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65923">
      <w:pPr>
        <w:jc w:val="left"/>
        <w:rPr>
          <w:color w:val="auto"/>
        </w:rPr>
      </w:pPr>
      <w:bookmarkStart w:id="326" w:name="_GoBack"/>
    </w:p>
    <w:p w14:paraId="1FC673ED">
      <w:pPr>
        <w:jc w:val="left"/>
        <w:rPr>
          <w:color w:val="auto"/>
        </w:rPr>
      </w:pPr>
    </w:p>
    <w:p w14:paraId="1B5A0745">
      <w:pPr>
        <w:spacing w:line="1600" w:lineRule="exact"/>
        <w:outlineLvl w:val="0"/>
        <w:rPr>
          <w:color w:val="auto"/>
          <w:sz w:val="130"/>
          <w:szCs w:val="130"/>
        </w:rPr>
      </w:pPr>
    </w:p>
    <w:p w14:paraId="67D59012">
      <w:pPr>
        <w:spacing w:line="1600" w:lineRule="exact"/>
        <w:jc w:val="center"/>
        <w:outlineLvl w:val="0"/>
        <w:rPr>
          <w:color w:val="auto"/>
          <w:sz w:val="130"/>
          <w:szCs w:val="130"/>
        </w:rPr>
      </w:pPr>
      <w:bookmarkStart w:id="0" w:name="_Toc29704"/>
      <w:r>
        <w:rPr>
          <w:color w:val="auto"/>
          <w:sz w:val="130"/>
          <w:szCs w:val="130"/>
        </w:rPr>
        <w:t>竞争性磋商文件</w:t>
      </w:r>
      <w:bookmarkEnd w:id="0"/>
    </w:p>
    <w:p w14:paraId="0704F09D">
      <w:pPr>
        <w:spacing w:line="700" w:lineRule="exact"/>
        <w:jc w:val="center"/>
        <w:rPr>
          <w:color w:val="auto"/>
          <w:sz w:val="72"/>
          <w:szCs w:val="72"/>
        </w:rPr>
      </w:pPr>
    </w:p>
    <w:p w14:paraId="638F63FE">
      <w:pPr>
        <w:spacing w:line="700" w:lineRule="exact"/>
        <w:jc w:val="center"/>
        <w:rPr>
          <w:color w:val="auto"/>
          <w:sz w:val="32"/>
        </w:rPr>
      </w:pPr>
    </w:p>
    <w:p w14:paraId="0EFBE084">
      <w:pPr>
        <w:pStyle w:val="5"/>
        <w:numPr>
          <w:ilvl w:val="2"/>
          <w:numId w:val="0"/>
        </w:numPr>
        <w:ind w:left="680"/>
        <w:rPr>
          <w:rFonts w:ascii="Times New Roman" w:hAnsi="Times New Roman" w:eastAsia="宋体" w:cs="Times New Roman"/>
          <w:color w:val="auto"/>
        </w:rPr>
      </w:pPr>
    </w:p>
    <w:p w14:paraId="6FE0E83D">
      <w:pPr>
        <w:rPr>
          <w:color w:val="auto"/>
        </w:rPr>
      </w:pPr>
    </w:p>
    <w:p w14:paraId="223A6685">
      <w:pPr>
        <w:spacing w:line="700" w:lineRule="exact"/>
        <w:jc w:val="center"/>
        <w:rPr>
          <w:color w:val="auto"/>
          <w:sz w:val="32"/>
        </w:rPr>
      </w:pPr>
    </w:p>
    <w:p w14:paraId="357BC79F">
      <w:pPr>
        <w:spacing w:line="500" w:lineRule="exact"/>
        <w:ind w:firstLine="1080" w:firstLineChars="300"/>
        <w:outlineLvl w:val="0"/>
        <w:rPr>
          <w:color w:val="auto"/>
          <w:sz w:val="36"/>
          <w:szCs w:val="36"/>
        </w:rPr>
      </w:pPr>
      <w:bookmarkStart w:id="1" w:name="_Toc23617"/>
      <w:r>
        <w:rPr>
          <w:color w:val="auto"/>
          <w:sz w:val="36"/>
          <w:szCs w:val="36"/>
        </w:rPr>
        <w:t>项   目   号：</w:t>
      </w:r>
      <w:bookmarkEnd w:id="1"/>
      <w:r>
        <w:rPr>
          <w:color w:val="auto"/>
          <w:sz w:val="36"/>
          <w:szCs w:val="36"/>
        </w:rPr>
        <w:t>QC25C0072</w:t>
      </w:r>
    </w:p>
    <w:p w14:paraId="68A5E74A">
      <w:pPr>
        <w:spacing w:line="500" w:lineRule="exact"/>
        <w:ind w:left="3595" w:leftChars="384" w:hanging="2520" w:hangingChars="700"/>
        <w:outlineLvl w:val="0"/>
        <w:rPr>
          <w:color w:val="auto"/>
          <w:sz w:val="36"/>
          <w:szCs w:val="36"/>
        </w:rPr>
      </w:pPr>
      <w:bookmarkStart w:id="2" w:name="_Toc12603"/>
      <w:r>
        <w:rPr>
          <w:color w:val="auto"/>
          <w:sz w:val="36"/>
          <w:szCs w:val="36"/>
        </w:rPr>
        <w:t>磋商项目名称：</w:t>
      </w:r>
      <w:bookmarkEnd w:id="2"/>
      <w:r>
        <w:rPr>
          <w:color w:val="auto"/>
          <w:sz w:val="36"/>
          <w:szCs w:val="36"/>
        </w:rPr>
        <w:t>重庆市潼南区国土空间分区规划（2021-2035年）五年评估</w:t>
      </w:r>
    </w:p>
    <w:p w14:paraId="3FA6FB7E">
      <w:pPr>
        <w:spacing w:line="700" w:lineRule="exact"/>
        <w:rPr>
          <w:color w:val="auto"/>
          <w:sz w:val="36"/>
          <w:szCs w:val="36"/>
        </w:rPr>
      </w:pPr>
    </w:p>
    <w:p w14:paraId="040AE30C">
      <w:pPr>
        <w:pStyle w:val="38"/>
        <w:rPr>
          <w:color w:val="auto"/>
        </w:rPr>
      </w:pPr>
    </w:p>
    <w:p w14:paraId="30B507C5">
      <w:pPr>
        <w:spacing w:line="700" w:lineRule="exact"/>
        <w:rPr>
          <w:b/>
          <w:color w:val="auto"/>
          <w:sz w:val="36"/>
          <w:szCs w:val="36"/>
        </w:rPr>
      </w:pPr>
    </w:p>
    <w:p w14:paraId="2BF7E430">
      <w:pPr>
        <w:pStyle w:val="23"/>
        <w:rPr>
          <w:color w:val="auto"/>
        </w:rPr>
      </w:pPr>
    </w:p>
    <w:p w14:paraId="5FF9D42F">
      <w:pPr>
        <w:rPr>
          <w:color w:val="auto"/>
        </w:rPr>
      </w:pPr>
    </w:p>
    <w:p w14:paraId="0E4E0B9C">
      <w:pPr>
        <w:spacing w:line="500" w:lineRule="exact"/>
        <w:ind w:firstLine="1440" w:firstLineChars="400"/>
        <w:outlineLvl w:val="0"/>
        <w:rPr>
          <w:color w:val="auto"/>
          <w:sz w:val="36"/>
          <w:szCs w:val="36"/>
        </w:rPr>
      </w:pPr>
      <w:bookmarkStart w:id="3" w:name="_Toc13197"/>
      <w:r>
        <w:rPr>
          <w:color w:val="auto"/>
          <w:sz w:val="36"/>
          <w:szCs w:val="36"/>
        </w:rPr>
        <w:t>采购人：</w:t>
      </w:r>
      <w:bookmarkEnd w:id="3"/>
      <w:bookmarkStart w:id="4" w:name="_Toc27204"/>
      <w:r>
        <w:rPr>
          <w:color w:val="auto"/>
          <w:sz w:val="36"/>
          <w:szCs w:val="36"/>
        </w:rPr>
        <w:t>重庆市潼南区规划和自然资源局</w:t>
      </w:r>
    </w:p>
    <w:p w14:paraId="63200ECD">
      <w:pPr>
        <w:spacing w:line="500" w:lineRule="exact"/>
        <w:ind w:firstLine="1440" w:firstLineChars="400"/>
        <w:outlineLvl w:val="0"/>
        <w:rPr>
          <w:color w:val="auto"/>
          <w:sz w:val="36"/>
          <w:szCs w:val="36"/>
        </w:rPr>
      </w:pPr>
      <w:r>
        <w:rPr>
          <w:color w:val="auto"/>
          <w:sz w:val="36"/>
          <w:szCs w:val="36"/>
        </w:rPr>
        <w:t>采购代理机构：</w:t>
      </w:r>
      <w:bookmarkEnd w:id="4"/>
      <w:r>
        <w:rPr>
          <w:color w:val="auto"/>
          <w:sz w:val="36"/>
          <w:szCs w:val="36"/>
        </w:rPr>
        <w:t>重庆千策招标代理有限公司</w:t>
      </w:r>
    </w:p>
    <w:p w14:paraId="5FE4B1FA">
      <w:pPr>
        <w:spacing w:line="500" w:lineRule="exact"/>
        <w:jc w:val="center"/>
        <w:rPr>
          <w:color w:val="auto"/>
          <w:sz w:val="36"/>
          <w:szCs w:val="36"/>
        </w:rPr>
      </w:pPr>
    </w:p>
    <w:p w14:paraId="638CA60D">
      <w:pPr>
        <w:pStyle w:val="23"/>
        <w:rPr>
          <w:color w:val="auto"/>
        </w:rPr>
      </w:pPr>
    </w:p>
    <w:p w14:paraId="25CB1F95">
      <w:pPr>
        <w:spacing w:line="720" w:lineRule="exact"/>
        <w:jc w:val="center"/>
        <w:outlineLvl w:val="0"/>
        <w:rPr>
          <w:color w:val="auto"/>
          <w:sz w:val="48"/>
          <w:szCs w:val="32"/>
        </w:rPr>
      </w:pPr>
      <w:bookmarkStart w:id="5" w:name="_Toc2252"/>
      <w:r>
        <w:rPr>
          <w:color w:val="auto"/>
          <w:sz w:val="36"/>
          <w:szCs w:val="36"/>
        </w:rPr>
        <w:t>二〇二五年</w:t>
      </w:r>
      <w:r>
        <w:rPr>
          <w:rFonts w:hint="eastAsia"/>
          <w:color w:val="auto"/>
          <w:sz w:val="36"/>
          <w:szCs w:val="36"/>
          <w:lang w:val="en-US" w:eastAsia="zh-CN"/>
        </w:rPr>
        <w:t>六</w:t>
      </w:r>
      <w:r>
        <w:rPr>
          <w:color w:val="auto"/>
          <w:sz w:val="36"/>
          <w:szCs w:val="36"/>
        </w:rPr>
        <w:t>月</w:t>
      </w:r>
      <w:bookmarkEnd w:id="5"/>
    </w:p>
    <w:p w14:paraId="7C876F51">
      <w:pPr>
        <w:spacing w:line="720" w:lineRule="exact"/>
        <w:jc w:val="center"/>
        <w:outlineLvl w:val="0"/>
        <w:rPr>
          <w:color w:val="auto"/>
          <w:sz w:val="48"/>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680" w:footer="992" w:gutter="0"/>
          <w:pgNumType w:fmt="numberInDash" w:start="1"/>
          <w:cols w:space="0" w:num="1"/>
          <w:docGrid w:linePitch="381" w:charSpace="0"/>
        </w:sectPr>
      </w:pPr>
    </w:p>
    <w:p w14:paraId="72C66E9C">
      <w:pPr>
        <w:spacing w:line="480" w:lineRule="exact"/>
        <w:jc w:val="center"/>
        <w:outlineLvl w:val="0"/>
        <w:rPr>
          <w:color w:val="auto"/>
          <w:sz w:val="44"/>
          <w:szCs w:val="28"/>
        </w:rPr>
      </w:pPr>
      <w:bookmarkStart w:id="6" w:name="_Toc12825"/>
      <w:r>
        <w:rPr>
          <w:color w:val="auto"/>
          <w:sz w:val="44"/>
          <w:szCs w:val="28"/>
        </w:rPr>
        <w:t>目   录</w:t>
      </w:r>
    </w:p>
    <w:p w14:paraId="1613F07B">
      <w:pPr>
        <w:pStyle w:val="24"/>
        <w:tabs>
          <w:tab w:val="right" w:leader="dot" w:pos="9412"/>
        </w:tabs>
        <w:rPr>
          <w:color w:val="auto"/>
        </w:rPr>
      </w:pPr>
      <w:r>
        <w:rPr>
          <w:color w:val="auto"/>
          <w:sz w:val="21"/>
          <w:szCs w:val="21"/>
        </w:rPr>
        <w:fldChar w:fldCharType="begin"/>
      </w:r>
      <w:r>
        <w:rPr>
          <w:color w:val="auto"/>
          <w:sz w:val="21"/>
          <w:szCs w:val="21"/>
        </w:rPr>
        <w:instrText xml:space="preserve"> TOC \o "1-3" \h \z </w:instrText>
      </w:r>
      <w:r>
        <w:rPr>
          <w:color w:val="auto"/>
          <w:sz w:val="21"/>
          <w:szCs w:val="21"/>
        </w:rPr>
        <w:fldChar w:fldCharType="separate"/>
      </w:r>
      <w:r>
        <w:rPr>
          <w:color w:val="auto"/>
          <w:szCs w:val="21"/>
        </w:rPr>
        <w:fldChar w:fldCharType="begin"/>
      </w:r>
      <w:r>
        <w:rPr>
          <w:color w:val="auto"/>
          <w:szCs w:val="21"/>
        </w:rPr>
        <w:instrText xml:space="preserve"> HYPERLINK \l _Toc2830 </w:instrText>
      </w:r>
      <w:r>
        <w:rPr>
          <w:color w:val="auto"/>
          <w:szCs w:val="21"/>
        </w:rPr>
        <w:fldChar w:fldCharType="separate"/>
      </w:r>
      <w:r>
        <w:rPr>
          <w:rFonts w:ascii="Times New Roman" w:hAnsi="Times New Roman" w:eastAsia="宋体" w:cs="Times New Roman"/>
          <w:color w:val="auto"/>
          <w:szCs w:val="30"/>
        </w:rPr>
        <w:t>第一篇  采购邀请书</w:t>
      </w:r>
      <w:r>
        <w:rPr>
          <w:color w:val="auto"/>
        </w:rPr>
        <w:tab/>
      </w:r>
      <w:r>
        <w:rPr>
          <w:color w:val="auto"/>
        </w:rPr>
        <w:fldChar w:fldCharType="begin"/>
      </w:r>
      <w:r>
        <w:rPr>
          <w:color w:val="auto"/>
        </w:rPr>
        <w:instrText xml:space="preserve"> PAGEREF _Toc2830 \h </w:instrText>
      </w:r>
      <w:r>
        <w:rPr>
          <w:color w:val="auto"/>
        </w:rPr>
        <w:fldChar w:fldCharType="separate"/>
      </w:r>
      <w:r>
        <w:rPr>
          <w:color w:val="auto"/>
        </w:rPr>
        <w:t>- 3 -</w:t>
      </w:r>
      <w:r>
        <w:rPr>
          <w:color w:val="auto"/>
        </w:rPr>
        <w:fldChar w:fldCharType="end"/>
      </w:r>
      <w:r>
        <w:rPr>
          <w:color w:val="auto"/>
          <w:szCs w:val="21"/>
        </w:rPr>
        <w:fldChar w:fldCharType="end"/>
      </w:r>
    </w:p>
    <w:p w14:paraId="0DC25ACA">
      <w:pPr>
        <w:pStyle w:val="24"/>
        <w:tabs>
          <w:tab w:val="right" w:leader="dot" w:pos="9412"/>
        </w:tabs>
        <w:rPr>
          <w:color w:val="auto"/>
        </w:rPr>
      </w:pPr>
      <w:r>
        <w:rPr>
          <w:color w:val="auto"/>
          <w:szCs w:val="21"/>
        </w:rPr>
        <w:fldChar w:fldCharType="begin"/>
      </w:r>
      <w:r>
        <w:rPr>
          <w:color w:val="auto"/>
          <w:szCs w:val="21"/>
        </w:rPr>
        <w:instrText xml:space="preserve"> HYPERLINK \l _Toc9691 </w:instrText>
      </w:r>
      <w:r>
        <w:rPr>
          <w:color w:val="auto"/>
          <w:szCs w:val="21"/>
        </w:rPr>
        <w:fldChar w:fldCharType="separate"/>
      </w:r>
      <w:r>
        <w:rPr>
          <w:rFonts w:ascii="Times New Roman" w:hAnsi="Times New Roman" w:eastAsia="宋体" w:cs="Times New Roman"/>
          <w:bCs w:val="0"/>
          <w:color w:val="auto"/>
        </w:rPr>
        <w:t>一、竞争性磋商内容</w:t>
      </w:r>
      <w:r>
        <w:rPr>
          <w:color w:val="auto"/>
        </w:rPr>
        <w:tab/>
      </w:r>
      <w:r>
        <w:rPr>
          <w:color w:val="auto"/>
        </w:rPr>
        <w:fldChar w:fldCharType="begin"/>
      </w:r>
      <w:r>
        <w:rPr>
          <w:color w:val="auto"/>
        </w:rPr>
        <w:instrText xml:space="preserve"> PAGEREF _Toc9691 \h </w:instrText>
      </w:r>
      <w:r>
        <w:rPr>
          <w:color w:val="auto"/>
        </w:rPr>
        <w:fldChar w:fldCharType="separate"/>
      </w:r>
      <w:r>
        <w:rPr>
          <w:color w:val="auto"/>
        </w:rPr>
        <w:t>- 3 -</w:t>
      </w:r>
      <w:r>
        <w:rPr>
          <w:color w:val="auto"/>
        </w:rPr>
        <w:fldChar w:fldCharType="end"/>
      </w:r>
      <w:r>
        <w:rPr>
          <w:color w:val="auto"/>
          <w:szCs w:val="21"/>
        </w:rPr>
        <w:fldChar w:fldCharType="end"/>
      </w:r>
    </w:p>
    <w:p w14:paraId="5E047F5A">
      <w:pPr>
        <w:pStyle w:val="24"/>
        <w:tabs>
          <w:tab w:val="right" w:leader="dot" w:pos="9412"/>
        </w:tabs>
        <w:rPr>
          <w:color w:val="auto"/>
        </w:rPr>
      </w:pPr>
      <w:r>
        <w:rPr>
          <w:color w:val="auto"/>
          <w:szCs w:val="21"/>
        </w:rPr>
        <w:fldChar w:fldCharType="begin"/>
      </w:r>
      <w:r>
        <w:rPr>
          <w:color w:val="auto"/>
          <w:szCs w:val="21"/>
        </w:rPr>
        <w:instrText xml:space="preserve"> HYPERLINK \l _Toc11298 </w:instrText>
      </w:r>
      <w:r>
        <w:rPr>
          <w:color w:val="auto"/>
          <w:szCs w:val="21"/>
        </w:rPr>
        <w:fldChar w:fldCharType="separate"/>
      </w:r>
      <w:r>
        <w:rPr>
          <w:rFonts w:ascii="Times New Roman" w:hAnsi="Times New Roman" w:eastAsia="宋体" w:cs="Times New Roman"/>
          <w:bCs w:val="0"/>
          <w:color w:val="auto"/>
        </w:rPr>
        <w:t>二、资金来源</w:t>
      </w:r>
      <w:r>
        <w:rPr>
          <w:color w:val="auto"/>
        </w:rPr>
        <w:tab/>
      </w:r>
      <w:r>
        <w:rPr>
          <w:color w:val="auto"/>
        </w:rPr>
        <w:fldChar w:fldCharType="begin"/>
      </w:r>
      <w:r>
        <w:rPr>
          <w:color w:val="auto"/>
        </w:rPr>
        <w:instrText xml:space="preserve"> PAGEREF _Toc11298 \h </w:instrText>
      </w:r>
      <w:r>
        <w:rPr>
          <w:color w:val="auto"/>
        </w:rPr>
        <w:fldChar w:fldCharType="separate"/>
      </w:r>
      <w:r>
        <w:rPr>
          <w:color w:val="auto"/>
        </w:rPr>
        <w:t>- 3 -</w:t>
      </w:r>
      <w:r>
        <w:rPr>
          <w:color w:val="auto"/>
        </w:rPr>
        <w:fldChar w:fldCharType="end"/>
      </w:r>
      <w:r>
        <w:rPr>
          <w:color w:val="auto"/>
          <w:szCs w:val="21"/>
        </w:rPr>
        <w:fldChar w:fldCharType="end"/>
      </w:r>
    </w:p>
    <w:p w14:paraId="1C44B109">
      <w:pPr>
        <w:pStyle w:val="24"/>
        <w:tabs>
          <w:tab w:val="right" w:leader="dot" w:pos="9412"/>
        </w:tabs>
        <w:rPr>
          <w:color w:val="auto"/>
        </w:rPr>
      </w:pPr>
      <w:r>
        <w:rPr>
          <w:color w:val="auto"/>
          <w:szCs w:val="21"/>
        </w:rPr>
        <w:fldChar w:fldCharType="begin"/>
      </w:r>
      <w:r>
        <w:rPr>
          <w:color w:val="auto"/>
          <w:szCs w:val="21"/>
        </w:rPr>
        <w:instrText xml:space="preserve"> HYPERLINK \l _Toc12407 </w:instrText>
      </w:r>
      <w:r>
        <w:rPr>
          <w:color w:val="auto"/>
          <w:szCs w:val="21"/>
        </w:rPr>
        <w:fldChar w:fldCharType="separate"/>
      </w:r>
      <w:r>
        <w:rPr>
          <w:rFonts w:ascii="Times New Roman" w:hAnsi="Times New Roman" w:eastAsia="宋体" w:cs="Times New Roman"/>
          <w:bCs w:val="0"/>
          <w:color w:val="auto"/>
        </w:rPr>
        <w:t>三、供应商资格条件</w:t>
      </w:r>
      <w:r>
        <w:rPr>
          <w:color w:val="auto"/>
        </w:rPr>
        <w:tab/>
      </w:r>
      <w:r>
        <w:rPr>
          <w:color w:val="auto"/>
        </w:rPr>
        <w:fldChar w:fldCharType="begin"/>
      </w:r>
      <w:r>
        <w:rPr>
          <w:color w:val="auto"/>
        </w:rPr>
        <w:instrText xml:space="preserve"> PAGEREF _Toc12407 \h </w:instrText>
      </w:r>
      <w:r>
        <w:rPr>
          <w:color w:val="auto"/>
        </w:rPr>
        <w:fldChar w:fldCharType="separate"/>
      </w:r>
      <w:r>
        <w:rPr>
          <w:color w:val="auto"/>
        </w:rPr>
        <w:t>- 3 -</w:t>
      </w:r>
      <w:r>
        <w:rPr>
          <w:color w:val="auto"/>
        </w:rPr>
        <w:fldChar w:fldCharType="end"/>
      </w:r>
      <w:r>
        <w:rPr>
          <w:color w:val="auto"/>
          <w:szCs w:val="21"/>
        </w:rPr>
        <w:fldChar w:fldCharType="end"/>
      </w:r>
    </w:p>
    <w:p w14:paraId="6E002DD6">
      <w:pPr>
        <w:pStyle w:val="24"/>
        <w:tabs>
          <w:tab w:val="right" w:leader="dot" w:pos="9412"/>
        </w:tabs>
        <w:rPr>
          <w:color w:val="auto"/>
        </w:rPr>
      </w:pPr>
      <w:r>
        <w:rPr>
          <w:color w:val="auto"/>
          <w:szCs w:val="21"/>
        </w:rPr>
        <w:fldChar w:fldCharType="begin"/>
      </w:r>
      <w:r>
        <w:rPr>
          <w:color w:val="auto"/>
          <w:szCs w:val="21"/>
        </w:rPr>
        <w:instrText xml:space="preserve"> HYPERLINK \l _Toc19565 </w:instrText>
      </w:r>
      <w:r>
        <w:rPr>
          <w:color w:val="auto"/>
          <w:szCs w:val="21"/>
        </w:rPr>
        <w:fldChar w:fldCharType="separate"/>
      </w:r>
      <w:r>
        <w:rPr>
          <w:rFonts w:ascii="Times New Roman" w:hAnsi="Times New Roman" w:eastAsia="宋体" w:cs="Times New Roman"/>
          <w:bCs w:val="0"/>
          <w:color w:val="auto"/>
        </w:rPr>
        <w:t>四、磋商有关说明</w:t>
      </w:r>
      <w:r>
        <w:rPr>
          <w:color w:val="auto"/>
        </w:rPr>
        <w:tab/>
      </w:r>
      <w:r>
        <w:rPr>
          <w:color w:val="auto"/>
        </w:rPr>
        <w:fldChar w:fldCharType="begin"/>
      </w:r>
      <w:r>
        <w:rPr>
          <w:color w:val="auto"/>
        </w:rPr>
        <w:instrText xml:space="preserve"> PAGEREF _Toc19565 \h </w:instrText>
      </w:r>
      <w:r>
        <w:rPr>
          <w:color w:val="auto"/>
        </w:rPr>
        <w:fldChar w:fldCharType="separate"/>
      </w:r>
      <w:r>
        <w:rPr>
          <w:color w:val="auto"/>
        </w:rPr>
        <w:t>- 3 -</w:t>
      </w:r>
      <w:r>
        <w:rPr>
          <w:color w:val="auto"/>
        </w:rPr>
        <w:fldChar w:fldCharType="end"/>
      </w:r>
      <w:r>
        <w:rPr>
          <w:color w:val="auto"/>
          <w:szCs w:val="21"/>
        </w:rPr>
        <w:fldChar w:fldCharType="end"/>
      </w:r>
    </w:p>
    <w:p w14:paraId="2360AB3A">
      <w:pPr>
        <w:pStyle w:val="24"/>
        <w:tabs>
          <w:tab w:val="right" w:leader="dot" w:pos="9412"/>
        </w:tabs>
        <w:rPr>
          <w:color w:val="auto"/>
        </w:rPr>
      </w:pPr>
      <w:r>
        <w:rPr>
          <w:color w:val="auto"/>
          <w:szCs w:val="21"/>
        </w:rPr>
        <w:fldChar w:fldCharType="begin"/>
      </w:r>
      <w:r>
        <w:rPr>
          <w:color w:val="auto"/>
          <w:szCs w:val="21"/>
        </w:rPr>
        <w:instrText xml:space="preserve"> HYPERLINK \l _Toc29274 </w:instrText>
      </w:r>
      <w:r>
        <w:rPr>
          <w:color w:val="auto"/>
          <w:szCs w:val="21"/>
        </w:rPr>
        <w:fldChar w:fldCharType="separate"/>
      </w:r>
      <w:r>
        <w:rPr>
          <w:rFonts w:ascii="Times New Roman" w:hAnsi="Times New Roman" w:eastAsia="宋体" w:cs="Times New Roman"/>
          <w:bCs w:val="0"/>
          <w:color w:val="auto"/>
        </w:rPr>
        <w:t>五、其它有关规定</w:t>
      </w:r>
      <w:r>
        <w:rPr>
          <w:color w:val="auto"/>
        </w:rPr>
        <w:tab/>
      </w:r>
      <w:r>
        <w:rPr>
          <w:color w:val="auto"/>
        </w:rPr>
        <w:fldChar w:fldCharType="begin"/>
      </w:r>
      <w:r>
        <w:rPr>
          <w:color w:val="auto"/>
        </w:rPr>
        <w:instrText xml:space="preserve"> PAGEREF _Toc29274 \h </w:instrText>
      </w:r>
      <w:r>
        <w:rPr>
          <w:color w:val="auto"/>
        </w:rPr>
        <w:fldChar w:fldCharType="separate"/>
      </w:r>
      <w:r>
        <w:rPr>
          <w:color w:val="auto"/>
        </w:rPr>
        <w:t>- 3 -</w:t>
      </w:r>
      <w:r>
        <w:rPr>
          <w:color w:val="auto"/>
        </w:rPr>
        <w:fldChar w:fldCharType="end"/>
      </w:r>
      <w:r>
        <w:rPr>
          <w:color w:val="auto"/>
          <w:szCs w:val="21"/>
        </w:rPr>
        <w:fldChar w:fldCharType="end"/>
      </w:r>
    </w:p>
    <w:p w14:paraId="52D256E6">
      <w:pPr>
        <w:pStyle w:val="24"/>
        <w:tabs>
          <w:tab w:val="right" w:leader="dot" w:pos="9412"/>
        </w:tabs>
        <w:rPr>
          <w:color w:val="auto"/>
        </w:rPr>
      </w:pPr>
      <w:r>
        <w:rPr>
          <w:color w:val="auto"/>
          <w:szCs w:val="21"/>
        </w:rPr>
        <w:fldChar w:fldCharType="begin"/>
      </w:r>
      <w:r>
        <w:rPr>
          <w:color w:val="auto"/>
          <w:szCs w:val="21"/>
        </w:rPr>
        <w:instrText xml:space="preserve"> HYPERLINK \l _Toc29973 </w:instrText>
      </w:r>
      <w:r>
        <w:rPr>
          <w:color w:val="auto"/>
          <w:szCs w:val="21"/>
        </w:rPr>
        <w:fldChar w:fldCharType="separate"/>
      </w:r>
      <w:r>
        <w:rPr>
          <w:rFonts w:ascii="Times New Roman" w:hAnsi="Times New Roman" w:eastAsia="宋体" w:cs="Times New Roman"/>
          <w:bCs w:val="0"/>
          <w:color w:val="auto"/>
        </w:rPr>
        <w:t>六、联系方式</w:t>
      </w:r>
      <w:r>
        <w:rPr>
          <w:color w:val="auto"/>
        </w:rPr>
        <w:tab/>
      </w:r>
      <w:r>
        <w:rPr>
          <w:color w:val="auto"/>
        </w:rPr>
        <w:fldChar w:fldCharType="begin"/>
      </w:r>
      <w:r>
        <w:rPr>
          <w:color w:val="auto"/>
        </w:rPr>
        <w:instrText xml:space="preserve"> PAGEREF _Toc29973 \h </w:instrText>
      </w:r>
      <w:r>
        <w:rPr>
          <w:color w:val="auto"/>
        </w:rPr>
        <w:fldChar w:fldCharType="separate"/>
      </w:r>
      <w:r>
        <w:rPr>
          <w:color w:val="auto"/>
        </w:rPr>
        <w:t>- 4 -</w:t>
      </w:r>
      <w:r>
        <w:rPr>
          <w:color w:val="auto"/>
        </w:rPr>
        <w:fldChar w:fldCharType="end"/>
      </w:r>
      <w:r>
        <w:rPr>
          <w:color w:val="auto"/>
          <w:szCs w:val="21"/>
        </w:rPr>
        <w:fldChar w:fldCharType="end"/>
      </w:r>
    </w:p>
    <w:p w14:paraId="659DEED4">
      <w:pPr>
        <w:pStyle w:val="24"/>
        <w:tabs>
          <w:tab w:val="right" w:leader="dot" w:pos="9412"/>
        </w:tabs>
        <w:rPr>
          <w:color w:val="auto"/>
        </w:rPr>
      </w:pPr>
      <w:r>
        <w:rPr>
          <w:color w:val="auto"/>
          <w:szCs w:val="21"/>
        </w:rPr>
        <w:fldChar w:fldCharType="begin"/>
      </w:r>
      <w:r>
        <w:rPr>
          <w:color w:val="auto"/>
          <w:szCs w:val="21"/>
        </w:rPr>
        <w:instrText xml:space="preserve"> HYPERLINK \l _Toc10642 </w:instrText>
      </w:r>
      <w:r>
        <w:rPr>
          <w:color w:val="auto"/>
          <w:szCs w:val="21"/>
        </w:rPr>
        <w:fldChar w:fldCharType="separate"/>
      </w:r>
      <w:r>
        <w:rPr>
          <w:rFonts w:ascii="Times New Roman" w:hAnsi="Times New Roman" w:eastAsia="宋体" w:cs="Times New Roman"/>
          <w:color w:val="auto"/>
          <w:szCs w:val="30"/>
        </w:rPr>
        <w:t>第二篇  项目服务需求</w:t>
      </w:r>
      <w:r>
        <w:rPr>
          <w:color w:val="auto"/>
        </w:rPr>
        <w:tab/>
      </w:r>
      <w:r>
        <w:rPr>
          <w:color w:val="auto"/>
        </w:rPr>
        <w:fldChar w:fldCharType="begin"/>
      </w:r>
      <w:r>
        <w:rPr>
          <w:color w:val="auto"/>
        </w:rPr>
        <w:instrText xml:space="preserve"> PAGEREF _Toc10642 \h </w:instrText>
      </w:r>
      <w:r>
        <w:rPr>
          <w:color w:val="auto"/>
        </w:rPr>
        <w:fldChar w:fldCharType="separate"/>
      </w:r>
      <w:r>
        <w:rPr>
          <w:color w:val="auto"/>
        </w:rPr>
        <w:t>- 5 -</w:t>
      </w:r>
      <w:r>
        <w:rPr>
          <w:color w:val="auto"/>
        </w:rPr>
        <w:fldChar w:fldCharType="end"/>
      </w:r>
      <w:r>
        <w:rPr>
          <w:color w:val="auto"/>
          <w:szCs w:val="21"/>
        </w:rPr>
        <w:fldChar w:fldCharType="end"/>
      </w:r>
    </w:p>
    <w:p w14:paraId="59BB0D85">
      <w:pPr>
        <w:pStyle w:val="24"/>
        <w:tabs>
          <w:tab w:val="right" w:leader="dot" w:pos="9412"/>
        </w:tabs>
        <w:rPr>
          <w:color w:val="auto"/>
        </w:rPr>
      </w:pPr>
      <w:r>
        <w:rPr>
          <w:color w:val="auto"/>
          <w:szCs w:val="21"/>
        </w:rPr>
        <w:fldChar w:fldCharType="begin"/>
      </w:r>
      <w:r>
        <w:rPr>
          <w:color w:val="auto"/>
          <w:szCs w:val="21"/>
        </w:rPr>
        <w:instrText xml:space="preserve"> HYPERLINK \l _Toc18305 </w:instrText>
      </w:r>
      <w:r>
        <w:rPr>
          <w:color w:val="auto"/>
          <w:szCs w:val="21"/>
        </w:rPr>
        <w:fldChar w:fldCharType="separate"/>
      </w:r>
      <w:r>
        <w:rPr>
          <w:rFonts w:ascii="Times New Roman" w:hAnsi="Times New Roman" w:eastAsia="宋体" w:cs="Times New Roman"/>
          <w:bCs w:val="0"/>
          <w:color w:val="auto"/>
        </w:rPr>
        <w:t>一、项目一览表</w:t>
      </w:r>
      <w:r>
        <w:rPr>
          <w:color w:val="auto"/>
        </w:rPr>
        <w:tab/>
      </w:r>
      <w:r>
        <w:rPr>
          <w:color w:val="auto"/>
        </w:rPr>
        <w:fldChar w:fldCharType="begin"/>
      </w:r>
      <w:r>
        <w:rPr>
          <w:color w:val="auto"/>
        </w:rPr>
        <w:instrText xml:space="preserve"> PAGEREF _Toc18305 \h </w:instrText>
      </w:r>
      <w:r>
        <w:rPr>
          <w:color w:val="auto"/>
        </w:rPr>
        <w:fldChar w:fldCharType="separate"/>
      </w:r>
      <w:r>
        <w:rPr>
          <w:color w:val="auto"/>
        </w:rPr>
        <w:t>- 5 -</w:t>
      </w:r>
      <w:r>
        <w:rPr>
          <w:color w:val="auto"/>
        </w:rPr>
        <w:fldChar w:fldCharType="end"/>
      </w:r>
      <w:r>
        <w:rPr>
          <w:color w:val="auto"/>
          <w:szCs w:val="21"/>
        </w:rPr>
        <w:fldChar w:fldCharType="end"/>
      </w:r>
    </w:p>
    <w:p w14:paraId="14A5D249">
      <w:pPr>
        <w:pStyle w:val="24"/>
        <w:tabs>
          <w:tab w:val="right" w:leader="dot" w:pos="9412"/>
        </w:tabs>
        <w:rPr>
          <w:color w:val="auto"/>
        </w:rPr>
      </w:pPr>
      <w:r>
        <w:rPr>
          <w:color w:val="auto"/>
          <w:szCs w:val="21"/>
        </w:rPr>
        <w:fldChar w:fldCharType="begin"/>
      </w:r>
      <w:r>
        <w:rPr>
          <w:color w:val="auto"/>
          <w:szCs w:val="21"/>
        </w:rPr>
        <w:instrText xml:space="preserve"> HYPERLINK \l _Toc10031 </w:instrText>
      </w:r>
      <w:r>
        <w:rPr>
          <w:color w:val="auto"/>
          <w:szCs w:val="21"/>
        </w:rPr>
        <w:fldChar w:fldCharType="separate"/>
      </w:r>
      <w:r>
        <w:rPr>
          <w:rFonts w:ascii="Times New Roman" w:hAnsi="Times New Roman" w:eastAsia="宋体" w:cs="Times New Roman"/>
          <w:color w:val="auto"/>
        </w:rPr>
        <w:t>二、项目背景</w:t>
      </w:r>
      <w:r>
        <w:rPr>
          <w:color w:val="auto"/>
        </w:rPr>
        <w:tab/>
      </w:r>
      <w:r>
        <w:rPr>
          <w:color w:val="auto"/>
        </w:rPr>
        <w:fldChar w:fldCharType="begin"/>
      </w:r>
      <w:r>
        <w:rPr>
          <w:color w:val="auto"/>
        </w:rPr>
        <w:instrText xml:space="preserve"> PAGEREF _Toc10031 \h </w:instrText>
      </w:r>
      <w:r>
        <w:rPr>
          <w:color w:val="auto"/>
        </w:rPr>
        <w:fldChar w:fldCharType="separate"/>
      </w:r>
      <w:r>
        <w:rPr>
          <w:color w:val="auto"/>
        </w:rPr>
        <w:t>- 5 -</w:t>
      </w:r>
      <w:r>
        <w:rPr>
          <w:color w:val="auto"/>
        </w:rPr>
        <w:fldChar w:fldCharType="end"/>
      </w:r>
      <w:r>
        <w:rPr>
          <w:color w:val="auto"/>
          <w:szCs w:val="21"/>
        </w:rPr>
        <w:fldChar w:fldCharType="end"/>
      </w:r>
    </w:p>
    <w:p w14:paraId="6E40DC29">
      <w:pPr>
        <w:pStyle w:val="24"/>
        <w:tabs>
          <w:tab w:val="right" w:leader="dot" w:pos="9412"/>
        </w:tabs>
        <w:rPr>
          <w:color w:val="auto"/>
        </w:rPr>
      </w:pPr>
      <w:r>
        <w:rPr>
          <w:color w:val="auto"/>
          <w:szCs w:val="21"/>
        </w:rPr>
        <w:fldChar w:fldCharType="begin"/>
      </w:r>
      <w:r>
        <w:rPr>
          <w:color w:val="auto"/>
          <w:szCs w:val="21"/>
        </w:rPr>
        <w:instrText xml:space="preserve"> HYPERLINK \l _Toc22693 </w:instrText>
      </w:r>
      <w:r>
        <w:rPr>
          <w:color w:val="auto"/>
          <w:szCs w:val="21"/>
        </w:rPr>
        <w:fldChar w:fldCharType="separate"/>
      </w:r>
      <w:r>
        <w:rPr>
          <w:rFonts w:ascii="Times New Roman" w:hAnsi="Times New Roman" w:eastAsia="宋体" w:cs="Times New Roman"/>
          <w:color w:val="auto"/>
        </w:rPr>
        <w:t>三、项目内容及要求</w:t>
      </w:r>
      <w:r>
        <w:rPr>
          <w:color w:val="auto"/>
        </w:rPr>
        <w:tab/>
      </w:r>
      <w:r>
        <w:rPr>
          <w:color w:val="auto"/>
        </w:rPr>
        <w:fldChar w:fldCharType="begin"/>
      </w:r>
      <w:r>
        <w:rPr>
          <w:color w:val="auto"/>
        </w:rPr>
        <w:instrText xml:space="preserve"> PAGEREF _Toc22693 \h </w:instrText>
      </w:r>
      <w:r>
        <w:rPr>
          <w:color w:val="auto"/>
        </w:rPr>
        <w:fldChar w:fldCharType="separate"/>
      </w:r>
      <w:r>
        <w:rPr>
          <w:color w:val="auto"/>
        </w:rPr>
        <w:t>- 5 -</w:t>
      </w:r>
      <w:r>
        <w:rPr>
          <w:color w:val="auto"/>
        </w:rPr>
        <w:fldChar w:fldCharType="end"/>
      </w:r>
      <w:r>
        <w:rPr>
          <w:color w:val="auto"/>
          <w:szCs w:val="21"/>
        </w:rPr>
        <w:fldChar w:fldCharType="end"/>
      </w:r>
    </w:p>
    <w:p w14:paraId="30C96828">
      <w:pPr>
        <w:pStyle w:val="24"/>
        <w:tabs>
          <w:tab w:val="right" w:leader="dot" w:pos="9412"/>
        </w:tabs>
        <w:rPr>
          <w:color w:val="auto"/>
        </w:rPr>
      </w:pPr>
      <w:r>
        <w:rPr>
          <w:color w:val="auto"/>
          <w:szCs w:val="21"/>
        </w:rPr>
        <w:fldChar w:fldCharType="begin"/>
      </w:r>
      <w:r>
        <w:rPr>
          <w:color w:val="auto"/>
          <w:szCs w:val="21"/>
        </w:rPr>
        <w:instrText xml:space="preserve"> HYPERLINK \l _Toc7153 </w:instrText>
      </w:r>
      <w:r>
        <w:rPr>
          <w:color w:val="auto"/>
          <w:szCs w:val="21"/>
        </w:rPr>
        <w:fldChar w:fldCharType="separate"/>
      </w:r>
      <w:r>
        <w:rPr>
          <w:rFonts w:ascii="Times New Roman" w:hAnsi="Times New Roman" w:eastAsia="宋体" w:cs="Times New Roman"/>
          <w:color w:val="auto"/>
          <w:szCs w:val="30"/>
        </w:rPr>
        <w:t>第三篇  项目商务需求</w:t>
      </w:r>
      <w:r>
        <w:rPr>
          <w:color w:val="auto"/>
        </w:rPr>
        <w:tab/>
      </w:r>
      <w:r>
        <w:rPr>
          <w:color w:val="auto"/>
        </w:rPr>
        <w:fldChar w:fldCharType="begin"/>
      </w:r>
      <w:r>
        <w:rPr>
          <w:color w:val="auto"/>
        </w:rPr>
        <w:instrText xml:space="preserve"> PAGEREF _Toc7153 \h </w:instrText>
      </w:r>
      <w:r>
        <w:rPr>
          <w:color w:val="auto"/>
        </w:rPr>
        <w:fldChar w:fldCharType="separate"/>
      </w:r>
      <w:r>
        <w:rPr>
          <w:color w:val="auto"/>
        </w:rPr>
        <w:t>- 7 -</w:t>
      </w:r>
      <w:r>
        <w:rPr>
          <w:color w:val="auto"/>
        </w:rPr>
        <w:fldChar w:fldCharType="end"/>
      </w:r>
      <w:r>
        <w:rPr>
          <w:color w:val="auto"/>
          <w:szCs w:val="21"/>
        </w:rPr>
        <w:fldChar w:fldCharType="end"/>
      </w:r>
    </w:p>
    <w:p w14:paraId="00C734AD">
      <w:pPr>
        <w:pStyle w:val="24"/>
        <w:tabs>
          <w:tab w:val="right" w:leader="dot" w:pos="9412"/>
        </w:tabs>
        <w:rPr>
          <w:color w:val="auto"/>
        </w:rPr>
      </w:pPr>
      <w:r>
        <w:rPr>
          <w:color w:val="auto"/>
          <w:szCs w:val="21"/>
        </w:rPr>
        <w:fldChar w:fldCharType="begin"/>
      </w:r>
      <w:r>
        <w:rPr>
          <w:color w:val="auto"/>
          <w:szCs w:val="21"/>
        </w:rPr>
        <w:instrText xml:space="preserve"> HYPERLINK \l _Toc12145 </w:instrText>
      </w:r>
      <w:r>
        <w:rPr>
          <w:color w:val="auto"/>
          <w:szCs w:val="21"/>
        </w:rPr>
        <w:fldChar w:fldCharType="separate"/>
      </w:r>
      <w:r>
        <w:rPr>
          <w:rFonts w:ascii="Times New Roman" w:hAnsi="Times New Roman" w:eastAsia="宋体" w:cs="Times New Roman"/>
          <w:color w:val="auto"/>
          <w:szCs w:val="24"/>
        </w:rPr>
        <w:t>一、服务时间、地点及验收方式</w:t>
      </w:r>
      <w:r>
        <w:rPr>
          <w:color w:val="auto"/>
        </w:rPr>
        <w:tab/>
      </w:r>
      <w:r>
        <w:rPr>
          <w:color w:val="auto"/>
        </w:rPr>
        <w:fldChar w:fldCharType="begin"/>
      </w:r>
      <w:r>
        <w:rPr>
          <w:color w:val="auto"/>
        </w:rPr>
        <w:instrText xml:space="preserve"> PAGEREF _Toc12145 \h </w:instrText>
      </w:r>
      <w:r>
        <w:rPr>
          <w:color w:val="auto"/>
        </w:rPr>
        <w:fldChar w:fldCharType="separate"/>
      </w:r>
      <w:r>
        <w:rPr>
          <w:color w:val="auto"/>
        </w:rPr>
        <w:t>- 7 -</w:t>
      </w:r>
      <w:r>
        <w:rPr>
          <w:color w:val="auto"/>
        </w:rPr>
        <w:fldChar w:fldCharType="end"/>
      </w:r>
      <w:r>
        <w:rPr>
          <w:color w:val="auto"/>
          <w:szCs w:val="21"/>
        </w:rPr>
        <w:fldChar w:fldCharType="end"/>
      </w:r>
    </w:p>
    <w:p w14:paraId="1AABE437">
      <w:pPr>
        <w:pStyle w:val="24"/>
        <w:tabs>
          <w:tab w:val="right" w:leader="dot" w:pos="9412"/>
        </w:tabs>
        <w:rPr>
          <w:color w:val="auto"/>
        </w:rPr>
      </w:pPr>
      <w:r>
        <w:rPr>
          <w:color w:val="auto"/>
          <w:szCs w:val="21"/>
        </w:rPr>
        <w:fldChar w:fldCharType="begin"/>
      </w:r>
      <w:r>
        <w:rPr>
          <w:color w:val="auto"/>
          <w:szCs w:val="21"/>
        </w:rPr>
        <w:instrText xml:space="preserve"> HYPERLINK \l _Toc28531 </w:instrText>
      </w:r>
      <w:r>
        <w:rPr>
          <w:color w:val="auto"/>
          <w:szCs w:val="21"/>
        </w:rPr>
        <w:fldChar w:fldCharType="separate"/>
      </w:r>
      <w:r>
        <w:rPr>
          <w:rFonts w:ascii="Times New Roman" w:hAnsi="Times New Roman" w:eastAsia="宋体" w:cs="Times New Roman"/>
          <w:color w:val="auto"/>
          <w:szCs w:val="24"/>
        </w:rPr>
        <w:t>二、报价要求</w:t>
      </w:r>
      <w:r>
        <w:rPr>
          <w:color w:val="auto"/>
        </w:rPr>
        <w:tab/>
      </w:r>
      <w:r>
        <w:rPr>
          <w:color w:val="auto"/>
        </w:rPr>
        <w:fldChar w:fldCharType="begin"/>
      </w:r>
      <w:r>
        <w:rPr>
          <w:color w:val="auto"/>
        </w:rPr>
        <w:instrText xml:space="preserve"> PAGEREF _Toc28531 \h </w:instrText>
      </w:r>
      <w:r>
        <w:rPr>
          <w:color w:val="auto"/>
        </w:rPr>
        <w:fldChar w:fldCharType="separate"/>
      </w:r>
      <w:r>
        <w:rPr>
          <w:color w:val="auto"/>
        </w:rPr>
        <w:t>- 7 -</w:t>
      </w:r>
      <w:r>
        <w:rPr>
          <w:color w:val="auto"/>
        </w:rPr>
        <w:fldChar w:fldCharType="end"/>
      </w:r>
      <w:r>
        <w:rPr>
          <w:color w:val="auto"/>
          <w:szCs w:val="21"/>
        </w:rPr>
        <w:fldChar w:fldCharType="end"/>
      </w:r>
    </w:p>
    <w:p w14:paraId="1720C132">
      <w:pPr>
        <w:pStyle w:val="24"/>
        <w:tabs>
          <w:tab w:val="right" w:leader="dot" w:pos="9412"/>
        </w:tabs>
        <w:rPr>
          <w:color w:val="auto"/>
        </w:rPr>
      </w:pPr>
      <w:r>
        <w:rPr>
          <w:color w:val="auto"/>
          <w:szCs w:val="21"/>
        </w:rPr>
        <w:fldChar w:fldCharType="begin"/>
      </w:r>
      <w:r>
        <w:rPr>
          <w:color w:val="auto"/>
          <w:szCs w:val="21"/>
        </w:rPr>
        <w:instrText xml:space="preserve"> HYPERLINK \l _Toc18394 </w:instrText>
      </w:r>
      <w:r>
        <w:rPr>
          <w:color w:val="auto"/>
          <w:szCs w:val="21"/>
        </w:rPr>
        <w:fldChar w:fldCharType="separate"/>
      </w:r>
      <w:r>
        <w:rPr>
          <w:rFonts w:ascii="Times New Roman" w:hAnsi="Times New Roman" w:eastAsia="宋体" w:cs="Times New Roman"/>
          <w:color w:val="auto"/>
          <w:szCs w:val="24"/>
        </w:rPr>
        <w:t>三、付款方式</w:t>
      </w:r>
      <w:r>
        <w:rPr>
          <w:color w:val="auto"/>
        </w:rPr>
        <w:tab/>
      </w:r>
      <w:r>
        <w:rPr>
          <w:color w:val="auto"/>
        </w:rPr>
        <w:fldChar w:fldCharType="begin"/>
      </w:r>
      <w:r>
        <w:rPr>
          <w:color w:val="auto"/>
        </w:rPr>
        <w:instrText xml:space="preserve"> PAGEREF _Toc18394 \h </w:instrText>
      </w:r>
      <w:r>
        <w:rPr>
          <w:color w:val="auto"/>
        </w:rPr>
        <w:fldChar w:fldCharType="separate"/>
      </w:r>
      <w:r>
        <w:rPr>
          <w:color w:val="auto"/>
        </w:rPr>
        <w:t>- 7 -</w:t>
      </w:r>
      <w:r>
        <w:rPr>
          <w:color w:val="auto"/>
        </w:rPr>
        <w:fldChar w:fldCharType="end"/>
      </w:r>
      <w:r>
        <w:rPr>
          <w:color w:val="auto"/>
          <w:szCs w:val="21"/>
        </w:rPr>
        <w:fldChar w:fldCharType="end"/>
      </w:r>
    </w:p>
    <w:p w14:paraId="74DDD8E7">
      <w:pPr>
        <w:pStyle w:val="24"/>
        <w:tabs>
          <w:tab w:val="right" w:leader="dot" w:pos="9412"/>
        </w:tabs>
        <w:rPr>
          <w:color w:val="auto"/>
        </w:rPr>
      </w:pPr>
      <w:r>
        <w:rPr>
          <w:color w:val="auto"/>
          <w:szCs w:val="21"/>
        </w:rPr>
        <w:fldChar w:fldCharType="begin"/>
      </w:r>
      <w:r>
        <w:rPr>
          <w:color w:val="auto"/>
          <w:szCs w:val="21"/>
        </w:rPr>
        <w:instrText xml:space="preserve"> HYPERLINK \l _Toc7568 </w:instrText>
      </w:r>
      <w:r>
        <w:rPr>
          <w:color w:val="auto"/>
          <w:szCs w:val="21"/>
        </w:rPr>
        <w:fldChar w:fldCharType="separate"/>
      </w:r>
      <w:r>
        <w:rPr>
          <w:rFonts w:ascii="Times New Roman" w:hAnsi="Times New Roman" w:eastAsia="宋体" w:cs="Times New Roman"/>
          <w:color w:val="auto"/>
          <w:szCs w:val="24"/>
        </w:rPr>
        <w:t>四、知识产权</w:t>
      </w:r>
      <w:r>
        <w:rPr>
          <w:color w:val="auto"/>
        </w:rPr>
        <w:tab/>
      </w:r>
      <w:r>
        <w:rPr>
          <w:color w:val="auto"/>
        </w:rPr>
        <w:fldChar w:fldCharType="begin"/>
      </w:r>
      <w:r>
        <w:rPr>
          <w:color w:val="auto"/>
        </w:rPr>
        <w:instrText xml:space="preserve"> PAGEREF _Toc7568 \h </w:instrText>
      </w:r>
      <w:r>
        <w:rPr>
          <w:color w:val="auto"/>
        </w:rPr>
        <w:fldChar w:fldCharType="separate"/>
      </w:r>
      <w:r>
        <w:rPr>
          <w:color w:val="auto"/>
        </w:rPr>
        <w:t>- 7 -</w:t>
      </w:r>
      <w:r>
        <w:rPr>
          <w:color w:val="auto"/>
        </w:rPr>
        <w:fldChar w:fldCharType="end"/>
      </w:r>
      <w:r>
        <w:rPr>
          <w:color w:val="auto"/>
          <w:szCs w:val="21"/>
        </w:rPr>
        <w:fldChar w:fldCharType="end"/>
      </w:r>
    </w:p>
    <w:p w14:paraId="316DC627">
      <w:pPr>
        <w:pStyle w:val="24"/>
        <w:tabs>
          <w:tab w:val="right" w:leader="dot" w:pos="9412"/>
        </w:tabs>
        <w:rPr>
          <w:color w:val="auto"/>
        </w:rPr>
      </w:pPr>
      <w:r>
        <w:rPr>
          <w:color w:val="auto"/>
          <w:szCs w:val="21"/>
        </w:rPr>
        <w:fldChar w:fldCharType="begin"/>
      </w:r>
      <w:r>
        <w:rPr>
          <w:color w:val="auto"/>
          <w:szCs w:val="21"/>
        </w:rPr>
        <w:instrText xml:space="preserve"> HYPERLINK \l _Toc18206 </w:instrText>
      </w:r>
      <w:r>
        <w:rPr>
          <w:color w:val="auto"/>
          <w:szCs w:val="21"/>
        </w:rPr>
        <w:fldChar w:fldCharType="separate"/>
      </w:r>
      <w:r>
        <w:rPr>
          <w:rFonts w:ascii="Times New Roman" w:hAnsi="Times New Roman" w:eastAsia="宋体" w:cs="Times New Roman"/>
          <w:color w:val="auto"/>
          <w:szCs w:val="24"/>
        </w:rPr>
        <w:t>五、其他</w:t>
      </w:r>
      <w:r>
        <w:rPr>
          <w:color w:val="auto"/>
        </w:rPr>
        <w:tab/>
      </w:r>
      <w:r>
        <w:rPr>
          <w:color w:val="auto"/>
        </w:rPr>
        <w:fldChar w:fldCharType="begin"/>
      </w:r>
      <w:r>
        <w:rPr>
          <w:color w:val="auto"/>
        </w:rPr>
        <w:instrText xml:space="preserve"> PAGEREF _Toc18206 \h </w:instrText>
      </w:r>
      <w:r>
        <w:rPr>
          <w:color w:val="auto"/>
        </w:rPr>
        <w:fldChar w:fldCharType="separate"/>
      </w:r>
      <w:r>
        <w:rPr>
          <w:color w:val="auto"/>
        </w:rPr>
        <w:t>- 7 -</w:t>
      </w:r>
      <w:r>
        <w:rPr>
          <w:color w:val="auto"/>
        </w:rPr>
        <w:fldChar w:fldCharType="end"/>
      </w:r>
      <w:r>
        <w:rPr>
          <w:color w:val="auto"/>
          <w:szCs w:val="21"/>
        </w:rPr>
        <w:fldChar w:fldCharType="end"/>
      </w:r>
    </w:p>
    <w:p w14:paraId="3CAB48F0">
      <w:pPr>
        <w:pStyle w:val="24"/>
        <w:tabs>
          <w:tab w:val="right" w:leader="dot" w:pos="9412"/>
        </w:tabs>
        <w:rPr>
          <w:color w:val="auto"/>
        </w:rPr>
      </w:pPr>
      <w:r>
        <w:rPr>
          <w:color w:val="auto"/>
          <w:szCs w:val="21"/>
        </w:rPr>
        <w:fldChar w:fldCharType="begin"/>
      </w:r>
      <w:r>
        <w:rPr>
          <w:color w:val="auto"/>
          <w:szCs w:val="21"/>
        </w:rPr>
        <w:instrText xml:space="preserve"> HYPERLINK \l _Toc13336 </w:instrText>
      </w:r>
      <w:r>
        <w:rPr>
          <w:color w:val="auto"/>
          <w:szCs w:val="21"/>
        </w:rPr>
        <w:fldChar w:fldCharType="separate"/>
      </w:r>
      <w:r>
        <w:rPr>
          <w:rFonts w:ascii="Times New Roman" w:hAnsi="Times New Roman" w:eastAsia="宋体" w:cs="Times New Roman"/>
          <w:color w:val="auto"/>
          <w:szCs w:val="30"/>
        </w:rPr>
        <w:t>第四篇  磋商程序及方法、评审标准、无效响应和</w:t>
      </w:r>
      <w:r>
        <w:rPr>
          <w:rFonts w:ascii="Times New Roman" w:hAnsi="Times New Roman" w:eastAsia="宋体" w:cs="Times New Roman"/>
          <w:color w:val="auto"/>
          <w:szCs w:val="36"/>
        </w:rPr>
        <w:t>采购终止</w:t>
      </w:r>
      <w:r>
        <w:rPr>
          <w:color w:val="auto"/>
        </w:rPr>
        <w:tab/>
      </w:r>
      <w:r>
        <w:rPr>
          <w:color w:val="auto"/>
        </w:rPr>
        <w:fldChar w:fldCharType="begin"/>
      </w:r>
      <w:r>
        <w:rPr>
          <w:color w:val="auto"/>
        </w:rPr>
        <w:instrText xml:space="preserve"> PAGEREF _Toc13336 \h </w:instrText>
      </w:r>
      <w:r>
        <w:rPr>
          <w:color w:val="auto"/>
        </w:rPr>
        <w:fldChar w:fldCharType="separate"/>
      </w:r>
      <w:r>
        <w:rPr>
          <w:color w:val="auto"/>
        </w:rPr>
        <w:t>- 8 -</w:t>
      </w:r>
      <w:r>
        <w:rPr>
          <w:color w:val="auto"/>
        </w:rPr>
        <w:fldChar w:fldCharType="end"/>
      </w:r>
      <w:r>
        <w:rPr>
          <w:color w:val="auto"/>
          <w:szCs w:val="21"/>
        </w:rPr>
        <w:fldChar w:fldCharType="end"/>
      </w:r>
    </w:p>
    <w:p w14:paraId="0E089DA8">
      <w:pPr>
        <w:pStyle w:val="24"/>
        <w:tabs>
          <w:tab w:val="right" w:leader="dot" w:pos="9412"/>
        </w:tabs>
        <w:rPr>
          <w:color w:val="auto"/>
        </w:rPr>
      </w:pPr>
      <w:r>
        <w:rPr>
          <w:color w:val="auto"/>
          <w:szCs w:val="21"/>
        </w:rPr>
        <w:fldChar w:fldCharType="begin"/>
      </w:r>
      <w:r>
        <w:rPr>
          <w:color w:val="auto"/>
          <w:szCs w:val="21"/>
        </w:rPr>
        <w:instrText xml:space="preserve"> HYPERLINK \l _Toc13100 </w:instrText>
      </w:r>
      <w:r>
        <w:rPr>
          <w:color w:val="auto"/>
          <w:szCs w:val="21"/>
        </w:rPr>
        <w:fldChar w:fldCharType="separate"/>
      </w:r>
      <w:r>
        <w:rPr>
          <w:rFonts w:ascii="Times New Roman" w:hAnsi="Times New Roman" w:eastAsia="宋体" w:cs="Times New Roman"/>
          <w:bCs w:val="0"/>
          <w:color w:val="auto"/>
        </w:rPr>
        <w:t>一、磋商程序及方法</w:t>
      </w:r>
      <w:r>
        <w:rPr>
          <w:color w:val="auto"/>
        </w:rPr>
        <w:tab/>
      </w:r>
      <w:r>
        <w:rPr>
          <w:color w:val="auto"/>
        </w:rPr>
        <w:fldChar w:fldCharType="begin"/>
      </w:r>
      <w:r>
        <w:rPr>
          <w:color w:val="auto"/>
        </w:rPr>
        <w:instrText xml:space="preserve"> PAGEREF _Toc13100 \h </w:instrText>
      </w:r>
      <w:r>
        <w:rPr>
          <w:color w:val="auto"/>
        </w:rPr>
        <w:fldChar w:fldCharType="separate"/>
      </w:r>
      <w:r>
        <w:rPr>
          <w:color w:val="auto"/>
        </w:rPr>
        <w:t>- 8 -</w:t>
      </w:r>
      <w:r>
        <w:rPr>
          <w:color w:val="auto"/>
        </w:rPr>
        <w:fldChar w:fldCharType="end"/>
      </w:r>
      <w:r>
        <w:rPr>
          <w:color w:val="auto"/>
          <w:szCs w:val="21"/>
        </w:rPr>
        <w:fldChar w:fldCharType="end"/>
      </w:r>
    </w:p>
    <w:p w14:paraId="05CE6B98">
      <w:pPr>
        <w:pStyle w:val="24"/>
        <w:tabs>
          <w:tab w:val="right" w:leader="dot" w:pos="9412"/>
        </w:tabs>
        <w:rPr>
          <w:color w:val="auto"/>
        </w:rPr>
      </w:pPr>
      <w:r>
        <w:rPr>
          <w:color w:val="auto"/>
          <w:szCs w:val="21"/>
        </w:rPr>
        <w:fldChar w:fldCharType="begin"/>
      </w:r>
      <w:r>
        <w:rPr>
          <w:color w:val="auto"/>
          <w:szCs w:val="21"/>
        </w:rPr>
        <w:instrText xml:space="preserve"> HYPERLINK \l _Toc6932 </w:instrText>
      </w:r>
      <w:r>
        <w:rPr>
          <w:color w:val="auto"/>
          <w:szCs w:val="21"/>
        </w:rPr>
        <w:fldChar w:fldCharType="separate"/>
      </w:r>
      <w:r>
        <w:rPr>
          <w:rFonts w:ascii="Times New Roman" w:hAnsi="Times New Roman" w:eastAsia="宋体" w:cs="Times New Roman"/>
          <w:bCs w:val="0"/>
          <w:color w:val="auto"/>
        </w:rPr>
        <w:t>二、评审标准</w:t>
      </w:r>
      <w:r>
        <w:rPr>
          <w:color w:val="auto"/>
        </w:rPr>
        <w:tab/>
      </w:r>
      <w:r>
        <w:rPr>
          <w:color w:val="auto"/>
        </w:rPr>
        <w:fldChar w:fldCharType="begin"/>
      </w:r>
      <w:r>
        <w:rPr>
          <w:color w:val="auto"/>
        </w:rPr>
        <w:instrText xml:space="preserve"> PAGEREF _Toc6932 \h </w:instrText>
      </w:r>
      <w:r>
        <w:rPr>
          <w:color w:val="auto"/>
        </w:rPr>
        <w:fldChar w:fldCharType="separate"/>
      </w:r>
      <w:r>
        <w:rPr>
          <w:color w:val="auto"/>
        </w:rPr>
        <w:t>- 10 -</w:t>
      </w:r>
      <w:r>
        <w:rPr>
          <w:color w:val="auto"/>
        </w:rPr>
        <w:fldChar w:fldCharType="end"/>
      </w:r>
      <w:r>
        <w:rPr>
          <w:color w:val="auto"/>
          <w:szCs w:val="21"/>
        </w:rPr>
        <w:fldChar w:fldCharType="end"/>
      </w:r>
    </w:p>
    <w:p w14:paraId="7C255413">
      <w:pPr>
        <w:pStyle w:val="24"/>
        <w:tabs>
          <w:tab w:val="right" w:leader="dot" w:pos="9412"/>
        </w:tabs>
        <w:rPr>
          <w:color w:val="auto"/>
        </w:rPr>
      </w:pPr>
      <w:r>
        <w:rPr>
          <w:color w:val="auto"/>
          <w:szCs w:val="21"/>
        </w:rPr>
        <w:fldChar w:fldCharType="begin"/>
      </w:r>
      <w:r>
        <w:rPr>
          <w:color w:val="auto"/>
          <w:szCs w:val="21"/>
        </w:rPr>
        <w:instrText xml:space="preserve"> HYPERLINK \l _Toc20064 </w:instrText>
      </w:r>
      <w:r>
        <w:rPr>
          <w:color w:val="auto"/>
          <w:szCs w:val="21"/>
        </w:rPr>
        <w:fldChar w:fldCharType="separate"/>
      </w:r>
      <w:r>
        <w:rPr>
          <w:rFonts w:ascii="Times New Roman" w:hAnsi="Times New Roman" w:eastAsia="宋体" w:cs="Times New Roman"/>
          <w:bCs w:val="0"/>
          <w:color w:val="auto"/>
        </w:rPr>
        <w:t>三、无效响应</w:t>
      </w:r>
      <w:r>
        <w:rPr>
          <w:color w:val="auto"/>
        </w:rPr>
        <w:tab/>
      </w:r>
      <w:r>
        <w:rPr>
          <w:color w:val="auto"/>
        </w:rPr>
        <w:fldChar w:fldCharType="begin"/>
      </w:r>
      <w:r>
        <w:rPr>
          <w:color w:val="auto"/>
        </w:rPr>
        <w:instrText xml:space="preserve"> PAGEREF _Toc20064 \h </w:instrText>
      </w:r>
      <w:r>
        <w:rPr>
          <w:color w:val="auto"/>
        </w:rPr>
        <w:fldChar w:fldCharType="separate"/>
      </w:r>
      <w:r>
        <w:rPr>
          <w:color w:val="auto"/>
        </w:rPr>
        <w:t>- 13 -</w:t>
      </w:r>
      <w:r>
        <w:rPr>
          <w:color w:val="auto"/>
        </w:rPr>
        <w:fldChar w:fldCharType="end"/>
      </w:r>
      <w:r>
        <w:rPr>
          <w:color w:val="auto"/>
          <w:szCs w:val="21"/>
        </w:rPr>
        <w:fldChar w:fldCharType="end"/>
      </w:r>
    </w:p>
    <w:p w14:paraId="0609836E">
      <w:pPr>
        <w:pStyle w:val="24"/>
        <w:tabs>
          <w:tab w:val="right" w:leader="dot" w:pos="9412"/>
        </w:tabs>
        <w:rPr>
          <w:color w:val="auto"/>
        </w:rPr>
      </w:pPr>
      <w:r>
        <w:rPr>
          <w:color w:val="auto"/>
          <w:szCs w:val="21"/>
        </w:rPr>
        <w:fldChar w:fldCharType="begin"/>
      </w:r>
      <w:r>
        <w:rPr>
          <w:color w:val="auto"/>
          <w:szCs w:val="21"/>
        </w:rPr>
        <w:instrText xml:space="preserve"> HYPERLINK \l _Toc25632 </w:instrText>
      </w:r>
      <w:r>
        <w:rPr>
          <w:color w:val="auto"/>
          <w:szCs w:val="21"/>
        </w:rPr>
        <w:fldChar w:fldCharType="separate"/>
      </w:r>
      <w:r>
        <w:rPr>
          <w:rFonts w:ascii="Times New Roman" w:hAnsi="Times New Roman" w:eastAsia="宋体" w:cs="Times New Roman"/>
          <w:bCs w:val="0"/>
          <w:color w:val="auto"/>
        </w:rPr>
        <w:t>四、采购终止</w:t>
      </w:r>
      <w:r>
        <w:rPr>
          <w:color w:val="auto"/>
        </w:rPr>
        <w:tab/>
      </w:r>
      <w:r>
        <w:rPr>
          <w:color w:val="auto"/>
        </w:rPr>
        <w:fldChar w:fldCharType="begin"/>
      </w:r>
      <w:r>
        <w:rPr>
          <w:color w:val="auto"/>
        </w:rPr>
        <w:instrText xml:space="preserve"> PAGEREF _Toc25632 \h </w:instrText>
      </w:r>
      <w:r>
        <w:rPr>
          <w:color w:val="auto"/>
        </w:rPr>
        <w:fldChar w:fldCharType="separate"/>
      </w:r>
      <w:r>
        <w:rPr>
          <w:color w:val="auto"/>
        </w:rPr>
        <w:t>- 14 -</w:t>
      </w:r>
      <w:r>
        <w:rPr>
          <w:color w:val="auto"/>
        </w:rPr>
        <w:fldChar w:fldCharType="end"/>
      </w:r>
      <w:r>
        <w:rPr>
          <w:color w:val="auto"/>
          <w:szCs w:val="21"/>
        </w:rPr>
        <w:fldChar w:fldCharType="end"/>
      </w:r>
    </w:p>
    <w:p w14:paraId="6BC24FEE">
      <w:pPr>
        <w:pStyle w:val="24"/>
        <w:tabs>
          <w:tab w:val="right" w:leader="dot" w:pos="9412"/>
        </w:tabs>
        <w:rPr>
          <w:color w:val="auto"/>
        </w:rPr>
      </w:pPr>
      <w:r>
        <w:rPr>
          <w:color w:val="auto"/>
          <w:szCs w:val="21"/>
        </w:rPr>
        <w:fldChar w:fldCharType="begin"/>
      </w:r>
      <w:r>
        <w:rPr>
          <w:color w:val="auto"/>
          <w:szCs w:val="21"/>
        </w:rPr>
        <w:instrText xml:space="preserve"> HYPERLINK \l _Toc489 </w:instrText>
      </w:r>
      <w:r>
        <w:rPr>
          <w:color w:val="auto"/>
          <w:szCs w:val="21"/>
        </w:rPr>
        <w:fldChar w:fldCharType="separate"/>
      </w:r>
      <w:r>
        <w:rPr>
          <w:rFonts w:ascii="Times New Roman" w:hAnsi="Times New Roman" w:eastAsia="宋体" w:cs="Times New Roman"/>
          <w:color w:val="auto"/>
          <w:szCs w:val="30"/>
        </w:rPr>
        <w:t>第五篇  供应商须知</w:t>
      </w:r>
      <w:r>
        <w:rPr>
          <w:color w:val="auto"/>
        </w:rPr>
        <w:tab/>
      </w:r>
      <w:r>
        <w:rPr>
          <w:color w:val="auto"/>
        </w:rPr>
        <w:fldChar w:fldCharType="begin"/>
      </w:r>
      <w:r>
        <w:rPr>
          <w:color w:val="auto"/>
        </w:rPr>
        <w:instrText xml:space="preserve"> PAGEREF _Toc489 \h </w:instrText>
      </w:r>
      <w:r>
        <w:rPr>
          <w:color w:val="auto"/>
        </w:rPr>
        <w:fldChar w:fldCharType="separate"/>
      </w:r>
      <w:r>
        <w:rPr>
          <w:color w:val="auto"/>
        </w:rPr>
        <w:t>- 15 -</w:t>
      </w:r>
      <w:r>
        <w:rPr>
          <w:color w:val="auto"/>
        </w:rPr>
        <w:fldChar w:fldCharType="end"/>
      </w:r>
      <w:r>
        <w:rPr>
          <w:color w:val="auto"/>
          <w:szCs w:val="21"/>
        </w:rPr>
        <w:fldChar w:fldCharType="end"/>
      </w:r>
    </w:p>
    <w:p w14:paraId="4A89017C">
      <w:pPr>
        <w:pStyle w:val="24"/>
        <w:tabs>
          <w:tab w:val="right" w:leader="dot" w:pos="9412"/>
        </w:tabs>
        <w:rPr>
          <w:color w:val="auto"/>
        </w:rPr>
      </w:pPr>
      <w:r>
        <w:rPr>
          <w:color w:val="auto"/>
          <w:szCs w:val="21"/>
        </w:rPr>
        <w:fldChar w:fldCharType="begin"/>
      </w:r>
      <w:r>
        <w:rPr>
          <w:color w:val="auto"/>
          <w:szCs w:val="21"/>
        </w:rPr>
        <w:instrText xml:space="preserve"> HYPERLINK \l _Toc423 </w:instrText>
      </w:r>
      <w:r>
        <w:rPr>
          <w:color w:val="auto"/>
          <w:szCs w:val="21"/>
        </w:rPr>
        <w:fldChar w:fldCharType="separate"/>
      </w:r>
      <w:r>
        <w:rPr>
          <w:rFonts w:ascii="Times New Roman" w:hAnsi="Times New Roman" w:eastAsia="宋体" w:cs="Times New Roman"/>
          <w:bCs w:val="0"/>
          <w:color w:val="auto"/>
        </w:rPr>
        <w:t>一、磋商费用</w:t>
      </w:r>
      <w:r>
        <w:rPr>
          <w:color w:val="auto"/>
        </w:rPr>
        <w:tab/>
      </w:r>
      <w:r>
        <w:rPr>
          <w:color w:val="auto"/>
        </w:rPr>
        <w:fldChar w:fldCharType="begin"/>
      </w:r>
      <w:r>
        <w:rPr>
          <w:color w:val="auto"/>
        </w:rPr>
        <w:instrText xml:space="preserve"> PAGEREF _Toc423 \h </w:instrText>
      </w:r>
      <w:r>
        <w:rPr>
          <w:color w:val="auto"/>
        </w:rPr>
        <w:fldChar w:fldCharType="separate"/>
      </w:r>
      <w:r>
        <w:rPr>
          <w:color w:val="auto"/>
        </w:rPr>
        <w:t>- 15 -</w:t>
      </w:r>
      <w:r>
        <w:rPr>
          <w:color w:val="auto"/>
        </w:rPr>
        <w:fldChar w:fldCharType="end"/>
      </w:r>
      <w:r>
        <w:rPr>
          <w:color w:val="auto"/>
          <w:szCs w:val="21"/>
        </w:rPr>
        <w:fldChar w:fldCharType="end"/>
      </w:r>
    </w:p>
    <w:p w14:paraId="2DF586FC">
      <w:pPr>
        <w:pStyle w:val="24"/>
        <w:tabs>
          <w:tab w:val="right" w:leader="dot" w:pos="9412"/>
        </w:tabs>
        <w:rPr>
          <w:color w:val="auto"/>
        </w:rPr>
      </w:pPr>
      <w:r>
        <w:rPr>
          <w:color w:val="auto"/>
          <w:szCs w:val="21"/>
        </w:rPr>
        <w:fldChar w:fldCharType="begin"/>
      </w:r>
      <w:r>
        <w:rPr>
          <w:color w:val="auto"/>
          <w:szCs w:val="21"/>
        </w:rPr>
        <w:instrText xml:space="preserve"> HYPERLINK \l _Toc21650 </w:instrText>
      </w:r>
      <w:r>
        <w:rPr>
          <w:color w:val="auto"/>
          <w:szCs w:val="21"/>
        </w:rPr>
        <w:fldChar w:fldCharType="separate"/>
      </w:r>
      <w:r>
        <w:rPr>
          <w:rFonts w:ascii="Times New Roman" w:hAnsi="Times New Roman" w:eastAsia="宋体" w:cs="Times New Roman"/>
          <w:bCs w:val="0"/>
          <w:color w:val="auto"/>
        </w:rPr>
        <w:t>二、竞争性磋商文件</w:t>
      </w:r>
      <w:r>
        <w:rPr>
          <w:color w:val="auto"/>
        </w:rPr>
        <w:tab/>
      </w:r>
      <w:r>
        <w:rPr>
          <w:color w:val="auto"/>
        </w:rPr>
        <w:fldChar w:fldCharType="begin"/>
      </w:r>
      <w:r>
        <w:rPr>
          <w:color w:val="auto"/>
        </w:rPr>
        <w:instrText xml:space="preserve"> PAGEREF _Toc21650 \h </w:instrText>
      </w:r>
      <w:r>
        <w:rPr>
          <w:color w:val="auto"/>
        </w:rPr>
        <w:fldChar w:fldCharType="separate"/>
      </w:r>
      <w:r>
        <w:rPr>
          <w:color w:val="auto"/>
        </w:rPr>
        <w:t>- 15 -</w:t>
      </w:r>
      <w:r>
        <w:rPr>
          <w:color w:val="auto"/>
        </w:rPr>
        <w:fldChar w:fldCharType="end"/>
      </w:r>
      <w:r>
        <w:rPr>
          <w:color w:val="auto"/>
          <w:szCs w:val="21"/>
        </w:rPr>
        <w:fldChar w:fldCharType="end"/>
      </w:r>
    </w:p>
    <w:p w14:paraId="433AA7EA">
      <w:pPr>
        <w:pStyle w:val="24"/>
        <w:tabs>
          <w:tab w:val="right" w:leader="dot" w:pos="9412"/>
        </w:tabs>
        <w:rPr>
          <w:color w:val="auto"/>
        </w:rPr>
      </w:pPr>
      <w:r>
        <w:rPr>
          <w:color w:val="auto"/>
          <w:szCs w:val="21"/>
        </w:rPr>
        <w:fldChar w:fldCharType="begin"/>
      </w:r>
      <w:r>
        <w:rPr>
          <w:color w:val="auto"/>
          <w:szCs w:val="21"/>
        </w:rPr>
        <w:instrText xml:space="preserve"> HYPERLINK \l _Toc3340 </w:instrText>
      </w:r>
      <w:r>
        <w:rPr>
          <w:color w:val="auto"/>
          <w:szCs w:val="21"/>
        </w:rPr>
        <w:fldChar w:fldCharType="separate"/>
      </w:r>
      <w:r>
        <w:rPr>
          <w:rFonts w:ascii="Times New Roman" w:hAnsi="Times New Roman" w:eastAsia="宋体" w:cs="Times New Roman"/>
          <w:bCs w:val="0"/>
          <w:color w:val="auto"/>
        </w:rPr>
        <w:t>三、磋商要求</w:t>
      </w:r>
      <w:r>
        <w:rPr>
          <w:color w:val="auto"/>
        </w:rPr>
        <w:tab/>
      </w:r>
      <w:r>
        <w:rPr>
          <w:color w:val="auto"/>
        </w:rPr>
        <w:fldChar w:fldCharType="begin"/>
      </w:r>
      <w:r>
        <w:rPr>
          <w:color w:val="auto"/>
        </w:rPr>
        <w:instrText xml:space="preserve"> PAGEREF _Toc3340 \h </w:instrText>
      </w:r>
      <w:r>
        <w:rPr>
          <w:color w:val="auto"/>
        </w:rPr>
        <w:fldChar w:fldCharType="separate"/>
      </w:r>
      <w:r>
        <w:rPr>
          <w:color w:val="auto"/>
        </w:rPr>
        <w:t>- 15 -</w:t>
      </w:r>
      <w:r>
        <w:rPr>
          <w:color w:val="auto"/>
        </w:rPr>
        <w:fldChar w:fldCharType="end"/>
      </w:r>
      <w:r>
        <w:rPr>
          <w:color w:val="auto"/>
          <w:szCs w:val="21"/>
        </w:rPr>
        <w:fldChar w:fldCharType="end"/>
      </w:r>
    </w:p>
    <w:p w14:paraId="466EF4EC">
      <w:pPr>
        <w:pStyle w:val="24"/>
        <w:tabs>
          <w:tab w:val="right" w:leader="dot" w:pos="9412"/>
        </w:tabs>
        <w:rPr>
          <w:color w:val="auto"/>
        </w:rPr>
      </w:pPr>
      <w:r>
        <w:rPr>
          <w:color w:val="auto"/>
          <w:szCs w:val="21"/>
        </w:rPr>
        <w:fldChar w:fldCharType="begin"/>
      </w:r>
      <w:r>
        <w:rPr>
          <w:color w:val="auto"/>
          <w:szCs w:val="21"/>
        </w:rPr>
        <w:instrText xml:space="preserve"> HYPERLINK \l _Toc6358 </w:instrText>
      </w:r>
      <w:r>
        <w:rPr>
          <w:color w:val="auto"/>
          <w:szCs w:val="21"/>
        </w:rPr>
        <w:fldChar w:fldCharType="separate"/>
      </w:r>
      <w:r>
        <w:rPr>
          <w:rFonts w:ascii="Times New Roman" w:hAnsi="Times New Roman" w:eastAsia="宋体" w:cs="Times New Roman"/>
          <w:bCs w:val="0"/>
          <w:color w:val="auto"/>
        </w:rPr>
        <w:t>四、成交供应商的确认和变更</w:t>
      </w:r>
      <w:r>
        <w:rPr>
          <w:color w:val="auto"/>
        </w:rPr>
        <w:tab/>
      </w:r>
      <w:r>
        <w:rPr>
          <w:color w:val="auto"/>
        </w:rPr>
        <w:fldChar w:fldCharType="begin"/>
      </w:r>
      <w:r>
        <w:rPr>
          <w:color w:val="auto"/>
        </w:rPr>
        <w:instrText xml:space="preserve"> PAGEREF _Toc6358 \h </w:instrText>
      </w:r>
      <w:r>
        <w:rPr>
          <w:color w:val="auto"/>
        </w:rPr>
        <w:fldChar w:fldCharType="separate"/>
      </w:r>
      <w:r>
        <w:rPr>
          <w:color w:val="auto"/>
        </w:rPr>
        <w:t>- 16 -</w:t>
      </w:r>
      <w:r>
        <w:rPr>
          <w:color w:val="auto"/>
        </w:rPr>
        <w:fldChar w:fldCharType="end"/>
      </w:r>
      <w:r>
        <w:rPr>
          <w:color w:val="auto"/>
          <w:szCs w:val="21"/>
        </w:rPr>
        <w:fldChar w:fldCharType="end"/>
      </w:r>
    </w:p>
    <w:p w14:paraId="3270D419">
      <w:pPr>
        <w:pStyle w:val="24"/>
        <w:tabs>
          <w:tab w:val="right" w:leader="dot" w:pos="9412"/>
        </w:tabs>
        <w:rPr>
          <w:color w:val="auto"/>
        </w:rPr>
      </w:pPr>
      <w:r>
        <w:rPr>
          <w:color w:val="auto"/>
          <w:szCs w:val="21"/>
        </w:rPr>
        <w:fldChar w:fldCharType="begin"/>
      </w:r>
      <w:r>
        <w:rPr>
          <w:color w:val="auto"/>
          <w:szCs w:val="21"/>
        </w:rPr>
        <w:instrText xml:space="preserve"> HYPERLINK \l _Toc15106 </w:instrText>
      </w:r>
      <w:r>
        <w:rPr>
          <w:color w:val="auto"/>
          <w:szCs w:val="21"/>
        </w:rPr>
        <w:fldChar w:fldCharType="separate"/>
      </w:r>
      <w:r>
        <w:rPr>
          <w:rFonts w:ascii="Times New Roman" w:hAnsi="Times New Roman" w:eastAsia="宋体" w:cs="Times New Roman"/>
          <w:bCs w:val="0"/>
          <w:color w:val="auto"/>
        </w:rPr>
        <w:t>五、成交通知</w:t>
      </w:r>
      <w:r>
        <w:rPr>
          <w:color w:val="auto"/>
        </w:rPr>
        <w:tab/>
      </w:r>
      <w:r>
        <w:rPr>
          <w:color w:val="auto"/>
        </w:rPr>
        <w:fldChar w:fldCharType="begin"/>
      </w:r>
      <w:r>
        <w:rPr>
          <w:color w:val="auto"/>
        </w:rPr>
        <w:instrText xml:space="preserve"> PAGEREF _Toc15106 \h </w:instrText>
      </w:r>
      <w:r>
        <w:rPr>
          <w:color w:val="auto"/>
        </w:rPr>
        <w:fldChar w:fldCharType="separate"/>
      </w:r>
      <w:r>
        <w:rPr>
          <w:color w:val="auto"/>
        </w:rPr>
        <w:t>- 16 -</w:t>
      </w:r>
      <w:r>
        <w:rPr>
          <w:color w:val="auto"/>
        </w:rPr>
        <w:fldChar w:fldCharType="end"/>
      </w:r>
      <w:r>
        <w:rPr>
          <w:color w:val="auto"/>
          <w:szCs w:val="21"/>
        </w:rPr>
        <w:fldChar w:fldCharType="end"/>
      </w:r>
    </w:p>
    <w:p w14:paraId="5129679A">
      <w:pPr>
        <w:pStyle w:val="24"/>
        <w:tabs>
          <w:tab w:val="right" w:leader="dot" w:pos="9412"/>
        </w:tabs>
        <w:rPr>
          <w:color w:val="auto"/>
        </w:rPr>
      </w:pPr>
      <w:r>
        <w:rPr>
          <w:color w:val="auto"/>
          <w:szCs w:val="21"/>
        </w:rPr>
        <w:fldChar w:fldCharType="begin"/>
      </w:r>
      <w:r>
        <w:rPr>
          <w:color w:val="auto"/>
          <w:szCs w:val="21"/>
        </w:rPr>
        <w:instrText xml:space="preserve"> HYPERLINK \l _Toc5202 </w:instrText>
      </w:r>
      <w:r>
        <w:rPr>
          <w:color w:val="auto"/>
          <w:szCs w:val="21"/>
        </w:rPr>
        <w:fldChar w:fldCharType="separate"/>
      </w:r>
      <w:r>
        <w:rPr>
          <w:rFonts w:ascii="Times New Roman" w:hAnsi="Times New Roman" w:eastAsia="宋体" w:cs="Times New Roman"/>
          <w:bCs w:val="0"/>
          <w:color w:val="auto"/>
        </w:rPr>
        <w:t>六、关于质疑和投诉</w:t>
      </w:r>
      <w:r>
        <w:rPr>
          <w:color w:val="auto"/>
        </w:rPr>
        <w:tab/>
      </w:r>
      <w:r>
        <w:rPr>
          <w:color w:val="auto"/>
        </w:rPr>
        <w:fldChar w:fldCharType="begin"/>
      </w:r>
      <w:r>
        <w:rPr>
          <w:color w:val="auto"/>
        </w:rPr>
        <w:instrText xml:space="preserve"> PAGEREF _Toc5202 \h </w:instrText>
      </w:r>
      <w:r>
        <w:rPr>
          <w:color w:val="auto"/>
        </w:rPr>
        <w:fldChar w:fldCharType="separate"/>
      </w:r>
      <w:r>
        <w:rPr>
          <w:color w:val="auto"/>
        </w:rPr>
        <w:t>- 16 -</w:t>
      </w:r>
      <w:r>
        <w:rPr>
          <w:color w:val="auto"/>
        </w:rPr>
        <w:fldChar w:fldCharType="end"/>
      </w:r>
      <w:r>
        <w:rPr>
          <w:color w:val="auto"/>
          <w:szCs w:val="21"/>
        </w:rPr>
        <w:fldChar w:fldCharType="end"/>
      </w:r>
    </w:p>
    <w:p w14:paraId="3BF9F65D">
      <w:pPr>
        <w:pStyle w:val="24"/>
        <w:tabs>
          <w:tab w:val="right" w:leader="dot" w:pos="9412"/>
        </w:tabs>
        <w:rPr>
          <w:color w:val="auto"/>
        </w:rPr>
      </w:pPr>
      <w:r>
        <w:rPr>
          <w:color w:val="auto"/>
          <w:szCs w:val="21"/>
        </w:rPr>
        <w:fldChar w:fldCharType="begin"/>
      </w:r>
      <w:r>
        <w:rPr>
          <w:color w:val="auto"/>
          <w:szCs w:val="21"/>
        </w:rPr>
        <w:instrText xml:space="preserve"> HYPERLINK \l _Toc22424 </w:instrText>
      </w:r>
      <w:r>
        <w:rPr>
          <w:color w:val="auto"/>
          <w:szCs w:val="21"/>
        </w:rPr>
        <w:fldChar w:fldCharType="separate"/>
      </w:r>
      <w:r>
        <w:rPr>
          <w:rFonts w:ascii="Times New Roman" w:hAnsi="Times New Roman" w:eastAsia="宋体" w:cs="Times New Roman"/>
          <w:bCs w:val="0"/>
          <w:color w:val="auto"/>
        </w:rPr>
        <w:t>七、采购代理服务费</w:t>
      </w:r>
      <w:r>
        <w:rPr>
          <w:color w:val="auto"/>
        </w:rPr>
        <w:tab/>
      </w:r>
      <w:r>
        <w:rPr>
          <w:color w:val="auto"/>
        </w:rPr>
        <w:fldChar w:fldCharType="begin"/>
      </w:r>
      <w:r>
        <w:rPr>
          <w:color w:val="auto"/>
        </w:rPr>
        <w:instrText xml:space="preserve"> PAGEREF _Toc22424 \h </w:instrText>
      </w:r>
      <w:r>
        <w:rPr>
          <w:color w:val="auto"/>
        </w:rPr>
        <w:fldChar w:fldCharType="separate"/>
      </w:r>
      <w:r>
        <w:rPr>
          <w:color w:val="auto"/>
        </w:rPr>
        <w:t>- 18 -</w:t>
      </w:r>
      <w:r>
        <w:rPr>
          <w:color w:val="auto"/>
        </w:rPr>
        <w:fldChar w:fldCharType="end"/>
      </w:r>
      <w:r>
        <w:rPr>
          <w:color w:val="auto"/>
          <w:szCs w:val="21"/>
        </w:rPr>
        <w:fldChar w:fldCharType="end"/>
      </w:r>
    </w:p>
    <w:p w14:paraId="7EBBA657">
      <w:pPr>
        <w:pStyle w:val="24"/>
        <w:tabs>
          <w:tab w:val="right" w:leader="dot" w:pos="9412"/>
        </w:tabs>
        <w:rPr>
          <w:color w:val="auto"/>
        </w:rPr>
      </w:pPr>
      <w:r>
        <w:rPr>
          <w:color w:val="auto"/>
          <w:szCs w:val="21"/>
        </w:rPr>
        <w:fldChar w:fldCharType="begin"/>
      </w:r>
      <w:r>
        <w:rPr>
          <w:color w:val="auto"/>
          <w:szCs w:val="21"/>
        </w:rPr>
        <w:instrText xml:space="preserve"> HYPERLINK \l _Toc13337 </w:instrText>
      </w:r>
      <w:r>
        <w:rPr>
          <w:color w:val="auto"/>
          <w:szCs w:val="21"/>
        </w:rPr>
        <w:fldChar w:fldCharType="separate"/>
      </w:r>
      <w:r>
        <w:rPr>
          <w:rFonts w:ascii="Times New Roman" w:hAnsi="Times New Roman" w:eastAsia="宋体" w:cs="Times New Roman"/>
          <w:bCs w:val="0"/>
          <w:color w:val="auto"/>
        </w:rPr>
        <w:t>八、签订合同</w:t>
      </w:r>
      <w:r>
        <w:rPr>
          <w:color w:val="auto"/>
        </w:rPr>
        <w:tab/>
      </w:r>
      <w:r>
        <w:rPr>
          <w:color w:val="auto"/>
        </w:rPr>
        <w:fldChar w:fldCharType="begin"/>
      </w:r>
      <w:r>
        <w:rPr>
          <w:color w:val="auto"/>
        </w:rPr>
        <w:instrText xml:space="preserve"> PAGEREF _Toc13337 \h </w:instrText>
      </w:r>
      <w:r>
        <w:rPr>
          <w:color w:val="auto"/>
        </w:rPr>
        <w:fldChar w:fldCharType="separate"/>
      </w:r>
      <w:r>
        <w:rPr>
          <w:color w:val="auto"/>
        </w:rPr>
        <w:t>- 18 -</w:t>
      </w:r>
      <w:r>
        <w:rPr>
          <w:color w:val="auto"/>
        </w:rPr>
        <w:fldChar w:fldCharType="end"/>
      </w:r>
      <w:r>
        <w:rPr>
          <w:color w:val="auto"/>
          <w:szCs w:val="21"/>
        </w:rPr>
        <w:fldChar w:fldCharType="end"/>
      </w:r>
    </w:p>
    <w:p w14:paraId="2D57E779">
      <w:pPr>
        <w:pStyle w:val="24"/>
        <w:tabs>
          <w:tab w:val="right" w:leader="dot" w:pos="9412"/>
        </w:tabs>
        <w:rPr>
          <w:color w:val="auto"/>
        </w:rPr>
      </w:pPr>
      <w:r>
        <w:rPr>
          <w:color w:val="auto"/>
          <w:szCs w:val="21"/>
        </w:rPr>
        <w:fldChar w:fldCharType="begin"/>
      </w:r>
      <w:r>
        <w:rPr>
          <w:color w:val="auto"/>
          <w:szCs w:val="21"/>
        </w:rPr>
        <w:instrText xml:space="preserve"> HYPERLINK \l _Toc12235 </w:instrText>
      </w:r>
      <w:r>
        <w:rPr>
          <w:color w:val="auto"/>
          <w:szCs w:val="21"/>
        </w:rPr>
        <w:fldChar w:fldCharType="separate"/>
      </w:r>
      <w:r>
        <w:rPr>
          <w:rFonts w:ascii="Times New Roman" w:hAnsi="Times New Roman" w:eastAsia="宋体" w:cs="Times New Roman"/>
          <w:color w:val="auto"/>
          <w:szCs w:val="30"/>
        </w:rPr>
        <w:t>第六篇  采购合同</w:t>
      </w:r>
      <w:r>
        <w:rPr>
          <w:color w:val="auto"/>
        </w:rPr>
        <w:tab/>
      </w:r>
      <w:r>
        <w:rPr>
          <w:color w:val="auto"/>
        </w:rPr>
        <w:fldChar w:fldCharType="begin"/>
      </w:r>
      <w:r>
        <w:rPr>
          <w:color w:val="auto"/>
        </w:rPr>
        <w:instrText xml:space="preserve"> PAGEREF _Toc12235 \h </w:instrText>
      </w:r>
      <w:r>
        <w:rPr>
          <w:color w:val="auto"/>
        </w:rPr>
        <w:fldChar w:fldCharType="separate"/>
      </w:r>
      <w:r>
        <w:rPr>
          <w:color w:val="auto"/>
        </w:rPr>
        <w:t>- 19 -</w:t>
      </w:r>
      <w:r>
        <w:rPr>
          <w:color w:val="auto"/>
        </w:rPr>
        <w:fldChar w:fldCharType="end"/>
      </w:r>
      <w:r>
        <w:rPr>
          <w:color w:val="auto"/>
          <w:szCs w:val="21"/>
        </w:rPr>
        <w:fldChar w:fldCharType="end"/>
      </w:r>
    </w:p>
    <w:p w14:paraId="169403C9">
      <w:pPr>
        <w:pStyle w:val="24"/>
        <w:tabs>
          <w:tab w:val="right" w:leader="dot" w:pos="9412"/>
        </w:tabs>
        <w:rPr>
          <w:color w:val="auto"/>
        </w:rPr>
      </w:pPr>
      <w:r>
        <w:rPr>
          <w:color w:val="auto"/>
          <w:szCs w:val="21"/>
        </w:rPr>
        <w:fldChar w:fldCharType="begin"/>
      </w:r>
      <w:r>
        <w:rPr>
          <w:color w:val="auto"/>
          <w:szCs w:val="21"/>
        </w:rPr>
        <w:instrText xml:space="preserve"> HYPERLINK \l _Toc15490 </w:instrText>
      </w:r>
      <w:r>
        <w:rPr>
          <w:color w:val="auto"/>
          <w:szCs w:val="21"/>
        </w:rPr>
        <w:fldChar w:fldCharType="separate"/>
      </w:r>
      <w:r>
        <w:rPr>
          <w:rFonts w:ascii="Times New Roman" w:hAnsi="Times New Roman" w:eastAsia="宋体" w:cs="Times New Roman"/>
          <w:color w:val="auto"/>
          <w:szCs w:val="30"/>
        </w:rPr>
        <w:t>第七篇  响应文件编制要求</w:t>
      </w:r>
      <w:r>
        <w:rPr>
          <w:color w:val="auto"/>
        </w:rPr>
        <w:tab/>
      </w:r>
      <w:r>
        <w:rPr>
          <w:color w:val="auto"/>
        </w:rPr>
        <w:fldChar w:fldCharType="begin"/>
      </w:r>
      <w:r>
        <w:rPr>
          <w:color w:val="auto"/>
        </w:rPr>
        <w:instrText xml:space="preserve"> PAGEREF _Toc15490 \h </w:instrText>
      </w:r>
      <w:r>
        <w:rPr>
          <w:color w:val="auto"/>
        </w:rPr>
        <w:fldChar w:fldCharType="separate"/>
      </w:r>
      <w:r>
        <w:rPr>
          <w:color w:val="auto"/>
        </w:rPr>
        <w:t>- 20 -</w:t>
      </w:r>
      <w:r>
        <w:rPr>
          <w:color w:val="auto"/>
        </w:rPr>
        <w:fldChar w:fldCharType="end"/>
      </w:r>
      <w:r>
        <w:rPr>
          <w:color w:val="auto"/>
          <w:szCs w:val="21"/>
        </w:rPr>
        <w:fldChar w:fldCharType="end"/>
      </w:r>
    </w:p>
    <w:p w14:paraId="30AA1494">
      <w:pPr>
        <w:pStyle w:val="24"/>
        <w:tabs>
          <w:tab w:val="right" w:leader="dot" w:pos="9412"/>
        </w:tabs>
        <w:rPr>
          <w:color w:val="auto"/>
        </w:rPr>
      </w:pPr>
      <w:r>
        <w:rPr>
          <w:color w:val="auto"/>
          <w:szCs w:val="21"/>
        </w:rPr>
        <w:fldChar w:fldCharType="begin"/>
      </w:r>
      <w:r>
        <w:rPr>
          <w:color w:val="auto"/>
          <w:szCs w:val="21"/>
        </w:rPr>
        <w:instrText xml:space="preserve"> HYPERLINK \l _Toc15525 </w:instrText>
      </w:r>
      <w:r>
        <w:rPr>
          <w:color w:val="auto"/>
          <w:szCs w:val="21"/>
        </w:rPr>
        <w:fldChar w:fldCharType="separate"/>
      </w:r>
      <w:r>
        <w:rPr>
          <w:rFonts w:ascii="Times New Roman" w:hAnsi="Times New Roman" w:eastAsia="宋体" w:cs="Times New Roman"/>
          <w:bCs w:val="0"/>
          <w:color w:val="auto"/>
        </w:rPr>
        <w:t>一、经济部分</w:t>
      </w:r>
      <w:r>
        <w:rPr>
          <w:color w:val="auto"/>
        </w:rPr>
        <w:tab/>
      </w:r>
      <w:r>
        <w:rPr>
          <w:color w:val="auto"/>
        </w:rPr>
        <w:fldChar w:fldCharType="begin"/>
      </w:r>
      <w:r>
        <w:rPr>
          <w:color w:val="auto"/>
        </w:rPr>
        <w:instrText xml:space="preserve"> PAGEREF _Toc15525 \h </w:instrText>
      </w:r>
      <w:r>
        <w:rPr>
          <w:color w:val="auto"/>
        </w:rPr>
        <w:fldChar w:fldCharType="separate"/>
      </w:r>
      <w:r>
        <w:rPr>
          <w:color w:val="auto"/>
        </w:rPr>
        <w:t>- 21 -</w:t>
      </w:r>
      <w:r>
        <w:rPr>
          <w:color w:val="auto"/>
        </w:rPr>
        <w:fldChar w:fldCharType="end"/>
      </w:r>
      <w:r>
        <w:rPr>
          <w:color w:val="auto"/>
          <w:szCs w:val="21"/>
        </w:rPr>
        <w:fldChar w:fldCharType="end"/>
      </w:r>
    </w:p>
    <w:p w14:paraId="79EFCDFA">
      <w:pPr>
        <w:pStyle w:val="24"/>
        <w:tabs>
          <w:tab w:val="right" w:leader="dot" w:pos="9412"/>
        </w:tabs>
        <w:rPr>
          <w:color w:val="auto"/>
        </w:rPr>
      </w:pPr>
      <w:r>
        <w:rPr>
          <w:color w:val="auto"/>
          <w:szCs w:val="21"/>
        </w:rPr>
        <w:fldChar w:fldCharType="begin"/>
      </w:r>
      <w:r>
        <w:rPr>
          <w:color w:val="auto"/>
          <w:szCs w:val="21"/>
        </w:rPr>
        <w:instrText xml:space="preserve"> HYPERLINK \l _Toc6230 </w:instrText>
      </w:r>
      <w:r>
        <w:rPr>
          <w:color w:val="auto"/>
          <w:szCs w:val="21"/>
        </w:rPr>
        <w:fldChar w:fldCharType="separate"/>
      </w:r>
      <w:r>
        <w:rPr>
          <w:rFonts w:ascii="Times New Roman" w:hAnsi="Times New Roman" w:eastAsia="宋体" w:cs="Times New Roman"/>
          <w:bCs w:val="0"/>
          <w:color w:val="auto"/>
        </w:rPr>
        <w:t>二、服务部分</w:t>
      </w:r>
      <w:r>
        <w:rPr>
          <w:color w:val="auto"/>
        </w:rPr>
        <w:tab/>
      </w:r>
      <w:r>
        <w:rPr>
          <w:color w:val="auto"/>
        </w:rPr>
        <w:fldChar w:fldCharType="begin"/>
      </w:r>
      <w:r>
        <w:rPr>
          <w:color w:val="auto"/>
        </w:rPr>
        <w:instrText xml:space="preserve"> PAGEREF _Toc6230 \h </w:instrText>
      </w:r>
      <w:r>
        <w:rPr>
          <w:color w:val="auto"/>
        </w:rPr>
        <w:fldChar w:fldCharType="separate"/>
      </w:r>
      <w:r>
        <w:rPr>
          <w:color w:val="auto"/>
        </w:rPr>
        <w:t>- 22 -</w:t>
      </w:r>
      <w:r>
        <w:rPr>
          <w:color w:val="auto"/>
        </w:rPr>
        <w:fldChar w:fldCharType="end"/>
      </w:r>
      <w:r>
        <w:rPr>
          <w:color w:val="auto"/>
          <w:szCs w:val="21"/>
        </w:rPr>
        <w:fldChar w:fldCharType="end"/>
      </w:r>
    </w:p>
    <w:p w14:paraId="791E531A">
      <w:pPr>
        <w:pStyle w:val="24"/>
        <w:tabs>
          <w:tab w:val="right" w:leader="dot" w:pos="9412"/>
        </w:tabs>
        <w:rPr>
          <w:color w:val="auto"/>
        </w:rPr>
      </w:pPr>
      <w:r>
        <w:rPr>
          <w:color w:val="auto"/>
          <w:szCs w:val="21"/>
        </w:rPr>
        <w:fldChar w:fldCharType="begin"/>
      </w:r>
      <w:r>
        <w:rPr>
          <w:color w:val="auto"/>
          <w:szCs w:val="21"/>
        </w:rPr>
        <w:instrText xml:space="preserve"> HYPERLINK \l _Toc17442 </w:instrText>
      </w:r>
      <w:r>
        <w:rPr>
          <w:color w:val="auto"/>
          <w:szCs w:val="21"/>
        </w:rPr>
        <w:fldChar w:fldCharType="separate"/>
      </w:r>
      <w:r>
        <w:rPr>
          <w:rFonts w:ascii="Times New Roman" w:hAnsi="Times New Roman" w:eastAsia="宋体" w:cs="Times New Roman"/>
          <w:bCs w:val="0"/>
          <w:color w:val="auto"/>
        </w:rPr>
        <w:t>三、商务部分</w:t>
      </w:r>
      <w:r>
        <w:rPr>
          <w:color w:val="auto"/>
        </w:rPr>
        <w:tab/>
      </w:r>
      <w:r>
        <w:rPr>
          <w:color w:val="auto"/>
        </w:rPr>
        <w:fldChar w:fldCharType="begin"/>
      </w:r>
      <w:r>
        <w:rPr>
          <w:color w:val="auto"/>
        </w:rPr>
        <w:instrText xml:space="preserve"> PAGEREF _Toc17442 \h </w:instrText>
      </w:r>
      <w:r>
        <w:rPr>
          <w:color w:val="auto"/>
        </w:rPr>
        <w:fldChar w:fldCharType="separate"/>
      </w:r>
      <w:r>
        <w:rPr>
          <w:color w:val="auto"/>
        </w:rPr>
        <w:t>- 24 -</w:t>
      </w:r>
      <w:r>
        <w:rPr>
          <w:color w:val="auto"/>
        </w:rPr>
        <w:fldChar w:fldCharType="end"/>
      </w:r>
      <w:r>
        <w:rPr>
          <w:color w:val="auto"/>
          <w:szCs w:val="21"/>
        </w:rPr>
        <w:fldChar w:fldCharType="end"/>
      </w:r>
    </w:p>
    <w:p w14:paraId="15F03A53">
      <w:pPr>
        <w:pStyle w:val="24"/>
        <w:tabs>
          <w:tab w:val="right" w:leader="dot" w:pos="9412"/>
        </w:tabs>
        <w:rPr>
          <w:color w:val="auto"/>
        </w:rPr>
      </w:pPr>
      <w:r>
        <w:rPr>
          <w:color w:val="auto"/>
          <w:szCs w:val="21"/>
        </w:rPr>
        <w:fldChar w:fldCharType="begin"/>
      </w:r>
      <w:r>
        <w:rPr>
          <w:color w:val="auto"/>
          <w:szCs w:val="21"/>
        </w:rPr>
        <w:instrText xml:space="preserve"> HYPERLINK \l _Toc19090 </w:instrText>
      </w:r>
      <w:r>
        <w:rPr>
          <w:color w:val="auto"/>
          <w:szCs w:val="21"/>
        </w:rPr>
        <w:fldChar w:fldCharType="separate"/>
      </w:r>
      <w:r>
        <w:rPr>
          <w:rFonts w:ascii="Times New Roman" w:hAnsi="Times New Roman" w:eastAsia="宋体" w:cs="Times New Roman"/>
          <w:bCs w:val="0"/>
          <w:color w:val="auto"/>
        </w:rPr>
        <w:t>四、资格条件</w:t>
      </w:r>
      <w:r>
        <w:rPr>
          <w:color w:val="auto"/>
        </w:rPr>
        <w:tab/>
      </w:r>
      <w:r>
        <w:rPr>
          <w:color w:val="auto"/>
        </w:rPr>
        <w:fldChar w:fldCharType="begin"/>
      </w:r>
      <w:r>
        <w:rPr>
          <w:color w:val="auto"/>
        </w:rPr>
        <w:instrText xml:space="preserve"> PAGEREF _Toc19090 \h </w:instrText>
      </w:r>
      <w:r>
        <w:rPr>
          <w:color w:val="auto"/>
        </w:rPr>
        <w:fldChar w:fldCharType="separate"/>
      </w:r>
      <w:r>
        <w:rPr>
          <w:color w:val="auto"/>
        </w:rPr>
        <w:t>- 26 -</w:t>
      </w:r>
      <w:r>
        <w:rPr>
          <w:color w:val="auto"/>
        </w:rPr>
        <w:fldChar w:fldCharType="end"/>
      </w:r>
      <w:r>
        <w:rPr>
          <w:color w:val="auto"/>
          <w:szCs w:val="21"/>
        </w:rPr>
        <w:fldChar w:fldCharType="end"/>
      </w:r>
    </w:p>
    <w:p w14:paraId="3426EA2A">
      <w:pPr>
        <w:pStyle w:val="24"/>
        <w:tabs>
          <w:tab w:val="right" w:leader="dot" w:pos="9412"/>
        </w:tabs>
        <w:rPr>
          <w:color w:val="auto"/>
        </w:rPr>
      </w:pPr>
      <w:r>
        <w:rPr>
          <w:color w:val="auto"/>
          <w:szCs w:val="21"/>
        </w:rPr>
        <w:fldChar w:fldCharType="begin"/>
      </w:r>
      <w:r>
        <w:rPr>
          <w:color w:val="auto"/>
          <w:szCs w:val="21"/>
        </w:rPr>
        <w:instrText xml:space="preserve"> HYPERLINK \l _Toc1655 </w:instrText>
      </w:r>
      <w:r>
        <w:rPr>
          <w:color w:val="auto"/>
          <w:szCs w:val="21"/>
        </w:rPr>
        <w:fldChar w:fldCharType="separate"/>
      </w:r>
      <w:r>
        <w:rPr>
          <w:rFonts w:ascii="Times New Roman" w:hAnsi="Times New Roman" w:eastAsia="宋体" w:cs="Times New Roman"/>
          <w:bCs w:val="0"/>
          <w:color w:val="auto"/>
        </w:rPr>
        <w:t>五、其他资料</w:t>
      </w:r>
      <w:r>
        <w:rPr>
          <w:color w:val="auto"/>
        </w:rPr>
        <w:tab/>
      </w:r>
      <w:r>
        <w:rPr>
          <w:color w:val="auto"/>
        </w:rPr>
        <w:fldChar w:fldCharType="begin"/>
      </w:r>
      <w:r>
        <w:rPr>
          <w:color w:val="auto"/>
        </w:rPr>
        <w:instrText xml:space="preserve"> PAGEREF _Toc1655 \h </w:instrText>
      </w:r>
      <w:r>
        <w:rPr>
          <w:color w:val="auto"/>
        </w:rPr>
        <w:fldChar w:fldCharType="separate"/>
      </w:r>
      <w:r>
        <w:rPr>
          <w:color w:val="auto"/>
        </w:rPr>
        <w:t>- 31 -</w:t>
      </w:r>
      <w:r>
        <w:rPr>
          <w:color w:val="auto"/>
        </w:rPr>
        <w:fldChar w:fldCharType="end"/>
      </w:r>
      <w:r>
        <w:rPr>
          <w:color w:val="auto"/>
          <w:szCs w:val="21"/>
        </w:rPr>
        <w:fldChar w:fldCharType="end"/>
      </w:r>
    </w:p>
    <w:p w14:paraId="265E3095">
      <w:pPr>
        <w:pStyle w:val="24"/>
        <w:tabs>
          <w:tab w:val="right" w:leader="dot" w:pos="9402"/>
        </w:tabs>
        <w:spacing w:line="480" w:lineRule="exact"/>
        <w:ind w:left="560"/>
        <w:jc w:val="center"/>
        <w:rPr>
          <w:color w:val="auto"/>
          <w:sz w:val="18"/>
          <w:szCs w:val="22"/>
        </w:rPr>
        <w:sectPr>
          <w:pgSz w:w="11907" w:h="16840"/>
          <w:pgMar w:top="1134" w:right="1191" w:bottom="1134" w:left="1304" w:header="680" w:footer="992" w:gutter="0"/>
          <w:pgNumType w:fmt="numberInDash" w:start="1"/>
          <w:cols w:space="0" w:num="1"/>
          <w:docGrid w:linePitch="381" w:charSpace="0"/>
        </w:sectPr>
      </w:pPr>
      <w:r>
        <w:rPr>
          <w:color w:val="auto"/>
          <w:szCs w:val="21"/>
        </w:rPr>
        <w:fldChar w:fldCharType="end"/>
      </w:r>
      <w:bookmarkEnd w:id="6"/>
    </w:p>
    <w:p w14:paraId="067A96B4">
      <w:pPr>
        <w:pStyle w:val="4"/>
        <w:numPr>
          <w:ilvl w:val="1"/>
          <w:numId w:val="0"/>
        </w:numPr>
        <w:spacing w:line="360" w:lineRule="auto"/>
        <w:jc w:val="center"/>
        <w:rPr>
          <w:rFonts w:ascii="Times New Roman" w:hAnsi="Times New Roman" w:eastAsia="宋体" w:cs="Times New Roman"/>
          <w:color w:val="auto"/>
          <w:szCs w:val="30"/>
        </w:rPr>
      </w:pPr>
      <w:bookmarkStart w:id="7" w:name="_Toc76462316"/>
      <w:bookmarkStart w:id="8" w:name="_Toc11641050"/>
      <w:bookmarkStart w:id="9" w:name="_Toc12789052"/>
      <w:bookmarkStart w:id="10" w:name="_Toc4932"/>
      <w:bookmarkStart w:id="11" w:name="_Toc4184"/>
      <w:bookmarkStart w:id="12" w:name="_Toc106030870"/>
      <w:bookmarkStart w:id="13" w:name="_Toc181"/>
      <w:bookmarkStart w:id="14" w:name="_Toc9852"/>
      <w:bookmarkStart w:id="15" w:name="_Toc2830"/>
      <w:r>
        <w:rPr>
          <w:rFonts w:ascii="Times New Roman" w:hAnsi="Times New Roman" w:eastAsia="宋体" w:cs="Times New Roman"/>
          <w:color w:val="auto"/>
          <w:sz w:val="36"/>
          <w:szCs w:val="30"/>
        </w:rPr>
        <w:t>第一篇  采购邀请书</w:t>
      </w:r>
      <w:bookmarkEnd w:id="7"/>
      <w:bookmarkEnd w:id="8"/>
      <w:bookmarkEnd w:id="9"/>
      <w:bookmarkEnd w:id="10"/>
      <w:bookmarkEnd w:id="11"/>
      <w:bookmarkEnd w:id="12"/>
      <w:bookmarkEnd w:id="13"/>
      <w:bookmarkEnd w:id="14"/>
      <w:bookmarkEnd w:id="15"/>
    </w:p>
    <w:p w14:paraId="27F43150">
      <w:pPr>
        <w:spacing w:line="400" w:lineRule="exact"/>
        <w:ind w:firstLine="480" w:firstLineChars="200"/>
        <w:rPr>
          <w:color w:val="auto"/>
          <w:sz w:val="24"/>
          <w:szCs w:val="24"/>
        </w:rPr>
      </w:pPr>
      <w:r>
        <w:rPr>
          <w:color w:val="auto"/>
          <w:sz w:val="24"/>
          <w:szCs w:val="24"/>
          <w:u w:val="single"/>
        </w:rPr>
        <w:t>重庆千策招标代理有限公司</w:t>
      </w:r>
      <w:r>
        <w:rPr>
          <w:color w:val="auto"/>
          <w:sz w:val="24"/>
          <w:szCs w:val="24"/>
        </w:rPr>
        <w:t>（以下简称：采购代理机构）接受</w:t>
      </w:r>
      <w:r>
        <w:rPr>
          <w:color w:val="auto"/>
          <w:sz w:val="24"/>
          <w:szCs w:val="24"/>
          <w:u w:val="single"/>
        </w:rPr>
        <w:t>重庆市潼南区规划和自然资源局</w:t>
      </w:r>
      <w:r>
        <w:rPr>
          <w:color w:val="auto"/>
          <w:sz w:val="24"/>
          <w:szCs w:val="24"/>
        </w:rPr>
        <w:t>（以下简称：采购人）的委托，对《</w:t>
      </w:r>
      <w:r>
        <w:rPr>
          <w:color w:val="auto"/>
          <w:sz w:val="24"/>
          <w:szCs w:val="24"/>
          <w:u w:val="single"/>
        </w:rPr>
        <w:t>重庆市潼南区国土空间分区规划（2021-2035年）五年评估》</w:t>
      </w:r>
      <w:r>
        <w:rPr>
          <w:color w:val="auto"/>
          <w:sz w:val="24"/>
          <w:szCs w:val="24"/>
        </w:rPr>
        <w:t>进行竞争性磋商采购。欢迎有资格的供应商前来参与磋商。</w:t>
      </w:r>
    </w:p>
    <w:p w14:paraId="5E148D32">
      <w:pPr>
        <w:pStyle w:val="4"/>
        <w:numPr>
          <w:ilvl w:val="1"/>
          <w:numId w:val="0"/>
        </w:numPr>
        <w:adjustRightInd w:val="0"/>
        <w:snapToGrid w:val="0"/>
        <w:spacing w:line="400" w:lineRule="exact"/>
        <w:rPr>
          <w:rFonts w:ascii="Times New Roman" w:hAnsi="Times New Roman" w:eastAsia="宋体" w:cs="Times New Roman"/>
          <w:b/>
          <w:bCs w:val="0"/>
          <w:color w:val="auto"/>
          <w:sz w:val="24"/>
        </w:rPr>
      </w:pPr>
      <w:bookmarkStart w:id="16" w:name="_Toc9379"/>
      <w:bookmarkStart w:id="17" w:name="_Toc20549"/>
      <w:bookmarkStart w:id="18" w:name="_Toc22832"/>
      <w:bookmarkStart w:id="19" w:name="_Toc76462317"/>
      <w:bookmarkStart w:id="20" w:name="_Toc317775175"/>
      <w:bookmarkStart w:id="21" w:name="_Toc106030871"/>
      <w:bookmarkStart w:id="22" w:name="_Toc313893526"/>
      <w:bookmarkStart w:id="23" w:name="_Toc27081"/>
      <w:bookmarkStart w:id="24" w:name="_Toc9691"/>
      <w:r>
        <w:rPr>
          <w:rFonts w:ascii="Times New Roman" w:hAnsi="Times New Roman" w:eastAsia="宋体" w:cs="Times New Roman"/>
          <w:b/>
          <w:bCs w:val="0"/>
          <w:color w:val="auto"/>
          <w:sz w:val="24"/>
        </w:rPr>
        <w:t>一、竞争性磋商内容</w:t>
      </w:r>
      <w:bookmarkEnd w:id="16"/>
      <w:bookmarkEnd w:id="17"/>
      <w:bookmarkEnd w:id="18"/>
      <w:bookmarkEnd w:id="19"/>
      <w:bookmarkEnd w:id="20"/>
      <w:bookmarkEnd w:id="21"/>
      <w:bookmarkEnd w:id="22"/>
      <w:bookmarkEnd w:id="23"/>
      <w:bookmarkEnd w:id="24"/>
    </w:p>
    <w:tbl>
      <w:tblPr>
        <w:tblStyle w:val="29"/>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2397"/>
        <w:gridCol w:w="2804"/>
      </w:tblGrid>
      <w:tr w14:paraId="0B2B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869" w:type="dxa"/>
            <w:vAlign w:val="center"/>
          </w:tcPr>
          <w:p w14:paraId="5579ADC6">
            <w:pPr>
              <w:widowControl/>
              <w:jc w:val="center"/>
              <w:rPr>
                <w:b/>
                <w:bCs/>
                <w:color w:val="auto"/>
                <w:kern w:val="0"/>
                <w:sz w:val="24"/>
                <w:szCs w:val="24"/>
              </w:rPr>
            </w:pPr>
            <w:bookmarkStart w:id="25" w:name="_Toc21041"/>
            <w:bookmarkStart w:id="26" w:name="_Toc21123"/>
            <w:bookmarkStart w:id="27" w:name="_Toc106030873"/>
            <w:bookmarkStart w:id="28" w:name="_Toc10459"/>
            <w:bookmarkStart w:id="29" w:name="_Toc29253"/>
            <w:bookmarkStart w:id="30" w:name="_Toc76462319"/>
            <w:bookmarkStart w:id="31" w:name="_Toc373860293"/>
            <w:bookmarkStart w:id="32" w:name="_Toc317775178"/>
            <w:r>
              <w:rPr>
                <w:b/>
                <w:bCs/>
                <w:color w:val="auto"/>
                <w:kern w:val="0"/>
                <w:sz w:val="24"/>
                <w:szCs w:val="24"/>
              </w:rPr>
              <w:t>磋商项目名称</w:t>
            </w:r>
          </w:p>
        </w:tc>
        <w:tc>
          <w:tcPr>
            <w:tcW w:w="2397" w:type="dxa"/>
            <w:vAlign w:val="center"/>
          </w:tcPr>
          <w:p w14:paraId="50B2F9AC">
            <w:pPr>
              <w:widowControl/>
              <w:jc w:val="center"/>
              <w:rPr>
                <w:b/>
                <w:bCs/>
                <w:color w:val="auto"/>
                <w:kern w:val="0"/>
                <w:sz w:val="24"/>
                <w:szCs w:val="24"/>
              </w:rPr>
            </w:pPr>
            <w:r>
              <w:rPr>
                <w:b/>
                <w:bCs/>
                <w:color w:val="auto"/>
                <w:kern w:val="0"/>
                <w:sz w:val="24"/>
                <w:szCs w:val="24"/>
              </w:rPr>
              <w:t>最高限价（万元）</w:t>
            </w:r>
          </w:p>
        </w:tc>
        <w:tc>
          <w:tcPr>
            <w:tcW w:w="2804" w:type="dxa"/>
            <w:vAlign w:val="center"/>
          </w:tcPr>
          <w:p w14:paraId="2E764B14">
            <w:pPr>
              <w:jc w:val="center"/>
              <w:rPr>
                <w:b/>
                <w:bCs/>
                <w:color w:val="auto"/>
                <w:kern w:val="0"/>
                <w:sz w:val="24"/>
                <w:szCs w:val="24"/>
              </w:rPr>
            </w:pPr>
            <w:r>
              <w:rPr>
                <w:b/>
                <w:bCs/>
                <w:color w:val="auto"/>
                <w:kern w:val="0"/>
                <w:sz w:val="24"/>
                <w:szCs w:val="24"/>
              </w:rPr>
              <w:t>成交供应商数量（名）</w:t>
            </w:r>
          </w:p>
        </w:tc>
      </w:tr>
      <w:tr w14:paraId="0F46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vAlign w:val="center"/>
          </w:tcPr>
          <w:p w14:paraId="0FF50DB9">
            <w:pPr>
              <w:jc w:val="center"/>
              <w:rPr>
                <w:color w:val="auto"/>
                <w:kern w:val="0"/>
                <w:sz w:val="24"/>
                <w:szCs w:val="24"/>
              </w:rPr>
            </w:pPr>
            <w:bookmarkStart w:id="33" w:name="_Hlk344477914"/>
            <w:r>
              <w:rPr>
                <w:color w:val="auto"/>
                <w:kern w:val="0"/>
                <w:sz w:val="24"/>
                <w:szCs w:val="24"/>
              </w:rPr>
              <w:t>重庆市潼南区国土空间分区规划（2021-2035年）五年评估</w:t>
            </w:r>
          </w:p>
        </w:tc>
        <w:tc>
          <w:tcPr>
            <w:tcW w:w="2397" w:type="dxa"/>
            <w:vAlign w:val="center"/>
          </w:tcPr>
          <w:p w14:paraId="471C3A83">
            <w:pPr>
              <w:jc w:val="center"/>
              <w:rPr>
                <w:rFonts w:hint="default" w:eastAsia="宋体"/>
                <w:color w:val="auto"/>
                <w:kern w:val="0"/>
                <w:sz w:val="24"/>
                <w:szCs w:val="24"/>
                <w:lang w:val="en-US" w:eastAsia="zh-CN"/>
              </w:rPr>
            </w:pPr>
            <w:r>
              <w:rPr>
                <w:color w:val="auto"/>
                <w:kern w:val="0"/>
                <w:sz w:val="24"/>
                <w:szCs w:val="24"/>
              </w:rPr>
              <w:t>49</w:t>
            </w:r>
            <w:r>
              <w:rPr>
                <w:rFonts w:hint="eastAsia"/>
                <w:color w:val="auto"/>
                <w:kern w:val="0"/>
                <w:sz w:val="24"/>
                <w:szCs w:val="24"/>
                <w:lang w:val="en-US" w:eastAsia="zh-CN"/>
              </w:rPr>
              <w:t>.9</w:t>
            </w:r>
          </w:p>
        </w:tc>
        <w:tc>
          <w:tcPr>
            <w:tcW w:w="2804" w:type="dxa"/>
            <w:vAlign w:val="center"/>
          </w:tcPr>
          <w:p w14:paraId="3BC853E2">
            <w:pPr>
              <w:jc w:val="center"/>
              <w:rPr>
                <w:color w:val="auto"/>
                <w:kern w:val="0"/>
                <w:sz w:val="24"/>
                <w:szCs w:val="24"/>
              </w:rPr>
            </w:pPr>
            <w:r>
              <w:rPr>
                <w:color w:val="auto"/>
                <w:kern w:val="0"/>
                <w:sz w:val="24"/>
                <w:szCs w:val="24"/>
              </w:rPr>
              <w:t>1</w:t>
            </w:r>
          </w:p>
        </w:tc>
      </w:tr>
      <w:bookmarkEnd w:id="33"/>
    </w:tbl>
    <w:p w14:paraId="29825C27">
      <w:pPr>
        <w:pStyle w:val="4"/>
        <w:numPr>
          <w:ilvl w:val="1"/>
          <w:numId w:val="0"/>
        </w:numPr>
        <w:adjustRightInd w:val="0"/>
        <w:snapToGrid w:val="0"/>
        <w:spacing w:line="400" w:lineRule="exact"/>
        <w:rPr>
          <w:rFonts w:ascii="Times New Roman" w:hAnsi="Times New Roman" w:eastAsia="宋体" w:cs="Times New Roman"/>
          <w:b/>
          <w:bCs w:val="0"/>
          <w:color w:val="auto"/>
          <w:sz w:val="24"/>
        </w:rPr>
      </w:pPr>
      <w:bookmarkStart w:id="34" w:name="_Toc11298"/>
      <w:r>
        <w:rPr>
          <w:rFonts w:ascii="Times New Roman" w:hAnsi="Times New Roman" w:eastAsia="宋体" w:cs="Times New Roman"/>
          <w:b/>
          <w:bCs w:val="0"/>
          <w:color w:val="auto"/>
          <w:sz w:val="24"/>
        </w:rPr>
        <w:t>二、资金来源</w:t>
      </w:r>
      <w:bookmarkEnd w:id="34"/>
    </w:p>
    <w:p w14:paraId="09160403">
      <w:pPr>
        <w:spacing w:line="400" w:lineRule="exact"/>
        <w:ind w:firstLine="480" w:firstLineChars="200"/>
        <w:rPr>
          <w:color w:val="auto"/>
          <w:sz w:val="24"/>
          <w:szCs w:val="24"/>
        </w:rPr>
      </w:pPr>
      <w:r>
        <w:rPr>
          <w:color w:val="auto"/>
          <w:sz w:val="24"/>
          <w:szCs w:val="24"/>
        </w:rPr>
        <w:t>财政资金，预算金额49</w:t>
      </w:r>
      <w:r>
        <w:rPr>
          <w:rFonts w:hint="eastAsia"/>
          <w:color w:val="auto"/>
          <w:sz w:val="24"/>
          <w:szCs w:val="24"/>
          <w:lang w:val="en-US" w:eastAsia="zh-CN"/>
        </w:rPr>
        <w:t>.9</w:t>
      </w:r>
      <w:r>
        <w:rPr>
          <w:color w:val="auto"/>
          <w:sz w:val="24"/>
          <w:szCs w:val="24"/>
        </w:rPr>
        <w:t>万元。</w:t>
      </w:r>
    </w:p>
    <w:p w14:paraId="2CA49147">
      <w:pPr>
        <w:pStyle w:val="4"/>
        <w:numPr>
          <w:ilvl w:val="1"/>
          <w:numId w:val="0"/>
        </w:numPr>
        <w:adjustRightInd w:val="0"/>
        <w:snapToGrid w:val="0"/>
        <w:spacing w:line="400" w:lineRule="exact"/>
        <w:rPr>
          <w:rFonts w:ascii="Times New Roman" w:hAnsi="Times New Roman" w:eastAsia="宋体" w:cs="Times New Roman"/>
          <w:b/>
          <w:bCs w:val="0"/>
          <w:color w:val="auto"/>
          <w:sz w:val="24"/>
        </w:rPr>
      </w:pPr>
      <w:bookmarkStart w:id="35" w:name="_Toc12407"/>
      <w:r>
        <w:rPr>
          <w:rFonts w:ascii="Times New Roman" w:hAnsi="Times New Roman" w:eastAsia="宋体" w:cs="Times New Roman"/>
          <w:b/>
          <w:bCs w:val="0"/>
          <w:color w:val="auto"/>
          <w:sz w:val="24"/>
        </w:rPr>
        <w:t>三、供应商资格条件</w:t>
      </w:r>
      <w:bookmarkEnd w:id="25"/>
      <w:bookmarkEnd w:id="26"/>
      <w:bookmarkEnd w:id="27"/>
      <w:bookmarkEnd w:id="28"/>
      <w:bookmarkEnd w:id="29"/>
      <w:bookmarkEnd w:id="30"/>
      <w:bookmarkEnd w:id="35"/>
    </w:p>
    <w:p w14:paraId="40660E62">
      <w:pPr>
        <w:spacing w:line="400" w:lineRule="exact"/>
        <w:ind w:firstLine="480" w:firstLineChars="200"/>
        <w:rPr>
          <w:color w:val="auto"/>
          <w:sz w:val="24"/>
          <w:szCs w:val="24"/>
        </w:rPr>
      </w:pPr>
      <w:r>
        <w:rPr>
          <w:color w:val="auto"/>
          <w:sz w:val="24"/>
          <w:szCs w:val="24"/>
        </w:rPr>
        <w:t>（一）满足《中华人民共和国政府采购法》第二十二条规定。</w:t>
      </w:r>
    </w:p>
    <w:p w14:paraId="2642AB48">
      <w:pPr>
        <w:spacing w:line="400" w:lineRule="exact"/>
        <w:ind w:firstLine="480" w:firstLineChars="200"/>
        <w:rPr>
          <w:color w:val="auto"/>
          <w:sz w:val="24"/>
          <w:szCs w:val="24"/>
        </w:rPr>
      </w:pPr>
      <w:r>
        <w:rPr>
          <w:color w:val="auto"/>
          <w:sz w:val="24"/>
          <w:szCs w:val="24"/>
        </w:rPr>
        <w:t>（二）本项目的特定资格要求：投标人具备行政主管部门颁发的城乡规划编制乙级及以上资质证书。[注：如因国家机构改革或发证机构原因，资质续期处于暂停受理状态导致证书过期的，资质证书默认有效(需要提供证明材料或者说明)。如相关主管部门有最新政策，按最新政策执行]。</w:t>
      </w:r>
    </w:p>
    <w:p w14:paraId="66B1AF49">
      <w:pPr>
        <w:pStyle w:val="4"/>
        <w:numPr>
          <w:ilvl w:val="1"/>
          <w:numId w:val="0"/>
        </w:numPr>
        <w:adjustRightInd w:val="0"/>
        <w:snapToGrid w:val="0"/>
        <w:spacing w:line="400" w:lineRule="exact"/>
        <w:rPr>
          <w:rFonts w:ascii="Times New Roman" w:hAnsi="Times New Roman" w:eastAsia="宋体" w:cs="Times New Roman"/>
          <w:b/>
          <w:bCs w:val="0"/>
          <w:color w:val="auto"/>
          <w:sz w:val="24"/>
        </w:rPr>
      </w:pPr>
      <w:bookmarkStart w:id="36" w:name="_Toc106030874"/>
      <w:bookmarkStart w:id="37" w:name="_Toc76462320"/>
      <w:bookmarkStart w:id="38" w:name="_Toc13709"/>
      <w:bookmarkStart w:id="39" w:name="_Toc26353"/>
      <w:bookmarkStart w:id="40" w:name="_Toc20997"/>
      <w:bookmarkStart w:id="41" w:name="_Toc1125"/>
      <w:bookmarkStart w:id="42" w:name="_Toc19565"/>
      <w:r>
        <w:rPr>
          <w:rFonts w:ascii="Times New Roman" w:hAnsi="Times New Roman" w:eastAsia="宋体" w:cs="Times New Roman"/>
          <w:b/>
          <w:bCs w:val="0"/>
          <w:color w:val="auto"/>
          <w:sz w:val="24"/>
        </w:rPr>
        <w:t>四、磋商有关说明</w:t>
      </w:r>
      <w:bookmarkEnd w:id="31"/>
      <w:bookmarkEnd w:id="36"/>
      <w:bookmarkEnd w:id="37"/>
      <w:bookmarkEnd w:id="38"/>
      <w:bookmarkEnd w:id="39"/>
      <w:bookmarkEnd w:id="40"/>
      <w:bookmarkEnd w:id="41"/>
      <w:bookmarkEnd w:id="42"/>
    </w:p>
    <w:p w14:paraId="499E8452">
      <w:pPr>
        <w:spacing w:line="400" w:lineRule="exact"/>
        <w:ind w:firstLine="480" w:firstLineChars="200"/>
        <w:rPr>
          <w:color w:val="auto"/>
          <w:sz w:val="24"/>
          <w:szCs w:val="24"/>
        </w:rPr>
      </w:pPr>
      <w:r>
        <w:rPr>
          <w:color w:val="auto"/>
          <w:sz w:val="24"/>
          <w:szCs w:val="24"/>
        </w:rPr>
        <w:t xml:space="preserve">（一）请有意参加本项目的供应商按要求进行注册，通过“行采家”（ </w:t>
      </w:r>
      <w:r>
        <w:rPr>
          <w:color w:val="auto"/>
        </w:rPr>
        <w:fldChar w:fldCharType="begin"/>
      </w:r>
      <w:r>
        <w:rPr>
          <w:color w:val="auto"/>
        </w:rPr>
        <w:instrText xml:space="preserve"> HYPERLINK "https://www.gec123.com/），登记加入" </w:instrText>
      </w:r>
      <w:r>
        <w:rPr>
          <w:color w:val="auto"/>
        </w:rPr>
        <w:fldChar w:fldCharType="separate"/>
      </w:r>
      <w:r>
        <w:rPr>
          <w:color w:val="auto"/>
          <w:sz w:val="24"/>
          <w:szCs w:val="24"/>
        </w:rPr>
        <w:t>https://www.gec123.com/），登记加入“行采家供应商库”。</w:t>
      </w:r>
      <w:r>
        <w:rPr>
          <w:color w:val="auto"/>
          <w:sz w:val="24"/>
          <w:szCs w:val="24"/>
        </w:rPr>
        <w:fldChar w:fldCharType="end"/>
      </w:r>
    </w:p>
    <w:p w14:paraId="614720D8">
      <w:pPr>
        <w:spacing w:line="400" w:lineRule="exact"/>
        <w:ind w:firstLine="480" w:firstLineChars="200"/>
        <w:rPr>
          <w:color w:val="auto"/>
          <w:sz w:val="24"/>
          <w:szCs w:val="24"/>
        </w:rPr>
      </w:pPr>
      <w:r>
        <w:rPr>
          <w:color w:val="auto"/>
          <w:sz w:val="24"/>
          <w:szCs w:val="24"/>
        </w:rPr>
        <w:t>（二）凡有意参加磋商的供应商，请在“行采家”（ https://www.gec123.com/）网上下载本项目竞争性磋商文件以及图纸、澄清等磋商前公布的所有项目资料，无论供应商下载与否，均视为已知晓所有磋商实质性要求内容。</w:t>
      </w:r>
    </w:p>
    <w:p w14:paraId="00C3DD42">
      <w:pPr>
        <w:spacing w:line="400" w:lineRule="exact"/>
        <w:ind w:firstLine="480" w:firstLineChars="200"/>
        <w:rPr>
          <w:color w:val="auto"/>
          <w:sz w:val="24"/>
          <w:szCs w:val="24"/>
        </w:rPr>
      </w:pPr>
      <w:r>
        <w:rPr>
          <w:color w:val="auto"/>
          <w:sz w:val="24"/>
          <w:szCs w:val="24"/>
        </w:rPr>
        <w:t>（三）竞争性磋商公告期限：自采购公告发布之日起三个工作日。</w:t>
      </w:r>
    </w:p>
    <w:p w14:paraId="750BD7D5">
      <w:pPr>
        <w:spacing w:line="400" w:lineRule="exact"/>
        <w:ind w:firstLine="480" w:firstLineChars="200"/>
        <w:rPr>
          <w:color w:val="auto"/>
          <w:sz w:val="24"/>
          <w:szCs w:val="24"/>
        </w:rPr>
      </w:pPr>
      <w:r>
        <w:rPr>
          <w:color w:val="auto"/>
          <w:sz w:val="24"/>
          <w:szCs w:val="24"/>
        </w:rPr>
        <w:t xml:space="preserve">（四）竞争性磋商文件发售期限： </w:t>
      </w:r>
    </w:p>
    <w:p w14:paraId="626402AF">
      <w:pPr>
        <w:spacing w:line="400" w:lineRule="exact"/>
        <w:ind w:firstLine="480" w:firstLineChars="200"/>
        <w:rPr>
          <w:color w:val="auto"/>
          <w:sz w:val="24"/>
          <w:szCs w:val="24"/>
        </w:rPr>
      </w:pPr>
      <w:r>
        <w:rPr>
          <w:color w:val="auto"/>
          <w:sz w:val="24"/>
          <w:szCs w:val="24"/>
        </w:rPr>
        <w:t>1.竞争性磋商文件发售期：2025年</w:t>
      </w:r>
      <w:r>
        <w:rPr>
          <w:rFonts w:hint="eastAsia"/>
          <w:color w:val="auto"/>
          <w:sz w:val="24"/>
          <w:szCs w:val="24"/>
          <w:lang w:val="en-US" w:eastAsia="zh-CN"/>
        </w:rPr>
        <w:t>6</w:t>
      </w:r>
      <w:r>
        <w:rPr>
          <w:color w:val="auto"/>
          <w:sz w:val="24"/>
          <w:szCs w:val="24"/>
        </w:rPr>
        <w:t>月</w:t>
      </w:r>
      <w:r>
        <w:rPr>
          <w:rFonts w:hint="eastAsia"/>
          <w:color w:val="auto"/>
          <w:sz w:val="24"/>
          <w:szCs w:val="24"/>
          <w:lang w:val="en-US" w:eastAsia="zh-CN"/>
        </w:rPr>
        <w:t>9</w:t>
      </w:r>
      <w:r>
        <w:rPr>
          <w:color w:val="auto"/>
          <w:sz w:val="24"/>
          <w:szCs w:val="24"/>
        </w:rPr>
        <w:t>日至2025年</w:t>
      </w:r>
      <w:r>
        <w:rPr>
          <w:rFonts w:hint="eastAsia"/>
          <w:color w:val="auto"/>
          <w:sz w:val="24"/>
          <w:szCs w:val="24"/>
          <w:lang w:val="en-US" w:eastAsia="zh-CN"/>
        </w:rPr>
        <w:t>6</w:t>
      </w:r>
      <w:r>
        <w:rPr>
          <w:color w:val="auto"/>
          <w:sz w:val="24"/>
          <w:szCs w:val="24"/>
        </w:rPr>
        <w:t>月</w:t>
      </w:r>
      <w:r>
        <w:rPr>
          <w:rFonts w:hint="eastAsia"/>
          <w:color w:val="auto"/>
          <w:sz w:val="24"/>
          <w:szCs w:val="24"/>
          <w:lang w:val="en-US" w:eastAsia="zh-CN"/>
        </w:rPr>
        <w:t>16</w:t>
      </w:r>
      <w:r>
        <w:rPr>
          <w:color w:val="auto"/>
          <w:sz w:val="24"/>
          <w:szCs w:val="24"/>
        </w:rPr>
        <w:t>日。</w:t>
      </w:r>
    </w:p>
    <w:p w14:paraId="31C7E624">
      <w:pPr>
        <w:spacing w:line="400" w:lineRule="exact"/>
        <w:ind w:firstLine="480" w:firstLineChars="200"/>
        <w:rPr>
          <w:color w:val="auto"/>
          <w:sz w:val="24"/>
          <w:szCs w:val="24"/>
        </w:rPr>
      </w:pPr>
      <w:r>
        <w:rPr>
          <w:color w:val="auto"/>
          <w:sz w:val="24"/>
          <w:szCs w:val="24"/>
        </w:rPr>
        <w:t>2.报名方式：供应商将《重庆千策招标代理有限公司报名表》（加盖供应商公章）扫描后发送至3097860773@qq.com（邮箱）。</w:t>
      </w:r>
    </w:p>
    <w:p w14:paraId="5CD4C280">
      <w:pPr>
        <w:spacing w:line="400" w:lineRule="exact"/>
        <w:ind w:firstLine="480" w:firstLineChars="200"/>
        <w:rPr>
          <w:color w:val="auto"/>
          <w:sz w:val="24"/>
          <w:szCs w:val="24"/>
        </w:rPr>
      </w:pPr>
      <w:r>
        <w:rPr>
          <w:color w:val="auto"/>
          <w:sz w:val="24"/>
          <w:szCs w:val="24"/>
        </w:rPr>
        <w:t>3.竞争性磋商文件售价：人民币300元/份。</w:t>
      </w:r>
    </w:p>
    <w:p w14:paraId="69369704">
      <w:pPr>
        <w:spacing w:line="400" w:lineRule="exact"/>
        <w:ind w:firstLine="480" w:firstLineChars="200"/>
        <w:rPr>
          <w:color w:val="auto"/>
          <w:sz w:val="24"/>
          <w:szCs w:val="24"/>
        </w:rPr>
      </w:pPr>
      <w:r>
        <w:rPr>
          <w:color w:val="auto"/>
          <w:sz w:val="24"/>
          <w:szCs w:val="24"/>
        </w:rPr>
        <w:t>（五）递交响应文件地点：重庆市潼南区规划和自然资源局</w:t>
      </w:r>
      <w:r>
        <w:rPr>
          <w:rFonts w:hint="eastAsia"/>
          <w:color w:val="auto"/>
          <w:sz w:val="24"/>
          <w:szCs w:val="24"/>
          <w:lang w:val="en-US" w:eastAsia="zh-CN"/>
        </w:rPr>
        <w:t>6楼会议室</w:t>
      </w:r>
      <w:r>
        <w:rPr>
          <w:rFonts w:hint="eastAsia"/>
          <w:color w:val="auto"/>
          <w:sz w:val="24"/>
          <w:szCs w:val="24"/>
          <w:lang w:eastAsia="zh-CN"/>
        </w:rPr>
        <w:t>（重庆市潼南区江北新城兴潼大道225号）</w:t>
      </w:r>
    </w:p>
    <w:p w14:paraId="6E4C7195">
      <w:pPr>
        <w:spacing w:line="400" w:lineRule="exact"/>
        <w:ind w:firstLine="480" w:firstLineChars="200"/>
        <w:rPr>
          <w:color w:val="auto"/>
          <w:sz w:val="24"/>
          <w:szCs w:val="24"/>
        </w:rPr>
      </w:pPr>
      <w:r>
        <w:rPr>
          <w:color w:val="auto"/>
          <w:sz w:val="24"/>
          <w:szCs w:val="24"/>
        </w:rPr>
        <w:t>（六）响应文件递交开始时间：2025年</w:t>
      </w:r>
      <w:r>
        <w:rPr>
          <w:rFonts w:hint="eastAsia"/>
          <w:color w:val="auto"/>
          <w:sz w:val="24"/>
          <w:szCs w:val="24"/>
          <w:lang w:val="en-US" w:eastAsia="zh-CN"/>
        </w:rPr>
        <w:t>6</w:t>
      </w:r>
      <w:r>
        <w:rPr>
          <w:color w:val="auto"/>
          <w:sz w:val="24"/>
          <w:szCs w:val="24"/>
        </w:rPr>
        <w:t>月</w:t>
      </w:r>
      <w:r>
        <w:rPr>
          <w:rFonts w:hint="eastAsia"/>
          <w:color w:val="auto"/>
          <w:sz w:val="24"/>
          <w:szCs w:val="24"/>
          <w:lang w:val="en-US" w:eastAsia="zh-CN"/>
        </w:rPr>
        <w:t>23</w:t>
      </w:r>
      <w:r>
        <w:rPr>
          <w:color w:val="auto"/>
          <w:sz w:val="24"/>
          <w:szCs w:val="24"/>
        </w:rPr>
        <w:t>日北京时间14:00。</w:t>
      </w:r>
    </w:p>
    <w:p w14:paraId="05AE4802">
      <w:pPr>
        <w:spacing w:line="400" w:lineRule="exact"/>
        <w:ind w:firstLine="480" w:firstLineChars="200"/>
        <w:rPr>
          <w:color w:val="auto"/>
          <w:sz w:val="24"/>
          <w:szCs w:val="24"/>
        </w:rPr>
      </w:pPr>
      <w:r>
        <w:rPr>
          <w:color w:val="auto"/>
          <w:sz w:val="24"/>
          <w:szCs w:val="24"/>
        </w:rPr>
        <w:t>（七）响应文件递交截止时间：2025年</w:t>
      </w:r>
      <w:r>
        <w:rPr>
          <w:rFonts w:hint="eastAsia"/>
          <w:color w:val="auto"/>
          <w:sz w:val="24"/>
          <w:szCs w:val="24"/>
          <w:lang w:val="en-US" w:eastAsia="zh-CN"/>
        </w:rPr>
        <w:t>6</w:t>
      </w:r>
      <w:r>
        <w:rPr>
          <w:color w:val="auto"/>
          <w:sz w:val="24"/>
          <w:szCs w:val="24"/>
        </w:rPr>
        <w:t>月</w:t>
      </w:r>
      <w:r>
        <w:rPr>
          <w:rFonts w:hint="eastAsia"/>
          <w:color w:val="auto"/>
          <w:sz w:val="24"/>
          <w:szCs w:val="24"/>
          <w:lang w:val="en-US" w:eastAsia="zh-CN"/>
        </w:rPr>
        <w:t>23</w:t>
      </w:r>
      <w:r>
        <w:rPr>
          <w:color w:val="auto"/>
          <w:sz w:val="24"/>
          <w:szCs w:val="24"/>
        </w:rPr>
        <w:t>日北京时间14:30。</w:t>
      </w:r>
    </w:p>
    <w:p w14:paraId="0A0D3757">
      <w:pPr>
        <w:spacing w:line="400" w:lineRule="exact"/>
        <w:ind w:firstLine="480" w:firstLineChars="200"/>
        <w:rPr>
          <w:color w:val="auto"/>
          <w:sz w:val="24"/>
          <w:szCs w:val="24"/>
        </w:rPr>
      </w:pPr>
      <w:r>
        <w:rPr>
          <w:color w:val="auto"/>
          <w:sz w:val="24"/>
          <w:szCs w:val="24"/>
        </w:rPr>
        <w:t>（八）磋商开始时间：2025年</w:t>
      </w:r>
      <w:r>
        <w:rPr>
          <w:rFonts w:hint="eastAsia"/>
          <w:color w:val="auto"/>
          <w:sz w:val="24"/>
          <w:szCs w:val="24"/>
          <w:lang w:val="en-US" w:eastAsia="zh-CN"/>
        </w:rPr>
        <w:t>6</w:t>
      </w:r>
      <w:r>
        <w:rPr>
          <w:color w:val="auto"/>
          <w:sz w:val="24"/>
          <w:szCs w:val="24"/>
        </w:rPr>
        <w:t>月</w:t>
      </w:r>
      <w:r>
        <w:rPr>
          <w:rFonts w:hint="eastAsia"/>
          <w:color w:val="auto"/>
          <w:sz w:val="24"/>
          <w:szCs w:val="24"/>
          <w:lang w:val="en-US" w:eastAsia="zh-CN"/>
        </w:rPr>
        <w:t>23</w:t>
      </w:r>
      <w:r>
        <w:rPr>
          <w:color w:val="auto"/>
          <w:sz w:val="24"/>
          <w:szCs w:val="24"/>
        </w:rPr>
        <w:t>日北京时间14:30。</w:t>
      </w:r>
    </w:p>
    <w:bookmarkEnd w:id="32"/>
    <w:p w14:paraId="491C11E0">
      <w:pPr>
        <w:pStyle w:val="4"/>
        <w:numPr>
          <w:ilvl w:val="1"/>
          <w:numId w:val="0"/>
        </w:numPr>
        <w:adjustRightInd w:val="0"/>
        <w:snapToGrid w:val="0"/>
        <w:spacing w:line="400" w:lineRule="exact"/>
        <w:rPr>
          <w:rFonts w:ascii="Times New Roman" w:hAnsi="Times New Roman" w:eastAsia="宋体" w:cs="Times New Roman"/>
          <w:b/>
          <w:bCs w:val="0"/>
          <w:color w:val="auto"/>
          <w:sz w:val="24"/>
        </w:rPr>
      </w:pPr>
      <w:bookmarkStart w:id="43" w:name="_Toc106030876"/>
      <w:bookmarkStart w:id="44" w:name="_Toc480466699"/>
      <w:bookmarkStart w:id="45" w:name="_Toc24994"/>
      <w:bookmarkStart w:id="46" w:name="_Toc801"/>
      <w:bookmarkStart w:id="47" w:name="_Toc25947"/>
      <w:bookmarkStart w:id="48" w:name="_Toc2659"/>
      <w:bookmarkStart w:id="49" w:name="_Toc76462322"/>
      <w:bookmarkStart w:id="50" w:name="_Toc29274"/>
      <w:r>
        <w:rPr>
          <w:rFonts w:ascii="Times New Roman" w:hAnsi="Times New Roman" w:eastAsia="宋体" w:cs="Times New Roman"/>
          <w:b/>
          <w:bCs w:val="0"/>
          <w:color w:val="auto"/>
          <w:sz w:val="24"/>
        </w:rPr>
        <w:t>五、其它有关规定</w:t>
      </w:r>
      <w:bookmarkEnd w:id="43"/>
      <w:bookmarkEnd w:id="44"/>
      <w:bookmarkEnd w:id="45"/>
      <w:bookmarkEnd w:id="46"/>
      <w:bookmarkEnd w:id="47"/>
      <w:bookmarkEnd w:id="48"/>
      <w:bookmarkEnd w:id="49"/>
      <w:bookmarkEnd w:id="50"/>
    </w:p>
    <w:p w14:paraId="54E69EE2">
      <w:pPr>
        <w:snapToGrid w:val="0"/>
        <w:spacing w:line="400" w:lineRule="exact"/>
        <w:ind w:firstLine="360" w:firstLineChars="150"/>
        <w:rPr>
          <w:color w:val="auto"/>
          <w:sz w:val="24"/>
          <w:szCs w:val="24"/>
        </w:rPr>
      </w:pPr>
      <w:r>
        <w:rPr>
          <w:color w:val="auto"/>
          <w:sz w:val="24"/>
          <w:szCs w:val="24"/>
        </w:rPr>
        <w:t>（一）单位负责人为同一人或者存在直接控股、管理关系的不同供应商，不得参加同一合同项（包）下的采购活动，否则均为无效响应。</w:t>
      </w:r>
    </w:p>
    <w:p w14:paraId="2E6A1C25">
      <w:pPr>
        <w:snapToGrid w:val="0"/>
        <w:spacing w:line="400" w:lineRule="exact"/>
        <w:ind w:firstLine="360" w:firstLineChars="150"/>
        <w:rPr>
          <w:color w:val="auto"/>
          <w:sz w:val="24"/>
          <w:szCs w:val="24"/>
        </w:rPr>
      </w:pPr>
      <w:r>
        <w:rPr>
          <w:color w:val="auto"/>
          <w:sz w:val="24"/>
          <w:szCs w:val="24"/>
        </w:rPr>
        <w:t>（二）为采购项目提供整体设计、规范编制或者项目管理、监理、检测等服务的供应商，不得再参加该采购项目的其他采购活动。</w:t>
      </w:r>
    </w:p>
    <w:p w14:paraId="37C67B54">
      <w:pPr>
        <w:snapToGrid w:val="0"/>
        <w:spacing w:line="400" w:lineRule="exact"/>
        <w:ind w:firstLine="360" w:firstLineChars="150"/>
        <w:rPr>
          <w:color w:val="auto"/>
          <w:sz w:val="24"/>
          <w:szCs w:val="24"/>
        </w:rPr>
      </w:pPr>
      <w:r>
        <w:rPr>
          <w:color w:val="auto"/>
          <w:sz w:val="24"/>
          <w:szCs w:val="24"/>
        </w:rPr>
        <w:t>（三）本项目的澄清文件（如果有）一律在“行采家”（ https://www.gec123.com/）上发布，请各供应商注意下载；无论供应商下载与否，均视同供应商已知晓本项目澄清文件（如果有）的内容。</w:t>
      </w:r>
    </w:p>
    <w:p w14:paraId="54760EB8">
      <w:pPr>
        <w:snapToGrid w:val="0"/>
        <w:spacing w:line="400" w:lineRule="exact"/>
        <w:ind w:firstLine="360" w:firstLineChars="150"/>
        <w:rPr>
          <w:color w:val="auto"/>
          <w:sz w:val="24"/>
          <w:szCs w:val="24"/>
        </w:rPr>
      </w:pPr>
      <w:r>
        <w:rPr>
          <w:color w:val="auto"/>
          <w:sz w:val="24"/>
          <w:szCs w:val="24"/>
        </w:rPr>
        <w:t>（四）超过响应文件截止时间递交的响应文件，恕不接收。</w:t>
      </w:r>
    </w:p>
    <w:p w14:paraId="501F9471">
      <w:pPr>
        <w:snapToGrid w:val="0"/>
        <w:spacing w:line="400" w:lineRule="exact"/>
        <w:ind w:firstLine="360" w:firstLineChars="150"/>
        <w:rPr>
          <w:color w:val="auto"/>
          <w:sz w:val="24"/>
          <w:szCs w:val="24"/>
        </w:rPr>
      </w:pPr>
      <w:r>
        <w:rPr>
          <w:color w:val="auto"/>
          <w:sz w:val="24"/>
          <w:szCs w:val="24"/>
        </w:rPr>
        <w:t>（五）磋商费用：无论磋商结果如何，供应商参与本项目磋商的所有费用均应由供应商自行承担。</w:t>
      </w:r>
    </w:p>
    <w:p w14:paraId="668E8698">
      <w:pPr>
        <w:snapToGrid w:val="0"/>
        <w:spacing w:line="400" w:lineRule="exact"/>
        <w:ind w:firstLine="361" w:firstLineChars="150"/>
        <w:rPr>
          <w:b/>
          <w:bCs/>
          <w:color w:val="auto"/>
          <w:sz w:val="24"/>
          <w:szCs w:val="24"/>
        </w:rPr>
      </w:pPr>
      <w:r>
        <w:rPr>
          <w:b/>
          <w:bCs/>
          <w:color w:val="auto"/>
          <w:sz w:val="24"/>
          <w:szCs w:val="24"/>
        </w:rPr>
        <w:t>（六）本项目不接受联合体参与磋商，否则按无效处理。</w:t>
      </w:r>
    </w:p>
    <w:p w14:paraId="04CE635E">
      <w:pPr>
        <w:snapToGrid w:val="0"/>
        <w:spacing w:line="400" w:lineRule="exact"/>
        <w:ind w:firstLine="361" w:firstLineChars="150"/>
        <w:rPr>
          <w:b/>
          <w:bCs/>
          <w:color w:val="auto"/>
          <w:sz w:val="24"/>
          <w:szCs w:val="24"/>
        </w:rPr>
      </w:pPr>
      <w:r>
        <w:rPr>
          <w:b/>
          <w:bCs/>
          <w:color w:val="auto"/>
          <w:sz w:val="24"/>
          <w:szCs w:val="24"/>
        </w:rPr>
        <w:t>（七）本项目不接受合同分包，否则按无效处理。</w:t>
      </w:r>
    </w:p>
    <w:p w14:paraId="7CC6C112">
      <w:pPr>
        <w:snapToGrid w:val="0"/>
        <w:spacing w:line="400" w:lineRule="exact"/>
        <w:ind w:firstLine="360" w:firstLineChars="150"/>
        <w:rPr>
          <w:color w:val="auto"/>
          <w:sz w:val="24"/>
          <w:szCs w:val="24"/>
        </w:rPr>
      </w:pPr>
      <w:r>
        <w:rPr>
          <w:color w:val="auto"/>
          <w:sz w:val="24"/>
          <w:szCs w:val="24"/>
        </w:rPr>
        <w:t>（八）</w:t>
      </w:r>
      <w:bookmarkStart w:id="51" w:name="_Toc480466700"/>
      <w:r>
        <w:rPr>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6FE9CB05">
      <w:pPr>
        <w:pStyle w:val="4"/>
        <w:numPr>
          <w:ilvl w:val="1"/>
          <w:numId w:val="0"/>
        </w:numPr>
        <w:adjustRightInd w:val="0"/>
        <w:snapToGrid w:val="0"/>
        <w:spacing w:line="400" w:lineRule="exact"/>
        <w:rPr>
          <w:rFonts w:ascii="Times New Roman" w:hAnsi="Times New Roman" w:eastAsia="宋体" w:cs="Times New Roman"/>
          <w:b/>
          <w:bCs w:val="0"/>
          <w:color w:val="auto"/>
          <w:sz w:val="24"/>
        </w:rPr>
      </w:pPr>
      <w:bookmarkStart w:id="52" w:name="_Toc25021"/>
      <w:bookmarkStart w:id="53" w:name="_Toc10403"/>
      <w:bookmarkStart w:id="54" w:name="_Toc26964"/>
      <w:bookmarkStart w:id="55" w:name="_Toc76462323"/>
      <w:bookmarkStart w:id="56" w:name="_Toc106030877"/>
      <w:bookmarkStart w:id="57" w:name="_Toc19865"/>
      <w:bookmarkStart w:id="58" w:name="_Toc29973"/>
      <w:r>
        <w:rPr>
          <w:rFonts w:ascii="Times New Roman" w:hAnsi="Times New Roman" w:eastAsia="宋体" w:cs="Times New Roman"/>
          <w:b/>
          <w:bCs w:val="0"/>
          <w:color w:val="auto"/>
          <w:sz w:val="24"/>
        </w:rPr>
        <w:t>六、联系方式</w:t>
      </w:r>
      <w:bookmarkEnd w:id="51"/>
      <w:bookmarkEnd w:id="52"/>
      <w:bookmarkEnd w:id="53"/>
      <w:bookmarkEnd w:id="54"/>
      <w:bookmarkEnd w:id="55"/>
      <w:bookmarkEnd w:id="56"/>
      <w:bookmarkEnd w:id="57"/>
      <w:bookmarkEnd w:id="58"/>
    </w:p>
    <w:p w14:paraId="771E65D7">
      <w:pPr>
        <w:snapToGrid w:val="0"/>
        <w:spacing w:line="400" w:lineRule="exact"/>
        <w:ind w:firstLine="480" w:firstLineChars="200"/>
        <w:outlineLvl w:val="2"/>
        <w:rPr>
          <w:color w:val="auto"/>
          <w:sz w:val="24"/>
          <w:szCs w:val="24"/>
        </w:rPr>
      </w:pPr>
      <w:bookmarkStart w:id="59" w:name="_Toc30190"/>
      <w:r>
        <w:rPr>
          <w:color w:val="auto"/>
          <w:sz w:val="24"/>
          <w:szCs w:val="24"/>
        </w:rPr>
        <w:t>（一）采购人：重庆市潼南区规划和自然资源局</w:t>
      </w:r>
    </w:p>
    <w:p w14:paraId="6435E004">
      <w:pPr>
        <w:snapToGrid w:val="0"/>
        <w:spacing w:line="400" w:lineRule="exact"/>
        <w:ind w:firstLine="480" w:firstLineChars="200"/>
        <w:outlineLvl w:val="2"/>
        <w:rPr>
          <w:color w:val="auto"/>
          <w:sz w:val="24"/>
          <w:szCs w:val="24"/>
        </w:rPr>
      </w:pPr>
      <w:r>
        <w:rPr>
          <w:color w:val="auto"/>
          <w:sz w:val="24"/>
          <w:szCs w:val="24"/>
        </w:rPr>
        <w:t>联系人：</w:t>
      </w:r>
      <w:r>
        <w:rPr>
          <w:rFonts w:hint="eastAsia"/>
          <w:color w:val="auto"/>
          <w:sz w:val="24"/>
          <w:szCs w:val="24"/>
          <w:lang w:eastAsia="zh-CN"/>
        </w:rPr>
        <w:t>唐</w:t>
      </w:r>
      <w:r>
        <w:rPr>
          <w:color w:val="auto"/>
          <w:sz w:val="24"/>
          <w:szCs w:val="24"/>
        </w:rPr>
        <w:t>老师</w:t>
      </w:r>
    </w:p>
    <w:p w14:paraId="01DFDD7D">
      <w:pPr>
        <w:snapToGrid w:val="0"/>
        <w:spacing w:line="400" w:lineRule="exact"/>
        <w:ind w:firstLine="480" w:firstLineChars="200"/>
        <w:outlineLvl w:val="2"/>
        <w:rPr>
          <w:color w:val="auto"/>
          <w:sz w:val="24"/>
          <w:szCs w:val="24"/>
        </w:rPr>
      </w:pPr>
      <w:r>
        <w:rPr>
          <w:color w:val="auto"/>
          <w:sz w:val="24"/>
          <w:szCs w:val="24"/>
        </w:rPr>
        <w:t>电  话：023-</w:t>
      </w:r>
      <w:r>
        <w:rPr>
          <w:rFonts w:hint="eastAsia"/>
          <w:color w:val="auto"/>
          <w:sz w:val="24"/>
          <w:szCs w:val="24"/>
        </w:rPr>
        <w:t>44596587</w:t>
      </w:r>
    </w:p>
    <w:p w14:paraId="0440A455">
      <w:pPr>
        <w:snapToGrid w:val="0"/>
        <w:spacing w:line="400" w:lineRule="exact"/>
        <w:ind w:firstLine="480" w:firstLineChars="200"/>
        <w:outlineLvl w:val="2"/>
        <w:rPr>
          <w:color w:val="auto"/>
          <w:sz w:val="24"/>
          <w:szCs w:val="24"/>
        </w:rPr>
      </w:pPr>
      <w:r>
        <w:rPr>
          <w:color w:val="auto"/>
          <w:sz w:val="24"/>
          <w:szCs w:val="24"/>
        </w:rPr>
        <w:t>地  址：重庆市潼南区江北新城兴潼大道225号</w:t>
      </w:r>
    </w:p>
    <w:p w14:paraId="3EED12E5">
      <w:pPr>
        <w:snapToGrid w:val="0"/>
        <w:spacing w:line="400" w:lineRule="exact"/>
        <w:ind w:firstLine="480" w:firstLineChars="200"/>
        <w:outlineLvl w:val="2"/>
        <w:rPr>
          <w:color w:val="auto"/>
          <w:sz w:val="24"/>
          <w:szCs w:val="24"/>
        </w:rPr>
      </w:pPr>
      <w:r>
        <w:rPr>
          <w:color w:val="auto"/>
          <w:sz w:val="24"/>
          <w:szCs w:val="24"/>
        </w:rPr>
        <w:t>（二）采购代理机构：</w:t>
      </w:r>
      <w:bookmarkEnd w:id="59"/>
      <w:r>
        <w:rPr>
          <w:color w:val="auto"/>
          <w:sz w:val="24"/>
          <w:szCs w:val="24"/>
        </w:rPr>
        <w:t>重庆千策招标代理有限公司</w:t>
      </w:r>
    </w:p>
    <w:p w14:paraId="27FAA6A3">
      <w:pPr>
        <w:snapToGrid w:val="0"/>
        <w:spacing w:line="400" w:lineRule="exact"/>
        <w:ind w:firstLine="480" w:firstLineChars="200"/>
        <w:outlineLvl w:val="2"/>
        <w:rPr>
          <w:color w:val="auto"/>
          <w:sz w:val="24"/>
          <w:szCs w:val="24"/>
        </w:rPr>
      </w:pPr>
      <w:r>
        <w:rPr>
          <w:color w:val="auto"/>
          <w:sz w:val="24"/>
          <w:szCs w:val="24"/>
        </w:rPr>
        <w:t>联系人：王奎</w:t>
      </w:r>
    </w:p>
    <w:p w14:paraId="55D78265">
      <w:pPr>
        <w:snapToGrid w:val="0"/>
        <w:spacing w:line="400" w:lineRule="exact"/>
        <w:ind w:firstLine="480" w:firstLineChars="200"/>
        <w:outlineLvl w:val="2"/>
        <w:rPr>
          <w:color w:val="auto"/>
          <w:sz w:val="24"/>
          <w:szCs w:val="24"/>
        </w:rPr>
      </w:pPr>
      <w:r>
        <w:rPr>
          <w:color w:val="auto"/>
          <w:sz w:val="24"/>
          <w:szCs w:val="24"/>
        </w:rPr>
        <w:t>电  话：023-67461776</w:t>
      </w:r>
    </w:p>
    <w:p w14:paraId="47B24BF6">
      <w:pPr>
        <w:snapToGrid w:val="0"/>
        <w:spacing w:line="400" w:lineRule="exact"/>
        <w:ind w:firstLine="480" w:firstLineChars="200"/>
        <w:outlineLvl w:val="2"/>
        <w:rPr>
          <w:color w:val="auto"/>
          <w:sz w:val="24"/>
          <w:szCs w:val="24"/>
        </w:rPr>
      </w:pPr>
      <w:r>
        <w:rPr>
          <w:color w:val="auto"/>
          <w:sz w:val="24"/>
          <w:szCs w:val="24"/>
        </w:rPr>
        <w:t>地  址：重庆市渝北区星光大道82号天王星D1-2栋7楼</w:t>
      </w:r>
    </w:p>
    <w:p w14:paraId="1E18EC18">
      <w:pPr>
        <w:snapToGrid w:val="0"/>
        <w:spacing w:line="400" w:lineRule="exact"/>
        <w:ind w:firstLine="482" w:firstLineChars="200"/>
        <w:rPr>
          <w:b/>
          <w:color w:val="auto"/>
          <w:sz w:val="24"/>
          <w:szCs w:val="24"/>
        </w:rPr>
        <w:sectPr>
          <w:pgSz w:w="11907" w:h="16840"/>
          <w:pgMar w:top="1134" w:right="1191" w:bottom="1134" w:left="1304" w:header="680" w:footer="992" w:gutter="0"/>
          <w:pgNumType w:fmt="numberInDash"/>
          <w:cols w:space="0" w:num="1"/>
          <w:docGrid w:linePitch="312" w:charSpace="0"/>
        </w:sectPr>
      </w:pPr>
    </w:p>
    <w:p w14:paraId="3D261263">
      <w:pPr>
        <w:pStyle w:val="4"/>
        <w:numPr>
          <w:ilvl w:val="1"/>
          <w:numId w:val="0"/>
        </w:numPr>
        <w:spacing w:line="360" w:lineRule="auto"/>
        <w:jc w:val="center"/>
        <w:rPr>
          <w:rFonts w:ascii="Times New Roman" w:hAnsi="Times New Roman" w:eastAsia="宋体" w:cs="Times New Roman"/>
          <w:color w:val="auto"/>
          <w:sz w:val="24"/>
          <w:szCs w:val="24"/>
        </w:rPr>
      </w:pPr>
      <w:bookmarkStart w:id="60" w:name="_Toc106030878"/>
      <w:bookmarkStart w:id="61" w:name="_Toc14386"/>
      <w:bookmarkStart w:id="62" w:name="_Toc20799"/>
      <w:bookmarkStart w:id="63" w:name="_Toc26073"/>
      <w:bookmarkStart w:id="64" w:name="_Toc76462324"/>
      <w:bookmarkStart w:id="65" w:name="_Toc30919"/>
      <w:bookmarkStart w:id="66" w:name="_Toc10642"/>
      <w:r>
        <w:rPr>
          <w:rFonts w:ascii="Times New Roman" w:hAnsi="Times New Roman" w:eastAsia="宋体" w:cs="Times New Roman"/>
          <w:color w:val="auto"/>
          <w:sz w:val="36"/>
          <w:szCs w:val="30"/>
        </w:rPr>
        <w:t>第二篇  项目服务需求</w:t>
      </w:r>
      <w:bookmarkEnd w:id="60"/>
      <w:bookmarkEnd w:id="61"/>
      <w:bookmarkEnd w:id="62"/>
      <w:bookmarkEnd w:id="63"/>
      <w:bookmarkEnd w:id="64"/>
      <w:bookmarkEnd w:id="65"/>
      <w:bookmarkEnd w:id="66"/>
      <w:bookmarkStart w:id="67" w:name="_Toc106030879"/>
      <w:bookmarkStart w:id="68" w:name="_Toc4063"/>
      <w:bookmarkStart w:id="69" w:name="_Toc76462325"/>
      <w:bookmarkStart w:id="70" w:name="_Toc12789058"/>
    </w:p>
    <w:p w14:paraId="789C263F">
      <w:pPr>
        <w:pStyle w:val="4"/>
        <w:numPr>
          <w:ilvl w:val="1"/>
          <w:numId w:val="0"/>
        </w:numPr>
        <w:adjustRightInd w:val="0"/>
        <w:snapToGrid w:val="0"/>
        <w:spacing w:line="400" w:lineRule="exact"/>
        <w:rPr>
          <w:rFonts w:ascii="Times New Roman" w:hAnsi="Times New Roman" w:eastAsia="宋体" w:cs="Times New Roman"/>
          <w:b/>
          <w:bCs w:val="0"/>
          <w:color w:val="auto"/>
          <w:sz w:val="24"/>
        </w:rPr>
      </w:pPr>
      <w:bookmarkStart w:id="71" w:name="_Toc11510"/>
      <w:bookmarkStart w:id="72" w:name="_Toc28676"/>
      <w:bookmarkStart w:id="73" w:name="_Toc29093"/>
      <w:bookmarkStart w:id="74" w:name="_Toc18305"/>
      <w:r>
        <w:rPr>
          <w:rFonts w:ascii="Times New Roman" w:hAnsi="Times New Roman" w:eastAsia="宋体" w:cs="Times New Roman"/>
          <w:b/>
          <w:bCs w:val="0"/>
          <w:color w:val="auto"/>
          <w:sz w:val="24"/>
        </w:rPr>
        <w:t>一、项目一览表</w:t>
      </w:r>
      <w:bookmarkEnd w:id="67"/>
      <w:bookmarkEnd w:id="68"/>
      <w:bookmarkEnd w:id="69"/>
      <w:bookmarkEnd w:id="71"/>
      <w:bookmarkEnd w:id="72"/>
      <w:bookmarkEnd w:id="73"/>
      <w:bookmarkEnd w:id="74"/>
    </w:p>
    <w:tbl>
      <w:tblPr>
        <w:tblStyle w:val="29"/>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634"/>
        <w:gridCol w:w="3101"/>
      </w:tblGrid>
      <w:tr w14:paraId="102C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757" w:type="dxa"/>
            <w:vAlign w:val="center"/>
          </w:tcPr>
          <w:p w14:paraId="19742744">
            <w:pPr>
              <w:jc w:val="center"/>
              <w:rPr>
                <w:b/>
                <w:bCs/>
                <w:color w:val="auto"/>
                <w:sz w:val="24"/>
                <w:szCs w:val="24"/>
              </w:rPr>
            </w:pPr>
            <w:r>
              <w:rPr>
                <w:b/>
                <w:bCs/>
                <w:color w:val="auto"/>
                <w:sz w:val="24"/>
                <w:szCs w:val="24"/>
              </w:rPr>
              <w:t>磋商项目名称</w:t>
            </w:r>
          </w:p>
        </w:tc>
        <w:tc>
          <w:tcPr>
            <w:tcW w:w="1634" w:type="dxa"/>
            <w:vAlign w:val="center"/>
          </w:tcPr>
          <w:p w14:paraId="1813103B">
            <w:pPr>
              <w:jc w:val="center"/>
              <w:rPr>
                <w:b/>
                <w:bCs/>
                <w:color w:val="auto"/>
                <w:sz w:val="24"/>
                <w:szCs w:val="24"/>
              </w:rPr>
            </w:pPr>
            <w:r>
              <w:rPr>
                <w:b/>
                <w:bCs/>
                <w:color w:val="auto"/>
                <w:sz w:val="24"/>
                <w:szCs w:val="24"/>
              </w:rPr>
              <w:t>数量/单位</w:t>
            </w:r>
          </w:p>
        </w:tc>
        <w:tc>
          <w:tcPr>
            <w:tcW w:w="3101" w:type="dxa"/>
            <w:vAlign w:val="center"/>
          </w:tcPr>
          <w:p w14:paraId="2E626793">
            <w:pPr>
              <w:jc w:val="center"/>
              <w:rPr>
                <w:b/>
                <w:bCs/>
                <w:color w:val="auto"/>
                <w:sz w:val="24"/>
                <w:szCs w:val="24"/>
              </w:rPr>
            </w:pPr>
            <w:r>
              <w:rPr>
                <w:b/>
                <w:bCs/>
                <w:color w:val="auto"/>
                <w:sz w:val="24"/>
                <w:szCs w:val="24"/>
              </w:rPr>
              <w:t>备注</w:t>
            </w:r>
          </w:p>
        </w:tc>
      </w:tr>
      <w:tr w14:paraId="480D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757" w:type="dxa"/>
            <w:vAlign w:val="center"/>
          </w:tcPr>
          <w:p w14:paraId="0B7EDA57">
            <w:pPr>
              <w:spacing w:line="400" w:lineRule="exact"/>
              <w:jc w:val="center"/>
              <w:rPr>
                <w:color w:val="auto"/>
                <w:sz w:val="24"/>
                <w:szCs w:val="24"/>
              </w:rPr>
            </w:pPr>
            <w:r>
              <w:rPr>
                <w:color w:val="auto"/>
                <w:sz w:val="24"/>
                <w:szCs w:val="24"/>
              </w:rPr>
              <w:t>重庆市潼南区国土空间分区规划（2021-2035年）五年评估</w:t>
            </w:r>
          </w:p>
        </w:tc>
        <w:tc>
          <w:tcPr>
            <w:tcW w:w="1634" w:type="dxa"/>
            <w:vAlign w:val="center"/>
          </w:tcPr>
          <w:p w14:paraId="1C8AFC6C">
            <w:pPr>
              <w:spacing w:line="400" w:lineRule="exact"/>
              <w:jc w:val="center"/>
              <w:rPr>
                <w:color w:val="auto"/>
                <w:sz w:val="24"/>
                <w:szCs w:val="24"/>
              </w:rPr>
            </w:pPr>
            <w:r>
              <w:rPr>
                <w:color w:val="auto"/>
                <w:sz w:val="24"/>
                <w:szCs w:val="24"/>
              </w:rPr>
              <w:t>1项</w:t>
            </w:r>
          </w:p>
        </w:tc>
        <w:tc>
          <w:tcPr>
            <w:tcW w:w="3101" w:type="dxa"/>
            <w:vAlign w:val="center"/>
          </w:tcPr>
          <w:p w14:paraId="1B027349">
            <w:pPr>
              <w:spacing w:line="400" w:lineRule="exact"/>
              <w:jc w:val="center"/>
              <w:rPr>
                <w:color w:val="auto"/>
                <w:sz w:val="24"/>
                <w:szCs w:val="24"/>
              </w:rPr>
            </w:pPr>
            <w:r>
              <w:rPr>
                <w:color w:val="auto"/>
                <w:sz w:val="24"/>
                <w:szCs w:val="24"/>
              </w:rPr>
              <w:t>具体内容详见下文</w:t>
            </w:r>
          </w:p>
        </w:tc>
      </w:tr>
      <w:bookmarkEnd w:id="70"/>
    </w:tbl>
    <w:p w14:paraId="450B131A">
      <w:pPr>
        <w:pStyle w:val="4"/>
        <w:numPr>
          <w:ilvl w:val="1"/>
          <w:numId w:val="0"/>
        </w:numPr>
        <w:spacing w:line="400" w:lineRule="exact"/>
        <w:rPr>
          <w:rFonts w:ascii="Times New Roman" w:hAnsi="Times New Roman" w:eastAsia="宋体" w:cs="Times New Roman"/>
          <w:b/>
          <w:color w:val="auto"/>
          <w:sz w:val="24"/>
        </w:rPr>
      </w:pPr>
      <w:bookmarkStart w:id="75" w:name="_Toc10031"/>
      <w:r>
        <w:rPr>
          <w:rFonts w:ascii="Times New Roman" w:hAnsi="Times New Roman" w:eastAsia="宋体" w:cs="Times New Roman"/>
          <w:b/>
          <w:color w:val="auto"/>
          <w:sz w:val="24"/>
        </w:rPr>
        <w:t>二、项目背景</w:t>
      </w:r>
      <w:bookmarkEnd w:id="75"/>
    </w:p>
    <w:p w14:paraId="52DEF472">
      <w:pPr>
        <w:tabs>
          <w:tab w:val="left" w:pos="1440"/>
        </w:tabs>
        <w:spacing w:line="400" w:lineRule="exact"/>
        <w:ind w:firstLine="480" w:firstLineChars="200"/>
        <w:rPr>
          <w:color w:val="auto"/>
          <w:sz w:val="24"/>
          <w:szCs w:val="24"/>
        </w:rPr>
      </w:pPr>
      <w:r>
        <w:rPr>
          <w:color w:val="auto"/>
          <w:sz w:val="24"/>
          <w:szCs w:val="24"/>
        </w:rPr>
        <w:t>衔接全市国土空间规划五年评估工作，强调规划实施阶段空间格局与新形势新要求相适应、规划目标与重大任务相衔接、空间要素与经济需求相协同、人口与就业岗位和服务设施相匹配，聚焦规划定位、区域协同、底线管控、规模结构、空间布局、支撑体系等方面开展评估，分类研判实施问题和诉求。</w:t>
      </w:r>
    </w:p>
    <w:p w14:paraId="54E8B186">
      <w:pPr>
        <w:pStyle w:val="4"/>
        <w:numPr>
          <w:ilvl w:val="1"/>
          <w:numId w:val="0"/>
        </w:numPr>
        <w:spacing w:line="400" w:lineRule="exact"/>
        <w:rPr>
          <w:rFonts w:ascii="Times New Roman" w:hAnsi="Times New Roman" w:eastAsia="宋体" w:cs="Times New Roman"/>
          <w:b/>
          <w:color w:val="auto"/>
          <w:sz w:val="24"/>
        </w:rPr>
      </w:pPr>
      <w:bookmarkStart w:id="76" w:name="_Toc22693"/>
      <w:bookmarkStart w:id="77" w:name="_Toc20395"/>
      <w:bookmarkStart w:id="78" w:name="_Toc4922"/>
      <w:bookmarkStart w:id="79" w:name="_Toc4804"/>
      <w:r>
        <w:rPr>
          <w:rFonts w:ascii="Times New Roman" w:hAnsi="Times New Roman" w:eastAsia="宋体" w:cs="Times New Roman"/>
          <w:b/>
          <w:color w:val="auto"/>
          <w:sz w:val="24"/>
        </w:rPr>
        <w:t>三、项目内容及要求</w:t>
      </w:r>
      <w:bookmarkEnd w:id="76"/>
    </w:p>
    <w:p w14:paraId="79D18522">
      <w:pPr>
        <w:tabs>
          <w:tab w:val="left" w:pos="720"/>
        </w:tabs>
        <w:spacing w:line="400" w:lineRule="exact"/>
        <w:ind w:firstLine="482" w:firstLineChars="200"/>
        <w:rPr>
          <w:b/>
          <w:bCs/>
          <w:color w:val="auto"/>
          <w:sz w:val="24"/>
          <w:szCs w:val="24"/>
        </w:rPr>
      </w:pPr>
      <w:bookmarkStart w:id="80" w:name="_Hlk193904856"/>
      <w:r>
        <w:rPr>
          <w:b/>
          <w:bCs/>
          <w:color w:val="auto"/>
          <w:sz w:val="24"/>
          <w:szCs w:val="24"/>
        </w:rPr>
        <w:t>（一）规划定位评估</w:t>
      </w:r>
    </w:p>
    <w:p w14:paraId="75ED6342">
      <w:pPr>
        <w:tabs>
          <w:tab w:val="left" w:pos="1440"/>
        </w:tabs>
        <w:spacing w:line="400" w:lineRule="exact"/>
        <w:ind w:firstLine="480" w:firstLineChars="200"/>
        <w:rPr>
          <w:color w:val="auto"/>
          <w:sz w:val="24"/>
          <w:szCs w:val="24"/>
        </w:rPr>
      </w:pPr>
      <w:r>
        <w:rPr>
          <w:color w:val="auto"/>
          <w:sz w:val="24"/>
          <w:szCs w:val="24"/>
        </w:rPr>
        <w:t>围绕《</w:t>
      </w:r>
      <w:r>
        <w:rPr>
          <w:rFonts w:hint="eastAsia"/>
          <w:color w:val="auto"/>
          <w:sz w:val="24"/>
          <w:szCs w:val="24"/>
        </w:rPr>
        <w:t>重庆市</w:t>
      </w:r>
      <w:r>
        <w:rPr>
          <w:color w:val="auto"/>
          <w:sz w:val="24"/>
          <w:szCs w:val="24"/>
        </w:rPr>
        <w:t>潼南区国土空间分区规划（2021-2035年）》确定的目标愿景和城市性质，衔接成渝中部协同发展样板区、重庆农业创新发展示范区、渝西绿色循环产业新高地、都市近郊休闲旅游度假地四大定位，评估各项功能的规划指标完成情况，提出规划定位的优化建议。</w:t>
      </w:r>
    </w:p>
    <w:p w14:paraId="2F05C933">
      <w:pPr>
        <w:tabs>
          <w:tab w:val="left" w:pos="720"/>
        </w:tabs>
        <w:spacing w:line="400" w:lineRule="exact"/>
        <w:ind w:firstLine="482" w:firstLineChars="200"/>
        <w:rPr>
          <w:b/>
          <w:bCs/>
          <w:color w:val="auto"/>
          <w:sz w:val="24"/>
          <w:szCs w:val="24"/>
        </w:rPr>
      </w:pPr>
      <w:r>
        <w:rPr>
          <w:b/>
          <w:bCs/>
          <w:color w:val="auto"/>
          <w:sz w:val="24"/>
          <w:szCs w:val="24"/>
        </w:rPr>
        <w:t>（二）区域协同评估</w:t>
      </w:r>
    </w:p>
    <w:p w14:paraId="0C046480">
      <w:pPr>
        <w:tabs>
          <w:tab w:val="left" w:pos="1440"/>
        </w:tabs>
        <w:spacing w:line="400" w:lineRule="exact"/>
        <w:ind w:firstLine="480" w:firstLineChars="200"/>
        <w:rPr>
          <w:color w:val="auto"/>
          <w:sz w:val="24"/>
          <w:szCs w:val="24"/>
        </w:rPr>
      </w:pPr>
      <w:r>
        <w:rPr>
          <w:color w:val="auto"/>
          <w:sz w:val="24"/>
          <w:szCs w:val="24"/>
        </w:rPr>
        <w:t>紧扣“一体化”和“高质量”两个关键词，从成渝地区双城经济圈、川渝毗邻地区等空间维度，分析潼南在区域的作用。对人口的区域联系、用地空间协同态势进行评估，对重要区域交通廊道、产业集群的规划实施进展进行总结研判，提出区域人地要素协同的规划优化建议。</w:t>
      </w:r>
    </w:p>
    <w:p w14:paraId="1F90341B">
      <w:pPr>
        <w:tabs>
          <w:tab w:val="left" w:pos="720"/>
        </w:tabs>
        <w:spacing w:line="400" w:lineRule="exact"/>
        <w:ind w:firstLine="482" w:firstLineChars="200"/>
        <w:rPr>
          <w:b/>
          <w:bCs/>
          <w:color w:val="auto"/>
          <w:sz w:val="24"/>
          <w:szCs w:val="24"/>
        </w:rPr>
      </w:pPr>
      <w:r>
        <w:rPr>
          <w:b/>
          <w:bCs/>
          <w:color w:val="auto"/>
          <w:sz w:val="24"/>
          <w:szCs w:val="24"/>
        </w:rPr>
        <w:t>（三）底线管控评估</w:t>
      </w:r>
    </w:p>
    <w:p w14:paraId="7A2BACB9">
      <w:pPr>
        <w:tabs>
          <w:tab w:val="left" w:pos="1440"/>
        </w:tabs>
        <w:spacing w:line="400" w:lineRule="exact"/>
        <w:ind w:firstLine="480" w:firstLineChars="200"/>
        <w:rPr>
          <w:color w:val="auto"/>
          <w:sz w:val="24"/>
          <w:szCs w:val="24"/>
        </w:rPr>
      </w:pPr>
      <w:r>
        <w:rPr>
          <w:color w:val="auto"/>
          <w:sz w:val="24"/>
          <w:szCs w:val="24"/>
        </w:rPr>
        <w:t>对照三条控制线、风险控制线等，对规划实施中底线管控遇到的问题进行分类总结，开展典型案例分析。结合国土空间近期实施态势和多重国家战略，衔接耕地林地空间治理等工作，评估耕林空间置换对耕地和永久基本农田、生态保护红线和城镇开发边界布局的连带影响和空间矛盾。结合耕林空间统筹协调调整成果，提出底线管控优化调整和差异化管控机制建议。</w:t>
      </w:r>
    </w:p>
    <w:p w14:paraId="788E28E5">
      <w:pPr>
        <w:tabs>
          <w:tab w:val="left" w:pos="720"/>
        </w:tabs>
        <w:spacing w:line="400" w:lineRule="exact"/>
        <w:ind w:firstLine="482" w:firstLineChars="200"/>
        <w:rPr>
          <w:b/>
          <w:bCs/>
          <w:color w:val="auto"/>
          <w:sz w:val="24"/>
          <w:szCs w:val="24"/>
        </w:rPr>
      </w:pPr>
      <w:r>
        <w:rPr>
          <w:b/>
          <w:bCs/>
          <w:color w:val="auto"/>
          <w:sz w:val="24"/>
          <w:szCs w:val="24"/>
        </w:rPr>
        <w:t>（四）规模结构评估</w:t>
      </w:r>
    </w:p>
    <w:p w14:paraId="00C3C46B">
      <w:pPr>
        <w:tabs>
          <w:tab w:val="left" w:pos="1440"/>
        </w:tabs>
        <w:spacing w:line="400" w:lineRule="exact"/>
        <w:ind w:firstLine="480" w:firstLineChars="200"/>
        <w:rPr>
          <w:color w:val="auto"/>
          <w:sz w:val="24"/>
          <w:szCs w:val="24"/>
        </w:rPr>
      </w:pPr>
      <w:r>
        <w:rPr>
          <w:color w:val="auto"/>
          <w:sz w:val="24"/>
          <w:szCs w:val="24"/>
        </w:rPr>
        <w:t>利用人口普查数据、统计数据等对潼南区人口现状及变化趋势、人口流动、人口分布等进行关联分析，与规划下发的人口预测数据进行对比校核，提出城镇体系优化建议。结合土地利用演变态势分析全区建设用地规模、结构、绩效等年度变化情况，查找突出矛盾，总结趋势特征，提出重点保障优势地区用地空间的规划优化建议。</w:t>
      </w:r>
    </w:p>
    <w:p w14:paraId="7152EDA6">
      <w:pPr>
        <w:tabs>
          <w:tab w:val="left" w:pos="720"/>
        </w:tabs>
        <w:spacing w:line="400" w:lineRule="exact"/>
        <w:ind w:firstLine="482" w:firstLineChars="200"/>
        <w:rPr>
          <w:b/>
          <w:bCs/>
          <w:color w:val="auto"/>
          <w:sz w:val="24"/>
          <w:szCs w:val="24"/>
        </w:rPr>
      </w:pPr>
      <w:r>
        <w:rPr>
          <w:b/>
          <w:bCs/>
          <w:color w:val="auto"/>
          <w:sz w:val="24"/>
          <w:szCs w:val="24"/>
        </w:rPr>
        <w:t>（五）空间布局评估</w:t>
      </w:r>
    </w:p>
    <w:p w14:paraId="1573DCAA">
      <w:pPr>
        <w:tabs>
          <w:tab w:val="left" w:pos="1440"/>
        </w:tabs>
        <w:spacing w:line="400" w:lineRule="exact"/>
        <w:ind w:firstLine="480" w:firstLineChars="200"/>
        <w:rPr>
          <w:color w:val="auto"/>
          <w:sz w:val="24"/>
          <w:szCs w:val="24"/>
        </w:rPr>
      </w:pPr>
      <w:r>
        <w:rPr>
          <w:color w:val="auto"/>
          <w:sz w:val="24"/>
          <w:szCs w:val="24"/>
        </w:rPr>
        <w:t>围绕全区“一园两带三区”现代农业空间格局，“两片两廊多点”生态空间格局，“一核三支多点”网络化的城镇空间格局，“一江两岸、三轴四片”的城市空间格局，研判空间发展要求的落实情况。聚焦城市核心功能各类要素，特别是现代制造业空间、科技创新空间、现代服务业空间，以及枢纽通道、平台等空间的规划实施情况进行评估，研判规划与近期确定的重点功能片区、重点产业空间布局的一致性，提出规划优化建议。</w:t>
      </w:r>
    </w:p>
    <w:p w14:paraId="18E51F3B">
      <w:pPr>
        <w:tabs>
          <w:tab w:val="left" w:pos="720"/>
        </w:tabs>
        <w:spacing w:line="400" w:lineRule="exact"/>
        <w:ind w:firstLine="482" w:firstLineChars="200"/>
        <w:rPr>
          <w:b/>
          <w:bCs/>
          <w:color w:val="auto"/>
          <w:sz w:val="24"/>
          <w:szCs w:val="24"/>
        </w:rPr>
      </w:pPr>
      <w:r>
        <w:rPr>
          <w:b/>
          <w:bCs/>
          <w:color w:val="auto"/>
          <w:sz w:val="24"/>
          <w:szCs w:val="24"/>
        </w:rPr>
        <w:t>（六）支撑体系评估</w:t>
      </w:r>
    </w:p>
    <w:p w14:paraId="7DEF3CCA">
      <w:pPr>
        <w:tabs>
          <w:tab w:val="left" w:pos="1440"/>
        </w:tabs>
        <w:spacing w:line="400" w:lineRule="exact"/>
        <w:ind w:firstLine="480" w:firstLineChars="200"/>
        <w:rPr>
          <w:color w:val="auto"/>
        </w:rPr>
      </w:pPr>
      <w:r>
        <w:rPr>
          <w:color w:val="auto"/>
          <w:sz w:val="24"/>
          <w:szCs w:val="24"/>
        </w:rPr>
        <w:t>对生态保护修复、城乡公共服务、综合交通、市政基础设施、安全韧性、历史文化保护、城市空间品质等规划目标的实现情况进行评估，总结重要结构性生态廊道的保护和建设情况，监测区域重要交通廊道建设情况，分析高品质和均等化公共服务设施和能源、水利、安全韧性基础设施等建设情况，识别城乡公共服务规划目标与全龄友好人口需求的差距，查找缓堵保畅和绿色出行、职住平衡、安全韧性等方面的突出问题，提出各类支撑要素用地结构优化、要素资源重点投放、重大项目空间保障等方面的规划建议。</w:t>
      </w:r>
      <w:bookmarkEnd w:id="80"/>
    </w:p>
    <w:p w14:paraId="3B375403">
      <w:pPr>
        <w:numPr>
          <w:ilvl w:val="0"/>
          <w:numId w:val="2"/>
        </w:numPr>
        <w:tabs>
          <w:tab w:val="left" w:pos="720"/>
        </w:tabs>
        <w:spacing w:line="400" w:lineRule="exact"/>
        <w:ind w:firstLine="482" w:firstLineChars="200"/>
        <w:rPr>
          <w:rFonts w:hint="eastAsia"/>
          <w:b/>
          <w:bCs/>
          <w:color w:val="auto"/>
          <w:sz w:val="24"/>
          <w:szCs w:val="24"/>
          <w:lang w:val="en-US" w:eastAsia="zh-CN"/>
        </w:rPr>
      </w:pPr>
      <w:r>
        <w:rPr>
          <w:rFonts w:hint="eastAsia"/>
          <w:b/>
          <w:bCs/>
          <w:color w:val="auto"/>
          <w:sz w:val="24"/>
          <w:szCs w:val="24"/>
          <w:lang w:val="en-US" w:eastAsia="zh-CN"/>
        </w:rPr>
        <w:t>其他</w:t>
      </w:r>
    </w:p>
    <w:p w14:paraId="58AD71D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s="Times New Roman"/>
          <w:color w:val="auto"/>
          <w:kern w:val="2"/>
          <w:sz w:val="24"/>
          <w:szCs w:val="24"/>
          <w:lang w:val="en-US" w:eastAsia="zh-CN" w:bidi="ar-SA"/>
        </w:rPr>
      </w:pPr>
      <w:r>
        <w:rPr>
          <w:rFonts w:hint="eastAsia" w:cs="Times New Roman"/>
          <w:color w:val="auto"/>
          <w:kern w:val="2"/>
          <w:sz w:val="24"/>
          <w:szCs w:val="24"/>
          <w:lang w:val="en-US" w:eastAsia="zh-CN" w:bidi="ar-SA"/>
        </w:rPr>
        <w:t>1.结合采购人要求以及项目实际情况，最终成果包含但不限于规划实施态势图、规划实施评估报告和数据库等内容。</w:t>
      </w:r>
    </w:p>
    <w:p w14:paraId="06719E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color w:val="auto"/>
          <w:kern w:val="2"/>
          <w:sz w:val="24"/>
          <w:szCs w:val="24"/>
          <w:lang w:val="en-US" w:eastAsia="zh-CN" w:bidi="ar-SA"/>
        </w:rPr>
        <w:sectPr>
          <w:footerReference r:id="rId8" w:type="default"/>
          <w:pgSz w:w="11907" w:h="16840"/>
          <w:pgMar w:top="1134" w:right="1191" w:bottom="1134" w:left="1304" w:header="680" w:footer="992" w:gutter="0"/>
          <w:pgNumType w:fmt="numberInDash"/>
          <w:cols w:space="0" w:num="1"/>
          <w:docGrid w:linePitch="380" w:charSpace="0"/>
        </w:sectPr>
      </w:pPr>
      <w:r>
        <w:rPr>
          <w:rFonts w:hint="eastAsia" w:cs="Times New Roman"/>
          <w:color w:val="auto"/>
          <w:kern w:val="2"/>
          <w:sz w:val="24"/>
          <w:szCs w:val="24"/>
          <w:lang w:val="en-US" w:eastAsia="zh-CN" w:bidi="ar-SA"/>
        </w:rPr>
        <w:t>2.如后期市级主管部门有新要求需按照市级主管部门要求执行。</w:t>
      </w:r>
    </w:p>
    <w:p w14:paraId="5DFC0CCA">
      <w:pPr>
        <w:pStyle w:val="4"/>
        <w:numPr>
          <w:ilvl w:val="1"/>
          <w:numId w:val="0"/>
        </w:numPr>
        <w:spacing w:line="360" w:lineRule="auto"/>
        <w:jc w:val="center"/>
        <w:rPr>
          <w:rFonts w:ascii="Times New Roman" w:hAnsi="Times New Roman" w:eastAsia="宋体" w:cs="Times New Roman"/>
          <w:color w:val="auto"/>
          <w:sz w:val="36"/>
          <w:szCs w:val="30"/>
        </w:rPr>
      </w:pPr>
      <w:bookmarkStart w:id="81" w:name="_Toc7153"/>
      <w:r>
        <w:rPr>
          <w:rFonts w:ascii="Times New Roman" w:hAnsi="Times New Roman" w:eastAsia="宋体" w:cs="Times New Roman"/>
          <w:color w:val="auto"/>
          <w:sz w:val="36"/>
          <w:szCs w:val="30"/>
        </w:rPr>
        <w:t>第三篇  项目商务需求</w:t>
      </w:r>
      <w:bookmarkEnd w:id="77"/>
      <w:bookmarkEnd w:id="78"/>
      <w:bookmarkEnd w:id="79"/>
      <w:bookmarkEnd w:id="81"/>
    </w:p>
    <w:p w14:paraId="29838184">
      <w:pPr>
        <w:pStyle w:val="4"/>
        <w:numPr>
          <w:ilvl w:val="1"/>
          <w:numId w:val="0"/>
        </w:numPr>
        <w:spacing w:line="400" w:lineRule="exact"/>
        <w:rPr>
          <w:rFonts w:ascii="Times New Roman" w:hAnsi="Times New Roman" w:eastAsia="宋体" w:cs="Times New Roman"/>
          <w:b/>
          <w:color w:val="auto"/>
          <w:sz w:val="24"/>
        </w:rPr>
      </w:pPr>
      <w:bookmarkStart w:id="82" w:name="_Toc23093"/>
      <w:bookmarkStart w:id="83" w:name="_Toc8671"/>
      <w:bookmarkStart w:id="84" w:name="_Toc3228"/>
      <w:bookmarkStart w:id="85" w:name="_Toc2135"/>
      <w:bookmarkStart w:id="86" w:name="_Toc9232"/>
      <w:bookmarkStart w:id="87" w:name="_Toc28613"/>
      <w:bookmarkStart w:id="88" w:name="_Toc10278"/>
      <w:bookmarkStart w:id="89" w:name="_Toc21950"/>
      <w:bookmarkStart w:id="90" w:name="_Toc267320049"/>
      <w:bookmarkStart w:id="91" w:name="_Toc76373877"/>
      <w:bookmarkStart w:id="92" w:name="_Toc13005"/>
      <w:bookmarkStart w:id="93" w:name="_Toc12145"/>
      <w:r>
        <w:rPr>
          <w:rFonts w:ascii="Times New Roman" w:hAnsi="Times New Roman" w:eastAsia="宋体" w:cs="Times New Roman"/>
          <w:b/>
          <w:color w:val="auto"/>
          <w:sz w:val="24"/>
          <w:szCs w:val="24"/>
        </w:rPr>
        <w:t>一、</w:t>
      </w:r>
      <w:bookmarkEnd w:id="82"/>
      <w:bookmarkEnd w:id="83"/>
      <w:bookmarkEnd w:id="84"/>
      <w:bookmarkEnd w:id="85"/>
      <w:bookmarkEnd w:id="86"/>
      <w:bookmarkEnd w:id="87"/>
      <w:bookmarkEnd w:id="88"/>
      <w:bookmarkEnd w:id="89"/>
      <w:bookmarkEnd w:id="90"/>
      <w:bookmarkEnd w:id="91"/>
      <w:bookmarkEnd w:id="92"/>
      <w:r>
        <w:rPr>
          <w:rFonts w:ascii="Times New Roman" w:hAnsi="Times New Roman" w:eastAsia="宋体" w:cs="Times New Roman"/>
          <w:b/>
          <w:color w:val="auto"/>
          <w:sz w:val="24"/>
          <w:szCs w:val="24"/>
        </w:rPr>
        <w:t>服务时间、地点及验收方式</w:t>
      </w:r>
      <w:bookmarkEnd w:id="93"/>
    </w:p>
    <w:p w14:paraId="350C8084">
      <w:pPr>
        <w:snapToGrid w:val="0"/>
        <w:spacing w:line="400" w:lineRule="exact"/>
        <w:ind w:firstLine="480" w:firstLineChars="200"/>
        <w:rPr>
          <w:color w:val="auto"/>
          <w:sz w:val="24"/>
          <w:szCs w:val="24"/>
        </w:rPr>
      </w:pPr>
      <w:bookmarkStart w:id="94" w:name="_Toc10103"/>
      <w:bookmarkStart w:id="95" w:name="_Toc31871"/>
      <w:bookmarkStart w:id="96" w:name="_Toc17044"/>
      <w:bookmarkStart w:id="97" w:name="_Toc11367"/>
      <w:bookmarkStart w:id="98" w:name="_Toc25977"/>
      <w:bookmarkStart w:id="99" w:name="_Toc76373878"/>
      <w:bookmarkStart w:id="100" w:name="_Toc267320050"/>
      <w:bookmarkStart w:id="101" w:name="_Toc16277"/>
      <w:r>
        <w:rPr>
          <w:color w:val="auto"/>
          <w:sz w:val="24"/>
          <w:szCs w:val="24"/>
        </w:rPr>
        <w:t>（一）服务时间</w:t>
      </w:r>
    </w:p>
    <w:p w14:paraId="0DC4E2CE">
      <w:pPr>
        <w:snapToGrid w:val="0"/>
        <w:spacing w:line="400" w:lineRule="exact"/>
        <w:ind w:firstLine="480" w:firstLineChars="200"/>
        <w:rPr>
          <w:color w:val="auto"/>
          <w:sz w:val="24"/>
          <w:szCs w:val="24"/>
        </w:rPr>
      </w:pPr>
      <w:r>
        <w:rPr>
          <w:color w:val="auto"/>
          <w:sz w:val="24"/>
          <w:szCs w:val="24"/>
        </w:rPr>
        <w:t>采购合同签订之日起至2025年12月30日前。</w:t>
      </w:r>
    </w:p>
    <w:p w14:paraId="3BAB2072">
      <w:pPr>
        <w:snapToGrid w:val="0"/>
        <w:spacing w:line="400" w:lineRule="exact"/>
        <w:ind w:firstLine="480" w:firstLineChars="200"/>
        <w:rPr>
          <w:color w:val="auto"/>
          <w:sz w:val="24"/>
          <w:szCs w:val="24"/>
        </w:rPr>
      </w:pPr>
      <w:r>
        <w:rPr>
          <w:color w:val="auto"/>
          <w:sz w:val="24"/>
          <w:szCs w:val="24"/>
        </w:rPr>
        <w:t>（二）服务地点</w:t>
      </w:r>
    </w:p>
    <w:p w14:paraId="2F087CBF">
      <w:pPr>
        <w:snapToGrid w:val="0"/>
        <w:spacing w:line="400" w:lineRule="exact"/>
        <w:ind w:firstLine="480" w:firstLineChars="200"/>
        <w:rPr>
          <w:color w:val="auto"/>
          <w:sz w:val="24"/>
          <w:szCs w:val="24"/>
        </w:rPr>
      </w:pPr>
      <w:r>
        <w:rPr>
          <w:color w:val="auto"/>
          <w:sz w:val="24"/>
          <w:szCs w:val="24"/>
        </w:rPr>
        <w:t>重庆市潼南区。</w:t>
      </w:r>
    </w:p>
    <w:p w14:paraId="73A6823A">
      <w:pPr>
        <w:snapToGrid w:val="0"/>
        <w:spacing w:line="400" w:lineRule="exact"/>
        <w:ind w:firstLine="480" w:firstLineChars="200"/>
        <w:rPr>
          <w:color w:val="auto"/>
          <w:sz w:val="24"/>
          <w:szCs w:val="24"/>
        </w:rPr>
      </w:pPr>
      <w:r>
        <w:rPr>
          <w:color w:val="auto"/>
          <w:sz w:val="24"/>
          <w:szCs w:val="24"/>
        </w:rPr>
        <w:t>（三）验收方式</w:t>
      </w:r>
    </w:p>
    <w:p w14:paraId="55DED8EA">
      <w:pPr>
        <w:snapToGrid w:val="0"/>
        <w:spacing w:line="400" w:lineRule="exact"/>
        <w:ind w:firstLine="480" w:firstLineChars="200"/>
        <w:rPr>
          <w:color w:val="auto"/>
          <w:sz w:val="24"/>
          <w:szCs w:val="24"/>
        </w:rPr>
      </w:pPr>
      <w:r>
        <w:rPr>
          <w:color w:val="auto"/>
          <w:sz w:val="24"/>
          <w:szCs w:val="24"/>
        </w:rPr>
        <w:t>采购人根据竞争性磋商文件、合同及响应文件进行验收。</w:t>
      </w:r>
    </w:p>
    <w:p w14:paraId="61346DEF">
      <w:pPr>
        <w:pStyle w:val="4"/>
        <w:numPr>
          <w:ilvl w:val="1"/>
          <w:numId w:val="0"/>
        </w:numPr>
        <w:spacing w:line="400" w:lineRule="exact"/>
        <w:rPr>
          <w:rFonts w:ascii="Times New Roman" w:hAnsi="Times New Roman" w:eastAsia="宋体" w:cs="Times New Roman"/>
          <w:b/>
          <w:color w:val="auto"/>
          <w:sz w:val="24"/>
          <w:szCs w:val="24"/>
        </w:rPr>
      </w:pPr>
      <w:bookmarkStart w:id="102" w:name="_Toc28531"/>
      <w:r>
        <w:rPr>
          <w:rFonts w:ascii="Times New Roman" w:hAnsi="Times New Roman" w:eastAsia="宋体" w:cs="Times New Roman"/>
          <w:b/>
          <w:color w:val="auto"/>
          <w:sz w:val="24"/>
          <w:szCs w:val="24"/>
        </w:rPr>
        <w:t>二、</w:t>
      </w:r>
      <w:bookmarkEnd w:id="94"/>
      <w:bookmarkEnd w:id="95"/>
      <w:bookmarkEnd w:id="96"/>
      <w:bookmarkEnd w:id="97"/>
      <w:r>
        <w:rPr>
          <w:rFonts w:ascii="Times New Roman" w:hAnsi="Times New Roman" w:eastAsia="宋体" w:cs="Times New Roman"/>
          <w:b/>
          <w:color w:val="auto"/>
          <w:sz w:val="24"/>
          <w:szCs w:val="24"/>
        </w:rPr>
        <w:t>报价要求</w:t>
      </w:r>
      <w:bookmarkEnd w:id="102"/>
    </w:p>
    <w:p w14:paraId="336A5D5D">
      <w:pPr>
        <w:snapToGrid w:val="0"/>
        <w:spacing w:line="400" w:lineRule="exact"/>
        <w:ind w:firstLine="480" w:firstLineChars="200"/>
        <w:rPr>
          <w:color w:val="auto"/>
          <w:sz w:val="24"/>
          <w:szCs w:val="24"/>
        </w:rPr>
      </w:pPr>
      <w:bookmarkStart w:id="103" w:name="_Toc21511"/>
      <w:bookmarkStart w:id="104" w:name="_Toc9937"/>
      <w:bookmarkStart w:id="105" w:name="_Toc31443"/>
      <w:bookmarkStart w:id="106" w:name="_Toc29365"/>
      <w:r>
        <w:rPr>
          <w:color w:val="auto"/>
          <w:sz w:val="24"/>
          <w:szCs w:val="24"/>
        </w:rPr>
        <w:t>本次磋商报价须为人民币报价，本次报价包括但不限于完成本项目所需的服务费、人工费、差旅费及提供服务所需的设备、培训费及各种应纳的税费等。因供应商自身原因造成漏报、少报皆由其自行承担责任，采购人不再补偿。</w:t>
      </w:r>
    </w:p>
    <w:p w14:paraId="128C9613">
      <w:pPr>
        <w:pStyle w:val="4"/>
        <w:numPr>
          <w:ilvl w:val="1"/>
          <w:numId w:val="0"/>
        </w:numPr>
        <w:spacing w:line="400" w:lineRule="exact"/>
        <w:rPr>
          <w:rFonts w:ascii="Times New Roman" w:hAnsi="Times New Roman" w:eastAsia="宋体" w:cs="Times New Roman"/>
          <w:color w:val="auto"/>
          <w:sz w:val="24"/>
          <w:szCs w:val="24"/>
        </w:rPr>
      </w:pPr>
      <w:bookmarkStart w:id="107" w:name="_Toc18394"/>
      <w:r>
        <w:rPr>
          <w:rFonts w:ascii="Times New Roman" w:hAnsi="Times New Roman" w:eastAsia="宋体" w:cs="Times New Roman"/>
          <w:b/>
          <w:color w:val="auto"/>
          <w:sz w:val="24"/>
          <w:szCs w:val="24"/>
        </w:rPr>
        <w:t>三、</w:t>
      </w:r>
      <w:bookmarkEnd w:id="98"/>
      <w:bookmarkEnd w:id="99"/>
      <w:bookmarkEnd w:id="100"/>
      <w:bookmarkEnd w:id="101"/>
      <w:bookmarkEnd w:id="103"/>
      <w:bookmarkEnd w:id="104"/>
      <w:bookmarkEnd w:id="105"/>
      <w:bookmarkEnd w:id="106"/>
      <w:bookmarkStart w:id="108" w:name="_Toc31346"/>
      <w:bookmarkStart w:id="109" w:name="_Toc21764"/>
      <w:bookmarkStart w:id="110" w:name="_Toc76373881"/>
      <w:bookmarkStart w:id="111" w:name="_Toc11159"/>
      <w:bookmarkStart w:id="112" w:name="_Toc30396"/>
      <w:bookmarkStart w:id="113" w:name="_Toc267320052"/>
      <w:bookmarkStart w:id="114" w:name="_Toc22056"/>
      <w:bookmarkStart w:id="115" w:name="_Toc32008"/>
      <w:r>
        <w:rPr>
          <w:rFonts w:ascii="Times New Roman" w:hAnsi="Times New Roman" w:eastAsia="宋体" w:cs="Times New Roman"/>
          <w:b/>
          <w:color w:val="auto"/>
          <w:sz w:val="24"/>
          <w:szCs w:val="24"/>
        </w:rPr>
        <w:t>付款方式</w:t>
      </w:r>
      <w:bookmarkEnd w:id="107"/>
    </w:p>
    <w:p w14:paraId="72E87F06">
      <w:pPr>
        <w:snapToGrid w:val="0"/>
        <w:spacing w:line="400" w:lineRule="exact"/>
        <w:ind w:firstLine="480" w:firstLineChars="200"/>
        <w:rPr>
          <w:color w:val="auto"/>
          <w:sz w:val="24"/>
          <w:szCs w:val="24"/>
        </w:rPr>
      </w:pPr>
      <w:r>
        <w:rPr>
          <w:color w:val="auto"/>
          <w:sz w:val="24"/>
          <w:szCs w:val="24"/>
        </w:rPr>
        <w:t>（一）合同签订，并向采购人提供初步方案后，十个工作日内，采购人向成交供应商支付合同总价款的50%；</w:t>
      </w:r>
    </w:p>
    <w:p w14:paraId="5C5DFBE5">
      <w:pPr>
        <w:snapToGrid w:val="0"/>
        <w:spacing w:line="400" w:lineRule="exact"/>
        <w:ind w:firstLine="480" w:firstLineChars="200"/>
        <w:rPr>
          <w:color w:val="auto"/>
          <w:sz w:val="24"/>
          <w:szCs w:val="24"/>
        </w:rPr>
      </w:pPr>
      <w:r>
        <w:rPr>
          <w:color w:val="auto"/>
          <w:sz w:val="24"/>
          <w:szCs w:val="24"/>
        </w:rPr>
        <w:t>（二）规划阶段成果通过区规划和自然资源局审查后，十个工作日内，采购人向成交供应商支付合同总价款的30%；</w:t>
      </w:r>
    </w:p>
    <w:p w14:paraId="2935B05F">
      <w:pPr>
        <w:snapToGrid w:val="0"/>
        <w:spacing w:line="400" w:lineRule="exact"/>
        <w:ind w:firstLine="480" w:firstLineChars="200"/>
        <w:rPr>
          <w:color w:val="auto"/>
          <w:sz w:val="24"/>
          <w:szCs w:val="24"/>
        </w:rPr>
      </w:pPr>
      <w:r>
        <w:rPr>
          <w:color w:val="auto"/>
          <w:sz w:val="24"/>
          <w:szCs w:val="24"/>
        </w:rPr>
        <w:t>（三）规划成果通过区级部门审议或区政府相关会议或专家审查后，十个工作日内，采购人将20%的余款一次性付清。</w:t>
      </w:r>
    </w:p>
    <w:p w14:paraId="047AD379">
      <w:pPr>
        <w:pStyle w:val="4"/>
        <w:numPr>
          <w:ilvl w:val="1"/>
          <w:numId w:val="0"/>
        </w:numPr>
        <w:spacing w:line="400" w:lineRule="exact"/>
        <w:rPr>
          <w:rFonts w:ascii="Times New Roman" w:hAnsi="Times New Roman" w:eastAsia="宋体" w:cs="Times New Roman"/>
          <w:b/>
          <w:color w:val="auto"/>
          <w:sz w:val="24"/>
          <w:szCs w:val="24"/>
        </w:rPr>
      </w:pPr>
      <w:bookmarkStart w:id="116" w:name="_Toc7568"/>
      <w:r>
        <w:rPr>
          <w:rFonts w:ascii="Times New Roman" w:hAnsi="Times New Roman" w:eastAsia="宋体" w:cs="Times New Roman"/>
          <w:b/>
          <w:color w:val="auto"/>
          <w:sz w:val="24"/>
          <w:szCs w:val="24"/>
        </w:rPr>
        <w:t>四、知识产权</w:t>
      </w:r>
      <w:bookmarkEnd w:id="108"/>
      <w:bookmarkEnd w:id="109"/>
      <w:bookmarkEnd w:id="110"/>
      <w:bookmarkEnd w:id="111"/>
      <w:bookmarkEnd w:id="112"/>
      <w:bookmarkEnd w:id="113"/>
      <w:bookmarkEnd w:id="114"/>
      <w:bookmarkEnd w:id="115"/>
      <w:bookmarkEnd w:id="116"/>
    </w:p>
    <w:p w14:paraId="770F820D">
      <w:pPr>
        <w:snapToGrid w:val="0"/>
        <w:spacing w:line="400" w:lineRule="exact"/>
        <w:ind w:firstLine="480" w:firstLineChars="200"/>
        <w:rPr>
          <w:color w:val="auto"/>
          <w:sz w:val="24"/>
          <w:szCs w:val="24"/>
        </w:rPr>
      </w:pPr>
      <w:r>
        <w:rPr>
          <w:color w:val="auto"/>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28FD164C">
      <w:pPr>
        <w:snapToGrid w:val="0"/>
        <w:spacing w:line="400" w:lineRule="exact"/>
        <w:ind w:firstLine="480" w:firstLineChars="200"/>
        <w:rPr>
          <w:color w:val="auto"/>
          <w:sz w:val="24"/>
          <w:szCs w:val="24"/>
        </w:rPr>
      </w:pPr>
      <w:r>
        <w:rPr>
          <w:color w:val="auto"/>
          <w:sz w:val="24"/>
          <w:szCs w:val="24"/>
        </w:rPr>
        <w:t>（注：若涉及软件开发等服务类项目知识产权的，知识产权归采购人所有）。</w:t>
      </w:r>
    </w:p>
    <w:p w14:paraId="104D38E7">
      <w:pPr>
        <w:pStyle w:val="4"/>
        <w:numPr>
          <w:ilvl w:val="1"/>
          <w:numId w:val="0"/>
        </w:numPr>
        <w:spacing w:line="400" w:lineRule="exact"/>
        <w:rPr>
          <w:rFonts w:ascii="Times New Roman" w:hAnsi="Times New Roman" w:eastAsia="宋体" w:cs="Times New Roman"/>
          <w:b/>
          <w:color w:val="auto"/>
          <w:sz w:val="24"/>
          <w:szCs w:val="24"/>
        </w:rPr>
      </w:pPr>
      <w:bookmarkStart w:id="117" w:name="_Toc13865"/>
      <w:bookmarkStart w:id="118" w:name="_Toc27211"/>
      <w:bookmarkStart w:id="119" w:name="_Toc28960"/>
      <w:bookmarkStart w:id="120" w:name="_Toc1051"/>
      <w:bookmarkStart w:id="121" w:name="_Toc32649"/>
      <w:bookmarkStart w:id="122" w:name="_Toc76373883"/>
      <w:bookmarkStart w:id="123" w:name="_Toc22507"/>
      <w:bookmarkStart w:id="124" w:name="_Toc18206"/>
      <w:r>
        <w:rPr>
          <w:rFonts w:ascii="Times New Roman" w:hAnsi="Times New Roman" w:eastAsia="宋体" w:cs="Times New Roman"/>
          <w:b/>
          <w:color w:val="auto"/>
          <w:sz w:val="24"/>
          <w:szCs w:val="24"/>
        </w:rPr>
        <w:t>五、其他</w:t>
      </w:r>
      <w:bookmarkEnd w:id="117"/>
      <w:bookmarkEnd w:id="118"/>
      <w:bookmarkEnd w:id="119"/>
      <w:bookmarkEnd w:id="120"/>
      <w:bookmarkEnd w:id="121"/>
      <w:bookmarkEnd w:id="122"/>
      <w:bookmarkEnd w:id="123"/>
      <w:bookmarkEnd w:id="124"/>
    </w:p>
    <w:p w14:paraId="7D8CC0D8">
      <w:pPr>
        <w:widowControl/>
        <w:snapToGrid w:val="0"/>
        <w:spacing w:line="400" w:lineRule="exact"/>
        <w:ind w:firstLine="540"/>
        <w:rPr>
          <w:color w:val="auto"/>
        </w:rPr>
      </w:pPr>
      <w:r>
        <w:rPr>
          <w:color w:val="auto"/>
          <w:sz w:val="24"/>
          <w:szCs w:val="24"/>
        </w:rPr>
        <w:t>其他未尽事宜由供需双方在采购合同中详细约定。</w:t>
      </w:r>
    </w:p>
    <w:p w14:paraId="1BCF10E3">
      <w:pPr>
        <w:pStyle w:val="4"/>
        <w:pageBreakBefore/>
        <w:numPr>
          <w:ilvl w:val="1"/>
          <w:numId w:val="0"/>
        </w:numPr>
        <w:spacing w:line="360" w:lineRule="auto"/>
        <w:jc w:val="center"/>
        <w:rPr>
          <w:rFonts w:ascii="Times New Roman" w:hAnsi="Times New Roman" w:eastAsia="宋体" w:cs="Times New Roman"/>
          <w:color w:val="auto"/>
          <w:sz w:val="36"/>
          <w:szCs w:val="30"/>
        </w:rPr>
      </w:pPr>
      <w:bookmarkStart w:id="125" w:name="_Toc106030887"/>
      <w:bookmarkStart w:id="126" w:name="_Toc11396"/>
      <w:bookmarkStart w:id="127" w:name="_Toc9000"/>
      <w:bookmarkStart w:id="128" w:name="_Toc5979"/>
      <w:bookmarkStart w:id="129" w:name="_Toc76462332"/>
      <w:bookmarkStart w:id="130" w:name="_Toc14992"/>
      <w:bookmarkStart w:id="131" w:name="_Toc13336"/>
      <w:r>
        <w:rPr>
          <w:rFonts w:ascii="Times New Roman" w:hAnsi="Times New Roman" w:eastAsia="宋体" w:cs="Times New Roman"/>
          <w:color w:val="auto"/>
          <w:sz w:val="36"/>
          <w:szCs w:val="30"/>
        </w:rPr>
        <w:t>第四篇  磋商程序及方法、评审标准、无效响应和</w:t>
      </w:r>
      <w:r>
        <w:rPr>
          <w:rFonts w:ascii="Times New Roman" w:hAnsi="Times New Roman" w:eastAsia="宋体" w:cs="Times New Roman"/>
          <w:color w:val="auto"/>
          <w:sz w:val="36"/>
          <w:szCs w:val="36"/>
        </w:rPr>
        <w:t>采购终止</w:t>
      </w:r>
      <w:bookmarkEnd w:id="125"/>
      <w:bookmarkEnd w:id="126"/>
      <w:bookmarkEnd w:id="127"/>
      <w:bookmarkEnd w:id="128"/>
      <w:bookmarkEnd w:id="129"/>
      <w:bookmarkEnd w:id="130"/>
      <w:bookmarkEnd w:id="131"/>
    </w:p>
    <w:p w14:paraId="71C79606">
      <w:pPr>
        <w:pStyle w:val="4"/>
        <w:numPr>
          <w:ilvl w:val="1"/>
          <w:numId w:val="0"/>
        </w:numPr>
        <w:adjustRightInd w:val="0"/>
        <w:snapToGrid w:val="0"/>
        <w:spacing w:line="400" w:lineRule="exact"/>
        <w:rPr>
          <w:rFonts w:ascii="Times New Roman" w:hAnsi="Times New Roman" w:eastAsia="宋体" w:cs="Times New Roman"/>
          <w:b/>
          <w:bCs w:val="0"/>
          <w:color w:val="auto"/>
          <w:sz w:val="24"/>
        </w:rPr>
      </w:pPr>
      <w:bookmarkStart w:id="132" w:name="_Toc11861"/>
      <w:bookmarkStart w:id="133" w:name="_Toc25370"/>
      <w:bookmarkStart w:id="134" w:name="_Toc28798"/>
      <w:bookmarkStart w:id="135" w:name="_Toc26628"/>
      <w:bookmarkStart w:id="136" w:name="_Toc106030888"/>
      <w:bookmarkStart w:id="137" w:name="_Toc76462333"/>
      <w:bookmarkStart w:id="138" w:name="_Toc13100"/>
      <w:r>
        <w:rPr>
          <w:rFonts w:ascii="Times New Roman" w:hAnsi="Times New Roman" w:eastAsia="宋体" w:cs="Times New Roman"/>
          <w:b/>
          <w:bCs w:val="0"/>
          <w:color w:val="auto"/>
          <w:sz w:val="24"/>
        </w:rPr>
        <w:t>一、磋商程序及方法</w:t>
      </w:r>
      <w:bookmarkEnd w:id="132"/>
      <w:bookmarkEnd w:id="133"/>
      <w:bookmarkEnd w:id="134"/>
      <w:bookmarkEnd w:id="135"/>
      <w:bookmarkEnd w:id="136"/>
      <w:bookmarkEnd w:id="137"/>
      <w:bookmarkEnd w:id="138"/>
    </w:p>
    <w:p w14:paraId="10D361EA">
      <w:pPr>
        <w:spacing w:line="400" w:lineRule="exact"/>
        <w:ind w:firstLine="480" w:firstLineChars="200"/>
        <w:rPr>
          <w:color w:val="auto"/>
          <w:sz w:val="24"/>
          <w:szCs w:val="24"/>
        </w:rPr>
      </w:pPr>
      <w:r>
        <w:rPr>
          <w:color w:val="auto"/>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185FF9B2">
      <w:pPr>
        <w:spacing w:line="400" w:lineRule="exact"/>
        <w:ind w:firstLine="480" w:firstLineChars="200"/>
        <w:rPr>
          <w:color w:val="auto"/>
          <w:sz w:val="24"/>
          <w:szCs w:val="24"/>
        </w:rPr>
      </w:pPr>
      <w:r>
        <w:rPr>
          <w:color w:val="auto"/>
          <w:sz w:val="24"/>
          <w:szCs w:val="24"/>
        </w:rPr>
        <w:t>（二）磋商小组对各供应商的资格条件、响应文件的有效性、完整性和响应程度进行审查。各供应商只有在完全符合要求的前提下，才能参与正式磋商。</w:t>
      </w:r>
    </w:p>
    <w:p w14:paraId="34FAD12B">
      <w:pPr>
        <w:snapToGrid w:val="0"/>
        <w:spacing w:line="400" w:lineRule="exact"/>
        <w:ind w:firstLine="480" w:firstLineChars="200"/>
        <w:rPr>
          <w:color w:val="auto"/>
          <w:kern w:val="0"/>
          <w:sz w:val="24"/>
          <w:szCs w:val="24"/>
        </w:rPr>
      </w:pPr>
      <w:r>
        <w:rPr>
          <w:color w:val="auto"/>
          <w:sz w:val="24"/>
          <w:szCs w:val="24"/>
        </w:rPr>
        <w:t>1.</w:t>
      </w:r>
      <w:r>
        <w:rPr>
          <w:color w:val="auto"/>
          <w:kern w:val="0"/>
          <w:sz w:val="24"/>
          <w:szCs w:val="24"/>
        </w:rPr>
        <w:t>资格性审查。依据法律法规和竞争性磋商文件的规定，对响应文件中的资格证明等进行审查，以确定供应商是否具备磋商资格。资格性审查资料表如下：</w:t>
      </w:r>
    </w:p>
    <w:tbl>
      <w:tblPr>
        <w:tblStyle w:val="2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92"/>
        <w:gridCol w:w="2977"/>
        <w:gridCol w:w="4671"/>
      </w:tblGrid>
      <w:tr w14:paraId="0411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vAlign w:val="center"/>
          </w:tcPr>
          <w:p w14:paraId="15373E9B">
            <w:pPr>
              <w:spacing w:line="400" w:lineRule="exact"/>
              <w:jc w:val="center"/>
              <w:rPr>
                <w:b/>
                <w:color w:val="auto"/>
                <w:kern w:val="0"/>
                <w:sz w:val="24"/>
                <w:szCs w:val="24"/>
              </w:rPr>
            </w:pPr>
            <w:r>
              <w:rPr>
                <w:b/>
                <w:color w:val="auto"/>
                <w:kern w:val="0"/>
                <w:sz w:val="24"/>
                <w:szCs w:val="24"/>
              </w:rPr>
              <w:t>序号</w:t>
            </w:r>
          </w:p>
        </w:tc>
        <w:tc>
          <w:tcPr>
            <w:tcW w:w="3969" w:type="dxa"/>
            <w:gridSpan w:val="2"/>
            <w:tcBorders>
              <w:top w:val="single" w:color="auto" w:sz="4" w:space="0"/>
              <w:left w:val="single" w:color="auto" w:sz="4" w:space="0"/>
              <w:bottom w:val="single" w:color="auto" w:sz="4" w:space="0"/>
              <w:right w:val="single" w:color="auto" w:sz="4" w:space="0"/>
            </w:tcBorders>
            <w:vAlign w:val="center"/>
          </w:tcPr>
          <w:p w14:paraId="03698DF0">
            <w:pPr>
              <w:spacing w:line="400" w:lineRule="exact"/>
              <w:jc w:val="center"/>
              <w:rPr>
                <w:b/>
                <w:color w:val="auto"/>
                <w:kern w:val="0"/>
                <w:sz w:val="24"/>
                <w:szCs w:val="24"/>
              </w:rPr>
            </w:pPr>
            <w:r>
              <w:rPr>
                <w:b/>
                <w:color w:val="auto"/>
                <w:kern w:val="0"/>
                <w:sz w:val="24"/>
                <w:szCs w:val="24"/>
              </w:rPr>
              <w:t>检查因素</w:t>
            </w:r>
          </w:p>
        </w:tc>
        <w:tc>
          <w:tcPr>
            <w:tcW w:w="4671" w:type="dxa"/>
            <w:tcBorders>
              <w:top w:val="single" w:color="auto" w:sz="4" w:space="0"/>
              <w:left w:val="single" w:color="auto" w:sz="4" w:space="0"/>
              <w:bottom w:val="single" w:color="auto" w:sz="4" w:space="0"/>
              <w:right w:val="single" w:color="auto" w:sz="4" w:space="0"/>
            </w:tcBorders>
            <w:vAlign w:val="center"/>
          </w:tcPr>
          <w:p w14:paraId="0376EA90">
            <w:pPr>
              <w:spacing w:line="400" w:lineRule="exact"/>
              <w:jc w:val="center"/>
              <w:rPr>
                <w:b/>
                <w:color w:val="auto"/>
                <w:kern w:val="0"/>
                <w:sz w:val="24"/>
                <w:szCs w:val="24"/>
              </w:rPr>
            </w:pPr>
            <w:r>
              <w:rPr>
                <w:b/>
                <w:color w:val="auto"/>
                <w:kern w:val="0"/>
                <w:sz w:val="24"/>
                <w:szCs w:val="24"/>
              </w:rPr>
              <w:t>检查内容</w:t>
            </w:r>
          </w:p>
        </w:tc>
      </w:tr>
      <w:tr w14:paraId="5B94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14:paraId="2365DD4B">
            <w:pPr>
              <w:spacing w:line="400" w:lineRule="exact"/>
              <w:jc w:val="center"/>
              <w:rPr>
                <w:color w:val="auto"/>
                <w:sz w:val="24"/>
                <w:szCs w:val="24"/>
              </w:rPr>
            </w:pPr>
            <w:r>
              <w:rPr>
                <w:color w:val="auto"/>
                <w:sz w:val="24"/>
                <w:szCs w:val="24"/>
              </w:rPr>
              <w:t>（一）</w:t>
            </w:r>
          </w:p>
        </w:tc>
        <w:tc>
          <w:tcPr>
            <w:tcW w:w="992" w:type="dxa"/>
            <w:vMerge w:val="restart"/>
            <w:vAlign w:val="center"/>
          </w:tcPr>
          <w:p w14:paraId="15E75094">
            <w:pPr>
              <w:spacing w:line="400" w:lineRule="exact"/>
              <w:rPr>
                <w:color w:val="auto"/>
                <w:sz w:val="24"/>
                <w:szCs w:val="24"/>
                <w:lang w:val="zh-CN"/>
              </w:rPr>
            </w:pPr>
            <w:r>
              <w:rPr>
                <w:color w:val="auto"/>
                <w:sz w:val="24"/>
                <w:szCs w:val="24"/>
                <w:lang w:val="zh-CN"/>
              </w:rPr>
              <w:t>《中华人民共和国政府采购法》第二十二条规定</w:t>
            </w:r>
          </w:p>
        </w:tc>
        <w:tc>
          <w:tcPr>
            <w:tcW w:w="2977" w:type="dxa"/>
            <w:vAlign w:val="center"/>
          </w:tcPr>
          <w:p w14:paraId="660AF86F">
            <w:pPr>
              <w:spacing w:line="400" w:lineRule="exact"/>
              <w:rPr>
                <w:color w:val="auto"/>
                <w:sz w:val="24"/>
                <w:szCs w:val="24"/>
              </w:rPr>
            </w:pPr>
            <w:r>
              <w:rPr>
                <w:color w:val="auto"/>
                <w:sz w:val="24"/>
                <w:szCs w:val="24"/>
              </w:rPr>
              <w:t>1.具有独立承担民事责任的能力</w:t>
            </w:r>
          </w:p>
        </w:tc>
        <w:tc>
          <w:tcPr>
            <w:tcW w:w="4671" w:type="dxa"/>
            <w:vAlign w:val="center"/>
          </w:tcPr>
          <w:p w14:paraId="4DE99CC8">
            <w:pPr>
              <w:spacing w:line="400" w:lineRule="exact"/>
              <w:rPr>
                <w:color w:val="auto"/>
                <w:sz w:val="24"/>
                <w:szCs w:val="24"/>
              </w:rPr>
            </w:pPr>
            <w:r>
              <w:rPr>
                <w:color w:val="auto"/>
                <w:sz w:val="24"/>
                <w:szCs w:val="24"/>
              </w:rPr>
              <w:t xml:space="preserve">1.供应商法人营业执照（副本）或事业单位法人证书（副本）或个体工商户营业执照或有效的自然人身份证明或社会团体法人登记证书（提供复印件）。 </w:t>
            </w:r>
          </w:p>
          <w:p w14:paraId="1630720F">
            <w:pPr>
              <w:spacing w:line="400" w:lineRule="exact"/>
              <w:rPr>
                <w:color w:val="auto"/>
                <w:sz w:val="24"/>
                <w:szCs w:val="24"/>
              </w:rPr>
            </w:pPr>
            <w:r>
              <w:rPr>
                <w:color w:val="auto"/>
                <w:sz w:val="24"/>
                <w:szCs w:val="24"/>
              </w:rPr>
              <w:t>2.供应商法定代表人身份证明和法定代表人授权代表委托书。</w:t>
            </w:r>
          </w:p>
        </w:tc>
      </w:tr>
      <w:tr w14:paraId="59DC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6963F7BD">
            <w:pPr>
              <w:spacing w:line="400" w:lineRule="exact"/>
              <w:jc w:val="center"/>
              <w:rPr>
                <w:color w:val="auto"/>
                <w:sz w:val="24"/>
                <w:szCs w:val="24"/>
              </w:rPr>
            </w:pPr>
          </w:p>
        </w:tc>
        <w:tc>
          <w:tcPr>
            <w:tcW w:w="992" w:type="dxa"/>
            <w:vMerge w:val="continue"/>
            <w:vAlign w:val="center"/>
          </w:tcPr>
          <w:p w14:paraId="3B23EA6C">
            <w:pPr>
              <w:spacing w:line="400" w:lineRule="exact"/>
              <w:rPr>
                <w:color w:val="auto"/>
                <w:sz w:val="24"/>
                <w:szCs w:val="24"/>
                <w:lang w:val="zh-CN"/>
              </w:rPr>
            </w:pPr>
          </w:p>
        </w:tc>
        <w:tc>
          <w:tcPr>
            <w:tcW w:w="2977" w:type="dxa"/>
            <w:vAlign w:val="center"/>
          </w:tcPr>
          <w:p w14:paraId="6BE50620">
            <w:pPr>
              <w:spacing w:line="400" w:lineRule="exact"/>
              <w:rPr>
                <w:color w:val="auto"/>
                <w:sz w:val="24"/>
                <w:szCs w:val="24"/>
              </w:rPr>
            </w:pPr>
            <w:r>
              <w:rPr>
                <w:color w:val="auto"/>
                <w:sz w:val="24"/>
                <w:szCs w:val="24"/>
                <w:lang w:val="zh-CN"/>
              </w:rPr>
              <w:t>2.</w:t>
            </w:r>
            <w:r>
              <w:rPr>
                <w:color w:val="auto"/>
                <w:sz w:val="24"/>
                <w:szCs w:val="24"/>
              </w:rPr>
              <w:t>具有良好的商业信誉和健全的财务会计制度</w:t>
            </w:r>
          </w:p>
        </w:tc>
        <w:tc>
          <w:tcPr>
            <w:tcW w:w="4671" w:type="dxa"/>
            <w:vMerge w:val="restart"/>
            <w:vAlign w:val="center"/>
          </w:tcPr>
          <w:p w14:paraId="4C28F21C">
            <w:pPr>
              <w:spacing w:line="400" w:lineRule="exact"/>
              <w:rPr>
                <w:b/>
                <w:color w:val="auto"/>
                <w:sz w:val="24"/>
                <w:szCs w:val="24"/>
              </w:rPr>
            </w:pPr>
            <w:r>
              <w:rPr>
                <w:color w:val="auto"/>
                <w:sz w:val="24"/>
                <w:szCs w:val="24"/>
              </w:rPr>
              <w:t>供应商提供“基本资格条件承诺函”（格式详见第七篇）</w:t>
            </w:r>
          </w:p>
        </w:tc>
      </w:tr>
      <w:tr w14:paraId="1C9A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0D499D98">
            <w:pPr>
              <w:spacing w:line="400" w:lineRule="exact"/>
              <w:jc w:val="center"/>
              <w:rPr>
                <w:color w:val="auto"/>
                <w:sz w:val="24"/>
                <w:szCs w:val="24"/>
              </w:rPr>
            </w:pPr>
          </w:p>
        </w:tc>
        <w:tc>
          <w:tcPr>
            <w:tcW w:w="992" w:type="dxa"/>
            <w:vMerge w:val="continue"/>
            <w:vAlign w:val="center"/>
          </w:tcPr>
          <w:p w14:paraId="5C2F77DB">
            <w:pPr>
              <w:spacing w:line="400" w:lineRule="exact"/>
              <w:rPr>
                <w:color w:val="auto"/>
                <w:sz w:val="24"/>
                <w:szCs w:val="24"/>
                <w:lang w:val="zh-CN"/>
              </w:rPr>
            </w:pPr>
          </w:p>
        </w:tc>
        <w:tc>
          <w:tcPr>
            <w:tcW w:w="2977" w:type="dxa"/>
            <w:vAlign w:val="center"/>
          </w:tcPr>
          <w:p w14:paraId="2415E9C5">
            <w:pPr>
              <w:spacing w:line="400" w:lineRule="exact"/>
              <w:rPr>
                <w:color w:val="auto"/>
                <w:sz w:val="24"/>
                <w:szCs w:val="24"/>
                <w:lang w:val="zh-CN"/>
              </w:rPr>
            </w:pPr>
            <w:r>
              <w:rPr>
                <w:color w:val="auto"/>
                <w:sz w:val="24"/>
                <w:szCs w:val="24"/>
                <w:lang w:val="zh-CN"/>
              </w:rPr>
              <w:t>3.具有履行合同所必需的设备和专业技术能力</w:t>
            </w:r>
          </w:p>
        </w:tc>
        <w:tc>
          <w:tcPr>
            <w:tcW w:w="4671" w:type="dxa"/>
            <w:vMerge w:val="continue"/>
            <w:vAlign w:val="center"/>
          </w:tcPr>
          <w:p w14:paraId="77B602E7">
            <w:pPr>
              <w:spacing w:line="400" w:lineRule="exact"/>
              <w:rPr>
                <w:color w:val="auto"/>
                <w:sz w:val="24"/>
                <w:szCs w:val="24"/>
              </w:rPr>
            </w:pPr>
          </w:p>
        </w:tc>
      </w:tr>
      <w:tr w14:paraId="59D8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dxa"/>
            <w:vMerge w:val="continue"/>
            <w:vAlign w:val="center"/>
          </w:tcPr>
          <w:p w14:paraId="691684DD">
            <w:pPr>
              <w:spacing w:line="400" w:lineRule="exact"/>
              <w:jc w:val="center"/>
              <w:rPr>
                <w:color w:val="auto"/>
                <w:sz w:val="24"/>
                <w:szCs w:val="24"/>
              </w:rPr>
            </w:pPr>
          </w:p>
        </w:tc>
        <w:tc>
          <w:tcPr>
            <w:tcW w:w="992" w:type="dxa"/>
            <w:vMerge w:val="continue"/>
            <w:vAlign w:val="center"/>
          </w:tcPr>
          <w:p w14:paraId="1FF40D52">
            <w:pPr>
              <w:spacing w:line="400" w:lineRule="exact"/>
              <w:rPr>
                <w:color w:val="auto"/>
                <w:sz w:val="24"/>
                <w:szCs w:val="24"/>
                <w:lang w:val="zh-CN"/>
              </w:rPr>
            </w:pPr>
          </w:p>
        </w:tc>
        <w:tc>
          <w:tcPr>
            <w:tcW w:w="2977" w:type="dxa"/>
            <w:vAlign w:val="center"/>
          </w:tcPr>
          <w:p w14:paraId="70AFC001">
            <w:pPr>
              <w:spacing w:line="400" w:lineRule="exact"/>
              <w:rPr>
                <w:color w:val="auto"/>
                <w:sz w:val="24"/>
                <w:szCs w:val="24"/>
                <w:lang w:val="zh-CN"/>
              </w:rPr>
            </w:pPr>
            <w:r>
              <w:rPr>
                <w:color w:val="auto"/>
                <w:sz w:val="24"/>
                <w:szCs w:val="24"/>
                <w:lang w:val="zh-CN"/>
              </w:rPr>
              <w:t>4.有依法缴纳税收和社会保障金的良好记录</w:t>
            </w:r>
          </w:p>
        </w:tc>
        <w:tc>
          <w:tcPr>
            <w:tcW w:w="4671" w:type="dxa"/>
            <w:vMerge w:val="continue"/>
            <w:vAlign w:val="center"/>
          </w:tcPr>
          <w:p w14:paraId="2165CF91">
            <w:pPr>
              <w:spacing w:line="400" w:lineRule="exact"/>
              <w:rPr>
                <w:color w:val="auto"/>
                <w:sz w:val="24"/>
                <w:szCs w:val="24"/>
              </w:rPr>
            </w:pPr>
          </w:p>
        </w:tc>
      </w:tr>
      <w:tr w14:paraId="758E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vAlign w:val="center"/>
          </w:tcPr>
          <w:p w14:paraId="66CDA549">
            <w:pPr>
              <w:spacing w:line="400" w:lineRule="exact"/>
              <w:jc w:val="center"/>
              <w:rPr>
                <w:color w:val="auto"/>
                <w:sz w:val="24"/>
                <w:szCs w:val="24"/>
              </w:rPr>
            </w:pPr>
          </w:p>
        </w:tc>
        <w:tc>
          <w:tcPr>
            <w:tcW w:w="992" w:type="dxa"/>
            <w:vMerge w:val="continue"/>
            <w:vAlign w:val="center"/>
          </w:tcPr>
          <w:p w14:paraId="7A4AD62E">
            <w:pPr>
              <w:spacing w:line="400" w:lineRule="exact"/>
              <w:rPr>
                <w:color w:val="auto"/>
                <w:sz w:val="24"/>
                <w:szCs w:val="24"/>
                <w:lang w:val="zh-CN"/>
              </w:rPr>
            </w:pPr>
          </w:p>
        </w:tc>
        <w:tc>
          <w:tcPr>
            <w:tcW w:w="2977" w:type="dxa"/>
            <w:vAlign w:val="center"/>
          </w:tcPr>
          <w:p w14:paraId="24079BCC">
            <w:pPr>
              <w:spacing w:line="400" w:lineRule="exact"/>
              <w:rPr>
                <w:color w:val="auto"/>
                <w:sz w:val="24"/>
                <w:szCs w:val="24"/>
              </w:rPr>
            </w:pPr>
            <w:r>
              <w:rPr>
                <w:color w:val="auto"/>
                <w:sz w:val="24"/>
                <w:szCs w:val="24"/>
              </w:rPr>
              <w:t>5.参加政府采购活动前三年内，在经营活动中没有重大违法记录（注</w:t>
            </w:r>
            <w:r>
              <w:rPr>
                <w:rFonts w:hint="eastAsia" w:ascii="宋体" w:hAnsi="宋体" w:cs="宋体"/>
                <w:color w:val="auto"/>
                <w:sz w:val="24"/>
                <w:szCs w:val="24"/>
              </w:rPr>
              <w:t>①</w:t>
            </w:r>
            <w:r>
              <w:rPr>
                <w:color w:val="auto"/>
                <w:kern w:val="0"/>
                <w:sz w:val="24"/>
                <w:szCs w:val="24"/>
              </w:rPr>
              <w:t>）</w:t>
            </w:r>
          </w:p>
        </w:tc>
        <w:tc>
          <w:tcPr>
            <w:tcW w:w="4671" w:type="dxa"/>
            <w:vMerge w:val="continue"/>
            <w:vAlign w:val="center"/>
          </w:tcPr>
          <w:p w14:paraId="52F0A8F7">
            <w:pPr>
              <w:spacing w:line="400" w:lineRule="exact"/>
              <w:rPr>
                <w:b/>
                <w:color w:val="auto"/>
                <w:sz w:val="24"/>
                <w:szCs w:val="24"/>
              </w:rPr>
            </w:pPr>
          </w:p>
        </w:tc>
      </w:tr>
      <w:tr w14:paraId="4151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88" w:type="dxa"/>
            <w:vMerge w:val="continue"/>
            <w:vAlign w:val="center"/>
          </w:tcPr>
          <w:p w14:paraId="072676E9">
            <w:pPr>
              <w:spacing w:line="400" w:lineRule="exact"/>
              <w:jc w:val="center"/>
              <w:rPr>
                <w:color w:val="auto"/>
                <w:sz w:val="24"/>
                <w:szCs w:val="24"/>
              </w:rPr>
            </w:pPr>
          </w:p>
        </w:tc>
        <w:tc>
          <w:tcPr>
            <w:tcW w:w="992" w:type="dxa"/>
            <w:vMerge w:val="continue"/>
            <w:vAlign w:val="center"/>
          </w:tcPr>
          <w:p w14:paraId="69AC89C1">
            <w:pPr>
              <w:spacing w:line="400" w:lineRule="exact"/>
              <w:rPr>
                <w:color w:val="auto"/>
                <w:sz w:val="24"/>
                <w:szCs w:val="24"/>
              </w:rPr>
            </w:pPr>
          </w:p>
        </w:tc>
        <w:tc>
          <w:tcPr>
            <w:tcW w:w="2977" w:type="dxa"/>
            <w:vAlign w:val="center"/>
          </w:tcPr>
          <w:p w14:paraId="1B2DAB66">
            <w:pPr>
              <w:spacing w:line="400" w:lineRule="exact"/>
              <w:rPr>
                <w:color w:val="auto"/>
                <w:sz w:val="24"/>
                <w:szCs w:val="24"/>
              </w:rPr>
            </w:pPr>
            <w:r>
              <w:rPr>
                <w:color w:val="auto"/>
                <w:sz w:val="24"/>
                <w:szCs w:val="24"/>
              </w:rPr>
              <w:t>6.法律、行政法规规定的其他条件</w:t>
            </w:r>
          </w:p>
        </w:tc>
        <w:tc>
          <w:tcPr>
            <w:tcW w:w="4671" w:type="dxa"/>
            <w:vAlign w:val="center"/>
          </w:tcPr>
          <w:p w14:paraId="42152C51">
            <w:pPr>
              <w:spacing w:line="400" w:lineRule="exact"/>
              <w:jc w:val="center"/>
              <w:rPr>
                <w:color w:val="auto"/>
                <w:sz w:val="24"/>
                <w:szCs w:val="24"/>
              </w:rPr>
            </w:pPr>
            <w:r>
              <w:rPr>
                <w:color w:val="auto"/>
                <w:sz w:val="24"/>
                <w:szCs w:val="24"/>
              </w:rPr>
              <w:t>/</w:t>
            </w:r>
          </w:p>
        </w:tc>
      </w:tr>
      <w:tr w14:paraId="2611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88" w:type="dxa"/>
            <w:vMerge w:val="continue"/>
            <w:vAlign w:val="center"/>
          </w:tcPr>
          <w:p w14:paraId="7DCF3A29">
            <w:pPr>
              <w:spacing w:line="400" w:lineRule="exact"/>
              <w:jc w:val="center"/>
              <w:rPr>
                <w:color w:val="auto"/>
                <w:sz w:val="24"/>
                <w:szCs w:val="24"/>
              </w:rPr>
            </w:pPr>
          </w:p>
        </w:tc>
        <w:tc>
          <w:tcPr>
            <w:tcW w:w="992" w:type="dxa"/>
            <w:vMerge w:val="continue"/>
            <w:vAlign w:val="center"/>
          </w:tcPr>
          <w:p w14:paraId="11F732AE">
            <w:pPr>
              <w:spacing w:line="400" w:lineRule="exact"/>
              <w:rPr>
                <w:color w:val="auto"/>
                <w:sz w:val="24"/>
                <w:szCs w:val="24"/>
              </w:rPr>
            </w:pPr>
          </w:p>
        </w:tc>
        <w:tc>
          <w:tcPr>
            <w:tcW w:w="2977" w:type="dxa"/>
            <w:vAlign w:val="center"/>
          </w:tcPr>
          <w:p w14:paraId="535FF362">
            <w:pPr>
              <w:spacing w:line="400" w:lineRule="exact"/>
              <w:rPr>
                <w:color w:val="auto"/>
                <w:sz w:val="24"/>
                <w:szCs w:val="24"/>
              </w:rPr>
            </w:pPr>
            <w:r>
              <w:rPr>
                <w:color w:val="auto"/>
                <w:sz w:val="24"/>
                <w:szCs w:val="24"/>
              </w:rPr>
              <w:t>7.本项目的特定资格要求</w:t>
            </w:r>
          </w:p>
        </w:tc>
        <w:tc>
          <w:tcPr>
            <w:tcW w:w="4671" w:type="dxa"/>
            <w:vAlign w:val="center"/>
          </w:tcPr>
          <w:p w14:paraId="2308DCF5">
            <w:pPr>
              <w:spacing w:line="400" w:lineRule="exact"/>
              <w:rPr>
                <w:color w:val="auto"/>
                <w:sz w:val="24"/>
                <w:szCs w:val="24"/>
              </w:rPr>
            </w:pPr>
            <w:r>
              <w:rPr>
                <w:color w:val="auto"/>
                <w:sz w:val="24"/>
                <w:szCs w:val="24"/>
              </w:rPr>
              <w:t>按“第一篇 三、供应商资格要求（二）本项目的特定资格要求”的要求提交（如果有）。</w:t>
            </w:r>
          </w:p>
        </w:tc>
      </w:tr>
    </w:tbl>
    <w:p w14:paraId="65BC055F">
      <w:pPr>
        <w:snapToGrid w:val="0"/>
        <w:spacing w:line="400" w:lineRule="exact"/>
        <w:ind w:firstLine="480" w:firstLineChars="200"/>
        <w:rPr>
          <w:color w:val="auto"/>
          <w:kern w:val="0"/>
          <w:sz w:val="24"/>
          <w:szCs w:val="24"/>
        </w:rPr>
      </w:pPr>
      <w:r>
        <w:rPr>
          <w:color w:val="auto"/>
          <w:kern w:val="0"/>
          <w:sz w:val="24"/>
          <w:szCs w:val="24"/>
        </w:rPr>
        <w:t>注：</w:t>
      </w:r>
      <w:r>
        <w:rPr>
          <w:color w:val="auto"/>
          <w:kern w:val="0"/>
          <w:sz w:val="24"/>
          <w:szCs w:val="24"/>
        </w:rPr>
        <w:fldChar w:fldCharType="begin"/>
      </w:r>
      <w:r>
        <w:rPr>
          <w:color w:val="auto"/>
          <w:kern w:val="0"/>
          <w:sz w:val="24"/>
          <w:szCs w:val="24"/>
        </w:rPr>
        <w:instrText xml:space="preserve"> eq \o\ac(○,</w:instrText>
      </w:r>
      <w:r>
        <w:rPr>
          <w:color w:val="auto"/>
          <w:kern w:val="0"/>
          <w:position w:val="3"/>
          <w:sz w:val="16"/>
          <w:szCs w:val="24"/>
        </w:rPr>
        <w:instrText xml:space="preserve">1</w:instrText>
      </w:r>
      <w:r>
        <w:rPr>
          <w:color w:val="auto"/>
          <w:kern w:val="0"/>
          <w:sz w:val="24"/>
          <w:szCs w:val="24"/>
        </w:rPr>
        <w:instrText xml:space="preserve">)</w:instrText>
      </w:r>
      <w:r>
        <w:rPr>
          <w:color w:val="auto"/>
          <w:kern w:val="0"/>
          <w:sz w:val="24"/>
          <w:szCs w:val="24"/>
        </w:rPr>
        <w:fldChar w:fldCharType="end"/>
      </w:r>
      <w:r>
        <w:rPr>
          <w:color w:val="auto"/>
          <w:kern w:val="0"/>
          <w:sz w:val="24"/>
          <w:szCs w:val="24"/>
        </w:rPr>
        <w:t>根据《中华人民共和国政府采购法实施条例》第十九条“参加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7926F044">
      <w:pPr>
        <w:snapToGrid w:val="0"/>
        <w:spacing w:line="400" w:lineRule="exact"/>
        <w:ind w:firstLine="480" w:firstLineChars="200"/>
        <w:rPr>
          <w:color w:val="auto"/>
          <w:kern w:val="0"/>
          <w:sz w:val="24"/>
          <w:szCs w:val="24"/>
        </w:rPr>
      </w:pPr>
      <w:r>
        <w:rPr>
          <w:color w:val="auto"/>
          <w:kern w:val="0"/>
          <w:sz w:val="24"/>
          <w:szCs w:val="24"/>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2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B76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5DC49FA">
            <w:pPr>
              <w:jc w:val="center"/>
              <w:rPr>
                <w:b/>
                <w:color w:val="auto"/>
                <w:kern w:val="0"/>
                <w:sz w:val="24"/>
                <w:szCs w:val="24"/>
              </w:rPr>
            </w:pPr>
            <w:r>
              <w:rPr>
                <w:b/>
                <w:color w:val="auto"/>
                <w:kern w:val="0"/>
                <w:sz w:val="24"/>
                <w:szCs w:val="24"/>
              </w:rPr>
              <w:t>序号</w:t>
            </w:r>
          </w:p>
        </w:tc>
        <w:tc>
          <w:tcPr>
            <w:tcW w:w="3544" w:type="dxa"/>
            <w:gridSpan w:val="2"/>
            <w:vAlign w:val="center"/>
          </w:tcPr>
          <w:p w14:paraId="4F0EDD9A">
            <w:pPr>
              <w:jc w:val="center"/>
              <w:rPr>
                <w:b/>
                <w:color w:val="auto"/>
                <w:kern w:val="0"/>
                <w:sz w:val="24"/>
                <w:szCs w:val="24"/>
              </w:rPr>
            </w:pPr>
            <w:r>
              <w:rPr>
                <w:b/>
                <w:color w:val="auto"/>
                <w:kern w:val="0"/>
                <w:sz w:val="24"/>
                <w:szCs w:val="24"/>
              </w:rPr>
              <w:t>评审因素</w:t>
            </w:r>
          </w:p>
        </w:tc>
        <w:tc>
          <w:tcPr>
            <w:tcW w:w="5409" w:type="dxa"/>
            <w:vAlign w:val="center"/>
          </w:tcPr>
          <w:p w14:paraId="0858385D">
            <w:pPr>
              <w:jc w:val="center"/>
              <w:rPr>
                <w:b/>
                <w:color w:val="auto"/>
                <w:kern w:val="0"/>
                <w:sz w:val="24"/>
                <w:szCs w:val="24"/>
              </w:rPr>
            </w:pPr>
            <w:r>
              <w:rPr>
                <w:b/>
                <w:color w:val="auto"/>
                <w:kern w:val="0"/>
                <w:sz w:val="24"/>
                <w:szCs w:val="24"/>
              </w:rPr>
              <w:t>评审标准</w:t>
            </w:r>
          </w:p>
        </w:tc>
      </w:tr>
      <w:tr w14:paraId="6414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C47A565">
            <w:pPr>
              <w:jc w:val="center"/>
              <w:rPr>
                <w:color w:val="auto"/>
                <w:kern w:val="0"/>
                <w:sz w:val="24"/>
                <w:szCs w:val="24"/>
              </w:rPr>
            </w:pPr>
            <w:r>
              <w:rPr>
                <w:color w:val="auto"/>
                <w:kern w:val="0"/>
                <w:sz w:val="24"/>
                <w:szCs w:val="24"/>
              </w:rPr>
              <w:t>1</w:t>
            </w:r>
          </w:p>
        </w:tc>
        <w:tc>
          <w:tcPr>
            <w:tcW w:w="1560" w:type="dxa"/>
            <w:vMerge w:val="restart"/>
            <w:vAlign w:val="center"/>
          </w:tcPr>
          <w:p w14:paraId="43A0E9C9">
            <w:pPr>
              <w:rPr>
                <w:color w:val="auto"/>
                <w:kern w:val="0"/>
                <w:sz w:val="24"/>
                <w:szCs w:val="24"/>
              </w:rPr>
            </w:pPr>
            <w:r>
              <w:rPr>
                <w:color w:val="auto"/>
                <w:kern w:val="0"/>
                <w:sz w:val="24"/>
                <w:szCs w:val="24"/>
              </w:rPr>
              <w:t>有效性审查</w:t>
            </w:r>
          </w:p>
        </w:tc>
        <w:tc>
          <w:tcPr>
            <w:tcW w:w="1984" w:type="dxa"/>
            <w:vAlign w:val="center"/>
          </w:tcPr>
          <w:p w14:paraId="0F35928C">
            <w:pPr>
              <w:rPr>
                <w:color w:val="auto"/>
                <w:kern w:val="0"/>
                <w:sz w:val="24"/>
                <w:szCs w:val="24"/>
              </w:rPr>
            </w:pPr>
            <w:r>
              <w:rPr>
                <w:color w:val="auto"/>
                <w:sz w:val="24"/>
                <w:szCs w:val="24"/>
              </w:rPr>
              <w:t>响应文件签署或盖章</w:t>
            </w:r>
          </w:p>
        </w:tc>
        <w:tc>
          <w:tcPr>
            <w:tcW w:w="5409" w:type="dxa"/>
            <w:vAlign w:val="center"/>
          </w:tcPr>
          <w:p w14:paraId="1543C620">
            <w:pPr>
              <w:rPr>
                <w:color w:val="auto"/>
                <w:kern w:val="0"/>
                <w:sz w:val="24"/>
                <w:szCs w:val="24"/>
              </w:rPr>
            </w:pPr>
            <w:r>
              <w:rPr>
                <w:color w:val="auto"/>
                <w:sz w:val="24"/>
                <w:szCs w:val="24"/>
              </w:rPr>
              <w:t>按竞争性磋商文件“第七篇响应文件编制要求”要求签署或盖章。</w:t>
            </w:r>
          </w:p>
        </w:tc>
      </w:tr>
      <w:tr w14:paraId="08D0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7FDDE247">
            <w:pPr>
              <w:jc w:val="center"/>
              <w:rPr>
                <w:color w:val="auto"/>
                <w:kern w:val="0"/>
                <w:sz w:val="24"/>
                <w:szCs w:val="24"/>
              </w:rPr>
            </w:pPr>
          </w:p>
        </w:tc>
        <w:tc>
          <w:tcPr>
            <w:tcW w:w="1560" w:type="dxa"/>
            <w:vMerge w:val="continue"/>
            <w:vAlign w:val="center"/>
          </w:tcPr>
          <w:p w14:paraId="7E3EAA96">
            <w:pPr>
              <w:rPr>
                <w:color w:val="auto"/>
                <w:kern w:val="0"/>
                <w:sz w:val="24"/>
                <w:szCs w:val="24"/>
              </w:rPr>
            </w:pPr>
          </w:p>
        </w:tc>
        <w:tc>
          <w:tcPr>
            <w:tcW w:w="1984" w:type="dxa"/>
            <w:vAlign w:val="center"/>
          </w:tcPr>
          <w:p w14:paraId="452332CE">
            <w:pPr>
              <w:rPr>
                <w:color w:val="auto"/>
                <w:sz w:val="24"/>
                <w:szCs w:val="24"/>
              </w:rPr>
            </w:pPr>
            <w:r>
              <w:rPr>
                <w:color w:val="auto"/>
                <w:sz w:val="24"/>
                <w:szCs w:val="24"/>
              </w:rPr>
              <w:t>法定代表人身份证明及授权委托书</w:t>
            </w:r>
          </w:p>
        </w:tc>
        <w:tc>
          <w:tcPr>
            <w:tcW w:w="5409" w:type="dxa"/>
            <w:vAlign w:val="center"/>
          </w:tcPr>
          <w:p w14:paraId="7260DB7B">
            <w:pPr>
              <w:rPr>
                <w:color w:val="auto"/>
                <w:sz w:val="24"/>
                <w:szCs w:val="24"/>
              </w:rPr>
            </w:pPr>
            <w:r>
              <w:rPr>
                <w:color w:val="auto"/>
                <w:sz w:val="24"/>
                <w:szCs w:val="24"/>
              </w:rPr>
              <w:t>法定代表人身份证明及授权委托书有效，符合竞争性磋商文件规定的格式，签署或盖章齐全。</w:t>
            </w:r>
          </w:p>
        </w:tc>
      </w:tr>
      <w:tr w14:paraId="14D3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0EB8A5A">
            <w:pPr>
              <w:jc w:val="center"/>
              <w:rPr>
                <w:color w:val="auto"/>
                <w:kern w:val="0"/>
                <w:sz w:val="24"/>
                <w:szCs w:val="24"/>
              </w:rPr>
            </w:pPr>
          </w:p>
        </w:tc>
        <w:tc>
          <w:tcPr>
            <w:tcW w:w="1560" w:type="dxa"/>
            <w:vMerge w:val="continue"/>
            <w:vAlign w:val="center"/>
          </w:tcPr>
          <w:p w14:paraId="77277D40">
            <w:pPr>
              <w:rPr>
                <w:color w:val="auto"/>
                <w:kern w:val="0"/>
                <w:sz w:val="24"/>
                <w:szCs w:val="24"/>
              </w:rPr>
            </w:pPr>
          </w:p>
        </w:tc>
        <w:tc>
          <w:tcPr>
            <w:tcW w:w="1984" w:type="dxa"/>
            <w:vAlign w:val="center"/>
          </w:tcPr>
          <w:p w14:paraId="40FD094B">
            <w:pPr>
              <w:rPr>
                <w:color w:val="auto"/>
                <w:sz w:val="24"/>
                <w:szCs w:val="24"/>
                <w:lang w:val="zh-CN"/>
              </w:rPr>
            </w:pPr>
            <w:r>
              <w:rPr>
                <w:color w:val="auto"/>
                <w:sz w:val="24"/>
                <w:szCs w:val="24"/>
              </w:rPr>
              <w:t>响应</w:t>
            </w:r>
            <w:r>
              <w:rPr>
                <w:color w:val="auto"/>
                <w:sz w:val="24"/>
                <w:szCs w:val="24"/>
                <w:lang w:val="zh-CN"/>
              </w:rPr>
              <w:t>方案</w:t>
            </w:r>
          </w:p>
        </w:tc>
        <w:tc>
          <w:tcPr>
            <w:tcW w:w="5409" w:type="dxa"/>
            <w:vAlign w:val="center"/>
          </w:tcPr>
          <w:p w14:paraId="465A64A0">
            <w:pPr>
              <w:rPr>
                <w:color w:val="auto"/>
                <w:kern w:val="0"/>
                <w:sz w:val="24"/>
                <w:szCs w:val="24"/>
              </w:rPr>
            </w:pPr>
            <w:r>
              <w:rPr>
                <w:color w:val="auto"/>
                <w:sz w:val="24"/>
                <w:szCs w:val="24"/>
                <w:lang w:val="zh-CN"/>
              </w:rPr>
              <w:t>每个包只能有一个</w:t>
            </w:r>
            <w:r>
              <w:rPr>
                <w:color w:val="auto"/>
                <w:sz w:val="24"/>
                <w:szCs w:val="24"/>
              </w:rPr>
              <w:t>响应</w:t>
            </w:r>
            <w:r>
              <w:rPr>
                <w:color w:val="auto"/>
                <w:sz w:val="24"/>
                <w:szCs w:val="24"/>
                <w:lang w:val="zh-CN"/>
              </w:rPr>
              <w:t>方案。</w:t>
            </w:r>
          </w:p>
        </w:tc>
      </w:tr>
      <w:tr w14:paraId="2423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06883FB0">
            <w:pPr>
              <w:jc w:val="center"/>
              <w:rPr>
                <w:color w:val="auto"/>
                <w:kern w:val="0"/>
                <w:sz w:val="24"/>
                <w:szCs w:val="24"/>
              </w:rPr>
            </w:pPr>
          </w:p>
        </w:tc>
        <w:tc>
          <w:tcPr>
            <w:tcW w:w="1560" w:type="dxa"/>
            <w:vMerge w:val="continue"/>
            <w:vAlign w:val="center"/>
          </w:tcPr>
          <w:p w14:paraId="33FFEF25">
            <w:pPr>
              <w:rPr>
                <w:color w:val="auto"/>
                <w:kern w:val="0"/>
                <w:sz w:val="24"/>
                <w:szCs w:val="24"/>
              </w:rPr>
            </w:pPr>
          </w:p>
        </w:tc>
        <w:tc>
          <w:tcPr>
            <w:tcW w:w="1984" w:type="dxa"/>
            <w:vAlign w:val="center"/>
          </w:tcPr>
          <w:p w14:paraId="7C863EB9">
            <w:pPr>
              <w:rPr>
                <w:color w:val="auto"/>
                <w:sz w:val="24"/>
                <w:szCs w:val="24"/>
                <w:lang w:val="zh-CN"/>
              </w:rPr>
            </w:pPr>
            <w:r>
              <w:rPr>
                <w:color w:val="auto"/>
                <w:sz w:val="24"/>
                <w:szCs w:val="24"/>
              </w:rPr>
              <w:t>报价唯一</w:t>
            </w:r>
          </w:p>
        </w:tc>
        <w:tc>
          <w:tcPr>
            <w:tcW w:w="5409" w:type="dxa"/>
            <w:vAlign w:val="center"/>
          </w:tcPr>
          <w:p w14:paraId="452128B5">
            <w:pPr>
              <w:rPr>
                <w:color w:val="auto"/>
                <w:kern w:val="0"/>
                <w:sz w:val="24"/>
                <w:szCs w:val="24"/>
              </w:rPr>
            </w:pPr>
            <w:r>
              <w:rPr>
                <w:color w:val="auto"/>
                <w:sz w:val="24"/>
                <w:szCs w:val="24"/>
              </w:rPr>
              <w:t>只能有一个有效报价，不得提交选择性报价。</w:t>
            </w:r>
          </w:p>
        </w:tc>
      </w:tr>
      <w:tr w14:paraId="4DDE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7FBF8671">
            <w:pPr>
              <w:jc w:val="center"/>
              <w:rPr>
                <w:color w:val="auto"/>
                <w:kern w:val="0"/>
                <w:sz w:val="24"/>
                <w:szCs w:val="24"/>
              </w:rPr>
            </w:pPr>
            <w:r>
              <w:rPr>
                <w:color w:val="auto"/>
                <w:kern w:val="0"/>
                <w:sz w:val="24"/>
                <w:szCs w:val="24"/>
              </w:rPr>
              <w:t>2</w:t>
            </w:r>
          </w:p>
        </w:tc>
        <w:tc>
          <w:tcPr>
            <w:tcW w:w="1560" w:type="dxa"/>
            <w:vAlign w:val="center"/>
          </w:tcPr>
          <w:p w14:paraId="71959336">
            <w:pPr>
              <w:rPr>
                <w:color w:val="auto"/>
                <w:kern w:val="0"/>
                <w:sz w:val="24"/>
                <w:szCs w:val="24"/>
              </w:rPr>
            </w:pPr>
            <w:r>
              <w:rPr>
                <w:color w:val="auto"/>
                <w:kern w:val="0"/>
                <w:sz w:val="24"/>
                <w:szCs w:val="24"/>
              </w:rPr>
              <w:t>完整性审查</w:t>
            </w:r>
          </w:p>
        </w:tc>
        <w:tc>
          <w:tcPr>
            <w:tcW w:w="1984" w:type="dxa"/>
            <w:vAlign w:val="center"/>
          </w:tcPr>
          <w:p w14:paraId="123D69B1">
            <w:pPr>
              <w:rPr>
                <w:color w:val="auto"/>
                <w:kern w:val="0"/>
                <w:sz w:val="24"/>
                <w:szCs w:val="24"/>
              </w:rPr>
            </w:pPr>
            <w:r>
              <w:rPr>
                <w:color w:val="auto"/>
                <w:sz w:val="24"/>
                <w:szCs w:val="24"/>
              </w:rPr>
              <w:t>响应</w:t>
            </w:r>
            <w:r>
              <w:rPr>
                <w:color w:val="auto"/>
                <w:sz w:val="24"/>
                <w:szCs w:val="24"/>
                <w:lang w:val="zh-CN"/>
              </w:rPr>
              <w:t>文件份数</w:t>
            </w:r>
          </w:p>
        </w:tc>
        <w:tc>
          <w:tcPr>
            <w:tcW w:w="5409" w:type="dxa"/>
            <w:vAlign w:val="center"/>
          </w:tcPr>
          <w:p w14:paraId="590C7481">
            <w:pPr>
              <w:rPr>
                <w:color w:val="auto"/>
                <w:kern w:val="0"/>
                <w:sz w:val="24"/>
                <w:szCs w:val="24"/>
              </w:rPr>
            </w:pPr>
            <w:r>
              <w:rPr>
                <w:color w:val="auto"/>
                <w:sz w:val="24"/>
                <w:szCs w:val="24"/>
              </w:rPr>
              <w:t>响应</w:t>
            </w:r>
            <w:r>
              <w:rPr>
                <w:color w:val="auto"/>
                <w:sz w:val="24"/>
                <w:szCs w:val="24"/>
                <w:lang w:val="zh-CN"/>
              </w:rPr>
              <w:t>文件正、副本数量（含电子文档）符合</w:t>
            </w:r>
            <w:r>
              <w:rPr>
                <w:color w:val="auto"/>
                <w:sz w:val="24"/>
                <w:szCs w:val="24"/>
              </w:rPr>
              <w:t>竞争性磋商</w:t>
            </w:r>
            <w:r>
              <w:rPr>
                <w:color w:val="auto"/>
                <w:sz w:val="24"/>
                <w:szCs w:val="24"/>
                <w:lang w:val="zh-CN"/>
              </w:rPr>
              <w:t>文件要求。</w:t>
            </w:r>
          </w:p>
        </w:tc>
      </w:tr>
      <w:tr w14:paraId="29F1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7C0D669">
            <w:pPr>
              <w:jc w:val="center"/>
              <w:rPr>
                <w:color w:val="auto"/>
                <w:kern w:val="0"/>
                <w:sz w:val="24"/>
                <w:szCs w:val="24"/>
              </w:rPr>
            </w:pPr>
            <w:r>
              <w:rPr>
                <w:color w:val="auto"/>
                <w:kern w:val="0"/>
                <w:sz w:val="24"/>
                <w:szCs w:val="24"/>
              </w:rPr>
              <w:t>3</w:t>
            </w:r>
          </w:p>
        </w:tc>
        <w:tc>
          <w:tcPr>
            <w:tcW w:w="1560" w:type="dxa"/>
            <w:vMerge w:val="restart"/>
            <w:vAlign w:val="center"/>
          </w:tcPr>
          <w:p w14:paraId="6BEE6849">
            <w:pPr>
              <w:rPr>
                <w:color w:val="auto"/>
                <w:sz w:val="24"/>
                <w:szCs w:val="24"/>
                <w:lang w:val="zh-CN"/>
              </w:rPr>
            </w:pPr>
            <w:r>
              <w:rPr>
                <w:color w:val="auto"/>
                <w:kern w:val="0"/>
                <w:sz w:val="24"/>
                <w:szCs w:val="24"/>
              </w:rPr>
              <w:t>响应程度审查</w:t>
            </w:r>
          </w:p>
        </w:tc>
        <w:tc>
          <w:tcPr>
            <w:tcW w:w="1984" w:type="dxa"/>
            <w:vAlign w:val="center"/>
          </w:tcPr>
          <w:p w14:paraId="3423B92C">
            <w:pPr>
              <w:rPr>
                <w:color w:val="auto"/>
                <w:kern w:val="0"/>
                <w:sz w:val="24"/>
                <w:szCs w:val="24"/>
              </w:rPr>
            </w:pPr>
            <w:r>
              <w:rPr>
                <w:color w:val="auto"/>
                <w:kern w:val="0"/>
                <w:sz w:val="24"/>
                <w:szCs w:val="24"/>
              </w:rPr>
              <w:t>实质性响应</w:t>
            </w:r>
          </w:p>
        </w:tc>
        <w:tc>
          <w:tcPr>
            <w:tcW w:w="5409" w:type="dxa"/>
            <w:vAlign w:val="center"/>
          </w:tcPr>
          <w:p w14:paraId="5983A22D">
            <w:pPr>
              <w:pStyle w:val="17"/>
              <w:rPr>
                <w:color w:val="auto"/>
                <w:kern w:val="0"/>
                <w:sz w:val="24"/>
                <w:szCs w:val="24"/>
              </w:rPr>
            </w:pPr>
            <w:r>
              <w:rPr>
                <w:color w:val="auto"/>
                <w:kern w:val="0"/>
                <w:sz w:val="24"/>
                <w:szCs w:val="24"/>
              </w:rPr>
              <w:t>对竞争性磋商文</w:t>
            </w:r>
            <w:r>
              <w:rPr>
                <w:color w:val="auto"/>
                <w:sz w:val="24"/>
                <w:szCs w:val="24"/>
              </w:rPr>
              <w:t>件第二篇以及第三篇规定的所有内容作出响应。</w:t>
            </w:r>
          </w:p>
        </w:tc>
      </w:tr>
      <w:tr w14:paraId="61D2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31BBAA52">
            <w:pPr>
              <w:jc w:val="center"/>
              <w:rPr>
                <w:color w:val="auto"/>
                <w:kern w:val="0"/>
                <w:sz w:val="24"/>
                <w:szCs w:val="24"/>
              </w:rPr>
            </w:pPr>
          </w:p>
        </w:tc>
        <w:tc>
          <w:tcPr>
            <w:tcW w:w="1560" w:type="dxa"/>
            <w:vMerge w:val="continue"/>
            <w:vAlign w:val="center"/>
          </w:tcPr>
          <w:p w14:paraId="0781E927">
            <w:pPr>
              <w:rPr>
                <w:color w:val="auto"/>
                <w:sz w:val="24"/>
                <w:szCs w:val="24"/>
                <w:lang w:val="zh-CN"/>
              </w:rPr>
            </w:pPr>
          </w:p>
        </w:tc>
        <w:tc>
          <w:tcPr>
            <w:tcW w:w="1984" w:type="dxa"/>
            <w:vAlign w:val="center"/>
          </w:tcPr>
          <w:p w14:paraId="1DDA3D16">
            <w:pPr>
              <w:rPr>
                <w:b/>
                <w:bCs/>
                <w:color w:val="auto"/>
                <w:kern w:val="0"/>
                <w:sz w:val="24"/>
                <w:szCs w:val="24"/>
              </w:rPr>
            </w:pPr>
            <w:r>
              <w:rPr>
                <w:color w:val="auto"/>
                <w:kern w:val="0"/>
                <w:sz w:val="24"/>
                <w:szCs w:val="24"/>
              </w:rPr>
              <w:t>磋商有效期</w:t>
            </w:r>
          </w:p>
        </w:tc>
        <w:tc>
          <w:tcPr>
            <w:tcW w:w="5409" w:type="dxa"/>
            <w:vAlign w:val="center"/>
          </w:tcPr>
          <w:p w14:paraId="58662625">
            <w:pPr>
              <w:rPr>
                <w:b/>
                <w:bCs/>
                <w:color w:val="auto"/>
                <w:kern w:val="0"/>
                <w:sz w:val="24"/>
                <w:szCs w:val="24"/>
              </w:rPr>
            </w:pPr>
            <w:r>
              <w:rPr>
                <w:color w:val="auto"/>
                <w:kern w:val="0"/>
                <w:sz w:val="24"/>
                <w:szCs w:val="24"/>
              </w:rPr>
              <w:t>响应文件及有关承诺文件有效期为提交响应文件截止时间起90天。</w:t>
            </w:r>
          </w:p>
        </w:tc>
      </w:tr>
    </w:tbl>
    <w:p w14:paraId="58EC187B">
      <w:pPr>
        <w:spacing w:line="400" w:lineRule="exact"/>
        <w:ind w:firstLine="480" w:firstLineChars="200"/>
        <w:rPr>
          <w:color w:val="auto"/>
          <w:sz w:val="24"/>
          <w:szCs w:val="24"/>
        </w:rPr>
      </w:pPr>
      <w:r>
        <w:rPr>
          <w:color w:val="auto"/>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4740FA8">
      <w:pPr>
        <w:spacing w:line="400" w:lineRule="exact"/>
        <w:ind w:firstLine="480" w:firstLineChars="200"/>
        <w:rPr>
          <w:color w:val="auto"/>
          <w:sz w:val="24"/>
          <w:szCs w:val="24"/>
        </w:rPr>
      </w:pPr>
      <w:r>
        <w:rPr>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3898C3B">
      <w:pPr>
        <w:spacing w:line="400" w:lineRule="exact"/>
        <w:ind w:firstLine="480" w:firstLineChars="200"/>
        <w:rPr>
          <w:color w:val="auto"/>
          <w:sz w:val="24"/>
          <w:szCs w:val="24"/>
        </w:rPr>
      </w:pPr>
      <w:r>
        <w:rPr>
          <w:color w:val="auto"/>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ED571FF">
      <w:pPr>
        <w:spacing w:line="400" w:lineRule="exact"/>
        <w:ind w:firstLine="480" w:firstLineChars="200"/>
        <w:rPr>
          <w:color w:val="auto"/>
          <w:sz w:val="24"/>
          <w:szCs w:val="24"/>
        </w:rPr>
      </w:pPr>
      <w:r>
        <w:rPr>
          <w:color w:val="auto"/>
          <w:sz w:val="24"/>
          <w:szCs w:val="24"/>
        </w:rPr>
        <w:t>（五）在磋商过程中磋商的任何一方不得向他人透露与磋商有关的服务资料、价格或其他信息。</w:t>
      </w:r>
    </w:p>
    <w:p w14:paraId="0D83372E">
      <w:pPr>
        <w:spacing w:line="400" w:lineRule="exact"/>
        <w:ind w:firstLine="480" w:firstLineChars="200"/>
        <w:rPr>
          <w:color w:val="auto"/>
          <w:sz w:val="24"/>
          <w:szCs w:val="24"/>
        </w:rPr>
      </w:pPr>
      <w:r>
        <w:rPr>
          <w:color w:val="auto"/>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DE896C8">
      <w:pPr>
        <w:spacing w:line="400" w:lineRule="exact"/>
        <w:ind w:firstLine="480" w:firstLineChars="200"/>
        <w:rPr>
          <w:color w:val="auto"/>
          <w:sz w:val="24"/>
          <w:szCs w:val="24"/>
        </w:rPr>
      </w:pPr>
      <w:r>
        <w:rPr>
          <w:color w:val="auto"/>
          <w:sz w:val="24"/>
          <w:szCs w:val="24"/>
        </w:rPr>
        <w:t>（七）供应商在磋商时作出的所有书面承诺须由法定代表人（或其授权代表）或自然人（供应商为自然人）签署。</w:t>
      </w:r>
    </w:p>
    <w:p w14:paraId="5EED63E6">
      <w:pPr>
        <w:spacing w:line="400" w:lineRule="exact"/>
        <w:ind w:firstLine="480" w:firstLineChars="200"/>
        <w:rPr>
          <w:color w:val="auto"/>
          <w:sz w:val="24"/>
          <w:szCs w:val="24"/>
        </w:rPr>
      </w:pPr>
      <w:r>
        <w:rPr>
          <w:color w:val="auto"/>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41E6876">
      <w:pPr>
        <w:spacing w:line="400" w:lineRule="exact"/>
        <w:ind w:firstLine="480" w:firstLineChars="200"/>
        <w:rPr>
          <w:color w:val="auto"/>
          <w:sz w:val="24"/>
          <w:szCs w:val="24"/>
        </w:rPr>
      </w:pPr>
      <w:r>
        <w:rPr>
          <w:color w:val="auto"/>
          <w:sz w:val="24"/>
          <w:szCs w:val="24"/>
        </w:rPr>
        <w:t>（九）磋商小组采用综合评分法对提交最后报价的供应商的响应文件和最后报价（含有效书面承诺）进行综合评分。</w:t>
      </w:r>
      <w:r>
        <w:rPr>
          <w:color w:val="auto"/>
          <w:kern w:val="0"/>
          <w:sz w:val="24"/>
          <w:szCs w:val="24"/>
        </w:rPr>
        <w:t>综合评分法，是指响应文件满足竞争性磋商文件全部实质性要求且按照评审因素的量化指标评审得分最高的供应商为成交候选供应商的评审方法。供应商总得分为服务、商务等评定因素分别按照相应权重值计算分项得分后相加，满分为100分</w:t>
      </w:r>
      <w:r>
        <w:rPr>
          <w:color w:val="auto"/>
          <w:sz w:val="24"/>
          <w:szCs w:val="24"/>
        </w:rPr>
        <w:t>。</w:t>
      </w:r>
    </w:p>
    <w:p w14:paraId="2D9A6503">
      <w:pPr>
        <w:spacing w:line="400" w:lineRule="exact"/>
        <w:ind w:firstLine="480" w:firstLineChars="200"/>
        <w:rPr>
          <w:color w:val="auto"/>
          <w:sz w:val="24"/>
          <w:szCs w:val="24"/>
        </w:rPr>
      </w:pPr>
      <w:r>
        <w:rPr>
          <w:color w:val="auto"/>
          <w:sz w:val="24"/>
          <w:szCs w:val="24"/>
        </w:rPr>
        <w:t>（十）磋商小组各成员独立对每个有效响应（通过资格性审查、</w:t>
      </w:r>
      <w:r>
        <w:rPr>
          <w:color w:val="auto"/>
          <w:kern w:val="0"/>
          <w:sz w:val="24"/>
          <w:szCs w:val="24"/>
        </w:rPr>
        <w:t>符合性审查的供应商</w:t>
      </w:r>
      <w:r>
        <w:rPr>
          <w:color w:val="auto"/>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1721FE62">
      <w:pPr>
        <w:pStyle w:val="4"/>
        <w:numPr>
          <w:ilvl w:val="1"/>
          <w:numId w:val="0"/>
        </w:numPr>
        <w:adjustRightInd w:val="0"/>
        <w:snapToGrid w:val="0"/>
        <w:spacing w:line="400" w:lineRule="exact"/>
        <w:rPr>
          <w:rFonts w:ascii="Times New Roman" w:hAnsi="Times New Roman" w:eastAsia="宋体" w:cs="Times New Roman"/>
          <w:b/>
          <w:bCs w:val="0"/>
          <w:color w:val="auto"/>
          <w:sz w:val="24"/>
        </w:rPr>
      </w:pPr>
      <w:bookmarkStart w:id="139" w:name="_Toc3799"/>
      <w:bookmarkStart w:id="140" w:name="_Toc22744"/>
      <w:bookmarkStart w:id="141" w:name="_Toc22015"/>
      <w:bookmarkStart w:id="142" w:name="_Toc76462334"/>
      <w:bookmarkStart w:id="143" w:name="_Toc106030889"/>
      <w:bookmarkStart w:id="144" w:name="_Toc25329"/>
      <w:bookmarkStart w:id="145" w:name="_Toc6932"/>
      <w:r>
        <w:rPr>
          <w:rFonts w:ascii="Times New Roman" w:hAnsi="Times New Roman" w:eastAsia="宋体" w:cs="Times New Roman"/>
          <w:b/>
          <w:bCs w:val="0"/>
          <w:color w:val="auto"/>
          <w:sz w:val="24"/>
        </w:rPr>
        <w:t>二、</w:t>
      </w:r>
      <w:bookmarkStart w:id="146" w:name="_Toc102227320"/>
      <w:bookmarkStart w:id="147" w:name="_Toc342913394"/>
      <w:r>
        <w:rPr>
          <w:rFonts w:ascii="Times New Roman" w:hAnsi="Times New Roman" w:eastAsia="宋体" w:cs="Times New Roman"/>
          <w:b/>
          <w:bCs w:val="0"/>
          <w:color w:val="auto"/>
          <w:sz w:val="24"/>
        </w:rPr>
        <w:t>评审标准</w:t>
      </w:r>
      <w:bookmarkEnd w:id="139"/>
      <w:bookmarkEnd w:id="140"/>
      <w:bookmarkEnd w:id="141"/>
      <w:bookmarkEnd w:id="142"/>
      <w:bookmarkEnd w:id="143"/>
      <w:bookmarkEnd w:id="144"/>
      <w:bookmarkEnd w:id="145"/>
    </w:p>
    <w:tbl>
      <w:tblPr>
        <w:tblStyle w:val="2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33"/>
        <w:gridCol w:w="823"/>
        <w:gridCol w:w="4417"/>
        <w:gridCol w:w="2228"/>
      </w:tblGrid>
      <w:tr w14:paraId="0398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35" w:type="dxa"/>
            <w:vAlign w:val="center"/>
          </w:tcPr>
          <w:p w14:paraId="0E28A45C">
            <w:pPr>
              <w:adjustRightInd w:val="0"/>
              <w:snapToGrid w:val="0"/>
              <w:spacing w:line="400" w:lineRule="exact"/>
              <w:jc w:val="center"/>
              <w:rPr>
                <w:b/>
                <w:color w:val="auto"/>
                <w:sz w:val="24"/>
                <w:szCs w:val="24"/>
              </w:rPr>
            </w:pPr>
            <w:r>
              <w:rPr>
                <w:b/>
                <w:color w:val="auto"/>
                <w:sz w:val="24"/>
                <w:szCs w:val="24"/>
              </w:rPr>
              <w:t>序号</w:t>
            </w:r>
          </w:p>
        </w:tc>
        <w:tc>
          <w:tcPr>
            <w:tcW w:w="1433" w:type="dxa"/>
            <w:vAlign w:val="center"/>
          </w:tcPr>
          <w:p w14:paraId="48361E16">
            <w:pPr>
              <w:adjustRightInd w:val="0"/>
              <w:snapToGrid w:val="0"/>
              <w:spacing w:line="400" w:lineRule="exact"/>
              <w:jc w:val="center"/>
              <w:rPr>
                <w:b/>
                <w:color w:val="auto"/>
                <w:sz w:val="24"/>
                <w:szCs w:val="24"/>
              </w:rPr>
            </w:pPr>
            <w:r>
              <w:rPr>
                <w:b/>
                <w:color w:val="auto"/>
                <w:sz w:val="24"/>
                <w:szCs w:val="24"/>
              </w:rPr>
              <w:t>评分因素及权值</w:t>
            </w:r>
          </w:p>
        </w:tc>
        <w:tc>
          <w:tcPr>
            <w:tcW w:w="823" w:type="dxa"/>
            <w:vAlign w:val="center"/>
          </w:tcPr>
          <w:p w14:paraId="5F2D0277">
            <w:pPr>
              <w:adjustRightInd w:val="0"/>
              <w:snapToGrid w:val="0"/>
              <w:spacing w:line="400" w:lineRule="exact"/>
              <w:jc w:val="center"/>
              <w:rPr>
                <w:b/>
                <w:color w:val="auto"/>
                <w:sz w:val="24"/>
                <w:szCs w:val="24"/>
              </w:rPr>
            </w:pPr>
            <w:r>
              <w:rPr>
                <w:b/>
                <w:color w:val="auto"/>
                <w:sz w:val="24"/>
                <w:szCs w:val="24"/>
              </w:rPr>
              <w:t>分值</w:t>
            </w:r>
          </w:p>
        </w:tc>
        <w:tc>
          <w:tcPr>
            <w:tcW w:w="4417" w:type="dxa"/>
            <w:vAlign w:val="center"/>
          </w:tcPr>
          <w:p w14:paraId="5CC46C37">
            <w:pPr>
              <w:adjustRightInd w:val="0"/>
              <w:snapToGrid w:val="0"/>
              <w:spacing w:line="400" w:lineRule="exact"/>
              <w:jc w:val="center"/>
              <w:rPr>
                <w:b/>
                <w:color w:val="auto"/>
                <w:sz w:val="24"/>
                <w:szCs w:val="24"/>
              </w:rPr>
            </w:pPr>
            <w:r>
              <w:rPr>
                <w:b/>
                <w:color w:val="auto"/>
                <w:sz w:val="24"/>
                <w:szCs w:val="24"/>
              </w:rPr>
              <w:t>评分标准</w:t>
            </w:r>
          </w:p>
        </w:tc>
        <w:tc>
          <w:tcPr>
            <w:tcW w:w="2228" w:type="dxa"/>
            <w:vAlign w:val="center"/>
          </w:tcPr>
          <w:p w14:paraId="767863C7">
            <w:pPr>
              <w:pStyle w:val="46"/>
              <w:adjustRightInd w:val="0"/>
              <w:snapToGrid w:val="0"/>
              <w:spacing w:line="400" w:lineRule="exact"/>
              <w:rPr>
                <w:rFonts w:eastAsia="宋体"/>
                <w:color w:val="auto"/>
                <w:szCs w:val="24"/>
              </w:rPr>
            </w:pPr>
            <w:r>
              <w:rPr>
                <w:rFonts w:eastAsia="宋体"/>
                <w:color w:val="auto"/>
                <w:szCs w:val="24"/>
              </w:rPr>
              <w:t>说明</w:t>
            </w:r>
          </w:p>
        </w:tc>
      </w:tr>
      <w:tr w14:paraId="4161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35" w:type="dxa"/>
            <w:vAlign w:val="center"/>
          </w:tcPr>
          <w:p w14:paraId="1474818C">
            <w:pPr>
              <w:adjustRightInd w:val="0"/>
              <w:snapToGrid w:val="0"/>
              <w:spacing w:line="400" w:lineRule="exact"/>
              <w:jc w:val="center"/>
              <w:rPr>
                <w:bCs/>
                <w:color w:val="auto"/>
                <w:sz w:val="24"/>
                <w:szCs w:val="24"/>
              </w:rPr>
            </w:pPr>
            <w:r>
              <w:rPr>
                <w:bCs/>
                <w:color w:val="auto"/>
                <w:sz w:val="24"/>
                <w:szCs w:val="24"/>
              </w:rPr>
              <w:t>1</w:t>
            </w:r>
          </w:p>
        </w:tc>
        <w:tc>
          <w:tcPr>
            <w:tcW w:w="1433" w:type="dxa"/>
            <w:vAlign w:val="center"/>
          </w:tcPr>
          <w:p w14:paraId="549A89C3">
            <w:pPr>
              <w:adjustRightInd w:val="0"/>
              <w:snapToGrid w:val="0"/>
              <w:spacing w:line="400" w:lineRule="exact"/>
              <w:jc w:val="center"/>
              <w:rPr>
                <w:bCs/>
                <w:color w:val="auto"/>
                <w:sz w:val="24"/>
                <w:szCs w:val="24"/>
              </w:rPr>
            </w:pPr>
            <w:r>
              <w:rPr>
                <w:bCs/>
                <w:color w:val="auto"/>
                <w:sz w:val="24"/>
                <w:szCs w:val="24"/>
              </w:rPr>
              <w:t>磋商报价</w:t>
            </w:r>
          </w:p>
          <w:p w14:paraId="47A3D6A1">
            <w:pPr>
              <w:adjustRightInd w:val="0"/>
              <w:snapToGrid w:val="0"/>
              <w:spacing w:line="400" w:lineRule="exact"/>
              <w:jc w:val="center"/>
              <w:rPr>
                <w:bCs/>
                <w:color w:val="auto"/>
                <w:sz w:val="24"/>
                <w:szCs w:val="24"/>
              </w:rPr>
            </w:pPr>
            <w:r>
              <w:rPr>
                <w:bCs/>
                <w:color w:val="auto"/>
                <w:sz w:val="24"/>
                <w:szCs w:val="24"/>
              </w:rPr>
              <w:t>（10%）</w:t>
            </w:r>
          </w:p>
        </w:tc>
        <w:tc>
          <w:tcPr>
            <w:tcW w:w="823" w:type="dxa"/>
            <w:tcBorders>
              <w:bottom w:val="single" w:color="auto" w:sz="4" w:space="0"/>
            </w:tcBorders>
            <w:vAlign w:val="center"/>
          </w:tcPr>
          <w:p w14:paraId="736DC1B1">
            <w:pPr>
              <w:adjustRightInd w:val="0"/>
              <w:snapToGrid w:val="0"/>
              <w:spacing w:line="400" w:lineRule="exact"/>
              <w:jc w:val="center"/>
              <w:rPr>
                <w:bCs/>
                <w:color w:val="auto"/>
                <w:sz w:val="24"/>
                <w:szCs w:val="24"/>
              </w:rPr>
            </w:pPr>
            <w:r>
              <w:rPr>
                <w:bCs/>
                <w:color w:val="auto"/>
                <w:sz w:val="24"/>
                <w:szCs w:val="24"/>
              </w:rPr>
              <w:t>10分</w:t>
            </w:r>
          </w:p>
        </w:tc>
        <w:tc>
          <w:tcPr>
            <w:tcW w:w="4417" w:type="dxa"/>
            <w:tcBorders>
              <w:bottom w:val="single" w:color="auto" w:sz="4" w:space="0"/>
            </w:tcBorders>
            <w:vAlign w:val="center"/>
          </w:tcPr>
          <w:p w14:paraId="54AC9005">
            <w:pPr>
              <w:adjustRightInd w:val="0"/>
              <w:snapToGrid w:val="0"/>
              <w:spacing w:line="400" w:lineRule="exact"/>
              <w:rPr>
                <w:bCs/>
                <w:color w:val="auto"/>
                <w:sz w:val="24"/>
                <w:szCs w:val="24"/>
              </w:rPr>
            </w:pPr>
            <w:r>
              <w:rPr>
                <w:bCs/>
                <w:color w:val="auto"/>
                <w:sz w:val="24"/>
                <w:szCs w:val="24"/>
              </w:rPr>
              <w:t>满足资格性、符合性要求且最后报价最低的供应商的价格为磋商基准价，其价格分为满分。其他供应商的价格分统一按照下列公式计算：</w:t>
            </w:r>
          </w:p>
          <w:p w14:paraId="7B1DFF3B">
            <w:pPr>
              <w:adjustRightInd w:val="0"/>
              <w:snapToGrid w:val="0"/>
              <w:spacing w:line="400" w:lineRule="exact"/>
              <w:rPr>
                <w:bCs/>
                <w:color w:val="auto"/>
                <w:sz w:val="24"/>
                <w:szCs w:val="24"/>
              </w:rPr>
            </w:pPr>
            <w:r>
              <w:rPr>
                <w:bCs/>
                <w:color w:val="auto"/>
                <w:sz w:val="24"/>
                <w:szCs w:val="24"/>
              </w:rPr>
              <w:t>磋商报价得分=（磋商基准价/最后磋商报价）×价格权值×100（按四舍五入法保留小数点后两位）</w:t>
            </w:r>
          </w:p>
        </w:tc>
        <w:tc>
          <w:tcPr>
            <w:tcW w:w="2228" w:type="dxa"/>
            <w:vAlign w:val="center"/>
          </w:tcPr>
          <w:p w14:paraId="48D57E75">
            <w:pPr>
              <w:adjustRightInd w:val="0"/>
              <w:snapToGrid w:val="0"/>
              <w:spacing w:line="400" w:lineRule="exact"/>
              <w:jc w:val="center"/>
              <w:rPr>
                <w:bCs/>
                <w:color w:val="auto"/>
                <w:sz w:val="24"/>
                <w:szCs w:val="24"/>
              </w:rPr>
            </w:pPr>
            <w:r>
              <w:rPr>
                <w:bCs/>
                <w:color w:val="auto"/>
                <w:sz w:val="24"/>
                <w:szCs w:val="24"/>
              </w:rPr>
              <w:t>无</w:t>
            </w:r>
          </w:p>
        </w:tc>
      </w:tr>
      <w:tr w14:paraId="5EF3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35" w:type="dxa"/>
            <w:vMerge w:val="restart"/>
            <w:vAlign w:val="center"/>
          </w:tcPr>
          <w:p w14:paraId="47A60605">
            <w:pPr>
              <w:adjustRightInd w:val="0"/>
              <w:snapToGrid w:val="0"/>
              <w:spacing w:line="400" w:lineRule="exact"/>
              <w:jc w:val="center"/>
              <w:rPr>
                <w:bCs/>
                <w:color w:val="auto"/>
                <w:sz w:val="24"/>
                <w:szCs w:val="24"/>
              </w:rPr>
            </w:pPr>
            <w:r>
              <w:rPr>
                <w:bCs/>
                <w:color w:val="auto"/>
                <w:sz w:val="24"/>
                <w:szCs w:val="24"/>
              </w:rPr>
              <w:t>2</w:t>
            </w:r>
          </w:p>
        </w:tc>
        <w:tc>
          <w:tcPr>
            <w:tcW w:w="1433" w:type="dxa"/>
            <w:vMerge w:val="restart"/>
            <w:vAlign w:val="center"/>
          </w:tcPr>
          <w:p w14:paraId="4741C6E8">
            <w:pPr>
              <w:adjustRightInd w:val="0"/>
              <w:snapToGrid w:val="0"/>
              <w:spacing w:line="400" w:lineRule="exact"/>
              <w:jc w:val="center"/>
              <w:rPr>
                <w:bCs/>
                <w:color w:val="auto"/>
                <w:sz w:val="24"/>
                <w:szCs w:val="24"/>
              </w:rPr>
            </w:pPr>
            <w:r>
              <w:rPr>
                <w:bCs/>
                <w:color w:val="auto"/>
                <w:sz w:val="24"/>
                <w:szCs w:val="24"/>
              </w:rPr>
              <w:t>服务部分</w:t>
            </w:r>
          </w:p>
          <w:p w14:paraId="41788AFF">
            <w:pPr>
              <w:adjustRightInd w:val="0"/>
              <w:snapToGrid w:val="0"/>
              <w:spacing w:line="400" w:lineRule="exact"/>
              <w:jc w:val="center"/>
              <w:rPr>
                <w:bCs/>
                <w:color w:val="auto"/>
                <w:sz w:val="24"/>
                <w:szCs w:val="24"/>
              </w:rPr>
            </w:pPr>
            <w:r>
              <w:rPr>
                <w:bCs/>
                <w:color w:val="auto"/>
                <w:sz w:val="24"/>
                <w:szCs w:val="24"/>
              </w:rPr>
              <w:t>（60%）</w:t>
            </w:r>
          </w:p>
        </w:tc>
        <w:tc>
          <w:tcPr>
            <w:tcW w:w="823" w:type="dxa"/>
            <w:tcBorders>
              <w:bottom w:val="single" w:color="auto" w:sz="4" w:space="0"/>
            </w:tcBorders>
            <w:vAlign w:val="center"/>
          </w:tcPr>
          <w:p w14:paraId="487934E0">
            <w:pPr>
              <w:adjustRightInd w:val="0"/>
              <w:snapToGrid w:val="0"/>
              <w:spacing w:line="400" w:lineRule="exact"/>
              <w:jc w:val="center"/>
              <w:rPr>
                <w:bCs/>
                <w:color w:val="auto"/>
                <w:sz w:val="24"/>
                <w:szCs w:val="24"/>
              </w:rPr>
            </w:pPr>
            <w:r>
              <w:rPr>
                <w:bCs/>
                <w:color w:val="auto"/>
                <w:sz w:val="24"/>
                <w:szCs w:val="24"/>
              </w:rPr>
              <w:t>10分</w:t>
            </w:r>
          </w:p>
        </w:tc>
        <w:tc>
          <w:tcPr>
            <w:tcW w:w="4417" w:type="dxa"/>
            <w:vAlign w:val="center"/>
          </w:tcPr>
          <w:p w14:paraId="0D31DCC8">
            <w:pPr>
              <w:adjustRightInd w:val="0"/>
              <w:snapToGrid w:val="0"/>
              <w:spacing w:line="400" w:lineRule="exact"/>
              <w:rPr>
                <w:b/>
                <w:color w:val="auto"/>
                <w:sz w:val="24"/>
                <w:szCs w:val="24"/>
              </w:rPr>
            </w:pPr>
            <w:r>
              <w:rPr>
                <w:rFonts w:hint="eastAsia"/>
                <w:b/>
                <w:color w:val="auto"/>
                <w:sz w:val="24"/>
                <w:szCs w:val="24"/>
              </w:rPr>
              <w:t>1、</w:t>
            </w:r>
            <w:r>
              <w:rPr>
                <w:b/>
                <w:color w:val="auto"/>
                <w:sz w:val="24"/>
                <w:szCs w:val="24"/>
              </w:rPr>
              <w:t>规划定位评估（10分）</w:t>
            </w:r>
          </w:p>
          <w:p w14:paraId="6CEE3FDA">
            <w:pPr>
              <w:adjustRightInd w:val="0"/>
              <w:snapToGrid w:val="0"/>
              <w:spacing w:line="400" w:lineRule="exact"/>
              <w:rPr>
                <w:bCs/>
                <w:color w:val="auto"/>
                <w:sz w:val="24"/>
                <w:szCs w:val="24"/>
              </w:rPr>
            </w:pPr>
            <w:r>
              <w:rPr>
                <w:bCs/>
                <w:color w:val="auto"/>
                <w:sz w:val="24"/>
                <w:szCs w:val="24"/>
              </w:rPr>
              <w:t>供应商针对本项目提供规划定位评估，内容包括但不限于：</w:t>
            </w:r>
            <w:r>
              <w:rPr>
                <w:rFonts w:hint="eastAsia" w:ascii="宋体" w:hAnsi="宋体" w:cs="宋体"/>
                <w:bCs/>
                <w:color w:val="auto"/>
                <w:sz w:val="24"/>
                <w:szCs w:val="24"/>
              </w:rPr>
              <w:t>①</w:t>
            </w:r>
            <w:r>
              <w:rPr>
                <w:bCs/>
                <w:color w:val="auto"/>
                <w:sz w:val="24"/>
                <w:szCs w:val="24"/>
              </w:rPr>
              <w:t>围绕《重庆市潼南区国土空间分区规划（2021-2035年）》确定的目标愿景、城市性质和城市定位，评估各项功能的规划指标完成情况；</w:t>
            </w:r>
            <w:r>
              <w:rPr>
                <w:rFonts w:hint="eastAsia" w:ascii="宋体" w:hAnsi="宋体" w:cs="宋体"/>
                <w:bCs/>
                <w:color w:val="auto"/>
                <w:sz w:val="24"/>
                <w:szCs w:val="24"/>
              </w:rPr>
              <w:t>②</w:t>
            </w:r>
            <w:r>
              <w:rPr>
                <w:bCs/>
                <w:color w:val="auto"/>
                <w:sz w:val="24"/>
                <w:szCs w:val="24"/>
              </w:rPr>
              <w:t>提出规划定位优化建议。</w:t>
            </w:r>
          </w:p>
          <w:p w14:paraId="3FDCA838">
            <w:pPr>
              <w:adjustRightInd w:val="0"/>
              <w:snapToGrid w:val="0"/>
              <w:spacing w:line="400" w:lineRule="exact"/>
              <w:rPr>
                <w:bCs/>
                <w:color w:val="auto"/>
                <w:sz w:val="24"/>
                <w:szCs w:val="24"/>
              </w:rPr>
            </w:pPr>
            <w:r>
              <w:rPr>
                <w:bCs/>
                <w:color w:val="auto"/>
                <w:sz w:val="24"/>
                <w:szCs w:val="24"/>
              </w:rPr>
              <w:t>内容不存在瑕疵得10分；</w:t>
            </w:r>
          </w:p>
          <w:p w14:paraId="45B36A65">
            <w:pPr>
              <w:adjustRightInd w:val="0"/>
              <w:snapToGrid w:val="0"/>
              <w:spacing w:line="400" w:lineRule="exact"/>
              <w:rPr>
                <w:bCs/>
                <w:color w:val="auto"/>
                <w:sz w:val="24"/>
                <w:szCs w:val="24"/>
              </w:rPr>
            </w:pPr>
            <w:r>
              <w:rPr>
                <w:bCs/>
                <w:color w:val="auto"/>
                <w:sz w:val="24"/>
                <w:szCs w:val="24"/>
              </w:rPr>
              <w:t>内容存在1处瑕疵的，得7分；</w:t>
            </w:r>
          </w:p>
          <w:p w14:paraId="20989CCA">
            <w:pPr>
              <w:adjustRightInd w:val="0"/>
              <w:snapToGrid w:val="0"/>
              <w:spacing w:line="400" w:lineRule="exact"/>
              <w:rPr>
                <w:bCs/>
                <w:color w:val="auto"/>
                <w:sz w:val="24"/>
                <w:szCs w:val="24"/>
              </w:rPr>
            </w:pPr>
            <w:r>
              <w:rPr>
                <w:bCs/>
                <w:color w:val="auto"/>
                <w:sz w:val="24"/>
                <w:szCs w:val="24"/>
              </w:rPr>
              <w:t>内容存在2处瑕疵的，得4分；</w:t>
            </w:r>
          </w:p>
          <w:p w14:paraId="68CF158E">
            <w:pPr>
              <w:adjustRightInd w:val="0"/>
              <w:snapToGrid w:val="0"/>
              <w:spacing w:line="400" w:lineRule="exact"/>
              <w:rPr>
                <w:bCs/>
                <w:color w:val="auto"/>
                <w:sz w:val="24"/>
                <w:szCs w:val="24"/>
              </w:rPr>
            </w:pPr>
            <w:r>
              <w:rPr>
                <w:bCs/>
                <w:color w:val="auto"/>
                <w:sz w:val="24"/>
                <w:szCs w:val="24"/>
              </w:rPr>
              <w:t>内容存在3处瑕疵的，得1分；</w:t>
            </w:r>
          </w:p>
          <w:p w14:paraId="363A8109">
            <w:pPr>
              <w:adjustRightInd w:val="0"/>
              <w:snapToGrid w:val="0"/>
              <w:spacing w:line="400" w:lineRule="exact"/>
              <w:rPr>
                <w:bCs/>
                <w:color w:val="auto"/>
                <w:sz w:val="24"/>
                <w:szCs w:val="24"/>
              </w:rPr>
            </w:pPr>
            <w:r>
              <w:rPr>
                <w:bCs/>
                <w:color w:val="auto"/>
                <w:sz w:val="24"/>
                <w:szCs w:val="24"/>
              </w:rPr>
              <w:t>内容存在4处及以上瑕疵的，得0分。</w:t>
            </w:r>
          </w:p>
        </w:tc>
        <w:tc>
          <w:tcPr>
            <w:tcW w:w="2228" w:type="dxa"/>
            <w:vMerge w:val="restart"/>
            <w:vAlign w:val="center"/>
          </w:tcPr>
          <w:p w14:paraId="0B147D2B">
            <w:pPr>
              <w:spacing w:line="400" w:lineRule="exact"/>
              <w:rPr>
                <w:color w:val="auto"/>
                <w:sz w:val="24"/>
                <w:szCs w:val="24"/>
              </w:rPr>
            </w:pPr>
            <w:r>
              <w:rPr>
                <w:color w:val="auto"/>
                <w:sz w:val="24"/>
                <w:szCs w:val="24"/>
              </w:rPr>
              <w:t>1.提供书面方案（格式自拟）。</w:t>
            </w:r>
          </w:p>
          <w:p w14:paraId="13BD547C">
            <w:pPr>
              <w:spacing w:line="400" w:lineRule="exact"/>
              <w:rPr>
                <w:color w:val="auto"/>
                <w:sz w:val="24"/>
                <w:szCs w:val="24"/>
              </w:rPr>
            </w:pPr>
            <w:r>
              <w:rPr>
                <w:color w:val="auto"/>
                <w:sz w:val="24"/>
                <w:szCs w:val="24"/>
                <w:lang w:val="zh-CN"/>
              </w:rPr>
              <w:t>2</w:t>
            </w:r>
            <w:r>
              <w:rPr>
                <w:color w:val="auto"/>
                <w:sz w:val="24"/>
                <w:szCs w:val="24"/>
              </w:rPr>
              <w:t>.以下任意一种情形属于1处瑕疵：</w:t>
            </w:r>
          </w:p>
          <w:p w14:paraId="7D361617">
            <w:pPr>
              <w:spacing w:line="400" w:lineRule="exact"/>
              <w:rPr>
                <w:color w:val="auto"/>
                <w:sz w:val="24"/>
                <w:szCs w:val="24"/>
              </w:rPr>
            </w:pPr>
            <w:r>
              <w:rPr>
                <w:rFonts w:hint="eastAsia" w:ascii="宋体" w:hAnsi="宋体" w:cs="宋体"/>
                <w:color w:val="auto"/>
                <w:sz w:val="24"/>
                <w:szCs w:val="24"/>
              </w:rPr>
              <w:t>①</w:t>
            </w:r>
            <w:r>
              <w:rPr>
                <w:color w:val="auto"/>
                <w:sz w:val="24"/>
                <w:szCs w:val="24"/>
              </w:rPr>
              <w:t>方案内容缺项、内容表述不完整；</w:t>
            </w:r>
          </w:p>
          <w:p w14:paraId="57A1C153">
            <w:pPr>
              <w:spacing w:line="400" w:lineRule="exact"/>
              <w:rPr>
                <w:color w:val="auto"/>
                <w:sz w:val="24"/>
                <w:szCs w:val="24"/>
              </w:rPr>
            </w:pPr>
            <w:r>
              <w:rPr>
                <w:rFonts w:hint="eastAsia" w:ascii="宋体" w:hAnsi="宋体" w:cs="宋体"/>
                <w:color w:val="auto"/>
                <w:sz w:val="24"/>
                <w:szCs w:val="24"/>
              </w:rPr>
              <w:t>②</w:t>
            </w:r>
            <w:r>
              <w:rPr>
                <w:color w:val="auto"/>
                <w:sz w:val="24"/>
                <w:szCs w:val="24"/>
              </w:rPr>
              <w:t>方案内容表述前后矛盾；</w:t>
            </w:r>
          </w:p>
          <w:p w14:paraId="0ACB160D">
            <w:pPr>
              <w:spacing w:line="400" w:lineRule="exact"/>
              <w:rPr>
                <w:color w:val="auto"/>
                <w:sz w:val="24"/>
                <w:szCs w:val="24"/>
              </w:rPr>
            </w:pPr>
            <w:r>
              <w:rPr>
                <w:rFonts w:hint="eastAsia" w:ascii="宋体" w:hAnsi="宋体" w:cs="宋体"/>
                <w:color w:val="auto"/>
                <w:sz w:val="24"/>
                <w:szCs w:val="24"/>
              </w:rPr>
              <w:t>③</w:t>
            </w:r>
            <w:r>
              <w:rPr>
                <w:color w:val="auto"/>
                <w:sz w:val="24"/>
                <w:szCs w:val="24"/>
              </w:rPr>
              <w:t>方案内容无连贯性；</w:t>
            </w:r>
          </w:p>
          <w:p w14:paraId="0116B605">
            <w:pPr>
              <w:spacing w:line="400" w:lineRule="exact"/>
              <w:rPr>
                <w:color w:val="auto"/>
                <w:sz w:val="24"/>
                <w:szCs w:val="24"/>
              </w:rPr>
            </w:pPr>
            <w:r>
              <w:rPr>
                <w:rFonts w:hint="eastAsia" w:ascii="宋体" w:hAnsi="宋体" w:cs="宋体"/>
                <w:color w:val="auto"/>
                <w:sz w:val="24"/>
                <w:szCs w:val="24"/>
              </w:rPr>
              <w:t>④</w:t>
            </w:r>
            <w:r>
              <w:rPr>
                <w:color w:val="auto"/>
                <w:sz w:val="24"/>
                <w:szCs w:val="24"/>
              </w:rPr>
              <w:t>方案内容存在逻辑漏洞；</w:t>
            </w:r>
          </w:p>
          <w:p w14:paraId="78EC860E">
            <w:pPr>
              <w:spacing w:line="400" w:lineRule="exact"/>
              <w:rPr>
                <w:color w:val="auto"/>
                <w:sz w:val="24"/>
                <w:szCs w:val="24"/>
              </w:rPr>
            </w:pPr>
            <w:r>
              <w:rPr>
                <w:rFonts w:hint="eastAsia" w:ascii="宋体" w:hAnsi="宋体" w:cs="宋体"/>
                <w:color w:val="auto"/>
                <w:sz w:val="24"/>
                <w:szCs w:val="24"/>
              </w:rPr>
              <w:t>⑤</w:t>
            </w:r>
            <w:r>
              <w:rPr>
                <w:color w:val="auto"/>
                <w:sz w:val="24"/>
                <w:szCs w:val="24"/>
              </w:rPr>
              <w:t>常识错误；</w:t>
            </w:r>
          </w:p>
          <w:p w14:paraId="09CD6301">
            <w:pPr>
              <w:spacing w:line="400" w:lineRule="exact"/>
              <w:rPr>
                <w:color w:val="auto"/>
                <w:sz w:val="24"/>
                <w:szCs w:val="24"/>
              </w:rPr>
            </w:pPr>
            <w:r>
              <w:rPr>
                <w:rFonts w:hint="eastAsia" w:ascii="宋体" w:hAnsi="宋体" w:cs="宋体"/>
                <w:color w:val="auto"/>
                <w:sz w:val="24"/>
                <w:szCs w:val="24"/>
              </w:rPr>
              <w:t>⑥</w:t>
            </w:r>
            <w:r>
              <w:rPr>
                <w:color w:val="auto"/>
                <w:sz w:val="24"/>
                <w:szCs w:val="24"/>
              </w:rPr>
              <w:t>非专门针对本项目制定；</w:t>
            </w:r>
          </w:p>
          <w:p w14:paraId="502BDFA2">
            <w:pPr>
              <w:spacing w:line="400" w:lineRule="exact"/>
              <w:rPr>
                <w:color w:val="auto"/>
                <w:sz w:val="24"/>
                <w:szCs w:val="24"/>
              </w:rPr>
            </w:pPr>
            <w:r>
              <w:rPr>
                <w:rFonts w:hint="eastAsia" w:ascii="宋体" w:hAnsi="宋体" w:cs="宋体"/>
                <w:color w:val="auto"/>
                <w:sz w:val="24"/>
                <w:szCs w:val="24"/>
              </w:rPr>
              <w:t>⑦</w:t>
            </w:r>
            <w:r>
              <w:rPr>
                <w:color w:val="auto"/>
                <w:sz w:val="24"/>
                <w:szCs w:val="24"/>
              </w:rPr>
              <w:t>方案中提出的措施举措不利于本项目目标的实现；</w:t>
            </w:r>
          </w:p>
          <w:p w14:paraId="55FE4DE1">
            <w:pPr>
              <w:adjustRightInd w:val="0"/>
              <w:snapToGrid w:val="0"/>
              <w:spacing w:line="400" w:lineRule="exact"/>
              <w:rPr>
                <w:bCs/>
                <w:color w:val="auto"/>
                <w:sz w:val="24"/>
                <w:szCs w:val="24"/>
                <w:highlight w:val="cyan"/>
              </w:rPr>
            </w:pPr>
            <w:r>
              <w:rPr>
                <w:rFonts w:hint="eastAsia" w:ascii="宋体" w:hAnsi="宋体" w:cs="宋体"/>
                <w:color w:val="auto"/>
                <w:sz w:val="24"/>
                <w:szCs w:val="24"/>
              </w:rPr>
              <w:t>⑧</w:t>
            </w:r>
            <w:r>
              <w:rPr>
                <w:color w:val="auto"/>
                <w:sz w:val="24"/>
                <w:szCs w:val="24"/>
              </w:rPr>
              <w:t>现有技术条件下不可能出现的情形。</w:t>
            </w:r>
          </w:p>
        </w:tc>
      </w:tr>
      <w:tr w14:paraId="012D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35" w:type="dxa"/>
            <w:vMerge w:val="continue"/>
            <w:vAlign w:val="center"/>
          </w:tcPr>
          <w:p w14:paraId="3A9C0ED9">
            <w:pPr>
              <w:adjustRightInd w:val="0"/>
              <w:snapToGrid w:val="0"/>
              <w:spacing w:line="400" w:lineRule="exact"/>
              <w:jc w:val="center"/>
              <w:rPr>
                <w:bCs/>
                <w:color w:val="auto"/>
                <w:sz w:val="24"/>
                <w:szCs w:val="24"/>
                <w:highlight w:val="cyan"/>
              </w:rPr>
            </w:pPr>
          </w:p>
        </w:tc>
        <w:tc>
          <w:tcPr>
            <w:tcW w:w="1433" w:type="dxa"/>
            <w:vMerge w:val="continue"/>
            <w:vAlign w:val="center"/>
          </w:tcPr>
          <w:p w14:paraId="0FF26B4F">
            <w:pPr>
              <w:adjustRightInd w:val="0"/>
              <w:snapToGrid w:val="0"/>
              <w:spacing w:line="400" w:lineRule="exact"/>
              <w:jc w:val="center"/>
              <w:rPr>
                <w:bCs/>
                <w:color w:val="auto"/>
                <w:sz w:val="24"/>
                <w:szCs w:val="24"/>
                <w:highlight w:val="cyan"/>
              </w:rPr>
            </w:pPr>
          </w:p>
        </w:tc>
        <w:tc>
          <w:tcPr>
            <w:tcW w:w="823" w:type="dxa"/>
            <w:tcBorders>
              <w:bottom w:val="single" w:color="auto" w:sz="4" w:space="0"/>
            </w:tcBorders>
            <w:vAlign w:val="center"/>
          </w:tcPr>
          <w:p w14:paraId="620B6C52">
            <w:pPr>
              <w:adjustRightInd w:val="0"/>
              <w:snapToGrid w:val="0"/>
              <w:spacing w:line="400" w:lineRule="exact"/>
              <w:jc w:val="center"/>
              <w:rPr>
                <w:bCs/>
                <w:color w:val="auto"/>
                <w:sz w:val="24"/>
                <w:szCs w:val="24"/>
              </w:rPr>
            </w:pPr>
            <w:r>
              <w:rPr>
                <w:bCs/>
                <w:color w:val="auto"/>
                <w:sz w:val="24"/>
                <w:szCs w:val="24"/>
              </w:rPr>
              <w:t>10分</w:t>
            </w:r>
          </w:p>
        </w:tc>
        <w:tc>
          <w:tcPr>
            <w:tcW w:w="4417" w:type="dxa"/>
            <w:tcBorders>
              <w:bottom w:val="single" w:color="auto" w:sz="4" w:space="0"/>
            </w:tcBorders>
            <w:vAlign w:val="center"/>
          </w:tcPr>
          <w:p w14:paraId="77FCA722">
            <w:pPr>
              <w:adjustRightInd w:val="0"/>
              <w:snapToGrid w:val="0"/>
              <w:spacing w:line="400" w:lineRule="exact"/>
              <w:rPr>
                <w:b/>
                <w:color w:val="auto"/>
                <w:sz w:val="24"/>
                <w:szCs w:val="24"/>
              </w:rPr>
            </w:pPr>
            <w:r>
              <w:rPr>
                <w:rFonts w:hint="eastAsia"/>
                <w:b/>
                <w:color w:val="auto"/>
                <w:sz w:val="24"/>
                <w:szCs w:val="24"/>
              </w:rPr>
              <w:t>2、</w:t>
            </w:r>
            <w:r>
              <w:rPr>
                <w:b/>
                <w:color w:val="auto"/>
                <w:sz w:val="24"/>
                <w:szCs w:val="24"/>
              </w:rPr>
              <w:t>区域协同评估（10分）</w:t>
            </w:r>
          </w:p>
          <w:p w14:paraId="5D54AD28">
            <w:pPr>
              <w:adjustRightInd w:val="0"/>
              <w:snapToGrid w:val="0"/>
              <w:spacing w:line="400" w:lineRule="exact"/>
              <w:rPr>
                <w:bCs/>
                <w:color w:val="auto"/>
                <w:sz w:val="24"/>
                <w:szCs w:val="24"/>
              </w:rPr>
            </w:pPr>
            <w:r>
              <w:rPr>
                <w:bCs/>
                <w:color w:val="auto"/>
                <w:sz w:val="24"/>
                <w:szCs w:val="24"/>
              </w:rPr>
              <w:t>供应商针对本项目提供区域协同评估，内容包括但不限于：</w:t>
            </w:r>
            <w:r>
              <w:rPr>
                <w:rFonts w:hint="eastAsia" w:ascii="宋体" w:hAnsi="宋体" w:cs="宋体"/>
                <w:bCs/>
                <w:color w:val="auto"/>
                <w:sz w:val="24"/>
                <w:szCs w:val="24"/>
              </w:rPr>
              <w:t>①</w:t>
            </w:r>
            <w:r>
              <w:rPr>
                <w:bCs/>
                <w:color w:val="auto"/>
                <w:sz w:val="24"/>
                <w:szCs w:val="24"/>
              </w:rPr>
              <w:t>紧扣“一体化”和“高质量”两个关键词，全面分析潼南在成渝地区双城经济圈等三个空间维度的作用；</w:t>
            </w:r>
            <w:r>
              <w:rPr>
                <w:rFonts w:hint="eastAsia" w:ascii="宋体" w:hAnsi="宋体" w:cs="宋体"/>
                <w:bCs/>
                <w:color w:val="auto"/>
                <w:sz w:val="24"/>
                <w:szCs w:val="24"/>
              </w:rPr>
              <w:t>②</w:t>
            </w:r>
            <w:r>
              <w:rPr>
                <w:bCs/>
                <w:color w:val="auto"/>
                <w:sz w:val="24"/>
                <w:szCs w:val="24"/>
              </w:rPr>
              <w:t>对人口的区域联系、用地空间协同态势，对重要区域交通廊道、产业集群的规划实施进行评估，提出区域人地要素协同的规划优化建议。</w:t>
            </w:r>
          </w:p>
          <w:p w14:paraId="06677568">
            <w:pPr>
              <w:adjustRightInd w:val="0"/>
              <w:snapToGrid w:val="0"/>
              <w:spacing w:line="400" w:lineRule="exact"/>
              <w:rPr>
                <w:bCs/>
                <w:color w:val="auto"/>
                <w:sz w:val="24"/>
                <w:szCs w:val="24"/>
              </w:rPr>
            </w:pPr>
            <w:r>
              <w:rPr>
                <w:bCs/>
                <w:color w:val="auto"/>
                <w:sz w:val="24"/>
                <w:szCs w:val="24"/>
              </w:rPr>
              <w:t>内容不存在瑕疵得10分；</w:t>
            </w:r>
          </w:p>
          <w:p w14:paraId="2C7B43AA">
            <w:pPr>
              <w:adjustRightInd w:val="0"/>
              <w:snapToGrid w:val="0"/>
              <w:spacing w:line="400" w:lineRule="exact"/>
              <w:rPr>
                <w:bCs/>
                <w:color w:val="auto"/>
                <w:sz w:val="24"/>
                <w:szCs w:val="24"/>
              </w:rPr>
            </w:pPr>
            <w:r>
              <w:rPr>
                <w:bCs/>
                <w:color w:val="auto"/>
                <w:sz w:val="24"/>
                <w:szCs w:val="24"/>
              </w:rPr>
              <w:t>内容存在1处瑕疵的，得7分；</w:t>
            </w:r>
          </w:p>
          <w:p w14:paraId="3F73766B">
            <w:pPr>
              <w:adjustRightInd w:val="0"/>
              <w:snapToGrid w:val="0"/>
              <w:spacing w:line="400" w:lineRule="exact"/>
              <w:rPr>
                <w:bCs/>
                <w:color w:val="auto"/>
                <w:sz w:val="24"/>
                <w:szCs w:val="24"/>
              </w:rPr>
            </w:pPr>
            <w:r>
              <w:rPr>
                <w:bCs/>
                <w:color w:val="auto"/>
                <w:sz w:val="24"/>
                <w:szCs w:val="24"/>
              </w:rPr>
              <w:t>内容存在2处瑕疵的，得4分；</w:t>
            </w:r>
          </w:p>
          <w:p w14:paraId="24C6139F">
            <w:pPr>
              <w:adjustRightInd w:val="0"/>
              <w:snapToGrid w:val="0"/>
              <w:spacing w:line="400" w:lineRule="exact"/>
              <w:rPr>
                <w:bCs/>
                <w:color w:val="auto"/>
                <w:sz w:val="24"/>
                <w:szCs w:val="24"/>
              </w:rPr>
            </w:pPr>
            <w:r>
              <w:rPr>
                <w:bCs/>
                <w:color w:val="auto"/>
                <w:sz w:val="24"/>
                <w:szCs w:val="24"/>
              </w:rPr>
              <w:t>内容存在3处瑕疵的，得1分；</w:t>
            </w:r>
          </w:p>
          <w:p w14:paraId="2FCB87F9">
            <w:pPr>
              <w:adjustRightInd w:val="0"/>
              <w:snapToGrid w:val="0"/>
              <w:spacing w:line="400" w:lineRule="exact"/>
              <w:rPr>
                <w:bCs/>
                <w:color w:val="auto"/>
                <w:sz w:val="24"/>
                <w:szCs w:val="24"/>
              </w:rPr>
            </w:pPr>
            <w:r>
              <w:rPr>
                <w:bCs/>
                <w:color w:val="auto"/>
                <w:sz w:val="24"/>
                <w:szCs w:val="24"/>
              </w:rPr>
              <w:t>内容存在4处及以上瑕疵的，得0分。</w:t>
            </w:r>
          </w:p>
        </w:tc>
        <w:tc>
          <w:tcPr>
            <w:tcW w:w="2228" w:type="dxa"/>
            <w:vMerge w:val="continue"/>
            <w:vAlign w:val="center"/>
          </w:tcPr>
          <w:p w14:paraId="2E90B99D">
            <w:pPr>
              <w:adjustRightInd w:val="0"/>
              <w:snapToGrid w:val="0"/>
              <w:spacing w:line="400" w:lineRule="exact"/>
              <w:rPr>
                <w:bCs/>
                <w:color w:val="auto"/>
                <w:sz w:val="24"/>
                <w:szCs w:val="24"/>
                <w:highlight w:val="cyan"/>
              </w:rPr>
            </w:pPr>
          </w:p>
        </w:tc>
      </w:tr>
      <w:tr w14:paraId="1592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35" w:type="dxa"/>
            <w:vMerge w:val="continue"/>
            <w:vAlign w:val="center"/>
          </w:tcPr>
          <w:p w14:paraId="4D7C7CCE">
            <w:pPr>
              <w:adjustRightInd w:val="0"/>
              <w:snapToGrid w:val="0"/>
              <w:spacing w:line="400" w:lineRule="exact"/>
              <w:jc w:val="center"/>
              <w:rPr>
                <w:bCs/>
                <w:color w:val="auto"/>
                <w:sz w:val="24"/>
                <w:szCs w:val="24"/>
                <w:highlight w:val="cyan"/>
              </w:rPr>
            </w:pPr>
          </w:p>
        </w:tc>
        <w:tc>
          <w:tcPr>
            <w:tcW w:w="1433" w:type="dxa"/>
            <w:vMerge w:val="continue"/>
            <w:vAlign w:val="center"/>
          </w:tcPr>
          <w:p w14:paraId="3BCCC3A1">
            <w:pPr>
              <w:adjustRightInd w:val="0"/>
              <w:snapToGrid w:val="0"/>
              <w:spacing w:line="400" w:lineRule="exact"/>
              <w:jc w:val="center"/>
              <w:rPr>
                <w:bCs/>
                <w:color w:val="auto"/>
                <w:sz w:val="24"/>
                <w:szCs w:val="24"/>
                <w:highlight w:val="cyan"/>
              </w:rPr>
            </w:pPr>
          </w:p>
        </w:tc>
        <w:tc>
          <w:tcPr>
            <w:tcW w:w="823" w:type="dxa"/>
            <w:tcBorders>
              <w:bottom w:val="single" w:color="auto" w:sz="4" w:space="0"/>
            </w:tcBorders>
            <w:vAlign w:val="center"/>
          </w:tcPr>
          <w:p w14:paraId="3979BFCB">
            <w:pPr>
              <w:adjustRightInd w:val="0"/>
              <w:snapToGrid w:val="0"/>
              <w:spacing w:line="400" w:lineRule="exact"/>
              <w:jc w:val="center"/>
              <w:rPr>
                <w:bCs/>
                <w:color w:val="auto"/>
                <w:sz w:val="24"/>
                <w:szCs w:val="24"/>
              </w:rPr>
            </w:pPr>
            <w:r>
              <w:rPr>
                <w:bCs/>
                <w:color w:val="auto"/>
                <w:sz w:val="24"/>
                <w:szCs w:val="24"/>
              </w:rPr>
              <w:t>10分</w:t>
            </w:r>
          </w:p>
        </w:tc>
        <w:tc>
          <w:tcPr>
            <w:tcW w:w="4417" w:type="dxa"/>
            <w:tcBorders>
              <w:bottom w:val="single" w:color="auto" w:sz="4" w:space="0"/>
            </w:tcBorders>
            <w:vAlign w:val="center"/>
          </w:tcPr>
          <w:p w14:paraId="1B67F07C">
            <w:pPr>
              <w:adjustRightInd w:val="0"/>
              <w:snapToGrid w:val="0"/>
              <w:spacing w:line="400" w:lineRule="exact"/>
              <w:rPr>
                <w:b/>
                <w:color w:val="auto"/>
                <w:sz w:val="24"/>
                <w:szCs w:val="24"/>
              </w:rPr>
            </w:pPr>
            <w:r>
              <w:rPr>
                <w:rFonts w:hint="eastAsia"/>
                <w:b/>
                <w:color w:val="auto"/>
                <w:sz w:val="24"/>
                <w:szCs w:val="24"/>
              </w:rPr>
              <w:t>3、</w:t>
            </w:r>
            <w:r>
              <w:rPr>
                <w:b/>
                <w:color w:val="auto"/>
                <w:sz w:val="24"/>
                <w:szCs w:val="24"/>
              </w:rPr>
              <w:t>底线管控评估（10分）</w:t>
            </w:r>
          </w:p>
          <w:p w14:paraId="0EBFB374">
            <w:pPr>
              <w:adjustRightInd w:val="0"/>
              <w:snapToGrid w:val="0"/>
              <w:spacing w:line="400" w:lineRule="exact"/>
              <w:rPr>
                <w:bCs/>
                <w:color w:val="auto"/>
                <w:sz w:val="24"/>
                <w:szCs w:val="24"/>
              </w:rPr>
            </w:pPr>
            <w:r>
              <w:rPr>
                <w:bCs/>
                <w:color w:val="auto"/>
                <w:sz w:val="24"/>
                <w:szCs w:val="24"/>
              </w:rPr>
              <w:t>供应商针对本项目提供底线管控评估，内容包括但不限于：</w:t>
            </w:r>
            <w:r>
              <w:rPr>
                <w:rFonts w:hint="eastAsia" w:ascii="宋体" w:hAnsi="宋体" w:cs="宋体"/>
                <w:bCs/>
                <w:color w:val="auto"/>
                <w:sz w:val="24"/>
                <w:szCs w:val="24"/>
              </w:rPr>
              <w:t>①</w:t>
            </w:r>
            <w:r>
              <w:rPr>
                <w:bCs/>
                <w:color w:val="auto"/>
                <w:sz w:val="24"/>
                <w:szCs w:val="24"/>
              </w:rPr>
              <w:t>对照三条控制线、风险控制线等，对规划实施中底线管控遇到的问题进行完整分类总结；</w:t>
            </w:r>
            <w:r>
              <w:rPr>
                <w:rFonts w:hint="eastAsia" w:ascii="宋体" w:hAnsi="宋体" w:cs="宋体"/>
                <w:bCs/>
                <w:color w:val="auto"/>
                <w:sz w:val="24"/>
                <w:szCs w:val="24"/>
              </w:rPr>
              <w:t>②</w:t>
            </w:r>
            <w:r>
              <w:rPr>
                <w:bCs/>
                <w:color w:val="auto"/>
                <w:sz w:val="24"/>
                <w:szCs w:val="24"/>
              </w:rPr>
              <w:t>开展典型案例分析，结合国土空间近期实施态势和多重国家战略，全面评估耕林空间置换对耕地和永久基本农田、生态保护红线和城镇开发边界布局的连带影响和空间矛盾；</w:t>
            </w:r>
            <w:r>
              <w:rPr>
                <w:rFonts w:hint="eastAsia" w:ascii="宋体" w:hAnsi="宋体" w:cs="宋体"/>
                <w:bCs/>
                <w:color w:val="auto"/>
                <w:sz w:val="24"/>
                <w:szCs w:val="24"/>
              </w:rPr>
              <w:t>③</w:t>
            </w:r>
            <w:r>
              <w:rPr>
                <w:bCs/>
                <w:color w:val="auto"/>
                <w:sz w:val="24"/>
                <w:szCs w:val="24"/>
              </w:rPr>
              <w:t>结合耕林空间统筹协调调整成果，提出底线管控优化调整和差异化管控机制建议。</w:t>
            </w:r>
          </w:p>
          <w:p w14:paraId="4CFAC4E8">
            <w:pPr>
              <w:adjustRightInd w:val="0"/>
              <w:snapToGrid w:val="0"/>
              <w:spacing w:line="400" w:lineRule="exact"/>
              <w:rPr>
                <w:bCs/>
                <w:color w:val="auto"/>
                <w:sz w:val="24"/>
                <w:szCs w:val="24"/>
              </w:rPr>
            </w:pPr>
            <w:r>
              <w:rPr>
                <w:bCs/>
                <w:color w:val="auto"/>
                <w:sz w:val="24"/>
                <w:szCs w:val="24"/>
              </w:rPr>
              <w:t>内容不存在瑕疵得10分；</w:t>
            </w:r>
          </w:p>
          <w:p w14:paraId="1B425E2F">
            <w:pPr>
              <w:adjustRightInd w:val="0"/>
              <w:snapToGrid w:val="0"/>
              <w:spacing w:line="400" w:lineRule="exact"/>
              <w:rPr>
                <w:bCs/>
                <w:color w:val="auto"/>
                <w:sz w:val="24"/>
                <w:szCs w:val="24"/>
              </w:rPr>
            </w:pPr>
            <w:r>
              <w:rPr>
                <w:bCs/>
                <w:color w:val="auto"/>
                <w:sz w:val="24"/>
                <w:szCs w:val="24"/>
              </w:rPr>
              <w:t>内容存在1处瑕疵的，得7分；</w:t>
            </w:r>
          </w:p>
          <w:p w14:paraId="15774147">
            <w:pPr>
              <w:adjustRightInd w:val="0"/>
              <w:snapToGrid w:val="0"/>
              <w:spacing w:line="400" w:lineRule="exact"/>
              <w:rPr>
                <w:bCs/>
                <w:color w:val="auto"/>
                <w:sz w:val="24"/>
                <w:szCs w:val="24"/>
              </w:rPr>
            </w:pPr>
            <w:r>
              <w:rPr>
                <w:bCs/>
                <w:color w:val="auto"/>
                <w:sz w:val="24"/>
                <w:szCs w:val="24"/>
              </w:rPr>
              <w:t>内容存在2处瑕疵的，得4分；</w:t>
            </w:r>
          </w:p>
          <w:p w14:paraId="0600175A">
            <w:pPr>
              <w:adjustRightInd w:val="0"/>
              <w:snapToGrid w:val="0"/>
              <w:spacing w:line="400" w:lineRule="exact"/>
              <w:rPr>
                <w:bCs/>
                <w:color w:val="auto"/>
                <w:sz w:val="24"/>
                <w:szCs w:val="24"/>
              </w:rPr>
            </w:pPr>
            <w:r>
              <w:rPr>
                <w:bCs/>
                <w:color w:val="auto"/>
                <w:sz w:val="24"/>
                <w:szCs w:val="24"/>
              </w:rPr>
              <w:t>内容存在3处瑕疵的，得1分；</w:t>
            </w:r>
          </w:p>
          <w:p w14:paraId="2181E921">
            <w:pPr>
              <w:adjustRightInd w:val="0"/>
              <w:snapToGrid w:val="0"/>
              <w:spacing w:line="400" w:lineRule="exact"/>
              <w:rPr>
                <w:color w:val="auto"/>
                <w:sz w:val="24"/>
                <w:szCs w:val="24"/>
              </w:rPr>
            </w:pPr>
            <w:r>
              <w:rPr>
                <w:bCs/>
                <w:color w:val="auto"/>
                <w:sz w:val="24"/>
                <w:szCs w:val="24"/>
              </w:rPr>
              <w:t>内容存在4处及以上瑕疵的，得0分。</w:t>
            </w:r>
          </w:p>
        </w:tc>
        <w:tc>
          <w:tcPr>
            <w:tcW w:w="2228" w:type="dxa"/>
            <w:vMerge w:val="continue"/>
            <w:vAlign w:val="center"/>
          </w:tcPr>
          <w:p w14:paraId="6B542169">
            <w:pPr>
              <w:adjustRightInd w:val="0"/>
              <w:snapToGrid w:val="0"/>
              <w:spacing w:line="400" w:lineRule="exact"/>
              <w:rPr>
                <w:bCs/>
                <w:color w:val="auto"/>
                <w:sz w:val="24"/>
                <w:szCs w:val="24"/>
                <w:highlight w:val="cyan"/>
              </w:rPr>
            </w:pPr>
          </w:p>
        </w:tc>
      </w:tr>
      <w:tr w14:paraId="7CA9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35" w:type="dxa"/>
            <w:vMerge w:val="continue"/>
            <w:vAlign w:val="center"/>
          </w:tcPr>
          <w:p w14:paraId="357C2415">
            <w:pPr>
              <w:adjustRightInd w:val="0"/>
              <w:snapToGrid w:val="0"/>
              <w:spacing w:line="400" w:lineRule="exact"/>
              <w:jc w:val="center"/>
              <w:rPr>
                <w:bCs/>
                <w:color w:val="auto"/>
                <w:sz w:val="24"/>
                <w:szCs w:val="24"/>
                <w:highlight w:val="cyan"/>
              </w:rPr>
            </w:pPr>
          </w:p>
        </w:tc>
        <w:tc>
          <w:tcPr>
            <w:tcW w:w="1433" w:type="dxa"/>
            <w:vMerge w:val="continue"/>
            <w:vAlign w:val="center"/>
          </w:tcPr>
          <w:p w14:paraId="76810767">
            <w:pPr>
              <w:adjustRightInd w:val="0"/>
              <w:snapToGrid w:val="0"/>
              <w:spacing w:line="400" w:lineRule="exact"/>
              <w:jc w:val="center"/>
              <w:rPr>
                <w:bCs/>
                <w:color w:val="auto"/>
                <w:sz w:val="24"/>
                <w:szCs w:val="24"/>
                <w:highlight w:val="cyan"/>
              </w:rPr>
            </w:pPr>
          </w:p>
        </w:tc>
        <w:tc>
          <w:tcPr>
            <w:tcW w:w="823" w:type="dxa"/>
            <w:tcBorders>
              <w:bottom w:val="single" w:color="auto" w:sz="4" w:space="0"/>
            </w:tcBorders>
            <w:vAlign w:val="center"/>
          </w:tcPr>
          <w:p w14:paraId="4F05E916">
            <w:pPr>
              <w:adjustRightInd w:val="0"/>
              <w:snapToGrid w:val="0"/>
              <w:spacing w:line="400" w:lineRule="exact"/>
              <w:jc w:val="center"/>
              <w:rPr>
                <w:bCs/>
                <w:color w:val="auto"/>
                <w:sz w:val="24"/>
                <w:szCs w:val="24"/>
              </w:rPr>
            </w:pPr>
            <w:r>
              <w:rPr>
                <w:bCs/>
                <w:color w:val="auto"/>
                <w:sz w:val="24"/>
                <w:szCs w:val="24"/>
              </w:rPr>
              <w:t>10分</w:t>
            </w:r>
          </w:p>
        </w:tc>
        <w:tc>
          <w:tcPr>
            <w:tcW w:w="4417" w:type="dxa"/>
            <w:tcBorders>
              <w:bottom w:val="single" w:color="auto" w:sz="4" w:space="0"/>
            </w:tcBorders>
            <w:vAlign w:val="center"/>
          </w:tcPr>
          <w:p w14:paraId="766FABA7">
            <w:pPr>
              <w:adjustRightInd w:val="0"/>
              <w:snapToGrid w:val="0"/>
              <w:spacing w:line="400" w:lineRule="exact"/>
              <w:rPr>
                <w:b/>
                <w:color w:val="auto"/>
                <w:sz w:val="24"/>
                <w:szCs w:val="24"/>
              </w:rPr>
            </w:pPr>
            <w:r>
              <w:rPr>
                <w:rFonts w:hint="eastAsia"/>
                <w:b/>
                <w:color w:val="auto"/>
                <w:sz w:val="24"/>
                <w:szCs w:val="24"/>
              </w:rPr>
              <w:t>4、</w:t>
            </w:r>
            <w:r>
              <w:rPr>
                <w:b/>
                <w:color w:val="auto"/>
                <w:sz w:val="24"/>
                <w:szCs w:val="24"/>
              </w:rPr>
              <w:t>规模结构评估（10分）</w:t>
            </w:r>
          </w:p>
          <w:p w14:paraId="30CBD5C6">
            <w:pPr>
              <w:adjustRightInd w:val="0"/>
              <w:snapToGrid w:val="0"/>
              <w:spacing w:line="400" w:lineRule="exact"/>
              <w:rPr>
                <w:bCs/>
                <w:color w:val="auto"/>
                <w:sz w:val="24"/>
                <w:szCs w:val="24"/>
              </w:rPr>
            </w:pPr>
            <w:r>
              <w:rPr>
                <w:bCs/>
                <w:color w:val="auto"/>
                <w:sz w:val="24"/>
                <w:szCs w:val="24"/>
              </w:rPr>
              <w:t>供应商针对本项目提供规模结构评估，内容包括但不限于：</w:t>
            </w:r>
            <w:r>
              <w:rPr>
                <w:rFonts w:hint="eastAsia" w:ascii="宋体" w:hAnsi="宋体" w:cs="宋体"/>
                <w:bCs/>
                <w:color w:val="auto"/>
                <w:sz w:val="24"/>
                <w:szCs w:val="24"/>
              </w:rPr>
              <w:t>①</w:t>
            </w:r>
            <w:r>
              <w:rPr>
                <w:bCs/>
                <w:color w:val="auto"/>
                <w:sz w:val="24"/>
                <w:szCs w:val="24"/>
              </w:rPr>
              <w:t>利用人口普查数据、统计数据等，准确分析潼南区人口现状及变化趋势、人口流动、人口分布；</w:t>
            </w:r>
            <w:r>
              <w:rPr>
                <w:rFonts w:hint="eastAsia" w:ascii="宋体" w:hAnsi="宋体" w:cs="宋体"/>
                <w:bCs/>
                <w:color w:val="auto"/>
                <w:sz w:val="24"/>
                <w:szCs w:val="24"/>
              </w:rPr>
              <w:t>②</w:t>
            </w:r>
            <w:r>
              <w:rPr>
                <w:bCs/>
                <w:color w:val="auto"/>
                <w:sz w:val="24"/>
                <w:szCs w:val="24"/>
              </w:rPr>
              <w:t>与规划下发的人口预测数据进行对比校核，提出合理的城镇体系优化建议；</w:t>
            </w:r>
            <w:r>
              <w:rPr>
                <w:rFonts w:hint="eastAsia" w:ascii="宋体" w:hAnsi="宋体" w:cs="宋体"/>
                <w:bCs/>
                <w:color w:val="auto"/>
                <w:sz w:val="24"/>
                <w:szCs w:val="24"/>
              </w:rPr>
              <w:t>③</w:t>
            </w:r>
            <w:r>
              <w:rPr>
                <w:bCs/>
                <w:color w:val="auto"/>
                <w:sz w:val="24"/>
                <w:szCs w:val="24"/>
              </w:rPr>
              <w:t>结合土地利用演变态势，对全区建设用地规模、结构、绩效等年度变化情况进行科学分析，查找突出矛盾，总结趋势特征，提出重点保障优势地区用地空间的规划优化建议。</w:t>
            </w:r>
          </w:p>
          <w:p w14:paraId="494C59AC">
            <w:pPr>
              <w:adjustRightInd w:val="0"/>
              <w:snapToGrid w:val="0"/>
              <w:spacing w:line="400" w:lineRule="exact"/>
              <w:rPr>
                <w:bCs/>
                <w:color w:val="auto"/>
                <w:sz w:val="24"/>
                <w:szCs w:val="24"/>
              </w:rPr>
            </w:pPr>
            <w:r>
              <w:rPr>
                <w:bCs/>
                <w:color w:val="auto"/>
                <w:sz w:val="24"/>
                <w:szCs w:val="24"/>
              </w:rPr>
              <w:t>内容不存在瑕疵得10分；</w:t>
            </w:r>
          </w:p>
          <w:p w14:paraId="1B9B1DC6">
            <w:pPr>
              <w:adjustRightInd w:val="0"/>
              <w:snapToGrid w:val="0"/>
              <w:spacing w:line="400" w:lineRule="exact"/>
              <w:rPr>
                <w:bCs/>
                <w:color w:val="auto"/>
                <w:sz w:val="24"/>
                <w:szCs w:val="24"/>
              </w:rPr>
            </w:pPr>
            <w:r>
              <w:rPr>
                <w:bCs/>
                <w:color w:val="auto"/>
                <w:sz w:val="24"/>
                <w:szCs w:val="24"/>
              </w:rPr>
              <w:t>内容存在1处瑕疵的，得7分；</w:t>
            </w:r>
          </w:p>
          <w:p w14:paraId="78FEF235">
            <w:pPr>
              <w:adjustRightInd w:val="0"/>
              <w:snapToGrid w:val="0"/>
              <w:spacing w:line="400" w:lineRule="exact"/>
              <w:rPr>
                <w:bCs/>
                <w:color w:val="auto"/>
                <w:sz w:val="24"/>
                <w:szCs w:val="24"/>
              </w:rPr>
            </w:pPr>
            <w:r>
              <w:rPr>
                <w:bCs/>
                <w:color w:val="auto"/>
                <w:sz w:val="24"/>
                <w:szCs w:val="24"/>
              </w:rPr>
              <w:t>内容存在2处瑕疵的，得4分；</w:t>
            </w:r>
          </w:p>
          <w:p w14:paraId="56B011F1">
            <w:pPr>
              <w:adjustRightInd w:val="0"/>
              <w:snapToGrid w:val="0"/>
              <w:spacing w:line="400" w:lineRule="exact"/>
              <w:rPr>
                <w:bCs/>
                <w:color w:val="auto"/>
                <w:sz w:val="24"/>
                <w:szCs w:val="24"/>
              </w:rPr>
            </w:pPr>
            <w:r>
              <w:rPr>
                <w:bCs/>
                <w:color w:val="auto"/>
                <w:sz w:val="24"/>
                <w:szCs w:val="24"/>
              </w:rPr>
              <w:t>内容存在3处瑕疵的，得1分；</w:t>
            </w:r>
          </w:p>
          <w:p w14:paraId="5BE4D3E7">
            <w:pPr>
              <w:pStyle w:val="2"/>
              <w:spacing w:line="400" w:lineRule="exact"/>
              <w:rPr>
                <w:rFonts w:ascii="Times New Roman" w:eastAsia="宋体"/>
                <w:color w:val="auto"/>
                <w:sz w:val="24"/>
                <w:szCs w:val="24"/>
              </w:rPr>
            </w:pPr>
            <w:r>
              <w:rPr>
                <w:rFonts w:ascii="Times New Roman" w:eastAsia="宋体"/>
                <w:bCs/>
                <w:color w:val="auto"/>
                <w:sz w:val="24"/>
                <w:szCs w:val="24"/>
              </w:rPr>
              <w:t>内容存在4处及以上瑕疵的，得0分。</w:t>
            </w:r>
          </w:p>
        </w:tc>
        <w:tc>
          <w:tcPr>
            <w:tcW w:w="2228" w:type="dxa"/>
            <w:vMerge w:val="continue"/>
            <w:vAlign w:val="center"/>
          </w:tcPr>
          <w:p w14:paraId="16D4CC2C">
            <w:pPr>
              <w:adjustRightInd w:val="0"/>
              <w:snapToGrid w:val="0"/>
              <w:spacing w:line="400" w:lineRule="exact"/>
              <w:rPr>
                <w:bCs/>
                <w:color w:val="auto"/>
                <w:sz w:val="24"/>
                <w:szCs w:val="24"/>
                <w:highlight w:val="cyan"/>
              </w:rPr>
            </w:pPr>
          </w:p>
        </w:tc>
      </w:tr>
      <w:tr w14:paraId="4F7B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35" w:type="dxa"/>
            <w:vMerge w:val="continue"/>
            <w:vAlign w:val="center"/>
          </w:tcPr>
          <w:p w14:paraId="5EFEA11B">
            <w:pPr>
              <w:adjustRightInd w:val="0"/>
              <w:snapToGrid w:val="0"/>
              <w:spacing w:line="400" w:lineRule="exact"/>
              <w:jc w:val="center"/>
              <w:rPr>
                <w:bCs/>
                <w:color w:val="auto"/>
                <w:sz w:val="24"/>
                <w:szCs w:val="24"/>
                <w:highlight w:val="cyan"/>
              </w:rPr>
            </w:pPr>
          </w:p>
        </w:tc>
        <w:tc>
          <w:tcPr>
            <w:tcW w:w="1433" w:type="dxa"/>
            <w:vMerge w:val="continue"/>
            <w:vAlign w:val="center"/>
          </w:tcPr>
          <w:p w14:paraId="69777C32">
            <w:pPr>
              <w:adjustRightInd w:val="0"/>
              <w:snapToGrid w:val="0"/>
              <w:spacing w:line="400" w:lineRule="exact"/>
              <w:jc w:val="center"/>
              <w:rPr>
                <w:bCs/>
                <w:color w:val="auto"/>
                <w:sz w:val="24"/>
                <w:szCs w:val="24"/>
                <w:highlight w:val="cyan"/>
              </w:rPr>
            </w:pPr>
          </w:p>
        </w:tc>
        <w:tc>
          <w:tcPr>
            <w:tcW w:w="823" w:type="dxa"/>
            <w:tcBorders>
              <w:bottom w:val="single" w:color="auto" w:sz="4" w:space="0"/>
            </w:tcBorders>
            <w:vAlign w:val="center"/>
          </w:tcPr>
          <w:p w14:paraId="27E47FE1">
            <w:pPr>
              <w:adjustRightInd w:val="0"/>
              <w:snapToGrid w:val="0"/>
              <w:spacing w:line="400" w:lineRule="exact"/>
              <w:jc w:val="center"/>
              <w:rPr>
                <w:bCs/>
                <w:color w:val="auto"/>
                <w:sz w:val="24"/>
                <w:szCs w:val="24"/>
              </w:rPr>
            </w:pPr>
            <w:r>
              <w:rPr>
                <w:bCs/>
                <w:color w:val="auto"/>
                <w:sz w:val="24"/>
                <w:szCs w:val="24"/>
              </w:rPr>
              <w:t>10分</w:t>
            </w:r>
          </w:p>
        </w:tc>
        <w:tc>
          <w:tcPr>
            <w:tcW w:w="4417" w:type="dxa"/>
            <w:tcBorders>
              <w:bottom w:val="single" w:color="auto" w:sz="4" w:space="0"/>
            </w:tcBorders>
            <w:vAlign w:val="center"/>
          </w:tcPr>
          <w:p w14:paraId="7FFEE58D">
            <w:pPr>
              <w:adjustRightInd w:val="0"/>
              <w:snapToGrid w:val="0"/>
              <w:spacing w:line="400" w:lineRule="exact"/>
              <w:rPr>
                <w:b/>
                <w:color w:val="auto"/>
                <w:sz w:val="24"/>
                <w:szCs w:val="24"/>
              </w:rPr>
            </w:pPr>
            <w:r>
              <w:rPr>
                <w:rFonts w:hint="eastAsia"/>
                <w:b/>
                <w:color w:val="auto"/>
                <w:sz w:val="24"/>
                <w:szCs w:val="24"/>
              </w:rPr>
              <w:t>5、</w:t>
            </w:r>
            <w:r>
              <w:rPr>
                <w:b/>
                <w:color w:val="auto"/>
                <w:sz w:val="24"/>
                <w:szCs w:val="24"/>
              </w:rPr>
              <w:t>空间布局评估（10分）</w:t>
            </w:r>
          </w:p>
          <w:p w14:paraId="040A9BEE">
            <w:pPr>
              <w:adjustRightInd w:val="0"/>
              <w:snapToGrid w:val="0"/>
              <w:spacing w:line="400" w:lineRule="exact"/>
              <w:rPr>
                <w:bCs/>
                <w:color w:val="auto"/>
                <w:sz w:val="24"/>
                <w:szCs w:val="24"/>
              </w:rPr>
            </w:pPr>
            <w:r>
              <w:rPr>
                <w:bCs/>
                <w:color w:val="auto"/>
                <w:sz w:val="24"/>
                <w:szCs w:val="24"/>
              </w:rPr>
              <w:t>供应商针对本项目提供空间布局评估，内容包括但不限于：</w:t>
            </w:r>
            <w:r>
              <w:rPr>
                <w:rFonts w:hint="eastAsia" w:ascii="宋体" w:hAnsi="宋体" w:cs="宋体"/>
                <w:bCs/>
                <w:color w:val="auto"/>
                <w:sz w:val="24"/>
                <w:szCs w:val="24"/>
              </w:rPr>
              <w:t>①</w:t>
            </w:r>
            <w:r>
              <w:rPr>
                <w:bCs/>
                <w:color w:val="auto"/>
                <w:sz w:val="24"/>
                <w:szCs w:val="24"/>
              </w:rPr>
              <w:t>围绕全区城镇空间格局，准确评估引导要求落实情况；</w:t>
            </w:r>
            <w:r>
              <w:rPr>
                <w:rFonts w:hint="eastAsia" w:ascii="宋体" w:hAnsi="宋体" w:cs="宋体"/>
                <w:bCs/>
                <w:color w:val="auto"/>
                <w:sz w:val="24"/>
                <w:szCs w:val="24"/>
              </w:rPr>
              <w:t>②</w:t>
            </w:r>
            <w:r>
              <w:rPr>
                <w:bCs/>
                <w:color w:val="auto"/>
                <w:sz w:val="24"/>
                <w:szCs w:val="24"/>
              </w:rPr>
              <w:t>聚焦城市核心功能各类要素，特别是现代制造业空间、科技创新空间等，对其规划实施情况进行准确评估；</w:t>
            </w:r>
            <w:r>
              <w:rPr>
                <w:rFonts w:hint="eastAsia" w:ascii="宋体" w:hAnsi="宋体" w:cs="宋体"/>
                <w:bCs/>
                <w:color w:val="auto"/>
                <w:sz w:val="24"/>
                <w:szCs w:val="24"/>
              </w:rPr>
              <w:t>③</w:t>
            </w:r>
            <w:r>
              <w:rPr>
                <w:bCs/>
                <w:color w:val="auto"/>
                <w:sz w:val="24"/>
                <w:szCs w:val="24"/>
              </w:rPr>
              <w:t>研判规划与近期确定的重点功能片区、重点产业空间布局的一致性，提出规划优化建议。</w:t>
            </w:r>
          </w:p>
          <w:p w14:paraId="60BF3DC7">
            <w:pPr>
              <w:adjustRightInd w:val="0"/>
              <w:snapToGrid w:val="0"/>
              <w:spacing w:line="400" w:lineRule="exact"/>
              <w:rPr>
                <w:bCs/>
                <w:color w:val="auto"/>
                <w:sz w:val="24"/>
                <w:szCs w:val="24"/>
              </w:rPr>
            </w:pPr>
            <w:r>
              <w:rPr>
                <w:bCs/>
                <w:color w:val="auto"/>
                <w:sz w:val="24"/>
                <w:szCs w:val="24"/>
              </w:rPr>
              <w:t>内容不存在瑕疵得10分；</w:t>
            </w:r>
          </w:p>
          <w:p w14:paraId="3FC6A3E0">
            <w:pPr>
              <w:adjustRightInd w:val="0"/>
              <w:snapToGrid w:val="0"/>
              <w:spacing w:line="400" w:lineRule="exact"/>
              <w:rPr>
                <w:bCs/>
                <w:color w:val="auto"/>
                <w:sz w:val="24"/>
                <w:szCs w:val="24"/>
              </w:rPr>
            </w:pPr>
            <w:r>
              <w:rPr>
                <w:bCs/>
                <w:color w:val="auto"/>
                <w:sz w:val="24"/>
                <w:szCs w:val="24"/>
              </w:rPr>
              <w:t>内容存在1处瑕疵的，得7分；</w:t>
            </w:r>
          </w:p>
          <w:p w14:paraId="39711B8B">
            <w:pPr>
              <w:adjustRightInd w:val="0"/>
              <w:snapToGrid w:val="0"/>
              <w:spacing w:line="400" w:lineRule="exact"/>
              <w:rPr>
                <w:bCs/>
                <w:color w:val="auto"/>
                <w:sz w:val="24"/>
                <w:szCs w:val="24"/>
              </w:rPr>
            </w:pPr>
            <w:r>
              <w:rPr>
                <w:bCs/>
                <w:color w:val="auto"/>
                <w:sz w:val="24"/>
                <w:szCs w:val="24"/>
              </w:rPr>
              <w:t>内容存在2处瑕疵的，得4分；</w:t>
            </w:r>
          </w:p>
          <w:p w14:paraId="185A0320">
            <w:pPr>
              <w:adjustRightInd w:val="0"/>
              <w:snapToGrid w:val="0"/>
              <w:spacing w:line="400" w:lineRule="exact"/>
              <w:rPr>
                <w:bCs/>
                <w:color w:val="auto"/>
                <w:sz w:val="24"/>
                <w:szCs w:val="24"/>
              </w:rPr>
            </w:pPr>
            <w:r>
              <w:rPr>
                <w:bCs/>
                <w:color w:val="auto"/>
                <w:sz w:val="24"/>
                <w:szCs w:val="24"/>
              </w:rPr>
              <w:t>内容存在3处瑕疵的，得1分；</w:t>
            </w:r>
          </w:p>
          <w:p w14:paraId="1801516E">
            <w:pPr>
              <w:pStyle w:val="2"/>
              <w:spacing w:line="400" w:lineRule="exact"/>
              <w:rPr>
                <w:rFonts w:ascii="Times New Roman" w:eastAsia="宋体"/>
                <w:color w:val="auto"/>
                <w:sz w:val="24"/>
                <w:szCs w:val="24"/>
              </w:rPr>
            </w:pPr>
            <w:r>
              <w:rPr>
                <w:rFonts w:ascii="Times New Roman" w:eastAsia="宋体"/>
                <w:bCs/>
                <w:color w:val="auto"/>
                <w:sz w:val="24"/>
                <w:szCs w:val="24"/>
              </w:rPr>
              <w:t>内容存在4处及以上瑕疵的，得0分。</w:t>
            </w:r>
          </w:p>
        </w:tc>
        <w:tc>
          <w:tcPr>
            <w:tcW w:w="2228" w:type="dxa"/>
            <w:vMerge w:val="continue"/>
            <w:vAlign w:val="center"/>
          </w:tcPr>
          <w:p w14:paraId="260CADFD">
            <w:pPr>
              <w:adjustRightInd w:val="0"/>
              <w:snapToGrid w:val="0"/>
              <w:spacing w:line="400" w:lineRule="exact"/>
              <w:rPr>
                <w:bCs/>
                <w:color w:val="auto"/>
                <w:sz w:val="24"/>
                <w:szCs w:val="24"/>
                <w:highlight w:val="cyan"/>
              </w:rPr>
            </w:pPr>
          </w:p>
        </w:tc>
      </w:tr>
      <w:tr w14:paraId="2B37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35" w:type="dxa"/>
            <w:vMerge w:val="continue"/>
            <w:vAlign w:val="center"/>
          </w:tcPr>
          <w:p w14:paraId="01D29509">
            <w:pPr>
              <w:adjustRightInd w:val="0"/>
              <w:snapToGrid w:val="0"/>
              <w:spacing w:line="400" w:lineRule="exact"/>
              <w:jc w:val="center"/>
              <w:rPr>
                <w:bCs/>
                <w:color w:val="auto"/>
                <w:sz w:val="24"/>
                <w:szCs w:val="24"/>
                <w:highlight w:val="cyan"/>
              </w:rPr>
            </w:pPr>
          </w:p>
        </w:tc>
        <w:tc>
          <w:tcPr>
            <w:tcW w:w="1433" w:type="dxa"/>
            <w:vMerge w:val="continue"/>
            <w:vAlign w:val="center"/>
          </w:tcPr>
          <w:p w14:paraId="06AC1FAA">
            <w:pPr>
              <w:adjustRightInd w:val="0"/>
              <w:snapToGrid w:val="0"/>
              <w:spacing w:line="400" w:lineRule="exact"/>
              <w:jc w:val="center"/>
              <w:rPr>
                <w:bCs/>
                <w:color w:val="auto"/>
                <w:sz w:val="24"/>
                <w:szCs w:val="24"/>
                <w:highlight w:val="cyan"/>
              </w:rPr>
            </w:pPr>
          </w:p>
        </w:tc>
        <w:tc>
          <w:tcPr>
            <w:tcW w:w="823" w:type="dxa"/>
            <w:tcBorders>
              <w:bottom w:val="single" w:color="auto" w:sz="4" w:space="0"/>
            </w:tcBorders>
            <w:vAlign w:val="center"/>
          </w:tcPr>
          <w:p w14:paraId="14476261">
            <w:pPr>
              <w:adjustRightInd w:val="0"/>
              <w:snapToGrid w:val="0"/>
              <w:spacing w:line="400" w:lineRule="exact"/>
              <w:jc w:val="center"/>
              <w:rPr>
                <w:bCs/>
                <w:color w:val="auto"/>
                <w:sz w:val="24"/>
                <w:szCs w:val="24"/>
              </w:rPr>
            </w:pPr>
            <w:r>
              <w:rPr>
                <w:bCs/>
                <w:color w:val="auto"/>
                <w:sz w:val="24"/>
                <w:szCs w:val="24"/>
              </w:rPr>
              <w:t>10分</w:t>
            </w:r>
          </w:p>
        </w:tc>
        <w:tc>
          <w:tcPr>
            <w:tcW w:w="4417" w:type="dxa"/>
            <w:tcBorders>
              <w:bottom w:val="single" w:color="auto" w:sz="4" w:space="0"/>
            </w:tcBorders>
            <w:vAlign w:val="center"/>
          </w:tcPr>
          <w:p w14:paraId="4FF66243">
            <w:pPr>
              <w:adjustRightInd w:val="0"/>
              <w:snapToGrid w:val="0"/>
              <w:spacing w:line="400" w:lineRule="exact"/>
              <w:rPr>
                <w:b/>
                <w:color w:val="auto"/>
                <w:sz w:val="24"/>
                <w:szCs w:val="24"/>
              </w:rPr>
            </w:pPr>
            <w:r>
              <w:rPr>
                <w:rFonts w:hint="eastAsia"/>
                <w:b/>
                <w:color w:val="auto"/>
                <w:sz w:val="24"/>
                <w:szCs w:val="24"/>
              </w:rPr>
              <w:t>6、</w:t>
            </w:r>
            <w:r>
              <w:rPr>
                <w:b/>
                <w:color w:val="auto"/>
                <w:sz w:val="24"/>
                <w:szCs w:val="24"/>
              </w:rPr>
              <w:t>支撑体系评估（10分）</w:t>
            </w:r>
          </w:p>
          <w:p w14:paraId="1195CE64">
            <w:pPr>
              <w:adjustRightInd w:val="0"/>
              <w:snapToGrid w:val="0"/>
              <w:spacing w:line="400" w:lineRule="exact"/>
              <w:rPr>
                <w:bCs/>
                <w:color w:val="auto"/>
                <w:sz w:val="24"/>
                <w:szCs w:val="24"/>
              </w:rPr>
            </w:pPr>
            <w:r>
              <w:rPr>
                <w:bCs/>
                <w:color w:val="auto"/>
                <w:sz w:val="24"/>
                <w:szCs w:val="24"/>
              </w:rPr>
              <w:t>供应商针对本项目提供支撑体系评估，内容包括但不限于：</w:t>
            </w:r>
            <w:r>
              <w:rPr>
                <w:rFonts w:hint="eastAsia" w:ascii="宋体" w:hAnsi="宋体" w:cs="宋体"/>
                <w:bCs/>
                <w:color w:val="auto"/>
                <w:sz w:val="24"/>
                <w:szCs w:val="24"/>
              </w:rPr>
              <w:t>①</w:t>
            </w:r>
            <w:r>
              <w:rPr>
                <w:bCs/>
                <w:color w:val="auto"/>
                <w:sz w:val="24"/>
                <w:szCs w:val="24"/>
              </w:rPr>
              <w:t>对生态保护修复、城乡公共服务等规划目标的实现情况进行全面评估；</w:t>
            </w:r>
            <w:r>
              <w:rPr>
                <w:rFonts w:hint="eastAsia" w:ascii="宋体" w:hAnsi="宋体" w:cs="宋体"/>
                <w:bCs/>
                <w:color w:val="auto"/>
                <w:sz w:val="24"/>
                <w:szCs w:val="24"/>
              </w:rPr>
              <w:t>②</w:t>
            </w:r>
            <w:r>
              <w:rPr>
                <w:bCs/>
                <w:color w:val="auto"/>
                <w:sz w:val="24"/>
                <w:szCs w:val="24"/>
              </w:rPr>
              <w:t>总结重要结构性生态廊道的保护和建设情况，监测区域重要交通廊道建设情况；</w:t>
            </w:r>
            <w:r>
              <w:rPr>
                <w:rFonts w:hint="eastAsia" w:ascii="宋体" w:hAnsi="宋体" w:cs="宋体"/>
                <w:bCs/>
                <w:color w:val="auto"/>
                <w:sz w:val="24"/>
                <w:szCs w:val="24"/>
              </w:rPr>
              <w:t>③</w:t>
            </w:r>
            <w:r>
              <w:rPr>
                <w:bCs/>
                <w:color w:val="auto"/>
                <w:sz w:val="24"/>
                <w:szCs w:val="24"/>
              </w:rPr>
              <w:t>提出各类支撑要素用地结构优化、要素资源重点投放、重大项目空间保障等方面的规划建议。</w:t>
            </w:r>
          </w:p>
          <w:p w14:paraId="1891F780">
            <w:pPr>
              <w:adjustRightInd w:val="0"/>
              <w:snapToGrid w:val="0"/>
              <w:spacing w:line="400" w:lineRule="exact"/>
              <w:rPr>
                <w:bCs/>
                <w:color w:val="auto"/>
                <w:sz w:val="24"/>
                <w:szCs w:val="24"/>
              </w:rPr>
            </w:pPr>
            <w:r>
              <w:rPr>
                <w:bCs/>
                <w:color w:val="auto"/>
                <w:sz w:val="24"/>
                <w:szCs w:val="24"/>
              </w:rPr>
              <w:t>内容不存在瑕疵得10分；</w:t>
            </w:r>
          </w:p>
          <w:p w14:paraId="10B57AF3">
            <w:pPr>
              <w:adjustRightInd w:val="0"/>
              <w:snapToGrid w:val="0"/>
              <w:spacing w:line="400" w:lineRule="exact"/>
              <w:rPr>
                <w:bCs/>
                <w:color w:val="auto"/>
                <w:sz w:val="24"/>
                <w:szCs w:val="24"/>
              </w:rPr>
            </w:pPr>
            <w:r>
              <w:rPr>
                <w:bCs/>
                <w:color w:val="auto"/>
                <w:sz w:val="24"/>
                <w:szCs w:val="24"/>
              </w:rPr>
              <w:t>内容存在1处瑕疵的，得7分；</w:t>
            </w:r>
          </w:p>
          <w:p w14:paraId="60F889C7">
            <w:pPr>
              <w:adjustRightInd w:val="0"/>
              <w:snapToGrid w:val="0"/>
              <w:spacing w:line="400" w:lineRule="exact"/>
              <w:rPr>
                <w:bCs/>
                <w:color w:val="auto"/>
                <w:sz w:val="24"/>
                <w:szCs w:val="24"/>
              </w:rPr>
            </w:pPr>
            <w:r>
              <w:rPr>
                <w:bCs/>
                <w:color w:val="auto"/>
                <w:sz w:val="24"/>
                <w:szCs w:val="24"/>
              </w:rPr>
              <w:t>内容存在2处瑕疵的，得4分；</w:t>
            </w:r>
          </w:p>
          <w:p w14:paraId="77BD5C3D">
            <w:pPr>
              <w:adjustRightInd w:val="0"/>
              <w:snapToGrid w:val="0"/>
              <w:spacing w:line="400" w:lineRule="exact"/>
              <w:rPr>
                <w:bCs/>
                <w:color w:val="auto"/>
                <w:sz w:val="24"/>
                <w:szCs w:val="24"/>
              </w:rPr>
            </w:pPr>
            <w:r>
              <w:rPr>
                <w:bCs/>
                <w:color w:val="auto"/>
                <w:sz w:val="24"/>
                <w:szCs w:val="24"/>
              </w:rPr>
              <w:t>内容存在3处瑕疵的，得1分；</w:t>
            </w:r>
          </w:p>
          <w:p w14:paraId="6E043183">
            <w:pPr>
              <w:pStyle w:val="2"/>
              <w:spacing w:line="400" w:lineRule="exact"/>
              <w:rPr>
                <w:rFonts w:ascii="Times New Roman" w:eastAsia="宋体"/>
                <w:color w:val="auto"/>
                <w:sz w:val="24"/>
                <w:szCs w:val="24"/>
              </w:rPr>
            </w:pPr>
            <w:r>
              <w:rPr>
                <w:rFonts w:ascii="Times New Roman" w:eastAsia="宋体"/>
                <w:bCs/>
                <w:color w:val="auto"/>
                <w:sz w:val="24"/>
                <w:szCs w:val="24"/>
              </w:rPr>
              <w:t>内容存在4处及以上瑕疵的，得0分。</w:t>
            </w:r>
          </w:p>
        </w:tc>
        <w:tc>
          <w:tcPr>
            <w:tcW w:w="2228" w:type="dxa"/>
            <w:vMerge w:val="continue"/>
            <w:vAlign w:val="center"/>
          </w:tcPr>
          <w:p w14:paraId="3B1B8E89">
            <w:pPr>
              <w:adjustRightInd w:val="0"/>
              <w:snapToGrid w:val="0"/>
              <w:spacing w:line="400" w:lineRule="exact"/>
              <w:rPr>
                <w:bCs/>
                <w:color w:val="auto"/>
                <w:sz w:val="24"/>
                <w:szCs w:val="24"/>
                <w:highlight w:val="cyan"/>
              </w:rPr>
            </w:pPr>
          </w:p>
        </w:tc>
      </w:tr>
      <w:tr w14:paraId="7A53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835" w:type="dxa"/>
            <w:vMerge w:val="restart"/>
            <w:tcBorders>
              <w:top w:val="single" w:color="auto" w:sz="4" w:space="0"/>
              <w:left w:val="single" w:color="auto" w:sz="4" w:space="0"/>
              <w:right w:val="single" w:color="auto" w:sz="4" w:space="0"/>
            </w:tcBorders>
            <w:vAlign w:val="center"/>
          </w:tcPr>
          <w:p w14:paraId="6F191046">
            <w:pPr>
              <w:adjustRightInd w:val="0"/>
              <w:snapToGrid w:val="0"/>
              <w:spacing w:line="400" w:lineRule="exact"/>
              <w:jc w:val="center"/>
              <w:rPr>
                <w:bCs/>
                <w:color w:val="auto"/>
                <w:sz w:val="24"/>
                <w:szCs w:val="24"/>
              </w:rPr>
            </w:pPr>
            <w:r>
              <w:rPr>
                <w:bCs/>
                <w:color w:val="auto"/>
                <w:sz w:val="24"/>
                <w:szCs w:val="24"/>
              </w:rPr>
              <w:t>3</w:t>
            </w:r>
          </w:p>
        </w:tc>
        <w:tc>
          <w:tcPr>
            <w:tcW w:w="1433" w:type="dxa"/>
            <w:vMerge w:val="restart"/>
            <w:tcBorders>
              <w:top w:val="single" w:color="auto" w:sz="4" w:space="0"/>
              <w:left w:val="single" w:color="auto" w:sz="4" w:space="0"/>
              <w:right w:val="single" w:color="auto" w:sz="4" w:space="0"/>
            </w:tcBorders>
            <w:vAlign w:val="center"/>
          </w:tcPr>
          <w:p w14:paraId="2F925188">
            <w:pPr>
              <w:adjustRightInd w:val="0"/>
              <w:snapToGrid w:val="0"/>
              <w:spacing w:line="400" w:lineRule="exact"/>
              <w:jc w:val="center"/>
              <w:rPr>
                <w:bCs/>
                <w:color w:val="auto"/>
                <w:sz w:val="24"/>
                <w:szCs w:val="24"/>
              </w:rPr>
            </w:pPr>
            <w:r>
              <w:rPr>
                <w:bCs/>
                <w:color w:val="auto"/>
                <w:sz w:val="24"/>
                <w:szCs w:val="24"/>
              </w:rPr>
              <w:t>商务部分</w:t>
            </w:r>
          </w:p>
          <w:p w14:paraId="1B4E8AE0">
            <w:pPr>
              <w:adjustRightInd w:val="0"/>
              <w:snapToGrid w:val="0"/>
              <w:spacing w:line="400" w:lineRule="exact"/>
              <w:jc w:val="center"/>
              <w:rPr>
                <w:bCs/>
                <w:color w:val="auto"/>
                <w:sz w:val="24"/>
                <w:szCs w:val="24"/>
              </w:rPr>
            </w:pPr>
            <w:r>
              <w:rPr>
                <w:bCs/>
                <w:color w:val="auto"/>
                <w:sz w:val="24"/>
                <w:szCs w:val="24"/>
              </w:rPr>
              <w:t>（30%）</w:t>
            </w:r>
          </w:p>
        </w:tc>
        <w:tc>
          <w:tcPr>
            <w:tcW w:w="823" w:type="dxa"/>
            <w:tcBorders>
              <w:top w:val="single" w:color="auto" w:sz="4" w:space="0"/>
              <w:left w:val="single" w:color="auto" w:sz="4" w:space="0"/>
              <w:right w:val="single" w:color="auto" w:sz="4" w:space="0"/>
            </w:tcBorders>
            <w:vAlign w:val="center"/>
          </w:tcPr>
          <w:p w14:paraId="2F327D41">
            <w:pPr>
              <w:adjustRightInd w:val="0"/>
              <w:snapToGrid w:val="0"/>
              <w:spacing w:line="400" w:lineRule="exact"/>
              <w:jc w:val="center"/>
              <w:rPr>
                <w:bCs/>
                <w:color w:val="auto"/>
                <w:sz w:val="24"/>
                <w:szCs w:val="24"/>
              </w:rPr>
            </w:pPr>
            <w:r>
              <w:rPr>
                <w:bCs/>
                <w:color w:val="auto"/>
                <w:sz w:val="24"/>
                <w:szCs w:val="24"/>
              </w:rPr>
              <w:t>15分</w:t>
            </w:r>
          </w:p>
        </w:tc>
        <w:tc>
          <w:tcPr>
            <w:tcW w:w="4417" w:type="dxa"/>
            <w:tcBorders>
              <w:top w:val="single" w:color="auto" w:sz="4" w:space="0"/>
              <w:left w:val="single" w:color="auto" w:sz="4" w:space="0"/>
              <w:right w:val="single" w:color="auto" w:sz="4" w:space="0"/>
            </w:tcBorders>
            <w:vAlign w:val="center"/>
          </w:tcPr>
          <w:p w14:paraId="455E1305">
            <w:pPr>
              <w:adjustRightInd w:val="0"/>
              <w:snapToGrid w:val="0"/>
              <w:spacing w:line="400" w:lineRule="exact"/>
              <w:rPr>
                <w:b/>
                <w:color w:val="auto"/>
                <w:sz w:val="24"/>
                <w:szCs w:val="24"/>
              </w:rPr>
            </w:pPr>
            <w:r>
              <w:rPr>
                <w:rFonts w:hint="eastAsia"/>
                <w:b/>
                <w:color w:val="auto"/>
                <w:sz w:val="24"/>
                <w:szCs w:val="24"/>
              </w:rPr>
              <w:t>1、</w:t>
            </w:r>
            <w:r>
              <w:rPr>
                <w:b/>
                <w:color w:val="auto"/>
                <w:sz w:val="24"/>
                <w:szCs w:val="24"/>
              </w:rPr>
              <w:t>人员保障（15分）</w:t>
            </w:r>
          </w:p>
          <w:p w14:paraId="64B098BC">
            <w:pPr>
              <w:adjustRightInd w:val="0"/>
              <w:snapToGrid w:val="0"/>
              <w:spacing w:line="400" w:lineRule="exact"/>
              <w:rPr>
                <w:bCs/>
                <w:color w:val="auto"/>
                <w:sz w:val="24"/>
                <w:szCs w:val="24"/>
              </w:rPr>
            </w:pPr>
            <w:r>
              <w:rPr>
                <w:rFonts w:hint="eastAsia"/>
                <w:bCs/>
                <w:color w:val="auto"/>
                <w:sz w:val="24"/>
                <w:szCs w:val="24"/>
                <w:lang w:eastAsia="zh-CN"/>
              </w:rPr>
              <w:t>（</w:t>
            </w:r>
            <w:r>
              <w:rPr>
                <w:rFonts w:hint="eastAsia"/>
                <w:bCs/>
                <w:color w:val="auto"/>
                <w:sz w:val="24"/>
                <w:szCs w:val="24"/>
                <w:lang w:val="en-US" w:eastAsia="zh-CN"/>
              </w:rPr>
              <w:t>1</w:t>
            </w:r>
            <w:r>
              <w:rPr>
                <w:rFonts w:hint="eastAsia"/>
                <w:bCs/>
                <w:color w:val="auto"/>
                <w:sz w:val="24"/>
                <w:szCs w:val="24"/>
                <w:lang w:eastAsia="zh-CN"/>
              </w:rPr>
              <w:t>）</w:t>
            </w:r>
            <w:r>
              <w:rPr>
                <w:bCs/>
                <w:color w:val="auto"/>
                <w:sz w:val="24"/>
                <w:szCs w:val="24"/>
              </w:rPr>
              <w:t>项目负责人（1人）：同时具有注册城乡规划师证书、高级及以上工程师职称的得5分，否则得0分。</w:t>
            </w:r>
          </w:p>
          <w:p w14:paraId="65E04973">
            <w:pPr>
              <w:adjustRightInd w:val="0"/>
              <w:snapToGrid w:val="0"/>
              <w:spacing w:line="400" w:lineRule="exact"/>
              <w:rPr>
                <w:bCs/>
                <w:color w:val="auto"/>
                <w:sz w:val="24"/>
                <w:szCs w:val="24"/>
              </w:rPr>
            </w:pPr>
            <w:r>
              <w:rPr>
                <w:rFonts w:hint="eastAsia"/>
                <w:bCs/>
                <w:color w:val="auto"/>
                <w:sz w:val="24"/>
                <w:szCs w:val="24"/>
                <w:lang w:eastAsia="zh-CN"/>
              </w:rPr>
              <w:t>（</w:t>
            </w:r>
            <w:r>
              <w:rPr>
                <w:rFonts w:hint="eastAsia"/>
                <w:bCs/>
                <w:color w:val="auto"/>
                <w:sz w:val="24"/>
                <w:szCs w:val="24"/>
                <w:lang w:val="en-US" w:eastAsia="zh-CN"/>
              </w:rPr>
              <w:t>2</w:t>
            </w:r>
            <w:r>
              <w:rPr>
                <w:rFonts w:hint="eastAsia"/>
                <w:bCs/>
                <w:color w:val="auto"/>
                <w:sz w:val="24"/>
                <w:szCs w:val="24"/>
                <w:lang w:eastAsia="zh-CN"/>
              </w:rPr>
              <w:t>）</w:t>
            </w:r>
            <w:r>
              <w:rPr>
                <w:bCs/>
                <w:color w:val="auto"/>
                <w:sz w:val="24"/>
                <w:szCs w:val="24"/>
              </w:rPr>
              <w:t>项目组成员：具有规划类或测绘类高级及以上工程师职称证书，每提供一个得2分，最多得10分。</w:t>
            </w:r>
          </w:p>
          <w:p w14:paraId="3EFC0433">
            <w:pPr>
              <w:adjustRightInd w:val="0"/>
              <w:snapToGrid w:val="0"/>
              <w:spacing w:line="400" w:lineRule="exact"/>
              <w:rPr>
                <w:bCs/>
                <w:color w:val="auto"/>
                <w:sz w:val="24"/>
                <w:szCs w:val="24"/>
              </w:rPr>
            </w:pPr>
            <w:r>
              <w:rPr>
                <w:bCs/>
                <w:color w:val="auto"/>
                <w:sz w:val="24"/>
                <w:szCs w:val="24"/>
              </w:rPr>
              <w:t>注：以上人员不重复得分。</w:t>
            </w:r>
          </w:p>
        </w:tc>
        <w:tc>
          <w:tcPr>
            <w:tcW w:w="2228" w:type="dxa"/>
            <w:tcBorders>
              <w:top w:val="single" w:color="auto" w:sz="4" w:space="0"/>
              <w:left w:val="single" w:color="auto" w:sz="4" w:space="0"/>
              <w:right w:val="single" w:color="auto" w:sz="4" w:space="0"/>
            </w:tcBorders>
            <w:vAlign w:val="center"/>
          </w:tcPr>
          <w:p w14:paraId="6539ED58">
            <w:pPr>
              <w:adjustRightInd w:val="0"/>
              <w:snapToGrid w:val="0"/>
              <w:spacing w:line="400" w:lineRule="exact"/>
              <w:rPr>
                <w:bCs/>
                <w:color w:val="auto"/>
                <w:sz w:val="24"/>
                <w:szCs w:val="24"/>
              </w:rPr>
            </w:pPr>
            <w:r>
              <w:rPr>
                <w:bCs/>
                <w:color w:val="auto"/>
                <w:sz w:val="24"/>
                <w:szCs w:val="24"/>
              </w:rPr>
              <w:t>提供人员相关证书复印件、供应商为其缴纳2025年1月至4月任意一个月社保证明，并加盖供应商公章。</w:t>
            </w:r>
          </w:p>
        </w:tc>
      </w:tr>
      <w:tr w14:paraId="2EA3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tcBorders>
              <w:left w:val="single" w:color="auto" w:sz="4" w:space="0"/>
              <w:right w:val="single" w:color="auto" w:sz="4" w:space="0"/>
            </w:tcBorders>
            <w:vAlign w:val="center"/>
          </w:tcPr>
          <w:p w14:paraId="65F78801">
            <w:pPr>
              <w:adjustRightInd w:val="0"/>
              <w:snapToGrid w:val="0"/>
              <w:spacing w:line="400" w:lineRule="exact"/>
              <w:jc w:val="center"/>
              <w:rPr>
                <w:bCs/>
                <w:color w:val="auto"/>
                <w:sz w:val="24"/>
                <w:szCs w:val="24"/>
              </w:rPr>
            </w:pPr>
          </w:p>
        </w:tc>
        <w:tc>
          <w:tcPr>
            <w:tcW w:w="1433" w:type="dxa"/>
            <w:vMerge w:val="continue"/>
            <w:tcBorders>
              <w:left w:val="single" w:color="auto" w:sz="4" w:space="0"/>
              <w:right w:val="single" w:color="auto" w:sz="4" w:space="0"/>
            </w:tcBorders>
            <w:vAlign w:val="center"/>
          </w:tcPr>
          <w:p w14:paraId="64296A00">
            <w:pPr>
              <w:adjustRightInd w:val="0"/>
              <w:snapToGrid w:val="0"/>
              <w:spacing w:line="400" w:lineRule="exact"/>
              <w:jc w:val="center"/>
              <w:rPr>
                <w:bCs/>
                <w:color w:val="auto"/>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23D46176">
            <w:pPr>
              <w:adjustRightInd w:val="0"/>
              <w:snapToGrid w:val="0"/>
              <w:spacing w:line="400" w:lineRule="exact"/>
              <w:jc w:val="center"/>
              <w:rPr>
                <w:bCs/>
                <w:color w:val="auto"/>
                <w:sz w:val="24"/>
                <w:szCs w:val="24"/>
              </w:rPr>
            </w:pPr>
            <w:r>
              <w:rPr>
                <w:bCs/>
                <w:color w:val="auto"/>
                <w:sz w:val="24"/>
                <w:szCs w:val="24"/>
              </w:rPr>
              <w:t>15分</w:t>
            </w:r>
          </w:p>
        </w:tc>
        <w:tc>
          <w:tcPr>
            <w:tcW w:w="4417" w:type="dxa"/>
            <w:tcBorders>
              <w:top w:val="single" w:color="auto" w:sz="4" w:space="0"/>
              <w:left w:val="single" w:color="auto" w:sz="4" w:space="0"/>
              <w:bottom w:val="single" w:color="auto" w:sz="4" w:space="0"/>
              <w:right w:val="single" w:color="auto" w:sz="4" w:space="0"/>
            </w:tcBorders>
            <w:vAlign w:val="center"/>
          </w:tcPr>
          <w:p w14:paraId="103CB0D4">
            <w:pPr>
              <w:adjustRightInd w:val="0"/>
              <w:snapToGrid w:val="0"/>
              <w:spacing w:line="400" w:lineRule="exact"/>
              <w:rPr>
                <w:b/>
                <w:color w:val="auto"/>
                <w:sz w:val="24"/>
                <w:szCs w:val="24"/>
              </w:rPr>
            </w:pPr>
            <w:r>
              <w:rPr>
                <w:rFonts w:hint="eastAsia"/>
                <w:b/>
                <w:color w:val="auto"/>
                <w:sz w:val="24"/>
                <w:szCs w:val="24"/>
              </w:rPr>
              <w:t>2、</w:t>
            </w:r>
            <w:r>
              <w:rPr>
                <w:b/>
                <w:color w:val="auto"/>
                <w:sz w:val="24"/>
                <w:szCs w:val="24"/>
              </w:rPr>
              <w:t>类似项目业绩（15分）</w:t>
            </w:r>
          </w:p>
          <w:p w14:paraId="7520CE36">
            <w:pPr>
              <w:adjustRightInd w:val="0"/>
              <w:snapToGrid w:val="0"/>
              <w:spacing w:line="400" w:lineRule="exact"/>
              <w:rPr>
                <w:bCs/>
                <w:color w:val="auto"/>
                <w:sz w:val="24"/>
                <w:szCs w:val="24"/>
              </w:rPr>
            </w:pPr>
            <w:r>
              <w:rPr>
                <w:rFonts w:hint="eastAsia"/>
                <w:bCs/>
                <w:color w:val="auto"/>
                <w:sz w:val="24"/>
                <w:szCs w:val="24"/>
                <w:lang w:eastAsia="zh-CN"/>
              </w:rPr>
              <w:t>（</w:t>
            </w:r>
            <w:r>
              <w:rPr>
                <w:rFonts w:hint="eastAsia"/>
                <w:bCs/>
                <w:color w:val="auto"/>
                <w:sz w:val="24"/>
                <w:szCs w:val="24"/>
                <w:lang w:val="en-US" w:eastAsia="zh-CN"/>
              </w:rPr>
              <w:t>1</w:t>
            </w:r>
            <w:r>
              <w:rPr>
                <w:rFonts w:hint="eastAsia"/>
                <w:bCs/>
                <w:color w:val="auto"/>
                <w:sz w:val="24"/>
                <w:szCs w:val="24"/>
                <w:lang w:eastAsia="zh-CN"/>
              </w:rPr>
              <w:t>）</w:t>
            </w:r>
            <w:r>
              <w:rPr>
                <w:bCs/>
                <w:color w:val="auto"/>
                <w:sz w:val="24"/>
                <w:szCs w:val="24"/>
              </w:rPr>
              <w:t>2018年至磋商开始时间（以合同签订时间为准），供应商具有国土空间总体规划业绩的，每提供一个业绩得2分，最高得10分。</w:t>
            </w:r>
          </w:p>
          <w:p w14:paraId="25ABAF14">
            <w:pPr>
              <w:adjustRightInd w:val="0"/>
              <w:snapToGrid w:val="0"/>
              <w:spacing w:line="400" w:lineRule="exact"/>
              <w:rPr>
                <w:rFonts w:hint="eastAsia"/>
                <w:bCs/>
                <w:color w:val="auto"/>
                <w:sz w:val="24"/>
                <w:szCs w:val="24"/>
              </w:rPr>
            </w:pPr>
            <w:r>
              <w:rPr>
                <w:rFonts w:hint="eastAsia"/>
                <w:bCs/>
                <w:color w:val="auto"/>
                <w:sz w:val="24"/>
                <w:szCs w:val="24"/>
                <w:lang w:eastAsia="zh-CN"/>
              </w:rPr>
              <w:t>（</w:t>
            </w:r>
            <w:r>
              <w:rPr>
                <w:rFonts w:hint="eastAsia"/>
                <w:bCs/>
                <w:color w:val="auto"/>
                <w:sz w:val="24"/>
                <w:szCs w:val="24"/>
                <w:lang w:val="en-US" w:eastAsia="zh-CN"/>
              </w:rPr>
              <w:t>2</w:t>
            </w:r>
            <w:r>
              <w:rPr>
                <w:rFonts w:hint="eastAsia"/>
                <w:bCs/>
                <w:color w:val="auto"/>
                <w:sz w:val="24"/>
                <w:szCs w:val="24"/>
                <w:lang w:eastAsia="zh-CN"/>
              </w:rPr>
              <w:t>）</w:t>
            </w:r>
            <w:r>
              <w:rPr>
                <w:bCs/>
                <w:color w:val="auto"/>
                <w:sz w:val="24"/>
                <w:szCs w:val="24"/>
              </w:rPr>
              <w:t>2018</w:t>
            </w:r>
            <w:r>
              <w:rPr>
                <w:rFonts w:hint="eastAsia"/>
                <w:bCs/>
                <w:color w:val="auto"/>
                <w:sz w:val="24"/>
                <w:szCs w:val="24"/>
              </w:rPr>
              <w:t>年至磋商时间（以合同签订时间为准），供应商具有产业园区控制性详细规划或详细规划业绩的，每提供一个业绩得1分，最高得5分。</w:t>
            </w:r>
          </w:p>
        </w:tc>
        <w:tc>
          <w:tcPr>
            <w:tcW w:w="2228" w:type="dxa"/>
            <w:tcBorders>
              <w:left w:val="single" w:color="auto" w:sz="4" w:space="0"/>
              <w:right w:val="single" w:color="auto" w:sz="4" w:space="0"/>
            </w:tcBorders>
            <w:vAlign w:val="center"/>
          </w:tcPr>
          <w:p w14:paraId="3E90BA8C">
            <w:pPr>
              <w:adjustRightInd w:val="0"/>
              <w:snapToGrid w:val="0"/>
              <w:spacing w:line="400" w:lineRule="exact"/>
              <w:rPr>
                <w:bCs/>
                <w:color w:val="auto"/>
                <w:sz w:val="24"/>
                <w:szCs w:val="24"/>
              </w:rPr>
            </w:pPr>
            <w:r>
              <w:rPr>
                <w:bCs/>
                <w:color w:val="auto"/>
                <w:sz w:val="24"/>
                <w:szCs w:val="24"/>
              </w:rPr>
              <w:t>提供业绩合同关键页（包括且不限于封面页、项目内容页、签署页等）复印件，并加盖供应商公章。</w:t>
            </w:r>
          </w:p>
        </w:tc>
      </w:tr>
    </w:tbl>
    <w:p w14:paraId="5125E2E6">
      <w:pPr>
        <w:numPr>
          <w:ilvl w:val="1"/>
          <w:numId w:val="0"/>
        </w:numPr>
        <w:adjustRightInd w:val="0"/>
        <w:snapToGrid w:val="0"/>
        <w:spacing w:line="400" w:lineRule="exact"/>
        <w:ind w:firstLine="465"/>
        <w:rPr>
          <w:color w:val="auto"/>
          <w:sz w:val="24"/>
          <w:szCs w:val="24"/>
        </w:rPr>
      </w:pPr>
      <w:bookmarkStart w:id="148" w:name="_Toc106030890"/>
      <w:bookmarkStart w:id="149" w:name="_Toc76462335"/>
      <w:bookmarkStart w:id="150" w:name="_Toc16319"/>
      <w:bookmarkStart w:id="151" w:name="_Toc27944"/>
      <w:bookmarkStart w:id="152" w:name="_Toc22887"/>
      <w:r>
        <w:rPr>
          <w:color w:val="auto"/>
          <w:sz w:val="24"/>
          <w:szCs w:val="24"/>
        </w:rPr>
        <w:t>说明：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357E7908">
      <w:pPr>
        <w:pStyle w:val="4"/>
        <w:numPr>
          <w:ilvl w:val="1"/>
          <w:numId w:val="0"/>
        </w:numPr>
        <w:adjustRightInd w:val="0"/>
        <w:snapToGrid w:val="0"/>
        <w:spacing w:line="400" w:lineRule="exact"/>
        <w:rPr>
          <w:rFonts w:ascii="Times New Roman" w:hAnsi="Times New Roman" w:eastAsia="宋体" w:cs="Times New Roman"/>
          <w:b/>
          <w:bCs w:val="0"/>
          <w:color w:val="auto"/>
          <w:sz w:val="24"/>
        </w:rPr>
      </w:pPr>
      <w:bookmarkStart w:id="153" w:name="_Toc30217"/>
      <w:bookmarkStart w:id="154" w:name="_Toc20064"/>
      <w:r>
        <w:rPr>
          <w:rFonts w:ascii="Times New Roman" w:hAnsi="Times New Roman" w:eastAsia="宋体" w:cs="Times New Roman"/>
          <w:b/>
          <w:bCs w:val="0"/>
          <w:color w:val="auto"/>
          <w:sz w:val="24"/>
        </w:rPr>
        <w:t>三、无效响应</w:t>
      </w:r>
      <w:bookmarkEnd w:id="148"/>
      <w:bookmarkEnd w:id="149"/>
      <w:bookmarkEnd w:id="150"/>
      <w:bookmarkEnd w:id="151"/>
      <w:bookmarkEnd w:id="152"/>
      <w:bookmarkEnd w:id="153"/>
      <w:bookmarkEnd w:id="154"/>
    </w:p>
    <w:p w14:paraId="4FF5FBD3">
      <w:pPr>
        <w:snapToGrid w:val="0"/>
        <w:spacing w:line="400" w:lineRule="exact"/>
        <w:ind w:firstLine="465"/>
        <w:rPr>
          <w:color w:val="auto"/>
          <w:sz w:val="24"/>
          <w:szCs w:val="24"/>
        </w:rPr>
      </w:pPr>
      <w:r>
        <w:rPr>
          <w:color w:val="auto"/>
          <w:sz w:val="24"/>
          <w:szCs w:val="24"/>
        </w:rPr>
        <w:t>供应商发生以下条款情况之一者，视为无效响应，其响应文件将被拒绝：</w:t>
      </w:r>
    </w:p>
    <w:p w14:paraId="2ACAB847">
      <w:pPr>
        <w:snapToGrid w:val="0"/>
        <w:spacing w:line="400" w:lineRule="exact"/>
        <w:ind w:firstLine="465"/>
        <w:rPr>
          <w:color w:val="auto"/>
          <w:sz w:val="24"/>
          <w:szCs w:val="24"/>
        </w:rPr>
      </w:pPr>
      <w:r>
        <w:rPr>
          <w:color w:val="auto"/>
          <w:sz w:val="24"/>
          <w:szCs w:val="24"/>
        </w:rPr>
        <w:t>（一）供应商不符合规定的资格条件的；</w:t>
      </w:r>
    </w:p>
    <w:p w14:paraId="3E0C417A">
      <w:pPr>
        <w:snapToGrid w:val="0"/>
        <w:spacing w:line="400" w:lineRule="exact"/>
        <w:ind w:firstLine="465"/>
        <w:rPr>
          <w:color w:val="auto"/>
          <w:sz w:val="24"/>
          <w:szCs w:val="24"/>
        </w:rPr>
      </w:pPr>
      <w:r>
        <w:rPr>
          <w:color w:val="auto"/>
          <w:sz w:val="24"/>
          <w:szCs w:val="24"/>
        </w:rPr>
        <w:t>（二）供应商的法定代表人（或其授权代表）或自然人未参加磋商；</w:t>
      </w:r>
    </w:p>
    <w:p w14:paraId="7738BC4F">
      <w:pPr>
        <w:snapToGrid w:val="0"/>
        <w:spacing w:line="400" w:lineRule="exact"/>
        <w:ind w:firstLine="465"/>
        <w:rPr>
          <w:color w:val="auto"/>
          <w:sz w:val="24"/>
          <w:szCs w:val="24"/>
        </w:rPr>
      </w:pPr>
      <w:r>
        <w:rPr>
          <w:color w:val="auto"/>
          <w:sz w:val="24"/>
          <w:szCs w:val="24"/>
        </w:rPr>
        <w:t>（三）供应商所提交的响应文件不按“第七篇响应文件编制要求”要求签署或盖章；</w:t>
      </w:r>
    </w:p>
    <w:p w14:paraId="569D1E7B">
      <w:pPr>
        <w:snapToGrid w:val="0"/>
        <w:spacing w:line="400" w:lineRule="exact"/>
        <w:ind w:firstLine="465"/>
        <w:rPr>
          <w:color w:val="auto"/>
          <w:sz w:val="24"/>
          <w:szCs w:val="24"/>
        </w:rPr>
      </w:pPr>
      <w:r>
        <w:rPr>
          <w:color w:val="auto"/>
          <w:sz w:val="24"/>
          <w:szCs w:val="24"/>
        </w:rPr>
        <w:t>（四）供应商的最后报价超过采购预算或最高限价的；</w:t>
      </w:r>
    </w:p>
    <w:p w14:paraId="64A73138">
      <w:pPr>
        <w:snapToGrid w:val="0"/>
        <w:spacing w:line="400" w:lineRule="exact"/>
        <w:ind w:firstLine="465"/>
        <w:rPr>
          <w:color w:val="auto"/>
          <w:sz w:val="24"/>
          <w:szCs w:val="24"/>
        </w:rPr>
      </w:pPr>
      <w:r>
        <w:rPr>
          <w:color w:val="auto"/>
          <w:sz w:val="24"/>
          <w:szCs w:val="24"/>
        </w:rPr>
        <w:t>（五）法定代表人为同一个人的两个及两个以上法人，母公司、全资子公司及其控股公司，在同一包采购中同时参与磋商；</w:t>
      </w:r>
    </w:p>
    <w:p w14:paraId="2051E627">
      <w:pPr>
        <w:snapToGrid w:val="0"/>
        <w:spacing w:line="400" w:lineRule="exact"/>
        <w:ind w:firstLine="465"/>
        <w:rPr>
          <w:color w:val="auto"/>
          <w:sz w:val="24"/>
          <w:szCs w:val="24"/>
        </w:rPr>
      </w:pPr>
      <w:r>
        <w:rPr>
          <w:color w:val="auto"/>
          <w:sz w:val="24"/>
          <w:szCs w:val="24"/>
        </w:rPr>
        <w:t>（六）单位负责人为同一人或者存在直接控股、管理关系的不同供应商，参加同一合同项下的采购活动的；</w:t>
      </w:r>
    </w:p>
    <w:p w14:paraId="00F71B99">
      <w:pPr>
        <w:snapToGrid w:val="0"/>
        <w:spacing w:line="400" w:lineRule="exact"/>
        <w:ind w:firstLine="465"/>
        <w:rPr>
          <w:color w:val="auto"/>
          <w:sz w:val="24"/>
          <w:szCs w:val="24"/>
        </w:rPr>
      </w:pPr>
      <w:r>
        <w:rPr>
          <w:color w:val="auto"/>
          <w:sz w:val="24"/>
          <w:szCs w:val="24"/>
        </w:rPr>
        <w:t>（七）为采购项目提供整体设计、规范编制或者项目管理、监理、检测等服务的供应商，再参加该采购项目的其他采购活动；</w:t>
      </w:r>
    </w:p>
    <w:p w14:paraId="22EA5D41">
      <w:pPr>
        <w:snapToGrid w:val="0"/>
        <w:spacing w:line="400" w:lineRule="exact"/>
        <w:ind w:firstLine="480" w:firstLineChars="200"/>
        <w:rPr>
          <w:color w:val="auto"/>
          <w:sz w:val="24"/>
          <w:szCs w:val="24"/>
        </w:rPr>
      </w:pPr>
      <w:r>
        <w:rPr>
          <w:color w:val="auto"/>
          <w:sz w:val="24"/>
          <w:szCs w:val="24"/>
        </w:rPr>
        <w:t>（八）供应商磋商有效期不满足竞争性磋商文件要求的；</w:t>
      </w:r>
    </w:p>
    <w:p w14:paraId="14084196">
      <w:pPr>
        <w:snapToGrid w:val="0"/>
        <w:spacing w:line="400" w:lineRule="exact"/>
        <w:ind w:firstLine="480" w:firstLineChars="200"/>
        <w:rPr>
          <w:color w:val="auto"/>
          <w:sz w:val="24"/>
          <w:szCs w:val="24"/>
        </w:rPr>
      </w:pPr>
      <w:r>
        <w:rPr>
          <w:color w:val="auto"/>
          <w:sz w:val="24"/>
          <w:szCs w:val="24"/>
        </w:rPr>
        <w:t>（九）供应商响应文件内容有与国家现行法律法规相违背的内容，或附有采购人无法接受的条件；</w:t>
      </w:r>
    </w:p>
    <w:p w14:paraId="1BC8D499">
      <w:pPr>
        <w:snapToGrid w:val="0"/>
        <w:spacing w:line="400" w:lineRule="exact"/>
        <w:ind w:firstLine="465"/>
        <w:rPr>
          <w:color w:val="auto"/>
          <w:sz w:val="24"/>
          <w:szCs w:val="24"/>
        </w:rPr>
      </w:pPr>
      <w:r>
        <w:rPr>
          <w:color w:val="auto"/>
          <w:sz w:val="24"/>
          <w:szCs w:val="24"/>
        </w:rPr>
        <w:t>（十）法律、法规和竞争性磋商文件规定的其他无效情形。</w:t>
      </w:r>
    </w:p>
    <w:p w14:paraId="0290BD27">
      <w:pPr>
        <w:pStyle w:val="4"/>
        <w:numPr>
          <w:ilvl w:val="1"/>
          <w:numId w:val="0"/>
        </w:numPr>
        <w:adjustRightInd w:val="0"/>
        <w:snapToGrid w:val="0"/>
        <w:spacing w:line="400" w:lineRule="exact"/>
        <w:rPr>
          <w:rFonts w:ascii="Times New Roman" w:hAnsi="Times New Roman" w:eastAsia="宋体" w:cs="Times New Roman"/>
          <w:b/>
          <w:bCs w:val="0"/>
          <w:color w:val="auto"/>
          <w:sz w:val="24"/>
        </w:rPr>
      </w:pPr>
      <w:bookmarkStart w:id="155" w:name="_Toc25630"/>
      <w:bookmarkStart w:id="156" w:name="_Toc3617"/>
      <w:bookmarkStart w:id="157" w:name="_Toc13574"/>
      <w:bookmarkStart w:id="158" w:name="_Toc13735"/>
      <w:bookmarkStart w:id="159" w:name="_Toc106030891"/>
      <w:bookmarkStart w:id="160" w:name="_Toc76462336"/>
      <w:bookmarkStart w:id="161" w:name="_Toc25632"/>
      <w:r>
        <w:rPr>
          <w:rFonts w:ascii="Times New Roman" w:hAnsi="Times New Roman" w:eastAsia="宋体" w:cs="Times New Roman"/>
          <w:b/>
          <w:bCs w:val="0"/>
          <w:color w:val="auto"/>
          <w:sz w:val="24"/>
        </w:rPr>
        <w:t>四、</w:t>
      </w:r>
      <w:bookmarkEnd w:id="146"/>
      <w:bookmarkEnd w:id="147"/>
      <w:r>
        <w:rPr>
          <w:rFonts w:ascii="Times New Roman" w:hAnsi="Times New Roman" w:eastAsia="宋体" w:cs="Times New Roman"/>
          <w:b/>
          <w:bCs w:val="0"/>
          <w:color w:val="auto"/>
          <w:sz w:val="24"/>
        </w:rPr>
        <w:t>采购终止</w:t>
      </w:r>
      <w:bookmarkEnd w:id="155"/>
      <w:bookmarkEnd w:id="156"/>
      <w:bookmarkEnd w:id="157"/>
      <w:bookmarkEnd w:id="158"/>
      <w:bookmarkEnd w:id="159"/>
      <w:bookmarkEnd w:id="160"/>
      <w:bookmarkEnd w:id="161"/>
    </w:p>
    <w:p w14:paraId="05B5288C">
      <w:pPr>
        <w:snapToGrid w:val="0"/>
        <w:spacing w:line="400" w:lineRule="exact"/>
        <w:ind w:firstLine="465"/>
        <w:rPr>
          <w:color w:val="auto"/>
          <w:sz w:val="24"/>
          <w:szCs w:val="24"/>
        </w:rPr>
      </w:pPr>
      <w:r>
        <w:rPr>
          <w:color w:val="auto"/>
          <w:sz w:val="24"/>
          <w:szCs w:val="24"/>
        </w:rPr>
        <w:t>出现下列情形之一的，采购人或者采购代理机构应当终止竞争性磋商采购活动，发布项目终止公告并说明原因，重新开展采购活动：</w:t>
      </w:r>
    </w:p>
    <w:p w14:paraId="11E13481">
      <w:pPr>
        <w:snapToGrid w:val="0"/>
        <w:spacing w:line="400" w:lineRule="exact"/>
        <w:ind w:firstLine="465"/>
        <w:rPr>
          <w:color w:val="auto"/>
          <w:sz w:val="24"/>
          <w:szCs w:val="24"/>
        </w:rPr>
      </w:pPr>
      <w:r>
        <w:rPr>
          <w:color w:val="auto"/>
          <w:sz w:val="24"/>
          <w:szCs w:val="24"/>
        </w:rPr>
        <w:t>（一）因情况变化，不再符合规定的竞争性磋商采购方式适用情形的；</w:t>
      </w:r>
    </w:p>
    <w:p w14:paraId="07A7FD14">
      <w:pPr>
        <w:snapToGrid w:val="0"/>
        <w:spacing w:line="400" w:lineRule="exact"/>
        <w:ind w:firstLine="465"/>
        <w:rPr>
          <w:color w:val="auto"/>
          <w:sz w:val="24"/>
          <w:szCs w:val="24"/>
        </w:rPr>
      </w:pPr>
      <w:r>
        <w:rPr>
          <w:color w:val="auto"/>
          <w:sz w:val="24"/>
          <w:szCs w:val="24"/>
        </w:rPr>
        <w:t>（二）出现影响采购公正的违法、违规行为的；</w:t>
      </w:r>
    </w:p>
    <w:p w14:paraId="52A4AE66">
      <w:pPr>
        <w:snapToGrid w:val="0"/>
        <w:spacing w:line="400" w:lineRule="exact"/>
        <w:ind w:firstLine="465"/>
        <w:rPr>
          <w:color w:val="auto"/>
          <w:sz w:val="24"/>
          <w:szCs w:val="24"/>
        </w:rPr>
      </w:pPr>
      <w:r>
        <w:rPr>
          <w:color w:val="auto"/>
          <w:sz w:val="24"/>
          <w:szCs w:val="24"/>
        </w:rPr>
        <w:t>（三）在采购过程中符合要求的供应商或者报价未超过采购预算的供应商不足3家的，但《政府采购竞争性磋商采购方式管理暂行办法》第二十一条第三款规定的情形除外。</w:t>
      </w:r>
    </w:p>
    <w:p w14:paraId="12C3597F">
      <w:pPr>
        <w:pStyle w:val="4"/>
        <w:pageBreakBefore/>
        <w:numPr>
          <w:ilvl w:val="1"/>
          <w:numId w:val="0"/>
        </w:numPr>
        <w:spacing w:line="360" w:lineRule="auto"/>
        <w:jc w:val="center"/>
        <w:rPr>
          <w:rFonts w:ascii="Times New Roman" w:hAnsi="Times New Roman" w:eastAsia="宋体" w:cs="Times New Roman"/>
          <w:color w:val="auto"/>
          <w:sz w:val="36"/>
          <w:szCs w:val="30"/>
        </w:rPr>
      </w:pPr>
      <w:bookmarkStart w:id="162" w:name="_Toc11218"/>
      <w:bookmarkStart w:id="163" w:name="_Toc76462337"/>
      <w:bookmarkStart w:id="164" w:name="_Toc1323"/>
      <w:bookmarkStart w:id="165" w:name="_Toc16007"/>
      <w:bookmarkStart w:id="166" w:name="_Toc6000"/>
      <w:bookmarkStart w:id="167" w:name="_Toc106030892"/>
      <w:bookmarkStart w:id="168" w:name="_Toc102227313"/>
      <w:bookmarkStart w:id="169" w:name="_Toc489"/>
      <w:r>
        <w:rPr>
          <w:rFonts w:ascii="Times New Roman" w:hAnsi="Times New Roman" w:eastAsia="宋体" w:cs="Times New Roman"/>
          <w:color w:val="auto"/>
          <w:sz w:val="36"/>
          <w:szCs w:val="30"/>
        </w:rPr>
        <w:t>第五篇  供应商须知</w:t>
      </w:r>
      <w:bookmarkEnd w:id="162"/>
      <w:bookmarkEnd w:id="163"/>
      <w:bookmarkEnd w:id="164"/>
      <w:bookmarkEnd w:id="165"/>
      <w:bookmarkEnd w:id="166"/>
      <w:bookmarkEnd w:id="167"/>
      <w:bookmarkEnd w:id="168"/>
      <w:bookmarkEnd w:id="169"/>
    </w:p>
    <w:p w14:paraId="6B4D19D4">
      <w:pPr>
        <w:pStyle w:val="4"/>
        <w:numPr>
          <w:ilvl w:val="1"/>
          <w:numId w:val="0"/>
        </w:numPr>
        <w:adjustRightInd w:val="0"/>
        <w:snapToGrid w:val="0"/>
        <w:spacing w:line="400" w:lineRule="exact"/>
        <w:rPr>
          <w:rFonts w:ascii="Times New Roman" w:hAnsi="Times New Roman" w:eastAsia="宋体" w:cs="Times New Roman"/>
          <w:b/>
          <w:bCs w:val="0"/>
          <w:color w:val="auto"/>
          <w:sz w:val="24"/>
        </w:rPr>
      </w:pPr>
      <w:bookmarkStart w:id="170" w:name="_Toc30494"/>
      <w:bookmarkStart w:id="171" w:name="_Toc5729"/>
      <w:bookmarkStart w:id="172" w:name="_Toc76462338"/>
      <w:bookmarkStart w:id="173" w:name="_Toc2845"/>
      <w:bookmarkStart w:id="174" w:name="_Toc6124"/>
      <w:bookmarkStart w:id="175" w:name="_Toc106030893"/>
      <w:bookmarkStart w:id="176" w:name="_Toc342913389"/>
      <w:bookmarkStart w:id="177" w:name="_Toc423"/>
      <w:r>
        <w:rPr>
          <w:rFonts w:ascii="Times New Roman" w:hAnsi="Times New Roman" w:eastAsia="宋体" w:cs="Times New Roman"/>
          <w:b/>
          <w:bCs w:val="0"/>
          <w:color w:val="auto"/>
          <w:sz w:val="24"/>
        </w:rPr>
        <w:t>一、磋商费用</w:t>
      </w:r>
      <w:bookmarkEnd w:id="170"/>
      <w:bookmarkEnd w:id="171"/>
      <w:bookmarkEnd w:id="172"/>
      <w:bookmarkEnd w:id="173"/>
      <w:bookmarkEnd w:id="174"/>
      <w:bookmarkEnd w:id="175"/>
      <w:bookmarkEnd w:id="176"/>
      <w:bookmarkEnd w:id="177"/>
    </w:p>
    <w:p w14:paraId="07E4B8CE">
      <w:pPr>
        <w:pStyle w:val="47"/>
        <w:spacing w:line="400" w:lineRule="exact"/>
        <w:ind w:firstLine="480" w:firstLineChars="200"/>
        <w:rPr>
          <w:rFonts w:ascii="Times New Roman" w:hAnsi="Times New Roman"/>
          <w:color w:val="auto"/>
          <w:sz w:val="24"/>
          <w:szCs w:val="24"/>
        </w:rPr>
      </w:pPr>
      <w:r>
        <w:rPr>
          <w:rFonts w:ascii="Times New Roman" w:hAnsi="Times New Roman"/>
          <w:color w:val="auto"/>
          <w:sz w:val="24"/>
          <w:szCs w:val="24"/>
        </w:rPr>
        <w:t>参与磋商的供应商应承担其编制响应文件与递交响应文件所涉及的一切费用，不论磋商结果如何，采购人和采购代理机构在任何情况下无义务也无责任承担这些费用。</w:t>
      </w:r>
    </w:p>
    <w:p w14:paraId="6C9261C4">
      <w:pPr>
        <w:pStyle w:val="4"/>
        <w:numPr>
          <w:ilvl w:val="1"/>
          <w:numId w:val="0"/>
        </w:numPr>
        <w:adjustRightInd w:val="0"/>
        <w:snapToGrid w:val="0"/>
        <w:spacing w:line="400" w:lineRule="exact"/>
        <w:rPr>
          <w:rFonts w:ascii="Times New Roman" w:hAnsi="Times New Roman" w:eastAsia="宋体" w:cs="Times New Roman"/>
          <w:b/>
          <w:bCs w:val="0"/>
          <w:color w:val="auto"/>
          <w:sz w:val="24"/>
        </w:rPr>
      </w:pPr>
      <w:bookmarkStart w:id="178" w:name="_Toc76462339"/>
      <w:bookmarkStart w:id="179" w:name="_Toc3616"/>
      <w:bookmarkStart w:id="180" w:name="_Toc31325"/>
      <w:bookmarkStart w:id="181" w:name="_Toc11583"/>
      <w:bookmarkStart w:id="182" w:name="_Toc26129"/>
      <w:bookmarkStart w:id="183" w:name="_Toc106030894"/>
      <w:bookmarkStart w:id="184" w:name="_Toc342913391"/>
      <w:bookmarkStart w:id="185" w:name="_Toc21650"/>
      <w:r>
        <w:rPr>
          <w:rFonts w:ascii="Times New Roman" w:hAnsi="Times New Roman" w:eastAsia="宋体" w:cs="Times New Roman"/>
          <w:b/>
          <w:bCs w:val="0"/>
          <w:color w:val="auto"/>
          <w:sz w:val="24"/>
        </w:rPr>
        <w:t>二、竞争性磋商文件</w:t>
      </w:r>
      <w:bookmarkEnd w:id="178"/>
      <w:bookmarkEnd w:id="179"/>
      <w:bookmarkEnd w:id="180"/>
      <w:bookmarkEnd w:id="181"/>
      <w:bookmarkEnd w:id="182"/>
      <w:bookmarkEnd w:id="183"/>
      <w:bookmarkEnd w:id="184"/>
      <w:bookmarkEnd w:id="185"/>
    </w:p>
    <w:p w14:paraId="46BD9F7A">
      <w:pPr>
        <w:snapToGrid w:val="0"/>
        <w:spacing w:line="400" w:lineRule="exact"/>
        <w:ind w:firstLine="480" w:firstLineChars="200"/>
        <w:rPr>
          <w:color w:val="auto"/>
          <w:sz w:val="24"/>
          <w:szCs w:val="24"/>
        </w:rPr>
      </w:pPr>
      <w:r>
        <w:rPr>
          <w:color w:val="auto"/>
          <w:sz w:val="24"/>
          <w:szCs w:val="24"/>
        </w:rPr>
        <w:t>（一）竞争性磋商文件由采购邀请书、项目服务需求、项目商务需求、磋商程序及方法、评审标准、无效响应和采购终止、供应商须知</w:t>
      </w:r>
      <w:r>
        <w:rPr>
          <w:b/>
          <w:color w:val="auto"/>
          <w:sz w:val="24"/>
          <w:szCs w:val="24"/>
        </w:rPr>
        <w:t>、</w:t>
      </w:r>
      <w:r>
        <w:rPr>
          <w:color w:val="auto"/>
          <w:sz w:val="24"/>
          <w:szCs w:val="24"/>
        </w:rPr>
        <w:t>采购合同</w:t>
      </w:r>
      <w:r>
        <w:rPr>
          <w:b/>
          <w:color w:val="auto"/>
          <w:sz w:val="24"/>
          <w:szCs w:val="24"/>
        </w:rPr>
        <w:t>、</w:t>
      </w:r>
      <w:r>
        <w:rPr>
          <w:color w:val="auto"/>
          <w:sz w:val="24"/>
          <w:szCs w:val="24"/>
        </w:rPr>
        <w:t>响应文件编制要求七部分组成。</w:t>
      </w:r>
    </w:p>
    <w:p w14:paraId="739BEE26">
      <w:pPr>
        <w:snapToGrid w:val="0"/>
        <w:spacing w:line="400" w:lineRule="exact"/>
        <w:ind w:firstLine="480" w:firstLineChars="200"/>
        <w:rPr>
          <w:color w:val="auto"/>
          <w:sz w:val="24"/>
          <w:szCs w:val="24"/>
        </w:rPr>
      </w:pPr>
      <w:r>
        <w:rPr>
          <w:color w:val="auto"/>
          <w:sz w:val="24"/>
          <w:szCs w:val="24"/>
        </w:rPr>
        <w:t>（二）采购人（或采购代理机构）所作的一切有效的书面通知、修改及补充，都是竞争性磋商文件不可分割的部分。</w:t>
      </w:r>
    </w:p>
    <w:p w14:paraId="400C180C">
      <w:pPr>
        <w:snapToGrid w:val="0"/>
        <w:spacing w:line="400" w:lineRule="exact"/>
        <w:ind w:firstLine="480" w:firstLineChars="200"/>
        <w:rPr>
          <w:color w:val="auto"/>
          <w:sz w:val="24"/>
          <w:szCs w:val="24"/>
        </w:rPr>
      </w:pPr>
      <w:r>
        <w:rPr>
          <w:color w:val="auto"/>
          <w:sz w:val="24"/>
          <w:szCs w:val="24"/>
        </w:rPr>
        <w:t>（三）竞争性磋商文件的解释</w:t>
      </w:r>
    </w:p>
    <w:p w14:paraId="2B036219">
      <w:pPr>
        <w:spacing w:line="400" w:lineRule="exact"/>
        <w:ind w:firstLine="480" w:firstLineChars="200"/>
        <w:rPr>
          <w:color w:val="auto"/>
          <w:sz w:val="24"/>
          <w:szCs w:val="24"/>
        </w:rPr>
      </w:pPr>
      <w:r>
        <w:rPr>
          <w:color w:val="auto"/>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86" w:name="_Toc318159349"/>
      <w:bookmarkStart w:id="187" w:name="_Toc318159160"/>
      <w:bookmarkStart w:id="188" w:name="_Toc318166429"/>
      <w:bookmarkStart w:id="189" w:name="_Toc318159780"/>
    </w:p>
    <w:p w14:paraId="3BD7157A">
      <w:pPr>
        <w:spacing w:line="400" w:lineRule="exact"/>
        <w:ind w:firstLine="480" w:firstLineChars="200"/>
        <w:rPr>
          <w:color w:val="auto"/>
          <w:sz w:val="24"/>
          <w:szCs w:val="24"/>
        </w:rPr>
      </w:pPr>
      <w:r>
        <w:rPr>
          <w:color w:val="auto"/>
          <w:sz w:val="24"/>
          <w:szCs w:val="24"/>
        </w:rPr>
        <w:t>（四）本竞争性磋商文件中，磋商小组根据与供应商进行磋商可能实质性变动的内容为竞争性磋商文件第二、三、六篇全部内容。</w:t>
      </w:r>
    </w:p>
    <w:p w14:paraId="455FAC3B">
      <w:pPr>
        <w:spacing w:line="400" w:lineRule="exact"/>
        <w:ind w:firstLine="480" w:firstLineChars="200"/>
        <w:rPr>
          <w:color w:val="auto"/>
          <w:sz w:val="24"/>
          <w:szCs w:val="24"/>
        </w:rPr>
      </w:pPr>
      <w:r>
        <w:rPr>
          <w:color w:val="auto"/>
          <w:sz w:val="24"/>
          <w:szCs w:val="24"/>
        </w:rPr>
        <w:t>（五）评审的依据为竞争性磋商文件和响应文件（含有效的书面承诺）。磋商小组判断响应文件对竞争性磋商文件的响应，仅基于响应文件本身而不靠外部证据。</w:t>
      </w:r>
    </w:p>
    <w:bookmarkEnd w:id="186"/>
    <w:bookmarkEnd w:id="187"/>
    <w:bookmarkEnd w:id="188"/>
    <w:bookmarkEnd w:id="189"/>
    <w:p w14:paraId="025F3525">
      <w:pPr>
        <w:pStyle w:val="4"/>
        <w:numPr>
          <w:ilvl w:val="1"/>
          <w:numId w:val="0"/>
        </w:numPr>
        <w:adjustRightInd w:val="0"/>
        <w:snapToGrid w:val="0"/>
        <w:spacing w:line="400" w:lineRule="exact"/>
        <w:rPr>
          <w:rFonts w:ascii="Times New Roman" w:hAnsi="Times New Roman" w:eastAsia="宋体" w:cs="Times New Roman"/>
          <w:b/>
          <w:bCs w:val="0"/>
          <w:color w:val="auto"/>
          <w:sz w:val="24"/>
        </w:rPr>
      </w:pPr>
      <w:bookmarkStart w:id="190" w:name="_Toc29539"/>
      <w:bookmarkStart w:id="191" w:name="_Toc5211"/>
      <w:bookmarkStart w:id="192" w:name="_Toc106030895"/>
      <w:bookmarkStart w:id="193" w:name="_Toc179714297"/>
      <w:bookmarkStart w:id="194" w:name="_Toc342913392"/>
      <w:bookmarkStart w:id="195" w:name="_Toc102227318"/>
      <w:bookmarkStart w:id="196" w:name="_Toc13367"/>
      <w:bookmarkStart w:id="197" w:name="_Toc76462340"/>
      <w:bookmarkStart w:id="198" w:name="_Toc18703"/>
      <w:bookmarkStart w:id="199" w:name="_Toc3340"/>
      <w:r>
        <w:rPr>
          <w:rFonts w:ascii="Times New Roman" w:hAnsi="Times New Roman" w:eastAsia="宋体" w:cs="Times New Roman"/>
          <w:b/>
          <w:bCs w:val="0"/>
          <w:color w:val="auto"/>
          <w:sz w:val="24"/>
        </w:rPr>
        <w:t>三、磋商要求</w:t>
      </w:r>
      <w:bookmarkEnd w:id="190"/>
      <w:bookmarkEnd w:id="191"/>
      <w:bookmarkEnd w:id="192"/>
      <w:bookmarkEnd w:id="193"/>
      <w:bookmarkEnd w:id="194"/>
      <w:bookmarkEnd w:id="195"/>
      <w:bookmarkEnd w:id="196"/>
      <w:bookmarkEnd w:id="197"/>
      <w:bookmarkEnd w:id="198"/>
      <w:bookmarkEnd w:id="199"/>
    </w:p>
    <w:p w14:paraId="19867A86">
      <w:pPr>
        <w:spacing w:line="400" w:lineRule="exact"/>
        <w:ind w:firstLine="480" w:firstLineChars="200"/>
        <w:rPr>
          <w:color w:val="auto"/>
          <w:sz w:val="24"/>
          <w:szCs w:val="24"/>
        </w:rPr>
      </w:pPr>
      <w:r>
        <w:rPr>
          <w:color w:val="auto"/>
          <w:sz w:val="24"/>
          <w:szCs w:val="24"/>
        </w:rPr>
        <w:t>（一）响应文件</w:t>
      </w:r>
    </w:p>
    <w:p w14:paraId="5717355B">
      <w:pPr>
        <w:spacing w:line="400" w:lineRule="exact"/>
        <w:ind w:firstLine="480" w:firstLineChars="200"/>
        <w:rPr>
          <w:color w:val="auto"/>
          <w:sz w:val="24"/>
          <w:szCs w:val="24"/>
        </w:rPr>
      </w:pPr>
      <w:r>
        <w:rPr>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3066CA43">
      <w:pPr>
        <w:spacing w:line="400" w:lineRule="exact"/>
        <w:ind w:firstLine="480" w:firstLineChars="200"/>
        <w:rPr>
          <w:color w:val="auto"/>
          <w:sz w:val="24"/>
          <w:szCs w:val="24"/>
        </w:rPr>
      </w:pPr>
      <w:r>
        <w:rPr>
          <w:color w:val="auto"/>
          <w:sz w:val="24"/>
          <w:szCs w:val="24"/>
        </w:rPr>
        <w:t>2.响应文件组成</w:t>
      </w:r>
    </w:p>
    <w:p w14:paraId="726A3CE3">
      <w:pPr>
        <w:spacing w:line="400" w:lineRule="exact"/>
        <w:ind w:firstLine="480" w:firstLineChars="200"/>
        <w:rPr>
          <w:color w:val="auto"/>
          <w:sz w:val="24"/>
          <w:szCs w:val="24"/>
        </w:rPr>
      </w:pPr>
      <w:r>
        <w:rPr>
          <w:color w:val="auto"/>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0AEB46B">
      <w:pPr>
        <w:spacing w:line="400" w:lineRule="exact"/>
        <w:ind w:firstLine="480" w:firstLineChars="200"/>
        <w:rPr>
          <w:color w:val="auto"/>
          <w:sz w:val="24"/>
          <w:szCs w:val="24"/>
        </w:rPr>
      </w:pPr>
      <w:r>
        <w:rPr>
          <w:color w:val="auto"/>
          <w:sz w:val="24"/>
          <w:szCs w:val="24"/>
        </w:rPr>
        <w:t>（二）磋商有效期：响应文件及有关承诺文件有效期为提交响应文件截止时间起90天。</w:t>
      </w:r>
    </w:p>
    <w:p w14:paraId="5D8C3FFF">
      <w:pPr>
        <w:spacing w:line="400" w:lineRule="exact"/>
        <w:ind w:firstLine="480" w:firstLineChars="200"/>
        <w:rPr>
          <w:color w:val="auto"/>
          <w:sz w:val="24"/>
          <w:szCs w:val="24"/>
        </w:rPr>
      </w:pPr>
      <w:r>
        <w:rPr>
          <w:color w:val="auto"/>
          <w:sz w:val="24"/>
          <w:szCs w:val="24"/>
        </w:rPr>
        <w:t>（三）修正错误</w:t>
      </w:r>
    </w:p>
    <w:p w14:paraId="687FF6C5">
      <w:pPr>
        <w:spacing w:line="400" w:lineRule="exact"/>
        <w:ind w:firstLine="480" w:firstLineChars="200"/>
        <w:rPr>
          <w:color w:val="auto"/>
          <w:sz w:val="24"/>
          <w:szCs w:val="24"/>
        </w:rPr>
      </w:pPr>
      <w:r>
        <w:rPr>
          <w:color w:val="auto"/>
          <w:sz w:val="24"/>
          <w:szCs w:val="24"/>
        </w:rPr>
        <w:t>1.若供应商所递交的响应文件或最后报价中的价格出现大写金额和小写金额不一致的错误，以大写金额修正为准。</w:t>
      </w:r>
    </w:p>
    <w:p w14:paraId="102ADB4E">
      <w:pPr>
        <w:spacing w:line="400" w:lineRule="exact"/>
        <w:ind w:firstLine="480" w:firstLineChars="200"/>
        <w:rPr>
          <w:color w:val="auto"/>
          <w:sz w:val="24"/>
          <w:szCs w:val="24"/>
        </w:rPr>
      </w:pPr>
      <w:r>
        <w:rPr>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572BFCDA">
      <w:pPr>
        <w:snapToGrid w:val="0"/>
        <w:spacing w:line="400" w:lineRule="exact"/>
        <w:ind w:firstLine="480" w:firstLineChars="200"/>
        <w:rPr>
          <w:color w:val="auto"/>
          <w:sz w:val="24"/>
          <w:szCs w:val="24"/>
        </w:rPr>
      </w:pPr>
      <w:r>
        <w:rPr>
          <w:color w:val="auto"/>
          <w:sz w:val="24"/>
          <w:szCs w:val="24"/>
        </w:rPr>
        <w:t>（四）提交响应文件的份数和签署</w:t>
      </w:r>
    </w:p>
    <w:p w14:paraId="4D9015E7">
      <w:pPr>
        <w:snapToGrid w:val="0"/>
        <w:spacing w:line="400" w:lineRule="exact"/>
        <w:ind w:firstLine="480" w:firstLineChars="200"/>
        <w:rPr>
          <w:color w:val="auto"/>
          <w:sz w:val="24"/>
          <w:szCs w:val="24"/>
        </w:rPr>
      </w:pPr>
      <w:r>
        <w:rPr>
          <w:color w:val="auto"/>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2BA52F89">
      <w:pPr>
        <w:snapToGrid w:val="0"/>
        <w:spacing w:line="400" w:lineRule="exact"/>
        <w:ind w:firstLine="480" w:firstLineChars="200"/>
        <w:rPr>
          <w:color w:val="auto"/>
          <w:sz w:val="24"/>
          <w:szCs w:val="24"/>
        </w:rPr>
      </w:pPr>
      <w:r>
        <w:rPr>
          <w:color w:val="auto"/>
          <w:sz w:val="24"/>
          <w:szCs w:val="24"/>
        </w:rPr>
        <w:t>2.</w:t>
      </w:r>
      <w:r>
        <w:rPr>
          <w:color w:val="auto"/>
          <w:sz w:val="24"/>
        </w:rPr>
        <w:t>响应文件按竞争性磋商文件“第七篇响应文件编制要求”要求签署或盖章。</w:t>
      </w:r>
    </w:p>
    <w:p w14:paraId="7B1D74D4">
      <w:pPr>
        <w:snapToGrid w:val="0"/>
        <w:spacing w:line="400" w:lineRule="exact"/>
        <w:ind w:firstLine="480" w:firstLineChars="200"/>
        <w:rPr>
          <w:color w:val="auto"/>
          <w:sz w:val="24"/>
          <w:szCs w:val="24"/>
        </w:rPr>
      </w:pPr>
      <w:r>
        <w:rPr>
          <w:color w:val="auto"/>
          <w:sz w:val="24"/>
          <w:szCs w:val="24"/>
        </w:rPr>
        <w:t>（五）响应文件的递交</w:t>
      </w:r>
    </w:p>
    <w:p w14:paraId="3417F5F5">
      <w:pPr>
        <w:pStyle w:val="16"/>
        <w:spacing w:line="400" w:lineRule="exact"/>
        <w:ind w:firstLine="480" w:firstLineChars="200"/>
        <w:rPr>
          <w:rFonts w:ascii="Times New Roman" w:hAnsi="Times New Roman"/>
          <w:color w:val="auto"/>
          <w:sz w:val="24"/>
        </w:rPr>
      </w:pPr>
      <w:r>
        <w:rPr>
          <w:rFonts w:ascii="Times New Roman" w:hAnsi="Times New Roman"/>
          <w:color w:val="auto"/>
          <w:sz w:val="24"/>
        </w:rPr>
        <w:t>响应文件的正本、副本以及电子文档均应密封送达磋商地点，应在封套上注明磋商项目名称、供应商名称。若正本、副本以及电子文档分别进行密封的，还应在封套上注明“正本”、“副本”、“电子文档”字样。</w:t>
      </w:r>
    </w:p>
    <w:p w14:paraId="1643851C">
      <w:pPr>
        <w:snapToGrid w:val="0"/>
        <w:spacing w:line="400" w:lineRule="exact"/>
        <w:ind w:firstLine="480" w:firstLineChars="200"/>
        <w:rPr>
          <w:color w:val="auto"/>
          <w:sz w:val="24"/>
          <w:szCs w:val="24"/>
        </w:rPr>
      </w:pPr>
      <w:r>
        <w:rPr>
          <w:color w:val="auto"/>
          <w:sz w:val="24"/>
          <w:szCs w:val="24"/>
        </w:rPr>
        <w:t>（六）供应商参与人员</w:t>
      </w:r>
    </w:p>
    <w:p w14:paraId="37563320">
      <w:pPr>
        <w:snapToGrid w:val="0"/>
        <w:spacing w:line="400" w:lineRule="exact"/>
        <w:ind w:firstLine="480" w:firstLineChars="200"/>
        <w:rPr>
          <w:color w:val="auto"/>
          <w:sz w:val="24"/>
          <w:szCs w:val="24"/>
        </w:rPr>
      </w:pPr>
      <w:r>
        <w:rPr>
          <w:color w:val="auto"/>
          <w:sz w:val="24"/>
          <w:szCs w:val="24"/>
        </w:rPr>
        <w:t>各个供应商应当派1-2名代表参与磋商，至少1人应为法定代表人（或其授权代表）或自然人（供应商为自然人）。</w:t>
      </w:r>
    </w:p>
    <w:p w14:paraId="00F4360F">
      <w:pPr>
        <w:pStyle w:val="4"/>
        <w:numPr>
          <w:ilvl w:val="1"/>
          <w:numId w:val="0"/>
        </w:numPr>
        <w:adjustRightInd w:val="0"/>
        <w:snapToGrid w:val="0"/>
        <w:spacing w:line="400" w:lineRule="exact"/>
        <w:rPr>
          <w:rFonts w:ascii="Times New Roman" w:hAnsi="Times New Roman" w:eastAsia="宋体" w:cs="Times New Roman"/>
          <w:b/>
          <w:bCs w:val="0"/>
          <w:color w:val="auto"/>
          <w:sz w:val="24"/>
        </w:rPr>
      </w:pPr>
      <w:bookmarkStart w:id="200" w:name="_Toc76462341"/>
      <w:bookmarkStart w:id="201" w:name="_Toc4494"/>
      <w:bookmarkStart w:id="202" w:name="_Toc106030896"/>
      <w:bookmarkStart w:id="203" w:name="_Toc528"/>
      <w:bookmarkStart w:id="204" w:name="_Toc31879"/>
      <w:bookmarkStart w:id="205" w:name="_Toc3865"/>
      <w:bookmarkStart w:id="206" w:name="_Toc6358"/>
      <w:r>
        <w:rPr>
          <w:rFonts w:ascii="Times New Roman" w:hAnsi="Times New Roman" w:eastAsia="宋体" w:cs="Times New Roman"/>
          <w:b/>
          <w:bCs w:val="0"/>
          <w:color w:val="auto"/>
          <w:sz w:val="24"/>
        </w:rPr>
        <w:t>四、成交供应商的确认和变更</w:t>
      </w:r>
      <w:bookmarkEnd w:id="200"/>
      <w:bookmarkEnd w:id="201"/>
      <w:bookmarkEnd w:id="202"/>
      <w:bookmarkEnd w:id="203"/>
      <w:bookmarkEnd w:id="204"/>
      <w:bookmarkEnd w:id="205"/>
      <w:bookmarkEnd w:id="206"/>
    </w:p>
    <w:p w14:paraId="33CA925A">
      <w:pPr>
        <w:snapToGrid w:val="0"/>
        <w:spacing w:line="400" w:lineRule="exact"/>
        <w:ind w:firstLine="480" w:firstLineChars="200"/>
        <w:outlineLvl w:val="2"/>
        <w:rPr>
          <w:color w:val="auto"/>
          <w:sz w:val="24"/>
          <w:szCs w:val="24"/>
        </w:rPr>
      </w:pPr>
      <w:bookmarkStart w:id="207" w:name="_Toc8871"/>
      <w:r>
        <w:rPr>
          <w:color w:val="auto"/>
          <w:sz w:val="24"/>
          <w:szCs w:val="24"/>
        </w:rPr>
        <w:t>（一）成交供应商的确认</w:t>
      </w:r>
      <w:bookmarkEnd w:id="207"/>
    </w:p>
    <w:p w14:paraId="7D5D434F">
      <w:pPr>
        <w:snapToGrid w:val="0"/>
        <w:spacing w:line="400" w:lineRule="exact"/>
        <w:ind w:firstLine="480" w:firstLineChars="200"/>
        <w:rPr>
          <w:color w:val="auto"/>
          <w:sz w:val="24"/>
          <w:szCs w:val="24"/>
        </w:rPr>
      </w:pPr>
      <w:r>
        <w:rPr>
          <w:color w:val="auto"/>
          <w:sz w:val="24"/>
          <w:szCs w:val="24"/>
        </w:rPr>
        <w:t>采购代理机构应当在评审结束后2个工作日内将评审报告送采购人确认。采购人应当在收到评审报告后5个工作日内，从评审报告提出的成交候选供应商中，按照评审得分排序由高到低的原则确定成交供应商，也可以书面授权磋商小组直接确定成交供应商。采购人逾期未确定成交供应商且不提出异议的，视为确定评审报告提出的排序第一的供应商为成交供应商。</w:t>
      </w:r>
    </w:p>
    <w:p w14:paraId="7DEC3760">
      <w:pPr>
        <w:snapToGrid w:val="0"/>
        <w:spacing w:line="400" w:lineRule="exact"/>
        <w:ind w:firstLine="480" w:firstLineChars="200"/>
        <w:outlineLvl w:val="2"/>
        <w:rPr>
          <w:color w:val="auto"/>
          <w:sz w:val="24"/>
          <w:szCs w:val="24"/>
        </w:rPr>
      </w:pPr>
      <w:bookmarkStart w:id="208" w:name="_Toc19256"/>
      <w:r>
        <w:rPr>
          <w:color w:val="auto"/>
          <w:sz w:val="24"/>
          <w:szCs w:val="24"/>
        </w:rPr>
        <w:t>（二）成交供应商的变更</w:t>
      </w:r>
      <w:bookmarkEnd w:id="208"/>
    </w:p>
    <w:p w14:paraId="6A156844">
      <w:pPr>
        <w:snapToGrid w:val="0"/>
        <w:spacing w:line="400" w:lineRule="exact"/>
        <w:ind w:firstLine="480" w:firstLineChars="200"/>
        <w:rPr>
          <w:color w:val="auto"/>
          <w:sz w:val="24"/>
          <w:szCs w:val="24"/>
        </w:rPr>
      </w:pPr>
      <w:r>
        <w:rPr>
          <w:color w:val="auto"/>
          <w:sz w:val="24"/>
        </w:rPr>
        <w:t>成交供应商拒绝与采购人签订合同的，采购人可以按照评标报告推荐的成交候选供应商顺序，确定排名下一位的候选人为成交供应商，也可以重新开展采购活动。</w:t>
      </w:r>
    </w:p>
    <w:p w14:paraId="524DE56C">
      <w:pPr>
        <w:pStyle w:val="4"/>
        <w:numPr>
          <w:ilvl w:val="1"/>
          <w:numId w:val="0"/>
        </w:numPr>
        <w:adjustRightInd w:val="0"/>
        <w:snapToGrid w:val="0"/>
        <w:spacing w:line="400" w:lineRule="exact"/>
        <w:rPr>
          <w:rFonts w:ascii="Times New Roman" w:hAnsi="Times New Roman" w:eastAsia="宋体" w:cs="Times New Roman"/>
          <w:b/>
          <w:bCs w:val="0"/>
          <w:color w:val="auto"/>
          <w:sz w:val="24"/>
        </w:rPr>
      </w:pPr>
      <w:bookmarkStart w:id="209" w:name="_Toc23535"/>
      <w:bookmarkStart w:id="210" w:name="_Toc102227321"/>
      <w:bookmarkStart w:id="211" w:name="_Toc5724"/>
      <w:bookmarkStart w:id="212" w:name="_Toc13561"/>
      <w:bookmarkStart w:id="213" w:name="_Toc342913395"/>
      <w:bookmarkStart w:id="214" w:name="_Toc76462342"/>
      <w:bookmarkStart w:id="215" w:name="_Toc106030897"/>
      <w:bookmarkStart w:id="216" w:name="_Toc8696"/>
      <w:bookmarkStart w:id="217" w:name="_Toc15106"/>
      <w:r>
        <w:rPr>
          <w:rFonts w:ascii="Times New Roman" w:hAnsi="Times New Roman" w:eastAsia="宋体" w:cs="Times New Roman"/>
          <w:b/>
          <w:bCs w:val="0"/>
          <w:color w:val="auto"/>
          <w:sz w:val="24"/>
        </w:rPr>
        <w:t>五、成交通知</w:t>
      </w:r>
      <w:bookmarkEnd w:id="209"/>
      <w:bookmarkEnd w:id="210"/>
      <w:bookmarkEnd w:id="211"/>
      <w:bookmarkEnd w:id="212"/>
      <w:bookmarkEnd w:id="213"/>
      <w:bookmarkEnd w:id="214"/>
      <w:bookmarkEnd w:id="215"/>
      <w:bookmarkEnd w:id="216"/>
      <w:bookmarkEnd w:id="217"/>
    </w:p>
    <w:p w14:paraId="11674F95">
      <w:pPr>
        <w:spacing w:line="400" w:lineRule="exact"/>
        <w:ind w:firstLine="480" w:firstLineChars="200"/>
        <w:rPr>
          <w:color w:val="auto"/>
          <w:sz w:val="24"/>
          <w:szCs w:val="24"/>
        </w:rPr>
      </w:pPr>
      <w:r>
        <w:rPr>
          <w:color w:val="auto"/>
          <w:sz w:val="24"/>
          <w:szCs w:val="24"/>
        </w:rPr>
        <w:t>（一）成交供应商确定后，采购代理机构将在“行采家”（ https://www.gec123.com/）上发布成交结果公告。</w:t>
      </w:r>
    </w:p>
    <w:p w14:paraId="4364B775">
      <w:pPr>
        <w:spacing w:line="400" w:lineRule="exact"/>
        <w:ind w:firstLine="480" w:firstLineChars="200"/>
        <w:rPr>
          <w:color w:val="auto"/>
          <w:sz w:val="24"/>
          <w:szCs w:val="24"/>
        </w:rPr>
      </w:pPr>
      <w:r>
        <w:rPr>
          <w:color w:val="auto"/>
          <w:sz w:val="24"/>
          <w:szCs w:val="24"/>
        </w:rPr>
        <w:t>（二）结果公告发出同时，采购代理机构将以书面形式发出《成交通知书》。《成交通知书》一经发出即发生法律效力。</w:t>
      </w:r>
    </w:p>
    <w:p w14:paraId="09DEE36A">
      <w:pPr>
        <w:spacing w:line="400" w:lineRule="exact"/>
        <w:ind w:firstLine="480" w:firstLineChars="200"/>
        <w:rPr>
          <w:color w:val="auto"/>
          <w:sz w:val="24"/>
          <w:szCs w:val="24"/>
        </w:rPr>
      </w:pPr>
      <w:r>
        <w:rPr>
          <w:color w:val="auto"/>
          <w:sz w:val="24"/>
          <w:szCs w:val="24"/>
        </w:rPr>
        <w:t>（三）《成交通知书》将作为签订合同的依据。</w:t>
      </w:r>
    </w:p>
    <w:p w14:paraId="46C7202A">
      <w:pPr>
        <w:pStyle w:val="4"/>
        <w:numPr>
          <w:ilvl w:val="1"/>
          <w:numId w:val="0"/>
        </w:numPr>
        <w:adjustRightInd w:val="0"/>
        <w:snapToGrid w:val="0"/>
        <w:spacing w:line="400" w:lineRule="exact"/>
        <w:rPr>
          <w:rFonts w:ascii="Times New Roman" w:hAnsi="Times New Roman" w:eastAsia="宋体" w:cs="Times New Roman"/>
          <w:b/>
          <w:bCs w:val="0"/>
          <w:color w:val="auto"/>
          <w:sz w:val="24"/>
        </w:rPr>
      </w:pPr>
      <w:bookmarkStart w:id="218" w:name="_Toc106030898"/>
      <w:bookmarkStart w:id="219" w:name="_Toc1763"/>
      <w:bookmarkStart w:id="220" w:name="_Toc76462343"/>
      <w:bookmarkStart w:id="221" w:name="_Toc7701"/>
      <w:bookmarkStart w:id="222" w:name="_Toc19518"/>
      <w:bookmarkStart w:id="223" w:name="_Toc20100"/>
      <w:bookmarkStart w:id="224" w:name="_Toc5202"/>
      <w:r>
        <w:rPr>
          <w:rFonts w:ascii="Times New Roman" w:hAnsi="Times New Roman" w:eastAsia="宋体" w:cs="Times New Roman"/>
          <w:b/>
          <w:bCs w:val="0"/>
          <w:color w:val="auto"/>
          <w:sz w:val="24"/>
        </w:rPr>
        <w:t>六、关于质疑和投诉</w:t>
      </w:r>
      <w:bookmarkEnd w:id="218"/>
      <w:bookmarkEnd w:id="219"/>
      <w:bookmarkEnd w:id="220"/>
      <w:bookmarkEnd w:id="221"/>
      <w:bookmarkEnd w:id="222"/>
      <w:bookmarkEnd w:id="223"/>
      <w:bookmarkEnd w:id="224"/>
    </w:p>
    <w:p w14:paraId="6029D01C">
      <w:pPr>
        <w:spacing w:line="400" w:lineRule="exact"/>
        <w:ind w:firstLine="480" w:firstLineChars="200"/>
        <w:outlineLvl w:val="2"/>
        <w:rPr>
          <w:color w:val="auto"/>
          <w:sz w:val="24"/>
          <w:szCs w:val="24"/>
        </w:rPr>
      </w:pPr>
      <w:bookmarkStart w:id="225" w:name="_Toc5011"/>
      <w:r>
        <w:rPr>
          <w:color w:val="auto"/>
          <w:sz w:val="24"/>
          <w:szCs w:val="24"/>
        </w:rPr>
        <w:t>（一）质疑</w:t>
      </w:r>
      <w:bookmarkEnd w:id="225"/>
    </w:p>
    <w:p w14:paraId="3F21AEBE">
      <w:pPr>
        <w:spacing w:line="400" w:lineRule="exact"/>
        <w:ind w:firstLine="480" w:firstLineChars="200"/>
        <w:rPr>
          <w:color w:val="auto"/>
          <w:sz w:val="24"/>
          <w:szCs w:val="24"/>
        </w:rPr>
      </w:pPr>
      <w:r>
        <w:rPr>
          <w:color w:val="auto"/>
          <w:sz w:val="24"/>
          <w:szCs w:val="24"/>
        </w:rPr>
        <w:t>供应商认为采购文件、采购过程和成交结果使自己的权益受到伤害的，可向采购人或采购代理机构以书面形式提出质疑。</w:t>
      </w:r>
    </w:p>
    <w:p w14:paraId="0A39906F">
      <w:pPr>
        <w:spacing w:line="400" w:lineRule="exact"/>
        <w:ind w:firstLine="480" w:firstLineChars="200"/>
        <w:rPr>
          <w:color w:val="auto"/>
          <w:sz w:val="24"/>
          <w:szCs w:val="24"/>
        </w:rPr>
      </w:pPr>
      <w:r>
        <w:rPr>
          <w:color w:val="auto"/>
          <w:sz w:val="24"/>
          <w:szCs w:val="24"/>
        </w:rPr>
        <w:t xml:space="preserve">提出质疑的应当是参与所质疑项目采购活动的供应商。 </w:t>
      </w:r>
    </w:p>
    <w:p w14:paraId="5D66AAE5">
      <w:pPr>
        <w:spacing w:line="400" w:lineRule="exact"/>
        <w:ind w:right="12" w:firstLine="480"/>
        <w:outlineLvl w:val="2"/>
        <w:rPr>
          <w:color w:val="auto"/>
          <w:sz w:val="24"/>
        </w:rPr>
      </w:pPr>
      <w:bookmarkStart w:id="226" w:name="_Toc29896"/>
      <w:r>
        <w:rPr>
          <w:color w:val="auto"/>
          <w:sz w:val="24"/>
        </w:rPr>
        <w:t>1.质疑时限、内容</w:t>
      </w:r>
      <w:bookmarkEnd w:id="226"/>
    </w:p>
    <w:p w14:paraId="46B6F25A">
      <w:pPr>
        <w:spacing w:line="400" w:lineRule="exact"/>
        <w:ind w:right="12" w:firstLine="480"/>
        <w:rPr>
          <w:color w:val="auto"/>
          <w:sz w:val="24"/>
        </w:rPr>
      </w:pPr>
      <w:r>
        <w:rPr>
          <w:color w:val="auto"/>
          <w:sz w:val="24"/>
        </w:rPr>
        <w:t>供应商认为采购文件、采购过程、成交结果使自己的权益受到损害的，可以在知道或者应知其权益受到损害之日起7个工作日内，以书面形式向采购人、采购代理机构提出质疑。</w:t>
      </w:r>
    </w:p>
    <w:p w14:paraId="737C3465">
      <w:pPr>
        <w:spacing w:line="400" w:lineRule="exact"/>
        <w:ind w:right="12" w:firstLine="480"/>
        <w:rPr>
          <w:color w:val="auto"/>
          <w:sz w:val="24"/>
        </w:rPr>
      </w:pPr>
      <w:r>
        <w:rPr>
          <w:color w:val="auto"/>
          <w:sz w:val="24"/>
        </w:rPr>
        <w:t>1.2供应商提出质疑应当提交质疑函和必要的证明材料，质疑函应当包括下列内容：</w:t>
      </w:r>
    </w:p>
    <w:p w14:paraId="7EF2EE63">
      <w:pPr>
        <w:spacing w:line="400" w:lineRule="exact"/>
        <w:ind w:right="12" w:firstLine="480"/>
        <w:rPr>
          <w:color w:val="auto"/>
          <w:sz w:val="24"/>
        </w:rPr>
      </w:pPr>
      <w:r>
        <w:rPr>
          <w:color w:val="auto"/>
          <w:sz w:val="24"/>
        </w:rPr>
        <w:t>1.2.1供应商的姓名或者名称、地址、邮编、联系人及联系电话；</w:t>
      </w:r>
    </w:p>
    <w:p w14:paraId="48B05B27">
      <w:pPr>
        <w:spacing w:line="400" w:lineRule="exact"/>
        <w:ind w:right="12" w:firstLine="480"/>
        <w:rPr>
          <w:color w:val="auto"/>
          <w:sz w:val="24"/>
        </w:rPr>
      </w:pPr>
      <w:r>
        <w:rPr>
          <w:color w:val="auto"/>
          <w:sz w:val="24"/>
        </w:rPr>
        <w:t>1.2.2质疑项目的名称、项目号以及采购执行编号；</w:t>
      </w:r>
    </w:p>
    <w:p w14:paraId="30A5C581">
      <w:pPr>
        <w:spacing w:line="400" w:lineRule="exact"/>
        <w:ind w:right="12" w:firstLine="480"/>
        <w:rPr>
          <w:color w:val="auto"/>
          <w:sz w:val="24"/>
        </w:rPr>
      </w:pPr>
      <w:r>
        <w:rPr>
          <w:color w:val="auto"/>
          <w:sz w:val="24"/>
        </w:rPr>
        <w:t>1.2.3具体、明确的质疑事项和与质疑事项相关的请求；</w:t>
      </w:r>
    </w:p>
    <w:p w14:paraId="6296B3A3">
      <w:pPr>
        <w:spacing w:line="400" w:lineRule="exact"/>
        <w:ind w:right="12" w:firstLine="480"/>
        <w:rPr>
          <w:color w:val="auto"/>
          <w:sz w:val="24"/>
        </w:rPr>
      </w:pPr>
      <w:r>
        <w:rPr>
          <w:color w:val="auto"/>
          <w:sz w:val="24"/>
        </w:rPr>
        <w:t>1.2.4事实依据；</w:t>
      </w:r>
    </w:p>
    <w:p w14:paraId="4A7662E2">
      <w:pPr>
        <w:spacing w:line="400" w:lineRule="exact"/>
        <w:ind w:right="12" w:firstLine="480"/>
        <w:rPr>
          <w:color w:val="auto"/>
          <w:sz w:val="24"/>
        </w:rPr>
      </w:pPr>
      <w:r>
        <w:rPr>
          <w:color w:val="auto"/>
          <w:sz w:val="24"/>
        </w:rPr>
        <w:t>1.2.5必要的法律依据；</w:t>
      </w:r>
    </w:p>
    <w:p w14:paraId="3ABC5CCE">
      <w:pPr>
        <w:spacing w:line="400" w:lineRule="exact"/>
        <w:ind w:right="12" w:firstLine="480"/>
        <w:rPr>
          <w:color w:val="auto"/>
          <w:sz w:val="24"/>
        </w:rPr>
      </w:pPr>
      <w:r>
        <w:rPr>
          <w:color w:val="auto"/>
          <w:sz w:val="24"/>
        </w:rPr>
        <w:t>1.2.6提出质疑的日期；</w:t>
      </w:r>
    </w:p>
    <w:p w14:paraId="67412978">
      <w:pPr>
        <w:spacing w:line="400" w:lineRule="exact"/>
        <w:ind w:right="12" w:firstLine="480"/>
        <w:rPr>
          <w:color w:val="auto"/>
          <w:sz w:val="24"/>
        </w:rPr>
      </w:pPr>
      <w:r>
        <w:rPr>
          <w:color w:val="auto"/>
          <w:sz w:val="24"/>
        </w:rPr>
        <w:t>1.2.7营业执照（或事业单位法人证书，或个体工商户营业执照或有效的自然人身份证明）复印件；</w:t>
      </w:r>
    </w:p>
    <w:p w14:paraId="49E0CA3E">
      <w:pPr>
        <w:spacing w:line="400" w:lineRule="exact"/>
        <w:ind w:right="12" w:firstLine="480"/>
        <w:rPr>
          <w:color w:val="auto"/>
          <w:sz w:val="24"/>
        </w:rPr>
      </w:pPr>
      <w:r>
        <w:rPr>
          <w:color w:val="auto"/>
          <w:sz w:val="24"/>
        </w:rPr>
        <w:t>1.2.8法定代表人授权委托书原件、法定代表人身份证复印件和其授权代表的身份证复印件（供应商为自然人的提供自然人身份证复印件）；</w:t>
      </w:r>
    </w:p>
    <w:p w14:paraId="4FBB8AB5">
      <w:pPr>
        <w:spacing w:line="400" w:lineRule="exact"/>
        <w:ind w:right="12" w:firstLine="480"/>
        <w:rPr>
          <w:color w:val="auto"/>
          <w:sz w:val="24"/>
        </w:rPr>
      </w:pPr>
      <w:r>
        <w:rPr>
          <w:color w:val="auto"/>
          <w:sz w:val="24"/>
        </w:rPr>
        <w:t>1.3供应商为自然人的，质疑函应当由本人签字；供应商为法人或者其他组织的，质疑函应当由法定代表人、主要负责人，或者其授权代表签字或者盖章，并加盖公章。</w:t>
      </w:r>
    </w:p>
    <w:p w14:paraId="68C527F4">
      <w:pPr>
        <w:spacing w:line="400" w:lineRule="exact"/>
        <w:ind w:right="12" w:firstLine="480"/>
        <w:outlineLvl w:val="2"/>
        <w:rPr>
          <w:color w:val="auto"/>
          <w:sz w:val="24"/>
        </w:rPr>
      </w:pPr>
      <w:bookmarkStart w:id="227" w:name="_Toc20110"/>
      <w:r>
        <w:rPr>
          <w:color w:val="auto"/>
          <w:sz w:val="24"/>
        </w:rPr>
        <w:t>2.质疑答复</w:t>
      </w:r>
      <w:bookmarkEnd w:id="227"/>
    </w:p>
    <w:p w14:paraId="6E9AB28D">
      <w:pPr>
        <w:spacing w:line="400" w:lineRule="exact"/>
        <w:ind w:right="12" w:firstLine="480"/>
        <w:rPr>
          <w:color w:val="auto"/>
          <w:sz w:val="24"/>
        </w:rPr>
      </w:pPr>
      <w:r>
        <w:rPr>
          <w:color w:val="auto"/>
          <w:sz w:val="24"/>
        </w:rPr>
        <w:t>采购人、采购代理机构应当在收到供应商的书面质疑后七个工作日内作出答复，并以书面形式通知质疑供应商和其他有关供应商。</w:t>
      </w:r>
    </w:p>
    <w:p w14:paraId="3FC0AF2D">
      <w:pPr>
        <w:spacing w:line="400" w:lineRule="exact"/>
        <w:ind w:right="12" w:firstLine="480"/>
        <w:outlineLvl w:val="2"/>
        <w:rPr>
          <w:color w:val="auto"/>
          <w:sz w:val="24"/>
        </w:rPr>
      </w:pPr>
      <w:bookmarkStart w:id="228" w:name="_Toc16825"/>
      <w:r>
        <w:rPr>
          <w:color w:val="auto"/>
          <w:sz w:val="24"/>
        </w:rPr>
        <w:t>3.其他</w:t>
      </w:r>
      <w:bookmarkEnd w:id="228"/>
    </w:p>
    <w:p w14:paraId="5E0D372C">
      <w:pPr>
        <w:spacing w:line="400" w:lineRule="exact"/>
        <w:ind w:right="12" w:firstLine="480"/>
        <w:rPr>
          <w:color w:val="auto"/>
          <w:sz w:val="24"/>
        </w:rPr>
      </w:pPr>
      <w:r>
        <w:rPr>
          <w:color w:val="auto"/>
          <w:sz w:val="24"/>
        </w:rPr>
        <w:t>3.1供应商应按照《政府采购质疑和投诉办法》（财政部令第94号）及相关法律法规要求，在法定质疑期内一次性提出针对同一采购程序环节的质疑。</w:t>
      </w:r>
    </w:p>
    <w:p w14:paraId="3C0A8D6B">
      <w:pPr>
        <w:spacing w:line="400" w:lineRule="exact"/>
        <w:ind w:right="12" w:firstLine="480"/>
        <w:rPr>
          <w:color w:val="auto"/>
          <w:sz w:val="24"/>
        </w:rPr>
      </w:pPr>
      <w:r>
        <w:rPr>
          <w:color w:val="auto"/>
          <w:sz w:val="24"/>
        </w:rPr>
        <w:t>3.2质疑函范本可在财政部门户网站和中国政府采购网下载。</w:t>
      </w:r>
    </w:p>
    <w:p w14:paraId="7BE01410">
      <w:pPr>
        <w:spacing w:line="400" w:lineRule="exact"/>
        <w:ind w:right="12" w:firstLine="480"/>
        <w:outlineLvl w:val="2"/>
        <w:rPr>
          <w:color w:val="auto"/>
          <w:sz w:val="24"/>
        </w:rPr>
      </w:pPr>
      <w:bookmarkStart w:id="229" w:name="_Toc15539"/>
      <w:r>
        <w:rPr>
          <w:color w:val="auto"/>
          <w:sz w:val="24"/>
        </w:rPr>
        <w:t>（二）投诉</w:t>
      </w:r>
      <w:bookmarkEnd w:id="229"/>
    </w:p>
    <w:p w14:paraId="5E6EB3FB">
      <w:pPr>
        <w:spacing w:line="400" w:lineRule="exact"/>
        <w:ind w:right="12" w:firstLine="480"/>
        <w:rPr>
          <w:color w:val="auto"/>
          <w:sz w:val="24"/>
        </w:rPr>
      </w:pPr>
      <w:r>
        <w:rPr>
          <w:color w:val="auto"/>
          <w:sz w:val="24"/>
        </w:rPr>
        <w:t>1.供应商对采购人、采购代理机构的答复不满意，或者采购人、采购代理机构未在规定时间内作出答复的，可以在答复期满后15个工作日内按照相关法律法规向采购人监督部门提起投诉。</w:t>
      </w:r>
    </w:p>
    <w:p w14:paraId="57FB7BEC">
      <w:pPr>
        <w:spacing w:line="400" w:lineRule="exact"/>
        <w:ind w:right="12" w:firstLine="480"/>
        <w:rPr>
          <w:color w:val="auto"/>
          <w:sz w:val="24"/>
        </w:rPr>
      </w:pPr>
      <w:r>
        <w:rPr>
          <w:color w:val="auto"/>
          <w:sz w:val="24"/>
        </w:rPr>
        <w:t>2.供应商应按照《政府采购质疑和投诉办法》（财政部令第94号）及相关法律法规要求递交投诉书和必要的证明材料。投诉书范本可在财政部门户网站和中国政府采购网下载。</w:t>
      </w:r>
    </w:p>
    <w:p w14:paraId="65CE0178">
      <w:pPr>
        <w:spacing w:line="400" w:lineRule="exact"/>
        <w:ind w:right="12" w:firstLine="480"/>
        <w:rPr>
          <w:color w:val="auto"/>
          <w:sz w:val="24"/>
        </w:rPr>
      </w:pPr>
      <w:r>
        <w:rPr>
          <w:color w:val="auto"/>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B1B58A6">
      <w:pPr>
        <w:spacing w:line="400" w:lineRule="exact"/>
        <w:ind w:firstLine="480" w:firstLineChars="200"/>
        <w:rPr>
          <w:color w:val="auto"/>
          <w:sz w:val="24"/>
          <w:szCs w:val="24"/>
        </w:rPr>
      </w:pPr>
      <w:r>
        <w:rPr>
          <w:color w:val="auto"/>
          <w:sz w:val="24"/>
        </w:rPr>
        <w:t>4.在确定受理投诉后，采购人监督部门自受理投诉之日起30个工作日内（需要检验、检测、鉴定、专家评审以及需要投诉人补正材料的，所需时间不计算在投诉处理期限内）对投诉事项做出处理决定。</w:t>
      </w:r>
    </w:p>
    <w:p w14:paraId="53249C0A">
      <w:pPr>
        <w:pStyle w:val="4"/>
        <w:numPr>
          <w:ilvl w:val="1"/>
          <w:numId w:val="0"/>
        </w:numPr>
        <w:adjustRightInd w:val="0"/>
        <w:snapToGrid w:val="0"/>
        <w:spacing w:line="400" w:lineRule="exact"/>
        <w:rPr>
          <w:rFonts w:ascii="Times New Roman" w:hAnsi="Times New Roman" w:eastAsia="宋体" w:cs="Times New Roman"/>
          <w:b/>
          <w:bCs w:val="0"/>
          <w:color w:val="auto"/>
          <w:sz w:val="24"/>
        </w:rPr>
      </w:pPr>
      <w:bookmarkStart w:id="230" w:name="_Toc106030899"/>
      <w:bookmarkStart w:id="231" w:name="_Toc18992"/>
      <w:bookmarkStart w:id="232" w:name="_Toc3206"/>
      <w:bookmarkStart w:id="233" w:name="_Toc76462344"/>
      <w:bookmarkStart w:id="234" w:name="_Toc5107"/>
      <w:bookmarkStart w:id="235" w:name="_Toc28162"/>
      <w:bookmarkStart w:id="236" w:name="_Toc22424"/>
      <w:r>
        <w:rPr>
          <w:rFonts w:ascii="Times New Roman" w:hAnsi="Times New Roman" w:eastAsia="宋体" w:cs="Times New Roman"/>
          <w:b/>
          <w:bCs w:val="0"/>
          <w:color w:val="auto"/>
          <w:sz w:val="24"/>
        </w:rPr>
        <w:t>七、采购代理服务费</w:t>
      </w:r>
      <w:bookmarkEnd w:id="230"/>
      <w:bookmarkEnd w:id="231"/>
      <w:bookmarkEnd w:id="232"/>
      <w:bookmarkEnd w:id="233"/>
      <w:bookmarkEnd w:id="234"/>
      <w:bookmarkEnd w:id="235"/>
      <w:bookmarkEnd w:id="236"/>
    </w:p>
    <w:p w14:paraId="3E830D44">
      <w:pPr>
        <w:spacing w:line="400" w:lineRule="exact"/>
        <w:ind w:firstLine="360" w:firstLineChars="150"/>
        <w:rPr>
          <w:color w:val="auto"/>
          <w:sz w:val="24"/>
        </w:rPr>
      </w:pPr>
      <w:bookmarkStart w:id="237" w:name="_Toc76462345"/>
      <w:bookmarkStart w:id="238" w:name="_Toc106030900"/>
      <w:r>
        <w:rPr>
          <w:color w:val="auto"/>
          <w:sz w:val="24"/>
        </w:rPr>
        <w:t>（一）</w:t>
      </w:r>
      <w:bookmarkStart w:id="239" w:name="OLE_LINK7"/>
      <w:r>
        <w:rPr>
          <w:color w:val="auto"/>
          <w:sz w:val="24"/>
        </w:rPr>
        <w:t>供应商成交后，由成交供应商向采购代理机构缴纳采购代理服务费，采购代理服务费按照下列服务类收费标准收取。</w:t>
      </w:r>
    </w:p>
    <w:bookmarkEnd w:id="239"/>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7F5E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tcPr>
          <w:p w14:paraId="44A0B72E">
            <w:pPr>
              <w:spacing w:line="400" w:lineRule="exact"/>
              <w:ind w:firstLine="360" w:firstLineChars="150"/>
              <w:jc w:val="center"/>
              <w:rPr>
                <w:color w:val="auto"/>
                <w:sz w:val="24"/>
              </w:rPr>
            </w:pPr>
            <w:r>
              <w:rPr>
                <w:color w:val="auto"/>
                <w:sz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PvmD1gAA&#10;AAgBAAAPAAAAAAAAAAEAIAAAACIAAABkcnMvZG93bnJldi54bWxQSwECFAAUAAAACACHTuJAjyVs&#10;PecBAADWAwAADgAAAAAAAAABACAAAAAlAQAAZHJzL2Uyb0RvYy54bWxQSwUGAAAAAAYABgBZAQAA&#10;fgUAAAAA&#10;">
                      <v:fill on="f" focussize="0,0"/>
                      <v:stroke color="#000000" joinstyle="round"/>
                      <v:imagedata o:title=""/>
                      <o:lock v:ext="edit" aspectratio="f"/>
                    </v:line>
                  </w:pict>
                </mc:Fallback>
              </mc:AlternateContent>
            </w:r>
            <w:r>
              <w:rPr>
                <w:color w:val="auto"/>
                <w:sz w:val="24"/>
              </w:rPr>
              <w:t xml:space="preserve">    采购类型</w:t>
            </w:r>
          </w:p>
          <w:p w14:paraId="64A03281">
            <w:pPr>
              <w:spacing w:line="400" w:lineRule="exact"/>
              <w:rPr>
                <w:color w:val="auto"/>
                <w:sz w:val="24"/>
              </w:rPr>
            </w:pPr>
            <w:r>
              <w:rPr>
                <w:color w:val="auto"/>
                <w:sz w:val="24"/>
              </w:rPr>
              <w:t>成交金额（万元）</w:t>
            </w:r>
          </w:p>
        </w:tc>
        <w:tc>
          <w:tcPr>
            <w:tcW w:w="2273" w:type="dxa"/>
            <w:vAlign w:val="center"/>
          </w:tcPr>
          <w:p w14:paraId="70BE740C">
            <w:pPr>
              <w:spacing w:line="400" w:lineRule="exact"/>
              <w:ind w:firstLine="360" w:firstLineChars="150"/>
              <w:jc w:val="center"/>
              <w:rPr>
                <w:color w:val="auto"/>
                <w:sz w:val="24"/>
              </w:rPr>
            </w:pPr>
            <w:r>
              <w:rPr>
                <w:color w:val="auto"/>
                <w:sz w:val="24"/>
              </w:rPr>
              <w:t>货物采购</w:t>
            </w:r>
          </w:p>
        </w:tc>
        <w:tc>
          <w:tcPr>
            <w:tcW w:w="2273" w:type="dxa"/>
            <w:vAlign w:val="center"/>
          </w:tcPr>
          <w:p w14:paraId="5576F3DC">
            <w:pPr>
              <w:spacing w:line="400" w:lineRule="exact"/>
              <w:ind w:firstLine="360" w:firstLineChars="150"/>
              <w:jc w:val="center"/>
              <w:rPr>
                <w:color w:val="auto"/>
                <w:sz w:val="24"/>
              </w:rPr>
            </w:pPr>
            <w:r>
              <w:rPr>
                <w:color w:val="auto"/>
                <w:sz w:val="24"/>
              </w:rPr>
              <w:t>服务采购</w:t>
            </w:r>
          </w:p>
        </w:tc>
        <w:tc>
          <w:tcPr>
            <w:tcW w:w="2272" w:type="dxa"/>
            <w:vAlign w:val="center"/>
          </w:tcPr>
          <w:p w14:paraId="4F76105E">
            <w:pPr>
              <w:spacing w:line="400" w:lineRule="exact"/>
              <w:ind w:firstLine="360" w:firstLineChars="150"/>
              <w:jc w:val="center"/>
              <w:rPr>
                <w:color w:val="auto"/>
                <w:sz w:val="24"/>
              </w:rPr>
            </w:pPr>
            <w:r>
              <w:rPr>
                <w:color w:val="auto"/>
                <w:sz w:val="24"/>
              </w:rPr>
              <w:t>工程采购</w:t>
            </w:r>
          </w:p>
        </w:tc>
      </w:tr>
      <w:tr w14:paraId="3C47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vAlign w:val="center"/>
          </w:tcPr>
          <w:p w14:paraId="7384A139">
            <w:pPr>
              <w:spacing w:line="400" w:lineRule="exact"/>
              <w:ind w:firstLine="360" w:firstLineChars="150"/>
              <w:jc w:val="center"/>
              <w:rPr>
                <w:color w:val="auto"/>
                <w:sz w:val="24"/>
              </w:rPr>
            </w:pPr>
            <w:r>
              <w:rPr>
                <w:color w:val="auto"/>
                <w:sz w:val="24"/>
              </w:rPr>
              <w:t>100以下</w:t>
            </w:r>
          </w:p>
        </w:tc>
        <w:tc>
          <w:tcPr>
            <w:tcW w:w="2273" w:type="dxa"/>
            <w:vAlign w:val="center"/>
          </w:tcPr>
          <w:p w14:paraId="4229F8C6">
            <w:pPr>
              <w:spacing w:line="400" w:lineRule="exact"/>
              <w:ind w:firstLine="360" w:firstLineChars="150"/>
              <w:jc w:val="center"/>
              <w:rPr>
                <w:color w:val="auto"/>
                <w:sz w:val="24"/>
              </w:rPr>
            </w:pPr>
            <w:r>
              <w:rPr>
                <w:color w:val="auto"/>
                <w:sz w:val="24"/>
              </w:rPr>
              <w:t>1.5%</w:t>
            </w:r>
          </w:p>
        </w:tc>
        <w:tc>
          <w:tcPr>
            <w:tcW w:w="2273" w:type="dxa"/>
            <w:vAlign w:val="center"/>
          </w:tcPr>
          <w:p w14:paraId="5F39A183">
            <w:pPr>
              <w:spacing w:line="400" w:lineRule="exact"/>
              <w:ind w:firstLine="360" w:firstLineChars="150"/>
              <w:jc w:val="center"/>
              <w:rPr>
                <w:color w:val="auto"/>
                <w:sz w:val="24"/>
              </w:rPr>
            </w:pPr>
            <w:r>
              <w:rPr>
                <w:color w:val="auto"/>
                <w:sz w:val="24"/>
              </w:rPr>
              <w:t>1.5%</w:t>
            </w:r>
          </w:p>
        </w:tc>
        <w:tc>
          <w:tcPr>
            <w:tcW w:w="2272" w:type="dxa"/>
            <w:vAlign w:val="center"/>
          </w:tcPr>
          <w:p w14:paraId="40F619C6">
            <w:pPr>
              <w:spacing w:line="400" w:lineRule="exact"/>
              <w:ind w:firstLine="360" w:firstLineChars="150"/>
              <w:jc w:val="center"/>
              <w:rPr>
                <w:color w:val="auto"/>
                <w:sz w:val="24"/>
              </w:rPr>
            </w:pPr>
            <w:r>
              <w:rPr>
                <w:color w:val="auto"/>
                <w:sz w:val="24"/>
              </w:rPr>
              <w:t>1.0%</w:t>
            </w:r>
          </w:p>
        </w:tc>
      </w:tr>
      <w:tr w14:paraId="09E9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vAlign w:val="center"/>
          </w:tcPr>
          <w:p w14:paraId="1FD5E297">
            <w:pPr>
              <w:spacing w:line="400" w:lineRule="exact"/>
              <w:ind w:firstLine="360" w:firstLineChars="150"/>
              <w:jc w:val="center"/>
              <w:rPr>
                <w:color w:val="auto"/>
                <w:sz w:val="24"/>
              </w:rPr>
            </w:pPr>
            <w:r>
              <w:rPr>
                <w:color w:val="auto"/>
                <w:sz w:val="24"/>
              </w:rPr>
              <w:t>100-500</w:t>
            </w:r>
          </w:p>
        </w:tc>
        <w:tc>
          <w:tcPr>
            <w:tcW w:w="2273" w:type="dxa"/>
            <w:vAlign w:val="center"/>
          </w:tcPr>
          <w:p w14:paraId="6B626FFA">
            <w:pPr>
              <w:spacing w:line="400" w:lineRule="exact"/>
              <w:ind w:firstLine="360" w:firstLineChars="150"/>
              <w:jc w:val="center"/>
              <w:rPr>
                <w:color w:val="auto"/>
                <w:sz w:val="24"/>
              </w:rPr>
            </w:pPr>
            <w:r>
              <w:rPr>
                <w:color w:val="auto"/>
                <w:sz w:val="24"/>
              </w:rPr>
              <w:t>1.1%</w:t>
            </w:r>
          </w:p>
        </w:tc>
        <w:tc>
          <w:tcPr>
            <w:tcW w:w="2273" w:type="dxa"/>
            <w:vAlign w:val="center"/>
          </w:tcPr>
          <w:p w14:paraId="3A6EC1B5">
            <w:pPr>
              <w:spacing w:line="400" w:lineRule="exact"/>
              <w:ind w:firstLine="360" w:firstLineChars="150"/>
              <w:jc w:val="center"/>
              <w:rPr>
                <w:color w:val="auto"/>
                <w:sz w:val="24"/>
              </w:rPr>
            </w:pPr>
            <w:r>
              <w:rPr>
                <w:color w:val="auto"/>
                <w:sz w:val="24"/>
              </w:rPr>
              <w:t>0.8%</w:t>
            </w:r>
          </w:p>
        </w:tc>
        <w:tc>
          <w:tcPr>
            <w:tcW w:w="2272" w:type="dxa"/>
            <w:vAlign w:val="center"/>
          </w:tcPr>
          <w:p w14:paraId="460A0835">
            <w:pPr>
              <w:spacing w:line="400" w:lineRule="exact"/>
              <w:ind w:firstLine="360" w:firstLineChars="150"/>
              <w:jc w:val="center"/>
              <w:rPr>
                <w:color w:val="auto"/>
                <w:sz w:val="24"/>
              </w:rPr>
            </w:pPr>
            <w:r>
              <w:rPr>
                <w:color w:val="auto"/>
                <w:sz w:val="24"/>
              </w:rPr>
              <w:t>0.7%</w:t>
            </w:r>
          </w:p>
        </w:tc>
      </w:tr>
      <w:tr w14:paraId="4292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10" w:type="dxa"/>
            <w:vAlign w:val="center"/>
          </w:tcPr>
          <w:p w14:paraId="65071735">
            <w:pPr>
              <w:spacing w:line="400" w:lineRule="exact"/>
              <w:ind w:firstLine="360" w:firstLineChars="150"/>
              <w:jc w:val="center"/>
              <w:rPr>
                <w:color w:val="auto"/>
                <w:sz w:val="24"/>
              </w:rPr>
            </w:pPr>
            <w:r>
              <w:rPr>
                <w:color w:val="auto"/>
                <w:sz w:val="24"/>
              </w:rPr>
              <w:t>500-1000</w:t>
            </w:r>
          </w:p>
        </w:tc>
        <w:tc>
          <w:tcPr>
            <w:tcW w:w="2273" w:type="dxa"/>
            <w:vAlign w:val="center"/>
          </w:tcPr>
          <w:p w14:paraId="5C1245A3">
            <w:pPr>
              <w:spacing w:line="400" w:lineRule="exact"/>
              <w:ind w:firstLine="360" w:firstLineChars="150"/>
              <w:jc w:val="center"/>
              <w:rPr>
                <w:color w:val="auto"/>
                <w:sz w:val="24"/>
              </w:rPr>
            </w:pPr>
            <w:r>
              <w:rPr>
                <w:color w:val="auto"/>
                <w:sz w:val="24"/>
              </w:rPr>
              <w:t>0.8%</w:t>
            </w:r>
          </w:p>
        </w:tc>
        <w:tc>
          <w:tcPr>
            <w:tcW w:w="2273" w:type="dxa"/>
            <w:vAlign w:val="center"/>
          </w:tcPr>
          <w:p w14:paraId="440661F2">
            <w:pPr>
              <w:spacing w:line="400" w:lineRule="exact"/>
              <w:ind w:firstLine="360" w:firstLineChars="150"/>
              <w:jc w:val="center"/>
              <w:rPr>
                <w:color w:val="auto"/>
                <w:sz w:val="24"/>
              </w:rPr>
            </w:pPr>
            <w:r>
              <w:rPr>
                <w:color w:val="auto"/>
                <w:sz w:val="24"/>
              </w:rPr>
              <w:t>0.45%</w:t>
            </w:r>
          </w:p>
        </w:tc>
        <w:tc>
          <w:tcPr>
            <w:tcW w:w="2272" w:type="dxa"/>
            <w:vAlign w:val="center"/>
          </w:tcPr>
          <w:p w14:paraId="43E851B0">
            <w:pPr>
              <w:spacing w:line="400" w:lineRule="exact"/>
              <w:ind w:firstLine="360" w:firstLineChars="150"/>
              <w:jc w:val="center"/>
              <w:rPr>
                <w:color w:val="auto"/>
                <w:sz w:val="24"/>
              </w:rPr>
            </w:pPr>
            <w:r>
              <w:rPr>
                <w:color w:val="auto"/>
                <w:sz w:val="24"/>
              </w:rPr>
              <w:t>0.55%</w:t>
            </w:r>
          </w:p>
        </w:tc>
      </w:tr>
      <w:tr w14:paraId="5CBC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10" w:type="dxa"/>
            <w:vAlign w:val="center"/>
          </w:tcPr>
          <w:p w14:paraId="0DFB3EA4">
            <w:pPr>
              <w:spacing w:line="400" w:lineRule="exact"/>
              <w:ind w:firstLine="360" w:firstLineChars="150"/>
              <w:jc w:val="center"/>
              <w:rPr>
                <w:color w:val="auto"/>
                <w:sz w:val="24"/>
              </w:rPr>
            </w:pPr>
            <w:r>
              <w:rPr>
                <w:color w:val="auto"/>
                <w:sz w:val="24"/>
              </w:rPr>
              <w:t>1000-5000</w:t>
            </w:r>
          </w:p>
        </w:tc>
        <w:tc>
          <w:tcPr>
            <w:tcW w:w="2273" w:type="dxa"/>
            <w:vAlign w:val="center"/>
          </w:tcPr>
          <w:p w14:paraId="7A9EE0D5">
            <w:pPr>
              <w:spacing w:line="400" w:lineRule="exact"/>
              <w:ind w:firstLine="360" w:firstLineChars="150"/>
              <w:jc w:val="center"/>
              <w:rPr>
                <w:color w:val="auto"/>
                <w:sz w:val="24"/>
              </w:rPr>
            </w:pPr>
            <w:r>
              <w:rPr>
                <w:color w:val="auto"/>
                <w:sz w:val="24"/>
              </w:rPr>
              <w:t>0.5%</w:t>
            </w:r>
          </w:p>
        </w:tc>
        <w:tc>
          <w:tcPr>
            <w:tcW w:w="2273" w:type="dxa"/>
            <w:vAlign w:val="center"/>
          </w:tcPr>
          <w:p w14:paraId="3C24419E">
            <w:pPr>
              <w:spacing w:line="400" w:lineRule="exact"/>
              <w:ind w:firstLine="360" w:firstLineChars="150"/>
              <w:jc w:val="center"/>
              <w:rPr>
                <w:color w:val="auto"/>
                <w:sz w:val="24"/>
              </w:rPr>
            </w:pPr>
            <w:r>
              <w:rPr>
                <w:color w:val="auto"/>
                <w:sz w:val="24"/>
              </w:rPr>
              <w:t>0.25%</w:t>
            </w:r>
          </w:p>
        </w:tc>
        <w:tc>
          <w:tcPr>
            <w:tcW w:w="2272" w:type="dxa"/>
            <w:vAlign w:val="center"/>
          </w:tcPr>
          <w:p w14:paraId="55F61626">
            <w:pPr>
              <w:spacing w:line="400" w:lineRule="exact"/>
              <w:ind w:firstLine="360" w:firstLineChars="150"/>
              <w:jc w:val="center"/>
              <w:rPr>
                <w:color w:val="auto"/>
                <w:sz w:val="24"/>
              </w:rPr>
            </w:pPr>
            <w:r>
              <w:rPr>
                <w:color w:val="auto"/>
                <w:sz w:val="24"/>
              </w:rPr>
              <w:t>0.35%</w:t>
            </w:r>
          </w:p>
        </w:tc>
      </w:tr>
      <w:tr w14:paraId="1AC2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10" w:type="dxa"/>
            <w:vAlign w:val="center"/>
          </w:tcPr>
          <w:p w14:paraId="4BA54653">
            <w:pPr>
              <w:spacing w:line="400" w:lineRule="exact"/>
              <w:ind w:firstLine="360" w:firstLineChars="150"/>
              <w:jc w:val="center"/>
              <w:rPr>
                <w:color w:val="auto"/>
                <w:sz w:val="24"/>
              </w:rPr>
            </w:pPr>
            <w:r>
              <w:rPr>
                <w:color w:val="auto"/>
                <w:sz w:val="24"/>
              </w:rPr>
              <w:t>5000-10000</w:t>
            </w:r>
          </w:p>
        </w:tc>
        <w:tc>
          <w:tcPr>
            <w:tcW w:w="2273" w:type="dxa"/>
            <w:vAlign w:val="center"/>
          </w:tcPr>
          <w:p w14:paraId="1E87B2AC">
            <w:pPr>
              <w:spacing w:line="400" w:lineRule="exact"/>
              <w:ind w:firstLine="360" w:firstLineChars="150"/>
              <w:jc w:val="center"/>
              <w:rPr>
                <w:color w:val="auto"/>
                <w:sz w:val="24"/>
              </w:rPr>
            </w:pPr>
            <w:r>
              <w:rPr>
                <w:color w:val="auto"/>
                <w:sz w:val="24"/>
              </w:rPr>
              <w:t>0.25%</w:t>
            </w:r>
          </w:p>
        </w:tc>
        <w:tc>
          <w:tcPr>
            <w:tcW w:w="2273" w:type="dxa"/>
            <w:vAlign w:val="center"/>
          </w:tcPr>
          <w:p w14:paraId="56DE4620">
            <w:pPr>
              <w:spacing w:line="400" w:lineRule="exact"/>
              <w:ind w:firstLine="360" w:firstLineChars="150"/>
              <w:jc w:val="center"/>
              <w:rPr>
                <w:color w:val="auto"/>
                <w:sz w:val="24"/>
              </w:rPr>
            </w:pPr>
            <w:r>
              <w:rPr>
                <w:color w:val="auto"/>
                <w:sz w:val="24"/>
              </w:rPr>
              <w:t>0.1%</w:t>
            </w:r>
          </w:p>
        </w:tc>
        <w:tc>
          <w:tcPr>
            <w:tcW w:w="2272" w:type="dxa"/>
            <w:vAlign w:val="center"/>
          </w:tcPr>
          <w:p w14:paraId="28352B11">
            <w:pPr>
              <w:spacing w:line="400" w:lineRule="exact"/>
              <w:ind w:firstLine="360" w:firstLineChars="150"/>
              <w:jc w:val="center"/>
              <w:rPr>
                <w:color w:val="auto"/>
                <w:sz w:val="24"/>
              </w:rPr>
            </w:pPr>
            <w:r>
              <w:rPr>
                <w:color w:val="auto"/>
                <w:sz w:val="24"/>
              </w:rPr>
              <w:t>0.2%</w:t>
            </w:r>
          </w:p>
        </w:tc>
      </w:tr>
      <w:tr w14:paraId="1C2E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0" w:type="dxa"/>
            <w:vAlign w:val="center"/>
          </w:tcPr>
          <w:p w14:paraId="204CFBDE">
            <w:pPr>
              <w:spacing w:line="400" w:lineRule="exact"/>
              <w:ind w:firstLine="360" w:firstLineChars="150"/>
              <w:jc w:val="center"/>
              <w:rPr>
                <w:color w:val="auto"/>
                <w:sz w:val="24"/>
              </w:rPr>
            </w:pPr>
            <w:r>
              <w:rPr>
                <w:color w:val="auto"/>
                <w:sz w:val="24"/>
              </w:rPr>
              <w:t>10000-100000</w:t>
            </w:r>
          </w:p>
        </w:tc>
        <w:tc>
          <w:tcPr>
            <w:tcW w:w="2273" w:type="dxa"/>
            <w:vAlign w:val="center"/>
          </w:tcPr>
          <w:p w14:paraId="446744CC">
            <w:pPr>
              <w:spacing w:line="400" w:lineRule="exact"/>
              <w:ind w:firstLine="360" w:firstLineChars="150"/>
              <w:jc w:val="center"/>
              <w:rPr>
                <w:color w:val="auto"/>
                <w:sz w:val="24"/>
              </w:rPr>
            </w:pPr>
            <w:r>
              <w:rPr>
                <w:color w:val="auto"/>
                <w:sz w:val="24"/>
              </w:rPr>
              <w:t>0.05%</w:t>
            </w:r>
          </w:p>
        </w:tc>
        <w:tc>
          <w:tcPr>
            <w:tcW w:w="2273" w:type="dxa"/>
            <w:vAlign w:val="center"/>
          </w:tcPr>
          <w:p w14:paraId="48C71515">
            <w:pPr>
              <w:spacing w:line="400" w:lineRule="exact"/>
              <w:ind w:firstLine="360" w:firstLineChars="150"/>
              <w:jc w:val="center"/>
              <w:rPr>
                <w:color w:val="auto"/>
                <w:sz w:val="24"/>
              </w:rPr>
            </w:pPr>
            <w:r>
              <w:rPr>
                <w:color w:val="auto"/>
                <w:sz w:val="24"/>
              </w:rPr>
              <w:t>0.05%</w:t>
            </w:r>
          </w:p>
        </w:tc>
        <w:tc>
          <w:tcPr>
            <w:tcW w:w="2272" w:type="dxa"/>
            <w:vAlign w:val="center"/>
          </w:tcPr>
          <w:p w14:paraId="1880B1B4">
            <w:pPr>
              <w:spacing w:line="400" w:lineRule="exact"/>
              <w:ind w:firstLine="360" w:firstLineChars="150"/>
              <w:jc w:val="center"/>
              <w:rPr>
                <w:color w:val="auto"/>
                <w:sz w:val="24"/>
              </w:rPr>
            </w:pPr>
            <w:r>
              <w:rPr>
                <w:color w:val="auto"/>
                <w:sz w:val="24"/>
              </w:rPr>
              <w:t>0.05%</w:t>
            </w:r>
          </w:p>
        </w:tc>
      </w:tr>
      <w:tr w14:paraId="25C0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10" w:type="dxa"/>
            <w:vAlign w:val="center"/>
          </w:tcPr>
          <w:p w14:paraId="2E1645F2">
            <w:pPr>
              <w:spacing w:line="400" w:lineRule="exact"/>
              <w:ind w:firstLine="360" w:firstLineChars="150"/>
              <w:jc w:val="center"/>
              <w:rPr>
                <w:color w:val="auto"/>
                <w:sz w:val="24"/>
              </w:rPr>
            </w:pPr>
            <w:r>
              <w:rPr>
                <w:color w:val="auto"/>
                <w:sz w:val="24"/>
              </w:rPr>
              <w:t>1000000以上</w:t>
            </w:r>
          </w:p>
        </w:tc>
        <w:tc>
          <w:tcPr>
            <w:tcW w:w="2273" w:type="dxa"/>
            <w:vAlign w:val="center"/>
          </w:tcPr>
          <w:p w14:paraId="27862C95">
            <w:pPr>
              <w:spacing w:line="400" w:lineRule="exact"/>
              <w:ind w:firstLine="360" w:firstLineChars="150"/>
              <w:jc w:val="center"/>
              <w:rPr>
                <w:color w:val="auto"/>
                <w:sz w:val="24"/>
              </w:rPr>
            </w:pPr>
            <w:r>
              <w:rPr>
                <w:color w:val="auto"/>
                <w:sz w:val="24"/>
              </w:rPr>
              <w:t>0.01%</w:t>
            </w:r>
          </w:p>
        </w:tc>
        <w:tc>
          <w:tcPr>
            <w:tcW w:w="2273" w:type="dxa"/>
            <w:vAlign w:val="center"/>
          </w:tcPr>
          <w:p w14:paraId="61691789">
            <w:pPr>
              <w:spacing w:line="400" w:lineRule="exact"/>
              <w:ind w:firstLine="360" w:firstLineChars="150"/>
              <w:jc w:val="center"/>
              <w:rPr>
                <w:color w:val="auto"/>
                <w:sz w:val="24"/>
              </w:rPr>
            </w:pPr>
            <w:r>
              <w:rPr>
                <w:color w:val="auto"/>
                <w:sz w:val="24"/>
              </w:rPr>
              <w:t>0.01%</w:t>
            </w:r>
          </w:p>
        </w:tc>
        <w:tc>
          <w:tcPr>
            <w:tcW w:w="2272" w:type="dxa"/>
            <w:vAlign w:val="center"/>
          </w:tcPr>
          <w:p w14:paraId="17B8C095">
            <w:pPr>
              <w:spacing w:line="400" w:lineRule="exact"/>
              <w:ind w:firstLine="360" w:firstLineChars="150"/>
              <w:jc w:val="center"/>
              <w:rPr>
                <w:color w:val="auto"/>
                <w:sz w:val="24"/>
              </w:rPr>
            </w:pPr>
            <w:r>
              <w:rPr>
                <w:color w:val="auto"/>
                <w:sz w:val="24"/>
              </w:rPr>
              <w:t>0.01%</w:t>
            </w:r>
          </w:p>
        </w:tc>
      </w:tr>
    </w:tbl>
    <w:p w14:paraId="7217BB90">
      <w:pPr>
        <w:spacing w:line="400" w:lineRule="exact"/>
        <w:ind w:firstLine="360" w:firstLineChars="150"/>
        <w:rPr>
          <w:color w:val="auto"/>
          <w:sz w:val="24"/>
        </w:rPr>
      </w:pPr>
      <w:r>
        <w:rPr>
          <w:color w:val="auto"/>
          <w:sz w:val="24"/>
        </w:rPr>
        <w:t>（二）采购代理服务费缴纳账号：</w:t>
      </w:r>
    </w:p>
    <w:bookmarkEnd w:id="237"/>
    <w:bookmarkEnd w:id="238"/>
    <w:p w14:paraId="13836566">
      <w:pPr>
        <w:spacing w:line="400" w:lineRule="exact"/>
        <w:ind w:firstLine="360" w:firstLineChars="150"/>
        <w:rPr>
          <w:color w:val="auto"/>
          <w:sz w:val="24"/>
        </w:rPr>
      </w:pPr>
      <w:bookmarkStart w:id="240" w:name="_Toc102227322"/>
      <w:bookmarkStart w:id="241" w:name="_Toc24631"/>
      <w:bookmarkStart w:id="242" w:name="_Toc9365"/>
      <w:bookmarkStart w:id="243" w:name="_Toc18091"/>
      <w:bookmarkStart w:id="244" w:name="_Toc342913396"/>
      <w:bookmarkStart w:id="245" w:name="_Toc106030901"/>
      <w:bookmarkStart w:id="246" w:name="_Toc20655"/>
      <w:bookmarkStart w:id="247" w:name="_Toc76462346"/>
      <w:bookmarkStart w:id="248" w:name="_Toc12789059"/>
      <w:bookmarkStart w:id="249" w:name="_Toc11641055"/>
      <w:r>
        <w:rPr>
          <w:color w:val="auto"/>
          <w:sz w:val="24"/>
        </w:rPr>
        <w:t>户  名：重庆千策招标代理有限公司</w:t>
      </w:r>
    </w:p>
    <w:p w14:paraId="32D5A4B1">
      <w:pPr>
        <w:spacing w:line="400" w:lineRule="exact"/>
        <w:ind w:firstLine="360" w:firstLineChars="150"/>
        <w:rPr>
          <w:color w:val="auto"/>
          <w:sz w:val="24"/>
        </w:rPr>
      </w:pPr>
      <w:r>
        <w:rPr>
          <w:color w:val="auto"/>
          <w:sz w:val="24"/>
        </w:rPr>
        <w:t>开户行：中国建设银行重庆杨家坪支行</w:t>
      </w:r>
    </w:p>
    <w:p w14:paraId="491BDB57">
      <w:pPr>
        <w:spacing w:line="400" w:lineRule="exact"/>
        <w:ind w:firstLine="360" w:firstLineChars="150"/>
        <w:rPr>
          <w:color w:val="auto"/>
          <w:sz w:val="24"/>
        </w:rPr>
      </w:pPr>
      <w:r>
        <w:rPr>
          <w:color w:val="auto"/>
          <w:sz w:val="24"/>
        </w:rPr>
        <w:t>账  号：50050103360000000623</w:t>
      </w:r>
    </w:p>
    <w:p w14:paraId="4CBA658E">
      <w:pPr>
        <w:pStyle w:val="4"/>
        <w:numPr>
          <w:ilvl w:val="1"/>
          <w:numId w:val="0"/>
        </w:numPr>
        <w:adjustRightInd w:val="0"/>
        <w:snapToGrid w:val="0"/>
        <w:spacing w:line="400" w:lineRule="exact"/>
        <w:rPr>
          <w:rFonts w:ascii="Times New Roman" w:hAnsi="Times New Roman" w:eastAsia="宋体" w:cs="Times New Roman"/>
          <w:b/>
          <w:bCs w:val="0"/>
          <w:color w:val="auto"/>
          <w:sz w:val="24"/>
        </w:rPr>
      </w:pPr>
      <w:bookmarkStart w:id="250" w:name="_Toc13337"/>
      <w:r>
        <w:rPr>
          <w:rFonts w:ascii="Times New Roman" w:hAnsi="Times New Roman" w:eastAsia="宋体" w:cs="Times New Roman"/>
          <w:b/>
          <w:bCs w:val="0"/>
          <w:color w:val="auto"/>
          <w:sz w:val="24"/>
        </w:rPr>
        <w:t>八、签订</w:t>
      </w:r>
      <w:bookmarkEnd w:id="240"/>
      <w:r>
        <w:rPr>
          <w:rFonts w:ascii="Times New Roman" w:hAnsi="Times New Roman" w:eastAsia="宋体" w:cs="Times New Roman"/>
          <w:b/>
          <w:bCs w:val="0"/>
          <w:color w:val="auto"/>
          <w:sz w:val="24"/>
        </w:rPr>
        <w:t>合同</w:t>
      </w:r>
      <w:bookmarkEnd w:id="241"/>
      <w:bookmarkEnd w:id="242"/>
      <w:bookmarkEnd w:id="243"/>
      <w:bookmarkEnd w:id="244"/>
      <w:bookmarkEnd w:id="245"/>
      <w:bookmarkEnd w:id="246"/>
      <w:bookmarkEnd w:id="247"/>
      <w:bookmarkEnd w:id="250"/>
    </w:p>
    <w:p w14:paraId="25D6E755">
      <w:pPr>
        <w:spacing w:line="400" w:lineRule="exact"/>
        <w:ind w:firstLine="360" w:firstLineChars="150"/>
        <w:rPr>
          <w:color w:val="auto"/>
          <w:sz w:val="24"/>
          <w:szCs w:val="24"/>
        </w:rPr>
      </w:pPr>
      <w:r>
        <w:rPr>
          <w:color w:val="auto"/>
          <w:sz w:val="24"/>
          <w:szCs w:val="24"/>
        </w:rPr>
        <w:t>（一）</w:t>
      </w:r>
      <w:r>
        <w:rPr>
          <w:color w:val="auto"/>
          <w:sz w:val="24"/>
        </w:rPr>
        <w:t>采购人原则上应在成交通知书发出之日起二十日内和成交供应商签订采购合同，无正当理由不得拒绝或拖延合同签订</w:t>
      </w:r>
      <w:r>
        <w:rPr>
          <w:color w:val="auto"/>
          <w:sz w:val="24"/>
          <w:szCs w:val="24"/>
        </w:rPr>
        <w:t>。所签订的合同不得对竞争性磋商文件和供应商的响应文件作实质性修改。其他未尽事宜由采购人和成交供应商在采购合同中详细约定。</w:t>
      </w:r>
    </w:p>
    <w:p w14:paraId="40756D30">
      <w:pPr>
        <w:spacing w:line="400" w:lineRule="exact"/>
        <w:ind w:firstLine="360" w:firstLineChars="150"/>
        <w:rPr>
          <w:color w:val="auto"/>
          <w:sz w:val="24"/>
          <w:szCs w:val="24"/>
        </w:rPr>
      </w:pPr>
      <w:r>
        <w:rPr>
          <w:color w:val="auto"/>
          <w:sz w:val="24"/>
          <w:szCs w:val="24"/>
        </w:rPr>
        <w:t>（二）竞争性磋商文件、供应商的响应文件及澄清文件等，均为签订采购合同的依据。</w:t>
      </w:r>
    </w:p>
    <w:p w14:paraId="73EAA4F3">
      <w:pPr>
        <w:spacing w:line="400" w:lineRule="exact"/>
        <w:ind w:firstLine="360" w:firstLineChars="150"/>
        <w:rPr>
          <w:color w:val="auto"/>
          <w:sz w:val="24"/>
          <w:szCs w:val="24"/>
        </w:rPr>
      </w:pPr>
      <w:r>
        <w:rPr>
          <w:color w:val="auto"/>
          <w:sz w:val="24"/>
          <w:szCs w:val="24"/>
        </w:rPr>
        <w:t>（三）合同生效条款由供需双方约定，法律、行政法规规定应当办理批准、登记等手续后生效的合同，依照其规定。</w:t>
      </w:r>
    </w:p>
    <w:p w14:paraId="0BC6E84E">
      <w:pPr>
        <w:spacing w:line="400" w:lineRule="exact"/>
        <w:ind w:firstLine="360" w:firstLineChars="150"/>
        <w:rPr>
          <w:color w:val="auto"/>
          <w:sz w:val="24"/>
          <w:szCs w:val="24"/>
        </w:rPr>
      </w:pPr>
      <w:r>
        <w:rPr>
          <w:color w:val="auto"/>
          <w:sz w:val="24"/>
          <w:szCs w:val="24"/>
        </w:rPr>
        <w:t>（四）合同原则上应按照《采购合同》签订，相关单位要求适用合同通用格式版本的，应按其要求另行签订其他合同。</w:t>
      </w:r>
    </w:p>
    <w:p w14:paraId="68CAACB5">
      <w:pPr>
        <w:spacing w:line="400" w:lineRule="exact"/>
        <w:ind w:firstLine="360" w:firstLineChars="150"/>
        <w:rPr>
          <w:color w:val="auto"/>
          <w:sz w:val="24"/>
          <w:szCs w:val="24"/>
        </w:rPr>
      </w:pPr>
      <w:r>
        <w:rPr>
          <w:color w:val="auto"/>
          <w:sz w:val="24"/>
          <w:szCs w:val="24"/>
        </w:rPr>
        <w:t>（五）采购人要求成交供应商提供履约保证金的，应当在竞争性磋商文件中予以约定。成交供应商履约完毕后，采购人根据采购文件规定无息退还其履约保证金。</w:t>
      </w:r>
    </w:p>
    <w:p w14:paraId="42509AAF">
      <w:pPr>
        <w:pStyle w:val="4"/>
        <w:numPr>
          <w:ilvl w:val="1"/>
          <w:numId w:val="0"/>
        </w:numPr>
        <w:spacing w:line="360" w:lineRule="auto"/>
        <w:jc w:val="center"/>
        <w:rPr>
          <w:rFonts w:ascii="Times New Roman" w:hAnsi="Times New Roman" w:eastAsia="宋体" w:cs="Times New Roman"/>
          <w:color w:val="auto"/>
          <w:sz w:val="36"/>
          <w:szCs w:val="30"/>
        </w:rPr>
      </w:pPr>
      <w:r>
        <w:rPr>
          <w:rFonts w:ascii="Times New Roman" w:hAnsi="Times New Roman" w:eastAsia="宋体" w:cs="Times New Roman"/>
          <w:color w:val="auto"/>
          <w:sz w:val="36"/>
          <w:szCs w:val="30"/>
        </w:rPr>
        <w:br w:type="page"/>
      </w:r>
      <w:bookmarkStart w:id="251" w:name="_Toc7747"/>
      <w:bookmarkStart w:id="252" w:name="_Toc2102"/>
      <w:bookmarkStart w:id="253" w:name="_Toc21533"/>
      <w:bookmarkStart w:id="254" w:name="_Toc15809"/>
      <w:bookmarkStart w:id="255" w:name="_Toc76462348"/>
      <w:bookmarkStart w:id="256" w:name="_Toc106030904"/>
      <w:bookmarkStart w:id="257" w:name="_Toc12235"/>
      <w:r>
        <w:rPr>
          <w:rFonts w:ascii="Times New Roman" w:hAnsi="Times New Roman" w:eastAsia="宋体" w:cs="Times New Roman"/>
          <w:color w:val="auto"/>
          <w:sz w:val="36"/>
          <w:szCs w:val="30"/>
        </w:rPr>
        <w:t xml:space="preserve">第六篇  </w:t>
      </w:r>
      <w:bookmarkEnd w:id="248"/>
      <w:bookmarkEnd w:id="249"/>
      <w:bookmarkEnd w:id="251"/>
      <w:bookmarkEnd w:id="252"/>
      <w:bookmarkEnd w:id="253"/>
      <w:bookmarkEnd w:id="254"/>
      <w:bookmarkEnd w:id="255"/>
      <w:bookmarkEnd w:id="256"/>
      <w:r>
        <w:rPr>
          <w:rFonts w:ascii="Times New Roman" w:hAnsi="Times New Roman" w:eastAsia="宋体" w:cs="Times New Roman"/>
          <w:color w:val="auto"/>
          <w:sz w:val="36"/>
          <w:szCs w:val="30"/>
        </w:rPr>
        <w:t>采购合同</w:t>
      </w:r>
      <w:bookmarkEnd w:id="257"/>
    </w:p>
    <w:p w14:paraId="294AF9E0">
      <w:pPr>
        <w:spacing w:line="500" w:lineRule="exact"/>
        <w:jc w:val="center"/>
        <w:rPr>
          <w:b/>
          <w:color w:val="auto"/>
          <w:sz w:val="44"/>
        </w:rPr>
      </w:pPr>
      <w:r>
        <w:rPr>
          <w:b/>
          <w:color w:val="auto"/>
          <w:sz w:val="44"/>
        </w:rPr>
        <w:t>采购合同</w:t>
      </w:r>
    </w:p>
    <w:p w14:paraId="3C60D919">
      <w:pPr>
        <w:spacing w:line="500" w:lineRule="exact"/>
        <w:jc w:val="center"/>
        <w:rPr>
          <w:color w:val="auto"/>
        </w:rPr>
      </w:pPr>
      <w:r>
        <w:rPr>
          <w:color w:val="auto"/>
        </w:rPr>
        <w:t>（项目号：     ）</w:t>
      </w:r>
    </w:p>
    <w:p w14:paraId="6A755BF0">
      <w:pPr>
        <w:spacing w:line="500" w:lineRule="exact"/>
        <w:rPr>
          <w:color w:val="auto"/>
          <w:sz w:val="24"/>
        </w:rPr>
      </w:pPr>
      <w:r>
        <w:rPr>
          <w:color w:val="auto"/>
          <w:sz w:val="24"/>
        </w:rPr>
        <w:t>甲方（需方）：___________________________      计价单位：____________</w:t>
      </w:r>
    </w:p>
    <w:p w14:paraId="3354E772">
      <w:pPr>
        <w:spacing w:line="500" w:lineRule="exact"/>
        <w:rPr>
          <w:color w:val="auto"/>
          <w:sz w:val="24"/>
        </w:rPr>
      </w:pPr>
      <w:r>
        <w:rPr>
          <w:color w:val="auto"/>
          <w:sz w:val="24"/>
        </w:rPr>
        <w:t>乙方（供方）：___________________________      计量单位：_____________</w:t>
      </w:r>
    </w:p>
    <w:p w14:paraId="5B3FD169">
      <w:pPr>
        <w:spacing w:line="500" w:lineRule="exact"/>
        <w:rPr>
          <w:color w:val="auto"/>
          <w:sz w:val="24"/>
        </w:rPr>
      </w:pPr>
    </w:p>
    <w:p w14:paraId="3A51908C">
      <w:pPr>
        <w:spacing w:line="500" w:lineRule="exact"/>
        <w:rPr>
          <w:color w:val="auto"/>
          <w:sz w:val="24"/>
        </w:rPr>
      </w:pPr>
      <w:r>
        <w:rPr>
          <w:color w:val="auto"/>
          <w:sz w:val="24"/>
        </w:rPr>
        <w:t>经双方协商一致，达成以下购销合同：</w:t>
      </w:r>
    </w:p>
    <w:tbl>
      <w:tblPr>
        <w:tblStyle w:val="2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96D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62317CF">
            <w:pPr>
              <w:spacing w:line="240" w:lineRule="atLeast"/>
              <w:jc w:val="center"/>
              <w:rPr>
                <w:color w:val="auto"/>
                <w:sz w:val="24"/>
                <w:szCs w:val="24"/>
              </w:rPr>
            </w:pPr>
            <w:r>
              <w:rPr>
                <w:color w:val="auto"/>
                <w:sz w:val="24"/>
                <w:szCs w:val="24"/>
              </w:rPr>
              <w:t>磋商项目名称</w:t>
            </w:r>
          </w:p>
        </w:tc>
        <w:tc>
          <w:tcPr>
            <w:tcW w:w="984" w:type="dxa"/>
            <w:vAlign w:val="center"/>
          </w:tcPr>
          <w:p w14:paraId="6B554EF1">
            <w:pPr>
              <w:spacing w:line="240" w:lineRule="atLeast"/>
              <w:jc w:val="center"/>
              <w:rPr>
                <w:color w:val="auto"/>
                <w:sz w:val="24"/>
                <w:szCs w:val="24"/>
              </w:rPr>
            </w:pPr>
            <w:r>
              <w:rPr>
                <w:color w:val="auto"/>
                <w:sz w:val="24"/>
                <w:szCs w:val="24"/>
              </w:rPr>
              <w:t>数量</w:t>
            </w:r>
          </w:p>
        </w:tc>
        <w:tc>
          <w:tcPr>
            <w:tcW w:w="1298" w:type="dxa"/>
            <w:gridSpan w:val="2"/>
            <w:vAlign w:val="center"/>
          </w:tcPr>
          <w:p w14:paraId="42C25F39">
            <w:pPr>
              <w:spacing w:line="240" w:lineRule="atLeast"/>
              <w:jc w:val="center"/>
              <w:rPr>
                <w:color w:val="auto"/>
                <w:sz w:val="24"/>
                <w:szCs w:val="24"/>
              </w:rPr>
            </w:pPr>
            <w:r>
              <w:rPr>
                <w:color w:val="auto"/>
                <w:sz w:val="24"/>
                <w:szCs w:val="24"/>
              </w:rPr>
              <w:t>综合单价</w:t>
            </w:r>
          </w:p>
        </w:tc>
        <w:tc>
          <w:tcPr>
            <w:tcW w:w="1134" w:type="dxa"/>
            <w:vAlign w:val="center"/>
          </w:tcPr>
          <w:p w14:paraId="35CBE84C">
            <w:pPr>
              <w:spacing w:line="240" w:lineRule="atLeast"/>
              <w:jc w:val="center"/>
              <w:rPr>
                <w:color w:val="auto"/>
                <w:sz w:val="24"/>
                <w:szCs w:val="24"/>
              </w:rPr>
            </w:pPr>
            <w:r>
              <w:rPr>
                <w:color w:val="auto"/>
                <w:sz w:val="24"/>
                <w:szCs w:val="24"/>
              </w:rPr>
              <w:t>总价</w:t>
            </w:r>
          </w:p>
        </w:tc>
        <w:tc>
          <w:tcPr>
            <w:tcW w:w="1559" w:type="dxa"/>
            <w:vAlign w:val="center"/>
          </w:tcPr>
          <w:p w14:paraId="6A9B763C">
            <w:pPr>
              <w:spacing w:line="240" w:lineRule="atLeast"/>
              <w:jc w:val="center"/>
              <w:rPr>
                <w:color w:val="auto"/>
                <w:sz w:val="24"/>
                <w:szCs w:val="24"/>
              </w:rPr>
            </w:pPr>
            <w:r>
              <w:rPr>
                <w:color w:val="auto"/>
                <w:sz w:val="24"/>
                <w:szCs w:val="24"/>
              </w:rPr>
              <w:t>服务时间</w:t>
            </w:r>
          </w:p>
        </w:tc>
        <w:tc>
          <w:tcPr>
            <w:tcW w:w="1567" w:type="dxa"/>
            <w:vAlign w:val="center"/>
          </w:tcPr>
          <w:p w14:paraId="6913D8B3">
            <w:pPr>
              <w:spacing w:line="240" w:lineRule="atLeast"/>
              <w:jc w:val="center"/>
              <w:rPr>
                <w:color w:val="auto"/>
                <w:sz w:val="24"/>
                <w:szCs w:val="24"/>
              </w:rPr>
            </w:pPr>
            <w:r>
              <w:rPr>
                <w:color w:val="auto"/>
                <w:sz w:val="24"/>
                <w:szCs w:val="24"/>
              </w:rPr>
              <w:t>服务地点</w:t>
            </w:r>
          </w:p>
        </w:tc>
      </w:tr>
      <w:tr w14:paraId="1130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FBE15B0">
            <w:pPr>
              <w:spacing w:line="240" w:lineRule="atLeast"/>
              <w:jc w:val="center"/>
              <w:rPr>
                <w:color w:val="auto"/>
                <w:sz w:val="24"/>
                <w:szCs w:val="24"/>
              </w:rPr>
            </w:pPr>
          </w:p>
        </w:tc>
        <w:tc>
          <w:tcPr>
            <w:tcW w:w="984" w:type="dxa"/>
            <w:vAlign w:val="center"/>
          </w:tcPr>
          <w:p w14:paraId="2A52BEAE">
            <w:pPr>
              <w:spacing w:line="240" w:lineRule="atLeast"/>
              <w:jc w:val="center"/>
              <w:rPr>
                <w:color w:val="auto"/>
                <w:sz w:val="24"/>
                <w:szCs w:val="24"/>
              </w:rPr>
            </w:pPr>
          </w:p>
        </w:tc>
        <w:tc>
          <w:tcPr>
            <w:tcW w:w="1298" w:type="dxa"/>
            <w:gridSpan w:val="2"/>
            <w:vAlign w:val="center"/>
          </w:tcPr>
          <w:p w14:paraId="4369E676">
            <w:pPr>
              <w:spacing w:line="240" w:lineRule="atLeast"/>
              <w:jc w:val="center"/>
              <w:rPr>
                <w:color w:val="auto"/>
                <w:sz w:val="24"/>
                <w:szCs w:val="24"/>
              </w:rPr>
            </w:pPr>
          </w:p>
        </w:tc>
        <w:tc>
          <w:tcPr>
            <w:tcW w:w="1134" w:type="dxa"/>
            <w:vAlign w:val="center"/>
          </w:tcPr>
          <w:p w14:paraId="50BB211F">
            <w:pPr>
              <w:spacing w:line="240" w:lineRule="atLeast"/>
              <w:jc w:val="center"/>
              <w:rPr>
                <w:color w:val="auto"/>
                <w:sz w:val="24"/>
                <w:szCs w:val="24"/>
              </w:rPr>
            </w:pPr>
          </w:p>
        </w:tc>
        <w:tc>
          <w:tcPr>
            <w:tcW w:w="1559" w:type="dxa"/>
            <w:vAlign w:val="center"/>
          </w:tcPr>
          <w:p w14:paraId="35F27D73">
            <w:pPr>
              <w:spacing w:line="240" w:lineRule="atLeast"/>
              <w:jc w:val="center"/>
              <w:rPr>
                <w:color w:val="auto"/>
                <w:sz w:val="24"/>
                <w:szCs w:val="24"/>
              </w:rPr>
            </w:pPr>
          </w:p>
        </w:tc>
        <w:tc>
          <w:tcPr>
            <w:tcW w:w="1567" w:type="dxa"/>
            <w:vAlign w:val="center"/>
          </w:tcPr>
          <w:p w14:paraId="32C380CA">
            <w:pPr>
              <w:spacing w:line="240" w:lineRule="atLeast"/>
              <w:jc w:val="center"/>
              <w:rPr>
                <w:color w:val="auto"/>
                <w:sz w:val="24"/>
                <w:szCs w:val="24"/>
              </w:rPr>
            </w:pPr>
          </w:p>
        </w:tc>
      </w:tr>
      <w:tr w14:paraId="258D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1A99BC3">
            <w:pPr>
              <w:spacing w:line="240" w:lineRule="atLeast"/>
              <w:jc w:val="center"/>
              <w:rPr>
                <w:color w:val="auto"/>
                <w:sz w:val="24"/>
                <w:szCs w:val="24"/>
              </w:rPr>
            </w:pPr>
          </w:p>
        </w:tc>
        <w:tc>
          <w:tcPr>
            <w:tcW w:w="984" w:type="dxa"/>
            <w:vAlign w:val="center"/>
          </w:tcPr>
          <w:p w14:paraId="32C93A91">
            <w:pPr>
              <w:spacing w:line="240" w:lineRule="atLeast"/>
              <w:jc w:val="center"/>
              <w:rPr>
                <w:color w:val="auto"/>
                <w:sz w:val="24"/>
                <w:szCs w:val="24"/>
              </w:rPr>
            </w:pPr>
          </w:p>
        </w:tc>
        <w:tc>
          <w:tcPr>
            <w:tcW w:w="1298" w:type="dxa"/>
            <w:gridSpan w:val="2"/>
            <w:vAlign w:val="center"/>
          </w:tcPr>
          <w:p w14:paraId="6CD8A563">
            <w:pPr>
              <w:spacing w:line="240" w:lineRule="atLeast"/>
              <w:jc w:val="center"/>
              <w:rPr>
                <w:color w:val="auto"/>
                <w:sz w:val="24"/>
                <w:szCs w:val="24"/>
              </w:rPr>
            </w:pPr>
          </w:p>
        </w:tc>
        <w:tc>
          <w:tcPr>
            <w:tcW w:w="1134" w:type="dxa"/>
            <w:vAlign w:val="center"/>
          </w:tcPr>
          <w:p w14:paraId="4E4DC990">
            <w:pPr>
              <w:spacing w:line="240" w:lineRule="atLeast"/>
              <w:jc w:val="center"/>
              <w:rPr>
                <w:color w:val="auto"/>
                <w:sz w:val="24"/>
                <w:szCs w:val="24"/>
              </w:rPr>
            </w:pPr>
          </w:p>
        </w:tc>
        <w:tc>
          <w:tcPr>
            <w:tcW w:w="1559" w:type="dxa"/>
            <w:vAlign w:val="center"/>
          </w:tcPr>
          <w:p w14:paraId="193A8A3B">
            <w:pPr>
              <w:spacing w:line="240" w:lineRule="atLeast"/>
              <w:jc w:val="center"/>
              <w:rPr>
                <w:color w:val="auto"/>
                <w:sz w:val="24"/>
                <w:szCs w:val="24"/>
              </w:rPr>
            </w:pPr>
          </w:p>
        </w:tc>
        <w:tc>
          <w:tcPr>
            <w:tcW w:w="1567" w:type="dxa"/>
            <w:vAlign w:val="center"/>
          </w:tcPr>
          <w:p w14:paraId="75D5C901">
            <w:pPr>
              <w:spacing w:line="240" w:lineRule="atLeast"/>
              <w:jc w:val="center"/>
              <w:rPr>
                <w:color w:val="auto"/>
                <w:sz w:val="24"/>
                <w:szCs w:val="24"/>
              </w:rPr>
            </w:pPr>
          </w:p>
        </w:tc>
      </w:tr>
      <w:tr w14:paraId="5747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33D71E4">
            <w:pPr>
              <w:spacing w:line="240" w:lineRule="atLeast"/>
              <w:rPr>
                <w:color w:val="auto"/>
                <w:sz w:val="24"/>
                <w:szCs w:val="24"/>
              </w:rPr>
            </w:pPr>
            <w:r>
              <w:rPr>
                <w:color w:val="auto"/>
                <w:sz w:val="24"/>
                <w:szCs w:val="24"/>
              </w:rPr>
              <w:t>合计人民币（小写）：</w:t>
            </w:r>
          </w:p>
        </w:tc>
      </w:tr>
      <w:tr w14:paraId="1F9E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9DA1D2F">
            <w:pPr>
              <w:spacing w:line="240" w:lineRule="atLeast"/>
              <w:rPr>
                <w:color w:val="auto"/>
                <w:sz w:val="24"/>
                <w:szCs w:val="24"/>
              </w:rPr>
            </w:pPr>
            <w:r>
              <w:rPr>
                <w:color w:val="auto"/>
                <w:sz w:val="24"/>
                <w:szCs w:val="24"/>
              </w:rPr>
              <w:t>合计人民币（大写）：</w:t>
            </w:r>
          </w:p>
        </w:tc>
      </w:tr>
      <w:tr w14:paraId="76AF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1D418C4B">
            <w:pPr>
              <w:spacing w:line="240" w:lineRule="atLeast"/>
              <w:rPr>
                <w:color w:val="auto"/>
                <w:sz w:val="24"/>
                <w:szCs w:val="24"/>
              </w:rPr>
            </w:pPr>
            <w:r>
              <w:rPr>
                <w:color w:val="auto"/>
                <w:sz w:val="24"/>
                <w:szCs w:val="24"/>
              </w:rPr>
              <w:t>一、服务要求</w:t>
            </w:r>
          </w:p>
        </w:tc>
      </w:tr>
      <w:tr w14:paraId="65E9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527B794D">
            <w:pPr>
              <w:spacing w:line="240" w:lineRule="atLeast"/>
              <w:rPr>
                <w:color w:val="auto"/>
                <w:sz w:val="24"/>
                <w:szCs w:val="24"/>
              </w:rPr>
            </w:pPr>
            <w:r>
              <w:rPr>
                <w:color w:val="auto"/>
                <w:sz w:val="24"/>
                <w:szCs w:val="24"/>
              </w:rPr>
              <w:t>二、考核方式</w:t>
            </w:r>
          </w:p>
        </w:tc>
      </w:tr>
      <w:tr w14:paraId="2C70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42578860">
            <w:pPr>
              <w:spacing w:line="240" w:lineRule="atLeast"/>
              <w:rPr>
                <w:color w:val="auto"/>
                <w:sz w:val="24"/>
                <w:szCs w:val="24"/>
              </w:rPr>
            </w:pPr>
            <w:r>
              <w:rPr>
                <w:color w:val="auto"/>
                <w:sz w:val="24"/>
                <w:szCs w:val="24"/>
              </w:rPr>
              <w:t>三、付款方式：</w:t>
            </w:r>
          </w:p>
          <w:p w14:paraId="3317A05F">
            <w:pPr>
              <w:rPr>
                <w:color w:val="auto"/>
                <w:sz w:val="24"/>
                <w:szCs w:val="24"/>
              </w:rPr>
            </w:pPr>
          </w:p>
        </w:tc>
      </w:tr>
      <w:tr w14:paraId="73D6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394FDE6">
            <w:pPr>
              <w:spacing w:line="240" w:lineRule="atLeast"/>
              <w:rPr>
                <w:color w:val="auto"/>
                <w:sz w:val="24"/>
                <w:szCs w:val="24"/>
              </w:rPr>
            </w:pPr>
            <w:r>
              <w:rPr>
                <w:color w:val="auto"/>
                <w:sz w:val="24"/>
                <w:szCs w:val="24"/>
              </w:rPr>
              <w:t>四、违约责任：</w:t>
            </w:r>
          </w:p>
          <w:p w14:paraId="65DD3F69">
            <w:pPr>
              <w:spacing w:line="240" w:lineRule="atLeast"/>
              <w:rPr>
                <w:color w:val="auto"/>
                <w:sz w:val="24"/>
                <w:szCs w:val="24"/>
              </w:rPr>
            </w:pPr>
            <w:r>
              <w:rPr>
                <w:color w:val="auto"/>
                <w:sz w:val="24"/>
                <w:szCs w:val="24"/>
              </w:rPr>
              <w:t>按《中华人民共和国民法典》、《中华人民共和国政府采购法》执行，或按双方约定。</w:t>
            </w:r>
          </w:p>
        </w:tc>
      </w:tr>
      <w:tr w14:paraId="7EB8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B6CADDA">
            <w:pPr>
              <w:spacing w:line="240" w:lineRule="atLeast"/>
              <w:rPr>
                <w:color w:val="auto"/>
                <w:sz w:val="24"/>
                <w:szCs w:val="24"/>
              </w:rPr>
            </w:pPr>
            <w:r>
              <w:rPr>
                <w:color w:val="auto"/>
                <w:sz w:val="24"/>
                <w:szCs w:val="24"/>
              </w:rPr>
              <w:t>五、其他约定事项：</w:t>
            </w:r>
          </w:p>
          <w:p w14:paraId="63564528">
            <w:pPr>
              <w:spacing w:line="240" w:lineRule="atLeast"/>
              <w:rPr>
                <w:color w:val="auto"/>
                <w:sz w:val="24"/>
                <w:szCs w:val="24"/>
              </w:rPr>
            </w:pPr>
            <w:r>
              <w:rPr>
                <w:color w:val="auto"/>
                <w:sz w:val="24"/>
                <w:szCs w:val="24"/>
              </w:rPr>
              <w:t>1.采购文件及其澄清文件、响应文件和承诺是本合同不可分割的部分。</w:t>
            </w:r>
          </w:p>
          <w:p w14:paraId="7FA7FBE0">
            <w:pPr>
              <w:spacing w:line="240" w:lineRule="atLeast"/>
              <w:rPr>
                <w:color w:val="auto"/>
                <w:sz w:val="24"/>
                <w:szCs w:val="24"/>
              </w:rPr>
            </w:pPr>
            <w:r>
              <w:rPr>
                <w:color w:val="auto"/>
                <w:sz w:val="24"/>
                <w:szCs w:val="24"/>
              </w:rPr>
              <w:t>2.本合同如发生争议由双方协商解决，协商不成向需方所在人民法院提请诉讼。</w:t>
            </w:r>
          </w:p>
          <w:p w14:paraId="6A76B33D">
            <w:pPr>
              <w:spacing w:line="240" w:lineRule="atLeast"/>
              <w:rPr>
                <w:color w:val="auto"/>
                <w:sz w:val="24"/>
                <w:szCs w:val="24"/>
              </w:rPr>
            </w:pPr>
            <w:r>
              <w:rPr>
                <w:color w:val="auto"/>
                <w:sz w:val="24"/>
                <w:szCs w:val="24"/>
              </w:rPr>
              <w:t>3.本合同一式__份， 需方__份，供方__份，具同等法律效力。</w:t>
            </w:r>
          </w:p>
          <w:p w14:paraId="66C71688">
            <w:pPr>
              <w:spacing w:line="240" w:lineRule="atLeast"/>
              <w:rPr>
                <w:color w:val="auto"/>
                <w:sz w:val="24"/>
                <w:szCs w:val="24"/>
              </w:rPr>
            </w:pPr>
            <w:r>
              <w:rPr>
                <w:color w:val="auto"/>
                <w:sz w:val="24"/>
                <w:szCs w:val="24"/>
              </w:rPr>
              <w:t>4.其他：</w:t>
            </w:r>
          </w:p>
        </w:tc>
      </w:tr>
      <w:tr w14:paraId="731A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7E254449">
            <w:pPr>
              <w:spacing w:line="240" w:lineRule="atLeast"/>
              <w:rPr>
                <w:color w:val="auto"/>
                <w:sz w:val="24"/>
                <w:szCs w:val="24"/>
              </w:rPr>
            </w:pPr>
            <w:r>
              <w:rPr>
                <w:color w:val="auto"/>
                <w:sz w:val="24"/>
                <w:szCs w:val="24"/>
              </w:rPr>
              <w:t>需方：</w:t>
            </w:r>
          </w:p>
          <w:p w14:paraId="76B9A41F">
            <w:pPr>
              <w:spacing w:line="240" w:lineRule="atLeast"/>
              <w:rPr>
                <w:color w:val="auto"/>
                <w:sz w:val="24"/>
                <w:szCs w:val="24"/>
              </w:rPr>
            </w:pPr>
            <w:r>
              <w:rPr>
                <w:color w:val="auto"/>
                <w:sz w:val="24"/>
                <w:szCs w:val="24"/>
              </w:rPr>
              <w:t>地址：</w:t>
            </w:r>
          </w:p>
          <w:p w14:paraId="4ADA1FFD">
            <w:pPr>
              <w:spacing w:line="240" w:lineRule="atLeast"/>
              <w:rPr>
                <w:color w:val="auto"/>
                <w:sz w:val="24"/>
                <w:szCs w:val="24"/>
              </w:rPr>
            </w:pPr>
            <w:r>
              <w:rPr>
                <w:color w:val="auto"/>
                <w:sz w:val="24"/>
                <w:szCs w:val="24"/>
              </w:rPr>
              <w:t>联系电话：</w:t>
            </w:r>
          </w:p>
          <w:p w14:paraId="2D0A07F3">
            <w:pPr>
              <w:spacing w:line="240" w:lineRule="atLeast"/>
              <w:rPr>
                <w:color w:val="auto"/>
                <w:sz w:val="24"/>
                <w:szCs w:val="24"/>
              </w:rPr>
            </w:pPr>
            <w:r>
              <w:rPr>
                <w:color w:val="auto"/>
                <w:sz w:val="24"/>
                <w:szCs w:val="24"/>
              </w:rPr>
              <w:t>授权代表：</w:t>
            </w:r>
          </w:p>
        </w:tc>
        <w:tc>
          <w:tcPr>
            <w:tcW w:w="4984" w:type="dxa"/>
            <w:gridSpan w:val="5"/>
          </w:tcPr>
          <w:p w14:paraId="74DFC35A">
            <w:pPr>
              <w:spacing w:line="240" w:lineRule="atLeast"/>
              <w:rPr>
                <w:color w:val="auto"/>
                <w:sz w:val="24"/>
                <w:szCs w:val="24"/>
              </w:rPr>
            </w:pPr>
            <w:r>
              <w:rPr>
                <w:color w:val="auto"/>
                <w:sz w:val="24"/>
                <w:szCs w:val="24"/>
              </w:rPr>
              <w:t>供方：</w:t>
            </w:r>
          </w:p>
          <w:p w14:paraId="475637E0">
            <w:pPr>
              <w:spacing w:line="240" w:lineRule="atLeast"/>
              <w:rPr>
                <w:color w:val="auto"/>
                <w:sz w:val="24"/>
                <w:szCs w:val="24"/>
              </w:rPr>
            </w:pPr>
            <w:r>
              <w:rPr>
                <w:color w:val="auto"/>
                <w:sz w:val="24"/>
                <w:szCs w:val="24"/>
              </w:rPr>
              <w:t>地址：</w:t>
            </w:r>
          </w:p>
          <w:p w14:paraId="51AA60AB">
            <w:pPr>
              <w:spacing w:line="240" w:lineRule="atLeast"/>
              <w:rPr>
                <w:color w:val="auto"/>
                <w:sz w:val="24"/>
                <w:szCs w:val="24"/>
              </w:rPr>
            </w:pPr>
            <w:r>
              <w:rPr>
                <w:color w:val="auto"/>
                <w:sz w:val="24"/>
                <w:szCs w:val="24"/>
              </w:rPr>
              <w:t>电话：</w:t>
            </w:r>
          </w:p>
          <w:p w14:paraId="104B673A">
            <w:pPr>
              <w:spacing w:line="240" w:lineRule="atLeast"/>
              <w:rPr>
                <w:color w:val="auto"/>
                <w:sz w:val="24"/>
                <w:szCs w:val="24"/>
              </w:rPr>
            </w:pPr>
            <w:r>
              <w:rPr>
                <w:color w:val="auto"/>
                <w:sz w:val="24"/>
                <w:szCs w:val="24"/>
              </w:rPr>
              <w:t>传真：</w:t>
            </w:r>
          </w:p>
          <w:p w14:paraId="37C3CD26">
            <w:pPr>
              <w:spacing w:line="240" w:lineRule="atLeast"/>
              <w:rPr>
                <w:color w:val="auto"/>
                <w:sz w:val="24"/>
                <w:szCs w:val="24"/>
              </w:rPr>
            </w:pPr>
            <w:r>
              <w:rPr>
                <w:color w:val="auto"/>
                <w:sz w:val="24"/>
                <w:szCs w:val="24"/>
              </w:rPr>
              <w:t>开户银行：</w:t>
            </w:r>
          </w:p>
          <w:p w14:paraId="6DA203AB">
            <w:pPr>
              <w:spacing w:line="240" w:lineRule="atLeast"/>
              <w:rPr>
                <w:color w:val="auto"/>
                <w:sz w:val="24"/>
                <w:szCs w:val="24"/>
              </w:rPr>
            </w:pPr>
            <w:r>
              <w:rPr>
                <w:color w:val="auto"/>
                <w:sz w:val="24"/>
                <w:szCs w:val="24"/>
              </w:rPr>
              <w:t>账号：</w:t>
            </w:r>
          </w:p>
          <w:p w14:paraId="7B73A14B">
            <w:pPr>
              <w:spacing w:line="240" w:lineRule="atLeast"/>
              <w:rPr>
                <w:color w:val="auto"/>
                <w:sz w:val="24"/>
                <w:szCs w:val="24"/>
              </w:rPr>
            </w:pPr>
            <w:r>
              <w:rPr>
                <w:color w:val="auto"/>
                <w:sz w:val="24"/>
                <w:szCs w:val="24"/>
              </w:rPr>
              <w:t>授权代表：</w:t>
            </w:r>
          </w:p>
          <w:p w14:paraId="1DFFA2EC">
            <w:pPr>
              <w:widowControl/>
              <w:spacing w:line="240" w:lineRule="atLeast"/>
              <w:jc w:val="left"/>
              <w:rPr>
                <w:color w:val="auto"/>
                <w:sz w:val="24"/>
                <w:szCs w:val="24"/>
              </w:rPr>
            </w:pPr>
            <w:r>
              <w:rPr>
                <w:color w:val="auto"/>
                <w:sz w:val="24"/>
                <w:szCs w:val="24"/>
              </w:rPr>
              <w:t>（本栏请用计算机打印以便于准确付款）</w:t>
            </w:r>
          </w:p>
        </w:tc>
      </w:tr>
      <w:tr w14:paraId="1664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8B6D65E">
            <w:pPr>
              <w:spacing w:line="240" w:lineRule="atLeast"/>
              <w:rPr>
                <w:color w:val="auto"/>
                <w:sz w:val="24"/>
                <w:szCs w:val="24"/>
              </w:rPr>
            </w:pPr>
            <w:r>
              <w:rPr>
                <w:color w:val="auto"/>
                <w:sz w:val="24"/>
                <w:szCs w:val="24"/>
              </w:rPr>
              <w:t>备注：</w:t>
            </w:r>
          </w:p>
          <w:p w14:paraId="294AC212">
            <w:pPr>
              <w:spacing w:line="240" w:lineRule="atLeast"/>
              <w:rPr>
                <w:color w:val="auto"/>
                <w:sz w:val="24"/>
                <w:szCs w:val="24"/>
              </w:rPr>
            </w:pPr>
          </w:p>
          <w:p w14:paraId="3403F1EC">
            <w:pPr>
              <w:spacing w:line="240" w:lineRule="atLeast"/>
              <w:rPr>
                <w:color w:val="auto"/>
                <w:sz w:val="24"/>
                <w:szCs w:val="24"/>
              </w:rPr>
            </w:pPr>
          </w:p>
        </w:tc>
      </w:tr>
    </w:tbl>
    <w:p w14:paraId="33FB3FE2">
      <w:pPr>
        <w:rPr>
          <w:color w:val="auto"/>
          <w:sz w:val="24"/>
        </w:rPr>
      </w:pPr>
      <w:r>
        <w:rPr>
          <w:color w:val="auto"/>
          <w:sz w:val="24"/>
        </w:rPr>
        <w:t>签约时间：           年   月   日      签约地点：</w:t>
      </w:r>
    </w:p>
    <w:p w14:paraId="48CE9C24">
      <w:pPr>
        <w:pStyle w:val="14"/>
        <w:ind w:left="0"/>
        <w:rPr>
          <w:color w:val="auto"/>
        </w:rPr>
      </w:pPr>
    </w:p>
    <w:p w14:paraId="3948DF27">
      <w:pPr>
        <w:pStyle w:val="4"/>
        <w:numPr>
          <w:ilvl w:val="1"/>
          <w:numId w:val="0"/>
        </w:numPr>
        <w:spacing w:line="360" w:lineRule="auto"/>
        <w:jc w:val="center"/>
        <w:rPr>
          <w:rFonts w:ascii="Times New Roman" w:hAnsi="Times New Roman" w:eastAsia="宋体" w:cs="Times New Roman"/>
          <w:color w:val="auto"/>
          <w:sz w:val="36"/>
          <w:szCs w:val="30"/>
        </w:rPr>
      </w:pPr>
      <w:bookmarkStart w:id="258" w:name="_Hlt41879464"/>
      <w:bookmarkEnd w:id="258"/>
      <w:bookmarkStart w:id="259" w:name="_Toc1018"/>
      <w:bookmarkStart w:id="260" w:name="_Toc32031"/>
      <w:bookmarkStart w:id="261" w:name="_Toc17388"/>
      <w:bookmarkStart w:id="262" w:name="_Toc12987"/>
      <w:bookmarkStart w:id="263" w:name="_Toc106030905"/>
      <w:bookmarkStart w:id="264" w:name="_Toc76462349"/>
      <w:bookmarkStart w:id="265" w:name="_Toc15490"/>
      <w:r>
        <w:rPr>
          <w:rFonts w:ascii="Times New Roman" w:hAnsi="Times New Roman" w:eastAsia="宋体" w:cs="Times New Roman"/>
          <w:color w:val="auto"/>
          <w:sz w:val="36"/>
          <w:szCs w:val="30"/>
        </w:rPr>
        <w:t>第七篇  响应文件编制要求</w:t>
      </w:r>
      <w:bookmarkEnd w:id="259"/>
      <w:bookmarkEnd w:id="260"/>
      <w:bookmarkEnd w:id="261"/>
      <w:bookmarkEnd w:id="262"/>
      <w:bookmarkEnd w:id="263"/>
      <w:bookmarkEnd w:id="264"/>
      <w:bookmarkEnd w:id="265"/>
    </w:p>
    <w:p w14:paraId="3BA5BF59">
      <w:pPr>
        <w:spacing w:line="400" w:lineRule="exact"/>
        <w:ind w:firstLine="480" w:firstLineChars="200"/>
        <w:rPr>
          <w:color w:val="auto"/>
          <w:sz w:val="24"/>
          <w:szCs w:val="24"/>
        </w:rPr>
      </w:pPr>
      <w:r>
        <w:rPr>
          <w:color w:val="auto"/>
          <w:sz w:val="24"/>
          <w:szCs w:val="24"/>
        </w:rPr>
        <w:t>一、经济部分</w:t>
      </w:r>
    </w:p>
    <w:p w14:paraId="60AA8D8D">
      <w:pPr>
        <w:spacing w:line="400" w:lineRule="exact"/>
        <w:ind w:firstLine="480" w:firstLineChars="200"/>
        <w:rPr>
          <w:color w:val="auto"/>
          <w:sz w:val="24"/>
          <w:szCs w:val="24"/>
        </w:rPr>
      </w:pPr>
      <w:r>
        <w:rPr>
          <w:color w:val="auto"/>
          <w:sz w:val="24"/>
          <w:szCs w:val="24"/>
        </w:rPr>
        <w:t>（一）竞争性磋商报价函</w:t>
      </w:r>
    </w:p>
    <w:p w14:paraId="0A053A5C">
      <w:pPr>
        <w:spacing w:line="400" w:lineRule="exact"/>
        <w:ind w:firstLine="480" w:firstLineChars="200"/>
        <w:rPr>
          <w:color w:val="auto"/>
        </w:rPr>
      </w:pPr>
      <w:r>
        <w:rPr>
          <w:color w:val="auto"/>
          <w:sz w:val="24"/>
          <w:szCs w:val="24"/>
        </w:rPr>
        <w:t>（二）分项报价明细表</w:t>
      </w:r>
    </w:p>
    <w:p w14:paraId="059C90A0">
      <w:pPr>
        <w:spacing w:line="400" w:lineRule="exact"/>
        <w:ind w:firstLine="480" w:firstLineChars="200"/>
        <w:rPr>
          <w:color w:val="auto"/>
          <w:sz w:val="24"/>
          <w:szCs w:val="24"/>
        </w:rPr>
      </w:pPr>
      <w:r>
        <w:rPr>
          <w:color w:val="auto"/>
          <w:sz w:val="24"/>
          <w:szCs w:val="24"/>
        </w:rPr>
        <w:t>二、服务部分</w:t>
      </w:r>
    </w:p>
    <w:p w14:paraId="6264FC40">
      <w:pPr>
        <w:spacing w:line="400" w:lineRule="exact"/>
        <w:ind w:firstLine="480" w:firstLineChars="200"/>
        <w:rPr>
          <w:color w:val="auto"/>
          <w:sz w:val="24"/>
          <w:szCs w:val="24"/>
        </w:rPr>
      </w:pPr>
      <w:r>
        <w:rPr>
          <w:color w:val="auto"/>
          <w:sz w:val="24"/>
          <w:szCs w:val="24"/>
        </w:rPr>
        <w:t>（一）服务响应偏离表</w:t>
      </w:r>
    </w:p>
    <w:p w14:paraId="572E10F2">
      <w:pPr>
        <w:spacing w:line="400" w:lineRule="exact"/>
        <w:ind w:firstLine="480" w:firstLineChars="200"/>
        <w:rPr>
          <w:color w:val="auto"/>
          <w:sz w:val="24"/>
          <w:szCs w:val="24"/>
        </w:rPr>
      </w:pPr>
      <w:r>
        <w:rPr>
          <w:color w:val="auto"/>
          <w:sz w:val="24"/>
          <w:szCs w:val="24"/>
        </w:rPr>
        <w:t>（二）其他资料（格式自定）</w:t>
      </w:r>
    </w:p>
    <w:p w14:paraId="1D4CEAC2">
      <w:pPr>
        <w:spacing w:line="400" w:lineRule="exact"/>
        <w:ind w:firstLine="480" w:firstLineChars="200"/>
        <w:rPr>
          <w:color w:val="auto"/>
          <w:sz w:val="24"/>
          <w:szCs w:val="24"/>
        </w:rPr>
      </w:pPr>
      <w:r>
        <w:rPr>
          <w:color w:val="auto"/>
          <w:sz w:val="24"/>
          <w:szCs w:val="24"/>
        </w:rPr>
        <w:t>三、商务部分</w:t>
      </w:r>
    </w:p>
    <w:p w14:paraId="2AD6DBF6">
      <w:pPr>
        <w:spacing w:line="400" w:lineRule="exact"/>
        <w:ind w:firstLine="480" w:firstLineChars="200"/>
        <w:rPr>
          <w:color w:val="auto"/>
          <w:sz w:val="24"/>
          <w:szCs w:val="24"/>
        </w:rPr>
      </w:pPr>
      <w:r>
        <w:rPr>
          <w:color w:val="auto"/>
          <w:sz w:val="24"/>
          <w:szCs w:val="24"/>
        </w:rPr>
        <w:t>（一）商务响应偏离表</w:t>
      </w:r>
    </w:p>
    <w:p w14:paraId="0FC12AC9">
      <w:pPr>
        <w:spacing w:line="400" w:lineRule="exact"/>
        <w:ind w:firstLine="480" w:firstLineChars="200"/>
        <w:rPr>
          <w:color w:val="auto"/>
          <w:sz w:val="24"/>
          <w:szCs w:val="24"/>
        </w:rPr>
      </w:pPr>
      <w:r>
        <w:rPr>
          <w:color w:val="auto"/>
          <w:sz w:val="24"/>
          <w:szCs w:val="24"/>
        </w:rPr>
        <w:t>（二）其它优惠服务承诺（格式自定）</w:t>
      </w:r>
    </w:p>
    <w:p w14:paraId="00932043">
      <w:pPr>
        <w:spacing w:line="400" w:lineRule="exact"/>
        <w:ind w:firstLine="480" w:firstLineChars="200"/>
        <w:rPr>
          <w:color w:val="auto"/>
          <w:sz w:val="24"/>
          <w:szCs w:val="24"/>
        </w:rPr>
      </w:pPr>
      <w:r>
        <w:rPr>
          <w:color w:val="auto"/>
          <w:sz w:val="24"/>
          <w:szCs w:val="24"/>
        </w:rPr>
        <w:t>四、资格条件及其他</w:t>
      </w:r>
    </w:p>
    <w:p w14:paraId="27496982">
      <w:pPr>
        <w:snapToGrid w:val="0"/>
        <w:spacing w:line="400" w:lineRule="exact"/>
        <w:ind w:firstLine="480" w:firstLineChars="200"/>
        <w:rPr>
          <w:color w:val="auto"/>
          <w:sz w:val="24"/>
          <w:szCs w:val="24"/>
        </w:rPr>
      </w:pPr>
      <w:r>
        <w:rPr>
          <w:color w:val="auto"/>
          <w:sz w:val="24"/>
          <w:szCs w:val="24"/>
        </w:rPr>
        <w:t>（一）法人营业执照（副本）或事业单位法人证书（副本）或个体工商户营业执照或有效的自然人身份证明或社会团体法人登记证书复印件</w:t>
      </w:r>
    </w:p>
    <w:p w14:paraId="4661586D">
      <w:pPr>
        <w:snapToGrid w:val="0"/>
        <w:spacing w:line="400" w:lineRule="exact"/>
        <w:ind w:firstLine="480" w:firstLineChars="200"/>
        <w:rPr>
          <w:color w:val="auto"/>
          <w:sz w:val="24"/>
          <w:szCs w:val="24"/>
        </w:rPr>
      </w:pPr>
      <w:r>
        <w:rPr>
          <w:color w:val="auto"/>
          <w:sz w:val="24"/>
          <w:szCs w:val="24"/>
        </w:rPr>
        <w:t>（二）法定代表人身份证明书（格式）</w:t>
      </w:r>
    </w:p>
    <w:p w14:paraId="1F8A156B">
      <w:pPr>
        <w:snapToGrid w:val="0"/>
        <w:spacing w:line="400" w:lineRule="exact"/>
        <w:ind w:firstLine="480" w:firstLineChars="200"/>
        <w:rPr>
          <w:color w:val="auto"/>
          <w:sz w:val="24"/>
          <w:szCs w:val="24"/>
        </w:rPr>
      </w:pPr>
      <w:r>
        <w:rPr>
          <w:color w:val="auto"/>
          <w:sz w:val="24"/>
          <w:szCs w:val="24"/>
        </w:rPr>
        <w:t>（三）法定代表人授权委托书（格式）</w:t>
      </w:r>
    </w:p>
    <w:p w14:paraId="0F647481">
      <w:pPr>
        <w:snapToGrid w:val="0"/>
        <w:spacing w:line="400" w:lineRule="exact"/>
        <w:ind w:firstLine="480" w:firstLineChars="200"/>
        <w:rPr>
          <w:color w:val="auto"/>
          <w:sz w:val="24"/>
          <w:szCs w:val="24"/>
        </w:rPr>
      </w:pPr>
      <w:r>
        <w:rPr>
          <w:color w:val="auto"/>
          <w:sz w:val="24"/>
          <w:szCs w:val="24"/>
        </w:rPr>
        <w:t>（四）基本资格条件承诺函（格式）</w:t>
      </w:r>
    </w:p>
    <w:p w14:paraId="1BD6290B">
      <w:pPr>
        <w:snapToGrid w:val="0"/>
        <w:spacing w:line="400" w:lineRule="exact"/>
        <w:ind w:firstLine="480" w:firstLineChars="200"/>
        <w:rPr>
          <w:color w:val="auto"/>
          <w:sz w:val="24"/>
          <w:szCs w:val="24"/>
        </w:rPr>
      </w:pPr>
      <w:r>
        <w:rPr>
          <w:color w:val="auto"/>
          <w:sz w:val="24"/>
          <w:szCs w:val="24"/>
        </w:rPr>
        <w:t>（五）特定资格条件证书或证明文件（如果有）</w:t>
      </w:r>
    </w:p>
    <w:p w14:paraId="01F15CF9">
      <w:pPr>
        <w:spacing w:line="400" w:lineRule="exact"/>
        <w:ind w:firstLine="480" w:firstLineChars="200"/>
        <w:rPr>
          <w:color w:val="auto"/>
          <w:sz w:val="24"/>
          <w:szCs w:val="24"/>
        </w:rPr>
      </w:pPr>
      <w:r>
        <w:rPr>
          <w:color w:val="auto"/>
          <w:sz w:val="24"/>
          <w:szCs w:val="24"/>
        </w:rPr>
        <w:t>五、其他资料</w:t>
      </w:r>
    </w:p>
    <w:p w14:paraId="238864FF">
      <w:pPr>
        <w:spacing w:line="400" w:lineRule="exact"/>
        <w:ind w:left="476" w:leftChars="170"/>
        <w:rPr>
          <w:color w:val="auto"/>
          <w:sz w:val="24"/>
          <w:szCs w:val="24"/>
        </w:rPr>
      </w:pPr>
      <w:r>
        <w:rPr>
          <w:color w:val="auto"/>
          <w:sz w:val="24"/>
          <w:szCs w:val="24"/>
        </w:rPr>
        <w:t>其他与项目有关的资料</w:t>
      </w:r>
    </w:p>
    <w:p w14:paraId="42974861">
      <w:pPr>
        <w:spacing w:line="400" w:lineRule="exact"/>
        <w:ind w:left="476" w:leftChars="170"/>
        <w:rPr>
          <w:color w:val="auto"/>
          <w:sz w:val="24"/>
          <w:szCs w:val="24"/>
        </w:rPr>
        <w:sectPr>
          <w:pgSz w:w="11907" w:h="16840"/>
          <w:pgMar w:top="1134" w:right="1191" w:bottom="1134" w:left="1304" w:header="680" w:footer="992" w:gutter="0"/>
          <w:pgNumType w:fmt="numberInDash"/>
          <w:cols w:space="0" w:num="1"/>
          <w:docGrid w:linePitch="380" w:charSpace="0"/>
        </w:sectPr>
      </w:pPr>
    </w:p>
    <w:p w14:paraId="40C0957E">
      <w:pPr>
        <w:pStyle w:val="4"/>
        <w:numPr>
          <w:ilvl w:val="1"/>
          <w:numId w:val="0"/>
        </w:numPr>
        <w:adjustRightInd w:val="0"/>
        <w:snapToGrid w:val="0"/>
        <w:spacing w:line="400" w:lineRule="exact"/>
        <w:rPr>
          <w:rFonts w:ascii="Times New Roman" w:hAnsi="Times New Roman" w:eastAsia="宋体" w:cs="Times New Roman"/>
          <w:b/>
          <w:bCs w:val="0"/>
          <w:color w:val="auto"/>
          <w:sz w:val="24"/>
        </w:rPr>
      </w:pPr>
      <w:bookmarkStart w:id="266" w:name="_Toc76462350"/>
      <w:bookmarkStart w:id="267" w:name="_Toc342913419"/>
      <w:bookmarkStart w:id="268" w:name="_Toc12836"/>
      <w:bookmarkStart w:id="269" w:name="_Toc31217"/>
      <w:bookmarkStart w:id="270" w:name="_Toc313008356"/>
      <w:bookmarkStart w:id="271" w:name="_Toc106030906"/>
      <w:bookmarkStart w:id="272" w:name="_Toc23464"/>
      <w:bookmarkStart w:id="273" w:name="_Toc313888360"/>
      <w:bookmarkStart w:id="274" w:name="_Toc13360"/>
      <w:bookmarkStart w:id="275" w:name="_Toc15525"/>
      <w:bookmarkStart w:id="276" w:name="_Toc12789073"/>
      <w:bookmarkStart w:id="277" w:name="_Toc283382454"/>
      <w:r>
        <w:rPr>
          <w:rFonts w:ascii="Times New Roman" w:hAnsi="Times New Roman" w:eastAsia="宋体" w:cs="Times New Roman"/>
          <w:b/>
          <w:bCs w:val="0"/>
          <w:color w:val="auto"/>
          <w:sz w:val="24"/>
        </w:rPr>
        <w:t>一、经济部分</w:t>
      </w:r>
      <w:bookmarkEnd w:id="266"/>
      <w:bookmarkEnd w:id="267"/>
      <w:bookmarkEnd w:id="268"/>
      <w:bookmarkEnd w:id="269"/>
      <w:bookmarkEnd w:id="270"/>
      <w:bookmarkEnd w:id="271"/>
      <w:bookmarkEnd w:id="272"/>
      <w:bookmarkEnd w:id="273"/>
      <w:bookmarkEnd w:id="274"/>
      <w:bookmarkEnd w:id="275"/>
    </w:p>
    <w:bookmarkEnd w:id="276"/>
    <w:bookmarkEnd w:id="277"/>
    <w:p w14:paraId="3733DDF6">
      <w:pPr>
        <w:tabs>
          <w:tab w:val="left" w:pos="6300"/>
        </w:tabs>
        <w:snapToGrid w:val="0"/>
        <w:spacing w:line="312" w:lineRule="auto"/>
        <w:ind w:firstLine="480" w:firstLineChars="200"/>
        <w:rPr>
          <w:color w:val="auto"/>
          <w:sz w:val="24"/>
          <w:szCs w:val="24"/>
        </w:rPr>
      </w:pPr>
      <w:r>
        <w:rPr>
          <w:color w:val="auto"/>
          <w:sz w:val="24"/>
          <w:szCs w:val="24"/>
        </w:rPr>
        <w:t>竞争性磋商报价函</w:t>
      </w:r>
    </w:p>
    <w:p w14:paraId="5BD70261">
      <w:pPr>
        <w:jc w:val="center"/>
        <w:rPr>
          <w:b/>
          <w:color w:val="auto"/>
          <w:szCs w:val="28"/>
        </w:rPr>
      </w:pPr>
      <w:r>
        <w:rPr>
          <w:b/>
          <w:color w:val="auto"/>
          <w:szCs w:val="28"/>
        </w:rPr>
        <w:t>竞争性磋商报价函</w:t>
      </w:r>
    </w:p>
    <w:p w14:paraId="62831F2C">
      <w:pPr>
        <w:tabs>
          <w:tab w:val="left" w:pos="6300"/>
        </w:tabs>
        <w:snapToGrid w:val="0"/>
        <w:spacing w:line="312" w:lineRule="auto"/>
        <w:rPr>
          <w:color w:val="auto"/>
          <w:sz w:val="24"/>
          <w:szCs w:val="24"/>
        </w:rPr>
      </w:pPr>
      <w:r>
        <w:rPr>
          <w:color w:val="auto"/>
          <w:sz w:val="24"/>
          <w:szCs w:val="24"/>
          <w:u w:val="single"/>
        </w:rPr>
        <w:t>（采购代理机构名称）</w:t>
      </w:r>
      <w:r>
        <w:rPr>
          <w:color w:val="auto"/>
          <w:sz w:val="24"/>
          <w:szCs w:val="24"/>
        </w:rPr>
        <w:t>：</w:t>
      </w:r>
    </w:p>
    <w:p w14:paraId="5B4FD651">
      <w:pPr>
        <w:tabs>
          <w:tab w:val="left" w:pos="6300"/>
        </w:tabs>
        <w:snapToGrid w:val="0"/>
        <w:spacing w:line="312" w:lineRule="auto"/>
        <w:ind w:firstLine="480" w:firstLineChars="200"/>
        <w:rPr>
          <w:color w:val="auto"/>
          <w:sz w:val="24"/>
          <w:szCs w:val="24"/>
        </w:rPr>
      </w:pPr>
      <w:r>
        <w:rPr>
          <w:color w:val="auto"/>
          <w:sz w:val="24"/>
          <w:szCs w:val="24"/>
        </w:rPr>
        <w:t>我方收到____________________________（磋商项目名称）的竞争性磋商文件，经详细研究，决定参加该项目的磋商。</w:t>
      </w:r>
    </w:p>
    <w:p w14:paraId="20DDBA85">
      <w:pPr>
        <w:tabs>
          <w:tab w:val="left" w:pos="6300"/>
        </w:tabs>
        <w:snapToGrid w:val="0"/>
        <w:spacing w:line="312" w:lineRule="auto"/>
        <w:ind w:firstLine="480" w:firstLineChars="200"/>
        <w:rPr>
          <w:color w:val="auto"/>
          <w:sz w:val="24"/>
          <w:szCs w:val="24"/>
        </w:rPr>
      </w:pPr>
      <w:r>
        <w:rPr>
          <w:color w:val="auto"/>
          <w:sz w:val="24"/>
          <w:szCs w:val="24"/>
        </w:rPr>
        <w:t>1.愿意按照竞争性磋商文件中的一切要求，提供本项目的服务，初始报价为人民币大写：</w:t>
      </w:r>
      <w:r>
        <w:rPr>
          <w:color w:val="auto"/>
          <w:sz w:val="24"/>
          <w:szCs w:val="24"/>
          <w:u w:val="single"/>
        </w:rPr>
        <w:t xml:space="preserve">        </w:t>
      </w:r>
      <w:r>
        <w:rPr>
          <w:color w:val="auto"/>
          <w:sz w:val="24"/>
          <w:szCs w:val="24"/>
        </w:rPr>
        <w:t>，人民币小写：</w:t>
      </w:r>
      <w:r>
        <w:rPr>
          <w:color w:val="auto"/>
          <w:sz w:val="24"/>
          <w:szCs w:val="24"/>
          <w:u w:val="single"/>
        </w:rPr>
        <w:t xml:space="preserve">        </w:t>
      </w:r>
      <w:r>
        <w:rPr>
          <w:color w:val="auto"/>
          <w:sz w:val="24"/>
          <w:szCs w:val="24"/>
        </w:rPr>
        <w:t>。以我公司最后报价为准。</w:t>
      </w:r>
    </w:p>
    <w:p w14:paraId="754932AA">
      <w:pPr>
        <w:tabs>
          <w:tab w:val="left" w:pos="6300"/>
        </w:tabs>
        <w:snapToGrid w:val="0"/>
        <w:spacing w:line="312" w:lineRule="auto"/>
        <w:ind w:firstLine="480" w:firstLineChars="200"/>
        <w:rPr>
          <w:color w:val="auto"/>
          <w:sz w:val="24"/>
          <w:szCs w:val="24"/>
        </w:rPr>
      </w:pPr>
      <w:r>
        <w:rPr>
          <w:color w:val="auto"/>
          <w:sz w:val="24"/>
          <w:szCs w:val="24"/>
        </w:rPr>
        <w:t>2.我方现提交的响应文件为：响应文件正本</w:t>
      </w:r>
      <w:r>
        <w:rPr>
          <w:color w:val="auto"/>
          <w:sz w:val="24"/>
          <w:szCs w:val="24"/>
          <w:u w:val="single"/>
        </w:rPr>
        <w:t xml:space="preserve">   </w:t>
      </w:r>
      <w:r>
        <w:rPr>
          <w:color w:val="auto"/>
          <w:sz w:val="24"/>
          <w:szCs w:val="24"/>
        </w:rPr>
        <w:t>份，副本</w:t>
      </w:r>
      <w:r>
        <w:rPr>
          <w:color w:val="auto"/>
          <w:sz w:val="24"/>
          <w:szCs w:val="24"/>
          <w:u w:val="single"/>
        </w:rPr>
        <w:t xml:space="preserve">   </w:t>
      </w:r>
      <w:r>
        <w:rPr>
          <w:color w:val="auto"/>
          <w:sz w:val="24"/>
          <w:szCs w:val="24"/>
        </w:rPr>
        <w:t>份，电子文档</w:t>
      </w:r>
      <w:r>
        <w:rPr>
          <w:color w:val="auto"/>
          <w:sz w:val="24"/>
          <w:szCs w:val="24"/>
          <w:u w:val="single"/>
        </w:rPr>
        <w:t xml:space="preserve">   </w:t>
      </w:r>
      <w:r>
        <w:rPr>
          <w:color w:val="auto"/>
          <w:sz w:val="24"/>
          <w:szCs w:val="24"/>
        </w:rPr>
        <w:t>份。</w:t>
      </w:r>
    </w:p>
    <w:p w14:paraId="1429A65C">
      <w:pPr>
        <w:tabs>
          <w:tab w:val="left" w:pos="6300"/>
        </w:tabs>
        <w:snapToGrid w:val="0"/>
        <w:spacing w:line="312" w:lineRule="auto"/>
        <w:ind w:firstLine="480" w:firstLineChars="200"/>
        <w:rPr>
          <w:color w:val="auto"/>
          <w:sz w:val="24"/>
          <w:szCs w:val="24"/>
        </w:rPr>
      </w:pPr>
      <w:r>
        <w:rPr>
          <w:color w:val="auto"/>
          <w:sz w:val="24"/>
          <w:szCs w:val="24"/>
        </w:rPr>
        <w:t>3.我方承诺：本次磋商的有效期为提交响应文件截止时间起90天。</w:t>
      </w:r>
    </w:p>
    <w:p w14:paraId="1CDFE1FA">
      <w:pPr>
        <w:tabs>
          <w:tab w:val="left" w:pos="6300"/>
        </w:tabs>
        <w:snapToGrid w:val="0"/>
        <w:spacing w:line="312" w:lineRule="auto"/>
        <w:ind w:firstLine="480" w:firstLineChars="200"/>
        <w:rPr>
          <w:color w:val="auto"/>
          <w:sz w:val="24"/>
          <w:szCs w:val="24"/>
        </w:rPr>
      </w:pPr>
      <w:r>
        <w:rPr>
          <w:color w:val="auto"/>
          <w:sz w:val="24"/>
          <w:szCs w:val="24"/>
        </w:rPr>
        <w:t>4.我方完全理解和接受贵方竞争性磋商文件的一切规定和要求及评审办法。</w:t>
      </w:r>
    </w:p>
    <w:p w14:paraId="53ED0365">
      <w:pPr>
        <w:tabs>
          <w:tab w:val="left" w:pos="6300"/>
        </w:tabs>
        <w:snapToGrid w:val="0"/>
        <w:spacing w:line="312" w:lineRule="auto"/>
        <w:ind w:firstLine="480" w:firstLineChars="200"/>
        <w:rPr>
          <w:color w:val="auto"/>
          <w:sz w:val="24"/>
          <w:szCs w:val="24"/>
        </w:rPr>
      </w:pPr>
      <w:r>
        <w:rPr>
          <w:color w:val="auto"/>
          <w:sz w:val="24"/>
          <w:szCs w:val="24"/>
        </w:rPr>
        <w:t>5.在整个竞争性磋商过程中，我方若有违规行为，接受按照《中华人民共和国政府采购法》和《竞争性磋商文件》之规定给予惩罚。</w:t>
      </w:r>
    </w:p>
    <w:p w14:paraId="46A80FC9">
      <w:pPr>
        <w:tabs>
          <w:tab w:val="left" w:pos="6300"/>
        </w:tabs>
        <w:snapToGrid w:val="0"/>
        <w:spacing w:line="312" w:lineRule="auto"/>
        <w:ind w:firstLine="480" w:firstLineChars="200"/>
        <w:rPr>
          <w:color w:val="auto"/>
          <w:sz w:val="24"/>
          <w:szCs w:val="24"/>
        </w:rPr>
      </w:pPr>
      <w:r>
        <w:rPr>
          <w:color w:val="auto"/>
          <w:sz w:val="24"/>
          <w:szCs w:val="24"/>
        </w:rPr>
        <w:t>6.我方若成为成交供应商，将按照最终磋商结果签订合同，并且严格履行合同义务。本承诺函将成为合同不可分割的一部分，与合同具有同等的法律效力。</w:t>
      </w:r>
    </w:p>
    <w:p w14:paraId="3872608C">
      <w:pPr>
        <w:tabs>
          <w:tab w:val="left" w:pos="6300"/>
        </w:tabs>
        <w:snapToGrid w:val="0"/>
        <w:spacing w:line="312" w:lineRule="auto"/>
        <w:ind w:firstLine="480" w:firstLineChars="200"/>
        <w:rPr>
          <w:color w:val="auto"/>
          <w:sz w:val="24"/>
          <w:szCs w:val="24"/>
        </w:rPr>
      </w:pPr>
      <w:r>
        <w:rPr>
          <w:color w:val="auto"/>
          <w:sz w:val="24"/>
          <w:szCs w:val="24"/>
        </w:rPr>
        <w:t>7.如果我方成为成交供应商，保证在接到成交通知书后，向采购代理机构</w:t>
      </w:r>
      <w:r>
        <w:rPr>
          <w:color w:val="auto"/>
          <w:sz w:val="24"/>
        </w:rPr>
        <w:t>缴纳</w:t>
      </w:r>
      <w:r>
        <w:rPr>
          <w:color w:val="auto"/>
          <w:sz w:val="24"/>
          <w:szCs w:val="24"/>
        </w:rPr>
        <w:t>竞争性磋商文件规定的采购代理服务费。</w:t>
      </w:r>
    </w:p>
    <w:p w14:paraId="16EE9C20">
      <w:pPr>
        <w:tabs>
          <w:tab w:val="left" w:pos="6300"/>
        </w:tabs>
        <w:snapToGrid w:val="0"/>
        <w:spacing w:line="312" w:lineRule="auto"/>
        <w:ind w:firstLine="480" w:firstLineChars="200"/>
        <w:rPr>
          <w:color w:val="auto"/>
          <w:sz w:val="24"/>
          <w:szCs w:val="24"/>
        </w:rPr>
      </w:pPr>
      <w:r>
        <w:rPr>
          <w:color w:val="auto"/>
          <w:sz w:val="24"/>
          <w:szCs w:val="24"/>
        </w:rPr>
        <w:t>8.</w:t>
      </w:r>
      <w:r>
        <w:rPr>
          <w:color w:val="auto"/>
          <w:sz w:val="24"/>
          <w:szCs w:val="28"/>
        </w:rPr>
        <w:t>我方未</w:t>
      </w:r>
      <w:r>
        <w:rPr>
          <w:color w:val="auto"/>
          <w:sz w:val="24"/>
          <w:szCs w:val="24"/>
        </w:rPr>
        <w:t>为采购项目提供整体设计、规范编制或者项目管理、监理、检测等服务。</w:t>
      </w:r>
    </w:p>
    <w:p w14:paraId="5AE8331E">
      <w:pPr>
        <w:tabs>
          <w:tab w:val="left" w:pos="6300"/>
        </w:tabs>
        <w:snapToGrid w:val="0"/>
        <w:spacing w:line="312" w:lineRule="auto"/>
        <w:ind w:firstLine="570"/>
        <w:rPr>
          <w:color w:val="auto"/>
          <w:sz w:val="24"/>
          <w:szCs w:val="24"/>
        </w:rPr>
      </w:pPr>
      <w:r>
        <w:rPr>
          <w:color w:val="auto"/>
          <w:sz w:val="24"/>
          <w:szCs w:val="24"/>
        </w:rPr>
        <w:t>供应商（公章）或自然人签署：</w:t>
      </w:r>
    </w:p>
    <w:p w14:paraId="18FDE848">
      <w:pPr>
        <w:tabs>
          <w:tab w:val="left" w:pos="6300"/>
        </w:tabs>
        <w:snapToGrid w:val="0"/>
        <w:spacing w:line="312" w:lineRule="auto"/>
        <w:ind w:firstLine="570"/>
        <w:rPr>
          <w:color w:val="auto"/>
          <w:sz w:val="24"/>
          <w:szCs w:val="24"/>
        </w:rPr>
      </w:pPr>
      <w:r>
        <w:rPr>
          <w:color w:val="auto"/>
          <w:sz w:val="24"/>
          <w:szCs w:val="24"/>
        </w:rPr>
        <w:t xml:space="preserve">地址：  </w:t>
      </w:r>
    </w:p>
    <w:p w14:paraId="5FC4D896">
      <w:pPr>
        <w:tabs>
          <w:tab w:val="left" w:pos="6300"/>
        </w:tabs>
        <w:snapToGrid w:val="0"/>
        <w:spacing w:line="312" w:lineRule="auto"/>
        <w:ind w:firstLine="570"/>
        <w:rPr>
          <w:color w:val="auto"/>
          <w:sz w:val="24"/>
          <w:szCs w:val="24"/>
        </w:rPr>
      </w:pPr>
      <w:r>
        <w:rPr>
          <w:color w:val="auto"/>
          <w:sz w:val="24"/>
          <w:szCs w:val="24"/>
        </w:rPr>
        <w:t>电话：                                             传真：</w:t>
      </w:r>
    </w:p>
    <w:p w14:paraId="1DB5E8CE">
      <w:pPr>
        <w:tabs>
          <w:tab w:val="left" w:pos="6300"/>
        </w:tabs>
        <w:snapToGrid w:val="0"/>
        <w:spacing w:line="312" w:lineRule="auto"/>
        <w:ind w:firstLine="570"/>
        <w:rPr>
          <w:color w:val="auto"/>
          <w:sz w:val="24"/>
          <w:szCs w:val="24"/>
        </w:rPr>
      </w:pPr>
      <w:r>
        <w:rPr>
          <w:color w:val="auto"/>
          <w:sz w:val="24"/>
          <w:szCs w:val="24"/>
        </w:rPr>
        <w:t>网址：                                             邮编：</w:t>
      </w:r>
    </w:p>
    <w:p w14:paraId="66B0F968">
      <w:pPr>
        <w:tabs>
          <w:tab w:val="left" w:pos="6300"/>
        </w:tabs>
        <w:snapToGrid w:val="0"/>
        <w:spacing w:line="312" w:lineRule="auto"/>
        <w:ind w:firstLine="570"/>
        <w:rPr>
          <w:color w:val="auto"/>
          <w:sz w:val="24"/>
          <w:szCs w:val="24"/>
        </w:rPr>
      </w:pPr>
      <w:r>
        <w:rPr>
          <w:color w:val="auto"/>
          <w:sz w:val="24"/>
          <w:szCs w:val="24"/>
        </w:rPr>
        <w:t>联系人：</w:t>
      </w:r>
    </w:p>
    <w:p w14:paraId="2E5CEB11">
      <w:pPr>
        <w:snapToGrid w:val="0"/>
        <w:spacing w:line="312" w:lineRule="auto"/>
        <w:ind w:firstLine="480" w:firstLineChars="200"/>
        <w:rPr>
          <w:color w:val="auto"/>
          <w:sz w:val="24"/>
          <w:szCs w:val="24"/>
        </w:rPr>
      </w:pPr>
      <w:r>
        <w:rPr>
          <w:color w:val="auto"/>
          <w:sz w:val="24"/>
          <w:szCs w:val="24"/>
        </w:rPr>
        <w:t xml:space="preserve">                                                  年   月   日</w:t>
      </w:r>
    </w:p>
    <w:p w14:paraId="3DB2AE50">
      <w:pPr>
        <w:pStyle w:val="23"/>
        <w:rPr>
          <w:color w:val="auto"/>
          <w:sz w:val="24"/>
          <w:szCs w:val="24"/>
        </w:rPr>
      </w:pPr>
    </w:p>
    <w:p w14:paraId="0AD60350">
      <w:pPr>
        <w:rPr>
          <w:color w:val="auto"/>
          <w:sz w:val="24"/>
          <w:szCs w:val="24"/>
        </w:rPr>
      </w:pPr>
    </w:p>
    <w:p w14:paraId="4F49DC25">
      <w:pPr>
        <w:pStyle w:val="23"/>
        <w:rPr>
          <w:color w:val="auto"/>
          <w:sz w:val="24"/>
          <w:szCs w:val="24"/>
        </w:rPr>
      </w:pPr>
    </w:p>
    <w:p w14:paraId="5F8F473D">
      <w:pPr>
        <w:snapToGrid w:val="0"/>
        <w:spacing w:line="400" w:lineRule="exact"/>
        <w:ind w:firstLine="480" w:firstLineChars="200"/>
        <w:rPr>
          <w:color w:val="auto"/>
          <w:sz w:val="24"/>
          <w:szCs w:val="28"/>
        </w:rPr>
      </w:pPr>
    </w:p>
    <w:p w14:paraId="16ACDA29">
      <w:pPr>
        <w:snapToGrid w:val="0"/>
        <w:spacing w:line="400" w:lineRule="exact"/>
        <w:ind w:firstLine="480" w:firstLineChars="200"/>
        <w:rPr>
          <w:color w:val="auto"/>
          <w:sz w:val="24"/>
          <w:szCs w:val="28"/>
        </w:rPr>
      </w:pPr>
    </w:p>
    <w:p w14:paraId="003A190F">
      <w:pPr>
        <w:snapToGrid w:val="0"/>
        <w:spacing w:line="400" w:lineRule="exact"/>
        <w:ind w:firstLine="480" w:firstLineChars="200"/>
        <w:rPr>
          <w:color w:val="auto"/>
          <w:sz w:val="24"/>
          <w:szCs w:val="28"/>
        </w:rPr>
      </w:pPr>
    </w:p>
    <w:p w14:paraId="4FE016D6">
      <w:pPr>
        <w:snapToGrid w:val="0"/>
        <w:spacing w:line="400" w:lineRule="exact"/>
        <w:ind w:firstLine="480" w:firstLineChars="200"/>
        <w:rPr>
          <w:color w:val="auto"/>
          <w:sz w:val="24"/>
          <w:szCs w:val="28"/>
        </w:rPr>
      </w:pPr>
    </w:p>
    <w:p w14:paraId="62D8E709">
      <w:pPr>
        <w:snapToGrid w:val="0"/>
        <w:spacing w:line="400" w:lineRule="exact"/>
        <w:ind w:firstLine="480" w:firstLineChars="200"/>
        <w:rPr>
          <w:color w:val="auto"/>
          <w:sz w:val="24"/>
          <w:szCs w:val="28"/>
        </w:rPr>
      </w:pPr>
    </w:p>
    <w:p w14:paraId="36241D96">
      <w:pPr>
        <w:snapToGrid w:val="0"/>
        <w:spacing w:line="400" w:lineRule="exact"/>
        <w:ind w:firstLine="480" w:firstLineChars="200"/>
        <w:rPr>
          <w:color w:val="auto"/>
          <w:sz w:val="24"/>
          <w:szCs w:val="28"/>
        </w:rPr>
      </w:pPr>
    </w:p>
    <w:p w14:paraId="228FCAC0">
      <w:pPr>
        <w:snapToGrid w:val="0"/>
        <w:spacing w:line="400" w:lineRule="exact"/>
        <w:ind w:firstLine="480" w:firstLineChars="200"/>
        <w:rPr>
          <w:color w:val="auto"/>
          <w:sz w:val="24"/>
          <w:szCs w:val="28"/>
        </w:rPr>
      </w:pPr>
    </w:p>
    <w:p w14:paraId="0161F7A1">
      <w:pPr>
        <w:snapToGrid w:val="0"/>
        <w:spacing w:line="400" w:lineRule="exact"/>
        <w:ind w:firstLine="480" w:firstLineChars="200"/>
        <w:rPr>
          <w:color w:val="auto"/>
          <w:sz w:val="24"/>
          <w:szCs w:val="28"/>
        </w:rPr>
      </w:pPr>
    </w:p>
    <w:p w14:paraId="266580BB">
      <w:pPr>
        <w:snapToGrid w:val="0"/>
        <w:spacing w:line="400" w:lineRule="exact"/>
        <w:ind w:firstLine="480" w:firstLineChars="200"/>
        <w:rPr>
          <w:color w:val="auto"/>
          <w:sz w:val="24"/>
          <w:szCs w:val="28"/>
        </w:rPr>
      </w:pPr>
    </w:p>
    <w:p w14:paraId="1F0843FA">
      <w:pPr>
        <w:snapToGrid w:val="0"/>
        <w:spacing w:line="400" w:lineRule="exact"/>
        <w:ind w:firstLine="480" w:firstLineChars="200"/>
        <w:rPr>
          <w:color w:val="auto"/>
          <w:sz w:val="24"/>
          <w:szCs w:val="28"/>
        </w:rPr>
      </w:pPr>
      <w:bookmarkStart w:id="278" w:name="_Toc76462351"/>
      <w:bookmarkStart w:id="279" w:name="_Toc313888361"/>
      <w:bookmarkStart w:id="280" w:name="_Toc106030907"/>
      <w:bookmarkStart w:id="281" w:name="_Toc10029"/>
      <w:bookmarkStart w:id="282" w:name="_Toc342913420"/>
      <w:bookmarkStart w:id="283" w:name="_Toc313008357"/>
      <w:bookmarkStart w:id="284" w:name="_Toc6100"/>
      <w:bookmarkStart w:id="285" w:name="_Toc23030"/>
      <w:bookmarkStart w:id="286" w:name="_Toc21115"/>
      <w:r>
        <w:rPr>
          <w:color w:val="auto"/>
          <w:sz w:val="24"/>
          <w:szCs w:val="28"/>
        </w:rPr>
        <w:t>（二）分项报价明细表</w:t>
      </w:r>
    </w:p>
    <w:p w14:paraId="1B249C16">
      <w:pPr>
        <w:snapToGrid w:val="0"/>
        <w:spacing w:line="400" w:lineRule="exact"/>
        <w:ind w:firstLine="480" w:firstLineChars="200"/>
        <w:rPr>
          <w:color w:val="auto"/>
          <w:sz w:val="24"/>
          <w:szCs w:val="28"/>
        </w:rPr>
      </w:pPr>
      <w:r>
        <w:rPr>
          <w:color w:val="auto"/>
          <w:sz w:val="24"/>
          <w:szCs w:val="28"/>
        </w:rPr>
        <w:t>项目号：</w:t>
      </w:r>
    </w:p>
    <w:p w14:paraId="6684B40C">
      <w:pPr>
        <w:snapToGrid w:val="0"/>
        <w:spacing w:line="400" w:lineRule="exact"/>
        <w:ind w:firstLine="480" w:firstLineChars="200"/>
        <w:rPr>
          <w:color w:val="auto"/>
          <w:sz w:val="24"/>
          <w:szCs w:val="28"/>
        </w:rPr>
      </w:pPr>
      <w:r>
        <w:rPr>
          <w:color w:val="auto"/>
          <w:sz w:val="24"/>
          <w:szCs w:val="28"/>
        </w:rPr>
        <w:t>磋商项目名称：                                           单位：元</w:t>
      </w:r>
    </w:p>
    <w:tbl>
      <w:tblPr>
        <w:tblStyle w:val="29"/>
        <w:tblW w:w="9628" w:type="dxa"/>
        <w:jc w:val="center"/>
        <w:tblLayout w:type="fixed"/>
        <w:tblCellMar>
          <w:top w:w="0" w:type="dxa"/>
          <w:left w:w="0" w:type="dxa"/>
          <w:bottom w:w="0" w:type="dxa"/>
          <w:right w:w="0" w:type="dxa"/>
        </w:tblCellMar>
      </w:tblPr>
      <w:tblGrid>
        <w:gridCol w:w="934"/>
        <w:gridCol w:w="934"/>
        <w:gridCol w:w="4958"/>
        <w:gridCol w:w="934"/>
        <w:gridCol w:w="934"/>
        <w:gridCol w:w="934"/>
      </w:tblGrid>
      <w:tr w14:paraId="1E723F67">
        <w:tblPrEx>
          <w:tblCellMar>
            <w:top w:w="0" w:type="dxa"/>
            <w:left w:w="0" w:type="dxa"/>
            <w:bottom w:w="0" w:type="dxa"/>
            <w:right w:w="0" w:type="dxa"/>
          </w:tblCellMar>
        </w:tblPrEx>
        <w:trPr>
          <w:trHeight w:val="535"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BFC0D76">
            <w:pPr>
              <w:snapToGrid w:val="0"/>
              <w:jc w:val="center"/>
              <w:rPr>
                <w:bCs/>
                <w:color w:val="auto"/>
                <w:sz w:val="24"/>
                <w:szCs w:val="24"/>
              </w:rPr>
            </w:pPr>
            <w:r>
              <w:rPr>
                <w:bCs/>
                <w:color w:val="auto"/>
                <w:sz w:val="24"/>
                <w:szCs w:val="24"/>
              </w:rPr>
              <w:t>序号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F9D229C">
            <w:pPr>
              <w:snapToGrid w:val="0"/>
              <w:jc w:val="center"/>
              <w:rPr>
                <w:bCs/>
                <w:color w:val="auto"/>
                <w:sz w:val="24"/>
                <w:szCs w:val="24"/>
              </w:rPr>
            </w:pPr>
            <w:r>
              <w:rPr>
                <w:bCs/>
                <w:color w:val="auto"/>
                <w:sz w:val="24"/>
                <w:szCs w:val="24"/>
              </w:rPr>
              <w:t>名称</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A45A419">
            <w:pPr>
              <w:snapToGrid w:val="0"/>
              <w:jc w:val="center"/>
              <w:rPr>
                <w:bCs/>
                <w:color w:val="auto"/>
                <w:sz w:val="24"/>
                <w:szCs w:val="24"/>
              </w:rPr>
            </w:pPr>
            <w:r>
              <w:rPr>
                <w:bCs/>
                <w:color w:val="auto"/>
                <w:sz w:val="24"/>
                <w:szCs w:val="24"/>
              </w:rPr>
              <w:t>相关信息</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CB51C5D">
            <w:pPr>
              <w:snapToGrid w:val="0"/>
              <w:jc w:val="center"/>
              <w:rPr>
                <w:bCs/>
                <w:color w:val="auto"/>
                <w:sz w:val="24"/>
                <w:szCs w:val="24"/>
              </w:rPr>
            </w:pPr>
            <w:r>
              <w:rPr>
                <w:bCs/>
                <w:color w:val="auto"/>
                <w:sz w:val="24"/>
                <w:szCs w:val="24"/>
              </w:rPr>
              <w:t>数量</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B0DE7FC">
            <w:pPr>
              <w:snapToGrid w:val="0"/>
              <w:jc w:val="center"/>
              <w:rPr>
                <w:bCs/>
                <w:color w:val="auto"/>
                <w:sz w:val="24"/>
                <w:szCs w:val="24"/>
              </w:rPr>
            </w:pPr>
            <w:r>
              <w:rPr>
                <w:bCs/>
                <w:color w:val="auto"/>
                <w:sz w:val="24"/>
                <w:szCs w:val="24"/>
              </w:rPr>
              <w:t>单价</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F89A456">
            <w:pPr>
              <w:snapToGrid w:val="0"/>
              <w:jc w:val="center"/>
              <w:rPr>
                <w:bCs/>
                <w:color w:val="auto"/>
                <w:sz w:val="24"/>
                <w:szCs w:val="24"/>
              </w:rPr>
            </w:pPr>
            <w:r>
              <w:rPr>
                <w:bCs/>
                <w:color w:val="auto"/>
                <w:sz w:val="24"/>
                <w:szCs w:val="24"/>
              </w:rPr>
              <w:t>合计</w:t>
            </w:r>
          </w:p>
        </w:tc>
      </w:tr>
      <w:tr w14:paraId="5562FC47">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FF702D3">
            <w:pPr>
              <w:snapToGrid w:val="0"/>
              <w:spacing w:line="240" w:lineRule="atLeast"/>
              <w:jc w:val="center"/>
              <w:rPr>
                <w:bCs/>
                <w:color w:val="auto"/>
                <w:sz w:val="24"/>
                <w:szCs w:val="24"/>
              </w:rPr>
            </w:pPr>
            <w:r>
              <w:rPr>
                <w:bCs/>
                <w:color w:val="auto"/>
                <w:sz w:val="24"/>
                <w:szCs w:val="24"/>
              </w:rPr>
              <w:t>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234192A">
            <w:pPr>
              <w:snapToGrid w:val="0"/>
              <w:jc w:val="center"/>
              <w:rPr>
                <w:bCs/>
                <w:color w:val="auto"/>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3B64929">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32168C3">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3BCC387">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BA5DED8">
            <w:pPr>
              <w:snapToGrid w:val="0"/>
              <w:jc w:val="center"/>
              <w:rPr>
                <w:bCs/>
                <w:color w:val="auto"/>
                <w:sz w:val="24"/>
                <w:szCs w:val="24"/>
              </w:rPr>
            </w:pPr>
          </w:p>
        </w:tc>
      </w:tr>
      <w:tr w14:paraId="6FB9BC48">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1751AB7">
            <w:pPr>
              <w:snapToGrid w:val="0"/>
              <w:spacing w:line="240" w:lineRule="atLeast"/>
              <w:jc w:val="center"/>
              <w:rPr>
                <w:bCs/>
                <w:color w:val="auto"/>
                <w:sz w:val="24"/>
                <w:szCs w:val="24"/>
              </w:rPr>
            </w:pPr>
            <w:r>
              <w:rPr>
                <w:bCs/>
                <w:color w:val="auto"/>
                <w:sz w:val="24"/>
                <w:szCs w:val="24"/>
              </w:rPr>
              <w:t>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48EC00A">
            <w:pPr>
              <w:snapToGrid w:val="0"/>
              <w:jc w:val="center"/>
              <w:rPr>
                <w:bCs/>
                <w:color w:val="auto"/>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36A0624">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57A69FE">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4412A16">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2F86EA6">
            <w:pPr>
              <w:snapToGrid w:val="0"/>
              <w:jc w:val="center"/>
              <w:rPr>
                <w:bCs/>
                <w:color w:val="auto"/>
                <w:sz w:val="24"/>
                <w:szCs w:val="24"/>
              </w:rPr>
            </w:pPr>
          </w:p>
        </w:tc>
      </w:tr>
      <w:tr w14:paraId="50F278FC">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378F82A">
            <w:pPr>
              <w:snapToGrid w:val="0"/>
              <w:spacing w:line="240" w:lineRule="atLeast"/>
              <w:jc w:val="center"/>
              <w:rPr>
                <w:bCs/>
                <w:color w:val="auto"/>
                <w:sz w:val="24"/>
                <w:szCs w:val="24"/>
              </w:rPr>
            </w:pPr>
            <w:r>
              <w:rPr>
                <w:bCs/>
                <w:color w:val="auto"/>
                <w:sz w:val="24"/>
                <w:szCs w:val="24"/>
              </w:rPr>
              <w:t>3</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2D52D37">
            <w:pPr>
              <w:snapToGrid w:val="0"/>
              <w:jc w:val="center"/>
              <w:rPr>
                <w:bCs/>
                <w:color w:val="auto"/>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734552C">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DB449AE">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87B8A1B">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66DE4E1">
            <w:pPr>
              <w:snapToGrid w:val="0"/>
              <w:jc w:val="center"/>
              <w:rPr>
                <w:bCs/>
                <w:color w:val="auto"/>
                <w:sz w:val="24"/>
                <w:szCs w:val="24"/>
              </w:rPr>
            </w:pPr>
          </w:p>
        </w:tc>
      </w:tr>
      <w:tr w14:paraId="3D2603CF">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1182EF2">
            <w:pPr>
              <w:snapToGrid w:val="0"/>
              <w:spacing w:line="240" w:lineRule="atLeast"/>
              <w:jc w:val="center"/>
              <w:rPr>
                <w:bCs/>
                <w:color w:val="auto"/>
                <w:sz w:val="24"/>
                <w:szCs w:val="24"/>
              </w:rPr>
            </w:pPr>
            <w:r>
              <w:rPr>
                <w:bCs/>
                <w:color w:val="auto"/>
                <w:sz w:val="24"/>
                <w:szCs w:val="24"/>
              </w:rPr>
              <w:t>4</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7CDB3C3">
            <w:pPr>
              <w:snapToGrid w:val="0"/>
              <w:jc w:val="center"/>
              <w:rPr>
                <w:bCs/>
                <w:color w:val="auto"/>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975FC02">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E51B899">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0239BE7">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120A9FC">
            <w:pPr>
              <w:snapToGrid w:val="0"/>
              <w:jc w:val="center"/>
              <w:rPr>
                <w:bCs/>
                <w:color w:val="auto"/>
                <w:sz w:val="24"/>
                <w:szCs w:val="24"/>
              </w:rPr>
            </w:pPr>
          </w:p>
        </w:tc>
      </w:tr>
      <w:tr w14:paraId="3774C211">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66CFF2D">
            <w:pPr>
              <w:snapToGrid w:val="0"/>
              <w:spacing w:line="240" w:lineRule="atLeast"/>
              <w:jc w:val="center"/>
              <w:rPr>
                <w:bCs/>
                <w:color w:val="auto"/>
                <w:sz w:val="24"/>
                <w:szCs w:val="24"/>
              </w:rPr>
            </w:pPr>
            <w:r>
              <w:rPr>
                <w:bCs/>
                <w:color w:val="auto"/>
                <w:sz w:val="24"/>
                <w:szCs w:val="24"/>
              </w:rPr>
              <w:t>5</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E865F87">
            <w:pPr>
              <w:snapToGrid w:val="0"/>
              <w:jc w:val="center"/>
              <w:rPr>
                <w:bCs/>
                <w:color w:val="auto"/>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40B9364">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B221289">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52DD5E2">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A72F6D9">
            <w:pPr>
              <w:snapToGrid w:val="0"/>
              <w:jc w:val="center"/>
              <w:rPr>
                <w:bCs/>
                <w:color w:val="auto"/>
                <w:sz w:val="24"/>
                <w:szCs w:val="24"/>
              </w:rPr>
            </w:pPr>
          </w:p>
        </w:tc>
      </w:tr>
      <w:tr w14:paraId="6B255DFA">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545DAD9">
            <w:pPr>
              <w:snapToGrid w:val="0"/>
              <w:spacing w:line="240" w:lineRule="atLeast"/>
              <w:jc w:val="center"/>
              <w:rPr>
                <w:bCs/>
                <w:color w:val="auto"/>
                <w:sz w:val="24"/>
                <w:szCs w:val="24"/>
              </w:rPr>
            </w:pPr>
            <w:r>
              <w:rPr>
                <w:bCs/>
                <w:color w:val="auto"/>
                <w:sz w:val="24"/>
                <w:szCs w:val="24"/>
              </w:rPr>
              <w:t>6</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3E9740D">
            <w:pPr>
              <w:snapToGrid w:val="0"/>
              <w:jc w:val="center"/>
              <w:rPr>
                <w:bCs/>
                <w:color w:val="auto"/>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E15D990">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7481DB0">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4A7C181">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2B7402A">
            <w:pPr>
              <w:snapToGrid w:val="0"/>
              <w:jc w:val="center"/>
              <w:rPr>
                <w:bCs/>
                <w:color w:val="auto"/>
                <w:sz w:val="24"/>
                <w:szCs w:val="24"/>
              </w:rPr>
            </w:pPr>
          </w:p>
        </w:tc>
      </w:tr>
      <w:tr w14:paraId="178FB090">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3932E0B">
            <w:pPr>
              <w:snapToGrid w:val="0"/>
              <w:spacing w:line="240" w:lineRule="atLeast"/>
              <w:jc w:val="center"/>
              <w:rPr>
                <w:bCs/>
                <w:color w:val="auto"/>
                <w:sz w:val="24"/>
                <w:szCs w:val="24"/>
              </w:rPr>
            </w:pPr>
            <w:r>
              <w:rPr>
                <w:bCs/>
                <w:color w:val="auto"/>
                <w:sz w:val="24"/>
                <w:szCs w:val="24"/>
              </w:rPr>
              <w:t>7</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05A16F8">
            <w:pPr>
              <w:snapToGrid w:val="0"/>
              <w:jc w:val="center"/>
              <w:rPr>
                <w:bCs/>
                <w:color w:val="auto"/>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B2FD9B2">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5BF64F2">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A906551">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508BA041">
            <w:pPr>
              <w:snapToGrid w:val="0"/>
              <w:jc w:val="center"/>
              <w:rPr>
                <w:bCs/>
                <w:color w:val="auto"/>
                <w:sz w:val="24"/>
                <w:szCs w:val="24"/>
              </w:rPr>
            </w:pPr>
          </w:p>
        </w:tc>
      </w:tr>
      <w:tr w14:paraId="00A20892">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E753AB5">
            <w:pPr>
              <w:snapToGrid w:val="0"/>
              <w:spacing w:line="240" w:lineRule="atLeast"/>
              <w:jc w:val="center"/>
              <w:rPr>
                <w:bCs/>
                <w:color w:val="auto"/>
                <w:sz w:val="24"/>
                <w:szCs w:val="24"/>
              </w:rPr>
            </w:pPr>
            <w:r>
              <w:rPr>
                <w:bCs/>
                <w:color w:val="auto"/>
                <w:sz w:val="24"/>
                <w:szCs w:val="24"/>
              </w:rPr>
              <w:t>8</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25A2D02">
            <w:pPr>
              <w:snapToGrid w:val="0"/>
              <w:jc w:val="center"/>
              <w:rPr>
                <w:bCs/>
                <w:color w:val="auto"/>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087D9E4A">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62E3A66">
            <w:pPr>
              <w:snapToGrid w:val="0"/>
              <w:jc w:val="center"/>
              <w:rPr>
                <w:bCs/>
                <w:color w:val="auto"/>
                <w:sz w:val="24"/>
                <w:szCs w:val="24"/>
              </w:rPr>
            </w:pPr>
            <w:r>
              <w:rPr>
                <w:bCs/>
                <w:color w:val="auto"/>
                <w:sz w:val="24"/>
                <w:szCs w:val="24"/>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68339C4">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34BDE75">
            <w:pPr>
              <w:snapToGrid w:val="0"/>
              <w:jc w:val="center"/>
              <w:rPr>
                <w:bCs/>
                <w:color w:val="auto"/>
                <w:sz w:val="24"/>
                <w:szCs w:val="24"/>
              </w:rPr>
            </w:pPr>
          </w:p>
        </w:tc>
      </w:tr>
      <w:tr w14:paraId="71642CBD">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32F8940">
            <w:pPr>
              <w:snapToGrid w:val="0"/>
              <w:spacing w:line="240" w:lineRule="atLeast"/>
              <w:jc w:val="center"/>
              <w:rPr>
                <w:bCs/>
                <w:color w:val="auto"/>
                <w:sz w:val="24"/>
                <w:szCs w:val="24"/>
              </w:rPr>
            </w:pPr>
            <w:r>
              <w:rPr>
                <w:bCs/>
                <w:color w:val="auto"/>
                <w:sz w:val="24"/>
                <w:szCs w:val="24"/>
              </w:rPr>
              <w:t>9</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1B14FA4">
            <w:pPr>
              <w:snapToGrid w:val="0"/>
              <w:jc w:val="center"/>
              <w:rPr>
                <w:bCs/>
                <w:color w:val="auto"/>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A492163">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292D8DC">
            <w:pPr>
              <w:snapToGrid w:val="0"/>
              <w:jc w:val="center"/>
              <w:rPr>
                <w:bCs/>
                <w:color w:val="auto"/>
                <w:sz w:val="24"/>
                <w:szCs w:val="24"/>
              </w:rPr>
            </w:pPr>
            <w:r>
              <w:rPr>
                <w:bCs/>
                <w:color w:val="auto"/>
                <w:sz w:val="24"/>
                <w:szCs w:val="24"/>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696608A">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2026832">
            <w:pPr>
              <w:snapToGrid w:val="0"/>
              <w:jc w:val="center"/>
              <w:rPr>
                <w:bCs/>
                <w:color w:val="auto"/>
                <w:sz w:val="24"/>
                <w:szCs w:val="24"/>
              </w:rPr>
            </w:pPr>
          </w:p>
        </w:tc>
      </w:tr>
      <w:tr w14:paraId="0EEFF17E">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B15420D">
            <w:pPr>
              <w:snapToGrid w:val="0"/>
              <w:spacing w:line="240" w:lineRule="atLeast"/>
              <w:jc w:val="center"/>
              <w:rPr>
                <w:bCs/>
                <w:color w:val="auto"/>
                <w:sz w:val="24"/>
                <w:szCs w:val="24"/>
              </w:rPr>
            </w:pPr>
            <w:r>
              <w:rPr>
                <w:bCs/>
                <w:color w:val="auto"/>
                <w:sz w:val="24"/>
                <w:szCs w:val="24"/>
              </w:rPr>
              <w:t>10</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993BC12">
            <w:pPr>
              <w:snapToGrid w:val="0"/>
              <w:jc w:val="center"/>
              <w:rPr>
                <w:bCs/>
                <w:color w:val="auto"/>
                <w:sz w:val="24"/>
                <w:szCs w:val="24"/>
              </w:rPr>
            </w:pP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63A2E617">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B61DB3D">
            <w:pPr>
              <w:snapToGrid w:val="0"/>
              <w:jc w:val="center"/>
              <w:rPr>
                <w:bCs/>
                <w:color w:val="auto"/>
                <w:sz w:val="24"/>
                <w:szCs w:val="24"/>
              </w:rPr>
            </w:pPr>
            <w:r>
              <w:rPr>
                <w:bCs/>
                <w:color w:val="auto"/>
                <w:sz w:val="24"/>
                <w:szCs w:val="24"/>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7424C006">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40E7929A">
            <w:pPr>
              <w:snapToGrid w:val="0"/>
              <w:jc w:val="center"/>
              <w:rPr>
                <w:bCs/>
                <w:color w:val="auto"/>
                <w:sz w:val="24"/>
                <w:szCs w:val="24"/>
              </w:rPr>
            </w:pPr>
          </w:p>
        </w:tc>
      </w:tr>
      <w:tr w14:paraId="1571CA5B">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610368F">
            <w:pPr>
              <w:snapToGrid w:val="0"/>
              <w:spacing w:line="240" w:lineRule="atLeast"/>
              <w:jc w:val="center"/>
              <w:rPr>
                <w:bCs/>
                <w:color w:val="auto"/>
                <w:sz w:val="24"/>
                <w:szCs w:val="24"/>
              </w:rPr>
            </w:pPr>
            <w:r>
              <w:rPr>
                <w:bCs/>
                <w:color w:val="auto"/>
                <w:sz w:val="24"/>
                <w:szCs w:val="24"/>
              </w:rPr>
              <w:t>11</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709BFE0">
            <w:pPr>
              <w:snapToGrid w:val="0"/>
              <w:jc w:val="center"/>
              <w:rPr>
                <w:bCs/>
                <w:color w:val="auto"/>
                <w:sz w:val="24"/>
                <w:szCs w:val="24"/>
              </w:rPr>
            </w:pPr>
            <w:r>
              <w:rPr>
                <w:bCs/>
                <w:color w:val="auto"/>
                <w:sz w:val="24"/>
                <w:szCs w:val="24"/>
              </w:rPr>
              <w:t>……</w:t>
            </w:r>
          </w:p>
        </w:tc>
        <w:tc>
          <w:tcPr>
            <w:tcW w:w="4958"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2C12C97F">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7C8CDCC">
            <w:pPr>
              <w:snapToGrid w:val="0"/>
              <w:jc w:val="center"/>
              <w:rPr>
                <w:bCs/>
                <w:color w:val="auto"/>
                <w:sz w:val="24"/>
                <w:szCs w:val="24"/>
              </w:rPr>
            </w:pPr>
            <w:r>
              <w:rPr>
                <w:bCs/>
                <w:color w:val="auto"/>
                <w:sz w:val="24"/>
                <w:szCs w:val="24"/>
              </w:rPr>
              <w:t>/</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D8C01F3">
            <w:pPr>
              <w:snapToGrid w:val="0"/>
              <w:jc w:val="center"/>
              <w:rPr>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1F337DE7">
            <w:pPr>
              <w:snapToGrid w:val="0"/>
              <w:jc w:val="center"/>
              <w:rPr>
                <w:bCs/>
                <w:color w:val="auto"/>
                <w:sz w:val="24"/>
                <w:szCs w:val="24"/>
              </w:rPr>
            </w:pPr>
          </w:p>
        </w:tc>
      </w:tr>
      <w:tr w14:paraId="5F1F4FD3">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96CCAD1">
            <w:pPr>
              <w:snapToGrid w:val="0"/>
              <w:spacing w:line="240" w:lineRule="atLeast"/>
              <w:jc w:val="center"/>
              <w:rPr>
                <w:bCs/>
                <w:color w:val="auto"/>
                <w:sz w:val="24"/>
                <w:szCs w:val="24"/>
              </w:rPr>
            </w:pPr>
            <w:r>
              <w:rPr>
                <w:bCs/>
                <w:color w:val="auto"/>
                <w:sz w:val="24"/>
                <w:szCs w:val="24"/>
              </w:rPr>
              <w:t>12</w:t>
            </w:r>
          </w:p>
        </w:tc>
        <w:tc>
          <w:tcPr>
            <w:tcW w:w="9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DAD91E2">
            <w:pPr>
              <w:snapToGrid w:val="0"/>
              <w:jc w:val="center"/>
              <w:rPr>
                <w:bCs/>
                <w:color w:val="auto"/>
                <w:sz w:val="24"/>
                <w:szCs w:val="24"/>
              </w:rPr>
            </w:pPr>
            <w:r>
              <w:rPr>
                <w:bCs/>
                <w:color w:val="auto"/>
                <w:sz w:val="24"/>
                <w:szCs w:val="24"/>
              </w:rPr>
              <w:t>总计</w:t>
            </w:r>
          </w:p>
        </w:tc>
        <w:tc>
          <w:tcPr>
            <w:tcW w:w="7760"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14:paraId="36C282C3">
            <w:pPr>
              <w:snapToGrid w:val="0"/>
              <w:rPr>
                <w:bCs/>
                <w:color w:val="auto"/>
                <w:sz w:val="24"/>
                <w:szCs w:val="24"/>
              </w:rPr>
            </w:pPr>
          </w:p>
        </w:tc>
      </w:tr>
    </w:tbl>
    <w:p w14:paraId="4F463B73">
      <w:pPr>
        <w:spacing w:line="500" w:lineRule="exact"/>
        <w:ind w:firstLine="480" w:firstLineChars="200"/>
        <w:rPr>
          <w:color w:val="auto"/>
          <w:sz w:val="24"/>
          <w:szCs w:val="28"/>
        </w:rPr>
      </w:pPr>
    </w:p>
    <w:p w14:paraId="546396E6">
      <w:pPr>
        <w:spacing w:line="500" w:lineRule="exact"/>
        <w:ind w:firstLine="600" w:firstLineChars="250"/>
        <w:rPr>
          <w:color w:val="auto"/>
          <w:sz w:val="24"/>
          <w:szCs w:val="28"/>
        </w:rPr>
      </w:pPr>
      <w:r>
        <w:rPr>
          <w:color w:val="auto"/>
          <w:sz w:val="24"/>
          <w:szCs w:val="28"/>
        </w:rPr>
        <w:t>供应商：                       法定代表人（或法定代表人授权代表）或自然人：</w:t>
      </w:r>
    </w:p>
    <w:p w14:paraId="0BA0D385">
      <w:pPr>
        <w:spacing w:line="500" w:lineRule="exact"/>
        <w:rPr>
          <w:color w:val="auto"/>
          <w:sz w:val="24"/>
          <w:szCs w:val="28"/>
        </w:rPr>
      </w:pPr>
      <w:r>
        <w:rPr>
          <w:color w:val="auto"/>
          <w:sz w:val="24"/>
          <w:szCs w:val="28"/>
        </w:rPr>
        <w:t xml:space="preserve">  （供应商公章）                               （签署或盖章）</w:t>
      </w:r>
    </w:p>
    <w:p w14:paraId="33DF4040">
      <w:pPr>
        <w:spacing w:line="500" w:lineRule="exact"/>
        <w:rPr>
          <w:color w:val="auto"/>
          <w:sz w:val="24"/>
          <w:szCs w:val="28"/>
        </w:rPr>
      </w:pPr>
    </w:p>
    <w:p w14:paraId="16B0B42A">
      <w:pPr>
        <w:spacing w:line="500" w:lineRule="exact"/>
        <w:rPr>
          <w:color w:val="auto"/>
          <w:sz w:val="24"/>
          <w:szCs w:val="28"/>
        </w:rPr>
      </w:pPr>
    </w:p>
    <w:p w14:paraId="13FC6BBA">
      <w:pPr>
        <w:snapToGrid w:val="0"/>
        <w:spacing w:line="500" w:lineRule="exact"/>
        <w:ind w:firstLine="480" w:firstLineChars="200"/>
        <w:rPr>
          <w:color w:val="auto"/>
          <w:sz w:val="24"/>
          <w:szCs w:val="28"/>
        </w:rPr>
      </w:pPr>
      <w:r>
        <w:rPr>
          <w:color w:val="auto"/>
          <w:sz w:val="24"/>
          <w:szCs w:val="28"/>
        </w:rPr>
        <w:t xml:space="preserve">                                            年     月     日</w:t>
      </w:r>
    </w:p>
    <w:p w14:paraId="55BD8873">
      <w:pPr>
        <w:snapToGrid w:val="0"/>
        <w:spacing w:line="500" w:lineRule="exact"/>
        <w:ind w:firstLine="480" w:firstLineChars="200"/>
        <w:rPr>
          <w:color w:val="auto"/>
          <w:sz w:val="24"/>
          <w:szCs w:val="28"/>
        </w:rPr>
      </w:pPr>
    </w:p>
    <w:p w14:paraId="6328815C">
      <w:pPr>
        <w:snapToGrid w:val="0"/>
        <w:spacing w:line="500" w:lineRule="exact"/>
        <w:ind w:firstLine="480" w:firstLineChars="200"/>
        <w:rPr>
          <w:color w:val="auto"/>
          <w:sz w:val="24"/>
          <w:szCs w:val="28"/>
        </w:rPr>
      </w:pPr>
      <w:r>
        <w:rPr>
          <w:color w:val="auto"/>
          <w:sz w:val="24"/>
          <w:szCs w:val="28"/>
        </w:rPr>
        <w:t>注：</w:t>
      </w:r>
    </w:p>
    <w:p w14:paraId="23F7A19B">
      <w:pPr>
        <w:snapToGrid w:val="0"/>
        <w:spacing w:line="500" w:lineRule="exact"/>
        <w:ind w:firstLine="480" w:firstLineChars="200"/>
        <w:rPr>
          <w:color w:val="auto"/>
          <w:sz w:val="24"/>
          <w:szCs w:val="28"/>
        </w:rPr>
      </w:pPr>
      <w:r>
        <w:rPr>
          <w:color w:val="auto"/>
          <w:sz w:val="24"/>
          <w:szCs w:val="28"/>
        </w:rPr>
        <w:t>1.请供应商完整填写本表；</w:t>
      </w:r>
    </w:p>
    <w:p w14:paraId="6DFF8276">
      <w:pPr>
        <w:snapToGrid w:val="0"/>
        <w:spacing w:line="500" w:lineRule="exact"/>
        <w:ind w:firstLine="480" w:firstLineChars="200"/>
        <w:rPr>
          <w:color w:val="auto"/>
          <w:sz w:val="24"/>
          <w:szCs w:val="28"/>
        </w:rPr>
      </w:pPr>
      <w:r>
        <w:rPr>
          <w:color w:val="auto"/>
          <w:sz w:val="24"/>
          <w:szCs w:val="28"/>
        </w:rPr>
        <w:t>2.该表可扩展。</w:t>
      </w:r>
    </w:p>
    <w:p w14:paraId="7E3CC9D2">
      <w:pPr>
        <w:pStyle w:val="35"/>
        <w:rPr>
          <w:rFonts w:ascii="Times New Roman" w:hAnsi="Times New Roman" w:eastAsia="宋体"/>
          <w:color w:val="auto"/>
          <w:szCs w:val="28"/>
        </w:rPr>
      </w:pPr>
    </w:p>
    <w:p w14:paraId="7D177F49">
      <w:pPr>
        <w:pStyle w:val="35"/>
        <w:rPr>
          <w:rFonts w:ascii="Times New Roman" w:hAnsi="Times New Roman" w:eastAsia="宋体"/>
          <w:color w:val="auto"/>
          <w:szCs w:val="28"/>
        </w:rPr>
      </w:pPr>
    </w:p>
    <w:p w14:paraId="097B196C">
      <w:pPr>
        <w:pStyle w:val="35"/>
        <w:rPr>
          <w:rFonts w:ascii="Times New Roman" w:hAnsi="Times New Roman" w:eastAsia="宋体"/>
          <w:color w:val="auto"/>
          <w:szCs w:val="28"/>
        </w:rPr>
      </w:pPr>
    </w:p>
    <w:p w14:paraId="528AE820">
      <w:pPr>
        <w:pStyle w:val="35"/>
        <w:rPr>
          <w:rFonts w:ascii="Times New Roman" w:hAnsi="Times New Roman" w:eastAsia="宋体"/>
          <w:color w:val="auto"/>
          <w:szCs w:val="28"/>
        </w:rPr>
      </w:pPr>
    </w:p>
    <w:p w14:paraId="35F7EDB1">
      <w:pPr>
        <w:pStyle w:val="35"/>
        <w:rPr>
          <w:rFonts w:ascii="Times New Roman" w:hAnsi="Times New Roman" w:eastAsia="宋体"/>
          <w:color w:val="auto"/>
          <w:szCs w:val="28"/>
        </w:rPr>
      </w:pPr>
    </w:p>
    <w:p w14:paraId="03665F85">
      <w:pPr>
        <w:pStyle w:val="35"/>
        <w:rPr>
          <w:rFonts w:ascii="Times New Roman" w:hAnsi="Times New Roman" w:eastAsia="宋体"/>
          <w:color w:val="auto"/>
          <w:szCs w:val="28"/>
        </w:rPr>
      </w:pPr>
    </w:p>
    <w:p w14:paraId="096B17FC">
      <w:pPr>
        <w:pStyle w:val="35"/>
        <w:rPr>
          <w:rFonts w:ascii="Times New Roman" w:hAnsi="Times New Roman" w:eastAsia="宋体"/>
          <w:color w:val="auto"/>
          <w:szCs w:val="28"/>
        </w:rPr>
      </w:pPr>
    </w:p>
    <w:p w14:paraId="6C83C788">
      <w:pPr>
        <w:pStyle w:val="35"/>
        <w:rPr>
          <w:rFonts w:ascii="Times New Roman" w:hAnsi="Times New Roman" w:eastAsia="宋体"/>
          <w:color w:val="auto"/>
          <w:szCs w:val="28"/>
        </w:rPr>
      </w:pPr>
    </w:p>
    <w:p w14:paraId="168A93F6">
      <w:pPr>
        <w:pStyle w:val="4"/>
        <w:numPr>
          <w:ilvl w:val="1"/>
          <w:numId w:val="0"/>
        </w:numPr>
        <w:adjustRightInd w:val="0"/>
        <w:snapToGrid w:val="0"/>
        <w:spacing w:line="400" w:lineRule="exact"/>
        <w:rPr>
          <w:rFonts w:ascii="Times New Roman" w:hAnsi="Times New Roman" w:eastAsia="宋体" w:cs="Times New Roman"/>
          <w:b/>
          <w:bCs w:val="0"/>
          <w:color w:val="auto"/>
          <w:sz w:val="24"/>
        </w:rPr>
      </w:pPr>
      <w:bookmarkStart w:id="287" w:name="_Toc6230"/>
      <w:r>
        <w:rPr>
          <w:rFonts w:ascii="Times New Roman" w:hAnsi="Times New Roman" w:eastAsia="宋体" w:cs="Times New Roman"/>
          <w:b/>
          <w:bCs w:val="0"/>
          <w:color w:val="auto"/>
          <w:sz w:val="24"/>
        </w:rPr>
        <w:t>二、服务部分</w:t>
      </w:r>
      <w:bookmarkEnd w:id="278"/>
      <w:bookmarkEnd w:id="279"/>
      <w:bookmarkEnd w:id="280"/>
      <w:bookmarkEnd w:id="281"/>
      <w:bookmarkEnd w:id="282"/>
      <w:bookmarkEnd w:id="283"/>
      <w:bookmarkEnd w:id="284"/>
      <w:bookmarkEnd w:id="285"/>
      <w:bookmarkEnd w:id="286"/>
      <w:bookmarkEnd w:id="287"/>
    </w:p>
    <w:p w14:paraId="5D5AF90A">
      <w:pPr>
        <w:tabs>
          <w:tab w:val="left" w:pos="6300"/>
        </w:tabs>
        <w:snapToGrid w:val="0"/>
        <w:spacing w:line="400" w:lineRule="exact"/>
        <w:ind w:firstLine="480" w:firstLineChars="200"/>
        <w:rPr>
          <w:color w:val="auto"/>
          <w:szCs w:val="24"/>
        </w:rPr>
      </w:pPr>
      <w:r>
        <w:rPr>
          <w:color w:val="auto"/>
          <w:sz w:val="24"/>
          <w:szCs w:val="24"/>
        </w:rPr>
        <w:t>（一）服务响应偏离表</w:t>
      </w:r>
    </w:p>
    <w:p w14:paraId="0610E913">
      <w:pPr>
        <w:spacing w:line="400" w:lineRule="exact"/>
        <w:ind w:firstLine="480" w:firstLineChars="200"/>
        <w:rPr>
          <w:color w:val="auto"/>
          <w:sz w:val="24"/>
          <w:szCs w:val="24"/>
        </w:rPr>
      </w:pPr>
      <w:r>
        <w:rPr>
          <w:color w:val="auto"/>
          <w:sz w:val="24"/>
          <w:szCs w:val="24"/>
        </w:rPr>
        <w:t xml:space="preserve">项目号：                                </w:t>
      </w:r>
    </w:p>
    <w:p w14:paraId="51CA3BB8">
      <w:pPr>
        <w:spacing w:line="400" w:lineRule="exact"/>
        <w:ind w:firstLine="480" w:firstLineChars="200"/>
        <w:rPr>
          <w:color w:val="auto"/>
          <w:sz w:val="24"/>
          <w:szCs w:val="24"/>
        </w:rPr>
      </w:pPr>
      <w:r>
        <w:rPr>
          <w:color w:val="auto"/>
          <w:sz w:val="24"/>
          <w:szCs w:val="24"/>
        </w:rPr>
        <w:t>磋商项目名称：</w:t>
      </w:r>
    </w:p>
    <w:tbl>
      <w:tblPr>
        <w:tblStyle w:val="2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9DD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5661D610">
            <w:pPr>
              <w:tabs>
                <w:tab w:val="left" w:pos="6300"/>
              </w:tabs>
              <w:snapToGrid w:val="0"/>
              <w:spacing w:line="500" w:lineRule="exact"/>
              <w:jc w:val="center"/>
              <w:outlineLvl w:val="0"/>
              <w:rPr>
                <w:color w:val="auto"/>
                <w:sz w:val="24"/>
                <w:szCs w:val="24"/>
              </w:rPr>
            </w:pPr>
            <w:bookmarkStart w:id="288" w:name="_Toc18309"/>
            <w:r>
              <w:rPr>
                <w:color w:val="auto"/>
                <w:sz w:val="24"/>
                <w:szCs w:val="24"/>
              </w:rPr>
              <w:t>序号</w:t>
            </w:r>
            <w:bookmarkEnd w:id="288"/>
          </w:p>
        </w:tc>
        <w:tc>
          <w:tcPr>
            <w:tcW w:w="2967" w:type="dxa"/>
            <w:vAlign w:val="center"/>
          </w:tcPr>
          <w:p w14:paraId="025E03F3">
            <w:pPr>
              <w:tabs>
                <w:tab w:val="left" w:pos="6300"/>
              </w:tabs>
              <w:snapToGrid w:val="0"/>
              <w:spacing w:line="500" w:lineRule="exact"/>
              <w:jc w:val="center"/>
              <w:outlineLvl w:val="0"/>
              <w:rPr>
                <w:color w:val="auto"/>
                <w:sz w:val="24"/>
                <w:szCs w:val="24"/>
              </w:rPr>
            </w:pPr>
            <w:bookmarkStart w:id="289" w:name="_Toc7159"/>
            <w:r>
              <w:rPr>
                <w:color w:val="auto"/>
                <w:sz w:val="24"/>
                <w:szCs w:val="24"/>
              </w:rPr>
              <w:t>采购需求</w:t>
            </w:r>
            <w:bookmarkEnd w:id="289"/>
          </w:p>
        </w:tc>
        <w:tc>
          <w:tcPr>
            <w:tcW w:w="3081" w:type="dxa"/>
            <w:vAlign w:val="center"/>
          </w:tcPr>
          <w:p w14:paraId="6BCA3679">
            <w:pPr>
              <w:tabs>
                <w:tab w:val="left" w:pos="6300"/>
              </w:tabs>
              <w:snapToGrid w:val="0"/>
              <w:spacing w:line="500" w:lineRule="exact"/>
              <w:jc w:val="center"/>
              <w:outlineLvl w:val="0"/>
              <w:rPr>
                <w:color w:val="auto"/>
                <w:sz w:val="24"/>
                <w:szCs w:val="24"/>
              </w:rPr>
            </w:pPr>
            <w:bookmarkStart w:id="290" w:name="_Toc8879"/>
            <w:r>
              <w:rPr>
                <w:color w:val="auto"/>
                <w:sz w:val="24"/>
                <w:szCs w:val="24"/>
              </w:rPr>
              <w:t>响应情况</w:t>
            </w:r>
            <w:bookmarkEnd w:id="290"/>
          </w:p>
        </w:tc>
        <w:tc>
          <w:tcPr>
            <w:tcW w:w="2309" w:type="dxa"/>
            <w:vAlign w:val="center"/>
          </w:tcPr>
          <w:p w14:paraId="4798BED0">
            <w:pPr>
              <w:tabs>
                <w:tab w:val="left" w:pos="6300"/>
              </w:tabs>
              <w:snapToGrid w:val="0"/>
              <w:spacing w:line="500" w:lineRule="exact"/>
              <w:jc w:val="center"/>
              <w:outlineLvl w:val="0"/>
              <w:rPr>
                <w:color w:val="auto"/>
                <w:sz w:val="24"/>
                <w:szCs w:val="24"/>
              </w:rPr>
            </w:pPr>
            <w:bookmarkStart w:id="291" w:name="_Toc12296"/>
            <w:r>
              <w:rPr>
                <w:color w:val="auto"/>
                <w:sz w:val="24"/>
                <w:szCs w:val="24"/>
              </w:rPr>
              <w:t>差异说明</w:t>
            </w:r>
            <w:bookmarkEnd w:id="291"/>
          </w:p>
        </w:tc>
      </w:tr>
      <w:tr w14:paraId="7258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0B7B855">
            <w:pPr>
              <w:tabs>
                <w:tab w:val="left" w:pos="6300"/>
              </w:tabs>
              <w:snapToGrid w:val="0"/>
              <w:spacing w:line="500" w:lineRule="exact"/>
              <w:jc w:val="center"/>
              <w:outlineLvl w:val="0"/>
              <w:rPr>
                <w:color w:val="auto"/>
                <w:sz w:val="21"/>
                <w:szCs w:val="21"/>
              </w:rPr>
            </w:pPr>
          </w:p>
        </w:tc>
        <w:tc>
          <w:tcPr>
            <w:tcW w:w="2967" w:type="dxa"/>
            <w:vAlign w:val="center"/>
          </w:tcPr>
          <w:p w14:paraId="63275D2F">
            <w:pPr>
              <w:tabs>
                <w:tab w:val="left" w:pos="6300"/>
              </w:tabs>
              <w:snapToGrid w:val="0"/>
              <w:spacing w:line="500" w:lineRule="exact"/>
              <w:jc w:val="center"/>
              <w:outlineLvl w:val="0"/>
              <w:rPr>
                <w:color w:val="auto"/>
                <w:sz w:val="21"/>
                <w:szCs w:val="21"/>
              </w:rPr>
            </w:pPr>
          </w:p>
        </w:tc>
        <w:tc>
          <w:tcPr>
            <w:tcW w:w="3081" w:type="dxa"/>
            <w:vAlign w:val="center"/>
          </w:tcPr>
          <w:p w14:paraId="782EB8C6">
            <w:pPr>
              <w:tabs>
                <w:tab w:val="left" w:pos="6300"/>
              </w:tabs>
              <w:snapToGrid w:val="0"/>
              <w:spacing w:line="500" w:lineRule="exact"/>
              <w:outlineLvl w:val="0"/>
              <w:rPr>
                <w:color w:val="auto"/>
                <w:sz w:val="21"/>
                <w:szCs w:val="21"/>
              </w:rPr>
            </w:pPr>
          </w:p>
        </w:tc>
        <w:tc>
          <w:tcPr>
            <w:tcW w:w="2309" w:type="dxa"/>
            <w:vAlign w:val="center"/>
          </w:tcPr>
          <w:p w14:paraId="337388EE">
            <w:pPr>
              <w:tabs>
                <w:tab w:val="left" w:pos="6300"/>
              </w:tabs>
              <w:snapToGrid w:val="0"/>
              <w:spacing w:line="500" w:lineRule="exact"/>
              <w:jc w:val="center"/>
              <w:outlineLvl w:val="0"/>
              <w:rPr>
                <w:color w:val="auto"/>
                <w:sz w:val="21"/>
                <w:szCs w:val="21"/>
              </w:rPr>
            </w:pPr>
          </w:p>
        </w:tc>
      </w:tr>
      <w:tr w14:paraId="5F4F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50FBE71">
            <w:pPr>
              <w:tabs>
                <w:tab w:val="left" w:pos="6300"/>
              </w:tabs>
              <w:snapToGrid w:val="0"/>
              <w:spacing w:line="500" w:lineRule="exact"/>
              <w:jc w:val="center"/>
              <w:outlineLvl w:val="0"/>
              <w:rPr>
                <w:color w:val="auto"/>
                <w:sz w:val="21"/>
                <w:szCs w:val="21"/>
              </w:rPr>
            </w:pPr>
          </w:p>
        </w:tc>
        <w:tc>
          <w:tcPr>
            <w:tcW w:w="2967" w:type="dxa"/>
            <w:vAlign w:val="center"/>
          </w:tcPr>
          <w:p w14:paraId="5809D748">
            <w:pPr>
              <w:tabs>
                <w:tab w:val="left" w:pos="6300"/>
              </w:tabs>
              <w:snapToGrid w:val="0"/>
              <w:spacing w:line="500" w:lineRule="exact"/>
              <w:jc w:val="center"/>
              <w:outlineLvl w:val="0"/>
              <w:rPr>
                <w:color w:val="auto"/>
                <w:sz w:val="21"/>
                <w:szCs w:val="21"/>
              </w:rPr>
            </w:pPr>
          </w:p>
        </w:tc>
        <w:tc>
          <w:tcPr>
            <w:tcW w:w="3081" w:type="dxa"/>
            <w:vAlign w:val="center"/>
          </w:tcPr>
          <w:p w14:paraId="0C94C405">
            <w:pPr>
              <w:tabs>
                <w:tab w:val="left" w:pos="6300"/>
              </w:tabs>
              <w:snapToGrid w:val="0"/>
              <w:spacing w:line="500" w:lineRule="exact"/>
              <w:jc w:val="center"/>
              <w:outlineLvl w:val="0"/>
              <w:rPr>
                <w:color w:val="auto"/>
                <w:sz w:val="21"/>
                <w:szCs w:val="21"/>
              </w:rPr>
            </w:pPr>
          </w:p>
        </w:tc>
        <w:tc>
          <w:tcPr>
            <w:tcW w:w="2309" w:type="dxa"/>
            <w:vAlign w:val="center"/>
          </w:tcPr>
          <w:p w14:paraId="4230A5A5">
            <w:pPr>
              <w:tabs>
                <w:tab w:val="left" w:pos="6300"/>
              </w:tabs>
              <w:snapToGrid w:val="0"/>
              <w:spacing w:line="500" w:lineRule="exact"/>
              <w:jc w:val="center"/>
              <w:outlineLvl w:val="0"/>
              <w:rPr>
                <w:color w:val="auto"/>
                <w:sz w:val="21"/>
                <w:szCs w:val="21"/>
              </w:rPr>
            </w:pPr>
          </w:p>
        </w:tc>
      </w:tr>
      <w:tr w14:paraId="44AE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7722C2B">
            <w:pPr>
              <w:tabs>
                <w:tab w:val="left" w:pos="6300"/>
              </w:tabs>
              <w:snapToGrid w:val="0"/>
              <w:spacing w:line="500" w:lineRule="exact"/>
              <w:jc w:val="center"/>
              <w:outlineLvl w:val="0"/>
              <w:rPr>
                <w:color w:val="auto"/>
                <w:sz w:val="21"/>
                <w:szCs w:val="21"/>
              </w:rPr>
            </w:pPr>
          </w:p>
        </w:tc>
        <w:tc>
          <w:tcPr>
            <w:tcW w:w="2967" w:type="dxa"/>
            <w:vAlign w:val="center"/>
          </w:tcPr>
          <w:p w14:paraId="4215339B">
            <w:pPr>
              <w:tabs>
                <w:tab w:val="left" w:pos="6300"/>
              </w:tabs>
              <w:snapToGrid w:val="0"/>
              <w:spacing w:line="500" w:lineRule="exact"/>
              <w:jc w:val="center"/>
              <w:outlineLvl w:val="0"/>
              <w:rPr>
                <w:color w:val="auto"/>
                <w:sz w:val="21"/>
                <w:szCs w:val="21"/>
              </w:rPr>
            </w:pPr>
          </w:p>
        </w:tc>
        <w:tc>
          <w:tcPr>
            <w:tcW w:w="3081" w:type="dxa"/>
            <w:vAlign w:val="center"/>
          </w:tcPr>
          <w:p w14:paraId="42698DD0">
            <w:pPr>
              <w:tabs>
                <w:tab w:val="left" w:pos="6300"/>
              </w:tabs>
              <w:snapToGrid w:val="0"/>
              <w:spacing w:line="500" w:lineRule="exact"/>
              <w:jc w:val="center"/>
              <w:outlineLvl w:val="0"/>
              <w:rPr>
                <w:color w:val="auto"/>
                <w:sz w:val="21"/>
                <w:szCs w:val="21"/>
              </w:rPr>
            </w:pPr>
          </w:p>
        </w:tc>
        <w:tc>
          <w:tcPr>
            <w:tcW w:w="2309" w:type="dxa"/>
            <w:vAlign w:val="center"/>
          </w:tcPr>
          <w:p w14:paraId="6672297F">
            <w:pPr>
              <w:tabs>
                <w:tab w:val="left" w:pos="6300"/>
              </w:tabs>
              <w:snapToGrid w:val="0"/>
              <w:spacing w:line="500" w:lineRule="exact"/>
              <w:jc w:val="center"/>
              <w:outlineLvl w:val="0"/>
              <w:rPr>
                <w:color w:val="auto"/>
                <w:sz w:val="21"/>
                <w:szCs w:val="21"/>
              </w:rPr>
            </w:pPr>
          </w:p>
        </w:tc>
      </w:tr>
      <w:tr w14:paraId="5D4C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0B52F41">
            <w:pPr>
              <w:tabs>
                <w:tab w:val="left" w:pos="6300"/>
              </w:tabs>
              <w:snapToGrid w:val="0"/>
              <w:spacing w:line="500" w:lineRule="exact"/>
              <w:jc w:val="center"/>
              <w:outlineLvl w:val="0"/>
              <w:rPr>
                <w:color w:val="auto"/>
                <w:sz w:val="21"/>
                <w:szCs w:val="21"/>
              </w:rPr>
            </w:pPr>
          </w:p>
        </w:tc>
        <w:tc>
          <w:tcPr>
            <w:tcW w:w="2967" w:type="dxa"/>
            <w:vAlign w:val="center"/>
          </w:tcPr>
          <w:p w14:paraId="41E2830A">
            <w:pPr>
              <w:tabs>
                <w:tab w:val="left" w:pos="6300"/>
              </w:tabs>
              <w:snapToGrid w:val="0"/>
              <w:spacing w:line="500" w:lineRule="exact"/>
              <w:jc w:val="center"/>
              <w:outlineLvl w:val="0"/>
              <w:rPr>
                <w:color w:val="auto"/>
                <w:sz w:val="21"/>
                <w:szCs w:val="21"/>
              </w:rPr>
            </w:pPr>
          </w:p>
        </w:tc>
        <w:tc>
          <w:tcPr>
            <w:tcW w:w="3081" w:type="dxa"/>
            <w:vAlign w:val="center"/>
          </w:tcPr>
          <w:p w14:paraId="29C9F9D7">
            <w:pPr>
              <w:tabs>
                <w:tab w:val="left" w:pos="6300"/>
              </w:tabs>
              <w:snapToGrid w:val="0"/>
              <w:spacing w:line="500" w:lineRule="exact"/>
              <w:jc w:val="center"/>
              <w:outlineLvl w:val="0"/>
              <w:rPr>
                <w:color w:val="auto"/>
                <w:sz w:val="21"/>
                <w:szCs w:val="21"/>
              </w:rPr>
            </w:pPr>
          </w:p>
        </w:tc>
        <w:tc>
          <w:tcPr>
            <w:tcW w:w="2309" w:type="dxa"/>
            <w:vAlign w:val="center"/>
          </w:tcPr>
          <w:p w14:paraId="44827EED">
            <w:pPr>
              <w:tabs>
                <w:tab w:val="left" w:pos="6300"/>
              </w:tabs>
              <w:snapToGrid w:val="0"/>
              <w:spacing w:line="500" w:lineRule="exact"/>
              <w:jc w:val="center"/>
              <w:outlineLvl w:val="0"/>
              <w:rPr>
                <w:color w:val="auto"/>
                <w:sz w:val="21"/>
                <w:szCs w:val="21"/>
              </w:rPr>
            </w:pPr>
          </w:p>
        </w:tc>
      </w:tr>
      <w:tr w14:paraId="6C44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F10E895">
            <w:pPr>
              <w:tabs>
                <w:tab w:val="left" w:pos="6300"/>
              </w:tabs>
              <w:snapToGrid w:val="0"/>
              <w:spacing w:line="500" w:lineRule="exact"/>
              <w:jc w:val="center"/>
              <w:outlineLvl w:val="0"/>
              <w:rPr>
                <w:color w:val="auto"/>
                <w:sz w:val="21"/>
                <w:szCs w:val="21"/>
              </w:rPr>
            </w:pPr>
          </w:p>
        </w:tc>
        <w:tc>
          <w:tcPr>
            <w:tcW w:w="2967" w:type="dxa"/>
            <w:vAlign w:val="center"/>
          </w:tcPr>
          <w:p w14:paraId="56B768A1">
            <w:pPr>
              <w:tabs>
                <w:tab w:val="left" w:pos="6300"/>
              </w:tabs>
              <w:snapToGrid w:val="0"/>
              <w:spacing w:line="500" w:lineRule="exact"/>
              <w:jc w:val="center"/>
              <w:outlineLvl w:val="0"/>
              <w:rPr>
                <w:color w:val="auto"/>
                <w:sz w:val="21"/>
                <w:szCs w:val="21"/>
              </w:rPr>
            </w:pPr>
          </w:p>
        </w:tc>
        <w:tc>
          <w:tcPr>
            <w:tcW w:w="3081" w:type="dxa"/>
            <w:vAlign w:val="center"/>
          </w:tcPr>
          <w:p w14:paraId="5535D3C9">
            <w:pPr>
              <w:tabs>
                <w:tab w:val="left" w:pos="6300"/>
              </w:tabs>
              <w:snapToGrid w:val="0"/>
              <w:spacing w:line="500" w:lineRule="exact"/>
              <w:jc w:val="center"/>
              <w:outlineLvl w:val="0"/>
              <w:rPr>
                <w:color w:val="auto"/>
                <w:sz w:val="21"/>
                <w:szCs w:val="21"/>
              </w:rPr>
            </w:pPr>
          </w:p>
        </w:tc>
        <w:tc>
          <w:tcPr>
            <w:tcW w:w="2309" w:type="dxa"/>
            <w:vAlign w:val="center"/>
          </w:tcPr>
          <w:p w14:paraId="0D0AA40F">
            <w:pPr>
              <w:tabs>
                <w:tab w:val="left" w:pos="6300"/>
              </w:tabs>
              <w:snapToGrid w:val="0"/>
              <w:spacing w:line="500" w:lineRule="exact"/>
              <w:jc w:val="center"/>
              <w:outlineLvl w:val="0"/>
              <w:rPr>
                <w:color w:val="auto"/>
                <w:sz w:val="21"/>
                <w:szCs w:val="21"/>
              </w:rPr>
            </w:pPr>
          </w:p>
        </w:tc>
      </w:tr>
      <w:tr w14:paraId="60E1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BBCA67D">
            <w:pPr>
              <w:tabs>
                <w:tab w:val="left" w:pos="6300"/>
              </w:tabs>
              <w:snapToGrid w:val="0"/>
              <w:spacing w:line="500" w:lineRule="exact"/>
              <w:jc w:val="center"/>
              <w:outlineLvl w:val="0"/>
              <w:rPr>
                <w:color w:val="auto"/>
                <w:sz w:val="21"/>
                <w:szCs w:val="21"/>
              </w:rPr>
            </w:pPr>
          </w:p>
        </w:tc>
        <w:tc>
          <w:tcPr>
            <w:tcW w:w="2967" w:type="dxa"/>
            <w:vAlign w:val="center"/>
          </w:tcPr>
          <w:p w14:paraId="2F4BC654">
            <w:pPr>
              <w:tabs>
                <w:tab w:val="left" w:pos="6300"/>
              </w:tabs>
              <w:snapToGrid w:val="0"/>
              <w:spacing w:line="500" w:lineRule="exact"/>
              <w:jc w:val="center"/>
              <w:outlineLvl w:val="0"/>
              <w:rPr>
                <w:color w:val="auto"/>
                <w:sz w:val="21"/>
                <w:szCs w:val="21"/>
              </w:rPr>
            </w:pPr>
          </w:p>
        </w:tc>
        <w:tc>
          <w:tcPr>
            <w:tcW w:w="3081" w:type="dxa"/>
            <w:vAlign w:val="center"/>
          </w:tcPr>
          <w:p w14:paraId="090451D8">
            <w:pPr>
              <w:tabs>
                <w:tab w:val="left" w:pos="6300"/>
              </w:tabs>
              <w:snapToGrid w:val="0"/>
              <w:spacing w:line="500" w:lineRule="exact"/>
              <w:jc w:val="center"/>
              <w:outlineLvl w:val="0"/>
              <w:rPr>
                <w:color w:val="auto"/>
                <w:sz w:val="21"/>
                <w:szCs w:val="21"/>
              </w:rPr>
            </w:pPr>
          </w:p>
        </w:tc>
        <w:tc>
          <w:tcPr>
            <w:tcW w:w="2309" w:type="dxa"/>
            <w:vAlign w:val="center"/>
          </w:tcPr>
          <w:p w14:paraId="05C49055">
            <w:pPr>
              <w:tabs>
                <w:tab w:val="left" w:pos="6300"/>
              </w:tabs>
              <w:snapToGrid w:val="0"/>
              <w:spacing w:line="500" w:lineRule="exact"/>
              <w:jc w:val="center"/>
              <w:outlineLvl w:val="0"/>
              <w:rPr>
                <w:color w:val="auto"/>
                <w:sz w:val="21"/>
                <w:szCs w:val="21"/>
              </w:rPr>
            </w:pPr>
          </w:p>
        </w:tc>
      </w:tr>
      <w:tr w14:paraId="39B3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F32D984">
            <w:pPr>
              <w:tabs>
                <w:tab w:val="left" w:pos="6300"/>
              </w:tabs>
              <w:snapToGrid w:val="0"/>
              <w:spacing w:line="500" w:lineRule="exact"/>
              <w:jc w:val="center"/>
              <w:outlineLvl w:val="0"/>
              <w:rPr>
                <w:color w:val="auto"/>
                <w:sz w:val="21"/>
                <w:szCs w:val="21"/>
              </w:rPr>
            </w:pPr>
          </w:p>
        </w:tc>
        <w:tc>
          <w:tcPr>
            <w:tcW w:w="2967" w:type="dxa"/>
            <w:vAlign w:val="center"/>
          </w:tcPr>
          <w:p w14:paraId="6CCF755E">
            <w:pPr>
              <w:tabs>
                <w:tab w:val="left" w:pos="6300"/>
              </w:tabs>
              <w:snapToGrid w:val="0"/>
              <w:spacing w:line="500" w:lineRule="exact"/>
              <w:jc w:val="center"/>
              <w:outlineLvl w:val="0"/>
              <w:rPr>
                <w:color w:val="auto"/>
                <w:sz w:val="21"/>
                <w:szCs w:val="21"/>
              </w:rPr>
            </w:pPr>
          </w:p>
        </w:tc>
        <w:tc>
          <w:tcPr>
            <w:tcW w:w="3081" w:type="dxa"/>
            <w:vAlign w:val="center"/>
          </w:tcPr>
          <w:p w14:paraId="6DD67DDF">
            <w:pPr>
              <w:tabs>
                <w:tab w:val="left" w:pos="6300"/>
              </w:tabs>
              <w:snapToGrid w:val="0"/>
              <w:spacing w:line="500" w:lineRule="exact"/>
              <w:jc w:val="center"/>
              <w:outlineLvl w:val="0"/>
              <w:rPr>
                <w:color w:val="auto"/>
                <w:sz w:val="21"/>
                <w:szCs w:val="21"/>
              </w:rPr>
            </w:pPr>
          </w:p>
        </w:tc>
        <w:tc>
          <w:tcPr>
            <w:tcW w:w="2309" w:type="dxa"/>
            <w:vAlign w:val="center"/>
          </w:tcPr>
          <w:p w14:paraId="58A7D569">
            <w:pPr>
              <w:tabs>
                <w:tab w:val="left" w:pos="6300"/>
              </w:tabs>
              <w:snapToGrid w:val="0"/>
              <w:spacing w:line="500" w:lineRule="exact"/>
              <w:jc w:val="center"/>
              <w:outlineLvl w:val="0"/>
              <w:rPr>
                <w:color w:val="auto"/>
                <w:sz w:val="21"/>
                <w:szCs w:val="21"/>
              </w:rPr>
            </w:pPr>
          </w:p>
        </w:tc>
      </w:tr>
      <w:tr w14:paraId="3EE8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5B9452E">
            <w:pPr>
              <w:tabs>
                <w:tab w:val="left" w:pos="6300"/>
              </w:tabs>
              <w:snapToGrid w:val="0"/>
              <w:spacing w:line="500" w:lineRule="exact"/>
              <w:jc w:val="center"/>
              <w:outlineLvl w:val="0"/>
              <w:rPr>
                <w:color w:val="auto"/>
                <w:sz w:val="21"/>
                <w:szCs w:val="21"/>
              </w:rPr>
            </w:pPr>
          </w:p>
        </w:tc>
        <w:tc>
          <w:tcPr>
            <w:tcW w:w="2967" w:type="dxa"/>
            <w:vAlign w:val="center"/>
          </w:tcPr>
          <w:p w14:paraId="4F9FC5CF">
            <w:pPr>
              <w:tabs>
                <w:tab w:val="left" w:pos="6300"/>
              </w:tabs>
              <w:snapToGrid w:val="0"/>
              <w:spacing w:line="500" w:lineRule="exact"/>
              <w:jc w:val="center"/>
              <w:outlineLvl w:val="0"/>
              <w:rPr>
                <w:color w:val="auto"/>
                <w:sz w:val="21"/>
                <w:szCs w:val="21"/>
              </w:rPr>
            </w:pPr>
          </w:p>
        </w:tc>
        <w:tc>
          <w:tcPr>
            <w:tcW w:w="3081" w:type="dxa"/>
            <w:vAlign w:val="center"/>
          </w:tcPr>
          <w:p w14:paraId="3F7476B5">
            <w:pPr>
              <w:tabs>
                <w:tab w:val="left" w:pos="6300"/>
              </w:tabs>
              <w:snapToGrid w:val="0"/>
              <w:spacing w:line="500" w:lineRule="exact"/>
              <w:jc w:val="center"/>
              <w:outlineLvl w:val="0"/>
              <w:rPr>
                <w:color w:val="auto"/>
                <w:sz w:val="21"/>
                <w:szCs w:val="21"/>
              </w:rPr>
            </w:pPr>
          </w:p>
        </w:tc>
        <w:tc>
          <w:tcPr>
            <w:tcW w:w="2309" w:type="dxa"/>
            <w:vAlign w:val="center"/>
          </w:tcPr>
          <w:p w14:paraId="71FAD5CB">
            <w:pPr>
              <w:tabs>
                <w:tab w:val="left" w:pos="6300"/>
              </w:tabs>
              <w:snapToGrid w:val="0"/>
              <w:spacing w:line="500" w:lineRule="exact"/>
              <w:jc w:val="center"/>
              <w:outlineLvl w:val="0"/>
              <w:rPr>
                <w:color w:val="auto"/>
                <w:sz w:val="21"/>
                <w:szCs w:val="21"/>
              </w:rPr>
            </w:pPr>
          </w:p>
        </w:tc>
      </w:tr>
      <w:tr w14:paraId="437E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0C11DFF">
            <w:pPr>
              <w:tabs>
                <w:tab w:val="left" w:pos="6300"/>
              </w:tabs>
              <w:snapToGrid w:val="0"/>
              <w:spacing w:line="500" w:lineRule="exact"/>
              <w:jc w:val="center"/>
              <w:outlineLvl w:val="0"/>
              <w:rPr>
                <w:color w:val="auto"/>
                <w:sz w:val="21"/>
                <w:szCs w:val="21"/>
              </w:rPr>
            </w:pPr>
          </w:p>
        </w:tc>
        <w:tc>
          <w:tcPr>
            <w:tcW w:w="2967" w:type="dxa"/>
            <w:vAlign w:val="center"/>
          </w:tcPr>
          <w:p w14:paraId="0BA86C73">
            <w:pPr>
              <w:tabs>
                <w:tab w:val="left" w:pos="6300"/>
              </w:tabs>
              <w:snapToGrid w:val="0"/>
              <w:spacing w:line="500" w:lineRule="exact"/>
              <w:jc w:val="center"/>
              <w:outlineLvl w:val="0"/>
              <w:rPr>
                <w:color w:val="auto"/>
                <w:sz w:val="21"/>
                <w:szCs w:val="21"/>
              </w:rPr>
            </w:pPr>
          </w:p>
        </w:tc>
        <w:tc>
          <w:tcPr>
            <w:tcW w:w="3081" w:type="dxa"/>
            <w:vAlign w:val="center"/>
          </w:tcPr>
          <w:p w14:paraId="57551CB8">
            <w:pPr>
              <w:tabs>
                <w:tab w:val="left" w:pos="6300"/>
              </w:tabs>
              <w:snapToGrid w:val="0"/>
              <w:spacing w:line="500" w:lineRule="exact"/>
              <w:jc w:val="center"/>
              <w:outlineLvl w:val="0"/>
              <w:rPr>
                <w:color w:val="auto"/>
                <w:sz w:val="21"/>
                <w:szCs w:val="21"/>
              </w:rPr>
            </w:pPr>
          </w:p>
        </w:tc>
        <w:tc>
          <w:tcPr>
            <w:tcW w:w="2309" w:type="dxa"/>
            <w:vAlign w:val="center"/>
          </w:tcPr>
          <w:p w14:paraId="773B92DF">
            <w:pPr>
              <w:tabs>
                <w:tab w:val="left" w:pos="6300"/>
              </w:tabs>
              <w:snapToGrid w:val="0"/>
              <w:spacing w:line="500" w:lineRule="exact"/>
              <w:jc w:val="center"/>
              <w:outlineLvl w:val="0"/>
              <w:rPr>
                <w:color w:val="auto"/>
                <w:sz w:val="21"/>
                <w:szCs w:val="21"/>
              </w:rPr>
            </w:pPr>
          </w:p>
        </w:tc>
      </w:tr>
      <w:tr w14:paraId="29E4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69722F6">
            <w:pPr>
              <w:tabs>
                <w:tab w:val="left" w:pos="6300"/>
              </w:tabs>
              <w:snapToGrid w:val="0"/>
              <w:spacing w:line="500" w:lineRule="exact"/>
              <w:jc w:val="center"/>
              <w:outlineLvl w:val="0"/>
              <w:rPr>
                <w:color w:val="auto"/>
                <w:sz w:val="21"/>
                <w:szCs w:val="21"/>
              </w:rPr>
            </w:pPr>
          </w:p>
        </w:tc>
        <w:tc>
          <w:tcPr>
            <w:tcW w:w="2967" w:type="dxa"/>
            <w:vAlign w:val="center"/>
          </w:tcPr>
          <w:p w14:paraId="4F253219">
            <w:pPr>
              <w:tabs>
                <w:tab w:val="left" w:pos="6300"/>
              </w:tabs>
              <w:snapToGrid w:val="0"/>
              <w:spacing w:line="500" w:lineRule="exact"/>
              <w:jc w:val="center"/>
              <w:outlineLvl w:val="0"/>
              <w:rPr>
                <w:color w:val="auto"/>
                <w:sz w:val="21"/>
                <w:szCs w:val="21"/>
              </w:rPr>
            </w:pPr>
          </w:p>
        </w:tc>
        <w:tc>
          <w:tcPr>
            <w:tcW w:w="3081" w:type="dxa"/>
            <w:vAlign w:val="center"/>
          </w:tcPr>
          <w:p w14:paraId="60FFD726">
            <w:pPr>
              <w:tabs>
                <w:tab w:val="left" w:pos="6300"/>
              </w:tabs>
              <w:snapToGrid w:val="0"/>
              <w:spacing w:line="500" w:lineRule="exact"/>
              <w:jc w:val="center"/>
              <w:outlineLvl w:val="0"/>
              <w:rPr>
                <w:color w:val="auto"/>
                <w:sz w:val="21"/>
                <w:szCs w:val="21"/>
              </w:rPr>
            </w:pPr>
          </w:p>
        </w:tc>
        <w:tc>
          <w:tcPr>
            <w:tcW w:w="2309" w:type="dxa"/>
            <w:vAlign w:val="center"/>
          </w:tcPr>
          <w:p w14:paraId="51EDC67D">
            <w:pPr>
              <w:tabs>
                <w:tab w:val="left" w:pos="6300"/>
              </w:tabs>
              <w:snapToGrid w:val="0"/>
              <w:spacing w:line="500" w:lineRule="exact"/>
              <w:jc w:val="center"/>
              <w:outlineLvl w:val="0"/>
              <w:rPr>
                <w:color w:val="auto"/>
                <w:sz w:val="21"/>
                <w:szCs w:val="21"/>
              </w:rPr>
            </w:pPr>
          </w:p>
        </w:tc>
      </w:tr>
    </w:tbl>
    <w:p w14:paraId="3E7500F5">
      <w:pPr>
        <w:spacing w:line="500" w:lineRule="exact"/>
        <w:ind w:firstLine="600" w:firstLineChars="250"/>
        <w:rPr>
          <w:color w:val="auto"/>
          <w:sz w:val="24"/>
          <w:szCs w:val="28"/>
        </w:rPr>
      </w:pPr>
      <w:r>
        <w:rPr>
          <w:color w:val="auto"/>
          <w:sz w:val="24"/>
          <w:szCs w:val="28"/>
        </w:rPr>
        <w:t xml:space="preserve">供应商：                            </w:t>
      </w:r>
      <w:r>
        <w:rPr>
          <w:color w:val="auto"/>
          <w:sz w:val="24"/>
          <w:szCs w:val="24"/>
        </w:rPr>
        <w:t>法定代表人（或其授权代表）或自然人：</w:t>
      </w:r>
    </w:p>
    <w:p w14:paraId="29B28B00">
      <w:pPr>
        <w:spacing w:line="500" w:lineRule="exact"/>
        <w:rPr>
          <w:color w:val="auto"/>
          <w:sz w:val="24"/>
          <w:szCs w:val="28"/>
        </w:rPr>
      </w:pPr>
    </w:p>
    <w:p w14:paraId="418B4A3A">
      <w:pPr>
        <w:spacing w:line="500" w:lineRule="exact"/>
        <w:ind w:firstLine="720" w:firstLineChars="300"/>
        <w:rPr>
          <w:color w:val="auto"/>
          <w:sz w:val="24"/>
          <w:szCs w:val="28"/>
        </w:rPr>
      </w:pPr>
      <w:r>
        <w:rPr>
          <w:color w:val="auto"/>
          <w:sz w:val="24"/>
          <w:szCs w:val="28"/>
        </w:rPr>
        <w:t>（供应商公章）                               （签署或盖章）</w:t>
      </w:r>
    </w:p>
    <w:p w14:paraId="17AB7B00">
      <w:pPr>
        <w:tabs>
          <w:tab w:val="left" w:pos="6300"/>
        </w:tabs>
        <w:snapToGrid w:val="0"/>
        <w:spacing w:line="500" w:lineRule="exact"/>
        <w:ind w:firstLine="570"/>
        <w:rPr>
          <w:color w:val="auto"/>
          <w:sz w:val="24"/>
        </w:rPr>
      </w:pPr>
      <w:r>
        <w:rPr>
          <w:color w:val="auto"/>
          <w:sz w:val="24"/>
          <w:szCs w:val="28"/>
        </w:rPr>
        <w:t xml:space="preserve">                                              年     月     日</w:t>
      </w:r>
    </w:p>
    <w:p w14:paraId="289A6001">
      <w:pPr>
        <w:tabs>
          <w:tab w:val="left" w:pos="6300"/>
        </w:tabs>
        <w:snapToGrid w:val="0"/>
        <w:spacing w:line="500" w:lineRule="exact"/>
        <w:ind w:firstLine="480" w:firstLineChars="200"/>
        <w:rPr>
          <w:color w:val="auto"/>
          <w:sz w:val="24"/>
        </w:rPr>
      </w:pPr>
      <w:r>
        <w:rPr>
          <w:color w:val="auto"/>
          <w:sz w:val="24"/>
        </w:rPr>
        <w:t>注：</w:t>
      </w:r>
    </w:p>
    <w:p w14:paraId="4561D843">
      <w:pPr>
        <w:tabs>
          <w:tab w:val="left" w:pos="6300"/>
        </w:tabs>
        <w:snapToGrid w:val="0"/>
        <w:spacing w:line="500" w:lineRule="exact"/>
        <w:ind w:firstLine="480" w:firstLineChars="200"/>
        <w:rPr>
          <w:color w:val="auto"/>
          <w:sz w:val="24"/>
        </w:rPr>
      </w:pPr>
      <w:r>
        <w:rPr>
          <w:color w:val="auto"/>
          <w:sz w:val="24"/>
          <w:szCs w:val="24"/>
        </w:rPr>
        <w:t>1</w:t>
      </w:r>
      <w:r>
        <w:rPr>
          <w:color w:val="auto"/>
          <w:sz w:val="24"/>
        </w:rPr>
        <w:t>.</w:t>
      </w:r>
      <w:r>
        <w:rPr>
          <w:color w:val="auto"/>
          <w:sz w:val="24"/>
          <w:szCs w:val="24"/>
        </w:rPr>
        <w:t>本表即为对本项目“第二篇  项目服务需求”中所列条款进行比较和响应；</w:t>
      </w:r>
    </w:p>
    <w:p w14:paraId="55B24A45">
      <w:pPr>
        <w:snapToGrid w:val="0"/>
        <w:spacing w:line="400" w:lineRule="exact"/>
        <w:ind w:firstLine="480" w:firstLineChars="200"/>
        <w:jc w:val="left"/>
        <w:rPr>
          <w:color w:val="auto"/>
          <w:sz w:val="24"/>
        </w:rPr>
      </w:pPr>
      <w:r>
        <w:rPr>
          <w:color w:val="auto"/>
          <w:sz w:val="24"/>
        </w:rPr>
        <w:t>2.本表可扩展。</w:t>
      </w:r>
    </w:p>
    <w:p w14:paraId="33D8214B">
      <w:pPr>
        <w:tabs>
          <w:tab w:val="left" w:pos="6300"/>
        </w:tabs>
        <w:snapToGrid w:val="0"/>
        <w:spacing w:line="400" w:lineRule="exact"/>
        <w:ind w:firstLine="480" w:firstLineChars="200"/>
        <w:rPr>
          <w:color w:val="auto"/>
          <w:sz w:val="24"/>
          <w:szCs w:val="24"/>
        </w:rPr>
      </w:pPr>
    </w:p>
    <w:p w14:paraId="05820720">
      <w:pPr>
        <w:tabs>
          <w:tab w:val="left" w:pos="6300"/>
        </w:tabs>
        <w:snapToGrid w:val="0"/>
        <w:spacing w:line="400" w:lineRule="exact"/>
        <w:ind w:firstLine="480" w:firstLineChars="200"/>
        <w:rPr>
          <w:color w:val="auto"/>
          <w:sz w:val="24"/>
          <w:szCs w:val="24"/>
        </w:rPr>
      </w:pPr>
    </w:p>
    <w:p w14:paraId="68581809">
      <w:pPr>
        <w:tabs>
          <w:tab w:val="left" w:pos="6300"/>
        </w:tabs>
        <w:snapToGrid w:val="0"/>
        <w:spacing w:line="400" w:lineRule="exact"/>
        <w:ind w:firstLine="480" w:firstLineChars="200"/>
        <w:rPr>
          <w:color w:val="auto"/>
          <w:sz w:val="24"/>
          <w:szCs w:val="24"/>
        </w:rPr>
      </w:pPr>
    </w:p>
    <w:p w14:paraId="169F0111">
      <w:pPr>
        <w:tabs>
          <w:tab w:val="left" w:pos="6300"/>
        </w:tabs>
        <w:snapToGrid w:val="0"/>
        <w:spacing w:line="400" w:lineRule="exact"/>
        <w:ind w:firstLine="480" w:firstLineChars="200"/>
        <w:rPr>
          <w:color w:val="auto"/>
          <w:sz w:val="24"/>
          <w:szCs w:val="24"/>
        </w:rPr>
      </w:pPr>
    </w:p>
    <w:p w14:paraId="6CF89CF3">
      <w:pPr>
        <w:pStyle w:val="2"/>
        <w:rPr>
          <w:rFonts w:ascii="Times New Roman"/>
          <w:color w:val="auto"/>
        </w:rPr>
      </w:pPr>
    </w:p>
    <w:p w14:paraId="18AA03D3">
      <w:pPr>
        <w:tabs>
          <w:tab w:val="left" w:pos="6300"/>
        </w:tabs>
        <w:snapToGrid w:val="0"/>
        <w:spacing w:line="400" w:lineRule="exact"/>
        <w:rPr>
          <w:color w:val="auto"/>
          <w:sz w:val="24"/>
          <w:szCs w:val="24"/>
        </w:rPr>
      </w:pPr>
    </w:p>
    <w:p w14:paraId="4D617EB5">
      <w:pPr>
        <w:pStyle w:val="35"/>
        <w:rPr>
          <w:rFonts w:ascii="Times New Roman" w:hAnsi="Times New Roman"/>
          <w:color w:val="auto"/>
        </w:rPr>
      </w:pPr>
    </w:p>
    <w:p w14:paraId="3046C36A">
      <w:pPr>
        <w:tabs>
          <w:tab w:val="left" w:pos="6300"/>
        </w:tabs>
        <w:snapToGrid w:val="0"/>
        <w:spacing w:line="400" w:lineRule="exact"/>
        <w:ind w:firstLine="480" w:firstLineChars="200"/>
        <w:rPr>
          <w:color w:val="auto"/>
          <w:szCs w:val="24"/>
        </w:rPr>
      </w:pPr>
      <w:r>
        <w:rPr>
          <w:color w:val="auto"/>
          <w:sz w:val="24"/>
          <w:szCs w:val="24"/>
        </w:rPr>
        <w:t>（二）其他资料（格式自定）</w:t>
      </w:r>
    </w:p>
    <w:p w14:paraId="25C3954C">
      <w:pPr>
        <w:pStyle w:val="4"/>
        <w:numPr>
          <w:ilvl w:val="1"/>
          <w:numId w:val="0"/>
        </w:numPr>
        <w:adjustRightInd w:val="0"/>
        <w:snapToGrid w:val="0"/>
        <w:spacing w:line="400" w:lineRule="exact"/>
        <w:ind w:left="560" w:leftChars="200"/>
        <w:rPr>
          <w:rFonts w:ascii="Times New Roman" w:hAnsi="Times New Roman" w:eastAsia="宋体" w:cs="Times New Roman"/>
          <w:color w:val="auto"/>
          <w:sz w:val="24"/>
        </w:rPr>
      </w:pPr>
      <w:r>
        <w:rPr>
          <w:rFonts w:ascii="Times New Roman" w:hAnsi="Times New Roman" w:eastAsia="宋体" w:cs="Times New Roman"/>
          <w:color w:val="auto"/>
        </w:rPr>
        <w:br w:type="page"/>
      </w:r>
      <w:bookmarkStart w:id="292" w:name="_Toc76462352"/>
      <w:bookmarkStart w:id="293" w:name="_Toc106030908"/>
      <w:bookmarkStart w:id="294" w:name="_Toc313008358"/>
      <w:bookmarkStart w:id="295" w:name="_Toc30485"/>
      <w:bookmarkStart w:id="296" w:name="_Toc342913421"/>
      <w:bookmarkStart w:id="297" w:name="_Toc13584"/>
      <w:bookmarkStart w:id="298" w:name="_Toc313888362"/>
      <w:bookmarkStart w:id="299" w:name="_Toc32555"/>
      <w:bookmarkStart w:id="300" w:name="_Toc27486"/>
      <w:bookmarkStart w:id="301" w:name="_Toc17442"/>
      <w:r>
        <w:rPr>
          <w:rFonts w:ascii="Times New Roman" w:hAnsi="Times New Roman" w:eastAsia="宋体" w:cs="Times New Roman"/>
          <w:b/>
          <w:bCs w:val="0"/>
          <w:color w:val="auto"/>
          <w:sz w:val="24"/>
        </w:rPr>
        <w:t>三、商务部分</w:t>
      </w:r>
      <w:bookmarkEnd w:id="292"/>
      <w:bookmarkEnd w:id="293"/>
      <w:bookmarkEnd w:id="294"/>
      <w:bookmarkEnd w:id="295"/>
      <w:bookmarkEnd w:id="296"/>
      <w:bookmarkEnd w:id="297"/>
      <w:bookmarkEnd w:id="298"/>
      <w:bookmarkEnd w:id="299"/>
      <w:bookmarkEnd w:id="300"/>
      <w:bookmarkEnd w:id="301"/>
    </w:p>
    <w:p w14:paraId="5B434BA4">
      <w:pPr>
        <w:snapToGrid w:val="0"/>
        <w:spacing w:line="400" w:lineRule="exact"/>
        <w:ind w:firstLine="480" w:firstLineChars="200"/>
        <w:rPr>
          <w:color w:val="auto"/>
          <w:sz w:val="24"/>
          <w:szCs w:val="24"/>
        </w:rPr>
      </w:pPr>
      <w:r>
        <w:rPr>
          <w:color w:val="auto"/>
          <w:sz w:val="24"/>
          <w:szCs w:val="24"/>
        </w:rPr>
        <w:t>（一）商务响应偏离表</w:t>
      </w:r>
    </w:p>
    <w:p w14:paraId="3FB9B3E9">
      <w:pPr>
        <w:spacing w:line="400" w:lineRule="exact"/>
        <w:ind w:firstLine="480" w:firstLineChars="200"/>
        <w:rPr>
          <w:color w:val="auto"/>
          <w:sz w:val="24"/>
          <w:szCs w:val="24"/>
        </w:rPr>
      </w:pPr>
      <w:r>
        <w:rPr>
          <w:color w:val="auto"/>
          <w:sz w:val="24"/>
          <w:szCs w:val="24"/>
        </w:rPr>
        <w:t xml:space="preserve">项目号：                                </w:t>
      </w:r>
    </w:p>
    <w:p w14:paraId="5237C99C">
      <w:pPr>
        <w:snapToGrid w:val="0"/>
        <w:spacing w:line="400" w:lineRule="exact"/>
        <w:ind w:firstLine="480" w:firstLineChars="200"/>
        <w:rPr>
          <w:color w:val="auto"/>
          <w:sz w:val="24"/>
          <w:szCs w:val="24"/>
        </w:rPr>
      </w:pPr>
      <w:r>
        <w:rPr>
          <w:color w:val="auto"/>
          <w:sz w:val="24"/>
          <w:szCs w:val="24"/>
        </w:rPr>
        <w:t xml:space="preserve">磋商项目名称： </w:t>
      </w:r>
    </w:p>
    <w:tbl>
      <w:tblPr>
        <w:tblStyle w:val="29"/>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CBD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13E48F4">
            <w:pPr>
              <w:snapToGrid w:val="0"/>
              <w:spacing w:line="360" w:lineRule="auto"/>
              <w:ind w:firstLine="465"/>
              <w:rPr>
                <w:color w:val="auto"/>
                <w:sz w:val="22"/>
                <w:szCs w:val="28"/>
              </w:rPr>
            </w:pPr>
            <w:r>
              <w:rPr>
                <w:color w:val="auto"/>
                <w:sz w:val="22"/>
                <w:szCs w:val="28"/>
              </w:rPr>
              <w:t>序号</w:t>
            </w:r>
          </w:p>
        </w:tc>
        <w:tc>
          <w:tcPr>
            <w:tcW w:w="3179" w:type="dxa"/>
            <w:vAlign w:val="center"/>
          </w:tcPr>
          <w:p w14:paraId="0D8185F8">
            <w:pPr>
              <w:tabs>
                <w:tab w:val="left" w:pos="6300"/>
              </w:tabs>
              <w:snapToGrid w:val="0"/>
              <w:spacing w:line="360" w:lineRule="auto"/>
              <w:jc w:val="center"/>
              <w:outlineLvl w:val="0"/>
              <w:rPr>
                <w:color w:val="auto"/>
                <w:sz w:val="22"/>
                <w:szCs w:val="28"/>
              </w:rPr>
            </w:pPr>
            <w:bookmarkStart w:id="302" w:name="_Toc5023"/>
            <w:r>
              <w:rPr>
                <w:color w:val="auto"/>
                <w:sz w:val="22"/>
                <w:szCs w:val="28"/>
              </w:rPr>
              <w:t>磋商项目商务需求</w:t>
            </w:r>
            <w:bookmarkEnd w:id="302"/>
          </w:p>
        </w:tc>
        <w:tc>
          <w:tcPr>
            <w:tcW w:w="2434" w:type="dxa"/>
            <w:vAlign w:val="center"/>
          </w:tcPr>
          <w:p w14:paraId="3CFD3FF4">
            <w:pPr>
              <w:tabs>
                <w:tab w:val="left" w:pos="6300"/>
              </w:tabs>
              <w:snapToGrid w:val="0"/>
              <w:spacing w:line="360" w:lineRule="auto"/>
              <w:jc w:val="center"/>
              <w:outlineLvl w:val="0"/>
              <w:rPr>
                <w:color w:val="auto"/>
                <w:sz w:val="22"/>
                <w:szCs w:val="28"/>
              </w:rPr>
            </w:pPr>
            <w:bookmarkStart w:id="303" w:name="_Toc17107"/>
            <w:r>
              <w:rPr>
                <w:color w:val="auto"/>
                <w:sz w:val="22"/>
                <w:szCs w:val="28"/>
              </w:rPr>
              <w:t>响应情况</w:t>
            </w:r>
            <w:bookmarkEnd w:id="303"/>
          </w:p>
        </w:tc>
        <w:tc>
          <w:tcPr>
            <w:tcW w:w="2355" w:type="dxa"/>
            <w:vAlign w:val="center"/>
          </w:tcPr>
          <w:p w14:paraId="5A8B4AB5">
            <w:pPr>
              <w:tabs>
                <w:tab w:val="left" w:pos="6300"/>
              </w:tabs>
              <w:snapToGrid w:val="0"/>
              <w:spacing w:line="360" w:lineRule="auto"/>
              <w:jc w:val="center"/>
              <w:outlineLvl w:val="0"/>
              <w:rPr>
                <w:color w:val="auto"/>
                <w:sz w:val="22"/>
                <w:szCs w:val="28"/>
              </w:rPr>
            </w:pPr>
            <w:bookmarkStart w:id="304" w:name="_Toc20857"/>
            <w:r>
              <w:rPr>
                <w:color w:val="auto"/>
                <w:sz w:val="22"/>
                <w:szCs w:val="28"/>
              </w:rPr>
              <w:t>差异说明</w:t>
            </w:r>
            <w:bookmarkEnd w:id="304"/>
          </w:p>
        </w:tc>
      </w:tr>
      <w:tr w14:paraId="2D48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AFFE37F">
            <w:pPr>
              <w:tabs>
                <w:tab w:val="left" w:pos="6300"/>
              </w:tabs>
              <w:snapToGrid w:val="0"/>
              <w:spacing w:line="360" w:lineRule="auto"/>
              <w:jc w:val="center"/>
              <w:outlineLvl w:val="0"/>
              <w:rPr>
                <w:color w:val="auto"/>
                <w:sz w:val="22"/>
                <w:szCs w:val="28"/>
              </w:rPr>
            </w:pPr>
          </w:p>
        </w:tc>
        <w:tc>
          <w:tcPr>
            <w:tcW w:w="3179" w:type="dxa"/>
            <w:vAlign w:val="center"/>
          </w:tcPr>
          <w:p w14:paraId="15C73F81">
            <w:pPr>
              <w:tabs>
                <w:tab w:val="left" w:pos="6300"/>
              </w:tabs>
              <w:snapToGrid w:val="0"/>
              <w:spacing w:line="360" w:lineRule="auto"/>
              <w:jc w:val="center"/>
              <w:outlineLvl w:val="0"/>
              <w:rPr>
                <w:color w:val="auto"/>
                <w:sz w:val="22"/>
                <w:szCs w:val="28"/>
              </w:rPr>
            </w:pPr>
          </w:p>
        </w:tc>
        <w:tc>
          <w:tcPr>
            <w:tcW w:w="2434" w:type="dxa"/>
            <w:vAlign w:val="center"/>
          </w:tcPr>
          <w:p w14:paraId="17DBEC77">
            <w:pPr>
              <w:tabs>
                <w:tab w:val="left" w:pos="6300"/>
              </w:tabs>
              <w:snapToGrid w:val="0"/>
              <w:outlineLvl w:val="0"/>
              <w:rPr>
                <w:color w:val="auto"/>
                <w:sz w:val="22"/>
                <w:szCs w:val="28"/>
              </w:rPr>
            </w:pPr>
          </w:p>
        </w:tc>
        <w:tc>
          <w:tcPr>
            <w:tcW w:w="2355" w:type="dxa"/>
            <w:vAlign w:val="center"/>
          </w:tcPr>
          <w:p w14:paraId="6B0B5856">
            <w:pPr>
              <w:tabs>
                <w:tab w:val="left" w:pos="6300"/>
              </w:tabs>
              <w:snapToGrid w:val="0"/>
              <w:spacing w:line="360" w:lineRule="auto"/>
              <w:jc w:val="center"/>
              <w:outlineLvl w:val="0"/>
              <w:rPr>
                <w:color w:val="auto"/>
                <w:sz w:val="22"/>
                <w:szCs w:val="28"/>
              </w:rPr>
            </w:pPr>
          </w:p>
        </w:tc>
      </w:tr>
      <w:tr w14:paraId="2D05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B827F57">
            <w:pPr>
              <w:tabs>
                <w:tab w:val="left" w:pos="6300"/>
              </w:tabs>
              <w:snapToGrid w:val="0"/>
              <w:spacing w:line="360" w:lineRule="auto"/>
              <w:jc w:val="center"/>
              <w:outlineLvl w:val="0"/>
              <w:rPr>
                <w:color w:val="auto"/>
                <w:sz w:val="22"/>
                <w:szCs w:val="28"/>
              </w:rPr>
            </w:pPr>
          </w:p>
        </w:tc>
        <w:tc>
          <w:tcPr>
            <w:tcW w:w="3179" w:type="dxa"/>
            <w:vAlign w:val="center"/>
          </w:tcPr>
          <w:p w14:paraId="385C1043">
            <w:pPr>
              <w:tabs>
                <w:tab w:val="left" w:pos="6300"/>
              </w:tabs>
              <w:snapToGrid w:val="0"/>
              <w:spacing w:line="360" w:lineRule="auto"/>
              <w:jc w:val="center"/>
              <w:outlineLvl w:val="0"/>
              <w:rPr>
                <w:color w:val="auto"/>
                <w:sz w:val="22"/>
                <w:szCs w:val="28"/>
              </w:rPr>
            </w:pPr>
          </w:p>
        </w:tc>
        <w:tc>
          <w:tcPr>
            <w:tcW w:w="2434" w:type="dxa"/>
            <w:vAlign w:val="center"/>
          </w:tcPr>
          <w:p w14:paraId="3EE8A425">
            <w:pPr>
              <w:tabs>
                <w:tab w:val="left" w:pos="6300"/>
              </w:tabs>
              <w:snapToGrid w:val="0"/>
              <w:spacing w:line="360" w:lineRule="auto"/>
              <w:jc w:val="center"/>
              <w:outlineLvl w:val="0"/>
              <w:rPr>
                <w:color w:val="auto"/>
                <w:sz w:val="22"/>
                <w:szCs w:val="28"/>
              </w:rPr>
            </w:pPr>
          </w:p>
        </w:tc>
        <w:tc>
          <w:tcPr>
            <w:tcW w:w="2355" w:type="dxa"/>
            <w:vAlign w:val="center"/>
          </w:tcPr>
          <w:p w14:paraId="7DEDF60E">
            <w:pPr>
              <w:tabs>
                <w:tab w:val="left" w:pos="6300"/>
              </w:tabs>
              <w:snapToGrid w:val="0"/>
              <w:spacing w:line="360" w:lineRule="auto"/>
              <w:jc w:val="center"/>
              <w:outlineLvl w:val="0"/>
              <w:rPr>
                <w:color w:val="auto"/>
                <w:sz w:val="22"/>
                <w:szCs w:val="28"/>
              </w:rPr>
            </w:pPr>
          </w:p>
        </w:tc>
      </w:tr>
      <w:tr w14:paraId="0F2A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59BA52E">
            <w:pPr>
              <w:tabs>
                <w:tab w:val="left" w:pos="6300"/>
              </w:tabs>
              <w:snapToGrid w:val="0"/>
              <w:spacing w:line="360" w:lineRule="auto"/>
              <w:jc w:val="center"/>
              <w:outlineLvl w:val="0"/>
              <w:rPr>
                <w:color w:val="auto"/>
                <w:sz w:val="22"/>
                <w:szCs w:val="28"/>
              </w:rPr>
            </w:pPr>
          </w:p>
        </w:tc>
        <w:tc>
          <w:tcPr>
            <w:tcW w:w="3179" w:type="dxa"/>
            <w:vAlign w:val="center"/>
          </w:tcPr>
          <w:p w14:paraId="7F1CC128">
            <w:pPr>
              <w:tabs>
                <w:tab w:val="left" w:pos="6300"/>
              </w:tabs>
              <w:snapToGrid w:val="0"/>
              <w:spacing w:line="360" w:lineRule="auto"/>
              <w:jc w:val="center"/>
              <w:outlineLvl w:val="0"/>
              <w:rPr>
                <w:color w:val="auto"/>
                <w:sz w:val="22"/>
                <w:szCs w:val="28"/>
              </w:rPr>
            </w:pPr>
          </w:p>
        </w:tc>
        <w:tc>
          <w:tcPr>
            <w:tcW w:w="2434" w:type="dxa"/>
            <w:vAlign w:val="center"/>
          </w:tcPr>
          <w:p w14:paraId="0D2B0782">
            <w:pPr>
              <w:tabs>
                <w:tab w:val="left" w:pos="6300"/>
              </w:tabs>
              <w:snapToGrid w:val="0"/>
              <w:spacing w:line="360" w:lineRule="auto"/>
              <w:jc w:val="center"/>
              <w:outlineLvl w:val="0"/>
              <w:rPr>
                <w:color w:val="auto"/>
                <w:sz w:val="22"/>
                <w:szCs w:val="28"/>
              </w:rPr>
            </w:pPr>
          </w:p>
        </w:tc>
        <w:tc>
          <w:tcPr>
            <w:tcW w:w="2355" w:type="dxa"/>
            <w:vAlign w:val="center"/>
          </w:tcPr>
          <w:p w14:paraId="46CBAFF6">
            <w:pPr>
              <w:tabs>
                <w:tab w:val="left" w:pos="6300"/>
              </w:tabs>
              <w:snapToGrid w:val="0"/>
              <w:spacing w:line="360" w:lineRule="auto"/>
              <w:jc w:val="center"/>
              <w:outlineLvl w:val="0"/>
              <w:rPr>
                <w:color w:val="auto"/>
                <w:sz w:val="22"/>
                <w:szCs w:val="28"/>
              </w:rPr>
            </w:pPr>
          </w:p>
        </w:tc>
      </w:tr>
      <w:tr w14:paraId="0694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56D796A">
            <w:pPr>
              <w:tabs>
                <w:tab w:val="left" w:pos="6300"/>
              </w:tabs>
              <w:snapToGrid w:val="0"/>
              <w:spacing w:line="360" w:lineRule="auto"/>
              <w:jc w:val="center"/>
              <w:outlineLvl w:val="0"/>
              <w:rPr>
                <w:color w:val="auto"/>
                <w:sz w:val="22"/>
                <w:szCs w:val="28"/>
              </w:rPr>
            </w:pPr>
          </w:p>
        </w:tc>
        <w:tc>
          <w:tcPr>
            <w:tcW w:w="3179" w:type="dxa"/>
            <w:vAlign w:val="center"/>
          </w:tcPr>
          <w:p w14:paraId="33D7C1C2">
            <w:pPr>
              <w:tabs>
                <w:tab w:val="left" w:pos="6300"/>
              </w:tabs>
              <w:snapToGrid w:val="0"/>
              <w:spacing w:line="360" w:lineRule="auto"/>
              <w:jc w:val="center"/>
              <w:outlineLvl w:val="0"/>
              <w:rPr>
                <w:color w:val="auto"/>
                <w:sz w:val="22"/>
                <w:szCs w:val="28"/>
              </w:rPr>
            </w:pPr>
          </w:p>
        </w:tc>
        <w:tc>
          <w:tcPr>
            <w:tcW w:w="2434" w:type="dxa"/>
            <w:vAlign w:val="center"/>
          </w:tcPr>
          <w:p w14:paraId="7730F8AE">
            <w:pPr>
              <w:tabs>
                <w:tab w:val="left" w:pos="6300"/>
              </w:tabs>
              <w:snapToGrid w:val="0"/>
              <w:spacing w:line="360" w:lineRule="auto"/>
              <w:jc w:val="center"/>
              <w:outlineLvl w:val="0"/>
              <w:rPr>
                <w:color w:val="auto"/>
                <w:sz w:val="22"/>
                <w:szCs w:val="28"/>
              </w:rPr>
            </w:pPr>
          </w:p>
        </w:tc>
        <w:tc>
          <w:tcPr>
            <w:tcW w:w="2355" w:type="dxa"/>
            <w:vAlign w:val="center"/>
          </w:tcPr>
          <w:p w14:paraId="2CC116CF">
            <w:pPr>
              <w:tabs>
                <w:tab w:val="left" w:pos="6300"/>
              </w:tabs>
              <w:snapToGrid w:val="0"/>
              <w:spacing w:line="360" w:lineRule="auto"/>
              <w:jc w:val="center"/>
              <w:outlineLvl w:val="0"/>
              <w:rPr>
                <w:color w:val="auto"/>
                <w:sz w:val="22"/>
                <w:szCs w:val="28"/>
              </w:rPr>
            </w:pPr>
          </w:p>
        </w:tc>
      </w:tr>
      <w:tr w14:paraId="4CBD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6FF252C">
            <w:pPr>
              <w:tabs>
                <w:tab w:val="left" w:pos="6300"/>
              </w:tabs>
              <w:snapToGrid w:val="0"/>
              <w:spacing w:line="360" w:lineRule="auto"/>
              <w:jc w:val="center"/>
              <w:outlineLvl w:val="0"/>
              <w:rPr>
                <w:color w:val="auto"/>
                <w:sz w:val="22"/>
                <w:szCs w:val="28"/>
              </w:rPr>
            </w:pPr>
          </w:p>
        </w:tc>
        <w:tc>
          <w:tcPr>
            <w:tcW w:w="3179" w:type="dxa"/>
            <w:vAlign w:val="center"/>
          </w:tcPr>
          <w:p w14:paraId="5541BCE9">
            <w:pPr>
              <w:tabs>
                <w:tab w:val="left" w:pos="6300"/>
              </w:tabs>
              <w:snapToGrid w:val="0"/>
              <w:spacing w:line="360" w:lineRule="auto"/>
              <w:jc w:val="center"/>
              <w:outlineLvl w:val="0"/>
              <w:rPr>
                <w:color w:val="auto"/>
                <w:sz w:val="22"/>
                <w:szCs w:val="28"/>
              </w:rPr>
            </w:pPr>
          </w:p>
        </w:tc>
        <w:tc>
          <w:tcPr>
            <w:tcW w:w="2434" w:type="dxa"/>
            <w:vAlign w:val="center"/>
          </w:tcPr>
          <w:p w14:paraId="55F90BC3">
            <w:pPr>
              <w:tabs>
                <w:tab w:val="left" w:pos="6300"/>
              </w:tabs>
              <w:snapToGrid w:val="0"/>
              <w:spacing w:line="360" w:lineRule="auto"/>
              <w:jc w:val="center"/>
              <w:outlineLvl w:val="0"/>
              <w:rPr>
                <w:color w:val="auto"/>
                <w:sz w:val="22"/>
                <w:szCs w:val="28"/>
              </w:rPr>
            </w:pPr>
          </w:p>
        </w:tc>
        <w:tc>
          <w:tcPr>
            <w:tcW w:w="2355" w:type="dxa"/>
            <w:vAlign w:val="center"/>
          </w:tcPr>
          <w:p w14:paraId="4E451EDE">
            <w:pPr>
              <w:tabs>
                <w:tab w:val="left" w:pos="6300"/>
              </w:tabs>
              <w:snapToGrid w:val="0"/>
              <w:spacing w:line="360" w:lineRule="auto"/>
              <w:jc w:val="center"/>
              <w:outlineLvl w:val="0"/>
              <w:rPr>
                <w:color w:val="auto"/>
                <w:sz w:val="22"/>
                <w:szCs w:val="28"/>
              </w:rPr>
            </w:pPr>
          </w:p>
        </w:tc>
      </w:tr>
      <w:tr w14:paraId="6499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F57B140">
            <w:pPr>
              <w:tabs>
                <w:tab w:val="left" w:pos="6300"/>
              </w:tabs>
              <w:snapToGrid w:val="0"/>
              <w:spacing w:line="360" w:lineRule="auto"/>
              <w:jc w:val="center"/>
              <w:outlineLvl w:val="0"/>
              <w:rPr>
                <w:color w:val="auto"/>
                <w:sz w:val="22"/>
                <w:szCs w:val="28"/>
              </w:rPr>
            </w:pPr>
          </w:p>
        </w:tc>
        <w:tc>
          <w:tcPr>
            <w:tcW w:w="3179" w:type="dxa"/>
            <w:vAlign w:val="center"/>
          </w:tcPr>
          <w:p w14:paraId="5237A7AF">
            <w:pPr>
              <w:tabs>
                <w:tab w:val="left" w:pos="6300"/>
              </w:tabs>
              <w:snapToGrid w:val="0"/>
              <w:spacing w:line="360" w:lineRule="auto"/>
              <w:jc w:val="center"/>
              <w:outlineLvl w:val="0"/>
              <w:rPr>
                <w:color w:val="auto"/>
                <w:sz w:val="22"/>
                <w:szCs w:val="28"/>
              </w:rPr>
            </w:pPr>
          </w:p>
        </w:tc>
        <w:tc>
          <w:tcPr>
            <w:tcW w:w="2434" w:type="dxa"/>
            <w:vAlign w:val="center"/>
          </w:tcPr>
          <w:p w14:paraId="3C28D0B2">
            <w:pPr>
              <w:tabs>
                <w:tab w:val="left" w:pos="6300"/>
              </w:tabs>
              <w:snapToGrid w:val="0"/>
              <w:spacing w:line="360" w:lineRule="auto"/>
              <w:jc w:val="center"/>
              <w:outlineLvl w:val="0"/>
              <w:rPr>
                <w:color w:val="auto"/>
                <w:sz w:val="22"/>
                <w:szCs w:val="28"/>
              </w:rPr>
            </w:pPr>
          </w:p>
        </w:tc>
        <w:tc>
          <w:tcPr>
            <w:tcW w:w="2355" w:type="dxa"/>
            <w:vAlign w:val="center"/>
          </w:tcPr>
          <w:p w14:paraId="04DB1AA1">
            <w:pPr>
              <w:tabs>
                <w:tab w:val="left" w:pos="6300"/>
              </w:tabs>
              <w:snapToGrid w:val="0"/>
              <w:spacing w:line="360" w:lineRule="auto"/>
              <w:jc w:val="center"/>
              <w:outlineLvl w:val="0"/>
              <w:rPr>
                <w:color w:val="auto"/>
                <w:sz w:val="22"/>
                <w:szCs w:val="28"/>
              </w:rPr>
            </w:pPr>
          </w:p>
        </w:tc>
      </w:tr>
    </w:tbl>
    <w:p w14:paraId="65D63525">
      <w:pPr>
        <w:snapToGrid w:val="0"/>
        <w:spacing w:line="360" w:lineRule="auto"/>
        <w:ind w:firstLine="465"/>
        <w:rPr>
          <w:color w:val="auto"/>
          <w:sz w:val="24"/>
          <w:szCs w:val="24"/>
        </w:rPr>
      </w:pPr>
    </w:p>
    <w:p w14:paraId="65C1AF45">
      <w:pPr>
        <w:spacing w:line="500" w:lineRule="exact"/>
        <w:ind w:firstLine="600" w:firstLineChars="250"/>
        <w:rPr>
          <w:color w:val="auto"/>
          <w:sz w:val="24"/>
          <w:szCs w:val="28"/>
        </w:rPr>
      </w:pPr>
      <w:r>
        <w:rPr>
          <w:color w:val="auto"/>
          <w:sz w:val="24"/>
          <w:szCs w:val="28"/>
        </w:rPr>
        <w:t xml:space="preserve">供应商：                          </w:t>
      </w:r>
      <w:r>
        <w:rPr>
          <w:color w:val="auto"/>
          <w:sz w:val="24"/>
          <w:szCs w:val="24"/>
        </w:rPr>
        <w:t>法定代表人（或其授权代表）或自然人：</w:t>
      </w:r>
    </w:p>
    <w:p w14:paraId="526DDA4F">
      <w:pPr>
        <w:spacing w:line="500" w:lineRule="exact"/>
        <w:rPr>
          <w:color w:val="auto"/>
          <w:sz w:val="24"/>
          <w:szCs w:val="28"/>
        </w:rPr>
      </w:pPr>
    </w:p>
    <w:p w14:paraId="5B5CE649">
      <w:pPr>
        <w:spacing w:line="500" w:lineRule="exact"/>
        <w:ind w:firstLine="360" w:firstLineChars="150"/>
        <w:rPr>
          <w:color w:val="auto"/>
          <w:sz w:val="24"/>
          <w:szCs w:val="28"/>
        </w:rPr>
      </w:pPr>
      <w:r>
        <w:rPr>
          <w:color w:val="auto"/>
          <w:sz w:val="24"/>
          <w:szCs w:val="28"/>
        </w:rPr>
        <w:t>（供应商公章）                                 （签署或盖章）</w:t>
      </w:r>
    </w:p>
    <w:p w14:paraId="15FB5357">
      <w:pPr>
        <w:tabs>
          <w:tab w:val="left" w:pos="6300"/>
        </w:tabs>
        <w:snapToGrid w:val="0"/>
        <w:spacing w:line="500" w:lineRule="exact"/>
        <w:ind w:firstLine="570"/>
        <w:rPr>
          <w:color w:val="auto"/>
          <w:sz w:val="24"/>
        </w:rPr>
      </w:pPr>
      <w:r>
        <w:rPr>
          <w:color w:val="auto"/>
          <w:sz w:val="24"/>
          <w:szCs w:val="28"/>
        </w:rPr>
        <w:t xml:space="preserve">                                            年     月     日</w:t>
      </w:r>
    </w:p>
    <w:p w14:paraId="65B8FBC2">
      <w:pPr>
        <w:tabs>
          <w:tab w:val="left" w:pos="6300"/>
        </w:tabs>
        <w:snapToGrid w:val="0"/>
        <w:spacing w:line="400" w:lineRule="exact"/>
        <w:ind w:firstLine="480" w:firstLineChars="200"/>
        <w:rPr>
          <w:color w:val="auto"/>
          <w:sz w:val="24"/>
        </w:rPr>
      </w:pPr>
      <w:r>
        <w:rPr>
          <w:color w:val="auto"/>
          <w:sz w:val="24"/>
        </w:rPr>
        <w:t>注：</w:t>
      </w:r>
    </w:p>
    <w:p w14:paraId="049F2270">
      <w:pPr>
        <w:tabs>
          <w:tab w:val="left" w:pos="6300"/>
        </w:tabs>
        <w:snapToGrid w:val="0"/>
        <w:spacing w:line="400" w:lineRule="exact"/>
        <w:ind w:firstLine="480" w:firstLineChars="200"/>
        <w:rPr>
          <w:color w:val="auto"/>
          <w:sz w:val="24"/>
        </w:rPr>
      </w:pPr>
      <w:r>
        <w:rPr>
          <w:color w:val="auto"/>
          <w:sz w:val="24"/>
          <w:szCs w:val="24"/>
        </w:rPr>
        <w:t>1</w:t>
      </w:r>
      <w:r>
        <w:rPr>
          <w:color w:val="auto"/>
          <w:sz w:val="24"/>
        </w:rPr>
        <w:t>.</w:t>
      </w:r>
      <w:r>
        <w:rPr>
          <w:color w:val="auto"/>
          <w:sz w:val="24"/>
          <w:szCs w:val="24"/>
        </w:rPr>
        <w:t>本表即为对本项目“第三篇  项目商务需求”中所列条款进行比较和响应；</w:t>
      </w:r>
    </w:p>
    <w:p w14:paraId="67F8D7CF">
      <w:pPr>
        <w:snapToGrid w:val="0"/>
        <w:spacing w:line="400" w:lineRule="exact"/>
        <w:ind w:firstLine="480" w:firstLineChars="200"/>
        <w:rPr>
          <w:b/>
          <w:color w:val="auto"/>
        </w:rPr>
        <w:sectPr>
          <w:headerReference r:id="rId9" w:type="default"/>
          <w:pgSz w:w="11907" w:h="16840"/>
          <w:pgMar w:top="1134" w:right="1191" w:bottom="1134" w:left="1304" w:header="680" w:footer="992" w:gutter="0"/>
          <w:pgNumType w:fmt="numberInDash"/>
          <w:cols w:space="0" w:num="1"/>
          <w:docGrid w:linePitch="380" w:charSpace="0"/>
        </w:sectPr>
      </w:pPr>
      <w:r>
        <w:rPr>
          <w:color w:val="auto"/>
          <w:sz w:val="24"/>
        </w:rPr>
        <w:t>2.本表可扩展。</w:t>
      </w:r>
    </w:p>
    <w:p w14:paraId="507C1815">
      <w:pPr>
        <w:snapToGrid w:val="0"/>
        <w:spacing w:line="400" w:lineRule="exact"/>
        <w:ind w:firstLine="480" w:firstLineChars="200"/>
        <w:rPr>
          <w:color w:val="auto"/>
          <w:sz w:val="24"/>
          <w:szCs w:val="24"/>
        </w:rPr>
      </w:pPr>
      <w:bookmarkStart w:id="305" w:name="_Toc283382459"/>
      <w:r>
        <w:rPr>
          <w:color w:val="auto"/>
          <w:sz w:val="24"/>
          <w:szCs w:val="24"/>
        </w:rPr>
        <w:t>（二）其它资料（格式自定）</w:t>
      </w:r>
    </w:p>
    <w:p w14:paraId="43B4CF72">
      <w:pPr>
        <w:snapToGrid w:val="0"/>
        <w:spacing w:line="400" w:lineRule="exact"/>
        <w:ind w:firstLine="480" w:firstLineChars="200"/>
        <w:rPr>
          <w:color w:val="auto"/>
          <w:sz w:val="24"/>
          <w:szCs w:val="24"/>
        </w:rPr>
      </w:pPr>
    </w:p>
    <w:p w14:paraId="0A871EE3">
      <w:pPr>
        <w:pStyle w:val="4"/>
        <w:numPr>
          <w:ilvl w:val="1"/>
          <w:numId w:val="0"/>
        </w:numPr>
        <w:adjustRightInd w:val="0"/>
        <w:snapToGrid w:val="0"/>
        <w:spacing w:line="400" w:lineRule="exact"/>
        <w:ind w:left="560" w:leftChars="200"/>
        <w:rPr>
          <w:rFonts w:ascii="Times New Roman" w:hAnsi="Times New Roman" w:eastAsia="宋体" w:cs="Times New Roman"/>
          <w:color w:val="auto"/>
          <w:sz w:val="24"/>
        </w:rPr>
      </w:pPr>
      <w:r>
        <w:rPr>
          <w:rFonts w:ascii="Times New Roman" w:hAnsi="Times New Roman" w:eastAsia="宋体" w:cs="Times New Roman"/>
          <w:color w:val="auto"/>
          <w:sz w:val="24"/>
          <w:szCs w:val="24"/>
        </w:rPr>
        <w:br w:type="page"/>
      </w:r>
      <w:bookmarkEnd w:id="305"/>
      <w:bookmarkStart w:id="306" w:name="_Toc17489"/>
      <w:bookmarkStart w:id="307" w:name="_Toc30837"/>
      <w:bookmarkStart w:id="308" w:name="_Toc76462353"/>
      <w:bookmarkStart w:id="309" w:name="_Toc342913422"/>
      <w:bookmarkStart w:id="310" w:name="_Toc313008359"/>
      <w:bookmarkStart w:id="311" w:name="_Toc16979"/>
      <w:bookmarkStart w:id="312" w:name="_Toc313888363"/>
      <w:bookmarkStart w:id="313" w:name="_Toc106030909"/>
      <w:bookmarkStart w:id="314" w:name="_Toc16296"/>
      <w:bookmarkStart w:id="315" w:name="_Toc19090"/>
      <w:r>
        <w:rPr>
          <w:rFonts w:ascii="Times New Roman" w:hAnsi="Times New Roman" w:eastAsia="宋体" w:cs="Times New Roman"/>
          <w:b/>
          <w:bCs w:val="0"/>
          <w:color w:val="auto"/>
          <w:sz w:val="24"/>
        </w:rPr>
        <w:t>四、资格条件</w:t>
      </w:r>
      <w:bookmarkEnd w:id="306"/>
      <w:bookmarkEnd w:id="307"/>
      <w:bookmarkEnd w:id="308"/>
      <w:bookmarkEnd w:id="309"/>
      <w:bookmarkEnd w:id="310"/>
      <w:bookmarkEnd w:id="311"/>
      <w:bookmarkEnd w:id="312"/>
      <w:bookmarkEnd w:id="313"/>
      <w:bookmarkEnd w:id="314"/>
      <w:bookmarkEnd w:id="315"/>
    </w:p>
    <w:p w14:paraId="7CB88F1A">
      <w:pPr>
        <w:tabs>
          <w:tab w:val="left" w:pos="6300"/>
        </w:tabs>
        <w:snapToGrid w:val="0"/>
        <w:spacing w:line="400" w:lineRule="exact"/>
        <w:ind w:firstLine="570"/>
        <w:rPr>
          <w:color w:val="auto"/>
          <w:sz w:val="24"/>
          <w:szCs w:val="24"/>
        </w:rPr>
      </w:pPr>
      <w:r>
        <w:rPr>
          <w:color w:val="auto"/>
          <w:sz w:val="24"/>
          <w:szCs w:val="24"/>
        </w:rPr>
        <w:t>（一）法人营业执照（副本）或事业单位法人证书（副本）或个体工商户营业执照或有效的自然人身份证明或社会团体法人登记证书复印件</w:t>
      </w:r>
    </w:p>
    <w:p w14:paraId="4F56D1D4">
      <w:pPr>
        <w:tabs>
          <w:tab w:val="left" w:pos="6300"/>
        </w:tabs>
        <w:snapToGrid w:val="0"/>
        <w:spacing w:line="400" w:lineRule="exact"/>
        <w:ind w:firstLine="570"/>
        <w:rPr>
          <w:color w:val="auto"/>
        </w:rPr>
      </w:pPr>
    </w:p>
    <w:p w14:paraId="50BC95BF">
      <w:pPr>
        <w:tabs>
          <w:tab w:val="left" w:pos="6300"/>
        </w:tabs>
        <w:snapToGrid w:val="0"/>
        <w:spacing w:line="500" w:lineRule="exact"/>
        <w:ind w:firstLine="570"/>
        <w:rPr>
          <w:color w:val="auto"/>
        </w:rPr>
      </w:pPr>
    </w:p>
    <w:p w14:paraId="6DC99128">
      <w:pPr>
        <w:tabs>
          <w:tab w:val="left" w:pos="6300"/>
        </w:tabs>
        <w:snapToGrid w:val="0"/>
        <w:spacing w:line="500" w:lineRule="exact"/>
        <w:ind w:firstLine="570"/>
        <w:rPr>
          <w:color w:val="auto"/>
        </w:rPr>
      </w:pPr>
    </w:p>
    <w:p w14:paraId="68D2A463">
      <w:pPr>
        <w:tabs>
          <w:tab w:val="left" w:pos="6300"/>
        </w:tabs>
        <w:snapToGrid w:val="0"/>
        <w:spacing w:line="500" w:lineRule="exact"/>
        <w:ind w:firstLine="570"/>
        <w:rPr>
          <w:color w:val="auto"/>
        </w:rPr>
      </w:pPr>
    </w:p>
    <w:p w14:paraId="73F969B7">
      <w:pPr>
        <w:tabs>
          <w:tab w:val="left" w:pos="6300"/>
        </w:tabs>
        <w:snapToGrid w:val="0"/>
        <w:spacing w:line="500" w:lineRule="exact"/>
        <w:ind w:firstLine="570"/>
        <w:rPr>
          <w:color w:val="auto"/>
        </w:rPr>
      </w:pPr>
    </w:p>
    <w:p w14:paraId="42598612">
      <w:pPr>
        <w:snapToGrid w:val="0"/>
        <w:spacing w:line="400" w:lineRule="exact"/>
        <w:ind w:firstLine="560" w:firstLineChars="200"/>
        <w:rPr>
          <w:color w:val="auto"/>
          <w:sz w:val="24"/>
          <w:szCs w:val="24"/>
        </w:rPr>
      </w:pPr>
      <w:r>
        <w:rPr>
          <w:color w:val="auto"/>
        </w:rPr>
        <w:br w:type="page"/>
      </w:r>
      <w:r>
        <w:rPr>
          <w:color w:val="auto"/>
          <w:sz w:val="24"/>
          <w:szCs w:val="24"/>
        </w:rPr>
        <w:t>（二）法定代表人身份证明书（格式）</w:t>
      </w:r>
    </w:p>
    <w:p w14:paraId="7F792C4A">
      <w:pPr>
        <w:tabs>
          <w:tab w:val="left" w:pos="6300"/>
        </w:tabs>
        <w:snapToGrid w:val="0"/>
        <w:spacing w:line="500" w:lineRule="exact"/>
        <w:ind w:firstLine="570"/>
        <w:rPr>
          <w:color w:val="auto"/>
          <w:sz w:val="24"/>
        </w:rPr>
      </w:pPr>
    </w:p>
    <w:p w14:paraId="66A50539">
      <w:pPr>
        <w:tabs>
          <w:tab w:val="left" w:pos="6300"/>
        </w:tabs>
        <w:snapToGrid w:val="0"/>
        <w:spacing w:line="500" w:lineRule="exact"/>
        <w:ind w:firstLine="570"/>
        <w:rPr>
          <w:color w:val="auto"/>
          <w:sz w:val="24"/>
          <w:u w:val="single"/>
        </w:rPr>
      </w:pPr>
      <w:r>
        <w:rPr>
          <w:color w:val="auto"/>
          <w:sz w:val="24"/>
        </w:rPr>
        <w:t xml:space="preserve">磋商项目名称： </w:t>
      </w:r>
      <w:r>
        <w:rPr>
          <w:color w:val="auto"/>
          <w:sz w:val="24"/>
          <w:u w:val="single"/>
        </w:rPr>
        <w:t xml:space="preserve">                        </w:t>
      </w:r>
    </w:p>
    <w:p w14:paraId="63C63CBD">
      <w:pPr>
        <w:tabs>
          <w:tab w:val="left" w:pos="6300"/>
        </w:tabs>
        <w:snapToGrid w:val="0"/>
        <w:spacing w:line="500" w:lineRule="exact"/>
        <w:ind w:firstLine="570"/>
        <w:rPr>
          <w:color w:val="auto"/>
          <w:sz w:val="24"/>
        </w:rPr>
      </w:pPr>
    </w:p>
    <w:p w14:paraId="4715011E">
      <w:pPr>
        <w:tabs>
          <w:tab w:val="left" w:pos="6300"/>
        </w:tabs>
        <w:snapToGrid w:val="0"/>
        <w:spacing w:line="500" w:lineRule="exact"/>
        <w:rPr>
          <w:color w:val="auto"/>
          <w:sz w:val="24"/>
        </w:rPr>
      </w:pPr>
      <w:r>
        <w:rPr>
          <w:color w:val="auto"/>
          <w:sz w:val="24"/>
        </w:rPr>
        <w:t>致：</w:t>
      </w:r>
      <w:r>
        <w:rPr>
          <w:color w:val="auto"/>
          <w:sz w:val="24"/>
          <w:u w:val="single"/>
        </w:rPr>
        <w:t xml:space="preserve">                        </w:t>
      </w:r>
      <w:r>
        <w:rPr>
          <w:color w:val="auto"/>
          <w:sz w:val="24"/>
        </w:rPr>
        <w:t>（采购代理机构名称）：</w:t>
      </w:r>
    </w:p>
    <w:p w14:paraId="0BD8A94E">
      <w:pPr>
        <w:tabs>
          <w:tab w:val="left" w:pos="6300"/>
        </w:tabs>
        <w:snapToGrid w:val="0"/>
        <w:spacing w:line="500" w:lineRule="exact"/>
        <w:ind w:firstLine="570"/>
        <w:rPr>
          <w:color w:val="auto"/>
          <w:sz w:val="24"/>
        </w:rPr>
      </w:pPr>
      <w:r>
        <w:rPr>
          <w:color w:val="auto"/>
          <w:sz w:val="24"/>
          <w:u w:val="single"/>
        </w:rPr>
        <w:t xml:space="preserve">        </w:t>
      </w:r>
      <w:r>
        <w:rPr>
          <w:color w:val="auto"/>
          <w:sz w:val="24"/>
        </w:rPr>
        <w:t>（法定代表人姓名）在</w:t>
      </w:r>
      <w:r>
        <w:rPr>
          <w:color w:val="auto"/>
          <w:sz w:val="24"/>
          <w:u w:val="single"/>
        </w:rPr>
        <w:t xml:space="preserve">        </w:t>
      </w:r>
      <w:r>
        <w:rPr>
          <w:color w:val="auto"/>
          <w:sz w:val="24"/>
        </w:rPr>
        <w:t>（供应商名称）任</w:t>
      </w:r>
      <w:r>
        <w:rPr>
          <w:color w:val="auto"/>
          <w:sz w:val="24"/>
          <w:u w:val="single"/>
        </w:rPr>
        <w:t xml:space="preserve">        </w:t>
      </w:r>
      <w:r>
        <w:rPr>
          <w:color w:val="auto"/>
          <w:sz w:val="24"/>
        </w:rPr>
        <w:t>（职务名称）职务，是</w:t>
      </w:r>
      <w:r>
        <w:rPr>
          <w:color w:val="auto"/>
          <w:sz w:val="24"/>
          <w:u w:val="single"/>
        </w:rPr>
        <w:t xml:space="preserve">        </w:t>
      </w:r>
      <w:r>
        <w:rPr>
          <w:color w:val="auto"/>
          <w:sz w:val="24"/>
        </w:rPr>
        <w:t>（供应商名称）的法定代表人。</w:t>
      </w:r>
    </w:p>
    <w:p w14:paraId="11E3BACE">
      <w:pPr>
        <w:tabs>
          <w:tab w:val="left" w:pos="6300"/>
        </w:tabs>
        <w:snapToGrid w:val="0"/>
        <w:spacing w:line="500" w:lineRule="exact"/>
        <w:ind w:firstLine="570"/>
        <w:rPr>
          <w:color w:val="auto"/>
          <w:sz w:val="24"/>
        </w:rPr>
      </w:pPr>
    </w:p>
    <w:p w14:paraId="68821D6B">
      <w:pPr>
        <w:tabs>
          <w:tab w:val="left" w:pos="6300"/>
        </w:tabs>
        <w:snapToGrid w:val="0"/>
        <w:spacing w:line="500" w:lineRule="exact"/>
        <w:ind w:firstLine="570"/>
        <w:rPr>
          <w:color w:val="auto"/>
          <w:sz w:val="24"/>
        </w:rPr>
      </w:pPr>
      <w:r>
        <w:rPr>
          <w:color w:val="auto"/>
          <w:sz w:val="24"/>
        </w:rPr>
        <w:t>特此证明。</w:t>
      </w:r>
    </w:p>
    <w:p w14:paraId="62AF6EA1">
      <w:pPr>
        <w:tabs>
          <w:tab w:val="left" w:pos="6300"/>
        </w:tabs>
        <w:snapToGrid w:val="0"/>
        <w:spacing w:line="500" w:lineRule="exact"/>
        <w:ind w:firstLine="570"/>
        <w:rPr>
          <w:color w:val="auto"/>
          <w:sz w:val="24"/>
        </w:rPr>
      </w:pPr>
    </w:p>
    <w:p w14:paraId="7F3411BE">
      <w:pPr>
        <w:tabs>
          <w:tab w:val="left" w:pos="6300"/>
        </w:tabs>
        <w:snapToGrid w:val="0"/>
        <w:spacing w:line="500" w:lineRule="exact"/>
        <w:ind w:firstLine="570"/>
        <w:rPr>
          <w:color w:val="auto"/>
          <w:sz w:val="24"/>
        </w:rPr>
      </w:pPr>
    </w:p>
    <w:p w14:paraId="0B999E83">
      <w:pPr>
        <w:tabs>
          <w:tab w:val="left" w:pos="6300"/>
        </w:tabs>
        <w:snapToGrid w:val="0"/>
        <w:spacing w:line="500" w:lineRule="exact"/>
        <w:ind w:firstLine="570"/>
        <w:rPr>
          <w:color w:val="auto"/>
          <w:sz w:val="24"/>
        </w:rPr>
      </w:pPr>
    </w:p>
    <w:p w14:paraId="1F62BE11">
      <w:pPr>
        <w:tabs>
          <w:tab w:val="left" w:pos="6300"/>
        </w:tabs>
        <w:snapToGrid w:val="0"/>
        <w:spacing w:line="500" w:lineRule="exact"/>
        <w:ind w:firstLine="570"/>
        <w:rPr>
          <w:color w:val="auto"/>
          <w:sz w:val="24"/>
        </w:rPr>
      </w:pPr>
      <w:r>
        <w:rPr>
          <w:color w:val="auto"/>
          <w:sz w:val="24"/>
        </w:rPr>
        <w:t xml:space="preserve">                                             （供应商公章）</w:t>
      </w:r>
    </w:p>
    <w:p w14:paraId="2A2247AD">
      <w:pPr>
        <w:tabs>
          <w:tab w:val="left" w:pos="6300"/>
        </w:tabs>
        <w:snapToGrid w:val="0"/>
        <w:spacing w:line="500" w:lineRule="exact"/>
        <w:ind w:firstLine="570"/>
        <w:rPr>
          <w:color w:val="auto"/>
          <w:sz w:val="24"/>
        </w:rPr>
      </w:pPr>
    </w:p>
    <w:p w14:paraId="002485DA">
      <w:pPr>
        <w:tabs>
          <w:tab w:val="left" w:pos="6300"/>
        </w:tabs>
        <w:snapToGrid w:val="0"/>
        <w:spacing w:line="500" w:lineRule="exact"/>
        <w:ind w:firstLine="570"/>
        <w:rPr>
          <w:color w:val="auto"/>
          <w:sz w:val="24"/>
        </w:rPr>
      </w:pPr>
      <w:r>
        <w:rPr>
          <w:color w:val="auto"/>
          <w:sz w:val="24"/>
        </w:rPr>
        <w:t xml:space="preserve">                                             年   月   日</w:t>
      </w:r>
    </w:p>
    <w:p w14:paraId="142FB30C">
      <w:pPr>
        <w:tabs>
          <w:tab w:val="left" w:pos="6300"/>
        </w:tabs>
        <w:snapToGrid w:val="0"/>
        <w:spacing w:line="500" w:lineRule="exact"/>
        <w:ind w:firstLine="570"/>
        <w:rPr>
          <w:color w:val="auto"/>
          <w:sz w:val="24"/>
        </w:rPr>
      </w:pPr>
      <w:r>
        <w:rPr>
          <w:color w:val="auto"/>
          <w:sz w:val="24"/>
        </w:rPr>
        <w:t>法定代表人电话：XXXXXXX      电子邮箱：XXXXXX@XXXXX（若授权他人办理并签署响应文件的可不填写）</w:t>
      </w:r>
    </w:p>
    <w:p w14:paraId="04F48558">
      <w:pPr>
        <w:tabs>
          <w:tab w:val="left" w:pos="6300"/>
        </w:tabs>
        <w:snapToGrid w:val="0"/>
        <w:spacing w:line="500" w:lineRule="exact"/>
        <w:ind w:firstLine="570"/>
        <w:rPr>
          <w:color w:val="auto"/>
          <w:sz w:val="24"/>
        </w:rPr>
      </w:pPr>
      <w:r>
        <w:rPr>
          <w:color w:val="auto"/>
          <w:sz w:val="24"/>
        </w:rPr>
        <w:t>（附：法定代表人身份证正反面复印件）</w:t>
      </w:r>
    </w:p>
    <w:p w14:paraId="33AC225E">
      <w:pPr>
        <w:tabs>
          <w:tab w:val="left" w:pos="6300"/>
        </w:tabs>
        <w:snapToGrid w:val="0"/>
        <w:spacing w:line="500" w:lineRule="exact"/>
        <w:ind w:firstLine="570"/>
        <w:rPr>
          <w:color w:val="auto"/>
          <w:sz w:val="24"/>
        </w:rPr>
      </w:pPr>
    </w:p>
    <w:p w14:paraId="6DAF5249">
      <w:pPr>
        <w:tabs>
          <w:tab w:val="left" w:pos="6300"/>
        </w:tabs>
        <w:snapToGrid w:val="0"/>
        <w:spacing w:line="500" w:lineRule="exact"/>
        <w:ind w:firstLine="570"/>
        <w:rPr>
          <w:color w:val="auto"/>
          <w:sz w:val="24"/>
        </w:rPr>
      </w:pPr>
    </w:p>
    <w:p w14:paraId="79F49A46">
      <w:pPr>
        <w:tabs>
          <w:tab w:val="left" w:pos="6300"/>
        </w:tabs>
        <w:snapToGrid w:val="0"/>
        <w:spacing w:line="500" w:lineRule="exact"/>
        <w:ind w:firstLine="570"/>
        <w:rPr>
          <w:color w:val="auto"/>
          <w:sz w:val="24"/>
        </w:rPr>
      </w:pPr>
    </w:p>
    <w:p w14:paraId="37CF7507">
      <w:pPr>
        <w:tabs>
          <w:tab w:val="left" w:pos="6300"/>
        </w:tabs>
        <w:snapToGrid w:val="0"/>
        <w:spacing w:line="500" w:lineRule="exact"/>
        <w:ind w:firstLine="570"/>
        <w:rPr>
          <w:color w:val="auto"/>
          <w:sz w:val="24"/>
        </w:rPr>
      </w:pPr>
    </w:p>
    <w:p w14:paraId="2CC9624A">
      <w:pPr>
        <w:tabs>
          <w:tab w:val="left" w:pos="6300"/>
        </w:tabs>
        <w:snapToGrid w:val="0"/>
        <w:spacing w:line="500" w:lineRule="exact"/>
        <w:ind w:firstLine="570"/>
        <w:rPr>
          <w:color w:val="auto"/>
          <w:sz w:val="24"/>
        </w:rPr>
      </w:pPr>
    </w:p>
    <w:p w14:paraId="44CC7511">
      <w:pPr>
        <w:tabs>
          <w:tab w:val="left" w:pos="6300"/>
        </w:tabs>
        <w:snapToGrid w:val="0"/>
        <w:spacing w:line="500" w:lineRule="exact"/>
        <w:ind w:firstLine="570"/>
        <w:rPr>
          <w:color w:val="auto"/>
          <w:sz w:val="24"/>
        </w:rPr>
      </w:pPr>
    </w:p>
    <w:p w14:paraId="72B3F240">
      <w:pPr>
        <w:snapToGrid w:val="0"/>
        <w:spacing w:line="400" w:lineRule="exact"/>
        <w:ind w:firstLine="560" w:firstLineChars="200"/>
        <w:rPr>
          <w:color w:val="auto"/>
          <w:sz w:val="24"/>
          <w:szCs w:val="24"/>
        </w:rPr>
      </w:pPr>
      <w:r>
        <w:rPr>
          <w:color w:val="auto"/>
        </w:rPr>
        <w:br w:type="column"/>
      </w:r>
      <w:r>
        <w:rPr>
          <w:color w:val="auto"/>
          <w:sz w:val="24"/>
          <w:szCs w:val="24"/>
        </w:rPr>
        <w:t>（三）法定代表人授权委托书（格式）</w:t>
      </w:r>
    </w:p>
    <w:p w14:paraId="7C6182B9">
      <w:pPr>
        <w:tabs>
          <w:tab w:val="left" w:pos="6300"/>
        </w:tabs>
        <w:snapToGrid w:val="0"/>
        <w:spacing w:line="500" w:lineRule="exact"/>
        <w:ind w:firstLine="570"/>
        <w:rPr>
          <w:color w:val="auto"/>
          <w:sz w:val="24"/>
        </w:rPr>
      </w:pPr>
    </w:p>
    <w:p w14:paraId="43E0EE9D">
      <w:pPr>
        <w:tabs>
          <w:tab w:val="left" w:pos="6300"/>
        </w:tabs>
        <w:snapToGrid w:val="0"/>
        <w:spacing w:line="500" w:lineRule="exact"/>
        <w:ind w:firstLine="480" w:firstLineChars="200"/>
        <w:rPr>
          <w:color w:val="auto"/>
          <w:sz w:val="24"/>
        </w:rPr>
      </w:pPr>
      <w:r>
        <w:rPr>
          <w:color w:val="auto"/>
          <w:sz w:val="24"/>
          <w:szCs w:val="28"/>
        </w:rPr>
        <w:t>磋商项目名称</w:t>
      </w:r>
      <w:r>
        <w:rPr>
          <w:color w:val="auto"/>
          <w:sz w:val="24"/>
        </w:rPr>
        <w:t>：</w:t>
      </w:r>
      <w:r>
        <w:rPr>
          <w:color w:val="auto"/>
          <w:sz w:val="24"/>
          <w:u w:val="single"/>
        </w:rPr>
        <w:t xml:space="preserve">                      </w:t>
      </w:r>
    </w:p>
    <w:p w14:paraId="272EDD2C">
      <w:pPr>
        <w:tabs>
          <w:tab w:val="left" w:pos="6300"/>
        </w:tabs>
        <w:snapToGrid w:val="0"/>
        <w:spacing w:line="500" w:lineRule="exact"/>
        <w:ind w:firstLine="570"/>
        <w:rPr>
          <w:color w:val="auto"/>
          <w:sz w:val="24"/>
        </w:rPr>
      </w:pPr>
    </w:p>
    <w:p w14:paraId="4BE7962F">
      <w:pPr>
        <w:tabs>
          <w:tab w:val="left" w:pos="6300"/>
        </w:tabs>
        <w:snapToGrid w:val="0"/>
        <w:spacing w:line="500" w:lineRule="exact"/>
        <w:rPr>
          <w:color w:val="auto"/>
          <w:sz w:val="24"/>
        </w:rPr>
      </w:pPr>
      <w:r>
        <w:rPr>
          <w:color w:val="auto"/>
          <w:sz w:val="24"/>
        </w:rPr>
        <w:t>致：</w:t>
      </w:r>
      <w:r>
        <w:rPr>
          <w:color w:val="auto"/>
          <w:sz w:val="24"/>
          <w:u w:val="single"/>
        </w:rPr>
        <w:t xml:space="preserve">                      </w:t>
      </w:r>
      <w:r>
        <w:rPr>
          <w:color w:val="auto"/>
          <w:sz w:val="24"/>
        </w:rPr>
        <w:t>（采购代理机构名称）：</w:t>
      </w:r>
    </w:p>
    <w:p w14:paraId="0E796191">
      <w:pPr>
        <w:tabs>
          <w:tab w:val="left" w:pos="6300"/>
        </w:tabs>
        <w:snapToGrid w:val="0"/>
        <w:spacing w:line="500" w:lineRule="exact"/>
        <w:ind w:firstLine="480" w:firstLineChars="200"/>
        <w:rPr>
          <w:color w:val="auto"/>
          <w:sz w:val="24"/>
        </w:rPr>
      </w:pPr>
      <w:r>
        <w:rPr>
          <w:color w:val="auto"/>
          <w:sz w:val="24"/>
          <w:u w:val="single"/>
        </w:rPr>
        <w:t xml:space="preserve">        </w:t>
      </w:r>
      <w:r>
        <w:rPr>
          <w:color w:val="auto"/>
          <w:sz w:val="24"/>
        </w:rPr>
        <w:t>（供应商法定代表人名称）是</w:t>
      </w:r>
      <w:r>
        <w:rPr>
          <w:color w:val="auto"/>
          <w:sz w:val="24"/>
          <w:u w:val="single"/>
        </w:rPr>
        <w:t xml:space="preserve">        </w:t>
      </w:r>
      <w:r>
        <w:rPr>
          <w:color w:val="auto"/>
          <w:sz w:val="24"/>
        </w:rPr>
        <w:t>（供应商名称）的法定代表人，特授权</w:t>
      </w:r>
      <w:r>
        <w:rPr>
          <w:color w:val="auto"/>
          <w:sz w:val="24"/>
          <w:u w:val="single"/>
        </w:rPr>
        <w:t xml:space="preserve">                    </w:t>
      </w:r>
      <w:r>
        <w:rPr>
          <w:color w:val="auto"/>
          <w:sz w:val="24"/>
        </w:rPr>
        <w:t>（被授权人姓名及身份证代码）代表我单位全权办理上述项目的磋商、签约等具体工作，并签署全部有关文件、协议及合同。</w:t>
      </w:r>
    </w:p>
    <w:p w14:paraId="61A0BF01">
      <w:pPr>
        <w:tabs>
          <w:tab w:val="left" w:pos="6300"/>
        </w:tabs>
        <w:snapToGrid w:val="0"/>
        <w:spacing w:line="500" w:lineRule="exact"/>
        <w:ind w:firstLine="480" w:firstLineChars="200"/>
        <w:rPr>
          <w:color w:val="auto"/>
          <w:sz w:val="24"/>
        </w:rPr>
      </w:pPr>
      <w:r>
        <w:rPr>
          <w:color w:val="auto"/>
          <w:sz w:val="24"/>
        </w:rPr>
        <w:t>我单位对被授权人的</w:t>
      </w:r>
      <w:r>
        <w:rPr>
          <w:color w:val="auto"/>
          <w:sz w:val="24"/>
          <w:szCs w:val="28"/>
        </w:rPr>
        <w:t>签署</w:t>
      </w:r>
      <w:r>
        <w:rPr>
          <w:color w:val="auto"/>
          <w:sz w:val="24"/>
        </w:rPr>
        <w:t>负全部责任。</w:t>
      </w:r>
    </w:p>
    <w:p w14:paraId="6ECC8691">
      <w:pPr>
        <w:tabs>
          <w:tab w:val="left" w:pos="6300"/>
        </w:tabs>
        <w:snapToGrid w:val="0"/>
        <w:spacing w:line="500" w:lineRule="exact"/>
        <w:ind w:firstLine="480" w:firstLineChars="200"/>
        <w:rPr>
          <w:color w:val="auto"/>
          <w:sz w:val="24"/>
        </w:rPr>
      </w:pPr>
      <w:r>
        <w:rPr>
          <w:color w:val="auto"/>
          <w:sz w:val="24"/>
        </w:rPr>
        <w:t>在撤销授权的书面通知以前，本授权书一直有效。被授权人在授权书有效期内签署的所有文件不因授权的撤销而失效。</w:t>
      </w:r>
    </w:p>
    <w:p w14:paraId="37535686">
      <w:pPr>
        <w:tabs>
          <w:tab w:val="left" w:pos="6300"/>
        </w:tabs>
        <w:snapToGrid w:val="0"/>
        <w:spacing w:line="500" w:lineRule="exact"/>
        <w:ind w:firstLine="570"/>
        <w:rPr>
          <w:color w:val="auto"/>
          <w:sz w:val="24"/>
        </w:rPr>
      </w:pPr>
    </w:p>
    <w:p w14:paraId="132B113F">
      <w:pPr>
        <w:tabs>
          <w:tab w:val="left" w:pos="6300"/>
        </w:tabs>
        <w:snapToGrid w:val="0"/>
        <w:spacing w:line="500" w:lineRule="exact"/>
        <w:ind w:firstLine="570"/>
        <w:rPr>
          <w:color w:val="auto"/>
          <w:sz w:val="24"/>
        </w:rPr>
      </w:pPr>
    </w:p>
    <w:p w14:paraId="76416B0F">
      <w:pPr>
        <w:tabs>
          <w:tab w:val="left" w:pos="6300"/>
        </w:tabs>
        <w:snapToGrid w:val="0"/>
        <w:spacing w:line="500" w:lineRule="exact"/>
        <w:ind w:firstLine="570"/>
        <w:rPr>
          <w:color w:val="auto"/>
          <w:sz w:val="24"/>
        </w:rPr>
      </w:pPr>
      <w:r>
        <w:rPr>
          <w:color w:val="auto"/>
          <w:sz w:val="24"/>
        </w:rPr>
        <w:t>被授权人：                                 供应商法定代表人：</w:t>
      </w:r>
    </w:p>
    <w:p w14:paraId="46B52219">
      <w:pPr>
        <w:tabs>
          <w:tab w:val="left" w:pos="6300"/>
        </w:tabs>
        <w:snapToGrid w:val="0"/>
        <w:spacing w:line="500" w:lineRule="exact"/>
        <w:ind w:firstLine="570"/>
        <w:rPr>
          <w:color w:val="auto"/>
          <w:sz w:val="24"/>
          <w:szCs w:val="28"/>
        </w:rPr>
      </w:pPr>
      <w:r>
        <w:rPr>
          <w:color w:val="auto"/>
          <w:sz w:val="24"/>
          <w:szCs w:val="28"/>
        </w:rPr>
        <w:t>（签署或盖章）                                （签署或盖章）</w:t>
      </w:r>
    </w:p>
    <w:p w14:paraId="2DE9F878">
      <w:pPr>
        <w:tabs>
          <w:tab w:val="left" w:pos="6300"/>
        </w:tabs>
        <w:snapToGrid w:val="0"/>
        <w:spacing w:line="500" w:lineRule="exact"/>
        <w:ind w:firstLine="570"/>
        <w:rPr>
          <w:color w:val="auto"/>
          <w:sz w:val="24"/>
          <w:szCs w:val="28"/>
        </w:rPr>
      </w:pPr>
    </w:p>
    <w:p w14:paraId="03EDCFD7">
      <w:pPr>
        <w:tabs>
          <w:tab w:val="left" w:pos="6300"/>
        </w:tabs>
        <w:snapToGrid w:val="0"/>
        <w:spacing w:line="500" w:lineRule="exact"/>
        <w:ind w:firstLine="570"/>
        <w:rPr>
          <w:color w:val="auto"/>
          <w:sz w:val="24"/>
        </w:rPr>
      </w:pPr>
    </w:p>
    <w:p w14:paraId="554B2014">
      <w:pPr>
        <w:tabs>
          <w:tab w:val="left" w:pos="6300"/>
        </w:tabs>
        <w:snapToGrid w:val="0"/>
        <w:spacing w:line="500" w:lineRule="exact"/>
        <w:ind w:firstLine="570"/>
        <w:rPr>
          <w:color w:val="auto"/>
          <w:sz w:val="24"/>
        </w:rPr>
      </w:pPr>
      <w:r>
        <w:rPr>
          <w:color w:val="auto"/>
          <w:sz w:val="24"/>
        </w:rPr>
        <w:t>（附：被授权人身份证正反面复印件）</w:t>
      </w:r>
    </w:p>
    <w:p w14:paraId="3E1A8937">
      <w:pPr>
        <w:tabs>
          <w:tab w:val="left" w:pos="6300"/>
        </w:tabs>
        <w:snapToGrid w:val="0"/>
        <w:spacing w:line="500" w:lineRule="exact"/>
        <w:ind w:firstLine="570"/>
        <w:rPr>
          <w:color w:val="auto"/>
          <w:sz w:val="24"/>
        </w:rPr>
      </w:pPr>
    </w:p>
    <w:p w14:paraId="1B0ED6AE">
      <w:pPr>
        <w:tabs>
          <w:tab w:val="left" w:pos="6300"/>
        </w:tabs>
        <w:snapToGrid w:val="0"/>
        <w:spacing w:line="500" w:lineRule="exact"/>
        <w:ind w:firstLine="570"/>
        <w:rPr>
          <w:color w:val="auto"/>
          <w:sz w:val="24"/>
        </w:rPr>
      </w:pPr>
    </w:p>
    <w:p w14:paraId="234E8091">
      <w:pPr>
        <w:tabs>
          <w:tab w:val="left" w:pos="6300"/>
        </w:tabs>
        <w:snapToGrid w:val="0"/>
        <w:spacing w:line="500" w:lineRule="exact"/>
        <w:ind w:firstLine="570"/>
        <w:rPr>
          <w:color w:val="auto"/>
          <w:sz w:val="24"/>
        </w:rPr>
      </w:pPr>
    </w:p>
    <w:p w14:paraId="15A70CBA">
      <w:pPr>
        <w:tabs>
          <w:tab w:val="left" w:pos="6300"/>
        </w:tabs>
        <w:snapToGrid w:val="0"/>
        <w:spacing w:line="500" w:lineRule="exact"/>
        <w:ind w:right="480" w:firstLine="570"/>
        <w:jc w:val="right"/>
        <w:rPr>
          <w:color w:val="auto"/>
          <w:sz w:val="24"/>
        </w:rPr>
      </w:pPr>
      <w:r>
        <w:rPr>
          <w:color w:val="auto"/>
          <w:sz w:val="24"/>
        </w:rPr>
        <w:t>（供应商公章）</w:t>
      </w:r>
    </w:p>
    <w:p w14:paraId="449FEB13">
      <w:pPr>
        <w:tabs>
          <w:tab w:val="left" w:pos="6300"/>
        </w:tabs>
        <w:snapToGrid w:val="0"/>
        <w:spacing w:line="500" w:lineRule="exact"/>
        <w:ind w:right="480" w:firstLine="570"/>
        <w:jc w:val="right"/>
        <w:rPr>
          <w:color w:val="auto"/>
          <w:sz w:val="24"/>
        </w:rPr>
      </w:pPr>
      <w:r>
        <w:rPr>
          <w:color w:val="auto"/>
          <w:sz w:val="24"/>
        </w:rPr>
        <w:t>年   月   日</w:t>
      </w:r>
    </w:p>
    <w:p w14:paraId="460A17E3">
      <w:pPr>
        <w:tabs>
          <w:tab w:val="left" w:pos="6300"/>
        </w:tabs>
        <w:snapToGrid w:val="0"/>
        <w:spacing w:line="500" w:lineRule="exact"/>
        <w:ind w:right="480" w:firstLine="570"/>
        <w:jc w:val="left"/>
        <w:rPr>
          <w:color w:val="auto"/>
          <w:sz w:val="24"/>
        </w:rPr>
      </w:pPr>
      <w:r>
        <w:rPr>
          <w:color w:val="auto"/>
          <w:sz w:val="24"/>
        </w:rPr>
        <w:t>被授权人电话：XXXXXXX     电子邮箱：XXXXXX@XXXXX（若法定代表人办理并签署响应文件的可不填写）</w:t>
      </w:r>
    </w:p>
    <w:p w14:paraId="0C432D18">
      <w:pPr>
        <w:tabs>
          <w:tab w:val="left" w:pos="6300"/>
        </w:tabs>
        <w:snapToGrid w:val="0"/>
        <w:spacing w:line="500" w:lineRule="exact"/>
        <w:ind w:right="480" w:firstLine="570"/>
        <w:jc w:val="left"/>
        <w:rPr>
          <w:color w:val="auto"/>
          <w:sz w:val="24"/>
        </w:rPr>
      </w:pPr>
      <w:r>
        <w:rPr>
          <w:color w:val="auto"/>
          <w:sz w:val="24"/>
        </w:rPr>
        <w:t>注：若为法定代表人办理并签署响应文件的，不提供此文件。</w:t>
      </w:r>
    </w:p>
    <w:p w14:paraId="0825AC17">
      <w:pPr>
        <w:tabs>
          <w:tab w:val="left" w:pos="6300"/>
        </w:tabs>
        <w:snapToGrid w:val="0"/>
        <w:spacing w:line="500" w:lineRule="exact"/>
        <w:ind w:firstLine="570"/>
        <w:rPr>
          <w:color w:val="auto"/>
          <w:sz w:val="24"/>
          <w:szCs w:val="24"/>
        </w:rPr>
      </w:pPr>
      <w:r>
        <w:rPr>
          <w:color w:val="auto"/>
        </w:rPr>
        <w:br w:type="column"/>
      </w:r>
      <w:r>
        <w:rPr>
          <w:color w:val="auto"/>
          <w:sz w:val="24"/>
          <w:szCs w:val="24"/>
        </w:rPr>
        <w:t>（四）</w:t>
      </w:r>
      <w:r>
        <w:rPr>
          <w:color w:val="auto"/>
          <w:sz w:val="24"/>
          <w:szCs w:val="28"/>
        </w:rPr>
        <w:t>基本资格条件承诺函</w:t>
      </w:r>
    </w:p>
    <w:p w14:paraId="2847B4F1">
      <w:pPr>
        <w:tabs>
          <w:tab w:val="left" w:pos="6300"/>
        </w:tabs>
        <w:snapToGrid w:val="0"/>
        <w:spacing w:line="500" w:lineRule="exact"/>
        <w:ind w:firstLine="643" w:firstLineChars="200"/>
        <w:jc w:val="center"/>
        <w:rPr>
          <w:b/>
          <w:bCs/>
          <w:color w:val="auto"/>
          <w:sz w:val="32"/>
          <w:szCs w:val="32"/>
        </w:rPr>
      </w:pPr>
      <w:r>
        <w:rPr>
          <w:b/>
          <w:bCs/>
          <w:color w:val="auto"/>
          <w:sz w:val="32"/>
          <w:szCs w:val="32"/>
        </w:rPr>
        <w:t>基本资格条件承诺函</w:t>
      </w:r>
    </w:p>
    <w:p w14:paraId="61F53912">
      <w:pPr>
        <w:tabs>
          <w:tab w:val="left" w:pos="6300"/>
        </w:tabs>
        <w:snapToGrid w:val="0"/>
        <w:spacing w:line="530" w:lineRule="exact"/>
        <w:rPr>
          <w:color w:val="auto"/>
          <w:sz w:val="24"/>
        </w:rPr>
      </w:pPr>
    </w:p>
    <w:p w14:paraId="179B583C">
      <w:pPr>
        <w:tabs>
          <w:tab w:val="left" w:pos="6300"/>
        </w:tabs>
        <w:snapToGrid w:val="0"/>
        <w:spacing w:line="500" w:lineRule="exact"/>
        <w:ind w:firstLine="480" w:firstLineChars="200"/>
        <w:rPr>
          <w:color w:val="auto"/>
          <w:sz w:val="24"/>
        </w:rPr>
      </w:pPr>
      <w:r>
        <w:rPr>
          <w:color w:val="auto"/>
          <w:sz w:val="24"/>
        </w:rPr>
        <w:t>致</w:t>
      </w:r>
      <w:r>
        <w:rPr>
          <w:color w:val="auto"/>
          <w:sz w:val="24"/>
          <w:u w:val="single"/>
        </w:rPr>
        <w:t xml:space="preserve">                        </w:t>
      </w:r>
      <w:r>
        <w:rPr>
          <w:color w:val="auto"/>
          <w:sz w:val="24"/>
        </w:rPr>
        <w:t>（采购代理机构名称）：</w:t>
      </w:r>
    </w:p>
    <w:p w14:paraId="3D94B077">
      <w:pPr>
        <w:tabs>
          <w:tab w:val="left" w:pos="6300"/>
        </w:tabs>
        <w:snapToGrid w:val="0"/>
        <w:spacing w:line="500" w:lineRule="exact"/>
        <w:ind w:firstLine="480" w:firstLineChars="200"/>
        <w:rPr>
          <w:color w:val="auto"/>
          <w:sz w:val="24"/>
        </w:rPr>
      </w:pPr>
      <w:r>
        <w:rPr>
          <w:color w:val="auto"/>
          <w:sz w:val="24"/>
          <w:u w:val="single"/>
        </w:rPr>
        <w:t xml:space="preserve">              </w:t>
      </w:r>
      <w:r>
        <w:rPr>
          <w:color w:val="auto"/>
          <w:sz w:val="24"/>
        </w:rPr>
        <w:t>（供应商名称）郑重承诺：</w:t>
      </w:r>
    </w:p>
    <w:p w14:paraId="0C42A7B1">
      <w:pPr>
        <w:tabs>
          <w:tab w:val="left" w:pos="6300"/>
        </w:tabs>
        <w:snapToGrid w:val="0"/>
        <w:spacing w:line="500" w:lineRule="exact"/>
        <w:ind w:firstLine="480" w:firstLineChars="200"/>
        <w:rPr>
          <w:color w:val="auto"/>
          <w:sz w:val="24"/>
        </w:rPr>
      </w:pPr>
      <w:r>
        <w:rPr>
          <w:color w:val="auto"/>
          <w:sz w:val="24"/>
        </w:rPr>
        <w:t>1.我方具有良好的商业信誉和健全的财务会计制度，具有履行合同所必需的设备和专业技术能力，具</w:t>
      </w:r>
      <w:r>
        <w:rPr>
          <w:color w:val="auto"/>
          <w:sz w:val="24"/>
          <w:lang w:val="zh-CN"/>
        </w:rPr>
        <w:t>有依法缴纳税收和社会保障金的良好记录</w:t>
      </w:r>
      <w:r>
        <w:rPr>
          <w:color w:val="auto"/>
          <w:sz w:val="24"/>
        </w:rPr>
        <w:t>，参加本项目采购活动前三年内无重大违法活动记录。</w:t>
      </w:r>
    </w:p>
    <w:p w14:paraId="7427D856">
      <w:pPr>
        <w:tabs>
          <w:tab w:val="left" w:pos="6300"/>
        </w:tabs>
        <w:snapToGrid w:val="0"/>
        <w:spacing w:line="500" w:lineRule="exact"/>
        <w:ind w:firstLine="480" w:firstLineChars="200"/>
        <w:rPr>
          <w:color w:val="auto"/>
          <w:sz w:val="24"/>
        </w:rPr>
      </w:pPr>
      <w:r>
        <w:rPr>
          <w:color w:val="auto"/>
          <w:sz w:val="24"/>
        </w:rPr>
        <w:t>2.我方未列入在信用中国网站（www.creditchina.gov.cn）“失信被执行人”、“重大税收违法案件当事人名单”中，也未列入中国政府采购网（www.ccgp.gov.cn）“政府采购严重违法失信行为记录名单”中。</w:t>
      </w:r>
    </w:p>
    <w:p w14:paraId="37A34D6F">
      <w:pPr>
        <w:tabs>
          <w:tab w:val="left" w:pos="6300"/>
        </w:tabs>
        <w:snapToGrid w:val="0"/>
        <w:spacing w:line="500" w:lineRule="exact"/>
        <w:ind w:firstLine="480" w:firstLineChars="200"/>
        <w:rPr>
          <w:color w:val="auto"/>
          <w:sz w:val="24"/>
        </w:rPr>
      </w:pPr>
      <w:r>
        <w:rPr>
          <w:color w:val="auto"/>
          <w:sz w:val="24"/>
        </w:rPr>
        <w:t>3.我方在采购项目评审（评标）环节结束后，随时接受采购人、采购代理机构的检查验证，配合提供相关证明材料，证明符合《中华人民共和国政府采购法》规定的供应商基本资格条件。</w:t>
      </w:r>
    </w:p>
    <w:p w14:paraId="0EDE6E46">
      <w:pPr>
        <w:tabs>
          <w:tab w:val="left" w:pos="6300"/>
        </w:tabs>
        <w:snapToGrid w:val="0"/>
        <w:spacing w:line="500" w:lineRule="exact"/>
        <w:ind w:firstLine="480" w:firstLineChars="200"/>
        <w:rPr>
          <w:color w:val="auto"/>
          <w:sz w:val="24"/>
        </w:rPr>
      </w:pPr>
      <w:r>
        <w:rPr>
          <w:color w:val="auto"/>
          <w:sz w:val="24"/>
        </w:rPr>
        <w:t>我方对以上承诺负全部法律责任。</w:t>
      </w:r>
    </w:p>
    <w:p w14:paraId="063929D5">
      <w:pPr>
        <w:tabs>
          <w:tab w:val="left" w:pos="6300"/>
        </w:tabs>
        <w:snapToGrid w:val="0"/>
        <w:spacing w:line="500" w:lineRule="exact"/>
        <w:ind w:firstLine="480" w:firstLineChars="200"/>
        <w:rPr>
          <w:color w:val="auto"/>
          <w:sz w:val="24"/>
        </w:rPr>
      </w:pPr>
      <w:r>
        <w:rPr>
          <w:color w:val="auto"/>
          <w:sz w:val="24"/>
        </w:rPr>
        <w:t>特此承诺。</w:t>
      </w:r>
    </w:p>
    <w:p w14:paraId="5A067EE8">
      <w:pPr>
        <w:tabs>
          <w:tab w:val="left" w:pos="6300"/>
        </w:tabs>
        <w:snapToGrid w:val="0"/>
        <w:spacing w:line="500" w:lineRule="exact"/>
        <w:ind w:firstLine="480" w:firstLineChars="200"/>
        <w:rPr>
          <w:color w:val="auto"/>
          <w:sz w:val="24"/>
        </w:rPr>
      </w:pPr>
    </w:p>
    <w:p w14:paraId="463F82C4">
      <w:pPr>
        <w:tabs>
          <w:tab w:val="left" w:pos="6300"/>
        </w:tabs>
        <w:snapToGrid w:val="0"/>
        <w:spacing w:line="500" w:lineRule="exact"/>
        <w:ind w:firstLine="480" w:firstLineChars="200"/>
        <w:jc w:val="right"/>
        <w:rPr>
          <w:color w:val="auto"/>
          <w:sz w:val="24"/>
        </w:rPr>
      </w:pPr>
      <w:r>
        <w:rPr>
          <w:color w:val="auto"/>
          <w:sz w:val="24"/>
        </w:rPr>
        <w:t>（供应商公章）</w:t>
      </w:r>
    </w:p>
    <w:p w14:paraId="0D88760B">
      <w:pPr>
        <w:tabs>
          <w:tab w:val="left" w:pos="6300"/>
        </w:tabs>
        <w:snapToGrid w:val="0"/>
        <w:spacing w:line="500" w:lineRule="exact"/>
        <w:ind w:firstLine="7920" w:firstLineChars="3300"/>
        <w:rPr>
          <w:color w:val="auto"/>
          <w:sz w:val="24"/>
          <w:szCs w:val="24"/>
        </w:rPr>
      </w:pPr>
      <w:r>
        <w:rPr>
          <w:color w:val="auto"/>
          <w:sz w:val="24"/>
        </w:rPr>
        <w:t>年   月   日</w:t>
      </w:r>
    </w:p>
    <w:p w14:paraId="4725397F">
      <w:pPr>
        <w:snapToGrid w:val="0"/>
        <w:spacing w:line="400" w:lineRule="exact"/>
        <w:ind w:firstLine="560" w:firstLineChars="200"/>
        <w:rPr>
          <w:color w:val="auto"/>
          <w:sz w:val="24"/>
          <w:szCs w:val="24"/>
        </w:rPr>
      </w:pPr>
      <w:r>
        <w:rPr>
          <w:color w:val="auto"/>
        </w:rPr>
        <w:br w:type="page"/>
      </w:r>
      <w:r>
        <w:rPr>
          <w:color w:val="auto"/>
          <w:sz w:val="24"/>
          <w:szCs w:val="24"/>
        </w:rPr>
        <w:t>（五）特定资格条件证书或证明文件（如果有）</w:t>
      </w:r>
    </w:p>
    <w:p w14:paraId="7A1B8B22">
      <w:pPr>
        <w:tabs>
          <w:tab w:val="left" w:pos="6300"/>
        </w:tabs>
        <w:snapToGrid w:val="0"/>
        <w:spacing w:line="400" w:lineRule="exact"/>
        <w:ind w:firstLine="480" w:firstLineChars="200"/>
        <w:rPr>
          <w:color w:val="auto"/>
          <w:sz w:val="24"/>
          <w:szCs w:val="24"/>
        </w:rPr>
      </w:pPr>
    </w:p>
    <w:p w14:paraId="0DB59AEE">
      <w:pPr>
        <w:pStyle w:val="4"/>
        <w:numPr>
          <w:ilvl w:val="1"/>
          <w:numId w:val="0"/>
        </w:numPr>
        <w:adjustRightInd w:val="0"/>
        <w:snapToGrid w:val="0"/>
        <w:spacing w:line="400" w:lineRule="exact"/>
        <w:ind w:left="560" w:leftChars="200"/>
        <w:rPr>
          <w:rFonts w:ascii="Times New Roman" w:hAnsi="Times New Roman" w:eastAsia="宋体" w:cs="Times New Roman"/>
          <w:color w:val="auto"/>
          <w:sz w:val="24"/>
        </w:rPr>
      </w:pPr>
      <w:bookmarkStart w:id="316" w:name="_Toc14422"/>
      <w:r>
        <w:rPr>
          <w:rFonts w:ascii="Times New Roman" w:hAnsi="Times New Roman" w:eastAsia="宋体" w:cs="Times New Roman"/>
          <w:color w:val="auto"/>
          <w:sz w:val="28"/>
        </w:rPr>
        <w:br w:type="page"/>
      </w:r>
      <w:bookmarkStart w:id="317" w:name="_Toc18889"/>
      <w:bookmarkStart w:id="318" w:name="_Toc19332"/>
      <w:bookmarkStart w:id="319" w:name="_Toc76462354"/>
      <w:bookmarkStart w:id="320" w:name="_Toc31035"/>
      <w:bookmarkStart w:id="321" w:name="_Toc25441"/>
      <w:bookmarkStart w:id="322" w:name="_Toc106030910"/>
      <w:bookmarkStart w:id="323" w:name="_Toc21904"/>
      <w:bookmarkStart w:id="324" w:name="_Toc1655"/>
      <w:r>
        <w:rPr>
          <w:rFonts w:ascii="Times New Roman" w:hAnsi="Times New Roman" w:eastAsia="宋体" w:cs="Times New Roman"/>
          <w:b/>
          <w:bCs w:val="0"/>
          <w:color w:val="auto"/>
          <w:sz w:val="24"/>
        </w:rPr>
        <w:t>五、其他资料</w:t>
      </w:r>
      <w:bookmarkEnd w:id="316"/>
      <w:bookmarkEnd w:id="317"/>
      <w:bookmarkEnd w:id="318"/>
      <w:bookmarkEnd w:id="319"/>
      <w:bookmarkEnd w:id="320"/>
      <w:bookmarkEnd w:id="321"/>
      <w:bookmarkEnd w:id="322"/>
      <w:bookmarkEnd w:id="323"/>
      <w:bookmarkEnd w:id="324"/>
    </w:p>
    <w:p w14:paraId="0B054E71">
      <w:pPr>
        <w:snapToGrid w:val="0"/>
        <w:spacing w:line="400" w:lineRule="exact"/>
        <w:ind w:firstLine="480" w:firstLineChars="200"/>
        <w:rPr>
          <w:color w:val="auto"/>
          <w:sz w:val="24"/>
          <w:szCs w:val="24"/>
        </w:rPr>
      </w:pPr>
      <w:r>
        <w:rPr>
          <w:color w:val="auto"/>
          <w:sz w:val="24"/>
          <w:szCs w:val="24"/>
        </w:rPr>
        <w:t>其他与项目有关的资料</w:t>
      </w:r>
    </w:p>
    <w:p w14:paraId="659EFE72">
      <w:pPr>
        <w:spacing w:line="400" w:lineRule="exact"/>
        <w:ind w:firstLine="480" w:firstLineChars="200"/>
        <w:rPr>
          <w:color w:val="auto"/>
          <w:sz w:val="24"/>
          <w:szCs w:val="24"/>
        </w:rPr>
      </w:pPr>
    </w:p>
    <w:p w14:paraId="1F943A80">
      <w:pPr>
        <w:spacing w:line="360" w:lineRule="auto"/>
        <w:ind w:firstLine="480" w:firstLineChars="200"/>
        <w:rPr>
          <w:color w:val="auto"/>
          <w:sz w:val="24"/>
          <w:szCs w:val="24"/>
        </w:rPr>
      </w:pPr>
    </w:p>
    <w:p w14:paraId="1495073C">
      <w:pPr>
        <w:spacing w:line="360" w:lineRule="auto"/>
        <w:ind w:firstLine="480" w:firstLineChars="200"/>
        <w:rPr>
          <w:color w:val="auto"/>
          <w:sz w:val="24"/>
          <w:szCs w:val="24"/>
        </w:rPr>
      </w:pPr>
    </w:p>
    <w:p w14:paraId="34434E42">
      <w:pPr>
        <w:spacing w:line="360" w:lineRule="auto"/>
        <w:ind w:firstLine="480" w:firstLineChars="200"/>
        <w:rPr>
          <w:color w:val="auto"/>
          <w:sz w:val="24"/>
          <w:szCs w:val="24"/>
        </w:rPr>
      </w:pPr>
    </w:p>
    <w:p w14:paraId="151DFC11">
      <w:pPr>
        <w:spacing w:line="360" w:lineRule="auto"/>
        <w:ind w:firstLine="480" w:firstLineChars="200"/>
        <w:rPr>
          <w:color w:val="auto"/>
          <w:sz w:val="24"/>
          <w:szCs w:val="24"/>
        </w:rPr>
      </w:pPr>
    </w:p>
    <w:p w14:paraId="3A5BD398">
      <w:pPr>
        <w:spacing w:line="360" w:lineRule="auto"/>
        <w:ind w:firstLine="480" w:firstLineChars="200"/>
        <w:rPr>
          <w:color w:val="auto"/>
          <w:sz w:val="24"/>
          <w:szCs w:val="24"/>
        </w:rPr>
      </w:pPr>
    </w:p>
    <w:p w14:paraId="6FD149A1">
      <w:pPr>
        <w:spacing w:line="360" w:lineRule="auto"/>
        <w:ind w:firstLine="480" w:firstLineChars="200"/>
        <w:rPr>
          <w:color w:val="auto"/>
          <w:sz w:val="24"/>
          <w:szCs w:val="24"/>
        </w:rPr>
      </w:pPr>
    </w:p>
    <w:p w14:paraId="4B029668">
      <w:pPr>
        <w:spacing w:line="360" w:lineRule="auto"/>
        <w:ind w:firstLine="480" w:firstLineChars="200"/>
        <w:rPr>
          <w:color w:val="auto"/>
          <w:sz w:val="24"/>
          <w:szCs w:val="24"/>
        </w:rPr>
      </w:pPr>
    </w:p>
    <w:p w14:paraId="3D50E36E">
      <w:pPr>
        <w:spacing w:line="360" w:lineRule="auto"/>
        <w:rPr>
          <w:color w:val="auto"/>
          <w:sz w:val="24"/>
          <w:szCs w:val="24"/>
        </w:rPr>
      </w:pPr>
    </w:p>
    <w:p w14:paraId="6331D005">
      <w:pPr>
        <w:spacing w:line="360" w:lineRule="auto"/>
        <w:ind w:firstLine="480" w:firstLineChars="200"/>
        <w:rPr>
          <w:color w:val="auto"/>
          <w:sz w:val="24"/>
          <w:szCs w:val="24"/>
        </w:rPr>
      </w:pPr>
    </w:p>
    <w:p w14:paraId="09064096">
      <w:pPr>
        <w:spacing w:line="360" w:lineRule="auto"/>
        <w:ind w:firstLine="480" w:firstLineChars="200"/>
        <w:rPr>
          <w:color w:val="auto"/>
          <w:sz w:val="24"/>
          <w:szCs w:val="24"/>
        </w:rPr>
      </w:pPr>
    </w:p>
    <w:p w14:paraId="4FE87C21">
      <w:pPr>
        <w:spacing w:line="360" w:lineRule="auto"/>
        <w:ind w:firstLine="480" w:firstLineChars="200"/>
        <w:rPr>
          <w:color w:val="auto"/>
          <w:sz w:val="24"/>
          <w:szCs w:val="24"/>
        </w:rPr>
      </w:pPr>
    </w:p>
    <w:p w14:paraId="24EEDC53">
      <w:pPr>
        <w:spacing w:line="360" w:lineRule="auto"/>
        <w:rPr>
          <w:color w:val="auto"/>
          <w:sz w:val="24"/>
          <w:szCs w:val="24"/>
        </w:rPr>
      </w:pPr>
    </w:p>
    <w:p w14:paraId="7A8729ED">
      <w:pPr>
        <w:spacing w:line="360" w:lineRule="auto"/>
        <w:ind w:firstLine="480" w:firstLineChars="200"/>
        <w:jc w:val="center"/>
        <w:rPr>
          <w:color w:val="auto"/>
          <w:sz w:val="24"/>
          <w:szCs w:val="24"/>
        </w:rPr>
      </w:pPr>
    </w:p>
    <w:p w14:paraId="2E6057C5">
      <w:pPr>
        <w:spacing w:line="360" w:lineRule="auto"/>
        <w:ind w:firstLine="480" w:firstLineChars="200"/>
        <w:jc w:val="center"/>
        <w:outlineLvl w:val="0"/>
        <w:rPr>
          <w:color w:val="auto"/>
        </w:rPr>
      </w:pPr>
      <w:bookmarkStart w:id="325" w:name="_Toc4009"/>
      <w:r>
        <w:rPr>
          <w:color w:val="auto"/>
          <w:sz w:val="24"/>
          <w:szCs w:val="24"/>
        </w:rPr>
        <w:t>（结束）</w:t>
      </w:r>
      <w:bookmarkEnd w:id="325"/>
    </w:p>
    <w:bookmarkEnd w:id="326"/>
    <w:sectPr>
      <w:pgSz w:w="11907" w:h="16840"/>
      <w:pgMar w:top="1134" w:right="1191" w:bottom="1134" w:left="1304" w:header="794" w:footer="992" w:gutter="0"/>
      <w:pgNumType w:fmt="numberInDash"/>
      <w:cols w:space="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EBCF5">
    <w:pPr>
      <w:pStyle w:val="20"/>
      <w:framePr w:wrap="around" w:vAnchor="text" w:hAnchor="margin" w:xAlign="center" w:y="1"/>
      <w:jc w:val="center"/>
      <w:rPr>
        <w:rStyle w:val="32"/>
        <w:rFonts w:ascii="宋体"/>
        <w:sz w:val="21"/>
        <w:szCs w:val="21"/>
      </w:rPr>
    </w:pPr>
    <w:r>
      <w:rPr>
        <w:rFonts w:ascii="宋体"/>
        <w:sz w:val="21"/>
        <w:szCs w:val="21"/>
      </w:rPr>
      <w:fldChar w:fldCharType="begin"/>
    </w:r>
    <w:r>
      <w:rPr>
        <w:rStyle w:val="32"/>
        <w:rFonts w:ascii="宋体"/>
        <w:sz w:val="21"/>
        <w:szCs w:val="21"/>
      </w:rPr>
      <w:instrText xml:space="preserve">PAGE  </w:instrText>
    </w:r>
    <w:r>
      <w:rPr>
        <w:rFonts w:ascii="宋体"/>
        <w:sz w:val="21"/>
        <w:szCs w:val="21"/>
      </w:rPr>
      <w:fldChar w:fldCharType="separate"/>
    </w:r>
    <w:r>
      <w:rPr>
        <w:rStyle w:val="32"/>
        <w:rFonts w:ascii="宋体"/>
        <w:sz w:val="21"/>
        <w:szCs w:val="21"/>
      </w:rPr>
      <w:t>- 4 -</w:t>
    </w:r>
    <w:r>
      <w:rPr>
        <w:rFonts w:ascii="宋体"/>
        <w:sz w:val="21"/>
        <w:szCs w:val="21"/>
      </w:rPr>
      <w:fldChar w:fldCharType="end"/>
    </w:r>
  </w:p>
  <w:p w14:paraId="2913F5B9">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DECDD">
    <w:pPr>
      <w:pStyle w:val="20"/>
      <w:framePr w:wrap="around" w:vAnchor="text" w:hAnchor="margin" w:xAlign="center" w:y="1"/>
      <w:rPr>
        <w:rStyle w:val="32"/>
      </w:rPr>
    </w:pPr>
    <w:r>
      <w:fldChar w:fldCharType="begin"/>
    </w:r>
    <w:r>
      <w:rPr>
        <w:rStyle w:val="32"/>
      </w:rPr>
      <w:instrText xml:space="preserve">PAGE  </w:instrText>
    </w:r>
    <w:r>
      <w:fldChar w:fldCharType="end"/>
    </w:r>
  </w:p>
  <w:p w14:paraId="1414A464">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FE17F">
    <w:pPr>
      <w:pStyle w:val="20"/>
      <w:framePr w:wrap="around" w:vAnchor="text" w:hAnchor="margin" w:xAlign="center" w:y="1"/>
      <w:rPr>
        <w:rStyle w:val="32"/>
      </w:rPr>
    </w:pPr>
  </w:p>
  <w:p w14:paraId="358A7910">
    <w:pPr>
      <w:pStyle w:val="20"/>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A47D">
    <w:pPr>
      <w:pStyle w:val="20"/>
      <w:jc w:val="center"/>
      <w:rPr>
        <w:rFonts w:ascii="宋体" w:hAnsi="宋体"/>
        <w:sz w:val="21"/>
        <w:szCs w:val="21"/>
      </w:rPr>
    </w:pPr>
    <w:r>
      <w:rPr>
        <w:rFonts w:ascii="宋体" w:hAnsi="宋体"/>
        <w:sz w:val="21"/>
        <w:szCs w:val="21"/>
      </w:rPr>
      <w:fldChar w:fldCharType="begin"/>
    </w:r>
    <w:r>
      <w:rPr>
        <w:rStyle w:val="32"/>
        <w:rFonts w:ascii="宋体" w:hAnsi="宋体"/>
        <w:sz w:val="21"/>
        <w:szCs w:val="21"/>
      </w:rPr>
      <w:instrText xml:space="preserve"> PAGE </w:instrText>
    </w:r>
    <w:r>
      <w:rPr>
        <w:rFonts w:ascii="宋体" w:hAnsi="宋体"/>
        <w:sz w:val="21"/>
        <w:szCs w:val="21"/>
      </w:rPr>
      <w:fldChar w:fldCharType="separate"/>
    </w:r>
    <w:r>
      <w:rPr>
        <w:rStyle w:val="32"/>
        <w:rFonts w:ascii="宋体" w:hAnsi="宋体"/>
        <w:sz w:val="21"/>
        <w:szCs w:val="21"/>
      </w:rPr>
      <w:t>- 23 -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A362D">
    <w:pPr>
      <w:pBdr>
        <w:bottom w:val="single" w:color="auto" w:sz="4" w:space="0"/>
      </w:pBdr>
    </w:pPr>
    <w:r>
      <w:rPr>
        <w:rFonts w:hint="eastAsia" w:ascii="宋体" w:hAnsi="宋体" w:cs="宋体"/>
        <w:sz w:val="21"/>
        <w:szCs w:val="21"/>
      </w:rPr>
      <w:drawing>
        <wp:inline distT="0" distB="0" distL="0" distR="0">
          <wp:extent cx="1035685" cy="238760"/>
          <wp:effectExtent l="0" t="0" r="12065" b="8890"/>
          <wp:docPr id="4097" name="图片 1" descr="41c27853c758a996df789047efa7338"/>
          <wp:cNvGraphicFramePr/>
          <a:graphic xmlns:a="http://schemas.openxmlformats.org/drawingml/2006/main">
            <a:graphicData uri="http://schemas.openxmlformats.org/drawingml/2006/picture">
              <pic:pic xmlns:pic="http://schemas.openxmlformats.org/drawingml/2006/picture">
                <pic:nvPicPr>
                  <pic:cNvPr id="4097" name="图片 1" descr="41c27853c758a996df789047efa7338"/>
                  <pic:cNvPicPr/>
                </pic:nvPicPr>
                <pic:blipFill>
                  <a:blip r:embed="rId1" cstate="print"/>
                  <a:srcRect/>
                  <a:stretch>
                    <a:fillRect/>
                  </a:stretch>
                </pic:blipFill>
                <pic:spPr>
                  <a:xfrm>
                    <a:off x="0" y="0"/>
                    <a:ext cx="1035685" cy="238760"/>
                  </a:xfrm>
                  <a:prstGeom prst="rect">
                    <a:avLst/>
                  </a:prstGeom>
                  <a:ln>
                    <a:noFill/>
                  </a:ln>
                </pic:spPr>
              </pic:pic>
            </a:graphicData>
          </a:graphic>
        </wp:inline>
      </w:drawing>
    </w:r>
    <w:r>
      <w:rPr>
        <w:rFonts w:hint="eastAsia" w:ascii="宋体" w:hAnsi="宋体" w:cs="宋体"/>
        <w:sz w:val="21"/>
        <w:szCs w:val="21"/>
      </w:rPr>
      <w:t xml:space="preserve">                                                          </w:t>
    </w:r>
    <w:r>
      <w:rPr>
        <w:rFonts w:hint="eastAsia" w:ascii="宋体" w:hAnsi="宋体" w:cs="宋体"/>
        <w:sz w:val="22"/>
        <w:szCs w:val="22"/>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49E0A">
    <w:pPr>
      <w:pBdr>
        <w:bottom w:val="single" w:color="auto" w:sz="4" w:space="0"/>
      </w:pBdr>
      <w:rPr>
        <w:rFonts w:ascii="仿宋" w:hAnsi="仿宋" w:eastAsia="仿宋" w:cs="仿宋"/>
        <w:sz w:val="24"/>
        <w:szCs w:val="24"/>
      </w:rPr>
    </w:pPr>
    <w:r>
      <w:rPr>
        <w:rFonts w:hint="eastAsia" w:ascii="宋体" w:hAnsi="宋体" w:cs="宋体"/>
        <w:sz w:val="21"/>
        <w:szCs w:val="21"/>
      </w:rPr>
      <w:drawing>
        <wp:inline distT="0" distB="0" distL="0" distR="0">
          <wp:extent cx="1035685" cy="238760"/>
          <wp:effectExtent l="0" t="0" r="5715" b="2540"/>
          <wp:docPr id="4098" name="图片 1" descr="41c27853c758a996df789047efa7338"/>
          <wp:cNvGraphicFramePr/>
          <a:graphic xmlns:a="http://schemas.openxmlformats.org/drawingml/2006/main">
            <a:graphicData uri="http://schemas.openxmlformats.org/drawingml/2006/picture">
              <pic:pic xmlns:pic="http://schemas.openxmlformats.org/drawingml/2006/picture">
                <pic:nvPicPr>
                  <pic:cNvPr id="4098" name="图片 1" descr="41c27853c758a996df789047efa7338"/>
                  <pic:cNvPicPr/>
                </pic:nvPicPr>
                <pic:blipFill>
                  <a:blip r:embed="rId1" cstate="print"/>
                  <a:srcRect/>
                  <a:stretch>
                    <a:fillRect/>
                  </a:stretch>
                </pic:blipFill>
                <pic:spPr>
                  <a:xfrm>
                    <a:off x="0" y="0"/>
                    <a:ext cx="1035685" cy="238760"/>
                  </a:xfrm>
                  <a:prstGeom prst="rect">
                    <a:avLst/>
                  </a:prstGeom>
                  <a:ln>
                    <a:noFill/>
                  </a:ln>
                </pic:spPr>
              </pic:pic>
            </a:graphicData>
          </a:graphic>
        </wp:inline>
      </w:drawing>
    </w:r>
    <w:r>
      <w:rPr>
        <w:rFonts w:hint="eastAsia" w:ascii="宋体" w:hAnsi="宋体" w:cs="宋体"/>
        <w:sz w:val="21"/>
        <w:szCs w:val="21"/>
      </w:rPr>
      <w:t xml:space="preserve">                                                      </w:t>
    </w:r>
    <w:r>
      <w:rPr>
        <w:rFonts w:hint="eastAsia" w:ascii="宋体" w:hAnsi="宋体" w:cs="宋体"/>
        <w:sz w:val="24"/>
        <w:szCs w:val="24"/>
      </w:rPr>
      <w:t>竞争性磋商文件</w:t>
    </w:r>
    <w:r>
      <w:rPr>
        <w:rFonts w:hint="eastAsia" w:ascii="仿宋" w:hAnsi="仿宋" w:eastAsia="仿宋" w:cs="仿宋"/>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CFE16">
    <w:pPr>
      <w:pBdr>
        <w:bottom w:val="single" w:color="auto" w:sz="4" w:space="0"/>
      </w:pBdr>
    </w:pPr>
    <w:r>
      <w:rPr>
        <w:rFonts w:hint="eastAsia" w:ascii="宋体" w:hAnsi="宋体" w:cs="宋体"/>
        <w:sz w:val="21"/>
        <w:szCs w:val="21"/>
      </w:rPr>
      <w:drawing>
        <wp:inline distT="0" distB="0" distL="0" distR="0">
          <wp:extent cx="1035685" cy="238760"/>
          <wp:effectExtent l="0" t="0" r="12065" b="8890"/>
          <wp:docPr id="4099" name="图片 1" descr="41c27853c758a996df789047efa7338"/>
          <wp:cNvGraphicFramePr/>
          <a:graphic xmlns:a="http://schemas.openxmlformats.org/drawingml/2006/main">
            <a:graphicData uri="http://schemas.openxmlformats.org/drawingml/2006/picture">
              <pic:pic xmlns:pic="http://schemas.openxmlformats.org/drawingml/2006/picture">
                <pic:nvPicPr>
                  <pic:cNvPr id="4099" name="图片 1" descr="41c27853c758a996df789047efa7338"/>
                  <pic:cNvPicPr/>
                </pic:nvPicPr>
                <pic:blipFill>
                  <a:blip r:embed="rId1" cstate="print"/>
                  <a:srcRect/>
                  <a:stretch>
                    <a:fillRect/>
                  </a:stretch>
                </pic:blipFill>
                <pic:spPr>
                  <a:xfrm>
                    <a:off x="0" y="0"/>
                    <a:ext cx="1035685" cy="238760"/>
                  </a:xfrm>
                  <a:prstGeom prst="rect">
                    <a:avLst/>
                  </a:prstGeom>
                  <a:ln>
                    <a:noFill/>
                  </a:ln>
                </pic:spPr>
              </pic:pic>
            </a:graphicData>
          </a:graphic>
        </wp:inline>
      </w:drawing>
    </w:r>
    <w:r>
      <w:rPr>
        <w:rFonts w:hint="eastAsia" w:ascii="宋体" w:hAnsi="宋体" w:cs="宋体"/>
        <w:sz w:val="21"/>
        <w:szCs w:val="21"/>
      </w:rPr>
      <w:t xml:space="preserve">                                                          </w:t>
    </w:r>
    <w:r>
      <w:rPr>
        <w:rFonts w:hint="eastAsia" w:ascii="宋体" w:hAnsi="宋体" w:cs="宋体"/>
        <w:sz w:val="22"/>
        <w:szCs w:val="22"/>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1">
    <w:nsid w:val="43D451DB"/>
    <w:multiLevelType w:val="singleLevel"/>
    <w:tmpl w:val="43D451DB"/>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A69"/>
    <w:rsid w:val="00040D89"/>
    <w:rsid w:val="000A337D"/>
    <w:rsid w:val="000D298D"/>
    <w:rsid w:val="000F425C"/>
    <w:rsid w:val="00125D07"/>
    <w:rsid w:val="004A3905"/>
    <w:rsid w:val="00522550"/>
    <w:rsid w:val="00564B2D"/>
    <w:rsid w:val="005B6409"/>
    <w:rsid w:val="005C4421"/>
    <w:rsid w:val="00685626"/>
    <w:rsid w:val="007D3FB1"/>
    <w:rsid w:val="009C65E2"/>
    <w:rsid w:val="00A54705"/>
    <w:rsid w:val="00A86E82"/>
    <w:rsid w:val="00A94AEB"/>
    <w:rsid w:val="00AC3560"/>
    <w:rsid w:val="00BC065F"/>
    <w:rsid w:val="00BE4A69"/>
    <w:rsid w:val="00BE5AAB"/>
    <w:rsid w:val="00C872BF"/>
    <w:rsid w:val="00CD4EE1"/>
    <w:rsid w:val="00D27972"/>
    <w:rsid w:val="00E06312"/>
    <w:rsid w:val="00E4125B"/>
    <w:rsid w:val="00EE3158"/>
    <w:rsid w:val="00F164BE"/>
    <w:rsid w:val="00F223E5"/>
    <w:rsid w:val="034F75CE"/>
    <w:rsid w:val="0A4C7B8E"/>
    <w:rsid w:val="0DD17286"/>
    <w:rsid w:val="11562856"/>
    <w:rsid w:val="116E3D3B"/>
    <w:rsid w:val="13E234EF"/>
    <w:rsid w:val="1F215287"/>
    <w:rsid w:val="203D1B78"/>
    <w:rsid w:val="31E675D1"/>
    <w:rsid w:val="381D5A67"/>
    <w:rsid w:val="3B0112B0"/>
    <w:rsid w:val="3DC01751"/>
    <w:rsid w:val="43754D8C"/>
    <w:rsid w:val="472434B6"/>
    <w:rsid w:val="48112493"/>
    <w:rsid w:val="490B41C9"/>
    <w:rsid w:val="4D8B1888"/>
    <w:rsid w:val="589C308F"/>
    <w:rsid w:val="5E541C7B"/>
    <w:rsid w:val="627A46CB"/>
    <w:rsid w:val="781B4F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43"/>
    <w:qFormat/>
    <w:uiPriority w:val="0"/>
    <w:pPr>
      <w:widowControl/>
      <w:numPr>
        <w:ilvl w:val="0"/>
        <w:numId w:val="1"/>
      </w:numPr>
      <w:spacing w:beforeAutospacing="1" w:afterAutospacing="1" w:line="560" w:lineRule="exact"/>
      <w:jc w:val="center"/>
      <w:outlineLvl w:val="0"/>
    </w:pPr>
    <w:rPr>
      <w:rFonts w:ascii="方正小标宋_GBK" w:hAnsi="方正小标宋_GBK" w:eastAsia="仿宋" w:cs="方正小标宋_GBK"/>
      <w:kern w:val="36"/>
      <w:sz w:val="36"/>
      <w:szCs w:val="32"/>
    </w:rPr>
  </w:style>
  <w:style w:type="paragraph" w:styleId="4">
    <w:name w:val="heading 2"/>
    <w:basedOn w:val="1"/>
    <w:next w:val="1"/>
    <w:link w:val="36"/>
    <w:qFormat/>
    <w:uiPriority w:val="0"/>
    <w:pPr>
      <w:keepNext/>
      <w:keepLines/>
      <w:numPr>
        <w:ilvl w:val="1"/>
        <w:numId w:val="1"/>
      </w:numPr>
      <w:spacing w:line="560" w:lineRule="exact"/>
      <w:jc w:val="left"/>
      <w:outlineLvl w:val="1"/>
    </w:pPr>
    <w:rPr>
      <w:rFonts w:ascii="Calibri Light" w:hAnsi="Calibri Light" w:eastAsia="方正小标宋_GBK" w:cs="宋体"/>
      <w:bCs/>
      <w:sz w:val="32"/>
      <w:szCs w:val="32"/>
    </w:rPr>
  </w:style>
  <w:style w:type="paragraph" w:styleId="5">
    <w:name w:val="heading 3"/>
    <w:basedOn w:val="1"/>
    <w:next w:val="1"/>
    <w:link w:val="44"/>
    <w:qFormat/>
    <w:uiPriority w:val="0"/>
    <w:pPr>
      <w:keepNext/>
      <w:keepLines/>
      <w:numPr>
        <w:ilvl w:val="2"/>
        <w:numId w:val="1"/>
      </w:numPr>
      <w:spacing w:line="560" w:lineRule="exact"/>
      <w:ind w:left="680" w:firstLine="0"/>
      <w:jc w:val="left"/>
      <w:outlineLvl w:val="2"/>
    </w:pPr>
    <w:rPr>
      <w:rFonts w:ascii="方正小标宋_GBK" w:hAnsi="方正小标宋_GBK" w:eastAsia="方正小标宋_GBK" w:cs="方正小标宋_GBK"/>
      <w:sz w:val="32"/>
      <w:szCs w:val="32"/>
    </w:rPr>
  </w:style>
  <w:style w:type="paragraph" w:styleId="6">
    <w:name w:val="heading 4"/>
    <w:basedOn w:val="1"/>
    <w:next w:val="1"/>
    <w:link w:val="45"/>
    <w:qFormat/>
    <w:uiPriority w:val="0"/>
    <w:pPr>
      <w:keepNext/>
      <w:keepLines/>
      <w:numPr>
        <w:ilvl w:val="3"/>
        <w:numId w:val="1"/>
      </w:numPr>
      <w:spacing w:before="280" w:after="290" w:line="560" w:lineRule="exact"/>
      <w:jc w:val="left"/>
      <w:outlineLvl w:val="3"/>
    </w:pPr>
    <w:rPr>
      <w:rFonts w:ascii="方正小标宋_GBK" w:hAnsi="方正小标宋_GBK" w:eastAsia="方正小标宋_GBK" w:cs="方正仿宋_GBK"/>
      <w:sz w:val="32"/>
      <w:szCs w:val="28"/>
    </w:rPr>
  </w:style>
  <w:style w:type="paragraph" w:styleId="7">
    <w:name w:val="heading 5"/>
    <w:basedOn w:val="1"/>
    <w:next w:val="1"/>
    <w:qFormat/>
    <w:uiPriority w:val="0"/>
    <w:pPr>
      <w:keepNext/>
      <w:keepLines/>
      <w:numPr>
        <w:ilvl w:val="4"/>
        <w:numId w:val="1"/>
      </w:numPr>
      <w:spacing w:line="372" w:lineRule="auto"/>
      <w:outlineLvl w:val="4"/>
    </w:pPr>
    <w:rPr>
      <w:b/>
    </w:rPr>
  </w:style>
  <w:style w:type="paragraph" w:styleId="8">
    <w:name w:val="heading 6"/>
    <w:basedOn w:val="1"/>
    <w:next w:val="1"/>
    <w:qFormat/>
    <w:uiPriority w:val="0"/>
    <w:pPr>
      <w:keepNext/>
      <w:keepLines/>
      <w:numPr>
        <w:ilvl w:val="5"/>
        <w:numId w:val="1"/>
      </w:numPr>
      <w:spacing w:line="317" w:lineRule="auto"/>
      <w:outlineLvl w:val="5"/>
    </w:pPr>
    <w:rPr>
      <w:rFonts w:ascii="Arial" w:hAnsi="Arial" w:eastAsia="黑体"/>
      <w:b/>
      <w:sz w:val="24"/>
    </w:rPr>
  </w:style>
  <w:style w:type="paragraph" w:styleId="9">
    <w:name w:val="heading 7"/>
    <w:basedOn w:val="1"/>
    <w:next w:val="1"/>
    <w:qFormat/>
    <w:uiPriority w:val="0"/>
    <w:pPr>
      <w:keepNext/>
      <w:keepLines/>
      <w:numPr>
        <w:ilvl w:val="6"/>
        <w:numId w:val="1"/>
      </w:numPr>
      <w:spacing w:line="317" w:lineRule="auto"/>
      <w:outlineLvl w:val="6"/>
    </w:pPr>
    <w:rPr>
      <w:b/>
      <w:sz w:val="24"/>
    </w:rPr>
  </w:style>
  <w:style w:type="paragraph" w:styleId="10">
    <w:name w:val="heading 8"/>
    <w:basedOn w:val="1"/>
    <w:next w:val="1"/>
    <w:qFormat/>
    <w:uiPriority w:val="0"/>
    <w:pPr>
      <w:keepNext/>
      <w:keepLines/>
      <w:numPr>
        <w:ilvl w:val="7"/>
        <w:numId w:val="1"/>
      </w:numPr>
      <w:spacing w:line="317" w:lineRule="auto"/>
      <w:outlineLvl w:val="7"/>
    </w:pPr>
    <w:rPr>
      <w:rFonts w:ascii="Arial" w:hAnsi="Arial" w:eastAsia="黑体"/>
      <w:sz w:val="24"/>
    </w:rPr>
  </w:style>
  <w:style w:type="paragraph" w:styleId="11">
    <w:name w:val="heading 9"/>
    <w:basedOn w:val="1"/>
    <w:next w:val="1"/>
    <w:qFormat/>
    <w:uiPriority w:val="0"/>
    <w:pPr>
      <w:keepNext/>
      <w:keepLines/>
      <w:numPr>
        <w:ilvl w:val="8"/>
        <w:numId w:val="1"/>
      </w:numPr>
      <w:spacing w:line="317" w:lineRule="auto"/>
      <w:outlineLvl w:val="8"/>
    </w:pPr>
    <w:rPr>
      <w:rFonts w:ascii="Arial" w:hAnsi="Arial" w:eastAsia="黑体"/>
      <w:sz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Normal Indent"/>
    <w:basedOn w:val="1"/>
    <w:next w:val="1"/>
    <w:qFormat/>
    <w:uiPriority w:val="0"/>
    <w:pPr>
      <w:adjustRightInd w:val="0"/>
      <w:snapToGrid w:val="0"/>
      <w:spacing w:line="360" w:lineRule="auto"/>
      <w:ind w:firstLine="420"/>
    </w:pPr>
    <w:rPr>
      <w:sz w:val="24"/>
    </w:rPr>
  </w:style>
  <w:style w:type="paragraph" w:styleId="13">
    <w:name w:val="annotation text"/>
    <w:basedOn w:val="1"/>
    <w:qFormat/>
    <w:uiPriority w:val="0"/>
    <w:pPr>
      <w:adjustRightInd w:val="0"/>
      <w:spacing w:line="360" w:lineRule="atLeast"/>
      <w:jc w:val="left"/>
      <w:textAlignment w:val="baseline"/>
    </w:pPr>
    <w:rPr>
      <w:kern w:val="0"/>
      <w:sz w:val="24"/>
    </w:rPr>
  </w:style>
  <w:style w:type="paragraph" w:styleId="14">
    <w:name w:val="Body Text Indent"/>
    <w:basedOn w:val="1"/>
    <w:qFormat/>
    <w:uiPriority w:val="0"/>
    <w:pPr>
      <w:spacing w:line="700" w:lineRule="exact"/>
      <w:ind w:left="960"/>
    </w:pPr>
    <w:rPr>
      <w:sz w:val="44"/>
    </w:rPr>
  </w:style>
  <w:style w:type="paragraph" w:styleId="15">
    <w:name w:val="toc 3"/>
    <w:basedOn w:val="1"/>
    <w:next w:val="1"/>
    <w:qFormat/>
    <w:uiPriority w:val="0"/>
    <w:pPr>
      <w:ind w:left="840" w:leftChars="400"/>
    </w:pPr>
  </w:style>
  <w:style w:type="paragraph" w:styleId="16">
    <w:name w:val="Plain Text"/>
    <w:basedOn w:val="1"/>
    <w:qFormat/>
    <w:uiPriority w:val="0"/>
    <w:rPr>
      <w:rFonts w:ascii="宋体" w:hAnsi="Courier New"/>
      <w:sz w:val="21"/>
    </w:rPr>
  </w:style>
  <w:style w:type="paragraph" w:styleId="17">
    <w:name w:val="Date"/>
    <w:basedOn w:val="1"/>
    <w:next w:val="1"/>
    <w:qFormat/>
    <w:uiPriority w:val="0"/>
  </w:style>
  <w:style w:type="paragraph" w:styleId="18">
    <w:name w:val="Body Text Indent 2"/>
    <w:basedOn w:val="1"/>
    <w:qFormat/>
    <w:uiPriority w:val="0"/>
    <w:pPr>
      <w:snapToGrid w:val="0"/>
      <w:spacing w:line="560" w:lineRule="atLeast"/>
      <w:ind w:firstLine="540"/>
    </w:pPr>
  </w:style>
  <w:style w:type="paragraph" w:styleId="19">
    <w:name w:val="Balloon Text"/>
    <w:basedOn w:val="1"/>
    <w:link w:val="53"/>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envelope return"/>
    <w:basedOn w:val="1"/>
    <w:qFormat/>
    <w:uiPriority w:val="0"/>
    <w:pPr>
      <w:snapToGrid w:val="0"/>
    </w:pPr>
    <w:rPr>
      <w:rFonts w:ascii="Arial" w:hAnsi="Arial" w:eastAsia="微软雅黑"/>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pPr>
      <w:spacing w:line="180" w:lineRule="auto"/>
      <w:jc w:val="center"/>
    </w:pPr>
    <w:rPr>
      <w:sz w:val="30"/>
    </w:rPr>
  </w:style>
  <w:style w:type="paragraph" w:styleId="24">
    <w:name w:val="toc 2"/>
    <w:basedOn w:val="1"/>
    <w:next w:val="1"/>
    <w:qFormat/>
    <w:uiPriority w:val="39"/>
    <w:pPr>
      <w:spacing w:line="400" w:lineRule="exact"/>
      <w:ind w:left="420" w:leftChars="200"/>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6">
    <w:name w:val="Normal (Web)"/>
    <w:basedOn w:val="1"/>
    <w:qFormat/>
    <w:uiPriority w:val="0"/>
    <w:pPr>
      <w:spacing w:beforeAutospacing="1" w:afterAutospacing="1"/>
      <w:jc w:val="left"/>
    </w:pPr>
    <w:rPr>
      <w:kern w:val="0"/>
      <w:sz w:val="24"/>
    </w:rPr>
  </w:style>
  <w:style w:type="paragraph" w:styleId="27">
    <w:name w:val="Body Text First Indent"/>
    <w:basedOn w:val="2"/>
    <w:qFormat/>
    <w:uiPriority w:val="0"/>
    <w:pPr>
      <w:spacing w:line="360" w:lineRule="auto"/>
      <w:ind w:firstLine="420"/>
    </w:pPr>
    <w:rPr>
      <w:rFonts w:ascii="宋体" w:hAnsi="宋体"/>
      <w:sz w:val="24"/>
    </w:rPr>
  </w:style>
  <w:style w:type="paragraph" w:styleId="28">
    <w:name w:val="Body Text First Indent 2"/>
    <w:basedOn w:val="14"/>
    <w:next w:val="1"/>
    <w:qFormat/>
    <w:uiPriority w:val="0"/>
    <w:pPr>
      <w:spacing w:after="120" w:line="240" w:lineRule="auto"/>
      <w:ind w:left="420" w:leftChars="200" w:firstLine="420" w:firstLineChars="200"/>
    </w:pPr>
  </w:style>
  <w:style w:type="table" w:styleId="30">
    <w:name w:val="Table Grid"/>
    <w:basedOn w:val="2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qFormat/>
    <w:uiPriority w:val="0"/>
  </w:style>
  <w:style w:type="character" w:styleId="33">
    <w:name w:val="annotation reference"/>
    <w:basedOn w:val="31"/>
    <w:qFormat/>
    <w:uiPriority w:val="0"/>
    <w:rPr>
      <w:sz w:val="21"/>
      <w:szCs w:val="21"/>
    </w:rPr>
  </w:style>
  <w:style w:type="paragraph" w:customStyle="1" w:styleId="3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5">
    <w:name w:val="Default"/>
    <w:basedOn w:val="2"/>
    <w:qFormat/>
    <w:uiPriority w:val="0"/>
    <w:pPr>
      <w:autoSpaceDE w:val="0"/>
      <w:autoSpaceDN w:val="0"/>
      <w:adjustRightInd w:val="0"/>
    </w:pPr>
    <w:rPr>
      <w:rFonts w:ascii="宋体" w:hAnsi="Calibri" w:eastAsia="微软雅黑"/>
      <w:color w:val="000000"/>
      <w:sz w:val="24"/>
    </w:rPr>
  </w:style>
  <w:style w:type="character" w:customStyle="1" w:styleId="36">
    <w:name w:val="标题 2 字符"/>
    <w:link w:val="4"/>
    <w:qFormat/>
    <w:uiPriority w:val="0"/>
    <w:rPr>
      <w:rFonts w:ascii="Calibri Light" w:hAnsi="Calibri Light" w:eastAsia="方正小标宋_GBK" w:cs="宋体"/>
      <w:bCs/>
      <w:kern w:val="2"/>
      <w:sz w:val="32"/>
      <w:szCs w:val="32"/>
    </w:rPr>
  </w:style>
  <w:style w:type="paragraph" w:customStyle="1" w:styleId="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8">
    <w:name w:val="目录 11"/>
    <w:basedOn w:val="1"/>
    <w:next w:val="1"/>
    <w:qFormat/>
    <w:uiPriority w:val="0"/>
    <w:pPr>
      <w:spacing w:line="180" w:lineRule="auto"/>
      <w:jc w:val="center"/>
    </w:pPr>
    <w:rPr>
      <w:sz w:val="30"/>
    </w:rPr>
  </w:style>
  <w:style w:type="paragraph" w:customStyle="1" w:styleId="39">
    <w:name w:val="标题 31"/>
    <w:basedOn w:val="1"/>
    <w:next w:val="1"/>
    <w:qFormat/>
    <w:uiPriority w:val="0"/>
    <w:pPr>
      <w:keepNext/>
      <w:keepLines/>
      <w:spacing w:before="260" w:after="260" w:line="413" w:lineRule="auto"/>
      <w:outlineLvl w:val="2"/>
    </w:pPr>
    <w:rPr>
      <w:b/>
      <w:sz w:val="32"/>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Char Char Char Char1"/>
    <w:basedOn w:val="1"/>
    <w:next w:val="1"/>
    <w:qFormat/>
    <w:uiPriority w:val="0"/>
    <w:pPr>
      <w:tabs>
        <w:tab w:val="left" w:pos="0"/>
      </w:tabs>
      <w:spacing w:after="160" w:line="240" w:lineRule="exact"/>
      <w:textAlignment w:val="baseline"/>
    </w:pPr>
    <w:rPr>
      <w:rFonts w:ascii="Arial" w:hAnsi="Arial" w:eastAsia="Times New Roman" w:cs="Verdana"/>
      <w:b/>
      <w:lang w:eastAsia="en-US"/>
    </w:rPr>
  </w:style>
  <w:style w:type="paragraph" w:customStyle="1" w:styleId="42">
    <w:name w:val="无间隔1"/>
    <w:qFormat/>
    <w:uiPriority w:val="1"/>
    <w:pPr>
      <w:jc w:val="both"/>
    </w:pPr>
    <w:rPr>
      <w:rFonts w:ascii="Calibri" w:hAnsi="Calibri" w:eastAsia="Times New Roman" w:cs="Times New Roman"/>
      <w:lang w:val="en-US" w:eastAsia="zh-CN" w:bidi="ar-SA"/>
    </w:rPr>
  </w:style>
  <w:style w:type="character" w:customStyle="1" w:styleId="43">
    <w:name w:val="标题 1 字符"/>
    <w:basedOn w:val="31"/>
    <w:link w:val="3"/>
    <w:qFormat/>
    <w:uiPriority w:val="0"/>
    <w:rPr>
      <w:rFonts w:ascii="方正小标宋_GBK" w:hAnsi="方正小标宋_GBK" w:eastAsia="仿宋" w:cs="方正小标宋_GBK"/>
      <w:kern w:val="36"/>
      <w:sz w:val="36"/>
      <w:szCs w:val="32"/>
    </w:rPr>
  </w:style>
  <w:style w:type="character" w:customStyle="1" w:styleId="44">
    <w:name w:val="标题 3 字符"/>
    <w:link w:val="5"/>
    <w:qFormat/>
    <w:uiPriority w:val="0"/>
    <w:rPr>
      <w:rFonts w:ascii="方正小标宋_GBK" w:hAnsi="方正小标宋_GBK" w:eastAsia="方正小标宋_GBK" w:cs="方正小标宋_GBK"/>
      <w:kern w:val="2"/>
      <w:sz w:val="32"/>
      <w:szCs w:val="32"/>
    </w:rPr>
  </w:style>
  <w:style w:type="character" w:customStyle="1" w:styleId="45">
    <w:name w:val="标题 4 字符"/>
    <w:link w:val="6"/>
    <w:qFormat/>
    <w:uiPriority w:val="0"/>
    <w:rPr>
      <w:rFonts w:ascii="方正小标宋_GBK" w:hAnsi="方正小标宋_GBK" w:eastAsia="方正小标宋_GBK" w:cs="方正仿宋_GBK"/>
      <w:kern w:val="2"/>
      <w:sz w:val="32"/>
      <w:szCs w:val="28"/>
    </w:rPr>
  </w:style>
  <w:style w:type="paragraph" w:customStyle="1" w:styleId="46">
    <w:name w:val="图例"/>
    <w:basedOn w:val="1"/>
    <w:qFormat/>
    <w:uiPriority w:val="0"/>
    <w:pPr>
      <w:spacing w:line="360" w:lineRule="auto"/>
      <w:jc w:val="center"/>
    </w:pPr>
    <w:rPr>
      <w:rFonts w:eastAsia="仿宋_GB2312"/>
      <w:b/>
      <w:sz w:val="24"/>
    </w:rPr>
  </w:style>
  <w:style w:type="paragraph" w:customStyle="1" w:styleId="47">
    <w:name w:val="1"/>
    <w:basedOn w:val="1"/>
    <w:next w:val="16"/>
    <w:qFormat/>
    <w:uiPriority w:val="0"/>
    <w:rPr>
      <w:rFonts w:ascii="宋体" w:hAnsi="Courier New"/>
      <w:sz w:val="21"/>
    </w:rPr>
  </w:style>
  <w:style w:type="paragraph" w:customStyle="1" w:styleId="48">
    <w:name w:val="摘要"/>
    <w:basedOn w:val="1"/>
    <w:next w:val="4"/>
    <w:qFormat/>
    <w:uiPriority w:val="0"/>
    <w:pPr>
      <w:spacing w:line="360" w:lineRule="auto"/>
    </w:pPr>
    <w:rPr>
      <w:rFonts w:eastAsia="黑体"/>
      <w:sz w:val="20"/>
    </w:rPr>
  </w:style>
  <w:style w:type="paragraph" w:customStyle="1" w:styleId="49">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0">
    <w:name w:val="正文1"/>
    <w:basedOn w:val="1"/>
    <w:next w:val="51"/>
    <w:qFormat/>
    <w:uiPriority w:val="0"/>
    <w:pPr>
      <w:spacing w:line="300" w:lineRule="auto"/>
      <w:ind w:firstLine="200" w:firstLineChars="200"/>
    </w:pPr>
    <w:rPr>
      <w:sz w:val="24"/>
    </w:rPr>
  </w:style>
  <w:style w:type="paragraph" w:customStyle="1" w:styleId="51">
    <w:name w:val="正文文本1"/>
    <w:basedOn w:val="50"/>
    <w:next w:val="52"/>
    <w:qFormat/>
    <w:uiPriority w:val="0"/>
    <w:rPr>
      <w:rFonts w:ascii="??_GB2312;??" w:hAnsi="??_GB2312;??" w:eastAsia="Times New Roman"/>
      <w:sz w:val="32"/>
    </w:rPr>
  </w:style>
  <w:style w:type="paragraph" w:customStyle="1" w:styleId="52">
    <w:name w:val="目录 53"/>
    <w:next w:val="1"/>
    <w:qFormat/>
    <w:uiPriority w:val="0"/>
    <w:pPr>
      <w:ind w:left="1275"/>
      <w:jc w:val="both"/>
    </w:pPr>
    <w:rPr>
      <w:rFonts w:ascii="Calibri" w:hAnsi="Calibri" w:eastAsia="宋体" w:cs="Calibri"/>
      <w:sz w:val="21"/>
      <w:lang w:val="en-US" w:eastAsia="zh-CN" w:bidi="ar-SA"/>
    </w:rPr>
  </w:style>
  <w:style w:type="character" w:customStyle="1" w:styleId="53">
    <w:name w:val="批注框文本 字符"/>
    <w:basedOn w:val="31"/>
    <w:link w:val="19"/>
    <w:qFormat/>
    <w:uiPriority w:val="0"/>
    <w:rPr>
      <w:kern w:val="2"/>
      <w:sz w:val="18"/>
      <w:szCs w:val="18"/>
    </w:rPr>
  </w:style>
  <w:style w:type="paragraph" w:styleId="54">
    <w:name w:val="List Paragraph"/>
    <w:basedOn w:val="1"/>
    <w:qFormat/>
    <w:uiPriority w:val="99"/>
    <w:pPr>
      <w:ind w:firstLine="420" w:firstLineChars="200"/>
    </w:pPr>
  </w:style>
  <w:style w:type="paragraph" w:customStyle="1" w:styleId="55">
    <w:name w:val="BodyText"/>
    <w:basedOn w:val="1"/>
    <w:next w:val="1"/>
    <w:qFormat/>
    <w:uiPriority w:val="0"/>
  </w:style>
  <w:style w:type="paragraph" w:customStyle="1" w:styleId="56">
    <w:name w:val="Table Text"/>
    <w:basedOn w:val="1"/>
    <w:qFormat/>
    <w:uiPriority w:val="0"/>
    <w:rPr>
      <w:rFonts w:ascii="宋体" w:hAnsi="宋体" w:cs="宋体"/>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32</Pages>
  <Words>9633</Words>
  <Characters>9993</Characters>
  <Lines>136</Lines>
  <Paragraphs>38</Paragraphs>
  <TotalTime>1</TotalTime>
  <ScaleCrop>false</ScaleCrop>
  <LinksUpToDate>false</LinksUpToDate>
  <CharactersWithSpaces>10156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2025-05-09T06:39:00Z</dcterms:created>
  <dc:creator>Lenovo</dc:creator>
  <cp:lastModifiedBy>王奎</cp:lastModifiedBy>
  <cp:lastPrinted>2023-03-06T06:20:00Z</cp:lastPrinted>
  <dcterms:modified xsi:type="dcterms:W3CDTF">2025-06-09T09:03:03Z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B82C12F1F2DD4A1FB0898E4ABBF3CC7C_13</vt:lpwstr>
  </property>
  <property fmtid="{D5CDD505-2E9C-101B-9397-08002B2CF9AE}" pid="4" name="KSOTemplateDocerSaveRecord">
    <vt:lpwstr>eyJoZGlkIjoiN2YzNjBkOTgyNWQ1YTMxYzM3MzMwNWFiODNmOWIzYWMiLCJ1c2VySWQiOiIyODExOTEwNjEifQ==</vt:lpwstr>
  </property>
</Properties>
</file>