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14A4AC" w14:textId="77777777" w:rsidR="0082496E" w:rsidRPr="00B46F45" w:rsidRDefault="00000000">
      <w:pPr>
        <w:pStyle w:val="30"/>
        <w:spacing w:before="0" w:after="0" w:line="560" w:lineRule="exact"/>
        <w:jc w:val="center"/>
        <w:rPr>
          <w:rFonts w:eastAsia="方正小标宋_GBK" w:cs="方正小标宋_GBK"/>
          <w:b w:val="0"/>
          <w:bCs/>
          <w:sz w:val="44"/>
          <w:szCs w:val="44"/>
        </w:rPr>
      </w:pPr>
      <w:r w:rsidRPr="00B46F45">
        <w:rPr>
          <w:rFonts w:eastAsia="方正小标宋_GBK" w:cs="方正小标宋_GBK" w:hint="eastAsia"/>
          <w:b w:val="0"/>
          <w:bCs/>
          <w:sz w:val="44"/>
          <w:szCs w:val="44"/>
        </w:rPr>
        <w:t>重庆高新区</w:t>
      </w:r>
      <w:r w:rsidRPr="00B46F45">
        <w:rPr>
          <w:rFonts w:eastAsia="方正仿宋_GBK"/>
          <w:b w:val="0"/>
          <w:bCs/>
          <w:sz w:val="44"/>
          <w:szCs w:val="44"/>
        </w:rPr>
        <w:t>2026</w:t>
      </w:r>
      <w:r w:rsidRPr="00B46F45">
        <w:rPr>
          <w:rFonts w:eastAsia="方正小标宋_GBK" w:cs="方正小标宋_GBK" w:hint="eastAsia"/>
          <w:b w:val="0"/>
          <w:bCs/>
          <w:sz w:val="44"/>
          <w:szCs w:val="44"/>
        </w:rPr>
        <w:t>年度智慧环保水利、大气网格化平台、部分设备运维服务项目需求文件</w:t>
      </w:r>
    </w:p>
    <w:p w14:paraId="7FFE2E1A" w14:textId="77777777" w:rsidR="0082496E" w:rsidRPr="00B46F45" w:rsidRDefault="0082496E">
      <w:pPr>
        <w:jc w:val="center"/>
      </w:pPr>
    </w:p>
    <w:p w14:paraId="553B908F" w14:textId="77777777" w:rsidR="0082496E" w:rsidRPr="00B46F45" w:rsidRDefault="00000000">
      <w:pPr>
        <w:pStyle w:val="30"/>
        <w:spacing w:before="0" w:after="0" w:line="560" w:lineRule="exact"/>
        <w:rPr>
          <w:rFonts w:eastAsia="方正黑体_GBK" w:cs="宋体"/>
          <w:b w:val="0"/>
          <w:szCs w:val="32"/>
        </w:rPr>
      </w:pPr>
      <w:bookmarkStart w:id="0" w:name="_Toc3463"/>
      <w:bookmarkStart w:id="1" w:name="_Toc25458"/>
      <w:bookmarkStart w:id="2" w:name="_Toc26820"/>
      <w:bookmarkStart w:id="3" w:name="_Toc12808"/>
      <w:bookmarkStart w:id="4" w:name="_Toc313893526"/>
      <w:bookmarkStart w:id="5" w:name="_Toc18159"/>
      <w:bookmarkStart w:id="6" w:name="_Toc18881"/>
      <w:bookmarkStart w:id="7" w:name="_Toc317775175"/>
      <w:bookmarkStart w:id="8" w:name="_Toc7625"/>
      <w:r w:rsidRPr="00B46F45">
        <w:rPr>
          <w:rFonts w:eastAsia="方正黑体_GBK" w:cs="宋体" w:hint="eastAsia"/>
          <w:b w:val="0"/>
          <w:szCs w:val="32"/>
        </w:rPr>
        <w:t>一、云平台</w:t>
      </w:r>
      <w:proofErr w:type="gramStart"/>
      <w:r w:rsidRPr="00B46F45">
        <w:rPr>
          <w:rFonts w:eastAsia="方正黑体_GBK" w:cs="宋体"/>
          <w:b w:val="0"/>
          <w:szCs w:val="32"/>
        </w:rPr>
        <w:t>网上竞</w:t>
      </w:r>
      <w:r w:rsidRPr="00B46F45">
        <w:rPr>
          <w:rFonts w:eastAsia="方正黑体_GBK" w:cs="宋体" w:hint="eastAsia"/>
          <w:b w:val="0"/>
          <w:szCs w:val="32"/>
        </w:rPr>
        <w:t>采内容</w:t>
      </w:r>
      <w:bookmarkEnd w:id="0"/>
      <w:bookmarkEnd w:id="1"/>
      <w:bookmarkEnd w:id="2"/>
      <w:bookmarkEnd w:id="3"/>
      <w:bookmarkEnd w:id="4"/>
      <w:bookmarkEnd w:id="5"/>
      <w:bookmarkEnd w:id="6"/>
      <w:bookmarkEnd w:id="7"/>
      <w:bookmarkEnd w:id="8"/>
      <w:proofErr w:type="gramEnd"/>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6"/>
        <w:gridCol w:w="1805"/>
        <w:gridCol w:w="2342"/>
        <w:gridCol w:w="739"/>
      </w:tblGrid>
      <w:tr w:rsidR="0082496E" w:rsidRPr="00B46F45" w14:paraId="32C14781" w14:textId="77777777">
        <w:trPr>
          <w:trHeight w:val="489"/>
          <w:jc w:val="center"/>
        </w:trPr>
        <w:tc>
          <w:tcPr>
            <w:tcW w:w="4596" w:type="dxa"/>
            <w:tcBorders>
              <w:top w:val="single" w:sz="4" w:space="0" w:color="auto"/>
              <w:left w:val="single" w:sz="4" w:space="0" w:color="auto"/>
              <w:right w:val="single" w:sz="4" w:space="0" w:color="auto"/>
            </w:tcBorders>
            <w:vAlign w:val="center"/>
          </w:tcPr>
          <w:p w14:paraId="69259431" w14:textId="77777777" w:rsidR="0082496E" w:rsidRPr="00B46F45" w:rsidRDefault="00000000">
            <w:pPr>
              <w:widowControl/>
              <w:spacing w:line="400" w:lineRule="exact"/>
              <w:jc w:val="center"/>
              <w:rPr>
                <w:rFonts w:eastAsia="方正黑体_GBK" w:cs="宋体"/>
                <w:bCs/>
                <w:kern w:val="0"/>
                <w:sz w:val="32"/>
                <w:szCs w:val="32"/>
              </w:rPr>
            </w:pPr>
            <w:r w:rsidRPr="00B46F45">
              <w:rPr>
                <w:rFonts w:eastAsia="方正楷体_GBK" w:hint="eastAsia"/>
                <w:bCs/>
                <w:kern w:val="0"/>
                <w:sz w:val="32"/>
                <w:szCs w:val="32"/>
              </w:rPr>
              <w:t>项目名称</w:t>
            </w:r>
          </w:p>
        </w:tc>
        <w:tc>
          <w:tcPr>
            <w:tcW w:w="1805" w:type="dxa"/>
            <w:tcBorders>
              <w:top w:val="single" w:sz="4" w:space="0" w:color="auto"/>
              <w:left w:val="single" w:sz="4" w:space="0" w:color="auto"/>
              <w:right w:val="single" w:sz="4" w:space="0" w:color="auto"/>
            </w:tcBorders>
            <w:vAlign w:val="center"/>
          </w:tcPr>
          <w:p w14:paraId="61B2F843" w14:textId="77777777" w:rsidR="0082496E" w:rsidRPr="00B46F45" w:rsidRDefault="00000000">
            <w:pPr>
              <w:widowControl/>
              <w:spacing w:line="400" w:lineRule="exact"/>
              <w:jc w:val="center"/>
              <w:rPr>
                <w:rFonts w:eastAsia="方正楷体_GBK"/>
                <w:bCs/>
                <w:kern w:val="0"/>
                <w:sz w:val="32"/>
                <w:szCs w:val="32"/>
              </w:rPr>
            </w:pPr>
            <w:r w:rsidRPr="00B46F45">
              <w:rPr>
                <w:rFonts w:eastAsia="方正楷体_GBK" w:hint="eastAsia"/>
                <w:bCs/>
                <w:kern w:val="0"/>
                <w:sz w:val="32"/>
                <w:szCs w:val="32"/>
              </w:rPr>
              <w:t>采购预算</w:t>
            </w:r>
          </w:p>
          <w:p w14:paraId="29EB01BA" w14:textId="77777777" w:rsidR="0082496E" w:rsidRPr="00B46F45" w:rsidRDefault="00000000">
            <w:pPr>
              <w:widowControl/>
              <w:spacing w:line="400" w:lineRule="exact"/>
              <w:jc w:val="center"/>
              <w:rPr>
                <w:rFonts w:cs="宋体"/>
                <w:b/>
                <w:bCs/>
                <w:kern w:val="0"/>
                <w:sz w:val="24"/>
                <w:szCs w:val="24"/>
              </w:rPr>
            </w:pPr>
            <w:r w:rsidRPr="00B46F45">
              <w:rPr>
                <w:rFonts w:eastAsia="方正楷体_GBK" w:hint="eastAsia"/>
                <w:bCs/>
                <w:kern w:val="0"/>
                <w:sz w:val="32"/>
                <w:szCs w:val="32"/>
              </w:rPr>
              <w:t>（元）</w:t>
            </w:r>
          </w:p>
        </w:tc>
        <w:tc>
          <w:tcPr>
            <w:tcW w:w="2342" w:type="dxa"/>
            <w:tcBorders>
              <w:top w:val="single" w:sz="4" w:space="0" w:color="auto"/>
              <w:left w:val="single" w:sz="4" w:space="0" w:color="auto"/>
              <w:right w:val="single" w:sz="4" w:space="0" w:color="auto"/>
            </w:tcBorders>
            <w:vAlign w:val="center"/>
          </w:tcPr>
          <w:p w14:paraId="37ADF8D0" w14:textId="77777777" w:rsidR="0082496E" w:rsidRPr="00B46F45" w:rsidRDefault="00000000">
            <w:pPr>
              <w:widowControl/>
              <w:spacing w:line="400" w:lineRule="exact"/>
              <w:jc w:val="center"/>
              <w:rPr>
                <w:rFonts w:cs="宋体"/>
                <w:b/>
                <w:bCs/>
                <w:kern w:val="0"/>
                <w:sz w:val="24"/>
                <w:szCs w:val="24"/>
              </w:rPr>
            </w:pPr>
            <w:r w:rsidRPr="00B46F45">
              <w:rPr>
                <w:rFonts w:eastAsia="方正楷体_GBK" w:hint="eastAsia"/>
                <w:bCs/>
                <w:kern w:val="0"/>
                <w:sz w:val="32"/>
                <w:szCs w:val="32"/>
              </w:rPr>
              <w:t>资金来源</w:t>
            </w:r>
          </w:p>
        </w:tc>
        <w:tc>
          <w:tcPr>
            <w:tcW w:w="739" w:type="dxa"/>
            <w:tcBorders>
              <w:top w:val="single" w:sz="4" w:space="0" w:color="auto"/>
              <w:left w:val="single" w:sz="4" w:space="0" w:color="auto"/>
              <w:right w:val="single" w:sz="4" w:space="0" w:color="auto"/>
            </w:tcBorders>
            <w:vAlign w:val="center"/>
          </w:tcPr>
          <w:p w14:paraId="282F1EE7" w14:textId="77777777" w:rsidR="0082496E" w:rsidRPr="00B46F45" w:rsidRDefault="00000000">
            <w:pPr>
              <w:widowControl/>
              <w:spacing w:line="400" w:lineRule="exact"/>
              <w:jc w:val="center"/>
              <w:rPr>
                <w:rFonts w:cs="宋体"/>
                <w:b/>
                <w:bCs/>
                <w:kern w:val="0"/>
                <w:sz w:val="24"/>
                <w:szCs w:val="24"/>
              </w:rPr>
            </w:pPr>
            <w:r w:rsidRPr="00B46F45">
              <w:rPr>
                <w:rFonts w:eastAsia="方正楷体_GBK" w:hint="eastAsia"/>
                <w:bCs/>
                <w:kern w:val="0"/>
                <w:sz w:val="32"/>
                <w:szCs w:val="32"/>
              </w:rPr>
              <w:t>备注</w:t>
            </w:r>
          </w:p>
        </w:tc>
      </w:tr>
      <w:tr w:rsidR="0082496E" w:rsidRPr="00B46F45" w14:paraId="58729A8B" w14:textId="77777777">
        <w:trPr>
          <w:trHeight w:val="982"/>
          <w:jc w:val="center"/>
        </w:trPr>
        <w:tc>
          <w:tcPr>
            <w:tcW w:w="4596" w:type="dxa"/>
            <w:tcBorders>
              <w:top w:val="single" w:sz="4" w:space="0" w:color="auto"/>
              <w:left w:val="single" w:sz="4" w:space="0" w:color="auto"/>
              <w:right w:val="single" w:sz="4" w:space="0" w:color="auto"/>
            </w:tcBorders>
            <w:vAlign w:val="center"/>
          </w:tcPr>
          <w:p w14:paraId="3BE0F38F" w14:textId="77777777" w:rsidR="0082496E" w:rsidRPr="00B46F45" w:rsidRDefault="00000000">
            <w:pPr>
              <w:widowControl/>
              <w:spacing w:line="400" w:lineRule="exact"/>
              <w:jc w:val="left"/>
              <w:rPr>
                <w:rFonts w:eastAsia="方正仿宋_GBK" w:cs="方正仿宋_GBK"/>
                <w:sz w:val="32"/>
                <w:szCs w:val="32"/>
              </w:rPr>
            </w:pPr>
            <w:bookmarkStart w:id="9" w:name="_Hlk344477914"/>
            <w:r w:rsidRPr="00B46F45">
              <w:rPr>
                <w:rFonts w:eastAsia="方正仿宋_GBK" w:cs="方正仿宋_GBK" w:hint="eastAsia"/>
                <w:sz w:val="32"/>
                <w:szCs w:val="32"/>
              </w:rPr>
              <w:t>重庆高新区</w:t>
            </w:r>
            <w:r w:rsidRPr="00B46F45">
              <w:rPr>
                <w:rFonts w:eastAsia="方正仿宋_GBK" w:cs="方正仿宋_GBK" w:hint="eastAsia"/>
                <w:sz w:val="32"/>
                <w:szCs w:val="32"/>
              </w:rPr>
              <w:t>2026</w:t>
            </w:r>
            <w:r w:rsidRPr="00B46F45">
              <w:rPr>
                <w:rFonts w:eastAsia="方正仿宋_GBK" w:cs="方正仿宋_GBK" w:hint="eastAsia"/>
                <w:sz w:val="32"/>
                <w:szCs w:val="32"/>
              </w:rPr>
              <w:t>年度智慧环保水利、大气网格化平台、部分设备运维服务</w:t>
            </w:r>
          </w:p>
        </w:tc>
        <w:tc>
          <w:tcPr>
            <w:tcW w:w="1805" w:type="dxa"/>
            <w:tcBorders>
              <w:top w:val="single" w:sz="4" w:space="0" w:color="auto"/>
              <w:left w:val="single" w:sz="4" w:space="0" w:color="auto"/>
              <w:right w:val="single" w:sz="4" w:space="0" w:color="auto"/>
            </w:tcBorders>
            <w:vAlign w:val="center"/>
          </w:tcPr>
          <w:p w14:paraId="3FEC8AAB" w14:textId="77777777" w:rsidR="0082496E" w:rsidRPr="00B46F45" w:rsidRDefault="00000000">
            <w:pPr>
              <w:widowControl/>
              <w:spacing w:line="560" w:lineRule="exact"/>
              <w:jc w:val="center"/>
              <w:rPr>
                <w:rFonts w:eastAsia="方正仿宋_GBK" w:cs="方正仿宋_GBK"/>
                <w:sz w:val="24"/>
                <w:szCs w:val="24"/>
              </w:rPr>
            </w:pPr>
            <w:r w:rsidRPr="00B46F45">
              <w:rPr>
                <w:rFonts w:eastAsia="方正仿宋_GBK" w:cs="方正仿宋_GBK" w:hint="eastAsia"/>
                <w:sz w:val="32"/>
                <w:szCs w:val="32"/>
              </w:rPr>
              <w:t xml:space="preserve">490000 </w:t>
            </w:r>
          </w:p>
        </w:tc>
        <w:tc>
          <w:tcPr>
            <w:tcW w:w="2342" w:type="dxa"/>
            <w:tcBorders>
              <w:top w:val="single" w:sz="4" w:space="0" w:color="auto"/>
              <w:left w:val="single" w:sz="4" w:space="0" w:color="auto"/>
              <w:right w:val="single" w:sz="4" w:space="0" w:color="auto"/>
            </w:tcBorders>
            <w:vAlign w:val="center"/>
          </w:tcPr>
          <w:p w14:paraId="7090942A" w14:textId="0F338064" w:rsidR="0082496E" w:rsidRPr="00B46F45" w:rsidRDefault="00000000">
            <w:pPr>
              <w:widowControl/>
              <w:spacing w:line="400" w:lineRule="exact"/>
              <w:jc w:val="center"/>
              <w:rPr>
                <w:rFonts w:eastAsia="方正仿宋_GBK" w:cs="方正仿宋_GBK"/>
                <w:kern w:val="0"/>
                <w:sz w:val="24"/>
                <w:szCs w:val="24"/>
              </w:rPr>
            </w:pPr>
            <w:r w:rsidRPr="00B46F45">
              <w:rPr>
                <w:rFonts w:eastAsia="方正仿宋_GBK" w:cs="方正仿宋_GBK" w:hint="eastAsia"/>
                <w:sz w:val="32"/>
                <w:szCs w:val="32"/>
              </w:rPr>
              <w:t>系统设备运维费</w:t>
            </w:r>
          </w:p>
        </w:tc>
        <w:tc>
          <w:tcPr>
            <w:tcW w:w="739" w:type="dxa"/>
            <w:tcBorders>
              <w:top w:val="single" w:sz="4" w:space="0" w:color="auto"/>
              <w:left w:val="single" w:sz="4" w:space="0" w:color="auto"/>
              <w:right w:val="single" w:sz="4" w:space="0" w:color="auto"/>
            </w:tcBorders>
            <w:vAlign w:val="center"/>
          </w:tcPr>
          <w:p w14:paraId="75910B7C" w14:textId="77777777" w:rsidR="0082496E" w:rsidRPr="00B46F45" w:rsidRDefault="00000000">
            <w:pPr>
              <w:spacing w:line="560" w:lineRule="exact"/>
              <w:rPr>
                <w:rFonts w:eastAsia="方正仿宋_GBK" w:cs="方正仿宋_GBK"/>
                <w:b/>
                <w:sz w:val="24"/>
                <w:szCs w:val="24"/>
              </w:rPr>
            </w:pPr>
            <w:r w:rsidRPr="00B46F45">
              <w:rPr>
                <w:rFonts w:eastAsia="方正仿宋_GBK" w:cs="方正仿宋_GBK" w:hint="eastAsia"/>
                <w:b/>
                <w:sz w:val="24"/>
                <w:szCs w:val="24"/>
              </w:rPr>
              <w:t xml:space="preserve">     </w:t>
            </w:r>
          </w:p>
        </w:tc>
      </w:tr>
    </w:tbl>
    <w:p w14:paraId="79259FD0" w14:textId="77777777" w:rsidR="009A4A2F" w:rsidRPr="00B46F45" w:rsidRDefault="009A4A2F">
      <w:pPr>
        <w:pStyle w:val="30"/>
        <w:spacing w:before="0" w:after="0" w:line="600" w:lineRule="exact"/>
        <w:rPr>
          <w:rFonts w:eastAsia="方正黑体_GBK" w:cs="宋体"/>
          <w:b w:val="0"/>
          <w:szCs w:val="32"/>
        </w:rPr>
      </w:pPr>
      <w:bookmarkStart w:id="10" w:name="_Toc6462"/>
      <w:bookmarkStart w:id="11" w:name="_Toc19437"/>
      <w:bookmarkStart w:id="12" w:name="_Toc15576"/>
      <w:bookmarkStart w:id="13" w:name="_Toc15727"/>
      <w:bookmarkStart w:id="14" w:name="_Toc1790"/>
      <w:bookmarkStart w:id="15" w:name="_Toc22399"/>
      <w:bookmarkStart w:id="16" w:name="_Toc25190"/>
      <w:bookmarkStart w:id="17" w:name="_Toc373860293"/>
      <w:bookmarkStart w:id="18" w:name="_Toc317775178"/>
      <w:bookmarkEnd w:id="9"/>
      <w:r w:rsidRPr="00B46F45">
        <w:rPr>
          <w:rFonts w:eastAsia="方正黑体_GBK" w:cs="宋体" w:hint="eastAsia"/>
          <w:b w:val="0"/>
          <w:szCs w:val="32"/>
        </w:rPr>
        <w:t>二、</w:t>
      </w:r>
      <w:bookmarkEnd w:id="10"/>
      <w:bookmarkEnd w:id="11"/>
      <w:bookmarkEnd w:id="12"/>
      <w:bookmarkEnd w:id="13"/>
      <w:bookmarkEnd w:id="14"/>
      <w:bookmarkEnd w:id="15"/>
      <w:bookmarkEnd w:id="16"/>
      <w:r w:rsidRPr="00B46F45">
        <w:rPr>
          <w:rFonts w:eastAsia="方正黑体_GBK" w:cs="宋体" w:hint="eastAsia"/>
          <w:b w:val="0"/>
          <w:szCs w:val="32"/>
        </w:rPr>
        <w:t>云平台</w:t>
      </w:r>
      <w:r w:rsidRPr="00B46F45">
        <w:rPr>
          <w:rFonts w:eastAsia="方正黑体_GBK" w:cs="宋体"/>
          <w:b w:val="0"/>
          <w:szCs w:val="32"/>
        </w:rPr>
        <w:t>网上</w:t>
      </w:r>
      <w:proofErr w:type="gramStart"/>
      <w:r w:rsidRPr="00B46F45">
        <w:rPr>
          <w:rFonts w:eastAsia="方正黑体_GBK" w:cs="宋体"/>
          <w:b w:val="0"/>
          <w:szCs w:val="32"/>
        </w:rPr>
        <w:t>竞</w:t>
      </w:r>
      <w:r w:rsidRPr="00B46F45">
        <w:rPr>
          <w:rFonts w:eastAsia="方正黑体_GBK" w:cs="宋体" w:hint="eastAsia"/>
          <w:b w:val="0"/>
          <w:szCs w:val="32"/>
        </w:rPr>
        <w:t>采资格</w:t>
      </w:r>
      <w:proofErr w:type="gramEnd"/>
      <w:r w:rsidRPr="00B46F45">
        <w:rPr>
          <w:rFonts w:eastAsia="方正黑体_GBK" w:cs="宋体" w:hint="eastAsia"/>
          <w:b w:val="0"/>
          <w:szCs w:val="32"/>
        </w:rPr>
        <w:t>条件</w:t>
      </w:r>
    </w:p>
    <w:p w14:paraId="3370EC5E" w14:textId="77777777" w:rsidR="009A4A2F" w:rsidRPr="00B46F45" w:rsidRDefault="009A4A2F">
      <w:pPr>
        <w:spacing w:line="600" w:lineRule="exact"/>
        <w:ind w:leftChars="203" w:left="850" w:hangingChars="88" w:hanging="282"/>
        <w:rPr>
          <w:rFonts w:eastAsia="方正楷体_GBK" w:cs="方正仿宋_GBK"/>
          <w:sz w:val="32"/>
          <w:szCs w:val="32"/>
        </w:rPr>
      </w:pPr>
      <w:r w:rsidRPr="00B46F45">
        <w:rPr>
          <w:rFonts w:eastAsia="方正楷体_GBK" w:cs="方正仿宋_GBK" w:hint="eastAsia"/>
          <w:sz w:val="32"/>
          <w:szCs w:val="32"/>
        </w:rPr>
        <w:t>（一）基本资格条件</w:t>
      </w:r>
    </w:p>
    <w:p w14:paraId="0E28AB17" w14:textId="77777777" w:rsidR="009A4A2F" w:rsidRPr="00B46F45" w:rsidRDefault="009A4A2F">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1.</w:t>
      </w:r>
      <w:r w:rsidRPr="00B46F45">
        <w:rPr>
          <w:rFonts w:eastAsia="方正仿宋_GBK" w:cs="方正仿宋_GBK" w:hint="eastAsia"/>
          <w:sz w:val="32"/>
          <w:szCs w:val="32"/>
        </w:rPr>
        <w:t>具有独立承担民事责任的能力；</w:t>
      </w:r>
    </w:p>
    <w:p w14:paraId="49385C22" w14:textId="77777777" w:rsidR="009A4A2F" w:rsidRPr="00B46F45" w:rsidRDefault="009A4A2F">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2.</w:t>
      </w:r>
      <w:r w:rsidRPr="00B46F45">
        <w:rPr>
          <w:rFonts w:eastAsia="方正仿宋_GBK" w:cs="方正仿宋_GBK" w:hint="eastAsia"/>
          <w:sz w:val="32"/>
          <w:szCs w:val="32"/>
        </w:rPr>
        <w:t>具有良好的商业信誉和健全的财务会计制度；</w:t>
      </w:r>
    </w:p>
    <w:p w14:paraId="123368D5" w14:textId="77777777" w:rsidR="009A4A2F" w:rsidRPr="00B46F45" w:rsidRDefault="009A4A2F">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3.</w:t>
      </w:r>
      <w:r w:rsidRPr="00B46F45">
        <w:rPr>
          <w:rFonts w:eastAsia="方正仿宋_GBK" w:cs="方正仿宋_GBK" w:hint="eastAsia"/>
          <w:sz w:val="32"/>
          <w:szCs w:val="32"/>
        </w:rPr>
        <w:t>具有履行合同所必需的设备和专业技术能力；</w:t>
      </w:r>
    </w:p>
    <w:p w14:paraId="59497D1B" w14:textId="77777777" w:rsidR="009A4A2F" w:rsidRPr="00B46F45" w:rsidRDefault="009A4A2F">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4.</w:t>
      </w:r>
      <w:r w:rsidRPr="00B46F45">
        <w:rPr>
          <w:rFonts w:eastAsia="方正仿宋_GBK" w:cs="方正仿宋_GBK" w:hint="eastAsia"/>
          <w:sz w:val="32"/>
          <w:szCs w:val="32"/>
        </w:rPr>
        <w:t>有依法缴纳税收和社会保障资金的良好记录；</w:t>
      </w:r>
    </w:p>
    <w:p w14:paraId="73516AD1" w14:textId="77777777" w:rsidR="009A4A2F" w:rsidRPr="00B46F45" w:rsidRDefault="009A4A2F">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5.</w:t>
      </w:r>
      <w:r w:rsidRPr="00B46F45">
        <w:rPr>
          <w:rFonts w:eastAsia="方正仿宋_GBK" w:cs="方正仿宋_GBK" w:hint="eastAsia"/>
          <w:sz w:val="32"/>
          <w:szCs w:val="32"/>
        </w:rPr>
        <w:t>参加政府采购活动前三年内，在经营活动中没有重大违法记录；</w:t>
      </w:r>
    </w:p>
    <w:p w14:paraId="157BD75A" w14:textId="77777777" w:rsidR="009A4A2F" w:rsidRPr="00B46F45" w:rsidRDefault="009A4A2F">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6.</w:t>
      </w:r>
      <w:r w:rsidRPr="00B46F45">
        <w:rPr>
          <w:rFonts w:eastAsia="方正仿宋_GBK" w:cs="方正仿宋_GBK" w:hint="eastAsia"/>
          <w:sz w:val="32"/>
          <w:szCs w:val="32"/>
        </w:rPr>
        <w:t>法律、行政法规规定的其他条件。</w:t>
      </w:r>
    </w:p>
    <w:p w14:paraId="4B016240" w14:textId="77777777" w:rsidR="009A4A2F" w:rsidRPr="00B46F45" w:rsidRDefault="009A4A2F">
      <w:pPr>
        <w:spacing w:line="600" w:lineRule="exact"/>
        <w:ind w:leftChars="203" w:left="850" w:hangingChars="88" w:hanging="282"/>
        <w:rPr>
          <w:rFonts w:eastAsia="方正楷体_GBK" w:cs="方正仿宋_GBK"/>
          <w:sz w:val="32"/>
          <w:szCs w:val="32"/>
        </w:rPr>
      </w:pPr>
      <w:r w:rsidRPr="00B46F45">
        <w:rPr>
          <w:rFonts w:eastAsia="方正楷体_GBK" w:cs="方正仿宋_GBK" w:hint="eastAsia"/>
          <w:sz w:val="32"/>
          <w:szCs w:val="32"/>
        </w:rPr>
        <w:t>（二）特定资格条件</w:t>
      </w:r>
    </w:p>
    <w:bookmarkEnd w:id="17"/>
    <w:bookmarkEnd w:id="18"/>
    <w:p w14:paraId="0F2300D4" w14:textId="4CE374BF" w:rsidR="009A4A2F" w:rsidRPr="00B46F45" w:rsidRDefault="009A4A2F">
      <w:pPr>
        <w:spacing w:line="600" w:lineRule="exact"/>
        <w:ind w:firstLineChars="200" w:firstLine="640"/>
        <w:rPr>
          <w:rFonts w:eastAsia="方正仿宋_GBK" w:cs="方正仿宋_GBK"/>
          <w:sz w:val="32"/>
          <w:szCs w:val="32"/>
        </w:rPr>
      </w:pPr>
      <w:r>
        <w:rPr>
          <w:rFonts w:eastAsia="方正仿宋_GBK" w:cs="方正仿宋_GBK" w:hint="eastAsia"/>
          <w:sz w:val="32"/>
          <w:szCs w:val="32"/>
        </w:rPr>
        <w:t>无。</w:t>
      </w:r>
    </w:p>
    <w:p w14:paraId="542E0842" w14:textId="77777777" w:rsidR="0082496E" w:rsidRPr="00B46F45" w:rsidRDefault="00000000">
      <w:r w:rsidRPr="00B46F45">
        <w:rPr>
          <w:rFonts w:eastAsia="方正仿宋_GBK" w:cs="方正仿宋_GBK" w:hint="eastAsia"/>
          <w:sz w:val="32"/>
          <w:szCs w:val="32"/>
        </w:rPr>
        <w:br w:type="page"/>
      </w:r>
    </w:p>
    <w:p w14:paraId="04FFA166" w14:textId="77777777" w:rsidR="0082496E" w:rsidRPr="00B46F45" w:rsidRDefault="00000000">
      <w:pPr>
        <w:pStyle w:val="30"/>
        <w:spacing w:before="0" w:after="0" w:line="600" w:lineRule="exact"/>
        <w:rPr>
          <w:rFonts w:eastAsia="方正黑体_GBK" w:cs="宋体"/>
          <w:b w:val="0"/>
          <w:szCs w:val="32"/>
        </w:rPr>
      </w:pPr>
      <w:r w:rsidRPr="00B46F45">
        <w:rPr>
          <w:rFonts w:eastAsia="方正黑体_GBK" w:cs="宋体" w:hint="eastAsia"/>
          <w:b w:val="0"/>
          <w:szCs w:val="32"/>
        </w:rPr>
        <w:lastRenderedPageBreak/>
        <w:t>三、采购内容</w:t>
      </w:r>
    </w:p>
    <w:p w14:paraId="5DDF7C3A" w14:textId="77777777" w:rsidR="0082496E" w:rsidRPr="00B46F45" w:rsidRDefault="00000000">
      <w:pPr>
        <w:spacing w:line="600" w:lineRule="exact"/>
        <w:ind w:leftChars="203" w:left="850" w:hangingChars="88" w:hanging="282"/>
        <w:rPr>
          <w:rFonts w:eastAsia="方正楷体_GBK" w:cs="方正仿宋_GBK"/>
          <w:sz w:val="32"/>
          <w:szCs w:val="32"/>
        </w:rPr>
      </w:pPr>
      <w:r w:rsidRPr="00B46F45">
        <w:rPr>
          <w:rFonts w:eastAsia="方正楷体_GBK" w:cs="方正仿宋_GBK" w:hint="eastAsia"/>
          <w:sz w:val="32"/>
          <w:szCs w:val="32"/>
        </w:rPr>
        <w:t>（一）感知设施：</w:t>
      </w:r>
    </w:p>
    <w:p w14:paraId="61ADA36C"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1.</w:t>
      </w:r>
      <w:r w:rsidRPr="00B46F45">
        <w:rPr>
          <w:rFonts w:eastAsia="方正仿宋_GBK" w:cs="方正仿宋_GBK"/>
          <w:sz w:val="32"/>
          <w:szCs w:val="32"/>
        </w:rPr>
        <w:t>高空瞭望</w:t>
      </w:r>
      <w:r w:rsidRPr="00B46F45">
        <w:rPr>
          <w:rFonts w:eastAsia="方正仿宋_GBK" w:cs="方正仿宋_GBK"/>
          <w:sz w:val="32"/>
          <w:szCs w:val="32"/>
        </w:rPr>
        <w:t>AI</w:t>
      </w:r>
      <w:r w:rsidRPr="00B46F45">
        <w:rPr>
          <w:rFonts w:eastAsia="方正仿宋_GBK" w:cs="方正仿宋_GBK"/>
          <w:sz w:val="32"/>
          <w:szCs w:val="32"/>
        </w:rPr>
        <w:t>视频监控及其配套设备</w:t>
      </w:r>
      <w:r w:rsidRPr="00B46F45">
        <w:rPr>
          <w:rFonts w:eastAsia="方正仿宋_GBK" w:cs="方正仿宋_GBK"/>
          <w:sz w:val="32"/>
          <w:szCs w:val="32"/>
        </w:rPr>
        <w:t>28</w:t>
      </w:r>
      <w:r w:rsidRPr="00B46F45">
        <w:rPr>
          <w:rFonts w:eastAsia="方正仿宋_GBK" w:cs="方正仿宋_GBK"/>
          <w:sz w:val="32"/>
          <w:szCs w:val="32"/>
        </w:rPr>
        <w:t>套（其中</w:t>
      </w:r>
      <w:r w:rsidRPr="00B46F45">
        <w:rPr>
          <w:rFonts w:eastAsia="方正仿宋_GBK" w:cs="方正仿宋_GBK"/>
          <w:sz w:val="32"/>
          <w:szCs w:val="32"/>
        </w:rPr>
        <w:t>3</w:t>
      </w:r>
      <w:r w:rsidRPr="00B46F45">
        <w:rPr>
          <w:rFonts w:eastAsia="方正仿宋_GBK" w:cs="方正仿宋_GBK"/>
          <w:sz w:val="32"/>
          <w:szCs w:val="32"/>
        </w:rPr>
        <w:t>套租赁电信铁塔，涉及租赁费</w:t>
      </w:r>
      <w:r w:rsidRPr="00B46F45">
        <w:rPr>
          <w:rFonts w:eastAsia="方正仿宋_GBK" w:cs="方正仿宋_GBK"/>
          <w:sz w:val="32"/>
          <w:szCs w:val="32"/>
        </w:rPr>
        <w:t>51000</w:t>
      </w:r>
      <w:r w:rsidRPr="00B46F45">
        <w:rPr>
          <w:rFonts w:eastAsia="方正仿宋_GBK" w:cs="方正仿宋_GBK"/>
          <w:sz w:val="32"/>
          <w:szCs w:val="32"/>
        </w:rPr>
        <w:t>元）</w:t>
      </w:r>
      <w:r w:rsidRPr="00B46F45">
        <w:rPr>
          <w:rFonts w:eastAsia="方正仿宋_GBK" w:cs="方正仿宋_GBK" w:hint="eastAsia"/>
          <w:sz w:val="32"/>
          <w:szCs w:val="32"/>
        </w:rPr>
        <w:t>，空气质量区控站点摄像头</w:t>
      </w:r>
      <w:r w:rsidRPr="00B46F45">
        <w:rPr>
          <w:rFonts w:eastAsia="方正仿宋_GBK" w:cs="方正仿宋_GBK" w:hint="eastAsia"/>
          <w:sz w:val="32"/>
          <w:szCs w:val="32"/>
        </w:rPr>
        <w:t>7</w:t>
      </w:r>
      <w:r w:rsidRPr="00B46F45">
        <w:rPr>
          <w:rFonts w:eastAsia="方正仿宋_GBK" w:cs="方正仿宋_GBK"/>
          <w:sz w:val="32"/>
          <w:szCs w:val="32"/>
        </w:rPr>
        <w:t>套</w:t>
      </w:r>
      <w:r w:rsidRPr="00B46F45">
        <w:rPr>
          <w:rFonts w:eastAsia="方正仿宋_GBK" w:cs="方正仿宋_GBK" w:hint="eastAsia"/>
          <w:sz w:val="32"/>
          <w:szCs w:val="32"/>
        </w:rPr>
        <w:t>；</w:t>
      </w:r>
    </w:p>
    <w:p w14:paraId="5D6344B8"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2.</w:t>
      </w:r>
      <w:r w:rsidRPr="00B46F45">
        <w:rPr>
          <w:rFonts w:eastAsia="方正仿宋_GBK" w:cs="方正仿宋_GBK" w:hint="eastAsia"/>
          <w:sz w:val="32"/>
          <w:szCs w:val="32"/>
        </w:rPr>
        <w:t>摄像头</w:t>
      </w:r>
      <w:r w:rsidRPr="00B46F45">
        <w:rPr>
          <w:rFonts w:eastAsia="方正仿宋_GBK" w:cs="方正仿宋_GBK" w:hint="eastAsia"/>
          <w:sz w:val="32"/>
          <w:szCs w:val="32"/>
        </w:rPr>
        <w:t>20</w:t>
      </w:r>
      <w:r w:rsidRPr="00B46F45">
        <w:rPr>
          <w:rFonts w:eastAsia="方正仿宋_GBK" w:cs="方正仿宋_GBK" w:hint="eastAsia"/>
          <w:sz w:val="32"/>
          <w:szCs w:val="32"/>
        </w:rPr>
        <w:t>个（其中防爆摄像头</w:t>
      </w:r>
      <w:r w:rsidRPr="00B46F45">
        <w:rPr>
          <w:rFonts w:eastAsia="方正仿宋_GBK" w:cs="方正仿宋_GBK" w:hint="eastAsia"/>
          <w:sz w:val="32"/>
          <w:szCs w:val="32"/>
        </w:rPr>
        <w:t>5</w:t>
      </w:r>
      <w:r w:rsidRPr="00B46F45">
        <w:rPr>
          <w:rFonts w:eastAsia="方正仿宋_GBK" w:cs="方正仿宋_GBK" w:hint="eastAsia"/>
          <w:sz w:val="32"/>
          <w:szCs w:val="32"/>
        </w:rPr>
        <w:t>个）；</w:t>
      </w:r>
    </w:p>
    <w:p w14:paraId="4450228E"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3.</w:t>
      </w:r>
      <w:r w:rsidRPr="00B46F45">
        <w:rPr>
          <w:rFonts w:eastAsia="方正仿宋_GBK" w:cs="方正仿宋_GBK" w:hint="eastAsia"/>
          <w:sz w:val="32"/>
          <w:szCs w:val="32"/>
        </w:rPr>
        <w:t>油烟在线监测设备</w:t>
      </w:r>
      <w:r w:rsidRPr="00B46F45">
        <w:rPr>
          <w:rFonts w:eastAsia="方正仿宋_GBK" w:cs="方正仿宋_GBK" w:hint="eastAsia"/>
          <w:sz w:val="32"/>
          <w:szCs w:val="32"/>
        </w:rPr>
        <w:t>50</w:t>
      </w:r>
      <w:r w:rsidRPr="00B46F45">
        <w:rPr>
          <w:rFonts w:eastAsia="方正仿宋_GBK" w:cs="方正仿宋_GBK" w:hint="eastAsia"/>
          <w:sz w:val="32"/>
          <w:szCs w:val="32"/>
        </w:rPr>
        <w:t>套。</w:t>
      </w:r>
    </w:p>
    <w:p w14:paraId="514A8803" w14:textId="77777777" w:rsidR="0082496E" w:rsidRPr="00B46F45" w:rsidRDefault="00000000">
      <w:pPr>
        <w:spacing w:line="600" w:lineRule="exact"/>
        <w:ind w:leftChars="203" w:left="850" w:hangingChars="88" w:hanging="282"/>
        <w:rPr>
          <w:rFonts w:eastAsia="方正楷体_GBK" w:cs="方正仿宋_GBK"/>
          <w:sz w:val="32"/>
          <w:szCs w:val="32"/>
        </w:rPr>
      </w:pPr>
      <w:r w:rsidRPr="00B46F45">
        <w:rPr>
          <w:rFonts w:eastAsia="方正楷体_GBK" w:cs="方正仿宋_GBK" w:hint="eastAsia"/>
          <w:sz w:val="32"/>
          <w:szCs w:val="32"/>
        </w:rPr>
        <w:t>（二）系统平台：</w:t>
      </w:r>
    </w:p>
    <w:p w14:paraId="3350C08B"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1.</w:t>
      </w:r>
      <w:r w:rsidRPr="00B46F45">
        <w:rPr>
          <w:rFonts w:eastAsia="方正仿宋_GBK" w:cs="方正仿宋_GBK" w:hint="eastAsia"/>
          <w:sz w:val="32"/>
          <w:szCs w:val="32"/>
        </w:rPr>
        <w:t>重庆高新区智慧环保水利系统；</w:t>
      </w:r>
    </w:p>
    <w:p w14:paraId="3BF76C16"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2.</w:t>
      </w:r>
      <w:r w:rsidRPr="00B46F45">
        <w:rPr>
          <w:rFonts w:eastAsia="方正仿宋_GBK" w:cs="方正仿宋_GBK" w:hint="eastAsia"/>
          <w:sz w:val="32"/>
          <w:szCs w:val="32"/>
        </w:rPr>
        <w:t>重庆高新区大气网格化平台；</w:t>
      </w:r>
    </w:p>
    <w:p w14:paraId="1DFA6ECC"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3.</w:t>
      </w:r>
      <w:r w:rsidRPr="00B46F45">
        <w:rPr>
          <w:rFonts w:eastAsia="方正仿宋_GBK" w:cs="方正仿宋_GBK" w:hint="eastAsia"/>
          <w:sz w:val="32"/>
          <w:szCs w:val="32"/>
        </w:rPr>
        <w:t>加油站在线监测软件系统（每年固定服务费</w:t>
      </w:r>
      <w:r w:rsidRPr="00B46F45">
        <w:rPr>
          <w:rFonts w:eastAsia="方正仿宋_GBK" w:cs="方正仿宋_GBK" w:hint="eastAsia"/>
          <w:sz w:val="32"/>
          <w:szCs w:val="32"/>
        </w:rPr>
        <w:t>10000</w:t>
      </w:r>
      <w:r w:rsidRPr="00B46F45">
        <w:rPr>
          <w:rFonts w:eastAsia="方正仿宋_GBK" w:cs="方正仿宋_GBK" w:hint="eastAsia"/>
          <w:sz w:val="32"/>
          <w:szCs w:val="32"/>
        </w:rPr>
        <w:t>元）；</w:t>
      </w:r>
    </w:p>
    <w:p w14:paraId="2B7943AE" w14:textId="3BF29CE8"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4.</w:t>
      </w:r>
      <w:r w:rsidRPr="00B46F45">
        <w:rPr>
          <w:rFonts w:eastAsia="方正仿宋_GBK" w:cs="方正仿宋_GBK"/>
          <w:sz w:val="32"/>
          <w:szCs w:val="32"/>
        </w:rPr>
        <w:t>大气无人机巡查系统：</w:t>
      </w:r>
      <w:r w:rsidRPr="00B46F45">
        <w:rPr>
          <w:rFonts w:eastAsia="方正仿宋_GBK" w:cs="方正仿宋_GBK" w:hint="eastAsia"/>
          <w:sz w:val="32"/>
          <w:szCs w:val="32"/>
        </w:rPr>
        <w:t>含无人机及机场</w:t>
      </w:r>
      <w:r w:rsidRPr="00B46F45">
        <w:rPr>
          <w:rFonts w:eastAsia="方正仿宋_GBK" w:cs="方正仿宋_GBK" w:hint="eastAsia"/>
          <w:sz w:val="32"/>
          <w:szCs w:val="32"/>
        </w:rPr>
        <w:t>2</w:t>
      </w:r>
      <w:r w:rsidRPr="00B46F45">
        <w:rPr>
          <w:rFonts w:eastAsia="方正仿宋_GBK" w:cs="方正仿宋_GBK" w:hint="eastAsia"/>
          <w:sz w:val="32"/>
          <w:szCs w:val="32"/>
        </w:rPr>
        <w:t>套、</w:t>
      </w:r>
      <w:proofErr w:type="gramStart"/>
      <w:r w:rsidRPr="00B46F45">
        <w:rPr>
          <w:rFonts w:eastAsia="方正仿宋_GBK" w:cs="方正仿宋_GBK"/>
          <w:sz w:val="32"/>
          <w:szCs w:val="32"/>
        </w:rPr>
        <w:t>大疆司空</w:t>
      </w:r>
      <w:proofErr w:type="gramEnd"/>
      <w:r w:rsidRPr="00B46F45">
        <w:rPr>
          <w:rFonts w:eastAsia="方正仿宋_GBK" w:cs="方正仿宋_GBK"/>
          <w:sz w:val="32"/>
          <w:szCs w:val="32"/>
        </w:rPr>
        <w:t>软件</w:t>
      </w:r>
      <w:r w:rsidRPr="00B46F45">
        <w:rPr>
          <w:rFonts w:eastAsia="方正仿宋_GBK" w:cs="方正仿宋_GBK"/>
          <w:sz w:val="32"/>
          <w:szCs w:val="32"/>
        </w:rPr>
        <w:t>2</w:t>
      </w:r>
      <w:r w:rsidRPr="00B46F45">
        <w:rPr>
          <w:rFonts w:eastAsia="方正仿宋_GBK" w:cs="方正仿宋_GBK"/>
          <w:sz w:val="32"/>
          <w:szCs w:val="32"/>
        </w:rPr>
        <w:t>套、灵</w:t>
      </w:r>
      <w:proofErr w:type="gramStart"/>
      <w:r w:rsidRPr="00B46F45">
        <w:rPr>
          <w:rFonts w:eastAsia="方正仿宋_GBK" w:cs="方正仿宋_GBK"/>
          <w:sz w:val="32"/>
          <w:szCs w:val="32"/>
        </w:rPr>
        <w:t>嗅软件</w:t>
      </w:r>
      <w:proofErr w:type="gramEnd"/>
      <w:r w:rsidRPr="00B46F45">
        <w:rPr>
          <w:rFonts w:eastAsia="方正仿宋_GBK" w:cs="方正仿宋_GBK"/>
          <w:sz w:val="32"/>
          <w:szCs w:val="32"/>
        </w:rPr>
        <w:t>系统</w:t>
      </w:r>
      <w:r w:rsidRPr="00B46F45">
        <w:rPr>
          <w:rFonts w:eastAsia="方正仿宋_GBK" w:cs="方正仿宋_GBK"/>
          <w:sz w:val="32"/>
          <w:szCs w:val="32"/>
        </w:rPr>
        <w:t>2</w:t>
      </w:r>
      <w:r w:rsidRPr="00B46F45">
        <w:rPr>
          <w:rFonts w:eastAsia="方正仿宋_GBK" w:cs="方正仿宋_GBK" w:hint="eastAsia"/>
          <w:sz w:val="32"/>
          <w:szCs w:val="32"/>
        </w:rPr>
        <w:t>套（固定费用约</w:t>
      </w:r>
      <w:r w:rsidRPr="00B46F45">
        <w:rPr>
          <w:rFonts w:eastAsia="方正仿宋_GBK" w:cs="方正仿宋_GBK" w:hint="eastAsia"/>
          <w:sz w:val="32"/>
          <w:szCs w:val="32"/>
        </w:rPr>
        <w:t>19000</w:t>
      </w:r>
      <w:r w:rsidRPr="00B46F45">
        <w:rPr>
          <w:rFonts w:eastAsia="方正仿宋_GBK" w:cs="方正仿宋_GBK" w:hint="eastAsia"/>
          <w:sz w:val="32"/>
          <w:szCs w:val="32"/>
        </w:rPr>
        <w:t>元</w:t>
      </w:r>
      <w:r w:rsidRPr="00B46F45">
        <w:rPr>
          <w:rFonts w:eastAsia="方正仿宋_GBK" w:cs="方正仿宋_GBK" w:hint="eastAsia"/>
          <w:sz w:val="32"/>
          <w:szCs w:val="32"/>
        </w:rPr>
        <w:t>/</w:t>
      </w:r>
      <w:r w:rsidRPr="00B46F45">
        <w:rPr>
          <w:rFonts w:eastAsia="方正仿宋_GBK" w:cs="方正仿宋_GBK" w:hint="eastAsia"/>
          <w:sz w:val="32"/>
          <w:szCs w:val="32"/>
        </w:rPr>
        <w:t>套，共计</w:t>
      </w:r>
      <w:r w:rsidRPr="00B46F45">
        <w:rPr>
          <w:rFonts w:eastAsia="方正仿宋_GBK" w:cs="方正仿宋_GBK" w:hint="eastAsia"/>
          <w:sz w:val="32"/>
          <w:szCs w:val="32"/>
        </w:rPr>
        <w:t>38000</w:t>
      </w:r>
      <w:r w:rsidRPr="00B46F45">
        <w:rPr>
          <w:rFonts w:eastAsia="方正仿宋_GBK" w:cs="方正仿宋_GBK" w:hint="eastAsia"/>
          <w:sz w:val="32"/>
          <w:szCs w:val="32"/>
        </w:rPr>
        <w:t>元）。</w:t>
      </w:r>
    </w:p>
    <w:p w14:paraId="46380E46" w14:textId="509D2582" w:rsidR="00882C17" w:rsidRPr="00B46F45" w:rsidRDefault="00000000" w:rsidP="006E1594">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对以上</w:t>
      </w:r>
      <w:r w:rsidR="006E1594" w:rsidRPr="00B46F45">
        <w:rPr>
          <w:rFonts w:eastAsia="方正仿宋_GBK" w:cs="方正仿宋_GBK" w:hint="eastAsia"/>
          <w:sz w:val="32"/>
          <w:szCs w:val="32"/>
        </w:rPr>
        <w:t>感知设施、系统平台及其相关附属设施</w:t>
      </w:r>
      <w:r w:rsidRPr="00B46F45">
        <w:rPr>
          <w:rFonts w:eastAsia="方正仿宋_GBK" w:cs="方正仿宋_GBK" w:hint="eastAsia"/>
          <w:sz w:val="32"/>
          <w:szCs w:val="32"/>
        </w:rPr>
        <w:t>进行正常运维，提供以上所有</w:t>
      </w:r>
      <w:r w:rsidR="006E1594" w:rsidRPr="00B46F45">
        <w:rPr>
          <w:rFonts w:eastAsia="方正仿宋_GBK" w:cs="方正仿宋_GBK" w:hint="eastAsia"/>
          <w:sz w:val="32"/>
          <w:szCs w:val="32"/>
        </w:rPr>
        <w:t>设施、系统平台及其相关附属设施所需要</w:t>
      </w:r>
      <w:r w:rsidRPr="00B46F45">
        <w:rPr>
          <w:rFonts w:eastAsia="方正仿宋_GBK" w:cs="方正仿宋_GBK" w:hint="eastAsia"/>
          <w:sz w:val="32"/>
          <w:szCs w:val="32"/>
        </w:rPr>
        <w:t>的通信链路</w:t>
      </w:r>
      <w:r w:rsidR="00004753" w:rsidRPr="00B46F45">
        <w:rPr>
          <w:rFonts w:eastAsia="方正仿宋_GBK" w:cs="方正仿宋_GBK" w:hint="eastAsia"/>
          <w:sz w:val="32"/>
          <w:szCs w:val="32"/>
        </w:rPr>
        <w:t>租赁</w:t>
      </w:r>
      <w:r w:rsidRPr="00B46F45">
        <w:rPr>
          <w:rFonts w:eastAsia="方正仿宋_GBK" w:cs="方正仿宋_GBK" w:hint="eastAsia"/>
          <w:sz w:val="32"/>
          <w:szCs w:val="32"/>
        </w:rPr>
        <w:t>、运行</w:t>
      </w:r>
      <w:r w:rsidR="00004753" w:rsidRPr="00B46F45">
        <w:rPr>
          <w:rFonts w:eastAsia="方正仿宋_GBK" w:cs="方正仿宋_GBK" w:hint="eastAsia"/>
          <w:sz w:val="32"/>
          <w:szCs w:val="32"/>
        </w:rPr>
        <w:t>用</w:t>
      </w:r>
      <w:r w:rsidRPr="00B46F45">
        <w:rPr>
          <w:rFonts w:eastAsia="方正仿宋_GBK" w:cs="方正仿宋_GBK" w:hint="eastAsia"/>
          <w:sz w:val="32"/>
          <w:szCs w:val="32"/>
        </w:rPr>
        <w:t>电</w:t>
      </w:r>
      <w:r w:rsidR="00004753" w:rsidRPr="00B46F45">
        <w:rPr>
          <w:rFonts w:eastAsia="方正仿宋_GBK" w:cs="方正仿宋_GBK" w:hint="eastAsia"/>
          <w:sz w:val="32"/>
          <w:szCs w:val="32"/>
        </w:rPr>
        <w:t>等费用</w:t>
      </w:r>
      <w:r w:rsidR="00D61A1B">
        <w:rPr>
          <w:rFonts w:eastAsia="方正仿宋_GBK" w:cs="方正仿宋_GBK" w:hint="eastAsia"/>
          <w:sz w:val="32"/>
          <w:szCs w:val="32"/>
        </w:rPr>
        <w:t>（其中</w:t>
      </w:r>
      <w:r w:rsidR="00D61A1B" w:rsidRPr="00B46F45">
        <w:rPr>
          <w:rFonts w:eastAsia="方正仿宋_GBK" w:cs="方正仿宋_GBK"/>
          <w:sz w:val="32"/>
          <w:szCs w:val="32"/>
        </w:rPr>
        <w:t>高空瞭望</w:t>
      </w:r>
      <w:r w:rsidR="00D61A1B" w:rsidRPr="00B46F45">
        <w:rPr>
          <w:rFonts w:eastAsia="方正仿宋_GBK" w:cs="方正仿宋_GBK"/>
          <w:sz w:val="32"/>
          <w:szCs w:val="32"/>
        </w:rPr>
        <w:t>AI</w:t>
      </w:r>
      <w:r w:rsidR="00D61A1B" w:rsidRPr="00B46F45">
        <w:rPr>
          <w:rFonts w:eastAsia="方正仿宋_GBK" w:cs="方正仿宋_GBK"/>
          <w:sz w:val="32"/>
          <w:szCs w:val="32"/>
        </w:rPr>
        <w:t>视频监控及其配套设备</w:t>
      </w:r>
      <w:r w:rsidR="00D61A1B">
        <w:rPr>
          <w:rFonts w:eastAsia="方正仿宋_GBK" w:cs="方正仿宋_GBK" w:hint="eastAsia"/>
          <w:sz w:val="32"/>
          <w:szCs w:val="32"/>
        </w:rPr>
        <w:t>、</w:t>
      </w:r>
      <w:r w:rsidR="00D61A1B" w:rsidRPr="00B46F45">
        <w:rPr>
          <w:rFonts w:eastAsia="方正仿宋_GBK" w:cs="方正仿宋_GBK" w:hint="eastAsia"/>
          <w:sz w:val="32"/>
          <w:szCs w:val="32"/>
        </w:rPr>
        <w:t>空气质量区控站点摄像头</w:t>
      </w:r>
      <w:r w:rsidR="00D61A1B">
        <w:rPr>
          <w:rFonts w:eastAsia="方正仿宋_GBK" w:cs="方正仿宋_GBK" w:hint="eastAsia"/>
          <w:sz w:val="32"/>
          <w:szCs w:val="32"/>
        </w:rPr>
        <w:t>还包括</w:t>
      </w:r>
      <w:r w:rsidR="00D61A1B">
        <w:rPr>
          <w:rFonts w:eastAsia="方正仿宋_GBK" w:cs="方正仿宋_GBK" w:hint="eastAsia"/>
          <w:sz w:val="32"/>
          <w:szCs w:val="32"/>
        </w:rPr>
        <w:t>2026</w:t>
      </w:r>
      <w:r w:rsidR="00D61A1B">
        <w:rPr>
          <w:rFonts w:eastAsia="方正仿宋_GBK" w:cs="方正仿宋_GBK" w:hint="eastAsia"/>
          <w:sz w:val="32"/>
          <w:szCs w:val="32"/>
        </w:rPr>
        <w:t>年</w:t>
      </w:r>
      <w:r w:rsidR="00D61A1B">
        <w:rPr>
          <w:rFonts w:eastAsia="方正仿宋_GBK" w:cs="方正仿宋_GBK" w:hint="eastAsia"/>
          <w:sz w:val="32"/>
          <w:szCs w:val="32"/>
        </w:rPr>
        <w:t>1</w:t>
      </w:r>
      <w:r w:rsidR="00D61A1B">
        <w:rPr>
          <w:rFonts w:eastAsia="方正仿宋_GBK" w:cs="方正仿宋_GBK" w:hint="eastAsia"/>
          <w:sz w:val="32"/>
          <w:szCs w:val="32"/>
        </w:rPr>
        <w:t>月至合同签订期间所产生的费用）</w:t>
      </w:r>
      <w:r w:rsidRPr="00B46F45">
        <w:rPr>
          <w:rFonts w:eastAsia="方正仿宋_GBK" w:cs="方正仿宋_GBK" w:hint="eastAsia"/>
          <w:sz w:val="32"/>
          <w:szCs w:val="32"/>
        </w:rPr>
        <w:t>，负责跟踪所有网络链路的</w:t>
      </w:r>
      <w:r w:rsidR="00E772D1" w:rsidRPr="00B46F45">
        <w:rPr>
          <w:rFonts w:eastAsia="方正仿宋_GBK" w:cs="方正仿宋_GBK" w:hint="eastAsia"/>
          <w:sz w:val="32"/>
          <w:szCs w:val="32"/>
        </w:rPr>
        <w:t>合同</w:t>
      </w:r>
      <w:r w:rsidRPr="00B46F45">
        <w:rPr>
          <w:rFonts w:eastAsia="方正仿宋_GBK" w:cs="方正仿宋_GBK" w:hint="eastAsia"/>
          <w:sz w:val="32"/>
          <w:szCs w:val="32"/>
        </w:rPr>
        <w:t>租用期限（合同签订后</w:t>
      </w:r>
      <w:r w:rsidRPr="00B46F45">
        <w:rPr>
          <w:rFonts w:eastAsia="方正仿宋_GBK" w:cs="方正仿宋_GBK" w:hint="eastAsia"/>
          <w:sz w:val="32"/>
          <w:szCs w:val="32"/>
        </w:rPr>
        <w:t>1</w:t>
      </w:r>
      <w:r w:rsidRPr="00B46F45">
        <w:rPr>
          <w:rFonts w:eastAsia="方正仿宋_GBK" w:cs="方正仿宋_GBK" w:hint="eastAsia"/>
          <w:sz w:val="32"/>
          <w:szCs w:val="32"/>
        </w:rPr>
        <w:t>年），并提前进行续费或续约，避免因服务到期导致业务中断。确保视频摄像头、监测仪器等全部设施设备及附属设</w:t>
      </w:r>
      <w:r w:rsidRPr="00B46F45">
        <w:rPr>
          <w:rFonts w:eastAsia="方正仿宋_GBK" w:cs="方正仿宋_GBK" w:hint="eastAsia"/>
          <w:sz w:val="32"/>
          <w:szCs w:val="32"/>
        </w:rPr>
        <w:lastRenderedPageBreak/>
        <w:t>施的正常运行，设备在线率、获取率</w:t>
      </w:r>
      <w:r w:rsidRPr="00B46F45">
        <w:rPr>
          <w:rFonts w:eastAsia="方正仿宋_GBK" w:cs="方正仿宋_GBK" w:hint="eastAsia"/>
          <w:sz w:val="32"/>
          <w:szCs w:val="32"/>
        </w:rPr>
        <w:t>95%</w:t>
      </w:r>
      <w:r w:rsidRPr="00B46F45">
        <w:rPr>
          <w:rFonts w:eastAsia="方正仿宋_GBK" w:cs="方正仿宋_GBK" w:hint="eastAsia"/>
          <w:sz w:val="32"/>
          <w:szCs w:val="32"/>
        </w:rPr>
        <w:t>以上；</w:t>
      </w:r>
      <w:r w:rsidR="00B46F45" w:rsidRPr="00B46F45">
        <w:rPr>
          <w:rFonts w:eastAsia="方正仿宋_GBK" w:cs="方正仿宋_GBK" w:hint="eastAsia"/>
          <w:sz w:val="32"/>
          <w:szCs w:val="32"/>
        </w:rPr>
        <w:t>对以上感知设施、系统平台及其相关附属设施</w:t>
      </w:r>
      <w:r w:rsidR="00B46F45">
        <w:rPr>
          <w:rFonts w:eastAsia="方正仿宋_GBK" w:cs="方正仿宋_GBK" w:hint="eastAsia"/>
          <w:sz w:val="32"/>
          <w:szCs w:val="32"/>
        </w:rPr>
        <w:t>产生的数据进行更新维护，确保数据与各级各部门各系统之间</w:t>
      </w:r>
      <w:r w:rsidR="00047929">
        <w:rPr>
          <w:rFonts w:eastAsia="方正仿宋_GBK" w:cs="方正仿宋_GBK" w:hint="eastAsia"/>
          <w:sz w:val="32"/>
          <w:szCs w:val="32"/>
        </w:rPr>
        <w:t>的</w:t>
      </w:r>
      <w:r w:rsidR="00B46F45">
        <w:rPr>
          <w:rFonts w:eastAsia="方正仿宋_GBK" w:cs="方正仿宋_GBK" w:hint="eastAsia"/>
          <w:sz w:val="32"/>
          <w:szCs w:val="32"/>
        </w:rPr>
        <w:t>传输</w:t>
      </w:r>
      <w:r w:rsidR="00047929">
        <w:rPr>
          <w:rFonts w:eastAsia="方正仿宋_GBK" w:cs="方正仿宋_GBK" w:hint="eastAsia"/>
          <w:sz w:val="32"/>
          <w:szCs w:val="32"/>
        </w:rPr>
        <w:t>、调用</w:t>
      </w:r>
      <w:r w:rsidR="00B46F45">
        <w:rPr>
          <w:rFonts w:eastAsia="方正仿宋_GBK" w:cs="方正仿宋_GBK" w:hint="eastAsia"/>
          <w:sz w:val="32"/>
          <w:szCs w:val="32"/>
        </w:rPr>
        <w:t>正常</w:t>
      </w:r>
      <w:r w:rsidR="00047929">
        <w:rPr>
          <w:rFonts w:eastAsia="方正仿宋_GBK" w:cs="方正仿宋_GBK" w:hint="eastAsia"/>
          <w:sz w:val="32"/>
          <w:szCs w:val="32"/>
        </w:rPr>
        <w:t>稳定</w:t>
      </w:r>
      <w:r w:rsidR="009B489E">
        <w:rPr>
          <w:rFonts w:eastAsia="方正仿宋_GBK" w:cs="方正仿宋_GBK" w:hint="eastAsia"/>
          <w:sz w:val="32"/>
          <w:szCs w:val="32"/>
        </w:rPr>
        <w:t>，对各类</w:t>
      </w:r>
      <w:r w:rsidR="009B489E" w:rsidRPr="009B489E">
        <w:rPr>
          <w:rFonts w:eastAsia="方正仿宋_GBK" w:cs="方正仿宋_GBK" w:hint="eastAsia"/>
          <w:sz w:val="32"/>
          <w:szCs w:val="32"/>
        </w:rPr>
        <w:t>系统</w:t>
      </w:r>
      <w:r w:rsidR="009B489E" w:rsidRPr="009B489E">
        <w:rPr>
          <w:rFonts w:eastAsia="方正仿宋_GBK" w:cs="方正仿宋_GBK"/>
          <w:sz w:val="32"/>
          <w:szCs w:val="32"/>
        </w:rPr>
        <w:t>漏洞及时修复，</w:t>
      </w:r>
      <w:r w:rsidR="009B489E" w:rsidRPr="009B489E">
        <w:rPr>
          <w:rFonts w:eastAsia="方正仿宋_GBK" w:cs="方正仿宋_GBK" w:hint="eastAsia"/>
          <w:sz w:val="32"/>
          <w:szCs w:val="32"/>
        </w:rPr>
        <w:t>保障</w:t>
      </w:r>
      <w:r w:rsidR="009B489E" w:rsidRPr="009B489E">
        <w:rPr>
          <w:rFonts w:eastAsia="方正仿宋_GBK" w:cs="方正仿宋_GBK"/>
          <w:sz w:val="32"/>
          <w:szCs w:val="32"/>
        </w:rPr>
        <w:t>系统整体运行稳定。</w:t>
      </w:r>
    </w:p>
    <w:p w14:paraId="61A0BFD6" w14:textId="00CBCCF3" w:rsidR="0082496E" w:rsidRPr="00B46F45" w:rsidRDefault="00882C17">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上述感知设施、系统平台及其相关附属设施的运</w:t>
      </w:r>
      <w:proofErr w:type="gramStart"/>
      <w:r w:rsidRPr="00B46F45">
        <w:rPr>
          <w:rFonts w:eastAsia="方正仿宋_GBK" w:cs="方正仿宋_GBK" w:hint="eastAsia"/>
          <w:sz w:val="32"/>
          <w:szCs w:val="32"/>
        </w:rPr>
        <w:t>维成效</w:t>
      </w:r>
      <w:proofErr w:type="gramEnd"/>
      <w:r w:rsidRPr="00B46F45">
        <w:rPr>
          <w:rFonts w:eastAsia="方正仿宋_GBK" w:cs="方正仿宋_GBK" w:hint="eastAsia"/>
          <w:sz w:val="32"/>
          <w:szCs w:val="32"/>
        </w:rPr>
        <w:t>接受高新区生态环境</w:t>
      </w:r>
      <w:proofErr w:type="gramStart"/>
      <w:r w:rsidRPr="00B46F45">
        <w:rPr>
          <w:rFonts w:eastAsia="方正仿宋_GBK" w:cs="方正仿宋_GBK" w:hint="eastAsia"/>
          <w:sz w:val="32"/>
          <w:szCs w:val="32"/>
        </w:rPr>
        <w:t>局相关</w:t>
      </w:r>
      <w:proofErr w:type="gramEnd"/>
      <w:r w:rsidRPr="00B46F45">
        <w:rPr>
          <w:rFonts w:eastAsia="方正仿宋_GBK" w:cs="方正仿宋_GBK" w:hint="eastAsia"/>
          <w:sz w:val="32"/>
          <w:szCs w:val="32"/>
        </w:rPr>
        <w:t>科室的质</w:t>
      </w:r>
      <w:proofErr w:type="gramStart"/>
      <w:r w:rsidRPr="00B46F45">
        <w:rPr>
          <w:rFonts w:eastAsia="方正仿宋_GBK" w:cs="方正仿宋_GBK" w:hint="eastAsia"/>
          <w:sz w:val="32"/>
          <w:szCs w:val="32"/>
        </w:rPr>
        <w:t>控检查</w:t>
      </w:r>
      <w:proofErr w:type="gramEnd"/>
      <w:r w:rsidRPr="00B46F45">
        <w:rPr>
          <w:rFonts w:eastAsia="方正仿宋_GBK" w:cs="方正仿宋_GBK" w:hint="eastAsia"/>
          <w:sz w:val="32"/>
          <w:szCs w:val="32"/>
        </w:rPr>
        <w:t>和考核。</w:t>
      </w:r>
    </w:p>
    <w:p w14:paraId="6EEC6B6D" w14:textId="77777777" w:rsidR="0082496E" w:rsidRPr="00B46F45" w:rsidRDefault="00000000">
      <w:pPr>
        <w:pStyle w:val="30"/>
        <w:numPr>
          <w:ilvl w:val="0"/>
          <w:numId w:val="13"/>
        </w:numPr>
        <w:spacing w:before="0" w:after="0" w:line="600" w:lineRule="exact"/>
        <w:rPr>
          <w:rFonts w:eastAsia="方正黑体_GBK" w:cs="宋体"/>
          <w:b w:val="0"/>
          <w:szCs w:val="32"/>
        </w:rPr>
      </w:pPr>
      <w:r w:rsidRPr="00B46F45">
        <w:rPr>
          <w:rFonts w:eastAsia="方正黑体_GBK" w:cs="宋体" w:hint="eastAsia"/>
          <w:b w:val="0"/>
          <w:szCs w:val="32"/>
        </w:rPr>
        <w:t>服务范围、要求及标准</w:t>
      </w:r>
    </w:p>
    <w:p w14:paraId="7EE22A02" w14:textId="3D2CF23A" w:rsidR="0082496E" w:rsidRPr="00B46F45" w:rsidRDefault="00000000">
      <w:pPr>
        <w:spacing w:line="600" w:lineRule="exact"/>
        <w:rPr>
          <w:rFonts w:eastAsia="方正楷体_GBK" w:cs="方正仿宋_GBK"/>
          <w:sz w:val="32"/>
          <w:szCs w:val="32"/>
        </w:rPr>
      </w:pPr>
      <w:r w:rsidRPr="00B46F45">
        <w:rPr>
          <w:rFonts w:eastAsia="方正楷体_GBK" w:cs="方正仿宋_GBK" w:hint="eastAsia"/>
          <w:sz w:val="32"/>
          <w:szCs w:val="32"/>
        </w:rPr>
        <w:t>（一）高空瞭望</w:t>
      </w:r>
      <w:r w:rsidRPr="00B46F45">
        <w:rPr>
          <w:rFonts w:eastAsia="方正楷体_GBK" w:cs="方正仿宋_GBK" w:hint="eastAsia"/>
          <w:sz w:val="32"/>
          <w:szCs w:val="32"/>
        </w:rPr>
        <w:t>AI</w:t>
      </w:r>
      <w:r w:rsidRPr="00B46F45">
        <w:rPr>
          <w:rFonts w:eastAsia="方正楷体_GBK" w:cs="方正仿宋_GBK" w:hint="eastAsia"/>
          <w:sz w:val="32"/>
          <w:szCs w:val="32"/>
        </w:rPr>
        <w:t>视频监控及其配套设备</w:t>
      </w:r>
      <w:r w:rsidR="00327455" w:rsidRPr="00B46F45">
        <w:rPr>
          <w:rFonts w:eastAsia="方正楷体_GBK" w:cs="方正仿宋_GBK" w:hint="eastAsia"/>
          <w:sz w:val="32"/>
          <w:szCs w:val="32"/>
        </w:rPr>
        <w:t>、空气质量区控站点摄像头</w:t>
      </w:r>
    </w:p>
    <w:p w14:paraId="457280D8" w14:textId="40DCD6BA" w:rsidR="0082496E" w:rsidRPr="00B46F45" w:rsidRDefault="00000000">
      <w:pPr>
        <w:wordWrap w:val="0"/>
        <w:spacing w:line="600" w:lineRule="exact"/>
        <w:ind w:firstLineChars="200" w:firstLine="640"/>
      </w:pPr>
      <w:r w:rsidRPr="00B46F45">
        <w:rPr>
          <w:rFonts w:eastAsia="方正仿宋_GBK" w:cs="方正仿宋_GBK" w:hint="eastAsia"/>
          <w:sz w:val="32"/>
          <w:szCs w:val="32"/>
        </w:rPr>
        <w:t>对重庆高新区生态环境局</w:t>
      </w:r>
      <w:r w:rsidRPr="00B46F45">
        <w:rPr>
          <w:rFonts w:eastAsia="方正仿宋_GBK" w:cs="方正仿宋_GBK" w:hint="eastAsia"/>
          <w:sz w:val="32"/>
          <w:szCs w:val="32"/>
        </w:rPr>
        <w:t>28</w:t>
      </w:r>
      <w:r w:rsidRPr="00B46F45">
        <w:rPr>
          <w:rFonts w:eastAsia="方正仿宋_GBK" w:cs="方正仿宋_GBK" w:hint="eastAsia"/>
          <w:sz w:val="32"/>
          <w:szCs w:val="32"/>
        </w:rPr>
        <w:t>套高空瞭望视频监控设备（包括：</w:t>
      </w:r>
      <w:r w:rsidRPr="00B46F45">
        <w:rPr>
          <w:rFonts w:eastAsia="方正仿宋_GBK" w:cs="方正仿宋_GBK" w:hint="eastAsia"/>
          <w:sz w:val="32"/>
          <w:szCs w:val="32"/>
        </w:rPr>
        <w:t>iDS-2DY9440IX-A/JMT3</w:t>
      </w:r>
      <w:r w:rsidRPr="00B46F45">
        <w:rPr>
          <w:rFonts w:eastAsia="方正仿宋_GBK" w:cs="方正仿宋_GBK" w:hint="eastAsia"/>
          <w:sz w:val="32"/>
          <w:szCs w:val="32"/>
        </w:rPr>
        <w:t>监控云台、</w:t>
      </w:r>
      <w:r w:rsidRPr="00B46F45">
        <w:rPr>
          <w:rFonts w:eastAsia="方正仿宋_GBK" w:cs="方正仿宋_GBK" w:hint="eastAsia"/>
          <w:sz w:val="32"/>
          <w:szCs w:val="32"/>
        </w:rPr>
        <w:t>ZX-03 AI</w:t>
      </w:r>
      <w:r w:rsidRPr="00B46F45">
        <w:rPr>
          <w:rFonts w:eastAsia="方正仿宋_GBK" w:cs="方正仿宋_GBK" w:hint="eastAsia"/>
          <w:sz w:val="32"/>
          <w:szCs w:val="32"/>
        </w:rPr>
        <w:t>智能识别边缘计算盒等）；空气质量区控站点摄像头</w:t>
      </w:r>
      <w:r w:rsidRPr="00B46F45">
        <w:rPr>
          <w:rFonts w:eastAsia="方正仿宋_GBK" w:cs="方正仿宋_GBK" w:hint="eastAsia"/>
          <w:sz w:val="32"/>
          <w:szCs w:val="32"/>
        </w:rPr>
        <w:t>7</w:t>
      </w:r>
      <w:r w:rsidRPr="00B46F45">
        <w:rPr>
          <w:rFonts w:eastAsia="方正仿宋_GBK" w:cs="方正仿宋_GBK"/>
          <w:sz w:val="32"/>
          <w:szCs w:val="32"/>
        </w:rPr>
        <w:t>套</w:t>
      </w:r>
      <w:r w:rsidRPr="00B46F45">
        <w:rPr>
          <w:rFonts w:eastAsia="方正仿宋_GBK" w:cs="方正仿宋_GBK" w:hint="eastAsia"/>
          <w:sz w:val="32"/>
          <w:szCs w:val="32"/>
        </w:rPr>
        <w:t>（</w:t>
      </w:r>
      <w:r w:rsidRPr="00B46F45">
        <w:rPr>
          <w:rFonts w:eastAsia="方正仿宋_GBK" w:cs="方正仿宋_GBK" w:hint="eastAsia"/>
          <w:sz w:val="32"/>
          <w:szCs w:val="32"/>
        </w:rPr>
        <w:t>iDS-2DE7223MW-ABT5</w:t>
      </w:r>
      <w:r w:rsidRPr="00B46F45">
        <w:rPr>
          <w:rFonts w:eastAsia="方正仿宋_GBK" w:cs="方正仿宋_GBK" w:hint="eastAsia"/>
          <w:sz w:val="32"/>
          <w:szCs w:val="32"/>
        </w:rPr>
        <w:t>）。包括日常维护、故障维修等工作，具体运维服务内容详见表</w:t>
      </w:r>
      <w:r w:rsidRPr="00B46F45">
        <w:rPr>
          <w:rFonts w:eastAsia="方正仿宋_GBK" w:cs="方正仿宋_GBK" w:hint="eastAsia"/>
          <w:sz w:val="32"/>
          <w:szCs w:val="32"/>
        </w:rPr>
        <w:t>1</w:t>
      </w:r>
      <w:r w:rsidRPr="00B46F45">
        <w:rPr>
          <w:rFonts w:eastAsia="方正仿宋_GBK" w:cs="方正仿宋_GBK" w:hint="eastAsia"/>
          <w:sz w:val="32"/>
          <w:szCs w:val="32"/>
        </w:rPr>
        <w:t>。</w:t>
      </w:r>
    </w:p>
    <w:p w14:paraId="54C5AA85" w14:textId="77777777" w:rsidR="0082496E" w:rsidRPr="00B46F45" w:rsidRDefault="00000000">
      <w:pPr>
        <w:pStyle w:val="ac"/>
        <w:spacing w:line="600" w:lineRule="exact"/>
        <w:jc w:val="center"/>
        <w:rPr>
          <w:rFonts w:ascii="Times New Roman" w:eastAsia="方正楷体_GBK"/>
          <w:bCs/>
          <w:kern w:val="0"/>
          <w:szCs w:val="32"/>
        </w:rPr>
      </w:pPr>
      <w:r w:rsidRPr="00B46F45">
        <w:rPr>
          <w:rFonts w:ascii="Times New Roman" w:eastAsia="方正楷体_GBK" w:hint="eastAsia"/>
          <w:bCs/>
          <w:kern w:val="0"/>
          <w:szCs w:val="32"/>
        </w:rPr>
        <w:t>表</w:t>
      </w:r>
      <w:r w:rsidRPr="00B46F45">
        <w:rPr>
          <w:rFonts w:ascii="Times New Roman" w:eastAsia="方正楷体_GBK" w:hint="eastAsia"/>
          <w:bCs/>
          <w:kern w:val="0"/>
          <w:szCs w:val="32"/>
        </w:rPr>
        <w:t xml:space="preserve">1  </w:t>
      </w:r>
      <w:r w:rsidRPr="00B46F45">
        <w:rPr>
          <w:rFonts w:ascii="Times New Roman" w:eastAsia="方正楷体_GBK" w:hint="eastAsia"/>
          <w:bCs/>
          <w:kern w:val="0"/>
          <w:szCs w:val="32"/>
        </w:rPr>
        <w:t>设备运维服务内容</w:t>
      </w:r>
    </w:p>
    <w:tbl>
      <w:tblPr>
        <w:tblpPr w:leftFromText="180" w:rightFromText="180" w:vertAnchor="text" w:horzAnchor="page" w:tblpXSpec="center" w:tblpY="198"/>
        <w:tblOverlap w:val="neve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192"/>
        <w:gridCol w:w="5079"/>
        <w:gridCol w:w="1728"/>
      </w:tblGrid>
      <w:tr w:rsidR="0082496E" w:rsidRPr="00B46F45" w14:paraId="56F3835B" w14:textId="77777777">
        <w:trPr>
          <w:trHeight w:val="362"/>
          <w:tblHeader/>
          <w:jc w:val="center"/>
        </w:trPr>
        <w:tc>
          <w:tcPr>
            <w:tcW w:w="650" w:type="pct"/>
            <w:vAlign w:val="center"/>
          </w:tcPr>
          <w:p w14:paraId="3E2B982B"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服务大类</w:t>
            </w:r>
          </w:p>
        </w:tc>
        <w:tc>
          <w:tcPr>
            <w:tcW w:w="648" w:type="pct"/>
            <w:vAlign w:val="center"/>
          </w:tcPr>
          <w:p w14:paraId="29797A05"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服务名称</w:t>
            </w:r>
          </w:p>
        </w:tc>
        <w:tc>
          <w:tcPr>
            <w:tcW w:w="2761" w:type="pct"/>
            <w:vAlign w:val="center"/>
          </w:tcPr>
          <w:p w14:paraId="344AE7D6"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具体运维服务内容与要求</w:t>
            </w:r>
          </w:p>
        </w:tc>
        <w:tc>
          <w:tcPr>
            <w:tcW w:w="940" w:type="pct"/>
            <w:vAlign w:val="center"/>
          </w:tcPr>
          <w:p w14:paraId="38ACC44D"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服务标准</w:t>
            </w:r>
            <w:r w:rsidRPr="00B46F45">
              <w:rPr>
                <w:rFonts w:eastAsia="方正楷体_GBK" w:hint="eastAsia"/>
                <w:b/>
                <w:kern w:val="0"/>
                <w:sz w:val="24"/>
                <w:szCs w:val="24"/>
              </w:rPr>
              <w:t>/</w:t>
            </w:r>
            <w:r w:rsidRPr="00B46F45">
              <w:rPr>
                <w:rFonts w:eastAsia="方正楷体_GBK" w:hint="eastAsia"/>
                <w:b/>
                <w:kern w:val="0"/>
                <w:sz w:val="24"/>
                <w:szCs w:val="24"/>
              </w:rPr>
              <w:t>频率</w:t>
            </w:r>
          </w:p>
        </w:tc>
      </w:tr>
      <w:tr w:rsidR="0082496E" w:rsidRPr="00B46F45" w14:paraId="54104955" w14:textId="77777777">
        <w:trPr>
          <w:trHeight w:val="1090"/>
          <w:jc w:val="center"/>
        </w:trPr>
        <w:tc>
          <w:tcPr>
            <w:tcW w:w="650" w:type="pct"/>
            <w:vMerge w:val="restart"/>
            <w:vAlign w:val="center"/>
          </w:tcPr>
          <w:p w14:paraId="57031B8A"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1.基础设施与环境运维</w:t>
            </w:r>
          </w:p>
        </w:tc>
        <w:tc>
          <w:tcPr>
            <w:tcW w:w="648" w:type="pct"/>
            <w:vAlign w:val="center"/>
          </w:tcPr>
          <w:p w14:paraId="2D446309"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立杆与设备</w:t>
            </w:r>
            <w:proofErr w:type="gramStart"/>
            <w:r w:rsidRPr="00B46F45">
              <w:rPr>
                <w:rFonts w:ascii="方正仿宋_GBK" w:eastAsia="方正仿宋_GBK" w:hAnsi="方正仿宋_GBK" w:cs="方正仿宋_GBK" w:hint="eastAsia"/>
                <w:bCs/>
                <w:kern w:val="0"/>
                <w:sz w:val="24"/>
                <w:szCs w:val="24"/>
              </w:rPr>
              <w:t>箱环境</w:t>
            </w:r>
            <w:proofErr w:type="gramEnd"/>
            <w:r w:rsidRPr="00B46F45">
              <w:rPr>
                <w:rFonts w:ascii="方正仿宋_GBK" w:eastAsia="方正仿宋_GBK" w:hAnsi="方正仿宋_GBK" w:cs="方正仿宋_GBK" w:hint="eastAsia"/>
                <w:bCs/>
                <w:kern w:val="0"/>
                <w:sz w:val="24"/>
                <w:szCs w:val="24"/>
              </w:rPr>
              <w:t>维护</w:t>
            </w:r>
          </w:p>
        </w:tc>
        <w:tc>
          <w:tcPr>
            <w:tcW w:w="2761" w:type="pct"/>
            <w:vAlign w:val="center"/>
          </w:tcPr>
          <w:p w14:paraId="33982B4F"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（1）清理设备安装点周边的杂草、树枝等遮挡物，确保监控视野无遮挡。</w:t>
            </w:r>
          </w:p>
          <w:p w14:paraId="6FC243C6"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（2）清洁设备箱表面，处理严重污垢与锈蚀，保持整洁。</w:t>
            </w:r>
          </w:p>
          <w:p w14:paraId="0AAEE71D"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（3）检查并清理箱内，保持内部整洁。</w:t>
            </w:r>
          </w:p>
        </w:tc>
        <w:tc>
          <w:tcPr>
            <w:tcW w:w="940" w:type="pct"/>
            <w:vAlign w:val="center"/>
          </w:tcPr>
          <w:p w14:paraId="72E4F177"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不定期现场巡检，发生故障后应急处置</w:t>
            </w:r>
          </w:p>
        </w:tc>
      </w:tr>
      <w:tr w:rsidR="0082496E" w:rsidRPr="00B46F45" w14:paraId="12A53846" w14:textId="77777777">
        <w:trPr>
          <w:trHeight w:val="1090"/>
          <w:jc w:val="center"/>
        </w:trPr>
        <w:tc>
          <w:tcPr>
            <w:tcW w:w="650" w:type="pct"/>
            <w:vMerge/>
            <w:vAlign w:val="center"/>
          </w:tcPr>
          <w:p w14:paraId="0FDA1953" w14:textId="77777777" w:rsidR="0082496E" w:rsidRPr="00B46F45" w:rsidRDefault="0082496E">
            <w:pPr>
              <w:widowControl/>
              <w:spacing w:line="400" w:lineRule="exact"/>
              <w:jc w:val="left"/>
              <w:rPr>
                <w:rFonts w:ascii="方正仿宋_GBK" w:eastAsia="方正仿宋_GBK" w:hAnsi="方正仿宋_GBK" w:cs="方正仿宋_GBK" w:hint="eastAsia"/>
                <w:bCs/>
                <w:kern w:val="0"/>
                <w:sz w:val="24"/>
                <w:szCs w:val="24"/>
              </w:rPr>
            </w:pPr>
          </w:p>
        </w:tc>
        <w:tc>
          <w:tcPr>
            <w:tcW w:w="648" w:type="pct"/>
            <w:vAlign w:val="center"/>
          </w:tcPr>
          <w:p w14:paraId="3D0A37A8"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箱内环境调控</w:t>
            </w:r>
          </w:p>
        </w:tc>
        <w:tc>
          <w:tcPr>
            <w:tcW w:w="2761" w:type="pct"/>
            <w:vAlign w:val="center"/>
          </w:tcPr>
          <w:p w14:paraId="4C05EBD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（1）检查并确保温控设备（如风扇、加热器）有效工作。</w:t>
            </w:r>
          </w:p>
          <w:p w14:paraId="1A357FB5"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（2）确保箱内干燥，无凝露、水渍。</w:t>
            </w:r>
          </w:p>
          <w:p w14:paraId="11710C1D"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（3）监测并记录箱内温湿度，确保其在设备允许范围（建议：温度-10℃～40℃，湿度&lt;80%）。</w:t>
            </w:r>
          </w:p>
        </w:tc>
        <w:tc>
          <w:tcPr>
            <w:tcW w:w="940" w:type="pct"/>
            <w:vAlign w:val="center"/>
          </w:tcPr>
          <w:p w14:paraId="38EA6158"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不定期现场巡检，发生故障后应急处置</w:t>
            </w:r>
          </w:p>
        </w:tc>
      </w:tr>
      <w:tr w:rsidR="0082496E" w:rsidRPr="00B46F45" w14:paraId="484CB6E8" w14:textId="77777777">
        <w:trPr>
          <w:trHeight w:val="448"/>
          <w:jc w:val="center"/>
        </w:trPr>
        <w:tc>
          <w:tcPr>
            <w:tcW w:w="650" w:type="pct"/>
            <w:vMerge/>
            <w:vAlign w:val="center"/>
          </w:tcPr>
          <w:p w14:paraId="676C9DF5" w14:textId="77777777" w:rsidR="0082496E" w:rsidRPr="00B46F45" w:rsidRDefault="0082496E">
            <w:pPr>
              <w:widowControl/>
              <w:spacing w:line="400" w:lineRule="exact"/>
              <w:jc w:val="left"/>
              <w:rPr>
                <w:rFonts w:ascii="方正仿宋_GBK" w:eastAsia="方正仿宋_GBK" w:hAnsi="方正仿宋_GBK" w:cs="方正仿宋_GBK" w:hint="eastAsia"/>
                <w:bCs/>
                <w:kern w:val="0"/>
                <w:sz w:val="24"/>
                <w:szCs w:val="24"/>
              </w:rPr>
            </w:pPr>
          </w:p>
        </w:tc>
        <w:tc>
          <w:tcPr>
            <w:tcW w:w="648" w:type="pct"/>
            <w:vAlign w:val="center"/>
          </w:tcPr>
          <w:p w14:paraId="4CF4B99D"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基础设施功能检查</w:t>
            </w:r>
          </w:p>
        </w:tc>
        <w:tc>
          <w:tcPr>
            <w:tcW w:w="2761" w:type="pct"/>
            <w:vAlign w:val="center"/>
          </w:tcPr>
          <w:p w14:paraId="63818E4E"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（1）防水：检查箱体密封性，确保无漏水、渗水。</w:t>
            </w:r>
          </w:p>
          <w:p w14:paraId="7C3D311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（2）防雷：检查二合一防雷</w:t>
            </w:r>
            <w:proofErr w:type="gramStart"/>
            <w:r w:rsidRPr="00B46F45">
              <w:rPr>
                <w:rFonts w:ascii="方正仿宋_GBK" w:eastAsia="方正仿宋_GBK" w:hAnsi="方正仿宋_GBK" w:cs="方正仿宋_GBK" w:hint="eastAsia"/>
                <w:bCs/>
                <w:kern w:val="0"/>
                <w:sz w:val="24"/>
                <w:szCs w:val="24"/>
              </w:rPr>
              <w:t>器状态</w:t>
            </w:r>
            <w:proofErr w:type="gramEnd"/>
            <w:r w:rsidRPr="00B46F45">
              <w:rPr>
                <w:rFonts w:ascii="方正仿宋_GBK" w:eastAsia="方正仿宋_GBK" w:hAnsi="方正仿宋_GBK" w:cs="方正仿宋_GBK" w:hint="eastAsia"/>
                <w:bCs/>
                <w:kern w:val="0"/>
                <w:sz w:val="24"/>
                <w:szCs w:val="24"/>
              </w:rPr>
              <w:t>指示，确保接地可靠。</w:t>
            </w:r>
          </w:p>
          <w:p w14:paraId="5291D2C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（3）供电：检查电源模块、空开、插座，确保工作正常。</w:t>
            </w:r>
          </w:p>
          <w:p w14:paraId="3F50847F"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（4）锁具：检查箱体锁具，确保完好可用，无锈死损坏。</w:t>
            </w:r>
          </w:p>
          <w:p w14:paraId="0EF7D24F"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（5）散热：检查散热风扇，确保运转正常，无异常噪音，过滤网无堵塞。</w:t>
            </w:r>
          </w:p>
          <w:p w14:paraId="544BCFD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（6）固定：检查云台、摄像机及箱体自身固定情况，确保牢靠无松动。</w:t>
            </w:r>
          </w:p>
        </w:tc>
        <w:tc>
          <w:tcPr>
            <w:tcW w:w="940" w:type="pct"/>
            <w:vAlign w:val="center"/>
          </w:tcPr>
          <w:p w14:paraId="77385CCA"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不定期现场巡检，发生故障后应急处置</w:t>
            </w:r>
          </w:p>
        </w:tc>
      </w:tr>
      <w:tr w:rsidR="0082496E" w:rsidRPr="00B46F45" w14:paraId="496C8325" w14:textId="77777777">
        <w:trPr>
          <w:trHeight w:val="90"/>
          <w:jc w:val="center"/>
        </w:trPr>
        <w:tc>
          <w:tcPr>
            <w:tcW w:w="650" w:type="pct"/>
            <w:vMerge w:val="restart"/>
            <w:vAlign w:val="center"/>
          </w:tcPr>
          <w:p w14:paraId="4211B022"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2.视频采集系统运维</w:t>
            </w:r>
          </w:p>
        </w:tc>
        <w:tc>
          <w:tcPr>
            <w:tcW w:w="648" w:type="pct"/>
            <w:vAlign w:val="center"/>
          </w:tcPr>
          <w:p w14:paraId="3B9ED7A0"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AI智能球机清洁与保养</w:t>
            </w:r>
          </w:p>
        </w:tc>
        <w:tc>
          <w:tcPr>
            <w:tcW w:w="2761" w:type="pct"/>
            <w:vAlign w:val="center"/>
          </w:tcPr>
          <w:p w14:paraId="57C2F5B5"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（1）清洁摄像机镜头、防护罩，确保无灰尘、蛛网、油污。</w:t>
            </w:r>
          </w:p>
          <w:p w14:paraId="6D58FFC3"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（2）检查并测试补光灯（白光/红外），确保功能正常，图像曝光均匀。</w:t>
            </w:r>
          </w:p>
          <w:p w14:paraId="0A58C1F9"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（3）测试加热玻璃除雾功能，确保在低温高湿环境下镜头清晰无雾。</w:t>
            </w:r>
          </w:p>
          <w:p w14:paraId="0A1610C0"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（4）检查云台水平、垂直转动，确保顺畅无卡顿、无异常响声。</w:t>
            </w:r>
          </w:p>
        </w:tc>
        <w:tc>
          <w:tcPr>
            <w:tcW w:w="940" w:type="pct"/>
            <w:vAlign w:val="center"/>
          </w:tcPr>
          <w:p w14:paraId="0B8D5E6F"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不定期现场巡检，发生故障后应急处置</w:t>
            </w:r>
          </w:p>
        </w:tc>
      </w:tr>
      <w:tr w:rsidR="0082496E" w:rsidRPr="00B46F45" w14:paraId="57DAE0BD" w14:textId="77777777">
        <w:trPr>
          <w:trHeight w:val="683"/>
          <w:jc w:val="center"/>
        </w:trPr>
        <w:tc>
          <w:tcPr>
            <w:tcW w:w="650" w:type="pct"/>
            <w:vMerge/>
            <w:vAlign w:val="center"/>
          </w:tcPr>
          <w:p w14:paraId="62EFEC78" w14:textId="77777777" w:rsidR="0082496E" w:rsidRPr="00B46F45" w:rsidRDefault="0082496E">
            <w:pPr>
              <w:widowControl/>
              <w:spacing w:line="400" w:lineRule="exact"/>
              <w:jc w:val="left"/>
              <w:rPr>
                <w:rFonts w:ascii="方正仿宋_GBK" w:eastAsia="方正仿宋_GBK" w:hAnsi="方正仿宋_GBK" w:cs="方正仿宋_GBK" w:hint="eastAsia"/>
                <w:bCs/>
                <w:kern w:val="0"/>
                <w:sz w:val="24"/>
                <w:szCs w:val="24"/>
              </w:rPr>
            </w:pPr>
          </w:p>
        </w:tc>
        <w:tc>
          <w:tcPr>
            <w:tcW w:w="648" w:type="pct"/>
            <w:vAlign w:val="center"/>
          </w:tcPr>
          <w:p w14:paraId="294FA31E"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视频信号与编码质量保障</w:t>
            </w:r>
          </w:p>
        </w:tc>
        <w:tc>
          <w:tcPr>
            <w:tcW w:w="2761" w:type="pct"/>
            <w:vAlign w:val="center"/>
          </w:tcPr>
          <w:p w14:paraId="6F318279"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（1）主观评价并记录视频图像清晰度、色彩真实性，确保无抖动、条纹干扰。</w:t>
            </w:r>
          </w:p>
          <w:p w14:paraId="59674E39"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（2）测试日夜模式切换功能，确保自动或手动切换正常。</w:t>
            </w:r>
          </w:p>
          <w:p w14:paraId="6B30BAB2"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（3）检查编码参数，确保码流稳定，图像无马赛克。</w:t>
            </w:r>
          </w:p>
          <w:p w14:paraId="47771E46"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（4）远程触发测试内置扬声器及声光报警功能，确保可用。</w:t>
            </w:r>
          </w:p>
        </w:tc>
        <w:tc>
          <w:tcPr>
            <w:tcW w:w="940" w:type="pct"/>
            <w:vAlign w:val="center"/>
          </w:tcPr>
          <w:p w14:paraId="3FD13494"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每日远程巡检图像质量</w:t>
            </w:r>
          </w:p>
        </w:tc>
      </w:tr>
      <w:tr w:rsidR="0082496E" w:rsidRPr="00B46F45" w14:paraId="2EBD9299" w14:textId="77777777">
        <w:trPr>
          <w:trHeight w:val="377"/>
          <w:jc w:val="center"/>
        </w:trPr>
        <w:tc>
          <w:tcPr>
            <w:tcW w:w="650" w:type="pct"/>
            <w:vMerge/>
            <w:vAlign w:val="center"/>
          </w:tcPr>
          <w:p w14:paraId="02EC9DBD" w14:textId="77777777" w:rsidR="0082496E" w:rsidRPr="00B46F45" w:rsidRDefault="0082496E">
            <w:pPr>
              <w:widowControl/>
              <w:spacing w:line="400" w:lineRule="exact"/>
              <w:jc w:val="left"/>
              <w:rPr>
                <w:rFonts w:ascii="方正仿宋_GBK" w:eastAsia="方正仿宋_GBK" w:hAnsi="方正仿宋_GBK" w:cs="方正仿宋_GBK" w:hint="eastAsia"/>
                <w:bCs/>
                <w:kern w:val="0"/>
                <w:sz w:val="24"/>
                <w:szCs w:val="24"/>
              </w:rPr>
            </w:pPr>
          </w:p>
        </w:tc>
        <w:tc>
          <w:tcPr>
            <w:tcW w:w="648" w:type="pct"/>
            <w:vAlign w:val="center"/>
          </w:tcPr>
          <w:p w14:paraId="4A6BFE6D"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设备在线与接入稳定性</w:t>
            </w:r>
          </w:p>
        </w:tc>
        <w:tc>
          <w:tcPr>
            <w:tcW w:w="2761" w:type="pct"/>
            <w:vAlign w:val="center"/>
          </w:tcPr>
          <w:p w14:paraId="2C0C803B" w14:textId="1CA4CE56"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（1）监控设备在线率，确保达到</w:t>
            </w:r>
            <w:r w:rsidR="00E772D1" w:rsidRPr="00B46F45">
              <w:rPr>
                <w:rFonts w:ascii="方正仿宋_GBK" w:eastAsia="方正仿宋_GBK" w:hAnsi="方正仿宋_GBK" w:cs="方正仿宋_GBK" w:hint="eastAsia"/>
                <w:bCs/>
                <w:kern w:val="0"/>
                <w:sz w:val="24"/>
                <w:szCs w:val="24"/>
              </w:rPr>
              <w:t>95</w:t>
            </w:r>
            <w:r w:rsidRPr="00B46F45">
              <w:rPr>
                <w:rFonts w:ascii="方正仿宋_GBK" w:eastAsia="方正仿宋_GBK" w:hAnsi="方正仿宋_GBK" w:cs="方正仿宋_GBK" w:hint="eastAsia"/>
                <w:bCs/>
                <w:kern w:val="0"/>
                <w:sz w:val="24"/>
                <w:szCs w:val="24"/>
              </w:rPr>
              <w:t>%，处理频繁掉线问题。</w:t>
            </w:r>
          </w:p>
          <w:p w14:paraId="76A01FBD"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（2）监测网络连接状态，确保延时、丢包率在允许范围内。</w:t>
            </w:r>
          </w:p>
          <w:p w14:paraId="77EE7A5C"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（3）确保所有球</w:t>
            </w:r>
            <w:proofErr w:type="gramStart"/>
            <w:r w:rsidRPr="00B46F45">
              <w:rPr>
                <w:rFonts w:ascii="方正仿宋_GBK" w:eastAsia="方正仿宋_GBK" w:hAnsi="方正仿宋_GBK" w:cs="方正仿宋_GBK" w:hint="eastAsia"/>
                <w:bCs/>
                <w:kern w:val="0"/>
                <w:sz w:val="24"/>
                <w:szCs w:val="24"/>
              </w:rPr>
              <w:t>机稳定</w:t>
            </w:r>
            <w:proofErr w:type="gramEnd"/>
            <w:r w:rsidRPr="00B46F45">
              <w:rPr>
                <w:rFonts w:ascii="方正仿宋_GBK" w:eastAsia="方正仿宋_GBK" w:hAnsi="方正仿宋_GBK" w:cs="方正仿宋_GBK" w:hint="eastAsia"/>
                <w:bCs/>
                <w:kern w:val="0"/>
                <w:sz w:val="24"/>
                <w:szCs w:val="24"/>
              </w:rPr>
              <w:t>接入萤石云平台，可正常进行实时预览与历史回放。</w:t>
            </w:r>
          </w:p>
        </w:tc>
        <w:tc>
          <w:tcPr>
            <w:tcW w:w="940" w:type="pct"/>
            <w:vAlign w:val="center"/>
          </w:tcPr>
          <w:p w14:paraId="12D9206C"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7×24小时实时监控，故障4小时内现场响应</w:t>
            </w:r>
          </w:p>
        </w:tc>
      </w:tr>
      <w:tr w:rsidR="0082496E" w:rsidRPr="00B46F45" w14:paraId="1445CCC4" w14:textId="77777777">
        <w:trPr>
          <w:trHeight w:val="1090"/>
          <w:jc w:val="center"/>
        </w:trPr>
        <w:tc>
          <w:tcPr>
            <w:tcW w:w="650" w:type="pct"/>
            <w:vMerge/>
            <w:vAlign w:val="center"/>
          </w:tcPr>
          <w:p w14:paraId="39ADB65F" w14:textId="77777777" w:rsidR="0082496E" w:rsidRPr="00B46F45" w:rsidRDefault="0082496E">
            <w:pPr>
              <w:widowControl/>
              <w:spacing w:line="400" w:lineRule="exact"/>
              <w:jc w:val="left"/>
              <w:rPr>
                <w:rFonts w:ascii="方正仿宋_GBK" w:eastAsia="方正仿宋_GBK" w:hAnsi="方正仿宋_GBK" w:cs="方正仿宋_GBK" w:hint="eastAsia"/>
                <w:bCs/>
                <w:kern w:val="0"/>
                <w:sz w:val="24"/>
                <w:szCs w:val="24"/>
              </w:rPr>
            </w:pPr>
          </w:p>
        </w:tc>
        <w:tc>
          <w:tcPr>
            <w:tcW w:w="648" w:type="pct"/>
            <w:vAlign w:val="center"/>
          </w:tcPr>
          <w:p w14:paraId="583A3C97"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供电与线路规整</w:t>
            </w:r>
          </w:p>
        </w:tc>
        <w:tc>
          <w:tcPr>
            <w:tcW w:w="2761" w:type="pct"/>
            <w:vAlign w:val="center"/>
          </w:tcPr>
          <w:p w14:paraId="4D33642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（1）规整电源线、网线、光缆等布线，消除外露、飞线现象。</w:t>
            </w:r>
          </w:p>
          <w:p w14:paraId="47959983"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（2）检查线路接头，确保防水、防潮处理完好，及时更换老化、破损线材。</w:t>
            </w:r>
          </w:p>
        </w:tc>
        <w:tc>
          <w:tcPr>
            <w:tcW w:w="940" w:type="pct"/>
            <w:vAlign w:val="center"/>
          </w:tcPr>
          <w:p w14:paraId="512F07A9"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不定期现场巡检维护</w:t>
            </w:r>
          </w:p>
        </w:tc>
      </w:tr>
      <w:tr w:rsidR="0082496E" w:rsidRPr="00B46F45" w14:paraId="65A036C3" w14:textId="77777777">
        <w:trPr>
          <w:trHeight w:val="295"/>
          <w:jc w:val="center"/>
        </w:trPr>
        <w:tc>
          <w:tcPr>
            <w:tcW w:w="650" w:type="pct"/>
            <w:vMerge w:val="restart"/>
            <w:vAlign w:val="center"/>
          </w:tcPr>
          <w:p w14:paraId="54CD4408"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3.存储与数据处理运维</w:t>
            </w:r>
          </w:p>
        </w:tc>
        <w:tc>
          <w:tcPr>
            <w:tcW w:w="648" w:type="pct"/>
            <w:vAlign w:val="center"/>
          </w:tcPr>
          <w:p w14:paraId="61B7D606"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前置硬盘录像机维护</w:t>
            </w:r>
          </w:p>
        </w:tc>
        <w:tc>
          <w:tcPr>
            <w:tcW w:w="2761" w:type="pct"/>
            <w:vAlign w:val="center"/>
          </w:tcPr>
          <w:p w14:paraId="649A8C5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（1）检查设备运行状态、硬盘健康状况，确保无预警。</w:t>
            </w:r>
          </w:p>
          <w:p w14:paraId="18065ECA"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（2）检查录像计划执行情况，确保视频数据完整、正确记录，无时段缺失。</w:t>
            </w:r>
          </w:p>
          <w:p w14:paraId="476F30E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（3）监控硬盘存储空间使用率，处理存储告警，确保使用率低于90%。</w:t>
            </w:r>
          </w:p>
          <w:p w14:paraId="0FB4706E"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（4）维护录像文件的标签管理、加解锁功能。</w:t>
            </w:r>
          </w:p>
        </w:tc>
        <w:tc>
          <w:tcPr>
            <w:tcW w:w="940" w:type="pct"/>
            <w:vAlign w:val="center"/>
          </w:tcPr>
          <w:p w14:paraId="1849E343"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每日远程检查状态</w:t>
            </w:r>
          </w:p>
        </w:tc>
      </w:tr>
      <w:tr w:rsidR="0082496E" w:rsidRPr="00B46F45" w14:paraId="217891A1" w14:textId="77777777">
        <w:trPr>
          <w:trHeight w:val="1090"/>
          <w:jc w:val="center"/>
        </w:trPr>
        <w:tc>
          <w:tcPr>
            <w:tcW w:w="650" w:type="pct"/>
            <w:vMerge/>
            <w:vAlign w:val="center"/>
          </w:tcPr>
          <w:p w14:paraId="4E61C43C" w14:textId="77777777" w:rsidR="0082496E" w:rsidRPr="00B46F45" w:rsidRDefault="0082496E">
            <w:pPr>
              <w:widowControl/>
              <w:spacing w:line="400" w:lineRule="exact"/>
              <w:jc w:val="left"/>
              <w:rPr>
                <w:rFonts w:ascii="方正仿宋_GBK" w:eastAsia="方正仿宋_GBK" w:hAnsi="方正仿宋_GBK" w:cs="方正仿宋_GBK" w:hint="eastAsia"/>
                <w:bCs/>
                <w:kern w:val="0"/>
                <w:sz w:val="24"/>
                <w:szCs w:val="24"/>
              </w:rPr>
            </w:pPr>
          </w:p>
        </w:tc>
        <w:tc>
          <w:tcPr>
            <w:tcW w:w="648" w:type="pct"/>
            <w:vAlign w:val="center"/>
          </w:tcPr>
          <w:p w14:paraId="17B21322"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数据备份与配置管理</w:t>
            </w:r>
          </w:p>
        </w:tc>
        <w:tc>
          <w:tcPr>
            <w:tcW w:w="2761" w:type="pct"/>
            <w:vAlign w:val="center"/>
          </w:tcPr>
          <w:p w14:paraId="2594B0F5"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（1）制定并执行关键录像数据的备份策略。</w:t>
            </w:r>
          </w:p>
          <w:p w14:paraId="545563E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（2）具备并验证数据恢复操作能力。</w:t>
            </w:r>
          </w:p>
          <w:p w14:paraId="6AE7220F"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（3）负责对前端IPC进行远程升级、编码参数修改等配置管理，确保配置准确、及时更新。</w:t>
            </w:r>
          </w:p>
        </w:tc>
        <w:tc>
          <w:tcPr>
            <w:tcW w:w="940" w:type="pct"/>
            <w:vAlign w:val="center"/>
          </w:tcPr>
          <w:p w14:paraId="401284AC" w14:textId="5F70EB36"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w:t>
            </w:r>
            <w:r w:rsidR="00A860EE" w:rsidRPr="00B46F45">
              <w:rPr>
                <w:rFonts w:ascii="方正仿宋_GBK" w:eastAsia="方正仿宋_GBK" w:hAnsi="方正仿宋_GBK" w:cs="方正仿宋_GBK" w:hint="eastAsia"/>
                <w:bCs/>
                <w:kern w:val="0"/>
                <w:sz w:val="24"/>
                <w:szCs w:val="24"/>
              </w:rPr>
              <w:t>对</w:t>
            </w:r>
            <w:r w:rsidRPr="00B46F45">
              <w:rPr>
                <w:rFonts w:ascii="方正仿宋_GBK" w:eastAsia="方正仿宋_GBK" w:hAnsi="方正仿宋_GBK" w:cs="方正仿宋_GBK" w:hint="eastAsia"/>
                <w:bCs/>
                <w:kern w:val="0"/>
                <w:sz w:val="24"/>
                <w:szCs w:val="24"/>
              </w:rPr>
              <w:t>备份策略审核</w:t>
            </w:r>
          </w:p>
        </w:tc>
      </w:tr>
      <w:tr w:rsidR="0082496E" w:rsidRPr="00B46F45" w14:paraId="4D50EECA" w14:textId="77777777">
        <w:trPr>
          <w:trHeight w:val="1090"/>
          <w:jc w:val="center"/>
        </w:trPr>
        <w:tc>
          <w:tcPr>
            <w:tcW w:w="650" w:type="pct"/>
            <w:vMerge w:val="restart"/>
            <w:vAlign w:val="center"/>
          </w:tcPr>
          <w:p w14:paraId="29778A7B"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4.运</w:t>
            </w:r>
            <w:proofErr w:type="gramStart"/>
            <w:r w:rsidRPr="00B46F45">
              <w:rPr>
                <w:rFonts w:ascii="方正仿宋_GBK" w:eastAsia="方正仿宋_GBK" w:hAnsi="方正仿宋_GBK" w:cs="方正仿宋_GBK" w:hint="eastAsia"/>
                <w:bCs/>
                <w:kern w:val="0"/>
                <w:sz w:val="24"/>
                <w:szCs w:val="24"/>
              </w:rPr>
              <w:t>维管理</w:t>
            </w:r>
            <w:proofErr w:type="gramEnd"/>
            <w:r w:rsidRPr="00B46F45">
              <w:rPr>
                <w:rFonts w:ascii="方正仿宋_GBK" w:eastAsia="方正仿宋_GBK" w:hAnsi="方正仿宋_GBK" w:cs="方正仿宋_GBK" w:hint="eastAsia"/>
                <w:bCs/>
                <w:kern w:val="0"/>
                <w:sz w:val="24"/>
                <w:szCs w:val="24"/>
              </w:rPr>
              <w:t>与响应</w:t>
            </w:r>
          </w:p>
        </w:tc>
        <w:tc>
          <w:tcPr>
            <w:tcW w:w="648" w:type="pct"/>
            <w:vAlign w:val="center"/>
          </w:tcPr>
          <w:p w14:paraId="6A0864FA"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日常巡检与档案管理</w:t>
            </w:r>
          </w:p>
        </w:tc>
        <w:tc>
          <w:tcPr>
            <w:tcW w:w="2761" w:type="pct"/>
            <w:vAlign w:val="center"/>
          </w:tcPr>
          <w:p w14:paraId="5F16B1EC"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（1）执行线上巡检，掌握系统运行情况。</w:t>
            </w:r>
          </w:p>
          <w:p w14:paraId="04B4822E"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（2）建立并维护完备的运维档案，包括《高空瞭望监控巡检记录表》、《高空瞭望监控故障处置记录表》等，记录详细、归档规范。</w:t>
            </w:r>
          </w:p>
        </w:tc>
        <w:tc>
          <w:tcPr>
            <w:tcW w:w="940" w:type="pct"/>
            <w:vAlign w:val="center"/>
          </w:tcPr>
          <w:p w14:paraId="1BF2D137"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巡检不定期执行，档案实时更新、齐全规范</w:t>
            </w:r>
          </w:p>
        </w:tc>
      </w:tr>
      <w:tr w:rsidR="0082496E" w:rsidRPr="00B46F45" w14:paraId="6432CCEC" w14:textId="77777777">
        <w:trPr>
          <w:trHeight w:val="1090"/>
          <w:jc w:val="center"/>
        </w:trPr>
        <w:tc>
          <w:tcPr>
            <w:tcW w:w="650" w:type="pct"/>
            <w:vMerge/>
            <w:vAlign w:val="center"/>
          </w:tcPr>
          <w:p w14:paraId="34E5A3FC" w14:textId="77777777" w:rsidR="0082496E" w:rsidRPr="00B46F45" w:rsidRDefault="0082496E">
            <w:pPr>
              <w:widowControl/>
              <w:spacing w:line="400" w:lineRule="exact"/>
              <w:jc w:val="left"/>
              <w:rPr>
                <w:rFonts w:ascii="方正仿宋_GBK" w:eastAsia="方正仿宋_GBK" w:hAnsi="方正仿宋_GBK" w:cs="方正仿宋_GBK" w:hint="eastAsia"/>
                <w:bCs/>
                <w:kern w:val="0"/>
                <w:sz w:val="24"/>
                <w:szCs w:val="24"/>
              </w:rPr>
            </w:pPr>
          </w:p>
        </w:tc>
        <w:tc>
          <w:tcPr>
            <w:tcW w:w="648" w:type="pct"/>
            <w:vAlign w:val="center"/>
          </w:tcPr>
          <w:p w14:paraId="68D0C3E6" w14:textId="77777777" w:rsidR="0082496E" w:rsidRPr="00B46F45" w:rsidRDefault="00000000">
            <w:pPr>
              <w:widowControl/>
              <w:spacing w:line="40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故障应急响应</w:t>
            </w:r>
          </w:p>
        </w:tc>
        <w:tc>
          <w:tcPr>
            <w:tcW w:w="2761" w:type="pct"/>
            <w:vAlign w:val="center"/>
          </w:tcPr>
          <w:p w14:paraId="2BF8481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在例行巡检或接到通知后，4小时内赶到现场处理故障（特殊情况需提前沟通确认）。</w:t>
            </w:r>
          </w:p>
        </w:tc>
        <w:tc>
          <w:tcPr>
            <w:tcW w:w="940" w:type="pct"/>
            <w:vAlign w:val="center"/>
          </w:tcPr>
          <w:p w14:paraId="6EF265A8"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严格按时限响应，故障处理有记录、有闭环</w:t>
            </w:r>
          </w:p>
        </w:tc>
      </w:tr>
    </w:tbl>
    <w:p w14:paraId="0BEC7359" w14:textId="77777777" w:rsidR="0082496E" w:rsidRPr="00B46F45" w:rsidRDefault="00000000">
      <w:pPr>
        <w:spacing w:line="600" w:lineRule="exact"/>
        <w:rPr>
          <w:rFonts w:eastAsia="方正楷体_GBK" w:cs="方正仿宋_GBK"/>
          <w:sz w:val="32"/>
          <w:szCs w:val="32"/>
        </w:rPr>
      </w:pPr>
      <w:r w:rsidRPr="00B46F45">
        <w:rPr>
          <w:rFonts w:eastAsia="方正楷体_GBK" w:cs="方正仿宋_GBK" w:hint="eastAsia"/>
          <w:sz w:val="32"/>
          <w:szCs w:val="32"/>
        </w:rPr>
        <w:t>（二）油烟在线监测设备</w:t>
      </w:r>
    </w:p>
    <w:p w14:paraId="0911C93E"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对重庆高新区生态环境局</w:t>
      </w:r>
      <w:r w:rsidRPr="00B46F45">
        <w:rPr>
          <w:rFonts w:eastAsia="方正仿宋_GBK" w:cs="方正仿宋_GBK" w:hint="eastAsia"/>
          <w:sz w:val="32"/>
          <w:szCs w:val="32"/>
        </w:rPr>
        <w:t>50</w:t>
      </w:r>
      <w:r w:rsidRPr="00B46F45">
        <w:rPr>
          <w:rFonts w:eastAsia="方正仿宋_GBK" w:cs="方正仿宋_GBK" w:hint="eastAsia"/>
          <w:sz w:val="32"/>
          <w:szCs w:val="32"/>
        </w:rPr>
        <w:t>套油烟浓度在线监控仪（四川</w:t>
      </w:r>
      <w:r w:rsidRPr="00B46F45">
        <w:rPr>
          <w:rFonts w:eastAsia="方正仿宋_GBK" w:cs="方正仿宋_GBK" w:hint="eastAsia"/>
          <w:sz w:val="32"/>
          <w:szCs w:val="32"/>
        </w:rPr>
        <w:lastRenderedPageBreak/>
        <w:t>鸿达安视科技有限公司）进行运行维护服务，包括日常维护、故障维修等工作，具体运维服务内容详见表</w:t>
      </w:r>
      <w:r w:rsidRPr="00B46F45">
        <w:rPr>
          <w:rFonts w:eastAsia="方正仿宋_GBK" w:cs="方正仿宋_GBK" w:hint="eastAsia"/>
          <w:sz w:val="32"/>
          <w:szCs w:val="32"/>
        </w:rPr>
        <w:t>2</w:t>
      </w:r>
      <w:r w:rsidRPr="00B46F45">
        <w:rPr>
          <w:rFonts w:eastAsia="方正仿宋_GBK" w:cs="方正仿宋_GBK" w:hint="eastAsia"/>
          <w:sz w:val="32"/>
          <w:szCs w:val="32"/>
        </w:rPr>
        <w:t>。</w:t>
      </w:r>
    </w:p>
    <w:p w14:paraId="0A6213F0" w14:textId="77777777" w:rsidR="0082496E" w:rsidRPr="00B46F45" w:rsidRDefault="00000000">
      <w:pPr>
        <w:spacing w:line="600" w:lineRule="exact"/>
        <w:jc w:val="center"/>
        <w:rPr>
          <w:rFonts w:eastAsia="方正楷体_GBK"/>
          <w:bCs/>
          <w:kern w:val="0"/>
          <w:sz w:val="32"/>
          <w:szCs w:val="32"/>
        </w:rPr>
      </w:pPr>
      <w:r w:rsidRPr="00B46F45">
        <w:rPr>
          <w:rFonts w:eastAsia="方正楷体_GBK" w:hint="eastAsia"/>
          <w:bCs/>
          <w:kern w:val="0"/>
          <w:sz w:val="32"/>
          <w:szCs w:val="32"/>
        </w:rPr>
        <w:t>表</w:t>
      </w:r>
      <w:r w:rsidRPr="00B46F45">
        <w:rPr>
          <w:rFonts w:eastAsia="方正楷体_GBK" w:hint="eastAsia"/>
          <w:bCs/>
          <w:kern w:val="0"/>
          <w:sz w:val="32"/>
          <w:szCs w:val="32"/>
        </w:rPr>
        <w:t xml:space="preserve">2  </w:t>
      </w:r>
      <w:r w:rsidRPr="00B46F45">
        <w:rPr>
          <w:rFonts w:eastAsia="方正楷体_GBK" w:cs="方正仿宋_GBK" w:hint="eastAsia"/>
          <w:sz w:val="32"/>
          <w:szCs w:val="32"/>
        </w:rPr>
        <w:t>油烟在线监测</w:t>
      </w:r>
      <w:r w:rsidRPr="00B46F45">
        <w:rPr>
          <w:rFonts w:eastAsia="方正楷体_GBK" w:hint="eastAsia"/>
          <w:bCs/>
          <w:kern w:val="0"/>
          <w:sz w:val="32"/>
          <w:szCs w:val="32"/>
        </w:rPr>
        <w:t>设备运维服务内容</w:t>
      </w:r>
    </w:p>
    <w:tbl>
      <w:tblPr>
        <w:tblpPr w:leftFromText="180" w:rightFromText="180" w:vertAnchor="text" w:horzAnchor="page" w:tblpXSpec="center" w:tblpY="198"/>
        <w:tblOverlap w:val="neve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409"/>
        <w:gridCol w:w="5001"/>
        <w:gridCol w:w="1800"/>
      </w:tblGrid>
      <w:tr w:rsidR="0082496E" w:rsidRPr="00B46F45" w14:paraId="56DD16B2" w14:textId="77777777">
        <w:trPr>
          <w:trHeight w:val="428"/>
          <w:jc w:val="center"/>
        </w:trPr>
        <w:tc>
          <w:tcPr>
            <w:tcW w:w="676" w:type="pct"/>
            <w:vAlign w:val="center"/>
          </w:tcPr>
          <w:p w14:paraId="6FA38B71"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服务大类</w:t>
            </w:r>
          </w:p>
        </w:tc>
        <w:tc>
          <w:tcPr>
            <w:tcW w:w="742" w:type="pct"/>
            <w:vAlign w:val="center"/>
          </w:tcPr>
          <w:p w14:paraId="70296329"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服务名称</w:t>
            </w:r>
          </w:p>
        </w:tc>
        <w:tc>
          <w:tcPr>
            <w:tcW w:w="2632" w:type="pct"/>
            <w:vAlign w:val="center"/>
          </w:tcPr>
          <w:p w14:paraId="7ECE187F"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具体运维服务内容与要求</w:t>
            </w:r>
          </w:p>
        </w:tc>
        <w:tc>
          <w:tcPr>
            <w:tcW w:w="947" w:type="pct"/>
            <w:vAlign w:val="center"/>
          </w:tcPr>
          <w:p w14:paraId="438EC309"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服务标准</w:t>
            </w:r>
            <w:r w:rsidRPr="00B46F45">
              <w:rPr>
                <w:rFonts w:eastAsia="方正楷体_GBK" w:hint="eastAsia"/>
                <w:b/>
                <w:kern w:val="0"/>
                <w:sz w:val="24"/>
                <w:szCs w:val="24"/>
              </w:rPr>
              <w:t>/</w:t>
            </w:r>
            <w:r w:rsidRPr="00B46F45">
              <w:rPr>
                <w:rFonts w:eastAsia="方正楷体_GBK" w:hint="eastAsia"/>
                <w:b/>
                <w:kern w:val="0"/>
                <w:sz w:val="24"/>
                <w:szCs w:val="24"/>
              </w:rPr>
              <w:t>频率</w:t>
            </w:r>
          </w:p>
        </w:tc>
      </w:tr>
      <w:tr w:rsidR="0082496E" w:rsidRPr="00B46F45" w14:paraId="1993D460" w14:textId="77777777">
        <w:trPr>
          <w:trHeight w:val="364"/>
          <w:jc w:val="center"/>
        </w:trPr>
        <w:tc>
          <w:tcPr>
            <w:tcW w:w="676" w:type="pct"/>
            <w:vAlign w:val="center"/>
          </w:tcPr>
          <w:p w14:paraId="7ABC901D"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1.日常远程监控与数据管理</w:t>
            </w:r>
          </w:p>
        </w:tc>
        <w:tc>
          <w:tcPr>
            <w:tcW w:w="742" w:type="pct"/>
            <w:vAlign w:val="center"/>
          </w:tcPr>
          <w:p w14:paraId="2EF1A67E"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平台状态巡检</w:t>
            </w:r>
          </w:p>
        </w:tc>
        <w:tc>
          <w:tcPr>
            <w:tcW w:w="2632" w:type="pct"/>
            <w:vAlign w:val="center"/>
          </w:tcPr>
          <w:p w14:paraId="078CF04A"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（1）每个工作日远程检查所有50套设备的在线状态与数据传输情况。</w:t>
            </w:r>
          </w:p>
          <w:p w14:paraId="44EB096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（2）核查上传至平台的实时与历史数据，识别恒定不变、突变、缺失等异常。</w:t>
            </w:r>
          </w:p>
          <w:p w14:paraId="07D5331A"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（3）监控油烟浓度、颗粒物(PM2.5)、非甲烷总烃(NMHC)等核心指标的动态，对异常超标数据进行初步</w:t>
            </w:r>
            <w:proofErr w:type="gramStart"/>
            <w:r w:rsidRPr="00B46F45">
              <w:rPr>
                <w:rFonts w:ascii="方正仿宋_GBK" w:eastAsia="方正仿宋_GBK" w:hAnsi="方正仿宋_GBK" w:cs="方正仿宋_GBK" w:hint="eastAsia"/>
                <w:bCs/>
                <w:kern w:val="0"/>
                <w:sz w:val="24"/>
                <w:szCs w:val="24"/>
              </w:rPr>
              <w:t>研</w:t>
            </w:r>
            <w:proofErr w:type="gramEnd"/>
            <w:r w:rsidRPr="00B46F45">
              <w:rPr>
                <w:rFonts w:ascii="方正仿宋_GBK" w:eastAsia="方正仿宋_GBK" w:hAnsi="方正仿宋_GBK" w:cs="方正仿宋_GBK" w:hint="eastAsia"/>
                <w:bCs/>
                <w:kern w:val="0"/>
                <w:sz w:val="24"/>
                <w:szCs w:val="24"/>
              </w:rPr>
              <w:t>判。</w:t>
            </w:r>
          </w:p>
          <w:p w14:paraId="19162F22"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（4）检查设备自诊断报警信息（如传感器故障、校准超期、通讯中断等）。</w:t>
            </w:r>
          </w:p>
          <w:p w14:paraId="031AF828" w14:textId="77777777" w:rsidR="0082496E" w:rsidRPr="00B46F45" w:rsidRDefault="00000000">
            <w:pPr>
              <w:widowControl/>
              <w:spacing w:line="320" w:lineRule="exact"/>
              <w:jc w:val="left"/>
            </w:pPr>
            <w:r w:rsidRPr="00B46F45">
              <w:rPr>
                <w:rFonts w:ascii="方正仿宋_GBK" w:eastAsia="方正仿宋_GBK" w:hAnsi="方正仿宋_GBK" w:cs="方正仿宋_GBK" w:hint="eastAsia"/>
                <w:bCs/>
                <w:kern w:val="0"/>
                <w:sz w:val="24"/>
                <w:szCs w:val="24"/>
              </w:rPr>
              <w:t>（5）对发现的异常情况，立即通过电话、工作群等方式向管理部门进行预警通报。</w:t>
            </w:r>
          </w:p>
        </w:tc>
        <w:tc>
          <w:tcPr>
            <w:tcW w:w="947" w:type="pct"/>
            <w:vAlign w:val="center"/>
          </w:tcPr>
          <w:p w14:paraId="3CAED0FA"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每日</w:t>
            </w:r>
          </w:p>
        </w:tc>
      </w:tr>
      <w:tr w:rsidR="0082496E" w:rsidRPr="00B46F45" w14:paraId="7EC04A2A" w14:textId="77777777">
        <w:trPr>
          <w:trHeight w:val="375"/>
          <w:jc w:val="center"/>
        </w:trPr>
        <w:tc>
          <w:tcPr>
            <w:tcW w:w="676" w:type="pct"/>
            <w:vMerge w:val="restart"/>
            <w:vAlign w:val="center"/>
          </w:tcPr>
          <w:p w14:paraId="5747314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2.定期现场巡检与保养</w:t>
            </w:r>
          </w:p>
        </w:tc>
        <w:tc>
          <w:tcPr>
            <w:tcW w:w="742" w:type="pct"/>
            <w:vAlign w:val="center"/>
          </w:tcPr>
          <w:p w14:paraId="613A58C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设备外观与清洁保养</w:t>
            </w:r>
          </w:p>
        </w:tc>
        <w:tc>
          <w:tcPr>
            <w:tcW w:w="2632" w:type="pct"/>
            <w:vAlign w:val="center"/>
          </w:tcPr>
          <w:p w14:paraId="166D4215"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（1）清洁设备主机、采样探头、皮托管等部件，清除油污与积尘。</w:t>
            </w:r>
          </w:p>
          <w:p w14:paraId="788CED6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（2）检查并清洁空气过滤装置，确保气路通畅无堵塞。</w:t>
            </w:r>
          </w:p>
          <w:p w14:paraId="517C7716"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（3）检查采样管路，确保无腐蚀、老化。</w:t>
            </w:r>
          </w:p>
        </w:tc>
        <w:tc>
          <w:tcPr>
            <w:tcW w:w="947" w:type="pct"/>
            <w:vAlign w:val="center"/>
          </w:tcPr>
          <w:p w14:paraId="2EF16BC6"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不定期现场巡检维护</w:t>
            </w:r>
          </w:p>
        </w:tc>
      </w:tr>
      <w:tr w:rsidR="0082496E" w:rsidRPr="00B46F45" w14:paraId="280FFD0B" w14:textId="77777777">
        <w:trPr>
          <w:trHeight w:val="1090"/>
          <w:jc w:val="center"/>
        </w:trPr>
        <w:tc>
          <w:tcPr>
            <w:tcW w:w="676" w:type="pct"/>
            <w:vMerge/>
            <w:vAlign w:val="center"/>
          </w:tcPr>
          <w:p w14:paraId="31EA3926" w14:textId="77777777" w:rsidR="0082496E" w:rsidRPr="00B46F45" w:rsidRDefault="0082496E">
            <w:pPr>
              <w:widowControl/>
              <w:spacing w:line="320" w:lineRule="exact"/>
              <w:jc w:val="left"/>
              <w:rPr>
                <w:rFonts w:ascii="方正仿宋_GBK" w:eastAsia="方正仿宋_GBK" w:hAnsi="方正仿宋_GBK" w:cs="方正仿宋_GBK" w:hint="eastAsia"/>
                <w:bCs/>
                <w:kern w:val="0"/>
                <w:sz w:val="24"/>
                <w:szCs w:val="24"/>
              </w:rPr>
            </w:pPr>
          </w:p>
        </w:tc>
        <w:tc>
          <w:tcPr>
            <w:tcW w:w="742" w:type="pct"/>
            <w:vAlign w:val="center"/>
          </w:tcPr>
          <w:p w14:paraId="019F4571"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设备安装与固定检查</w:t>
            </w:r>
          </w:p>
        </w:tc>
        <w:tc>
          <w:tcPr>
            <w:tcW w:w="2632" w:type="pct"/>
            <w:vAlign w:val="center"/>
          </w:tcPr>
          <w:p w14:paraId="5637C356"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（1）检查设备及各传感器安装牢固性，确保无松动、损坏。</w:t>
            </w:r>
          </w:p>
          <w:p w14:paraId="344D986E"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（2）检查供电稳定性、网络信号强度。</w:t>
            </w:r>
          </w:p>
          <w:p w14:paraId="1FDD7F4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（3）检查防雨、防雷措施的有效性。</w:t>
            </w:r>
          </w:p>
        </w:tc>
        <w:tc>
          <w:tcPr>
            <w:tcW w:w="947" w:type="pct"/>
            <w:vAlign w:val="center"/>
          </w:tcPr>
          <w:p w14:paraId="0F681C3D"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不定期现场巡检</w:t>
            </w:r>
          </w:p>
        </w:tc>
      </w:tr>
      <w:tr w:rsidR="0082496E" w:rsidRPr="00B46F45" w14:paraId="10E4C593" w14:textId="77777777">
        <w:trPr>
          <w:trHeight w:val="1090"/>
          <w:jc w:val="center"/>
        </w:trPr>
        <w:tc>
          <w:tcPr>
            <w:tcW w:w="676" w:type="pct"/>
            <w:vMerge/>
            <w:vAlign w:val="center"/>
          </w:tcPr>
          <w:p w14:paraId="086B6145" w14:textId="77777777" w:rsidR="0082496E" w:rsidRPr="00B46F45" w:rsidRDefault="0082496E">
            <w:pPr>
              <w:widowControl/>
              <w:spacing w:line="320" w:lineRule="exact"/>
              <w:jc w:val="left"/>
              <w:rPr>
                <w:rFonts w:ascii="方正仿宋_GBK" w:eastAsia="方正仿宋_GBK" w:hAnsi="方正仿宋_GBK" w:cs="方正仿宋_GBK" w:hint="eastAsia"/>
                <w:bCs/>
                <w:kern w:val="0"/>
                <w:sz w:val="24"/>
                <w:szCs w:val="24"/>
              </w:rPr>
            </w:pPr>
          </w:p>
        </w:tc>
        <w:tc>
          <w:tcPr>
            <w:tcW w:w="742" w:type="pct"/>
            <w:vAlign w:val="center"/>
          </w:tcPr>
          <w:p w14:paraId="1A7F587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传感器与模块状态检查</w:t>
            </w:r>
          </w:p>
        </w:tc>
        <w:tc>
          <w:tcPr>
            <w:tcW w:w="2632" w:type="pct"/>
            <w:vAlign w:val="center"/>
          </w:tcPr>
          <w:p w14:paraId="227213F1"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（1）检查油烟、颗粒物、非甲烷总烃传感器有无物理损坏。</w:t>
            </w:r>
          </w:p>
          <w:p w14:paraId="0D73D34E"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（2）检查温压流测量模块（若配备）工作状态。</w:t>
            </w:r>
          </w:p>
        </w:tc>
        <w:tc>
          <w:tcPr>
            <w:tcW w:w="947" w:type="pct"/>
            <w:vAlign w:val="center"/>
          </w:tcPr>
          <w:p w14:paraId="2F7E072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不定期现场检查</w:t>
            </w:r>
          </w:p>
        </w:tc>
      </w:tr>
      <w:tr w:rsidR="0082496E" w:rsidRPr="00B46F45" w14:paraId="07024EFE" w14:textId="77777777">
        <w:trPr>
          <w:trHeight w:val="1090"/>
          <w:jc w:val="center"/>
        </w:trPr>
        <w:tc>
          <w:tcPr>
            <w:tcW w:w="676" w:type="pct"/>
            <w:vMerge/>
            <w:vAlign w:val="center"/>
          </w:tcPr>
          <w:p w14:paraId="337C558C" w14:textId="77777777" w:rsidR="0082496E" w:rsidRPr="00B46F45" w:rsidRDefault="0082496E">
            <w:pPr>
              <w:widowControl/>
              <w:spacing w:line="320" w:lineRule="exact"/>
              <w:jc w:val="left"/>
              <w:rPr>
                <w:rFonts w:ascii="方正仿宋_GBK" w:eastAsia="方正仿宋_GBK" w:hAnsi="方正仿宋_GBK" w:cs="方正仿宋_GBK" w:hint="eastAsia"/>
                <w:bCs/>
                <w:kern w:val="0"/>
                <w:sz w:val="24"/>
                <w:szCs w:val="24"/>
              </w:rPr>
            </w:pPr>
          </w:p>
        </w:tc>
        <w:tc>
          <w:tcPr>
            <w:tcW w:w="742" w:type="pct"/>
            <w:vAlign w:val="center"/>
          </w:tcPr>
          <w:p w14:paraId="43EA97BA"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现场记录与确认</w:t>
            </w:r>
          </w:p>
        </w:tc>
        <w:tc>
          <w:tcPr>
            <w:tcW w:w="2632" w:type="pct"/>
            <w:vAlign w:val="center"/>
          </w:tcPr>
          <w:p w14:paraId="19CB996F"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详细填写《现场巡检记录单》，记录维护内容、发现的问题及处理结果，并由运</w:t>
            </w:r>
            <w:proofErr w:type="gramStart"/>
            <w:r w:rsidRPr="00B46F45">
              <w:rPr>
                <w:rFonts w:ascii="方正仿宋_GBK" w:eastAsia="方正仿宋_GBK" w:hAnsi="方正仿宋_GBK" w:cs="方正仿宋_GBK" w:hint="eastAsia"/>
                <w:bCs/>
                <w:kern w:val="0"/>
                <w:sz w:val="24"/>
                <w:szCs w:val="24"/>
              </w:rPr>
              <w:t>维人员</w:t>
            </w:r>
            <w:proofErr w:type="gramEnd"/>
            <w:r w:rsidRPr="00B46F45">
              <w:rPr>
                <w:rFonts w:ascii="方正仿宋_GBK" w:eastAsia="方正仿宋_GBK" w:hAnsi="方正仿宋_GBK" w:cs="方正仿宋_GBK" w:hint="eastAsia"/>
                <w:bCs/>
                <w:kern w:val="0"/>
                <w:sz w:val="24"/>
                <w:szCs w:val="24"/>
              </w:rPr>
              <w:t>与业主方负责人共同签字确认。</w:t>
            </w:r>
          </w:p>
        </w:tc>
        <w:tc>
          <w:tcPr>
            <w:tcW w:w="947" w:type="pct"/>
            <w:vAlign w:val="center"/>
          </w:tcPr>
          <w:p w14:paraId="32C9E92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每次现场巡检后完成</w:t>
            </w:r>
          </w:p>
        </w:tc>
      </w:tr>
      <w:tr w:rsidR="0082496E" w:rsidRPr="00B46F45" w14:paraId="29FBA6BE" w14:textId="77777777">
        <w:trPr>
          <w:trHeight w:val="430"/>
          <w:jc w:val="center"/>
        </w:trPr>
        <w:tc>
          <w:tcPr>
            <w:tcW w:w="676" w:type="pct"/>
            <w:vMerge w:val="restart"/>
            <w:vAlign w:val="center"/>
          </w:tcPr>
          <w:p w14:paraId="7E9D273C"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3.故障应急响应与备件管理</w:t>
            </w:r>
            <w:r w:rsidRPr="00B46F45">
              <w:rPr>
                <w:rFonts w:ascii="方正仿宋_GBK" w:eastAsia="方正仿宋_GBK" w:hAnsi="方正仿宋_GBK" w:cs="方正仿宋_GBK" w:hint="eastAsia"/>
                <w:bCs/>
                <w:kern w:val="0"/>
                <w:sz w:val="24"/>
                <w:szCs w:val="24"/>
              </w:rPr>
              <w:tab/>
            </w:r>
          </w:p>
        </w:tc>
        <w:tc>
          <w:tcPr>
            <w:tcW w:w="742" w:type="pct"/>
            <w:vAlign w:val="center"/>
          </w:tcPr>
          <w:p w14:paraId="6DF7152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应急响应机制</w:t>
            </w:r>
          </w:p>
        </w:tc>
        <w:tc>
          <w:tcPr>
            <w:tcW w:w="2632" w:type="pct"/>
            <w:vAlign w:val="center"/>
          </w:tcPr>
          <w:p w14:paraId="3AF2F918"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（1）设立7x24小时运维服务热线，确保畅通。</w:t>
            </w:r>
          </w:p>
          <w:p w14:paraId="164AE0A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（2）接到故障通知后，30分钟内完成初步电话响应与远程诊断。</w:t>
            </w:r>
          </w:p>
          <w:p w14:paraId="5199B685"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lastRenderedPageBreak/>
              <w:t>（3）经判定需现场处理的，保证2小时内派遣工程师抵达故障现场。</w:t>
            </w:r>
          </w:p>
        </w:tc>
        <w:tc>
          <w:tcPr>
            <w:tcW w:w="947" w:type="pct"/>
            <w:vAlign w:val="center"/>
          </w:tcPr>
          <w:p w14:paraId="10FBE13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lastRenderedPageBreak/>
              <w:t>严格按时限响应</w:t>
            </w:r>
          </w:p>
        </w:tc>
      </w:tr>
      <w:tr w:rsidR="0082496E" w:rsidRPr="00B46F45" w14:paraId="3A9D1350" w14:textId="77777777">
        <w:trPr>
          <w:trHeight w:val="1090"/>
          <w:jc w:val="center"/>
        </w:trPr>
        <w:tc>
          <w:tcPr>
            <w:tcW w:w="676" w:type="pct"/>
            <w:vMerge/>
            <w:vAlign w:val="center"/>
          </w:tcPr>
          <w:p w14:paraId="36387D7F" w14:textId="77777777" w:rsidR="0082496E" w:rsidRPr="00B46F45" w:rsidRDefault="0082496E">
            <w:pPr>
              <w:widowControl/>
              <w:spacing w:line="320" w:lineRule="exact"/>
              <w:jc w:val="left"/>
              <w:rPr>
                <w:rFonts w:ascii="方正仿宋_GBK" w:eastAsia="方正仿宋_GBK" w:hAnsi="方正仿宋_GBK" w:cs="方正仿宋_GBK" w:hint="eastAsia"/>
                <w:bCs/>
                <w:kern w:val="0"/>
                <w:sz w:val="24"/>
                <w:szCs w:val="24"/>
              </w:rPr>
            </w:pPr>
          </w:p>
        </w:tc>
        <w:tc>
          <w:tcPr>
            <w:tcW w:w="742" w:type="pct"/>
            <w:vAlign w:val="center"/>
          </w:tcPr>
          <w:p w14:paraId="30334D00"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维修与备件保障</w:t>
            </w:r>
          </w:p>
        </w:tc>
        <w:tc>
          <w:tcPr>
            <w:tcW w:w="2632" w:type="pct"/>
            <w:vAlign w:val="center"/>
          </w:tcPr>
          <w:p w14:paraId="3B1DC700"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（1）及时维修或更换故障部件（如传感器、主板、通讯模块等）。</w:t>
            </w:r>
          </w:p>
          <w:p w14:paraId="0068283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（2）所有更换部件需为原厂或完全兼容的配件。</w:t>
            </w:r>
          </w:p>
          <w:p w14:paraId="36DB77F5"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（3）保持关键备品备件的合理库存，确保供应充足。</w:t>
            </w:r>
          </w:p>
        </w:tc>
        <w:tc>
          <w:tcPr>
            <w:tcW w:w="947" w:type="pct"/>
            <w:vAlign w:val="center"/>
          </w:tcPr>
          <w:p w14:paraId="1C95D1C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故障处理有记录，备件库存每月盘点</w:t>
            </w:r>
          </w:p>
        </w:tc>
      </w:tr>
    </w:tbl>
    <w:p w14:paraId="36FAA600" w14:textId="77777777" w:rsidR="0082496E" w:rsidRPr="00B46F45" w:rsidRDefault="00000000">
      <w:pPr>
        <w:spacing w:line="600" w:lineRule="exact"/>
        <w:rPr>
          <w:rFonts w:eastAsia="方正楷体_GBK" w:cs="方正仿宋_GBK"/>
          <w:sz w:val="32"/>
          <w:szCs w:val="32"/>
        </w:rPr>
      </w:pPr>
      <w:r w:rsidRPr="00B46F45">
        <w:rPr>
          <w:rFonts w:eastAsia="方正楷体_GBK" w:cs="方正仿宋_GBK" w:hint="eastAsia"/>
          <w:sz w:val="32"/>
          <w:szCs w:val="32"/>
        </w:rPr>
        <w:t>（三）大气无人机巡查系统</w:t>
      </w:r>
    </w:p>
    <w:p w14:paraId="48BF21D8" w14:textId="21981949" w:rsidR="0082496E" w:rsidRPr="00B46F45" w:rsidRDefault="00000000" w:rsidP="009741AF">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对</w:t>
      </w:r>
      <w:r w:rsidR="009741AF" w:rsidRPr="00B46F45">
        <w:rPr>
          <w:rFonts w:eastAsia="方正仿宋_GBK" w:cs="方正仿宋_GBK" w:hint="eastAsia"/>
          <w:sz w:val="32"/>
          <w:szCs w:val="32"/>
        </w:rPr>
        <w:t>高新区生态环境局</w:t>
      </w:r>
      <w:r w:rsidR="009741AF" w:rsidRPr="00B46F45">
        <w:rPr>
          <w:rFonts w:eastAsia="方正仿宋_GBK" w:cs="方正仿宋_GBK"/>
          <w:sz w:val="32"/>
          <w:szCs w:val="32"/>
        </w:rPr>
        <w:t>大气无人机巡查系统</w:t>
      </w:r>
      <w:r w:rsidR="009741AF" w:rsidRPr="00B46F45">
        <w:rPr>
          <w:rFonts w:eastAsia="方正仿宋_GBK" w:cs="方正仿宋_GBK" w:hint="eastAsia"/>
          <w:sz w:val="32"/>
          <w:szCs w:val="32"/>
        </w:rPr>
        <w:t>及其附属设施设备</w:t>
      </w:r>
      <w:r w:rsidRPr="00B46F45">
        <w:rPr>
          <w:rFonts w:eastAsia="方正仿宋_GBK" w:cs="方正仿宋_GBK" w:hint="eastAsia"/>
          <w:sz w:val="32"/>
          <w:szCs w:val="32"/>
        </w:rPr>
        <w:t>进行运行维护</w:t>
      </w:r>
      <w:r w:rsidR="009741AF" w:rsidRPr="00B46F45">
        <w:rPr>
          <w:rFonts w:eastAsia="方正仿宋_GBK" w:hint="eastAsia"/>
          <w:sz w:val="32"/>
          <w:szCs w:val="32"/>
        </w:rPr>
        <w:t>（含调试运行、电费、网络通讯费）</w:t>
      </w:r>
      <w:r w:rsidRPr="00B46F45">
        <w:rPr>
          <w:rFonts w:eastAsia="方正仿宋_GBK" w:cs="方正仿宋_GBK" w:hint="eastAsia"/>
          <w:sz w:val="32"/>
          <w:szCs w:val="32"/>
        </w:rPr>
        <w:t>，</w:t>
      </w:r>
      <w:r w:rsidRPr="00B46F45">
        <w:rPr>
          <w:rFonts w:eastAsia="方正仿宋_GBK" w:hint="eastAsia"/>
          <w:sz w:val="32"/>
          <w:szCs w:val="32"/>
        </w:rPr>
        <w:t>确保正常运行，</w:t>
      </w:r>
      <w:r w:rsidRPr="00B46F45">
        <w:rPr>
          <w:rFonts w:eastAsia="方正仿宋_GBK" w:cs="方正仿宋_GBK" w:hint="eastAsia"/>
          <w:sz w:val="32"/>
          <w:szCs w:val="32"/>
        </w:rPr>
        <w:t>具体运维服务内容详见表</w:t>
      </w:r>
      <w:r w:rsidRPr="00B46F45">
        <w:rPr>
          <w:rFonts w:eastAsia="方正仿宋_GBK" w:cs="方正仿宋_GBK" w:hint="eastAsia"/>
          <w:sz w:val="32"/>
          <w:szCs w:val="32"/>
        </w:rPr>
        <w:t>3</w:t>
      </w:r>
      <w:r w:rsidRPr="00B46F45">
        <w:rPr>
          <w:rFonts w:eastAsia="方正仿宋_GBK" w:cs="方正仿宋_GBK" w:hint="eastAsia"/>
          <w:sz w:val="32"/>
          <w:szCs w:val="32"/>
        </w:rPr>
        <w:t>。</w:t>
      </w:r>
    </w:p>
    <w:p w14:paraId="67823F1F" w14:textId="4B2E8E85" w:rsidR="0082496E" w:rsidRPr="00B46F45" w:rsidRDefault="00000000">
      <w:pPr>
        <w:pStyle w:val="ac"/>
        <w:spacing w:line="600" w:lineRule="exact"/>
        <w:jc w:val="center"/>
        <w:rPr>
          <w:rFonts w:ascii="Times New Roman" w:eastAsia="方正楷体_GBK"/>
          <w:bCs/>
          <w:kern w:val="0"/>
          <w:szCs w:val="32"/>
        </w:rPr>
      </w:pPr>
      <w:r w:rsidRPr="00B46F45">
        <w:rPr>
          <w:rFonts w:ascii="Times New Roman" w:eastAsia="方正楷体_GBK" w:hint="eastAsia"/>
          <w:bCs/>
          <w:kern w:val="0"/>
          <w:szCs w:val="32"/>
        </w:rPr>
        <w:t>表</w:t>
      </w:r>
      <w:r w:rsidRPr="00B46F45">
        <w:rPr>
          <w:rFonts w:ascii="Times New Roman" w:eastAsia="方正楷体_GBK" w:hint="eastAsia"/>
          <w:bCs/>
          <w:kern w:val="0"/>
          <w:szCs w:val="32"/>
        </w:rPr>
        <w:t xml:space="preserve">3  </w:t>
      </w:r>
      <w:r w:rsidR="009741AF" w:rsidRPr="00B46F45">
        <w:rPr>
          <w:rFonts w:ascii="Times New Roman" w:eastAsia="方正楷体_GBK"/>
          <w:bCs/>
          <w:kern w:val="0"/>
          <w:szCs w:val="32"/>
        </w:rPr>
        <w:t>大气无人机巡查系统</w:t>
      </w:r>
      <w:r w:rsidRPr="00B46F45">
        <w:rPr>
          <w:rFonts w:ascii="Times New Roman" w:eastAsia="方正楷体_GBK" w:hint="eastAsia"/>
          <w:bCs/>
          <w:kern w:val="0"/>
          <w:szCs w:val="32"/>
        </w:rPr>
        <w:t>运维服务内容</w:t>
      </w:r>
    </w:p>
    <w:tbl>
      <w:tblPr>
        <w:tblpPr w:leftFromText="180" w:rightFromText="180" w:vertAnchor="text" w:horzAnchor="page" w:tblpXSpec="center" w:tblpY="198"/>
        <w:tblOverlap w:val="neve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809"/>
        <w:gridCol w:w="4597"/>
        <w:gridCol w:w="1427"/>
      </w:tblGrid>
      <w:tr w:rsidR="0082496E" w:rsidRPr="00B46F45" w14:paraId="27166FC2" w14:textId="77777777">
        <w:trPr>
          <w:trHeight w:val="362"/>
          <w:jc w:val="center"/>
        </w:trPr>
        <w:tc>
          <w:tcPr>
            <w:tcW w:w="767" w:type="pct"/>
            <w:vAlign w:val="center"/>
          </w:tcPr>
          <w:p w14:paraId="0ABC786F"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服务大类</w:t>
            </w:r>
          </w:p>
        </w:tc>
        <w:tc>
          <w:tcPr>
            <w:tcW w:w="976" w:type="pct"/>
            <w:vAlign w:val="center"/>
          </w:tcPr>
          <w:p w14:paraId="7B64EA93"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服务名称</w:t>
            </w:r>
          </w:p>
        </w:tc>
        <w:tc>
          <w:tcPr>
            <w:tcW w:w="2483" w:type="pct"/>
            <w:vAlign w:val="center"/>
          </w:tcPr>
          <w:p w14:paraId="698808B4"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具体运维服务内容与要求</w:t>
            </w:r>
          </w:p>
        </w:tc>
        <w:tc>
          <w:tcPr>
            <w:tcW w:w="771" w:type="pct"/>
            <w:vAlign w:val="center"/>
          </w:tcPr>
          <w:p w14:paraId="22C2D29C"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服务标准</w:t>
            </w:r>
            <w:r w:rsidRPr="00B46F45">
              <w:rPr>
                <w:rFonts w:eastAsia="方正楷体_GBK" w:hint="eastAsia"/>
                <w:b/>
                <w:kern w:val="0"/>
                <w:sz w:val="24"/>
                <w:szCs w:val="24"/>
              </w:rPr>
              <w:t>/</w:t>
            </w:r>
            <w:r w:rsidRPr="00B46F45">
              <w:rPr>
                <w:rFonts w:eastAsia="方正楷体_GBK" w:hint="eastAsia"/>
                <w:b/>
                <w:kern w:val="0"/>
                <w:sz w:val="24"/>
                <w:szCs w:val="24"/>
              </w:rPr>
              <w:t>频率</w:t>
            </w:r>
          </w:p>
        </w:tc>
      </w:tr>
      <w:tr w:rsidR="0082496E" w:rsidRPr="00B46F45" w14:paraId="13E8715A" w14:textId="77777777">
        <w:trPr>
          <w:trHeight w:val="384"/>
          <w:jc w:val="center"/>
        </w:trPr>
        <w:tc>
          <w:tcPr>
            <w:tcW w:w="767" w:type="pct"/>
            <w:vMerge w:val="restart"/>
            <w:vAlign w:val="center"/>
          </w:tcPr>
          <w:p w14:paraId="22CA2B16"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1.无人机场站运维</w:t>
            </w:r>
          </w:p>
        </w:tc>
        <w:tc>
          <w:tcPr>
            <w:tcW w:w="976" w:type="pct"/>
            <w:vAlign w:val="center"/>
          </w:tcPr>
          <w:p w14:paraId="40E3BB0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基础设施与环境维护</w:t>
            </w:r>
          </w:p>
        </w:tc>
        <w:tc>
          <w:tcPr>
            <w:tcW w:w="2483" w:type="pct"/>
            <w:vAlign w:val="center"/>
          </w:tcPr>
          <w:p w14:paraId="7B8A61FD" w14:textId="77777777" w:rsidR="0082496E" w:rsidRPr="00B46F45" w:rsidRDefault="00000000">
            <w:pPr>
              <w:widowControl/>
              <w:spacing w:line="28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（1）保持机场内外清洁，无杂物、鸟粪、积水。</w:t>
            </w:r>
            <w:r w:rsidRPr="00B46F45">
              <w:rPr>
                <w:rFonts w:ascii="方正仿宋_GBK" w:eastAsia="方正仿宋_GBK" w:hAnsi="方正仿宋_GBK" w:cs="方正仿宋_GBK" w:hint="eastAsia"/>
                <w:bCs/>
                <w:kern w:val="0"/>
                <w:sz w:val="24"/>
                <w:szCs w:val="24"/>
              </w:rPr>
              <w:br/>
              <w:t>（2）规整供电、网络线路，确保无老化、破损。</w:t>
            </w:r>
            <w:r w:rsidRPr="00B46F45">
              <w:rPr>
                <w:rFonts w:ascii="方正仿宋_GBK" w:eastAsia="方正仿宋_GBK" w:hAnsi="方正仿宋_GBK" w:cs="方正仿宋_GBK" w:hint="eastAsia"/>
                <w:bCs/>
                <w:kern w:val="0"/>
                <w:sz w:val="24"/>
                <w:szCs w:val="24"/>
              </w:rPr>
              <w:br/>
              <w:t>（3）检查舱盖开合、</w:t>
            </w:r>
            <w:proofErr w:type="gramStart"/>
            <w:r w:rsidRPr="00B46F45">
              <w:rPr>
                <w:rFonts w:ascii="方正仿宋_GBK" w:eastAsia="方正仿宋_GBK" w:hAnsi="方正仿宋_GBK" w:cs="方正仿宋_GBK" w:hint="eastAsia"/>
                <w:bCs/>
                <w:kern w:val="0"/>
                <w:sz w:val="24"/>
                <w:szCs w:val="24"/>
              </w:rPr>
              <w:t>锁止机构</w:t>
            </w:r>
            <w:proofErr w:type="gramEnd"/>
            <w:r w:rsidRPr="00B46F45">
              <w:rPr>
                <w:rFonts w:ascii="方正仿宋_GBK" w:eastAsia="方正仿宋_GBK" w:hAnsi="方正仿宋_GBK" w:cs="方正仿宋_GBK" w:hint="eastAsia"/>
                <w:bCs/>
                <w:kern w:val="0"/>
                <w:sz w:val="24"/>
                <w:szCs w:val="24"/>
              </w:rPr>
              <w:t>，确保功能正常。</w:t>
            </w:r>
            <w:r w:rsidRPr="00B46F45">
              <w:rPr>
                <w:rFonts w:ascii="方正仿宋_GBK" w:eastAsia="方正仿宋_GBK" w:hAnsi="方正仿宋_GBK" w:cs="方正仿宋_GBK" w:hint="eastAsia"/>
                <w:bCs/>
                <w:kern w:val="0"/>
                <w:sz w:val="24"/>
                <w:szCs w:val="24"/>
              </w:rPr>
              <w:br/>
              <w:t>（4）清理机场周边环境，确保起降路径通畅无遮挡。</w:t>
            </w:r>
          </w:p>
        </w:tc>
        <w:tc>
          <w:tcPr>
            <w:tcW w:w="771" w:type="pct"/>
            <w:vAlign w:val="center"/>
          </w:tcPr>
          <w:p w14:paraId="06DE2970"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不定期现场巡检维护</w:t>
            </w:r>
          </w:p>
        </w:tc>
      </w:tr>
      <w:tr w:rsidR="0082496E" w:rsidRPr="00B46F45" w14:paraId="3DAD34AE" w14:textId="77777777">
        <w:trPr>
          <w:trHeight w:val="501"/>
          <w:jc w:val="center"/>
        </w:trPr>
        <w:tc>
          <w:tcPr>
            <w:tcW w:w="767" w:type="pct"/>
            <w:vMerge/>
            <w:vAlign w:val="center"/>
          </w:tcPr>
          <w:p w14:paraId="57513DFF"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62C4313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内部状态与传感器维护</w:t>
            </w:r>
          </w:p>
        </w:tc>
        <w:tc>
          <w:tcPr>
            <w:tcW w:w="2483" w:type="pct"/>
            <w:vAlign w:val="center"/>
          </w:tcPr>
          <w:p w14:paraId="1BA19D38"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（1）清洁舱内监控摄像头，确保画面清晰，补光有效。</w:t>
            </w:r>
            <w:r w:rsidRPr="00B46F45">
              <w:rPr>
                <w:rFonts w:ascii="方正仿宋_GBK" w:eastAsia="方正仿宋_GBK" w:hAnsi="方正仿宋_GBK" w:cs="方正仿宋_GBK" w:hint="eastAsia"/>
                <w:bCs/>
                <w:kern w:val="0"/>
                <w:sz w:val="24"/>
                <w:szCs w:val="24"/>
              </w:rPr>
              <w:br/>
              <w:t>（2）检查并校准内置传感器（风速、雨量、水浸等），确保数据准确，报警及时。</w:t>
            </w:r>
            <w:r w:rsidRPr="00B46F45">
              <w:rPr>
                <w:rFonts w:ascii="方正仿宋_GBK" w:eastAsia="方正仿宋_GBK" w:hAnsi="方正仿宋_GBK" w:cs="方正仿宋_GBK" w:hint="eastAsia"/>
                <w:bCs/>
                <w:kern w:val="0"/>
                <w:sz w:val="24"/>
                <w:szCs w:val="24"/>
              </w:rPr>
              <w:br/>
              <w:t>（3）检查恒温系统，确保舱内温湿度处于规定范围。</w:t>
            </w:r>
          </w:p>
        </w:tc>
        <w:tc>
          <w:tcPr>
            <w:tcW w:w="771" w:type="pct"/>
            <w:vAlign w:val="center"/>
          </w:tcPr>
          <w:p w14:paraId="22193FB1"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不定期现场检查测试</w:t>
            </w:r>
          </w:p>
        </w:tc>
      </w:tr>
      <w:tr w:rsidR="0082496E" w:rsidRPr="00B46F45" w14:paraId="65711C8A" w14:textId="77777777">
        <w:trPr>
          <w:trHeight w:val="1090"/>
          <w:jc w:val="center"/>
        </w:trPr>
        <w:tc>
          <w:tcPr>
            <w:tcW w:w="767" w:type="pct"/>
            <w:vMerge/>
            <w:vAlign w:val="center"/>
          </w:tcPr>
          <w:p w14:paraId="38CAC6B6"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5636033E"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基础功能保障</w:t>
            </w:r>
          </w:p>
        </w:tc>
        <w:tc>
          <w:tcPr>
            <w:tcW w:w="2483" w:type="pct"/>
            <w:vAlign w:val="center"/>
          </w:tcPr>
          <w:p w14:paraId="7127342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（1）确保机场</w:t>
            </w:r>
            <w:proofErr w:type="gramStart"/>
            <w:r w:rsidRPr="00B46F45">
              <w:rPr>
                <w:rFonts w:ascii="方正仿宋_GBK" w:eastAsia="方正仿宋_GBK" w:hAnsi="方正仿宋_GBK" w:cs="方正仿宋_GBK" w:hint="eastAsia"/>
                <w:bCs/>
                <w:kern w:val="0"/>
                <w:sz w:val="24"/>
                <w:szCs w:val="24"/>
              </w:rPr>
              <w:t>与飞控平台</w:t>
            </w:r>
            <w:proofErr w:type="gramEnd"/>
            <w:r w:rsidRPr="00B46F45">
              <w:rPr>
                <w:rFonts w:ascii="方正仿宋_GBK" w:eastAsia="方正仿宋_GBK" w:hAnsi="方正仿宋_GBK" w:cs="方正仿宋_GBK" w:hint="eastAsia"/>
                <w:bCs/>
                <w:kern w:val="0"/>
                <w:sz w:val="24"/>
                <w:szCs w:val="24"/>
              </w:rPr>
              <w:t>通信稳定，无长时间离线。</w:t>
            </w:r>
            <w:r w:rsidRPr="00B46F45">
              <w:rPr>
                <w:rFonts w:ascii="方正仿宋_GBK" w:eastAsia="方正仿宋_GBK" w:hAnsi="方正仿宋_GBK" w:cs="方正仿宋_GBK" w:hint="eastAsia"/>
                <w:bCs/>
                <w:kern w:val="0"/>
                <w:sz w:val="24"/>
                <w:szCs w:val="24"/>
              </w:rPr>
              <w:br/>
              <w:t>（2）检查RTK基站，确保卫星信号接收稳定，定位精度达标。</w:t>
            </w:r>
            <w:r w:rsidRPr="00B46F45">
              <w:rPr>
                <w:rFonts w:ascii="方正仿宋_GBK" w:eastAsia="方正仿宋_GBK" w:hAnsi="方正仿宋_GBK" w:cs="方正仿宋_GBK" w:hint="eastAsia"/>
                <w:bCs/>
                <w:kern w:val="0"/>
                <w:sz w:val="24"/>
                <w:szCs w:val="24"/>
              </w:rPr>
              <w:br/>
            </w:r>
            <w:r w:rsidRPr="00B46F45">
              <w:rPr>
                <w:rFonts w:ascii="方正仿宋_GBK" w:eastAsia="方正仿宋_GBK" w:hAnsi="方正仿宋_GBK" w:cs="方正仿宋_GBK" w:hint="eastAsia"/>
                <w:bCs/>
                <w:kern w:val="0"/>
                <w:sz w:val="24"/>
                <w:szCs w:val="24"/>
              </w:rPr>
              <w:lastRenderedPageBreak/>
              <w:t>（3）测试充电功能，确保充电时间符合技术要求（如≤27分钟）。</w:t>
            </w:r>
          </w:p>
        </w:tc>
        <w:tc>
          <w:tcPr>
            <w:tcW w:w="771" w:type="pct"/>
            <w:vAlign w:val="center"/>
          </w:tcPr>
          <w:p w14:paraId="08093CE0"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lastRenderedPageBreak/>
              <w:t>不定期现场测试，实时远程监控</w:t>
            </w:r>
          </w:p>
        </w:tc>
      </w:tr>
      <w:tr w:rsidR="0082496E" w:rsidRPr="00B46F45" w14:paraId="3BE56C3B" w14:textId="77777777">
        <w:trPr>
          <w:trHeight w:val="1090"/>
          <w:jc w:val="center"/>
        </w:trPr>
        <w:tc>
          <w:tcPr>
            <w:tcW w:w="767" w:type="pct"/>
            <w:vMerge w:val="restart"/>
            <w:vAlign w:val="center"/>
          </w:tcPr>
          <w:p w14:paraId="3F60B8B1"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2.飞行设备与载荷维护</w:t>
            </w:r>
          </w:p>
        </w:tc>
        <w:tc>
          <w:tcPr>
            <w:tcW w:w="976" w:type="pct"/>
            <w:vAlign w:val="center"/>
          </w:tcPr>
          <w:p w14:paraId="7C9A40FA"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无人机本体与任务荷载</w:t>
            </w:r>
          </w:p>
        </w:tc>
        <w:tc>
          <w:tcPr>
            <w:tcW w:w="2483" w:type="pct"/>
            <w:vAlign w:val="center"/>
          </w:tcPr>
          <w:p w14:paraId="44BBBF7D"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（1）检查无人机机身、云台、螺旋桨，确保完好无损伤。</w:t>
            </w:r>
            <w:r w:rsidRPr="00B46F45">
              <w:rPr>
                <w:rFonts w:ascii="方正仿宋_GBK" w:eastAsia="方正仿宋_GBK" w:hAnsi="方正仿宋_GBK" w:cs="方正仿宋_GBK" w:hint="eastAsia"/>
                <w:bCs/>
                <w:kern w:val="0"/>
                <w:sz w:val="24"/>
                <w:szCs w:val="24"/>
              </w:rPr>
              <w:br/>
              <w:t>（2）清洁各相机镜头（广角、长焦、热成像），确保功能正常。</w:t>
            </w:r>
            <w:r w:rsidRPr="00B46F45">
              <w:rPr>
                <w:rFonts w:ascii="方正仿宋_GBK" w:eastAsia="方正仿宋_GBK" w:hAnsi="方正仿宋_GBK" w:cs="方正仿宋_GBK" w:hint="eastAsia"/>
                <w:bCs/>
                <w:kern w:val="0"/>
                <w:sz w:val="24"/>
                <w:szCs w:val="24"/>
              </w:rPr>
              <w:br/>
              <w:t>（3）测试激光测距模块、全向视觉系统，确保功能正常。</w:t>
            </w:r>
          </w:p>
        </w:tc>
        <w:tc>
          <w:tcPr>
            <w:tcW w:w="771" w:type="pct"/>
            <w:vAlign w:val="center"/>
          </w:tcPr>
          <w:p w14:paraId="71AE043C"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不定期现场检查维护，飞行前自检</w:t>
            </w:r>
          </w:p>
        </w:tc>
      </w:tr>
      <w:tr w:rsidR="0082496E" w:rsidRPr="00B46F45" w14:paraId="6F8AE1BA" w14:textId="77777777">
        <w:trPr>
          <w:trHeight w:val="1090"/>
          <w:jc w:val="center"/>
        </w:trPr>
        <w:tc>
          <w:tcPr>
            <w:tcW w:w="767" w:type="pct"/>
            <w:vMerge/>
            <w:vAlign w:val="center"/>
          </w:tcPr>
          <w:p w14:paraId="6B75E5C7"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24FCF509"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飞行性能与安全</w:t>
            </w:r>
          </w:p>
        </w:tc>
        <w:tc>
          <w:tcPr>
            <w:tcW w:w="2483" w:type="pct"/>
            <w:vAlign w:val="center"/>
          </w:tcPr>
          <w:p w14:paraId="175129EC"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（1）检查电池状态，确保电量充足、无鼓包，循环次数在合理范围。</w:t>
            </w:r>
            <w:r w:rsidRPr="00B46F45">
              <w:rPr>
                <w:rFonts w:ascii="方正仿宋_GBK" w:eastAsia="方正仿宋_GBK" w:hAnsi="方正仿宋_GBK" w:cs="方正仿宋_GBK" w:hint="eastAsia"/>
                <w:bCs/>
                <w:kern w:val="0"/>
                <w:sz w:val="24"/>
                <w:szCs w:val="24"/>
              </w:rPr>
              <w:br/>
              <w:t>（2）测试无人机与遥控器信号连接稳定性及最大控制距离。</w:t>
            </w:r>
            <w:r w:rsidRPr="00B46F45">
              <w:rPr>
                <w:rFonts w:ascii="方正仿宋_GBK" w:eastAsia="方正仿宋_GBK" w:hAnsi="方正仿宋_GBK" w:cs="方正仿宋_GBK" w:hint="eastAsia"/>
                <w:bCs/>
                <w:kern w:val="0"/>
                <w:sz w:val="24"/>
                <w:szCs w:val="24"/>
              </w:rPr>
              <w:br/>
              <w:t>（3）验证返航点设置准确性及低电量、</w:t>
            </w:r>
            <w:proofErr w:type="gramStart"/>
            <w:r w:rsidRPr="00B46F45">
              <w:rPr>
                <w:rFonts w:ascii="方正仿宋_GBK" w:eastAsia="方正仿宋_GBK" w:hAnsi="方正仿宋_GBK" w:cs="方正仿宋_GBK" w:hint="eastAsia"/>
                <w:bCs/>
                <w:kern w:val="0"/>
                <w:sz w:val="24"/>
                <w:szCs w:val="24"/>
              </w:rPr>
              <w:t>失联等</w:t>
            </w:r>
            <w:proofErr w:type="gramEnd"/>
            <w:r w:rsidRPr="00B46F45">
              <w:rPr>
                <w:rFonts w:ascii="方正仿宋_GBK" w:eastAsia="方正仿宋_GBK" w:hAnsi="方正仿宋_GBK" w:cs="方正仿宋_GBK" w:hint="eastAsia"/>
                <w:bCs/>
                <w:kern w:val="0"/>
                <w:sz w:val="24"/>
                <w:szCs w:val="24"/>
              </w:rPr>
              <w:t>失控保护逻辑。</w:t>
            </w:r>
          </w:p>
        </w:tc>
        <w:tc>
          <w:tcPr>
            <w:tcW w:w="771" w:type="pct"/>
            <w:vAlign w:val="center"/>
          </w:tcPr>
          <w:p w14:paraId="1FC1F96F"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不定期全面检查，每次飞行前确认</w:t>
            </w:r>
          </w:p>
        </w:tc>
      </w:tr>
      <w:tr w:rsidR="0082496E" w:rsidRPr="00B46F45" w14:paraId="7C5A45A9" w14:textId="77777777">
        <w:trPr>
          <w:trHeight w:val="330"/>
          <w:jc w:val="center"/>
        </w:trPr>
        <w:tc>
          <w:tcPr>
            <w:tcW w:w="767" w:type="pct"/>
            <w:vMerge/>
            <w:vAlign w:val="center"/>
          </w:tcPr>
          <w:p w14:paraId="3E028492"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01A4B361"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机载气体监测设备维护</w:t>
            </w:r>
          </w:p>
        </w:tc>
        <w:tc>
          <w:tcPr>
            <w:tcW w:w="2483" w:type="pct"/>
            <w:vAlign w:val="center"/>
          </w:tcPr>
          <w:p w14:paraId="268237A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（1）检查气体检测仪（nano2+）安装牢固性及与无人机通信状态。</w:t>
            </w:r>
            <w:r w:rsidRPr="00B46F45">
              <w:rPr>
                <w:rFonts w:ascii="方正仿宋_GBK" w:eastAsia="方正仿宋_GBK" w:hAnsi="方正仿宋_GBK" w:cs="方正仿宋_GBK" w:hint="eastAsia"/>
                <w:bCs/>
                <w:kern w:val="0"/>
                <w:sz w:val="24"/>
                <w:szCs w:val="24"/>
              </w:rPr>
              <w:br/>
              <w:t>（2）清洁进气网，确保气路通畅无堵塞。</w:t>
            </w:r>
            <w:r w:rsidRPr="00B46F45">
              <w:rPr>
                <w:rFonts w:ascii="方正仿宋_GBK" w:eastAsia="方正仿宋_GBK" w:hAnsi="方正仿宋_GBK" w:cs="方正仿宋_GBK" w:hint="eastAsia"/>
                <w:bCs/>
                <w:kern w:val="0"/>
                <w:sz w:val="24"/>
                <w:szCs w:val="24"/>
              </w:rPr>
              <w:br/>
              <w:t>（3）检查设备电量及供电，确保可正常启动并上传数据。</w:t>
            </w:r>
          </w:p>
        </w:tc>
        <w:tc>
          <w:tcPr>
            <w:tcW w:w="771" w:type="pct"/>
            <w:vAlign w:val="center"/>
          </w:tcPr>
          <w:p w14:paraId="6C9DC9F9"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不定期现场检查维护</w:t>
            </w:r>
          </w:p>
        </w:tc>
      </w:tr>
      <w:tr w:rsidR="0082496E" w:rsidRPr="00B46F45" w14:paraId="1B174DD4" w14:textId="77777777">
        <w:trPr>
          <w:trHeight w:val="1090"/>
          <w:jc w:val="center"/>
        </w:trPr>
        <w:tc>
          <w:tcPr>
            <w:tcW w:w="767" w:type="pct"/>
            <w:vMerge/>
            <w:vAlign w:val="center"/>
          </w:tcPr>
          <w:p w14:paraId="2E2F51B7"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685EB3E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配件与软件管理</w:t>
            </w:r>
          </w:p>
        </w:tc>
        <w:tc>
          <w:tcPr>
            <w:tcW w:w="2483" w:type="pct"/>
            <w:vAlign w:val="center"/>
          </w:tcPr>
          <w:p w14:paraId="1429216E"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（1）盘点并确保备用电池、螺旋桨等关键配件齐全且状态良好。</w:t>
            </w:r>
            <w:r w:rsidRPr="00B46F45">
              <w:rPr>
                <w:rFonts w:ascii="方正仿宋_GBK" w:eastAsia="方正仿宋_GBK" w:hAnsi="方正仿宋_GBK" w:cs="方正仿宋_GBK" w:hint="eastAsia"/>
                <w:bCs/>
                <w:kern w:val="0"/>
                <w:sz w:val="24"/>
                <w:szCs w:val="24"/>
              </w:rPr>
              <w:br/>
              <w:t>（2）升级无人机固件、任务软件至最新稳定版本。</w:t>
            </w:r>
            <w:r w:rsidRPr="00B46F45">
              <w:rPr>
                <w:rFonts w:ascii="方正仿宋_GBK" w:eastAsia="方正仿宋_GBK" w:hAnsi="方正仿宋_GBK" w:cs="方正仿宋_GBK" w:hint="eastAsia"/>
                <w:bCs/>
                <w:kern w:val="0"/>
                <w:sz w:val="24"/>
                <w:szCs w:val="24"/>
              </w:rPr>
              <w:br/>
              <w:t>（3）检查流量卡、存储卡有效性及剩余容量。</w:t>
            </w:r>
          </w:p>
        </w:tc>
        <w:tc>
          <w:tcPr>
            <w:tcW w:w="771" w:type="pct"/>
            <w:vAlign w:val="center"/>
          </w:tcPr>
          <w:p w14:paraId="08F43163"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不定期检查盘点，软件有更新时及时升级</w:t>
            </w:r>
          </w:p>
        </w:tc>
      </w:tr>
      <w:tr w:rsidR="0082496E" w:rsidRPr="00B46F45" w14:paraId="0152C941" w14:textId="77777777">
        <w:trPr>
          <w:trHeight w:val="1090"/>
          <w:jc w:val="center"/>
        </w:trPr>
        <w:tc>
          <w:tcPr>
            <w:tcW w:w="767" w:type="pct"/>
            <w:vMerge w:val="restart"/>
            <w:vAlign w:val="center"/>
          </w:tcPr>
          <w:p w14:paraId="68116D98"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3.软件系统运维</w:t>
            </w:r>
          </w:p>
        </w:tc>
        <w:tc>
          <w:tcPr>
            <w:tcW w:w="976" w:type="pct"/>
            <w:vAlign w:val="center"/>
          </w:tcPr>
          <w:p w14:paraId="7FA6472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proofErr w:type="gramStart"/>
            <w:r w:rsidRPr="00B46F45">
              <w:rPr>
                <w:rFonts w:ascii="方正仿宋_GBK" w:eastAsia="方正仿宋_GBK" w:hAnsi="方正仿宋_GBK" w:cs="方正仿宋_GBK" w:hint="eastAsia"/>
                <w:bCs/>
                <w:kern w:val="0"/>
                <w:sz w:val="24"/>
                <w:szCs w:val="24"/>
              </w:rPr>
              <w:t>大疆司空</w:t>
            </w:r>
            <w:proofErr w:type="gramEnd"/>
            <w:r w:rsidRPr="00B46F45">
              <w:rPr>
                <w:rFonts w:ascii="方正仿宋_GBK" w:eastAsia="方正仿宋_GBK" w:hAnsi="方正仿宋_GBK" w:cs="方正仿宋_GBK" w:hint="eastAsia"/>
                <w:bCs/>
                <w:kern w:val="0"/>
                <w:sz w:val="24"/>
                <w:szCs w:val="24"/>
              </w:rPr>
              <w:t>（DJI Dock）平台</w:t>
            </w:r>
          </w:p>
        </w:tc>
        <w:tc>
          <w:tcPr>
            <w:tcW w:w="2483" w:type="pct"/>
            <w:vAlign w:val="center"/>
          </w:tcPr>
          <w:p w14:paraId="29052C7E"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（1）确保平台中设备、飞手、航线、地图等信息准确并及时更新。</w:t>
            </w:r>
            <w:r w:rsidRPr="00B46F45">
              <w:rPr>
                <w:rFonts w:ascii="方正仿宋_GBK" w:eastAsia="方正仿宋_GBK" w:hAnsi="方正仿宋_GBK" w:cs="方正仿宋_GBK" w:hint="eastAsia"/>
                <w:bCs/>
                <w:kern w:val="0"/>
                <w:sz w:val="24"/>
                <w:szCs w:val="24"/>
              </w:rPr>
              <w:br/>
              <w:t>（2）保障平台直播、媒体管理、组织管理等功能模块运行正常。</w:t>
            </w:r>
            <w:r w:rsidRPr="00B46F45">
              <w:rPr>
                <w:rFonts w:ascii="方正仿宋_GBK" w:eastAsia="方正仿宋_GBK" w:hAnsi="方正仿宋_GBK" w:cs="方正仿宋_GBK" w:hint="eastAsia"/>
                <w:bCs/>
                <w:kern w:val="0"/>
                <w:sz w:val="24"/>
                <w:szCs w:val="24"/>
              </w:rPr>
              <w:br/>
              <w:t>（3）维护平台与高新区大气网格化平台的稳定数据互通。</w:t>
            </w:r>
          </w:p>
        </w:tc>
        <w:tc>
          <w:tcPr>
            <w:tcW w:w="771" w:type="pct"/>
            <w:vAlign w:val="center"/>
          </w:tcPr>
          <w:p w14:paraId="46889898"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7×24小时可用性监控，功能异常1小时内响应</w:t>
            </w:r>
          </w:p>
        </w:tc>
      </w:tr>
      <w:tr w:rsidR="0082496E" w:rsidRPr="00B46F45" w14:paraId="01740FFC" w14:textId="77777777">
        <w:trPr>
          <w:trHeight w:val="1090"/>
          <w:jc w:val="center"/>
        </w:trPr>
        <w:tc>
          <w:tcPr>
            <w:tcW w:w="767" w:type="pct"/>
            <w:vMerge/>
            <w:vAlign w:val="center"/>
          </w:tcPr>
          <w:p w14:paraId="5FFF6168"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6348C5B8"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灵嗅（Rosen）软件系统</w:t>
            </w:r>
          </w:p>
        </w:tc>
        <w:tc>
          <w:tcPr>
            <w:tcW w:w="2483" w:type="pct"/>
            <w:vAlign w:val="center"/>
          </w:tcPr>
          <w:p w14:paraId="79D62192"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（1）确保软件与nano2+设备连接稳定，数据接收完整。</w:t>
            </w:r>
            <w:r w:rsidRPr="00B46F45">
              <w:rPr>
                <w:rFonts w:ascii="方正仿宋_GBK" w:eastAsia="方正仿宋_GBK" w:hAnsi="方正仿宋_GBK" w:cs="方正仿宋_GBK" w:hint="eastAsia"/>
                <w:bCs/>
                <w:kern w:val="0"/>
                <w:sz w:val="24"/>
                <w:szCs w:val="24"/>
              </w:rPr>
              <w:br/>
              <w:t>（2）保障数据分析、图表生成、报告导出等功能正常可用。</w:t>
            </w:r>
            <w:r w:rsidRPr="00B46F45">
              <w:rPr>
                <w:rFonts w:ascii="方正仿宋_GBK" w:eastAsia="方正仿宋_GBK" w:hAnsi="方正仿宋_GBK" w:cs="方正仿宋_GBK" w:hint="eastAsia"/>
                <w:bCs/>
                <w:kern w:val="0"/>
                <w:sz w:val="24"/>
                <w:szCs w:val="24"/>
              </w:rPr>
              <w:br/>
              <w:t>（3）维护软件数据</w:t>
            </w:r>
            <w:proofErr w:type="gramStart"/>
            <w:r w:rsidRPr="00B46F45">
              <w:rPr>
                <w:rFonts w:ascii="方正仿宋_GBK" w:eastAsia="方正仿宋_GBK" w:hAnsi="方正仿宋_GBK" w:cs="方正仿宋_GBK" w:hint="eastAsia"/>
                <w:bCs/>
                <w:kern w:val="0"/>
                <w:sz w:val="24"/>
                <w:szCs w:val="24"/>
              </w:rPr>
              <w:t>与大疆司空</w:t>
            </w:r>
            <w:proofErr w:type="gramEnd"/>
            <w:r w:rsidRPr="00B46F45">
              <w:rPr>
                <w:rFonts w:ascii="方正仿宋_GBK" w:eastAsia="方正仿宋_GBK" w:hAnsi="方正仿宋_GBK" w:cs="方正仿宋_GBK" w:hint="eastAsia"/>
                <w:bCs/>
                <w:kern w:val="0"/>
                <w:sz w:val="24"/>
                <w:szCs w:val="24"/>
              </w:rPr>
              <w:t>及上级环保平台的传输链路。</w:t>
            </w:r>
          </w:p>
        </w:tc>
        <w:tc>
          <w:tcPr>
            <w:tcW w:w="771" w:type="pct"/>
            <w:vAlign w:val="center"/>
          </w:tcPr>
          <w:p w14:paraId="26D2D64D"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7×24小时可用性监控，功能异常1小时内响应</w:t>
            </w:r>
          </w:p>
        </w:tc>
      </w:tr>
      <w:tr w:rsidR="0082496E" w:rsidRPr="00B46F45" w14:paraId="764B09B5" w14:textId="77777777">
        <w:trPr>
          <w:trHeight w:val="1090"/>
          <w:jc w:val="center"/>
        </w:trPr>
        <w:tc>
          <w:tcPr>
            <w:tcW w:w="767" w:type="pct"/>
            <w:vMerge/>
            <w:vAlign w:val="center"/>
          </w:tcPr>
          <w:p w14:paraId="5C95D903"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7BB33735"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软件系统</w:t>
            </w:r>
          </w:p>
        </w:tc>
        <w:tc>
          <w:tcPr>
            <w:tcW w:w="2483" w:type="pct"/>
            <w:vAlign w:val="center"/>
          </w:tcPr>
          <w:p w14:paraId="2559DFDF"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（1）保障服务器的磁盘容量和内存占用处于稳定的区间已保证服务器正常的运行</w:t>
            </w:r>
          </w:p>
          <w:p w14:paraId="03EE2BFB"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（2）及时清理无效数据日志等，配合修复服务器漏洞等工作</w:t>
            </w:r>
          </w:p>
        </w:tc>
        <w:tc>
          <w:tcPr>
            <w:tcW w:w="771" w:type="pct"/>
            <w:vAlign w:val="center"/>
          </w:tcPr>
          <w:p w14:paraId="6319F7F9"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不定期查看服务器运行情况，磁盘容量、内存占用等情况。</w:t>
            </w:r>
          </w:p>
        </w:tc>
      </w:tr>
      <w:tr w:rsidR="0082496E" w:rsidRPr="00B46F45" w14:paraId="78E6D0B5" w14:textId="77777777">
        <w:trPr>
          <w:trHeight w:val="372"/>
          <w:jc w:val="center"/>
        </w:trPr>
        <w:tc>
          <w:tcPr>
            <w:tcW w:w="767" w:type="pct"/>
            <w:vMerge w:val="restart"/>
            <w:vAlign w:val="center"/>
          </w:tcPr>
          <w:p w14:paraId="37C0676E"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4.飞行作业与数据管理</w:t>
            </w:r>
          </w:p>
        </w:tc>
        <w:tc>
          <w:tcPr>
            <w:tcW w:w="976" w:type="pct"/>
            <w:vAlign w:val="center"/>
          </w:tcPr>
          <w:p w14:paraId="6B4CB868"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飞行作业规范</w:t>
            </w:r>
          </w:p>
        </w:tc>
        <w:tc>
          <w:tcPr>
            <w:tcW w:w="2483" w:type="pct"/>
            <w:vAlign w:val="center"/>
          </w:tcPr>
          <w:p w14:paraId="794B58A0"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（1）每次飞行前完成安全评估、空域申请及航线规划。</w:t>
            </w:r>
            <w:r w:rsidRPr="00B46F45">
              <w:rPr>
                <w:rFonts w:ascii="方正仿宋_GBK" w:eastAsia="方正仿宋_GBK" w:hAnsi="方正仿宋_GBK" w:cs="方正仿宋_GBK" w:hint="eastAsia"/>
                <w:bCs/>
                <w:kern w:val="0"/>
                <w:sz w:val="24"/>
                <w:szCs w:val="24"/>
              </w:rPr>
              <w:br/>
              <w:t>（2）确保实际飞行航线与规划一致，无擅自变更。</w:t>
            </w:r>
            <w:r w:rsidRPr="00B46F45">
              <w:rPr>
                <w:rFonts w:ascii="方正仿宋_GBK" w:eastAsia="方正仿宋_GBK" w:hAnsi="方正仿宋_GBK" w:cs="方正仿宋_GBK" w:hint="eastAsia"/>
                <w:bCs/>
                <w:kern w:val="0"/>
                <w:sz w:val="24"/>
                <w:szCs w:val="24"/>
              </w:rPr>
              <w:br/>
              <w:t>（3）记录完整的飞行日志（时间、轨迹、任务类型等）。</w:t>
            </w:r>
          </w:p>
        </w:tc>
        <w:tc>
          <w:tcPr>
            <w:tcW w:w="771" w:type="pct"/>
            <w:vAlign w:val="center"/>
          </w:tcPr>
          <w:p w14:paraId="5A93F33A"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每次飞行作业严格执行</w:t>
            </w:r>
          </w:p>
        </w:tc>
      </w:tr>
      <w:tr w:rsidR="0082496E" w:rsidRPr="00B46F45" w14:paraId="22CB975C" w14:textId="77777777">
        <w:trPr>
          <w:trHeight w:val="1090"/>
          <w:jc w:val="center"/>
        </w:trPr>
        <w:tc>
          <w:tcPr>
            <w:tcW w:w="767" w:type="pct"/>
            <w:vMerge/>
            <w:vAlign w:val="center"/>
          </w:tcPr>
          <w:p w14:paraId="49E1AB63"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7178C3B6"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数据质量控制</w:t>
            </w:r>
          </w:p>
        </w:tc>
        <w:tc>
          <w:tcPr>
            <w:tcW w:w="2483" w:type="pct"/>
            <w:vAlign w:val="center"/>
          </w:tcPr>
          <w:p w14:paraId="40F919A6"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（1）确保起飞响应迅速（如指令下发至离巢≤1分钟）。</w:t>
            </w:r>
            <w:r w:rsidRPr="00B46F45">
              <w:rPr>
                <w:rFonts w:ascii="方正仿宋_GBK" w:eastAsia="方正仿宋_GBK" w:hAnsi="方正仿宋_GBK" w:cs="方正仿宋_GBK" w:hint="eastAsia"/>
                <w:bCs/>
                <w:kern w:val="0"/>
                <w:sz w:val="24"/>
                <w:szCs w:val="24"/>
              </w:rPr>
              <w:br/>
              <w:t>（2）确保航线执行精度高，航点重合度优。</w:t>
            </w:r>
            <w:r w:rsidRPr="00B46F45">
              <w:rPr>
                <w:rFonts w:ascii="方正仿宋_GBK" w:eastAsia="方正仿宋_GBK" w:hAnsi="方正仿宋_GBK" w:cs="方正仿宋_GBK" w:hint="eastAsia"/>
                <w:bCs/>
                <w:kern w:val="0"/>
                <w:sz w:val="24"/>
                <w:szCs w:val="24"/>
              </w:rPr>
              <w:br/>
              <w:t>（3）定期测试应急返航功能，确保逻辑正确、动作成功。</w:t>
            </w:r>
          </w:p>
        </w:tc>
        <w:tc>
          <w:tcPr>
            <w:tcW w:w="771" w:type="pct"/>
            <w:vAlign w:val="center"/>
          </w:tcPr>
          <w:p w14:paraId="2F59CAF3"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每次飞行监控，不定期专项测试</w:t>
            </w:r>
          </w:p>
        </w:tc>
      </w:tr>
      <w:tr w:rsidR="0082496E" w:rsidRPr="00B46F45" w14:paraId="71954A35" w14:textId="77777777">
        <w:trPr>
          <w:trHeight w:val="676"/>
          <w:jc w:val="center"/>
        </w:trPr>
        <w:tc>
          <w:tcPr>
            <w:tcW w:w="767" w:type="pct"/>
            <w:vMerge/>
            <w:vAlign w:val="center"/>
          </w:tcPr>
          <w:p w14:paraId="777A580B"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2B90A3F8"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影像与气体数据质量</w:t>
            </w:r>
          </w:p>
        </w:tc>
        <w:tc>
          <w:tcPr>
            <w:tcW w:w="2483" w:type="pct"/>
            <w:vAlign w:val="center"/>
          </w:tcPr>
          <w:p w14:paraId="66EF323D"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（1）确保采集的影像（可见光、热成像）清晰可用，合格率≥95%。</w:t>
            </w:r>
            <w:r w:rsidRPr="00B46F45">
              <w:rPr>
                <w:rFonts w:ascii="方正仿宋_GBK" w:eastAsia="方正仿宋_GBK" w:hAnsi="方正仿宋_GBK" w:cs="方正仿宋_GBK" w:hint="eastAsia"/>
                <w:bCs/>
                <w:kern w:val="0"/>
                <w:sz w:val="24"/>
                <w:szCs w:val="24"/>
              </w:rPr>
              <w:br/>
              <w:t>（2）确保激光测距等功能正常，误差在允许范围（如±1%）。</w:t>
            </w:r>
            <w:r w:rsidRPr="00B46F45">
              <w:rPr>
                <w:rFonts w:ascii="方正仿宋_GBK" w:eastAsia="方正仿宋_GBK" w:hAnsi="方正仿宋_GBK" w:cs="方正仿宋_GBK" w:hint="eastAsia"/>
                <w:bCs/>
                <w:kern w:val="0"/>
                <w:sz w:val="24"/>
                <w:szCs w:val="24"/>
              </w:rPr>
              <w:br/>
              <w:t>（3）对机载气体检测仪进行零点/跨度校准，确保与标准设备比对误差不超±10%。</w:t>
            </w:r>
          </w:p>
        </w:tc>
        <w:tc>
          <w:tcPr>
            <w:tcW w:w="771" w:type="pct"/>
            <w:vAlign w:val="center"/>
          </w:tcPr>
          <w:p w14:paraId="01674381"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不定期数据质量抽查、进行现场精度比对校准</w:t>
            </w:r>
          </w:p>
        </w:tc>
      </w:tr>
      <w:tr w:rsidR="0082496E" w:rsidRPr="00B46F45" w14:paraId="560DA828" w14:textId="77777777">
        <w:trPr>
          <w:trHeight w:val="383"/>
          <w:jc w:val="center"/>
        </w:trPr>
        <w:tc>
          <w:tcPr>
            <w:tcW w:w="767" w:type="pct"/>
            <w:vMerge/>
            <w:vAlign w:val="center"/>
          </w:tcPr>
          <w:p w14:paraId="074CC2C1"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26D8098E"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报告与档案管理</w:t>
            </w:r>
          </w:p>
        </w:tc>
        <w:tc>
          <w:tcPr>
            <w:tcW w:w="2483" w:type="pct"/>
            <w:vAlign w:val="center"/>
          </w:tcPr>
          <w:p w14:paraId="48F3633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（1）及时出具每日飞行报告、每周数据分析报告，内容完整准确。</w:t>
            </w:r>
            <w:r w:rsidRPr="00B46F45">
              <w:rPr>
                <w:rFonts w:ascii="方正仿宋_GBK" w:eastAsia="方正仿宋_GBK" w:hAnsi="方正仿宋_GBK" w:cs="方正仿宋_GBK" w:hint="eastAsia"/>
                <w:bCs/>
                <w:kern w:val="0"/>
                <w:sz w:val="24"/>
                <w:szCs w:val="24"/>
              </w:rPr>
              <w:br/>
              <w:t>（2）规范管理采集的媒体资料（图片、视频），标注清晰。</w:t>
            </w:r>
            <w:r w:rsidRPr="00B46F45">
              <w:rPr>
                <w:rFonts w:ascii="方正仿宋_GBK" w:eastAsia="方正仿宋_GBK" w:hAnsi="方正仿宋_GBK" w:cs="方正仿宋_GBK" w:hint="eastAsia"/>
                <w:bCs/>
                <w:kern w:val="0"/>
                <w:sz w:val="24"/>
                <w:szCs w:val="24"/>
              </w:rPr>
              <w:br/>
              <w:t>（3）完整保存维护记录、校准记录、飞行记录等运维档案。</w:t>
            </w:r>
          </w:p>
        </w:tc>
        <w:tc>
          <w:tcPr>
            <w:tcW w:w="771" w:type="pct"/>
            <w:vAlign w:val="center"/>
          </w:tcPr>
          <w:p w14:paraId="3C319AD5"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报告按时提交；档案齐全、规范，随时可查</w:t>
            </w:r>
          </w:p>
        </w:tc>
      </w:tr>
      <w:tr w:rsidR="0082496E" w:rsidRPr="00B46F45" w14:paraId="02612BA8" w14:textId="77777777">
        <w:trPr>
          <w:trHeight w:val="1090"/>
          <w:jc w:val="center"/>
        </w:trPr>
        <w:tc>
          <w:tcPr>
            <w:tcW w:w="767" w:type="pct"/>
            <w:vMerge w:val="restart"/>
            <w:vAlign w:val="center"/>
          </w:tcPr>
          <w:p w14:paraId="64F8EB02"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5.应急响应与效能保障</w:t>
            </w:r>
          </w:p>
        </w:tc>
        <w:tc>
          <w:tcPr>
            <w:tcW w:w="976" w:type="pct"/>
            <w:vAlign w:val="center"/>
          </w:tcPr>
          <w:p w14:paraId="3C5C9BD2"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故障响应与备件支持</w:t>
            </w:r>
          </w:p>
        </w:tc>
        <w:tc>
          <w:tcPr>
            <w:tcW w:w="2483" w:type="pct"/>
            <w:vAlign w:val="center"/>
          </w:tcPr>
          <w:p w14:paraId="47D296F0"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（1）故障发生后24小时内抵达现场，48小时内出具解决方案。</w:t>
            </w:r>
            <w:r w:rsidRPr="00B46F45">
              <w:rPr>
                <w:rFonts w:ascii="方正仿宋_GBK" w:eastAsia="方正仿宋_GBK" w:hAnsi="方正仿宋_GBK" w:cs="方正仿宋_GBK" w:hint="eastAsia"/>
                <w:bCs/>
                <w:kern w:val="0"/>
                <w:sz w:val="24"/>
                <w:szCs w:val="24"/>
              </w:rPr>
              <w:br/>
              <w:t>（2）提供备用设备/配件，确保重大故障下监测不中断。</w:t>
            </w:r>
          </w:p>
        </w:tc>
        <w:tc>
          <w:tcPr>
            <w:tcW w:w="771" w:type="pct"/>
            <w:vAlign w:val="center"/>
          </w:tcPr>
          <w:p w14:paraId="74F5523F"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7×24小时响应，严格按时限处理</w:t>
            </w:r>
          </w:p>
        </w:tc>
      </w:tr>
      <w:tr w:rsidR="0082496E" w:rsidRPr="00B46F45" w14:paraId="7C2E8A5F" w14:textId="77777777">
        <w:trPr>
          <w:trHeight w:val="1090"/>
          <w:jc w:val="center"/>
        </w:trPr>
        <w:tc>
          <w:tcPr>
            <w:tcW w:w="767" w:type="pct"/>
            <w:vMerge/>
            <w:vAlign w:val="center"/>
          </w:tcPr>
          <w:p w14:paraId="64D48DBE"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976" w:type="pct"/>
            <w:vAlign w:val="center"/>
          </w:tcPr>
          <w:p w14:paraId="494E975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巡查服务效能</w:t>
            </w:r>
          </w:p>
        </w:tc>
        <w:tc>
          <w:tcPr>
            <w:tcW w:w="2483" w:type="pct"/>
            <w:vAlign w:val="center"/>
          </w:tcPr>
          <w:p w14:paraId="6710522C"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（1）保障巡查任务完成率≥95%。</w:t>
            </w:r>
            <w:r w:rsidRPr="00B46F45">
              <w:rPr>
                <w:rFonts w:ascii="方正仿宋_GBK" w:eastAsia="方正仿宋_GBK" w:hAnsi="方正仿宋_GBK" w:cs="方正仿宋_GBK" w:hint="eastAsia"/>
                <w:bCs/>
                <w:kern w:val="0"/>
                <w:sz w:val="24"/>
                <w:szCs w:val="24"/>
              </w:rPr>
              <w:br/>
              <w:t>（2）确保飞行报告中对问题的描述清晰准确，反馈及时。</w:t>
            </w:r>
          </w:p>
        </w:tc>
        <w:tc>
          <w:tcPr>
            <w:tcW w:w="771" w:type="pct"/>
            <w:vAlign w:val="center"/>
          </w:tcPr>
          <w:p w14:paraId="782D47F5"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按月统计与考核</w:t>
            </w:r>
          </w:p>
        </w:tc>
      </w:tr>
    </w:tbl>
    <w:p w14:paraId="207F4ED5" w14:textId="77777777" w:rsidR="0082496E" w:rsidRPr="00B46F45" w:rsidRDefault="00000000">
      <w:pPr>
        <w:spacing w:line="600" w:lineRule="exact"/>
        <w:rPr>
          <w:rFonts w:eastAsia="方正楷体_GBK" w:cs="方正仿宋_GBK"/>
          <w:sz w:val="32"/>
          <w:szCs w:val="32"/>
        </w:rPr>
      </w:pPr>
      <w:r w:rsidRPr="00B46F45">
        <w:rPr>
          <w:rFonts w:eastAsia="方正楷体_GBK" w:cs="方正仿宋_GBK" w:hint="eastAsia"/>
          <w:sz w:val="32"/>
          <w:szCs w:val="32"/>
        </w:rPr>
        <w:lastRenderedPageBreak/>
        <w:t>（四）摄像头（含防爆摄像头）</w:t>
      </w:r>
    </w:p>
    <w:p w14:paraId="4EFFFFA5" w14:textId="6A4B4053"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对高新区部分企业部署</w:t>
      </w:r>
      <w:r w:rsidRPr="00B46F45">
        <w:rPr>
          <w:rFonts w:eastAsia="方正仿宋_GBK" w:cs="方正仿宋_GBK" w:hint="eastAsia"/>
          <w:sz w:val="32"/>
          <w:szCs w:val="32"/>
        </w:rPr>
        <w:t>20</w:t>
      </w:r>
      <w:r w:rsidRPr="00B46F45">
        <w:rPr>
          <w:rFonts w:eastAsia="方正仿宋_GBK" w:cs="方正仿宋_GBK" w:hint="eastAsia"/>
          <w:sz w:val="32"/>
          <w:szCs w:val="32"/>
        </w:rPr>
        <w:t>套高清摄像机（</w:t>
      </w:r>
      <w:r w:rsidRPr="00B46F45">
        <w:rPr>
          <w:rFonts w:eastAsia="方正仿宋_GBK" w:cs="方正仿宋_GBK" w:hint="eastAsia"/>
          <w:sz w:val="32"/>
          <w:szCs w:val="32"/>
        </w:rPr>
        <w:t>5</w:t>
      </w:r>
      <w:r w:rsidRPr="00B46F45">
        <w:rPr>
          <w:rFonts w:eastAsia="方正仿宋_GBK" w:cs="方正仿宋_GBK" w:hint="eastAsia"/>
          <w:sz w:val="32"/>
          <w:szCs w:val="32"/>
        </w:rPr>
        <w:t>套防爆摄像头），对</w:t>
      </w:r>
      <w:r w:rsidR="00566067" w:rsidRPr="00B46F45">
        <w:rPr>
          <w:rFonts w:eastAsia="方正仿宋_GBK" w:cs="方正仿宋_GBK" w:hint="eastAsia"/>
          <w:sz w:val="32"/>
          <w:szCs w:val="32"/>
        </w:rPr>
        <w:t>污水处理厂、</w:t>
      </w:r>
      <w:r w:rsidRPr="00B46F45">
        <w:rPr>
          <w:rFonts w:eastAsia="方正仿宋_GBK" w:cs="方正仿宋_GBK" w:hint="eastAsia"/>
          <w:sz w:val="32"/>
          <w:szCs w:val="32"/>
        </w:rPr>
        <w:t>重点企业的污水排口和</w:t>
      </w:r>
      <w:proofErr w:type="gramStart"/>
      <w:r w:rsidR="00566067" w:rsidRPr="00B46F45">
        <w:rPr>
          <w:rFonts w:eastAsia="方正仿宋_GBK" w:cs="方正仿宋_GBK" w:hint="eastAsia"/>
          <w:sz w:val="32"/>
          <w:szCs w:val="32"/>
        </w:rPr>
        <w:t>固废</w:t>
      </w:r>
      <w:proofErr w:type="gramEnd"/>
      <w:r w:rsidR="00566067" w:rsidRPr="00B46F45">
        <w:rPr>
          <w:rFonts w:eastAsia="方正仿宋_GBK" w:cs="方正仿宋_GBK" w:hint="eastAsia"/>
          <w:sz w:val="32"/>
          <w:szCs w:val="32"/>
        </w:rPr>
        <w:t>企业</w:t>
      </w:r>
      <w:proofErr w:type="gramStart"/>
      <w:r w:rsidRPr="00B46F45">
        <w:rPr>
          <w:rFonts w:eastAsia="方正仿宋_GBK" w:cs="方正仿宋_GBK" w:hint="eastAsia"/>
          <w:sz w:val="32"/>
          <w:szCs w:val="32"/>
        </w:rPr>
        <w:t>危废间</w:t>
      </w:r>
      <w:proofErr w:type="gramEnd"/>
      <w:r w:rsidRPr="00B46F45">
        <w:rPr>
          <w:rFonts w:eastAsia="方正仿宋_GBK" w:cs="方正仿宋_GBK" w:hint="eastAsia"/>
          <w:sz w:val="32"/>
          <w:szCs w:val="32"/>
        </w:rPr>
        <w:t>设置的高清摄像头进行日常运维，具体运维服务内容详见表</w:t>
      </w:r>
      <w:r w:rsidRPr="00B46F45">
        <w:rPr>
          <w:rFonts w:eastAsia="方正仿宋_GBK" w:cs="方正仿宋_GBK" w:hint="eastAsia"/>
          <w:sz w:val="32"/>
          <w:szCs w:val="32"/>
        </w:rPr>
        <w:t>4</w:t>
      </w:r>
      <w:r w:rsidRPr="00B46F45">
        <w:rPr>
          <w:rFonts w:eastAsia="方正仿宋_GBK" w:cs="方正仿宋_GBK" w:hint="eastAsia"/>
          <w:sz w:val="32"/>
          <w:szCs w:val="32"/>
        </w:rPr>
        <w:t>。</w:t>
      </w:r>
    </w:p>
    <w:p w14:paraId="4DFF349B" w14:textId="77777777" w:rsidR="0082496E" w:rsidRPr="00B46F45" w:rsidRDefault="00000000">
      <w:pPr>
        <w:spacing w:line="600" w:lineRule="exact"/>
        <w:jc w:val="center"/>
      </w:pPr>
      <w:r w:rsidRPr="00B46F45">
        <w:rPr>
          <w:rFonts w:eastAsia="方正楷体_GBK" w:hint="eastAsia"/>
          <w:bCs/>
          <w:kern w:val="0"/>
          <w:sz w:val="32"/>
          <w:szCs w:val="32"/>
        </w:rPr>
        <w:t>表</w:t>
      </w:r>
      <w:r w:rsidRPr="00B46F45">
        <w:rPr>
          <w:rFonts w:eastAsia="方正楷体_GBK" w:hint="eastAsia"/>
          <w:bCs/>
          <w:kern w:val="0"/>
          <w:sz w:val="32"/>
          <w:szCs w:val="32"/>
        </w:rPr>
        <w:t xml:space="preserve">4  </w:t>
      </w:r>
      <w:r w:rsidRPr="00B46F45">
        <w:rPr>
          <w:rFonts w:eastAsia="方正楷体_GBK" w:hint="eastAsia"/>
          <w:bCs/>
          <w:kern w:val="0"/>
          <w:sz w:val="32"/>
          <w:szCs w:val="32"/>
        </w:rPr>
        <w:t>摄像头（含防爆摄像头）运维服务内容</w:t>
      </w:r>
    </w:p>
    <w:tbl>
      <w:tblPr>
        <w:tblpPr w:leftFromText="180" w:rightFromText="180" w:vertAnchor="text" w:horzAnchor="page" w:tblpXSpec="center" w:tblpY="198"/>
        <w:tblOverlap w:val="never"/>
        <w:tblW w:w="54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1295"/>
        <w:gridCol w:w="5275"/>
        <w:gridCol w:w="1827"/>
      </w:tblGrid>
      <w:tr w:rsidR="0082496E" w:rsidRPr="00B46F45" w14:paraId="4F36F7E0" w14:textId="77777777">
        <w:trPr>
          <w:trHeight w:val="362"/>
          <w:jc w:val="center"/>
        </w:trPr>
        <w:tc>
          <w:tcPr>
            <w:tcW w:w="634" w:type="pct"/>
            <w:vAlign w:val="center"/>
          </w:tcPr>
          <w:p w14:paraId="52920C14"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服务大类</w:t>
            </w:r>
          </w:p>
        </w:tc>
        <w:tc>
          <w:tcPr>
            <w:tcW w:w="673" w:type="pct"/>
            <w:vAlign w:val="center"/>
          </w:tcPr>
          <w:p w14:paraId="47E63913"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服务名称</w:t>
            </w:r>
          </w:p>
        </w:tc>
        <w:tc>
          <w:tcPr>
            <w:tcW w:w="2741" w:type="pct"/>
            <w:vAlign w:val="center"/>
          </w:tcPr>
          <w:p w14:paraId="662877A0"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具体运维服务内容与要求</w:t>
            </w:r>
          </w:p>
        </w:tc>
        <w:tc>
          <w:tcPr>
            <w:tcW w:w="950" w:type="pct"/>
            <w:vAlign w:val="center"/>
          </w:tcPr>
          <w:p w14:paraId="39821A47"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服务标准</w:t>
            </w:r>
            <w:r w:rsidRPr="00B46F45">
              <w:rPr>
                <w:rFonts w:eastAsia="方正楷体_GBK" w:hint="eastAsia"/>
                <w:b/>
                <w:kern w:val="0"/>
                <w:sz w:val="24"/>
                <w:szCs w:val="24"/>
              </w:rPr>
              <w:t>/</w:t>
            </w:r>
            <w:r w:rsidRPr="00B46F45">
              <w:rPr>
                <w:rFonts w:eastAsia="方正楷体_GBK" w:hint="eastAsia"/>
                <w:b/>
                <w:kern w:val="0"/>
                <w:sz w:val="24"/>
                <w:szCs w:val="24"/>
              </w:rPr>
              <w:t>频率</w:t>
            </w:r>
          </w:p>
        </w:tc>
      </w:tr>
      <w:tr w:rsidR="0082496E" w:rsidRPr="00B46F45" w14:paraId="2945456F" w14:textId="77777777">
        <w:trPr>
          <w:trHeight w:val="437"/>
          <w:jc w:val="center"/>
        </w:trPr>
        <w:tc>
          <w:tcPr>
            <w:tcW w:w="634" w:type="pct"/>
            <w:vMerge w:val="restart"/>
            <w:vAlign w:val="center"/>
          </w:tcPr>
          <w:p w14:paraId="0AD01D4D"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1.日常线上巡检</w:t>
            </w:r>
          </w:p>
        </w:tc>
        <w:tc>
          <w:tcPr>
            <w:tcW w:w="673" w:type="pct"/>
            <w:vAlign w:val="center"/>
          </w:tcPr>
          <w:p w14:paraId="6D00CD0A"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设备状态巡检</w:t>
            </w:r>
          </w:p>
        </w:tc>
        <w:tc>
          <w:tcPr>
            <w:tcW w:w="2741" w:type="pct"/>
            <w:vAlign w:val="center"/>
          </w:tcPr>
          <w:p w14:paraId="52C6F011" w14:textId="29E4B136"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每日线上巡查所有</w:t>
            </w:r>
            <w:r w:rsidR="00832E1C" w:rsidRPr="00B46F45">
              <w:rPr>
                <w:rFonts w:ascii="方正仿宋_GBK" w:eastAsia="方正仿宋_GBK" w:hAnsi="方正仿宋_GBK" w:cs="方正仿宋_GBK" w:hint="eastAsia"/>
                <w:bCs/>
                <w:kern w:val="0"/>
                <w:sz w:val="24"/>
                <w:szCs w:val="24"/>
              </w:rPr>
              <w:t>20</w:t>
            </w:r>
            <w:r w:rsidRPr="00B46F45">
              <w:rPr>
                <w:rFonts w:ascii="方正仿宋_GBK" w:eastAsia="方正仿宋_GBK" w:hAnsi="方正仿宋_GBK" w:cs="方正仿宋_GBK" w:hint="eastAsia"/>
                <w:bCs/>
                <w:kern w:val="0"/>
                <w:sz w:val="24"/>
                <w:szCs w:val="24"/>
              </w:rPr>
              <w:t>套设备的在线情况、图像质量、供电状态。</w:t>
            </w:r>
          </w:p>
        </w:tc>
        <w:tc>
          <w:tcPr>
            <w:tcW w:w="950" w:type="pct"/>
            <w:vAlign w:val="center"/>
          </w:tcPr>
          <w:p w14:paraId="34F4AAB2" w14:textId="52F35745"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不定期巡检，发生故障后应急处置</w:t>
            </w:r>
          </w:p>
        </w:tc>
      </w:tr>
      <w:tr w:rsidR="0082496E" w:rsidRPr="00B46F45" w14:paraId="640C1944" w14:textId="77777777">
        <w:trPr>
          <w:trHeight w:val="791"/>
          <w:jc w:val="center"/>
        </w:trPr>
        <w:tc>
          <w:tcPr>
            <w:tcW w:w="634" w:type="pct"/>
            <w:vMerge/>
            <w:vAlign w:val="center"/>
          </w:tcPr>
          <w:p w14:paraId="618573D6"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673" w:type="pct"/>
            <w:vAlign w:val="center"/>
          </w:tcPr>
          <w:p w14:paraId="57B9C1A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巡检记录与报告</w:t>
            </w:r>
          </w:p>
        </w:tc>
        <w:tc>
          <w:tcPr>
            <w:tcW w:w="2741" w:type="pct"/>
            <w:vAlign w:val="center"/>
          </w:tcPr>
          <w:p w14:paraId="0C4695CF"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建立并维护《日常线上巡检日志》，完整记录设备状态、发现的异常及初步处理情况。</w:t>
            </w:r>
          </w:p>
        </w:tc>
        <w:tc>
          <w:tcPr>
            <w:tcW w:w="950" w:type="pct"/>
            <w:vAlign w:val="center"/>
          </w:tcPr>
          <w:p w14:paraId="0AEDE8E4" w14:textId="77777777" w:rsidR="0082496E" w:rsidRPr="00B46F45" w:rsidRDefault="0082496E">
            <w:pPr>
              <w:widowControl/>
              <w:spacing w:line="320" w:lineRule="exact"/>
              <w:jc w:val="left"/>
              <w:rPr>
                <w:rFonts w:ascii="方正仿宋_GBK" w:eastAsia="方正仿宋_GBK" w:hAnsi="方正仿宋_GBK" w:cs="方正仿宋_GBK" w:hint="eastAsia"/>
                <w:bCs/>
                <w:kern w:val="0"/>
                <w:sz w:val="24"/>
                <w:szCs w:val="24"/>
              </w:rPr>
            </w:pPr>
          </w:p>
        </w:tc>
      </w:tr>
      <w:tr w:rsidR="0082496E" w:rsidRPr="00B46F45" w14:paraId="0A3F5080" w14:textId="77777777">
        <w:trPr>
          <w:trHeight w:val="1090"/>
          <w:jc w:val="center"/>
        </w:trPr>
        <w:tc>
          <w:tcPr>
            <w:tcW w:w="634" w:type="pct"/>
            <w:vMerge w:val="restart"/>
            <w:vAlign w:val="center"/>
          </w:tcPr>
          <w:p w14:paraId="3F322683"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2.故障应急响应与维修</w:t>
            </w:r>
          </w:p>
        </w:tc>
        <w:tc>
          <w:tcPr>
            <w:tcW w:w="673" w:type="pct"/>
            <w:vAlign w:val="center"/>
          </w:tcPr>
          <w:p w14:paraId="01FC3D25"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故障响应</w:t>
            </w:r>
          </w:p>
        </w:tc>
        <w:tc>
          <w:tcPr>
            <w:tcW w:w="2741" w:type="pct"/>
            <w:vAlign w:val="center"/>
          </w:tcPr>
          <w:p w14:paraId="44C267D8"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（1）发现故障或接到通知后，30分钟内完成响应，1小时内给出初步处理方案。</w:t>
            </w:r>
            <w:r w:rsidRPr="00B46F45">
              <w:rPr>
                <w:rFonts w:ascii="方正仿宋_GBK" w:eastAsia="方正仿宋_GBK" w:hAnsi="方正仿宋_GBK" w:cs="方正仿宋_GBK" w:hint="eastAsia"/>
                <w:bCs/>
                <w:kern w:val="0"/>
                <w:sz w:val="24"/>
                <w:szCs w:val="24"/>
              </w:rPr>
              <w:br/>
              <w:t>（2）一般故障（如镜头清洁、线路松动等）4小时内到达现场并解决。</w:t>
            </w:r>
            <w:r w:rsidRPr="00B46F45">
              <w:rPr>
                <w:rFonts w:ascii="方正仿宋_GBK" w:eastAsia="方正仿宋_GBK" w:hAnsi="方正仿宋_GBK" w:cs="方正仿宋_GBK" w:hint="eastAsia"/>
                <w:bCs/>
                <w:kern w:val="0"/>
                <w:sz w:val="24"/>
                <w:szCs w:val="24"/>
              </w:rPr>
              <w:br/>
              <w:t>（3）重大故障（如设备损坏、AI模块失效等）：24小时内到达现场，72小时内完成修复。（注：配件到货时间不计入，但需及时向甲方报备进度）。</w:t>
            </w:r>
          </w:p>
        </w:tc>
        <w:tc>
          <w:tcPr>
            <w:tcW w:w="950" w:type="pct"/>
            <w:vAlign w:val="center"/>
          </w:tcPr>
          <w:p w14:paraId="7116942C"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严格按分级时限响应</w:t>
            </w:r>
          </w:p>
        </w:tc>
      </w:tr>
      <w:tr w:rsidR="0082496E" w:rsidRPr="00B46F45" w14:paraId="22A79F69" w14:textId="77777777">
        <w:trPr>
          <w:trHeight w:val="888"/>
          <w:jc w:val="center"/>
        </w:trPr>
        <w:tc>
          <w:tcPr>
            <w:tcW w:w="634" w:type="pct"/>
            <w:vMerge/>
            <w:vAlign w:val="center"/>
          </w:tcPr>
          <w:p w14:paraId="3A00035C"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673" w:type="pct"/>
            <w:vAlign w:val="center"/>
          </w:tcPr>
          <w:p w14:paraId="2D8DB77D"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维修记录</w:t>
            </w:r>
          </w:p>
        </w:tc>
        <w:tc>
          <w:tcPr>
            <w:tcW w:w="2741" w:type="pct"/>
            <w:vAlign w:val="center"/>
          </w:tcPr>
          <w:p w14:paraId="30C512CC"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详细填写《摄像头故障维修记录表》，记录故障现象、处理过程、更换部件及处理结果。</w:t>
            </w:r>
          </w:p>
        </w:tc>
        <w:tc>
          <w:tcPr>
            <w:tcW w:w="950" w:type="pct"/>
            <w:vAlign w:val="center"/>
          </w:tcPr>
          <w:p w14:paraId="136EF48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每次维修后立即完成</w:t>
            </w:r>
          </w:p>
        </w:tc>
      </w:tr>
    </w:tbl>
    <w:p w14:paraId="139B33BF" w14:textId="77777777" w:rsidR="0082496E" w:rsidRPr="00B46F45" w:rsidRDefault="00000000">
      <w:pPr>
        <w:spacing w:line="600" w:lineRule="exact"/>
        <w:rPr>
          <w:rFonts w:eastAsia="方正楷体_GBK" w:cs="方正仿宋_GBK"/>
          <w:sz w:val="32"/>
          <w:szCs w:val="32"/>
        </w:rPr>
      </w:pPr>
      <w:r w:rsidRPr="00B46F45">
        <w:rPr>
          <w:rFonts w:eastAsia="方正楷体_GBK" w:cs="方正仿宋_GBK" w:hint="eastAsia"/>
          <w:sz w:val="32"/>
          <w:szCs w:val="32"/>
        </w:rPr>
        <w:t>（五）加油站在线监测软件系统</w:t>
      </w:r>
    </w:p>
    <w:p w14:paraId="441CED7E"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确保高新区辖区内</w:t>
      </w:r>
      <w:r w:rsidRPr="00B46F45">
        <w:rPr>
          <w:rFonts w:eastAsia="方正仿宋_GBK" w:cs="方正仿宋_GBK" w:hint="eastAsia"/>
          <w:sz w:val="32"/>
          <w:szCs w:val="32"/>
        </w:rPr>
        <w:t>21</w:t>
      </w:r>
      <w:r w:rsidRPr="00B46F45">
        <w:rPr>
          <w:rFonts w:eastAsia="方正仿宋_GBK" w:cs="方正仿宋_GBK" w:hint="eastAsia"/>
          <w:sz w:val="32"/>
          <w:szCs w:val="32"/>
        </w:rPr>
        <w:t>家加油站油气回收在线监测系统的稳定、高效运行，保障油气回收数据准确、及时地传输至监控平台，并充分发挥其监控、预警与决策支持功能，具体运维服务内容详见表</w:t>
      </w:r>
      <w:r w:rsidRPr="00B46F45">
        <w:rPr>
          <w:rFonts w:eastAsia="方正仿宋_GBK" w:cs="方正仿宋_GBK" w:hint="eastAsia"/>
          <w:sz w:val="32"/>
          <w:szCs w:val="32"/>
        </w:rPr>
        <w:t>5</w:t>
      </w:r>
      <w:r w:rsidRPr="00B46F45">
        <w:rPr>
          <w:rFonts w:eastAsia="方正仿宋_GBK" w:cs="方正仿宋_GBK" w:hint="eastAsia"/>
          <w:sz w:val="32"/>
          <w:szCs w:val="32"/>
        </w:rPr>
        <w:t>。</w:t>
      </w:r>
    </w:p>
    <w:p w14:paraId="24CFE313" w14:textId="77777777" w:rsidR="0082496E" w:rsidRPr="00B46F45" w:rsidRDefault="00000000">
      <w:pPr>
        <w:spacing w:line="600" w:lineRule="exact"/>
        <w:jc w:val="center"/>
        <w:rPr>
          <w:rFonts w:eastAsia="方正楷体_GBK"/>
          <w:bCs/>
          <w:kern w:val="0"/>
          <w:sz w:val="32"/>
          <w:szCs w:val="32"/>
        </w:rPr>
      </w:pPr>
      <w:r w:rsidRPr="00B46F45">
        <w:rPr>
          <w:rFonts w:eastAsia="方正楷体_GBK" w:hint="eastAsia"/>
          <w:bCs/>
          <w:kern w:val="0"/>
          <w:sz w:val="32"/>
          <w:szCs w:val="32"/>
        </w:rPr>
        <w:t>表</w:t>
      </w:r>
      <w:r w:rsidRPr="00B46F45">
        <w:rPr>
          <w:rFonts w:eastAsia="方正楷体_GBK" w:hint="eastAsia"/>
          <w:bCs/>
          <w:kern w:val="0"/>
          <w:sz w:val="32"/>
          <w:szCs w:val="32"/>
        </w:rPr>
        <w:t xml:space="preserve">5  </w:t>
      </w:r>
      <w:r w:rsidRPr="00B46F45">
        <w:rPr>
          <w:rFonts w:eastAsia="方正楷体_GBK" w:cs="方正仿宋_GBK" w:hint="eastAsia"/>
          <w:sz w:val="32"/>
          <w:szCs w:val="32"/>
        </w:rPr>
        <w:t>加油站在线监测软件系统</w:t>
      </w:r>
      <w:r w:rsidRPr="00B46F45">
        <w:rPr>
          <w:rFonts w:eastAsia="方正楷体_GBK" w:hint="eastAsia"/>
          <w:bCs/>
          <w:kern w:val="0"/>
          <w:sz w:val="32"/>
          <w:szCs w:val="32"/>
        </w:rPr>
        <w:t>运维服务内容</w:t>
      </w:r>
    </w:p>
    <w:tbl>
      <w:tblPr>
        <w:tblpPr w:leftFromText="180" w:rightFromText="180" w:vertAnchor="text" w:horzAnchor="page" w:tblpXSpec="center" w:tblpY="198"/>
        <w:tblOverlap w:val="neve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295"/>
        <w:gridCol w:w="4785"/>
        <w:gridCol w:w="1906"/>
      </w:tblGrid>
      <w:tr w:rsidR="0082496E" w:rsidRPr="00B46F45" w14:paraId="06B59E4C" w14:textId="77777777">
        <w:trPr>
          <w:trHeight w:val="362"/>
          <w:jc w:val="center"/>
        </w:trPr>
        <w:tc>
          <w:tcPr>
            <w:tcW w:w="675" w:type="pct"/>
            <w:vAlign w:val="center"/>
          </w:tcPr>
          <w:p w14:paraId="564723BF"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lastRenderedPageBreak/>
              <w:t>服务大类</w:t>
            </w:r>
          </w:p>
        </w:tc>
        <w:tc>
          <w:tcPr>
            <w:tcW w:w="701" w:type="pct"/>
            <w:vAlign w:val="center"/>
          </w:tcPr>
          <w:p w14:paraId="02333A0C"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服务名称</w:t>
            </w:r>
          </w:p>
        </w:tc>
        <w:tc>
          <w:tcPr>
            <w:tcW w:w="2590" w:type="pct"/>
            <w:vAlign w:val="center"/>
          </w:tcPr>
          <w:p w14:paraId="024681CE"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具体运维服务内容与要求</w:t>
            </w:r>
          </w:p>
        </w:tc>
        <w:tc>
          <w:tcPr>
            <w:tcW w:w="1032" w:type="pct"/>
            <w:vAlign w:val="center"/>
          </w:tcPr>
          <w:p w14:paraId="65EE6C17"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服务标准</w:t>
            </w:r>
            <w:r w:rsidRPr="00B46F45">
              <w:rPr>
                <w:rFonts w:eastAsia="方正楷体_GBK" w:hint="eastAsia"/>
                <w:b/>
                <w:kern w:val="0"/>
                <w:sz w:val="24"/>
                <w:szCs w:val="24"/>
              </w:rPr>
              <w:t>/</w:t>
            </w:r>
            <w:r w:rsidRPr="00B46F45">
              <w:rPr>
                <w:rFonts w:eastAsia="方正楷体_GBK" w:hint="eastAsia"/>
                <w:b/>
                <w:kern w:val="0"/>
                <w:sz w:val="24"/>
                <w:szCs w:val="24"/>
              </w:rPr>
              <w:t>频率</w:t>
            </w:r>
          </w:p>
        </w:tc>
      </w:tr>
      <w:tr w:rsidR="0082496E" w:rsidRPr="00B46F45" w14:paraId="31361C58" w14:textId="77777777">
        <w:trPr>
          <w:trHeight w:val="1090"/>
          <w:jc w:val="center"/>
        </w:trPr>
        <w:tc>
          <w:tcPr>
            <w:tcW w:w="675" w:type="pct"/>
            <w:vMerge w:val="restart"/>
            <w:vAlign w:val="center"/>
          </w:tcPr>
          <w:p w14:paraId="008683AF"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1.软件平台运</w:t>
            </w:r>
            <w:proofErr w:type="gramStart"/>
            <w:r w:rsidRPr="00B46F45">
              <w:rPr>
                <w:rFonts w:ascii="方正仿宋_GBK" w:eastAsia="方正仿宋_GBK" w:hAnsi="方正仿宋_GBK" w:cs="方正仿宋_GBK" w:hint="eastAsia"/>
                <w:bCs/>
                <w:kern w:val="0"/>
                <w:sz w:val="24"/>
                <w:szCs w:val="24"/>
              </w:rPr>
              <w:t>维保障</w:t>
            </w:r>
            <w:proofErr w:type="gramEnd"/>
          </w:p>
        </w:tc>
        <w:tc>
          <w:tcPr>
            <w:tcW w:w="701" w:type="pct"/>
            <w:vAlign w:val="center"/>
          </w:tcPr>
          <w:p w14:paraId="43767B49"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平台可用性与性能保障</w:t>
            </w:r>
          </w:p>
        </w:tc>
        <w:tc>
          <w:tcPr>
            <w:tcW w:w="2590" w:type="pct"/>
            <w:vAlign w:val="center"/>
          </w:tcPr>
          <w:p w14:paraId="3364678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（1）确保监控平台实现7×24小时稳定运行，无长时间服务中断。</w:t>
            </w:r>
            <w:r w:rsidRPr="00B46F45">
              <w:rPr>
                <w:rFonts w:ascii="方正仿宋_GBK" w:eastAsia="方正仿宋_GBK" w:hAnsi="方正仿宋_GBK" w:cs="方正仿宋_GBK" w:hint="eastAsia"/>
                <w:bCs/>
                <w:kern w:val="0"/>
                <w:sz w:val="24"/>
                <w:szCs w:val="24"/>
              </w:rPr>
              <w:br/>
              <w:t>（2）保障平台界面响应迅速，各功能模块加载正常，无异常登出或卡死。</w:t>
            </w:r>
            <w:r w:rsidRPr="00B46F45">
              <w:rPr>
                <w:rFonts w:ascii="方正仿宋_GBK" w:eastAsia="方正仿宋_GBK" w:hAnsi="方正仿宋_GBK" w:cs="方正仿宋_GBK" w:hint="eastAsia"/>
                <w:bCs/>
                <w:kern w:val="0"/>
                <w:sz w:val="24"/>
                <w:szCs w:val="24"/>
              </w:rPr>
              <w:br/>
              <w:t>（3）定期进行平台性能优化，确保在多用户并发访问时流畅稳定。</w:t>
            </w:r>
          </w:p>
        </w:tc>
        <w:tc>
          <w:tcPr>
            <w:tcW w:w="1032" w:type="pct"/>
            <w:vAlign w:val="center"/>
          </w:tcPr>
          <w:p w14:paraId="2DE47A5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7×24小时实时监控，可用性≥99.9%</w:t>
            </w:r>
          </w:p>
        </w:tc>
      </w:tr>
      <w:tr w:rsidR="0082496E" w:rsidRPr="00B46F45" w14:paraId="437599E3" w14:textId="77777777">
        <w:trPr>
          <w:trHeight w:val="1090"/>
          <w:jc w:val="center"/>
        </w:trPr>
        <w:tc>
          <w:tcPr>
            <w:tcW w:w="675" w:type="pct"/>
            <w:vMerge/>
            <w:vAlign w:val="center"/>
          </w:tcPr>
          <w:p w14:paraId="03EA336A"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701" w:type="pct"/>
            <w:vAlign w:val="center"/>
          </w:tcPr>
          <w:p w14:paraId="4AC31C02"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核心功能维护</w:t>
            </w:r>
          </w:p>
        </w:tc>
        <w:tc>
          <w:tcPr>
            <w:tcW w:w="2590" w:type="pct"/>
            <w:vAlign w:val="center"/>
          </w:tcPr>
          <w:p w14:paraId="3A1662E7"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（1）保障实时数据监控、历史数据查询与曲线展示功能正常、准确。</w:t>
            </w:r>
            <w:r w:rsidRPr="00B46F45">
              <w:rPr>
                <w:rFonts w:ascii="方正仿宋_GBK" w:eastAsia="方正仿宋_GBK" w:hAnsi="方正仿宋_GBK" w:cs="方正仿宋_GBK" w:hint="eastAsia"/>
                <w:bCs/>
                <w:kern w:val="0"/>
                <w:sz w:val="24"/>
                <w:szCs w:val="24"/>
              </w:rPr>
              <w:br/>
              <w:t>（2）确保超标报警信息能正常触发、显示、记录与推送。</w:t>
            </w:r>
            <w:r w:rsidRPr="00B46F45">
              <w:rPr>
                <w:rFonts w:ascii="方正仿宋_GBK" w:eastAsia="方正仿宋_GBK" w:hAnsi="方正仿宋_GBK" w:cs="方正仿宋_GBK" w:hint="eastAsia"/>
                <w:bCs/>
                <w:kern w:val="0"/>
                <w:sz w:val="24"/>
                <w:szCs w:val="24"/>
              </w:rPr>
              <w:br/>
              <w:t>（3）维护数据统计与报表生成功能，确保可正常生成并导出日、月、年报。</w:t>
            </w:r>
          </w:p>
        </w:tc>
        <w:tc>
          <w:tcPr>
            <w:tcW w:w="1032" w:type="pct"/>
            <w:vAlign w:val="center"/>
          </w:tcPr>
          <w:p w14:paraId="07DCFA29"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不定期进行功能巡检，功能异常1小时内响应</w:t>
            </w:r>
          </w:p>
        </w:tc>
      </w:tr>
      <w:tr w:rsidR="0082496E" w:rsidRPr="00B46F45" w14:paraId="6E18F389" w14:textId="77777777">
        <w:trPr>
          <w:trHeight w:val="1090"/>
          <w:jc w:val="center"/>
        </w:trPr>
        <w:tc>
          <w:tcPr>
            <w:tcW w:w="675" w:type="pct"/>
            <w:vMerge/>
            <w:vAlign w:val="center"/>
          </w:tcPr>
          <w:p w14:paraId="119D6CA3"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701" w:type="pct"/>
            <w:vAlign w:val="center"/>
          </w:tcPr>
          <w:p w14:paraId="5F5D748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系统配置与安全管理</w:t>
            </w:r>
          </w:p>
        </w:tc>
        <w:tc>
          <w:tcPr>
            <w:tcW w:w="2590" w:type="pct"/>
            <w:vAlign w:val="center"/>
          </w:tcPr>
          <w:p w14:paraId="1F4BDAD9"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（1）维护加油站基础信息、设备参数等配置数据的准确性与完整性。</w:t>
            </w:r>
            <w:r w:rsidRPr="00B46F45">
              <w:rPr>
                <w:rFonts w:ascii="方正仿宋_GBK" w:eastAsia="方正仿宋_GBK" w:hAnsi="方正仿宋_GBK" w:cs="方正仿宋_GBK" w:hint="eastAsia"/>
                <w:bCs/>
                <w:kern w:val="0"/>
                <w:sz w:val="24"/>
                <w:szCs w:val="24"/>
              </w:rPr>
              <w:br/>
              <w:t>（2）管理用户权限与角色分配，确保系统访问安全，无越权操作。</w:t>
            </w:r>
            <w:r w:rsidRPr="00B46F45">
              <w:rPr>
                <w:rFonts w:ascii="方正仿宋_GBK" w:eastAsia="方正仿宋_GBK" w:hAnsi="方正仿宋_GBK" w:cs="方正仿宋_GBK" w:hint="eastAsia"/>
                <w:bCs/>
                <w:kern w:val="0"/>
                <w:sz w:val="24"/>
                <w:szCs w:val="24"/>
              </w:rPr>
              <w:br/>
              <w:t>（3）维护系统操作日志，确保所有关键操作可追溯。</w:t>
            </w:r>
          </w:p>
        </w:tc>
        <w:tc>
          <w:tcPr>
            <w:tcW w:w="1032" w:type="pct"/>
            <w:vAlign w:val="center"/>
          </w:tcPr>
          <w:p w14:paraId="3C178A1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配置变更即时更新，用户权限按需调整，日志定期审计</w:t>
            </w:r>
          </w:p>
        </w:tc>
      </w:tr>
      <w:tr w:rsidR="0082496E" w:rsidRPr="00B46F45" w14:paraId="1D322BBB" w14:textId="77777777">
        <w:trPr>
          <w:trHeight w:val="1763"/>
          <w:jc w:val="center"/>
        </w:trPr>
        <w:tc>
          <w:tcPr>
            <w:tcW w:w="675" w:type="pct"/>
            <w:vMerge w:val="restart"/>
            <w:vAlign w:val="center"/>
          </w:tcPr>
          <w:p w14:paraId="4E43B98B" w14:textId="77777777" w:rsidR="0082496E" w:rsidRPr="00B46F45" w:rsidRDefault="00000000">
            <w:pPr>
              <w:widowControl/>
              <w:spacing w:line="32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2.数据全链路运维</w:t>
            </w:r>
          </w:p>
        </w:tc>
        <w:tc>
          <w:tcPr>
            <w:tcW w:w="701" w:type="pct"/>
            <w:vAlign w:val="center"/>
          </w:tcPr>
          <w:p w14:paraId="1731DD32"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数据接入与传输保障</w:t>
            </w:r>
          </w:p>
        </w:tc>
        <w:tc>
          <w:tcPr>
            <w:tcW w:w="2590" w:type="pct"/>
            <w:vAlign w:val="center"/>
          </w:tcPr>
          <w:p w14:paraId="6EFF7684"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（1）保障21家加油站现场监测设备数据稳定、准确、及时接入中心平台。</w:t>
            </w:r>
            <w:r w:rsidRPr="00B46F45">
              <w:rPr>
                <w:rFonts w:ascii="方正仿宋_GBK" w:eastAsia="方正仿宋_GBK" w:hAnsi="方正仿宋_GBK" w:cs="方正仿宋_GBK" w:hint="eastAsia"/>
                <w:bCs/>
                <w:kern w:val="0"/>
                <w:sz w:val="24"/>
                <w:szCs w:val="24"/>
              </w:rPr>
              <w:br/>
              <w:t>（2）确保数据</w:t>
            </w:r>
            <w:proofErr w:type="gramStart"/>
            <w:r w:rsidRPr="00B46F45">
              <w:rPr>
                <w:rFonts w:ascii="方正仿宋_GBK" w:eastAsia="方正仿宋_GBK" w:hAnsi="方正仿宋_GBK" w:cs="方正仿宋_GBK" w:hint="eastAsia"/>
                <w:bCs/>
                <w:kern w:val="0"/>
                <w:sz w:val="24"/>
                <w:szCs w:val="24"/>
              </w:rPr>
              <w:t>在线率</w:t>
            </w:r>
            <w:proofErr w:type="gramEnd"/>
            <w:r w:rsidRPr="00B46F45">
              <w:rPr>
                <w:rFonts w:ascii="方正仿宋_GBK" w:eastAsia="方正仿宋_GBK" w:hAnsi="方正仿宋_GBK" w:cs="方正仿宋_GBK" w:hint="eastAsia"/>
                <w:bCs/>
                <w:kern w:val="0"/>
                <w:sz w:val="24"/>
                <w:szCs w:val="24"/>
              </w:rPr>
              <w:t>达到100%，处理频繁掉线与通讯中断故障。</w:t>
            </w:r>
            <w:r w:rsidRPr="00B46F45">
              <w:rPr>
                <w:rFonts w:ascii="方正仿宋_GBK" w:eastAsia="方正仿宋_GBK" w:hAnsi="方正仿宋_GBK" w:cs="方正仿宋_GBK" w:hint="eastAsia"/>
                <w:bCs/>
                <w:kern w:val="0"/>
                <w:sz w:val="24"/>
                <w:szCs w:val="24"/>
              </w:rPr>
              <w:br/>
              <w:t>（3）检查数据通讯模块工作状态与信号强度。</w:t>
            </w:r>
          </w:p>
        </w:tc>
        <w:tc>
          <w:tcPr>
            <w:tcW w:w="1032" w:type="pct"/>
            <w:vAlign w:val="center"/>
          </w:tcPr>
          <w:p w14:paraId="59729E5D"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7×24小时监控，数据传输稳定性≥99.5%</w:t>
            </w:r>
          </w:p>
        </w:tc>
      </w:tr>
      <w:tr w:rsidR="0082496E" w:rsidRPr="00B46F45" w14:paraId="09C5F500" w14:textId="77777777">
        <w:trPr>
          <w:trHeight w:val="2116"/>
          <w:jc w:val="center"/>
        </w:trPr>
        <w:tc>
          <w:tcPr>
            <w:tcW w:w="675" w:type="pct"/>
            <w:vMerge/>
            <w:vAlign w:val="center"/>
          </w:tcPr>
          <w:p w14:paraId="28C46586" w14:textId="77777777" w:rsidR="0082496E" w:rsidRPr="00B46F45" w:rsidRDefault="0082496E">
            <w:pPr>
              <w:widowControl/>
              <w:spacing w:line="320" w:lineRule="exact"/>
              <w:jc w:val="center"/>
              <w:rPr>
                <w:rFonts w:ascii="方正仿宋_GBK" w:eastAsia="方正仿宋_GBK" w:hAnsi="方正仿宋_GBK" w:cs="方正仿宋_GBK" w:hint="eastAsia"/>
                <w:bCs/>
                <w:kern w:val="0"/>
                <w:sz w:val="24"/>
                <w:szCs w:val="24"/>
              </w:rPr>
            </w:pPr>
          </w:p>
        </w:tc>
        <w:tc>
          <w:tcPr>
            <w:tcW w:w="701" w:type="pct"/>
            <w:vAlign w:val="center"/>
          </w:tcPr>
          <w:p w14:paraId="11778F30"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数据质量管控</w:t>
            </w:r>
          </w:p>
        </w:tc>
        <w:tc>
          <w:tcPr>
            <w:tcW w:w="2590" w:type="pct"/>
            <w:vAlign w:val="center"/>
          </w:tcPr>
          <w:p w14:paraId="32BCDF2F"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（1）远程检查数据，识别通讯中断、数据跳变、恒定不变、超量程等异常。</w:t>
            </w:r>
            <w:r w:rsidRPr="00B46F45">
              <w:rPr>
                <w:rFonts w:ascii="方正仿宋_GBK" w:eastAsia="方正仿宋_GBK" w:hAnsi="方正仿宋_GBK" w:cs="方正仿宋_GBK" w:hint="eastAsia"/>
                <w:bCs/>
                <w:kern w:val="0"/>
                <w:sz w:val="24"/>
                <w:szCs w:val="24"/>
              </w:rPr>
              <w:br/>
              <w:t>（2）对异常数据和超标报警进行初步</w:t>
            </w:r>
            <w:proofErr w:type="gramStart"/>
            <w:r w:rsidRPr="00B46F45">
              <w:rPr>
                <w:rFonts w:ascii="方正仿宋_GBK" w:eastAsia="方正仿宋_GBK" w:hAnsi="方正仿宋_GBK" w:cs="方正仿宋_GBK" w:hint="eastAsia"/>
                <w:bCs/>
                <w:kern w:val="0"/>
                <w:sz w:val="24"/>
                <w:szCs w:val="24"/>
              </w:rPr>
              <w:t>研</w:t>
            </w:r>
            <w:proofErr w:type="gramEnd"/>
            <w:r w:rsidRPr="00B46F45">
              <w:rPr>
                <w:rFonts w:ascii="方正仿宋_GBK" w:eastAsia="方正仿宋_GBK" w:hAnsi="方正仿宋_GBK" w:cs="方正仿宋_GBK" w:hint="eastAsia"/>
                <w:bCs/>
                <w:kern w:val="0"/>
                <w:sz w:val="24"/>
                <w:szCs w:val="24"/>
              </w:rPr>
              <w:t>判与分析，</w:t>
            </w:r>
            <w:proofErr w:type="gramStart"/>
            <w:r w:rsidRPr="00B46F45">
              <w:rPr>
                <w:rFonts w:ascii="方正仿宋_GBK" w:eastAsia="方正仿宋_GBK" w:hAnsi="方正仿宋_GBK" w:cs="方正仿宋_GBK" w:hint="eastAsia"/>
                <w:bCs/>
                <w:kern w:val="0"/>
                <w:sz w:val="24"/>
                <w:szCs w:val="24"/>
              </w:rPr>
              <w:t>并第一时间</w:t>
            </w:r>
            <w:proofErr w:type="gramEnd"/>
            <w:r w:rsidRPr="00B46F45">
              <w:rPr>
                <w:rFonts w:ascii="方正仿宋_GBK" w:eastAsia="方正仿宋_GBK" w:hAnsi="方正仿宋_GBK" w:cs="方正仿宋_GBK" w:hint="eastAsia"/>
                <w:bCs/>
                <w:kern w:val="0"/>
                <w:sz w:val="24"/>
                <w:szCs w:val="24"/>
              </w:rPr>
              <w:t>通过电话或工作群向管理部门报告。</w:t>
            </w:r>
            <w:r w:rsidRPr="00B46F45">
              <w:rPr>
                <w:rFonts w:ascii="方正仿宋_GBK" w:eastAsia="方正仿宋_GBK" w:hAnsi="方正仿宋_GBK" w:cs="方正仿宋_GBK" w:hint="eastAsia"/>
                <w:bCs/>
                <w:kern w:val="0"/>
                <w:sz w:val="24"/>
                <w:szCs w:val="24"/>
              </w:rPr>
              <w:br/>
              <w:t>（3）建立并规范填写《数据远程巡检日志》。</w:t>
            </w:r>
          </w:p>
        </w:tc>
        <w:tc>
          <w:tcPr>
            <w:tcW w:w="1032" w:type="pct"/>
            <w:vAlign w:val="center"/>
          </w:tcPr>
          <w:p w14:paraId="12CAD123" w14:textId="77777777" w:rsidR="0082496E" w:rsidRPr="00B46F45" w:rsidRDefault="00000000">
            <w:pPr>
              <w:widowControl/>
              <w:spacing w:line="32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不定期进行一次全面远程巡检，异常30分钟内通报</w:t>
            </w:r>
          </w:p>
        </w:tc>
      </w:tr>
    </w:tbl>
    <w:p w14:paraId="0A54A6D8" w14:textId="59EC54A2" w:rsidR="0082496E" w:rsidRPr="00B46F45" w:rsidRDefault="00000000">
      <w:pPr>
        <w:spacing w:line="600" w:lineRule="exact"/>
        <w:ind w:firstLineChars="200" w:firstLine="640"/>
        <w:rPr>
          <w:rFonts w:eastAsia="方正楷体_GBK" w:cs="方正仿宋_GBK"/>
          <w:sz w:val="32"/>
          <w:szCs w:val="32"/>
        </w:rPr>
      </w:pPr>
      <w:r w:rsidRPr="00B46F45">
        <w:rPr>
          <w:rFonts w:eastAsia="方正楷体_GBK" w:cs="方正仿宋_GBK" w:hint="eastAsia"/>
          <w:sz w:val="32"/>
          <w:szCs w:val="32"/>
        </w:rPr>
        <w:t>（六）重庆高新区智慧环保水利系统</w:t>
      </w:r>
      <w:r w:rsidR="00B50B42" w:rsidRPr="00B46F45">
        <w:rPr>
          <w:rFonts w:eastAsia="方正楷体_GBK" w:cs="方正仿宋_GBK" w:hint="eastAsia"/>
          <w:sz w:val="32"/>
          <w:szCs w:val="32"/>
        </w:rPr>
        <w:t>、重庆高新区</w:t>
      </w:r>
      <w:r w:rsidRPr="00B46F45">
        <w:rPr>
          <w:rFonts w:eastAsia="方正楷体_GBK" w:cs="方正仿宋_GBK" w:hint="eastAsia"/>
          <w:sz w:val="32"/>
          <w:szCs w:val="32"/>
        </w:rPr>
        <w:t>大气网格化平台</w:t>
      </w:r>
    </w:p>
    <w:p w14:paraId="6C915587"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1.</w:t>
      </w:r>
      <w:r w:rsidRPr="00B46F45">
        <w:rPr>
          <w:rFonts w:eastAsia="方正仿宋_GBK" w:cs="方正仿宋_GBK"/>
          <w:sz w:val="32"/>
          <w:szCs w:val="32"/>
        </w:rPr>
        <w:t>日常监控</w:t>
      </w:r>
    </w:p>
    <w:p w14:paraId="1E8B0A91"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lastRenderedPageBreak/>
        <w:t>（</w:t>
      </w:r>
      <w:r w:rsidRPr="00B46F45">
        <w:rPr>
          <w:rFonts w:eastAsia="方正仿宋_GBK" w:cs="方正仿宋_GBK" w:hint="eastAsia"/>
          <w:sz w:val="32"/>
          <w:szCs w:val="32"/>
        </w:rPr>
        <w:t>1</w:t>
      </w:r>
      <w:r w:rsidRPr="00B46F45">
        <w:rPr>
          <w:rFonts w:eastAsia="方正仿宋_GBK" w:cs="方正仿宋_GBK" w:hint="eastAsia"/>
          <w:sz w:val="32"/>
          <w:szCs w:val="32"/>
        </w:rPr>
        <w:t>）</w:t>
      </w:r>
      <w:r w:rsidRPr="00B46F45">
        <w:rPr>
          <w:rFonts w:eastAsia="方正仿宋_GBK" w:cs="方正仿宋_GBK"/>
          <w:sz w:val="32"/>
          <w:szCs w:val="32"/>
        </w:rPr>
        <w:t>实时检查软件系统</w:t>
      </w:r>
      <w:proofErr w:type="gramStart"/>
      <w:r w:rsidRPr="00B46F45">
        <w:rPr>
          <w:rFonts w:eastAsia="方正仿宋_GBK" w:cs="方正仿宋_GBK"/>
          <w:sz w:val="32"/>
          <w:szCs w:val="32"/>
        </w:rPr>
        <w:t>云环境</w:t>
      </w:r>
      <w:proofErr w:type="gramEnd"/>
      <w:r w:rsidRPr="00B46F45">
        <w:rPr>
          <w:rFonts w:eastAsia="方正仿宋_GBK" w:cs="方正仿宋_GBK"/>
          <w:sz w:val="32"/>
          <w:szCs w:val="32"/>
        </w:rPr>
        <w:t>核心指标，包括但不限于</w:t>
      </w:r>
      <w:r w:rsidRPr="00B46F45">
        <w:rPr>
          <w:rFonts w:eastAsia="方正仿宋_GBK" w:cs="方正仿宋_GBK"/>
          <w:sz w:val="32"/>
          <w:szCs w:val="32"/>
        </w:rPr>
        <w:t>CPU</w:t>
      </w:r>
      <w:r w:rsidRPr="00B46F45">
        <w:rPr>
          <w:rFonts w:eastAsia="方正仿宋_GBK" w:cs="方正仿宋_GBK"/>
          <w:sz w:val="32"/>
          <w:szCs w:val="32"/>
        </w:rPr>
        <w:t>使用率、内存占用、磁盘空间与</w:t>
      </w:r>
      <w:r w:rsidRPr="00B46F45">
        <w:rPr>
          <w:rFonts w:eastAsia="方正仿宋_GBK" w:cs="方正仿宋_GBK"/>
          <w:sz w:val="32"/>
          <w:szCs w:val="32"/>
        </w:rPr>
        <w:t>I/O</w:t>
      </w:r>
      <w:r w:rsidRPr="00B46F45">
        <w:rPr>
          <w:rFonts w:eastAsia="方正仿宋_GBK" w:cs="方正仿宋_GBK"/>
          <w:sz w:val="32"/>
          <w:szCs w:val="32"/>
        </w:rPr>
        <w:t>、网络带宽及连接数，每日生成包含趋势分析的《系统资源监控日报》。</w:t>
      </w:r>
    </w:p>
    <w:p w14:paraId="57210D27"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2</w:t>
      </w:r>
      <w:r w:rsidRPr="00B46F45">
        <w:rPr>
          <w:rFonts w:eastAsia="方正仿宋_GBK" w:cs="方正仿宋_GBK" w:hint="eastAsia"/>
          <w:sz w:val="32"/>
          <w:szCs w:val="32"/>
        </w:rPr>
        <w:t>）实时</w:t>
      </w:r>
      <w:proofErr w:type="gramStart"/>
      <w:r w:rsidRPr="00B46F45">
        <w:rPr>
          <w:rFonts w:eastAsia="方正仿宋_GBK" w:cs="方正仿宋_GBK"/>
          <w:sz w:val="32"/>
          <w:szCs w:val="32"/>
        </w:rPr>
        <w:t>核查市生态环境局数据</w:t>
      </w:r>
      <w:proofErr w:type="gramEnd"/>
      <w:r w:rsidRPr="00B46F45">
        <w:rPr>
          <w:rFonts w:eastAsia="方正仿宋_GBK" w:cs="方正仿宋_GBK"/>
          <w:sz w:val="32"/>
          <w:szCs w:val="32"/>
        </w:rPr>
        <w:t>接口的连通性与稳定性，确保市级下放数据完整、及时接收与入库</w:t>
      </w:r>
      <w:r w:rsidRPr="00B46F45">
        <w:rPr>
          <w:rFonts w:eastAsia="方正仿宋_GBK" w:cs="方正仿宋_GBK" w:hint="eastAsia"/>
          <w:sz w:val="32"/>
          <w:szCs w:val="32"/>
        </w:rPr>
        <w:t>。</w:t>
      </w:r>
    </w:p>
    <w:p w14:paraId="2A027F04"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2.</w:t>
      </w:r>
      <w:r w:rsidRPr="00B46F45">
        <w:rPr>
          <w:rFonts w:eastAsia="方正仿宋_GBK" w:cs="方正仿宋_GBK" w:hint="eastAsia"/>
          <w:sz w:val="32"/>
          <w:szCs w:val="32"/>
        </w:rPr>
        <w:t>系统日常巡检</w:t>
      </w:r>
    </w:p>
    <w:p w14:paraId="3CCF7ADE"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1</w:t>
      </w:r>
      <w:r w:rsidRPr="00B46F45">
        <w:rPr>
          <w:rFonts w:eastAsia="方正仿宋_GBK" w:cs="方正仿宋_GBK" w:hint="eastAsia"/>
          <w:sz w:val="32"/>
          <w:szCs w:val="32"/>
        </w:rPr>
        <w:t>）</w:t>
      </w:r>
      <w:proofErr w:type="gramStart"/>
      <w:r w:rsidRPr="00B46F45">
        <w:rPr>
          <w:rFonts w:eastAsia="方正仿宋_GBK" w:cs="方正仿宋_GBK"/>
          <w:sz w:val="32"/>
          <w:szCs w:val="32"/>
        </w:rPr>
        <w:t>巡检物</w:t>
      </w:r>
      <w:proofErr w:type="gramEnd"/>
      <w:r w:rsidRPr="00B46F45">
        <w:rPr>
          <w:rFonts w:eastAsia="方正仿宋_GBK" w:cs="方正仿宋_GBK"/>
          <w:sz w:val="32"/>
          <w:szCs w:val="32"/>
        </w:rPr>
        <w:t>联网感知数据（视频、监测指标）上报平台的完整性、及时性与一致性，识别数据断流、跳变等异常</w:t>
      </w:r>
      <w:r w:rsidRPr="00B46F45">
        <w:rPr>
          <w:rFonts w:eastAsia="方正仿宋_GBK" w:cs="方正仿宋_GBK" w:hint="eastAsia"/>
          <w:sz w:val="32"/>
          <w:szCs w:val="32"/>
        </w:rPr>
        <w:t>。</w:t>
      </w:r>
    </w:p>
    <w:p w14:paraId="7EA97C3F"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2</w:t>
      </w:r>
      <w:r w:rsidRPr="00B46F45">
        <w:rPr>
          <w:rFonts w:eastAsia="方正仿宋_GBK" w:cs="方正仿宋_GBK" w:hint="eastAsia"/>
          <w:sz w:val="32"/>
          <w:szCs w:val="32"/>
        </w:rPr>
        <w:t>）</w:t>
      </w:r>
      <w:r w:rsidRPr="00B46F45">
        <w:rPr>
          <w:rFonts w:eastAsia="方正仿宋_GBK" w:cs="方正仿宋_GBK"/>
          <w:sz w:val="32"/>
          <w:szCs w:val="32"/>
        </w:rPr>
        <w:t>每日审计系统登录日志、权限变更日志、关键业务操作日志，监控并预警</w:t>
      </w:r>
      <w:proofErr w:type="gramStart"/>
      <w:r w:rsidRPr="00B46F45">
        <w:rPr>
          <w:rFonts w:eastAsia="方正仿宋_GBK" w:cs="方正仿宋_GBK"/>
          <w:sz w:val="32"/>
          <w:szCs w:val="32"/>
        </w:rPr>
        <w:t>异常访问</w:t>
      </w:r>
      <w:proofErr w:type="gramEnd"/>
      <w:r w:rsidRPr="00B46F45">
        <w:rPr>
          <w:rFonts w:eastAsia="方正仿宋_GBK" w:cs="方正仿宋_GBK"/>
          <w:sz w:val="32"/>
          <w:szCs w:val="32"/>
        </w:rPr>
        <w:t>行为。</w:t>
      </w:r>
    </w:p>
    <w:p w14:paraId="471088C7"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3</w:t>
      </w:r>
      <w:r w:rsidRPr="00B46F45">
        <w:rPr>
          <w:rFonts w:eastAsia="方正仿宋_GBK" w:cs="方正仿宋_GBK"/>
          <w:sz w:val="32"/>
          <w:szCs w:val="32"/>
        </w:rPr>
        <w:t>.</w:t>
      </w:r>
      <w:r w:rsidRPr="00B46F45">
        <w:rPr>
          <w:rFonts w:eastAsia="方正仿宋_GBK" w:cs="方正仿宋_GBK"/>
          <w:sz w:val="32"/>
          <w:szCs w:val="32"/>
        </w:rPr>
        <w:t>故障分级响应与处理</w:t>
      </w:r>
    </w:p>
    <w:p w14:paraId="605C18ED"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1</w:t>
      </w:r>
      <w:r w:rsidRPr="00B46F45">
        <w:rPr>
          <w:rFonts w:eastAsia="方正仿宋_GBK" w:cs="方正仿宋_GBK" w:hint="eastAsia"/>
          <w:sz w:val="32"/>
          <w:szCs w:val="32"/>
        </w:rPr>
        <w:t>）</w:t>
      </w:r>
      <w:r w:rsidRPr="00B46F45">
        <w:rPr>
          <w:rFonts w:eastAsia="方正仿宋_GBK" w:cs="方正仿宋_GBK"/>
          <w:sz w:val="32"/>
          <w:szCs w:val="32"/>
        </w:rPr>
        <w:t>系统故障</w:t>
      </w:r>
      <w:r w:rsidRPr="00B46F45">
        <w:rPr>
          <w:rFonts w:eastAsia="方正仿宋_GBK" w:cs="方正仿宋_GBK"/>
          <w:sz w:val="32"/>
          <w:szCs w:val="32"/>
        </w:rPr>
        <w:t>1</w:t>
      </w:r>
      <w:r w:rsidRPr="00B46F45">
        <w:rPr>
          <w:rFonts w:eastAsia="方正仿宋_GBK" w:cs="方正仿宋_GBK"/>
          <w:sz w:val="32"/>
          <w:szCs w:val="32"/>
        </w:rPr>
        <w:t>小时内响应（如服务中断、功能报错、核心数据流中断）。</w:t>
      </w:r>
    </w:p>
    <w:p w14:paraId="483525BF"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2</w:t>
      </w:r>
      <w:r w:rsidRPr="00B46F45">
        <w:rPr>
          <w:rFonts w:eastAsia="方正仿宋_GBK" w:cs="方正仿宋_GBK" w:hint="eastAsia"/>
          <w:sz w:val="32"/>
          <w:szCs w:val="32"/>
        </w:rPr>
        <w:t>）</w:t>
      </w:r>
      <w:r w:rsidRPr="00B46F45">
        <w:rPr>
          <w:rFonts w:eastAsia="方正仿宋_GBK" w:cs="方正仿宋_GBK"/>
          <w:sz w:val="32"/>
          <w:szCs w:val="32"/>
        </w:rPr>
        <w:t>一般故障（如单项功能异常、非核心服务报错）在</w:t>
      </w:r>
      <w:r w:rsidRPr="00B46F45">
        <w:rPr>
          <w:rFonts w:eastAsia="方正仿宋_GBK" w:cs="方正仿宋_GBK"/>
          <w:sz w:val="32"/>
          <w:szCs w:val="32"/>
        </w:rPr>
        <w:t>2</w:t>
      </w:r>
      <w:r w:rsidRPr="00B46F45">
        <w:rPr>
          <w:rFonts w:eastAsia="方正仿宋_GBK" w:cs="方正仿宋_GBK"/>
          <w:sz w:val="32"/>
          <w:szCs w:val="32"/>
        </w:rPr>
        <w:t>小时内解决。</w:t>
      </w:r>
    </w:p>
    <w:p w14:paraId="39F5EE93"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3</w:t>
      </w:r>
      <w:r w:rsidRPr="00B46F45">
        <w:rPr>
          <w:rFonts w:eastAsia="方正仿宋_GBK" w:cs="方正仿宋_GBK" w:hint="eastAsia"/>
          <w:sz w:val="32"/>
          <w:szCs w:val="32"/>
        </w:rPr>
        <w:t>）</w:t>
      </w:r>
      <w:r w:rsidRPr="00B46F45">
        <w:rPr>
          <w:rFonts w:eastAsia="方正仿宋_GBK" w:cs="方正仿宋_GBK"/>
          <w:sz w:val="32"/>
          <w:szCs w:val="32"/>
        </w:rPr>
        <w:t>对于复杂故障（如底层架构问题、厂商代码缺陷），立即协调技术资源并跟进处理闭环，每</w:t>
      </w:r>
      <w:r w:rsidRPr="00B46F45">
        <w:rPr>
          <w:rFonts w:eastAsia="方正仿宋_GBK" w:cs="方正仿宋_GBK"/>
          <w:sz w:val="32"/>
          <w:szCs w:val="32"/>
        </w:rPr>
        <w:t>24</w:t>
      </w:r>
      <w:r w:rsidRPr="00B46F45">
        <w:rPr>
          <w:rFonts w:eastAsia="方正仿宋_GBK" w:cs="方正仿宋_GBK"/>
          <w:sz w:val="32"/>
          <w:szCs w:val="32"/>
        </w:rPr>
        <w:t>小时向甲方提交一次书面处理进展报告。</w:t>
      </w:r>
    </w:p>
    <w:p w14:paraId="2ACE3D3E" w14:textId="77777777"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4</w:t>
      </w:r>
      <w:r w:rsidRPr="00B46F45">
        <w:rPr>
          <w:rFonts w:eastAsia="方正仿宋_GBK" w:cs="方正仿宋_GBK"/>
          <w:sz w:val="32"/>
          <w:szCs w:val="32"/>
        </w:rPr>
        <w:t>.</w:t>
      </w:r>
      <w:r w:rsidRPr="00B46F45">
        <w:rPr>
          <w:rFonts w:eastAsia="方正仿宋_GBK" w:cs="方正仿宋_GBK"/>
          <w:sz w:val="32"/>
          <w:szCs w:val="32"/>
        </w:rPr>
        <w:t>系统维护与数据管理</w:t>
      </w:r>
    </w:p>
    <w:p w14:paraId="45104412" w14:textId="05BBC8CB"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1</w:t>
      </w:r>
      <w:r w:rsidRPr="00B46F45">
        <w:rPr>
          <w:rFonts w:eastAsia="方正仿宋_GBK" w:cs="方正仿宋_GBK" w:hint="eastAsia"/>
          <w:sz w:val="32"/>
          <w:szCs w:val="32"/>
        </w:rPr>
        <w:t>）按需求执行系统启停、配置调整、数据备份（每日增量</w:t>
      </w:r>
      <w:r w:rsidRPr="00B46F45">
        <w:rPr>
          <w:rFonts w:eastAsia="方正仿宋_GBK" w:cs="方正仿宋_GBK" w:hint="eastAsia"/>
          <w:sz w:val="32"/>
          <w:szCs w:val="32"/>
        </w:rPr>
        <w:t>+</w:t>
      </w:r>
      <w:r w:rsidRPr="00B46F45">
        <w:rPr>
          <w:rFonts w:eastAsia="方正仿宋_GBK" w:cs="方正仿宋_GBK" w:hint="eastAsia"/>
          <w:sz w:val="32"/>
          <w:szCs w:val="32"/>
        </w:rPr>
        <w:t>每周全量），记录操作日志。</w:t>
      </w:r>
    </w:p>
    <w:p w14:paraId="1C104A7F" w14:textId="1012C833"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lastRenderedPageBreak/>
        <w:t>（</w:t>
      </w:r>
      <w:r w:rsidRPr="00B46F45">
        <w:rPr>
          <w:rFonts w:eastAsia="方正仿宋_GBK" w:cs="方正仿宋_GBK" w:hint="eastAsia"/>
          <w:sz w:val="32"/>
          <w:szCs w:val="32"/>
        </w:rPr>
        <w:t>2</w:t>
      </w:r>
      <w:r w:rsidRPr="00B46F45">
        <w:rPr>
          <w:rFonts w:eastAsia="方正仿宋_GBK" w:cs="方正仿宋_GBK" w:hint="eastAsia"/>
          <w:sz w:val="32"/>
          <w:szCs w:val="32"/>
        </w:rPr>
        <w:t>）</w:t>
      </w:r>
      <w:r w:rsidRPr="00B46F45">
        <w:rPr>
          <w:rFonts w:eastAsia="方正仿宋_GBK" w:cs="方正仿宋_GBK"/>
          <w:sz w:val="32"/>
          <w:szCs w:val="32"/>
        </w:rPr>
        <w:t>及时</w:t>
      </w:r>
      <w:proofErr w:type="gramStart"/>
      <w:r w:rsidRPr="00B46F45">
        <w:rPr>
          <w:rFonts w:eastAsia="方正仿宋_GBK" w:cs="方正仿宋_GBK"/>
          <w:sz w:val="32"/>
          <w:szCs w:val="32"/>
        </w:rPr>
        <w:t>对接市</w:t>
      </w:r>
      <w:proofErr w:type="gramEnd"/>
      <w:r w:rsidRPr="00B46F45">
        <w:rPr>
          <w:rFonts w:eastAsia="方正仿宋_GBK" w:cs="方正仿宋_GBK"/>
          <w:sz w:val="32"/>
          <w:szCs w:val="32"/>
        </w:rPr>
        <w:t>生态环境局系统，更新市级下放数据</w:t>
      </w:r>
      <w:r w:rsidRPr="00B46F45">
        <w:rPr>
          <w:rFonts w:eastAsia="方正仿宋_GBK" w:cs="方正仿宋_GBK" w:hint="eastAsia"/>
          <w:sz w:val="32"/>
          <w:szCs w:val="32"/>
        </w:rPr>
        <w:t>；</w:t>
      </w:r>
      <w:r w:rsidRPr="00B46F45">
        <w:rPr>
          <w:rFonts w:eastAsia="方正仿宋_GBK" w:cs="方正仿宋_GBK"/>
          <w:sz w:val="32"/>
          <w:szCs w:val="32"/>
        </w:rPr>
        <w:t>主动对接相关业务科室，更新环境质量、污染源、环境应急资源、预案等业务数据，确保系统内容实时有效</w:t>
      </w:r>
      <w:r w:rsidRPr="00B46F45">
        <w:rPr>
          <w:rFonts w:eastAsia="方正仿宋_GBK" w:cs="方正仿宋_GBK" w:hint="eastAsia"/>
          <w:sz w:val="32"/>
          <w:szCs w:val="32"/>
        </w:rPr>
        <w:t>。</w:t>
      </w:r>
    </w:p>
    <w:p w14:paraId="2BC26E35" w14:textId="4A94125F" w:rsidR="00674C9F" w:rsidRPr="00B46F45" w:rsidRDefault="00674C9F">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3</w:t>
      </w:r>
      <w:r w:rsidRPr="00B46F45">
        <w:rPr>
          <w:rFonts w:eastAsia="方正仿宋_GBK" w:cs="方正仿宋_GBK" w:hint="eastAsia"/>
          <w:sz w:val="32"/>
          <w:szCs w:val="32"/>
        </w:rPr>
        <w:t>）</w:t>
      </w:r>
      <w:r w:rsidR="003B36F3" w:rsidRPr="00B46F45">
        <w:rPr>
          <w:rFonts w:eastAsia="方正仿宋_GBK" w:cs="方正仿宋_GBK" w:hint="eastAsia"/>
          <w:sz w:val="32"/>
          <w:szCs w:val="32"/>
        </w:rPr>
        <w:t>做好</w:t>
      </w:r>
      <w:r w:rsidR="009A2997" w:rsidRPr="00B46F45">
        <w:rPr>
          <w:rFonts w:eastAsia="方正仿宋_GBK" w:cs="方正仿宋_GBK" w:hint="eastAsia"/>
          <w:sz w:val="32"/>
          <w:szCs w:val="32"/>
        </w:rPr>
        <w:t>上述感知设施、系统平台及其相关附属设施设备产生数据与数字重庆</w:t>
      </w:r>
      <w:r w:rsidR="003B36F3" w:rsidRPr="00B46F45">
        <w:rPr>
          <w:rFonts w:eastAsia="方正仿宋_GBK" w:cs="方正仿宋_GBK"/>
          <w:sz w:val="32"/>
          <w:szCs w:val="32"/>
        </w:rPr>
        <w:t>一体化智能化公共数据平台</w:t>
      </w:r>
      <w:r w:rsidR="003B36F3" w:rsidRPr="00B46F45">
        <w:rPr>
          <w:rFonts w:eastAsia="方正仿宋_GBK" w:cs="方正仿宋_GBK" w:hint="eastAsia"/>
          <w:sz w:val="32"/>
          <w:szCs w:val="32"/>
        </w:rPr>
        <w:t>、</w:t>
      </w:r>
      <w:r w:rsidR="003B36F3" w:rsidRPr="00B46F45">
        <w:rPr>
          <w:rFonts w:eastAsia="方正仿宋_GBK" w:cs="方正仿宋_GBK"/>
          <w:sz w:val="32"/>
          <w:szCs w:val="32"/>
        </w:rPr>
        <w:t>三级数字化城市运行和治理中心</w:t>
      </w:r>
      <w:r w:rsidR="003B36F3" w:rsidRPr="00B46F45">
        <w:rPr>
          <w:rFonts w:eastAsia="方正仿宋_GBK" w:cs="方正仿宋_GBK" w:hint="eastAsia"/>
          <w:sz w:val="32"/>
          <w:szCs w:val="32"/>
        </w:rPr>
        <w:t>之间的数据联通，负责所运</w:t>
      </w:r>
      <w:proofErr w:type="gramStart"/>
      <w:r w:rsidR="003B36F3" w:rsidRPr="00B46F45">
        <w:rPr>
          <w:rFonts w:eastAsia="方正仿宋_GBK" w:cs="方正仿宋_GBK" w:hint="eastAsia"/>
          <w:sz w:val="32"/>
          <w:szCs w:val="32"/>
        </w:rPr>
        <w:t>维系统</w:t>
      </w:r>
      <w:proofErr w:type="gramEnd"/>
      <w:r w:rsidR="003B36F3" w:rsidRPr="00B46F45">
        <w:rPr>
          <w:rFonts w:eastAsia="方正仿宋_GBK" w:cs="方正仿宋_GBK" w:hint="eastAsia"/>
          <w:sz w:val="32"/>
          <w:szCs w:val="32"/>
        </w:rPr>
        <w:t>和设施设备数据在数字重庆系统框架下的编目、归集、数据治理、数据共享等工作</w:t>
      </w:r>
      <w:r w:rsidR="00A66D1D" w:rsidRPr="00B46F45">
        <w:rPr>
          <w:rFonts w:eastAsia="方正仿宋_GBK" w:cs="方正仿宋_GBK" w:hint="eastAsia"/>
          <w:sz w:val="32"/>
          <w:szCs w:val="32"/>
        </w:rPr>
        <w:t>。</w:t>
      </w:r>
    </w:p>
    <w:p w14:paraId="1C20FA44" w14:textId="4BE0FDD3" w:rsidR="00674C9F" w:rsidRPr="00B46F45" w:rsidRDefault="00674C9F" w:rsidP="00674C9F">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4</w:t>
      </w:r>
      <w:r w:rsidRPr="00B46F45">
        <w:rPr>
          <w:rFonts w:eastAsia="方正仿宋_GBK" w:cs="方正仿宋_GBK" w:hint="eastAsia"/>
          <w:sz w:val="32"/>
          <w:szCs w:val="32"/>
        </w:rPr>
        <w:t>）</w:t>
      </w:r>
      <w:r w:rsidRPr="00B46F45">
        <w:rPr>
          <w:rFonts w:eastAsia="方正仿宋_GBK" w:cs="方正仿宋_GBK"/>
          <w:sz w:val="32"/>
          <w:szCs w:val="32"/>
        </w:rPr>
        <w:t>完成</w:t>
      </w:r>
      <w:r w:rsidRPr="00B46F45">
        <w:rPr>
          <w:rFonts w:eastAsia="方正仿宋_GBK" w:cs="方正仿宋_GBK" w:hint="eastAsia"/>
          <w:sz w:val="32"/>
          <w:szCs w:val="32"/>
        </w:rPr>
        <w:t>上述感知设施、系统平台及其相关附属设施设备的</w:t>
      </w:r>
      <w:r w:rsidRPr="00B46F45">
        <w:rPr>
          <w:rFonts w:eastAsia="方正仿宋_GBK" w:cs="方正仿宋_GBK"/>
          <w:sz w:val="32"/>
          <w:szCs w:val="32"/>
        </w:rPr>
        <w:t>版本更新、补丁安装（均在非业务高峰时段执行）</w:t>
      </w:r>
      <w:r w:rsidRPr="00B46F45">
        <w:rPr>
          <w:rFonts w:eastAsia="方正仿宋_GBK" w:cs="方正仿宋_GBK" w:hint="eastAsia"/>
          <w:sz w:val="32"/>
          <w:szCs w:val="32"/>
        </w:rPr>
        <w:t>，</w:t>
      </w:r>
      <w:r w:rsidRPr="00B46F45">
        <w:rPr>
          <w:rFonts w:eastAsia="方正仿宋_GBK" w:cs="方正仿宋_GBK"/>
          <w:sz w:val="32"/>
          <w:szCs w:val="32"/>
        </w:rPr>
        <w:t>积极配合甲方完成系统网络安全等级保护整改、应急演练及迎检工作</w:t>
      </w:r>
      <w:r w:rsidRPr="00B46F45">
        <w:rPr>
          <w:rFonts w:eastAsia="方正仿宋_GBK" w:cs="方正仿宋_GBK" w:hint="eastAsia"/>
          <w:sz w:val="32"/>
          <w:szCs w:val="32"/>
        </w:rPr>
        <w:t>，</w:t>
      </w:r>
      <w:r w:rsidRPr="00B46F45">
        <w:rPr>
          <w:rFonts w:eastAsia="方正仿宋_GBK" w:cs="方正仿宋_GBK"/>
          <w:sz w:val="32"/>
          <w:szCs w:val="32"/>
        </w:rPr>
        <w:t>按要求配合完成运维文档的整理、更新与知识库移交。</w:t>
      </w:r>
      <w:r w:rsidRPr="00B46F45">
        <w:rPr>
          <w:rFonts w:eastAsia="方正仿宋_GBK" w:cs="方正仿宋_GBK" w:hint="eastAsia"/>
          <w:sz w:val="32"/>
          <w:szCs w:val="32"/>
        </w:rPr>
        <w:t>及时检查系统及各类设备的在线情况，每月提供设备</w:t>
      </w:r>
      <w:proofErr w:type="gramStart"/>
      <w:r w:rsidRPr="00B46F45">
        <w:rPr>
          <w:rFonts w:eastAsia="方正仿宋_GBK" w:cs="方正仿宋_GBK" w:hint="eastAsia"/>
          <w:sz w:val="32"/>
          <w:szCs w:val="32"/>
        </w:rPr>
        <w:t>在线率</w:t>
      </w:r>
      <w:proofErr w:type="gramEnd"/>
      <w:r w:rsidRPr="00B46F45">
        <w:rPr>
          <w:rFonts w:eastAsia="方正仿宋_GBK" w:cs="方正仿宋_GBK" w:hint="eastAsia"/>
          <w:sz w:val="32"/>
          <w:szCs w:val="32"/>
        </w:rPr>
        <w:t>报告。</w:t>
      </w:r>
    </w:p>
    <w:p w14:paraId="3806A974" w14:textId="048CDBB3" w:rsidR="0082496E" w:rsidRPr="00B46F45" w:rsidRDefault="00000000">
      <w:pPr>
        <w:numPr>
          <w:ilvl w:val="255"/>
          <w:numId w:val="0"/>
        </w:numPr>
        <w:spacing w:line="600" w:lineRule="exact"/>
        <w:ind w:firstLine="480"/>
        <w:rPr>
          <w:rFonts w:eastAsia="方正仿宋_GBK" w:cs="方正仿宋_GBK"/>
          <w:sz w:val="32"/>
          <w:szCs w:val="32"/>
        </w:rPr>
      </w:pPr>
      <w:r w:rsidRPr="00B46F45">
        <w:rPr>
          <w:rFonts w:eastAsia="方正仿宋_GBK" w:cs="方正仿宋_GBK" w:hint="eastAsia"/>
          <w:sz w:val="32"/>
          <w:szCs w:val="32"/>
        </w:rPr>
        <w:t>5</w:t>
      </w:r>
      <w:r w:rsidRPr="00B46F45">
        <w:rPr>
          <w:rFonts w:eastAsia="方正仿宋_GBK" w:cs="方正仿宋_GBK"/>
          <w:sz w:val="32"/>
          <w:szCs w:val="32"/>
        </w:rPr>
        <w:t>.</w:t>
      </w:r>
      <w:r w:rsidR="00674C9F" w:rsidRPr="00B46F45">
        <w:rPr>
          <w:rFonts w:eastAsia="方正仿宋_GBK" w:cs="方正仿宋_GBK" w:hint="eastAsia"/>
          <w:sz w:val="32"/>
          <w:szCs w:val="32"/>
        </w:rPr>
        <w:t>其他</w:t>
      </w:r>
    </w:p>
    <w:p w14:paraId="66F177C7" w14:textId="4A01A01D" w:rsidR="0082496E" w:rsidRPr="00B46F45" w:rsidRDefault="00674C9F">
      <w:pPr>
        <w:numPr>
          <w:ilvl w:val="255"/>
          <w:numId w:val="0"/>
        </w:numPr>
        <w:spacing w:line="560" w:lineRule="exact"/>
        <w:ind w:firstLine="480"/>
        <w:rPr>
          <w:rFonts w:eastAsia="方正仿宋_GBK" w:cs="方正仿宋_GBK"/>
          <w:sz w:val="32"/>
          <w:szCs w:val="32"/>
          <w:highlight w:val="yellow"/>
        </w:rPr>
      </w:pPr>
      <w:r w:rsidRPr="00B46F45">
        <w:rPr>
          <w:rFonts w:eastAsia="方正仿宋_GBK" w:cs="方正仿宋_GBK" w:hint="eastAsia"/>
          <w:sz w:val="32"/>
          <w:szCs w:val="32"/>
        </w:rPr>
        <w:t>工作时间要求：</w:t>
      </w:r>
      <w:r w:rsidRPr="00B46F45">
        <w:rPr>
          <w:rFonts w:eastAsia="方正仿宋_GBK" w:cs="方正仿宋_GBK"/>
          <w:sz w:val="32"/>
          <w:szCs w:val="32"/>
        </w:rPr>
        <w:t>周一至周五（工作日）提供全天候运维支持。法定节假日提前排班并报备值守计划，全时段确保系统的稳定、高效运行，保障监控平台的实时监控、智能预警与决策支持等核心功能。</w:t>
      </w:r>
    </w:p>
    <w:p w14:paraId="588CF31F" w14:textId="77777777" w:rsidR="0082496E" w:rsidRPr="00B46F45" w:rsidRDefault="00000000">
      <w:pPr>
        <w:spacing w:line="560" w:lineRule="exact"/>
        <w:ind w:firstLineChars="200" w:firstLine="640"/>
        <w:rPr>
          <w:rFonts w:eastAsia="方正楷体_GBK" w:cs="方正仿宋_GBK"/>
          <w:sz w:val="32"/>
          <w:szCs w:val="32"/>
        </w:rPr>
      </w:pPr>
      <w:r w:rsidRPr="00B46F45">
        <w:rPr>
          <w:rFonts w:eastAsia="方正楷体_GBK" w:cs="方正仿宋_GBK" w:hint="eastAsia"/>
          <w:sz w:val="32"/>
          <w:szCs w:val="32"/>
        </w:rPr>
        <w:t>（七）运</w:t>
      </w:r>
      <w:proofErr w:type="gramStart"/>
      <w:r w:rsidRPr="00B46F45">
        <w:rPr>
          <w:rFonts w:eastAsia="方正楷体_GBK" w:cs="方正仿宋_GBK" w:hint="eastAsia"/>
          <w:sz w:val="32"/>
          <w:szCs w:val="32"/>
        </w:rPr>
        <w:t>维人员</w:t>
      </w:r>
      <w:proofErr w:type="gramEnd"/>
      <w:r w:rsidRPr="00B46F45">
        <w:rPr>
          <w:rFonts w:eastAsia="方正楷体_GBK" w:cs="方正仿宋_GBK" w:hint="eastAsia"/>
          <w:sz w:val="32"/>
          <w:szCs w:val="32"/>
        </w:rPr>
        <w:t>要求</w:t>
      </w:r>
    </w:p>
    <w:p w14:paraId="3257C055" w14:textId="2E9963D7" w:rsidR="0082496E" w:rsidRPr="00B46F45" w:rsidRDefault="00000000">
      <w:pPr>
        <w:numPr>
          <w:ilvl w:val="255"/>
          <w:numId w:val="0"/>
        </w:numPr>
        <w:spacing w:line="560" w:lineRule="exact"/>
        <w:ind w:firstLine="480"/>
        <w:rPr>
          <w:rFonts w:eastAsia="方正仿宋_GBK" w:cs="方正仿宋_GBK"/>
          <w:sz w:val="32"/>
          <w:szCs w:val="32"/>
        </w:rPr>
      </w:pPr>
      <w:r w:rsidRPr="00B46F45">
        <w:rPr>
          <w:rFonts w:eastAsia="方正仿宋_GBK" w:cs="方正仿宋_GBK" w:hint="eastAsia"/>
          <w:sz w:val="32"/>
          <w:szCs w:val="32"/>
        </w:rPr>
        <w:t>为保障本项目所涉</w:t>
      </w:r>
      <w:r w:rsidR="00E20EF2" w:rsidRPr="00B46F45">
        <w:rPr>
          <w:rFonts w:eastAsia="方正仿宋_GBK" w:cs="方正仿宋_GBK" w:hint="eastAsia"/>
          <w:sz w:val="32"/>
          <w:szCs w:val="32"/>
        </w:rPr>
        <w:t>感知设施、系统平台及其相关附属设施设备</w:t>
      </w:r>
      <w:r w:rsidRPr="00B46F45">
        <w:rPr>
          <w:rFonts w:eastAsia="方正仿宋_GBK" w:cs="方正仿宋_GBK" w:hint="eastAsia"/>
          <w:sz w:val="32"/>
          <w:szCs w:val="32"/>
        </w:rPr>
        <w:t>的稳定、安全、高效运行，</w:t>
      </w:r>
      <w:r w:rsidR="00E20EF2" w:rsidRPr="00B46F45">
        <w:rPr>
          <w:rFonts w:eastAsia="方正仿宋_GBK" w:cs="方正仿宋_GBK" w:hint="eastAsia"/>
          <w:sz w:val="32"/>
          <w:szCs w:val="32"/>
        </w:rPr>
        <w:t>投标人需</w:t>
      </w:r>
      <w:r w:rsidRPr="00B46F45">
        <w:rPr>
          <w:rFonts w:eastAsia="方正仿宋_GBK" w:cs="方正仿宋_GBK" w:hint="eastAsia"/>
          <w:sz w:val="32"/>
          <w:szCs w:val="32"/>
        </w:rPr>
        <w:t>配备一支技术精湛、资质</w:t>
      </w:r>
      <w:r w:rsidRPr="00B46F45">
        <w:rPr>
          <w:rFonts w:eastAsia="方正仿宋_GBK" w:cs="方正仿宋_GBK" w:hint="eastAsia"/>
          <w:sz w:val="32"/>
          <w:szCs w:val="32"/>
        </w:rPr>
        <w:lastRenderedPageBreak/>
        <w:t>完备、响应迅捷的专业运维</w:t>
      </w:r>
      <w:r w:rsidR="00E20EF2" w:rsidRPr="00B46F45">
        <w:rPr>
          <w:rFonts w:eastAsia="方正仿宋_GBK" w:cs="方正仿宋_GBK" w:hint="eastAsia"/>
          <w:sz w:val="32"/>
          <w:szCs w:val="32"/>
        </w:rPr>
        <w:t>队伍</w:t>
      </w:r>
      <w:r w:rsidRPr="00B46F45">
        <w:rPr>
          <w:rFonts w:eastAsia="方正仿宋_GBK" w:cs="方正仿宋_GBK" w:hint="eastAsia"/>
          <w:sz w:val="32"/>
          <w:szCs w:val="32"/>
        </w:rPr>
        <w:t>，具体要求详见表</w:t>
      </w:r>
      <w:r w:rsidRPr="00B46F45">
        <w:rPr>
          <w:rFonts w:eastAsia="方正仿宋_GBK" w:cs="方正仿宋_GBK" w:hint="eastAsia"/>
          <w:sz w:val="32"/>
          <w:szCs w:val="32"/>
        </w:rPr>
        <w:t>6</w:t>
      </w:r>
      <w:r w:rsidRPr="00B46F45">
        <w:rPr>
          <w:rFonts w:eastAsia="方正仿宋_GBK" w:cs="方正仿宋_GBK" w:hint="eastAsia"/>
          <w:sz w:val="32"/>
          <w:szCs w:val="32"/>
        </w:rPr>
        <w:t>。</w:t>
      </w:r>
    </w:p>
    <w:p w14:paraId="6B7A4F13" w14:textId="77777777" w:rsidR="0082496E" w:rsidRPr="00B46F45" w:rsidRDefault="00000000">
      <w:pPr>
        <w:numPr>
          <w:ilvl w:val="255"/>
          <w:numId w:val="0"/>
        </w:numPr>
        <w:spacing w:line="560" w:lineRule="exact"/>
        <w:ind w:firstLine="480"/>
        <w:rPr>
          <w:rFonts w:eastAsia="方正仿宋_GBK" w:cs="方正仿宋_GBK"/>
          <w:sz w:val="32"/>
          <w:szCs w:val="32"/>
        </w:rPr>
      </w:pPr>
      <w:r w:rsidRPr="00B46F45">
        <w:rPr>
          <w:rFonts w:eastAsia="方正仿宋_GBK" w:cs="方正仿宋_GBK" w:hint="eastAsia"/>
          <w:sz w:val="32"/>
          <w:szCs w:val="32"/>
        </w:rPr>
        <w:t>1.</w:t>
      </w:r>
      <w:r w:rsidRPr="00B46F45">
        <w:rPr>
          <w:rFonts w:eastAsia="方正仿宋_GBK" w:cs="方正仿宋_GBK" w:hint="eastAsia"/>
          <w:sz w:val="32"/>
          <w:szCs w:val="32"/>
        </w:rPr>
        <w:t>综合能力与经验要求</w:t>
      </w:r>
    </w:p>
    <w:p w14:paraId="4E386FB5" w14:textId="6E317A4E" w:rsidR="0082496E" w:rsidRPr="00B46F45" w:rsidRDefault="00000000">
      <w:pPr>
        <w:numPr>
          <w:ilvl w:val="255"/>
          <w:numId w:val="0"/>
        </w:numPr>
        <w:spacing w:line="560" w:lineRule="exact"/>
        <w:ind w:firstLine="480"/>
        <w:rPr>
          <w:rFonts w:eastAsia="方正仿宋_GBK" w:cs="方正仿宋_GBK"/>
          <w:sz w:val="32"/>
          <w:szCs w:val="32"/>
        </w:rPr>
      </w:pPr>
      <w:r w:rsidRPr="00B46F45">
        <w:rPr>
          <w:rFonts w:eastAsia="方正仿宋_GBK" w:cs="方正仿宋_GBK"/>
          <w:sz w:val="32"/>
          <w:szCs w:val="32"/>
        </w:rPr>
        <w:t>团队需具备跨领域技术融合能力，能够将物联网感知数据、无人机巡查数据、环境业务数据相结合，进行综合分析与应用。利用大数据分析，对</w:t>
      </w:r>
      <w:r w:rsidR="002C4EA5" w:rsidRPr="00B46F45">
        <w:rPr>
          <w:rFonts w:eastAsia="方正仿宋_GBK" w:cs="方正仿宋_GBK" w:hint="eastAsia"/>
          <w:sz w:val="32"/>
          <w:szCs w:val="32"/>
        </w:rPr>
        <w:t>环保、水利</w:t>
      </w:r>
      <w:r w:rsidRPr="00B46F45">
        <w:rPr>
          <w:rFonts w:eastAsia="方正仿宋_GBK" w:cs="方正仿宋_GBK"/>
          <w:sz w:val="32"/>
          <w:szCs w:val="32"/>
        </w:rPr>
        <w:t>等监测数据进行质量控制和趋势分析，为管理决策提供支持</w:t>
      </w:r>
      <w:r w:rsidRPr="00B46F45">
        <w:rPr>
          <w:rFonts w:eastAsia="方正仿宋_GBK" w:cs="方正仿宋_GBK" w:hint="eastAsia"/>
          <w:sz w:val="32"/>
          <w:szCs w:val="32"/>
        </w:rPr>
        <w:t>。</w:t>
      </w:r>
    </w:p>
    <w:p w14:paraId="66224A7E" w14:textId="77777777" w:rsidR="0082496E" w:rsidRPr="00B46F45" w:rsidRDefault="00000000">
      <w:pPr>
        <w:numPr>
          <w:ilvl w:val="255"/>
          <w:numId w:val="0"/>
        </w:numPr>
        <w:spacing w:line="560" w:lineRule="exact"/>
        <w:ind w:firstLine="480"/>
        <w:rPr>
          <w:rFonts w:eastAsia="方正仿宋_GBK" w:cs="方正仿宋_GBK"/>
          <w:sz w:val="32"/>
          <w:szCs w:val="32"/>
        </w:rPr>
      </w:pPr>
      <w:r w:rsidRPr="00B46F45">
        <w:rPr>
          <w:rFonts w:eastAsia="方正仿宋_GBK" w:cs="方正仿宋_GBK" w:hint="eastAsia"/>
          <w:sz w:val="32"/>
          <w:szCs w:val="32"/>
        </w:rPr>
        <w:t>2.</w:t>
      </w:r>
      <w:proofErr w:type="gramStart"/>
      <w:r w:rsidRPr="00B46F45">
        <w:rPr>
          <w:rFonts w:eastAsia="方正仿宋_GBK" w:cs="方正仿宋_GBK" w:hint="eastAsia"/>
          <w:sz w:val="32"/>
          <w:szCs w:val="32"/>
        </w:rPr>
        <w:t>安全运</w:t>
      </w:r>
      <w:proofErr w:type="gramEnd"/>
      <w:r w:rsidRPr="00B46F45">
        <w:rPr>
          <w:rFonts w:eastAsia="方正仿宋_GBK" w:cs="方正仿宋_GBK" w:hint="eastAsia"/>
          <w:sz w:val="32"/>
          <w:szCs w:val="32"/>
        </w:rPr>
        <w:t>维能力</w:t>
      </w:r>
    </w:p>
    <w:p w14:paraId="4C90B883" w14:textId="0F0D922E" w:rsidR="0082496E" w:rsidRPr="00B46F45" w:rsidRDefault="00000000">
      <w:pPr>
        <w:numPr>
          <w:ilvl w:val="255"/>
          <w:numId w:val="0"/>
        </w:numPr>
        <w:spacing w:line="56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1</w:t>
      </w:r>
      <w:r w:rsidRPr="00B46F45">
        <w:rPr>
          <w:rFonts w:eastAsia="方正仿宋_GBK" w:cs="方正仿宋_GBK" w:hint="eastAsia"/>
          <w:sz w:val="32"/>
          <w:szCs w:val="32"/>
        </w:rPr>
        <w:t>）需具备高度的网络安全意识。驻场人员须严格遵循</w:t>
      </w:r>
      <w:proofErr w:type="gramStart"/>
      <w:r w:rsidRPr="00B46F45">
        <w:rPr>
          <w:rFonts w:eastAsia="方正仿宋_GBK" w:cs="方正仿宋_GBK" w:hint="eastAsia"/>
          <w:sz w:val="32"/>
          <w:szCs w:val="32"/>
        </w:rPr>
        <w:t>安全运</w:t>
      </w:r>
      <w:proofErr w:type="gramEnd"/>
      <w:r w:rsidRPr="00B46F45">
        <w:rPr>
          <w:rFonts w:eastAsia="方正仿宋_GBK" w:cs="方正仿宋_GBK" w:hint="eastAsia"/>
          <w:sz w:val="32"/>
          <w:szCs w:val="32"/>
        </w:rPr>
        <w:t>维规范，确保前端设备、网络传输及后端平台的数据安全与系统安全。</w:t>
      </w:r>
    </w:p>
    <w:p w14:paraId="67035347" w14:textId="00DEEDD8" w:rsidR="0082496E" w:rsidRPr="00B46F45" w:rsidRDefault="00000000">
      <w:pPr>
        <w:numPr>
          <w:ilvl w:val="255"/>
          <w:numId w:val="0"/>
        </w:numPr>
        <w:spacing w:line="56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2</w:t>
      </w:r>
      <w:r w:rsidRPr="00B46F45">
        <w:rPr>
          <w:rFonts w:eastAsia="方正仿宋_GBK" w:cs="方正仿宋_GBK" w:hint="eastAsia"/>
          <w:sz w:val="32"/>
          <w:szCs w:val="32"/>
        </w:rPr>
        <w:t>）</w:t>
      </w:r>
      <w:r w:rsidR="00867DA4" w:rsidRPr="00B46F45">
        <w:rPr>
          <w:rFonts w:eastAsia="方正仿宋_GBK" w:cs="方正仿宋_GBK" w:hint="eastAsia"/>
          <w:sz w:val="32"/>
          <w:szCs w:val="32"/>
        </w:rPr>
        <w:t>项目经理和</w:t>
      </w:r>
      <w:r w:rsidRPr="00B46F45">
        <w:rPr>
          <w:rFonts w:eastAsia="方正仿宋_GBK" w:cs="方正仿宋_GBK" w:hint="eastAsia"/>
          <w:sz w:val="32"/>
          <w:szCs w:val="32"/>
        </w:rPr>
        <w:t>技术负责人需共同构建并督导执行项目的整体</w:t>
      </w:r>
      <w:proofErr w:type="gramStart"/>
      <w:r w:rsidRPr="00B46F45">
        <w:rPr>
          <w:rFonts w:eastAsia="方正仿宋_GBK" w:cs="方正仿宋_GBK" w:hint="eastAsia"/>
          <w:sz w:val="32"/>
          <w:szCs w:val="32"/>
        </w:rPr>
        <w:t>安全运</w:t>
      </w:r>
      <w:proofErr w:type="gramEnd"/>
      <w:r w:rsidRPr="00B46F45">
        <w:rPr>
          <w:rFonts w:eastAsia="方正仿宋_GBK" w:cs="方正仿宋_GBK" w:hint="eastAsia"/>
          <w:sz w:val="32"/>
          <w:szCs w:val="32"/>
        </w:rPr>
        <w:t>维体系。</w:t>
      </w:r>
    </w:p>
    <w:p w14:paraId="059EB4E5" w14:textId="0B3CDB00" w:rsidR="0082496E" w:rsidRPr="00B46F45" w:rsidRDefault="00000000">
      <w:pPr>
        <w:spacing w:line="560" w:lineRule="exact"/>
        <w:ind w:firstLine="480"/>
        <w:rPr>
          <w:rFonts w:eastAsia="方正仿宋_GBK" w:cs="方正仿宋_GBK"/>
          <w:sz w:val="32"/>
          <w:szCs w:val="32"/>
        </w:rPr>
      </w:pPr>
      <w:r w:rsidRPr="00B46F45">
        <w:rPr>
          <w:rFonts w:eastAsia="方正仿宋_GBK" w:cs="方正仿宋_GBK" w:hint="eastAsia"/>
          <w:sz w:val="32"/>
          <w:szCs w:val="32"/>
        </w:rPr>
        <w:t>（</w:t>
      </w:r>
      <w:r w:rsidRPr="00B46F45">
        <w:rPr>
          <w:rFonts w:eastAsia="方正仿宋_GBK" w:cs="方正仿宋_GBK" w:hint="eastAsia"/>
          <w:sz w:val="32"/>
          <w:szCs w:val="32"/>
        </w:rPr>
        <w:t>3</w:t>
      </w:r>
      <w:r w:rsidRPr="00B46F45">
        <w:rPr>
          <w:rFonts w:eastAsia="方正仿宋_GBK" w:cs="方正仿宋_GBK" w:hint="eastAsia"/>
          <w:sz w:val="32"/>
          <w:szCs w:val="32"/>
        </w:rPr>
        <w:t>）</w:t>
      </w:r>
      <w:r w:rsidRPr="00B46F45">
        <w:rPr>
          <w:rFonts w:eastAsia="方正仿宋_GBK" w:cs="方正仿宋_GBK"/>
          <w:sz w:val="32"/>
          <w:szCs w:val="32"/>
        </w:rPr>
        <w:t>团队需</w:t>
      </w:r>
      <w:r w:rsidR="009A2997" w:rsidRPr="00B46F45">
        <w:rPr>
          <w:rFonts w:eastAsia="方正仿宋_GBK" w:cs="方正仿宋_GBK" w:hint="eastAsia"/>
          <w:sz w:val="32"/>
          <w:szCs w:val="32"/>
        </w:rPr>
        <w:t>建立健全</w:t>
      </w:r>
      <w:r w:rsidRPr="00B46F45">
        <w:rPr>
          <w:rFonts w:eastAsia="方正仿宋_GBK" w:cs="方正仿宋_GBK"/>
          <w:sz w:val="32"/>
          <w:szCs w:val="32"/>
        </w:rPr>
        <w:t>本项目的专属知识库，确保所有运维经验、技术方案和应急预案得以沉淀和共享。</w:t>
      </w:r>
    </w:p>
    <w:p w14:paraId="348E7076" w14:textId="77777777" w:rsidR="0082496E" w:rsidRPr="00B46F45" w:rsidRDefault="00000000">
      <w:pPr>
        <w:spacing w:line="600" w:lineRule="exact"/>
        <w:jc w:val="center"/>
        <w:rPr>
          <w:rFonts w:eastAsia="方正楷体_GBK" w:cs="方正仿宋_GBK"/>
          <w:sz w:val="32"/>
          <w:szCs w:val="32"/>
        </w:rPr>
      </w:pPr>
      <w:r w:rsidRPr="00B46F45">
        <w:rPr>
          <w:rFonts w:eastAsia="方正楷体_GBK" w:hint="eastAsia"/>
          <w:bCs/>
          <w:kern w:val="0"/>
          <w:sz w:val="32"/>
          <w:szCs w:val="32"/>
        </w:rPr>
        <w:t>表</w:t>
      </w:r>
      <w:r w:rsidRPr="00B46F45">
        <w:rPr>
          <w:rFonts w:eastAsia="方正楷体_GBK" w:hint="eastAsia"/>
          <w:bCs/>
          <w:kern w:val="0"/>
          <w:sz w:val="32"/>
          <w:szCs w:val="32"/>
        </w:rPr>
        <w:t xml:space="preserve">6  </w:t>
      </w:r>
      <w:r w:rsidRPr="00B46F45">
        <w:rPr>
          <w:rFonts w:eastAsia="方正楷体_GBK" w:hint="eastAsia"/>
          <w:bCs/>
          <w:kern w:val="0"/>
          <w:sz w:val="32"/>
          <w:szCs w:val="32"/>
        </w:rPr>
        <w:t>运维团队岗位与资质要求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32"/>
        <w:gridCol w:w="1034"/>
        <w:gridCol w:w="2843"/>
        <w:gridCol w:w="3626"/>
      </w:tblGrid>
      <w:tr w:rsidR="0082496E" w:rsidRPr="00B46F45" w14:paraId="12D59D96" w14:textId="77777777">
        <w:trPr>
          <w:trHeight w:val="490"/>
          <w:tblHeader/>
        </w:trPr>
        <w:tc>
          <w:tcPr>
            <w:tcW w:w="1374" w:type="dxa"/>
            <w:shd w:val="clear" w:color="auto" w:fill="FFFFFF"/>
            <w:tcMar>
              <w:top w:w="150" w:type="dxa"/>
              <w:left w:w="0" w:type="dxa"/>
              <w:bottom w:w="150" w:type="dxa"/>
              <w:right w:w="240" w:type="dxa"/>
            </w:tcMar>
            <w:vAlign w:val="center"/>
          </w:tcPr>
          <w:p w14:paraId="577D2C58" w14:textId="77777777" w:rsidR="0082496E" w:rsidRPr="00B46F45" w:rsidRDefault="00000000">
            <w:pPr>
              <w:widowControl/>
              <w:spacing w:line="240" w:lineRule="exact"/>
              <w:jc w:val="center"/>
              <w:rPr>
                <w:rFonts w:eastAsia="方正楷体_GBK"/>
                <w:b/>
                <w:kern w:val="0"/>
                <w:sz w:val="24"/>
                <w:szCs w:val="24"/>
              </w:rPr>
            </w:pPr>
            <w:r w:rsidRPr="00B46F45">
              <w:rPr>
                <w:rFonts w:eastAsia="方正楷体_GBK"/>
                <w:b/>
                <w:kern w:val="0"/>
                <w:sz w:val="24"/>
                <w:szCs w:val="24"/>
              </w:rPr>
              <w:t>岗位</w:t>
            </w:r>
          </w:p>
        </w:tc>
        <w:tc>
          <w:tcPr>
            <w:tcW w:w="1050" w:type="dxa"/>
            <w:shd w:val="clear" w:color="auto" w:fill="FFFFFF"/>
            <w:tcMar>
              <w:top w:w="150" w:type="dxa"/>
              <w:left w:w="240" w:type="dxa"/>
              <w:bottom w:w="150" w:type="dxa"/>
              <w:right w:w="240" w:type="dxa"/>
            </w:tcMar>
            <w:vAlign w:val="center"/>
          </w:tcPr>
          <w:p w14:paraId="781AFEC3" w14:textId="77777777" w:rsidR="0082496E" w:rsidRPr="00B46F45" w:rsidRDefault="00000000">
            <w:pPr>
              <w:widowControl/>
              <w:spacing w:line="240" w:lineRule="exact"/>
              <w:jc w:val="center"/>
              <w:rPr>
                <w:rFonts w:eastAsia="方正楷体_GBK"/>
                <w:b/>
                <w:kern w:val="0"/>
                <w:sz w:val="24"/>
                <w:szCs w:val="24"/>
              </w:rPr>
            </w:pPr>
            <w:r w:rsidRPr="00B46F45">
              <w:rPr>
                <w:rFonts w:eastAsia="方正楷体_GBK"/>
                <w:b/>
                <w:kern w:val="0"/>
                <w:sz w:val="24"/>
                <w:szCs w:val="24"/>
              </w:rPr>
              <w:t>人数</w:t>
            </w:r>
          </w:p>
        </w:tc>
        <w:tc>
          <w:tcPr>
            <w:tcW w:w="2938" w:type="dxa"/>
            <w:shd w:val="clear" w:color="auto" w:fill="FFFFFF"/>
            <w:tcMar>
              <w:top w:w="150" w:type="dxa"/>
              <w:left w:w="240" w:type="dxa"/>
              <w:bottom w:w="150" w:type="dxa"/>
              <w:right w:w="240" w:type="dxa"/>
            </w:tcMar>
            <w:vAlign w:val="center"/>
          </w:tcPr>
          <w:p w14:paraId="3EAC7407" w14:textId="77777777" w:rsidR="0082496E" w:rsidRPr="00B46F45" w:rsidRDefault="00000000">
            <w:pPr>
              <w:widowControl/>
              <w:spacing w:line="240" w:lineRule="exact"/>
              <w:jc w:val="center"/>
              <w:rPr>
                <w:rFonts w:eastAsia="方正楷体_GBK"/>
                <w:b/>
                <w:kern w:val="0"/>
                <w:sz w:val="24"/>
                <w:szCs w:val="24"/>
              </w:rPr>
            </w:pPr>
            <w:r w:rsidRPr="00B46F45">
              <w:rPr>
                <w:rFonts w:eastAsia="方正楷体_GBK"/>
                <w:b/>
                <w:kern w:val="0"/>
                <w:sz w:val="24"/>
                <w:szCs w:val="24"/>
              </w:rPr>
              <w:t>核心职责</w:t>
            </w:r>
          </w:p>
        </w:tc>
        <w:tc>
          <w:tcPr>
            <w:tcW w:w="3723" w:type="dxa"/>
            <w:shd w:val="clear" w:color="auto" w:fill="FFFFFF"/>
            <w:tcMar>
              <w:top w:w="150" w:type="dxa"/>
              <w:left w:w="240" w:type="dxa"/>
              <w:bottom w:w="150" w:type="dxa"/>
              <w:right w:w="240" w:type="dxa"/>
            </w:tcMar>
            <w:vAlign w:val="center"/>
          </w:tcPr>
          <w:p w14:paraId="78EC0DAD" w14:textId="77777777" w:rsidR="0082496E" w:rsidRPr="00B46F45" w:rsidRDefault="00000000">
            <w:pPr>
              <w:widowControl/>
              <w:spacing w:line="240" w:lineRule="exact"/>
              <w:jc w:val="center"/>
              <w:rPr>
                <w:rFonts w:eastAsia="方正楷体_GBK"/>
                <w:b/>
                <w:kern w:val="0"/>
                <w:sz w:val="24"/>
                <w:szCs w:val="24"/>
              </w:rPr>
            </w:pPr>
            <w:r w:rsidRPr="00B46F45">
              <w:rPr>
                <w:rFonts w:eastAsia="方正楷体_GBK"/>
                <w:b/>
                <w:kern w:val="0"/>
                <w:sz w:val="24"/>
                <w:szCs w:val="24"/>
              </w:rPr>
              <w:t>建议性资质要求</w:t>
            </w:r>
          </w:p>
        </w:tc>
      </w:tr>
      <w:tr w:rsidR="0082496E" w:rsidRPr="00B46F45" w14:paraId="750C6159" w14:textId="77777777">
        <w:tc>
          <w:tcPr>
            <w:tcW w:w="1374" w:type="dxa"/>
            <w:shd w:val="clear" w:color="auto" w:fill="FFFFFF"/>
            <w:tcMar>
              <w:top w:w="150" w:type="dxa"/>
              <w:left w:w="0" w:type="dxa"/>
              <w:bottom w:w="150" w:type="dxa"/>
              <w:right w:w="240" w:type="dxa"/>
            </w:tcMar>
            <w:vAlign w:val="center"/>
          </w:tcPr>
          <w:p w14:paraId="280B4129" w14:textId="77777777" w:rsidR="0082496E" w:rsidRPr="00B46F45" w:rsidRDefault="00000000">
            <w:pPr>
              <w:widowControl/>
              <w:spacing w:line="28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项目经理</w:t>
            </w:r>
          </w:p>
        </w:tc>
        <w:tc>
          <w:tcPr>
            <w:tcW w:w="1050" w:type="dxa"/>
            <w:shd w:val="clear" w:color="auto" w:fill="FFFFFF"/>
            <w:tcMar>
              <w:top w:w="150" w:type="dxa"/>
              <w:left w:w="240" w:type="dxa"/>
              <w:bottom w:w="150" w:type="dxa"/>
              <w:right w:w="240" w:type="dxa"/>
            </w:tcMar>
            <w:vAlign w:val="center"/>
          </w:tcPr>
          <w:p w14:paraId="52CF882D" w14:textId="77777777" w:rsidR="0082496E" w:rsidRPr="00B46F45" w:rsidRDefault="00000000">
            <w:pPr>
              <w:widowControl/>
              <w:spacing w:line="28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1名</w:t>
            </w:r>
          </w:p>
        </w:tc>
        <w:tc>
          <w:tcPr>
            <w:tcW w:w="2938" w:type="dxa"/>
            <w:shd w:val="clear" w:color="auto" w:fill="FFFFFF"/>
            <w:tcMar>
              <w:top w:w="150" w:type="dxa"/>
              <w:left w:w="240" w:type="dxa"/>
              <w:bottom w:w="150" w:type="dxa"/>
              <w:right w:w="240" w:type="dxa"/>
            </w:tcMar>
            <w:vAlign w:val="center"/>
          </w:tcPr>
          <w:p w14:paraId="7EA80EB8" w14:textId="77777777" w:rsidR="0082496E" w:rsidRPr="00B46F45" w:rsidRDefault="00000000">
            <w:pPr>
              <w:widowControl/>
              <w:spacing w:line="28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项目总协调、质量把控、进度管理、客户沟通及应急指挥。</w:t>
            </w:r>
          </w:p>
        </w:tc>
        <w:tc>
          <w:tcPr>
            <w:tcW w:w="3723" w:type="dxa"/>
            <w:shd w:val="clear" w:color="auto" w:fill="FFFFFF"/>
            <w:tcMar>
              <w:top w:w="150" w:type="dxa"/>
              <w:left w:w="240" w:type="dxa"/>
              <w:bottom w:w="150" w:type="dxa"/>
              <w:right w:w="0" w:type="dxa"/>
            </w:tcMar>
            <w:vAlign w:val="center"/>
          </w:tcPr>
          <w:p w14:paraId="1049AA06" w14:textId="77777777" w:rsidR="0082496E" w:rsidRPr="00B46F45" w:rsidRDefault="00000000">
            <w:pPr>
              <w:widowControl/>
              <w:spacing w:line="28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（1）具备</w:t>
            </w:r>
            <w:proofErr w:type="gramStart"/>
            <w:r w:rsidRPr="00B46F45">
              <w:rPr>
                <w:rFonts w:ascii="方正仿宋_GBK" w:eastAsia="方正仿宋_GBK" w:hAnsi="方正仿宋_GBK" w:cs="方正仿宋_GBK" w:hint="eastAsia"/>
                <w:bCs/>
                <w:kern w:val="0"/>
                <w:sz w:val="24"/>
                <w:szCs w:val="24"/>
              </w:rPr>
              <w:t>人社行政</w:t>
            </w:r>
            <w:proofErr w:type="gramEnd"/>
            <w:r w:rsidRPr="00B46F45">
              <w:rPr>
                <w:rFonts w:ascii="方正仿宋_GBK" w:eastAsia="方正仿宋_GBK" w:hAnsi="方正仿宋_GBK" w:cs="方正仿宋_GBK" w:hint="eastAsia"/>
                <w:bCs/>
                <w:kern w:val="0"/>
                <w:sz w:val="24"/>
                <w:szCs w:val="24"/>
              </w:rPr>
              <w:t>部门（或职称改革机构）颁发的高级及以上工程师证书（项目管理专业）。</w:t>
            </w:r>
            <w:r w:rsidRPr="00B46F45">
              <w:rPr>
                <w:rFonts w:ascii="方正仿宋_GBK" w:eastAsia="方正仿宋_GBK" w:hAnsi="方正仿宋_GBK" w:cs="方正仿宋_GBK" w:hint="eastAsia"/>
                <w:bCs/>
                <w:kern w:val="0"/>
                <w:sz w:val="24"/>
                <w:szCs w:val="24"/>
              </w:rPr>
              <w:br/>
              <w:t>（2）具备国家注册数据安全治理专业人员(CISP-DSG)合格证书。</w:t>
            </w:r>
            <w:r w:rsidRPr="00B46F45">
              <w:rPr>
                <w:rFonts w:ascii="方正仿宋_GBK" w:eastAsia="方正仿宋_GBK" w:hAnsi="方正仿宋_GBK" w:cs="方正仿宋_GBK" w:hint="eastAsia"/>
                <w:bCs/>
                <w:kern w:val="0"/>
                <w:sz w:val="24"/>
                <w:szCs w:val="24"/>
              </w:rPr>
              <w:br/>
              <w:t>（3）具备PMP或信息系统项目管理师（高级）证书者优先。</w:t>
            </w:r>
          </w:p>
        </w:tc>
      </w:tr>
      <w:tr w:rsidR="0082496E" w:rsidRPr="00B46F45" w14:paraId="348716B9" w14:textId="77777777">
        <w:trPr>
          <w:trHeight w:val="2236"/>
        </w:trPr>
        <w:tc>
          <w:tcPr>
            <w:tcW w:w="1374" w:type="dxa"/>
            <w:shd w:val="clear" w:color="auto" w:fill="FFFFFF"/>
            <w:tcMar>
              <w:top w:w="150" w:type="dxa"/>
              <w:left w:w="0" w:type="dxa"/>
              <w:bottom w:w="150" w:type="dxa"/>
              <w:right w:w="240" w:type="dxa"/>
            </w:tcMar>
            <w:vAlign w:val="center"/>
          </w:tcPr>
          <w:p w14:paraId="76FF83DF" w14:textId="77777777" w:rsidR="0082496E" w:rsidRPr="00B46F45" w:rsidRDefault="00000000">
            <w:pPr>
              <w:widowControl/>
              <w:spacing w:line="28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lastRenderedPageBreak/>
              <w:t>技术负责人</w:t>
            </w:r>
          </w:p>
        </w:tc>
        <w:tc>
          <w:tcPr>
            <w:tcW w:w="1050" w:type="dxa"/>
            <w:shd w:val="clear" w:color="auto" w:fill="FFFFFF"/>
            <w:tcMar>
              <w:top w:w="150" w:type="dxa"/>
              <w:left w:w="240" w:type="dxa"/>
              <w:bottom w:w="150" w:type="dxa"/>
              <w:right w:w="240" w:type="dxa"/>
            </w:tcMar>
            <w:vAlign w:val="center"/>
          </w:tcPr>
          <w:p w14:paraId="4372FB9F" w14:textId="77777777" w:rsidR="0082496E" w:rsidRPr="00B46F45" w:rsidRDefault="00000000">
            <w:pPr>
              <w:widowControl/>
              <w:spacing w:line="28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1名</w:t>
            </w:r>
          </w:p>
        </w:tc>
        <w:tc>
          <w:tcPr>
            <w:tcW w:w="2938" w:type="dxa"/>
            <w:shd w:val="clear" w:color="auto" w:fill="FFFFFF"/>
            <w:tcMar>
              <w:top w:w="150" w:type="dxa"/>
              <w:left w:w="240" w:type="dxa"/>
              <w:bottom w:w="150" w:type="dxa"/>
              <w:right w:w="240" w:type="dxa"/>
            </w:tcMar>
            <w:vAlign w:val="center"/>
          </w:tcPr>
          <w:p w14:paraId="2D2BD51C" w14:textId="77777777" w:rsidR="0082496E" w:rsidRPr="00B46F45" w:rsidRDefault="00000000">
            <w:pPr>
              <w:widowControl/>
              <w:spacing w:line="28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负责整体技术架构、解决重大技术难题、指导团队进行系统运维与安全保障。负责无人机机场、飞行平台及机载气体监测设备的全面运维、飞行作业与数据分析。</w:t>
            </w:r>
          </w:p>
        </w:tc>
        <w:tc>
          <w:tcPr>
            <w:tcW w:w="3723" w:type="dxa"/>
            <w:shd w:val="clear" w:color="auto" w:fill="FFFFFF"/>
            <w:tcMar>
              <w:top w:w="150" w:type="dxa"/>
              <w:left w:w="240" w:type="dxa"/>
              <w:bottom w:w="150" w:type="dxa"/>
              <w:right w:w="0" w:type="dxa"/>
            </w:tcMar>
            <w:vAlign w:val="center"/>
          </w:tcPr>
          <w:p w14:paraId="059B5E8E" w14:textId="77777777" w:rsidR="0082496E" w:rsidRPr="00B46F45" w:rsidRDefault="00000000">
            <w:pPr>
              <w:widowControl/>
              <w:spacing w:line="28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（1）具备</w:t>
            </w:r>
            <w:proofErr w:type="gramStart"/>
            <w:r w:rsidRPr="00B46F45">
              <w:rPr>
                <w:rFonts w:ascii="方正仿宋_GBK" w:eastAsia="方正仿宋_GBK" w:hAnsi="方正仿宋_GBK" w:cs="方正仿宋_GBK" w:hint="eastAsia"/>
                <w:bCs/>
                <w:kern w:val="0"/>
                <w:sz w:val="24"/>
                <w:szCs w:val="24"/>
              </w:rPr>
              <w:t>人社行政</w:t>
            </w:r>
            <w:proofErr w:type="gramEnd"/>
            <w:r w:rsidRPr="00B46F45">
              <w:rPr>
                <w:rFonts w:ascii="方正仿宋_GBK" w:eastAsia="方正仿宋_GBK" w:hAnsi="方正仿宋_GBK" w:cs="方正仿宋_GBK" w:hint="eastAsia"/>
                <w:bCs/>
                <w:kern w:val="0"/>
                <w:sz w:val="24"/>
                <w:szCs w:val="24"/>
              </w:rPr>
              <w:t>部门（或职称改革机构）颁发的高级(及以上)工程师证书（</w:t>
            </w:r>
            <w:proofErr w:type="gramStart"/>
            <w:r w:rsidRPr="00B46F45">
              <w:rPr>
                <w:rFonts w:ascii="方正仿宋_GBK" w:eastAsia="方正仿宋_GBK" w:hAnsi="方正仿宋_GBK" w:cs="方正仿宋_GBK" w:hint="eastAsia"/>
                <w:bCs/>
                <w:kern w:val="0"/>
                <w:sz w:val="24"/>
                <w:szCs w:val="24"/>
              </w:rPr>
              <w:t>网信专业</w:t>
            </w:r>
            <w:proofErr w:type="gramEnd"/>
            <w:r w:rsidRPr="00B46F45">
              <w:rPr>
                <w:rFonts w:ascii="方正仿宋_GBK" w:eastAsia="方正仿宋_GBK" w:hAnsi="方正仿宋_GBK" w:cs="方正仿宋_GBK" w:hint="eastAsia"/>
                <w:bCs/>
                <w:kern w:val="0"/>
                <w:sz w:val="24"/>
                <w:szCs w:val="24"/>
              </w:rPr>
              <w:t>）。</w:t>
            </w:r>
            <w:r w:rsidRPr="00B46F45">
              <w:rPr>
                <w:rFonts w:ascii="方正仿宋_GBK" w:eastAsia="方正仿宋_GBK" w:hAnsi="方正仿宋_GBK" w:cs="方正仿宋_GBK" w:hint="eastAsia"/>
                <w:bCs/>
                <w:kern w:val="0"/>
                <w:sz w:val="24"/>
                <w:szCs w:val="24"/>
              </w:rPr>
              <w:br/>
              <w:t>（2）具备人力资源和社会保障部与工业和信息化部颁发的《系统规划与管理师》资格证书。</w:t>
            </w:r>
            <w:r w:rsidRPr="00B46F45">
              <w:rPr>
                <w:rFonts w:ascii="方正仿宋_GBK" w:eastAsia="方正仿宋_GBK" w:hAnsi="方正仿宋_GBK" w:cs="方正仿宋_GBK" w:hint="eastAsia"/>
                <w:bCs/>
                <w:kern w:val="0"/>
                <w:sz w:val="24"/>
                <w:szCs w:val="24"/>
              </w:rPr>
              <w:br/>
              <w:t>（3）熟悉环保、水利行业业务者优先。</w:t>
            </w:r>
          </w:p>
        </w:tc>
      </w:tr>
      <w:tr w:rsidR="0082496E" w:rsidRPr="00B46F45" w14:paraId="3C7D3FBB" w14:textId="77777777">
        <w:trPr>
          <w:trHeight w:val="2820"/>
        </w:trPr>
        <w:tc>
          <w:tcPr>
            <w:tcW w:w="1374" w:type="dxa"/>
            <w:shd w:val="clear" w:color="auto" w:fill="FFFFFF"/>
            <w:tcMar>
              <w:top w:w="150" w:type="dxa"/>
              <w:left w:w="0" w:type="dxa"/>
              <w:bottom w:w="150" w:type="dxa"/>
              <w:right w:w="240" w:type="dxa"/>
            </w:tcMar>
            <w:vAlign w:val="center"/>
          </w:tcPr>
          <w:p w14:paraId="3D7F8655" w14:textId="77777777" w:rsidR="0082496E" w:rsidRPr="00B46F45" w:rsidRDefault="00000000">
            <w:pPr>
              <w:widowControl/>
              <w:spacing w:line="28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现场运维工程师</w:t>
            </w:r>
          </w:p>
        </w:tc>
        <w:tc>
          <w:tcPr>
            <w:tcW w:w="1050" w:type="dxa"/>
            <w:shd w:val="clear" w:color="auto" w:fill="FFFFFF"/>
            <w:tcMar>
              <w:top w:w="150" w:type="dxa"/>
              <w:left w:w="240" w:type="dxa"/>
              <w:bottom w:w="150" w:type="dxa"/>
              <w:right w:w="240" w:type="dxa"/>
            </w:tcMar>
            <w:vAlign w:val="center"/>
          </w:tcPr>
          <w:p w14:paraId="60513D86" w14:textId="77777777" w:rsidR="0082496E" w:rsidRPr="00B46F45" w:rsidRDefault="00000000">
            <w:pPr>
              <w:widowControl/>
              <w:spacing w:line="28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1名</w:t>
            </w:r>
          </w:p>
        </w:tc>
        <w:tc>
          <w:tcPr>
            <w:tcW w:w="2938" w:type="dxa"/>
            <w:shd w:val="clear" w:color="auto" w:fill="FFFFFF"/>
            <w:tcMar>
              <w:top w:w="150" w:type="dxa"/>
              <w:left w:w="240" w:type="dxa"/>
              <w:bottom w:w="150" w:type="dxa"/>
              <w:right w:w="240" w:type="dxa"/>
            </w:tcMar>
            <w:vAlign w:val="center"/>
          </w:tcPr>
          <w:p w14:paraId="27B224EF" w14:textId="77777777" w:rsidR="0082496E" w:rsidRPr="00B46F45" w:rsidRDefault="00000000">
            <w:pPr>
              <w:widowControl/>
              <w:spacing w:line="28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负责日常现场巡检、硬件维护、故障排查、平台监控、文档记录及7×24小时应急响应。</w:t>
            </w:r>
          </w:p>
        </w:tc>
        <w:tc>
          <w:tcPr>
            <w:tcW w:w="3723" w:type="dxa"/>
            <w:shd w:val="clear" w:color="auto" w:fill="FFFFFF"/>
            <w:tcMar>
              <w:top w:w="150" w:type="dxa"/>
              <w:left w:w="240" w:type="dxa"/>
              <w:bottom w:w="150" w:type="dxa"/>
              <w:right w:w="0" w:type="dxa"/>
            </w:tcMar>
            <w:vAlign w:val="center"/>
          </w:tcPr>
          <w:p w14:paraId="783FA3D6" w14:textId="77777777" w:rsidR="0082496E" w:rsidRPr="00B46F45" w:rsidRDefault="00000000">
            <w:pPr>
              <w:widowControl/>
              <w:spacing w:line="28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（1）具备中国网络安全审查认证和市场监管大数据中心颁发的《安全运维（专业级）》证书。</w:t>
            </w:r>
            <w:r w:rsidRPr="00B46F45">
              <w:rPr>
                <w:rFonts w:ascii="方正仿宋_GBK" w:eastAsia="方正仿宋_GBK" w:hAnsi="方正仿宋_GBK" w:cs="方正仿宋_GBK" w:hint="eastAsia"/>
                <w:bCs/>
                <w:kern w:val="0"/>
                <w:sz w:val="24"/>
                <w:szCs w:val="24"/>
              </w:rPr>
              <w:br/>
              <w:t>（2）具备工业和信息化部教育与考试中心颁发的《大数据分析师（高级）》证书。</w:t>
            </w:r>
            <w:r w:rsidRPr="00B46F45">
              <w:rPr>
                <w:rFonts w:ascii="方正仿宋_GBK" w:eastAsia="方正仿宋_GBK" w:hAnsi="方正仿宋_GBK" w:cs="方正仿宋_GBK" w:hint="eastAsia"/>
                <w:bCs/>
                <w:kern w:val="0"/>
                <w:sz w:val="24"/>
                <w:szCs w:val="24"/>
              </w:rPr>
              <w:br/>
              <w:t>（3）具备计算机技术与软件专业技术资格（中级及以上）。</w:t>
            </w:r>
            <w:r w:rsidRPr="00B46F45">
              <w:rPr>
                <w:rFonts w:ascii="方正仿宋_GBK" w:eastAsia="方正仿宋_GBK" w:hAnsi="方正仿宋_GBK" w:cs="方正仿宋_GBK" w:hint="eastAsia"/>
                <w:bCs/>
                <w:kern w:val="0"/>
                <w:sz w:val="24"/>
                <w:szCs w:val="24"/>
              </w:rPr>
              <w:br/>
              <w:t>（4）熟练掌握本项目涉及的各类硬件设备与软件平台操作。</w:t>
            </w:r>
          </w:p>
        </w:tc>
      </w:tr>
      <w:tr w:rsidR="0082496E" w:rsidRPr="00B46F45" w14:paraId="1C46EF6D" w14:textId="77777777">
        <w:tc>
          <w:tcPr>
            <w:tcW w:w="1374" w:type="dxa"/>
            <w:shd w:val="clear" w:color="auto" w:fill="FFFFFF"/>
            <w:tcMar>
              <w:top w:w="150" w:type="dxa"/>
              <w:left w:w="0" w:type="dxa"/>
              <w:bottom w:w="150" w:type="dxa"/>
              <w:right w:w="240" w:type="dxa"/>
            </w:tcMar>
            <w:vAlign w:val="center"/>
          </w:tcPr>
          <w:p w14:paraId="2C02AD7F" w14:textId="77777777" w:rsidR="0082496E" w:rsidRPr="00B46F45" w:rsidRDefault="00000000">
            <w:pPr>
              <w:widowControl/>
              <w:spacing w:line="28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后台支持工程师</w:t>
            </w:r>
          </w:p>
        </w:tc>
        <w:tc>
          <w:tcPr>
            <w:tcW w:w="1050" w:type="dxa"/>
            <w:shd w:val="clear" w:color="auto" w:fill="FFFFFF"/>
            <w:tcMar>
              <w:top w:w="150" w:type="dxa"/>
              <w:left w:w="240" w:type="dxa"/>
              <w:bottom w:w="150" w:type="dxa"/>
              <w:right w:w="240" w:type="dxa"/>
            </w:tcMar>
            <w:vAlign w:val="center"/>
          </w:tcPr>
          <w:p w14:paraId="7DC69C54" w14:textId="77777777" w:rsidR="0082496E" w:rsidRPr="00B46F45" w:rsidRDefault="00000000">
            <w:pPr>
              <w:widowControl/>
              <w:spacing w:line="280" w:lineRule="exact"/>
              <w:jc w:val="center"/>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1名</w:t>
            </w:r>
          </w:p>
        </w:tc>
        <w:tc>
          <w:tcPr>
            <w:tcW w:w="2938" w:type="dxa"/>
            <w:shd w:val="clear" w:color="auto" w:fill="FFFFFF"/>
            <w:tcMar>
              <w:top w:w="150" w:type="dxa"/>
              <w:left w:w="240" w:type="dxa"/>
              <w:bottom w:w="150" w:type="dxa"/>
              <w:right w:w="240" w:type="dxa"/>
            </w:tcMar>
            <w:vAlign w:val="center"/>
          </w:tcPr>
          <w:p w14:paraId="47682F63" w14:textId="77777777" w:rsidR="0082496E" w:rsidRPr="00B46F45" w:rsidRDefault="00000000">
            <w:pPr>
              <w:widowControl/>
              <w:spacing w:line="28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提供远程技术支持，负责云平台、数据库、网络及大数据平台的深层运维与性能优化。</w:t>
            </w:r>
          </w:p>
        </w:tc>
        <w:tc>
          <w:tcPr>
            <w:tcW w:w="3723" w:type="dxa"/>
            <w:shd w:val="clear" w:color="auto" w:fill="FFFFFF"/>
            <w:tcMar>
              <w:top w:w="150" w:type="dxa"/>
              <w:left w:w="240" w:type="dxa"/>
              <w:bottom w:w="150" w:type="dxa"/>
              <w:right w:w="0" w:type="dxa"/>
            </w:tcMar>
            <w:vAlign w:val="center"/>
          </w:tcPr>
          <w:p w14:paraId="02EEBFF6" w14:textId="77777777" w:rsidR="0082496E" w:rsidRPr="00B46F45" w:rsidRDefault="00000000">
            <w:pPr>
              <w:widowControl/>
              <w:spacing w:line="280" w:lineRule="exact"/>
              <w:jc w:val="left"/>
              <w:rPr>
                <w:rFonts w:ascii="方正仿宋_GBK" w:eastAsia="方正仿宋_GBK" w:hAnsi="方正仿宋_GBK" w:cs="方正仿宋_GBK" w:hint="eastAsia"/>
                <w:bCs/>
                <w:kern w:val="0"/>
                <w:sz w:val="24"/>
                <w:szCs w:val="24"/>
              </w:rPr>
            </w:pPr>
            <w:r w:rsidRPr="00B46F45">
              <w:rPr>
                <w:rFonts w:ascii="方正仿宋_GBK" w:eastAsia="方正仿宋_GBK" w:hAnsi="方正仿宋_GBK" w:cs="方正仿宋_GBK" w:hint="eastAsia"/>
                <w:bCs/>
                <w:kern w:val="0"/>
                <w:sz w:val="24"/>
                <w:szCs w:val="24"/>
              </w:rPr>
              <w:t>（1）熟练掌握Linux/Windows操作系统，精通MySQL/Oracle数据库管理。</w:t>
            </w:r>
            <w:r w:rsidRPr="00B46F45">
              <w:rPr>
                <w:rFonts w:ascii="方正仿宋_GBK" w:eastAsia="方正仿宋_GBK" w:hAnsi="方正仿宋_GBK" w:cs="方正仿宋_GBK" w:hint="eastAsia"/>
                <w:bCs/>
                <w:kern w:val="0"/>
                <w:sz w:val="24"/>
                <w:szCs w:val="24"/>
              </w:rPr>
              <w:br/>
              <w:t>（2）具备网络安全、</w:t>
            </w:r>
            <w:proofErr w:type="gramStart"/>
            <w:r w:rsidRPr="00B46F45">
              <w:rPr>
                <w:rFonts w:ascii="方正仿宋_GBK" w:eastAsia="方正仿宋_GBK" w:hAnsi="方正仿宋_GBK" w:cs="方正仿宋_GBK" w:hint="eastAsia"/>
                <w:bCs/>
                <w:kern w:val="0"/>
                <w:sz w:val="24"/>
                <w:szCs w:val="24"/>
              </w:rPr>
              <w:t>云计算</w:t>
            </w:r>
            <w:proofErr w:type="gramEnd"/>
            <w:r w:rsidRPr="00B46F45">
              <w:rPr>
                <w:rFonts w:ascii="方正仿宋_GBK" w:eastAsia="方正仿宋_GBK" w:hAnsi="方正仿宋_GBK" w:cs="方正仿宋_GBK" w:hint="eastAsia"/>
                <w:bCs/>
                <w:kern w:val="0"/>
                <w:sz w:val="24"/>
                <w:szCs w:val="24"/>
              </w:rPr>
              <w:t>相关认证（如HCIP、RHCE）者优先。</w:t>
            </w:r>
            <w:r w:rsidRPr="00B46F45">
              <w:rPr>
                <w:rFonts w:ascii="方正仿宋_GBK" w:eastAsia="方正仿宋_GBK" w:hAnsi="方正仿宋_GBK" w:cs="方正仿宋_GBK" w:hint="eastAsia"/>
                <w:bCs/>
                <w:kern w:val="0"/>
                <w:sz w:val="24"/>
                <w:szCs w:val="24"/>
              </w:rPr>
              <w:br/>
              <w:t>（3）具备大数据平台运维经验。</w:t>
            </w:r>
          </w:p>
        </w:tc>
      </w:tr>
    </w:tbl>
    <w:p w14:paraId="685BDEC5" w14:textId="77777777" w:rsidR="0082496E" w:rsidRPr="00B46F45" w:rsidRDefault="00000000">
      <w:pPr>
        <w:spacing w:line="600" w:lineRule="exact"/>
        <w:ind w:firstLineChars="200" w:firstLine="640"/>
        <w:rPr>
          <w:rFonts w:eastAsia="方正楷体_GBK" w:cs="方正仿宋_GBK"/>
          <w:sz w:val="32"/>
          <w:szCs w:val="32"/>
        </w:rPr>
      </w:pPr>
      <w:r w:rsidRPr="00B46F45">
        <w:rPr>
          <w:rFonts w:eastAsia="方正楷体_GBK" w:cs="方正仿宋_GBK" w:hint="eastAsia"/>
          <w:sz w:val="32"/>
          <w:szCs w:val="32"/>
        </w:rPr>
        <w:t>（九）备件管理</w:t>
      </w:r>
    </w:p>
    <w:p w14:paraId="277E28EC" w14:textId="60FC00E9" w:rsidR="0082496E" w:rsidRPr="00B46F45" w:rsidRDefault="00000000">
      <w:pPr>
        <w:numPr>
          <w:ilvl w:val="255"/>
          <w:numId w:val="0"/>
        </w:numPr>
        <w:spacing w:line="600" w:lineRule="exact"/>
        <w:ind w:firstLine="480"/>
        <w:rPr>
          <w:rFonts w:eastAsia="方正仿宋_GBK" w:cs="方正仿宋_GBK"/>
          <w:b/>
          <w:bCs/>
          <w:sz w:val="32"/>
          <w:szCs w:val="32"/>
        </w:rPr>
      </w:pPr>
      <w:r w:rsidRPr="00B46F45">
        <w:rPr>
          <w:rFonts w:eastAsia="方正仿宋_GBK" w:cs="方正仿宋_GBK" w:hint="eastAsia"/>
          <w:sz w:val="32"/>
          <w:szCs w:val="32"/>
        </w:rPr>
        <w:t>为确保运维服务的及时性，投标方将</w:t>
      </w:r>
      <w:r w:rsidRPr="00B46F45">
        <w:rPr>
          <w:rFonts w:eastAsia="方正仿宋_GBK" w:cs="方正仿宋_GBK"/>
          <w:sz w:val="32"/>
          <w:szCs w:val="32"/>
        </w:rPr>
        <w:t>自行出资建立并维护本项目专用备件库。备件储备覆盖</w:t>
      </w:r>
      <w:r w:rsidR="000C7EE3" w:rsidRPr="00B46F45">
        <w:rPr>
          <w:rFonts w:eastAsia="方正仿宋_GBK" w:cs="方正仿宋_GBK" w:hint="eastAsia"/>
          <w:sz w:val="32"/>
          <w:szCs w:val="32"/>
        </w:rPr>
        <w:t>上述感知设施、系统平台及其相关附属设施设备</w:t>
      </w:r>
      <w:r w:rsidRPr="00B46F45">
        <w:rPr>
          <w:rFonts w:eastAsia="方正仿宋_GBK" w:cs="方正仿宋_GBK"/>
          <w:sz w:val="32"/>
          <w:szCs w:val="32"/>
        </w:rPr>
        <w:t>，其种类与数量不低于运行设备总量的</w:t>
      </w:r>
      <w:r w:rsidRPr="00B46F45">
        <w:rPr>
          <w:rFonts w:eastAsia="方正仿宋_GBK" w:cs="方正仿宋_GBK"/>
          <w:sz w:val="32"/>
          <w:szCs w:val="32"/>
        </w:rPr>
        <w:t>5%</w:t>
      </w:r>
      <w:r w:rsidRPr="00B46F45">
        <w:rPr>
          <w:rFonts w:eastAsia="方正仿宋_GBK" w:cs="方正仿宋_GBK"/>
          <w:sz w:val="32"/>
          <w:szCs w:val="32"/>
        </w:rPr>
        <w:t>，以满足应急更换需求</w:t>
      </w:r>
      <w:r w:rsidRPr="00B46F45">
        <w:rPr>
          <w:rFonts w:eastAsia="方正仿宋_GBK" w:cs="方正仿宋_GBK" w:hint="eastAsia"/>
          <w:sz w:val="32"/>
          <w:szCs w:val="32"/>
        </w:rPr>
        <w:t>（智慧环保水利一期下线的设备纳入备件库）</w:t>
      </w:r>
      <w:r w:rsidRPr="00B46F45">
        <w:rPr>
          <w:rFonts w:eastAsia="方正仿宋_GBK" w:cs="方正仿宋_GBK"/>
          <w:sz w:val="32"/>
          <w:szCs w:val="32"/>
        </w:rPr>
        <w:t>。所有备件入库前均进行严格质量检验，确保为原厂或经甲方书面</w:t>
      </w:r>
      <w:r w:rsidRPr="00B46F45">
        <w:rPr>
          <w:rFonts w:eastAsia="方正仿宋_GBK" w:cs="方正仿宋_GBK"/>
          <w:sz w:val="32"/>
          <w:szCs w:val="32"/>
        </w:rPr>
        <w:lastRenderedPageBreak/>
        <w:t>认可的合格产品。</w:t>
      </w:r>
      <w:r w:rsidRPr="00B46F45">
        <w:rPr>
          <w:rFonts w:eastAsia="方正仿宋_GBK" w:cs="方正仿宋_GBK"/>
          <w:b/>
          <w:bCs/>
          <w:sz w:val="32"/>
          <w:szCs w:val="32"/>
        </w:rPr>
        <w:t>该备件</w:t>
      </w:r>
      <w:proofErr w:type="gramStart"/>
      <w:r w:rsidRPr="00B46F45">
        <w:rPr>
          <w:rFonts w:eastAsia="方正仿宋_GBK" w:cs="方正仿宋_GBK"/>
          <w:b/>
          <w:bCs/>
          <w:sz w:val="32"/>
          <w:szCs w:val="32"/>
        </w:rPr>
        <w:t>库相应</w:t>
      </w:r>
      <w:proofErr w:type="gramEnd"/>
      <w:r w:rsidRPr="00B46F45">
        <w:rPr>
          <w:rFonts w:eastAsia="方正仿宋_GBK" w:cs="方正仿宋_GBK"/>
          <w:b/>
          <w:bCs/>
          <w:sz w:val="32"/>
          <w:szCs w:val="32"/>
        </w:rPr>
        <w:t>成本均由</w:t>
      </w:r>
      <w:r w:rsidRPr="00B46F45">
        <w:rPr>
          <w:rFonts w:eastAsia="方正仿宋_GBK" w:cs="方正仿宋_GBK" w:hint="eastAsia"/>
          <w:b/>
          <w:bCs/>
          <w:sz w:val="32"/>
          <w:szCs w:val="32"/>
        </w:rPr>
        <w:t>投标</w:t>
      </w:r>
      <w:r w:rsidRPr="00B46F45">
        <w:rPr>
          <w:rFonts w:eastAsia="方正仿宋_GBK" w:cs="方正仿宋_GBK"/>
          <w:b/>
          <w:bCs/>
          <w:sz w:val="32"/>
          <w:szCs w:val="32"/>
        </w:rPr>
        <w:t>方承担。</w:t>
      </w:r>
    </w:p>
    <w:p w14:paraId="2DF4BB27" w14:textId="77777777" w:rsidR="0082496E" w:rsidRPr="00B46F45" w:rsidRDefault="00000000">
      <w:pPr>
        <w:pStyle w:val="30"/>
        <w:spacing w:before="0" w:after="0" w:line="600" w:lineRule="exact"/>
        <w:rPr>
          <w:rFonts w:eastAsia="方正黑体_GBK" w:cs="宋体"/>
          <w:b w:val="0"/>
          <w:szCs w:val="32"/>
        </w:rPr>
      </w:pPr>
      <w:r w:rsidRPr="00B46F45">
        <w:rPr>
          <w:rFonts w:eastAsia="方正黑体_GBK" w:cs="宋体" w:hint="eastAsia"/>
          <w:b w:val="0"/>
          <w:szCs w:val="32"/>
        </w:rPr>
        <w:t>四、服务期</w:t>
      </w:r>
    </w:p>
    <w:p w14:paraId="20BCA3B5" w14:textId="77777777" w:rsidR="0082496E" w:rsidRPr="00B46F45" w:rsidRDefault="00000000">
      <w:pPr>
        <w:snapToGrid w:val="0"/>
        <w:spacing w:line="600" w:lineRule="exact"/>
        <w:rPr>
          <w:snapToGrid w:val="0"/>
          <w:kern w:val="0"/>
          <w:sz w:val="32"/>
          <w:szCs w:val="32"/>
        </w:rPr>
      </w:pPr>
      <w:r w:rsidRPr="00B46F45">
        <w:rPr>
          <w:rFonts w:eastAsia="方正仿宋_GBK" w:cs="方正仿宋_GBK" w:hint="eastAsia"/>
          <w:snapToGrid w:val="0"/>
          <w:kern w:val="0"/>
          <w:sz w:val="32"/>
          <w:szCs w:val="32"/>
        </w:rPr>
        <w:t>自合同签订之日起</w:t>
      </w:r>
      <w:r w:rsidRPr="00B46F45">
        <w:rPr>
          <w:rFonts w:eastAsia="方正仿宋_GBK" w:cs="方正仿宋_GBK" w:hint="eastAsia"/>
          <w:snapToGrid w:val="0"/>
          <w:kern w:val="0"/>
          <w:sz w:val="32"/>
          <w:szCs w:val="32"/>
        </w:rPr>
        <w:t xml:space="preserve"> 365 </w:t>
      </w:r>
      <w:r w:rsidRPr="00B46F45">
        <w:rPr>
          <w:rFonts w:eastAsia="方正仿宋_GBK" w:cs="方正仿宋_GBK" w:hint="eastAsia"/>
          <w:snapToGrid w:val="0"/>
          <w:kern w:val="0"/>
          <w:sz w:val="32"/>
          <w:szCs w:val="32"/>
        </w:rPr>
        <w:t>天。</w:t>
      </w:r>
    </w:p>
    <w:p w14:paraId="7FE116BD" w14:textId="77777777" w:rsidR="0082496E" w:rsidRPr="00B46F45" w:rsidRDefault="00000000">
      <w:pPr>
        <w:pStyle w:val="30"/>
        <w:numPr>
          <w:ilvl w:val="0"/>
          <w:numId w:val="13"/>
        </w:numPr>
        <w:spacing w:before="0" w:after="0" w:line="600" w:lineRule="exact"/>
        <w:rPr>
          <w:rFonts w:eastAsia="方正黑体_GBK" w:cs="宋体"/>
          <w:b w:val="0"/>
          <w:szCs w:val="32"/>
        </w:rPr>
      </w:pPr>
      <w:r w:rsidRPr="00B46F45">
        <w:rPr>
          <w:rFonts w:eastAsia="方正黑体_GBK" w:cs="宋体" w:hint="eastAsia"/>
          <w:b w:val="0"/>
          <w:szCs w:val="32"/>
        </w:rPr>
        <w:t>付款方式</w:t>
      </w:r>
    </w:p>
    <w:p w14:paraId="79325581" w14:textId="77777777" w:rsidR="0082496E" w:rsidRPr="00B46F45" w:rsidRDefault="00000000">
      <w:pPr>
        <w:pStyle w:val="afc"/>
        <w:shd w:val="clear" w:color="auto" w:fill="FFFFFF"/>
        <w:spacing w:before="0" w:beforeAutospacing="0" w:after="0" w:afterAutospacing="0" w:line="600" w:lineRule="exact"/>
        <w:ind w:firstLineChars="200" w:firstLine="640"/>
        <w:rPr>
          <w:rFonts w:ascii="Times New Roman" w:eastAsia="方正仿宋_GBK" w:hAnsi="Times New Roman" w:cs="方正仿宋_GBK"/>
          <w:kern w:val="2"/>
          <w:sz w:val="32"/>
          <w:szCs w:val="32"/>
        </w:rPr>
      </w:pPr>
      <w:bookmarkStart w:id="19" w:name="_Toc27955"/>
      <w:bookmarkStart w:id="20" w:name="_Toc3475"/>
      <w:bookmarkStart w:id="21" w:name="_Toc9654"/>
      <w:bookmarkStart w:id="22" w:name="_Toc20778"/>
      <w:bookmarkStart w:id="23" w:name="_Toc5085"/>
      <w:bookmarkStart w:id="24" w:name="_Toc11828"/>
      <w:bookmarkStart w:id="25" w:name="_Toc25886"/>
      <w:bookmarkStart w:id="26" w:name="_Toc19730"/>
      <w:bookmarkStart w:id="27" w:name="_Toc25516"/>
      <w:bookmarkStart w:id="28" w:name="_Toc9027"/>
      <w:bookmarkStart w:id="29" w:name="_Toc15478"/>
      <w:bookmarkStart w:id="30" w:name="_Toc31315"/>
      <w:bookmarkStart w:id="31" w:name="_Toc14778"/>
      <w:bookmarkStart w:id="32" w:name="_Toc13969"/>
      <w:r w:rsidRPr="00B46F45">
        <w:rPr>
          <w:rFonts w:ascii="Times New Roman" w:eastAsia="方正仿宋_GBK" w:hAnsi="Times New Roman" w:cs="方正仿宋_GBK"/>
          <w:kern w:val="2"/>
          <w:sz w:val="32"/>
          <w:szCs w:val="32"/>
        </w:rPr>
        <w:t>（一）合同签订生效后，项目启动并完成全部运维设施（包括但不限于高空瞭望、油烟监测、无人机、加油站平台及摄像头等所有系统）的首次全面巡检与基础数据对接，且稳定运行满一个月后，中标人向采购人提交相应证明报告及合同总金额</w:t>
      </w:r>
      <w:r w:rsidRPr="00B46F45">
        <w:rPr>
          <w:rFonts w:ascii="Times New Roman" w:eastAsia="方正仿宋_GBK" w:hAnsi="Times New Roman" w:cs="方正仿宋_GBK" w:hint="eastAsia"/>
          <w:kern w:val="2"/>
          <w:sz w:val="32"/>
          <w:szCs w:val="32"/>
          <w:highlight w:val="yellow"/>
        </w:rPr>
        <w:t>50</w:t>
      </w:r>
      <w:r w:rsidRPr="00B46F45">
        <w:rPr>
          <w:rFonts w:ascii="Times New Roman" w:eastAsia="方正仿宋_GBK" w:hAnsi="Times New Roman" w:cs="方正仿宋_GBK"/>
          <w:kern w:val="2"/>
          <w:sz w:val="32"/>
          <w:szCs w:val="32"/>
          <w:highlight w:val="yellow"/>
        </w:rPr>
        <w:t>%</w:t>
      </w:r>
      <w:r w:rsidRPr="00B46F45">
        <w:rPr>
          <w:rFonts w:ascii="Times New Roman" w:eastAsia="方正仿宋_GBK" w:hAnsi="Times New Roman" w:cs="方正仿宋_GBK"/>
          <w:kern w:val="2"/>
          <w:sz w:val="32"/>
          <w:szCs w:val="32"/>
        </w:rPr>
        <w:t>的发票，采购人在收到报告和发票后</w:t>
      </w:r>
      <w:r w:rsidRPr="00B46F45">
        <w:rPr>
          <w:rFonts w:ascii="Times New Roman" w:eastAsia="方正仿宋_GBK" w:hAnsi="Times New Roman" w:cs="方正仿宋_GBK"/>
          <w:kern w:val="2"/>
          <w:sz w:val="32"/>
          <w:szCs w:val="32"/>
        </w:rPr>
        <w:t>10</w:t>
      </w:r>
      <w:r w:rsidRPr="00B46F45">
        <w:rPr>
          <w:rFonts w:ascii="Times New Roman" w:eastAsia="方正仿宋_GBK" w:hAnsi="Times New Roman" w:cs="方正仿宋_GBK"/>
          <w:kern w:val="2"/>
          <w:sz w:val="32"/>
          <w:szCs w:val="32"/>
        </w:rPr>
        <w:t>个工作日内，向中标人支付合同总金额的</w:t>
      </w:r>
      <w:r w:rsidRPr="00B46F45">
        <w:rPr>
          <w:rFonts w:ascii="Times New Roman" w:eastAsia="方正仿宋_GBK" w:hAnsi="Times New Roman" w:cs="方正仿宋_GBK" w:hint="eastAsia"/>
          <w:kern w:val="2"/>
          <w:sz w:val="32"/>
          <w:szCs w:val="32"/>
        </w:rPr>
        <w:t>50</w:t>
      </w:r>
      <w:r w:rsidRPr="00B46F45">
        <w:rPr>
          <w:rFonts w:ascii="Times New Roman" w:eastAsia="方正仿宋_GBK" w:hAnsi="Times New Roman" w:cs="方正仿宋_GBK"/>
          <w:kern w:val="2"/>
          <w:sz w:val="32"/>
          <w:szCs w:val="32"/>
        </w:rPr>
        <w:t>%</w:t>
      </w:r>
      <w:r w:rsidRPr="00B46F45">
        <w:rPr>
          <w:rFonts w:ascii="Times New Roman" w:eastAsia="方正仿宋_GBK" w:hAnsi="Times New Roman" w:cs="方正仿宋_GBK"/>
          <w:kern w:val="2"/>
          <w:sz w:val="32"/>
          <w:szCs w:val="32"/>
        </w:rPr>
        <w:t>。</w:t>
      </w:r>
    </w:p>
    <w:p w14:paraId="1B073804" w14:textId="34C3D681" w:rsidR="0082496E" w:rsidRPr="00B46F45" w:rsidRDefault="00000000" w:rsidP="00A13DE9">
      <w:pPr>
        <w:pStyle w:val="afc"/>
        <w:shd w:val="clear" w:color="auto" w:fill="FFFFFF"/>
        <w:spacing w:before="0" w:beforeAutospacing="0" w:after="0" w:afterAutospacing="0" w:line="600" w:lineRule="exact"/>
        <w:ind w:firstLineChars="200" w:firstLine="640"/>
        <w:rPr>
          <w:rFonts w:ascii="Times New Roman" w:eastAsia="方正仿宋_GBK" w:hAnsi="Times New Roman" w:cs="方正仿宋_GBK"/>
          <w:kern w:val="2"/>
          <w:sz w:val="32"/>
          <w:szCs w:val="32"/>
        </w:rPr>
      </w:pPr>
      <w:r w:rsidRPr="00B46F45">
        <w:rPr>
          <w:rFonts w:ascii="Times New Roman" w:eastAsia="方正仿宋_GBK" w:hAnsi="Times New Roman" w:cs="方正仿宋_GBK"/>
          <w:kern w:val="2"/>
          <w:sz w:val="32"/>
          <w:szCs w:val="32"/>
        </w:rPr>
        <w:t>（</w:t>
      </w:r>
      <w:r w:rsidRPr="00B46F45">
        <w:rPr>
          <w:rFonts w:ascii="Times New Roman" w:eastAsia="方正仿宋_GBK" w:hAnsi="Times New Roman" w:cs="方正仿宋_GBK" w:hint="eastAsia"/>
          <w:kern w:val="2"/>
          <w:sz w:val="32"/>
          <w:szCs w:val="32"/>
        </w:rPr>
        <w:t>二</w:t>
      </w:r>
      <w:r w:rsidRPr="00B46F45">
        <w:rPr>
          <w:rFonts w:ascii="Times New Roman" w:eastAsia="方正仿宋_GBK" w:hAnsi="Times New Roman" w:cs="方正仿宋_GBK"/>
          <w:kern w:val="2"/>
          <w:sz w:val="32"/>
          <w:szCs w:val="32"/>
        </w:rPr>
        <w:t>）服务期满</w:t>
      </w:r>
      <w:r w:rsidRPr="00B46F45">
        <w:rPr>
          <w:rFonts w:ascii="Times New Roman" w:eastAsia="方正仿宋_GBK" w:hAnsi="Times New Roman" w:cs="方正仿宋_GBK" w:hint="eastAsia"/>
          <w:kern w:val="2"/>
          <w:sz w:val="32"/>
          <w:szCs w:val="32"/>
        </w:rPr>
        <w:t>八</w:t>
      </w:r>
      <w:r w:rsidRPr="00B46F45">
        <w:rPr>
          <w:rFonts w:ascii="Times New Roman" w:eastAsia="方正仿宋_GBK" w:hAnsi="Times New Roman" w:cs="方正仿宋_GBK"/>
          <w:kern w:val="2"/>
          <w:sz w:val="32"/>
          <w:szCs w:val="32"/>
        </w:rPr>
        <w:t>个月，且中标人已按时提交所有《系统运维月报》，并通过采购</w:t>
      </w:r>
      <w:proofErr w:type="gramStart"/>
      <w:r w:rsidRPr="00B46F45">
        <w:rPr>
          <w:rFonts w:ascii="Times New Roman" w:eastAsia="方正仿宋_GBK" w:hAnsi="Times New Roman" w:cs="方正仿宋_GBK"/>
          <w:kern w:val="2"/>
          <w:sz w:val="32"/>
          <w:szCs w:val="32"/>
        </w:rPr>
        <w:t>方中期</w:t>
      </w:r>
      <w:proofErr w:type="gramEnd"/>
      <w:r w:rsidRPr="00B46F45">
        <w:rPr>
          <w:rFonts w:ascii="Times New Roman" w:eastAsia="方正仿宋_GBK" w:hAnsi="Times New Roman" w:cs="方正仿宋_GBK"/>
          <w:kern w:val="2"/>
          <w:sz w:val="32"/>
          <w:szCs w:val="32"/>
        </w:rPr>
        <w:t>评估后，中标人向采购人提交中期报告及合同总金额</w:t>
      </w:r>
      <w:r w:rsidRPr="00B46F45">
        <w:rPr>
          <w:rFonts w:ascii="Times New Roman" w:eastAsia="方正仿宋_GBK" w:hAnsi="Times New Roman" w:cs="方正仿宋_GBK" w:hint="eastAsia"/>
          <w:kern w:val="2"/>
          <w:sz w:val="32"/>
          <w:szCs w:val="32"/>
          <w:highlight w:val="yellow"/>
        </w:rPr>
        <w:t>30</w:t>
      </w:r>
      <w:r w:rsidRPr="00B46F45">
        <w:rPr>
          <w:rFonts w:ascii="Times New Roman" w:eastAsia="方正仿宋_GBK" w:hAnsi="Times New Roman" w:cs="方正仿宋_GBK"/>
          <w:kern w:val="2"/>
          <w:sz w:val="32"/>
          <w:szCs w:val="32"/>
          <w:highlight w:val="yellow"/>
        </w:rPr>
        <w:t>%</w:t>
      </w:r>
      <w:r w:rsidRPr="00B46F45">
        <w:rPr>
          <w:rFonts w:ascii="Times New Roman" w:eastAsia="方正仿宋_GBK" w:hAnsi="Times New Roman" w:cs="方正仿宋_GBK"/>
          <w:kern w:val="2"/>
          <w:sz w:val="32"/>
          <w:szCs w:val="32"/>
        </w:rPr>
        <w:t>的发票，采购人在收到报告和发票后</w:t>
      </w:r>
      <w:r w:rsidRPr="00B46F45">
        <w:rPr>
          <w:rFonts w:ascii="Times New Roman" w:eastAsia="方正仿宋_GBK" w:hAnsi="Times New Roman" w:cs="方正仿宋_GBK"/>
          <w:kern w:val="2"/>
          <w:sz w:val="32"/>
          <w:szCs w:val="32"/>
        </w:rPr>
        <w:t>10</w:t>
      </w:r>
      <w:r w:rsidRPr="00B46F45">
        <w:rPr>
          <w:rFonts w:ascii="Times New Roman" w:eastAsia="方正仿宋_GBK" w:hAnsi="Times New Roman" w:cs="方正仿宋_GBK"/>
          <w:kern w:val="2"/>
          <w:sz w:val="32"/>
          <w:szCs w:val="32"/>
        </w:rPr>
        <w:t>个工作日内，向中标人支付合同总金额的</w:t>
      </w:r>
      <w:r w:rsidR="009037DF" w:rsidRPr="00B46F45">
        <w:rPr>
          <w:rFonts w:ascii="Times New Roman" w:eastAsia="方正仿宋_GBK" w:hAnsi="Times New Roman" w:cs="方正仿宋_GBK" w:hint="eastAsia"/>
          <w:kern w:val="2"/>
          <w:sz w:val="32"/>
          <w:szCs w:val="32"/>
        </w:rPr>
        <w:t>30</w:t>
      </w:r>
      <w:r w:rsidRPr="00B46F45">
        <w:rPr>
          <w:rFonts w:ascii="Times New Roman" w:eastAsia="方正仿宋_GBK" w:hAnsi="Times New Roman" w:cs="方正仿宋_GBK"/>
          <w:kern w:val="2"/>
          <w:sz w:val="32"/>
          <w:szCs w:val="32"/>
        </w:rPr>
        <w:t>%</w:t>
      </w:r>
      <w:r w:rsidRPr="00B46F45">
        <w:rPr>
          <w:rFonts w:ascii="Times New Roman" w:eastAsia="方正仿宋_GBK" w:hAnsi="Times New Roman" w:cs="方正仿宋_GBK"/>
          <w:kern w:val="2"/>
          <w:sz w:val="32"/>
          <w:szCs w:val="32"/>
        </w:rPr>
        <w:t>。</w:t>
      </w:r>
    </w:p>
    <w:p w14:paraId="7EFCB88E" w14:textId="77777777" w:rsidR="0082496E" w:rsidRPr="00B46F45" w:rsidRDefault="00000000">
      <w:pPr>
        <w:pStyle w:val="afc"/>
        <w:shd w:val="clear" w:color="auto" w:fill="FFFFFF"/>
        <w:spacing w:before="0" w:beforeAutospacing="0" w:after="0" w:afterAutospacing="0" w:line="600" w:lineRule="exact"/>
        <w:ind w:firstLineChars="200" w:firstLine="640"/>
        <w:rPr>
          <w:rFonts w:ascii="Times New Roman" w:eastAsia="方正仿宋_GBK" w:hAnsi="Times New Roman" w:cs="方正仿宋_GBK"/>
          <w:kern w:val="2"/>
          <w:sz w:val="32"/>
          <w:szCs w:val="32"/>
        </w:rPr>
      </w:pPr>
      <w:r w:rsidRPr="00B46F45">
        <w:rPr>
          <w:rFonts w:ascii="Times New Roman" w:eastAsia="方正仿宋_GBK" w:hAnsi="Times New Roman" w:cs="方正仿宋_GBK"/>
          <w:kern w:val="2"/>
          <w:sz w:val="32"/>
          <w:szCs w:val="32"/>
        </w:rPr>
        <w:t>（</w:t>
      </w:r>
      <w:r w:rsidRPr="00B46F45">
        <w:rPr>
          <w:rFonts w:ascii="Times New Roman" w:eastAsia="方正仿宋_GBK" w:hAnsi="Times New Roman" w:cs="方正仿宋_GBK" w:hint="eastAsia"/>
          <w:kern w:val="2"/>
          <w:sz w:val="32"/>
          <w:szCs w:val="32"/>
        </w:rPr>
        <w:t>三</w:t>
      </w:r>
      <w:r w:rsidRPr="00B46F45">
        <w:rPr>
          <w:rFonts w:ascii="Times New Roman" w:eastAsia="方正仿宋_GBK" w:hAnsi="Times New Roman" w:cs="方正仿宋_GBK"/>
          <w:kern w:val="2"/>
          <w:sz w:val="32"/>
          <w:szCs w:val="32"/>
        </w:rPr>
        <w:t>）全部服务期满，且中标人已提交《年度运维总结报告》、完整的运维知识库文档，并通过采购</w:t>
      </w:r>
      <w:proofErr w:type="gramStart"/>
      <w:r w:rsidRPr="00B46F45">
        <w:rPr>
          <w:rFonts w:ascii="Times New Roman" w:eastAsia="方正仿宋_GBK" w:hAnsi="Times New Roman" w:cs="方正仿宋_GBK"/>
          <w:kern w:val="2"/>
          <w:sz w:val="32"/>
          <w:szCs w:val="32"/>
        </w:rPr>
        <w:t>方最终</w:t>
      </w:r>
      <w:proofErr w:type="gramEnd"/>
      <w:r w:rsidRPr="00B46F45">
        <w:rPr>
          <w:rFonts w:ascii="Times New Roman" w:eastAsia="方正仿宋_GBK" w:hAnsi="Times New Roman" w:cs="方正仿宋_GBK"/>
          <w:kern w:val="2"/>
          <w:sz w:val="32"/>
          <w:szCs w:val="32"/>
        </w:rPr>
        <w:t>验收合格后，中标人向采购人提交最终验收报告及合同总金额</w:t>
      </w:r>
      <w:r w:rsidRPr="00B46F45">
        <w:rPr>
          <w:rFonts w:ascii="Times New Roman" w:eastAsia="方正仿宋_GBK" w:hAnsi="Times New Roman" w:cs="方正仿宋_GBK" w:hint="eastAsia"/>
          <w:kern w:val="2"/>
          <w:sz w:val="32"/>
          <w:szCs w:val="32"/>
          <w:highlight w:val="yellow"/>
        </w:rPr>
        <w:t>2</w:t>
      </w:r>
      <w:r w:rsidRPr="00B46F45">
        <w:rPr>
          <w:rFonts w:ascii="Times New Roman" w:eastAsia="方正仿宋_GBK" w:hAnsi="Times New Roman" w:cs="方正仿宋_GBK"/>
          <w:kern w:val="2"/>
          <w:sz w:val="32"/>
          <w:szCs w:val="32"/>
          <w:highlight w:val="yellow"/>
        </w:rPr>
        <w:t>0%</w:t>
      </w:r>
      <w:r w:rsidRPr="00B46F45">
        <w:rPr>
          <w:rFonts w:ascii="Times New Roman" w:eastAsia="方正仿宋_GBK" w:hAnsi="Times New Roman" w:cs="方正仿宋_GBK"/>
          <w:kern w:val="2"/>
          <w:sz w:val="32"/>
          <w:szCs w:val="32"/>
        </w:rPr>
        <w:t>的发票，采购人在收到全部文档和发票后</w:t>
      </w:r>
      <w:r w:rsidRPr="00B46F45">
        <w:rPr>
          <w:rFonts w:ascii="Times New Roman" w:eastAsia="方正仿宋_GBK" w:hAnsi="Times New Roman" w:cs="方正仿宋_GBK"/>
          <w:kern w:val="2"/>
          <w:sz w:val="32"/>
          <w:szCs w:val="32"/>
        </w:rPr>
        <w:t>10</w:t>
      </w:r>
      <w:r w:rsidRPr="00B46F45">
        <w:rPr>
          <w:rFonts w:ascii="Times New Roman" w:eastAsia="方正仿宋_GBK" w:hAnsi="Times New Roman" w:cs="方正仿宋_GBK"/>
          <w:kern w:val="2"/>
          <w:sz w:val="32"/>
          <w:szCs w:val="32"/>
        </w:rPr>
        <w:t>个工作日内，向中标人支付合同剩余尾款，即合同总金额的</w:t>
      </w:r>
      <w:r w:rsidRPr="00B46F45">
        <w:rPr>
          <w:rFonts w:ascii="Times New Roman" w:eastAsia="方正仿宋_GBK" w:hAnsi="Times New Roman" w:cs="方正仿宋_GBK" w:hint="eastAsia"/>
          <w:kern w:val="2"/>
          <w:sz w:val="32"/>
          <w:szCs w:val="32"/>
        </w:rPr>
        <w:t>2</w:t>
      </w:r>
      <w:r w:rsidRPr="00B46F45">
        <w:rPr>
          <w:rFonts w:ascii="Times New Roman" w:eastAsia="方正仿宋_GBK" w:hAnsi="Times New Roman" w:cs="方正仿宋_GBK"/>
          <w:kern w:val="2"/>
          <w:sz w:val="32"/>
          <w:szCs w:val="32"/>
        </w:rPr>
        <w:t>0%</w:t>
      </w:r>
      <w:r w:rsidRPr="00B46F45">
        <w:rPr>
          <w:rFonts w:ascii="Times New Roman" w:eastAsia="方正仿宋_GBK" w:hAnsi="Times New Roman" w:cs="方正仿宋_GBK"/>
          <w:kern w:val="2"/>
          <w:sz w:val="32"/>
          <w:szCs w:val="32"/>
        </w:rPr>
        <w:t>。</w:t>
      </w:r>
    </w:p>
    <w:p w14:paraId="40412E40" w14:textId="77777777" w:rsidR="0082496E" w:rsidRPr="00B46F45" w:rsidRDefault="00000000">
      <w:pPr>
        <w:spacing w:line="500" w:lineRule="exact"/>
        <w:ind w:firstLineChars="200" w:firstLine="640"/>
        <w:rPr>
          <w:rFonts w:eastAsia="方正黑体_GBK" w:cs="宋体"/>
          <w:sz w:val="32"/>
          <w:szCs w:val="32"/>
        </w:rPr>
      </w:pPr>
      <w:r w:rsidRPr="00B46F45">
        <w:rPr>
          <w:rFonts w:eastAsia="方正黑体_GBK" w:cs="宋体" w:hint="eastAsia"/>
          <w:sz w:val="32"/>
          <w:szCs w:val="32"/>
        </w:rPr>
        <w:t>六、监督考核</w:t>
      </w:r>
    </w:p>
    <w:p w14:paraId="1F982119" w14:textId="3B8548C4" w:rsidR="0082496E" w:rsidRPr="00B46F45" w:rsidRDefault="00000000">
      <w:pPr>
        <w:spacing w:line="500" w:lineRule="exact"/>
        <w:ind w:firstLineChars="200" w:firstLine="640"/>
        <w:rPr>
          <w:rFonts w:ascii="方正仿宋_GBK" w:eastAsia="方正仿宋_GBK" w:hAnsi="方正仿宋_GBK" w:cs="方正仿宋_GBK" w:hint="eastAsia"/>
          <w:sz w:val="32"/>
          <w:szCs w:val="32"/>
        </w:rPr>
      </w:pPr>
      <w:r w:rsidRPr="00B46F45">
        <w:rPr>
          <w:rFonts w:ascii="方正仿宋_GBK" w:eastAsia="方正仿宋_GBK" w:hAnsi="方正仿宋_GBK" w:cs="方正仿宋_GBK" w:hint="eastAsia"/>
          <w:sz w:val="32"/>
          <w:szCs w:val="32"/>
        </w:rPr>
        <w:t>本项目每半年对运</w:t>
      </w:r>
      <w:proofErr w:type="gramStart"/>
      <w:r w:rsidRPr="00B46F45">
        <w:rPr>
          <w:rFonts w:ascii="方正仿宋_GBK" w:eastAsia="方正仿宋_GBK" w:hAnsi="方正仿宋_GBK" w:cs="方正仿宋_GBK" w:hint="eastAsia"/>
          <w:sz w:val="32"/>
          <w:szCs w:val="32"/>
        </w:rPr>
        <w:t>维单位</w:t>
      </w:r>
      <w:proofErr w:type="gramEnd"/>
      <w:r w:rsidRPr="00B46F45">
        <w:rPr>
          <w:rFonts w:ascii="方正仿宋_GBK" w:eastAsia="方正仿宋_GBK" w:hAnsi="方正仿宋_GBK" w:cs="方正仿宋_GBK" w:hint="eastAsia"/>
          <w:sz w:val="32"/>
          <w:szCs w:val="32"/>
        </w:rPr>
        <w:t>开展一次考核。考核为扣分制，按</w:t>
      </w:r>
      <w:r w:rsidRPr="00B46F45">
        <w:rPr>
          <w:rFonts w:ascii="方正仿宋_GBK" w:eastAsia="方正仿宋_GBK" w:hAnsi="方正仿宋_GBK" w:cs="方正仿宋_GBK" w:hint="eastAsia"/>
          <w:sz w:val="32"/>
          <w:szCs w:val="32"/>
        </w:rPr>
        <w:lastRenderedPageBreak/>
        <w:t>照1000元/分进行折扣。主要包括数据有效性、传输率、设备维修及时性等。具体考核内容如下：</w:t>
      </w:r>
    </w:p>
    <w:p w14:paraId="2A3A7960" w14:textId="77777777" w:rsidR="0082496E" w:rsidRPr="00B46F45" w:rsidRDefault="00000000">
      <w:pPr>
        <w:spacing w:line="500" w:lineRule="exact"/>
        <w:ind w:firstLineChars="200" w:firstLine="640"/>
        <w:rPr>
          <w:rFonts w:ascii="方正仿宋_GBK" w:eastAsia="方正仿宋_GBK" w:hAnsi="方正仿宋_GBK" w:cs="方正仿宋_GBK" w:hint="eastAsia"/>
          <w:sz w:val="32"/>
          <w:szCs w:val="32"/>
        </w:rPr>
      </w:pPr>
      <w:r w:rsidRPr="00B46F45">
        <w:rPr>
          <w:rFonts w:ascii="方正仿宋_GBK" w:eastAsia="方正仿宋_GBK" w:hAnsi="方正仿宋_GBK" w:cs="方正仿宋_GBK" w:hint="eastAsia"/>
          <w:sz w:val="32"/>
          <w:szCs w:val="32"/>
        </w:rPr>
        <w:t>1.监控设备在线率（30分），月平均</w:t>
      </w:r>
      <w:proofErr w:type="gramStart"/>
      <w:r w:rsidRPr="00B46F45">
        <w:rPr>
          <w:rFonts w:ascii="方正仿宋_GBK" w:eastAsia="方正仿宋_GBK" w:hAnsi="方正仿宋_GBK" w:cs="方正仿宋_GBK" w:hint="eastAsia"/>
          <w:sz w:val="32"/>
          <w:szCs w:val="32"/>
        </w:rPr>
        <w:t>在线率</w:t>
      </w:r>
      <w:proofErr w:type="gramEnd"/>
      <w:r w:rsidRPr="00B46F45">
        <w:rPr>
          <w:rFonts w:ascii="方正仿宋_GBK" w:eastAsia="方正仿宋_GBK" w:hAnsi="方正仿宋_GBK" w:cs="方正仿宋_GBK" w:hint="eastAsia"/>
          <w:sz w:val="32"/>
          <w:szCs w:val="32"/>
        </w:rPr>
        <w:t>大于95%（含95%），不扣分；月平均</w:t>
      </w:r>
      <w:proofErr w:type="gramStart"/>
      <w:r w:rsidRPr="00B46F45">
        <w:rPr>
          <w:rFonts w:ascii="方正仿宋_GBK" w:eastAsia="方正仿宋_GBK" w:hAnsi="方正仿宋_GBK" w:cs="方正仿宋_GBK" w:hint="eastAsia"/>
          <w:sz w:val="32"/>
          <w:szCs w:val="32"/>
        </w:rPr>
        <w:t>在线率</w:t>
      </w:r>
      <w:proofErr w:type="gramEnd"/>
      <w:r w:rsidRPr="00B46F45">
        <w:rPr>
          <w:rFonts w:ascii="方正仿宋_GBK" w:eastAsia="方正仿宋_GBK" w:hAnsi="方正仿宋_GBK" w:cs="方正仿宋_GBK" w:hint="eastAsia"/>
          <w:sz w:val="32"/>
          <w:szCs w:val="32"/>
        </w:rPr>
        <w:t>95%-90%（含），扣2分；月平均</w:t>
      </w:r>
      <w:proofErr w:type="gramStart"/>
      <w:r w:rsidRPr="00B46F45">
        <w:rPr>
          <w:rFonts w:ascii="方正仿宋_GBK" w:eastAsia="方正仿宋_GBK" w:hAnsi="方正仿宋_GBK" w:cs="方正仿宋_GBK" w:hint="eastAsia"/>
          <w:sz w:val="32"/>
          <w:szCs w:val="32"/>
        </w:rPr>
        <w:t>在线率</w:t>
      </w:r>
      <w:proofErr w:type="gramEnd"/>
      <w:r w:rsidRPr="00B46F45">
        <w:rPr>
          <w:rFonts w:ascii="方正仿宋_GBK" w:eastAsia="方正仿宋_GBK" w:hAnsi="方正仿宋_GBK" w:cs="方正仿宋_GBK" w:hint="eastAsia"/>
          <w:sz w:val="32"/>
          <w:szCs w:val="32"/>
        </w:rPr>
        <w:t>90%-80%（含），扣4分；月平均</w:t>
      </w:r>
      <w:proofErr w:type="gramStart"/>
      <w:r w:rsidRPr="00B46F45">
        <w:rPr>
          <w:rFonts w:ascii="方正仿宋_GBK" w:eastAsia="方正仿宋_GBK" w:hAnsi="方正仿宋_GBK" w:cs="方正仿宋_GBK" w:hint="eastAsia"/>
          <w:sz w:val="32"/>
          <w:szCs w:val="32"/>
        </w:rPr>
        <w:t>在线率</w:t>
      </w:r>
      <w:proofErr w:type="gramEnd"/>
      <w:r w:rsidRPr="00B46F45">
        <w:rPr>
          <w:rFonts w:ascii="方正仿宋_GBK" w:eastAsia="方正仿宋_GBK" w:hAnsi="方正仿宋_GBK" w:cs="方正仿宋_GBK" w:hint="eastAsia"/>
          <w:sz w:val="32"/>
          <w:szCs w:val="32"/>
        </w:rPr>
        <w:t>80%-70%（含），扣8分；月平均</w:t>
      </w:r>
      <w:proofErr w:type="gramStart"/>
      <w:r w:rsidRPr="00B46F45">
        <w:rPr>
          <w:rFonts w:ascii="方正仿宋_GBK" w:eastAsia="方正仿宋_GBK" w:hAnsi="方正仿宋_GBK" w:cs="方正仿宋_GBK" w:hint="eastAsia"/>
          <w:sz w:val="32"/>
          <w:szCs w:val="32"/>
        </w:rPr>
        <w:t>在线率</w:t>
      </w:r>
      <w:proofErr w:type="gramEnd"/>
      <w:r w:rsidRPr="00B46F45">
        <w:rPr>
          <w:rFonts w:ascii="方正仿宋_GBK" w:eastAsia="方正仿宋_GBK" w:hAnsi="方正仿宋_GBK" w:cs="方正仿宋_GBK" w:hint="eastAsia"/>
          <w:sz w:val="32"/>
          <w:szCs w:val="32"/>
        </w:rPr>
        <w:t>小于70%，扣20分；月平均</w:t>
      </w:r>
      <w:proofErr w:type="gramStart"/>
      <w:r w:rsidRPr="00B46F45">
        <w:rPr>
          <w:rFonts w:ascii="方正仿宋_GBK" w:eastAsia="方正仿宋_GBK" w:hAnsi="方正仿宋_GBK" w:cs="方正仿宋_GBK" w:hint="eastAsia"/>
          <w:sz w:val="32"/>
          <w:szCs w:val="32"/>
        </w:rPr>
        <w:t>在线率</w:t>
      </w:r>
      <w:proofErr w:type="gramEnd"/>
      <w:r w:rsidRPr="00B46F45">
        <w:rPr>
          <w:rFonts w:ascii="方正仿宋_GBK" w:eastAsia="方正仿宋_GBK" w:hAnsi="方正仿宋_GBK" w:cs="方正仿宋_GBK" w:hint="eastAsia"/>
          <w:sz w:val="32"/>
          <w:szCs w:val="32"/>
        </w:rPr>
        <w:t>小于60%，不得分。</w:t>
      </w:r>
    </w:p>
    <w:p w14:paraId="204F21AE" w14:textId="6B7AD55F" w:rsidR="0082496E" w:rsidRPr="00B46F45" w:rsidRDefault="00000000">
      <w:pPr>
        <w:spacing w:line="500" w:lineRule="exact"/>
        <w:ind w:firstLineChars="200" w:firstLine="640"/>
        <w:rPr>
          <w:rFonts w:ascii="方正仿宋_GBK" w:eastAsia="方正仿宋_GBK" w:hAnsi="方正仿宋_GBK" w:cs="方正仿宋_GBK" w:hint="eastAsia"/>
          <w:sz w:val="32"/>
          <w:szCs w:val="32"/>
        </w:rPr>
      </w:pPr>
      <w:r w:rsidRPr="00B46F45">
        <w:rPr>
          <w:rFonts w:ascii="方正仿宋_GBK" w:eastAsia="方正仿宋_GBK" w:hAnsi="方正仿宋_GBK" w:cs="方正仿宋_GBK" w:hint="eastAsia"/>
          <w:sz w:val="32"/>
          <w:szCs w:val="32"/>
        </w:rPr>
        <w:t>2.运维响应情况（</w:t>
      </w:r>
      <w:r w:rsidR="003A0B67" w:rsidRPr="00B46F45">
        <w:rPr>
          <w:rFonts w:ascii="方正仿宋_GBK" w:eastAsia="方正仿宋_GBK" w:hAnsi="方正仿宋_GBK" w:cs="方正仿宋_GBK" w:hint="eastAsia"/>
          <w:sz w:val="32"/>
          <w:szCs w:val="32"/>
        </w:rPr>
        <w:t>30</w:t>
      </w:r>
      <w:r w:rsidRPr="00B46F45">
        <w:rPr>
          <w:rFonts w:ascii="方正仿宋_GBK" w:eastAsia="方正仿宋_GBK" w:hAnsi="方正仿宋_GBK" w:cs="方正仿宋_GBK" w:hint="eastAsia"/>
          <w:sz w:val="32"/>
          <w:szCs w:val="32"/>
        </w:rPr>
        <w:t>分）。及时发现故障，按照响应要求及时维修设备的，不扣分；及时发现故障，未能按照响应要求维修设备的，扣1分/次；未及时发现故障，由生态环境局指出</w:t>
      </w:r>
      <w:proofErr w:type="gramStart"/>
      <w:r w:rsidRPr="00B46F45">
        <w:rPr>
          <w:rFonts w:ascii="方正仿宋_GBK" w:eastAsia="方正仿宋_GBK" w:hAnsi="方正仿宋_GBK" w:cs="方正仿宋_GBK" w:hint="eastAsia"/>
          <w:sz w:val="32"/>
          <w:szCs w:val="32"/>
        </w:rPr>
        <w:t>且及时</w:t>
      </w:r>
      <w:proofErr w:type="gramEnd"/>
      <w:r w:rsidRPr="00B46F45">
        <w:rPr>
          <w:rFonts w:ascii="方正仿宋_GBK" w:eastAsia="方正仿宋_GBK" w:hAnsi="方正仿宋_GBK" w:cs="方正仿宋_GBK" w:hint="eastAsia"/>
          <w:sz w:val="32"/>
          <w:szCs w:val="32"/>
        </w:rPr>
        <w:t>维修设备的，扣2分/次；由生态环境局指出且没有及时维修设备的，扣5分/次。</w:t>
      </w:r>
    </w:p>
    <w:p w14:paraId="16CBE6D5" w14:textId="77777777" w:rsidR="0082496E" w:rsidRPr="00B46F45" w:rsidRDefault="00000000">
      <w:pPr>
        <w:spacing w:line="500" w:lineRule="exact"/>
        <w:ind w:firstLineChars="200" w:firstLine="640"/>
        <w:rPr>
          <w:rFonts w:ascii="方正仿宋_GBK" w:eastAsia="方正仿宋_GBK" w:hAnsi="方正仿宋_GBK" w:cs="方正仿宋_GBK" w:hint="eastAsia"/>
          <w:sz w:val="32"/>
          <w:szCs w:val="32"/>
        </w:rPr>
      </w:pPr>
      <w:r w:rsidRPr="00B46F45">
        <w:rPr>
          <w:rFonts w:ascii="方正仿宋_GBK" w:eastAsia="方正仿宋_GBK" w:hAnsi="方正仿宋_GBK" w:cs="方正仿宋_GBK" w:hint="eastAsia"/>
          <w:sz w:val="32"/>
          <w:szCs w:val="32"/>
        </w:rPr>
        <w:t>3.费用及时支付情况（20分）。未按时支付设备、平台以及物联网费用相关费用，扣1分/次</w:t>
      </w:r>
      <w:r w:rsidRPr="00B46F45">
        <w:rPr>
          <w:rFonts w:eastAsia="方正仿宋_GBK"/>
          <w:sz w:val="32"/>
          <w:szCs w:val="32"/>
        </w:rPr>
        <w:t>·</w:t>
      </w:r>
      <w:r w:rsidRPr="00B46F45">
        <w:rPr>
          <w:rFonts w:ascii="方正仿宋_GBK" w:eastAsia="方正仿宋_GBK" w:hAnsi="方正仿宋_GBK" w:cs="方正仿宋_GBK" w:hint="eastAsia"/>
          <w:sz w:val="32"/>
          <w:szCs w:val="32"/>
        </w:rPr>
        <w:t>天。</w:t>
      </w:r>
    </w:p>
    <w:p w14:paraId="27632BF5" w14:textId="5AA45A3C" w:rsidR="0082496E" w:rsidRPr="00B46F45" w:rsidRDefault="00000000">
      <w:pPr>
        <w:spacing w:line="500" w:lineRule="exact"/>
        <w:ind w:firstLineChars="200" w:firstLine="640"/>
        <w:rPr>
          <w:rFonts w:ascii="方正仿宋_GBK" w:eastAsia="方正仿宋_GBK" w:hAnsi="方正仿宋_GBK" w:cs="方正仿宋_GBK" w:hint="eastAsia"/>
          <w:sz w:val="32"/>
          <w:szCs w:val="32"/>
        </w:rPr>
      </w:pPr>
      <w:r w:rsidRPr="00B46F45">
        <w:rPr>
          <w:rFonts w:ascii="方正仿宋_GBK" w:eastAsia="方正仿宋_GBK" w:hAnsi="方正仿宋_GBK" w:cs="方正仿宋_GBK" w:hint="eastAsia"/>
          <w:sz w:val="32"/>
          <w:szCs w:val="32"/>
        </w:rPr>
        <w:t>4.及时响应工作要求（20分）。未按照生态环境局要求及时开展无人机巡查、数据</w:t>
      </w:r>
      <w:r w:rsidR="0088612E" w:rsidRPr="00B46F45">
        <w:rPr>
          <w:rFonts w:ascii="方正仿宋_GBK" w:eastAsia="方正仿宋_GBK" w:hAnsi="方正仿宋_GBK" w:cs="方正仿宋_GBK" w:hint="eastAsia"/>
          <w:sz w:val="32"/>
          <w:szCs w:val="32"/>
        </w:rPr>
        <w:t>更新、编目、归集、治理</w:t>
      </w:r>
      <w:r w:rsidRPr="00B46F45">
        <w:rPr>
          <w:rFonts w:ascii="方正仿宋_GBK" w:eastAsia="方正仿宋_GBK" w:hAnsi="方正仿宋_GBK" w:cs="方正仿宋_GBK" w:hint="eastAsia"/>
          <w:sz w:val="32"/>
          <w:szCs w:val="32"/>
        </w:rPr>
        <w:t>等工作的，扣1分/次；</w:t>
      </w:r>
    </w:p>
    <w:p w14:paraId="0DE87D23" w14:textId="77777777" w:rsidR="0082496E" w:rsidRPr="00B46F45" w:rsidRDefault="00000000">
      <w:pPr>
        <w:pStyle w:val="30"/>
        <w:spacing w:before="0" w:after="0" w:line="600" w:lineRule="exact"/>
        <w:rPr>
          <w:rFonts w:eastAsia="方正黑体_GBK" w:cs="宋体"/>
          <w:b w:val="0"/>
          <w:szCs w:val="32"/>
        </w:rPr>
      </w:pPr>
      <w:r w:rsidRPr="00B46F45">
        <w:rPr>
          <w:rFonts w:eastAsia="方正黑体_GBK" w:cs="宋体" w:hint="eastAsia"/>
          <w:b w:val="0"/>
          <w:szCs w:val="32"/>
        </w:rPr>
        <w:t>七、联系方式</w:t>
      </w:r>
      <w:bookmarkEnd w:id="19"/>
      <w:bookmarkEnd w:id="20"/>
      <w:bookmarkEnd w:id="21"/>
      <w:bookmarkEnd w:id="22"/>
      <w:bookmarkEnd w:id="23"/>
      <w:bookmarkEnd w:id="24"/>
      <w:bookmarkEnd w:id="25"/>
    </w:p>
    <w:p w14:paraId="2B157172" w14:textId="77777777" w:rsidR="0082496E" w:rsidRPr="00B46F45" w:rsidRDefault="00000000">
      <w:pPr>
        <w:snapToGrid w:val="0"/>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采购人：重庆高新技术产业开发区管理委员会生态环境局</w:t>
      </w:r>
    </w:p>
    <w:p w14:paraId="70ADF20F" w14:textId="5D2F4C47" w:rsidR="0082496E" w:rsidRPr="00B46F45" w:rsidRDefault="00000000">
      <w:pPr>
        <w:snapToGrid w:val="0"/>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联系人：</w:t>
      </w:r>
      <w:r w:rsidR="00E52AFD" w:rsidRPr="00B46F45">
        <w:rPr>
          <w:rFonts w:eastAsia="方正仿宋_GBK" w:cs="方正仿宋_GBK" w:hint="eastAsia"/>
          <w:sz w:val="32"/>
          <w:szCs w:val="32"/>
        </w:rPr>
        <w:t>张</w:t>
      </w:r>
      <w:proofErr w:type="gramStart"/>
      <w:r w:rsidR="00E52AFD" w:rsidRPr="00B46F45">
        <w:rPr>
          <w:rFonts w:eastAsia="方正仿宋_GBK" w:cs="方正仿宋_GBK" w:hint="eastAsia"/>
          <w:sz w:val="32"/>
          <w:szCs w:val="32"/>
        </w:rPr>
        <w:t>臻</w:t>
      </w:r>
      <w:proofErr w:type="gramEnd"/>
    </w:p>
    <w:p w14:paraId="5C2C2CDF" w14:textId="77777777" w:rsidR="0082496E" w:rsidRPr="00B46F45" w:rsidRDefault="00000000">
      <w:pPr>
        <w:snapToGrid w:val="0"/>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电</w:t>
      </w:r>
      <w:r w:rsidRPr="00B46F45">
        <w:rPr>
          <w:rFonts w:eastAsia="方正仿宋_GBK" w:cs="方正仿宋_GBK" w:hint="eastAsia"/>
          <w:sz w:val="32"/>
          <w:szCs w:val="32"/>
        </w:rPr>
        <w:t xml:space="preserve">  </w:t>
      </w:r>
      <w:r w:rsidRPr="00B46F45">
        <w:rPr>
          <w:rFonts w:eastAsia="方正仿宋_GBK" w:cs="方正仿宋_GBK" w:hint="eastAsia"/>
          <w:sz w:val="32"/>
          <w:szCs w:val="32"/>
        </w:rPr>
        <w:t>话：</w:t>
      </w:r>
      <w:r w:rsidRPr="00B46F45">
        <w:rPr>
          <w:rFonts w:eastAsia="方正仿宋_GBK" w:cs="方正仿宋_GBK" w:hint="eastAsia"/>
          <w:sz w:val="32"/>
          <w:szCs w:val="32"/>
        </w:rPr>
        <w:t>023-68606509</w:t>
      </w:r>
    </w:p>
    <w:p w14:paraId="25C257EE" w14:textId="77777777" w:rsidR="0082496E" w:rsidRPr="00B46F45" w:rsidRDefault="00000000">
      <w:pPr>
        <w:snapToGrid w:val="0"/>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地</w:t>
      </w:r>
      <w:r w:rsidRPr="00B46F45">
        <w:rPr>
          <w:rFonts w:eastAsia="方正仿宋_GBK" w:cs="方正仿宋_GBK" w:hint="eastAsia"/>
          <w:sz w:val="32"/>
          <w:szCs w:val="32"/>
        </w:rPr>
        <w:t xml:space="preserve">  </w:t>
      </w:r>
      <w:r w:rsidRPr="00B46F45">
        <w:rPr>
          <w:rFonts w:eastAsia="方正仿宋_GBK" w:cs="方正仿宋_GBK" w:hint="eastAsia"/>
          <w:sz w:val="32"/>
          <w:szCs w:val="32"/>
        </w:rPr>
        <w:t>址：重庆市高新区高新大道</w:t>
      </w:r>
      <w:r w:rsidRPr="00B46F45">
        <w:rPr>
          <w:rFonts w:eastAsia="方正仿宋_GBK" w:cs="方正仿宋_GBK" w:hint="eastAsia"/>
          <w:sz w:val="32"/>
          <w:szCs w:val="32"/>
        </w:rPr>
        <w:t>6</w:t>
      </w:r>
      <w:r w:rsidRPr="00B46F45">
        <w:rPr>
          <w:rFonts w:eastAsia="方正仿宋_GBK" w:cs="方正仿宋_GBK" w:hint="eastAsia"/>
          <w:sz w:val="32"/>
          <w:szCs w:val="32"/>
        </w:rPr>
        <w:t>号</w:t>
      </w:r>
    </w:p>
    <w:p w14:paraId="2BB41509" w14:textId="77777777" w:rsidR="0082496E" w:rsidRPr="00B46F45" w:rsidRDefault="00000000">
      <w:pPr>
        <w:pStyle w:val="30"/>
        <w:spacing w:before="0" w:after="0" w:line="600" w:lineRule="exact"/>
        <w:rPr>
          <w:rFonts w:eastAsia="方正黑体_GBK" w:cs="宋体"/>
          <w:b w:val="0"/>
          <w:szCs w:val="32"/>
        </w:rPr>
      </w:pPr>
      <w:r w:rsidRPr="00B46F45">
        <w:rPr>
          <w:rFonts w:eastAsia="方正黑体_GBK" w:cs="宋体" w:hint="eastAsia"/>
          <w:b w:val="0"/>
          <w:szCs w:val="32"/>
        </w:rPr>
        <w:t>八、</w:t>
      </w:r>
      <w:bookmarkEnd w:id="26"/>
      <w:bookmarkEnd w:id="27"/>
      <w:bookmarkEnd w:id="28"/>
      <w:bookmarkEnd w:id="29"/>
      <w:bookmarkEnd w:id="30"/>
      <w:bookmarkEnd w:id="31"/>
      <w:bookmarkEnd w:id="32"/>
      <w:r w:rsidRPr="00B46F45">
        <w:rPr>
          <w:rFonts w:eastAsia="方正黑体_GBK" w:cs="宋体" w:hint="eastAsia"/>
          <w:b w:val="0"/>
          <w:szCs w:val="32"/>
        </w:rPr>
        <w:t>其它有关规定</w:t>
      </w:r>
    </w:p>
    <w:p w14:paraId="3697D05D"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1.</w:t>
      </w:r>
      <w:r w:rsidRPr="00B46F45">
        <w:rPr>
          <w:rFonts w:eastAsia="方正仿宋_GBK" w:cs="方正仿宋_GBK" w:hint="eastAsia"/>
          <w:sz w:val="32"/>
          <w:szCs w:val="32"/>
        </w:rPr>
        <w:t>凡有意参加云平台</w:t>
      </w:r>
      <w:proofErr w:type="gramStart"/>
      <w:r w:rsidRPr="00B46F45">
        <w:rPr>
          <w:rFonts w:eastAsia="方正仿宋_GBK" w:cs="方正仿宋_GBK" w:hint="eastAsia"/>
          <w:sz w:val="32"/>
          <w:szCs w:val="32"/>
        </w:rPr>
        <w:t>网上竞采的</w:t>
      </w:r>
      <w:proofErr w:type="gramEnd"/>
      <w:r w:rsidRPr="00B46F45">
        <w:rPr>
          <w:rFonts w:eastAsia="方正仿宋_GBK" w:cs="方正仿宋_GBK" w:hint="eastAsia"/>
          <w:sz w:val="32"/>
          <w:szCs w:val="32"/>
        </w:rPr>
        <w:t>供应商，请于公告发布之日</w:t>
      </w:r>
      <w:r w:rsidRPr="00B46F45">
        <w:rPr>
          <w:rFonts w:eastAsia="方正仿宋_GBK" w:cs="方正仿宋_GBK" w:hint="eastAsia"/>
          <w:sz w:val="32"/>
          <w:szCs w:val="32"/>
        </w:rPr>
        <w:lastRenderedPageBreak/>
        <w:t>起至报名截止时间之前，在重庆市政府采购·云平台网上下载查看本项目需求文件以及变更</w:t>
      </w:r>
      <w:proofErr w:type="gramStart"/>
      <w:r w:rsidRPr="00B46F45">
        <w:rPr>
          <w:rFonts w:eastAsia="方正仿宋_GBK" w:cs="方正仿宋_GBK" w:hint="eastAsia"/>
          <w:sz w:val="32"/>
          <w:szCs w:val="32"/>
        </w:rPr>
        <w:t>公告等云平台</w:t>
      </w:r>
      <w:proofErr w:type="gramEnd"/>
      <w:r w:rsidRPr="00B46F45">
        <w:rPr>
          <w:rFonts w:eastAsia="方正仿宋_GBK" w:cs="方正仿宋_GBK" w:hint="eastAsia"/>
          <w:sz w:val="32"/>
          <w:szCs w:val="32"/>
        </w:rPr>
        <w:t>网上竞采前公布的所有项目资料，无论供应商下载查看与否，均视为已知晓</w:t>
      </w:r>
      <w:proofErr w:type="gramStart"/>
      <w:r w:rsidRPr="00B46F45">
        <w:rPr>
          <w:rFonts w:eastAsia="方正仿宋_GBK" w:cs="方正仿宋_GBK" w:hint="eastAsia"/>
          <w:sz w:val="32"/>
          <w:szCs w:val="32"/>
        </w:rPr>
        <w:t>所有云</w:t>
      </w:r>
      <w:proofErr w:type="gramEnd"/>
      <w:r w:rsidRPr="00B46F45">
        <w:rPr>
          <w:rFonts w:eastAsia="方正仿宋_GBK" w:cs="方正仿宋_GBK" w:hint="eastAsia"/>
          <w:sz w:val="32"/>
          <w:szCs w:val="32"/>
        </w:rPr>
        <w:t>平台</w:t>
      </w:r>
      <w:proofErr w:type="gramStart"/>
      <w:r w:rsidRPr="00B46F45">
        <w:rPr>
          <w:rFonts w:eastAsia="方正仿宋_GBK" w:cs="方正仿宋_GBK" w:hint="eastAsia"/>
          <w:sz w:val="32"/>
          <w:szCs w:val="32"/>
        </w:rPr>
        <w:t>网上竞采实质性</w:t>
      </w:r>
      <w:proofErr w:type="gramEnd"/>
      <w:r w:rsidRPr="00B46F45">
        <w:rPr>
          <w:rFonts w:eastAsia="方正仿宋_GBK" w:cs="方正仿宋_GBK" w:hint="eastAsia"/>
          <w:sz w:val="32"/>
          <w:szCs w:val="32"/>
        </w:rPr>
        <w:t>要求内容。</w:t>
      </w:r>
    </w:p>
    <w:p w14:paraId="79214E4F"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2.</w:t>
      </w:r>
      <w:r w:rsidRPr="00B46F45">
        <w:rPr>
          <w:rFonts w:eastAsia="方正仿宋_GBK" w:cs="方正仿宋_GBK" w:hint="eastAsia"/>
          <w:sz w:val="32"/>
          <w:szCs w:val="32"/>
        </w:rPr>
        <w:t>供应商须在平台上报名并按要求上传响应文件，未按要求提供的为无效供应商。</w:t>
      </w:r>
    </w:p>
    <w:p w14:paraId="0DC61454"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3.</w:t>
      </w:r>
      <w:r w:rsidRPr="00B46F45">
        <w:rPr>
          <w:rFonts w:eastAsia="方正仿宋_GBK" w:cs="方正仿宋_GBK" w:hint="eastAsia"/>
          <w:sz w:val="32"/>
          <w:szCs w:val="32"/>
        </w:rPr>
        <w:t>无论云平台网上</w:t>
      </w:r>
      <w:proofErr w:type="gramStart"/>
      <w:r w:rsidRPr="00B46F45">
        <w:rPr>
          <w:rFonts w:eastAsia="方正仿宋_GBK" w:cs="方正仿宋_GBK" w:hint="eastAsia"/>
          <w:sz w:val="32"/>
          <w:szCs w:val="32"/>
        </w:rPr>
        <w:t>竞采结果</w:t>
      </w:r>
      <w:proofErr w:type="gramEnd"/>
      <w:r w:rsidRPr="00B46F45">
        <w:rPr>
          <w:rFonts w:eastAsia="方正仿宋_GBK" w:cs="方正仿宋_GBK" w:hint="eastAsia"/>
          <w:sz w:val="32"/>
          <w:szCs w:val="32"/>
        </w:rPr>
        <w:t>如何，供应商参与本项目的所有费用均由自行承担。</w:t>
      </w:r>
    </w:p>
    <w:p w14:paraId="03069616" w14:textId="77777777" w:rsidR="0082496E" w:rsidRPr="00B46F45" w:rsidRDefault="00000000">
      <w:pPr>
        <w:pStyle w:val="30"/>
        <w:spacing w:before="0" w:after="0" w:line="600" w:lineRule="exact"/>
        <w:rPr>
          <w:rFonts w:eastAsia="方正黑体_GBK" w:cs="宋体"/>
          <w:b w:val="0"/>
          <w:szCs w:val="32"/>
        </w:rPr>
      </w:pPr>
      <w:r w:rsidRPr="00B46F45">
        <w:rPr>
          <w:rFonts w:eastAsia="方正黑体_GBK" w:cs="宋体" w:hint="eastAsia"/>
          <w:b w:val="0"/>
          <w:szCs w:val="32"/>
        </w:rPr>
        <w:t>九、评选方法</w:t>
      </w:r>
    </w:p>
    <w:p w14:paraId="2EB88CFB" w14:textId="77777777" w:rsidR="0082496E" w:rsidRPr="00B46F45" w:rsidRDefault="00000000">
      <w:pPr>
        <w:snapToGrid w:val="0"/>
        <w:spacing w:line="600" w:lineRule="exact"/>
        <w:ind w:firstLineChars="250" w:firstLine="800"/>
        <w:rPr>
          <w:rFonts w:eastAsia="方正仿宋_GBK" w:cs="方正仿宋_GBK"/>
          <w:sz w:val="32"/>
          <w:szCs w:val="32"/>
        </w:rPr>
      </w:pPr>
      <w:r w:rsidRPr="00B46F45">
        <w:rPr>
          <w:rFonts w:eastAsia="方正仿宋_GBK" w:cs="方正仿宋_GBK" w:hint="eastAsia"/>
          <w:sz w:val="32"/>
          <w:szCs w:val="32"/>
        </w:rPr>
        <w:t>综合评分法。</w:t>
      </w:r>
      <w:r w:rsidRPr="00B46F45">
        <w:rPr>
          <w:rFonts w:eastAsia="方正仿宋_GBK" w:cs="方正仿宋_GBK" w:hint="eastAsia"/>
          <w:kern w:val="0"/>
          <w:sz w:val="32"/>
          <w:szCs w:val="32"/>
        </w:rPr>
        <w:t>满分</w:t>
      </w:r>
      <w:r w:rsidRPr="00B46F45">
        <w:rPr>
          <w:rFonts w:eastAsia="方正仿宋_GBK" w:cs="方正仿宋_GBK" w:hint="eastAsia"/>
          <w:kern w:val="0"/>
          <w:sz w:val="32"/>
          <w:szCs w:val="32"/>
        </w:rPr>
        <w:t>100</w:t>
      </w:r>
      <w:r w:rsidRPr="00B46F45">
        <w:rPr>
          <w:rFonts w:eastAsia="方正仿宋_GBK" w:cs="方正仿宋_GBK" w:hint="eastAsia"/>
          <w:kern w:val="0"/>
          <w:sz w:val="32"/>
          <w:szCs w:val="32"/>
        </w:rPr>
        <w:t>分，</w:t>
      </w:r>
      <w:r w:rsidRPr="00B46F45">
        <w:rPr>
          <w:rFonts w:eastAsia="方正仿宋_GBK" w:cs="方正仿宋_GBK" w:hint="eastAsia"/>
          <w:sz w:val="32"/>
          <w:szCs w:val="32"/>
        </w:rPr>
        <w:t>采购人对已入围评审的报名供应商的响应文件和报价进行评分，</w:t>
      </w:r>
      <w:r w:rsidRPr="00B46F45">
        <w:rPr>
          <w:rFonts w:eastAsia="方正仿宋_GBK" w:cs="方正仿宋_GBK" w:hint="eastAsia"/>
          <w:kern w:val="0"/>
          <w:sz w:val="32"/>
          <w:szCs w:val="32"/>
        </w:rPr>
        <w:t>得分最高的供应商为成交供应商</w:t>
      </w:r>
      <w:r w:rsidRPr="00B46F45">
        <w:rPr>
          <w:rFonts w:eastAsia="方正仿宋_GBK" w:cs="方正仿宋_GBK" w:hint="eastAsia"/>
          <w:sz w:val="32"/>
          <w:szCs w:val="32"/>
        </w:rPr>
        <w:t>；未入围的报名供应商不参与评审。</w:t>
      </w:r>
    </w:p>
    <w:p w14:paraId="79053B7F"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本次评分不组织线下评标。评分相同时，以报价最低为中选供应商。</w:t>
      </w:r>
    </w:p>
    <w:p w14:paraId="58C85E76" w14:textId="77777777" w:rsidR="0082496E" w:rsidRPr="00B46F45" w:rsidRDefault="00000000">
      <w:pPr>
        <w:pStyle w:val="30"/>
        <w:spacing w:before="0" w:after="0" w:line="600" w:lineRule="exact"/>
        <w:rPr>
          <w:rFonts w:eastAsia="方正黑体_GBK" w:cs="宋体"/>
          <w:b w:val="0"/>
          <w:szCs w:val="32"/>
        </w:rPr>
      </w:pPr>
      <w:r w:rsidRPr="00B46F45">
        <w:rPr>
          <w:rFonts w:eastAsia="方正黑体_GBK" w:cs="宋体" w:hint="eastAsia"/>
          <w:b w:val="0"/>
          <w:szCs w:val="32"/>
        </w:rPr>
        <w:t>十、其他</w:t>
      </w:r>
    </w:p>
    <w:p w14:paraId="19DCC14B"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1.</w:t>
      </w:r>
      <w:r w:rsidRPr="00B46F45">
        <w:rPr>
          <w:rFonts w:eastAsia="方正仿宋_GBK" w:cs="方正仿宋_GBK" w:hint="eastAsia"/>
          <w:sz w:val="32"/>
          <w:szCs w:val="32"/>
        </w:rPr>
        <w:t>供应商必须对以上条款和服务承诺明确列出，承诺内容必须达到要求。</w:t>
      </w:r>
    </w:p>
    <w:p w14:paraId="44F0075A"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sz w:val="32"/>
          <w:szCs w:val="32"/>
        </w:rPr>
        <w:t>2</w:t>
      </w:r>
      <w:r w:rsidRPr="00B46F45">
        <w:rPr>
          <w:rFonts w:eastAsia="方正仿宋_GBK" w:cs="方正仿宋_GBK" w:hint="eastAsia"/>
          <w:sz w:val="32"/>
          <w:szCs w:val="32"/>
        </w:rPr>
        <w:t>.</w:t>
      </w:r>
      <w:r w:rsidRPr="00B46F45">
        <w:rPr>
          <w:rFonts w:eastAsia="方正仿宋_GBK" w:cs="方正仿宋_GBK" w:hint="eastAsia"/>
          <w:sz w:val="32"/>
          <w:szCs w:val="32"/>
        </w:rPr>
        <w:t>其他未尽事宜由供需双方在采购合同中详细约定。</w:t>
      </w:r>
    </w:p>
    <w:p w14:paraId="4756EEDF" w14:textId="77777777" w:rsidR="0082496E" w:rsidRPr="00B46F45" w:rsidRDefault="00000000">
      <w:pPr>
        <w:pStyle w:val="30"/>
        <w:spacing w:before="0" w:after="0" w:line="600" w:lineRule="exact"/>
        <w:rPr>
          <w:rFonts w:eastAsia="方正黑体_GBK" w:cs="宋体"/>
          <w:b w:val="0"/>
          <w:szCs w:val="32"/>
        </w:rPr>
      </w:pPr>
      <w:r w:rsidRPr="00B46F45">
        <w:rPr>
          <w:rFonts w:eastAsia="方正黑体_GBK" w:cs="宋体" w:hint="eastAsia"/>
          <w:b w:val="0"/>
          <w:szCs w:val="32"/>
        </w:rPr>
        <w:t>十一、供应商提交响应文件</w:t>
      </w:r>
    </w:p>
    <w:p w14:paraId="6D16BF6B"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hint="eastAsia"/>
          <w:sz w:val="32"/>
          <w:szCs w:val="32"/>
        </w:rPr>
        <w:t>1.</w:t>
      </w:r>
      <w:proofErr w:type="gramStart"/>
      <w:r w:rsidRPr="00B46F45">
        <w:rPr>
          <w:rFonts w:eastAsia="方正仿宋_GBK" w:cs="方正仿宋_GBK" w:hint="eastAsia"/>
          <w:sz w:val="32"/>
          <w:szCs w:val="32"/>
        </w:rPr>
        <w:t>供应商线上</w:t>
      </w:r>
      <w:proofErr w:type="gramEnd"/>
      <w:r w:rsidRPr="00B46F45">
        <w:rPr>
          <w:rFonts w:eastAsia="方正仿宋_GBK" w:cs="方正仿宋_GBK" w:hint="eastAsia"/>
          <w:sz w:val="32"/>
          <w:szCs w:val="32"/>
        </w:rPr>
        <w:t>报名、报价时需上传盖章后的电子文档一份。</w:t>
      </w:r>
    </w:p>
    <w:p w14:paraId="1CBA66FB"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sz w:val="32"/>
          <w:szCs w:val="32"/>
        </w:rPr>
        <w:t>2.</w:t>
      </w:r>
      <w:r w:rsidRPr="00B46F45">
        <w:rPr>
          <w:rFonts w:eastAsia="方正仿宋_GBK" w:cs="方正仿宋_GBK" w:hint="eastAsia"/>
          <w:sz w:val="32"/>
          <w:szCs w:val="32"/>
        </w:rPr>
        <w:t>采购人将以平台的线</w:t>
      </w:r>
      <w:proofErr w:type="gramStart"/>
      <w:r w:rsidRPr="00B46F45">
        <w:rPr>
          <w:rFonts w:eastAsia="方正仿宋_GBK" w:cs="方正仿宋_GBK" w:hint="eastAsia"/>
          <w:sz w:val="32"/>
          <w:szCs w:val="32"/>
        </w:rPr>
        <w:t>上资料</w:t>
      </w:r>
      <w:proofErr w:type="gramEnd"/>
      <w:r w:rsidRPr="00B46F45">
        <w:rPr>
          <w:rFonts w:eastAsia="方正仿宋_GBK" w:cs="方正仿宋_GBK" w:hint="eastAsia"/>
          <w:sz w:val="32"/>
          <w:szCs w:val="32"/>
        </w:rPr>
        <w:t>作为评判依据。</w:t>
      </w:r>
    </w:p>
    <w:p w14:paraId="360D6F72" w14:textId="77777777" w:rsidR="0082496E" w:rsidRPr="00B46F45" w:rsidRDefault="00000000">
      <w:pPr>
        <w:spacing w:line="600" w:lineRule="exact"/>
        <w:ind w:firstLineChars="200" w:firstLine="640"/>
        <w:rPr>
          <w:rFonts w:eastAsia="方正仿宋_GBK" w:cs="方正仿宋_GBK"/>
          <w:sz w:val="32"/>
          <w:szCs w:val="32"/>
        </w:rPr>
      </w:pPr>
      <w:r w:rsidRPr="00B46F45">
        <w:rPr>
          <w:rFonts w:eastAsia="方正仿宋_GBK" w:cs="方正仿宋_GBK"/>
          <w:sz w:val="32"/>
          <w:szCs w:val="32"/>
        </w:rPr>
        <w:lastRenderedPageBreak/>
        <w:t>3</w:t>
      </w:r>
      <w:r w:rsidRPr="00B46F45">
        <w:rPr>
          <w:rFonts w:eastAsia="方正仿宋_GBK" w:cs="方正仿宋_GBK" w:hint="eastAsia"/>
          <w:sz w:val="32"/>
          <w:szCs w:val="32"/>
        </w:rPr>
        <w:t>.</w:t>
      </w:r>
      <w:r w:rsidRPr="00B46F45">
        <w:rPr>
          <w:rFonts w:eastAsia="方正仿宋_GBK" w:cs="方正仿宋_GBK" w:hint="eastAsia"/>
          <w:sz w:val="32"/>
          <w:szCs w:val="32"/>
        </w:rPr>
        <w:t>供应</w:t>
      </w:r>
      <w:proofErr w:type="gramStart"/>
      <w:r w:rsidRPr="00B46F45">
        <w:rPr>
          <w:rFonts w:eastAsia="方正仿宋_GBK" w:cs="方正仿宋_GBK" w:hint="eastAsia"/>
          <w:sz w:val="32"/>
          <w:szCs w:val="32"/>
        </w:rPr>
        <w:t>商制作</w:t>
      </w:r>
      <w:proofErr w:type="gramEnd"/>
      <w:r w:rsidRPr="00B46F45">
        <w:rPr>
          <w:rFonts w:eastAsia="方正仿宋_GBK" w:cs="方正仿宋_GBK" w:hint="eastAsia"/>
          <w:sz w:val="32"/>
          <w:szCs w:val="32"/>
        </w:rPr>
        <w:t>的响应文件电子文档，须按照要求制作，规定签字、盖章的地方必须按其规定签字、盖章，未按要求制作响应文件的</w:t>
      </w:r>
      <w:proofErr w:type="gramStart"/>
      <w:r w:rsidRPr="00B46F45">
        <w:rPr>
          <w:rFonts w:eastAsia="方正仿宋_GBK" w:cs="方正仿宋_GBK" w:hint="eastAsia"/>
          <w:sz w:val="32"/>
          <w:szCs w:val="32"/>
        </w:rPr>
        <w:t>进行废标处理</w:t>
      </w:r>
      <w:proofErr w:type="gramEnd"/>
      <w:r w:rsidRPr="00B46F45">
        <w:rPr>
          <w:rFonts w:eastAsia="方正仿宋_GBK" w:cs="方正仿宋_GBK" w:hint="eastAsia"/>
          <w:sz w:val="32"/>
          <w:szCs w:val="32"/>
        </w:rPr>
        <w:t>。</w:t>
      </w:r>
    </w:p>
    <w:p w14:paraId="3C792E19" w14:textId="77777777" w:rsidR="0082496E" w:rsidRPr="00B46F45" w:rsidRDefault="00000000">
      <w:pPr>
        <w:spacing w:line="312" w:lineRule="auto"/>
        <w:jc w:val="center"/>
        <w:rPr>
          <w:rFonts w:eastAsia="方正小标宋_GBK" w:cs="方正小标宋_GBK"/>
          <w:b/>
          <w:bCs/>
          <w:sz w:val="44"/>
          <w:szCs w:val="44"/>
        </w:rPr>
      </w:pPr>
      <w:bookmarkStart w:id="33" w:name="_Hlk27399823"/>
      <w:r w:rsidRPr="00B46F45">
        <w:rPr>
          <w:rFonts w:eastAsia="方正小标宋_GBK" w:cs="方正小标宋_GBK" w:hint="eastAsia"/>
          <w:b/>
          <w:bCs/>
          <w:sz w:val="44"/>
          <w:szCs w:val="44"/>
        </w:rPr>
        <w:t>评审标准</w:t>
      </w:r>
    </w:p>
    <w:tbl>
      <w:tblPr>
        <w:tblpPr w:leftFromText="180" w:rightFromText="180" w:vertAnchor="text" w:tblpXSpec="center"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69"/>
        <w:gridCol w:w="1221"/>
        <w:gridCol w:w="5592"/>
        <w:gridCol w:w="1543"/>
      </w:tblGrid>
      <w:tr w:rsidR="0082496E" w:rsidRPr="00B46F45" w14:paraId="7C7C26C8" w14:textId="77777777">
        <w:trPr>
          <w:trHeight w:val="476"/>
        </w:trPr>
        <w:tc>
          <w:tcPr>
            <w:tcW w:w="705" w:type="dxa"/>
            <w:vAlign w:val="center"/>
          </w:tcPr>
          <w:p w14:paraId="0FEA4C14"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序号</w:t>
            </w:r>
          </w:p>
        </w:tc>
        <w:tc>
          <w:tcPr>
            <w:tcW w:w="1269" w:type="dxa"/>
            <w:vAlign w:val="center"/>
          </w:tcPr>
          <w:p w14:paraId="2A754A52"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评分因素</w:t>
            </w:r>
          </w:p>
        </w:tc>
        <w:tc>
          <w:tcPr>
            <w:tcW w:w="1221" w:type="dxa"/>
            <w:vAlign w:val="center"/>
          </w:tcPr>
          <w:p w14:paraId="70B10853"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分值</w:t>
            </w:r>
          </w:p>
        </w:tc>
        <w:tc>
          <w:tcPr>
            <w:tcW w:w="5592" w:type="dxa"/>
            <w:vAlign w:val="center"/>
          </w:tcPr>
          <w:p w14:paraId="52993E81"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评分标准（以下评分标准为举例）</w:t>
            </w:r>
          </w:p>
        </w:tc>
        <w:tc>
          <w:tcPr>
            <w:tcW w:w="1543" w:type="dxa"/>
            <w:vAlign w:val="center"/>
          </w:tcPr>
          <w:p w14:paraId="5BFFB97F" w14:textId="77777777" w:rsidR="0082496E" w:rsidRPr="00B46F45" w:rsidRDefault="00000000">
            <w:pPr>
              <w:widowControl/>
              <w:spacing w:line="400" w:lineRule="exact"/>
              <w:jc w:val="center"/>
              <w:rPr>
                <w:rFonts w:eastAsia="方正楷体_GBK"/>
                <w:b/>
                <w:kern w:val="0"/>
                <w:sz w:val="24"/>
                <w:szCs w:val="24"/>
              </w:rPr>
            </w:pPr>
            <w:r w:rsidRPr="00B46F45">
              <w:rPr>
                <w:rFonts w:eastAsia="方正楷体_GBK" w:hint="eastAsia"/>
                <w:b/>
                <w:kern w:val="0"/>
                <w:sz w:val="24"/>
                <w:szCs w:val="24"/>
              </w:rPr>
              <w:t>说明</w:t>
            </w:r>
          </w:p>
        </w:tc>
      </w:tr>
      <w:tr w:rsidR="0082496E" w:rsidRPr="00B46F45" w14:paraId="0886FF99" w14:textId="77777777">
        <w:trPr>
          <w:trHeight w:val="1193"/>
        </w:trPr>
        <w:tc>
          <w:tcPr>
            <w:tcW w:w="705" w:type="dxa"/>
            <w:vAlign w:val="center"/>
          </w:tcPr>
          <w:p w14:paraId="41E8CB34" w14:textId="77777777" w:rsidR="0082496E" w:rsidRPr="00B46F45" w:rsidRDefault="00000000">
            <w:pPr>
              <w:widowControl/>
              <w:wordWrap w:val="0"/>
              <w:spacing w:line="400" w:lineRule="exact"/>
              <w:jc w:val="center"/>
              <w:rPr>
                <w:rFonts w:eastAsia="方正仿宋_GBK" w:cs="方正仿宋_GBK"/>
                <w:sz w:val="24"/>
                <w:szCs w:val="24"/>
              </w:rPr>
            </w:pPr>
            <w:r w:rsidRPr="00B46F45">
              <w:rPr>
                <w:rFonts w:eastAsia="方正仿宋_GBK" w:cs="方正仿宋_GBK" w:hint="eastAsia"/>
                <w:sz w:val="24"/>
                <w:szCs w:val="24"/>
              </w:rPr>
              <w:t>1</w:t>
            </w:r>
          </w:p>
        </w:tc>
        <w:tc>
          <w:tcPr>
            <w:tcW w:w="1269" w:type="dxa"/>
            <w:vAlign w:val="center"/>
          </w:tcPr>
          <w:p w14:paraId="1AC8702C" w14:textId="77777777" w:rsidR="0082496E" w:rsidRPr="00B46F45" w:rsidRDefault="00000000">
            <w:pPr>
              <w:widowControl/>
              <w:spacing w:line="400" w:lineRule="exact"/>
              <w:jc w:val="center"/>
              <w:rPr>
                <w:rFonts w:eastAsia="方正仿宋_GBK" w:cs="方正仿宋_GBK"/>
                <w:b/>
                <w:bCs/>
                <w:sz w:val="24"/>
                <w:szCs w:val="24"/>
              </w:rPr>
            </w:pPr>
            <w:r w:rsidRPr="00B46F45">
              <w:rPr>
                <w:rFonts w:eastAsia="方正楷体_GBK" w:hint="eastAsia"/>
                <w:b/>
                <w:kern w:val="0"/>
                <w:sz w:val="24"/>
                <w:szCs w:val="24"/>
              </w:rPr>
              <w:t>投标报价</w:t>
            </w:r>
            <w:r w:rsidRPr="00B46F45">
              <w:rPr>
                <w:rFonts w:eastAsia="方正楷体_GBK" w:hint="eastAsia"/>
                <w:b/>
                <w:kern w:val="0"/>
                <w:sz w:val="24"/>
                <w:szCs w:val="24"/>
              </w:rPr>
              <w:t>(30</w:t>
            </w:r>
            <w:r w:rsidRPr="00B46F45">
              <w:rPr>
                <w:rFonts w:eastAsia="方正楷体_GBK" w:hint="eastAsia"/>
                <w:b/>
                <w:kern w:val="0"/>
                <w:sz w:val="24"/>
                <w:szCs w:val="24"/>
              </w:rPr>
              <w:t>％</w:t>
            </w:r>
            <w:r w:rsidRPr="00B46F45">
              <w:rPr>
                <w:rFonts w:eastAsia="方正楷体_GBK" w:hint="eastAsia"/>
                <w:b/>
                <w:kern w:val="0"/>
                <w:sz w:val="24"/>
                <w:szCs w:val="24"/>
              </w:rPr>
              <w:t>)</w:t>
            </w:r>
          </w:p>
        </w:tc>
        <w:tc>
          <w:tcPr>
            <w:tcW w:w="1221" w:type="dxa"/>
            <w:vAlign w:val="center"/>
          </w:tcPr>
          <w:p w14:paraId="1683F924" w14:textId="77777777" w:rsidR="0082496E" w:rsidRPr="00B46F45" w:rsidRDefault="00000000">
            <w:pPr>
              <w:widowControl/>
              <w:wordWrap w:val="0"/>
              <w:spacing w:line="400" w:lineRule="exact"/>
              <w:jc w:val="center"/>
              <w:rPr>
                <w:rFonts w:eastAsia="方正仿宋_GBK" w:cs="方正仿宋_GBK"/>
                <w:sz w:val="24"/>
                <w:szCs w:val="24"/>
              </w:rPr>
            </w:pPr>
            <w:r w:rsidRPr="00B46F45">
              <w:rPr>
                <w:rFonts w:eastAsia="方正仿宋_GBK" w:cs="方正仿宋_GBK" w:hint="eastAsia"/>
                <w:sz w:val="24"/>
                <w:szCs w:val="24"/>
              </w:rPr>
              <w:t>30</w:t>
            </w:r>
            <w:r w:rsidRPr="00B46F45">
              <w:rPr>
                <w:rFonts w:eastAsia="方正仿宋_GBK" w:cs="方正仿宋_GBK" w:hint="eastAsia"/>
                <w:sz w:val="24"/>
                <w:szCs w:val="24"/>
              </w:rPr>
              <w:t>分</w:t>
            </w:r>
          </w:p>
        </w:tc>
        <w:tc>
          <w:tcPr>
            <w:tcW w:w="5592" w:type="dxa"/>
            <w:vAlign w:val="center"/>
          </w:tcPr>
          <w:p w14:paraId="5FF9938C" w14:textId="77777777" w:rsidR="0082496E" w:rsidRPr="00B46F45" w:rsidRDefault="00000000">
            <w:pPr>
              <w:widowControl/>
              <w:wordWrap w:val="0"/>
              <w:spacing w:line="320" w:lineRule="exact"/>
              <w:jc w:val="left"/>
              <w:rPr>
                <w:rFonts w:eastAsia="方正仿宋_GBK" w:cs="方正仿宋_GBK"/>
                <w:sz w:val="24"/>
                <w:szCs w:val="24"/>
              </w:rPr>
            </w:pPr>
            <w:r w:rsidRPr="00B46F45">
              <w:rPr>
                <w:rFonts w:eastAsia="方正仿宋_GBK" w:cs="方正仿宋_GBK" w:hint="eastAsia"/>
                <w:sz w:val="24"/>
                <w:szCs w:val="24"/>
              </w:rPr>
              <w:t>满足采购文件要求且报价最低的供应商的价格为投标基准价，其价格分为满分，其他供应商的价格</w:t>
            </w:r>
            <w:proofErr w:type="gramStart"/>
            <w:r w:rsidRPr="00B46F45">
              <w:rPr>
                <w:rFonts w:eastAsia="方正仿宋_GBK" w:cs="方正仿宋_GBK" w:hint="eastAsia"/>
                <w:sz w:val="24"/>
                <w:szCs w:val="24"/>
              </w:rPr>
              <w:t>分统一</w:t>
            </w:r>
            <w:proofErr w:type="gramEnd"/>
            <w:r w:rsidRPr="00B46F45">
              <w:rPr>
                <w:rFonts w:eastAsia="方正仿宋_GBK" w:cs="方正仿宋_GBK" w:hint="eastAsia"/>
                <w:sz w:val="24"/>
                <w:szCs w:val="24"/>
              </w:rPr>
              <w:t>按照下列公式计算。</w:t>
            </w:r>
          </w:p>
          <w:p w14:paraId="049E47EA" w14:textId="77777777" w:rsidR="0082496E" w:rsidRPr="00B46F45" w:rsidRDefault="00000000">
            <w:pPr>
              <w:widowControl/>
              <w:wordWrap w:val="0"/>
              <w:spacing w:line="320" w:lineRule="exact"/>
              <w:jc w:val="left"/>
              <w:rPr>
                <w:rFonts w:eastAsia="方正仿宋_GBK" w:cs="方正仿宋_GBK"/>
                <w:sz w:val="24"/>
                <w:szCs w:val="24"/>
              </w:rPr>
            </w:pPr>
            <w:r w:rsidRPr="00B46F45">
              <w:rPr>
                <w:rFonts w:eastAsia="方正仿宋_GBK" w:cs="方正仿宋_GBK" w:hint="eastAsia"/>
                <w:b/>
                <w:bCs/>
                <w:sz w:val="24"/>
                <w:szCs w:val="24"/>
              </w:rPr>
              <w:t>投标报价得分＝（评标基准价</w:t>
            </w:r>
            <w:r w:rsidRPr="00B46F45">
              <w:rPr>
                <w:rFonts w:eastAsia="方正仿宋_GBK" w:cs="方正仿宋_GBK" w:hint="eastAsia"/>
                <w:b/>
                <w:bCs/>
                <w:sz w:val="24"/>
                <w:szCs w:val="24"/>
              </w:rPr>
              <w:t>/</w:t>
            </w:r>
            <w:r w:rsidRPr="00B46F45">
              <w:rPr>
                <w:rFonts w:eastAsia="方正仿宋_GBK" w:cs="方正仿宋_GBK" w:hint="eastAsia"/>
                <w:b/>
                <w:bCs/>
                <w:sz w:val="24"/>
                <w:szCs w:val="24"/>
              </w:rPr>
              <w:t>投标报价）×价格权重×</w:t>
            </w:r>
            <w:r w:rsidRPr="00B46F45">
              <w:rPr>
                <w:rFonts w:eastAsia="方正仿宋_GBK" w:cs="方正仿宋_GBK" w:hint="eastAsia"/>
                <w:b/>
                <w:bCs/>
                <w:sz w:val="24"/>
                <w:szCs w:val="24"/>
              </w:rPr>
              <w:t>100</w:t>
            </w:r>
            <w:r w:rsidRPr="00B46F45">
              <w:rPr>
                <w:rFonts w:eastAsia="方正仿宋_GBK" w:cs="方正仿宋_GBK" w:hint="eastAsia"/>
                <w:b/>
                <w:bCs/>
                <w:sz w:val="24"/>
                <w:szCs w:val="24"/>
              </w:rPr>
              <w:t>。</w:t>
            </w:r>
          </w:p>
        </w:tc>
        <w:tc>
          <w:tcPr>
            <w:tcW w:w="1543" w:type="dxa"/>
            <w:vAlign w:val="center"/>
          </w:tcPr>
          <w:p w14:paraId="47399E9E" w14:textId="77777777" w:rsidR="0082496E" w:rsidRPr="00B46F45" w:rsidRDefault="00000000">
            <w:pPr>
              <w:widowControl/>
              <w:wordWrap w:val="0"/>
              <w:spacing w:line="320" w:lineRule="exact"/>
              <w:jc w:val="left"/>
              <w:rPr>
                <w:rFonts w:eastAsia="方正仿宋_GBK" w:cs="方正仿宋_GBK"/>
                <w:sz w:val="24"/>
                <w:szCs w:val="24"/>
              </w:rPr>
            </w:pPr>
            <w:r w:rsidRPr="00B46F45">
              <w:rPr>
                <w:rFonts w:eastAsia="方正仿宋_GBK" w:cs="方正仿宋_GBK" w:hint="eastAsia"/>
                <w:sz w:val="24"/>
                <w:szCs w:val="24"/>
              </w:rPr>
              <w:t>高于预算价为无效报价。</w:t>
            </w:r>
          </w:p>
        </w:tc>
      </w:tr>
      <w:tr w:rsidR="0082496E" w:rsidRPr="00B46F45" w14:paraId="7A9613EF" w14:textId="77777777">
        <w:trPr>
          <w:trHeight w:val="923"/>
        </w:trPr>
        <w:tc>
          <w:tcPr>
            <w:tcW w:w="705" w:type="dxa"/>
            <w:vMerge w:val="restart"/>
            <w:vAlign w:val="center"/>
          </w:tcPr>
          <w:p w14:paraId="3E084F26" w14:textId="77777777" w:rsidR="0082496E" w:rsidRPr="00B46F45" w:rsidRDefault="00000000">
            <w:pPr>
              <w:widowControl/>
              <w:wordWrap w:val="0"/>
              <w:spacing w:line="400" w:lineRule="exact"/>
              <w:jc w:val="center"/>
              <w:rPr>
                <w:rFonts w:eastAsia="方正仿宋_GBK" w:cs="方正仿宋_GBK"/>
                <w:sz w:val="24"/>
                <w:szCs w:val="24"/>
              </w:rPr>
            </w:pPr>
            <w:r w:rsidRPr="00B46F45">
              <w:rPr>
                <w:rFonts w:eastAsia="方正仿宋_GBK" w:cs="方正仿宋_GBK" w:hint="eastAsia"/>
                <w:sz w:val="24"/>
                <w:szCs w:val="24"/>
              </w:rPr>
              <w:t>2</w:t>
            </w:r>
          </w:p>
        </w:tc>
        <w:tc>
          <w:tcPr>
            <w:tcW w:w="1269" w:type="dxa"/>
            <w:vMerge w:val="restart"/>
            <w:vAlign w:val="center"/>
          </w:tcPr>
          <w:p w14:paraId="5FD131FB" w14:textId="77777777" w:rsidR="0082496E" w:rsidRPr="00B46F45" w:rsidRDefault="00000000">
            <w:pPr>
              <w:widowControl/>
              <w:spacing w:line="400" w:lineRule="exact"/>
              <w:jc w:val="center"/>
              <w:rPr>
                <w:rFonts w:eastAsia="方正仿宋_GBK" w:cs="方正仿宋_GBK"/>
                <w:b/>
                <w:bCs/>
                <w:sz w:val="24"/>
                <w:szCs w:val="24"/>
              </w:rPr>
            </w:pPr>
            <w:r w:rsidRPr="00B46F45">
              <w:rPr>
                <w:rFonts w:eastAsia="方正楷体_GBK" w:hint="eastAsia"/>
                <w:b/>
                <w:kern w:val="0"/>
                <w:sz w:val="24"/>
                <w:szCs w:val="24"/>
              </w:rPr>
              <w:t>服务部分</w:t>
            </w:r>
            <w:r w:rsidRPr="00B46F45">
              <w:rPr>
                <w:rFonts w:eastAsia="方正楷体_GBK" w:hint="eastAsia"/>
                <w:b/>
                <w:kern w:val="0"/>
                <w:sz w:val="24"/>
                <w:szCs w:val="24"/>
              </w:rPr>
              <w:t>(50</w:t>
            </w:r>
            <w:r w:rsidRPr="00B46F45">
              <w:rPr>
                <w:rFonts w:eastAsia="方正楷体_GBK" w:hint="eastAsia"/>
                <w:b/>
                <w:kern w:val="0"/>
                <w:sz w:val="24"/>
                <w:szCs w:val="24"/>
              </w:rPr>
              <w:t>％</w:t>
            </w:r>
            <w:r w:rsidRPr="00B46F45">
              <w:rPr>
                <w:rFonts w:eastAsia="方正楷体_GBK" w:hint="eastAsia"/>
                <w:b/>
                <w:kern w:val="0"/>
                <w:sz w:val="24"/>
                <w:szCs w:val="24"/>
              </w:rPr>
              <w:t>)</w:t>
            </w:r>
          </w:p>
        </w:tc>
        <w:tc>
          <w:tcPr>
            <w:tcW w:w="1221" w:type="dxa"/>
            <w:vAlign w:val="center"/>
          </w:tcPr>
          <w:p w14:paraId="77774777" w14:textId="77777777" w:rsidR="0082496E" w:rsidRPr="00B46F45" w:rsidRDefault="00000000">
            <w:pPr>
              <w:widowControl/>
              <w:wordWrap w:val="0"/>
              <w:spacing w:line="400" w:lineRule="exact"/>
              <w:jc w:val="left"/>
              <w:rPr>
                <w:rFonts w:eastAsia="方正仿宋_GBK" w:cs="方正仿宋_GBK"/>
                <w:sz w:val="24"/>
                <w:szCs w:val="24"/>
              </w:rPr>
            </w:pPr>
            <w:r w:rsidRPr="00B46F45">
              <w:rPr>
                <w:rFonts w:eastAsia="方正仿宋_GBK" w:cs="方正仿宋_GBK" w:hint="eastAsia"/>
                <w:sz w:val="24"/>
                <w:szCs w:val="24"/>
              </w:rPr>
              <w:t>技术方案与项目理解（</w:t>
            </w:r>
            <w:r w:rsidRPr="00B46F45">
              <w:rPr>
                <w:rFonts w:eastAsia="方正仿宋_GBK" w:cs="方正仿宋_GBK" w:hint="eastAsia"/>
                <w:sz w:val="24"/>
                <w:szCs w:val="24"/>
              </w:rPr>
              <w:t>20</w:t>
            </w:r>
            <w:r w:rsidRPr="00B46F45">
              <w:rPr>
                <w:rFonts w:eastAsia="方正仿宋_GBK" w:cs="方正仿宋_GBK" w:hint="eastAsia"/>
                <w:sz w:val="24"/>
                <w:szCs w:val="24"/>
              </w:rPr>
              <w:t>分）</w:t>
            </w:r>
          </w:p>
        </w:tc>
        <w:tc>
          <w:tcPr>
            <w:tcW w:w="5592" w:type="dxa"/>
            <w:vAlign w:val="center"/>
          </w:tcPr>
          <w:p w14:paraId="4051FED6" w14:textId="27CFD43D" w:rsidR="006931B8" w:rsidRPr="00B46F45" w:rsidRDefault="006931B8">
            <w:pPr>
              <w:widowControl/>
              <w:wordWrap w:val="0"/>
              <w:spacing w:line="320" w:lineRule="exact"/>
              <w:jc w:val="left"/>
              <w:rPr>
                <w:rFonts w:eastAsia="方正仿宋_GBK"/>
                <w:sz w:val="24"/>
                <w:szCs w:val="24"/>
              </w:rPr>
            </w:pPr>
            <w:r w:rsidRPr="00B46F45">
              <w:rPr>
                <w:rFonts w:eastAsia="方正仿宋_GBK" w:hint="eastAsia"/>
                <w:sz w:val="24"/>
                <w:szCs w:val="24"/>
              </w:rPr>
              <w:t>投标人制定的项目技术服务方案，应包括各项</w:t>
            </w:r>
            <w:r w:rsidR="00C15A8C" w:rsidRPr="00B46F45">
              <w:rPr>
                <w:rFonts w:eastAsia="方正仿宋_GBK" w:hint="eastAsia"/>
                <w:sz w:val="24"/>
                <w:szCs w:val="24"/>
              </w:rPr>
              <w:t>采购</w:t>
            </w:r>
            <w:r w:rsidRPr="00B46F45">
              <w:rPr>
                <w:rFonts w:eastAsia="方正仿宋_GBK" w:hint="eastAsia"/>
                <w:sz w:val="24"/>
                <w:szCs w:val="24"/>
              </w:rPr>
              <w:t>内容的服务目的、服务内容、服务方式、服务成果等内容，</w:t>
            </w:r>
            <w:r w:rsidR="00592A43" w:rsidRPr="00B46F45">
              <w:rPr>
                <w:rFonts w:eastAsia="方正仿宋_GBK" w:cs="方正仿宋_GBK" w:hint="eastAsia"/>
                <w:sz w:val="24"/>
                <w:szCs w:val="24"/>
              </w:rPr>
              <w:t>并对项目背景、目标和采购内容涉及系统设备的运</w:t>
            </w:r>
            <w:proofErr w:type="gramStart"/>
            <w:r w:rsidR="00592A43" w:rsidRPr="00B46F45">
              <w:rPr>
                <w:rFonts w:eastAsia="方正仿宋_GBK" w:cs="方正仿宋_GBK" w:hint="eastAsia"/>
                <w:sz w:val="24"/>
                <w:szCs w:val="24"/>
              </w:rPr>
              <w:t>维技术重</w:t>
            </w:r>
            <w:proofErr w:type="gramEnd"/>
            <w:r w:rsidR="00592A43" w:rsidRPr="00B46F45">
              <w:rPr>
                <w:rFonts w:eastAsia="方正仿宋_GBK" w:cs="方正仿宋_GBK" w:hint="eastAsia"/>
                <w:sz w:val="24"/>
                <w:szCs w:val="24"/>
              </w:rPr>
              <w:t>难点分析透彻、把握精准，提出先进、合理的整体技术架构。采购方</w:t>
            </w:r>
            <w:r w:rsidRPr="00B46F45">
              <w:rPr>
                <w:rFonts w:eastAsia="方正仿宋_GBK" w:hint="eastAsia"/>
                <w:sz w:val="24"/>
                <w:szCs w:val="24"/>
              </w:rPr>
              <w:t>根据</w:t>
            </w:r>
            <w:r w:rsidR="00592A43" w:rsidRPr="00B46F45">
              <w:rPr>
                <w:rFonts w:eastAsia="方正仿宋_GBK" w:hint="eastAsia"/>
                <w:sz w:val="24"/>
                <w:szCs w:val="24"/>
              </w:rPr>
              <w:t>技术方</w:t>
            </w:r>
            <w:r w:rsidRPr="00B46F45">
              <w:rPr>
                <w:rFonts w:eastAsia="方正仿宋_GBK" w:hint="eastAsia"/>
                <w:sz w:val="24"/>
                <w:szCs w:val="24"/>
              </w:rPr>
              <w:t>案</w:t>
            </w:r>
            <w:r w:rsidR="00592A43" w:rsidRPr="00B46F45">
              <w:rPr>
                <w:rFonts w:eastAsia="方正仿宋_GBK" w:hint="eastAsia"/>
                <w:sz w:val="24"/>
                <w:szCs w:val="24"/>
              </w:rPr>
              <w:t>的</w:t>
            </w:r>
            <w:r w:rsidRPr="00B46F45">
              <w:rPr>
                <w:rFonts w:eastAsia="方正仿宋_GBK" w:hint="eastAsia"/>
                <w:sz w:val="24"/>
                <w:szCs w:val="24"/>
              </w:rPr>
              <w:t>针对性、科学性、可行性进行评审。</w:t>
            </w:r>
          </w:p>
          <w:p w14:paraId="1FB6DC14" w14:textId="77777777" w:rsidR="006931B8" w:rsidRPr="00B46F45" w:rsidRDefault="006931B8" w:rsidP="006931B8">
            <w:pPr>
              <w:widowControl/>
              <w:spacing w:line="300" w:lineRule="exact"/>
              <w:outlineLvl w:val="2"/>
              <w:rPr>
                <w:rFonts w:eastAsia="方正仿宋_GBK"/>
                <w:sz w:val="24"/>
                <w:szCs w:val="24"/>
              </w:rPr>
            </w:pPr>
            <w:r w:rsidRPr="00B46F45">
              <w:rPr>
                <w:rFonts w:ascii="宋体" w:hAnsi="宋体" w:cs="宋体" w:hint="eastAsia"/>
                <w:sz w:val="24"/>
                <w:szCs w:val="24"/>
              </w:rPr>
              <w:t>①</w:t>
            </w:r>
            <w:r w:rsidRPr="00B46F45">
              <w:rPr>
                <w:rFonts w:eastAsia="方正仿宋_GBK"/>
                <w:sz w:val="24"/>
                <w:szCs w:val="24"/>
              </w:rPr>
              <w:t>方案</w:t>
            </w:r>
            <w:r w:rsidRPr="00B46F45">
              <w:rPr>
                <w:rFonts w:eastAsia="方正仿宋_GBK" w:hint="eastAsia"/>
                <w:sz w:val="24"/>
                <w:szCs w:val="24"/>
              </w:rPr>
              <w:t>包括上述内容，不存在瑕疵</w:t>
            </w:r>
            <w:r w:rsidRPr="00B46F45">
              <w:rPr>
                <w:rFonts w:eastAsia="方正仿宋_GBK"/>
                <w:sz w:val="24"/>
                <w:szCs w:val="24"/>
              </w:rPr>
              <w:t>得</w:t>
            </w:r>
            <w:r w:rsidRPr="00B46F45">
              <w:rPr>
                <w:rFonts w:eastAsia="方正仿宋_GBK"/>
                <w:sz w:val="24"/>
                <w:szCs w:val="24"/>
              </w:rPr>
              <w:t>20</w:t>
            </w:r>
            <w:r w:rsidRPr="00B46F45">
              <w:rPr>
                <w:rFonts w:eastAsia="方正仿宋_GBK"/>
                <w:sz w:val="24"/>
                <w:szCs w:val="24"/>
              </w:rPr>
              <w:t>分；</w:t>
            </w:r>
          </w:p>
          <w:p w14:paraId="4525A748" w14:textId="77777777" w:rsidR="006931B8" w:rsidRPr="00B46F45" w:rsidRDefault="006931B8" w:rsidP="006931B8">
            <w:pPr>
              <w:widowControl/>
              <w:spacing w:line="300" w:lineRule="exact"/>
              <w:outlineLvl w:val="2"/>
              <w:rPr>
                <w:rFonts w:eastAsia="方正仿宋_GBK"/>
                <w:sz w:val="24"/>
                <w:szCs w:val="24"/>
              </w:rPr>
            </w:pPr>
            <w:r w:rsidRPr="00B46F45">
              <w:rPr>
                <w:rFonts w:ascii="宋体" w:hAnsi="宋体" w:cs="宋体" w:hint="eastAsia"/>
                <w:sz w:val="24"/>
                <w:szCs w:val="24"/>
              </w:rPr>
              <w:t>②</w:t>
            </w:r>
            <w:r w:rsidRPr="00B46F45">
              <w:rPr>
                <w:rFonts w:eastAsia="方正仿宋_GBK"/>
                <w:sz w:val="24"/>
                <w:szCs w:val="24"/>
              </w:rPr>
              <w:t>方案</w:t>
            </w:r>
            <w:r w:rsidRPr="00B46F45">
              <w:rPr>
                <w:rFonts w:eastAsia="方正仿宋_GBK" w:hint="eastAsia"/>
                <w:sz w:val="24"/>
                <w:szCs w:val="24"/>
              </w:rPr>
              <w:t>包括上述内容，存在</w:t>
            </w:r>
            <w:r w:rsidRPr="00B46F45">
              <w:rPr>
                <w:rFonts w:eastAsia="方正仿宋_GBK" w:hint="eastAsia"/>
                <w:sz w:val="24"/>
                <w:szCs w:val="24"/>
              </w:rPr>
              <w:t>1</w:t>
            </w:r>
            <w:r w:rsidRPr="00B46F45">
              <w:rPr>
                <w:rFonts w:eastAsia="方正仿宋_GBK" w:hint="eastAsia"/>
                <w:sz w:val="24"/>
                <w:szCs w:val="24"/>
              </w:rPr>
              <w:t>处瑕疵</w:t>
            </w:r>
            <w:r w:rsidRPr="00B46F45">
              <w:rPr>
                <w:rFonts w:eastAsia="方正仿宋_GBK"/>
                <w:sz w:val="24"/>
                <w:szCs w:val="24"/>
              </w:rPr>
              <w:t>得</w:t>
            </w:r>
            <w:r w:rsidRPr="00B46F45">
              <w:rPr>
                <w:rFonts w:eastAsia="方正仿宋_GBK" w:hint="eastAsia"/>
                <w:sz w:val="24"/>
                <w:szCs w:val="24"/>
              </w:rPr>
              <w:t>15</w:t>
            </w:r>
            <w:r w:rsidRPr="00B46F45">
              <w:rPr>
                <w:rFonts w:eastAsia="方正仿宋_GBK"/>
                <w:sz w:val="24"/>
                <w:szCs w:val="24"/>
              </w:rPr>
              <w:t>分；</w:t>
            </w:r>
          </w:p>
          <w:p w14:paraId="508F61F4" w14:textId="77777777" w:rsidR="006931B8" w:rsidRPr="00B46F45" w:rsidRDefault="006931B8" w:rsidP="006931B8">
            <w:pPr>
              <w:widowControl/>
              <w:spacing w:line="300" w:lineRule="exact"/>
              <w:outlineLvl w:val="2"/>
              <w:rPr>
                <w:rFonts w:eastAsia="方正仿宋_GBK"/>
                <w:sz w:val="24"/>
                <w:szCs w:val="24"/>
              </w:rPr>
            </w:pPr>
            <w:r w:rsidRPr="00B46F45">
              <w:rPr>
                <w:rFonts w:ascii="宋体" w:hAnsi="宋体" w:cs="宋体" w:hint="eastAsia"/>
                <w:sz w:val="24"/>
                <w:szCs w:val="24"/>
              </w:rPr>
              <w:t>③</w:t>
            </w:r>
            <w:r w:rsidRPr="00B46F45">
              <w:rPr>
                <w:rFonts w:eastAsia="方正仿宋_GBK"/>
                <w:sz w:val="24"/>
                <w:szCs w:val="24"/>
              </w:rPr>
              <w:t>方案</w:t>
            </w:r>
            <w:r w:rsidRPr="00B46F45">
              <w:rPr>
                <w:rFonts w:eastAsia="方正仿宋_GBK" w:hint="eastAsia"/>
                <w:sz w:val="24"/>
                <w:szCs w:val="24"/>
              </w:rPr>
              <w:t>包括上述内容，存在</w:t>
            </w:r>
            <w:r w:rsidRPr="00B46F45">
              <w:rPr>
                <w:rFonts w:eastAsia="方正仿宋_GBK" w:hint="eastAsia"/>
                <w:sz w:val="24"/>
                <w:szCs w:val="24"/>
              </w:rPr>
              <w:t>2</w:t>
            </w:r>
            <w:r w:rsidRPr="00B46F45">
              <w:rPr>
                <w:rFonts w:eastAsia="方正仿宋_GBK" w:hint="eastAsia"/>
                <w:sz w:val="24"/>
                <w:szCs w:val="24"/>
              </w:rPr>
              <w:t>处瑕疵</w:t>
            </w:r>
            <w:r w:rsidRPr="00B46F45">
              <w:rPr>
                <w:rFonts w:eastAsia="方正仿宋_GBK"/>
                <w:sz w:val="24"/>
                <w:szCs w:val="24"/>
              </w:rPr>
              <w:t>得</w:t>
            </w:r>
            <w:r w:rsidRPr="00B46F45">
              <w:rPr>
                <w:rFonts w:eastAsia="方正仿宋_GBK" w:hint="eastAsia"/>
                <w:sz w:val="24"/>
                <w:szCs w:val="24"/>
              </w:rPr>
              <w:t>1</w:t>
            </w:r>
            <w:r w:rsidRPr="00B46F45">
              <w:rPr>
                <w:rFonts w:eastAsia="方正仿宋_GBK"/>
                <w:sz w:val="24"/>
                <w:szCs w:val="24"/>
              </w:rPr>
              <w:t>0</w:t>
            </w:r>
            <w:r w:rsidRPr="00B46F45">
              <w:rPr>
                <w:rFonts w:eastAsia="方正仿宋_GBK"/>
                <w:sz w:val="24"/>
                <w:szCs w:val="24"/>
              </w:rPr>
              <w:t>分；</w:t>
            </w:r>
          </w:p>
          <w:p w14:paraId="69B7F491" w14:textId="27AD9D97" w:rsidR="006931B8" w:rsidRPr="00B46F45" w:rsidRDefault="006931B8" w:rsidP="006931B8">
            <w:pPr>
              <w:widowControl/>
              <w:wordWrap w:val="0"/>
              <w:spacing w:line="320" w:lineRule="exact"/>
              <w:jc w:val="left"/>
              <w:rPr>
                <w:rFonts w:eastAsia="方正仿宋_GBK" w:cs="方正仿宋_GBK"/>
                <w:sz w:val="24"/>
                <w:szCs w:val="24"/>
              </w:rPr>
            </w:pPr>
            <w:r w:rsidRPr="00B46F45">
              <w:rPr>
                <w:rFonts w:ascii="宋体" w:hAnsi="宋体" w:cs="宋体" w:hint="eastAsia"/>
                <w:sz w:val="24"/>
                <w:szCs w:val="24"/>
              </w:rPr>
              <w:t>④</w:t>
            </w:r>
            <w:r w:rsidRPr="00B46F45">
              <w:rPr>
                <w:rFonts w:eastAsia="方正仿宋_GBK"/>
                <w:sz w:val="24"/>
                <w:szCs w:val="24"/>
              </w:rPr>
              <w:t>方案</w:t>
            </w:r>
            <w:r w:rsidRPr="00B46F45">
              <w:rPr>
                <w:rFonts w:eastAsia="方正仿宋_GBK" w:hint="eastAsia"/>
                <w:sz w:val="24"/>
                <w:szCs w:val="24"/>
              </w:rPr>
              <w:t>存在</w:t>
            </w:r>
            <w:r w:rsidRPr="00B46F45">
              <w:rPr>
                <w:rFonts w:eastAsia="方正仿宋_GBK" w:hint="eastAsia"/>
                <w:sz w:val="24"/>
                <w:szCs w:val="24"/>
              </w:rPr>
              <w:t>3</w:t>
            </w:r>
            <w:r w:rsidRPr="00B46F45">
              <w:rPr>
                <w:rFonts w:eastAsia="方正仿宋_GBK" w:hint="eastAsia"/>
                <w:sz w:val="24"/>
                <w:szCs w:val="24"/>
              </w:rPr>
              <w:t>处及以上瑕疵或未提供方案的，</w:t>
            </w:r>
            <w:r w:rsidRPr="00B46F45">
              <w:rPr>
                <w:rFonts w:eastAsia="方正仿宋_GBK"/>
                <w:sz w:val="24"/>
                <w:szCs w:val="24"/>
              </w:rPr>
              <w:t>得</w:t>
            </w:r>
            <w:r w:rsidRPr="00B46F45">
              <w:rPr>
                <w:rFonts w:eastAsia="方正仿宋_GBK"/>
                <w:sz w:val="24"/>
                <w:szCs w:val="24"/>
              </w:rPr>
              <w:t>0</w:t>
            </w:r>
            <w:r w:rsidRPr="00B46F45">
              <w:rPr>
                <w:rFonts w:eastAsia="方正仿宋_GBK"/>
                <w:sz w:val="24"/>
                <w:szCs w:val="24"/>
              </w:rPr>
              <w:t>分。</w:t>
            </w:r>
          </w:p>
        </w:tc>
        <w:tc>
          <w:tcPr>
            <w:tcW w:w="1543" w:type="dxa"/>
            <w:vAlign w:val="center"/>
          </w:tcPr>
          <w:p w14:paraId="512E5C41" w14:textId="4D92FF19" w:rsidR="0082496E" w:rsidRPr="00B46F45" w:rsidRDefault="000C6AC9">
            <w:pPr>
              <w:widowControl/>
              <w:wordWrap w:val="0"/>
              <w:spacing w:line="320" w:lineRule="exact"/>
              <w:jc w:val="left"/>
              <w:rPr>
                <w:rFonts w:eastAsia="方正仿宋_GBK" w:cs="方正仿宋_GBK"/>
                <w:sz w:val="24"/>
                <w:szCs w:val="24"/>
              </w:rPr>
            </w:pPr>
            <w:r w:rsidRPr="00B46F45">
              <w:rPr>
                <w:rFonts w:eastAsia="方正仿宋_GBK" w:hint="eastAsia"/>
                <w:sz w:val="24"/>
                <w:szCs w:val="24"/>
              </w:rPr>
              <w:t>提供相关方案，格式自定。</w:t>
            </w:r>
          </w:p>
        </w:tc>
      </w:tr>
      <w:tr w:rsidR="0082496E" w:rsidRPr="00B46F45" w14:paraId="1A2D033A" w14:textId="77777777">
        <w:trPr>
          <w:trHeight w:val="921"/>
        </w:trPr>
        <w:tc>
          <w:tcPr>
            <w:tcW w:w="705" w:type="dxa"/>
            <w:vMerge/>
            <w:vAlign w:val="center"/>
          </w:tcPr>
          <w:p w14:paraId="6A87AE5C" w14:textId="77777777" w:rsidR="0082496E" w:rsidRPr="00B46F45" w:rsidRDefault="0082496E">
            <w:pPr>
              <w:widowControl/>
              <w:wordWrap w:val="0"/>
              <w:spacing w:line="400" w:lineRule="exact"/>
              <w:jc w:val="center"/>
              <w:rPr>
                <w:rFonts w:eastAsia="方正仿宋_GBK" w:cs="方正仿宋_GBK"/>
                <w:sz w:val="24"/>
                <w:szCs w:val="24"/>
              </w:rPr>
            </w:pPr>
          </w:p>
        </w:tc>
        <w:tc>
          <w:tcPr>
            <w:tcW w:w="1269" w:type="dxa"/>
            <w:vMerge/>
            <w:vAlign w:val="center"/>
          </w:tcPr>
          <w:p w14:paraId="7238E70C" w14:textId="77777777" w:rsidR="0082496E" w:rsidRPr="00B46F45" w:rsidRDefault="0082496E">
            <w:pPr>
              <w:widowControl/>
              <w:wordWrap w:val="0"/>
              <w:spacing w:line="400" w:lineRule="exact"/>
              <w:jc w:val="left"/>
              <w:rPr>
                <w:rFonts w:eastAsia="方正仿宋_GBK" w:cs="方正仿宋_GBK"/>
                <w:b/>
                <w:bCs/>
                <w:sz w:val="24"/>
                <w:szCs w:val="24"/>
              </w:rPr>
            </w:pPr>
          </w:p>
        </w:tc>
        <w:tc>
          <w:tcPr>
            <w:tcW w:w="1221" w:type="dxa"/>
            <w:vAlign w:val="center"/>
          </w:tcPr>
          <w:p w14:paraId="2776B583" w14:textId="48C0EA71" w:rsidR="0082496E" w:rsidRPr="00B46F45" w:rsidRDefault="00000000">
            <w:pPr>
              <w:widowControl/>
              <w:wordWrap w:val="0"/>
              <w:spacing w:line="400" w:lineRule="exact"/>
              <w:jc w:val="left"/>
              <w:rPr>
                <w:rFonts w:eastAsia="方正仿宋_GBK" w:cs="方正仿宋_GBK"/>
                <w:sz w:val="24"/>
                <w:szCs w:val="24"/>
              </w:rPr>
            </w:pPr>
            <w:r w:rsidRPr="00B46F45">
              <w:rPr>
                <w:rFonts w:eastAsia="方正仿宋_GBK" w:cs="方正仿宋_GBK"/>
                <w:sz w:val="24"/>
                <w:szCs w:val="24"/>
              </w:rPr>
              <w:t>运</w:t>
            </w:r>
            <w:proofErr w:type="gramStart"/>
            <w:r w:rsidRPr="00B46F45">
              <w:rPr>
                <w:rFonts w:eastAsia="方正仿宋_GBK" w:cs="方正仿宋_GBK"/>
                <w:sz w:val="24"/>
                <w:szCs w:val="24"/>
              </w:rPr>
              <w:t>维实施</w:t>
            </w:r>
            <w:proofErr w:type="gramEnd"/>
            <w:r w:rsidRPr="00B46F45">
              <w:rPr>
                <w:rFonts w:eastAsia="方正仿宋_GBK" w:cs="方正仿宋_GBK"/>
                <w:sz w:val="24"/>
                <w:szCs w:val="24"/>
              </w:rPr>
              <w:t>方案</w:t>
            </w:r>
            <w:r w:rsidRPr="00B46F45">
              <w:rPr>
                <w:rFonts w:eastAsia="方正仿宋_GBK" w:cs="方正仿宋_GBK" w:hint="eastAsia"/>
                <w:sz w:val="24"/>
                <w:szCs w:val="24"/>
              </w:rPr>
              <w:t>（</w:t>
            </w:r>
            <w:r w:rsidR="002C395B" w:rsidRPr="00B46F45">
              <w:rPr>
                <w:rFonts w:eastAsia="方正仿宋_GBK" w:cs="方正仿宋_GBK" w:hint="eastAsia"/>
                <w:sz w:val="24"/>
                <w:szCs w:val="24"/>
              </w:rPr>
              <w:t>30</w:t>
            </w:r>
            <w:r w:rsidRPr="00B46F45">
              <w:rPr>
                <w:rFonts w:eastAsia="方正仿宋_GBK" w:cs="方正仿宋_GBK" w:hint="eastAsia"/>
                <w:sz w:val="24"/>
                <w:szCs w:val="24"/>
              </w:rPr>
              <w:t>分）</w:t>
            </w:r>
          </w:p>
        </w:tc>
        <w:tc>
          <w:tcPr>
            <w:tcW w:w="5592" w:type="dxa"/>
            <w:vAlign w:val="center"/>
          </w:tcPr>
          <w:p w14:paraId="5B4EB6D9" w14:textId="4C02E8D1" w:rsidR="00C15A8C" w:rsidRPr="00B46F45" w:rsidRDefault="009B6807" w:rsidP="009B6807">
            <w:pPr>
              <w:widowControl/>
              <w:spacing w:line="300" w:lineRule="exact"/>
              <w:outlineLvl w:val="2"/>
              <w:rPr>
                <w:rFonts w:eastAsia="方正仿宋_GBK"/>
                <w:sz w:val="24"/>
                <w:szCs w:val="24"/>
              </w:rPr>
            </w:pPr>
            <w:r w:rsidRPr="00B46F45">
              <w:rPr>
                <w:rFonts w:eastAsia="方正仿宋_GBK" w:hint="eastAsia"/>
                <w:sz w:val="24"/>
                <w:szCs w:val="24"/>
              </w:rPr>
              <w:t>运</w:t>
            </w:r>
            <w:proofErr w:type="gramStart"/>
            <w:r w:rsidRPr="00B46F45">
              <w:rPr>
                <w:rFonts w:eastAsia="方正仿宋_GBK" w:hint="eastAsia"/>
                <w:sz w:val="24"/>
                <w:szCs w:val="24"/>
              </w:rPr>
              <w:t>维实施</w:t>
            </w:r>
            <w:proofErr w:type="gramEnd"/>
            <w:r w:rsidRPr="00B46F45">
              <w:rPr>
                <w:rFonts w:eastAsia="方正仿宋_GBK" w:hint="eastAsia"/>
                <w:sz w:val="24"/>
                <w:szCs w:val="24"/>
              </w:rPr>
              <w:t>方案内容必须包含但不限于以下要素：</w:t>
            </w:r>
          </w:p>
          <w:p w14:paraId="4E124527" w14:textId="22363202" w:rsidR="009B6807" w:rsidRPr="00B46F45" w:rsidRDefault="009B6807" w:rsidP="009B6807">
            <w:pPr>
              <w:widowControl/>
              <w:spacing w:line="300" w:lineRule="exact"/>
              <w:outlineLvl w:val="2"/>
              <w:rPr>
                <w:rFonts w:eastAsia="方正仿宋_GBK" w:cs="方正仿宋_GBK"/>
                <w:sz w:val="24"/>
                <w:szCs w:val="24"/>
              </w:rPr>
            </w:pPr>
            <w:r w:rsidRPr="00B46F45">
              <w:rPr>
                <w:rFonts w:eastAsia="方正仿宋_GBK" w:hint="eastAsia"/>
                <w:sz w:val="24"/>
                <w:szCs w:val="24"/>
              </w:rPr>
              <w:t>1.</w:t>
            </w:r>
            <w:r w:rsidRPr="00B46F45">
              <w:rPr>
                <w:rFonts w:eastAsia="方正仿宋_GBK" w:hint="eastAsia"/>
                <w:sz w:val="24"/>
                <w:szCs w:val="24"/>
              </w:rPr>
              <w:t>采购内容中涉及感知设施和系统平台的</w:t>
            </w:r>
            <w:r w:rsidRPr="00B46F45">
              <w:rPr>
                <w:rFonts w:eastAsia="方正仿宋_GBK" w:cs="方正仿宋_GBK"/>
                <w:sz w:val="24"/>
                <w:szCs w:val="24"/>
              </w:rPr>
              <w:t>日常巡检、智能功能校验</w:t>
            </w:r>
            <w:r w:rsidRPr="00B46F45">
              <w:rPr>
                <w:rFonts w:eastAsia="方正仿宋_GBK" w:cs="方正仿宋_GBK" w:hint="eastAsia"/>
                <w:sz w:val="24"/>
                <w:szCs w:val="24"/>
              </w:rPr>
              <w:t>内容</w:t>
            </w:r>
            <w:r w:rsidRPr="00B46F45">
              <w:rPr>
                <w:rFonts w:eastAsia="方正仿宋_GBK" w:cs="方正仿宋_GBK"/>
                <w:sz w:val="24"/>
                <w:szCs w:val="24"/>
              </w:rPr>
              <w:t>、</w:t>
            </w:r>
            <w:r w:rsidRPr="00B46F45">
              <w:rPr>
                <w:rFonts w:eastAsia="方正仿宋_GBK" w:cs="方正仿宋_GBK" w:hint="eastAsia"/>
                <w:sz w:val="24"/>
                <w:szCs w:val="24"/>
              </w:rPr>
              <w:t>确保</w:t>
            </w:r>
            <w:r w:rsidRPr="00B46F45">
              <w:rPr>
                <w:rFonts w:eastAsia="方正仿宋_GBK" w:cs="方正仿宋_GBK"/>
                <w:sz w:val="24"/>
                <w:szCs w:val="24"/>
              </w:rPr>
              <w:t>故障处理流程清晰，保障措施有力。</w:t>
            </w:r>
          </w:p>
          <w:p w14:paraId="36829C64" w14:textId="64BA861D" w:rsidR="009B6807" w:rsidRPr="00B46F45" w:rsidRDefault="009B6807" w:rsidP="009B6807">
            <w:pPr>
              <w:widowControl/>
              <w:spacing w:line="300" w:lineRule="exact"/>
              <w:outlineLvl w:val="2"/>
              <w:rPr>
                <w:rFonts w:eastAsia="方正仿宋_GBK" w:cs="方正仿宋_GBK"/>
                <w:sz w:val="24"/>
                <w:szCs w:val="24"/>
              </w:rPr>
            </w:pPr>
            <w:r w:rsidRPr="00B46F45">
              <w:rPr>
                <w:rFonts w:eastAsia="方正仿宋_GBK" w:cs="方正仿宋_GBK" w:hint="eastAsia"/>
                <w:sz w:val="24"/>
                <w:szCs w:val="24"/>
              </w:rPr>
              <w:t>2.</w:t>
            </w:r>
            <w:r w:rsidRPr="00B46F45">
              <w:rPr>
                <w:rFonts w:eastAsia="方正仿宋_GBK" w:hint="eastAsia"/>
                <w:sz w:val="24"/>
                <w:szCs w:val="24"/>
              </w:rPr>
              <w:t>采购内容中涉及感知设施和系统平台的</w:t>
            </w:r>
            <w:r w:rsidRPr="00B46F45">
              <w:rPr>
                <w:rFonts w:eastAsia="方正仿宋_GBK" w:cs="方正仿宋_GBK"/>
                <w:sz w:val="24"/>
                <w:szCs w:val="24"/>
              </w:rPr>
              <w:t>数据质量控制、定期校准、现场巡检计划，</w:t>
            </w:r>
            <w:r w:rsidRPr="00B46F45">
              <w:rPr>
                <w:rFonts w:eastAsia="方正仿宋_GBK" w:cs="方正仿宋_GBK" w:hint="eastAsia"/>
                <w:sz w:val="24"/>
                <w:szCs w:val="24"/>
              </w:rPr>
              <w:t>确保</w:t>
            </w:r>
            <w:r w:rsidRPr="00B46F45">
              <w:rPr>
                <w:rFonts w:eastAsia="方正仿宋_GBK" w:cs="方正仿宋_GBK"/>
                <w:sz w:val="24"/>
                <w:szCs w:val="24"/>
              </w:rPr>
              <w:t>标准明确</w:t>
            </w:r>
            <w:r w:rsidRPr="00B46F45">
              <w:rPr>
                <w:rFonts w:eastAsia="方正仿宋_GBK" w:cs="方正仿宋_GBK" w:hint="eastAsia"/>
                <w:sz w:val="24"/>
                <w:szCs w:val="24"/>
              </w:rPr>
              <w:t>。</w:t>
            </w:r>
          </w:p>
          <w:p w14:paraId="441909AF" w14:textId="50AE5CDD" w:rsidR="009B6807" w:rsidRPr="00B46F45" w:rsidRDefault="009B6807" w:rsidP="009B6807">
            <w:pPr>
              <w:widowControl/>
              <w:spacing w:line="300" w:lineRule="exact"/>
              <w:outlineLvl w:val="2"/>
              <w:rPr>
                <w:rFonts w:eastAsia="方正仿宋_GBK" w:cs="方正仿宋_GBK"/>
                <w:sz w:val="24"/>
                <w:szCs w:val="24"/>
              </w:rPr>
            </w:pPr>
            <w:r w:rsidRPr="00B46F45">
              <w:rPr>
                <w:rFonts w:eastAsia="方正仿宋_GBK" w:cs="方正仿宋_GBK" w:hint="eastAsia"/>
                <w:sz w:val="24"/>
                <w:szCs w:val="24"/>
              </w:rPr>
              <w:t>3.</w:t>
            </w:r>
            <w:r w:rsidRPr="00B46F45">
              <w:rPr>
                <w:rFonts w:eastAsia="方正仿宋_GBK" w:cs="方正仿宋_GBK"/>
                <w:sz w:val="24"/>
                <w:szCs w:val="24"/>
              </w:rPr>
              <w:t>机场维护、飞行作业规范、数据质量管理方案周全，安全措施到位</w:t>
            </w:r>
            <w:r w:rsidRPr="00B46F45">
              <w:rPr>
                <w:rFonts w:eastAsia="方正仿宋_GBK" w:cs="方正仿宋_GBK" w:hint="eastAsia"/>
                <w:sz w:val="24"/>
                <w:szCs w:val="24"/>
              </w:rPr>
              <w:t>。</w:t>
            </w:r>
          </w:p>
          <w:p w14:paraId="309600DC" w14:textId="6F789314" w:rsidR="009B6807" w:rsidRPr="00B46F45" w:rsidRDefault="009B6807" w:rsidP="009B6807">
            <w:pPr>
              <w:widowControl/>
              <w:spacing w:line="300" w:lineRule="exact"/>
              <w:outlineLvl w:val="2"/>
              <w:rPr>
                <w:rFonts w:eastAsia="方正仿宋_GBK" w:cs="方正仿宋_GBK"/>
                <w:sz w:val="24"/>
                <w:szCs w:val="24"/>
              </w:rPr>
            </w:pPr>
            <w:r w:rsidRPr="00B46F45">
              <w:rPr>
                <w:rFonts w:eastAsia="方正仿宋_GBK" w:cs="方正仿宋_GBK" w:hint="eastAsia"/>
                <w:sz w:val="24"/>
                <w:szCs w:val="24"/>
              </w:rPr>
              <w:t>4.</w:t>
            </w:r>
            <w:r w:rsidRPr="00B46F45">
              <w:rPr>
                <w:rFonts w:eastAsia="方正仿宋_GBK" w:hint="eastAsia"/>
                <w:sz w:val="24"/>
                <w:szCs w:val="24"/>
              </w:rPr>
              <w:t>采购内容</w:t>
            </w:r>
            <w:r w:rsidRPr="00B46F45">
              <w:rPr>
                <w:rFonts w:eastAsia="方正仿宋_GBK" w:cs="方正仿宋_GBK" w:hint="eastAsia"/>
                <w:sz w:val="24"/>
                <w:szCs w:val="24"/>
              </w:rPr>
              <w:t>中涉及感知设施和系统平台的</w:t>
            </w:r>
            <w:r w:rsidRPr="00B46F45">
              <w:rPr>
                <w:rFonts w:eastAsia="方正仿宋_GBK" w:cs="方正仿宋_GBK"/>
                <w:sz w:val="24"/>
                <w:szCs w:val="24"/>
              </w:rPr>
              <w:t>档案管理、备件管理、分级故障响应机制</w:t>
            </w:r>
            <w:r w:rsidRPr="00B46F45">
              <w:rPr>
                <w:rFonts w:eastAsia="方正仿宋_GBK" w:cs="方正仿宋_GBK" w:hint="eastAsia"/>
                <w:sz w:val="24"/>
                <w:szCs w:val="24"/>
              </w:rPr>
              <w:t>。</w:t>
            </w:r>
          </w:p>
          <w:p w14:paraId="04A4F63F" w14:textId="7434BACA" w:rsidR="00E31C51" w:rsidRPr="00B46F45" w:rsidRDefault="00E31C51" w:rsidP="009B6807">
            <w:pPr>
              <w:widowControl/>
              <w:spacing w:line="300" w:lineRule="exact"/>
              <w:outlineLvl w:val="2"/>
              <w:rPr>
                <w:rFonts w:eastAsia="方正仿宋_GBK" w:cs="方正仿宋_GBK"/>
                <w:sz w:val="24"/>
                <w:szCs w:val="24"/>
              </w:rPr>
            </w:pPr>
            <w:r w:rsidRPr="00B46F45">
              <w:rPr>
                <w:rFonts w:eastAsia="方正仿宋_GBK" w:cs="方正仿宋_GBK" w:hint="eastAsia"/>
                <w:sz w:val="24"/>
                <w:szCs w:val="24"/>
              </w:rPr>
              <w:t>5.</w:t>
            </w:r>
            <w:r w:rsidRPr="00B46F45">
              <w:rPr>
                <w:rFonts w:eastAsia="方正仿宋_GBK" w:cs="方正仿宋_GBK" w:hint="eastAsia"/>
                <w:sz w:val="24"/>
                <w:szCs w:val="24"/>
              </w:rPr>
              <w:t>采购内容中涉及感知设施和系统平台的所需要的通信链路租赁、运行用电费用保障措施。</w:t>
            </w:r>
          </w:p>
          <w:p w14:paraId="5F009E92" w14:textId="1A9D535B" w:rsidR="00E31C51" w:rsidRPr="00B46F45" w:rsidRDefault="00E31C51" w:rsidP="00E31C51">
            <w:pPr>
              <w:widowControl/>
              <w:wordWrap w:val="0"/>
              <w:spacing w:line="320" w:lineRule="exact"/>
              <w:jc w:val="left"/>
              <w:rPr>
                <w:rFonts w:eastAsia="方正仿宋_GBK"/>
                <w:sz w:val="24"/>
                <w:szCs w:val="24"/>
              </w:rPr>
            </w:pPr>
            <w:r w:rsidRPr="00B46F45">
              <w:rPr>
                <w:rFonts w:eastAsia="方正仿宋_GBK" w:cs="方正仿宋_GBK" w:hint="eastAsia"/>
                <w:sz w:val="24"/>
                <w:szCs w:val="24"/>
              </w:rPr>
              <w:t>采购方</w:t>
            </w:r>
            <w:r w:rsidRPr="00B46F45">
              <w:rPr>
                <w:rFonts w:eastAsia="方正仿宋_GBK" w:hint="eastAsia"/>
                <w:sz w:val="24"/>
                <w:szCs w:val="24"/>
              </w:rPr>
              <w:t>根据运</w:t>
            </w:r>
            <w:proofErr w:type="gramStart"/>
            <w:r w:rsidRPr="00B46F45">
              <w:rPr>
                <w:rFonts w:eastAsia="方正仿宋_GBK" w:hint="eastAsia"/>
                <w:sz w:val="24"/>
                <w:szCs w:val="24"/>
              </w:rPr>
              <w:t>维实施</w:t>
            </w:r>
            <w:proofErr w:type="gramEnd"/>
            <w:r w:rsidRPr="00B46F45">
              <w:rPr>
                <w:rFonts w:eastAsia="方正仿宋_GBK" w:hint="eastAsia"/>
                <w:sz w:val="24"/>
                <w:szCs w:val="24"/>
              </w:rPr>
              <w:t>方案的</w:t>
            </w:r>
            <w:r w:rsidR="00301654" w:rsidRPr="00B46F45">
              <w:rPr>
                <w:rFonts w:eastAsia="方正仿宋_GBK" w:hint="eastAsia"/>
                <w:sz w:val="24"/>
                <w:szCs w:val="24"/>
              </w:rPr>
              <w:t>内容完整性、</w:t>
            </w:r>
            <w:r w:rsidRPr="00B46F45">
              <w:rPr>
                <w:rFonts w:eastAsia="方正仿宋_GBK" w:hint="eastAsia"/>
                <w:sz w:val="24"/>
                <w:szCs w:val="24"/>
              </w:rPr>
              <w:t>针对性、科学性、可行性进行评审。</w:t>
            </w:r>
          </w:p>
          <w:p w14:paraId="35D02753" w14:textId="48E152B9" w:rsidR="00E31C51" w:rsidRPr="00B46F45" w:rsidRDefault="00E31C51" w:rsidP="00E31C51">
            <w:pPr>
              <w:widowControl/>
              <w:spacing w:line="300" w:lineRule="exact"/>
              <w:outlineLvl w:val="2"/>
              <w:rPr>
                <w:rFonts w:eastAsia="方正仿宋_GBK"/>
                <w:sz w:val="24"/>
                <w:szCs w:val="24"/>
              </w:rPr>
            </w:pPr>
            <w:r w:rsidRPr="00B46F45">
              <w:rPr>
                <w:rFonts w:ascii="宋体" w:hAnsi="宋体" w:cs="宋体" w:hint="eastAsia"/>
                <w:sz w:val="24"/>
                <w:szCs w:val="24"/>
              </w:rPr>
              <w:lastRenderedPageBreak/>
              <w:t>①</w:t>
            </w:r>
            <w:r w:rsidRPr="00B46F45">
              <w:rPr>
                <w:rFonts w:eastAsia="方正仿宋_GBK"/>
                <w:sz w:val="24"/>
                <w:szCs w:val="24"/>
              </w:rPr>
              <w:t>方案</w:t>
            </w:r>
            <w:r w:rsidRPr="00B46F45">
              <w:rPr>
                <w:rFonts w:eastAsia="方正仿宋_GBK" w:hint="eastAsia"/>
                <w:sz w:val="24"/>
                <w:szCs w:val="24"/>
              </w:rPr>
              <w:t>包括上述内容，不存在瑕疵</w:t>
            </w:r>
            <w:r w:rsidRPr="00B46F45">
              <w:rPr>
                <w:rFonts w:eastAsia="方正仿宋_GBK"/>
                <w:sz w:val="24"/>
                <w:szCs w:val="24"/>
              </w:rPr>
              <w:t>得</w:t>
            </w:r>
            <w:r w:rsidR="00301654" w:rsidRPr="00B46F45">
              <w:rPr>
                <w:rFonts w:eastAsia="方正仿宋_GBK" w:hint="eastAsia"/>
                <w:sz w:val="24"/>
                <w:szCs w:val="24"/>
              </w:rPr>
              <w:t>30</w:t>
            </w:r>
            <w:r w:rsidRPr="00B46F45">
              <w:rPr>
                <w:rFonts w:eastAsia="方正仿宋_GBK"/>
                <w:sz w:val="24"/>
                <w:szCs w:val="24"/>
              </w:rPr>
              <w:t>分；</w:t>
            </w:r>
          </w:p>
          <w:p w14:paraId="0D815E4B" w14:textId="0FCAABA9" w:rsidR="00E31C51" w:rsidRPr="00B46F45" w:rsidRDefault="00E31C51" w:rsidP="00E31C51">
            <w:pPr>
              <w:widowControl/>
              <w:spacing w:line="300" w:lineRule="exact"/>
              <w:outlineLvl w:val="2"/>
              <w:rPr>
                <w:rFonts w:eastAsia="方正仿宋_GBK"/>
                <w:sz w:val="24"/>
                <w:szCs w:val="24"/>
              </w:rPr>
            </w:pPr>
            <w:r w:rsidRPr="00B46F45">
              <w:rPr>
                <w:rFonts w:ascii="宋体" w:hAnsi="宋体" w:cs="宋体" w:hint="eastAsia"/>
                <w:sz w:val="24"/>
                <w:szCs w:val="24"/>
              </w:rPr>
              <w:t>②</w:t>
            </w:r>
            <w:r w:rsidRPr="00B46F45">
              <w:rPr>
                <w:rFonts w:eastAsia="方正仿宋_GBK"/>
                <w:sz w:val="24"/>
                <w:szCs w:val="24"/>
              </w:rPr>
              <w:t>方案</w:t>
            </w:r>
            <w:r w:rsidRPr="00B46F45">
              <w:rPr>
                <w:rFonts w:eastAsia="方正仿宋_GBK" w:hint="eastAsia"/>
                <w:sz w:val="24"/>
                <w:szCs w:val="24"/>
              </w:rPr>
              <w:t>包括上述内容，存在</w:t>
            </w:r>
            <w:r w:rsidRPr="00B46F45">
              <w:rPr>
                <w:rFonts w:eastAsia="方正仿宋_GBK" w:hint="eastAsia"/>
                <w:sz w:val="24"/>
                <w:szCs w:val="24"/>
              </w:rPr>
              <w:t>1</w:t>
            </w:r>
            <w:r w:rsidRPr="00B46F45">
              <w:rPr>
                <w:rFonts w:eastAsia="方正仿宋_GBK" w:hint="eastAsia"/>
                <w:sz w:val="24"/>
                <w:szCs w:val="24"/>
              </w:rPr>
              <w:t>处瑕疵</w:t>
            </w:r>
            <w:r w:rsidRPr="00B46F45">
              <w:rPr>
                <w:rFonts w:eastAsia="方正仿宋_GBK"/>
                <w:sz w:val="24"/>
                <w:szCs w:val="24"/>
              </w:rPr>
              <w:t>得</w:t>
            </w:r>
            <w:r w:rsidR="00301654" w:rsidRPr="00B46F45">
              <w:rPr>
                <w:rFonts w:eastAsia="方正仿宋_GBK" w:hint="eastAsia"/>
                <w:sz w:val="24"/>
                <w:szCs w:val="24"/>
              </w:rPr>
              <w:t>20</w:t>
            </w:r>
            <w:r w:rsidRPr="00B46F45">
              <w:rPr>
                <w:rFonts w:eastAsia="方正仿宋_GBK"/>
                <w:sz w:val="24"/>
                <w:szCs w:val="24"/>
              </w:rPr>
              <w:t>分；</w:t>
            </w:r>
          </w:p>
          <w:p w14:paraId="370B0D22" w14:textId="77777777" w:rsidR="00E31C51" w:rsidRPr="00B46F45" w:rsidRDefault="00E31C51" w:rsidP="00E31C51">
            <w:pPr>
              <w:widowControl/>
              <w:spacing w:line="300" w:lineRule="exact"/>
              <w:outlineLvl w:val="2"/>
              <w:rPr>
                <w:rFonts w:eastAsia="方正仿宋_GBK"/>
                <w:sz w:val="24"/>
                <w:szCs w:val="24"/>
              </w:rPr>
            </w:pPr>
            <w:r w:rsidRPr="00B46F45">
              <w:rPr>
                <w:rFonts w:ascii="宋体" w:hAnsi="宋体" w:cs="宋体" w:hint="eastAsia"/>
                <w:sz w:val="24"/>
                <w:szCs w:val="24"/>
              </w:rPr>
              <w:t>③</w:t>
            </w:r>
            <w:r w:rsidRPr="00B46F45">
              <w:rPr>
                <w:rFonts w:eastAsia="方正仿宋_GBK"/>
                <w:sz w:val="24"/>
                <w:szCs w:val="24"/>
              </w:rPr>
              <w:t>方案</w:t>
            </w:r>
            <w:r w:rsidRPr="00B46F45">
              <w:rPr>
                <w:rFonts w:eastAsia="方正仿宋_GBK" w:hint="eastAsia"/>
                <w:sz w:val="24"/>
                <w:szCs w:val="24"/>
              </w:rPr>
              <w:t>包括上述内容，存在</w:t>
            </w:r>
            <w:r w:rsidRPr="00B46F45">
              <w:rPr>
                <w:rFonts w:eastAsia="方正仿宋_GBK" w:hint="eastAsia"/>
                <w:sz w:val="24"/>
                <w:szCs w:val="24"/>
              </w:rPr>
              <w:t>2</w:t>
            </w:r>
            <w:r w:rsidRPr="00B46F45">
              <w:rPr>
                <w:rFonts w:eastAsia="方正仿宋_GBK" w:hint="eastAsia"/>
                <w:sz w:val="24"/>
                <w:szCs w:val="24"/>
              </w:rPr>
              <w:t>处瑕疵</w:t>
            </w:r>
            <w:r w:rsidRPr="00B46F45">
              <w:rPr>
                <w:rFonts w:eastAsia="方正仿宋_GBK"/>
                <w:sz w:val="24"/>
                <w:szCs w:val="24"/>
              </w:rPr>
              <w:t>得</w:t>
            </w:r>
            <w:r w:rsidRPr="00B46F45">
              <w:rPr>
                <w:rFonts w:eastAsia="方正仿宋_GBK" w:hint="eastAsia"/>
                <w:sz w:val="24"/>
                <w:szCs w:val="24"/>
              </w:rPr>
              <w:t>1</w:t>
            </w:r>
            <w:r w:rsidRPr="00B46F45">
              <w:rPr>
                <w:rFonts w:eastAsia="方正仿宋_GBK"/>
                <w:sz w:val="24"/>
                <w:szCs w:val="24"/>
              </w:rPr>
              <w:t>0</w:t>
            </w:r>
            <w:r w:rsidRPr="00B46F45">
              <w:rPr>
                <w:rFonts w:eastAsia="方正仿宋_GBK"/>
                <w:sz w:val="24"/>
                <w:szCs w:val="24"/>
              </w:rPr>
              <w:t>分；</w:t>
            </w:r>
          </w:p>
          <w:p w14:paraId="101E36F6" w14:textId="41D338C5" w:rsidR="0082496E" w:rsidRPr="00B46F45" w:rsidRDefault="00E31C51" w:rsidP="00B7376D">
            <w:pPr>
              <w:widowControl/>
              <w:spacing w:line="300" w:lineRule="exact"/>
              <w:outlineLvl w:val="2"/>
              <w:rPr>
                <w:rFonts w:eastAsia="方正仿宋_GBK" w:cs="方正仿宋_GBK"/>
                <w:b/>
                <w:bCs/>
                <w:sz w:val="24"/>
                <w:szCs w:val="24"/>
              </w:rPr>
            </w:pPr>
            <w:r w:rsidRPr="00B46F45">
              <w:rPr>
                <w:rFonts w:ascii="宋体" w:hAnsi="宋体" w:cs="宋体" w:hint="eastAsia"/>
                <w:sz w:val="24"/>
                <w:szCs w:val="24"/>
              </w:rPr>
              <w:t>④</w:t>
            </w:r>
            <w:r w:rsidRPr="00B46F45">
              <w:rPr>
                <w:rFonts w:eastAsia="方正仿宋_GBK"/>
                <w:sz w:val="24"/>
                <w:szCs w:val="24"/>
              </w:rPr>
              <w:t>方案</w:t>
            </w:r>
            <w:r w:rsidRPr="00B46F45">
              <w:rPr>
                <w:rFonts w:eastAsia="方正仿宋_GBK" w:hint="eastAsia"/>
                <w:sz w:val="24"/>
                <w:szCs w:val="24"/>
              </w:rPr>
              <w:t>存在</w:t>
            </w:r>
            <w:r w:rsidRPr="00B46F45">
              <w:rPr>
                <w:rFonts w:eastAsia="方正仿宋_GBK" w:hint="eastAsia"/>
                <w:sz w:val="24"/>
                <w:szCs w:val="24"/>
              </w:rPr>
              <w:t>3</w:t>
            </w:r>
            <w:r w:rsidRPr="00B46F45">
              <w:rPr>
                <w:rFonts w:eastAsia="方正仿宋_GBK" w:hint="eastAsia"/>
                <w:sz w:val="24"/>
                <w:szCs w:val="24"/>
              </w:rPr>
              <w:t>处及以上瑕疵或未提供方案的，</w:t>
            </w:r>
            <w:r w:rsidRPr="00B46F45">
              <w:rPr>
                <w:rFonts w:eastAsia="方正仿宋_GBK"/>
                <w:sz w:val="24"/>
                <w:szCs w:val="24"/>
              </w:rPr>
              <w:t>得</w:t>
            </w:r>
            <w:r w:rsidRPr="00B46F45">
              <w:rPr>
                <w:rFonts w:eastAsia="方正仿宋_GBK"/>
                <w:sz w:val="24"/>
                <w:szCs w:val="24"/>
              </w:rPr>
              <w:t>0</w:t>
            </w:r>
            <w:r w:rsidRPr="00B46F45">
              <w:rPr>
                <w:rFonts w:eastAsia="方正仿宋_GBK"/>
                <w:sz w:val="24"/>
                <w:szCs w:val="24"/>
              </w:rPr>
              <w:t>分。</w:t>
            </w:r>
          </w:p>
        </w:tc>
        <w:tc>
          <w:tcPr>
            <w:tcW w:w="1543" w:type="dxa"/>
            <w:vAlign w:val="center"/>
          </w:tcPr>
          <w:p w14:paraId="722F4312" w14:textId="47305F8C" w:rsidR="0082496E" w:rsidRPr="00B46F45" w:rsidRDefault="000C6AC9">
            <w:pPr>
              <w:widowControl/>
              <w:wordWrap w:val="0"/>
              <w:spacing w:line="320" w:lineRule="exact"/>
              <w:jc w:val="left"/>
              <w:rPr>
                <w:rFonts w:eastAsia="方正仿宋_GBK" w:cs="方正仿宋_GBK"/>
                <w:sz w:val="24"/>
                <w:szCs w:val="24"/>
              </w:rPr>
            </w:pPr>
            <w:r w:rsidRPr="00B46F45">
              <w:rPr>
                <w:rFonts w:eastAsia="方正仿宋_GBK" w:hint="eastAsia"/>
                <w:sz w:val="24"/>
                <w:szCs w:val="24"/>
              </w:rPr>
              <w:lastRenderedPageBreak/>
              <w:t>提供相关方案，格式自定。</w:t>
            </w:r>
          </w:p>
        </w:tc>
      </w:tr>
      <w:tr w:rsidR="0082496E" w:rsidRPr="00B46F45" w14:paraId="2BCCE03A" w14:textId="77777777">
        <w:trPr>
          <w:trHeight w:val="1733"/>
        </w:trPr>
        <w:tc>
          <w:tcPr>
            <w:tcW w:w="705" w:type="dxa"/>
            <w:vMerge w:val="restart"/>
            <w:vAlign w:val="center"/>
          </w:tcPr>
          <w:p w14:paraId="0217DC53" w14:textId="77777777" w:rsidR="0082496E" w:rsidRPr="00B46F45" w:rsidRDefault="00000000">
            <w:pPr>
              <w:widowControl/>
              <w:wordWrap w:val="0"/>
              <w:spacing w:line="400" w:lineRule="exact"/>
              <w:jc w:val="center"/>
              <w:rPr>
                <w:rFonts w:eastAsia="方正仿宋_GBK" w:cs="方正仿宋_GBK"/>
                <w:sz w:val="24"/>
                <w:szCs w:val="24"/>
              </w:rPr>
            </w:pPr>
            <w:r w:rsidRPr="00B46F45">
              <w:rPr>
                <w:rFonts w:eastAsia="方正仿宋_GBK" w:cs="方正仿宋_GBK" w:hint="eastAsia"/>
                <w:sz w:val="24"/>
                <w:szCs w:val="24"/>
              </w:rPr>
              <w:t>3</w:t>
            </w:r>
          </w:p>
        </w:tc>
        <w:tc>
          <w:tcPr>
            <w:tcW w:w="1269" w:type="dxa"/>
            <w:vMerge w:val="restart"/>
            <w:vAlign w:val="center"/>
          </w:tcPr>
          <w:p w14:paraId="686C1CBD" w14:textId="77777777" w:rsidR="0082496E" w:rsidRPr="00B46F45" w:rsidRDefault="00000000">
            <w:pPr>
              <w:widowControl/>
              <w:spacing w:line="400" w:lineRule="exact"/>
              <w:jc w:val="center"/>
              <w:rPr>
                <w:rFonts w:eastAsia="方正仿宋_GBK" w:cs="方正仿宋_GBK"/>
                <w:b/>
                <w:bCs/>
                <w:sz w:val="24"/>
                <w:szCs w:val="24"/>
              </w:rPr>
            </w:pPr>
            <w:r w:rsidRPr="00B46F45">
              <w:rPr>
                <w:rFonts w:eastAsia="方正楷体_GBK" w:hint="eastAsia"/>
                <w:b/>
                <w:kern w:val="0"/>
                <w:sz w:val="24"/>
                <w:szCs w:val="24"/>
              </w:rPr>
              <w:t>商务部分</w:t>
            </w:r>
            <w:r w:rsidRPr="00B46F45">
              <w:rPr>
                <w:rFonts w:eastAsia="方正楷体_GBK"/>
                <w:b/>
                <w:kern w:val="0"/>
                <w:sz w:val="24"/>
                <w:szCs w:val="24"/>
              </w:rPr>
              <w:t>(</w:t>
            </w:r>
            <w:r w:rsidRPr="00B46F45">
              <w:rPr>
                <w:rFonts w:eastAsia="方正楷体_GBK" w:hint="eastAsia"/>
                <w:b/>
                <w:kern w:val="0"/>
                <w:sz w:val="24"/>
                <w:szCs w:val="24"/>
              </w:rPr>
              <w:t>20</w:t>
            </w:r>
            <w:r w:rsidRPr="00B46F45">
              <w:rPr>
                <w:rFonts w:eastAsia="方正楷体_GBK" w:hint="eastAsia"/>
                <w:b/>
                <w:kern w:val="0"/>
                <w:sz w:val="24"/>
                <w:szCs w:val="24"/>
              </w:rPr>
              <w:t>％</w:t>
            </w:r>
            <w:r w:rsidRPr="00B46F45">
              <w:rPr>
                <w:rFonts w:eastAsia="方正楷体_GBK"/>
                <w:b/>
                <w:kern w:val="0"/>
                <w:sz w:val="24"/>
                <w:szCs w:val="24"/>
              </w:rPr>
              <w:t>)</w:t>
            </w:r>
          </w:p>
        </w:tc>
        <w:tc>
          <w:tcPr>
            <w:tcW w:w="1221" w:type="dxa"/>
            <w:vAlign w:val="center"/>
          </w:tcPr>
          <w:p w14:paraId="7ECF9D86" w14:textId="48461A59" w:rsidR="0082496E" w:rsidRPr="00B46F45" w:rsidRDefault="00C9479C">
            <w:pPr>
              <w:widowControl/>
              <w:wordWrap w:val="0"/>
              <w:spacing w:line="400" w:lineRule="exact"/>
              <w:jc w:val="left"/>
              <w:rPr>
                <w:rFonts w:eastAsia="方正仿宋_GBK" w:cs="方正仿宋_GBK"/>
                <w:sz w:val="24"/>
                <w:szCs w:val="24"/>
              </w:rPr>
            </w:pPr>
            <w:r w:rsidRPr="00B46F45">
              <w:rPr>
                <w:rFonts w:eastAsia="方正仿宋_GBK" w:cs="方正仿宋_GBK" w:hint="eastAsia"/>
                <w:sz w:val="24"/>
                <w:szCs w:val="24"/>
              </w:rPr>
              <w:t>综合能力</w:t>
            </w:r>
            <w:r w:rsidR="00B4011B" w:rsidRPr="00B46F45">
              <w:rPr>
                <w:rFonts w:eastAsia="方正仿宋_GBK" w:cs="方正仿宋_GBK" w:hint="eastAsia"/>
                <w:sz w:val="24"/>
                <w:szCs w:val="24"/>
              </w:rPr>
              <w:t>（</w:t>
            </w:r>
            <w:r w:rsidR="00FB4A38" w:rsidRPr="00B46F45">
              <w:rPr>
                <w:rFonts w:eastAsia="方正仿宋_GBK" w:cs="方正仿宋_GBK" w:hint="eastAsia"/>
                <w:sz w:val="24"/>
                <w:szCs w:val="24"/>
              </w:rPr>
              <w:t>4</w:t>
            </w:r>
            <w:r w:rsidR="00B4011B" w:rsidRPr="00B46F45">
              <w:rPr>
                <w:rFonts w:eastAsia="方正仿宋_GBK" w:cs="方正仿宋_GBK" w:hint="eastAsia"/>
                <w:sz w:val="24"/>
                <w:szCs w:val="24"/>
              </w:rPr>
              <w:t>分）</w:t>
            </w:r>
          </w:p>
        </w:tc>
        <w:tc>
          <w:tcPr>
            <w:tcW w:w="5592" w:type="dxa"/>
            <w:vAlign w:val="center"/>
          </w:tcPr>
          <w:p w14:paraId="729A0374" w14:textId="40B6F532" w:rsidR="0082496E" w:rsidRPr="00B46F45" w:rsidRDefault="009675ED">
            <w:pPr>
              <w:widowControl/>
              <w:wordWrap w:val="0"/>
              <w:spacing w:line="320" w:lineRule="exact"/>
              <w:jc w:val="left"/>
              <w:rPr>
                <w:rFonts w:eastAsia="方正仿宋_GBK" w:cs="方正仿宋_GBK"/>
                <w:sz w:val="24"/>
                <w:szCs w:val="24"/>
              </w:rPr>
            </w:pPr>
            <w:r w:rsidRPr="00B46F45">
              <w:rPr>
                <w:rFonts w:eastAsia="方正仿宋_GBK" w:cs="方正仿宋_GBK" w:hint="eastAsia"/>
                <w:sz w:val="24"/>
                <w:szCs w:val="24"/>
              </w:rPr>
              <w:t>1.</w:t>
            </w:r>
            <w:r w:rsidR="00C9479C" w:rsidRPr="00B46F45">
              <w:rPr>
                <w:rFonts w:eastAsia="方正仿宋_GBK" w:cs="方正仿宋_GBK" w:hint="eastAsia"/>
                <w:sz w:val="24"/>
                <w:szCs w:val="24"/>
              </w:rPr>
              <w:t>投标人</w:t>
            </w:r>
            <w:r w:rsidR="00C9479C" w:rsidRPr="00B46F45">
              <w:rPr>
                <w:rFonts w:eastAsia="方正仿宋_GBK" w:cs="方正仿宋_GBK"/>
                <w:sz w:val="24"/>
                <w:szCs w:val="24"/>
              </w:rPr>
              <w:t>具有</w:t>
            </w:r>
            <w:r w:rsidR="00C9479C" w:rsidRPr="00B46F45">
              <w:rPr>
                <w:rFonts w:eastAsia="方正仿宋_GBK" w:cs="方正仿宋_GBK"/>
                <w:sz w:val="24"/>
                <w:szCs w:val="24"/>
              </w:rPr>
              <w:t>ISO9001</w:t>
            </w:r>
            <w:r w:rsidR="00C9479C" w:rsidRPr="00B46F45">
              <w:rPr>
                <w:rFonts w:eastAsia="方正仿宋_GBK" w:cs="方正仿宋_GBK"/>
                <w:sz w:val="24"/>
                <w:szCs w:val="24"/>
              </w:rPr>
              <w:t>（质量管理）、</w:t>
            </w:r>
            <w:r w:rsidR="00C9479C" w:rsidRPr="00B46F45">
              <w:rPr>
                <w:rFonts w:eastAsia="方正仿宋_GBK" w:cs="方正仿宋_GBK"/>
                <w:sz w:val="24"/>
                <w:szCs w:val="24"/>
              </w:rPr>
              <w:t>ISO20000</w:t>
            </w:r>
            <w:r w:rsidR="00C9479C" w:rsidRPr="00B46F45">
              <w:rPr>
                <w:rFonts w:eastAsia="方正仿宋_GBK" w:cs="方正仿宋_GBK"/>
                <w:sz w:val="24"/>
                <w:szCs w:val="24"/>
              </w:rPr>
              <w:t>（</w:t>
            </w:r>
            <w:r w:rsidR="00C9479C" w:rsidRPr="00B46F45">
              <w:rPr>
                <w:rFonts w:eastAsia="方正仿宋_GBK" w:cs="方正仿宋_GBK"/>
                <w:sz w:val="24"/>
                <w:szCs w:val="24"/>
              </w:rPr>
              <w:t>IT</w:t>
            </w:r>
            <w:r w:rsidR="00C9479C" w:rsidRPr="00B46F45">
              <w:rPr>
                <w:rFonts w:eastAsia="方正仿宋_GBK" w:cs="方正仿宋_GBK"/>
                <w:sz w:val="24"/>
                <w:szCs w:val="24"/>
              </w:rPr>
              <w:t>服务管理）、</w:t>
            </w:r>
            <w:r w:rsidR="00C9479C" w:rsidRPr="00B46F45">
              <w:rPr>
                <w:rFonts w:eastAsia="方正仿宋_GBK" w:cs="方正仿宋_GBK"/>
                <w:sz w:val="24"/>
                <w:szCs w:val="24"/>
              </w:rPr>
              <w:t>ISO27001</w:t>
            </w:r>
            <w:r w:rsidR="00C9479C" w:rsidRPr="00B46F45">
              <w:rPr>
                <w:rFonts w:eastAsia="方正仿宋_GBK" w:cs="方正仿宋_GBK"/>
                <w:sz w:val="24"/>
                <w:szCs w:val="24"/>
              </w:rPr>
              <w:t>（信息安全管理）体系认证的，每有一个得</w:t>
            </w:r>
            <w:r w:rsidR="00FB4A38" w:rsidRPr="00B46F45">
              <w:rPr>
                <w:rFonts w:eastAsia="方正仿宋_GBK" w:cs="方正仿宋_GBK" w:hint="eastAsia"/>
                <w:sz w:val="24"/>
                <w:szCs w:val="24"/>
              </w:rPr>
              <w:t>0.5</w:t>
            </w:r>
            <w:r w:rsidR="00C9479C" w:rsidRPr="00B46F45">
              <w:rPr>
                <w:rFonts w:eastAsia="方正仿宋_GBK" w:cs="方正仿宋_GBK" w:hint="eastAsia"/>
                <w:sz w:val="24"/>
                <w:szCs w:val="24"/>
              </w:rPr>
              <w:t>分，满分</w:t>
            </w:r>
            <w:r w:rsidR="00FB4A38" w:rsidRPr="00B46F45">
              <w:rPr>
                <w:rFonts w:eastAsia="方正仿宋_GBK" w:cs="方正仿宋_GBK" w:hint="eastAsia"/>
                <w:sz w:val="24"/>
                <w:szCs w:val="24"/>
              </w:rPr>
              <w:t>1.5</w:t>
            </w:r>
            <w:r w:rsidR="00C9479C" w:rsidRPr="00B46F45">
              <w:rPr>
                <w:rFonts w:eastAsia="方正仿宋_GBK" w:cs="方正仿宋_GBK" w:hint="eastAsia"/>
                <w:sz w:val="24"/>
                <w:szCs w:val="24"/>
              </w:rPr>
              <w:t>分，没有不得分。</w:t>
            </w:r>
          </w:p>
          <w:p w14:paraId="7DDB0E25" w14:textId="78E9DE67" w:rsidR="00C9479C" w:rsidRPr="00B46F45" w:rsidRDefault="009675ED">
            <w:pPr>
              <w:widowControl/>
              <w:wordWrap w:val="0"/>
              <w:spacing w:line="320" w:lineRule="exact"/>
              <w:jc w:val="left"/>
              <w:rPr>
                <w:rFonts w:eastAsia="方正仿宋_GBK" w:cs="方正仿宋_GBK"/>
                <w:sz w:val="24"/>
                <w:szCs w:val="24"/>
              </w:rPr>
            </w:pPr>
            <w:r w:rsidRPr="00B46F45">
              <w:rPr>
                <w:rFonts w:eastAsia="方正仿宋_GBK" w:cs="方正仿宋_GBK" w:hint="eastAsia"/>
                <w:sz w:val="24"/>
                <w:szCs w:val="24"/>
              </w:rPr>
              <w:t>2.</w:t>
            </w:r>
            <w:r w:rsidR="00B4011B" w:rsidRPr="00B46F45">
              <w:rPr>
                <w:rFonts w:eastAsia="方正仿宋_GBK" w:cs="方正仿宋_GBK"/>
                <w:sz w:val="24"/>
                <w:szCs w:val="24"/>
              </w:rPr>
              <w:t>投标人在环境监测、大数据、人工智能等相关领域拥有知识产权</w:t>
            </w:r>
            <w:r w:rsidR="00B4011B" w:rsidRPr="00B46F45">
              <w:rPr>
                <w:rFonts w:eastAsia="方正仿宋_GBK" w:cs="方正仿宋_GBK" w:hint="eastAsia"/>
                <w:sz w:val="24"/>
                <w:szCs w:val="24"/>
              </w:rPr>
              <w:t>的</w:t>
            </w:r>
            <w:r w:rsidR="00B4011B" w:rsidRPr="00B46F45">
              <w:rPr>
                <w:rFonts w:eastAsia="方正仿宋_GBK" w:cs="方正仿宋_GBK"/>
                <w:sz w:val="24"/>
                <w:szCs w:val="24"/>
              </w:rPr>
              <w:t>（软件著作权、专利等）</w:t>
            </w:r>
            <w:r w:rsidR="00B4011B" w:rsidRPr="00B46F45">
              <w:rPr>
                <w:rFonts w:eastAsia="方正仿宋_GBK" w:cs="方正仿宋_GBK" w:hint="eastAsia"/>
                <w:sz w:val="24"/>
                <w:szCs w:val="24"/>
              </w:rPr>
              <w:t>，</w:t>
            </w:r>
            <w:r w:rsidR="00B4011B" w:rsidRPr="00B46F45">
              <w:rPr>
                <w:rFonts w:eastAsia="方正仿宋_GBK" w:cs="方正仿宋_GBK"/>
                <w:sz w:val="24"/>
                <w:szCs w:val="24"/>
              </w:rPr>
              <w:t>每提供</w:t>
            </w:r>
            <w:r w:rsidR="00B4011B" w:rsidRPr="00B46F45">
              <w:rPr>
                <w:rFonts w:eastAsia="方正仿宋_GBK" w:cs="方正仿宋_GBK"/>
                <w:sz w:val="24"/>
                <w:szCs w:val="24"/>
              </w:rPr>
              <w:t>1</w:t>
            </w:r>
            <w:r w:rsidR="00B4011B" w:rsidRPr="00B46F45">
              <w:rPr>
                <w:rFonts w:eastAsia="方正仿宋_GBK" w:cs="方正仿宋_GBK"/>
                <w:sz w:val="24"/>
                <w:szCs w:val="24"/>
              </w:rPr>
              <w:t>项得</w:t>
            </w:r>
            <w:r w:rsidR="00FB4A38" w:rsidRPr="00B46F45">
              <w:rPr>
                <w:rFonts w:eastAsia="方正仿宋_GBK" w:cs="方正仿宋_GBK" w:hint="eastAsia"/>
                <w:sz w:val="24"/>
                <w:szCs w:val="24"/>
              </w:rPr>
              <w:t>0.5</w:t>
            </w:r>
            <w:r w:rsidR="00B4011B" w:rsidRPr="00B46F45">
              <w:rPr>
                <w:rFonts w:eastAsia="方正仿宋_GBK" w:cs="方正仿宋_GBK"/>
                <w:sz w:val="24"/>
                <w:szCs w:val="24"/>
              </w:rPr>
              <w:t>分，最多得</w:t>
            </w:r>
            <w:r w:rsidR="00FB4A38" w:rsidRPr="00B46F45">
              <w:rPr>
                <w:rFonts w:eastAsia="方正仿宋_GBK" w:cs="方正仿宋_GBK" w:hint="eastAsia"/>
                <w:sz w:val="24"/>
                <w:szCs w:val="24"/>
              </w:rPr>
              <w:t>2.5</w:t>
            </w:r>
            <w:r w:rsidR="00B4011B" w:rsidRPr="00B46F45">
              <w:rPr>
                <w:rFonts w:eastAsia="方正仿宋_GBK" w:cs="方正仿宋_GBK"/>
                <w:sz w:val="24"/>
                <w:szCs w:val="24"/>
              </w:rPr>
              <w:t>分。（同一技术领域不重复计分）</w:t>
            </w:r>
          </w:p>
        </w:tc>
        <w:tc>
          <w:tcPr>
            <w:tcW w:w="1543" w:type="dxa"/>
            <w:vAlign w:val="center"/>
          </w:tcPr>
          <w:p w14:paraId="57BA9401" w14:textId="1194AD62" w:rsidR="0082496E" w:rsidRPr="00B46F45" w:rsidRDefault="006D3C85">
            <w:pPr>
              <w:widowControl/>
              <w:wordWrap w:val="0"/>
              <w:spacing w:line="320" w:lineRule="exact"/>
              <w:jc w:val="left"/>
              <w:rPr>
                <w:rFonts w:eastAsia="方正仿宋_GBK" w:cs="方正仿宋_GBK"/>
                <w:sz w:val="24"/>
                <w:szCs w:val="24"/>
              </w:rPr>
            </w:pPr>
            <w:r w:rsidRPr="00B46F45">
              <w:rPr>
                <w:rFonts w:eastAsia="方正仿宋_GBK"/>
                <w:sz w:val="24"/>
                <w:szCs w:val="24"/>
              </w:rPr>
              <w:t>提供证书等证明文件复印件，并加盖供应商公章，原件备查。</w:t>
            </w:r>
          </w:p>
        </w:tc>
      </w:tr>
      <w:tr w:rsidR="00C15A8C" w:rsidRPr="00B46F45" w14:paraId="4932FA37" w14:textId="77777777">
        <w:trPr>
          <w:trHeight w:val="620"/>
        </w:trPr>
        <w:tc>
          <w:tcPr>
            <w:tcW w:w="705" w:type="dxa"/>
            <w:vMerge/>
            <w:vAlign w:val="center"/>
          </w:tcPr>
          <w:p w14:paraId="6C7A6823" w14:textId="77777777" w:rsidR="00C15A8C" w:rsidRPr="00B46F45" w:rsidRDefault="00C15A8C">
            <w:pPr>
              <w:widowControl/>
              <w:wordWrap w:val="0"/>
              <w:spacing w:line="400" w:lineRule="exact"/>
              <w:jc w:val="left"/>
              <w:rPr>
                <w:rFonts w:eastAsia="方正仿宋_GBK" w:cs="方正仿宋_GBK"/>
                <w:sz w:val="24"/>
                <w:szCs w:val="24"/>
              </w:rPr>
            </w:pPr>
          </w:p>
        </w:tc>
        <w:tc>
          <w:tcPr>
            <w:tcW w:w="1269" w:type="dxa"/>
            <w:vMerge/>
            <w:vAlign w:val="center"/>
          </w:tcPr>
          <w:p w14:paraId="2EFA0220" w14:textId="77777777" w:rsidR="00C15A8C" w:rsidRPr="00B46F45" w:rsidRDefault="00C15A8C">
            <w:pPr>
              <w:widowControl/>
              <w:wordWrap w:val="0"/>
              <w:spacing w:line="400" w:lineRule="exact"/>
              <w:jc w:val="left"/>
              <w:rPr>
                <w:rFonts w:eastAsia="方正仿宋_GBK" w:cs="方正仿宋_GBK"/>
                <w:sz w:val="24"/>
                <w:szCs w:val="24"/>
              </w:rPr>
            </w:pPr>
          </w:p>
        </w:tc>
        <w:tc>
          <w:tcPr>
            <w:tcW w:w="1221" w:type="dxa"/>
            <w:vAlign w:val="center"/>
          </w:tcPr>
          <w:p w14:paraId="48303F65" w14:textId="488B00D9" w:rsidR="00C15A8C" w:rsidRPr="00B46F45" w:rsidRDefault="00C9479C">
            <w:pPr>
              <w:widowControl/>
              <w:wordWrap w:val="0"/>
              <w:spacing w:line="400" w:lineRule="exact"/>
              <w:jc w:val="left"/>
              <w:rPr>
                <w:rFonts w:eastAsia="方正仿宋_GBK" w:cs="方正仿宋_GBK"/>
                <w:sz w:val="24"/>
                <w:szCs w:val="24"/>
              </w:rPr>
            </w:pPr>
            <w:r w:rsidRPr="00B46F45">
              <w:rPr>
                <w:rFonts w:eastAsia="方正仿宋_GBK" w:cs="方正仿宋_GBK" w:hint="eastAsia"/>
                <w:sz w:val="24"/>
                <w:szCs w:val="24"/>
              </w:rPr>
              <w:t>服务能力</w:t>
            </w:r>
            <w:r w:rsidR="00B4011B" w:rsidRPr="00B46F45">
              <w:rPr>
                <w:rFonts w:eastAsia="方正仿宋_GBK" w:cs="方正仿宋_GBK" w:hint="eastAsia"/>
                <w:sz w:val="24"/>
                <w:szCs w:val="24"/>
              </w:rPr>
              <w:t>（</w:t>
            </w:r>
            <w:r w:rsidR="00FB4A38" w:rsidRPr="00B46F45">
              <w:rPr>
                <w:rFonts w:eastAsia="方正仿宋_GBK" w:cs="方正仿宋_GBK" w:hint="eastAsia"/>
                <w:sz w:val="24"/>
                <w:szCs w:val="24"/>
              </w:rPr>
              <w:t>6</w:t>
            </w:r>
            <w:r w:rsidR="00B4011B" w:rsidRPr="00B46F45">
              <w:rPr>
                <w:rFonts w:eastAsia="方正仿宋_GBK" w:cs="方正仿宋_GBK" w:hint="eastAsia"/>
                <w:sz w:val="24"/>
                <w:szCs w:val="24"/>
              </w:rPr>
              <w:t>分）</w:t>
            </w:r>
          </w:p>
        </w:tc>
        <w:tc>
          <w:tcPr>
            <w:tcW w:w="5592" w:type="dxa"/>
            <w:vAlign w:val="center"/>
          </w:tcPr>
          <w:p w14:paraId="44147195" w14:textId="3A0815BE" w:rsidR="00FB4A38" w:rsidRPr="00B46F45" w:rsidRDefault="009675ED">
            <w:pPr>
              <w:widowControl/>
              <w:wordWrap w:val="0"/>
              <w:spacing w:line="320" w:lineRule="exact"/>
              <w:jc w:val="left"/>
              <w:rPr>
                <w:rFonts w:eastAsia="方正仿宋_GBK" w:cs="方正仿宋_GBK"/>
                <w:sz w:val="24"/>
                <w:szCs w:val="24"/>
              </w:rPr>
            </w:pPr>
            <w:r w:rsidRPr="00B46F45">
              <w:rPr>
                <w:rFonts w:eastAsia="方正仿宋_GBK" w:cs="方正仿宋_GBK" w:hint="eastAsia"/>
                <w:sz w:val="24"/>
                <w:szCs w:val="24"/>
              </w:rPr>
              <w:t>1.</w:t>
            </w:r>
            <w:r w:rsidR="00B4011B" w:rsidRPr="00B46F45">
              <w:rPr>
                <w:rFonts w:eastAsia="方正仿宋_GBK" w:cs="方正仿宋_GBK" w:hint="eastAsia"/>
                <w:sz w:val="24"/>
                <w:szCs w:val="24"/>
              </w:rPr>
              <w:t>现场</w:t>
            </w:r>
            <w:r w:rsidR="00B4011B" w:rsidRPr="00B46F45">
              <w:rPr>
                <w:rFonts w:eastAsia="方正仿宋_GBK" w:cs="方正仿宋_GBK"/>
                <w:sz w:val="24"/>
                <w:szCs w:val="24"/>
              </w:rPr>
              <w:t>运</w:t>
            </w:r>
            <w:proofErr w:type="gramStart"/>
            <w:r w:rsidR="00B4011B" w:rsidRPr="00B46F45">
              <w:rPr>
                <w:rFonts w:eastAsia="方正仿宋_GBK" w:cs="方正仿宋_GBK"/>
                <w:sz w:val="24"/>
                <w:szCs w:val="24"/>
              </w:rPr>
              <w:t>维人员</w:t>
            </w:r>
            <w:proofErr w:type="gramEnd"/>
            <w:r w:rsidR="00F93C43" w:rsidRPr="00B46F45">
              <w:rPr>
                <w:rFonts w:eastAsia="方正仿宋_GBK" w:cs="方正仿宋_GBK" w:hint="eastAsia"/>
                <w:sz w:val="24"/>
                <w:szCs w:val="24"/>
              </w:rPr>
              <w:t>具备</w:t>
            </w:r>
            <w:r w:rsidR="00B4011B" w:rsidRPr="00B46F45">
              <w:rPr>
                <w:rFonts w:eastAsia="方正仿宋_GBK" w:cs="方正仿宋_GBK"/>
                <w:sz w:val="24"/>
                <w:szCs w:val="24"/>
              </w:rPr>
              <w:t>计算机</w:t>
            </w:r>
            <w:r w:rsidR="00F93C43" w:rsidRPr="00B46F45">
              <w:rPr>
                <w:rFonts w:eastAsia="方正仿宋_GBK" w:cs="方正仿宋_GBK" w:hint="eastAsia"/>
                <w:sz w:val="24"/>
                <w:szCs w:val="24"/>
              </w:rPr>
              <w:t>技术与软件专业技术资格</w:t>
            </w:r>
            <w:r w:rsidR="00B4011B" w:rsidRPr="00B46F45">
              <w:rPr>
                <w:rFonts w:eastAsia="方正仿宋_GBK" w:cs="方正仿宋_GBK"/>
                <w:sz w:val="24"/>
                <w:szCs w:val="24"/>
              </w:rPr>
              <w:t>中级</w:t>
            </w:r>
            <w:r w:rsidR="00EB2ECD" w:rsidRPr="00B46F45">
              <w:rPr>
                <w:rFonts w:eastAsia="方正仿宋_GBK" w:cs="方正仿宋_GBK" w:hint="eastAsia"/>
                <w:sz w:val="24"/>
                <w:szCs w:val="24"/>
              </w:rPr>
              <w:t>，</w:t>
            </w:r>
            <w:r w:rsidR="00B4011B" w:rsidRPr="00B46F45">
              <w:rPr>
                <w:rFonts w:eastAsia="方正仿宋_GBK" w:cs="方正仿宋_GBK"/>
                <w:sz w:val="24"/>
                <w:szCs w:val="24"/>
              </w:rPr>
              <w:t>得</w:t>
            </w:r>
            <w:r w:rsidR="00EB2ECD" w:rsidRPr="00B46F45">
              <w:rPr>
                <w:rFonts w:eastAsia="方正仿宋_GBK" w:cs="方正仿宋_GBK" w:hint="eastAsia"/>
                <w:sz w:val="24"/>
                <w:szCs w:val="24"/>
              </w:rPr>
              <w:t>1</w:t>
            </w:r>
            <w:r w:rsidR="00B4011B" w:rsidRPr="00B46F45">
              <w:rPr>
                <w:rFonts w:eastAsia="方正仿宋_GBK" w:cs="方正仿宋_GBK"/>
                <w:sz w:val="24"/>
                <w:szCs w:val="24"/>
              </w:rPr>
              <w:t>分</w:t>
            </w:r>
            <w:r w:rsidR="00EB2ECD" w:rsidRPr="00B46F45">
              <w:rPr>
                <w:rFonts w:eastAsia="方正仿宋_GBK" w:cs="方正仿宋_GBK" w:hint="eastAsia"/>
                <w:sz w:val="24"/>
                <w:szCs w:val="24"/>
              </w:rPr>
              <w:t>，没有不得分</w:t>
            </w:r>
            <w:r w:rsidR="00B4011B" w:rsidRPr="00B46F45">
              <w:rPr>
                <w:rFonts w:eastAsia="方正仿宋_GBK" w:cs="方正仿宋_GBK"/>
                <w:sz w:val="24"/>
                <w:szCs w:val="24"/>
              </w:rPr>
              <w:t>。</w:t>
            </w:r>
          </w:p>
          <w:p w14:paraId="033FDFAC" w14:textId="3203F903" w:rsidR="00C15A8C" w:rsidRPr="00B46F45" w:rsidRDefault="009675ED">
            <w:pPr>
              <w:widowControl/>
              <w:wordWrap w:val="0"/>
              <w:spacing w:line="320" w:lineRule="exact"/>
              <w:jc w:val="left"/>
              <w:rPr>
                <w:rFonts w:eastAsia="方正仿宋_GBK" w:cs="方正仿宋_GBK"/>
                <w:sz w:val="24"/>
                <w:szCs w:val="24"/>
              </w:rPr>
            </w:pPr>
            <w:r w:rsidRPr="00B46F45">
              <w:rPr>
                <w:rFonts w:eastAsia="方正仿宋_GBK" w:cs="方正仿宋_GBK" w:hint="eastAsia"/>
                <w:sz w:val="24"/>
                <w:szCs w:val="24"/>
              </w:rPr>
              <w:t>2.</w:t>
            </w:r>
            <w:r w:rsidR="00FB4A38" w:rsidRPr="00B46F45">
              <w:rPr>
                <w:rFonts w:eastAsia="方正仿宋_GBK" w:cs="方正仿宋_GBK" w:hint="eastAsia"/>
                <w:sz w:val="24"/>
                <w:szCs w:val="24"/>
              </w:rPr>
              <w:t>现场</w:t>
            </w:r>
            <w:r w:rsidR="00FB4A38" w:rsidRPr="00B46F45">
              <w:rPr>
                <w:rFonts w:eastAsia="方正仿宋_GBK" w:cs="方正仿宋_GBK"/>
                <w:sz w:val="24"/>
                <w:szCs w:val="24"/>
              </w:rPr>
              <w:t>运</w:t>
            </w:r>
            <w:proofErr w:type="gramStart"/>
            <w:r w:rsidR="00FB4A38" w:rsidRPr="00B46F45">
              <w:rPr>
                <w:rFonts w:eastAsia="方正仿宋_GBK" w:cs="方正仿宋_GBK"/>
                <w:sz w:val="24"/>
                <w:szCs w:val="24"/>
              </w:rPr>
              <w:t>维人员</w:t>
            </w:r>
            <w:proofErr w:type="gramEnd"/>
            <w:r w:rsidR="00FB4A38" w:rsidRPr="00B46F45">
              <w:rPr>
                <w:rFonts w:eastAsia="方正仿宋_GBK" w:cs="方正仿宋_GBK"/>
                <w:sz w:val="24"/>
                <w:szCs w:val="24"/>
              </w:rPr>
              <w:t>具备中国民用航空局颁发的有效的《民用无人驾驶航空器运营合格证》，得</w:t>
            </w:r>
            <w:r w:rsidR="00FB4A38" w:rsidRPr="00B46F45">
              <w:rPr>
                <w:rFonts w:eastAsia="方正仿宋_GBK" w:cs="方正仿宋_GBK" w:hint="eastAsia"/>
                <w:sz w:val="24"/>
                <w:szCs w:val="24"/>
              </w:rPr>
              <w:t>1</w:t>
            </w:r>
            <w:r w:rsidR="00FB4A38" w:rsidRPr="00B46F45">
              <w:rPr>
                <w:rFonts w:eastAsia="方正仿宋_GBK" w:cs="方正仿宋_GBK"/>
                <w:sz w:val="24"/>
                <w:szCs w:val="24"/>
              </w:rPr>
              <w:t>分，没有不得分。</w:t>
            </w:r>
            <w:r w:rsidR="00B4011B" w:rsidRPr="00B46F45">
              <w:rPr>
                <w:rFonts w:eastAsia="方正仿宋_GBK" w:cs="方正仿宋_GBK"/>
                <w:sz w:val="24"/>
                <w:szCs w:val="24"/>
              </w:rPr>
              <w:br/>
            </w:r>
            <w:r w:rsidRPr="00B46F45">
              <w:rPr>
                <w:rFonts w:eastAsia="方正仿宋_GBK" w:cs="方正仿宋_GBK" w:hint="eastAsia"/>
                <w:sz w:val="24"/>
                <w:szCs w:val="24"/>
              </w:rPr>
              <w:t>3.</w:t>
            </w:r>
            <w:r w:rsidR="00EB2ECD" w:rsidRPr="00B46F45">
              <w:rPr>
                <w:rFonts w:eastAsia="方正仿宋_GBK" w:cs="方正仿宋_GBK" w:hint="eastAsia"/>
                <w:sz w:val="24"/>
                <w:szCs w:val="24"/>
              </w:rPr>
              <w:t>现场</w:t>
            </w:r>
            <w:r w:rsidR="00EB2ECD" w:rsidRPr="00B46F45">
              <w:rPr>
                <w:rFonts w:eastAsia="方正仿宋_GBK" w:cs="方正仿宋_GBK"/>
                <w:sz w:val="24"/>
                <w:szCs w:val="24"/>
              </w:rPr>
              <w:t>运</w:t>
            </w:r>
            <w:proofErr w:type="gramStart"/>
            <w:r w:rsidR="00EB2ECD" w:rsidRPr="00B46F45">
              <w:rPr>
                <w:rFonts w:eastAsia="方正仿宋_GBK" w:cs="方正仿宋_GBK"/>
                <w:sz w:val="24"/>
                <w:szCs w:val="24"/>
              </w:rPr>
              <w:t>维人员</w:t>
            </w:r>
            <w:proofErr w:type="gramEnd"/>
            <w:r w:rsidR="00EB2ECD" w:rsidRPr="00B46F45">
              <w:rPr>
                <w:rFonts w:ascii="方正仿宋_GBK" w:eastAsia="方正仿宋_GBK" w:hAnsi="宋体" w:hint="eastAsia"/>
                <w:sz w:val="24"/>
                <w:szCs w:val="24"/>
              </w:rPr>
              <w:t>具备2年以上有关系统和设施设备运维实战经验的</w:t>
            </w:r>
            <w:r w:rsidR="00EB2ECD" w:rsidRPr="00B46F45">
              <w:rPr>
                <w:rFonts w:eastAsia="方正仿宋_GBK" w:cs="方正仿宋_GBK"/>
                <w:sz w:val="24"/>
                <w:szCs w:val="24"/>
              </w:rPr>
              <w:t>，得</w:t>
            </w:r>
            <w:r w:rsidR="00EB2ECD" w:rsidRPr="00B46F45">
              <w:rPr>
                <w:rFonts w:eastAsia="方正仿宋_GBK" w:cs="方正仿宋_GBK" w:hint="eastAsia"/>
                <w:sz w:val="24"/>
                <w:szCs w:val="24"/>
              </w:rPr>
              <w:t>1</w:t>
            </w:r>
            <w:r w:rsidR="00EB2ECD" w:rsidRPr="00B46F45">
              <w:rPr>
                <w:rFonts w:eastAsia="方正仿宋_GBK" w:cs="方正仿宋_GBK"/>
                <w:sz w:val="24"/>
                <w:szCs w:val="24"/>
              </w:rPr>
              <w:t>分</w:t>
            </w:r>
            <w:r w:rsidR="00EB2ECD" w:rsidRPr="00B46F45">
              <w:rPr>
                <w:rFonts w:eastAsia="方正仿宋_GBK" w:cs="方正仿宋_GBK" w:hint="eastAsia"/>
                <w:sz w:val="24"/>
                <w:szCs w:val="24"/>
              </w:rPr>
              <w:t>，没有不得分</w:t>
            </w:r>
            <w:r w:rsidR="00EB2ECD" w:rsidRPr="00B46F45">
              <w:rPr>
                <w:rFonts w:eastAsia="方正仿宋_GBK" w:cs="方正仿宋_GBK"/>
                <w:sz w:val="24"/>
                <w:szCs w:val="24"/>
              </w:rPr>
              <w:t>。</w:t>
            </w:r>
          </w:p>
          <w:p w14:paraId="7DFCE140" w14:textId="0C6DA3D5" w:rsidR="00EB2ECD" w:rsidRPr="00B46F45" w:rsidRDefault="009675ED">
            <w:pPr>
              <w:widowControl/>
              <w:wordWrap w:val="0"/>
              <w:spacing w:line="320" w:lineRule="exact"/>
              <w:jc w:val="left"/>
              <w:rPr>
                <w:rFonts w:eastAsia="方正仿宋_GBK" w:cs="方正仿宋_GBK"/>
                <w:b/>
                <w:bCs/>
                <w:sz w:val="24"/>
                <w:szCs w:val="24"/>
              </w:rPr>
            </w:pPr>
            <w:r w:rsidRPr="00B46F45">
              <w:rPr>
                <w:rFonts w:eastAsia="方正仿宋_GBK" w:cs="方正仿宋_GBK" w:hint="eastAsia"/>
                <w:sz w:val="24"/>
                <w:szCs w:val="24"/>
              </w:rPr>
              <w:t>4.</w:t>
            </w:r>
            <w:r w:rsidR="00EB2ECD" w:rsidRPr="00B46F45">
              <w:rPr>
                <w:rFonts w:eastAsia="方正仿宋_GBK" w:cs="方正仿宋_GBK"/>
                <w:sz w:val="24"/>
                <w:szCs w:val="24"/>
              </w:rPr>
              <w:t>项目团队</w:t>
            </w:r>
            <w:r w:rsidR="00EB2ECD" w:rsidRPr="00B46F45">
              <w:rPr>
                <w:rFonts w:eastAsia="方正仿宋_GBK" w:cs="方正仿宋_GBK" w:hint="eastAsia"/>
                <w:sz w:val="24"/>
                <w:szCs w:val="24"/>
              </w:rPr>
              <w:t>人员中，</w:t>
            </w:r>
            <w:r w:rsidR="00EB2ECD" w:rsidRPr="00B46F45">
              <w:rPr>
                <w:rFonts w:eastAsia="方正仿宋_GBK" w:cs="方正仿宋_GBK"/>
                <w:sz w:val="24"/>
                <w:szCs w:val="24"/>
              </w:rPr>
              <w:t>配置具备环保、无人机、</w:t>
            </w:r>
            <w:r w:rsidR="00EB2ECD" w:rsidRPr="00B46F45">
              <w:rPr>
                <w:rFonts w:eastAsia="方正仿宋_GBK" w:cs="方正仿宋_GBK"/>
                <w:sz w:val="24"/>
                <w:szCs w:val="24"/>
              </w:rPr>
              <w:t>AI</w:t>
            </w:r>
            <w:r w:rsidR="00EB2ECD" w:rsidRPr="00B46F45">
              <w:rPr>
                <w:rFonts w:eastAsia="方正仿宋_GBK" w:cs="方正仿宋_GBK"/>
                <w:sz w:val="24"/>
                <w:szCs w:val="24"/>
              </w:rPr>
              <w:t>分析等专业背景技术人员</w:t>
            </w:r>
            <w:r w:rsidR="00EB2ECD" w:rsidRPr="00B46F45">
              <w:rPr>
                <w:rFonts w:eastAsia="方正仿宋_GBK" w:cs="方正仿宋_GBK" w:hint="eastAsia"/>
                <w:sz w:val="24"/>
                <w:szCs w:val="24"/>
              </w:rPr>
              <w:t>的</w:t>
            </w:r>
            <w:r w:rsidR="00EB2ECD" w:rsidRPr="00B46F45">
              <w:rPr>
                <w:rFonts w:eastAsia="方正仿宋_GBK" w:cs="方正仿宋_GBK"/>
                <w:sz w:val="24"/>
                <w:szCs w:val="24"/>
              </w:rPr>
              <w:t>，</w:t>
            </w:r>
            <w:r w:rsidR="00EB2ECD" w:rsidRPr="00B46F45">
              <w:rPr>
                <w:rFonts w:eastAsia="方正仿宋_GBK" w:cs="方正仿宋_GBK" w:hint="eastAsia"/>
                <w:sz w:val="24"/>
                <w:szCs w:val="24"/>
              </w:rPr>
              <w:t>每配备一个专业技术背景人员得</w:t>
            </w:r>
            <w:r w:rsidR="00EB2ECD" w:rsidRPr="00B46F45">
              <w:rPr>
                <w:rFonts w:eastAsia="方正仿宋_GBK" w:cs="方正仿宋_GBK" w:hint="eastAsia"/>
                <w:sz w:val="24"/>
                <w:szCs w:val="24"/>
              </w:rPr>
              <w:t>1</w:t>
            </w:r>
            <w:r w:rsidR="00EB2ECD" w:rsidRPr="00B46F45">
              <w:rPr>
                <w:rFonts w:eastAsia="方正仿宋_GBK" w:cs="方正仿宋_GBK" w:hint="eastAsia"/>
                <w:sz w:val="24"/>
                <w:szCs w:val="24"/>
              </w:rPr>
              <w:t>分，最多得</w:t>
            </w:r>
            <w:r w:rsidR="00EB2ECD" w:rsidRPr="00B46F45">
              <w:rPr>
                <w:rFonts w:eastAsia="方正仿宋_GBK" w:cs="方正仿宋_GBK" w:hint="eastAsia"/>
                <w:sz w:val="24"/>
                <w:szCs w:val="24"/>
              </w:rPr>
              <w:t>3</w:t>
            </w:r>
            <w:r w:rsidR="00EB2ECD" w:rsidRPr="00B46F45">
              <w:rPr>
                <w:rFonts w:eastAsia="方正仿宋_GBK" w:cs="方正仿宋_GBK" w:hint="eastAsia"/>
                <w:sz w:val="24"/>
                <w:szCs w:val="24"/>
              </w:rPr>
              <w:t>分，没有不得分。</w:t>
            </w:r>
          </w:p>
        </w:tc>
        <w:tc>
          <w:tcPr>
            <w:tcW w:w="1543" w:type="dxa"/>
            <w:vAlign w:val="center"/>
          </w:tcPr>
          <w:p w14:paraId="695A531A" w14:textId="239C0350" w:rsidR="00C15A8C" w:rsidRPr="00B46F45" w:rsidRDefault="00EB2ECD" w:rsidP="00EB2ECD">
            <w:pPr>
              <w:widowControl/>
              <w:spacing w:line="300" w:lineRule="exact"/>
              <w:outlineLvl w:val="2"/>
              <w:rPr>
                <w:rFonts w:eastAsia="方正仿宋_GBK"/>
                <w:sz w:val="24"/>
                <w:szCs w:val="24"/>
              </w:rPr>
            </w:pPr>
            <w:r w:rsidRPr="00B46F45">
              <w:rPr>
                <w:rFonts w:eastAsia="方正仿宋_GBK"/>
                <w:sz w:val="24"/>
                <w:szCs w:val="24"/>
              </w:rPr>
              <w:t>提供服务团队人员名单、相关人员证书复印件、供应商为其个人连续</w:t>
            </w:r>
            <w:r w:rsidRPr="00B46F45">
              <w:rPr>
                <w:rFonts w:eastAsia="方正仿宋_GBK"/>
                <w:sz w:val="24"/>
                <w:szCs w:val="24"/>
              </w:rPr>
              <w:t>3</w:t>
            </w:r>
            <w:r w:rsidRPr="00B46F45">
              <w:rPr>
                <w:rFonts w:eastAsia="方正仿宋_GBK"/>
                <w:sz w:val="24"/>
                <w:szCs w:val="24"/>
              </w:rPr>
              <w:t>个月及以上缴纳社保的证明材料，并加盖供应商公章。</w:t>
            </w:r>
          </w:p>
        </w:tc>
      </w:tr>
      <w:tr w:rsidR="00C9479C" w:rsidRPr="00B46F45" w14:paraId="5FA116FD" w14:textId="77777777">
        <w:trPr>
          <w:trHeight w:val="620"/>
        </w:trPr>
        <w:tc>
          <w:tcPr>
            <w:tcW w:w="705" w:type="dxa"/>
            <w:vMerge/>
            <w:vAlign w:val="center"/>
          </w:tcPr>
          <w:p w14:paraId="6E2EEF01" w14:textId="77777777" w:rsidR="00C9479C" w:rsidRPr="00B46F45" w:rsidRDefault="00C9479C" w:rsidP="00C9479C">
            <w:pPr>
              <w:widowControl/>
              <w:wordWrap w:val="0"/>
              <w:spacing w:line="400" w:lineRule="exact"/>
              <w:jc w:val="left"/>
              <w:rPr>
                <w:rFonts w:eastAsia="方正仿宋_GBK" w:cs="方正仿宋_GBK"/>
                <w:sz w:val="24"/>
                <w:szCs w:val="24"/>
              </w:rPr>
            </w:pPr>
          </w:p>
        </w:tc>
        <w:tc>
          <w:tcPr>
            <w:tcW w:w="1269" w:type="dxa"/>
            <w:vMerge/>
            <w:vAlign w:val="center"/>
          </w:tcPr>
          <w:p w14:paraId="1993FD2A" w14:textId="77777777" w:rsidR="00C9479C" w:rsidRPr="00B46F45" w:rsidRDefault="00C9479C" w:rsidP="00C9479C">
            <w:pPr>
              <w:widowControl/>
              <w:wordWrap w:val="0"/>
              <w:spacing w:line="400" w:lineRule="exact"/>
              <w:jc w:val="left"/>
              <w:rPr>
                <w:rFonts w:eastAsia="方正仿宋_GBK" w:cs="方正仿宋_GBK"/>
                <w:sz w:val="24"/>
                <w:szCs w:val="24"/>
              </w:rPr>
            </w:pPr>
          </w:p>
        </w:tc>
        <w:tc>
          <w:tcPr>
            <w:tcW w:w="1221" w:type="dxa"/>
            <w:vAlign w:val="center"/>
          </w:tcPr>
          <w:p w14:paraId="5D63FB37" w14:textId="17C7D976" w:rsidR="00C9479C" w:rsidRPr="00B46F45" w:rsidRDefault="00C9479C" w:rsidP="00B4011B">
            <w:pPr>
              <w:widowControl/>
              <w:wordWrap w:val="0"/>
              <w:spacing w:line="400" w:lineRule="exact"/>
              <w:jc w:val="left"/>
              <w:rPr>
                <w:rFonts w:eastAsia="方正仿宋_GBK" w:cs="方正仿宋_GBK"/>
                <w:sz w:val="24"/>
                <w:szCs w:val="24"/>
              </w:rPr>
            </w:pPr>
            <w:r w:rsidRPr="00B46F45">
              <w:rPr>
                <w:rFonts w:eastAsia="方正仿宋_GBK" w:cs="方正仿宋_GBK"/>
                <w:sz w:val="24"/>
                <w:szCs w:val="24"/>
              </w:rPr>
              <w:t>项目</w:t>
            </w:r>
            <w:r w:rsidR="00B4011B" w:rsidRPr="00B46F45">
              <w:rPr>
                <w:rFonts w:eastAsia="方正仿宋_GBK" w:cs="方正仿宋_GBK" w:hint="eastAsia"/>
                <w:sz w:val="24"/>
                <w:szCs w:val="24"/>
              </w:rPr>
              <w:t>业绩（</w:t>
            </w:r>
            <w:r w:rsidR="00B4011B" w:rsidRPr="00B46F45">
              <w:rPr>
                <w:rFonts w:eastAsia="方正仿宋_GBK" w:cs="方正仿宋_GBK" w:hint="eastAsia"/>
                <w:sz w:val="24"/>
                <w:szCs w:val="24"/>
              </w:rPr>
              <w:t>10</w:t>
            </w:r>
            <w:r w:rsidR="00B4011B" w:rsidRPr="00B46F45">
              <w:rPr>
                <w:rFonts w:eastAsia="方正仿宋_GBK" w:cs="方正仿宋_GBK" w:hint="eastAsia"/>
                <w:sz w:val="24"/>
                <w:szCs w:val="24"/>
              </w:rPr>
              <w:t>分）</w:t>
            </w:r>
          </w:p>
        </w:tc>
        <w:tc>
          <w:tcPr>
            <w:tcW w:w="5592" w:type="dxa"/>
            <w:vAlign w:val="center"/>
          </w:tcPr>
          <w:p w14:paraId="5FA94758" w14:textId="5506D781" w:rsidR="00C9479C" w:rsidRPr="00B46F45" w:rsidRDefault="00C9479C" w:rsidP="00C9479C">
            <w:pPr>
              <w:widowControl/>
              <w:wordWrap w:val="0"/>
              <w:spacing w:line="320" w:lineRule="exact"/>
              <w:jc w:val="left"/>
              <w:rPr>
                <w:rFonts w:eastAsia="方正仿宋_GBK" w:cs="方正仿宋_GBK"/>
                <w:b/>
                <w:bCs/>
                <w:sz w:val="24"/>
                <w:szCs w:val="24"/>
              </w:rPr>
            </w:pPr>
            <w:r w:rsidRPr="00B46F45">
              <w:rPr>
                <w:rFonts w:eastAsia="方正仿宋_GBK" w:cs="方正仿宋_GBK"/>
                <w:sz w:val="24"/>
                <w:szCs w:val="24"/>
              </w:rPr>
              <w:t>2022</w:t>
            </w:r>
            <w:r w:rsidRPr="00B46F45">
              <w:rPr>
                <w:rFonts w:eastAsia="方正仿宋_GBK" w:cs="方正仿宋_GBK"/>
                <w:sz w:val="24"/>
                <w:szCs w:val="24"/>
              </w:rPr>
              <w:t>年以来，承担过类似的</w:t>
            </w:r>
            <w:r w:rsidRPr="00B46F45">
              <w:rPr>
                <w:rFonts w:eastAsia="方正仿宋_GBK" w:cs="方正仿宋_GBK" w:hint="eastAsia"/>
                <w:sz w:val="24"/>
                <w:szCs w:val="24"/>
              </w:rPr>
              <w:t>生态</w:t>
            </w:r>
            <w:r w:rsidRPr="00B46F45">
              <w:rPr>
                <w:rFonts w:eastAsia="方正仿宋_GBK" w:cs="方正仿宋_GBK"/>
                <w:sz w:val="24"/>
                <w:szCs w:val="24"/>
              </w:rPr>
              <w:t>环境</w:t>
            </w:r>
            <w:r w:rsidR="00C13318" w:rsidRPr="00B46F45">
              <w:rPr>
                <w:rFonts w:eastAsia="方正仿宋_GBK" w:cs="方正仿宋_GBK" w:hint="eastAsia"/>
                <w:sz w:val="24"/>
                <w:szCs w:val="24"/>
              </w:rPr>
              <w:t>、水利领域业务系统</w:t>
            </w:r>
            <w:r w:rsidRPr="00B46F45">
              <w:rPr>
                <w:rFonts w:eastAsia="方正仿宋_GBK" w:cs="方正仿宋_GBK" w:hint="eastAsia"/>
                <w:sz w:val="24"/>
                <w:szCs w:val="24"/>
              </w:rPr>
              <w:t>运维</w:t>
            </w:r>
            <w:r w:rsidRPr="00B46F45">
              <w:rPr>
                <w:rFonts w:eastAsia="方正仿宋_GBK" w:cs="方正仿宋_GBK"/>
                <w:sz w:val="24"/>
                <w:szCs w:val="24"/>
              </w:rPr>
              <w:t>或</w:t>
            </w:r>
            <w:r w:rsidR="00C13318" w:rsidRPr="00B46F45">
              <w:rPr>
                <w:rFonts w:eastAsia="方正仿宋_GBK" w:cs="方正仿宋_GBK" w:hint="eastAsia"/>
                <w:sz w:val="24"/>
                <w:szCs w:val="24"/>
              </w:rPr>
              <w:t>有关设施设备、</w:t>
            </w:r>
            <w:r w:rsidRPr="00B46F45">
              <w:rPr>
                <w:rFonts w:eastAsia="方正仿宋_GBK" w:cs="方正仿宋_GBK"/>
                <w:sz w:val="24"/>
                <w:szCs w:val="24"/>
              </w:rPr>
              <w:t>物联网运</w:t>
            </w:r>
            <w:proofErr w:type="gramStart"/>
            <w:r w:rsidRPr="00B46F45">
              <w:rPr>
                <w:rFonts w:eastAsia="方正仿宋_GBK" w:cs="方正仿宋_GBK"/>
                <w:sz w:val="24"/>
                <w:szCs w:val="24"/>
              </w:rPr>
              <w:t>维项目</w:t>
            </w:r>
            <w:proofErr w:type="gramEnd"/>
            <w:r w:rsidR="00C13318" w:rsidRPr="00B46F45">
              <w:rPr>
                <w:rFonts w:eastAsia="方正仿宋_GBK" w:cs="方正仿宋_GBK" w:hint="eastAsia"/>
                <w:sz w:val="24"/>
                <w:szCs w:val="24"/>
              </w:rPr>
              <w:t>的</w:t>
            </w:r>
            <w:r w:rsidRPr="00B46F45">
              <w:rPr>
                <w:rFonts w:eastAsia="方正仿宋_GBK" w:cs="方正仿宋_GBK"/>
                <w:sz w:val="24"/>
                <w:szCs w:val="24"/>
              </w:rPr>
              <w:t>：</w:t>
            </w:r>
            <w:r w:rsidRPr="00B46F45">
              <w:rPr>
                <w:rFonts w:eastAsia="方正仿宋_GBK" w:cs="方正仿宋_GBK"/>
                <w:sz w:val="24"/>
                <w:szCs w:val="24"/>
              </w:rPr>
              <w:br/>
            </w:r>
            <w:r w:rsidRPr="00B46F45">
              <w:rPr>
                <w:rFonts w:eastAsia="方正仿宋_GBK" w:cs="方正仿宋_GBK"/>
                <w:sz w:val="24"/>
                <w:szCs w:val="24"/>
              </w:rPr>
              <w:t>每提供一个合同金额</w:t>
            </w:r>
            <w:r w:rsidRPr="00B46F45">
              <w:rPr>
                <w:rFonts w:eastAsia="方正仿宋_GBK" w:cs="方正仿宋_GBK"/>
                <w:b/>
                <w:bCs/>
                <w:sz w:val="24"/>
                <w:szCs w:val="24"/>
              </w:rPr>
              <w:t>≥30</w:t>
            </w:r>
            <w:r w:rsidRPr="00B46F45">
              <w:rPr>
                <w:rFonts w:eastAsia="方正仿宋_GBK" w:cs="方正仿宋_GBK"/>
                <w:b/>
                <w:bCs/>
                <w:sz w:val="24"/>
                <w:szCs w:val="24"/>
              </w:rPr>
              <w:t>万元</w:t>
            </w:r>
            <w:r w:rsidRPr="00B46F45">
              <w:rPr>
                <w:rFonts w:eastAsia="方正仿宋_GBK" w:cs="方正仿宋_GBK"/>
                <w:sz w:val="24"/>
                <w:szCs w:val="24"/>
              </w:rPr>
              <w:t>的类似项目业绩，得</w:t>
            </w:r>
            <w:r w:rsidRPr="00B46F45">
              <w:rPr>
                <w:rFonts w:eastAsia="方正仿宋_GBK" w:cs="方正仿宋_GBK"/>
                <w:sz w:val="24"/>
                <w:szCs w:val="24"/>
              </w:rPr>
              <w:t>2</w:t>
            </w:r>
            <w:r w:rsidRPr="00B46F45">
              <w:rPr>
                <w:rFonts w:eastAsia="方正仿宋_GBK" w:cs="方正仿宋_GBK"/>
                <w:sz w:val="24"/>
                <w:szCs w:val="24"/>
              </w:rPr>
              <w:t>分；</w:t>
            </w:r>
            <w:r w:rsidRPr="00B46F45">
              <w:rPr>
                <w:rFonts w:eastAsia="方正仿宋_GBK" w:cs="方正仿宋_GBK"/>
                <w:sz w:val="24"/>
                <w:szCs w:val="24"/>
              </w:rPr>
              <w:br/>
            </w:r>
            <w:r w:rsidRPr="00B46F45">
              <w:rPr>
                <w:rFonts w:eastAsia="方正仿宋_GBK" w:cs="方正仿宋_GBK"/>
                <w:sz w:val="24"/>
                <w:szCs w:val="24"/>
              </w:rPr>
              <w:t>每提供一个合同金额</w:t>
            </w:r>
            <w:r w:rsidRPr="00B46F45">
              <w:rPr>
                <w:rFonts w:eastAsia="方正仿宋_GBK" w:cs="方正仿宋_GBK"/>
                <w:b/>
                <w:bCs/>
                <w:sz w:val="24"/>
                <w:szCs w:val="24"/>
              </w:rPr>
              <w:t>＜</w:t>
            </w:r>
            <w:r w:rsidRPr="00B46F45">
              <w:rPr>
                <w:rFonts w:eastAsia="方正仿宋_GBK" w:cs="方正仿宋_GBK"/>
                <w:b/>
                <w:bCs/>
                <w:sz w:val="24"/>
                <w:szCs w:val="24"/>
              </w:rPr>
              <w:t>30</w:t>
            </w:r>
            <w:r w:rsidRPr="00B46F45">
              <w:rPr>
                <w:rFonts w:eastAsia="方正仿宋_GBK" w:cs="方正仿宋_GBK"/>
                <w:b/>
                <w:bCs/>
                <w:sz w:val="24"/>
                <w:szCs w:val="24"/>
              </w:rPr>
              <w:t>万元</w:t>
            </w:r>
            <w:r w:rsidRPr="00B46F45">
              <w:rPr>
                <w:rFonts w:eastAsia="方正仿宋_GBK" w:cs="方正仿宋_GBK"/>
                <w:sz w:val="24"/>
                <w:szCs w:val="24"/>
              </w:rPr>
              <w:t>的类似项目业绩，得</w:t>
            </w:r>
            <w:r w:rsidRPr="00B46F45">
              <w:rPr>
                <w:rFonts w:eastAsia="方正仿宋_GBK" w:cs="方正仿宋_GBK"/>
                <w:sz w:val="24"/>
                <w:szCs w:val="24"/>
              </w:rPr>
              <w:t>1</w:t>
            </w:r>
            <w:r w:rsidRPr="00B46F45">
              <w:rPr>
                <w:rFonts w:eastAsia="方正仿宋_GBK" w:cs="方正仿宋_GBK"/>
                <w:sz w:val="24"/>
                <w:szCs w:val="24"/>
              </w:rPr>
              <w:t>分。</w:t>
            </w:r>
            <w:r w:rsidRPr="00B46F45">
              <w:rPr>
                <w:rFonts w:eastAsia="方正仿宋_GBK" w:cs="方正仿宋_GBK"/>
                <w:sz w:val="24"/>
                <w:szCs w:val="24"/>
              </w:rPr>
              <w:br/>
            </w:r>
            <w:r w:rsidRPr="00B46F45">
              <w:rPr>
                <w:rFonts w:eastAsia="方正仿宋_GBK" w:cs="方正仿宋_GBK"/>
                <w:sz w:val="24"/>
                <w:szCs w:val="24"/>
              </w:rPr>
              <w:t>本项最高得</w:t>
            </w:r>
            <w:r w:rsidRPr="00B46F45">
              <w:rPr>
                <w:rFonts w:eastAsia="方正仿宋_GBK" w:cs="方正仿宋_GBK"/>
                <w:sz w:val="24"/>
                <w:szCs w:val="24"/>
              </w:rPr>
              <w:t>10</w:t>
            </w:r>
            <w:r w:rsidRPr="00B46F45">
              <w:rPr>
                <w:rFonts w:eastAsia="方正仿宋_GBK" w:cs="方正仿宋_GBK"/>
                <w:sz w:val="24"/>
                <w:szCs w:val="24"/>
              </w:rPr>
              <w:t>分。</w:t>
            </w:r>
          </w:p>
        </w:tc>
        <w:tc>
          <w:tcPr>
            <w:tcW w:w="1543" w:type="dxa"/>
            <w:vAlign w:val="center"/>
          </w:tcPr>
          <w:p w14:paraId="7C22D70D" w14:textId="6028EE30" w:rsidR="00C9479C" w:rsidRPr="00B46F45" w:rsidRDefault="00C9479C" w:rsidP="00C9479C">
            <w:pPr>
              <w:widowControl/>
              <w:wordWrap w:val="0"/>
              <w:spacing w:line="320" w:lineRule="exact"/>
              <w:jc w:val="left"/>
              <w:rPr>
                <w:rFonts w:eastAsia="方正仿宋_GBK" w:cs="方正仿宋_GBK"/>
                <w:sz w:val="24"/>
                <w:szCs w:val="24"/>
              </w:rPr>
            </w:pPr>
            <w:r w:rsidRPr="00B46F45">
              <w:rPr>
                <w:rFonts w:eastAsia="方正仿宋_GBK" w:cs="方正仿宋_GBK"/>
                <w:sz w:val="24"/>
                <w:szCs w:val="24"/>
              </w:rPr>
              <w:t>须提供合同关键页（含签章、内容、金额）扫描件，原件备查。</w:t>
            </w:r>
          </w:p>
        </w:tc>
      </w:tr>
      <w:bookmarkEnd w:id="33"/>
    </w:tbl>
    <w:p w14:paraId="30358140" w14:textId="77777777" w:rsidR="0082496E" w:rsidRPr="00B46F45" w:rsidRDefault="0082496E">
      <w:pPr>
        <w:pStyle w:val="30"/>
        <w:sectPr w:rsidR="0082496E" w:rsidRPr="00B46F45">
          <w:footerReference w:type="default" r:id="rId9"/>
          <w:pgSz w:w="11907" w:h="16840"/>
          <w:pgMar w:top="2098" w:right="1531" w:bottom="1985" w:left="1531" w:header="851" w:footer="992" w:gutter="0"/>
          <w:pgNumType w:fmt="numberInDash" w:start="1"/>
          <w:cols w:space="720"/>
          <w:docGrid w:linePitch="381" w:charSpace="-5735"/>
        </w:sectPr>
      </w:pPr>
    </w:p>
    <w:p w14:paraId="0FAC4CE5" w14:textId="77777777" w:rsidR="0082496E" w:rsidRPr="00B46F45" w:rsidRDefault="00000000">
      <w:pPr>
        <w:spacing w:line="312" w:lineRule="auto"/>
        <w:jc w:val="center"/>
        <w:rPr>
          <w:rFonts w:cs="宋体"/>
          <w:b/>
          <w:szCs w:val="28"/>
        </w:rPr>
      </w:pPr>
      <w:r w:rsidRPr="00B46F45">
        <w:rPr>
          <w:rFonts w:cs="宋体" w:hint="eastAsia"/>
          <w:b/>
          <w:szCs w:val="28"/>
        </w:rPr>
        <w:lastRenderedPageBreak/>
        <w:t>供应商编制响应文件要求</w:t>
      </w:r>
    </w:p>
    <w:p w14:paraId="600E9C18" w14:textId="77777777" w:rsidR="0082496E" w:rsidRPr="00B46F45" w:rsidRDefault="00000000">
      <w:pPr>
        <w:numPr>
          <w:ilvl w:val="0"/>
          <w:numId w:val="14"/>
        </w:numPr>
        <w:spacing w:line="312" w:lineRule="auto"/>
        <w:rPr>
          <w:rFonts w:cs="宋体"/>
          <w:b/>
          <w:sz w:val="24"/>
          <w:szCs w:val="24"/>
        </w:rPr>
      </w:pPr>
      <w:r w:rsidRPr="00B46F45">
        <w:rPr>
          <w:rFonts w:cs="宋体" w:hint="eastAsia"/>
          <w:b/>
          <w:sz w:val="24"/>
          <w:szCs w:val="24"/>
        </w:rPr>
        <w:t>报价</w:t>
      </w:r>
    </w:p>
    <w:p w14:paraId="2B8739AF" w14:textId="77777777" w:rsidR="0082496E" w:rsidRPr="00B46F45" w:rsidRDefault="00000000">
      <w:pPr>
        <w:tabs>
          <w:tab w:val="left" w:pos="6300"/>
        </w:tabs>
        <w:snapToGrid w:val="0"/>
        <w:spacing w:line="312" w:lineRule="auto"/>
        <w:ind w:firstLineChars="200" w:firstLine="480"/>
        <w:rPr>
          <w:rFonts w:cs="宋体"/>
          <w:bCs/>
          <w:sz w:val="24"/>
          <w:szCs w:val="24"/>
        </w:rPr>
      </w:pPr>
      <w:r w:rsidRPr="00B46F45">
        <w:rPr>
          <w:rFonts w:cs="宋体" w:hint="eastAsia"/>
          <w:bCs/>
          <w:sz w:val="24"/>
          <w:szCs w:val="24"/>
        </w:rPr>
        <w:t>（一）报价函</w:t>
      </w:r>
    </w:p>
    <w:p w14:paraId="7DBCB6CD" w14:textId="77777777" w:rsidR="0082496E" w:rsidRPr="00B46F45" w:rsidRDefault="00000000">
      <w:pPr>
        <w:tabs>
          <w:tab w:val="left" w:pos="6300"/>
        </w:tabs>
        <w:snapToGrid w:val="0"/>
        <w:spacing w:line="360" w:lineRule="auto"/>
        <w:jc w:val="center"/>
        <w:outlineLvl w:val="0"/>
        <w:rPr>
          <w:rFonts w:cs="宋体"/>
          <w:b/>
          <w:szCs w:val="28"/>
        </w:rPr>
      </w:pPr>
      <w:r w:rsidRPr="00B46F45">
        <w:rPr>
          <w:rFonts w:cs="宋体" w:hint="eastAsia"/>
          <w:b/>
          <w:szCs w:val="28"/>
        </w:rPr>
        <w:t>报价函</w:t>
      </w:r>
    </w:p>
    <w:p w14:paraId="4BBDDA92" w14:textId="77777777" w:rsidR="0082496E" w:rsidRPr="00B46F45" w:rsidRDefault="00000000">
      <w:pPr>
        <w:tabs>
          <w:tab w:val="left" w:pos="6300"/>
        </w:tabs>
        <w:snapToGrid w:val="0"/>
        <w:spacing w:line="360" w:lineRule="auto"/>
        <w:rPr>
          <w:rFonts w:cs="宋体"/>
          <w:sz w:val="24"/>
          <w:szCs w:val="24"/>
        </w:rPr>
      </w:pPr>
      <w:r w:rsidRPr="00B46F45">
        <w:rPr>
          <w:rFonts w:cs="宋体" w:hint="eastAsia"/>
          <w:sz w:val="24"/>
          <w:szCs w:val="24"/>
          <w:u w:val="single"/>
        </w:rPr>
        <w:t>（采购人名称）</w:t>
      </w:r>
      <w:r w:rsidRPr="00B46F45">
        <w:rPr>
          <w:rFonts w:cs="宋体" w:hint="eastAsia"/>
          <w:sz w:val="24"/>
          <w:szCs w:val="24"/>
        </w:rPr>
        <w:t>：</w:t>
      </w:r>
    </w:p>
    <w:p w14:paraId="4D76F5DE" w14:textId="77777777" w:rsidR="0082496E" w:rsidRPr="00B46F45" w:rsidRDefault="00000000">
      <w:pPr>
        <w:tabs>
          <w:tab w:val="left" w:pos="6300"/>
        </w:tabs>
        <w:snapToGrid w:val="0"/>
        <w:spacing w:line="360" w:lineRule="auto"/>
        <w:ind w:firstLineChars="200" w:firstLine="480"/>
        <w:rPr>
          <w:rFonts w:cs="宋体"/>
          <w:sz w:val="24"/>
          <w:szCs w:val="24"/>
        </w:rPr>
      </w:pPr>
      <w:r w:rsidRPr="00B46F45">
        <w:rPr>
          <w:rFonts w:cs="宋体" w:hint="eastAsia"/>
          <w:sz w:val="24"/>
          <w:szCs w:val="24"/>
        </w:rPr>
        <w:t>我方收到</w:t>
      </w:r>
      <w:r w:rsidRPr="00B46F45">
        <w:rPr>
          <w:rFonts w:cs="宋体" w:hint="eastAsia"/>
          <w:sz w:val="24"/>
          <w:szCs w:val="24"/>
        </w:rPr>
        <w:t>____________________________</w:t>
      </w:r>
      <w:r w:rsidRPr="00B46F45">
        <w:rPr>
          <w:rFonts w:cs="宋体" w:hint="eastAsia"/>
          <w:sz w:val="24"/>
          <w:szCs w:val="24"/>
        </w:rPr>
        <w:t>（项目名称）的云平台</w:t>
      </w:r>
      <w:proofErr w:type="gramStart"/>
      <w:r w:rsidRPr="00B46F45">
        <w:rPr>
          <w:rFonts w:cs="宋体" w:hint="eastAsia"/>
          <w:sz w:val="24"/>
          <w:szCs w:val="24"/>
        </w:rPr>
        <w:t>网上竞采文件</w:t>
      </w:r>
      <w:proofErr w:type="gramEnd"/>
      <w:r w:rsidRPr="00B46F45">
        <w:rPr>
          <w:rFonts w:cs="宋体" w:hint="eastAsia"/>
          <w:sz w:val="24"/>
          <w:szCs w:val="24"/>
        </w:rPr>
        <w:t>，经详细研究，决定参加该项目的云平台网上竞采。</w:t>
      </w:r>
    </w:p>
    <w:p w14:paraId="67C335E4" w14:textId="77777777" w:rsidR="0082496E" w:rsidRPr="00B46F45" w:rsidRDefault="00000000">
      <w:pPr>
        <w:tabs>
          <w:tab w:val="left" w:pos="6300"/>
        </w:tabs>
        <w:snapToGrid w:val="0"/>
        <w:spacing w:line="360" w:lineRule="auto"/>
        <w:ind w:leftChars="5" w:left="14" w:firstLineChars="191" w:firstLine="458"/>
        <w:jc w:val="left"/>
        <w:rPr>
          <w:rFonts w:cs="宋体"/>
          <w:sz w:val="24"/>
          <w:szCs w:val="24"/>
        </w:rPr>
      </w:pPr>
      <w:r w:rsidRPr="00B46F45">
        <w:rPr>
          <w:rFonts w:cs="宋体" w:hint="eastAsia"/>
          <w:sz w:val="24"/>
          <w:szCs w:val="24"/>
        </w:rPr>
        <w:t>1.</w:t>
      </w:r>
      <w:r w:rsidRPr="00B46F45">
        <w:rPr>
          <w:rFonts w:cs="宋体" w:hint="eastAsia"/>
          <w:sz w:val="24"/>
          <w:szCs w:val="24"/>
        </w:rPr>
        <w:t>愿意按照云平台网上</w:t>
      </w:r>
      <w:proofErr w:type="gramStart"/>
      <w:r w:rsidRPr="00B46F45">
        <w:rPr>
          <w:rFonts w:cs="宋体" w:hint="eastAsia"/>
          <w:sz w:val="24"/>
          <w:szCs w:val="24"/>
        </w:rPr>
        <w:t>竞采文件</w:t>
      </w:r>
      <w:proofErr w:type="gramEnd"/>
      <w:r w:rsidRPr="00B46F45">
        <w:rPr>
          <w:rFonts w:cs="宋体" w:hint="eastAsia"/>
          <w:sz w:val="24"/>
          <w:szCs w:val="24"/>
        </w:rPr>
        <w:t>中的一切要求，提供本项目的技术服务，报价为人民币</w:t>
      </w:r>
      <w:r w:rsidRPr="00B46F45">
        <w:rPr>
          <w:rFonts w:cs="宋体" w:hint="eastAsia"/>
          <w:sz w:val="24"/>
          <w:szCs w:val="24"/>
          <w:u w:val="single"/>
        </w:rPr>
        <w:t>大写：</w:t>
      </w:r>
      <w:r w:rsidRPr="00B46F45">
        <w:rPr>
          <w:rFonts w:cs="宋体" w:hint="eastAsia"/>
          <w:sz w:val="24"/>
          <w:szCs w:val="24"/>
          <w:u w:val="single"/>
        </w:rPr>
        <w:t xml:space="preserve">     </w:t>
      </w:r>
      <w:r w:rsidRPr="00B46F45">
        <w:rPr>
          <w:rFonts w:cs="宋体" w:hint="eastAsia"/>
          <w:sz w:val="24"/>
          <w:szCs w:val="24"/>
          <w:u w:val="single"/>
        </w:rPr>
        <w:t>元整</w:t>
      </w:r>
      <w:r w:rsidRPr="00B46F45">
        <w:rPr>
          <w:rFonts w:cs="宋体" w:hint="eastAsia"/>
          <w:sz w:val="24"/>
          <w:szCs w:val="24"/>
        </w:rPr>
        <w:t>；人民币</w:t>
      </w:r>
      <w:r w:rsidRPr="00B46F45">
        <w:rPr>
          <w:rFonts w:cs="宋体" w:hint="eastAsia"/>
          <w:sz w:val="24"/>
          <w:szCs w:val="24"/>
          <w:u w:val="single"/>
        </w:rPr>
        <w:t>小写：</w:t>
      </w:r>
      <w:r w:rsidRPr="00B46F45">
        <w:rPr>
          <w:rFonts w:cs="宋体" w:hint="eastAsia"/>
          <w:sz w:val="24"/>
          <w:szCs w:val="24"/>
          <w:u w:val="single"/>
        </w:rPr>
        <w:t xml:space="preserve">    </w:t>
      </w:r>
      <w:r w:rsidRPr="00B46F45">
        <w:rPr>
          <w:rFonts w:cs="宋体" w:hint="eastAsia"/>
          <w:sz w:val="24"/>
          <w:szCs w:val="24"/>
          <w:u w:val="single"/>
        </w:rPr>
        <w:t>元</w:t>
      </w:r>
      <w:r w:rsidRPr="00B46F45">
        <w:rPr>
          <w:rFonts w:cs="宋体" w:hint="eastAsia"/>
          <w:sz w:val="24"/>
          <w:szCs w:val="24"/>
        </w:rPr>
        <w:t>。</w:t>
      </w:r>
    </w:p>
    <w:p w14:paraId="46F7496A" w14:textId="77777777" w:rsidR="0082496E" w:rsidRPr="00B46F45" w:rsidRDefault="00000000">
      <w:pPr>
        <w:tabs>
          <w:tab w:val="left" w:pos="6300"/>
        </w:tabs>
        <w:snapToGrid w:val="0"/>
        <w:spacing w:line="360" w:lineRule="auto"/>
        <w:ind w:firstLineChars="200" w:firstLine="480"/>
        <w:rPr>
          <w:rFonts w:cs="宋体"/>
          <w:sz w:val="24"/>
          <w:szCs w:val="24"/>
        </w:rPr>
      </w:pPr>
      <w:r w:rsidRPr="00B46F45">
        <w:rPr>
          <w:rFonts w:cs="宋体" w:hint="eastAsia"/>
          <w:sz w:val="24"/>
          <w:szCs w:val="24"/>
        </w:rPr>
        <w:t>2.</w:t>
      </w:r>
      <w:r w:rsidRPr="00B46F45">
        <w:rPr>
          <w:rFonts w:cs="宋体" w:hint="eastAsia"/>
          <w:sz w:val="24"/>
          <w:szCs w:val="24"/>
        </w:rPr>
        <w:t>我方现提交的响应文件为：响应文件电子文档壹份。</w:t>
      </w:r>
    </w:p>
    <w:p w14:paraId="17C83C54" w14:textId="77777777" w:rsidR="0082496E" w:rsidRPr="00B46F45" w:rsidRDefault="00000000">
      <w:pPr>
        <w:tabs>
          <w:tab w:val="left" w:pos="6300"/>
        </w:tabs>
        <w:snapToGrid w:val="0"/>
        <w:spacing w:line="360" w:lineRule="auto"/>
        <w:ind w:firstLineChars="200" w:firstLine="480"/>
        <w:rPr>
          <w:rFonts w:cs="宋体"/>
          <w:sz w:val="24"/>
          <w:szCs w:val="24"/>
        </w:rPr>
      </w:pPr>
      <w:r w:rsidRPr="00B46F45">
        <w:rPr>
          <w:rFonts w:cs="宋体" w:hint="eastAsia"/>
          <w:sz w:val="24"/>
          <w:szCs w:val="24"/>
        </w:rPr>
        <w:t>3.</w:t>
      </w:r>
      <w:r w:rsidRPr="00B46F45">
        <w:rPr>
          <w:rFonts w:cs="宋体" w:hint="eastAsia"/>
          <w:sz w:val="24"/>
          <w:szCs w:val="24"/>
        </w:rPr>
        <w:t>我方承诺：本次云平台</w:t>
      </w:r>
      <w:proofErr w:type="gramStart"/>
      <w:r w:rsidRPr="00B46F45">
        <w:rPr>
          <w:rFonts w:cs="宋体" w:hint="eastAsia"/>
          <w:sz w:val="24"/>
          <w:szCs w:val="24"/>
        </w:rPr>
        <w:t>网上竞采的</w:t>
      </w:r>
      <w:proofErr w:type="gramEnd"/>
      <w:r w:rsidRPr="00B46F45">
        <w:rPr>
          <w:rFonts w:cs="宋体" w:hint="eastAsia"/>
          <w:sz w:val="24"/>
          <w:szCs w:val="24"/>
        </w:rPr>
        <w:t>有效期为</w:t>
      </w:r>
      <w:r w:rsidRPr="00B46F45">
        <w:rPr>
          <w:rFonts w:cs="宋体" w:hint="eastAsia"/>
          <w:sz w:val="24"/>
          <w:szCs w:val="24"/>
        </w:rPr>
        <w:t>180</w:t>
      </w:r>
      <w:r w:rsidRPr="00B46F45">
        <w:rPr>
          <w:rFonts w:cs="宋体" w:hint="eastAsia"/>
          <w:sz w:val="24"/>
          <w:szCs w:val="24"/>
        </w:rPr>
        <w:t>天。</w:t>
      </w:r>
    </w:p>
    <w:p w14:paraId="77BF2DAA" w14:textId="77777777" w:rsidR="0082496E" w:rsidRPr="00B46F45" w:rsidRDefault="00000000">
      <w:pPr>
        <w:tabs>
          <w:tab w:val="left" w:pos="6300"/>
        </w:tabs>
        <w:snapToGrid w:val="0"/>
        <w:spacing w:line="360" w:lineRule="auto"/>
        <w:ind w:firstLineChars="200" w:firstLine="480"/>
        <w:rPr>
          <w:rFonts w:cs="宋体"/>
          <w:sz w:val="24"/>
          <w:szCs w:val="24"/>
        </w:rPr>
      </w:pPr>
      <w:r w:rsidRPr="00B46F45">
        <w:rPr>
          <w:rFonts w:cs="宋体" w:hint="eastAsia"/>
          <w:sz w:val="24"/>
          <w:szCs w:val="24"/>
        </w:rPr>
        <w:t>4.</w:t>
      </w:r>
      <w:r w:rsidRPr="00B46F45">
        <w:rPr>
          <w:rFonts w:cs="宋体" w:hint="eastAsia"/>
          <w:sz w:val="24"/>
          <w:szCs w:val="24"/>
        </w:rPr>
        <w:t>我方完全理解和接受贵方云平台网上</w:t>
      </w:r>
      <w:proofErr w:type="gramStart"/>
      <w:r w:rsidRPr="00B46F45">
        <w:rPr>
          <w:rFonts w:cs="宋体" w:hint="eastAsia"/>
          <w:sz w:val="24"/>
          <w:szCs w:val="24"/>
        </w:rPr>
        <w:t>竞采文件</w:t>
      </w:r>
      <w:proofErr w:type="gramEnd"/>
      <w:r w:rsidRPr="00B46F45">
        <w:rPr>
          <w:rFonts w:cs="宋体" w:hint="eastAsia"/>
          <w:sz w:val="24"/>
          <w:szCs w:val="24"/>
        </w:rPr>
        <w:t>的一切规定和要求及评审办法。</w:t>
      </w:r>
    </w:p>
    <w:p w14:paraId="7C47DA13" w14:textId="77777777" w:rsidR="0082496E" w:rsidRPr="00B46F45" w:rsidRDefault="00000000">
      <w:pPr>
        <w:tabs>
          <w:tab w:val="left" w:pos="6300"/>
        </w:tabs>
        <w:snapToGrid w:val="0"/>
        <w:spacing w:line="360" w:lineRule="auto"/>
        <w:ind w:firstLineChars="200" w:firstLine="480"/>
        <w:rPr>
          <w:rFonts w:cs="宋体"/>
          <w:sz w:val="24"/>
          <w:szCs w:val="24"/>
        </w:rPr>
      </w:pPr>
      <w:r w:rsidRPr="00B46F45">
        <w:rPr>
          <w:rFonts w:cs="宋体" w:hint="eastAsia"/>
          <w:sz w:val="24"/>
          <w:szCs w:val="24"/>
        </w:rPr>
        <w:t>5.</w:t>
      </w:r>
      <w:r w:rsidRPr="00B46F45">
        <w:rPr>
          <w:rFonts w:cs="宋体" w:hint="eastAsia"/>
          <w:sz w:val="24"/>
          <w:szCs w:val="24"/>
        </w:rPr>
        <w:t>在</w:t>
      </w:r>
      <w:proofErr w:type="gramStart"/>
      <w:r w:rsidRPr="00B46F45">
        <w:rPr>
          <w:rFonts w:cs="宋体" w:hint="eastAsia"/>
          <w:sz w:val="24"/>
          <w:szCs w:val="24"/>
        </w:rPr>
        <w:t>整个云</w:t>
      </w:r>
      <w:proofErr w:type="gramEnd"/>
      <w:r w:rsidRPr="00B46F45">
        <w:rPr>
          <w:rFonts w:cs="宋体" w:hint="eastAsia"/>
          <w:sz w:val="24"/>
          <w:szCs w:val="24"/>
        </w:rPr>
        <w:t>平台网上</w:t>
      </w:r>
      <w:proofErr w:type="gramStart"/>
      <w:r w:rsidRPr="00B46F45">
        <w:rPr>
          <w:rFonts w:cs="宋体" w:hint="eastAsia"/>
          <w:sz w:val="24"/>
          <w:szCs w:val="24"/>
        </w:rPr>
        <w:t>竞采过程</w:t>
      </w:r>
      <w:proofErr w:type="gramEnd"/>
      <w:r w:rsidRPr="00B46F45">
        <w:rPr>
          <w:rFonts w:cs="宋体" w:hint="eastAsia"/>
          <w:sz w:val="24"/>
          <w:szCs w:val="24"/>
        </w:rPr>
        <w:t>中，我方若有违规行为，接受按照重庆市政府采购·云平台规定给予惩罚。</w:t>
      </w:r>
    </w:p>
    <w:p w14:paraId="6B860CE7" w14:textId="77777777" w:rsidR="0082496E" w:rsidRPr="00B46F45" w:rsidRDefault="00000000">
      <w:pPr>
        <w:tabs>
          <w:tab w:val="left" w:pos="6300"/>
        </w:tabs>
        <w:snapToGrid w:val="0"/>
        <w:spacing w:line="360" w:lineRule="auto"/>
        <w:ind w:firstLineChars="200" w:firstLine="480"/>
        <w:rPr>
          <w:rFonts w:cs="宋体"/>
          <w:sz w:val="24"/>
          <w:szCs w:val="24"/>
        </w:rPr>
      </w:pPr>
      <w:r w:rsidRPr="00B46F45">
        <w:rPr>
          <w:rFonts w:cs="宋体" w:hint="eastAsia"/>
          <w:sz w:val="24"/>
          <w:szCs w:val="24"/>
        </w:rPr>
        <w:t>6.</w:t>
      </w:r>
      <w:r w:rsidRPr="00B46F45">
        <w:rPr>
          <w:rFonts w:cs="宋体" w:hint="eastAsia"/>
          <w:sz w:val="24"/>
          <w:szCs w:val="24"/>
        </w:rPr>
        <w:t>我方若中选，将按照云平台网上</w:t>
      </w:r>
      <w:proofErr w:type="gramStart"/>
      <w:r w:rsidRPr="00B46F45">
        <w:rPr>
          <w:rFonts w:cs="宋体" w:hint="eastAsia"/>
          <w:sz w:val="24"/>
          <w:szCs w:val="24"/>
        </w:rPr>
        <w:t>竞采结果</w:t>
      </w:r>
      <w:proofErr w:type="gramEnd"/>
      <w:r w:rsidRPr="00B46F45">
        <w:rPr>
          <w:rFonts w:cs="宋体" w:hint="eastAsia"/>
          <w:sz w:val="24"/>
          <w:szCs w:val="24"/>
        </w:rPr>
        <w:t>签订合同，并且严格履行合同义务。</w:t>
      </w:r>
      <w:proofErr w:type="gramStart"/>
      <w:r w:rsidRPr="00B46F45">
        <w:rPr>
          <w:rFonts w:cs="宋体" w:hint="eastAsia"/>
          <w:sz w:val="24"/>
          <w:szCs w:val="24"/>
        </w:rPr>
        <w:t>本承诺函将</w:t>
      </w:r>
      <w:proofErr w:type="gramEnd"/>
      <w:r w:rsidRPr="00B46F45">
        <w:rPr>
          <w:rFonts w:cs="宋体" w:hint="eastAsia"/>
          <w:sz w:val="24"/>
          <w:szCs w:val="24"/>
        </w:rPr>
        <w:t>成为合同不可分割的一部分，与合同具有同等的法律效力。</w:t>
      </w:r>
    </w:p>
    <w:p w14:paraId="10A9D974" w14:textId="77777777" w:rsidR="0082496E" w:rsidRPr="00B46F45" w:rsidRDefault="00000000">
      <w:pPr>
        <w:tabs>
          <w:tab w:val="left" w:pos="6300"/>
        </w:tabs>
        <w:snapToGrid w:val="0"/>
        <w:spacing w:line="360" w:lineRule="auto"/>
        <w:ind w:firstLineChars="200" w:firstLine="480"/>
        <w:rPr>
          <w:rFonts w:cs="宋体"/>
          <w:sz w:val="24"/>
          <w:szCs w:val="24"/>
        </w:rPr>
      </w:pPr>
      <w:r w:rsidRPr="00B46F45">
        <w:rPr>
          <w:rFonts w:cs="宋体" w:hint="eastAsia"/>
          <w:sz w:val="24"/>
          <w:szCs w:val="24"/>
        </w:rPr>
        <w:t>7.</w:t>
      </w:r>
      <w:r w:rsidRPr="00B46F45">
        <w:rPr>
          <w:rFonts w:cs="宋体" w:hint="eastAsia"/>
          <w:sz w:val="24"/>
          <w:szCs w:val="28"/>
        </w:rPr>
        <w:t>我方理解，最低报价不是成交的唯一条件。</w:t>
      </w:r>
    </w:p>
    <w:p w14:paraId="5F080165" w14:textId="77777777" w:rsidR="0082496E" w:rsidRPr="00B46F45" w:rsidRDefault="0082496E">
      <w:pPr>
        <w:tabs>
          <w:tab w:val="left" w:pos="6300"/>
        </w:tabs>
        <w:snapToGrid w:val="0"/>
        <w:spacing w:line="360" w:lineRule="auto"/>
        <w:ind w:firstLine="570"/>
        <w:rPr>
          <w:rFonts w:cs="宋体"/>
          <w:sz w:val="24"/>
          <w:szCs w:val="24"/>
        </w:rPr>
      </w:pPr>
    </w:p>
    <w:p w14:paraId="512A59C1" w14:textId="77777777" w:rsidR="0082496E" w:rsidRPr="00B46F45" w:rsidRDefault="0082496E">
      <w:pPr>
        <w:tabs>
          <w:tab w:val="left" w:pos="6300"/>
        </w:tabs>
        <w:snapToGrid w:val="0"/>
        <w:spacing w:line="360" w:lineRule="auto"/>
        <w:ind w:firstLine="570"/>
        <w:rPr>
          <w:rFonts w:cs="宋体"/>
          <w:sz w:val="24"/>
          <w:szCs w:val="24"/>
        </w:rPr>
      </w:pPr>
    </w:p>
    <w:p w14:paraId="60C227B0" w14:textId="77777777" w:rsidR="0082496E" w:rsidRPr="00B46F45" w:rsidRDefault="0082496E">
      <w:pPr>
        <w:tabs>
          <w:tab w:val="left" w:pos="6300"/>
        </w:tabs>
        <w:snapToGrid w:val="0"/>
        <w:spacing w:line="360" w:lineRule="auto"/>
        <w:ind w:firstLine="570"/>
        <w:rPr>
          <w:rFonts w:cs="宋体"/>
          <w:sz w:val="24"/>
          <w:szCs w:val="24"/>
        </w:rPr>
      </w:pPr>
    </w:p>
    <w:p w14:paraId="13797E55" w14:textId="77777777" w:rsidR="0082496E" w:rsidRPr="00B46F45" w:rsidRDefault="0082496E">
      <w:pPr>
        <w:tabs>
          <w:tab w:val="left" w:pos="6300"/>
        </w:tabs>
        <w:snapToGrid w:val="0"/>
        <w:spacing w:line="360" w:lineRule="auto"/>
        <w:ind w:firstLine="570"/>
        <w:rPr>
          <w:rFonts w:cs="宋体"/>
          <w:sz w:val="24"/>
          <w:szCs w:val="24"/>
        </w:rPr>
      </w:pPr>
    </w:p>
    <w:p w14:paraId="36F02BDE" w14:textId="77777777" w:rsidR="0082496E" w:rsidRPr="00B46F45" w:rsidRDefault="00000000">
      <w:pPr>
        <w:tabs>
          <w:tab w:val="left" w:pos="6300"/>
        </w:tabs>
        <w:snapToGrid w:val="0"/>
        <w:spacing w:line="360" w:lineRule="auto"/>
        <w:ind w:firstLine="570"/>
        <w:rPr>
          <w:rFonts w:cs="宋体"/>
          <w:sz w:val="24"/>
          <w:szCs w:val="24"/>
        </w:rPr>
      </w:pPr>
      <w:r w:rsidRPr="00B46F45">
        <w:rPr>
          <w:rFonts w:cs="宋体" w:hint="eastAsia"/>
          <w:sz w:val="24"/>
          <w:szCs w:val="24"/>
        </w:rPr>
        <w:t xml:space="preserve">                                          </w:t>
      </w:r>
      <w:r w:rsidRPr="00B46F45">
        <w:rPr>
          <w:rFonts w:cs="宋体" w:hint="eastAsia"/>
          <w:sz w:val="24"/>
          <w:szCs w:val="24"/>
        </w:rPr>
        <w:t>供应商名称（公章）：</w:t>
      </w:r>
    </w:p>
    <w:p w14:paraId="36CFA4D6" w14:textId="77777777" w:rsidR="0082496E" w:rsidRPr="00B46F45" w:rsidRDefault="00000000">
      <w:pPr>
        <w:snapToGrid w:val="0"/>
        <w:spacing w:line="360" w:lineRule="auto"/>
        <w:ind w:firstLineChars="200" w:firstLine="480"/>
        <w:rPr>
          <w:rFonts w:cs="宋体"/>
          <w:sz w:val="24"/>
          <w:szCs w:val="24"/>
        </w:rPr>
        <w:sectPr w:rsidR="0082496E" w:rsidRPr="00B46F45">
          <w:pgSz w:w="11907" w:h="16840"/>
          <w:pgMar w:top="2098" w:right="1531" w:bottom="1985" w:left="1531" w:header="851" w:footer="992" w:gutter="0"/>
          <w:pgNumType w:fmt="numberInDash" w:start="1"/>
          <w:cols w:space="720"/>
          <w:docGrid w:linePitch="381" w:charSpace="-5735"/>
        </w:sectPr>
      </w:pPr>
      <w:r w:rsidRPr="00B46F45">
        <w:rPr>
          <w:rFonts w:cs="宋体" w:hint="eastAsia"/>
          <w:sz w:val="24"/>
          <w:szCs w:val="24"/>
        </w:rPr>
        <w:t xml:space="preserve">                                                  </w:t>
      </w:r>
      <w:r w:rsidRPr="00B46F45">
        <w:rPr>
          <w:rFonts w:cs="宋体" w:hint="eastAsia"/>
          <w:sz w:val="24"/>
          <w:szCs w:val="24"/>
        </w:rPr>
        <w:t>年</w:t>
      </w:r>
      <w:r w:rsidRPr="00B46F45">
        <w:rPr>
          <w:rFonts w:cs="宋体" w:hint="eastAsia"/>
          <w:sz w:val="24"/>
          <w:szCs w:val="24"/>
        </w:rPr>
        <w:t xml:space="preserve">   </w:t>
      </w:r>
      <w:r w:rsidRPr="00B46F45">
        <w:rPr>
          <w:rFonts w:cs="宋体" w:hint="eastAsia"/>
          <w:sz w:val="24"/>
          <w:szCs w:val="24"/>
        </w:rPr>
        <w:t>月</w:t>
      </w:r>
      <w:r w:rsidRPr="00B46F45">
        <w:rPr>
          <w:rFonts w:cs="宋体" w:hint="eastAsia"/>
          <w:sz w:val="24"/>
          <w:szCs w:val="24"/>
        </w:rPr>
        <w:t xml:space="preserve">   </w:t>
      </w:r>
      <w:r w:rsidRPr="00B46F45">
        <w:rPr>
          <w:rFonts w:cs="宋体" w:hint="eastAsia"/>
          <w:sz w:val="24"/>
          <w:szCs w:val="24"/>
        </w:rPr>
        <w:t>日</w:t>
      </w:r>
    </w:p>
    <w:p w14:paraId="56F380A1" w14:textId="77777777" w:rsidR="0082496E" w:rsidRPr="00B46F45" w:rsidRDefault="00000000">
      <w:pPr>
        <w:tabs>
          <w:tab w:val="left" w:pos="2895"/>
        </w:tabs>
        <w:spacing w:line="312" w:lineRule="auto"/>
        <w:ind w:firstLineChars="200" w:firstLine="480"/>
        <w:rPr>
          <w:rFonts w:cs="宋体"/>
          <w:sz w:val="24"/>
          <w:szCs w:val="24"/>
        </w:rPr>
      </w:pPr>
      <w:r w:rsidRPr="00B46F45">
        <w:rPr>
          <w:rFonts w:cs="宋体" w:hint="eastAsia"/>
          <w:sz w:val="24"/>
          <w:szCs w:val="24"/>
        </w:rPr>
        <w:lastRenderedPageBreak/>
        <w:t>（二）明细报价表</w:t>
      </w:r>
    </w:p>
    <w:p w14:paraId="569A86FD" w14:textId="77777777" w:rsidR="0082496E" w:rsidRPr="00B46F45" w:rsidRDefault="00000000">
      <w:pPr>
        <w:tabs>
          <w:tab w:val="left" w:pos="2975"/>
          <w:tab w:val="center" w:pos="4765"/>
        </w:tabs>
        <w:spacing w:line="312" w:lineRule="auto"/>
        <w:jc w:val="left"/>
        <w:rPr>
          <w:rFonts w:cs="宋体"/>
          <w:b/>
          <w:szCs w:val="28"/>
        </w:rPr>
      </w:pPr>
      <w:r w:rsidRPr="00B46F45">
        <w:rPr>
          <w:rFonts w:cs="宋体" w:hint="eastAsia"/>
          <w:b/>
          <w:szCs w:val="28"/>
        </w:rPr>
        <w:tab/>
      </w:r>
      <w:r w:rsidRPr="00B46F45">
        <w:rPr>
          <w:rFonts w:cs="宋体" w:hint="eastAsia"/>
          <w:b/>
          <w:szCs w:val="28"/>
        </w:rPr>
        <w:tab/>
      </w:r>
      <w:r w:rsidRPr="00B46F45">
        <w:rPr>
          <w:rFonts w:cs="宋体" w:hint="eastAsia"/>
          <w:b/>
          <w:szCs w:val="28"/>
        </w:rPr>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695"/>
        <w:gridCol w:w="3404"/>
        <w:gridCol w:w="1344"/>
        <w:gridCol w:w="1344"/>
        <w:gridCol w:w="1344"/>
      </w:tblGrid>
      <w:tr w:rsidR="0082496E" w:rsidRPr="00B46F45" w14:paraId="05F76164" w14:textId="77777777">
        <w:trPr>
          <w:trHeight w:hRule="exact" w:val="436"/>
        </w:trPr>
        <w:tc>
          <w:tcPr>
            <w:tcW w:w="1022" w:type="dxa"/>
            <w:vAlign w:val="center"/>
          </w:tcPr>
          <w:p w14:paraId="01398456" w14:textId="77777777" w:rsidR="0082496E" w:rsidRPr="00B46F45" w:rsidRDefault="00000000">
            <w:pPr>
              <w:jc w:val="center"/>
              <w:rPr>
                <w:rFonts w:cs="宋体"/>
                <w:b/>
                <w:sz w:val="21"/>
                <w:szCs w:val="21"/>
              </w:rPr>
            </w:pPr>
            <w:r w:rsidRPr="00B46F45">
              <w:rPr>
                <w:rFonts w:cs="宋体" w:hint="eastAsia"/>
                <w:b/>
                <w:sz w:val="21"/>
                <w:szCs w:val="21"/>
              </w:rPr>
              <w:t>序号</w:t>
            </w:r>
          </w:p>
        </w:tc>
        <w:tc>
          <w:tcPr>
            <w:tcW w:w="1695" w:type="dxa"/>
            <w:vAlign w:val="center"/>
          </w:tcPr>
          <w:p w14:paraId="1696845A" w14:textId="77777777" w:rsidR="0082496E" w:rsidRPr="00B46F45" w:rsidRDefault="00000000">
            <w:pPr>
              <w:jc w:val="center"/>
              <w:rPr>
                <w:rFonts w:cs="宋体"/>
                <w:b/>
                <w:sz w:val="21"/>
                <w:szCs w:val="21"/>
              </w:rPr>
            </w:pPr>
            <w:r w:rsidRPr="00B46F45">
              <w:rPr>
                <w:rFonts w:cs="宋体" w:hint="eastAsia"/>
                <w:b/>
                <w:sz w:val="21"/>
                <w:szCs w:val="21"/>
              </w:rPr>
              <w:t>名称</w:t>
            </w:r>
          </w:p>
        </w:tc>
        <w:tc>
          <w:tcPr>
            <w:tcW w:w="3404" w:type="dxa"/>
            <w:vAlign w:val="center"/>
          </w:tcPr>
          <w:p w14:paraId="27603183" w14:textId="77777777" w:rsidR="0082496E" w:rsidRPr="00B46F45" w:rsidRDefault="00000000">
            <w:pPr>
              <w:jc w:val="center"/>
              <w:rPr>
                <w:rFonts w:cs="宋体"/>
                <w:b/>
                <w:sz w:val="21"/>
                <w:szCs w:val="21"/>
              </w:rPr>
            </w:pPr>
            <w:r w:rsidRPr="00B46F45">
              <w:rPr>
                <w:rFonts w:cs="宋体" w:hint="eastAsia"/>
                <w:b/>
                <w:sz w:val="21"/>
                <w:szCs w:val="21"/>
              </w:rPr>
              <w:t>相关信息</w:t>
            </w:r>
          </w:p>
        </w:tc>
        <w:tc>
          <w:tcPr>
            <w:tcW w:w="1344" w:type="dxa"/>
            <w:vAlign w:val="center"/>
          </w:tcPr>
          <w:p w14:paraId="30583224" w14:textId="77777777" w:rsidR="0082496E" w:rsidRPr="00B46F45" w:rsidRDefault="00000000">
            <w:pPr>
              <w:jc w:val="center"/>
              <w:rPr>
                <w:rFonts w:cs="宋体"/>
                <w:b/>
                <w:sz w:val="21"/>
                <w:szCs w:val="21"/>
              </w:rPr>
            </w:pPr>
            <w:r w:rsidRPr="00B46F45">
              <w:rPr>
                <w:rFonts w:cs="宋体" w:hint="eastAsia"/>
                <w:b/>
                <w:sz w:val="21"/>
                <w:szCs w:val="21"/>
              </w:rPr>
              <w:t>数量</w:t>
            </w:r>
          </w:p>
        </w:tc>
        <w:tc>
          <w:tcPr>
            <w:tcW w:w="1344" w:type="dxa"/>
            <w:vAlign w:val="center"/>
          </w:tcPr>
          <w:p w14:paraId="42884C1B" w14:textId="77777777" w:rsidR="0082496E" w:rsidRPr="00B46F45" w:rsidRDefault="00000000">
            <w:pPr>
              <w:jc w:val="center"/>
              <w:rPr>
                <w:rFonts w:cs="宋体"/>
                <w:b/>
                <w:sz w:val="21"/>
                <w:szCs w:val="21"/>
              </w:rPr>
            </w:pPr>
            <w:r w:rsidRPr="00B46F45">
              <w:rPr>
                <w:rFonts w:cs="宋体" w:hint="eastAsia"/>
                <w:b/>
                <w:sz w:val="21"/>
                <w:szCs w:val="21"/>
              </w:rPr>
              <w:t>单价</w:t>
            </w:r>
          </w:p>
        </w:tc>
        <w:tc>
          <w:tcPr>
            <w:tcW w:w="1344" w:type="dxa"/>
            <w:vAlign w:val="center"/>
          </w:tcPr>
          <w:p w14:paraId="01DC92C6" w14:textId="77777777" w:rsidR="0082496E" w:rsidRPr="00B46F45" w:rsidRDefault="00000000">
            <w:pPr>
              <w:jc w:val="center"/>
              <w:rPr>
                <w:rFonts w:cs="宋体"/>
                <w:b/>
                <w:sz w:val="21"/>
                <w:szCs w:val="21"/>
              </w:rPr>
            </w:pPr>
            <w:r w:rsidRPr="00B46F45">
              <w:rPr>
                <w:rFonts w:cs="宋体" w:hint="eastAsia"/>
                <w:b/>
                <w:sz w:val="21"/>
                <w:szCs w:val="21"/>
              </w:rPr>
              <w:t>合计</w:t>
            </w:r>
          </w:p>
        </w:tc>
      </w:tr>
      <w:tr w:rsidR="0082496E" w:rsidRPr="00B46F45" w14:paraId="3AEF9EAF" w14:textId="77777777">
        <w:trPr>
          <w:trHeight w:hRule="exact" w:val="422"/>
        </w:trPr>
        <w:tc>
          <w:tcPr>
            <w:tcW w:w="1022" w:type="dxa"/>
            <w:vAlign w:val="center"/>
          </w:tcPr>
          <w:p w14:paraId="7E5FFA4A"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2111</w:t>
            </w:r>
          </w:p>
        </w:tc>
        <w:tc>
          <w:tcPr>
            <w:tcW w:w="1695" w:type="dxa"/>
            <w:vAlign w:val="center"/>
          </w:tcPr>
          <w:p w14:paraId="4311EC39" w14:textId="77777777" w:rsidR="0082496E" w:rsidRPr="00B46F45" w:rsidRDefault="0082496E">
            <w:pPr>
              <w:jc w:val="center"/>
              <w:rPr>
                <w:rFonts w:cs="宋体"/>
                <w:sz w:val="21"/>
                <w:szCs w:val="21"/>
              </w:rPr>
            </w:pPr>
          </w:p>
        </w:tc>
        <w:tc>
          <w:tcPr>
            <w:tcW w:w="3404" w:type="dxa"/>
          </w:tcPr>
          <w:p w14:paraId="21A0214C" w14:textId="77777777" w:rsidR="0082496E" w:rsidRPr="00B46F45" w:rsidRDefault="0082496E">
            <w:pPr>
              <w:jc w:val="center"/>
              <w:rPr>
                <w:rFonts w:cs="宋体"/>
                <w:sz w:val="21"/>
                <w:szCs w:val="21"/>
              </w:rPr>
            </w:pPr>
          </w:p>
        </w:tc>
        <w:tc>
          <w:tcPr>
            <w:tcW w:w="1344" w:type="dxa"/>
            <w:vAlign w:val="center"/>
          </w:tcPr>
          <w:p w14:paraId="172A2B3E" w14:textId="77777777" w:rsidR="0082496E" w:rsidRPr="00B46F45" w:rsidRDefault="0082496E">
            <w:pPr>
              <w:jc w:val="center"/>
              <w:rPr>
                <w:rFonts w:cs="宋体"/>
                <w:sz w:val="21"/>
                <w:szCs w:val="21"/>
              </w:rPr>
            </w:pPr>
          </w:p>
        </w:tc>
        <w:tc>
          <w:tcPr>
            <w:tcW w:w="1344" w:type="dxa"/>
          </w:tcPr>
          <w:p w14:paraId="47C999B4" w14:textId="77777777" w:rsidR="0082496E" w:rsidRPr="00B46F45" w:rsidRDefault="0082496E">
            <w:pPr>
              <w:jc w:val="center"/>
              <w:rPr>
                <w:rFonts w:cs="宋体"/>
                <w:sz w:val="21"/>
                <w:szCs w:val="21"/>
              </w:rPr>
            </w:pPr>
          </w:p>
        </w:tc>
        <w:tc>
          <w:tcPr>
            <w:tcW w:w="1344" w:type="dxa"/>
          </w:tcPr>
          <w:p w14:paraId="1C1A605D" w14:textId="77777777" w:rsidR="0082496E" w:rsidRPr="00B46F45" w:rsidRDefault="0082496E">
            <w:pPr>
              <w:jc w:val="center"/>
              <w:rPr>
                <w:rFonts w:cs="宋体"/>
                <w:sz w:val="21"/>
                <w:szCs w:val="21"/>
              </w:rPr>
            </w:pPr>
          </w:p>
        </w:tc>
      </w:tr>
      <w:tr w:rsidR="0082496E" w:rsidRPr="00B46F45" w14:paraId="4600D8C2" w14:textId="77777777">
        <w:trPr>
          <w:trHeight w:hRule="exact" w:val="422"/>
        </w:trPr>
        <w:tc>
          <w:tcPr>
            <w:tcW w:w="1022" w:type="dxa"/>
            <w:vAlign w:val="center"/>
          </w:tcPr>
          <w:p w14:paraId="15A783AE"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22</w:t>
            </w:r>
          </w:p>
        </w:tc>
        <w:tc>
          <w:tcPr>
            <w:tcW w:w="1695" w:type="dxa"/>
            <w:vAlign w:val="center"/>
          </w:tcPr>
          <w:p w14:paraId="56737776" w14:textId="77777777" w:rsidR="0082496E" w:rsidRPr="00B46F45" w:rsidRDefault="0082496E">
            <w:pPr>
              <w:jc w:val="center"/>
              <w:rPr>
                <w:rFonts w:cs="宋体"/>
                <w:sz w:val="21"/>
                <w:szCs w:val="21"/>
              </w:rPr>
            </w:pPr>
          </w:p>
        </w:tc>
        <w:tc>
          <w:tcPr>
            <w:tcW w:w="3404" w:type="dxa"/>
          </w:tcPr>
          <w:p w14:paraId="26BACE20" w14:textId="77777777" w:rsidR="0082496E" w:rsidRPr="00B46F45" w:rsidRDefault="0082496E">
            <w:pPr>
              <w:jc w:val="center"/>
              <w:rPr>
                <w:rFonts w:cs="宋体"/>
                <w:sz w:val="21"/>
                <w:szCs w:val="21"/>
              </w:rPr>
            </w:pPr>
          </w:p>
        </w:tc>
        <w:tc>
          <w:tcPr>
            <w:tcW w:w="1344" w:type="dxa"/>
            <w:vAlign w:val="center"/>
          </w:tcPr>
          <w:p w14:paraId="67825673" w14:textId="77777777" w:rsidR="0082496E" w:rsidRPr="00B46F45" w:rsidRDefault="0082496E">
            <w:pPr>
              <w:jc w:val="center"/>
              <w:rPr>
                <w:rFonts w:cs="宋体"/>
                <w:sz w:val="21"/>
                <w:szCs w:val="21"/>
              </w:rPr>
            </w:pPr>
          </w:p>
        </w:tc>
        <w:tc>
          <w:tcPr>
            <w:tcW w:w="1344" w:type="dxa"/>
          </w:tcPr>
          <w:p w14:paraId="0E3B55CB" w14:textId="77777777" w:rsidR="0082496E" w:rsidRPr="00B46F45" w:rsidRDefault="0082496E">
            <w:pPr>
              <w:jc w:val="center"/>
              <w:rPr>
                <w:rFonts w:cs="宋体"/>
                <w:sz w:val="21"/>
                <w:szCs w:val="21"/>
              </w:rPr>
            </w:pPr>
          </w:p>
        </w:tc>
        <w:tc>
          <w:tcPr>
            <w:tcW w:w="1344" w:type="dxa"/>
          </w:tcPr>
          <w:p w14:paraId="15570253" w14:textId="77777777" w:rsidR="0082496E" w:rsidRPr="00B46F45" w:rsidRDefault="0082496E">
            <w:pPr>
              <w:jc w:val="center"/>
              <w:rPr>
                <w:rFonts w:cs="宋体"/>
                <w:sz w:val="21"/>
                <w:szCs w:val="21"/>
              </w:rPr>
            </w:pPr>
          </w:p>
        </w:tc>
      </w:tr>
      <w:tr w:rsidR="0082496E" w:rsidRPr="00B46F45" w14:paraId="6A3872E3" w14:textId="77777777">
        <w:trPr>
          <w:trHeight w:hRule="exact" w:val="422"/>
        </w:trPr>
        <w:tc>
          <w:tcPr>
            <w:tcW w:w="1022" w:type="dxa"/>
            <w:vAlign w:val="center"/>
          </w:tcPr>
          <w:p w14:paraId="29886391"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13</w:t>
            </w:r>
          </w:p>
        </w:tc>
        <w:tc>
          <w:tcPr>
            <w:tcW w:w="1695" w:type="dxa"/>
            <w:vAlign w:val="center"/>
          </w:tcPr>
          <w:p w14:paraId="70608A63" w14:textId="77777777" w:rsidR="0082496E" w:rsidRPr="00B46F45" w:rsidRDefault="0082496E">
            <w:pPr>
              <w:jc w:val="center"/>
              <w:rPr>
                <w:rFonts w:cs="宋体"/>
                <w:sz w:val="21"/>
                <w:szCs w:val="21"/>
              </w:rPr>
            </w:pPr>
          </w:p>
        </w:tc>
        <w:tc>
          <w:tcPr>
            <w:tcW w:w="3404" w:type="dxa"/>
          </w:tcPr>
          <w:p w14:paraId="42A9FA91" w14:textId="77777777" w:rsidR="0082496E" w:rsidRPr="00B46F45" w:rsidRDefault="0082496E">
            <w:pPr>
              <w:jc w:val="center"/>
              <w:rPr>
                <w:rFonts w:cs="宋体"/>
                <w:sz w:val="21"/>
                <w:szCs w:val="21"/>
              </w:rPr>
            </w:pPr>
          </w:p>
        </w:tc>
        <w:tc>
          <w:tcPr>
            <w:tcW w:w="1344" w:type="dxa"/>
            <w:vAlign w:val="center"/>
          </w:tcPr>
          <w:p w14:paraId="0DFE573C" w14:textId="77777777" w:rsidR="0082496E" w:rsidRPr="00B46F45" w:rsidRDefault="0082496E">
            <w:pPr>
              <w:jc w:val="center"/>
              <w:rPr>
                <w:rFonts w:cs="宋体"/>
                <w:sz w:val="21"/>
                <w:szCs w:val="21"/>
              </w:rPr>
            </w:pPr>
          </w:p>
        </w:tc>
        <w:tc>
          <w:tcPr>
            <w:tcW w:w="1344" w:type="dxa"/>
          </w:tcPr>
          <w:p w14:paraId="71654201" w14:textId="77777777" w:rsidR="0082496E" w:rsidRPr="00B46F45" w:rsidRDefault="0082496E">
            <w:pPr>
              <w:jc w:val="center"/>
              <w:rPr>
                <w:rFonts w:cs="宋体"/>
                <w:sz w:val="21"/>
                <w:szCs w:val="21"/>
              </w:rPr>
            </w:pPr>
          </w:p>
        </w:tc>
        <w:tc>
          <w:tcPr>
            <w:tcW w:w="1344" w:type="dxa"/>
          </w:tcPr>
          <w:p w14:paraId="54A21CD1" w14:textId="77777777" w:rsidR="0082496E" w:rsidRPr="00B46F45" w:rsidRDefault="0082496E">
            <w:pPr>
              <w:jc w:val="center"/>
              <w:rPr>
                <w:rFonts w:cs="宋体"/>
                <w:sz w:val="21"/>
                <w:szCs w:val="21"/>
              </w:rPr>
            </w:pPr>
          </w:p>
        </w:tc>
      </w:tr>
      <w:tr w:rsidR="0082496E" w:rsidRPr="00B46F45" w14:paraId="5DCF62A5" w14:textId="77777777">
        <w:trPr>
          <w:trHeight w:hRule="exact" w:val="422"/>
        </w:trPr>
        <w:tc>
          <w:tcPr>
            <w:tcW w:w="1022" w:type="dxa"/>
            <w:vAlign w:val="center"/>
          </w:tcPr>
          <w:p w14:paraId="129C5D10"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4</w:t>
            </w:r>
          </w:p>
        </w:tc>
        <w:tc>
          <w:tcPr>
            <w:tcW w:w="1695" w:type="dxa"/>
            <w:vAlign w:val="center"/>
          </w:tcPr>
          <w:p w14:paraId="13AAE630" w14:textId="77777777" w:rsidR="0082496E" w:rsidRPr="00B46F45" w:rsidRDefault="0082496E">
            <w:pPr>
              <w:jc w:val="center"/>
              <w:rPr>
                <w:rFonts w:cs="宋体"/>
                <w:sz w:val="21"/>
                <w:szCs w:val="21"/>
              </w:rPr>
            </w:pPr>
          </w:p>
        </w:tc>
        <w:tc>
          <w:tcPr>
            <w:tcW w:w="3404" w:type="dxa"/>
          </w:tcPr>
          <w:p w14:paraId="1E4D7BD5" w14:textId="77777777" w:rsidR="0082496E" w:rsidRPr="00B46F45" w:rsidRDefault="0082496E">
            <w:pPr>
              <w:jc w:val="center"/>
              <w:rPr>
                <w:rFonts w:cs="宋体"/>
                <w:sz w:val="21"/>
                <w:szCs w:val="21"/>
              </w:rPr>
            </w:pPr>
          </w:p>
        </w:tc>
        <w:tc>
          <w:tcPr>
            <w:tcW w:w="1344" w:type="dxa"/>
            <w:vAlign w:val="center"/>
          </w:tcPr>
          <w:p w14:paraId="1D945D4B" w14:textId="77777777" w:rsidR="0082496E" w:rsidRPr="00B46F45" w:rsidRDefault="0082496E">
            <w:pPr>
              <w:jc w:val="center"/>
              <w:rPr>
                <w:rFonts w:cs="宋体"/>
                <w:sz w:val="21"/>
                <w:szCs w:val="21"/>
              </w:rPr>
            </w:pPr>
          </w:p>
        </w:tc>
        <w:tc>
          <w:tcPr>
            <w:tcW w:w="1344" w:type="dxa"/>
          </w:tcPr>
          <w:p w14:paraId="5FCBC196" w14:textId="77777777" w:rsidR="0082496E" w:rsidRPr="00B46F45" w:rsidRDefault="0082496E">
            <w:pPr>
              <w:jc w:val="center"/>
              <w:rPr>
                <w:rFonts w:cs="宋体"/>
                <w:sz w:val="21"/>
                <w:szCs w:val="21"/>
              </w:rPr>
            </w:pPr>
          </w:p>
        </w:tc>
        <w:tc>
          <w:tcPr>
            <w:tcW w:w="1344" w:type="dxa"/>
          </w:tcPr>
          <w:p w14:paraId="26CE924D" w14:textId="77777777" w:rsidR="0082496E" w:rsidRPr="00B46F45" w:rsidRDefault="0082496E">
            <w:pPr>
              <w:jc w:val="center"/>
              <w:rPr>
                <w:rFonts w:cs="宋体"/>
                <w:sz w:val="21"/>
                <w:szCs w:val="21"/>
              </w:rPr>
            </w:pPr>
          </w:p>
        </w:tc>
      </w:tr>
      <w:tr w:rsidR="0082496E" w:rsidRPr="00B46F45" w14:paraId="1A09C9DF" w14:textId="77777777">
        <w:trPr>
          <w:trHeight w:hRule="exact" w:val="422"/>
        </w:trPr>
        <w:tc>
          <w:tcPr>
            <w:tcW w:w="1022" w:type="dxa"/>
            <w:vAlign w:val="center"/>
          </w:tcPr>
          <w:p w14:paraId="78084980"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5</w:t>
            </w:r>
          </w:p>
        </w:tc>
        <w:tc>
          <w:tcPr>
            <w:tcW w:w="1695" w:type="dxa"/>
            <w:vAlign w:val="center"/>
          </w:tcPr>
          <w:p w14:paraId="70F8B37A" w14:textId="77777777" w:rsidR="0082496E" w:rsidRPr="00B46F45" w:rsidRDefault="0082496E">
            <w:pPr>
              <w:jc w:val="center"/>
              <w:rPr>
                <w:rFonts w:cs="宋体"/>
                <w:sz w:val="21"/>
                <w:szCs w:val="21"/>
              </w:rPr>
            </w:pPr>
          </w:p>
        </w:tc>
        <w:tc>
          <w:tcPr>
            <w:tcW w:w="3404" w:type="dxa"/>
          </w:tcPr>
          <w:p w14:paraId="100A3274" w14:textId="77777777" w:rsidR="0082496E" w:rsidRPr="00B46F45" w:rsidRDefault="0082496E">
            <w:pPr>
              <w:jc w:val="center"/>
              <w:rPr>
                <w:rFonts w:cs="宋体"/>
                <w:sz w:val="21"/>
                <w:szCs w:val="21"/>
              </w:rPr>
            </w:pPr>
          </w:p>
        </w:tc>
        <w:tc>
          <w:tcPr>
            <w:tcW w:w="1344" w:type="dxa"/>
            <w:vAlign w:val="center"/>
          </w:tcPr>
          <w:p w14:paraId="723E4B9A" w14:textId="77777777" w:rsidR="0082496E" w:rsidRPr="00B46F45" w:rsidRDefault="0082496E">
            <w:pPr>
              <w:jc w:val="center"/>
              <w:rPr>
                <w:rFonts w:cs="宋体"/>
                <w:sz w:val="21"/>
                <w:szCs w:val="21"/>
              </w:rPr>
            </w:pPr>
          </w:p>
        </w:tc>
        <w:tc>
          <w:tcPr>
            <w:tcW w:w="1344" w:type="dxa"/>
          </w:tcPr>
          <w:p w14:paraId="5AE74D60" w14:textId="77777777" w:rsidR="0082496E" w:rsidRPr="00B46F45" w:rsidRDefault="0082496E">
            <w:pPr>
              <w:jc w:val="center"/>
              <w:rPr>
                <w:rFonts w:cs="宋体"/>
                <w:sz w:val="21"/>
                <w:szCs w:val="21"/>
              </w:rPr>
            </w:pPr>
          </w:p>
        </w:tc>
        <w:tc>
          <w:tcPr>
            <w:tcW w:w="1344" w:type="dxa"/>
          </w:tcPr>
          <w:p w14:paraId="76905495" w14:textId="77777777" w:rsidR="0082496E" w:rsidRPr="00B46F45" w:rsidRDefault="0082496E">
            <w:pPr>
              <w:jc w:val="center"/>
              <w:rPr>
                <w:rFonts w:cs="宋体"/>
                <w:sz w:val="21"/>
                <w:szCs w:val="21"/>
              </w:rPr>
            </w:pPr>
          </w:p>
        </w:tc>
      </w:tr>
      <w:tr w:rsidR="0082496E" w:rsidRPr="00B46F45" w14:paraId="30A599BC" w14:textId="77777777">
        <w:trPr>
          <w:trHeight w:hRule="exact" w:val="422"/>
        </w:trPr>
        <w:tc>
          <w:tcPr>
            <w:tcW w:w="1022" w:type="dxa"/>
            <w:vAlign w:val="center"/>
          </w:tcPr>
          <w:p w14:paraId="04923FAA"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6</w:t>
            </w:r>
          </w:p>
        </w:tc>
        <w:tc>
          <w:tcPr>
            <w:tcW w:w="1695" w:type="dxa"/>
            <w:vAlign w:val="center"/>
          </w:tcPr>
          <w:p w14:paraId="79A11374" w14:textId="77777777" w:rsidR="0082496E" w:rsidRPr="00B46F45" w:rsidRDefault="0082496E">
            <w:pPr>
              <w:jc w:val="center"/>
              <w:rPr>
                <w:rFonts w:cs="宋体"/>
                <w:sz w:val="21"/>
                <w:szCs w:val="21"/>
              </w:rPr>
            </w:pPr>
          </w:p>
        </w:tc>
        <w:tc>
          <w:tcPr>
            <w:tcW w:w="3404" w:type="dxa"/>
          </w:tcPr>
          <w:p w14:paraId="337439E9" w14:textId="77777777" w:rsidR="0082496E" w:rsidRPr="00B46F45" w:rsidRDefault="0082496E">
            <w:pPr>
              <w:jc w:val="center"/>
              <w:rPr>
                <w:rFonts w:cs="宋体"/>
                <w:sz w:val="21"/>
                <w:szCs w:val="21"/>
              </w:rPr>
            </w:pPr>
          </w:p>
        </w:tc>
        <w:tc>
          <w:tcPr>
            <w:tcW w:w="1344" w:type="dxa"/>
            <w:vAlign w:val="center"/>
          </w:tcPr>
          <w:p w14:paraId="0CDE615C" w14:textId="77777777" w:rsidR="0082496E" w:rsidRPr="00B46F45" w:rsidRDefault="0082496E">
            <w:pPr>
              <w:jc w:val="center"/>
              <w:rPr>
                <w:rFonts w:cs="宋体"/>
                <w:sz w:val="21"/>
                <w:szCs w:val="21"/>
              </w:rPr>
            </w:pPr>
          </w:p>
        </w:tc>
        <w:tc>
          <w:tcPr>
            <w:tcW w:w="1344" w:type="dxa"/>
          </w:tcPr>
          <w:p w14:paraId="4A49C55D" w14:textId="77777777" w:rsidR="0082496E" w:rsidRPr="00B46F45" w:rsidRDefault="0082496E">
            <w:pPr>
              <w:jc w:val="center"/>
              <w:rPr>
                <w:rFonts w:cs="宋体"/>
                <w:sz w:val="21"/>
                <w:szCs w:val="21"/>
              </w:rPr>
            </w:pPr>
          </w:p>
        </w:tc>
        <w:tc>
          <w:tcPr>
            <w:tcW w:w="1344" w:type="dxa"/>
          </w:tcPr>
          <w:p w14:paraId="0B254A71" w14:textId="77777777" w:rsidR="0082496E" w:rsidRPr="00B46F45" w:rsidRDefault="0082496E">
            <w:pPr>
              <w:jc w:val="center"/>
              <w:rPr>
                <w:rFonts w:cs="宋体"/>
                <w:sz w:val="21"/>
                <w:szCs w:val="21"/>
              </w:rPr>
            </w:pPr>
          </w:p>
        </w:tc>
      </w:tr>
      <w:tr w:rsidR="0082496E" w:rsidRPr="00B46F45" w14:paraId="483DDEB8" w14:textId="77777777">
        <w:trPr>
          <w:trHeight w:hRule="exact" w:val="422"/>
        </w:trPr>
        <w:tc>
          <w:tcPr>
            <w:tcW w:w="1022" w:type="dxa"/>
            <w:vAlign w:val="center"/>
          </w:tcPr>
          <w:p w14:paraId="5C077C1D"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7</w:t>
            </w:r>
          </w:p>
        </w:tc>
        <w:tc>
          <w:tcPr>
            <w:tcW w:w="1695" w:type="dxa"/>
            <w:vAlign w:val="center"/>
          </w:tcPr>
          <w:p w14:paraId="263154EE" w14:textId="77777777" w:rsidR="0082496E" w:rsidRPr="00B46F45" w:rsidRDefault="0082496E">
            <w:pPr>
              <w:jc w:val="center"/>
              <w:rPr>
                <w:rFonts w:cs="宋体"/>
                <w:sz w:val="21"/>
                <w:szCs w:val="21"/>
              </w:rPr>
            </w:pPr>
          </w:p>
        </w:tc>
        <w:tc>
          <w:tcPr>
            <w:tcW w:w="3404" w:type="dxa"/>
          </w:tcPr>
          <w:p w14:paraId="4D93F39F" w14:textId="77777777" w:rsidR="0082496E" w:rsidRPr="00B46F45" w:rsidRDefault="0082496E">
            <w:pPr>
              <w:jc w:val="center"/>
              <w:rPr>
                <w:rFonts w:cs="宋体"/>
                <w:sz w:val="21"/>
                <w:szCs w:val="21"/>
              </w:rPr>
            </w:pPr>
          </w:p>
        </w:tc>
        <w:tc>
          <w:tcPr>
            <w:tcW w:w="1344" w:type="dxa"/>
            <w:vAlign w:val="center"/>
          </w:tcPr>
          <w:p w14:paraId="3FF5E757" w14:textId="77777777" w:rsidR="0082496E" w:rsidRPr="00B46F45" w:rsidRDefault="0082496E">
            <w:pPr>
              <w:jc w:val="center"/>
              <w:rPr>
                <w:rFonts w:cs="宋体"/>
                <w:sz w:val="21"/>
                <w:szCs w:val="21"/>
              </w:rPr>
            </w:pPr>
          </w:p>
        </w:tc>
        <w:tc>
          <w:tcPr>
            <w:tcW w:w="1344" w:type="dxa"/>
          </w:tcPr>
          <w:p w14:paraId="57B8C082" w14:textId="77777777" w:rsidR="0082496E" w:rsidRPr="00B46F45" w:rsidRDefault="0082496E">
            <w:pPr>
              <w:jc w:val="center"/>
              <w:rPr>
                <w:rFonts w:cs="宋体"/>
                <w:sz w:val="21"/>
                <w:szCs w:val="21"/>
              </w:rPr>
            </w:pPr>
          </w:p>
        </w:tc>
        <w:tc>
          <w:tcPr>
            <w:tcW w:w="1344" w:type="dxa"/>
          </w:tcPr>
          <w:p w14:paraId="65BE1523" w14:textId="77777777" w:rsidR="0082496E" w:rsidRPr="00B46F45" w:rsidRDefault="0082496E">
            <w:pPr>
              <w:jc w:val="center"/>
              <w:rPr>
                <w:rFonts w:cs="宋体"/>
                <w:sz w:val="21"/>
                <w:szCs w:val="21"/>
              </w:rPr>
            </w:pPr>
          </w:p>
        </w:tc>
      </w:tr>
      <w:tr w:rsidR="0082496E" w:rsidRPr="00B46F45" w14:paraId="34E8ABCE" w14:textId="77777777">
        <w:trPr>
          <w:trHeight w:hRule="exact" w:val="422"/>
        </w:trPr>
        <w:tc>
          <w:tcPr>
            <w:tcW w:w="1022" w:type="dxa"/>
            <w:vAlign w:val="center"/>
          </w:tcPr>
          <w:p w14:paraId="08960E1E"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8</w:t>
            </w:r>
          </w:p>
        </w:tc>
        <w:tc>
          <w:tcPr>
            <w:tcW w:w="1695" w:type="dxa"/>
            <w:vAlign w:val="center"/>
          </w:tcPr>
          <w:p w14:paraId="7FA83D22" w14:textId="77777777" w:rsidR="0082496E" w:rsidRPr="00B46F45" w:rsidRDefault="00000000">
            <w:pPr>
              <w:jc w:val="center"/>
              <w:rPr>
                <w:rFonts w:cs="宋体"/>
                <w:sz w:val="21"/>
                <w:szCs w:val="21"/>
              </w:rPr>
            </w:pPr>
            <w:r w:rsidRPr="00B46F45">
              <w:rPr>
                <w:rFonts w:cs="宋体" w:hint="eastAsia"/>
                <w:sz w:val="21"/>
                <w:szCs w:val="21"/>
              </w:rPr>
              <w:t>人工费</w:t>
            </w:r>
          </w:p>
        </w:tc>
        <w:tc>
          <w:tcPr>
            <w:tcW w:w="3404" w:type="dxa"/>
          </w:tcPr>
          <w:p w14:paraId="743E2FF1" w14:textId="77777777" w:rsidR="0082496E" w:rsidRPr="00B46F45" w:rsidRDefault="0082496E">
            <w:pPr>
              <w:jc w:val="center"/>
              <w:rPr>
                <w:rFonts w:cs="宋体"/>
                <w:sz w:val="21"/>
                <w:szCs w:val="21"/>
              </w:rPr>
            </w:pPr>
          </w:p>
        </w:tc>
        <w:tc>
          <w:tcPr>
            <w:tcW w:w="1344" w:type="dxa"/>
            <w:vAlign w:val="center"/>
          </w:tcPr>
          <w:p w14:paraId="10C234A7" w14:textId="77777777" w:rsidR="0082496E" w:rsidRPr="00B46F45" w:rsidRDefault="00000000">
            <w:pPr>
              <w:jc w:val="center"/>
              <w:rPr>
                <w:rFonts w:cs="宋体"/>
                <w:sz w:val="21"/>
                <w:szCs w:val="21"/>
              </w:rPr>
            </w:pPr>
            <w:r w:rsidRPr="00B46F45">
              <w:rPr>
                <w:rFonts w:cs="宋体" w:hint="eastAsia"/>
                <w:sz w:val="21"/>
                <w:szCs w:val="21"/>
              </w:rPr>
              <w:t>/</w:t>
            </w:r>
          </w:p>
        </w:tc>
        <w:tc>
          <w:tcPr>
            <w:tcW w:w="1344" w:type="dxa"/>
          </w:tcPr>
          <w:p w14:paraId="056AA724" w14:textId="77777777" w:rsidR="0082496E" w:rsidRPr="00B46F45" w:rsidRDefault="0082496E">
            <w:pPr>
              <w:jc w:val="center"/>
              <w:rPr>
                <w:rFonts w:cs="宋体"/>
                <w:sz w:val="21"/>
                <w:szCs w:val="21"/>
              </w:rPr>
            </w:pPr>
          </w:p>
        </w:tc>
        <w:tc>
          <w:tcPr>
            <w:tcW w:w="1344" w:type="dxa"/>
          </w:tcPr>
          <w:p w14:paraId="679AB398" w14:textId="77777777" w:rsidR="0082496E" w:rsidRPr="00B46F45" w:rsidRDefault="0082496E">
            <w:pPr>
              <w:jc w:val="center"/>
              <w:rPr>
                <w:rFonts w:cs="宋体"/>
                <w:sz w:val="21"/>
                <w:szCs w:val="21"/>
              </w:rPr>
            </w:pPr>
          </w:p>
        </w:tc>
      </w:tr>
      <w:tr w:rsidR="0082496E" w:rsidRPr="00B46F45" w14:paraId="02B8C7B0" w14:textId="77777777">
        <w:trPr>
          <w:trHeight w:hRule="exact" w:val="422"/>
        </w:trPr>
        <w:tc>
          <w:tcPr>
            <w:tcW w:w="1022" w:type="dxa"/>
            <w:vAlign w:val="center"/>
          </w:tcPr>
          <w:p w14:paraId="5D13D2A7"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9</w:t>
            </w:r>
          </w:p>
        </w:tc>
        <w:tc>
          <w:tcPr>
            <w:tcW w:w="1695" w:type="dxa"/>
            <w:vAlign w:val="center"/>
          </w:tcPr>
          <w:p w14:paraId="5C85422F" w14:textId="77777777" w:rsidR="0082496E" w:rsidRPr="00B46F45" w:rsidRDefault="00000000">
            <w:pPr>
              <w:jc w:val="center"/>
              <w:rPr>
                <w:rFonts w:cs="宋体"/>
                <w:sz w:val="21"/>
                <w:szCs w:val="21"/>
              </w:rPr>
            </w:pPr>
            <w:r w:rsidRPr="00B46F45">
              <w:rPr>
                <w:rFonts w:cs="宋体" w:hint="eastAsia"/>
                <w:sz w:val="21"/>
                <w:szCs w:val="21"/>
              </w:rPr>
              <w:t>各种税费</w:t>
            </w:r>
          </w:p>
        </w:tc>
        <w:tc>
          <w:tcPr>
            <w:tcW w:w="3404" w:type="dxa"/>
          </w:tcPr>
          <w:p w14:paraId="7F48E607" w14:textId="77777777" w:rsidR="0082496E" w:rsidRPr="00B46F45" w:rsidRDefault="0082496E">
            <w:pPr>
              <w:jc w:val="center"/>
              <w:rPr>
                <w:rFonts w:cs="宋体"/>
                <w:sz w:val="21"/>
                <w:szCs w:val="21"/>
              </w:rPr>
            </w:pPr>
          </w:p>
        </w:tc>
        <w:tc>
          <w:tcPr>
            <w:tcW w:w="1344" w:type="dxa"/>
            <w:vAlign w:val="center"/>
          </w:tcPr>
          <w:p w14:paraId="2AAD9C65" w14:textId="77777777" w:rsidR="0082496E" w:rsidRPr="00B46F45" w:rsidRDefault="00000000">
            <w:pPr>
              <w:jc w:val="center"/>
              <w:rPr>
                <w:rFonts w:cs="宋体"/>
                <w:sz w:val="21"/>
                <w:szCs w:val="21"/>
              </w:rPr>
            </w:pPr>
            <w:r w:rsidRPr="00B46F45">
              <w:rPr>
                <w:rFonts w:cs="宋体" w:hint="eastAsia"/>
                <w:sz w:val="21"/>
                <w:szCs w:val="21"/>
              </w:rPr>
              <w:t>/</w:t>
            </w:r>
          </w:p>
        </w:tc>
        <w:tc>
          <w:tcPr>
            <w:tcW w:w="1344" w:type="dxa"/>
          </w:tcPr>
          <w:p w14:paraId="6155A049" w14:textId="77777777" w:rsidR="0082496E" w:rsidRPr="00B46F45" w:rsidRDefault="0082496E">
            <w:pPr>
              <w:jc w:val="center"/>
              <w:rPr>
                <w:rFonts w:cs="宋体"/>
                <w:sz w:val="21"/>
                <w:szCs w:val="21"/>
              </w:rPr>
            </w:pPr>
          </w:p>
        </w:tc>
        <w:tc>
          <w:tcPr>
            <w:tcW w:w="1344" w:type="dxa"/>
          </w:tcPr>
          <w:p w14:paraId="2CF3094E" w14:textId="77777777" w:rsidR="0082496E" w:rsidRPr="00B46F45" w:rsidRDefault="0082496E">
            <w:pPr>
              <w:jc w:val="center"/>
              <w:rPr>
                <w:rFonts w:cs="宋体"/>
                <w:sz w:val="21"/>
                <w:szCs w:val="21"/>
              </w:rPr>
            </w:pPr>
          </w:p>
        </w:tc>
      </w:tr>
      <w:tr w:rsidR="0082496E" w:rsidRPr="00B46F45" w14:paraId="353A1013" w14:textId="77777777">
        <w:trPr>
          <w:trHeight w:hRule="exact" w:val="422"/>
        </w:trPr>
        <w:tc>
          <w:tcPr>
            <w:tcW w:w="1022" w:type="dxa"/>
            <w:vAlign w:val="center"/>
          </w:tcPr>
          <w:p w14:paraId="05D14FF5"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10</w:t>
            </w:r>
          </w:p>
        </w:tc>
        <w:tc>
          <w:tcPr>
            <w:tcW w:w="1695" w:type="dxa"/>
            <w:vAlign w:val="center"/>
          </w:tcPr>
          <w:p w14:paraId="49F51324" w14:textId="77777777" w:rsidR="0082496E" w:rsidRPr="00B46F45" w:rsidRDefault="00000000">
            <w:pPr>
              <w:jc w:val="center"/>
              <w:rPr>
                <w:rFonts w:cs="宋体"/>
                <w:sz w:val="21"/>
                <w:szCs w:val="21"/>
              </w:rPr>
            </w:pPr>
            <w:r w:rsidRPr="00B46F45">
              <w:rPr>
                <w:rFonts w:cs="宋体" w:hint="eastAsia"/>
                <w:sz w:val="21"/>
                <w:szCs w:val="21"/>
              </w:rPr>
              <w:t>其他费用</w:t>
            </w:r>
          </w:p>
        </w:tc>
        <w:tc>
          <w:tcPr>
            <w:tcW w:w="3404" w:type="dxa"/>
          </w:tcPr>
          <w:p w14:paraId="59EC3232" w14:textId="77777777" w:rsidR="0082496E" w:rsidRPr="00B46F45" w:rsidRDefault="0082496E">
            <w:pPr>
              <w:jc w:val="center"/>
              <w:rPr>
                <w:rFonts w:cs="宋体"/>
                <w:sz w:val="21"/>
                <w:szCs w:val="21"/>
              </w:rPr>
            </w:pPr>
          </w:p>
        </w:tc>
        <w:tc>
          <w:tcPr>
            <w:tcW w:w="1344" w:type="dxa"/>
            <w:vAlign w:val="center"/>
          </w:tcPr>
          <w:p w14:paraId="554E88D2" w14:textId="77777777" w:rsidR="0082496E" w:rsidRPr="00B46F45" w:rsidRDefault="00000000">
            <w:pPr>
              <w:jc w:val="center"/>
              <w:rPr>
                <w:rFonts w:cs="宋体"/>
                <w:sz w:val="21"/>
                <w:szCs w:val="21"/>
              </w:rPr>
            </w:pPr>
            <w:r w:rsidRPr="00B46F45">
              <w:rPr>
                <w:rFonts w:cs="宋体" w:hint="eastAsia"/>
                <w:sz w:val="21"/>
                <w:szCs w:val="21"/>
              </w:rPr>
              <w:t>/</w:t>
            </w:r>
          </w:p>
        </w:tc>
        <w:tc>
          <w:tcPr>
            <w:tcW w:w="1344" w:type="dxa"/>
          </w:tcPr>
          <w:p w14:paraId="40E3C644" w14:textId="77777777" w:rsidR="0082496E" w:rsidRPr="00B46F45" w:rsidRDefault="0082496E">
            <w:pPr>
              <w:jc w:val="center"/>
              <w:rPr>
                <w:rFonts w:cs="宋体"/>
                <w:sz w:val="21"/>
                <w:szCs w:val="21"/>
              </w:rPr>
            </w:pPr>
          </w:p>
        </w:tc>
        <w:tc>
          <w:tcPr>
            <w:tcW w:w="1344" w:type="dxa"/>
          </w:tcPr>
          <w:p w14:paraId="7D3A00B5" w14:textId="77777777" w:rsidR="0082496E" w:rsidRPr="00B46F45" w:rsidRDefault="0082496E">
            <w:pPr>
              <w:jc w:val="center"/>
              <w:rPr>
                <w:rFonts w:cs="宋体"/>
                <w:sz w:val="21"/>
                <w:szCs w:val="21"/>
              </w:rPr>
            </w:pPr>
          </w:p>
        </w:tc>
      </w:tr>
      <w:tr w:rsidR="0082496E" w:rsidRPr="00B46F45" w14:paraId="312DD3D5" w14:textId="77777777">
        <w:trPr>
          <w:trHeight w:hRule="exact" w:val="422"/>
        </w:trPr>
        <w:tc>
          <w:tcPr>
            <w:tcW w:w="1022" w:type="dxa"/>
            <w:vAlign w:val="center"/>
          </w:tcPr>
          <w:p w14:paraId="0F87672C"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11</w:t>
            </w:r>
          </w:p>
        </w:tc>
        <w:tc>
          <w:tcPr>
            <w:tcW w:w="1695" w:type="dxa"/>
            <w:vAlign w:val="center"/>
          </w:tcPr>
          <w:p w14:paraId="588DB449" w14:textId="77777777" w:rsidR="0082496E" w:rsidRPr="00B46F45" w:rsidRDefault="00000000">
            <w:pPr>
              <w:jc w:val="center"/>
              <w:rPr>
                <w:rFonts w:cs="宋体"/>
                <w:sz w:val="21"/>
                <w:szCs w:val="21"/>
              </w:rPr>
            </w:pPr>
            <w:r w:rsidRPr="00B46F45">
              <w:rPr>
                <w:rFonts w:cs="宋体" w:hint="eastAsia"/>
                <w:sz w:val="21"/>
                <w:szCs w:val="21"/>
              </w:rPr>
              <w:t>……</w:t>
            </w:r>
          </w:p>
        </w:tc>
        <w:tc>
          <w:tcPr>
            <w:tcW w:w="3404" w:type="dxa"/>
          </w:tcPr>
          <w:p w14:paraId="4F4A424A" w14:textId="77777777" w:rsidR="0082496E" w:rsidRPr="00B46F45" w:rsidRDefault="0082496E">
            <w:pPr>
              <w:jc w:val="center"/>
              <w:rPr>
                <w:rFonts w:cs="宋体"/>
                <w:sz w:val="21"/>
                <w:szCs w:val="21"/>
              </w:rPr>
            </w:pPr>
          </w:p>
        </w:tc>
        <w:tc>
          <w:tcPr>
            <w:tcW w:w="1344" w:type="dxa"/>
            <w:vAlign w:val="center"/>
          </w:tcPr>
          <w:p w14:paraId="6EDDEEB1" w14:textId="77777777" w:rsidR="0082496E" w:rsidRPr="00B46F45" w:rsidRDefault="00000000">
            <w:pPr>
              <w:jc w:val="center"/>
              <w:rPr>
                <w:rFonts w:cs="宋体"/>
                <w:sz w:val="21"/>
                <w:szCs w:val="21"/>
              </w:rPr>
            </w:pPr>
            <w:r w:rsidRPr="00B46F45">
              <w:rPr>
                <w:rFonts w:cs="宋体" w:hint="eastAsia"/>
                <w:sz w:val="21"/>
                <w:szCs w:val="21"/>
              </w:rPr>
              <w:t>/</w:t>
            </w:r>
          </w:p>
        </w:tc>
        <w:tc>
          <w:tcPr>
            <w:tcW w:w="1344" w:type="dxa"/>
          </w:tcPr>
          <w:p w14:paraId="531AE606" w14:textId="77777777" w:rsidR="0082496E" w:rsidRPr="00B46F45" w:rsidRDefault="0082496E">
            <w:pPr>
              <w:jc w:val="center"/>
              <w:rPr>
                <w:rFonts w:cs="宋体"/>
                <w:sz w:val="21"/>
                <w:szCs w:val="21"/>
              </w:rPr>
            </w:pPr>
          </w:p>
        </w:tc>
        <w:tc>
          <w:tcPr>
            <w:tcW w:w="1344" w:type="dxa"/>
          </w:tcPr>
          <w:p w14:paraId="49F75968" w14:textId="77777777" w:rsidR="0082496E" w:rsidRPr="00B46F45" w:rsidRDefault="0082496E">
            <w:pPr>
              <w:jc w:val="center"/>
              <w:rPr>
                <w:rFonts w:cs="宋体"/>
                <w:sz w:val="21"/>
                <w:szCs w:val="21"/>
              </w:rPr>
            </w:pPr>
          </w:p>
        </w:tc>
      </w:tr>
      <w:tr w:rsidR="0082496E" w:rsidRPr="00B46F45" w14:paraId="3DB8957D" w14:textId="77777777">
        <w:trPr>
          <w:trHeight w:hRule="exact" w:val="422"/>
        </w:trPr>
        <w:tc>
          <w:tcPr>
            <w:tcW w:w="1022" w:type="dxa"/>
            <w:vAlign w:val="center"/>
          </w:tcPr>
          <w:p w14:paraId="46245F2E" w14:textId="77777777" w:rsidR="0082496E" w:rsidRPr="00B46F45" w:rsidRDefault="00000000">
            <w:pPr>
              <w:pStyle w:val="ad"/>
              <w:spacing w:line="240" w:lineRule="auto"/>
              <w:ind w:left="3920"/>
              <w:jc w:val="center"/>
              <w:outlineLvl w:val="0"/>
              <w:rPr>
                <w:rFonts w:cs="宋体"/>
                <w:sz w:val="21"/>
                <w:szCs w:val="21"/>
              </w:rPr>
            </w:pPr>
            <w:r w:rsidRPr="00B46F45">
              <w:rPr>
                <w:rFonts w:cs="宋体" w:hint="eastAsia"/>
                <w:sz w:val="21"/>
                <w:szCs w:val="21"/>
              </w:rPr>
              <w:t>12</w:t>
            </w:r>
          </w:p>
        </w:tc>
        <w:tc>
          <w:tcPr>
            <w:tcW w:w="1695" w:type="dxa"/>
            <w:vAlign w:val="center"/>
          </w:tcPr>
          <w:p w14:paraId="7C644884" w14:textId="77777777" w:rsidR="0082496E" w:rsidRPr="00B46F45" w:rsidRDefault="00000000">
            <w:pPr>
              <w:jc w:val="center"/>
              <w:rPr>
                <w:rFonts w:cs="宋体"/>
                <w:sz w:val="21"/>
                <w:szCs w:val="21"/>
              </w:rPr>
            </w:pPr>
            <w:r w:rsidRPr="00B46F45">
              <w:rPr>
                <w:rFonts w:cs="宋体" w:hint="eastAsia"/>
                <w:sz w:val="21"/>
                <w:szCs w:val="21"/>
              </w:rPr>
              <w:t>总计</w:t>
            </w:r>
          </w:p>
        </w:tc>
        <w:tc>
          <w:tcPr>
            <w:tcW w:w="7436" w:type="dxa"/>
            <w:gridSpan w:val="4"/>
          </w:tcPr>
          <w:p w14:paraId="2E3EE3DE" w14:textId="77777777" w:rsidR="0082496E" w:rsidRPr="00B46F45" w:rsidRDefault="0082496E">
            <w:pPr>
              <w:rPr>
                <w:rFonts w:cs="宋体"/>
                <w:sz w:val="21"/>
                <w:szCs w:val="21"/>
              </w:rPr>
            </w:pPr>
          </w:p>
        </w:tc>
      </w:tr>
    </w:tbl>
    <w:p w14:paraId="6D4BAE14" w14:textId="77777777" w:rsidR="0082496E" w:rsidRPr="00B46F45" w:rsidRDefault="0082496E">
      <w:pPr>
        <w:snapToGrid w:val="0"/>
        <w:spacing w:line="312" w:lineRule="auto"/>
        <w:ind w:firstLineChars="200" w:firstLine="480"/>
        <w:rPr>
          <w:rFonts w:cs="宋体"/>
          <w:sz w:val="24"/>
          <w:szCs w:val="28"/>
        </w:rPr>
      </w:pPr>
    </w:p>
    <w:p w14:paraId="0B623506" w14:textId="77777777" w:rsidR="0082496E" w:rsidRPr="00B46F45" w:rsidRDefault="0082496E">
      <w:pPr>
        <w:snapToGrid w:val="0"/>
        <w:spacing w:line="312" w:lineRule="auto"/>
        <w:ind w:firstLineChars="200" w:firstLine="480"/>
        <w:rPr>
          <w:rFonts w:cs="宋体"/>
          <w:sz w:val="24"/>
          <w:szCs w:val="28"/>
        </w:rPr>
      </w:pPr>
    </w:p>
    <w:p w14:paraId="5198CF1E" w14:textId="77777777" w:rsidR="0082496E" w:rsidRPr="00B46F45" w:rsidRDefault="00000000">
      <w:pPr>
        <w:snapToGrid w:val="0"/>
        <w:spacing w:line="312" w:lineRule="auto"/>
        <w:rPr>
          <w:rFonts w:cs="宋体"/>
          <w:sz w:val="24"/>
          <w:szCs w:val="28"/>
        </w:rPr>
      </w:pPr>
      <w:r w:rsidRPr="00B46F45">
        <w:rPr>
          <w:rFonts w:cs="宋体" w:hint="eastAsia"/>
          <w:sz w:val="24"/>
          <w:szCs w:val="28"/>
        </w:rPr>
        <w:t>注：本表可根据项目实际情况调整，并逐页盖章。</w:t>
      </w:r>
    </w:p>
    <w:p w14:paraId="6E4E849E" w14:textId="77777777" w:rsidR="0082496E" w:rsidRPr="00B46F45" w:rsidRDefault="0082496E">
      <w:pPr>
        <w:pStyle w:val="TOC1"/>
        <w:spacing w:line="312" w:lineRule="auto"/>
        <w:ind w:firstLine="480"/>
        <w:rPr>
          <w:rFonts w:cs="宋体"/>
          <w:sz w:val="24"/>
          <w:szCs w:val="24"/>
        </w:rPr>
      </w:pPr>
    </w:p>
    <w:p w14:paraId="55428F9E" w14:textId="77777777" w:rsidR="0082496E" w:rsidRPr="00B46F45" w:rsidRDefault="00000000">
      <w:pPr>
        <w:pStyle w:val="TOC1"/>
        <w:spacing w:line="312" w:lineRule="auto"/>
        <w:ind w:firstLine="480"/>
        <w:rPr>
          <w:rFonts w:cs="宋体"/>
        </w:rPr>
      </w:pPr>
      <w:r w:rsidRPr="00B46F45">
        <w:rPr>
          <w:rFonts w:cs="宋体" w:hint="eastAsia"/>
          <w:sz w:val="24"/>
          <w:szCs w:val="24"/>
        </w:rPr>
        <w:t xml:space="preserve">            </w:t>
      </w:r>
    </w:p>
    <w:p w14:paraId="758C81BA" w14:textId="77777777" w:rsidR="0082496E" w:rsidRPr="00B46F45" w:rsidRDefault="0082496E">
      <w:pPr>
        <w:spacing w:line="312" w:lineRule="auto"/>
        <w:rPr>
          <w:rFonts w:cs="宋体"/>
        </w:rPr>
      </w:pPr>
    </w:p>
    <w:p w14:paraId="2A59BAE7" w14:textId="77777777" w:rsidR="0082496E" w:rsidRPr="00B46F45" w:rsidRDefault="00000000">
      <w:pPr>
        <w:spacing w:line="312" w:lineRule="auto"/>
        <w:rPr>
          <w:rFonts w:cs="宋体"/>
        </w:rPr>
      </w:pPr>
      <w:r w:rsidRPr="00B46F45">
        <w:rPr>
          <w:rFonts w:cs="宋体" w:hint="eastAsia"/>
          <w:sz w:val="24"/>
          <w:szCs w:val="24"/>
        </w:rPr>
        <w:t xml:space="preserve">                                                   </w:t>
      </w:r>
      <w:r w:rsidRPr="00B46F45">
        <w:rPr>
          <w:rFonts w:cs="宋体" w:hint="eastAsia"/>
          <w:sz w:val="24"/>
          <w:szCs w:val="24"/>
        </w:rPr>
        <w:t>供应商名称（公章）：</w:t>
      </w:r>
    </w:p>
    <w:p w14:paraId="4F63ECFC" w14:textId="77777777" w:rsidR="0082496E" w:rsidRPr="00B46F45" w:rsidRDefault="00000000">
      <w:pPr>
        <w:spacing w:line="312" w:lineRule="auto"/>
        <w:ind w:right="480" w:firstLineChars="2700" w:firstLine="6480"/>
        <w:rPr>
          <w:rFonts w:cs="宋体"/>
          <w:sz w:val="24"/>
          <w:szCs w:val="24"/>
        </w:rPr>
      </w:pPr>
      <w:r w:rsidRPr="00B46F45">
        <w:rPr>
          <w:rFonts w:cs="宋体" w:hint="eastAsia"/>
          <w:sz w:val="24"/>
          <w:szCs w:val="24"/>
        </w:rPr>
        <w:t>年</w:t>
      </w:r>
      <w:r w:rsidRPr="00B46F45">
        <w:rPr>
          <w:rFonts w:cs="宋体" w:hint="eastAsia"/>
          <w:sz w:val="24"/>
          <w:szCs w:val="24"/>
        </w:rPr>
        <w:t xml:space="preserve">     </w:t>
      </w:r>
      <w:r w:rsidRPr="00B46F45">
        <w:rPr>
          <w:rFonts w:cs="宋体" w:hint="eastAsia"/>
          <w:sz w:val="24"/>
          <w:szCs w:val="24"/>
        </w:rPr>
        <w:t>月</w:t>
      </w:r>
      <w:r w:rsidRPr="00B46F45">
        <w:rPr>
          <w:rFonts w:cs="宋体" w:hint="eastAsia"/>
          <w:sz w:val="24"/>
          <w:szCs w:val="24"/>
        </w:rPr>
        <w:t xml:space="preserve">    </w:t>
      </w:r>
      <w:r w:rsidRPr="00B46F45">
        <w:rPr>
          <w:rFonts w:cs="宋体" w:hint="eastAsia"/>
          <w:sz w:val="24"/>
          <w:szCs w:val="24"/>
        </w:rPr>
        <w:t>日</w:t>
      </w:r>
    </w:p>
    <w:p w14:paraId="47875ACF" w14:textId="77777777" w:rsidR="0082496E" w:rsidRPr="00B46F45" w:rsidRDefault="0082496E">
      <w:pPr>
        <w:spacing w:line="312" w:lineRule="auto"/>
        <w:ind w:firstLine="420"/>
        <w:rPr>
          <w:rFonts w:cs="宋体"/>
          <w:b/>
          <w:szCs w:val="28"/>
        </w:rPr>
      </w:pPr>
    </w:p>
    <w:p w14:paraId="2EB39A2E" w14:textId="77777777" w:rsidR="0082496E" w:rsidRPr="00B46F45" w:rsidRDefault="0082496E">
      <w:pPr>
        <w:spacing w:line="312" w:lineRule="auto"/>
        <w:rPr>
          <w:rFonts w:cs="宋体"/>
          <w:b/>
          <w:szCs w:val="28"/>
        </w:rPr>
      </w:pPr>
    </w:p>
    <w:p w14:paraId="3B2EAE87" w14:textId="77777777" w:rsidR="0082496E" w:rsidRPr="00B46F45" w:rsidRDefault="0082496E">
      <w:pPr>
        <w:spacing w:line="312" w:lineRule="auto"/>
        <w:rPr>
          <w:rFonts w:cs="宋体"/>
          <w:b/>
          <w:szCs w:val="28"/>
        </w:rPr>
      </w:pPr>
    </w:p>
    <w:p w14:paraId="08EA4664" w14:textId="77777777" w:rsidR="0082496E" w:rsidRPr="00B46F45" w:rsidRDefault="0082496E">
      <w:pPr>
        <w:spacing w:line="312" w:lineRule="auto"/>
        <w:ind w:firstLineChars="200" w:firstLine="480"/>
        <w:rPr>
          <w:rFonts w:cs="宋体"/>
          <w:sz w:val="24"/>
          <w:szCs w:val="24"/>
        </w:rPr>
      </w:pPr>
    </w:p>
    <w:p w14:paraId="1E9B1989" w14:textId="77777777" w:rsidR="0082496E" w:rsidRPr="00B46F45" w:rsidRDefault="0082496E">
      <w:pPr>
        <w:spacing w:line="312" w:lineRule="auto"/>
        <w:ind w:firstLineChars="200" w:firstLine="480"/>
        <w:rPr>
          <w:rFonts w:cs="宋体"/>
          <w:sz w:val="24"/>
          <w:szCs w:val="24"/>
        </w:rPr>
        <w:sectPr w:rsidR="0082496E" w:rsidRPr="00B46F45">
          <w:headerReference w:type="default" r:id="rId10"/>
          <w:pgSz w:w="11907" w:h="16840"/>
          <w:pgMar w:top="1134" w:right="1418" w:bottom="1134" w:left="1418" w:header="964" w:footer="992" w:gutter="0"/>
          <w:pgNumType w:fmt="numberInDash"/>
          <w:cols w:space="720"/>
          <w:docGrid w:linePitch="312"/>
        </w:sectPr>
      </w:pPr>
    </w:p>
    <w:p w14:paraId="3F2F60E1" w14:textId="77777777" w:rsidR="0082496E" w:rsidRPr="00B46F45" w:rsidRDefault="00000000">
      <w:pPr>
        <w:numPr>
          <w:ilvl w:val="0"/>
          <w:numId w:val="14"/>
        </w:numPr>
        <w:spacing w:line="312" w:lineRule="auto"/>
        <w:rPr>
          <w:rFonts w:cs="宋体"/>
          <w:b/>
          <w:sz w:val="24"/>
          <w:szCs w:val="24"/>
        </w:rPr>
      </w:pPr>
      <w:r w:rsidRPr="00B46F45">
        <w:rPr>
          <w:rFonts w:cs="宋体" w:hint="eastAsia"/>
          <w:b/>
          <w:sz w:val="24"/>
          <w:szCs w:val="24"/>
        </w:rPr>
        <w:lastRenderedPageBreak/>
        <w:t>服务方案</w:t>
      </w:r>
    </w:p>
    <w:p w14:paraId="17A475DA" w14:textId="77777777" w:rsidR="0082496E" w:rsidRPr="00B46F45" w:rsidRDefault="00000000">
      <w:pPr>
        <w:spacing w:line="312" w:lineRule="auto"/>
        <w:jc w:val="center"/>
        <w:rPr>
          <w:rFonts w:cs="宋体"/>
          <w:b/>
          <w:i/>
          <w:iCs/>
          <w:sz w:val="24"/>
          <w:szCs w:val="24"/>
          <w:u w:val="single"/>
        </w:rPr>
      </w:pPr>
      <w:r w:rsidRPr="00B46F45">
        <w:rPr>
          <w:rFonts w:cs="宋体" w:hint="eastAsia"/>
          <w:i/>
          <w:iCs/>
          <w:sz w:val="24"/>
          <w:szCs w:val="24"/>
          <w:u w:val="single"/>
        </w:rPr>
        <w:t>服务方案（格式自定）</w:t>
      </w:r>
    </w:p>
    <w:p w14:paraId="1B49E512" w14:textId="77777777" w:rsidR="0082496E" w:rsidRPr="00B46F45" w:rsidRDefault="0082496E">
      <w:pPr>
        <w:spacing w:line="312" w:lineRule="auto"/>
        <w:rPr>
          <w:rFonts w:cs="宋体"/>
          <w:b/>
          <w:sz w:val="24"/>
          <w:szCs w:val="24"/>
        </w:rPr>
      </w:pPr>
    </w:p>
    <w:p w14:paraId="7CE591D7" w14:textId="77777777" w:rsidR="0082496E" w:rsidRPr="00B46F45" w:rsidRDefault="0082496E">
      <w:pPr>
        <w:pStyle w:val="30"/>
        <w:spacing w:before="0" w:after="0" w:line="360" w:lineRule="auto"/>
        <w:jc w:val="left"/>
        <w:rPr>
          <w:rFonts w:cs="宋体"/>
          <w:sz w:val="24"/>
          <w:szCs w:val="24"/>
        </w:rPr>
      </w:pPr>
    </w:p>
    <w:p w14:paraId="0E18EF0D" w14:textId="77777777" w:rsidR="0082496E" w:rsidRPr="00B46F45" w:rsidRDefault="00000000">
      <w:pPr>
        <w:pStyle w:val="30"/>
        <w:numPr>
          <w:ilvl w:val="0"/>
          <w:numId w:val="14"/>
        </w:numPr>
        <w:spacing w:before="0" w:after="0" w:line="360" w:lineRule="auto"/>
        <w:jc w:val="left"/>
        <w:rPr>
          <w:rFonts w:cs="宋体"/>
          <w:sz w:val="24"/>
          <w:szCs w:val="24"/>
        </w:rPr>
      </w:pPr>
      <w:r w:rsidRPr="00B46F45">
        <w:rPr>
          <w:rFonts w:cs="宋体" w:hint="eastAsia"/>
          <w:sz w:val="24"/>
          <w:szCs w:val="24"/>
        </w:rPr>
        <w:t>资格条件及其他</w:t>
      </w:r>
    </w:p>
    <w:p w14:paraId="6D9788A2" w14:textId="77777777" w:rsidR="0082496E" w:rsidRPr="00B46F45" w:rsidRDefault="00000000">
      <w:pPr>
        <w:spacing w:line="312" w:lineRule="auto"/>
        <w:jc w:val="center"/>
        <w:rPr>
          <w:rFonts w:cs="宋体"/>
          <w:i/>
          <w:iCs/>
          <w:sz w:val="24"/>
          <w:szCs w:val="24"/>
          <w:u w:val="single"/>
        </w:rPr>
      </w:pPr>
      <w:r w:rsidRPr="00B46F45">
        <w:rPr>
          <w:rFonts w:cs="宋体" w:hint="eastAsia"/>
          <w:i/>
          <w:iCs/>
          <w:sz w:val="24"/>
          <w:szCs w:val="24"/>
          <w:u w:val="single"/>
        </w:rPr>
        <w:t>按照采购文件要求提供扫描件，包括基本资格条件和特定资格条件的证明材料。</w:t>
      </w:r>
    </w:p>
    <w:p w14:paraId="6961908E" w14:textId="77777777" w:rsidR="0082496E" w:rsidRPr="00B46F45" w:rsidRDefault="0082496E"/>
    <w:p w14:paraId="5EF39264" w14:textId="77777777" w:rsidR="0082496E" w:rsidRPr="00B46F45" w:rsidRDefault="0082496E">
      <w:pPr>
        <w:pStyle w:val="30"/>
        <w:spacing w:before="0" w:after="0" w:line="312" w:lineRule="auto"/>
        <w:rPr>
          <w:rFonts w:cs="宋体"/>
          <w:sz w:val="24"/>
          <w:szCs w:val="24"/>
        </w:rPr>
      </w:pPr>
    </w:p>
    <w:p w14:paraId="4143FB5E" w14:textId="77777777" w:rsidR="0082496E" w:rsidRPr="00B46F45" w:rsidRDefault="00000000">
      <w:pPr>
        <w:pStyle w:val="30"/>
        <w:spacing w:before="0" w:after="0" w:line="312" w:lineRule="auto"/>
        <w:rPr>
          <w:rFonts w:cs="宋体"/>
          <w:sz w:val="28"/>
          <w:szCs w:val="28"/>
        </w:rPr>
      </w:pPr>
      <w:r w:rsidRPr="00B46F45">
        <w:rPr>
          <w:rFonts w:cs="宋体" w:hint="eastAsia"/>
          <w:sz w:val="24"/>
          <w:szCs w:val="24"/>
        </w:rPr>
        <w:t>四、其他应提供的资料</w:t>
      </w:r>
    </w:p>
    <w:p w14:paraId="680F1458" w14:textId="77777777" w:rsidR="0082496E" w:rsidRPr="00B46F45" w:rsidRDefault="00000000">
      <w:pPr>
        <w:tabs>
          <w:tab w:val="left" w:pos="6300"/>
        </w:tabs>
        <w:snapToGrid w:val="0"/>
        <w:spacing w:line="312" w:lineRule="auto"/>
        <w:rPr>
          <w:rFonts w:cs="宋体"/>
          <w:sz w:val="24"/>
          <w:szCs w:val="24"/>
        </w:rPr>
      </w:pPr>
      <w:r w:rsidRPr="00B46F45">
        <w:rPr>
          <w:rFonts w:cs="宋体" w:hint="eastAsia"/>
          <w:sz w:val="24"/>
          <w:szCs w:val="24"/>
        </w:rPr>
        <w:t>（一）其他资料</w:t>
      </w:r>
    </w:p>
    <w:p w14:paraId="258C73F3" w14:textId="77777777" w:rsidR="0082496E" w:rsidRPr="00B46F45" w:rsidRDefault="00000000">
      <w:pPr>
        <w:rPr>
          <w:rFonts w:cs="宋体"/>
          <w:sz w:val="24"/>
          <w:szCs w:val="24"/>
        </w:rPr>
      </w:pPr>
      <w:r w:rsidRPr="00B46F45">
        <w:rPr>
          <w:rFonts w:cs="宋体" w:hint="eastAsia"/>
          <w:sz w:val="24"/>
          <w:szCs w:val="24"/>
        </w:rPr>
        <w:t>1.</w:t>
      </w:r>
      <w:r w:rsidRPr="00B46F45">
        <w:rPr>
          <w:rFonts w:cs="宋体" w:hint="eastAsia"/>
          <w:sz w:val="24"/>
          <w:szCs w:val="24"/>
        </w:rPr>
        <w:t>其他与项目有关的资料（自附）：供应</w:t>
      </w:r>
      <w:proofErr w:type="gramStart"/>
      <w:r w:rsidRPr="00B46F45">
        <w:rPr>
          <w:rFonts w:cs="宋体" w:hint="eastAsia"/>
          <w:sz w:val="24"/>
          <w:szCs w:val="24"/>
        </w:rPr>
        <w:t>商总体</w:t>
      </w:r>
      <w:proofErr w:type="gramEnd"/>
      <w:r w:rsidRPr="00B46F45">
        <w:rPr>
          <w:rFonts w:cs="宋体" w:hint="eastAsia"/>
          <w:sz w:val="24"/>
          <w:szCs w:val="24"/>
        </w:rPr>
        <w:t>情况介绍、其他与本项目有关的资料等。</w:t>
      </w:r>
    </w:p>
    <w:p w14:paraId="1848EE0C" w14:textId="77777777" w:rsidR="0082496E" w:rsidRPr="00B46F45" w:rsidRDefault="0082496E">
      <w:pPr>
        <w:rPr>
          <w:rFonts w:cs="宋体"/>
          <w:sz w:val="24"/>
          <w:szCs w:val="24"/>
        </w:rPr>
      </w:pPr>
    </w:p>
    <w:p w14:paraId="40E101C0" w14:textId="77777777" w:rsidR="0082496E" w:rsidRPr="00B46F45" w:rsidRDefault="0082496E">
      <w:pPr>
        <w:rPr>
          <w:rFonts w:cs="宋体"/>
          <w:sz w:val="24"/>
          <w:szCs w:val="24"/>
        </w:rPr>
      </w:pPr>
    </w:p>
    <w:p w14:paraId="130CEFDB" w14:textId="77777777" w:rsidR="0082496E" w:rsidRPr="00B46F45" w:rsidRDefault="00000000">
      <w:r w:rsidRPr="00B46F45">
        <w:rPr>
          <w:rFonts w:cs="宋体" w:hint="eastAsia"/>
          <w:b/>
          <w:bCs/>
          <w:sz w:val="24"/>
          <w:szCs w:val="24"/>
        </w:rPr>
        <w:br w:type="page"/>
      </w:r>
      <w:r w:rsidRPr="00B46F45">
        <w:rPr>
          <w:rFonts w:cs="宋体" w:hint="eastAsia"/>
          <w:b/>
          <w:bCs/>
          <w:sz w:val="24"/>
          <w:szCs w:val="24"/>
        </w:rPr>
        <w:lastRenderedPageBreak/>
        <w:t>五、</w:t>
      </w:r>
      <w:bookmarkStart w:id="34" w:name="_Hlk27399531"/>
      <w:r w:rsidRPr="00B46F45">
        <w:rPr>
          <w:rFonts w:cs="宋体" w:hint="eastAsia"/>
          <w:b/>
          <w:bCs/>
          <w:sz w:val="24"/>
          <w:szCs w:val="24"/>
        </w:rPr>
        <w:t>法定代表人授权委托书（格式）</w:t>
      </w:r>
      <w:r w:rsidRPr="00B46F45">
        <w:rPr>
          <w:rFonts w:cs="宋体" w:hint="eastAsia"/>
          <w:b/>
          <w:bCs/>
          <w:sz w:val="24"/>
          <w:szCs w:val="24"/>
        </w:rPr>
        <w:t>/</w:t>
      </w:r>
      <w:r w:rsidRPr="00B46F45">
        <w:rPr>
          <w:rFonts w:cs="宋体" w:hint="eastAsia"/>
          <w:b/>
          <w:bCs/>
          <w:sz w:val="24"/>
          <w:szCs w:val="24"/>
        </w:rPr>
        <w:t>法定代表人（格式）（二选一）</w:t>
      </w:r>
    </w:p>
    <w:p w14:paraId="725A5483" w14:textId="77777777" w:rsidR="0082496E" w:rsidRPr="00B46F45" w:rsidRDefault="0082496E">
      <w:pPr>
        <w:tabs>
          <w:tab w:val="left" w:pos="6300"/>
        </w:tabs>
        <w:snapToGrid w:val="0"/>
        <w:spacing w:line="312" w:lineRule="auto"/>
        <w:jc w:val="center"/>
        <w:rPr>
          <w:rFonts w:cs="宋体"/>
          <w:sz w:val="24"/>
          <w:szCs w:val="24"/>
        </w:rPr>
      </w:pPr>
    </w:p>
    <w:p w14:paraId="0E690906" w14:textId="77777777" w:rsidR="0082496E" w:rsidRPr="00B46F45" w:rsidRDefault="00000000">
      <w:pPr>
        <w:tabs>
          <w:tab w:val="left" w:pos="6300"/>
        </w:tabs>
        <w:snapToGrid w:val="0"/>
        <w:spacing w:line="312" w:lineRule="auto"/>
        <w:jc w:val="center"/>
        <w:rPr>
          <w:rFonts w:cs="宋体"/>
          <w:b/>
          <w:bCs/>
          <w:sz w:val="24"/>
          <w:szCs w:val="24"/>
        </w:rPr>
      </w:pPr>
      <w:r w:rsidRPr="00B46F45">
        <w:rPr>
          <w:rFonts w:cs="宋体" w:hint="eastAsia"/>
          <w:b/>
          <w:bCs/>
          <w:sz w:val="24"/>
          <w:szCs w:val="24"/>
        </w:rPr>
        <w:t>法定代表人授权委托书</w:t>
      </w:r>
    </w:p>
    <w:p w14:paraId="6E8BE027" w14:textId="77777777" w:rsidR="0082496E" w:rsidRPr="00B46F45" w:rsidRDefault="00000000">
      <w:pPr>
        <w:tabs>
          <w:tab w:val="left" w:pos="6300"/>
        </w:tabs>
        <w:snapToGrid w:val="0"/>
        <w:spacing w:line="312" w:lineRule="auto"/>
        <w:rPr>
          <w:rFonts w:cs="宋体"/>
          <w:sz w:val="24"/>
          <w:szCs w:val="24"/>
        </w:rPr>
      </w:pPr>
      <w:r w:rsidRPr="00B46F45">
        <w:rPr>
          <w:rFonts w:cs="宋体" w:hint="eastAsia"/>
          <w:sz w:val="24"/>
          <w:szCs w:val="24"/>
        </w:rPr>
        <w:t>致：</w:t>
      </w:r>
      <w:r w:rsidRPr="00B46F45">
        <w:rPr>
          <w:rFonts w:cs="宋体" w:hint="eastAsia"/>
          <w:sz w:val="24"/>
          <w:szCs w:val="24"/>
          <w:u w:val="single"/>
        </w:rPr>
        <w:t xml:space="preserve">                     </w:t>
      </w:r>
      <w:r w:rsidRPr="00B46F45">
        <w:rPr>
          <w:rFonts w:cs="宋体" w:hint="eastAsia"/>
          <w:sz w:val="24"/>
          <w:szCs w:val="24"/>
        </w:rPr>
        <w:t>（采购人名称）：</w:t>
      </w:r>
    </w:p>
    <w:p w14:paraId="0723221F" w14:textId="77777777" w:rsidR="0082496E" w:rsidRPr="00B46F45" w:rsidRDefault="00000000">
      <w:pPr>
        <w:tabs>
          <w:tab w:val="left" w:pos="6300"/>
        </w:tabs>
        <w:snapToGrid w:val="0"/>
        <w:spacing w:line="312" w:lineRule="auto"/>
        <w:ind w:firstLineChars="200" w:firstLine="480"/>
        <w:rPr>
          <w:rFonts w:cs="宋体"/>
          <w:sz w:val="24"/>
          <w:szCs w:val="24"/>
        </w:rPr>
      </w:pPr>
      <w:r w:rsidRPr="00B46F45">
        <w:rPr>
          <w:rFonts w:cs="宋体" w:hint="eastAsia"/>
          <w:sz w:val="24"/>
          <w:szCs w:val="24"/>
          <w:u w:val="single"/>
        </w:rPr>
        <w:t xml:space="preserve">            </w:t>
      </w:r>
      <w:r w:rsidRPr="00B46F45">
        <w:rPr>
          <w:rFonts w:cs="宋体" w:hint="eastAsia"/>
          <w:sz w:val="24"/>
          <w:szCs w:val="24"/>
        </w:rPr>
        <w:t>（法定代表人名称）是</w:t>
      </w:r>
      <w:r w:rsidRPr="00B46F45">
        <w:rPr>
          <w:rFonts w:cs="宋体" w:hint="eastAsia"/>
          <w:sz w:val="24"/>
          <w:szCs w:val="24"/>
          <w:u w:val="single"/>
        </w:rPr>
        <w:t xml:space="preserve">                    </w:t>
      </w:r>
      <w:r w:rsidRPr="00B46F45">
        <w:rPr>
          <w:rFonts w:cs="宋体" w:hint="eastAsia"/>
          <w:sz w:val="24"/>
          <w:szCs w:val="24"/>
        </w:rPr>
        <w:t>（供应商名称）的法定代表人，特授权</w:t>
      </w:r>
      <w:r w:rsidRPr="00B46F45">
        <w:rPr>
          <w:rFonts w:cs="宋体" w:hint="eastAsia"/>
          <w:sz w:val="24"/>
          <w:szCs w:val="24"/>
          <w:u w:val="single"/>
        </w:rPr>
        <w:t xml:space="preserve">          </w:t>
      </w:r>
      <w:r w:rsidRPr="00B46F45">
        <w:rPr>
          <w:rFonts w:cs="宋体" w:hint="eastAsia"/>
          <w:sz w:val="24"/>
          <w:szCs w:val="24"/>
        </w:rPr>
        <w:t>（被授权人姓名及身份证代码）电话</w:t>
      </w:r>
      <w:r w:rsidRPr="00B46F45">
        <w:rPr>
          <w:rFonts w:cs="宋体" w:hint="eastAsia"/>
          <w:sz w:val="24"/>
          <w:szCs w:val="24"/>
          <w:u w:val="single"/>
        </w:rPr>
        <w:t xml:space="preserve">          </w:t>
      </w:r>
      <w:r w:rsidRPr="00B46F45">
        <w:rPr>
          <w:rFonts w:cs="宋体" w:hint="eastAsia"/>
          <w:sz w:val="24"/>
          <w:szCs w:val="24"/>
        </w:rPr>
        <w:t>代表我单位全权办理上述项目的云平台网上竞采、签约等具体工作，并签署全部有关文件、协议及合同。</w:t>
      </w:r>
    </w:p>
    <w:p w14:paraId="69E0ACBE" w14:textId="77777777" w:rsidR="0082496E" w:rsidRPr="00B46F45" w:rsidRDefault="00000000">
      <w:pPr>
        <w:tabs>
          <w:tab w:val="left" w:pos="6300"/>
        </w:tabs>
        <w:snapToGrid w:val="0"/>
        <w:spacing w:line="312" w:lineRule="auto"/>
        <w:ind w:firstLineChars="200" w:firstLine="480"/>
        <w:rPr>
          <w:rFonts w:cs="宋体"/>
          <w:sz w:val="24"/>
          <w:szCs w:val="24"/>
        </w:rPr>
      </w:pPr>
      <w:r w:rsidRPr="00B46F45">
        <w:rPr>
          <w:rFonts w:cs="宋体" w:hint="eastAsia"/>
          <w:sz w:val="24"/>
          <w:szCs w:val="24"/>
        </w:rPr>
        <w:t>我单位对被授权人的签字负全部责任。</w:t>
      </w:r>
    </w:p>
    <w:p w14:paraId="6B4FD8AD" w14:textId="77777777" w:rsidR="0082496E" w:rsidRPr="00B46F45" w:rsidRDefault="00000000">
      <w:pPr>
        <w:tabs>
          <w:tab w:val="left" w:pos="6300"/>
        </w:tabs>
        <w:snapToGrid w:val="0"/>
        <w:spacing w:line="312" w:lineRule="auto"/>
        <w:ind w:firstLineChars="200" w:firstLine="480"/>
        <w:rPr>
          <w:rFonts w:cs="宋体"/>
          <w:sz w:val="24"/>
          <w:szCs w:val="24"/>
        </w:rPr>
      </w:pPr>
      <w:r w:rsidRPr="00B46F45">
        <w:rPr>
          <w:rFonts w:cs="宋体" w:hint="eastAsia"/>
          <w:sz w:val="24"/>
          <w:szCs w:val="24"/>
        </w:rPr>
        <w:t>在撤消授权的书面通知以前，本授权书一直有效。被授权人在授权书有效期内签署的所有文件不因授权的撤消而失效。</w:t>
      </w:r>
    </w:p>
    <w:p w14:paraId="71385503" w14:textId="77777777" w:rsidR="0082496E" w:rsidRPr="00B46F45" w:rsidRDefault="0082496E">
      <w:pPr>
        <w:tabs>
          <w:tab w:val="left" w:pos="6300"/>
        </w:tabs>
        <w:snapToGrid w:val="0"/>
        <w:spacing w:line="312" w:lineRule="auto"/>
        <w:ind w:firstLine="570"/>
        <w:rPr>
          <w:rFonts w:cs="宋体"/>
          <w:sz w:val="24"/>
          <w:szCs w:val="24"/>
        </w:rPr>
      </w:pPr>
    </w:p>
    <w:p w14:paraId="19225126" w14:textId="77777777" w:rsidR="0082496E" w:rsidRPr="00B46F45" w:rsidRDefault="0082496E">
      <w:pPr>
        <w:tabs>
          <w:tab w:val="left" w:pos="6300"/>
        </w:tabs>
        <w:snapToGrid w:val="0"/>
        <w:spacing w:line="312" w:lineRule="auto"/>
        <w:ind w:firstLine="570"/>
        <w:rPr>
          <w:rFonts w:cs="宋体"/>
          <w:sz w:val="24"/>
          <w:szCs w:val="24"/>
        </w:rPr>
      </w:pPr>
    </w:p>
    <w:p w14:paraId="548FD86C" w14:textId="77777777" w:rsidR="0082496E" w:rsidRPr="00B46F45" w:rsidRDefault="00000000">
      <w:pPr>
        <w:tabs>
          <w:tab w:val="left" w:pos="6300"/>
        </w:tabs>
        <w:snapToGrid w:val="0"/>
        <w:spacing w:line="312" w:lineRule="auto"/>
        <w:ind w:firstLine="570"/>
        <w:rPr>
          <w:rFonts w:cs="宋体"/>
          <w:sz w:val="24"/>
          <w:szCs w:val="24"/>
        </w:rPr>
      </w:pPr>
      <w:r w:rsidRPr="00B46F45">
        <w:rPr>
          <w:rFonts w:cs="宋体" w:hint="eastAsia"/>
          <w:sz w:val="24"/>
          <w:szCs w:val="24"/>
        </w:rPr>
        <w:t>被授权人：</w:t>
      </w:r>
      <w:r w:rsidRPr="00B46F45">
        <w:rPr>
          <w:rFonts w:cs="宋体" w:hint="eastAsia"/>
          <w:sz w:val="24"/>
          <w:szCs w:val="24"/>
        </w:rPr>
        <w:t xml:space="preserve">                                 </w:t>
      </w:r>
      <w:r w:rsidRPr="00B46F45">
        <w:rPr>
          <w:rFonts w:cs="宋体" w:hint="eastAsia"/>
          <w:sz w:val="24"/>
          <w:szCs w:val="24"/>
        </w:rPr>
        <w:t>法定代表人：</w:t>
      </w:r>
    </w:p>
    <w:p w14:paraId="2D6E9B3A" w14:textId="77777777" w:rsidR="0082496E" w:rsidRPr="00B46F45" w:rsidRDefault="00000000">
      <w:pPr>
        <w:tabs>
          <w:tab w:val="left" w:pos="6300"/>
        </w:tabs>
        <w:snapToGrid w:val="0"/>
        <w:spacing w:line="312" w:lineRule="auto"/>
        <w:ind w:firstLine="570"/>
        <w:rPr>
          <w:rFonts w:cs="宋体"/>
          <w:sz w:val="24"/>
          <w:szCs w:val="24"/>
        </w:rPr>
      </w:pPr>
      <w:r w:rsidRPr="00B46F45">
        <w:rPr>
          <w:rFonts w:cs="宋体" w:hint="eastAsia"/>
          <w:sz w:val="24"/>
          <w:szCs w:val="24"/>
        </w:rPr>
        <w:t>（签字或盖章）</w:t>
      </w:r>
      <w:r w:rsidRPr="00B46F45">
        <w:rPr>
          <w:rFonts w:cs="宋体" w:hint="eastAsia"/>
          <w:sz w:val="24"/>
          <w:szCs w:val="24"/>
        </w:rPr>
        <w:t xml:space="preserve">                             </w:t>
      </w:r>
      <w:r w:rsidRPr="00B46F45">
        <w:rPr>
          <w:rFonts w:cs="宋体" w:hint="eastAsia"/>
          <w:sz w:val="24"/>
          <w:szCs w:val="24"/>
        </w:rPr>
        <w:t>（签字或盖章）</w:t>
      </w:r>
    </w:p>
    <w:p w14:paraId="0745BA71" w14:textId="77777777" w:rsidR="0082496E" w:rsidRPr="00B46F45" w:rsidRDefault="0082496E">
      <w:pPr>
        <w:tabs>
          <w:tab w:val="left" w:pos="6300"/>
        </w:tabs>
        <w:snapToGrid w:val="0"/>
        <w:spacing w:line="312" w:lineRule="auto"/>
        <w:ind w:firstLine="570"/>
        <w:rPr>
          <w:rFonts w:cs="宋体"/>
          <w:sz w:val="24"/>
          <w:szCs w:val="24"/>
        </w:rPr>
      </w:pPr>
    </w:p>
    <w:p w14:paraId="190E47A3" w14:textId="77777777" w:rsidR="0082496E" w:rsidRPr="00B46F45" w:rsidRDefault="00000000">
      <w:pPr>
        <w:tabs>
          <w:tab w:val="left" w:pos="6300"/>
        </w:tabs>
        <w:wordWrap w:val="0"/>
        <w:snapToGrid w:val="0"/>
        <w:spacing w:line="312" w:lineRule="auto"/>
        <w:ind w:firstLine="570"/>
        <w:jc w:val="right"/>
        <w:rPr>
          <w:rFonts w:cs="宋体"/>
          <w:sz w:val="24"/>
          <w:szCs w:val="24"/>
        </w:rPr>
      </w:pPr>
      <w:r w:rsidRPr="00B46F45">
        <w:rPr>
          <w:rFonts w:cs="宋体" w:hint="eastAsia"/>
          <w:sz w:val="24"/>
          <w:szCs w:val="24"/>
        </w:rPr>
        <w:t xml:space="preserve">  </w:t>
      </w:r>
      <w:r w:rsidRPr="00B46F45">
        <w:rPr>
          <w:rFonts w:cs="宋体"/>
          <w:sz w:val="24"/>
          <w:szCs w:val="24"/>
        </w:rPr>
        <w:t xml:space="preserve"> </w:t>
      </w:r>
      <w:r w:rsidRPr="00B46F45">
        <w:rPr>
          <w:rFonts w:cs="宋体" w:hint="eastAsia"/>
          <w:sz w:val="24"/>
          <w:szCs w:val="24"/>
        </w:rPr>
        <w:t>供应商名称（公章）</w:t>
      </w:r>
    </w:p>
    <w:p w14:paraId="53DEEFBC" w14:textId="77777777" w:rsidR="0082496E" w:rsidRPr="00B46F45" w:rsidRDefault="00000000">
      <w:pPr>
        <w:tabs>
          <w:tab w:val="left" w:pos="6300"/>
        </w:tabs>
        <w:snapToGrid w:val="0"/>
        <w:spacing w:line="312" w:lineRule="auto"/>
        <w:ind w:right="480" w:firstLine="570"/>
        <w:jc w:val="right"/>
        <w:rPr>
          <w:rFonts w:cs="宋体"/>
          <w:sz w:val="24"/>
          <w:szCs w:val="24"/>
        </w:rPr>
      </w:pPr>
      <w:r w:rsidRPr="00B46F45">
        <w:rPr>
          <w:rFonts w:cs="宋体" w:hint="eastAsia"/>
          <w:sz w:val="24"/>
          <w:szCs w:val="24"/>
        </w:rPr>
        <w:t>年</w:t>
      </w:r>
      <w:r w:rsidRPr="00B46F45">
        <w:rPr>
          <w:rFonts w:cs="宋体" w:hint="eastAsia"/>
          <w:sz w:val="24"/>
          <w:szCs w:val="24"/>
        </w:rPr>
        <w:t xml:space="preserve">   </w:t>
      </w:r>
      <w:r w:rsidRPr="00B46F45">
        <w:rPr>
          <w:rFonts w:cs="宋体" w:hint="eastAsia"/>
          <w:sz w:val="24"/>
          <w:szCs w:val="24"/>
        </w:rPr>
        <w:t>月</w:t>
      </w:r>
      <w:r w:rsidRPr="00B46F45">
        <w:rPr>
          <w:rFonts w:cs="宋体" w:hint="eastAsia"/>
          <w:sz w:val="24"/>
          <w:szCs w:val="24"/>
        </w:rPr>
        <w:t xml:space="preserve">   </w:t>
      </w:r>
      <w:r w:rsidRPr="00B46F45">
        <w:rPr>
          <w:rFonts w:cs="宋体" w:hint="eastAsia"/>
          <w:sz w:val="24"/>
          <w:szCs w:val="24"/>
        </w:rPr>
        <w:t>日</w:t>
      </w:r>
    </w:p>
    <w:p w14:paraId="2A9FEFFE" w14:textId="77777777" w:rsidR="0082496E" w:rsidRPr="00B46F45" w:rsidRDefault="00000000">
      <w:pPr>
        <w:tabs>
          <w:tab w:val="left" w:pos="6300"/>
        </w:tabs>
        <w:snapToGrid w:val="0"/>
        <w:spacing w:line="312" w:lineRule="auto"/>
        <w:ind w:firstLine="570"/>
        <w:rPr>
          <w:rFonts w:cs="宋体"/>
          <w:sz w:val="24"/>
          <w:szCs w:val="24"/>
        </w:rPr>
      </w:pPr>
      <w:r w:rsidRPr="00B46F45">
        <w:rPr>
          <w:rFonts w:cs="宋体" w:hint="eastAsia"/>
          <w:sz w:val="24"/>
          <w:szCs w:val="24"/>
        </w:rPr>
        <w:t>（附：被授权人身份证正反面复印件）</w:t>
      </w:r>
    </w:p>
    <w:p w14:paraId="54C69DF1" w14:textId="77777777" w:rsidR="0082496E" w:rsidRPr="00B46F45" w:rsidRDefault="00000000">
      <w:pPr>
        <w:tabs>
          <w:tab w:val="left" w:pos="6300"/>
        </w:tabs>
        <w:snapToGrid w:val="0"/>
        <w:spacing w:line="312" w:lineRule="auto"/>
        <w:ind w:right="-1"/>
        <w:rPr>
          <w:rFonts w:cs="宋体"/>
          <w:sz w:val="24"/>
          <w:szCs w:val="24"/>
        </w:rPr>
      </w:pPr>
      <w:r w:rsidRPr="00B46F45">
        <w:rPr>
          <w:rFonts w:cs="宋体"/>
          <w:sz w:val="24"/>
          <w:szCs w:val="24"/>
        </w:rPr>
        <w:t>-------------------------------------------------------------------------</w:t>
      </w:r>
    </w:p>
    <w:p w14:paraId="62A60901" w14:textId="77777777" w:rsidR="0082496E" w:rsidRPr="00B46F45" w:rsidRDefault="00000000">
      <w:pPr>
        <w:tabs>
          <w:tab w:val="left" w:pos="6300"/>
        </w:tabs>
        <w:snapToGrid w:val="0"/>
        <w:spacing w:line="312" w:lineRule="auto"/>
        <w:jc w:val="center"/>
        <w:rPr>
          <w:rFonts w:cs="宋体"/>
          <w:b/>
          <w:bCs/>
          <w:sz w:val="24"/>
          <w:szCs w:val="24"/>
        </w:rPr>
      </w:pPr>
      <w:r w:rsidRPr="00B46F45">
        <w:rPr>
          <w:rFonts w:cs="宋体" w:hint="eastAsia"/>
          <w:b/>
          <w:bCs/>
          <w:sz w:val="24"/>
          <w:szCs w:val="24"/>
        </w:rPr>
        <w:t>法定代表人证明</w:t>
      </w:r>
    </w:p>
    <w:p w14:paraId="16B45F21" w14:textId="77777777" w:rsidR="0082496E" w:rsidRPr="00B46F45" w:rsidRDefault="00000000">
      <w:pPr>
        <w:tabs>
          <w:tab w:val="left" w:pos="6300"/>
        </w:tabs>
        <w:snapToGrid w:val="0"/>
        <w:spacing w:line="312" w:lineRule="auto"/>
        <w:rPr>
          <w:rFonts w:cs="宋体"/>
          <w:sz w:val="24"/>
          <w:szCs w:val="24"/>
        </w:rPr>
      </w:pPr>
      <w:r w:rsidRPr="00B46F45">
        <w:rPr>
          <w:rFonts w:cs="宋体" w:hint="eastAsia"/>
          <w:sz w:val="24"/>
          <w:szCs w:val="24"/>
        </w:rPr>
        <w:t>致：</w:t>
      </w:r>
      <w:r w:rsidRPr="00B46F45">
        <w:rPr>
          <w:rFonts w:cs="宋体" w:hint="eastAsia"/>
          <w:sz w:val="24"/>
          <w:szCs w:val="24"/>
          <w:u w:val="single"/>
        </w:rPr>
        <w:t xml:space="preserve">                     </w:t>
      </w:r>
      <w:r w:rsidRPr="00B46F45">
        <w:rPr>
          <w:rFonts w:cs="宋体" w:hint="eastAsia"/>
          <w:sz w:val="24"/>
          <w:szCs w:val="24"/>
        </w:rPr>
        <w:t>（采购人名称）：</w:t>
      </w:r>
    </w:p>
    <w:p w14:paraId="20B240D1" w14:textId="77777777" w:rsidR="0082496E" w:rsidRPr="00B46F45" w:rsidRDefault="00000000">
      <w:pPr>
        <w:tabs>
          <w:tab w:val="left" w:pos="6300"/>
        </w:tabs>
        <w:snapToGrid w:val="0"/>
        <w:spacing w:line="312" w:lineRule="auto"/>
        <w:ind w:firstLineChars="200" w:firstLine="480"/>
        <w:rPr>
          <w:rFonts w:cs="宋体"/>
          <w:sz w:val="24"/>
          <w:szCs w:val="24"/>
        </w:rPr>
      </w:pPr>
      <w:r w:rsidRPr="00B46F45">
        <w:rPr>
          <w:rFonts w:cs="宋体" w:hint="eastAsia"/>
          <w:sz w:val="24"/>
          <w:szCs w:val="24"/>
          <w:u w:val="single"/>
        </w:rPr>
        <w:t xml:space="preserve">            </w:t>
      </w:r>
      <w:r w:rsidRPr="00B46F45">
        <w:rPr>
          <w:rFonts w:cs="宋体" w:hint="eastAsia"/>
          <w:sz w:val="24"/>
          <w:szCs w:val="24"/>
        </w:rPr>
        <w:t>（法定代表人名称及身份证代码）是</w:t>
      </w:r>
      <w:r w:rsidRPr="00B46F45">
        <w:rPr>
          <w:rFonts w:cs="宋体" w:hint="eastAsia"/>
          <w:sz w:val="24"/>
          <w:szCs w:val="24"/>
          <w:u w:val="single"/>
        </w:rPr>
        <w:t xml:space="preserve">                    </w:t>
      </w:r>
      <w:r w:rsidRPr="00B46F45">
        <w:rPr>
          <w:rFonts w:cs="宋体" w:hint="eastAsia"/>
          <w:sz w:val="24"/>
          <w:szCs w:val="24"/>
        </w:rPr>
        <w:t>（供应商名称）的法定代表人，电话</w:t>
      </w:r>
      <w:r w:rsidRPr="00B46F45">
        <w:rPr>
          <w:rFonts w:cs="宋体" w:hint="eastAsia"/>
          <w:sz w:val="24"/>
          <w:szCs w:val="24"/>
          <w:u w:val="single"/>
        </w:rPr>
        <w:t xml:space="preserve">          </w:t>
      </w:r>
      <w:r w:rsidRPr="00B46F45">
        <w:rPr>
          <w:rFonts w:cs="宋体" w:hint="eastAsia"/>
          <w:sz w:val="24"/>
          <w:szCs w:val="24"/>
        </w:rPr>
        <w:t>代表我单位全权办理上述项目的云平台网上竞采、签约等具体工作，并签署全部有关文件、协议及合同。签字负全部责任。</w:t>
      </w:r>
    </w:p>
    <w:p w14:paraId="716D64DE" w14:textId="77777777" w:rsidR="0082496E" w:rsidRPr="00B46F45" w:rsidRDefault="0082496E">
      <w:pPr>
        <w:tabs>
          <w:tab w:val="left" w:pos="6300"/>
        </w:tabs>
        <w:snapToGrid w:val="0"/>
        <w:spacing w:line="312" w:lineRule="auto"/>
        <w:ind w:firstLine="570"/>
        <w:rPr>
          <w:rFonts w:cs="宋体"/>
          <w:sz w:val="24"/>
          <w:szCs w:val="24"/>
        </w:rPr>
      </w:pPr>
    </w:p>
    <w:p w14:paraId="0CC39BC7" w14:textId="77777777" w:rsidR="0082496E" w:rsidRPr="00B46F45" w:rsidRDefault="0082496E">
      <w:pPr>
        <w:tabs>
          <w:tab w:val="left" w:pos="6300"/>
        </w:tabs>
        <w:snapToGrid w:val="0"/>
        <w:spacing w:line="312" w:lineRule="auto"/>
        <w:ind w:firstLine="570"/>
        <w:rPr>
          <w:rFonts w:cs="宋体"/>
          <w:sz w:val="24"/>
          <w:szCs w:val="24"/>
        </w:rPr>
      </w:pPr>
    </w:p>
    <w:p w14:paraId="473BCFF9" w14:textId="77777777" w:rsidR="0082496E" w:rsidRPr="00B46F45" w:rsidRDefault="00000000">
      <w:pPr>
        <w:tabs>
          <w:tab w:val="left" w:pos="6300"/>
        </w:tabs>
        <w:snapToGrid w:val="0"/>
        <w:spacing w:line="312" w:lineRule="auto"/>
        <w:ind w:firstLine="570"/>
        <w:rPr>
          <w:rFonts w:cs="宋体"/>
          <w:sz w:val="24"/>
          <w:szCs w:val="24"/>
        </w:rPr>
      </w:pPr>
      <w:r w:rsidRPr="00B46F45">
        <w:rPr>
          <w:rFonts w:cs="宋体" w:hint="eastAsia"/>
          <w:sz w:val="24"/>
          <w:szCs w:val="24"/>
        </w:rPr>
        <w:t>法定代表人（签字或盖章）：</w:t>
      </w:r>
      <w:r w:rsidRPr="00B46F45">
        <w:rPr>
          <w:rFonts w:cs="宋体" w:hint="eastAsia"/>
          <w:sz w:val="24"/>
          <w:szCs w:val="24"/>
        </w:rPr>
        <w:t xml:space="preserve"> </w:t>
      </w:r>
      <w:r w:rsidRPr="00B46F45">
        <w:rPr>
          <w:rFonts w:cs="宋体"/>
          <w:sz w:val="24"/>
          <w:szCs w:val="24"/>
        </w:rPr>
        <w:t xml:space="preserve">                         </w:t>
      </w:r>
      <w:r w:rsidRPr="00B46F45">
        <w:rPr>
          <w:rFonts w:cs="宋体" w:hint="eastAsia"/>
          <w:sz w:val="24"/>
          <w:szCs w:val="24"/>
        </w:rPr>
        <w:t>供应商名称（公章）</w:t>
      </w:r>
    </w:p>
    <w:p w14:paraId="5CA66384" w14:textId="77777777" w:rsidR="0082496E" w:rsidRPr="00B46F45" w:rsidRDefault="00000000">
      <w:pPr>
        <w:tabs>
          <w:tab w:val="left" w:pos="6300"/>
        </w:tabs>
        <w:snapToGrid w:val="0"/>
        <w:spacing w:line="312" w:lineRule="auto"/>
        <w:ind w:right="360" w:firstLine="570"/>
        <w:jc w:val="right"/>
        <w:rPr>
          <w:rFonts w:cs="宋体"/>
          <w:sz w:val="24"/>
          <w:szCs w:val="24"/>
        </w:rPr>
      </w:pPr>
      <w:r w:rsidRPr="00B46F45">
        <w:rPr>
          <w:rFonts w:cs="宋体" w:hint="eastAsia"/>
          <w:sz w:val="24"/>
          <w:szCs w:val="24"/>
        </w:rPr>
        <w:t>年</w:t>
      </w:r>
      <w:r w:rsidRPr="00B46F45">
        <w:rPr>
          <w:rFonts w:cs="宋体" w:hint="eastAsia"/>
          <w:sz w:val="24"/>
          <w:szCs w:val="24"/>
        </w:rPr>
        <w:t xml:space="preserve">   </w:t>
      </w:r>
      <w:r w:rsidRPr="00B46F45">
        <w:rPr>
          <w:rFonts w:cs="宋体" w:hint="eastAsia"/>
          <w:sz w:val="24"/>
          <w:szCs w:val="24"/>
        </w:rPr>
        <w:t>月</w:t>
      </w:r>
      <w:r w:rsidRPr="00B46F45">
        <w:rPr>
          <w:rFonts w:cs="宋体" w:hint="eastAsia"/>
          <w:sz w:val="24"/>
          <w:szCs w:val="24"/>
        </w:rPr>
        <w:t xml:space="preserve">   </w:t>
      </w:r>
      <w:r w:rsidRPr="00B46F45">
        <w:rPr>
          <w:rFonts w:cs="宋体" w:hint="eastAsia"/>
          <w:sz w:val="24"/>
          <w:szCs w:val="24"/>
        </w:rPr>
        <w:t>日</w:t>
      </w:r>
    </w:p>
    <w:p w14:paraId="7644938B" w14:textId="77777777" w:rsidR="0082496E" w:rsidRPr="00B46F45" w:rsidRDefault="00000000">
      <w:pPr>
        <w:tabs>
          <w:tab w:val="left" w:pos="6300"/>
        </w:tabs>
        <w:snapToGrid w:val="0"/>
        <w:spacing w:line="312" w:lineRule="auto"/>
        <w:ind w:firstLine="570"/>
        <w:rPr>
          <w:rFonts w:cs="宋体"/>
          <w:sz w:val="24"/>
          <w:szCs w:val="24"/>
        </w:rPr>
      </w:pPr>
      <w:r w:rsidRPr="00B46F45">
        <w:rPr>
          <w:rFonts w:cs="宋体" w:hint="eastAsia"/>
          <w:sz w:val="24"/>
          <w:szCs w:val="24"/>
        </w:rPr>
        <w:t>（附：法定代表人身份证正反面</w:t>
      </w:r>
      <w:bookmarkEnd w:id="34"/>
      <w:r w:rsidRPr="00B46F45">
        <w:rPr>
          <w:rFonts w:cs="宋体" w:hint="eastAsia"/>
          <w:sz w:val="24"/>
          <w:szCs w:val="24"/>
        </w:rPr>
        <w:t>复印件</w:t>
      </w:r>
      <w:r w:rsidRPr="00B46F45">
        <w:rPr>
          <w:rFonts w:cs="宋体"/>
          <w:sz w:val="24"/>
          <w:szCs w:val="24"/>
        </w:rPr>
        <w:t>）</w:t>
      </w:r>
    </w:p>
    <w:sectPr w:rsidR="0082496E" w:rsidRPr="00B46F45">
      <w:headerReference w:type="default" r:id="rId11"/>
      <w:pgSz w:w="11907" w:h="16840"/>
      <w:pgMar w:top="2098" w:right="1531" w:bottom="1984" w:left="1531"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D716" w14:textId="77777777" w:rsidR="009579D4" w:rsidRDefault="009579D4">
      <w:r>
        <w:separator/>
      </w:r>
    </w:p>
  </w:endnote>
  <w:endnote w:type="continuationSeparator" w:id="0">
    <w:p w14:paraId="4A47404D" w14:textId="77777777" w:rsidR="009579D4" w:rsidRDefault="0095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00"/>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2472" w14:textId="77777777" w:rsidR="0082496E" w:rsidRDefault="0082496E">
    <w:pPr>
      <w:pStyle w:val="af5"/>
    </w:pPr>
  </w:p>
  <w:p w14:paraId="26582DE4" w14:textId="77777777" w:rsidR="0082496E" w:rsidRDefault="00000000">
    <w:pPr>
      <w:pStyle w:val="af5"/>
    </w:pPr>
    <w:r>
      <w:rPr>
        <w:noProof/>
      </w:rPr>
      <mc:AlternateContent>
        <mc:Choice Requires="wps">
          <w:drawing>
            <wp:anchor distT="0" distB="0" distL="114300" distR="114300" simplePos="0" relativeHeight="251659264" behindDoc="0" locked="0" layoutInCell="1" allowOverlap="1" wp14:anchorId="0780D9FD" wp14:editId="75376B57">
              <wp:simplePos x="0" y="0"/>
              <wp:positionH relativeFrom="margin">
                <wp:align>center</wp:align>
              </wp:positionH>
              <wp:positionV relativeFrom="paragraph">
                <wp:posOffset>-138430</wp:posOffset>
              </wp:positionV>
              <wp:extent cx="685165" cy="2832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85165" cy="283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DDDCB" w14:textId="77777777" w:rsidR="0082496E" w:rsidRDefault="00000000">
                          <w:pPr>
                            <w:pStyle w:val="af5"/>
                            <w:jc w:val="center"/>
                            <w:rPr>
                              <w:rFonts w:eastAsia="方正仿宋_GBK" w:cs="宋体"/>
                              <w:sz w:val="28"/>
                              <w:szCs w:val="28"/>
                            </w:rPr>
                          </w:pPr>
                          <w:r>
                            <w:rPr>
                              <w:rFonts w:eastAsia="方正仿宋_GBK" w:cs="宋体" w:hint="eastAsia"/>
                              <w:sz w:val="28"/>
                              <w:szCs w:val="28"/>
                            </w:rPr>
                            <w:fldChar w:fldCharType="begin"/>
                          </w:r>
                          <w:r>
                            <w:rPr>
                              <w:rFonts w:ascii="方正仿宋_GBK" w:eastAsia="方正仿宋_GBK" w:hAnsi="宋体" w:cs="宋体" w:hint="eastAsia"/>
                              <w:sz w:val="28"/>
                              <w:szCs w:val="28"/>
                            </w:rPr>
                            <w:instrText xml:space="preserve"> PAGE  \* MERGEFORMAT </w:instrText>
                          </w:r>
                          <w:r>
                            <w:rPr>
                              <w:rFonts w:eastAsia="方正仿宋_GBK" w:cs="宋体" w:hint="eastAsia"/>
                              <w:sz w:val="28"/>
                              <w:szCs w:val="28"/>
                            </w:rPr>
                            <w:fldChar w:fldCharType="separate"/>
                          </w:r>
                          <w:r>
                            <w:rPr>
                              <w:rFonts w:ascii="方正仿宋_GBK" w:eastAsia="方正仿宋_GBK" w:hAnsi="宋体" w:cs="宋体"/>
                              <w:sz w:val="28"/>
                              <w:szCs w:val="28"/>
                            </w:rPr>
                            <w:t>1</w:t>
                          </w:r>
                          <w:r>
                            <w:rPr>
                              <w:rFonts w:eastAsia="方正仿宋_GBK"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780D9FD" id="_x0000_t202" coordsize="21600,21600" o:spt="202" path="m,l,21600r21600,l21600,xe">
              <v:stroke joinstyle="miter"/>
              <v:path gradientshapeok="t" o:connecttype="rect"/>
            </v:shapetype>
            <v:shape id="文本框 3" o:spid="_x0000_s1026" type="#_x0000_t202" style="position:absolute;margin-left:0;margin-top:-10.9pt;width:53.95pt;height:22.3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" filled="f" stroked="f" strokeweight=".5pt">
              <v:textbox inset="0,0,0,0">
                <w:txbxContent>
                  <w:p w14:paraId="6A1DDDCB" w14:textId="77777777" w:rsidR="0082496E" w:rsidRDefault="00000000">
                    <w:pPr>
                      <w:pStyle w:val="af5"/>
                      <w:jc w:val="center"/>
                      <w:rPr>
                        <w:rFonts w:eastAsia="方正仿宋_GBK" w:cs="宋体"/>
                        <w:sz w:val="28"/>
                        <w:szCs w:val="28"/>
                      </w:rPr>
                    </w:pPr>
                    <w:r>
                      <w:rPr>
                        <w:rFonts w:eastAsia="方正仿宋_GBK" w:cs="宋体" w:hint="eastAsia"/>
                        <w:sz w:val="28"/>
                        <w:szCs w:val="28"/>
                      </w:rPr>
                      <w:fldChar w:fldCharType="begin"/>
                    </w:r>
                    <w:r>
                      <w:rPr>
                        <w:rFonts w:ascii="方正仿宋_GBK" w:eastAsia="方正仿宋_GBK" w:hAnsi="宋体" w:cs="宋体" w:hint="eastAsia"/>
                        <w:sz w:val="28"/>
                        <w:szCs w:val="28"/>
                      </w:rPr>
                      <w:instrText xml:space="preserve"> PAGE  \* MERGEFORMAT </w:instrText>
                    </w:r>
                    <w:r>
                      <w:rPr>
                        <w:rFonts w:eastAsia="方正仿宋_GBK" w:cs="宋体" w:hint="eastAsia"/>
                        <w:sz w:val="28"/>
                        <w:szCs w:val="28"/>
                      </w:rPr>
                      <w:fldChar w:fldCharType="separate"/>
                    </w:r>
                    <w:r>
                      <w:rPr>
                        <w:rFonts w:ascii="方正仿宋_GBK" w:eastAsia="方正仿宋_GBK" w:hAnsi="宋体" w:cs="宋体"/>
                        <w:sz w:val="28"/>
                        <w:szCs w:val="28"/>
                      </w:rPr>
                      <w:t>1</w:t>
                    </w:r>
                    <w:r>
                      <w:rPr>
                        <w:rFonts w:eastAsia="方正仿宋_GBK"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EC254" w14:textId="77777777" w:rsidR="009579D4" w:rsidRDefault="009579D4">
      <w:r>
        <w:separator/>
      </w:r>
    </w:p>
  </w:footnote>
  <w:footnote w:type="continuationSeparator" w:id="0">
    <w:p w14:paraId="2E7629F2" w14:textId="77777777" w:rsidR="009579D4" w:rsidRDefault="00957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73B2" w14:textId="77777777" w:rsidR="0082496E" w:rsidRDefault="0082496E">
    <w:pPr>
      <w:pStyle w:val="af7"/>
      <w:pBdr>
        <w:bottom w:val="none" w:sz="0" w:space="1" w:color="auto"/>
      </w:pBdr>
      <w:jc w:val="both"/>
      <w:rPr>
        <w:rFonts w:eastAsia="方正仿宋_GBK"/>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CEB9" w14:textId="77777777" w:rsidR="0082496E" w:rsidRDefault="0082496E">
    <w:pPr>
      <w:pStyle w:val="af7"/>
      <w:pBdr>
        <w:bottom w:val="none" w:sz="0" w:space="1" w:color="auto"/>
      </w:pBdr>
      <w:jc w:val="both"/>
      <w:rPr>
        <w:rFonts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B0636E"/>
    <w:multiLevelType w:val="singleLevel"/>
    <w:tmpl w:val="A8B0636E"/>
    <w:lvl w:ilvl="0">
      <w:start w:val="4"/>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5" w15:restartNumberingAfterBreak="0">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15:restartNumberingAfterBreak="0">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8" w15:restartNumberingAfterBreak="0">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9"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1" w15:restartNumberingAfterBreak="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2" w15:restartNumberingAfterBreak="0">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64F7617D"/>
    <w:multiLevelType w:val="singleLevel"/>
    <w:tmpl w:val="64F7617D"/>
    <w:lvl w:ilvl="0">
      <w:start w:val="1"/>
      <w:numFmt w:val="chineseCounting"/>
      <w:suff w:val="nothing"/>
      <w:lvlText w:val="%1、"/>
      <w:lvlJc w:val="left"/>
      <w:rPr>
        <w:rFonts w:hint="eastAsia"/>
      </w:rPr>
    </w:lvl>
  </w:abstractNum>
  <w:num w:numId="1" w16cid:durableId="498884478">
    <w:abstractNumId w:val="8"/>
  </w:num>
  <w:num w:numId="2" w16cid:durableId="1545601795">
    <w:abstractNumId w:val="4"/>
  </w:num>
  <w:num w:numId="3" w16cid:durableId="93596759">
    <w:abstractNumId w:val="10"/>
  </w:num>
  <w:num w:numId="4" w16cid:durableId="1922445861">
    <w:abstractNumId w:val="6"/>
  </w:num>
  <w:num w:numId="5" w16cid:durableId="157235699">
    <w:abstractNumId w:val="2"/>
  </w:num>
  <w:num w:numId="6" w16cid:durableId="1245460180">
    <w:abstractNumId w:val="9"/>
  </w:num>
  <w:num w:numId="7" w16cid:durableId="756055257">
    <w:abstractNumId w:val="11"/>
  </w:num>
  <w:num w:numId="8" w16cid:durableId="1504273838">
    <w:abstractNumId w:val="3"/>
  </w:num>
  <w:num w:numId="9" w16cid:durableId="207645956">
    <w:abstractNumId w:val="7"/>
  </w:num>
  <w:num w:numId="10" w16cid:durableId="1856266894">
    <w:abstractNumId w:val="12"/>
  </w:num>
  <w:num w:numId="11" w16cid:durableId="1727753392">
    <w:abstractNumId w:val="1"/>
  </w:num>
  <w:num w:numId="12" w16cid:durableId="1206330447">
    <w:abstractNumId w:val="5"/>
  </w:num>
  <w:num w:numId="13" w16cid:durableId="2026208422">
    <w:abstractNumId w:val="0"/>
  </w:num>
  <w:num w:numId="14" w16cid:durableId="20431644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zOWQ4OGQwZWUzNTYxNjI4Y2YzZTliNzVjMjI2OGQifQ=="/>
  </w:docVars>
  <w:rsids>
    <w:rsidRoot w:val="00172A27"/>
    <w:rsid w:val="00001BE6"/>
    <w:rsid w:val="00004753"/>
    <w:rsid w:val="000144C9"/>
    <w:rsid w:val="00015039"/>
    <w:rsid w:val="0002088C"/>
    <w:rsid w:val="00033DAB"/>
    <w:rsid w:val="000342CA"/>
    <w:rsid w:val="000370BC"/>
    <w:rsid w:val="00042D13"/>
    <w:rsid w:val="00047929"/>
    <w:rsid w:val="00047AC9"/>
    <w:rsid w:val="00054396"/>
    <w:rsid w:val="000562E9"/>
    <w:rsid w:val="00056A6E"/>
    <w:rsid w:val="0007079C"/>
    <w:rsid w:val="0008422C"/>
    <w:rsid w:val="00084C93"/>
    <w:rsid w:val="00092E7A"/>
    <w:rsid w:val="0009641A"/>
    <w:rsid w:val="000B2263"/>
    <w:rsid w:val="000B55BC"/>
    <w:rsid w:val="000C6AC9"/>
    <w:rsid w:val="000C7EE3"/>
    <w:rsid w:val="000E2315"/>
    <w:rsid w:val="000E232C"/>
    <w:rsid w:val="000E3326"/>
    <w:rsid w:val="000E4F51"/>
    <w:rsid w:val="000F5A41"/>
    <w:rsid w:val="0011647C"/>
    <w:rsid w:val="00116BB6"/>
    <w:rsid w:val="00117275"/>
    <w:rsid w:val="001173E3"/>
    <w:rsid w:val="001269A0"/>
    <w:rsid w:val="001306AD"/>
    <w:rsid w:val="0013735C"/>
    <w:rsid w:val="001435CF"/>
    <w:rsid w:val="001445A2"/>
    <w:rsid w:val="0015070D"/>
    <w:rsid w:val="0015525F"/>
    <w:rsid w:val="00165176"/>
    <w:rsid w:val="00165915"/>
    <w:rsid w:val="00165DD7"/>
    <w:rsid w:val="00166EEA"/>
    <w:rsid w:val="0017298F"/>
    <w:rsid w:val="00172A27"/>
    <w:rsid w:val="001765E3"/>
    <w:rsid w:val="001829E7"/>
    <w:rsid w:val="001875C4"/>
    <w:rsid w:val="00192985"/>
    <w:rsid w:val="00195EC7"/>
    <w:rsid w:val="001961F3"/>
    <w:rsid w:val="001A0B78"/>
    <w:rsid w:val="001A1D69"/>
    <w:rsid w:val="001A3E64"/>
    <w:rsid w:val="001A6406"/>
    <w:rsid w:val="001A6454"/>
    <w:rsid w:val="001B3165"/>
    <w:rsid w:val="001C297F"/>
    <w:rsid w:val="001D4DA0"/>
    <w:rsid w:val="001F74AE"/>
    <w:rsid w:val="00203656"/>
    <w:rsid w:val="002122FC"/>
    <w:rsid w:val="002129C4"/>
    <w:rsid w:val="0021327B"/>
    <w:rsid w:val="0021595A"/>
    <w:rsid w:val="00217573"/>
    <w:rsid w:val="002236EA"/>
    <w:rsid w:val="00223B9B"/>
    <w:rsid w:val="0022691C"/>
    <w:rsid w:val="00226A1A"/>
    <w:rsid w:val="0023143A"/>
    <w:rsid w:val="002471F2"/>
    <w:rsid w:val="002655BC"/>
    <w:rsid w:val="002676F5"/>
    <w:rsid w:val="00297EC4"/>
    <w:rsid w:val="002B016C"/>
    <w:rsid w:val="002B0676"/>
    <w:rsid w:val="002B2598"/>
    <w:rsid w:val="002B7D19"/>
    <w:rsid w:val="002C395B"/>
    <w:rsid w:val="002C4EA5"/>
    <w:rsid w:val="002C7EDF"/>
    <w:rsid w:val="002D1886"/>
    <w:rsid w:val="002D6D6E"/>
    <w:rsid w:val="002E12F2"/>
    <w:rsid w:val="002F2847"/>
    <w:rsid w:val="002F5C86"/>
    <w:rsid w:val="00301654"/>
    <w:rsid w:val="00313FC6"/>
    <w:rsid w:val="00314FE1"/>
    <w:rsid w:val="00316DF3"/>
    <w:rsid w:val="00327455"/>
    <w:rsid w:val="00330491"/>
    <w:rsid w:val="003332D6"/>
    <w:rsid w:val="0033562A"/>
    <w:rsid w:val="00336337"/>
    <w:rsid w:val="003366D5"/>
    <w:rsid w:val="00342ADE"/>
    <w:rsid w:val="00342E58"/>
    <w:rsid w:val="003453EB"/>
    <w:rsid w:val="00346447"/>
    <w:rsid w:val="00346E85"/>
    <w:rsid w:val="00350542"/>
    <w:rsid w:val="003609C0"/>
    <w:rsid w:val="00377DF9"/>
    <w:rsid w:val="00386EC4"/>
    <w:rsid w:val="003876E3"/>
    <w:rsid w:val="003878EB"/>
    <w:rsid w:val="003A0967"/>
    <w:rsid w:val="003A0B67"/>
    <w:rsid w:val="003B36F3"/>
    <w:rsid w:val="003B48D3"/>
    <w:rsid w:val="003B7683"/>
    <w:rsid w:val="003C3979"/>
    <w:rsid w:val="003D37AB"/>
    <w:rsid w:val="003D7E49"/>
    <w:rsid w:val="003E69B4"/>
    <w:rsid w:val="003E7CAB"/>
    <w:rsid w:val="003F0084"/>
    <w:rsid w:val="003F7078"/>
    <w:rsid w:val="003F711F"/>
    <w:rsid w:val="004006C4"/>
    <w:rsid w:val="00400796"/>
    <w:rsid w:val="00415960"/>
    <w:rsid w:val="00420454"/>
    <w:rsid w:val="00421287"/>
    <w:rsid w:val="0043243B"/>
    <w:rsid w:val="0043760F"/>
    <w:rsid w:val="00441FE4"/>
    <w:rsid w:val="0044614E"/>
    <w:rsid w:val="0044680D"/>
    <w:rsid w:val="00460545"/>
    <w:rsid w:val="00464199"/>
    <w:rsid w:val="00465CF6"/>
    <w:rsid w:val="00472E1E"/>
    <w:rsid w:val="0048365E"/>
    <w:rsid w:val="00493794"/>
    <w:rsid w:val="00495D1A"/>
    <w:rsid w:val="0049754E"/>
    <w:rsid w:val="004A0DAE"/>
    <w:rsid w:val="004A1198"/>
    <w:rsid w:val="004A2061"/>
    <w:rsid w:val="004A6CE1"/>
    <w:rsid w:val="004B4D5B"/>
    <w:rsid w:val="004C0998"/>
    <w:rsid w:val="004C55B8"/>
    <w:rsid w:val="004D33B0"/>
    <w:rsid w:val="005061A2"/>
    <w:rsid w:val="00507899"/>
    <w:rsid w:val="005106F8"/>
    <w:rsid w:val="00515D17"/>
    <w:rsid w:val="00521F48"/>
    <w:rsid w:val="00531162"/>
    <w:rsid w:val="005313EC"/>
    <w:rsid w:val="00537A61"/>
    <w:rsid w:val="00544AC9"/>
    <w:rsid w:val="0055266E"/>
    <w:rsid w:val="0055762B"/>
    <w:rsid w:val="00562F84"/>
    <w:rsid w:val="00566067"/>
    <w:rsid w:val="005744C7"/>
    <w:rsid w:val="0057688B"/>
    <w:rsid w:val="00580744"/>
    <w:rsid w:val="00587557"/>
    <w:rsid w:val="00592A43"/>
    <w:rsid w:val="005B7666"/>
    <w:rsid w:val="005C530A"/>
    <w:rsid w:val="005C5824"/>
    <w:rsid w:val="005C7A84"/>
    <w:rsid w:val="005D054A"/>
    <w:rsid w:val="005E4AAB"/>
    <w:rsid w:val="005F22A3"/>
    <w:rsid w:val="00614C62"/>
    <w:rsid w:val="00620C85"/>
    <w:rsid w:val="00625F79"/>
    <w:rsid w:val="00643888"/>
    <w:rsid w:val="006452FB"/>
    <w:rsid w:val="0065313C"/>
    <w:rsid w:val="00664DC0"/>
    <w:rsid w:val="00667DF3"/>
    <w:rsid w:val="00674C9F"/>
    <w:rsid w:val="00675596"/>
    <w:rsid w:val="00675CDE"/>
    <w:rsid w:val="006802F3"/>
    <w:rsid w:val="0068514B"/>
    <w:rsid w:val="006931B8"/>
    <w:rsid w:val="006A0087"/>
    <w:rsid w:val="006A2801"/>
    <w:rsid w:val="006A3401"/>
    <w:rsid w:val="006B0C4D"/>
    <w:rsid w:val="006B1CBB"/>
    <w:rsid w:val="006B2D74"/>
    <w:rsid w:val="006C353F"/>
    <w:rsid w:val="006C7CD3"/>
    <w:rsid w:val="006D2A37"/>
    <w:rsid w:val="006D3C85"/>
    <w:rsid w:val="006E1594"/>
    <w:rsid w:val="006E1FFD"/>
    <w:rsid w:val="0072015B"/>
    <w:rsid w:val="00723BC4"/>
    <w:rsid w:val="00731090"/>
    <w:rsid w:val="00733321"/>
    <w:rsid w:val="007335BA"/>
    <w:rsid w:val="007353B5"/>
    <w:rsid w:val="007442A0"/>
    <w:rsid w:val="00752832"/>
    <w:rsid w:val="00755658"/>
    <w:rsid w:val="00761380"/>
    <w:rsid w:val="00763401"/>
    <w:rsid w:val="00764963"/>
    <w:rsid w:val="00770EC1"/>
    <w:rsid w:val="00773049"/>
    <w:rsid w:val="0078006A"/>
    <w:rsid w:val="00791D34"/>
    <w:rsid w:val="00793B24"/>
    <w:rsid w:val="00794A8C"/>
    <w:rsid w:val="007A3A16"/>
    <w:rsid w:val="007D1871"/>
    <w:rsid w:val="007D57AF"/>
    <w:rsid w:val="007E13BD"/>
    <w:rsid w:val="007E1D36"/>
    <w:rsid w:val="007E449C"/>
    <w:rsid w:val="007E57C1"/>
    <w:rsid w:val="007F2A53"/>
    <w:rsid w:val="008151B7"/>
    <w:rsid w:val="0082496E"/>
    <w:rsid w:val="00832E1C"/>
    <w:rsid w:val="0083621A"/>
    <w:rsid w:val="00847941"/>
    <w:rsid w:val="00847BB7"/>
    <w:rsid w:val="00852E93"/>
    <w:rsid w:val="00854CC0"/>
    <w:rsid w:val="00854ED3"/>
    <w:rsid w:val="00867DA4"/>
    <w:rsid w:val="00872901"/>
    <w:rsid w:val="008825DA"/>
    <w:rsid w:val="00882C17"/>
    <w:rsid w:val="0088612E"/>
    <w:rsid w:val="0089258F"/>
    <w:rsid w:val="00894E75"/>
    <w:rsid w:val="008A5943"/>
    <w:rsid w:val="008A73C0"/>
    <w:rsid w:val="008B34C2"/>
    <w:rsid w:val="008C47D3"/>
    <w:rsid w:val="008C7547"/>
    <w:rsid w:val="008D4061"/>
    <w:rsid w:val="008D470D"/>
    <w:rsid w:val="008D5DF8"/>
    <w:rsid w:val="008F3680"/>
    <w:rsid w:val="008F7EE6"/>
    <w:rsid w:val="009037DF"/>
    <w:rsid w:val="00911DF4"/>
    <w:rsid w:val="0091494D"/>
    <w:rsid w:val="009166A6"/>
    <w:rsid w:val="00921DFA"/>
    <w:rsid w:val="00922AA4"/>
    <w:rsid w:val="009261F0"/>
    <w:rsid w:val="0092650E"/>
    <w:rsid w:val="009302D1"/>
    <w:rsid w:val="00932A6E"/>
    <w:rsid w:val="00936181"/>
    <w:rsid w:val="00936197"/>
    <w:rsid w:val="00940646"/>
    <w:rsid w:val="009415FC"/>
    <w:rsid w:val="0094474B"/>
    <w:rsid w:val="00950816"/>
    <w:rsid w:val="009570EF"/>
    <w:rsid w:val="009579D4"/>
    <w:rsid w:val="00962AED"/>
    <w:rsid w:val="009675ED"/>
    <w:rsid w:val="009710AF"/>
    <w:rsid w:val="009741AF"/>
    <w:rsid w:val="0097589B"/>
    <w:rsid w:val="00975F50"/>
    <w:rsid w:val="0099728C"/>
    <w:rsid w:val="009A2848"/>
    <w:rsid w:val="009A2997"/>
    <w:rsid w:val="009A3155"/>
    <w:rsid w:val="009A317C"/>
    <w:rsid w:val="009A4A2F"/>
    <w:rsid w:val="009A770F"/>
    <w:rsid w:val="009B4011"/>
    <w:rsid w:val="009B489E"/>
    <w:rsid w:val="009B5C25"/>
    <w:rsid w:val="009B6807"/>
    <w:rsid w:val="009C25EB"/>
    <w:rsid w:val="009C273F"/>
    <w:rsid w:val="009E2D84"/>
    <w:rsid w:val="009E62CD"/>
    <w:rsid w:val="009F6FE4"/>
    <w:rsid w:val="00A04BBE"/>
    <w:rsid w:val="00A06259"/>
    <w:rsid w:val="00A13DE9"/>
    <w:rsid w:val="00A15E89"/>
    <w:rsid w:val="00A16894"/>
    <w:rsid w:val="00A22CF3"/>
    <w:rsid w:val="00A3078D"/>
    <w:rsid w:val="00A32E78"/>
    <w:rsid w:val="00A341A1"/>
    <w:rsid w:val="00A35EEB"/>
    <w:rsid w:val="00A449EE"/>
    <w:rsid w:val="00A5176C"/>
    <w:rsid w:val="00A56F1E"/>
    <w:rsid w:val="00A614CD"/>
    <w:rsid w:val="00A66D1D"/>
    <w:rsid w:val="00A758F0"/>
    <w:rsid w:val="00A860EE"/>
    <w:rsid w:val="00A9133B"/>
    <w:rsid w:val="00AA2D02"/>
    <w:rsid w:val="00AA33C6"/>
    <w:rsid w:val="00AA48E6"/>
    <w:rsid w:val="00AB06F4"/>
    <w:rsid w:val="00AC37CA"/>
    <w:rsid w:val="00AC755D"/>
    <w:rsid w:val="00AD2920"/>
    <w:rsid w:val="00AF00AF"/>
    <w:rsid w:val="00AF0A6F"/>
    <w:rsid w:val="00AF3E34"/>
    <w:rsid w:val="00AF6608"/>
    <w:rsid w:val="00B000A7"/>
    <w:rsid w:val="00B00E9F"/>
    <w:rsid w:val="00B01F29"/>
    <w:rsid w:val="00B06A19"/>
    <w:rsid w:val="00B07367"/>
    <w:rsid w:val="00B17C84"/>
    <w:rsid w:val="00B20689"/>
    <w:rsid w:val="00B3337A"/>
    <w:rsid w:val="00B364B7"/>
    <w:rsid w:val="00B4011B"/>
    <w:rsid w:val="00B41B7A"/>
    <w:rsid w:val="00B43355"/>
    <w:rsid w:val="00B46F45"/>
    <w:rsid w:val="00B47F90"/>
    <w:rsid w:val="00B50B42"/>
    <w:rsid w:val="00B609CA"/>
    <w:rsid w:val="00B60CC0"/>
    <w:rsid w:val="00B60D54"/>
    <w:rsid w:val="00B60F1F"/>
    <w:rsid w:val="00B730A8"/>
    <w:rsid w:val="00B7376D"/>
    <w:rsid w:val="00B87882"/>
    <w:rsid w:val="00BA1F2C"/>
    <w:rsid w:val="00BB3E0F"/>
    <w:rsid w:val="00BB3F7A"/>
    <w:rsid w:val="00BB4095"/>
    <w:rsid w:val="00BB7D50"/>
    <w:rsid w:val="00BC4CA6"/>
    <w:rsid w:val="00BC61F0"/>
    <w:rsid w:val="00BD51F3"/>
    <w:rsid w:val="00BD5A39"/>
    <w:rsid w:val="00BD7102"/>
    <w:rsid w:val="00BE037A"/>
    <w:rsid w:val="00BF23A8"/>
    <w:rsid w:val="00BF771D"/>
    <w:rsid w:val="00C04E26"/>
    <w:rsid w:val="00C072D8"/>
    <w:rsid w:val="00C100E9"/>
    <w:rsid w:val="00C13318"/>
    <w:rsid w:val="00C13FEA"/>
    <w:rsid w:val="00C14479"/>
    <w:rsid w:val="00C15A8C"/>
    <w:rsid w:val="00C23F5B"/>
    <w:rsid w:val="00C2704A"/>
    <w:rsid w:val="00C32117"/>
    <w:rsid w:val="00C338EB"/>
    <w:rsid w:val="00C34570"/>
    <w:rsid w:val="00C41E7F"/>
    <w:rsid w:val="00C83661"/>
    <w:rsid w:val="00C909A2"/>
    <w:rsid w:val="00C93939"/>
    <w:rsid w:val="00C9479C"/>
    <w:rsid w:val="00C96A03"/>
    <w:rsid w:val="00C9757C"/>
    <w:rsid w:val="00CA5234"/>
    <w:rsid w:val="00CA6196"/>
    <w:rsid w:val="00CB395B"/>
    <w:rsid w:val="00CB5691"/>
    <w:rsid w:val="00CB6839"/>
    <w:rsid w:val="00CC11B1"/>
    <w:rsid w:val="00CC15A7"/>
    <w:rsid w:val="00CC4F85"/>
    <w:rsid w:val="00CC6561"/>
    <w:rsid w:val="00CD410E"/>
    <w:rsid w:val="00CD444E"/>
    <w:rsid w:val="00CE5A97"/>
    <w:rsid w:val="00D104CF"/>
    <w:rsid w:val="00D21D58"/>
    <w:rsid w:val="00D226A5"/>
    <w:rsid w:val="00D2377C"/>
    <w:rsid w:val="00D40159"/>
    <w:rsid w:val="00D52F6B"/>
    <w:rsid w:val="00D61A1B"/>
    <w:rsid w:val="00D67643"/>
    <w:rsid w:val="00D752CC"/>
    <w:rsid w:val="00D80EC2"/>
    <w:rsid w:val="00D81CB2"/>
    <w:rsid w:val="00D84EC7"/>
    <w:rsid w:val="00D858CC"/>
    <w:rsid w:val="00D96E00"/>
    <w:rsid w:val="00DA4850"/>
    <w:rsid w:val="00DA4BB7"/>
    <w:rsid w:val="00DA4BFB"/>
    <w:rsid w:val="00DB674C"/>
    <w:rsid w:val="00DD1312"/>
    <w:rsid w:val="00DD7975"/>
    <w:rsid w:val="00DF02E6"/>
    <w:rsid w:val="00DF3362"/>
    <w:rsid w:val="00E06276"/>
    <w:rsid w:val="00E10E98"/>
    <w:rsid w:val="00E1114D"/>
    <w:rsid w:val="00E20E28"/>
    <w:rsid w:val="00E20EF2"/>
    <w:rsid w:val="00E21731"/>
    <w:rsid w:val="00E2740B"/>
    <w:rsid w:val="00E30740"/>
    <w:rsid w:val="00E31591"/>
    <w:rsid w:val="00E31C51"/>
    <w:rsid w:val="00E334E4"/>
    <w:rsid w:val="00E40265"/>
    <w:rsid w:val="00E40564"/>
    <w:rsid w:val="00E423FE"/>
    <w:rsid w:val="00E42B84"/>
    <w:rsid w:val="00E45B7C"/>
    <w:rsid w:val="00E46A0A"/>
    <w:rsid w:val="00E47613"/>
    <w:rsid w:val="00E505FD"/>
    <w:rsid w:val="00E52AFD"/>
    <w:rsid w:val="00E54E2D"/>
    <w:rsid w:val="00E558E3"/>
    <w:rsid w:val="00E670E8"/>
    <w:rsid w:val="00E73093"/>
    <w:rsid w:val="00E772D1"/>
    <w:rsid w:val="00E863F1"/>
    <w:rsid w:val="00E90390"/>
    <w:rsid w:val="00E9116A"/>
    <w:rsid w:val="00E9163E"/>
    <w:rsid w:val="00EA0470"/>
    <w:rsid w:val="00EB2ECD"/>
    <w:rsid w:val="00ED6923"/>
    <w:rsid w:val="00F10101"/>
    <w:rsid w:val="00F21F7C"/>
    <w:rsid w:val="00F451BC"/>
    <w:rsid w:val="00F802C7"/>
    <w:rsid w:val="00F91500"/>
    <w:rsid w:val="00F93C43"/>
    <w:rsid w:val="00F979E2"/>
    <w:rsid w:val="00FB4A38"/>
    <w:rsid w:val="00FC37F6"/>
    <w:rsid w:val="00FC7767"/>
    <w:rsid w:val="00FC79D2"/>
    <w:rsid w:val="00FD10E4"/>
    <w:rsid w:val="00FD14FB"/>
    <w:rsid w:val="00FD2836"/>
    <w:rsid w:val="00FD4085"/>
    <w:rsid w:val="00FE11A9"/>
    <w:rsid w:val="00FE29FF"/>
    <w:rsid w:val="0512621F"/>
    <w:rsid w:val="07610150"/>
    <w:rsid w:val="08836BD0"/>
    <w:rsid w:val="08962DA7"/>
    <w:rsid w:val="08ED3546"/>
    <w:rsid w:val="08F16729"/>
    <w:rsid w:val="09522DE8"/>
    <w:rsid w:val="0A211475"/>
    <w:rsid w:val="0B651908"/>
    <w:rsid w:val="0B9B1748"/>
    <w:rsid w:val="0BAA1613"/>
    <w:rsid w:val="0D8C1CE8"/>
    <w:rsid w:val="0E70589D"/>
    <w:rsid w:val="0EFE3F6B"/>
    <w:rsid w:val="101E0686"/>
    <w:rsid w:val="11114067"/>
    <w:rsid w:val="11370D5D"/>
    <w:rsid w:val="14357918"/>
    <w:rsid w:val="143C2A55"/>
    <w:rsid w:val="15AA7E92"/>
    <w:rsid w:val="166E2C6E"/>
    <w:rsid w:val="1762180E"/>
    <w:rsid w:val="1B9A62B3"/>
    <w:rsid w:val="1C0E01AF"/>
    <w:rsid w:val="1CD1375B"/>
    <w:rsid w:val="1EF56F3E"/>
    <w:rsid w:val="24853FA4"/>
    <w:rsid w:val="248B7883"/>
    <w:rsid w:val="248F1CDE"/>
    <w:rsid w:val="2617332B"/>
    <w:rsid w:val="267B477E"/>
    <w:rsid w:val="27C67B80"/>
    <w:rsid w:val="2862422F"/>
    <w:rsid w:val="28AD1D1C"/>
    <w:rsid w:val="28F001CD"/>
    <w:rsid w:val="2A9A00C1"/>
    <w:rsid w:val="2ABE435F"/>
    <w:rsid w:val="2B3B6BB9"/>
    <w:rsid w:val="2F5536CA"/>
    <w:rsid w:val="2FBB2C73"/>
    <w:rsid w:val="31D874D8"/>
    <w:rsid w:val="33D31415"/>
    <w:rsid w:val="34891977"/>
    <w:rsid w:val="34CC3626"/>
    <w:rsid w:val="353326B1"/>
    <w:rsid w:val="35AD5109"/>
    <w:rsid w:val="35F046D9"/>
    <w:rsid w:val="37182A56"/>
    <w:rsid w:val="37225683"/>
    <w:rsid w:val="3801015A"/>
    <w:rsid w:val="383B5FD7"/>
    <w:rsid w:val="38471845"/>
    <w:rsid w:val="390A2872"/>
    <w:rsid w:val="39123DA6"/>
    <w:rsid w:val="39276F80"/>
    <w:rsid w:val="39D961DF"/>
    <w:rsid w:val="3BA0392A"/>
    <w:rsid w:val="3CC66589"/>
    <w:rsid w:val="3D4A2BD7"/>
    <w:rsid w:val="3E916B18"/>
    <w:rsid w:val="3EDB7D99"/>
    <w:rsid w:val="3FCD46EF"/>
    <w:rsid w:val="410E55A5"/>
    <w:rsid w:val="411B1F4A"/>
    <w:rsid w:val="414A7CB0"/>
    <w:rsid w:val="43260821"/>
    <w:rsid w:val="44EF7D96"/>
    <w:rsid w:val="45FB04BF"/>
    <w:rsid w:val="460A019A"/>
    <w:rsid w:val="46167A71"/>
    <w:rsid w:val="49D60C91"/>
    <w:rsid w:val="4B7C2A8A"/>
    <w:rsid w:val="4B874579"/>
    <w:rsid w:val="4BC9209C"/>
    <w:rsid w:val="4C787DC7"/>
    <w:rsid w:val="4D425B8B"/>
    <w:rsid w:val="4E99569F"/>
    <w:rsid w:val="50D02189"/>
    <w:rsid w:val="55884798"/>
    <w:rsid w:val="55CC3D1D"/>
    <w:rsid w:val="59EB1A7F"/>
    <w:rsid w:val="5A9515D1"/>
    <w:rsid w:val="5B0B369C"/>
    <w:rsid w:val="5B8C0E98"/>
    <w:rsid w:val="5C2C0286"/>
    <w:rsid w:val="5C3F5168"/>
    <w:rsid w:val="5D1A0147"/>
    <w:rsid w:val="5E231B5D"/>
    <w:rsid w:val="60D66C58"/>
    <w:rsid w:val="61C702F5"/>
    <w:rsid w:val="62A77DE9"/>
    <w:rsid w:val="62D20F04"/>
    <w:rsid w:val="639635F7"/>
    <w:rsid w:val="65F91B55"/>
    <w:rsid w:val="66576847"/>
    <w:rsid w:val="67352D1C"/>
    <w:rsid w:val="67791E6A"/>
    <w:rsid w:val="67AB1FBE"/>
    <w:rsid w:val="67B15328"/>
    <w:rsid w:val="682E3946"/>
    <w:rsid w:val="6BC6205F"/>
    <w:rsid w:val="6D6878DA"/>
    <w:rsid w:val="6E983F92"/>
    <w:rsid w:val="6F1A44BE"/>
    <w:rsid w:val="70185747"/>
    <w:rsid w:val="71287CA7"/>
    <w:rsid w:val="7183443D"/>
    <w:rsid w:val="71C11A27"/>
    <w:rsid w:val="737578D2"/>
    <w:rsid w:val="73CC4014"/>
    <w:rsid w:val="73DB0AB8"/>
    <w:rsid w:val="74555870"/>
    <w:rsid w:val="751E519F"/>
    <w:rsid w:val="76182ACF"/>
    <w:rsid w:val="76796366"/>
    <w:rsid w:val="76D72536"/>
    <w:rsid w:val="76DB3120"/>
    <w:rsid w:val="76DD06A3"/>
    <w:rsid w:val="777728A5"/>
    <w:rsid w:val="78BE2BAC"/>
    <w:rsid w:val="7927265A"/>
    <w:rsid w:val="7A25485B"/>
    <w:rsid w:val="7B214D90"/>
    <w:rsid w:val="7BB7682D"/>
    <w:rsid w:val="7BBFBBE8"/>
    <w:rsid w:val="7CD10A13"/>
    <w:rsid w:val="7DA864C3"/>
    <w:rsid w:val="7DAB6BB7"/>
    <w:rsid w:val="7EE9330B"/>
    <w:rsid w:val="BFDD44BE"/>
    <w:rsid w:val="BFFBDF5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EFD73"/>
  <w15:docId w15:val="{58920414-ADDF-4513-B6F4-9DDF27A0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10"/>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TOC7">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10"/>
    <w:qFormat/>
    <w:pPr>
      <w:adjustRightInd w:val="0"/>
      <w:spacing w:line="360" w:lineRule="atLeast"/>
      <w:jc w:val="left"/>
      <w:textAlignment w:val="baseline"/>
    </w:pPr>
    <w:rPr>
      <w:sz w:val="24"/>
    </w:rPr>
  </w:style>
  <w:style w:type="paragraph" w:styleId="33">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c">
    <w:name w:val="Body Text"/>
    <w:basedOn w:val="a3"/>
    <w:next w:val="a3"/>
    <w:qFormat/>
    <w:rPr>
      <w:rFonts w:ascii="仿宋_GB2312" w:eastAsia="仿宋_GB2312"/>
      <w:sz w:val="32"/>
    </w:rPr>
  </w:style>
  <w:style w:type="paragraph" w:styleId="ad">
    <w:name w:val="Body Text Indent"/>
    <w:basedOn w:val="a3"/>
    <w:link w:val="ae"/>
    <w:qFormat/>
    <w:pPr>
      <w:spacing w:line="700" w:lineRule="exact"/>
      <w:ind w:left="960"/>
    </w:pPr>
    <w:rPr>
      <w:sz w:val="44"/>
    </w:rPr>
  </w:style>
  <w:style w:type="paragraph" w:styleId="34">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f">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TOC5">
    <w:name w:val="toc 5"/>
    <w:basedOn w:val="a3"/>
    <w:next w:val="a3"/>
    <w:qFormat/>
    <w:pPr>
      <w:ind w:leftChars="800" w:left="1680"/>
    </w:pPr>
  </w:style>
  <w:style w:type="paragraph" w:styleId="TOC3">
    <w:name w:val="toc 3"/>
    <w:basedOn w:val="a3"/>
    <w:next w:val="a3"/>
    <w:uiPriority w:val="39"/>
    <w:qFormat/>
    <w:pPr>
      <w:ind w:leftChars="400" w:left="840"/>
    </w:pPr>
  </w:style>
  <w:style w:type="paragraph" w:styleId="af0">
    <w:name w:val="Plain Text"/>
    <w:basedOn w:val="a3"/>
    <w:link w:val="af1"/>
    <w:qFormat/>
    <w:rPr>
      <w:rFonts w:ascii="宋体" w:hAnsi="Courier New"/>
      <w:sz w:val="21"/>
    </w:rPr>
  </w:style>
  <w:style w:type="paragraph" w:styleId="TOC8">
    <w:name w:val="toc 8"/>
    <w:basedOn w:val="a3"/>
    <w:next w:val="a3"/>
    <w:qFormat/>
    <w:pPr>
      <w:ind w:leftChars="1400" w:left="2940"/>
    </w:pPr>
  </w:style>
  <w:style w:type="paragraph" w:styleId="af2">
    <w:name w:val="Date"/>
    <w:basedOn w:val="a3"/>
    <w:next w:val="a3"/>
    <w:link w:val="af3"/>
    <w:qFormat/>
  </w:style>
  <w:style w:type="paragraph" w:styleId="25">
    <w:name w:val="Body Text Indent 2"/>
    <w:basedOn w:val="a3"/>
    <w:link w:val="26"/>
    <w:qFormat/>
    <w:pPr>
      <w:snapToGrid w:val="0"/>
      <w:spacing w:line="560" w:lineRule="atLeast"/>
      <w:ind w:firstLine="540"/>
    </w:pPr>
  </w:style>
  <w:style w:type="paragraph" w:styleId="af4">
    <w:name w:val="Balloon Text"/>
    <w:basedOn w:val="a3"/>
    <w:qFormat/>
    <w:rPr>
      <w:sz w:val="18"/>
    </w:rPr>
  </w:style>
  <w:style w:type="paragraph" w:styleId="af5">
    <w:name w:val="footer"/>
    <w:basedOn w:val="a3"/>
    <w:link w:val="af6"/>
    <w:uiPriority w:val="99"/>
    <w:qFormat/>
    <w:pPr>
      <w:tabs>
        <w:tab w:val="center" w:pos="4153"/>
        <w:tab w:val="right" w:pos="8306"/>
      </w:tabs>
      <w:snapToGrid w:val="0"/>
      <w:jc w:val="left"/>
    </w:pPr>
    <w:rPr>
      <w:sz w:val="18"/>
    </w:rPr>
  </w:style>
  <w:style w:type="paragraph" w:styleId="af7">
    <w:name w:val="header"/>
    <w:basedOn w:val="a3"/>
    <w:link w:val="af8"/>
    <w:qFormat/>
    <w:pPr>
      <w:pBdr>
        <w:bottom w:val="single" w:sz="6" w:space="1" w:color="auto"/>
      </w:pBdr>
      <w:tabs>
        <w:tab w:val="center" w:pos="4153"/>
        <w:tab w:val="right" w:pos="8306"/>
      </w:tabs>
      <w:snapToGrid w:val="0"/>
      <w:jc w:val="center"/>
    </w:pPr>
    <w:rPr>
      <w:sz w:val="18"/>
    </w:rPr>
  </w:style>
  <w:style w:type="paragraph" w:styleId="TOC1">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TOC4">
    <w:name w:val="toc 4"/>
    <w:basedOn w:val="a3"/>
    <w:next w:val="a3"/>
    <w:qFormat/>
    <w:pPr>
      <w:ind w:leftChars="600" w:left="1260"/>
    </w:pPr>
  </w:style>
  <w:style w:type="paragraph" w:styleId="af9">
    <w:name w:val="footnote text"/>
    <w:basedOn w:val="a3"/>
    <w:link w:val="afa"/>
    <w:qFormat/>
    <w:pPr>
      <w:spacing w:line="360" w:lineRule="auto"/>
    </w:pPr>
    <w:rPr>
      <w:sz w:val="18"/>
    </w:rPr>
  </w:style>
  <w:style w:type="paragraph" w:styleId="TOC6">
    <w:name w:val="toc 6"/>
    <w:basedOn w:val="a3"/>
    <w:next w:val="a3"/>
    <w:qFormat/>
    <w:pPr>
      <w:ind w:leftChars="1000" w:left="2100"/>
    </w:pPr>
  </w:style>
  <w:style w:type="paragraph" w:styleId="50">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b">
    <w:name w:val="table of figures"/>
    <w:basedOn w:val="a3"/>
    <w:next w:val="a3"/>
    <w:qFormat/>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420"/>
    </w:pPr>
  </w:style>
  <w:style w:type="paragraph" w:styleId="TOC9">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2">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c">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d">
    <w:name w:val="Title"/>
    <w:basedOn w:val="a3"/>
    <w:qFormat/>
    <w:pPr>
      <w:widowControl/>
      <w:spacing w:after="240" w:line="360" w:lineRule="auto"/>
      <w:jc w:val="center"/>
    </w:pPr>
    <w:rPr>
      <w:rFonts w:ascii="Arial" w:hAnsi="Arial"/>
      <w:b/>
      <w:smallCaps/>
      <w:kern w:val="28"/>
      <w:sz w:val="36"/>
      <w:lang w:eastAsia="en-US"/>
    </w:rPr>
  </w:style>
  <w:style w:type="paragraph" w:styleId="afe">
    <w:name w:val="annotation subject"/>
    <w:basedOn w:val="ab"/>
    <w:next w:val="ab"/>
    <w:link w:val="aff"/>
    <w:qFormat/>
    <w:pPr>
      <w:adjustRightInd/>
      <w:spacing w:line="240" w:lineRule="auto"/>
      <w:textAlignment w:val="auto"/>
    </w:pPr>
  </w:style>
  <w:style w:type="paragraph" w:styleId="aff0">
    <w:name w:val="Body Text First Indent"/>
    <w:basedOn w:val="a3"/>
    <w:qFormat/>
    <w:pPr>
      <w:spacing w:line="360" w:lineRule="auto"/>
      <w:ind w:firstLine="420"/>
    </w:pPr>
    <w:rPr>
      <w:rFonts w:ascii="宋体" w:hAnsi="宋体"/>
      <w:sz w:val="24"/>
    </w:rPr>
  </w:style>
  <w:style w:type="paragraph" w:styleId="29">
    <w:name w:val="Body Text First Indent 2"/>
    <w:basedOn w:val="ad"/>
    <w:link w:val="2a"/>
    <w:qFormat/>
    <w:pPr>
      <w:spacing w:after="120" w:line="240" w:lineRule="auto"/>
      <w:ind w:leftChars="200" w:left="420" w:firstLineChars="200" w:firstLine="420"/>
    </w:pPr>
  </w:style>
  <w:style w:type="table" w:styleId="aff1">
    <w:name w:val="Table Grid"/>
    <w:basedOn w:val="a5"/>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rPr>
  </w:style>
  <w:style w:type="character" w:styleId="aff3">
    <w:name w:val="page number"/>
    <w:basedOn w:val="a4"/>
    <w:qFormat/>
  </w:style>
  <w:style w:type="character" w:styleId="aff4">
    <w:name w:val="FollowedHyperlink"/>
    <w:qFormat/>
    <w:rPr>
      <w:color w:val="333333"/>
      <w:u w:val="none"/>
    </w:rPr>
  </w:style>
  <w:style w:type="character" w:styleId="aff5">
    <w:name w:val="Emphasis"/>
    <w:qFormat/>
    <w:rPr>
      <w:i/>
    </w:rPr>
  </w:style>
  <w:style w:type="character" w:styleId="aff6">
    <w:name w:val="Hyperlink"/>
    <w:uiPriority w:val="99"/>
    <w:qFormat/>
    <w:rPr>
      <w:color w:val="333333"/>
      <w:u w:val="none"/>
    </w:rPr>
  </w:style>
  <w:style w:type="character" w:styleId="aff7">
    <w:name w:val="annotation reference"/>
    <w:qFormat/>
    <w:rPr>
      <w:sz w:val="21"/>
      <w:szCs w:val="21"/>
    </w:rPr>
  </w:style>
  <w:style w:type="character" w:styleId="aff8">
    <w:name w:val="footnote reference"/>
    <w:qFormat/>
    <w:rPr>
      <w:position w:val="6"/>
      <w:sz w:val="14"/>
      <w:vertAlign w:val="superscript"/>
    </w:rPr>
  </w:style>
  <w:style w:type="character" w:customStyle="1" w:styleId="CharChar6">
    <w:name w:val="Char Char6"/>
    <w:qFormat/>
    <w:rPr>
      <w:rFonts w:ascii="仿宋_GB2312" w:eastAsia="仿宋_GB2312"/>
      <w:kern w:val="2"/>
      <w:sz w:val="32"/>
    </w:rPr>
  </w:style>
  <w:style w:type="character" w:customStyle="1" w:styleId="afa">
    <w:name w:val="脚注文本 字符"/>
    <w:link w:val="af9"/>
    <w:qFormat/>
    <w:rPr>
      <w:kern w:val="2"/>
      <w:sz w:val="18"/>
    </w:rPr>
  </w:style>
  <w:style w:type="character" w:customStyle="1" w:styleId="CharChar2">
    <w:name w:val="Char Char2"/>
    <w:qFormat/>
    <w:rPr>
      <w:rFonts w:eastAsia="宋体"/>
      <w:kern w:val="2"/>
      <w:sz w:val="18"/>
      <w:lang w:val="en-US" w:eastAsia="zh-CN"/>
    </w:rPr>
  </w:style>
  <w:style w:type="character" w:customStyle="1" w:styleId="26">
    <w:name w:val="正文文本缩进 2 字符"/>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aff">
    <w:name w:val="批注主题 字符"/>
    <w:basedOn w:val="10"/>
    <w:link w:val="afe"/>
    <w:qFormat/>
    <w:rPr>
      <w:sz w:val="24"/>
    </w:rPr>
  </w:style>
  <w:style w:type="character" w:customStyle="1" w:styleId="10">
    <w:name w:val="批注文字 字符1"/>
    <w:link w:val="ab"/>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a">
    <w:name w:val="正文文本首行缩进 2 字符"/>
    <w:basedOn w:val="ae"/>
    <w:link w:val="29"/>
    <w:qFormat/>
    <w:rPr>
      <w:kern w:val="2"/>
      <w:sz w:val="44"/>
    </w:rPr>
  </w:style>
  <w:style w:type="character" w:customStyle="1" w:styleId="ae">
    <w:name w:val="正文文本缩进 字符"/>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af6">
    <w:name w:val="页脚 字符"/>
    <w:link w:val="af5"/>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af1">
    <w:name w:val="纯文本 字符"/>
    <w:link w:val="af0"/>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10">
    <w:name w:val="标题 2 字符1"/>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9">
    <w:name w:val="批注文字 字符"/>
    <w:qFormat/>
    <w:rPr>
      <w:sz w:val="24"/>
    </w:rPr>
  </w:style>
  <w:style w:type="character" w:customStyle="1" w:styleId="31">
    <w:name w:val="标题 3 字符1"/>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b">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a"/>
    <w:qFormat/>
    <w:rPr>
      <w:rFonts w:ascii="宋体"/>
      <w:kern w:val="2"/>
      <w:sz w:val="28"/>
    </w:rPr>
  </w:style>
  <w:style w:type="paragraph" w:customStyle="1" w:styleId="affa">
    <w:name w:val="文字"/>
    <w:basedOn w:val="a3"/>
    <w:link w:val="CharChar0"/>
    <w:qFormat/>
    <w:pPr>
      <w:tabs>
        <w:tab w:val="left" w:pos="8520"/>
      </w:tabs>
      <w:spacing w:line="312" w:lineRule="auto"/>
      <w:ind w:right="-210" w:firstLine="556"/>
    </w:pPr>
    <w:rPr>
      <w:rFonts w:ascii="宋体"/>
    </w:rPr>
  </w:style>
  <w:style w:type="character" w:customStyle="1" w:styleId="affb">
    <w:name w:val="样式 宋体"/>
    <w:qFormat/>
    <w:rPr>
      <w:rFonts w:ascii="宋体" w:eastAsia="宋体" w:hAnsi="宋体"/>
      <w:sz w:val="28"/>
    </w:rPr>
  </w:style>
  <w:style w:type="character" w:customStyle="1" w:styleId="Char0">
    <w:name w:val="正文 + 三号 Char"/>
    <w:qFormat/>
    <w:rPr>
      <w:rFonts w:eastAsia="宋体"/>
      <w:kern w:val="2"/>
      <w:sz w:val="21"/>
      <w:lang w:val="en-US" w:eastAsia="zh-CN"/>
    </w:rPr>
  </w:style>
  <w:style w:type="character" w:customStyle="1" w:styleId="Char1">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af3">
    <w:name w:val="日期 字符"/>
    <w:link w:val="af2"/>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af8">
    <w:name w:val="页眉 字符"/>
    <w:link w:val="af7"/>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c">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d">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e">
    <w:name w:val="内容标题"/>
    <w:basedOn w:val="a9"/>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afff">
    <w:name w:val="样式 宋体 五号 行距: 单倍行距"/>
    <w:basedOn w:val="a3"/>
    <w:qFormat/>
    <w:pPr>
      <w:adjustRightInd w:val="0"/>
      <w:jc w:val="left"/>
    </w:pPr>
    <w:rPr>
      <w:rFonts w:ascii="宋体" w:hAnsi="宋体"/>
      <w:kern w:val="0"/>
      <w:sz w:val="21"/>
    </w:rPr>
  </w:style>
  <w:style w:type="paragraph" w:customStyle="1" w:styleId="afff0">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f1">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d"/>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d"/>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f2">
    <w:name w:val="标准正文"/>
    <w:basedOn w:val="ad"/>
    <w:qFormat/>
    <w:pPr>
      <w:spacing w:before="60" w:after="60" w:line="360" w:lineRule="auto"/>
      <w:ind w:left="0" w:firstLine="482"/>
    </w:pPr>
    <w:rPr>
      <w:rFonts w:ascii="Arial" w:hAnsi="Arial"/>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afff3">
    <w:name w:val="表头文本"/>
    <w:qFormat/>
    <w:pPr>
      <w:jc w:val="center"/>
    </w:pPr>
    <w:rPr>
      <w:rFonts w:ascii="Arial" w:hAnsi="Arial"/>
      <w:b/>
      <w:sz w:val="21"/>
    </w:rPr>
  </w:style>
  <w:style w:type="paragraph" w:customStyle="1" w:styleId="afff4">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f5">
    <w:name w:val="表头样式"/>
    <w:basedOn w:val="a3"/>
    <w:qFormat/>
    <w:pPr>
      <w:autoSpaceDE w:val="0"/>
      <w:autoSpaceDN w:val="0"/>
      <w:adjustRightInd w:val="0"/>
      <w:spacing w:line="360" w:lineRule="auto"/>
      <w:jc w:val="left"/>
    </w:pPr>
    <w:rPr>
      <w:b/>
      <w:kern w:val="0"/>
      <w:sz w:val="21"/>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6">
    <w:name w:val="表格内文字"/>
    <w:basedOn w:val="af0"/>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7">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8">
    <w:name w:val="司法正文"/>
    <w:qFormat/>
    <w:pPr>
      <w:widowControl w:val="0"/>
      <w:ind w:firstLineChars="200" w:firstLine="200"/>
      <w:jc w:val="both"/>
    </w:pPr>
    <w:rPr>
      <w:rFonts w:eastAsia="仿宋_GB2312"/>
      <w:sz w:val="32"/>
    </w:rPr>
  </w:style>
  <w:style w:type="paragraph" w:customStyle="1" w:styleId="2c">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9">
    <w:name w:val="段落正文"/>
    <w:basedOn w:val="a3"/>
    <w:qFormat/>
    <w:pPr>
      <w:spacing w:beforeLines="50" w:before="156" w:line="360" w:lineRule="auto"/>
      <w:ind w:firstLineChars="200" w:firstLine="200"/>
    </w:pPr>
    <w:rPr>
      <w:spacing w:val="2"/>
      <w:sz w:val="24"/>
    </w:rPr>
  </w:style>
  <w:style w:type="paragraph" w:customStyle="1" w:styleId="afffa">
    <w:name w:val="文章正文"/>
    <w:basedOn w:val="a3"/>
    <w:qFormat/>
    <w:pPr>
      <w:ind w:firstLineChars="200" w:firstLine="560"/>
    </w:pPr>
    <w:rPr>
      <w:rFonts w:ascii="仿宋_GB2312" w:eastAsia="仿宋_GB2312" w:hAnsi="宋体"/>
      <w:color w:val="000000"/>
    </w:rPr>
  </w:style>
  <w:style w:type="paragraph" w:customStyle="1" w:styleId="Char2">
    <w:name w:val="Char"/>
    <w:basedOn w:val="a3"/>
    <w:qFormat/>
    <w:pPr>
      <w:spacing w:line="240" w:lineRule="atLeast"/>
      <w:ind w:left="420" w:firstLine="420"/>
    </w:pPr>
    <w:rPr>
      <w:kern w:val="0"/>
      <w:sz w:val="21"/>
    </w:rPr>
  </w:style>
  <w:style w:type="paragraph" w:customStyle="1" w:styleId="afffb">
    <w:name w:val="列表项目"/>
    <w:basedOn w:val="a3"/>
    <w:qFormat/>
    <w:pPr>
      <w:tabs>
        <w:tab w:val="left" w:pos="420"/>
      </w:tabs>
      <w:spacing w:line="288" w:lineRule="auto"/>
      <w:ind w:leftChars="200" w:left="840" w:hangingChars="200" w:hanging="420"/>
    </w:pPr>
    <w:rPr>
      <w:sz w:val="21"/>
    </w:rPr>
  </w:style>
  <w:style w:type="paragraph" w:customStyle="1" w:styleId="14">
    <w:name w:val="列出段落1"/>
    <w:next w:val="a8"/>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3">
    <w:name w:val="正文4"/>
    <w:basedOn w:val="a3"/>
    <w:qFormat/>
    <w:pPr>
      <w:tabs>
        <w:tab w:val="left" w:pos="1275"/>
      </w:tabs>
      <w:spacing w:before="60" w:after="60" w:line="360" w:lineRule="auto"/>
      <w:ind w:leftChars="400" w:left="820" w:hanging="705"/>
    </w:pPr>
    <w:rPr>
      <w:sz w:val="24"/>
    </w:rPr>
  </w:style>
  <w:style w:type="paragraph" w:customStyle="1" w:styleId="afffc">
    <w:name w:val="关键词"/>
    <w:basedOn w:val="a3"/>
    <w:next w:val="a3"/>
    <w:qFormat/>
    <w:pPr>
      <w:spacing w:line="360" w:lineRule="auto"/>
    </w:pPr>
    <w:rPr>
      <w:rFonts w:eastAsia="黑体"/>
      <w:sz w:val="20"/>
    </w:rPr>
  </w:style>
  <w:style w:type="paragraph" w:customStyle="1" w:styleId="afffd">
    <w:name w:val="可研正文"/>
    <w:basedOn w:val="ac"/>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15">
    <w:name w:val="1"/>
    <w:basedOn w:val="a3"/>
    <w:next w:val="af0"/>
    <w:qFormat/>
    <w:rPr>
      <w:rFonts w:ascii="宋体" w:hAnsi="Courier New"/>
      <w:sz w:val="21"/>
    </w:rPr>
  </w:style>
  <w:style w:type="paragraph" w:customStyle="1" w:styleId="afffe">
    <w:name w:val="没有缩进（为图形使用）"/>
    <w:basedOn w:val="a3"/>
    <w:qFormat/>
    <w:pPr>
      <w:spacing w:before="120" w:after="120" w:line="360" w:lineRule="auto"/>
    </w:pPr>
    <w:rPr>
      <w:sz w:val="24"/>
    </w:rPr>
  </w:style>
  <w:style w:type="paragraph" w:customStyle="1" w:styleId="affff">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before="156" w:afterLines="50" w:after="156"/>
      <w:ind w:left="0"/>
      <w:jc w:val="both"/>
      <w:outlineLvl w:val="1"/>
    </w:pPr>
    <w:rPr>
      <w:rFonts w:ascii="黑体" w:eastAsia="黑体"/>
      <w:sz w:val="24"/>
    </w:rPr>
  </w:style>
  <w:style w:type="paragraph" w:customStyle="1" w:styleId="affff0">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 w:val="21"/>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rPr>
      <w:sz w:val="21"/>
    </w:rPr>
  </w:style>
  <w:style w:type="paragraph" w:customStyle="1" w:styleId="17">
    <w:name w:val="正文1"/>
    <w:basedOn w:val="a3"/>
    <w:qFormat/>
    <w:pPr>
      <w:spacing w:line="300" w:lineRule="auto"/>
      <w:ind w:firstLineChars="200" w:firstLine="200"/>
    </w:pPr>
    <w:rPr>
      <w:sz w:val="24"/>
    </w:rPr>
  </w:style>
  <w:style w:type="paragraph" w:customStyle="1" w:styleId="2d">
    <w:name w:val="正文字缩2字"/>
    <w:basedOn w:val="a3"/>
    <w:qFormat/>
    <w:pPr>
      <w:spacing w:before="60" w:after="60" w:line="360" w:lineRule="auto"/>
      <w:ind w:leftChars="200" w:left="200" w:firstLineChars="200" w:firstLine="200"/>
    </w:pPr>
    <w:rPr>
      <w:sz w:val="24"/>
    </w:rPr>
  </w:style>
  <w:style w:type="paragraph" w:customStyle="1" w:styleId="affff1">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2">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f2">
    <w:name w:val="二级条标题"/>
    <w:basedOn w:val="affff3"/>
    <w:next w:val="affff4"/>
    <w:qFormat/>
    <w:pPr>
      <w:ind w:left="840"/>
      <w:outlineLvl w:val="3"/>
    </w:pPr>
  </w:style>
  <w:style w:type="paragraph" w:customStyle="1" w:styleId="affff3">
    <w:name w:val="一级条标题"/>
    <w:basedOn w:val="a1"/>
    <w:next w:val="affff4"/>
    <w:qFormat/>
    <w:pPr>
      <w:numPr>
        <w:numId w:val="0"/>
      </w:numPr>
      <w:spacing w:beforeLines="0" w:before="0" w:afterLines="0" w:after="0"/>
      <w:ind w:left="525"/>
      <w:outlineLvl w:val="2"/>
    </w:pPr>
    <w:rPr>
      <w:sz w:val="21"/>
    </w:rPr>
  </w:style>
  <w:style w:type="paragraph" w:customStyle="1" w:styleId="affff4">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sz w:val="21"/>
    </w:rPr>
  </w:style>
  <w:style w:type="paragraph" w:customStyle="1" w:styleId="affff5">
    <w:name w:val="样式 宋体 五号 两端对齐 行距: 单倍行距"/>
    <w:basedOn w:val="a3"/>
    <w:qFormat/>
    <w:pPr>
      <w:adjustRightInd w:val="0"/>
      <w:textAlignment w:val="baseline"/>
    </w:pPr>
    <w:rPr>
      <w:rFonts w:ascii="宋体" w:hAnsi="宋体"/>
      <w:kern w:val="0"/>
      <w:sz w:val="21"/>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3">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qFormat/>
    <w:pPr>
      <w:ind w:firstLineChars="200" w:firstLine="480"/>
    </w:pPr>
  </w:style>
  <w:style w:type="paragraph" w:customStyle="1" w:styleId="affff6">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rPr>
      <w:sz w:val="21"/>
    </w:rPr>
  </w:style>
  <w:style w:type="paragraph" w:customStyle="1" w:styleId="StyleHeading3h3Heading3-oldLevel3HeadH3level3PIM3se">
    <w:name w:val="Style Heading 3h3Heading 3 - oldLevel 3 HeadH3level_3PIM 3se..."/>
    <w:basedOn w:val="30"/>
    <w:qFormat/>
    <w:pPr>
      <w:numPr>
        <w:ilvl w:val="2"/>
        <w:numId w:val="9"/>
      </w:numPr>
      <w:tabs>
        <w:tab w:val="left" w:pos="709"/>
      </w:tabs>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10"/>
      </w:numPr>
      <w:spacing w:before="560" w:line="400" w:lineRule="exact"/>
      <w:jc w:val="center"/>
      <w:outlineLvl w:val="0"/>
    </w:pPr>
    <w:rPr>
      <w:b w:val="0"/>
      <w:sz w:val="44"/>
    </w:rPr>
  </w:style>
  <w:style w:type="paragraph" w:customStyle="1" w:styleId="44">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7">
    <w:name w:val="编号正文"/>
    <w:basedOn w:val="affff8"/>
    <w:qFormat/>
    <w:pPr>
      <w:snapToGrid/>
      <w:spacing w:line="360" w:lineRule="auto"/>
      <w:ind w:left="1407" w:hanging="1047"/>
      <w:jc w:val="left"/>
    </w:pPr>
    <w:rPr>
      <w:rFonts w:eastAsia="仿宋_GB2312"/>
    </w:rPr>
  </w:style>
  <w:style w:type="paragraph" w:customStyle="1" w:styleId="affff8">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9">
    <w:name w:val="二级列表"/>
    <w:basedOn w:val="afff9"/>
    <w:next w:val="afff9"/>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a">
    <w:name w:val="表格文本"/>
    <w:qFormat/>
    <w:pPr>
      <w:tabs>
        <w:tab w:val="decimal" w:pos="0"/>
      </w:tabs>
    </w:pPr>
    <w:rPr>
      <w:rFonts w:ascii="Arial" w:hAnsi="Arial"/>
      <w:sz w:val="21"/>
    </w:rPr>
  </w:style>
  <w:style w:type="paragraph" w:customStyle="1" w:styleId="affffb">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e">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4">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affffc">
    <w:name w:val="简单回函地址"/>
    <w:basedOn w:val="a3"/>
    <w:qFormat/>
    <w:pPr>
      <w:adjustRightInd w:val="0"/>
      <w:snapToGrid w:val="0"/>
      <w:spacing w:line="360" w:lineRule="auto"/>
    </w:pPr>
    <w:rPr>
      <w:sz w:val="24"/>
    </w:rPr>
  </w:style>
  <w:style w:type="paragraph" w:customStyle="1" w:styleId="affffd">
    <w:name w:val="正文 + 三号"/>
    <w:basedOn w:val="a3"/>
    <w:qFormat/>
    <w:rPr>
      <w:sz w:val="21"/>
    </w:rPr>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e">
    <w:name w:val="图片文字"/>
    <w:basedOn w:val="a3"/>
    <w:qFormat/>
    <w:pPr>
      <w:spacing w:line="240" w:lineRule="atLeast"/>
      <w:jc w:val="center"/>
    </w:pPr>
    <w:rPr>
      <w:sz w:val="21"/>
    </w:rPr>
  </w:style>
  <w:style w:type="paragraph" w:customStyle="1" w:styleId="afffff">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1"/>
      </w:numPr>
      <w:adjustRightInd w:val="0"/>
      <w:snapToGrid w:val="0"/>
      <w:spacing w:line="360" w:lineRule="auto"/>
    </w:pPr>
    <w:rPr>
      <w:rFonts w:ascii="Arial" w:hAnsi="Arial"/>
      <w:b/>
      <w:sz w:val="24"/>
    </w:rPr>
  </w:style>
  <w:style w:type="paragraph" w:customStyle="1" w:styleId="51">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c"/>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f0">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rPr>
      <w:sz w:val="21"/>
    </w:rPr>
  </w:style>
  <w:style w:type="paragraph" w:customStyle="1" w:styleId="CharCharCharCharCharCharChar1">
    <w:name w:val="Char Char Char Char Char Char Char1"/>
    <w:basedOn w:val="a9"/>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5">
    <w:name w:val="样式4"/>
    <w:basedOn w:val="4"/>
    <w:qFormat/>
    <w:pPr>
      <w:adjustRightInd w:val="0"/>
      <w:snapToGrid w:val="0"/>
    </w:pPr>
  </w:style>
  <w:style w:type="paragraph" w:customStyle="1" w:styleId="afffff1">
    <w:name w:val="正文（首行不缩进）"/>
    <w:basedOn w:val="a3"/>
    <w:qFormat/>
    <w:pPr>
      <w:autoSpaceDE w:val="0"/>
      <w:autoSpaceDN w:val="0"/>
      <w:adjustRightInd w:val="0"/>
      <w:spacing w:line="360" w:lineRule="auto"/>
      <w:jc w:val="left"/>
    </w:pPr>
    <w:rPr>
      <w:kern w:val="0"/>
      <w:sz w:val="21"/>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f0"/>
    <w:qFormat/>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0">
    <w:name w:val="首行缩进"/>
    <w:basedOn w:val="a3"/>
    <w:qFormat/>
    <w:pPr>
      <w:numPr>
        <w:numId w:val="12"/>
      </w:numPr>
      <w:spacing w:line="360" w:lineRule="auto"/>
    </w:pPr>
    <w:rPr>
      <w:rFonts w:eastAsia="仿宋_GB2312"/>
    </w:rPr>
  </w:style>
  <w:style w:type="paragraph" w:customStyle="1" w:styleId="bt">
    <w:name w:val="bt"/>
    <w:basedOn w:val="a3"/>
    <w:next w:val="ac"/>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afffff2">
    <w:name w:val="List Paragraph"/>
    <w:basedOn w:val="a3"/>
    <w:uiPriority w:val="99"/>
    <w:qFormat/>
    <w:pPr>
      <w:ind w:firstLineChars="200" w:firstLine="420"/>
    </w:pPr>
  </w:style>
  <w:style w:type="paragraph" w:styleId="afffff3">
    <w:name w:val="Revision"/>
    <w:hidden/>
    <w:uiPriority w:val="99"/>
    <w:unhideWhenUsed/>
    <w:rsid w:val="00E772D1"/>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DD20D-CD8F-48A4-B4F1-3F6AB808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24</Pages>
  <Words>11670</Words>
  <Characters>12180</Characters>
  <Application>Microsoft Office Word</Application>
  <DocSecurity>0</DocSecurity>
  <Lines>1138</Lines>
  <Paragraphs>451</Paragraphs>
  <ScaleCrop>false</ScaleCrop>
  <Manager>罗成</Manager>
  <Company>重庆市政府采购中心</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A7595</cp:lastModifiedBy>
  <cp:revision>82</cp:revision>
  <cp:lastPrinted>2026-01-22T06:59:00Z</cp:lastPrinted>
  <dcterms:created xsi:type="dcterms:W3CDTF">2026-01-20T07:37:00Z</dcterms:created>
  <dcterms:modified xsi:type="dcterms:W3CDTF">2026-02-25T07:32:00Z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E8A3D31436B943AAA4E100423BA916E7_13</vt:lpwstr>
  </property>
  <property fmtid="{D5CDD505-2E9C-101B-9397-08002B2CF9AE}" pid="4" name="KSOTemplateDocerSaveRecord">
    <vt:lpwstr>eyJoZGlkIjoiNzU4NDEyOWU4NWU2NTg0YWY1N2UwNDBkMWM0ZTNmZDAiLCJ1c2VySWQiOiI1MzA1OTUxMTcifQ==</vt:lpwstr>
  </property>
</Properties>
</file>