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5F57ABF" w14:textId="77777777" w:rsidR="00995639" w:rsidRDefault="00995639">
      <w:pPr>
        <w:rPr>
          <w:rFonts w:ascii="仿宋" w:eastAsia="仿宋" w:hAnsi="仿宋" w:cs="宋体"/>
          <w:sz w:val="32"/>
        </w:rPr>
      </w:pPr>
    </w:p>
    <w:p w14:paraId="7572C8AD" w14:textId="77777777" w:rsidR="00995639" w:rsidRDefault="00995639">
      <w:pPr>
        <w:rPr>
          <w:rFonts w:ascii="仿宋" w:eastAsia="仿宋" w:hAnsi="仿宋" w:cs="宋体"/>
          <w:sz w:val="24"/>
          <w:szCs w:val="18"/>
        </w:rPr>
      </w:pPr>
    </w:p>
    <w:p w14:paraId="4F898623" w14:textId="77777777" w:rsidR="00995639" w:rsidRDefault="00995639">
      <w:pPr>
        <w:rPr>
          <w:rFonts w:ascii="仿宋" w:eastAsia="仿宋" w:hAnsi="仿宋" w:cs="宋体"/>
          <w:sz w:val="24"/>
          <w:szCs w:val="18"/>
        </w:rPr>
      </w:pPr>
    </w:p>
    <w:p w14:paraId="69EBDF21" w14:textId="77777777" w:rsidR="00995639" w:rsidRDefault="00000000">
      <w:pPr>
        <w:jc w:val="center"/>
        <w:outlineLvl w:val="0"/>
        <w:rPr>
          <w:rFonts w:ascii="仿宋" w:eastAsia="仿宋" w:hAnsi="仿宋" w:cs="宋体"/>
          <w:b/>
          <w:bCs/>
          <w:spacing w:val="80"/>
          <w:sz w:val="112"/>
          <w:szCs w:val="112"/>
        </w:rPr>
      </w:pPr>
      <w:r>
        <w:rPr>
          <w:rFonts w:ascii="仿宋" w:eastAsia="仿宋" w:hAnsi="仿宋" w:cs="宋体" w:hint="eastAsia"/>
          <w:b/>
          <w:bCs/>
          <w:spacing w:val="80"/>
          <w:sz w:val="112"/>
          <w:szCs w:val="112"/>
        </w:rPr>
        <w:t>竞争性磋商文件</w:t>
      </w:r>
    </w:p>
    <w:p w14:paraId="18DBDCD7" w14:textId="77777777" w:rsidR="00995639" w:rsidRDefault="00000000">
      <w:pPr>
        <w:jc w:val="center"/>
        <w:rPr>
          <w:rFonts w:ascii="仿宋" w:eastAsia="仿宋" w:hAnsi="仿宋" w:cs="宋体"/>
          <w:b/>
          <w:bCs/>
          <w:spacing w:val="80"/>
          <w:sz w:val="44"/>
          <w:szCs w:val="44"/>
        </w:rPr>
      </w:pPr>
      <w:r>
        <w:rPr>
          <w:rFonts w:ascii="仿宋" w:eastAsia="仿宋" w:hAnsi="仿宋" w:cs="宋体" w:hint="eastAsia"/>
          <w:b/>
          <w:bCs/>
          <w:spacing w:val="80"/>
          <w:sz w:val="44"/>
          <w:szCs w:val="44"/>
        </w:rPr>
        <w:t>（限额以下交易）</w:t>
      </w:r>
    </w:p>
    <w:p w14:paraId="23B7CEE2" w14:textId="77777777" w:rsidR="00995639" w:rsidRDefault="00995639">
      <w:pPr>
        <w:spacing w:line="700" w:lineRule="exact"/>
        <w:jc w:val="center"/>
        <w:rPr>
          <w:rFonts w:ascii="仿宋" w:eastAsia="仿宋" w:hAnsi="仿宋" w:cs="宋体"/>
          <w:sz w:val="32"/>
        </w:rPr>
      </w:pPr>
    </w:p>
    <w:p w14:paraId="5D887BA8" w14:textId="77777777" w:rsidR="00995639" w:rsidRDefault="00995639">
      <w:pPr>
        <w:spacing w:line="700" w:lineRule="exact"/>
        <w:rPr>
          <w:rFonts w:ascii="仿宋" w:eastAsia="仿宋" w:hAnsi="仿宋" w:cs="宋体"/>
          <w:sz w:val="32"/>
        </w:rPr>
      </w:pPr>
    </w:p>
    <w:p w14:paraId="57FCC7C7" w14:textId="77777777" w:rsidR="00995639" w:rsidRPr="00E74C9B" w:rsidRDefault="00000000">
      <w:pPr>
        <w:spacing w:line="700" w:lineRule="exact"/>
        <w:ind w:firstLineChars="486" w:firstLine="1784"/>
        <w:rPr>
          <w:rFonts w:ascii="仿宋" w:eastAsia="仿宋" w:hAnsi="仿宋" w:cs="宋体"/>
          <w:b/>
          <w:sz w:val="36"/>
          <w:szCs w:val="36"/>
        </w:rPr>
      </w:pPr>
      <w:r w:rsidRPr="00E74C9B">
        <w:rPr>
          <w:rFonts w:ascii="仿宋" w:eastAsia="仿宋" w:hAnsi="仿宋" w:cs="宋体" w:hint="eastAsia"/>
          <w:b/>
          <w:sz w:val="36"/>
          <w:szCs w:val="36"/>
        </w:rPr>
        <w:t>采购计划编号：</w:t>
      </w:r>
      <w:r w:rsidRPr="00E74C9B">
        <w:rPr>
          <w:rFonts w:ascii="仿宋" w:eastAsia="仿宋" w:hAnsi="仿宋" w:cs="宋体"/>
          <w:b/>
          <w:sz w:val="36"/>
          <w:szCs w:val="36"/>
        </w:rPr>
        <w:t>KB298</w:t>
      </w:r>
      <w:r w:rsidRPr="00E74C9B">
        <w:rPr>
          <w:rFonts w:ascii="仿宋" w:eastAsia="仿宋" w:hAnsi="仿宋" w:cs="宋体" w:hint="eastAsia"/>
          <w:b/>
          <w:sz w:val="36"/>
          <w:szCs w:val="36"/>
        </w:rPr>
        <w:t>241</w:t>
      </w:r>
    </w:p>
    <w:p w14:paraId="1788FEC7" w14:textId="77777777" w:rsidR="00995639" w:rsidRPr="00E74C9B" w:rsidRDefault="00000000">
      <w:pPr>
        <w:spacing w:line="700" w:lineRule="exact"/>
        <w:ind w:firstLineChars="450" w:firstLine="1652"/>
        <w:rPr>
          <w:rFonts w:ascii="仿宋" w:eastAsia="仿宋" w:hAnsi="仿宋"/>
          <w:sz w:val="32"/>
          <w:szCs w:val="21"/>
        </w:rPr>
      </w:pPr>
      <w:r w:rsidRPr="00E74C9B">
        <w:rPr>
          <w:rFonts w:ascii="仿宋" w:eastAsia="仿宋" w:hAnsi="仿宋" w:cs="宋体" w:hint="eastAsia"/>
          <w:b/>
          <w:sz w:val="36"/>
          <w:szCs w:val="36"/>
        </w:rPr>
        <w:t>采购项目名称：南川区国有林场森林消防专业防护装备采购项目</w:t>
      </w:r>
    </w:p>
    <w:p w14:paraId="7DA2D7D4" w14:textId="77777777" w:rsidR="00995639" w:rsidRDefault="00995639">
      <w:pPr>
        <w:spacing w:line="700" w:lineRule="exact"/>
        <w:jc w:val="center"/>
        <w:rPr>
          <w:rFonts w:ascii="仿宋" w:eastAsia="仿宋" w:hAnsi="仿宋" w:cs="宋体"/>
          <w:b/>
          <w:sz w:val="32"/>
          <w:szCs w:val="32"/>
        </w:rPr>
      </w:pPr>
    </w:p>
    <w:p w14:paraId="3C10A2AC" w14:textId="77777777" w:rsidR="00E74C9B" w:rsidRDefault="00E74C9B" w:rsidP="00E74C9B"/>
    <w:p w14:paraId="095FA585" w14:textId="77777777" w:rsidR="00E74C9B" w:rsidRDefault="00E74C9B" w:rsidP="00E74C9B"/>
    <w:p w14:paraId="6B3EE16A" w14:textId="77777777" w:rsidR="00995639" w:rsidRPr="00E74C9B" w:rsidRDefault="00000000">
      <w:pPr>
        <w:spacing w:line="500" w:lineRule="exact"/>
        <w:jc w:val="center"/>
        <w:outlineLvl w:val="0"/>
        <w:rPr>
          <w:rFonts w:ascii="仿宋" w:eastAsia="仿宋" w:hAnsi="仿宋" w:cs="宋体"/>
          <w:b/>
          <w:sz w:val="36"/>
          <w:szCs w:val="36"/>
        </w:rPr>
      </w:pPr>
      <w:r w:rsidRPr="00E74C9B">
        <w:rPr>
          <w:rFonts w:ascii="仿宋" w:eastAsia="仿宋" w:hAnsi="仿宋" w:cs="宋体" w:hint="eastAsia"/>
          <w:b/>
          <w:sz w:val="36"/>
          <w:szCs w:val="36"/>
        </w:rPr>
        <w:t>采购人：重庆市南川区森林草原火灾预防中心</w:t>
      </w:r>
    </w:p>
    <w:p w14:paraId="665A9405" w14:textId="77777777" w:rsidR="00995639" w:rsidRPr="00E74C9B" w:rsidRDefault="00000000">
      <w:pPr>
        <w:spacing w:line="700" w:lineRule="exact"/>
        <w:jc w:val="center"/>
        <w:rPr>
          <w:rFonts w:ascii="仿宋" w:eastAsia="仿宋" w:hAnsi="仿宋" w:cs="宋体"/>
          <w:b/>
          <w:sz w:val="36"/>
          <w:szCs w:val="36"/>
        </w:rPr>
      </w:pPr>
      <w:r w:rsidRPr="00E74C9B">
        <w:rPr>
          <w:rFonts w:ascii="仿宋" w:eastAsia="仿宋" w:hAnsi="仿宋" w:cs="宋体" w:hint="eastAsia"/>
          <w:b/>
          <w:sz w:val="36"/>
          <w:szCs w:val="36"/>
        </w:rPr>
        <w:t>采购代理机构：坤博工程咨询（重庆）有限公司</w:t>
      </w:r>
    </w:p>
    <w:p w14:paraId="3BED6F0A" w14:textId="77777777" w:rsidR="00995639" w:rsidRPr="00E74C9B" w:rsidRDefault="00995639" w:rsidP="00E74C9B">
      <w:pPr>
        <w:spacing w:after="0" w:line="720" w:lineRule="exact"/>
        <w:jc w:val="center"/>
        <w:outlineLvl w:val="0"/>
        <w:rPr>
          <w:rFonts w:ascii="仿宋" w:eastAsia="仿宋" w:hAnsi="仿宋" w:cs="宋体"/>
          <w:b/>
          <w:sz w:val="8"/>
          <w:szCs w:val="8"/>
        </w:rPr>
      </w:pPr>
    </w:p>
    <w:p w14:paraId="1EC9A9B4" w14:textId="77777777" w:rsidR="00995639" w:rsidRPr="00E74C9B" w:rsidRDefault="00000000">
      <w:pPr>
        <w:spacing w:line="500" w:lineRule="exact"/>
        <w:jc w:val="center"/>
        <w:outlineLvl w:val="0"/>
        <w:rPr>
          <w:rFonts w:ascii="仿宋" w:eastAsia="仿宋" w:hAnsi="仿宋" w:cs="宋体"/>
          <w:b/>
          <w:sz w:val="36"/>
          <w:szCs w:val="36"/>
        </w:rPr>
      </w:pPr>
      <w:r w:rsidRPr="00E74C9B">
        <w:rPr>
          <w:rFonts w:ascii="仿宋" w:eastAsia="仿宋" w:hAnsi="仿宋" w:cs="宋体" w:hint="eastAsia"/>
          <w:b/>
          <w:sz w:val="36"/>
          <w:szCs w:val="36"/>
        </w:rPr>
        <w:t>二〇二五年四月</w:t>
      </w:r>
    </w:p>
    <w:p w14:paraId="3980146A" w14:textId="77777777" w:rsidR="00995639" w:rsidRDefault="00000000">
      <w:pPr>
        <w:spacing w:line="440" w:lineRule="exact"/>
        <w:jc w:val="center"/>
        <w:outlineLvl w:val="0"/>
        <w:rPr>
          <w:rFonts w:ascii="仿宋" w:eastAsia="仿宋" w:hAnsi="仿宋" w:cs="宋体"/>
          <w:sz w:val="44"/>
          <w:szCs w:val="44"/>
        </w:rPr>
      </w:pPr>
      <w:r>
        <w:rPr>
          <w:rFonts w:ascii="仿宋" w:eastAsia="仿宋" w:hAnsi="仿宋" w:cs="宋体"/>
          <w:sz w:val="44"/>
          <w:szCs w:val="28"/>
        </w:rPr>
        <w:br w:type="page"/>
      </w:r>
      <w:r>
        <w:rPr>
          <w:rFonts w:ascii="仿宋" w:eastAsia="仿宋" w:hAnsi="仿宋" w:cs="宋体" w:hint="eastAsia"/>
          <w:szCs w:val="28"/>
        </w:rPr>
        <w:lastRenderedPageBreak/>
        <w:t xml:space="preserve">  </w:t>
      </w:r>
      <w:r>
        <w:rPr>
          <w:rFonts w:ascii="仿宋" w:eastAsia="仿宋" w:hAnsi="仿宋" w:cs="宋体" w:hint="eastAsia"/>
          <w:sz w:val="44"/>
          <w:szCs w:val="44"/>
        </w:rPr>
        <w:t>目   录</w:t>
      </w:r>
    </w:p>
    <w:p w14:paraId="263F94A0" w14:textId="73197810" w:rsidR="00E74C9B" w:rsidRDefault="00000000">
      <w:pPr>
        <w:pStyle w:val="TOC2"/>
        <w:tabs>
          <w:tab w:val="right" w:leader="dot" w:pos="9402"/>
        </w:tabs>
        <w:ind w:left="560"/>
        <w:rPr>
          <w:rFonts w:asciiTheme="minorHAnsi" w:eastAsiaTheme="minorEastAsia" w:hAnsiTheme="minorHAnsi" w:cstheme="minorBidi"/>
          <w:noProof/>
          <w:sz w:val="22"/>
          <w:szCs w:val="24"/>
          <w14:ligatures w14:val="standardContextual"/>
        </w:rPr>
      </w:pPr>
      <w:r>
        <w:rPr>
          <w:rFonts w:ascii="仿宋" w:eastAsia="仿宋" w:hAnsi="仿宋" w:cs="宋体" w:hint="eastAsia"/>
          <w:szCs w:val="28"/>
        </w:rPr>
        <w:fldChar w:fldCharType="begin"/>
      </w:r>
      <w:r>
        <w:rPr>
          <w:rFonts w:ascii="仿宋" w:eastAsia="仿宋" w:hAnsi="仿宋" w:cs="宋体" w:hint="eastAsia"/>
          <w:szCs w:val="28"/>
        </w:rPr>
        <w:instrText xml:space="preserve"> TOC \o "1-3" \h \z </w:instrText>
      </w:r>
      <w:r>
        <w:rPr>
          <w:rFonts w:ascii="仿宋" w:eastAsia="仿宋" w:hAnsi="仿宋" w:cs="宋体" w:hint="eastAsia"/>
          <w:szCs w:val="28"/>
        </w:rPr>
        <w:fldChar w:fldCharType="separate"/>
      </w:r>
      <w:hyperlink w:anchor="_Toc195544372" w:history="1">
        <w:r w:rsidR="00E74C9B" w:rsidRPr="00055EA9">
          <w:rPr>
            <w:rStyle w:val="aff6"/>
            <w:rFonts w:ascii="仿宋" w:eastAsia="仿宋" w:hAnsi="仿宋" w:cs="宋体"/>
            <w:bCs/>
            <w:noProof/>
          </w:rPr>
          <w:t>第一篇  竞争性磋商邀请书</w:t>
        </w:r>
        <w:r w:rsidR="00E74C9B">
          <w:rPr>
            <w:noProof/>
            <w:webHidden/>
          </w:rPr>
          <w:tab/>
        </w:r>
        <w:r w:rsidR="00E74C9B">
          <w:rPr>
            <w:noProof/>
            <w:webHidden/>
          </w:rPr>
          <w:fldChar w:fldCharType="begin"/>
        </w:r>
        <w:r w:rsidR="00E74C9B">
          <w:rPr>
            <w:noProof/>
            <w:webHidden/>
          </w:rPr>
          <w:instrText xml:space="preserve"> PAGEREF _Toc195544372 \h </w:instrText>
        </w:r>
        <w:r w:rsidR="00E74C9B">
          <w:rPr>
            <w:noProof/>
            <w:webHidden/>
          </w:rPr>
        </w:r>
        <w:r w:rsidR="00E74C9B">
          <w:rPr>
            <w:noProof/>
            <w:webHidden/>
          </w:rPr>
          <w:fldChar w:fldCharType="separate"/>
        </w:r>
        <w:r w:rsidR="00E74C9B">
          <w:rPr>
            <w:noProof/>
            <w:webHidden/>
          </w:rPr>
          <w:t>- 4 -</w:t>
        </w:r>
        <w:r w:rsidR="00E74C9B">
          <w:rPr>
            <w:noProof/>
            <w:webHidden/>
          </w:rPr>
          <w:fldChar w:fldCharType="end"/>
        </w:r>
      </w:hyperlink>
    </w:p>
    <w:p w14:paraId="70358202" w14:textId="578F90CF"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373" w:history="1">
        <w:r w:rsidRPr="00055EA9">
          <w:rPr>
            <w:rStyle w:val="aff6"/>
            <w:rFonts w:ascii="仿宋" w:eastAsia="仿宋" w:hAnsi="仿宋" w:cs="宋体"/>
            <w:noProof/>
          </w:rPr>
          <w:t>一、竞争性磋商内容</w:t>
        </w:r>
        <w:r>
          <w:rPr>
            <w:noProof/>
            <w:webHidden/>
          </w:rPr>
          <w:tab/>
        </w:r>
        <w:r>
          <w:rPr>
            <w:noProof/>
            <w:webHidden/>
          </w:rPr>
          <w:fldChar w:fldCharType="begin"/>
        </w:r>
        <w:r>
          <w:rPr>
            <w:noProof/>
            <w:webHidden/>
          </w:rPr>
          <w:instrText xml:space="preserve"> PAGEREF _Toc195544373 \h </w:instrText>
        </w:r>
        <w:r>
          <w:rPr>
            <w:noProof/>
            <w:webHidden/>
          </w:rPr>
        </w:r>
        <w:r>
          <w:rPr>
            <w:noProof/>
            <w:webHidden/>
          </w:rPr>
          <w:fldChar w:fldCharType="separate"/>
        </w:r>
        <w:r>
          <w:rPr>
            <w:noProof/>
            <w:webHidden/>
          </w:rPr>
          <w:t>- 4 -</w:t>
        </w:r>
        <w:r>
          <w:rPr>
            <w:noProof/>
            <w:webHidden/>
          </w:rPr>
          <w:fldChar w:fldCharType="end"/>
        </w:r>
      </w:hyperlink>
    </w:p>
    <w:p w14:paraId="4FC9764B" w14:textId="33A8DB63"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374" w:history="1">
        <w:r w:rsidRPr="00055EA9">
          <w:rPr>
            <w:rStyle w:val="aff6"/>
            <w:rFonts w:ascii="仿宋" w:eastAsia="仿宋" w:hAnsi="仿宋" w:cs="宋体"/>
            <w:noProof/>
          </w:rPr>
          <w:t>二、资金来源</w:t>
        </w:r>
        <w:r>
          <w:rPr>
            <w:noProof/>
            <w:webHidden/>
          </w:rPr>
          <w:tab/>
        </w:r>
        <w:r>
          <w:rPr>
            <w:noProof/>
            <w:webHidden/>
          </w:rPr>
          <w:fldChar w:fldCharType="begin"/>
        </w:r>
        <w:r>
          <w:rPr>
            <w:noProof/>
            <w:webHidden/>
          </w:rPr>
          <w:instrText xml:space="preserve"> PAGEREF _Toc195544374 \h </w:instrText>
        </w:r>
        <w:r>
          <w:rPr>
            <w:noProof/>
            <w:webHidden/>
          </w:rPr>
        </w:r>
        <w:r>
          <w:rPr>
            <w:noProof/>
            <w:webHidden/>
          </w:rPr>
          <w:fldChar w:fldCharType="separate"/>
        </w:r>
        <w:r>
          <w:rPr>
            <w:noProof/>
            <w:webHidden/>
          </w:rPr>
          <w:t>- 4 -</w:t>
        </w:r>
        <w:r>
          <w:rPr>
            <w:noProof/>
            <w:webHidden/>
          </w:rPr>
          <w:fldChar w:fldCharType="end"/>
        </w:r>
      </w:hyperlink>
    </w:p>
    <w:p w14:paraId="7ECC06EA" w14:textId="48C101E9"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375" w:history="1">
        <w:r w:rsidRPr="00055EA9">
          <w:rPr>
            <w:rStyle w:val="aff6"/>
            <w:rFonts w:ascii="仿宋" w:eastAsia="仿宋" w:hAnsi="仿宋" w:cs="宋体"/>
            <w:noProof/>
          </w:rPr>
          <w:t>三、磋商供应商资格条件</w:t>
        </w:r>
        <w:r>
          <w:rPr>
            <w:noProof/>
            <w:webHidden/>
          </w:rPr>
          <w:tab/>
        </w:r>
        <w:r>
          <w:rPr>
            <w:noProof/>
            <w:webHidden/>
          </w:rPr>
          <w:fldChar w:fldCharType="begin"/>
        </w:r>
        <w:r>
          <w:rPr>
            <w:noProof/>
            <w:webHidden/>
          </w:rPr>
          <w:instrText xml:space="preserve"> PAGEREF _Toc195544375 \h </w:instrText>
        </w:r>
        <w:r>
          <w:rPr>
            <w:noProof/>
            <w:webHidden/>
          </w:rPr>
        </w:r>
        <w:r>
          <w:rPr>
            <w:noProof/>
            <w:webHidden/>
          </w:rPr>
          <w:fldChar w:fldCharType="separate"/>
        </w:r>
        <w:r>
          <w:rPr>
            <w:noProof/>
            <w:webHidden/>
          </w:rPr>
          <w:t>- 4 -</w:t>
        </w:r>
        <w:r>
          <w:rPr>
            <w:noProof/>
            <w:webHidden/>
          </w:rPr>
          <w:fldChar w:fldCharType="end"/>
        </w:r>
      </w:hyperlink>
    </w:p>
    <w:p w14:paraId="74323FE2" w14:textId="003E2A32"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376" w:history="1">
        <w:r w:rsidRPr="00055EA9">
          <w:rPr>
            <w:rStyle w:val="aff6"/>
            <w:rFonts w:ascii="仿宋" w:eastAsia="仿宋" w:hAnsi="仿宋" w:cs="宋体"/>
            <w:noProof/>
          </w:rPr>
          <w:t>四、磋商有关说明</w:t>
        </w:r>
        <w:r>
          <w:rPr>
            <w:noProof/>
            <w:webHidden/>
          </w:rPr>
          <w:tab/>
        </w:r>
        <w:r>
          <w:rPr>
            <w:noProof/>
            <w:webHidden/>
          </w:rPr>
          <w:fldChar w:fldCharType="begin"/>
        </w:r>
        <w:r>
          <w:rPr>
            <w:noProof/>
            <w:webHidden/>
          </w:rPr>
          <w:instrText xml:space="preserve"> PAGEREF _Toc195544376 \h </w:instrText>
        </w:r>
        <w:r>
          <w:rPr>
            <w:noProof/>
            <w:webHidden/>
          </w:rPr>
        </w:r>
        <w:r>
          <w:rPr>
            <w:noProof/>
            <w:webHidden/>
          </w:rPr>
          <w:fldChar w:fldCharType="separate"/>
        </w:r>
        <w:r>
          <w:rPr>
            <w:noProof/>
            <w:webHidden/>
          </w:rPr>
          <w:t>- 4 -</w:t>
        </w:r>
        <w:r>
          <w:rPr>
            <w:noProof/>
            <w:webHidden/>
          </w:rPr>
          <w:fldChar w:fldCharType="end"/>
        </w:r>
      </w:hyperlink>
    </w:p>
    <w:p w14:paraId="46C9AB20" w14:textId="02B64C86"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377" w:history="1">
        <w:r w:rsidRPr="00055EA9">
          <w:rPr>
            <w:rStyle w:val="aff6"/>
            <w:rFonts w:ascii="仿宋" w:eastAsia="仿宋" w:hAnsi="仿宋"/>
            <w:noProof/>
          </w:rPr>
          <w:t>五、磋商保证金</w:t>
        </w:r>
        <w:r>
          <w:rPr>
            <w:noProof/>
            <w:webHidden/>
          </w:rPr>
          <w:tab/>
        </w:r>
        <w:r>
          <w:rPr>
            <w:noProof/>
            <w:webHidden/>
          </w:rPr>
          <w:fldChar w:fldCharType="begin"/>
        </w:r>
        <w:r>
          <w:rPr>
            <w:noProof/>
            <w:webHidden/>
          </w:rPr>
          <w:instrText xml:space="preserve"> PAGEREF _Toc195544377 \h </w:instrText>
        </w:r>
        <w:r>
          <w:rPr>
            <w:noProof/>
            <w:webHidden/>
          </w:rPr>
        </w:r>
        <w:r>
          <w:rPr>
            <w:noProof/>
            <w:webHidden/>
          </w:rPr>
          <w:fldChar w:fldCharType="separate"/>
        </w:r>
        <w:r>
          <w:rPr>
            <w:noProof/>
            <w:webHidden/>
          </w:rPr>
          <w:t>- 5 -</w:t>
        </w:r>
        <w:r>
          <w:rPr>
            <w:noProof/>
            <w:webHidden/>
          </w:rPr>
          <w:fldChar w:fldCharType="end"/>
        </w:r>
      </w:hyperlink>
    </w:p>
    <w:p w14:paraId="41B6C55D" w14:textId="387EE0BD"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378" w:history="1">
        <w:r w:rsidRPr="00055EA9">
          <w:rPr>
            <w:rStyle w:val="aff6"/>
            <w:rFonts w:ascii="仿宋" w:eastAsia="仿宋" w:hAnsi="仿宋" w:cs="宋体"/>
            <w:noProof/>
          </w:rPr>
          <w:t>七、其它有关规定</w:t>
        </w:r>
        <w:r>
          <w:rPr>
            <w:noProof/>
            <w:webHidden/>
          </w:rPr>
          <w:tab/>
        </w:r>
        <w:r>
          <w:rPr>
            <w:noProof/>
            <w:webHidden/>
          </w:rPr>
          <w:fldChar w:fldCharType="begin"/>
        </w:r>
        <w:r>
          <w:rPr>
            <w:noProof/>
            <w:webHidden/>
          </w:rPr>
          <w:instrText xml:space="preserve"> PAGEREF _Toc195544378 \h </w:instrText>
        </w:r>
        <w:r>
          <w:rPr>
            <w:noProof/>
            <w:webHidden/>
          </w:rPr>
        </w:r>
        <w:r>
          <w:rPr>
            <w:noProof/>
            <w:webHidden/>
          </w:rPr>
          <w:fldChar w:fldCharType="separate"/>
        </w:r>
        <w:r>
          <w:rPr>
            <w:noProof/>
            <w:webHidden/>
          </w:rPr>
          <w:t>- 5 -</w:t>
        </w:r>
        <w:r>
          <w:rPr>
            <w:noProof/>
            <w:webHidden/>
          </w:rPr>
          <w:fldChar w:fldCharType="end"/>
        </w:r>
      </w:hyperlink>
    </w:p>
    <w:p w14:paraId="1BBE595A" w14:textId="7CF38AE4"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379" w:history="1">
        <w:r w:rsidRPr="00055EA9">
          <w:rPr>
            <w:rStyle w:val="aff6"/>
            <w:rFonts w:ascii="仿宋" w:eastAsia="仿宋" w:hAnsi="仿宋" w:cs="宋体"/>
            <w:noProof/>
          </w:rPr>
          <w:t>八、联系方式</w:t>
        </w:r>
        <w:r>
          <w:rPr>
            <w:noProof/>
            <w:webHidden/>
          </w:rPr>
          <w:tab/>
        </w:r>
        <w:r>
          <w:rPr>
            <w:noProof/>
            <w:webHidden/>
          </w:rPr>
          <w:fldChar w:fldCharType="begin"/>
        </w:r>
        <w:r>
          <w:rPr>
            <w:noProof/>
            <w:webHidden/>
          </w:rPr>
          <w:instrText xml:space="preserve"> PAGEREF _Toc195544379 \h </w:instrText>
        </w:r>
        <w:r>
          <w:rPr>
            <w:noProof/>
            <w:webHidden/>
          </w:rPr>
        </w:r>
        <w:r>
          <w:rPr>
            <w:noProof/>
            <w:webHidden/>
          </w:rPr>
          <w:fldChar w:fldCharType="separate"/>
        </w:r>
        <w:r>
          <w:rPr>
            <w:noProof/>
            <w:webHidden/>
          </w:rPr>
          <w:t>- 6 -</w:t>
        </w:r>
        <w:r>
          <w:rPr>
            <w:noProof/>
            <w:webHidden/>
          </w:rPr>
          <w:fldChar w:fldCharType="end"/>
        </w:r>
      </w:hyperlink>
    </w:p>
    <w:p w14:paraId="70769FFE" w14:textId="7F9A7DEE"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380" w:history="1">
        <w:r w:rsidRPr="00055EA9">
          <w:rPr>
            <w:rStyle w:val="aff6"/>
            <w:rFonts w:ascii="仿宋" w:eastAsia="仿宋" w:hAnsi="仿宋" w:cs="宋体"/>
            <w:bCs/>
            <w:noProof/>
          </w:rPr>
          <w:t>第二篇 项目服务需求</w:t>
        </w:r>
        <w:r>
          <w:rPr>
            <w:noProof/>
            <w:webHidden/>
          </w:rPr>
          <w:tab/>
        </w:r>
        <w:r>
          <w:rPr>
            <w:noProof/>
            <w:webHidden/>
          </w:rPr>
          <w:fldChar w:fldCharType="begin"/>
        </w:r>
        <w:r>
          <w:rPr>
            <w:noProof/>
            <w:webHidden/>
          </w:rPr>
          <w:instrText xml:space="preserve"> PAGEREF _Toc195544380 \h </w:instrText>
        </w:r>
        <w:r>
          <w:rPr>
            <w:noProof/>
            <w:webHidden/>
          </w:rPr>
        </w:r>
        <w:r>
          <w:rPr>
            <w:noProof/>
            <w:webHidden/>
          </w:rPr>
          <w:fldChar w:fldCharType="separate"/>
        </w:r>
        <w:r>
          <w:rPr>
            <w:noProof/>
            <w:webHidden/>
          </w:rPr>
          <w:t>- 8 -</w:t>
        </w:r>
        <w:r>
          <w:rPr>
            <w:noProof/>
            <w:webHidden/>
          </w:rPr>
          <w:fldChar w:fldCharType="end"/>
        </w:r>
      </w:hyperlink>
    </w:p>
    <w:p w14:paraId="11E4CC5C" w14:textId="6933206E"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381" w:history="1">
        <w:r w:rsidRPr="00055EA9">
          <w:rPr>
            <w:rStyle w:val="aff6"/>
            <w:rFonts w:ascii="仿宋" w:eastAsia="仿宋" w:hAnsi="仿宋" w:cs="宋体"/>
            <w:noProof/>
          </w:rPr>
          <w:t>※一、采购项目一览表</w:t>
        </w:r>
        <w:r>
          <w:rPr>
            <w:noProof/>
            <w:webHidden/>
          </w:rPr>
          <w:tab/>
        </w:r>
        <w:r>
          <w:rPr>
            <w:noProof/>
            <w:webHidden/>
          </w:rPr>
          <w:fldChar w:fldCharType="begin"/>
        </w:r>
        <w:r>
          <w:rPr>
            <w:noProof/>
            <w:webHidden/>
          </w:rPr>
          <w:instrText xml:space="preserve"> PAGEREF _Toc195544381 \h </w:instrText>
        </w:r>
        <w:r>
          <w:rPr>
            <w:noProof/>
            <w:webHidden/>
          </w:rPr>
        </w:r>
        <w:r>
          <w:rPr>
            <w:noProof/>
            <w:webHidden/>
          </w:rPr>
          <w:fldChar w:fldCharType="separate"/>
        </w:r>
        <w:r>
          <w:rPr>
            <w:noProof/>
            <w:webHidden/>
          </w:rPr>
          <w:t>- 8 -</w:t>
        </w:r>
        <w:r>
          <w:rPr>
            <w:noProof/>
            <w:webHidden/>
          </w:rPr>
          <w:fldChar w:fldCharType="end"/>
        </w:r>
      </w:hyperlink>
    </w:p>
    <w:p w14:paraId="1180AD48" w14:textId="061324E9"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382" w:history="1">
        <w:r w:rsidRPr="00055EA9">
          <w:rPr>
            <w:rStyle w:val="aff6"/>
            <w:rFonts w:ascii="仿宋" w:eastAsia="仿宋" w:hAnsi="仿宋" w:cs="宋体"/>
            <w:noProof/>
          </w:rPr>
          <w:t>※二、样品</w:t>
        </w:r>
        <w:r>
          <w:rPr>
            <w:noProof/>
            <w:webHidden/>
          </w:rPr>
          <w:tab/>
        </w:r>
        <w:r>
          <w:rPr>
            <w:noProof/>
            <w:webHidden/>
          </w:rPr>
          <w:fldChar w:fldCharType="begin"/>
        </w:r>
        <w:r>
          <w:rPr>
            <w:noProof/>
            <w:webHidden/>
          </w:rPr>
          <w:instrText xml:space="preserve"> PAGEREF _Toc195544382 \h </w:instrText>
        </w:r>
        <w:r>
          <w:rPr>
            <w:noProof/>
            <w:webHidden/>
          </w:rPr>
        </w:r>
        <w:r>
          <w:rPr>
            <w:noProof/>
            <w:webHidden/>
          </w:rPr>
          <w:fldChar w:fldCharType="separate"/>
        </w:r>
        <w:r>
          <w:rPr>
            <w:noProof/>
            <w:webHidden/>
          </w:rPr>
          <w:t>- 11 -</w:t>
        </w:r>
        <w:r>
          <w:rPr>
            <w:noProof/>
            <w:webHidden/>
          </w:rPr>
          <w:fldChar w:fldCharType="end"/>
        </w:r>
      </w:hyperlink>
    </w:p>
    <w:p w14:paraId="10845E0E" w14:textId="7F101A7B"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383" w:history="1">
        <w:r w:rsidRPr="00055EA9">
          <w:rPr>
            <w:rStyle w:val="aff6"/>
            <w:rFonts w:ascii="仿宋" w:eastAsia="仿宋" w:hAnsi="仿宋" w:cs="宋体"/>
            <w:noProof/>
          </w:rPr>
          <w:t>※三、其他要求</w:t>
        </w:r>
        <w:r>
          <w:rPr>
            <w:noProof/>
            <w:webHidden/>
          </w:rPr>
          <w:tab/>
        </w:r>
        <w:r>
          <w:rPr>
            <w:noProof/>
            <w:webHidden/>
          </w:rPr>
          <w:fldChar w:fldCharType="begin"/>
        </w:r>
        <w:r>
          <w:rPr>
            <w:noProof/>
            <w:webHidden/>
          </w:rPr>
          <w:instrText xml:space="preserve"> PAGEREF _Toc195544383 \h </w:instrText>
        </w:r>
        <w:r>
          <w:rPr>
            <w:noProof/>
            <w:webHidden/>
          </w:rPr>
        </w:r>
        <w:r>
          <w:rPr>
            <w:noProof/>
            <w:webHidden/>
          </w:rPr>
          <w:fldChar w:fldCharType="separate"/>
        </w:r>
        <w:r>
          <w:rPr>
            <w:noProof/>
            <w:webHidden/>
          </w:rPr>
          <w:t>- 12 -</w:t>
        </w:r>
        <w:r>
          <w:rPr>
            <w:noProof/>
            <w:webHidden/>
          </w:rPr>
          <w:fldChar w:fldCharType="end"/>
        </w:r>
      </w:hyperlink>
    </w:p>
    <w:p w14:paraId="4118E9B8" w14:textId="5D50C23F"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384" w:history="1">
        <w:r w:rsidRPr="00055EA9">
          <w:rPr>
            <w:rStyle w:val="aff6"/>
            <w:rFonts w:ascii="仿宋" w:eastAsia="仿宋" w:hAnsi="仿宋" w:cs="宋体"/>
            <w:bCs/>
            <w:noProof/>
          </w:rPr>
          <w:t>第三篇 项目商务需求</w:t>
        </w:r>
        <w:r>
          <w:rPr>
            <w:noProof/>
            <w:webHidden/>
          </w:rPr>
          <w:tab/>
        </w:r>
        <w:r>
          <w:rPr>
            <w:noProof/>
            <w:webHidden/>
          </w:rPr>
          <w:fldChar w:fldCharType="begin"/>
        </w:r>
        <w:r>
          <w:rPr>
            <w:noProof/>
            <w:webHidden/>
          </w:rPr>
          <w:instrText xml:space="preserve"> PAGEREF _Toc195544384 \h </w:instrText>
        </w:r>
        <w:r>
          <w:rPr>
            <w:noProof/>
            <w:webHidden/>
          </w:rPr>
        </w:r>
        <w:r>
          <w:rPr>
            <w:noProof/>
            <w:webHidden/>
          </w:rPr>
          <w:fldChar w:fldCharType="separate"/>
        </w:r>
        <w:r>
          <w:rPr>
            <w:noProof/>
            <w:webHidden/>
          </w:rPr>
          <w:t>- 13 -</w:t>
        </w:r>
        <w:r>
          <w:rPr>
            <w:noProof/>
            <w:webHidden/>
          </w:rPr>
          <w:fldChar w:fldCharType="end"/>
        </w:r>
      </w:hyperlink>
    </w:p>
    <w:p w14:paraId="73CB1F3E" w14:textId="4DD3AD72"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385" w:history="1">
        <w:r w:rsidRPr="00055EA9">
          <w:rPr>
            <w:rStyle w:val="aff6"/>
            <w:rFonts w:ascii="仿宋" w:eastAsia="仿宋" w:hAnsi="仿宋" w:cs="宋体"/>
            <w:noProof/>
          </w:rPr>
          <w:t>※一、项目交货时间、服务地点及验收方式</w:t>
        </w:r>
        <w:r>
          <w:rPr>
            <w:noProof/>
            <w:webHidden/>
          </w:rPr>
          <w:tab/>
        </w:r>
        <w:r>
          <w:rPr>
            <w:noProof/>
            <w:webHidden/>
          </w:rPr>
          <w:fldChar w:fldCharType="begin"/>
        </w:r>
        <w:r>
          <w:rPr>
            <w:noProof/>
            <w:webHidden/>
          </w:rPr>
          <w:instrText xml:space="preserve"> PAGEREF _Toc195544385 \h </w:instrText>
        </w:r>
        <w:r>
          <w:rPr>
            <w:noProof/>
            <w:webHidden/>
          </w:rPr>
        </w:r>
        <w:r>
          <w:rPr>
            <w:noProof/>
            <w:webHidden/>
          </w:rPr>
          <w:fldChar w:fldCharType="separate"/>
        </w:r>
        <w:r>
          <w:rPr>
            <w:noProof/>
            <w:webHidden/>
          </w:rPr>
          <w:t>- 13 -</w:t>
        </w:r>
        <w:r>
          <w:rPr>
            <w:noProof/>
            <w:webHidden/>
          </w:rPr>
          <w:fldChar w:fldCharType="end"/>
        </w:r>
      </w:hyperlink>
    </w:p>
    <w:p w14:paraId="527A80D6" w14:textId="75AFC165"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386" w:history="1">
        <w:r w:rsidRPr="00055EA9">
          <w:rPr>
            <w:rStyle w:val="aff6"/>
            <w:rFonts w:ascii="仿宋" w:eastAsia="仿宋" w:hAnsi="仿宋" w:cs="宋体"/>
            <w:noProof/>
          </w:rPr>
          <w:t>※二、报价要求</w:t>
        </w:r>
        <w:r>
          <w:rPr>
            <w:noProof/>
            <w:webHidden/>
          </w:rPr>
          <w:tab/>
        </w:r>
        <w:r>
          <w:rPr>
            <w:noProof/>
            <w:webHidden/>
          </w:rPr>
          <w:fldChar w:fldCharType="begin"/>
        </w:r>
        <w:r>
          <w:rPr>
            <w:noProof/>
            <w:webHidden/>
          </w:rPr>
          <w:instrText xml:space="preserve"> PAGEREF _Toc195544386 \h </w:instrText>
        </w:r>
        <w:r>
          <w:rPr>
            <w:noProof/>
            <w:webHidden/>
          </w:rPr>
        </w:r>
        <w:r>
          <w:rPr>
            <w:noProof/>
            <w:webHidden/>
          </w:rPr>
          <w:fldChar w:fldCharType="separate"/>
        </w:r>
        <w:r>
          <w:rPr>
            <w:noProof/>
            <w:webHidden/>
          </w:rPr>
          <w:t>- 13 -</w:t>
        </w:r>
        <w:r>
          <w:rPr>
            <w:noProof/>
            <w:webHidden/>
          </w:rPr>
          <w:fldChar w:fldCharType="end"/>
        </w:r>
      </w:hyperlink>
    </w:p>
    <w:p w14:paraId="40AD8090" w14:textId="24F3B1FD"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387" w:history="1">
        <w:r w:rsidRPr="00055EA9">
          <w:rPr>
            <w:rStyle w:val="aff6"/>
            <w:rFonts w:ascii="仿宋" w:eastAsia="仿宋" w:hAnsi="仿宋" w:cs="宋体"/>
            <w:noProof/>
          </w:rPr>
          <w:t>※三、付款方式</w:t>
        </w:r>
        <w:r>
          <w:rPr>
            <w:noProof/>
            <w:webHidden/>
          </w:rPr>
          <w:tab/>
        </w:r>
        <w:r>
          <w:rPr>
            <w:noProof/>
            <w:webHidden/>
          </w:rPr>
          <w:fldChar w:fldCharType="begin"/>
        </w:r>
        <w:r>
          <w:rPr>
            <w:noProof/>
            <w:webHidden/>
          </w:rPr>
          <w:instrText xml:space="preserve"> PAGEREF _Toc195544387 \h </w:instrText>
        </w:r>
        <w:r>
          <w:rPr>
            <w:noProof/>
            <w:webHidden/>
          </w:rPr>
        </w:r>
        <w:r>
          <w:rPr>
            <w:noProof/>
            <w:webHidden/>
          </w:rPr>
          <w:fldChar w:fldCharType="separate"/>
        </w:r>
        <w:r>
          <w:rPr>
            <w:noProof/>
            <w:webHidden/>
          </w:rPr>
          <w:t>- 14 -</w:t>
        </w:r>
        <w:r>
          <w:rPr>
            <w:noProof/>
            <w:webHidden/>
          </w:rPr>
          <w:fldChar w:fldCharType="end"/>
        </w:r>
      </w:hyperlink>
    </w:p>
    <w:p w14:paraId="5B29E097" w14:textId="79E8CD48"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388" w:history="1">
        <w:r w:rsidRPr="00055EA9">
          <w:rPr>
            <w:rStyle w:val="aff6"/>
            <w:rFonts w:ascii="仿宋" w:eastAsia="仿宋" w:hAnsi="仿宋" w:cs="宋体"/>
            <w:noProof/>
          </w:rPr>
          <w:t>※四、结算</w:t>
        </w:r>
        <w:r>
          <w:rPr>
            <w:noProof/>
            <w:webHidden/>
          </w:rPr>
          <w:tab/>
        </w:r>
        <w:r>
          <w:rPr>
            <w:noProof/>
            <w:webHidden/>
          </w:rPr>
          <w:fldChar w:fldCharType="begin"/>
        </w:r>
        <w:r>
          <w:rPr>
            <w:noProof/>
            <w:webHidden/>
          </w:rPr>
          <w:instrText xml:space="preserve"> PAGEREF _Toc195544388 \h </w:instrText>
        </w:r>
        <w:r>
          <w:rPr>
            <w:noProof/>
            <w:webHidden/>
          </w:rPr>
        </w:r>
        <w:r>
          <w:rPr>
            <w:noProof/>
            <w:webHidden/>
          </w:rPr>
          <w:fldChar w:fldCharType="separate"/>
        </w:r>
        <w:r>
          <w:rPr>
            <w:noProof/>
            <w:webHidden/>
          </w:rPr>
          <w:t>- 14 -</w:t>
        </w:r>
        <w:r>
          <w:rPr>
            <w:noProof/>
            <w:webHidden/>
          </w:rPr>
          <w:fldChar w:fldCharType="end"/>
        </w:r>
      </w:hyperlink>
    </w:p>
    <w:p w14:paraId="7099D73F" w14:textId="232B375F"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389" w:history="1">
        <w:r w:rsidRPr="00055EA9">
          <w:rPr>
            <w:rStyle w:val="aff6"/>
            <w:rFonts w:ascii="仿宋" w:eastAsia="仿宋" w:hAnsi="仿宋" w:cs="宋体"/>
            <w:noProof/>
          </w:rPr>
          <w:t>※五、质量保证及售后服务</w:t>
        </w:r>
        <w:r>
          <w:rPr>
            <w:noProof/>
            <w:webHidden/>
          </w:rPr>
          <w:tab/>
        </w:r>
        <w:r>
          <w:rPr>
            <w:noProof/>
            <w:webHidden/>
          </w:rPr>
          <w:fldChar w:fldCharType="begin"/>
        </w:r>
        <w:r>
          <w:rPr>
            <w:noProof/>
            <w:webHidden/>
          </w:rPr>
          <w:instrText xml:space="preserve"> PAGEREF _Toc195544389 \h </w:instrText>
        </w:r>
        <w:r>
          <w:rPr>
            <w:noProof/>
            <w:webHidden/>
          </w:rPr>
        </w:r>
        <w:r>
          <w:rPr>
            <w:noProof/>
            <w:webHidden/>
          </w:rPr>
          <w:fldChar w:fldCharType="separate"/>
        </w:r>
        <w:r>
          <w:rPr>
            <w:noProof/>
            <w:webHidden/>
          </w:rPr>
          <w:t>- 14 -</w:t>
        </w:r>
        <w:r>
          <w:rPr>
            <w:noProof/>
            <w:webHidden/>
          </w:rPr>
          <w:fldChar w:fldCharType="end"/>
        </w:r>
      </w:hyperlink>
    </w:p>
    <w:p w14:paraId="58E37649" w14:textId="391559E5"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390" w:history="1">
        <w:r w:rsidRPr="00055EA9">
          <w:rPr>
            <w:rStyle w:val="aff6"/>
            <w:rFonts w:ascii="仿宋" w:eastAsia="仿宋" w:hAnsi="仿宋" w:cs="宋体"/>
            <w:noProof/>
          </w:rPr>
          <w:t>※六、知识产权</w:t>
        </w:r>
        <w:r>
          <w:rPr>
            <w:noProof/>
            <w:webHidden/>
          </w:rPr>
          <w:tab/>
        </w:r>
        <w:r>
          <w:rPr>
            <w:noProof/>
            <w:webHidden/>
          </w:rPr>
          <w:fldChar w:fldCharType="begin"/>
        </w:r>
        <w:r>
          <w:rPr>
            <w:noProof/>
            <w:webHidden/>
          </w:rPr>
          <w:instrText xml:space="preserve"> PAGEREF _Toc195544390 \h </w:instrText>
        </w:r>
        <w:r>
          <w:rPr>
            <w:noProof/>
            <w:webHidden/>
          </w:rPr>
        </w:r>
        <w:r>
          <w:rPr>
            <w:noProof/>
            <w:webHidden/>
          </w:rPr>
          <w:fldChar w:fldCharType="separate"/>
        </w:r>
        <w:r>
          <w:rPr>
            <w:noProof/>
            <w:webHidden/>
          </w:rPr>
          <w:t>- 15 -</w:t>
        </w:r>
        <w:r>
          <w:rPr>
            <w:noProof/>
            <w:webHidden/>
          </w:rPr>
          <w:fldChar w:fldCharType="end"/>
        </w:r>
      </w:hyperlink>
    </w:p>
    <w:p w14:paraId="293DA5AA" w14:textId="285B4EEA"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391" w:history="1">
        <w:r w:rsidRPr="00055EA9">
          <w:rPr>
            <w:rStyle w:val="aff6"/>
            <w:rFonts w:ascii="仿宋" w:eastAsia="仿宋" w:hAnsi="仿宋" w:cs="宋体"/>
            <w:noProof/>
          </w:rPr>
          <w:t>※七、其他</w:t>
        </w:r>
        <w:r>
          <w:rPr>
            <w:noProof/>
            <w:webHidden/>
          </w:rPr>
          <w:tab/>
        </w:r>
        <w:r>
          <w:rPr>
            <w:noProof/>
            <w:webHidden/>
          </w:rPr>
          <w:fldChar w:fldCharType="begin"/>
        </w:r>
        <w:r>
          <w:rPr>
            <w:noProof/>
            <w:webHidden/>
          </w:rPr>
          <w:instrText xml:space="preserve"> PAGEREF _Toc195544391 \h </w:instrText>
        </w:r>
        <w:r>
          <w:rPr>
            <w:noProof/>
            <w:webHidden/>
          </w:rPr>
        </w:r>
        <w:r>
          <w:rPr>
            <w:noProof/>
            <w:webHidden/>
          </w:rPr>
          <w:fldChar w:fldCharType="separate"/>
        </w:r>
        <w:r>
          <w:rPr>
            <w:noProof/>
            <w:webHidden/>
          </w:rPr>
          <w:t>- 15 -</w:t>
        </w:r>
        <w:r>
          <w:rPr>
            <w:noProof/>
            <w:webHidden/>
          </w:rPr>
          <w:fldChar w:fldCharType="end"/>
        </w:r>
      </w:hyperlink>
    </w:p>
    <w:p w14:paraId="3D0927C0" w14:textId="06A49E5F"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392" w:history="1">
        <w:r w:rsidRPr="00055EA9">
          <w:rPr>
            <w:rStyle w:val="aff6"/>
            <w:rFonts w:ascii="仿宋" w:eastAsia="仿宋" w:hAnsi="仿宋" w:cstheme="majorEastAsia"/>
            <w:bCs/>
            <w:noProof/>
          </w:rPr>
          <w:t>第四篇  磋商程序及方法、评审标准、无效响应和采购终止</w:t>
        </w:r>
        <w:r>
          <w:rPr>
            <w:noProof/>
            <w:webHidden/>
          </w:rPr>
          <w:tab/>
        </w:r>
        <w:r>
          <w:rPr>
            <w:noProof/>
            <w:webHidden/>
          </w:rPr>
          <w:fldChar w:fldCharType="begin"/>
        </w:r>
        <w:r>
          <w:rPr>
            <w:noProof/>
            <w:webHidden/>
          </w:rPr>
          <w:instrText xml:space="preserve"> PAGEREF _Toc195544392 \h </w:instrText>
        </w:r>
        <w:r>
          <w:rPr>
            <w:noProof/>
            <w:webHidden/>
          </w:rPr>
        </w:r>
        <w:r>
          <w:rPr>
            <w:noProof/>
            <w:webHidden/>
          </w:rPr>
          <w:fldChar w:fldCharType="separate"/>
        </w:r>
        <w:r>
          <w:rPr>
            <w:noProof/>
            <w:webHidden/>
          </w:rPr>
          <w:t>- 16 -</w:t>
        </w:r>
        <w:r>
          <w:rPr>
            <w:noProof/>
            <w:webHidden/>
          </w:rPr>
          <w:fldChar w:fldCharType="end"/>
        </w:r>
      </w:hyperlink>
    </w:p>
    <w:p w14:paraId="2346C50C" w14:textId="5B56CF2A"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393" w:history="1">
        <w:r w:rsidRPr="00055EA9">
          <w:rPr>
            <w:rStyle w:val="aff6"/>
            <w:rFonts w:ascii="仿宋" w:eastAsia="仿宋" w:hAnsi="仿宋" w:cs="宋体"/>
            <w:noProof/>
          </w:rPr>
          <w:t>一、磋商程序及方法</w:t>
        </w:r>
        <w:r>
          <w:rPr>
            <w:noProof/>
            <w:webHidden/>
          </w:rPr>
          <w:tab/>
        </w:r>
        <w:r>
          <w:rPr>
            <w:noProof/>
            <w:webHidden/>
          </w:rPr>
          <w:fldChar w:fldCharType="begin"/>
        </w:r>
        <w:r>
          <w:rPr>
            <w:noProof/>
            <w:webHidden/>
          </w:rPr>
          <w:instrText xml:space="preserve"> PAGEREF _Toc195544393 \h </w:instrText>
        </w:r>
        <w:r>
          <w:rPr>
            <w:noProof/>
            <w:webHidden/>
          </w:rPr>
        </w:r>
        <w:r>
          <w:rPr>
            <w:noProof/>
            <w:webHidden/>
          </w:rPr>
          <w:fldChar w:fldCharType="separate"/>
        </w:r>
        <w:r>
          <w:rPr>
            <w:noProof/>
            <w:webHidden/>
          </w:rPr>
          <w:t>- 16 -</w:t>
        </w:r>
        <w:r>
          <w:rPr>
            <w:noProof/>
            <w:webHidden/>
          </w:rPr>
          <w:fldChar w:fldCharType="end"/>
        </w:r>
      </w:hyperlink>
    </w:p>
    <w:p w14:paraId="6D021E18" w14:textId="78BEE42D"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394" w:history="1">
        <w:r w:rsidRPr="00055EA9">
          <w:rPr>
            <w:rStyle w:val="aff6"/>
            <w:rFonts w:ascii="仿宋" w:eastAsia="仿宋" w:hAnsi="仿宋" w:cs="宋体"/>
            <w:noProof/>
          </w:rPr>
          <w:t>二、评审标准</w:t>
        </w:r>
        <w:r>
          <w:rPr>
            <w:noProof/>
            <w:webHidden/>
          </w:rPr>
          <w:tab/>
        </w:r>
        <w:r>
          <w:rPr>
            <w:noProof/>
            <w:webHidden/>
          </w:rPr>
          <w:fldChar w:fldCharType="begin"/>
        </w:r>
        <w:r>
          <w:rPr>
            <w:noProof/>
            <w:webHidden/>
          </w:rPr>
          <w:instrText xml:space="preserve"> PAGEREF _Toc195544394 \h </w:instrText>
        </w:r>
        <w:r>
          <w:rPr>
            <w:noProof/>
            <w:webHidden/>
          </w:rPr>
        </w:r>
        <w:r>
          <w:rPr>
            <w:noProof/>
            <w:webHidden/>
          </w:rPr>
          <w:fldChar w:fldCharType="separate"/>
        </w:r>
        <w:r>
          <w:rPr>
            <w:noProof/>
            <w:webHidden/>
          </w:rPr>
          <w:t>- 19 -</w:t>
        </w:r>
        <w:r>
          <w:rPr>
            <w:noProof/>
            <w:webHidden/>
          </w:rPr>
          <w:fldChar w:fldCharType="end"/>
        </w:r>
      </w:hyperlink>
    </w:p>
    <w:p w14:paraId="05497C87" w14:textId="7EC242BF"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395" w:history="1">
        <w:r w:rsidRPr="00055EA9">
          <w:rPr>
            <w:rStyle w:val="aff6"/>
            <w:rFonts w:ascii="仿宋" w:eastAsia="仿宋" w:hAnsi="仿宋" w:cs="宋体"/>
            <w:noProof/>
          </w:rPr>
          <w:t>三、无效响应</w:t>
        </w:r>
        <w:r>
          <w:rPr>
            <w:noProof/>
            <w:webHidden/>
          </w:rPr>
          <w:tab/>
        </w:r>
        <w:r>
          <w:rPr>
            <w:noProof/>
            <w:webHidden/>
          </w:rPr>
          <w:fldChar w:fldCharType="begin"/>
        </w:r>
        <w:r>
          <w:rPr>
            <w:noProof/>
            <w:webHidden/>
          </w:rPr>
          <w:instrText xml:space="preserve"> PAGEREF _Toc195544395 \h </w:instrText>
        </w:r>
        <w:r>
          <w:rPr>
            <w:noProof/>
            <w:webHidden/>
          </w:rPr>
        </w:r>
        <w:r>
          <w:rPr>
            <w:noProof/>
            <w:webHidden/>
          </w:rPr>
          <w:fldChar w:fldCharType="separate"/>
        </w:r>
        <w:r>
          <w:rPr>
            <w:noProof/>
            <w:webHidden/>
          </w:rPr>
          <w:t>- 21 -</w:t>
        </w:r>
        <w:r>
          <w:rPr>
            <w:noProof/>
            <w:webHidden/>
          </w:rPr>
          <w:fldChar w:fldCharType="end"/>
        </w:r>
      </w:hyperlink>
    </w:p>
    <w:p w14:paraId="6F3AF99E" w14:textId="39521FEB"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396" w:history="1">
        <w:r w:rsidRPr="00055EA9">
          <w:rPr>
            <w:rStyle w:val="aff6"/>
            <w:rFonts w:ascii="仿宋" w:eastAsia="仿宋" w:hAnsi="仿宋" w:cs="宋体"/>
            <w:noProof/>
          </w:rPr>
          <w:t>四、采购终止</w:t>
        </w:r>
        <w:r>
          <w:rPr>
            <w:noProof/>
            <w:webHidden/>
          </w:rPr>
          <w:tab/>
        </w:r>
        <w:r>
          <w:rPr>
            <w:noProof/>
            <w:webHidden/>
          </w:rPr>
          <w:fldChar w:fldCharType="begin"/>
        </w:r>
        <w:r>
          <w:rPr>
            <w:noProof/>
            <w:webHidden/>
          </w:rPr>
          <w:instrText xml:space="preserve"> PAGEREF _Toc195544396 \h </w:instrText>
        </w:r>
        <w:r>
          <w:rPr>
            <w:noProof/>
            <w:webHidden/>
          </w:rPr>
        </w:r>
        <w:r>
          <w:rPr>
            <w:noProof/>
            <w:webHidden/>
          </w:rPr>
          <w:fldChar w:fldCharType="separate"/>
        </w:r>
        <w:r>
          <w:rPr>
            <w:noProof/>
            <w:webHidden/>
          </w:rPr>
          <w:t>- 21 -</w:t>
        </w:r>
        <w:r>
          <w:rPr>
            <w:noProof/>
            <w:webHidden/>
          </w:rPr>
          <w:fldChar w:fldCharType="end"/>
        </w:r>
      </w:hyperlink>
    </w:p>
    <w:p w14:paraId="4487138A" w14:textId="4559B6B7"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397" w:history="1">
        <w:r w:rsidRPr="00055EA9">
          <w:rPr>
            <w:rStyle w:val="aff6"/>
            <w:rFonts w:ascii="仿宋" w:eastAsia="仿宋" w:hAnsi="仿宋" w:cs="宋体"/>
            <w:noProof/>
          </w:rPr>
          <w:t>一、磋商费用</w:t>
        </w:r>
        <w:r>
          <w:rPr>
            <w:noProof/>
            <w:webHidden/>
          </w:rPr>
          <w:tab/>
        </w:r>
        <w:r>
          <w:rPr>
            <w:noProof/>
            <w:webHidden/>
          </w:rPr>
          <w:fldChar w:fldCharType="begin"/>
        </w:r>
        <w:r>
          <w:rPr>
            <w:noProof/>
            <w:webHidden/>
          </w:rPr>
          <w:instrText xml:space="preserve"> PAGEREF _Toc195544397 \h </w:instrText>
        </w:r>
        <w:r>
          <w:rPr>
            <w:noProof/>
            <w:webHidden/>
          </w:rPr>
        </w:r>
        <w:r>
          <w:rPr>
            <w:noProof/>
            <w:webHidden/>
          </w:rPr>
          <w:fldChar w:fldCharType="separate"/>
        </w:r>
        <w:r>
          <w:rPr>
            <w:noProof/>
            <w:webHidden/>
          </w:rPr>
          <w:t>- 22 -</w:t>
        </w:r>
        <w:r>
          <w:rPr>
            <w:noProof/>
            <w:webHidden/>
          </w:rPr>
          <w:fldChar w:fldCharType="end"/>
        </w:r>
      </w:hyperlink>
    </w:p>
    <w:p w14:paraId="0D0579C4" w14:textId="2F24F97B"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398" w:history="1">
        <w:r w:rsidRPr="00055EA9">
          <w:rPr>
            <w:rStyle w:val="aff6"/>
            <w:rFonts w:ascii="仿宋" w:eastAsia="仿宋" w:hAnsi="仿宋" w:cstheme="majorEastAsia"/>
            <w:noProof/>
          </w:rPr>
          <w:t>二、竞争性磋商文件</w:t>
        </w:r>
        <w:r>
          <w:rPr>
            <w:noProof/>
            <w:webHidden/>
          </w:rPr>
          <w:tab/>
        </w:r>
        <w:r>
          <w:rPr>
            <w:noProof/>
            <w:webHidden/>
          </w:rPr>
          <w:fldChar w:fldCharType="begin"/>
        </w:r>
        <w:r>
          <w:rPr>
            <w:noProof/>
            <w:webHidden/>
          </w:rPr>
          <w:instrText xml:space="preserve"> PAGEREF _Toc195544398 \h </w:instrText>
        </w:r>
        <w:r>
          <w:rPr>
            <w:noProof/>
            <w:webHidden/>
          </w:rPr>
        </w:r>
        <w:r>
          <w:rPr>
            <w:noProof/>
            <w:webHidden/>
          </w:rPr>
          <w:fldChar w:fldCharType="separate"/>
        </w:r>
        <w:r>
          <w:rPr>
            <w:noProof/>
            <w:webHidden/>
          </w:rPr>
          <w:t>- 22 -</w:t>
        </w:r>
        <w:r>
          <w:rPr>
            <w:noProof/>
            <w:webHidden/>
          </w:rPr>
          <w:fldChar w:fldCharType="end"/>
        </w:r>
      </w:hyperlink>
    </w:p>
    <w:p w14:paraId="261D0582" w14:textId="7B436505"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399" w:history="1">
        <w:r w:rsidRPr="00055EA9">
          <w:rPr>
            <w:rStyle w:val="aff6"/>
            <w:rFonts w:ascii="仿宋" w:eastAsia="仿宋" w:hAnsi="仿宋" w:cs="宋体"/>
            <w:noProof/>
          </w:rPr>
          <w:t>三、磋商要求</w:t>
        </w:r>
        <w:r>
          <w:rPr>
            <w:noProof/>
            <w:webHidden/>
          </w:rPr>
          <w:tab/>
        </w:r>
        <w:r>
          <w:rPr>
            <w:noProof/>
            <w:webHidden/>
          </w:rPr>
          <w:fldChar w:fldCharType="begin"/>
        </w:r>
        <w:r>
          <w:rPr>
            <w:noProof/>
            <w:webHidden/>
          </w:rPr>
          <w:instrText xml:space="preserve"> PAGEREF _Toc195544399 \h </w:instrText>
        </w:r>
        <w:r>
          <w:rPr>
            <w:noProof/>
            <w:webHidden/>
          </w:rPr>
        </w:r>
        <w:r>
          <w:rPr>
            <w:noProof/>
            <w:webHidden/>
          </w:rPr>
          <w:fldChar w:fldCharType="separate"/>
        </w:r>
        <w:r>
          <w:rPr>
            <w:noProof/>
            <w:webHidden/>
          </w:rPr>
          <w:t>- 22 -</w:t>
        </w:r>
        <w:r>
          <w:rPr>
            <w:noProof/>
            <w:webHidden/>
          </w:rPr>
          <w:fldChar w:fldCharType="end"/>
        </w:r>
      </w:hyperlink>
    </w:p>
    <w:p w14:paraId="426913A2" w14:textId="1733696E"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400" w:history="1">
        <w:r w:rsidRPr="00055EA9">
          <w:rPr>
            <w:rStyle w:val="aff6"/>
            <w:rFonts w:ascii="仿宋" w:eastAsia="仿宋" w:hAnsi="仿宋" w:cs="宋体"/>
            <w:noProof/>
          </w:rPr>
          <w:t>四、成交供应商的确认和变更</w:t>
        </w:r>
        <w:r>
          <w:rPr>
            <w:noProof/>
            <w:webHidden/>
          </w:rPr>
          <w:tab/>
        </w:r>
        <w:r>
          <w:rPr>
            <w:noProof/>
            <w:webHidden/>
          </w:rPr>
          <w:fldChar w:fldCharType="begin"/>
        </w:r>
        <w:r>
          <w:rPr>
            <w:noProof/>
            <w:webHidden/>
          </w:rPr>
          <w:instrText xml:space="preserve"> PAGEREF _Toc195544400 \h </w:instrText>
        </w:r>
        <w:r>
          <w:rPr>
            <w:noProof/>
            <w:webHidden/>
          </w:rPr>
        </w:r>
        <w:r>
          <w:rPr>
            <w:noProof/>
            <w:webHidden/>
          </w:rPr>
          <w:fldChar w:fldCharType="separate"/>
        </w:r>
        <w:r>
          <w:rPr>
            <w:noProof/>
            <w:webHidden/>
          </w:rPr>
          <w:t>- 23 -</w:t>
        </w:r>
        <w:r>
          <w:rPr>
            <w:noProof/>
            <w:webHidden/>
          </w:rPr>
          <w:fldChar w:fldCharType="end"/>
        </w:r>
      </w:hyperlink>
    </w:p>
    <w:p w14:paraId="54230BA9" w14:textId="5153B4FA"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401" w:history="1">
        <w:r w:rsidRPr="00055EA9">
          <w:rPr>
            <w:rStyle w:val="aff6"/>
            <w:rFonts w:ascii="仿宋" w:eastAsia="仿宋" w:hAnsi="仿宋" w:cs="宋体"/>
            <w:noProof/>
          </w:rPr>
          <w:t>五、成交通知</w:t>
        </w:r>
        <w:r>
          <w:rPr>
            <w:noProof/>
            <w:webHidden/>
          </w:rPr>
          <w:tab/>
        </w:r>
        <w:r>
          <w:rPr>
            <w:noProof/>
            <w:webHidden/>
          </w:rPr>
          <w:fldChar w:fldCharType="begin"/>
        </w:r>
        <w:r>
          <w:rPr>
            <w:noProof/>
            <w:webHidden/>
          </w:rPr>
          <w:instrText xml:space="preserve"> PAGEREF _Toc195544401 \h </w:instrText>
        </w:r>
        <w:r>
          <w:rPr>
            <w:noProof/>
            <w:webHidden/>
          </w:rPr>
        </w:r>
        <w:r>
          <w:rPr>
            <w:noProof/>
            <w:webHidden/>
          </w:rPr>
          <w:fldChar w:fldCharType="separate"/>
        </w:r>
        <w:r>
          <w:rPr>
            <w:noProof/>
            <w:webHidden/>
          </w:rPr>
          <w:t>- 24 -</w:t>
        </w:r>
        <w:r>
          <w:rPr>
            <w:noProof/>
            <w:webHidden/>
          </w:rPr>
          <w:fldChar w:fldCharType="end"/>
        </w:r>
      </w:hyperlink>
    </w:p>
    <w:p w14:paraId="5F833C1E" w14:textId="51C15A4C"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402" w:history="1">
        <w:r w:rsidRPr="00055EA9">
          <w:rPr>
            <w:rStyle w:val="aff6"/>
            <w:rFonts w:ascii="仿宋" w:eastAsia="仿宋" w:hAnsi="仿宋" w:cs="宋体"/>
            <w:noProof/>
          </w:rPr>
          <w:t>六、关于质疑和投诉</w:t>
        </w:r>
        <w:r>
          <w:rPr>
            <w:noProof/>
            <w:webHidden/>
          </w:rPr>
          <w:tab/>
        </w:r>
        <w:r>
          <w:rPr>
            <w:noProof/>
            <w:webHidden/>
          </w:rPr>
          <w:fldChar w:fldCharType="begin"/>
        </w:r>
        <w:r>
          <w:rPr>
            <w:noProof/>
            <w:webHidden/>
          </w:rPr>
          <w:instrText xml:space="preserve"> PAGEREF _Toc195544402 \h </w:instrText>
        </w:r>
        <w:r>
          <w:rPr>
            <w:noProof/>
            <w:webHidden/>
          </w:rPr>
        </w:r>
        <w:r>
          <w:rPr>
            <w:noProof/>
            <w:webHidden/>
          </w:rPr>
          <w:fldChar w:fldCharType="separate"/>
        </w:r>
        <w:r>
          <w:rPr>
            <w:noProof/>
            <w:webHidden/>
          </w:rPr>
          <w:t>- 24 -</w:t>
        </w:r>
        <w:r>
          <w:rPr>
            <w:noProof/>
            <w:webHidden/>
          </w:rPr>
          <w:fldChar w:fldCharType="end"/>
        </w:r>
      </w:hyperlink>
    </w:p>
    <w:p w14:paraId="48A6300D" w14:textId="05EA0ECB"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403" w:history="1">
        <w:r w:rsidRPr="00055EA9">
          <w:rPr>
            <w:rStyle w:val="aff6"/>
            <w:rFonts w:ascii="仿宋" w:eastAsia="仿宋" w:hAnsi="仿宋" w:cs="宋体"/>
            <w:noProof/>
          </w:rPr>
          <w:t>七、采购代理服务费</w:t>
        </w:r>
        <w:r>
          <w:rPr>
            <w:noProof/>
            <w:webHidden/>
          </w:rPr>
          <w:tab/>
        </w:r>
        <w:r>
          <w:rPr>
            <w:noProof/>
            <w:webHidden/>
          </w:rPr>
          <w:fldChar w:fldCharType="begin"/>
        </w:r>
        <w:r>
          <w:rPr>
            <w:noProof/>
            <w:webHidden/>
          </w:rPr>
          <w:instrText xml:space="preserve"> PAGEREF _Toc195544403 \h </w:instrText>
        </w:r>
        <w:r>
          <w:rPr>
            <w:noProof/>
            <w:webHidden/>
          </w:rPr>
        </w:r>
        <w:r>
          <w:rPr>
            <w:noProof/>
            <w:webHidden/>
          </w:rPr>
          <w:fldChar w:fldCharType="separate"/>
        </w:r>
        <w:r>
          <w:rPr>
            <w:noProof/>
            <w:webHidden/>
          </w:rPr>
          <w:t>- 25 -</w:t>
        </w:r>
        <w:r>
          <w:rPr>
            <w:noProof/>
            <w:webHidden/>
          </w:rPr>
          <w:fldChar w:fldCharType="end"/>
        </w:r>
      </w:hyperlink>
    </w:p>
    <w:p w14:paraId="2A8E44CE" w14:textId="69631349"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404" w:history="1">
        <w:r w:rsidRPr="00055EA9">
          <w:rPr>
            <w:rStyle w:val="aff6"/>
            <w:rFonts w:ascii="仿宋" w:eastAsia="仿宋" w:hAnsi="仿宋" w:cs="宋体"/>
            <w:noProof/>
          </w:rPr>
          <w:t>八、签订合同</w:t>
        </w:r>
        <w:r>
          <w:rPr>
            <w:noProof/>
            <w:webHidden/>
          </w:rPr>
          <w:tab/>
        </w:r>
        <w:r>
          <w:rPr>
            <w:noProof/>
            <w:webHidden/>
          </w:rPr>
          <w:fldChar w:fldCharType="begin"/>
        </w:r>
        <w:r>
          <w:rPr>
            <w:noProof/>
            <w:webHidden/>
          </w:rPr>
          <w:instrText xml:space="preserve"> PAGEREF _Toc195544404 \h </w:instrText>
        </w:r>
        <w:r>
          <w:rPr>
            <w:noProof/>
            <w:webHidden/>
          </w:rPr>
        </w:r>
        <w:r>
          <w:rPr>
            <w:noProof/>
            <w:webHidden/>
          </w:rPr>
          <w:fldChar w:fldCharType="separate"/>
        </w:r>
        <w:r>
          <w:rPr>
            <w:noProof/>
            <w:webHidden/>
          </w:rPr>
          <w:t>- 26 -</w:t>
        </w:r>
        <w:r>
          <w:rPr>
            <w:noProof/>
            <w:webHidden/>
          </w:rPr>
          <w:fldChar w:fldCharType="end"/>
        </w:r>
      </w:hyperlink>
    </w:p>
    <w:p w14:paraId="2EF263C3" w14:textId="46424239"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405" w:history="1">
        <w:r w:rsidRPr="00055EA9">
          <w:rPr>
            <w:rStyle w:val="aff6"/>
            <w:rFonts w:ascii="仿宋" w:eastAsia="仿宋" w:hAnsi="仿宋" w:cs="宋体"/>
            <w:noProof/>
          </w:rPr>
          <w:t>九、项目验收</w:t>
        </w:r>
        <w:r>
          <w:rPr>
            <w:noProof/>
            <w:webHidden/>
          </w:rPr>
          <w:tab/>
        </w:r>
        <w:r>
          <w:rPr>
            <w:noProof/>
            <w:webHidden/>
          </w:rPr>
          <w:fldChar w:fldCharType="begin"/>
        </w:r>
        <w:r>
          <w:rPr>
            <w:noProof/>
            <w:webHidden/>
          </w:rPr>
          <w:instrText xml:space="preserve"> PAGEREF _Toc195544405 \h </w:instrText>
        </w:r>
        <w:r>
          <w:rPr>
            <w:noProof/>
            <w:webHidden/>
          </w:rPr>
        </w:r>
        <w:r>
          <w:rPr>
            <w:noProof/>
            <w:webHidden/>
          </w:rPr>
          <w:fldChar w:fldCharType="separate"/>
        </w:r>
        <w:r>
          <w:rPr>
            <w:noProof/>
            <w:webHidden/>
          </w:rPr>
          <w:t>- 26 -</w:t>
        </w:r>
        <w:r>
          <w:rPr>
            <w:noProof/>
            <w:webHidden/>
          </w:rPr>
          <w:fldChar w:fldCharType="end"/>
        </w:r>
      </w:hyperlink>
    </w:p>
    <w:p w14:paraId="23E9E9E9" w14:textId="655DE871" w:rsidR="00E74C9B" w:rsidRDefault="00E74C9B">
      <w:pPr>
        <w:pStyle w:val="TOC1"/>
        <w:tabs>
          <w:tab w:val="right" w:leader="dot" w:pos="9402"/>
        </w:tabs>
        <w:rPr>
          <w:rFonts w:asciiTheme="minorHAnsi" w:eastAsiaTheme="minorEastAsia" w:hAnsiTheme="minorHAnsi" w:cstheme="minorBidi"/>
          <w:noProof/>
          <w:sz w:val="22"/>
          <w:szCs w:val="24"/>
          <w14:ligatures w14:val="standardContextual"/>
        </w:rPr>
      </w:pPr>
      <w:hyperlink w:anchor="_Toc195544406" w:history="1">
        <w:r w:rsidRPr="00055EA9">
          <w:rPr>
            <w:rStyle w:val="aff6"/>
            <w:rFonts w:ascii="仿宋" w:eastAsia="仿宋" w:hAnsi="仿宋" w:cs="宋体"/>
            <w:b/>
            <w:bCs/>
            <w:noProof/>
          </w:rPr>
          <w:t>第六篇 合同草案条款和格式合同（样本）</w:t>
        </w:r>
        <w:r>
          <w:rPr>
            <w:noProof/>
            <w:webHidden/>
          </w:rPr>
          <w:tab/>
        </w:r>
        <w:r>
          <w:rPr>
            <w:noProof/>
            <w:webHidden/>
          </w:rPr>
          <w:fldChar w:fldCharType="begin"/>
        </w:r>
        <w:r>
          <w:rPr>
            <w:noProof/>
            <w:webHidden/>
          </w:rPr>
          <w:instrText xml:space="preserve"> PAGEREF _Toc195544406 \h </w:instrText>
        </w:r>
        <w:r>
          <w:rPr>
            <w:noProof/>
            <w:webHidden/>
          </w:rPr>
        </w:r>
        <w:r>
          <w:rPr>
            <w:noProof/>
            <w:webHidden/>
          </w:rPr>
          <w:fldChar w:fldCharType="separate"/>
        </w:r>
        <w:r>
          <w:rPr>
            <w:noProof/>
            <w:webHidden/>
          </w:rPr>
          <w:t>- 27 -</w:t>
        </w:r>
        <w:r>
          <w:rPr>
            <w:noProof/>
            <w:webHidden/>
          </w:rPr>
          <w:fldChar w:fldCharType="end"/>
        </w:r>
      </w:hyperlink>
    </w:p>
    <w:p w14:paraId="5FBF60B7" w14:textId="6D57F9E7"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407" w:history="1">
        <w:r w:rsidRPr="00055EA9">
          <w:rPr>
            <w:rStyle w:val="aff6"/>
            <w:rFonts w:ascii="仿宋" w:eastAsia="仿宋" w:hAnsi="仿宋" w:cs="宋体"/>
            <w:noProof/>
          </w:rPr>
          <w:t>一、合同说明</w:t>
        </w:r>
        <w:r>
          <w:rPr>
            <w:noProof/>
            <w:webHidden/>
          </w:rPr>
          <w:tab/>
        </w:r>
        <w:r>
          <w:rPr>
            <w:noProof/>
            <w:webHidden/>
          </w:rPr>
          <w:fldChar w:fldCharType="begin"/>
        </w:r>
        <w:r>
          <w:rPr>
            <w:noProof/>
            <w:webHidden/>
          </w:rPr>
          <w:instrText xml:space="preserve"> PAGEREF _Toc195544407 \h </w:instrText>
        </w:r>
        <w:r>
          <w:rPr>
            <w:noProof/>
            <w:webHidden/>
          </w:rPr>
        </w:r>
        <w:r>
          <w:rPr>
            <w:noProof/>
            <w:webHidden/>
          </w:rPr>
          <w:fldChar w:fldCharType="separate"/>
        </w:r>
        <w:r>
          <w:rPr>
            <w:noProof/>
            <w:webHidden/>
          </w:rPr>
          <w:t>- 27 -</w:t>
        </w:r>
        <w:r>
          <w:rPr>
            <w:noProof/>
            <w:webHidden/>
          </w:rPr>
          <w:fldChar w:fldCharType="end"/>
        </w:r>
      </w:hyperlink>
    </w:p>
    <w:p w14:paraId="4BEE3AD9" w14:textId="1A7E6429"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408" w:history="1">
        <w:r w:rsidRPr="00055EA9">
          <w:rPr>
            <w:rStyle w:val="aff6"/>
            <w:rFonts w:ascii="仿宋" w:eastAsia="仿宋" w:hAnsi="仿宋" w:cs="宋体"/>
            <w:noProof/>
          </w:rPr>
          <w:t>二、采购合同样本</w:t>
        </w:r>
        <w:r>
          <w:rPr>
            <w:noProof/>
            <w:webHidden/>
          </w:rPr>
          <w:tab/>
        </w:r>
        <w:r>
          <w:rPr>
            <w:noProof/>
            <w:webHidden/>
          </w:rPr>
          <w:fldChar w:fldCharType="begin"/>
        </w:r>
        <w:r>
          <w:rPr>
            <w:noProof/>
            <w:webHidden/>
          </w:rPr>
          <w:instrText xml:space="preserve"> PAGEREF _Toc195544408 \h </w:instrText>
        </w:r>
        <w:r>
          <w:rPr>
            <w:noProof/>
            <w:webHidden/>
          </w:rPr>
        </w:r>
        <w:r>
          <w:rPr>
            <w:noProof/>
            <w:webHidden/>
          </w:rPr>
          <w:fldChar w:fldCharType="separate"/>
        </w:r>
        <w:r>
          <w:rPr>
            <w:noProof/>
            <w:webHidden/>
          </w:rPr>
          <w:t>- 27 -</w:t>
        </w:r>
        <w:r>
          <w:rPr>
            <w:noProof/>
            <w:webHidden/>
          </w:rPr>
          <w:fldChar w:fldCharType="end"/>
        </w:r>
      </w:hyperlink>
    </w:p>
    <w:p w14:paraId="0D548607" w14:textId="547D762E" w:rsidR="00E74C9B" w:rsidRDefault="00E74C9B">
      <w:pPr>
        <w:pStyle w:val="TOC1"/>
        <w:tabs>
          <w:tab w:val="right" w:leader="dot" w:pos="9402"/>
        </w:tabs>
        <w:rPr>
          <w:rFonts w:asciiTheme="minorHAnsi" w:eastAsiaTheme="minorEastAsia" w:hAnsiTheme="minorHAnsi" w:cstheme="minorBidi"/>
          <w:noProof/>
          <w:sz w:val="22"/>
          <w:szCs w:val="24"/>
          <w14:ligatures w14:val="standardContextual"/>
        </w:rPr>
      </w:pPr>
      <w:hyperlink w:anchor="_Toc195544409" w:history="1">
        <w:r w:rsidRPr="00055EA9">
          <w:rPr>
            <w:rStyle w:val="aff6"/>
            <w:rFonts w:ascii="仿宋" w:eastAsia="仿宋" w:hAnsi="仿宋" w:cs="宋体"/>
            <w:b/>
            <w:bCs/>
            <w:noProof/>
          </w:rPr>
          <w:t>第七篇 响应文件编制要求</w:t>
        </w:r>
        <w:r>
          <w:rPr>
            <w:noProof/>
            <w:webHidden/>
          </w:rPr>
          <w:tab/>
        </w:r>
        <w:r>
          <w:rPr>
            <w:noProof/>
            <w:webHidden/>
          </w:rPr>
          <w:fldChar w:fldCharType="begin"/>
        </w:r>
        <w:r>
          <w:rPr>
            <w:noProof/>
            <w:webHidden/>
          </w:rPr>
          <w:instrText xml:space="preserve"> PAGEREF _Toc195544409 \h </w:instrText>
        </w:r>
        <w:r>
          <w:rPr>
            <w:noProof/>
            <w:webHidden/>
          </w:rPr>
        </w:r>
        <w:r>
          <w:rPr>
            <w:noProof/>
            <w:webHidden/>
          </w:rPr>
          <w:fldChar w:fldCharType="separate"/>
        </w:r>
        <w:r>
          <w:rPr>
            <w:noProof/>
            <w:webHidden/>
          </w:rPr>
          <w:t>- 29 -</w:t>
        </w:r>
        <w:r>
          <w:rPr>
            <w:noProof/>
            <w:webHidden/>
          </w:rPr>
          <w:fldChar w:fldCharType="end"/>
        </w:r>
      </w:hyperlink>
    </w:p>
    <w:p w14:paraId="7EA6834B" w14:textId="008F542E"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410" w:history="1">
        <w:r w:rsidRPr="00055EA9">
          <w:rPr>
            <w:rStyle w:val="aff6"/>
            <w:rFonts w:ascii="仿宋" w:eastAsia="仿宋" w:hAnsi="仿宋" w:cs="宋体"/>
            <w:noProof/>
          </w:rPr>
          <w:t>一、经济部分</w:t>
        </w:r>
        <w:r>
          <w:rPr>
            <w:noProof/>
            <w:webHidden/>
          </w:rPr>
          <w:tab/>
        </w:r>
        <w:r>
          <w:rPr>
            <w:noProof/>
            <w:webHidden/>
          </w:rPr>
          <w:fldChar w:fldCharType="begin"/>
        </w:r>
        <w:r>
          <w:rPr>
            <w:noProof/>
            <w:webHidden/>
          </w:rPr>
          <w:instrText xml:space="preserve"> PAGEREF _Toc195544410 \h </w:instrText>
        </w:r>
        <w:r>
          <w:rPr>
            <w:noProof/>
            <w:webHidden/>
          </w:rPr>
        </w:r>
        <w:r>
          <w:rPr>
            <w:noProof/>
            <w:webHidden/>
          </w:rPr>
          <w:fldChar w:fldCharType="separate"/>
        </w:r>
        <w:r>
          <w:rPr>
            <w:noProof/>
            <w:webHidden/>
          </w:rPr>
          <w:t>- 29 -</w:t>
        </w:r>
        <w:r>
          <w:rPr>
            <w:noProof/>
            <w:webHidden/>
          </w:rPr>
          <w:fldChar w:fldCharType="end"/>
        </w:r>
      </w:hyperlink>
    </w:p>
    <w:p w14:paraId="5507E2C2" w14:textId="6F3B3DDB"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411" w:history="1">
        <w:r w:rsidRPr="00055EA9">
          <w:rPr>
            <w:rStyle w:val="aff6"/>
            <w:rFonts w:ascii="仿宋" w:eastAsia="仿宋" w:hAnsi="仿宋" w:cs="宋体"/>
            <w:noProof/>
          </w:rPr>
          <w:t>二、技术部分</w:t>
        </w:r>
        <w:r>
          <w:rPr>
            <w:noProof/>
            <w:webHidden/>
          </w:rPr>
          <w:tab/>
        </w:r>
        <w:r>
          <w:rPr>
            <w:noProof/>
            <w:webHidden/>
          </w:rPr>
          <w:fldChar w:fldCharType="begin"/>
        </w:r>
        <w:r>
          <w:rPr>
            <w:noProof/>
            <w:webHidden/>
          </w:rPr>
          <w:instrText xml:space="preserve"> PAGEREF _Toc195544411 \h </w:instrText>
        </w:r>
        <w:r>
          <w:rPr>
            <w:noProof/>
            <w:webHidden/>
          </w:rPr>
        </w:r>
        <w:r>
          <w:rPr>
            <w:noProof/>
            <w:webHidden/>
          </w:rPr>
          <w:fldChar w:fldCharType="separate"/>
        </w:r>
        <w:r>
          <w:rPr>
            <w:noProof/>
            <w:webHidden/>
          </w:rPr>
          <w:t>- 29 -</w:t>
        </w:r>
        <w:r>
          <w:rPr>
            <w:noProof/>
            <w:webHidden/>
          </w:rPr>
          <w:fldChar w:fldCharType="end"/>
        </w:r>
      </w:hyperlink>
    </w:p>
    <w:p w14:paraId="2A9318E6" w14:textId="1F1B1553"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412" w:history="1">
        <w:r w:rsidRPr="00055EA9">
          <w:rPr>
            <w:rStyle w:val="aff6"/>
            <w:rFonts w:ascii="仿宋" w:eastAsia="仿宋" w:hAnsi="仿宋" w:cs="宋体"/>
            <w:noProof/>
          </w:rPr>
          <w:t>三、商务部分</w:t>
        </w:r>
        <w:r>
          <w:rPr>
            <w:noProof/>
            <w:webHidden/>
          </w:rPr>
          <w:tab/>
        </w:r>
        <w:r>
          <w:rPr>
            <w:noProof/>
            <w:webHidden/>
          </w:rPr>
          <w:fldChar w:fldCharType="begin"/>
        </w:r>
        <w:r>
          <w:rPr>
            <w:noProof/>
            <w:webHidden/>
          </w:rPr>
          <w:instrText xml:space="preserve"> PAGEREF _Toc195544412 \h </w:instrText>
        </w:r>
        <w:r>
          <w:rPr>
            <w:noProof/>
            <w:webHidden/>
          </w:rPr>
        </w:r>
        <w:r>
          <w:rPr>
            <w:noProof/>
            <w:webHidden/>
          </w:rPr>
          <w:fldChar w:fldCharType="separate"/>
        </w:r>
        <w:r>
          <w:rPr>
            <w:noProof/>
            <w:webHidden/>
          </w:rPr>
          <w:t>- 29 -</w:t>
        </w:r>
        <w:r>
          <w:rPr>
            <w:noProof/>
            <w:webHidden/>
          </w:rPr>
          <w:fldChar w:fldCharType="end"/>
        </w:r>
      </w:hyperlink>
    </w:p>
    <w:p w14:paraId="682F0306" w14:textId="5D163052"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413" w:history="1">
        <w:r w:rsidRPr="00055EA9">
          <w:rPr>
            <w:rStyle w:val="aff6"/>
            <w:rFonts w:ascii="仿宋" w:eastAsia="仿宋" w:hAnsi="仿宋" w:cs="宋体"/>
            <w:noProof/>
          </w:rPr>
          <w:t>四、资格条件</w:t>
        </w:r>
        <w:r>
          <w:rPr>
            <w:noProof/>
            <w:webHidden/>
          </w:rPr>
          <w:tab/>
        </w:r>
        <w:r>
          <w:rPr>
            <w:noProof/>
            <w:webHidden/>
          </w:rPr>
          <w:fldChar w:fldCharType="begin"/>
        </w:r>
        <w:r>
          <w:rPr>
            <w:noProof/>
            <w:webHidden/>
          </w:rPr>
          <w:instrText xml:space="preserve"> PAGEREF _Toc195544413 \h </w:instrText>
        </w:r>
        <w:r>
          <w:rPr>
            <w:noProof/>
            <w:webHidden/>
          </w:rPr>
        </w:r>
        <w:r>
          <w:rPr>
            <w:noProof/>
            <w:webHidden/>
          </w:rPr>
          <w:fldChar w:fldCharType="separate"/>
        </w:r>
        <w:r>
          <w:rPr>
            <w:noProof/>
            <w:webHidden/>
          </w:rPr>
          <w:t>- 29 -</w:t>
        </w:r>
        <w:r>
          <w:rPr>
            <w:noProof/>
            <w:webHidden/>
          </w:rPr>
          <w:fldChar w:fldCharType="end"/>
        </w:r>
      </w:hyperlink>
    </w:p>
    <w:p w14:paraId="6E93E45A" w14:textId="40416265" w:rsidR="00E74C9B" w:rsidRDefault="00E74C9B">
      <w:pPr>
        <w:pStyle w:val="TOC2"/>
        <w:tabs>
          <w:tab w:val="right" w:leader="dot" w:pos="9402"/>
        </w:tabs>
        <w:ind w:left="560"/>
        <w:rPr>
          <w:rFonts w:asciiTheme="minorHAnsi" w:eastAsiaTheme="minorEastAsia" w:hAnsiTheme="minorHAnsi" w:cstheme="minorBidi"/>
          <w:noProof/>
          <w:sz w:val="22"/>
          <w:szCs w:val="24"/>
          <w14:ligatures w14:val="standardContextual"/>
        </w:rPr>
      </w:pPr>
      <w:hyperlink w:anchor="_Toc195544414" w:history="1">
        <w:r w:rsidRPr="00055EA9">
          <w:rPr>
            <w:rStyle w:val="aff6"/>
            <w:rFonts w:ascii="仿宋" w:eastAsia="仿宋" w:hAnsi="仿宋" w:cs="宋体"/>
            <w:noProof/>
          </w:rPr>
          <w:t>五、其他应提供的资料</w:t>
        </w:r>
        <w:r>
          <w:rPr>
            <w:noProof/>
            <w:webHidden/>
          </w:rPr>
          <w:tab/>
        </w:r>
        <w:r>
          <w:rPr>
            <w:noProof/>
            <w:webHidden/>
          </w:rPr>
          <w:fldChar w:fldCharType="begin"/>
        </w:r>
        <w:r>
          <w:rPr>
            <w:noProof/>
            <w:webHidden/>
          </w:rPr>
          <w:instrText xml:space="preserve"> PAGEREF _Toc195544414 \h </w:instrText>
        </w:r>
        <w:r>
          <w:rPr>
            <w:noProof/>
            <w:webHidden/>
          </w:rPr>
        </w:r>
        <w:r>
          <w:rPr>
            <w:noProof/>
            <w:webHidden/>
          </w:rPr>
          <w:fldChar w:fldCharType="separate"/>
        </w:r>
        <w:r>
          <w:rPr>
            <w:noProof/>
            <w:webHidden/>
          </w:rPr>
          <w:t>- 29 -</w:t>
        </w:r>
        <w:r>
          <w:rPr>
            <w:noProof/>
            <w:webHidden/>
          </w:rPr>
          <w:fldChar w:fldCharType="end"/>
        </w:r>
      </w:hyperlink>
    </w:p>
    <w:p w14:paraId="3AAC5578" w14:textId="618F5429" w:rsidR="00E74C9B" w:rsidRDefault="00E74C9B">
      <w:pPr>
        <w:pStyle w:val="TOC1"/>
        <w:tabs>
          <w:tab w:val="right" w:leader="dot" w:pos="9402"/>
        </w:tabs>
        <w:rPr>
          <w:rFonts w:asciiTheme="minorHAnsi" w:eastAsiaTheme="minorEastAsia" w:hAnsiTheme="minorHAnsi" w:cstheme="minorBidi"/>
          <w:noProof/>
          <w:sz w:val="22"/>
          <w:szCs w:val="24"/>
          <w14:ligatures w14:val="standardContextual"/>
        </w:rPr>
      </w:pPr>
      <w:hyperlink w:anchor="_Toc195544415" w:history="1">
        <w:r w:rsidRPr="00055EA9">
          <w:rPr>
            <w:rStyle w:val="aff6"/>
            <w:rFonts w:ascii="仿宋" w:eastAsia="仿宋" w:hAnsi="仿宋" w:cs="仿宋"/>
            <w:noProof/>
          </w:rPr>
          <w:t>附件1：</w:t>
        </w:r>
        <w:r>
          <w:rPr>
            <w:noProof/>
            <w:webHidden/>
          </w:rPr>
          <w:tab/>
        </w:r>
        <w:r>
          <w:rPr>
            <w:noProof/>
            <w:webHidden/>
          </w:rPr>
          <w:fldChar w:fldCharType="begin"/>
        </w:r>
        <w:r>
          <w:rPr>
            <w:noProof/>
            <w:webHidden/>
          </w:rPr>
          <w:instrText xml:space="preserve"> PAGEREF _Toc195544415 \h </w:instrText>
        </w:r>
        <w:r>
          <w:rPr>
            <w:noProof/>
            <w:webHidden/>
          </w:rPr>
        </w:r>
        <w:r>
          <w:rPr>
            <w:noProof/>
            <w:webHidden/>
          </w:rPr>
          <w:fldChar w:fldCharType="separate"/>
        </w:r>
        <w:r>
          <w:rPr>
            <w:noProof/>
            <w:webHidden/>
          </w:rPr>
          <w:t>41</w:t>
        </w:r>
        <w:r>
          <w:rPr>
            <w:noProof/>
            <w:webHidden/>
          </w:rPr>
          <w:fldChar w:fldCharType="end"/>
        </w:r>
      </w:hyperlink>
    </w:p>
    <w:p w14:paraId="77544E4D" w14:textId="0057B158" w:rsidR="00995639" w:rsidRDefault="00000000">
      <w:pPr>
        <w:pStyle w:val="TOC2"/>
        <w:tabs>
          <w:tab w:val="right" w:leader="dot" w:pos="9402"/>
        </w:tabs>
        <w:spacing w:line="440" w:lineRule="exact"/>
        <w:ind w:left="560"/>
        <w:rPr>
          <w:rFonts w:ascii="仿宋" w:eastAsia="仿宋" w:hAnsi="仿宋" w:cs="宋体"/>
          <w:szCs w:val="28"/>
        </w:rPr>
        <w:sectPr w:rsidR="00995639">
          <w:headerReference w:type="even" r:id="rId8"/>
          <w:headerReference w:type="default" r:id="rId9"/>
          <w:footerReference w:type="even" r:id="rId10"/>
          <w:footerReference w:type="default" r:id="rId11"/>
          <w:headerReference w:type="first" r:id="rId12"/>
          <w:footerReference w:type="first" r:id="rId13"/>
          <w:pgSz w:w="11907" w:h="16840"/>
          <w:pgMar w:top="1134" w:right="1191" w:bottom="1134" w:left="1304" w:header="454" w:footer="992" w:gutter="0"/>
          <w:pgNumType w:start="1"/>
          <w:cols w:space="720"/>
          <w:docGrid w:linePitch="381" w:charSpace="-5735"/>
        </w:sectPr>
      </w:pPr>
      <w:r>
        <w:rPr>
          <w:rFonts w:ascii="仿宋" w:eastAsia="仿宋" w:hAnsi="仿宋" w:cs="宋体" w:hint="eastAsia"/>
          <w:szCs w:val="28"/>
        </w:rPr>
        <w:fldChar w:fldCharType="end"/>
      </w:r>
    </w:p>
    <w:p w14:paraId="784CC4E6" w14:textId="77777777" w:rsidR="00995639" w:rsidRDefault="00000000">
      <w:pPr>
        <w:pStyle w:val="23"/>
        <w:spacing w:line="360" w:lineRule="auto"/>
        <w:jc w:val="center"/>
        <w:rPr>
          <w:rFonts w:ascii="仿宋" w:eastAsia="仿宋" w:hAnsi="仿宋" w:cs="宋体"/>
          <w:bCs/>
          <w:sz w:val="44"/>
          <w:szCs w:val="44"/>
        </w:rPr>
      </w:pPr>
      <w:bookmarkStart w:id="0" w:name="_Toc12789052"/>
      <w:bookmarkStart w:id="1" w:name="_Toc11641050"/>
      <w:bookmarkStart w:id="2" w:name="_Toc195544372"/>
      <w:r>
        <w:rPr>
          <w:rFonts w:ascii="仿宋" w:eastAsia="仿宋" w:hAnsi="仿宋" w:cs="宋体" w:hint="eastAsia"/>
          <w:bCs/>
          <w:sz w:val="44"/>
          <w:szCs w:val="44"/>
        </w:rPr>
        <w:lastRenderedPageBreak/>
        <w:t>第一篇  竞争性磋商邀请书</w:t>
      </w:r>
      <w:bookmarkEnd w:id="0"/>
      <w:bookmarkEnd w:id="1"/>
      <w:bookmarkEnd w:id="2"/>
    </w:p>
    <w:p w14:paraId="342A9F2C"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坤博工程咨询（重庆）有限公司受重庆市南川区森林草原火灾预防中心的委托，对南川区南川区国有林场森林消防专业防护装备采购项目进行竞争性磋商采购，欢迎有资格的供应商参加磋商。</w:t>
      </w:r>
    </w:p>
    <w:p w14:paraId="622918F3" w14:textId="77777777" w:rsidR="00995639" w:rsidRDefault="00000000">
      <w:pPr>
        <w:pStyle w:val="23"/>
        <w:spacing w:line="240" w:lineRule="auto"/>
        <w:rPr>
          <w:rFonts w:ascii="仿宋" w:eastAsia="仿宋" w:hAnsi="仿宋" w:cs="宋体"/>
          <w:sz w:val="24"/>
          <w:szCs w:val="24"/>
        </w:rPr>
      </w:pPr>
      <w:bookmarkStart w:id="3" w:name="_Toc317775175"/>
      <w:bookmarkStart w:id="4" w:name="_Toc313893526"/>
      <w:bookmarkStart w:id="5" w:name="_Toc195544373"/>
      <w:r>
        <w:rPr>
          <w:rFonts w:ascii="仿宋" w:eastAsia="仿宋" w:hAnsi="仿宋" w:cs="宋体" w:hint="eastAsia"/>
          <w:sz w:val="24"/>
          <w:szCs w:val="24"/>
        </w:rPr>
        <w:t>一、竞争性磋商内容</w:t>
      </w:r>
      <w:bookmarkEnd w:id="3"/>
      <w:bookmarkEnd w:id="4"/>
      <w:bookmarkEnd w:id="5"/>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7"/>
        <w:gridCol w:w="1889"/>
        <w:gridCol w:w="2410"/>
      </w:tblGrid>
      <w:tr w:rsidR="00995639" w14:paraId="02605EB2" w14:textId="77777777">
        <w:trPr>
          <w:trHeight w:val="575"/>
          <w:jc w:val="center"/>
        </w:trPr>
        <w:tc>
          <w:tcPr>
            <w:tcW w:w="4627" w:type="dxa"/>
            <w:tcBorders>
              <w:top w:val="single" w:sz="4" w:space="0" w:color="auto"/>
              <w:left w:val="single" w:sz="4" w:space="0" w:color="auto"/>
              <w:right w:val="single" w:sz="4" w:space="0" w:color="auto"/>
            </w:tcBorders>
            <w:vAlign w:val="center"/>
          </w:tcPr>
          <w:p w14:paraId="5DAF046F" w14:textId="77777777" w:rsidR="00995639" w:rsidRDefault="00000000">
            <w:pPr>
              <w:pStyle w:val="ae"/>
              <w:spacing w:line="240" w:lineRule="auto"/>
              <w:ind w:left="0"/>
              <w:jc w:val="center"/>
              <w:outlineLvl w:val="0"/>
              <w:rPr>
                <w:rFonts w:ascii="仿宋" w:eastAsia="仿宋" w:hAnsi="仿宋" w:cs="宋体"/>
                <w:b/>
                <w:bCs/>
                <w:kern w:val="0"/>
                <w:sz w:val="21"/>
                <w:szCs w:val="24"/>
              </w:rPr>
            </w:pPr>
            <w:r>
              <w:rPr>
                <w:rFonts w:ascii="仿宋" w:eastAsia="仿宋" w:hAnsi="仿宋" w:cs="宋体" w:hint="eastAsia"/>
                <w:b/>
                <w:color w:val="000000"/>
                <w:sz w:val="21"/>
                <w:szCs w:val="21"/>
              </w:rPr>
              <w:t>项目名称</w:t>
            </w:r>
          </w:p>
        </w:tc>
        <w:tc>
          <w:tcPr>
            <w:tcW w:w="1889" w:type="dxa"/>
            <w:tcBorders>
              <w:top w:val="single" w:sz="4" w:space="0" w:color="auto"/>
              <w:left w:val="single" w:sz="4" w:space="0" w:color="auto"/>
              <w:right w:val="single" w:sz="4" w:space="0" w:color="auto"/>
            </w:tcBorders>
            <w:vAlign w:val="center"/>
          </w:tcPr>
          <w:p w14:paraId="1E49EE38" w14:textId="77777777" w:rsidR="00995639" w:rsidRDefault="00000000">
            <w:pPr>
              <w:pStyle w:val="ae"/>
              <w:spacing w:line="240" w:lineRule="auto"/>
              <w:ind w:left="0"/>
              <w:jc w:val="center"/>
              <w:outlineLvl w:val="0"/>
              <w:rPr>
                <w:rFonts w:ascii="仿宋" w:eastAsia="仿宋" w:hAnsi="仿宋" w:cs="宋体"/>
                <w:b/>
                <w:bCs/>
                <w:kern w:val="0"/>
                <w:sz w:val="21"/>
                <w:szCs w:val="24"/>
              </w:rPr>
            </w:pPr>
            <w:r>
              <w:rPr>
                <w:rFonts w:ascii="仿宋" w:eastAsia="仿宋" w:hAnsi="仿宋" w:cs="宋体" w:hint="eastAsia"/>
                <w:b/>
                <w:color w:val="000000"/>
                <w:sz w:val="21"/>
                <w:szCs w:val="21"/>
              </w:rPr>
              <w:t>最高预算（元）</w:t>
            </w:r>
          </w:p>
        </w:tc>
        <w:tc>
          <w:tcPr>
            <w:tcW w:w="2410" w:type="dxa"/>
            <w:tcBorders>
              <w:top w:val="single" w:sz="4" w:space="0" w:color="auto"/>
              <w:left w:val="single" w:sz="4" w:space="0" w:color="auto"/>
              <w:right w:val="single" w:sz="4" w:space="0" w:color="auto"/>
            </w:tcBorders>
            <w:vAlign w:val="center"/>
          </w:tcPr>
          <w:p w14:paraId="1544904C" w14:textId="77777777" w:rsidR="00995639" w:rsidRDefault="00000000">
            <w:pPr>
              <w:pStyle w:val="ae"/>
              <w:spacing w:line="240" w:lineRule="auto"/>
              <w:ind w:left="0"/>
              <w:jc w:val="center"/>
              <w:outlineLvl w:val="0"/>
              <w:rPr>
                <w:rFonts w:ascii="仿宋" w:eastAsia="仿宋" w:hAnsi="仿宋" w:cs="宋体"/>
                <w:b/>
                <w:sz w:val="21"/>
                <w:szCs w:val="21"/>
              </w:rPr>
            </w:pPr>
            <w:r>
              <w:rPr>
                <w:rFonts w:ascii="仿宋" w:eastAsia="仿宋" w:hAnsi="仿宋" w:cs="宋体" w:hint="eastAsia"/>
                <w:b/>
                <w:sz w:val="21"/>
                <w:szCs w:val="21"/>
              </w:rPr>
              <w:t>成交人数量（名）</w:t>
            </w:r>
          </w:p>
        </w:tc>
      </w:tr>
      <w:tr w:rsidR="00995639" w14:paraId="755690B3" w14:textId="77777777">
        <w:trPr>
          <w:trHeight w:val="702"/>
          <w:jc w:val="center"/>
        </w:trPr>
        <w:tc>
          <w:tcPr>
            <w:tcW w:w="4627" w:type="dxa"/>
            <w:tcBorders>
              <w:top w:val="single" w:sz="4" w:space="0" w:color="auto"/>
              <w:left w:val="single" w:sz="4" w:space="0" w:color="auto"/>
              <w:right w:val="single" w:sz="4" w:space="0" w:color="auto"/>
            </w:tcBorders>
            <w:vAlign w:val="center"/>
          </w:tcPr>
          <w:p w14:paraId="461D9726" w14:textId="77777777" w:rsidR="00995639" w:rsidRDefault="00000000">
            <w:pPr>
              <w:spacing w:line="240" w:lineRule="auto"/>
              <w:jc w:val="center"/>
              <w:rPr>
                <w:rFonts w:ascii="仿宋" w:eastAsia="仿宋" w:hAnsi="仿宋" w:cs="宋体"/>
                <w:kern w:val="0"/>
                <w:sz w:val="21"/>
                <w:szCs w:val="24"/>
              </w:rPr>
            </w:pPr>
            <w:bookmarkStart w:id="6" w:name="_Hlk344477914"/>
            <w:r>
              <w:rPr>
                <w:rFonts w:ascii="仿宋" w:eastAsia="仿宋" w:hAnsi="仿宋" w:cs="宋体" w:hint="eastAsia"/>
                <w:kern w:val="0"/>
                <w:sz w:val="21"/>
                <w:szCs w:val="24"/>
              </w:rPr>
              <w:t>南川区国有林场森林消防专业防护装备采购项目</w:t>
            </w:r>
          </w:p>
        </w:tc>
        <w:tc>
          <w:tcPr>
            <w:tcW w:w="1889" w:type="dxa"/>
            <w:tcBorders>
              <w:top w:val="single" w:sz="4" w:space="0" w:color="auto"/>
              <w:left w:val="single" w:sz="4" w:space="0" w:color="auto"/>
              <w:right w:val="single" w:sz="4" w:space="0" w:color="auto"/>
            </w:tcBorders>
            <w:vAlign w:val="center"/>
          </w:tcPr>
          <w:p w14:paraId="783C6764" w14:textId="77777777" w:rsidR="00995639" w:rsidRDefault="00000000">
            <w:pPr>
              <w:spacing w:line="240" w:lineRule="auto"/>
              <w:jc w:val="center"/>
              <w:rPr>
                <w:rFonts w:ascii="仿宋" w:eastAsia="仿宋" w:hAnsi="仿宋" w:cs="宋体"/>
                <w:kern w:val="0"/>
                <w:sz w:val="21"/>
                <w:szCs w:val="24"/>
              </w:rPr>
            </w:pPr>
            <w:r>
              <w:rPr>
                <w:rFonts w:ascii="仿宋" w:eastAsia="仿宋" w:hAnsi="仿宋" w:cs="宋体" w:hint="eastAsia"/>
                <w:kern w:val="0"/>
                <w:sz w:val="21"/>
                <w:szCs w:val="24"/>
              </w:rPr>
              <w:t>120000</w:t>
            </w:r>
          </w:p>
        </w:tc>
        <w:tc>
          <w:tcPr>
            <w:tcW w:w="2410" w:type="dxa"/>
            <w:tcBorders>
              <w:top w:val="single" w:sz="4" w:space="0" w:color="auto"/>
              <w:left w:val="single" w:sz="4" w:space="0" w:color="auto"/>
              <w:right w:val="single" w:sz="4" w:space="0" w:color="auto"/>
            </w:tcBorders>
            <w:vAlign w:val="center"/>
          </w:tcPr>
          <w:p w14:paraId="40576F53" w14:textId="77777777" w:rsidR="00995639" w:rsidRDefault="00000000">
            <w:pPr>
              <w:spacing w:line="240" w:lineRule="auto"/>
              <w:jc w:val="center"/>
              <w:rPr>
                <w:rFonts w:ascii="仿宋" w:eastAsia="仿宋" w:hAnsi="仿宋" w:cs="宋体"/>
                <w:kern w:val="0"/>
                <w:sz w:val="21"/>
                <w:szCs w:val="24"/>
              </w:rPr>
            </w:pPr>
            <w:r>
              <w:rPr>
                <w:rFonts w:ascii="仿宋" w:eastAsia="仿宋" w:hAnsi="仿宋" w:cs="宋体" w:hint="eastAsia"/>
                <w:kern w:val="0"/>
                <w:sz w:val="21"/>
                <w:szCs w:val="24"/>
              </w:rPr>
              <w:t>1</w:t>
            </w:r>
          </w:p>
        </w:tc>
      </w:tr>
    </w:tbl>
    <w:p w14:paraId="14FA2328" w14:textId="77777777" w:rsidR="00995639" w:rsidRDefault="00000000">
      <w:pPr>
        <w:pStyle w:val="23"/>
        <w:spacing w:line="240" w:lineRule="auto"/>
        <w:rPr>
          <w:rFonts w:ascii="仿宋" w:eastAsia="仿宋" w:hAnsi="仿宋" w:cs="宋体"/>
          <w:sz w:val="24"/>
          <w:szCs w:val="24"/>
        </w:rPr>
      </w:pPr>
      <w:bookmarkStart w:id="7" w:name="_Toc195544374"/>
      <w:bookmarkStart w:id="8" w:name="_Toc373860293"/>
      <w:bookmarkStart w:id="9" w:name="_Toc317775178"/>
      <w:bookmarkEnd w:id="6"/>
      <w:r>
        <w:rPr>
          <w:rFonts w:ascii="仿宋" w:eastAsia="仿宋" w:hAnsi="仿宋" w:cs="宋体" w:hint="eastAsia"/>
          <w:sz w:val="24"/>
          <w:szCs w:val="24"/>
        </w:rPr>
        <w:t>二、资金来源</w:t>
      </w:r>
      <w:bookmarkEnd w:id="7"/>
    </w:p>
    <w:p w14:paraId="5B238062" w14:textId="77777777" w:rsidR="00995639" w:rsidRDefault="00000000">
      <w:pPr>
        <w:spacing w:line="240" w:lineRule="auto"/>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财政预算资金，资金已到位,采购最高限价120000元。</w:t>
      </w:r>
    </w:p>
    <w:p w14:paraId="7C011B0C" w14:textId="77777777" w:rsidR="00995639" w:rsidRDefault="00000000">
      <w:pPr>
        <w:pStyle w:val="23"/>
        <w:spacing w:line="240" w:lineRule="auto"/>
        <w:rPr>
          <w:rFonts w:ascii="仿宋" w:eastAsia="仿宋" w:hAnsi="仿宋" w:cs="宋体"/>
          <w:sz w:val="24"/>
          <w:szCs w:val="24"/>
        </w:rPr>
      </w:pPr>
      <w:bookmarkStart w:id="10" w:name="_Toc195544375"/>
      <w:r>
        <w:rPr>
          <w:rFonts w:ascii="仿宋" w:eastAsia="仿宋" w:hAnsi="仿宋" w:cs="宋体" w:hint="eastAsia"/>
          <w:sz w:val="24"/>
          <w:szCs w:val="24"/>
        </w:rPr>
        <w:t>三、磋商供应商资格条件</w:t>
      </w:r>
      <w:bookmarkEnd w:id="10"/>
    </w:p>
    <w:p w14:paraId="51778755"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14:paraId="718F97F9"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（一）一般资格条件</w:t>
      </w:r>
    </w:p>
    <w:p w14:paraId="2CC63254"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1、具有独立承担民事责任的能力；</w:t>
      </w:r>
    </w:p>
    <w:p w14:paraId="4A85988E"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2、具有良好的商业信誉和健全的财务会计制度；</w:t>
      </w:r>
    </w:p>
    <w:p w14:paraId="023A69D7"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3、具有履行合同所必需的设备和专业技术能力；</w:t>
      </w:r>
    </w:p>
    <w:p w14:paraId="15FAFFF3"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4、有依法缴纳税收和社会保障资金的良好记录；</w:t>
      </w:r>
    </w:p>
    <w:p w14:paraId="5939D283"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5、参加政府采购活动前三年内，在经营活动中没有重大违法记录；</w:t>
      </w:r>
    </w:p>
    <w:p w14:paraId="1A4DD624"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6、法律、行政法规规定的其他条件。</w:t>
      </w:r>
      <w:r>
        <w:rPr>
          <w:rFonts w:ascii="仿宋" w:eastAsia="仿宋" w:hAnsi="仿宋" w:cs="宋体" w:hint="eastAsia"/>
          <w:sz w:val="24"/>
          <w:szCs w:val="24"/>
        </w:rPr>
        <w:tab/>
      </w:r>
    </w:p>
    <w:p w14:paraId="371CE1CB"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（二）特定资格条件：</w:t>
      </w:r>
    </w:p>
    <w:p w14:paraId="6A0F03DB"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无。</w:t>
      </w:r>
    </w:p>
    <w:p w14:paraId="5D13E3F7" w14:textId="77777777" w:rsidR="00995639" w:rsidRDefault="00000000">
      <w:pPr>
        <w:pStyle w:val="23"/>
        <w:spacing w:line="240" w:lineRule="auto"/>
        <w:rPr>
          <w:rFonts w:ascii="仿宋" w:eastAsia="仿宋" w:hAnsi="仿宋" w:cs="宋体"/>
          <w:sz w:val="24"/>
          <w:szCs w:val="24"/>
        </w:rPr>
      </w:pPr>
      <w:bookmarkStart w:id="11" w:name="_Toc195544376"/>
      <w:r>
        <w:rPr>
          <w:rFonts w:ascii="仿宋" w:eastAsia="仿宋" w:hAnsi="仿宋" w:cs="宋体" w:hint="eastAsia"/>
          <w:sz w:val="24"/>
          <w:szCs w:val="24"/>
        </w:rPr>
        <w:t>四、磋商有关说明</w:t>
      </w:r>
      <w:bookmarkEnd w:id="8"/>
      <w:bookmarkEnd w:id="11"/>
    </w:p>
    <w:p w14:paraId="5F1D5AC9" w14:textId="77777777" w:rsidR="00995639" w:rsidRDefault="00000000">
      <w:pPr>
        <w:spacing w:after="0" w:line="360" w:lineRule="auto"/>
        <w:ind w:firstLineChars="200" w:firstLine="480"/>
        <w:rPr>
          <w:rFonts w:ascii="仿宋" w:eastAsia="仿宋" w:hAnsi="仿宋" w:cs="宋体"/>
          <w:sz w:val="24"/>
          <w:szCs w:val="24"/>
        </w:rPr>
      </w:pPr>
      <w:bookmarkStart w:id="12" w:name="_Toc373860294"/>
      <w:r>
        <w:rPr>
          <w:rFonts w:ascii="仿宋" w:eastAsia="仿宋" w:hAnsi="仿宋" w:cs="宋体" w:hint="eastAsia"/>
          <w:sz w:val="24"/>
          <w:szCs w:val="24"/>
        </w:rPr>
        <w:t>（一）供应商应通过行采家(https://www.gec123.com）注册成为供应商。</w:t>
      </w:r>
    </w:p>
    <w:p w14:paraId="0430CBFB"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（二）凡有意参加磋商的供应商，请在“行采家(</w:t>
      </w:r>
      <w:hyperlink r:id="rId14" w:history="1">
        <w:r w:rsidR="00995639">
          <w:rPr>
            <w:rFonts w:ascii="仿宋" w:eastAsia="仿宋" w:hAnsi="仿宋" w:cs="宋体" w:hint="eastAsia"/>
            <w:sz w:val="24"/>
            <w:szCs w:val="24"/>
          </w:rPr>
          <w:t>https://www.gec123.com</w:t>
        </w:r>
      </w:hyperlink>
      <w:r>
        <w:rPr>
          <w:rFonts w:ascii="仿宋" w:eastAsia="仿宋" w:hAnsi="仿宋" w:cs="宋体" w:hint="eastAsia"/>
          <w:sz w:val="24"/>
          <w:szCs w:val="24"/>
        </w:rPr>
        <w:t>）”下载本</w:t>
      </w:r>
      <w:r>
        <w:rPr>
          <w:rFonts w:ascii="仿宋" w:eastAsia="仿宋" w:hAnsi="仿宋" w:cs="宋体" w:hint="eastAsia"/>
          <w:sz w:val="24"/>
          <w:szCs w:val="24"/>
        </w:rPr>
        <w:lastRenderedPageBreak/>
        <w:t>项目竞争性磋商文件以及图纸、澄清等磋商前公布的所有项目资料，无论供应商下载或领取与否，均视为已知晓所有磋商实质性要求内容。</w:t>
      </w:r>
    </w:p>
    <w:p w14:paraId="5F0E126E"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（三）文件购买费：招标文件购买费为</w:t>
      </w:r>
      <w:r>
        <w:rPr>
          <w:rFonts w:ascii="仿宋" w:eastAsia="仿宋" w:hAnsi="仿宋" w:cs="宋体"/>
          <w:sz w:val="24"/>
          <w:szCs w:val="24"/>
        </w:rPr>
        <w:t>300</w:t>
      </w:r>
      <w:r>
        <w:rPr>
          <w:rFonts w:ascii="仿宋" w:eastAsia="仿宋" w:hAnsi="仿宋" w:cs="宋体" w:hint="eastAsia"/>
          <w:sz w:val="24"/>
          <w:szCs w:val="24"/>
        </w:rPr>
        <w:t>元/分包（售后不退）。</w:t>
      </w:r>
    </w:p>
    <w:p w14:paraId="39E5F348"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1.招标文件购买方式</w:t>
      </w:r>
    </w:p>
    <w:p w14:paraId="45B2EB85"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1.1汇款购买</w:t>
      </w:r>
    </w:p>
    <w:p w14:paraId="7C022966"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在比选文件发售期内，供应商将比选文件购买费用汇至以下账户内进行购买。通过汇款方式购买比选文件的，将比选文件汇款凭证（注明项目编号）、《采购文件发售登记表》（加盖供应商公章）扫描后发送至254516083@qq.com</w:t>
      </w:r>
    </w:p>
    <w:p w14:paraId="79FB3752"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户  名：坤博工程咨询（重庆）有限公司</w:t>
      </w:r>
    </w:p>
    <w:p w14:paraId="35863C00"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开户行：中国工商银行股份有限公司重庆石桥铺支行</w:t>
      </w:r>
    </w:p>
    <w:p w14:paraId="79B8A589"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账  号：3100024409200129605</w:t>
      </w:r>
    </w:p>
    <w:p w14:paraId="3BB37B4C"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sz w:val="24"/>
          <w:szCs w:val="24"/>
        </w:rPr>
        <w:t>2.</w:t>
      </w:r>
      <w:r>
        <w:rPr>
          <w:rFonts w:ascii="仿宋" w:eastAsia="仿宋" w:hAnsi="仿宋" w:cs="宋体" w:hint="eastAsia"/>
          <w:sz w:val="24"/>
          <w:szCs w:val="24"/>
        </w:rPr>
        <w:t>现金及微信转账</w:t>
      </w:r>
    </w:p>
    <w:p w14:paraId="6F8DD644" w14:textId="6FFA5648"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sz w:val="24"/>
          <w:szCs w:val="24"/>
        </w:rPr>
        <w:t>2.1</w:t>
      </w:r>
      <w:r>
        <w:rPr>
          <w:rFonts w:ascii="仿宋" w:eastAsia="仿宋" w:hAnsi="仿宋" w:cs="宋体" w:hint="eastAsia"/>
          <w:sz w:val="24"/>
          <w:szCs w:val="24"/>
        </w:rPr>
        <w:t>在比选文件发售期内[</w:t>
      </w:r>
      <w:r>
        <w:rPr>
          <w:rFonts w:ascii="仿宋" w:eastAsia="仿宋" w:hAnsi="仿宋" w:cs="宋体" w:hint="eastAsia"/>
          <w:color w:val="FF0000"/>
          <w:sz w:val="24"/>
          <w:szCs w:val="24"/>
        </w:rPr>
        <w:t>2025年</w:t>
      </w:r>
      <w:r w:rsidR="001C47A7">
        <w:rPr>
          <w:rFonts w:ascii="仿宋" w:eastAsia="仿宋" w:hAnsi="仿宋" w:cs="宋体" w:hint="eastAsia"/>
          <w:color w:val="FF0000"/>
          <w:sz w:val="24"/>
          <w:szCs w:val="24"/>
        </w:rPr>
        <w:t>4</w:t>
      </w:r>
      <w:r>
        <w:rPr>
          <w:rFonts w:ascii="仿宋" w:eastAsia="仿宋" w:hAnsi="仿宋" w:cs="宋体" w:hint="eastAsia"/>
          <w:color w:val="FF0000"/>
          <w:sz w:val="24"/>
          <w:szCs w:val="24"/>
        </w:rPr>
        <w:t>月</w:t>
      </w:r>
      <w:r w:rsidR="001C47A7">
        <w:rPr>
          <w:rFonts w:ascii="仿宋" w:eastAsia="仿宋" w:hAnsi="仿宋" w:cs="宋体" w:hint="eastAsia"/>
          <w:color w:val="FF0000"/>
          <w:sz w:val="24"/>
          <w:szCs w:val="24"/>
        </w:rPr>
        <w:t>14</w:t>
      </w:r>
      <w:r>
        <w:rPr>
          <w:rFonts w:ascii="仿宋" w:eastAsia="仿宋" w:hAnsi="仿宋" w:cs="宋体" w:hint="eastAsia"/>
          <w:color w:val="FF0000"/>
          <w:sz w:val="24"/>
          <w:szCs w:val="24"/>
        </w:rPr>
        <w:t>日至2025年</w:t>
      </w:r>
      <w:r w:rsidR="001C47A7">
        <w:rPr>
          <w:rFonts w:ascii="仿宋" w:eastAsia="仿宋" w:hAnsi="仿宋" w:cs="宋体" w:hint="eastAsia"/>
          <w:color w:val="FF0000"/>
          <w:sz w:val="24"/>
          <w:szCs w:val="24"/>
        </w:rPr>
        <w:t>4</w:t>
      </w:r>
      <w:r>
        <w:rPr>
          <w:rFonts w:ascii="仿宋" w:eastAsia="仿宋" w:hAnsi="仿宋" w:cs="宋体" w:hint="eastAsia"/>
          <w:color w:val="FF0000"/>
          <w:sz w:val="24"/>
          <w:szCs w:val="24"/>
        </w:rPr>
        <w:t>月</w:t>
      </w:r>
      <w:r w:rsidR="001C47A7">
        <w:rPr>
          <w:rFonts w:ascii="仿宋" w:eastAsia="仿宋" w:hAnsi="仿宋" w:cs="宋体" w:hint="eastAsia"/>
          <w:color w:val="FF0000"/>
          <w:sz w:val="24"/>
          <w:szCs w:val="24"/>
        </w:rPr>
        <w:t>25</w:t>
      </w:r>
      <w:r>
        <w:rPr>
          <w:rFonts w:ascii="仿宋" w:eastAsia="仿宋" w:hAnsi="仿宋" w:cs="宋体" w:hint="eastAsia"/>
          <w:color w:val="FF0000"/>
          <w:sz w:val="24"/>
          <w:szCs w:val="24"/>
        </w:rPr>
        <w:t>日，工作时间段</w:t>
      </w:r>
      <w:r>
        <w:rPr>
          <w:rFonts w:ascii="仿宋" w:eastAsia="仿宋" w:hAnsi="仿宋" w:cs="宋体" w:hint="eastAsia"/>
          <w:sz w:val="24"/>
          <w:szCs w:val="24"/>
        </w:rPr>
        <w:t>],供应商到重庆市南川区金川路168号，递交《采购文件发售登记表》（加盖供应商公章）并购买比选文件。</w:t>
      </w:r>
    </w:p>
    <w:p w14:paraId="2F61EFBB"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（四）供应商须满足以下三种要件，其响应文件才被接受：</w:t>
      </w:r>
    </w:p>
    <w:p w14:paraId="5B36AAAE"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1.按时递交了响应文件；</w:t>
      </w:r>
    </w:p>
    <w:p w14:paraId="5B3EB591"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sz w:val="24"/>
          <w:szCs w:val="24"/>
        </w:rPr>
        <w:t>.</w:t>
      </w:r>
      <w:r>
        <w:rPr>
          <w:rFonts w:ascii="仿宋" w:eastAsia="仿宋" w:hAnsi="仿宋" w:cs="宋体" w:hint="eastAsia"/>
          <w:sz w:val="24"/>
          <w:szCs w:val="24"/>
        </w:rPr>
        <w:t>按时报名签到；</w:t>
      </w:r>
    </w:p>
    <w:p w14:paraId="0FC86C25"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sz w:val="24"/>
          <w:szCs w:val="24"/>
        </w:rPr>
        <w:t>3</w:t>
      </w:r>
      <w:r>
        <w:rPr>
          <w:rFonts w:ascii="仿宋" w:eastAsia="仿宋" w:hAnsi="仿宋" w:cs="宋体" w:hint="eastAsia"/>
          <w:sz w:val="24"/>
          <w:szCs w:val="24"/>
        </w:rPr>
        <w:t>.缴纳了文件购买费并登记递交《采购文件发售登记表》加盖供应商公章（《采购文件发售登记表》见文件最后页附件）。</w:t>
      </w:r>
    </w:p>
    <w:p w14:paraId="16E99392" w14:textId="10564EE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（五）投标地点：重庆市南川区</w:t>
      </w:r>
      <w:r w:rsidR="001C47A7">
        <w:rPr>
          <w:rFonts w:ascii="仿宋" w:eastAsia="仿宋" w:hAnsi="仿宋" w:cs="宋体" w:hint="eastAsia"/>
          <w:sz w:val="24"/>
          <w:szCs w:val="24"/>
        </w:rPr>
        <w:t>西城街道龙济小区招标代理</w:t>
      </w:r>
    </w:p>
    <w:p w14:paraId="19CF107F" w14:textId="2658E605"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（六）投标开始时间：</w:t>
      </w:r>
      <w:r>
        <w:rPr>
          <w:rFonts w:ascii="仿宋" w:eastAsia="仿宋" w:hAnsi="仿宋" w:cs="宋体" w:hint="eastAsia"/>
          <w:color w:val="FF0000"/>
          <w:sz w:val="24"/>
          <w:szCs w:val="24"/>
        </w:rPr>
        <w:t>2025年</w:t>
      </w:r>
      <w:r w:rsidR="001C47A7">
        <w:rPr>
          <w:rFonts w:ascii="仿宋" w:eastAsia="仿宋" w:hAnsi="仿宋" w:cs="宋体" w:hint="eastAsia"/>
          <w:color w:val="FF0000"/>
          <w:sz w:val="24"/>
          <w:szCs w:val="24"/>
        </w:rPr>
        <w:t>4</w:t>
      </w:r>
      <w:r>
        <w:rPr>
          <w:rFonts w:ascii="仿宋" w:eastAsia="仿宋" w:hAnsi="仿宋" w:cs="宋体" w:hint="eastAsia"/>
          <w:color w:val="FF0000"/>
          <w:sz w:val="24"/>
          <w:szCs w:val="24"/>
        </w:rPr>
        <w:t>月</w:t>
      </w:r>
      <w:r w:rsidR="001C47A7">
        <w:rPr>
          <w:rFonts w:ascii="仿宋" w:eastAsia="仿宋" w:hAnsi="仿宋" w:cs="宋体" w:hint="eastAsia"/>
          <w:color w:val="FF0000"/>
          <w:sz w:val="24"/>
          <w:szCs w:val="24"/>
        </w:rPr>
        <w:t>25</w:t>
      </w:r>
      <w:r>
        <w:rPr>
          <w:rFonts w:ascii="仿宋" w:eastAsia="仿宋" w:hAnsi="仿宋" w:cs="宋体" w:hint="eastAsia"/>
          <w:color w:val="FF0000"/>
          <w:sz w:val="24"/>
          <w:szCs w:val="24"/>
        </w:rPr>
        <w:t>日北京时间1</w:t>
      </w:r>
      <w:r w:rsidR="001C47A7">
        <w:rPr>
          <w:rFonts w:ascii="仿宋" w:eastAsia="仿宋" w:hAnsi="仿宋" w:cs="宋体" w:hint="eastAsia"/>
          <w:color w:val="FF0000"/>
          <w:sz w:val="24"/>
          <w:szCs w:val="24"/>
        </w:rPr>
        <w:t>5</w:t>
      </w:r>
      <w:r>
        <w:rPr>
          <w:rFonts w:ascii="仿宋" w:eastAsia="仿宋" w:hAnsi="仿宋" w:cs="宋体" w:hint="eastAsia"/>
          <w:color w:val="FF0000"/>
          <w:sz w:val="24"/>
          <w:szCs w:val="24"/>
        </w:rPr>
        <w:t>:</w:t>
      </w:r>
      <w:r w:rsidR="001C47A7">
        <w:rPr>
          <w:rFonts w:ascii="仿宋" w:eastAsia="仿宋" w:hAnsi="仿宋" w:cs="宋体" w:hint="eastAsia"/>
          <w:color w:val="FF0000"/>
          <w:sz w:val="24"/>
          <w:szCs w:val="24"/>
        </w:rPr>
        <w:t>0</w:t>
      </w:r>
      <w:r>
        <w:rPr>
          <w:rFonts w:ascii="仿宋" w:eastAsia="仿宋" w:hAnsi="仿宋" w:cs="宋体"/>
          <w:color w:val="FF0000"/>
          <w:sz w:val="24"/>
          <w:szCs w:val="24"/>
        </w:rPr>
        <w:t>0</w:t>
      </w:r>
    </w:p>
    <w:p w14:paraId="37B8A46A" w14:textId="4792F5CE"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（七）投标截止时间：</w:t>
      </w:r>
      <w:r>
        <w:rPr>
          <w:rFonts w:ascii="仿宋" w:eastAsia="仿宋" w:hAnsi="仿宋" w:cs="宋体" w:hint="eastAsia"/>
          <w:color w:val="FF0000"/>
          <w:sz w:val="24"/>
          <w:szCs w:val="24"/>
        </w:rPr>
        <w:t>2025年</w:t>
      </w:r>
      <w:r w:rsidR="001C47A7">
        <w:rPr>
          <w:rFonts w:ascii="仿宋" w:eastAsia="仿宋" w:hAnsi="仿宋" w:cs="宋体" w:hint="eastAsia"/>
          <w:color w:val="FF0000"/>
          <w:sz w:val="24"/>
          <w:szCs w:val="24"/>
        </w:rPr>
        <w:t>4</w:t>
      </w:r>
      <w:r>
        <w:rPr>
          <w:rFonts w:ascii="仿宋" w:eastAsia="仿宋" w:hAnsi="仿宋" w:cs="宋体" w:hint="eastAsia"/>
          <w:color w:val="FF0000"/>
          <w:sz w:val="24"/>
          <w:szCs w:val="24"/>
        </w:rPr>
        <w:t>月</w:t>
      </w:r>
      <w:r w:rsidR="001C47A7">
        <w:rPr>
          <w:rFonts w:ascii="仿宋" w:eastAsia="仿宋" w:hAnsi="仿宋" w:cs="宋体" w:hint="eastAsia"/>
          <w:color w:val="FF0000"/>
          <w:sz w:val="24"/>
          <w:szCs w:val="24"/>
        </w:rPr>
        <w:t>25</w:t>
      </w:r>
      <w:r>
        <w:rPr>
          <w:rFonts w:ascii="仿宋" w:eastAsia="仿宋" w:hAnsi="仿宋" w:cs="宋体" w:hint="eastAsia"/>
          <w:color w:val="FF0000"/>
          <w:sz w:val="24"/>
          <w:szCs w:val="24"/>
        </w:rPr>
        <w:t>日北京时间15:</w:t>
      </w:r>
      <w:r w:rsidR="001C47A7">
        <w:rPr>
          <w:rFonts w:ascii="仿宋" w:eastAsia="仿宋" w:hAnsi="仿宋" w:cs="宋体" w:hint="eastAsia"/>
          <w:color w:val="FF0000"/>
          <w:sz w:val="24"/>
          <w:szCs w:val="24"/>
        </w:rPr>
        <w:t>3</w:t>
      </w:r>
      <w:r>
        <w:rPr>
          <w:rFonts w:ascii="仿宋" w:eastAsia="仿宋" w:hAnsi="仿宋" w:cs="宋体"/>
          <w:color w:val="FF0000"/>
          <w:sz w:val="24"/>
          <w:szCs w:val="24"/>
        </w:rPr>
        <w:t>0</w:t>
      </w:r>
    </w:p>
    <w:p w14:paraId="41884CE6" w14:textId="716B6CBC"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（八）开标时间：</w:t>
      </w:r>
      <w:r>
        <w:rPr>
          <w:rFonts w:ascii="仿宋" w:eastAsia="仿宋" w:hAnsi="仿宋" w:cs="宋体" w:hint="eastAsia"/>
          <w:color w:val="FF0000"/>
          <w:sz w:val="24"/>
          <w:szCs w:val="24"/>
        </w:rPr>
        <w:t>2025年</w:t>
      </w:r>
      <w:r w:rsidR="001C47A7">
        <w:rPr>
          <w:rFonts w:ascii="仿宋" w:eastAsia="仿宋" w:hAnsi="仿宋" w:cs="宋体" w:hint="eastAsia"/>
          <w:color w:val="FF0000"/>
          <w:sz w:val="24"/>
          <w:szCs w:val="24"/>
        </w:rPr>
        <w:t>4</w:t>
      </w:r>
      <w:r>
        <w:rPr>
          <w:rFonts w:ascii="仿宋" w:eastAsia="仿宋" w:hAnsi="仿宋" w:cs="宋体" w:hint="eastAsia"/>
          <w:color w:val="FF0000"/>
          <w:sz w:val="24"/>
          <w:szCs w:val="24"/>
        </w:rPr>
        <w:t>月</w:t>
      </w:r>
      <w:r w:rsidR="001C47A7">
        <w:rPr>
          <w:rFonts w:ascii="仿宋" w:eastAsia="仿宋" w:hAnsi="仿宋" w:cs="宋体" w:hint="eastAsia"/>
          <w:color w:val="FF0000"/>
          <w:sz w:val="24"/>
          <w:szCs w:val="24"/>
        </w:rPr>
        <w:t>25</w:t>
      </w:r>
      <w:r>
        <w:rPr>
          <w:rFonts w:ascii="仿宋" w:eastAsia="仿宋" w:hAnsi="仿宋" w:cs="宋体" w:hint="eastAsia"/>
          <w:color w:val="FF0000"/>
          <w:sz w:val="24"/>
          <w:szCs w:val="24"/>
        </w:rPr>
        <w:t>日北京时间15:</w:t>
      </w:r>
      <w:r w:rsidR="001C47A7">
        <w:rPr>
          <w:rFonts w:ascii="仿宋" w:eastAsia="仿宋" w:hAnsi="仿宋" w:cs="宋体" w:hint="eastAsia"/>
          <w:color w:val="FF0000"/>
          <w:sz w:val="24"/>
          <w:szCs w:val="24"/>
        </w:rPr>
        <w:t>3</w:t>
      </w:r>
      <w:r>
        <w:rPr>
          <w:rFonts w:ascii="仿宋" w:eastAsia="仿宋" w:hAnsi="仿宋" w:cs="宋体"/>
          <w:color w:val="FF0000"/>
          <w:sz w:val="24"/>
          <w:szCs w:val="24"/>
        </w:rPr>
        <w:t>0</w:t>
      </w:r>
    </w:p>
    <w:p w14:paraId="24FAFDF4" w14:textId="1E599AE0" w:rsidR="00995639" w:rsidRPr="001C47A7"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（九）开标地点：</w:t>
      </w:r>
      <w:r w:rsidR="001C47A7" w:rsidRPr="001C47A7">
        <w:rPr>
          <w:rFonts w:ascii="仿宋" w:eastAsia="仿宋" w:hAnsi="仿宋" w:cs="宋体" w:hint="eastAsia"/>
          <w:sz w:val="24"/>
          <w:szCs w:val="24"/>
        </w:rPr>
        <w:t>重庆市南川区西城街道龙济小区招标代理</w:t>
      </w:r>
    </w:p>
    <w:p w14:paraId="4BED50C8" w14:textId="77777777" w:rsidR="00995639" w:rsidRDefault="00000000">
      <w:pPr>
        <w:pStyle w:val="23"/>
        <w:spacing w:line="240" w:lineRule="auto"/>
        <w:rPr>
          <w:rFonts w:ascii="仿宋" w:eastAsia="仿宋" w:hAnsi="仿宋"/>
          <w:sz w:val="24"/>
          <w:szCs w:val="24"/>
        </w:rPr>
      </w:pPr>
      <w:bookmarkStart w:id="13" w:name="_Toc195544377"/>
      <w:r>
        <w:rPr>
          <w:rFonts w:ascii="仿宋" w:eastAsia="仿宋" w:hAnsi="仿宋" w:hint="eastAsia"/>
          <w:sz w:val="24"/>
          <w:szCs w:val="24"/>
        </w:rPr>
        <w:t>五、磋商保证金</w:t>
      </w:r>
      <w:bookmarkEnd w:id="12"/>
      <w:bookmarkEnd w:id="13"/>
    </w:p>
    <w:p w14:paraId="6A40EC02"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本项目不设置磋商保证金。</w:t>
      </w:r>
    </w:p>
    <w:p w14:paraId="57AB0362" w14:textId="77777777" w:rsidR="00995639" w:rsidRDefault="00000000">
      <w:pPr>
        <w:pStyle w:val="23"/>
        <w:spacing w:line="240" w:lineRule="auto"/>
        <w:rPr>
          <w:rFonts w:ascii="仿宋" w:eastAsia="仿宋" w:hAnsi="仿宋" w:cs="宋体"/>
          <w:sz w:val="24"/>
          <w:szCs w:val="24"/>
        </w:rPr>
      </w:pPr>
      <w:bookmarkStart w:id="14" w:name="_Toc195544378"/>
      <w:bookmarkEnd w:id="9"/>
      <w:r>
        <w:rPr>
          <w:rFonts w:ascii="仿宋" w:eastAsia="仿宋" w:hAnsi="仿宋" w:cs="宋体" w:hint="eastAsia"/>
          <w:sz w:val="24"/>
          <w:szCs w:val="24"/>
        </w:rPr>
        <w:t>七、其它有关规定</w:t>
      </w:r>
      <w:bookmarkEnd w:id="14"/>
    </w:p>
    <w:p w14:paraId="56ADADB4"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（一）</w:t>
      </w:r>
      <w:r>
        <w:rPr>
          <w:rFonts w:ascii="仿宋" w:eastAsia="仿宋" w:hAnsi="仿宋" w:cs="宋体"/>
          <w:sz w:val="24"/>
          <w:szCs w:val="24"/>
        </w:rPr>
        <w:t>本项目根据《重庆市政府集中采购目录及采购限额标准》</w:t>
      </w:r>
      <w:r>
        <w:rPr>
          <w:rFonts w:ascii="仿宋" w:eastAsia="仿宋" w:hAnsi="仿宋" w:cs="宋体" w:hint="eastAsia"/>
          <w:sz w:val="24"/>
          <w:szCs w:val="24"/>
        </w:rPr>
        <w:t>渝财规〔2023〕10 号</w:t>
      </w:r>
      <w:r>
        <w:rPr>
          <w:rFonts w:ascii="仿宋" w:eastAsia="仿宋" w:hAnsi="仿宋" w:cs="宋体" w:hint="eastAsia"/>
          <w:sz w:val="24"/>
          <w:szCs w:val="24"/>
        </w:rPr>
        <w:lastRenderedPageBreak/>
        <w:t>文件</w:t>
      </w:r>
      <w:r>
        <w:rPr>
          <w:rFonts w:ascii="仿宋" w:eastAsia="仿宋" w:hAnsi="仿宋" w:cs="宋体"/>
          <w:sz w:val="24"/>
          <w:szCs w:val="24"/>
        </w:rPr>
        <w:t>要求，界定为非政府采购项目，采购活动由采购人委托代理机构负责组织实施。在实施过程中，参照《中华人民共和国政府采购法》及其相关配套政策文件的规定，但不完全按照上述法律法规的要求进行操作，具体采购方式和程序依据</w:t>
      </w:r>
      <w:r>
        <w:rPr>
          <w:rFonts w:ascii="仿宋" w:eastAsia="仿宋" w:hAnsi="仿宋" w:cs="宋体" w:hint="eastAsia"/>
          <w:sz w:val="24"/>
          <w:szCs w:val="24"/>
        </w:rPr>
        <w:t>本</w:t>
      </w:r>
      <w:r>
        <w:rPr>
          <w:rFonts w:ascii="仿宋" w:eastAsia="仿宋" w:hAnsi="仿宋" w:cs="宋体"/>
          <w:sz w:val="24"/>
          <w:szCs w:val="24"/>
        </w:rPr>
        <w:t>项目实际情况进行适当调整。</w:t>
      </w:r>
    </w:p>
    <w:p w14:paraId="5FEDA9D5"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（二）</w:t>
      </w:r>
      <w:r>
        <w:rPr>
          <w:rFonts w:ascii="仿宋" w:eastAsia="仿宋" w:hAnsi="仿宋" w:cs="宋体"/>
          <w:sz w:val="24"/>
          <w:szCs w:val="24"/>
        </w:rPr>
        <w:t>本次采购</w:t>
      </w:r>
      <w:r>
        <w:rPr>
          <w:rFonts w:ascii="仿宋" w:eastAsia="仿宋" w:hAnsi="仿宋" w:cs="宋体" w:hint="eastAsia"/>
          <w:sz w:val="24"/>
          <w:szCs w:val="24"/>
        </w:rPr>
        <w:t>按照</w:t>
      </w:r>
      <w:r>
        <w:rPr>
          <w:rFonts w:ascii="仿宋" w:eastAsia="仿宋" w:hAnsi="仿宋" w:cs="宋体"/>
          <w:sz w:val="24"/>
          <w:szCs w:val="24"/>
        </w:rPr>
        <w:t>公平、公正和公开</w:t>
      </w:r>
      <w:r>
        <w:rPr>
          <w:rFonts w:ascii="仿宋" w:eastAsia="仿宋" w:hAnsi="仿宋" w:cs="宋体" w:hint="eastAsia"/>
          <w:sz w:val="24"/>
          <w:szCs w:val="24"/>
        </w:rPr>
        <w:t>的原则</w:t>
      </w:r>
      <w:r>
        <w:rPr>
          <w:rFonts w:ascii="仿宋" w:eastAsia="仿宋" w:hAnsi="仿宋" w:cs="宋体"/>
          <w:sz w:val="24"/>
          <w:szCs w:val="24"/>
        </w:rPr>
        <w:t>，保障各参与方在同等条件下进行竞争，杜绝任何形式的徇私舞弊行为。采购人和代理机构将严格遵循廉洁自律的原则，确保整个采购活动在透明、廉洁的基础上</w:t>
      </w:r>
      <w:r>
        <w:rPr>
          <w:rFonts w:ascii="仿宋" w:eastAsia="仿宋" w:hAnsi="仿宋" w:cs="宋体" w:hint="eastAsia"/>
          <w:sz w:val="24"/>
          <w:szCs w:val="24"/>
        </w:rPr>
        <w:t>进行实施</w:t>
      </w:r>
      <w:r>
        <w:rPr>
          <w:rFonts w:ascii="仿宋" w:eastAsia="仿宋" w:hAnsi="仿宋" w:cs="宋体"/>
          <w:sz w:val="24"/>
          <w:szCs w:val="24"/>
        </w:rPr>
        <w:t>。</w:t>
      </w:r>
    </w:p>
    <w:p w14:paraId="3B99293F"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（三）单位负责人为同一人或者存在直接控股、管理关系的不同供应商，不得参加同一合同项（分包）下的采购活动，否则均为无效响应。</w:t>
      </w:r>
    </w:p>
    <w:p w14:paraId="7DD019B2"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（四）为采购项目提供整体设计、规范编制或者项目管理、监理、检测等服务的供应商，不得再参加该采购项目的其他采购活动。</w:t>
      </w:r>
    </w:p>
    <w:p w14:paraId="3376AA44"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（五）同一合同项（分包）下为单一品目或非单一品目核心产品品牌的货物类项目采购中，同一品牌同一型号产品有多家供应商参加磋商的，只能按照一家供应商计算。</w:t>
      </w:r>
    </w:p>
    <w:p w14:paraId="6A6EBC0E"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（六）本项目的澄清文件（如果有）一律在“行采家(</w:t>
      </w:r>
      <w:hyperlink r:id="rId15" w:history="1">
        <w:r w:rsidR="00995639">
          <w:rPr>
            <w:rFonts w:ascii="仿宋" w:eastAsia="仿宋" w:hAnsi="仿宋" w:cs="宋体" w:hint="eastAsia"/>
            <w:sz w:val="24"/>
            <w:szCs w:val="24"/>
          </w:rPr>
          <w:t>https://www.gec123.com</w:t>
        </w:r>
      </w:hyperlink>
      <w:r>
        <w:rPr>
          <w:rFonts w:ascii="仿宋" w:eastAsia="仿宋" w:hAnsi="仿宋" w:cs="宋体" w:hint="eastAsia"/>
          <w:sz w:val="24"/>
          <w:szCs w:val="24"/>
        </w:rPr>
        <w:t>）”上发布，请各供应商注意下载；无论供应商下载与否，均视同供应商已知晓本项目竞争性磋商文件、澄清文件（如果有）的内容。</w:t>
      </w:r>
    </w:p>
    <w:p w14:paraId="35315E9F"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（七）超过投标截止时间递交的响应文件，恕不接收。</w:t>
      </w:r>
    </w:p>
    <w:p w14:paraId="4207C511"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（八）磋商费用：无论磋商结果如何，供应商参与本项目磋商的所有费用均应由供应商自行承担。</w:t>
      </w:r>
    </w:p>
    <w:p w14:paraId="3F1FE5B5"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（九）本项目不接受联合体参与磋商，否则按无效响应处理。</w:t>
      </w:r>
    </w:p>
    <w:p w14:paraId="45BC2400"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（十）本项目不接受合同分包，否则按无效响应处理。</w:t>
      </w:r>
    </w:p>
    <w:p w14:paraId="5DBDE645"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十一）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采购活动。</w:t>
      </w:r>
    </w:p>
    <w:p w14:paraId="5937CFD7" w14:textId="77777777" w:rsidR="00995639" w:rsidRDefault="00000000">
      <w:pPr>
        <w:pStyle w:val="23"/>
        <w:spacing w:line="240" w:lineRule="auto"/>
        <w:rPr>
          <w:rFonts w:ascii="仿宋" w:eastAsia="仿宋" w:hAnsi="仿宋" w:cs="宋体"/>
          <w:color w:val="000000"/>
          <w:sz w:val="24"/>
          <w:szCs w:val="24"/>
        </w:rPr>
      </w:pPr>
      <w:bookmarkStart w:id="15" w:name="_Toc195544379"/>
      <w:r>
        <w:rPr>
          <w:rFonts w:ascii="仿宋" w:eastAsia="仿宋" w:hAnsi="仿宋" w:cs="宋体" w:hint="eastAsia"/>
          <w:sz w:val="24"/>
          <w:szCs w:val="24"/>
        </w:rPr>
        <w:t>八、联系方式</w:t>
      </w:r>
      <w:bookmarkStart w:id="16" w:name="_Toc102227313"/>
      <w:bookmarkEnd w:id="15"/>
    </w:p>
    <w:p w14:paraId="4D2D3EBA"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（一）采购人：重庆市南川区森林草原火灾预防中心</w:t>
      </w:r>
    </w:p>
    <w:p w14:paraId="5BCC3452"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联系人：陈永利</w:t>
      </w:r>
    </w:p>
    <w:p w14:paraId="440003F5"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电  话：023-71646199</w:t>
      </w:r>
    </w:p>
    <w:p w14:paraId="4FA4A37F"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地  址：重庆市南川区西城街道永隆山</w:t>
      </w:r>
    </w:p>
    <w:p w14:paraId="7A2122A3" w14:textId="77777777" w:rsidR="00995639" w:rsidRDefault="00995639">
      <w:pPr>
        <w:spacing w:after="0" w:line="360" w:lineRule="auto"/>
        <w:ind w:firstLineChars="200" w:firstLine="480"/>
        <w:rPr>
          <w:rFonts w:ascii="仿宋" w:eastAsia="仿宋" w:hAnsi="仿宋" w:cs="宋体"/>
          <w:sz w:val="24"/>
          <w:szCs w:val="24"/>
        </w:rPr>
      </w:pPr>
    </w:p>
    <w:p w14:paraId="643ACFCF"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（二）采购代理机构：坤博工程咨询（重庆）有限公司</w:t>
      </w:r>
    </w:p>
    <w:p w14:paraId="3F431722"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联系人：张丹椒</w:t>
      </w:r>
    </w:p>
    <w:p w14:paraId="0BDB5284"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电  话：15523597576</w:t>
      </w:r>
    </w:p>
    <w:p w14:paraId="77F9394A"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地  址：重庆市九龙坡区高腾大道1000号6-7</w:t>
      </w:r>
    </w:p>
    <w:p w14:paraId="2F17B396" w14:textId="77777777" w:rsidR="00995639" w:rsidRDefault="00000000">
      <w:pPr>
        <w:snapToGrid w:val="0"/>
        <w:spacing w:line="240" w:lineRule="auto"/>
        <w:rPr>
          <w:rFonts w:ascii="仿宋" w:eastAsia="仿宋" w:hAnsi="仿宋" w:cs="宋体"/>
          <w:color w:val="000000"/>
          <w:sz w:val="24"/>
          <w:szCs w:val="24"/>
        </w:rPr>
      </w:pPr>
      <w:bookmarkStart w:id="17" w:name="_Toc478823759"/>
      <w:r>
        <w:rPr>
          <w:rFonts w:ascii="仿宋" w:eastAsia="仿宋" w:hAnsi="仿宋" w:cs="宋体"/>
          <w:color w:val="000000"/>
          <w:sz w:val="24"/>
          <w:szCs w:val="24"/>
        </w:rPr>
        <w:br w:type="page"/>
      </w:r>
    </w:p>
    <w:p w14:paraId="3B5143F4" w14:textId="77777777" w:rsidR="00995639" w:rsidRDefault="00000000">
      <w:pPr>
        <w:pStyle w:val="23"/>
        <w:numPr>
          <w:ilvl w:val="0"/>
          <w:numId w:val="13"/>
        </w:numPr>
        <w:spacing w:before="0" w:after="0" w:line="360" w:lineRule="auto"/>
        <w:jc w:val="center"/>
        <w:rPr>
          <w:rFonts w:ascii="仿宋" w:eastAsia="仿宋" w:hAnsi="仿宋" w:cs="宋体"/>
          <w:bCs/>
          <w:sz w:val="44"/>
          <w:szCs w:val="44"/>
        </w:rPr>
      </w:pPr>
      <w:r>
        <w:rPr>
          <w:rFonts w:ascii="仿宋" w:eastAsia="仿宋" w:hAnsi="仿宋" w:cs="宋体" w:hint="eastAsia"/>
          <w:bCs/>
          <w:sz w:val="44"/>
          <w:szCs w:val="44"/>
        </w:rPr>
        <w:lastRenderedPageBreak/>
        <w:t xml:space="preserve"> </w:t>
      </w:r>
      <w:bookmarkStart w:id="18" w:name="_Toc195544380"/>
      <w:r>
        <w:rPr>
          <w:rFonts w:ascii="仿宋" w:eastAsia="仿宋" w:hAnsi="仿宋" w:cs="宋体" w:hint="eastAsia"/>
          <w:bCs/>
          <w:sz w:val="44"/>
          <w:szCs w:val="44"/>
        </w:rPr>
        <w:t>项目服务需求</w:t>
      </w:r>
      <w:bookmarkEnd w:id="17"/>
      <w:bookmarkEnd w:id="18"/>
    </w:p>
    <w:p w14:paraId="37A8C5E7" w14:textId="77777777" w:rsidR="00995639" w:rsidRDefault="00000000">
      <w:pPr>
        <w:rPr>
          <w:rFonts w:ascii="仿宋" w:eastAsia="仿宋" w:hAnsi="仿宋"/>
          <w:sz w:val="24"/>
          <w:szCs w:val="18"/>
        </w:rPr>
      </w:pPr>
      <w:r>
        <w:rPr>
          <w:rFonts w:ascii="仿宋" w:eastAsia="仿宋" w:hAnsi="仿宋" w:hint="eastAsia"/>
          <w:sz w:val="24"/>
          <w:szCs w:val="18"/>
        </w:rPr>
        <w:t>“※”标注的服务需求为符合性审查中的实质性要求，响应文件若不满足按无效响应处理。</w:t>
      </w:r>
    </w:p>
    <w:p w14:paraId="60BCF5B9" w14:textId="77777777" w:rsidR="00995639" w:rsidRDefault="00000000">
      <w:pPr>
        <w:pStyle w:val="23"/>
        <w:spacing w:line="240" w:lineRule="auto"/>
        <w:rPr>
          <w:rFonts w:ascii="仿宋" w:eastAsia="仿宋" w:hAnsi="仿宋" w:cs="宋体"/>
          <w:sz w:val="24"/>
          <w:szCs w:val="24"/>
        </w:rPr>
      </w:pPr>
      <w:bookmarkStart w:id="19" w:name="_Toc195544381"/>
      <w:r>
        <w:rPr>
          <w:rFonts w:ascii="仿宋" w:eastAsia="仿宋" w:hAnsi="仿宋" w:cs="宋体" w:hint="eastAsia"/>
          <w:sz w:val="24"/>
          <w:szCs w:val="24"/>
        </w:rPr>
        <w:t>※一、采购项目一览表</w:t>
      </w:r>
      <w:bookmarkEnd w:id="19"/>
    </w:p>
    <w:tbl>
      <w:tblPr>
        <w:tblW w:w="9699" w:type="dxa"/>
        <w:jc w:val="center"/>
        <w:tblLayout w:type="fixed"/>
        <w:tblLook w:val="04A0" w:firstRow="1" w:lastRow="0" w:firstColumn="1" w:lastColumn="0" w:noHBand="0" w:noVBand="1"/>
      </w:tblPr>
      <w:tblGrid>
        <w:gridCol w:w="421"/>
        <w:gridCol w:w="6520"/>
        <w:gridCol w:w="425"/>
        <w:gridCol w:w="550"/>
        <w:gridCol w:w="838"/>
        <w:gridCol w:w="945"/>
      </w:tblGrid>
      <w:tr w:rsidR="00995639" w14:paraId="06DE9ABF" w14:textId="77777777">
        <w:trPr>
          <w:trHeight w:val="887"/>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4C2BACFF" w14:textId="77777777" w:rsidR="00995639" w:rsidRDefault="00000000">
            <w:pPr>
              <w:rPr>
                <w:rFonts w:ascii="仿宋" w:eastAsia="仿宋" w:hAnsi="仿宋"/>
                <w:b/>
                <w:bCs/>
                <w:sz w:val="22"/>
                <w:szCs w:val="22"/>
              </w:rPr>
            </w:pPr>
            <w:r>
              <w:rPr>
                <w:rFonts w:ascii="仿宋" w:eastAsia="仿宋" w:hAnsi="仿宋" w:hint="eastAsia"/>
                <w:b/>
                <w:bCs/>
                <w:sz w:val="22"/>
                <w:szCs w:val="22"/>
              </w:rPr>
              <w:t>物资名称</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429896F7" w14:textId="77777777" w:rsidR="00995639" w:rsidRDefault="00000000">
            <w:pPr>
              <w:rPr>
                <w:rFonts w:ascii="仿宋" w:eastAsia="仿宋" w:hAnsi="仿宋"/>
                <w:b/>
                <w:bCs/>
                <w:sz w:val="22"/>
                <w:szCs w:val="22"/>
              </w:rPr>
            </w:pPr>
            <w:r>
              <w:rPr>
                <w:rFonts w:ascii="仿宋" w:eastAsia="仿宋" w:hAnsi="仿宋" w:hint="eastAsia"/>
                <w:b/>
                <w:bCs/>
                <w:sz w:val="22"/>
                <w:szCs w:val="22"/>
              </w:rPr>
              <w:t>技术参数、规格、型号、要求</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72E463E2" w14:textId="77777777" w:rsidR="00995639" w:rsidRDefault="00000000">
            <w:pPr>
              <w:rPr>
                <w:rFonts w:ascii="仿宋" w:eastAsia="仿宋" w:hAnsi="仿宋"/>
                <w:b/>
                <w:bCs/>
                <w:sz w:val="22"/>
                <w:szCs w:val="22"/>
              </w:rPr>
            </w:pPr>
            <w:r>
              <w:rPr>
                <w:rFonts w:ascii="仿宋" w:eastAsia="仿宋" w:hAnsi="仿宋" w:hint="eastAsia"/>
                <w:b/>
                <w:bCs/>
                <w:sz w:val="22"/>
                <w:szCs w:val="22"/>
              </w:rPr>
              <w:t>单位</w:t>
            </w: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3ED8D35B" w14:textId="77777777" w:rsidR="00995639" w:rsidRDefault="00000000">
            <w:pPr>
              <w:rPr>
                <w:rFonts w:ascii="仿宋" w:eastAsia="仿宋" w:hAnsi="仿宋"/>
                <w:b/>
                <w:bCs/>
                <w:sz w:val="22"/>
                <w:szCs w:val="22"/>
              </w:rPr>
            </w:pPr>
            <w:r>
              <w:rPr>
                <w:rFonts w:ascii="仿宋" w:eastAsia="仿宋" w:hAnsi="仿宋" w:hint="eastAsia"/>
                <w:b/>
                <w:bCs/>
                <w:sz w:val="22"/>
                <w:szCs w:val="22"/>
              </w:rPr>
              <w:t>数量</w:t>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1F312673" w14:textId="77777777" w:rsidR="00995639" w:rsidRDefault="00000000">
            <w:pPr>
              <w:rPr>
                <w:rFonts w:ascii="仿宋" w:eastAsia="仿宋" w:hAnsi="仿宋"/>
                <w:b/>
                <w:bCs/>
                <w:sz w:val="22"/>
                <w:szCs w:val="22"/>
              </w:rPr>
            </w:pPr>
            <w:r>
              <w:rPr>
                <w:rFonts w:ascii="仿宋" w:eastAsia="仿宋" w:hAnsi="仿宋" w:hint="eastAsia"/>
                <w:b/>
                <w:bCs/>
                <w:sz w:val="22"/>
                <w:szCs w:val="22"/>
              </w:rPr>
              <w:t>单价限价（元）</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3B9CBBD4" w14:textId="77777777" w:rsidR="00995639" w:rsidRDefault="00000000">
            <w:pPr>
              <w:rPr>
                <w:rFonts w:ascii="仿宋" w:eastAsia="仿宋" w:hAnsi="仿宋"/>
                <w:b/>
                <w:bCs/>
                <w:sz w:val="22"/>
                <w:szCs w:val="22"/>
              </w:rPr>
            </w:pPr>
            <w:r>
              <w:rPr>
                <w:rFonts w:ascii="仿宋" w:eastAsia="仿宋" w:hAnsi="仿宋" w:hint="eastAsia"/>
                <w:b/>
                <w:bCs/>
                <w:sz w:val="22"/>
                <w:szCs w:val="22"/>
              </w:rPr>
              <w:t>单项限价（元）</w:t>
            </w:r>
          </w:p>
        </w:tc>
      </w:tr>
      <w:tr w:rsidR="00995639" w14:paraId="070653E4" w14:textId="77777777">
        <w:trPr>
          <w:trHeight w:val="5146"/>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24E345FD" w14:textId="77777777" w:rsidR="00995639" w:rsidRDefault="00000000">
            <w:pPr>
              <w:rPr>
                <w:rFonts w:ascii="仿宋" w:eastAsia="仿宋" w:hAnsi="仿宋"/>
                <w:sz w:val="22"/>
                <w:szCs w:val="22"/>
              </w:rPr>
            </w:pPr>
            <w:r>
              <w:rPr>
                <w:rFonts w:ascii="仿宋" w:eastAsia="仿宋" w:hAnsi="仿宋" w:hint="eastAsia"/>
                <w:sz w:val="22"/>
                <w:szCs w:val="22"/>
              </w:rPr>
              <w:t>长袖作训服</w:t>
            </w:r>
          </w:p>
        </w:tc>
        <w:tc>
          <w:tcPr>
            <w:tcW w:w="6520" w:type="dxa"/>
            <w:tcBorders>
              <w:top w:val="nil"/>
              <w:left w:val="nil"/>
              <w:bottom w:val="single" w:sz="4" w:space="0" w:color="auto"/>
              <w:right w:val="single" w:sz="4" w:space="0" w:color="auto"/>
            </w:tcBorders>
            <w:shd w:val="clear" w:color="auto" w:fill="auto"/>
            <w:vAlign w:val="center"/>
          </w:tcPr>
          <w:p w14:paraId="3E00C204" w14:textId="77777777" w:rsidR="00995639" w:rsidRDefault="00000000">
            <w:pPr>
              <w:rPr>
                <w:rFonts w:ascii="仿宋" w:eastAsia="仿宋" w:hAnsi="仿宋"/>
                <w:sz w:val="22"/>
                <w:szCs w:val="22"/>
              </w:rPr>
            </w:pPr>
            <w:r>
              <w:rPr>
                <w:rFonts w:ascii="仿宋" w:eastAsia="仿宋" w:hAnsi="仿宋" w:hint="eastAsia"/>
                <w:sz w:val="22"/>
                <w:szCs w:val="22"/>
              </w:rPr>
              <w:t>长袖作训服：</w:t>
            </w:r>
            <w:r>
              <w:rPr>
                <w:rFonts w:ascii="仿宋" w:eastAsia="仿宋" w:hAnsi="仿宋"/>
                <w:sz w:val="22"/>
                <w:szCs w:val="22"/>
              </w:rPr>
              <w:br/>
              <w:t>1</w:t>
            </w:r>
            <w:r>
              <w:rPr>
                <w:rFonts w:ascii="仿宋" w:eastAsia="仿宋" w:hAnsi="仿宋" w:hint="eastAsia"/>
                <w:sz w:val="22"/>
                <w:szCs w:val="22"/>
              </w:rPr>
              <w:t>、面料</w:t>
            </w:r>
            <w:r>
              <w:rPr>
                <w:rFonts w:ascii="仿宋" w:eastAsia="仿宋" w:hAnsi="仿宋"/>
                <w:sz w:val="22"/>
                <w:szCs w:val="22"/>
              </w:rPr>
              <w:t>:</w:t>
            </w:r>
            <w:r>
              <w:rPr>
                <w:rFonts w:ascii="仿宋" w:eastAsia="仿宋" w:hAnsi="仿宋" w:hint="eastAsia"/>
                <w:sz w:val="22"/>
                <w:szCs w:val="22"/>
              </w:rPr>
              <w:t>火焰蓝色涤棉混纺斜纹布，密度经纱：</w:t>
            </w:r>
            <w:r>
              <w:rPr>
                <w:rFonts w:ascii="仿宋" w:eastAsia="仿宋" w:hAnsi="仿宋"/>
                <w:sz w:val="22"/>
                <w:szCs w:val="22"/>
              </w:rPr>
              <w:t>≥270</w:t>
            </w:r>
            <w:r>
              <w:rPr>
                <w:rFonts w:ascii="仿宋" w:eastAsia="仿宋" w:hAnsi="仿宋" w:hint="eastAsia"/>
                <w:sz w:val="22"/>
                <w:szCs w:val="22"/>
              </w:rPr>
              <w:t>根</w:t>
            </w:r>
            <w:r>
              <w:rPr>
                <w:rFonts w:ascii="仿宋" w:eastAsia="仿宋" w:hAnsi="仿宋"/>
                <w:sz w:val="22"/>
                <w:szCs w:val="22"/>
              </w:rPr>
              <w:t>/10CM</w:t>
            </w:r>
            <w:r>
              <w:rPr>
                <w:rFonts w:ascii="仿宋" w:eastAsia="仿宋" w:hAnsi="仿宋" w:hint="eastAsia"/>
                <w:sz w:val="22"/>
                <w:szCs w:val="22"/>
              </w:rPr>
              <w:t>；纬纱：</w:t>
            </w:r>
            <w:r>
              <w:rPr>
                <w:rFonts w:ascii="仿宋" w:eastAsia="仿宋" w:hAnsi="仿宋"/>
                <w:sz w:val="22"/>
                <w:szCs w:val="22"/>
              </w:rPr>
              <w:t>≥205</w:t>
            </w:r>
            <w:r>
              <w:rPr>
                <w:rFonts w:ascii="仿宋" w:eastAsia="仿宋" w:hAnsi="仿宋" w:hint="eastAsia"/>
                <w:sz w:val="22"/>
                <w:szCs w:val="22"/>
              </w:rPr>
              <w:t>根</w:t>
            </w:r>
            <w:r>
              <w:rPr>
                <w:rFonts w:ascii="仿宋" w:eastAsia="仿宋" w:hAnsi="仿宋"/>
                <w:sz w:val="22"/>
                <w:szCs w:val="22"/>
              </w:rPr>
              <w:t>/10CM</w:t>
            </w:r>
            <w:r>
              <w:rPr>
                <w:rFonts w:ascii="仿宋" w:eastAsia="仿宋" w:hAnsi="仿宋" w:hint="eastAsia"/>
                <w:sz w:val="22"/>
                <w:szCs w:val="22"/>
              </w:rPr>
              <w:t>；</w:t>
            </w:r>
            <w:r>
              <w:rPr>
                <w:rFonts w:ascii="仿宋" w:eastAsia="仿宋" w:hAnsi="仿宋"/>
                <w:sz w:val="22"/>
                <w:szCs w:val="22"/>
              </w:rPr>
              <w:br/>
              <w:t>2</w:t>
            </w:r>
            <w:r>
              <w:rPr>
                <w:rFonts w:ascii="仿宋" w:eastAsia="仿宋" w:hAnsi="仿宋" w:hint="eastAsia"/>
                <w:sz w:val="22"/>
                <w:szCs w:val="22"/>
              </w:rPr>
              <w:t>、单位面积质量</w:t>
            </w:r>
            <w:r>
              <w:rPr>
                <w:rFonts w:ascii="仿宋" w:eastAsia="仿宋" w:hAnsi="仿宋"/>
                <w:sz w:val="22"/>
                <w:szCs w:val="22"/>
              </w:rPr>
              <w:t>:≥165g/m2</w:t>
            </w:r>
            <w:r>
              <w:rPr>
                <w:rFonts w:ascii="仿宋" w:eastAsia="仿宋" w:hAnsi="仿宋" w:hint="eastAsia"/>
                <w:sz w:val="22"/>
                <w:szCs w:val="22"/>
              </w:rPr>
              <w:t>。电荷面密度</w:t>
            </w:r>
            <w:r>
              <w:rPr>
                <w:rFonts w:ascii="仿宋" w:eastAsia="仿宋" w:hAnsi="仿宋"/>
                <w:sz w:val="22"/>
                <w:szCs w:val="22"/>
              </w:rPr>
              <w:t xml:space="preserve">≤2.5PC/m2 </w:t>
            </w:r>
            <w:r>
              <w:rPr>
                <w:rFonts w:ascii="仿宋" w:eastAsia="仿宋" w:hAnsi="仿宋" w:hint="eastAsia"/>
                <w:sz w:val="22"/>
                <w:szCs w:val="22"/>
              </w:rPr>
              <w:t>；</w:t>
            </w:r>
            <w:r>
              <w:rPr>
                <w:rFonts w:ascii="仿宋" w:eastAsia="仿宋" w:hAnsi="仿宋"/>
                <w:sz w:val="22"/>
                <w:szCs w:val="22"/>
              </w:rPr>
              <w:t xml:space="preserve">         </w:t>
            </w:r>
            <w:r>
              <w:rPr>
                <w:rFonts w:ascii="仿宋" w:eastAsia="仿宋" w:hAnsi="仿宋"/>
                <w:sz w:val="22"/>
                <w:szCs w:val="22"/>
              </w:rPr>
              <w:br/>
              <w:t>3</w:t>
            </w:r>
            <w:r>
              <w:rPr>
                <w:rFonts w:ascii="仿宋" w:eastAsia="仿宋" w:hAnsi="仿宋" w:hint="eastAsia"/>
                <w:sz w:val="22"/>
                <w:szCs w:val="22"/>
              </w:rPr>
              <w:t>、可分解致癌芳香胺染料：禁用；</w:t>
            </w:r>
            <w:r>
              <w:rPr>
                <w:rFonts w:ascii="仿宋" w:eastAsia="仿宋" w:hAnsi="仿宋"/>
                <w:sz w:val="22"/>
                <w:szCs w:val="22"/>
              </w:rPr>
              <w:br/>
              <w:t>4</w:t>
            </w:r>
            <w:r>
              <w:rPr>
                <w:rFonts w:ascii="仿宋" w:eastAsia="仿宋" w:hAnsi="仿宋" w:hint="eastAsia"/>
                <w:sz w:val="22"/>
                <w:szCs w:val="22"/>
              </w:rPr>
              <w:t>、甲醛含量：</w:t>
            </w:r>
            <w:r>
              <w:rPr>
                <w:rFonts w:ascii="仿宋" w:eastAsia="仿宋" w:hAnsi="仿宋"/>
                <w:sz w:val="22"/>
                <w:szCs w:val="22"/>
              </w:rPr>
              <w:t>B</w:t>
            </w:r>
            <w:r>
              <w:rPr>
                <w:rFonts w:ascii="仿宋" w:eastAsia="仿宋" w:hAnsi="仿宋" w:hint="eastAsia"/>
                <w:sz w:val="22"/>
                <w:szCs w:val="22"/>
              </w:rPr>
              <w:t>类</w:t>
            </w:r>
            <w:r>
              <w:rPr>
                <w:rFonts w:ascii="仿宋" w:eastAsia="仿宋" w:hAnsi="仿宋"/>
                <w:sz w:val="22"/>
                <w:szCs w:val="22"/>
              </w:rPr>
              <w:t>≤75mg/kg</w:t>
            </w:r>
            <w:r>
              <w:rPr>
                <w:rFonts w:ascii="仿宋" w:eastAsia="仿宋" w:hAnsi="仿宋" w:hint="eastAsia"/>
                <w:sz w:val="22"/>
                <w:szCs w:val="22"/>
              </w:rPr>
              <w:t>；</w:t>
            </w:r>
            <w:r>
              <w:rPr>
                <w:rFonts w:ascii="仿宋" w:eastAsia="仿宋" w:hAnsi="仿宋"/>
                <w:sz w:val="22"/>
                <w:szCs w:val="22"/>
              </w:rPr>
              <w:t>PH</w:t>
            </w:r>
            <w:r>
              <w:rPr>
                <w:rFonts w:ascii="仿宋" w:eastAsia="仿宋" w:hAnsi="仿宋" w:hint="eastAsia"/>
                <w:sz w:val="22"/>
                <w:szCs w:val="22"/>
              </w:rPr>
              <w:t>值：在</w:t>
            </w:r>
            <w:r>
              <w:rPr>
                <w:rFonts w:ascii="仿宋" w:eastAsia="仿宋" w:hAnsi="仿宋"/>
                <w:sz w:val="22"/>
                <w:szCs w:val="22"/>
              </w:rPr>
              <w:t>4.0-8.5</w:t>
            </w:r>
            <w:r>
              <w:rPr>
                <w:rFonts w:ascii="仿宋" w:eastAsia="仿宋" w:hAnsi="仿宋" w:hint="eastAsia"/>
                <w:sz w:val="22"/>
                <w:szCs w:val="22"/>
              </w:rPr>
              <w:t>区间；</w:t>
            </w:r>
            <w:r>
              <w:rPr>
                <w:rFonts w:ascii="仿宋" w:eastAsia="仿宋" w:hAnsi="仿宋"/>
                <w:sz w:val="22"/>
                <w:szCs w:val="22"/>
              </w:rPr>
              <w:br/>
              <w:t>5</w:t>
            </w:r>
            <w:r>
              <w:rPr>
                <w:rFonts w:ascii="仿宋" w:eastAsia="仿宋" w:hAnsi="仿宋" w:hint="eastAsia"/>
                <w:sz w:val="22"/>
                <w:szCs w:val="22"/>
              </w:rPr>
              <w:t>、起毛起球</w:t>
            </w:r>
            <w:r>
              <w:rPr>
                <w:rFonts w:ascii="仿宋" w:eastAsia="仿宋" w:hAnsi="仿宋"/>
                <w:sz w:val="22"/>
                <w:szCs w:val="22"/>
              </w:rPr>
              <w:t>≥4</w:t>
            </w:r>
            <w:r>
              <w:rPr>
                <w:rFonts w:ascii="仿宋" w:eastAsia="仿宋" w:hAnsi="仿宋" w:hint="eastAsia"/>
                <w:sz w:val="22"/>
                <w:szCs w:val="22"/>
              </w:rPr>
              <w:t>级，耐皂洗色牢度</w:t>
            </w:r>
            <w:r>
              <w:rPr>
                <w:rFonts w:ascii="仿宋" w:eastAsia="仿宋" w:hAnsi="仿宋"/>
                <w:sz w:val="22"/>
                <w:szCs w:val="22"/>
              </w:rPr>
              <w:t>≥4</w:t>
            </w:r>
            <w:r>
              <w:rPr>
                <w:rFonts w:ascii="仿宋" w:eastAsia="仿宋" w:hAnsi="仿宋" w:hint="eastAsia"/>
                <w:sz w:val="22"/>
                <w:szCs w:val="22"/>
              </w:rPr>
              <w:t>级，耐酸汗色牢度</w:t>
            </w:r>
            <w:r>
              <w:rPr>
                <w:rFonts w:ascii="仿宋" w:eastAsia="仿宋" w:hAnsi="仿宋"/>
                <w:sz w:val="22"/>
                <w:szCs w:val="22"/>
              </w:rPr>
              <w:t>≥4</w:t>
            </w:r>
            <w:r>
              <w:rPr>
                <w:rFonts w:ascii="仿宋" w:eastAsia="仿宋" w:hAnsi="仿宋" w:hint="eastAsia"/>
                <w:sz w:val="22"/>
                <w:szCs w:val="22"/>
              </w:rPr>
              <w:t>级，耐碱汗色牢度</w:t>
            </w:r>
            <w:r>
              <w:rPr>
                <w:rFonts w:ascii="仿宋" w:eastAsia="仿宋" w:hAnsi="仿宋"/>
                <w:sz w:val="22"/>
                <w:szCs w:val="22"/>
              </w:rPr>
              <w:t>≥4</w:t>
            </w:r>
            <w:r>
              <w:rPr>
                <w:rFonts w:ascii="仿宋" w:eastAsia="仿宋" w:hAnsi="仿宋" w:hint="eastAsia"/>
                <w:sz w:val="22"/>
                <w:szCs w:val="22"/>
              </w:rPr>
              <w:t>级</w:t>
            </w:r>
            <w:r>
              <w:rPr>
                <w:rFonts w:ascii="仿宋" w:eastAsia="仿宋" w:hAnsi="仿宋"/>
                <w:sz w:val="22"/>
                <w:szCs w:val="22"/>
              </w:rPr>
              <w:t>,</w:t>
            </w:r>
            <w:r>
              <w:rPr>
                <w:rFonts w:ascii="仿宋" w:eastAsia="仿宋" w:hAnsi="仿宋" w:hint="eastAsia"/>
                <w:sz w:val="22"/>
                <w:szCs w:val="22"/>
              </w:rPr>
              <w:t>耐水色牢度</w:t>
            </w:r>
            <w:r>
              <w:rPr>
                <w:rFonts w:ascii="仿宋" w:eastAsia="仿宋" w:hAnsi="仿宋"/>
                <w:sz w:val="22"/>
                <w:szCs w:val="22"/>
              </w:rPr>
              <w:t>≥4</w:t>
            </w:r>
            <w:r>
              <w:rPr>
                <w:rFonts w:ascii="仿宋" w:eastAsia="仿宋" w:hAnsi="仿宋" w:hint="eastAsia"/>
                <w:sz w:val="22"/>
                <w:szCs w:val="22"/>
              </w:rPr>
              <w:t>级</w:t>
            </w:r>
            <w:r>
              <w:rPr>
                <w:rFonts w:ascii="仿宋" w:eastAsia="仿宋" w:hAnsi="仿宋"/>
                <w:sz w:val="22"/>
                <w:szCs w:val="22"/>
              </w:rPr>
              <w:t>,</w:t>
            </w:r>
            <w:r>
              <w:rPr>
                <w:rFonts w:ascii="仿宋" w:eastAsia="仿宋" w:hAnsi="仿宋" w:hint="eastAsia"/>
                <w:sz w:val="22"/>
                <w:szCs w:val="22"/>
              </w:rPr>
              <w:t>耐干摩擦色牢度</w:t>
            </w:r>
            <w:r>
              <w:rPr>
                <w:rFonts w:ascii="仿宋" w:eastAsia="仿宋" w:hAnsi="仿宋"/>
                <w:sz w:val="22"/>
                <w:szCs w:val="22"/>
              </w:rPr>
              <w:t>≥4-5</w:t>
            </w:r>
            <w:r>
              <w:rPr>
                <w:rFonts w:ascii="仿宋" w:eastAsia="仿宋" w:hAnsi="仿宋" w:hint="eastAsia"/>
                <w:sz w:val="22"/>
                <w:szCs w:val="22"/>
              </w:rPr>
              <w:t>级，耐湿摩擦色牢度</w:t>
            </w:r>
            <w:r>
              <w:rPr>
                <w:rFonts w:ascii="仿宋" w:eastAsia="仿宋" w:hAnsi="仿宋"/>
                <w:sz w:val="22"/>
                <w:szCs w:val="22"/>
              </w:rPr>
              <w:t>≥4</w:t>
            </w:r>
            <w:r>
              <w:rPr>
                <w:rFonts w:ascii="仿宋" w:eastAsia="仿宋" w:hAnsi="仿宋" w:hint="eastAsia"/>
                <w:sz w:val="22"/>
                <w:szCs w:val="22"/>
              </w:rPr>
              <w:t>级，耐光色牢度</w:t>
            </w:r>
            <w:r>
              <w:rPr>
                <w:rFonts w:ascii="仿宋" w:eastAsia="仿宋" w:hAnsi="仿宋"/>
                <w:sz w:val="22"/>
                <w:szCs w:val="22"/>
              </w:rPr>
              <w:t>≥6</w:t>
            </w:r>
            <w:r>
              <w:rPr>
                <w:rFonts w:ascii="仿宋" w:eastAsia="仿宋" w:hAnsi="仿宋" w:hint="eastAsia"/>
                <w:sz w:val="22"/>
                <w:szCs w:val="22"/>
              </w:rPr>
              <w:t>级；</w:t>
            </w:r>
            <w:r>
              <w:rPr>
                <w:rFonts w:ascii="仿宋" w:eastAsia="仿宋" w:hAnsi="仿宋"/>
                <w:sz w:val="22"/>
                <w:szCs w:val="22"/>
              </w:rPr>
              <w:br/>
              <w:t>6</w:t>
            </w:r>
            <w:r>
              <w:rPr>
                <w:rFonts w:ascii="仿宋" w:eastAsia="仿宋" w:hAnsi="仿宋" w:hint="eastAsia"/>
                <w:sz w:val="22"/>
                <w:szCs w:val="22"/>
              </w:rPr>
              <w:t>、撕破力经向</w:t>
            </w:r>
            <w:r>
              <w:rPr>
                <w:rFonts w:ascii="仿宋" w:eastAsia="仿宋" w:hAnsi="仿宋"/>
                <w:sz w:val="22"/>
                <w:szCs w:val="22"/>
              </w:rPr>
              <w:t>≥60N</w:t>
            </w:r>
            <w:r>
              <w:rPr>
                <w:rFonts w:ascii="仿宋" w:eastAsia="仿宋" w:hAnsi="仿宋" w:hint="eastAsia"/>
                <w:sz w:val="22"/>
                <w:szCs w:val="22"/>
              </w:rPr>
              <w:t>，纬向</w:t>
            </w:r>
            <w:r>
              <w:rPr>
                <w:rFonts w:ascii="仿宋" w:eastAsia="仿宋" w:hAnsi="仿宋"/>
                <w:sz w:val="22"/>
                <w:szCs w:val="22"/>
              </w:rPr>
              <w:t>≥40N</w:t>
            </w:r>
            <w:r>
              <w:rPr>
                <w:rFonts w:ascii="仿宋" w:eastAsia="仿宋" w:hAnsi="仿宋" w:hint="eastAsia"/>
                <w:sz w:val="22"/>
                <w:szCs w:val="22"/>
              </w:rPr>
              <w:t>；断裂强力经向</w:t>
            </w:r>
            <w:r>
              <w:rPr>
                <w:rFonts w:ascii="仿宋" w:eastAsia="仿宋" w:hAnsi="仿宋"/>
                <w:sz w:val="22"/>
                <w:szCs w:val="22"/>
              </w:rPr>
              <w:t>≥900N</w:t>
            </w:r>
            <w:r>
              <w:rPr>
                <w:rFonts w:ascii="仿宋" w:eastAsia="仿宋" w:hAnsi="仿宋" w:hint="eastAsia"/>
                <w:sz w:val="22"/>
                <w:szCs w:val="22"/>
              </w:rPr>
              <w:t>，纬向</w:t>
            </w:r>
            <w:r>
              <w:rPr>
                <w:rFonts w:ascii="仿宋" w:eastAsia="仿宋" w:hAnsi="仿宋"/>
                <w:sz w:val="22"/>
                <w:szCs w:val="22"/>
              </w:rPr>
              <w:t>≥600N</w:t>
            </w:r>
            <w:r>
              <w:rPr>
                <w:rFonts w:ascii="仿宋" w:eastAsia="仿宋" w:hAnsi="仿宋" w:hint="eastAsia"/>
                <w:sz w:val="22"/>
                <w:szCs w:val="22"/>
              </w:rPr>
              <w:t>；</w:t>
            </w:r>
            <w:r>
              <w:rPr>
                <w:rFonts w:ascii="仿宋" w:eastAsia="仿宋" w:hAnsi="仿宋"/>
                <w:sz w:val="22"/>
                <w:szCs w:val="22"/>
              </w:rPr>
              <w:br/>
              <w:t>7</w:t>
            </w:r>
            <w:r>
              <w:rPr>
                <w:rFonts w:ascii="仿宋" w:eastAsia="仿宋" w:hAnsi="仿宋" w:hint="eastAsia"/>
                <w:sz w:val="22"/>
                <w:szCs w:val="22"/>
              </w:rPr>
              <w:t>、经纬纱向：后身，袖子的允许斜程度不大于</w:t>
            </w:r>
            <w:r>
              <w:rPr>
                <w:rFonts w:ascii="仿宋" w:eastAsia="仿宋" w:hAnsi="仿宋"/>
                <w:sz w:val="22"/>
                <w:szCs w:val="22"/>
              </w:rPr>
              <w:t>3%</w:t>
            </w:r>
            <w:r>
              <w:rPr>
                <w:rFonts w:ascii="仿宋" w:eastAsia="仿宋" w:hAnsi="仿宋" w:hint="eastAsia"/>
                <w:sz w:val="22"/>
                <w:szCs w:val="22"/>
              </w:rPr>
              <w:t>，前身底边不倒翘；</w:t>
            </w:r>
            <w:r>
              <w:rPr>
                <w:rFonts w:ascii="仿宋" w:eastAsia="仿宋" w:hAnsi="仿宋"/>
                <w:sz w:val="22"/>
                <w:szCs w:val="22"/>
              </w:rPr>
              <w:br/>
              <w:t>8</w:t>
            </w:r>
            <w:r>
              <w:rPr>
                <w:rFonts w:ascii="仿宋" w:eastAsia="仿宋" w:hAnsi="仿宋" w:hint="eastAsia"/>
                <w:sz w:val="22"/>
                <w:szCs w:val="22"/>
              </w:rPr>
              <w:t>、色差：领子、驳头、前披肩与大身的色差高于</w:t>
            </w:r>
            <w:r>
              <w:rPr>
                <w:rFonts w:ascii="仿宋" w:eastAsia="仿宋" w:hAnsi="仿宋"/>
                <w:sz w:val="22"/>
                <w:szCs w:val="22"/>
              </w:rPr>
              <w:t>4</w:t>
            </w:r>
            <w:r>
              <w:rPr>
                <w:rFonts w:ascii="仿宋" w:eastAsia="仿宋" w:hAnsi="仿宋" w:hint="eastAsia"/>
                <w:sz w:val="22"/>
                <w:szCs w:val="22"/>
              </w:rPr>
              <w:t>级，里料的色差不低于</w:t>
            </w:r>
            <w:r>
              <w:rPr>
                <w:rFonts w:ascii="仿宋" w:eastAsia="仿宋" w:hAnsi="仿宋"/>
                <w:sz w:val="22"/>
                <w:szCs w:val="22"/>
              </w:rPr>
              <w:t>3</w:t>
            </w:r>
            <w:r>
              <w:rPr>
                <w:rFonts w:ascii="仿宋" w:eastAsia="仿宋" w:hAnsi="仿宋" w:hint="eastAsia"/>
                <w:sz w:val="22"/>
                <w:szCs w:val="22"/>
              </w:rPr>
              <w:t>级，其他表面部位的色差不低于</w:t>
            </w:r>
            <w:r>
              <w:rPr>
                <w:rFonts w:ascii="仿宋" w:eastAsia="仿宋" w:hAnsi="仿宋"/>
                <w:sz w:val="22"/>
                <w:szCs w:val="22"/>
              </w:rPr>
              <w:t>4</w:t>
            </w:r>
            <w:r>
              <w:rPr>
                <w:rFonts w:ascii="仿宋" w:eastAsia="仿宋" w:hAnsi="仿宋" w:hint="eastAsia"/>
                <w:sz w:val="22"/>
                <w:szCs w:val="22"/>
              </w:rPr>
              <w:t>级。</w:t>
            </w:r>
          </w:p>
        </w:tc>
        <w:tc>
          <w:tcPr>
            <w:tcW w:w="425" w:type="dxa"/>
            <w:tcBorders>
              <w:top w:val="nil"/>
              <w:left w:val="nil"/>
              <w:bottom w:val="single" w:sz="4" w:space="0" w:color="auto"/>
              <w:right w:val="single" w:sz="4" w:space="0" w:color="auto"/>
            </w:tcBorders>
            <w:shd w:val="clear" w:color="auto" w:fill="auto"/>
            <w:noWrap/>
            <w:vAlign w:val="center"/>
          </w:tcPr>
          <w:p w14:paraId="3E1FFBC1" w14:textId="77777777" w:rsidR="00995639" w:rsidRDefault="00000000">
            <w:pPr>
              <w:rPr>
                <w:rFonts w:ascii="仿宋" w:eastAsia="仿宋" w:hAnsi="仿宋"/>
                <w:sz w:val="22"/>
                <w:szCs w:val="22"/>
              </w:rPr>
            </w:pPr>
            <w:r>
              <w:rPr>
                <w:rFonts w:ascii="仿宋" w:eastAsia="仿宋" w:hAnsi="仿宋" w:hint="eastAsia"/>
                <w:sz w:val="22"/>
                <w:szCs w:val="22"/>
              </w:rPr>
              <w:t>套</w:t>
            </w:r>
          </w:p>
        </w:tc>
        <w:tc>
          <w:tcPr>
            <w:tcW w:w="550" w:type="dxa"/>
            <w:tcBorders>
              <w:top w:val="nil"/>
              <w:left w:val="nil"/>
              <w:bottom w:val="single" w:sz="4" w:space="0" w:color="auto"/>
              <w:right w:val="single" w:sz="4" w:space="0" w:color="auto"/>
            </w:tcBorders>
            <w:shd w:val="clear" w:color="auto" w:fill="auto"/>
            <w:vAlign w:val="center"/>
          </w:tcPr>
          <w:p w14:paraId="6C09EEF5" w14:textId="77777777" w:rsidR="00995639" w:rsidRDefault="00000000">
            <w:pPr>
              <w:rPr>
                <w:rFonts w:ascii="仿宋" w:eastAsia="仿宋" w:hAnsi="仿宋"/>
                <w:sz w:val="22"/>
                <w:szCs w:val="22"/>
              </w:rPr>
            </w:pPr>
            <w:r>
              <w:rPr>
                <w:rFonts w:ascii="仿宋" w:eastAsia="仿宋" w:hAnsi="仿宋" w:hint="eastAsia"/>
                <w:sz w:val="22"/>
                <w:szCs w:val="22"/>
              </w:rPr>
              <w:t>50</w:t>
            </w:r>
          </w:p>
        </w:tc>
        <w:tc>
          <w:tcPr>
            <w:tcW w:w="838" w:type="dxa"/>
            <w:tcBorders>
              <w:top w:val="nil"/>
              <w:left w:val="nil"/>
              <w:bottom w:val="single" w:sz="4" w:space="0" w:color="auto"/>
              <w:right w:val="single" w:sz="4" w:space="0" w:color="auto"/>
            </w:tcBorders>
            <w:shd w:val="clear" w:color="auto" w:fill="auto"/>
            <w:vAlign w:val="center"/>
          </w:tcPr>
          <w:p w14:paraId="542110A8" w14:textId="77777777" w:rsidR="00995639" w:rsidRDefault="00000000">
            <w:pPr>
              <w:rPr>
                <w:rFonts w:ascii="仿宋" w:eastAsia="仿宋" w:hAnsi="仿宋"/>
                <w:sz w:val="22"/>
                <w:szCs w:val="22"/>
              </w:rPr>
            </w:pPr>
            <w:r>
              <w:rPr>
                <w:rFonts w:ascii="仿宋" w:eastAsia="仿宋" w:hAnsi="仿宋" w:hint="eastAsia"/>
                <w:sz w:val="22"/>
                <w:szCs w:val="22"/>
              </w:rPr>
              <w:t>320</w:t>
            </w:r>
          </w:p>
        </w:tc>
        <w:tc>
          <w:tcPr>
            <w:tcW w:w="945" w:type="dxa"/>
            <w:tcBorders>
              <w:top w:val="nil"/>
              <w:left w:val="nil"/>
              <w:bottom w:val="single" w:sz="4" w:space="0" w:color="auto"/>
              <w:right w:val="single" w:sz="4" w:space="0" w:color="auto"/>
            </w:tcBorders>
            <w:shd w:val="clear" w:color="auto" w:fill="auto"/>
            <w:vAlign w:val="center"/>
          </w:tcPr>
          <w:p w14:paraId="1388ED5A" w14:textId="77777777" w:rsidR="00995639" w:rsidRDefault="00000000">
            <w:pPr>
              <w:rPr>
                <w:rFonts w:ascii="仿宋" w:eastAsia="仿宋" w:hAnsi="仿宋"/>
                <w:sz w:val="22"/>
                <w:szCs w:val="22"/>
              </w:rPr>
            </w:pPr>
            <w:r>
              <w:rPr>
                <w:rFonts w:ascii="仿宋" w:eastAsia="仿宋" w:hAnsi="仿宋" w:hint="eastAsia"/>
                <w:sz w:val="22"/>
                <w:szCs w:val="22"/>
              </w:rPr>
              <w:t>16000</w:t>
            </w:r>
          </w:p>
        </w:tc>
      </w:tr>
      <w:tr w:rsidR="00995639" w14:paraId="6DCD39E3" w14:textId="77777777">
        <w:trPr>
          <w:trHeight w:val="2401"/>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18CCFC2A" w14:textId="77777777" w:rsidR="00995639" w:rsidRDefault="00000000">
            <w:pPr>
              <w:rPr>
                <w:rFonts w:ascii="仿宋" w:eastAsia="仿宋" w:hAnsi="仿宋"/>
                <w:sz w:val="22"/>
                <w:szCs w:val="22"/>
              </w:rPr>
            </w:pPr>
            <w:r>
              <w:rPr>
                <w:rFonts w:ascii="仿宋" w:eastAsia="仿宋" w:hAnsi="仿宋" w:hint="eastAsia"/>
                <w:sz w:val="22"/>
                <w:szCs w:val="22"/>
              </w:rPr>
              <w:t>短袖体能训练服</w:t>
            </w:r>
          </w:p>
        </w:tc>
        <w:tc>
          <w:tcPr>
            <w:tcW w:w="6520" w:type="dxa"/>
            <w:tcBorders>
              <w:top w:val="nil"/>
              <w:left w:val="nil"/>
              <w:bottom w:val="single" w:sz="4" w:space="0" w:color="auto"/>
              <w:right w:val="single" w:sz="4" w:space="0" w:color="auto"/>
            </w:tcBorders>
            <w:shd w:val="clear" w:color="auto" w:fill="auto"/>
            <w:vAlign w:val="center"/>
          </w:tcPr>
          <w:p w14:paraId="0AF2A2CA" w14:textId="77777777" w:rsidR="00995639" w:rsidRDefault="00000000">
            <w:pPr>
              <w:rPr>
                <w:rFonts w:ascii="仿宋" w:eastAsia="仿宋" w:hAnsi="仿宋"/>
                <w:sz w:val="22"/>
                <w:szCs w:val="22"/>
              </w:rPr>
            </w:pPr>
            <w:r>
              <w:rPr>
                <w:rFonts w:ascii="仿宋" w:eastAsia="仿宋" w:hAnsi="仿宋" w:hint="eastAsia"/>
                <w:sz w:val="22"/>
                <w:szCs w:val="22"/>
              </w:rPr>
              <w:t>短袖体能训练服</w:t>
            </w:r>
            <w:r>
              <w:rPr>
                <w:rFonts w:ascii="仿宋" w:eastAsia="仿宋" w:hAnsi="仿宋"/>
                <w:sz w:val="22"/>
                <w:szCs w:val="22"/>
              </w:rPr>
              <w:br/>
              <w:t>1.</w:t>
            </w:r>
            <w:r>
              <w:rPr>
                <w:rFonts w:ascii="仿宋" w:eastAsia="仿宋" w:hAnsi="仿宋" w:hint="eastAsia"/>
                <w:sz w:val="22"/>
                <w:szCs w:val="22"/>
              </w:rPr>
              <w:t>结构型式：短体恤式，由短袖和短裤组成，火焰蓝色，针织弹性面料。</w:t>
            </w:r>
            <w:r>
              <w:rPr>
                <w:rFonts w:ascii="仿宋" w:eastAsia="仿宋" w:hAnsi="仿宋"/>
                <w:sz w:val="22"/>
                <w:szCs w:val="22"/>
              </w:rPr>
              <w:br/>
              <w:t>2.</w:t>
            </w:r>
            <w:r>
              <w:rPr>
                <w:rFonts w:ascii="仿宋" w:eastAsia="仿宋" w:hAnsi="仿宋" w:hint="eastAsia"/>
                <w:sz w:val="22"/>
                <w:szCs w:val="22"/>
              </w:rPr>
              <w:t>机械性能：撕破强力</w:t>
            </w:r>
            <w:r>
              <w:rPr>
                <w:rFonts w:ascii="仿宋" w:eastAsia="仿宋" w:hAnsi="仿宋"/>
                <w:sz w:val="22"/>
                <w:szCs w:val="22"/>
              </w:rPr>
              <w:t>≥30N</w:t>
            </w:r>
            <w:r>
              <w:rPr>
                <w:rFonts w:ascii="仿宋" w:eastAsia="仿宋" w:hAnsi="仿宋" w:hint="eastAsia"/>
                <w:sz w:val="22"/>
                <w:szCs w:val="22"/>
              </w:rPr>
              <w:t>，断裂强力</w:t>
            </w:r>
            <w:r>
              <w:rPr>
                <w:rFonts w:ascii="仿宋" w:eastAsia="仿宋" w:hAnsi="仿宋"/>
                <w:sz w:val="22"/>
                <w:szCs w:val="22"/>
              </w:rPr>
              <w:t>≥450N</w:t>
            </w:r>
            <w:r>
              <w:rPr>
                <w:rFonts w:ascii="仿宋" w:eastAsia="仿宋" w:hAnsi="仿宋" w:hint="eastAsia"/>
                <w:sz w:val="22"/>
                <w:szCs w:val="22"/>
              </w:rPr>
              <w:t>。</w:t>
            </w:r>
            <w:r>
              <w:rPr>
                <w:rFonts w:ascii="仿宋" w:eastAsia="仿宋" w:hAnsi="仿宋"/>
                <w:sz w:val="22"/>
                <w:szCs w:val="22"/>
              </w:rPr>
              <w:br/>
              <w:t>3.</w:t>
            </w:r>
            <w:r>
              <w:rPr>
                <w:rFonts w:ascii="仿宋" w:eastAsia="仿宋" w:hAnsi="仿宋" w:hint="eastAsia"/>
                <w:sz w:val="22"/>
                <w:szCs w:val="22"/>
              </w:rPr>
              <w:t>抗辐射热渗透性能，内表面温升</w:t>
            </w:r>
            <w:r>
              <w:rPr>
                <w:rFonts w:ascii="仿宋" w:eastAsia="仿宋" w:hAnsi="仿宋"/>
                <w:sz w:val="22"/>
                <w:szCs w:val="22"/>
              </w:rPr>
              <w:t>≤15C</w:t>
            </w:r>
            <w:r>
              <w:rPr>
                <w:rFonts w:ascii="仿宋" w:eastAsia="仿宋" w:hAnsi="仿宋" w:hint="eastAsia"/>
                <w:sz w:val="22"/>
                <w:szCs w:val="22"/>
              </w:rPr>
              <w:t>。</w:t>
            </w:r>
            <w:r>
              <w:rPr>
                <w:rFonts w:ascii="仿宋" w:eastAsia="仿宋" w:hAnsi="仿宋"/>
                <w:sz w:val="22"/>
                <w:szCs w:val="22"/>
              </w:rPr>
              <w:br/>
              <w:t>4.</w:t>
            </w:r>
            <w:r>
              <w:rPr>
                <w:rFonts w:ascii="仿宋" w:eastAsia="仿宋" w:hAnsi="仿宋" w:hint="eastAsia"/>
                <w:sz w:val="22"/>
                <w:szCs w:val="22"/>
              </w:rPr>
              <w:t>抗渗水性能：耐静水压</w:t>
            </w:r>
            <w:r>
              <w:rPr>
                <w:rFonts w:ascii="仿宋" w:eastAsia="仿宋" w:hAnsi="仿宋"/>
                <w:sz w:val="22"/>
                <w:szCs w:val="22"/>
              </w:rPr>
              <w:t>≥4000Pa</w:t>
            </w:r>
            <w:r>
              <w:rPr>
                <w:rFonts w:ascii="仿宋" w:eastAsia="仿宋" w:hAnsi="仿宋" w:hint="eastAsia"/>
                <w:sz w:val="22"/>
                <w:szCs w:val="22"/>
              </w:rPr>
              <w:t>。</w:t>
            </w:r>
            <w:r>
              <w:rPr>
                <w:rFonts w:ascii="仿宋" w:eastAsia="仿宋" w:hAnsi="仿宋"/>
                <w:sz w:val="22"/>
                <w:szCs w:val="22"/>
              </w:rPr>
              <w:br/>
              <w:t>5.</w:t>
            </w:r>
            <w:r>
              <w:rPr>
                <w:rFonts w:ascii="仿宋" w:eastAsia="仿宋" w:hAnsi="仿宋" w:hint="eastAsia"/>
                <w:sz w:val="22"/>
                <w:szCs w:val="22"/>
              </w:rPr>
              <w:t>接缝断裂强力</w:t>
            </w:r>
            <w:r>
              <w:rPr>
                <w:rFonts w:ascii="仿宋" w:eastAsia="仿宋" w:hAnsi="仿宋"/>
                <w:sz w:val="22"/>
                <w:szCs w:val="22"/>
              </w:rPr>
              <w:t>≥360N</w:t>
            </w:r>
            <w:r>
              <w:rPr>
                <w:rFonts w:ascii="仿宋" w:eastAsia="仿宋" w:hAnsi="仿宋" w:hint="eastAsia"/>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14:paraId="195BD675" w14:textId="77777777" w:rsidR="00995639" w:rsidRDefault="00000000">
            <w:pPr>
              <w:rPr>
                <w:rFonts w:ascii="仿宋" w:eastAsia="仿宋" w:hAnsi="仿宋"/>
                <w:sz w:val="22"/>
                <w:szCs w:val="22"/>
              </w:rPr>
            </w:pPr>
            <w:r>
              <w:rPr>
                <w:rFonts w:ascii="仿宋" w:eastAsia="仿宋" w:hAnsi="仿宋" w:hint="eastAsia"/>
                <w:sz w:val="22"/>
                <w:szCs w:val="22"/>
              </w:rPr>
              <w:t>套</w:t>
            </w:r>
          </w:p>
        </w:tc>
        <w:tc>
          <w:tcPr>
            <w:tcW w:w="550" w:type="dxa"/>
            <w:tcBorders>
              <w:top w:val="nil"/>
              <w:left w:val="nil"/>
              <w:bottom w:val="single" w:sz="4" w:space="0" w:color="auto"/>
              <w:right w:val="single" w:sz="4" w:space="0" w:color="auto"/>
            </w:tcBorders>
            <w:shd w:val="clear" w:color="auto" w:fill="auto"/>
            <w:vAlign w:val="center"/>
          </w:tcPr>
          <w:p w14:paraId="733F0D62" w14:textId="77777777" w:rsidR="00995639" w:rsidRDefault="00000000">
            <w:pPr>
              <w:rPr>
                <w:rFonts w:ascii="仿宋" w:eastAsia="仿宋" w:hAnsi="仿宋"/>
                <w:sz w:val="22"/>
                <w:szCs w:val="22"/>
              </w:rPr>
            </w:pPr>
            <w:r>
              <w:rPr>
                <w:rFonts w:ascii="仿宋" w:eastAsia="仿宋" w:hAnsi="仿宋" w:hint="eastAsia"/>
                <w:sz w:val="22"/>
                <w:szCs w:val="22"/>
              </w:rPr>
              <w:t>100</w:t>
            </w:r>
          </w:p>
        </w:tc>
        <w:tc>
          <w:tcPr>
            <w:tcW w:w="838" w:type="dxa"/>
            <w:tcBorders>
              <w:top w:val="nil"/>
              <w:left w:val="nil"/>
              <w:bottom w:val="single" w:sz="4" w:space="0" w:color="auto"/>
              <w:right w:val="single" w:sz="4" w:space="0" w:color="auto"/>
            </w:tcBorders>
            <w:shd w:val="clear" w:color="auto" w:fill="auto"/>
            <w:vAlign w:val="center"/>
          </w:tcPr>
          <w:p w14:paraId="54F1625C" w14:textId="77777777" w:rsidR="00995639" w:rsidRDefault="00000000">
            <w:pPr>
              <w:rPr>
                <w:rFonts w:ascii="仿宋" w:eastAsia="仿宋" w:hAnsi="仿宋"/>
                <w:sz w:val="22"/>
                <w:szCs w:val="22"/>
              </w:rPr>
            </w:pPr>
            <w:r>
              <w:rPr>
                <w:rFonts w:ascii="仿宋" w:eastAsia="仿宋" w:hAnsi="仿宋" w:hint="eastAsia"/>
                <w:sz w:val="22"/>
                <w:szCs w:val="22"/>
              </w:rPr>
              <w:t>90</w:t>
            </w:r>
          </w:p>
        </w:tc>
        <w:tc>
          <w:tcPr>
            <w:tcW w:w="945" w:type="dxa"/>
            <w:tcBorders>
              <w:top w:val="nil"/>
              <w:left w:val="nil"/>
              <w:bottom w:val="single" w:sz="4" w:space="0" w:color="auto"/>
              <w:right w:val="single" w:sz="4" w:space="0" w:color="auto"/>
            </w:tcBorders>
            <w:shd w:val="clear" w:color="auto" w:fill="auto"/>
            <w:vAlign w:val="center"/>
          </w:tcPr>
          <w:p w14:paraId="4B5743B4" w14:textId="77777777" w:rsidR="00995639" w:rsidRDefault="00000000">
            <w:pPr>
              <w:rPr>
                <w:rFonts w:ascii="仿宋" w:eastAsia="仿宋" w:hAnsi="仿宋"/>
                <w:sz w:val="22"/>
                <w:szCs w:val="22"/>
              </w:rPr>
            </w:pPr>
            <w:r>
              <w:rPr>
                <w:rFonts w:ascii="仿宋" w:eastAsia="仿宋" w:hAnsi="仿宋" w:hint="eastAsia"/>
                <w:sz w:val="22"/>
                <w:szCs w:val="22"/>
              </w:rPr>
              <w:t>9000</w:t>
            </w:r>
          </w:p>
        </w:tc>
      </w:tr>
      <w:tr w:rsidR="00995639" w14:paraId="53202073" w14:textId="77777777">
        <w:trPr>
          <w:trHeight w:val="1372"/>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7532B013" w14:textId="77777777" w:rsidR="00995639" w:rsidRDefault="00000000">
            <w:pPr>
              <w:rPr>
                <w:rFonts w:ascii="仿宋" w:eastAsia="仿宋" w:hAnsi="仿宋"/>
                <w:sz w:val="22"/>
                <w:szCs w:val="22"/>
              </w:rPr>
            </w:pPr>
            <w:r>
              <w:rPr>
                <w:rFonts w:ascii="仿宋" w:eastAsia="仿宋" w:hAnsi="仿宋" w:hint="eastAsia"/>
                <w:sz w:val="22"/>
                <w:szCs w:val="22"/>
              </w:rPr>
              <w:t>运动鞋（跑步</w:t>
            </w:r>
            <w:r>
              <w:rPr>
                <w:rFonts w:ascii="仿宋" w:eastAsia="仿宋" w:hAnsi="仿宋"/>
                <w:sz w:val="22"/>
                <w:szCs w:val="22"/>
              </w:rPr>
              <w:t>)</w:t>
            </w:r>
          </w:p>
        </w:tc>
        <w:tc>
          <w:tcPr>
            <w:tcW w:w="6520" w:type="dxa"/>
            <w:tcBorders>
              <w:top w:val="nil"/>
              <w:left w:val="nil"/>
              <w:bottom w:val="single" w:sz="4" w:space="0" w:color="auto"/>
              <w:right w:val="single" w:sz="4" w:space="0" w:color="auto"/>
            </w:tcBorders>
            <w:shd w:val="clear" w:color="auto" w:fill="auto"/>
            <w:vAlign w:val="center"/>
          </w:tcPr>
          <w:p w14:paraId="3499B76C" w14:textId="77777777" w:rsidR="00995639" w:rsidRDefault="00000000">
            <w:pPr>
              <w:rPr>
                <w:rFonts w:ascii="仿宋" w:eastAsia="仿宋" w:hAnsi="仿宋"/>
                <w:sz w:val="22"/>
                <w:szCs w:val="22"/>
              </w:rPr>
            </w:pPr>
            <w:r>
              <w:rPr>
                <w:rFonts w:ascii="仿宋" w:eastAsia="仿宋" w:hAnsi="仿宋" w:hint="eastAsia"/>
                <w:sz w:val="22"/>
                <w:szCs w:val="22"/>
              </w:rPr>
              <w:t>运动鞋</w:t>
            </w:r>
            <w:r>
              <w:rPr>
                <w:rFonts w:ascii="仿宋" w:eastAsia="仿宋" w:hAnsi="仿宋"/>
                <w:sz w:val="22"/>
                <w:szCs w:val="22"/>
              </w:rPr>
              <w:br/>
              <w:t>1</w:t>
            </w:r>
            <w:r>
              <w:rPr>
                <w:rFonts w:ascii="仿宋" w:eastAsia="仿宋" w:hAnsi="仿宋" w:hint="eastAsia"/>
                <w:sz w:val="22"/>
                <w:szCs w:val="22"/>
              </w:rPr>
              <w:t>、面料材质：无缝热帖</w:t>
            </w:r>
            <w:r>
              <w:rPr>
                <w:rFonts w:ascii="仿宋" w:eastAsia="仿宋" w:hAnsi="仿宋"/>
                <w:sz w:val="22"/>
                <w:szCs w:val="22"/>
              </w:rPr>
              <w:t>+</w:t>
            </w:r>
            <w:r>
              <w:rPr>
                <w:rFonts w:ascii="仿宋" w:eastAsia="仿宋" w:hAnsi="仿宋" w:hint="eastAsia"/>
                <w:sz w:val="22"/>
                <w:szCs w:val="22"/>
              </w:rPr>
              <w:t>网布；</w:t>
            </w:r>
            <w:r>
              <w:rPr>
                <w:rFonts w:ascii="仿宋" w:eastAsia="仿宋" w:hAnsi="仿宋"/>
                <w:sz w:val="22"/>
                <w:szCs w:val="22"/>
              </w:rPr>
              <w:br/>
              <w:t>2</w:t>
            </w:r>
            <w:r>
              <w:rPr>
                <w:rFonts w:ascii="仿宋" w:eastAsia="仿宋" w:hAnsi="仿宋" w:hint="eastAsia"/>
                <w:sz w:val="22"/>
                <w:szCs w:val="22"/>
              </w:rPr>
              <w:t>、鞋底材质：橡胶大底</w:t>
            </w:r>
            <w:r>
              <w:rPr>
                <w:rFonts w:ascii="仿宋" w:eastAsia="仿宋" w:hAnsi="仿宋"/>
                <w:sz w:val="22"/>
                <w:szCs w:val="22"/>
              </w:rPr>
              <w:t>+EVA</w:t>
            </w:r>
            <w:r>
              <w:rPr>
                <w:rFonts w:ascii="仿宋" w:eastAsia="仿宋" w:hAnsi="仿宋" w:hint="eastAsia"/>
                <w:sz w:val="22"/>
                <w:szCs w:val="22"/>
              </w:rPr>
              <w:t>中底；</w:t>
            </w:r>
            <w:r>
              <w:rPr>
                <w:rFonts w:ascii="仿宋" w:eastAsia="仿宋" w:hAnsi="仿宋"/>
                <w:sz w:val="22"/>
                <w:szCs w:val="22"/>
              </w:rPr>
              <w:br/>
              <w:t>3</w:t>
            </w:r>
            <w:r>
              <w:rPr>
                <w:rFonts w:ascii="仿宋" w:eastAsia="仿宋" w:hAnsi="仿宋" w:hint="eastAsia"/>
                <w:sz w:val="22"/>
                <w:szCs w:val="22"/>
              </w:rPr>
              <w:t>、执行标准：</w:t>
            </w:r>
            <w:r>
              <w:rPr>
                <w:rFonts w:ascii="仿宋" w:eastAsia="仿宋" w:hAnsi="仿宋"/>
                <w:sz w:val="22"/>
                <w:szCs w:val="22"/>
              </w:rPr>
              <w:t>GB/T15107-2013</w:t>
            </w:r>
            <w:r>
              <w:rPr>
                <w:rFonts w:ascii="仿宋" w:eastAsia="仿宋" w:hAnsi="仿宋" w:hint="eastAsia"/>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14:paraId="081E8114" w14:textId="77777777" w:rsidR="00995639" w:rsidRDefault="00000000">
            <w:pPr>
              <w:rPr>
                <w:rFonts w:ascii="仿宋" w:eastAsia="仿宋" w:hAnsi="仿宋"/>
                <w:sz w:val="22"/>
                <w:szCs w:val="22"/>
              </w:rPr>
            </w:pPr>
            <w:r>
              <w:rPr>
                <w:rFonts w:ascii="仿宋" w:eastAsia="仿宋" w:hAnsi="仿宋" w:hint="eastAsia"/>
                <w:sz w:val="22"/>
                <w:szCs w:val="22"/>
              </w:rPr>
              <w:t>双</w:t>
            </w:r>
          </w:p>
        </w:tc>
        <w:tc>
          <w:tcPr>
            <w:tcW w:w="550" w:type="dxa"/>
            <w:tcBorders>
              <w:top w:val="nil"/>
              <w:left w:val="nil"/>
              <w:bottom w:val="single" w:sz="4" w:space="0" w:color="auto"/>
              <w:right w:val="single" w:sz="4" w:space="0" w:color="auto"/>
            </w:tcBorders>
            <w:shd w:val="clear" w:color="auto" w:fill="auto"/>
            <w:noWrap/>
            <w:vAlign w:val="center"/>
          </w:tcPr>
          <w:p w14:paraId="154AA3C0" w14:textId="77777777" w:rsidR="00995639" w:rsidRDefault="00000000">
            <w:pPr>
              <w:rPr>
                <w:rFonts w:ascii="仿宋" w:eastAsia="仿宋" w:hAnsi="仿宋"/>
                <w:sz w:val="22"/>
                <w:szCs w:val="22"/>
              </w:rPr>
            </w:pPr>
            <w:r>
              <w:rPr>
                <w:rFonts w:ascii="仿宋" w:eastAsia="仿宋" w:hAnsi="仿宋" w:hint="eastAsia"/>
                <w:sz w:val="22"/>
                <w:szCs w:val="22"/>
              </w:rPr>
              <w:t>45</w:t>
            </w:r>
          </w:p>
        </w:tc>
        <w:tc>
          <w:tcPr>
            <w:tcW w:w="838" w:type="dxa"/>
            <w:tcBorders>
              <w:top w:val="nil"/>
              <w:left w:val="nil"/>
              <w:bottom w:val="single" w:sz="4" w:space="0" w:color="auto"/>
              <w:right w:val="single" w:sz="4" w:space="0" w:color="auto"/>
            </w:tcBorders>
            <w:shd w:val="clear" w:color="auto" w:fill="auto"/>
            <w:noWrap/>
            <w:vAlign w:val="center"/>
          </w:tcPr>
          <w:p w14:paraId="6B78BB2A" w14:textId="77777777" w:rsidR="00995639" w:rsidRDefault="00000000">
            <w:pPr>
              <w:rPr>
                <w:rFonts w:ascii="仿宋" w:eastAsia="仿宋" w:hAnsi="仿宋"/>
                <w:sz w:val="22"/>
                <w:szCs w:val="22"/>
              </w:rPr>
            </w:pPr>
            <w:r>
              <w:rPr>
                <w:rFonts w:ascii="仿宋" w:eastAsia="仿宋" w:hAnsi="仿宋" w:hint="eastAsia"/>
                <w:sz w:val="22"/>
                <w:szCs w:val="22"/>
              </w:rPr>
              <w:t>320</w:t>
            </w:r>
          </w:p>
        </w:tc>
        <w:tc>
          <w:tcPr>
            <w:tcW w:w="945" w:type="dxa"/>
            <w:tcBorders>
              <w:top w:val="nil"/>
              <w:left w:val="nil"/>
              <w:bottom w:val="single" w:sz="4" w:space="0" w:color="auto"/>
              <w:right w:val="single" w:sz="4" w:space="0" w:color="auto"/>
            </w:tcBorders>
            <w:shd w:val="clear" w:color="auto" w:fill="auto"/>
            <w:noWrap/>
            <w:vAlign w:val="center"/>
          </w:tcPr>
          <w:p w14:paraId="11B11FDD" w14:textId="77777777" w:rsidR="00995639" w:rsidRDefault="00000000">
            <w:pPr>
              <w:rPr>
                <w:rFonts w:ascii="仿宋" w:eastAsia="仿宋" w:hAnsi="仿宋"/>
                <w:sz w:val="22"/>
                <w:szCs w:val="22"/>
              </w:rPr>
            </w:pPr>
            <w:r>
              <w:rPr>
                <w:rFonts w:ascii="仿宋" w:eastAsia="仿宋" w:hAnsi="仿宋" w:hint="eastAsia"/>
                <w:sz w:val="22"/>
                <w:szCs w:val="22"/>
              </w:rPr>
              <w:t>14400</w:t>
            </w:r>
          </w:p>
        </w:tc>
      </w:tr>
      <w:tr w:rsidR="00995639" w14:paraId="6C076E67" w14:textId="77777777">
        <w:trPr>
          <w:trHeight w:val="4116"/>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1289BA57" w14:textId="77777777" w:rsidR="00995639" w:rsidRDefault="00000000">
            <w:pPr>
              <w:rPr>
                <w:rFonts w:ascii="仿宋" w:eastAsia="仿宋" w:hAnsi="仿宋"/>
                <w:sz w:val="22"/>
                <w:szCs w:val="22"/>
              </w:rPr>
            </w:pPr>
            <w:r>
              <w:rPr>
                <w:rFonts w:ascii="仿宋" w:eastAsia="仿宋" w:hAnsi="仿宋" w:hint="eastAsia"/>
                <w:sz w:val="22"/>
                <w:szCs w:val="22"/>
              </w:rPr>
              <w:lastRenderedPageBreak/>
              <w:t>火灾扑救防护靴</w:t>
            </w:r>
          </w:p>
        </w:tc>
        <w:tc>
          <w:tcPr>
            <w:tcW w:w="6520" w:type="dxa"/>
            <w:tcBorders>
              <w:top w:val="nil"/>
              <w:left w:val="nil"/>
              <w:bottom w:val="single" w:sz="4" w:space="0" w:color="auto"/>
              <w:right w:val="single" w:sz="4" w:space="0" w:color="auto"/>
            </w:tcBorders>
            <w:shd w:val="clear" w:color="auto" w:fill="auto"/>
            <w:vAlign w:val="center"/>
          </w:tcPr>
          <w:p w14:paraId="48BE57EC" w14:textId="77777777" w:rsidR="00995639" w:rsidRDefault="00000000">
            <w:pPr>
              <w:rPr>
                <w:rFonts w:ascii="仿宋" w:eastAsia="仿宋" w:hAnsi="仿宋"/>
                <w:sz w:val="22"/>
                <w:szCs w:val="22"/>
              </w:rPr>
            </w:pPr>
            <w:r>
              <w:rPr>
                <w:rFonts w:ascii="仿宋" w:eastAsia="仿宋" w:hAnsi="仿宋" w:hint="eastAsia"/>
                <w:sz w:val="22"/>
                <w:szCs w:val="22"/>
              </w:rPr>
              <w:t>火灾扑救防护靴：</w:t>
            </w:r>
            <w:r>
              <w:rPr>
                <w:rFonts w:ascii="仿宋" w:eastAsia="仿宋" w:hAnsi="仿宋"/>
                <w:sz w:val="22"/>
                <w:szCs w:val="22"/>
              </w:rPr>
              <w:br/>
              <w:t>1</w:t>
            </w:r>
            <w:r>
              <w:rPr>
                <w:rFonts w:ascii="仿宋" w:eastAsia="仿宋" w:hAnsi="仿宋" w:hint="eastAsia"/>
                <w:sz w:val="22"/>
                <w:szCs w:val="22"/>
              </w:rPr>
              <w:t>、鞋帮材质：采用头层牛皮加阻燃面料组成。</w:t>
            </w:r>
            <w:r>
              <w:rPr>
                <w:rFonts w:ascii="仿宋" w:eastAsia="仿宋" w:hAnsi="仿宋"/>
                <w:sz w:val="22"/>
                <w:szCs w:val="22"/>
              </w:rPr>
              <w:br/>
            </w:r>
            <w:r>
              <w:rPr>
                <w:rFonts w:ascii="仿宋" w:eastAsia="仿宋" w:hAnsi="仿宋" w:hint="eastAsia"/>
                <w:sz w:val="22"/>
                <w:szCs w:val="22"/>
              </w:rPr>
              <w:t>★</w:t>
            </w:r>
            <w:r>
              <w:rPr>
                <w:rFonts w:ascii="仿宋" w:eastAsia="仿宋" w:hAnsi="仿宋"/>
                <w:sz w:val="22"/>
                <w:szCs w:val="22"/>
              </w:rPr>
              <w:t>2</w:t>
            </w:r>
            <w:r>
              <w:rPr>
                <w:rFonts w:ascii="仿宋" w:eastAsia="仿宋" w:hAnsi="仿宋" w:hint="eastAsia"/>
                <w:sz w:val="22"/>
                <w:szCs w:val="22"/>
              </w:rPr>
              <w:t>、鞋帮阻燃面料：</w:t>
            </w:r>
            <w:r>
              <w:rPr>
                <w:rFonts w:ascii="仿宋" w:eastAsia="仿宋" w:hAnsi="仿宋"/>
                <w:sz w:val="22"/>
                <w:szCs w:val="22"/>
              </w:rPr>
              <w:br/>
            </w:r>
            <w:r>
              <w:rPr>
                <w:rFonts w:ascii="仿宋" w:eastAsia="仿宋" w:hAnsi="仿宋" w:hint="eastAsia"/>
                <w:sz w:val="22"/>
                <w:szCs w:val="22"/>
              </w:rPr>
              <w:t>（</w:t>
            </w:r>
            <w:r>
              <w:rPr>
                <w:rFonts w:ascii="仿宋" w:eastAsia="仿宋" w:hAnsi="仿宋"/>
                <w:sz w:val="22"/>
                <w:szCs w:val="22"/>
              </w:rPr>
              <w:t>1</w:t>
            </w:r>
            <w:r>
              <w:rPr>
                <w:rFonts w:ascii="仿宋" w:eastAsia="仿宋" w:hAnsi="仿宋" w:hint="eastAsia"/>
                <w:sz w:val="22"/>
                <w:szCs w:val="22"/>
              </w:rPr>
              <w:t>）阻燃层：采用芳纶面料；</w:t>
            </w:r>
            <w:r>
              <w:rPr>
                <w:rFonts w:ascii="仿宋" w:eastAsia="仿宋" w:hAnsi="仿宋"/>
                <w:sz w:val="22"/>
                <w:szCs w:val="22"/>
              </w:rPr>
              <w:br/>
            </w:r>
            <w:r>
              <w:rPr>
                <w:rFonts w:ascii="仿宋" w:eastAsia="仿宋" w:hAnsi="仿宋" w:hint="eastAsia"/>
                <w:sz w:val="22"/>
                <w:szCs w:val="22"/>
              </w:rPr>
              <w:t>（</w:t>
            </w:r>
            <w:r>
              <w:rPr>
                <w:rFonts w:ascii="仿宋" w:eastAsia="仿宋" w:hAnsi="仿宋"/>
                <w:sz w:val="22"/>
                <w:szCs w:val="22"/>
              </w:rPr>
              <w:t>2</w:t>
            </w:r>
            <w:r>
              <w:rPr>
                <w:rFonts w:ascii="仿宋" w:eastAsia="仿宋" w:hAnsi="仿宋" w:hint="eastAsia"/>
                <w:sz w:val="22"/>
                <w:szCs w:val="22"/>
              </w:rPr>
              <w:t>）隔热层：采用芳纶水刺隔热毡；</w:t>
            </w:r>
            <w:r>
              <w:rPr>
                <w:rFonts w:ascii="仿宋" w:eastAsia="仿宋" w:hAnsi="仿宋"/>
                <w:sz w:val="22"/>
                <w:szCs w:val="22"/>
              </w:rPr>
              <w:br/>
            </w:r>
            <w:r>
              <w:rPr>
                <w:rFonts w:ascii="仿宋" w:eastAsia="仿宋" w:hAnsi="仿宋" w:hint="eastAsia"/>
                <w:sz w:val="22"/>
                <w:szCs w:val="22"/>
              </w:rPr>
              <w:t>（</w:t>
            </w:r>
            <w:r>
              <w:rPr>
                <w:rFonts w:ascii="仿宋" w:eastAsia="仿宋" w:hAnsi="仿宋"/>
                <w:sz w:val="22"/>
                <w:szCs w:val="22"/>
              </w:rPr>
              <w:t>3</w:t>
            </w:r>
            <w:r>
              <w:rPr>
                <w:rFonts w:ascii="仿宋" w:eastAsia="仿宋" w:hAnsi="仿宋" w:hint="eastAsia"/>
                <w:sz w:val="22"/>
                <w:szCs w:val="22"/>
              </w:rPr>
              <w:t>）舒适层：采用芳纶粘胶阻燃面料；</w:t>
            </w:r>
            <w:r>
              <w:rPr>
                <w:rFonts w:ascii="仿宋" w:eastAsia="仿宋" w:hAnsi="仿宋"/>
                <w:sz w:val="22"/>
                <w:szCs w:val="22"/>
              </w:rPr>
              <w:br/>
            </w:r>
            <w:r>
              <w:rPr>
                <w:rFonts w:ascii="仿宋" w:eastAsia="仿宋" w:hAnsi="仿宋" w:hint="eastAsia"/>
                <w:sz w:val="22"/>
                <w:szCs w:val="22"/>
              </w:rPr>
              <w:t>（</w:t>
            </w:r>
            <w:r>
              <w:rPr>
                <w:rFonts w:ascii="仿宋" w:eastAsia="仿宋" w:hAnsi="仿宋"/>
                <w:sz w:val="22"/>
                <w:szCs w:val="22"/>
              </w:rPr>
              <w:t>4</w:t>
            </w:r>
            <w:r>
              <w:rPr>
                <w:rFonts w:ascii="仿宋" w:eastAsia="仿宋" w:hAnsi="仿宋" w:hint="eastAsia"/>
                <w:sz w:val="22"/>
                <w:szCs w:val="22"/>
              </w:rPr>
              <w:t>）阻燃面料撕破强度：经向</w:t>
            </w:r>
            <w:r>
              <w:rPr>
                <w:rFonts w:ascii="仿宋" w:eastAsia="仿宋" w:hAnsi="仿宋"/>
                <w:sz w:val="22"/>
                <w:szCs w:val="22"/>
              </w:rPr>
              <w:t>≥100N</w:t>
            </w:r>
            <w:r>
              <w:rPr>
                <w:rFonts w:ascii="仿宋" w:eastAsia="仿宋" w:hAnsi="仿宋" w:hint="eastAsia"/>
                <w:sz w:val="22"/>
                <w:szCs w:val="22"/>
              </w:rPr>
              <w:t>，纬向</w:t>
            </w:r>
            <w:r>
              <w:rPr>
                <w:rFonts w:ascii="仿宋" w:eastAsia="仿宋" w:hAnsi="仿宋"/>
                <w:sz w:val="22"/>
                <w:szCs w:val="22"/>
              </w:rPr>
              <w:t>≥100N</w:t>
            </w:r>
            <w:r>
              <w:rPr>
                <w:rFonts w:ascii="仿宋" w:eastAsia="仿宋" w:hAnsi="仿宋" w:hint="eastAsia"/>
                <w:sz w:val="22"/>
                <w:szCs w:val="22"/>
              </w:rPr>
              <w:t>；</w:t>
            </w:r>
            <w:r>
              <w:rPr>
                <w:rFonts w:ascii="仿宋" w:eastAsia="仿宋" w:hAnsi="仿宋"/>
                <w:sz w:val="22"/>
                <w:szCs w:val="22"/>
              </w:rPr>
              <w:br/>
            </w:r>
            <w:r>
              <w:rPr>
                <w:rFonts w:ascii="仿宋" w:eastAsia="仿宋" w:hAnsi="仿宋" w:hint="eastAsia"/>
                <w:sz w:val="22"/>
                <w:szCs w:val="22"/>
              </w:rPr>
              <w:t>（</w:t>
            </w:r>
            <w:r>
              <w:rPr>
                <w:rFonts w:ascii="仿宋" w:eastAsia="仿宋" w:hAnsi="仿宋"/>
                <w:sz w:val="22"/>
                <w:szCs w:val="22"/>
              </w:rPr>
              <w:t>5</w:t>
            </w:r>
            <w:r>
              <w:rPr>
                <w:rFonts w:ascii="仿宋" w:eastAsia="仿宋" w:hAnsi="仿宋" w:hint="eastAsia"/>
                <w:sz w:val="22"/>
                <w:szCs w:val="22"/>
              </w:rPr>
              <w:t>）阻燃面料断裂强度：经向</w:t>
            </w:r>
            <w:r>
              <w:rPr>
                <w:rFonts w:ascii="仿宋" w:eastAsia="仿宋" w:hAnsi="仿宋"/>
                <w:sz w:val="22"/>
                <w:szCs w:val="22"/>
              </w:rPr>
              <w:t>≥650N</w:t>
            </w:r>
            <w:r>
              <w:rPr>
                <w:rFonts w:ascii="仿宋" w:eastAsia="仿宋" w:hAnsi="仿宋" w:hint="eastAsia"/>
                <w:sz w:val="22"/>
                <w:szCs w:val="22"/>
              </w:rPr>
              <w:t>，纬向</w:t>
            </w:r>
            <w:r>
              <w:rPr>
                <w:rFonts w:ascii="仿宋" w:eastAsia="仿宋" w:hAnsi="仿宋"/>
                <w:sz w:val="22"/>
                <w:szCs w:val="22"/>
              </w:rPr>
              <w:t>≥650N</w:t>
            </w:r>
            <w:r>
              <w:rPr>
                <w:rFonts w:ascii="仿宋" w:eastAsia="仿宋" w:hAnsi="仿宋" w:hint="eastAsia"/>
                <w:sz w:val="22"/>
                <w:szCs w:val="22"/>
              </w:rPr>
              <w:t>；</w:t>
            </w:r>
            <w:r>
              <w:rPr>
                <w:rFonts w:ascii="仿宋" w:eastAsia="仿宋" w:hAnsi="仿宋"/>
                <w:sz w:val="22"/>
                <w:szCs w:val="22"/>
              </w:rPr>
              <w:br/>
            </w:r>
            <w:r>
              <w:rPr>
                <w:rFonts w:ascii="仿宋" w:eastAsia="仿宋" w:hAnsi="仿宋" w:hint="eastAsia"/>
                <w:sz w:val="22"/>
                <w:szCs w:val="22"/>
              </w:rPr>
              <w:t>★</w:t>
            </w:r>
            <w:r>
              <w:rPr>
                <w:rFonts w:ascii="仿宋" w:eastAsia="仿宋" w:hAnsi="仿宋"/>
                <w:sz w:val="22"/>
                <w:szCs w:val="22"/>
              </w:rPr>
              <w:t>3</w:t>
            </w:r>
            <w:r>
              <w:rPr>
                <w:rFonts w:ascii="仿宋" w:eastAsia="仿宋" w:hAnsi="仿宋" w:hint="eastAsia"/>
                <w:sz w:val="22"/>
                <w:szCs w:val="22"/>
              </w:rPr>
              <w:t>、鞋帮经过反复弯折</w:t>
            </w:r>
            <w:r>
              <w:rPr>
                <w:rFonts w:ascii="仿宋" w:eastAsia="仿宋" w:hAnsi="仿宋"/>
                <w:sz w:val="22"/>
                <w:szCs w:val="22"/>
              </w:rPr>
              <w:t>30000</w:t>
            </w:r>
            <w:r>
              <w:rPr>
                <w:rFonts w:ascii="仿宋" w:eastAsia="仿宋" w:hAnsi="仿宋" w:hint="eastAsia"/>
                <w:sz w:val="22"/>
                <w:szCs w:val="22"/>
              </w:rPr>
              <w:t>次后无裂纹、松面、掉浆等现象；</w:t>
            </w:r>
            <w:r>
              <w:rPr>
                <w:rFonts w:ascii="仿宋" w:eastAsia="仿宋" w:hAnsi="仿宋"/>
                <w:sz w:val="22"/>
                <w:szCs w:val="22"/>
              </w:rPr>
              <w:br/>
              <w:t>4</w:t>
            </w:r>
            <w:r>
              <w:rPr>
                <w:rFonts w:ascii="仿宋" w:eastAsia="仿宋" w:hAnsi="仿宋" w:hint="eastAsia"/>
                <w:sz w:val="22"/>
                <w:szCs w:val="22"/>
              </w:rPr>
              <w:t>、靴帮厚度：</w:t>
            </w:r>
            <w:r>
              <w:rPr>
                <w:rFonts w:ascii="仿宋" w:eastAsia="仿宋" w:hAnsi="仿宋"/>
                <w:sz w:val="22"/>
                <w:szCs w:val="22"/>
              </w:rPr>
              <w:t>≥3.4mm</w:t>
            </w:r>
            <w:r>
              <w:rPr>
                <w:rFonts w:ascii="仿宋" w:eastAsia="仿宋" w:hAnsi="仿宋" w:hint="eastAsia"/>
                <w:sz w:val="22"/>
                <w:szCs w:val="22"/>
              </w:rPr>
              <w:t>；</w:t>
            </w:r>
            <w:r>
              <w:rPr>
                <w:rFonts w:ascii="仿宋" w:eastAsia="仿宋" w:hAnsi="仿宋"/>
                <w:sz w:val="22"/>
                <w:szCs w:val="22"/>
              </w:rPr>
              <w:br/>
              <w:t>5</w:t>
            </w:r>
            <w:r>
              <w:rPr>
                <w:rFonts w:ascii="仿宋" w:eastAsia="仿宋" w:hAnsi="仿宋" w:hint="eastAsia"/>
                <w:sz w:val="22"/>
                <w:szCs w:val="22"/>
              </w:rPr>
              <w:t>、靴底抗穿刺性能：</w:t>
            </w:r>
            <w:r>
              <w:rPr>
                <w:rFonts w:ascii="仿宋" w:eastAsia="仿宋" w:hAnsi="仿宋"/>
                <w:sz w:val="22"/>
                <w:szCs w:val="22"/>
              </w:rPr>
              <w:t>≥1100N</w:t>
            </w:r>
            <w:r>
              <w:rPr>
                <w:rFonts w:ascii="仿宋" w:eastAsia="仿宋" w:hAnsi="仿宋" w:hint="eastAsia"/>
                <w:sz w:val="22"/>
                <w:szCs w:val="22"/>
              </w:rPr>
              <w:t>；</w:t>
            </w:r>
            <w:r>
              <w:rPr>
                <w:rFonts w:ascii="仿宋" w:eastAsia="仿宋" w:hAnsi="仿宋"/>
                <w:sz w:val="22"/>
                <w:szCs w:val="22"/>
              </w:rPr>
              <w:br/>
              <w:t>6</w:t>
            </w:r>
            <w:r>
              <w:rPr>
                <w:rFonts w:ascii="仿宋" w:eastAsia="仿宋" w:hAnsi="仿宋" w:hint="eastAsia"/>
                <w:sz w:val="22"/>
                <w:szCs w:val="22"/>
              </w:rPr>
              <w:t>、具有防火、防刺穿、防滑。</w:t>
            </w:r>
          </w:p>
        </w:tc>
        <w:tc>
          <w:tcPr>
            <w:tcW w:w="425" w:type="dxa"/>
            <w:tcBorders>
              <w:top w:val="nil"/>
              <w:left w:val="nil"/>
              <w:bottom w:val="single" w:sz="4" w:space="0" w:color="auto"/>
              <w:right w:val="single" w:sz="4" w:space="0" w:color="auto"/>
            </w:tcBorders>
            <w:shd w:val="clear" w:color="auto" w:fill="auto"/>
            <w:noWrap/>
            <w:vAlign w:val="center"/>
          </w:tcPr>
          <w:p w14:paraId="493FDB0A" w14:textId="77777777" w:rsidR="00995639" w:rsidRDefault="00000000">
            <w:pPr>
              <w:rPr>
                <w:rFonts w:ascii="仿宋" w:eastAsia="仿宋" w:hAnsi="仿宋"/>
                <w:sz w:val="22"/>
                <w:szCs w:val="22"/>
              </w:rPr>
            </w:pPr>
            <w:r>
              <w:rPr>
                <w:rFonts w:ascii="仿宋" w:eastAsia="仿宋" w:hAnsi="仿宋" w:hint="eastAsia"/>
                <w:sz w:val="22"/>
                <w:szCs w:val="22"/>
              </w:rPr>
              <w:t>双</w:t>
            </w:r>
          </w:p>
        </w:tc>
        <w:tc>
          <w:tcPr>
            <w:tcW w:w="550" w:type="dxa"/>
            <w:tcBorders>
              <w:top w:val="nil"/>
              <w:left w:val="nil"/>
              <w:bottom w:val="single" w:sz="4" w:space="0" w:color="auto"/>
              <w:right w:val="single" w:sz="4" w:space="0" w:color="auto"/>
            </w:tcBorders>
            <w:shd w:val="clear" w:color="auto" w:fill="auto"/>
            <w:vAlign w:val="center"/>
          </w:tcPr>
          <w:p w14:paraId="31C2F476" w14:textId="77777777" w:rsidR="00995639" w:rsidRDefault="00000000">
            <w:pPr>
              <w:rPr>
                <w:rFonts w:ascii="仿宋" w:eastAsia="仿宋" w:hAnsi="仿宋"/>
                <w:sz w:val="22"/>
                <w:szCs w:val="22"/>
              </w:rPr>
            </w:pPr>
            <w:r>
              <w:rPr>
                <w:rFonts w:ascii="仿宋" w:eastAsia="仿宋" w:hAnsi="仿宋" w:hint="eastAsia"/>
                <w:sz w:val="22"/>
                <w:szCs w:val="22"/>
              </w:rPr>
              <w:t>45</w:t>
            </w:r>
          </w:p>
        </w:tc>
        <w:tc>
          <w:tcPr>
            <w:tcW w:w="838" w:type="dxa"/>
            <w:tcBorders>
              <w:top w:val="nil"/>
              <w:left w:val="nil"/>
              <w:bottom w:val="single" w:sz="4" w:space="0" w:color="auto"/>
              <w:right w:val="single" w:sz="4" w:space="0" w:color="auto"/>
            </w:tcBorders>
            <w:shd w:val="clear" w:color="auto" w:fill="auto"/>
            <w:vAlign w:val="center"/>
          </w:tcPr>
          <w:p w14:paraId="1F2926F0" w14:textId="77777777" w:rsidR="00995639" w:rsidRDefault="00000000">
            <w:pPr>
              <w:rPr>
                <w:rFonts w:ascii="仿宋" w:eastAsia="仿宋" w:hAnsi="仿宋"/>
                <w:sz w:val="22"/>
                <w:szCs w:val="22"/>
              </w:rPr>
            </w:pPr>
            <w:r>
              <w:rPr>
                <w:rFonts w:ascii="仿宋" w:eastAsia="仿宋" w:hAnsi="仿宋" w:hint="eastAsia"/>
                <w:sz w:val="22"/>
                <w:szCs w:val="22"/>
              </w:rPr>
              <w:t>460</w:t>
            </w:r>
          </w:p>
        </w:tc>
        <w:tc>
          <w:tcPr>
            <w:tcW w:w="945" w:type="dxa"/>
            <w:tcBorders>
              <w:top w:val="nil"/>
              <w:left w:val="nil"/>
              <w:bottom w:val="single" w:sz="4" w:space="0" w:color="auto"/>
              <w:right w:val="single" w:sz="4" w:space="0" w:color="auto"/>
            </w:tcBorders>
            <w:shd w:val="clear" w:color="auto" w:fill="auto"/>
            <w:vAlign w:val="center"/>
          </w:tcPr>
          <w:p w14:paraId="08C79763" w14:textId="77777777" w:rsidR="00995639" w:rsidRDefault="00000000">
            <w:pPr>
              <w:rPr>
                <w:rFonts w:ascii="仿宋" w:eastAsia="仿宋" w:hAnsi="仿宋"/>
                <w:sz w:val="22"/>
                <w:szCs w:val="22"/>
              </w:rPr>
            </w:pPr>
            <w:r>
              <w:rPr>
                <w:rFonts w:ascii="仿宋" w:eastAsia="仿宋" w:hAnsi="仿宋" w:hint="eastAsia"/>
                <w:sz w:val="22"/>
                <w:szCs w:val="22"/>
              </w:rPr>
              <w:t>20700</w:t>
            </w:r>
          </w:p>
        </w:tc>
      </w:tr>
      <w:tr w:rsidR="00995639" w14:paraId="1E363ABA" w14:textId="77777777">
        <w:trPr>
          <w:trHeight w:val="7184"/>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74236385" w14:textId="0D0F956F" w:rsidR="00995639" w:rsidRDefault="00000000">
            <w:pPr>
              <w:rPr>
                <w:rFonts w:ascii="仿宋" w:eastAsia="仿宋" w:hAnsi="仿宋"/>
                <w:sz w:val="22"/>
                <w:szCs w:val="22"/>
              </w:rPr>
            </w:pPr>
            <w:r>
              <w:rPr>
                <w:rFonts w:ascii="仿宋" w:eastAsia="仿宋" w:hAnsi="仿宋" w:hint="eastAsia"/>
                <w:sz w:val="22"/>
                <w:szCs w:val="22"/>
              </w:rPr>
              <w:t>头盔</w:t>
            </w:r>
          </w:p>
        </w:tc>
        <w:tc>
          <w:tcPr>
            <w:tcW w:w="6520" w:type="dxa"/>
            <w:tcBorders>
              <w:top w:val="nil"/>
              <w:left w:val="nil"/>
              <w:bottom w:val="single" w:sz="4" w:space="0" w:color="auto"/>
              <w:right w:val="single" w:sz="4" w:space="0" w:color="auto"/>
            </w:tcBorders>
            <w:shd w:val="clear" w:color="auto" w:fill="auto"/>
            <w:vAlign w:val="center"/>
          </w:tcPr>
          <w:p w14:paraId="0CADDA22" w14:textId="5D7FDB5E" w:rsidR="00995639" w:rsidRDefault="00000000">
            <w:pPr>
              <w:rPr>
                <w:rFonts w:ascii="仿宋" w:eastAsia="仿宋" w:hAnsi="仿宋"/>
                <w:sz w:val="22"/>
                <w:szCs w:val="22"/>
              </w:rPr>
            </w:pPr>
            <w:r>
              <w:rPr>
                <w:rFonts w:ascii="仿宋" w:eastAsia="仿宋" w:hAnsi="仿宋" w:hint="eastAsia"/>
                <w:sz w:val="22"/>
                <w:szCs w:val="22"/>
              </w:rPr>
              <w:t>头盔</w:t>
            </w:r>
            <w:r>
              <w:rPr>
                <w:rFonts w:ascii="仿宋" w:eastAsia="仿宋" w:hAnsi="仿宋"/>
                <w:sz w:val="22"/>
                <w:szCs w:val="22"/>
              </w:rPr>
              <w:br/>
              <w:t>1</w:t>
            </w:r>
            <w:r>
              <w:rPr>
                <w:rFonts w:ascii="仿宋" w:eastAsia="仿宋" w:hAnsi="仿宋" w:hint="eastAsia"/>
                <w:sz w:val="22"/>
                <w:szCs w:val="22"/>
              </w:rPr>
              <w:t>、头盔由盔壳、缓冲层和盔壳辅件组成。盔壳辅件由其盔壳上佩戴的帽徽、</w:t>
            </w:r>
            <w:r>
              <w:rPr>
                <w:rFonts w:ascii="仿宋" w:eastAsia="仿宋" w:hAnsi="仿宋"/>
                <w:sz w:val="22"/>
                <w:szCs w:val="22"/>
              </w:rPr>
              <w:t xml:space="preserve">L </w:t>
            </w:r>
            <w:r>
              <w:rPr>
                <w:rFonts w:ascii="仿宋" w:eastAsia="仿宋" w:hAnsi="仿宋" w:hint="eastAsia"/>
                <w:sz w:val="22"/>
                <w:szCs w:val="22"/>
              </w:rPr>
              <w:t>型导轨及下颏带、悬挂系统、</w:t>
            </w:r>
            <w:r>
              <w:rPr>
                <w:rFonts w:ascii="仿宋" w:eastAsia="仿宋" w:hAnsi="仿宋"/>
                <w:sz w:val="22"/>
                <w:szCs w:val="22"/>
              </w:rPr>
              <w:t>EPP</w:t>
            </w:r>
            <w:r>
              <w:rPr>
                <w:rFonts w:ascii="仿宋" w:eastAsia="仿宋" w:hAnsi="仿宋" w:hint="eastAsia"/>
                <w:sz w:val="22"/>
                <w:szCs w:val="22"/>
              </w:rPr>
              <w:t>缓冲层、内衬组成。</w:t>
            </w:r>
            <w:r>
              <w:rPr>
                <w:rFonts w:ascii="仿宋" w:eastAsia="仿宋" w:hAnsi="仿宋"/>
                <w:sz w:val="22"/>
                <w:szCs w:val="22"/>
              </w:rPr>
              <w:br/>
              <w:t>2</w:t>
            </w:r>
            <w:r>
              <w:rPr>
                <w:rFonts w:ascii="仿宋" w:eastAsia="仿宋" w:hAnsi="仿宋" w:hint="eastAsia"/>
                <w:sz w:val="22"/>
                <w:szCs w:val="22"/>
              </w:rPr>
              <w:t>、盔壳由碳纤维复合材料制成。</w:t>
            </w:r>
            <w:r>
              <w:rPr>
                <w:rFonts w:ascii="仿宋" w:eastAsia="仿宋" w:hAnsi="仿宋"/>
                <w:sz w:val="22"/>
                <w:szCs w:val="22"/>
              </w:rPr>
              <w:br/>
              <w:t>3</w:t>
            </w:r>
            <w:r>
              <w:rPr>
                <w:rFonts w:ascii="仿宋" w:eastAsia="仿宋" w:hAnsi="仿宋" w:hint="eastAsia"/>
                <w:sz w:val="22"/>
                <w:szCs w:val="22"/>
              </w:rPr>
              <w:t>、缓冲层由</w:t>
            </w:r>
            <w:r>
              <w:rPr>
                <w:rFonts w:ascii="仿宋" w:eastAsia="仿宋" w:hAnsi="仿宋"/>
                <w:sz w:val="22"/>
                <w:szCs w:val="22"/>
              </w:rPr>
              <w:t>EPP</w:t>
            </w:r>
            <w:r>
              <w:rPr>
                <w:rFonts w:ascii="仿宋" w:eastAsia="仿宋" w:hAnsi="仿宋" w:hint="eastAsia"/>
                <w:sz w:val="22"/>
                <w:szCs w:val="22"/>
              </w:rPr>
              <w:t>材料制成。</w:t>
            </w:r>
            <w:r>
              <w:rPr>
                <w:rFonts w:ascii="仿宋" w:eastAsia="仿宋" w:hAnsi="仿宋"/>
                <w:sz w:val="22"/>
                <w:szCs w:val="22"/>
              </w:rPr>
              <w:br/>
              <w:t>4</w:t>
            </w:r>
            <w:r>
              <w:rPr>
                <w:rFonts w:ascii="仿宋" w:eastAsia="仿宋" w:hAnsi="仿宋" w:hint="eastAsia"/>
                <w:sz w:val="22"/>
                <w:szCs w:val="22"/>
              </w:rPr>
              <w:t>、下颏带、帽带和内衬由芳纶材料制成。</w:t>
            </w:r>
            <w:r>
              <w:rPr>
                <w:rFonts w:ascii="仿宋" w:eastAsia="仿宋" w:hAnsi="仿宋"/>
                <w:sz w:val="22"/>
                <w:szCs w:val="22"/>
              </w:rPr>
              <w:br/>
              <w:t>5</w:t>
            </w:r>
            <w:r>
              <w:rPr>
                <w:rFonts w:ascii="仿宋" w:eastAsia="仿宋" w:hAnsi="仿宋" w:hint="eastAsia"/>
                <w:sz w:val="22"/>
                <w:szCs w:val="22"/>
              </w:rPr>
              <w:t>、悬挂后部有可调松紧的调节装置。</w:t>
            </w:r>
            <w:r>
              <w:rPr>
                <w:rFonts w:ascii="仿宋" w:eastAsia="仿宋" w:hAnsi="仿宋"/>
                <w:sz w:val="22"/>
                <w:szCs w:val="22"/>
              </w:rPr>
              <w:br/>
              <w:t>6</w:t>
            </w:r>
            <w:r>
              <w:rPr>
                <w:rFonts w:ascii="仿宋" w:eastAsia="仿宋" w:hAnsi="仿宋" w:hint="eastAsia"/>
                <w:sz w:val="22"/>
                <w:szCs w:val="22"/>
              </w:rPr>
              <w:t>、产品尺寸：盔壳内部：</w:t>
            </w:r>
            <w:r>
              <w:rPr>
                <w:rFonts w:ascii="仿宋" w:eastAsia="仿宋" w:hAnsi="仿宋"/>
                <w:sz w:val="22"/>
                <w:szCs w:val="22"/>
              </w:rPr>
              <w:br/>
              <w:t>L</w:t>
            </w:r>
            <w:r>
              <w:rPr>
                <w:rFonts w:ascii="仿宋" w:eastAsia="仿宋" w:hAnsi="仿宋" w:hint="eastAsia"/>
                <w:sz w:val="22"/>
                <w:szCs w:val="22"/>
              </w:rPr>
              <w:t>号：</w:t>
            </w:r>
            <w:r>
              <w:rPr>
                <w:rFonts w:ascii="仿宋" w:eastAsia="仿宋" w:hAnsi="仿宋"/>
                <w:sz w:val="22"/>
                <w:szCs w:val="22"/>
              </w:rPr>
              <w:t>L</w:t>
            </w:r>
            <w:r>
              <w:rPr>
                <w:rFonts w:ascii="仿宋" w:eastAsia="仿宋" w:hAnsi="仿宋" w:hint="eastAsia"/>
                <w:sz w:val="22"/>
                <w:szCs w:val="22"/>
              </w:rPr>
              <w:t>长度</w:t>
            </w:r>
            <w:r>
              <w:rPr>
                <w:rFonts w:ascii="仿宋" w:eastAsia="仿宋" w:hAnsi="仿宋"/>
                <w:sz w:val="22"/>
                <w:szCs w:val="22"/>
              </w:rPr>
              <w:t>268mm±2mm</w:t>
            </w:r>
            <w:r>
              <w:rPr>
                <w:rFonts w:ascii="仿宋" w:eastAsia="仿宋" w:hAnsi="仿宋" w:hint="eastAsia"/>
                <w:sz w:val="22"/>
                <w:szCs w:val="22"/>
              </w:rPr>
              <w:t>，</w:t>
            </w:r>
            <w:r>
              <w:rPr>
                <w:rFonts w:ascii="仿宋" w:eastAsia="仿宋" w:hAnsi="仿宋"/>
                <w:sz w:val="22"/>
                <w:szCs w:val="22"/>
              </w:rPr>
              <w:t>B</w:t>
            </w:r>
            <w:r>
              <w:rPr>
                <w:rFonts w:ascii="仿宋" w:eastAsia="仿宋" w:hAnsi="仿宋" w:hint="eastAsia"/>
                <w:sz w:val="22"/>
                <w:szCs w:val="22"/>
              </w:rPr>
              <w:t>宽度</w:t>
            </w:r>
            <w:r>
              <w:rPr>
                <w:rFonts w:ascii="仿宋" w:eastAsia="仿宋" w:hAnsi="仿宋"/>
                <w:sz w:val="22"/>
                <w:szCs w:val="22"/>
              </w:rPr>
              <w:t>230mm±2mm</w:t>
            </w:r>
            <w:r>
              <w:rPr>
                <w:rFonts w:ascii="仿宋" w:eastAsia="仿宋" w:hAnsi="仿宋" w:hint="eastAsia"/>
                <w:sz w:val="22"/>
                <w:szCs w:val="22"/>
              </w:rPr>
              <w:t>，</w:t>
            </w:r>
            <w:r>
              <w:rPr>
                <w:rFonts w:ascii="仿宋" w:eastAsia="仿宋" w:hAnsi="仿宋"/>
                <w:sz w:val="22"/>
                <w:szCs w:val="22"/>
              </w:rPr>
              <w:t>H</w:t>
            </w:r>
            <w:r>
              <w:rPr>
                <w:rFonts w:ascii="仿宋" w:eastAsia="仿宋" w:hAnsi="仿宋" w:hint="eastAsia"/>
                <w:sz w:val="22"/>
                <w:szCs w:val="22"/>
              </w:rPr>
              <w:t>高度</w:t>
            </w:r>
            <w:r>
              <w:rPr>
                <w:rFonts w:ascii="仿宋" w:eastAsia="仿宋" w:hAnsi="仿宋"/>
                <w:sz w:val="22"/>
                <w:szCs w:val="22"/>
              </w:rPr>
              <w:t>200mm±2mm</w:t>
            </w:r>
            <w:r>
              <w:rPr>
                <w:rFonts w:ascii="仿宋" w:eastAsia="仿宋" w:hAnsi="仿宋" w:hint="eastAsia"/>
                <w:sz w:val="22"/>
                <w:szCs w:val="22"/>
              </w:rPr>
              <w:t>。</w:t>
            </w:r>
            <w:r>
              <w:rPr>
                <w:rFonts w:ascii="仿宋" w:eastAsia="仿宋" w:hAnsi="仿宋"/>
                <w:sz w:val="22"/>
                <w:szCs w:val="22"/>
              </w:rPr>
              <w:t xml:space="preserve"> M</w:t>
            </w:r>
            <w:r>
              <w:rPr>
                <w:rFonts w:ascii="仿宋" w:eastAsia="仿宋" w:hAnsi="仿宋" w:hint="eastAsia"/>
                <w:sz w:val="22"/>
                <w:szCs w:val="22"/>
              </w:rPr>
              <w:t>号：</w:t>
            </w:r>
            <w:r>
              <w:rPr>
                <w:rFonts w:ascii="仿宋" w:eastAsia="仿宋" w:hAnsi="仿宋"/>
                <w:sz w:val="22"/>
                <w:szCs w:val="22"/>
              </w:rPr>
              <w:t>L</w:t>
            </w:r>
            <w:r>
              <w:rPr>
                <w:rFonts w:ascii="仿宋" w:eastAsia="仿宋" w:hAnsi="仿宋" w:hint="eastAsia"/>
                <w:sz w:val="22"/>
                <w:szCs w:val="22"/>
              </w:rPr>
              <w:t>长度</w:t>
            </w:r>
            <w:r>
              <w:rPr>
                <w:rFonts w:ascii="仿宋" w:eastAsia="仿宋" w:hAnsi="仿宋"/>
                <w:sz w:val="22"/>
                <w:szCs w:val="22"/>
              </w:rPr>
              <w:t>260mm±2mm</w:t>
            </w:r>
            <w:r>
              <w:rPr>
                <w:rFonts w:ascii="仿宋" w:eastAsia="仿宋" w:hAnsi="仿宋" w:hint="eastAsia"/>
                <w:sz w:val="22"/>
                <w:szCs w:val="22"/>
              </w:rPr>
              <w:t>，</w:t>
            </w:r>
            <w:r>
              <w:rPr>
                <w:rFonts w:ascii="仿宋" w:eastAsia="仿宋" w:hAnsi="仿宋"/>
                <w:sz w:val="22"/>
                <w:szCs w:val="22"/>
              </w:rPr>
              <w:t>B</w:t>
            </w:r>
            <w:r>
              <w:rPr>
                <w:rFonts w:ascii="仿宋" w:eastAsia="仿宋" w:hAnsi="仿宋" w:hint="eastAsia"/>
                <w:sz w:val="22"/>
                <w:szCs w:val="22"/>
              </w:rPr>
              <w:t>宽度</w:t>
            </w:r>
            <w:r>
              <w:rPr>
                <w:rFonts w:ascii="仿宋" w:eastAsia="仿宋" w:hAnsi="仿宋"/>
                <w:sz w:val="22"/>
                <w:szCs w:val="22"/>
              </w:rPr>
              <w:t>222mm±2mm</w:t>
            </w:r>
            <w:r>
              <w:rPr>
                <w:rFonts w:ascii="仿宋" w:eastAsia="仿宋" w:hAnsi="仿宋" w:hint="eastAsia"/>
                <w:sz w:val="22"/>
                <w:szCs w:val="22"/>
              </w:rPr>
              <w:t>，</w:t>
            </w:r>
            <w:r>
              <w:rPr>
                <w:rFonts w:ascii="仿宋" w:eastAsia="仿宋" w:hAnsi="仿宋"/>
                <w:sz w:val="22"/>
                <w:szCs w:val="22"/>
              </w:rPr>
              <w:t>H</w:t>
            </w:r>
            <w:r>
              <w:rPr>
                <w:rFonts w:ascii="仿宋" w:eastAsia="仿宋" w:hAnsi="仿宋" w:hint="eastAsia"/>
                <w:sz w:val="22"/>
                <w:szCs w:val="22"/>
              </w:rPr>
              <w:t>高度</w:t>
            </w:r>
            <w:r>
              <w:rPr>
                <w:rFonts w:ascii="仿宋" w:eastAsia="仿宋" w:hAnsi="仿宋"/>
                <w:sz w:val="22"/>
                <w:szCs w:val="22"/>
              </w:rPr>
              <w:t>198mm±2mm</w:t>
            </w:r>
            <w:r>
              <w:rPr>
                <w:rFonts w:ascii="仿宋" w:eastAsia="仿宋" w:hAnsi="仿宋" w:hint="eastAsia"/>
                <w:sz w:val="22"/>
                <w:szCs w:val="22"/>
              </w:rPr>
              <w:t>。</w:t>
            </w:r>
            <w:r>
              <w:rPr>
                <w:rFonts w:ascii="仿宋" w:eastAsia="仿宋" w:hAnsi="仿宋"/>
                <w:sz w:val="22"/>
                <w:szCs w:val="22"/>
              </w:rPr>
              <w:br/>
              <w:t>7</w:t>
            </w:r>
            <w:r>
              <w:rPr>
                <w:rFonts w:ascii="仿宋" w:eastAsia="仿宋" w:hAnsi="仿宋" w:hint="eastAsia"/>
                <w:sz w:val="22"/>
                <w:szCs w:val="22"/>
              </w:rPr>
              <w:t>、悬挂带可调节长度为</w:t>
            </w:r>
            <w:r>
              <w:rPr>
                <w:rFonts w:ascii="仿宋" w:eastAsia="仿宋" w:hAnsi="仿宋"/>
                <w:sz w:val="22"/>
                <w:szCs w:val="22"/>
              </w:rPr>
              <w:t>505mm</w:t>
            </w:r>
            <w:r>
              <w:rPr>
                <w:rFonts w:ascii="仿宋" w:eastAsia="仿宋" w:hAnsi="仿宋" w:hint="eastAsia"/>
                <w:sz w:val="22"/>
                <w:szCs w:val="22"/>
              </w:rPr>
              <w:t>～</w:t>
            </w:r>
            <w:r>
              <w:rPr>
                <w:rFonts w:ascii="仿宋" w:eastAsia="仿宋" w:hAnsi="仿宋"/>
                <w:sz w:val="22"/>
                <w:szCs w:val="22"/>
              </w:rPr>
              <w:t>580mm</w:t>
            </w:r>
            <w:r>
              <w:rPr>
                <w:rFonts w:ascii="仿宋" w:eastAsia="仿宋" w:hAnsi="仿宋" w:hint="eastAsia"/>
                <w:sz w:val="22"/>
                <w:szCs w:val="22"/>
              </w:rPr>
              <w:t>，悬挂带由调节装置调整到佩戴人员所需</w:t>
            </w:r>
            <w:r>
              <w:rPr>
                <w:rFonts w:ascii="仿宋" w:eastAsia="仿宋" w:hAnsi="仿宋"/>
                <w:sz w:val="22"/>
                <w:szCs w:val="22"/>
              </w:rPr>
              <w:t xml:space="preserve"> </w:t>
            </w:r>
            <w:r>
              <w:rPr>
                <w:rFonts w:ascii="仿宋" w:eastAsia="仿宋" w:hAnsi="仿宋" w:hint="eastAsia"/>
                <w:sz w:val="22"/>
                <w:szCs w:val="22"/>
              </w:rPr>
              <w:t>尺寸</w:t>
            </w:r>
            <w:r>
              <w:rPr>
                <w:rFonts w:ascii="仿宋" w:eastAsia="仿宋" w:hAnsi="仿宋"/>
                <w:sz w:val="22"/>
                <w:szCs w:val="22"/>
              </w:rPr>
              <w:br/>
              <w:t>8</w:t>
            </w:r>
            <w:r>
              <w:rPr>
                <w:rFonts w:ascii="仿宋" w:eastAsia="仿宋" w:hAnsi="仿宋" w:hint="eastAsia"/>
                <w:sz w:val="22"/>
                <w:szCs w:val="22"/>
              </w:rPr>
              <w:t>、头盔两侧</w:t>
            </w:r>
            <w:r>
              <w:rPr>
                <w:rFonts w:ascii="仿宋" w:eastAsia="仿宋" w:hAnsi="仿宋"/>
                <w:sz w:val="22"/>
                <w:szCs w:val="22"/>
              </w:rPr>
              <w:t>L</w:t>
            </w:r>
            <w:r>
              <w:rPr>
                <w:rFonts w:ascii="仿宋" w:eastAsia="仿宋" w:hAnsi="仿宋" w:hint="eastAsia"/>
                <w:sz w:val="22"/>
                <w:szCs w:val="22"/>
              </w:rPr>
              <w:t>型导轨用阻燃</w:t>
            </w:r>
            <w:r>
              <w:rPr>
                <w:rFonts w:ascii="仿宋" w:eastAsia="仿宋" w:hAnsi="仿宋"/>
                <w:sz w:val="22"/>
                <w:szCs w:val="22"/>
              </w:rPr>
              <w:t>PC/ABS</w:t>
            </w:r>
            <w:r>
              <w:rPr>
                <w:rFonts w:ascii="仿宋" w:eastAsia="仿宋" w:hAnsi="仿宋" w:hint="eastAsia"/>
                <w:sz w:val="22"/>
                <w:szCs w:val="22"/>
              </w:rPr>
              <w:t>树脂注塑成型，前端设有可安装头盔面罩卡</w:t>
            </w:r>
            <w:r>
              <w:rPr>
                <w:rFonts w:ascii="仿宋" w:eastAsia="仿宋" w:hAnsi="仿宋"/>
                <w:sz w:val="22"/>
                <w:szCs w:val="22"/>
              </w:rPr>
              <w:t xml:space="preserve"> </w:t>
            </w:r>
            <w:r>
              <w:rPr>
                <w:rFonts w:ascii="仿宋" w:eastAsia="仿宋" w:hAnsi="仿宋" w:hint="eastAsia"/>
                <w:sz w:val="22"/>
                <w:szCs w:val="22"/>
              </w:rPr>
              <w:t>槽。</w:t>
            </w:r>
            <w:r>
              <w:rPr>
                <w:rFonts w:ascii="仿宋" w:eastAsia="仿宋" w:hAnsi="仿宋"/>
                <w:sz w:val="22"/>
                <w:szCs w:val="22"/>
              </w:rPr>
              <w:br/>
            </w:r>
            <w:r>
              <w:rPr>
                <w:rFonts w:ascii="仿宋" w:eastAsia="仿宋" w:hAnsi="仿宋" w:hint="eastAsia"/>
                <w:sz w:val="22"/>
                <w:szCs w:val="22"/>
              </w:rPr>
              <w:t>★</w:t>
            </w:r>
            <w:r>
              <w:rPr>
                <w:rFonts w:ascii="仿宋" w:eastAsia="仿宋" w:hAnsi="仿宋"/>
                <w:sz w:val="22"/>
                <w:szCs w:val="22"/>
              </w:rPr>
              <w:t>9</w:t>
            </w:r>
            <w:r>
              <w:rPr>
                <w:rFonts w:ascii="仿宋" w:eastAsia="仿宋" w:hAnsi="仿宋" w:hint="eastAsia"/>
                <w:sz w:val="22"/>
                <w:szCs w:val="22"/>
              </w:rPr>
              <w:t>、性能符合</w:t>
            </w:r>
            <w:r>
              <w:rPr>
                <w:rFonts w:ascii="仿宋" w:eastAsia="仿宋" w:hAnsi="仿宋"/>
                <w:sz w:val="22"/>
                <w:szCs w:val="22"/>
              </w:rPr>
              <w:t>GB 2811-2019</w:t>
            </w:r>
            <w:r>
              <w:rPr>
                <w:rFonts w:ascii="仿宋" w:eastAsia="仿宋" w:hAnsi="仿宋" w:hint="eastAsia"/>
                <w:sz w:val="22"/>
                <w:szCs w:val="22"/>
              </w:rPr>
              <w:t>标准的冲击吸收性能、耐穿刺性能、电绝缘性能、侧向刚性、阻燃性能、耐低温性能；</w:t>
            </w:r>
            <w:r>
              <w:rPr>
                <w:rFonts w:ascii="仿宋" w:eastAsia="仿宋" w:hAnsi="仿宋"/>
                <w:sz w:val="22"/>
                <w:szCs w:val="22"/>
              </w:rPr>
              <w:br/>
              <w:t>10</w:t>
            </w:r>
            <w:r>
              <w:rPr>
                <w:rFonts w:ascii="仿宋" w:eastAsia="仿宋" w:hAnsi="仿宋" w:hint="eastAsia"/>
                <w:sz w:val="22"/>
                <w:szCs w:val="22"/>
              </w:rPr>
              <w:t>、头盔后侧设有护目镜固定夹。</w:t>
            </w:r>
            <w:r>
              <w:rPr>
                <w:rFonts w:ascii="仿宋" w:eastAsia="仿宋" w:hAnsi="仿宋"/>
                <w:sz w:val="22"/>
                <w:szCs w:val="22"/>
              </w:rPr>
              <w:br/>
              <w:t>11</w:t>
            </w:r>
            <w:r>
              <w:rPr>
                <w:rFonts w:ascii="仿宋" w:eastAsia="仿宋" w:hAnsi="仿宋" w:hint="eastAsia"/>
                <w:sz w:val="22"/>
                <w:szCs w:val="22"/>
              </w:rPr>
              <w:t>、帽带插扣采用单头卡扣设计，可快速盲插。</w:t>
            </w:r>
            <w:r>
              <w:rPr>
                <w:rFonts w:ascii="仿宋" w:eastAsia="仿宋" w:hAnsi="仿宋"/>
                <w:sz w:val="22"/>
                <w:szCs w:val="22"/>
              </w:rPr>
              <w:br/>
              <w:t>12</w:t>
            </w:r>
            <w:r>
              <w:rPr>
                <w:rFonts w:ascii="仿宋" w:eastAsia="仿宋" w:hAnsi="仿宋" w:hint="eastAsia"/>
                <w:sz w:val="22"/>
                <w:szCs w:val="22"/>
              </w:rPr>
              <w:t>、头盔成品的总重量：</w:t>
            </w:r>
            <w:r>
              <w:rPr>
                <w:rFonts w:ascii="仿宋" w:eastAsia="仿宋" w:hAnsi="仿宋"/>
                <w:sz w:val="22"/>
                <w:szCs w:val="22"/>
              </w:rPr>
              <w:t>750±50g</w:t>
            </w:r>
            <w:r>
              <w:rPr>
                <w:rFonts w:ascii="仿宋" w:eastAsia="仿宋" w:hAnsi="仿宋" w:hint="eastAsia"/>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14:paraId="049604BA" w14:textId="77777777" w:rsidR="00995639" w:rsidRDefault="00000000">
            <w:pPr>
              <w:rPr>
                <w:rFonts w:ascii="仿宋" w:eastAsia="仿宋" w:hAnsi="仿宋"/>
                <w:sz w:val="22"/>
                <w:szCs w:val="22"/>
              </w:rPr>
            </w:pPr>
            <w:r>
              <w:rPr>
                <w:rFonts w:ascii="仿宋" w:eastAsia="仿宋" w:hAnsi="仿宋" w:hint="eastAsia"/>
                <w:sz w:val="22"/>
                <w:szCs w:val="22"/>
              </w:rPr>
              <w:t>个</w:t>
            </w:r>
          </w:p>
        </w:tc>
        <w:tc>
          <w:tcPr>
            <w:tcW w:w="550" w:type="dxa"/>
            <w:tcBorders>
              <w:top w:val="nil"/>
              <w:left w:val="nil"/>
              <w:bottom w:val="single" w:sz="4" w:space="0" w:color="auto"/>
              <w:right w:val="single" w:sz="4" w:space="0" w:color="auto"/>
            </w:tcBorders>
            <w:shd w:val="clear" w:color="auto" w:fill="auto"/>
            <w:vAlign w:val="center"/>
          </w:tcPr>
          <w:p w14:paraId="0A3FF3CB" w14:textId="77777777" w:rsidR="00995639" w:rsidRDefault="00000000">
            <w:pPr>
              <w:rPr>
                <w:rFonts w:ascii="仿宋" w:eastAsia="仿宋" w:hAnsi="仿宋"/>
                <w:sz w:val="22"/>
                <w:szCs w:val="22"/>
              </w:rPr>
            </w:pPr>
            <w:r>
              <w:rPr>
                <w:rFonts w:ascii="仿宋" w:eastAsia="仿宋" w:hAnsi="仿宋" w:hint="eastAsia"/>
                <w:sz w:val="22"/>
                <w:szCs w:val="22"/>
              </w:rPr>
              <w:t>10</w:t>
            </w:r>
          </w:p>
        </w:tc>
        <w:tc>
          <w:tcPr>
            <w:tcW w:w="838" w:type="dxa"/>
            <w:tcBorders>
              <w:top w:val="nil"/>
              <w:left w:val="nil"/>
              <w:bottom w:val="single" w:sz="4" w:space="0" w:color="auto"/>
              <w:right w:val="single" w:sz="4" w:space="0" w:color="auto"/>
            </w:tcBorders>
            <w:shd w:val="clear" w:color="auto" w:fill="auto"/>
            <w:vAlign w:val="center"/>
          </w:tcPr>
          <w:p w14:paraId="52786A44" w14:textId="77777777" w:rsidR="00995639" w:rsidRDefault="00000000">
            <w:pPr>
              <w:rPr>
                <w:rFonts w:ascii="仿宋" w:eastAsia="仿宋" w:hAnsi="仿宋"/>
                <w:sz w:val="22"/>
                <w:szCs w:val="22"/>
              </w:rPr>
            </w:pPr>
            <w:r>
              <w:rPr>
                <w:rFonts w:ascii="仿宋" w:eastAsia="仿宋" w:hAnsi="仿宋" w:hint="eastAsia"/>
                <w:sz w:val="22"/>
                <w:szCs w:val="22"/>
              </w:rPr>
              <w:t>1500</w:t>
            </w:r>
          </w:p>
        </w:tc>
        <w:tc>
          <w:tcPr>
            <w:tcW w:w="945" w:type="dxa"/>
            <w:tcBorders>
              <w:top w:val="nil"/>
              <w:left w:val="nil"/>
              <w:bottom w:val="single" w:sz="4" w:space="0" w:color="auto"/>
              <w:right w:val="single" w:sz="4" w:space="0" w:color="auto"/>
            </w:tcBorders>
            <w:shd w:val="clear" w:color="auto" w:fill="auto"/>
            <w:vAlign w:val="center"/>
          </w:tcPr>
          <w:p w14:paraId="7091A365" w14:textId="77777777" w:rsidR="00995639" w:rsidRDefault="00000000">
            <w:pPr>
              <w:rPr>
                <w:rFonts w:ascii="仿宋" w:eastAsia="仿宋" w:hAnsi="仿宋"/>
                <w:sz w:val="22"/>
                <w:szCs w:val="22"/>
              </w:rPr>
            </w:pPr>
            <w:r>
              <w:rPr>
                <w:rFonts w:ascii="仿宋" w:eastAsia="仿宋" w:hAnsi="仿宋" w:hint="eastAsia"/>
                <w:sz w:val="22"/>
                <w:szCs w:val="22"/>
              </w:rPr>
              <w:t>15000</w:t>
            </w:r>
          </w:p>
        </w:tc>
      </w:tr>
      <w:tr w:rsidR="00995639" w14:paraId="3B3EF856" w14:textId="77777777">
        <w:trPr>
          <w:trHeight w:val="5832"/>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2177ADBD" w14:textId="77777777" w:rsidR="00995639" w:rsidRDefault="00000000">
            <w:pPr>
              <w:rPr>
                <w:rFonts w:ascii="仿宋" w:eastAsia="仿宋" w:hAnsi="仿宋"/>
                <w:sz w:val="22"/>
                <w:szCs w:val="22"/>
              </w:rPr>
            </w:pPr>
            <w:r>
              <w:rPr>
                <w:rFonts w:ascii="仿宋" w:eastAsia="仿宋" w:hAnsi="仿宋" w:hint="eastAsia"/>
                <w:sz w:val="22"/>
                <w:szCs w:val="22"/>
              </w:rPr>
              <w:lastRenderedPageBreak/>
              <w:t>携行背心</w:t>
            </w:r>
          </w:p>
        </w:tc>
        <w:tc>
          <w:tcPr>
            <w:tcW w:w="6520" w:type="dxa"/>
            <w:tcBorders>
              <w:top w:val="nil"/>
              <w:left w:val="nil"/>
              <w:bottom w:val="single" w:sz="4" w:space="0" w:color="auto"/>
              <w:right w:val="single" w:sz="4" w:space="0" w:color="auto"/>
            </w:tcBorders>
            <w:shd w:val="clear" w:color="auto" w:fill="auto"/>
            <w:vAlign w:val="center"/>
          </w:tcPr>
          <w:p w14:paraId="07510008" w14:textId="77777777" w:rsidR="00995639" w:rsidRDefault="00000000">
            <w:pPr>
              <w:rPr>
                <w:rFonts w:ascii="仿宋" w:eastAsia="仿宋" w:hAnsi="仿宋"/>
                <w:sz w:val="22"/>
                <w:szCs w:val="22"/>
              </w:rPr>
            </w:pPr>
            <w:r>
              <w:rPr>
                <w:rFonts w:ascii="仿宋" w:eastAsia="仿宋" w:hAnsi="仿宋" w:hint="eastAsia"/>
                <w:sz w:val="22"/>
                <w:szCs w:val="22"/>
              </w:rPr>
              <w:t>携行背心</w:t>
            </w:r>
            <w:r>
              <w:rPr>
                <w:rFonts w:ascii="仿宋" w:eastAsia="仿宋" w:hAnsi="仿宋"/>
                <w:sz w:val="22"/>
                <w:szCs w:val="22"/>
              </w:rPr>
              <w:br/>
              <w:t>1</w:t>
            </w:r>
            <w:r>
              <w:rPr>
                <w:rFonts w:ascii="仿宋" w:eastAsia="仿宋" w:hAnsi="仿宋" w:hint="eastAsia"/>
                <w:sz w:val="22"/>
                <w:szCs w:val="22"/>
              </w:rPr>
              <w:t>、携行背心由携行背心主体、携行模块组成、外袋大三部分组成；</w:t>
            </w:r>
            <w:r>
              <w:rPr>
                <w:rFonts w:ascii="仿宋" w:eastAsia="仿宋" w:hAnsi="仿宋"/>
                <w:sz w:val="22"/>
                <w:szCs w:val="22"/>
              </w:rPr>
              <w:br/>
              <w:t>2</w:t>
            </w:r>
            <w:r>
              <w:rPr>
                <w:rFonts w:ascii="仿宋" w:eastAsia="仿宋" w:hAnsi="仿宋" w:hint="eastAsia"/>
                <w:sz w:val="22"/>
                <w:szCs w:val="22"/>
              </w:rPr>
              <w:t>、携行背心主体为</w:t>
            </w:r>
            <w:r>
              <w:rPr>
                <w:rFonts w:ascii="仿宋" w:eastAsia="仿宋" w:hAnsi="仿宋"/>
                <w:sz w:val="22"/>
                <w:szCs w:val="22"/>
              </w:rPr>
              <w:t>100%</w:t>
            </w:r>
            <w:r>
              <w:rPr>
                <w:rFonts w:ascii="仿宋" w:eastAsia="仿宋" w:hAnsi="仿宋" w:hint="eastAsia"/>
                <w:sz w:val="22"/>
                <w:szCs w:val="22"/>
              </w:rPr>
              <w:t>芳纶网布结构，具有很好的排湿透气性，携行模块由芳纶面料构成；</w:t>
            </w:r>
            <w:r>
              <w:rPr>
                <w:rFonts w:ascii="仿宋" w:eastAsia="仿宋" w:hAnsi="仿宋"/>
                <w:sz w:val="22"/>
                <w:szCs w:val="22"/>
              </w:rPr>
              <w:br/>
            </w:r>
            <w:r>
              <w:rPr>
                <w:rFonts w:ascii="仿宋" w:eastAsia="仿宋" w:hAnsi="仿宋" w:hint="eastAsia"/>
                <w:sz w:val="22"/>
                <w:szCs w:val="22"/>
              </w:rPr>
              <w:t>★</w:t>
            </w:r>
            <w:r>
              <w:rPr>
                <w:rFonts w:ascii="仿宋" w:eastAsia="仿宋" w:hAnsi="仿宋"/>
                <w:sz w:val="22"/>
                <w:szCs w:val="22"/>
              </w:rPr>
              <w:t>3</w:t>
            </w:r>
            <w:r>
              <w:rPr>
                <w:rFonts w:ascii="仿宋" w:eastAsia="仿宋" w:hAnsi="仿宋" w:hint="eastAsia"/>
                <w:sz w:val="22"/>
                <w:szCs w:val="22"/>
              </w:rPr>
              <w:t>、网布阻燃性能：续燃时间、阴燃时间</w:t>
            </w:r>
            <w:r>
              <w:rPr>
                <w:rFonts w:ascii="仿宋" w:eastAsia="仿宋" w:hAnsi="仿宋"/>
                <w:sz w:val="22"/>
                <w:szCs w:val="22"/>
              </w:rPr>
              <w:t>≤1S</w:t>
            </w:r>
            <w:r>
              <w:rPr>
                <w:rFonts w:ascii="仿宋" w:eastAsia="仿宋" w:hAnsi="仿宋" w:hint="eastAsia"/>
                <w:sz w:val="22"/>
                <w:szCs w:val="22"/>
              </w:rPr>
              <w:t>，损毁长度</w:t>
            </w:r>
            <w:r>
              <w:rPr>
                <w:rFonts w:ascii="仿宋" w:eastAsia="仿宋" w:hAnsi="仿宋"/>
                <w:sz w:val="22"/>
                <w:szCs w:val="22"/>
              </w:rPr>
              <w:t>≤10mm</w:t>
            </w:r>
            <w:r>
              <w:rPr>
                <w:rFonts w:ascii="仿宋" w:eastAsia="仿宋" w:hAnsi="仿宋" w:hint="eastAsia"/>
                <w:sz w:val="22"/>
                <w:szCs w:val="22"/>
              </w:rPr>
              <w:t>，燃烧无滴落物，热稳定性</w:t>
            </w:r>
            <w:r>
              <w:rPr>
                <w:rFonts w:ascii="仿宋" w:eastAsia="仿宋" w:hAnsi="仿宋"/>
                <w:sz w:val="22"/>
                <w:szCs w:val="22"/>
              </w:rPr>
              <w:t>≤2%</w:t>
            </w:r>
            <w:r>
              <w:rPr>
                <w:rFonts w:ascii="仿宋" w:eastAsia="仿宋" w:hAnsi="仿宋" w:hint="eastAsia"/>
                <w:sz w:val="22"/>
                <w:szCs w:val="22"/>
              </w:rPr>
              <w:t>；</w:t>
            </w:r>
            <w:r>
              <w:rPr>
                <w:rFonts w:ascii="仿宋" w:eastAsia="仿宋" w:hAnsi="仿宋"/>
                <w:sz w:val="22"/>
                <w:szCs w:val="22"/>
              </w:rPr>
              <w:br/>
              <w:t>4</w:t>
            </w:r>
            <w:r>
              <w:rPr>
                <w:rFonts w:ascii="仿宋" w:eastAsia="仿宋" w:hAnsi="仿宋" w:hint="eastAsia"/>
                <w:sz w:val="22"/>
                <w:szCs w:val="22"/>
              </w:rPr>
              <w:t>、面料阻燃性能：续燃时间、阴燃时间</w:t>
            </w:r>
            <w:r>
              <w:rPr>
                <w:rFonts w:ascii="仿宋" w:eastAsia="仿宋" w:hAnsi="仿宋"/>
                <w:sz w:val="22"/>
                <w:szCs w:val="22"/>
              </w:rPr>
              <w:t>≤1S</w:t>
            </w:r>
            <w:r>
              <w:rPr>
                <w:rFonts w:ascii="仿宋" w:eastAsia="仿宋" w:hAnsi="仿宋" w:hint="eastAsia"/>
                <w:sz w:val="22"/>
                <w:szCs w:val="22"/>
              </w:rPr>
              <w:t>，损毁长度</w:t>
            </w:r>
            <w:r>
              <w:rPr>
                <w:rFonts w:ascii="仿宋" w:eastAsia="仿宋" w:hAnsi="仿宋"/>
                <w:sz w:val="22"/>
                <w:szCs w:val="22"/>
              </w:rPr>
              <w:t>≤20mm</w:t>
            </w:r>
            <w:r>
              <w:rPr>
                <w:rFonts w:ascii="仿宋" w:eastAsia="仿宋" w:hAnsi="仿宋" w:hint="eastAsia"/>
                <w:sz w:val="22"/>
                <w:szCs w:val="22"/>
              </w:rPr>
              <w:t>，燃烧无滴落物，水洗尺寸变化率</w:t>
            </w:r>
            <w:r>
              <w:rPr>
                <w:rFonts w:ascii="仿宋" w:eastAsia="仿宋" w:hAnsi="仿宋"/>
                <w:sz w:val="22"/>
                <w:szCs w:val="22"/>
              </w:rPr>
              <w:t>-2.5~+2.5%</w:t>
            </w:r>
            <w:r>
              <w:rPr>
                <w:rFonts w:ascii="仿宋" w:eastAsia="仿宋" w:hAnsi="仿宋" w:hint="eastAsia"/>
                <w:sz w:val="22"/>
                <w:szCs w:val="22"/>
              </w:rPr>
              <w:t>，断裂强力</w:t>
            </w:r>
            <w:r>
              <w:rPr>
                <w:rFonts w:ascii="仿宋" w:eastAsia="仿宋" w:hAnsi="仿宋"/>
                <w:sz w:val="22"/>
                <w:szCs w:val="22"/>
              </w:rPr>
              <w:t>≥1200N</w:t>
            </w:r>
            <w:r>
              <w:rPr>
                <w:rFonts w:ascii="仿宋" w:eastAsia="仿宋" w:hAnsi="仿宋" w:hint="eastAsia"/>
                <w:sz w:val="22"/>
                <w:szCs w:val="22"/>
              </w:rPr>
              <w:t>，撕破强力</w:t>
            </w:r>
            <w:r>
              <w:rPr>
                <w:rFonts w:ascii="仿宋" w:eastAsia="仿宋" w:hAnsi="仿宋"/>
                <w:sz w:val="22"/>
                <w:szCs w:val="22"/>
              </w:rPr>
              <w:t>≥200N</w:t>
            </w:r>
            <w:r>
              <w:rPr>
                <w:rFonts w:ascii="仿宋" w:eastAsia="仿宋" w:hAnsi="仿宋" w:hint="eastAsia"/>
                <w:sz w:val="22"/>
                <w:szCs w:val="22"/>
              </w:rPr>
              <w:t>；</w:t>
            </w:r>
            <w:r>
              <w:rPr>
                <w:rFonts w:ascii="仿宋" w:eastAsia="仿宋" w:hAnsi="仿宋"/>
                <w:sz w:val="22"/>
                <w:szCs w:val="22"/>
              </w:rPr>
              <w:br/>
              <w:t>5</w:t>
            </w:r>
            <w:r>
              <w:rPr>
                <w:rFonts w:ascii="仿宋" w:eastAsia="仿宋" w:hAnsi="仿宋" w:hint="eastAsia"/>
                <w:sz w:val="22"/>
                <w:szCs w:val="22"/>
              </w:rPr>
              <w:t>、肩部、腰部连接部位可调节，适合不同身材的人员穿着；</w:t>
            </w:r>
            <w:r>
              <w:rPr>
                <w:rFonts w:ascii="仿宋" w:eastAsia="仿宋" w:hAnsi="仿宋"/>
                <w:sz w:val="22"/>
                <w:szCs w:val="22"/>
              </w:rPr>
              <w:br/>
            </w:r>
            <w:r>
              <w:rPr>
                <w:rFonts w:ascii="仿宋" w:eastAsia="仿宋" w:hAnsi="仿宋" w:hint="eastAsia"/>
                <w:sz w:val="22"/>
                <w:szCs w:val="22"/>
              </w:rPr>
              <w:t>★</w:t>
            </w:r>
            <w:r>
              <w:rPr>
                <w:rFonts w:ascii="仿宋" w:eastAsia="仿宋" w:hAnsi="仿宋"/>
                <w:sz w:val="22"/>
                <w:szCs w:val="22"/>
              </w:rPr>
              <w:t>6</w:t>
            </w:r>
            <w:r>
              <w:rPr>
                <w:rFonts w:ascii="仿宋" w:eastAsia="仿宋" w:hAnsi="仿宋" w:hint="eastAsia"/>
                <w:sz w:val="22"/>
                <w:szCs w:val="22"/>
              </w:rPr>
              <w:t>、后颈部有救援拖拽把手，人员受伤可快速脱离火场；</w:t>
            </w:r>
            <w:r>
              <w:rPr>
                <w:rFonts w:ascii="仿宋" w:eastAsia="仿宋" w:hAnsi="仿宋"/>
                <w:sz w:val="22"/>
                <w:szCs w:val="22"/>
              </w:rPr>
              <w:br/>
              <w:t>7</w:t>
            </w:r>
            <w:r>
              <w:rPr>
                <w:rFonts w:ascii="仿宋" w:eastAsia="仿宋" w:hAnsi="仿宋" w:hint="eastAsia"/>
                <w:sz w:val="22"/>
                <w:szCs w:val="22"/>
              </w:rPr>
              <w:t>、后背可以选择性悬挂独立水袋，最多可以装入两升水，人员可以选择性悬挂水袋或者水壶；</w:t>
            </w:r>
            <w:r>
              <w:rPr>
                <w:rFonts w:ascii="仿宋" w:eastAsia="仿宋" w:hAnsi="仿宋"/>
                <w:sz w:val="22"/>
                <w:szCs w:val="22"/>
              </w:rPr>
              <w:br/>
              <w:t>8</w:t>
            </w:r>
            <w:r>
              <w:rPr>
                <w:rFonts w:ascii="仿宋" w:eastAsia="仿宋" w:hAnsi="仿宋" w:hint="eastAsia"/>
                <w:sz w:val="22"/>
                <w:szCs w:val="22"/>
              </w:rPr>
              <w:t>、背心内部有两个拉链内袋，可以放入个人用品；</w:t>
            </w:r>
            <w:r>
              <w:rPr>
                <w:rFonts w:ascii="仿宋" w:eastAsia="仿宋" w:hAnsi="仿宋"/>
                <w:sz w:val="22"/>
                <w:szCs w:val="22"/>
              </w:rPr>
              <w:br/>
            </w:r>
            <w:r>
              <w:rPr>
                <w:rFonts w:ascii="仿宋" w:eastAsia="仿宋" w:hAnsi="仿宋" w:hint="eastAsia"/>
                <w:sz w:val="22"/>
                <w:szCs w:val="22"/>
              </w:rPr>
              <w:t>★</w:t>
            </w:r>
            <w:r>
              <w:rPr>
                <w:rFonts w:ascii="仿宋" w:eastAsia="仿宋" w:hAnsi="仿宋"/>
                <w:sz w:val="22"/>
                <w:szCs w:val="22"/>
              </w:rPr>
              <w:t>9</w:t>
            </w:r>
            <w:r>
              <w:rPr>
                <w:rFonts w:ascii="仿宋" w:eastAsia="仿宋" w:hAnsi="仿宋" w:hint="eastAsia"/>
                <w:sz w:val="22"/>
                <w:szCs w:val="22"/>
              </w:rPr>
              <w:t>、模块组成：水壶模块</w:t>
            </w:r>
            <w:r>
              <w:rPr>
                <w:rFonts w:ascii="仿宋" w:eastAsia="仿宋" w:hAnsi="仿宋"/>
                <w:sz w:val="22"/>
                <w:szCs w:val="22"/>
              </w:rPr>
              <w:t>1</w:t>
            </w:r>
            <w:r>
              <w:rPr>
                <w:rFonts w:ascii="仿宋" w:eastAsia="仿宋" w:hAnsi="仿宋" w:hint="eastAsia"/>
                <w:sz w:val="22"/>
                <w:szCs w:val="22"/>
              </w:rPr>
              <w:t>个、医疗模块</w:t>
            </w:r>
            <w:r>
              <w:rPr>
                <w:rFonts w:ascii="仿宋" w:eastAsia="仿宋" w:hAnsi="仿宋"/>
                <w:sz w:val="22"/>
                <w:szCs w:val="22"/>
              </w:rPr>
              <w:t>1</w:t>
            </w:r>
            <w:r>
              <w:rPr>
                <w:rFonts w:ascii="仿宋" w:eastAsia="仿宋" w:hAnsi="仿宋" w:hint="eastAsia"/>
                <w:sz w:val="22"/>
                <w:szCs w:val="22"/>
              </w:rPr>
              <w:t>个、雨衣模块</w:t>
            </w:r>
            <w:r>
              <w:rPr>
                <w:rFonts w:ascii="仿宋" w:eastAsia="仿宋" w:hAnsi="仿宋"/>
                <w:sz w:val="22"/>
                <w:szCs w:val="22"/>
              </w:rPr>
              <w:t>1</w:t>
            </w:r>
            <w:r>
              <w:rPr>
                <w:rFonts w:ascii="仿宋" w:eastAsia="仿宋" w:hAnsi="仿宋" w:hint="eastAsia"/>
                <w:sz w:val="22"/>
                <w:szCs w:val="22"/>
              </w:rPr>
              <w:t>个、综合保障模块</w:t>
            </w:r>
            <w:r>
              <w:rPr>
                <w:rFonts w:ascii="仿宋" w:eastAsia="仿宋" w:hAnsi="仿宋"/>
                <w:sz w:val="22"/>
                <w:szCs w:val="22"/>
              </w:rPr>
              <w:t>3</w:t>
            </w:r>
            <w:r>
              <w:rPr>
                <w:rFonts w:ascii="仿宋" w:eastAsia="仿宋" w:hAnsi="仿宋" w:hint="eastAsia"/>
                <w:sz w:val="22"/>
                <w:szCs w:val="22"/>
              </w:rPr>
              <w:t>个、水袋</w:t>
            </w:r>
            <w:r>
              <w:rPr>
                <w:rFonts w:ascii="仿宋" w:eastAsia="仿宋" w:hAnsi="仿宋"/>
                <w:sz w:val="22"/>
                <w:szCs w:val="22"/>
              </w:rPr>
              <w:t>1</w:t>
            </w:r>
            <w:r>
              <w:rPr>
                <w:rFonts w:ascii="仿宋" w:eastAsia="仿宋" w:hAnsi="仿宋" w:hint="eastAsia"/>
                <w:sz w:val="22"/>
                <w:szCs w:val="22"/>
              </w:rPr>
              <w:t>个。</w:t>
            </w:r>
          </w:p>
        </w:tc>
        <w:tc>
          <w:tcPr>
            <w:tcW w:w="425" w:type="dxa"/>
            <w:tcBorders>
              <w:top w:val="nil"/>
              <w:left w:val="nil"/>
              <w:bottom w:val="single" w:sz="4" w:space="0" w:color="auto"/>
              <w:right w:val="single" w:sz="4" w:space="0" w:color="auto"/>
            </w:tcBorders>
            <w:shd w:val="clear" w:color="auto" w:fill="auto"/>
            <w:noWrap/>
            <w:vAlign w:val="center"/>
          </w:tcPr>
          <w:p w14:paraId="497AFA9D" w14:textId="77777777" w:rsidR="00995639" w:rsidRDefault="00000000">
            <w:pPr>
              <w:rPr>
                <w:rFonts w:ascii="仿宋" w:eastAsia="仿宋" w:hAnsi="仿宋"/>
                <w:sz w:val="22"/>
                <w:szCs w:val="22"/>
              </w:rPr>
            </w:pPr>
            <w:r>
              <w:rPr>
                <w:rFonts w:ascii="仿宋" w:eastAsia="仿宋" w:hAnsi="仿宋" w:hint="eastAsia"/>
                <w:sz w:val="22"/>
                <w:szCs w:val="22"/>
              </w:rPr>
              <w:t>个</w:t>
            </w:r>
          </w:p>
        </w:tc>
        <w:tc>
          <w:tcPr>
            <w:tcW w:w="550" w:type="dxa"/>
            <w:tcBorders>
              <w:top w:val="nil"/>
              <w:left w:val="nil"/>
              <w:bottom w:val="single" w:sz="4" w:space="0" w:color="auto"/>
              <w:right w:val="single" w:sz="4" w:space="0" w:color="auto"/>
            </w:tcBorders>
            <w:shd w:val="clear" w:color="auto" w:fill="auto"/>
            <w:vAlign w:val="center"/>
          </w:tcPr>
          <w:p w14:paraId="0DED2C5C" w14:textId="77777777" w:rsidR="00995639" w:rsidRDefault="00000000">
            <w:pPr>
              <w:rPr>
                <w:rFonts w:ascii="仿宋" w:eastAsia="仿宋" w:hAnsi="仿宋"/>
                <w:sz w:val="22"/>
                <w:szCs w:val="22"/>
              </w:rPr>
            </w:pPr>
            <w:r>
              <w:rPr>
                <w:rFonts w:ascii="仿宋" w:eastAsia="仿宋" w:hAnsi="仿宋" w:hint="eastAsia"/>
                <w:sz w:val="22"/>
                <w:szCs w:val="22"/>
              </w:rPr>
              <w:t>5</w:t>
            </w:r>
          </w:p>
        </w:tc>
        <w:tc>
          <w:tcPr>
            <w:tcW w:w="838" w:type="dxa"/>
            <w:tcBorders>
              <w:top w:val="nil"/>
              <w:left w:val="nil"/>
              <w:bottom w:val="single" w:sz="4" w:space="0" w:color="auto"/>
              <w:right w:val="single" w:sz="4" w:space="0" w:color="auto"/>
            </w:tcBorders>
            <w:shd w:val="clear" w:color="auto" w:fill="auto"/>
            <w:vAlign w:val="center"/>
          </w:tcPr>
          <w:p w14:paraId="5ECB784C" w14:textId="77777777" w:rsidR="00995639" w:rsidRDefault="00000000">
            <w:pPr>
              <w:rPr>
                <w:rFonts w:ascii="仿宋" w:eastAsia="仿宋" w:hAnsi="仿宋"/>
                <w:sz w:val="22"/>
                <w:szCs w:val="22"/>
              </w:rPr>
            </w:pPr>
            <w:r>
              <w:rPr>
                <w:rFonts w:ascii="仿宋" w:eastAsia="仿宋" w:hAnsi="仿宋" w:hint="eastAsia"/>
                <w:sz w:val="22"/>
                <w:szCs w:val="22"/>
              </w:rPr>
              <w:t>1100</w:t>
            </w:r>
          </w:p>
        </w:tc>
        <w:tc>
          <w:tcPr>
            <w:tcW w:w="945" w:type="dxa"/>
            <w:tcBorders>
              <w:top w:val="nil"/>
              <w:left w:val="nil"/>
              <w:bottom w:val="single" w:sz="4" w:space="0" w:color="auto"/>
              <w:right w:val="single" w:sz="4" w:space="0" w:color="auto"/>
            </w:tcBorders>
            <w:shd w:val="clear" w:color="auto" w:fill="auto"/>
            <w:vAlign w:val="center"/>
          </w:tcPr>
          <w:p w14:paraId="3ED2E243" w14:textId="77777777" w:rsidR="00995639" w:rsidRDefault="00000000">
            <w:pPr>
              <w:rPr>
                <w:rFonts w:ascii="仿宋" w:eastAsia="仿宋" w:hAnsi="仿宋"/>
                <w:sz w:val="22"/>
                <w:szCs w:val="22"/>
              </w:rPr>
            </w:pPr>
            <w:r>
              <w:rPr>
                <w:rFonts w:ascii="仿宋" w:eastAsia="仿宋" w:hAnsi="仿宋" w:hint="eastAsia"/>
                <w:sz w:val="22"/>
                <w:szCs w:val="22"/>
              </w:rPr>
              <w:t>5500</w:t>
            </w:r>
          </w:p>
        </w:tc>
      </w:tr>
      <w:tr w:rsidR="00995639" w14:paraId="4368406B" w14:textId="77777777">
        <w:trPr>
          <w:trHeight w:val="2401"/>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79C9C678" w14:textId="77777777" w:rsidR="00995639" w:rsidRDefault="00000000">
            <w:pPr>
              <w:rPr>
                <w:rFonts w:ascii="仿宋" w:eastAsia="仿宋" w:hAnsi="仿宋"/>
                <w:sz w:val="22"/>
                <w:szCs w:val="22"/>
              </w:rPr>
            </w:pPr>
            <w:r>
              <w:rPr>
                <w:rFonts w:ascii="仿宋" w:eastAsia="仿宋" w:hAnsi="仿宋" w:hint="eastAsia"/>
                <w:sz w:val="22"/>
                <w:szCs w:val="22"/>
              </w:rPr>
              <w:t>防寒大衣</w:t>
            </w:r>
          </w:p>
        </w:tc>
        <w:tc>
          <w:tcPr>
            <w:tcW w:w="6520" w:type="dxa"/>
            <w:tcBorders>
              <w:top w:val="nil"/>
              <w:left w:val="nil"/>
              <w:bottom w:val="single" w:sz="4" w:space="0" w:color="auto"/>
              <w:right w:val="single" w:sz="4" w:space="0" w:color="auto"/>
            </w:tcBorders>
            <w:shd w:val="clear" w:color="auto" w:fill="auto"/>
            <w:vAlign w:val="center"/>
          </w:tcPr>
          <w:p w14:paraId="4CCFD185" w14:textId="77777777" w:rsidR="00995639" w:rsidRDefault="00000000">
            <w:pPr>
              <w:rPr>
                <w:rFonts w:ascii="仿宋" w:eastAsia="仿宋" w:hAnsi="仿宋"/>
                <w:sz w:val="22"/>
                <w:szCs w:val="22"/>
              </w:rPr>
            </w:pPr>
            <w:r>
              <w:rPr>
                <w:rFonts w:ascii="仿宋" w:eastAsia="仿宋" w:hAnsi="仿宋" w:hint="eastAsia"/>
                <w:sz w:val="22"/>
                <w:szCs w:val="22"/>
              </w:rPr>
              <w:t>火焰蓝防寒大衣</w:t>
            </w:r>
            <w:r>
              <w:rPr>
                <w:rFonts w:ascii="仿宋" w:eastAsia="仿宋" w:hAnsi="仿宋"/>
                <w:sz w:val="22"/>
                <w:szCs w:val="22"/>
              </w:rPr>
              <w:br/>
              <w:t>1</w:t>
            </w:r>
            <w:r>
              <w:rPr>
                <w:rFonts w:ascii="仿宋" w:eastAsia="仿宋" w:hAnsi="仿宋" w:hint="eastAsia"/>
                <w:sz w:val="22"/>
                <w:szCs w:val="22"/>
              </w:rPr>
              <w:t>、面料：涤棉混纺；</w:t>
            </w:r>
            <w:r>
              <w:rPr>
                <w:rFonts w:ascii="仿宋" w:eastAsia="仿宋" w:hAnsi="仿宋"/>
                <w:sz w:val="22"/>
                <w:szCs w:val="22"/>
              </w:rPr>
              <w:br/>
              <w:t>2</w:t>
            </w:r>
            <w:r>
              <w:rPr>
                <w:rFonts w:ascii="仿宋" w:eastAsia="仿宋" w:hAnsi="仿宋" w:hint="eastAsia"/>
                <w:sz w:val="22"/>
                <w:szCs w:val="22"/>
              </w:rPr>
              <w:t>、颜色：火焰蓝；</w:t>
            </w:r>
            <w:r>
              <w:rPr>
                <w:rFonts w:ascii="仿宋" w:eastAsia="仿宋" w:hAnsi="仿宋"/>
                <w:sz w:val="22"/>
                <w:szCs w:val="22"/>
              </w:rPr>
              <w:br/>
              <w:t>3</w:t>
            </w:r>
            <w:r>
              <w:rPr>
                <w:rFonts w:ascii="仿宋" w:eastAsia="仿宋" w:hAnsi="仿宋" w:hint="eastAsia"/>
                <w:sz w:val="22"/>
                <w:szCs w:val="22"/>
              </w:rPr>
              <w:t>、款式：大衣款，毛领，前胸及腰部有</w:t>
            </w:r>
            <w:r>
              <w:rPr>
                <w:rFonts w:ascii="仿宋" w:eastAsia="仿宋" w:hAnsi="仿宋"/>
                <w:sz w:val="22"/>
                <w:szCs w:val="22"/>
              </w:rPr>
              <w:t>4</w:t>
            </w:r>
            <w:r>
              <w:rPr>
                <w:rFonts w:ascii="仿宋" w:eastAsia="仿宋" w:hAnsi="仿宋" w:hint="eastAsia"/>
                <w:sz w:val="22"/>
                <w:szCs w:val="22"/>
              </w:rPr>
              <w:t>个带盖立体口袋，左胸口配置专用胸徽，左臂设有</w:t>
            </w:r>
            <w:r>
              <w:rPr>
                <w:rFonts w:ascii="仿宋" w:eastAsia="仿宋" w:hAnsi="仿宋"/>
                <w:sz w:val="22"/>
                <w:szCs w:val="22"/>
              </w:rPr>
              <w:t>1</w:t>
            </w:r>
            <w:r>
              <w:rPr>
                <w:rFonts w:ascii="仿宋" w:eastAsia="仿宋" w:hAnsi="仿宋" w:hint="eastAsia"/>
                <w:sz w:val="22"/>
                <w:szCs w:val="22"/>
              </w:rPr>
              <w:t>个带盖口袋，右臂贴有消防员臂徽，腰部松紧式设计，适合不同体型的人穿着；</w:t>
            </w:r>
            <w:r>
              <w:rPr>
                <w:rFonts w:ascii="仿宋" w:eastAsia="仿宋" w:hAnsi="仿宋"/>
                <w:sz w:val="22"/>
                <w:szCs w:val="22"/>
              </w:rPr>
              <w:br/>
            </w:r>
            <w:r>
              <w:rPr>
                <w:rFonts w:ascii="仿宋" w:eastAsia="仿宋" w:hAnsi="仿宋" w:hint="eastAsia"/>
                <w:sz w:val="22"/>
                <w:szCs w:val="22"/>
              </w:rPr>
              <w:t>★</w:t>
            </w:r>
            <w:r>
              <w:rPr>
                <w:rFonts w:ascii="仿宋" w:eastAsia="仿宋" w:hAnsi="仿宋"/>
                <w:sz w:val="22"/>
                <w:szCs w:val="22"/>
              </w:rPr>
              <w:t>4</w:t>
            </w:r>
            <w:r>
              <w:rPr>
                <w:rFonts w:ascii="仿宋" w:eastAsia="仿宋" w:hAnsi="仿宋" w:hint="eastAsia"/>
                <w:sz w:val="22"/>
                <w:szCs w:val="22"/>
              </w:rPr>
              <w:t>、功能：防水</w:t>
            </w:r>
            <w:r>
              <w:rPr>
                <w:rFonts w:ascii="仿宋" w:eastAsia="仿宋" w:hAnsi="仿宋"/>
                <w:sz w:val="22"/>
                <w:szCs w:val="22"/>
              </w:rPr>
              <w:t>,</w:t>
            </w:r>
            <w:r>
              <w:rPr>
                <w:rFonts w:ascii="仿宋" w:eastAsia="仿宋" w:hAnsi="仿宋" w:hint="eastAsia"/>
                <w:sz w:val="22"/>
                <w:szCs w:val="22"/>
              </w:rPr>
              <w:t>保暖</w:t>
            </w:r>
            <w:r>
              <w:rPr>
                <w:rFonts w:ascii="仿宋" w:eastAsia="仿宋" w:hAnsi="仿宋"/>
                <w:sz w:val="22"/>
                <w:szCs w:val="22"/>
              </w:rPr>
              <w:t>,</w:t>
            </w:r>
            <w:r>
              <w:rPr>
                <w:rFonts w:ascii="仿宋" w:eastAsia="仿宋" w:hAnsi="仿宋" w:hint="eastAsia"/>
                <w:sz w:val="22"/>
                <w:szCs w:val="22"/>
              </w:rPr>
              <w:t>透气</w:t>
            </w:r>
            <w:r>
              <w:rPr>
                <w:rFonts w:ascii="仿宋" w:eastAsia="仿宋" w:hAnsi="仿宋"/>
                <w:sz w:val="22"/>
                <w:szCs w:val="22"/>
              </w:rPr>
              <w:t>,</w:t>
            </w:r>
            <w:r>
              <w:rPr>
                <w:rFonts w:ascii="仿宋" w:eastAsia="仿宋" w:hAnsi="仿宋" w:hint="eastAsia"/>
                <w:sz w:val="22"/>
                <w:szCs w:val="22"/>
              </w:rPr>
              <w:t>防风。</w:t>
            </w:r>
          </w:p>
        </w:tc>
        <w:tc>
          <w:tcPr>
            <w:tcW w:w="425" w:type="dxa"/>
            <w:tcBorders>
              <w:top w:val="nil"/>
              <w:left w:val="nil"/>
              <w:bottom w:val="single" w:sz="4" w:space="0" w:color="auto"/>
              <w:right w:val="single" w:sz="4" w:space="0" w:color="auto"/>
            </w:tcBorders>
            <w:shd w:val="clear" w:color="auto" w:fill="auto"/>
            <w:noWrap/>
            <w:vAlign w:val="center"/>
          </w:tcPr>
          <w:p w14:paraId="5BA5B2C2" w14:textId="77777777" w:rsidR="00995639" w:rsidRDefault="00000000">
            <w:pPr>
              <w:rPr>
                <w:rFonts w:ascii="仿宋" w:eastAsia="仿宋" w:hAnsi="仿宋"/>
                <w:sz w:val="22"/>
                <w:szCs w:val="22"/>
              </w:rPr>
            </w:pPr>
            <w:r>
              <w:rPr>
                <w:rFonts w:ascii="仿宋" w:eastAsia="仿宋" w:hAnsi="仿宋" w:hint="eastAsia"/>
                <w:sz w:val="22"/>
                <w:szCs w:val="22"/>
              </w:rPr>
              <w:t>件</w:t>
            </w:r>
          </w:p>
        </w:tc>
        <w:tc>
          <w:tcPr>
            <w:tcW w:w="550" w:type="dxa"/>
            <w:tcBorders>
              <w:top w:val="nil"/>
              <w:left w:val="nil"/>
              <w:bottom w:val="single" w:sz="4" w:space="0" w:color="auto"/>
              <w:right w:val="single" w:sz="4" w:space="0" w:color="auto"/>
            </w:tcBorders>
            <w:shd w:val="clear" w:color="auto" w:fill="auto"/>
            <w:vAlign w:val="center"/>
          </w:tcPr>
          <w:p w14:paraId="7EC79557" w14:textId="77777777" w:rsidR="00995639" w:rsidRDefault="00000000">
            <w:pPr>
              <w:rPr>
                <w:rFonts w:ascii="仿宋" w:eastAsia="仿宋" w:hAnsi="仿宋"/>
                <w:sz w:val="22"/>
                <w:szCs w:val="22"/>
              </w:rPr>
            </w:pPr>
            <w:r>
              <w:rPr>
                <w:rFonts w:ascii="仿宋" w:eastAsia="仿宋" w:hAnsi="仿宋" w:hint="eastAsia"/>
                <w:sz w:val="22"/>
                <w:szCs w:val="22"/>
              </w:rPr>
              <w:t>35</w:t>
            </w:r>
          </w:p>
        </w:tc>
        <w:tc>
          <w:tcPr>
            <w:tcW w:w="838" w:type="dxa"/>
            <w:tcBorders>
              <w:top w:val="nil"/>
              <w:left w:val="nil"/>
              <w:bottom w:val="single" w:sz="4" w:space="0" w:color="auto"/>
              <w:right w:val="single" w:sz="4" w:space="0" w:color="auto"/>
            </w:tcBorders>
            <w:shd w:val="clear" w:color="auto" w:fill="auto"/>
            <w:vAlign w:val="center"/>
          </w:tcPr>
          <w:p w14:paraId="49B914C7" w14:textId="77777777" w:rsidR="00995639" w:rsidRDefault="00000000">
            <w:pPr>
              <w:rPr>
                <w:rFonts w:ascii="仿宋" w:eastAsia="仿宋" w:hAnsi="仿宋"/>
                <w:sz w:val="22"/>
                <w:szCs w:val="22"/>
              </w:rPr>
            </w:pPr>
            <w:r>
              <w:rPr>
                <w:rFonts w:ascii="仿宋" w:eastAsia="仿宋" w:hAnsi="仿宋" w:hint="eastAsia"/>
                <w:sz w:val="22"/>
                <w:szCs w:val="22"/>
              </w:rPr>
              <w:t>420</w:t>
            </w:r>
          </w:p>
        </w:tc>
        <w:tc>
          <w:tcPr>
            <w:tcW w:w="945" w:type="dxa"/>
            <w:tcBorders>
              <w:top w:val="nil"/>
              <w:left w:val="nil"/>
              <w:bottom w:val="single" w:sz="4" w:space="0" w:color="auto"/>
              <w:right w:val="single" w:sz="4" w:space="0" w:color="auto"/>
            </w:tcBorders>
            <w:shd w:val="clear" w:color="auto" w:fill="auto"/>
            <w:vAlign w:val="center"/>
          </w:tcPr>
          <w:p w14:paraId="5C5EFEF7" w14:textId="77777777" w:rsidR="00995639" w:rsidRDefault="00000000">
            <w:pPr>
              <w:rPr>
                <w:rFonts w:ascii="仿宋" w:eastAsia="仿宋" w:hAnsi="仿宋"/>
                <w:sz w:val="22"/>
                <w:szCs w:val="22"/>
              </w:rPr>
            </w:pPr>
            <w:r>
              <w:rPr>
                <w:rFonts w:ascii="仿宋" w:eastAsia="仿宋" w:hAnsi="仿宋" w:hint="eastAsia"/>
                <w:sz w:val="22"/>
                <w:szCs w:val="22"/>
              </w:rPr>
              <w:t>14700</w:t>
            </w:r>
          </w:p>
        </w:tc>
      </w:tr>
      <w:tr w:rsidR="00995639" w14:paraId="120B15A7" w14:textId="77777777">
        <w:trPr>
          <w:trHeight w:val="54"/>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117C17EC" w14:textId="77777777" w:rsidR="00995639" w:rsidRDefault="00000000">
            <w:pPr>
              <w:rPr>
                <w:rFonts w:ascii="仿宋" w:eastAsia="仿宋" w:hAnsi="仿宋"/>
                <w:sz w:val="22"/>
                <w:szCs w:val="22"/>
              </w:rPr>
            </w:pPr>
            <w:r>
              <w:rPr>
                <w:rFonts w:ascii="仿宋" w:eastAsia="仿宋" w:hAnsi="仿宋" w:hint="eastAsia"/>
                <w:sz w:val="22"/>
                <w:szCs w:val="22"/>
              </w:rPr>
              <w:t>阻燃扑火服</w:t>
            </w:r>
          </w:p>
        </w:tc>
        <w:tc>
          <w:tcPr>
            <w:tcW w:w="6520" w:type="dxa"/>
            <w:tcBorders>
              <w:top w:val="nil"/>
              <w:left w:val="nil"/>
              <w:bottom w:val="single" w:sz="4" w:space="0" w:color="auto"/>
              <w:right w:val="single" w:sz="4" w:space="0" w:color="auto"/>
            </w:tcBorders>
            <w:shd w:val="clear" w:color="auto" w:fill="auto"/>
            <w:vAlign w:val="center"/>
          </w:tcPr>
          <w:p w14:paraId="60AE8469" w14:textId="77777777" w:rsidR="00995639" w:rsidRDefault="00000000">
            <w:pPr>
              <w:rPr>
                <w:rFonts w:ascii="仿宋" w:eastAsia="仿宋" w:hAnsi="仿宋"/>
                <w:sz w:val="22"/>
                <w:szCs w:val="22"/>
              </w:rPr>
            </w:pPr>
            <w:r>
              <w:rPr>
                <w:rFonts w:ascii="仿宋" w:eastAsia="仿宋" w:hAnsi="仿宋" w:hint="eastAsia"/>
                <w:sz w:val="22"/>
                <w:szCs w:val="22"/>
              </w:rPr>
              <w:t>阻燃扑火服</w:t>
            </w:r>
            <w:r>
              <w:rPr>
                <w:rFonts w:ascii="仿宋" w:eastAsia="仿宋" w:hAnsi="仿宋"/>
                <w:sz w:val="22"/>
                <w:szCs w:val="22"/>
              </w:rPr>
              <w:br/>
              <w:t>1.</w:t>
            </w:r>
            <w:r>
              <w:rPr>
                <w:rFonts w:ascii="仿宋" w:eastAsia="仿宋" w:hAnsi="仿宋" w:hint="eastAsia"/>
                <w:sz w:val="22"/>
                <w:szCs w:val="22"/>
              </w:rPr>
              <w:t>防火服采用上下衣分体结构，包括上衣、裤子。</w:t>
            </w:r>
            <w:r>
              <w:rPr>
                <w:rFonts w:ascii="仿宋" w:eastAsia="仿宋" w:hAnsi="仿宋"/>
                <w:sz w:val="22"/>
                <w:szCs w:val="22"/>
              </w:rPr>
              <w:br/>
              <w:t>2.</w:t>
            </w:r>
            <w:r>
              <w:rPr>
                <w:rFonts w:ascii="仿宋" w:eastAsia="仿宋" w:hAnsi="仿宋" w:hint="eastAsia"/>
                <w:sz w:val="22"/>
                <w:szCs w:val="22"/>
              </w:rPr>
              <w:t>防火服面料采用永久阻燃芳纶纤维方格布料，具有防静电、防水、阻燃性能，面料克重</w:t>
            </w:r>
            <w:r>
              <w:rPr>
                <w:rFonts w:ascii="仿宋" w:eastAsia="仿宋" w:hAnsi="仿宋"/>
                <w:sz w:val="22"/>
                <w:szCs w:val="22"/>
              </w:rPr>
              <w:t>205±5g/m2</w:t>
            </w:r>
            <w:r>
              <w:rPr>
                <w:rFonts w:ascii="仿宋" w:eastAsia="仿宋" w:hAnsi="仿宋" w:hint="eastAsia"/>
                <w:sz w:val="22"/>
                <w:szCs w:val="22"/>
              </w:rPr>
              <w:t>；</w:t>
            </w:r>
            <w:r>
              <w:rPr>
                <w:rFonts w:ascii="仿宋" w:eastAsia="仿宋" w:hAnsi="仿宋"/>
                <w:sz w:val="22"/>
                <w:szCs w:val="22"/>
              </w:rPr>
              <w:br/>
            </w:r>
            <w:r>
              <w:rPr>
                <w:rFonts w:ascii="仿宋" w:eastAsia="仿宋" w:hAnsi="仿宋" w:hint="eastAsia"/>
                <w:sz w:val="22"/>
                <w:szCs w:val="22"/>
              </w:rPr>
              <w:t>★</w:t>
            </w:r>
            <w:r>
              <w:rPr>
                <w:rFonts w:ascii="仿宋" w:eastAsia="仿宋" w:hAnsi="仿宋"/>
                <w:sz w:val="22"/>
                <w:szCs w:val="22"/>
              </w:rPr>
              <w:t>3.</w:t>
            </w:r>
            <w:r>
              <w:rPr>
                <w:rFonts w:ascii="仿宋" w:eastAsia="仿宋" w:hAnsi="仿宋" w:hint="eastAsia"/>
                <w:sz w:val="22"/>
                <w:szCs w:val="22"/>
              </w:rPr>
              <w:t>阻燃服必须达到</w:t>
            </w:r>
            <w:r>
              <w:rPr>
                <w:rFonts w:ascii="仿宋" w:eastAsia="仿宋" w:hAnsi="仿宋"/>
                <w:sz w:val="22"/>
                <w:szCs w:val="22"/>
              </w:rPr>
              <w:t xml:space="preserve"> GB/T33536-2017</w:t>
            </w:r>
            <w:r>
              <w:rPr>
                <w:rFonts w:ascii="仿宋" w:eastAsia="仿宋" w:hAnsi="仿宋" w:hint="eastAsia"/>
                <w:sz w:val="22"/>
                <w:szCs w:val="22"/>
              </w:rPr>
              <w:t>标准。</w:t>
            </w:r>
            <w:r>
              <w:rPr>
                <w:rFonts w:ascii="仿宋" w:eastAsia="仿宋" w:hAnsi="仿宋"/>
                <w:sz w:val="22"/>
                <w:szCs w:val="22"/>
              </w:rPr>
              <w:br/>
            </w:r>
            <w:r>
              <w:rPr>
                <w:rFonts w:ascii="仿宋" w:eastAsia="仿宋" w:hAnsi="仿宋" w:hint="eastAsia"/>
                <w:sz w:val="22"/>
                <w:szCs w:val="22"/>
              </w:rPr>
              <w:t>★</w:t>
            </w:r>
            <w:r>
              <w:rPr>
                <w:rFonts w:ascii="仿宋" w:eastAsia="仿宋" w:hAnsi="仿宋"/>
                <w:sz w:val="22"/>
                <w:szCs w:val="22"/>
              </w:rPr>
              <w:t>4.</w:t>
            </w:r>
            <w:r>
              <w:rPr>
                <w:rFonts w:ascii="仿宋" w:eastAsia="仿宋" w:hAnsi="仿宋" w:hint="eastAsia"/>
                <w:sz w:val="22"/>
                <w:szCs w:val="22"/>
              </w:rPr>
              <w:t>森林防火服面料洗涤</w:t>
            </w:r>
            <w:r>
              <w:rPr>
                <w:rFonts w:ascii="仿宋" w:eastAsia="仿宋" w:hAnsi="仿宋"/>
                <w:sz w:val="22"/>
                <w:szCs w:val="22"/>
              </w:rPr>
              <w:t>50</w:t>
            </w:r>
            <w:r>
              <w:rPr>
                <w:rFonts w:ascii="仿宋" w:eastAsia="仿宋" w:hAnsi="仿宋" w:hint="eastAsia"/>
                <w:sz w:val="22"/>
                <w:szCs w:val="22"/>
              </w:rPr>
              <w:t>次后的阻燃、隔热性能应符合以下要求：续燃时间</w:t>
            </w:r>
            <w:r>
              <w:rPr>
                <w:rFonts w:ascii="仿宋" w:eastAsia="仿宋" w:hAnsi="仿宋"/>
                <w:sz w:val="22"/>
                <w:szCs w:val="22"/>
              </w:rPr>
              <w:t>≤0.1s</w:t>
            </w:r>
            <w:r>
              <w:rPr>
                <w:rFonts w:ascii="仿宋" w:eastAsia="仿宋" w:hAnsi="仿宋" w:hint="eastAsia"/>
                <w:sz w:val="22"/>
                <w:szCs w:val="22"/>
              </w:rPr>
              <w:t>；阻燃时间</w:t>
            </w:r>
            <w:r>
              <w:rPr>
                <w:rFonts w:ascii="仿宋" w:eastAsia="仿宋" w:hAnsi="仿宋"/>
                <w:sz w:val="22"/>
                <w:szCs w:val="22"/>
              </w:rPr>
              <w:t>≤0.1s</w:t>
            </w:r>
            <w:r>
              <w:rPr>
                <w:rFonts w:ascii="仿宋" w:eastAsia="仿宋" w:hAnsi="仿宋" w:hint="eastAsia"/>
                <w:sz w:val="22"/>
                <w:szCs w:val="22"/>
              </w:rPr>
              <w:t>；损毁长度：经向</w:t>
            </w:r>
            <w:r>
              <w:rPr>
                <w:rFonts w:ascii="仿宋" w:eastAsia="仿宋" w:hAnsi="仿宋"/>
                <w:sz w:val="22"/>
                <w:szCs w:val="22"/>
              </w:rPr>
              <w:t>≤15mm</w:t>
            </w:r>
            <w:r>
              <w:rPr>
                <w:rFonts w:ascii="仿宋" w:eastAsia="仿宋" w:hAnsi="仿宋" w:hint="eastAsia"/>
                <w:sz w:val="22"/>
                <w:szCs w:val="22"/>
              </w:rPr>
              <w:t>，纬向</w:t>
            </w:r>
            <w:r>
              <w:rPr>
                <w:rFonts w:ascii="仿宋" w:eastAsia="仿宋" w:hAnsi="仿宋"/>
                <w:sz w:val="22"/>
                <w:szCs w:val="22"/>
              </w:rPr>
              <w:t>≤15mm</w:t>
            </w:r>
            <w:r>
              <w:rPr>
                <w:rFonts w:ascii="仿宋" w:eastAsia="仿宋" w:hAnsi="仿宋" w:hint="eastAsia"/>
                <w:sz w:val="22"/>
                <w:szCs w:val="22"/>
              </w:rPr>
              <w:t>；热防护系数</w:t>
            </w:r>
            <w:r>
              <w:rPr>
                <w:rFonts w:ascii="仿宋" w:eastAsia="仿宋" w:hAnsi="仿宋"/>
                <w:sz w:val="22"/>
                <w:szCs w:val="22"/>
              </w:rPr>
              <w:t>TPP≥300kw.s/m</w:t>
            </w:r>
            <w:r>
              <w:rPr>
                <w:rFonts w:ascii="Calibri" w:eastAsia="仿宋" w:hAnsi="Calibri" w:cs="Calibri"/>
                <w:sz w:val="22"/>
                <w:szCs w:val="22"/>
              </w:rPr>
              <w:t>²</w:t>
            </w:r>
            <w:r>
              <w:rPr>
                <w:rFonts w:ascii="仿宋" w:eastAsia="仿宋" w:hAnsi="仿宋" w:hint="eastAsia"/>
                <w:sz w:val="22"/>
                <w:szCs w:val="22"/>
              </w:rPr>
              <w:t>；</w:t>
            </w:r>
            <w:r>
              <w:rPr>
                <w:rFonts w:ascii="仿宋" w:eastAsia="仿宋" w:hAnsi="仿宋"/>
                <w:sz w:val="22"/>
                <w:szCs w:val="22"/>
              </w:rPr>
              <w:br/>
            </w:r>
            <w:r>
              <w:rPr>
                <w:rFonts w:ascii="仿宋" w:eastAsia="仿宋" w:hAnsi="仿宋" w:hint="eastAsia"/>
                <w:sz w:val="22"/>
                <w:szCs w:val="22"/>
              </w:rPr>
              <w:t>★</w:t>
            </w:r>
            <w:r>
              <w:rPr>
                <w:rFonts w:ascii="仿宋" w:eastAsia="仿宋" w:hAnsi="仿宋"/>
                <w:sz w:val="22"/>
                <w:szCs w:val="22"/>
              </w:rPr>
              <w:t>5.</w:t>
            </w:r>
            <w:r>
              <w:rPr>
                <w:rFonts w:ascii="仿宋" w:eastAsia="仿宋" w:hAnsi="仿宋" w:hint="eastAsia"/>
                <w:sz w:val="22"/>
                <w:szCs w:val="22"/>
              </w:rPr>
              <w:t>森林防火服面料的理化性能应符合以下要求：</w:t>
            </w:r>
            <w:r>
              <w:rPr>
                <w:rFonts w:ascii="仿宋" w:eastAsia="仿宋" w:hAnsi="仿宋"/>
                <w:sz w:val="22"/>
                <w:szCs w:val="22"/>
              </w:rPr>
              <w:br/>
            </w:r>
            <w:r>
              <w:rPr>
                <w:rFonts w:ascii="仿宋" w:eastAsia="仿宋" w:hAnsi="仿宋" w:hint="eastAsia"/>
                <w:sz w:val="22"/>
                <w:szCs w:val="22"/>
              </w:rPr>
              <w:t>断裂强力（洗涤</w:t>
            </w:r>
            <w:r>
              <w:rPr>
                <w:rFonts w:ascii="仿宋" w:eastAsia="仿宋" w:hAnsi="仿宋"/>
                <w:sz w:val="22"/>
                <w:szCs w:val="22"/>
              </w:rPr>
              <w:t>50</w:t>
            </w:r>
            <w:r>
              <w:rPr>
                <w:rFonts w:ascii="仿宋" w:eastAsia="仿宋" w:hAnsi="仿宋" w:hint="eastAsia"/>
                <w:sz w:val="22"/>
                <w:szCs w:val="22"/>
              </w:rPr>
              <w:t>次后）经向</w:t>
            </w:r>
            <w:r>
              <w:rPr>
                <w:rFonts w:ascii="仿宋" w:eastAsia="仿宋" w:hAnsi="仿宋"/>
                <w:sz w:val="22"/>
                <w:szCs w:val="22"/>
              </w:rPr>
              <w:t>≥2300N</w:t>
            </w:r>
            <w:r>
              <w:rPr>
                <w:rFonts w:ascii="仿宋" w:eastAsia="仿宋" w:hAnsi="仿宋" w:hint="eastAsia"/>
                <w:sz w:val="22"/>
                <w:szCs w:val="22"/>
              </w:rPr>
              <w:t>；纬向</w:t>
            </w:r>
            <w:r>
              <w:rPr>
                <w:rFonts w:ascii="仿宋" w:eastAsia="仿宋" w:hAnsi="仿宋"/>
                <w:sz w:val="22"/>
                <w:szCs w:val="22"/>
              </w:rPr>
              <w:t>≥2000N</w:t>
            </w:r>
            <w:r>
              <w:rPr>
                <w:rFonts w:ascii="仿宋" w:eastAsia="仿宋" w:hAnsi="仿宋" w:hint="eastAsia"/>
                <w:sz w:val="22"/>
                <w:szCs w:val="22"/>
              </w:rPr>
              <w:t>；</w:t>
            </w:r>
            <w:r>
              <w:rPr>
                <w:rFonts w:ascii="仿宋" w:eastAsia="仿宋" w:hAnsi="仿宋"/>
                <w:sz w:val="22"/>
                <w:szCs w:val="22"/>
              </w:rPr>
              <w:br/>
            </w:r>
            <w:r>
              <w:rPr>
                <w:rFonts w:ascii="仿宋" w:eastAsia="仿宋" w:hAnsi="仿宋" w:hint="eastAsia"/>
                <w:sz w:val="22"/>
                <w:szCs w:val="22"/>
              </w:rPr>
              <w:t>撕破强力（洗涤</w:t>
            </w:r>
            <w:r>
              <w:rPr>
                <w:rFonts w:ascii="仿宋" w:eastAsia="仿宋" w:hAnsi="仿宋"/>
                <w:sz w:val="22"/>
                <w:szCs w:val="22"/>
              </w:rPr>
              <w:t>50</w:t>
            </w:r>
            <w:r>
              <w:rPr>
                <w:rFonts w:ascii="仿宋" w:eastAsia="仿宋" w:hAnsi="仿宋" w:hint="eastAsia"/>
                <w:sz w:val="22"/>
                <w:szCs w:val="22"/>
              </w:rPr>
              <w:t>次后）经向</w:t>
            </w:r>
            <w:r>
              <w:rPr>
                <w:rFonts w:ascii="仿宋" w:eastAsia="仿宋" w:hAnsi="仿宋"/>
                <w:sz w:val="22"/>
                <w:szCs w:val="22"/>
              </w:rPr>
              <w:t>≥730N</w:t>
            </w:r>
            <w:r>
              <w:rPr>
                <w:rFonts w:ascii="仿宋" w:eastAsia="仿宋" w:hAnsi="仿宋" w:hint="eastAsia"/>
                <w:sz w:val="22"/>
                <w:szCs w:val="22"/>
              </w:rPr>
              <w:t>；纬向</w:t>
            </w:r>
            <w:r>
              <w:rPr>
                <w:rFonts w:ascii="仿宋" w:eastAsia="仿宋" w:hAnsi="仿宋"/>
                <w:sz w:val="22"/>
                <w:szCs w:val="22"/>
              </w:rPr>
              <w:t>≥700N</w:t>
            </w:r>
            <w:r>
              <w:rPr>
                <w:rFonts w:ascii="仿宋" w:eastAsia="仿宋" w:hAnsi="仿宋" w:hint="eastAsia"/>
                <w:sz w:val="22"/>
                <w:szCs w:val="22"/>
              </w:rPr>
              <w:t>；</w:t>
            </w:r>
            <w:r>
              <w:rPr>
                <w:rFonts w:ascii="仿宋" w:eastAsia="仿宋" w:hAnsi="仿宋"/>
                <w:sz w:val="22"/>
                <w:szCs w:val="22"/>
              </w:rPr>
              <w:br/>
            </w:r>
            <w:r>
              <w:rPr>
                <w:rFonts w:ascii="仿宋" w:eastAsia="仿宋" w:hAnsi="仿宋" w:hint="eastAsia"/>
                <w:sz w:val="22"/>
                <w:szCs w:val="22"/>
              </w:rPr>
              <w:t>水洗尺寸变化率</w:t>
            </w:r>
            <w:r>
              <w:rPr>
                <w:rFonts w:ascii="仿宋" w:eastAsia="仿宋" w:hAnsi="仿宋"/>
                <w:sz w:val="22"/>
                <w:szCs w:val="22"/>
              </w:rPr>
              <w:t>≤-0.3</w:t>
            </w:r>
            <w:r>
              <w:rPr>
                <w:rFonts w:ascii="仿宋" w:eastAsia="仿宋" w:hAnsi="仿宋" w:hint="eastAsia"/>
                <w:sz w:val="22"/>
                <w:szCs w:val="22"/>
              </w:rPr>
              <w:t>～</w:t>
            </w:r>
            <w:r>
              <w:rPr>
                <w:rFonts w:ascii="仿宋" w:eastAsia="仿宋" w:hAnsi="仿宋"/>
                <w:sz w:val="22"/>
                <w:szCs w:val="22"/>
              </w:rPr>
              <w:t>+0.3%</w:t>
            </w:r>
            <w:r>
              <w:rPr>
                <w:rFonts w:ascii="仿宋" w:eastAsia="仿宋" w:hAnsi="仿宋" w:hint="eastAsia"/>
                <w:sz w:val="22"/>
                <w:szCs w:val="22"/>
              </w:rPr>
              <w:t>；甲醛含量</w:t>
            </w:r>
            <w:r>
              <w:rPr>
                <w:rFonts w:ascii="仿宋" w:eastAsia="仿宋" w:hAnsi="仿宋"/>
                <w:sz w:val="22"/>
                <w:szCs w:val="22"/>
              </w:rPr>
              <w:t>≤75mg/kg</w:t>
            </w:r>
            <w:r>
              <w:rPr>
                <w:rFonts w:ascii="仿宋" w:eastAsia="仿宋" w:hAnsi="仿宋" w:hint="eastAsia"/>
                <w:sz w:val="22"/>
                <w:szCs w:val="22"/>
              </w:rPr>
              <w:t>；</w:t>
            </w:r>
            <w:r>
              <w:rPr>
                <w:rFonts w:ascii="仿宋" w:eastAsia="仿宋" w:hAnsi="仿宋"/>
                <w:sz w:val="22"/>
                <w:szCs w:val="22"/>
              </w:rPr>
              <w:t>PH</w:t>
            </w:r>
            <w:r>
              <w:rPr>
                <w:rFonts w:ascii="仿宋" w:eastAsia="仿宋" w:hAnsi="仿宋" w:hint="eastAsia"/>
                <w:sz w:val="22"/>
                <w:szCs w:val="22"/>
              </w:rPr>
              <w:t>值：</w:t>
            </w:r>
            <w:r>
              <w:rPr>
                <w:rFonts w:ascii="仿宋" w:eastAsia="仿宋" w:hAnsi="仿宋"/>
                <w:sz w:val="22"/>
                <w:szCs w:val="22"/>
              </w:rPr>
              <w:t>6.0-7.0</w:t>
            </w:r>
            <w:r>
              <w:rPr>
                <w:rFonts w:ascii="仿宋" w:eastAsia="仿宋" w:hAnsi="仿宋" w:hint="eastAsia"/>
                <w:sz w:val="22"/>
                <w:szCs w:val="22"/>
              </w:rPr>
              <w:t>；热稳定性：经向</w:t>
            </w:r>
            <w:r>
              <w:rPr>
                <w:rFonts w:ascii="仿宋" w:eastAsia="仿宋" w:hAnsi="仿宋"/>
                <w:sz w:val="22"/>
                <w:szCs w:val="22"/>
              </w:rPr>
              <w:t>≤-0.5%</w:t>
            </w:r>
            <w:r>
              <w:rPr>
                <w:rFonts w:ascii="仿宋" w:eastAsia="仿宋" w:hAnsi="仿宋" w:hint="eastAsia"/>
                <w:sz w:val="22"/>
                <w:szCs w:val="22"/>
              </w:rPr>
              <w:t>，纬向</w:t>
            </w:r>
            <w:r>
              <w:rPr>
                <w:rFonts w:ascii="仿宋" w:eastAsia="仿宋" w:hAnsi="仿宋"/>
                <w:sz w:val="22"/>
                <w:szCs w:val="22"/>
              </w:rPr>
              <w:t>≤-0.5%</w:t>
            </w:r>
            <w:r>
              <w:rPr>
                <w:rFonts w:ascii="仿宋" w:eastAsia="仿宋" w:hAnsi="仿宋" w:hint="eastAsia"/>
                <w:sz w:val="22"/>
                <w:szCs w:val="22"/>
              </w:rPr>
              <w:t>；色牢度：耐光色牢度</w:t>
            </w:r>
            <w:r>
              <w:rPr>
                <w:rFonts w:ascii="仿宋" w:eastAsia="仿宋" w:hAnsi="仿宋"/>
                <w:sz w:val="22"/>
                <w:szCs w:val="22"/>
              </w:rPr>
              <w:t>≥4</w:t>
            </w:r>
            <w:r>
              <w:rPr>
                <w:rFonts w:ascii="仿宋" w:eastAsia="仿宋" w:hAnsi="仿宋" w:hint="eastAsia"/>
                <w:sz w:val="22"/>
                <w:szCs w:val="22"/>
              </w:rPr>
              <w:t>级；后档接缝强力</w:t>
            </w:r>
            <w:r>
              <w:rPr>
                <w:rFonts w:ascii="仿宋" w:eastAsia="仿宋" w:hAnsi="仿宋"/>
                <w:sz w:val="22"/>
                <w:szCs w:val="22"/>
              </w:rPr>
              <w:t>≥680N</w:t>
            </w:r>
            <w:r>
              <w:rPr>
                <w:rFonts w:ascii="仿宋" w:eastAsia="仿宋" w:hAnsi="仿宋" w:hint="eastAsia"/>
                <w:sz w:val="22"/>
                <w:szCs w:val="22"/>
              </w:rPr>
              <w:t>，肩缝接缝强力</w:t>
            </w:r>
            <w:r>
              <w:rPr>
                <w:rFonts w:ascii="仿宋" w:eastAsia="仿宋" w:hAnsi="仿宋"/>
                <w:sz w:val="22"/>
                <w:szCs w:val="22"/>
              </w:rPr>
              <w:t>≥680N</w:t>
            </w:r>
            <w:r>
              <w:rPr>
                <w:rFonts w:ascii="仿宋" w:eastAsia="仿宋" w:hAnsi="仿宋" w:hint="eastAsia"/>
                <w:sz w:val="22"/>
                <w:szCs w:val="22"/>
              </w:rPr>
              <w:t>；</w:t>
            </w:r>
            <w:r>
              <w:rPr>
                <w:rFonts w:ascii="仿宋" w:eastAsia="仿宋" w:hAnsi="仿宋"/>
                <w:sz w:val="22"/>
                <w:szCs w:val="22"/>
              </w:rPr>
              <w:br/>
              <w:t>6.</w:t>
            </w:r>
            <w:r>
              <w:rPr>
                <w:rFonts w:ascii="仿宋" w:eastAsia="仿宋" w:hAnsi="仿宋" w:hint="eastAsia"/>
                <w:sz w:val="22"/>
                <w:szCs w:val="22"/>
              </w:rPr>
              <w:t>肩部、肘部、膝部、臀部采用补强工艺；</w:t>
            </w:r>
            <w:r>
              <w:rPr>
                <w:rFonts w:ascii="仿宋" w:eastAsia="仿宋" w:hAnsi="仿宋"/>
                <w:sz w:val="22"/>
                <w:szCs w:val="22"/>
              </w:rPr>
              <w:br/>
            </w:r>
            <w:r>
              <w:rPr>
                <w:rFonts w:ascii="仿宋" w:eastAsia="仿宋" w:hAnsi="仿宋" w:hint="eastAsia"/>
                <w:sz w:val="22"/>
                <w:szCs w:val="22"/>
              </w:rPr>
              <w:t>★断裂强力（洗涤</w:t>
            </w:r>
            <w:r>
              <w:rPr>
                <w:rFonts w:ascii="仿宋" w:eastAsia="仿宋" w:hAnsi="仿宋"/>
                <w:sz w:val="22"/>
                <w:szCs w:val="22"/>
              </w:rPr>
              <w:t>50</w:t>
            </w:r>
            <w:r>
              <w:rPr>
                <w:rFonts w:ascii="仿宋" w:eastAsia="仿宋" w:hAnsi="仿宋" w:hint="eastAsia"/>
                <w:sz w:val="22"/>
                <w:szCs w:val="22"/>
              </w:rPr>
              <w:t>次后）经向</w:t>
            </w:r>
            <w:r>
              <w:rPr>
                <w:rFonts w:ascii="仿宋" w:eastAsia="仿宋" w:hAnsi="仿宋"/>
                <w:sz w:val="22"/>
                <w:szCs w:val="22"/>
              </w:rPr>
              <w:t>≥3600N</w:t>
            </w:r>
            <w:r>
              <w:rPr>
                <w:rFonts w:ascii="仿宋" w:eastAsia="仿宋" w:hAnsi="仿宋" w:hint="eastAsia"/>
                <w:sz w:val="22"/>
                <w:szCs w:val="22"/>
              </w:rPr>
              <w:t>；纬向</w:t>
            </w:r>
            <w:r>
              <w:rPr>
                <w:rFonts w:ascii="仿宋" w:eastAsia="仿宋" w:hAnsi="仿宋"/>
                <w:sz w:val="22"/>
                <w:szCs w:val="22"/>
              </w:rPr>
              <w:t>≥3500N</w:t>
            </w:r>
            <w:r>
              <w:rPr>
                <w:rFonts w:ascii="仿宋" w:eastAsia="仿宋" w:hAnsi="仿宋" w:hint="eastAsia"/>
                <w:sz w:val="22"/>
                <w:szCs w:val="22"/>
              </w:rPr>
              <w:t>；</w:t>
            </w:r>
            <w:r>
              <w:rPr>
                <w:rFonts w:ascii="仿宋" w:eastAsia="仿宋" w:hAnsi="仿宋"/>
                <w:sz w:val="22"/>
                <w:szCs w:val="22"/>
              </w:rPr>
              <w:br/>
            </w:r>
            <w:r>
              <w:rPr>
                <w:rFonts w:ascii="仿宋" w:eastAsia="仿宋" w:hAnsi="仿宋" w:hint="eastAsia"/>
                <w:sz w:val="22"/>
                <w:szCs w:val="22"/>
              </w:rPr>
              <w:t>★撕破强力（洗涤</w:t>
            </w:r>
            <w:r>
              <w:rPr>
                <w:rFonts w:ascii="仿宋" w:eastAsia="仿宋" w:hAnsi="仿宋"/>
                <w:sz w:val="22"/>
                <w:szCs w:val="22"/>
              </w:rPr>
              <w:t>50</w:t>
            </w:r>
            <w:r>
              <w:rPr>
                <w:rFonts w:ascii="仿宋" w:eastAsia="仿宋" w:hAnsi="仿宋" w:hint="eastAsia"/>
                <w:sz w:val="22"/>
                <w:szCs w:val="22"/>
              </w:rPr>
              <w:t>次后）经向</w:t>
            </w:r>
            <w:r>
              <w:rPr>
                <w:rFonts w:ascii="仿宋" w:eastAsia="仿宋" w:hAnsi="仿宋"/>
                <w:sz w:val="22"/>
                <w:szCs w:val="22"/>
              </w:rPr>
              <w:t>≥1200N</w:t>
            </w:r>
            <w:r>
              <w:rPr>
                <w:rFonts w:ascii="仿宋" w:eastAsia="仿宋" w:hAnsi="仿宋" w:hint="eastAsia"/>
                <w:sz w:val="22"/>
                <w:szCs w:val="22"/>
              </w:rPr>
              <w:t>；纬向</w:t>
            </w:r>
            <w:r>
              <w:rPr>
                <w:rFonts w:ascii="仿宋" w:eastAsia="仿宋" w:hAnsi="仿宋"/>
                <w:sz w:val="22"/>
                <w:szCs w:val="22"/>
              </w:rPr>
              <w:t>≥1200N</w:t>
            </w:r>
            <w:r>
              <w:rPr>
                <w:rFonts w:ascii="仿宋" w:eastAsia="仿宋" w:hAnsi="仿宋" w:hint="eastAsia"/>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14:paraId="221A9B85" w14:textId="77777777" w:rsidR="00995639" w:rsidRDefault="00000000">
            <w:pPr>
              <w:rPr>
                <w:rFonts w:ascii="仿宋" w:eastAsia="仿宋" w:hAnsi="仿宋"/>
                <w:sz w:val="22"/>
                <w:szCs w:val="22"/>
              </w:rPr>
            </w:pPr>
            <w:r>
              <w:rPr>
                <w:rFonts w:ascii="仿宋" w:eastAsia="仿宋" w:hAnsi="仿宋" w:hint="eastAsia"/>
                <w:sz w:val="22"/>
                <w:szCs w:val="22"/>
              </w:rPr>
              <w:t>套</w:t>
            </w:r>
          </w:p>
        </w:tc>
        <w:tc>
          <w:tcPr>
            <w:tcW w:w="550" w:type="dxa"/>
            <w:tcBorders>
              <w:top w:val="nil"/>
              <w:left w:val="nil"/>
              <w:bottom w:val="single" w:sz="4" w:space="0" w:color="auto"/>
              <w:right w:val="single" w:sz="4" w:space="0" w:color="auto"/>
            </w:tcBorders>
            <w:shd w:val="clear" w:color="auto" w:fill="auto"/>
            <w:noWrap/>
            <w:vAlign w:val="center"/>
          </w:tcPr>
          <w:p w14:paraId="71CCFBF4" w14:textId="77777777" w:rsidR="00995639" w:rsidRDefault="00000000">
            <w:pPr>
              <w:rPr>
                <w:rFonts w:ascii="仿宋" w:eastAsia="仿宋" w:hAnsi="仿宋"/>
                <w:sz w:val="22"/>
                <w:szCs w:val="22"/>
              </w:rPr>
            </w:pPr>
            <w:r>
              <w:rPr>
                <w:rFonts w:ascii="仿宋" w:eastAsia="仿宋" w:hAnsi="仿宋" w:hint="eastAsia"/>
                <w:sz w:val="22"/>
                <w:szCs w:val="22"/>
              </w:rPr>
              <w:t>15</w:t>
            </w:r>
          </w:p>
        </w:tc>
        <w:tc>
          <w:tcPr>
            <w:tcW w:w="838" w:type="dxa"/>
            <w:tcBorders>
              <w:top w:val="nil"/>
              <w:left w:val="nil"/>
              <w:bottom w:val="single" w:sz="4" w:space="0" w:color="auto"/>
              <w:right w:val="single" w:sz="4" w:space="0" w:color="auto"/>
            </w:tcBorders>
            <w:shd w:val="clear" w:color="auto" w:fill="auto"/>
            <w:noWrap/>
            <w:vAlign w:val="center"/>
          </w:tcPr>
          <w:p w14:paraId="5FEABA26" w14:textId="77777777" w:rsidR="00995639" w:rsidRDefault="00000000">
            <w:pPr>
              <w:rPr>
                <w:rFonts w:ascii="仿宋" w:eastAsia="仿宋" w:hAnsi="仿宋"/>
                <w:sz w:val="22"/>
                <w:szCs w:val="22"/>
              </w:rPr>
            </w:pPr>
            <w:r>
              <w:rPr>
                <w:rFonts w:ascii="仿宋" w:eastAsia="仿宋" w:hAnsi="仿宋" w:hint="eastAsia"/>
                <w:sz w:val="22"/>
                <w:szCs w:val="22"/>
              </w:rPr>
              <w:t>1500</w:t>
            </w:r>
          </w:p>
        </w:tc>
        <w:tc>
          <w:tcPr>
            <w:tcW w:w="945" w:type="dxa"/>
            <w:tcBorders>
              <w:top w:val="nil"/>
              <w:left w:val="nil"/>
              <w:bottom w:val="single" w:sz="4" w:space="0" w:color="auto"/>
              <w:right w:val="single" w:sz="4" w:space="0" w:color="auto"/>
            </w:tcBorders>
            <w:shd w:val="clear" w:color="auto" w:fill="auto"/>
            <w:noWrap/>
            <w:vAlign w:val="center"/>
          </w:tcPr>
          <w:p w14:paraId="4AF41D0B" w14:textId="77777777" w:rsidR="00995639" w:rsidRDefault="00000000">
            <w:pPr>
              <w:rPr>
                <w:rFonts w:ascii="仿宋" w:eastAsia="仿宋" w:hAnsi="仿宋"/>
                <w:sz w:val="22"/>
                <w:szCs w:val="22"/>
              </w:rPr>
            </w:pPr>
            <w:r>
              <w:rPr>
                <w:rFonts w:ascii="仿宋" w:eastAsia="仿宋" w:hAnsi="仿宋" w:hint="eastAsia"/>
                <w:sz w:val="22"/>
                <w:szCs w:val="22"/>
              </w:rPr>
              <w:t>22500</w:t>
            </w:r>
          </w:p>
        </w:tc>
      </w:tr>
      <w:tr w:rsidR="00995639" w14:paraId="110A72D0" w14:textId="77777777">
        <w:trPr>
          <w:trHeight w:val="322"/>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4E4A554C" w14:textId="77777777" w:rsidR="00995639" w:rsidRDefault="00000000">
            <w:pPr>
              <w:rPr>
                <w:rFonts w:ascii="仿宋" w:eastAsia="仿宋" w:hAnsi="仿宋"/>
                <w:sz w:val="22"/>
                <w:szCs w:val="22"/>
              </w:rPr>
            </w:pPr>
            <w:r>
              <w:rPr>
                <w:rFonts w:ascii="仿宋" w:eastAsia="仿宋" w:hAnsi="仿宋" w:hint="eastAsia"/>
                <w:sz w:val="22"/>
                <w:szCs w:val="22"/>
              </w:rPr>
              <w:lastRenderedPageBreak/>
              <w:t>编制外腰带</w:t>
            </w:r>
          </w:p>
        </w:tc>
        <w:tc>
          <w:tcPr>
            <w:tcW w:w="6520" w:type="dxa"/>
            <w:tcBorders>
              <w:top w:val="nil"/>
              <w:left w:val="nil"/>
              <w:bottom w:val="single" w:sz="4" w:space="0" w:color="auto"/>
              <w:right w:val="single" w:sz="4" w:space="0" w:color="auto"/>
            </w:tcBorders>
            <w:shd w:val="clear" w:color="auto" w:fill="auto"/>
            <w:vAlign w:val="center"/>
          </w:tcPr>
          <w:p w14:paraId="14B73634" w14:textId="77777777" w:rsidR="00995639" w:rsidRDefault="00000000">
            <w:pPr>
              <w:rPr>
                <w:rFonts w:ascii="仿宋" w:eastAsia="仿宋" w:hAnsi="仿宋"/>
                <w:sz w:val="22"/>
                <w:szCs w:val="22"/>
              </w:rPr>
            </w:pPr>
            <w:r>
              <w:rPr>
                <w:rFonts w:ascii="仿宋" w:eastAsia="仿宋" w:hAnsi="仿宋" w:hint="eastAsia"/>
                <w:sz w:val="22"/>
                <w:szCs w:val="22"/>
              </w:rPr>
              <w:t>编制外腰带：长度</w:t>
            </w:r>
            <w:r>
              <w:rPr>
                <w:rFonts w:ascii="仿宋" w:eastAsia="仿宋" w:hAnsi="仿宋"/>
                <w:sz w:val="22"/>
                <w:szCs w:val="22"/>
              </w:rPr>
              <w:t xml:space="preserve">125CM </w:t>
            </w:r>
            <w:r>
              <w:rPr>
                <w:rFonts w:ascii="仿宋" w:eastAsia="仿宋" w:hAnsi="仿宋" w:hint="eastAsia"/>
                <w:sz w:val="22"/>
                <w:szCs w:val="22"/>
              </w:rPr>
              <w:t>宽度</w:t>
            </w:r>
            <w:r>
              <w:rPr>
                <w:rFonts w:ascii="仿宋" w:eastAsia="仿宋" w:hAnsi="仿宋"/>
                <w:sz w:val="22"/>
                <w:szCs w:val="22"/>
              </w:rPr>
              <w:t>2.5CM.</w:t>
            </w:r>
            <w:r>
              <w:rPr>
                <w:rFonts w:ascii="仿宋" w:eastAsia="仿宋" w:hAnsi="仿宋" w:hint="eastAsia"/>
                <w:sz w:val="22"/>
                <w:szCs w:val="22"/>
              </w:rPr>
              <w:t>材质</w:t>
            </w:r>
            <w:r>
              <w:rPr>
                <w:rFonts w:ascii="仿宋" w:eastAsia="仿宋" w:hAnsi="仿宋"/>
                <w:sz w:val="22"/>
                <w:szCs w:val="22"/>
              </w:rPr>
              <w:t>-</w:t>
            </w:r>
            <w:r>
              <w:rPr>
                <w:rFonts w:ascii="仿宋" w:eastAsia="仿宋" w:hAnsi="仿宋" w:hint="eastAsia"/>
                <w:sz w:val="22"/>
                <w:szCs w:val="22"/>
              </w:rPr>
              <w:t>织布，黑色。</w:t>
            </w:r>
          </w:p>
        </w:tc>
        <w:tc>
          <w:tcPr>
            <w:tcW w:w="425" w:type="dxa"/>
            <w:tcBorders>
              <w:top w:val="nil"/>
              <w:left w:val="nil"/>
              <w:bottom w:val="single" w:sz="4" w:space="0" w:color="auto"/>
              <w:right w:val="single" w:sz="4" w:space="0" w:color="auto"/>
            </w:tcBorders>
            <w:shd w:val="clear" w:color="auto" w:fill="auto"/>
            <w:noWrap/>
            <w:vAlign w:val="center"/>
          </w:tcPr>
          <w:p w14:paraId="53A72A74" w14:textId="77777777" w:rsidR="00995639" w:rsidRDefault="00000000">
            <w:pPr>
              <w:rPr>
                <w:rFonts w:ascii="仿宋" w:eastAsia="仿宋" w:hAnsi="仿宋"/>
                <w:sz w:val="22"/>
                <w:szCs w:val="22"/>
              </w:rPr>
            </w:pPr>
            <w:r>
              <w:rPr>
                <w:rFonts w:ascii="仿宋" w:eastAsia="仿宋" w:hAnsi="仿宋" w:hint="eastAsia"/>
                <w:sz w:val="22"/>
                <w:szCs w:val="22"/>
              </w:rPr>
              <w:t>根</w:t>
            </w:r>
          </w:p>
        </w:tc>
        <w:tc>
          <w:tcPr>
            <w:tcW w:w="550" w:type="dxa"/>
            <w:tcBorders>
              <w:top w:val="nil"/>
              <w:left w:val="nil"/>
              <w:bottom w:val="single" w:sz="4" w:space="0" w:color="auto"/>
              <w:right w:val="single" w:sz="4" w:space="0" w:color="auto"/>
            </w:tcBorders>
            <w:shd w:val="clear" w:color="auto" w:fill="auto"/>
            <w:vAlign w:val="center"/>
          </w:tcPr>
          <w:p w14:paraId="4F147B82" w14:textId="77777777" w:rsidR="00995639" w:rsidRDefault="00000000">
            <w:pPr>
              <w:rPr>
                <w:rFonts w:ascii="仿宋" w:eastAsia="仿宋" w:hAnsi="仿宋"/>
                <w:sz w:val="22"/>
                <w:szCs w:val="22"/>
              </w:rPr>
            </w:pPr>
            <w:r>
              <w:rPr>
                <w:rFonts w:ascii="仿宋" w:eastAsia="仿宋" w:hAnsi="仿宋" w:hint="eastAsia"/>
                <w:sz w:val="22"/>
                <w:szCs w:val="22"/>
              </w:rPr>
              <w:t>40</w:t>
            </w:r>
          </w:p>
        </w:tc>
        <w:tc>
          <w:tcPr>
            <w:tcW w:w="838" w:type="dxa"/>
            <w:tcBorders>
              <w:top w:val="nil"/>
              <w:left w:val="nil"/>
              <w:bottom w:val="single" w:sz="4" w:space="0" w:color="auto"/>
              <w:right w:val="single" w:sz="4" w:space="0" w:color="auto"/>
            </w:tcBorders>
            <w:shd w:val="clear" w:color="auto" w:fill="auto"/>
            <w:vAlign w:val="center"/>
          </w:tcPr>
          <w:p w14:paraId="5FD2FC1F" w14:textId="77777777" w:rsidR="00995639" w:rsidRDefault="00000000">
            <w:pPr>
              <w:rPr>
                <w:rFonts w:ascii="仿宋" w:eastAsia="仿宋" w:hAnsi="仿宋"/>
                <w:sz w:val="22"/>
                <w:szCs w:val="22"/>
              </w:rPr>
            </w:pPr>
            <w:r>
              <w:rPr>
                <w:rFonts w:ascii="仿宋" w:eastAsia="仿宋" w:hAnsi="仿宋" w:hint="eastAsia"/>
                <w:sz w:val="22"/>
                <w:szCs w:val="22"/>
              </w:rPr>
              <w:t>55</w:t>
            </w:r>
          </w:p>
        </w:tc>
        <w:tc>
          <w:tcPr>
            <w:tcW w:w="945" w:type="dxa"/>
            <w:tcBorders>
              <w:top w:val="nil"/>
              <w:left w:val="nil"/>
              <w:bottom w:val="single" w:sz="4" w:space="0" w:color="auto"/>
              <w:right w:val="single" w:sz="4" w:space="0" w:color="auto"/>
            </w:tcBorders>
            <w:shd w:val="clear" w:color="auto" w:fill="auto"/>
            <w:vAlign w:val="center"/>
          </w:tcPr>
          <w:p w14:paraId="3C1F1F8F" w14:textId="77777777" w:rsidR="00995639" w:rsidRDefault="00000000">
            <w:pPr>
              <w:rPr>
                <w:rFonts w:ascii="仿宋" w:eastAsia="仿宋" w:hAnsi="仿宋"/>
                <w:sz w:val="22"/>
                <w:szCs w:val="22"/>
              </w:rPr>
            </w:pPr>
            <w:r>
              <w:rPr>
                <w:rFonts w:ascii="仿宋" w:eastAsia="仿宋" w:hAnsi="仿宋" w:hint="eastAsia"/>
                <w:sz w:val="22"/>
                <w:szCs w:val="22"/>
              </w:rPr>
              <w:t>2200</w:t>
            </w:r>
          </w:p>
        </w:tc>
      </w:tr>
      <w:tr w:rsidR="00995639" w14:paraId="24E980AA" w14:textId="77777777">
        <w:trPr>
          <w:trHeight w:val="605"/>
          <w:jc w:val="center"/>
        </w:trPr>
        <w:tc>
          <w:tcPr>
            <w:tcW w:w="8754" w:type="dxa"/>
            <w:gridSpan w:val="5"/>
            <w:tcBorders>
              <w:top w:val="nil"/>
              <w:left w:val="single" w:sz="4" w:space="0" w:color="auto"/>
              <w:bottom w:val="single" w:sz="4" w:space="0" w:color="auto"/>
              <w:right w:val="single" w:sz="4" w:space="0" w:color="auto"/>
            </w:tcBorders>
            <w:shd w:val="clear" w:color="auto" w:fill="auto"/>
            <w:vAlign w:val="center"/>
          </w:tcPr>
          <w:p w14:paraId="58E36270" w14:textId="77777777" w:rsidR="00995639" w:rsidRDefault="00000000">
            <w:pPr>
              <w:rPr>
                <w:rFonts w:ascii="仿宋" w:eastAsia="仿宋" w:hAnsi="仿宋"/>
                <w:sz w:val="22"/>
                <w:szCs w:val="22"/>
              </w:rPr>
            </w:pPr>
            <w:r>
              <w:rPr>
                <w:rFonts w:ascii="仿宋" w:eastAsia="仿宋" w:hAnsi="仿宋" w:hint="eastAsia"/>
                <w:sz w:val="22"/>
                <w:szCs w:val="22"/>
              </w:rPr>
              <w:t>合计总价最高限价（元）</w:t>
            </w:r>
          </w:p>
        </w:tc>
        <w:tc>
          <w:tcPr>
            <w:tcW w:w="945" w:type="dxa"/>
            <w:tcBorders>
              <w:top w:val="nil"/>
              <w:left w:val="nil"/>
              <w:bottom w:val="single" w:sz="4" w:space="0" w:color="auto"/>
              <w:right w:val="single" w:sz="4" w:space="0" w:color="auto"/>
            </w:tcBorders>
            <w:shd w:val="clear" w:color="auto" w:fill="auto"/>
            <w:noWrap/>
            <w:vAlign w:val="center"/>
          </w:tcPr>
          <w:p w14:paraId="26444A77" w14:textId="77777777" w:rsidR="00995639" w:rsidRDefault="00000000">
            <w:pPr>
              <w:rPr>
                <w:rFonts w:ascii="仿宋" w:eastAsia="仿宋" w:hAnsi="仿宋"/>
                <w:sz w:val="22"/>
                <w:szCs w:val="22"/>
              </w:rPr>
            </w:pPr>
            <w:r>
              <w:rPr>
                <w:rFonts w:ascii="仿宋" w:eastAsia="仿宋" w:hAnsi="仿宋" w:hint="eastAsia"/>
                <w:sz w:val="22"/>
                <w:szCs w:val="22"/>
              </w:rPr>
              <w:t>120000</w:t>
            </w:r>
          </w:p>
        </w:tc>
      </w:tr>
    </w:tbl>
    <w:p w14:paraId="2CF9AD89"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注：</w:t>
      </w:r>
    </w:p>
    <w:p w14:paraId="018327F5"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1.各投标人的投标报价不得高于或等于最高限价，高于或等于最高限价的按废标处理。</w:t>
      </w:r>
    </w:p>
    <w:p w14:paraId="1FA0848C" w14:textId="77777777" w:rsidR="00995639" w:rsidRDefault="00000000" w:rsidP="00952EF3">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2.所提供产品必须为中国关境内生产，若为进口产品按无效响应处理。</w:t>
      </w:r>
    </w:p>
    <w:p w14:paraId="6C09BE95" w14:textId="77777777" w:rsidR="00995639" w:rsidRDefault="00000000">
      <w:pPr>
        <w:pStyle w:val="23"/>
        <w:spacing w:line="240" w:lineRule="auto"/>
        <w:rPr>
          <w:rFonts w:ascii="仿宋" w:eastAsia="仿宋" w:hAnsi="仿宋" w:cs="宋体"/>
          <w:sz w:val="24"/>
          <w:szCs w:val="24"/>
        </w:rPr>
      </w:pPr>
      <w:bookmarkStart w:id="20" w:name="_Toc340223141"/>
      <w:bookmarkStart w:id="21" w:name="_Toc195544382"/>
      <w:r>
        <w:rPr>
          <w:rFonts w:ascii="仿宋" w:eastAsia="仿宋" w:hAnsi="仿宋" w:cs="宋体" w:hint="eastAsia"/>
          <w:sz w:val="24"/>
          <w:szCs w:val="24"/>
        </w:rPr>
        <w:t>※二、</w:t>
      </w:r>
      <w:bookmarkStart w:id="22" w:name="_Toc106030881"/>
      <w:bookmarkStart w:id="23" w:name="_Toc76462326"/>
      <w:bookmarkStart w:id="24" w:name="_Toc344475116"/>
      <w:bookmarkStart w:id="25" w:name="_Toc313536013"/>
      <w:bookmarkStart w:id="26" w:name="_Toc12789058"/>
      <w:bookmarkEnd w:id="20"/>
      <w:r>
        <w:rPr>
          <w:rFonts w:ascii="仿宋" w:eastAsia="仿宋" w:hAnsi="仿宋" w:cs="宋体" w:hint="eastAsia"/>
          <w:sz w:val="24"/>
          <w:szCs w:val="24"/>
        </w:rPr>
        <w:t>样品</w:t>
      </w:r>
      <w:bookmarkEnd w:id="21"/>
    </w:p>
    <w:p w14:paraId="4CE149A9" w14:textId="77777777" w:rsidR="00995639" w:rsidRDefault="00000000">
      <w:pPr>
        <w:spacing w:after="0" w:line="360" w:lineRule="auto"/>
        <w:ind w:firstLineChars="200" w:firstLine="480"/>
        <w:rPr>
          <w:rFonts w:ascii="仿宋" w:eastAsia="仿宋" w:hAnsi="仿宋" w:cs="宋体"/>
          <w:sz w:val="24"/>
          <w:szCs w:val="24"/>
        </w:rPr>
      </w:pPr>
      <w:bookmarkStart w:id="27" w:name="_Toc100219306"/>
      <w:bookmarkStart w:id="28" w:name="_Toc14189"/>
      <w:bookmarkStart w:id="29" w:name="_Toc11115"/>
      <w:bookmarkStart w:id="30" w:name="_Toc9220"/>
      <w:bookmarkStart w:id="31" w:name="_Toc37860275"/>
      <w:bookmarkStart w:id="32" w:name="_Toc100652786"/>
      <w:bookmarkStart w:id="33" w:name="_Toc78793920"/>
      <w:bookmarkEnd w:id="22"/>
      <w:bookmarkEnd w:id="23"/>
      <w:bookmarkEnd w:id="24"/>
      <w:bookmarkEnd w:id="25"/>
      <w:r>
        <w:rPr>
          <w:rFonts w:ascii="仿宋" w:eastAsia="仿宋" w:hAnsi="仿宋" w:cs="宋体" w:hint="eastAsia"/>
          <w:sz w:val="24"/>
          <w:szCs w:val="24"/>
        </w:rPr>
        <w:t>（1）供应商需提供样品，样品采用明标评审，样品应标注项目名称、样品名称及供应商名称。评审结束后供应商样品由采购代理机构带回，结果公告发布后中标候选人的样品交由采购人，其余供应商样品由各供应商自行联系采购代理机构领取（若需邮寄方式领取的由供应商承担邮寄费用）。</w:t>
      </w:r>
    </w:p>
    <w:p w14:paraId="79D3AD6F"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（2）如遇特殊原因临时封存样品外，自结果公告发布之日起供应商样品（含包装等材料）超过7个工作日内未领取，视为放弃样品所有权。</w:t>
      </w:r>
    </w:p>
    <w:p w14:paraId="48B181BF"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w:t>
      </w:r>
      <w:r>
        <w:rPr>
          <w:rFonts w:ascii="仿宋" w:eastAsia="仿宋" w:hAnsi="仿宋" w:cs="宋体"/>
          <w:sz w:val="24"/>
          <w:szCs w:val="24"/>
        </w:rPr>
        <w:t>3</w:t>
      </w:r>
      <w:r>
        <w:rPr>
          <w:rFonts w:ascii="仿宋" w:eastAsia="仿宋" w:hAnsi="仿宋" w:cs="宋体" w:hint="eastAsia"/>
          <w:sz w:val="24"/>
          <w:szCs w:val="24"/>
        </w:rPr>
        <w:t>）样品递交样式及数量：</w:t>
      </w:r>
    </w:p>
    <w:tbl>
      <w:tblPr>
        <w:tblW w:w="9626" w:type="dxa"/>
        <w:jc w:val="center"/>
        <w:tblLook w:val="04A0" w:firstRow="1" w:lastRow="0" w:firstColumn="1" w:lastColumn="0" w:noHBand="0" w:noVBand="1"/>
      </w:tblPr>
      <w:tblGrid>
        <w:gridCol w:w="816"/>
        <w:gridCol w:w="3766"/>
        <w:gridCol w:w="1127"/>
        <w:gridCol w:w="1963"/>
        <w:gridCol w:w="1954"/>
      </w:tblGrid>
      <w:tr w:rsidR="00995639" w14:paraId="2178E4E7" w14:textId="77777777">
        <w:trPr>
          <w:trHeight w:val="709"/>
          <w:jc w:val="center"/>
        </w:trPr>
        <w:tc>
          <w:tcPr>
            <w:tcW w:w="704" w:type="dxa"/>
            <w:tcBorders>
              <w:top w:val="single" w:sz="4" w:space="0" w:color="auto"/>
              <w:left w:val="single" w:sz="4" w:space="0" w:color="auto"/>
              <w:bottom w:val="single" w:sz="4" w:space="0" w:color="auto"/>
              <w:right w:val="single" w:sz="4" w:space="0" w:color="auto"/>
            </w:tcBorders>
            <w:vAlign w:val="center"/>
          </w:tcPr>
          <w:p w14:paraId="5CCB5121" w14:textId="77777777" w:rsidR="00995639" w:rsidRDefault="00000000">
            <w:pPr>
              <w:spacing w:after="0" w:line="360" w:lineRule="auto"/>
              <w:rPr>
                <w:rFonts w:ascii="仿宋" w:eastAsia="仿宋" w:hAnsi="仿宋" w:cs="宋体"/>
                <w:sz w:val="24"/>
                <w:szCs w:val="24"/>
              </w:rPr>
            </w:pPr>
            <w:r>
              <w:rPr>
                <w:rFonts w:ascii="仿宋" w:eastAsia="仿宋" w:hAnsi="仿宋" w:cs="宋体" w:hint="eastAsia"/>
                <w:sz w:val="24"/>
                <w:szCs w:val="24"/>
              </w:rPr>
              <w:t>序号</w:t>
            </w:r>
          </w:p>
        </w:tc>
        <w:tc>
          <w:tcPr>
            <w:tcW w:w="3827" w:type="dxa"/>
            <w:tcBorders>
              <w:top w:val="single" w:sz="4" w:space="0" w:color="auto"/>
              <w:left w:val="nil"/>
              <w:bottom w:val="single" w:sz="4" w:space="0" w:color="auto"/>
              <w:right w:val="single" w:sz="4" w:space="0" w:color="auto"/>
            </w:tcBorders>
            <w:vAlign w:val="center"/>
          </w:tcPr>
          <w:p w14:paraId="7EF44988" w14:textId="77777777" w:rsidR="00995639" w:rsidRDefault="00000000">
            <w:pPr>
              <w:spacing w:after="0" w:line="360" w:lineRule="auto"/>
              <w:rPr>
                <w:rFonts w:ascii="仿宋" w:eastAsia="仿宋" w:hAnsi="仿宋" w:cs="宋体"/>
                <w:sz w:val="24"/>
                <w:szCs w:val="24"/>
              </w:rPr>
            </w:pPr>
            <w:r>
              <w:rPr>
                <w:rFonts w:ascii="仿宋" w:eastAsia="仿宋" w:hAnsi="仿宋" w:cs="宋体" w:hint="eastAsia"/>
                <w:sz w:val="24"/>
                <w:szCs w:val="24"/>
              </w:rPr>
              <w:t>名称</w:t>
            </w:r>
          </w:p>
        </w:tc>
        <w:tc>
          <w:tcPr>
            <w:tcW w:w="1134" w:type="dxa"/>
            <w:tcBorders>
              <w:top w:val="single" w:sz="4" w:space="0" w:color="auto"/>
              <w:left w:val="nil"/>
              <w:bottom w:val="single" w:sz="4" w:space="0" w:color="auto"/>
              <w:right w:val="single" w:sz="4" w:space="0" w:color="auto"/>
            </w:tcBorders>
            <w:vAlign w:val="center"/>
          </w:tcPr>
          <w:p w14:paraId="7CB5F1D8" w14:textId="77777777" w:rsidR="00995639" w:rsidRDefault="00000000">
            <w:pPr>
              <w:spacing w:after="0" w:line="360" w:lineRule="auto"/>
              <w:rPr>
                <w:rFonts w:ascii="仿宋" w:eastAsia="仿宋" w:hAnsi="仿宋" w:cs="宋体"/>
                <w:sz w:val="24"/>
                <w:szCs w:val="24"/>
              </w:rPr>
            </w:pPr>
            <w:r>
              <w:rPr>
                <w:rFonts w:ascii="仿宋" w:eastAsia="仿宋" w:hAnsi="仿宋" w:cs="宋体" w:hint="eastAsia"/>
                <w:sz w:val="24"/>
                <w:szCs w:val="24"/>
              </w:rPr>
              <w:t>数量</w:t>
            </w:r>
          </w:p>
        </w:tc>
        <w:tc>
          <w:tcPr>
            <w:tcW w:w="1985" w:type="dxa"/>
            <w:tcBorders>
              <w:top w:val="single" w:sz="4" w:space="0" w:color="auto"/>
              <w:left w:val="nil"/>
              <w:bottom w:val="single" w:sz="4" w:space="0" w:color="auto"/>
              <w:right w:val="single" w:sz="4" w:space="0" w:color="auto"/>
            </w:tcBorders>
            <w:vAlign w:val="center"/>
          </w:tcPr>
          <w:p w14:paraId="6B0BED04" w14:textId="77777777" w:rsidR="00995639" w:rsidRDefault="00000000">
            <w:pPr>
              <w:spacing w:after="0" w:line="360" w:lineRule="auto"/>
              <w:rPr>
                <w:rFonts w:ascii="仿宋" w:eastAsia="仿宋" w:hAnsi="仿宋" w:cs="宋体"/>
                <w:sz w:val="24"/>
                <w:szCs w:val="24"/>
              </w:rPr>
            </w:pPr>
            <w:r>
              <w:rPr>
                <w:rFonts w:ascii="仿宋" w:eastAsia="仿宋" w:hAnsi="仿宋" w:cs="宋体" w:hint="eastAsia"/>
                <w:sz w:val="24"/>
                <w:szCs w:val="24"/>
              </w:rPr>
              <w:t>单位</w:t>
            </w:r>
          </w:p>
        </w:tc>
        <w:tc>
          <w:tcPr>
            <w:tcW w:w="1976" w:type="dxa"/>
            <w:tcBorders>
              <w:top w:val="single" w:sz="4" w:space="0" w:color="auto"/>
              <w:left w:val="nil"/>
              <w:bottom w:val="single" w:sz="4" w:space="0" w:color="auto"/>
              <w:right w:val="single" w:sz="4" w:space="0" w:color="auto"/>
            </w:tcBorders>
            <w:vAlign w:val="center"/>
          </w:tcPr>
          <w:p w14:paraId="4390B4E7" w14:textId="77777777" w:rsidR="00995639" w:rsidRDefault="00000000">
            <w:pPr>
              <w:spacing w:after="0" w:line="360" w:lineRule="auto"/>
              <w:rPr>
                <w:rFonts w:ascii="仿宋" w:eastAsia="仿宋" w:hAnsi="仿宋" w:cs="宋体"/>
                <w:sz w:val="24"/>
                <w:szCs w:val="24"/>
              </w:rPr>
            </w:pPr>
            <w:r>
              <w:rPr>
                <w:rFonts w:ascii="仿宋" w:eastAsia="仿宋" w:hAnsi="仿宋" w:cs="宋体" w:hint="eastAsia"/>
                <w:sz w:val="24"/>
                <w:szCs w:val="24"/>
              </w:rPr>
              <w:t>备注</w:t>
            </w:r>
          </w:p>
        </w:tc>
      </w:tr>
      <w:tr w:rsidR="00995639" w14:paraId="0EDBB10A" w14:textId="77777777">
        <w:trPr>
          <w:trHeight w:val="155"/>
          <w:jc w:val="center"/>
        </w:trPr>
        <w:tc>
          <w:tcPr>
            <w:tcW w:w="704" w:type="dxa"/>
            <w:tcBorders>
              <w:top w:val="single" w:sz="4" w:space="0" w:color="auto"/>
              <w:left w:val="single" w:sz="4" w:space="0" w:color="auto"/>
              <w:bottom w:val="single" w:sz="4" w:space="0" w:color="auto"/>
              <w:right w:val="single" w:sz="4" w:space="0" w:color="auto"/>
            </w:tcBorders>
            <w:vAlign w:val="center"/>
          </w:tcPr>
          <w:p w14:paraId="35F2235F"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w:t>
            </w:r>
          </w:p>
        </w:tc>
        <w:tc>
          <w:tcPr>
            <w:tcW w:w="3827" w:type="dxa"/>
            <w:tcBorders>
              <w:top w:val="single" w:sz="4" w:space="0" w:color="auto"/>
              <w:left w:val="single" w:sz="4" w:space="0" w:color="auto"/>
              <w:bottom w:val="single" w:sz="4" w:space="0" w:color="auto"/>
              <w:right w:val="single" w:sz="4" w:space="0" w:color="auto"/>
            </w:tcBorders>
            <w:vAlign w:val="center"/>
          </w:tcPr>
          <w:p w14:paraId="2543C8DB"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长袖作训服</w:t>
            </w:r>
          </w:p>
        </w:tc>
        <w:tc>
          <w:tcPr>
            <w:tcW w:w="1134" w:type="dxa"/>
            <w:tcBorders>
              <w:top w:val="single" w:sz="4" w:space="0" w:color="auto"/>
              <w:left w:val="single" w:sz="4" w:space="0" w:color="auto"/>
              <w:bottom w:val="single" w:sz="4" w:space="0" w:color="auto"/>
              <w:right w:val="single" w:sz="4" w:space="0" w:color="auto"/>
            </w:tcBorders>
            <w:vAlign w:val="center"/>
          </w:tcPr>
          <w:p w14:paraId="347D4F21"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46516919"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套</w:t>
            </w:r>
          </w:p>
        </w:tc>
        <w:tc>
          <w:tcPr>
            <w:tcW w:w="1976" w:type="dxa"/>
            <w:vMerge w:val="restart"/>
            <w:tcBorders>
              <w:top w:val="single" w:sz="4" w:space="0" w:color="auto"/>
              <w:left w:val="nil"/>
              <w:right w:val="single" w:sz="4" w:space="0" w:color="auto"/>
            </w:tcBorders>
            <w:vAlign w:val="center"/>
          </w:tcPr>
          <w:p w14:paraId="3C39C231"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sz w:val="24"/>
                <w:szCs w:val="24"/>
              </w:rPr>
              <w:t>投标人递交的样品应进行适当包装，确保样品在递交前后保持完好状态。</w:t>
            </w:r>
          </w:p>
        </w:tc>
      </w:tr>
      <w:tr w:rsidR="00995639" w14:paraId="14C61663" w14:textId="77777777">
        <w:trPr>
          <w:trHeight w:val="151"/>
          <w:jc w:val="center"/>
        </w:trPr>
        <w:tc>
          <w:tcPr>
            <w:tcW w:w="704" w:type="dxa"/>
            <w:tcBorders>
              <w:top w:val="single" w:sz="4" w:space="0" w:color="auto"/>
              <w:left w:val="single" w:sz="4" w:space="0" w:color="auto"/>
              <w:bottom w:val="single" w:sz="4" w:space="0" w:color="auto"/>
              <w:right w:val="single" w:sz="4" w:space="0" w:color="auto"/>
            </w:tcBorders>
            <w:vAlign w:val="center"/>
          </w:tcPr>
          <w:p w14:paraId="1D237AF1"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2</w:t>
            </w:r>
          </w:p>
        </w:tc>
        <w:tc>
          <w:tcPr>
            <w:tcW w:w="3827" w:type="dxa"/>
            <w:tcBorders>
              <w:top w:val="single" w:sz="4" w:space="0" w:color="auto"/>
              <w:left w:val="single" w:sz="4" w:space="0" w:color="auto"/>
              <w:bottom w:val="single" w:sz="4" w:space="0" w:color="auto"/>
              <w:right w:val="single" w:sz="4" w:space="0" w:color="auto"/>
            </w:tcBorders>
            <w:vAlign w:val="center"/>
          </w:tcPr>
          <w:p w14:paraId="75302CC4"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短袖体能训练服</w:t>
            </w:r>
          </w:p>
        </w:tc>
        <w:tc>
          <w:tcPr>
            <w:tcW w:w="1134" w:type="dxa"/>
            <w:tcBorders>
              <w:top w:val="single" w:sz="4" w:space="0" w:color="auto"/>
              <w:left w:val="single" w:sz="4" w:space="0" w:color="auto"/>
              <w:bottom w:val="single" w:sz="4" w:space="0" w:color="auto"/>
              <w:right w:val="single" w:sz="4" w:space="0" w:color="auto"/>
            </w:tcBorders>
            <w:vAlign w:val="center"/>
          </w:tcPr>
          <w:p w14:paraId="54324467"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2776FE28"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套</w:t>
            </w:r>
          </w:p>
        </w:tc>
        <w:tc>
          <w:tcPr>
            <w:tcW w:w="1976" w:type="dxa"/>
            <w:vMerge/>
            <w:tcBorders>
              <w:left w:val="nil"/>
              <w:right w:val="single" w:sz="4" w:space="0" w:color="auto"/>
            </w:tcBorders>
            <w:vAlign w:val="center"/>
          </w:tcPr>
          <w:p w14:paraId="1B011D19" w14:textId="77777777" w:rsidR="00995639" w:rsidRDefault="00995639">
            <w:pPr>
              <w:spacing w:after="0" w:line="360" w:lineRule="auto"/>
              <w:ind w:firstLineChars="200" w:firstLine="480"/>
              <w:rPr>
                <w:rFonts w:ascii="仿宋" w:eastAsia="仿宋" w:hAnsi="仿宋" w:cs="宋体"/>
                <w:sz w:val="24"/>
                <w:szCs w:val="24"/>
              </w:rPr>
            </w:pPr>
          </w:p>
        </w:tc>
      </w:tr>
      <w:tr w:rsidR="00995639" w14:paraId="5595BCA7" w14:textId="77777777">
        <w:trPr>
          <w:trHeight w:val="151"/>
          <w:jc w:val="center"/>
        </w:trPr>
        <w:tc>
          <w:tcPr>
            <w:tcW w:w="704" w:type="dxa"/>
            <w:tcBorders>
              <w:top w:val="single" w:sz="4" w:space="0" w:color="auto"/>
              <w:left w:val="single" w:sz="4" w:space="0" w:color="auto"/>
              <w:bottom w:val="single" w:sz="4" w:space="0" w:color="auto"/>
              <w:right w:val="single" w:sz="4" w:space="0" w:color="auto"/>
            </w:tcBorders>
            <w:vAlign w:val="center"/>
          </w:tcPr>
          <w:p w14:paraId="0E558053"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3</w:t>
            </w:r>
          </w:p>
        </w:tc>
        <w:tc>
          <w:tcPr>
            <w:tcW w:w="3827" w:type="dxa"/>
            <w:tcBorders>
              <w:top w:val="single" w:sz="4" w:space="0" w:color="auto"/>
              <w:left w:val="single" w:sz="4" w:space="0" w:color="auto"/>
              <w:bottom w:val="single" w:sz="4" w:space="0" w:color="auto"/>
              <w:right w:val="single" w:sz="4" w:space="0" w:color="auto"/>
            </w:tcBorders>
            <w:vAlign w:val="center"/>
          </w:tcPr>
          <w:p w14:paraId="0128B803"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运动鞋（跑步）</w:t>
            </w:r>
          </w:p>
        </w:tc>
        <w:tc>
          <w:tcPr>
            <w:tcW w:w="1134" w:type="dxa"/>
            <w:tcBorders>
              <w:top w:val="single" w:sz="4" w:space="0" w:color="auto"/>
              <w:left w:val="single" w:sz="4" w:space="0" w:color="auto"/>
              <w:bottom w:val="single" w:sz="4" w:space="0" w:color="auto"/>
              <w:right w:val="single" w:sz="4" w:space="0" w:color="auto"/>
            </w:tcBorders>
            <w:vAlign w:val="center"/>
          </w:tcPr>
          <w:p w14:paraId="122805FD"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247A658C"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双</w:t>
            </w:r>
          </w:p>
        </w:tc>
        <w:tc>
          <w:tcPr>
            <w:tcW w:w="1976" w:type="dxa"/>
            <w:vMerge/>
            <w:tcBorders>
              <w:left w:val="nil"/>
              <w:right w:val="single" w:sz="4" w:space="0" w:color="auto"/>
            </w:tcBorders>
            <w:vAlign w:val="center"/>
          </w:tcPr>
          <w:p w14:paraId="06967867" w14:textId="77777777" w:rsidR="00995639" w:rsidRDefault="00995639">
            <w:pPr>
              <w:spacing w:after="0" w:line="360" w:lineRule="auto"/>
              <w:ind w:firstLineChars="200" w:firstLine="480"/>
              <w:rPr>
                <w:rFonts w:ascii="仿宋" w:eastAsia="仿宋" w:hAnsi="仿宋" w:cs="宋体"/>
                <w:sz w:val="24"/>
                <w:szCs w:val="24"/>
              </w:rPr>
            </w:pPr>
          </w:p>
        </w:tc>
      </w:tr>
      <w:tr w:rsidR="00995639" w14:paraId="0D5C908F" w14:textId="77777777">
        <w:trPr>
          <w:trHeight w:val="151"/>
          <w:jc w:val="center"/>
        </w:trPr>
        <w:tc>
          <w:tcPr>
            <w:tcW w:w="704" w:type="dxa"/>
            <w:tcBorders>
              <w:top w:val="single" w:sz="4" w:space="0" w:color="auto"/>
              <w:left w:val="single" w:sz="4" w:space="0" w:color="auto"/>
              <w:bottom w:val="single" w:sz="4" w:space="0" w:color="auto"/>
              <w:right w:val="single" w:sz="4" w:space="0" w:color="auto"/>
            </w:tcBorders>
            <w:vAlign w:val="center"/>
          </w:tcPr>
          <w:p w14:paraId="6C7341D2"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4</w:t>
            </w:r>
          </w:p>
        </w:tc>
        <w:tc>
          <w:tcPr>
            <w:tcW w:w="3827" w:type="dxa"/>
            <w:tcBorders>
              <w:top w:val="single" w:sz="4" w:space="0" w:color="auto"/>
              <w:left w:val="single" w:sz="4" w:space="0" w:color="auto"/>
              <w:bottom w:val="single" w:sz="4" w:space="0" w:color="auto"/>
              <w:right w:val="single" w:sz="4" w:space="0" w:color="auto"/>
            </w:tcBorders>
            <w:vAlign w:val="center"/>
          </w:tcPr>
          <w:p w14:paraId="1CB11412"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火灾扑救防护靴</w:t>
            </w:r>
          </w:p>
        </w:tc>
        <w:tc>
          <w:tcPr>
            <w:tcW w:w="1134" w:type="dxa"/>
            <w:tcBorders>
              <w:top w:val="single" w:sz="4" w:space="0" w:color="auto"/>
              <w:left w:val="single" w:sz="4" w:space="0" w:color="auto"/>
              <w:bottom w:val="single" w:sz="4" w:space="0" w:color="auto"/>
              <w:right w:val="single" w:sz="4" w:space="0" w:color="auto"/>
            </w:tcBorders>
            <w:vAlign w:val="center"/>
          </w:tcPr>
          <w:p w14:paraId="505BB6E7"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698496E1"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双</w:t>
            </w:r>
          </w:p>
        </w:tc>
        <w:tc>
          <w:tcPr>
            <w:tcW w:w="1976" w:type="dxa"/>
            <w:vMerge/>
            <w:tcBorders>
              <w:left w:val="nil"/>
              <w:right w:val="single" w:sz="4" w:space="0" w:color="auto"/>
            </w:tcBorders>
            <w:vAlign w:val="center"/>
          </w:tcPr>
          <w:p w14:paraId="1E9D2336" w14:textId="77777777" w:rsidR="00995639" w:rsidRDefault="00995639">
            <w:pPr>
              <w:spacing w:after="0" w:line="360" w:lineRule="auto"/>
              <w:ind w:firstLineChars="200" w:firstLine="480"/>
              <w:rPr>
                <w:rFonts w:ascii="仿宋" w:eastAsia="仿宋" w:hAnsi="仿宋" w:cs="宋体"/>
                <w:sz w:val="24"/>
                <w:szCs w:val="24"/>
              </w:rPr>
            </w:pPr>
          </w:p>
        </w:tc>
      </w:tr>
      <w:tr w:rsidR="00995639" w14:paraId="24AC1A67" w14:textId="77777777">
        <w:trPr>
          <w:trHeight w:val="151"/>
          <w:jc w:val="center"/>
        </w:trPr>
        <w:tc>
          <w:tcPr>
            <w:tcW w:w="704" w:type="dxa"/>
            <w:tcBorders>
              <w:top w:val="single" w:sz="4" w:space="0" w:color="auto"/>
              <w:left w:val="single" w:sz="4" w:space="0" w:color="auto"/>
              <w:bottom w:val="single" w:sz="4" w:space="0" w:color="auto"/>
              <w:right w:val="single" w:sz="4" w:space="0" w:color="auto"/>
            </w:tcBorders>
            <w:vAlign w:val="center"/>
          </w:tcPr>
          <w:p w14:paraId="33226B6F"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5</w:t>
            </w:r>
          </w:p>
        </w:tc>
        <w:tc>
          <w:tcPr>
            <w:tcW w:w="3827" w:type="dxa"/>
            <w:tcBorders>
              <w:top w:val="single" w:sz="4" w:space="0" w:color="auto"/>
              <w:left w:val="single" w:sz="4" w:space="0" w:color="auto"/>
              <w:bottom w:val="single" w:sz="4" w:space="0" w:color="auto"/>
              <w:right w:val="single" w:sz="4" w:space="0" w:color="auto"/>
            </w:tcBorders>
            <w:vAlign w:val="center"/>
          </w:tcPr>
          <w:p w14:paraId="4A803E9E"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海岩头盔</w:t>
            </w:r>
          </w:p>
        </w:tc>
        <w:tc>
          <w:tcPr>
            <w:tcW w:w="1134" w:type="dxa"/>
            <w:tcBorders>
              <w:top w:val="single" w:sz="4" w:space="0" w:color="auto"/>
              <w:left w:val="single" w:sz="4" w:space="0" w:color="auto"/>
              <w:bottom w:val="single" w:sz="4" w:space="0" w:color="auto"/>
              <w:right w:val="single" w:sz="4" w:space="0" w:color="auto"/>
            </w:tcBorders>
            <w:vAlign w:val="center"/>
          </w:tcPr>
          <w:p w14:paraId="34EEFD34"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4F748A82"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个</w:t>
            </w:r>
          </w:p>
        </w:tc>
        <w:tc>
          <w:tcPr>
            <w:tcW w:w="1976" w:type="dxa"/>
            <w:vMerge/>
            <w:tcBorders>
              <w:left w:val="nil"/>
              <w:right w:val="single" w:sz="4" w:space="0" w:color="auto"/>
            </w:tcBorders>
            <w:vAlign w:val="center"/>
          </w:tcPr>
          <w:p w14:paraId="44F2762B" w14:textId="77777777" w:rsidR="00995639" w:rsidRDefault="00995639">
            <w:pPr>
              <w:spacing w:after="0" w:line="360" w:lineRule="auto"/>
              <w:ind w:firstLineChars="200" w:firstLine="480"/>
              <w:rPr>
                <w:rFonts w:ascii="仿宋" w:eastAsia="仿宋" w:hAnsi="仿宋" w:cs="宋体"/>
                <w:sz w:val="24"/>
                <w:szCs w:val="24"/>
              </w:rPr>
            </w:pPr>
          </w:p>
        </w:tc>
      </w:tr>
      <w:tr w:rsidR="00995639" w14:paraId="115615BA" w14:textId="77777777">
        <w:trPr>
          <w:trHeight w:val="151"/>
          <w:jc w:val="center"/>
        </w:trPr>
        <w:tc>
          <w:tcPr>
            <w:tcW w:w="704" w:type="dxa"/>
            <w:tcBorders>
              <w:top w:val="single" w:sz="4" w:space="0" w:color="auto"/>
              <w:left w:val="single" w:sz="4" w:space="0" w:color="auto"/>
              <w:bottom w:val="single" w:sz="4" w:space="0" w:color="auto"/>
              <w:right w:val="single" w:sz="4" w:space="0" w:color="auto"/>
            </w:tcBorders>
            <w:vAlign w:val="center"/>
          </w:tcPr>
          <w:p w14:paraId="797D9F88"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6</w:t>
            </w:r>
          </w:p>
        </w:tc>
        <w:tc>
          <w:tcPr>
            <w:tcW w:w="3827" w:type="dxa"/>
            <w:tcBorders>
              <w:top w:val="single" w:sz="4" w:space="0" w:color="auto"/>
              <w:left w:val="single" w:sz="4" w:space="0" w:color="auto"/>
              <w:bottom w:val="single" w:sz="4" w:space="0" w:color="auto"/>
              <w:right w:val="single" w:sz="4" w:space="0" w:color="auto"/>
            </w:tcBorders>
            <w:vAlign w:val="center"/>
          </w:tcPr>
          <w:p w14:paraId="635E147F"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携行背心</w:t>
            </w:r>
          </w:p>
        </w:tc>
        <w:tc>
          <w:tcPr>
            <w:tcW w:w="1134" w:type="dxa"/>
            <w:tcBorders>
              <w:top w:val="single" w:sz="4" w:space="0" w:color="auto"/>
              <w:left w:val="single" w:sz="4" w:space="0" w:color="auto"/>
              <w:bottom w:val="single" w:sz="4" w:space="0" w:color="auto"/>
              <w:right w:val="single" w:sz="4" w:space="0" w:color="auto"/>
            </w:tcBorders>
            <w:vAlign w:val="center"/>
          </w:tcPr>
          <w:p w14:paraId="2B454226"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1B0788DE"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个</w:t>
            </w:r>
          </w:p>
        </w:tc>
        <w:tc>
          <w:tcPr>
            <w:tcW w:w="1976" w:type="dxa"/>
            <w:vMerge/>
            <w:tcBorders>
              <w:left w:val="nil"/>
              <w:right w:val="single" w:sz="4" w:space="0" w:color="auto"/>
            </w:tcBorders>
            <w:vAlign w:val="center"/>
          </w:tcPr>
          <w:p w14:paraId="0B1A770E" w14:textId="77777777" w:rsidR="00995639" w:rsidRDefault="00995639">
            <w:pPr>
              <w:spacing w:after="0" w:line="360" w:lineRule="auto"/>
              <w:ind w:firstLineChars="200" w:firstLine="480"/>
              <w:rPr>
                <w:rFonts w:ascii="仿宋" w:eastAsia="仿宋" w:hAnsi="仿宋" w:cs="宋体"/>
                <w:sz w:val="24"/>
                <w:szCs w:val="24"/>
              </w:rPr>
            </w:pPr>
          </w:p>
        </w:tc>
      </w:tr>
      <w:tr w:rsidR="00995639" w14:paraId="4F80A280" w14:textId="77777777">
        <w:trPr>
          <w:trHeight w:val="151"/>
          <w:jc w:val="center"/>
        </w:trPr>
        <w:tc>
          <w:tcPr>
            <w:tcW w:w="704" w:type="dxa"/>
            <w:tcBorders>
              <w:top w:val="single" w:sz="4" w:space="0" w:color="auto"/>
              <w:left w:val="single" w:sz="4" w:space="0" w:color="auto"/>
              <w:bottom w:val="single" w:sz="4" w:space="0" w:color="auto"/>
              <w:right w:val="single" w:sz="4" w:space="0" w:color="auto"/>
            </w:tcBorders>
            <w:vAlign w:val="center"/>
          </w:tcPr>
          <w:p w14:paraId="2E8C388B"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7</w:t>
            </w:r>
          </w:p>
        </w:tc>
        <w:tc>
          <w:tcPr>
            <w:tcW w:w="3827" w:type="dxa"/>
            <w:tcBorders>
              <w:top w:val="single" w:sz="4" w:space="0" w:color="auto"/>
              <w:left w:val="single" w:sz="4" w:space="0" w:color="auto"/>
              <w:bottom w:val="single" w:sz="4" w:space="0" w:color="auto"/>
              <w:right w:val="single" w:sz="4" w:space="0" w:color="auto"/>
            </w:tcBorders>
            <w:vAlign w:val="center"/>
          </w:tcPr>
          <w:p w14:paraId="5461FA45"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防寒大衣</w:t>
            </w:r>
          </w:p>
        </w:tc>
        <w:tc>
          <w:tcPr>
            <w:tcW w:w="1134" w:type="dxa"/>
            <w:tcBorders>
              <w:top w:val="single" w:sz="4" w:space="0" w:color="auto"/>
              <w:left w:val="single" w:sz="4" w:space="0" w:color="auto"/>
              <w:bottom w:val="single" w:sz="4" w:space="0" w:color="auto"/>
              <w:right w:val="single" w:sz="4" w:space="0" w:color="auto"/>
            </w:tcBorders>
            <w:vAlign w:val="center"/>
          </w:tcPr>
          <w:p w14:paraId="4DCB17BC"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035A6C01"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件</w:t>
            </w:r>
          </w:p>
        </w:tc>
        <w:tc>
          <w:tcPr>
            <w:tcW w:w="1976" w:type="dxa"/>
            <w:vMerge/>
            <w:tcBorders>
              <w:left w:val="nil"/>
              <w:right w:val="single" w:sz="4" w:space="0" w:color="auto"/>
            </w:tcBorders>
            <w:vAlign w:val="center"/>
          </w:tcPr>
          <w:p w14:paraId="3EEE1AA3" w14:textId="77777777" w:rsidR="00995639" w:rsidRDefault="00995639">
            <w:pPr>
              <w:spacing w:after="0" w:line="360" w:lineRule="auto"/>
              <w:ind w:firstLineChars="200" w:firstLine="480"/>
              <w:rPr>
                <w:rFonts w:ascii="仿宋" w:eastAsia="仿宋" w:hAnsi="仿宋" w:cs="宋体"/>
                <w:sz w:val="24"/>
                <w:szCs w:val="24"/>
              </w:rPr>
            </w:pPr>
          </w:p>
        </w:tc>
      </w:tr>
      <w:tr w:rsidR="00995639" w14:paraId="08E6F604" w14:textId="77777777">
        <w:trPr>
          <w:trHeight w:val="151"/>
          <w:jc w:val="center"/>
        </w:trPr>
        <w:tc>
          <w:tcPr>
            <w:tcW w:w="704" w:type="dxa"/>
            <w:tcBorders>
              <w:top w:val="single" w:sz="4" w:space="0" w:color="auto"/>
              <w:left w:val="single" w:sz="4" w:space="0" w:color="auto"/>
              <w:bottom w:val="single" w:sz="4" w:space="0" w:color="auto"/>
              <w:right w:val="single" w:sz="4" w:space="0" w:color="auto"/>
            </w:tcBorders>
            <w:vAlign w:val="center"/>
          </w:tcPr>
          <w:p w14:paraId="14E6E6B0"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8</w:t>
            </w:r>
          </w:p>
        </w:tc>
        <w:tc>
          <w:tcPr>
            <w:tcW w:w="3827" w:type="dxa"/>
            <w:tcBorders>
              <w:top w:val="single" w:sz="4" w:space="0" w:color="auto"/>
              <w:left w:val="single" w:sz="4" w:space="0" w:color="auto"/>
              <w:bottom w:val="single" w:sz="4" w:space="0" w:color="auto"/>
              <w:right w:val="single" w:sz="4" w:space="0" w:color="auto"/>
            </w:tcBorders>
            <w:vAlign w:val="center"/>
          </w:tcPr>
          <w:p w14:paraId="792CADC6" w14:textId="77777777" w:rsidR="00995639" w:rsidRDefault="00000000">
            <w:pPr>
              <w:spacing w:after="0" w:line="360" w:lineRule="auto"/>
              <w:ind w:firstLineChars="200" w:firstLine="440"/>
              <w:rPr>
                <w:rFonts w:ascii="仿宋" w:eastAsia="仿宋" w:hAnsi="仿宋" w:cs="宋体"/>
                <w:sz w:val="24"/>
                <w:szCs w:val="24"/>
              </w:rPr>
            </w:pPr>
            <w:r>
              <w:rPr>
                <w:rFonts w:ascii="仿宋" w:eastAsia="仿宋" w:hAnsi="仿宋" w:hint="eastAsia"/>
                <w:sz w:val="22"/>
                <w:szCs w:val="22"/>
              </w:rPr>
              <w:t>阻燃扑火服</w:t>
            </w:r>
          </w:p>
        </w:tc>
        <w:tc>
          <w:tcPr>
            <w:tcW w:w="1134" w:type="dxa"/>
            <w:tcBorders>
              <w:top w:val="single" w:sz="4" w:space="0" w:color="auto"/>
              <w:left w:val="single" w:sz="4" w:space="0" w:color="auto"/>
              <w:bottom w:val="single" w:sz="4" w:space="0" w:color="auto"/>
              <w:right w:val="single" w:sz="4" w:space="0" w:color="auto"/>
            </w:tcBorders>
            <w:vAlign w:val="center"/>
          </w:tcPr>
          <w:p w14:paraId="42137BD7"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0082CB24"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套</w:t>
            </w:r>
          </w:p>
        </w:tc>
        <w:tc>
          <w:tcPr>
            <w:tcW w:w="1976" w:type="dxa"/>
            <w:vMerge/>
            <w:tcBorders>
              <w:left w:val="nil"/>
              <w:right w:val="single" w:sz="4" w:space="0" w:color="auto"/>
            </w:tcBorders>
            <w:vAlign w:val="center"/>
          </w:tcPr>
          <w:p w14:paraId="34B7C400" w14:textId="77777777" w:rsidR="00995639" w:rsidRDefault="00995639">
            <w:pPr>
              <w:spacing w:after="0" w:line="360" w:lineRule="auto"/>
              <w:ind w:firstLineChars="200" w:firstLine="480"/>
              <w:rPr>
                <w:rFonts w:ascii="仿宋" w:eastAsia="仿宋" w:hAnsi="仿宋" w:cs="宋体"/>
                <w:sz w:val="24"/>
                <w:szCs w:val="24"/>
              </w:rPr>
            </w:pPr>
          </w:p>
        </w:tc>
      </w:tr>
      <w:tr w:rsidR="00995639" w14:paraId="0702B436" w14:textId="77777777">
        <w:trPr>
          <w:trHeight w:val="151"/>
          <w:jc w:val="center"/>
        </w:trPr>
        <w:tc>
          <w:tcPr>
            <w:tcW w:w="704" w:type="dxa"/>
            <w:tcBorders>
              <w:top w:val="single" w:sz="4" w:space="0" w:color="auto"/>
              <w:left w:val="single" w:sz="4" w:space="0" w:color="auto"/>
              <w:bottom w:val="single" w:sz="4" w:space="0" w:color="auto"/>
              <w:right w:val="single" w:sz="4" w:space="0" w:color="auto"/>
            </w:tcBorders>
            <w:vAlign w:val="center"/>
          </w:tcPr>
          <w:p w14:paraId="1F78B768"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9</w:t>
            </w:r>
          </w:p>
        </w:tc>
        <w:tc>
          <w:tcPr>
            <w:tcW w:w="3827" w:type="dxa"/>
            <w:tcBorders>
              <w:top w:val="single" w:sz="4" w:space="0" w:color="auto"/>
              <w:left w:val="single" w:sz="4" w:space="0" w:color="auto"/>
              <w:bottom w:val="single" w:sz="4" w:space="0" w:color="auto"/>
              <w:right w:val="single" w:sz="4" w:space="0" w:color="auto"/>
            </w:tcBorders>
            <w:vAlign w:val="center"/>
          </w:tcPr>
          <w:p w14:paraId="7520D899" w14:textId="77777777" w:rsidR="00995639" w:rsidRDefault="00000000">
            <w:pPr>
              <w:spacing w:after="0" w:line="360" w:lineRule="auto"/>
              <w:ind w:firstLineChars="200" w:firstLine="440"/>
              <w:rPr>
                <w:rFonts w:ascii="仿宋" w:eastAsia="仿宋" w:hAnsi="仿宋" w:cs="宋体"/>
                <w:sz w:val="24"/>
                <w:szCs w:val="24"/>
              </w:rPr>
            </w:pPr>
            <w:r>
              <w:rPr>
                <w:rFonts w:ascii="仿宋" w:eastAsia="仿宋" w:hAnsi="仿宋" w:hint="eastAsia"/>
                <w:sz w:val="22"/>
                <w:szCs w:val="22"/>
              </w:rPr>
              <w:t>编制外腰带</w:t>
            </w:r>
          </w:p>
        </w:tc>
        <w:tc>
          <w:tcPr>
            <w:tcW w:w="1134" w:type="dxa"/>
            <w:tcBorders>
              <w:top w:val="single" w:sz="4" w:space="0" w:color="auto"/>
              <w:left w:val="single" w:sz="4" w:space="0" w:color="auto"/>
              <w:bottom w:val="single" w:sz="4" w:space="0" w:color="auto"/>
              <w:right w:val="single" w:sz="4" w:space="0" w:color="auto"/>
            </w:tcBorders>
            <w:vAlign w:val="center"/>
          </w:tcPr>
          <w:p w14:paraId="0822568A"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285EAC0C"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根</w:t>
            </w:r>
          </w:p>
        </w:tc>
        <w:tc>
          <w:tcPr>
            <w:tcW w:w="1976" w:type="dxa"/>
            <w:tcBorders>
              <w:left w:val="nil"/>
              <w:bottom w:val="single" w:sz="4" w:space="0" w:color="auto"/>
              <w:right w:val="single" w:sz="4" w:space="0" w:color="auto"/>
            </w:tcBorders>
            <w:vAlign w:val="center"/>
          </w:tcPr>
          <w:p w14:paraId="52FB1FE0" w14:textId="77777777" w:rsidR="00995639" w:rsidRDefault="00995639">
            <w:pPr>
              <w:spacing w:after="0" w:line="360" w:lineRule="auto"/>
              <w:ind w:firstLineChars="200" w:firstLine="480"/>
              <w:rPr>
                <w:rFonts w:ascii="仿宋" w:eastAsia="仿宋" w:hAnsi="仿宋" w:cs="宋体"/>
                <w:sz w:val="24"/>
                <w:szCs w:val="24"/>
              </w:rPr>
            </w:pPr>
          </w:p>
        </w:tc>
      </w:tr>
    </w:tbl>
    <w:p w14:paraId="0DC83B4F"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w:t>
      </w:r>
      <w:r>
        <w:rPr>
          <w:rFonts w:ascii="仿宋" w:eastAsia="仿宋" w:hAnsi="仿宋" w:cs="宋体"/>
          <w:sz w:val="24"/>
          <w:szCs w:val="24"/>
        </w:rPr>
        <w:t>4</w:t>
      </w:r>
      <w:r>
        <w:rPr>
          <w:rFonts w:ascii="仿宋" w:eastAsia="仿宋" w:hAnsi="仿宋" w:cs="宋体" w:hint="eastAsia"/>
          <w:sz w:val="24"/>
          <w:szCs w:val="24"/>
        </w:rPr>
        <w:t>）样品递交时间：同投标文件递交时间。</w:t>
      </w:r>
    </w:p>
    <w:p w14:paraId="5598084F"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w:t>
      </w:r>
      <w:r>
        <w:rPr>
          <w:rFonts w:ascii="仿宋" w:eastAsia="仿宋" w:hAnsi="仿宋" w:cs="宋体"/>
          <w:sz w:val="24"/>
          <w:szCs w:val="24"/>
        </w:rPr>
        <w:t>5</w:t>
      </w:r>
      <w:r>
        <w:rPr>
          <w:rFonts w:ascii="仿宋" w:eastAsia="仿宋" w:hAnsi="仿宋" w:cs="宋体" w:hint="eastAsia"/>
          <w:sz w:val="24"/>
          <w:szCs w:val="24"/>
        </w:rPr>
        <w:t>）样品递交地点：同开标地点。</w:t>
      </w:r>
    </w:p>
    <w:p w14:paraId="4483AAE5" w14:textId="77777777" w:rsidR="00995639" w:rsidRDefault="00000000">
      <w:pPr>
        <w:pStyle w:val="23"/>
        <w:spacing w:line="240" w:lineRule="auto"/>
        <w:rPr>
          <w:rFonts w:ascii="仿宋" w:eastAsia="仿宋" w:hAnsi="仿宋" w:cs="宋体"/>
          <w:sz w:val="24"/>
          <w:szCs w:val="24"/>
        </w:rPr>
      </w:pPr>
      <w:bookmarkStart w:id="34" w:name="_Toc20694"/>
      <w:bookmarkStart w:id="35" w:name="_Toc195544383"/>
      <w:bookmarkEnd w:id="27"/>
      <w:bookmarkEnd w:id="28"/>
      <w:r>
        <w:rPr>
          <w:rFonts w:ascii="仿宋" w:eastAsia="仿宋" w:hAnsi="仿宋" w:cs="宋体" w:hint="eastAsia"/>
          <w:sz w:val="24"/>
          <w:szCs w:val="24"/>
        </w:rPr>
        <w:lastRenderedPageBreak/>
        <w:t>※三、其他要求</w:t>
      </w:r>
      <w:bookmarkEnd w:id="29"/>
      <w:bookmarkEnd w:id="30"/>
      <w:bookmarkEnd w:id="31"/>
      <w:bookmarkEnd w:id="32"/>
      <w:bookmarkEnd w:id="33"/>
      <w:bookmarkEnd w:id="34"/>
      <w:bookmarkEnd w:id="35"/>
    </w:p>
    <w:p w14:paraId="0A3FF820"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1.人数或存在差异，采购数量按实际采购数量为准。</w:t>
      </w:r>
    </w:p>
    <w:p w14:paraId="531E8A70"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2.中标单位需上门为采购人量体订做，并按照采购人要求的尺码、款式进行供货。</w:t>
      </w:r>
    </w:p>
    <w:p w14:paraId="55B1C7F9"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3.成交供应商的工作人员在为采购人的服务期间，因疾病、工伤、意外伤害、疾病传染、劳动保护、职业病等所产生的一切费用，均由成交供应商自行负责。</w:t>
      </w:r>
    </w:p>
    <w:p w14:paraId="20517AC5"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4.在履约服务期限内，中标供应商自行组织人员完成合同约定事务，并按国家法律法规的要求完善用工制度，中标供应商为完成合同约定事务自行聘请的人员工资、福利、社保等用工责任由中标供应商自行承担，因中标供应商未完善而引起的劳动争议由中标供应商自行负责。</w:t>
      </w:r>
    </w:p>
    <w:p w14:paraId="70DF8CD6"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5.成交供应商人员因自身工作失误造成设备、现场、人员及其他损失由成交供应商自行负责，采购人不承担责任。</w:t>
      </w:r>
    </w:p>
    <w:p w14:paraId="6648467D" w14:textId="3E7A3186" w:rsidR="00952EF3" w:rsidRPr="00952EF3" w:rsidRDefault="00952EF3" w:rsidP="00952EF3">
      <w:pPr>
        <w:spacing w:after="0" w:line="360" w:lineRule="auto"/>
        <w:ind w:firstLineChars="200" w:firstLine="480"/>
        <w:rPr>
          <w:rFonts w:ascii="仿宋" w:eastAsia="仿宋" w:hAnsi="仿宋" w:cs="宋体" w:hint="eastAsia"/>
          <w:sz w:val="24"/>
          <w:szCs w:val="24"/>
        </w:rPr>
      </w:pPr>
      <w:r>
        <w:rPr>
          <w:rFonts w:ascii="仿宋" w:eastAsia="仿宋" w:hAnsi="仿宋" w:cs="宋体" w:hint="eastAsia"/>
          <w:sz w:val="24"/>
          <w:szCs w:val="24"/>
        </w:rPr>
        <w:t>6</w:t>
      </w:r>
      <w:r w:rsidRPr="00952EF3">
        <w:rPr>
          <w:rFonts w:ascii="仿宋" w:eastAsia="仿宋" w:hAnsi="仿宋" w:cs="宋体" w:hint="eastAsia"/>
          <w:sz w:val="24"/>
          <w:szCs w:val="24"/>
        </w:rPr>
        <w:t>.</w:t>
      </w:r>
      <w:r>
        <w:rPr>
          <w:rFonts w:ascii="仿宋" w:eastAsia="仿宋" w:hAnsi="仿宋" w:cs="宋体" w:hint="eastAsia"/>
          <w:sz w:val="24"/>
          <w:szCs w:val="24"/>
        </w:rPr>
        <w:t>成交</w:t>
      </w:r>
      <w:r w:rsidRPr="00952EF3">
        <w:rPr>
          <w:rFonts w:ascii="仿宋" w:eastAsia="仿宋" w:hAnsi="仿宋" w:cs="宋体" w:hint="eastAsia"/>
          <w:sz w:val="24"/>
          <w:szCs w:val="24"/>
        </w:rPr>
        <w:t>供应商供货</w:t>
      </w:r>
      <w:r>
        <w:rPr>
          <w:rFonts w:ascii="仿宋" w:eastAsia="仿宋" w:hAnsi="仿宋" w:cs="宋体" w:hint="eastAsia"/>
          <w:sz w:val="24"/>
          <w:szCs w:val="24"/>
        </w:rPr>
        <w:t>前</w:t>
      </w:r>
      <w:r w:rsidRPr="00952EF3">
        <w:rPr>
          <w:rFonts w:ascii="仿宋" w:eastAsia="仿宋" w:hAnsi="仿宋" w:cs="宋体" w:hint="eastAsia"/>
          <w:sz w:val="24"/>
          <w:szCs w:val="24"/>
        </w:rPr>
        <w:t>需提供</w:t>
      </w:r>
      <w:r>
        <w:rPr>
          <w:rFonts w:ascii="仿宋" w:eastAsia="仿宋" w:hAnsi="仿宋" w:cs="宋体" w:hint="eastAsia"/>
          <w:sz w:val="24"/>
          <w:szCs w:val="24"/>
        </w:rPr>
        <w:t>带</w:t>
      </w:r>
      <w:r w:rsidRPr="00952EF3">
        <w:rPr>
          <w:rFonts w:ascii="仿宋" w:eastAsia="仿宋" w:hAnsi="仿宋" w:cs="宋体" w:hint="eastAsia"/>
          <w:sz w:val="24"/>
          <w:szCs w:val="24"/>
        </w:rPr>
        <w:t>商品品牌、型号</w:t>
      </w:r>
      <w:r>
        <w:rPr>
          <w:rFonts w:ascii="仿宋" w:eastAsia="仿宋" w:hAnsi="仿宋" w:cs="宋体" w:hint="eastAsia"/>
          <w:sz w:val="24"/>
          <w:szCs w:val="24"/>
        </w:rPr>
        <w:t>、尺码</w:t>
      </w:r>
      <w:r w:rsidRPr="00952EF3">
        <w:rPr>
          <w:rFonts w:ascii="仿宋" w:eastAsia="仿宋" w:hAnsi="仿宋" w:cs="宋体" w:hint="eastAsia"/>
          <w:sz w:val="24"/>
          <w:szCs w:val="24"/>
        </w:rPr>
        <w:t>的清单至采购人</w:t>
      </w:r>
      <w:r>
        <w:rPr>
          <w:rFonts w:ascii="仿宋" w:eastAsia="仿宋" w:hAnsi="仿宋" w:cs="宋体" w:hint="eastAsia"/>
          <w:sz w:val="24"/>
          <w:szCs w:val="24"/>
        </w:rPr>
        <w:t>审核</w:t>
      </w:r>
      <w:r w:rsidRPr="00952EF3">
        <w:rPr>
          <w:rFonts w:ascii="仿宋" w:eastAsia="仿宋" w:hAnsi="仿宋" w:cs="宋体" w:hint="eastAsia"/>
          <w:sz w:val="24"/>
          <w:szCs w:val="24"/>
        </w:rPr>
        <w:t>，经采购人</w:t>
      </w:r>
      <w:r>
        <w:rPr>
          <w:rFonts w:ascii="仿宋" w:eastAsia="仿宋" w:hAnsi="仿宋" w:cs="宋体" w:hint="eastAsia"/>
          <w:sz w:val="24"/>
          <w:szCs w:val="24"/>
        </w:rPr>
        <w:t>确认无误</w:t>
      </w:r>
      <w:r w:rsidRPr="00952EF3">
        <w:rPr>
          <w:rFonts w:ascii="仿宋" w:eastAsia="仿宋" w:hAnsi="仿宋" w:cs="宋体" w:hint="eastAsia"/>
          <w:sz w:val="24"/>
          <w:szCs w:val="24"/>
        </w:rPr>
        <w:t>后</w:t>
      </w:r>
      <w:r>
        <w:rPr>
          <w:rFonts w:ascii="仿宋" w:eastAsia="仿宋" w:hAnsi="仿宋" w:cs="宋体" w:hint="eastAsia"/>
          <w:sz w:val="24"/>
          <w:szCs w:val="24"/>
        </w:rPr>
        <w:t>再供货</w:t>
      </w:r>
      <w:r w:rsidRPr="00952EF3">
        <w:rPr>
          <w:rFonts w:ascii="仿宋" w:eastAsia="仿宋" w:hAnsi="仿宋" w:cs="宋体" w:hint="eastAsia"/>
          <w:sz w:val="24"/>
          <w:szCs w:val="24"/>
        </w:rPr>
        <w:t>。</w:t>
      </w:r>
    </w:p>
    <w:p w14:paraId="4B2AF390" w14:textId="77777777" w:rsidR="00995639" w:rsidRDefault="00000000">
      <w:pPr>
        <w:spacing w:line="240" w:lineRule="auto"/>
        <w:rPr>
          <w:rFonts w:ascii="仿宋" w:eastAsia="仿宋" w:hAnsi="仿宋" w:cs="宋体"/>
          <w:sz w:val="36"/>
          <w:szCs w:val="30"/>
        </w:rPr>
      </w:pPr>
      <w:r>
        <w:rPr>
          <w:rFonts w:ascii="仿宋" w:eastAsia="仿宋" w:hAnsi="仿宋" w:cs="宋体"/>
          <w:sz w:val="36"/>
          <w:szCs w:val="30"/>
        </w:rPr>
        <w:br w:type="page"/>
      </w:r>
    </w:p>
    <w:p w14:paraId="49CEC509" w14:textId="77777777" w:rsidR="00995639" w:rsidRDefault="00000000">
      <w:pPr>
        <w:pStyle w:val="23"/>
        <w:numPr>
          <w:ilvl w:val="0"/>
          <w:numId w:val="13"/>
        </w:numPr>
        <w:spacing w:before="0" w:after="0"/>
        <w:jc w:val="center"/>
        <w:rPr>
          <w:rFonts w:ascii="仿宋" w:eastAsia="仿宋" w:hAnsi="仿宋" w:cs="宋体"/>
          <w:bCs/>
          <w:sz w:val="36"/>
          <w:szCs w:val="30"/>
        </w:rPr>
      </w:pPr>
      <w:r>
        <w:rPr>
          <w:rFonts w:ascii="仿宋" w:eastAsia="仿宋" w:hAnsi="仿宋" w:cs="宋体" w:hint="eastAsia"/>
          <w:bCs/>
          <w:sz w:val="36"/>
          <w:szCs w:val="30"/>
        </w:rPr>
        <w:lastRenderedPageBreak/>
        <w:t xml:space="preserve"> </w:t>
      </w:r>
      <w:bookmarkStart w:id="36" w:name="_Toc195544384"/>
      <w:r>
        <w:rPr>
          <w:rFonts w:ascii="仿宋" w:eastAsia="仿宋" w:hAnsi="仿宋" w:cs="宋体" w:hint="eastAsia"/>
          <w:bCs/>
          <w:sz w:val="36"/>
          <w:szCs w:val="30"/>
        </w:rPr>
        <w:t>项目商务需求</w:t>
      </w:r>
      <w:bookmarkEnd w:id="26"/>
      <w:bookmarkEnd w:id="36"/>
    </w:p>
    <w:p w14:paraId="1C69CF6D" w14:textId="77777777" w:rsidR="00995639" w:rsidRDefault="00000000">
      <w:pPr>
        <w:spacing w:line="240" w:lineRule="auto"/>
        <w:rPr>
          <w:rFonts w:ascii="仿宋" w:eastAsia="仿宋" w:hAnsi="仿宋" w:cs="宋体"/>
        </w:rPr>
      </w:pPr>
      <w:r>
        <w:rPr>
          <w:rFonts w:ascii="仿宋" w:eastAsia="仿宋" w:hAnsi="仿宋" w:cs="宋体" w:hint="eastAsia"/>
          <w:color w:val="000000"/>
          <w:sz w:val="24"/>
          <w:szCs w:val="24"/>
        </w:rPr>
        <w:t>“※”标注的商务需求为符合性审查中的实质性要求，响应文件若不满足按无效响应处理。</w:t>
      </w:r>
    </w:p>
    <w:p w14:paraId="22474451" w14:textId="77777777" w:rsidR="00995639" w:rsidRDefault="00000000">
      <w:pPr>
        <w:pStyle w:val="23"/>
        <w:spacing w:line="240" w:lineRule="auto"/>
        <w:rPr>
          <w:rFonts w:ascii="仿宋" w:eastAsia="仿宋" w:hAnsi="仿宋" w:cs="宋体"/>
          <w:sz w:val="24"/>
          <w:szCs w:val="24"/>
        </w:rPr>
      </w:pPr>
      <w:bookmarkStart w:id="37" w:name="_Toc76462328"/>
      <w:bookmarkStart w:id="38" w:name="_Toc344475120"/>
      <w:bookmarkStart w:id="39" w:name="_Toc4653"/>
      <w:bookmarkStart w:id="40" w:name="_Toc195544385"/>
      <w:bookmarkStart w:id="41" w:name="_Toc478823770"/>
      <w:r>
        <w:rPr>
          <w:rFonts w:ascii="仿宋" w:eastAsia="仿宋" w:hAnsi="仿宋" w:cs="宋体" w:hint="eastAsia"/>
          <w:sz w:val="24"/>
          <w:szCs w:val="24"/>
        </w:rPr>
        <w:t>※一、</w:t>
      </w:r>
      <w:bookmarkEnd w:id="37"/>
      <w:bookmarkEnd w:id="38"/>
      <w:r>
        <w:rPr>
          <w:rFonts w:ascii="仿宋" w:eastAsia="仿宋" w:hAnsi="仿宋" w:cs="宋体" w:hint="eastAsia"/>
          <w:sz w:val="24"/>
          <w:szCs w:val="24"/>
        </w:rPr>
        <w:t>项目交货时间、服务地点及验收方式</w:t>
      </w:r>
      <w:bookmarkEnd w:id="39"/>
      <w:bookmarkEnd w:id="40"/>
    </w:p>
    <w:p w14:paraId="2314A85A"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1．交货方式：送货上门</w:t>
      </w:r>
    </w:p>
    <w:p w14:paraId="6A8B3EC3" w14:textId="77777777" w:rsidR="00995639" w:rsidRPr="001C47A7"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2．交货地点：采购人指</w:t>
      </w:r>
      <w:r w:rsidRPr="001C47A7">
        <w:rPr>
          <w:rFonts w:ascii="仿宋" w:eastAsia="仿宋" w:hAnsi="仿宋" w:cs="宋体" w:hint="eastAsia"/>
          <w:sz w:val="24"/>
          <w:szCs w:val="24"/>
        </w:rPr>
        <w:t>定地点；</w:t>
      </w:r>
    </w:p>
    <w:p w14:paraId="7AF3B646" w14:textId="77777777" w:rsidR="00995639" w:rsidRPr="001C47A7" w:rsidRDefault="00000000">
      <w:pPr>
        <w:spacing w:after="0" w:line="360" w:lineRule="auto"/>
        <w:ind w:firstLineChars="200" w:firstLine="480"/>
        <w:rPr>
          <w:rFonts w:ascii="仿宋" w:eastAsia="仿宋" w:hAnsi="仿宋" w:cs="宋体"/>
          <w:sz w:val="24"/>
          <w:szCs w:val="24"/>
        </w:rPr>
      </w:pPr>
      <w:r w:rsidRPr="001C47A7">
        <w:rPr>
          <w:rFonts w:ascii="仿宋" w:eastAsia="仿宋" w:hAnsi="仿宋" w:cs="宋体" w:hint="eastAsia"/>
          <w:sz w:val="24"/>
          <w:szCs w:val="24"/>
        </w:rPr>
        <w:t>3．交货时间：自合同签订之日起20个工作日内交付；</w:t>
      </w:r>
    </w:p>
    <w:p w14:paraId="72A489CC" w14:textId="77777777" w:rsidR="00995639" w:rsidRPr="001C47A7" w:rsidRDefault="00000000">
      <w:pPr>
        <w:spacing w:after="0" w:line="360" w:lineRule="auto"/>
        <w:ind w:firstLineChars="200" w:firstLine="480"/>
        <w:rPr>
          <w:rFonts w:ascii="仿宋" w:eastAsia="仿宋" w:hAnsi="仿宋" w:cs="宋体"/>
          <w:sz w:val="24"/>
          <w:szCs w:val="24"/>
        </w:rPr>
      </w:pPr>
      <w:r w:rsidRPr="001C47A7">
        <w:rPr>
          <w:rFonts w:ascii="仿宋" w:eastAsia="仿宋" w:hAnsi="仿宋" w:cs="宋体" w:hint="eastAsia"/>
          <w:sz w:val="24"/>
          <w:szCs w:val="24"/>
        </w:rPr>
        <w:t>4．验收标准：</w:t>
      </w:r>
    </w:p>
    <w:p w14:paraId="2D474661" w14:textId="77777777" w:rsidR="00995639" w:rsidRPr="001C47A7" w:rsidRDefault="00000000">
      <w:pPr>
        <w:spacing w:after="0" w:line="360" w:lineRule="auto"/>
        <w:ind w:firstLineChars="200" w:firstLine="480"/>
        <w:rPr>
          <w:rFonts w:ascii="仿宋" w:eastAsia="仿宋" w:hAnsi="仿宋" w:cs="宋体"/>
          <w:sz w:val="24"/>
          <w:szCs w:val="24"/>
        </w:rPr>
      </w:pPr>
      <w:r w:rsidRPr="001C47A7">
        <w:rPr>
          <w:rFonts w:ascii="仿宋" w:eastAsia="仿宋" w:hAnsi="仿宋" w:cs="宋体" w:hint="eastAsia"/>
          <w:sz w:val="24"/>
          <w:szCs w:val="24"/>
        </w:rPr>
        <w:t>4.</w:t>
      </w:r>
      <w:r w:rsidRPr="001C47A7">
        <w:rPr>
          <w:rFonts w:ascii="仿宋" w:eastAsia="仿宋" w:hAnsi="仿宋" w:cs="宋体"/>
          <w:sz w:val="24"/>
          <w:szCs w:val="24"/>
        </w:rPr>
        <w:t>1货物到达现场后，供应商应经采购人或其指定验收单位清点品名、规格、数量；检查外观，作出验收记录，双方签字确认。</w:t>
      </w:r>
    </w:p>
    <w:p w14:paraId="2263C70A" w14:textId="77777777" w:rsidR="00995639" w:rsidRPr="001C47A7" w:rsidRDefault="00000000">
      <w:pPr>
        <w:spacing w:after="0" w:line="360" w:lineRule="auto"/>
        <w:ind w:firstLineChars="200" w:firstLine="480"/>
        <w:rPr>
          <w:rFonts w:ascii="仿宋" w:eastAsia="仿宋" w:hAnsi="仿宋" w:cs="宋体"/>
          <w:sz w:val="24"/>
          <w:szCs w:val="24"/>
        </w:rPr>
      </w:pPr>
      <w:r w:rsidRPr="001C47A7">
        <w:rPr>
          <w:rFonts w:ascii="仿宋" w:eastAsia="仿宋" w:hAnsi="仿宋" w:cs="宋体" w:hint="eastAsia"/>
          <w:sz w:val="24"/>
          <w:szCs w:val="24"/>
        </w:rPr>
        <w:t>4.</w:t>
      </w:r>
      <w:r w:rsidRPr="001C47A7">
        <w:rPr>
          <w:rFonts w:ascii="仿宋" w:eastAsia="仿宋" w:hAnsi="仿宋" w:cs="宋体"/>
          <w:sz w:val="24"/>
          <w:szCs w:val="24"/>
        </w:rPr>
        <w:t>2供应商应保证货物到达用户所在地完好无损，如有缺漏、损坏，由供应商负责调换、补齐或赔偿。</w:t>
      </w:r>
    </w:p>
    <w:p w14:paraId="68D78F44" w14:textId="77777777" w:rsidR="00995639" w:rsidRDefault="00000000">
      <w:pPr>
        <w:spacing w:after="0" w:line="360" w:lineRule="auto"/>
        <w:ind w:firstLineChars="200" w:firstLine="480"/>
        <w:rPr>
          <w:rFonts w:ascii="仿宋" w:eastAsia="仿宋" w:hAnsi="仿宋" w:cs="宋体"/>
          <w:sz w:val="24"/>
          <w:szCs w:val="24"/>
        </w:rPr>
      </w:pPr>
      <w:r w:rsidRPr="001C47A7">
        <w:rPr>
          <w:rFonts w:ascii="仿宋" w:eastAsia="仿宋" w:hAnsi="仿宋" w:cs="宋体" w:hint="eastAsia"/>
          <w:sz w:val="24"/>
          <w:szCs w:val="24"/>
        </w:rPr>
        <w:t>4.</w:t>
      </w:r>
      <w:r w:rsidRPr="001C47A7">
        <w:rPr>
          <w:rFonts w:ascii="仿宋" w:eastAsia="仿宋" w:hAnsi="仿宋" w:cs="宋体"/>
          <w:sz w:val="24"/>
          <w:szCs w:val="24"/>
        </w:rPr>
        <w:t>3供应商应提供完备的技术资料、装箱单和合格证等</w:t>
      </w:r>
      <w:r>
        <w:rPr>
          <w:rFonts w:ascii="仿宋" w:eastAsia="仿宋" w:hAnsi="仿宋" w:cs="宋体"/>
          <w:sz w:val="24"/>
          <w:szCs w:val="24"/>
        </w:rPr>
        <w:t>，并派遣专业技术人员进行现场</w:t>
      </w:r>
      <w:r>
        <w:rPr>
          <w:rFonts w:ascii="仿宋" w:eastAsia="仿宋" w:hAnsi="仿宋" w:cs="宋体" w:hint="eastAsia"/>
          <w:sz w:val="24"/>
          <w:szCs w:val="24"/>
        </w:rPr>
        <w:t>穿着调试</w:t>
      </w:r>
      <w:r>
        <w:rPr>
          <w:rFonts w:ascii="仿宋" w:eastAsia="仿宋" w:hAnsi="仿宋" w:cs="宋体"/>
          <w:sz w:val="24"/>
          <w:szCs w:val="24"/>
        </w:rPr>
        <w:t>。验收合格条件如下：</w:t>
      </w:r>
    </w:p>
    <w:p w14:paraId="30A00C3B"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sz w:val="24"/>
          <w:szCs w:val="24"/>
        </w:rPr>
        <w:t>3.1</w:t>
      </w:r>
      <w:r>
        <w:rPr>
          <w:rFonts w:ascii="仿宋" w:eastAsia="仿宋" w:hAnsi="仿宋" w:cs="宋体" w:hint="eastAsia"/>
          <w:sz w:val="24"/>
          <w:szCs w:val="24"/>
        </w:rPr>
        <w:t>商品</w:t>
      </w:r>
      <w:r>
        <w:rPr>
          <w:rFonts w:ascii="仿宋" w:eastAsia="仿宋" w:hAnsi="仿宋" w:cs="宋体"/>
          <w:sz w:val="24"/>
          <w:szCs w:val="24"/>
        </w:rPr>
        <w:t>品种、规格、数量、技术参数以及商品品牌、制造商等与采购合同一致，性能指标达到规定的标准。</w:t>
      </w:r>
    </w:p>
    <w:p w14:paraId="0701F5D3"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sz w:val="24"/>
          <w:szCs w:val="24"/>
        </w:rPr>
        <w:t>3.2货物技术资料、装箱单、合格证等资料齐全。</w:t>
      </w:r>
    </w:p>
    <w:p w14:paraId="71405094"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sz w:val="24"/>
          <w:szCs w:val="24"/>
        </w:rPr>
        <w:t>3.3在规定时间内完成交货并验收，并经采购人确认。</w:t>
      </w:r>
    </w:p>
    <w:p w14:paraId="4B602F0F"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sz w:val="24"/>
          <w:szCs w:val="24"/>
        </w:rPr>
        <w:t>4供应商提供的货物未达到</w:t>
      </w:r>
      <w:r>
        <w:rPr>
          <w:rFonts w:ascii="仿宋" w:eastAsia="仿宋" w:hAnsi="仿宋" w:cs="宋体" w:hint="eastAsia"/>
          <w:sz w:val="24"/>
          <w:szCs w:val="24"/>
        </w:rPr>
        <w:t>采购文件</w:t>
      </w:r>
      <w:r>
        <w:rPr>
          <w:rFonts w:ascii="仿宋" w:eastAsia="仿宋" w:hAnsi="仿宋" w:cs="宋体"/>
          <w:sz w:val="24"/>
          <w:szCs w:val="24"/>
        </w:rPr>
        <w:t>规定要求，且对采购人造成损失的，由供应商承担一切责任，并赔偿所造成的损失。</w:t>
      </w:r>
    </w:p>
    <w:p w14:paraId="43FA1E80"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sz w:val="24"/>
          <w:szCs w:val="24"/>
        </w:rPr>
        <w:t>5大型或者复杂的政府采购产品项目，采购人可邀请国家认可的质量检测机构参加验收工作。</w:t>
      </w:r>
    </w:p>
    <w:p w14:paraId="6D70FC59"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sz w:val="24"/>
          <w:szCs w:val="24"/>
        </w:rPr>
        <w:t>6采购人需要制造商对成交供应商交付的产品（包括质量、技术参数等）进行确认的，制造商应予以配合，并出具书面意见。</w:t>
      </w:r>
    </w:p>
    <w:p w14:paraId="228DD918"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4.</w:t>
      </w:r>
      <w:r>
        <w:rPr>
          <w:rFonts w:ascii="仿宋" w:eastAsia="仿宋" w:hAnsi="仿宋" w:cs="宋体"/>
          <w:sz w:val="24"/>
          <w:szCs w:val="24"/>
        </w:rPr>
        <w:t>7产品包装材料归采购人所有。</w:t>
      </w:r>
    </w:p>
    <w:p w14:paraId="36CE43D0" w14:textId="77777777" w:rsidR="00995639" w:rsidRDefault="00000000">
      <w:pPr>
        <w:pStyle w:val="23"/>
        <w:spacing w:line="240" w:lineRule="auto"/>
        <w:rPr>
          <w:rFonts w:ascii="仿宋" w:eastAsia="仿宋" w:hAnsi="仿宋" w:cs="宋体"/>
          <w:sz w:val="24"/>
          <w:szCs w:val="24"/>
        </w:rPr>
      </w:pPr>
      <w:bookmarkStart w:id="42" w:name="_Toc76462329"/>
      <w:bookmarkStart w:id="43" w:name="_Toc28507"/>
      <w:bookmarkStart w:id="44" w:name="_Toc195544386"/>
      <w:r>
        <w:rPr>
          <w:rFonts w:ascii="仿宋" w:eastAsia="仿宋" w:hAnsi="仿宋" w:cs="宋体" w:hint="eastAsia"/>
          <w:sz w:val="24"/>
          <w:szCs w:val="24"/>
        </w:rPr>
        <w:t>※二、报价要求</w:t>
      </w:r>
      <w:bookmarkEnd w:id="42"/>
      <w:bookmarkEnd w:id="43"/>
      <w:bookmarkEnd w:id="44"/>
    </w:p>
    <w:p w14:paraId="220C5117" w14:textId="77777777" w:rsidR="00995639" w:rsidRDefault="00000000">
      <w:pPr>
        <w:spacing w:after="0" w:line="360" w:lineRule="auto"/>
        <w:ind w:firstLineChars="200" w:firstLine="480"/>
        <w:rPr>
          <w:rFonts w:ascii="仿宋" w:eastAsia="仿宋" w:hAnsi="仿宋" w:cs="宋体"/>
          <w:sz w:val="24"/>
          <w:szCs w:val="24"/>
        </w:rPr>
      </w:pPr>
      <w:bookmarkStart w:id="45" w:name="_Toc76462330"/>
      <w:bookmarkStart w:id="46" w:name="_Toc344475122"/>
      <w:r>
        <w:rPr>
          <w:rFonts w:ascii="仿宋" w:eastAsia="仿宋" w:hAnsi="仿宋" w:cs="宋体" w:hint="eastAsia"/>
          <w:sz w:val="24"/>
          <w:szCs w:val="24"/>
        </w:rPr>
        <w:t>1.本项目报价的币种为人民币，包含：货物费、运输费（含装卸费）、检测费、税费、辅材费完成本项目全部内容所需的所有费用。因中标人自身原因造成漏报、少报皆有其自行承担责任，采购人不再补偿。</w:t>
      </w:r>
    </w:p>
    <w:p w14:paraId="4D8FA09E"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2.本项目设有最高限价，供应商的投标报价不能超过最高限价，一旦超过最高限价即</w:t>
      </w:r>
      <w:r>
        <w:rPr>
          <w:rFonts w:ascii="仿宋" w:eastAsia="仿宋" w:hAnsi="仿宋" w:cs="宋体" w:hint="eastAsia"/>
          <w:sz w:val="24"/>
          <w:szCs w:val="24"/>
        </w:rPr>
        <w:lastRenderedPageBreak/>
        <w:t>被视为无效投标。本次限价包括商品的报价、运输、装卸、检测（含采购人抽检）、售后服务、质保、税金等所需的各种费用，各项税金以及虽未载明但为完成本项目所必须的全部工作所有费用的总和。</w:t>
      </w:r>
    </w:p>
    <w:p w14:paraId="1A11AF42"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sz w:val="24"/>
          <w:szCs w:val="24"/>
        </w:rPr>
        <w:t xml:space="preserve"> 供应商必须按照明细报价表</w:t>
      </w:r>
      <w:r>
        <w:rPr>
          <w:rFonts w:ascii="仿宋" w:eastAsia="仿宋" w:hAnsi="仿宋" w:cs="宋体" w:hint="eastAsia"/>
          <w:sz w:val="24"/>
          <w:szCs w:val="24"/>
        </w:rPr>
        <w:t>对应采购项目一览表</w:t>
      </w:r>
      <w:r>
        <w:rPr>
          <w:rFonts w:ascii="仿宋" w:eastAsia="仿宋" w:hAnsi="仿宋" w:cs="宋体"/>
          <w:sz w:val="24"/>
          <w:szCs w:val="24"/>
        </w:rPr>
        <w:t>认真填写各项明细，供应商报价不得超过最高限价、分项限价和采购预算。</w:t>
      </w:r>
    </w:p>
    <w:p w14:paraId="337D32FF" w14:textId="77777777" w:rsidR="00995639" w:rsidRDefault="00000000">
      <w:pPr>
        <w:pStyle w:val="23"/>
        <w:spacing w:line="240" w:lineRule="auto"/>
        <w:rPr>
          <w:rFonts w:ascii="仿宋" w:eastAsia="仿宋" w:hAnsi="仿宋" w:cs="宋体"/>
          <w:sz w:val="24"/>
          <w:szCs w:val="24"/>
        </w:rPr>
      </w:pPr>
      <w:bookmarkStart w:id="47" w:name="_Toc8302"/>
      <w:bookmarkStart w:id="48" w:name="_Toc195544387"/>
      <w:r>
        <w:rPr>
          <w:rFonts w:ascii="仿宋" w:eastAsia="仿宋" w:hAnsi="仿宋" w:cs="宋体" w:hint="eastAsia"/>
          <w:sz w:val="24"/>
          <w:szCs w:val="24"/>
        </w:rPr>
        <w:t>※三、付款方式</w:t>
      </w:r>
      <w:bookmarkEnd w:id="45"/>
      <w:bookmarkEnd w:id="46"/>
      <w:bookmarkEnd w:id="47"/>
      <w:bookmarkEnd w:id="48"/>
    </w:p>
    <w:p w14:paraId="651A2711" w14:textId="77777777" w:rsidR="00995639" w:rsidRDefault="00000000">
      <w:pPr>
        <w:spacing w:after="0" w:line="360" w:lineRule="auto"/>
        <w:ind w:firstLineChars="200" w:firstLine="480"/>
        <w:rPr>
          <w:rFonts w:ascii="方正仿宋_GBK" w:eastAsia="方正仿宋_GBK" w:hAnsi="方正仿宋_GBK" w:cs="方正仿宋_GBK"/>
          <w:kern w:val="28"/>
          <w:szCs w:val="28"/>
        </w:rPr>
      </w:pPr>
      <w:bookmarkStart w:id="49" w:name="_Toc6413"/>
      <w:r>
        <w:rPr>
          <w:rFonts w:ascii="仿宋" w:eastAsia="仿宋" w:hAnsi="仿宋" w:cs="宋体" w:hint="eastAsia"/>
          <w:sz w:val="24"/>
          <w:szCs w:val="24"/>
        </w:rPr>
        <w:t>乙方将全部采购货物送至甲方指定地点并经甲方验收合格后，开具正规发票1个月内，甲方一次性将全部款项付给乙方。</w:t>
      </w:r>
    </w:p>
    <w:p w14:paraId="3759AD7D" w14:textId="77777777" w:rsidR="00995639" w:rsidRDefault="00000000">
      <w:pPr>
        <w:pStyle w:val="23"/>
        <w:spacing w:line="240" w:lineRule="auto"/>
        <w:rPr>
          <w:rFonts w:ascii="仿宋" w:eastAsia="仿宋" w:hAnsi="仿宋" w:cs="宋体"/>
          <w:sz w:val="24"/>
          <w:szCs w:val="24"/>
        </w:rPr>
      </w:pPr>
      <w:bookmarkStart w:id="50" w:name="_Toc195544388"/>
      <w:r>
        <w:rPr>
          <w:rFonts w:ascii="仿宋" w:eastAsia="仿宋" w:hAnsi="仿宋" w:cs="宋体" w:hint="eastAsia"/>
          <w:sz w:val="24"/>
          <w:szCs w:val="24"/>
        </w:rPr>
        <w:t>※四、结算</w:t>
      </w:r>
      <w:bookmarkEnd w:id="49"/>
      <w:bookmarkEnd w:id="50"/>
    </w:p>
    <w:p w14:paraId="066166FC" w14:textId="77777777" w:rsidR="00995639" w:rsidRDefault="00000000">
      <w:pPr>
        <w:spacing w:after="0" w:line="360" w:lineRule="auto"/>
        <w:ind w:firstLineChars="200" w:firstLine="480"/>
        <w:rPr>
          <w:rFonts w:ascii="仿宋" w:eastAsia="仿宋" w:hAnsi="仿宋" w:cs="宋体"/>
          <w:sz w:val="24"/>
          <w:szCs w:val="24"/>
        </w:rPr>
      </w:pPr>
      <w:bookmarkStart w:id="51" w:name="_Toc6811"/>
      <w:r>
        <w:rPr>
          <w:rFonts w:ascii="仿宋" w:eastAsia="仿宋" w:hAnsi="仿宋" w:cs="宋体"/>
          <w:sz w:val="24"/>
          <w:szCs w:val="24"/>
        </w:rPr>
        <w:t>本项目采用据实结算方式</w:t>
      </w:r>
      <w:r>
        <w:rPr>
          <w:rFonts w:ascii="仿宋" w:eastAsia="仿宋" w:hAnsi="仿宋" w:cs="宋体" w:hint="eastAsia"/>
          <w:sz w:val="24"/>
          <w:szCs w:val="24"/>
        </w:rPr>
        <w:t>，</w:t>
      </w:r>
      <w:r>
        <w:rPr>
          <w:rFonts w:ascii="仿宋" w:eastAsia="仿宋" w:hAnsi="仿宋" w:cs="宋体"/>
          <w:sz w:val="24"/>
          <w:szCs w:val="24"/>
        </w:rPr>
        <w:t>采购人按照合同约定的价格标准，根据</w:t>
      </w:r>
      <w:r>
        <w:rPr>
          <w:rFonts w:ascii="仿宋" w:eastAsia="仿宋" w:hAnsi="仿宋" w:cs="宋体" w:hint="eastAsia"/>
          <w:sz w:val="24"/>
          <w:szCs w:val="24"/>
        </w:rPr>
        <w:t>服装</w:t>
      </w:r>
      <w:r>
        <w:rPr>
          <w:rFonts w:ascii="仿宋" w:eastAsia="仿宋" w:hAnsi="仿宋" w:cs="宋体"/>
          <w:sz w:val="24"/>
          <w:szCs w:val="24"/>
        </w:rPr>
        <w:t>的实际发放数量进行结算。</w:t>
      </w:r>
    </w:p>
    <w:p w14:paraId="61B88B77" w14:textId="77777777" w:rsidR="00995639" w:rsidRDefault="00000000">
      <w:pPr>
        <w:pStyle w:val="23"/>
        <w:spacing w:line="240" w:lineRule="auto"/>
        <w:rPr>
          <w:rFonts w:ascii="仿宋" w:eastAsia="仿宋" w:hAnsi="仿宋" w:cs="宋体"/>
          <w:sz w:val="24"/>
          <w:szCs w:val="24"/>
        </w:rPr>
      </w:pPr>
      <w:bookmarkStart w:id="52" w:name="_Toc195544389"/>
      <w:r>
        <w:rPr>
          <w:rFonts w:ascii="仿宋" w:eastAsia="仿宋" w:hAnsi="仿宋" w:cs="宋体" w:hint="eastAsia"/>
          <w:sz w:val="24"/>
          <w:szCs w:val="24"/>
        </w:rPr>
        <w:t>※五、</w:t>
      </w:r>
      <w:bookmarkEnd w:id="51"/>
      <w:r>
        <w:rPr>
          <w:rFonts w:ascii="仿宋" w:eastAsia="仿宋" w:hAnsi="仿宋" w:cs="宋体"/>
          <w:sz w:val="24"/>
          <w:szCs w:val="24"/>
        </w:rPr>
        <w:t>质量保证及售后服务</w:t>
      </w:r>
      <w:bookmarkEnd w:id="52"/>
    </w:p>
    <w:p w14:paraId="7FCB3DBA" w14:textId="77777777" w:rsidR="00995639" w:rsidRDefault="00000000">
      <w:pPr>
        <w:spacing w:after="0" w:line="360" w:lineRule="auto"/>
        <w:ind w:firstLineChars="200" w:firstLine="480"/>
        <w:rPr>
          <w:rFonts w:ascii="仿宋" w:eastAsia="仿宋" w:hAnsi="仿宋" w:cs="宋体"/>
          <w:sz w:val="24"/>
          <w:szCs w:val="24"/>
        </w:rPr>
      </w:pPr>
      <w:bookmarkStart w:id="53" w:name="_Toc344475124"/>
      <w:bookmarkStart w:id="54" w:name="_Toc26335"/>
      <w:bookmarkStart w:id="55" w:name="_Toc76462331"/>
      <w:r>
        <w:rPr>
          <w:rFonts w:ascii="仿宋" w:eastAsia="仿宋" w:hAnsi="仿宋" w:cs="宋体"/>
          <w:sz w:val="24"/>
          <w:szCs w:val="24"/>
        </w:rPr>
        <w:t>（一）产品质量保证期</w:t>
      </w:r>
    </w:p>
    <w:p w14:paraId="330BFF2F" w14:textId="77777777" w:rsidR="00995639" w:rsidRPr="001C47A7" w:rsidRDefault="00000000">
      <w:pPr>
        <w:spacing w:after="0" w:line="360" w:lineRule="auto"/>
        <w:ind w:firstLineChars="200" w:firstLine="480"/>
        <w:rPr>
          <w:rFonts w:ascii="仿宋" w:eastAsia="仿宋" w:hAnsi="仿宋" w:cs="宋体"/>
          <w:sz w:val="24"/>
          <w:szCs w:val="24"/>
        </w:rPr>
      </w:pPr>
      <w:r>
        <w:rPr>
          <w:rFonts w:ascii="仿宋" w:eastAsia="仿宋" w:hAnsi="仿宋" w:cs="宋体"/>
          <w:sz w:val="24"/>
          <w:szCs w:val="24"/>
        </w:rPr>
        <w:t>自验收合格之</w:t>
      </w:r>
      <w:r w:rsidRPr="001C47A7">
        <w:rPr>
          <w:rFonts w:ascii="仿宋" w:eastAsia="仿宋" w:hAnsi="仿宋" w:cs="宋体"/>
          <w:sz w:val="24"/>
          <w:szCs w:val="24"/>
        </w:rPr>
        <w:t>日起，提供1年的免费质保期。在质保期内，若因产品质量问题出现损坏、破损或功能性故障，供应商应负责免费维修、更换或提供其他解决方案。</w:t>
      </w:r>
    </w:p>
    <w:p w14:paraId="6E49763A" w14:textId="77777777" w:rsidR="00995639" w:rsidRPr="001C47A7" w:rsidRDefault="00000000">
      <w:pPr>
        <w:spacing w:after="0" w:line="360" w:lineRule="auto"/>
        <w:ind w:firstLineChars="200" w:firstLine="480"/>
        <w:rPr>
          <w:rFonts w:ascii="仿宋" w:eastAsia="仿宋" w:hAnsi="仿宋" w:cs="宋体"/>
          <w:sz w:val="24"/>
          <w:szCs w:val="24"/>
        </w:rPr>
      </w:pPr>
      <w:r w:rsidRPr="001C47A7">
        <w:rPr>
          <w:rFonts w:ascii="仿宋" w:eastAsia="仿宋" w:hAnsi="仿宋" w:cs="宋体"/>
          <w:sz w:val="24"/>
          <w:szCs w:val="24"/>
        </w:rPr>
        <w:t>（二）售后服务内容</w:t>
      </w:r>
    </w:p>
    <w:p w14:paraId="13498C34" w14:textId="77777777" w:rsidR="00995639" w:rsidRDefault="00000000">
      <w:pPr>
        <w:spacing w:after="0" w:line="360" w:lineRule="auto"/>
        <w:ind w:firstLineChars="200" w:firstLine="480"/>
        <w:rPr>
          <w:rFonts w:ascii="仿宋" w:eastAsia="仿宋" w:hAnsi="仿宋" w:cs="宋体"/>
          <w:sz w:val="24"/>
          <w:szCs w:val="24"/>
        </w:rPr>
      </w:pPr>
      <w:r w:rsidRPr="001C47A7">
        <w:rPr>
          <w:rFonts w:ascii="仿宋" w:eastAsia="仿宋" w:hAnsi="仿宋" w:cs="宋体"/>
          <w:sz w:val="24"/>
          <w:szCs w:val="24"/>
        </w:rPr>
        <w:t>供应商在质量保证期内应当为采购人</w:t>
      </w:r>
      <w:r>
        <w:rPr>
          <w:rFonts w:ascii="仿宋" w:eastAsia="仿宋" w:hAnsi="仿宋" w:cs="宋体"/>
          <w:sz w:val="24"/>
          <w:szCs w:val="24"/>
        </w:rPr>
        <w:t>提供以下技术支持与售后服务：</w:t>
      </w:r>
    </w:p>
    <w:p w14:paraId="0794678F"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sz w:val="24"/>
          <w:szCs w:val="24"/>
        </w:rPr>
        <w:t>1.1 电话咨询服务</w:t>
      </w:r>
    </w:p>
    <w:p w14:paraId="6355830F"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sz w:val="24"/>
          <w:szCs w:val="24"/>
        </w:rPr>
        <w:t>成交供应商应当为采购人提供售后服务专用电话，及时解答采购人在使用</w:t>
      </w:r>
      <w:r>
        <w:rPr>
          <w:rFonts w:ascii="仿宋" w:eastAsia="仿宋" w:hAnsi="仿宋" w:cs="宋体" w:hint="eastAsia"/>
          <w:sz w:val="24"/>
          <w:szCs w:val="24"/>
        </w:rPr>
        <w:t>产品</w:t>
      </w:r>
      <w:r>
        <w:rPr>
          <w:rFonts w:ascii="仿宋" w:eastAsia="仿宋" w:hAnsi="仿宋" w:cs="宋体"/>
          <w:sz w:val="24"/>
          <w:szCs w:val="24"/>
        </w:rPr>
        <w:t>过程中遇到的任何问题，并提供合理的解决建议。</w:t>
      </w:r>
    </w:p>
    <w:p w14:paraId="6291B36F"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sz w:val="24"/>
          <w:szCs w:val="24"/>
        </w:rPr>
        <w:t>1.2 现场响应服务</w:t>
      </w:r>
    </w:p>
    <w:p w14:paraId="0A9D9320"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sz w:val="24"/>
          <w:szCs w:val="24"/>
        </w:rPr>
        <w:t>在使用过程中如出现质量问题或因穿着使用中出现的舒适性、安全性等技术性问题，采购人通过电话咨询无法解决的，成交供应商应在</w:t>
      </w:r>
      <w:r>
        <w:rPr>
          <w:rFonts w:ascii="仿宋" w:eastAsia="仿宋" w:hAnsi="仿宋" w:cs="宋体" w:hint="eastAsia"/>
          <w:sz w:val="24"/>
          <w:szCs w:val="24"/>
        </w:rPr>
        <w:t>2</w:t>
      </w:r>
      <w:r>
        <w:rPr>
          <w:rFonts w:ascii="仿宋" w:eastAsia="仿宋" w:hAnsi="仿宋" w:cs="宋体"/>
          <w:sz w:val="24"/>
          <w:szCs w:val="24"/>
        </w:rPr>
        <w:t>小时内做出响应；如问题无法在</w:t>
      </w:r>
      <w:r>
        <w:rPr>
          <w:rFonts w:ascii="仿宋" w:eastAsia="仿宋" w:hAnsi="仿宋" w:cs="宋体" w:hint="eastAsia"/>
          <w:sz w:val="24"/>
          <w:szCs w:val="24"/>
        </w:rPr>
        <w:t>6</w:t>
      </w:r>
      <w:r>
        <w:rPr>
          <w:rFonts w:ascii="仿宋" w:eastAsia="仿宋" w:hAnsi="仿宋" w:cs="宋体"/>
          <w:sz w:val="24"/>
          <w:szCs w:val="24"/>
        </w:rPr>
        <w:t>小时内解决，成交供应商应在</w:t>
      </w:r>
      <w:r>
        <w:rPr>
          <w:rFonts w:ascii="仿宋" w:eastAsia="仿宋" w:hAnsi="仿宋" w:cs="宋体" w:hint="eastAsia"/>
          <w:sz w:val="24"/>
          <w:szCs w:val="24"/>
        </w:rPr>
        <w:t>24</w:t>
      </w:r>
      <w:r>
        <w:rPr>
          <w:rFonts w:ascii="仿宋" w:eastAsia="仿宋" w:hAnsi="仿宋" w:cs="宋体"/>
          <w:sz w:val="24"/>
          <w:szCs w:val="24"/>
        </w:rPr>
        <w:t>小时内派遣专业人员到现场进行检查、维修或更换。</w:t>
      </w:r>
    </w:p>
    <w:p w14:paraId="5A21F862"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sz w:val="24"/>
          <w:szCs w:val="24"/>
        </w:rPr>
        <w:t>1.3 产品优化与改进服务</w:t>
      </w:r>
    </w:p>
    <w:p w14:paraId="6442A58F"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sz w:val="24"/>
          <w:szCs w:val="24"/>
        </w:rPr>
        <w:t>在质保期内，若成交供应商的产品技术或工艺有升级或改进，且能够提高</w:t>
      </w:r>
      <w:r>
        <w:rPr>
          <w:rFonts w:ascii="仿宋" w:eastAsia="仿宋" w:hAnsi="仿宋" w:cs="宋体" w:hint="eastAsia"/>
          <w:sz w:val="24"/>
          <w:szCs w:val="24"/>
        </w:rPr>
        <w:t>森林消防专业防护装备</w:t>
      </w:r>
      <w:r>
        <w:rPr>
          <w:rFonts w:ascii="仿宋" w:eastAsia="仿宋" w:hAnsi="仿宋" w:cs="宋体"/>
          <w:sz w:val="24"/>
          <w:szCs w:val="24"/>
        </w:rPr>
        <w:t>的安全性、舒适性或耐用性，成交供应商应及时告知采购人，并根据采购人需求提供相应的优化或改进服务。</w:t>
      </w:r>
    </w:p>
    <w:p w14:paraId="6BD6569B"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sz w:val="24"/>
          <w:szCs w:val="24"/>
        </w:rPr>
        <w:lastRenderedPageBreak/>
        <w:t>2. 质保期外服务要求</w:t>
      </w:r>
    </w:p>
    <w:p w14:paraId="18C57B96"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sz w:val="24"/>
          <w:szCs w:val="24"/>
        </w:rPr>
        <w:t>2.1 电话咨询服务</w:t>
      </w:r>
    </w:p>
    <w:p w14:paraId="6B22E5F5"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sz w:val="24"/>
          <w:szCs w:val="24"/>
        </w:rPr>
        <w:t>质量保证期结束后，成交供应商应继续提供免费的电话咨询服务，及时解答采购人在使用过程中遇到的问题，并提供合理的建议。</w:t>
      </w:r>
    </w:p>
    <w:p w14:paraId="34DCD83F"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sz w:val="24"/>
          <w:szCs w:val="24"/>
        </w:rPr>
        <w:t>2.2 上门维护服务</w:t>
      </w:r>
    </w:p>
    <w:p w14:paraId="1760C6A0"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sz w:val="24"/>
          <w:szCs w:val="24"/>
        </w:rPr>
        <w:t>质量保证期过后，如采购人需要继续由原成交供应商提供维修、更换或维护服务，成交供应商应提供上门服务，并保证在合理的时间内解决问题。</w:t>
      </w:r>
    </w:p>
    <w:p w14:paraId="76B0A484"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sz w:val="24"/>
          <w:szCs w:val="24"/>
        </w:rPr>
        <w:t>2.3 优惠售后服务</w:t>
      </w:r>
    </w:p>
    <w:p w14:paraId="71A4453A"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sz w:val="24"/>
          <w:szCs w:val="24"/>
        </w:rPr>
        <w:t>质量保证期过后，若采购人需要继续由原成交供应商提供售后服务，成交供应商应以优惠价格提供维修、更换或其他服务，并签订相应的服务协议。</w:t>
      </w:r>
    </w:p>
    <w:p w14:paraId="4600A3DA"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sz w:val="24"/>
          <w:szCs w:val="24"/>
        </w:rPr>
        <w:t>（三）备品备件及易损件</w:t>
      </w:r>
    </w:p>
    <w:p w14:paraId="219ABDAF"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sz w:val="24"/>
          <w:szCs w:val="24"/>
        </w:rPr>
        <w:t>供应商在提供售后服务时，维修或更换所使用的配件（如反光条、护具、拉链等易损件）应为原厂生产的配件。未经采购人同意，不得擅自使用非原厂配件。</w:t>
      </w:r>
    </w:p>
    <w:p w14:paraId="486BB419" w14:textId="77777777" w:rsidR="00995639" w:rsidRDefault="00000000">
      <w:pPr>
        <w:pStyle w:val="23"/>
        <w:spacing w:line="240" w:lineRule="auto"/>
        <w:rPr>
          <w:rFonts w:ascii="仿宋" w:eastAsia="仿宋" w:hAnsi="仿宋" w:cs="宋体"/>
          <w:sz w:val="24"/>
          <w:szCs w:val="24"/>
        </w:rPr>
      </w:pPr>
      <w:bookmarkStart w:id="56" w:name="_Toc148968889"/>
      <w:bookmarkStart w:id="57" w:name="_Toc195544390"/>
      <w:r>
        <w:rPr>
          <w:rFonts w:ascii="仿宋" w:eastAsia="仿宋" w:hAnsi="仿宋" w:cs="宋体" w:hint="eastAsia"/>
          <w:sz w:val="24"/>
          <w:szCs w:val="24"/>
        </w:rPr>
        <w:t>※六、知识产权</w:t>
      </w:r>
      <w:bookmarkEnd w:id="56"/>
      <w:bookmarkEnd w:id="57"/>
    </w:p>
    <w:p w14:paraId="66E8EE88"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1113D43D" w14:textId="77777777" w:rsidR="00995639" w:rsidRDefault="00000000">
      <w:pPr>
        <w:pStyle w:val="23"/>
        <w:spacing w:line="240" w:lineRule="auto"/>
        <w:rPr>
          <w:rFonts w:ascii="仿宋" w:eastAsia="仿宋" w:hAnsi="仿宋" w:cs="宋体"/>
          <w:sz w:val="24"/>
          <w:szCs w:val="24"/>
        </w:rPr>
      </w:pPr>
      <w:bookmarkStart w:id="58" w:name="_Toc195544391"/>
      <w:r>
        <w:rPr>
          <w:rFonts w:ascii="仿宋" w:eastAsia="仿宋" w:hAnsi="仿宋" w:cs="宋体" w:hint="eastAsia"/>
          <w:sz w:val="24"/>
          <w:szCs w:val="24"/>
        </w:rPr>
        <w:t>※七、</w:t>
      </w:r>
      <w:bookmarkStart w:id="59" w:name="_Toc344475125"/>
      <w:bookmarkEnd w:id="53"/>
      <w:r>
        <w:rPr>
          <w:rFonts w:ascii="仿宋" w:eastAsia="仿宋" w:hAnsi="仿宋" w:cs="宋体" w:hint="eastAsia"/>
          <w:sz w:val="24"/>
          <w:szCs w:val="24"/>
        </w:rPr>
        <w:t>其他</w:t>
      </w:r>
      <w:bookmarkEnd w:id="54"/>
      <w:bookmarkEnd w:id="55"/>
      <w:bookmarkEnd w:id="58"/>
    </w:p>
    <w:bookmarkEnd w:id="59"/>
    <w:p w14:paraId="40C1F32A"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（一）其他未尽事宜由供需双方在采购合同中详细约定。</w:t>
      </w:r>
    </w:p>
    <w:p w14:paraId="6B9A6547" w14:textId="77777777" w:rsidR="00995639" w:rsidRDefault="00000000">
      <w:pPr>
        <w:pStyle w:val="23"/>
        <w:pageBreakBefore/>
        <w:spacing w:before="0" w:after="0" w:line="360" w:lineRule="auto"/>
        <w:jc w:val="center"/>
        <w:rPr>
          <w:rFonts w:ascii="仿宋" w:eastAsia="仿宋" w:hAnsi="仿宋" w:cstheme="majorEastAsia"/>
          <w:bCs/>
          <w:sz w:val="36"/>
          <w:szCs w:val="30"/>
        </w:rPr>
      </w:pPr>
      <w:bookmarkStart w:id="60" w:name="_Toc195544392"/>
      <w:r>
        <w:rPr>
          <w:rFonts w:ascii="仿宋" w:eastAsia="仿宋" w:hAnsi="仿宋" w:cstheme="majorEastAsia" w:hint="eastAsia"/>
          <w:bCs/>
          <w:sz w:val="36"/>
          <w:szCs w:val="30"/>
        </w:rPr>
        <w:lastRenderedPageBreak/>
        <w:t>第四篇  磋商程序及方法、评审标准、无效响应和</w:t>
      </w:r>
      <w:r>
        <w:rPr>
          <w:rFonts w:ascii="仿宋" w:eastAsia="仿宋" w:hAnsi="仿宋" w:cstheme="majorEastAsia" w:hint="eastAsia"/>
          <w:bCs/>
          <w:sz w:val="36"/>
          <w:szCs w:val="36"/>
        </w:rPr>
        <w:t>采购终止</w:t>
      </w:r>
      <w:bookmarkEnd w:id="41"/>
      <w:bookmarkEnd w:id="60"/>
    </w:p>
    <w:p w14:paraId="1D2C3886" w14:textId="77777777" w:rsidR="00995639" w:rsidRDefault="00000000">
      <w:pPr>
        <w:pStyle w:val="23"/>
        <w:spacing w:line="240" w:lineRule="auto"/>
        <w:rPr>
          <w:rFonts w:ascii="仿宋" w:eastAsia="仿宋" w:hAnsi="仿宋" w:cstheme="majorEastAsia"/>
          <w:color w:val="000000"/>
          <w:sz w:val="24"/>
          <w:szCs w:val="24"/>
        </w:rPr>
      </w:pPr>
      <w:bookmarkStart w:id="61" w:name="_Toc478823771"/>
      <w:bookmarkStart w:id="62" w:name="_Toc195544393"/>
      <w:r>
        <w:rPr>
          <w:rFonts w:ascii="仿宋" w:eastAsia="仿宋" w:hAnsi="仿宋" w:cs="宋体" w:hint="eastAsia"/>
          <w:sz w:val="24"/>
          <w:szCs w:val="24"/>
        </w:rPr>
        <w:t>一、磋商程序及方法</w:t>
      </w:r>
      <w:bookmarkEnd w:id="61"/>
      <w:bookmarkEnd w:id="62"/>
    </w:p>
    <w:p w14:paraId="44813D87"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2D223D82"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（二）磋商小组对各供应商的资格条件、响应文件的有效性、完整性和响应程度进行审查。各供应商只有在完全符合要求的前提下，才能参与正式磋商。</w:t>
      </w:r>
    </w:p>
    <w:p w14:paraId="159E796C"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1.资格性审查。依据法律法规和竞争性磋商文件的规定，对响应文件中的资格证明、等进行审查，以确定供应商是否具备磋商资格。资格性审查资料表如下：</w:t>
      </w:r>
    </w:p>
    <w:tbl>
      <w:tblPr>
        <w:tblW w:w="97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1065"/>
        <w:gridCol w:w="3405"/>
        <w:gridCol w:w="4354"/>
      </w:tblGrid>
      <w:tr w:rsidR="00995639" w14:paraId="5320C892" w14:textId="77777777">
        <w:tc>
          <w:tcPr>
            <w:tcW w:w="951" w:type="dxa"/>
            <w:vAlign w:val="center"/>
          </w:tcPr>
          <w:p w14:paraId="7BA4EBDD" w14:textId="77777777" w:rsidR="00995639" w:rsidRDefault="00000000">
            <w:pPr>
              <w:spacing w:line="400" w:lineRule="exact"/>
              <w:jc w:val="center"/>
              <w:rPr>
                <w:rFonts w:ascii="仿宋" w:eastAsia="仿宋" w:hAnsi="仿宋" w:cstheme="majorEastAsia"/>
                <w:b/>
                <w:kern w:val="0"/>
                <w:sz w:val="21"/>
                <w:szCs w:val="21"/>
              </w:rPr>
            </w:pPr>
            <w:r>
              <w:rPr>
                <w:rFonts w:ascii="仿宋" w:eastAsia="仿宋" w:hAnsi="仿宋" w:cstheme="majorEastAsia" w:hint="eastAsia"/>
                <w:b/>
                <w:kern w:val="0"/>
                <w:sz w:val="21"/>
                <w:szCs w:val="21"/>
              </w:rPr>
              <w:t>序号</w:t>
            </w:r>
          </w:p>
        </w:tc>
        <w:tc>
          <w:tcPr>
            <w:tcW w:w="4470" w:type="dxa"/>
            <w:gridSpan w:val="2"/>
            <w:vAlign w:val="center"/>
          </w:tcPr>
          <w:p w14:paraId="00F97001" w14:textId="77777777" w:rsidR="00995639" w:rsidRDefault="00000000">
            <w:pPr>
              <w:spacing w:line="400" w:lineRule="exact"/>
              <w:jc w:val="center"/>
              <w:rPr>
                <w:rFonts w:ascii="仿宋" w:eastAsia="仿宋" w:hAnsi="仿宋" w:cstheme="majorEastAsia"/>
                <w:b/>
                <w:kern w:val="0"/>
                <w:sz w:val="21"/>
                <w:szCs w:val="21"/>
              </w:rPr>
            </w:pPr>
            <w:r>
              <w:rPr>
                <w:rFonts w:ascii="仿宋" w:eastAsia="仿宋" w:hAnsi="仿宋" w:cstheme="majorEastAsia" w:hint="eastAsia"/>
                <w:b/>
                <w:kern w:val="0"/>
                <w:sz w:val="21"/>
                <w:szCs w:val="21"/>
              </w:rPr>
              <w:t>检查因素</w:t>
            </w:r>
          </w:p>
        </w:tc>
        <w:tc>
          <w:tcPr>
            <w:tcW w:w="4354" w:type="dxa"/>
            <w:vAlign w:val="center"/>
          </w:tcPr>
          <w:p w14:paraId="7C4A8D6F" w14:textId="77777777" w:rsidR="00995639" w:rsidRDefault="00000000">
            <w:pPr>
              <w:spacing w:line="400" w:lineRule="exact"/>
              <w:jc w:val="center"/>
              <w:rPr>
                <w:rFonts w:ascii="仿宋" w:eastAsia="仿宋" w:hAnsi="仿宋" w:cstheme="majorEastAsia"/>
                <w:b/>
                <w:kern w:val="0"/>
                <w:sz w:val="21"/>
                <w:szCs w:val="21"/>
              </w:rPr>
            </w:pPr>
            <w:r>
              <w:rPr>
                <w:rFonts w:ascii="仿宋" w:eastAsia="仿宋" w:hAnsi="仿宋" w:cstheme="majorEastAsia" w:hint="eastAsia"/>
                <w:b/>
                <w:kern w:val="0"/>
                <w:sz w:val="21"/>
                <w:szCs w:val="21"/>
              </w:rPr>
              <w:t>检查内容</w:t>
            </w:r>
          </w:p>
        </w:tc>
      </w:tr>
      <w:tr w:rsidR="00995639" w14:paraId="078B80F3" w14:textId="77777777">
        <w:tc>
          <w:tcPr>
            <w:tcW w:w="951" w:type="dxa"/>
            <w:vMerge w:val="restart"/>
            <w:vAlign w:val="center"/>
          </w:tcPr>
          <w:p w14:paraId="2BBB67FA" w14:textId="77777777" w:rsidR="00995639" w:rsidRDefault="00000000">
            <w:pPr>
              <w:spacing w:line="400" w:lineRule="exact"/>
              <w:jc w:val="center"/>
              <w:rPr>
                <w:rFonts w:ascii="仿宋" w:eastAsia="仿宋" w:hAnsi="仿宋" w:cstheme="majorEastAsia"/>
                <w:sz w:val="21"/>
                <w:szCs w:val="21"/>
              </w:rPr>
            </w:pPr>
            <w:r>
              <w:rPr>
                <w:rFonts w:ascii="仿宋" w:eastAsia="仿宋" w:hAnsi="仿宋" w:cstheme="majorEastAsia" w:hint="eastAsia"/>
                <w:sz w:val="21"/>
                <w:szCs w:val="21"/>
              </w:rPr>
              <w:t>（一）</w:t>
            </w:r>
          </w:p>
        </w:tc>
        <w:tc>
          <w:tcPr>
            <w:tcW w:w="1065" w:type="dxa"/>
            <w:vMerge w:val="restart"/>
            <w:vAlign w:val="center"/>
          </w:tcPr>
          <w:p w14:paraId="4F909A9E" w14:textId="77777777" w:rsidR="00995639" w:rsidRDefault="00000000">
            <w:pPr>
              <w:spacing w:line="400" w:lineRule="exact"/>
              <w:rPr>
                <w:rFonts w:ascii="仿宋" w:eastAsia="仿宋" w:hAnsi="仿宋" w:cstheme="majorEastAsia"/>
                <w:sz w:val="21"/>
                <w:szCs w:val="21"/>
                <w:lang w:val="zh-CN"/>
              </w:rPr>
            </w:pPr>
            <w:r>
              <w:rPr>
                <w:rFonts w:ascii="仿宋" w:eastAsia="仿宋" w:hAnsi="仿宋" w:cstheme="majorEastAsia" w:hint="eastAsia"/>
                <w:sz w:val="21"/>
                <w:szCs w:val="21"/>
                <w:lang w:val="zh-CN"/>
              </w:rPr>
              <w:t>《中华人民共和国政府采购法》第二十二条规定</w:t>
            </w:r>
          </w:p>
        </w:tc>
        <w:tc>
          <w:tcPr>
            <w:tcW w:w="3405" w:type="dxa"/>
            <w:vAlign w:val="center"/>
          </w:tcPr>
          <w:p w14:paraId="79886D19" w14:textId="77777777" w:rsidR="00995639" w:rsidRDefault="00000000">
            <w:pPr>
              <w:spacing w:line="400" w:lineRule="exact"/>
              <w:rPr>
                <w:rFonts w:ascii="仿宋" w:eastAsia="仿宋" w:hAnsi="仿宋" w:cstheme="majorEastAsia"/>
                <w:sz w:val="21"/>
                <w:szCs w:val="21"/>
              </w:rPr>
            </w:pPr>
            <w:r>
              <w:rPr>
                <w:rFonts w:ascii="仿宋" w:eastAsia="仿宋" w:hAnsi="仿宋" w:cstheme="majorEastAsia" w:hint="eastAsia"/>
                <w:sz w:val="21"/>
                <w:szCs w:val="21"/>
              </w:rPr>
              <w:t>（1）具有独立承担民事责任的能力</w:t>
            </w:r>
          </w:p>
        </w:tc>
        <w:tc>
          <w:tcPr>
            <w:tcW w:w="4354" w:type="dxa"/>
            <w:vAlign w:val="center"/>
          </w:tcPr>
          <w:p w14:paraId="01CE3FC9" w14:textId="77777777" w:rsidR="00995639" w:rsidRDefault="00000000">
            <w:pPr>
              <w:spacing w:line="400" w:lineRule="exact"/>
              <w:rPr>
                <w:rFonts w:ascii="仿宋" w:eastAsia="仿宋" w:hAnsi="仿宋" w:cstheme="majorEastAsia"/>
                <w:color w:val="000000"/>
                <w:sz w:val="21"/>
                <w:szCs w:val="21"/>
              </w:rPr>
            </w:pPr>
            <w:r>
              <w:rPr>
                <w:rFonts w:ascii="仿宋" w:eastAsia="仿宋" w:hAnsi="仿宋" w:cstheme="majorEastAsia" w:hint="eastAsia"/>
                <w:color w:val="000000"/>
                <w:sz w:val="21"/>
                <w:szCs w:val="21"/>
              </w:rPr>
              <w:t xml:space="preserve">1.供应商法人营业执照（副本）或事业单位法人证书（副本）或个体工商户营业执照或有效的自然人身份证明或社会团体法人登记证书（提供复印件）。 </w:t>
            </w:r>
          </w:p>
          <w:p w14:paraId="6071C47B" w14:textId="77777777" w:rsidR="00995639" w:rsidRDefault="00000000">
            <w:pPr>
              <w:spacing w:line="400" w:lineRule="exact"/>
              <w:rPr>
                <w:rFonts w:ascii="仿宋" w:eastAsia="仿宋" w:hAnsi="仿宋" w:cstheme="majorEastAsia"/>
                <w:sz w:val="21"/>
                <w:szCs w:val="21"/>
              </w:rPr>
            </w:pPr>
            <w:r>
              <w:rPr>
                <w:rFonts w:ascii="仿宋" w:eastAsia="仿宋" w:hAnsi="仿宋" w:cstheme="majorEastAsia" w:hint="eastAsia"/>
                <w:color w:val="000000"/>
                <w:sz w:val="21"/>
                <w:szCs w:val="21"/>
              </w:rPr>
              <w:t>2.供应商法定代表人身份证明和法定代表人授权代表委托书。</w:t>
            </w:r>
          </w:p>
        </w:tc>
      </w:tr>
      <w:tr w:rsidR="00995639" w14:paraId="147856D3" w14:textId="77777777">
        <w:tc>
          <w:tcPr>
            <w:tcW w:w="951" w:type="dxa"/>
            <w:vMerge/>
            <w:vAlign w:val="center"/>
          </w:tcPr>
          <w:p w14:paraId="0DDEA1BA" w14:textId="77777777" w:rsidR="00995639" w:rsidRDefault="00995639">
            <w:pPr>
              <w:spacing w:line="400" w:lineRule="exact"/>
              <w:jc w:val="center"/>
              <w:rPr>
                <w:rFonts w:ascii="仿宋" w:eastAsia="仿宋" w:hAnsi="仿宋" w:cstheme="majorEastAsia"/>
                <w:sz w:val="21"/>
                <w:szCs w:val="21"/>
              </w:rPr>
            </w:pPr>
          </w:p>
        </w:tc>
        <w:tc>
          <w:tcPr>
            <w:tcW w:w="1065" w:type="dxa"/>
            <w:vMerge/>
            <w:vAlign w:val="center"/>
          </w:tcPr>
          <w:p w14:paraId="30EF1FEF" w14:textId="77777777" w:rsidR="00995639" w:rsidRDefault="00995639">
            <w:pPr>
              <w:spacing w:line="400" w:lineRule="exact"/>
              <w:rPr>
                <w:rFonts w:ascii="仿宋" w:eastAsia="仿宋" w:hAnsi="仿宋" w:cstheme="majorEastAsia"/>
                <w:sz w:val="21"/>
                <w:szCs w:val="21"/>
                <w:lang w:val="zh-CN"/>
              </w:rPr>
            </w:pPr>
          </w:p>
        </w:tc>
        <w:tc>
          <w:tcPr>
            <w:tcW w:w="3405" w:type="dxa"/>
            <w:vAlign w:val="center"/>
          </w:tcPr>
          <w:p w14:paraId="60A8D29D" w14:textId="77777777" w:rsidR="00995639" w:rsidRDefault="00000000">
            <w:pPr>
              <w:spacing w:line="400" w:lineRule="exact"/>
              <w:rPr>
                <w:rFonts w:ascii="仿宋" w:eastAsia="仿宋" w:hAnsi="仿宋" w:cstheme="majorEastAsia"/>
                <w:sz w:val="21"/>
                <w:szCs w:val="21"/>
              </w:rPr>
            </w:pPr>
            <w:r>
              <w:rPr>
                <w:rFonts w:ascii="仿宋" w:eastAsia="仿宋" w:hAnsi="仿宋" w:cstheme="majorEastAsia" w:hint="eastAsia"/>
                <w:sz w:val="21"/>
                <w:szCs w:val="21"/>
                <w:lang w:val="zh-CN"/>
              </w:rPr>
              <w:t>（2）</w:t>
            </w:r>
            <w:r>
              <w:rPr>
                <w:rFonts w:ascii="仿宋" w:eastAsia="仿宋" w:hAnsi="仿宋" w:cstheme="majorEastAsia" w:hint="eastAsia"/>
                <w:sz w:val="21"/>
                <w:szCs w:val="21"/>
              </w:rPr>
              <w:t>具有良好的商业信誉和健全的财务会计制度</w:t>
            </w:r>
          </w:p>
        </w:tc>
        <w:tc>
          <w:tcPr>
            <w:tcW w:w="4354" w:type="dxa"/>
            <w:vMerge w:val="restart"/>
            <w:vAlign w:val="center"/>
          </w:tcPr>
          <w:p w14:paraId="47A4B31E" w14:textId="77777777" w:rsidR="00995639" w:rsidRDefault="00000000">
            <w:pPr>
              <w:spacing w:line="400" w:lineRule="exact"/>
              <w:rPr>
                <w:rFonts w:ascii="仿宋" w:eastAsia="仿宋" w:hAnsi="仿宋" w:cstheme="majorEastAsia"/>
                <w:b/>
                <w:sz w:val="21"/>
                <w:szCs w:val="21"/>
              </w:rPr>
            </w:pPr>
            <w:r>
              <w:rPr>
                <w:rFonts w:ascii="仿宋" w:eastAsia="仿宋" w:hAnsi="仿宋" w:cstheme="majorEastAsia" w:hint="eastAsia"/>
                <w:sz w:val="21"/>
                <w:szCs w:val="21"/>
                <w:lang w:val="zh-CN"/>
              </w:rPr>
              <w:t>供应商提供“基本资格条件承诺函”（格式详见第七篇）。</w:t>
            </w:r>
          </w:p>
        </w:tc>
      </w:tr>
      <w:tr w:rsidR="00995639" w14:paraId="1F08491D" w14:textId="77777777">
        <w:tc>
          <w:tcPr>
            <w:tcW w:w="951" w:type="dxa"/>
            <w:vMerge/>
            <w:vAlign w:val="center"/>
          </w:tcPr>
          <w:p w14:paraId="67A796B8" w14:textId="77777777" w:rsidR="00995639" w:rsidRDefault="00995639">
            <w:pPr>
              <w:spacing w:line="400" w:lineRule="exact"/>
              <w:jc w:val="center"/>
              <w:rPr>
                <w:rFonts w:ascii="仿宋" w:eastAsia="仿宋" w:hAnsi="仿宋" w:cstheme="majorEastAsia"/>
                <w:sz w:val="21"/>
                <w:szCs w:val="21"/>
              </w:rPr>
            </w:pPr>
          </w:p>
        </w:tc>
        <w:tc>
          <w:tcPr>
            <w:tcW w:w="1065" w:type="dxa"/>
            <w:vMerge/>
            <w:vAlign w:val="center"/>
          </w:tcPr>
          <w:p w14:paraId="234E0848" w14:textId="77777777" w:rsidR="00995639" w:rsidRDefault="00995639">
            <w:pPr>
              <w:spacing w:line="400" w:lineRule="exact"/>
              <w:rPr>
                <w:rFonts w:ascii="仿宋" w:eastAsia="仿宋" w:hAnsi="仿宋" w:cstheme="majorEastAsia"/>
                <w:sz w:val="21"/>
                <w:szCs w:val="21"/>
                <w:lang w:val="zh-CN"/>
              </w:rPr>
            </w:pPr>
          </w:p>
        </w:tc>
        <w:tc>
          <w:tcPr>
            <w:tcW w:w="3405" w:type="dxa"/>
            <w:vAlign w:val="center"/>
          </w:tcPr>
          <w:p w14:paraId="03A07A2B" w14:textId="77777777" w:rsidR="00995639" w:rsidRDefault="00000000">
            <w:pPr>
              <w:spacing w:line="400" w:lineRule="exact"/>
              <w:rPr>
                <w:rFonts w:ascii="仿宋" w:eastAsia="仿宋" w:hAnsi="仿宋" w:cstheme="majorEastAsia"/>
                <w:sz w:val="21"/>
                <w:szCs w:val="21"/>
                <w:lang w:val="zh-CN"/>
              </w:rPr>
            </w:pPr>
            <w:r>
              <w:rPr>
                <w:rFonts w:ascii="仿宋" w:eastAsia="仿宋" w:hAnsi="仿宋" w:cstheme="majorEastAsia" w:hint="eastAsia"/>
                <w:sz w:val="21"/>
                <w:szCs w:val="21"/>
                <w:lang w:val="zh-CN"/>
              </w:rPr>
              <w:t>（3）具有履行合同所必需的设备和专业技术能力</w:t>
            </w:r>
          </w:p>
        </w:tc>
        <w:tc>
          <w:tcPr>
            <w:tcW w:w="4354" w:type="dxa"/>
            <w:vMerge/>
            <w:vAlign w:val="center"/>
          </w:tcPr>
          <w:p w14:paraId="3E7B6617" w14:textId="77777777" w:rsidR="00995639" w:rsidRDefault="00995639">
            <w:pPr>
              <w:spacing w:line="400" w:lineRule="exact"/>
              <w:rPr>
                <w:rFonts w:ascii="仿宋" w:eastAsia="仿宋" w:hAnsi="仿宋" w:cstheme="majorEastAsia"/>
                <w:sz w:val="21"/>
                <w:szCs w:val="21"/>
              </w:rPr>
            </w:pPr>
          </w:p>
        </w:tc>
      </w:tr>
      <w:tr w:rsidR="00995639" w14:paraId="3F3C96A0" w14:textId="77777777">
        <w:tc>
          <w:tcPr>
            <w:tcW w:w="951" w:type="dxa"/>
            <w:vMerge/>
            <w:vAlign w:val="center"/>
          </w:tcPr>
          <w:p w14:paraId="1BE99F53" w14:textId="77777777" w:rsidR="00995639" w:rsidRDefault="00995639">
            <w:pPr>
              <w:spacing w:line="400" w:lineRule="exact"/>
              <w:jc w:val="center"/>
              <w:rPr>
                <w:rFonts w:ascii="仿宋" w:eastAsia="仿宋" w:hAnsi="仿宋" w:cstheme="majorEastAsia"/>
                <w:sz w:val="21"/>
                <w:szCs w:val="21"/>
              </w:rPr>
            </w:pPr>
          </w:p>
        </w:tc>
        <w:tc>
          <w:tcPr>
            <w:tcW w:w="1065" w:type="dxa"/>
            <w:vMerge/>
            <w:vAlign w:val="center"/>
          </w:tcPr>
          <w:p w14:paraId="6C91F90F" w14:textId="77777777" w:rsidR="00995639" w:rsidRDefault="00995639">
            <w:pPr>
              <w:spacing w:line="400" w:lineRule="exact"/>
              <w:rPr>
                <w:rFonts w:ascii="仿宋" w:eastAsia="仿宋" w:hAnsi="仿宋" w:cstheme="majorEastAsia"/>
                <w:sz w:val="21"/>
                <w:szCs w:val="21"/>
                <w:lang w:val="zh-CN"/>
              </w:rPr>
            </w:pPr>
          </w:p>
        </w:tc>
        <w:tc>
          <w:tcPr>
            <w:tcW w:w="3405" w:type="dxa"/>
            <w:vAlign w:val="center"/>
          </w:tcPr>
          <w:p w14:paraId="370CA059" w14:textId="77777777" w:rsidR="00995639" w:rsidRDefault="00000000">
            <w:pPr>
              <w:spacing w:line="400" w:lineRule="exact"/>
              <w:rPr>
                <w:rFonts w:ascii="仿宋" w:eastAsia="仿宋" w:hAnsi="仿宋" w:cstheme="majorEastAsia"/>
                <w:sz w:val="21"/>
                <w:szCs w:val="21"/>
                <w:lang w:val="zh-CN"/>
              </w:rPr>
            </w:pPr>
            <w:r>
              <w:rPr>
                <w:rFonts w:ascii="仿宋" w:eastAsia="仿宋" w:hAnsi="仿宋" w:cstheme="majorEastAsia" w:hint="eastAsia"/>
                <w:sz w:val="21"/>
                <w:szCs w:val="21"/>
                <w:lang w:val="zh-CN"/>
              </w:rPr>
              <w:t>（4）有依法缴纳税收和社会保障金的良好记录</w:t>
            </w:r>
          </w:p>
        </w:tc>
        <w:tc>
          <w:tcPr>
            <w:tcW w:w="4354" w:type="dxa"/>
            <w:vMerge/>
            <w:vAlign w:val="center"/>
          </w:tcPr>
          <w:p w14:paraId="7A703F62" w14:textId="77777777" w:rsidR="00995639" w:rsidRDefault="00995639">
            <w:pPr>
              <w:spacing w:line="400" w:lineRule="exact"/>
              <w:rPr>
                <w:rFonts w:ascii="仿宋" w:eastAsia="仿宋" w:hAnsi="仿宋" w:cstheme="majorEastAsia"/>
                <w:color w:val="000000"/>
                <w:sz w:val="21"/>
                <w:szCs w:val="21"/>
              </w:rPr>
            </w:pPr>
          </w:p>
        </w:tc>
      </w:tr>
      <w:tr w:rsidR="00995639" w14:paraId="73E428AE" w14:textId="77777777">
        <w:tc>
          <w:tcPr>
            <w:tcW w:w="951" w:type="dxa"/>
            <w:vMerge/>
            <w:vAlign w:val="center"/>
          </w:tcPr>
          <w:p w14:paraId="126B5411" w14:textId="77777777" w:rsidR="00995639" w:rsidRDefault="00995639">
            <w:pPr>
              <w:spacing w:line="400" w:lineRule="exact"/>
              <w:jc w:val="center"/>
              <w:rPr>
                <w:rFonts w:ascii="仿宋" w:eastAsia="仿宋" w:hAnsi="仿宋" w:cstheme="majorEastAsia"/>
                <w:sz w:val="21"/>
                <w:szCs w:val="21"/>
              </w:rPr>
            </w:pPr>
          </w:p>
        </w:tc>
        <w:tc>
          <w:tcPr>
            <w:tcW w:w="1065" w:type="dxa"/>
            <w:vMerge/>
            <w:vAlign w:val="center"/>
          </w:tcPr>
          <w:p w14:paraId="3A84BEC8" w14:textId="77777777" w:rsidR="00995639" w:rsidRDefault="00995639">
            <w:pPr>
              <w:spacing w:line="400" w:lineRule="exact"/>
              <w:rPr>
                <w:rFonts w:ascii="仿宋" w:eastAsia="仿宋" w:hAnsi="仿宋" w:cstheme="majorEastAsia"/>
                <w:sz w:val="21"/>
                <w:szCs w:val="21"/>
                <w:lang w:val="zh-CN"/>
              </w:rPr>
            </w:pPr>
          </w:p>
        </w:tc>
        <w:tc>
          <w:tcPr>
            <w:tcW w:w="3405" w:type="dxa"/>
            <w:vAlign w:val="center"/>
          </w:tcPr>
          <w:p w14:paraId="1197D7C0" w14:textId="77777777" w:rsidR="00995639" w:rsidRDefault="00000000">
            <w:pPr>
              <w:spacing w:line="400" w:lineRule="exact"/>
              <w:rPr>
                <w:rFonts w:ascii="仿宋" w:eastAsia="仿宋" w:hAnsi="仿宋" w:cstheme="majorEastAsia"/>
                <w:sz w:val="21"/>
                <w:szCs w:val="21"/>
                <w:lang w:val="zh-CN"/>
              </w:rPr>
            </w:pPr>
            <w:r>
              <w:rPr>
                <w:rFonts w:ascii="仿宋" w:eastAsia="仿宋" w:hAnsi="仿宋" w:cstheme="majorEastAsia" w:hint="eastAsia"/>
                <w:sz w:val="21"/>
                <w:szCs w:val="21"/>
              </w:rPr>
              <w:t>（5）参加采购活动前三年内，在经营活动中没有重大违法记录（注</w:t>
            </w:r>
            <w:r>
              <w:rPr>
                <w:rFonts w:ascii="仿宋" w:eastAsia="仿宋" w:hAnsi="仿宋" w:cstheme="majorEastAsia" w:hint="eastAsia"/>
                <w:kern w:val="0"/>
                <w:sz w:val="24"/>
                <w:szCs w:val="24"/>
              </w:rPr>
              <w:fldChar w:fldCharType="begin"/>
            </w:r>
            <w:r>
              <w:rPr>
                <w:rFonts w:ascii="仿宋" w:eastAsia="仿宋" w:hAnsi="仿宋" w:cstheme="majorEastAsia" w:hint="eastAsia"/>
                <w:kern w:val="0"/>
                <w:sz w:val="24"/>
                <w:szCs w:val="24"/>
              </w:rPr>
              <w:instrText xml:space="preserve"> eq \o\ac(○,</w:instrText>
            </w:r>
            <w:r>
              <w:rPr>
                <w:rFonts w:ascii="仿宋" w:eastAsia="仿宋" w:hAnsi="仿宋" w:cstheme="majorEastAsia" w:hint="eastAsia"/>
                <w:kern w:val="0"/>
                <w:position w:val="3"/>
                <w:sz w:val="16"/>
                <w:szCs w:val="24"/>
              </w:rPr>
              <w:instrText>1</w:instrText>
            </w:r>
            <w:r>
              <w:rPr>
                <w:rFonts w:ascii="仿宋" w:eastAsia="仿宋" w:hAnsi="仿宋" w:cstheme="majorEastAsia" w:hint="eastAsia"/>
                <w:kern w:val="0"/>
                <w:sz w:val="24"/>
                <w:szCs w:val="24"/>
              </w:rPr>
              <w:instrText>)</w:instrText>
            </w:r>
            <w:r>
              <w:rPr>
                <w:rFonts w:ascii="仿宋" w:eastAsia="仿宋" w:hAnsi="仿宋" w:cstheme="majorEastAsia" w:hint="eastAsia"/>
                <w:kern w:val="0"/>
                <w:sz w:val="24"/>
                <w:szCs w:val="24"/>
              </w:rPr>
              <w:fldChar w:fldCharType="end"/>
            </w:r>
            <w:r>
              <w:rPr>
                <w:rFonts w:ascii="仿宋" w:eastAsia="仿宋" w:hAnsi="仿宋" w:cstheme="majorEastAsia" w:hint="eastAsia"/>
                <w:sz w:val="21"/>
                <w:szCs w:val="21"/>
              </w:rPr>
              <w:t>）</w:t>
            </w:r>
          </w:p>
        </w:tc>
        <w:tc>
          <w:tcPr>
            <w:tcW w:w="4354" w:type="dxa"/>
            <w:vMerge/>
            <w:vAlign w:val="center"/>
          </w:tcPr>
          <w:p w14:paraId="093C931B" w14:textId="77777777" w:rsidR="00995639" w:rsidRDefault="00995639">
            <w:pPr>
              <w:spacing w:line="400" w:lineRule="exact"/>
              <w:rPr>
                <w:rFonts w:ascii="仿宋" w:eastAsia="仿宋" w:hAnsi="仿宋" w:cstheme="majorEastAsia"/>
                <w:sz w:val="21"/>
                <w:szCs w:val="21"/>
              </w:rPr>
            </w:pPr>
          </w:p>
        </w:tc>
      </w:tr>
      <w:tr w:rsidR="00995639" w14:paraId="55AFFFFF" w14:textId="77777777">
        <w:tc>
          <w:tcPr>
            <w:tcW w:w="951" w:type="dxa"/>
            <w:vMerge/>
            <w:vAlign w:val="center"/>
          </w:tcPr>
          <w:p w14:paraId="12F98C0E" w14:textId="77777777" w:rsidR="00995639" w:rsidRDefault="00995639">
            <w:pPr>
              <w:spacing w:line="400" w:lineRule="exact"/>
              <w:jc w:val="center"/>
              <w:rPr>
                <w:rFonts w:ascii="仿宋" w:eastAsia="仿宋" w:hAnsi="仿宋" w:cstheme="majorEastAsia"/>
                <w:sz w:val="21"/>
                <w:szCs w:val="21"/>
              </w:rPr>
            </w:pPr>
          </w:p>
        </w:tc>
        <w:tc>
          <w:tcPr>
            <w:tcW w:w="1065" w:type="dxa"/>
            <w:vMerge/>
            <w:vAlign w:val="center"/>
          </w:tcPr>
          <w:p w14:paraId="0A7EBDD8" w14:textId="77777777" w:rsidR="00995639" w:rsidRDefault="00995639">
            <w:pPr>
              <w:spacing w:line="400" w:lineRule="exact"/>
              <w:rPr>
                <w:rFonts w:ascii="仿宋" w:eastAsia="仿宋" w:hAnsi="仿宋" w:cstheme="majorEastAsia"/>
                <w:sz w:val="21"/>
                <w:szCs w:val="21"/>
                <w:lang w:val="zh-CN"/>
              </w:rPr>
            </w:pPr>
          </w:p>
        </w:tc>
        <w:tc>
          <w:tcPr>
            <w:tcW w:w="3405" w:type="dxa"/>
            <w:vAlign w:val="center"/>
          </w:tcPr>
          <w:p w14:paraId="3B45C942" w14:textId="77777777" w:rsidR="00995639" w:rsidRDefault="00000000">
            <w:pPr>
              <w:spacing w:line="400" w:lineRule="exact"/>
              <w:rPr>
                <w:rFonts w:ascii="仿宋" w:eastAsia="仿宋" w:hAnsi="仿宋" w:cstheme="majorEastAsia"/>
                <w:sz w:val="21"/>
                <w:szCs w:val="21"/>
              </w:rPr>
            </w:pPr>
            <w:r>
              <w:rPr>
                <w:rFonts w:ascii="仿宋" w:eastAsia="仿宋" w:hAnsi="仿宋" w:cstheme="majorEastAsia" w:hint="eastAsia"/>
                <w:sz w:val="21"/>
                <w:szCs w:val="21"/>
              </w:rPr>
              <w:t>（6）法律、行政法规规定的其他条件</w:t>
            </w:r>
          </w:p>
        </w:tc>
        <w:tc>
          <w:tcPr>
            <w:tcW w:w="4354" w:type="dxa"/>
            <w:vAlign w:val="center"/>
          </w:tcPr>
          <w:p w14:paraId="7F46AEE2" w14:textId="77777777" w:rsidR="00995639" w:rsidRDefault="00995639">
            <w:pPr>
              <w:spacing w:line="400" w:lineRule="exact"/>
              <w:rPr>
                <w:rFonts w:ascii="仿宋" w:eastAsia="仿宋" w:hAnsi="仿宋" w:cstheme="majorEastAsia"/>
                <w:sz w:val="21"/>
                <w:szCs w:val="21"/>
              </w:rPr>
            </w:pPr>
          </w:p>
        </w:tc>
      </w:tr>
      <w:tr w:rsidR="00995639" w14:paraId="770B3591" w14:textId="77777777">
        <w:tc>
          <w:tcPr>
            <w:tcW w:w="951" w:type="dxa"/>
            <w:vMerge/>
            <w:vAlign w:val="center"/>
          </w:tcPr>
          <w:p w14:paraId="5BFCC90E" w14:textId="77777777" w:rsidR="00995639" w:rsidRDefault="00995639">
            <w:pPr>
              <w:spacing w:line="400" w:lineRule="exact"/>
              <w:jc w:val="center"/>
              <w:rPr>
                <w:rFonts w:ascii="仿宋" w:eastAsia="仿宋" w:hAnsi="仿宋" w:cstheme="majorEastAsia"/>
                <w:sz w:val="21"/>
                <w:szCs w:val="21"/>
              </w:rPr>
            </w:pPr>
          </w:p>
        </w:tc>
        <w:tc>
          <w:tcPr>
            <w:tcW w:w="1065" w:type="dxa"/>
            <w:vMerge/>
            <w:vAlign w:val="center"/>
          </w:tcPr>
          <w:p w14:paraId="0BB9FBC0" w14:textId="77777777" w:rsidR="00995639" w:rsidRDefault="00995639">
            <w:pPr>
              <w:spacing w:line="400" w:lineRule="exact"/>
              <w:rPr>
                <w:rFonts w:ascii="仿宋" w:eastAsia="仿宋" w:hAnsi="仿宋" w:cstheme="majorEastAsia"/>
                <w:sz w:val="21"/>
                <w:szCs w:val="21"/>
                <w:lang w:val="zh-CN"/>
              </w:rPr>
            </w:pPr>
          </w:p>
        </w:tc>
        <w:tc>
          <w:tcPr>
            <w:tcW w:w="3405" w:type="dxa"/>
            <w:vAlign w:val="center"/>
          </w:tcPr>
          <w:p w14:paraId="78FBAA2C" w14:textId="77777777" w:rsidR="00995639" w:rsidRDefault="00000000">
            <w:pPr>
              <w:spacing w:line="400" w:lineRule="exact"/>
              <w:rPr>
                <w:rFonts w:ascii="仿宋" w:eastAsia="仿宋" w:hAnsi="仿宋" w:cstheme="majorEastAsia"/>
                <w:sz w:val="21"/>
                <w:szCs w:val="21"/>
              </w:rPr>
            </w:pPr>
            <w:r>
              <w:rPr>
                <w:rFonts w:ascii="仿宋" w:eastAsia="仿宋" w:hAnsi="仿宋" w:cstheme="majorEastAsia" w:hint="eastAsia"/>
                <w:sz w:val="21"/>
                <w:szCs w:val="21"/>
              </w:rPr>
              <w:t>（7）本项目的特定资格要求</w:t>
            </w:r>
          </w:p>
        </w:tc>
        <w:tc>
          <w:tcPr>
            <w:tcW w:w="4354" w:type="dxa"/>
            <w:vAlign w:val="center"/>
          </w:tcPr>
          <w:p w14:paraId="69BC4761" w14:textId="77777777" w:rsidR="00995639" w:rsidRDefault="00000000">
            <w:pPr>
              <w:spacing w:line="400" w:lineRule="exact"/>
              <w:rPr>
                <w:rFonts w:ascii="仿宋" w:eastAsia="仿宋" w:hAnsi="仿宋" w:cstheme="majorEastAsia"/>
                <w:sz w:val="21"/>
                <w:szCs w:val="21"/>
              </w:rPr>
            </w:pPr>
            <w:r>
              <w:rPr>
                <w:rFonts w:ascii="仿宋" w:eastAsia="仿宋" w:hAnsi="仿宋" w:cstheme="majorEastAsia" w:hint="eastAsia"/>
                <w:color w:val="000000"/>
                <w:sz w:val="21"/>
                <w:szCs w:val="21"/>
              </w:rPr>
              <w:t>按“第一篇三、磋商供应商资格条件（三）特</w:t>
            </w:r>
            <w:r>
              <w:rPr>
                <w:rFonts w:ascii="仿宋" w:eastAsia="仿宋" w:hAnsi="仿宋" w:cstheme="majorEastAsia" w:hint="eastAsia"/>
                <w:color w:val="000000"/>
                <w:sz w:val="21"/>
                <w:szCs w:val="21"/>
              </w:rPr>
              <w:lastRenderedPageBreak/>
              <w:t>定资格要求”的要求提交（如果有）。</w:t>
            </w:r>
          </w:p>
        </w:tc>
      </w:tr>
      <w:tr w:rsidR="00995639" w14:paraId="6FDFEDB4" w14:textId="77777777">
        <w:tc>
          <w:tcPr>
            <w:tcW w:w="951" w:type="dxa"/>
            <w:vAlign w:val="center"/>
          </w:tcPr>
          <w:p w14:paraId="0412FA02" w14:textId="77777777" w:rsidR="00995639" w:rsidRDefault="00000000">
            <w:pPr>
              <w:spacing w:line="400" w:lineRule="exact"/>
              <w:jc w:val="center"/>
              <w:rPr>
                <w:rFonts w:ascii="仿宋" w:eastAsia="仿宋" w:hAnsi="仿宋" w:cstheme="majorEastAsia"/>
                <w:sz w:val="21"/>
                <w:szCs w:val="21"/>
              </w:rPr>
            </w:pPr>
            <w:r>
              <w:rPr>
                <w:rFonts w:ascii="仿宋" w:eastAsia="仿宋" w:hAnsi="仿宋" w:cstheme="majorEastAsia" w:hint="eastAsia"/>
                <w:sz w:val="21"/>
                <w:szCs w:val="21"/>
              </w:rPr>
              <w:lastRenderedPageBreak/>
              <w:t>（二）</w:t>
            </w:r>
          </w:p>
        </w:tc>
        <w:tc>
          <w:tcPr>
            <w:tcW w:w="4470" w:type="dxa"/>
            <w:gridSpan w:val="2"/>
            <w:vAlign w:val="center"/>
          </w:tcPr>
          <w:p w14:paraId="670DDBCB" w14:textId="77777777" w:rsidR="00995639" w:rsidRDefault="00000000">
            <w:pPr>
              <w:spacing w:line="400" w:lineRule="exact"/>
              <w:rPr>
                <w:rFonts w:ascii="仿宋" w:eastAsia="仿宋" w:hAnsi="仿宋" w:cstheme="majorEastAsia"/>
                <w:sz w:val="21"/>
                <w:szCs w:val="21"/>
              </w:rPr>
            </w:pPr>
            <w:r>
              <w:rPr>
                <w:rFonts w:ascii="仿宋" w:eastAsia="仿宋" w:hAnsi="仿宋" w:cstheme="majorEastAsia" w:hint="eastAsia"/>
                <w:sz w:val="21"/>
                <w:szCs w:val="21"/>
              </w:rPr>
              <w:t>磋商保证金</w:t>
            </w:r>
          </w:p>
        </w:tc>
        <w:tc>
          <w:tcPr>
            <w:tcW w:w="4354" w:type="dxa"/>
            <w:vAlign w:val="center"/>
          </w:tcPr>
          <w:p w14:paraId="19B5D603" w14:textId="77777777" w:rsidR="00995639" w:rsidRDefault="00000000">
            <w:pPr>
              <w:spacing w:line="400" w:lineRule="exact"/>
              <w:rPr>
                <w:rFonts w:ascii="仿宋" w:eastAsia="仿宋" w:hAnsi="仿宋" w:cstheme="majorEastAsia"/>
                <w:sz w:val="21"/>
                <w:szCs w:val="21"/>
              </w:rPr>
            </w:pPr>
            <w:r>
              <w:rPr>
                <w:rFonts w:ascii="仿宋" w:eastAsia="仿宋" w:hAnsi="仿宋" w:cstheme="majorEastAsia" w:hint="eastAsia"/>
                <w:sz w:val="21"/>
                <w:szCs w:val="21"/>
              </w:rPr>
              <w:t>按照竞争性磋商文件要求足额交纳所投包的磋商保证金</w:t>
            </w:r>
            <w:r>
              <w:rPr>
                <w:rFonts w:ascii="仿宋" w:eastAsia="仿宋" w:hAnsi="仿宋" w:cstheme="majorEastAsia" w:hint="eastAsia"/>
                <w:color w:val="000000"/>
                <w:sz w:val="21"/>
                <w:szCs w:val="21"/>
              </w:rPr>
              <w:t>（如果有）</w:t>
            </w:r>
            <w:r>
              <w:rPr>
                <w:rFonts w:ascii="仿宋" w:eastAsia="仿宋" w:hAnsi="仿宋" w:cstheme="majorEastAsia" w:hint="eastAsia"/>
                <w:sz w:val="21"/>
                <w:szCs w:val="21"/>
              </w:rPr>
              <w:t>。</w:t>
            </w:r>
          </w:p>
        </w:tc>
      </w:tr>
    </w:tbl>
    <w:p w14:paraId="7CAF1091"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注：</w:t>
      </w:r>
    </w:p>
    <w:p w14:paraId="631B8661"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fldChar w:fldCharType="begin"/>
      </w:r>
      <w:r>
        <w:rPr>
          <w:rFonts w:ascii="仿宋" w:eastAsia="仿宋" w:hAnsi="仿宋" w:cs="宋体" w:hint="eastAsia"/>
          <w:sz w:val="24"/>
          <w:szCs w:val="24"/>
        </w:rPr>
        <w:instrText xml:space="preserve"> eq \o\ac(○,1)</w:instrText>
      </w:r>
      <w:r>
        <w:rPr>
          <w:rFonts w:ascii="仿宋" w:eastAsia="仿宋" w:hAnsi="仿宋" w:cs="宋体" w:hint="eastAsia"/>
          <w:sz w:val="24"/>
          <w:szCs w:val="24"/>
        </w:rPr>
        <w:fldChar w:fldCharType="end"/>
      </w:r>
      <w:r>
        <w:rPr>
          <w:rFonts w:ascii="仿宋" w:eastAsia="仿宋" w:hAnsi="仿宋" w:cs="宋体" w:hint="eastAsia"/>
          <w:sz w:val="24"/>
          <w:szCs w:val="24"/>
        </w:rPr>
        <w:t>按照《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31FF333F"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469"/>
        <w:gridCol w:w="1984"/>
        <w:gridCol w:w="5409"/>
      </w:tblGrid>
      <w:tr w:rsidR="00995639" w14:paraId="6C6FEC49" w14:textId="77777777">
        <w:trPr>
          <w:trHeight w:val="321"/>
        </w:trPr>
        <w:tc>
          <w:tcPr>
            <w:tcW w:w="766" w:type="dxa"/>
            <w:vAlign w:val="center"/>
          </w:tcPr>
          <w:p w14:paraId="265DC2F7" w14:textId="77777777" w:rsidR="00995639" w:rsidRDefault="00000000">
            <w:pPr>
              <w:spacing w:line="400" w:lineRule="exact"/>
              <w:jc w:val="center"/>
              <w:rPr>
                <w:rFonts w:ascii="仿宋" w:eastAsia="仿宋" w:hAnsi="仿宋" w:cstheme="majorEastAsia"/>
                <w:b/>
                <w:bCs/>
                <w:color w:val="000000"/>
                <w:kern w:val="0"/>
                <w:sz w:val="21"/>
                <w:szCs w:val="21"/>
              </w:rPr>
            </w:pPr>
            <w:r>
              <w:rPr>
                <w:rFonts w:ascii="仿宋" w:eastAsia="仿宋" w:hAnsi="仿宋" w:cstheme="majorEastAsia" w:hint="eastAsia"/>
                <w:b/>
                <w:bCs/>
                <w:color w:val="000000"/>
                <w:kern w:val="0"/>
                <w:sz w:val="24"/>
                <w:szCs w:val="24"/>
              </w:rPr>
              <w:t>序号</w:t>
            </w:r>
          </w:p>
        </w:tc>
        <w:tc>
          <w:tcPr>
            <w:tcW w:w="3453" w:type="dxa"/>
            <w:gridSpan w:val="2"/>
            <w:vAlign w:val="center"/>
          </w:tcPr>
          <w:p w14:paraId="760D57B7" w14:textId="77777777" w:rsidR="00995639" w:rsidRDefault="00000000">
            <w:pPr>
              <w:spacing w:line="400" w:lineRule="exact"/>
              <w:jc w:val="center"/>
              <w:rPr>
                <w:rFonts w:ascii="仿宋" w:eastAsia="仿宋" w:hAnsi="仿宋" w:cstheme="majorEastAsia"/>
                <w:b/>
                <w:color w:val="000000"/>
                <w:kern w:val="0"/>
                <w:sz w:val="21"/>
                <w:szCs w:val="21"/>
              </w:rPr>
            </w:pPr>
            <w:r>
              <w:rPr>
                <w:rFonts w:ascii="仿宋" w:eastAsia="仿宋" w:hAnsi="仿宋" w:cstheme="majorEastAsia" w:hint="eastAsia"/>
                <w:b/>
                <w:color w:val="000000"/>
                <w:kern w:val="0"/>
                <w:sz w:val="21"/>
                <w:szCs w:val="21"/>
              </w:rPr>
              <w:t>评审因素</w:t>
            </w:r>
          </w:p>
        </w:tc>
        <w:tc>
          <w:tcPr>
            <w:tcW w:w="5409" w:type="dxa"/>
            <w:vAlign w:val="center"/>
          </w:tcPr>
          <w:p w14:paraId="78EB0D73" w14:textId="77777777" w:rsidR="00995639" w:rsidRDefault="00000000">
            <w:pPr>
              <w:spacing w:line="400" w:lineRule="exact"/>
              <w:jc w:val="center"/>
              <w:rPr>
                <w:rFonts w:ascii="仿宋" w:eastAsia="仿宋" w:hAnsi="仿宋" w:cstheme="majorEastAsia"/>
                <w:b/>
                <w:color w:val="000000"/>
                <w:kern w:val="0"/>
                <w:sz w:val="21"/>
                <w:szCs w:val="21"/>
              </w:rPr>
            </w:pPr>
            <w:r>
              <w:rPr>
                <w:rFonts w:ascii="仿宋" w:eastAsia="仿宋" w:hAnsi="仿宋" w:cstheme="majorEastAsia" w:hint="eastAsia"/>
                <w:b/>
                <w:color w:val="000000"/>
                <w:kern w:val="0"/>
                <w:sz w:val="21"/>
                <w:szCs w:val="21"/>
              </w:rPr>
              <w:t>评审标准</w:t>
            </w:r>
          </w:p>
        </w:tc>
      </w:tr>
      <w:tr w:rsidR="00995639" w14:paraId="721AEBCC" w14:textId="77777777">
        <w:trPr>
          <w:trHeight w:val="384"/>
        </w:trPr>
        <w:tc>
          <w:tcPr>
            <w:tcW w:w="766" w:type="dxa"/>
            <w:vMerge w:val="restart"/>
            <w:vAlign w:val="center"/>
          </w:tcPr>
          <w:p w14:paraId="1CC8A1EF" w14:textId="77777777" w:rsidR="00995639" w:rsidRDefault="00000000">
            <w:pPr>
              <w:spacing w:line="400" w:lineRule="exact"/>
              <w:jc w:val="center"/>
              <w:rPr>
                <w:rFonts w:ascii="仿宋" w:eastAsia="仿宋" w:hAnsi="仿宋" w:cstheme="majorEastAsia"/>
                <w:color w:val="000000"/>
                <w:kern w:val="0"/>
                <w:sz w:val="21"/>
                <w:szCs w:val="21"/>
              </w:rPr>
            </w:pPr>
            <w:r>
              <w:rPr>
                <w:rFonts w:ascii="仿宋" w:eastAsia="仿宋" w:hAnsi="仿宋" w:cstheme="majorEastAsia" w:hint="eastAsia"/>
                <w:color w:val="000000"/>
                <w:kern w:val="0"/>
                <w:sz w:val="21"/>
                <w:szCs w:val="21"/>
              </w:rPr>
              <w:t>1</w:t>
            </w:r>
          </w:p>
        </w:tc>
        <w:tc>
          <w:tcPr>
            <w:tcW w:w="1469" w:type="dxa"/>
            <w:vMerge w:val="restart"/>
            <w:vAlign w:val="center"/>
          </w:tcPr>
          <w:p w14:paraId="57F91993" w14:textId="77777777" w:rsidR="00995639" w:rsidRDefault="00000000">
            <w:pPr>
              <w:spacing w:line="400" w:lineRule="exact"/>
              <w:rPr>
                <w:rFonts w:ascii="仿宋" w:eastAsia="仿宋" w:hAnsi="仿宋" w:cstheme="majorEastAsia"/>
                <w:color w:val="000000"/>
                <w:kern w:val="0"/>
                <w:sz w:val="21"/>
                <w:szCs w:val="21"/>
              </w:rPr>
            </w:pPr>
            <w:r>
              <w:rPr>
                <w:rFonts w:ascii="仿宋" w:eastAsia="仿宋" w:hAnsi="仿宋" w:cstheme="majorEastAsia" w:hint="eastAsia"/>
                <w:kern w:val="0"/>
                <w:sz w:val="21"/>
                <w:szCs w:val="21"/>
              </w:rPr>
              <w:t>有效性审查</w:t>
            </w:r>
          </w:p>
        </w:tc>
        <w:tc>
          <w:tcPr>
            <w:tcW w:w="1984" w:type="dxa"/>
            <w:vAlign w:val="center"/>
          </w:tcPr>
          <w:p w14:paraId="0A570EBF" w14:textId="77777777" w:rsidR="00995639" w:rsidRDefault="00000000">
            <w:pPr>
              <w:spacing w:line="400" w:lineRule="exact"/>
              <w:rPr>
                <w:rFonts w:ascii="仿宋" w:eastAsia="仿宋" w:hAnsi="仿宋" w:cstheme="majorEastAsia"/>
                <w:color w:val="000000"/>
                <w:kern w:val="0"/>
                <w:sz w:val="21"/>
                <w:szCs w:val="21"/>
              </w:rPr>
            </w:pPr>
            <w:r>
              <w:rPr>
                <w:rFonts w:ascii="仿宋" w:eastAsia="仿宋" w:hAnsi="仿宋" w:cstheme="majorEastAsia" w:hint="eastAsia"/>
                <w:color w:val="000000"/>
                <w:sz w:val="21"/>
                <w:szCs w:val="21"/>
              </w:rPr>
              <w:t>响应文件签署或盖章</w:t>
            </w:r>
          </w:p>
        </w:tc>
        <w:tc>
          <w:tcPr>
            <w:tcW w:w="5409" w:type="dxa"/>
            <w:vAlign w:val="center"/>
          </w:tcPr>
          <w:p w14:paraId="48DD6FE8" w14:textId="77777777" w:rsidR="00995639" w:rsidRDefault="00000000">
            <w:pPr>
              <w:spacing w:line="400" w:lineRule="exact"/>
              <w:rPr>
                <w:rFonts w:ascii="仿宋" w:eastAsia="仿宋" w:hAnsi="仿宋" w:cstheme="majorEastAsia"/>
                <w:color w:val="000000"/>
                <w:kern w:val="0"/>
                <w:sz w:val="21"/>
                <w:szCs w:val="21"/>
              </w:rPr>
            </w:pPr>
            <w:r>
              <w:rPr>
                <w:rFonts w:ascii="仿宋" w:eastAsia="仿宋" w:hAnsi="仿宋" w:cstheme="majorEastAsia" w:hint="eastAsia"/>
                <w:color w:val="000000"/>
                <w:sz w:val="21"/>
                <w:szCs w:val="21"/>
              </w:rPr>
              <w:t>按竞争性磋商文件“第七篇响应文件编制要求”要求签署或盖章。</w:t>
            </w:r>
          </w:p>
        </w:tc>
      </w:tr>
      <w:tr w:rsidR="00995639" w14:paraId="7A61B48C" w14:textId="77777777">
        <w:trPr>
          <w:trHeight w:val="389"/>
        </w:trPr>
        <w:tc>
          <w:tcPr>
            <w:tcW w:w="766" w:type="dxa"/>
            <w:vMerge/>
            <w:vAlign w:val="center"/>
          </w:tcPr>
          <w:p w14:paraId="0DD4ED1E" w14:textId="77777777" w:rsidR="00995639" w:rsidRDefault="00995639">
            <w:pPr>
              <w:spacing w:line="400" w:lineRule="exact"/>
              <w:jc w:val="center"/>
              <w:rPr>
                <w:rFonts w:ascii="仿宋" w:eastAsia="仿宋" w:hAnsi="仿宋" w:cstheme="majorEastAsia"/>
                <w:color w:val="000000"/>
                <w:kern w:val="0"/>
                <w:sz w:val="21"/>
                <w:szCs w:val="21"/>
              </w:rPr>
            </w:pPr>
          </w:p>
        </w:tc>
        <w:tc>
          <w:tcPr>
            <w:tcW w:w="1469" w:type="dxa"/>
            <w:vMerge/>
            <w:vAlign w:val="center"/>
          </w:tcPr>
          <w:p w14:paraId="3C99630D" w14:textId="77777777" w:rsidR="00995639" w:rsidRDefault="00995639">
            <w:pPr>
              <w:spacing w:line="400" w:lineRule="exact"/>
              <w:rPr>
                <w:rFonts w:ascii="仿宋" w:eastAsia="仿宋" w:hAnsi="仿宋" w:cstheme="majorEastAsia"/>
                <w:color w:val="000000"/>
                <w:kern w:val="0"/>
                <w:sz w:val="21"/>
                <w:szCs w:val="21"/>
              </w:rPr>
            </w:pPr>
          </w:p>
        </w:tc>
        <w:tc>
          <w:tcPr>
            <w:tcW w:w="1984" w:type="dxa"/>
            <w:vAlign w:val="center"/>
          </w:tcPr>
          <w:p w14:paraId="6379CAAE" w14:textId="77777777" w:rsidR="00995639" w:rsidRDefault="00000000">
            <w:pPr>
              <w:spacing w:line="400" w:lineRule="exact"/>
              <w:rPr>
                <w:rFonts w:ascii="仿宋" w:eastAsia="仿宋" w:hAnsi="仿宋" w:cstheme="majorEastAsia"/>
                <w:color w:val="000000"/>
                <w:sz w:val="21"/>
                <w:szCs w:val="21"/>
              </w:rPr>
            </w:pPr>
            <w:r>
              <w:rPr>
                <w:rFonts w:ascii="仿宋" w:eastAsia="仿宋" w:hAnsi="仿宋" w:cstheme="majorEastAsia" w:hint="eastAsia"/>
                <w:color w:val="000000"/>
                <w:sz w:val="21"/>
                <w:szCs w:val="21"/>
              </w:rPr>
              <w:t>法定代表人身份证明及授权委托书</w:t>
            </w:r>
          </w:p>
        </w:tc>
        <w:tc>
          <w:tcPr>
            <w:tcW w:w="5409" w:type="dxa"/>
            <w:vAlign w:val="center"/>
          </w:tcPr>
          <w:p w14:paraId="526150B3" w14:textId="77777777" w:rsidR="00995639" w:rsidRDefault="00000000">
            <w:pPr>
              <w:spacing w:line="400" w:lineRule="exact"/>
              <w:rPr>
                <w:rFonts w:ascii="仿宋" w:eastAsia="仿宋" w:hAnsi="仿宋" w:cstheme="majorEastAsia"/>
                <w:color w:val="000000"/>
                <w:sz w:val="21"/>
                <w:szCs w:val="21"/>
              </w:rPr>
            </w:pPr>
            <w:r>
              <w:rPr>
                <w:rFonts w:ascii="仿宋" w:eastAsia="仿宋" w:hAnsi="仿宋" w:cstheme="majorEastAsia" w:hint="eastAsia"/>
                <w:sz w:val="21"/>
                <w:szCs w:val="21"/>
              </w:rPr>
              <w:t>法定代表人身份证明及授权委托书有效，符合竞争性磋商文件规定的格式，签</w:t>
            </w:r>
            <w:r>
              <w:rPr>
                <w:rFonts w:ascii="仿宋" w:eastAsia="仿宋" w:hAnsi="仿宋" w:cstheme="majorEastAsia" w:hint="eastAsia"/>
                <w:color w:val="000000"/>
                <w:sz w:val="21"/>
                <w:szCs w:val="21"/>
              </w:rPr>
              <w:t>署</w:t>
            </w:r>
            <w:r>
              <w:rPr>
                <w:rFonts w:ascii="仿宋" w:eastAsia="仿宋" w:hAnsi="仿宋" w:cstheme="majorEastAsia" w:hint="eastAsia"/>
                <w:sz w:val="21"/>
                <w:szCs w:val="21"/>
              </w:rPr>
              <w:t>或盖章齐全。</w:t>
            </w:r>
          </w:p>
        </w:tc>
      </w:tr>
      <w:tr w:rsidR="00995639" w14:paraId="4C64241E" w14:textId="77777777">
        <w:trPr>
          <w:trHeight w:val="386"/>
        </w:trPr>
        <w:tc>
          <w:tcPr>
            <w:tcW w:w="766" w:type="dxa"/>
            <w:vMerge/>
            <w:vAlign w:val="center"/>
          </w:tcPr>
          <w:p w14:paraId="115850AE" w14:textId="77777777" w:rsidR="00995639" w:rsidRDefault="00995639">
            <w:pPr>
              <w:spacing w:line="400" w:lineRule="exact"/>
              <w:jc w:val="center"/>
              <w:rPr>
                <w:rFonts w:ascii="仿宋" w:eastAsia="仿宋" w:hAnsi="仿宋" w:cstheme="majorEastAsia"/>
                <w:color w:val="000000"/>
                <w:kern w:val="0"/>
                <w:sz w:val="21"/>
                <w:szCs w:val="21"/>
              </w:rPr>
            </w:pPr>
          </w:p>
        </w:tc>
        <w:tc>
          <w:tcPr>
            <w:tcW w:w="1469" w:type="dxa"/>
            <w:vMerge/>
            <w:vAlign w:val="center"/>
          </w:tcPr>
          <w:p w14:paraId="041BD365" w14:textId="77777777" w:rsidR="00995639" w:rsidRDefault="00995639">
            <w:pPr>
              <w:spacing w:line="400" w:lineRule="exact"/>
              <w:rPr>
                <w:rFonts w:ascii="仿宋" w:eastAsia="仿宋" w:hAnsi="仿宋" w:cstheme="majorEastAsia"/>
                <w:color w:val="000000"/>
                <w:kern w:val="0"/>
                <w:sz w:val="21"/>
                <w:szCs w:val="21"/>
              </w:rPr>
            </w:pPr>
          </w:p>
        </w:tc>
        <w:tc>
          <w:tcPr>
            <w:tcW w:w="1984" w:type="dxa"/>
            <w:vAlign w:val="center"/>
          </w:tcPr>
          <w:p w14:paraId="3A89754D" w14:textId="77777777" w:rsidR="00995639" w:rsidRDefault="00000000">
            <w:pPr>
              <w:spacing w:line="400" w:lineRule="exact"/>
              <w:rPr>
                <w:rFonts w:ascii="仿宋" w:eastAsia="仿宋" w:hAnsi="仿宋" w:cstheme="majorEastAsia"/>
                <w:color w:val="000000"/>
                <w:sz w:val="21"/>
                <w:szCs w:val="21"/>
                <w:lang w:val="zh-CN"/>
              </w:rPr>
            </w:pPr>
            <w:r>
              <w:rPr>
                <w:rFonts w:ascii="仿宋" w:eastAsia="仿宋" w:hAnsi="仿宋" w:cstheme="majorEastAsia" w:hint="eastAsia"/>
                <w:color w:val="000000"/>
                <w:sz w:val="21"/>
                <w:szCs w:val="21"/>
              </w:rPr>
              <w:t>响应方案</w:t>
            </w:r>
          </w:p>
        </w:tc>
        <w:tc>
          <w:tcPr>
            <w:tcW w:w="5409" w:type="dxa"/>
            <w:vAlign w:val="center"/>
          </w:tcPr>
          <w:p w14:paraId="4665D9DF" w14:textId="77777777" w:rsidR="00995639" w:rsidRDefault="00000000">
            <w:pPr>
              <w:spacing w:line="400" w:lineRule="exact"/>
              <w:rPr>
                <w:rFonts w:ascii="仿宋" w:eastAsia="仿宋" w:hAnsi="仿宋" w:cstheme="majorEastAsia"/>
                <w:color w:val="000000"/>
                <w:kern w:val="0"/>
                <w:sz w:val="21"/>
                <w:szCs w:val="21"/>
              </w:rPr>
            </w:pPr>
            <w:r>
              <w:rPr>
                <w:rFonts w:ascii="仿宋" w:eastAsia="仿宋" w:hAnsi="仿宋" w:cstheme="majorEastAsia" w:hint="eastAsia"/>
                <w:color w:val="000000"/>
                <w:sz w:val="21"/>
                <w:szCs w:val="21"/>
                <w:lang w:val="zh-CN"/>
              </w:rPr>
              <w:t>每个包</w:t>
            </w:r>
            <w:r>
              <w:rPr>
                <w:rFonts w:ascii="仿宋" w:eastAsia="仿宋" w:hAnsi="仿宋" w:cstheme="majorEastAsia" w:hint="eastAsia"/>
                <w:sz w:val="21"/>
                <w:szCs w:val="21"/>
                <w:lang w:val="zh-CN"/>
              </w:rPr>
              <w:t>只能有一个</w:t>
            </w:r>
            <w:r>
              <w:rPr>
                <w:rFonts w:ascii="仿宋" w:eastAsia="仿宋" w:hAnsi="仿宋" w:cstheme="majorEastAsia" w:hint="eastAsia"/>
                <w:sz w:val="21"/>
                <w:szCs w:val="21"/>
              </w:rPr>
              <w:t>响应</w:t>
            </w:r>
            <w:r>
              <w:rPr>
                <w:rFonts w:ascii="仿宋" w:eastAsia="仿宋" w:hAnsi="仿宋" w:cstheme="majorEastAsia" w:hint="eastAsia"/>
                <w:sz w:val="21"/>
                <w:szCs w:val="21"/>
                <w:lang w:val="zh-CN"/>
              </w:rPr>
              <w:t>方案。</w:t>
            </w:r>
          </w:p>
        </w:tc>
      </w:tr>
      <w:tr w:rsidR="00995639" w14:paraId="43E9CA02" w14:textId="77777777">
        <w:trPr>
          <w:trHeight w:val="560"/>
        </w:trPr>
        <w:tc>
          <w:tcPr>
            <w:tcW w:w="766" w:type="dxa"/>
            <w:vMerge/>
            <w:vAlign w:val="center"/>
          </w:tcPr>
          <w:p w14:paraId="38CA6026" w14:textId="77777777" w:rsidR="00995639" w:rsidRDefault="00995639">
            <w:pPr>
              <w:spacing w:line="400" w:lineRule="exact"/>
              <w:jc w:val="center"/>
              <w:rPr>
                <w:rFonts w:ascii="仿宋" w:eastAsia="仿宋" w:hAnsi="仿宋" w:cstheme="majorEastAsia"/>
                <w:color w:val="000000"/>
                <w:kern w:val="0"/>
                <w:sz w:val="21"/>
                <w:szCs w:val="21"/>
              </w:rPr>
            </w:pPr>
          </w:p>
        </w:tc>
        <w:tc>
          <w:tcPr>
            <w:tcW w:w="1469" w:type="dxa"/>
            <w:vMerge/>
            <w:vAlign w:val="center"/>
          </w:tcPr>
          <w:p w14:paraId="46D7760F" w14:textId="77777777" w:rsidR="00995639" w:rsidRDefault="00995639">
            <w:pPr>
              <w:spacing w:line="400" w:lineRule="exact"/>
              <w:rPr>
                <w:rFonts w:ascii="仿宋" w:eastAsia="仿宋" w:hAnsi="仿宋" w:cstheme="majorEastAsia"/>
                <w:color w:val="000000"/>
                <w:kern w:val="0"/>
                <w:sz w:val="21"/>
                <w:szCs w:val="21"/>
              </w:rPr>
            </w:pPr>
          </w:p>
        </w:tc>
        <w:tc>
          <w:tcPr>
            <w:tcW w:w="1984" w:type="dxa"/>
            <w:vAlign w:val="center"/>
          </w:tcPr>
          <w:p w14:paraId="52D8F8A3" w14:textId="77777777" w:rsidR="00995639" w:rsidRDefault="00000000">
            <w:pPr>
              <w:spacing w:line="400" w:lineRule="exact"/>
              <w:rPr>
                <w:rFonts w:ascii="仿宋" w:eastAsia="仿宋" w:hAnsi="仿宋" w:cstheme="majorEastAsia"/>
                <w:color w:val="000000"/>
                <w:sz w:val="21"/>
                <w:szCs w:val="21"/>
                <w:lang w:val="zh-CN"/>
              </w:rPr>
            </w:pPr>
            <w:r>
              <w:rPr>
                <w:rFonts w:ascii="仿宋" w:eastAsia="仿宋" w:hAnsi="仿宋" w:cstheme="majorEastAsia" w:hint="eastAsia"/>
                <w:color w:val="000000"/>
                <w:sz w:val="21"/>
                <w:szCs w:val="21"/>
              </w:rPr>
              <w:t>报价唯一</w:t>
            </w:r>
          </w:p>
        </w:tc>
        <w:tc>
          <w:tcPr>
            <w:tcW w:w="5409" w:type="dxa"/>
            <w:vAlign w:val="center"/>
          </w:tcPr>
          <w:p w14:paraId="68C7613A" w14:textId="77777777" w:rsidR="00995639" w:rsidRDefault="00000000">
            <w:pPr>
              <w:spacing w:line="400" w:lineRule="exact"/>
              <w:rPr>
                <w:rFonts w:ascii="仿宋" w:eastAsia="仿宋" w:hAnsi="仿宋" w:cstheme="majorEastAsia"/>
                <w:color w:val="000000"/>
                <w:kern w:val="0"/>
                <w:sz w:val="21"/>
                <w:szCs w:val="21"/>
              </w:rPr>
            </w:pPr>
            <w:r>
              <w:rPr>
                <w:rFonts w:ascii="仿宋" w:eastAsia="仿宋" w:hAnsi="仿宋" w:cstheme="majorEastAsia" w:hint="eastAsia"/>
                <w:sz w:val="21"/>
                <w:szCs w:val="21"/>
              </w:rPr>
              <w:t>只能有一个有效报价，不得提交选择性报价</w:t>
            </w:r>
            <w:r>
              <w:rPr>
                <w:rFonts w:ascii="仿宋" w:eastAsia="仿宋" w:hAnsi="仿宋" w:cstheme="majorEastAsia" w:hint="eastAsia"/>
                <w:color w:val="000000"/>
                <w:sz w:val="21"/>
                <w:szCs w:val="21"/>
              </w:rPr>
              <w:t>。</w:t>
            </w:r>
          </w:p>
        </w:tc>
      </w:tr>
      <w:tr w:rsidR="00995639" w14:paraId="4E6CDEFB" w14:textId="77777777">
        <w:trPr>
          <w:trHeight w:val="627"/>
        </w:trPr>
        <w:tc>
          <w:tcPr>
            <w:tcW w:w="766" w:type="dxa"/>
            <w:vAlign w:val="center"/>
          </w:tcPr>
          <w:p w14:paraId="7AF783B1" w14:textId="77777777" w:rsidR="00995639" w:rsidRDefault="00000000">
            <w:pPr>
              <w:spacing w:line="400" w:lineRule="exact"/>
              <w:jc w:val="center"/>
              <w:rPr>
                <w:rFonts w:ascii="仿宋" w:eastAsia="仿宋" w:hAnsi="仿宋" w:cstheme="majorEastAsia"/>
                <w:color w:val="000000"/>
                <w:kern w:val="0"/>
                <w:sz w:val="21"/>
                <w:szCs w:val="21"/>
              </w:rPr>
            </w:pPr>
            <w:r>
              <w:rPr>
                <w:rFonts w:ascii="仿宋" w:eastAsia="仿宋" w:hAnsi="仿宋" w:cstheme="majorEastAsia" w:hint="eastAsia"/>
                <w:color w:val="000000"/>
                <w:kern w:val="0"/>
                <w:sz w:val="21"/>
                <w:szCs w:val="21"/>
              </w:rPr>
              <w:t>2</w:t>
            </w:r>
          </w:p>
        </w:tc>
        <w:tc>
          <w:tcPr>
            <w:tcW w:w="1469" w:type="dxa"/>
            <w:vAlign w:val="center"/>
          </w:tcPr>
          <w:p w14:paraId="04841CC2" w14:textId="77777777" w:rsidR="00995639" w:rsidRDefault="00000000">
            <w:pPr>
              <w:spacing w:line="400" w:lineRule="exact"/>
              <w:rPr>
                <w:rFonts w:ascii="仿宋" w:eastAsia="仿宋" w:hAnsi="仿宋" w:cstheme="majorEastAsia"/>
                <w:color w:val="000000"/>
                <w:kern w:val="0"/>
                <w:sz w:val="21"/>
                <w:szCs w:val="21"/>
              </w:rPr>
            </w:pPr>
            <w:r>
              <w:rPr>
                <w:rFonts w:ascii="仿宋" w:eastAsia="仿宋" w:hAnsi="仿宋" w:cstheme="majorEastAsia" w:hint="eastAsia"/>
                <w:kern w:val="0"/>
                <w:sz w:val="21"/>
                <w:szCs w:val="21"/>
              </w:rPr>
              <w:t>完整性审查</w:t>
            </w:r>
          </w:p>
        </w:tc>
        <w:tc>
          <w:tcPr>
            <w:tcW w:w="1984" w:type="dxa"/>
            <w:vAlign w:val="center"/>
          </w:tcPr>
          <w:p w14:paraId="5B4FF0E7" w14:textId="77777777" w:rsidR="00995639" w:rsidRDefault="00000000">
            <w:pPr>
              <w:spacing w:line="400" w:lineRule="exact"/>
              <w:rPr>
                <w:rFonts w:ascii="仿宋" w:eastAsia="仿宋" w:hAnsi="仿宋" w:cstheme="majorEastAsia"/>
                <w:color w:val="000000"/>
                <w:kern w:val="0"/>
                <w:sz w:val="21"/>
                <w:szCs w:val="21"/>
              </w:rPr>
            </w:pPr>
            <w:r>
              <w:rPr>
                <w:rFonts w:ascii="仿宋" w:eastAsia="仿宋" w:hAnsi="仿宋" w:cstheme="majorEastAsia" w:hint="eastAsia"/>
                <w:color w:val="000000"/>
                <w:sz w:val="21"/>
                <w:szCs w:val="21"/>
              </w:rPr>
              <w:t>响应文件份数</w:t>
            </w:r>
          </w:p>
        </w:tc>
        <w:tc>
          <w:tcPr>
            <w:tcW w:w="5409" w:type="dxa"/>
            <w:vAlign w:val="center"/>
          </w:tcPr>
          <w:p w14:paraId="24D9B120" w14:textId="77777777" w:rsidR="00995639" w:rsidRDefault="00000000">
            <w:pPr>
              <w:spacing w:line="400" w:lineRule="exact"/>
              <w:rPr>
                <w:rFonts w:ascii="仿宋" w:eastAsia="仿宋" w:hAnsi="仿宋" w:cstheme="majorEastAsia"/>
                <w:color w:val="000000"/>
                <w:kern w:val="0"/>
                <w:sz w:val="21"/>
                <w:szCs w:val="21"/>
              </w:rPr>
            </w:pPr>
            <w:r>
              <w:rPr>
                <w:rFonts w:ascii="仿宋" w:eastAsia="仿宋" w:hAnsi="仿宋" w:cstheme="majorEastAsia" w:hint="eastAsia"/>
                <w:sz w:val="21"/>
                <w:szCs w:val="21"/>
              </w:rPr>
              <w:t>响应文件数量和须提交的相关原件数量（如果有）符合竞争性磋商文件要求。</w:t>
            </w:r>
          </w:p>
        </w:tc>
      </w:tr>
      <w:tr w:rsidR="00995639" w14:paraId="764DDD7F" w14:textId="77777777">
        <w:trPr>
          <w:trHeight w:val="405"/>
        </w:trPr>
        <w:tc>
          <w:tcPr>
            <w:tcW w:w="766" w:type="dxa"/>
            <w:vMerge w:val="restart"/>
            <w:vAlign w:val="center"/>
          </w:tcPr>
          <w:p w14:paraId="41B33287" w14:textId="77777777" w:rsidR="00995639" w:rsidRDefault="00000000">
            <w:pPr>
              <w:spacing w:line="400" w:lineRule="exact"/>
              <w:jc w:val="center"/>
              <w:rPr>
                <w:rFonts w:ascii="仿宋" w:eastAsia="仿宋" w:hAnsi="仿宋" w:cstheme="majorEastAsia"/>
                <w:color w:val="000000"/>
                <w:kern w:val="0"/>
                <w:sz w:val="21"/>
                <w:szCs w:val="21"/>
              </w:rPr>
            </w:pPr>
            <w:r>
              <w:rPr>
                <w:rFonts w:ascii="仿宋" w:eastAsia="仿宋" w:hAnsi="仿宋" w:cstheme="majorEastAsia" w:hint="eastAsia"/>
                <w:color w:val="000000"/>
                <w:kern w:val="0"/>
                <w:sz w:val="21"/>
                <w:szCs w:val="21"/>
              </w:rPr>
              <w:t>3</w:t>
            </w:r>
          </w:p>
        </w:tc>
        <w:tc>
          <w:tcPr>
            <w:tcW w:w="1469" w:type="dxa"/>
            <w:vMerge w:val="restart"/>
            <w:vAlign w:val="center"/>
          </w:tcPr>
          <w:p w14:paraId="12A63BBD" w14:textId="77777777" w:rsidR="00995639" w:rsidRDefault="00000000">
            <w:pPr>
              <w:spacing w:line="400" w:lineRule="exact"/>
              <w:rPr>
                <w:rFonts w:ascii="仿宋" w:eastAsia="仿宋" w:hAnsi="仿宋" w:cstheme="majorEastAsia"/>
                <w:color w:val="000000"/>
                <w:sz w:val="21"/>
                <w:szCs w:val="21"/>
                <w:lang w:val="zh-CN"/>
              </w:rPr>
            </w:pPr>
            <w:r>
              <w:rPr>
                <w:rFonts w:ascii="仿宋" w:eastAsia="仿宋" w:hAnsi="仿宋" w:cstheme="majorEastAsia" w:hint="eastAsia"/>
                <w:kern w:val="0"/>
                <w:sz w:val="21"/>
                <w:szCs w:val="21"/>
              </w:rPr>
              <w:t>响应程度审查</w:t>
            </w:r>
          </w:p>
        </w:tc>
        <w:tc>
          <w:tcPr>
            <w:tcW w:w="1984" w:type="dxa"/>
            <w:vAlign w:val="center"/>
          </w:tcPr>
          <w:p w14:paraId="0E4E7B35" w14:textId="77777777" w:rsidR="00995639" w:rsidRDefault="00000000">
            <w:pPr>
              <w:spacing w:line="400" w:lineRule="exact"/>
              <w:rPr>
                <w:rFonts w:ascii="仿宋" w:eastAsia="仿宋" w:hAnsi="仿宋" w:cstheme="majorEastAsia"/>
                <w:color w:val="000000"/>
                <w:kern w:val="0"/>
                <w:sz w:val="21"/>
                <w:szCs w:val="21"/>
              </w:rPr>
            </w:pPr>
            <w:r>
              <w:rPr>
                <w:rFonts w:ascii="仿宋" w:eastAsia="仿宋" w:hAnsi="仿宋" w:cstheme="majorEastAsia" w:hint="eastAsia"/>
                <w:color w:val="000000"/>
                <w:kern w:val="0"/>
                <w:sz w:val="21"/>
                <w:szCs w:val="21"/>
              </w:rPr>
              <w:t>实质性响应</w:t>
            </w:r>
          </w:p>
        </w:tc>
        <w:tc>
          <w:tcPr>
            <w:tcW w:w="5409" w:type="dxa"/>
            <w:vAlign w:val="center"/>
          </w:tcPr>
          <w:p w14:paraId="73D966E9" w14:textId="77777777" w:rsidR="00995639" w:rsidRDefault="00000000">
            <w:pPr>
              <w:pStyle w:val="af2"/>
              <w:spacing w:line="400" w:lineRule="exact"/>
              <w:rPr>
                <w:rFonts w:ascii="仿宋" w:eastAsia="仿宋" w:hAnsi="仿宋" w:cstheme="majorEastAsia"/>
                <w:color w:val="000000"/>
                <w:kern w:val="0"/>
                <w:sz w:val="21"/>
                <w:szCs w:val="21"/>
              </w:rPr>
            </w:pPr>
            <w:r>
              <w:rPr>
                <w:rFonts w:ascii="仿宋" w:eastAsia="仿宋" w:hAnsi="仿宋" w:cstheme="majorEastAsia" w:hint="eastAsia"/>
                <w:kern w:val="0"/>
                <w:sz w:val="21"/>
                <w:szCs w:val="21"/>
              </w:rPr>
              <w:t>对竞争性磋商文件第二篇以※号标注的部分、第三篇以※号标注的部分。</w:t>
            </w:r>
          </w:p>
        </w:tc>
      </w:tr>
      <w:tr w:rsidR="00995639" w14:paraId="398F0BCE" w14:textId="77777777">
        <w:trPr>
          <w:trHeight w:val="273"/>
        </w:trPr>
        <w:tc>
          <w:tcPr>
            <w:tcW w:w="766" w:type="dxa"/>
            <w:vMerge/>
            <w:vAlign w:val="center"/>
          </w:tcPr>
          <w:p w14:paraId="24373DDC" w14:textId="77777777" w:rsidR="00995639" w:rsidRDefault="00995639">
            <w:pPr>
              <w:spacing w:line="400" w:lineRule="exact"/>
              <w:jc w:val="center"/>
              <w:rPr>
                <w:rFonts w:ascii="仿宋" w:eastAsia="仿宋" w:hAnsi="仿宋" w:cstheme="majorEastAsia"/>
                <w:color w:val="000000"/>
                <w:kern w:val="0"/>
                <w:sz w:val="21"/>
                <w:szCs w:val="21"/>
              </w:rPr>
            </w:pPr>
          </w:p>
        </w:tc>
        <w:tc>
          <w:tcPr>
            <w:tcW w:w="1469" w:type="dxa"/>
            <w:vMerge/>
            <w:vAlign w:val="center"/>
          </w:tcPr>
          <w:p w14:paraId="764CE9F9" w14:textId="77777777" w:rsidR="00995639" w:rsidRDefault="00995639">
            <w:pPr>
              <w:spacing w:line="400" w:lineRule="exact"/>
              <w:rPr>
                <w:rFonts w:ascii="仿宋" w:eastAsia="仿宋" w:hAnsi="仿宋" w:cstheme="majorEastAsia"/>
                <w:color w:val="000000"/>
                <w:sz w:val="21"/>
                <w:szCs w:val="21"/>
                <w:lang w:val="zh-CN"/>
              </w:rPr>
            </w:pPr>
          </w:p>
        </w:tc>
        <w:tc>
          <w:tcPr>
            <w:tcW w:w="1984" w:type="dxa"/>
            <w:vAlign w:val="center"/>
          </w:tcPr>
          <w:p w14:paraId="7FB8F97A" w14:textId="77777777" w:rsidR="00995639" w:rsidRDefault="00000000">
            <w:pPr>
              <w:spacing w:line="400" w:lineRule="exact"/>
              <w:rPr>
                <w:rFonts w:ascii="仿宋" w:eastAsia="仿宋" w:hAnsi="仿宋" w:cstheme="majorEastAsia"/>
                <w:color w:val="000000"/>
                <w:kern w:val="0"/>
                <w:sz w:val="21"/>
                <w:szCs w:val="21"/>
              </w:rPr>
            </w:pPr>
            <w:r>
              <w:rPr>
                <w:rFonts w:ascii="仿宋" w:eastAsia="仿宋" w:hAnsi="仿宋" w:cstheme="majorEastAsia" w:hint="eastAsia"/>
                <w:color w:val="000000"/>
                <w:kern w:val="0"/>
                <w:sz w:val="21"/>
                <w:szCs w:val="21"/>
              </w:rPr>
              <w:t>磋商有效期</w:t>
            </w:r>
          </w:p>
        </w:tc>
        <w:tc>
          <w:tcPr>
            <w:tcW w:w="5409" w:type="dxa"/>
            <w:vAlign w:val="center"/>
          </w:tcPr>
          <w:p w14:paraId="7647BF9E" w14:textId="77777777" w:rsidR="00995639" w:rsidRDefault="00000000">
            <w:pPr>
              <w:spacing w:line="400" w:lineRule="exact"/>
              <w:rPr>
                <w:rFonts w:ascii="仿宋" w:eastAsia="仿宋" w:hAnsi="仿宋" w:cstheme="majorEastAsia"/>
                <w:color w:val="000000"/>
                <w:kern w:val="0"/>
                <w:sz w:val="21"/>
                <w:szCs w:val="21"/>
              </w:rPr>
            </w:pPr>
            <w:r>
              <w:rPr>
                <w:rFonts w:ascii="仿宋" w:eastAsia="仿宋" w:hAnsi="仿宋" w:cstheme="majorEastAsia" w:hint="eastAsia"/>
                <w:color w:val="000000"/>
                <w:kern w:val="0"/>
                <w:sz w:val="21"/>
                <w:szCs w:val="21"/>
              </w:rPr>
              <w:t>响应文件及有关承诺文件有效期为提交响应文件截止时间起90天。</w:t>
            </w:r>
          </w:p>
        </w:tc>
      </w:tr>
    </w:tbl>
    <w:p w14:paraId="3FC4BDF8" w14:textId="77777777" w:rsidR="00995639" w:rsidRDefault="00000000">
      <w:pPr>
        <w:spacing w:after="0" w:line="360" w:lineRule="auto"/>
        <w:ind w:firstLineChars="200" w:firstLine="480"/>
        <w:rPr>
          <w:rFonts w:ascii="仿宋" w:eastAsia="仿宋" w:hAnsi="仿宋" w:cs="宋体"/>
          <w:sz w:val="24"/>
          <w:szCs w:val="24"/>
        </w:rPr>
      </w:pPr>
      <w:bookmarkStart w:id="63" w:name="_Toc478823772"/>
      <w:r>
        <w:rPr>
          <w:rFonts w:ascii="仿宋" w:eastAsia="仿宋" w:hAnsi="仿宋" w:cs="宋体" w:hint="eastAsia"/>
          <w:sz w:val="24"/>
          <w:szCs w:val="24"/>
        </w:rPr>
        <w:t>3.根据《财政部关于政府采购竞争性磋商采购方式管理暂行办法有关问题的补充通知》（财库〔2015〕124号）采用竞争性磋商采购方式采购的政府购买服务项目（含政府和社会</w:t>
      </w:r>
      <w:r>
        <w:rPr>
          <w:rFonts w:ascii="仿宋" w:eastAsia="仿宋" w:hAnsi="仿宋" w:cs="宋体" w:hint="eastAsia"/>
          <w:sz w:val="24"/>
          <w:szCs w:val="24"/>
        </w:rPr>
        <w:lastRenderedPageBreak/>
        <w:t>资本合作项目），在采购过程中符合要求的供应商（社会资本）只有2家的，竞争性磋商采购活动可以继续进行。</w:t>
      </w:r>
    </w:p>
    <w:p w14:paraId="79B8AEA7"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113B86"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9254B16"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（五）在磋商过程中磋商的任何一方不得向他人透露与磋商有关的服务资料、价格或其他信息。</w:t>
      </w:r>
    </w:p>
    <w:p w14:paraId="06BE68CE"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51C76A32"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（七）供应商在磋商时作出的所有书面承诺须由法定代表人（或其授权代表）或自然人（供应商为自然人）签署。</w:t>
      </w:r>
    </w:p>
    <w:p w14:paraId="6A41E551"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7D073681"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p>
    <w:p w14:paraId="18C2EA27"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w:t>
      </w:r>
      <w:r>
        <w:rPr>
          <w:rFonts w:ascii="仿宋" w:eastAsia="仿宋" w:hAnsi="仿宋" w:cs="宋体" w:hint="eastAsia"/>
          <w:sz w:val="24"/>
          <w:szCs w:val="24"/>
        </w:rPr>
        <w:lastRenderedPageBreak/>
        <w:t>评审得分相同的，按照最后报价由低到高的顺序排列推荐。评审得分且最后报价相同的，按照服务指标优劣顺序排列推荐。以上都相同的，按商务条款的优劣顺序排列推荐。不推荐服务部分得分为0分的供应商成为成交候选供应商。</w:t>
      </w:r>
    </w:p>
    <w:p w14:paraId="089D943E" w14:textId="77777777" w:rsidR="00995639" w:rsidRDefault="00000000">
      <w:pPr>
        <w:pStyle w:val="23"/>
        <w:spacing w:line="240" w:lineRule="auto"/>
        <w:rPr>
          <w:rFonts w:ascii="仿宋" w:eastAsia="仿宋" w:hAnsi="仿宋" w:cs="宋体"/>
          <w:sz w:val="24"/>
          <w:szCs w:val="24"/>
        </w:rPr>
      </w:pPr>
      <w:bookmarkStart w:id="64" w:name="_Toc195544394"/>
      <w:r>
        <w:rPr>
          <w:rFonts w:ascii="仿宋" w:eastAsia="仿宋" w:hAnsi="仿宋" w:cs="宋体" w:hint="eastAsia"/>
          <w:sz w:val="24"/>
          <w:szCs w:val="24"/>
        </w:rPr>
        <w:t>二、评审标准</w:t>
      </w:r>
      <w:bookmarkEnd w:id="63"/>
      <w:bookmarkEnd w:id="64"/>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09"/>
        <w:gridCol w:w="5387"/>
        <w:gridCol w:w="992"/>
        <w:gridCol w:w="1140"/>
      </w:tblGrid>
      <w:tr w:rsidR="00995639" w14:paraId="3A76282D" w14:textId="77777777">
        <w:trPr>
          <w:jc w:val="center"/>
        </w:trPr>
        <w:tc>
          <w:tcPr>
            <w:tcW w:w="562" w:type="dxa"/>
            <w:shd w:val="clear" w:color="auto" w:fill="FFFFFF"/>
            <w:vAlign w:val="center"/>
          </w:tcPr>
          <w:p w14:paraId="204CB93C" w14:textId="77777777" w:rsidR="00995639" w:rsidRDefault="00000000">
            <w:pPr>
              <w:spacing w:after="0"/>
              <w:jc w:val="center"/>
              <w:rPr>
                <w:rFonts w:ascii="仿宋" w:eastAsia="仿宋" w:hAnsi="仿宋"/>
                <w:b/>
                <w:bCs/>
                <w:sz w:val="22"/>
                <w:szCs w:val="22"/>
              </w:rPr>
            </w:pPr>
            <w:bookmarkStart w:id="65" w:name="_Toc478823773"/>
            <w:r>
              <w:rPr>
                <w:rFonts w:ascii="仿宋" w:eastAsia="仿宋" w:hAnsi="仿宋" w:hint="eastAsia"/>
                <w:b/>
                <w:bCs/>
                <w:sz w:val="22"/>
                <w:szCs w:val="22"/>
              </w:rPr>
              <w:t>序号</w:t>
            </w:r>
          </w:p>
        </w:tc>
        <w:tc>
          <w:tcPr>
            <w:tcW w:w="1134" w:type="dxa"/>
            <w:shd w:val="clear" w:color="auto" w:fill="FFFFFF"/>
            <w:vAlign w:val="center"/>
          </w:tcPr>
          <w:p w14:paraId="3A6AFACE" w14:textId="77777777" w:rsidR="00995639" w:rsidRDefault="00000000">
            <w:pPr>
              <w:spacing w:after="0"/>
              <w:jc w:val="center"/>
              <w:rPr>
                <w:rFonts w:ascii="仿宋" w:eastAsia="仿宋" w:hAnsi="仿宋"/>
                <w:b/>
                <w:bCs/>
                <w:sz w:val="22"/>
                <w:szCs w:val="22"/>
              </w:rPr>
            </w:pPr>
            <w:r>
              <w:rPr>
                <w:rFonts w:ascii="仿宋" w:eastAsia="仿宋" w:hAnsi="仿宋" w:hint="eastAsia"/>
                <w:b/>
                <w:bCs/>
                <w:sz w:val="22"/>
                <w:szCs w:val="22"/>
              </w:rPr>
              <w:t>评分因素</w:t>
            </w:r>
          </w:p>
          <w:p w14:paraId="352479AB" w14:textId="77777777" w:rsidR="00995639" w:rsidRDefault="00000000">
            <w:pPr>
              <w:spacing w:after="0"/>
              <w:jc w:val="center"/>
              <w:rPr>
                <w:rFonts w:ascii="仿宋" w:eastAsia="仿宋" w:hAnsi="仿宋"/>
                <w:b/>
                <w:bCs/>
                <w:sz w:val="22"/>
                <w:szCs w:val="22"/>
              </w:rPr>
            </w:pPr>
            <w:r>
              <w:rPr>
                <w:rFonts w:ascii="仿宋" w:eastAsia="仿宋" w:hAnsi="仿宋" w:hint="eastAsia"/>
                <w:b/>
                <w:bCs/>
                <w:sz w:val="22"/>
                <w:szCs w:val="22"/>
              </w:rPr>
              <w:t>及权重</w:t>
            </w:r>
          </w:p>
        </w:tc>
        <w:tc>
          <w:tcPr>
            <w:tcW w:w="709" w:type="dxa"/>
            <w:shd w:val="clear" w:color="auto" w:fill="FFFFFF"/>
            <w:vAlign w:val="center"/>
          </w:tcPr>
          <w:p w14:paraId="535C5DE0" w14:textId="77777777" w:rsidR="00995639" w:rsidRDefault="00000000">
            <w:pPr>
              <w:spacing w:after="0"/>
              <w:jc w:val="center"/>
              <w:rPr>
                <w:rFonts w:ascii="仿宋" w:eastAsia="仿宋" w:hAnsi="仿宋"/>
                <w:b/>
                <w:bCs/>
                <w:sz w:val="22"/>
                <w:szCs w:val="22"/>
              </w:rPr>
            </w:pPr>
            <w:r>
              <w:rPr>
                <w:rFonts w:ascii="仿宋" w:eastAsia="仿宋" w:hAnsi="仿宋" w:hint="eastAsia"/>
                <w:b/>
                <w:bCs/>
                <w:sz w:val="22"/>
                <w:szCs w:val="22"/>
              </w:rPr>
              <w:t>分值</w:t>
            </w:r>
          </w:p>
        </w:tc>
        <w:tc>
          <w:tcPr>
            <w:tcW w:w="6379" w:type="dxa"/>
            <w:gridSpan w:val="2"/>
            <w:shd w:val="clear" w:color="auto" w:fill="FFFFFF"/>
            <w:vAlign w:val="center"/>
          </w:tcPr>
          <w:p w14:paraId="198A4287" w14:textId="77777777" w:rsidR="00995639" w:rsidRDefault="00000000">
            <w:pPr>
              <w:spacing w:after="0"/>
              <w:jc w:val="center"/>
              <w:rPr>
                <w:rFonts w:ascii="仿宋" w:eastAsia="仿宋" w:hAnsi="仿宋"/>
                <w:b/>
                <w:bCs/>
                <w:sz w:val="22"/>
                <w:szCs w:val="22"/>
              </w:rPr>
            </w:pPr>
            <w:r>
              <w:rPr>
                <w:rFonts w:ascii="仿宋" w:eastAsia="仿宋" w:hAnsi="仿宋" w:hint="eastAsia"/>
                <w:b/>
                <w:bCs/>
                <w:sz w:val="22"/>
                <w:szCs w:val="22"/>
              </w:rPr>
              <w:t>评分标准</w:t>
            </w:r>
          </w:p>
        </w:tc>
        <w:tc>
          <w:tcPr>
            <w:tcW w:w="1140" w:type="dxa"/>
            <w:shd w:val="clear" w:color="auto" w:fill="FFFFFF"/>
            <w:vAlign w:val="center"/>
          </w:tcPr>
          <w:p w14:paraId="6826FAF3" w14:textId="77777777" w:rsidR="00995639" w:rsidRDefault="00000000">
            <w:pPr>
              <w:spacing w:after="0"/>
              <w:jc w:val="center"/>
              <w:rPr>
                <w:rFonts w:ascii="仿宋" w:eastAsia="仿宋" w:hAnsi="仿宋"/>
                <w:b/>
                <w:bCs/>
                <w:sz w:val="22"/>
                <w:szCs w:val="22"/>
              </w:rPr>
            </w:pPr>
            <w:r>
              <w:rPr>
                <w:rFonts w:ascii="仿宋" w:eastAsia="仿宋" w:hAnsi="仿宋" w:hint="eastAsia"/>
                <w:b/>
                <w:bCs/>
                <w:sz w:val="22"/>
                <w:szCs w:val="22"/>
              </w:rPr>
              <w:t>说明</w:t>
            </w:r>
          </w:p>
        </w:tc>
      </w:tr>
      <w:tr w:rsidR="00995639" w14:paraId="1D350A56" w14:textId="77777777">
        <w:trPr>
          <w:trHeight w:val="716"/>
          <w:jc w:val="center"/>
        </w:trPr>
        <w:tc>
          <w:tcPr>
            <w:tcW w:w="562" w:type="dxa"/>
            <w:shd w:val="clear" w:color="auto" w:fill="FFFFFF"/>
            <w:vAlign w:val="center"/>
          </w:tcPr>
          <w:p w14:paraId="61F00F67" w14:textId="77777777" w:rsidR="00995639" w:rsidRDefault="00000000">
            <w:pPr>
              <w:spacing w:after="0"/>
              <w:rPr>
                <w:rFonts w:ascii="仿宋" w:eastAsia="仿宋" w:hAnsi="仿宋"/>
                <w:sz w:val="22"/>
                <w:szCs w:val="22"/>
              </w:rPr>
            </w:pPr>
            <w:r>
              <w:rPr>
                <w:rFonts w:ascii="仿宋" w:eastAsia="仿宋" w:hAnsi="仿宋" w:hint="eastAsia"/>
                <w:sz w:val="22"/>
                <w:szCs w:val="22"/>
              </w:rPr>
              <w:t>1</w:t>
            </w:r>
          </w:p>
        </w:tc>
        <w:tc>
          <w:tcPr>
            <w:tcW w:w="1134" w:type="dxa"/>
            <w:shd w:val="clear" w:color="auto" w:fill="FFFFFF"/>
            <w:vAlign w:val="center"/>
          </w:tcPr>
          <w:p w14:paraId="518BC014" w14:textId="77777777" w:rsidR="00995639" w:rsidRDefault="00000000">
            <w:pPr>
              <w:spacing w:after="0"/>
              <w:rPr>
                <w:rFonts w:ascii="仿宋" w:eastAsia="仿宋" w:hAnsi="仿宋"/>
                <w:sz w:val="22"/>
                <w:szCs w:val="22"/>
              </w:rPr>
            </w:pPr>
            <w:r>
              <w:rPr>
                <w:rFonts w:ascii="仿宋" w:eastAsia="仿宋" w:hAnsi="仿宋" w:hint="eastAsia"/>
                <w:sz w:val="22"/>
                <w:szCs w:val="22"/>
              </w:rPr>
              <w:t>投标报价</w:t>
            </w:r>
          </w:p>
          <w:p w14:paraId="79549B0D" w14:textId="77777777" w:rsidR="00995639" w:rsidRDefault="00000000">
            <w:pPr>
              <w:spacing w:after="0"/>
              <w:rPr>
                <w:rFonts w:ascii="仿宋" w:eastAsia="仿宋" w:hAnsi="仿宋"/>
                <w:sz w:val="22"/>
                <w:szCs w:val="22"/>
              </w:rPr>
            </w:pPr>
            <w:r>
              <w:rPr>
                <w:rFonts w:ascii="仿宋" w:eastAsia="仿宋" w:hAnsi="仿宋" w:hint="eastAsia"/>
                <w:sz w:val="22"/>
                <w:szCs w:val="22"/>
              </w:rPr>
              <w:t>（3</w:t>
            </w:r>
            <w:r>
              <w:rPr>
                <w:rFonts w:ascii="仿宋" w:eastAsia="仿宋" w:hAnsi="仿宋"/>
                <w:sz w:val="22"/>
                <w:szCs w:val="22"/>
              </w:rPr>
              <w:t>0</w:t>
            </w:r>
            <w:r>
              <w:rPr>
                <w:rFonts w:ascii="仿宋" w:eastAsia="仿宋" w:hAnsi="仿宋" w:hint="eastAsia"/>
                <w:sz w:val="22"/>
                <w:szCs w:val="22"/>
              </w:rPr>
              <w:t>%）</w:t>
            </w:r>
          </w:p>
        </w:tc>
        <w:tc>
          <w:tcPr>
            <w:tcW w:w="709" w:type="dxa"/>
            <w:shd w:val="clear" w:color="auto" w:fill="FFFFFF"/>
            <w:vAlign w:val="center"/>
          </w:tcPr>
          <w:p w14:paraId="3DCD2F1E" w14:textId="77777777" w:rsidR="00995639" w:rsidRDefault="00000000">
            <w:pPr>
              <w:spacing w:after="0"/>
              <w:rPr>
                <w:rFonts w:ascii="仿宋" w:eastAsia="仿宋" w:hAnsi="仿宋"/>
                <w:sz w:val="22"/>
                <w:szCs w:val="22"/>
              </w:rPr>
            </w:pPr>
            <w:r>
              <w:rPr>
                <w:rFonts w:ascii="仿宋" w:eastAsia="仿宋" w:hAnsi="仿宋" w:hint="eastAsia"/>
                <w:sz w:val="22"/>
                <w:szCs w:val="22"/>
              </w:rPr>
              <w:t>3</w:t>
            </w:r>
            <w:r>
              <w:rPr>
                <w:rFonts w:ascii="仿宋" w:eastAsia="仿宋" w:hAnsi="仿宋"/>
                <w:sz w:val="22"/>
                <w:szCs w:val="22"/>
              </w:rPr>
              <w:t>0</w:t>
            </w:r>
          </w:p>
        </w:tc>
        <w:tc>
          <w:tcPr>
            <w:tcW w:w="7519" w:type="dxa"/>
            <w:gridSpan w:val="3"/>
            <w:shd w:val="clear" w:color="auto" w:fill="FFFFFF"/>
            <w:vAlign w:val="center"/>
          </w:tcPr>
          <w:p w14:paraId="0395733C" w14:textId="77777777" w:rsidR="00995639" w:rsidRDefault="00000000">
            <w:pPr>
              <w:spacing w:after="0"/>
              <w:rPr>
                <w:rFonts w:ascii="仿宋" w:eastAsia="仿宋" w:hAnsi="仿宋"/>
                <w:sz w:val="22"/>
                <w:szCs w:val="22"/>
              </w:rPr>
            </w:pPr>
            <w:r>
              <w:rPr>
                <w:rFonts w:ascii="仿宋" w:eastAsia="仿宋" w:hAnsi="仿宋" w:hint="eastAsia"/>
                <w:sz w:val="22"/>
                <w:szCs w:val="22"/>
              </w:rPr>
              <w:t>有效的投标报价中的最低价为评标基准价，按照下列公式计算每个供应商的投标价格得分。</w:t>
            </w:r>
          </w:p>
          <w:p w14:paraId="17727667" w14:textId="77777777" w:rsidR="00995639" w:rsidRDefault="00000000">
            <w:pPr>
              <w:spacing w:after="0"/>
              <w:rPr>
                <w:rFonts w:ascii="仿宋" w:eastAsia="仿宋" w:hAnsi="仿宋"/>
                <w:sz w:val="22"/>
                <w:szCs w:val="22"/>
              </w:rPr>
            </w:pPr>
            <w:r>
              <w:rPr>
                <w:rFonts w:ascii="仿宋" w:eastAsia="仿宋" w:hAnsi="仿宋" w:hint="eastAsia"/>
                <w:sz w:val="22"/>
                <w:szCs w:val="22"/>
              </w:rPr>
              <w:t>投标报价得分=（评标基准价/投标报价）×价格权重×100。</w:t>
            </w:r>
          </w:p>
        </w:tc>
      </w:tr>
      <w:tr w:rsidR="00995639" w14:paraId="0D77A6F9" w14:textId="77777777">
        <w:trPr>
          <w:trHeight w:val="876"/>
          <w:jc w:val="center"/>
        </w:trPr>
        <w:tc>
          <w:tcPr>
            <w:tcW w:w="562" w:type="dxa"/>
            <w:vMerge w:val="restart"/>
            <w:shd w:val="clear" w:color="auto" w:fill="FFFFFF"/>
            <w:vAlign w:val="center"/>
          </w:tcPr>
          <w:p w14:paraId="16DA5292" w14:textId="77777777" w:rsidR="00995639" w:rsidRDefault="00000000">
            <w:pPr>
              <w:spacing w:after="0"/>
              <w:rPr>
                <w:rFonts w:ascii="仿宋" w:eastAsia="仿宋" w:hAnsi="仿宋"/>
                <w:sz w:val="22"/>
                <w:szCs w:val="22"/>
              </w:rPr>
            </w:pPr>
            <w:r>
              <w:rPr>
                <w:rFonts w:ascii="仿宋" w:eastAsia="仿宋" w:hAnsi="仿宋" w:hint="eastAsia"/>
                <w:sz w:val="22"/>
                <w:szCs w:val="22"/>
              </w:rPr>
              <w:t>2</w:t>
            </w:r>
          </w:p>
        </w:tc>
        <w:tc>
          <w:tcPr>
            <w:tcW w:w="1134" w:type="dxa"/>
            <w:vMerge w:val="restart"/>
            <w:shd w:val="clear" w:color="auto" w:fill="FFFFFF"/>
            <w:vAlign w:val="center"/>
          </w:tcPr>
          <w:p w14:paraId="509E6FE6" w14:textId="77777777" w:rsidR="00995639" w:rsidRDefault="00000000">
            <w:pPr>
              <w:spacing w:after="0"/>
              <w:rPr>
                <w:rFonts w:ascii="仿宋" w:eastAsia="仿宋" w:hAnsi="仿宋"/>
                <w:sz w:val="22"/>
                <w:szCs w:val="22"/>
              </w:rPr>
            </w:pPr>
            <w:r>
              <w:rPr>
                <w:rFonts w:ascii="仿宋" w:eastAsia="仿宋" w:hAnsi="仿宋" w:hint="eastAsia"/>
                <w:sz w:val="22"/>
                <w:szCs w:val="22"/>
              </w:rPr>
              <w:t>技术部分</w:t>
            </w:r>
          </w:p>
          <w:p w14:paraId="6937A19F" w14:textId="77777777" w:rsidR="00995639" w:rsidRDefault="00000000">
            <w:pPr>
              <w:spacing w:after="0"/>
              <w:rPr>
                <w:rFonts w:ascii="仿宋" w:eastAsia="仿宋" w:hAnsi="仿宋"/>
                <w:sz w:val="22"/>
                <w:szCs w:val="22"/>
              </w:rPr>
            </w:pPr>
            <w:r>
              <w:rPr>
                <w:rFonts w:ascii="仿宋" w:eastAsia="仿宋" w:hAnsi="仿宋" w:hint="eastAsia"/>
                <w:sz w:val="22"/>
                <w:szCs w:val="22"/>
              </w:rPr>
              <w:t>（20%）</w:t>
            </w:r>
          </w:p>
        </w:tc>
        <w:tc>
          <w:tcPr>
            <w:tcW w:w="709" w:type="dxa"/>
            <w:vMerge w:val="restart"/>
            <w:shd w:val="clear" w:color="auto" w:fill="FFFFFF"/>
            <w:vAlign w:val="center"/>
          </w:tcPr>
          <w:p w14:paraId="16402D27" w14:textId="77777777" w:rsidR="00995639" w:rsidRDefault="00000000">
            <w:pPr>
              <w:spacing w:after="0"/>
              <w:rPr>
                <w:rFonts w:ascii="仿宋" w:eastAsia="仿宋" w:hAnsi="仿宋"/>
                <w:sz w:val="22"/>
                <w:szCs w:val="22"/>
              </w:rPr>
            </w:pPr>
            <w:r>
              <w:rPr>
                <w:rFonts w:ascii="仿宋" w:eastAsia="仿宋" w:hAnsi="仿宋" w:hint="eastAsia"/>
                <w:sz w:val="22"/>
                <w:szCs w:val="22"/>
              </w:rPr>
              <w:t>20</w:t>
            </w:r>
          </w:p>
        </w:tc>
        <w:tc>
          <w:tcPr>
            <w:tcW w:w="6379" w:type="dxa"/>
            <w:gridSpan w:val="2"/>
            <w:shd w:val="clear" w:color="auto" w:fill="FFFFFF"/>
            <w:vAlign w:val="center"/>
          </w:tcPr>
          <w:p w14:paraId="3710E339" w14:textId="77777777" w:rsidR="00995639" w:rsidRDefault="00000000">
            <w:pPr>
              <w:spacing w:after="0"/>
              <w:rPr>
                <w:rFonts w:ascii="仿宋" w:eastAsia="仿宋" w:hAnsi="仿宋"/>
                <w:sz w:val="22"/>
                <w:szCs w:val="22"/>
              </w:rPr>
            </w:pPr>
            <w:r>
              <w:rPr>
                <w:rFonts w:ascii="仿宋" w:eastAsia="仿宋" w:hAnsi="仿宋" w:hint="eastAsia"/>
                <w:sz w:val="22"/>
                <w:szCs w:val="22"/>
              </w:rPr>
              <w:t>A得分：</w:t>
            </w:r>
          </w:p>
          <w:p w14:paraId="1DE9C213" w14:textId="77777777" w:rsidR="00995639" w:rsidRDefault="00000000">
            <w:pPr>
              <w:spacing w:after="0"/>
              <w:rPr>
                <w:rFonts w:ascii="仿宋" w:eastAsia="仿宋" w:hAnsi="仿宋"/>
                <w:sz w:val="22"/>
                <w:szCs w:val="22"/>
              </w:rPr>
            </w:pPr>
            <w:r>
              <w:rPr>
                <w:rFonts w:ascii="仿宋" w:eastAsia="仿宋" w:hAnsi="仿宋" w:hint="eastAsia"/>
                <w:sz w:val="22"/>
                <w:szCs w:val="22"/>
              </w:rPr>
              <w:t>1.投标货物相应技术参数全部满足招标货物技术参数（本招标文件第二篇中带★号标注的部分）要求的得满分20分。</w:t>
            </w:r>
          </w:p>
        </w:tc>
        <w:tc>
          <w:tcPr>
            <w:tcW w:w="1140" w:type="dxa"/>
            <w:vMerge w:val="restart"/>
            <w:shd w:val="clear" w:color="auto" w:fill="FFFFFF"/>
            <w:vAlign w:val="center"/>
          </w:tcPr>
          <w:p w14:paraId="2BC70781" w14:textId="77777777" w:rsidR="00995639" w:rsidRDefault="00995639">
            <w:pPr>
              <w:spacing w:after="0"/>
              <w:rPr>
                <w:rFonts w:ascii="仿宋" w:eastAsia="仿宋" w:hAnsi="仿宋"/>
                <w:sz w:val="22"/>
                <w:szCs w:val="22"/>
              </w:rPr>
            </w:pPr>
          </w:p>
        </w:tc>
      </w:tr>
      <w:tr w:rsidR="00995639" w14:paraId="47C21678" w14:textId="77777777">
        <w:trPr>
          <w:trHeight w:val="46"/>
          <w:jc w:val="center"/>
        </w:trPr>
        <w:tc>
          <w:tcPr>
            <w:tcW w:w="562" w:type="dxa"/>
            <w:vMerge/>
            <w:shd w:val="clear" w:color="auto" w:fill="FFFFFF"/>
            <w:vAlign w:val="center"/>
          </w:tcPr>
          <w:p w14:paraId="424D6065" w14:textId="77777777" w:rsidR="00995639" w:rsidRDefault="00995639">
            <w:pPr>
              <w:spacing w:after="0"/>
              <w:rPr>
                <w:rFonts w:ascii="仿宋" w:eastAsia="仿宋" w:hAnsi="仿宋"/>
                <w:sz w:val="22"/>
                <w:szCs w:val="22"/>
              </w:rPr>
            </w:pPr>
          </w:p>
        </w:tc>
        <w:tc>
          <w:tcPr>
            <w:tcW w:w="1134" w:type="dxa"/>
            <w:vMerge/>
            <w:shd w:val="clear" w:color="auto" w:fill="FFFFFF"/>
            <w:vAlign w:val="center"/>
          </w:tcPr>
          <w:p w14:paraId="2D77D68A" w14:textId="77777777" w:rsidR="00995639" w:rsidRDefault="00995639">
            <w:pPr>
              <w:spacing w:after="0"/>
              <w:rPr>
                <w:rFonts w:ascii="仿宋" w:eastAsia="仿宋" w:hAnsi="仿宋"/>
                <w:sz w:val="22"/>
                <w:szCs w:val="22"/>
              </w:rPr>
            </w:pPr>
          </w:p>
        </w:tc>
        <w:tc>
          <w:tcPr>
            <w:tcW w:w="709" w:type="dxa"/>
            <w:vMerge/>
            <w:shd w:val="clear" w:color="auto" w:fill="FFFFFF"/>
            <w:vAlign w:val="center"/>
          </w:tcPr>
          <w:p w14:paraId="696E296C" w14:textId="77777777" w:rsidR="00995639" w:rsidRDefault="00995639">
            <w:pPr>
              <w:spacing w:after="0"/>
              <w:rPr>
                <w:rFonts w:ascii="仿宋" w:eastAsia="仿宋" w:hAnsi="仿宋"/>
                <w:sz w:val="22"/>
                <w:szCs w:val="22"/>
              </w:rPr>
            </w:pPr>
          </w:p>
        </w:tc>
        <w:tc>
          <w:tcPr>
            <w:tcW w:w="6379" w:type="dxa"/>
            <w:gridSpan w:val="2"/>
            <w:shd w:val="clear" w:color="auto" w:fill="FFFFFF"/>
            <w:vAlign w:val="center"/>
          </w:tcPr>
          <w:p w14:paraId="42380467" w14:textId="77777777" w:rsidR="00995639" w:rsidRDefault="00000000">
            <w:pPr>
              <w:spacing w:after="0"/>
              <w:rPr>
                <w:rFonts w:ascii="仿宋" w:eastAsia="仿宋" w:hAnsi="仿宋"/>
                <w:sz w:val="22"/>
                <w:szCs w:val="22"/>
              </w:rPr>
            </w:pPr>
            <w:r>
              <w:rPr>
                <w:rFonts w:ascii="仿宋" w:eastAsia="仿宋" w:hAnsi="仿宋" w:hint="eastAsia"/>
                <w:sz w:val="22"/>
                <w:szCs w:val="22"/>
              </w:rPr>
              <w:t>B扣分条款：</w:t>
            </w:r>
          </w:p>
          <w:p w14:paraId="7A0DBA08" w14:textId="77777777" w:rsidR="00995639" w:rsidRDefault="00000000">
            <w:pPr>
              <w:spacing w:after="0"/>
              <w:rPr>
                <w:rFonts w:ascii="仿宋" w:eastAsia="仿宋" w:hAnsi="仿宋"/>
                <w:sz w:val="22"/>
                <w:szCs w:val="22"/>
              </w:rPr>
            </w:pPr>
            <w:r>
              <w:rPr>
                <w:rFonts w:ascii="仿宋" w:eastAsia="仿宋" w:hAnsi="仿宋" w:hint="eastAsia"/>
                <w:sz w:val="22"/>
                <w:szCs w:val="22"/>
              </w:rPr>
              <w:t>1.供应商所投包技术参数带★部分有一条不满足的，扣3分，扣完为止。</w:t>
            </w:r>
          </w:p>
        </w:tc>
        <w:tc>
          <w:tcPr>
            <w:tcW w:w="1140" w:type="dxa"/>
            <w:vMerge/>
            <w:shd w:val="clear" w:color="auto" w:fill="FFFFFF"/>
            <w:vAlign w:val="center"/>
          </w:tcPr>
          <w:p w14:paraId="7BA6C435" w14:textId="77777777" w:rsidR="00995639" w:rsidRDefault="00995639">
            <w:pPr>
              <w:spacing w:after="0"/>
              <w:rPr>
                <w:rFonts w:ascii="仿宋" w:eastAsia="仿宋" w:hAnsi="仿宋"/>
                <w:sz w:val="22"/>
                <w:szCs w:val="22"/>
              </w:rPr>
            </w:pPr>
          </w:p>
        </w:tc>
      </w:tr>
      <w:tr w:rsidR="00995639" w14:paraId="1F1D59C6" w14:textId="77777777">
        <w:trPr>
          <w:trHeight w:val="46"/>
          <w:jc w:val="center"/>
        </w:trPr>
        <w:tc>
          <w:tcPr>
            <w:tcW w:w="562" w:type="dxa"/>
            <w:vMerge w:val="restart"/>
            <w:shd w:val="clear" w:color="auto" w:fill="FFFFFF"/>
            <w:vAlign w:val="center"/>
          </w:tcPr>
          <w:p w14:paraId="7BE4E51D" w14:textId="77777777" w:rsidR="00995639" w:rsidRDefault="00000000">
            <w:pPr>
              <w:spacing w:after="0"/>
              <w:rPr>
                <w:rFonts w:ascii="仿宋" w:eastAsia="仿宋" w:hAnsi="仿宋"/>
                <w:sz w:val="22"/>
                <w:szCs w:val="22"/>
              </w:rPr>
            </w:pPr>
            <w:r>
              <w:rPr>
                <w:rFonts w:ascii="仿宋" w:eastAsia="仿宋" w:hAnsi="仿宋" w:hint="eastAsia"/>
                <w:sz w:val="22"/>
                <w:szCs w:val="22"/>
              </w:rPr>
              <w:t>3</w:t>
            </w:r>
          </w:p>
        </w:tc>
        <w:tc>
          <w:tcPr>
            <w:tcW w:w="1134" w:type="dxa"/>
            <w:vMerge w:val="restart"/>
            <w:shd w:val="clear" w:color="auto" w:fill="FFFFFF"/>
            <w:vAlign w:val="center"/>
          </w:tcPr>
          <w:p w14:paraId="17367C7A" w14:textId="77777777" w:rsidR="00995639" w:rsidRDefault="00000000">
            <w:pPr>
              <w:spacing w:after="0"/>
              <w:rPr>
                <w:rFonts w:ascii="仿宋" w:eastAsia="仿宋" w:hAnsi="仿宋"/>
                <w:sz w:val="22"/>
                <w:szCs w:val="22"/>
              </w:rPr>
            </w:pPr>
            <w:r>
              <w:rPr>
                <w:rFonts w:ascii="仿宋" w:eastAsia="仿宋" w:hAnsi="仿宋" w:hint="eastAsia"/>
                <w:sz w:val="22"/>
                <w:szCs w:val="22"/>
              </w:rPr>
              <w:t>商务部分</w:t>
            </w:r>
          </w:p>
          <w:p w14:paraId="20522060" w14:textId="77777777" w:rsidR="00995639" w:rsidRDefault="00000000">
            <w:pPr>
              <w:spacing w:after="0"/>
              <w:rPr>
                <w:rFonts w:ascii="仿宋" w:eastAsia="仿宋" w:hAnsi="仿宋"/>
                <w:sz w:val="22"/>
                <w:szCs w:val="22"/>
              </w:rPr>
            </w:pPr>
            <w:r>
              <w:rPr>
                <w:rFonts w:ascii="仿宋" w:eastAsia="仿宋" w:hAnsi="仿宋" w:hint="eastAsia"/>
                <w:sz w:val="22"/>
                <w:szCs w:val="22"/>
              </w:rPr>
              <w:t>（30%）</w:t>
            </w:r>
          </w:p>
        </w:tc>
        <w:tc>
          <w:tcPr>
            <w:tcW w:w="709" w:type="dxa"/>
            <w:shd w:val="clear" w:color="auto" w:fill="FFFFFF"/>
            <w:vAlign w:val="center"/>
          </w:tcPr>
          <w:p w14:paraId="09B0C45E" w14:textId="77777777" w:rsidR="00995639" w:rsidRDefault="00000000">
            <w:pPr>
              <w:spacing w:after="0"/>
              <w:rPr>
                <w:rFonts w:ascii="仿宋" w:eastAsia="仿宋" w:hAnsi="仿宋"/>
                <w:sz w:val="22"/>
                <w:szCs w:val="22"/>
              </w:rPr>
            </w:pPr>
            <w:r>
              <w:rPr>
                <w:rFonts w:ascii="仿宋" w:eastAsia="仿宋" w:hAnsi="仿宋" w:hint="eastAsia"/>
                <w:sz w:val="22"/>
                <w:szCs w:val="22"/>
              </w:rPr>
              <w:t>售后服务</w:t>
            </w:r>
          </w:p>
          <w:p w14:paraId="5D69F42F" w14:textId="77777777" w:rsidR="00995639" w:rsidRDefault="00000000">
            <w:pPr>
              <w:spacing w:after="0"/>
              <w:rPr>
                <w:rFonts w:ascii="仿宋" w:eastAsia="仿宋" w:hAnsi="仿宋"/>
                <w:sz w:val="22"/>
                <w:szCs w:val="22"/>
              </w:rPr>
            </w:pPr>
            <w:r>
              <w:rPr>
                <w:rFonts w:ascii="仿宋" w:eastAsia="仿宋" w:hAnsi="仿宋" w:hint="eastAsia"/>
                <w:sz w:val="22"/>
                <w:szCs w:val="22"/>
              </w:rPr>
              <w:t>（</w:t>
            </w:r>
            <w:r>
              <w:rPr>
                <w:rFonts w:ascii="仿宋" w:eastAsia="仿宋" w:hAnsi="仿宋"/>
                <w:sz w:val="22"/>
                <w:szCs w:val="22"/>
              </w:rPr>
              <w:t>1</w:t>
            </w:r>
            <w:r>
              <w:rPr>
                <w:rFonts w:ascii="仿宋" w:eastAsia="仿宋" w:hAnsi="仿宋" w:hint="eastAsia"/>
                <w:sz w:val="22"/>
                <w:szCs w:val="22"/>
              </w:rPr>
              <w:t>0）</w:t>
            </w:r>
          </w:p>
        </w:tc>
        <w:tc>
          <w:tcPr>
            <w:tcW w:w="5387" w:type="dxa"/>
            <w:shd w:val="clear" w:color="auto" w:fill="FFFFFF"/>
            <w:vAlign w:val="center"/>
          </w:tcPr>
          <w:p w14:paraId="44C98518" w14:textId="77777777" w:rsidR="00995639" w:rsidRDefault="00000000">
            <w:pPr>
              <w:spacing w:after="0"/>
              <w:rPr>
                <w:rFonts w:ascii="仿宋" w:eastAsia="仿宋" w:hAnsi="仿宋"/>
                <w:sz w:val="22"/>
                <w:szCs w:val="22"/>
              </w:rPr>
            </w:pPr>
            <w:r>
              <w:rPr>
                <w:rFonts w:ascii="仿宋" w:eastAsia="仿宋" w:hAnsi="仿宋" w:hint="eastAsia"/>
                <w:sz w:val="22"/>
                <w:szCs w:val="22"/>
              </w:rPr>
              <w:t>根据供应商提供的完整的售后服务方案进行打分（包括①运输方案、②后续少量因衣物破损及工作人员新增服装尺寸量身及响应方案、③退换货方案、④质保期内服务方式、⑤质保期外服务方式等）。</w:t>
            </w:r>
          </w:p>
          <w:p w14:paraId="0203B148" w14:textId="77777777" w:rsidR="00995639" w:rsidRDefault="00000000">
            <w:pPr>
              <w:spacing w:after="0"/>
              <w:rPr>
                <w:rFonts w:ascii="仿宋" w:eastAsia="仿宋" w:hAnsi="仿宋"/>
                <w:sz w:val="22"/>
                <w:szCs w:val="22"/>
              </w:rPr>
            </w:pPr>
            <w:r>
              <w:rPr>
                <w:rFonts w:ascii="仿宋" w:eastAsia="仿宋" w:hAnsi="仿宋" w:hint="eastAsia"/>
                <w:sz w:val="22"/>
                <w:szCs w:val="22"/>
              </w:rPr>
              <w:t>方案内容不存在瑕疵得10分；</w:t>
            </w:r>
          </w:p>
          <w:p w14:paraId="62B4B62D" w14:textId="77777777" w:rsidR="00995639" w:rsidRDefault="00000000">
            <w:pPr>
              <w:spacing w:after="0"/>
              <w:rPr>
                <w:rFonts w:ascii="仿宋" w:eastAsia="仿宋" w:hAnsi="仿宋"/>
                <w:sz w:val="22"/>
                <w:szCs w:val="22"/>
              </w:rPr>
            </w:pPr>
            <w:r>
              <w:rPr>
                <w:rFonts w:ascii="仿宋" w:eastAsia="仿宋" w:hAnsi="仿宋" w:hint="eastAsia"/>
                <w:sz w:val="22"/>
                <w:szCs w:val="22"/>
              </w:rPr>
              <w:t>方案内容存在1-2处瑕疵得6分；</w:t>
            </w:r>
          </w:p>
          <w:p w14:paraId="49BDBDD5" w14:textId="77777777" w:rsidR="00995639" w:rsidRDefault="00000000">
            <w:pPr>
              <w:spacing w:after="0"/>
              <w:rPr>
                <w:rFonts w:ascii="仿宋" w:eastAsia="仿宋" w:hAnsi="仿宋"/>
                <w:sz w:val="22"/>
                <w:szCs w:val="22"/>
              </w:rPr>
            </w:pPr>
            <w:r>
              <w:rPr>
                <w:rFonts w:ascii="仿宋" w:eastAsia="仿宋" w:hAnsi="仿宋" w:hint="eastAsia"/>
                <w:sz w:val="22"/>
                <w:szCs w:val="22"/>
              </w:rPr>
              <w:t>方案内容存在3-5处瑕疵的2分；</w:t>
            </w:r>
          </w:p>
          <w:p w14:paraId="0F286AED" w14:textId="77777777" w:rsidR="00995639" w:rsidRDefault="00000000">
            <w:pPr>
              <w:spacing w:after="0"/>
              <w:rPr>
                <w:rFonts w:ascii="仿宋" w:eastAsia="仿宋" w:hAnsi="仿宋"/>
                <w:sz w:val="22"/>
                <w:szCs w:val="22"/>
              </w:rPr>
            </w:pPr>
            <w:r>
              <w:rPr>
                <w:rFonts w:ascii="仿宋" w:eastAsia="仿宋" w:hAnsi="仿宋" w:hint="eastAsia"/>
                <w:sz w:val="22"/>
                <w:szCs w:val="22"/>
              </w:rPr>
              <w:t>方案内容存在6处及以上瑕疵的或未提供得0分。</w:t>
            </w:r>
          </w:p>
        </w:tc>
        <w:tc>
          <w:tcPr>
            <w:tcW w:w="2132" w:type="dxa"/>
            <w:gridSpan w:val="2"/>
            <w:vMerge w:val="restart"/>
            <w:shd w:val="clear" w:color="auto" w:fill="FFFFFF"/>
            <w:vAlign w:val="center"/>
          </w:tcPr>
          <w:p w14:paraId="1C9AB1B5" w14:textId="77777777" w:rsidR="00995639" w:rsidRDefault="00000000">
            <w:pPr>
              <w:spacing w:after="0"/>
              <w:rPr>
                <w:rFonts w:ascii="仿宋" w:eastAsia="仿宋" w:hAnsi="仿宋"/>
                <w:sz w:val="22"/>
                <w:szCs w:val="22"/>
              </w:rPr>
            </w:pPr>
            <w:r>
              <w:rPr>
                <w:rFonts w:ascii="仿宋" w:eastAsia="仿宋" w:hAnsi="仿宋" w:hint="eastAsia"/>
                <w:sz w:val="22"/>
                <w:szCs w:val="22"/>
              </w:rPr>
              <w:t>1.供应商提供方案（格式自定）。</w:t>
            </w:r>
          </w:p>
          <w:p w14:paraId="75A03BA7" w14:textId="77777777" w:rsidR="00995639" w:rsidRDefault="00000000">
            <w:pPr>
              <w:spacing w:after="0"/>
              <w:rPr>
                <w:rFonts w:ascii="仿宋" w:eastAsia="仿宋" w:hAnsi="仿宋"/>
                <w:sz w:val="22"/>
                <w:szCs w:val="22"/>
              </w:rPr>
            </w:pPr>
            <w:r>
              <w:rPr>
                <w:rFonts w:ascii="仿宋" w:eastAsia="仿宋" w:hAnsi="仿宋" w:hint="eastAsia"/>
                <w:sz w:val="22"/>
                <w:szCs w:val="22"/>
              </w:rPr>
              <w:t>2.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rsidR="00995639" w14:paraId="2ADE4A58" w14:textId="77777777">
        <w:trPr>
          <w:trHeight w:val="502"/>
          <w:jc w:val="center"/>
        </w:trPr>
        <w:tc>
          <w:tcPr>
            <w:tcW w:w="562" w:type="dxa"/>
            <w:vMerge/>
            <w:shd w:val="clear" w:color="auto" w:fill="FFFFFF"/>
            <w:vAlign w:val="center"/>
          </w:tcPr>
          <w:p w14:paraId="4409CE2E" w14:textId="77777777" w:rsidR="00995639" w:rsidRDefault="00995639">
            <w:pPr>
              <w:spacing w:after="0"/>
              <w:rPr>
                <w:rFonts w:ascii="仿宋" w:eastAsia="仿宋" w:hAnsi="仿宋"/>
                <w:sz w:val="22"/>
                <w:szCs w:val="22"/>
              </w:rPr>
            </w:pPr>
          </w:p>
        </w:tc>
        <w:tc>
          <w:tcPr>
            <w:tcW w:w="1134" w:type="dxa"/>
            <w:vMerge/>
            <w:shd w:val="clear" w:color="auto" w:fill="FFFFFF"/>
            <w:vAlign w:val="center"/>
          </w:tcPr>
          <w:p w14:paraId="47379EF7" w14:textId="77777777" w:rsidR="00995639" w:rsidRDefault="00995639">
            <w:pPr>
              <w:spacing w:after="0"/>
              <w:rPr>
                <w:rFonts w:ascii="仿宋" w:eastAsia="仿宋" w:hAnsi="仿宋"/>
                <w:sz w:val="22"/>
                <w:szCs w:val="22"/>
              </w:rPr>
            </w:pPr>
          </w:p>
        </w:tc>
        <w:tc>
          <w:tcPr>
            <w:tcW w:w="709" w:type="dxa"/>
            <w:shd w:val="clear" w:color="auto" w:fill="FFFFFF"/>
            <w:vAlign w:val="center"/>
          </w:tcPr>
          <w:p w14:paraId="3BDA44EB" w14:textId="77777777" w:rsidR="00995639" w:rsidRDefault="00000000">
            <w:pPr>
              <w:spacing w:after="0"/>
              <w:rPr>
                <w:rFonts w:ascii="仿宋" w:eastAsia="仿宋" w:hAnsi="仿宋"/>
                <w:sz w:val="22"/>
                <w:szCs w:val="22"/>
              </w:rPr>
            </w:pPr>
            <w:r>
              <w:rPr>
                <w:rFonts w:ascii="仿宋" w:eastAsia="仿宋" w:hAnsi="仿宋" w:hint="eastAsia"/>
                <w:sz w:val="22"/>
                <w:szCs w:val="22"/>
              </w:rPr>
              <w:t>实施方案</w:t>
            </w:r>
          </w:p>
          <w:p w14:paraId="3F92C762" w14:textId="77777777" w:rsidR="00995639" w:rsidRDefault="00000000">
            <w:pPr>
              <w:spacing w:after="0"/>
              <w:rPr>
                <w:rFonts w:ascii="仿宋" w:eastAsia="仿宋" w:hAnsi="仿宋"/>
                <w:sz w:val="22"/>
                <w:szCs w:val="22"/>
              </w:rPr>
            </w:pPr>
            <w:r>
              <w:rPr>
                <w:rFonts w:ascii="仿宋" w:eastAsia="仿宋" w:hAnsi="仿宋" w:hint="eastAsia"/>
                <w:sz w:val="22"/>
                <w:szCs w:val="22"/>
              </w:rPr>
              <w:t>（20）</w:t>
            </w:r>
          </w:p>
        </w:tc>
        <w:tc>
          <w:tcPr>
            <w:tcW w:w="5387" w:type="dxa"/>
            <w:shd w:val="clear" w:color="auto" w:fill="FFFFFF"/>
            <w:vAlign w:val="center"/>
          </w:tcPr>
          <w:p w14:paraId="7CF7D689" w14:textId="77777777" w:rsidR="00995639" w:rsidRDefault="00000000">
            <w:pPr>
              <w:spacing w:after="0"/>
              <w:rPr>
                <w:rFonts w:ascii="仿宋" w:eastAsia="仿宋" w:hAnsi="仿宋"/>
                <w:sz w:val="22"/>
                <w:szCs w:val="22"/>
              </w:rPr>
            </w:pPr>
            <w:r>
              <w:rPr>
                <w:rFonts w:ascii="仿宋" w:eastAsia="仿宋" w:hAnsi="仿宋" w:hint="eastAsia"/>
                <w:sz w:val="22"/>
                <w:szCs w:val="22"/>
              </w:rPr>
              <w:t>根据采购需求需求提供实施方案：①质量控制方面，即服装生产过程中各个环节如何确保不出现质量问题；②技术生产工艺方面，即对组织裁量，组织服装生产过程包含材料的检验与测试、排料、裁剪、缝制、整烫、检验，包装运输等各个环节的描述；③进度计划方面按交货时间要求，对各个环节制定详细的进度计划，组织合理的机器、人员、材料并制定详细的生产计划，确保日程计划与采购人需求相符，保质保量完成生产任务等。</w:t>
            </w:r>
          </w:p>
          <w:p w14:paraId="4AEE411A" w14:textId="77777777" w:rsidR="00995639" w:rsidRDefault="00000000">
            <w:pPr>
              <w:spacing w:after="0"/>
              <w:rPr>
                <w:rFonts w:ascii="仿宋" w:eastAsia="仿宋" w:hAnsi="仿宋"/>
                <w:sz w:val="22"/>
                <w:szCs w:val="22"/>
              </w:rPr>
            </w:pPr>
            <w:r>
              <w:rPr>
                <w:rFonts w:ascii="仿宋" w:eastAsia="仿宋" w:hAnsi="仿宋" w:hint="eastAsia"/>
                <w:sz w:val="22"/>
                <w:szCs w:val="22"/>
              </w:rPr>
              <w:t>方案内容不存在瑕疵得20分；</w:t>
            </w:r>
          </w:p>
          <w:p w14:paraId="31445BB0" w14:textId="77777777" w:rsidR="00995639" w:rsidRDefault="00000000">
            <w:pPr>
              <w:spacing w:after="0"/>
              <w:rPr>
                <w:rFonts w:ascii="仿宋" w:eastAsia="仿宋" w:hAnsi="仿宋"/>
                <w:sz w:val="22"/>
                <w:szCs w:val="22"/>
              </w:rPr>
            </w:pPr>
            <w:r>
              <w:rPr>
                <w:rFonts w:ascii="仿宋" w:eastAsia="仿宋" w:hAnsi="仿宋" w:hint="eastAsia"/>
                <w:sz w:val="22"/>
                <w:szCs w:val="22"/>
              </w:rPr>
              <w:t>方案内容存在1-2处瑕疵得13分；</w:t>
            </w:r>
          </w:p>
          <w:p w14:paraId="267E2F3A" w14:textId="77777777" w:rsidR="00995639" w:rsidRDefault="00000000">
            <w:pPr>
              <w:spacing w:after="0"/>
              <w:rPr>
                <w:rFonts w:ascii="仿宋" w:eastAsia="仿宋" w:hAnsi="仿宋"/>
                <w:sz w:val="22"/>
                <w:szCs w:val="22"/>
              </w:rPr>
            </w:pPr>
            <w:r>
              <w:rPr>
                <w:rFonts w:ascii="仿宋" w:eastAsia="仿宋" w:hAnsi="仿宋" w:hint="eastAsia"/>
                <w:sz w:val="22"/>
                <w:szCs w:val="22"/>
              </w:rPr>
              <w:t>方案内容存在3-5处瑕疵的6分；</w:t>
            </w:r>
          </w:p>
          <w:p w14:paraId="51E69810" w14:textId="77777777" w:rsidR="00995639" w:rsidRDefault="00000000">
            <w:pPr>
              <w:spacing w:after="0"/>
              <w:rPr>
                <w:rFonts w:ascii="仿宋" w:eastAsia="仿宋" w:hAnsi="仿宋"/>
                <w:sz w:val="22"/>
                <w:szCs w:val="22"/>
              </w:rPr>
            </w:pPr>
            <w:r>
              <w:rPr>
                <w:rFonts w:ascii="仿宋" w:eastAsia="仿宋" w:hAnsi="仿宋" w:hint="eastAsia"/>
                <w:sz w:val="22"/>
                <w:szCs w:val="22"/>
              </w:rPr>
              <w:t>方案内容存在6处及以上瑕疵的或未提供得0分。</w:t>
            </w:r>
          </w:p>
        </w:tc>
        <w:tc>
          <w:tcPr>
            <w:tcW w:w="2132" w:type="dxa"/>
            <w:gridSpan w:val="2"/>
            <w:vMerge/>
            <w:shd w:val="clear" w:color="auto" w:fill="FFFFFF"/>
            <w:vAlign w:val="center"/>
          </w:tcPr>
          <w:p w14:paraId="16648F68" w14:textId="77777777" w:rsidR="00995639" w:rsidRDefault="00995639">
            <w:pPr>
              <w:spacing w:after="0"/>
              <w:rPr>
                <w:rFonts w:ascii="仿宋" w:eastAsia="仿宋" w:hAnsi="仿宋"/>
                <w:sz w:val="22"/>
                <w:szCs w:val="22"/>
              </w:rPr>
            </w:pPr>
          </w:p>
        </w:tc>
      </w:tr>
      <w:tr w:rsidR="00995639" w14:paraId="45F29BF9" w14:textId="77777777">
        <w:trPr>
          <w:trHeight w:val="1118"/>
          <w:jc w:val="center"/>
        </w:trPr>
        <w:tc>
          <w:tcPr>
            <w:tcW w:w="562" w:type="dxa"/>
            <w:vMerge/>
            <w:shd w:val="clear" w:color="auto" w:fill="FFFFFF"/>
            <w:vAlign w:val="center"/>
          </w:tcPr>
          <w:p w14:paraId="2CD6E956" w14:textId="77777777" w:rsidR="00995639" w:rsidRDefault="00995639">
            <w:pPr>
              <w:spacing w:after="0"/>
              <w:rPr>
                <w:rFonts w:ascii="仿宋" w:eastAsia="仿宋" w:hAnsi="仿宋"/>
                <w:sz w:val="22"/>
                <w:szCs w:val="22"/>
              </w:rPr>
            </w:pPr>
          </w:p>
        </w:tc>
        <w:tc>
          <w:tcPr>
            <w:tcW w:w="1134" w:type="dxa"/>
            <w:vMerge/>
            <w:shd w:val="clear" w:color="auto" w:fill="FFFFFF"/>
            <w:vAlign w:val="center"/>
          </w:tcPr>
          <w:p w14:paraId="4BC25A23" w14:textId="77777777" w:rsidR="00995639" w:rsidRDefault="00995639">
            <w:pPr>
              <w:spacing w:after="0"/>
              <w:rPr>
                <w:rFonts w:ascii="仿宋" w:eastAsia="仿宋" w:hAnsi="仿宋"/>
                <w:sz w:val="22"/>
                <w:szCs w:val="22"/>
              </w:rPr>
            </w:pPr>
          </w:p>
        </w:tc>
        <w:tc>
          <w:tcPr>
            <w:tcW w:w="709" w:type="dxa"/>
            <w:shd w:val="clear" w:color="auto" w:fill="FFFFFF"/>
            <w:vAlign w:val="center"/>
          </w:tcPr>
          <w:p w14:paraId="7A08DF02" w14:textId="77777777" w:rsidR="00995639" w:rsidRDefault="00000000">
            <w:pPr>
              <w:spacing w:after="0"/>
              <w:rPr>
                <w:rFonts w:ascii="仿宋" w:eastAsia="仿宋" w:hAnsi="仿宋"/>
                <w:sz w:val="22"/>
                <w:szCs w:val="22"/>
              </w:rPr>
            </w:pPr>
            <w:r>
              <w:rPr>
                <w:rFonts w:ascii="仿宋" w:eastAsia="仿宋" w:hAnsi="仿宋" w:hint="eastAsia"/>
                <w:sz w:val="22"/>
                <w:szCs w:val="22"/>
              </w:rPr>
              <w:t>样品（</w:t>
            </w:r>
            <w:r>
              <w:rPr>
                <w:rFonts w:ascii="仿宋" w:eastAsia="仿宋" w:hAnsi="仿宋"/>
                <w:sz w:val="22"/>
                <w:szCs w:val="22"/>
              </w:rPr>
              <w:t>20</w:t>
            </w:r>
            <w:r>
              <w:rPr>
                <w:rFonts w:ascii="仿宋" w:eastAsia="仿宋" w:hAnsi="仿宋" w:hint="eastAsia"/>
                <w:sz w:val="22"/>
                <w:szCs w:val="22"/>
              </w:rPr>
              <w:t>）</w:t>
            </w:r>
          </w:p>
        </w:tc>
        <w:tc>
          <w:tcPr>
            <w:tcW w:w="7519" w:type="dxa"/>
            <w:gridSpan w:val="3"/>
            <w:shd w:val="clear" w:color="auto" w:fill="FFFFFF"/>
            <w:vAlign w:val="center"/>
          </w:tcPr>
          <w:p w14:paraId="416037F4" w14:textId="77777777" w:rsidR="00995639" w:rsidRDefault="00000000">
            <w:pPr>
              <w:spacing w:after="0"/>
              <w:rPr>
                <w:rFonts w:ascii="仿宋" w:eastAsia="仿宋" w:hAnsi="仿宋"/>
                <w:sz w:val="22"/>
                <w:szCs w:val="22"/>
              </w:rPr>
            </w:pPr>
            <w:r>
              <w:rPr>
                <w:rFonts w:ascii="仿宋" w:eastAsia="仿宋" w:hAnsi="仿宋" w:hint="eastAsia"/>
                <w:sz w:val="22"/>
                <w:szCs w:val="22"/>
              </w:rPr>
              <w:t>1.样品面料、辅料（5分）</w:t>
            </w:r>
          </w:p>
          <w:p w14:paraId="234F5898" w14:textId="77777777" w:rsidR="00995639" w:rsidRDefault="00000000">
            <w:pPr>
              <w:spacing w:after="0"/>
              <w:rPr>
                <w:rFonts w:ascii="仿宋" w:eastAsia="仿宋" w:hAnsi="仿宋"/>
                <w:sz w:val="22"/>
                <w:szCs w:val="22"/>
              </w:rPr>
            </w:pPr>
            <w:r>
              <w:rPr>
                <w:rFonts w:ascii="仿宋" w:eastAsia="仿宋" w:hAnsi="仿宋" w:hint="eastAsia"/>
                <w:sz w:val="22"/>
                <w:szCs w:val="22"/>
              </w:rPr>
              <w:t>评标委员会成员根据供应商提供的面料、辅料的光洁平整度、纹路清晰度、手感、观感、专业防护能力进行综合评分，优得5分，良得3分，一般得1分，差得0分。</w:t>
            </w:r>
          </w:p>
          <w:p w14:paraId="3606879A" w14:textId="77777777" w:rsidR="00995639" w:rsidRDefault="00000000">
            <w:pPr>
              <w:spacing w:after="0"/>
              <w:rPr>
                <w:rFonts w:ascii="仿宋" w:eastAsia="仿宋" w:hAnsi="仿宋"/>
                <w:sz w:val="22"/>
                <w:szCs w:val="22"/>
              </w:rPr>
            </w:pPr>
            <w:r>
              <w:rPr>
                <w:rFonts w:ascii="仿宋" w:eastAsia="仿宋" w:hAnsi="仿宋" w:hint="eastAsia"/>
                <w:sz w:val="22"/>
                <w:szCs w:val="22"/>
              </w:rPr>
              <w:t>2.样品的款式改进（</w:t>
            </w:r>
            <w:r>
              <w:rPr>
                <w:rFonts w:ascii="仿宋" w:eastAsia="仿宋" w:hAnsi="仿宋"/>
                <w:sz w:val="22"/>
                <w:szCs w:val="22"/>
              </w:rPr>
              <w:t>10</w:t>
            </w:r>
            <w:r>
              <w:rPr>
                <w:rFonts w:ascii="仿宋" w:eastAsia="仿宋" w:hAnsi="仿宋" w:hint="eastAsia"/>
                <w:sz w:val="22"/>
                <w:szCs w:val="22"/>
              </w:rPr>
              <w:t>分）</w:t>
            </w:r>
          </w:p>
          <w:p w14:paraId="338CE441" w14:textId="77777777" w:rsidR="00995639" w:rsidRDefault="00000000">
            <w:pPr>
              <w:spacing w:after="0"/>
              <w:rPr>
                <w:rFonts w:ascii="仿宋" w:eastAsia="仿宋" w:hAnsi="仿宋"/>
                <w:sz w:val="22"/>
                <w:szCs w:val="22"/>
              </w:rPr>
            </w:pPr>
            <w:r>
              <w:rPr>
                <w:rFonts w:ascii="仿宋" w:eastAsia="仿宋" w:hAnsi="仿宋" w:hint="eastAsia"/>
                <w:sz w:val="22"/>
                <w:szCs w:val="22"/>
              </w:rPr>
              <w:t>评标委员会成员根据供应商提供的样品在符合采购人需求的情况下款式改进的方案进行综合评分，优得</w:t>
            </w:r>
            <w:r>
              <w:rPr>
                <w:rFonts w:ascii="仿宋" w:eastAsia="仿宋" w:hAnsi="仿宋"/>
                <w:sz w:val="22"/>
                <w:szCs w:val="22"/>
              </w:rPr>
              <w:t>10</w:t>
            </w:r>
            <w:r>
              <w:rPr>
                <w:rFonts w:ascii="仿宋" w:eastAsia="仿宋" w:hAnsi="仿宋" w:hint="eastAsia"/>
                <w:sz w:val="22"/>
                <w:szCs w:val="22"/>
              </w:rPr>
              <w:t>分，良得</w:t>
            </w:r>
            <w:r>
              <w:rPr>
                <w:rFonts w:ascii="仿宋" w:eastAsia="仿宋" w:hAnsi="仿宋"/>
                <w:sz w:val="22"/>
                <w:szCs w:val="22"/>
              </w:rPr>
              <w:t>8</w:t>
            </w:r>
            <w:r>
              <w:rPr>
                <w:rFonts w:ascii="仿宋" w:eastAsia="仿宋" w:hAnsi="仿宋" w:hint="eastAsia"/>
                <w:sz w:val="22"/>
                <w:szCs w:val="22"/>
              </w:rPr>
              <w:t>分，一般得</w:t>
            </w:r>
            <w:r>
              <w:rPr>
                <w:rFonts w:ascii="仿宋" w:eastAsia="仿宋" w:hAnsi="仿宋"/>
                <w:sz w:val="22"/>
                <w:szCs w:val="22"/>
              </w:rPr>
              <w:t>5</w:t>
            </w:r>
            <w:r>
              <w:rPr>
                <w:rFonts w:ascii="仿宋" w:eastAsia="仿宋" w:hAnsi="仿宋" w:hint="eastAsia"/>
                <w:sz w:val="22"/>
                <w:szCs w:val="22"/>
              </w:rPr>
              <w:t>分，差得</w:t>
            </w:r>
            <w:r>
              <w:rPr>
                <w:rFonts w:ascii="仿宋" w:eastAsia="仿宋" w:hAnsi="仿宋"/>
                <w:sz w:val="22"/>
                <w:szCs w:val="22"/>
              </w:rPr>
              <w:t>3</w:t>
            </w:r>
            <w:r>
              <w:rPr>
                <w:rFonts w:ascii="仿宋" w:eastAsia="仿宋" w:hAnsi="仿宋" w:hint="eastAsia"/>
                <w:sz w:val="22"/>
                <w:szCs w:val="22"/>
              </w:rPr>
              <w:t>分，未提供0分。</w:t>
            </w:r>
          </w:p>
          <w:p w14:paraId="3F1D6C21" w14:textId="77777777" w:rsidR="00995639" w:rsidRDefault="00000000">
            <w:pPr>
              <w:spacing w:after="0"/>
              <w:rPr>
                <w:rFonts w:ascii="仿宋" w:eastAsia="仿宋" w:hAnsi="仿宋"/>
                <w:sz w:val="22"/>
                <w:szCs w:val="22"/>
              </w:rPr>
            </w:pPr>
            <w:r>
              <w:rPr>
                <w:rFonts w:ascii="仿宋" w:eastAsia="仿宋" w:hAnsi="仿宋" w:hint="eastAsia"/>
                <w:sz w:val="22"/>
                <w:szCs w:val="22"/>
              </w:rPr>
              <w:t>3.样品工艺（5分）</w:t>
            </w:r>
          </w:p>
          <w:p w14:paraId="66C9F1A6" w14:textId="77777777" w:rsidR="00995639" w:rsidRDefault="00000000">
            <w:pPr>
              <w:spacing w:after="0"/>
              <w:rPr>
                <w:rFonts w:ascii="仿宋" w:eastAsia="仿宋" w:hAnsi="仿宋"/>
                <w:sz w:val="22"/>
                <w:szCs w:val="22"/>
              </w:rPr>
            </w:pPr>
            <w:r>
              <w:rPr>
                <w:rFonts w:ascii="仿宋" w:eastAsia="仿宋" w:hAnsi="仿宋" w:hint="eastAsia"/>
                <w:sz w:val="22"/>
                <w:szCs w:val="22"/>
              </w:rPr>
              <w:t>根据样衣外观、缝制、工艺质量进行综合评分，要求外观整体效果好，线迹均匀直顺、止口不反吐，锁眼整洁、光洁，不起泡、专业防护能力满足或超过需求。优得5分，良得3分，一般得1分，差得0分。</w:t>
            </w:r>
          </w:p>
          <w:p w14:paraId="6C4847F7" w14:textId="77777777" w:rsidR="00995639" w:rsidRDefault="00995639">
            <w:pPr>
              <w:spacing w:after="0"/>
              <w:rPr>
                <w:rFonts w:ascii="仿宋" w:eastAsia="仿宋" w:hAnsi="仿宋"/>
                <w:sz w:val="22"/>
                <w:szCs w:val="22"/>
              </w:rPr>
            </w:pPr>
          </w:p>
          <w:p w14:paraId="2BFDC6B1" w14:textId="77777777" w:rsidR="00995639" w:rsidRDefault="00000000">
            <w:pPr>
              <w:spacing w:after="0"/>
              <w:rPr>
                <w:rFonts w:ascii="仿宋" w:eastAsia="仿宋" w:hAnsi="仿宋"/>
                <w:sz w:val="22"/>
                <w:szCs w:val="22"/>
              </w:rPr>
            </w:pPr>
            <w:r>
              <w:rPr>
                <w:rFonts w:ascii="仿宋" w:eastAsia="仿宋" w:hAnsi="仿宋" w:hint="eastAsia"/>
                <w:sz w:val="22"/>
                <w:szCs w:val="22"/>
              </w:rPr>
              <w:t>备注：</w:t>
            </w:r>
            <w:r>
              <w:rPr>
                <w:rFonts w:ascii="仿宋" w:eastAsia="仿宋" w:hAnsi="仿宋"/>
                <w:sz w:val="22"/>
                <w:szCs w:val="22"/>
              </w:rPr>
              <w:t>评标委员会成员根据供应商提供的样品的多个维度进行评分。以下是“优、良、一般、差”各级别的定义：</w:t>
            </w:r>
          </w:p>
          <w:p w14:paraId="41BC46CC" w14:textId="77777777" w:rsidR="00995639" w:rsidRDefault="00000000">
            <w:pPr>
              <w:spacing w:after="0"/>
              <w:rPr>
                <w:rFonts w:ascii="仿宋" w:eastAsia="仿宋" w:hAnsi="仿宋"/>
                <w:sz w:val="22"/>
                <w:szCs w:val="22"/>
              </w:rPr>
            </w:pPr>
            <w:r>
              <w:rPr>
                <w:rFonts w:ascii="仿宋" w:eastAsia="仿宋" w:hAnsi="仿宋"/>
                <w:sz w:val="22"/>
                <w:szCs w:val="22"/>
              </w:rPr>
              <w:t>1. 优:</w:t>
            </w:r>
          </w:p>
          <w:p w14:paraId="6EF4D96C" w14:textId="77777777" w:rsidR="00995639" w:rsidRDefault="00000000">
            <w:pPr>
              <w:spacing w:after="0"/>
              <w:rPr>
                <w:rFonts w:ascii="仿宋" w:eastAsia="仿宋" w:hAnsi="仿宋"/>
                <w:sz w:val="22"/>
                <w:szCs w:val="22"/>
              </w:rPr>
            </w:pPr>
            <w:r>
              <w:rPr>
                <w:rFonts w:ascii="仿宋" w:eastAsia="仿宋" w:hAnsi="仿宋"/>
                <w:sz w:val="22"/>
                <w:szCs w:val="22"/>
              </w:rPr>
              <w:t>样品面料、辅料：面料和辅料的光洁平整度、纹路清晰度极高，手感和观感极为优秀，没有明显瑕疵。</w:t>
            </w:r>
          </w:p>
          <w:p w14:paraId="4245F1DB" w14:textId="77777777" w:rsidR="00995639" w:rsidRDefault="00000000">
            <w:pPr>
              <w:spacing w:after="0"/>
              <w:rPr>
                <w:rFonts w:ascii="仿宋" w:eastAsia="仿宋" w:hAnsi="仿宋"/>
                <w:sz w:val="22"/>
                <w:szCs w:val="22"/>
              </w:rPr>
            </w:pPr>
            <w:r>
              <w:rPr>
                <w:rFonts w:ascii="仿宋" w:eastAsia="仿宋" w:hAnsi="仿宋"/>
                <w:sz w:val="22"/>
                <w:szCs w:val="22"/>
              </w:rPr>
              <w:t>样品的款式改进：供应商提供的样品在符合采购人需求的前提下，款式改进创新且实用，完全符合或超过</w:t>
            </w:r>
            <w:r>
              <w:rPr>
                <w:rFonts w:ascii="仿宋" w:eastAsia="仿宋" w:hAnsi="仿宋" w:hint="eastAsia"/>
                <w:sz w:val="22"/>
                <w:szCs w:val="22"/>
              </w:rPr>
              <w:t>采购文件要求</w:t>
            </w:r>
            <w:r>
              <w:rPr>
                <w:rFonts w:ascii="仿宋" w:eastAsia="仿宋" w:hAnsi="仿宋"/>
                <w:sz w:val="22"/>
                <w:szCs w:val="22"/>
              </w:rPr>
              <w:t>。</w:t>
            </w:r>
          </w:p>
          <w:p w14:paraId="105C2E83" w14:textId="77777777" w:rsidR="00995639" w:rsidRDefault="00000000">
            <w:pPr>
              <w:spacing w:after="0"/>
              <w:rPr>
                <w:rFonts w:ascii="仿宋" w:eastAsia="仿宋" w:hAnsi="仿宋"/>
                <w:sz w:val="22"/>
                <w:szCs w:val="22"/>
              </w:rPr>
            </w:pPr>
            <w:r>
              <w:rPr>
                <w:rFonts w:ascii="仿宋" w:eastAsia="仿宋" w:hAnsi="仿宋"/>
                <w:sz w:val="22"/>
                <w:szCs w:val="22"/>
              </w:rPr>
              <w:t>样品工艺：样衣的外观、缝制和工艺质量极高，线迹均匀直顺，止口处理完美，锁眼整洁光洁，完全没有起泡现象。</w:t>
            </w:r>
          </w:p>
          <w:p w14:paraId="3B7103CC" w14:textId="77777777" w:rsidR="00995639" w:rsidRDefault="00000000">
            <w:pPr>
              <w:spacing w:after="0"/>
              <w:rPr>
                <w:rFonts w:ascii="仿宋" w:eastAsia="仿宋" w:hAnsi="仿宋"/>
                <w:sz w:val="22"/>
                <w:szCs w:val="22"/>
              </w:rPr>
            </w:pPr>
            <w:r>
              <w:rPr>
                <w:rFonts w:ascii="仿宋" w:eastAsia="仿宋" w:hAnsi="仿宋"/>
                <w:sz w:val="22"/>
                <w:szCs w:val="22"/>
              </w:rPr>
              <w:t>2. 良:</w:t>
            </w:r>
          </w:p>
          <w:p w14:paraId="79AB8964" w14:textId="77777777" w:rsidR="00995639" w:rsidRDefault="00000000">
            <w:pPr>
              <w:spacing w:after="0"/>
              <w:rPr>
                <w:rFonts w:ascii="仿宋" w:eastAsia="仿宋" w:hAnsi="仿宋"/>
                <w:sz w:val="22"/>
                <w:szCs w:val="22"/>
              </w:rPr>
            </w:pPr>
            <w:r>
              <w:rPr>
                <w:rFonts w:ascii="仿宋" w:eastAsia="仿宋" w:hAnsi="仿宋"/>
                <w:sz w:val="22"/>
                <w:szCs w:val="22"/>
              </w:rPr>
              <w:t>样品面料、辅料：面料和辅料的光洁平整度和纹路清晰度好，手感和观感良好，小瑕疵不明显。</w:t>
            </w:r>
          </w:p>
          <w:p w14:paraId="44C2AAD4" w14:textId="77777777" w:rsidR="00995639" w:rsidRDefault="00000000">
            <w:pPr>
              <w:spacing w:after="0"/>
              <w:rPr>
                <w:rFonts w:ascii="仿宋" w:eastAsia="仿宋" w:hAnsi="仿宋"/>
                <w:sz w:val="22"/>
                <w:szCs w:val="22"/>
              </w:rPr>
            </w:pPr>
            <w:r>
              <w:rPr>
                <w:rFonts w:ascii="仿宋" w:eastAsia="仿宋" w:hAnsi="仿宋"/>
                <w:sz w:val="22"/>
                <w:szCs w:val="22"/>
              </w:rPr>
              <w:t>样品的款式改进：款式改进具有一定的创新和实用性，基本符合采购人的需求。</w:t>
            </w:r>
          </w:p>
          <w:p w14:paraId="7B205743" w14:textId="77777777" w:rsidR="00995639" w:rsidRDefault="00000000">
            <w:pPr>
              <w:spacing w:after="0"/>
              <w:rPr>
                <w:rFonts w:ascii="仿宋" w:eastAsia="仿宋" w:hAnsi="仿宋"/>
                <w:sz w:val="22"/>
                <w:szCs w:val="22"/>
              </w:rPr>
            </w:pPr>
            <w:r>
              <w:rPr>
                <w:rFonts w:ascii="仿宋" w:eastAsia="仿宋" w:hAnsi="仿宋"/>
                <w:sz w:val="22"/>
                <w:szCs w:val="22"/>
              </w:rPr>
              <w:t>样品工艺：样衣的外观、缝制和工艺质量好，线迹基本均匀，止口处理良好，锁眼整洁，极少起泡现象。</w:t>
            </w:r>
          </w:p>
          <w:p w14:paraId="22C093C9" w14:textId="77777777" w:rsidR="00995639" w:rsidRDefault="00000000">
            <w:pPr>
              <w:spacing w:after="0"/>
              <w:rPr>
                <w:rFonts w:ascii="仿宋" w:eastAsia="仿宋" w:hAnsi="仿宋"/>
                <w:sz w:val="22"/>
                <w:szCs w:val="22"/>
              </w:rPr>
            </w:pPr>
            <w:r>
              <w:rPr>
                <w:rFonts w:ascii="仿宋" w:eastAsia="仿宋" w:hAnsi="仿宋"/>
                <w:sz w:val="22"/>
                <w:szCs w:val="22"/>
              </w:rPr>
              <w:t>3. 一般:</w:t>
            </w:r>
          </w:p>
          <w:p w14:paraId="50F255F8" w14:textId="77777777" w:rsidR="00995639" w:rsidRDefault="00000000">
            <w:pPr>
              <w:spacing w:after="0"/>
              <w:rPr>
                <w:rFonts w:ascii="仿宋" w:eastAsia="仿宋" w:hAnsi="仿宋"/>
                <w:sz w:val="22"/>
                <w:szCs w:val="22"/>
              </w:rPr>
            </w:pPr>
            <w:r>
              <w:rPr>
                <w:rFonts w:ascii="仿宋" w:eastAsia="仿宋" w:hAnsi="仿宋"/>
                <w:sz w:val="22"/>
                <w:szCs w:val="22"/>
              </w:rPr>
              <w:t>样品面料、辅料：面料和辅料的光洁平整度和纹路清晰度一般，手感和观感尚可，存在一些瑕疵。</w:t>
            </w:r>
          </w:p>
          <w:p w14:paraId="7BD8DDA9" w14:textId="77777777" w:rsidR="00995639" w:rsidRDefault="00000000">
            <w:pPr>
              <w:spacing w:after="0"/>
              <w:rPr>
                <w:rFonts w:ascii="仿宋" w:eastAsia="仿宋" w:hAnsi="仿宋"/>
                <w:sz w:val="22"/>
                <w:szCs w:val="22"/>
              </w:rPr>
            </w:pPr>
            <w:r>
              <w:rPr>
                <w:rFonts w:ascii="仿宋" w:eastAsia="仿宋" w:hAnsi="仿宋"/>
                <w:sz w:val="22"/>
                <w:szCs w:val="22"/>
              </w:rPr>
              <w:t>样品的款式改进：款式改进有限，仅满足基本需求，缺乏创新。</w:t>
            </w:r>
          </w:p>
          <w:p w14:paraId="49BCA30A" w14:textId="77777777" w:rsidR="00995639" w:rsidRDefault="00000000">
            <w:pPr>
              <w:spacing w:after="0"/>
              <w:rPr>
                <w:rFonts w:ascii="仿宋" w:eastAsia="仿宋" w:hAnsi="仿宋"/>
                <w:sz w:val="22"/>
                <w:szCs w:val="22"/>
              </w:rPr>
            </w:pPr>
            <w:r>
              <w:rPr>
                <w:rFonts w:ascii="仿宋" w:eastAsia="仿宋" w:hAnsi="仿宋"/>
                <w:sz w:val="22"/>
                <w:szCs w:val="22"/>
              </w:rPr>
              <w:t>样品工艺：样衣的外观、缝制和工艺质量一般，线迹有不均匀现象，止口处理及锁眼清洁度一般，可能有轻微起泡。</w:t>
            </w:r>
          </w:p>
          <w:p w14:paraId="64C7A034" w14:textId="77777777" w:rsidR="00995639" w:rsidRDefault="00000000">
            <w:pPr>
              <w:spacing w:after="0"/>
              <w:rPr>
                <w:rFonts w:ascii="仿宋" w:eastAsia="仿宋" w:hAnsi="仿宋"/>
                <w:sz w:val="22"/>
                <w:szCs w:val="22"/>
              </w:rPr>
            </w:pPr>
            <w:r>
              <w:rPr>
                <w:rFonts w:ascii="仿宋" w:eastAsia="仿宋" w:hAnsi="仿宋"/>
                <w:sz w:val="22"/>
                <w:szCs w:val="22"/>
              </w:rPr>
              <w:t>4. 差:</w:t>
            </w:r>
          </w:p>
          <w:p w14:paraId="5959E878" w14:textId="77777777" w:rsidR="00995639" w:rsidRDefault="00000000">
            <w:pPr>
              <w:spacing w:after="0"/>
              <w:rPr>
                <w:rFonts w:ascii="仿宋" w:eastAsia="仿宋" w:hAnsi="仿宋"/>
                <w:sz w:val="22"/>
                <w:szCs w:val="22"/>
              </w:rPr>
            </w:pPr>
            <w:r>
              <w:rPr>
                <w:rFonts w:ascii="仿宋" w:eastAsia="仿宋" w:hAnsi="仿宋"/>
                <w:sz w:val="22"/>
                <w:szCs w:val="22"/>
              </w:rPr>
              <w:t>样品面料、辅料：面料和辅料的光洁平整度和纹路清晰度低，手感和观感差，瑕疵明显。</w:t>
            </w:r>
          </w:p>
          <w:p w14:paraId="69382DEA" w14:textId="77777777" w:rsidR="00995639" w:rsidRDefault="00000000">
            <w:pPr>
              <w:spacing w:after="0"/>
              <w:rPr>
                <w:rFonts w:ascii="仿宋" w:eastAsia="仿宋" w:hAnsi="仿宋"/>
                <w:sz w:val="22"/>
                <w:szCs w:val="22"/>
              </w:rPr>
            </w:pPr>
            <w:r>
              <w:rPr>
                <w:rFonts w:ascii="仿宋" w:eastAsia="仿宋" w:hAnsi="仿宋"/>
                <w:sz w:val="22"/>
                <w:szCs w:val="22"/>
              </w:rPr>
              <w:t>样品的款式改进：款式改进几乎没有或不符合采购人需求。</w:t>
            </w:r>
          </w:p>
          <w:p w14:paraId="2B46608C" w14:textId="77777777" w:rsidR="00995639" w:rsidRDefault="00000000">
            <w:pPr>
              <w:spacing w:after="0"/>
              <w:rPr>
                <w:rFonts w:ascii="仿宋" w:eastAsia="仿宋" w:hAnsi="仿宋"/>
                <w:sz w:val="22"/>
                <w:szCs w:val="22"/>
              </w:rPr>
            </w:pPr>
            <w:r>
              <w:rPr>
                <w:rFonts w:ascii="仿宋" w:eastAsia="仿宋" w:hAnsi="仿宋"/>
                <w:sz w:val="22"/>
                <w:szCs w:val="22"/>
              </w:rPr>
              <w:t>样品工艺：样衣的外观、缝制和工艺质量差，线迹不均匀，止口处理差，锁眼不整洁，起泡现象明显。</w:t>
            </w:r>
          </w:p>
        </w:tc>
      </w:tr>
    </w:tbl>
    <w:p w14:paraId="07567361"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说明：评审小组认为供应商的报价明显低于其他通过符合性审查投标人的报价，有可</w:t>
      </w:r>
      <w:r>
        <w:rPr>
          <w:rFonts w:ascii="仿宋" w:eastAsia="仿宋" w:hAnsi="仿宋" w:cs="宋体" w:hint="eastAsia"/>
          <w:sz w:val="24"/>
          <w:szCs w:val="24"/>
        </w:rPr>
        <w:lastRenderedPageBreak/>
        <w:t>能影响产品质量或者不能诚信履约的，应当要求其在评标现场合理的时间内提供书面说明，必要时提交相关证明材料；供应商不能证明其报价合理性的，评审小组应当将其作为无效投标处理。</w:t>
      </w:r>
    </w:p>
    <w:p w14:paraId="1A951480" w14:textId="77777777" w:rsidR="00995639" w:rsidRDefault="00000000">
      <w:pPr>
        <w:pStyle w:val="23"/>
        <w:spacing w:line="240" w:lineRule="auto"/>
        <w:rPr>
          <w:rFonts w:ascii="仿宋" w:eastAsia="仿宋" w:hAnsi="仿宋" w:cs="宋体"/>
          <w:sz w:val="24"/>
          <w:szCs w:val="24"/>
        </w:rPr>
      </w:pPr>
      <w:bookmarkStart w:id="66" w:name="_Toc195544395"/>
      <w:r>
        <w:rPr>
          <w:rFonts w:ascii="仿宋" w:eastAsia="仿宋" w:hAnsi="仿宋" w:cs="宋体" w:hint="eastAsia"/>
          <w:sz w:val="24"/>
          <w:szCs w:val="24"/>
        </w:rPr>
        <w:t>三、无效响应</w:t>
      </w:r>
      <w:bookmarkEnd w:id="65"/>
      <w:bookmarkEnd w:id="66"/>
    </w:p>
    <w:p w14:paraId="6440382E" w14:textId="77777777" w:rsidR="00995639" w:rsidRDefault="00000000">
      <w:pPr>
        <w:spacing w:after="0" w:line="360" w:lineRule="auto"/>
        <w:ind w:firstLineChars="200" w:firstLine="480"/>
        <w:rPr>
          <w:rFonts w:ascii="仿宋" w:eastAsia="仿宋" w:hAnsi="仿宋" w:cs="宋体"/>
          <w:sz w:val="24"/>
          <w:szCs w:val="24"/>
        </w:rPr>
      </w:pPr>
      <w:bookmarkStart w:id="67" w:name="_Toc478823775"/>
      <w:r>
        <w:rPr>
          <w:rFonts w:ascii="仿宋" w:eastAsia="仿宋" w:hAnsi="仿宋" w:cs="宋体" w:hint="eastAsia"/>
          <w:sz w:val="24"/>
          <w:szCs w:val="24"/>
        </w:rPr>
        <w:t>供应商发生以下条款情况之一者，视为无效响应，其响应文件将被拒绝：</w:t>
      </w:r>
    </w:p>
    <w:p w14:paraId="0EB83A12"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（一）供应商不符合规定的资格条件的；</w:t>
      </w:r>
    </w:p>
    <w:p w14:paraId="4C987398"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（二）供应商的法定代表人（或其授权代表）或自然人未参加磋商；</w:t>
      </w:r>
    </w:p>
    <w:p w14:paraId="0F976AC2"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（三）供应商所提交的响应文件不按“第七篇响应文件编制要求”要求签署或盖章；</w:t>
      </w:r>
    </w:p>
    <w:p w14:paraId="3EE75477"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（四）供应商的最后报价超过采购预算或最高限价的；</w:t>
      </w:r>
    </w:p>
    <w:p w14:paraId="4BA037B7"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（五）法定代表人为同一个人的两个及两个以上法人，母公司、全资子公司及其控股公司，在同一包采购中同时参与磋商；</w:t>
      </w:r>
    </w:p>
    <w:p w14:paraId="5C864331"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（六）单位负责人为同一人或者存在直接控股、管理关系的不同供应商，参加同一合同项下的采购活动的；</w:t>
      </w:r>
    </w:p>
    <w:p w14:paraId="25CC953B"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（七）为采购项目提供整体设计、规范编制或者项目管理、监理、检测等服务的供应商，再参加该采购项目的其他采购活动；</w:t>
      </w:r>
    </w:p>
    <w:p w14:paraId="3485B786"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（八）供应商磋商有效期不满足竞争性磋商文件要求的；</w:t>
      </w:r>
    </w:p>
    <w:p w14:paraId="08DE6746"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（九）供应商响应文件内容有与国家现行法律法规相违背的内容，或附有采购人无法接受的条件；</w:t>
      </w:r>
    </w:p>
    <w:p w14:paraId="572CA8DE" w14:textId="77777777" w:rsidR="00995639" w:rsidRDefault="00000000">
      <w:pPr>
        <w:spacing w:after="0" w:line="360" w:lineRule="auto"/>
        <w:ind w:firstLineChars="200" w:firstLine="480"/>
        <w:rPr>
          <w:rFonts w:ascii="仿宋" w:eastAsia="仿宋" w:hAnsi="仿宋" w:cstheme="majorEastAsia"/>
          <w:sz w:val="24"/>
          <w:szCs w:val="24"/>
        </w:rPr>
      </w:pPr>
      <w:r>
        <w:rPr>
          <w:rFonts w:ascii="仿宋" w:eastAsia="仿宋" w:hAnsi="仿宋" w:cs="宋体" w:hint="eastAsia"/>
          <w:sz w:val="24"/>
          <w:szCs w:val="24"/>
        </w:rPr>
        <w:t>（十）法律、法规和竞争性磋商文件规定的其他无效情形。</w:t>
      </w:r>
    </w:p>
    <w:p w14:paraId="67572E94" w14:textId="77777777" w:rsidR="00995639" w:rsidRDefault="00000000">
      <w:pPr>
        <w:pStyle w:val="23"/>
        <w:spacing w:line="240" w:lineRule="auto"/>
        <w:rPr>
          <w:rFonts w:ascii="仿宋" w:eastAsia="仿宋" w:hAnsi="仿宋" w:cs="宋体"/>
          <w:sz w:val="24"/>
          <w:szCs w:val="24"/>
        </w:rPr>
      </w:pPr>
      <w:bookmarkStart w:id="68" w:name="_Toc195544396"/>
      <w:r>
        <w:rPr>
          <w:rFonts w:ascii="仿宋" w:eastAsia="仿宋" w:hAnsi="仿宋" w:cs="宋体" w:hint="eastAsia"/>
          <w:sz w:val="24"/>
          <w:szCs w:val="24"/>
        </w:rPr>
        <w:t>四、采购终止</w:t>
      </w:r>
      <w:bookmarkEnd w:id="68"/>
    </w:p>
    <w:p w14:paraId="16A2CD1E"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出现下列情形之一的，采购人或者采购代理机构应当终止竞争性磋商采购活动，发布项目终止公告并说明原因，重新开展采购活动：</w:t>
      </w:r>
    </w:p>
    <w:p w14:paraId="7EA3BA35"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（一）因情况变化，不再符合规定的竞争性磋商采购方式适用情形的；</w:t>
      </w:r>
    </w:p>
    <w:p w14:paraId="6A2B79F0"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（二）出现影响采购公正的违法、违规行为的；</w:t>
      </w:r>
    </w:p>
    <w:p w14:paraId="20F1E19A"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（三）在采购过程中符合要求的供应商或者报价未超过采购预算的供应商不足3家的，但《政府采购竞争性磋商采购方式管理暂行办法》第二十一条第三款规定的情形除外。</w:t>
      </w:r>
    </w:p>
    <w:p w14:paraId="7A689C9F" w14:textId="77777777" w:rsidR="00995639" w:rsidRDefault="00000000">
      <w:pPr>
        <w:spacing w:line="360" w:lineRule="auto"/>
        <w:jc w:val="center"/>
        <w:rPr>
          <w:rFonts w:ascii="仿宋" w:eastAsia="仿宋" w:hAnsi="仿宋" w:cstheme="majorEastAsia"/>
          <w:b/>
          <w:color w:val="000000"/>
          <w:sz w:val="44"/>
          <w:szCs w:val="44"/>
        </w:rPr>
      </w:pPr>
      <w:bookmarkStart w:id="69" w:name="_Toc342913391"/>
      <w:bookmarkStart w:id="70" w:name="_Toc94016395"/>
      <w:bookmarkStart w:id="71" w:name="_Toc478823776"/>
      <w:bookmarkEnd w:id="67"/>
      <w:r>
        <w:rPr>
          <w:rFonts w:ascii="仿宋" w:eastAsia="仿宋" w:hAnsi="仿宋" w:cstheme="majorEastAsia" w:hint="eastAsia"/>
          <w:b/>
          <w:color w:val="000000"/>
          <w:sz w:val="44"/>
          <w:szCs w:val="44"/>
        </w:rPr>
        <w:br w:type="page"/>
      </w:r>
      <w:r>
        <w:rPr>
          <w:rFonts w:ascii="仿宋" w:eastAsia="仿宋" w:hAnsi="仿宋" w:cstheme="majorEastAsia" w:hint="eastAsia"/>
          <w:b/>
          <w:color w:val="000000"/>
          <w:sz w:val="44"/>
          <w:szCs w:val="44"/>
        </w:rPr>
        <w:lastRenderedPageBreak/>
        <w:t>第五篇  供应商须知</w:t>
      </w:r>
    </w:p>
    <w:p w14:paraId="1A4D6B23" w14:textId="77777777" w:rsidR="00995639" w:rsidRDefault="00000000">
      <w:pPr>
        <w:pStyle w:val="23"/>
        <w:spacing w:line="240" w:lineRule="auto"/>
        <w:rPr>
          <w:rFonts w:ascii="仿宋" w:eastAsia="仿宋" w:hAnsi="仿宋" w:cs="宋体"/>
          <w:sz w:val="24"/>
          <w:szCs w:val="24"/>
        </w:rPr>
      </w:pPr>
      <w:bookmarkStart w:id="72" w:name="_Toc195544397"/>
      <w:r>
        <w:rPr>
          <w:rFonts w:ascii="仿宋" w:eastAsia="仿宋" w:hAnsi="仿宋" w:cs="宋体" w:hint="eastAsia"/>
          <w:sz w:val="24"/>
          <w:szCs w:val="24"/>
        </w:rPr>
        <w:t>一、磋商费用</w:t>
      </w:r>
      <w:bookmarkEnd w:id="72"/>
    </w:p>
    <w:bookmarkEnd w:id="69"/>
    <w:bookmarkEnd w:id="70"/>
    <w:p w14:paraId="2713DC6F"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参与磋商的供应商应承担其编制响应文件与递交响应文件所涉及的一切费用，不论磋商结果如何，采购人和采购代理机构在任何情况下无义务也无责任承担这些费用。</w:t>
      </w:r>
    </w:p>
    <w:p w14:paraId="3FFC4313" w14:textId="77777777" w:rsidR="00995639" w:rsidRDefault="00000000">
      <w:pPr>
        <w:pStyle w:val="23"/>
        <w:spacing w:line="240" w:lineRule="auto"/>
        <w:rPr>
          <w:rFonts w:ascii="仿宋" w:eastAsia="仿宋" w:hAnsi="仿宋" w:cs="宋体"/>
          <w:sz w:val="24"/>
          <w:szCs w:val="24"/>
        </w:rPr>
      </w:pPr>
      <w:bookmarkStart w:id="73" w:name="_Toc195544398"/>
      <w:r>
        <w:rPr>
          <w:rFonts w:ascii="仿宋" w:eastAsia="仿宋" w:hAnsi="仿宋" w:cstheme="majorEastAsia" w:hint="eastAsia"/>
          <w:color w:val="000000"/>
          <w:sz w:val="24"/>
          <w:szCs w:val="24"/>
        </w:rPr>
        <w:t>二、竞争性磋商文件</w:t>
      </w:r>
      <w:bookmarkEnd w:id="73"/>
    </w:p>
    <w:p w14:paraId="4BA604F2" w14:textId="77777777" w:rsidR="00995639" w:rsidRDefault="00000000">
      <w:pPr>
        <w:spacing w:after="0" w:line="360" w:lineRule="auto"/>
        <w:ind w:firstLineChars="200" w:firstLine="480"/>
        <w:rPr>
          <w:rFonts w:ascii="仿宋" w:eastAsia="仿宋" w:hAnsi="仿宋" w:cs="宋体"/>
          <w:sz w:val="24"/>
          <w:szCs w:val="24"/>
        </w:rPr>
      </w:pPr>
      <w:bookmarkStart w:id="74" w:name="_Toc478823778"/>
      <w:bookmarkEnd w:id="71"/>
      <w:r>
        <w:rPr>
          <w:rFonts w:ascii="仿宋" w:eastAsia="仿宋" w:hAnsi="仿宋" w:cs="宋体" w:hint="eastAsia"/>
          <w:sz w:val="24"/>
          <w:szCs w:val="24"/>
        </w:rPr>
        <w:t>（一）竞争性磋商文件由采购邀请书、项目服务需求、供应商须知、项目商务需求、磋商程序及方法、评审标准、无效响应和采购终止、供应商须知、采购合同、响应文件编制要求七部分组成。</w:t>
      </w:r>
    </w:p>
    <w:p w14:paraId="3B1897F9"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（二）采购人（或采购代理机构）所作的一切有效的书面通知、修改及补充，都是竞争性磋商文件不可分割的部分。</w:t>
      </w:r>
    </w:p>
    <w:p w14:paraId="398B000D"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（三）竞争性磋商文件的解释</w:t>
      </w:r>
    </w:p>
    <w:p w14:paraId="248DCF56"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5" w:name="_Toc318159780"/>
      <w:bookmarkStart w:id="76" w:name="_Toc318159349"/>
      <w:bookmarkStart w:id="77" w:name="_Toc318159160"/>
      <w:bookmarkStart w:id="78" w:name="_Toc318166429"/>
    </w:p>
    <w:p w14:paraId="6F57DD32"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（四）本竞争性磋商文件中，磋商小组根据与供应商进行磋商可能实质性变动的内容为竞争性磋商文件第二、三、六篇全部内容。</w:t>
      </w:r>
    </w:p>
    <w:p w14:paraId="18CDC7E5"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（五）评审的依据为竞争性磋商文件和响应文件（含有效的书面承诺）。磋商小组判断响应文件对竞争性磋商文件的响应，仅基于响应文件本身而不靠外部证据。</w:t>
      </w:r>
    </w:p>
    <w:p w14:paraId="297A5211" w14:textId="77777777" w:rsidR="00995639" w:rsidRDefault="00000000">
      <w:pPr>
        <w:pStyle w:val="23"/>
        <w:spacing w:line="240" w:lineRule="auto"/>
        <w:rPr>
          <w:rFonts w:ascii="仿宋" w:eastAsia="仿宋" w:hAnsi="仿宋" w:cs="宋体"/>
          <w:sz w:val="24"/>
          <w:szCs w:val="24"/>
        </w:rPr>
      </w:pPr>
      <w:bookmarkStart w:id="79" w:name="_Toc195544399"/>
      <w:bookmarkEnd w:id="75"/>
      <w:bookmarkEnd w:id="76"/>
      <w:bookmarkEnd w:id="77"/>
      <w:bookmarkEnd w:id="78"/>
      <w:r>
        <w:rPr>
          <w:rFonts w:ascii="仿宋" w:eastAsia="仿宋" w:hAnsi="仿宋" w:cs="宋体" w:hint="eastAsia"/>
          <w:sz w:val="24"/>
          <w:szCs w:val="24"/>
        </w:rPr>
        <w:t>三、磋商要求</w:t>
      </w:r>
      <w:bookmarkEnd w:id="74"/>
      <w:bookmarkEnd w:id="79"/>
    </w:p>
    <w:p w14:paraId="54AB20A7" w14:textId="77777777" w:rsidR="00995639" w:rsidRDefault="00000000">
      <w:pPr>
        <w:spacing w:after="0" w:line="360" w:lineRule="auto"/>
        <w:ind w:firstLineChars="200" w:firstLine="480"/>
        <w:rPr>
          <w:rFonts w:ascii="仿宋" w:eastAsia="仿宋" w:hAnsi="仿宋" w:cs="宋体"/>
          <w:sz w:val="24"/>
          <w:szCs w:val="24"/>
        </w:rPr>
      </w:pPr>
      <w:bookmarkStart w:id="80" w:name="_Toc478823779"/>
      <w:r>
        <w:rPr>
          <w:rFonts w:ascii="仿宋" w:eastAsia="仿宋" w:hAnsi="仿宋" w:cs="宋体" w:hint="eastAsia"/>
          <w:sz w:val="24"/>
          <w:szCs w:val="24"/>
        </w:rPr>
        <w:t>（一）响应文件</w:t>
      </w:r>
    </w:p>
    <w:p w14:paraId="441095A3"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1.供应商应当按照竞争性磋商文件的要求编制响应文件，并对竞争性磋商文件提出的要求和条件作出实质性响应，响应文件原则上采用软面订本，同时应编制完整的页码、目录。</w:t>
      </w:r>
    </w:p>
    <w:p w14:paraId="4B49686E"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2.响应文件组成</w:t>
      </w:r>
    </w:p>
    <w:p w14:paraId="5A38121C"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响应文件由“第七篇响应文件编制要求”规定的部分和供应商所作的一切有效补充、</w:t>
      </w:r>
      <w:r>
        <w:rPr>
          <w:rFonts w:ascii="仿宋" w:eastAsia="仿宋" w:hAnsi="仿宋" w:cs="宋体" w:hint="eastAsia"/>
          <w:sz w:val="24"/>
          <w:szCs w:val="24"/>
        </w:rPr>
        <w:lastRenderedPageBreak/>
        <w:t>修改和承诺等文件组成，供应商应按照“第七篇响应文件编制要求”规定的目录顺序组织编写和装订，也可在基本格式基础上对表格进行扩展，未规定格式的由供应商自定格式。</w:t>
      </w:r>
    </w:p>
    <w:p w14:paraId="341BA752"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（二）联合体：本项目不接受联合体形式。</w:t>
      </w:r>
    </w:p>
    <w:p w14:paraId="23EEC4E4"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（三）磋商有效期：响应文件及有关承诺文件有效期为提交响应文件截止时间起90天。</w:t>
      </w:r>
    </w:p>
    <w:p w14:paraId="1A0418FA"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（四）修正错误</w:t>
      </w:r>
    </w:p>
    <w:p w14:paraId="2A3EE080"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1.若供应商所递交的响应文件或最后报价中的价格出现大写金额和小写金额不一致的错误，以大写金额修正为准。</w:t>
      </w:r>
    </w:p>
    <w:p w14:paraId="49375263"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6A60692B"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（五）提交响应文件的份数和签署</w:t>
      </w:r>
    </w:p>
    <w:p w14:paraId="0FAF8239"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1.响应文件一式三份，其中正本一份，副本二份，副本可为正本的复印件，应与正本一致，如出现不一致情况以正本为准。</w:t>
      </w:r>
    </w:p>
    <w:p w14:paraId="5B2371E3"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2.响应文件按竞争性磋商文件“第七篇响应文件编制要求”要求签署或盖章。</w:t>
      </w:r>
    </w:p>
    <w:p w14:paraId="79D4FF9B"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（六）响应文件的递交</w:t>
      </w:r>
    </w:p>
    <w:p w14:paraId="7B5EDDF5"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响应文件的正本、副本均应密封送达磋商地点，应在封套上注明磋商项目名称、供应商名称。若正本、副本分别进行密封的，还应在封套上注明“正本”、“副本”字样。</w:t>
      </w:r>
    </w:p>
    <w:p w14:paraId="0175FB91"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（七）供应商参与人员</w:t>
      </w:r>
    </w:p>
    <w:p w14:paraId="26408B05"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各个供应商应当派1-2名代表参与磋商，至少1人应为法定代表人（或其授权代表）或自然人（供应商为自然人）。</w:t>
      </w:r>
    </w:p>
    <w:p w14:paraId="15221224" w14:textId="77777777" w:rsidR="00995639" w:rsidRDefault="00000000">
      <w:pPr>
        <w:pStyle w:val="23"/>
        <w:spacing w:line="240" w:lineRule="auto"/>
        <w:rPr>
          <w:rFonts w:ascii="仿宋" w:eastAsia="仿宋" w:hAnsi="仿宋" w:cs="宋体"/>
          <w:sz w:val="24"/>
          <w:szCs w:val="24"/>
        </w:rPr>
      </w:pPr>
      <w:bookmarkStart w:id="81" w:name="_Toc195544400"/>
      <w:r>
        <w:rPr>
          <w:rFonts w:ascii="仿宋" w:eastAsia="仿宋" w:hAnsi="仿宋" w:cs="宋体" w:hint="eastAsia"/>
          <w:sz w:val="24"/>
          <w:szCs w:val="24"/>
        </w:rPr>
        <w:t>四、成交供应商的确认和变更</w:t>
      </w:r>
      <w:bookmarkEnd w:id="80"/>
      <w:bookmarkEnd w:id="81"/>
    </w:p>
    <w:p w14:paraId="571EAD74" w14:textId="77777777" w:rsidR="00995639" w:rsidRDefault="00000000">
      <w:pPr>
        <w:spacing w:after="0" w:line="360" w:lineRule="auto"/>
        <w:ind w:firstLineChars="200" w:firstLine="480"/>
        <w:rPr>
          <w:rFonts w:ascii="仿宋" w:eastAsia="仿宋" w:hAnsi="仿宋" w:cs="宋体"/>
          <w:sz w:val="24"/>
          <w:szCs w:val="24"/>
        </w:rPr>
      </w:pPr>
      <w:bookmarkStart w:id="82" w:name="_Toc478823780"/>
      <w:r>
        <w:rPr>
          <w:rFonts w:ascii="仿宋" w:eastAsia="仿宋" w:hAnsi="仿宋" w:cs="宋体" w:hint="eastAsia"/>
          <w:sz w:val="24"/>
          <w:szCs w:val="24"/>
        </w:rPr>
        <w:t>（一）成交供应商的确认</w:t>
      </w:r>
    </w:p>
    <w:p w14:paraId="4EF13071"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5DC336C"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（二）成交供应商的变更</w:t>
      </w:r>
    </w:p>
    <w:p w14:paraId="3BAD7DF1"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成交供应商拒绝与采购人签订合同的，采购人可以按照评标报告推荐的成交候选供应商顺序，确定排名下一位的候选人为成交供应商，也可以重新开展采购活动。</w:t>
      </w:r>
    </w:p>
    <w:p w14:paraId="09C559E0" w14:textId="77777777" w:rsidR="00995639" w:rsidRDefault="00000000">
      <w:pPr>
        <w:pStyle w:val="23"/>
        <w:spacing w:line="240" w:lineRule="auto"/>
        <w:rPr>
          <w:rFonts w:ascii="仿宋" w:eastAsia="仿宋" w:hAnsi="仿宋" w:cs="宋体"/>
          <w:sz w:val="24"/>
          <w:szCs w:val="24"/>
        </w:rPr>
      </w:pPr>
      <w:bookmarkStart w:id="83" w:name="_Toc195544401"/>
      <w:r>
        <w:rPr>
          <w:rFonts w:ascii="仿宋" w:eastAsia="仿宋" w:hAnsi="仿宋" w:cs="宋体" w:hint="eastAsia"/>
          <w:sz w:val="24"/>
          <w:szCs w:val="24"/>
        </w:rPr>
        <w:lastRenderedPageBreak/>
        <w:t>五、成交通知</w:t>
      </w:r>
      <w:bookmarkEnd w:id="82"/>
      <w:bookmarkEnd w:id="83"/>
    </w:p>
    <w:p w14:paraId="73159940" w14:textId="77777777" w:rsidR="00995639" w:rsidRDefault="00000000">
      <w:pPr>
        <w:spacing w:after="0" w:line="360" w:lineRule="auto"/>
        <w:ind w:firstLineChars="200" w:firstLine="480"/>
        <w:rPr>
          <w:rFonts w:ascii="仿宋" w:eastAsia="仿宋" w:hAnsi="仿宋" w:cs="宋体"/>
          <w:sz w:val="24"/>
          <w:szCs w:val="24"/>
        </w:rPr>
      </w:pPr>
      <w:bookmarkStart w:id="84" w:name="_Toc478823781"/>
      <w:r>
        <w:rPr>
          <w:rFonts w:ascii="仿宋" w:eastAsia="仿宋" w:hAnsi="仿宋" w:cs="宋体" w:hint="eastAsia"/>
          <w:sz w:val="24"/>
          <w:szCs w:val="24"/>
        </w:rPr>
        <w:t>（一）成交供应商确定后，采购代理机构将在“行采家（www.gec123.com）”上发布成交结果公告。</w:t>
      </w:r>
    </w:p>
    <w:p w14:paraId="1EA512E7"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（二）结果公告发出同时，采购代理机构将以书面形式发出《成交通知书》。《成交通知书》一经发出即发生法律效力。</w:t>
      </w:r>
    </w:p>
    <w:p w14:paraId="3DD2FC10"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（三）《成交通知书》将作为签订合同的依据。</w:t>
      </w:r>
    </w:p>
    <w:p w14:paraId="621CCAFA" w14:textId="77777777" w:rsidR="00995639" w:rsidRDefault="00000000">
      <w:pPr>
        <w:pStyle w:val="23"/>
        <w:spacing w:line="240" w:lineRule="auto"/>
        <w:rPr>
          <w:rFonts w:ascii="仿宋" w:eastAsia="仿宋" w:hAnsi="仿宋" w:cs="宋体"/>
          <w:sz w:val="24"/>
          <w:szCs w:val="24"/>
        </w:rPr>
      </w:pPr>
      <w:bookmarkStart w:id="85" w:name="_Toc195544402"/>
      <w:r>
        <w:rPr>
          <w:rFonts w:ascii="仿宋" w:eastAsia="仿宋" w:hAnsi="仿宋" w:cs="宋体" w:hint="eastAsia"/>
          <w:sz w:val="24"/>
          <w:szCs w:val="24"/>
        </w:rPr>
        <w:t>六、关于质疑和投诉</w:t>
      </w:r>
      <w:bookmarkEnd w:id="84"/>
      <w:bookmarkEnd w:id="85"/>
    </w:p>
    <w:p w14:paraId="05A3B882" w14:textId="77777777" w:rsidR="00995639" w:rsidRDefault="00000000">
      <w:pPr>
        <w:spacing w:after="0" w:line="360" w:lineRule="auto"/>
        <w:ind w:firstLineChars="200" w:firstLine="480"/>
        <w:rPr>
          <w:rFonts w:ascii="仿宋" w:eastAsia="仿宋" w:hAnsi="仿宋" w:cs="宋体"/>
          <w:sz w:val="24"/>
          <w:szCs w:val="24"/>
        </w:rPr>
      </w:pPr>
      <w:bookmarkStart w:id="86" w:name="_Toc76462344"/>
      <w:bookmarkStart w:id="87" w:name="_Toc29401"/>
      <w:r>
        <w:rPr>
          <w:rFonts w:ascii="仿宋" w:eastAsia="仿宋" w:hAnsi="仿宋" w:cs="宋体" w:hint="eastAsia"/>
          <w:sz w:val="24"/>
          <w:szCs w:val="24"/>
        </w:rPr>
        <w:t>（一）质疑</w:t>
      </w:r>
    </w:p>
    <w:p w14:paraId="74EA04FA"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供应商认为采购文件、采购过程和成交结果使自己的权益收到伤害的，可向采购人或采购代理机构以书面形式提出质疑。</w:t>
      </w:r>
    </w:p>
    <w:p w14:paraId="50CDDC09"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 xml:space="preserve">提出质疑的应当是参与所质疑项目采购活动的供应商。 </w:t>
      </w:r>
    </w:p>
    <w:p w14:paraId="047F30CC"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1.质疑时限、内容</w:t>
      </w:r>
    </w:p>
    <w:p w14:paraId="1E7FA853"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供应商认为采购文件、采购过程、成交结果使自己的权益受到损害的，可以在知道或者应知其权益受到损害之日起7个工作日内，以书面形式向采购人、采购代理机构提出质疑。</w:t>
      </w:r>
    </w:p>
    <w:p w14:paraId="2269440F"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1.2供应商提出质疑应当提交质疑函和必要的证明材料，质疑函应当包括下列内容：</w:t>
      </w:r>
    </w:p>
    <w:p w14:paraId="3B64A700"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1.2.1供应商的姓名或者名称、地址、邮编、联系人及联系电话；</w:t>
      </w:r>
    </w:p>
    <w:p w14:paraId="1F6783A4"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1.2.2质疑项目的名称、项目号以及采购执行编号；</w:t>
      </w:r>
    </w:p>
    <w:p w14:paraId="6131FFD8"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1.2.3具体、明确的质疑事项和与质疑事项相关的请求；</w:t>
      </w:r>
    </w:p>
    <w:p w14:paraId="5630F66E"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1.2.4事实依据；</w:t>
      </w:r>
    </w:p>
    <w:p w14:paraId="2F6AC88E"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1.2.5必要的法律依据；</w:t>
      </w:r>
    </w:p>
    <w:p w14:paraId="2E9CCD53"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1.2.6提出质疑的日期；</w:t>
      </w:r>
    </w:p>
    <w:p w14:paraId="507DA58B"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1.2.7营业执照（或事业单位法人证书，或个体工商户营业执照或有效的自然人身份证明）复印件；</w:t>
      </w:r>
    </w:p>
    <w:p w14:paraId="7F44AEC4"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1.2.8法定代表人授权委托书原件、法定代表人身份证复印件和其授权代表的身份证复印件（供应商为自然人的提供自然人身份证复印件）；</w:t>
      </w:r>
    </w:p>
    <w:p w14:paraId="08F19D47"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1.3供应商为自然人的，质疑函应当由本人签字；供应商为法人或者其他组织的，质疑函应当由法定代表人、主要负责人，或者其授权代表签字或者盖章，并加盖公章。</w:t>
      </w:r>
    </w:p>
    <w:p w14:paraId="382B5AE0"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2.质疑答复</w:t>
      </w:r>
    </w:p>
    <w:p w14:paraId="724A120C"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lastRenderedPageBreak/>
        <w:t>采购人、采购代理机构应当在收到供应商的书面质疑后七个工作日内作出答复，并以书面形式通知质疑供应商和其他有关供应商。</w:t>
      </w:r>
    </w:p>
    <w:p w14:paraId="1EA34BED"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3.其他</w:t>
      </w:r>
    </w:p>
    <w:p w14:paraId="79A4766C"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3.1供应商应按照《政府采购质疑和投诉办法》（财政部令第94号）及相关法律法规要求，在法定质疑期内一次性提出针对同一采购程序环节的质疑。</w:t>
      </w:r>
    </w:p>
    <w:p w14:paraId="355FF755"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3.2质疑函范本可在财政部门户网站和中国政府采购网下载。</w:t>
      </w:r>
    </w:p>
    <w:p w14:paraId="3DA05983"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（二）投诉</w:t>
      </w:r>
    </w:p>
    <w:p w14:paraId="4B96C411"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1.供应商对采购人、采购代理机构的答复不满意，或者采购人、采购代理机构未在规定时间内作出答复的，可以在答复期满后15个工作日内按照相关法律法规向财政部门提起投诉。</w:t>
      </w:r>
    </w:p>
    <w:p w14:paraId="71EC92F8"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2.供应商应按照《政府采购质疑和投诉办法》（财政部令第94号）及相关法律法规要求递交投诉书和必要的证明材料。投诉书范本可在财政部门户网站和中国政府采购网下载。</w:t>
      </w:r>
    </w:p>
    <w:p w14:paraId="1BCF2949"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56F8C4A"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5365EA9E" w14:textId="77777777" w:rsidR="00995639" w:rsidRDefault="00000000">
      <w:pPr>
        <w:pStyle w:val="23"/>
        <w:spacing w:line="240" w:lineRule="auto"/>
        <w:rPr>
          <w:rFonts w:ascii="仿宋" w:eastAsia="仿宋" w:hAnsi="仿宋" w:cs="宋体"/>
          <w:sz w:val="24"/>
          <w:szCs w:val="24"/>
        </w:rPr>
      </w:pPr>
      <w:bookmarkStart w:id="88" w:name="_Toc195544403"/>
      <w:r>
        <w:rPr>
          <w:rFonts w:ascii="仿宋" w:eastAsia="仿宋" w:hAnsi="仿宋" w:cs="宋体" w:hint="eastAsia"/>
          <w:sz w:val="24"/>
          <w:szCs w:val="24"/>
        </w:rPr>
        <w:t>七、采购代理服务费</w:t>
      </w:r>
      <w:bookmarkEnd w:id="86"/>
      <w:bookmarkEnd w:id="87"/>
      <w:bookmarkEnd w:id="88"/>
    </w:p>
    <w:p w14:paraId="07E6936E" w14:textId="77777777" w:rsidR="00995639" w:rsidRDefault="00000000">
      <w:pPr>
        <w:spacing w:after="0" w:line="360" w:lineRule="auto"/>
        <w:ind w:firstLineChars="200" w:firstLine="480"/>
        <w:rPr>
          <w:rFonts w:ascii="仿宋" w:eastAsia="仿宋" w:hAnsi="仿宋" w:cs="宋体"/>
          <w:sz w:val="24"/>
          <w:szCs w:val="24"/>
        </w:rPr>
      </w:pPr>
      <w:bookmarkStart w:id="89" w:name="_Toc14780"/>
      <w:bookmarkStart w:id="90" w:name="_Toc94016403"/>
      <w:r>
        <w:rPr>
          <w:rFonts w:ascii="仿宋" w:eastAsia="仿宋" w:hAnsi="仿宋" w:cs="宋体" w:hint="eastAsia"/>
          <w:sz w:val="24"/>
          <w:szCs w:val="24"/>
        </w:rPr>
        <w:t>1.成交供应商在领取成交通知书的同时，需向采购代理机构缴纳采购代理服务费3000.00元（大写：叁仟元整）。</w:t>
      </w:r>
    </w:p>
    <w:p w14:paraId="33B2A93F"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2.服务费以转帐或者现金形式支付。</w:t>
      </w:r>
    </w:p>
    <w:p w14:paraId="681397E5"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3.采购代理服务费缴纳账号：</w:t>
      </w:r>
    </w:p>
    <w:p w14:paraId="52B72D5E"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户  名：坤博工程咨询（重庆）有限公司</w:t>
      </w:r>
    </w:p>
    <w:p w14:paraId="58544EAE"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开户行：中国工商银行股份有限公司重庆石桥铺支行</w:t>
      </w:r>
    </w:p>
    <w:p w14:paraId="355B59C1"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账  号：3100024409200129605</w:t>
      </w:r>
    </w:p>
    <w:p w14:paraId="0C8F1436" w14:textId="77777777" w:rsidR="00995639" w:rsidRDefault="00000000">
      <w:pPr>
        <w:pStyle w:val="23"/>
        <w:spacing w:line="240" w:lineRule="auto"/>
        <w:rPr>
          <w:rFonts w:ascii="仿宋" w:eastAsia="仿宋" w:hAnsi="仿宋" w:cs="宋体"/>
          <w:sz w:val="24"/>
          <w:szCs w:val="24"/>
        </w:rPr>
      </w:pPr>
      <w:bookmarkStart w:id="91" w:name="_Toc195544404"/>
      <w:r>
        <w:rPr>
          <w:rFonts w:ascii="仿宋" w:eastAsia="仿宋" w:hAnsi="仿宋" w:cs="宋体" w:hint="eastAsia"/>
          <w:sz w:val="24"/>
          <w:szCs w:val="24"/>
        </w:rPr>
        <w:lastRenderedPageBreak/>
        <w:t>八、签订合同</w:t>
      </w:r>
      <w:bookmarkEnd w:id="91"/>
    </w:p>
    <w:p w14:paraId="68071FF3"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一）采购人原则上应在成交通知书发出之日起10个日历天内和成交供应商签订采购合同，无正当理由不得拒绝或拖延合同签订。所签订的合同不得对竞争性磋商文件和供应商的响应文件作实质性修改。其他未尽事宜由采购人和成交供应商在采购合同中详细约定。</w:t>
      </w:r>
    </w:p>
    <w:p w14:paraId="7461A04A"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（二）竞争性磋商文件、供应商的响应文件及澄清文件等，均为签订采购合同的依据。</w:t>
      </w:r>
    </w:p>
    <w:p w14:paraId="604F301D"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（三）合同生效条款由供需双方约定，法律、行政法规规定应当办理批准、登记等手续后生效的合同，依照其规定。</w:t>
      </w:r>
    </w:p>
    <w:p w14:paraId="58F5C4D7"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（四）合同原则上应参照《采购合同》签订，相关单位要求适用合同通用格式版本的，应按其要求另行签订其他合同。</w:t>
      </w:r>
    </w:p>
    <w:p w14:paraId="678D530E"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（五）采购人要求成交供应商提供履约保证金的，应当在竞争性磋商文件中予以约定。成交供应商履约完毕后，采购人根据采购文件规定无息退还其履约保证金。</w:t>
      </w:r>
    </w:p>
    <w:p w14:paraId="33B82FF4" w14:textId="77777777" w:rsidR="00995639" w:rsidRDefault="00000000">
      <w:pPr>
        <w:pStyle w:val="23"/>
        <w:spacing w:line="240" w:lineRule="auto"/>
        <w:rPr>
          <w:rFonts w:ascii="仿宋" w:eastAsia="仿宋" w:hAnsi="仿宋" w:cs="宋体"/>
          <w:sz w:val="24"/>
          <w:szCs w:val="24"/>
        </w:rPr>
      </w:pPr>
      <w:bookmarkStart w:id="92" w:name="_Toc195544405"/>
      <w:r>
        <w:rPr>
          <w:rFonts w:ascii="仿宋" w:eastAsia="仿宋" w:hAnsi="仿宋" w:cs="宋体" w:hint="eastAsia"/>
          <w:sz w:val="24"/>
          <w:szCs w:val="24"/>
        </w:rPr>
        <w:t>九、项目验收</w:t>
      </w:r>
      <w:bookmarkEnd w:id="92"/>
    </w:p>
    <w:p w14:paraId="3C1484C0" w14:textId="77777777" w:rsidR="00995639" w:rsidRDefault="00000000">
      <w:pPr>
        <w:spacing w:after="0" w:line="360" w:lineRule="auto"/>
        <w:ind w:firstLineChars="200" w:firstLine="480"/>
        <w:rPr>
          <w:rFonts w:ascii="仿宋" w:eastAsia="仿宋" w:hAnsi="仿宋" w:cs="宋体"/>
          <w:sz w:val="24"/>
          <w:szCs w:val="24"/>
        </w:rPr>
      </w:pPr>
      <w:r>
        <w:rPr>
          <w:rFonts w:ascii="仿宋" w:eastAsia="仿宋" w:hAnsi="仿宋" w:cs="宋体" w:hint="eastAsia"/>
          <w:sz w:val="24"/>
          <w:szCs w:val="24"/>
        </w:rPr>
        <w:t>合同执行完毕，采购人或采购代理机构原则上应在3个工作日内组织履约情况验收，不得无故拖延或附加额外条件。</w:t>
      </w:r>
      <w:bookmarkStart w:id="93" w:name="_Toc478823786"/>
      <w:bookmarkEnd w:id="89"/>
      <w:bookmarkEnd w:id="90"/>
    </w:p>
    <w:p w14:paraId="7A357CCF" w14:textId="77777777" w:rsidR="00995639"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br w:type="page"/>
      </w:r>
    </w:p>
    <w:p w14:paraId="710200D7" w14:textId="77777777" w:rsidR="00995639" w:rsidRDefault="00000000">
      <w:pPr>
        <w:pStyle w:val="1"/>
        <w:numPr>
          <w:ilvl w:val="0"/>
          <w:numId w:val="14"/>
        </w:numPr>
        <w:jc w:val="center"/>
        <w:rPr>
          <w:rFonts w:ascii="仿宋" w:eastAsia="仿宋" w:hAnsi="仿宋" w:cs="宋体"/>
          <w:b/>
          <w:bCs/>
          <w:sz w:val="44"/>
          <w:szCs w:val="44"/>
        </w:rPr>
      </w:pPr>
      <w:bookmarkStart w:id="94" w:name="_Toc195544406"/>
      <w:r>
        <w:rPr>
          <w:rFonts w:ascii="仿宋" w:eastAsia="仿宋" w:hAnsi="仿宋" w:cs="宋体" w:hint="eastAsia"/>
          <w:b/>
          <w:bCs/>
          <w:sz w:val="44"/>
          <w:szCs w:val="44"/>
        </w:rPr>
        <w:lastRenderedPageBreak/>
        <w:t>合同草案条款</w:t>
      </w:r>
      <w:bookmarkEnd w:id="93"/>
      <w:r>
        <w:rPr>
          <w:rFonts w:ascii="仿宋" w:eastAsia="仿宋" w:hAnsi="仿宋" w:cs="宋体" w:hint="eastAsia"/>
          <w:b/>
          <w:bCs/>
          <w:sz w:val="44"/>
          <w:szCs w:val="44"/>
        </w:rPr>
        <w:t>和格式合同（样本）</w:t>
      </w:r>
      <w:bookmarkEnd w:id="94"/>
    </w:p>
    <w:p w14:paraId="74E72AD1" w14:textId="77777777" w:rsidR="00995639" w:rsidRDefault="00995639">
      <w:pPr>
        <w:spacing w:line="300" w:lineRule="atLeast"/>
        <w:rPr>
          <w:rFonts w:ascii="仿宋" w:eastAsia="仿宋" w:hAnsi="仿宋" w:cs="宋体"/>
          <w:sz w:val="24"/>
          <w:szCs w:val="24"/>
        </w:rPr>
      </w:pPr>
      <w:bookmarkStart w:id="95" w:name="_Toc285722713"/>
      <w:bookmarkStart w:id="96" w:name="_Toc277084871"/>
      <w:bookmarkStart w:id="97" w:name="_Toc75793538"/>
    </w:p>
    <w:p w14:paraId="636297B9" w14:textId="77777777" w:rsidR="00995639"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98" w:name="_Toc195544407"/>
      <w:r>
        <w:rPr>
          <w:rFonts w:ascii="仿宋" w:eastAsia="仿宋" w:hAnsi="仿宋" w:cs="宋体" w:hint="eastAsia"/>
          <w:color w:val="000000"/>
          <w:sz w:val="24"/>
          <w:szCs w:val="24"/>
        </w:rPr>
        <w:t>一、</w:t>
      </w:r>
      <w:bookmarkEnd w:id="95"/>
      <w:bookmarkEnd w:id="96"/>
      <w:bookmarkEnd w:id="97"/>
      <w:r>
        <w:rPr>
          <w:rFonts w:ascii="仿宋" w:eastAsia="仿宋" w:hAnsi="仿宋" w:cs="宋体" w:hint="eastAsia"/>
          <w:color w:val="000000"/>
          <w:sz w:val="24"/>
          <w:szCs w:val="24"/>
        </w:rPr>
        <w:t>合同说明</w:t>
      </w:r>
      <w:bookmarkEnd w:id="98"/>
    </w:p>
    <w:p w14:paraId="58638187" w14:textId="77777777" w:rsidR="00995639"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本篇仅为合同样本，最终以双方协商一致签订的合同为准。</w:t>
      </w:r>
    </w:p>
    <w:p w14:paraId="7C6CF267" w14:textId="77777777" w:rsidR="00995639" w:rsidRDefault="00000000">
      <w:pPr>
        <w:pStyle w:val="23"/>
        <w:adjustRightInd w:val="0"/>
        <w:snapToGrid w:val="0"/>
        <w:spacing w:before="0" w:after="0"/>
        <w:ind w:firstLineChars="200" w:firstLine="489"/>
        <w:rPr>
          <w:rFonts w:ascii="仿宋" w:eastAsia="仿宋" w:hAnsi="仿宋" w:cs="宋体"/>
          <w:color w:val="000000"/>
          <w:sz w:val="44"/>
          <w:szCs w:val="44"/>
        </w:rPr>
      </w:pPr>
      <w:bookmarkStart w:id="99" w:name="_Toc195544408"/>
      <w:r>
        <w:rPr>
          <w:rFonts w:ascii="仿宋" w:eastAsia="仿宋" w:hAnsi="仿宋" w:cs="宋体" w:hint="eastAsia"/>
          <w:color w:val="000000"/>
          <w:sz w:val="24"/>
          <w:szCs w:val="24"/>
        </w:rPr>
        <w:t>二、采购合同样本</w:t>
      </w:r>
      <w:bookmarkEnd w:id="99"/>
    </w:p>
    <w:p w14:paraId="7A9C5BDD" w14:textId="77777777" w:rsidR="00995639" w:rsidRDefault="00000000">
      <w:pPr>
        <w:spacing w:line="500" w:lineRule="exact"/>
        <w:jc w:val="center"/>
        <w:rPr>
          <w:rFonts w:ascii="仿宋" w:eastAsia="仿宋" w:hAnsi="仿宋" w:cs="宋体"/>
          <w:b/>
          <w:sz w:val="44"/>
        </w:rPr>
      </w:pPr>
      <w:r>
        <w:rPr>
          <w:rFonts w:ascii="仿宋" w:eastAsia="仿宋" w:hAnsi="仿宋" w:cs="宋体" w:hint="eastAsia"/>
          <w:b/>
          <w:sz w:val="44"/>
        </w:rPr>
        <w:t>采购合同</w:t>
      </w:r>
    </w:p>
    <w:p w14:paraId="5B7D36A1" w14:textId="77777777" w:rsidR="00995639" w:rsidRDefault="00000000">
      <w:pPr>
        <w:spacing w:line="500" w:lineRule="exact"/>
        <w:jc w:val="center"/>
        <w:rPr>
          <w:rFonts w:ascii="仿宋" w:eastAsia="仿宋" w:hAnsi="仿宋" w:cs="宋体"/>
        </w:rPr>
      </w:pPr>
      <w:r>
        <w:rPr>
          <w:rFonts w:ascii="仿宋" w:eastAsia="仿宋" w:hAnsi="仿宋" w:cs="宋体" w:hint="eastAsia"/>
        </w:rPr>
        <w:t>（项目号：     ）</w:t>
      </w:r>
    </w:p>
    <w:p w14:paraId="6DA59660" w14:textId="77777777" w:rsidR="00995639" w:rsidRDefault="00000000">
      <w:pPr>
        <w:spacing w:line="500" w:lineRule="exact"/>
        <w:rPr>
          <w:rFonts w:ascii="仿宋" w:eastAsia="仿宋" w:hAnsi="仿宋" w:cs="宋体"/>
          <w:sz w:val="24"/>
        </w:rPr>
      </w:pPr>
      <w:r>
        <w:rPr>
          <w:rFonts w:ascii="仿宋" w:eastAsia="仿宋" w:hAnsi="仿宋" w:cs="宋体" w:hint="eastAsia"/>
          <w:sz w:val="24"/>
        </w:rPr>
        <w:t>甲方（需方）：___________________________      计价单位：____________</w:t>
      </w:r>
    </w:p>
    <w:p w14:paraId="0486E38E" w14:textId="77777777" w:rsidR="00995639" w:rsidRDefault="00000000">
      <w:pPr>
        <w:spacing w:line="500" w:lineRule="exact"/>
        <w:rPr>
          <w:rFonts w:ascii="仿宋" w:eastAsia="仿宋" w:hAnsi="仿宋" w:cs="宋体"/>
          <w:sz w:val="24"/>
        </w:rPr>
      </w:pPr>
      <w:r>
        <w:rPr>
          <w:rFonts w:ascii="仿宋" w:eastAsia="仿宋" w:hAnsi="仿宋" w:cs="宋体" w:hint="eastAsia"/>
          <w:sz w:val="24"/>
        </w:rPr>
        <w:t>乙方（供方）：___________________________      计量单位：_____________</w:t>
      </w:r>
    </w:p>
    <w:p w14:paraId="45D469AB" w14:textId="77777777" w:rsidR="00995639" w:rsidRDefault="00000000">
      <w:pPr>
        <w:spacing w:line="500" w:lineRule="exact"/>
        <w:rPr>
          <w:rFonts w:ascii="仿宋" w:eastAsia="仿宋" w:hAnsi="仿宋" w:cs="宋体"/>
          <w:sz w:val="24"/>
        </w:rPr>
      </w:pPr>
      <w:r>
        <w:rPr>
          <w:rFonts w:ascii="仿宋" w:eastAsia="仿宋" w:hAnsi="仿宋" w:cs="宋体"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589"/>
        <w:gridCol w:w="709"/>
        <w:gridCol w:w="1134"/>
        <w:gridCol w:w="1559"/>
        <w:gridCol w:w="1567"/>
        <w:gridCol w:w="15"/>
      </w:tblGrid>
      <w:tr w:rsidR="00995639" w14:paraId="446095AD" w14:textId="77777777">
        <w:trPr>
          <w:gridAfter w:val="1"/>
          <w:wAfter w:w="15" w:type="dxa"/>
        </w:trPr>
        <w:tc>
          <w:tcPr>
            <w:tcW w:w="3071" w:type="dxa"/>
            <w:vAlign w:val="center"/>
          </w:tcPr>
          <w:p w14:paraId="00E6AFF9" w14:textId="77777777" w:rsidR="00995639" w:rsidRDefault="00000000">
            <w:pPr>
              <w:spacing w:line="240" w:lineRule="atLeast"/>
              <w:jc w:val="center"/>
              <w:rPr>
                <w:rFonts w:ascii="仿宋" w:eastAsia="仿宋" w:hAnsi="仿宋" w:cs="宋体"/>
                <w:sz w:val="21"/>
                <w:szCs w:val="21"/>
              </w:rPr>
            </w:pPr>
            <w:r>
              <w:rPr>
                <w:rFonts w:ascii="仿宋" w:eastAsia="仿宋" w:hAnsi="仿宋" w:cs="宋体" w:hint="eastAsia"/>
                <w:sz w:val="21"/>
                <w:szCs w:val="21"/>
              </w:rPr>
              <w:t>磋商项目名称</w:t>
            </w:r>
          </w:p>
        </w:tc>
        <w:tc>
          <w:tcPr>
            <w:tcW w:w="984" w:type="dxa"/>
            <w:vAlign w:val="center"/>
          </w:tcPr>
          <w:p w14:paraId="2CF997AF" w14:textId="77777777" w:rsidR="00995639" w:rsidRDefault="00000000">
            <w:pPr>
              <w:spacing w:line="240" w:lineRule="atLeast"/>
              <w:jc w:val="center"/>
              <w:rPr>
                <w:rFonts w:ascii="仿宋" w:eastAsia="仿宋" w:hAnsi="仿宋" w:cs="宋体"/>
                <w:sz w:val="21"/>
                <w:szCs w:val="21"/>
              </w:rPr>
            </w:pPr>
            <w:r>
              <w:rPr>
                <w:rFonts w:ascii="仿宋" w:eastAsia="仿宋" w:hAnsi="仿宋" w:cs="宋体" w:hint="eastAsia"/>
                <w:sz w:val="21"/>
                <w:szCs w:val="21"/>
              </w:rPr>
              <w:t>数量</w:t>
            </w:r>
          </w:p>
        </w:tc>
        <w:tc>
          <w:tcPr>
            <w:tcW w:w="1298" w:type="dxa"/>
            <w:gridSpan w:val="2"/>
            <w:vAlign w:val="center"/>
          </w:tcPr>
          <w:p w14:paraId="7E3CDF33" w14:textId="77777777" w:rsidR="00995639" w:rsidRDefault="00000000">
            <w:pPr>
              <w:spacing w:line="240" w:lineRule="atLeast"/>
              <w:jc w:val="center"/>
              <w:rPr>
                <w:rFonts w:ascii="仿宋" w:eastAsia="仿宋" w:hAnsi="仿宋" w:cs="宋体"/>
                <w:sz w:val="21"/>
                <w:szCs w:val="21"/>
              </w:rPr>
            </w:pPr>
            <w:r>
              <w:rPr>
                <w:rFonts w:ascii="仿宋" w:eastAsia="仿宋" w:hAnsi="仿宋" w:cs="宋体" w:hint="eastAsia"/>
                <w:sz w:val="21"/>
                <w:szCs w:val="21"/>
              </w:rPr>
              <w:t>综合单价</w:t>
            </w:r>
          </w:p>
        </w:tc>
        <w:tc>
          <w:tcPr>
            <w:tcW w:w="1134" w:type="dxa"/>
            <w:vAlign w:val="center"/>
          </w:tcPr>
          <w:p w14:paraId="004BAFF0" w14:textId="77777777" w:rsidR="00995639" w:rsidRDefault="00000000">
            <w:pPr>
              <w:spacing w:line="240" w:lineRule="atLeast"/>
              <w:jc w:val="center"/>
              <w:rPr>
                <w:rFonts w:ascii="仿宋" w:eastAsia="仿宋" w:hAnsi="仿宋" w:cs="宋体"/>
                <w:sz w:val="21"/>
                <w:szCs w:val="21"/>
              </w:rPr>
            </w:pPr>
            <w:r>
              <w:rPr>
                <w:rFonts w:ascii="仿宋" w:eastAsia="仿宋" w:hAnsi="仿宋" w:cs="宋体" w:hint="eastAsia"/>
                <w:sz w:val="21"/>
                <w:szCs w:val="21"/>
              </w:rPr>
              <w:t>总价</w:t>
            </w:r>
          </w:p>
        </w:tc>
        <w:tc>
          <w:tcPr>
            <w:tcW w:w="1559" w:type="dxa"/>
            <w:vAlign w:val="center"/>
          </w:tcPr>
          <w:p w14:paraId="72A9448E" w14:textId="77777777" w:rsidR="00995639" w:rsidRDefault="00000000">
            <w:pPr>
              <w:spacing w:line="240" w:lineRule="atLeast"/>
              <w:jc w:val="center"/>
              <w:rPr>
                <w:rFonts w:ascii="仿宋" w:eastAsia="仿宋" w:hAnsi="仿宋" w:cs="宋体"/>
                <w:sz w:val="21"/>
                <w:szCs w:val="21"/>
              </w:rPr>
            </w:pPr>
            <w:r>
              <w:rPr>
                <w:rFonts w:ascii="仿宋" w:eastAsia="仿宋" w:hAnsi="仿宋" w:cs="宋体" w:hint="eastAsia"/>
                <w:sz w:val="21"/>
                <w:szCs w:val="21"/>
              </w:rPr>
              <w:t>服务时间</w:t>
            </w:r>
          </w:p>
        </w:tc>
        <w:tc>
          <w:tcPr>
            <w:tcW w:w="1567" w:type="dxa"/>
            <w:vAlign w:val="center"/>
          </w:tcPr>
          <w:p w14:paraId="62B7E888" w14:textId="77777777" w:rsidR="00995639" w:rsidRDefault="00000000">
            <w:pPr>
              <w:spacing w:line="240" w:lineRule="atLeast"/>
              <w:jc w:val="center"/>
              <w:rPr>
                <w:rFonts w:ascii="仿宋" w:eastAsia="仿宋" w:hAnsi="仿宋" w:cs="宋体"/>
                <w:sz w:val="21"/>
                <w:szCs w:val="21"/>
              </w:rPr>
            </w:pPr>
            <w:r>
              <w:rPr>
                <w:rFonts w:ascii="仿宋" w:eastAsia="仿宋" w:hAnsi="仿宋" w:cs="宋体" w:hint="eastAsia"/>
                <w:sz w:val="21"/>
                <w:szCs w:val="21"/>
              </w:rPr>
              <w:t>服务地点</w:t>
            </w:r>
          </w:p>
        </w:tc>
      </w:tr>
      <w:tr w:rsidR="00995639" w14:paraId="15EB8DA9" w14:textId="77777777">
        <w:trPr>
          <w:gridAfter w:val="1"/>
          <w:wAfter w:w="15" w:type="dxa"/>
        </w:trPr>
        <w:tc>
          <w:tcPr>
            <w:tcW w:w="3071" w:type="dxa"/>
            <w:vAlign w:val="center"/>
          </w:tcPr>
          <w:p w14:paraId="485AF9BF" w14:textId="77777777" w:rsidR="00995639" w:rsidRDefault="00995639">
            <w:pPr>
              <w:spacing w:line="240" w:lineRule="atLeast"/>
              <w:jc w:val="center"/>
              <w:rPr>
                <w:rFonts w:ascii="仿宋" w:eastAsia="仿宋" w:hAnsi="仿宋" w:cs="宋体"/>
                <w:sz w:val="21"/>
                <w:szCs w:val="21"/>
              </w:rPr>
            </w:pPr>
          </w:p>
        </w:tc>
        <w:tc>
          <w:tcPr>
            <w:tcW w:w="984" w:type="dxa"/>
            <w:vAlign w:val="center"/>
          </w:tcPr>
          <w:p w14:paraId="652BDD71" w14:textId="77777777" w:rsidR="00995639" w:rsidRDefault="00995639">
            <w:pPr>
              <w:spacing w:line="240" w:lineRule="atLeast"/>
              <w:jc w:val="center"/>
              <w:rPr>
                <w:rFonts w:ascii="仿宋" w:eastAsia="仿宋" w:hAnsi="仿宋" w:cs="宋体"/>
                <w:sz w:val="21"/>
                <w:szCs w:val="21"/>
              </w:rPr>
            </w:pPr>
          </w:p>
        </w:tc>
        <w:tc>
          <w:tcPr>
            <w:tcW w:w="1298" w:type="dxa"/>
            <w:gridSpan w:val="2"/>
            <w:vAlign w:val="center"/>
          </w:tcPr>
          <w:p w14:paraId="5EDB15B6" w14:textId="77777777" w:rsidR="00995639" w:rsidRDefault="00995639">
            <w:pPr>
              <w:spacing w:line="240" w:lineRule="atLeast"/>
              <w:jc w:val="center"/>
              <w:rPr>
                <w:rFonts w:ascii="仿宋" w:eastAsia="仿宋" w:hAnsi="仿宋" w:cs="宋体"/>
                <w:sz w:val="21"/>
                <w:szCs w:val="21"/>
              </w:rPr>
            </w:pPr>
          </w:p>
        </w:tc>
        <w:tc>
          <w:tcPr>
            <w:tcW w:w="1134" w:type="dxa"/>
            <w:vAlign w:val="center"/>
          </w:tcPr>
          <w:p w14:paraId="15DCC2E8" w14:textId="77777777" w:rsidR="00995639" w:rsidRDefault="00995639">
            <w:pPr>
              <w:spacing w:line="240" w:lineRule="atLeast"/>
              <w:jc w:val="center"/>
              <w:rPr>
                <w:rFonts w:ascii="仿宋" w:eastAsia="仿宋" w:hAnsi="仿宋" w:cs="宋体"/>
                <w:sz w:val="21"/>
                <w:szCs w:val="21"/>
              </w:rPr>
            </w:pPr>
          </w:p>
        </w:tc>
        <w:tc>
          <w:tcPr>
            <w:tcW w:w="1559" w:type="dxa"/>
            <w:vAlign w:val="center"/>
          </w:tcPr>
          <w:p w14:paraId="512E0550" w14:textId="77777777" w:rsidR="00995639" w:rsidRDefault="00995639">
            <w:pPr>
              <w:spacing w:line="240" w:lineRule="atLeast"/>
              <w:jc w:val="center"/>
              <w:rPr>
                <w:rFonts w:ascii="仿宋" w:eastAsia="仿宋" w:hAnsi="仿宋" w:cs="宋体"/>
                <w:sz w:val="21"/>
                <w:szCs w:val="21"/>
              </w:rPr>
            </w:pPr>
          </w:p>
        </w:tc>
        <w:tc>
          <w:tcPr>
            <w:tcW w:w="1567" w:type="dxa"/>
            <w:vAlign w:val="center"/>
          </w:tcPr>
          <w:p w14:paraId="6D8EAF64" w14:textId="77777777" w:rsidR="00995639" w:rsidRDefault="00995639">
            <w:pPr>
              <w:spacing w:line="240" w:lineRule="atLeast"/>
              <w:jc w:val="center"/>
              <w:rPr>
                <w:rFonts w:ascii="仿宋" w:eastAsia="仿宋" w:hAnsi="仿宋" w:cs="宋体"/>
                <w:sz w:val="21"/>
                <w:szCs w:val="21"/>
              </w:rPr>
            </w:pPr>
          </w:p>
        </w:tc>
      </w:tr>
      <w:tr w:rsidR="00995639" w14:paraId="0BEE514C" w14:textId="77777777">
        <w:trPr>
          <w:gridAfter w:val="1"/>
          <w:wAfter w:w="15" w:type="dxa"/>
        </w:trPr>
        <w:tc>
          <w:tcPr>
            <w:tcW w:w="3071" w:type="dxa"/>
            <w:vAlign w:val="center"/>
          </w:tcPr>
          <w:p w14:paraId="08A64977" w14:textId="77777777" w:rsidR="00995639" w:rsidRDefault="00995639">
            <w:pPr>
              <w:spacing w:line="240" w:lineRule="atLeast"/>
              <w:jc w:val="center"/>
              <w:rPr>
                <w:rFonts w:ascii="仿宋" w:eastAsia="仿宋" w:hAnsi="仿宋" w:cs="宋体"/>
                <w:sz w:val="21"/>
                <w:szCs w:val="21"/>
              </w:rPr>
            </w:pPr>
          </w:p>
        </w:tc>
        <w:tc>
          <w:tcPr>
            <w:tcW w:w="984" w:type="dxa"/>
            <w:vAlign w:val="center"/>
          </w:tcPr>
          <w:p w14:paraId="6E5D0F21" w14:textId="77777777" w:rsidR="00995639" w:rsidRDefault="00995639">
            <w:pPr>
              <w:spacing w:line="240" w:lineRule="atLeast"/>
              <w:jc w:val="center"/>
              <w:rPr>
                <w:rFonts w:ascii="仿宋" w:eastAsia="仿宋" w:hAnsi="仿宋" w:cs="宋体"/>
                <w:sz w:val="21"/>
                <w:szCs w:val="21"/>
              </w:rPr>
            </w:pPr>
          </w:p>
        </w:tc>
        <w:tc>
          <w:tcPr>
            <w:tcW w:w="1298" w:type="dxa"/>
            <w:gridSpan w:val="2"/>
            <w:vAlign w:val="center"/>
          </w:tcPr>
          <w:p w14:paraId="031A47F9" w14:textId="77777777" w:rsidR="00995639" w:rsidRDefault="00995639">
            <w:pPr>
              <w:spacing w:line="240" w:lineRule="atLeast"/>
              <w:jc w:val="center"/>
              <w:rPr>
                <w:rFonts w:ascii="仿宋" w:eastAsia="仿宋" w:hAnsi="仿宋" w:cs="宋体"/>
                <w:sz w:val="21"/>
                <w:szCs w:val="21"/>
              </w:rPr>
            </w:pPr>
          </w:p>
        </w:tc>
        <w:tc>
          <w:tcPr>
            <w:tcW w:w="1134" w:type="dxa"/>
            <w:vAlign w:val="center"/>
          </w:tcPr>
          <w:p w14:paraId="2247CCFD" w14:textId="77777777" w:rsidR="00995639" w:rsidRDefault="00995639">
            <w:pPr>
              <w:spacing w:line="240" w:lineRule="atLeast"/>
              <w:jc w:val="center"/>
              <w:rPr>
                <w:rFonts w:ascii="仿宋" w:eastAsia="仿宋" w:hAnsi="仿宋" w:cs="宋体"/>
                <w:sz w:val="21"/>
                <w:szCs w:val="21"/>
              </w:rPr>
            </w:pPr>
          </w:p>
        </w:tc>
        <w:tc>
          <w:tcPr>
            <w:tcW w:w="1559" w:type="dxa"/>
            <w:vAlign w:val="center"/>
          </w:tcPr>
          <w:p w14:paraId="378FBBDD" w14:textId="77777777" w:rsidR="00995639" w:rsidRDefault="00995639">
            <w:pPr>
              <w:spacing w:line="240" w:lineRule="atLeast"/>
              <w:jc w:val="center"/>
              <w:rPr>
                <w:rFonts w:ascii="仿宋" w:eastAsia="仿宋" w:hAnsi="仿宋" w:cs="宋体"/>
                <w:sz w:val="21"/>
                <w:szCs w:val="21"/>
              </w:rPr>
            </w:pPr>
          </w:p>
        </w:tc>
        <w:tc>
          <w:tcPr>
            <w:tcW w:w="1567" w:type="dxa"/>
            <w:vAlign w:val="center"/>
          </w:tcPr>
          <w:p w14:paraId="2026CF60" w14:textId="77777777" w:rsidR="00995639" w:rsidRDefault="00995639">
            <w:pPr>
              <w:spacing w:line="240" w:lineRule="atLeast"/>
              <w:jc w:val="center"/>
              <w:rPr>
                <w:rFonts w:ascii="仿宋" w:eastAsia="仿宋" w:hAnsi="仿宋" w:cs="宋体"/>
                <w:sz w:val="21"/>
                <w:szCs w:val="21"/>
              </w:rPr>
            </w:pPr>
          </w:p>
        </w:tc>
      </w:tr>
      <w:tr w:rsidR="00995639" w14:paraId="45616EF3" w14:textId="77777777">
        <w:trPr>
          <w:gridAfter w:val="1"/>
          <w:wAfter w:w="15" w:type="dxa"/>
        </w:trPr>
        <w:tc>
          <w:tcPr>
            <w:tcW w:w="9613" w:type="dxa"/>
            <w:gridSpan w:val="7"/>
            <w:vAlign w:val="center"/>
          </w:tcPr>
          <w:p w14:paraId="50B185A8" w14:textId="77777777" w:rsidR="00995639" w:rsidRDefault="00000000">
            <w:pPr>
              <w:spacing w:line="240" w:lineRule="atLeast"/>
              <w:rPr>
                <w:rFonts w:ascii="仿宋" w:eastAsia="仿宋" w:hAnsi="仿宋" w:cs="宋体"/>
                <w:sz w:val="21"/>
                <w:szCs w:val="21"/>
              </w:rPr>
            </w:pPr>
            <w:r>
              <w:rPr>
                <w:rFonts w:ascii="仿宋" w:eastAsia="仿宋" w:hAnsi="仿宋" w:cs="宋体" w:hint="eastAsia"/>
                <w:sz w:val="21"/>
                <w:szCs w:val="21"/>
              </w:rPr>
              <w:t>合计人民币（小写）：</w:t>
            </w:r>
          </w:p>
        </w:tc>
      </w:tr>
      <w:tr w:rsidR="00995639" w14:paraId="443A944A" w14:textId="77777777">
        <w:trPr>
          <w:gridAfter w:val="1"/>
          <w:wAfter w:w="15" w:type="dxa"/>
        </w:trPr>
        <w:tc>
          <w:tcPr>
            <w:tcW w:w="9613" w:type="dxa"/>
            <w:gridSpan w:val="7"/>
            <w:vAlign w:val="center"/>
          </w:tcPr>
          <w:p w14:paraId="45EA2FDA" w14:textId="77777777" w:rsidR="00995639" w:rsidRDefault="00000000">
            <w:pPr>
              <w:spacing w:line="240" w:lineRule="atLeast"/>
              <w:rPr>
                <w:rFonts w:ascii="仿宋" w:eastAsia="仿宋" w:hAnsi="仿宋" w:cs="宋体"/>
                <w:sz w:val="21"/>
                <w:szCs w:val="21"/>
              </w:rPr>
            </w:pPr>
            <w:r>
              <w:rPr>
                <w:rFonts w:ascii="仿宋" w:eastAsia="仿宋" w:hAnsi="仿宋" w:cs="宋体" w:hint="eastAsia"/>
                <w:sz w:val="21"/>
                <w:szCs w:val="21"/>
              </w:rPr>
              <w:t>合计人民币（大写）：</w:t>
            </w:r>
          </w:p>
        </w:tc>
      </w:tr>
      <w:tr w:rsidR="00995639" w14:paraId="3C0AE268" w14:textId="77777777">
        <w:trPr>
          <w:gridAfter w:val="1"/>
          <w:wAfter w:w="15" w:type="dxa"/>
          <w:trHeight w:val="776"/>
        </w:trPr>
        <w:tc>
          <w:tcPr>
            <w:tcW w:w="9613" w:type="dxa"/>
            <w:gridSpan w:val="7"/>
          </w:tcPr>
          <w:p w14:paraId="1657A969" w14:textId="77777777" w:rsidR="00995639" w:rsidRDefault="00000000">
            <w:pPr>
              <w:spacing w:line="240" w:lineRule="atLeast"/>
              <w:rPr>
                <w:rFonts w:ascii="仿宋" w:eastAsia="仿宋" w:hAnsi="仿宋" w:cs="宋体"/>
                <w:sz w:val="21"/>
                <w:szCs w:val="21"/>
              </w:rPr>
            </w:pPr>
            <w:r>
              <w:rPr>
                <w:rFonts w:ascii="仿宋" w:eastAsia="仿宋" w:hAnsi="仿宋" w:cs="宋体" w:hint="eastAsia"/>
                <w:sz w:val="21"/>
                <w:szCs w:val="21"/>
              </w:rPr>
              <w:t>一、服务要求</w:t>
            </w:r>
          </w:p>
        </w:tc>
      </w:tr>
      <w:tr w:rsidR="00995639" w14:paraId="798BFC98" w14:textId="77777777">
        <w:trPr>
          <w:trHeight w:val="831"/>
        </w:trPr>
        <w:tc>
          <w:tcPr>
            <w:tcW w:w="9628" w:type="dxa"/>
            <w:gridSpan w:val="8"/>
          </w:tcPr>
          <w:p w14:paraId="089C91A4" w14:textId="77777777" w:rsidR="00995639" w:rsidRDefault="00000000">
            <w:pPr>
              <w:spacing w:line="240" w:lineRule="atLeast"/>
              <w:rPr>
                <w:rFonts w:ascii="仿宋" w:eastAsia="仿宋" w:hAnsi="仿宋" w:cs="宋体"/>
                <w:sz w:val="21"/>
                <w:szCs w:val="21"/>
              </w:rPr>
            </w:pPr>
            <w:r>
              <w:rPr>
                <w:rFonts w:ascii="仿宋" w:eastAsia="仿宋" w:hAnsi="仿宋" w:cs="宋体" w:hint="eastAsia"/>
                <w:sz w:val="21"/>
                <w:szCs w:val="21"/>
              </w:rPr>
              <w:t>二、考核方式</w:t>
            </w:r>
          </w:p>
        </w:tc>
      </w:tr>
      <w:tr w:rsidR="00995639" w14:paraId="5419A6FD" w14:textId="77777777">
        <w:tc>
          <w:tcPr>
            <w:tcW w:w="9628" w:type="dxa"/>
            <w:gridSpan w:val="8"/>
          </w:tcPr>
          <w:p w14:paraId="0A664005" w14:textId="77777777" w:rsidR="00995639" w:rsidRDefault="00000000">
            <w:pPr>
              <w:spacing w:line="240" w:lineRule="atLeast"/>
              <w:rPr>
                <w:rFonts w:ascii="仿宋" w:eastAsia="仿宋" w:hAnsi="仿宋" w:cs="宋体"/>
                <w:sz w:val="21"/>
                <w:szCs w:val="21"/>
              </w:rPr>
            </w:pPr>
            <w:r>
              <w:rPr>
                <w:rFonts w:ascii="仿宋" w:eastAsia="仿宋" w:hAnsi="仿宋" w:cs="宋体" w:hint="eastAsia"/>
                <w:sz w:val="21"/>
                <w:szCs w:val="21"/>
              </w:rPr>
              <w:t>三、付款方式：</w:t>
            </w:r>
          </w:p>
          <w:p w14:paraId="0FB2A968" w14:textId="77777777" w:rsidR="00995639" w:rsidRDefault="00995639">
            <w:pPr>
              <w:pStyle w:val="af2"/>
              <w:spacing w:line="240" w:lineRule="atLeast"/>
              <w:rPr>
                <w:rFonts w:ascii="仿宋" w:eastAsia="仿宋" w:hAnsi="仿宋" w:cs="宋体"/>
                <w:sz w:val="21"/>
                <w:szCs w:val="21"/>
              </w:rPr>
            </w:pPr>
          </w:p>
        </w:tc>
      </w:tr>
      <w:tr w:rsidR="00995639" w14:paraId="034CCF3A" w14:textId="77777777">
        <w:tc>
          <w:tcPr>
            <w:tcW w:w="9628" w:type="dxa"/>
            <w:gridSpan w:val="8"/>
          </w:tcPr>
          <w:p w14:paraId="77281831" w14:textId="77777777" w:rsidR="00995639" w:rsidRDefault="00000000">
            <w:pPr>
              <w:spacing w:line="240" w:lineRule="atLeast"/>
              <w:rPr>
                <w:rFonts w:ascii="仿宋" w:eastAsia="仿宋" w:hAnsi="仿宋" w:cs="宋体"/>
                <w:sz w:val="21"/>
                <w:szCs w:val="21"/>
              </w:rPr>
            </w:pPr>
            <w:r>
              <w:rPr>
                <w:rFonts w:ascii="仿宋" w:eastAsia="仿宋" w:hAnsi="仿宋" w:cs="宋体" w:hint="eastAsia"/>
                <w:sz w:val="21"/>
                <w:szCs w:val="21"/>
              </w:rPr>
              <w:t>四、履约保证金：</w:t>
            </w:r>
          </w:p>
          <w:p w14:paraId="5834F94C" w14:textId="77777777" w:rsidR="00995639" w:rsidRDefault="00995639">
            <w:pPr>
              <w:spacing w:line="240" w:lineRule="atLeast"/>
              <w:rPr>
                <w:rFonts w:ascii="仿宋" w:eastAsia="仿宋" w:hAnsi="仿宋" w:cs="宋体"/>
                <w:sz w:val="21"/>
                <w:szCs w:val="21"/>
              </w:rPr>
            </w:pPr>
          </w:p>
        </w:tc>
      </w:tr>
      <w:tr w:rsidR="00995639" w14:paraId="3D57F4B6" w14:textId="77777777">
        <w:tc>
          <w:tcPr>
            <w:tcW w:w="9628" w:type="dxa"/>
            <w:gridSpan w:val="8"/>
          </w:tcPr>
          <w:p w14:paraId="34B685CA" w14:textId="77777777" w:rsidR="00995639" w:rsidRDefault="00000000">
            <w:pPr>
              <w:spacing w:line="240" w:lineRule="atLeast"/>
              <w:rPr>
                <w:rFonts w:ascii="仿宋" w:eastAsia="仿宋" w:hAnsi="仿宋" w:cs="宋体"/>
                <w:sz w:val="21"/>
                <w:szCs w:val="21"/>
              </w:rPr>
            </w:pPr>
            <w:r>
              <w:rPr>
                <w:rFonts w:ascii="仿宋" w:eastAsia="仿宋" w:hAnsi="仿宋" w:cs="宋体" w:hint="eastAsia"/>
                <w:sz w:val="21"/>
                <w:szCs w:val="21"/>
              </w:rPr>
              <w:t>五、违约责任：</w:t>
            </w:r>
          </w:p>
          <w:p w14:paraId="5937662F" w14:textId="77777777" w:rsidR="00995639" w:rsidRDefault="00000000">
            <w:pPr>
              <w:spacing w:line="240" w:lineRule="atLeast"/>
              <w:rPr>
                <w:rFonts w:ascii="仿宋" w:eastAsia="仿宋" w:hAnsi="仿宋" w:cs="宋体"/>
                <w:sz w:val="21"/>
                <w:szCs w:val="21"/>
              </w:rPr>
            </w:pPr>
            <w:r>
              <w:rPr>
                <w:rFonts w:ascii="仿宋" w:eastAsia="仿宋" w:hAnsi="仿宋" w:cs="宋体" w:hint="eastAsia"/>
                <w:sz w:val="21"/>
                <w:szCs w:val="21"/>
              </w:rPr>
              <w:t>按《中华人民共和国民法典》、《中华人民共和国政府采购法》执行，或按双方约定。</w:t>
            </w:r>
          </w:p>
        </w:tc>
      </w:tr>
      <w:tr w:rsidR="00995639" w14:paraId="57983515" w14:textId="77777777">
        <w:tc>
          <w:tcPr>
            <w:tcW w:w="9628" w:type="dxa"/>
            <w:gridSpan w:val="8"/>
          </w:tcPr>
          <w:p w14:paraId="7253C993" w14:textId="77777777" w:rsidR="00995639" w:rsidRDefault="00000000">
            <w:pPr>
              <w:spacing w:line="240" w:lineRule="atLeast"/>
              <w:rPr>
                <w:rFonts w:ascii="仿宋" w:eastAsia="仿宋" w:hAnsi="仿宋" w:cs="宋体"/>
                <w:sz w:val="21"/>
                <w:szCs w:val="21"/>
              </w:rPr>
            </w:pPr>
            <w:r>
              <w:rPr>
                <w:rFonts w:ascii="仿宋" w:eastAsia="仿宋" w:hAnsi="仿宋" w:cs="宋体" w:hint="eastAsia"/>
                <w:sz w:val="21"/>
                <w:szCs w:val="21"/>
              </w:rPr>
              <w:t>六、其他约定事项：</w:t>
            </w:r>
          </w:p>
          <w:p w14:paraId="1368F5FB" w14:textId="77777777" w:rsidR="00995639" w:rsidRDefault="00000000">
            <w:pPr>
              <w:spacing w:line="240" w:lineRule="atLeast"/>
              <w:rPr>
                <w:rFonts w:ascii="仿宋" w:eastAsia="仿宋" w:hAnsi="仿宋" w:cs="宋体"/>
                <w:sz w:val="21"/>
                <w:szCs w:val="21"/>
              </w:rPr>
            </w:pPr>
            <w:r>
              <w:rPr>
                <w:rFonts w:ascii="仿宋" w:eastAsia="仿宋" w:hAnsi="仿宋" w:cs="宋体" w:hint="eastAsia"/>
                <w:sz w:val="21"/>
                <w:szCs w:val="21"/>
              </w:rPr>
              <w:t>1.采购文件及其澄清文件、响应文件和承诺是本合同不可分割的部分。</w:t>
            </w:r>
          </w:p>
          <w:p w14:paraId="3CB14F1D" w14:textId="77777777" w:rsidR="00995639" w:rsidRDefault="00000000">
            <w:pPr>
              <w:spacing w:line="240" w:lineRule="atLeast"/>
              <w:rPr>
                <w:rFonts w:ascii="仿宋" w:eastAsia="仿宋" w:hAnsi="仿宋" w:cs="宋体"/>
                <w:sz w:val="21"/>
                <w:szCs w:val="21"/>
              </w:rPr>
            </w:pPr>
            <w:r>
              <w:rPr>
                <w:rFonts w:ascii="仿宋" w:eastAsia="仿宋" w:hAnsi="仿宋" w:cs="宋体" w:hint="eastAsia"/>
                <w:sz w:val="21"/>
                <w:szCs w:val="21"/>
              </w:rPr>
              <w:t>2.本合同如发生争议由双方协商解决，协商不成向需方所在人民法院提请诉讼。</w:t>
            </w:r>
          </w:p>
          <w:p w14:paraId="7934D676" w14:textId="77777777" w:rsidR="00995639" w:rsidRDefault="00000000">
            <w:pPr>
              <w:spacing w:line="240" w:lineRule="atLeast"/>
              <w:rPr>
                <w:rFonts w:ascii="仿宋" w:eastAsia="仿宋" w:hAnsi="仿宋" w:cs="宋体"/>
                <w:sz w:val="21"/>
                <w:szCs w:val="21"/>
              </w:rPr>
            </w:pPr>
            <w:r>
              <w:rPr>
                <w:rFonts w:ascii="仿宋" w:eastAsia="仿宋" w:hAnsi="仿宋" w:cs="宋体" w:hint="eastAsia"/>
                <w:sz w:val="21"/>
                <w:szCs w:val="21"/>
              </w:rPr>
              <w:t>3.本合同一式__份， 需方__份，供方__份，具同等法律效力。</w:t>
            </w:r>
          </w:p>
          <w:p w14:paraId="7B145F48" w14:textId="77777777" w:rsidR="00995639" w:rsidRDefault="00000000">
            <w:pPr>
              <w:spacing w:line="240" w:lineRule="atLeast"/>
              <w:rPr>
                <w:rFonts w:ascii="仿宋" w:eastAsia="仿宋" w:hAnsi="仿宋" w:cs="宋体"/>
                <w:sz w:val="21"/>
                <w:szCs w:val="21"/>
              </w:rPr>
            </w:pPr>
            <w:r>
              <w:rPr>
                <w:rFonts w:ascii="仿宋" w:eastAsia="仿宋" w:hAnsi="仿宋" w:cs="宋体" w:hint="eastAsia"/>
                <w:sz w:val="21"/>
                <w:szCs w:val="21"/>
              </w:rPr>
              <w:lastRenderedPageBreak/>
              <w:t>4.其他：</w:t>
            </w:r>
          </w:p>
        </w:tc>
      </w:tr>
      <w:tr w:rsidR="00995639" w14:paraId="7F82DF5A" w14:textId="77777777">
        <w:tc>
          <w:tcPr>
            <w:tcW w:w="4644" w:type="dxa"/>
            <w:gridSpan w:val="3"/>
          </w:tcPr>
          <w:p w14:paraId="05393E13" w14:textId="77777777" w:rsidR="00995639" w:rsidRDefault="00000000">
            <w:pPr>
              <w:spacing w:line="240" w:lineRule="atLeast"/>
              <w:rPr>
                <w:rFonts w:ascii="仿宋" w:eastAsia="仿宋" w:hAnsi="仿宋" w:cs="宋体"/>
                <w:sz w:val="21"/>
                <w:szCs w:val="21"/>
              </w:rPr>
            </w:pPr>
            <w:r>
              <w:rPr>
                <w:rFonts w:ascii="仿宋" w:eastAsia="仿宋" w:hAnsi="仿宋" w:cs="宋体" w:hint="eastAsia"/>
                <w:sz w:val="21"/>
                <w:szCs w:val="21"/>
              </w:rPr>
              <w:lastRenderedPageBreak/>
              <w:t>需方：</w:t>
            </w:r>
          </w:p>
          <w:p w14:paraId="000F1169" w14:textId="77777777" w:rsidR="00995639" w:rsidRDefault="00000000">
            <w:pPr>
              <w:spacing w:line="240" w:lineRule="atLeast"/>
              <w:rPr>
                <w:rFonts w:ascii="仿宋" w:eastAsia="仿宋" w:hAnsi="仿宋" w:cs="宋体"/>
                <w:sz w:val="21"/>
                <w:szCs w:val="21"/>
              </w:rPr>
            </w:pPr>
            <w:r>
              <w:rPr>
                <w:rFonts w:ascii="仿宋" w:eastAsia="仿宋" w:hAnsi="仿宋" w:cs="宋体" w:hint="eastAsia"/>
                <w:sz w:val="21"/>
                <w:szCs w:val="21"/>
              </w:rPr>
              <w:t>地址：</w:t>
            </w:r>
          </w:p>
          <w:p w14:paraId="5D1B8697" w14:textId="77777777" w:rsidR="00995639" w:rsidRDefault="00000000">
            <w:pPr>
              <w:spacing w:line="240" w:lineRule="atLeast"/>
              <w:rPr>
                <w:rFonts w:ascii="仿宋" w:eastAsia="仿宋" w:hAnsi="仿宋" w:cs="宋体"/>
                <w:sz w:val="21"/>
                <w:szCs w:val="21"/>
              </w:rPr>
            </w:pPr>
            <w:r>
              <w:rPr>
                <w:rFonts w:ascii="仿宋" w:eastAsia="仿宋" w:hAnsi="仿宋" w:cs="宋体" w:hint="eastAsia"/>
                <w:sz w:val="21"/>
                <w:szCs w:val="21"/>
              </w:rPr>
              <w:t>联系电话：</w:t>
            </w:r>
          </w:p>
          <w:p w14:paraId="04073776" w14:textId="77777777" w:rsidR="00995639" w:rsidRDefault="00000000">
            <w:pPr>
              <w:spacing w:line="240" w:lineRule="atLeast"/>
              <w:rPr>
                <w:rFonts w:ascii="仿宋" w:eastAsia="仿宋" w:hAnsi="仿宋" w:cs="宋体"/>
                <w:sz w:val="21"/>
                <w:szCs w:val="21"/>
              </w:rPr>
            </w:pPr>
            <w:r>
              <w:rPr>
                <w:rFonts w:ascii="仿宋" w:eastAsia="仿宋" w:hAnsi="仿宋" w:cs="宋体" w:hint="eastAsia"/>
                <w:sz w:val="21"/>
                <w:szCs w:val="21"/>
              </w:rPr>
              <w:t>授权代表：</w:t>
            </w:r>
          </w:p>
        </w:tc>
        <w:tc>
          <w:tcPr>
            <w:tcW w:w="4984" w:type="dxa"/>
            <w:gridSpan w:val="5"/>
          </w:tcPr>
          <w:p w14:paraId="23E75A7F" w14:textId="77777777" w:rsidR="00995639" w:rsidRDefault="00000000">
            <w:pPr>
              <w:spacing w:line="240" w:lineRule="atLeast"/>
              <w:rPr>
                <w:rFonts w:ascii="仿宋" w:eastAsia="仿宋" w:hAnsi="仿宋" w:cs="宋体"/>
                <w:sz w:val="21"/>
                <w:szCs w:val="21"/>
              </w:rPr>
            </w:pPr>
            <w:r>
              <w:rPr>
                <w:rFonts w:ascii="仿宋" w:eastAsia="仿宋" w:hAnsi="仿宋" w:cs="宋体" w:hint="eastAsia"/>
                <w:sz w:val="21"/>
                <w:szCs w:val="21"/>
              </w:rPr>
              <w:t>供方：</w:t>
            </w:r>
          </w:p>
          <w:p w14:paraId="7D878F8D" w14:textId="77777777" w:rsidR="00995639" w:rsidRDefault="00000000">
            <w:pPr>
              <w:spacing w:line="240" w:lineRule="atLeast"/>
              <w:rPr>
                <w:rFonts w:ascii="仿宋" w:eastAsia="仿宋" w:hAnsi="仿宋" w:cs="宋体"/>
                <w:sz w:val="21"/>
                <w:szCs w:val="21"/>
              </w:rPr>
            </w:pPr>
            <w:r>
              <w:rPr>
                <w:rFonts w:ascii="仿宋" w:eastAsia="仿宋" w:hAnsi="仿宋" w:cs="宋体" w:hint="eastAsia"/>
                <w:sz w:val="21"/>
                <w:szCs w:val="21"/>
              </w:rPr>
              <w:t>地址：</w:t>
            </w:r>
          </w:p>
          <w:p w14:paraId="549B171F" w14:textId="77777777" w:rsidR="00995639" w:rsidRDefault="00000000">
            <w:pPr>
              <w:spacing w:line="240" w:lineRule="atLeast"/>
              <w:rPr>
                <w:rFonts w:ascii="仿宋" w:eastAsia="仿宋" w:hAnsi="仿宋" w:cs="宋体"/>
                <w:sz w:val="21"/>
                <w:szCs w:val="21"/>
              </w:rPr>
            </w:pPr>
            <w:r>
              <w:rPr>
                <w:rFonts w:ascii="仿宋" w:eastAsia="仿宋" w:hAnsi="仿宋" w:cs="宋体" w:hint="eastAsia"/>
                <w:sz w:val="21"/>
                <w:szCs w:val="21"/>
              </w:rPr>
              <w:t>电话：</w:t>
            </w:r>
          </w:p>
          <w:p w14:paraId="5CD2E6B0" w14:textId="77777777" w:rsidR="00995639" w:rsidRDefault="00000000">
            <w:pPr>
              <w:spacing w:line="240" w:lineRule="atLeast"/>
              <w:rPr>
                <w:rFonts w:ascii="仿宋" w:eastAsia="仿宋" w:hAnsi="仿宋" w:cs="宋体"/>
                <w:sz w:val="21"/>
                <w:szCs w:val="21"/>
              </w:rPr>
            </w:pPr>
            <w:r>
              <w:rPr>
                <w:rFonts w:ascii="仿宋" w:eastAsia="仿宋" w:hAnsi="仿宋" w:cs="宋体" w:hint="eastAsia"/>
                <w:sz w:val="21"/>
                <w:szCs w:val="21"/>
              </w:rPr>
              <w:t>传真：</w:t>
            </w:r>
          </w:p>
          <w:p w14:paraId="21E8D364" w14:textId="77777777" w:rsidR="00995639" w:rsidRDefault="00000000">
            <w:pPr>
              <w:spacing w:line="240" w:lineRule="atLeast"/>
              <w:rPr>
                <w:rFonts w:ascii="仿宋" w:eastAsia="仿宋" w:hAnsi="仿宋" w:cs="宋体"/>
                <w:sz w:val="21"/>
                <w:szCs w:val="21"/>
              </w:rPr>
            </w:pPr>
            <w:r>
              <w:rPr>
                <w:rFonts w:ascii="仿宋" w:eastAsia="仿宋" w:hAnsi="仿宋" w:cs="宋体" w:hint="eastAsia"/>
                <w:sz w:val="21"/>
                <w:szCs w:val="21"/>
              </w:rPr>
              <w:t>开户银行：</w:t>
            </w:r>
          </w:p>
          <w:p w14:paraId="7C027AEA" w14:textId="77777777" w:rsidR="00995639" w:rsidRDefault="00000000">
            <w:pPr>
              <w:spacing w:line="240" w:lineRule="atLeast"/>
              <w:rPr>
                <w:rFonts w:ascii="仿宋" w:eastAsia="仿宋" w:hAnsi="仿宋" w:cs="宋体"/>
                <w:sz w:val="21"/>
                <w:szCs w:val="21"/>
              </w:rPr>
            </w:pPr>
            <w:r>
              <w:rPr>
                <w:rFonts w:ascii="仿宋" w:eastAsia="仿宋" w:hAnsi="仿宋" w:cs="宋体" w:hint="eastAsia"/>
                <w:sz w:val="21"/>
                <w:szCs w:val="21"/>
              </w:rPr>
              <w:t>账号：</w:t>
            </w:r>
          </w:p>
          <w:p w14:paraId="0632702D" w14:textId="77777777" w:rsidR="00995639" w:rsidRDefault="00000000">
            <w:pPr>
              <w:spacing w:line="240" w:lineRule="atLeast"/>
              <w:rPr>
                <w:rFonts w:ascii="仿宋" w:eastAsia="仿宋" w:hAnsi="仿宋" w:cs="宋体"/>
                <w:sz w:val="21"/>
                <w:szCs w:val="21"/>
              </w:rPr>
            </w:pPr>
            <w:r>
              <w:rPr>
                <w:rFonts w:ascii="仿宋" w:eastAsia="仿宋" w:hAnsi="仿宋" w:cs="宋体" w:hint="eastAsia"/>
                <w:sz w:val="21"/>
                <w:szCs w:val="21"/>
              </w:rPr>
              <w:t>授权代表：</w:t>
            </w:r>
          </w:p>
          <w:p w14:paraId="580629EA" w14:textId="77777777" w:rsidR="00995639" w:rsidRDefault="00000000">
            <w:pPr>
              <w:widowControl/>
              <w:spacing w:line="240" w:lineRule="atLeast"/>
              <w:jc w:val="left"/>
              <w:rPr>
                <w:rFonts w:ascii="仿宋" w:eastAsia="仿宋" w:hAnsi="仿宋" w:cs="宋体"/>
                <w:sz w:val="21"/>
                <w:szCs w:val="21"/>
              </w:rPr>
            </w:pPr>
            <w:r>
              <w:rPr>
                <w:rFonts w:ascii="仿宋" w:eastAsia="仿宋" w:hAnsi="仿宋" w:cs="宋体" w:hint="eastAsia"/>
                <w:sz w:val="21"/>
                <w:szCs w:val="21"/>
              </w:rPr>
              <w:t>（本栏请用计算机打印以便于准确付款）</w:t>
            </w:r>
          </w:p>
        </w:tc>
      </w:tr>
      <w:tr w:rsidR="00995639" w14:paraId="65B4DD22" w14:textId="77777777">
        <w:tc>
          <w:tcPr>
            <w:tcW w:w="9628" w:type="dxa"/>
            <w:gridSpan w:val="8"/>
          </w:tcPr>
          <w:p w14:paraId="5ABF8EBB" w14:textId="77777777" w:rsidR="00995639" w:rsidRDefault="00000000">
            <w:pPr>
              <w:spacing w:line="240" w:lineRule="atLeast"/>
              <w:rPr>
                <w:rFonts w:ascii="仿宋" w:eastAsia="仿宋" w:hAnsi="仿宋" w:cs="宋体"/>
                <w:sz w:val="21"/>
                <w:szCs w:val="21"/>
              </w:rPr>
            </w:pPr>
            <w:r>
              <w:rPr>
                <w:rFonts w:ascii="仿宋" w:eastAsia="仿宋" w:hAnsi="仿宋" w:cs="宋体" w:hint="eastAsia"/>
                <w:sz w:val="21"/>
                <w:szCs w:val="21"/>
              </w:rPr>
              <w:t>备注：</w:t>
            </w:r>
          </w:p>
          <w:p w14:paraId="01D392B3" w14:textId="77777777" w:rsidR="00995639" w:rsidRDefault="00995639">
            <w:pPr>
              <w:spacing w:line="240" w:lineRule="atLeast"/>
              <w:rPr>
                <w:rFonts w:ascii="仿宋" w:eastAsia="仿宋" w:hAnsi="仿宋" w:cs="宋体"/>
                <w:sz w:val="21"/>
                <w:szCs w:val="21"/>
              </w:rPr>
            </w:pPr>
          </w:p>
          <w:p w14:paraId="2CAF8CAF" w14:textId="77777777" w:rsidR="00995639" w:rsidRDefault="00995639">
            <w:pPr>
              <w:spacing w:line="240" w:lineRule="atLeast"/>
              <w:rPr>
                <w:rFonts w:ascii="仿宋" w:eastAsia="仿宋" w:hAnsi="仿宋" w:cs="宋体"/>
                <w:sz w:val="21"/>
                <w:szCs w:val="21"/>
              </w:rPr>
            </w:pPr>
          </w:p>
        </w:tc>
      </w:tr>
    </w:tbl>
    <w:p w14:paraId="66943DBC" w14:textId="77777777" w:rsidR="00995639" w:rsidRDefault="00000000">
      <w:pPr>
        <w:rPr>
          <w:rFonts w:ascii="仿宋" w:eastAsia="仿宋" w:hAnsi="仿宋" w:cs="宋体"/>
          <w:sz w:val="24"/>
        </w:rPr>
      </w:pPr>
      <w:r>
        <w:rPr>
          <w:rFonts w:ascii="仿宋" w:eastAsia="仿宋" w:hAnsi="仿宋" w:cs="宋体" w:hint="eastAsia"/>
          <w:sz w:val="24"/>
        </w:rPr>
        <w:t>签约时间：           年   月   日      签约地点：</w:t>
      </w:r>
    </w:p>
    <w:p w14:paraId="60115413" w14:textId="77777777" w:rsidR="00995639" w:rsidRDefault="00000000">
      <w:pPr>
        <w:widowControl/>
        <w:jc w:val="left"/>
        <w:rPr>
          <w:rFonts w:ascii="仿宋" w:eastAsia="仿宋" w:hAnsi="仿宋" w:cs="宋体"/>
          <w:color w:val="000000"/>
          <w:sz w:val="44"/>
          <w:szCs w:val="44"/>
        </w:rPr>
      </w:pPr>
      <w:r>
        <w:rPr>
          <w:rFonts w:ascii="仿宋" w:eastAsia="仿宋" w:hAnsi="仿宋" w:cs="宋体"/>
          <w:color w:val="000000"/>
          <w:sz w:val="44"/>
          <w:szCs w:val="44"/>
        </w:rPr>
        <w:br w:type="page"/>
      </w:r>
    </w:p>
    <w:p w14:paraId="13D343A2" w14:textId="77777777" w:rsidR="00995639" w:rsidRDefault="00995639">
      <w:pPr>
        <w:snapToGrid w:val="0"/>
        <w:spacing w:line="300" w:lineRule="atLeast"/>
        <w:ind w:firstLineChars="200" w:firstLine="480"/>
        <w:rPr>
          <w:rFonts w:ascii="仿宋" w:eastAsia="仿宋" w:hAnsi="仿宋" w:cs="宋体"/>
          <w:sz w:val="24"/>
          <w:szCs w:val="24"/>
        </w:rPr>
        <w:sectPr w:rsidR="00995639">
          <w:headerReference w:type="default" r:id="rId16"/>
          <w:footerReference w:type="even" r:id="rId17"/>
          <w:footerReference w:type="default" r:id="rId18"/>
          <w:pgSz w:w="11907" w:h="16840"/>
          <w:pgMar w:top="1134" w:right="1191" w:bottom="1134" w:left="1304" w:header="454" w:footer="992" w:gutter="0"/>
          <w:pgNumType w:fmt="numberInDash"/>
          <w:cols w:space="720"/>
          <w:docGrid w:linePitch="381"/>
        </w:sectPr>
      </w:pPr>
    </w:p>
    <w:p w14:paraId="2AD65274" w14:textId="77777777" w:rsidR="00995639" w:rsidRDefault="00000000">
      <w:pPr>
        <w:pStyle w:val="1"/>
        <w:numPr>
          <w:ilvl w:val="0"/>
          <w:numId w:val="14"/>
        </w:numPr>
        <w:jc w:val="center"/>
        <w:rPr>
          <w:rFonts w:ascii="仿宋" w:eastAsia="仿宋" w:hAnsi="仿宋" w:cs="宋体"/>
          <w:b/>
          <w:bCs/>
          <w:sz w:val="44"/>
          <w:szCs w:val="44"/>
        </w:rPr>
      </w:pPr>
      <w:bookmarkStart w:id="100" w:name="_Toc478823787"/>
      <w:r>
        <w:rPr>
          <w:rFonts w:ascii="仿宋" w:eastAsia="仿宋" w:hAnsi="仿宋" w:cs="宋体" w:hint="eastAsia"/>
          <w:b/>
          <w:bCs/>
          <w:sz w:val="44"/>
          <w:szCs w:val="44"/>
        </w:rPr>
        <w:lastRenderedPageBreak/>
        <w:t xml:space="preserve"> </w:t>
      </w:r>
      <w:bookmarkStart w:id="101" w:name="_Toc195544409"/>
      <w:r>
        <w:rPr>
          <w:rFonts w:ascii="仿宋" w:eastAsia="仿宋" w:hAnsi="仿宋" w:cs="宋体" w:hint="eastAsia"/>
          <w:b/>
          <w:bCs/>
          <w:sz w:val="44"/>
          <w:szCs w:val="44"/>
        </w:rPr>
        <w:t>响应文件编制要求</w:t>
      </w:r>
      <w:bookmarkEnd w:id="100"/>
      <w:bookmarkEnd w:id="101"/>
    </w:p>
    <w:p w14:paraId="7B25F33F" w14:textId="77777777" w:rsidR="00995639" w:rsidRDefault="00995639">
      <w:pPr>
        <w:spacing w:line="400" w:lineRule="exact"/>
        <w:rPr>
          <w:rFonts w:ascii="仿宋" w:eastAsia="仿宋" w:hAnsi="仿宋" w:cs="宋体"/>
        </w:rPr>
      </w:pPr>
    </w:p>
    <w:p w14:paraId="79F1A02F" w14:textId="77777777" w:rsidR="00995639"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102" w:name="_Toc195544410"/>
      <w:r>
        <w:rPr>
          <w:rFonts w:ascii="仿宋" w:eastAsia="仿宋" w:hAnsi="仿宋" w:cs="宋体" w:hint="eastAsia"/>
          <w:color w:val="000000"/>
          <w:sz w:val="24"/>
          <w:szCs w:val="24"/>
        </w:rPr>
        <w:t>一、经济部分</w:t>
      </w:r>
      <w:bookmarkEnd w:id="102"/>
    </w:p>
    <w:p w14:paraId="459B2548" w14:textId="77777777" w:rsidR="00995639"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（一）竞争性磋商报价函</w:t>
      </w:r>
    </w:p>
    <w:p w14:paraId="6BF21EE2" w14:textId="77777777" w:rsidR="00995639"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（二）明细报价表</w:t>
      </w:r>
    </w:p>
    <w:p w14:paraId="4297BB3D" w14:textId="77777777" w:rsidR="00995639"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103" w:name="_Toc195544411"/>
      <w:r>
        <w:rPr>
          <w:rFonts w:ascii="仿宋" w:eastAsia="仿宋" w:hAnsi="仿宋" w:cs="宋体" w:hint="eastAsia"/>
          <w:color w:val="000000"/>
          <w:sz w:val="24"/>
          <w:szCs w:val="24"/>
        </w:rPr>
        <w:t>二、技术部分</w:t>
      </w:r>
      <w:bookmarkEnd w:id="103"/>
    </w:p>
    <w:p w14:paraId="51F6E5CE" w14:textId="77777777" w:rsidR="00995639"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（一）服务响应偏离表</w:t>
      </w:r>
    </w:p>
    <w:p w14:paraId="07DAF717" w14:textId="77777777" w:rsidR="00995639"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（二）其他资料（根据采购需求和评审因素的要求自拟）</w:t>
      </w:r>
    </w:p>
    <w:p w14:paraId="7645EC5E" w14:textId="77777777" w:rsidR="00995639"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104" w:name="_Toc195544412"/>
      <w:r>
        <w:rPr>
          <w:rFonts w:ascii="仿宋" w:eastAsia="仿宋" w:hAnsi="仿宋" w:cs="宋体" w:hint="eastAsia"/>
          <w:color w:val="000000"/>
          <w:sz w:val="24"/>
          <w:szCs w:val="24"/>
        </w:rPr>
        <w:t>三、商务部分</w:t>
      </w:r>
      <w:bookmarkEnd w:id="104"/>
    </w:p>
    <w:p w14:paraId="7389C922" w14:textId="77777777" w:rsidR="00995639"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（一）商务响应偏离表</w:t>
      </w:r>
    </w:p>
    <w:p w14:paraId="07F60847" w14:textId="77777777" w:rsidR="00995639"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（二）服务要求响应情况：交货时间、交货地点、质量保证期、售后服务条款等。</w:t>
      </w:r>
    </w:p>
    <w:p w14:paraId="04A84711" w14:textId="77777777" w:rsidR="00995639"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（三）其它优惠服务承诺</w:t>
      </w:r>
      <w:r>
        <w:rPr>
          <w:rFonts w:ascii="仿宋" w:eastAsia="仿宋" w:hAnsi="仿宋" w:hint="eastAsia"/>
          <w:sz w:val="24"/>
          <w:szCs w:val="24"/>
        </w:rPr>
        <w:t>（格式自拟）</w:t>
      </w:r>
    </w:p>
    <w:p w14:paraId="46BAFE4A" w14:textId="77777777" w:rsidR="00995639"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105" w:name="_Toc195544413"/>
      <w:r>
        <w:rPr>
          <w:rFonts w:ascii="仿宋" w:eastAsia="仿宋" w:hAnsi="仿宋" w:cs="宋体" w:hint="eastAsia"/>
          <w:color w:val="000000"/>
          <w:sz w:val="24"/>
          <w:szCs w:val="24"/>
        </w:rPr>
        <w:t>四、资格条件</w:t>
      </w:r>
      <w:bookmarkEnd w:id="105"/>
    </w:p>
    <w:p w14:paraId="0EBA2FAF" w14:textId="77777777" w:rsidR="00995639"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（一）法人营业执照（副本）或事业单位法人证书（副本）或个体工商户营业执照或有效的自然人身份证明或社会团体法人登记证书复印件</w:t>
      </w:r>
    </w:p>
    <w:p w14:paraId="17C3F50A" w14:textId="77777777" w:rsidR="00995639"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（二）法定代表人身份证明书（格式）</w:t>
      </w:r>
    </w:p>
    <w:p w14:paraId="539C3768" w14:textId="77777777" w:rsidR="00995639"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（三）法定代表人授权委托书（格式）</w:t>
      </w:r>
    </w:p>
    <w:p w14:paraId="2B066228" w14:textId="77777777" w:rsidR="00995639"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（四）基本资格条件承诺函（格式）</w:t>
      </w:r>
    </w:p>
    <w:p w14:paraId="2EF0560C" w14:textId="77777777" w:rsidR="00995639"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（五）特定资格条件证书或证明文件（如有）</w:t>
      </w:r>
    </w:p>
    <w:p w14:paraId="5521E911" w14:textId="77777777" w:rsidR="00995639" w:rsidRDefault="00000000">
      <w:pPr>
        <w:pStyle w:val="23"/>
        <w:adjustRightInd w:val="0"/>
        <w:snapToGrid w:val="0"/>
        <w:spacing w:before="0" w:after="0"/>
        <w:ind w:firstLineChars="200" w:firstLine="489"/>
        <w:rPr>
          <w:rFonts w:ascii="仿宋" w:eastAsia="仿宋" w:hAnsi="仿宋" w:cs="宋体"/>
          <w:color w:val="000000"/>
          <w:sz w:val="24"/>
          <w:szCs w:val="24"/>
        </w:rPr>
      </w:pPr>
      <w:bookmarkStart w:id="106" w:name="_Toc195544414"/>
      <w:r>
        <w:rPr>
          <w:rFonts w:ascii="仿宋" w:eastAsia="仿宋" w:hAnsi="仿宋" w:cs="宋体" w:hint="eastAsia"/>
          <w:color w:val="000000"/>
          <w:sz w:val="24"/>
          <w:szCs w:val="24"/>
        </w:rPr>
        <w:t>五、其他应提供的资料</w:t>
      </w:r>
      <w:bookmarkEnd w:id="106"/>
    </w:p>
    <w:p w14:paraId="10F721CC" w14:textId="77777777" w:rsidR="00995639" w:rsidRDefault="00000000">
      <w:pPr>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（一）其他与项目有关的资料（自附）</w:t>
      </w:r>
    </w:p>
    <w:p w14:paraId="73D842CF" w14:textId="77777777" w:rsidR="00995639" w:rsidRDefault="00000000">
      <w:pPr>
        <w:spacing w:line="400" w:lineRule="exact"/>
        <w:rPr>
          <w:rFonts w:ascii="仿宋" w:eastAsia="仿宋" w:hAnsi="仿宋" w:cs="宋体"/>
          <w:color w:val="000000"/>
          <w:sz w:val="24"/>
          <w:szCs w:val="24"/>
        </w:rPr>
      </w:pPr>
      <w:bookmarkStart w:id="107" w:name="_Toc94016406"/>
      <w:bookmarkStart w:id="108" w:name="_Toc342913419"/>
      <w:bookmarkStart w:id="109" w:name="_Toc313888360"/>
      <w:bookmarkStart w:id="110" w:name="_Toc313008356"/>
      <w:bookmarkStart w:id="111" w:name="_Toc12789073"/>
      <w:bookmarkStart w:id="112" w:name="_Toc283382454"/>
      <w:r>
        <w:rPr>
          <w:rFonts w:ascii="仿宋" w:eastAsia="仿宋" w:hAnsi="仿宋" w:cs="宋体"/>
          <w:color w:val="000000"/>
          <w:sz w:val="24"/>
          <w:szCs w:val="24"/>
        </w:rPr>
        <w:br w:type="page"/>
      </w:r>
    </w:p>
    <w:p w14:paraId="4A87E5C7" w14:textId="77777777" w:rsidR="00995639" w:rsidRDefault="00995639">
      <w:pPr>
        <w:spacing w:line="400" w:lineRule="exact"/>
        <w:rPr>
          <w:rFonts w:ascii="仿宋" w:eastAsia="仿宋" w:hAnsi="仿宋" w:cs="宋体"/>
          <w:color w:val="000000"/>
          <w:sz w:val="24"/>
          <w:szCs w:val="24"/>
        </w:rPr>
      </w:pPr>
    </w:p>
    <w:p w14:paraId="5A86D065" w14:textId="77777777" w:rsidR="00995639" w:rsidRDefault="00000000">
      <w:pPr>
        <w:spacing w:line="400" w:lineRule="exact"/>
        <w:rPr>
          <w:rFonts w:ascii="仿宋" w:eastAsia="仿宋" w:hAnsi="仿宋" w:cs="宋体"/>
          <w:b/>
          <w:bCs/>
          <w:sz w:val="24"/>
          <w:szCs w:val="24"/>
        </w:rPr>
      </w:pPr>
      <w:r>
        <w:rPr>
          <w:rFonts w:ascii="仿宋" w:eastAsia="仿宋" w:hAnsi="仿宋" w:cs="宋体" w:hint="eastAsia"/>
          <w:b/>
          <w:bCs/>
          <w:sz w:val="24"/>
          <w:szCs w:val="24"/>
        </w:rPr>
        <w:t>一、经济部分</w:t>
      </w:r>
      <w:bookmarkEnd w:id="107"/>
      <w:bookmarkEnd w:id="108"/>
      <w:bookmarkEnd w:id="109"/>
      <w:bookmarkEnd w:id="110"/>
    </w:p>
    <w:bookmarkEnd w:id="111"/>
    <w:bookmarkEnd w:id="112"/>
    <w:p w14:paraId="00F58903" w14:textId="77777777" w:rsidR="00995639" w:rsidRDefault="00000000">
      <w:pPr>
        <w:tabs>
          <w:tab w:val="left" w:pos="6300"/>
        </w:tabs>
        <w:snapToGrid w:val="0"/>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（一）竞争性磋商报价函</w:t>
      </w:r>
    </w:p>
    <w:p w14:paraId="6695F528" w14:textId="77777777" w:rsidR="00995639" w:rsidRDefault="00000000">
      <w:pPr>
        <w:spacing w:line="400" w:lineRule="exact"/>
        <w:jc w:val="center"/>
        <w:rPr>
          <w:rFonts w:ascii="仿宋" w:eastAsia="仿宋" w:hAnsi="仿宋" w:cs="宋体"/>
          <w:b/>
          <w:color w:val="000000"/>
          <w:szCs w:val="28"/>
        </w:rPr>
      </w:pPr>
      <w:r>
        <w:rPr>
          <w:rFonts w:ascii="仿宋" w:eastAsia="仿宋" w:hAnsi="仿宋" w:cs="宋体" w:hint="eastAsia"/>
          <w:b/>
          <w:color w:val="000000"/>
          <w:szCs w:val="28"/>
        </w:rPr>
        <w:t>竞争性磋商报价函</w:t>
      </w:r>
    </w:p>
    <w:p w14:paraId="21EADACC" w14:textId="77777777" w:rsidR="00995639" w:rsidRDefault="00000000">
      <w:pPr>
        <w:tabs>
          <w:tab w:val="left" w:pos="6300"/>
        </w:tabs>
        <w:snapToGrid w:val="0"/>
        <w:spacing w:line="400" w:lineRule="exact"/>
        <w:rPr>
          <w:rFonts w:ascii="仿宋" w:eastAsia="仿宋" w:hAnsi="仿宋" w:cs="宋体"/>
          <w:color w:val="000000"/>
          <w:sz w:val="24"/>
          <w:szCs w:val="24"/>
        </w:rPr>
      </w:pPr>
      <w:r>
        <w:rPr>
          <w:rFonts w:ascii="仿宋" w:eastAsia="仿宋" w:hAnsi="仿宋" w:cs="宋体" w:hint="eastAsia"/>
          <w:color w:val="000000"/>
          <w:sz w:val="24"/>
          <w:szCs w:val="24"/>
          <w:u w:val="single"/>
        </w:rPr>
        <w:t>（采购代理机构名称）</w:t>
      </w:r>
      <w:r>
        <w:rPr>
          <w:rFonts w:ascii="仿宋" w:eastAsia="仿宋" w:hAnsi="仿宋" w:cs="宋体" w:hint="eastAsia"/>
          <w:color w:val="000000"/>
          <w:sz w:val="24"/>
          <w:szCs w:val="24"/>
        </w:rPr>
        <w:t>：</w:t>
      </w:r>
    </w:p>
    <w:p w14:paraId="49D88C31" w14:textId="77777777" w:rsidR="00995639" w:rsidRDefault="00000000">
      <w:pPr>
        <w:tabs>
          <w:tab w:val="left" w:pos="6300"/>
        </w:tabs>
        <w:snapToGrid w:val="0"/>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我方收到____________________________（磋商项目名称）的竞争性磋商文件，经详细研究，决定参加该项目的磋商。</w:t>
      </w:r>
    </w:p>
    <w:p w14:paraId="1387039A" w14:textId="77777777" w:rsidR="00995639" w:rsidRDefault="00000000">
      <w:pPr>
        <w:tabs>
          <w:tab w:val="left" w:pos="6300"/>
        </w:tabs>
        <w:snapToGrid w:val="0"/>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1.愿意按照竞争性磋商文件中的一切要求，提供本项目的服务，初始报价为人民币大写：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；人民币小写：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元。以我公司最后报价为准。</w:t>
      </w:r>
    </w:p>
    <w:p w14:paraId="3DA1EF95" w14:textId="77777777" w:rsidR="00995639" w:rsidRDefault="00000000">
      <w:pPr>
        <w:tabs>
          <w:tab w:val="left" w:pos="6300"/>
        </w:tabs>
        <w:snapToGrid w:val="0"/>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2.我方现提交的响应文件为：正本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份，副本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份</w:t>
      </w:r>
      <w:r>
        <w:rPr>
          <w:rFonts w:ascii="仿宋" w:eastAsia="仿宋" w:hAnsi="仿宋" w:cs="宋体" w:hint="eastAsia"/>
          <w:sz w:val="24"/>
          <w:szCs w:val="24"/>
        </w:rPr>
        <w:t>。</w:t>
      </w:r>
    </w:p>
    <w:p w14:paraId="0870E94B" w14:textId="77777777" w:rsidR="00995639" w:rsidRDefault="00000000">
      <w:pPr>
        <w:tabs>
          <w:tab w:val="left" w:pos="6300"/>
        </w:tabs>
        <w:snapToGrid w:val="0"/>
        <w:spacing w:line="400" w:lineRule="exact"/>
        <w:ind w:firstLineChars="200" w:firstLine="480"/>
        <w:rPr>
          <w:rFonts w:ascii="仿宋" w:eastAsia="仿宋" w:hAnsi="仿宋" w:cs="宋体"/>
          <w:sz w:val="24"/>
          <w:szCs w:val="24"/>
        </w:rPr>
      </w:pPr>
      <w:r>
        <w:rPr>
          <w:rFonts w:ascii="仿宋" w:eastAsia="仿宋" w:hAnsi="仿宋" w:cs="宋体" w:hint="eastAsia"/>
          <w:color w:val="000000"/>
          <w:sz w:val="24"/>
          <w:szCs w:val="24"/>
        </w:rPr>
        <w:t>3.我方承诺：</w:t>
      </w:r>
      <w:r>
        <w:rPr>
          <w:rFonts w:ascii="仿宋" w:eastAsia="仿宋" w:hAnsi="仿宋" w:cs="宋体" w:hint="eastAsia"/>
          <w:sz w:val="24"/>
          <w:szCs w:val="24"/>
        </w:rPr>
        <w:t>本次磋商的有效期为</w:t>
      </w:r>
      <w:r>
        <w:rPr>
          <w:rFonts w:ascii="仿宋" w:eastAsia="仿宋" w:hAnsi="仿宋" w:cs="宋体" w:hint="eastAsia"/>
          <w:color w:val="000000"/>
          <w:sz w:val="24"/>
          <w:szCs w:val="24"/>
        </w:rPr>
        <w:t>提交响应文件截止时间起</w:t>
      </w:r>
      <w:r>
        <w:rPr>
          <w:rFonts w:ascii="仿宋" w:eastAsia="仿宋" w:hAnsi="仿宋" w:cs="宋体" w:hint="eastAsia"/>
          <w:sz w:val="24"/>
          <w:szCs w:val="24"/>
        </w:rPr>
        <w:t>90天。</w:t>
      </w:r>
    </w:p>
    <w:p w14:paraId="6EB2A4A1" w14:textId="77777777" w:rsidR="00995639" w:rsidRDefault="00000000">
      <w:pPr>
        <w:tabs>
          <w:tab w:val="left" w:pos="6300"/>
        </w:tabs>
        <w:snapToGrid w:val="0"/>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4.我方完全理解和接受贵方竞争性磋商文件的一切规定和要求及评审办法。</w:t>
      </w:r>
    </w:p>
    <w:p w14:paraId="5662B224" w14:textId="77777777" w:rsidR="00995639" w:rsidRDefault="00000000">
      <w:pPr>
        <w:tabs>
          <w:tab w:val="left" w:pos="6300"/>
        </w:tabs>
        <w:snapToGrid w:val="0"/>
        <w:spacing w:line="4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5.在整个竞争性磋商过程中，我方若有违规行为，接受按照《中华人民共和国政府采购法》和《竞争性磋商文件》之规定给予惩罚。</w:t>
      </w:r>
    </w:p>
    <w:p w14:paraId="23590072" w14:textId="77777777" w:rsidR="00995639" w:rsidRDefault="00000000">
      <w:pPr>
        <w:tabs>
          <w:tab w:val="left" w:pos="6300"/>
        </w:tabs>
        <w:snapToGrid w:val="0"/>
        <w:spacing w:line="400" w:lineRule="exact"/>
        <w:ind w:firstLineChars="200" w:firstLine="480"/>
        <w:rPr>
          <w:rFonts w:ascii="仿宋" w:eastAsia="仿宋" w:hAnsi="仿宋" w:cs="宋体"/>
          <w:sz w:val="24"/>
          <w:szCs w:val="24"/>
        </w:rPr>
      </w:pPr>
      <w:r>
        <w:rPr>
          <w:rFonts w:ascii="仿宋" w:eastAsia="仿宋" w:hAnsi="仿宋" w:cs="宋体" w:hint="eastAsia"/>
          <w:color w:val="000000"/>
          <w:sz w:val="24"/>
          <w:szCs w:val="24"/>
        </w:rPr>
        <w:t>6.我方若成为成交供应商，将按照最终磋商结果签订合同，并且严格履行合同义务。本承诺函将成为合同不可分割的一部分，与合同具有同等的法律效力。</w:t>
      </w:r>
    </w:p>
    <w:p w14:paraId="2872E870" w14:textId="77777777" w:rsidR="00995639" w:rsidRDefault="00000000">
      <w:pPr>
        <w:tabs>
          <w:tab w:val="left" w:pos="6300"/>
        </w:tabs>
        <w:snapToGrid w:val="0"/>
        <w:spacing w:line="400" w:lineRule="exact"/>
        <w:ind w:firstLineChars="200" w:firstLine="480"/>
        <w:rPr>
          <w:rFonts w:ascii="仿宋" w:eastAsia="仿宋" w:hAnsi="仿宋" w:cs="宋体"/>
          <w:sz w:val="24"/>
          <w:szCs w:val="24"/>
        </w:rPr>
      </w:pPr>
      <w:r>
        <w:rPr>
          <w:rFonts w:ascii="仿宋" w:eastAsia="仿宋" w:hAnsi="仿宋" w:cs="宋体" w:hint="eastAsia"/>
          <w:sz w:val="24"/>
          <w:szCs w:val="24"/>
        </w:rPr>
        <w:t>7、我方同意按竞争性磋商文件规定，交纳竞争性磋商文件要求的磋商保证金。</w:t>
      </w:r>
    </w:p>
    <w:p w14:paraId="5B4BCE0D" w14:textId="77777777" w:rsidR="00995639" w:rsidRDefault="00000000">
      <w:pPr>
        <w:tabs>
          <w:tab w:val="left" w:pos="6300"/>
        </w:tabs>
        <w:snapToGrid w:val="0"/>
        <w:spacing w:line="400" w:lineRule="exact"/>
        <w:ind w:firstLineChars="200" w:firstLine="480"/>
        <w:rPr>
          <w:rFonts w:ascii="仿宋" w:eastAsia="仿宋" w:hAnsi="仿宋" w:cs="宋体"/>
          <w:sz w:val="24"/>
          <w:szCs w:val="24"/>
        </w:rPr>
      </w:pPr>
      <w:r>
        <w:rPr>
          <w:rFonts w:ascii="仿宋" w:eastAsia="仿宋" w:hAnsi="仿宋" w:cs="宋体" w:hint="eastAsia"/>
          <w:sz w:val="24"/>
          <w:szCs w:val="24"/>
        </w:rPr>
        <w:t>8、</w:t>
      </w:r>
      <w:r>
        <w:rPr>
          <w:rFonts w:ascii="仿宋" w:eastAsia="仿宋" w:hAnsi="仿宋" w:cs="宋体" w:hint="eastAsia"/>
          <w:color w:val="000000"/>
          <w:sz w:val="24"/>
          <w:szCs w:val="28"/>
        </w:rPr>
        <w:t>我方未</w:t>
      </w:r>
      <w:r>
        <w:rPr>
          <w:rFonts w:ascii="仿宋" w:eastAsia="仿宋" w:hAnsi="仿宋" w:cs="宋体" w:hint="eastAsia"/>
          <w:color w:val="000000"/>
          <w:sz w:val="24"/>
          <w:szCs w:val="24"/>
        </w:rPr>
        <w:t>为采购项目提供整体设计、规范编制或者项目管理、监理、检测等服务。</w:t>
      </w:r>
    </w:p>
    <w:p w14:paraId="062CBFDD" w14:textId="77777777" w:rsidR="00995639" w:rsidRDefault="00000000">
      <w:pPr>
        <w:tabs>
          <w:tab w:val="left" w:pos="6300"/>
        </w:tabs>
        <w:snapToGrid w:val="0"/>
        <w:spacing w:line="400" w:lineRule="exact"/>
        <w:ind w:firstLine="570"/>
        <w:rPr>
          <w:rFonts w:ascii="仿宋" w:eastAsia="仿宋" w:hAnsi="仿宋" w:cs="宋体"/>
          <w:sz w:val="24"/>
          <w:szCs w:val="24"/>
        </w:rPr>
      </w:pPr>
      <w:r>
        <w:rPr>
          <w:rFonts w:ascii="仿宋" w:eastAsia="仿宋" w:hAnsi="仿宋" w:cs="宋体" w:hint="eastAsia"/>
          <w:sz w:val="24"/>
          <w:szCs w:val="24"/>
        </w:rPr>
        <w:t>供应商（公章）</w:t>
      </w:r>
      <w:r>
        <w:rPr>
          <w:rFonts w:ascii="仿宋" w:eastAsia="仿宋" w:hAnsi="仿宋" w:hint="eastAsia"/>
          <w:sz w:val="24"/>
          <w:szCs w:val="24"/>
        </w:rPr>
        <w:t>或自然人签署</w:t>
      </w:r>
      <w:r>
        <w:rPr>
          <w:rFonts w:ascii="仿宋" w:eastAsia="仿宋" w:hAnsi="仿宋" w:cs="宋体" w:hint="eastAsia"/>
          <w:sz w:val="24"/>
          <w:szCs w:val="24"/>
        </w:rPr>
        <w:t>：</w:t>
      </w:r>
    </w:p>
    <w:p w14:paraId="7DC92D6A" w14:textId="77777777" w:rsidR="00995639" w:rsidRDefault="00000000">
      <w:pPr>
        <w:tabs>
          <w:tab w:val="left" w:pos="6300"/>
        </w:tabs>
        <w:snapToGrid w:val="0"/>
        <w:spacing w:line="400" w:lineRule="exact"/>
        <w:ind w:firstLine="570"/>
        <w:rPr>
          <w:rFonts w:ascii="仿宋" w:eastAsia="仿宋" w:hAnsi="仿宋" w:cs="宋体"/>
          <w:sz w:val="24"/>
          <w:szCs w:val="24"/>
        </w:rPr>
      </w:pPr>
      <w:r>
        <w:rPr>
          <w:rFonts w:ascii="仿宋" w:eastAsia="仿宋" w:hAnsi="仿宋" w:cs="宋体" w:hint="eastAsia"/>
          <w:sz w:val="24"/>
          <w:szCs w:val="24"/>
        </w:rPr>
        <w:t xml:space="preserve">地址：  </w:t>
      </w:r>
    </w:p>
    <w:p w14:paraId="29E03B30" w14:textId="77777777" w:rsidR="00995639" w:rsidRDefault="00000000">
      <w:pPr>
        <w:tabs>
          <w:tab w:val="left" w:pos="6300"/>
        </w:tabs>
        <w:snapToGrid w:val="0"/>
        <w:spacing w:line="400" w:lineRule="exact"/>
        <w:ind w:firstLine="570"/>
        <w:rPr>
          <w:rFonts w:ascii="仿宋" w:eastAsia="仿宋" w:hAnsi="仿宋" w:cs="宋体"/>
          <w:sz w:val="24"/>
          <w:szCs w:val="24"/>
        </w:rPr>
      </w:pPr>
      <w:r>
        <w:rPr>
          <w:rFonts w:ascii="仿宋" w:eastAsia="仿宋" w:hAnsi="仿宋" w:cs="宋体" w:hint="eastAsia"/>
          <w:sz w:val="24"/>
          <w:szCs w:val="24"/>
        </w:rPr>
        <w:t>电话：                                             传真：</w:t>
      </w:r>
    </w:p>
    <w:p w14:paraId="1A4B67B2" w14:textId="77777777" w:rsidR="00995639" w:rsidRDefault="00000000">
      <w:pPr>
        <w:tabs>
          <w:tab w:val="left" w:pos="6300"/>
        </w:tabs>
        <w:snapToGrid w:val="0"/>
        <w:spacing w:line="400" w:lineRule="exact"/>
        <w:ind w:firstLine="570"/>
        <w:rPr>
          <w:rFonts w:ascii="仿宋" w:eastAsia="仿宋" w:hAnsi="仿宋" w:cs="宋体"/>
          <w:sz w:val="24"/>
          <w:szCs w:val="24"/>
        </w:rPr>
      </w:pPr>
      <w:r>
        <w:rPr>
          <w:rFonts w:ascii="仿宋" w:eastAsia="仿宋" w:hAnsi="仿宋" w:cs="宋体" w:hint="eastAsia"/>
          <w:sz w:val="24"/>
          <w:szCs w:val="24"/>
        </w:rPr>
        <w:t>网址：                                             邮编：</w:t>
      </w:r>
    </w:p>
    <w:p w14:paraId="59D5E789" w14:textId="77777777" w:rsidR="00995639" w:rsidRDefault="00000000">
      <w:pPr>
        <w:tabs>
          <w:tab w:val="left" w:pos="6300"/>
        </w:tabs>
        <w:snapToGrid w:val="0"/>
        <w:spacing w:line="400" w:lineRule="exact"/>
        <w:ind w:firstLine="570"/>
        <w:rPr>
          <w:rFonts w:ascii="仿宋" w:eastAsia="仿宋" w:hAnsi="仿宋" w:cs="宋体"/>
          <w:sz w:val="24"/>
          <w:szCs w:val="24"/>
        </w:rPr>
      </w:pPr>
      <w:r>
        <w:rPr>
          <w:rFonts w:ascii="仿宋" w:eastAsia="仿宋" w:hAnsi="仿宋" w:cs="宋体" w:hint="eastAsia"/>
          <w:sz w:val="24"/>
          <w:szCs w:val="24"/>
        </w:rPr>
        <w:t>联系人：</w:t>
      </w:r>
    </w:p>
    <w:p w14:paraId="7E2064BB" w14:textId="77777777" w:rsidR="00995639" w:rsidRDefault="00000000">
      <w:pPr>
        <w:snapToGrid w:val="0"/>
        <w:spacing w:line="400" w:lineRule="exact"/>
        <w:ind w:firstLineChars="200" w:firstLine="480"/>
        <w:rPr>
          <w:rFonts w:ascii="仿宋" w:eastAsia="仿宋" w:hAnsi="仿宋" w:cs="宋体"/>
          <w:sz w:val="24"/>
          <w:szCs w:val="24"/>
        </w:rPr>
        <w:sectPr w:rsidR="00995639">
          <w:pgSz w:w="11907" w:h="16840"/>
          <w:pgMar w:top="1134" w:right="1191" w:bottom="1134" w:left="1304" w:header="454" w:footer="992" w:gutter="0"/>
          <w:pgNumType w:fmt="numberInDash"/>
          <w:cols w:space="720"/>
          <w:docGrid w:linePitch="381" w:charSpace="-5735"/>
        </w:sectPr>
      </w:pPr>
      <w:r>
        <w:rPr>
          <w:rFonts w:ascii="仿宋" w:eastAsia="仿宋" w:hAnsi="仿宋" w:cs="宋体" w:hint="eastAsia"/>
          <w:sz w:val="24"/>
          <w:szCs w:val="24"/>
        </w:rPr>
        <w:t xml:space="preserve">                                                  年   月   日</w:t>
      </w:r>
    </w:p>
    <w:p w14:paraId="3BC564B4" w14:textId="77777777" w:rsidR="00995639" w:rsidRDefault="00000000">
      <w:pPr>
        <w:tabs>
          <w:tab w:val="left" w:pos="2895"/>
        </w:tabs>
        <w:spacing w:line="300" w:lineRule="atLeast"/>
        <w:ind w:firstLineChars="200" w:firstLine="480"/>
        <w:rPr>
          <w:rFonts w:ascii="仿宋" w:eastAsia="仿宋" w:hAnsi="仿宋" w:cs="宋体"/>
          <w:sz w:val="24"/>
          <w:szCs w:val="24"/>
        </w:rPr>
      </w:pPr>
      <w:r>
        <w:rPr>
          <w:rFonts w:ascii="仿宋" w:eastAsia="仿宋" w:hAnsi="仿宋" w:cs="宋体" w:hint="eastAsia"/>
          <w:sz w:val="24"/>
          <w:szCs w:val="24"/>
        </w:rPr>
        <w:lastRenderedPageBreak/>
        <w:t>（二）明细报价表</w:t>
      </w:r>
    </w:p>
    <w:p w14:paraId="1EB51027" w14:textId="77777777" w:rsidR="00995639" w:rsidRDefault="00000000">
      <w:pPr>
        <w:spacing w:line="300" w:lineRule="atLeast"/>
        <w:jc w:val="center"/>
        <w:rPr>
          <w:rFonts w:ascii="仿宋" w:eastAsia="仿宋" w:hAnsi="仿宋" w:cs="宋体"/>
          <w:b/>
          <w:szCs w:val="28"/>
        </w:rPr>
      </w:pPr>
      <w:r>
        <w:rPr>
          <w:rFonts w:ascii="仿宋" w:eastAsia="仿宋" w:hAnsi="仿宋" w:cs="宋体" w:hint="eastAsia"/>
          <w:b/>
          <w:szCs w:val="28"/>
        </w:rPr>
        <w:t>明细报价表</w:t>
      </w:r>
    </w:p>
    <w:p w14:paraId="23397BF1" w14:textId="77777777" w:rsidR="00995639" w:rsidRDefault="00000000">
      <w:pPr>
        <w:spacing w:line="300" w:lineRule="atLeast"/>
        <w:rPr>
          <w:rFonts w:ascii="仿宋" w:eastAsia="仿宋" w:hAnsi="仿宋" w:cs="宋体"/>
          <w:sz w:val="24"/>
          <w:szCs w:val="24"/>
        </w:rPr>
      </w:pPr>
      <w:r>
        <w:rPr>
          <w:rFonts w:ascii="仿宋" w:eastAsia="仿宋" w:hAnsi="仿宋" w:cs="宋体" w:hint="eastAsia"/>
          <w:sz w:val="24"/>
          <w:szCs w:val="24"/>
        </w:rPr>
        <w:t>采购计划编号：</w:t>
      </w:r>
    </w:p>
    <w:p w14:paraId="6F5482DF" w14:textId="77777777" w:rsidR="00995639" w:rsidRDefault="00000000">
      <w:pPr>
        <w:pStyle w:val="af2"/>
        <w:tabs>
          <w:tab w:val="left" w:pos="6300"/>
        </w:tabs>
        <w:snapToGrid w:val="0"/>
        <w:spacing w:line="300" w:lineRule="atLeast"/>
        <w:outlineLvl w:val="0"/>
        <w:rPr>
          <w:rFonts w:ascii="仿宋" w:eastAsia="仿宋" w:hAnsi="仿宋" w:cs="宋体"/>
          <w:sz w:val="24"/>
          <w:szCs w:val="24"/>
        </w:rPr>
      </w:pPr>
      <w:r>
        <w:rPr>
          <w:rFonts w:ascii="仿宋" w:eastAsia="仿宋" w:hAnsi="仿宋" w:cs="宋体" w:hint="eastAsia"/>
          <w:sz w:val="24"/>
        </w:rPr>
        <w:t>采购项目名称：</w:t>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995639" w14:paraId="5634820F" w14:textId="77777777">
        <w:trPr>
          <w:trHeight w:hRule="exact" w:val="715"/>
          <w:jc w:val="center"/>
        </w:trPr>
        <w:tc>
          <w:tcPr>
            <w:tcW w:w="1022" w:type="dxa"/>
            <w:vAlign w:val="center"/>
          </w:tcPr>
          <w:p w14:paraId="182D994E" w14:textId="77777777" w:rsidR="00995639" w:rsidRDefault="00000000">
            <w:pPr>
              <w:spacing w:line="300" w:lineRule="atLeast"/>
              <w:jc w:val="center"/>
              <w:rPr>
                <w:rFonts w:ascii="仿宋" w:eastAsia="仿宋" w:hAnsi="仿宋" w:cs="宋体"/>
                <w:b/>
                <w:sz w:val="21"/>
                <w:szCs w:val="21"/>
              </w:rPr>
            </w:pPr>
            <w:r>
              <w:rPr>
                <w:rFonts w:ascii="仿宋" w:eastAsia="仿宋" w:hAnsi="仿宋" w:cs="宋体" w:hint="eastAsia"/>
                <w:b/>
                <w:sz w:val="21"/>
                <w:szCs w:val="21"/>
              </w:rPr>
              <w:t>序号</w:t>
            </w:r>
          </w:p>
        </w:tc>
        <w:tc>
          <w:tcPr>
            <w:tcW w:w="1695" w:type="dxa"/>
            <w:vAlign w:val="center"/>
          </w:tcPr>
          <w:p w14:paraId="285EF538" w14:textId="77777777" w:rsidR="00995639" w:rsidRDefault="00000000">
            <w:pPr>
              <w:spacing w:line="300" w:lineRule="atLeast"/>
              <w:jc w:val="center"/>
              <w:rPr>
                <w:rFonts w:ascii="仿宋" w:eastAsia="仿宋" w:hAnsi="仿宋" w:cs="宋体"/>
                <w:b/>
                <w:sz w:val="21"/>
                <w:szCs w:val="21"/>
              </w:rPr>
            </w:pPr>
            <w:r>
              <w:rPr>
                <w:rFonts w:ascii="仿宋" w:eastAsia="仿宋" w:hAnsi="仿宋" w:cs="宋体" w:hint="eastAsia"/>
                <w:b/>
                <w:sz w:val="21"/>
                <w:szCs w:val="21"/>
              </w:rPr>
              <w:t>名称</w:t>
            </w:r>
          </w:p>
        </w:tc>
        <w:tc>
          <w:tcPr>
            <w:tcW w:w="3404" w:type="dxa"/>
            <w:vAlign w:val="center"/>
          </w:tcPr>
          <w:p w14:paraId="5DF21B71" w14:textId="77777777" w:rsidR="00995639" w:rsidRDefault="00000000">
            <w:pPr>
              <w:spacing w:line="300" w:lineRule="atLeast"/>
              <w:jc w:val="center"/>
              <w:rPr>
                <w:rFonts w:ascii="仿宋" w:eastAsia="仿宋" w:hAnsi="仿宋" w:cs="宋体"/>
                <w:b/>
                <w:sz w:val="21"/>
                <w:szCs w:val="21"/>
              </w:rPr>
            </w:pPr>
            <w:r>
              <w:rPr>
                <w:rFonts w:ascii="仿宋" w:eastAsia="仿宋" w:hAnsi="仿宋" w:cs="宋体" w:hint="eastAsia"/>
                <w:b/>
                <w:sz w:val="21"/>
                <w:szCs w:val="21"/>
              </w:rPr>
              <w:t>相关信息</w:t>
            </w:r>
            <w:r>
              <w:rPr>
                <w:rFonts w:ascii="仿宋" w:eastAsia="仿宋" w:hAnsi="仿宋" w:cs="宋体" w:hint="eastAsia"/>
                <w:b/>
                <w:color w:val="000000"/>
                <w:sz w:val="21"/>
                <w:szCs w:val="21"/>
              </w:rPr>
              <w:t>（涉及硬件产品的，须提供其品牌、型号、制造商）</w:t>
            </w:r>
          </w:p>
        </w:tc>
        <w:tc>
          <w:tcPr>
            <w:tcW w:w="1344" w:type="dxa"/>
            <w:vAlign w:val="center"/>
          </w:tcPr>
          <w:p w14:paraId="2C139D70" w14:textId="77777777" w:rsidR="00995639" w:rsidRDefault="00000000">
            <w:pPr>
              <w:spacing w:line="300" w:lineRule="atLeast"/>
              <w:jc w:val="center"/>
              <w:rPr>
                <w:rFonts w:ascii="仿宋" w:eastAsia="仿宋" w:hAnsi="仿宋" w:cs="宋体"/>
                <w:b/>
                <w:sz w:val="21"/>
                <w:szCs w:val="21"/>
              </w:rPr>
            </w:pPr>
            <w:r>
              <w:rPr>
                <w:rFonts w:ascii="仿宋" w:eastAsia="仿宋" w:hAnsi="仿宋" w:cs="宋体" w:hint="eastAsia"/>
                <w:b/>
                <w:sz w:val="21"/>
                <w:szCs w:val="21"/>
              </w:rPr>
              <w:t>数量</w:t>
            </w:r>
          </w:p>
        </w:tc>
        <w:tc>
          <w:tcPr>
            <w:tcW w:w="1344" w:type="dxa"/>
            <w:vAlign w:val="center"/>
          </w:tcPr>
          <w:p w14:paraId="078B8DEF" w14:textId="77777777" w:rsidR="00995639" w:rsidRDefault="00000000">
            <w:pPr>
              <w:spacing w:line="300" w:lineRule="atLeast"/>
              <w:jc w:val="center"/>
              <w:rPr>
                <w:rFonts w:ascii="仿宋" w:eastAsia="仿宋" w:hAnsi="仿宋" w:cs="宋体"/>
                <w:b/>
                <w:sz w:val="21"/>
                <w:szCs w:val="21"/>
              </w:rPr>
            </w:pPr>
            <w:r>
              <w:rPr>
                <w:rFonts w:ascii="仿宋" w:eastAsia="仿宋" w:hAnsi="仿宋" w:cs="宋体" w:hint="eastAsia"/>
                <w:b/>
                <w:sz w:val="21"/>
                <w:szCs w:val="21"/>
              </w:rPr>
              <w:t>单价</w:t>
            </w:r>
          </w:p>
        </w:tc>
        <w:tc>
          <w:tcPr>
            <w:tcW w:w="1344" w:type="dxa"/>
            <w:vAlign w:val="center"/>
          </w:tcPr>
          <w:p w14:paraId="0FD0BECD" w14:textId="77777777" w:rsidR="00995639" w:rsidRDefault="00000000">
            <w:pPr>
              <w:spacing w:line="300" w:lineRule="atLeast"/>
              <w:jc w:val="center"/>
              <w:rPr>
                <w:rFonts w:ascii="仿宋" w:eastAsia="仿宋" w:hAnsi="仿宋" w:cs="宋体"/>
                <w:b/>
                <w:sz w:val="21"/>
                <w:szCs w:val="21"/>
              </w:rPr>
            </w:pPr>
            <w:r>
              <w:rPr>
                <w:rFonts w:ascii="仿宋" w:eastAsia="仿宋" w:hAnsi="仿宋" w:cs="宋体" w:hint="eastAsia"/>
                <w:b/>
                <w:sz w:val="21"/>
                <w:szCs w:val="21"/>
              </w:rPr>
              <w:t>合计</w:t>
            </w:r>
          </w:p>
        </w:tc>
      </w:tr>
      <w:tr w:rsidR="00995639" w14:paraId="0A11BDCF" w14:textId="77777777">
        <w:trPr>
          <w:trHeight w:hRule="exact" w:val="430"/>
          <w:jc w:val="center"/>
        </w:trPr>
        <w:tc>
          <w:tcPr>
            <w:tcW w:w="1022" w:type="dxa"/>
            <w:vAlign w:val="center"/>
          </w:tcPr>
          <w:p w14:paraId="376E4D25" w14:textId="77777777" w:rsidR="00995639"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1111</w:t>
            </w:r>
          </w:p>
        </w:tc>
        <w:tc>
          <w:tcPr>
            <w:tcW w:w="1695" w:type="dxa"/>
            <w:vAlign w:val="center"/>
          </w:tcPr>
          <w:p w14:paraId="1D925A29" w14:textId="77777777" w:rsidR="00995639" w:rsidRDefault="00000000">
            <w:pPr>
              <w:spacing w:line="300" w:lineRule="atLeast"/>
              <w:jc w:val="center"/>
              <w:rPr>
                <w:rFonts w:ascii="仿宋" w:eastAsia="仿宋" w:hAnsi="仿宋" w:cs="宋体"/>
                <w:color w:val="FF0000"/>
                <w:sz w:val="21"/>
                <w:szCs w:val="21"/>
              </w:rPr>
            </w:pPr>
            <w:r>
              <w:rPr>
                <w:rFonts w:ascii="仿宋" w:eastAsia="仿宋" w:hAnsi="仿宋" w:cs="宋体" w:hint="eastAsia"/>
                <w:color w:val="FF0000"/>
                <w:sz w:val="21"/>
                <w:szCs w:val="21"/>
              </w:rPr>
              <w:t xml:space="preserve"> </w:t>
            </w:r>
          </w:p>
        </w:tc>
        <w:tc>
          <w:tcPr>
            <w:tcW w:w="3404" w:type="dxa"/>
          </w:tcPr>
          <w:p w14:paraId="1299A8F2" w14:textId="77777777" w:rsidR="00995639" w:rsidRDefault="00995639">
            <w:pPr>
              <w:spacing w:line="300" w:lineRule="atLeast"/>
              <w:jc w:val="center"/>
              <w:rPr>
                <w:rFonts w:ascii="仿宋" w:eastAsia="仿宋" w:hAnsi="仿宋" w:cs="宋体"/>
                <w:color w:val="FF0000"/>
                <w:sz w:val="21"/>
                <w:szCs w:val="21"/>
              </w:rPr>
            </w:pPr>
          </w:p>
        </w:tc>
        <w:tc>
          <w:tcPr>
            <w:tcW w:w="1344" w:type="dxa"/>
            <w:vAlign w:val="center"/>
          </w:tcPr>
          <w:p w14:paraId="2BF2FB6C" w14:textId="77777777" w:rsidR="00995639" w:rsidRDefault="00995639">
            <w:pPr>
              <w:spacing w:line="300" w:lineRule="atLeast"/>
              <w:jc w:val="center"/>
              <w:rPr>
                <w:rFonts w:ascii="仿宋" w:eastAsia="仿宋" w:hAnsi="仿宋" w:cs="宋体"/>
                <w:color w:val="FF0000"/>
                <w:sz w:val="21"/>
                <w:szCs w:val="21"/>
              </w:rPr>
            </w:pPr>
          </w:p>
        </w:tc>
        <w:tc>
          <w:tcPr>
            <w:tcW w:w="1344" w:type="dxa"/>
          </w:tcPr>
          <w:p w14:paraId="23A417DB" w14:textId="77777777" w:rsidR="00995639" w:rsidRDefault="00995639">
            <w:pPr>
              <w:spacing w:line="300" w:lineRule="atLeast"/>
              <w:jc w:val="center"/>
              <w:rPr>
                <w:rFonts w:ascii="仿宋" w:eastAsia="仿宋" w:hAnsi="仿宋" w:cs="宋体"/>
                <w:color w:val="FF0000"/>
                <w:sz w:val="21"/>
                <w:szCs w:val="21"/>
              </w:rPr>
            </w:pPr>
          </w:p>
        </w:tc>
        <w:tc>
          <w:tcPr>
            <w:tcW w:w="1344" w:type="dxa"/>
          </w:tcPr>
          <w:p w14:paraId="6933FA2F" w14:textId="77777777" w:rsidR="00995639" w:rsidRDefault="00995639">
            <w:pPr>
              <w:spacing w:line="300" w:lineRule="atLeast"/>
              <w:jc w:val="center"/>
              <w:rPr>
                <w:rFonts w:ascii="仿宋" w:eastAsia="仿宋" w:hAnsi="仿宋" w:cs="宋体"/>
                <w:color w:val="FF0000"/>
                <w:sz w:val="21"/>
                <w:szCs w:val="21"/>
              </w:rPr>
            </w:pPr>
          </w:p>
        </w:tc>
      </w:tr>
      <w:tr w:rsidR="00995639" w14:paraId="0D78899B" w14:textId="77777777">
        <w:trPr>
          <w:trHeight w:hRule="exact" w:val="422"/>
          <w:jc w:val="center"/>
        </w:trPr>
        <w:tc>
          <w:tcPr>
            <w:tcW w:w="1022" w:type="dxa"/>
            <w:vAlign w:val="center"/>
          </w:tcPr>
          <w:p w14:paraId="65AB74C8" w14:textId="77777777" w:rsidR="00995639"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2</w:t>
            </w:r>
          </w:p>
        </w:tc>
        <w:tc>
          <w:tcPr>
            <w:tcW w:w="1695" w:type="dxa"/>
            <w:vAlign w:val="center"/>
          </w:tcPr>
          <w:p w14:paraId="7DABFA8A" w14:textId="77777777" w:rsidR="00995639" w:rsidRDefault="00995639">
            <w:pPr>
              <w:spacing w:line="300" w:lineRule="atLeast"/>
              <w:jc w:val="center"/>
              <w:rPr>
                <w:rFonts w:ascii="仿宋" w:eastAsia="仿宋" w:hAnsi="仿宋" w:cs="宋体"/>
                <w:sz w:val="21"/>
                <w:szCs w:val="21"/>
              </w:rPr>
            </w:pPr>
          </w:p>
        </w:tc>
        <w:tc>
          <w:tcPr>
            <w:tcW w:w="3404" w:type="dxa"/>
          </w:tcPr>
          <w:p w14:paraId="49B770D3" w14:textId="77777777" w:rsidR="00995639" w:rsidRDefault="00995639">
            <w:pPr>
              <w:spacing w:line="300" w:lineRule="atLeast"/>
              <w:jc w:val="center"/>
              <w:rPr>
                <w:rFonts w:ascii="仿宋" w:eastAsia="仿宋" w:hAnsi="仿宋" w:cs="宋体"/>
                <w:sz w:val="21"/>
                <w:szCs w:val="21"/>
              </w:rPr>
            </w:pPr>
          </w:p>
        </w:tc>
        <w:tc>
          <w:tcPr>
            <w:tcW w:w="1344" w:type="dxa"/>
            <w:vAlign w:val="center"/>
          </w:tcPr>
          <w:p w14:paraId="1D702FB0" w14:textId="77777777" w:rsidR="00995639" w:rsidRDefault="00995639">
            <w:pPr>
              <w:spacing w:line="300" w:lineRule="atLeast"/>
              <w:jc w:val="center"/>
              <w:rPr>
                <w:rFonts w:ascii="仿宋" w:eastAsia="仿宋" w:hAnsi="仿宋" w:cs="宋体"/>
                <w:sz w:val="21"/>
                <w:szCs w:val="21"/>
              </w:rPr>
            </w:pPr>
          </w:p>
        </w:tc>
        <w:tc>
          <w:tcPr>
            <w:tcW w:w="1344" w:type="dxa"/>
          </w:tcPr>
          <w:p w14:paraId="73E22F07" w14:textId="77777777" w:rsidR="00995639" w:rsidRDefault="00995639">
            <w:pPr>
              <w:spacing w:line="300" w:lineRule="atLeast"/>
              <w:jc w:val="center"/>
              <w:rPr>
                <w:rFonts w:ascii="仿宋" w:eastAsia="仿宋" w:hAnsi="仿宋" w:cs="宋体"/>
                <w:sz w:val="21"/>
                <w:szCs w:val="21"/>
              </w:rPr>
            </w:pPr>
          </w:p>
        </w:tc>
        <w:tc>
          <w:tcPr>
            <w:tcW w:w="1344" w:type="dxa"/>
          </w:tcPr>
          <w:p w14:paraId="4733134F" w14:textId="77777777" w:rsidR="00995639" w:rsidRDefault="00995639">
            <w:pPr>
              <w:spacing w:line="300" w:lineRule="atLeast"/>
              <w:jc w:val="center"/>
              <w:rPr>
                <w:rFonts w:ascii="仿宋" w:eastAsia="仿宋" w:hAnsi="仿宋" w:cs="宋体"/>
                <w:sz w:val="21"/>
                <w:szCs w:val="21"/>
              </w:rPr>
            </w:pPr>
          </w:p>
        </w:tc>
      </w:tr>
      <w:tr w:rsidR="00995639" w14:paraId="01348E08" w14:textId="77777777">
        <w:trPr>
          <w:trHeight w:hRule="exact" w:val="422"/>
          <w:jc w:val="center"/>
        </w:trPr>
        <w:tc>
          <w:tcPr>
            <w:tcW w:w="1022" w:type="dxa"/>
            <w:vAlign w:val="center"/>
          </w:tcPr>
          <w:p w14:paraId="6443B2DB" w14:textId="77777777" w:rsidR="00995639"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3</w:t>
            </w:r>
          </w:p>
        </w:tc>
        <w:tc>
          <w:tcPr>
            <w:tcW w:w="1695" w:type="dxa"/>
            <w:vAlign w:val="center"/>
          </w:tcPr>
          <w:p w14:paraId="14317A91" w14:textId="77777777" w:rsidR="00995639" w:rsidRDefault="00995639">
            <w:pPr>
              <w:spacing w:line="300" w:lineRule="atLeast"/>
              <w:jc w:val="center"/>
              <w:rPr>
                <w:rFonts w:ascii="仿宋" w:eastAsia="仿宋" w:hAnsi="仿宋" w:cs="宋体"/>
                <w:sz w:val="21"/>
                <w:szCs w:val="21"/>
              </w:rPr>
            </w:pPr>
          </w:p>
        </w:tc>
        <w:tc>
          <w:tcPr>
            <w:tcW w:w="3404" w:type="dxa"/>
          </w:tcPr>
          <w:p w14:paraId="4937BB95" w14:textId="77777777" w:rsidR="00995639" w:rsidRDefault="00995639">
            <w:pPr>
              <w:spacing w:line="300" w:lineRule="atLeast"/>
              <w:jc w:val="center"/>
              <w:rPr>
                <w:rFonts w:ascii="仿宋" w:eastAsia="仿宋" w:hAnsi="仿宋" w:cs="宋体"/>
                <w:sz w:val="21"/>
                <w:szCs w:val="21"/>
              </w:rPr>
            </w:pPr>
          </w:p>
        </w:tc>
        <w:tc>
          <w:tcPr>
            <w:tcW w:w="1344" w:type="dxa"/>
            <w:vAlign w:val="center"/>
          </w:tcPr>
          <w:p w14:paraId="7A2411BA" w14:textId="77777777" w:rsidR="00995639" w:rsidRDefault="00995639">
            <w:pPr>
              <w:spacing w:line="300" w:lineRule="atLeast"/>
              <w:jc w:val="center"/>
              <w:rPr>
                <w:rFonts w:ascii="仿宋" w:eastAsia="仿宋" w:hAnsi="仿宋" w:cs="宋体"/>
                <w:sz w:val="21"/>
                <w:szCs w:val="21"/>
              </w:rPr>
            </w:pPr>
          </w:p>
        </w:tc>
        <w:tc>
          <w:tcPr>
            <w:tcW w:w="1344" w:type="dxa"/>
          </w:tcPr>
          <w:p w14:paraId="54C8FB2A" w14:textId="77777777" w:rsidR="00995639" w:rsidRDefault="00995639">
            <w:pPr>
              <w:spacing w:line="300" w:lineRule="atLeast"/>
              <w:jc w:val="center"/>
              <w:rPr>
                <w:rFonts w:ascii="仿宋" w:eastAsia="仿宋" w:hAnsi="仿宋" w:cs="宋体"/>
                <w:sz w:val="21"/>
                <w:szCs w:val="21"/>
              </w:rPr>
            </w:pPr>
          </w:p>
        </w:tc>
        <w:tc>
          <w:tcPr>
            <w:tcW w:w="1344" w:type="dxa"/>
          </w:tcPr>
          <w:p w14:paraId="3D5857FE" w14:textId="77777777" w:rsidR="00995639" w:rsidRDefault="00995639">
            <w:pPr>
              <w:spacing w:line="300" w:lineRule="atLeast"/>
              <w:jc w:val="center"/>
              <w:rPr>
                <w:rFonts w:ascii="仿宋" w:eastAsia="仿宋" w:hAnsi="仿宋" w:cs="宋体"/>
                <w:sz w:val="21"/>
                <w:szCs w:val="21"/>
              </w:rPr>
            </w:pPr>
          </w:p>
        </w:tc>
      </w:tr>
      <w:tr w:rsidR="00995639" w14:paraId="24838F22" w14:textId="77777777">
        <w:trPr>
          <w:trHeight w:hRule="exact" w:val="422"/>
          <w:jc w:val="center"/>
        </w:trPr>
        <w:tc>
          <w:tcPr>
            <w:tcW w:w="1022" w:type="dxa"/>
            <w:vAlign w:val="center"/>
          </w:tcPr>
          <w:p w14:paraId="58398BD1" w14:textId="77777777" w:rsidR="00995639"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4</w:t>
            </w:r>
          </w:p>
        </w:tc>
        <w:tc>
          <w:tcPr>
            <w:tcW w:w="1695" w:type="dxa"/>
            <w:vAlign w:val="center"/>
          </w:tcPr>
          <w:p w14:paraId="32B5B2A2" w14:textId="77777777" w:rsidR="00995639" w:rsidRDefault="00995639">
            <w:pPr>
              <w:spacing w:line="300" w:lineRule="atLeast"/>
              <w:jc w:val="center"/>
              <w:rPr>
                <w:rFonts w:ascii="仿宋" w:eastAsia="仿宋" w:hAnsi="仿宋" w:cs="宋体"/>
                <w:sz w:val="21"/>
                <w:szCs w:val="21"/>
              </w:rPr>
            </w:pPr>
          </w:p>
        </w:tc>
        <w:tc>
          <w:tcPr>
            <w:tcW w:w="3404" w:type="dxa"/>
          </w:tcPr>
          <w:p w14:paraId="7F92D0C2" w14:textId="77777777" w:rsidR="00995639" w:rsidRDefault="00995639">
            <w:pPr>
              <w:spacing w:line="300" w:lineRule="atLeast"/>
              <w:jc w:val="center"/>
              <w:rPr>
                <w:rFonts w:ascii="仿宋" w:eastAsia="仿宋" w:hAnsi="仿宋" w:cs="宋体"/>
                <w:sz w:val="21"/>
                <w:szCs w:val="21"/>
              </w:rPr>
            </w:pPr>
          </w:p>
        </w:tc>
        <w:tc>
          <w:tcPr>
            <w:tcW w:w="1344" w:type="dxa"/>
            <w:vAlign w:val="center"/>
          </w:tcPr>
          <w:p w14:paraId="3E5F8F7F" w14:textId="77777777" w:rsidR="00995639" w:rsidRDefault="00995639">
            <w:pPr>
              <w:spacing w:line="300" w:lineRule="atLeast"/>
              <w:jc w:val="center"/>
              <w:rPr>
                <w:rFonts w:ascii="仿宋" w:eastAsia="仿宋" w:hAnsi="仿宋" w:cs="宋体"/>
                <w:sz w:val="21"/>
                <w:szCs w:val="21"/>
              </w:rPr>
            </w:pPr>
          </w:p>
        </w:tc>
        <w:tc>
          <w:tcPr>
            <w:tcW w:w="1344" w:type="dxa"/>
          </w:tcPr>
          <w:p w14:paraId="7310E010" w14:textId="77777777" w:rsidR="00995639" w:rsidRDefault="00995639">
            <w:pPr>
              <w:spacing w:line="300" w:lineRule="atLeast"/>
              <w:jc w:val="center"/>
              <w:rPr>
                <w:rFonts w:ascii="仿宋" w:eastAsia="仿宋" w:hAnsi="仿宋" w:cs="宋体"/>
                <w:sz w:val="21"/>
                <w:szCs w:val="21"/>
              </w:rPr>
            </w:pPr>
          </w:p>
        </w:tc>
        <w:tc>
          <w:tcPr>
            <w:tcW w:w="1344" w:type="dxa"/>
          </w:tcPr>
          <w:p w14:paraId="6970B95A" w14:textId="77777777" w:rsidR="00995639" w:rsidRDefault="00995639">
            <w:pPr>
              <w:spacing w:line="300" w:lineRule="atLeast"/>
              <w:jc w:val="center"/>
              <w:rPr>
                <w:rFonts w:ascii="仿宋" w:eastAsia="仿宋" w:hAnsi="仿宋" w:cs="宋体"/>
                <w:sz w:val="21"/>
                <w:szCs w:val="21"/>
              </w:rPr>
            </w:pPr>
          </w:p>
        </w:tc>
      </w:tr>
      <w:tr w:rsidR="00995639" w14:paraId="393A5307" w14:textId="77777777">
        <w:trPr>
          <w:trHeight w:hRule="exact" w:val="422"/>
          <w:jc w:val="center"/>
        </w:trPr>
        <w:tc>
          <w:tcPr>
            <w:tcW w:w="1022" w:type="dxa"/>
            <w:vAlign w:val="center"/>
          </w:tcPr>
          <w:p w14:paraId="6616D23B" w14:textId="77777777" w:rsidR="00995639"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5</w:t>
            </w:r>
          </w:p>
        </w:tc>
        <w:tc>
          <w:tcPr>
            <w:tcW w:w="1695" w:type="dxa"/>
            <w:vAlign w:val="center"/>
          </w:tcPr>
          <w:p w14:paraId="148C1B32" w14:textId="77777777" w:rsidR="00995639" w:rsidRDefault="00995639">
            <w:pPr>
              <w:spacing w:line="300" w:lineRule="atLeast"/>
              <w:jc w:val="center"/>
              <w:rPr>
                <w:rFonts w:ascii="仿宋" w:eastAsia="仿宋" w:hAnsi="仿宋" w:cs="宋体"/>
                <w:sz w:val="21"/>
                <w:szCs w:val="21"/>
              </w:rPr>
            </w:pPr>
          </w:p>
        </w:tc>
        <w:tc>
          <w:tcPr>
            <w:tcW w:w="3404" w:type="dxa"/>
          </w:tcPr>
          <w:p w14:paraId="5DFC0702" w14:textId="77777777" w:rsidR="00995639" w:rsidRDefault="00995639">
            <w:pPr>
              <w:spacing w:line="300" w:lineRule="atLeast"/>
              <w:jc w:val="center"/>
              <w:rPr>
                <w:rFonts w:ascii="仿宋" w:eastAsia="仿宋" w:hAnsi="仿宋" w:cs="宋体"/>
                <w:sz w:val="21"/>
                <w:szCs w:val="21"/>
              </w:rPr>
            </w:pPr>
          </w:p>
        </w:tc>
        <w:tc>
          <w:tcPr>
            <w:tcW w:w="1344" w:type="dxa"/>
            <w:vAlign w:val="center"/>
          </w:tcPr>
          <w:p w14:paraId="28A5BA42" w14:textId="77777777" w:rsidR="00995639" w:rsidRDefault="00995639">
            <w:pPr>
              <w:spacing w:line="300" w:lineRule="atLeast"/>
              <w:jc w:val="center"/>
              <w:rPr>
                <w:rFonts w:ascii="仿宋" w:eastAsia="仿宋" w:hAnsi="仿宋" w:cs="宋体"/>
                <w:sz w:val="21"/>
                <w:szCs w:val="21"/>
              </w:rPr>
            </w:pPr>
          </w:p>
        </w:tc>
        <w:tc>
          <w:tcPr>
            <w:tcW w:w="1344" w:type="dxa"/>
          </w:tcPr>
          <w:p w14:paraId="78E74A58" w14:textId="77777777" w:rsidR="00995639" w:rsidRDefault="00995639">
            <w:pPr>
              <w:spacing w:line="300" w:lineRule="atLeast"/>
              <w:jc w:val="center"/>
              <w:rPr>
                <w:rFonts w:ascii="仿宋" w:eastAsia="仿宋" w:hAnsi="仿宋" w:cs="宋体"/>
                <w:sz w:val="21"/>
                <w:szCs w:val="21"/>
              </w:rPr>
            </w:pPr>
          </w:p>
        </w:tc>
        <w:tc>
          <w:tcPr>
            <w:tcW w:w="1344" w:type="dxa"/>
          </w:tcPr>
          <w:p w14:paraId="5C1C0009" w14:textId="77777777" w:rsidR="00995639" w:rsidRDefault="00995639">
            <w:pPr>
              <w:spacing w:line="300" w:lineRule="atLeast"/>
              <w:jc w:val="center"/>
              <w:rPr>
                <w:rFonts w:ascii="仿宋" w:eastAsia="仿宋" w:hAnsi="仿宋" w:cs="宋体"/>
                <w:sz w:val="21"/>
                <w:szCs w:val="21"/>
              </w:rPr>
            </w:pPr>
          </w:p>
        </w:tc>
      </w:tr>
      <w:tr w:rsidR="00995639" w14:paraId="7A2A6459" w14:textId="77777777">
        <w:trPr>
          <w:trHeight w:hRule="exact" w:val="422"/>
          <w:jc w:val="center"/>
        </w:trPr>
        <w:tc>
          <w:tcPr>
            <w:tcW w:w="1022" w:type="dxa"/>
            <w:vAlign w:val="center"/>
          </w:tcPr>
          <w:p w14:paraId="0D9013C1" w14:textId="77777777" w:rsidR="00995639"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6</w:t>
            </w:r>
          </w:p>
        </w:tc>
        <w:tc>
          <w:tcPr>
            <w:tcW w:w="1695" w:type="dxa"/>
            <w:vAlign w:val="center"/>
          </w:tcPr>
          <w:p w14:paraId="6B528F47" w14:textId="77777777" w:rsidR="00995639" w:rsidRDefault="00995639">
            <w:pPr>
              <w:spacing w:line="300" w:lineRule="atLeast"/>
              <w:jc w:val="center"/>
              <w:rPr>
                <w:rFonts w:ascii="仿宋" w:eastAsia="仿宋" w:hAnsi="仿宋" w:cs="宋体"/>
                <w:sz w:val="21"/>
                <w:szCs w:val="21"/>
              </w:rPr>
            </w:pPr>
          </w:p>
        </w:tc>
        <w:tc>
          <w:tcPr>
            <w:tcW w:w="3404" w:type="dxa"/>
          </w:tcPr>
          <w:p w14:paraId="594F9186" w14:textId="77777777" w:rsidR="00995639" w:rsidRDefault="00995639">
            <w:pPr>
              <w:spacing w:line="300" w:lineRule="atLeast"/>
              <w:jc w:val="center"/>
              <w:rPr>
                <w:rFonts w:ascii="仿宋" w:eastAsia="仿宋" w:hAnsi="仿宋" w:cs="宋体"/>
                <w:sz w:val="21"/>
                <w:szCs w:val="21"/>
              </w:rPr>
            </w:pPr>
          </w:p>
        </w:tc>
        <w:tc>
          <w:tcPr>
            <w:tcW w:w="1344" w:type="dxa"/>
            <w:vAlign w:val="center"/>
          </w:tcPr>
          <w:p w14:paraId="5C8EAFE6" w14:textId="77777777" w:rsidR="00995639" w:rsidRDefault="00995639">
            <w:pPr>
              <w:spacing w:line="300" w:lineRule="atLeast"/>
              <w:jc w:val="center"/>
              <w:rPr>
                <w:rFonts w:ascii="仿宋" w:eastAsia="仿宋" w:hAnsi="仿宋" w:cs="宋体"/>
                <w:sz w:val="21"/>
                <w:szCs w:val="21"/>
              </w:rPr>
            </w:pPr>
          </w:p>
        </w:tc>
        <w:tc>
          <w:tcPr>
            <w:tcW w:w="1344" w:type="dxa"/>
          </w:tcPr>
          <w:p w14:paraId="68FEEBCF" w14:textId="77777777" w:rsidR="00995639" w:rsidRDefault="00995639">
            <w:pPr>
              <w:spacing w:line="300" w:lineRule="atLeast"/>
              <w:jc w:val="center"/>
              <w:rPr>
                <w:rFonts w:ascii="仿宋" w:eastAsia="仿宋" w:hAnsi="仿宋" w:cs="宋体"/>
                <w:sz w:val="21"/>
                <w:szCs w:val="21"/>
              </w:rPr>
            </w:pPr>
          </w:p>
        </w:tc>
        <w:tc>
          <w:tcPr>
            <w:tcW w:w="1344" w:type="dxa"/>
          </w:tcPr>
          <w:p w14:paraId="16A95B90" w14:textId="77777777" w:rsidR="00995639" w:rsidRDefault="00995639">
            <w:pPr>
              <w:spacing w:line="300" w:lineRule="atLeast"/>
              <w:jc w:val="center"/>
              <w:rPr>
                <w:rFonts w:ascii="仿宋" w:eastAsia="仿宋" w:hAnsi="仿宋" w:cs="宋体"/>
                <w:sz w:val="21"/>
                <w:szCs w:val="21"/>
              </w:rPr>
            </w:pPr>
          </w:p>
        </w:tc>
      </w:tr>
      <w:tr w:rsidR="00995639" w14:paraId="09AD27F8" w14:textId="77777777">
        <w:trPr>
          <w:trHeight w:hRule="exact" w:val="422"/>
          <w:jc w:val="center"/>
        </w:trPr>
        <w:tc>
          <w:tcPr>
            <w:tcW w:w="1022" w:type="dxa"/>
            <w:vAlign w:val="center"/>
          </w:tcPr>
          <w:p w14:paraId="47589DA6" w14:textId="77777777" w:rsidR="00995639"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7</w:t>
            </w:r>
          </w:p>
        </w:tc>
        <w:tc>
          <w:tcPr>
            <w:tcW w:w="1695" w:type="dxa"/>
            <w:vAlign w:val="center"/>
          </w:tcPr>
          <w:p w14:paraId="2DA4B1C3" w14:textId="77777777" w:rsidR="00995639" w:rsidRDefault="00995639">
            <w:pPr>
              <w:spacing w:line="300" w:lineRule="atLeast"/>
              <w:jc w:val="center"/>
              <w:rPr>
                <w:rFonts w:ascii="仿宋" w:eastAsia="仿宋" w:hAnsi="仿宋" w:cs="宋体"/>
                <w:sz w:val="21"/>
                <w:szCs w:val="21"/>
              </w:rPr>
            </w:pPr>
          </w:p>
        </w:tc>
        <w:tc>
          <w:tcPr>
            <w:tcW w:w="3404" w:type="dxa"/>
          </w:tcPr>
          <w:p w14:paraId="2244521E" w14:textId="77777777" w:rsidR="00995639" w:rsidRDefault="00995639">
            <w:pPr>
              <w:spacing w:line="300" w:lineRule="atLeast"/>
              <w:jc w:val="center"/>
              <w:rPr>
                <w:rFonts w:ascii="仿宋" w:eastAsia="仿宋" w:hAnsi="仿宋" w:cs="宋体"/>
                <w:sz w:val="21"/>
                <w:szCs w:val="21"/>
              </w:rPr>
            </w:pPr>
          </w:p>
        </w:tc>
        <w:tc>
          <w:tcPr>
            <w:tcW w:w="1344" w:type="dxa"/>
            <w:vAlign w:val="center"/>
          </w:tcPr>
          <w:p w14:paraId="320F1F4B" w14:textId="77777777" w:rsidR="00995639" w:rsidRDefault="00995639">
            <w:pPr>
              <w:spacing w:line="300" w:lineRule="atLeast"/>
              <w:jc w:val="center"/>
              <w:rPr>
                <w:rFonts w:ascii="仿宋" w:eastAsia="仿宋" w:hAnsi="仿宋" w:cs="宋体"/>
                <w:sz w:val="21"/>
                <w:szCs w:val="21"/>
              </w:rPr>
            </w:pPr>
          </w:p>
        </w:tc>
        <w:tc>
          <w:tcPr>
            <w:tcW w:w="1344" w:type="dxa"/>
          </w:tcPr>
          <w:p w14:paraId="09304449" w14:textId="77777777" w:rsidR="00995639" w:rsidRDefault="00995639">
            <w:pPr>
              <w:spacing w:line="300" w:lineRule="atLeast"/>
              <w:jc w:val="center"/>
              <w:rPr>
                <w:rFonts w:ascii="仿宋" w:eastAsia="仿宋" w:hAnsi="仿宋" w:cs="宋体"/>
                <w:sz w:val="21"/>
                <w:szCs w:val="21"/>
              </w:rPr>
            </w:pPr>
          </w:p>
        </w:tc>
        <w:tc>
          <w:tcPr>
            <w:tcW w:w="1344" w:type="dxa"/>
          </w:tcPr>
          <w:p w14:paraId="1BB8554D" w14:textId="77777777" w:rsidR="00995639" w:rsidRDefault="00995639">
            <w:pPr>
              <w:spacing w:line="300" w:lineRule="atLeast"/>
              <w:jc w:val="center"/>
              <w:rPr>
                <w:rFonts w:ascii="仿宋" w:eastAsia="仿宋" w:hAnsi="仿宋" w:cs="宋体"/>
                <w:sz w:val="21"/>
                <w:szCs w:val="21"/>
              </w:rPr>
            </w:pPr>
          </w:p>
        </w:tc>
      </w:tr>
      <w:tr w:rsidR="00995639" w14:paraId="72CFF312" w14:textId="77777777">
        <w:trPr>
          <w:trHeight w:hRule="exact" w:val="422"/>
          <w:jc w:val="center"/>
        </w:trPr>
        <w:tc>
          <w:tcPr>
            <w:tcW w:w="1022" w:type="dxa"/>
            <w:vAlign w:val="center"/>
          </w:tcPr>
          <w:p w14:paraId="52E30306" w14:textId="77777777" w:rsidR="00995639"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8</w:t>
            </w:r>
          </w:p>
        </w:tc>
        <w:tc>
          <w:tcPr>
            <w:tcW w:w="1695" w:type="dxa"/>
            <w:vAlign w:val="center"/>
          </w:tcPr>
          <w:p w14:paraId="69F7E447" w14:textId="77777777" w:rsidR="00995639" w:rsidRDefault="00000000">
            <w:pPr>
              <w:spacing w:line="300" w:lineRule="atLeast"/>
              <w:jc w:val="center"/>
              <w:rPr>
                <w:rFonts w:ascii="仿宋" w:eastAsia="仿宋" w:hAnsi="仿宋" w:cs="宋体"/>
                <w:sz w:val="21"/>
                <w:szCs w:val="21"/>
              </w:rPr>
            </w:pPr>
            <w:r>
              <w:rPr>
                <w:rFonts w:ascii="仿宋" w:eastAsia="仿宋" w:hAnsi="仿宋" w:cs="宋体" w:hint="eastAsia"/>
                <w:sz w:val="21"/>
                <w:szCs w:val="21"/>
              </w:rPr>
              <w:t>人工费</w:t>
            </w:r>
          </w:p>
        </w:tc>
        <w:tc>
          <w:tcPr>
            <w:tcW w:w="3404" w:type="dxa"/>
          </w:tcPr>
          <w:p w14:paraId="65FD7598" w14:textId="77777777" w:rsidR="00995639" w:rsidRDefault="00995639">
            <w:pPr>
              <w:spacing w:line="300" w:lineRule="atLeast"/>
              <w:jc w:val="center"/>
              <w:rPr>
                <w:rFonts w:ascii="仿宋" w:eastAsia="仿宋" w:hAnsi="仿宋" w:cs="宋体"/>
                <w:sz w:val="21"/>
                <w:szCs w:val="21"/>
              </w:rPr>
            </w:pPr>
          </w:p>
        </w:tc>
        <w:tc>
          <w:tcPr>
            <w:tcW w:w="1344" w:type="dxa"/>
            <w:vAlign w:val="center"/>
          </w:tcPr>
          <w:p w14:paraId="47954772" w14:textId="77777777" w:rsidR="00995639" w:rsidRDefault="00000000">
            <w:pPr>
              <w:spacing w:line="300" w:lineRule="atLeast"/>
              <w:jc w:val="center"/>
              <w:rPr>
                <w:rFonts w:ascii="仿宋" w:eastAsia="仿宋" w:hAnsi="仿宋" w:cs="宋体"/>
                <w:sz w:val="21"/>
                <w:szCs w:val="21"/>
              </w:rPr>
            </w:pPr>
            <w:r>
              <w:rPr>
                <w:rFonts w:ascii="仿宋" w:eastAsia="仿宋" w:hAnsi="仿宋" w:cs="宋体" w:hint="eastAsia"/>
                <w:sz w:val="21"/>
                <w:szCs w:val="21"/>
              </w:rPr>
              <w:t>/</w:t>
            </w:r>
          </w:p>
        </w:tc>
        <w:tc>
          <w:tcPr>
            <w:tcW w:w="1344" w:type="dxa"/>
          </w:tcPr>
          <w:p w14:paraId="44E2CA96" w14:textId="77777777" w:rsidR="00995639" w:rsidRDefault="00995639">
            <w:pPr>
              <w:spacing w:line="300" w:lineRule="atLeast"/>
              <w:jc w:val="center"/>
              <w:rPr>
                <w:rFonts w:ascii="仿宋" w:eastAsia="仿宋" w:hAnsi="仿宋" w:cs="宋体"/>
                <w:sz w:val="21"/>
                <w:szCs w:val="21"/>
              </w:rPr>
            </w:pPr>
          </w:p>
        </w:tc>
        <w:tc>
          <w:tcPr>
            <w:tcW w:w="1344" w:type="dxa"/>
          </w:tcPr>
          <w:p w14:paraId="4B82C517" w14:textId="77777777" w:rsidR="00995639" w:rsidRDefault="00995639">
            <w:pPr>
              <w:spacing w:line="300" w:lineRule="atLeast"/>
              <w:jc w:val="center"/>
              <w:rPr>
                <w:rFonts w:ascii="仿宋" w:eastAsia="仿宋" w:hAnsi="仿宋" w:cs="宋体"/>
                <w:sz w:val="21"/>
                <w:szCs w:val="21"/>
              </w:rPr>
            </w:pPr>
          </w:p>
        </w:tc>
      </w:tr>
      <w:tr w:rsidR="00995639" w14:paraId="33ED83F1" w14:textId="77777777">
        <w:trPr>
          <w:trHeight w:hRule="exact" w:val="422"/>
          <w:jc w:val="center"/>
        </w:trPr>
        <w:tc>
          <w:tcPr>
            <w:tcW w:w="1022" w:type="dxa"/>
            <w:vAlign w:val="center"/>
          </w:tcPr>
          <w:p w14:paraId="2EACF313" w14:textId="77777777" w:rsidR="00995639"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9</w:t>
            </w:r>
          </w:p>
        </w:tc>
        <w:tc>
          <w:tcPr>
            <w:tcW w:w="1695" w:type="dxa"/>
            <w:vAlign w:val="center"/>
          </w:tcPr>
          <w:p w14:paraId="3BF5EB5B" w14:textId="77777777" w:rsidR="00995639" w:rsidRDefault="00000000">
            <w:pPr>
              <w:spacing w:line="300" w:lineRule="atLeast"/>
              <w:jc w:val="center"/>
              <w:rPr>
                <w:rFonts w:ascii="仿宋" w:eastAsia="仿宋" w:hAnsi="仿宋" w:cs="宋体"/>
                <w:sz w:val="21"/>
                <w:szCs w:val="21"/>
              </w:rPr>
            </w:pPr>
            <w:r>
              <w:rPr>
                <w:rFonts w:ascii="仿宋" w:eastAsia="仿宋" w:hAnsi="仿宋" w:cs="宋体" w:hint="eastAsia"/>
                <w:sz w:val="21"/>
                <w:szCs w:val="21"/>
              </w:rPr>
              <w:t>运输费</w:t>
            </w:r>
          </w:p>
        </w:tc>
        <w:tc>
          <w:tcPr>
            <w:tcW w:w="3404" w:type="dxa"/>
          </w:tcPr>
          <w:p w14:paraId="6452D886" w14:textId="77777777" w:rsidR="00995639" w:rsidRDefault="00995639">
            <w:pPr>
              <w:spacing w:line="300" w:lineRule="atLeast"/>
              <w:jc w:val="center"/>
              <w:rPr>
                <w:rFonts w:ascii="仿宋" w:eastAsia="仿宋" w:hAnsi="仿宋" w:cs="宋体"/>
                <w:sz w:val="21"/>
                <w:szCs w:val="21"/>
              </w:rPr>
            </w:pPr>
          </w:p>
        </w:tc>
        <w:tc>
          <w:tcPr>
            <w:tcW w:w="1344" w:type="dxa"/>
            <w:vAlign w:val="center"/>
          </w:tcPr>
          <w:p w14:paraId="59497E0C" w14:textId="77777777" w:rsidR="00995639" w:rsidRDefault="00000000">
            <w:pPr>
              <w:spacing w:line="300" w:lineRule="atLeast"/>
              <w:jc w:val="center"/>
              <w:rPr>
                <w:rFonts w:ascii="仿宋" w:eastAsia="仿宋" w:hAnsi="仿宋" w:cs="宋体"/>
                <w:sz w:val="21"/>
                <w:szCs w:val="21"/>
              </w:rPr>
            </w:pPr>
            <w:r>
              <w:rPr>
                <w:rFonts w:ascii="仿宋" w:eastAsia="仿宋" w:hAnsi="仿宋" w:cs="宋体" w:hint="eastAsia"/>
                <w:sz w:val="21"/>
                <w:szCs w:val="21"/>
              </w:rPr>
              <w:t>/</w:t>
            </w:r>
          </w:p>
        </w:tc>
        <w:tc>
          <w:tcPr>
            <w:tcW w:w="1344" w:type="dxa"/>
          </w:tcPr>
          <w:p w14:paraId="73756561" w14:textId="77777777" w:rsidR="00995639" w:rsidRDefault="00995639">
            <w:pPr>
              <w:spacing w:line="300" w:lineRule="atLeast"/>
              <w:jc w:val="center"/>
              <w:rPr>
                <w:rFonts w:ascii="仿宋" w:eastAsia="仿宋" w:hAnsi="仿宋" w:cs="宋体"/>
                <w:sz w:val="21"/>
                <w:szCs w:val="21"/>
              </w:rPr>
            </w:pPr>
          </w:p>
        </w:tc>
        <w:tc>
          <w:tcPr>
            <w:tcW w:w="1344" w:type="dxa"/>
          </w:tcPr>
          <w:p w14:paraId="79BF1DF7" w14:textId="77777777" w:rsidR="00995639" w:rsidRDefault="00995639">
            <w:pPr>
              <w:spacing w:line="300" w:lineRule="atLeast"/>
              <w:jc w:val="center"/>
              <w:rPr>
                <w:rFonts w:ascii="仿宋" w:eastAsia="仿宋" w:hAnsi="仿宋" w:cs="宋体"/>
                <w:sz w:val="21"/>
                <w:szCs w:val="21"/>
              </w:rPr>
            </w:pPr>
          </w:p>
        </w:tc>
      </w:tr>
      <w:tr w:rsidR="00995639" w14:paraId="75290F56" w14:textId="77777777">
        <w:trPr>
          <w:trHeight w:hRule="exact" w:val="422"/>
          <w:jc w:val="center"/>
        </w:trPr>
        <w:tc>
          <w:tcPr>
            <w:tcW w:w="1022" w:type="dxa"/>
            <w:vAlign w:val="center"/>
          </w:tcPr>
          <w:p w14:paraId="39EB8E17" w14:textId="77777777" w:rsidR="00995639"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10</w:t>
            </w:r>
          </w:p>
        </w:tc>
        <w:tc>
          <w:tcPr>
            <w:tcW w:w="1695" w:type="dxa"/>
            <w:vAlign w:val="center"/>
          </w:tcPr>
          <w:p w14:paraId="1CB6E485" w14:textId="77777777" w:rsidR="00995639" w:rsidRDefault="00000000">
            <w:pPr>
              <w:spacing w:line="300" w:lineRule="atLeast"/>
              <w:jc w:val="center"/>
              <w:rPr>
                <w:rFonts w:ascii="仿宋" w:eastAsia="仿宋" w:hAnsi="仿宋" w:cs="宋体"/>
                <w:sz w:val="21"/>
                <w:szCs w:val="21"/>
              </w:rPr>
            </w:pPr>
            <w:r>
              <w:rPr>
                <w:rFonts w:ascii="仿宋" w:eastAsia="仿宋" w:hAnsi="仿宋" w:cs="宋体" w:hint="eastAsia"/>
                <w:sz w:val="21"/>
                <w:szCs w:val="21"/>
              </w:rPr>
              <w:t>其他费用</w:t>
            </w:r>
          </w:p>
        </w:tc>
        <w:tc>
          <w:tcPr>
            <w:tcW w:w="3404" w:type="dxa"/>
          </w:tcPr>
          <w:p w14:paraId="2F6985D4" w14:textId="77777777" w:rsidR="00995639" w:rsidRDefault="00995639">
            <w:pPr>
              <w:spacing w:line="300" w:lineRule="atLeast"/>
              <w:jc w:val="center"/>
              <w:rPr>
                <w:rFonts w:ascii="仿宋" w:eastAsia="仿宋" w:hAnsi="仿宋" w:cs="宋体"/>
                <w:sz w:val="21"/>
                <w:szCs w:val="21"/>
              </w:rPr>
            </w:pPr>
          </w:p>
        </w:tc>
        <w:tc>
          <w:tcPr>
            <w:tcW w:w="1344" w:type="dxa"/>
            <w:vAlign w:val="center"/>
          </w:tcPr>
          <w:p w14:paraId="7E3FE2BD" w14:textId="77777777" w:rsidR="00995639" w:rsidRDefault="00000000">
            <w:pPr>
              <w:spacing w:line="300" w:lineRule="atLeast"/>
              <w:jc w:val="center"/>
              <w:rPr>
                <w:rFonts w:ascii="仿宋" w:eastAsia="仿宋" w:hAnsi="仿宋" w:cs="宋体"/>
                <w:sz w:val="21"/>
                <w:szCs w:val="21"/>
              </w:rPr>
            </w:pPr>
            <w:r>
              <w:rPr>
                <w:rFonts w:ascii="仿宋" w:eastAsia="仿宋" w:hAnsi="仿宋" w:cs="宋体" w:hint="eastAsia"/>
                <w:sz w:val="21"/>
                <w:szCs w:val="21"/>
              </w:rPr>
              <w:t>/</w:t>
            </w:r>
          </w:p>
        </w:tc>
        <w:tc>
          <w:tcPr>
            <w:tcW w:w="1344" w:type="dxa"/>
          </w:tcPr>
          <w:p w14:paraId="73EA6CDC" w14:textId="77777777" w:rsidR="00995639" w:rsidRDefault="00995639">
            <w:pPr>
              <w:spacing w:line="300" w:lineRule="atLeast"/>
              <w:jc w:val="center"/>
              <w:rPr>
                <w:rFonts w:ascii="仿宋" w:eastAsia="仿宋" w:hAnsi="仿宋" w:cs="宋体"/>
                <w:sz w:val="21"/>
                <w:szCs w:val="21"/>
              </w:rPr>
            </w:pPr>
          </w:p>
        </w:tc>
        <w:tc>
          <w:tcPr>
            <w:tcW w:w="1344" w:type="dxa"/>
          </w:tcPr>
          <w:p w14:paraId="035F2C09" w14:textId="77777777" w:rsidR="00995639" w:rsidRDefault="00995639">
            <w:pPr>
              <w:spacing w:line="300" w:lineRule="atLeast"/>
              <w:jc w:val="center"/>
              <w:rPr>
                <w:rFonts w:ascii="仿宋" w:eastAsia="仿宋" w:hAnsi="仿宋" w:cs="宋体"/>
                <w:sz w:val="21"/>
                <w:szCs w:val="21"/>
              </w:rPr>
            </w:pPr>
          </w:p>
        </w:tc>
      </w:tr>
      <w:tr w:rsidR="00995639" w14:paraId="62F73702" w14:textId="77777777">
        <w:trPr>
          <w:trHeight w:hRule="exact" w:val="422"/>
          <w:jc w:val="center"/>
        </w:trPr>
        <w:tc>
          <w:tcPr>
            <w:tcW w:w="1022" w:type="dxa"/>
            <w:vAlign w:val="center"/>
          </w:tcPr>
          <w:p w14:paraId="433E4DAE" w14:textId="77777777" w:rsidR="00995639"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11</w:t>
            </w:r>
          </w:p>
        </w:tc>
        <w:tc>
          <w:tcPr>
            <w:tcW w:w="1695" w:type="dxa"/>
            <w:vAlign w:val="center"/>
          </w:tcPr>
          <w:p w14:paraId="4836D45E" w14:textId="77777777" w:rsidR="00995639" w:rsidRDefault="00000000">
            <w:pPr>
              <w:spacing w:line="300" w:lineRule="atLeast"/>
              <w:jc w:val="center"/>
              <w:rPr>
                <w:rFonts w:ascii="仿宋" w:eastAsia="仿宋" w:hAnsi="仿宋" w:cs="宋体"/>
                <w:sz w:val="21"/>
                <w:szCs w:val="21"/>
              </w:rPr>
            </w:pPr>
            <w:r>
              <w:rPr>
                <w:rFonts w:ascii="仿宋" w:eastAsia="仿宋" w:hAnsi="仿宋" w:cs="宋体" w:hint="eastAsia"/>
                <w:sz w:val="21"/>
                <w:szCs w:val="21"/>
              </w:rPr>
              <w:t>……</w:t>
            </w:r>
          </w:p>
        </w:tc>
        <w:tc>
          <w:tcPr>
            <w:tcW w:w="3404" w:type="dxa"/>
          </w:tcPr>
          <w:p w14:paraId="7A7DF0EA" w14:textId="77777777" w:rsidR="00995639" w:rsidRDefault="00995639">
            <w:pPr>
              <w:spacing w:line="300" w:lineRule="atLeast"/>
              <w:jc w:val="center"/>
              <w:rPr>
                <w:rFonts w:ascii="仿宋" w:eastAsia="仿宋" w:hAnsi="仿宋" w:cs="宋体"/>
                <w:sz w:val="21"/>
                <w:szCs w:val="21"/>
              </w:rPr>
            </w:pPr>
          </w:p>
        </w:tc>
        <w:tc>
          <w:tcPr>
            <w:tcW w:w="1344" w:type="dxa"/>
            <w:vAlign w:val="center"/>
          </w:tcPr>
          <w:p w14:paraId="4C9027E2" w14:textId="77777777" w:rsidR="00995639" w:rsidRDefault="00000000">
            <w:pPr>
              <w:spacing w:line="300" w:lineRule="atLeast"/>
              <w:jc w:val="center"/>
              <w:rPr>
                <w:rFonts w:ascii="仿宋" w:eastAsia="仿宋" w:hAnsi="仿宋" w:cs="宋体"/>
                <w:sz w:val="21"/>
                <w:szCs w:val="21"/>
              </w:rPr>
            </w:pPr>
            <w:r>
              <w:rPr>
                <w:rFonts w:ascii="仿宋" w:eastAsia="仿宋" w:hAnsi="仿宋" w:cs="宋体" w:hint="eastAsia"/>
                <w:sz w:val="21"/>
                <w:szCs w:val="21"/>
              </w:rPr>
              <w:t>/</w:t>
            </w:r>
          </w:p>
        </w:tc>
        <w:tc>
          <w:tcPr>
            <w:tcW w:w="1344" w:type="dxa"/>
          </w:tcPr>
          <w:p w14:paraId="5156F213" w14:textId="77777777" w:rsidR="00995639" w:rsidRDefault="00995639">
            <w:pPr>
              <w:spacing w:line="300" w:lineRule="atLeast"/>
              <w:jc w:val="center"/>
              <w:rPr>
                <w:rFonts w:ascii="仿宋" w:eastAsia="仿宋" w:hAnsi="仿宋" w:cs="宋体"/>
                <w:sz w:val="21"/>
                <w:szCs w:val="21"/>
              </w:rPr>
            </w:pPr>
          </w:p>
        </w:tc>
        <w:tc>
          <w:tcPr>
            <w:tcW w:w="1344" w:type="dxa"/>
          </w:tcPr>
          <w:p w14:paraId="0F91AF1A" w14:textId="77777777" w:rsidR="00995639" w:rsidRDefault="00995639">
            <w:pPr>
              <w:spacing w:line="300" w:lineRule="atLeast"/>
              <w:jc w:val="center"/>
              <w:rPr>
                <w:rFonts w:ascii="仿宋" w:eastAsia="仿宋" w:hAnsi="仿宋" w:cs="宋体"/>
                <w:sz w:val="21"/>
                <w:szCs w:val="21"/>
              </w:rPr>
            </w:pPr>
          </w:p>
        </w:tc>
      </w:tr>
      <w:tr w:rsidR="00995639" w14:paraId="4747A0FB" w14:textId="77777777">
        <w:trPr>
          <w:trHeight w:hRule="exact" w:val="422"/>
          <w:jc w:val="center"/>
        </w:trPr>
        <w:tc>
          <w:tcPr>
            <w:tcW w:w="1022" w:type="dxa"/>
            <w:vAlign w:val="center"/>
          </w:tcPr>
          <w:p w14:paraId="41063B44" w14:textId="77777777" w:rsidR="00995639" w:rsidRDefault="00000000">
            <w:pPr>
              <w:pStyle w:val="ae"/>
              <w:spacing w:line="300" w:lineRule="atLeast"/>
              <w:ind w:left="3920"/>
              <w:jc w:val="center"/>
              <w:outlineLvl w:val="0"/>
              <w:rPr>
                <w:rFonts w:ascii="仿宋" w:eastAsia="仿宋" w:hAnsi="仿宋" w:cs="宋体"/>
                <w:sz w:val="21"/>
                <w:szCs w:val="21"/>
              </w:rPr>
            </w:pPr>
            <w:r>
              <w:rPr>
                <w:rFonts w:ascii="仿宋" w:eastAsia="仿宋" w:hAnsi="仿宋" w:cs="宋体" w:hint="eastAsia"/>
                <w:sz w:val="21"/>
                <w:szCs w:val="21"/>
              </w:rPr>
              <w:t>12</w:t>
            </w:r>
          </w:p>
        </w:tc>
        <w:tc>
          <w:tcPr>
            <w:tcW w:w="1695" w:type="dxa"/>
            <w:vAlign w:val="center"/>
          </w:tcPr>
          <w:p w14:paraId="271C7CFE" w14:textId="77777777" w:rsidR="00995639" w:rsidRDefault="00000000">
            <w:pPr>
              <w:spacing w:line="300" w:lineRule="atLeast"/>
              <w:jc w:val="center"/>
              <w:rPr>
                <w:rFonts w:ascii="仿宋" w:eastAsia="仿宋" w:hAnsi="仿宋" w:cs="宋体"/>
                <w:sz w:val="21"/>
                <w:szCs w:val="21"/>
              </w:rPr>
            </w:pPr>
            <w:r>
              <w:rPr>
                <w:rFonts w:ascii="仿宋" w:eastAsia="仿宋" w:hAnsi="仿宋" w:cs="宋体" w:hint="eastAsia"/>
                <w:sz w:val="21"/>
                <w:szCs w:val="21"/>
              </w:rPr>
              <w:t>总计</w:t>
            </w:r>
          </w:p>
        </w:tc>
        <w:tc>
          <w:tcPr>
            <w:tcW w:w="7436" w:type="dxa"/>
            <w:gridSpan w:val="4"/>
          </w:tcPr>
          <w:p w14:paraId="0AF3D539" w14:textId="77777777" w:rsidR="00995639" w:rsidRDefault="00995639">
            <w:pPr>
              <w:spacing w:line="300" w:lineRule="atLeast"/>
              <w:rPr>
                <w:rFonts w:ascii="仿宋" w:eastAsia="仿宋" w:hAnsi="仿宋" w:cs="宋体"/>
                <w:sz w:val="21"/>
                <w:szCs w:val="21"/>
              </w:rPr>
            </w:pPr>
          </w:p>
        </w:tc>
      </w:tr>
    </w:tbl>
    <w:p w14:paraId="21F79CA5" w14:textId="77777777" w:rsidR="00995639" w:rsidRDefault="00995639">
      <w:pPr>
        <w:snapToGrid w:val="0"/>
        <w:spacing w:line="300" w:lineRule="atLeast"/>
        <w:ind w:firstLineChars="200" w:firstLine="480"/>
        <w:rPr>
          <w:rFonts w:ascii="仿宋" w:eastAsia="仿宋" w:hAnsi="仿宋" w:cs="宋体"/>
          <w:sz w:val="24"/>
          <w:szCs w:val="28"/>
        </w:rPr>
      </w:pPr>
    </w:p>
    <w:p w14:paraId="33412927" w14:textId="77777777" w:rsidR="00995639" w:rsidRDefault="00000000">
      <w:pPr>
        <w:snapToGrid w:val="0"/>
        <w:spacing w:line="300" w:lineRule="atLeast"/>
        <w:ind w:firstLineChars="200" w:firstLine="480"/>
        <w:rPr>
          <w:rFonts w:ascii="仿宋" w:eastAsia="仿宋" w:hAnsi="仿宋" w:cs="宋体"/>
          <w:sz w:val="24"/>
          <w:szCs w:val="28"/>
        </w:rPr>
      </w:pPr>
      <w:r>
        <w:rPr>
          <w:rFonts w:ascii="仿宋" w:eastAsia="仿宋" w:hAnsi="仿宋" w:cs="宋体" w:hint="eastAsia"/>
          <w:sz w:val="24"/>
          <w:szCs w:val="28"/>
        </w:rPr>
        <w:t>注：1、请供应商完整填写本表。</w:t>
      </w:r>
    </w:p>
    <w:p w14:paraId="65D49462" w14:textId="77777777" w:rsidR="00995639" w:rsidRDefault="00000000">
      <w:pPr>
        <w:snapToGrid w:val="0"/>
        <w:spacing w:line="300" w:lineRule="atLeast"/>
        <w:rPr>
          <w:rFonts w:ascii="仿宋" w:eastAsia="仿宋" w:hAnsi="仿宋" w:cs="宋体"/>
          <w:sz w:val="24"/>
          <w:szCs w:val="28"/>
        </w:rPr>
      </w:pPr>
      <w:r>
        <w:rPr>
          <w:rFonts w:ascii="仿宋" w:eastAsia="仿宋" w:hAnsi="仿宋" w:cs="宋体" w:hint="eastAsia"/>
          <w:sz w:val="24"/>
          <w:szCs w:val="28"/>
        </w:rPr>
        <w:t xml:space="preserve">        2、该表可扩展，并逐页签字或盖章。</w:t>
      </w:r>
    </w:p>
    <w:p w14:paraId="274D5DED" w14:textId="77777777" w:rsidR="00995639" w:rsidRDefault="00995639">
      <w:pPr>
        <w:pStyle w:val="TOC1"/>
        <w:spacing w:line="300" w:lineRule="atLeast"/>
        <w:rPr>
          <w:rFonts w:ascii="仿宋" w:eastAsia="仿宋" w:hAnsi="仿宋" w:cs="宋体"/>
          <w:sz w:val="24"/>
          <w:szCs w:val="24"/>
        </w:rPr>
      </w:pPr>
    </w:p>
    <w:p w14:paraId="5E191D45" w14:textId="77777777" w:rsidR="00995639" w:rsidRDefault="00000000">
      <w:pPr>
        <w:pStyle w:val="TOC1"/>
        <w:spacing w:line="300" w:lineRule="atLeast"/>
        <w:rPr>
          <w:rFonts w:ascii="仿宋" w:eastAsia="仿宋" w:hAnsi="仿宋" w:cs="宋体"/>
          <w:sz w:val="24"/>
          <w:szCs w:val="24"/>
        </w:rPr>
      </w:pPr>
      <w:r>
        <w:rPr>
          <w:rFonts w:ascii="仿宋" w:eastAsia="仿宋" w:hAnsi="仿宋" w:cs="宋体" w:hint="eastAsia"/>
          <w:sz w:val="24"/>
          <w:szCs w:val="24"/>
        </w:rPr>
        <w:t xml:space="preserve">            </w:t>
      </w:r>
    </w:p>
    <w:p w14:paraId="0484C78C" w14:textId="77777777" w:rsidR="00995639" w:rsidRDefault="00995639">
      <w:pPr>
        <w:spacing w:line="300" w:lineRule="atLeast"/>
        <w:rPr>
          <w:rFonts w:ascii="仿宋" w:eastAsia="仿宋" w:hAnsi="仿宋" w:cs="宋体"/>
        </w:rPr>
      </w:pPr>
    </w:p>
    <w:p w14:paraId="74E7F36A" w14:textId="77777777" w:rsidR="00995639" w:rsidRDefault="00995639">
      <w:pPr>
        <w:spacing w:line="300" w:lineRule="atLeast"/>
        <w:rPr>
          <w:rFonts w:ascii="仿宋" w:eastAsia="仿宋" w:hAnsi="仿宋" w:cs="宋体"/>
        </w:rPr>
      </w:pPr>
    </w:p>
    <w:p w14:paraId="01721423" w14:textId="77777777" w:rsidR="00995639" w:rsidRDefault="00000000">
      <w:pPr>
        <w:spacing w:line="300" w:lineRule="atLeast"/>
        <w:rPr>
          <w:rFonts w:ascii="仿宋" w:eastAsia="仿宋" w:hAnsi="仿宋" w:cs="宋体"/>
          <w:color w:val="000000"/>
        </w:rPr>
      </w:pPr>
      <w:r>
        <w:rPr>
          <w:rFonts w:ascii="仿宋" w:eastAsia="仿宋" w:hAnsi="仿宋" w:cs="宋体" w:hint="eastAsia"/>
          <w:sz w:val="24"/>
          <w:szCs w:val="24"/>
        </w:rPr>
        <w:t xml:space="preserve">                                             </w:t>
      </w:r>
      <w:r>
        <w:rPr>
          <w:rFonts w:ascii="仿宋" w:eastAsia="仿宋" w:hAnsi="仿宋" w:cs="宋体" w:hint="eastAsia"/>
          <w:color w:val="000000"/>
          <w:sz w:val="24"/>
          <w:szCs w:val="24"/>
        </w:rPr>
        <w:t>供应商名称（公章）或自然人签署：</w:t>
      </w:r>
    </w:p>
    <w:p w14:paraId="107B221D" w14:textId="77777777" w:rsidR="00995639" w:rsidRDefault="00000000">
      <w:pPr>
        <w:spacing w:line="300" w:lineRule="atLeast"/>
        <w:ind w:right="480" w:firstLineChars="2700" w:firstLine="6480"/>
        <w:rPr>
          <w:rFonts w:ascii="仿宋" w:eastAsia="仿宋" w:hAnsi="仿宋" w:cs="宋体"/>
          <w:color w:val="000000"/>
          <w:sz w:val="24"/>
          <w:szCs w:val="24"/>
          <w:bdr w:val="single" w:sz="4" w:space="0" w:color="auto"/>
        </w:rPr>
        <w:sectPr w:rsidR="00995639">
          <w:headerReference w:type="default" r:id="rId19"/>
          <w:pgSz w:w="11907" w:h="16840"/>
          <w:pgMar w:top="1134" w:right="1191" w:bottom="1134" w:left="1304" w:header="454" w:footer="992" w:gutter="0"/>
          <w:pgNumType w:fmt="numberInDash"/>
          <w:cols w:space="720"/>
          <w:docGrid w:linePitch="381" w:charSpace="-5735"/>
        </w:sectPr>
      </w:pPr>
      <w:r>
        <w:rPr>
          <w:rFonts w:ascii="仿宋" w:eastAsia="仿宋" w:hAnsi="仿宋" w:cs="宋体" w:hint="eastAsia"/>
          <w:color w:val="000000"/>
          <w:sz w:val="24"/>
          <w:szCs w:val="24"/>
        </w:rPr>
        <w:t>年     月    日</w:t>
      </w:r>
    </w:p>
    <w:p w14:paraId="5ED86A22" w14:textId="77777777" w:rsidR="00995639" w:rsidRDefault="00000000">
      <w:pPr>
        <w:rPr>
          <w:rFonts w:ascii="仿宋" w:eastAsia="仿宋" w:hAnsi="仿宋" w:cs="宋体"/>
          <w:b/>
          <w:bCs/>
          <w:sz w:val="24"/>
          <w:szCs w:val="24"/>
        </w:rPr>
      </w:pPr>
      <w:bookmarkStart w:id="113" w:name="_Toc478823789"/>
      <w:r>
        <w:rPr>
          <w:rFonts w:ascii="仿宋" w:eastAsia="仿宋" w:hAnsi="仿宋" w:cs="宋体" w:hint="eastAsia"/>
          <w:b/>
          <w:bCs/>
          <w:sz w:val="24"/>
          <w:szCs w:val="24"/>
        </w:rPr>
        <w:lastRenderedPageBreak/>
        <w:t>二、服务部分</w:t>
      </w:r>
      <w:bookmarkEnd w:id="113"/>
    </w:p>
    <w:p w14:paraId="2F6C7727" w14:textId="77777777" w:rsidR="00995639" w:rsidRDefault="00000000">
      <w:pPr>
        <w:snapToGrid w:val="0"/>
        <w:spacing w:line="300" w:lineRule="atLeast"/>
        <w:ind w:firstLineChars="200" w:firstLine="480"/>
        <w:rPr>
          <w:rFonts w:ascii="仿宋" w:eastAsia="仿宋" w:hAnsi="仿宋" w:cs="宋体"/>
          <w:sz w:val="24"/>
          <w:szCs w:val="24"/>
        </w:rPr>
      </w:pPr>
      <w:r>
        <w:rPr>
          <w:rFonts w:ascii="仿宋" w:eastAsia="仿宋" w:hAnsi="仿宋" w:cs="宋体" w:hint="eastAsia"/>
          <w:sz w:val="24"/>
          <w:szCs w:val="28"/>
        </w:rPr>
        <w:t>（一）</w:t>
      </w:r>
      <w:r>
        <w:rPr>
          <w:rFonts w:ascii="仿宋" w:eastAsia="仿宋" w:hAnsi="仿宋" w:cs="宋体" w:hint="eastAsia"/>
          <w:sz w:val="24"/>
          <w:szCs w:val="24"/>
        </w:rPr>
        <w:t>技术响应偏离表</w:t>
      </w:r>
    </w:p>
    <w:p w14:paraId="6F23D866" w14:textId="77777777" w:rsidR="00995639" w:rsidRDefault="00000000">
      <w:pPr>
        <w:spacing w:line="300" w:lineRule="atLeast"/>
        <w:rPr>
          <w:rFonts w:ascii="仿宋" w:eastAsia="仿宋" w:hAnsi="仿宋" w:cs="宋体"/>
          <w:color w:val="000000"/>
          <w:sz w:val="24"/>
          <w:szCs w:val="24"/>
        </w:rPr>
      </w:pPr>
      <w:r>
        <w:rPr>
          <w:rFonts w:ascii="仿宋" w:eastAsia="仿宋" w:hAnsi="仿宋" w:cs="宋体" w:hint="eastAsia"/>
          <w:sz w:val="24"/>
          <w:szCs w:val="24"/>
        </w:rPr>
        <w:t xml:space="preserve">    采购计划</w:t>
      </w:r>
      <w:r>
        <w:rPr>
          <w:rFonts w:ascii="仿宋" w:eastAsia="仿宋" w:hAnsi="仿宋" w:cs="宋体" w:hint="eastAsia"/>
          <w:color w:val="000000"/>
          <w:sz w:val="24"/>
          <w:szCs w:val="24"/>
        </w:rPr>
        <w:t>编号：</w:t>
      </w:r>
    </w:p>
    <w:p w14:paraId="4D31BAF6" w14:textId="77777777" w:rsidR="00995639" w:rsidRDefault="00000000">
      <w:pPr>
        <w:spacing w:line="300" w:lineRule="atLeast"/>
        <w:ind w:firstLineChars="200" w:firstLine="480"/>
        <w:rPr>
          <w:rFonts w:ascii="仿宋" w:eastAsia="仿宋" w:hAnsi="仿宋" w:cs="宋体"/>
          <w:sz w:val="24"/>
        </w:rPr>
      </w:pPr>
      <w:r>
        <w:rPr>
          <w:rFonts w:ascii="仿宋" w:eastAsia="仿宋" w:hAnsi="仿宋" w:cs="宋体" w:hint="eastAsia"/>
          <w:sz w:val="24"/>
        </w:rPr>
        <w:t>采购项目名称：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940"/>
        <w:gridCol w:w="1886"/>
      </w:tblGrid>
      <w:tr w:rsidR="00995639" w14:paraId="404A1A48" w14:textId="77777777">
        <w:trPr>
          <w:trHeight w:val="515"/>
          <w:jc w:val="center"/>
        </w:trPr>
        <w:tc>
          <w:tcPr>
            <w:tcW w:w="1138" w:type="dxa"/>
            <w:vAlign w:val="center"/>
          </w:tcPr>
          <w:p w14:paraId="07DE5D97" w14:textId="77777777" w:rsidR="00995639" w:rsidRDefault="00000000">
            <w:pPr>
              <w:tabs>
                <w:tab w:val="left" w:pos="6300"/>
              </w:tabs>
              <w:snapToGrid w:val="0"/>
              <w:spacing w:line="300" w:lineRule="atLeast"/>
              <w:jc w:val="center"/>
              <w:outlineLvl w:val="0"/>
              <w:rPr>
                <w:rFonts w:ascii="仿宋" w:eastAsia="仿宋" w:hAnsi="仿宋" w:cs="宋体"/>
                <w:sz w:val="21"/>
                <w:szCs w:val="21"/>
              </w:rPr>
            </w:pPr>
            <w:r>
              <w:rPr>
                <w:rFonts w:ascii="仿宋" w:eastAsia="仿宋" w:hAnsi="仿宋" w:cs="宋体" w:hint="eastAsia"/>
                <w:sz w:val="21"/>
                <w:szCs w:val="21"/>
              </w:rPr>
              <w:t>序号</w:t>
            </w:r>
          </w:p>
        </w:tc>
        <w:tc>
          <w:tcPr>
            <w:tcW w:w="2658" w:type="dxa"/>
            <w:vAlign w:val="center"/>
          </w:tcPr>
          <w:p w14:paraId="78B924BF" w14:textId="77777777" w:rsidR="00995639" w:rsidRDefault="00000000">
            <w:pPr>
              <w:tabs>
                <w:tab w:val="left" w:pos="6300"/>
              </w:tabs>
              <w:snapToGrid w:val="0"/>
              <w:spacing w:line="300" w:lineRule="atLeast"/>
              <w:jc w:val="center"/>
              <w:outlineLvl w:val="0"/>
              <w:rPr>
                <w:rFonts w:ascii="仿宋" w:eastAsia="仿宋" w:hAnsi="仿宋" w:cs="宋体"/>
                <w:sz w:val="21"/>
                <w:szCs w:val="21"/>
              </w:rPr>
            </w:pPr>
            <w:r>
              <w:rPr>
                <w:rFonts w:ascii="仿宋" w:eastAsia="仿宋" w:hAnsi="仿宋" w:cs="宋体" w:hint="eastAsia"/>
                <w:sz w:val="21"/>
                <w:szCs w:val="21"/>
              </w:rPr>
              <w:t>采购需求</w:t>
            </w:r>
          </w:p>
        </w:tc>
        <w:tc>
          <w:tcPr>
            <w:tcW w:w="2940" w:type="dxa"/>
            <w:vAlign w:val="center"/>
          </w:tcPr>
          <w:p w14:paraId="71C3AABF" w14:textId="77777777" w:rsidR="00995639" w:rsidRDefault="00000000">
            <w:pPr>
              <w:tabs>
                <w:tab w:val="left" w:pos="6300"/>
              </w:tabs>
              <w:snapToGrid w:val="0"/>
              <w:spacing w:line="300" w:lineRule="atLeast"/>
              <w:jc w:val="center"/>
              <w:outlineLvl w:val="0"/>
              <w:rPr>
                <w:rFonts w:ascii="仿宋" w:eastAsia="仿宋" w:hAnsi="仿宋" w:cs="宋体"/>
                <w:sz w:val="21"/>
                <w:szCs w:val="21"/>
              </w:rPr>
            </w:pPr>
            <w:r>
              <w:rPr>
                <w:rFonts w:ascii="仿宋" w:eastAsia="仿宋" w:hAnsi="仿宋" w:cs="宋体" w:hint="eastAsia"/>
                <w:sz w:val="21"/>
                <w:szCs w:val="21"/>
              </w:rPr>
              <w:t>响应情况</w:t>
            </w:r>
          </w:p>
        </w:tc>
        <w:tc>
          <w:tcPr>
            <w:tcW w:w="1886" w:type="dxa"/>
            <w:vAlign w:val="center"/>
          </w:tcPr>
          <w:p w14:paraId="7A7A48DC" w14:textId="77777777" w:rsidR="00995639" w:rsidRDefault="00000000">
            <w:pPr>
              <w:tabs>
                <w:tab w:val="left" w:pos="6300"/>
              </w:tabs>
              <w:snapToGrid w:val="0"/>
              <w:spacing w:line="300" w:lineRule="atLeast"/>
              <w:jc w:val="center"/>
              <w:outlineLvl w:val="0"/>
              <w:rPr>
                <w:rFonts w:ascii="仿宋" w:eastAsia="仿宋" w:hAnsi="仿宋" w:cs="宋体"/>
                <w:sz w:val="21"/>
                <w:szCs w:val="21"/>
              </w:rPr>
            </w:pPr>
            <w:r>
              <w:rPr>
                <w:rFonts w:ascii="仿宋" w:eastAsia="仿宋" w:hAnsi="仿宋" w:cs="宋体" w:hint="eastAsia"/>
                <w:sz w:val="21"/>
                <w:szCs w:val="21"/>
              </w:rPr>
              <w:t>差异说明</w:t>
            </w:r>
          </w:p>
        </w:tc>
      </w:tr>
      <w:tr w:rsidR="00995639" w14:paraId="3ECBA74C" w14:textId="77777777">
        <w:trPr>
          <w:trHeight w:val="469"/>
          <w:jc w:val="center"/>
        </w:trPr>
        <w:tc>
          <w:tcPr>
            <w:tcW w:w="1138" w:type="dxa"/>
            <w:vAlign w:val="center"/>
          </w:tcPr>
          <w:p w14:paraId="75DF0775"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c>
          <w:tcPr>
            <w:tcW w:w="2658" w:type="dxa"/>
            <w:vAlign w:val="center"/>
          </w:tcPr>
          <w:p w14:paraId="082E0267"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c>
          <w:tcPr>
            <w:tcW w:w="2940" w:type="dxa"/>
            <w:vAlign w:val="center"/>
          </w:tcPr>
          <w:p w14:paraId="681ED64C" w14:textId="77777777" w:rsidR="00995639" w:rsidRDefault="00000000">
            <w:pPr>
              <w:tabs>
                <w:tab w:val="left" w:pos="6300"/>
              </w:tabs>
              <w:snapToGrid w:val="0"/>
              <w:spacing w:line="300" w:lineRule="atLeast"/>
              <w:jc w:val="center"/>
              <w:outlineLvl w:val="0"/>
              <w:rPr>
                <w:rFonts w:ascii="仿宋" w:eastAsia="仿宋" w:hAnsi="仿宋" w:cs="宋体"/>
                <w:sz w:val="21"/>
                <w:szCs w:val="21"/>
              </w:rPr>
            </w:pPr>
            <w:r>
              <w:rPr>
                <w:rFonts w:ascii="仿宋" w:eastAsia="仿宋" w:hAnsi="仿宋"/>
                <w:sz w:val="21"/>
                <w:szCs w:val="21"/>
              </w:rPr>
              <w:t>提醒</w:t>
            </w:r>
            <w:r>
              <w:rPr>
                <w:rFonts w:ascii="仿宋" w:eastAsia="仿宋" w:hAnsi="仿宋" w:hint="eastAsia"/>
                <w:sz w:val="21"/>
                <w:szCs w:val="21"/>
              </w:rPr>
              <w:t>：</w:t>
            </w:r>
            <w:r>
              <w:rPr>
                <w:rFonts w:ascii="仿宋" w:eastAsia="仿宋" w:hAnsi="仿宋"/>
                <w:sz w:val="21"/>
                <w:szCs w:val="21"/>
              </w:rPr>
              <w:t>请注明</w:t>
            </w:r>
            <w:r>
              <w:rPr>
                <w:rFonts w:ascii="仿宋" w:eastAsia="仿宋" w:hAnsi="仿宋" w:hint="eastAsia"/>
                <w:sz w:val="21"/>
                <w:szCs w:val="21"/>
              </w:rPr>
              <w:t>技术参数</w:t>
            </w:r>
            <w:r>
              <w:rPr>
                <w:rFonts w:ascii="仿宋" w:eastAsia="仿宋" w:hAnsi="仿宋"/>
                <w:sz w:val="21"/>
                <w:szCs w:val="21"/>
              </w:rPr>
              <w:t>或具体内容以及</w:t>
            </w:r>
            <w:r>
              <w:rPr>
                <w:rFonts w:ascii="仿宋" w:eastAsia="仿宋" w:hAnsi="仿宋" w:hint="eastAsia"/>
                <w:sz w:val="21"/>
                <w:szCs w:val="21"/>
              </w:rPr>
              <w:t>响应文件</w:t>
            </w:r>
            <w:r>
              <w:rPr>
                <w:rFonts w:ascii="仿宋" w:eastAsia="仿宋" w:hAnsi="仿宋"/>
                <w:sz w:val="21"/>
                <w:szCs w:val="21"/>
              </w:rPr>
              <w:t>中</w:t>
            </w:r>
            <w:r>
              <w:rPr>
                <w:rFonts w:ascii="仿宋" w:eastAsia="仿宋" w:hAnsi="仿宋" w:hint="eastAsia"/>
                <w:sz w:val="21"/>
                <w:szCs w:val="21"/>
              </w:rPr>
              <w:t>技术参数</w:t>
            </w:r>
            <w:r>
              <w:rPr>
                <w:rFonts w:ascii="仿宋" w:eastAsia="仿宋" w:hAnsi="仿宋"/>
                <w:sz w:val="21"/>
                <w:szCs w:val="21"/>
              </w:rPr>
              <w:t>或</w:t>
            </w:r>
            <w:r>
              <w:rPr>
                <w:rFonts w:ascii="仿宋" w:eastAsia="仿宋" w:hAnsi="仿宋" w:hint="eastAsia"/>
                <w:sz w:val="21"/>
                <w:szCs w:val="21"/>
              </w:rPr>
              <w:t>具体</w:t>
            </w:r>
            <w:r>
              <w:rPr>
                <w:rFonts w:ascii="仿宋" w:eastAsia="仿宋" w:hAnsi="仿宋"/>
                <w:sz w:val="21"/>
                <w:szCs w:val="21"/>
              </w:rPr>
              <w:t>内容</w:t>
            </w:r>
            <w:r>
              <w:rPr>
                <w:rFonts w:ascii="仿宋" w:eastAsia="仿宋" w:hAnsi="仿宋" w:hint="eastAsia"/>
                <w:sz w:val="21"/>
                <w:szCs w:val="21"/>
              </w:rPr>
              <w:t>的</w:t>
            </w:r>
            <w:r>
              <w:rPr>
                <w:rFonts w:ascii="仿宋" w:eastAsia="仿宋" w:hAnsi="仿宋"/>
                <w:sz w:val="21"/>
                <w:szCs w:val="21"/>
              </w:rPr>
              <w:t>位置（</w:t>
            </w:r>
            <w:r>
              <w:rPr>
                <w:rFonts w:ascii="仿宋" w:eastAsia="仿宋" w:hAnsi="仿宋" w:hint="eastAsia"/>
                <w:sz w:val="21"/>
                <w:szCs w:val="21"/>
              </w:rPr>
              <w:t>页码</w:t>
            </w:r>
            <w:r>
              <w:rPr>
                <w:rFonts w:ascii="仿宋" w:eastAsia="仿宋" w:hAnsi="仿宋"/>
                <w:sz w:val="21"/>
                <w:szCs w:val="21"/>
              </w:rPr>
              <w:t>）</w:t>
            </w:r>
          </w:p>
        </w:tc>
        <w:tc>
          <w:tcPr>
            <w:tcW w:w="1886" w:type="dxa"/>
            <w:vAlign w:val="center"/>
          </w:tcPr>
          <w:p w14:paraId="02101A3F"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r>
      <w:tr w:rsidR="00995639" w14:paraId="3143B435" w14:textId="77777777">
        <w:trPr>
          <w:trHeight w:val="439"/>
          <w:jc w:val="center"/>
        </w:trPr>
        <w:tc>
          <w:tcPr>
            <w:tcW w:w="1138" w:type="dxa"/>
            <w:vAlign w:val="center"/>
          </w:tcPr>
          <w:p w14:paraId="25DDE23C"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c>
          <w:tcPr>
            <w:tcW w:w="2658" w:type="dxa"/>
            <w:vAlign w:val="center"/>
          </w:tcPr>
          <w:p w14:paraId="4C3CD730"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c>
          <w:tcPr>
            <w:tcW w:w="2940" w:type="dxa"/>
            <w:vAlign w:val="center"/>
          </w:tcPr>
          <w:p w14:paraId="5518198A"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c>
          <w:tcPr>
            <w:tcW w:w="1886" w:type="dxa"/>
            <w:vAlign w:val="center"/>
          </w:tcPr>
          <w:p w14:paraId="18989974"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r>
      <w:tr w:rsidR="00995639" w14:paraId="72D2654D" w14:textId="77777777">
        <w:trPr>
          <w:trHeight w:val="439"/>
          <w:jc w:val="center"/>
        </w:trPr>
        <w:tc>
          <w:tcPr>
            <w:tcW w:w="1138" w:type="dxa"/>
            <w:vAlign w:val="center"/>
          </w:tcPr>
          <w:p w14:paraId="0D653085"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c>
          <w:tcPr>
            <w:tcW w:w="2658" w:type="dxa"/>
            <w:vAlign w:val="center"/>
          </w:tcPr>
          <w:p w14:paraId="7E031AEE"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c>
          <w:tcPr>
            <w:tcW w:w="2940" w:type="dxa"/>
            <w:vAlign w:val="center"/>
          </w:tcPr>
          <w:p w14:paraId="582D1AA4"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c>
          <w:tcPr>
            <w:tcW w:w="1886" w:type="dxa"/>
            <w:vAlign w:val="center"/>
          </w:tcPr>
          <w:p w14:paraId="5563DAEC"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r>
      <w:tr w:rsidR="00995639" w14:paraId="292110A2" w14:textId="77777777">
        <w:trPr>
          <w:trHeight w:val="394"/>
          <w:jc w:val="center"/>
        </w:trPr>
        <w:tc>
          <w:tcPr>
            <w:tcW w:w="1138" w:type="dxa"/>
            <w:vAlign w:val="center"/>
          </w:tcPr>
          <w:p w14:paraId="0C852573"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c>
          <w:tcPr>
            <w:tcW w:w="2658" w:type="dxa"/>
            <w:vAlign w:val="center"/>
          </w:tcPr>
          <w:p w14:paraId="6AFA6499"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c>
          <w:tcPr>
            <w:tcW w:w="2940" w:type="dxa"/>
            <w:vAlign w:val="center"/>
          </w:tcPr>
          <w:p w14:paraId="22F227C9"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c>
          <w:tcPr>
            <w:tcW w:w="1886" w:type="dxa"/>
            <w:vAlign w:val="center"/>
          </w:tcPr>
          <w:p w14:paraId="3EED1A91"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r>
      <w:tr w:rsidR="00995639" w14:paraId="515D3594" w14:textId="77777777">
        <w:trPr>
          <w:trHeight w:val="514"/>
          <w:jc w:val="center"/>
        </w:trPr>
        <w:tc>
          <w:tcPr>
            <w:tcW w:w="1138" w:type="dxa"/>
            <w:vAlign w:val="center"/>
          </w:tcPr>
          <w:p w14:paraId="7487D62A"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c>
          <w:tcPr>
            <w:tcW w:w="2658" w:type="dxa"/>
            <w:vAlign w:val="center"/>
          </w:tcPr>
          <w:p w14:paraId="1A2FF5C2"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c>
          <w:tcPr>
            <w:tcW w:w="2940" w:type="dxa"/>
            <w:vAlign w:val="center"/>
          </w:tcPr>
          <w:p w14:paraId="3CF3C78D"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c>
          <w:tcPr>
            <w:tcW w:w="1886" w:type="dxa"/>
            <w:vAlign w:val="center"/>
          </w:tcPr>
          <w:p w14:paraId="6F3B4F46"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r>
      <w:tr w:rsidR="00995639" w14:paraId="01730A2E" w14:textId="77777777">
        <w:trPr>
          <w:trHeight w:val="454"/>
          <w:jc w:val="center"/>
        </w:trPr>
        <w:tc>
          <w:tcPr>
            <w:tcW w:w="1138" w:type="dxa"/>
            <w:vAlign w:val="center"/>
          </w:tcPr>
          <w:p w14:paraId="7FDD400F"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c>
          <w:tcPr>
            <w:tcW w:w="2658" w:type="dxa"/>
            <w:vAlign w:val="center"/>
          </w:tcPr>
          <w:p w14:paraId="65EF82B9"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c>
          <w:tcPr>
            <w:tcW w:w="2940" w:type="dxa"/>
            <w:vAlign w:val="center"/>
          </w:tcPr>
          <w:p w14:paraId="3076D60A"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c>
          <w:tcPr>
            <w:tcW w:w="1886" w:type="dxa"/>
            <w:vAlign w:val="center"/>
          </w:tcPr>
          <w:p w14:paraId="59FE0783"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r>
      <w:tr w:rsidR="00995639" w14:paraId="3D85D072" w14:textId="77777777">
        <w:trPr>
          <w:trHeight w:val="454"/>
          <w:jc w:val="center"/>
        </w:trPr>
        <w:tc>
          <w:tcPr>
            <w:tcW w:w="1138" w:type="dxa"/>
            <w:vAlign w:val="center"/>
          </w:tcPr>
          <w:p w14:paraId="355A352B"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c>
          <w:tcPr>
            <w:tcW w:w="2658" w:type="dxa"/>
            <w:vAlign w:val="center"/>
          </w:tcPr>
          <w:p w14:paraId="60B67DC6"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c>
          <w:tcPr>
            <w:tcW w:w="2940" w:type="dxa"/>
            <w:vAlign w:val="center"/>
          </w:tcPr>
          <w:p w14:paraId="54040163"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c>
          <w:tcPr>
            <w:tcW w:w="1886" w:type="dxa"/>
            <w:vAlign w:val="center"/>
          </w:tcPr>
          <w:p w14:paraId="38B61D10"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r>
      <w:tr w:rsidR="00995639" w14:paraId="439E89E1" w14:textId="77777777">
        <w:trPr>
          <w:trHeight w:val="439"/>
          <w:jc w:val="center"/>
        </w:trPr>
        <w:tc>
          <w:tcPr>
            <w:tcW w:w="1138" w:type="dxa"/>
            <w:vAlign w:val="center"/>
          </w:tcPr>
          <w:p w14:paraId="519A72E4"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c>
          <w:tcPr>
            <w:tcW w:w="2658" w:type="dxa"/>
            <w:vAlign w:val="center"/>
          </w:tcPr>
          <w:p w14:paraId="2D3667A0"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c>
          <w:tcPr>
            <w:tcW w:w="2940" w:type="dxa"/>
            <w:vAlign w:val="center"/>
          </w:tcPr>
          <w:p w14:paraId="1B3233F4"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c>
          <w:tcPr>
            <w:tcW w:w="1886" w:type="dxa"/>
            <w:vAlign w:val="center"/>
          </w:tcPr>
          <w:p w14:paraId="6FFFCE69"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r>
      <w:tr w:rsidR="00995639" w14:paraId="143EF3B6" w14:textId="77777777">
        <w:trPr>
          <w:trHeight w:val="439"/>
          <w:jc w:val="center"/>
        </w:trPr>
        <w:tc>
          <w:tcPr>
            <w:tcW w:w="1138" w:type="dxa"/>
            <w:vAlign w:val="center"/>
          </w:tcPr>
          <w:p w14:paraId="341C60C5"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c>
          <w:tcPr>
            <w:tcW w:w="2658" w:type="dxa"/>
            <w:vAlign w:val="center"/>
          </w:tcPr>
          <w:p w14:paraId="3FB92BD9"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c>
          <w:tcPr>
            <w:tcW w:w="2940" w:type="dxa"/>
            <w:vAlign w:val="center"/>
          </w:tcPr>
          <w:p w14:paraId="3DD40C35"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c>
          <w:tcPr>
            <w:tcW w:w="1886" w:type="dxa"/>
            <w:vAlign w:val="center"/>
          </w:tcPr>
          <w:p w14:paraId="0AE52812"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r>
      <w:tr w:rsidR="00995639" w14:paraId="1B7D1B9A" w14:textId="77777777">
        <w:trPr>
          <w:trHeight w:val="404"/>
          <w:jc w:val="center"/>
        </w:trPr>
        <w:tc>
          <w:tcPr>
            <w:tcW w:w="1138" w:type="dxa"/>
            <w:vAlign w:val="center"/>
          </w:tcPr>
          <w:p w14:paraId="4E18574C"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c>
          <w:tcPr>
            <w:tcW w:w="2658" w:type="dxa"/>
            <w:vAlign w:val="center"/>
          </w:tcPr>
          <w:p w14:paraId="16D9D1B5"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c>
          <w:tcPr>
            <w:tcW w:w="2940" w:type="dxa"/>
            <w:vAlign w:val="center"/>
          </w:tcPr>
          <w:p w14:paraId="3D4ED117"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c>
          <w:tcPr>
            <w:tcW w:w="1886" w:type="dxa"/>
            <w:vAlign w:val="center"/>
          </w:tcPr>
          <w:p w14:paraId="13B82C03" w14:textId="77777777" w:rsidR="00995639" w:rsidRDefault="00995639">
            <w:pPr>
              <w:tabs>
                <w:tab w:val="left" w:pos="6300"/>
              </w:tabs>
              <w:snapToGrid w:val="0"/>
              <w:spacing w:line="300" w:lineRule="atLeast"/>
              <w:jc w:val="center"/>
              <w:outlineLvl w:val="0"/>
              <w:rPr>
                <w:rFonts w:ascii="仿宋" w:eastAsia="仿宋" w:hAnsi="仿宋" w:cs="宋体"/>
                <w:sz w:val="21"/>
                <w:szCs w:val="21"/>
              </w:rPr>
            </w:pPr>
          </w:p>
        </w:tc>
      </w:tr>
    </w:tbl>
    <w:p w14:paraId="29989260" w14:textId="77777777" w:rsidR="00995639" w:rsidRDefault="00995639">
      <w:pPr>
        <w:spacing w:line="300" w:lineRule="atLeast"/>
        <w:rPr>
          <w:rFonts w:ascii="仿宋" w:eastAsia="仿宋" w:hAnsi="仿宋" w:cs="宋体"/>
          <w:sz w:val="24"/>
          <w:szCs w:val="28"/>
        </w:rPr>
      </w:pPr>
    </w:p>
    <w:p w14:paraId="5D3445E3" w14:textId="77777777" w:rsidR="00995639" w:rsidRDefault="00000000">
      <w:pPr>
        <w:spacing w:line="400" w:lineRule="atLeast"/>
        <w:ind w:firstLineChars="250" w:firstLine="600"/>
        <w:rPr>
          <w:rFonts w:ascii="仿宋" w:eastAsia="仿宋" w:hAnsi="仿宋" w:cs="宋体"/>
          <w:sz w:val="24"/>
          <w:szCs w:val="28"/>
        </w:rPr>
      </w:pPr>
      <w:r>
        <w:rPr>
          <w:rFonts w:ascii="仿宋" w:eastAsia="仿宋" w:hAnsi="仿宋" w:cs="宋体" w:hint="eastAsia"/>
          <w:sz w:val="24"/>
          <w:szCs w:val="28"/>
        </w:rPr>
        <w:t>供应商：                           法定代表人（或授权代表 ）或自然人：</w:t>
      </w:r>
    </w:p>
    <w:p w14:paraId="396A0D93" w14:textId="77777777" w:rsidR="00995639" w:rsidRDefault="00995639">
      <w:pPr>
        <w:spacing w:line="400" w:lineRule="atLeast"/>
        <w:ind w:firstLineChars="250" w:firstLine="600"/>
        <w:rPr>
          <w:rFonts w:ascii="仿宋" w:eastAsia="仿宋" w:hAnsi="仿宋" w:cs="宋体"/>
          <w:sz w:val="24"/>
          <w:szCs w:val="28"/>
        </w:rPr>
      </w:pPr>
    </w:p>
    <w:p w14:paraId="3497A0C3" w14:textId="77777777" w:rsidR="00995639" w:rsidRDefault="00000000">
      <w:pPr>
        <w:spacing w:line="400" w:lineRule="atLeast"/>
        <w:ind w:firstLineChars="250" w:firstLine="600"/>
        <w:rPr>
          <w:rFonts w:ascii="仿宋" w:eastAsia="仿宋" w:hAnsi="仿宋" w:cs="宋体"/>
          <w:sz w:val="24"/>
          <w:szCs w:val="28"/>
        </w:rPr>
      </w:pPr>
      <w:r>
        <w:rPr>
          <w:rFonts w:ascii="仿宋" w:eastAsia="仿宋" w:hAnsi="仿宋" w:cs="宋体" w:hint="eastAsia"/>
          <w:sz w:val="24"/>
          <w:szCs w:val="28"/>
        </w:rPr>
        <w:t>（供应商公章）                               （签署或盖章）</w:t>
      </w:r>
    </w:p>
    <w:p w14:paraId="37FF22F2" w14:textId="77777777" w:rsidR="00995639" w:rsidRDefault="00000000">
      <w:pPr>
        <w:spacing w:line="400" w:lineRule="atLeast"/>
        <w:ind w:firstLineChars="250" w:firstLine="600"/>
        <w:rPr>
          <w:rFonts w:ascii="仿宋" w:eastAsia="仿宋" w:hAnsi="仿宋" w:cs="宋体"/>
          <w:sz w:val="24"/>
          <w:szCs w:val="28"/>
        </w:rPr>
      </w:pPr>
      <w:r>
        <w:rPr>
          <w:rFonts w:ascii="仿宋" w:eastAsia="仿宋" w:hAnsi="仿宋" w:cs="宋体" w:hint="eastAsia"/>
          <w:sz w:val="24"/>
          <w:szCs w:val="28"/>
        </w:rPr>
        <w:t xml:space="preserve">                                              年     月     日</w:t>
      </w:r>
    </w:p>
    <w:p w14:paraId="51EC6A0A" w14:textId="77777777" w:rsidR="00995639" w:rsidRDefault="00000000">
      <w:pPr>
        <w:spacing w:line="400" w:lineRule="atLeast"/>
        <w:ind w:firstLineChars="250" w:firstLine="600"/>
        <w:rPr>
          <w:rFonts w:ascii="仿宋" w:eastAsia="仿宋" w:hAnsi="仿宋" w:cs="宋体"/>
          <w:sz w:val="24"/>
          <w:szCs w:val="28"/>
        </w:rPr>
      </w:pPr>
      <w:r>
        <w:rPr>
          <w:rFonts w:ascii="仿宋" w:eastAsia="仿宋" w:hAnsi="仿宋" w:cs="宋体" w:hint="eastAsia"/>
          <w:sz w:val="24"/>
          <w:szCs w:val="28"/>
        </w:rPr>
        <w:t>注：</w:t>
      </w:r>
    </w:p>
    <w:p w14:paraId="75ACF073" w14:textId="77777777" w:rsidR="00995639" w:rsidRDefault="00000000">
      <w:pPr>
        <w:spacing w:line="400" w:lineRule="atLeast"/>
        <w:ind w:firstLineChars="250" w:firstLine="600"/>
        <w:rPr>
          <w:rFonts w:ascii="仿宋" w:eastAsia="仿宋" w:hAnsi="仿宋" w:cs="宋体"/>
          <w:sz w:val="24"/>
        </w:rPr>
      </w:pPr>
      <w:r>
        <w:rPr>
          <w:rFonts w:ascii="仿宋" w:eastAsia="仿宋" w:hAnsi="仿宋" w:cs="宋体" w:hint="eastAsia"/>
          <w:sz w:val="24"/>
          <w:szCs w:val="24"/>
        </w:rPr>
        <w:t>1</w:t>
      </w:r>
      <w:r>
        <w:rPr>
          <w:rFonts w:ascii="仿宋" w:eastAsia="仿宋" w:hAnsi="仿宋" w:cs="宋体" w:hint="eastAsia"/>
          <w:sz w:val="24"/>
        </w:rPr>
        <w:t>、本表即为对本项目“第二篇  磋商项目技术需求”中所列技术要求进行比较和响应；</w:t>
      </w:r>
    </w:p>
    <w:p w14:paraId="06915E6C" w14:textId="77777777" w:rsidR="00995639" w:rsidRDefault="00000000">
      <w:pPr>
        <w:tabs>
          <w:tab w:val="left" w:pos="6300"/>
        </w:tabs>
        <w:snapToGrid w:val="0"/>
        <w:spacing w:line="400" w:lineRule="atLeast"/>
        <w:ind w:firstLineChars="200" w:firstLine="480"/>
        <w:rPr>
          <w:rFonts w:ascii="仿宋" w:eastAsia="仿宋" w:hAnsi="仿宋" w:cs="宋体"/>
          <w:sz w:val="24"/>
        </w:rPr>
      </w:pPr>
      <w:r>
        <w:rPr>
          <w:rFonts w:ascii="仿宋" w:eastAsia="仿宋" w:hAnsi="仿宋" w:cs="宋体" w:hint="eastAsia"/>
          <w:sz w:val="24"/>
        </w:rPr>
        <w:t>2、该表可扩展</w:t>
      </w:r>
      <w:r>
        <w:rPr>
          <w:rFonts w:ascii="仿宋" w:eastAsia="仿宋" w:hAnsi="仿宋" w:cs="宋体" w:hint="eastAsia"/>
          <w:sz w:val="24"/>
          <w:szCs w:val="28"/>
        </w:rPr>
        <w:t>，并逐页签字或盖章</w:t>
      </w:r>
      <w:r>
        <w:rPr>
          <w:rFonts w:ascii="仿宋" w:eastAsia="仿宋" w:hAnsi="仿宋" w:cs="宋体" w:hint="eastAsia"/>
          <w:sz w:val="24"/>
        </w:rPr>
        <w:t>；</w:t>
      </w:r>
    </w:p>
    <w:p w14:paraId="11E0056B" w14:textId="77777777" w:rsidR="00995639" w:rsidRDefault="00000000">
      <w:pPr>
        <w:spacing w:line="400" w:lineRule="atLeas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w:t>
      </w:r>
      <w:r>
        <w:rPr>
          <w:rFonts w:ascii="仿宋" w:eastAsia="仿宋" w:hAnsi="仿宋" w:cs="宋体" w:hint="eastAsia"/>
          <w:sz w:val="24"/>
          <w:szCs w:val="28"/>
        </w:rPr>
        <w:t>响应情况栏中应当注明技术参数或具体内容，且必须标注技术参数或具体内容在响应文件中的位置（页码）。</w:t>
      </w:r>
    </w:p>
    <w:p w14:paraId="5A3C857A" w14:textId="77777777" w:rsidR="00995639" w:rsidRDefault="00000000">
      <w:pPr>
        <w:spacing w:line="400" w:lineRule="atLeast"/>
        <w:ind w:firstLineChars="200" w:firstLine="480"/>
        <w:rPr>
          <w:rFonts w:ascii="仿宋" w:eastAsia="仿宋" w:hAnsi="仿宋" w:cs="宋体"/>
          <w:sz w:val="24"/>
        </w:rPr>
      </w:pPr>
      <w:r>
        <w:rPr>
          <w:rFonts w:ascii="仿宋" w:eastAsia="仿宋" w:hAnsi="仿宋" w:cs="宋体" w:hint="eastAsia"/>
          <w:color w:val="000000"/>
          <w:sz w:val="24"/>
          <w:szCs w:val="24"/>
        </w:rPr>
        <w:lastRenderedPageBreak/>
        <w:t>（二）其他技术资料（根据采购需求和评审因素的要求自拟）</w:t>
      </w:r>
    </w:p>
    <w:p w14:paraId="5ED98E95" w14:textId="77777777" w:rsidR="00995639" w:rsidRDefault="00000000">
      <w:pPr>
        <w:rPr>
          <w:rFonts w:ascii="仿宋" w:eastAsia="仿宋" w:hAnsi="仿宋" w:cs="宋体"/>
          <w:b/>
          <w:bCs/>
          <w:sz w:val="24"/>
          <w:szCs w:val="24"/>
        </w:rPr>
      </w:pPr>
      <w:bookmarkStart w:id="114" w:name="_Toc478823790"/>
      <w:r>
        <w:rPr>
          <w:rFonts w:ascii="仿宋" w:eastAsia="仿宋" w:hAnsi="仿宋" w:cs="宋体"/>
          <w:b/>
          <w:bCs/>
          <w:sz w:val="24"/>
          <w:szCs w:val="24"/>
        </w:rPr>
        <w:br w:type="page"/>
      </w:r>
    </w:p>
    <w:p w14:paraId="5B3FCE3B" w14:textId="77777777" w:rsidR="00995639" w:rsidRDefault="00000000">
      <w:pPr>
        <w:rPr>
          <w:rFonts w:ascii="仿宋" w:eastAsia="仿宋" w:hAnsi="仿宋" w:cs="宋体"/>
          <w:b/>
          <w:bCs/>
          <w:sz w:val="24"/>
          <w:szCs w:val="24"/>
        </w:rPr>
      </w:pPr>
      <w:r>
        <w:rPr>
          <w:rFonts w:ascii="仿宋" w:eastAsia="仿宋" w:hAnsi="仿宋" w:cs="宋体" w:hint="eastAsia"/>
          <w:b/>
          <w:bCs/>
          <w:sz w:val="24"/>
          <w:szCs w:val="24"/>
        </w:rPr>
        <w:lastRenderedPageBreak/>
        <w:t>三、商务部分</w:t>
      </w:r>
      <w:bookmarkEnd w:id="114"/>
    </w:p>
    <w:p w14:paraId="39D7A10C" w14:textId="77777777" w:rsidR="00995639" w:rsidRDefault="00000000">
      <w:pPr>
        <w:spacing w:line="300" w:lineRule="atLeast"/>
        <w:rPr>
          <w:rFonts w:ascii="仿宋" w:eastAsia="仿宋" w:hAnsi="仿宋" w:cs="宋体"/>
          <w:sz w:val="24"/>
          <w:szCs w:val="24"/>
        </w:rPr>
      </w:pPr>
      <w:r>
        <w:rPr>
          <w:rFonts w:ascii="仿宋" w:eastAsia="仿宋" w:hAnsi="仿宋" w:cs="宋体" w:hint="eastAsia"/>
          <w:sz w:val="24"/>
          <w:szCs w:val="24"/>
        </w:rPr>
        <w:t>（一）服务响应偏离表</w:t>
      </w:r>
    </w:p>
    <w:p w14:paraId="204A2D9E" w14:textId="77777777" w:rsidR="00995639" w:rsidRDefault="00000000">
      <w:pPr>
        <w:pStyle w:val="af2"/>
        <w:tabs>
          <w:tab w:val="left" w:pos="6300"/>
        </w:tabs>
        <w:snapToGrid w:val="0"/>
        <w:spacing w:line="300" w:lineRule="atLeast"/>
        <w:outlineLvl w:val="0"/>
        <w:rPr>
          <w:rFonts w:ascii="仿宋" w:eastAsia="仿宋" w:hAnsi="仿宋" w:cs="宋体"/>
          <w:sz w:val="24"/>
        </w:rPr>
      </w:pPr>
      <w:r>
        <w:rPr>
          <w:rFonts w:ascii="仿宋" w:eastAsia="仿宋" w:hAnsi="仿宋" w:cs="宋体" w:hint="eastAsia"/>
          <w:sz w:val="24"/>
          <w:szCs w:val="24"/>
        </w:rPr>
        <w:t>采购计划</w:t>
      </w:r>
      <w:r>
        <w:rPr>
          <w:rFonts w:ascii="仿宋" w:eastAsia="仿宋" w:hAnsi="仿宋" w:cs="宋体" w:hint="eastAsia"/>
          <w:color w:val="000000"/>
          <w:sz w:val="24"/>
          <w:szCs w:val="24"/>
        </w:rPr>
        <w:t>编号：</w:t>
      </w:r>
    </w:p>
    <w:p w14:paraId="58C4BB39" w14:textId="77777777" w:rsidR="00995639" w:rsidRDefault="00000000">
      <w:pPr>
        <w:snapToGrid w:val="0"/>
        <w:spacing w:line="300" w:lineRule="atLeast"/>
        <w:rPr>
          <w:rFonts w:ascii="仿宋" w:eastAsia="仿宋" w:hAnsi="仿宋" w:cs="宋体"/>
          <w:sz w:val="24"/>
          <w:szCs w:val="24"/>
        </w:rPr>
      </w:pPr>
      <w:r>
        <w:rPr>
          <w:rFonts w:ascii="仿宋" w:eastAsia="仿宋" w:hAnsi="仿宋" w:cs="宋体" w:hint="eastAsia"/>
          <w:sz w:val="24"/>
        </w:rPr>
        <w:t>采购项目名称：</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995639" w14:paraId="516D3DB2" w14:textId="77777777">
        <w:trPr>
          <w:trHeight w:val="605"/>
        </w:trPr>
        <w:tc>
          <w:tcPr>
            <w:tcW w:w="1510" w:type="dxa"/>
            <w:vAlign w:val="center"/>
          </w:tcPr>
          <w:p w14:paraId="0E4F55B9" w14:textId="77777777" w:rsidR="00995639" w:rsidRDefault="00000000">
            <w:pPr>
              <w:tabs>
                <w:tab w:val="left" w:pos="6300"/>
              </w:tabs>
              <w:snapToGrid w:val="0"/>
              <w:spacing w:line="300" w:lineRule="atLeast"/>
              <w:jc w:val="center"/>
              <w:outlineLvl w:val="0"/>
              <w:rPr>
                <w:rFonts w:ascii="仿宋" w:eastAsia="仿宋" w:hAnsi="仿宋" w:cs="宋体"/>
                <w:sz w:val="21"/>
                <w:szCs w:val="24"/>
              </w:rPr>
            </w:pPr>
            <w:r>
              <w:rPr>
                <w:rFonts w:ascii="仿宋" w:eastAsia="仿宋" w:hAnsi="仿宋" w:cs="宋体" w:hint="eastAsia"/>
                <w:sz w:val="21"/>
                <w:szCs w:val="24"/>
              </w:rPr>
              <w:t>序号</w:t>
            </w:r>
          </w:p>
        </w:tc>
        <w:tc>
          <w:tcPr>
            <w:tcW w:w="3179" w:type="dxa"/>
            <w:vAlign w:val="center"/>
          </w:tcPr>
          <w:p w14:paraId="14984FC9" w14:textId="77777777" w:rsidR="00995639" w:rsidRDefault="00000000">
            <w:pPr>
              <w:tabs>
                <w:tab w:val="left" w:pos="6300"/>
              </w:tabs>
              <w:snapToGrid w:val="0"/>
              <w:spacing w:line="300" w:lineRule="atLeast"/>
              <w:jc w:val="center"/>
              <w:outlineLvl w:val="0"/>
              <w:rPr>
                <w:rFonts w:ascii="仿宋" w:eastAsia="仿宋" w:hAnsi="仿宋" w:cs="宋体"/>
                <w:sz w:val="21"/>
                <w:szCs w:val="24"/>
              </w:rPr>
            </w:pPr>
            <w:r>
              <w:rPr>
                <w:rFonts w:ascii="仿宋" w:eastAsia="仿宋" w:hAnsi="仿宋" w:cs="宋体" w:hint="eastAsia"/>
                <w:sz w:val="21"/>
                <w:szCs w:val="24"/>
              </w:rPr>
              <w:t>磋商项目商务需求</w:t>
            </w:r>
          </w:p>
        </w:tc>
        <w:tc>
          <w:tcPr>
            <w:tcW w:w="2434" w:type="dxa"/>
            <w:vAlign w:val="center"/>
          </w:tcPr>
          <w:p w14:paraId="323980A0" w14:textId="77777777" w:rsidR="00995639" w:rsidRDefault="00000000">
            <w:pPr>
              <w:tabs>
                <w:tab w:val="left" w:pos="6300"/>
              </w:tabs>
              <w:snapToGrid w:val="0"/>
              <w:spacing w:line="300" w:lineRule="atLeast"/>
              <w:jc w:val="center"/>
              <w:outlineLvl w:val="0"/>
              <w:rPr>
                <w:rFonts w:ascii="仿宋" w:eastAsia="仿宋" w:hAnsi="仿宋" w:cs="宋体"/>
                <w:sz w:val="21"/>
                <w:szCs w:val="24"/>
              </w:rPr>
            </w:pPr>
            <w:r>
              <w:rPr>
                <w:rFonts w:ascii="仿宋" w:eastAsia="仿宋" w:hAnsi="仿宋" w:cs="宋体" w:hint="eastAsia"/>
                <w:sz w:val="21"/>
                <w:szCs w:val="24"/>
              </w:rPr>
              <w:t>响应情况</w:t>
            </w:r>
          </w:p>
        </w:tc>
        <w:tc>
          <w:tcPr>
            <w:tcW w:w="2355" w:type="dxa"/>
            <w:vAlign w:val="center"/>
          </w:tcPr>
          <w:p w14:paraId="63085337" w14:textId="77777777" w:rsidR="00995639" w:rsidRDefault="00000000">
            <w:pPr>
              <w:tabs>
                <w:tab w:val="left" w:pos="6300"/>
              </w:tabs>
              <w:snapToGrid w:val="0"/>
              <w:spacing w:line="300" w:lineRule="atLeast"/>
              <w:jc w:val="center"/>
              <w:outlineLvl w:val="0"/>
              <w:rPr>
                <w:rFonts w:ascii="仿宋" w:eastAsia="仿宋" w:hAnsi="仿宋" w:cs="宋体"/>
                <w:sz w:val="21"/>
                <w:szCs w:val="24"/>
              </w:rPr>
            </w:pPr>
            <w:r>
              <w:rPr>
                <w:rFonts w:ascii="仿宋" w:eastAsia="仿宋" w:hAnsi="仿宋" w:cs="宋体" w:hint="eastAsia"/>
                <w:sz w:val="21"/>
                <w:szCs w:val="24"/>
              </w:rPr>
              <w:t>差异说明</w:t>
            </w:r>
          </w:p>
        </w:tc>
      </w:tr>
      <w:tr w:rsidR="00995639" w14:paraId="406249B1" w14:textId="77777777">
        <w:trPr>
          <w:trHeight w:val="468"/>
        </w:trPr>
        <w:tc>
          <w:tcPr>
            <w:tcW w:w="1510" w:type="dxa"/>
            <w:vAlign w:val="center"/>
          </w:tcPr>
          <w:p w14:paraId="66E4B1E6" w14:textId="77777777" w:rsidR="00995639" w:rsidRDefault="00995639">
            <w:pPr>
              <w:tabs>
                <w:tab w:val="left" w:pos="6300"/>
              </w:tabs>
              <w:snapToGrid w:val="0"/>
              <w:spacing w:line="300" w:lineRule="atLeast"/>
              <w:jc w:val="center"/>
              <w:outlineLvl w:val="0"/>
              <w:rPr>
                <w:rFonts w:ascii="仿宋" w:eastAsia="仿宋" w:hAnsi="仿宋" w:cs="宋体"/>
                <w:sz w:val="21"/>
                <w:szCs w:val="24"/>
              </w:rPr>
            </w:pPr>
          </w:p>
        </w:tc>
        <w:tc>
          <w:tcPr>
            <w:tcW w:w="3179" w:type="dxa"/>
            <w:vAlign w:val="center"/>
          </w:tcPr>
          <w:p w14:paraId="6E89B565" w14:textId="77777777" w:rsidR="00995639" w:rsidRDefault="00995639">
            <w:pPr>
              <w:tabs>
                <w:tab w:val="left" w:pos="6300"/>
              </w:tabs>
              <w:snapToGrid w:val="0"/>
              <w:spacing w:line="300" w:lineRule="atLeast"/>
              <w:jc w:val="center"/>
              <w:outlineLvl w:val="0"/>
              <w:rPr>
                <w:rFonts w:ascii="仿宋" w:eastAsia="仿宋" w:hAnsi="仿宋" w:cs="宋体"/>
                <w:sz w:val="21"/>
                <w:szCs w:val="24"/>
              </w:rPr>
            </w:pPr>
          </w:p>
        </w:tc>
        <w:tc>
          <w:tcPr>
            <w:tcW w:w="2434" w:type="dxa"/>
            <w:vAlign w:val="center"/>
          </w:tcPr>
          <w:p w14:paraId="3400D2A9" w14:textId="77777777" w:rsidR="00995639" w:rsidRDefault="00000000">
            <w:pPr>
              <w:tabs>
                <w:tab w:val="left" w:pos="6300"/>
              </w:tabs>
              <w:snapToGrid w:val="0"/>
              <w:spacing w:line="300" w:lineRule="atLeast"/>
              <w:jc w:val="center"/>
              <w:outlineLvl w:val="0"/>
              <w:rPr>
                <w:rFonts w:ascii="仿宋" w:eastAsia="仿宋" w:hAnsi="仿宋" w:cs="宋体"/>
                <w:sz w:val="21"/>
                <w:szCs w:val="24"/>
              </w:rPr>
            </w:pPr>
            <w:r>
              <w:rPr>
                <w:rFonts w:ascii="仿宋" w:eastAsia="仿宋" w:hAnsi="仿宋"/>
                <w:sz w:val="21"/>
                <w:szCs w:val="21"/>
              </w:rPr>
              <w:t>提醒</w:t>
            </w:r>
            <w:r>
              <w:rPr>
                <w:rFonts w:ascii="仿宋" w:eastAsia="仿宋" w:hAnsi="仿宋" w:hint="eastAsia"/>
                <w:sz w:val="21"/>
                <w:szCs w:val="21"/>
              </w:rPr>
              <w:t>：</w:t>
            </w:r>
            <w:r>
              <w:rPr>
                <w:rFonts w:ascii="仿宋" w:eastAsia="仿宋" w:hAnsi="仿宋"/>
                <w:sz w:val="21"/>
                <w:szCs w:val="21"/>
              </w:rPr>
              <w:t>请注明具体内容以及</w:t>
            </w:r>
            <w:r>
              <w:rPr>
                <w:rFonts w:ascii="仿宋" w:eastAsia="仿宋" w:hAnsi="仿宋" w:hint="eastAsia"/>
                <w:sz w:val="21"/>
                <w:szCs w:val="21"/>
              </w:rPr>
              <w:t>响应文件</w:t>
            </w:r>
            <w:r>
              <w:rPr>
                <w:rFonts w:ascii="仿宋" w:eastAsia="仿宋" w:hAnsi="仿宋"/>
                <w:sz w:val="21"/>
                <w:szCs w:val="21"/>
              </w:rPr>
              <w:t>中</w:t>
            </w:r>
            <w:r>
              <w:rPr>
                <w:rFonts w:ascii="仿宋" w:eastAsia="仿宋" w:hAnsi="仿宋" w:hint="eastAsia"/>
                <w:sz w:val="21"/>
                <w:szCs w:val="21"/>
              </w:rPr>
              <w:t>具体</w:t>
            </w:r>
            <w:r>
              <w:rPr>
                <w:rFonts w:ascii="仿宋" w:eastAsia="仿宋" w:hAnsi="仿宋"/>
                <w:sz w:val="21"/>
                <w:szCs w:val="21"/>
              </w:rPr>
              <w:t>内容</w:t>
            </w:r>
            <w:r>
              <w:rPr>
                <w:rFonts w:ascii="仿宋" w:eastAsia="仿宋" w:hAnsi="仿宋" w:hint="eastAsia"/>
                <w:sz w:val="21"/>
                <w:szCs w:val="21"/>
              </w:rPr>
              <w:t>的</w:t>
            </w:r>
            <w:r>
              <w:rPr>
                <w:rFonts w:ascii="仿宋" w:eastAsia="仿宋" w:hAnsi="仿宋"/>
                <w:sz w:val="21"/>
                <w:szCs w:val="21"/>
              </w:rPr>
              <w:t>位置（</w:t>
            </w:r>
            <w:r>
              <w:rPr>
                <w:rFonts w:ascii="仿宋" w:eastAsia="仿宋" w:hAnsi="仿宋" w:hint="eastAsia"/>
                <w:sz w:val="21"/>
                <w:szCs w:val="21"/>
              </w:rPr>
              <w:t>页码</w:t>
            </w:r>
            <w:r>
              <w:rPr>
                <w:rFonts w:ascii="仿宋" w:eastAsia="仿宋" w:hAnsi="仿宋"/>
                <w:sz w:val="21"/>
                <w:szCs w:val="21"/>
              </w:rPr>
              <w:t>）</w:t>
            </w:r>
          </w:p>
        </w:tc>
        <w:tc>
          <w:tcPr>
            <w:tcW w:w="2355" w:type="dxa"/>
            <w:vAlign w:val="center"/>
          </w:tcPr>
          <w:p w14:paraId="1E9E77AF" w14:textId="77777777" w:rsidR="00995639" w:rsidRDefault="00995639">
            <w:pPr>
              <w:tabs>
                <w:tab w:val="left" w:pos="6300"/>
              </w:tabs>
              <w:snapToGrid w:val="0"/>
              <w:spacing w:line="300" w:lineRule="atLeast"/>
              <w:jc w:val="center"/>
              <w:outlineLvl w:val="0"/>
              <w:rPr>
                <w:rFonts w:ascii="仿宋" w:eastAsia="仿宋" w:hAnsi="仿宋" w:cs="宋体"/>
                <w:sz w:val="21"/>
                <w:szCs w:val="24"/>
              </w:rPr>
            </w:pPr>
          </w:p>
        </w:tc>
      </w:tr>
      <w:tr w:rsidR="00995639" w14:paraId="0ED5EE09" w14:textId="77777777">
        <w:trPr>
          <w:trHeight w:val="528"/>
        </w:trPr>
        <w:tc>
          <w:tcPr>
            <w:tcW w:w="1510" w:type="dxa"/>
            <w:vAlign w:val="center"/>
          </w:tcPr>
          <w:p w14:paraId="15B1F255" w14:textId="77777777" w:rsidR="00995639" w:rsidRDefault="00995639">
            <w:pPr>
              <w:tabs>
                <w:tab w:val="left" w:pos="6300"/>
              </w:tabs>
              <w:snapToGrid w:val="0"/>
              <w:spacing w:line="300" w:lineRule="atLeast"/>
              <w:jc w:val="center"/>
              <w:outlineLvl w:val="0"/>
              <w:rPr>
                <w:rFonts w:ascii="仿宋" w:eastAsia="仿宋" w:hAnsi="仿宋" w:cs="宋体"/>
                <w:sz w:val="21"/>
                <w:szCs w:val="24"/>
              </w:rPr>
            </w:pPr>
          </w:p>
        </w:tc>
        <w:tc>
          <w:tcPr>
            <w:tcW w:w="3179" w:type="dxa"/>
            <w:vAlign w:val="center"/>
          </w:tcPr>
          <w:p w14:paraId="66AA50FD" w14:textId="77777777" w:rsidR="00995639" w:rsidRDefault="00995639">
            <w:pPr>
              <w:tabs>
                <w:tab w:val="left" w:pos="6300"/>
              </w:tabs>
              <w:snapToGrid w:val="0"/>
              <w:spacing w:line="300" w:lineRule="atLeast"/>
              <w:jc w:val="center"/>
              <w:outlineLvl w:val="0"/>
              <w:rPr>
                <w:rFonts w:ascii="仿宋" w:eastAsia="仿宋" w:hAnsi="仿宋" w:cs="宋体"/>
                <w:sz w:val="21"/>
                <w:szCs w:val="24"/>
              </w:rPr>
            </w:pPr>
          </w:p>
        </w:tc>
        <w:tc>
          <w:tcPr>
            <w:tcW w:w="2434" w:type="dxa"/>
            <w:vAlign w:val="center"/>
          </w:tcPr>
          <w:p w14:paraId="2EF1D6E6" w14:textId="77777777" w:rsidR="00995639" w:rsidRDefault="00995639">
            <w:pPr>
              <w:tabs>
                <w:tab w:val="left" w:pos="6300"/>
              </w:tabs>
              <w:snapToGrid w:val="0"/>
              <w:spacing w:line="300" w:lineRule="atLeast"/>
              <w:jc w:val="center"/>
              <w:outlineLvl w:val="0"/>
              <w:rPr>
                <w:rFonts w:ascii="仿宋" w:eastAsia="仿宋" w:hAnsi="仿宋" w:cs="宋体"/>
                <w:sz w:val="21"/>
                <w:szCs w:val="24"/>
              </w:rPr>
            </w:pPr>
          </w:p>
        </w:tc>
        <w:tc>
          <w:tcPr>
            <w:tcW w:w="2355" w:type="dxa"/>
            <w:vAlign w:val="center"/>
          </w:tcPr>
          <w:p w14:paraId="0ECDF8FE" w14:textId="77777777" w:rsidR="00995639" w:rsidRDefault="00995639">
            <w:pPr>
              <w:tabs>
                <w:tab w:val="left" w:pos="6300"/>
              </w:tabs>
              <w:snapToGrid w:val="0"/>
              <w:spacing w:line="300" w:lineRule="atLeast"/>
              <w:jc w:val="center"/>
              <w:outlineLvl w:val="0"/>
              <w:rPr>
                <w:rFonts w:ascii="仿宋" w:eastAsia="仿宋" w:hAnsi="仿宋" w:cs="宋体"/>
                <w:sz w:val="21"/>
                <w:szCs w:val="24"/>
              </w:rPr>
            </w:pPr>
          </w:p>
        </w:tc>
      </w:tr>
      <w:tr w:rsidR="00995639" w14:paraId="44B12B00" w14:textId="77777777">
        <w:trPr>
          <w:trHeight w:val="483"/>
        </w:trPr>
        <w:tc>
          <w:tcPr>
            <w:tcW w:w="1510" w:type="dxa"/>
            <w:vAlign w:val="center"/>
          </w:tcPr>
          <w:p w14:paraId="401986DE" w14:textId="77777777" w:rsidR="00995639" w:rsidRDefault="00995639">
            <w:pPr>
              <w:tabs>
                <w:tab w:val="left" w:pos="6300"/>
              </w:tabs>
              <w:snapToGrid w:val="0"/>
              <w:spacing w:line="300" w:lineRule="atLeast"/>
              <w:jc w:val="center"/>
              <w:outlineLvl w:val="0"/>
              <w:rPr>
                <w:rFonts w:ascii="仿宋" w:eastAsia="仿宋" w:hAnsi="仿宋" w:cs="宋体"/>
                <w:sz w:val="21"/>
                <w:szCs w:val="24"/>
              </w:rPr>
            </w:pPr>
          </w:p>
        </w:tc>
        <w:tc>
          <w:tcPr>
            <w:tcW w:w="3179" w:type="dxa"/>
            <w:vAlign w:val="center"/>
          </w:tcPr>
          <w:p w14:paraId="2E57C3F2" w14:textId="77777777" w:rsidR="00995639" w:rsidRDefault="00995639">
            <w:pPr>
              <w:tabs>
                <w:tab w:val="left" w:pos="6300"/>
              </w:tabs>
              <w:snapToGrid w:val="0"/>
              <w:spacing w:line="300" w:lineRule="atLeast"/>
              <w:jc w:val="center"/>
              <w:outlineLvl w:val="0"/>
              <w:rPr>
                <w:rFonts w:ascii="仿宋" w:eastAsia="仿宋" w:hAnsi="仿宋" w:cs="宋体"/>
                <w:sz w:val="21"/>
                <w:szCs w:val="24"/>
              </w:rPr>
            </w:pPr>
          </w:p>
        </w:tc>
        <w:tc>
          <w:tcPr>
            <w:tcW w:w="2434" w:type="dxa"/>
            <w:vAlign w:val="center"/>
          </w:tcPr>
          <w:p w14:paraId="7804F7D2" w14:textId="77777777" w:rsidR="00995639" w:rsidRDefault="00995639">
            <w:pPr>
              <w:tabs>
                <w:tab w:val="left" w:pos="6300"/>
              </w:tabs>
              <w:snapToGrid w:val="0"/>
              <w:spacing w:line="300" w:lineRule="atLeast"/>
              <w:jc w:val="center"/>
              <w:outlineLvl w:val="0"/>
              <w:rPr>
                <w:rFonts w:ascii="仿宋" w:eastAsia="仿宋" w:hAnsi="仿宋" w:cs="宋体"/>
                <w:sz w:val="21"/>
                <w:szCs w:val="24"/>
              </w:rPr>
            </w:pPr>
          </w:p>
        </w:tc>
        <w:tc>
          <w:tcPr>
            <w:tcW w:w="2355" w:type="dxa"/>
            <w:vAlign w:val="center"/>
          </w:tcPr>
          <w:p w14:paraId="71A43C7B" w14:textId="77777777" w:rsidR="00995639" w:rsidRDefault="00995639">
            <w:pPr>
              <w:tabs>
                <w:tab w:val="left" w:pos="6300"/>
              </w:tabs>
              <w:snapToGrid w:val="0"/>
              <w:spacing w:line="300" w:lineRule="atLeast"/>
              <w:jc w:val="center"/>
              <w:outlineLvl w:val="0"/>
              <w:rPr>
                <w:rFonts w:ascii="仿宋" w:eastAsia="仿宋" w:hAnsi="仿宋" w:cs="宋体"/>
                <w:sz w:val="21"/>
                <w:szCs w:val="24"/>
              </w:rPr>
            </w:pPr>
          </w:p>
        </w:tc>
      </w:tr>
      <w:tr w:rsidR="00995639" w14:paraId="57E99C5C" w14:textId="77777777">
        <w:trPr>
          <w:trHeight w:val="503"/>
        </w:trPr>
        <w:tc>
          <w:tcPr>
            <w:tcW w:w="1510" w:type="dxa"/>
            <w:vAlign w:val="center"/>
          </w:tcPr>
          <w:p w14:paraId="5BCB83A1" w14:textId="77777777" w:rsidR="00995639" w:rsidRDefault="00995639">
            <w:pPr>
              <w:tabs>
                <w:tab w:val="left" w:pos="6300"/>
              </w:tabs>
              <w:snapToGrid w:val="0"/>
              <w:spacing w:line="300" w:lineRule="atLeast"/>
              <w:jc w:val="center"/>
              <w:outlineLvl w:val="0"/>
              <w:rPr>
                <w:rFonts w:ascii="仿宋" w:eastAsia="仿宋" w:hAnsi="仿宋" w:cs="宋体"/>
                <w:sz w:val="21"/>
                <w:szCs w:val="24"/>
              </w:rPr>
            </w:pPr>
          </w:p>
        </w:tc>
        <w:tc>
          <w:tcPr>
            <w:tcW w:w="3179" w:type="dxa"/>
            <w:vAlign w:val="center"/>
          </w:tcPr>
          <w:p w14:paraId="29858F28" w14:textId="77777777" w:rsidR="00995639" w:rsidRDefault="00995639">
            <w:pPr>
              <w:tabs>
                <w:tab w:val="left" w:pos="6300"/>
              </w:tabs>
              <w:snapToGrid w:val="0"/>
              <w:spacing w:line="300" w:lineRule="atLeast"/>
              <w:jc w:val="center"/>
              <w:outlineLvl w:val="0"/>
              <w:rPr>
                <w:rFonts w:ascii="仿宋" w:eastAsia="仿宋" w:hAnsi="仿宋" w:cs="宋体"/>
                <w:sz w:val="21"/>
                <w:szCs w:val="24"/>
              </w:rPr>
            </w:pPr>
          </w:p>
        </w:tc>
        <w:tc>
          <w:tcPr>
            <w:tcW w:w="2434" w:type="dxa"/>
            <w:vAlign w:val="center"/>
          </w:tcPr>
          <w:p w14:paraId="03D1B8F1" w14:textId="77777777" w:rsidR="00995639" w:rsidRDefault="00995639">
            <w:pPr>
              <w:tabs>
                <w:tab w:val="left" w:pos="6300"/>
              </w:tabs>
              <w:snapToGrid w:val="0"/>
              <w:spacing w:line="300" w:lineRule="atLeast"/>
              <w:jc w:val="center"/>
              <w:outlineLvl w:val="0"/>
              <w:rPr>
                <w:rFonts w:ascii="仿宋" w:eastAsia="仿宋" w:hAnsi="仿宋" w:cs="宋体"/>
                <w:sz w:val="21"/>
                <w:szCs w:val="24"/>
              </w:rPr>
            </w:pPr>
          </w:p>
        </w:tc>
        <w:tc>
          <w:tcPr>
            <w:tcW w:w="2355" w:type="dxa"/>
            <w:vAlign w:val="center"/>
          </w:tcPr>
          <w:p w14:paraId="1FB0AD00" w14:textId="77777777" w:rsidR="00995639" w:rsidRDefault="00995639">
            <w:pPr>
              <w:tabs>
                <w:tab w:val="left" w:pos="6300"/>
              </w:tabs>
              <w:snapToGrid w:val="0"/>
              <w:spacing w:line="300" w:lineRule="atLeast"/>
              <w:jc w:val="center"/>
              <w:outlineLvl w:val="0"/>
              <w:rPr>
                <w:rFonts w:ascii="仿宋" w:eastAsia="仿宋" w:hAnsi="仿宋" w:cs="宋体"/>
                <w:sz w:val="21"/>
                <w:szCs w:val="24"/>
              </w:rPr>
            </w:pPr>
          </w:p>
        </w:tc>
      </w:tr>
      <w:tr w:rsidR="00995639" w14:paraId="2D58021E" w14:textId="77777777">
        <w:trPr>
          <w:trHeight w:val="485"/>
        </w:trPr>
        <w:tc>
          <w:tcPr>
            <w:tcW w:w="1510" w:type="dxa"/>
            <w:vAlign w:val="center"/>
          </w:tcPr>
          <w:p w14:paraId="38205A93" w14:textId="77777777" w:rsidR="00995639" w:rsidRDefault="00995639">
            <w:pPr>
              <w:tabs>
                <w:tab w:val="left" w:pos="6300"/>
              </w:tabs>
              <w:snapToGrid w:val="0"/>
              <w:spacing w:line="300" w:lineRule="atLeast"/>
              <w:jc w:val="center"/>
              <w:outlineLvl w:val="0"/>
              <w:rPr>
                <w:rFonts w:ascii="仿宋" w:eastAsia="仿宋" w:hAnsi="仿宋" w:cs="宋体"/>
                <w:sz w:val="21"/>
                <w:szCs w:val="24"/>
              </w:rPr>
            </w:pPr>
          </w:p>
        </w:tc>
        <w:tc>
          <w:tcPr>
            <w:tcW w:w="3179" w:type="dxa"/>
            <w:vAlign w:val="center"/>
          </w:tcPr>
          <w:p w14:paraId="4C3F9B7C" w14:textId="77777777" w:rsidR="00995639" w:rsidRDefault="00995639">
            <w:pPr>
              <w:tabs>
                <w:tab w:val="left" w:pos="6300"/>
              </w:tabs>
              <w:snapToGrid w:val="0"/>
              <w:spacing w:line="300" w:lineRule="atLeast"/>
              <w:jc w:val="center"/>
              <w:outlineLvl w:val="0"/>
              <w:rPr>
                <w:rFonts w:ascii="仿宋" w:eastAsia="仿宋" w:hAnsi="仿宋" w:cs="宋体"/>
                <w:sz w:val="21"/>
                <w:szCs w:val="24"/>
              </w:rPr>
            </w:pPr>
          </w:p>
        </w:tc>
        <w:tc>
          <w:tcPr>
            <w:tcW w:w="2434" w:type="dxa"/>
            <w:vAlign w:val="center"/>
          </w:tcPr>
          <w:p w14:paraId="3F3CB4F8" w14:textId="77777777" w:rsidR="00995639" w:rsidRDefault="00995639">
            <w:pPr>
              <w:tabs>
                <w:tab w:val="left" w:pos="6300"/>
              </w:tabs>
              <w:snapToGrid w:val="0"/>
              <w:spacing w:line="300" w:lineRule="atLeast"/>
              <w:jc w:val="center"/>
              <w:outlineLvl w:val="0"/>
              <w:rPr>
                <w:rFonts w:ascii="仿宋" w:eastAsia="仿宋" w:hAnsi="仿宋" w:cs="宋体"/>
                <w:sz w:val="21"/>
                <w:szCs w:val="24"/>
              </w:rPr>
            </w:pPr>
          </w:p>
        </w:tc>
        <w:tc>
          <w:tcPr>
            <w:tcW w:w="2355" w:type="dxa"/>
            <w:vAlign w:val="center"/>
          </w:tcPr>
          <w:p w14:paraId="16F76E87" w14:textId="77777777" w:rsidR="00995639" w:rsidRDefault="00995639">
            <w:pPr>
              <w:tabs>
                <w:tab w:val="left" w:pos="6300"/>
              </w:tabs>
              <w:snapToGrid w:val="0"/>
              <w:spacing w:line="300" w:lineRule="atLeast"/>
              <w:jc w:val="center"/>
              <w:outlineLvl w:val="0"/>
              <w:rPr>
                <w:rFonts w:ascii="仿宋" w:eastAsia="仿宋" w:hAnsi="仿宋" w:cs="宋体"/>
                <w:sz w:val="21"/>
                <w:szCs w:val="24"/>
              </w:rPr>
            </w:pPr>
          </w:p>
        </w:tc>
      </w:tr>
      <w:tr w:rsidR="00995639" w14:paraId="30BB6C2E" w14:textId="77777777">
        <w:trPr>
          <w:trHeight w:val="523"/>
        </w:trPr>
        <w:tc>
          <w:tcPr>
            <w:tcW w:w="1510" w:type="dxa"/>
            <w:vAlign w:val="center"/>
          </w:tcPr>
          <w:p w14:paraId="245600E8" w14:textId="77777777" w:rsidR="00995639" w:rsidRDefault="00995639">
            <w:pPr>
              <w:tabs>
                <w:tab w:val="left" w:pos="6300"/>
              </w:tabs>
              <w:snapToGrid w:val="0"/>
              <w:spacing w:line="300" w:lineRule="atLeast"/>
              <w:jc w:val="center"/>
              <w:outlineLvl w:val="0"/>
              <w:rPr>
                <w:rFonts w:ascii="仿宋" w:eastAsia="仿宋" w:hAnsi="仿宋" w:cs="宋体"/>
                <w:sz w:val="21"/>
                <w:szCs w:val="24"/>
              </w:rPr>
            </w:pPr>
          </w:p>
        </w:tc>
        <w:tc>
          <w:tcPr>
            <w:tcW w:w="3179" w:type="dxa"/>
            <w:vAlign w:val="center"/>
          </w:tcPr>
          <w:p w14:paraId="126D8D1D" w14:textId="77777777" w:rsidR="00995639" w:rsidRDefault="00995639">
            <w:pPr>
              <w:tabs>
                <w:tab w:val="left" w:pos="6300"/>
              </w:tabs>
              <w:snapToGrid w:val="0"/>
              <w:spacing w:line="300" w:lineRule="atLeast"/>
              <w:jc w:val="center"/>
              <w:outlineLvl w:val="0"/>
              <w:rPr>
                <w:rFonts w:ascii="仿宋" w:eastAsia="仿宋" w:hAnsi="仿宋" w:cs="宋体"/>
                <w:sz w:val="21"/>
                <w:szCs w:val="24"/>
              </w:rPr>
            </w:pPr>
          </w:p>
        </w:tc>
        <w:tc>
          <w:tcPr>
            <w:tcW w:w="2434" w:type="dxa"/>
            <w:vAlign w:val="center"/>
          </w:tcPr>
          <w:p w14:paraId="0FCB5A4B" w14:textId="77777777" w:rsidR="00995639" w:rsidRDefault="00995639">
            <w:pPr>
              <w:tabs>
                <w:tab w:val="left" w:pos="6300"/>
              </w:tabs>
              <w:snapToGrid w:val="0"/>
              <w:spacing w:line="300" w:lineRule="atLeast"/>
              <w:jc w:val="center"/>
              <w:outlineLvl w:val="0"/>
              <w:rPr>
                <w:rFonts w:ascii="仿宋" w:eastAsia="仿宋" w:hAnsi="仿宋" w:cs="宋体"/>
                <w:sz w:val="21"/>
                <w:szCs w:val="24"/>
              </w:rPr>
            </w:pPr>
          </w:p>
        </w:tc>
        <w:tc>
          <w:tcPr>
            <w:tcW w:w="2355" w:type="dxa"/>
            <w:vAlign w:val="center"/>
          </w:tcPr>
          <w:p w14:paraId="0753B109" w14:textId="77777777" w:rsidR="00995639" w:rsidRDefault="00995639">
            <w:pPr>
              <w:tabs>
                <w:tab w:val="left" w:pos="6300"/>
              </w:tabs>
              <w:snapToGrid w:val="0"/>
              <w:spacing w:line="300" w:lineRule="atLeast"/>
              <w:jc w:val="center"/>
              <w:outlineLvl w:val="0"/>
              <w:rPr>
                <w:rFonts w:ascii="仿宋" w:eastAsia="仿宋" w:hAnsi="仿宋" w:cs="宋体"/>
                <w:sz w:val="21"/>
                <w:szCs w:val="24"/>
              </w:rPr>
            </w:pPr>
          </w:p>
        </w:tc>
      </w:tr>
    </w:tbl>
    <w:p w14:paraId="2131E63F" w14:textId="77777777" w:rsidR="00995639" w:rsidRDefault="00995639">
      <w:pPr>
        <w:spacing w:line="300" w:lineRule="atLeast"/>
        <w:ind w:firstLineChars="250" w:firstLine="600"/>
        <w:rPr>
          <w:rFonts w:ascii="仿宋" w:eastAsia="仿宋" w:hAnsi="仿宋" w:cs="宋体"/>
          <w:color w:val="000000"/>
          <w:sz w:val="24"/>
          <w:szCs w:val="28"/>
        </w:rPr>
      </w:pPr>
    </w:p>
    <w:p w14:paraId="125AC7F2" w14:textId="77777777" w:rsidR="00995639" w:rsidRDefault="00000000">
      <w:pPr>
        <w:spacing w:line="400" w:lineRule="exact"/>
        <w:ind w:firstLineChars="250" w:firstLine="600"/>
        <w:rPr>
          <w:rFonts w:ascii="仿宋" w:eastAsia="仿宋" w:hAnsi="仿宋" w:cs="宋体"/>
          <w:color w:val="000000"/>
          <w:sz w:val="24"/>
          <w:szCs w:val="28"/>
        </w:rPr>
      </w:pPr>
      <w:r>
        <w:rPr>
          <w:rFonts w:ascii="仿宋" w:eastAsia="仿宋" w:hAnsi="仿宋" w:cs="宋体" w:hint="eastAsia"/>
          <w:color w:val="000000"/>
          <w:sz w:val="24"/>
          <w:szCs w:val="28"/>
        </w:rPr>
        <w:t xml:space="preserve">供应商：                          </w:t>
      </w:r>
      <w:r>
        <w:rPr>
          <w:rFonts w:ascii="仿宋" w:eastAsia="仿宋" w:hAnsi="仿宋" w:cs="宋体" w:hint="eastAsia"/>
          <w:sz w:val="24"/>
          <w:szCs w:val="28"/>
        </w:rPr>
        <w:t>法</w:t>
      </w:r>
      <w:r>
        <w:rPr>
          <w:rFonts w:ascii="仿宋" w:eastAsia="仿宋" w:hAnsi="仿宋" w:cs="宋体" w:hint="eastAsia"/>
          <w:color w:val="000000"/>
          <w:sz w:val="24"/>
          <w:szCs w:val="24"/>
        </w:rPr>
        <w:t>定代表</w:t>
      </w:r>
      <w:r>
        <w:rPr>
          <w:rFonts w:ascii="仿宋" w:eastAsia="仿宋" w:hAnsi="仿宋" w:cs="宋体" w:hint="eastAsia"/>
          <w:sz w:val="24"/>
          <w:szCs w:val="28"/>
        </w:rPr>
        <w:t>人</w:t>
      </w:r>
      <w:r>
        <w:rPr>
          <w:rFonts w:ascii="仿宋" w:eastAsia="仿宋" w:hAnsi="仿宋" w:cs="宋体" w:hint="eastAsia"/>
          <w:color w:val="000000"/>
          <w:sz w:val="24"/>
          <w:szCs w:val="24"/>
        </w:rPr>
        <w:t>（或其</w:t>
      </w:r>
      <w:r>
        <w:rPr>
          <w:rFonts w:ascii="仿宋" w:eastAsia="仿宋" w:hAnsi="仿宋" w:cs="宋体" w:hint="eastAsia"/>
          <w:sz w:val="24"/>
          <w:szCs w:val="28"/>
        </w:rPr>
        <w:t>授权代表</w:t>
      </w:r>
      <w:r>
        <w:rPr>
          <w:rFonts w:ascii="仿宋" w:eastAsia="仿宋" w:hAnsi="仿宋" w:cs="宋体" w:hint="eastAsia"/>
          <w:color w:val="000000"/>
          <w:sz w:val="24"/>
          <w:szCs w:val="24"/>
        </w:rPr>
        <w:t>）或自然人：</w:t>
      </w:r>
    </w:p>
    <w:p w14:paraId="3FB54636" w14:textId="77777777" w:rsidR="00995639" w:rsidRDefault="00995639">
      <w:pPr>
        <w:spacing w:line="400" w:lineRule="exact"/>
        <w:rPr>
          <w:rFonts w:ascii="仿宋" w:eastAsia="仿宋" w:hAnsi="仿宋" w:cs="宋体"/>
          <w:color w:val="000000"/>
          <w:sz w:val="24"/>
          <w:szCs w:val="28"/>
        </w:rPr>
      </w:pPr>
    </w:p>
    <w:p w14:paraId="28536168" w14:textId="77777777" w:rsidR="00995639" w:rsidRDefault="00000000">
      <w:pPr>
        <w:tabs>
          <w:tab w:val="left" w:pos="6300"/>
        </w:tabs>
        <w:snapToGrid w:val="0"/>
        <w:spacing w:line="400" w:lineRule="exact"/>
        <w:ind w:firstLineChars="200" w:firstLine="480"/>
        <w:rPr>
          <w:rFonts w:ascii="仿宋" w:eastAsia="仿宋" w:hAnsi="仿宋" w:cs="宋体"/>
          <w:color w:val="000000"/>
          <w:sz w:val="24"/>
          <w:szCs w:val="28"/>
        </w:rPr>
      </w:pPr>
      <w:r>
        <w:rPr>
          <w:rFonts w:ascii="仿宋" w:eastAsia="仿宋" w:hAnsi="仿宋" w:cs="宋体" w:hint="eastAsia"/>
          <w:color w:val="000000"/>
          <w:sz w:val="24"/>
          <w:szCs w:val="28"/>
        </w:rPr>
        <w:t>（供应商公章）                                 （签署或盖章）</w:t>
      </w:r>
    </w:p>
    <w:p w14:paraId="21CC99D1" w14:textId="77777777" w:rsidR="00995639" w:rsidRDefault="00000000">
      <w:pPr>
        <w:tabs>
          <w:tab w:val="left" w:pos="6300"/>
        </w:tabs>
        <w:snapToGrid w:val="0"/>
        <w:spacing w:line="400" w:lineRule="exact"/>
        <w:ind w:firstLineChars="200" w:firstLine="480"/>
        <w:rPr>
          <w:rFonts w:ascii="仿宋" w:eastAsia="仿宋" w:hAnsi="仿宋" w:cs="宋体"/>
          <w:color w:val="000000"/>
          <w:sz w:val="24"/>
          <w:szCs w:val="28"/>
        </w:rPr>
      </w:pPr>
      <w:r>
        <w:rPr>
          <w:rFonts w:ascii="仿宋" w:eastAsia="仿宋" w:hAnsi="仿宋" w:cs="宋体" w:hint="eastAsia"/>
          <w:color w:val="000000"/>
          <w:sz w:val="24"/>
          <w:szCs w:val="28"/>
        </w:rPr>
        <w:t xml:space="preserve">                                            年     月     日</w:t>
      </w:r>
    </w:p>
    <w:p w14:paraId="4135A1E5" w14:textId="77777777" w:rsidR="00995639" w:rsidRDefault="00000000">
      <w:pPr>
        <w:tabs>
          <w:tab w:val="left" w:pos="6300"/>
        </w:tabs>
        <w:snapToGrid w:val="0"/>
        <w:spacing w:line="400" w:lineRule="exact"/>
        <w:ind w:firstLineChars="200" w:firstLine="480"/>
        <w:rPr>
          <w:rFonts w:ascii="仿宋" w:eastAsia="仿宋" w:hAnsi="仿宋" w:cs="宋体"/>
          <w:color w:val="000000"/>
          <w:sz w:val="24"/>
        </w:rPr>
      </w:pPr>
      <w:r>
        <w:rPr>
          <w:rFonts w:ascii="仿宋" w:eastAsia="仿宋" w:hAnsi="仿宋" w:cs="宋体" w:hint="eastAsia"/>
          <w:color w:val="000000"/>
          <w:sz w:val="24"/>
        </w:rPr>
        <w:t>注：</w:t>
      </w:r>
    </w:p>
    <w:p w14:paraId="4190A628" w14:textId="77777777" w:rsidR="00995639" w:rsidRDefault="00000000">
      <w:pPr>
        <w:tabs>
          <w:tab w:val="left" w:pos="6300"/>
        </w:tabs>
        <w:snapToGrid w:val="0"/>
        <w:spacing w:line="400" w:lineRule="exact"/>
        <w:ind w:firstLineChars="200" w:firstLine="480"/>
        <w:rPr>
          <w:rFonts w:ascii="仿宋" w:eastAsia="仿宋" w:hAnsi="仿宋" w:cs="宋体"/>
          <w:sz w:val="24"/>
        </w:rPr>
      </w:pPr>
      <w:r>
        <w:rPr>
          <w:rFonts w:ascii="仿宋" w:eastAsia="仿宋" w:hAnsi="仿宋" w:cs="宋体" w:hint="eastAsia"/>
          <w:sz w:val="24"/>
          <w:szCs w:val="24"/>
        </w:rPr>
        <w:t>1</w:t>
      </w:r>
      <w:r>
        <w:rPr>
          <w:rFonts w:ascii="仿宋" w:eastAsia="仿宋" w:hAnsi="仿宋" w:cs="宋体" w:hint="eastAsia"/>
          <w:sz w:val="24"/>
        </w:rPr>
        <w:t>、本表即为对本项目“第三篇 项目商务需求”中所列服务要求进行比较和响应；</w:t>
      </w:r>
    </w:p>
    <w:p w14:paraId="65432FCF" w14:textId="77777777" w:rsidR="00995639" w:rsidRDefault="00000000">
      <w:pPr>
        <w:tabs>
          <w:tab w:val="left" w:pos="6300"/>
        </w:tabs>
        <w:snapToGrid w:val="0"/>
        <w:spacing w:line="400" w:lineRule="exact"/>
        <w:ind w:firstLineChars="200" w:firstLine="480"/>
        <w:rPr>
          <w:rFonts w:ascii="仿宋" w:eastAsia="仿宋" w:hAnsi="仿宋" w:cs="宋体"/>
          <w:sz w:val="24"/>
        </w:rPr>
      </w:pPr>
      <w:r>
        <w:rPr>
          <w:rFonts w:ascii="仿宋" w:eastAsia="仿宋" w:hAnsi="仿宋" w:cs="宋体" w:hint="eastAsia"/>
          <w:sz w:val="24"/>
        </w:rPr>
        <w:t>2、该表可扩展</w:t>
      </w:r>
    </w:p>
    <w:p w14:paraId="5D8E0BE3" w14:textId="77777777" w:rsidR="00995639" w:rsidRDefault="00000000">
      <w:pPr>
        <w:tabs>
          <w:tab w:val="left" w:pos="6300"/>
        </w:tabs>
        <w:snapToGrid w:val="0"/>
        <w:spacing w:line="500" w:lineRule="exact"/>
        <w:rPr>
          <w:rFonts w:ascii="仿宋" w:eastAsia="仿宋" w:hAnsi="仿宋" w:cs="宋体"/>
          <w:sz w:val="24"/>
          <w:szCs w:val="24"/>
        </w:rPr>
      </w:pPr>
      <w:r>
        <w:rPr>
          <w:rFonts w:ascii="仿宋" w:eastAsia="仿宋" w:hAnsi="仿宋" w:cs="宋体" w:hint="eastAsia"/>
          <w:sz w:val="24"/>
          <w:szCs w:val="24"/>
        </w:rPr>
        <w:t xml:space="preserve">    3、响应</w:t>
      </w:r>
      <w:r>
        <w:rPr>
          <w:rFonts w:ascii="仿宋" w:eastAsia="仿宋" w:hAnsi="仿宋" w:cs="宋体" w:hint="eastAsia"/>
          <w:sz w:val="24"/>
          <w:szCs w:val="28"/>
        </w:rPr>
        <w:t>情况栏中应当注明具体内容，且必须标注具体内容在响应文件中的位置（页码）。</w:t>
      </w:r>
    </w:p>
    <w:p w14:paraId="2D6AEEB0" w14:textId="77777777" w:rsidR="00995639" w:rsidRDefault="00995639">
      <w:pPr>
        <w:tabs>
          <w:tab w:val="left" w:pos="6300"/>
        </w:tabs>
        <w:snapToGrid w:val="0"/>
        <w:spacing w:line="400" w:lineRule="exact"/>
        <w:rPr>
          <w:rFonts w:ascii="仿宋" w:eastAsia="仿宋" w:hAnsi="仿宋" w:cs="宋体"/>
          <w:sz w:val="24"/>
          <w:szCs w:val="24"/>
        </w:rPr>
      </w:pPr>
    </w:p>
    <w:p w14:paraId="7A53AD00" w14:textId="77777777" w:rsidR="00995639" w:rsidRDefault="00995639">
      <w:pPr>
        <w:tabs>
          <w:tab w:val="left" w:pos="6300"/>
        </w:tabs>
        <w:snapToGrid w:val="0"/>
        <w:spacing w:line="400" w:lineRule="exact"/>
        <w:ind w:firstLineChars="100" w:firstLine="240"/>
        <w:rPr>
          <w:rFonts w:ascii="仿宋" w:eastAsia="仿宋" w:hAnsi="仿宋" w:cs="宋体"/>
          <w:sz w:val="24"/>
          <w:szCs w:val="24"/>
        </w:rPr>
      </w:pPr>
    </w:p>
    <w:p w14:paraId="7720DBBF" w14:textId="77777777" w:rsidR="00995639" w:rsidRDefault="00995639">
      <w:pPr>
        <w:tabs>
          <w:tab w:val="left" w:pos="6300"/>
        </w:tabs>
        <w:snapToGrid w:val="0"/>
        <w:spacing w:line="400" w:lineRule="exact"/>
        <w:ind w:firstLineChars="100" w:firstLine="240"/>
        <w:rPr>
          <w:rFonts w:ascii="仿宋" w:eastAsia="仿宋" w:hAnsi="仿宋" w:cs="宋体"/>
          <w:sz w:val="24"/>
          <w:szCs w:val="24"/>
        </w:rPr>
      </w:pPr>
    </w:p>
    <w:p w14:paraId="429B2D3E" w14:textId="77777777" w:rsidR="00995639" w:rsidRDefault="00995639">
      <w:pPr>
        <w:tabs>
          <w:tab w:val="left" w:pos="6300"/>
        </w:tabs>
        <w:snapToGrid w:val="0"/>
        <w:spacing w:line="400" w:lineRule="exact"/>
        <w:rPr>
          <w:rFonts w:ascii="仿宋" w:eastAsia="仿宋" w:hAnsi="仿宋" w:cs="宋体"/>
          <w:sz w:val="24"/>
          <w:szCs w:val="24"/>
        </w:rPr>
      </w:pPr>
    </w:p>
    <w:p w14:paraId="56236AEE" w14:textId="77777777" w:rsidR="00995639" w:rsidRDefault="00000000">
      <w:pPr>
        <w:tabs>
          <w:tab w:val="left" w:pos="6300"/>
        </w:tabs>
        <w:snapToGrid w:val="0"/>
        <w:spacing w:line="400" w:lineRule="exact"/>
        <w:ind w:firstLineChars="100" w:firstLine="240"/>
        <w:rPr>
          <w:rFonts w:ascii="仿宋" w:eastAsia="仿宋" w:hAnsi="仿宋" w:cs="宋体"/>
          <w:sz w:val="24"/>
          <w:szCs w:val="24"/>
        </w:rPr>
        <w:sectPr w:rsidR="00995639">
          <w:headerReference w:type="default" r:id="rId20"/>
          <w:pgSz w:w="11907" w:h="16840"/>
          <w:pgMar w:top="1134" w:right="1191" w:bottom="1134" w:left="1304" w:header="454" w:footer="992" w:gutter="0"/>
          <w:pgNumType w:fmt="numberInDash"/>
          <w:cols w:space="720"/>
          <w:docGrid w:linePitch="381" w:charSpace="-5735"/>
        </w:sectPr>
      </w:pPr>
      <w:r>
        <w:rPr>
          <w:rFonts w:ascii="仿宋" w:eastAsia="仿宋" w:hAnsi="仿宋" w:cs="宋体" w:hint="eastAsia"/>
          <w:sz w:val="24"/>
          <w:szCs w:val="24"/>
        </w:rPr>
        <w:t>（二）其它优惠服务承诺（格式自拟）</w:t>
      </w:r>
    </w:p>
    <w:p w14:paraId="27CA0A46" w14:textId="77777777" w:rsidR="00995639" w:rsidRDefault="00000000">
      <w:pPr>
        <w:tabs>
          <w:tab w:val="left" w:pos="6300"/>
        </w:tabs>
        <w:snapToGrid w:val="0"/>
        <w:spacing w:line="300" w:lineRule="atLeast"/>
        <w:rPr>
          <w:rFonts w:ascii="仿宋" w:eastAsia="仿宋" w:hAnsi="仿宋" w:cs="宋体"/>
          <w:b/>
          <w:bCs/>
        </w:rPr>
      </w:pPr>
      <w:bookmarkStart w:id="115" w:name="_Toc478823791"/>
      <w:r>
        <w:rPr>
          <w:rFonts w:ascii="仿宋" w:eastAsia="仿宋" w:hAnsi="仿宋" w:cs="宋体" w:hint="eastAsia"/>
          <w:b/>
          <w:bCs/>
          <w:sz w:val="24"/>
          <w:szCs w:val="24"/>
        </w:rPr>
        <w:lastRenderedPageBreak/>
        <w:t>四、资格条件</w:t>
      </w:r>
      <w:bookmarkEnd w:id="115"/>
    </w:p>
    <w:p w14:paraId="0CF8E2CB" w14:textId="77777777" w:rsidR="00995639" w:rsidRDefault="00000000">
      <w:pPr>
        <w:tabs>
          <w:tab w:val="left" w:pos="6300"/>
        </w:tabs>
        <w:snapToGrid w:val="0"/>
        <w:spacing w:line="300" w:lineRule="atLeast"/>
        <w:ind w:firstLine="570"/>
        <w:rPr>
          <w:rFonts w:ascii="仿宋" w:eastAsia="仿宋" w:hAnsi="仿宋" w:cs="宋体"/>
          <w:color w:val="000000"/>
          <w:sz w:val="24"/>
          <w:szCs w:val="24"/>
        </w:rPr>
      </w:pPr>
      <w:r>
        <w:rPr>
          <w:rFonts w:ascii="仿宋" w:eastAsia="仿宋" w:hAnsi="仿宋" w:cs="宋体" w:hint="eastAsia"/>
          <w:color w:val="000000"/>
          <w:sz w:val="24"/>
          <w:szCs w:val="24"/>
        </w:rPr>
        <w:t>（一）法人营业执照（副本）或事业单位法人证书（副本）或个体工商户营业执照或有效的自然人身份证明或社会团体法人登记证书复印件</w:t>
      </w:r>
    </w:p>
    <w:p w14:paraId="43214489" w14:textId="77777777" w:rsidR="00995639" w:rsidRDefault="00995639">
      <w:pPr>
        <w:tabs>
          <w:tab w:val="left" w:pos="6300"/>
        </w:tabs>
        <w:snapToGrid w:val="0"/>
        <w:spacing w:line="300" w:lineRule="atLeast"/>
        <w:ind w:firstLine="570"/>
        <w:rPr>
          <w:rFonts w:ascii="仿宋" w:eastAsia="仿宋" w:hAnsi="仿宋" w:cs="宋体"/>
        </w:rPr>
      </w:pPr>
    </w:p>
    <w:p w14:paraId="6E4F1DD9" w14:textId="77777777" w:rsidR="00995639" w:rsidRDefault="00995639">
      <w:pPr>
        <w:tabs>
          <w:tab w:val="left" w:pos="6300"/>
        </w:tabs>
        <w:snapToGrid w:val="0"/>
        <w:spacing w:line="300" w:lineRule="atLeast"/>
        <w:ind w:firstLine="570"/>
        <w:rPr>
          <w:rFonts w:ascii="仿宋" w:eastAsia="仿宋" w:hAnsi="仿宋" w:cs="宋体"/>
        </w:rPr>
      </w:pPr>
    </w:p>
    <w:p w14:paraId="6C39051E" w14:textId="77777777" w:rsidR="00995639" w:rsidRDefault="00995639">
      <w:pPr>
        <w:tabs>
          <w:tab w:val="left" w:pos="6300"/>
        </w:tabs>
        <w:snapToGrid w:val="0"/>
        <w:spacing w:line="300" w:lineRule="atLeast"/>
        <w:ind w:firstLine="570"/>
        <w:rPr>
          <w:rFonts w:ascii="仿宋" w:eastAsia="仿宋" w:hAnsi="仿宋" w:cs="宋体"/>
        </w:rPr>
      </w:pPr>
    </w:p>
    <w:p w14:paraId="62863054" w14:textId="77777777" w:rsidR="00995639" w:rsidRDefault="00000000">
      <w:pPr>
        <w:tabs>
          <w:tab w:val="left" w:pos="6300"/>
        </w:tabs>
        <w:snapToGrid w:val="0"/>
        <w:spacing w:line="300" w:lineRule="atLeast"/>
        <w:ind w:firstLine="570"/>
        <w:rPr>
          <w:rFonts w:ascii="仿宋" w:eastAsia="仿宋" w:hAnsi="仿宋" w:cs="宋体"/>
          <w:color w:val="000000"/>
          <w:sz w:val="24"/>
          <w:szCs w:val="24"/>
        </w:rPr>
      </w:pPr>
      <w:r>
        <w:rPr>
          <w:rFonts w:ascii="仿宋" w:eastAsia="仿宋" w:hAnsi="仿宋" w:cs="宋体" w:hint="eastAsia"/>
        </w:rPr>
        <w:br w:type="page"/>
      </w:r>
      <w:r>
        <w:rPr>
          <w:rFonts w:ascii="仿宋" w:eastAsia="仿宋" w:hAnsi="仿宋" w:cs="宋体" w:hint="eastAsia"/>
          <w:color w:val="000000"/>
          <w:sz w:val="24"/>
          <w:szCs w:val="24"/>
        </w:rPr>
        <w:lastRenderedPageBreak/>
        <w:t>（二）法定代表人身份证明书（格式）</w:t>
      </w:r>
    </w:p>
    <w:p w14:paraId="50F8FE07" w14:textId="77777777" w:rsidR="00995639" w:rsidRDefault="00995639">
      <w:pPr>
        <w:tabs>
          <w:tab w:val="left" w:pos="6300"/>
        </w:tabs>
        <w:snapToGrid w:val="0"/>
        <w:spacing w:line="300" w:lineRule="atLeast"/>
        <w:ind w:firstLine="570"/>
        <w:rPr>
          <w:rFonts w:ascii="仿宋" w:eastAsia="仿宋" w:hAnsi="仿宋" w:cs="宋体"/>
          <w:color w:val="000000"/>
          <w:sz w:val="24"/>
          <w:szCs w:val="24"/>
        </w:rPr>
      </w:pPr>
    </w:p>
    <w:p w14:paraId="7B362184" w14:textId="77777777" w:rsidR="00995639" w:rsidRDefault="00000000">
      <w:pPr>
        <w:tabs>
          <w:tab w:val="left" w:pos="6300"/>
        </w:tabs>
        <w:snapToGrid w:val="0"/>
        <w:spacing w:line="300" w:lineRule="atLeast"/>
        <w:ind w:firstLine="570"/>
        <w:rPr>
          <w:rFonts w:ascii="仿宋" w:eastAsia="仿宋" w:hAnsi="仿宋" w:cs="宋体"/>
          <w:color w:val="000000"/>
          <w:sz w:val="24"/>
          <w:szCs w:val="24"/>
        </w:rPr>
      </w:pPr>
      <w:r>
        <w:rPr>
          <w:rFonts w:ascii="仿宋" w:eastAsia="仿宋" w:hAnsi="仿宋" w:cs="宋体" w:hint="eastAsia"/>
          <w:color w:val="000000"/>
          <w:sz w:val="24"/>
          <w:szCs w:val="24"/>
        </w:rPr>
        <w:t>磋商项目名称：</w:t>
      </w:r>
      <w:r>
        <w:rPr>
          <w:rFonts w:ascii="仿宋" w:eastAsia="仿宋" w:hAnsi="仿宋" w:cs="宋体" w:hint="eastAsia"/>
          <w:color w:val="000000"/>
          <w:sz w:val="24"/>
          <w:szCs w:val="24"/>
          <w:u w:val="single"/>
        </w:rPr>
        <w:t xml:space="preserve">                                                </w:t>
      </w:r>
    </w:p>
    <w:p w14:paraId="66B0B006" w14:textId="77777777" w:rsidR="00995639" w:rsidRDefault="00995639">
      <w:pPr>
        <w:tabs>
          <w:tab w:val="left" w:pos="6300"/>
        </w:tabs>
        <w:snapToGrid w:val="0"/>
        <w:spacing w:line="300" w:lineRule="atLeast"/>
        <w:ind w:firstLine="570"/>
        <w:rPr>
          <w:rFonts w:ascii="仿宋" w:eastAsia="仿宋" w:hAnsi="仿宋" w:cs="宋体"/>
          <w:color w:val="000000"/>
          <w:sz w:val="24"/>
          <w:szCs w:val="24"/>
        </w:rPr>
      </w:pPr>
    </w:p>
    <w:p w14:paraId="235DC5C0" w14:textId="77777777" w:rsidR="00995639" w:rsidRDefault="00000000">
      <w:pPr>
        <w:tabs>
          <w:tab w:val="left" w:pos="6300"/>
        </w:tabs>
        <w:snapToGrid w:val="0"/>
        <w:spacing w:line="300" w:lineRule="atLeast"/>
        <w:ind w:firstLine="570"/>
        <w:rPr>
          <w:rFonts w:ascii="仿宋" w:eastAsia="仿宋" w:hAnsi="仿宋" w:cs="宋体"/>
          <w:color w:val="000000"/>
          <w:sz w:val="24"/>
          <w:szCs w:val="24"/>
        </w:rPr>
      </w:pPr>
      <w:r>
        <w:rPr>
          <w:rFonts w:ascii="仿宋" w:eastAsia="仿宋" w:hAnsi="仿宋" w:cs="宋体" w:hint="eastAsia"/>
          <w:color w:val="000000"/>
          <w:sz w:val="24"/>
          <w:szCs w:val="24"/>
        </w:rPr>
        <w:t>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（采购代理机构名称）：</w:t>
      </w:r>
    </w:p>
    <w:p w14:paraId="5F781BFB" w14:textId="77777777" w:rsidR="00995639" w:rsidRDefault="00000000">
      <w:pPr>
        <w:tabs>
          <w:tab w:val="left" w:pos="6300"/>
        </w:tabs>
        <w:snapToGrid w:val="0"/>
        <w:spacing w:line="300" w:lineRule="atLeast"/>
        <w:ind w:firstLine="570"/>
        <w:rPr>
          <w:rFonts w:ascii="仿宋" w:eastAsia="仿宋" w:hAnsi="仿宋" w:cs="宋体"/>
          <w:color w:val="000000"/>
          <w:sz w:val="24"/>
          <w:szCs w:val="24"/>
        </w:rPr>
      </w:pP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（法定代表人姓名）在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（供应商名称）任    （职务名称）职务，是（供应商名称）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的法定代表人。</w:t>
      </w:r>
    </w:p>
    <w:p w14:paraId="1DD66618" w14:textId="77777777" w:rsidR="00995639" w:rsidRDefault="00995639">
      <w:pPr>
        <w:tabs>
          <w:tab w:val="left" w:pos="6300"/>
        </w:tabs>
        <w:snapToGrid w:val="0"/>
        <w:spacing w:line="300" w:lineRule="atLeast"/>
        <w:ind w:firstLine="570"/>
        <w:rPr>
          <w:rFonts w:ascii="仿宋" w:eastAsia="仿宋" w:hAnsi="仿宋" w:cs="宋体"/>
          <w:color w:val="000000"/>
          <w:sz w:val="24"/>
          <w:szCs w:val="24"/>
        </w:rPr>
      </w:pPr>
    </w:p>
    <w:p w14:paraId="45176E80" w14:textId="77777777" w:rsidR="00995639" w:rsidRDefault="00000000">
      <w:pPr>
        <w:tabs>
          <w:tab w:val="left" w:pos="6300"/>
        </w:tabs>
        <w:snapToGrid w:val="0"/>
        <w:spacing w:line="300" w:lineRule="atLeast"/>
        <w:ind w:firstLine="570"/>
        <w:rPr>
          <w:rFonts w:ascii="仿宋" w:eastAsia="仿宋" w:hAnsi="仿宋" w:cs="宋体"/>
          <w:color w:val="000000"/>
          <w:sz w:val="24"/>
          <w:szCs w:val="24"/>
        </w:rPr>
      </w:pPr>
      <w:r>
        <w:rPr>
          <w:rFonts w:ascii="仿宋" w:eastAsia="仿宋" w:hAnsi="仿宋" w:cs="宋体" w:hint="eastAsia"/>
          <w:color w:val="000000"/>
          <w:sz w:val="24"/>
          <w:szCs w:val="24"/>
        </w:rPr>
        <w:t>特此证明。</w:t>
      </w:r>
    </w:p>
    <w:p w14:paraId="2EF6FECA" w14:textId="77777777" w:rsidR="00995639" w:rsidRDefault="00995639">
      <w:pPr>
        <w:tabs>
          <w:tab w:val="left" w:pos="6300"/>
        </w:tabs>
        <w:snapToGrid w:val="0"/>
        <w:spacing w:line="300" w:lineRule="atLeast"/>
        <w:ind w:firstLine="570"/>
        <w:rPr>
          <w:rFonts w:ascii="仿宋" w:eastAsia="仿宋" w:hAnsi="仿宋" w:cs="宋体"/>
          <w:color w:val="000000"/>
          <w:sz w:val="24"/>
          <w:szCs w:val="24"/>
        </w:rPr>
      </w:pPr>
    </w:p>
    <w:p w14:paraId="54996080" w14:textId="77777777" w:rsidR="00995639" w:rsidRDefault="00995639">
      <w:pPr>
        <w:tabs>
          <w:tab w:val="left" w:pos="6300"/>
        </w:tabs>
        <w:snapToGrid w:val="0"/>
        <w:spacing w:line="300" w:lineRule="atLeast"/>
        <w:ind w:firstLine="570"/>
        <w:rPr>
          <w:rFonts w:ascii="仿宋" w:eastAsia="仿宋" w:hAnsi="仿宋" w:cs="宋体"/>
          <w:color w:val="000000"/>
          <w:sz w:val="24"/>
          <w:szCs w:val="24"/>
        </w:rPr>
      </w:pPr>
    </w:p>
    <w:p w14:paraId="1B17F587" w14:textId="77777777" w:rsidR="00995639" w:rsidRDefault="00995639">
      <w:pPr>
        <w:tabs>
          <w:tab w:val="left" w:pos="6300"/>
        </w:tabs>
        <w:snapToGrid w:val="0"/>
        <w:spacing w:line="300" w:lineRule="atLeast"/>
        <w:ind w:firstLine="570"/>
        <w:rPr>
          <w:rFonts w:ascii="仿宋" w:eastAsia="仿宋" w:hAnsi="仿宋" w:cs="宋体"/>
          <w:color w:val="000000"/>
          <w:sz w:val="24"/>
          <w:szCs w:val="24"/>
        </w:rPr>
      </w:pPr>
    </w:p>
    <w:p w14:paraId="01330C85" w14:textId="77777777" w:rsidR="00995639" w:rsidRDefault="00000000">
      <w:pPr>
        <w:tabs>
          <w:tab w:val="left" w:pos="6300"/>
        </w:tabs>
        <w:snapToGrid w:val="0"/>
        <w:spacing w:line="300" w:lineRule="atLeast"/>
        <w:ind w:firstLine="570"/>
        <w:rPr>
          <w:rFonts w:ascii="仿宋" w:eastAsia="仿宋" w:hAnsi="仿宋" w:cs="宋体"/>
          <w:color w:val="000000"/>
          <w:sz w:val="24"/>
          <w:szCs w:val="24"/>
        </w:rPr>
      </w:pPr>
      <w:r>
        <w:rPr>
          <w:rFonts w:ascii="仿宋" w:eastAsia="仿宋" w:hAnsi="仿宋" w:cs="宋体" w:hint="eastAsia"/>
          <w:color w:val="000000"/>
          <w:sz w:val="24"/>
          <w:szCs w:val="24"/>
        </w:rPr>
        <w:t xml:space="preserve">                                             （供应商公章）</w:t>
      </w:r>
    </w:p>
    <w:p w14:paraId="1E7400F1" w14:textId="77777777" w:rsidR="00995639" w:rsidRDefault="00995639">
      <w:pPr>
        <w:tabs>
          <w:tab w:val="left" w:pos="6300"/>
        </w:tabs>
        <w:snapToGrid w:val="0"/>
        <w:spacing w:line="300" w:lineRule="atLeast"/>
        <w:ind w:firstLine="570"/>
        <w:rPr>
          <w:rFonts w:ascii="仿宋" w:eastAsia="仿宋" w:hAnsi="仿宋" w:cs="宋体"/>
          <w:color w:val="000000"/>
          <w:sz w:val="24"/>
          <w:szCs w:val="24"/>
        </w:rPr>
      </w:pPr>
    </w:p>
    <w:p w14:paraId="6354E0FC" w14:textId="77777777" w:rsidR="00995639" w:rsidRDefault="00000000">
      <w:pPr>
        <w:tabs>
          <w:tab w:val="left" w:pos="6300"/>
        </w:tabs>
        <w:snapToGrid w:val="0"/>
        <w:spacing w:line="300" w:lineRule="atLeast"/>
        <w:ind w:firstLine="570"/>
        <w:rPr>
          <w:rFonts w:ascii="仿宋" w:eastAsia="仿宋" w:hAnsi="仿宋" w:cs="宋体"/>
          <w:color w:val="000000"/>
          <w:sz w:val="24"/>
          <w:szCs w:val="24"/>
        </w:rPr>
      </w:pPr>
      <w:r>
        <w:rPr>
          <w:rFonts w:ascii="仿宋" w:eastAsia="仿宋" w:hAnsi="仿宋" w:cs="宋体" w:hint="eastAsia"/>
          <w:color w:val="000000"/>
          <w:sz w:val="24"/>
          <w:szCs w:val="24"/>
        </w:rPr>
        <w:t xml:space="preserve">                                             年   月   日</w:t>
      </w:r>
    </w:p>
    <w:p w14:paraId="4A481B2B" w14:textId="77777777" w:rsidR="00995639" w:rsidRDefault="00000000">
      <w:pPr>
        <w:tabs>
          <w:tab w:val="left" w:pos="6300"/>
        </w:tabs>
        <w:snapToGrid w:val="0"/>
        <w:spacing w:line="300" w:lineRule="atLeast"/>
        <w:ind w:firstLine="570"/>
        <w:rPr>
          <w:rFonts w:ascii="仿宋" w:eastAsia="仿宋" w:hAnsi="仿宋" w:cs="宋体"/>
          <w:color w:val="000000"/>
          <w:sz w:val="24"/>
        </w:rPr>
      </w:pPr>
      <w:r>
        <w:rPr>
          <w:rFonts w:ascii="仿宋" w:eastAsia="仿宋" w:hAnsi="仿宋" w:cs="宋体" w:hint="eastAsia"/>
          <w:color w:val="000000"/>
          <w:sz w:val="24"/>
        </w:rPr>
        <w:t>法定代表人电话：XXXXXXX      电子邮箱：XXXXXX@XXXXX（若授权他人办理并签署响应文件的可不填写）</w:t>
      </w:r>
    </w:p>
    <w:p w14:paraId="4B472D44" w14:textId="77777777" w:rsidR="00995639" w:rsidRDefault="00000000">
      <w:pPr>
        <w:tabs>
          <w:tab w:val="left" w:pos="6300"/>
        </w:tabs>
        <w:snapToGrid w:val="0"/>
        <w:spacing w:line="300" w:lineRule="atLeast"/>
        <w:ind w:firstLine="570"/>
        <w:rPr>
          <w:rFonts w:ascii="仿宋" w:eastAsia="仿宋" w:hAnsi="仿宋" w:cs="宋体"/>
          <w:sz w:val="24"/>
        </w:rPr>
      </w:pPr>
      <w:r>
        <w:rPr>
          <w:rFonts w:ascii="仿宋" w:eastAsia="仿宋" w:hAnsi="仿宋" w:cs="宋体" w:hint="eastAsia"/>
          <w:color w:val="000000"/>
          <w:sz w:val="24"/>
        </w:rPr>
        <w:t>（附：法定代表人身份证正反面复印件）</w:t>
      </w:r>
    </w:p>
    <w:p w14:paraId="04A07215" w14:textId="77777777" w:rsidR="00995639" w:rsidRDefault="00995639">
      <w:pPr>
        <w:tabs>
          <w:tab w:val="left" w:pos="6300"/>
        </w:tabs>
        <w:snapToGrid w:val="0"/>
        <w:spacing w:line="300" w:lineRule="atLeast"/>
        <w:ind w:firstLine="570"/>
        <w:rPr>
          <w:rFonts w:ascii="仿宋" w:eastAsia="仿宋" w:hAnsi="仿宋" w:cs="宋体"/>
          <w:sz w:val="24"/>
        </w:rPr>
      </w:pPr>
    </w:p>
    <w:p w14:paraId="1A454415" w14:textId="77777777" w:rsidR="00995639" w:rsidRDefault="00995639">
      <w:pPr>
        <w:tabs>
          <w:tab w:val="left" w:pos="6300"/>
        </w:tabs>
        <w:snapToGrid w:val="0"/>
        <w:spacing w:line="300" w:lineRule="atLeast"/>
        <w:ind w:firstLine="570"/>
        <w:rPr>
          <w:rFonts w:ascii="仿宋" w:eastAsia="仿宋" w:hAnsi="仿宋" w:cs="宋体"/>
          <w:sz w:val="24"/>
        </w:rPr>
      </w:pPr>
    </w:p>
    <w:p w14:paraId="6E5192CC" w14:textId="77777777" w:rsidR="00995639" w:rsidRDefault="00995639">
      <w:pPr>
        <w:tabs>
          <w:tab w:val="left" w:pos="6300"/>
        </w:tabs>
        <w:snapToGrid w:val="0"/>
        <w:spacing w:line="300" w:lineRule="atLeast"/>
        <w:ind w:firstLine="570"/>
        <w:rPr>
          <w:rFonts w:ascii="仿宋" w:eastAsia="仿宋" w:hAnsi="仿宋" w:cs="宋体"/>
          <w:sz w:val="24"/>
        </w:rPr>
      </w:pPr>
    </w:p>
    <w:p w14:paraId="4A798CA7" w14:textId="77777777" w:rsidR="00995639" w:rsidRDefault="00995639">
      <w:pPr>
        <w:tabs>
          <w:tab w:val="left" w:pos="6300"/>
        </w:tabs>
        <w:snapToGrid w:val="0"/>
        <w:spacing w:line="300" w:lineRule="atLeast"/>
        <w:ind w:firstLine="570"/>
        <w:rPr>
          <w:rFonts w:ascii="仿宋" w:eastAsia="仿宋" w:hAnsi="仿宋" w:cs="宋体"/>
          <w:sz w:val="24"/>
        </w:rPr>
      </w:pPr>
    </w:p>
    <w:p w14:paraId="3415B5EA" w14:textId="77777777" w:rsidR="00995639" w:rsidRDefault="00995639">
      <w:pPr>
        <w:tabs>
          <w:tab w:val="left" w:pos="6300"/>
        </w:tabs>
        <w:snapToGrid w:val="0"/>
        <w:spacing w:line="300" w:lineRule="atLeast"/>
        <w:ind w:firstLine="570"/>
        <w:rPr>
          <w:rFonts w:ascii="仿宋" w:eastAsia="仿宋" w:hAnsi="仿宋" w:cs="宋体"/>
          <w:sz w:val="24"/>
        </w:rPr>
      </w:pPr>
    </w:p>
    <w:p w14:paraId="3FF0A448" w14:textId="77777777" w:rsidR="00995639" w:rsidRDefault="00995639">
      <w:pPr>
        <w:tabs>
          <w:tab w:val="left" w:pos="6300"/>
        </w:tabs>
        <w:snapToGrid w:val="0"/>
        <w:spacing w:line="300" w:lineRule="atLeast"/>
        <w:ind w:firstLine="570"/>
        <w:rPr>
          <w:rFonts w:ascii="仿宋" w:eastAsia="仿宋" w:hAnsi="仿宋" w:cs="宋体"/>
          <w:sz w:val="24"/>
        </w:rPr>
      </w:pPr>
    </w:p>
    <w:p w14:paraId="0DDB2292" w14:textId="77777777" w:rsidR="00995639" w:rsidRDefault="00000000">
      <w:pPr>
        <w:tabs>
          <w:tab w:val="left" w:pos="6300"/>
        </w:tabs>
        <w:snapToGrid w:val="0"/>
        <w:spacing w:line="300" w:lineRule="atLeast"/>
        <w:ind w:right="480" w:firstLine="570"/>
        <w:jc w:val="left"/>
        <w:rPr>
          <w:rFonts w:ascii="仿宋" w:eastAsia="仿宋" w:hAnsi="仿宋" w:cs="宋体"/>
          <w:color w:val="000000"/>
          <w:sz w:val="24"/>
          <w:szCs w:val="24"/>
        </w:rPr>
      </w:pPr>
      <w:r>
        <w:rPr>
          <w:rFonts w:ascii="仿宋" w:eastAsia="仿宋" w:hAnsi="仿宋" w:cs="宋体" w:hint="eastAsia"/>
        </w:rPr>
        <w:br w:type="column"/>
      </w:r>
      <w:r>
        <w:rPr>
          <w:rFonts w:ascii="仿宋" w:eastAsia="仿宋" w:hAnsi="仿宋" w:cs="宋体" w:hint="eastAsia"/>
          <w:color w:val="000000"/>
          <w:sz w:val="24"/>
          <w:szCs w:val="24"/>
        </w:rPr>
        <w:lastRenderedPageBreak/>
        <w:t>（三）法定代表人授权委托书（格式）</w:t>
      </w:r>
    </w:p>
    <w:p w14:paraId="2AC9E84C" w14:textId="77777777" w:rsidR="00995639" w:rsidRDefault="00000000">
      <w:pPr>
        <w:tabs>
          <w:tab w:val="left" w:pos="6300"/>
        </w:tabs>
        <w:snapToGrid w:val="0"/>
        <w:spacing w:line="300" w:lineRule="atLeast"/>
        <w:ind w:right="480" w:firstLine="570"/>
        <w:jc w:val="left"/>
        <w:rPr>
          <w:rFonts w:ascii="仿宋" w:eastAsia="仿宋" w:hAnsi="仿宋" w:cs="宋体"/>
          <w:color w:val="000000"/>
          <w:sz w:val="24"/>
          <w:szCs w:val="24"/>
        </w:rPr>
      </w:pPr>
      <w:r>
        <w:rPr>
          <w:rFonts w:ascii="仿宋" w:eastAsia="仿宋" w:hAnsi="仿宋" w:cs="宋体" w:hint="eastAsia"/>
          <w:color w:val="000000"/>
          <w:sz w:val="24"/>
          <w:szCs w:val="24"/>
        </w:rPr>
        <w:t xml:space="preserve">    </w:t>
      </w:r>
    </w:p>
    <w:p w14:paraId="1EE17A5D" w14:textId="77777777" w:rsidR="00995639" w:rsidRDefault="00000000">
      <w:pPr>
        <w:tabs>
          <w:tab w:val="left" w:pos="6300"/>
        </w:tabs>
        <w:snapToGrid w:val="0"/>
        <w:spacing w:line="300" w:lineRule="atLeast"/>
        <w:ind w:right="480" w:firstLine="570"/>
        <w:jc w:val="left"/>
        <w:rPr>
          <w:rFonts w:ascii="仿宋" w:eastAsia="仿宋" w:hAnsi="仿宋" w:cs="宋体"/>
          <w:color w:val="000000"/>
          <w:sz w:val="24"/>
          <w:szCs w:val="24"/>
          <w:u w:val="single"/>
        </w:rPr>
      </w:pPr>
      <w:r>
        <w:rPr>
          <w:rFonts w:ascii="仿宋" w:eastAsia="仿宋" w:hAnsi="仿宋" w:cs="宋体" w:hint="eastAsia"/>
          <w:color w:val="000000"/>
          <w:sz w:val="24"/>
          <w:szCs w:val="24"/>
        </w:rPr>
        <w:t>磋商项目名称：</w:t>
      </w:r>
      <w:r>
        <w:rPr>
          <w:rFonts w:ascii="仿宋" w:eastAsia="仿宋" w:hAnsi="仿宋" w:cs="宋体" w:hint="eastAsia"/>
          <w:color w:val="000000"/>
          <w:sz w:val="24"/>
          <w:szCs w:val="24"/>
          <w:u w:val="single"/>
        </w:rPr>
        <w:t xml:space="preserve">                                                </w:t>
      </w:r>
    </w:p>
    <w:p w14:paraId="4B1FF197" w14:textId="77777777" w:rsidR="00995639" w:rsidRDefault="00995639">
      <w:pPr>
        <w:tabs>
          <w:tab w:val="left" w:pos="6300"/>
        </w:tabs>
        <w:snapToGrid w:val="0"/>
        <w:spacing w:line="300" w:lineRule="atLeast"/>
        <w:ind w:right="480" w:firstLine="570"/>
        <w:jc w:val="left"/>
        <w:rPr>
          <w:rFonts w:ascii="仿宋" w:eastAsia="仿宋" w:hAnsi="仿宋" w:cs="宋体"/>
          <w:color w:val="000000"/>
          <w:sz w:val="24"/>
          <w:szCs w:val="24"/>
        </w:rPr>
      </w:pPr>
    </w:p>
    <w:p w14:paraId="2384035A" w14:textId="77777777" w:rsidR="00995639" w:rsidRDefault="00000000">
      <w:pPr>
        <w:tabs>
          <w:tab w:val="left" w:pos="6300"/>
        </w:tabs>
        <w:snapToGrid w:val="0"/>
        <w:spacing w:line="300" w:lineRule="atLeast"/>
        <w:ind w:right="480" w:firstLine="570"/>
        <w:jc w:val="left"/>
        <w:rPr>
          <w:rFonts w:ascii="仿宋" w:eastAsia="仿宋" w:hAnsi="仿宋" w:cs="宋体"/>
          <w:color w:val="000000"/>
          <w:sz w:val="24"/>
          <w:szCs w:val="24"/>
        </w:rPr>
      </w:pPr>
      <w:r>
        <w:rPr>
          <w:rFonts w:ascii="仿宋" w:eastAsia="仿宋" w:hAnsi="仿宋" w:cs="宋体" w:hint="eastAsia"/>
          <w:color w:val="000000"/>
          <w:sz w:val="24"/>
          <w:szCs w:val="24"/>
        </w:rPr>
        <w:t>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（采购代理机构名称）：</w:t>
      </w:r>
    </w:p>
    <w:p w14:paraId="1A8150D7" w14:textId="77777777" w:rsidR="00995639" w:rsidRDefault="00000000">
      <w:pPr>
        <w:tabs>
          <w:tab w:val="left" w:pos="6300"/>
        </w:tabs>
        <w:snapToGrid w:val="0"/>
        <w:spacing w:line="300" w:lineRule="atLeast"/>
        <w:ind w:right="480" w:firstLine="570"/>
        <w:jc w:val="left"/>
        <w:rPr>
          <w:rFonts w:ascii="仿宋" w:eastAsia="仿宋" w:hAnsi="仿宋" w:cs="宋体"/>
          <w:color w:val="000000"/>
          <w:sz w:val="24"/>
          <w:szCs w:val="24"/>
        </w:rPr>
      </w:pP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（供应商法定代表人名称）是</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（供应商名称）的法定代表人，特授权</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（被授权人姓名及身份证代码）代表我单位全权办理上述项目的磋商、签约等具体工作，并签署全部有关文件、协议及合同。</w:t>
      </w:r>
    </w:p>
    <w:p w14:paraId="6E0703F8" w14:textId="77777777" w:rsidR="00995639" w:rsidRDefault="00000000">
      <w:pPr>
        <w:tabs>
          <w:tab w:val="left" w:pos="6300"/>
        </w:tabs>
        <w:snapToGrid w:val="0"/>
        <w:spacing w:line="300" w:lineRule="atLeast"/>
        <w:ind w:right="480" w:firstLine="570"/>
        <w:jc w:val="left"/>
        <w:rPr>
          <w:rFonts w:ascii="仿宋" w:eastAsia="仿宋" w:hAnsi="仿宋" w:cs="宋体"/>
          <w:color w:val="000000"/>
          <w:sz w:val="24"/>
          <w:szCs w:val="24"/>
        </w:rPr>
      </w:pPr>
      <w:r>
        <w:rPr>
          <w:rFonts w:ascii="仿宋" w:eastAsia="仿宋" w:hAnsi="仿宋" w:cs="宋体" w:hint="eastAsia"/>
          <w:color w:val="000000"/>
          <w:sz w:val="24"/>
          <w:szCs w:val="24"/>
        </w:rPr>
        <w:t>我单位对被授权人的签署负全部责任。</w:t>
      </w:r>
    </w:p>
    <w:p w14:paraId="1E304652" w14:textId="77777777" w:rsidR="00995639" w:rsidRDefault="00000000">
      <w:pPr>
        <w:tabs>
          <w:tab w:val="left" w:pos="6300"/>
        </w:tabs>
        <w:snapToGrid w:val="0"/>
        <w:spacing w:line="300" w:lineRule="atLeast"/>
        <w:ind w:right="480" w:firstLine="570"/>
        <w:jc w:val="left"/>
        <w:rPr>
          <w:rFonts w:ascii="仿宋" w:eastAsia="仿宋" w:hAnsi="仿宋" w:cs="宋体"/>
          <w:color w:val="000000"/>
          <w:sz w:val="24"/>
          <w:szCs w:val="24"/>
        </w:rPr>
      </w:pPr>
      <w:r>
        <w:rPr>
          <w:rFonts w:ascii="仿宋" w:eastAsia="仿宋" w:hAnsi="仿宋" w:cs="宋体" w:hint="eastAsia"/>
          <w:color w:val="000000"/>
          <w:sz w:val="24"/>
          <w:szCs w:val="24"/>
        </w:rPr>
        <w:t>在撤销授权的书面通知以前，本授权书一直有效。被授权人在授权书有效期内签署的所有文件不因授权的撤销而失效。</w:t>
      </w:r>
    </w:p>
    <w:p w14:paraId="3D0669C4" w14:textId="77777777" w:rsidR="00995639" w:rsidRDefault="00995639">
      <w:pPr>
        <w:tabs>
          <w:tab w:val="left" w:pos="6300"/>
        </w:tabs>
        <w:snapToGrid w:val="0"/>
        <w:spacing w:line="300" w:lineRule="atLeast"/>
        <w:ind w:right="480" w:firstLine="570"/>
        <w:jc w:val="left"/>
        <w:rPr>
          <w:rFonts w:ascii="仿宋" w:eastAsia="仿宋" w:hAnsi="仿宋" w:cs="宋体"/>
          <w:color w:val="000000"/>
          <w:sz w:val="24"/>
          <w:szCs w:val="24"/>
        </w:rPr>
      </w:pPr>
    </w:p>
    <w:p w14:paraId="3A1463F6" w14:textId="77777777" w:rsidR="00995639" w:rsidRDefault="00995639">
      <w:pPr>
        <w:tabs>
          <w:tab w:val="left" w:pos="6300"/>
        </w:tabs>
        <w:snapToGrid w:val="0"/>
        <w:spacing w:line="300" w:lineRule="atLeast"/>
        <w:ind w:right="480" w:firstLine="570"/>
        <w:jc w:val="left"/>
        <w:rPr>
          <w:rFonts w:ascii="仿宋" w:eastAsia="仿宋" w:hAnsi="仿宋" w:cs="宋体"/>
          <w:color w:val="000000"/>
          <w:sz w:val="24"/>
          <w:szCs w:val="24"/>
        </w:rPr>
      </w:pPr>
    </w:p>
    <w:p w14:paraId="3B4BB374" w14:textId="77777777" w:rsidR="00995639" w:rsidRDefault="00000000">
      <w:pPr>
        <w:tabs>
          <w:tab w:val="left" w:pos="6300"/>
        </w:tabs>
        <w:snapToGrid w:val="0"/>
        <w:spacing w:line="300" w:lineRule="atLeast"/>
        <w:ind w:right="480" w:firstLine="570"/>
        <w:jc w:val="left"/>
        <w:rPr>
          <w:rFonts w:ascii="仿宋" w:eastAsia="仿宋" w:hAnsi="仿宋" w:cs="宋体"/>
          <w:color w:val="000000"/>
          <w:sz w:val="24"/>
          <w:szCs w:val="24"/>
        </w:rPr>
      </w:pPr>
      <w:r>
        <w:rPr>
          <w:rFonts w:ascii="仿宋" w:eastAsia="仿宋" w:hAnsi="仿宋" w:cs="宋体" w:hint="eastAsia"/>
          <w:color w:val="000000"/>
          <w:sz w:val="24"/>
          <w:szCs w:val="24"/>
        </w:rPr>
        <w:t>被授权人：                                 供应商法定代表人：</w:t>
      </w:r>
    </w:p>
    <w:p w14:paraId="62302FDF" w14:textId="77777777" w:rsidR="00995639" w:rsidRDefault="00000000">
      <w:pPr>
        <w:tabs>
          <w:tab w:val="left" w:pos="6300"/>
        </w:tabs>
        <w:snapToGrid w:val="0"/>
        <w:spacing w:line="300" w:lineRule="atLeast"/>
        <w:ind w:right="480" w:firstLine="570"/>
        <w:jc w:val="left"/>
        <w:rPr>
          <w:rFonts w:ascii="仿宋" w:eastAsia="仿宋" w:hAnsi="仿宋" w:cs="宋体"/>
          <w:color w:val="000000"/>
          <w:sz w:val="24"/>
          <w:szCs w:val="24"/>
        </w:rPr>
      </w:pPr>
      <w:r>
        <w:rPr>
          <w:rFonts w:ascii="仿宋" w:eastAsia="仿宋" w:hAnsi="仿宋" w:cs="宋体" w:hint="eastAsia"/>
          <w:color w:val="000000"/>
          <w:sz w:val="24"/>
          <w:szCs w:val="24"/>
        </w:rPr>
        <w:t>（签署或盖章）                                （签署或盖章）</w:t>
      </w:r>
    </w:p>
    <w:p w14:paraId="6DA969D5" w14:textId="77777777" w:rsidR="00995639" w:rsidRDefault="00995639">
      <w:pPr>
        <w:tabs>
          <w:tab w:val="left" w:pos="6300"/>
        </w:tabs>
        <w:snapToGrid w:val="0"/>
        <w:spacing w:line="300" w:lineRule="atLeast"/>
        <w:ind w:right="480" w:firstLine="570"/>
        <w:jc w:val="left"/>
        <w:rPr>
          <w:rFonts w:ascii="仿宋" w:eastAsia="仿宋" w:hAnsi="仿宋" w:cs="宋体"/>
          <w:color w:val="000000"/>
          <w:sz w:val="24"/>
          <w:szCs w:val="24"/>
        </w:rPr>
      </w:pPr>
    </w:p>
    <w:p w14:paraId="174DF8D5" w14:textId="77777777" w:rsidR="00995639" w:rsidRDefault="00995639">
      <w:pPr>
        <w:tabs>
          <w:tab w:val="left" w:pos="6300"/>
        </w:tabs>
        <w:snapToGrid w:val="0"/>
        <w:spacing w:line="300" w:lineRule="atLeast"/>
        <w:ind w:right="480" w:firstLine="570"/>
        <w:jc w:val="left"/>
        <w:rPr>
          <w:rFonts w:ascii="仿宋" w:eastAsia="仿宋" w:hAnsi="仿宋" w:cs="宋体"/>
          <w:color w:val="000000"/>
          <w:sz w:val="24"/>
          <w:szCs w:val="24"/>
        </w:rPr>
      </w:pPr>
    </w:p>
    <w:p w14:paraId="254FBEF3" w14:textId="77777777" w:rsidR="00995639" w:rsidRDefault="00000000">
      <w:pPr>
        <w:tabs>
          <w:tab w:val="left" w:pos="6300"/>
        </w:tabs>
        <w:snapToGrid w:val="0"/>
        <w:spacing w:line="300" w:lineRule="atLeast"/>
        <w:ind w:right="480" w:firstLine="570"/>
        <w:jc w:val="left"/>
        <w:rPr>
          <w:rFonts w:ascii="仿宋" w:eastAsia="仿宋" w:hAnsi="仿宋" w:cs="宋体"/>
          <w:color w:val="000000"/>
          <w:sz w:val="24"/>
          <w:szCs w:val="24"/>
        </w:rPr>
      </w:pPr>
      <w:r>
        <w:rPr>
          <w:rFonts w:ascii="仿宋" w:eastAsia="仿宋" w:hAnsi="仿宋" w:cs="宋体" w:hint="eastAsia"/>
          <w:color w:val="000000"/>
          <w:sz w:val="24"/>
          <w:szCs w:val="24"/>
        </w:rPr>
        <w:t>（附：被授权人身份证正反面复印件）</w:t>
      </w:r>
    </w:p>
    <w:p w14:paraId="7F5D3342" w14:textId="77777777" w:rsidR="00995639" w:rsidRDefault="00000000">
      <w:pPr>
        <w:tabs>
          <w:tab w:val="left" w:pos="6300"/>
        </w:tabs>
        <w:snapToGrid w:val="0"/>
        <w:spacing w:line="300" w:lineRule="atLeast"/>
        <w:ind w:right="480" w:firstLine="570"/>
        <w:jc w:val="right"/>
        <w:rPr>
          <w:rFonts w:ascii="仿宋" w:eastAsia="仿宋" w:hAnsi="仿宋" w:cs="宋体"/>
          <w:color w:val="000000"/>
          <w:sz w:val="24"/>
          <w:szCs w:val="24"/>
        </w:rPr>
      </w:pPr>
      <w:r>
        <w:rPr>
          <w:rFonts w:ascii="仿宋" w:eastAsia="仿宋" w:hAnsi="仿宋" w:cs="宋体" w:hint="eastAsia"/>
          <w:color w:val="000000"/>
          <w:sz w:val="24"/>
          <w:szCs w:val="24"/>
        </w:rPr>
        <w:t xml:space="preserve">                                          </w:t>
      </w:r>
    </w:p>
    <w:p w14:paraId="35847A04" w14:textId="77777777" w:rsidR="00995639" w:rsidRDefault="00995639">
      <w:pPr>
        <w:tabs>
          <w:tab w:val="left" w:pos="6300"/>
        </w:tabs>
        <w:snapToGrid w:val="0"/>
        <w:spacing w:line="300" w:lineRule="atLeast"/>
        <w:ind w:right="480" w:firstLine="570"/>
        <w:jc w:val="right"/>
        <w:rPr>
          <w:rFonts w:ascii="仿宋" w:eastAsia="仿宋" w:hAnsi="仿宋" w:cs="宋体"/>
          <w:color w:val="000000"/>
          <w:sz w:val="24"/>
          <w:szCs w:val="24"/>
        </w:rPr>
      </w:pPr>
    </w:p>
    <w:p w14:paraId="3649BBDA" w14:textId="77777777" w:rsidR="00995639" w:rsidRDefault="00995639">
      <w:pPr>
        <w:tabs>
          <w:tab w:val="left" w:pos="6300"/>
        </w:tabs>
        <w:snapToGrid w:val="0"/>
        <w:spacing w:line="300" w:lineRule="atLeast"/>
        <w:ind w:right="480" w:firstLine="570"/>
        <w:jc w:val="right"/>
        <w:rPr>
          <w:rFonts w:ascii="仿宋" w:eastAsia="仿宋" w:hAnsi="仿宋" w:cs="宋体"/>
          <w:color w:val="000000"/>
          <w:sz w:val="24"/>
          <w:szCs w:val="24"/>
        </w:rPr>
      </w:pPr>
    </w:p>
    <w:p w14:paraId="45B87037" w14:textId="77777777" w:rsidR="00995639" w:rsidRDefault="00000000">
      <w:pPr>
        <w:tabs>
          <w:tab w:val="left" w:pos="6300"/>
        </w:tabs>
        <w:snapToGrid w:val="0"/>
        <w:spacing w:line="300" w:lineRule="atLeast"/>
        <w:ind w:right="480" w:firstLine="570"/>
        <w:jc w:val="right"/>
        <w:rPr>
          <w:rFonts w:ascii="仿宋" w:eastAsia="仿宋" w:hAnsi="仿宋" w:cs="宋体"/>
          <w:color w:val="000000"/>
          <w:sz w:val="24"/>
          <w:szCs w:val="24"/>
        </w:rPr>
      </w:pPr>
      <w:r>
        <w:rPr>
          <w:rFonts w:ascii="仿宋" w:eastAsia="仿宋" w:hAnsi="仿宋" w:cs="宋体" w:hint="eastAsia"/>
          <w:color w:val="000000"/>
          <w:sz w:val="24"/>
          <w:szCs w:val="24"/>
        </w:rPr>
        <w:t>（供应商公章）</w:t>
      </w:r>
    </w:p>
    <w:p w14:paraId="4FB5B589" w14:textId="77777777" w:rsidR="00995639" w:rsidRDefault="00000000">
      <w:pPr>
        <w:tabs>
          <w:tab w:val="left" w:pos="6300"/>
        </w:tabs>
        <w:snapToGrid w:val="0"/>
        <w:spacing w:line="300" w:lineRule="atLeast"/>
        <w:ind w:right="480" w:firstLine="570"/>
        <w:jc w:val="right"/>
        <w:rPr>
          <w:rFonts w:ascii="仿宋" w:eastAsia="仿宋" w:hAnsi="仿宋" w:cs="宋体"/>
          <w:color w:val="000000"/>
          <w:sz w:val="24"/>
          <w:szCs w:val="24"/>
        </w:rPr>
      </w:pPr>
      <w:r>
        <w:rPr>
          <w:rFonts w:ascii="仿宋" w:eastAsia="仿宋" w:hAnsi="仿宋" w:cs="宋体" w:hint="eastAsia"/>
          <w:color w:val="000000"/>
          <w:sz w:val="24"/>
          <w:szCs w:val="24"/>
        </w:rPr>
        <w:t>年   月   日</w:t>
      </w:r>
    </w:p>
    <w:p w14:paraId="09023485" w14:textId="77777777" w:rsidR="00995639" w:rsidRDefault="00000000">
      <w:pPr>
        <w:tabs>
          <w:tab w:val="left" w:pos="6300"/>
        </w:tabs>
        <w:snapToGrid w:val="0"/>
        <w:spacing w:line="300" w:lineRule="atLeast"/>
        <w:ind w:right="480" w:firstLine="570"/>
        <w:jc w:val="left"/>
        <w:rPr>
          <w:rFonts w:ascii="仿宋" w:eastAsia="仿宋" w:hAnsi="仿宋" w:cs="宋体"/>
          <w:color w:val="000000"/>
          <w:sz w:val="24"/>
        </w:rPr>
      </w:pPr>
      <w:r>
        <w:rPr>
          <w:rFonts w:ascii="仿宋" w:eastAsia="仿宋" w:hAnsi="仿宋" w:cs="宋体" w:hint="eastAsia"/>
          <w:color w:val="000000"/>
          <w:sz w:val="24"/>
        </w:rPr>
        <w:t>被授权人电话：XXXXXXX     电子邮箱：XXXXXX@XXXXX（若法定代表人办理并签署响应文件的可不填写）</w:t>
      </w:r>
    </w:p>
    <w:p w14:paraId="34A58D70" w14:textId="77777777" w:rsidR="00995639" w:rsidRDefault="00995639">
      <w:pPr>
        <w:tabs>
          <w:tab w:val="left" w:pos="6300"/>
        </w:tabs>
        <w:snapToGrid w:val="0"/>
        <w:spacing w:line="300" w:lineRule="atLeast"/>
        <w:ind w:right="480" w:firstLine="570"/>
        <w:jc w:val="left"/>
        <w:rPr>
          <w:rFonts w:ascii="仿宋" w:eastAsia="仿宋" w:hAnsi="仿宋" w:cs="宋体"/>
          <w:color w:val="000000"/>
          <w:sz w:val="24"/>
        </w:rPr>
      </w:pPr>
    </w:p>
    <w:p w14:paraId="4E2FC13A" w14:textId="77777777" w:rsidR="00995639" w:rsidRDefault="00995639">
      <w:pPr>
        <w:tabs>
          <w:tab w:val="left" w:pos="6300"/>
        </w:tabs>
        <w:snapToGrid w:val="0"/>
        <w:spacing w:line="300" w:lineRule="atLeast"/>
        <w:ind w:right="480" w:firstLine="570"/>
        <w:jc w:val="left"/>
        <w:rPr>
          <w:rFonts w:ascii="仿宋" w:eastAsia="仿宋" w:hAnsi="仿宋" w:cs="宋体"/>
          <w:color w:val="000000"/>
          <w:sz w:val="24"/>
        </w:rPr>
      </w:pPr>
    </w:p>
    <w:p w14:paraId="1914A91C" w14:textId="77777777" w:rsidR="00995639" w:rsidRDefault="00000000">
      <w:pPr>
        <w:tabs>
          <w:tab w:val="left" w:pos="6300"/>
        </w:tabs>
        <w:snapToGrid w:val="0"/>
        <w:spacing w:line="300" w:lineRule="atLeast"/>
        <w:ind w:right="480" w:firstLine="570"/>
        <w:jc w:val="left"/>
        <w:rPr>
          <w:rFonts w:ascii="仿宋" w:eastAsia="仿宋" w:hAnsi="仿宋" w:cs="宋体"/>
          <w:color w:val="000000"/>
          <w:sz w:val="24"/>
        </w:rPr>
      </w:pPr>
      <w:r>
        <w:rPr>
          <w:rFonts w:ascii="仿宋" w:eastAsia="仿宋" w:hAnsi="仿宋" w:cs="宋体" w:hint="eastAsia"/>
          <w:color w:val="000000"/>
          <w:sz w:val="24"/>
        </w:rPr>
        <w:t>注：</w:t>
      </w:r>
    </w:p>
    <w:p w14:paraId="48A8653F" w14:textId="77777777" w:rsidR="00995639" w:rsidRDefault="00000000">
      <w:pPr>
        <w:tabs>
          <w:tab w:val="left" w:pos="6300"/>
        </w:tabs>
        <w:snapToGrid w:val="0"/>
        <w:spacing w:line="300" w:lineRule="atLeast"/>
        <w:ind w:right="480" w:firstLine="570"/>
        <w:jc w:val="left"/>
        <w:rPr>
          <w:rFonts w:ascii="仿宋" w:eastAsia="仿宋" w:hAnsi="仿宋" w:cs="宋体"/>
          <w:sz w:val="24"/>
        </w:rPr>
      </w:pPr>
      <w:r>
        <w:rPr>
          <w:rFonts w:ascii="仿宋" w:eastAsia="仿宋" w:hAnsi="仿宋" w:cs="宋体" w:hint="eastAsia"/>
          <w:color w:val="000000"/>
          <w:sz w:val="24"/>
        </w:rPr>
        <w:t>1、若为法定代表人办理并签署响应文件的，不提供此文件</w:t>
      </w:r>
    </w:p>
    <w:p w14:paraId="7F410610" w14:textId="77777777" w:rsidR="00995639" w:rsidRDefault="00995639">
      <w:pPr>
        <w:tabs>
          <w:tab w:val="left" w:pos="6300"/>
        </w:tabs>
        <w:snapToGrid w:val="0"/>
        <w:spacing w:line="300" w:lineRule="atLeast"/>
        <w:ind w:right="480" w:firstLine="570"/>
        <w:jc w:val="right"/>
        <w:rPr>
          <w:rFonts w:ascii="仿宋" w:eastAsia="仿宋" w:hAnsi="仿宋" w:cs="宋体"/>
          <w:color w:val="000000"/>
          <w:sz w:val="24"/>
          <w:szCs w:val="24"/>
        </w:rPr>
      </w:pPr>
    </w:p>
    <w:p w14:paraId="7C928E64" w14:textId="77777777" w:rsidR="00995639" w:rsidRDefault="00000000">
      <w:pPr>
        <w:tabs>
          <w:tab w:val="left" w:pos="6300"/>
        </w:tabs>
        <w:snapToGrid w:val="0"/>
        <w:spacing w:line="300" w:lineRule="atLeast"/>
        <w:ind w:right="480" w:firstLine="570"/>
        <w:rPr>
          <w:rFonts w:ascii="仿宋" w:eastAsia="仿宋" w:hAnsi="仿宋" w:cs="宋体"/>
          <w:color w:val="000000"/>
          <w:sz w:val="24"/>
        </w:rPr>
      </w:pPr>
      <w:r>
        <w:rPr>
          <w:rFonts w:ascii="仿宋" w:eastAsia="仿宋" w:hAnsi="仿宋" w:cs="宋体" w:hint="eastAsia"/>
          <w:color w:val="000000"/>
          <w:sz w:val="24"/>
          <w:szCs w:val="24"/>
        </w:rPr>
        <w:br w:type="column"/>
      </w:r>
      <w:r>
        <w:rPr>
          <w:rFonts w:ascii="仿宋" w:eastAsia="仿宋" w:hAnsi="仿宋" w:cs="宋体" w:hint="eastAsia"/>
          <w:color w:val="000000"/>
          <w:sz w:val="24"/>
          <w:szCs w:val="24"/>
        </w:rPr>
        <w:lastRenderedPageBreak/>
        <w:t>（四）</w:t>
      </w:r>
      <w:r>
        <w:rPr>
          <w:rFonts w:ascii="仿宋" w:eastAsia="仿宋" w:hAnsi="仿宋" w:cs="宋体" w:hint="eastAsia"/>
          <w:color w:val="000000"/>
          <w:sz w:val="24"/>
        </w:rPr>
        <w:t>基本资格条件承诺函（格式）</w:t>
      </w:r>
    </w:p>
    <w:p w14:paraId="1D6D98D4" w14:textId="77777777" w:rsidR="00995639" w:rsidRDefault="00995639">
      <w:pPr>
        <w:tabs>
          <w:tab w:val="left" w:pos="6300"/>
        </w:tabs>
        <w:snapToGrid w:val="0"/>
        <w:spacing w:line="360" w:lineRule="auto"/>
        <w:ind w:firstLine="570"/>
        <w:rPr>
          <w:rFonts w:ascii="仿宋" w:eastAsia="仿宋" w:hAnsi="仿宋" w:cs="宋体"/>
          <w:color w:val="000000"/>
          <w:sz w:val="24"/>
        </w:rPr>
      </w:pPr>
    </w:p>
    <w:p w14:paraId="108CB24B" w14:textId="77777777" w:rsidR="00995639" w:rsidRDefault="00000000">
      <w:pPr>
        <w:tabs>
          <w:tab w:val="left" w:pos="6300"/>
        </w:tabs>
        <w:snapToGrid w:val="0"/>
        <w:spacing w:line="360" w:lineRule="auto"/>
        <w:ind w:firstLine="570"/>
        <w:jc w:val="center"/>
        <w:rPr>
          <w:rFonts w:ascii="仿宋" w:eastAsia="仿宋" w:hAnsi="仿宋" w:cs="宋体"/>
          <w:color w:val="000000"/>
          <w:sz w:val="24"/>
        </w:rPr>
      </w:pPr>
      <w:r>
        <w:rPr>
          <w:rFonts w:ascii="仿宋" w:eastAsia="仿宋" w:hAnsi="仿宋" w:cs="宋体" w:hint="eastAsia"/>
          <w:color w:val="000000"/>
          <w:sz w:val="24"/>
        </w:rPr>
        <w:t>基本资格条件承诺函</w:t>
      </w:r>
    </w:p>
    <w:p w14:paraId="00A0A058" w14:textId="77777777" w:rsidR="00995639" w:rsidRDefault="00995639">
      <w:pPr>
        <w:spacing w:line="360" w:lineRule="auto"/>
        <w:ind w:firstLineChars="2200" w:firstLine="6160"/>
        <w:rPr>
          <w:rFonts w:ascii="仿宋" w:eastAsia="仿宋" w:hAnsi="仿宋" w:cs="宋体"/>
          <w:szCs w:val="28"/>
        </w:rPr>
      </w:pPr>
    </w:p>
    <w:p w14:paraId="2D34132E" w14:textId="77777777" w:rsidR="00995639" w:rsidRDefault="00000000">
      <w:pPr>
        <w:tabs>
          <w:tab w:val="left" w:pos="6300"/>
        </w:tabs>
        <w:snapToGrid w:val="0"/>
        <w:spacing w:line="360" w:lineRule="auto"/>
        <w:ind w:firstLine="570"/>
        <w:rPr>
          <w:rFonts w:ascii="仿宋" w:eastAsia="仿宋" w:hAnsi="仿宋" w:cs="宋体"/>
          <w:color w:val="000000"/>
          <w:sz w:val="24"/>
        </w:rPr>
      </w:pPr>
      <w:r>
        <w:rPr>
          <w:rFonts w:ascii="仿宋" w:eastAsia="仿宋" w:hAnsi="仿宋" w:cs="宋体" w:hint="eastAsia"/>
          <w:color w:val="000000"/>
          <w:sz w:val="24"/>
        </w:rPr>
        <w:t>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（采购代理机构名称）：</w:t>
      </w:r>
    </w:p>
    <w:p w14:paraId="41D0A2EE" w14:textId="77777777" w:rsidR="00995639" w:rsidRDefault="00000000">
      <w:pPr>
        <w:tabs>
          <w:tab w:val="left" w:pos="6300"/>
        </w:tabs>
        <w:snapToGrid w:val="0"/>
        <w:spacing w:line="360" w:lineRule="auto"/>
        <w:ind w:firstLine="570"/>
        <w:rPr>
          <w:rFonts w:ascii="仿宋" w:eastAsia="仿宋" w:hAnsi="仿宋" w:cs="宋体"/>
          <w:color w:val="000000"/>
          <w:sz w:val="24"/>
        </w:rPr>
      </w:pPr>
      <w:r>
        <w:rPr>
          <w:rFonts w:ascii="仿宋" w:eastAsia="仿宋" w:hAnsi="仿宋" w:cs="宋体" w:hint="eastAsia"/>
          <w:color w:val="000000"/>
          <w:sz w:val="24"/>
          <w:u w:val="single"/>
        </w:rPr>
        <w:t xml:space="preserve">                     </w:t>
      </w:r>
      <w:r>
        <w:rPr>
          <w:rFonts w:ascii="仿宋" w:eastAsia="仿宋" w:hAnsi="仿宋" w:cs="宋体" w:hint="eastAsia"/>
          <w:color w:val="000000"/>
          <w:sz w:val="24"/>
        </w:rPr>
        <w:t>（</w:t>
      </w:r>
      <w:r>
        <w:rPr>
          <w:rFonts w:ascii="仿宋" w:eastAsia="仿宋" w:hAnsi="仿宋" w:hint="eastAsia"/>
          <w:sz w:val="24"/>
        </w:rPr>
        <w:t>供应商</w:t>
      </w:r>
      <w:r>
        <w:rPr>
          <w:rFonts w:ascii="仿宋" w:eastAsia="仿宋" w:hAnsi="仿宋" w:cs="宋体" w:hint="eastAsia"/>
          <w:color w:val="000000"/>
          <w:sz w:val="24"/>
        </w:rPr>
        <w:t xml:space="preserve">名称）郑重承诺： </w:t>
      </w:r>
    </w:p>
    <w:p w14:paraId="7C0753EB" w14:textId="77777777" w:rsidR="00995639" w:rsidRDefault="00000000">
      <w:pPr>
        <w:tabs>
          <w:tab w:val="left" w:pos="6300"/>
        </w:tabs>
        <w:snapToGrid w:val="0"/>
        <w:spacing w:line="240" w:lineRule="auto"/>
        <w:ind w:firstLine="570"/>
        <w:rPr>
          <w:rFonts w:ascii="仿宋" w:eastAsia="仿宋" w:hAnsi="仿宋" w:cs="宋体"/>
          <w:color w:val="000000"/>
          <w:sz w:val="24"/>
        </w:rPr>
      </w:pPr>
      <w:r>
        <w:rPr>
          <w:rFonts w:ascii="仿宋" w:eastAsia="仿宋" w:hAnsi="仿宋" w:cs="宋体" w:hint="eastAsia"/>
          <w:color w:val="000000"/>
          <w:sz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402B6398" w14:textId="77777777" w:rsidR="00995639" w:rsidRDefault="00000000">
      <w:pPr>
        <w:tabs>
          <w:tab w:val="left" w:pos="6300"/>
        </w:tabs>
        <w:snapToGrid w:val="0"/>
        <w:spacing w:line="240" w:lineRule="auto"/>
        <w:ind w:firstLine="570"/>
        <w:rPr>
          <w:rFonts w:ascii="仿宋" w:eastAsia="仿宋" w:hAnsi="仿宋" w:cs="宋体"/>
          <w:color w:val="000000"/>
          <w:sz w:val="24"/>
        </w:rPr>
      </w:pPr>
      <w:r>
        <w:rPr>
          <w:rFonts w:ascii="仿宋" w:eastAsia="仿宋" w:hAnsi="仿宋" w:cs="宋体" w:hint="eastAsia"/>
          <w:color w:val="000000"/>
          <w:sz w:val="24"/>
        </w:rPr>
        <w:t>2.我方未列入在信用中国网站（www.creditchina.gov.cn）“失信被执行人”、“重大税收违法案件当事人名单”中，也未列入中国政府采购网（www.ccgp.gov.cn）“政府采购严重违法失信行为记录名单”中。</w:t>
      </w:r>
    </w:p>
    <w:p w14:paraId="5B98968F" w14:textId="77777777" w:rsidR="00995639" w:rsidRDefault="00000000">
      <w:pPr>
        <w:tabs>
          <w:tab w:val="left" w:pos="6300"/>
        </w:tabs>
        <w:snapToGrid w:val="0"/>
        <w:spacing w:line="240" w:lineRule="auto"/>
        <w:ind w:firstLine="570"/>
        <w:rPr>
          <w:rFonts w:ascii="仿宋" w:eastAsia="仿宋" w:hAnsi="仿宋" w:cs="宋体"/>
          <w:color w:val="000000"/>
          <w:sz w:val="24"/>
        </w:rPr>
      </w:pPr>
      <w:r>
        <w:rPr>
          <w:rFonts w:ascii="仿宋" w:eastAsia="仿宋" w:hAnsi="仿宋" w:cs="宋体" w:hint="eastAsia"/>
          <w:color w:val="000000"/>
          <w:sz w:val="24"/>
        </w:rPr>
        <w:t>3.我方在采购项目评审（评标）环节结束后，随时接受采购人、采购代理机构的检查验证，配合提供相关证明材料，证明符合《中华人民共和国政府采购法》规定的</w:t>
      </w:r>
      <w:r>
        <w:rPr>
          <w:rFonts w:ascii="仿宋" w:eastAsia="仿宋" w:hAnsi="仿宋" w:hint="eastAsia"/>
          <w:sz w:val="24"/>
        </w:rPr>
        <w:t>供应商</w:t>
      </w:r>
      <w:r>
        <w:rPr>
          <w:rFonts w:ascii="仿宋" w:eastAsia="仿宋" w:hAnsi="仿宋" w:cs="宋体" w:hint="eastAsia"/>
          <w:color w:val="000000"/>
          <w:sz w:val="24"/>
        </w:rPr>
        <w:t>基本资格条件。</w:t>
      </w:r>
    </w:p>
    <w:p w14:paraId="07D4CBB6" w14:textId="77777777" w:rsidR="00995639" w:rsidRDefault="00000000">
      <w:pPr>
        <w:tabs>
          <w:tab w:val="left" w:pos="6300"/>
        </w:tabs>
        <w:snapToGrid w:val="0"/>
        <w:spacing w:line="240" w:lineRule="auto"/>
        <w:ind w:firstLine="570"/>
        <w:rPr>
          <w:rFonts w:ascii="仿宋" w:eastAsia="仿宋" w:hAnsi="仿宋" w:cs="宋体"/>
          <w:color w:val="000000"/>
          <w:sz w:val="24"/>
        </w:rPr>
      </w:pPr>
      <w:r>
        <w:rPr>
          <w:rFonts w:ascii="仿宋" w:eastAsia="仿宋" w:hAnsi="仿宋" w:cs="宋体" w:hint="eastAsia"/>
          <w:color w:val="000000"/>
          <w:sz w:val="24"/>
        </w:rPr>
        <w:t>我方对以上承诺负全部法律责任。</w:t>
      </w:r>
    </w:p>
    <w:p w14:paraId="0997BDD7" w14:textId="77777777" w:rsidR="00995639" w:rsidRDefault="00000000">
      <w:pPr>
        <w:tabs>
          <w:tab w:val="left" w:pos="6300"/>
        </w:tabs>
        <w:snapToGrid w:val="0"/>
        <w:spacing w:line="240" w:lineRule="auto"/>
        <w:ind w:firstLine="570"/>
        <w:rPr>
          <w:rFonts w:ascii="仿宋" w:eastAsia="仿宋" w:hAnsi="仿宋" w:cs="宋体"/>
          <w:color w:val="000000"/>
          <w:sz w:val="24"/>
        </w:rPr>
      </w:pPr>
      <w:r>
        <w:rPr>
          <w:rFonts w:ascii="仿宋" w:eastAsia="仿宋" w:hAnsi="仿宋" w:cs="宋体" w:hint="eastAsia"/>
          <w:color w:val="000000"/>
          <w:sz w:val="24"/>
        </w:rPr>
        <w:t>特此承诺。</w:t>
      </w:r>
    </w:p>
    <w:p w14:paraId="1D5AA7D7" w14:textId="77777777" w:rsidR="00995639" w:rsidRDefault="00995639">
      <w:pPr>
        <w:tabs>
          <w:tab w:val="left" w:pos="6300"/>
        </w:tabs>
        <w:snapToGrid w:val="0"/>
        <w:spacing w:line="360" w:lineRule="auto"/>
        <w:ind w:firstLine="570"/>
        <w:rPr>
          <w:rFonts w:ascii="仿宋" w:eastAsia="仿宋" w:hAnsi="仿宋" w:cs="宋体"/>
          <w:color w:val="000000"/>
          <w:sz w:val="24"/>
        </w:rPr>
      </w:pPr>
    </w:p>
    <w:p w14:paraId="39E5A891" w14:textId="77777777" w:rsidR="00995639" w:rsidRDefault="00995639">
      <w:pPr>
        <w:tabs>
          <w:tab w:val="left" w:pos="6300"/>
        </w:tabs>
        <w:snapToGrid w:val="0"/>
        <w:spacing w:line="300" w:lineRule="atLeast"/>
        <w:ind w:firstLine="570"/>
        <w:rPr>
          <w:rFonts w:ascii="仿宋" w:eastAsia="仿宋" w:hAnsi="仿宋" w:cs="宋体"/>
          <w:color w:val="000000"/>
          <w:sz w:val="24"/>
        </w:rPr>
      </w:pPr>
    </w:p>
    <w:p w14:paraId="3A8084C3" w14:textId="77777777" w:rsidR="00995639" w:rsidRDefault="00995639">
      <w:pPr>
        <w:tabs>
          <w:tab w:val="left" w:pos="6300"/>
        </w:tabs>
        <w:snapToGrid w:val="0"/>
        <w:spacing w:line="300" w:lineRule="atLeast"/>
        <w:ind w:firstLine="570"/>
        <w:rPr>
          <w:rFonts w:ascii="仿宋" w:eastAsia="仿宋" w:hAnsi="仿宋" w:cs="宋体"/>
          <w:color w:val="000000"/>
          <w:sz w:val="24"/>
        </w:rPr>
      </w:pPr>
    </w:p>
    <w:p w14:paraId="6F720E9E" w14:textId="77777777" w:rsidR="00995639" w:rsidRDefault="00000000">
      <w:pPr>
        <w:tabs>
          <w:tab w:val="left" w:pos="6300"/>
        </w:tabs>
        <w:snapToGrid w:val="0"/>
        <w:spacing w:line="300" w:lineRule="atLeast"/>
        <w:ind w:firstLineChars="2401" w:firstLine="5762"/>
        <w:rPr>
          <w:rFonts w:ascii="仿宋" w:eastAsia="仿宋" w:hAnsi="仿宋" w:cs="宋体"/>
          <w:color w:val="000000"/>
          <w:sz w:val="24"/>
        </w:rPr>
      </w:pPr>
      <w:r>
        <w:rPr>
          <w:rFonts w:ascii="仿宋" w:eastAsia="仿宋" w:hAnsi="仿宋" w:cs="宋体" w:hint="eastAsia"/>
          <w:color w:val="000000"/>
          <w:sz w:val="24"/>
        </w:rPr>
        <w:t>（供应商公章）</w:t>
      </w:r>
    </w:p>
    <w:p w14:paraId="05A7C52E" w14:textId="77777777" w:rsidR="00995639" w:rsidRDefault="00000000">
      <w:pPr>
        <w:tabs>
          <w:tab w:val="left" w:pos="6300"/>
        </w:tabs>
        <w:snapToGrid w:val="0"/>
        <w:spacing w:line="300" w:lineRule="atLeast"/>
        <w:ind w:firstLine="570"/>
        <w:rPr>
          <w:rFonts w:ascii="仿宋" w:eastAsia="仿宋" w:hAnsi="仿宋" w:cs="宋体"/>
          <w:color w:val="000000"/>
          <w:sz w:val="24"/>
        </w:rPr>
      </w:pPr>
      <w:r>
        <w:rPr>
          <w:rFonts w:ascii="仿宋" w:eastAsia="仿宋" w:hAnsi="仿宋" w:cs="宋体" w:hint="eastAsia"/>
          <w:color w:val="000000"/>
          <w:sz w:val="24"/>
        </w:rPr>
        <w:t xml:space="preserve">        </w:t>
      </w:r>
    </w:p>
    <w:p w14:paraId="104419E8" w14:textId="77777777" w:rsidR="00995639" w:rsidRDefault="00000000">
      <w:pPr>
        <w:tabs>
          <w:tab w:val="left" w:pos="6300"/>
        </w:tabs>
        <w:snapToGrid w:val="0"/>
        <w:spacing w:line="300" w:lineRule="atLeast"/>
        <w:ind w:firstLineChars="2501" w:firstLine="6002"/>
        <w:rPr>
          <w:rFonts w:ascii="仿宋" w:eastAsia="仿宋" w:hAnsi="仿宋" w:cs="宋体"/>
          <w:color w:val="000000"/>
          <w:sz w:val="24"/>
        </w:rPr>
      </w:pPr>
      <w:r>
        <w:rPr>
          <w:rFonts w:ascii="仿宋" w:eastAsia="仿宋" w:hAnsi="仿宋" w:cs="宋体" w:hint="eastAsia"/>
          <w:color w:val="000000"/>
          <w:sz w:val="24"/>
        </w:rPr>
        <w:t>年   月   日</w:t>
      </w:r>
    </w:p>
    <w:p w14:paraId="1FA2827E" w14:textId="77777777" w:rsidR="00995639" w:rsidRDefault="00995639">
      <w:pPr>
        <w:tabs>
          <w:tab w:val="left" w:pos="6300"/>
        </w:tabs>
        <w:snapToGrid w:val="0"/>
        <w:spacing w:line="300" w:lineRule="atLeast"/>
        <w:ind w:firstLineChars="2501" w:firstLine="6002"/>
        <w:rPr>
          <w:rFonts w:ascii="仿宋" w:eastAsia="仿宋" w:hAnsi="仿宋" w:cs="宋体"/>
          <w:color w:val="000000"/>
          <w:sz w:val="24"/>
        </w:rPr>
      </w:pPr>
    </w:p>
    <w:p w14:paraId="3874F1DE" w14:textId="77777777" w:rsidR="00995639" w:rsidRDefault="00995639">
      <w:pPr>
        <w:tabs>
          <w:tab w:val="left" w:pos="6300"/>
        </w:tabs>
        <w:snapToGrid w:val="0"/>
        <w:spacing w:line="300" w:lineRule="atLeast"/>
        <w:ind w:firstLineChars="2501" w:firstLine="6002"/>
        <w:rPr>
          <w:rFonts w:ascii="仿宋" w:eastAsia="仿宋" w:hAnsi="仿宋" w:cs="宋体"/>
          <w:color w:val="000000"/>
          <w:sz w:val="24"/>
        </w:rPr>
      </w:pPr>
    </w:p>
    <w:p w14:paraId="796FA02C" w14:textId="77777777" w:rsidR="00995639" w:rsidRDefault="00995639">
      <w:pPr>
        <w:tabs>
          <w:tab w:val="left" w:pos="6300"/>
        </w:tabs>
        <w:snapToGrid w:val="0"/>
        <w:spacing w:line="300" w:lineRule="atLeast"/>
        <w:rPr>
          <w:rFonts w:ascii="仿宋" w:eastAsia="仿宋" w:hAnsi="仿宋" w:cs="宋体"/>
          <w:color w:val="000000"/>
          <w:sz w:val="24"/>
        </w:rPr>
      </w:pPr>
    </w:p>
    <w:p w14:paraId="4A609F9C" w14:textId="77777777" w:rsidR="00995639" w:rsidRDefault="00000000">
      <w:pPr>
        <w:tabs>
          <w:tab w:val="left" w:pos="6300"/>
        </w:tabs>
        <w:snapToGrid w:val="0"/>
        <w:spacing w:line="300" w:lineRule="atLeast"/>
        <w:ind w:firstLineChars="200" w:firstLine="480"/>
        <w:rPr>
          <w:rFonts w:ascii="仿宋" w:eastAsia="仿宋" w:hAnsi="仿宋" w:cs="宋体"/>
        </w:rPr>
      </w:pPr>
      <w:r>
        <w:rPr>
          <w:rFonts w:ascii="仿宋" w:eastAsia="仿宋" w:hAnsi="仿宋" w:cs="宋体"/>
          <w:color w:val="000000"/>
          <w:sz w:val="24"/>
          <w:szCs w:val="24"/>
        </w:rPr>
        <w:br w:type="page"/>
      </w:r>
      <w:r>
        <w:rPr>
          <w:rFonts w:ascii="仿宋" w:eastAsia="仿宋" w:hAnsi="仿宋" w:cs="宋体" w:hint="eastAsia"/>
          <w:color w:val="000000"/>
          <w:sz w:val="24"/>
          <w:szCs w:val="24"/>
        </w:rPr>
        <w:lastRenderedPageBreak/>
        <w:t>（五）特定资格条件证书或证明文件（如有）</w:t>
      </w:r>
    </w:p>
    <w:p w14:paraId="77D8059A" w14:textId="77777777" w:rsidR="00995639" w:rsidRDefault="00000000">
      <w:pPr>
        <w:spacing w:line="400" w:lineRule="atLeast"/>
        <w:rPr>
          <w:rFonts w:ascii="仿宋" w:eastAsia="仿宋" w:hAnsi="仿宋" w:cs="宋体"/>
          <w:b/>
          <w:bCs/>
          <w:sz w:val="24"/>
          <w:szCs w:val="24"/>
        </w:rPr>
      </w:pPr>
      <w:bookmarkStart w:id="116" w:name="_Toc14422"/>
      <w:bookmarkStart w:id="117" w:name="_Toc478823792"/>
      <w:r>
        <w:rPr>
          <w:rFonts w:ascii="仿宋" w:eastAsia="仿宋" w:hAnsi="仿宋" w:cs="宋体"/>
        </w:rPr>
        <w:br w:type="page"/>
      </w:r>
      <w:r>
        <w:rPr>
          <w:rFonts w:ascii="仿宋" w:eastAsia="仿宋" w:hAnsi="仿宋" w:cs="宋体" w:hint="eastAsia"/>
          <w:b/>
          <w:bCs/>
          <w:sz w:val="24"/>
          <w:szCs w:val="24"/>
        </w:rPr>
        <w:lastRenderedPageBreak/>
        <w:t>五、其他应提供的资料</w:t>
      </w:r>
      <w:bookmarkEnd w:id="116"/>
      <w:bookmarkEnd w:id="117"/>
    </w:p>
    <w:p w14:paraId="355BCE4C" w14:textId="77777777" w:rsidR="00995639" w:rsidRDefault="00000000">
      <w:pPr>
        <w:spacing w:line="500" w:lineRule="exact"/>
        <w:ind w:firstLineChars="200" w:firstLine="480"/>
        <w:rPr>
          <w:rFonts w:ascii="仿宋" w:eastAsia="仿宋" w:hAnsi="仿宋" w:cs="宋体"/>
          <w:sz w:val="24"/>
          <w:szCs w:val="24"/>
        </w:rPr>
      </w:pPr>
      <w:r>
        <w:rPr>
          <w:rFonts w:ascii="仿宋" w:eastAsia="仿宋" w:hAnsi="仿宋" w:cs="宋体" w:hint="eastAsia"/>
          <w:sz w:val="24"/>
          <w:szCs w:val="24"/>
        </w:rPr>
        <w:t>（一）其他与项目有关的资料</w:t>
      </w:r>
    </w:p>
    <w:p w14:paraId="1E05FC13" w14:textId="77777777" w:rsidR="00995639" w:rsidRDefault="00000000">
      <w:pPr>
        <w:spacing w:line="500" w:lineRule="exact"/>
        <w:ind w:firstLineChars="200" w:firstLine="480"/>
        <w:rPr>
          <w:rFonts w:ascii="仿宋" w:eastAsia="仿宋" w:hAnsi="仿宋" w:cs="宋体"/>
          <w:sz w:val="24"/>
          <w:szCs w:val="24"/>
        </w:rPr>
      </w:pPr>
      <w:r>
        <w:rPr>
          <w:rFonts w:ascii="仿宋" w:eastAsia="仿宋" w:hAnsi="仿宋" w:cs="宋体" w:hint="eastAsia"/>
          <w:sz w:val="24"/>
          <w:szCs w:val="24"/>
        </w:rPr>
        <w:t>其他与项目有关的资料（自附）：供应商总体情况介绍、其他与本项目有关的资料等。</w:t>
      </w:r>
    </w:p>
    <w:p w14:paraId="66A41CCC" w14:textId="77777777" w:rsidR="00995639" w:rsidRDefault="00995639">
      <w:pPr>
        <w:spacing w:line="400" w:lineRule="atLeast"/>
        <w:ind w:firstLineChars="200" w:firstLine="480"/>
        <w:jc w:val="center"/>
        <w:rPr>
          <w:rFonts w:ascii="仿宋" w:eastAsia="仿宋" w:hAnsi="仿宋" w:cs="宋体"/>
          <w:sz w:val="24"/>
          <w:szCs w:val="24"/>
        </w:rPr>
      </w:pPr>
    </w:p>
    <w:p w14:paraId="40F1AB48" w14:textId="77777777" w:rsidR="00995639" w:rsidRDefault="00995639">
      <w:pPr>
        <w:spacing w:line="400" w:lineRule="atLeast"/>
        <w:ind w:firstLineChars="200" w:firstLine="480"/>
        <w:jc w:val="center"/>
        <w:rPr>
          <w:rFonts w:ascii="仿宋" w:eastAsia="仿宋" w:hAnsi="仿宋" w:cs="宋体"/>
          <w:sz w:val="24"/>
          <w:szCs w:val="24"/>
        </w:rPr>
      </w:pPr>
    </w:p>
    <w:p w14:paraId="1244B596" w14:textId="77777777" w:rsidR="00995639" w:rsidRDefault="00995639">
      <w:pPr>
        <w:spacing w:line="400" w:lineRule="atLeast"/>
        <w:ind w:firstLineChars="200" w:firstLine="480"/>
        <w:jc w:val="center"/>
        <w:rPr>
          <w:rFonts w:ascii="仿宋" w:eastAsia="仿宋" w:hAnsi="仿宋" w:cs="宋体"/>
          <w:sz w:val="24"/>
          <w:szCs w:val="24"/>
        </w:rPr>
      </w:pPr>
    </w:p>
    <w:p w14:paraId="70F6F975" w14:textId="77777777" w:rsidR="00995639" w:rsidRDefault="00995639">
      <w:pPr>
        <w:spacing w:line="400" w:lineRule="atLeast"/>
        <w:ind w:firstLineChars="200" w:firstLine="480"/>
        <w:jc w:val="center"/>
        <w:rPr>
          <w:rFonts w:ascii="仿宋" w:eastAsia="仿宋" w:hAnsi="仿宋" w:cs="宋体"/>
          <w:sz w:val="24"/>
          <w:szCs w:val="24"/>
        </w:rPr>
      </w:pPr>
    </w:p>
    <w:p w14:paraId="4DCCDFA9" w14:textId="77777777" w:rsidR="00995639" w:rsidRDefault="00995639">
      <w:pPr>
        <w:spacing w:line="400" w:lineRule="atLeast"/>
        <w:rPr>
          <w:rFonts w:ascii="仿宋" w:eastAsia="仿宋" w:hAnsi="仿宋" w:cs="宋体"/>
          <w:sz w:val="24"/>
          <w:szCs w:val="24"/>
        </w:rPr>
      </w:pPr>
    </w:p>
    <w:p w14:paraId="47AD2E6F" w14:textId="77777777" w:rsidR="00995639" w:rsidRDefault="00995639">
      <w:pPr>
        <w:spacing w:line="400" w:lineRule="atLeast"/>
        <w:ind w:firstLineChars="200" w:firstLine="480"/>
        <w:jc w:val="center"/>
        <w:rPr>
          <w:rFonts w:ascii="仿宋" w:eastAsia="仿宋" w:hAnsi="仿宋" w:cs="宋体"/>
          <w:sz w:val="24"/>
          <w:szCs w:val="24"/>
        </w:rPr>
      </w:pPr>
    </w:p>
    <w:p w14:paraId="59DB4292" w14:textId="77777777" w:rsidR="00995639" w:rsidRDefault="00995639">
      <w:pPr>
        <w:spacing w:line="400" w:lineRule="atLeast"/>
        <w:ind w:firstLineChars="200" w:firstLine="480"/>
        <w:jc w:val="center"/>
        <w:rPr>
          <w:rFonts w:ascii="仿宋" w:eastAsia="仿宋" w:hAnsi="仿宋" w:cs="宋体"/>
          <w:sz w:val="24"/>
          <w:szCs w:val="24"/>
        </w:rPr>
      </w:pPr>
    </w:p>
    <w:p w14:paraId="4B95CA9B" w14:textId="77777777" w:rsidR="00995639" w:rsidRDefault="00995639">
      <w:pPr>
        <w:spacing w:line="400" w:lineRule="atLeast"/>
        <w:ind w:firstLineChars="200" w:firstLine="480"/>
        <w:jc w:val="center"/>
        <w:rPr>
          <w:rFonts w:ascii="仿宋" w:eastAsia="仿宋" w:hAnsi="仿宋" w:cs="宋体"/>
          <w:sz w:val="24"/>
          <w:szCs w:val="24"/>
        </w:rPr>
      </w:pPr>
    </w:p>
    <w:p w14:paraId="4C8A87E8" w14:textId="77777777" w:rsidR="00995639" w:rsidRDefault="00995639">
      <w:pPr>
        <w:spacing w:line="400" w:lineRule="atLeast"/>
        <w:ind w:firstLineChars="200" w:firstLine="480"/>
        <w:jc w:val="center"/>
        <w:rPr>
          <w:rFonts w:ascii="仿宋" w:eastAsia="仿宋" w:hAnsi="仿宋" w:cs="宋体"/>
          <w:sz w:val="24"/>
          <w:szCs w:val="24"/>
        </w:rPr>
      </w:pPr>
    </w:p>
    <w:p w14:paraId="798CA2D3" w14:textId="77777777" w:rsidR="00995639" w:rsidRDefault="00995639">
      <w:pPr>
        <w:spacing w:line="400" w:lineRule="atLeast"/>
        <w:ind w:firstLineChars="200" w:firstLine="480"/>
        <w:jc w:val="center"/>
        <w:rPr>
          <w:rFonts w:ascii="仿宋" w:eastAsia="仿宋" w:hAnsi="仿宋" w:cs="宋体"/>
          <w:sz w:val="24"/>
          <w:szCs w:val="24"/>
        </w:rPr>
      </w:pPr>
    </w:p>
    <w:p w14:paraId="234F66CD" w14:textId="77777777" w:rsidR="00995639" w:rsidRDefault="00995639">
      <w:pPr>
        <w:spacing w:line="400" w:lineRule="atLeast"/>
        <w:ind w:firstLineChars="200" w:firstLine="480"/>
        <w:jc w:val="center"/>
        <w:rPr>
          <w:rFonts w:ascii="仿宋" w:eastAsia="仿宋" w:hAnsi="仿宋" w:cs="宋体"/>
          <w:sz w:val="24"/>
          <w:szCs w:val="24"/>
        </w:rPr>
      </w:pPr>
    </w:p>
    <w:p w14:paraId="38277A8C" w14:textId="77777777" w:rsidR="00995639" w:rsidRDefault="00995639">
      <w:pPr>
        <w:spacing w:line="400" w:lineRule="atLeast"/>
        <w:ind w:firstLineChars="200" w:firstLine="480"/>
        <w:jc w:val="center"/>
        <w:rPr>
          <w:rFonts w:ascii="仿宋" w:eastAsia="仿宋" w:hAnsi="仿宋" w:cs="宋体"/>
          <w:sz w:val="24"/>
          <w:szCs w:val="24"/>
        </w:rPr>
      </w:pPr>
    </w:p>
    <w:p w14:paraId="5D952FEA" w14:textId="77777777" w:rsidR="00995639" w:rsidRDefault="00995639">
      <w:pPr>
        <w:spacing w:line="400" w:lineRule="atLeast"/>
        <w:ind w:firstLineChars="200" w:firstLine="480"/>
        <w:jc w:val="center"/>
        <w:rPr>
          <w:rFonts w:ascii="仿宋" w:eastAsia="仿宋" w:hAnsi="仿宋" w:cs="宋体"/>
          <w:sz w:val="24"/>
          <w:szCs w:val="24"/>
        </w:rPr>
      </w:pPr>
    </w:p>
    <w:p w14:paraId="3F5C02CB" w14:textId="77777777" w:rsidR="00995639" w:rsidRDefault="00995639">
      <w:pPr>
        <w:spacing w:line="400" w:lineRule="atLeast"/>
        <w:ind w:firstLineChars="200" w:firstLine="480"/>
        <w:jc w:val="center"/>
        <w:rPr>
          <w:rFonts w:ascii="仿宋" w:eastAsia="仿宋" w:hAnsi="仿宋" w:cs="宋体"/>
          <w:sz w:val="24"/>
          <w:szCs w:val="24"/>
        </w:rPr>
      </w:pPr>
    </w:p>
    <w:p w14:paraId="47E3F6F8" w14:textId="77777777" w:rsidR="00995639" w:rsidRDefault="00995639">
      <w:pPr>
        <w:spacing w:line="400" w:lineRule="atLeast"/>
        <w:ind w:firstLineChars="200" w:firstLine="480"/>
        <w:jc w:val="center"/>
        <w:rPr>
          <w:rFonts w:ascii="仿宋" w:eastAsia="仿宋" w:hAnsi="仿宋" w:cs="宋体"/>
          <w:sz w:val="24"/>
          <w:szCs w:val="24"/>
        </w:rPr>
      </w:pPr>
    </w:p>
    <w:p w14:paraId="0F865E0A" w14:textId="77777777" w:rsidR="00995639" w:rsidRDefault="00995639">
      <w:pPr>
        <w:spacing w:line="400" w:lineRule="atLeast"/>
        <w:rPr>
          <w:rFonts w:ascii="仿宋" w:eastAsia="仿宋" w:hAnsi="仿宋" w:cs="宋体"/>
          <w:sz w:val="24"/>
          <w:szCs w:val="24"/>
        </w:rPr>
      </w:pPr>
    </w:p>
    <w:p w14:paraId="30D26639" w14:textId="77777777" w:rsidR="00995639" w:rsidRDefault="00995639">
      <w:pPr>
        <w:spacing w:line="400" w:lineRule="atLeast"/>
        <w:ind w:firstLineChars="200" w:firstLine="480"/>
        <w:jc w:val="center"/>
        <w:rPr>
          <w:rFonts w:ascii="仿宋" w:eastAsia="仿宋" w:hAnsi="仿宋" w:cs="宋体"/>
          <w:sz w:val="24"/>
          <w:szCs w:val="24"/>
        </w:rPr>
      </w:pPr>
    </w:p>
    <w:p w14:paraId="12A86237" w14:textId="77777777" w:rsidR="00995639" w:rsidRDefault="00995639">
      <w:pPr>
        <w:spacing w:line="400" w:lineRule="atLeast"/>
        <w:ind w:firstLineChars="200" w:firstLine="480"/>
        <w:jc w:val="center"/>
        <w:rPr>
          <w:rFonts w:ascii="仿宋" w:eastAsia="仿宋" w:hAnsi="仿宋" w:cs="宋体"/>
          <w:sz w:val="24"/>
          <w:szCs w:val="24"/>
        </w:rPr>
      </w:pPr>
    </w:p>
    <w:p w14:paraId="60CC92B9" w14:textId="77777777" w:rsidR="00995639" w:rsidRDefault="00995639">
      <w:pPr>
        <w:spacing w:line="400" w:lineRule="atLeast"/>
        <w:ind w:firstLineChars="200" w:firstLine="480"/>
        <w:jc w:val="center"/>
        <w:rPr>
          <w:rFonts w:ascii="仿宋" w:eastAsia="仿宋" w:hAnsi="仿宋" w:cs="宋体"/>
          <w:sz w:val="24"/>
          <w:szCs w:val="24"/>
        </w:rPr>
      </w:pPr>
    </w:p>
    <w:p w14:paraId="2325ACA2" w14:textId="77777777" w:rsidR="00995639" w:rsidRDefault="00995639">
      <w:pPr>
        <w:spacing w:line="400" w:lineRule="atLeast"/>
        <w:ind w:firstLineChars="200" w:firstLine="480"/>
        <w:jc w:val="center"/>
        <w:rPr>
          <w:rFonts w:ascii="仿宋" w:eastAsia="仿宋" w:hAnsi="仿宋" w:cs="宋体"/>
          <w:sz w:val="24"/>
          <w:szCs w:val="24"/>
        </w:rPr>
      </w:pPr>
    </w:p>
    <w:p w14:paraId="775C8C21" w14:textId="77777777" w:rsidR="00995639" w:rsidRDefault="00000000">
      <w:pPr>
        <w:spacing w:line="400" w:lineRule="atLeast"/>
        <w:jc w:val="center"/>
        <w:rPr>
          <w:rFonts w:ascii="仿宋" w:eastAsia="仿宋" w:hAnsi="仿宋" w:cs="宋体"/>
          <w:b/>
          <w:sz w:val="36"/>
          <w:szCs w:val="30"/>
        </w:rPr>
      </w:pPr>
      <w:r>
        <w:rPr>
          <w:rFonts w:ascii="仿宋" w:eastAsia="仿宋" w:hAnsi="仿宋" w:cs="宋体" w:hint="eastAsia"/>
          <w:sz w:val="24"/>
          <w:szCs w:val="24"/>
        </w:rPr>
        <w:t>（结束）</w:t>
      </w:r>
    </w:p>
    <w:bookmarkEnd w:id="16"/>
    <w:p w14:paraId="3478C08E" w14:textId="77777777" w:rsidR="00995639" w:rsidRDefault="00000000">
      <w:pPr>
        <w:snapToGrid w:val="0"/>
        <w:spacing w:line="400" w:lineRule="atLeast"/>
        <w:rPr>
          <w:rFonts w:ascii="仿宋" w:eastAsia="仿宋" w:hAnsi="仿宋" w:cs="宋体"/>
        </w:rPr>
      </w:pPr>
      <w:r>
        <w:rPr>
          <w:rFonts w:ascii="仿宋" w:eastAsia="仿宋" w:hAnsi="仿宋" w:cs="宋体"/>
        </w:rPr>
        <w:br w:type="page"/>
      </w:r>
    </w:p>
    <w:p w14:paraId="177FD716" w14:textId="77777777" w:rsidR="00995639" w:rsidRDefault="00995639">
      <w:pPr>
        <w:snapToGrid w:val="0"/>
        <w:spacing w:line="400" w:lineRule="atLeast"/>
        <w:rPr>
          <w:rFonts w:ascii="仿宋" w:eastAsia="仿宋" w:hAnsi="仿宋" w:cs="宋体"/>
        </w:rPr>
      </w:pPr>
    </w:p>
    <w:p w14:paraId="1E6B361E" w14:textId="77777777" w:rsidR="00995639" w:rsidRDefault="00000000">
      <w:pPr>
        <w:pStyle w:val="afffff2"/>
        <w:jc w:val="both"/>
        <w:rPr>
          <w:rFonts w:ascii="仿宋" w:eastAsia="仿宋" w:hAnsi="仿宋" w:cs="仿宋"/>
          <w:sz w:val="36"/>
          <w:szCs w:val="36"/>
        </w:rPr>
      </w:pPr>
      <w:bookmarkStart w:id="118" w:name="_Toc3096"/>
      <w:bookmarkStart w:id="119" w:name="_Toc23244"/>
      <w:bookmarkStart w:id="120" w:name="_Toc166142531"/>
      <w:bookmarkStart w:id="121" w:name="_Toc195544415"/>
      <w:r>
        <w:rPr>
          <w:rFonts w:ascii="仿宋" w:eastAsia="仿宋" w:hAnsi="仿宋" w:cs="仿宋" w:hint="eastAsia"/>
          <w:sz w:val="36"/>
          <w:szCs w:val="36"/>
        </w:rPr>
        <w:t>附件1：</w:t>
      </w:r>
      <w:bookmarkEnd w:id="118"/>
      <w:bookmarkEnd w:id="119"/>
      <w:bookmarkEnd w:id="120"/>
      <w:bookmarkEnd w:id="121"/>
    </w:p>
    <w:p w14:paraId="1207EF8C" w14:textId="77777777" w:rsidR="00995639" w:rsidRDefault="00000000">
      <w:pPr>
        <w:jc w:val="center"/>
        <w:rPr>
          <w:rFonts w:ascii="仿宋" w:eastAsia="仿宋" w:hAnsi="仿宋"/>
          <w:b/>
          <w:bCs/>
          <w:sz w:val="48"/>
          <w:szCs w:val="48"/>
        </w:rPr>
      </w:pPr>
      <w:r>
        <w:rPr>
          <w:rFonts w:ascii="仿宋" w:eastAsia="仿宋" w:hAnsi="仿宋" w:hint="eastAsia"/>
          <w:sz w:val="32"/>
          <w:szCs w:val="21"/>
        </w:rPr>
        <w:t xml:space="preserve"> </w:t>
      </w:r>
      <w:r>
        <w:rPr>
          <w:rFonts w:ascii="仿宋" w:eastAsia="仿宋" w:hAnsi="仿宋" w:hint="eastAsia"/>
          <w:b/>
          <w:bCs/>
          <w:sz w:val="48"/>
          <w:szCs w:val="48"/>
        </w:rPr>
        <w:t>采购文件发售登记表</w:t>
      </w:r>
    </w:p>
    <w:p w14:paraId="557D8EBF" w14:textId="77777777" w:rsidR="00995639" w:rsidRDefault="00000000">
      <w:pPr>
        <w:jc w:val="center"/>
        <w:rPr>
          <w:rFonts w:ascii="仿宋" w:eastAsia="仿宋" w:hAnsi="仿宋"/>
          <w:b/>
          <w:bCs/>
          <w:sz w:val="40"/>
          <w:szCs w:val="40"/>
        </w:rPr>
      </w:pPr>
      <w:r>
        <w:rPr>
          <w:rFonts w:ascii="仿宋" w:eastAsia="仿宋" w:hAnsi="仿宋" w:hint="eastAsia"/>
          <w:b/>
          <w:bCs/>
          <w:sz w:val="24"/>
        </w:rPr>
        <w:t>（坤博工程咨询（重庆）有限公司）</w:t>
      </w:r>
    </w:p>
    <w:p w14:paraId="4CDA1AC4" w14:textId="77777777" w:rsidR="00995639" w:rsidRDefault="00995639">
      <w:pPr>
        <w:rPr>
          <w:rFonts w:ascii="仿宋" w:eastAsia="仿宋" w:hAnsi="仿宋"/>
          <w:b/>
          <w:bCs/>
          <w:spacing w:val="40"/>
        </w:rPr>
      </w:pPr>
    </w:p>
    <w:tbl>
      <w:tblPr>
        <w:tblW w:w="917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948"/>
        <w:gridCol w:w="2573"/>
        <w:gridCol w:w="1084"/>
        <w:gridCol w:w="3569"/>
      </w:tblGrid>
      <w:tr w:rsidR="00995639" w14:paraId="730B16F5" w14:textId="77777777">
        <w:trPr>
          <w:trHeight w:val="766"/>
          <w:jc w:val="center"/>
        </w:trPr>
        <w:tc>
          <w:tcPr>
            <w:tcW w:w="1948" w:type="dxa"/>
            <w:vAlign w:val="center"/>
          </w:tcPr>
          <w:p w14:paraId="6641A1D3" w14:textId="77777777" w:rsidR="00995639" w:rsidRDefault="00000000">
            <w:pPr>
              <w:jc w:val="center"/>
              <w:rPr>
                <w:rFonts w:ascii="仿宋" w:eastAsia="仿宋" w:hAnsi="仿宋"/>
              </w:rPr>
            </w:pPr>
            <w:r>
              <w:rPr>
                <w:rFonts w:ascii="仿宋" w:eastAsia="仿宋" w:hAnsi="仿宋" w:hint="eastAsia"/>
              </w:rPr>
              <w:t>项目号</w:t>
            </w:r>
          </w:p>
        </w:tc>
        <w:tc>
          <w:tcPr>
            <w:tcW w:w="7226" w:type="dxa"/>
            <w:gridSpan w:val="3"/>
            <w:vAlign w:val="center"/>
          </w:tcPr>
          <w:p w14:paraId="7EEA0692" w14:textId="77777777" w:rsidR="00995639" w:rsidRDefault="00995639">
            <w:pPr>
              <w:spacing w:line="360" w:lineRule="exact"/>
              <w:jc w:val="center"/>
              <w:rPr>
                <w:rFonts w:ascii="仿宋" w:eastAsia="仿宋" w:hAnsi="仿宋"/>
              </w:rPr>
            </w:pPr>
          </w:p>
        </w:tc>
      </w:tr>
      <w:tr w:rsidR="00995639" w14:paraId="61AAF059" w14:textId="77777777">
        <w:trPr>
          <w:trHeight w:val="624"/>
          <w:jc w:val="center"/>
        </w:trPr>
        <w:tc>
          <w:tcPr>
            <w:tcW w:w="1948" w:type="dxa"/>
            <w:vAlign w:val="center"/>
          </w:tcPr>
          <w:p w14:paraId="0B7CA207" w14:textId="77777777" w:rsidR="00995639" w:rsidRDefault="00000000">
            <w:pPr>
              <w:spacing w:line="360" w:lineRule="exact"/>
              <w:jc w:val="center"/>
              <w:rPr>
                <w:rFonts w:ascii="仿宋" w:eastAsia="仿宋" w:hAnsi="仿宋"/>
              </w:rPr>
            </w:pPr>
            <w:r>
              <w:rPr>
                <w:rFonts w:ascii="仿宋" w:eastAsia="仿宋" w:hAnsi="仿宋" w:hint="eastAsia"/>
              </w:rPr>
              <w:t>项目名称</w:t>
            </w:r>
          </w:p>
        </w:tc>
        <w:tc>
          <w:tcPr>
            <w:tcW w:w="7226" w:type="dxa"/>
            <w:gridSpan w:val="3"/>
            <w:vAlign w:val="center"/>
          </w:tcPr>
          <w:p w14:paraId="4760A51C" w14:textId="77777777" w:rsidR="00995639" w:rsidRDefault="00995639">
            <w:pPr>
              <w:spacing w:line="360" w:lineRule="exact"/>
              <w:jc w:val="center"/>
              <w:rPr>
                <w:rFonts w:ascii="仿宋" w:eastAsia="仿宋" w:hAnsi="仿宋"/>
              </w:rPr>
            </w:pPr>
          </w:p>
        </w:tc>
      </w:tr>
      <w:tr w:rsidR="00995639" w14:paraId="54469264" w14:textId="77777777">
        <w:trPr>
          <w:trHeight w:val="624"/>
          <w:jc w:val="center"/>
        </w:trPr>
        <w:tc>
          <w:tcPr>
            <w:tcW w:w="1948" w:type="dxa"/>
            <w:vAlign w:val="center"/>
          </w:tcPr>
          <w:p w14:paraId="75D3639D" w14:textId="77777777" w:rsidR="00995639" w:rsidRDefault="00000000">
            <w:pPr>
              <w:spacing w:line="360" w:lineRule="exact"/>
              <w:jc w:val="center"/>
              <w:rPr>
                <w:rFonts w:ascii="仿宋" w:eastAsia="仿宋" w:hAnsi="仿宋"/>
              </w:rPr>
            </w:pPr>
            <w:r>
              <w:rPr>
                <w:rFonts w:ascii="仿宋" w:eastAsia="仿宋" w:hAnsi="仿宋" w:hint="eastAsia"/>
              </w:rPr>
              <w:t>投标人名称</w:t>
            </w:r>
          </w:p>
        </w:tc>
        <w:tc>
          <w:tcPr>
            <w:tcW w:w="7226" w:type="dxa"/>
            <w:gridSpan w:val="3"/>
            <w:vAlign w:val="bottom"/>
          </w:tcPr>
          <w:p w14:paraId="49A183B5" w14:textId="77777777" w:rsidR="00995639" w:rsidRDefault="00000000">
            <w:pPr>
              <w:spacing w:line="360" w:lineRule="exact"/>
              <w:jc w:val="right"/>
              <w:rPr>
                <w:rFonts w:ascii="仿宋" w:eastAsia="仿宋" w:hAnsi="仿宋"/>
              </w:rPr>
            </w:pPr>
            <w:r>
              <w:rPr>
                <w:rFonts w:ascii="仿宋" w:eastAsia="仿宋" w:hAnsi="仿宋" w:hint="eastAsia"/>
              </w:rPr>
              <w:t>（投标人公章）</w:t>
            </w:r>
          </w:p>
        </w:tc>
      </w:tr>
      <w:tr w:rsidR="00995639" w14:paraId="5DC5B77A" w14:textId="77777777">
        <w:trPr>
          <w:trHeight w:val="624"/>
          <w:jc w:val="center"/>
        </w:trPr>
        <w:tc>
          <w:tcPr>
            <w:tcW w:w="1948" w:type="dxa"/>
            <w:vAlign w:val="center"/>
          </w:tcPr>
          <w:p w14:paraId="326AE5CA" w14:textId="77777777" w:rsidR="00995639" w:rsidRDefault="00000000">
            <w:pPr>
              <w:spacing w:line="360" w:lineRule="exact"/>
              <w:jc w:val="center"/>
              <w:rPr>
                <w:rFonts w:ascii="仿宋" w:eastAsia="仿宋" w:hAnsi="仿宋"/>
              </w:rPr>
            </w:pPr>
            <w:r>
              <w:rPr>
                <w:rFonts w:ascii="仿宋" w:eastAsia="仿宋" w:hAnsi="仿宋" w:hint="eastAsia"/>
              </w:rPr>
              <w:t>联系人</w:t>
            </w:r>
          </w:p>
        </w:tc>
        <w:tc>
          <w:tcPr>
            <w:tcW w:w="2573" w:type="dxa"/>
            <w:vAlign w:val="center"/>
          </w:tcPr>
          <w:p w14:paraId="49FE3998" w14:textId="77777777" w:rsidR="00995639" w:rsidRDefault="00995639">
            <w:pPr>
              <w:spacing w:line="360" w:lineRule="exact"/>
              <w:rPr>
                <w:rFonts w:ascii="仿宋" w:eastAsia="仿宋" w:hAnsi="仿宋"/>
              </w:rPr>
            </w:pPr>
          </w:p>
        </w:tc>
        <w:tc>
          <w:tcPr>
            <w:tcW w:w="1084" w:type="dxa"/>
            <w:vAlign w:val="center"/>
          </w:tcPr>
          <w:p w14:paraId="38F45370" w14:textId="77777777" w:rsidR="00995639" w:rsidRDefault="00000000">
            <w:pPr>
              <w:spacing w:line="360" w:lineRule="exact"/>
              <w:jc w:val="center"/>
              <w:rPr>
                <w:rFonts w:ascii="仿宋" w:eastAsia="仿宋" w:hAnsi="仿宋"/>
              </w:rPr>
            </w:pPr>
            <w:r>
              <w:rPr>
                <w:rFonts w:ascii="仿宋" w:eastAsia="仿宋" w:hAnsi="仿宋" w:hint="eastAsia"/>
              </w:rPr>
              <w:t>手机</w:t>
            </w:r>
          </w:p>
        </w:tc>
        <w:tc>
          <w:tcPr>
            <w:tcW w:w="3569" w:type="dxa"/>
            <w:vAlign w:val="center"/>
          </w:tcPr>
          <w:p w14:paraId="1031B3A7" w14:textId="77777777" w:rsidR="00995639" w:rsidRDefault="00995639">
            <w:pPr>
              <w:spacing w:line="360" w:lineRule="exact"/>
              <w:rPr>
                <w:rFonts w:ascii="仿宋" w:eastAsia="仿宋" w:hAnsi="仿宋"/>
              </w:rPr>
            </w:pPr>
          </w:p>
        </w:tc>
      </w:tr>
      <w:tr w:rsidR="00995639" w14:paraId="17E5397B" w14:textId="77777777">
        <w:trPr>
          <w:trHeight w:val="624"/>
          <w:jc w:val="center"/>
        </w:trPr>
        <w:tc>
          <w:tcPr>
            <w:tcW w:w="1948" w:type="dxa"/>
            <w:vAlign w:val="center"/>
          </w:tcPr>
          <w:p w14:paraId="051CAACD" w14:textId="77777777" w:rsidR="00995639" w:rsidRDefault="00000000">
            <w:pPr>
              <w:spacing w:line="360" w:lineRule="exact"/>
              <w:jc w:val="center"/>
              <w:rPr>
                <w:rFonts w:ascii="仿宋" w:eastAsia="仿宋" w:hAnsi="仿宋"/>
              </w:rPr>
            </w:pPr>
            <w:r>
              <w:rPr>
                <w:rFonts w:ascii="仿宋" w:eastAsia="仿宋" w:hAnsi="仿宋" w:hint="eastAsia"/>
              </w:rPr>
              <w:t>办公电话</w:t>
            </w:r>
          </w:p>
        </w:tc>
        <w:tc>
          <w:tcPr>
            <w:tcW w:w="2573" w:type="dxa"/>
            <w:vAlign w:val="center"/>
          </w:tcPr>
          <w:p w14:paraId="37D12808" w14:textId="77777777" w:rsidR="00995639" w:rsidRDefault="00995639">
            <w:pPr>
              <w:spacing w:line="360" w:lineRule="exact"/>
              <w:rPr>
                <w:rFonts w:ascii="仿宋" w:eastAsia="仿宋" w:hAnsi="仿宋"/>
              </w:rPr>
            </w:pPr>
          </w:p>
        </w:tc>
        <w:tc>
          <w:tcPr>
            <w:tcW w:w="1084" w:type="dxa"/>
            <w:vAlign w:val="center"/>
          </w:tcPr>
          <w:p w14:paraId="6DF97F2A" w14:textId="77777777" w:rsidR="00995639" w:rsidRDefault="00000000">
            <w:pPr>
              <w:spacing w:line="360" w:lineRule="exact"/>
              <w:jc w:val="center"/>
              <w:rPr>
                <w:rFonts w:ascii="仿宋" w:eastAsia="仿宋" w:hAnsi="仿宋"/>
              </w:rPr>
            </w:pPr>
            <w:r>
              <w:rPr>
                <w:rFonts w:ascii="仿宋" w:eastAsia="仿宋" w:hAnsi="仿宋" w:hint="eastAsia"/>
              </w:rPr>
              <w:t>传真</w:t>
            </w:r>
          </w:p>
        </w:tc>
        <w:tc>
          <w:tcPr>
            <w:tcW w:w="3569" w:type="dxa"/>
            <w:vAlign w:val="center"/>
          </w:tcPr>
          <w:p w14:paraId="17905A4F" w14:textId="77777777" w:rsidR="00995639" w:rsidRDefault="00995639">
            <w:pPr>
              <w:spacing w:line="360" w:lineRule="exact"/>
              <w:rPr>
                <w:rFonts w:ascii="仿宋" w:eastAsia="仿宋" w:hAnsi="仿宋"/>
              </w:rPr>
            </w:pPr>
          </w:p>
        </w:tc>
      </w:tr>
      <w:tr w:rsidR="00995639" w14:paraId="2306492E" w14:textId="77777777">
        <w:trPr>
          <w:trHeight w:val="624"/>
          <w:jc w:val="center"/>
        </w:trPr>
        <w:tc>
          <w:tcPr>
            <w:tcW w:w="1948" w:type="dxa"/>
            <w:vAlign w:val="center"/>
          </w:tcPr>
          <w:p w14:paraId="4FDAE0AD" w14:textId="77777777" w:rsidR="00995639" w:rsidRDefault="00000000">
            <w:pPr>
              <w:spacing w:line="360" w:lineRule="exact"/>
              <w:jc w:val="center"/>
              <w:rPr>
                <w:rFonts w:ascii="仿宋" w:eastAsia="仿宋" w:hAnsi="仿宋"/>
              </w:rPr>
            </w:pPr>
            <w:r>
              <w:rPr>
                <w:rFonts w:ascii="仿宋" w:eastAsia="仿宋" w:hAnsi="仿宋" w:hint="eastAsia"/>
              </w:rPr>
              <w:t>E-mail</w:t>
            </w:r>
          </w:p>
        </w:tc>
        <w:tc>
          <w:tcPr>
            <w:tcW w:w="7226" w:type="dxa"/>
            <w:gridSpan w:val="3"/>
            <w:vAlign w:val="center"/>
          </w:tcPr>
          <w:p w14:paraId="1AEA2125" w14:textId="77777777" w:rsidR="00995639" w:rsidRDefault="00995639">
            <w:pPr>
              <w:spacing w:line="360" w:lineRule="exact"/>
              <w:rPr>
                <w:rFonts w:ascii="仿宋" w:eastAsia="仿宋" w:hAnsi="仿宋"/>
              </w:rPr>
            </w:pPr>
          </w:p>
        </w:tc>
      </w:tr>
      <w:tr w:rsidR="00995639" w14:paraId="12907315" w14:textId="77777777">
        <w:trPr>
          <w:trHeight w:val="624"/>
          <w:jc w:val="center"/>
        </w:trPr>
        <w:tc>
          <w:tcPr>
            <w:tcW w:w="1948" w:type="dxa"/>
            <w:vAlign w:val="center"/>
          </w:tcPr>
          <w:p w14:paraId="43324127" w14:textId="77777777" w:rsidR="00995639" w:rsidRDefault="00000000">
            <w:pPr>
              <w:spacing w:line="360" w:lineRule="exact"/>
              <w:jc w:val="center"/>
              <w:rPr>
                <w:rFonts w:ascii="仿宋" w:eastAsia="仿宋" w:hAnsi="仿宋"/>
              </w:rPr>
            </w:pPr>
            <w:r>
              <w:rPr>
                <w:rFonts w:ascii="仿宋" w:eastAsia="仿宋" w:hAnsi="仿宋" w:hint="eastAsia"/>
              </w:rPr>
              <w:t>单位地址</w:t>
            </w:r>
          </w:p>
        </w:tc>
        <w:tc>
          <w:tcPr>
            <w:tcW w:w="7226" w:type="dxa"/>
            <w:gridSpan w:val="3"/>
            <w:vAlign w:val="center"/>
          </w:tcPr>
          <w:p w14:paraId="79FA4E08" w14:textId="77777777" w:rsidR="00995639" w:rsidRDefault="00995639">
            <w:pPr>
              <w:spacing w:line="360" w:lineRule="exact"/>
              <w:rPr>
                <w:rFonts w:ascii="仿宋" w:eastAsia="仿宋" w:hAnsi="仿宋"/>
              </w:rPr>
            </w:pPr>
          </w:p>
        </w:tc>
      </w:tr>
      <w:tr w:rsidR="00995639" w14:paraId="519323E0" w14:textId="77777777">
        <w:trPr>
          <w:trHeight w:val="624"/>
          <w:jc w:val="center"/>
        </w:trPr>
        <w:tc>
          <w:tcPr>
            <w:tcW w:w="9174" w:type="dxa"/>
            <w:gridSpan w:val="4"/>
            <w:vAlign w:val="center"/>
          </w:tcPr>
          <w:p w14:paraId="4A9BAEF1" w14:textId="77777777" w:rsidR="00995639" w:rsidRDefault="00995639">
            <w:pPr>
              <w:jc w:val="center"/>
              <w:rPr>
                <w:rFonts w:ascii="仿宋" w:eastAsia="仿宋" w:hAnsi="仿宋"/>
              </w:rPr>
            </w:pPr>
          </w:p>
        </w:tc>
      </w:tr>
      <w:tr w:rsidR="00995639" w14:paraId="27937C47" w14:textId="77777777">
        <w:trPr>
          <w:trHeight w:val="624"/>
          <w:jc w:val="center"/>
        </w:trPr>
        <w:tc>
          <w:tcPr>
            <w:tcW w:w="9174" w:type="dxa"/>
            <w:gridSpan w:val="4"/>
            <w:vAlign w:val="center"/>
          </w:tcPr>
          <w:p w14:paraId="14D4176D" w14:textId="77777777" w:rsidR="00995639" w:rsidRDefault="00995639">
            <w:pPr>
              <w:rPr>
                <w:rFonts w:ascii="仿宋" w:eastAsia="仿宋" w:hAnsi="仿宋"/>
              </w:rPr>
            </w:pPr>
          </w:p>
        </w:tc>
      </w:tr>
      <w:tr w:rsidR="00995639" w14:paraId="6574C179" w14:textId="77777777">
        <w:trPr>
          <w:trHeight w:val="624"/>
          <w:jc w:val="center"/>
        </w:trPr>
        <w:tc>
          <w:tcPr>
            <w:tcW w:w="9174" w:type="dxa"/>
            <w:gridSpan w:val="4"/>
            <w:vAlign w:val="center"/>
          </w:tcPr>
          <w:p w14:paraId="601374CD" w14:textId="77777777" w:rsidR="00995639" w:rsidRDefault="00000000">
            <w:pPr>
              <w:rPr>
                <w:rFonts w:ascii="仿宋" w:eastAsia="仿宋" w:hAnsi="仿宋"/>
              </w:rPr>
            </w:pPr>
            <w:r>
              <w:rPr>
                <w:rFonts w:ascii="仿宋" w:eastAsia="仿宋" w:hAnsi="仿宋" w:hint="eastAsia"/>
              </w:rPr>
              <w:t>招标文件售价：人民币</w:t>
            </w:r>
            <w:r>
              <w:rPr>
                <w:rFonts w:ascii="仿宋" w:eastAsia="仿宋" w:hAnsi="仿宋"/>
              </w:rPr>
              <w:t>300</w:t>
            </w:r>
            <w:r>
              <w:rPr>
                <w:rFonts w:ascii="仿宋" w:eastAsia="仿宋" w:hAnsi="仿宋" w:hint="eastAsia"/>
              </w:rPr>
              <w:t>元/份</w:t>
            </w:r>
          </w:p>
        </w:tc>
      </w:tr>
    </w:tbl>
    <w:p w14:paraId="4B2F3977" w14:textId="77777777" w:rsidR="00995639" w:rsidRDefault="00000000">
      <w:pPr>
        <w:rPr>
          <w:rFonts w:ascii="仿宋" w:eastAsia="仿宋" w:hAnsi="仿宋"/>
        </w:rPr>
      </w:pPr>
      <w:r>
        <w:rPr>
          <w:rFonts w:ascii="仿宋" w:eastAsia="仿宋" w:hAnsi="仿宋" w:hint="eastAsia"/>
        </w:rPr>
        <w:t xml:space="preserve">   发售人：                财务：                    日期：</w:t>
      </w:r>
    </w:p>
    <w:p w14:paraId="6DBC6365" w14:textId="77777777" w:rsidR="00995639" w:rsidRDefault="00000000">
      <w:pPr>
        <w:spacing w:line="360" w:lineRule="auto"/>
        <w:rPr>
          <w:rFonts w:ascii="仿宋" w:eastAsia="仿宋" w:hAnsi="仿宋"/>
        </w:rPr>
      </w:pPr>
      <w:r>
        <w:rPr>
          <w:rFonts w:ascii="仿宋" w:eastAsia="仿宋" w:hAnsi="仿宋" w:hint="eastAsia"/>
        </w:rPr>
        <w:t>说明：</w:t>
      </w:r>
    </w:p>
    <w:p w14:paraId="6F3DF95F" w14:textId="7F690507" w:rsidR="00995639" w:rsidRDefault="00000000">
      <w:pPr>
        <w:spacing w:line="360" w:lineRule="auto"/>
        <w:ind w:firstLineChars="200" w:firstLine="560"/>
        <w:rPr>
          <w:rFonts w:ascii="仿宋" w:eastAsia="仿宋" w:hAnsi="仿宋"/>
        </w:rPr>
      </w:pPr>
      <w:r>
        <w:rPr>
          <w:rFonts w:ascii="仿宋" w:eastAsia="仿宋" w:hAnsi="仿宋" w:hint="eastAsia"/>
        </w:rPr>
        <w:t>1.现金购买招标文件的投标人，在招标文件发售期内到</w:t>
      </w:r>
      <w:r w:rsidR="00E74C9B" w:rsidRPr="00E74C9B">
        <w:rPr>
          <w:rFonts w:ascii="仿宋" w:eastAsia="仿宋" w:hAnsi="仿宋" w:cs="仿宋_GB2312" w:hint="eastAsia"/>
        </w:rPr>
        <w:t>重庆市南川区西城街道龙济小区招标代理</w:t>
      </w:r>
      <w:r>
        <w:rPr>
          <w:rFonts w:ascii="仿宋" w:eastAsia="仿宋" w:hAnsi="仿宋" w:cs="仿宋_GB2312" w:hint="eastAsia"/>
        </w:rPr>
        <w:t>号</w:t>
      </w:r>
      <w:r>
        <w:rPr>
          <w:rFonts w:ascii="仿宋" w:eastAsia="仿宋" w:hAnsi="仿宋" w:hint="eastAsia"/>
        </w:rPr>
        <w:t>递交发售登记表（加盖投标人公章），由发售人签字后购买招标文件，联系人：</w:t>
      </w:r>
      <w:r w:rsidR="00E74C9B">
        <w:rPr>
          <w:rFonts w:ascii="仿宋" w:eastAsia="仿宋" w:hAnsi="仿宋" w:hint="eastAsia"/>
        </w:rPr>
        <w:t>张</w:t>
      </w:r>
      <w:r>
        <w:rPr>
          <w:rFonts w:ascii="仿宋" w:eastAsia="仿宋" w:hAnsi="仿宋" w:hint="eastAsia"/>
        </w:rPr>
        <w:t>先生</w:t>
      </w:r>
    </w:p>
    <w:p w14:paraId="3794B011" w14:textId="77777777" w:rsidR="00995639" w:rsidRDefault="00000000">
      <w:pPr>
        <w:spacing w:line="360" w:lineRule="auto"/>
        <w:ind w:firstLineChars="200" w:firstLine="560"/>
        <w:rPr>
          <w:rFonts w:ascii="仿宋" w:eastAsia="仿宋" w:hAnsi="仿宋"/>
        </w:rPr>
      </w:pPr>
      <w:r>
        <w:rPr>
          <w:rFonts w:ascii="仿宋" w:eastAsia="仿宋" w:hAnsi="仿宋" w:hint="eastAsia"/>
        </w:rPr>
        <w:t>2.报名和招标文件发售期：开标前，工作时间。</w:t>
      </w:r>
    </w:p>
    <w:p w14:paraId="5E334E12" w14:textId="77777777" w:rsidR="00995639" w:rsidRDefault="00995639">
      <w:pPr>
        <w:snapToGrid w:val="0"/>
        <w:spacing w:line="400" w:lineRule="atLeast"/>
        <w:rPr>
          <w:rFonts w:ascii="仿宋" w:eastAsia="仿宋" w:hAnsi="仿宋" w:cs="宋体"/>
        </w:rPr>
      </w:pPr>
    </w:p>
    <w:sectPr w:rsidR="00995639">
      <w:headerReference w:type="default" r:id="rId21"/>
      <w:footerReference w:type="default" r:id="rId22"/>
      <w:pgSz w:w="11907" w:h="16840"/>
      <w:pgMar w:top="1134" w:right="1191" w:bottom="1134" w:left="1304" w:header="454" w:footer="992" w:gutter="0"/>
      <w:cols w:space="720"/>
      <w:docGrid w:linePitch="381"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4AF2B" w14:textId="77777777" w:rsidR="003B070D" w:rsidRDefault="003B070D">
      <w:pPr>
        <w:spacing w:line="240" w:lineRule="auto"/>
      </w:pPr>
      <w:r>
        <w:separator/>
      </w:r>
    </w:p>
  </w:endnote>
  <w:endnote w:type="continuationSeparator" w:id="0">
    <w:p w14:paraId="71EEFD0A" w14:textId="77777777" w:rsidR="003B070D" w:rsidRDefault="003B07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embedRegular r:id="rId1" w:subsetted="1" w:fontKey="{9789E88E-371D-5844-B356-4140489D873D}"/>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embedRegular r:id="rId2" w:subsetted="1" w:fontKey="{B1D84921-4260-9A4F-AFB5-5005DDE72F0E}"/>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panose1 w:val="020B0604020202020204"/>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_x000B__x000C_">
    <w:altName w:val="Times New Roman"/>
    <w:panose1 w:val="020B0604020202020204"/>
    <w:charset w:val="00"/>
    <w:family w:val="roman"/>
    <w:pitch w:val="default"/>
    <w:sig w:usb0="00000000" w:usb1="00000000" w:usb2="00000000" w:usb3="00000000" w:csb0="00040001" w:csb1="00000000"/>
  </w:font>
  <w:font w:name="文鼎粗黑">
    <w:altName w:val="黑体"/>
    <w:panose1 w:val="020B0604020202020204"/>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昆仑楷体">
    <w:altName w:val="宋体"/>
    <w:panose1 w:val="020B0604020202020204"/>
    <w:charset w:val="86"/>
    <w:family w:val="modern"/>
    <w:pitch w:val="default"/>
    <w:sig w:usb0="00000000" w:usb1="00000000" w:usb2="0000001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embedRegular r:id="rId3" w:subsetted="1" w:fontKey="{44135C79-F652-AF44-BEFC-2695F4124517}"/>
  </w:font>
  <w:font w:name="方正黑体_GBK">
    <w:altName w:val="微软雅黑"/>
    <w:panose1 w:val="020B0604020202020204"/>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4" w:subsetted="1" w:fontKey="{55DD125A-AF4F-5E4A-94BA-615FC8D2D1B4}"/>
    <w:embedBold r:id="rId5" w:subsetted="1" w:fontKey="{760EDF81-A176-7944-94AB-B4C5C861F7B5}"/>
  </w:font>
  <w:font w:name="方正仿宋_GBK">
    <w:altName w:val="微软雅黑"/>
    <w:panose1 w:val="020B0604020202020204"/>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2B62B" w14:textId="77777777" w:rsidR="00995639" w:rsidRDefault="00995639">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76108" w14:textId="77777777" w:rsidR="00995639" w:rsidRDefault="00000000">
    <w:pPr>
      <w:pStyle w:val="af5"/>
      <w:jc w:val="center"/>
    </w:pPr>
    <w:r>
      <w:fldChar w:fldCharType="begin"/>
    </w:r>
    <w:r>
      <w:instrText xml:space="preserve"> PAGE   \* MERGEFORMAT </w:instrText>
    </w:r>
    <w:r>
      <w:fldChar w:fldCharType="separate"/>
    </w:r>
    <w:r>
      <w:rPr>
        <w:lang w:val="zh-CN"/>
      </w:rPr>
      <w:t>2</w:t>
    </w:r>
    <w:r>
      <w:fldChar w:fldCharType="end"/>
    </w:r>
  </w:p>
  <w:p w14:paraId="542232D1" w14:textId="77777777" w:rsidR="00995639" w:rsidRDefault="00995639">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CEDB8" w14:textId="77777777" w:rsidR="00995639" w:rsidRDefault="00995639">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09F68" w14:textId="77777777" w:rsidR="00995639" w:rsidRDefault="00000000">
    <w:pPr>
      <w:pStyle w:val="af5"/>
      <w:framePr w:wrap="around" w:vAnchor="text" w:hAnchor="margin" w:xAlign="center" w:y="1"/>
      <w:rPr>
        <w:rStyle w:val="aff3"/>
      </w:rPr>
    </w:pPr>
    <w:r>
      <w:fldChar w:fldCharType="begin"/>
    </w:r>
    <w:r>
      <w:rPr>
        <w:rStyle w:val="aff3"/>
      </w:rPr>
      <w:instrText xml:space="preserve">PAGE  </w:instrText>
    </w:r>
    <w:r>
      <w:fldChar w:fldCharType="separate"/>
    </w:r>
    <w:r>
      <w:fldChar w:fldCharType="end"/>
    </w:r>
  </w:p>
  <w:p w14:paraId="43605576" w14:textId="77777777" w:rsidR="00995639" w:rsidRDefault="00995639">
    <w:pPr>
      <w:pStyle w:val="af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305DF" w14:textId="77777777" w:rsidR="00995639" w:rsidRDefault="00000000">
    <w:pPr>
      <w:pStyle w:val="af5"/>
      <w:jc w:val="center"/>
      <w:rPr>
        <w:rFonts w:ascii="宋体" w:hAnsi="宋体"/>
        <w:sz w:val="21"/>
        <w:szCs w:val="21"/>
      </w:rPr>
    </w:pPr>
    <w:r>
      <w:rPr>
        <w:rFonts w:ascii="宋体" w:hAnsi="宋体"/>
        <w:sz w:val="21"/>
        <w:szCs w:val="21"/>
      </w:rPr>
      <w:fldChar w:fldCharType="begin"/>
    </w:r>
    <w:r>
      <w:rPr>
        <w:rStyle w:val="aff3"/>
        <w:rFonts w:ascii="宋体" w:hAnsi="宋体"/>
        <w:sz w:val="21"/>
        <w:szCs w:val="21"/>
      </w:rPr>
      <w:instrText xml:space="preserve"> PAGE </w:instrText>
    </w:r>
    <w:r>
      <w:rPr>
        <w:rFonts w:ascii="宋体" w:hAnsi="宋体"/>
        <w:sz w:val="21"/>
        <w:szCs w:val="21"/>
      </w:rPr>
      <w:fldChar w:fldCharType="separate"/>
    </w:r>
    <w:r>
      <w:rPr>
        <w:rStyle w:val="aff3"/>
        <w:rFonts w:ascii="宋体" w:hAnsi="宋体"/>
        <w:sz w:val="21"/>
        <w:szCs w:val="21"/>
      </w:rPr>
      <w:t>- 4 -</w:t>
    </w:r>
    <w:r>
      <w:rPr>
        <w:rFonts w:ascii="宋体" w:hAnsi="宋体"/>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D8157" w14:textId="77777777" w:rsidR="00995639" w:rsidRDefault="00000000">
    <w:pPr>
      <w:pStyle w:val="af5"/>
      <w:framePr w:wrap="around" w:vAnchor="text" w:hAnchor="margin" w:xAlign="outside" w:y="1"/>
      <w:rPr>
        <w:rStyle w:val="aff3"/>
        <w:sz w:val="28"/>
        <w:szCs w:val="28"/>
      </w:rPr>
    </w:pPr>
    <w:r>
      <w:rPr>
        <w:rStyle w:val="aff3"/>
        <w:sz w:val="28"/>
        <w:szCs w:val="28"/>
      </w:rPr>
      <w:t xml:space="preserve">— </w:t>
    </w:r>
    <w:r>
      <w:rPr>
        <w:sz w:val="28"/>
        <w:szCs w:val="28"/>
      </w:rPr>
      <w:fldChar w:fldCharType="begin"/>
    </w:r>
    <w:r>
      <w:rPr>
        <w:rStyle w:val="aff3"/>
        <w:sz w:val="28"/>
        <w:szCs w:val="28"/>
      </w:rPr>
      <w:instrText xml:space="preserve">PAGE  </w:instrText>
    </w:r>
    <w:r>
      <w:rPr>
        <w:sz w:val="28"/>
        <w:szCs w:val="28"/>
      </w:rPr>
      <w:fldChar w:fldCharType="separate"/>
    </w:r>
    <w:r>
      <w:rPr>
        <w:rStyle w:val="aff3"/>
        <w:sz w:val="28"/>
        <w:szCs w:val="28"/>
      </w:rPr>
      <w:t>48</w:t>
    </w:r>
    <w:r>
      <w:rPr>
        <w:sz w:val="28"/>
        <w:szCs w:val="28"/>
      </w:rPr>
      <w:fldChar w:fldCharType="end"/>
    </w:r>
    <w:r>
      <w:rPr>
        <w:rStyle w:val="aff3"/>
        <w:sz w:val="28"/>
        <w:szCs w:val="28"/>
      </w:rPr>
      <w:t xml:space="preserve"> —</w:t>
    </w:r>
  </w:p>
  <w:p w14:paraId="2687A5D9" w14:textId="77777777" w:rsidR="00995639" w:rsidRDefault="00995639">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273C0" w14:textId="77777777" w:rsidR="003B070D" w:rsidRDefault="003B070D">
      <w:pPr>
        <w:spacing w:after="0"/>
      </w:pPr>
      <w:r>
        <w:separator/>
      </w:r>
    </w:p>
  </w:footnote>
  <w:footnote w:type="continuationSeparator" w:id="0">
    <w:p w14:paraId="5957D9AC" w14:textId="77777777" w:rsidR="003B070D" w:rsidRDefault="003B07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B7DDD" w14:textId="77777777" w:rsidR="00995639" w:rsidRDefault="00995639">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51E95" w14:textId="77777777" w:rsidR="00995639" w:rsidRDefault="00000000">
    <w:pPr>
      <w:pStyle w:val="af7"/>
      <w:jc w:val="both"/>
      <w:rPr>
        <w:rFonts w:ascii="仿宋" w:eastAsia="仿宋" w:hAnsi="仿宋"/>
      </w:rPr>
    </w:pPr>
    <w:r>
      <w:rPr>
        <w:rFonts w:ascii="仿宋" w:eastAsia="仿宋" w:hAnsi="仿宋" w:hint="eastAsia"/>
      </w:rPr>
      <w:t xml:space="preserve">坤博工程咨询（重庆）有限公司 </w:t>
    </w:r>
    <w:r>
      <w:rPr>
        <w:rFonts w:ascii="仿宋" w:eastAsia="仿宋" w:hAnsi="仿宋"/>
      </w:rPr>
      <w:t xml:space="preserve">                                                           </w:t>
    </w:r>
    <w:r>
      <w:rPr>
        <w:rFonts w:ascii="仿宋" w:eastAsia="仿宋" w:hAnsi="仿宋" w:hint="eastAsia"/>
      </w:rPr>
      <w:t>竞争性磋商文件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8E44C" w14:textId="77777777" w:rsidR="00995639" w:rsidRDefault="00995639">
    <w:pPr>
      <w:pStyle w:val="af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4BCA3" w14:textId="77777777" w:rsidR="00995639" w:rsidRDefault="00000000">
    <w:pPr>
      <w:pStyle w:val="af7"/>
      <w:rPr>
        <w:rFonts w:ascii="仿宋" w:eastAsia="仿宋" w:hAnsi="仿宋"/>
      </w:rPr>
    </w:pPr>
    <w:r>
      <w:rPr>
        <w:rFonts w:ascii="仿宋" w:eastAsia="仿宋" w:hAnsi="仿宋" w:hint="eastAsia"/>
      </w:rPr>
      <w:t xml:space="preserve">坤博工程咨询（重庆）有限公司 </w:t>
    </w:r>
    <w:r>
      <w:rPr>
        <w:rFonts w:ascii="仿宋" w:eastAsia="仿宋" w:hAnsi="仿宋"/>
      </w:rPr>
      <w:t xml:space="preserve">                                                           </w:t>
    </w:r>
    <w:r>
      <w:rPr>
        <w:rFonts w:ascii="仿宋" w:eastAsia="仿宋" w:hAnsi="仿宋" w:hint="eastAsia"/>
      </w:rPr>
      <w:t>竞争性磋商文件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CE29" w14:textId="77777777" w:rsidR="00995639" w:rsidRDefault="00000000">
    <w:pPr>
      <w:pStyle w:val="af7"/>
      <w:rPr>
        <w:rFonts w:ascii="仿宋" w:eastAsia="仿宋" w:hAnsi="仿宋"/>
      </w:rPr>
    </w:pPr>
    <w:r>
      <w:rPr>
        <w:rFonts w:ascii="仿宋" w:eastAsia="仿宋" w:hAnsi="仿宋" w:hint="eastAsia"/>
      </w:rPr>
      <w:t xml:space="preserve">坤博工程咨询（重庆）有限公司 </w:t>
    </w:r>
    <w:r>
      <w:rPr>
        <w:rFonts w:ascii="仿宋" w:eastAsia="仿宋" w:hAnsi="仿宋"/>
      </w:rPr>
      <w:t xml:space="preserve">                                                           </w:t>
    </w:r>
    <w:r>
      <w:rPr>
        <w:rFonts w:ascii="仿宋" w:eastAsia="仿宋" w:hAnsi="仿宋" w:hint="eastAsia"/>
      </w:rPr>
      <w:t>竞争性磋商文件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E7B6E" w14:textId="77777777" w:rsidR="00995639" w:rsidRDefault="00000000">
    <w:pPr>
      <w:pStyle w:val="af7"/>
      <w:rPr>
        <w:rFonts w:ascii="仿宋" w:eastAsia="仿宋" w:hAnsi="仿宋"/>
      </w:rPr>
    </w:pPr>
    <w:r>
      <w:rPr>
        <w:rFonts w:ascii="仿宋" w:eastAsia="仿宋" w:hAnsi="仿宋" w:hint="eastAsia"/>
      </w:rPr>
      <w:t xml:space="preserve">坤博工程咨询（重庆）有限公司 </w:t>
    </w:r>
    <w:r>
      <w:rPr>
        <w:rFonts w:ascii="仿宋" w:eastAsia="仿宋" w:hAnsi="仿宋"/>
      </w:rPr>
      <w:t xml:space="preserve">                                                           </w:t>
    </w:r>
    <w:r>
      <w:rPr>
        <w:rFonts w:ascii="仿宋" w:eastAsia="仿宋" w:hAnsi="仿宋" w:hint="eastAsia"/>
      </w:rPr>
      <w:t>竞争性磋商文件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BBE0" w14:textId="77777777" w:rsidR="00995639" w:rsidRDefault="00000000">
    <w:pPr>
      <w:pStyle w:val="af7"/>
      <w:rPr>
        <w:rFonts w:ascii="仿宋" w:eastAsia="仿宋" w:hAnsi="仿宋"/>
      </w:rPr>
    </w:pPr>
    <w:r>
      <w:rPr>
        <w:rFonts w:ascii="仿宋" w:eastAsia="仿宋" w:hAnsi="仿宋" w:hint="eastAsia"/>
      </w:rPr>
      <w:t xml:space="preserve">坤博工程咨询（重庆）有限公司 </w:t>
    </w:r>
    <w:r>
      <w:rPr>
        <w:rFonts w:ascii="仿宋" w:eastAsia="仿宋" w:hAnsi="仿宋"/>
      </w:rPr>
      <w:t xml:space="preserve">                                                           </w:t>
    </w:r>
    <w:r>
      <w:rPr>
        <w:rFonts w:ascii="仿宋" w:eastAsia="仿宋" w:hAnsi="仿宋" w:hint="eastAsia"/>
      </w:rPr>
      <w:t>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15:restartNumberingAfterBreak="0">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6"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15:restartNumberingAfterBreak="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1"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37F6639"/>
    <w:multiLevelType w:val="singleLevel"/>
    <w:tmpl w:val="037F6639"/>
    <w:lvl w:ilvl="0">
      <w:start w:val="2"/>
      <w:numFmt w:val="chineseCounting"/>
      <w:suff w:val="space"/>
      <w:lvlText w:val="第%1篇"/>
      <w:lvlJc w:val="left"/>
      <w:rPr>
        <w:rFonts w:hint="eastAsia"/>
      </w:rPr>
    </w:lvl>
  </w:abstractNum>
  <w:abstractNum w:abstractNumId="13" w15:restartNumberingAfterBreak="0">
    <w:nsid w:val="330C0F27"/>
    <w:multiLevelType w:val="singleLevel"/>
    <w:tmpl w:val="330C0F27"/>
    <w:lvl w:ilvl="0">
      <w:start w:val="6"/>
      <w:numFmt w:val="chineseCounting"/>
      <w:suff w:val="space"/>
      <w:lvlText w:val="第%1篇"/>
      <w:lvlJc w:val="left"/>
      <w:rPr>
        <w:rFonts w:hint="eastAsia"/>
      </w:rPr>
    </w:lvl>
  </w:abstractNum>
  <w:num w:numId="1" w16cid:durableId="967778806">
    <w:abstractNumId w:val="8"/>
  </w:num>
  <w:num w:numId="2" w16cid:durableId="2005933526">
    <w:abstractNumId w:val="3"/>
  </w:num>
  <w:num w:numId="3" w16cid:durableId="1910579569">
    <w:abstractNumId w:val="9"/>
  </w:num>
  <w:num w:numId="4" w16cid:durableId="359941516">
    <w:abstractNumId w:val="1"/>
  </w:num>
  <w:num w:numId="5" w16cid:durableId="2044675359">
    <w:abstractNumId w:val="0"/>
  </w:num>
  <w:num w:numId="6" w16cid:durableId="339158964">
    <w:abstractNumId w:val="2"/>
  </w:num>
  <w:num w:numId="7" w16cid:durableId="1819763355">
    <w:abstractNumId w:val="11"/>
  </w:num>
  <w:num w:numId="8" w16cid:durableId="1645308461">
    <w:abstractNumId w:val="5"/>
  </w:num>
  <w:num w:numId="9" w16cid:durableId="677973962">
    <w:abstractNumId w:val="4"/>
  </w:num>
  <w:num w:numId="10" w16cid:durableId="288173787">
    <w:abstractNumId w:val="10"/>
  </w:num>
  <w:num w:numId="11" w16cid:durableId="205412077">
    <w:abstractNumId w:val="7"/>
  </w:num>
  <w:num w:numId="12" w16cid:durableId="425615150">
    <w:abstractNumId w:val="6"/>
  </w:num>
  <w:num w:numId="13" w16cid:durableId="353346">
    <w:abstractNumId w:val="12"/>
  </w:num>
  <w:num w:numId="14" w16cid:durableId="7544752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embedTrueTypeFonts/>
  <w:saveSubset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I1YTQwYWVmNTJkNTMxMzllOWUyMjJhNDg2YzEzZDgifQ=="/>
  </w:docVars>
  <w:rsids>
    <w:rsidRoot w:val="00172A27"/>
    <w:rsid w:val="00000C69"/>
    <w:rsid w:val="00003108"/>
    <w:rsid w:val="000044D3"/>
    <w:rsid w:val="00004AAF"/>
    <w:rsid w:val="000052EA"/>
    <w:rsid w:val="000054E6"/>
    <w:rsid w:val="00005558"/>
    <w:rsid w:val="00007126"/>
    <w:rsid w:val="00015440"/>
    <w:rsid w:val="00016B79"/>
    <w:rsid w:val="00021566"/>
    <w:rsid w:val="00033AC0"/>
    <w:rsid w:val="000345CF"/>
    <w:rsid w:val="0003632F"/>
    <w:rsid w:val="00036404"/>
    <w:rsid w:val="000462E4"/>
    <w:rsid w:val="00047C5E"/>
    <w:rsid w:val="00050FD7"/>
    <w:rsid w:val="0005298B"/>
    <w:rsid w:val="00054C6C"/>
    <w:rsid w:val="000576E1"/>
    <w:rsid w:val="00063981"/>
    <w:rsid w:val="00067F21"/>
    <w:rsid w:val="00081A78"/>
    <w:rsid w:val="00083458"/>
    <w:rsid w:val="00093DDF"/>
    <w:rsid w:val="000A1644"/>
    <w:rsid w:val="000A164E"/>
    <w:rsid w:val="000A4FED"/>
    <w:rsid w:val="000A56D3"/>
    <w:rsid w:val="000B1F31"/>
    <w:rsid w:val="000B7377"/>
    <w:rsid w:val="000B7F54"/>
    <w:rsid w:val="000C209F"/>
    <w:rsid w:val="000C6C26"/>
    <w:rsid w:val="000D6CB1"/>
    <w:rsid w:val="000D7469"/>
    <w:rsid w:val="000E3259"/>
    <w:rsid w:val="000F079D"/>
    <w:rsid w:val="000F28C9"/>
    <w:rsid w:val="000F554A"/>
    <w:rsid w:val="000F7DBF"/>
    <w:rsid w:val="00100639"/>
    <w:rsid w:val="00112951"/>
    <w:rsid w:val="00116856"/>
    <w:rsid w:val="00120259"/>
    <w:rsid w:val="00124026"/>
    <w:rsid w:val="001300C2"/>
    <w:rsid w:val="00133D16"/>
    <w:rsid w:val="00134E08"/>
    <w:rsid w:val="00137A63"/>
    <w:rsid w:val="00137BA2"/>
    <w:rsid w:val="00143C6A"/>
    <w:rsid w:val="00147FB4"/>
    <w:rsid w:val="0015011C"/>
    <w:rsid w:val="00150429"/>
    <w:rsid w:val="00152BD3"/>
    <w:rsid w:val="001571C8"/>
    <w:rsid w:val="00160A78"/>
    <w:rsid w:val="001644DA"/>
    <w:rsid w:val="00165EDF"/>
    <w:rsid w:val="00166D55"/>
    <w:rsid w:val="00172A27"/>
    <w:rsid w:val="00180ACB"/>
    <w:rsid w:val="0019041C"/>
    <w:rsid w:val="00191F10"/>
    <w:rsid w:val="00195E5A"/>
    <w:rsid w:val="001A6DCC"/>
    <w:rsid w:val="001B3DBD"/>
    <w:rsid w:val="001B4377"/>
    <w:rsid w:val="001B7F7C"/>
    <w:rsid w:val="001C1A34"/>
    <w:rsid w:val="001C2935"/>
    <w:rsid w:val="001C3B71"/>
    <w:rsid w:val="001C47A7"/>
    <w:rsid w:val="001D1E46"/>
    <w:rsid w:val="001D2DCD"/>
    <w:rsid w:val="001D4DF9"/>
    <w:rsid w:val="001D5055"/>
    <w:rsid w:val="001E063E"/>
    <w:rsid w:val="001E5CAC"/>
    <w:rsid w:val="001E725F"/>
    <w:rsid w:val="001F1AF7"/>
    <w:rsid w:val="001F3151"/>
    <w:rsid w:val="001F4964"/>
    <w:rsid w:val="001F5AC1"/>
    <w:rsid w:val="001F7063"/>
    <w:rsid w:val="00202B04"/>
    <w:rsid w:val="00204936"/>
    <w:rsid w:val="002100EE"/>
    <w:rsid w:val="00210D40"/>
    <w:rsid w:val="002212D5"/>
    <w:rsid w:val="00222097"/>
    <w:rsid w:val="00225153"/>
    <w:rsid w:val="0023174C"/>
    <w:rsid w:val="00233364"/>
    <w:rsid w:val="00237D11"/>
    <w:rsid w:val="002402CE"/>
    <w:rsid w:val="002512DD"/>
    <w:rsid w:val="00252972"/>
    <w:rsid w:val="002643C1"/>
    <w:rsid w:val="00266427"/>
    <w:rsid w:val="00271D47"/>
    <w:rsid w:val="002721EA"/>
    <w:rsid w:val="00274563"/>
    <w:rsid w:val="00274D2E"/>
    <w:rsid w:val="00280E8A"/>
    <w:rsid w:val="002815D1"/>
    <w:rsid w:val="002828EE"/>
    <w:rsid w:val="00285164"/>
    <w:rsid w:val="0028647E"/>
    <w:rsid w:val="00291710"/>
    <w:rsid w:val="00295FEF"/>
    <w:rsid w:val="002A4956"/>
    <w:rsid w:val="002A6710"/>
    <w:rsid w:val="002B7904"/>
    <w:rsid w:val="002C2E6E"/>
    <w:rsid w:val="002C402E"/>
    <w:rsid w:val="002C5A41"/>
    <w:rsid w:val="002C657B"/>
    <w:rsid w:val="002C7E2B"/>
    <w:rsid w:val="002E0165"/>
    <w:rsid w:val="002E2567"/>
    <w:rsid w:val="002E4931"/>
    <w:rsid w:val="002E676E"/>
    <w:rsid w:val="002E6EFA"/>
    <w:rsid w:val="002F3DE3"/>
    <w:rsid w:val="002F3F4B"/>
    <w:rsid w:val="002F4294"/>
    <w:rsid w:val="002F5012"/>
    <w:rsid w:val="002F632E"/>
    <w:rsid w:val="00303714"/>
    <w:rsid w:val="00304B85"/>
    <w:rsid w:val="00305F87"/>
    <w:rsid w:val="00310AF9"/>
    <w:rsid w:val="00315742"/>
    <w:rsid w:val="003163B3"/>
    <w:rsid w:val="0031684F"/>
    <w:rsid w:val="00320A06"/>
    <w:rsid w:val="003350F8"/>
    <w:rsid w:val="0033722D"/>
    <w:rsid w:val="00337568"/>
    <w:rsid w:val="00341DEB"/>
    <w:rsid w:val="00346167"/>
    <w:rsid w:val="00346A3D"/>
    <w:rsid w:val="00350C20"/>
    <w:rsid w:val="00353FDF"/>
    <w:rsid w:val="003548FA"/>
    <w:rsid w:val="00361427"/>
    <w:rsid w:val="00362266"/>
    <w:rsid w:val="0036393F"/>
    <w:rsid w:val="0036458B"/>
    <w:rsid w:val="00364D70"/>
    <w:rsid w:val="00371D2F"/>
    <w:rsid w:val="00377842"/>
    <w:rsid w:val="0038282F"/>
    <w:rsid w:val="00382854"/>
    <w:rsid w:val="00384161"/>
    <w:rsid w:val="00387610"/>
    <w:rsid w:val="00394198"/>
    <w:rsid w:val="00394ED9"/>
    <w:rsid w:val="00396A86"/>
    <w:rsid w:val="003973D3"/>
    <w:rsid w:val="00397AB2"/>
    <w:rsid w:val="003A0892"/>
    <w:rsid w:val="003A0F6C"/>
    <w:rsid w:val="003A2452"/>
    <w:rsid w:val="003A449E"/>
    <w:rsid w:val="003A71F3"/>
    <w:rsid w:val="003B070D"/>
    <w:rsid w:val="003B19F5"/>
    <w:rsid w:val="003C30B5"/>
    <w:rsid w:val="003C321A"/>
    <w:rsid w:val="003C3456"/>
    <w:rsid w:val="003D0E0A"/>
    <w:rsid w:val="003D25C8"/>
    <w:rsid w:val="003D547C"/>
    <w:rsid w:val="003E2E06"/>
    <w:rsid w:val="003E4B3D"/>
    <w:rsid w:val="003E5F78"/>
    <w:rsid w:val="003F4D52"/>
    <w:rsid w:val="003F4F08"/>
    <w:rsid w:val="003F58D5"/>
    <w:rsid w:val="00402B32"/>
    <w:rsid w:val="00406750"/>
    <w:rsid w:val="00410C93"/>
    <w:rsid w:val="00411B4A"/>
    <w:rsid w:val="00411FC8"/>
    <w:rsid w:val="00417235"/>
    <w:rsid w:val="00434DC8"/>
    <w:rsid w:val="00440319"/>
    <w:rsid w:val="00445047"/>
    <w:rsid w:val="00462878"/>
    <w:rsid w:val="00463C18"/>
    <w:rsid w:val="00464C97"/>
    <w:rsid w:val="00470DF4"/>
    <w:rsid w:val="00471161"/>
    <w:rsid w:val="00476101"/>
    <w:rsid w:val="004766EA"/>
    <w:rsid w:val="00476B62"/>
    <w:rsid w:val="00480AB2"/>
    <w:rsid w:val="004939F3"/>
    <w:rsid w:val="004953EC"/>
    <w:rsid w:val="004A0DE1"/>
    <w:rsid w:val="004A1E2A"/>
    <w:rsid w:val="004A2410"/>
    <w:rsid w:val="004A27AC"/>
    <w:rsid w:val="004B2368"/>
    <w:rsid w:val="004B3BF7"/>
    <w:rsid w:val="004B6C92"/>
    <w:rsid w:val="004B7483"/>
    <w:rsid w:val="004C1DD0"/>
    <w:rsid w:val="004C3C70"/>
    <w:rsid w:val="004C64E4"/>
    <w:rsid w:val="004D0A98"/>
    <w:rsid w:val="004E2483"/>
    <w:rsid w:val="004E3BB0"/>
    <w:rsid w:val="004E55DB"/>
    <w:rsid w:val="004E76D1"/>
    <w:rsid w:val="004F239C"/>
    <w:rsid w:val="004F2EFF"/>
    <w:rsid w:val="004F2FCB"/>
    <w:rsid w:val="00502B2F"/>
    <w:rsid w:val="00503827"/>
    <w:rsid w:val="00512D00"/>
    <w:rsid w:val="00513A5F"/>
    <w:rsid w:val="00514179"/>
    <w:rsid w:val="00520A91"/>
    <w:rsid w:val="00520C01"/>
    <w:rsid w:val="00542A49"/>
    <w:rsid w:val="005432FD"/>
    <w:rsid w:val="005438B1"/>
    <w:rsid w:val="005460D5"/>
    <w:rsid w:val="00551402"/>
    <w:rsid w:val="00552F85"/>
    <w:rsid w:val="005565E1"/>
    <w:rsid w:val="00563DCD"/>
    <w:rsid w:val="00565222"/>
    <w:rsid w:val="00565593"/>
    <w:rsid w:val="00566A85"/>
    <w:rsid w:val="00571F39"/>
    <w:rsid w:val="00573AE3"/>
    <w:rsid w:val="005902D9"/>
    <w:rsid w:val="00594E10"/>
    <w:rsid w:val="00596696"/>
    <w:rsid w:val="00596AB7"/>
    <w:rsid w:val="00596CB3"/>
    <w:rsid w:val="005A1EA7"/>
    <w:rsid w:val="005A3168"/>
    <w:rsid w:val="005B1E46"/>
    <w:rsid w:val="005B3563"/>
    <w:rsid w:val="005C42AC"/>
    <w:rsid w:val="005C4F84"/>
    <w:rsid w:val="005C59A0"/>
    <w:rsid w:val="005D703E"/>
    <w:rsid w:val="005D7BC2"/>
    <w:rsid w:val="005D7D6C"/>
    <w:rsid w:val="005E2179"/>
    <w:rsid w:val="005E3B8D"/>
    <w:rsid w:val="005E5E60"/>
    <w:rsid w:val="005F1C2A"/>
    <w:rsid w:val="005F34B2"/>
    <w:rsid w:val="00604D17"/>
    <w:rsid w:val="00605426"/>
    <w:rsid w:val="0060601B"/>
    <w:rsid w:val="0061181D"/>
    <w:rsid w:val="00613410"/>
    <w:rsid w:val="00613A26"/>
    <w:rsid w:val="00617986"/>
    <w:rsid w:val="00621636"/>
    <w:rsid w:val="00624EF0"/>
    <w:rsid w:val="00625FEF"/>
    <w:rsid w:val="00626CC1"/>
    <w:rsid w:val="006323B3"/>
    <w:rsid w:val="00635276"/>
    <w:rsid w:val="006407AD"/>
    <w:rsid w:val="0064324C"/>
    <w:rsid w:val="00645816"/>
    <w:rsid w:val="00647401"/>
    <w:rsid w:val="00651723"/>
    <w:rsid w:val="00654A48"/>
    <w:rsid w:val="0065651B"/>
    <w:rsid w:val="0065662F"/>
    <w:rsid w:val="0066159C"/>
    <w:rsid w:val="00663B88"/>
    <w:rsid w:val="00664607"/>
    <w:rsid w:val="006657C6"/>
    <w:rsid w:val="00670089"/>
    <w:rsid w:val="006718E9"/>
    <w:rsid w:val="00672193"/>
    <w:rsid w:val="00672F76"/>
    <w:rsid w:val="00673D4A"/>
    <w:rsid w:val="006757E8"/>
    <w:rsid w:val="00684415"/>
    <w:rsid w:val="00684E51"/>
    <w:rsid w:val="006901A2"/>
    <w:rsid w:val="006A100B"/>
    <w:rsid w:val="006A3285"/>
    <w:rsid w:val="006B0890"/>
    <w:rsid w:val="006B0EC1"/>
    <w:rsid w:val="006B72DE"/>
    <w:rsid w:val="006C5FC1"/>
    <w:rsid w:val="006D38C3"/>
    <w:rsid w:val="006D44E1"/>
    <w:rsid w:val="006D7E98"/>
    <w:rsid w:val="006E21FA"/>
    <w:rsid w:val="006E5462"/>
    <w:rsid w:val="006F0FB7"/>
    <w:rsid w:val="006F45EE"/>
    <w:rsid w:val="00703D67"/>
    <w:rsid w:val="00704E5D"/>
    <w:rsid w:val="00705739"/>
    <w:rsid w:val="007237B7"/>
    <w:rsid w:val="00726088"/>
    <w:rsid w:val="00730B6A"/>
    <w:rsid w:val="00733AE6"/>
    <w:rsid w:val="00736D88"/>
    <w:rsid w:val="00736DD2"/>
    <w:rsid w:val="0074681C"/>
    <w:rsid w:val="00746EC2"/>
    <w:rsid w:val="00747FD4"/>
    <w:rsid w:val="00755EE2"/>
    <w:rsid w:val="007660F4"/>
    <w:rsid w:val="00770E6A"/>
    <w:rsid w:val="00773A12"/>
    <w:rsid w:val="00774581"/>
    <w:rsid w:val="00777EBE"/>
    <w:rsid w:val="0078251A"/>
    <w:rsid w:val="00791CFC"/>
    <w:rsid w:val="007959AC"/>
    <w:rsid w:val="007A20E0"/>
    <w:rsid w:val="007B2204"/>
    <w:rsid w:val="007B2709"/>
    <w:rsid w:val="007B2BE6"/>
    <w:rsid w:val="007B2D20"/>
    <w:rsid w:val="007C649E"/>
    <w:rsid w:val="007C7D15"/>
    <w:rsid w:val="007D36EB"/>
    <w:rsid w:val="007E23E0"/>
    <w:rsid w:val="007E4B3C"/>
    <w:rsid w:val="007E6D78"/>
    <w:rsid w:val="007E6E84"/>
    <w:rsid w:val="007F251E"/>
    <w:rsid w:val="007F4D7F"/>
    <w:rsid w:val="00802B85"/>
    <w:rsid w:val="00810B90"/>
    <w:rsid w:val="0081156A"/>
    <w:rsid w:val="008126B2"/>
    <w:rsid w:val="0081326E"/>
    <w:rsid w:val="00815274"/>
    <w:rsid w:val="00821631"/>
    <w:rsid w:val="00823BE7"/>
    <w:rsid w:val="00827398"/>
    <w:rsid w:val="008362B7"/>
    <w:rsid w:val="00841940"/>
    <w:rsid w:val="00842974"/>
    <w:rsid w:val="0085192C"/>
    <w:rsid w:val="0085550A"/>
    <w:rsid w:val="008555A0"/>
    <w:rsid w:val="008616EF"/>
    <w:rsid w:val="00863C25"/>
    <w:rsid w:val="008759A7"/>
    <w:rsid w:val="00875A42"/>
    <w:rsid w:val="00876DB5"/>
    <w:rsid w:val="00877A7D"/>
    <w:rsid w:val="00877FFA"/>
    <w:rsid w:val="008871F9"/>
    <w:rsid w:val="008904A8"/>
    <w:rsid w:val="008A61F4"/>
    <w:rsid w:val="008B2E2F"/>
    <w:rsid w:val="008C1103"/>
    <w:rsid w:val="008C510F"/>
    <w:rsid w:val="008E2EEF"/>
    <w:rsid w:val="008E2F5A"/>
    <w:rsid w:val="008E493E"/>
    <w:rsid w:val="008E66B8"/>
    <w:rsid w:val="008E7A31"/>
    <w:rsid w:val="008F1246"/>
    <w:rsid w:val="008F1988"/>
    <w:rsid w:val="009017FC"/>
    <w:rsid w:val="009023F3"/>
    <w:rsid w:val="00902A7B"/>
    <w:rsid w:val="0090383C"/>
    <w:rsid w:val="00904E53"/>
    <w:rsid w:val="00910AD0"/>
    <w:rsid w:val="00912132"/>
    <w:rsid w:val="00912357"/>
    <w:rsid w:val="009147C6"/>
    <w:rsid w:val="00921198"/>
    <w:rsid w:val="00922FAD"/>
    <w:rsid w:val="00924F0A"/>
    <w:rsid w:val="0092708B"/>
    <w:rsid w:val="00931E6B"/>
    <w:rsid w:val="00937713"/>
    <w:rsid w:val="00950C59"/>
    <w:rsid w:val="0095235E"/>
    <w:rsid w:val="00952EF3"/>
    <w:rsid w:val="00961180"/>
    <w:rsid w:val="00966820"/>
    <w:rsid w:val="009757FE"/>
    <w:rsid w:val="00980037"/>
    <w:rsid w:val="00983B43"/>
    <w:rsid w:val="00995639"/>
    <w:rsid w:val="009A2343"/>
    <w:rsid w:val="009B0B39"/>
    <w:rsid w:val="009B4C5A"/>
    <w:rsid w:val="009C15CF"/>
    <w:rsid w:val="009C3034"/>
    <w:rsid w:val="009C5665"/>
    <w:rsid w:val="009C700E"/>
    <w:rsid w:val="009D040B"/>
    <w:rsid w:val="009E5822"/>
    <w:rsid w:val="009E737D"/>
    <w:rsid w:val="009F0117"/>
    <w:rsid w:val="009F0606"/>
    <w:rsid w:val="00A024EB"/>
    <w:rsid w:val="00A03977"/>
    <w:rsid w:val="00A058D4"/>
    <w:rsid w:val="00A11BF0"/>
    <w:rsid w:val="00A13AB1"/>
    <w:rsid w:val="00A20D1E"/>
    <w:rsid w:val="00A217DE"/>
    <w:rsid w:val="00A26FF7"/>
    <w:rsid w:val="00A30D6F"/>
    <w:rsid w:val="00A323C7"/>
    <w:rsid w:val="00A33BCB"/>
    <w:rsid w:val="00A350F8"/>
    <w:rsid w:val="00A3689C"/>
    <w:rsid w:val="00A404F8"/>
    <w:rsid w:val="00A41BDB"/>
    <w:rsid w:val="00A445DC"/>
    <w:rsid w:val="00A44BEA"/>
    <w:rsid w:val="00A522FD"/>
    <w:rsid w:val="00A55652"/>
    <w:rsid w:val="00A6208F"/>
    <w:rsid w:val="00A633C7"/>
    <w:rsid w:val="00A70EBB"/>
    <w:rsid w:val="00A711C6"/>
    <w:rsid w:val="00A71BE9"/>
    <w:rsid w:val="00A73067"/>
    <w:rsid w:val="00A73951"/>
    <w:rsid w:val="00A73DDF"/>
    <w:rsid w:val="00A83DD5"/>
    <w:rsid w:val="00A84863"/>
    <w:rsid w:val="00A92B77"/>
    <w:rsid w:val="00A95D95"/>
    <w:rsid w:val="00A96732"/>
    <w:rsid w:val="00A977EC"/>
    <w:rsid w:val="00A97C3C"/>
    <w:rsid w:val="00AA14D8"/>
    <w:rsid w:val="00AA3FD1"/>
    <w:rsid w:val="00AA5668"/>
    <w:rsid w:val="00AB0CBA"/>
    <w:rsid w:val="00AB55E1"/>
    <w:rsid w:val="00AB5ED3"/>
    <w:rsid w:val="00AB6B0C"/>
    <w:rsid w:val="00AB70CD"/>
    <w:rsid w:val="00AC48B3"/>
    <w:rsid w:val="00AC659B"/>
    <w:rsid w:val="00AC7AC9"/>
    <w:rsid w:val="00AD01EF"/>
    <w:rsid w:val="00AD3A6B"/>
    <w:rsid w:val="00AD5DFF"/>
    <w:rsid w:val="00AD6675"/>
    <w:rsid w:val="00AE1920"/>
    <w:rsid w:val="00AF01B3"/>
    <w:rsid w:val="00AF0F13"/>
    <w:rsid w:val="00AF7992"/>
    <w:rsid w:val="00B00AB3"/>
    <w:rsid w:val="00B14C52"/>
    <w:rsid w:val="00B14C77"/>
    <w:rsid w:val="00B200AA"/>
    <w:rsid w:val="00B25710"/>
    <w:rsid w:val="00B34F73"/>
    <w:rsid w:val="00B37823"/>
    <w:rsid w:val="00B478C3"/>
    <w:rsid w:val="00B61348"/>
    <w:rsid w:val="00B6263F"/>
    <w:rsid w:val="00B67114"/>
    <w:rsid w:val="00B75449"/>
    <w:rsid w:val="00B8362D"/>
    <w:rsid w:val="00B86EB7"/>
    <w:rsid w:val="00B917C4"/>
    <w:rsid w:val="00BA162D"/>
    <w:rsid w:val="00BA527C"/>
    <w:rsid w:val="00BB2C01"/>
    <w:rsid w:val="00BB7494"/>
    <w:rsid w:val="00BC6A1C"/>
    <w:rsid w:val="00BE07A9"/>
    <w:rsid w:val="00BE1D91"/>
    <w:rsid w:val="00BE6315"/>
    <w:rsid w:val="00BE6AED"/>
    <w:rsid w:val="00BF28C3"/>
    <w:rsid w:val="00BF38CF"/>
    <w:rsid w:val="00BF50B8"/>
    <w:rsid w:val="00BF5230"/>
    <w:rsid w:val="00BF585C"/>
    <w:rsid w:val="00C078E5"/>
    <w:rsid w:val="00C1090C"/>
    <w:rsid w:val="00C11E75"/>
    <w:rsid w:val="00C161BB"/>
    <w:rsid w:val="00C240C8"/>
    <w:rsid w:val="00C26513"/>
    <w:rsid w:val="00C328DD"/>
    <w:rsid w:val="00C37F72"/>
    <w:rsid w:val="00C420C1"/>
    <w:rsid w:val="00C4384B"/>
    <w:rsid w:val="00C457C0"/>
    <w:rsid w:val="00C45963"/>
    <w:rsid w:val="00C472B8"/>
    <w:rsid w:val="00C53124"/>
    <w:rsid w:val="00C53B2E"/>
    <w:rsid w:val="00C61564"/>
    <w:rsid w:val="00C6160A"/>
    <w:rsid w:val="00C708F1"/>
    <w:rsid w:val="00C81B5D"/>
    <w:rsid w:val="00C84E04"/>
    <w:rsid w:val="00C90D86"/>
    <w:rsid w:val="00C90F1B"/>
    <w:rsid w:val="00C910BE"/>
    <w:rsid w:val="00C922BE"/>
    <w:rsid w:val="00C9254F"/>
    <w:rsid w:val="00CA2E82"/>
    <w:rsid w:val="00CA7415"/>
    <w:rsid w:val="00CB22E8"/>
    <w:rsid w:val="00CB265C"/>
    <w:rsid w:val="00CB7A07"/>
    <w:rsid w:val="00CC4D4D"/>
    <w:rsid w:val="00CC59BB"/>
    <w:rsid w:val="00CD2CCC"/>
    <w:rsid w:val="00CD635D"/>
    <w:rsid w:val="00CD7CED"/>
    <w:rsid w:val="00CE04C7"/>
    <w:rsid w:val="00CE531B"/>
    <w:rsid w:val="00CF156B"/>
    <w:rsid w:val="00CF1E02"/>
    <w:rsid w:val="00CF597A"/>
    <w:rsid w:val="00D04035"/>
    <w:rsid w:val="00D05BAA"/>
    <w:rsid w:val="00D05DEF"/>
    <w:rsid w:val="00D12CB6"/>
    <w:rsid w:val="00D13B7A"/>
    <w:rsid w:val="00D141C0"/>
    <w:rsid w:val="00D17987"/>
    <w:rsid w:val="00D22C4B"/>
    <w:rsid w:val="00D230C7"/>
    <w:rsid w:val="00D23E7D"/>
    <w:rsid w:val="00D2405F"/>
    <w:rsid w:val="00D26E12"/>
    <w:rsid w:val="00D30C7F"/>
    <w:rsid w:val="00D41BA9"/>
    <w:rsid w:val="00D51836"/>
    <w:rsid w:val="00D54D92"/>
    <w:rsid w:val="00D612C2"/>
    <w:rsid w:val="00D66E81"/>
    <w:rsid w:val="00D72338"/>
    <w:rsid w:val="00D745E0"/>
    <w:rsid w:val="00D76AA3"/>
    <w:rsid w:val="00D80604"/>
    <w:rsid w:val="00D926DA"/>
    <w:rsid w:val="00D97AFC"/>
    <w:rsid w:val="00DA086B"/>
    <w:rsid w:val="00DA7E05"/>
    <w:rsid w:val="00DB040F"/>
    <w:rsid w:val="00DB3799"/>
    <w:rsid w:val="00DB386D"/>
    <w:rsid w:val="00DB4794"/>
    <w:rsid w:val="00DB5C3E"/>
    <w:rsid w:val="00DB628E"/>
    <w:rsid w:val="00DD0EA1"/>
    <w:rsid w:val="00DD3791"/>
    <w:rsid w:val="00DD46CB"/>
    <w:rsid w:val="00DF782C"/>
    <w:rsid w:val="00E030A0"/>
    <w:rsid w:val="00E059FB"/>
    <w:rsid w:val="00E05B54"/>
    <w:rsid w:val="00E10724"/>
    <w:rsid w:val="00E11690"/>
    <w:rsid w:val="00E124E3"/>
    <w:rsid w:val="00E14812"/>
    <w:rsid w:val="00E14B39"/>
    <w:rsid w:val="00E15DDE"/>
    <w:rsid w:val="00E2120B"/>
    <w:rsid w:val="00E221C6"/>
    <w:rsid w:val="00E2339E"/>
    <w:rsid w:val="00E237E0"/>
    <w:rsid w:val="00E3245B"/>
    <w:rsid w:val="00E34F35"/>
    <w:rsid w:val="00E35EC5"/>
    <w:rsid w:val="00E3707B"/>
    <w:rsid w:val="00E43D8F"/>
    <w:rsid w:val="00E50685"/>
    <w:rsid w:val="00E54B00"/>
    <w:rsid w:val="00E55926"/>
    <w:rsid w:val="00E57816"/>
    <w:rsid w:val="00E57BFD"/>
    <w:rsid w:val="00E57F6B"/>
    <w:rsid w:val="00E657AC"/>
    <w:rsid w:val="00E70694"/>
    <w:rsid w:val="00E7234F"/>
    <w:rsid w:val="00E7342C"/>
    <w:rsid w:val="00E74729"/>
    <w:rsid w:val="00E74C9B"/>
    <w:rsid w:val="00E82F45"/>
    <w:rsid w:val="00E84B15"/>
    <w:rsid w:val="00E85169"/>
    <w:rsid w:val="00E97E4D"/>
    <w:rsid w:val="00EA010E"/>
    <w:rsid w:val="00EA19FE"/>
    <w:rsid w:val="00EA7574"/>
    <w:rsid w:val="00EB0108"/>
    <w:rsid w:val="00EB1E33"/>
    <w:rsid w:val="00EC0881"/>
    <w:rsid w:val="00EC1090"/>
    <w:rsid w:val="00ED4EC8"/>
    <w:rsid w:val="00EE07EF"/>
    <w:rsid w:val="00EE0EF5"/>
    <w:rsid w:val="00EE7B6A"/>
    <w:rsid w:val="00EF5B2F"/>
    <w:rsid w:val="00EF6416"/>
    <w:rsid w:val="00EF773D"/>
    <w:rsid w:val="00F000F0"/>
    <w:rsid w:val="00F06938"/>
    <w:rsid w:val="00F14703"/>
    <w:rsid w:val="00F15DA4"/>
    <w:rsid w:val="00F25A01"/>
    <w:rsid w:val="00F34437"/>
    <w:rsid w:val="00F35457"/>
    <w:rsid w:val="00F3595B"/>
    <w:rsid w:val="00F426A6"/>
    <w:rsid w:val="00F4279C"/>
    <w:rsid w:val="00F429FD"/>
    <w:rsid w:val="00F45C2A"/>
    <w:rsid w:val="00F543F1"/>
    <w:rsid w:val="00F56399"/>
    <w:rsid w:val="00F63740"/>
    <w:rsid w:val="00F7622F"/>
    <w:rsid w:val="00F7750A"/>
    <w:rsid w:val="00F80006"/>
    <w:rsid w:val="00F80084"/>
    <w:rsid w:val="00F90CE4"/>
    <w:rsid w:val="00F95676"/>
    <w:rsid w:val="00FA5647"/>
    <w:rsid w:val="00FA7457"/>
    <w:rsid w:val="00FB0486"/>
    <w:rsid w:val="00FB07DC"/>
    <w:rsid w:val="00FB5FAE"/>
    <w:rsid w:val="00FC2313"/>
    <w:rsid w:val="00FC2F1D"/>
    <w:rsid w:val="00FC4012"/>
    <w:rsid w:val="00FC6BB7"/>
    <w:rsid w:val="00FD2470"/>
    <w:rsid w:val="00FD3074"/>
    <w:rsid w:val="00FD5823"/>
    <w:rsid w:val="00FE0CA9"/>
    <w:rsid w:val="00FE1C27"/>
    <w:rsid w:val="00FE5C31"/>
    <w:rsid w:val="00FF1D5A"/>
    <w:rsid w:val="00FF748B"/>
    <w:rsid w:val="018661CC"/>
    <w:rsid w:val="01A4192D"/>
    <w:rsid w:val="01D218A0"/>
    <w:rsid w:val="0284126D"/>
    <w:rsid w:val="02945A10"/>
    <w:rsid w:val="03050CC8"/>
    <w:rsid w:val="03377822"/>
    <w:rsid w:val="03F83A32"/>
    <w:rsid w:val="0430110F"/>
    <w:rsid w:val="04921702"/>
    <w:rsid w:val="049D0253"/>
    <w:rsid w:val="04DD7973"/>
    <w:rsid w:val="05475AC8"/>
    <w:rsid w:val="055A7E0C"/>
    <w:rsid w:val="055B26F7"/>
    <w:rsid w:val="05940AC6"/>
    <w:rsid w:val="05B20F4D"/>
    <w:rsid w:val="05C30637"/>
    <w:rsid w:val="05C94D68"/>
    <w:rsid w:val="060C7EB6"/>
    <w:rsid w:val="064222D0"/>
    <w:rsid w:val="064C0008"/>
    <w:rsid w:val="06691F53"/>
    <w:rsid w:val="067032E2"/>
    <w:rsid w:val="06982838"/>
    <w:rsid w:val="06D860E7"/>
    <w:rsid w:val="06FE6D85"/>
    <w:rsid w:val="0740553E"/>
    <w:rsid w:val="07950B26"/>
    <w:rsid w:val="07C873B4"/>
    <w:rsid w:val="07D569B7"/>
    <w:rsid w:val="08057A5A"/>
    <w:rsid w:val="080A7BAE"/>
    <w:rsid w:val="080D4B60"/>
    <w:rsid w:val="08422A5C"/>
    <w:rsid w:val="08531098"/>
    <w:rsid w:val="08BD0334"/>
    <w:rsid w:val="08D77648"/>
    <w:rsid w:val="09237049"/>
    <w:rsid w:val="093920B1"/>
    <w:rsid w:val="096C3B16"/>
    <w:rsid w:val="09E23830"/>
    <w:rsid w:val="09E537F2"/>
    <w:rsid w:val="0A144909"/>
    <w:rsid w:val="0A4F320E"/>
    <w:rsid w:val="0A5C0DD6"/>
    <w:rsid w:val="0A975FDB"/>
    <w:rsid w:val="0AA562AE"/>
    <w:rsid w:val="0AD40FFF"/>
    <w:rsid w:val="0ADC4393"/>
    <w:rsid w:val="0B354AFA"/>
    <w:rsid w:val="0B685C72"/>
    <w:rsid w:val="0BB03B94"/>
    <w:rsid w:val="0BB52B8D"/>
    <w:rsid w:val="0BC55E7E"/>
    <w:rsid w:val="0C492C31"/>
    <w:rsid w:val="0C5E29C0"/>
    <w:rsid w:val="0C917B0E"/>
    <w:rsid w:val="0CAB41A3"/>
    <w:rsid w:val="0CE55DCC"/>
    <w:rsid w:val="0D2B56FB"/>
    <w:rsid w:val="0D330BC5"/>
    <w:rsid w:val="0D57478C"/>
    <w:rsid w:val="0D595993"/>
    <w:rsid w:val="0E144077"/>
    <w:rsid w:val="0F203842"/>
    <w:rsid w:val="0FAB6018"/>
    <w:rsid w:val="0FEF2B65"/>
    <w:rsid w:val="0FF37A32"/>
    <w:rsid w:val="1029192A"/>
    <w:rsid w:val="106C2D6C"/>
    <w:rsid w:val="10A51DDA"/>
    <w:rsid w:val="10AD0C8E"/>
    <w:rsid w:val="10BE636B"/>
    <w:rsid w:val="10F12498"/>
    <w:rsid w:val="11114A87"/>
    <w:rsid w:val="114D1D93"/>
    <w:rsid w:val="11902A80"/>
    <w:rsid w:val="122F1B55"/>
    <w:rsid w:val="12486EC1"/>
    <w:rsid w:val="12767ED2"/>
    <w:rsid w:val="12805961"/>
    <w:rsid w:val="12833584"/>
    <w:rsid w:val="12D533C1"/>
    <w:rsid w:val="12E56E05"/>
    <w:rsid w:val="1329584B"/>
    <w:rsid w:val="13313DF9"/>
    <w:rsid w:val="133C0D43"/>
    <w:rsid w:val="13442387"/>
    <w:rsid w:val="137B5231"/>
    <w:rsid w:val="13B54A2A"/>
    <w:rsid w:val="14092F2B"/>
    <w:rsid w:val="143E4A1F"/>
    <w:rsid w:val="147C2D41"/>
    <w:rsid w:val="15214907"/>
    <w:rsid w:val="154020D1"/>
    <w:rsid w:val="15E05662"/>
    <w:rsid w:val="16277BDC"/>
    <w:rsid w:val="163C3FF9"/>
    <w:rsid w:val="168A2D76"/>
    <w:rsid w:val="169457BF"/>
    <w:rsid w:val="169E6F52"/>
    <w:rsid w:val="16B43A06"/>
    <w:rsid w:val="17832749"/>
    <w:rsid w:val="183B544E"/>
    <w:rsid w:val="18913410"/>
    <w:rsid w:val="18E06508"/>
    <w:rsid w:val="18F7590C"/>
    <w:rsid w:val="191D40F7"/>
    <w:rsid w:val="19A23B78"/>
    <w:rsid w:val="19BC744F"/>
    <w:rsid w:val="19C9321D"/>
    <w:rsid w:val="1A90094D"/>
    <w:rsid w:val="1AB01AA7"/>
    <w:rsid w:val="1B28788F"/>
    <w:rsid w:val="1B395F40"/>
    <w:rsid w:val="1B3F25A2"/>
    <w:rsid w:val="1BA37CF3"/>
    <w:rsid w:val="1BD16179"/>
    <w:rsid w:val="1C260C33"/>
    <w:rsid w:val="1C4E5A1B"/>
    <w:rsid w:val="1C755F2D"/>
    <w:rsid w:val="1C801A83"/>
    <w:rsid w:val="1D121F5E"/>
    <w:rsid w:val="1D19392F"/>
    <w:rsid w:val="1D597BA2"/>
    <w:rsid w:val="1D686669"/>
    <w:rsid w:val="1DCA2E80"/>
    <w:rsid w:val="1DD45FDD"/>
    <w:rsid w:val="1DE44971"/>
    <w:rsid w:val="1E483296"/>
    <w:rsid w:val="1E4946EC"/>
    <w:rsid w:val="1E90231B"/>
    <w:rsid w:val="1F0C1276"/>
    <w:rsid w:val="1F4C7237"/>
    <w:rsid w:val="1F7B72E9"/>
    <w:rsid w:val="1F9F2059"/>
    <w:rsid w:val="200E6861"/>
    <w:rsid w:val="201A79C2"/>
    <w:rsid w:val="201F4FA9"/>
    <w:rsid w:val="203A1C07"/>
    <w:rsid w:val="208A147E"/>
    <w:rsid w:val="20B35587"/>
    <w:rsid w:val="20BA367F"/>
    <w:rsid w:val="20F008FA"/>
    <w:rsid w:val="217A696B"/>
    <w:rsid w:val="21823A71"/>
    <w:rsid w:val="222B32B9"/>
    <w:rsid w:val="223B52A6"/>
    <w:rsid w:val="226F3A37"/>
    <w:rsid w:val="22857405"/>
    <w:rsid w:val="229121BE"/>
    <w:rsid w:val="22AF7BA2"/>
    <w:rsid w:val="22B56CC4"/>
    <w:rsid w:val="22F409B3"/>
    <w:rsid w:val="23137077"/>
    <w:rsid w:val="231F714A"/>
    <w:rsid w:val="23461AD5"/>
    <w:rsid w:val="23597DC2"/>
    <w:rsid w:val="237152AB"/>
    <w:rsid w:val="237721EF"/>
    <w:rsid w:val="2383244E"/>
    <w:rsid w:val="23CA6A16"/>
    <w:rsid w:val="23F55FF0"/>
    <w:rsid w:val="245142FB"/>
    <w:rsid w:val="25104795"/>
    <w:rsid w:val="253D01A8"/>
    <w:rsid w:val="254D5414"/>
    <w:rsid w:val="254F010E"/>
    <w:rsid w:val="25710085"/>
    <w:rsid w:val="25724189"/>
    <w:rsid w:val="25CF7E36"/>
    <w:rsid w:val="25F03879"/>
    <w:rsid w:val="261B2D16"/>
    <w:rsid w:val="263F4E19"/>
    <w:rsid w:val="26AE1315"/>
    <w:rsid w:val="26BD5C77"/>
    <w:rsid w:val="26FE003E"/>
    <w:rsid w:val="272D3120"/>
    <w:rsid w:val="27782C3D"/>
    <w:rsid w:val="27887A04"/>
    <w:rsid w:val="278B0385"/>
    <w:rsid w:val="28810F26"/>
    <w:rsid w:val="29305E87"/>
    <w:rsid w:val="293A5D88"/>
    <w:rsid w:val="294E71C8"/>
    <w:rsid w:val="29DA1C90"/>
    <w:rsid w:val="29E057D9"/>
    <w:rsid w:val="2A2957E8"/>
    <w:rsid w:val="2A39657A"/>
    <w:rsid w:val="2A4144C9"/>
    <w:rsid w:val="2B137245"/>
    <w:rsid w:val="2B1A2CEC"/>
    <w:rsid w:val="2C0628D0"/>
    <w:rsid w:val="2C106CB2"/>
    <w:rsid w:val="2C71375A"/>
    <w:rsid w:val="2C7E3268"/>
    <w:rsid w:val="2CC31B0E"/>
    <w:rsid w:val="2CFC0146"/>
    <w:rsid w:val="2D3934D0"/>
    <w:rsid w:val="2D6B3694"/>
    <w:rsid w:val="2DB9081B"/>
    <w:rsid w:val="2DC003AD"/>
    <w:rsid w:val="2DD81F82"/>
    <w:rsid w:val="2DF16D83"/>
    <w:rsid w:val="2DF75211"/>
    <w:rsid w:val="2E0A2ABD"/>
    <w:rsid w:val="2E162111"/>
    <w:rsid w:val="2E467A10"/>
    <w:rsid w:val="2E89025F"/>
    <w:rsid w:val="2E910B13"/>
    <w:rsid w:val="2EAA1A6F"/>
    <w:rsid w:val="2EB55486"/>
    <w:rsid w:val="2ED7364E"/>
    <w:rsid w:val="2F2148C9"/>
    <w:rsid w:val="2F3C1703"/>
    <w:rsid w:val="2F54575E"/>
    <w:rsid w:val="300E35AF"/>
    <w:rsid w:val="30290D18"/>
    <w:rsid w:val="302F1268"/>
    <w:rsid w:val="30A0592B"/>
    <w:rsid w:val="30DD0CC4"/>
    <w:rsid w:val="30DD2A72"/>
    <w:rsid w:val="30EE2ED1"/>
    <w:rsid w:val="30F24EFF"/>
    <w:rsid w:val="30FC0C75"/>
    <w:rsid w:val="310C72C1"/>
    <w:rsid w:val="31A205AC"/>
    <w:rsid w:val="31DA280F"/>
    <w:rsid w:val="31E16592"/>
    <w:rsid w:val="32161878"/>
    <w:rsid w:val="32690A61"/>
    <w:rsid w:val="3287409C"/>
    <w:rsid w:val="32AC3044"/>
    <w:rsid w:val="32AC3E11"/>
    <w:rsid w:val="32E64DB1"/>
    <w:rsid w:val="330C763F"/>
    <w:rsid w:val="330E3C76"/>
    <w:rsid w:val="33110FEE"/>
    <w:rsid w:val="33B62D74"/>
    <w:rsid w:val="33D64CAF"/>
    <w:rsid w:val="343D0F77"/>
    <w:rsid w:val="350533EE"/>
    <w:rsid w:val="353C1C23"/>
    <w:rsid w:val="353F702E"/>
    <w:rsid w:val="356137D1"/>
    <w:rsid w:val="358B0CEF"/>
    <w:rsid w:val="35A05086"/>
    <w:rsid w:val="35B500D1"/>
    <w:rsid w:val="36341386"/>
    <w:rsid w:val="36A8681D"/>
    <w:rsid w:val="36B0070A"/>
    <w:rsid w:val="36BA39C3"/>
    <w:rsid w:val="36DE2FE2"/>
    <w:rsid w:val="37054899"/>
    <w:rsid w:val="373A6E70"/>
    <w:rsid w:val="3773056B"/>
    <w:rsid w:val="377A2835"/>
    <w:rsid w:val="37AB2AC0"/>
    <w:rsid w:val="37D518D7"/>
    <w:rsid w:val="38A43B87"/>
    <w:rsid w:val="38C85D77"/>
    <w:rsid w:val="38CF5396"/>
    <w:rsid w:val="38ED3A6E"/>
    <w:rsid w:val="391159AF"/>
    <w:rsid w:val="39116152"/>
    <w:rsid w:val="39193F02"/>
    <w:rsid w:val="39361657"/>
    <w:rsid w:val="397C67FD"/>
    <w:rsid w:val="39B20F40"/>
    <w:rsid w:val="39EF3F42"/>
    <w:rsid w:val="39F72A77"/>
    <w:rsid w:val="3AC128D5"/>
    <w:rsid w:val="3ACA4067"/>
    <w:rsid w:val="3AD27446"/>
    <w:rsid w:val="3AD969A0"/>
    <w:rsid w:val="3ADB56D5"/>
    <w:rsid w:val="3B0752BB"/>
    <w:rsid w:val="3B2230A9"/>
    <w:rsid w:val="3B6357BA"/>
    <w:rsid w:val="3B9F1EF2"/>
    <w:rsid w:val="3BB0325D"/>
    <w:rsid w:val="3BD139DA"/>
    <w:rsid w:val="3C002292"/>
    <w:rsid w:val="3C017F5D"/>
    <w:rsid w:val="3C1A456F"/>
    <w:rsid w:val="3C722F95"/>
    <w:rsid w:val="3C985041"/>
    <w:rsid w:val="3D1410D0"/>
    <w:rsid w:val="3D240618"/>
    <w:rsid w:val="3D323307"/>
    <w:rsid w:val="3D346110"/>
    <w:rsid w:val="3D435394"/>
    <w:rsid w:val="3D4401F6"/>
    <w:rsid w:val="3D474095"/>
    <w:rsid w:val="3E0F4983"/>
    <w:rsid w:val="3E474E70"/>
    <w:rsid w:val="3E665205"/>
    <w:rsid w:val="3EE5508D"/>
    <w:rsid w:val="3F411C7F"/>
    <w:rsid w:val="3FDD483D"/>
    <w:rsid w:val="400A21A9"/>
    <w:rsid w:val="401D2E8B"/>
    <w:rsid w:val="402A03E0"/>
    <w:rsid w:val="40392F1D"/>
    <w:rsid w:val="403C6597"/>
    <w:rsid w:val="406735BB"/>
    <w:rsid w:val="4096192B"/>
    <w:rsid w:val="40CD2B03"/>
    <w:rsid w:val="40FD1744"/>
    <w:rsid w:val="4101577D"/>
    <w:rsid w:val="419B3D85"/>
    <w:rsid w:val="41A30C91"/>
    <w:rsid w:val="41C42ABF"/>
    <w:rsid w:val="41CD7DBC"/>
    <w:rsid w:val="429F227D"/>
    <w:rsid w:val="430640AA"/>
    <w:rsid w:val="431176F7"/>
    <w:rsid w:val="432E0D02"/>
    <w:rsid w:val="43362BE2"/>
    <w:rsid w:val="434B7D0F"/>
    <w:rsid w:val="434C552E"/>
    <w:rsid w:val="43654A98"/>
    <w:rsid w:val="43C60739"/>
    <w:rsid w:val="44250560"/>
    <w:rsid w:val="44CC3BBE"/>
    <w:rsid w:val="44E22533"/>
    <w:rsid w:val="44E82983"/>
    <w:rsid w:val="45D82007"/>
    <w:rsid w:val="45F14B9E"/>
    <w:rsid w:val="460E4E30"/>
    <w:rsid w:val="46830CD4"/>
    <w:rsid w:val="468477C0"/>
    <w:rsid w:val="46C329DE"/>
    <w:rsid w:val="46D17B68"/>
    <w:rsid w:val="46F54B62"/>
    <w:rsid w:val="47055F7F"/>
    <w:rsid w:val="47D21AB9"/>
    <w:rsid w:val="47D6003A"/>
    <w:rsid w:val="48A47AED"/>
    <w:rsid w:val="48D11224"/>
    <w:rsid w:val="48F86243"/>
    <w:rsid w:val="494E0D75"/>
    <w:rsid w:val="496E4757"/>
    <w:rsid w:val="49C425C9"/>
    <w:rsid w:val="49D25927"/>
    <w:rsid w:val="49EE7278"/>
    <w:rsid w:val="4A3315DF"/>
    <w:rsid w:val="4A8320DB"/>
    <w:rsid w:val="4A8F0121"/>
    <w:rsid w:val="4AC11F48"/>
    <w:rsid w:val="4AE541A6"/>
    <w:rsid w:val="4B0E12D6"/>
    <w:rsid w:val="4B105FF1"/>
    <w:rsid w:val="4B376F99"/>
    <w:rsid w:val="4B582626"/>
    <w:rsid w:val="4B8A0E86"/>
    <w:rsid w:val="4B8A33E0"/>
    <w:rsid w:val="4BEE3D5D"/>
    <w:rsid w:val="4C41361C"/>
    <w:rsid w:val="4C7533DF"/>
    <w:rsid w:val="4C8E59D6"/>
    <w:rsid w:val="4CFF03D8"/>
    <w:rsid w:val="4D16628E"/>
    <w:rsid w:val="4D49338F"/>
    <w:rsid w:val="4D866514"/>
    <w:rsid w:val="4DC97959"/>
    <w:rsid w:val="4DCE2712"/>
    <w:rsid w:val="4DFA4C6C"/>
    <w:rsid w:val="4E0F4DA6"/>
    <w:rsid w:val="4E4C6004"/>
    <w:rsid w:val="4E612B61"/>
    <w:rsid w:val="4E9702AC"/>
    <w:rsid w:val="4EA84268"/>
    <w:rsid w:val="4EC56BC8"/>
    <w:rsid w:val="4EE507B1"/>
    <w:rsid w:val="4F2732DA"/>
    <w:rsid w:val="4F4370EB"/>
    <w:rsid w:val="4FAB400F"/>
    <w:rsid w:val="50AF18DD"/>
    <w:rsid w:val="50BF784C"/>
    <w:rsid w:val="50D43A3A"/>
    <w:rsid w:val="50DB26D2"/>
    <w:rsid w:val="51211E88"/>
    <w:rsid w:val="513C29E8"/>
    <w:rsid w:val="520D60D8"/>
    <w:rsid w:val="521D073F"/>
    <w:rsid w:val="52A80B90"/>
    <w:rsid w:val="52EE1269"/>
    <w:rsid w:val="52F87BDA"/>
    <w:rsid w:val="53322A60"/>
    <w:rsid w:val="534527DA"/>
    <w:rsid w:val="53B9245B"/>
    <w:rsid w:val="53DF2E4F"/>
    <w:rsid w:val="54177EC5"/>
    <w:rsid w:val="54B576DE"/>
    <w:rsid w:val="55C250F5"/>
    <w:rsid w:val="55D56E60"/>
    <w:rsid w:val="56290917"/>
    <w:rsid w:val="564E6482"/>
    <w:rsid w:val="56B934B6"/>
    <w:rsid w:val="57127F99"/>
    <w:rsid w:val="574536CB"/>
    <w:rsid w:val="575C5315"/>
    <w:rsid w:val="57743881"/>
    <w:rsid w:val="579F0191"/>
    <w:rsid w:val="587F0D41"/>
    <w:rsid w:val="58F50510"/>
    <w:rsid w:val="59351DCE"/>
    <w:rsid w:val="59464E0C"/>
    <w:rsid w:val="59F126FD"/>
    <w:rsid w:val="5A0507C0"/>
    <w:rsid w:val="5A142034"/>
    <w:rsid w:val="5A1D1FAE"/>
    <w:rsid w:val="5A4F7C8D"/>
    <w:rsid w:val="5A9B2ED2"/>
    <w:rsid w:val="5A9F15B3"/>
    <w:rsid w:val="5AF61FF7"/>
    <w:rsid w:val="5B595267"/>
    <w:rsid w:val="5B7C70BD"/>
    <w:rsid w:val="5B9E5F8A"/>
    <w:rsid w:val="5BCB0B54"/>
    <w:rsid w:val="5C001B87"/>
    <w:rsid w:val="5C79756C"/>
    <w:rsid w:val="5D4F3966"/>
    <w:rsid w:val="5DEE2C8E"/>
    <w:rsid w:val="5DFE6C36"/>
    <w:rsid w:val="5E6B14FC"/>
    <w:rsid w:val="5F0958C3"/>
    <w:rsid w:val="5F1240A2"/>
    <w:rsid w:val="5F3C641F"/>
    <w:rsid w:val="5F5B6A6C"/>
    <w:rsid w:val="5FC127AE"/>
    <w:rsid w:val="5FCC6186"/>
    <w:rsid w:val="600427EE"/>
    <w:rsid w:val="60082DB8"/>
    <w:rsid w:val="600B762C"/>
    <w:rsid w:val="6017124D"/>
    <w:rsid w:val="60741F17"/>
    <w:rsid w:val="60B13450"/>
    <w:rsid w:val="60D3786A"/>
    <w:rsid w:val="60F550CA"/>
    <w:rsid w:val="61001CE1"/>
    <w:rsid w:val="612002A4"/>
    <w:rsid w:val="612A5B7E"/>
    <w:rsid w:val="612D7828"/>
    <w:rsid w:val="61331DB3"/>
    <w:rsid w:val="6149608E"/>
    <w:rsid w:val="614F19A3"/>
    <w:rsid w:val="616A272B"/>
    <w:rsid w:val="61DF759F"/>
    <w:rsid w:val="6200468F"/>
    <w:rsid w:val="62261C1B"/>
    <w:rsid w:val="625B236B"/>
    <w:rsid w:val="62922E0D"/>
    <w:rsid w:val="62DD79F4"/>
    <w:rsid w:val="62FC6AB9"/>
    <w:rsid w:val="630007AB"/>
    <w:rsid w:val="63516C10"/>
    <w:rsid w:val="63A1155A"/>
    <w:rsid w:val="63C11BFC"/>
    <w:rsid w:val="640146EE"/>
    <w:rsid w:val="644835C0"/>
    <w:rsid w:val="64C954C1"/>
    <w:rsid w:val="64FB51B3"/>
    <w:rsid w:val="651C5B66"/>
    <w:rsid w:val="651F4FFE"/>
    <w:rsid w:val="65332685"/>
    <w:rsid w:val="654F2C58"/>
    <w:rsid w:val="657F6B92"/>
    <w:rsid w:val="65987A53"/>
    <w:rsid w:val="65BE1348"/>
    <w:rsid w:val="66012493"/>
    <w:rsid w:val="668F14D1"/>
    <w:rsid w:val="669C6E12"/>
    <w:rsid w:val="66A30CDB"/>
    <w:rsid w:val="66C37A39"/>
    <w:rsid w:val="67955879"/>
    <w:rsid w:val="67997680"/>
    <w:rsid w:val="67B7117B"/>
    <w:rsid w:val="67C25F42"/>
    <w:rsid w:val="67D85766"/>
    <w:rsid w:val="68332432"/>
    <w:rsid w:val="687E52B7"/>
    <w:rsid w:val="687F5BE1"/>
    <w:rsid w:val="68BC3EDF"/>
    <w:rsid w:val="690B08FF"/>
    <w:rsid w:val="69205208"/>
    <w:rsid w:val="693C21F4"/>
    <w:rsid w:val="697414BE"/>
    <w:rsid w:val="69D3380A"/>
    <w:rsid w:val="69E44896"/>
    <w:rsid w:val="6B166CD1"/>
    <w:rsid w:val="6B1E0645"/>
    <w:rsid w:val="6B501069"/>
    <w:rsid w:val="6B526C39"/>
    <w:rsid w:val="6B7A7550"/>
    <w:rsid w:val="6C1B20C5"/>
    <w:rsid w:val="6C7F6A14"/>
    <w:rsid w:val="6C981A85"/>
    <w:rsid w:val="6D0A2881"/>
    <w:rsid w:val="6D25144D"/>
    <w:rsid w:val="6D521B17"/>
    <w:rsid w:val="6D655CEE"/>
    <w:rsid w:val="6D8F6742"/>
    <w:rsid w:val="6DDF0E66"/>
    <w:rsid w:val="6DF32996"/>
    <w:rsid w:val="6DF6564F"/>
    <w:rsid w:val="6DF8446C"/>
    <w:rsid w:val="6E03390A"/>
    <w:rsid w:val="6E312B9C"/>
    <w:rsid w:val="6EE45AF6"/>
    <w:rsid w:val="6EF707FF"/>
    <w:rsid w:val="6F32467E"/>
    <w:rsid w:val="6F680A0E"/>
    <w:rsid w:val="6F6F2F29"/>
    <w:rsid w:val="6F6F4C02"/>
    <w:rsid w:val="6FB46AB9"/>
    <w:rsid w:val="6FE234A6"/>
    <w:rsid w:val="6FE72F5B"/>
    <w:rsid w:val="705F6A24"/>
    <w:rsid w:val="70C85778"/>
    <w:rsid w:val="710051CF"/>
    <w:rsid w:val="71333A0D"/>
    <w:rsid w:val="713D663A"/>
    <w:rsid w:val="71494E45"/>
    <w:rsid w:val="718D136F"/>
    <w:rsid w:val="721E4F41"/>
    <w:rsid w:val="72745281"/>
    <w:rsid w:val="727E6F0A"/>
    <w:rsid w:val="72AF4483"/>
    <w:rsid w:val="72D0265D"/>
    <w:rsid w:val="72D167C4"/>
    <w:rsid w:val="732D60BE"/>
    <w:rsid w:val="73375A36"/>
    <w:rsid w:val="73B41D62"/>
    <w:rsid w:val="73BC7432"/>
    <w:rsid w:val="74462B06"/>
    <w:rsid w:val="74870842"/>
    <w:rsid w:val="748A428C"/>
    <w:rsid w:val="74B44E17"/>
    <w:rsid w:val="74B91AC0"/>
    <w:rsid w:val="7548217D"/>
    <w:rsid w:val="754B3AB4"/>
    <w:rsid w:val="75AD092B"/>
    <w:rsid w:val="75CB5821"/>
    <w:rsid w:val="75CC4F69"/>
    <w:rsid w:val="75F15F37"/>
    <w:rsid w:val="7649092B"/>
    <w:rsid w:val="766671EA"/>
    <w:rsid w:val="76A60B4C"/>
    <w:rsid w:val="76E11BA0"/>
    <w:rsid w:val="76E17560"/>
    <w:rsid w:val="772A140E"/>
    <w:rsid w:val="772A5437"/>
    <w:rsid w:val="774B7D02"/>
    <w:rsid w:val="77586CDC"/>
    <w:rsid w:val="77D93560"/>
    <w:rsid w:val="78053E81"/>
    <w:rsid w:val="78215668"/>
    <w:rsid w:val="782642CC"/>
    <w:rsid w:val="784D1858"/>
    <w:rsid w:val="78BD718C"/>
    <w:rsid w:val="798C015E"/>
    <w:rsid w:val="79BF4D20"/>
    <w:rsid w:val="7A163629"/>
    <w:rsid w:val="7AB06AA2"/>
    <w:rsid w:val="7B0C2B55"/>
    <w:rsid w:val="7B1B4B6F"/>
    <w:rsid w:val="7B4F3643"/>
    <w:rsid w:val="7B5B16CF"/>
    <w:rsid w:val="7B636814"/>
    <w:rsid w:val="7C1508DF"/>
    <w:rsid w:val="7C191C7E"/>
    <w:rsid w:val="7C324FED"/>
    <w:rsid w:val="7CF1732B"/>
    <w:rsid w:val="7D256900"/>
    <w:rsid w:val="7D5F4022"/>
    <w:rsid w:val="7D89292D"/>
    <w:rsid w:val="7DAB0535"/>
    <w:rsid w:val="7DC46F6B"/>
    <w:rsid w:val="7E076B7B"/>
    <w:rsid w:val="7E5F22E5"/>
    <w:rsid w:val="7E624C8F"/>
    <w:rsid w:val="7F1053A8"/>
    <w:rsid w:val="7FAF56A7"/>
    <w:rsid w:val="7FFD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9D9C8"/>
  <w15:docId w15:val="{896D0A57-2413-A84E-8456-40C68091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23"/>
    <w:qFormat/>
    <w:pPr>
      <w:widowControl w:val="0"/>
      <w:spacing w:after="160" w:line="278" w:lineRule="auto"/>
      <w:jc w:val="both"/>
    </w:pPr>
    <w:rPr>
      <w:kern w:val="2"/>
      <w:sz w:val="28"/>
    </w:rPr>
  </w:style>
  <w:style w:type="paragraph" w:styleId="1">
    <w:name w:val="heading 1"/>
    <w:basedOn w:val="a3"/>
    <w:next w:val="a3"/>
    <w:qFormat/>
    <w:pPr>
      <w:keepNext/>
      <w:snapToGrid w:val="0"/>
      <w:spacing w:line="360" w:lineRule="atLeast"/>
      <w:outlineLvl w:val="0"/>
    </w:pPr>
    <w:rPr>
      <w:rFonts w:ascii="宋体"/>
    </w:rPr>
  </w:style>
  <w:style w:type="paragraph" w:styleId="23">
    <w:name w:val="heading 2"/>
    <w:basedOn w:val="a3"/>
    <w:next w:val="a3"/>
    <w:link w:val="24"/>
    <w:qFormat/>
    <w:pPr>
      <w:keepNext/>
      <w:keepLines/>
      <w:spacing w:before="260" w:after="260" w:line="400" w:lineRule="exact"/>
      <w:outlineLvl w:val="1"/>
    </w:pPr>
    <w:rPr>
      <w:rFonts w:ascii="Arial" w:eastAsia="黑体" w:hAnsi="Arial"/>
      <w:b/>
      <w:sz w:val="32"/>
    </w:rPr>
  </w:style>
  <w:style w:type="paragraph" w:styleId="30">
    <w:name w:val="heading 3"/>
    <w:basedOn w:val="a3"/>
    <w:next w:val="a3"/>
    <w:link w:val="31"/>
    <w:qFormat/>
    <w:pPr>
      <w:keepNext/>
      <w:keepLines/>
      <w:spacing w:before="260" w:after="260" w:line="413" w:lineRule="auto"/>
      <w:outlineLvl w:val="2"/>
    </w:pPr>
    <w:rPr>
      <w:b/>
      <w:sz w:val="32"/>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2">
    <w:name w:val="List 3"/>
    <w:basedOn w:val="a3"/>
    <w:qFormat/>
    <w:pPr>
      <w:adjustRightInd w:val="0"/>
      <w:snapToGrid w:val="0"/>
      <w:spacing w:line="360" w:lineRule="auto"/>
      <w:ind w:leftChars="400" w:left="100" w:hangingChars="200" w:hanging="200"/>
    </w:pPr>
    <w:rPr>
      <w:sz w:val="24"/>
    </w:rPr>
  </w:style>
  <w:style w:type="paragraph" w:styleId="TOC7">
    <w:name w:val="toc 7"/>
    <w:basedOn w:val="a3"/>
    <w:next w:val="a3"/>
    <w:qFormat/>
    <w:pPr>
      <w:ind w:leftChars="1200" w:left="2520"/>
    </w:pPr>
  </w:style>
  <w:style w:type="paragraph" w:styleId="2">
    <w:name w:val="List Number 2"/>
    <w:basedOn w:val="a3"/>
    <w:qFormat/>
    <w:pPr>
      <w:numPr>
        <w:numId w:val="1"/>
      </w:numPr>
      <w:tabs>
        <w:tab w:val="clear" w:pos="425"/>
        <w:tab w:val="left" w:pos="780"/>
      </w:tabs>
      <w:spacing w:line="360" w:lineRule="auto"/>
    </w:pPr>
    <w:rPr>
      <w:sz w:val="24"/>
    </w:r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qFormat/>
    <w:pPr>
      <w:adjustRightInd w:val="0"/>
      <w:snapToGrid w:val="0"/>
      <w:spacing w:line="360" w:lineRule="auto"/>
      <w:ind w:firstLine="420"/>
    </w:pPr>
    <w:rPr>
      <w:sz w:val="24"/>
    </w:rPr>
  </w:style>
  <w:style w:type="paragraph" w:styleId="a8">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qFormat/>
    <w:pPr>
      <w:shd w:val="clear" w:color="auto" w:fill="000080"/>
    </w:pPr>
  </w:style>
  <w:style w:type="paragraph" w:styleId="aa">
    <w:name w:val="toa heading"/>
    <w:basedOn w:val="a3"/>
    <w:next w:val="a3"/>
    <w:qFormat/>
    <w:pPr>
      <w:spacing w:before="120"/>
    </w:pPr>
    <w:rPr>
      <w:rFonts w:ascii="Arial" w:hAnsi="Arial"/>
      <w:sz w:val="24"/>
    </w:rPr>
  </w:style>
  <w:style w:type="paragraph" w:styleId="ab">
    <w:name w:val="annotation text"/>
    <w:basedOn w:val="a3"/>
    <w:link w:val="ac"/>
    <w:qFormat/>
    <w:pPr>
      <w:adjustRightInd w:val="0"/>
      <w:spacing w:line="360" w:lineRule="atLeast"/>
      <w:jc w:val="left"/>
      <w:textAlignment w:val="baseline"/>
    </w:pPr>
    <w:rPr>
      <w:kern w:val="0"/>
      <w:sz w:val="24"/>
    </w:rPr>
  </w:style>
  <w:style w:type="paragraph" w:styleId="33">
    <w:name w:val="Body Text 3"/>
    <w:basedOn w:val="a3"/>
    <w:qFormat/>
    <w:pPr>
      <w:adjustRightInd w:val="0"/>
      <w:snapToGrid w:val="0"/>
      <w:spacing w:after="120" w:line="360" w:lineRule="auto"/>
    </w:pPr>
    <w:rPr>
      <w:sz w:val="16"/>
    </w:rPr>
  </w:style>
  <w:style w:type="paragraph" w:styleId="3">
    <w:name w:val="List Bullet 3"/>
    <w:basedOn w:val="a3"/>
    <w:qFormat/>
    <w:pPr>
      <w:numPr>
        <w:numId w:val="2"/>
      </w:numPr>
      <w:adjustRightInd w:val="0"/>
      <w:snapToGrid w:val="0"/>
      <w:spacing w:line="360" w:lineRule="auto"/>
    </w:pPr>
    <w:rPr>
      <w:sz w:val="24"/>
    </w:rPr>
  </w:style>
  <w:style w:type="paragraph" w:styleId="ad">
    <w:name w:val="Body Text"/>
    <w:basedOn w:val="a3"/>
    <w:qFormat/>
    <w:rPr>
      <w:rFonts w:ascii="仿宋_GB2312" w:eastAsia="仿宋_GB2312"/>
      <w:sz w:val="32"/>
    </w:rPr>
  </w:style>
  <w:style w:type="paragraph" w:styleId="ae">
    <w:name w:val="Body Text Indent"/>
    <w:basedOn w:val="a3"/>
    <w:link w:val="af"/>
    <w:qFormat/>
    <w:pPr>
      <w:spacing w:line="700" w:lineRule="exact"/>
      <w:ind w:left="960"/>
    </w:pPr>
    <w:rPr>
      <w:sz w:val="44"/>
    </w:rPr>
  </w:style>
  <w:style w:type="paragraph" w:styleId="34">
    <w:name w:val="List Number 3"/>
    <w:basedOn w:val="a3"/>
    <w:qFormat/>
    <w:pPr>
      <w:tabs>
        <w:tab w:val="left" w:pos="2120"/>
      </w:tabs>
      <w:adjustRightInd w:val="0"/>
      <w:snapToGrid w:val="0"/>
      <w:spacing w:line="360" w:lineRule="auto"/>
      <w:ind w:left="2120" w:hanging="720"/>
    </w:pPr>
    <w:rPr>
      <w:sz w:val="24"/>
    </w:rPr>
  </w:style>
  <w:style w:type="paragraph" w:styleId="25">
    <w:name w:val="List 2"/>
    <w:basedOn w:val="a3"/>
    <w:qFormat/>
    <w:pPr>
      <w:adjustRightInd w:val="0"/>
      <w:snapToGrid w:val="0"/>
      <w:spacing w:line="360" w:lineRule="auto"/>
      <w:ind w:leftChars="200" w:left="100" w:hangingChars="200" w:hanging="200"/>
    </w:pPr>
    <w:rPr>
      <w:sz w:val="24"/>
    </w:rPr>
  </w:style>
  <w:style w:type="paragraph" w:styleId="af0">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3"/>
      </w:numPr>
      <w:adjustRightInd w:val="0"/>
      <w:snapToGrid w:val="0"/>
      <w:spacing w:line="360" w:lineRule="auto"/>
    </w:pPr>
    <w:rPr>
      <w:sz w:val="24"/>
    </w:rPr>
  </w:style>
  <w:style w:type="paragraph" w:styleId="TOC5">
    <w:name w:val="toc 5"/>
    <w:basedOn w:val="a3"/>
    <w:next w:val="a3"/>
    <w:qFormat/>
    <w:pPr>
      <w:ind w:leftChars="800" w:left="1680"/>
    </w:pPr>
  </w:style>
  <w:style w:type="paragraph" w:styleId="TOC3">
    <w:name w:val="toc 3"/>
    <w:basedOn w:val="a3"/>
    <w:next w:val="a3"/>
    <w:uiPriority w:val="39"/>
    <w:qFormat/>
    <w:pPr>
      <w:ind w:leftChars="400" w:left="840"/>
    </w:pPr>
  </w:style>
  <w:style w:type="paragraph" w:styleId="af1">
    <w:name w:val="Plain Text"/>
    <w:basedOn w:val="a3"/>
    <w:qFormat/>
    <w:rPr>
      <w:rFonts w:ascii="宋体" w:hAnsi="Courier New"/>
      <w:sz w:val="21"/>
    </w:rPr>
  </w:style>
  <w:style w:type="paragraph" w:styleId="TOC8">
    <w:name w:val="toc 8"/>
    <w:basedOn w:val="a3"/>
    <w:next w:val="a3"/>
    <w:qFormat/>
    <w:pPr>
      <w:ind w:leftChars="1400" w:left="2940"/>
    </w:pPr>
  </w:style>
  <w:style w:type="paragraph" w:styleId="af2">
    <w:name w:val="Date"/>
    <w:basedOn w:val="a3"/>
    <w:next w:val="a3"/>
    <w:link w:val="af3"/>
    <w:qFormat/>
  </w:style>
  <w:style w:type="paragraph" w:styleId="26">
    <w:name w:val="Body Text Indent 2"/>
    <w:basedOn w:val="a3"/>
    <w:link w:val="27"/>
    <w:qFormat/>
    <w:pPr>
      <w:snapToGrid w:val="0"/>
      <w:spacing w:line="560" w:lineRule="atLeast"/>
      <w:ind w:firstLine="540"/>
    </w:pPr>
  </w:style>
  <w:style w:type="paragraph" w:styleId="af4">
    <w:name w:val="Balloon Text"/>
    <w:basedOn w:val="a3"/>
    <w:qFormat/>
    <w:rPr>
      <w:sz w:val="18"/>
    </w:rPr>
  </w:style>
  <w:style w:type="paragraph" w:styleId="af5">
    <w:name w:val="footer"/>
    <w:basedOn w:val="a3"/>
    <w:link w:val="af6"/>
    <w:uiPriority w:val="99"/>
    <w:qFormat/>
    <w:pPr>
      <w:tabs>
        <w:tab w:val="center" w:pos="4153"/>
        <w:tab w:val="right" w:pos="8306"/>
      </w:tabs>
      <w:snapToGrid w:val="0"/>
      <w:jc w:val="left"/>
    </w:pPr>
    <w:rPr>
      <w:sz w:val="18"/>
    </w:rPr>
  </w:style>
  <w:style w:type="paragraph" w:styleId="af7">
    <w:name w:val="header"/>
    <w:basedOn w:val="a3"/>
    <w:link w:val="af8"/>
    <w:qFormat/>
    <w:pPr>
      <w:pBdr>
        <w:bottom w:val="single" w:sz="6" w:space="1" w:color="auto"/>
      </w:pBdr>
      <w:tabs>
        <w:tab w:val="center" w:pos="4153"/>
        <w:tab w:val="right" w:pos="8306"/>
      </w:tabs>
      <w:snapToGrid w:val="0"/>
      <w:jc w:val="center"/>
    </w:pPr>
    <w:rPr>
      <w:sz w:val="18"/>
    </w:rPr>
  </w:style>
  <w:style w:type="paragraph" w:styleId="TOC1">
    <w:name w:val="toc 1"/>
    <w:basedOn w:val="a3"/>
    <w:next w:val="a3"/>
    <w:uiPriority w:val="39"/>
    <w:qFormat/>
    <w:pPr>
      <w:spacing w:line="180" w:lineRule="auto"/>
      <w:jc w:val="center"/>
    </w:pPr>
    <w:rPr>
      <w:sz w:val="30"/>
    </w:rPr>
  </w:style>
  <w:style w:type="paragraph" w:styleId="41">
    <w:name w:val="List Continue 4"/>
    <w:basedOn w:val="a3"/>
    <w:qFormat/>
    <w:pPr>
      <w:adjustRightInd w:val="0"/>
      <w:snapToGrid w:val="0"/>
      <w:spacing w:after="120" w:line="360" w:lineRule="auto"/>
      <w:ind w:leftChars="800" w:left="1680"/>
    </w:pPr>
    <w:rPr>
      <w:sz w:val="24"/>
    </w:rPr>
  </w:style>
  <w:style w:type="paragraph" w:styleId="TOC4">
    <w:name w:val="toc 4"/>
    <w:basedOn w:val="a3"/>
    <w:next w:val="a3"/>
    <w:qFormat/>
    <w:pPr>
      <w:ind w:leftChars="600" w:left="1260"/>
    </w:pPr>
  </w:style>
  <w:style w:type="paragraph" w:styleId="af9">
    <w:name w:val="footnote text"/>
    <w:basedOn w:val="a3"/>
    <w:link w:val="afa"/>
    <w:qFormat/>
    <w:pPr>
      <w:spacing w:line="360" w:lineRule="auto"/>
    </w:pPr>
    <w:rPr>
      <w:sz w:val="18"/>
    </w:rPr>
  </w:style>
  <w:style w:type="paragraph" w:styleId="TOC6">
    <w:name w:val="toc 6"/>
    <w:basedOn w:val="a3"/>
    <w:next w:val="a3"/>
    <w:qFormat/>
    <w:pPr>
      <w:ind w:leftChars="1000" w:left="2100"/>
    </w:pPr>
  </w:style>
  <w:style w:type="paragraph" w:styleId="50">
    <w:name w:val="List 5"/>
    <w:basedOn w:val="a3"/>
    <w:qFormat/>
    <w:pPr>
      <w:adjustRightInd w:val="0"/>
      <w:snapToGrid w:val="0"/>
      <w:spacing w:line="360" w:lineRule="auto"/>
      <w:ind w:leftChars="800" w:left="100" w:hangingChars="200" w:hanging="200"/>
    </w:pPr>
    <w:rPr>
      <w:sz w:val="24"/>
    </w:rPr>
  </w:style>
  <w:style w:type="paragraph" w:styleId="35">
    <w:name w:val="Body Text Indent 3"/>
    <w:basedOn w:val="a3"/>
    <w:qFormat/>
    <w:pPr>
      <w:spacing w:line="360" w:lineRule="auto"/>
      <w:ind w:firstLine="632"/>
    </w:pPr>
    <w:rPr>
      <w:rFonts w:ascii="黑体" w:eastAsia="黑体"/>
    </w:rPr>
  </w:style>
  <w:style w:type="paragraph" w:styleId="afb">
    <w:name w:val="table of figures"/>
    <w:basedOn w:val="a3"/>
    <w:next w:val="a3"/>
    <w:qFormat/>
    <w:pPr>
      <w:tabs>
        <w:tab w:val="right" w:leader="dot" w:pos="8640"/>
      </w:tabs>
      <w:spacing w:line="360" w:lineRule="auto"/>
      <w:ind w:left="400" w:hanging="400"/>
    </w:pPr>
    <w:rPr>
      <w:sz w:val="24"/>
    </w:rPr>
  </w:style>
  <w:style w:type="paragraph" w:styleId="TOC2">
    <w:name w:val="toc 2"/>
    <w:basedOn w:val="a3"/>
    <w:next w:val="a3"/>
    <w:uiPriority w:val="39"/>
    <w:qFormat/>
    <w:pPr>
      <w:ind w:leftChars="200" w:left="420"/>
    </w:pPr>
  </w:style>
  <w:style w:type="paragraph" w:styleId="TOC9">
    <w:name w:val="toc 9"/>
    <w:basedOn w:val="a3"/>
    <w:next w:val="a3"/>
    <w:qFormat/>
    <w:pPr>
      <w:ind w:leftChars="1600" w:left="3360"/>
    </w:pPr>
  </w:style>
  <w:style w:type="paragraph" w:styleId="28">
    <w:name w:val="Body Text 2"/>
    <w:basedOn w:val="a3"/>
    <w:qFormat/>
    <w:pPr>
      <w:adjustRightInd w:val="0"/>
      <w:snapToGrid w:val="0"/>
      <w:spacing w:after="120" w:line="480" w:lineRule="auto"/>
    </w:pPr>
    <w:rPr>
      <w:sz w:val="24"/>
    </w:rPr>
  </w:style>
  <w:style w:type="paragraph" w:styleId="42">
    <w:name w:val="List 4"/>
    <w:basedOn w:val="a3"/>
    <w:qFormat/>
    <w:pPr>
      <w:adjustRightInd w:val="0"/>
      <w:snapToGrid w:val="0"/>
      <w:spacing w:line="360" w:lineRule="auto"/>
      <w:ind w:leftChars="600" w:left="100" w:hangingChars="200" w:hanging="200"/>
    </w:pPr>
    <w:rPr>
      <w:sz w:val="24"/>
    </w:rPr>
  </w:style>
  <w:style w:type="paragraph" w:styleId="29">
    <w:name w:val="List Continue 2"/>
    <w:basedOn w:val="a3"/>
    <w:qFormat/>
    <w:pPr>
      <w:adjustRightInd w:val="0"/>
      <w:snapToGrid w:val="0"/>
      <w:spacing w:after="120" w:line="360" w:lineRule="auto"/>
      <w:ind w:leftChars="400" w:left="840"/>
    </w:pPr>
    <w:rPr>
      <w:sz w:val="24"/>
    </w:rPr>
  </w:style>
  <w:style w:type="paragraph" w:styleId="HTML">
    <w:name w:val="HTML Preformatted"/>
    <w:basedOn w:val="a3"/>
    <w:link w:val="HTML0"/>
    <w:qFormat/>
    <w:rPr>
      <w:rFonts w:ascii="Courier New" w:hAnsi="Courier New" w:cs="Courier New"/>
      <w:sz w:val="20"/>
    </w:rPr>
  </w:style>
  <w:style w:type="paragraph" w:styleId="afc">
    <w:name w:val="Normal (Web)"/>
    <w:basedOn w:val="a3"/>
    <w:qFormat/>
    <w:pPr>
      <w:widowControl/>
      <w:spacing w:before="100" w:beforeAutospacing="1" w:after="100" w:afterAutospacing="1"/>
      <w:jc w:val="left"/>
    </w:pPr>
    <w:rPr>
      <w:rFonts w:ascii="宋体" w:hAnsi="宋体"/>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0">
    <w:name w:val="index 1"/>
    <w:basedOn w:val="a3"/>
    <w:next w:val="a3"/>
    <w:qFormat/>
    <w:pPr>
      <w:adjustRightInd w:val="0"/>
      <w:spacing w:line="240" w:lineRule="atLeast"/>
      <w:textAlignment w:val="baseline"/>
    </w:pPr>
    <w:rPr>
      <w:rFonts w:ascii="宋体"/>
      <w:kern w:val="0"/>
      <w:sz w:val="21"/>
    </w:rPr>
  </w:style>
  <w:style w:type="paragraph" w:styleId="afd">
    <w:name w:val="Title"/>
    <w:basedOn w:val="a3"/>
    <w:qFormat/>
    <w:pPr>
      <w:widowControl/>
      <w:spacing w:after="240" w:line="360" w:lineRule="auto"/>
      <w:jc w:val="center"/>
    </w:pPr>
    <w:rPr>
      <w:rFonts w:ascii="Arial" w:hAnsi="Arial"/>
      <w:b/>
      <w:smallCaps/>
      <w:kern w:val="28"/>
      <w:sz w:val="36"/>
      <w:lang w:eastAsia="en-US"/>
    </w:rPr>
  </w:style>
  <w:style w:type="paragraph" w:styleId="afe">
    <w:name w:val="annotation subject"/>
    <w:basedOn w:val="ab"/>
    <w:next w:val="ab"/>
    <w:link w:val="aff"/>
    <w:qFormat/>
    <w:pPr>
      <w:adjustRightInd/>
      <w:spacing w:line="240" w:lineRule="auto"/>
      <w:textAlignment w:val="auto"/>
    </w:pPr>
  </w:style>
  <w:style w:type="paragraph" w:styleId="aff0">
    <w:name w:val="Body Text First Indent"/>
    <w:basedOn w:val="a3"/>
    <w:qFormat/>
    <w:pPr>
      <w:spacing w:line="360" w:lineRule="auto"/>
      <w:ind w:firstLine="420"/>
    </w:pPr>
    <w:rPr>
      <w:rFonts w:ascii="宋体" w:hAnsi="宋体"/>
      <w:sz w:val="24"/>
    </w:rPr>
  </w:style>
  <w:style w:type="paragraph" w:styleId="2a">
    <w:name w:val="Body Text First Indent 2"/>
    <w:basedOn w:val="ae"/>
    <w:link w:val="2b"/>
    <w:qFormat/>
    <w:pPr>
      <w:spacing w:after="120" w:line="240" w:lineRule="auto"/>
      <w:ind w:leftChars="200" w:left="420" w:firstLineChars="200" w:firstLine="420"/>
    </w:pPr>
  </w:style>
  <w:style w:type="table" w:styleId="aff1">
    <w:name w:val="Table Grid"/>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rPr>
  </w:style>
  <w:style w:type="character" w:styleId="aff3">
    <w:name w:val="page number"/>
    <w:qFormat/>
  </w:style>
  <w:style w:type="character" w:styleId="aff4">
    <w:name w:val="FollowedHyperlink"/>
    <w:qFormat/>
    <w:rPr>
      <w:color w:val="800080"/>
      <w:u w:val="single"/>
    </w:rPr>
  </w:style>
  <w:style w:type="character" w:styleId="aff5">
    <w:name w:val="Emphasis"/>
    <w:qFormat/>
    <w:rPr>
      <w:i/>
    </w:rPr>
  </w:style>
  <w:style w:type="character" w:styleId="aff6">
    <w:name w:val="Hyperlink"/>
    <w:uiPriority w:val="99"/>
    <w:qFormat/>
    <w:rPr>
      <w:color w:val="0000FF"/>
      <w:u w:val="single"/>
    </w:rPr>
  </w:style>
  <w:style w:type="character" w:styleId="aff7">
    <w:name w:val="annotation reference"/>
    <w:qFormat/>
    <w:rPr>
      <w:sz w:val="21"/>
      <w:szCs w:val="21"/>
    </w:rPr>
  </w:style>
  <w:style w:type="character" w:styleId="aff8">
    <w:name w:val="footnote reference"/>
    <w:qFormat/>
    <w:rPr>
      <w:position w:val="6"/>
      <w:sz w:val="14"/>
      <w:vertAlign w:val="superscript"/>
    </w:rPr>
  </w:style>
  <w:style w:type="paragraph" w:customStyle="1" w:styleId="11">
    <w:name w:val="样式1"/>
    <w:basedOn w:val="4"/>
    <w:qFormat/>
    <w:pPr>
      <w:tabs>
        <w:tab w:val="left" w:pos="720"/>
      </w:tabs>
      <w:spacing w:before="500" w:after="260" w:line="560" w:lineRule="atLeast"/>
      <w:ind w:left="420" w:hanging="420"/>
    </w:pPr>
  </w:style>
  <w:style w:type="paragraph" w:customStyle="1" w:styleId="Default">
    <w:name w:val="Default"/>
    <w:qFormat/>
    <w:pPr>
      <w:widowControl w:val="0"/>
      <w:autoSpaceDE w:val="0"/>
      <w:autoSpaceDN w:val="0"/>
      <w:adjustRightInd w:val="0"/>
      <w:spacing w:after="160" w:line="278" w:lineRule="auto"/>
    </w:pPr>
    <w:rPr>
      <w:rFonts w:ascii="宋体"/>
      <w:color w:val="000000"/>
      <w:sz w:val="24"/>
    </w:rPr>
  </w:style>
  <w:style w:type="character" w:customStyle="1" w:styleId="24">
    <w:name w:val="标题 2 字符"/>
    <w:link w:val="23"/>
    <w:qFormat/>
    <w:rPr>
      <w:rFonts w:ascii="Arial" w:eastAsia="黑体" w:hAnsi="Arial"/>
      <w:b/>
      <w:kern w:val="2"/>
      <w:sz w:val="32"/>
    </w:rPr>
  </w:style>
  <w:style w:type="character" w:customStyle="1" w:styleId="31">
    <w:name w:val="标题 3 字符"/>
    <w:link w:val="30"/>
    <w:qFormat/>
    <w:rPr>
      <w:rFonts w:eastAsia="宋体"/>
      <w:b/>
      <w:kern w:val="2"/>
      <w:sz w:val="32"/>
      <w:lang w:val="en-US" w:eastAsia="zh-CN"/>
    </w:rPr>
  </w:style>
  <w:style w:type="character" w:customStyle="1" w:styleId="ac">
    <w:name w:val="批注文字 字符"/>
    <w:link w:val="ab"/>
    <w:qFormat/>
    <w:rPr>
      <w:sz w:val="24"/>
    </w:rPr>
  </w:style>
  <w:style w:type="character" w:customStyle="1" w:styleId="af">
    <w:name w:val="正文文本缩进 字符"/>
    <w:link w:val="ae"/>
    <w:qFormat/>
    <w:rPr>
      <w:kern w:val="2"/>
      <w:sz w:val="44"/>
    </w:rPr>
  </w:style>
  <w:style w:type="character" w:customStyle="1" w:styleId="af3">
    <w:name w:val="日期 字符"/>
    <w:link w:val="af2"/>
    <w:qFormat/>
    <w:rPr>
      <w:kern w:val="2"/>
      <w:sz w:val="28"/>
    </w:rPr>
  </w:style>
  <w:style w:type="character" w:customStyle="1" w:styleId="27">
    <w:name w:val="正文文本缩进 2 字符"/>
    <w:link w:val="26"/>
    <w:qFormat/>
    <w:rPr>
      <w:kern w:val="2"/>
      <w:sz w:val="28"/>
    </w:rPr>
  </w:style>
  <w:style w:type="character" w:customStyle="1" w:styleId="af6">
    <w:name w:val="页脚 字符"/>
    <w:link w:val="af5"/>
    <w:uiPriority w:val="99"/>
    <w:qFormat/>
    <w:rPr>
      <w:kern w:val="2"/>
      <w:sz w:val="18"/>
    </w:rPr>
  </w:style>
  <w:style w:type="character" w:customStyle="1" w:styleId="afa">
    <w:name w:val="脚注文本 字符"/>
    <w:link w:val="af9"/>
    <w:qFormat/>
    <w:rPr>
      <w:kern w:val="2"/>
      <w:sz w:val="18"/>
    </w:rPr>
  </w:style>
  <w:style w:type="character" w:customStyle="1" w:styleId="aff">
    <w:name w:val="批注主题 字符"/>
    <w:link w:val="afe"/>
    <w:qFormat/>
  </w:style>
  <w:style w:type="character" w:customStyle="1" w:styleId="2b">
    <w:name w:val="正文文本首行缩进 2 字符"/>
    <w:link w:val="2a"/>
    <w:qFormat/>
  </w:style>
  <w:style w:type="character" w:customStyle="1" w:styleId="2Char">
    <w:name w:val="标题 2 Char"/>
    <w:qFormat/>
    <w:rPr>
      <w:rFonts w:ascii="Arial" w:eastAsia="黑体" w:hAnsi="Arial"/>
      <w:b/>
      <w:kern w:val="2"/>
      <w:sz w:val="28"/>
    </w:rPr>
  </w:style>
  <w:style w:type="character" w:customStyle="1" w:styleId="CharChar">
    <w:name w:val="Char Char"/>
    <w:qFormat/>
    <w:rPr>
      <w:rFonts w:ascii="宋体" w:eastAsia="宋体" w:hAnsi="宋体"/>
      <w:kern w:val="2"/>
      <w:sz w:val="24"/>
      <w:lang w:val="en-US" w:eastAsia="zh-CN" w:bidi="ar-SA"/>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paragraph" w:customStyle="1" w:styleId="TableTextCharCharChar">
    <w:name w:val="Table Text Char Char Char"/>
    <w:link w:val="TableTextCharCharCharChar"/>
    <w:qFormat/>
    <w:pPr>
      <w:snapToGrid w:val="0"/>
      <w:spacing w:before="80" w:after="80" w:line="278" w:lineRule="auto"/>
    </w:pPr>
    <w:rPr>
      <w:rFonts w:ascii="Arial" w:hAnsi="Arial"/>
      <w:kern w:val="2"/>
      <w:sz w:val="18"/>
    </w:rPr>
  </w:style>
  <w:style w:type="character" w:customStyle="1" w:styleId="CharChar6">
    <w:name w:val="Char Char6"/>
    <w:qFormat/>
    <w:rPr>
      <w:rFonts w:ascii="仿宋_GB2312" w:eastAsia="仿宋_GB2312"/>
      <w:kern w:val="2"/>
      <w:sz w:val="32"/>
    </w:rPr>
  </w:style>
  <w:style w:type="character" w:customStyle="1" w:styleId="Char">
    <w:name w:val="小 Char"/>
    <w:qFormat/>
    <w:rPr>
      <w:rFonts w:ascii="宋体" w:eastAsia="宋体" w:hAnsi="Courier New"/>
      <w:kern w:val="2"/>
      <w:sz w:val="21"/>
      <w:lang w:val="en-US" w:eastAsia="zh-CN" w:bidi="ar-SA"/>
    </w:rPr>
  </w:style>
  <w:style w:type="character" w:customStyle="1" w:styleId="TableTextChar">
    <w:name w:val="Table Text Char"/>
    <w:link w:val="TableText"/>
    <w:qFormat/>
    <w:rPr>
      <w:rFonts w:ascii="Arial" w:hAnsi="Arial"/>
      <w:kern w:val="2"/>
      <w:sz w:val="18"/>
      <w:lang w:val="en-US" w:eastAsia="zh-CN" w:bidi="ar-SA"/>
    </w:rPr>
  </w:style>
  <w:style w:type="paragraph" w:customStyle="1" w:styleId="TableText">
    <w:name w:val="Table Text"/>
    <w:link w:val="TableTextChar"/>
    <w:qFormat/>
    <w:pPr>
      <w:snapToGrid w:val="0"/>
      <w:spacing w:before="80" w:after="80" w:line="278" w:lineRule="auto"/>
    </w:pPr>
    <w:rPr>
      <w:rFonts w:ascii="Arial" w:hAnsi="Arial"/>
      <w:kern w:val="2"/>
      <w:sz w:val="18"/>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Char4">
    <w:name w:val="Char Char4"/>
    <w:qFormat/>
    <w:rPr>
      <w:rFonts w:eastAsia="宋体"/>
      <w:b/>
      <w:kern w:val="2"/>
      <w:sz w:val="21"/>
      <w:lang w:val="en-US" w:eastAsia="zh-CN"/>
    </w:rPr>
  </w:style>
  <w:style w:type="character" w:customStyle="1" w:styleId="font1">
    <w:name w:val="font1"/>
    <w:qFormat/>
    <w:rPr>
      <w:color w:val="000000"/>
      <w:sz w:val="18"/>
    </w:rPr>
  </w:style>
  <w:style w:type="character" w:customStyle="1" w:styleId="Char0">
    <w:name w:val="正文 + 三号 Char"/>
    <w:qFormat/>
    <w:rPr>
      <w:rFonts w:eastAsia="宋体"/>
      <w:kern w:val="2"/>
      <w:sz w:val="21"/>
      <w:lang w:val="en-US" w:eastAsia="zh-CN"/>
    </w:rPr>
  </w:style>
  <w:style w:type="character" w:customStyle="1" w:styleId="110">
    <w:name w:val="未命名11"/>
    <w:qFormat/>
    <w:rPr>
      <w:color w:val="77FFFF"/>
      <w:sz w:val="24"/>
    </w:rPr>
  </w:style>
  <w:style w:type="character" w:customStyle="1" w:styleId="CharChar11">
    <w:name w:val="Char Char11"/>
    <w:qFormat/>
    <w:rPr>
      <w:rFonts w:ascii="宋体"/>
      <w:kern w:val="2"/>
      <w:sz w:val="28"/>
    </w:rPr>
  </w:style>
  <w:style w:type="character" w:customStyle="1" w:styleId="CharChar7">
    <w:name w:val="Char Char7"/>
    <w:qFormat/>
    <w:rPr>
      <w:rFonts w:ascii="宋体" w:eastAsia="宋体" w:hAnsi="宋体"/>
      <w:kern w:val="2"/>
      <w:sz w:val="28"/>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3">
    <w:name w:val="Char Char3"/>
    <w:qFormat/>
    <w:rPr>
      <w:rFonts w:eastAsia="宋体"/>
      <w:kern w:val="2"/>
      <w:sz w:val="18"/>
      <w:lang w:val="en-US" w:eastAsia="zh-CN"/>
    </w:rPr>
  </w:style>
  <w:style w:type="character" w:customStyle="1" w:styleId="aff9">
    <w:name w:val="样式 宋体"/>
    <w:qFormat/>
    <w:rPr>
      <w:rFonts w:ascii="宋体" w:eastAsia="宋体" w:hAnsi="宋体"/>
      <w:sz w:val="28"/>
    </w:rPr>
  </w:style>
  <w:style w:type="character" w:customStyle="1" w:styleId="Char1">
    <w:name w:val="文字 Char"/>
    <w:link w:val="affa"/>
    <w:qFormat/>
    <w:rPr>
      <w:rFonts w:ascii="宋体"/>
      <w:kern w:val="2"/>
      <w:sz w:val="28"/>
    </w:rPr>
  </w:style>
  <w:style w:type="paragraph" w:customStyle="1" w:styleId="affa">
    <w:name w:val="文字"/>
    <w:basedOn w:val="a3"/>
    <w:link w:val="Char1"/>
    <w:qFormat/>
    <w:pPr>
      <w:tabs>
        <w:tab w:val="left" w:pos="8520"/>
      </w:tabs>
      <w:spacing w:line="312" w:lineRule="auto"/>
      <w:ind w:right="-210" w:firstLine="556"/>
    </w:pPr>
    <w:rPr>
      <w:rFonts w:ascii="宋体"/>
    </w:rPr>
  </w:style>
  <w:style w:type="character" w:customStyle="1" w:styleId="H2Char">
    <w:name w:val="H2 Char"/>
    <w:qFormat/>
    <w:rPr>
      <w:rFonts w:ascii="Arial" w:eastAsia="宋体" w:hAnsi="Arial"/>
      <w:kern w:val="2"/>
      <w:sz w:val="28"/>
      <w:lang w:val="en-US" w:eastAsia="zh-CN"/>
    </w:rPr>
  </w:style>
  <w:style w:type="character" w:customStyle="1" w:styleId="CharChar2">
    <w:name w:val="Char Char2"/>
    <w:qFormat/>
    <w:rPr>
      <w:rFonts w:eastAsia="宋体"/>
      <w:kern w:val="2"/>
      <w:sz w:val="18"/>
      <w:lang w:val="en-US" w:eastAsia="zh-CN"/>
    </w:rPr>
  </w:style>
  <w:style w:type="character" w:customStyle="1" w:styleId="titleemph1">
    <w:name w:val="title_emph1"/>
    <w:qFormat/>
    <w:rPr>
      <w:rFonts w:ascii="Arial" w:hAnsi="Arial" w:hint="default"/>
      <w:b/>
      <w:sz w:val="20"/>
    </w:rPr>
  </w:style>
  <w:style w:type="character" w:customStyle="1" w:styleId="CharChar5">
    <w:name w:val="Char Char5"/>
    <w:qFormat/>
    <w:rPr>
      <w:rFonts w:ascii="Arial" w:eastAsia="宋体" w:hAnsi="Arial"/>
      <w:b/>
      <w:smallCaps/>
      <w:kern w:val="28"/>
      <w:sz w:val="36"/>
      <w:lang w:val="en-US" w:eastAsia="en-US"/>
    </w:rPr>
  </w:style>
  <w:style w:type="character" w:customStyle="1" w:styleId="top-det1">
    <w:name w:val="top-det1"/>
    <w:qFormat/>
    <w:rPr>
      <w:b/>
      <w:color w:val="000000"/>
    </w:rPr>
  </w:style>
  <w:style w:type="character" w:customStyle="1" w:styleId="v151">
    <w:name w:val="v151"/>
    <w:qFormat/>
    <w:rPr>
      <w:sz w:val="18"/>
    </w:rPr>
  </w:style>
  <w:style w:type="character" w:customStyle="1" w:styleId="crowed11">
    <w:name w:val="crowed11"/>
    <w:qFormat/>
    <w:rPr>
      <w:rFonts w:ascii="_x000B__x000C_" w:hAnsi="_x000B__x000C_" w:hint="default"/>
      <w:sz w:val="24"/>
    </w:rPr>
  </w:style>
  <w:style w:type="character" w:customStyle="1" w:styleId="content-white1">
    <w:name w:val="content-white1"/>
    <w:qFormat/>
    <w:rPr>
      <w:rFonts w:ascii="_x000B__x000C_" w:hAnsi="_x000B__x000C_"/>
      <w:color w:val="auto"/>
      <w:sz w:val="18"/>
      <w:u w:val="none"/>
    </w:rPr>
  </w:style>
  <w:style w:type="character" w:customStyle="1" w:styleId="074Char1">
    <w:name w:val="标书正文:  0.74 厘米 Char1"/>
    <w:qFormat/>
    <w:rPr>
      <w:rFonts w:eastAsia="宋体"/>
      <w:kern w:val="2"/>
      <w:sz w:val="24"/>
      <w:lang w:val="en-US" w:eastAsia="zh-CN"/>
    </w:rPr>
  </w:style>
  <w:style w:type="paragraph" w:customStyle="1" w:styleId="affb">
    <w:name w:val="关键词"/>
    <w:basedOn w:val="a3"/>
    <w:next w:val="a3"/>
    <w:qFormat/>
    <w:pPr>
      <w:spacing w:line="360" w:lineRule="auto"/>
    </w:pPr>
    <w:rPr>
      <w:rFonts w:eastAsia="黑体"/>
      <w:sz w:val="20"/>
    </w:rPr>
  </w:style>
  <w:style w:type="paragraph" w:customStyle="1" w:styleId="affc">
    <w:name w:val="摘要"/>
    <w:basedOn w:val="a3"/>
    <w:next w:val="23"/>
    <w:qFormat/>
    <w:pPr>
      <w:spacing w:line="360" w:lineRule="auto"/>
    </w:pPr>
    <w:rPr>
      <w:rFonts w:eastAsia="黑体"/>
      <w:sz w:val="20"/>
    </w:rPr>
  </w:style>
  <w:style w:type="paragraph" w:customStyle="1" w:styleId="12">
    <w:name w:val="首行缩进 1"/>
    <w:basedOn w:val="a3"/>
    <w:qFormat/>
    <w:pPr>
      <w:spacing w:after="120" w:line="360" w:lineRule="auto"/>
      <w:ind w:firstLineChars="200" w:firstLine="200"/>
    </w:pPr>
    <w:rPr>
      <w:sz w:val="24"/>
    </w:rPr>
  </w:style>
  <w:style w:type="paragraph" w:customStyle="1" w:styleId="13">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Title-Date">
    <w:name w:val="Title - Date"/>
    <w:basedOn w:val="afd"/>
    <w:next w:val="a3"/>
    <w:qFormat/>
    <w:pPr>
      <w:spacing w:before="240" w:after="720"/>
    </w:pPr>
    <w:rPr>
      <w:sz w:val="28"/>
    </w:rPr>
  </w:style>
  <w:style w:type="paragraph" w:customStyle="1" w:styleId="14">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affd">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412">
    <w:name w:val="样式 正文缩进正文（首行缩进两字）表正文正文非缩进特点标题4段1 + 首行缩进:  2 字符"/>
    <w:basedOn w:val="a7"/>
    <w:qFormat/>
    <w:pPr>
      <w:ind w:firstLineChars="200" w:firstLine="480"/>
    </w:pPr>
  </w:style>
  <w:style w:type="paragraph" w:customStyle="1" w:styleId="bt">
    <w:name w:val="bt"/>
    <w:basedOn w:val="a3"/>
    <w:next w:val="ad"/>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e">
    <w:name w:val="文章正文"/>
    <w:basedOn w:val="a3"/>
    <w:qFormat/>
    <w:pPr>
      <w:ind w:firstLineChars="200" w:firstLine="560"/>
    </w:pPr>
    <w:rPr>
      <w:rFonts w:ascii="仿宋_GB2312" w:eastAsia="仿宋_GB2312" w:hAnsi="宋体"/>
      <w:color w:val="000000"/>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51">
    <w:name w:val="标题5"/>
    <w:basedOn w:val="a3"/>
    <w:qFormat/>
    <w:pPr>
      <w:tabs>
        <w:tab w:val="left" w:pos="0"/>
      </w:tabs>
      <w:autoSpaceDE w:val="0"/>
      <w:autoSpaceDN w:val="0"/>
      <w:adjustRightInd w:val="0"/>
      <w:snapToGrid w:val="0"/>
      <w:spacing w:line="320" w:lineRule="atLeast"/>
    </w:pPr>
    <w:rPr>
      <w:rFonts w:ascii="宋体"/>
      <w:kern w:val="0"/>
      <w:sz w:val="21"/>
    </w:rPr>
  </w:style>
  <w:style w:type="paragraph" w:customStyle="1" w:styleId="210">
    <w:name w:val="正文文本 21"/>
    <w:basedOn w:val="a3"/>
    <w:qFormat/>
    <w:pPr>
      <w:adjustRightInd w:val="0"/>
      <w:spacing w:before="120" w:line="360" w:lineRule="auto"/>
      <w:ind w:firstLine="480"/>
      <w:textAlignment w:val="baseline"/>
    </w:pPr>
    <w:rPr>
      <w:sz w:val="24"/>
    </w:rPr>
  </w:style>
  <w:style w:type="paragraph" w:customStyle="1" w:styleId="22">
    <w:name w:val="样式 正文首行缩进 2 + 首行缩进:  2 字符"/>
    <w:basedOn w:val="a3"/>
    <w:qFormat/>
    <w:pPr>
      <w:numPr>
        <w:numId w:val="4"/>
      </w:numPr>
      <w:adjustRightInd w:val="0"/>
      <w:snapToGrid w:val="0"/>
      <w:spacing w:line="360" w:lineRule="auto"/>
    </w:pPr>
    <w:rPr>
      <w:rFonts w:ascii="Arial" w:hAnsi="Arial"/>
      <w:b/>
      <w:sz w:val="24"/>
    </w:rPr>
  </w:style>
  <w:style w:type="paragraph" w:customStyle="1" w:styleId="afff">
    <w:name w:val="图片文字"/>
    <w:basedOn w:val="a3"/>
    <w:qFormat/>
    <w:pPr>
      <w:spacing w:line="240" w:lineRule="atLeast"/>
      <w:jc w:val="center"/>
    </w:pPr>
    <w:rPr>
      <w:sz w:val="21"/>
    </w:rPr>
  </w:style>
  <w:style w:type="paragraph" w:customStyle="1" w:styleId="afff0">
    <w:name w:val="样式 宋体 五号 行距: 单倍行距"/>
    <w:basedOn w:val="a3"/>
    <w:qFormat/>
    <w:pPr>
      <w:adjustRightInd w:val="0"/>
      <w:jc w:val="left"/>
    </w:pPr>
    <w:rPr>
      <w:rFonts w:ascii="宋体" w:hAnsi="宋体"/>
      <w:kern w:val="0"/>
      <w:sz w:val="21"/>
    </w:rPr>
  </w:style>
  <w:style w:type="paragraph" w:customStyle="1" w:styleId="afff1">
    <w:name w:val="正文 + 三号"/>
    <w:basedOn w:val="a3"/>
    <w:qFormat/>
    <w:rPr>
      <w:sz w:val="21"/>
    </w:rPr>
  </w:style>
  <w:style w:type="paragraph" w:customStyle="1" w:styleId="afff2">
    <w:name w:val="一级条标题"/>
    <w:basedOn w:val="a"/>
    <w:next w:val="afff3"/>
    <w:qFormat/>
    <w:pPr>
      <w:numPr>
        <w:numId w:val="0"/>
      </w:numPr>
      <w:spacing w:beforeLines="0" w:before="0" w:afterLines="0" w:after="0"/>
      <w:ind w:left="525"/>
      <w:outlineLvl w:val="2"/>
    </w:pPr>
    <w:rPr>
      <w:sz w:val="21"/>
    </w:rPr>
  </w:style>
  <w:style w:type="paragraph" w:customStyle="1" w:styleId="a">
    <w:name w:val="章标题"/>
    <w:next w:val="a3"/>
    <w:qFormat/>
    <w:pPr>
      <w:numPr>
        <w:ilvl w:val="1"/>
        <w:numId w:val="5"/>
      </w:numPr>
      <w:spacing w:beforeLines="50" w:before="156" w:afterLines="50" w:after="156" w:line="278" w:lineRule="auto"/>
      <w:ind w:left="0"/>
      <w:jc w:val="both"/>
      <w:outlineLvl w:val="1"/>
    </w:pPr>
    <w:rPr>
      <w:rFonts w:ascii="黑体" w:eastAsia="黑体"/>
      <w:sz w:val="24"/>
    </w:rPr>
  </w:style>
  <w:style w:type="paragraph" w:customStyle="1" w:styleId="afff3">
    <w:name w:val="段"/>
    <w:qFormat/>
    <w:pPr>
      <w:autoSpaceDE w:val="0"/>
      <w:autoSpaceDN w:val="0"/>
      <w:spacing w:after="160" w:line="278" w:lineRule="auto"/>
      <w:ind w:firstLineChars="200" w:firstLine="200"/>
      <w:jc w:val="both"/>
    </w:pPr>
    <w:rPr>
      <w:rFonts w:ascii="宋体"/>
      <w:sz w:val="21"/>
    </w:rPr>
  </w:style>
  <w:style w:type="paragraph" w:customStyle="1" w:styleId="a0">
    <w:name w:val="表号"/>
    <w:basedOn w:val="a3"/>
    <w:qFormat/>
    <w:pPr>
      <w:numPr>
        <w:numId w:val="6"/>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15">
    <w:name w:val="附录1"/>
    <w:basedOn w:val="a3"/>
    <w:next w:val="a3"/>
    <w:qFormat/>
    <w:pPr>
      <w:tabs>
        <w:tab w:val="left" w:pos="1304"/>
      </w:tabs>
      <w:ind w:left="425" w:hanging="425"/>
      <w:outlineLvl w:val="0"/>
    </w:pPr>
    <w:rPr>
      <w:rFonts w:ascii="黑体" w:eastAsia="黑体" w:hAnsi="黑体"/>
      <w:b/>
      <w:sz w:val="44"/>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211">
    <w:name w:val="正文文本缩进 21"/>
    <w:basedOn w:val="a3"/>
    <w:qFormat/>
    <w:pPr>
      <w:adjustRightInd w:val="0"/>
      <w:spacing w:before="120"/>
      <w:ind w:firstLine="420"/>
      <w:textAlignment w:val="baseline"/>
    </w:pPr>
    <w:rPr>
      <w:sz w:val="24"/>
    </w:rPr>
  </w:style>
  <w:style w:type="paragraph" w:customStyle="1" w:styleId="afff4">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ff5">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
    <w:name w:val="1.正文"/>
    <w:basedOn w:val="a3"/>
    <w:qFormat/>
    <w:pPr>
      <w:spacing w:line="360" w:lineRule="auto"/>
      <w:ind w:leftChars="225" w:left="540" w:firstLineChars="225" w:firstLine="540"/>
    </w:pPr>
    <w:rPr>
      <w:sz w:val="24"/>
    </w:rPr>
  </w:style>
  <w:style w:type="paragraph" w:customStyle="1" w:styleId="afff6">
    <w:name w:val="标题无"/>
    <w:basedOn w:val="a3"/>
    <w:qFormat/>
    <w:pPr>
      <w:spacing w:line="360" w:lineRule="auto"/>
    </w:pPr>
    <w:rPr>
      <w:sz w:val="24"/>
    </w:rPr>
  </w:style>
  <w:style w:type="paragraph" w:customStyle="1" w:styleId="afff7">
    <w:name w:val="正文（首行不缩进）"/>
    <w:basedOn w:val="a3"/>
    <w:qFormat/>
    <w:pPr>
      <w:autoSpaceDE w:val="0"/>
      <w:autoSpaceDN w:val="0"/>
      <w:adjustRightInd w:val="0"/>
      <w:spacing w:line="360" w:lineRule="auto"/>
      <w:jc w:val="left"/>
    </w:pPr>
    <w:rPr>
      <w:kern w:val="0"/>
      <w:sz w:val="21"/>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21">
    <w:name w:val="样式2"/>
    <w:basedOn w:val="4"/>
    <w:qFormat/>
    <w:pPr>
      <w:numPr>
        <w:numId w:val="7"/>
      </w:numPr>
      <w:spacing w:before="560" w:line="400" w:lineRule="exact"/>
      <w:jc w:val="center"/>
      <w:outlineLvl w:val="0"/>
    </w:pPr>
    <w:rPr>
      <w:b w:val="0"/>
      <w:sz w:val="44"/>
    </w:rPr>
  </w:style>
  <w:style w:type="paragraph" w:customStyle="1" w:styleId="CSS1Char">
    <w:name w:val="CSS1级正文 Char"/>
    <w:basedOn w:val="ad"/>
    <w:qFormat/>
    <w:pPr>
      <w:adjustRightInd w:val="0"/>
      <w:snapToGrid w:val="0"/>
      <w:spacing w:line="360" w:lineRule="auto"/>
      <w:ind w:firstLine="480"/>
    </w:pPr>
    <w:rPr>
      <w:rFonts w:ascii="Times New Roman" w:eastAsia="宋体"/>
      <w:sz w:val="24"/>
    </w:rPr>
  </w:style>
  <w:style w:type="paragraph" w:customStyle="1" w:styleId="FigureDescription">
    <w:name w:val="Figure Description"/>
    <w:next w:val="a3"/>
    <w:qFormat/>
    <w:pPr>
      <w:snapToGrid w:val="0"/>
      <w:spacing w:before="80" w:after="320" w:line="278" w:lineRule="auto"/>
      <w:ind w:left="1134"/>
      <w:jc w:val="center"/>
    </w:pPr>
    <w:rPr>
      <w:rFonts w:ascii="Arial" w:eastAsia="黑体" w:hAnsi="Arial"/>
      <w:sz w:val="18"/>
    </w:rPr>
  </w:style>
  <w:style w:type="paragraph" w:customStyle="1" w:styleId="StyleHeading3h3Heading3-oldLevel3HeadH3level3PIM3se">
    <w:name w:val="Style Heading 3h3Heading 3 - oldLevel 3 HeadH3level_3PIM 3se..."/>
    <w:basedOn w:val="30"/>
    <w:qFormat/>
    <w:pPr>
      <w:numPr>
        <w:ilvl w:val="2"/>
        <w:numId w:val="8"/>
      </w:numPr>
      <w:tabs>
        <w:tab w:val="left" w:pos="709"/>
      </w:tabs>
    </w:p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TableContents">
    <w:name w:val="Table Contents"/>
    <w:basedOn w:val="ad"/>
    <w:qFormat/>
    <w:pPr>
      <w:suppressAutoHyphens/>
      <w:jc w:val="left"/>
    </w:pPr>
    <w:rPr>
      <w:rFonts w:ascii="Times New Roman" w:eastAsia="Times New Roman"/>
      <w:kern w:val="0"/>
      <w:sz w:val="24"/>
    </w:rPr>
  </w:style>
  <w:style w:type="paragraph" w:customStyle="1" w:styleId="43">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TableTextCharChar">
    <w:name w:val="Table Text Char Char"/>
    <w:qFormat/>
    <w:pPr>
      <w:snapToGrid w:val="0"/>
      <w:spacing w:before="80" w:after="80" w:line="278" w:lineRule="auto"/>
    </w:pPr>
    <w:rPr>
      <w:rFonts w:ascii="Arial" w:hAnsi="Arial"/>
      <w:kern w:val="2"/>
      <w:sz w:val="18"/>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a1">
    <w:name w:val="首行缩进"/>
    <w:basedOn w:val="a3"/>
    <w:qFormat/>
    <w:pPr>
      <w:numPr>
        <w:numId w:val="9"/>
      </w:numPr>
      <w:spacing w:line="360" w:lineRule="auto"/>
    </w:pPr>
    <w:rPr>
      <w:rFonts w:eastAsia="仿宋_GB2312"/>
    </w:rPr>
  </w:style>
  <w:style w:type="paragraph" w:customStyle="1" w:styleId="a2">
    <w:name w:val="操作步骤"/>
    <w:basedOn w:val="a3"/>
    <w:qFormat/>
    <w:pPr>
      <w:numPr>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TableHeading">
    <w:name w:val="Table Heading"/>
    <w:qFormat/>
    <w:pPr>
      <w:keepNext/>
      <w:snapToGrid w:val="0"/>
      <w:spacing w:before="80" w:after="80" w:line="278" w:lineRule="auto"/>
      <w:jc w:val="center"/>
    </w:pPr>
    <w:rPr>
      <w:rFonts w:ascii="Arial" w:eastAsia="黑体" w:hAnsi="Arial"/>
      <w:sz w:val="18"/>
    </w:rPr>
  </w:style>
  <w:style w:type="paragraph" w:customStyle="1" w:styleId="320">
    <w:name w:val="标题3——2"/>
    <w:basedOn w:val="30"/>
    <w:next w:val="aff0"/>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CharCharCharChar">
    <w:name w:val="Char Char Char Char"/>
    <w:basedOn w:val="a3"/>
    <w:qFormat/>
    <w:pPr>
      <w:pageBreakBefore/>
      <w:widowControl/>
      <w:spacing w:line="240" w:lineRule="exact"/>
      <w:jc w:val="left"/>
    </w:pPr>
    <w:rPr>
      <w:rFonts w:ascii="Verdana" w:hAnsi="Verdana"/>
      <w:kern w:val="0"/>
      <w:sz w:val="20"/>
      <w:lang w:eastAsia="en-US"/>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Char2CharCharCharCharCharChar">
    <w:name w:val="Char2 Char Char Char Char Char Char"/>
    <w:basedOn w:val="a3"/>
    <w:qFormat/>
    <w:rPr>
      <w:rFonts w:ascii="仿宋_GB2312"/>
      <w:b/>
      <w:sz w:val="30"/>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8">
    <w:name w:val="正文表格"/>
    <w:basedOn w:val="a3"/>
    <w:qFormat/>
    <w:pPr>
      <w:adjustRightInd w:val="0"/>
      <w:spacing w:before="40" w:after="40"/>
    </w:pPr>
    <w:rPr>
      <w:sz w:val="24"/>
    </w:rPr>
  </w:style>
  <w:style w:type="paragraph" w:customStyle="1" w:styleId="CharChar1CharCharCharCharCharCharCharCharCharCharCharCharCharChar">
    <w:name w:val="Char Char1 Char Char Char Char Char Char Char Char Char Char Char Char Char Char"/>
    <w:basedOn w:val="a3"/>
    <w:qFormat/>
    <w:pPr>
      <w:widowControl/>
      <w:spacing w:line="240" w:lineRule="exact"/>
      <w:jc w:val="left"/>
    </w:pPr>
    <w:rPr>
      <w:rFonts w:ascii="Verdana" w:hAnsi="Verdana"/>
      <w:kern w:val="0"/>
      <w:sz w:val="20"/>
      <w:lang w:eastAsia="en-US"/>
    </w:rPr>
  </w:style>
  <w:style w:type="paragraph" w:customStyle="1" w:styleId="afff9">
    <w:name w:val="编号正文"/>
    <w:basedOn w:val="affd"/>
    <w:qFormat/>
    <w:pPr>
      <w:snapToGrid/>
      <w:spacing w:line="360" w:lineRule="auto"/>
      <w:ind w:left="1407" w:hanging="1047"/>
      <w:jc w:val="left"/>
    </w:pPr>
    <w:rPr>
      <w:rFonts w:eastAsia="仿宋_GB2312"/>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Char1CharCharChar">
    <w:name w:val="Char1 Char Char Char"/>
    <w:basedOn w:val="a3"/>
    <w:qFormat/>
    <w:rPr>
      <w:rFonts w:ascii="Tahoma" w:hAnsi="Tahoma"/>
      <w:sz w:val="30"/>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afffa">
    <w:name w:val="_"/>
    <w:basedOn w:val="a3"/>
    <w:qFormat/>
    <w:pPr>
      <w:adjustRightInd w:val="0"/>
      <w:spacing w:line="360" w:lineRule="auto"/>
      <w:ind w:left="480" w:firstLineChars="200" w:firstLine="200"/>
      <w:textAlignment w:val="baseline"/>
    </w:pPr>
    <w:rPr>
      <w:kern w:val="0"/>
      <w:sz w:val="24"/>
    </w:rPr>
  </w:style>
  <w:style w:type="paragraph" w:customStyle="1" w:styleId="Char1CharCharChar1">
    <w:name w:val="Char1 Char Char Char1"/>
    <w:basedOn w:val="a3"/>
    <w:qFormat/>
    <w:rPr>
      <w:rFonts w:ascii="Tahoma" w:hAnsi="Tahoma"/>
      <w:sz w:val="24"/>
    </w:rPr>
  </w:style>
  <w:style w:type="paragraph" w:customStyle="1" w:styleId="CharChar1">
    <w:name w:val="Char Char1"/>
    <w:basedOn w:val="a3"/>
    <w:qFormat/>
    <w:pPr>
      <w:widowControl/>
      <w:spacing w:line="240" w:lineRule="exact"/>
      <w:jc w:val="left"/>
    </w:pPr>
    <w:rPr>
      <w:rFonts w:ascii="Verdana" w:hAnsi="Verdana"/>
      <w:kern w:val="0"/>
      <w:sz w:val="20"/>
      <w:lang w:eastAsia="en-US"/>
    </w:rPr>
  </w:style>
  <w:style w:type="paragraph" w:customStyle="1" w:styleId="afffb">
    <w:name w:val="表头文本"/>
    <w:qFormat/>
    <w:pPr>
      <w:spacing w:after="160" w:line="278" w:lineRule="auto"/>
      <w:jc w:val="center"/>
    </w:pPr>
    <w:rPr>
      <w:rFonts w:ascii="Arial" w:hAnsi="Arial"/>
      <w:b/>
      <w:sz w:val="21"/>
    </w:rPr>
  </w:style>
  <w:style w:type="paragraph" w:customStyle="1" w:styleId="CharCharCharCharCharCharChar">
    <w:name w:val="Char Char Char Char Char Char Char"/>
    <w:basedOn w:val="a9"/>
    <w:qFormat/>
    <w:rPr>
      <w:rFonts w:ascii="宋体" w:hAnsi="Tahoma"/>
    </w:rPr>
  </w:style>
  <w:style w:type="paragraph" w:customStyle="1" w:styleId="afffc">
    <w:name w:val="没有缩进（为图形使用）"/>
    <w:basedOn w:val="a3"/>
    <w:qFormat/>
    <w:pPr>
      <w:spacing w:before="120" w:after="120" w:line="360" w:lineRule="auto"/>
    </w:pPr>
    <w:rPr>
      <w:sz w:val="24"/>
    </w:rPr>
  </w:style>
  <w:style w:type="paragraph" w:customStyle="1" w:styleId="Char2">
    <w:name w:val="段 Char"/>
    <w:qFormat/>
    <w:pPr>
      <w:autoSpaceDE w:val="0"/>
      <w:autoSpaceDN w:val="0"/>
      <w:spacing w:after="160" w:line="278" w:lineRule="auto"/>
      <w:ind w:firstLineChars="200" w:firstLine="200"/>
      <w:jc w:val="both"/>
    </w:pPr>
    <w:rPr>
      <w:rFonts w:ascii="宋体"/>
      <w:sz w:val="21"/>
    </w:rPr>
  </w:style>
  <w:style w:type="paragraph" w:customStyle="1" w:styleId="37">
    <w:name w:val="附录3"/>
    <w:basedOn w:val="a3"/>
    <w:next w:val="a3"/>
    <w:qFormat/>
    <w:pPr>
      <w:tabs>
        <w:tab w:val="left" w:pos="851"/>
      </w:tabs>
      <w:ind w:left="425" w:hanging="425"/>
      <w:outlineLvl w:val="2"/>
    </w:pPr>
    <w:rPr>
      <w:rFonts w:eastAsia="黑体"/>
      <w:b/>
      <w:sz w:val="32"/>
    </w:rPr>
  </w:style>
  <w:style w:type="paragraph" w:customStyle="1" w:styleId="afffd">
    <w:name w:val="可研正文"/>
    <w:basedOn w:val="ad"/>
    <w:qFormat/>
    <w:pPr>
      <w:adjustRightInd w:val="0"/>
      <w:snapToGrid w:val="0"/>
      <w:spacing w:line="440" w:lineRule="exact"/>
      <w:ind w:firstLine="567"/>
    </w:pPr>
    <w:rPr>
      <w:sz w:val="28"/>
    </w:rPr>
  </w:style>
  <w:style w:type="paragraph" w:customStyle="1" w:styleId="ItemList">
    <w:name w:val="Item List"/>
    <w:qFormat/>
    <w:pPr>
      <w:numPr>
        <w:numId w:val="11"/>
      </w:numPr>
      <w:spacing w:after="160" w:line="300" w:lineRule="auto"/>
      <w:jc w:val="both"/>
    </w:pPr>
    <w:rPr>
      <w:rFonts w:ascii="Arial" w:hAnsi="Arial"/>
      <w:sz w:val="21"/>
    </w:rPr>
  </w:style>
  <w:style w:type="paragraph" w:customStyle="1" w:styleId="Style171">
    <w:name w:val="_Style 171"/>
    <w:qFormat/>
    <w:pPr>
      <w:spacing w:after="160" w:line="278" w:lineRule="auto"/>
    </w:pPr>
    <w:rPr>
      <w:kern w:val="2"/>
      <w:sz w:val="21"/>
    </w:rPr>
  </w:style>
  <w:style w:type="paragraph" w:customStyle="1" w:styleId="074">
    <w:name w:val="标书正文:  0.74 厘米"/>
    <w:basedOn w:val="a3"/>
    <w:qFormat/>
    <w:pPr>
      <w:snapToGrid w:val="0"/>
      <w:spacing w:line="360" w:lineRule="auto"/>
      <w:ind w:firstLine="420"/>
    </w:pPr>
    <w:rPr>
      <w:sz w:val="24"/>
    </w:rPr>
  </w:style>
  <w:style w:type="paragraph" w:customStyle="1" w:styleId="2c">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afffe">
    <w:name w:val="段落正文"/>
    <w:basedOn w:val="a3"/>
    <w:qFormat/>
    <w:pPr>
      <w:spacing w:beforeLines="50" w:before="156" w:line="360" w:lineRule="auto"/>
      <w:ind w:firstLineChars="200" w:firstLine="200"/>
    </w:pPr>
    <w:rPr>
      <w:spacing w:val="2"/>
      <w:sz w:val="24"/>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CharChar14CharChar">
    <w:name w:val="Char Char14 Char Char"/>
    <w:basedOn w:val="a3"/>
    <w:qFormat/>
    <w:rPr>
      <w:sz w:val="21"/>
      <w:szCs w:val="24"/>
    </w:rPr>
  </w:style>
  <w:style w:type="paragraph" w:customStyle="1" w:styleId="TableTextChar1">
    <w:name w:val="Table Text Char1"/>
    <w:qFormat/>
    <w:pPr>
      <w:snapToGrid w:val="0"/>
      <w:spacing w:before="80" w:after="80" w:line="278" w:lineRule="auto"/>
    </w:pPr>
    <w:rPr>
      <w:rFonts w:ascii="Arial" w:hAnsi="Arial"/>
      <w:kern w:val="2"/>
      <w:sz w:val="18"/>
    </w:rPr>
  </w:style>
  <w:style w:type="paragraph" w:customStyle="1" w:styleId="Title-Revision">
    <w:name w:val="Title - Revision"/>
    <w:basedOn w:val="afd"/>
    <w:qFormat/>
    <w:pPr>
      <w:spacing w:before="720"/>
    </w:pPr>
  </w:style>
  <w:style w:type="paragraph" w:customStyle="1" w:styleId="ItemStepinTable">
    <w:name w:val="Item Step in Table"/>
    <w:qFormat/>
    <w:pPr>
      <w:numPr>
        <w:numId w:val="5"/>
      </w:numPr>
      <w:tabs>
        <w:tab w:val="left" w:pos="397"/>
      </w:tabs>
      <w:spacing w:before="40" w:after="40" w:line="278" w:lineRule="auto"/>
      <w:jc w:val="both"/>
    </w:pPr>
    <w:rPr>
      <w:rFonts w:ascii="Arial" w:hAnsi="Arial"/>
      <w:sz w:val="18"/>
    </w:rPr>
  </w:style>
  <w:style w:type="paragraph" w:customStyle="1" w:styleId="affff">
    <w:name w:val="图例"/>
    <w:basedOn w:val="a3"/>
    <w:qFormat/>
    <w:pPr>
      <w:spacing w:before="120" w:after="120" w:line="360" w:lineRule="auto"/>
      <w:jc w:val="center"/>
    </w:pPr>
    <w:rPr>
      <w:rFonts w:eastAsia="仿宋_GB2312"/>
      <w:b/>
      <w:sz w:val="24"/>
    </w:rPr>
  </w:style>
  <w:style w:type="paragraph" w:customStyle="1" w:styleId="CharCharCharCharChar">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220">
    <w:name w:val="样式 样式 首行缩进:  2 字符 + 首行缩进:  2 字符"/>
    <w:basedOn w:val="a3"/>
    <w:qFormat/>
    <w:pPr>
      <w:numPr>
        <w:numId w:val="12"/>
      </w:numPr>
      <w:tabs>
        <w:tab w:val="clear" w:pos="1230"/>
      </w:tabs>
      <w:spacing w:line="360" w:lineRule="auto"/>
      <w:ind w:firstLineChars="200" w:firstLine="480"/>
    </w:pPr>
    <w:rPr>
      <w:sz w:val="24"/>
    </w:rPr>
  </w:style>
  <w:style w:type="paragraph" w:customStyle="1" w:styleId="INFeature">
    <w:name w:val="IN Feature"/>
    <w:next w:val="INStep"/>
    <w:qFormat/>
    <w:pPr>
      <w:keepNext/>
      <w:keepLines/>
      <w:spacing w:before="240" w:after="240" w:line="278" w:lineRule="auto"/>
      <w:outlineLvl w:val="7"/>
    </w:pPr>
    <w:rPr>
      <w:rFonts w:ascii="Arial" w:eastAsia="黑体" w:hAnsi="Arial"/>
      <w:sz w:val="21"/>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7">
    <w:name w:val="文本框样式1"/>
    <w:basedOn w:val="a3"/>
    <w:qFormat/>
    <w:pPr>
      <w:adjustRightInd w:val="0"/>
      <w:snapToGrid w:val="0"/>
      <w:spacing w:before="60" w:line="180" w:lineRule="exact"/>
      <w:jc w:val="center"/>
    </w:pPr>
    <w:rPr>
      <w:sz w:val="21"/>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ff0">
    <w:name w:val="司法正文"/>
    <w:qFormat/>
    <w:pPr>
      <w:widowControl w:val="0"/>
      <w:spacing w:after="160" w:line="278" w:lineRule="auto"/>
      <w:ind w:firstLineChars="200" w:firstLine="200"/>
      <w:jc w:val="both"/>
    </w:pPr>
    <w:rPr>
      <w:rFonts w:eastAsia="仿宋_GB2312"/>
      <w:sz w:val="32"/>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1">
    <w:name w:val="表格内文字"/>
    <w:basedOn w:val="af1"/>
    <w:qFormat/>
    <w:pPr>
      <w:adjustRightInd w:val="0"/>
    </w:pPr>
    <w:rPr>
      <w:color w:val="000000"/>
      <w:lang w:val="en-GB"/>
    </w:rPr>
  </w:style>
  <w:style w:type="paragraph" w:customStyle="1" w:styleId="CharCharCharChar0">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affff2">
    <w:name w:val="表格文本"/>
    <w:qFormat/>
    <w:pPr>
      <w:tabs>
        <w:tab w:val="decimal" w:pos="0"/>
      </w:tabs>
      <w:spacing w:after="160" w:line="278" w:lineRule="auto"/>
    </w:pPr>
    <w:rPr>
      <w:rFonts w:ascii="Arial" w:hAnsi="Arial"/>
      <w:sz w:val="21"/>
    </w:rPr>
  </w:style>
  <w:style w:type="paragraph" w:customStyle="1" w:styleId="CharCharCharCharCharCharChar1">
    <w:name w:val="Char Char Char Char Char Char Char1"/>
    <w:basedOn w:val="a3"/>
    <w:qFormat/>
    <w:rPr>
      <w:rFonts w:ascii="Tahoma" w:hAnsi="Tahoma"/>
      <w:sz w:val="24"/>
    </w:rPr>
  </w:style>
  <w:style w:type="paragraph" w:customStyle="1" w:styleId="affff3">
    <w:name w:val="标准正文"/>
    <w:basedOn w:val="ae"/>
    <w:qFormat/>
    <w:pPr>
      <w:spacing w:before="60" w:after="60" w:line="360" w:lineRule="auto"/>
      <w:ind w:left="0" w:firstLine="482"/>
    </w:pPr>
    <w:rPr>
      <w:rFonts w:ascii="Arial" w:hAnsi="Arial"/>
      <w:sz w:val="24"/>
    </w:rPr>
  </w:style>
  <w:style w:type="paragraph" w:customStyle="1" w:styleId="Char3">
    <w:name w:val="Char"/>
    <w:basedOn w:val="a3"/>
    <w:qFormat/>
    <w:pPr>
      <w:spacing w:line="240" w:lineRule="atLeast"/>
      <w:ind w:left="420" w:firstLine="420"/>
    </w:pPr>
    <w:rPr>
      <w:kern w:val="0"/>
      <w:sz w:val="21"/>
    </w:rPr>
  </w:style>
  <w:style w:type="paragraph" w:customStyle="1" w:styleId="38">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affff4">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affff5">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2d">
    <w:name w:val="正文字缩2字"/>
    <w:basedOn w:val="a3"/>
    <w:qFormat/>
    <w:pPr>
      <w:spacing w:before="60" w:after="60" w:line="360" w:lineRule="auto"/>
      <w:ind w:leftChars="200" w:left="200" w:firstLineChars="200" w:firstLine="200"/>
    </w:pPr>
    <w:rPr>
      <w:sz w:val="24"/>
    </w:rPr>
  </w:style>
  <w:style w:type="paragraph" w:customStyle="1" w:styleId="affff6">
    <w:name w:val="表文字"/>
    <w:qFormat/>
    <w:pPr>
      <w:spacing w:after="160" w:line="278" w:lineRule="auto"/>
    </w:pPr>
    <w:rPr>
      <w:rFonts w:ascii="宋体"/>
      <w:kern w:val="2"/>
    </w:rPr>
  </w:style>
  <w:style w:type="paragraph" w:customStyle="1" w:styleId="Char10">
    <w:name w:val="Char1"/>
    <w:basedOn w:val="a3"/>
    <w:qFormat/>
    <w:rPr>
      <w:sz w:val="21"/>
    </w:rPr>
  </w:style>
  <w:style w:type="paragraph" w:customStyle="1" w:styleId="CharCharChar1CharCharCharCharCharCharCharCharCharCharCharCharChar">
    <w:name w:val="Char Char Char1 Char Char Char Char Char Char Char Char Char Char Char Char Char"/>
    <w:basedOn w:val="a3"/>
    <w:qFormat/>
    <w:pPr>
      <w:widowControl/>
      <w:spacing w:line="240" w:lineRule="exact"/>
      <w:jc w:val="left"/>
    </w:pPr>
    <w:rPr>
      <w:rFonts w:ascii="Verdana" w:hAnsi="Verdana"/>
      <w:kern w:val="0"/>
      <w:sz w:val="18"/>
      <w:lang w:eastAsia="en-US"/>
    </w:rPr>
  </w:style>
  <w:style w:type="paragraph" w:customStyle="1" w:styleId="2e">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f7">
    <w:name w:val="样式 宋体 五号 两端对齐 行距: 单倍行距"/>
    <w:basedOn w:val="a3"/>
    <w:qFormat/>
    <w:pPr>
      <w:adjustRightInd w:val="0"/>
      <w:textAlignment w:val="baseline"/>
    </w:pPr>
    <w:rPr>
      <w:rFonts w:ascii="宋体" w:hAnsi="宋体"/>
      <w:kern w:val="0"/>
      <w:sz w:val="21"/>
    </w:rPr>
  </w:style>
  <w:style w:type="paragraph" w:customStyle="1" w:styleId="44">
    <w:name w:val="正文4"/>
    <w:basedOn w:val="a3"/>
    <w:qFormat/>
    <w:pPr>
      <w:tabs>
        <w:tab w:val="left" w:pos="1275"/>
      </w:tabs>
      <w:spacing w:before="60" w:after="60" w:line="360" w:lineRule="auto"/>
      <w:ind w:leftChars="400" w:left="820" w:hanging="705"/>
    </w:pPr>
    <w:rPr>
      <w:sz w:val="24"/>
    </w:rPr>
  </w:style>
  <w:style w:type="paragraph" w:customStyle="1" w:styleId="18">
    <w:name w:val="1"/>
    <w:basedOn w:val="a3"/>
    <w:next w:val="af1"/>
    <w:qFormat/>
    <w:rPr>
      <w:rFonts w:ascii="宋体" w:hAnsi="Courier New"/>
      <w:sz w:val="21"/>
    </w:rPr>
  </w:style>
  <w:style w:type="paragraph" w:customStyle="1" w:styleId="CharCharCharCharChar0">
    <w:name w:val="Char Char Char Char Char"/>
    <w:basedOn w:val="a3"/>
    <w:qFormat/>
    <w:pPr>
      <w:tabs>
        <w:tab w:val="left" w:pos="425"/>
      </w:tabs>
      <w:ind w:left="1620" w:hanging="360"/>
    </w:pPr>
    <w:rPr>
      <w:rFonts w:ascii="Tahoma" w:hAnsi="Tahoma"/>
      <w:sz w:val="24"/>
    </w:rPr>
  </w:style>
  <w:style w:type="paragraph" w:customStyle="1" w:styleId="CharCharCharCharCharCharCharCharCharCharCharCharChar">
    <w:name w:val="Char Char Char Char Char Char Char Char Char Char Char Char Char"/>
    <w:basedOn w:val="a3"/>
    <w:qFormat/>
    <w:pPr>
      <w:widowControl/>
      <w:spacing w:line="240" w:lineRule="exact"/>
      <w:jc w:val="left"/>
    </w:pPr>
    <w:rPr>
      <w:rFonts w:ascii="Verdana" w:eastAsia="仿宋_GB2312" w:hAnsi="Verdana"/>
      <w:kern w:val="0"/>
      <w:sz w:val="24"/>
      <w:lang w:eastAsia="en-US"/>
    </w:rPr>
  </w:style>
  <w:style w:type="paragraph" w:customStyle="1" w:styleId="Char4">
    <w:name w:val="正文格式 Char"/>
    <w:basedOn w:val="a3"/>
    <w:qFormat/>
    <w:pPr>
      <w:widowControl/>
      <w:adjustRightInd w:val="0"/>
      <w:spacing w:line="440" w:lineRule="atLeast"/>
      <w:ind w:firstLine="510"/>
      <w:textAlignment w:val="baseline"/>
    </w:pPr>
    <w:rPr>
      <w:kern w:val="0"/>
      <w:sz w:val="24"/>
    </w:rPr>
  </w:style>
  <w:style w:type="paragraph" w:customStyle="1" w:styleId="affff8">
    <w:name w:val="二级列表"/>
    <w:basedOn w:val="afffe"/>
    <w:next w:val="afffe"/>
    <w:qFormat/>
    <w:pPr>
      <w:tabs>
        <w:tab w:val="left" w:pos="2120"/>
      </w:tabs>
      <w:ind w:firstLineChars="0" w:firstLine="0"/>
    </w:pPr>
    <w:rPr>
      <w:b/>
    </w:rPr>
  </w:style>
  <w:style w:type="paragraph" w:customStyle="1" w:styleId="affff9">
    <w:name w:val="二级条标题"/>
    <w:basedOn w:val="afff2"/>
    <w:next w:val="afff3"/>
    <w:qFormat/>
    <w:pPr>
      <w:ind w:left="840"/>
      <w:outlineLvl w:val="3"/>
    </w:pPr>
  </w:style>
  <w:style w:type="paragraph" w:customStyle="1" w:styleId="affffa">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CharChar1Char">
    <w:name w:val="Char Char1 Char"/>
    <w:basedOn w:val="a3"/>
    <w:qFormat/>
    <w:rPr>
      <w:rFonts w:ascii="Tahoma" w:hAnsi="Tahoma"/>
      <w:sz w:val="24"/>
      <w:szCs w:val="24"/>
    </w:rPr>
  </w:style>
  <w:style w:type="paragraph" w:customStyle="1" w:styleId="19">
    <w:name w:val="正文1"/>
    <w:basedOn w:val="a3"/>
    <w:qFormat/>
    <w:pPr>
      <w:spacing w:line="300" w:lineRule="auto"/>
      <w:ind w:firstLineChars="200" w:firstLine="200"/>
    </w:pPr>
    <w:rPr>
      <w:sz w:val="24"/>
    </w:rPr>
  </w:style>
  <w:style w:type="paragraph" w:customStyle="1" w:styleId="affffb">
    <w:name w:val="af"/>
    <w:basedOn w:val="a3"/>
    <w:qFormat/>
    <w:pPr>
      <w:widowControl/>
      <w:spacing w:line="300" w:lineRule="atLeast"/>
      <w:jc w:val="left"/>
    </w:pPr>
    <w:rPr>
      <w:rFonts w:ascii="宋体" w:hAnsi="宋体"/>
      <w:kern w:val="0"/>
      <w:sz w:val="18"/>
    </w:rPr>
  </w:style>
  <w:style w:type="paragraph" w:customStyle="1" w:styleId="affffc">
    <w:name w:val="表头样式"/>
    <w:basedOn w:val="a3"/>
    <w:qFormat/>
    <w:pPr>
      <w:autoSpaceDE w:val="0"/>
      <w:autoSpaceDN w:val="0"/>
      <w:adjustRightInd w:val="0"/>
      <w:spacing w:line="360" w:lineRule="auto"/>
      <w:jc w:val="left"/>
    </w:pPr>
    <w:rPr>
      <w:b/>
      <w:kern w:val="0"/>
      <w:sz w:val="21"/>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affffd">
    <w:name w:val="内容标题"/>
    <w:basedOn w:val="a9"/>
    <w:qFormat/>
    <w:rPr>
      <w:rFonts w:ascii="Tahoma" w:hAnsi="Tahoma"/>
      <w:sz w:val="24"/>
    </w:rPr>
  </w:style>
  <w:style w:type="paragraph" w:customStyle="1" w:styleId="Char20">
    <w:name w:val="Char2"/>
    <w:basedOn w:val="a3"/>
    <w:qFormat/>
    <w:pPr>
      <w:spacing w:line="240" w:lineRule="atLeast"/>
      <w:ind w:left="420" w:firstLine="420"/>
    </w:pPr>
    <w:rPr>
      <w:kern w:val="0"/>
      <w:sz w:val="21"/>
    </w:rPr>
  </w:style>
  <w:style w:type="paragraph" w:customStyle="1" w:styleId="ItemStep">
    <w:name w:val="Item Step"/>
    <w:qFormat/>
    <w:pPr>
      <w:tabs>
        <w:tab w:val="left" w:pos="1644"/>
      </w:tabs>
      <w:spacing w:after="160" w:line="278" w:lineRule="auto"/>
      <w:ind w:left="1644" w:hanging="510"/>
      <w:outlineLvl w:val="4"/>
    </w:pPr>
    <w:rPr>
      <w:rFonts w:ascii="Arial" w:hAnsi="Arial"/>
      <w:sz w:val="21"/>
    </w:rPr>
  </w:style>
  <w:style w:type="paragraph" w:customStyle="1" w:styleId="45">
    <w:name w:val="样式4"/>
    <w:basedOn w:val="4"/>
    <w:qFormat/>
    <w:pPr>
      <w:adjustRightInd w:val="0"/>
      <w:snapToGrid w:val="0"/>
    </w:pPr>
  </w:style>
  <w:style w:type="paragraph" w:customStyle="1" w:styleId="style1">
    <w:name w:val="style1"/>
    <w:basedOn w:val="a3"/>
    <w:qFormat/>
    <w:pPr>
      <w:widowControl/>
      <w:spacing w:before="100" w:beforeAutospacing="1" w:after="100" w:afterAutospacing="1"/>
      <w:jc w:val="left"/>
    </w:pPr>
    <w:rPr>
      <w:rFonts w:ascii="宋体" w:hAnsi="宋体"/>
      <w:kern w:val="0"/>
      <w:sz w:val="21"/>
    </w:rPr>
  </w:style>
  <w:style w:type="paragraph" w:customStyle="1" w:styleId="TableDescription">
    <w:name w:val="Table Description"/>
    <w:next w:val="a3"/>
    <w:qFormat/>
    <w:pPr>
      <w:keepNext/>
      <w:snapToGrid w:val="0"/>
      <w:spacing w:before="160" w:after="80" w:line="278" w:lineRule="auto"/>
      <w:ind w:left="1134"/>
      <w:jc w:val="center"/>
    </w:pPr>
    <w:rPr>
      <w:rFonts w:ascii="Arial" w:eastAsia="黑体" w:hAnsi="Arial"/>
      <w:sz w:val="18"/>
    </w:rPr>
  </w:style>
  <w:style w:type="paragraph" w:customStyle="1" w:styleId="151">
    <w:name w:val="样式 行距: 1.5 倍行距1"/>
    <w:basedOn w:val="a3"/>
    <w:qFormat/>
    <w:pPr>
      <w:snapToGrid w:val="0"/>
    </w:pPr>
    <w:rPr>
      <w:sz w:val="21"/>
    </w:rPr>
  </w:style>
  <w:style w:type="paragraph" w:customStyle="1" w:styleId="0740">
    <w:name w:val="样式 首行缩进:  0.74 厘米"/>
    <w:basedOn w:val="a3"/>
    <w:qFormat/>
    <w:pPr>
      <w:spacing w:line="360" w:lineRule="auto"/>
      <w:ind w:firstLine="420"/>
    </w:pPr>
    <w:rPr>
      <w:sz w:val="24"/>
    </w:rPr>
  </w:style>
  <w:style w:type="paragraph" w:customStyle="1" w:styleId="affffe">
    <w:name w:val="È±Ê¡ÎÄ±¾"/>
    <w:basedOn w:val="a3"/>
    <w:qFormat/>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harCharCharCharCharChar1Char">
    <w:name w:val="Char Char Char Char Char Char1 Char"/>
    <w:basedOn w:val="a3"/>
    <w:qFormat/>
    <w:pPr>
      <w:widowControl/>
      <w:spacing w:line="240" w:lineRule="exact"/>
      <w:jc w:val="left"/>
    </w:pPr>
    <w:rPr>
      <w:rFonts w:ascii="Verdana" w:hAnsi="Verdana"/>
      <w:kern w:val="0"/>
      <w:sz w:val="21"/>
      <w:lang w:eastAsia="en-US"/>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CharCharChar">
    <w:name w:val="Char Char Char"/>
    <w:basedOn w:val="a3"/>
    <w:qFormat/>
    <w:rPr>
      <w:rFonts w:ascii="Tahoma" w:hAnsi="Tahoma"/>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1a">
    <w:name w:val="文本1"/>
    <w:basedOn w:val="a3"/>
    <w:qFormat/>
    <w:pPr>
      <w:adjustRightInd w:val="0"/>
      <w:spacing w:line="312" w:lineRule="atLeast"/>
      <w:jc w:val="center"/>
      <w:textAlignment w:val="baseline"/>
    </w:pPr>
    <w:rPr>
      <w:kern w:val="0"/>
      <w:sz w:val="18"/>
    </w:rPr>
  </w:style>
  <w:style w:type="paragraph" w:customStyle="1" w:styleId="afffff">
    <w:name w:val="列表项目"/>
    <w:basedOn w:val="a3"/>
    <w:qFormat/>
    <w:pPr>
      <w:tabs>
        <w:tab w:val="left" w:pos="420"/>
      </w:tabs>
      <w:spacing w:line="288" w:lineRule="auto"/>
      <w:ind w:leftChars="200" w:left="840" w:hangingChars="200" w:hanging="420"/>
    </w:pPr>
    <w:rPr>
      <w:sz w:val="21"/>
    </w:rPr>
  </w:style>
  <w:style w:type="paragraph" w:customStyle="1" w:styleId="afffff0">
    <w:name w:val="简单回函地址"/>
    <w:basedOn w:val="a3"/>
    <w:qFormat/>
    <w:pPr>
      <w:adjustRightInd w:val="0"/>
      <w:snapToGrid w:val="0"/>
      <w:spacing w:line="360" w:lineRule="auto"/>
    </w:pPr>
    <w:rPr>
      <w:sz w:val="24"/>
    </w:rPr>
  </w:style>
  <w:style w:type="paragraph" w:styleId="afffff1">
    <w:name w:val="No Spacing"/>
    <w:uiPriority w:val="1"/>
    <w:qFormat/>
    <w:pPr>
      <w:widowControl w:val="0"/>
      <w:spacing w:after="160" w:line="278" w:lineRule="auto"/>
      <w:jc w:val="both"/>
    </w:pPr>
    <w:rPr>
      <w:rFonts w:ascii="Calibri" w:hAnsi="Calibri"/>
      <w:kern w:val="2"/>
      <w:sz w:val="21"/>
      <w:szCs w:val="22"/>
    </w:rPr>
  </w:style>
  <w:style w:type="character" w:customStyle="1" w:styleId="af8">
    <w:name w:val="页眉 字符"/>
    <w:link w:val="af7"/>
    <w:qFormat/>
    <w:rPr>
      <w:kern w:val="2"/>
      <w:sz w:val="18"/>
    </w:rPr>
  </w:style>
  <w:style w:type="character" w:customStyle="1" w:styleId="font41">
    <w:name w:val="font41"/>
    <w:basedOn w:val="a4"/>
    <w:qFormat/>
    <w:rPr>
      <w:rFonts w:ascii="宋体" w:eastAsia="宋体" w:hAnsi="宋体" w:cs="宋体" w:hint="eastAsia"/>
      <w:color w:val="000000"/>
      <w:sz w:val="21"/>
      <w:szCs w:val="21"/>
      <w:u w:val="none"/>
    </w:rPr>
  </w:style>
  <w:style w:type="character" w:customStyle="1" w:styleId="font31">
    <w:name w:val="font31"/>
    <w:basedOn w:val="a4"/>
    <w:qFormat/>
    <w:rPr>
      <w:rFonts w:ascii="Calibri" w:hAnsi="Calibri" w:cs="Calibri" w:hint="default"/>
      <w:color w:val="000000"/>
      <w:sz w:val="21"/>
      <w:szCs w:val="21"/>
      <w:u w:val="none"/>
    </w:rPr>
  </w:style>
  <w:style w:type="paragraph" w:customStyle="1" w:styleId="1b">
    <w:name w:val="引用1"/>
    <w:next w:val="a3"/>
    <w:qFormat/>
    <w:pPr>
      <w:wordWrap w:val="0"/>
      <w:spacing w:before="200" w:after="160" w:line="278" w:lineRule="auto"/>
      <w:ind w:left="864" w:right="864"/>
      <w:jc w:val="center"/>
    </w:pPr>
    <w:rPr>
      <w:i/>
      <w:sz w:val="21"/>
    </w:rPr>
  </w:style>
  <w:style w:type="paragraph" w:customStyle="1" w:styleId="afffff2">
    <w:name w:val="附件"/>
    <w:next w:val="a3"/>
    <w:qFormat/>
    <w:pPr>
      <w:tabs>
        <w:tab w:val="right" w:leader="dot" w:pos="9402"/>
      </w:tabs>
      <w:spacing w:after="160" w:line="400" w:lineRule="exact"/>
      <w:jc w:val="center"/>
      <w:outlineLvl w:val="0"/>
    </w:pPr>
    <w:rPr>
      <w:rFonts w:eastAsia="方正黑体_GBK"/>
      <w:b/>
      <w:bCs/>
      <w:smallCaps/>
      <w:kern w:val="2"/>
      <w:sz w:val="28"/>
    </w:rPr>
  </w:style>
  <w:style w:type="character" w:customStyle="1" w:styleId="HTML0">
    <w:name w:val="HTML 预设格式 字符"/>
    <w:basedOn w:val="a4"/>
    <w:link w:val="HTML"/>
    <w:qFormat/>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ec123.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ec123.com/" TargetMode="External"/><Relationship Id="rId22" Type="http://schemas.openxmlformats.org/officeDocument/2006/relationships/footer" Target="footer6.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15DB4-9CCA-6F47-A387-56EAF251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3631</Words>
  <Characters>20701</Characters>
  <Application>Microsoft Office Word</Application>
  <DocSecurity>0</DocSecurity>
  <Lines>172</Lines>
  <Paragraphs>48</Paragraphs>
  <ScaleCrop>false</ScaleCrop>
  <Manager>罗成</Manager>
  <Company>重庆市政府采购中心</Company>
  <LinksUpToDate>false</LinksUpToDate>
  <CharactersWithSpaces>24284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ChatGPT 5.0 Turbo Alpha</cp:lastModifiedBy>
  <cp:revision>2</cp:revision>
  <cp:lastPrinted>2024-03-29T01:14:00Z</cp:lastPrinted>
  <dcterms:created xsi:type="dcterms:W3CDTF">2025-04-16T01:20:00Z</dcterms:created>
  <dcterms:modified xsi:type="dcterms:W3CDTF">2025-04-16T01:20:00Z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CB436990E5294F71B5C389F9C237DEAC_13</vt:lpwstr>
  </property>
  <property fmtid="{D5CDD505-2E9C-101B-9397-08002B2CF9AE}" pid="4" name="KSOTemplateDocerSaveRecord">
    <vt:lpwstr>eyJoZGlkIjoiMGM2M2RhN2JjNDNkNDk3MGM1MThiMGY3MWM3MGJkMDkiLCJ1c2VySWQiOiIxMjQxNTM3Mjg5In0=</vt:lpwstr>
  </property>
</Properties>
</file>