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D28FD8B" w14:textId="77777777" w:rsidR="00AF6876" w:rsidRPr="00C23F07" w:rsidRDefault="00AF6876">
      <w:pPr>
        <w:spacing w:line="324" w:lineRule="auto"/>
        <w:jc w:val="left"/>
        <w:rPr>
          <w:rFonts w:ascii="仿宋" w:eastAsia="仿宋" w:hAnsi="仿宋" w:cs="方正仿宋_GB2312"/>
        </w:rPr>
      </w:pPr>
    </w:p>
    <w:p w14:paraId="68939755" w14:textId="77777777" w:rsidR="00AF6876" w:rsidRPr="00C23F07" w:rsidRDefault="00AF6876">
      <w:pPr>
        <w:spacing w:line="324" w:lineRule="auto"/>
        <w:jc w:val="left"/>
        <w:rPr>
          <w:rFonts w:ascii="仿宋" w:eastAsia="仿宋" w:hAnsi="仿宋" w:cs="方正仿宋_GB2312"/>
        </w:rPr>
      </w:pPr>
    </w:p>
    <w:p w14:paraId="01218FEB" w14:textId="77777777" w:rsidR="00AF6876" w:rsidRPr="00C23F07" w:rsidRDefault="00AF6876">
      <w:pPr>
        <w:spacing w:line="324" w:lineRule="auto"/>
        <w:jc w:val="left"/>
        <w:rPr>
          <w:rFonts w:ascii="仿宋" w:eastAsia="仿宋" w:hAnsi="仿宋" w:cs="方正仿宋_GB2312"/>
        </w:rPr>
      </w:pPr>
    </w:p>
    <w:p w14:paraId="7F9ADD65" w14:textId="77777777" w:rsidR="00AF6876" w:rsidRPr="00C23F07" w:rsidRDefault="00AF6876">
      <w:pPr>
        <w:spacing w:line="324" w:lineRule="auto"/>
        <w:jc w:val="center"/>
        <w:rPr>
          <w:rFonts w:ascii="仿宋" w:eastAsia="仿宋" w:hAnsi="仿宋" w:cs="方正仿宋_GB2312"/>
        </w:rPr>
      </w:pPr>
    </w:p>
    <w:p w14:paraId="732C6047" w14:textId="77777777" w:rsidR="00AF6876" w:rsidRPr="00C23F07" w:rsidRDefault="00AF6876">
      <w:pPr>
        <w:spacing w:line="324" w:lineRule="auto"/>
        <w:jc w:val="center"/>
        <w:rPr>
          <w:rFonts w:ascii="仿宋" w:eastAsia="仿宋" w:hAnsi="仿宋" w:cs="方正仿宋_GB2312"/>
        </w:rPr>
      </w:pPr>
    </w:p>
    <w:p w14:paraId="08768174" w14:textId="77777777" w:rsidR="00AF6876" w:rsidRPr="00C23F07" w:rsidRDefault="00AF6876">
      <w:pPr>
        <w:spacing w:line="324" w:lineRule="auto"/>
        <w:jc w:val="center"/>
        <w:rPr>
          <w:rFonts w:ascii="仿宋" w:eastAsia="仿宋" w:hAnsi="仿宋" w:cs="方正仿宋_GB2312"/>
        </w:rPr>
      </w:pPr>
    </w:p>
    <w:p w14:paraId="4550E3C8" w14:textId="77777777" w:rsidR="00AF6876" w:rsidRPr="00C23F07" w:rsidRDefault="006B734F">
      <w:pPr>
        <w:spacing w:line="324" w:lineRule="auto"/>
        <w:jc w:val="center"/>
        <w:rPr>
          <w:rFonts w:ascii="仿宋" w:eastAsia="仿宋" w:hAnsi="仿宋" w:cs="方正仿宋_GB2312"/>
          <w:sz w:val="130"/>
          <w:szCs w:val="130"/>
        </w:rPr>
      </w:pPr>
      <w:r w:rsidRPr="00C23F07">
        <w:rPr>
          <w:rFonts w:ascii="仿宋" w:eastAsia="仿宋" w:hAnsi="仿宋" w:cs="方正仿宋_GB2312" w:hint="eastAsia"/>
          <w:sz w:val="130"/>
          <w:szCs w:val="130"/>
        </w:rPr>
        <w:t>竞争性谈判文件</w:t>
      </w:r>
    </w:p>
    <w:p w14:paraId="4B3F42AD" w14:textId="77777777" w:rsidR="00AF6876" w:rsidRPr="00C23F07" w:rsidRDefault="00AF6876">
      <w:pPr>
        <w:spacing w:line="324" w:lineRule="auto"/>
        <w:jc w:val="center"/>
        <w:rPr>
          <w:rFonts w:ascii="仿宋" w:eastAsia="仿宋" w:hAnsi="仿宋" w:cs="方正仿宋_GB2312"/>
          <w:sz w:val="32"/>
        </w:rPr>
      </w:pPr>
    </w:p>
    <w:p w14:paraId="54EDCA94" w14:textId="77777777" w:rsidR="00AF6876" w:rsidRPr="00C23F07" w:rsidRDefault="00AF6876">
      <w:pPr>
        <w:spacing w:line="324" w:lineRule="auto"/>
        <w:rPr>
          <w:rFonts w:ascii="仿宋" w:eastAsia="仿宋" w:hAnsi="仿宋" w:cs="方正仿宋_GB2312"/>
          <w:sz w:val="32"/>
        </w:rPr>
      </w:pPr>
    </w:p>
    <w:p w14:paraId="61AD0993" w14:textId="77777777" w:rsidR="00AF6876" w:rsidRPr="00C23F07" w:rsidRDefault="006B734F">
      <w:pPr>
        <w:spacing w:line="360" w:lineRule="auto"/>
        <w:ind w:firstLineChars="450" w:firstLine="1620"/>
        <w:rPr>
          <w:rFonts w:ascii="仿宋" w:eastAsia="仿宋" w:hAnsi="仿宋"/>
          <w:sz w:val="36"/>
          <w:szCs w:val="36"/>
        </w:rPr>
      </w:pPr>
      <w:r w:rsidRPr="00C23F07">
        <w:rPr>
          <w:rFonts w:ascii="仿宋" w:eastAsia="仿宋" w:hAnsi="仿宋" w:hint="eastAsia"/>
          <w:sz w:val="36"/>
          <w:szCs w:val="36"/>
        </w:rPr>
        <w:t>项   目   号：</w:t>
      </w:r>
      <w:r w:rsidRPr="00C23F07">
        <w:rPr>
          <w:rFonts w:ascii="仿宋" w:eastAsia="仿宋" w:hAnsi="仿宋" w:hint="eastAsia"/>
          <w:sz w:val="36"/>
          <w:szCs w:val="36"/>
          <w:u w:val="single"/>
        </w:rPr>
        <w:t xml:space="preserve">  CQSWZYXY-ZB-2025072    </w:t>
      </w:r>
      <w:r w:rsidRPr="00C23F07">
        <w:rPr>
          <w:rFonts w:ascii="仿宋" w:eastAsia="仿宋" w:hAnsi="仿宋"/>
          <w:sz w:val="36"/>
          <w:szCs w:val="36"/>
        </w:rPr>
        <w:t xml:space="preserve"> </w:t>
      </w:r>
    </w:p>
    <w:p w14:paraId="4181608A" w14:textId="77777777" w:rsidR="00AF6876" w:rsidRPr="00C23F07" w:rsidRDefault="006B734F">
      <w:pPr>
        <w:spacing w:line="360" w:lineRule="auto"/>
        <w:ind w:firstLineChars="450" w:firstLine="1620"/>
        <w:rPr>
          <w:rFonts w:ascii="仿宋" w:eastAsia="仿宋" w:hAnsi="仿宋"/>
          <w:sz w:val="36"/>
          <w:szCs w:val="36"/>
        </w:rPr>
      </w:pPr>
      <w:r w:rsidRPr="00C23F07">
        <w:rPr>
          <w:rFonts w:ascii="仿宋" w:eastAsia="仿宋" w:hAnsi="仿宋" w:hint="eastAsia"/>
          <w:sz w:val="36"/>
          <w:szCs w:val="36"/>
        </w:rPr>
        <w:t>采购执行编号：</w:t>
      </w:r>
      <w:r w:rsidRPr="00C23F07">
        <w:rPr>
          <w:rFonts w:ascii="仿宋" w:eastAsia="仿宋" w:hAnsi="仿宋"/>
          <w:sz w:val="36"/>
          <w:szCs w:val="36"/>
          <w:u w:val="single"/>
        </w:rPr>
        <w:t xml:space="preserve">TC259D0T8 </w:t>
      </w:r>
      <w:r w:rsidRPr="00C23F07">
        <w:rPr>
          <w:rFonts w:ascii="仿宋" w:eastAsia="仿宋" w:hAnsi="仿宋"/>
          <w:sz w:val="36"/>
          <w:szCs w:val="36"/>
        </w:rPr>
        <w:t xml:space="preserve">     </w:t>
      </w:r>
    </w:p>
    <w:p w14:paraId="1B6160A2" w14:textId="474A34F9" w:rsidR="00AF6876" w:rsidRPr="00C23F07" w:rsidRDefault="006B734F">
      <w:pPr>
        <w:spacing w:line="360" w:lineRule="auto"/>
        <w:ind w:leftChars="600" w:left="4200" w:hangingChars="700" w:hanging="2520"/>
        <w:rPr>
          <w:rFonts w:ascii="仿宋" w:eastAsia="仿宋" w:hAnsi="仿宋"/>
          <w:sz w:val="36"/>
          <w:szCs w:val="36"/>
          <w:u w:val="single"/>
        </w:rPr>
      </w:pPr>
      <w:r w:rsidRPr="00C23F07">
        <w:rPr>
          <w:rFonts w:ascii="仿宋" w:eastAsia="仿宋" w:hAnsi="仿宋" w:hint="eastAsia"/>
          <w:sz w:val="36"/>
          <w:szCs w:val="36"/>
        </w:rPr>
        <w:t>谈判项目名称：</w:t>
      </w:r>
      <w:r w:rsidRPr="00C23F07">
        <w:rPr>
          <w:rFonts w:ascii="仿宋" w:eastAsia="仿宋" w:hAnsi="仿宋" w:hint="eastAsia"/>
          <w:sz w:val="36"/>
          <w:szCs w:val="36"/>
          <w:u w:val="single"/>
        </w:rPr>
        <w:t>重庆商务职业学院新能源电动车充电桩建设项目</w:t>
      </w:r>
      <w:r w:rsidR="009672B0" w:rsidRPr="009672B0">
        <w:rPr>
          <w:rFonts w:ascii="仿宋" w:eastAsia="仿宋" w:hAnsi="仿宋" w:hint="eastAsia"/>
          <w:color w:val="FF0000"/>
          <w:sz w:val="36"/>
          <w:szCs w:val="36"/>
          <w:u w:val="single"/>
        </w:rPr>
        <w:t>（第二次）</w:t>
      </w:r>
    </w:p>
    <w:p w14:paraId="01C4D9CF" w14:textId="77777777" w:rsidR="00AF6876" w:rsidRPr="00C23F07" w:rsidRDefault="00AF6876">
      <w:pPr>
        <w:spacing w:line="360" w:lineRule="auto"/>
        <w:jc w:val="center"/>
        <w:rPr>
          <w:rFonts w:ascii="仿宋" w:eastAsia="仿宋" w:hAnsi="仿宋"/>
          <w:sz w:val="36"/>
          <w:szCs w:val="36"/>
        </w:rPr>
      </w:pPr>
    </w:p>
    <w:p w14:paraId="77E47B17" w14:textId="77777777" w:rsidR="00AF6876" w:rsidRPr="00C23F07" w:rsidRDefault="00AF6876">
      <w:pPr>
        <w:spacing w:line="360" w:lineRule="auto"/>
        <w:jc w:val="center"/>
        <w:rPr>
          <w:rFonts w:ascii="仿宋" w:eastAsia="仿宋" w:hAnsi="仿宋"/>
          <w:sz w:val="36"/>
          <w:szCs w:val="36"/>
        </w:rPr>
      </w:pPr>
    </w:p>
    <w:p w14:paraId="13531799" w14:textId="77777777" w:rsidR="00AF6876" w:rsidRPr="00C23F07" w:rsidRDefault="00AF6876">
      <w:pPr>
        <w:spacing w:line="360" w:lineRule="auto"/>
        <w:jc w:val="center"/>
        <w:rPr>
          <w:rFonts w:ascii="仿宋" w:eastAsia="仿宋" w:hAnsi="仿宋"/>
          <w:sz w:val="36"/>
          <w:szCs w:val="36"/>
        </w:rPr>
      </w:pPr>
    </w:p>
    <w:p w14:paraId="75BD04E5" w14:textId="77777777" w:rsidR="00AF6876" w:rsidRPr="00C23F07" w:rsidRDefault="006B734F">
      <w:pPr>
        <w:spacing w:line="360" w:lineRule="auto"/>
        <w:jc w:val="center"/>
        <w:rPr>
          <w:rFonts w:ascii="仿宋" w:eastAsia="仿宋" w:hAnsi="仿宋"/>
          <w:sz w:val="36"/>
          <w:szCs w:val="36"/>
        </w:rPr>
      </w:pPr>
      <w:r w:rsidRPr="00C23F07">
        <w:rPr>
          <w:rFonts w:ascii="仿宋" w:eastAsia="仿宋" w:hAnsi="仿宋" w:hint="eastAsia"/>
          <w:sz w:val="36"/>
          <w:szCs w:val="36"/>
        </w:rPr>
        <w:t>采   购  人：重庆商务职业学院</w:t>
      </w:r>
    </w:p>
    <w:p w14:paraId="6F71CDDC" w14:textId="77777777" w:rsidR="00AF6876" w:rsidRPr="00C23F07" w:rsidRDefault="006B734F">
      <w:pPr>
        <w:spacing w:line="360" w:lineRule="auto"/>
        <w:jc w:val="center"/>
        <w:rPr>
          <w:rFonts w:ascii="仿宋" w:eastAsia="仿宋" w:hAnsi="仿宋"/>
          <w:sz w:val="36"/>
          <w:szCs w:val="36"/>
        </w:rPr>
      </w:pPr>
      <w:r w:rsidRPr="00C23F07">
        <w:rPr>
          <w:rFonts w:ascii="仿宋" w:eastAsia="仿宋" w:hAnsi="仿宋" w:hint="eastAsia"/>
          <w:sz w:val="36"/>
          <w:szCs w:val="36"/>
        </w:rPr>
        <w:t>采购代理机构：中招国际招标有限公司</w:t>
      </w:r>
    </w:p>
    <w:p w14:paraId="7BF356BF" w14:textId="7BB0113A" w:rsidR="00AF6876" w:rsidRPr="00C23F07" w:rsidRDefault="006B734F">
      <w:pPr>
        <w:spacing w:line="360" w:lineRule="auto"/>
        <w:jc w:val="center"/>
        <w:rPr>
          <w:rFonts w:ascii="仿宋" w:eastAsia="仿宋" w:hAnsi="仿宋"/>
          <w:sz w:val="36"/>
          <w:szCs w:val="36"/>
        </w:rPr>
      </w:pPr>
      <w:r w:rsidRPr="00C23F07">
        <w:rPr>
          <w:rFonts w:ascii="仿宋" w:eastAsia="仿宋" w:hAnsi="仿宋" w:hint="eastAsia"/>
          <w:sz w:val="36"/>
          <w:szCs w:val="36"/>
        </w:rPr>
        <w:t>二〇二五年</w:t>
      </w:r>
      <w:r w:rsidRPr="009672B0">
        <w:rPr>
          <w:rFonts w:ascii="仿宋" w:eastAsia="仿宋" w:hAnsi="仿宋" w:hint="eastAsia"/>
          <w:color w:val="FF0000"/>
          <w:sz w:val="36"/>
          <w:szCs w:val="36"/>
        </w:rPr>
        <w:t>十</w:t>
      </w:r>
      <w:r w:rsidR="009672B0" w:rsidRPr="009672B0">
        <w:rPr>
          <w:rFonts w:ascii="仿宋" w:eastAsia="仿宋" w:hAnsi="仿宋" w:hint="eastAsia"/>
          <w:color w:val="FF0000"/>
          <w:sz w:val="36"/>
          <w:szCs w:val="36"/>
        </w:rPr>
        <w:t>二</w:t>
      </w:r>
      <w:r w:rsidRPr="00C23F07">
        <w:rPr>
          <w:rFonts w:ascii="仿宋" w:eastAsia="仿宋" w:hAnsi="仿宋" w:hint="eastAsia"/>
          <w:sz w:val="36"/>
          <w:szCs w:val="36"/>
        </w:rPr>
        <w:t>月</w:t>
      </w:r>
    </w:p>
    <w:p w14:paraId="4153D7E5" w14:textId="77777777" w:rsidR="00AF6876" w:rsidRPr="00C23F07" w:rsidRDefault="00AF6876">
      <w:pPr>
        <w:jc w:val="center"/>
        <w:rPr>
          <w:rFonts w:ascii="仿宋" w:eastAsia="仿宋" w:hAnsi="仿宋"/>
          <w:sz w:val="36"/>
          <w:szCs w:val="36"/>
        </w:rPr>
        <w:sectPr w:rsidR="00AF6876" w:rsidRPr="00C23F07">
          <w:footerReference w:type="even" r:id="rId8"/>
          <w:footerReference w:type="default" r:id="rId9"/>
          <w:headerReference w:type="first" r:id="rId10"/>
          <w:footerReference w:type="first" r:id="rId11"/>
          <w:pgSz w:w="11907" w:h="16840"/>
          <w:pgMar w:top="1134" w:right="1191" w:bottom="1134" w:left="1304" w:header="851" w:footer="992" w:gutter="0"/>
          <w:pgNumType w:start="1"/>
          <w:cols w:space="720"/>
          <w:titlePg/>
          <w:docGrid w:linePitch="381" w:charSpace="-5735"/>
        </w:sectPr>
      </w:pPr>
    </w:p>
    <w:p w14:paraId="488E456E" w14:textId="77777777" w:rsidR="00AF6876" w:rsidRPr="00C23F07" w:rsidRDefault="006B734F">
      <w:pPr>
        <w:spacing w:line="324" w:lineRule="auto"/>
        <w:jc w:val="center"/>
        <w:rPr>
          <w:rFonts w:ascii="仿宋" w:eastAsia="仿宋" w:hAnsi="仿宋" w:cs="方正仿宋_GB2312"/>
          <w:sz w:val="44"/>
          <w:szCs w:val="28"/>
        </w:rPr>
      </w:pPr>
      <w:r w:rsidRPr="00C23F07">
        <w:rPr>
          <w:rFonts w:ascii="仿宋" w:eastAsia="仿宋" w:hAnsi="仿宋" w:cs="方正仿宋_GB2312" w:hint="eastAsia"/>
          <w:sz w:val="44"/>
          <w:szCs w:val="28"/>
        </w:rPr>
        <w:lastRenderedPageBreak/>
        <w:t>目   录</w:t>
      </w:r>
    </w:p>
    <w:p w14:paraId="5497825A" w14:textId="77777777" w:rsidR="00AF6876" w:rsidRPr="00C23F07" w:rsidRDefault="006B734F">
      <w:pPr>
        <w:pStyle w:val="26"/>
        <w:tabs>
          <w:tab w:val="right" w:leader="dot" w:pos="9402"/>
        </w:tabs>
        <w:spacing w:line="324" w:lineRule="auto"/>
        <w:ind w:left="278"/>
        <w:rPr>
          <w:rFonts w:ascii="仿宋" w:eastAsia="仿宋" w:hAnsi="仿宋"/>
          <w:smallCaps w:val="0"/>
          <w:noProof/>
          <w:sz w:val="28"/>
          <w:szCs w:val="28"/>
        </w:rPr>
      </w:pPr>
      <w:r w:rsidRPr="00C23F07">
        <w:rPr>
          <w:rFonts w:ascii="仿宋" w:eastAsia="仿宋" w:hAnsi="仿宋" w:cs="方正仿宋_GB2312" w:hint="eastAsia"/>
          <w:smallCaps w:val="0"/>
          <w:sz w:val="21"/>
          <w:szCs w:val="21"/>
        </w:rPr>
        <w:fldChar w:fldCharType="begin"/>
      </w:r>
      <w:r w:rsidRPr="00C23F07">
        <w:rPr>
          <w:rFonts w:ascii="仿宋" w:eastAsia="仿宋" w:hAnsi="仿宋" w:cs="方正仿宋_GB2312" w:hint="eastAsia"/>
          <w:smallCaps w:val="0"/>
          <w:sz w:val="21"/>
          <w:szCs w:val="21"/>
        </w:rPr>
        <w:instrText xml:space="preserve"> TOC \o "1-2" \h \z \u </w:instrText>
      </w:r>
      <w:r w:rsidRPr="00C23F07">
        <w:rPr>
          <w:rFonts w:ascii="仿宋" w:eastAsia="仿宋" w:hAnsi="仿宋" w:cs="方正仿宋_GB2312" w:hint="eastAsia"/>
          <w:smallCaps w:val="0"/>
          <w:sz w:val="21"/>
          <w:szCs w:val="21"/>
        </w:rPr>
        <w:fldChar w:fldCharType="separate"/>
      </w:r>
      <w:hyperlink w:anchor="_Toc212501968" w:history="1">
        <w:r w:rsidRPr="00C23F07">
          <w:rPr>
            <w:rStyle w:val="aff0"/>
            <w:rFonts w:ascii="仿宋" w:eastAsia="仿宋" w:hAnsi="仿宋" w:cs="方正仿宋_GB2312" w:hint="eastAsia"/>
            <w:noProof/>
            <w:color w:val="auto"/>
            <w:sz w:val="28"/>
            <w:szCs w:val="28"/>
            <w:u w:val="none"/>
          </w:rPr>
          <w:t>第一篇  竞争性谈判邀请书</w:t>
        </w:r>
        <w:r w:rsidRPr="00C23F07">
          <w:rPr>
            <w:rFonts w:ascii="仿宋" w:eastAsia="仿宋" w:hAnsi="仿宋" w:hint="eastAsia"/>
            <w:noProof/>
            <w:sz w:val="28"/>
            <w:szCs w:val="28"/>
          </w:rPr>
          <w:tab/>
        </w:r>
        <w:r w:rsidRPr="00C23F07">
          <w:rPr>
            <w:rFonts w:ascii="仿宋" w:eastAsia="仿宋" w:hAnsi="仿宋" w:hint="eastAsia"/>
            <w:noProof/>
            <w:sz w:val="28"/>
            <w:szCs w:val="28"/>
          </w:rPr>
          <w:fldChar w:fldCharType="begin"/>
        </w:r>
        <w:r w:rsidRPr="00C23F07">
          <w:rPr>
            <w:rFonts w:ascii="仿宋" w:eastAsia="仿宋" w:hAnsi="仿宋" w:hint="eastAsia"/>
            <w:noProof/>
            <w:sz w:val="28"/>
            <w:szCs w:val="28"/>
          </w:rPr>
          <w:instrText xml:space="preserve"> </w:instrText>
        </w:r>
        <w:r w:rsidRPr="00C23F07">
          <w:rPr>
            <w:rFonts w:ascii="仿宋" w:eastAsia="仿宋" w:hAnsi="仿宋"/>
            <w:noProof/>
            <w:sz w:val="28"/>
            <w:szCs w:val="28"/>
          </w:rPr>
          <w:instrText>PAGEREF _Toc212501968 \h</w:instrText>
        </w:r>
        <w:r w:rsidRPr="00C23F07">
          <w:rPr>
            <w:rFonts w:ascii="仿宋" w:eastAsia="仿宋" w:hAnsi="仿宋" w:hint="eastAsia"/>
            <w:noProof/>
            <w:sz w:val="28"/>
            <w:szCs w:val="28"/>
          </w:rPr>
          <w:instrText xml:space="preserve"> </w:instrText>
        </w:r>
        <w:r w:rsidRPr="00C23F07">
          <w:rPr>
            <w:rFonts w:ascii="仿宋" w:eastAsia="仿宋" w:hAnsi="仿宋" w:hint="eastAsia"/>
            <w:noProof/>
            <w:sz w:val="28"/>
            <w:szCs w:val="28"/>
          </w:rPr>
        </w:r>
        <w:r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5</w:t>
        </w:r>
        <w:r w:rsidRPr="00C23F07">
          <w:rPr>
            <w:rFonts w:ascii="仿宋" w:eastAsia="仿宋" w:hAnsi="仿宋" w:hint="eastAsia"/>
            <w:noProof/>
            <w:sz w:val="28"/>
            <w:szCs w:val="28"/>
          </w:rPr>
          <w:fldChar w:fldCharType="end"/>
        </w:r>
      </w:hyperlink>
    </w:p>
    <w:p w14:paraId="53708B97"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69" w:history="1">
        <w:r w:rsidR="006B734F" w:rsidRPr="00C23F07">
          <w:rPr>
            <w:rStyle w:val="aff0"/>
            <w:rFonts w:ascii="仿宋" w:eastAsia="仿宋" w:hAnsi="仿宋" w:cs="方正仿宋_GB2312" w:hint="eastAsia"/>
            <w:noProof/>
            <w:color w:val="auto"/>
            <w:sz w:val="28"/>
            <w:szCs w:val="28"/>
          </w:rPr>
          <w:t>一、竞争性谈判内容</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_Toc212501969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5</w:t>
        </w:r>
        <w:r w:rsidR="006B734F" w:rsidRPr="00C23F07">
          <w:rPr>
            <w:rFonts w:ascii="仿宋" w:eastAsia="仿宋" w:hAnsi="仿宋" w:hint="eastAsia"/>
            <w:noProof/>
            <w:sz w:val="28"/>
            <w:szCs w:val="28"/>
          </w:rPr>
          <w:fldChar w:fldCharType="end"/>
        </w:r>
      </w:hyperlink>
    </w:p>
    <w:p w14:paraId="1FA7F1FB"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0" w:history="1">
        <w:r w:rsidR="006B734F" w:rsidRPr="00C23F07">
          <w:rPr>
            <w:rStyle w:val="aff0"/>
            <w:rFonts w:ascii="仿宋" w:eastAsia="仿宋" w:hAnsi="仿宋" w:cs="方正仿宋_GB2312" w:hint="eastAsia"/>
            <w:noProof/>
            <w:color w:val="auto"/>
            <w:sz w:val="28"/>
            <w:szCs w:val="28"/>
          </w:rPr>
          <w:t>二、资金来源</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_Toc212501970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5</w:t>
        </w:r>
        <w:r w:rsidR="006B734F" w:rsidRPr="00C23F07">
          <w:rPr>
            <w:rFonts w:ascii="仿宋" w:eastAsia="仿宋" w:hAnsi="仿宋" w:hint="eastAsia"/>
            <w:noProof/>
            <w:sz w:val="28"/>
            <w:szCs w:val="28"/>
          </w:rPr>
          <w:fldChar w:fldCharType="end"/>
        </w:r>
      </w:hyperlink>
    </w:p>
    <w:p w14:paraId="08FAE0A9"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1" w:history="1">
        <w:r w:rsidR="006B734F" w:rsidRPr="00C23F07">
          <w:rPr>
            <w:rStyle w:val="aff0"/>
            <w:rFonts w:ascii="仿宋" w:eastAsia="仿宋" w:hAnsi="仿宋" w:cs="方正仿宋_GB2312" w:hint="eastAsia"/>
            <w:noProof/>
            <w:color w:val="auto"/>
            <w:sz w:val="28"/>
            <w:szCs w:val="28"/>
          </w:rPr>
          <w:t>三、供应商资格条件</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_Toc212501971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5</w:t>
        </w:r>
        <w:r w:rsidR="006B734F" w:rsidRPr="00C23F07">
          <w:rPr>
            <w:rFonts w:ascii="仿宋" w:eastAsia="仿宋" w:hAnsi="仿宋" w:hint="eastAsia"/>
            <w:noProof/>
            <w:sz w:val="28"/>
            <w:szCs w:val="28"/>
          </w:rPr>
          <w:fldChar w:fldCharType="end"/>
        </w:r>
      </w:hyperlink>
    </w:p>
    <w:p w14:paraId="1B8968E5"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2" w:history="1">
        <w:r w:rsidR="006B734F" w:rsidRPr="00C23F07">
          <w:rPr>
            <w:rStyle w:val="aff0"/>
            <w:rFonts w:ascii="仿宋" w:eastAsia="仿宋" w:hAnsi="仿宋" w:cs="方正仿宋_GB2312" w:hint="eastAsia"/>
            <w:noProof/>
            <w:color w:val="auto"/>
            <w:sz w:val="28"/>
            <w:szCs w:val="28"/>
          </w:rPr>
          <w:t>四、谈判有关说明</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_Toc212501972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5</w:t>
        </w:r>
        <w:r w:rsidR="006B734F" w:rsidRPr="00C23F07">
          <w:rPr>
            <w:rFonts w:ascii="仿宋" w:eastAsia="仿宋" w:hAnsi="仿宋" w:hint="eastAsia"/>
            <w:noProof/>
            <w:sz w:val="28"/>
            <w:szCs w:val="28"/>
          </w:rPr>
          <w:fldChar w:fldCharType="end"/>
        </w:r>
      </w:hyperlink>
    </w:p>
    <w:p w14:paraId="0189E732"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3" w:history="1">
        <w:r w:rsidR="006B734F" w:rsidRPr="00C23F07">
          <w:rPr>
            <w:rStyle w:val="aff0"/>
            <w:rFonts w:ascii="仿宋" w:eastAsia="仿宋" w:hAnsi="仿宋" w:cs="方正仿宋_GB2312" w:hint="eastAsia"/>
            <w:noProof/>
            <w:color w:val="auto"/>
            <w:sz w:val="28"/>
            <w:szCs w:val="28"/>
          </w:rPr>
          <w:t>五、保证金</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_Toc212501973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6</w:t>
        </w:r>
        <w:r w:rsidR="006B734F" w:rsidRPr="00C23F07">
          <w:rPr>
            <w:rFonts w:ascii="仿宋" w:eastAsia="仿宋" w:hAnsi="仿宋" w:hint="eastAsia"/>
            <w:noProof/>
            <w:sz w:val="28"/>
            <w:szCs w:val="28"/>
          </w:rPr>
          <w:fldChar w:fldCharType="end"/>
        </w:r>
      </w:hyperlink>
    </w:p>
    <w:p w14:paraId="22772004"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4" w:history="1">
        <w:r w:rsidR="006B734F" w:rsidRPr="00C23F07">
          <w:rPr>
            <w:rStyle w:val="aff0"/>
            <w:rFonts w:ascii="仿宋" w:eastAsia="仿宋" w:hAnsi="仿宋" w:cs="方正仿宋_GB2312" w:hint="eastAsia"/>
            <w:noProof/>
            <w:color w:val="auto"/>
            <w:sz w:val="28"/>
            <w:szCs w:val="28"/>
          </w:rPr>
          <w:t>六、采购项目需落实的政府采购政策</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_Toc212501974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6</w:t>
        </w:r>
        <w:r w:rsidR="006B734F" w:rsidRPr="00C23F07">
          <w:rPr>
            <w:rFonts w:ascii="仿宋" w:eastAsia="仿宋" w:hAnsi="仿宋" w:hint="eastAsia"/>
            <w:noProof/>
            <w:sz w:val="28"/>
            <w:szCs w:val="28"/>
          </w:rPr>
          <w:fldChar w:fldCharType="end"/>
        </w:r>
      </w:hyperlink>
    </w:p>
    <w:p w14:paraId="4F13EB6E"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5" w:history="1">
        <w:r w:rsidR="006B734F" w:rsidRPr="00C23F07">
          <w:rPr>
            <w:rStyle w:val="aff0"/>
            <w:rFonts w:ascii="仿宋" w:eastAsia="仿宋" w:hAnsi="仿宋" w:cs="方正仿宋_GB2312" w:hint="eastAsia"/>
            <w:noProof/>
            <w:color w:val="auto"/>
            <w:sz w:val="28"/>
            <w:szCs w:val="28"/>
          </w:rPr>
          <w:t>七、其它有关规定</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_Toc212501975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6</w:t>
        </w:r>
        <w:r w:rsidR="006B734F" w:rsidRPr="00C23F07">
          <w:rPr>
            <w:rFonts w:ascii="仿宋" w:eastAsia="仿宋" w:hAnsi="仿宋" w:hint="eastAsia"/>
            <w:noProof/>
            <w:sz w:val="28"/>
            <w:szCs w:val="28"/>
          </w:rPr>
          <w:fldChar w:fldCharType="end"/>
        </w:r>
      </w:hyperlink>
    </w:p>
    <w:p w14:paraId="4A3BC638"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6" w:history="1">
        <w:r w:rsidR="006B734F" w:rsidRPr="00C23F07">
          <w:rPr>
            <w:rStyle w:val="aff0"/>
            <w:rFonts w:ascii="仿宋" w:eastAsia="仿宋" w:hAnsi="仿宋" w:cs="方正仿宋_GB2312" w:hint="eastAsia"/>
            <w:noProof/>
            <w:color w:val="auto"/>
            <w:sz w:val="28"/>
            <w:szCs w:val="28"/>
          </w:rPr>
          <w:t>八、联系方式</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_Toc212501976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7</w:t>
        </w:r>
        <w:r w:rsidR="006B734F" w:rsidRPr="00C23F07">
          <w:rPr>
            <w:rFonts w:ascii="仿宋" w:eastAsia="仿宋" w:hAnsi="仿宋" w:hint="eastAsia"/>
            <w:noProof/>
            <w:sz w:val="28"/>
            <w:szCs w:val="28"/>
          </w:rPr>
          <w:fldChar w:fldCharType="end"/>
        </w:r>
      </w:hyperlink>
    </w:p>
    <w:p w14:paraId="72304009"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7" w:history="1">
        <w:r w:rsidR="006B734F" w:rsidRPr="00C23F07">
          <w:rPr>
            <w:rStyle w:val="aff0"/>
            <w:rFonts w:ascii="仿宋" w:eastAsia="仿宋" w:hAnsi="仿宋" w:cs="方正仿宋_GB2312" w:hint="eastAsia"/>
            <w:noProof/>
            <w:color w:val="auto"/>
            <w:sz w:val="28"/>
            <w:szCs w:val="28"/>
          </w:rPr>
          <w:t>第二篇  谈判项目技术（质量）需求</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_Toc212501977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8</w:t>
        </w:r>
        <w:r w:rsidR="006B734F" w:rsidRPr="00C23F07">
          <w:rPr>
            <w:rFonts w:ascii="仿宋" w:eastAsia="仿宋" w:hAnsi="仿宋" w:hint="eastAsia"/>
            <w:noProof/>
            <w:sz w:val="28"/>
            <w:szCs w:val="28"/>
          </w:rPr>
          <w:fldChar w:fldCharType="end"/>
        </w:r>
      </w:hyperlink>
    </w:p>
    <w:p w14:paraId="4015967A"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8" w:history="1">
        <w:r w:rsidR="006B734F" w:rsidRPr="00C23F07">
          <w:rPr>
            <w:rStyle w:val="aff0"/>
            <w:rFonts w:ascii="仿宋" w:eastAsia="仿宋" w:hAnsi="仿宋" w:cs="方正仿宋_GB2312" w:hint="eastAsia"/>
            <w:noProof/>
            <w:color w:val="auto"/>
            <w:sz w:val="28"/>
            <w:szCs w:val="28"/>
          </w:rPr>
          <w:t>一、项目基本概况介绍</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_Toc212501978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8</w:t>
        </w:r>
        <w:r w:rsidR="006B734F" w:rsidRPr="00C23F07">
          <w:rPr>
            <w:rFonts w:ascii="仿宋" w:eastAsia="仿宋" w:hAnsi="仿宋" w:hint="eastAsia"/>
            <w:noProof/>
            <w:sz w:val="28"/>
            <w:szCs w:val="28"/>
          </w:rPr>
          <w:fldChar w:fldCharType="end"/>
        </w:r>
      </w:hyperlink>
    </w:p>
    <w:p w14:paraId="173A8DE1"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79" w:history="1">
        <w:r w:rsidR="006B734F" w:rsidRPr="00C23F07">
          <w:rPr>
            <w:rStyle w:val="aff0"/>
            <w:rFonts w:ascii="仿宋" w:eastAsia="仿宋" w:hAnsi="仿宋" w:cs="方正仿宋_GB2312" w:hint="eastAsia"/>
            <w:noProof/>
            <w:color w:val="auto"/>
            <w:sz w:val="28"/>
            <w:szCs w:val="28"/>
          </w:rPr>
          <w:t>二、技术要求</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_Toc212501979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8</w:t>
        </w:r>
        <w:r w:rsidR="006B734F" w:rsidRPr="00C23F07">
          <w:rPr>
            <w:rFonts w:ascii="仿宋" w:eastAsia="仿宋" w:hAnsi="仿宋" w:hint="eastAsia"/>
            <w:noProof/>
            <w:sz w:val="28"/>
            <w:szCs w:val="28"/>
          </w:rPr>
          <w:fldChar w:fldCharType="end"/>
        </w:r>
      </w:hyperlink>
    </w:p>
    <w:p w14:paraId="3C61B61F"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0" w:history="1">
        <w:r w:rsidR="006B734F" w:rsidRPr="00C23F07">
          <w:rPr>
            <w:rStyle w:val="aff0"/>
            <w:rFonts w:ascii="仿宋" w:eastAsia="仿宋" w:hAnsi="仿宋" w:cs="方正仿宋_GB2312" w:hint="eastAsia"/>
            <w:noProof/>
            <w:color w:val="auto"/>
            <w:sz w:val="28"/>
            <w:szCs w:val="28"/>
          </w:rPr>
          <w:t>三、施工要求</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_Toc212501980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9</w:t>
        </w:r>
        <w:r w:rsidR="006B734F" w:rsidRPr="00C23F07">
          <w:rPr>
            <w:rFonts w:ascii="仿宋" w:eastAsia="仿宋" w:hAnsi="仿宋" w:hint="eastAsia"/>
            <w:noProof/>
            <w:sz w:val="28"/>
            <w:szCs w:val="28"/>
          </w:rPr>
          <w:fldChar w:fldCharType="end"/>
        </w:r>
      </w:hyperlink>
    </w:p>
    <w:p w14:paraId="0B94A4BF"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1" w:history="1">
        <w:r w:rsidR="006B734F" w:rsidRPr="00C23F07">
          <w:rPr>
            <w:rStyle w:val="aff0"/>
            <w:rFonts w:ascii="仿宋" w:eastAsia="仿宋" w:hAnsi="仿宋" w:cs="方正仿宋_GBK" w:hint="eastAsia"/>
            <w:noProof/>
            <w:color w:val="auto"/>
            <w:sz w:val="28"/>
            <w:szCs w:val="28"/>
          </w:rPr>
          <w:t>四.</w:t>
        </w:r>
        <w:r w:rsidR="006B734F" w:rsidRPr="00C23F07">
          <w:rPr>
            <w:rStyle w:val="aff0"/>
            <w:rFonts w:ascii="仿宋" w:eastAsia="仿宋" w:hAnsi="仿宋" w:cs="宋体" w:hint="eastAsia"/>
            <w:noProof/>
            <w:color w:val="auto"/>
            <w:sz w:val="28"/>
            <w:szCs w:val="28"/>
          </w:rPr>
          <w:t>安</w:t>
        </w:r>
        <w:r w:rsidR="006B734F" w:rsidRPr="00C23F07">
          <w:rPr>
            <w:rStyle w:val="aff0"/>
            <w:rFonts w:ascii="仿宋" w:eastAsia="仿宋" w:hAnsi="仿宋" w:cs="___WRD_EMBED_SUB_46" w:hint="eastAsia"/>
            <w:noProof/>
            <w:color w:val="auto"/>
            <w:sz w:val="28"/>
            <w:szCs w:val="28"/>
          </w:rPr>
          <w:t>全保障</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_Toc212501981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9</w:t>
        </w:r>
        <w:r w:rsidR="006B734F" w:rsidRPr="00C23F07">
          <w:rPr>
            <w:rFonts w:ascii="仿宋" w:eastAsia="仿宋" w:hAnsi="仿宋" w:hint="eastAsia"/>
            <w:noProof/>
            <w:sz w:val="28"/>
            <w:szCs w:val="28"/>
          </w:rPr>
          <w:fldChar w:fldCharType="end"/>
        </w:r>
      </w:hyperlink>
    </w:p>
    <w:p w14:paraId="6080F2ED"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2" w:history="1">
        <w:r w:rsidR="006B734F" w:rsidRPr="00C23F07">
          <w:rPr>
            <w:rStyle w:val="aff0"/>
            <w:rFonts w:ascii="仿宋" w:eastAsia="仿宋" w:hAnsi="仿宋" w:cs="方正仿宋_GB2312" w:hint="eastAsia"/>
            <w:noProof/>
            <w:color w:val="auto"/>
            <w:sz w:val="28"/>
            <w:szCs w:val="28"/>
          </w:rPr>
          <w:t>五.运营服务及维修要求</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_Toc212501982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10</w:t>
        </w:r>
        <w:r w:rsidR="006B734F" w:rsidRPr="00C23F07">
          <w:rPr>
            <w:rFonts w:ascii="仿宋" w:eastAsia="仿宋" w:hAnsi="仿宋" w:hint="eastAsia"/>
            <w:noProof/>
            <w:sz w:val="28"/>
            <w:szCs w:val="28"/>
          </w:rPr>
          <w:fldChar w:fldCharType="end"/>
        </w:r>
      </w:hyperlink>
    </w:p>
    <w:p w14:paraId="4DF44923"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3" w:history="1">
        <w:r w:rsidR="006B734F" w:rsidRPr="00C23F07">
          <w:rPr>
            <w:rStyle w:val="aff0"/>
            <w:rFonts w:ascii="仿宋" w:eastAsia="仿宋" w:hAnsi="仿宋" w:cs="方正仿宋_GB2312" w:hint="eastAsia"/>
            <w:noProof/>
            <w:color w:val="auto"/>
            <w:sz w:val="28"/>
            <w:szCs w:val="28"/>
          </w:rPr>
          <w:t>第三篇  谈判项目商务需求</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_Toc212501983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11</w:t>
        </w:r>
        <w:r w:rsidR="006B734F" w:rsidRPr="00C23F07">
          <w:rPr>
            <w:rFonts w:ascii="仿宋" w:eastAsia="仿宋" w:hAnsi="仿宋" w:hint="eastAsia"/>
            <w:noProof/>
            <w:sz w:val="28"/>
            <w:szCs w:val="28"/>
          </w:rPr>
          <w:fldChar w:fldCharType="end"/>
        </w:r>
      </w:hyperlink>
    </w:p>
    <w:p w14:paraId="2FA691CB"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4" w:history="1">
        <w:r w:rsidR="006B734F" w:rsidRPr="00C23F07">
          <w:rPr>
            <w:rStyle w:val="aff0"/>
            <w:rFonts w:ascii="仿宋" w:eastAsia="仿宋" w:hAnsi="仿宋" w:cs="方正仿宋_GB2312" w:hint="eastAsia"/>
            <w:noProof/>
            <w:color w:val="auto"/>
            <w:sz w:val="28"/>
            <w:szCs w:val="28"/>
          </w:rPr>
          <w:t>一、建设期、服务期、服务地点及验收方式</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_Toc212501984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11</w:t>
        </w:r>
        <w:r w:rsidR="006B734F" w:rsidRPr="00C23F07">
          <w:rPr>
            <w:rFonts w:ascii="仿宋" w:eastAsia="仿宋" w:hAnsi="仿宋" w:hint="eastAsia"/>
            <w:noProof/>
            <w:sz w:val="28"/>
            <w:szCs w:val="28"/>
          </w:rPr>
          <w:fldChar w:fldCharType="end"/>
        </w:r>
      </w:hyperlink>
    </w:p>
    <w:p w14:paraId="2433D690"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5" w:history="1">
        <w:r w:rsidR="006B734F" w:rsidRPr="00C23F07">
          <w:rPr>
            <w:rStyle w:val="aff0"/>
            <w:rFonts w:ascii="仿宋" w:eastAsia="仿宋" w:hAnsi="仿宋" w:cs="方正仿宋_GB2312" w:hint="eastAsia"/>
            <w:noProof/>
            <w:color w:val="auto"/>
            <w:sz w:val="28"/>
            <w:szCs w:val="28"/>
          </w:rPr>
          <w:t>二、报价要求</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_Toc212501985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11</w:t>
        </w:r>
        <w:r w:rsidR="006B734F" w:rsidRPr="00C23F07">
          <w:rPr>
            <w:rFonts w:ascii="仿宋" w:eastAsia="仿宋" w:hAnsi="仿宋" w:hint="eastAsia"/>
            <w:noProof/>
            <w:sz w:val="28"/>
            <w:szCs w:val="28"/>
          </w:rPr>
          <w:fldChar w:fldCharType="end"/>
        </w:r>
      </w:hyperlink>
    </w:p>
    <w:p w14:paraId="73BB2687"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6" w:history="1">
        <w:r w:rsidR="006B734F" w:rsidRPr="00C23F07">
          <w:rPr>
            <w:rStyle w:val="aff0"/>
            <w:rFonts w:ascii="仿宋" w:eastAsia="仿宋" w:hAnsi="仿宋" w:cs="方正仿宋_GB2312" w:hint="eastAsia"/>
            <w:noProof/>
            <w:color w:val="auto"/>
            <w:sz w:val="28"/>
            <w:szCs w:val="28"/>
          </w:rPr>
          <w:t>三、付款方式</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_Toc212501986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11</w:t>
        </w:r>
        <w:r w:rsidR="006B734F" w:rsidRPr="00C23F07">
          <w:rPr>
            <w:rFonts w:ascii="仿宋" w:eastAsia="仿宋" w:hAnsi="仿宋" w:hint="eastAsia"/>
            <w:noProof/>
            <w:sz w:val="28"/>
            <w:szCs w:val="28"/>
          </w:rPr>
          <w:fldChar w:fldCharType="end"/>
        </w:r>
      </w:hyperlink>
    </w:p>
    <w:p w14:paraId="6DC20F89"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7" w:history="1">
        <w:r w:rsidR="006B734F" w:rsidRPr="00C23F07">
          <w:rPr>
            <w:rStyle w:val="aff0"/>
            <w:rFonts w:ascii="仿宋" w:eastAsia="仿宋" w:hAnsi="仿宋" w:cs="方正仿宋_GB2312" w:hint="eastAsia"/>
            <w:noProof/>
            <w:color w:val="auto"/>
            <w:sz w:val="28"/>
            <w:szCs w:val="28"/>
          </w:rPr>
          <w:t>四、知识产权</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_Toc212501987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12</w:t>
        </w:r>
        <w:r w:rsidR="006B734F" w:rsidRPr="00C23F07">
          <w:rPr>
            <w:rFonts w:ascii="仿宋" w:eastAsia="仿宋" w:hAnsi="仿宋" w:hint="eastAsia"/>
            <w:noProof/>
            <w:sz w:val="28"/>
            <w:szCs w:val="28"/>
          </w:rPr>
          <w:fldChar w:fldCharType="end"/>
        </w:r>
      </w:hyperlink>
    </w:p>
    <w:p w14:paraId="48DAFCC5"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8" w:history="1">
        <w:r w:rsidR="006B734F" w:rsidRPr="00C23F07">
          <w:rPr>
            <w:rStyle w:val="aff0"/>
            <w:rFonts w:ascii="仿宋" w:eastAsia="仿宋" w:hAnsi="仿宋" w:cs="方正仿宋_GB2312" w:hint="eastAsia"/>
            <w:noProof/>
            <w:color w:val="auto"/>
            <w:sz w:val="28"/>
            <w:szCs w:val="28"/>
          </w:rPr>
          <w:t>※五、培训</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_Toc212501988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12</w:t>
        </w:r>
        <w:r w:rsidR="006B734F" w:rsidRPr="00C23F07">
          <w:rPr>
            <w:rFonts w:ascii="仿宋" w:eastAsia="仿宋" w:hAnsi="仿宋" w:hint="eastAsia"/>
            <w:noProof/>
            <w:sz w:val="28"/>
            <w:szCs w:val="28"/>
          </w:rPr>
          <w:fldChar w:fldCharType="end"/>
        </w:r>
      </w:hyperlink>
    </w:p>
    <w:p w14:paraId="141FF11A"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89" w:history="1">
        <w:r w:rsidR="006B734F" w:rsidRPr="00C23F07">
          <w:rPr>
            <w:rStyle w:val="aff0"/>
            <w:rFonts w:ascii="仿宋" w:eastAsia="仿宋" w:hAnsi="仿宋" w:cs="方正仿宋_GB2312" w:hint="eastAsia"/>
            <w:noProof/>
            <w:color w:val="auto"/>
            <w:sz w:val="28"/>
            <w:szCs w:val="28"/>
          </w:rPr>
          <w:t>※六、其他</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_Toc212501989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12</w:t>
        </w:r>
        <w:r w:rsidR="006B734F" w:rsidRPr="00C23F07">
          <w:rPr>
            <w:rFonts w:ascii="仿宋" w:eastAsia="仿宋" w:hAnsi="仿宋" w:hint="eastAsia"/>
            <w:noProof/>
            <w:sz w:val="28"/>
            <w:szCs w:val="28"/>
          </w:rPr>
          <w:fldChar w:fldCharType="end"/>
        </w:r>
      </w:hyperlink>
    </w:p>
    <w:p w14:paraId="28713CA0"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0" w:history="1">
        <w:r w:rsidR="006B734F" w:rsidRPr="00C23F07">
          <w:rPr>
            <w:rStyle w:val="aff0"/>
            <w:rFonts w:ascii="仿宋" w:eastAsia="仿宋" w:hAnsi="仿宋" w:cs="方正仿宋_GB2312" w:hint="eastAsia"/>
            <w:noProof/>
            <w:color w:val="auto"/>
            <w:sz w:val="28"/>
            <w:szCs w:val="28"/>
          </w:rPr>
          <w:t>第四篇  采购程序、评定成交的标准、无效谈判及采购终止</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_Toc212501990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13</w:t>
        </w:r>
        <w:r w:rsidR="006B734F" w:rsidRPr="00C23F07">
          <w:rPr>
            <w:rFonts w:ascii="仿宋" w:eastAsia="仿宋" w:hAnsi="仿宋" w:hint="eastAsia"/>
            <w:noProof/>
            <w:sz w:val="28"/>
            <w:szCs w:val="28"/>
          </w:rPr>
          <w:fldChar w:fldCharType="end"/>
        </w:r>
      </w:hyperlink>
    </w:p>
    <w:p w14:paraId="1B2F9939"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1" w:history="1">
        <w:r w:rsidR="006B734F" w:rsidRPr="00C23F07">
          <w:rPr>
            <w:rStyle w:val="aff0"/>
            <w:rFonts w:ascii="仿宋" w:eastAsia="仿宋" w:hAnsi="仿宋" w:cs="方正仿宋_GB2312" w:hint="eastAsia"/>
            <w:noProof/>
            <w:color w:val="auto"/>
            <w:sz w:val="28"/>
            <w:szCs w:val="28"/>
          </w:rPr>
          <w:t>一、采购程序</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_Toc212501991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13</w:t>
        </w:r>
        <w:r w:rsidR="006B734F" w:rsidRPr="00C23F07">
          <w:rPr>
            <w:rFonts w:ascii="仿宋" w:eastAsia="仿宋" w:hAnsi="仿宋" w:hint="eastAsia"/>
            <w:noProof/>
            <w:sz w:val="28"/>
            <w:szCs w:val="28"/>
          </w:rPr>
          <w:fldChar w:fldCharType="end"/>
        </w:r>
      </w:hyperlink>
    </w:p>
    <w:p w14:paraId="0C15E40C"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2" w:history="1">
        <w:r w:rsidR="006B734F" w:rsidRPr="00C23F07">
          <w:rPr>
            <w:rStyle w:val="aff0"/>
            <w:rFonts w:ascii="仿宋" w:eastAsia="仿宋" w:hAnsi="仿宋" w:cs="方正仿宋_GB2312" w:hint="eastAsia"/>
            <w:noProof/>
            <w:color w:val="auto"/>
            <w:sz w:val="28"/>
            <w:szCs w:val="28"/>
          </w:rPr>
          <w:t>二、评定成交的标准</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_Toc212501992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15</w:t>
        </w:r>
        <w:r w:rsidR="006B734F" w:rsidRPr="00C23F07">
          <w:rPr>
            <w:rFonts w:ascii="仿宋" w:eastAsia="仿宋" w:hAnsi="仿宋" w:hint="eastAsia"/>
            <w:noProof/>
            <w:sz w:val="28"/>
            <w:szCs w:val="28"/>
          </w:rPr>
          <w:fldChar w:fldCharType="end"/>
        </w:r>
      </w:hyperlink>
    </w:p>
    <w:p w14:paraId="3EDA46A6"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3" w:history="1">
        <w:r w:rsidR="006B734F" w:rsidRPr="00C23F07">
          <w:rPr>
            <w:rStyle w:val="aff0"/>
            <w:rFonts w:ascii="仿宋" w:eastAsia="仿宋" w:hAnsi="仿宋" w:cs="方正仿宋_GB2312" w:hint="eastAsia"/>
            <w:noProof/>
            <w:color w:val="auto"/>
            <w:sz w:val="28"/>
            <w:szCs w:val="28"/>
          </w:rPr>
          <w:t>三、无效谈判</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_Toc212501993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15</w:t>
        </w:r>
        <w:r w:rsidR="006B734F" w:rsidRPr="00C23F07">
          <w:rPr>
            <w:rFonts w:ascii="仿宋" w:eastAsia="仿宋" w:hAnsi="仿宋" w:hint="eastAsia"/>
            <w:noProof/>
            <w:sz w:val="28"/>
            <w:szCs w:val="28"/>
          </w:rPr>
          <w:fldChar w:fldCharType="end"/>
        </w:r>
      </w:hyperlink>
    </w:p>
    <w:p w14:paraId="56D5212D"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4" w:history="1">
        <w:r w:rsidR="006B734F" w:rsidRPr="00C23F07">
          <w:rPr>
            <w:rStyle w:val="aff0"/>
            <w:rFonts w:ascii="仿宋" w:eastAsia="仿宋" w:hAnsi="仿宋" w:cs="方正仿宋_GB2312" w:hint="eastAsia"/>
            <w:noProof/>
            <w:color w:val="auto"/>
            <w:sz w:val="28"/>
            <w:szCs w:val="28"/>
          </w:rPr>
          <w:t>四、采购终止</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_Toc212501994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16</w:t>
        </w:r>
        <w:r w:rsidR="006B734F" w:rsidRPr="00C23F07">
          <w:rPr>
            <w:rFonts w:ascii="仿宋" w:eastAsia="仿宋" w:hAnsi="仿宋" w:hint="eastAsia"/>
            <w:noProof/>
            <w:sz w:val="28"/>
            <w:szCs w:val="28"/>
          </w:rPr>
          <w:fldChar w:fldCharType="end"/>
        </w:r>
      </w:hyperlink>
    </w:p>
    <w:p w14:paraId="49669124"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5" w:history="1">
        <w:r w:rsidR="006B734F" w:rsidRPr="00C23F07">
          <w:rPr>
            <w:rStyle w:val="aff0"/>
            <w:rFonts w:ascii="仿宋" w:eastAsia="仿宋" w:hAnsi="仿宋" w:cs="方正仿宋_GB2312" w:hint="eastAsia"/>
            <w:noProof/>
            <w:color w:val="auto"/>
            <w:sz w:val="28"/>
            <w:szCs w:val="28"/>
          </w:rPr>
          <w:t>第五篇  供应商须知</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_Toc212501995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17</w:t>
        </w:r>
        <w:r w:rsidR="006B734F" w:rsidRPr="00C23F07">
          <w:rPr>
            <w:rFonts w:ascii="仿宋" w:eastAsia="仿宋" w:hAnsi="仿宋" w:hint="eastAsia"/>
            <w:noProof/>
            <w:sz w:val="28"/>
            <w:szCs w:val="28"/>
          </w:rPr>
          <w:fldChar w:fldCharType="end"/>
        </w:r>
      </w:hyperlink>
    </w:p>
    <w:p w14:paraId="7EDAEB17"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6" w:history="1">
        <w:r w:rsidR="006B734F" w:rsidRPr="00C23F07">
          <w:rPr>
            <w:rStyle w:val="aff0"/>
            <w:rFonts w:ascii="仿宋" w:eastAsia="仿宋" w:hAnsi="仿宋" w:cs="方正仿宋_GB2312" w:hint="eastAsia"/>
            <w:noProof/>
            <w:color w:val="auto"/>
            <w:sz w:val="28"/>
            <w:szCs w:val="28"/>
          </w:rPr>
          <w:t>一、谈判费用</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_Toc212501996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17</w:t>
        </w:r>
        <w:r w:rsidR="006B734F" w:rsidRPr="00C23F07">
          <w:rPr>
            <w:rFonts w:ascii="仿宋" w:eastAsia="仿宋" w:hAnsi="仿宋" w:hint="eastAsia"/>
            <w:noProof/>
            <w:sz w:val="28"/>
            <w:szCs w:val="28"/>
          </w:rPr>
          <w:fldChar w:fldCharType="end"/>
        </w:r>
      </w:hyperlink>
    </w:p>
    <w:p w14:paraId="2F79C978"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7" w:history="1">
        <w:r w:rsidR="006B734F" w:rsidRPr="00C23F07">
          <w:rPr>
            <w:rStyle w:val="aff0"/>
            <w:rFonts w:ascii="仿宋" w:eastAsia="仿宋" w:hAnsi="仿宋" w:cs="方正仿宋_GB2312" w:hint="eastAsia"/>
            <w:noProof/>
            <w:color w:val="auto"/>
            <w:sz w:val="28"/>
            <w:szCs w:val="28"/>
          </w:rPr>
          <w:t>二、竞争性谈判文件</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_Toc212501997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17</w:t>
        </w:r>
        <w:r w:rsidR="006B734F" w:rsidRPr="00C23F07">
          <w:rPr>
            <w:rFonts w:ascii="仿宋" w:eastAsia="仿宋" w:hAnsi="仿宋" w:hint="eastAsia"/>
            <w:noProof/>
            <w:sz w:val="28"/>
            <w:szCs w:val="28"/>
          </w:rPr>
          <w:fldChar w:fldCharType="end"/>
        </w:r>
      </w:hyperlink>
    </w:p>
    <w:p w14:paraId="6E32BAA9"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8" w:history="1">
        <w:r w:rsidR="006B734F" w:rsidRPr="00C23F07">
          <w:rPr>
            <w:rStyle w:val="aff0"/>
            <w:rFonts w:ascii="仿宋" w:eastAsia="仿宋" w:hAnsi="仿宋" w:cs="方正仿宋_GB2312" w:hint="eastAsia"/>
            <w:noProof/>
            <w:color w:val="auto"/>
            <w:sz w:val="28"/>
            <w:szCs w:val="28"/>
          </w:rPr>
          <w:t>三、谈判要求</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_Toc212501998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17</w:t>
        </w:r>
        <w:r w:rsidR="006B734F" w:rsidRPr="00C23F07">
          <w:rPr>
            <w:rFonts w:ascii="仿宋" w:eastAsia="仿宋" w:hAnsi="仿宋" w:hint="eastAsia"/>
            <w:noProof/>
            <w:sz w:val="28"/>
            <w:szCs w:val="28"/>
          </w:rPr>
          <w:fldChar w:fldCharType="end"/>
        </w:r>
      </w:hyperlink>
    </w:p>
    <w:p w14:paraId="2B2FDCD5"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1999" w:history="1">
        <w:r w:rsidR="006B734F" w:rsidRPr="00C23F07">
          <w:rPr>
            <w:rStyle w:val="aff0"/>
            <w:rFonts w:ascii="仿宋" w:eastAsia="仿宋" w:hAnsi="仿宋" w:cs="方正仿宋_GB2312" w:hint="eastAsia"/>
            <w:noProof/>
            <w:color w:val="auto"/>
            <w:sz w:val="28"/>
            <w:szCs w:val="28"/>
          </w:rPr>
          <w:t>四、成交供应商的确定和变更</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_Toc212501999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18</w:t>
        </w:r>
        <w:r w:rsidR="006B734F" w:rsidRPr="00C23F07">
          <w:rPr>
            <w:rFonts w:ascii="仿宋" w:eastAsia="仿宋" w:hAnsi="仿宋" w:hint="eastAsia"/>
            <w:noProof/>
            <w:sz w:val="28"/>
            <w:szCs w:val="28"/>
          </w:rPr>
          <w:fldChar w:fldCharType="end"/>
        </w:r>
      </w:hyperlink>
    </w:p>
    <w:p w14:paraId="66379F88"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0" w:history="1">
        <w:r w:rsidR="006B734F" w:rsidRPr="00C23F07">
          <w:rPr>
            <w:rStyle w:val="aff0"/>
            <w:rFonts w:ascii="仿宋" w:eastAsia="仿宋" w:hAnsi="仿宋" w:cs="方正仿宋_GB2312" w:hint="eastAsia"/>
            <w:noProof/>
            <w:color w:val="auto"/>
            <w:sz w:val="28"/>
            <w:szCs w:val="28"/>
          </w:rPr>
          <w:t>五、成交通知</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_Toc212502000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19</w:t>
        </w:r>
        <w:r w:rsidR="006B734F" w:rsidRPr="00C23F07">
          <w:rPr>
            <w:rFonts w:ascii="仿宋" w:eastAsia="仿宋" w:hAnsi="仿宋" w:hint="eastAsia"/>
            <w:noProof/>
            <w:sz w:val="28"/>
            <w:szCs w:val="28"/>
          </w:rPr>
          <w:fldChar w:fldCharType="end"/>
        </w:r>
      </w:hyperlink>
    </w:p>
    <w:p w14:paraId="7EF02188"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1" w:history="1">
        <w:r w:rsidR="006B734F" w:rsidRPr="00C23F07">
          <w:rPr>
            <w:rStyle w:val="aff0"/>
            <w:rFonts w:ascii="仿宋" w:eastAsia="仿宋" w:hAnsi="仿宋" w:cs="方正仿宋_GB2312" w:hint="eastAsia"/>
            <w:noProof/>
            <w:color w:val="auto"/>
            <w:sz w:val="28"/>
            <w:szCs w:val="28"/>
          </w:rPr>
          <w:t>六、关于质疑和投诉</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_Toc212502001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19</w:t>
        </w:r>
        <w:r w:rsidR="006B734F" w:rsidRPr="00C23F07">
          <w:rPr>
            <w:rFonts w:ascii="仿宋" w:eastAsia="仿宋" w:hAnsi="仿宋" w:hint="eastAsia"/>
            <w:noProof/>
            <w:sz w:val="28"/>
            <w:szCs w:val="28"/>
          </w:rPr>
          <w:fldChar w:fldCharType="end"/>
        </w:r>
      </w:hyperlink>
    </w:p>
    <w:p w14:paraId="5D436BA5"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2" w:history="1">
        <w:r w:rsidR="006B734F" w:rsidRPr="00C23F07">
          <w:rPr>
            <w:rStyle w:val="aff0"/>
            <w:rFonts w:ascii="仿宋" w:eastAsia="仿宋" w:hAnsi="仿宋" w:cs="方正仿宋_GB2312" w:hint="eastAsia"/>
            <w:noProof/>
            <w:color w:val="auto"/>
            <w:sz w:val="28"/>
            <w:szCs w:val="28"/>
          </w:rPr>
          <w:t>七、签订合同</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_Toc212502002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20</w:t>
        </w:r>
        <w:r w:rsidR="006B734F" w:rsidRPr="00C23F07">
          <w:rPr>
            <w:rFonts w:ascii="仿宋" w:eastAsia="仿宋" w:hAnsi="仿宋" w:hint="eastAsia"/>
            <w:noProof/>
            <w:sz w:val="28"/>
            <w:szCs w:val="28"/>
          </w:rPr>
          <w:fldChar w:fldCharType="end"/>
        </w:r>
      </w:hyperlink>
    </w:p>
    <w:p w14:paraId="7E8581EA"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3" w:history="1">
        <w:r w:rsidR="006B734F" w:rsidRPr="00C23F07">
          <w:rPr>
            <w:rStyle w:val="aff0"/>
            <w:rFonts w:ascii="仿宋" w:eastAsia="仿宋" w:hAnsi="仿宋" w:cs="方正仿宋_GB2312" w:hint="eastAsia"/>
            <w:noProof/>
            <w:color w:val="auto"/>
            <w:sz w:val="28"/>
            <w:szCs w:val="28"/>
          </w:rPr>
          <w:t>八、项目验收</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_Toc212502003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20</w:t>
        </w:r>
        <w:r w:rsidR="006B734F" w:rsidRPr="00C23F07">
          <w:rPr>
            <w:rFonts w:ascii="仿宋" w:eastAsia="仿宋" w:hAnsi="仿宋" w:hint="eastAsia"/>
            <w:noProof/>
            <w:sz w:val="28"/>
            <w:szCs w:val="28"/>
          </w:rPr>
          <w:fldChar w:fldCharType="end"/>
        </w:r>
      </w:hyperlink>
    </w:p>
    <w:p w14:paraId="62D5DA34"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4" w:history="1">
        <w:r w:rsidR="006B734F" w:rsidRPr="00C23F07">
          <w:rPr>
            <w:rStyle w:val="aff0"/>
            <w:rFonts w:ascii="仿宋" w:eastAsia="仿宋" w:hAnsi="仿宋" w:cs="方正仿宋_GB2312" w:hint="eastAsia"/>
            <w:noProof/>
            <w:color w:val="auto"/>
            <w:sz w:val="28"/>
            <w:szCs w:val="28"/>
          </w:rPr>
          <w:t>九、采购代理服务费</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_Toc212502004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20</w:t>
        </w:r>
        <w:r w:rsidR="006B734F" w:rsidRPr="00C23F07">
          <w:rPr>
            <w:rFonts w:ascii="仿宋" w:eastAsia="仿宋" w:hAnsi="仿宋" w:hint="eastAsia"/>
            <w:noProof/>
            <w:sz w:val="28"/>
            <w:szCs w:val="28"/>
          </w:rPr>
          <w:fldChar w:fldCharType="end"/>
        </w:r>
      </w:hyperlink>
    </w:p>
    <w:p w14:paraId="4120E1D2"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5" w:history="1">
        <w:r w:rsidR="006B734F" w:rsidRPr="00C23F07">
          <w:rPr>
            <w:rStyle w:val="aff0"/>
            <w:rFonts w:ascii="仿宋" w:eastAsia="仿宋" w:hAnsi="仿宋" w:cs="方正仿宋_GB2312" w:hint="eastAsia"/>
            <w:noProof/>
            <w:color w:val="auto"/>
            <w:sz w:val="28"/>
            <w:szCs w:val="28"/>
          </w:rPr>
          <w:t>第六篇  合同草案条款</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_Toc212502005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22</w:t>
        </w:r>
        <w:r w:rsidR="006B734F" w:rsidRPr="00C23F07">
          <w:rPr>
            <w:rFonts w:ascii="仿宋" w:eastAsia="仿宋" w:hAnsi="仿宋" w:hint="eastAsia"/>
            <w:noProof/>
            <w:sz w:val="28"/>
            <w:szCs w:val="28"/>
          </w:rPr>
          <w:fldChar w:fldCharType="end"/>
        </w:r>
      </w:hyperlink>
    </w:p>
    <w:p w14:paraId="25840278"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6" w:history="1">
        <w:r w:rsidR="006B734F" w:rsidRPr="00C23F07">
          <w:rPr>
            <w:rStyle w:val="aff0"/>
            <w:rFonts w:ascii="仿宋" w:eastAsia="仿宋" w:hAnsi="仿宋" w:cs="方正仿宋_GB2312" w:hint="eastAsia"/>
            <w:noProof/>
            <w:color w:val="auto"/>
            <w:sz w:val="28"/>
            <w:szCs w:val="28"/>
          </w:rPr>
          <w:t>第七篇  响应文件格式要求</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_Toc212502006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25</w:t>
        </w:r>
        <w:r w:rsidR="006B734F" w:rsidRPr="00C23F07">
          <w:rPr>
            <w:rFonts w:ascii="仿宋" w:eastAsia="仿宋" w:hAnsi="仿宋" w:hint="eastAsia"/>
            <w:noProof/>
            <w:sz w:val="28"/>
            <w:szCs w:val="28"/>
          </w:rPr>
          <w:fldChar w:fldCharType="end"/>
        </w:r>
      </w:hyperlink>
    </w:p>
    <w:p w14:paraId="545F6C84"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7" w:history="1">
        <w:r w:rsidR="006B734F" w:rsidRPr="00C23F07">
          <w:rPr>
            <w:rStyle w:val="aff0"/>
            <w:rFonts w:ascii="仿宋" w:eastAsia="仿宋" w:hAnsi="仿宋" w:cs="方正仿宋_GB2312" w:hint="eastAsia"/>
            <w:noProof/>
            <w:color w:val="auto"/>
            <w:sz w:val="28"/>
            <w:szCs w:val="28"/>
          </w:rPr>
          <w:t>一、经济部分</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_Toc212502007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28</w:t>
        </w:r>
        <w:r w:rsidR="006B734F" w:rsidRPr="00C23F07">
          <w:rPr>
            <w:rFonts w:ascii="仿宋" w:eastAsia="仿宋" w:hAnsi="仿宋" w:hint="eastAsia"/>
            <w:noProof/>
            <w:sz w:val="28"/>
            <w:szCs w:val="28"/>
          </w:rPr>
          <w:fldChar w:fldCharType="end"/>
        </w:r>
      </w:hyperlink>
    </w:p>
    <w:p w14:paraId="6BD2E342"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8" w:history="1">
        <w:r w:rsidR="006B734F" w:rsidRPr="00C23F07">
          <w:rPr>
            <w:rStyle w:val="aff0"/>
            <w:rFonts w:ascii="仿宋" w:eastAsia="仿宋" w:hAnsi="仿宋" w:cs="方正仿宋_GB2312" w:hint="eastAsia"/>
            <w:noProof/>
            <w:color w:val="auto"/>
            <w:sz w:val="28"/>
            <w:szCs w:val="28"/>
          </w:rPr>
          <w:t>二、技术（质量）部分</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_Toc212502008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30</w:t>
        </w:r>
        <w:r w:rsidR="006B734F" w:rsidRPr="00C23F07">
          <w:rPr>
            <w:rFonts w:ascii="仿宋" w:eastAsia="仿宋" w:hAnsi="仿宋" w:hint="eastAsia"/>
            <w:noProof/>
            <w:sz w:val="28"/>
            <w:szCs w:val="28"/>
          </w:rPr>
          <w:fldChar w:fldCharType="end"/>
        </w:r>
      </w:hyperlink>
    </w:p>
    <w:p w14:paraId="14655CFB"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09" w:history="1">
        <w:r w:rsidR="006B734F" w:rsidRPr="00C23F07">
          <w:rPr>
            <w:rStyle w:val="aff0"/>
            <w:rFonts w:ascii="仿宋" w:eastAsia="仿宋" w:hAnsi="仿宋" w:cs="方正仿宋_GB2312" w:hint="eastAsia"/>
            <w:noProof/>
            <w:color w:val="auto"/>
            <w:sz w:val="28"/>
            <w:szCs w:val="28"/>
          </w:rPr>
          <w:t>三、商务部分</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_Toc212502009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32</w:t>
        </w:r>
        <w:r w:rsidR="006B734F" w:rsidRPr="00C23F07">
          <w:rPr>
            <w:rFonts w:ascii="仿宋" w:eastAsia="仿宋" w:hAnsi="仿宋" w:hint="eastAsia"/>
            <w:noProof/>
            <w:sz w:val="28"/>
            <w:szCs w:val="28"/>
          </w:rPr>
          <w:fldChar w:fldCharType="end"/>
        </w:r>
      </w:hyperlink>
    </w:p>
    <w:p w14:paraId="0FACC25B" w14:textId="77777777" w:rsidR="00AF6876" w:rsidRPr="00C23F07" w:rsidRDefault="00A77690">
      <w:pPr>
        <w:pStyle w:val="26"/>
        <w:tabs>
          <w:tab w:val="right" w:leader="dot" w:pos="9402"/>
        </w:tabs>
        <w:spacing w:line="324" w:lineRule="auto"/>
        <w:ind w:left="278"/>
        <w:rPr>
          <w:rFonts w:ascii="仿宋" w:eastAsia="仿宋" w:hAnsi="仿宋"/>
          <w:smallCaps w:val="0"/>
          <w:noProof/>
          <w:sz w:val="28"/>
          <w:szCs w:val="28"/>
        </w:rPr>
      </w:pPr>
      <w:hyperlink w:anchor="_Toc212502010" w:history="1">
        <w:r w:rsidR="006B734F" w:rsidRPr="00C23F07">
          <w:rPr>
            <w:rStyle w:val="aff0"/>
            <w:rFonts w:ascii="仿宋" w:eastAsia="仿宋" w:hAnsi="仿宋" w:cs="方正仿宋_GB2312" w:hint="eastAsia"/>
            <w:noProof/>
            <w:color w:val="auto"/>
            <w:sz w:val="28"/>
            <w:szCs w:val="28"/>
          </w:rPr>
          <w:t>四、资格条件及其他</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_Toc212502010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34</w:t>
        </w:r>
        <w:r w:rsidR="006B734F" w:rsidRPr="00C23F07">
          <w:rPr>
            <w:rFonts w:ascii="仿宋" w:eastAsia="仿宋" w:hAnsi="仿宋" w:hint="eastAsia"/>
            <w:noProof/>
            <w:sz w:val="28"/>
            <w:szCs w:val="28"/>
          </w:rPr>
          <w:fldChar w:fldCharType="end"/>
        </w:r>
      </w:hyperlink>
    </w:p>
    <w:p w14:paraId="71A8E73C" w14:textId="77777777" w:rsidR="00AF6876" w:rsidRPr="00C23F07" w:rsidRDefault="00A77690">
      <w:pPr>
        <w:pStyle w:val="26"/>
        <w:tabs>
          <w:tab w:val="right" w:leader="dot" w:pos="9402"/>
        </w:tabs>
        <w:spacing w:line="324" w:lineRule="auto"/>
        <w:ind w:left="278"/>
        <w:rPr>
          <w:rFonts w:hAnsi="等线"/>
          <w:smallCaps w:val="0"/>
          <w:noProof/>
          <w:sz w:val="24"/>
          <w:szCs w:val="28"/>
        </w:rPr>
      </w:pPr>
      <w:hyperlink w:anchor="_Toc212502011" w:history="1">
        <w:r w:rsidR="006B734F" w:rsidRPr="00C23F07">
          <w:rPr>
            <w:rStyle w:val="aff0"/>
            <w:rFonts w:ascii="仿宋" w:eastAsia="仿宋" w:hAnsi="仿宋" w:cs="方正仿宋_GB2312" w:hint="eastAsia"/>
            <w:noProof/>
            <w:color w:val="auto"/>
            <w:sz w:val="28"/>
            <w:szCs w:val="28"/>
          </w:rPr>
          <w:t>五、其他资料</w:t>
        </w:r>
        <w:r w:rsidR="006B734F" w:rsidRPr="00C23F07">
          <w:rPr>
            <w:rFonts w:ascii="仿宋" w:eastAsia="仿宋" w:hAnsi="仿宋" w:hint="eastAsia"/>
            <w:noProof/>
            <w:sz w:val="28"/>
            <w:szCs w:val="28"/>
          </w:rPr>
          <w:tab/>
        </w:r>
        <w:r w:rsidR="006B734F" w:rsidRPr="00C23F07">
          <w:rPr>
            <w:rFonts w:ascii="仿宋" w:eastAsia="仿宋" w:hAnsi="仿宋" w:hint="eastAsia"/>
            <w:noProof/>
            <w:sz w:val="28"/>
            <w:szCs w:val="28"/>
          </w:rPr>
          <w:fldChar w:fldCharType="begin"/>
        </w:r>
        <w:r w:rsidR="006B734F" w:rsidRPr="00C23F07">
          <w:rPr>
            <w:rFonts w:ascii="仿宋" w:eastAsia="仿宋" w:hAnsi="仿宋" w:hint="eastAsia"/>
            <w:noProof/>
            <w:sz w:val="28"/>
            <w:szCs w:val="28"/>
          </w:rPr>
          <w:instrText xml:space="preserve"> </w:instrText>
        </w:r>
        <w:r w:rsidR="006B734F" w:rsidRPr="00C23F07">
          <w:rPr>
            <w:rFonts w:ascii="仿宋" w:eastAsia="仿宋" w:hAnsi="仿宋"/>
            <w:noProof/>
            <w:sz w:val="28"/>
            <w:szCs w:val="28"/>
          </w:rPr>
          <w:instrText>PAGEREF _Toc212502011 \h</w:instrText>
        </w:r>
        <w:r w:rsidR="006B734F" w:rsidRPr="00C23F07">
          <w:rPr>
            <w:rFonts w:ascii="仿宋" w:eastAsia="仿宋" w:hAnsi="仿宋" w:hint="eastAsia"/>
            <w:noProof/>
            <w:sz w:val="28"/>
            <w:szCs w:val="28"/>
          </w:rPr>
          <w:instrText xml:space="preserve"> </w:instrText>
        </w:r>
        <w:r w:rsidR="006B734F" w:rsidRPr="00C23F07">
          <w:rPr>
            <w:rFonts w:ascii="仿宋" w:eastAsia="仿宋" w:hAnsi="仿宋" w:hint="eastAsia"/>
            <w:noProof/>
            <w:sz w:val="28"/>
            <w:szCs w:val="28"/>
          </w:rPr>
        </w:r>
        <w:r w:rsidR="006B734F" w:rsidRPr="00C23F07">
          <w:rPr>
            <w:rFonts w:ascii="仿宋" w:eastAsia="仿宋" w:hAnsi="仿宋" w:hint="eastAsia"/>
            <w:noProof/>
            <w:sz w:val="28"/>
            <w:szCs w:val="28"/>
          </w:rPr>
          <w:fldChar w:fldCharType="separate"/>
        </w:r>
        <w:r w:rsidR="006F3E2F" w:rsidRPr="00C23F07">
          <w:rPr>
            <w:rFonts w:ascii="仿宋" w:eastAsia="仿宋" w:hAnsi="仿宋"/>
            <w:noProof/>
            <w:sz w:val="28"/>
            <w:szCs w:val="28"/>
          </w:rPr>
          <w:t>39</w:t>
        </w:r>
        <w:r w:rsidR="006B734F" w:rsidRPr="00C23F07">
          <w:rPr>
            <w:rFonts w:ascii="仿宋" w:eastAsia="仿宋" w:hAnsi="仿宋" w:hint="eastAsia"/>
            <w:noProof/>
            <w:sz w:val="28"/>
            <w:szCs w:val="28"/>
          </w:rPr>
          <w:fldChar w:fldCharType="end"/>
        </w:r>
      </w:hyperlink>
    </w:p>
    <w:p w14:paraId="038831C9" w14:textId="77777777" w:rsidR="00AF6876" w:rsidRPr="00C23F07" w:rsidRDefault="006B734F">
      <w:pPr>
        <w:spacing w:line="324" w:lineRule="auto"/>
        <w:ind w:firstLineChars="200" w:firstLine="420"/>
        <w:jc w:val="center"/>
        <w:rPr>
          <w:rFonts w:ascii="仿宋" w:eastAsia="仿宋" w:hAnsi="仿宋" w:cs="方正仿宋_GB2312"/>
          <w:sz w:val="21"/>
          <w:szCs w:val="21"/>
        </w:rPr>
      </w:pPr>
      <w:r w:rsidRPr="00C23F07">
        <w:rPr>
          <w:rFonts w:ascii="仿宋" w:eastAsia="仿宋" w:hAnsi="仿宋" w:cs="方正仿宋_GB2312" w:hint="eastAsia"/>
          <w:smallCaps/>
          <w:sz w:val="21"/>
          <w:szCs w:val="21"/>
        </w:rPr>
        <w:fldChar w:fldCharType="end"/>
      </w:r>
    </w:p>
    <w:p w14:paraId="7D99919D" w14:textId="77777777" w:rsidR="00AF6876" w:rsidRPr="00C23F07" w:rsidRDefault="006B734F">
      <w:pPr>
        <w:spacing w:line="324" w:lineRule="auto"/>
        <w:ind w:firstLineChars="200" w:firstLine="420"/>
        <w:jc w:val="center"/>
        <w:rPr>
          <w:rFonts w:ascii="仿宋" w:eastAsia="仿宋" w:hAnsi="仿宋"/>
          <w:b/>
          <w:sz w:val="32"/>
          <w:szCs w:val="32"/>
        </w:rPr>
      </w:pPr>
      <w:r w:rsidRPr="00C23F07">
        <w:rPr>
          <w:rFonts w:ascii="仿宋" w:eastAsia="仿宋" w:hAnsi="仿宋" w:cs="方正仿宋_GB2312" w:hint="eastAsia"/>
          <w:sz w:val="21"/>
          <w:szCs w:val="21"/>
        </w:rPr>
        <w:br w:type="page"/>
      </w:r>
      <w:r w:rsidRPr="00C23F07">
        <w:rPr>
          <w:rFonts w:ascii="仿宋" w:eastAsia="仿宋" w:hAnsi="仿宋"/>
          <w:b/>
          <w:sz w:val="32"/>
          <w:szCs w:val="32"/>
        </w:rPr>
        <w:lastRenderedPageBreak/>
        <w:t>诚信投标（响应）规范告知书</w:t>
      </w:r>
    </w:p>
    <w:p w14:paraId="0774276E" w14:textId="77777777" w:rsidR="00AF6876" w:rsidRPr="00C23F07" w:rsidRDefault="006B734F">
      <w:pPr>
        <w:spacing w:line="324" w:lineRule="auto"/>
        <w:ind w:firstLineChars="200" w:firstLine="560"/>
        <w:rPr>
          <w:rFonts w:ascii="仿宋" w:eastAsia="仿宋" w:hAnsi="仿宋"/>
        </w:rPr>
      </w:pPr>
      <w:r w:rsidRPr="00C23F07">
        <w:rPr>
          <w:rFonts w:ascii="仿宋" w:eastAsia="仿宋" w:hAnsi="仿宋"/>
        </w:rPr>
        <w:t>投标供应商应严格遵循诚实信用原则参与本项目投标（响应），自觉维护公平竞争市场秩序。根据《中华人民共和国政府采购法》《中华人民共和国</w:t>
      </w:r>
    </w:p>
    <w:p w14:paraId="0E194FF3" w14:textId="77777777" w:rsidR="00AF6876" w:rsidRPr="00C23F07" w:rsidRDefault="006B734F">
      <w:pPr>
        <w:spacing w:line="324" w:lineRule="auto"/>
        <w:rPr>
          <w:rFonts w:ascii="仿宋" w:eastAsia="仿宋" w:hAnsi="仿宋"/>
        </w:rPr>
      </w:pPr>
      <w:r w:rsidRPr="00C23F07">
        <w:rPr>
          <w:rFonts w:ascii="仿宋" w:eastAsia="仿宋" w:hAnsi="仿宋"/>
        </w:rPr>
        <w:t>招标投标法》及相关法规，现就规范投标行为明确如下要求：</w:t>
      </w:r>
    </w:p>
    <w:p w14:paraId="7C1CDE76" w14:textId="77777777" w:rsidR="00AF6876" w:rsidRPr="00C23F07" w:rsidRDefault="006B734F">
      <w:pPr>
        <w:spacing w:line="324" w:lineRule="auto"/>
        <w:rPr>
          <w:rFonts w:ascii="仿宋" w:eastAsia="仿宋" w:hAnsi="仿宋"/>
        </w:rPr>
      </w:pPr>
      <w:r w:rsidRPr="00C23F07">
        <w:rPr>
          <w:rFonts w:ascii="仿宋" w:eastAsia="仿宋" w:hAnsi="仿宋"/>
          <w:b/>
        </w:rPr>
        <w:t>一、禁止性行为条款：</w:t>
      </w:r>
      <w:r w:rsidRPr="00C23F07">
        <w:rPr>
          <w:rFonts w:ascii="仿宋" w:eastAsia="仿宋" w:hAnsi="仿宋"/>
        </w:rPr>
        <w:br w:type="textWrapping" w:clear="all"/>
        <w:t>严禁实施围标、串标等违法行为，存在下列情形之一的，经查证核实后均</w:t>
      </w:r>
    </w:p>
    <w:p w14:paraId="7A8F561E" w14:textId="77777777" w:rsidR="00AF6876" w:rsidRPr="00C23F07" w:rsidRDefault="006B734F">
      <w:pPr>
        <w:spacing w:line="324" w:lineRule="auto"/>
        <w:ind w:left="560" w:hangingChars="200" w:hanging="560"/>
        <w:rPr>
          <w:rFonts w:ascii="仿宋" w:eastAsia="仿宋" w:hAnsi="仿宋"/>
        </w:rPr>
      </w:pPr>
      <w:r w:rsidRPr="00C23F07">
        <w:rPr>
          <w:rFonts w:ascii="仿宋" w:eastAsia="仿宋" w:hAnsi="仿宋"/>
        </w:rPr>
        <w:t>按无效投标（响应）处理，并依法追究相应责任：</w:t>
      </w:r>
      <w:r w:rsidRPr="00C23F07">
        <w:rPr>
          <w:rFonts w:ascii="仿宋" w:eastAsia="仿宋" w:hAnsi="仿宋"/>
        </w:rPr>
        <w:br w:type="textWrapping" w:clear="all"/>
        <w:t>1.不同投标供应商的投标（响应）文件由同一单位或者个人编制；</w:t>
      </w:r>
      <w:r w:rsidRPr="00C23F07">
        <w:rPr>
          <w:rFonts w:ascii="仿宋" w:eastAsia="仿宋" w:hAnsi="仿宋"/>
        </w:rPr>
        <w:br w:type="textWrapping" w:clear="all"/>
        <w:t>2.不同投标供应商委托同一单位或者个人办理投标事宜；</w:t>
      </w:r>
      <w:r w:rsidRPr="00C23F07">
        <w:rPr>
          <w:rFonts w:ascii="仿宋" w:eastAsia="仿宋" w:hAnsi="仿宋"/>
        </w:rPr>
        <w:br w:type="textWrapping" w:clear="all"/>
        <w:t>3.不同投标供应商的投标（响应）文件载明的项目管理成员或者联系人员</w:t>
      </w:r>
    </w:p>
    <w:p w14:paraId="67E7A379" w14:textId="77777777" w:rsidR="00AF6876" w:rsidRPr="00C23F07" w:rsidRDefault="006B734F">
      <w:pPr>
        <w:spacing w:line="324" w:lineRule="auto"/>
        <w:ind w:left="560" w:hangingChars="200" w:hanging="560"/>
        <w:rPr>
          <w:rFonts w:ascii="仿宋" w:eastAsia="仿宋" w:hAnsi="仿宋"/>
        </w:rPr>
      </w:pPr>
      <w:r w:rsidRPr="00C23F07">
        <w:rPr>
          <w:rFonts w:ascii="仿宋" w:eastAsia="仿宋" w:hAnsi="仿宋"/>
        </w:rPr>
        <w:t>为同一人；</w:t>
      </w:r>
      <w:r w:rsidRPr="00C23F07">
        <w:rPr>
          <w:rFonts w:ascii="仿宋" w:eastAsia="仿宋" w:hAnsi="仿宋"/>
        </w:rPr>
        <w:br w:type="textWrapping" w:clear="all"/>
        <w:t>4.不同投标供应商的投标（响应）文件异常一致或者投标报价呈规律性差</w:t>
      </w:r>
    </w:p>
    <w:p w14:paraId="3C774C6C" w14:textId="77777777" w:rsidR="00AF6876" w:rsidRPr="00C23F07" w:rsidRDefault="006B734F">
      <w:pPr>
        <w:spacing w:line="324" w:lineRule="auto"/>
        <w:ind w:left="560" w:hangingChars="200" w:hanging="560"/>
        <w:rPr>
          <w:rFonts w:ascii="仿宋" w:eastAsia="仿宋" w:hAnsi="仿宋"/>
        </w:rPr>
      </w:pPr>
      <w:r w:rsidRPr="00C23F07">
        <w:rPr>
          <w:rFonts w:ascii="仿宋" w:eastAsia="仿宋" w:hAnsi="仿宋"/>
        </w:rPr>
        <w:t>异；</w:t>
      </w:r>
      <w:r w:rsidRPr="00C23F07">
        <w:rPr>
          <w:rFonts w:ascii="仿宋" w:eastAsia="仿宋" w:hAnsi="仿宋"/>
        </w:rPr>
        <w:br w:type="textWrapping" w:clear="all"/>
        <w:t>5.不同投标供应商的投标（响应）文件相互混装；</w:t>
      </w:r>
      <w:r w:rsidRPr="00C23F07">
        <w:rPr>
          <w:rFonts w:ascii="仿宋" w:eastAsia="仿宋" w:hAnsi="仿宋"/>
        </w:rPr>
        <w:br w:type="textWrapping" w:clear="all"/>
        <w:t>6.不同投标供应商的投标保证金从同一单位或者个人的账户转出。</w:t>
      </w:r>
      <w:r w:rsidRPr="00C23F07">
        <w:rPr>
          <w:rFonts w:ascii="仿宋" w:eastAsia="仿宋" w:hAnsi="仿宋"/>
        </w:rPr>
        <w:br w:type="textWrapping" w:clear="all"/>
      </w:r>
      <w:r w:rsidRPr="00C23F07">
        <w:rPr>
          <w:rFonts w:ascii="仿宋" w:eastAsia="仿宋" w:hAnsi="仿宋"/>
          <w:b/>
        </w:rPr>
        <w:t>二、关联关系</w:t>
      </w:r>
      <w:r w:rsidRPr="00C23F07">
        <w:rPr>
          <w:rFonts w:ascii="仿宋" w:eastAsia="仿宋" w:hAnsi="仿宋" w:hint="eastAsia"/>
          <w:b/>
        </w:rPr>
        <w:t>风险</w:t>
      </w:r>
      <w:r w:rsidRPr="00C23F07">
        <w:rPr>
          <w:rFonts w:ascii="仿宋" w:eastAsia="仿宋" w:hAnsi="仿宋"/>
          <w:b/>
        </w:rPr>
        <w:t>提醒：</w:t>
      </w:r>
      <w:r w:rsidRPr="00C23F07">
        <w:rPr>
          <w:rFonts w:ascii="仿宋" w:eastAsia="仿宋" w:hAnsi="仿宋"/>
        </w:rPr>
        <w:br w:type="textWrapping" w:clear="all"/>
        <w:t>投标供应商之间有下列情形之一的，有可能被认定为串通投标（响应），</w:t>
      </w:r>
    </w:p>
    <w:p w14:paraId="47BBA18D" w14:textId="77777777" w:rsidR="00AF6876" w:rsidRPr="00C23F07" w:rsidRDefault="006B734F">
      <w:pPr>
        <w:spacing w:line="324" w:lineRule="auto"/>
        <w:ind w:left="560" w:hangingChars="200" w:hanging="560"/>
        <w:rPr>
          <w:rFonts w:ascii="仿宋" w:eastAsia="仿宋" w:hAnsi="仿宋"/>
        </w:rPr>
      </w:pPr>
      <w:r w:rsidRPr="00C23F07">
        <w:rPr>
          <w:rFonts w:ascii="仿宋" w:eastAsia="仿宋" w:hAnsi="仿宋"/>
        </w:rPr>
        <w:t>其投标（响应）无效，各供应商参与本项目采购活动的，需避免出现以下情形，</w:t>
      </w:r>
    </w:p>
    <w:p w14:paraId="043181A8" w14:textId="77777777" w:rsidR="00AF6876" w:rsidRPr="00C23F07" w:rsidRDefault="006B734F">
      <w:pPr>
        <w:spacing w:line="324" w:lineRule="auto"/>
        <w:ind w:left="560" w:hangingChars="200" w:hanging="560"/>
        <w:rPr>
          <w:rFonts w:ascii="仿宋" w:eastAsia="仿宋" w:hAnsi="仿宋"/>
        </w:rPr>
      </w:pPr>
      <w:r w:rsidRPr="00C23F07">
        <w:rPr>
          <w:rFonts w:ascii="仿宋" w:eastAsia="仿宋" w:hAnsi="仿宋"/>
        </w:rPr>
        <w:t>考虑其可能存在的风险：</w:t>
      </w:r>
      <w:r w:rsidRPr="00C23F07">
        <w:rPr>
          <w:rFonts w:ascii="仿宋" w:eastAsia="仿宋" w:hAnsi="仿宋"/>
        </w:rPr>
        <w:br w:type="textWrapping" w:clear="all"/>
        <w:t>1.不同投标供应商的生产经营地址或注册登记地址为同一地址的；</w:t>
      </w:r>
      <w:r w:rsidRPr="00C23F07">
        <w:rPr>
          <w:rFonts w:ascii="仿宋" w:eastAsia="仿宋" w:hAnsi="仿宋"/>
        </w:rPr>
        <w:br w:type="textWrapping" w:clear="all"/>
        <w:t>2.不同投标供应商的股东和管理人员（法定代表人、董事或监事）之间存</w:t>
      </w:r>
    </w:p>
    <w:p w14:paraId="7A47BEED" w14:textId="77777777" w:rsidR="00AF6876" w:rsidRPr="00C23F07" w:rsidRDefault="006B734F">
      <w:pPr>
        <w:spacing w:line="324" w:lineRule="auto"/>
        <w:ind w:left="560" w:hangingChars="200" w:hanging="560"/>
        <w:rPr>
          <w:rFonts w:ascii="仿宋" w:eastAsia="仿宋" w:hAnsi="仿宋"/>
        </w:rPr>
      </w:pPr>
      <w:r w:rsidRPr="00C23F07">
        <w:rPr>
          <w:rFonts w:ascii="仿宋" w:eastAsia="仿宋" w:hAnsi="仿宋"/>
        </w:rPr>
        <w:t>在近亲属或相互占股等关联关系的；</w:t>
      </w:r>
      <w:r w:rsidRPr="00C23F07">
        <w:rPr>
          <w:rFonts w:ascii="仿宋" w:eastAsia="仿宋" w:hAnsi="仿宋"/>
        </w:rPr>
        <w:br w:type="textWrapping" w:clear="all"/>
        <w:t>3.不同投标供应商之间存在联系电话、邮箱等信息相同的；</w:t>
      </w:r>
      <w:r w:rsidRPr="00C23F07">
        <w:rPr>
          <w:rFonts w:ascii="仿宋" w:eastAsia="仿宋" w:hAnsi="仿宋"/>
        </w:rPr>
        <w:br w:type="textWrapping" w:clear="all"/>
        <w:t>4.不同投标供应商的投标（响应）文件装订、打印、排版等制作特征高度</w:t>
      </w:r>
    </w:p>
    <w:p w14:paraId="2D749371" w14:textId="77777777" w:rsidR="00AF6876" w:rsidRPr="00C23F07" w:rsidRDefault="006B734F">
      <w:pPr>
        <w:spacing w:line="324" w:lineRule="auto"/>
        <w:ind w:left="560" w:hangingChars="200" w:hanging="560"/>
        <w:rPr>
          <w:rFonts w:ascii="仿宋" w:eastAsia="仿宋" w:hAnsi="仿宋"/>
        </w:rPr>
      </w:pPr>
      <w:r w:rsidRPr="00C23F07">
        <w:rPr>
          <w:rFonts w:ascii="仿宋" w:eastAsia="仿宋" w:hAnsi="仿宋"/>
        </w:rPr>
        <w:t>相似；</w:t>
      </w:r>
      <w:r w:rsidRPr="00C23F07">
        <w:rPr>
          <w:rFonts w:ascii="仿宋" w:eastAsia="仿宋" w:hAnsi="仿宋"/>
        </w:rPr>
        <w:br w:type="textWrapping" w:clear="all"/>
        <w:t>5.不同投标供应商的投标（响应）文件内容存在非正常一致性（如错别字</w:t>
      </w:r>
    </w:p>
    <w:p w14:paraId="6C492DF0" w14:textId="77777777" w:rsidR="00AF6876" w:rsidRPr="00C23F07" w:rsidRDefault="006B734F">
      <w:pPr>
        <w:spacing w:line="324" w:lineRule="auto"/>
        <w:ind w:left="560" w:hangingChars="200" w:hanging="560"/>
        <w:rPr>
          <w:rFonts w:ascii="仿宋" w:eastAsia="仿宋" w:hAnsi="仿宋"/>
        </w:rPr>
      </w:pPr>
      <w:r w:rsidRPr="00C23F07">
        <w:rPr>
          <w:rFonts w:ascii="仿宋" w:eastAsia="仿宋" w:hAnsi="仿宋"/>
        </w:rPr>
        <w:t>相同、异常雷同表述）；</w:t>
      </w:r>
      <w:r w:rsidRPr="00C23F07">
        <w:rPr>
          <w:rFonts w:ascii="仿宋" w:eastAsia="仿宋" w:hAnsi="仿宋"/>
        </w:rPr>
        <w:br w:type="textWrapping" w:clear="all"/>
        <w:t>6.不同投标供应商的投标（响应）报价组成明显雷同。</w:t>
      </w:r>
      <w:r w:rsidRPr="00C23F07">
        <w:rPr>
          <w:rFonts w:ascii="仿宋" w:eastAsia="仿宋" w:hAnsi="仿宋"/>
        </w:rPr>
        <w:br w:type="textWrapping" w:clear="all"/>
      </w:r>
      <w:r w:rsidRPr="00C23F07">
        <w:rPr>
          <w:rFonts w:ascii="仿宋" w:eastAsia="仿宋" w:hAnsi="仿宋"/>
          <w:b/>
        </w:rPr>
        <w:t>三、违规处理措施：</w:t>
      </w:r>
      <w:r w:rsidRPr="00C23F07">
        <w:rPr>
          <w:rFonts w:ascii="仿宋" w:eastAsia="仿宋" w:hAnsi="仿宋"/>
        </w:rPr>
        <w:br w:type="textWrapping" w:clear="all"/>
      </w:r>
      <w:r w:rsidRPr="00C23F07">
        <w:rPr>
          <w:rFonts w:ascii="仿宋" w:eastAsia="仿宋" w:hAnsi="仿宋"/>
        </w:rPr>
        <w:lastRenderedPageBreak/>
        <w:t>供应商存在围标、串标等违法行为的，将被列入重庆商务职业学院不良行</w:t>
      </w:r>
    </w:p>
    <w:p w14:paraId="4E7452DD" w14:textId="77777777" w:rsidR="00AF6876" w:rsidRPr="00C23F07" w:rsidRDefault="006B734F">
      <w:pPr>
        <w:spacing w:line="324" w:lineRule="auto"/>
        <w:ind w:left="560" w:hangingChars="200" w:hanging="560"/>
        <w:rPr>
          <w:rFonts w:ascii="仿宋" w:eastAsia="仿宋" w:hAnsi="仿宋"/>
        </w:rPr>
      </w:pPr>
      <w:r w:rsidRPr="00C23F07">
        <w:rPr>
          <w:rFonts w:ascii="仿宋" w:eastAsia="仿宋" w:hAnsi="仿宋"/>
        </w:rPr>
        <w:t>为记录名单，并禁止其三年内参与学校采购与管理部门或委托招标代理机构进</w:t>
      </w:r>
    </w:p>
    <w:p w14:paraId="5F9BB9BB" w14:textId="77777777" w:rsidR="00AF6876" w:rsidRPr="00C23F07" w:rsidRDefault="006B734F">
      <w:pPr>
        <w:spacing w:line="324" w:lineRule="auto"/>
        <w:ind w:left="560" w:hangingChars="200" w:hanging="560"/>
        <w:rPr>
          <w:rFonts w:ascii="仿宋" w:eastAsia="仿宋" w:hAnsi="仿宋"/>
        </w:rPr>
        <w:sectPr w:rsidR="00AF6876" w:rsidRPr="00C23F07">
          <w:headerReference w:type="default" r:id="rId12"/>
          <w:footerReference w:type="default" r:id="rId13"/>
          <w:pgSz w:w="11907" w:h="16840"/>
          <w:pgMar w:top="1134" w:right="1191" w:bottom="1134" w:left="1304" w:header="851" w:footer="992" w:gutter="0"/>
          <w:pgNumType w:start="1"/>
          <w:cols w:space="720"/>
          <w:docGrid w:linePitch="381" w:charSpace="-5735"/>
        </w:sectPr>
      </w:pPr>
      <w:r w:rsidRPr="00C23F07">
        <w:rPr>
          <w:rFonts w:ascii="仿宋" w:eastAsia="仿宋" w:hAnsi="仿宋"/>
        </w:rPr>
        <w:t>行的集中采购与招标的采购活动。</w:t>
      </w:r>
    </w:p>
    <w:p w14:paraId="743125C7" w14:textId="77777777" w:rsidR="00AF6876" w:rsidRPr="00C23F07" w:rsidRDefault="006B734F">
      <w:pPr>
        <w:pStyle w:val="23"/>
        <w:spacing w:before="0" w:after="0" w:line="324" w:lineRule="auto"/>
        <w:jc w:val="center"/>
        <w:rPr>
          <w:rFonts w:ascii="仿宋" w:eastAsia="仿宋" w:hAnsi="仿宋" w:cs="方正仿宋_GB2312"/>
          <w:b w:val="0"/>
          <w:sz w:val="36"/>
          <w:szCs w:val="30"/>
        </w:rPr>
      </w:pPr>
      <w:bookmarkStart w:id="0" w:name="_Toc11641050"/>
      <w:bookmarkStart w:id="1" w:name="_Toc65660329"/>
      <w:bookmarkStart w:id="2" w:name="_Toc212501968"/>
      <w:bookmarkStart w:id="3" w:name="_Toc24173"/>
      <w:bookmarkStart w:id="4" w:name="_Toc15726"/>
      <w:bookmarkStart w:id="5" w:name="_Toc12789052"/>
      <w:r w:rsidRPr="00C23F07">
        <w:rPr>
          <w:rFonts w:ascii="仿宋" w:eastAsia="仿宋" w:hAnsi="仿宋" w:cs="方正仿宋_GB2312" w:hint="eastAsia"/>
          <w:b w:val="0"/>
          <w:sz w:val="36"/>
          <w:szCs w:val="30"/>
        </w:rPr>
        <w:lastRenderedPageBreak/>
        <w:t>第一篇  竞争性谈判邀请书</w:t>
      </w:r>
      <w:bookmarkEnd w:id="0"/>
      <w:bookmarkEnd w:id="1"/>
      <w:bookmarkEnd w:id="2"/>
      <w:bookmarkEnd w:id="3"/>
      <w:bookmarkEnd w:id="4"/>
      <w:bookmarkEnd w:id="5"/>
    </w:p>
    <w:p w14:paraId="1C83443F" w14:textId="4D1C7AD5"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u w:val="single"/>
        </w:rPr>
        <w:t>中招国际招标有限公司</w:t>
      </w:r>
      <w:r w:rsidRPr="00C23F07">
        <w:rPr>
          <w:rFonts w:ascii="仿宋" w:eastAsia="仿宋" w:hAnsi="仿宋" w:cs="方正仿宋_GB2312" w:hint="eastAsia"/>
          <w:sz w:val="24"/>
          <w:szCs w:val="24"/>
        </w:rPr>
        <w:t>（以下简称：采购代理机构）接受</w:t>
      </w:r>
      <w:r w:rsidRPr="00C23F07">
        <w:rPr>
          <w:rFonts w:ascii="仿宋" w:eastAsia="仿宋" w:hAnsi="仿宋" w:cs="方正仿宋_GB2312" w:hint="eastAsia"/>
          <w:sz w:val="24"/>
          <w:szCs w:val="24"/>
          <w:u w:val="single"/>
        </w:rPr>
        <w:t>重庆商务职业学院</w:t>
      </w:r>
      <w:r w:rsidRPr="00C23F07">
        <w:rPr>
          <w:rFonts w:ascii="仿宋" w:eastAsia="仿宋" w:hAnsi="仿宋" w:cs="方正仿宋_GB2312" w:hint="eastAsia"/>
          <w:sz w:val="24"/>
          <w:szCs w:val="24"/>
        </w:rPr>
        <w:t>（以下简称：采购人）的委托，根据《重庆市财政局关于印发&lt;重庆市政府集中采购目录及采购限额标准&gt;的通知》（渝财规〔2023〕10号），参照政府采购法及学校内控管理制度的规定对</w:t>
      </w:r>
      <w:r w:rsidRPr="00C23F07">
        <w:rPr>
          <w:rFonts w:ascii="仿宋" w:eastAsia="仿宋" w:hAnsi="仿宋" w:cs="方正仿宋_GB2312" w:hint="eastAsia"/>
          <w:sz w:val="24"/>
          <w:szCs w:val="24"/>
          <w:u w:val="single"/>
        </w:rPr>
        <w:t>重庆商务职业学院新能源电动车充电桩建设项目</w:t>
      </w:r>
      <w:r w:rsidR="009672B0" w:rsidRPr="009672B0">
        <w:rPr>
          <w:rFonts w:ascii="仿宋" w:eastAsia="仿宋" w:hAnsi="仿宋" w:cs="方正仿宋_GB2312" w:hint="eastAsia"/>
          <w:color w:val="FF0000"/>
          <w:sz w:val="24"/>
          <w:szCs w:val="24"/>
          <w:u w:val="single"/>
        </w:rPr>
        <w:t>（第二次）</w:t>
      </w:r>
      <w:r w:rsidRPr="00C23F07">
        <w:rPr>
          <w:rFonts w:ascii="仿宋" w:eastAsia="仿宋" w:hAnsi="仿宋" w:cs="方正仿宋_GB2312" w:hint="eastAsia"/>
          <w:sz w:val="24"/>
          <w:szCs w:val="24"/>
        </w:rPr>
        <w:t>进行竞争性谈判采购。欢迎有资格的供应商前来参加谈判。</w:t>
      </w:r>
    </w:p>
    <w:p w14:paraId="72DDEF96"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6" w:name="_Toc7758"/>
      <w:bookmarkStart w:id="7" w:name="_Toc313893526"/>
      <w:bookmarkStart w:id="8" w:name="_Toc65660330"/>
      <w:bookmarkStart w:id="9" w:name="_Toc18246"/>
      <w:bookmarkStart w:id="10" w:name="_Toc212501969"/>
      <w:bookmarkStart w:id="11" w:name="_Toc317775175"/>
      <w:r w:rsidRPr="00C23F07">
        <w:rPr>
          <w:rFonts w:ascii="仿宋" w:eastAsia="仿宋" w:hAnsi="仿宋" w:cs="方正仿宋_GB2312" w:hint="eastAsia"/>
          <w:sz w:val="24"/>
        </w:rPr>
        <w:t>一、竞争性谈判内容</w:t>
      </w:r>
      <w:bookmarkEnd w:id="6"/>
      <w:bookmarkEnd w:id="7"/>
      <w:bookmarkEnd w:id="8"/>
      <w:bookmarkEnd w:id="9"/>
      <w:bookmarkEnd w:id="10"/>
      <w:bookmarkEnd w:id="11"/>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9"/>
        <w:gridCol w:w="1842"/>
        <w:gridCol w:w="1134"/>
        <w:gridCol w:w="1418"/>
        <w:gridCol w:w="874"/>
      </w:tblGrid>
      <w:tr w:rsidR="00C23F07" w:rsidRPr="00C23F07" w14:paraId="55F4741C" w14:textId="77777777">
        <w:trPr>
          <w:trHeight w:val="680"/>
          <w:jc w:val="center"/>
        </w:trPr>
        <w:tc>
          <w:tcPr>
            <w:tcW w:w="2719" w:type="dxa"/>
            <w:tcBorders>
              <w:top w:val="single" w:sz="4" w:space="0" w:color="auto"/>
              <w:left w:val="single" w:sz="4" w:space="0" w:color="auto"/>
              <w:right w:val="single" w:sz="4" w:space="0" w:color="auto"/>
            </w:tcBorders>
            <w:vAlign w:val="center"/>
          </w:tcPr>
          <w:p w14:paraId="473D515E" w14:textId="77777777" w:rsidR="00AF6876" w:rsidRPr="00C23F07" w:rsidRDefault="006B734F">
            <w:pPr>
              <w:widowControl/>
              <w:jc w:val="center"/>
              <w:rPr>
                <w:rFonts w:ascii="仿宋" w:eastAsia="仿宋" w:hAnsi="仿宋" w:cs="方正仿宋_GB2312"/>
                <w:b/>
                <w:bCs/>
                <w:kern w:val="0"/>
                <w:sz w:val="21"/>
                <w:szCs w:val="24"/>
              </w:rPr>
            </w:pPr>
            <w:r w:rsidRPr="00C23F07">
              <w:rPr>
                <w:rFonts w:ascii="仿宋" w:eastAsia="仿宋" w:hAnsi="仿宋" w:cs="方正仿宋_GB2312" w:hint="eastAsia"/>
                <w:b/>
                <w:bCs/>
                <w:kern w:val="0"/>
                <w:sz w:val="21"/>
                <w:szCs w:val="24"/>
              </w:rPr>
              <w:t>项目名称</w:t>
            </w:r>
          </w:p>
        </w:tc>
        <w:tc>
          <w:tcPr>
            <w:tcW w:w="1842" w:type="dxa"/>
            <w:tcBorders>
              <w:top w:val="single" w:sz="4" w:space="0" w:color="auto"/>
              <w:left w:val="single" w:sz="4" w:space="0" w:color="auto"/>
              <w:right w:val="single" w:sz="4" w:space="0" w:color="auto"/>
            </w:tcBorders>
            <w:vAlign w:val="center"/>
          </w:tcPr>
          <w:p w14:paraId="16675100" w14:textId="77777777" w:rsidR="00AF6876" w:rsidRPr="00C23F07" w:rsidRDefault="006B734F">
            <w:pPr>
              <w:widowControl/>
              <w:jc w:val="center"/>
              <w:rPr>
                <w:rFonts w:ascii="仿宋" w:eastAsia="仿宋" w:hAnsi="仿宋" w:cs="方正仿宋_GB2312"/>
                <w:b/>
                <w:bCs/>
                <w:kern w:val="0"/>
                <w:sz w:val="21"/>
                <w:szCs w:val="24"/>
              </w:rPr>
            </w:pPr>
            <w:r w:rsidRPr="00C23F07">
              <w:rPr>
                <w:rFonts w:ascii="仿宋" w:eastAsia="仿宋" w:hAnsi="仿宋" w:cs="方正仿宋_GB2312" w:hint="eastAsia"/>
                <w:b/>
                <w:bCs/>
                <w:kern w:val="0"/>
                <w:sz w:val="21"/>
                <w:szCs w:val="24"/>
              </w:rPr>
              <w:t>服务费最高限价</w:t>
            </w:r>
          </w:p>
          <w:p w14:paraId="149B3C47" w14:textId="77777777" w:rsidR="00AF6876" w:rsidRPr="00C23F07" w:rsidRDefault="006B734F">
            <w:pPr>
              <w:widowControl/>
              <w:jc w:val="center"/>
              <w:rPr>
                <w:rFonts w:ascii="仿宋" w:eastAsia="仿宋" w:hAnsi="仿宋" w:cs="方正仿宋_GB2312"/>
                <w:b/>
                <w:bCs/>
                <w:kern w:val="0"/>
                <w:sz w:val="21"/>
                <w:szCs w:val="24"/>
              </w:rPr>
            </w:pPr>
            <w:r w:rsidRPr="00C23F07">
              <w:rPr>
                <w:rFonts w:ascii="仿宋" w:eastAsia="仿宋" w:hAnsi="仿宋" w:cs="方正仿宋_GB2312" w:hint="eastAsia"/>
                <w:b/>
                <w:bCs/>
                <w:kern w:val="0"/>
                <w:sz w:val="21"/>
                <w:szCs w:val="24"/>
              </w:rPr>
              <w:t>（元/千瓦时）</w:t>
            </w:r>
          </w:p>
        </w:tc>
        <w:tc>
          <w:tcPr>
            <w:tcW w:w="1134" w:type="dxa"/>
            <w:tcBorders>
              <w:top w:val="single" w:sz="4" w:space="0" w:color="auto"/>
              <w:left w:val="single" w:sz="4" w:space="0" w:color="auto"/>
              <w:right w:val="single" w:sz="4" w:space="0" w:color="auto"/>
            </w:tcBorders>
            <w:vAlign w:val="center"/>
          </w:tcPr>
          <w:p w14:paraId="22642A04" w14:textId="77777777" w:rsidR="00AF6876" w:rsidRPr="00C23F07" w:rsidRDefault="006B734F">
            <w:pPr>
              <w:widowControl/>
              <w:jc w:val="center"/>
              <w:rPr>
                <w:rFonts w:ascii="仿宋" w:eastAsia="仿宋" w:hAnsi="仿宋" w:cs="方正仿宋_GB2312"/>
                <w:b/>
                <w:bCs/>
                <w:kern w:val="0"/>
                <w:sz w:val="21"/>
                <w:szCs w:val="24"/>
              </w:rPr>
            </w:pPr>
            <w:r w:rsidRPr="00C23F07">
              <w:rPr>
                <w:rFonts w:ascii="仿宋" w:eastAsia="仿宋" w:hAnsi="仿宋" w:cs="方正仿宋_GB2312" w:hint="eastAsia"/>
                <w:b/>
                <w:bCs/>
                <w:kern w:val="0"/>
                <w:sz w:val="21"/>
                <w:szCs w:val="24"/>
              </w:rPr>
              <w:t>保证金</w:t>
            </w:r>
          </w:p>
          <w:p w14:paraId="77AC9419" w14:textId="77777777" w:rsidR="00AF6876" w:rsidRPr="00C23F07" w:rsidRDefault="006B734F">
            <w:pPr>
              <w:jc w:val="center"/>
              <w:rPr>
                <w:rFonts w:ascii="仿宋" w:eastAsia="仿宋" w:hAnsi="仿宋" w:cs="方正仿宋_GB2312"/>
                <w:b/>
                <w:bCs/>
                <w:kern w:val="0"/>
                <w:sz w:val="21"/>
                <w:szCs w:val="24"/>
              </w:rPr>
            </w:pPr>
            <w:r w:rsidRPr="00C23F07">
              <w:rPr>
                <w:rFonts w:ascii="仿宋" w:eastAsia="仿宋" w:hAnsi="仿宋" w:cs="方正仿宋_GB2312" w:hint="eastAsia"/>
                <w:b/>
                <w:bCs/>
                <w:kern w:val="0"/>
                <w:sz w:val="21"/>
                <w:szCs w:val="24"/>
              </w:rPr>
              <w:t>（万元）</w:t>
            </w:r>
          </w:p>
        </w:tc>
        <w:tc>
          <w:tcPr>
            <w:tcW w:w="1418" w:type="dxa"/>
            <w:tcBorders>
              <w:top w:val="single" w:sz="4" w:space="0" w:color="auto"/>
              <w:left w:val="single" w:sz="4" w:space="0" w:color="auto"/>
              <w:right w:val="single" w:sz="4" w:space="0" w:color="auto"/>
            </w:tcBorders>
            <w:vAlign w:val="center"/>
          </w:tcPr>
          <w:p w14:paraId="32BA6936" w14:textId="77777777" w:rsidR="00AF6876" w:rsidRPr="00C23F07" w:rsidRDefault="006B734F">
            <w:pPr>
              <w:jc w:val="center"/>
              <w:rPr>
                <w:rFonts w:ascii="仿宋" w:eastAsia="仿宋" w:hAnsi="仿宋" w:cs="方正仿宋_GB2312"/>
                <w:b/>
                <w:bCs/>
                <w:kern w:val="0"/>
                <w:sz w:val="21"/>
                <w:szCs w:val="24"/>
              </w:rPr>
            </w:pPr>
            <w:r w:rsidRPr="00C23F07">
              <w:rPr>
                <w:rFonts w:ascii="仿宋" w:eastAsia="仿宋" w:hAnsi="仿宋" w:cs="方正仿宋_GB2312" w:hint="eastAsia"/>
                <w:b/>
                <w:bCs/>
                <w:kern w:val="0"/>
                <w:sz w:val="21"/>
                <w:szCs w:val="24"/>
              </w:rPr>
              <w:t>成交供应商数量（名）</w:t>
            </w:r>
          </w:p>
        </w:tc>
        <w:tc>
          <w:tcPr>
            <w:tcW w:w="874" w:type="dxa"/>
            <w:tcBorders>
              <w:top w:val="single" w:sz="4" w:space="0" w:color="auto"/>
              <w:left w:val="single" w:sz="4" w:space="0" w:color="auto"/>
              <w:right w:val="single" w:sz="4" w:space="0" w:color="auto"/>
            </w:tcBorders>
            <w:vAlign w:val="center"/>
          </w:tcPr>
          <w:p w14:paraId="34630646" w14:textId="77777777" w:rsidR="00AF6876" w:rsidRPr="00C23F07" w:rsidRDefault="006B734F">
            <w:pPr>
              <w:jc w:val="center"/>
              <w:rPr>
                <w:rFonts w:ascii="仿宋" w:eastAsia="仿宋" w:hAnsi="仿宋" w:cs="方正仿宋_GB2312"/>
                <w:b/>
                <w:bCs/>
                <w:kern w:val="0"/>
                <w:sz w:val="21"/>
                <w:szCs w:val="24"/>
              </w:rPr>
            </w:pPr>
            <w:r w:rsidRPr="00C23F07">
              <w:rPr>
                <w:rFonts w:ascii="仿宋" w:eastAsia="仿宋" w:hAnsi="仿宋" w:cs="方正仿宋_GB2312" w:hint="eastAsia"/>
                <w:b/>
                <w:bCs/>
                <w:kern w:val="0"/>
                <w:sz w:val="21"/>
                <w:szCs w:val="24"/>
              </w:rPr>
              <w:t>备注</w:t>
            </w:r>
          </w:p>
        </w:tc>
      </w:tr>
      <w:tr w:rsidR="00C23F07" w:rsidRPr="00C23F07" w14:paraId="4A8BA281" w14:textId="77777777">
        <w:trPr>
          <w:trHeight w:val="680"/>
          <w:jc w:val="center"/>
        </w:trPr>
        <w:tc>
          <w:tcPr>
            <w:tcW w:w="2719" w:type="dxa"/>
            <w:tcBorders>
              <w:top w:val="single" w:sz="4" w:space="0" w:color="auto"/>
              <w:left w:val="single" w:sz="4" w:space="0" w:color="auto"/>
              <w:bottom w:val="single" w:sz="4" w:space="0" w:color="auto"/>
              <w:right w:val="single" w:sz="4" w:space="0" w:color="auto"/>
            </w:tcBorders>
            <w:vAlign w:val="center"/>
          </w:tcPr>
          <w:p w14:paraId="1E17375B" w14:textId="366FF68D" w:rsidR="00AF6876" w:rsidRPr="00C23F07" w:rsidRDefault="006B734F">
            <w:pPr>
              <w:jc w:val="center"/>
              <w:rPr>
                <w:rFonts w:ascii="仿宋" w:eastAsia="仿宋" w:hAnsi="仿宋" w:cs="方正仿宋_GBK"/>
                <w:sz w:val="21"/>
                <w:szCs w:val="24"/>
              </w:rPr>
            </w:pPr>
            <w:bookmarkStart w:id="12" w:name="_Hlk344477914"/>
            <w:r w:rsidRPr="00C23F07">
              <w:rPr>
                <w:rFonts w:ascii="仿宋" w:eastAsia="仿宋" w:hAnsi="仿宋" w:cs="方正仿宋_GBK" w:hint="eastAsia"/>
                <w:sz w:val="21"/>
                <w:szCs w:val="24"/>
              </w:rPr>
              <w:t>重庆商务职业学院新能源电动车充电桩建设项目</w:t>
            </w:r>
            <w:r w:rsidR="009672B0" w:rsidRPr="009672B0">
              <w:rPr>
                <w:rFonts w:ascii="仿宋" w:eastAsia="仿宋" w:hAnsi="仿宋" w:cs="方正仿宋_GBK" w:hint="eastAsia"/>
                <w:color w:val="FF0000"/>
                <w:sz w:val="21"/>
                <w:szCs w:val="24"/>
              </w:rPr>
              <w:t>（第二次）</w:t>
            </w:r>
          </w:p>
        </w:tc>
        <w:tc>
          <w:tcPr>
            <w:tcW w:w="1842" w:type="dxa"/>
            <w:tcBorders>
              <w:top w:val="single" w:sz="4" w:space="0" w:color="auto"/>
              <w:left w:val="single" w:sz="4" w:space="0" w:color="auto"/>
              <w:right w:val="single" w:sz="4" w:space="0" w:color="auto"/>
            </w:tcBorders>
            <w:vAlign w:val="center"/>
          </w:tcPr>
          <w:p w14:paraId="7BB36816" w14:textId="77777777" w:rsidR="00AF6876" w:rsidRPr="00C23F07" w:rsidRDefault="006B734F">
            <w:pPr>
              <w:jc w:val="center"/>
              <w:rPr>
                <w:rFonts w:ascii="仿宋" w:eastAsia="仿宋" w:hAnsi="仿宋" w:cs="方正仿宋_GBK"/>
                <w:sz w:val="21"/>
                <w:szCs w:val="24"/>
              </w:rPr>
            </w:pPr>
            <w:r w:rsidRPr="00C23F07">
              <w:rPr>
                <w:rFonts w:ascii="仿宋" w:eastAsia="仿宋" w:hAnsi="仿宋" w:cs="方正仿宋_GBK"/>
                <w:sz w:val="21"/>
                <w:szCs w:val="24"/>
              </w:rPr>
              <w:t>0.4</w:t>
            </w:r>
          </w:p>
        </w:tc>
        <w:tc>
          <w:tcPr>
            <w:tcW w:w="1134" w:type="dxa"/>
            <w:tcBorders>
              <w:top w:val="single" w:sz="4" w:space="0" w:color="auto"/>
              <w:left w:val="single" w:sz="4" w:space="0" w:color="auto"/>
              <w:right w:val="single" w:sz="4" w:space="0" w:color="auto"/>
            </w:tcBorders>
            <w:vAlign w:val="center"/>
          </w:tcPr>
          <w:p w14:paraId="2CACFF84" w14:textId="77777777" w:rsidR="00AF6876" w:rsidRPr="00C23F07" w:rsidRDefault="006B734F">
            <w:pPr>
              <w:jc w:val="center"/>
              <w:rPr>
                <w:rFonts w:ascii="仿宋" w:eastAsia="仿宋" w:hAnsi="仿宋" w:cs="方正仿宋_GBK"/>
                <w:sz w:val="21"/>
                <w:szCs w:val="24"/>
              </w:rPr>
            </w:pPr>
            <w:r w:rsidRPr="00C23F07">
              <w:rPr>
                <w:rFonts w:ascii="仿宋" w:eastAsia="仿宋" w:hAnsi="仿宋" w:cs="方正仿宋_GBK" w:hint="eastAsia"/>
                <w:sz w:val="21"/>
                <w:szCs w:val="24"/>
              </w:rPr>
              <w:t>0</w:t>
            </w:r>
            <w:r w:rsidRPr="00C23F07">
              <w:rPr>
                <w:rFonts w:ascii="仿宋" w:eastAsia="仿宋" w:hAnsi="仿宋" w:cs="方正仿宋_GBK"/>
                <w:sz w:val="21"/>
                <w:szCs w:val="24"/>
              </w:rPr>
              <w:t>.</w:t>
            </w:r>
            <w:r w:rsidRPr="00C23F07">
              <w:rPr>
                <w:rFonts w:ascii="仿宋" w:eastAsia="仿宋" w:hAnsi="仿宋" w:cs="方正仿宋_GBK" w:hint="eastAsia"/>
                <w:sz w:val="21"/>
                <w:szCs w:val="24"/>
              </w:rPr>
              <w:t>4</w:t>
            </w:r>
          </w:p>
        </w:tc>
        <w:tc>
          <w:tcPr>
            <w:tcW w:w="1418" w:type="dxa"/>
            <w:tcBorders>
              <w:top w:val="single" w:sz="4" w:space="0" w:color="auto"/>
              <w:left w:val="single" w:sz="4" w:space="0" w:color="auto"/>
              <w:right w:val="single" w:sz="4" w:space="0" w:color="auto"/>
            </w:tcBorders>
            <w:vAlign w:val="center"/>
          </w:tcPr>
          <w:p w14:paraId="03D3379C" w14:textId="77777777" w:rsidR="00AF6876" w:rsidRPr="00C23F07" w:rsidRDefault="006B734F">
            <w:pPr>
              <w:jc w:val="center"/>
              <w:rPr>
                <w:rFonts w:ascii="仿宋" w:eastAsia="仿宋" w:hAnsi="仿宋" w:cs="方正仿宋_GB2312"/>
                <w:sz w:val="21"/>
                <w:szCs w:val="24"/>
              </w:rPr>
            </w:pPr>
            <w:r w:rsidRPr="00C23F07">
              <w:rPr>
                <w:rFonts w:ascii="仿宋" w:eastAsia="仿宋" w:hAnsi="仿宋" w:cs="方正仿宋_GB2312" w:hint="eastAsia"/>
                <w:sz w:val="21"/>
                <w:szCs w:val="24"/>
              </w:rPr>
              <w:t>1</w:t>
            </w:r>
          </w:p>
        </w:tc>
        <w:tc>
          <w:tcPr>
            <w:tcW w:w="874" w:type="dxa"/>
            <w:tcBorders>
              <w:top w:val="single" w:sz="4" w:space="0" w:color="auto"/>
              <w:left w:val="single" w:sz="4" w:space="0" w:color="auto"/>
              <w:right w:val="single" w:sz="4" w:space="0" w:color="auto"/>
            </w:tcBorders>
            <w:vAlign w:val="center"/>
          </w:tcPr>
          <w:p w14:paraId="5909082E" w14:textId="77777777" w:rsidR="00AF6876" w:rsidRPr="00C23F07" w:rsidRDefault="00AF6876">
            <w:pPr>
              <w:jc w:val="center"/>
              <w:rPr>
                <w:rFonts w:ascii="仿宋" w:eastAsia="仿宋" w:hAnsi="仿宋" w:cs="方正仿宋_GB2312"/>
                <w:b/>
                <w:sz w:val="21"/>
                <w:szCs w:val="24"/>
              </w:rPr>
            </w:pPr>
          </w:p>
        </w:tc>
      </w:tr>
    </w:tbl>
    <w:p w14:paraId="69E607E0"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3" w:name="_Toc212501970"/>
      <w:bookmarkStart w:id="14" w:name="_Toc65660331"/>
      <w:bookmarkStart w:id="15" w:name="_Toc3256"/>
      <w:bookmarkStart w:id="16" w:name="_Toc27028"/>
      <w:bookmarkStart w:id="17" w:name="_Toc373860293"/>
      <w:bookmarkStart w:id="18" w:name="_Toc317775178"/>
      <w:bookmarkEnd w:id="12"/>
      <w:r w:rsidRPr="00C23F07">
        <w:rPr>
          <w:rFonts w:ascii="仿宋" w:eastAsia="仿宋" w:hAnsi="仿宋" w:cs="方正仿宋_GB2312" w:hint="eastAsia"/>
          <w:sz w:val="24"/>
        </w:rPr>
        <w:t>二、资金来源</w:t>
      </w:r>
      <w:bookmarkEnd w:id="13"/>
      <w:bookmarkEnd w:id="14"/>
      <w:bookmarkEnd w:id="15"/>
      <w:bookmarkEnd w:id="16"/>
    </w:p>
    <w:p w14:paraId="38C9147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宋体" w:hint="eastAsia"/>
          <w:sz w:val="24"/>
          <w:szCs w:val="24"/>
        </w:rPr>
        <w:t>本项目采用成交供应商投资建设及运营、使用者付费模式，不使用学校资金，无采购预算。</w:t>
      </w:r>
    </w:p>
    <w:p w14:paraId="1523B968"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9" w:name="_Toc212501971"/>
      <w:bookmarkStart w:id="20" w:name="_Toc18548"/>
      <w:bookmarkStart w:id="21" w:name="_Toc64731996"/>
      <w:bookmarkStart w:id="22" w:name="_Toc65660332"/>
      <w:bookmarkStart w:id="23" w:name="_Toc13541"/>
      <w:r w:rsidRPr="00C23F07">
        <w:rPr>
          <w:rFonts w:ascii="仿宋" w:eastAsia="仿宋" w:hAnsi="仿宋" w:cs="方正仿宋_GB2312" w:hint="eastAsia"/>
          <w:sz w:val="24"/>
        </w:rPr>
        <w:t>三、供应商资格条件</w:t>
      </w:r>
      <w:bookmarkEnd w:id="19"/>
      <w:bookmarkEnd w:id="20"/>
      <w:bookmarkEnd w:id="21"/>
      <w:bookmarkEnd w:id="22"/>
      <w:bookmarkEnd w:id="23"/>
    </w:p>
    <w:p w14:paraId="168C94E3"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（一）满足《中华人民共和国政府采购法》第二十二条规定：</w:t>
      </w:r>
    </w:p>
    <w:p w14:paraId="2A389498"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1.具有独立承担民事责任的能力；</w:t>
      </w:r>
    </w:p>
    <w:p w14:paraId="57A953A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2.具有良好的商业信誉和健全的财务会计制度；</w:t>
      </w:r>
    </w:p>
    <w:p w14:paraId="15FBE021"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3.具有履行合同所必需的设备和专业技术能力；</w:t>
      </w:r>
    </w:p>
    <w:p w14:paraId="7AD20204"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4.有依法缴纳税收和社会保障资金的良好记录；</w:t>
      </w:r>
    </w:p>
    <w:p w14:paraId="65A43DD9"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5.参加政府采购活动前三年内，在经营活动中没有重大违法记录；</w:t>
      </w:r>
    </w:p>
    <w:p w14:paraId="68E5AB56"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6.法律、行政法规规定的其他条件。</w:t>
      </w:r>
    </w:p>
    <w:p w14:paraId="4DEAE599"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（二）本项目的特定资格要求：</w:t>
      </w:r>
      <w:r w:rsidRPr="00C23F07">
        <w:rPr>
          <w:rFonts w:ascii="仿宋" w:eastAsia="仿宋" w:hAnsi="仿宋" w:cs="方正仿宋_GB2312" w:hint="eastAsia"/>
          <w:sz w:val="24"/>
          <w:szCs w:val="24"/>
          <w:u w:val="single"/>
        </w:rPr>
        <w:t>无。</w:t>
      </w:r>
    </w:p>
    <w:p w14:paraId="4776F2E0"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24" w:name="_Toc65660333"/>
      <w:bookmarkStart w:id="25" w:name="_Toc11908"/>
      <w:bookmarkStart w:id="26" w:name="_Toc1386"/>
      <w:bookmarkStart w:id="27" w:name="_Toc212501972"/>
      <w:r w:rsidRPr="00C23F07">
        <w:rPr>
          <w:rFonts w:ascii="仿宋" w:eastAsia="仿宋" w:hAnsi="仿宋" w:cs="方正仿宋_GB2312" w:hint="eastAsia"/>
          <w:sz w:val="24"/>
        </w:rPr>
        <w:t>四、谈判有关说明</w:t>
      </w:r>
      <w:bookmarkEnd w:id="17"/>
      <w:bookmarkEnd w:id="24"/>
      <w:bookmarkEnd w:id="25"/>
      <w:bookmarkEnd w:id="26"/>
      <w:bookmarkEnd w:id="27"/>
    </w:p>
    <w:p w14:paraId="3950627A"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凡有意参加谈判的供应商，请在重庆商务职业学院网站和行采家（https://www.gec123.com/）上下载本项目竞争性谈判文件以及澄清等谈判前公布的所有项目资料，无论供应商下载与否，均视为已知晓所有谈判实质性要求内容。</w:t>
      </w:r>
    </w:p>
    <w:p w14:paraId="5BDEB9C3"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（二）竞争性谈判公告期限：自采购公告发布之日起三个工作日。</w:t>
      </w:r>
    </w:p>
    <w:p w14:paraId="0A8946B5"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（三）</w:t>
      </w:r>
      <w:r w:rsidRPr="00C23F07">
        <w:rPr>
          <w:rFonts w:ascii="仿宋" w:eastAsia="仿宋" w:hAnsi="仿宋" w:cs="宋体" w:hint="eastAsia"/>
          <w:sz w:val="24"/>
          <w:szCs w:val="24"/>
        </w:rPr>
        <w:t>获</w:t>
      </w:r>
      <w:r w:rsidRPr="00C23F07">
        <w:rPr>
          <w:rFonts w:ascii="仿宋" w:eastAsia="仿宋" w:hAnsi="仿宋" w:cs="___WRD_EMBED_SUB_40" w:hint="eastAsia"/>
          <w:sz w:val="24"/>
          <w:szCs w:val="24"/>
        </w:rPr>
        <w:t>取竞争性谈判文件期限：</w:t>
      </w:r>
    </w:p>
    <w:p w14:paraId="4F6A5190" w14:textId="5C71EC75" w:rsidR="00AF6876" w:rsidRPr="00E0128B" w:rsidRDefault="006B734F">
      <w:pPr>
        <w:spacing w:line="324" w:lineRule="auto"/>
        <w:ind w:firstLineChars="200" w:firstLine="480"/>
        <w:rPr>
          <w:rFonts w:ascii="仿宋" w:eastAsia="仿宋" w:hAnsi="仿宋" w:cs="方正仿宋_GB2312" w:hint="eastAsia"/>
          <w:color w:val="FF0000"/>
          <w:sz w:val="24"/>
          <w:szCs w:val="24"/>
        </w:rPr>
      </w:pPr>
      <w:r w:rsidRPr="00C23F07">
        <w:rPr>
          <w:rFonts w:ascii="仿宋" w:eastAsia="仿宋" w:hAnsi="仿宋" w:cs="方正仿宋_GB2312" w:hint="eastAsia"/>
          <w:sz w:val="24"/>
          <w:szCs w:val="24"/>
        </w:rPr>
        <w:t>1.竞争性谈判文件提供期限：</w:t>
      </w:r>
      <w:r w:rsidR="007B3EBB" w:rsidRPr="00E0128B">
        <w:rPr>
          <w:rFonts w:ascii="仿宋" w:eastAsia="仿宋" w:hAnsi="仿宋" w:cs="方正仿宋_GB2312"/>
          <w:color w:val="FF0000"/>
          <w:sz w:val="24"/>
          <w:szCs w:val="24"/>
        </w:rPr>
        <w:t xml:space="preserve"> </w:t>
      </w:r>
      <w:r w:rsidR="00E0128B" w:rsidRPr="00E0128B">
        <w:rPr>
          <w:rFonts w:ascii="仿宋" w:eastAsia="仿宋" w:hAnsi="仿宋" w:cs="方正仿宋_GB2312"/>
          <w:color w:val="FF0000"/>
          <w:sz w:val="24"/>
          <w:szCs w:val="24"/>
        </w:rPr>
        <w:t>2025年</w:t>
      </w:r>
      <w:r w:rsidR="00E0128B" w:rsidRPr="00E0128B">
        <w:rPr>
          <w:rFonts w:ascii="仿宋" w:eastAsia="仿宋" w:hAnsi="仿宋" w:cs="方正仿宋_GB2312" w:hint="eastAsia"/>
          <w:color w:val="FF0000"/>
          <w:sz w:val="24"/>
          <w:szCs w:val="24"/>
        </w:rPr>
        <w:t>1</w:t>
      </w:r>
      <w:r w:rsidR="00E0128B" w:rsidRPr="00E0128B">
        <w:rPr>
          <w:rFonts w:ascii="仿宋" w:eastAsia="仿宋" w:hAnsi="仿宋" w:cs="方正仿宋_GB2312"/>
          <w:color w:val="FF0000"/>
          <w:sz w:val="24"/>
          <w:szCs w:val="24"/>
        </w:rPr>
        <w:t>2月</w:t>
      </w:r>
      <w:r w:rsidR="00E0128B" w:rsidRPr="00E0128B">
        <w:rPr>
          <w:rFonts w:ascii="仿宋" w:eastAsia="仿宋" w:hAnsi="仿宋" w:cs="方正仿宋_GB2312" w:hint="eastAsia"/>
          <w:color w:val="FF0000"/>
          <w:sz w:val="24"/>
          <w:szCs w:val="24"/>
        </w:rPr>
        <w:t>1</w:t>
      </w:r>
      <w:r w:rsidR="00E0128B" w:rsidRPr="00E0128B">
        <w:rPr>
          <w:rFonts w:ascii="仿宋" w:eastAsia="仿宋" w:hAnsi="仿宋" w:cs="方正仿宋_GB2312"/>
          <w:color w:val="FF0000"/>
          <w:sz w:val="24"/>
          <w:szCs w:val="24"/>
        </w:rPr>
        <w:t>5日至</w:t>
      </w:r>
      <w:r w:rsidR="00E0128B" w:rsidRPr="00E0128B">
        <w:rPr>
          <w:rFonts w:ascii="仿宋" w:eastAsia="仿宋" w:hAnsi="仿宋" w:cs="方正仿宋_GB2312" w:hint="eastAsia"/>
          <w:color w:val="FF0000"/>
          <w:sz w:val="24"/>
          <w:szCs w:val="24"/>
        </w:rPr>
        <w:t>2</w:t>
      </w:r>
      <w:r w:rsidR="00E0128B" w:rsidRPr="00E0128B">
        <w:rPr>
          <w:rFonts w:ascii="仿宋" w:eastAsia="仿宋" w:hAnsi="仿宋" w:cs="方正仿宋_GB2312"/>
          <w:color w:val="FF0000"/>
          <w:sz w:val="24"/>
          <w:szCs w:val="24"/>
        </w:rPr>
        <w:t>025年</w:t>
      </w:r>
      <w:r w:rsidR="00E0128B" w:rsidRPr="00E0128B">
        <w:rPr>
          <w:rFonts w:ascii="仿宋" w:eastAsia="仿宋" w:hAnsi="仿宋" w:cs="方正仿宋_GB2312" w:hint="eastAsia"/>
          <w:color w:val="FF0000"/>
          <w:sz w:val="24"/>
          <w:szCs w:val="24"/>
        </w:rPr>
        <w:t>1</w:t>
      </w:r>
      <w:r w:rsidR="00E0128B" w:rsidRPr="00E0128B">
        <w:rPr>
          <w:rFonts w:ascii="仿宋" w:eastAsia="仿宋" w:hAnsi="仿宋" w:cs="方正仿宋_GB2312"/>
          <w:color w:val="FF0000"/>
          <w:sz w:val="24"/>
          <w:szCs w:val="24"/>
        </w:rPr>
        <w:t>2月</w:t>
      </w:r>
      <w:r w:rsidR="00E0128B" w:rsidRPr="00E0128B">
        <w:rPr>
          <w:rFonts w:ascii="仿宋" w:eastAsia="仿宋" w:hAnsi="仿宋" w:cs="方正仿宋_GB2312" w:hint="eastAsia"/>
          <w:color w:val="FF0000"/>
          <w:sz w:val="24"/>
          <w:szCs w:val="24"/>
        </w:rPr>
        <w:t>1</w:t>
      </w:r>
      <w:r w:rsidR="00E0128B" w:rsidRPr="00E0128B">
        <w:rPr>
          <w:rFonts w:ascii="仿宋" w:eastAsia="仿宋" w:hAnsi="仿宋" w:cs="方正仿宋_GB2312"/>
          <w:color w:val="FF0000"/>
          <w:sz w:val="24"/>
          <w:szCs w:val="24"/>
        </w:rPr>
        <w:t>8日</w:t>
      </w:r>
    </w:p>
    <w:p w14:paraId="3CC7E9EA"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2.报名方式：</w:t>
      </w:r>
      <w:r w:rsidRPr="00C23F07">
        <w:rPr>
          <w:rFonts w:ascii="仿宋" w:eastAsia="仿宋" w:hAnsi="仿宋" w:cs="方正仿宋_GB2312"/>
          <w:sz w:val="24"/>
          <w:szCs w:val="24"/>
        </w:rPr>
        <w:t>本项目无需报名。</w:t>
      </w:r>
    </w:p>
    <w:p w14:paraId="5C657F5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3.竞争性谈判文件售价：人民币</w:t>
      </w:r>
      <w:r w:rsidRPr="00C23F07">
        <w:rPr>
          <w:rFonts w:ascii="仿宋" w:eastAsia="仿宋" w:hAnsi="仿宋" w:cs="方正仿宋_GB2312"/>
          <w:sz w:val="24"/>
          <w:szCs w:val="24"/>
        </w:rPr>
        <w:t>0</w:t>
      </w:r>
      <w:r w:rsidRPr="00C23F07">
        <w:rPr>
          <w:rFonts w:ascii="仿宋" w:eastAsia="仿宋" w:hAnsi="仿宋" w:cs="方正仿宋_GB2312" w:hint="eastAsia"/>
          <w:sz w:val="24"/>
          <w:szCs w:val="24"/>
        </w:rPr>
        <w:t>元/包。</w:t>
      </w:r>
    </w:p>
    <w:p w14:paraId="3CD3E5F5"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（四）递交响应文件地点（谈判地点）：</w:t>
      </w:r>
      <w:r w:rsidRPr="00C23F07">
        <w:rPr>
          <w:rFonts w:ascii="仿宋" w:eastAsia="仿宋" w:hAnsi="仿宋" w:cs="方正仿宋_GB2312" w:hint="eastAsia"/>
          <w:sz w:val="24"/>
          <w:szCs w:val="24"/>
          <w:u w:val="single"/>
        </w:rPr>
        <w:t>重庆市渝北区黄山大道中段53号双鱼A座5楼（中招国际招标有限公司重庆分公司会议室）</w:t>
      </w:r>
    </w:p>
    <w:p w14:paraId="2829B34F" w14:textId="02FC2152" w:rsidR="00AF6876" w:rsidRPr="00E0128B" w:rsidRDefault="006B734F" w:rsidP="00E0128B">
      <w:pPr>
        <w:spacing w:line="324" w:lineRule="auto"/>
        <w:ind w:firstLineChars="200" w:firstLine="480"/>
        <w:rPr>
          <w:rFonts w:ascii="仿宋" w:eastAsia="仿宋" w:hAnsi="仿宋" w:cs="方正仿宋_GB2312"/>
          <w:color w:val="FF0000"/>
          <w:sz w:val="24"/>
          <w:szCs w:val="24"/>
        </w:rPr>
      </w:pPr>
      <w:r w:rsidRPr="00C23F07">
        <w:rPr>
          <w:rFonts w:ascii="仿宋" w:eastAsia="仿宋" w:hAnsi="仿宋" w:cs="方正仿宋_GB2312" w:hint="eastAsia"/>
          <w:sz w:val="24"/>
          <w:szCs w:val="24"/>
        </w:rPr>
        <w:lastRenderedPageBreak/>
        <w:t>（五）递交响应文件时间：</w:t>
      </w:r>
      <w:r w:rsidR="00E0128B" w:rsidRPr="00E0128B">
        <w:rPr>
          <w:rFonts w:ascii="仿宋" w:eastAsia="仿宋" w:hAnsi="仿宋" w:cs="方正仿宋_GB2312"/>
          <w:color w:val="FF0000"/>
          <w:sz w:val="24"/>
          <w:szCs w:val="24"/>
        </w:rPr>
        <w:t>2025年</w:t>
      </w:r>
      <w:r w:rsidR="00E0128B" w:rsidRPr="00E0128B">
        <w:rPr>
          <w:rFonts w:ascii="仿宋" w:eastAsia="仿宋" w:hAnsi="仿宋" w:cs="方正仿宋_GB2312" w:hint="eastAsia"/>
          <w:color w:val="FF0000"/>
          <w:sz w:val="24"/>
          <w:szCs w:val="24"/>
        </w:rPr>
        <w:t>1</w:t>
      </w:r>
      <w:r w:rsidR="00E0128B" w:rsidRPr="00E0128B">
        <w:rPr>
          <w:rFonts w:ascii="仿宋" w:eastAsia="仿宋" w:hAnsi="仿宋" w:cs="方正仿宋_GB2312"/>
          <w:color w:val="FF0000"/>
          <w:sz w:val="24"/>
          <w:szCs w:val="24"/>
        </w:rPr>
        <w:t>2月</w:t>
      </w:r>
      <w:r w:rsidR="00E0128B">
        <w:rPr>
          <w:rFonts w:ascii="仿宋" w:eastAsia="仿宋" w:hAnsi="仿宋" w:cs="方正仿宋_GB2312"/>
          <w:color w:val="FF0000"/>
          <w:sz w:val="24"/>
          <w:szCs w:val="24"/>
        </w:rPr>
        <w:t>19</w:t>
      </w:r>
      <w:r w:rsidR="00E0128B" w:rsidRPr="00E0128B">
        <w:rPr>
          <w:rFonts w:ascii="仿宋" w:eastAsia="仿宋" w:hAnsi="仿宋" w:cs="方正仿宋_GB2312"/>
          <w:color w:val="FF0000"/>
          <w:sz w:val="24"/>
          <w:szCs w:val="24"/>
        </w:rPr>
        <w:t>日</w:t>
      </w:r>
      <w:r w:rsidR="00E0128B" w:rsidRPr="009672B0">
        <w:rPr>
          <w:rFonts w:ascii="仿宋" w:eastAsia="仿宋" w:hAnsi="仿宋" w:cs="方正仿宋_GB2312" w:hint="eastAsia"/>
          <w:color w:val="FF0000"/>
          <w:sz w:val="24"/>
          <w:szCs w:val="24"/>
        </w:rPr>
        <w:t>北京时间</w:t>
      </w:r>
      <w:r w:rsidR="00E0128B">
        <w:rPr>
          <w:rFonts w:ascii="仿宋" w:eastAsia="仿宋" w:hAnsi="仿宋" w:cs="方正仿宋_GB2312" w:hint="eastAsia"/>
          <w:color w:val="FF0000"/>
          <w:sz w:val="24"/>
          <w:szCs w:val="24"/>
        </w:rPr>
        <w:t>9:0</w:t>
      </w:r>
      <w:r w:rsidR="00E0128B">
        <w:rPr>
          <w:rFonts w:ascii="仿宋" w:eastAsia="仿宋" w:hAnsi="仿宋" w:cs="方正仿宋_GB2312"/>
          <w:color w:val="FF0000"/>
          <w:sz w:val="24"/>
          <w:szCs w:val="24"/>
        </w:rPr>
        <w:t>0-9:30</w:t>
      </w:r>
    </w:p>
    <w:p w14:paraId="62D0A63A" w14:textId="1D96FB77" w:rsidR="00AF6876" w:rsidRPr="009672B0" w:rsidRDefault="006B734F">
      <w:pPr>
        <w:spacing w:line="324" w:lineRule="auto"/>
        <w:ind w:firstLineChars="200" w:firstLine="480"/>
        <w:rPr>
          <w:rFonts w:ascii="仿宋" w:eastAsia="仿宋" w:hAnsi="仿宋" w:cs="方正仿宋_GB2312"/>
          <w:color w:val="FF0000"/>
          <w:sz w:val="24"/>
          <w:szCs w:val="24"/>
        </w:rPr>
      </w:pPr>
      <w:r w:rsidRPr="00C23F07">
        <w:rPr>
          <w:rFonts w:ascii="仿宋" w:eastAsia="仿宋" w:hAnsi="仿宋" w:cs="方正仿宋_GB2312" w:hint="eastAsia"/>
          <w:sz w:val="24"/>
          <w:szCs w:val="24"/>
        </w:rPr>
        <w:t>（六）谈判开始时间：</w:t>
      </w:r>
      <w:r w:rsidR="007B3EBB" w:rsidRPr="009672B0">
        <w:rPr>
          <w:rFonts w:ascii="仿宋" w:eastAsia="仿宋" w:hAnsi="仿宋" w:cs="方正仿宋_GB2312"/>
          <w:color w:val="FF0000"/>
          <w:sz w:val="24"/>
          <w:szCs w:val="24"/>
        </w:rPr>
        <w:t xml:space="preserve"> </w:t>
      </w:r>
      <w:r w:rsidR="00E0128B" w:rsidRPr="00E0128B">
        <w:rPr>
          <w:rFonts w:ascii="仿宋" w:eastAsia="仿宋" w:hAnsi="仿宋" w:cs="方正仿宋_GB2312"/>
          <w:color w:val="FF0000"/>
          <w:sz w:val="24"/>
          <w:szCs w:val="24"/>
        </w:rPr>
        <w:t>2025年</w:t>
      </w:r>
      <w:r w:rsidR="00E0128B" w:rsidRPr="00E0128B">
        <w:rPr>
          <w:rFonts w:ascii="仿宋" w:eastAsia="仿宋" w:hAnsi="仿宋" w:cs="方正仿宋_GB2312" w:hint="eastAsia"/>
          <w:color w:val="FF0000"/>
          <w:sz w:val="24"/>
          <w:szCs w:val="24"/>
        </w:rPr>
        <w:t>1</w:t>
      </w:r>
      <w:r w:rsidR="00E0128B" w:rsidRPr="00E0128B">
        <w:rPr>
          <w:rFonts w:ascii="仿宋" w:eastAsia="仿宋" w:hAnsi="仿宋" w:cs="方正仿宋_GB2312"/>
          <w:color w:val="FF0000"/>
          <w:sz w:val="24"/>
          <w:szCs w:val="24"/>
        </w:rPr>
        <w:t>2月</w:t>
      </w:r>
      <w:r w:rsidR="00E0128B">
        <w:rPr>
          <w:rFonts w:ascii="仿宋" w:eastAsia="仿宋" w:hAnsi="仿宋" w:cs="方正仿宋_GB2312"/>
          <w:color w:val="FF0000"/>
          <w:sz w:val="24"/>
          <w:szCs w:val="24"/>
        </w:rPr>
        <w:t>19</w:t>
      </w:r>
      <w:r w:rsidR="00E0128B" w:rsidRPr="00E0128B">
        <w:rPr>
          <w:rFonts w:ascii="仿宋" w:eastAsia="仿宋" w:hAnsi="仿宋" w:cs="方正仿宋_GB2312"/>
          <w:color w:val="FF0000"/>
          <w:sz w:val="24"/>
          <w:szCs w:val="24"/>
        </w:rPr>
        <w:t>日</w:t>
      </w:r>
      <w:r w:rsidR="00E0128B" w:rsidRPr="009672B0">
        <w:rPr>
          <w:rFonts w:ascii="仿宋" w:eastAsia="仿宋" w:hAnsi="仿宋" w:cs="方正仿宋_GB2312" w:hint="eastAsia"/>
          <w:color w:val="FF0000"/>
          <w:sz w:val="24"/>
          <w:szCs w:val="24"/>
        </w:rPr>
        <w:t>北京时间</w:t>
      </w:r>
      <w:r w:rsidR="00E0128B">
        <w:rPr>
          <w:rFonts w:ascii="仿宋" w:eastAsia="仿宋" w:hAnsi="仿宋" w:cs="方正仿宋_GB2312"/>
          <w:color w:val="FF0000"/>
          <w:sz w:val="24"/>
          <w:szCs w:val="24"/>
        </w:rPr>
        <w:t>9:30</w:t>
      </w:r>
    </w:p>
    <w:p w14:paraId="7985F8AD" w14:textId="4E4AB38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28" w:name="_Toc373860294"/>
      <w:bookmarkStart w:id="29" w:name="_Toc6178"/>
      <w:bookmarkStart w:id="30" w:name="_Toc525047161"/>
      <w:bookmarkStart w:id="31" w:name="_Toc521053053"/>
      <w:bookmarkStart w:id="32" w:name="_Toc212501973"/>
      <w:bookmarkStart w:id="33" w:name="_Toc65660334"/>
      <w:bookmarkStart w:id="34" w:name="_Toc11956"/>
      <w:bookmarkEnd w:id="18"/>
      <w:r w:rsidRPr="00C23F07">
        <w:rPr>
          <w:rFonts w:ascii="仿宋" w:eastAsia="仿宋" w:hAnsi="仿宋" w:cs="方正仿宋_GB2312" w:hint="eastAsia"/>
          <w:sz w:val="24"/>
        </w:rPr>
        <w:t>五、</w:t>
      </w:r>
      <w:r w:rsidR="00C23F07">
        <w:rPr>
          <w:rFonts w:ascii="仿宋" w:eastAsia="仿宋" w:hAnsi="仿宋" w:cs="方正仿宋_GB2312" w:hint="eastAsia"/>
          <w:sz w:val="24"/>
        </w:rPr>
        <w:t>投标</w:t>
      </w:r>
      <w:r w:rsidRPr="00C23F07">
        <w:rPr>
          <w:rFonts w:ascii="仿宋" w:eastAsia="仿宋" w:hAnsi="仿宋" w:cs="方正仿宋_GB2312" w:hint="eastAsia"/>
          <w:sz w:val="24"/>
        </w:rPr>
        <w:t>保证金</w:t>
      </w:r>
      <w:bookmarkEnd w:id="28"/>
      <w:bookmarkEnd w:id="29"/>
      <w:bookmarkEnd w:id="30"/>
      <w:bookmarkEnd w:id="31"/>
      <w:bookmarkEnd w:id="32"/>
      <w:bookmarkEnd w:id="33"/>
      <w:bookmarkEnd w:id="34"/>
    </w:p>
    <w:p w14:paraId="23A1FD7C" w14:textId="77777777" w:rsidR="00AF6876" w:rsidRPr="00C23F07" w:rsidRDefault="006B734F">
      <w:pPr>
        <w:spacing w:line="324" w:lineRule="auto"/>
        <w:ind w:firstLineChars="200" w:firstLine="480"/>
        <w:outlineLvl w:val="2"/>
        <w:rPr>
          <w:rFonts w:ascii="仿宋" w:eastAsia="仿宋" w:hAnsi="仿宋" w:cs="方正仿宋_GB2312"/>
          <w:sz w:val="24"/>
          <w:szCs w:val="24"/>
        </w:rPr>
      </w:pPr>
      <w:r w:rsidRPr="00C23F07">
        <w:rPr>
          <w:rFonts w:ascii="仿宋" w:eastAsia="仿宋" w:hAnsi="仿宋" w:cs="方正仿宋_GB2312" w:hint="eastAsia"/>
          <w:sz w:val="24"/>
          <w:szCs w:val="24"/>
        </w:rPr>
        <w:t>（一）</w:t>
      </w:r>
      <w:r w:rsidRPr="00C23F07">
        <w:rPr>
          <w:rFonts w:ascii="仿宋" w:eastAsia="仿宋" w:hAnsi="仿宋" w:cs="方正仿宋_GB2312" w:hint="eastAsia"/>
          <w:sz w:val="24"/>
        </w:rPr>
        <w:t>投标</w:t>
      </w:r>
      <w:r w:rsidRPr="00C23F07">
        <w:rPr>
          <w:rFonts w:ascii="仿宋" w:eastAsia="仿宋" w:hAnsi="仿宋" w:cs="方正仿宋_GB2312" w:hint="eastAsia"/>
          <w:sz w:val="24"/>
          <w:szCs w:val="24"/>
        </w:rPr>
        <w:t>保证金递交</w:t>
      </w:r>
    </w:p>
    <w:p w14:paraId="1886429C" w14:textId="77777777" w:rsidR="00AF6876" w:rsidRPr="00C23F07" w:rsidRDefault="006B734F">
      <w:pPr>
        <w:pStyle w:val="25"/>
        <w:spacing w:before="0"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1.供应商应足额缴纳</w:t>
      </w:r>
      <w:r w:rsidRPr="00C23F07">
        <w:rPr>
          <w:rFonts w:ascii="仿宋" w:eastAsia="仿宋" w:hAnsi="仿宋" w:cs="方正仿宋_GB2312" w:hint="eastAsia"/>
        </w:rPr>
        <w:t>投标</w:t>
      </w:r>
      <w:r w:rsidRPr="00C23F07">
        <w:rPr>
          <w:rFonts w:ascii="仿宋" w:eastAsia="仿宋" w:hAnsi="仿宋" w:cs="方正仿宋_GB2312" w:hint="eastAsia"/>
          <w:szCs w:val="24"/>
        </w:rPr>
        <w:t>保证金（保证金金额详见本篇，一、竞争性谈判内容），并汇至指定账户，投标保证金的到账截止时间同提交响应文件截止时间。</w:t>
      </w:r>
    </w:p>
    <w:p w14:paraId="71B615DD" w14:textId="77777777" w:rsidR="00AF6876" w:rsidRPr="00C23F07" w:rsidRDefault="006B734F">
      <w:pPr>
        <w:pStyle w:val="25"/>
        <w:spacing w:before="0"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投标保证金账户：</w:t>
      </w:r>
    </w:p>
    <w:p w14:paraId="7171AC27" w14:textId="77777777" w:rsidR="00AF6876" w:rsidRPr="00C23F07" w:rsidRDefault="006B734F">
      <w:pPr>
        <w:pStyle w:val="25"/>
        <w:spacing w:before="0"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户  名：中招国际招标有限公司重庆分公司</w:t>
      </w:r>
    </w:p>
    <w:p w14:paraId="30E65186" w14:textId="77777777" w:rsidR="00AF6876" w:rsidRPr="00C23F07" w:rsidRDefault="006B734F">
      <w:pPr>
        <w:pStyle w:val="25"/>
        <w:spacing w:before="0"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开户行：中国工商银行股份有限公司重庆两江分行</w:t>
      </w:r>
    </w:p>
    <w:p w14:paraId="0ED2572D" w14:textId="77777777" w:rsidR="00AF6876" w:rsidRPr="00C23F07" w:rsidRDefault="006B734F">
      <w:pPr>
        <w:pStyle w:val="25"/>
        <w:spacing w:before="0"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账  号：3100020219200339271</w:t>
      </w:r>
    </w:p>
    <w:p w14:paraId="3667167D" w14:textId="77777777" w:rsidR="00AF6876" w:rsidRPr="00C23F07" w:rsidRDefault="006B734F">
      <w:pPr>
        <w:pStyle w:val="25"/>
        <w:spacing w:before="0"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2.各供应商在银行转账（电汇）时，须充分考虑银行转账（电汇）的时间差风险，如同城转账、异地转账或汇款、跨行转账或电汇的时间要求。</w:t>
      </w:r>
    </w:p>
    <w:p w14:paraId="2BD69BA5" w14:textId="77777777" w:rsidR="00AF6876" w:rsidRPr="00C23F07" w:rsidRDefault="006B734F">
      <w:pPr>
        <w:spacing w:line="324" w:lineRule="auto"/>
        <w:ind w:firstLineChars="150" w:firstLine="360"/>
        <w:outlineLvl w:val="2"/>
        <w:rPr>
          <w:rFonts w:ascii="仿宋" w:eastAsia="仿宋" w:hAnsi="仿宋" w:cs="方正仿宋_GB2312"/>
          <w:sz w:val="24"/>
          <w:szCs w:val="24"/>
        </w:rPr>
      </w:pPr>
      <w:r w:rsidRPr="00C23F07">
        <w:rPr>
          <w:rFonts w:ascii="仿宋" w:eastAsia="仿宋" w:hAnsi="仿宋" w:cs="方正仿宋_GB2312" w:hint="eastAsia"/>
          <w:sz w:val="24"/>
          <w:szCs w:val="24"/>
        </w:rPr>
        <w:t>（二）投标保证金退还方式</w:t>
      </w:r>
    </w:p>
    <w:p w14:paraId="631DC16F"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1.未成交供应商的投标保证金，在成交通知书发放后，采购代理机构将在五个工作日内按来款渠道直接退还。</w:t>
      </w:r>
    </w:p>
    <w:p w14:paraId="0792BDE2"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w:t>
      </w:r>
      <w:r w:rsidRPr="00C23F07">
        <w:rPr>
          <w:rFonts w:ascii="仿宋" w:eastAsia="仿宋" w:hAnsi="仿宋" w:cs="方正仿宋_GBK" w:hint="eastAsia"/>
          <w:sz w:val="24"/>
          <w:szCs w:val="24"/>
        </w:rPr>
        <w:t>成交供应商的</w:t>
      </w:r>
      <w:r w:rsidRPr="00C23F07">
        <w:rPr>
          <w:rFonts w:ascii="仿宋" w:eastAsia="仿宋" w:hAnsi="仿宋" w:cs="方正仿宋_GB2312" w:hint="eastAsia"/>
          <w:sz w:val="24"/>
          <w:szCs w:val="24"/>
        </w:rPr>
        <w:t>投标</w:t>
      </w:r>
      <w:r w:rsidRPr="00C23F07">
        <w:rPr>
          <w:rFonts w:ascii="仿宋" w:eastAsia="仿宋" w:hAnsi="仿宋" w:cs="方正仿宋_GBK" w:hint="eastAsia"/>
          <w:sz w:val="24"/>
          <w:szCs w:val="24"/>
        </w:rPr>
        <w:t>保证金，</w:t>
      </w:r>
      <w:r w:rsidRPr="00C23F07">
        <w:rPr>
          <w:rFonts w:ascii="仿宋" w:eastAsia="仿宋" w:hAnsi="仿宋" w:cs="方正仿宋_GBK" w:hint="eastAsia"/>
          <w:sz w:val="24"/>
        </w:rPr>
        <w:t>由</w:t>
      </w:r>
      <w:r w:rsidRPr="00C23F07">
        <w:rPr>
          <w:rFonts w:ascii="仿宋" w:eastAsia="仿宋" w:hAnsi="仿宋" w:cs="方正仿宋_GBK" w:hint="eastAsia"/>
          <w:sz w:val="24"/>
          <w:szCs w:val="24"/>
        </w:rPr>
        <w:t>成交供应商缴纳履约保证金并与采购人签订合同，</w:t>
      </w:r>
      <w:r w:rsidRPr="00C23F07">
        <w:rPr>
          <w:rFonts w:ascii="仿宋" w:eastAsia="仿宋" w:hAnsi="仿宋" w:cs="方正仿宋_GBK" w:hint="eastAsia"/>
          <w:sz w:val="24"/>
        </w:rPr>
        <w:t>经</w:t>
      </w:r>
      <w:r w:rsidRPr="00C23F07">
        <w:rPr>
          <w:rFonts w:ascii="仿宋" w:eastAsia="仿宋" w:hAnsi="仿宋" w:cs="方正仿宋_GBK" w:hint="eastAsia"/>
          <w:sz w:val="24"/>
          <w:szCs w:val="24"/>
        </w:rPr>
        <w:t>代理机构向采购人确认无误</w:t>
      </w:r>
      <w:r w:rsidRPr="00C23F07">
        <w:rPr>
          <w:rFonts w:ascii="仿宋" w:eastAsia="仿宋" w:hAnsi="仿宋" w:cs="方正仿宋_GBK" w:hint="eastAsia"/>
          <w:sz w:val="24"/>
        </w:rPr>
        <w:t>后</w:t>
      </w:r>
      <w:r w:rsidRPr="00C23F07">
        <w:rPr>
          <w:rFonts w:ascii="仿宋" w:eastAsia="仿宋" w:hAnsi="仿宋" w:cs="方正仿宋_GBK" w:hint="eastAsia"/>
          <w:sz w:val="24"/>
          <w:szCs w:val="24"/>
        </w:rPr>
        <w:t>，五个工作日内按资金来款渠道直接退还。</w:t>
      </w:r>
    </w:p>
    <w:p w14:paraId="238B3290"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35" w:name="_Toc521053054"/>
      <w:bookmarkStart w:id="36" w:name="_Toc4355"/>
      <w:bookmarkStart w:id="37" w:name="_Toc525047162"/>
      <w:bookmarkStart w:id="38" w:name="_Toc65660335"/>
      <w:bookmarkStart w:id="39" w:name="_Toc2945"/>
      <w:bookmarkStart w:id="40" w:name="_Toc479668114"/>
      <w:bookmarkStart w:id="41" w:name="_Toc212501974"/>
      <w:r w:rsidRPr="00C23F07">
        <w:rPr>
          <w:rFonts w:ascii="仿宋" w:eastAsia="仿宋" w:hAnsi="仿宋" w:cs="方正仿宋_GB2312" w:hint="eastAsia"/>
          <w:sz w:val="24"/>
        </w:rPr>
        <w:t>六、采购项目需落实的政府采购政策</w:t>
      </w:r>
      <w:bookmarkEnd w:id="35"/>
      <w:bookmarkEnd w:id="36"/>
      <w:bookmarkEnd w:id="37"/>
      <w:bookmarkEnd w:id="38"/>
      <w:bookmarkEnd w:id="39"/>
      <w:bookmarkEnd w:id="40"/>
      <w:bookmarkEnd w:id="41"/>
    </w:p>
    <w:p w14:paraId="2E1F7F47"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09628CC8"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（二）按照财政部、工业和信息化部关于印发《政府采购促进中小企业发展管理办法》的通知（财库〔2020〕46号），落实促进中小企业发展政策。</w:t>
      </w:r>
    </w:p>
    <w:p w14:paraId="24BF7AC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（三）按照《财政部、司法部关于政府采购支持监狱企业发展有关问题的通知》（财库〔2014〕68号）的规定，落实支持监狱企业发展政策。</w:t>
      </w:r>
    </w:p>
    <w:p w14:paraId="60D6A90B"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（四）按照《三部门联合发布关于促进残疾人就业政府采购政策的通知》（财库〔2017〕 141号）的规定，落实支持残疾人福利性单位发展政策。</w:t>
      </w:r>
    </w:p>
    <w:p w14:paraId="261FE908"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42" w:name="_Toc212501975"/>
      <w:bookmarkStart w:id="43" w:name="_Toc65660336"/>
      <w:bookmarkStart w:id="44" w:name="_Toc525047163"/>
      <w:bookmarkStart w:id="45" w:name="_Toc16269"/>
      <w:bookmarkStart w:id="46" w:name="_Toc521053055"/>
      <w:bookmarkStart w:id="47" w:name="_Toc6563"/>
      <w:r w:rsidRPr="00C23F07">
        <w:rPr>
          <w:rFonts w:ascii="仿宋" w:eastAsia="仿宋" w:hAnsi="仿宋" w:cs="方正仿宋_GB2312" w:hint="eastAsia"/>
          <w:sz w:val="24"/>
        </w:rPr>
        <w:t>七、其它有关规定</w:t>
      </w:r>
      <w:bookmarkEnd w:id="42"/>
      <w:bookmarkEnd w:id="43"/>
      <w:bookmarkEnd w:id="44"/>
      <w:bookmarkEnd w:id="45"/>
      <w:bookmarkEnd w:id="46"/>
      <w:bookmarkEnd w:id="47"/>
    </w:p>
    <w:p w14:paraId="313BB02C"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（一）单位负责人为同一人或者存在直接控股、管理关系的不同供应商，不得参加同一合同项（包）下的采购活动，否则均为无效谈判。</w:t>
      </w:r>
    </w:p>
    <w:p w14:paraId="59E260C6"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（二）为采购项目提供整体设计、规范编制或者项目管理、监理、检测等服务的供应商，不得再参加该采购项目的其他采购活动。</w:t>
      </w:r>
    </w:p>
    <w:p w14:paraId="5CA76F22"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（三）同一合同项（包）下的货物，制造商参与谈判的，不得再委托代理商参与谈判。</w:t>
      </w:r>
    </w:p>
    <w:p w14:paraId="1E5F5813"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lastRenderedPageBreak/>
        <w:t>（四）本项目的澄清文件（如果有）一律在重庆商务职业学院网站和行采家（https://www.gec123.com/）上发布，请各供应商注意下载；无论供应商下载与否，均视同供应商已知晓本项目澄清文件（如果有）的内容。</w:t>
      </w:r>
    </w:p>
    <w:p w14:paraId="4AC299E2"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（五）超过响应文件截止时间递交的响应文件，恕不接收。</w:t>
      </w:r>
    </w:p>
    <w:p w14:paraId="269649CC"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（六）谈判费用：无论谈判结果如何，供应商参与本项目谈判的所有费用均应由供应商自行承担。</w:t>
      </w:r>
    </w:p>
    <w:p w14:paraId="6E99D0A7" w14:textId="77777777" w:rsidR="00AF6876" w:rsidRPr="00C23F07" w:rsidRDefault="006B734F">
      <w:pPr>
        <w:spacing w:line="324" w:lineRule="auto"/>
        <w:ind w:firstLineChars="150" w:firstLine="361"/>
        <w:rPr>
          <w:rFonts w:ascii="仿宋" w:eastAsia="仿宋" w:hAnsi="仿宋" w:cs="方正仿宋_GB2312"/>
          <w:b/>
          <w:sz w:val="24"/>
          <w:szCs w:val="24"/>
        </w:rPr>
      </w:pPr>
      <w:r w:rsidRPr="00C23F07">
        <w:rPr>
          <w:rFonts w:ascii="仿宋" w:eastAsia="仿宋" w:hAnsi="仿宋" w:cs="方正仿宋_GB2312" w:hint="eastAsia"/>
          <w:b/>
          <w:sz w:val="24"/>
          <w:szCs w:val="24"/>
        </w:rPr>
        <w:t>（八）本项目不接受联合体参与谈判，否则按无效处理。</w:t>
      </w:r>
    </w:p>
    <w:p w14:paraId="1DE683B1" w14:textId="77777777" w:rsidR="00AF6876" w:rsidRPr="00C23F07" w:rsidRDefault="006B734F">
      <w:pPr>
        <w:spacing w:line="324" w:lineRule="auto"/>
        <w:ind w:firstLineChars="150" w:firstLine="361"/>
        <w:rPr>
          <w:rFonts w:ascii="仿宋" w:eastAsia="仿宋" w:hAnsi="仿宋" w:cs="方正仿宋_GB2312"/>
          <w:b/>
          <w:sz w:val="24"/>
          <w:szCs w:val="24"/>
        </w:rPr>
      </w:pPr>
      <w:r w:rsidRPr="00C23F07">
        <w:rPr>
          <w:rFonts w:ascii="仿宋" w:eastAsia="仿宋" w:hAnsi="仿宋" w:cs="方正仿宋_GB2312" w:hint="eastAsia"/>
          <w:b/>
          <w:sz w:val="24"/>
          <w:szCs w:val="24"/>
        </w:rPr>
        <w:t>（九）本项目接受符合采购文件要求的合同分包，否则按无效处理。</w:t>
      </w:r>
    </w:p>
    <w:p w14:paraId="2F56DBDE"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十）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323DA0D3"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48" w:name="_Toc212501976"/>
      <w:bookmarkStart w:id="49" w:name="_Toc65660337"/>
      <w:bookmarkStart w:id="50" w:name="_Toc521053056"/>
      <w:bookmarkStart w:id="51" w:name="_Toc10415"/>
      <w:bookmarkStart w:id="52" w:name="_Toc1733"/>
      <w:bookmarkStart w:id="53" w:name="_Toc525047164"/>
      <w:r w:rsidRPr="00C23F07">
        <w:rPr>
          <w:rFonts w:ascii="仿宋" w:eastAsia="仿宋" w:hAnsi="仿宋" w:cs="方正仿宋_GB2312" w:hint="eastAsia"/>
          <w:sz w:val="24"/>
        </w:rPr>
        <w:t>八、联系方式</w:t>
      </w:r>
      <w:bookmarkEnd w:id="48"/>
      <w:bookmarkEnd w:id="49"/>
      <w:bookmarkEnd w:id="50"/>
      <w:bookmarkEnd w:id="51"/>
      <w:bookmarkEnd w:id="52"/>
      <w:bookmarkEnd w:id="53"/>
    </w:p>
    <w:p w14:paraId="014F9BF1" w14:textId="77777777" w:rsidR="00AF6876" w:rsidRPr="00C23F07" w:rsidRDefault="006B734F">
      <w:pPr>
        <w:spacing w:line="324" w:lineRule="auto"/>
        <w:ind w:firstLineChars="200" w:firstLine="480"/>
        <w:outlineLvl w:val="2"/>
        <w:rPr>
          <w:rFonts w:ascii="仿宋" w:eastAsia="仿宋" w:hAnsi="仿宋" w:cs="方正仿宋_GB2312"/>
          <w:sz w:val="24"/>
          <w:szCs w:val="24"/>
        </w:rPr>
      </w:pPr>
      <w:r w:rsidRPr="00C23F07">
        <w:rPr>
          <w:rFonts w:ascii="仿宋" w:eastAsia="仿宋" w:hAnsi="仿宋" w:cs="方正仿宋_GB2312" w:hint="eastAsia"/>
          <w:sz w:val="24"/>
          <w:szCs w:val="24"/>
        </w:rPr>
        <w:t>（一）采购人：重庆商务职业学院</w:t>
      </w:r>
    </w:p>
    <w:p w14:paraId="661E257F"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联系人：姜老师</w:t>
      </w:r>
    </w:p>
    <w:p w14:paraId="2D9154C7"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电  话：023-</w:t>
      </w:r>
      <w:r w:rsidRPr="00C23F07">
        <w:rPr>
          <w:rFonts w:ascii="仿宋" w:eastAsia="仿宋" w:hAnsi="仿宋" w:cs="方正仿宋_GB2312"/>
          <w:sz w:val="24"/>
          <w:szCs w:val="24"/>
        </w:rPr>
        <w:t>61691099</w:t>
      </w:r>
    </w:p>
    <w:p w14:paraId="3B6E1ADA"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地  址：重庆市沙坪坝区大学城中路81号</w:t>
      </w:r>
    </w:p>
    <w:p w14:paraId="0A08FEC1" w14:textId="77777777" w:rsidR="00AF6876" w:rsidRPr="00C23F07" w:rsidRDefault="006B734F">
      <w:pPr>
        <w:spacing w:line="324" w:lineRule="auto"/>
        <w:ind w:firstLineChars="200" w:firstLine="480"/>
        <w:outlineLvl w:val="2"/>
        <w:rPr>
          <w:rFonts w:ascii="仿宋" w:eastAsia="仿宋" w:hAnsi="仿宋" w:cs="方正仿宋_GB2312"/>
          <w:sz w:val="24"/>
          <w:szCs w:val="24"/>
        </w:rPr>
      </w:pPr>
      <w:r w:rsidRPr="00C23F07">
        <w:rPr>
          <w:rFonts w:ascii="仿宋" w:eastAsia="仿宋" w:hAnsi="仿宋" w:cs="方正仿宋_GB2312" w:hint="eastAsia"/>
          <w:sz w:val="24"/>
          <w:szCs w:val="24"/>
        </w:rPr>
        <w:t>（二）采购代理机构：</w:t>
      </w:r>
      <w:bookmarkStart w:id="54" w:name="_Toc14516"/>
      <w:bookmarkStart w:id="55" w:name="_Toc65660338"/>
      <w:bookmarkStart w:id="56" w:name="_Toc1292"/>
      <w:bookmarkStart w:id="57" w:name="_Toc102227313"/>
      <w:r w:rsidRPr="00C23F07">
        <w:rPr>
          <w:rFonts w:ascii="仿宋" w:eastAsia="仿宋" w:hAnsi="仿宋" w:cs="方正仿宋_GB2312" w:hint="eastAsia"/>
          <w:sz w:val="24"/>
          <w:szCs w:val="24"/>
        </w:rPr>
        <w:t>中招国际招标有限公司</w:t>
      </w:r>
    </w:p>
    <w:p w14:paraId="1621F8A0"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 xml:space="preserve">地 </w:t>
      </w:r>
      <w:r w:rsidRPr="00C23F07">
        <w:rPr>
          <w:rFonts w:ascii="仿宋" w:eastAsia="仿宋" w:hAnsi="仿宋" w:cs="方正仿宋_GB2312"/>
          <w:sz w:val="24"/>
          <w:szCs w:val="24"/>
        </w:rPr>
        <w:t xml:space="preserve"> </w:t>
      </w:r>
      <w:r w:rsidRPr="00C23F07">
        <w:rPr>
          <w:rFonts w:ascii="仿宋" w:eastAsia="仿宋" w:hAnsi="仿宋" w:cs="方正仿宋_GB2312" w:hint="eastAsia"/>
          <w:sz w:val="24"/>
          <w:szCs w:val="24"/>
        </w:rPr>
        <w:t>址：北京市海淀区学院南路62号院1号楼6层(601-615室)、9层(903-915室)</w:t>
      </w:r>
    </w:p>
    <w:p w14:paraId="304BC2AE"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中招国际招标有限公司重庆分公司</w:t>
      </w:r>
    </w:p>
    <w:p w14:paraId="65785BA9"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 xml:space="preserve">地 </w:t>
      </w:r>
      <w:r w:rsidRPr="00C23F07">
        <w:rPr>
          <w:rFonts w:ascii="仿宋" w:eastAsia="仿宋" w:hAnsi="仿宋" w:cs="方正仿宋_GB2312"/>
          <w:sz w:val="24"/>
          <w:szCs w:val="24"/>
        </w:rPr>
        <w:t xml:space="preserve"> </w:t>
      </w:r>
      <w:r w:rsidRPr="00C23F07">
        <w:rPr>
          <w:rFonts w:ascii="仿宋" w:eastAsia="仿宋" w:hAnsi="仿宋" w:cs="方正仿宋_GB2312" w:hint="eastAsia"/>
          <w:sz w:val="24"/>
          <w:szCs w:val="24"/>
        </w:rPr>
        <w:t>址：重庆市渝北区黄山大道中段</w:t>
      </w:r>
      <w:r w:rsidRPr="00C23F07">
        <w:rPr>
          <w:rFonts w:ascii="仿宋" w:eastAsia="仿宋" w:hAnsi="仿宋" w:cs="方正仿宋_GB2312"/>
          <w:sz w:val="24"/>
          <w:szCs w:val="24"/>
        </w:rPr>
        <w:t>53号5-1（双鱼座A栋5楼）</w:t>
      </w:r>
    </w:p>
    <w:p w14:paraId="5561430D"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联系人：任海燕、雷君兰</w:t>
      </w:r>
    </w:p>
    <w:p w14:paraId="0F562FB4" w14:textId="77777777" w:rsidR="00AF6876" w:rsidRPr="00C23F07" w:rsidRDefault="006B734F">
      <w:pPr>
        <w:spacing w:line="324" w:lineRule="auto"/>
        <w:ind w:firstLineChars="200" w:firstLine="480"/>
        <w:rPr>
          <w:rFonts w:ascii="仿宋" w:eastAsia="仿宋" w:hAnsi="仿宋" w:cs="方正仿宋_GB2312"/>
          <w:sz w:val="24"/>
          <w:szCs w:val="24"/>
        </w:rPr>
        <w:sectPr w:rsidR="00AF6876" w:rsidRPr="00C23F07">
          <w:pgSz w:w="11907" w:h="16840"/>
          <w:pgMar w:top="1134" w:right="1418" w:bottom="1134" w:left="1418" w:header="964" w:footer="992" w:gutter="0"/>
          <w:cols w:space="720"/>
          <w:docGrid w:linePitch="312"/>
        </w:sectPr>
      </w:pPr>
      <w:r w:rsidRPr="00C23F07">
        <w:rPr>
          <w:rFonts w:ascii="仿宋" w:eastAsia="仿宋" w:hAnsi="仿宋" w:cs="方正仿宋_GB2312" w:hint="eastAsia"/>
          <w:sz w:val="24"/>
          <w:szCs w:val="24"/>
        </w:rPr>
        <w:t>电　话：</w:t>
      </w:r>
      <w:r w:rsidRPr="00C23F07">
        <w:rPr>
          <w:rFonts w:ascii="仿宋" w:eastAsia="仿宋" w:hAnsi="仿宋" w:cs="方正仿宋_GB2312"/>
          <w:sz w:val="24"/>
          <w:szCs w:val="24"/>
        </w:rPr>
        <w:t>023-68881331-931</w:t>
      </w:r>
      <w:bookmarkStart w:id="58" w:name="_GoBack"/>
      <w:bookmarkEnd w:id="58"/>
      <w:r w:rsidRPr="00C23F07">
        <w:rPr>
          <w:rFonts w:ascii="仿宋" w:eastAsia="仿宋" w:hAnsi="仿宋" w:cs="方正仿宋_GB2312"/>
          <w:sz w:val="24"/>
          <w:szCs w:val="24"/>
        </w:rPr>
        <w:t>0</w:t>
      </w:r>
    </w:p>
    <w:p w14:paraId="7870C808" w14:textId="77777777" w:rsidR="00AF6876" w:rsidRPr="00C23F07" w:rsidRDefault="006B734F">
      <w:pPr>
        <w:pStyle w:val="23"/>
        <w:spacing w:before="0" w:after="0" w:line="324" w:lineRule="auto"/>
        <w:jc w:val="center"/>
        <w:rPr>
          <w:rFonts w:ascii="仿宋" w:eastAsia="仿宋" w:hAnsi="仿宋" w:cs="方正仿宋_GB2312"/>
          <w:b w:val="0"/>
          <w:sz w:val="36"/>
          <w:szCs w:val="30"/>
        </w:rPr>
      </w:pPr>
      <w:bookmarkStart w:id="59" w:name="_Toc212501977"/>
      <w:r w:rsidRPr="00C23F07">
        <w:rPr>
          <w:rFonts w:ascii="仿宋" w:eastAsia="仿宋" w:hAnsi="仿宋" w:cs="方正仿宋_GB2312" w:hint="eastAsia"/>
          <w:b w:val="0"/>
          <w:sz w:val="36"/>
          <w:szCs w:val="30"/>
        </w:rPr>
        <w:lastRenderedPageBreak/>
        <w:t>第二篇  谈判项目技术（质量）需求</w:t>
      </w:r>
      <w:bookmarkEnd w:id="54"/>
      <w:bookmarkEnd w:id="55"/>
      <w:bookmarkEnd w:id="56"/>
      <w:bookmarkEnd w:id="59"/>
    </w:p>
    <w:p w14:paraId="19B6CB3A" w14:textId="77777777" w:rsidR="00AF6876" w:rsidRPr="00C23F07" w:rsidRDefault="006B734F">
      <w:pPr>
        <w:spacing w:line="324" w:lineRule="auto"/>
        <w:ind w:firstLineChars="200" w:firstLine="482"/>
        <w:rPr>
          <w:rFonts w:ascii="仿宋" w:eastAsia="仿宋" w:hAnsi="仿宋" w:cs="方正仿宋_GB2312"/>
          <w:b/>
          <w:sz w:val="24"/>
          <w:szCs w:val="24"/>
        </w:rPr>
      </w:pPr>
      <w:r w:rsidRPr="00C23F07">
        <w:rPr>
          <w:rFonts w:ascii="仿宋" w:eastAsia="仿宋" w:hAnsi="仿宋" w:cs="方正仿宋_GB2312" w:hint="eastAsia"/>
          <w:b/>
          <w:sz w:val="24"/>
          <w:szCs w:val="24"/>
        </w:rPr>
        <w:t>“※”标注的技术（质量）需求为符合性审查中的实质性要求，响应文件若不满足按无效响应处理。</w:t>
      </w:r>
    </w:p>
    <w:p w14:paraId="149F2E57" w14:textId="77777777" w:rsidR="00AF6876" w:rsidRPr="00C23F07" w:rsidRDefault="006B734F">
      <w:pPr>
        <w:pStyle w:val="23"/>
        <w:spacing w:before="0" w:after="0" w:line="400" w:lineRule="exact"/>
        <w:ind w:firstLineChars="200" w:firstLine="482"/>
        <w:rPr>
          <w:rFonts w:ascii="仿宋" w:eastAsia="仿宋" w:hAnsi="仿宋" w:cs="方正仿宋_GB2312"/>
          <w:sz w:val="24"/>
        </w:rPr>
      </w:pPr>
      <w:bookmarkStart w:id="60" w:name="_Toc65660339"/>
      <w:bookmarkStart w:id="61" w:name="_Toc26971"/>
      <w:bookmarkStart w:id="62" w:name="_Toc24129"/>
      <w:bookmarkStart w:id="63" w:name="_Toc212501978"/>
      <w:r w:rsidRPr="00C23F07">
        <w:rPr>
          <w:rFonts w:ascii="仿宋" w:eastAsia="仿宋" w:hAnsi="仿宋" w:cs="方正仿宋_GB2312" w:hint="eastAsia"/>
          <w:sz w:val="24"/>
        </w:rPr>
        <w:t>一、</w:t>
      </w:r>
      <w:bookmarkEnd w:id="60"/>
      <w:bookmarkEnd w:id="61"/>
      <w:bookmarkEnd w:id="62"/>
      <w:r w:rsidRPr="00C23F07">
        <w:rPr>
          <w:rFonts w:ascii="仿宋" w:eastAsia="仿宋" w:hAnsi="仿宋" w:cs="方正仿宋_GB2312" w:hint="eastAsia"/>
          <w:sz w:val="24"/>
        </w:rPr>
        <w:t>项目基本概况介绍</w:t>
      </w:r>
      <w:bookmarkEnd w:id="63"/>
    </w:p>
    <w:p w14:paraId="39C170E9" w14:textId="77777777" w:rsidR="00AF6876" w:rsidRPr="00C23F07" w:rsidRDefault="006B734F">
      <w:pPr>
        <w:spacing w:line="400" w:lineRule="exact"/>
        <w:ind w:firstLineChars="200" w:firstLine="480"/>
        <w:rPr>
          <w:rFonts w:ascii="仿宋" w:eastAsia="仿宋" w:hAnsi="仿宋" w:cs="方正仿宋_GBK"/>
          <w:bCs/>
          <w:sz w:val="24"/>
          <w:szCs w:val="24"/>
        </w:rPr>
      </w:pPr>
      <w:bookmarkStart w:id="64" w:name="_Toc65660340"/>
      <w:bookmarkStart w:id="65" w:name="_Toc10723"/>
      <w:bookmarkStart w:id="66" w:name="_Toc11439"/>
      <w:r w:rsidRPr="00C23F07">
        <w:rPr>
          <w:rFonts w:ascii="仿宋" w:eastAsia="仿宋" w:hAnsi="仿宋" w:cs="方正仿宋_GBK" w:hint="eastAsia"/>
          <w:bCs/>
          <w:sz w:val="24"/>
          <w:szCs w:val="24"/>
        </w:rPr>
        <w:t>根据采购人新能源汽车的即有数量及潜在需求，拟计划采用企业投入模式在大学城校区和南岸校区安装新能源汽车交流充电桩，共计36个。其中大学城校区30个，南岸校区6个。充电桩根据现场情况选用7KW单车位，具体位置分布于：大学城校区南部片区车库（15）个、学生公寓AB栋车库（15个），南岸校区露天车位（6个），后期根据采购人实际需求新增充电桩，由成交供应商投资建设及运营，采购人不另外支付任何费用。</w:t>
      </w:r>
    </w:p>
    <w:p w14:paraId="4D15620D" w14:textId="77777777" w:rsidR="00AF6876" w:rsidRPr="00C23F07" w:rsidRDefault="006B734F">
      <w:pPr>
        <w:pStyle w:val="23"/>
        <w:spacing w:before="0" w:after="0" w:line="400" w:lineRule="exact"/>
        <w:ind w:firstLineChars="200" w:firstLine="482"/>
        <w:rPr>
          <w:rFonts w:ascii="仿宋" w:eastAsia="仿宋" w:hAnsi="仿宋" w:cs="方正仿宋_GB2312"/>
          <w:sz w:val="24"/>
        </w:rPr>
      </w:pPr>
      <w:bookmarkStart w:id="67" w:name="_Toc212501979"/>
      <w:r w:rsidRPr="00C23F07">
        <w:rPr>
          <w:rFonts w:ascii="仿宋" w:eastAsia="仿宋" w:hAnsi="仿宋" w:cs="方正仿宋_GB2312" w:hint="eastAsia"/>
          <w:sz w:val="24"/>
        </w:rPr>
        <w:t>※二、技术要求</w:t>
      </w:r>
      <w:bookmarkEnd w:id="64"/>
      <w:bookmarkEnd w:id="65"/>
      <w:bookmarkEnd w:id="66"/>
      <w:bookmarkEnd w:id="67"/>
    </w:p>
    <w:p w14:paraId="485F6A88" w14:textId="77777777" w:rsidR="00AF6876" w:rsidRPr="00C23F07" w:rsidRDefault="006B734F">
      <w:pPr>
        <w:spacing w:line="400" w:lineRule="exact"/>
        <w:ind w:firstLineChars="200" w:firstLine="482"/>
        <w:rPr>
          <w:rFonts w:ascii="仿宋" w:eastAsia="仿宋" w:hAnsi="仿宋" w:cs="方正仿宋_GBK"/>
          <w:b/>
          <w:bCs/>
          <w:sz w:val="24"/>
        </w:rPr>
      </w:pPr>
      <w:r w:rsidRPr="00C23F07">
        <w:rPr>
          <w:rFonts w:ascii="仿宋" w:eastAsia="仿宋" w:hAnsi="仿宋" w:cs="方正仿宋_GBK" w:hint="eastAsia"/>
          <w:b/>
          <w:bCs/>
          <w:sz w:val="24"/>
        </w:rPr>
        <w:t>1、通用技术要求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0"/>
        <w:gridCol w:w="2624"/>
        <w:gridCol w:w="3791"/>
      </w:tblGrid>
      <w:tr w:rsidR="00C23F07" w:rsidRPr="00C23F07" w14:paraId="11C790D2" w14:textId="77777777">
        <w:trPr>
          <w:trHeight w:val="406"/>
          <w:jc w:val="center"/>
        </w:trPr>
        <w:tc>
          <w:tcPr>
            <w:tcW w:w="920" w:type="dxa"/>
            <w:tcBorders>
              <w:top w:val="single" w:sz="4" w:space="0" w:color="auto"/>
              <w:left w:val="single" w:sz="4" w:space="0" w:color="auto"/>
              <w:bottom w:val="single" w:sz="4" w:space="0" w:color="auto"/>
              <w:right w:val="single" w:sz="4" w:space="0" w:color="auto"/>
            </w:tcBorders>
            <w:vAlign w:val="center"/>
          </w:tcPr>
          <w:p w14:paraId="0F86CD22" w14:textId="77777777" w:rsidR="00AF6876" w:rsidRPr="00C23F07" w:rsidRDefault="006B734F">
            <w:pPr>
              <w:jc w:val="center"/>
              <w:rPr>
                <w:rFonts w:ascii="仿宋" w:eastAsia="仿宋" w:hAnsi="仿宋" w:cs="宋体"/>
                <w:kern w:val="0"/>
                <w:sz w:val="24"/>
                <w:szCs w:val="24"/>
              </w:rPr>
            </w:pPr>
            <w:bookmarkStart w:id="68" w:name="OLE_LINK5"/>
            <w:bookmarkStart w:id="69" w:name="_Hlk211005296"/>
            <w:r w:rsidRPr="00C23F07">
              <w:rPr>
                <w:rFonts w:ascii="仿宋" w:eastAsia="仿宋" w:hAnsi="仿宋" w:cs="仿宋" w:hint="eastAsia"/>
                <w:kern w:val="0"/>
                <w:sz w:val="24"/>
                <w:szCs w:val="24"/>
                <w:lang w:bidi="ar"/>
              </w:rPr>
              <w:t>序号</w:t>
            </w:r>
          </w:p>
        </w:tc>
        <w:tc>
          <w:tcPr>
            <w:tcW w:w="2624" w:type="dxa"/>
            <w:tcBorders>
              <w:top w:val="single" w:sz="4" w:space="0" w:color="auto"/>
              <w:left w:val="single" w:sz="4" w:space="0" w:color="auto"/>
              <w:bottom w:val="single" w:sz="4" w:space="0" w:color="auto"/>
              <w:right w:val="single" w:sz="4" w:space="0" w:color="auto"/>
            </w:tcBorders>
            <w:vAlign w:val="center"/>
          </w:tcPr>
          <w:p w14:paraId="41785024"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cs="仿宋" w:hint="eastAsia"/>
                <w:kern w:val="0"/>
                <w:sz w:val="24"/>
                <w:szCs w:val="24"/>
                <w:lang w:bidi="ar"/>
              </w:rPr>
              <w:t>项目</w:t>
            </w:r>
          </w:p>
        </w:tc>
        <w:tc>
          <w:tcPr>
            <w:tcW w:w="3791" w:type="dxa"/>
            <w:tcBorders>
              <w:top w:val="single" w:sz="4" w:space="0" w:color="auto"/>
              <w:left w:val="single" w:sz="4" w:space="0" w:color="auto"/>
              <w:bottom w:val="single" w:sz="4" w:space="0" w:color="auto"/>
              <w:right w:val="single" w:sz="4" w:space="0" w:color="auto"/>
            </w:tcBorders>
            <w:vAlign w:val="center"/>
          </w:tcPr>
          <w:p w14:paraId="3FA75729"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cs="仿宋" w:hint="eastAsia"/>
                <w:kern w:val="0"/>
                <w:sz w:val="24"/>
                <w:szCs w:val="24"/>
                <w:lang w:bidi="ar"/>
              </w:rPr>
              <w:t>技术参数</w:t>
            </w:r>
          </w:p>
        </w:tc>
      </w:tr>
      <w:tr w:rsidR="00C23F07" w:rsidRPr="00C23F07" w14:paraId="13DF5846"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300B825C" w14:textId="77777777" w:rsidR="00AF6876" w:rsidRPr="00C23F07" w:rsidRDefault="006B734F">
            <w:pPr>
              <w:jc w:val="center"/>
              <w:rPr>
                <w:rFonts w:ascii="仿宋" w:eastAsia="仿宋" w:hAnsi="仿宋"/>
                <w:kern w:val="0"/>
                <w:sz w:val="24"/>
                <w:szCs w:val="24"/>
                <w:lang w:bidi="ar"/>
              </w:rPr>
            </w:pPr>
            <w:r w:rsidRPr="00C23F07">
              <w:rPr>
                <w:rFonts w:ascii="仿宋" w:eastAsia="仿宋" w:hAnsi="仿宋" w:hint="eastAsia"/>
                <w:kern w:val="0"/>
                <w:sz w:val="24"/>
                <w:szCs w:val="24"/>
                <w:lang w:bidi="ar"/>
              </w:rPr>
              <w:t>1</w:t>
            </w:r>
          </w:p>
        </w:tc>
        <w:tc>
          <w:tcPr>
            <w:tcW w:w="2624" w:type="dxa"/>
            <w:tcBorders>
              <w:top w:val="single" w:sz="4" w:space="0" w:color="auto"/>
              <w:left w:val="single" w:sz="4" w:space="0" w:color="auto"/>
              <w:bottom w:val="single" w:sz="4" w:space="0" w:color="auto"/>
              <w:right w:val="single" w:sz="4" w:space="0" w:color="auto"/>
            </w:tcBorders>
            <w:vAlign w:val="center"/>
          </w:tcPr>
          <w:p w14:paraId="4494D47F" w14:textId="77777777" w:rsidR="00AF6876" w:rsidRPr="00C23F07" w:rsidRDefault="006B734F">
            <w:pPr>
              <w:jc w:val="center"/>
              <w:rPr>
                <w:rFonts w:ascii="仿宋" w:eastAsia="仿宋" w:hAnsi="仿宋" w:cs="Tahoma"/>
                <w:kern w:val="0"/>
                <w:sz w:val="24"/>
                <w:szCs w:val="24"/>
                <w:lang w:bidi="ar"/>
              </w:rPr>
            </w:pPr>
            <w:r w:rsidRPr="00C23F07">
              <w:rPr>
                <w:rFonts w:ascii="仿宋" w:eastAsia="仿宋" w:hAnsi="仿宋" w:cs="Tahoma" w:hint="eastAsia"/>
                <w:kern w:val="0"/>
                <w:sz w:val="24"/>
                <w:szCs w:val="24"/>
                <w:lang w:bidi="ar"/>
              </w:rPr>
              <w:t>输入电压</w:t>
            </w:r>
          </w:p>
        </w:tc>
        <w:tc>
          <w:tcPr>
            <w:tcW w:w="3791" w:type="dxa"/>
            <w:tcBorders>
              <w:top w:val="single" w:sz="4" w:space="0" w:color="auto"/>
              <w:left w:val="single" w:sz="4" w:space="0" w:color="auto"/>
              <w:bottom w:val="single" w:sz="4" w:space="0" w:color="auto"/>
              <w:right w:val="single" w:sz="4" w:space="0" w:color="auto"/>
            </w:tcBorders>
            <w:vAlign w:val="center"/>
          </w:tcPr>
          <w:p w14:paraId="1CA8D425" w14:textId="77777777" w:rsidR="00AF6876" w:rsidRPr="00C23F07" w:rsidRDefault="006B734F">
            <w:pPr>
              <w:jc w:val="center"/>
              <w:rPr>
                <w:rFonts w:ascii="仿宋" w:eastAsia="仿宋" w:hAnsi="仿宋"/>
                <w:kern w:val="0"/>
                <w:sz w:val="24"/>
                <w:szCs w:val="24"/>
                <w:lang w:bidi="ar"/>
              </w:rPr>
            </w:pPr>
            <w:r w:rsidRPr="00C23F07">
              <w:rPr>
                <w:rFonts w:ascii="仿宋" w:eastAsia="仿宋" w:hAnsi="仿宋" w:cs="宋体" w:hint="eastAsia"/>
                <w:sz w:val="24"/>
                <w:szCs w:val="24"/>
              </w:rPr>
              <w:t>AC220V</w:t>
            </w:r>
          </w:p>
        </w:tc>
      </w:tr>
      <w:tr w:rsidR="00C23F07" w:rsidRPr="00C23F07" w14:paraId="697C0175"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7A4A3E2F"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hint="eastAsia"/>
                <w:kern w:val="0"/>
                <w:sz w:val="24"/>
                <w:szCs w:val="24"/>
                <w:lang w:bidi="ar"/>
              </w:rPr>
              <w:t>2</w:t>
            </w:r>
          </w:p>
        </w:tc>
        <w:tc>
          <w:tcPr>
            <w:tcW w:w="2624" w:type="dxa"/>
            <w:tcBorders>
              <w:top w:val="single" w:sz="4" w:space="0" w:color="auto"/>
              <w:left w:val="single" w:sz="4" w:space="0" w:color="auto"/>
              <w:bottom w:val="single" w:sz="4" w:space="0" w:color="auto"/>
              <w:right w:val="single" w:sz="4" w:space="0" w:color="auto"/>
            </w:tcBorders>
            <w:vAlign w:val="center"/>
          </w:tcPr>
          <w:p w14:paraId="0D40793A" w14:textId="77777777" w:rsidR="00AF6876" w:rsidRPr="00C23F07" w:rsidRDefault="006B734F">
            <w:pPr>
              <w:jc w:val="center"/>
              <w:rPr>
                <w:rFonts w:ascii="仿宋" w:eastAsia="仿宋" w:hAnsi="仿宋" w:cs="Tahoma"/>
                <w:kern w:val="0"/>
                <w:sz w:val="24"/>
                <w:szCs w:val="24"/>
              </w:rPr>
            </w:pPr>
            <w:r w:rsidRPr="00C23F07">
              <w:rPr>
                <w:rFonts w:ascii="仿宋" w:eastAsia="仿宋" w:hAnsi="仿宋" w:cs="Tahoma" w:hint="eastAsia"/>
                <w:kern w:val="0"/>
                <w:sz w:val="24"/>
                <w:szCs w:val="24"/>
                <w:lang w:bidi="ar"/>
              </w:rPr>
              <w:t>输出电流</w:t>
            </w:r>
          </w:p>
        </w:tc>
        <w:tc>
          <w:tcPr>
            <w:tcW w:w="3791" w:type="dxa"/>
            <w:tcBorders>
              <w:top w:val="single" w:sz="4" w:space="0" w:color="auto"/>
              <w:left w:val="single" w:sz="4" w:space="0" w:color="auto"/>
              <w:bottom w:val="single" w:sz="4" w:space="0" w:color="auto"/>
              <w:right w:val="single" w:sz="4" w:space="0" w:color="auto"/>
            </w:tcBorders>
            <w:vAlign w:val="center"/>
          </w:tcPr>
          <w:p w14:paraId="7D776C20"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hint="eastAsia"/>
                <w:kern w:val="0"/>
                <w:sz w:val="24"/>
                <w:szCs w:val="24"/>
                <w:lang w:bidi="ar"/>
              </w:rPr>
              <w:t>32A</w:t>
            </w:r>
          </w:p>
        </w:tc>
      </w:tr>
      <w:tr w:rsidR="00C23F07" w:rsidRPr="00C23F07" w14:paraId="3D6E1CD1"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5550CCD4"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hint="eastAsia"/>
                <w:kern w:val="0"/>
                <w:sz w:val="24"/>
                <w:szCs w:val="24"/>
                <w:lang w:bidi="ar"/>
              </w:rPr>
              <w:t>3</w:t>
            </w:r>
          </w:p>
        </w:tc>
        <w:tc>
          <w:tcPr>
            <w:tcW w:w="2624" w:type="dxa"/>
            <w:tcBorders>
              <w:top w:val="single" w:sz="4" w:space="0" w:color="auto"/>
              <w:left w:val="single" w:sz="4" w:space="0" w:color="auto"/>
              <w:bottom w:val="single" w:sz="4" w:space="0" w:color="auto"/>
              <w:right w:val="single" w:sz="4" w:space="0" w:color="auto"/>
            </w:tcBorders>
            <w:vAlign w:val="center"/>
          </w:tcPr>
          <w:p w14:paraId="17CECD5D"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cs="仿宋" w:hint="eastAsia"/>
                <w:kern w:val="0"/>
                <w:sz w:val="24"/>
                <w:szCs w:val="24"/>
                <w:lang w:bidi="ar"/>
              </w:rPr>
              <w:t>额定功率</w:t>
            </w:r>
          </w:p>
        </w:tc>
        <w:tc>
          <w:tcPr>
            <w:tcW w:w="3791" w:type="dxa"/>
            <w:tcBorders>
              <w:top w:val="single" w:sz="4" w:space="0" w:color="auto"/>
              <w:left w:val="single" w:sz="4" w:space="0" w:color="auto"/>
              <w:bottom w:val="single" w:sz="4" w:space="0" w:color="auto"/>
              <w:right w:val="single" w:sz="4" w:space="0" w:color="auto"/>
            </w:tcBorders>
            <w:vAlign w:val="center"/>
          </w:tcPr>
          <w:p w14:paraId="73A93549"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hint="eastAsia"/>
                <w:kern w:val="0"/>
                <w:sz w:val="24"/>
                <w:szCs w:val="24"/>
                <w:lang w:bidi="ar"/>
              </w:rPr>
              <w:t>7KW</w:t>
            </w:r>
          </w:p>
        </w:tc>
      </w:tr>
      <w:tr w:rsidR="00C23F07" w:rsidRPr="00C23F07" w14:paraId="4FA19DDC"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44545BF6"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hint="eastAsia"/>
                <w:kern w:val="0"/>
                <w:sz w:val="24"/>
                <w:szCs w:val="24"/>
                <w:lang w:bidi="ar"/>
              </w:rPr>
              <w:t>4</w:t>
            </w:r>
          </w:p>
        </w:tc>
        <w:tc>
          <w:tcPr>
            <w:tcW w:w="2624" w:type="dxa"/>
            <w:tcBorders>
              <w:top w:val="single" w:sz="4" w:space="0" w:color="auto"/>
              <w:left w:val="single" w:sz="4" w:space="0" w:color="auto"/>
              <w:bottom w:val="single" w:sz="4" w:space="0" w:color="auto"/>
              <w:right w:val="single" w:sz="4" w:space="0" w:color="auto"/>
            </w:tcBorders>
            <w:vAlign w:val="center"/>
          </w:tcPr>
          <w:p w14:paraId="7358C4A1"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cs="Tahoma" w:hint="eastAsia"/>
                <w:kern w:val="0"/>
                <w:sz w:val="24"/>
                <w:szCs w:val="24"/>
                <w:lang w:bidi="ar"/>
              </w:rPr>
              <w:t>安装方式</w:t>
            </w:r>
          </w:p>
        </w:tc>
        <w:tc>
          <w:tcPr>
            <w:tcW w:w="3791" w:type="dxa"/>
            <w:tcBorders>
              <w:top w:val="single" w:sz="4" w:space="0" w:color="auto"/>
              <w:left w:val="single" w:sz="4" w:space="0" w:color="auto"/>
              <w:bottom w:val="single" w:sz="4" w:space="0" w:color="auto"/>
              <w:right w:val="single" w:sz="4" w:space="0" w:color="auto"/>
            </w:tcBorders>
            <w:vAlign w:val="center"/>
          </w:tcPr>
          <w:p w14:paraId="2F7C53A5"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cs="仿宋" w:hint="eastAsia"/>
                <w:kern w:val="0"/>
                <w:sz w:val="24"/>
                <w:szCs w:val="24"/>
                <w:lang w:bidi="ar"/>
              </w:rPr>
              <w:t>壁挂</w:t>
            </w:r>
            <w:r w:rsidRPr="00C23F07">
              <w:rPr>
                <w:rFonts w:ascii="仿宋" w:eastAsia="仿宋" w:hAnsi="仿宋" w:hint="eastAsia"/>
                <w:kern w:val="0"/>
                <w:sz w:val="24"/>
                <w:szCs w:val="24"/>
                <w:lang w:bidi="ar"/>
              </w:rPr>
              <w:t>/</w:t>
            </w:r>
            <w:r w:rsidRPr="00C23F07">
              <w:rPr>
                <w:rFonts w:ascii="仿宋" w:eastAsia="仿宋" w:hAnsi="仿宋" w:cs="仿宋" w:hint="eastAsia"/>
                <w:kern w:val="0"/>
                <w:sz w:val="24"/>
                <w:szCs w:val="24"/>
                <w:lang w:bidi="ar"/>
              </w:rPr>
              <w:t>落地</w:t>
            </w:r>
          </w:p>
        </w:tc>
      </w:tr>
      <w:tr w:rsidR="00C23F07" w:rsidRPr="00C23F07" w14:paraId="33FF878C"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0631CE40"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hint="eastAsia"/>
                <w:kern w:val="0"/>
                <w:sz w:val="24"/>
                <w:szCs w:val="24"/>
                <w:lang w:bidi="ar"/>
              </w:rPr>
              <w:t>5</w:t>
            </w:r>
          </w:p>
        </w:tc>
        <w:tc>
          <w:tcPr>
            <w:tcW w:w="2624" w:type="dxa"/>
            <w:tcBorders>
              <w:top w:val="single" w:sz="4" w:space="0" w:color="auto"/>
              <w:left w:val="single" w:sz="4" w:space="0" w:color="auto"/>
              <w:bottom w:val="single" w:sz="4" w:space="0" w:color="auto"/>
              <w:right w:val="single" w:sz="4" w:space="0" w:color="auto"/>
            </w:tcBorders>
            <w:vAlign w:val="center"/>
          </w:tcPr>
          <w:p w14:paraId="3FC2321C" w14:textId="77777777" w:rsidR="00AF6876" w:rsidRPr="00C23F07" w:rsidRDefault="006B734F">
            <w:pPr>
              <w:jc w:val="center"/>
              <w:rPr>
                <w:rFonts w:ascii="仿宋" w:eastAsia="仿宋" w:hAnsi="仿宋" w:cs="Tahoma"/>
                <w:kern w:val="0"/>
                <w:sz w:val="24"/>
                <w:szCs w:val="24"/>
              </w:rPr>
            </w:pPr>
            <w:r w:rsidRPr="00C23F07">
              <w:rPr>
                <w:rFonts w:ascii="仿宋" w:eastAsia="仿宋" w:hAnsi="仿宋" w:cs="Tahoma" w:hint="eastAsia"/>
                <w:kern w:val="0"/>
                <w:sz w:val="24"/>
                <w:szCs w:val="24"/>
                <w:lang w:bidi="ar"/>
              </w:rPr>
              <w:t>启动方式</w:t>
            </w:r>
          </w:p>
        </w:tc>
        <w:tc>
          <w:tcPr>
            <w:tcW w:w="3791" w:type="dxa"/>
            <w:tcBorders>
              <w:top w:val="single" w:sz="4" w:space="0" w:color="auto"/>
              <w:left w:val="single" w:sz="4" w:space="0" w:color="auto"/>
              <w:bottom w:val="single" w:sz="4" w:space="0" w:color="auto"/>
              <w:right w:val="single" w:sz="4" w:space="0" w:color="auto"/>
            </w:tcBorders>
            <w:vAlign w:val="center"/>
          </w:tcPr>
          <w:p w14:paraId="1809333E"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cs="仿宋" w:hint="eastAsia"/>
                <w:kern w:val="0"/>
                <w:sz w:val="24"/>
                <w:szCs w:val="24"/>
                <w:lang w:bidi="ar"/>
              </w:rPr>
              <w:t>扫码、平台启动</w:t>
            </w:r>
          </w:p>
        </w:tc>
      </w:tr>
      <w:tr w:rsidR="00C23F07" w:rsidRPr="00C23F07" w14:paraId="63D25E1D"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6CFFDE46"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hint="eastAsia"/>
                <w:kern w:val="0"/>
                <w:sz w:val="24"/>
                <w:szCs w:val="24"/>
                <w:lang w:bidi="ar"/>
              </w:rPr>
              <w:t>6</w:t>
            </w:r>
          </w:p>
        </w:tc>
        <w:tc>
          <w:tcPr>
            <w:tcW w:w="2624" w:type="dxa"/>
            <w:tcBorders>
              <w:top w:val="single" w:sz="4" w:space="0" w:color="auto"/>
              <w:left w:val="single" w:sz="4" w:space="0" w:color="auto"/>
              <w:bottom w:val="single" w:sz="4" w:space="0" w:color="auto"/>
              <w:right w:val="single" w:sz="4" w:space="0" w:color="auto"/>
            </w:tcBorders>
            <w:vAlign w:val="center"/>
          </w:tcPr>
          <w:p w14:paraId="2EFF0A28"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cs="Tahoma" w:hint="eastAsia"/>
                <w:kern w:val="0"/>
                <w:sz w:val="24"/>
                <w:szCs w:val="24"/>
                <w:lang w:bidi="ar"/>
              </w:rPr>
              <w:t>机械寿命</w:t>
            </w:r>
          </w:p>
        </w:tc>
        <w:tc>
          <w:tcPr>
            <w:tcW w:w="3791" w:type="dxa"/>
            <w:tcBorders>
              <w:top w:val="single" w:sz="4" w:space="0" w:color="auto"/>
              <w:left w:val="single" w:sz="4" w:space="0" w:color="auto"/>
              <w:bottom w:val="single" w:sz="4" w:space="0" w:color="auto"/>
              <w:right w:val="single" w:sz="4" w:space="0" w:color="auto"/>
            </w:tcBorders>
            <w:vAlign w:val="center"/>
          </w:tcPr>
          <w:p w14:paraId="09357B93" w14:textId="77777777" w:rsidR="00AF6876" w:rsidRPr="00C23F07" w:rsidRDefault="006B734F">
            <w:pPr>
              <w:jc w:val="center"/>
              <w:rPr>
                <w:rFonts w:ascii="仿宋" w:eastAsia="仿宋" w:hAnsi="仿宋" w:cs="宋体"/>
                <w:kern w:val="0"/>
                <w:sz w:val="24"/>
                <w:szCs w:val="24"/>
              </w:rPr>
            </w:pPr>
            <w:r w:rsidRPr="00C23F07">
              <w:rPr>
                <w:rFonts w:ascii="仿宋" w:eastAsia="仿宋" w:hAnsi="仿宋" w:cs="Tahoma" w:hint="eastAsia"/>
                <w:kern w:val="0"/>
                <w:sz w:val="24"/>
                <w:szCs w:val="24"/>
                <w:lang w:bidi="ar"/>
              </w:rPr>
              <w:t>空载插拔＞10000次</w:t>
            </w:r>
          </w:p>
        </w:tc>
      </w:tr>
      <w:tr w:rsidR="00C23F07" w:rsidRPr="00C23F07" w14:paraId="7BB23174"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187162B8" w14:textId="77777777" w:rsidR="00AF6876" w:rsidRPr="00C23F07" w:rsidRDefault="006B734F">
            <w:pPr>
              <w:jc w:val="center"/>
              <w:rPr>
                <w:rFonts w:ascii="仿宋" w:eastAsia="仿宋" w:hAnsi="仿宋"/>
                <w:kern w:val="0"/>
                <w:sz w:val="24"/>
                <w:szCs w:val="24"/>
                <w:lang w:bidi="ar"/>
              </w:rPr>
            </w:pPr>
            <w:r w:rsidRPr="00C23F07">
              <w:rPr>
                <w:rFonts w:ascii="仿宋" w:eastAsia="仿宋" w:hAnsi="仿宋" w:hint="eastAsia"/>
                <w:kern w:val="0"/>
                <w:sz w:val="24"/>
                <w:szCs w:val="24"/>
                <w:lang w:bidi="ar"/>
              </w:rPr>
              <w:t>7</w:t>
            </w:r>
          </w:p>
        </w:tc>
        <w:tc>
          <w:tcPr>
            <w:tcW w:w="2624" w:type="dxa"/>
            <w:tcBorders>
              <w:top w:val="single" w:sz="4" w:space="0" w:color="auto"/>
              <w:left w:val="single" w:sz="4" w:space="0" w:color="auto"/>
              <w:bottom w:val="single" w:sz="4" w:space="0" w:color="auto"/>
              <w:right w:val="single" w:sz="4" w:space="0" w:color="auto"/>
            </w:tcBorders>
            <w:vAlign w:val="center"/>
          </w:tcPr>
          <w:p w14:paraId="50E4DAB3" w14:textId="77777777" w:rsidR="00AF6876" w:rsidRPr="00C23F07" w:rsidRDefault="006B734F">
            <w:pPr>
              <w:jc w:val="center"/>
              <w:rPr>
                <w:rFonts w:ascii="仿宋" w:eastAsia="仿宋" w:hAnsi="仿宋" w:cs="Tahoma"/>
                <w:kern w:val="0"/>
                <w:sz w:val="24"/>
                <w:szCs w:val="24"/>
                <w:lang w:bidi="ar"/>
              </w:rPr>
            </w:pPr>
            <w:r w:rsidRPr="00C23F07">
              <w:rPr>
                <w:rFonts w:ascii="仿宋" w:eastAsia="仿宋" w:hAnsi="仿宋" w:cs="Tahoma" w:hint="eastAsia"/>
                <w:kern w:val="0"/>
                <w:sz w:val="24"/>
                <w:szCs w:val="24"/>
                <w:lang w:bidi="ar"/>
              </w:rPr>
              <w:t>线缆长度</w:t>
            </w:r>
          </w:p>
        </w:tc>
        <w:tc>
          <w:tcPr>
            <w:tcW w:w="3791" w:type="dxa"/>
            <w:tcBorders>
              <w:top w:val="single" w:sz="4" w:space="0" w:color="auto"/>
              <w:left w:val="single" w:sz="4" w:space="0" w:color="auto"/>
              <w:bottom w:val="single" w:sz="4" w:space="0" w:color="auto"/>
              <w:right w:val="single" w:sz="4" w:space="0" w:color="auto"/>
            </w:tcBorders>
            <w:vAlign w:val="center"/>
          </w:tcPr>
          <w:p w14:paraId="76A6E528" w14:textId="77777777" w:rsidR="00AF6876" w:rsidRPr="00C23F07" w:rsidRDefault="006B734F">
            <w:pPr>
              <w:jc w:val="center"/>
              <w:rPr>
                <w:rFonts w:ascii="仿宋" w:eastAsia="仿宋" w:hAnsi="仿宋" w:cs="Tahoma"/>
                <w:kern w:val="0"/>
                <w:sz w:val="24"/>
                <w:szCs w:val="24"/>
                <w:lang w:bidi="ar"/>
              </w:rPr>
            </w:pPr>
            <w:bookmarkStart w:id="70" w:name="OLE_LINK21"/>
            <w:r w:rsidRPr="00C23F07">
              <w:rPr>
                <w:rFonts w:ascii="仿宋" w:eastAsia="仿宋" w:hAnsi="仿宋" w:cs="Tahoma" w:hint="eastAsia"/>
                <w:kern w:val="0"/>
                <w:sz w:val="24"/>
                <w:szCs w:val="24"/>
                <w:lang w:bidi="ar"/>
              </w:rPr>
              <w:t>≥</w:t>
            </w:r>
            <w:bookmarkEnd w:id="70"/>
            <w:r w:rsidRPr="00C23F07">
              <w:rPr>
                <w:rFonts w:ascii="仿宋" w:eastAsia="仿宋" w:hAnsi="仿宋" w:cs="Tahoma" w:hint="eastAsia"/>
                <w:kern w:val="0"/>
                <w:sz w:val="24"/>
                <w:szCs w:val="24"/>
                <w:lang w:bidi="ar"/>
              </w:rPr>
              <w:t>5米</w:t>
            </w:r>
          </w:p>
        </w:tc>
      </w:tr>
      <w:tr w:rsidR="00C23F07" w:rsidRPr="00C23F07" w14:paraId="50D72ED6"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7E202E24" w14:textId="77777777" w:rsidR="00AF6876" w:rsidRPr="00C23F07" w:rsidRDefault="006B734F">
            <w:pPr>
              <w:jc w:val="center"/>
              <w:rPr>
                <w:rFonts w:ascii="仿宋" w:eastAsia="仿宋" w:hAnsi="仿宋"/>
                <w:kern w:val="0"/>
                <w:sz w:val="24"/>
                <w:szCs w:val="24"/>
                <w:lang w:bidi="ar"/>
              </w:rPr>
            </w:pPr>
            <w:r w:rsidRPr="00C23F07">
              <w:rPr>
                <w:rFonts w:ascii="仿宋" w:eastAsia="仿宋" w:hAnsi="仿宋" w:hint="eastAsia"/>
                <w:kern w:val="0"/>
                <w:sz w:val="24"/>
                <w:szCs w:val="24"/>
                <w:lang w:bidi="ar"/>
              </w:rPr>
              <w:t>8</w:t>
            </w:r>
          </w:p>
        </w:tc>
        <w:tc>
          <w:tcPr>
            <w:tcW w:w="2624" w:type="dxa"/>
            <w:tcBorders>
              <w:top w:val="single" w:sz="4" w:space="0" w:color="auto"/>
              <w:left w:val="single" w:sz="4" w:space="0" w:color="auto"/>
              <w:bottom w:val="single" w:sz="4" w:space="0" w:color="auto"/>
              <w:right w:val="single" w:sz="4" w:space="0" w:color="auto"/>
            </w:tcBorders>
            <w:vAlign w:val="center"/>
          </w:tcPr>
          <w:p w14:paraId="339716C9" w14:textId="77777777" w:rsidR="00AF6876" w:rsidRPr="00C23F07" w:rsidRDefault="006B734F">
            <w:pPr>
              <w:jc w:val="center"/>
              <w:rPr>
                <w:rFonts w:ascii="仿宋" w:eastAsia="仿宋" w:hAnsi="仿宋" w:cs="Tahoma"/>
                <w:kern w:val="0"/>
                <w:sz w:val="24"/>
                <w:szCs w:val="24"/>
                <w:lang w:bidi="ar"/>
              </w:rPr>
            </w:pPr>
            <w:r w:rsidRPr="00C23F07">
              <w:rPr>
                <w:rFonts w:ascii="仿宋" w:eastAsia="仿宋" w:hAnsi="仿宋" w:cs="Tahoma" w:hint="eastAsia"/>
                <w:kern w:val="0"/>
                <w:sz w:val="24"/>
                <w:szCs w:val="24"/>
                <w:lang w:bidi="ar"/>
              </w:rPr>
              <w:t>工作环境温度</w:t>
            </w:r>
          </w:p>
        </w:tc>
        <w:tc>
          <w:tcPr>
            <w:tcW w:w="3791" w:type="dxa"/>
            <w:tcBorders>
              <w:top w:val="single" w:sz="4" w:space="0" w:color="auto"/>
              <w:left w:val="single" w:sz="4" w:space="0" w:color="auto"/>
              <w:bottom w:val="single" w:sz="4" w:space="0" w:color="auto"/>
              <w:right w:val="single" w:sz="4" w:space="0" w:color="auto"/>
            </w:tcBorders>
            <w:vAlign w:val="center"/>
          </w:tcPr>
          <w:p w14:paraId="4651F2AA" w14:textId="77777777" w:rsidR="00AF6876" w:rsidRPr="00C23F07" w:rsidRDefault="006B734F">
            <w:pPr>
              <w:jc w:val="center"/>
              <w:rPr>
                <w:rFonts w:ascii="仿宋" w:eastAsia="仿宋" w:hAnsi="仿宋" w:cs="Tahoma"/>
                <w:kern w:val="0"/>
                <w:sz w:val="24"/>
                <w:szCs w:val="24"/>
                <w:lang w:bidi="ar"/>
              </w:rPr>
            </w:pPr>
            <w:r w:rsidRPr="00C23F07">
              <w:rPr>
                <w:rFonts w:ascii="仿宋" w:eastAsia="仿宋" w:hAnsi="仿宋" w:cs="Tahoma" w:hint="eastAsia"/>
                <w:kern w:val="0"/>
                <w:sz w:val="24"/>
                <w:szCs w:val="24"/>
                <w:lang w:bidi="ar"/>
              </w:rPr>
              <w:t>-20℃～+50℃</w:t>
            </w:r>
          </w:p>
        </w:tc>
      </w:tr>
      <w:tr w:rsidR="00C23F07" w:rsidRPr="00C23F07" w14:paraId="77B06BEA"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6A2CA1BB" w14:textId="77777777" w:rsidR="00AF6876" w:rsidRPr="00C23F07" w:rsidRDefault="006B734F">
            <w:pPr>
              <w:jc w:val="center"/>
              <w:rPr>
                <w:rFonts w:ascii="仿宋" w:eastAsia="仿宋" w:hAnsi="仿宋"/>
                <w:kern w:val="0"/>
                <w:sz w:val="24"/>
                <w:szCs w:val="24"/>
                <w:lang w:bidi="ar"/>
              </w:rPr>
            </w:pPr>
            <w:bookmarkStart w:id="71" w:name="OLE_LINK66"/>
            <w:bookmarkStart w:id="72" w:name="_Hlk204007968"/>
            <w:bookmarkStart w:id="73" w:name="OLE_LINK65"/>
            <w:r w:rsidRPr="00C23F07">
              <w:rPr>
                <w:rFonts w:ascii="仿宋" w:eastAsia="仿宋" w:hAnsi="仿宋" w:hint="eastAsia"/>
                <w:kern w:val="0"/>
                <w:sz w:val="24"/>
                <w:szCs w:val="24"/>
                <w:lang w:bidi="ar"/>
              </w:rPr>
              <w:t>9</w:t>
            </w:r>
          </w:p>
        </w:tc>
        <w:tc>
          <w:tcPr>
            <w:tcW w:w="2624" w:type="dxa"/>
            <w:tcBorders>
              <w:top w:val="single" w:sz="4" w:space="0" w:color="auto"/>
              <w:left w:val="single" w:sz="4" w:space="0" w:color="auto"/>
              <w:bottom w:val="single" w:sz="4" w:space="0" w:color="auto"/>
              <w:right w:val="single" w:sz="4" w:space="0" w:color="auto"/>
            </w:tcBorders>
            <w:vAlign w:val="center"/>
          </w:tcPr>
          <w:p w14:paraId="4D45628B" w14:textId="77777777" w:rsidR="00AF6876" w:rsidRPr="00C23F07" w:rsidRDefault="006B734F">
            <w:pPr>
              <w:jc w:val="center"/>
              <w:rPr>
                <w:rFonts w:ascii="仿宋" w:eastAsia="仿宋" w:hAnsi="仿宋" w:cs="Tahoma"/>
                <w:kern w:val="0"/>
                <w:sz w:val="24"/>
                <w:szCs w:val="24"/>
                <w:lang w:bidi="ar"/>
              </w:rPr>
            </w:pPr>
            <w:r w:rsidRPr="00C23F07">
              <w:rPr>
                <w:rFonts w:ascii="仿宋" w:eastAsia="仿宋" w:hAnsi="仿宋" w:cs="Tahoma" w:hint="eastAsia"/>
                <w:kern w:val="0"/>
                <w:sz w:val="24"/>
                <w:szCs w:val="24"/>
                <w:lang w:bidi="ar"/>
              </w:rPr>
              <w:t>防护等级</w:t>
            </w:r>
          </w:p>
        </w:tc>
        <w:tc>
          <w:tcPr>
            <w:tcW w:w="3791" w:type="dxa"/>
            <w:tcBorders>
              <w:top w:val="single" w:sz="4" w:space="0" w:color="auto"/>
              <w:left w:val="single" w:sz="4" w:space="0" w:color="auto"/>
              <w:bottom w:val="single" w:sz="4" w:space="0" w:color="auto"/>
              <w:right w:val="single" w:sz="4" w:space="0" w:color="auto"/>
            </w:tcBorders>
            <w:vAlign w:val="center"/>
          </w:tcPr>
          <w:p w14:paraId="79E23FA4" w14:textId="77777777" w:rsidR="00AF6876" w:rsidRPr="00C23F07" w:rsidRDefault="006B734F">
            <w:pPr>
              <w:jc w:val="center"/>
              <w:rPr>
                <w:rFonts w:ascii="仿宋" w:eastAsia="仿宋" w:hAnsi="仿宋" w:cs="Tahoma"/>
                <w:kern w:val="0"/>
                <w:sz w:val="24"/>
                <w:szCs w:val="24"/>
                <w:lang w:bidi="ar"/>
              </w:rPr>
            </w:pPr>
            <w:bookmarkStart w:id="74" w:name="OLE_LINK6"/>
            <w:bookmarkStart w:id="75" w:name="OLE_LINK79"/>
            <w:bookmarkStart w:id="76" w:name="OLE_LINK78"/>
            <w:r w:rsidRPr="00C23F07">
              <w:rPr>
                <w:rFonts w:ascii="仿宋" w:eastAsia="仿宋" w:hAnsi="仿宋" w:cs="Tahoma" w:hint="eastAsia"/>
                <w:kern w:val="0"/>
                <w:sz w:val="24"/>
                <w:szCs w:val="24"/>
                <w:lang w:bidi="ar"/>
              </w:rPr>
              <w:t>≥</w:t>
            </w:r>
            <w:bookmarkEnd w:id="74"/>
            <w:r w:rsidRPr="00C23F07">
              <w:rPr>
                <w:rFonts w:ascii="仿宋" w:eastAsia="仿宋" w:hAnsi="仿宋" w:cs="Tahoma"/>
                <w:kern w:val="0"/>
                <w:sz w:val="24"/>
                <w:szCs w:val="24"/>
                <w:lang w:bidi="ar"/>
              </w:rPr>
              <w:t>IP54</w:t>
            </w:r>
            <w:bookmarkEnd w:id="75"/>
            <w:bookmarkEnd w:id="76"/>
          </w:p>
        </w:tc>
      </w:tr>
      <w:tr w:rsidR="00C23F07" w:rsidRPr="00C23F07" w14:paraId="07F4CDC6" w14:textId="77777777">
        <w:trPr>
          <w:trHeight w:val="341"/>
          <w:jc w:val="center"/>
        </w:trPr>
        <w:tc>
          <w:tcPr>
            <w:tcW w:w="920" w:type="dxa"/>
            <w:tcBorders>
              <w:top w:val="single" w:sz="4" w:space="0" w:color="auto"/>
              <w:left w:val="single" w:sz="4" w:space="0" w:color="auto"/>
              <w:bottom w:val="single" w:sz="4" w:space="0" w:color="auto"/>
              <w:right w:val="single" w:sz="4" w:space="0" w:color="auto"/>
            </w:tcBorders>
            <w:vAlign w:val="center"/>
          </w:tcPr>
          <w:p w14:paraId="4628DB3B" w14:textId="77777777" w:rsidR="00AF6876" w:rsidRPr="00C23F07" w:rsidRDefault="006B734F">
            <w:pPr>
              <w:jc w:val="center"/>
              <w:rPr>
                <w:rFonts w:ascii="仿宋" w:eastAsia="仿宋" w:hAnsi="仿宋"/>
                <w:kern w:val="0"/>
                <w:sz w:val="24"/>
                <w:szCs w:val="24"/>
                <w:lang w:bidi="ar"/>
              </w:rPr>
            </w:pPr>
            <w:r w:rsidRPr="00C23F07">
              <w:rPr>
                <w:rFonts w:ascii="仿宋" w:eastAsia="仿宋" w:hAnsi="仿宋" w:hint="eastAsia"/>
                <w:kern w:val="0"/>
                <w:sz w:val="24"/>
                <w:szCs w:val="24"/>
                <w:lang w:bidi="ar"/>
              </w:rPr>
              <w:t>1</w:t>
            </w:r>
            <w:r w:rsidRPr="00C23F07">
              <w:rPr>
                <w:rFonts w:ascii="仿宋" w:eastAsia="仿宋" w:hAnsi="仿宋"/>
                <w:kern w:val="0"/>
                <w:sz w:val="24"/>
                <w:szCs w:val="24"/>
                <w:lang w:bidi="ar"/>
              </w:rPr>
              <w:t>0</w:t>
            </w:r>
          </w:p>
        </w:tc>
        <w:tc>
          <w:tcPr>
            <w:tcW w:w="2624" w:type="dxa"/>
            <w:tcBorders>
              <w:top w:val="single" w:sz="4" w:space="0" w:color="auto"/>
              <w:left w:val="single" w:sz="4" w:space="0" w:color="auto"/>
              <w:bottom w:val="single" w:sz="4" w:space="0" w:color="auto"/>
              <w:right w:val="single" w:sz="4" w:space="0" w:color="auto"/>
            </w:tcBorders>
            <w:vAlign w:val="center"/>
          </w:tcPr>
          <w:p w14:paraId="286F3D94" w14:textId="77777777" w:rsidR="00AF6876" w:rsidRPr="00C23F07" w:rsidRDefault="006B734F">
            <w:pPr>
              <w:jc w:val="center"/>
              <w:rPr>
                <w:rFonts w:ascii="仿宋" w:eastAsia="仿宋" w:hAnsi="仿宋" w:cs="Tahoma"/>
                <w:kern w:val="0"/>
                <w:sz w:val="24"/>
                <w:szCs w:val="24"/>
                <w:lang w:bidi="ar"/>
              </w:rPr>
            </w:pPr>
            <w:r w:rsidRPr="00C23F07">
              <w:rPr>
                <w:rFonts w:ascii="仿宋" w:eastAsia="仿宋" w:hAnsi="仿宋" w:cs="Tahoma" w:hint="eastAsia"/>
                <w:kern w:val="0"/>
                <w:sz w:val="24"/>
                <w:szCs w:val="24"/>
                <w:lang w:bidi="ar"/>
              </w:rPr>
              <w:t>网络</w:t>
            </w:r>
          </w:p>
        </w:tc>
        <w:tc>
          <w:tcPr>
            <w:tcW w:w="3791" w:type="dxa"/>
            <w:tcBorders>
              <w:top w:val="single" w:sz="4" w:space="0" w:color="auto"/>
              <w:left w:val="single" w:sz="4" w:space="0" w:color="auto"/>
              <w:bottom w:val="single" w:sz="4" w:space="0" w:color="auto"/>
              <w:right w:val="single" w:sz="4" w:space="0" w:color="auto"/>
            </w:tcBorders>
            <w:vAlign w:val="center"/>
          </w:tcPr>
          <w:p w14:paraId="4E9A13C2" w14:textId="77777777" w:rsidR="00AF6876" w:rsidRPr="00C23F07" w:rsidRDefault="006B734F">
            <w:pPr>
              <w:jc w:val="center"/>
              <w:rPr>
                <w:rFonts w:ascii="仿宋" w:eastAsia="仿宋" w:hAnsi="仿宋" w:cs="Tahoma"/>
                <w:kern w:val="0"/>
                <w:sz w:val="24"/>
                <w:szCs w:val="24"/>
                <w:lang w:bidi="ar"/>
              </w:rPr>
            </w:pPr>
            <w:r w:rsidRPr="00C23F07">
              <w:rPr>
                <w:rFonts w:ascii="仿宋" w:eastAsia="仿宋" w:hAnsi="仿宋" w:cs="Tahoma" w:hint="eastAsia"/>
                <w:kern w:val="0"/>
                <w:sz w:val="24"/>
                <w:szCs w:val="24"/>
                <w:lang w:bidi="ar"/>
              </w:rPr>
              <w:t>4G/5G</w:t>
            </w:r>
          </w:p>
        </w:tc>
      </w:tr>
    </w:tbl>
    <w:bookmarkEnd w:id="68"/>
    <w:bookmarkEnd w:id="69"/>
    <w:bookmarkEnd w:id="71"/>
    <w:bookmarkEnd w:id="72"/>
    <w:bookmarkEnd w:id="73"/>
    <w:p w14:paraId="5586E5AB" w14:textId="77777777" w:rsidR="00AF6876" w:rsidRPr="00C23F07" w:rsidRDefault="006B734F">
      <w:pPr>
        <w:spacing w:line="400" w:lineRule="exact"/>
        <w:ind w:firstLineChars="200" w:firstLine="480"/>
        <w:rPr>
          <w:rFonts w:ascii="仿宋" w:eastAsia="仿宋" w:hAnsi="仿宋" w:cs="方正仿宋_GB2312"/>
          <w:sz w:val="24"/>
        </w:rPr>
      </w:pPr>
      <w:r w:rsidRPr="00C23F07">
        <w:rPr>
          <w:rFonts w:ascii="仿宋" w:eastAsia="仿宋" w:hAnsi="仿宋" w:cs="方正仿宋_GB2312" w:hint="eastAsia"/>
          <w:sz w:val="24"/>
        </w:rPr>
        <w:t>（1）</w:t>
      </w:r>
      <w:r w:rsidRPr="00C23F07">
        <w:rPr>
          <w:rFonts w:ascii="仿宋" w:eastAsia="仿宋" w:hAnsi="仿宋" w:cs="宋体" w:hint="eastAsia"/>
          <w:sz w:val="24"/>
        </w:rPr>
        <w:t>供应商须</w:t>
      </w:r>
      <w:r w:rsidRPr="00C23F07">
        <w:rPr>
          <w:rFonts w:ascii="仿宋" w:eastAsia="仿宋" w:hAnsi="仿宋" w:cs="___WRD_EMBED_SUB_1431" w:hint="eastAsia"/>
          <w:sz w:val="24"/>
        </w:rPr>
        <w:t>保证对</w:t>
      </w:r>
      <w:r w:rsidRPr="00C23F07">
        <w:rPr>
          <w:rFonts w:ascii="仿宋" w:eastAsia="仿宋" w:hAnsi="仿宋" w:cs="宋体" w:hint="eastAsia"/>
          <w:sz w:val="24"/>
        </w:rPr>
        <w:t>充电</w:t>
      </w:r>
      <w:r w:rsidRPr="00C23F07">
        <w:rPr>
          <w:rFonts w:ascii="仿宋" w:eastAsia="仿宋" w:hAnsi="仿宋" w:cs="___WRD_EMBED_SUB_1431" w:hint="eastAsia"/>
          <w:sz w:val="24"/>
        </w:rPr>
        <w:t>服务费的定价不</w:t>
      </w:r>
      <w:r w:rsidRPr="00C23F07">
        <w:rPr>
          <w:rFonts w:ascii="仿宋" w:eastAsia="仿宋" w:hAnsi="仿宋" w:cs="宋体" w:hint="eastAsia"/>
          <w:sz w:val="24"/>
        </w:rPr>
        <w:t>违反</w:t>
      </w:r>
      <w:r w:rsidRPr="00C23F07">
        <w:rPr>
          <w:rFonts w:ascii="仿宋" w:eastAsia="仿宋" w:hAnsi="仿宋" w:cs="___WRD_EMBED_SUB_1431" w:hint="eastAsia"/>
          <w:sz w:val="24"/>
        </w:rPr>
        <w:t>相关</w:t>
      </w:r>
      <w:r w:rsidRPr="00C23F07">
        <w:rPr>
          <w:rFonts w:ascii="仿宋" w:eastAsia="仿宋" w:hAnsi="仿宋" w:cs="宋体" w:hint="eastAsia"/>
          <w:sz w:val="24"/>
        </w:rPr>
        <w:t>法律</w:t>
      </w:r>
      <w:r w:rsidRPr="00C23F07">
        <w:rPr>
          <w:rFonts w:ascii="仿宋" w:eastAsia="仿宋" w:hAnsi="仿宋" w:cs="___WRD_EMBED_SUB_1431" w:hint="eastAsia"/>
          <w:sz w:val="24"/>
        </w:rPr>
        <w:t>、</w:t>
      </w:r>
      <w:r w:rsidRPr="00C23F07">
        <w:rPr>
          <w:rFonts w:ascii="仿宋" w:eastAsia="仿宋" w:hAnsi="仿宋" w:cs="宋体" w:hint="eastAsia"/>
          <w:sz w:val="24"/>
        </w:rPr>
        <w:t>法</w:t>
      </w:r>
      <w:r w:rsidRPr="00C23F07">
        <w:rPr>
          <w:rFonts w:ascii="仿宋" w:eastAsia="仿宋" w:hAnsi="仿宋" w:cs="___WRD_EMBED_SUB_1431" w:hint="eastAsia"/>
          <w:sz w:val="24"/>
        </w:rPr>
        <w:t>规的规定。</w:t>
      </w:r>
      <w:r w:rsidRPr="00C23F07">
        <w:rPr>
          <w:rFonts w:ascii="仿宋" w:eastAsia="仿宋" w:hAnsi="仿宋" w:cs="方正仿宋_GB2312" w:hint="eastAsia"/>
          <w:sz w:val="24"/>
        </w:rPr>
        <w:t xml:space="preserve">               </w:t>
      </w:r>
    </w:p>
    <w:p w14:paraId="3325A890" w14:textId="77777777" w:rsidR="00AF6876" w:rsidRPr="00C23F07" w:rsidRDefault="006B734F">
      <w:pPr>
        <w:spacing w:line="400" w:lineRule="exact"/>
        <w:ind w:firstLineChars="200" w:firstLine="480"/>
        <w:rPr>
          <w:rFonts w:ascii="仿宋" w:eastAsia="仿宋" w:hAnsi="仿宋" w:cs="方正仿宋_GB2312"/>
          <w:sz w:val="24"/>
        </w:rPr>
      </w:pPr>
      <w:r w:rsidRPr="00C23F07">
        <w:rPr>
          <w:rFonts w:ascii="仿宋" w:eastAsia="仿宋" w:hAnsi="仿宋" w:cs="方正仿宋_GB2312" w:hint="eastAsia"/>
          <w:sz w:val="24"/>
        </w:rPr>
        <w:t>（2）</w:t>
      </w:r>
      <w:r w:rsidRPr="00C23F07">
        <w:rPr>
          <w:rFonts w:ascii="仿宋" w:eastAsia="仿宋" w:hAnsi="仿宋" w:cs="宋体" w:hint="eastAsia"/>
          <w:sz w:val="24"/>
        </w:rPr>
        <w:t>供应商须</w:t>
      </w:r>
      <w:r w:rsidRPr="00C23F07">
        <w:rPr>
          <w:rFonts w:ascii="仿宋" w:eastAsia="仿宋" w:hAnsi="仿宋" w:cs="___WRD_EMBED_SUB_1431" w:hint="eastAsia"/>
          <w:sz w:val="24"/>
        </w:rPr>
        <w:t>确保所提供</w:t>
      </w:r>
      <w:r w:rsidRPr="00C23F07">
        <w:rPr>
          <w:rFonts w:ascii="仿宋" w:eastAsia="仿宋" w:hAnsi="仿宋" w:cs="宋体" w:hint="eastAsia"/>
          <w:sz w:val="24"/>
        </w:rPr>
        <w:t>充电</w:t>
      </w:r>
      <w:r w:rsidRPr="00C23F07">
        <w:rPr>
          <w:rFonts w:ascii="仿宋" w:eastAsia="仿宋" w:hAnsi="仿宋" w:cs="___WRD_EMBED_SUB_1431" w:hint="eastAsia"/>
          <w:sz w:val="24"/>
        </w:rPr>
        <w:t>设备</w:t>
      </w:r>
      <w:r w:rsidRPr="00C23F07">
        <w:rPr>
          <w:rFonts w:ascii="仿宋" w:eastAsia="仿宋" w:hAnsi="仿宋" w:cs="宋体" w:hint="eastAsia"/>
          <w:sz w:val="24"/>
        </w:rPr>
        <w:t>充电</w:t>
      </w:r>
      <w:r w:rsidRPr="00C23F07">
        <w:rPr>
          <w:rFonts w:ascii="仿宋" w:eastAsia="仿宋" w:hAnsi="仿宋" w:cs="___WRD_EMBED_SUB_1431" w:hint="eastAsia"/>
          <w:sz w:val="24"/>
        </w:rPr>
        <w:t>设施的</w:t>
      </w:r>
      <w:r w:rsidRPr="00C23F07">
        <w:rPr>
          <w:rFonts w:ascii="仿宋" w:eastAsia="仿宋" w:hAnsi="仿宋" w:cs="宋体" w:hint="eastAsia"/>
          <w:sz w:val="24"/>
        </w:rPr>
        <w:t>主</w:t>
      </w:r>
      <w:r w:rsidRPr="00C23F07">
        <w:rPr>
          <w:rFonts w:ascii="仿宋" w:eastAsia="仿宋" w:hAnsi="仿宋" w:cs="___WRD_EMBED_SUB_1431" w:hint="eastAsia"/>
          <w:sz w:val="24"/>
        </w:rPr>
        <w:t>要原材料、</w:t>
      </w:r>
      <w:r w:rsidRPr="00C23F07">
        <w:rPr>
          <w:rFonts w:ascii="仿宋" w:eastAsia="仿宋" w:hAnsi="仿宋" w:cs="宋体" w:hint="eastAsia"/>
          <w:sz w:val="24"/>
        </w:rPr>
        <w:t>电气元器</w:t>
      </w:r>
      <w:r w:rsidRPr="00C23F07">
        <w:rPr>
          <w:rFonts w:ascii="仿宋" w:eastAsia="仿宋" w:hAnsi="仿宋" w:cs="___WRD_EMBED_SUB_1431" w:hint="eastAsia"/>
          <w:sz w:val="24"/>
        </w:rPr>
        <w:t>件、</w:t>
      </w:r>
      <w:r w:rsidRPr="00C23F07">
        <w:rPr>
          <w:rFonts w:ascii="仿宋" w:eastAsia="仿宋" w:hAnsi="仿宋" w:cs="宋体" w:hint="eastAsia"/>
          <w:sz w:val="24"/>
        </w:rPr>
        <w:t>配套</w:t>
      </w:r>
      <w:r w:rsidRPr="00C23F07">
        <w:rPr>
          <w:rFonts w:ascii="仿宋" w:eastAsia="仿宋" w:hAnsi="仿宋" w:cs="___WRD_EMBED_SUB_1431" w:hint="eastAsia"/>
          <w:sz w:val="24"/>
        </w:rPr>
        <w:t>件等</w:t>
      </w:r>
      <w:r w:rsidRPr="00C23F07">
        <w:rPr>
          <w:rFonts w:ascii="仿宋" w:eastAsia="仿宋" w:hAnsi="仿宋" w:cs="宋体" w:hint="eastAsia"/>
          <w:sz w:val="24"/>
        </w:rPr>
        <w:t>选</w:t>
      </w:r>
      <w:r w:rsidRPr="00C23F07">
        <w:rPr>
          <w:rFonts w:ascii="仿宋" w:eastAsia="仿宋" w:hAnsi="仿宋" w:cs="___WRD_EMBED_SUB_1431" w:hint="eastAsia"/>
          <w:sz w:val="24"/>
        </w:rPr>
        <w:t>用符合国家标准的</w:t>
      </w:r>
      <w:r w:rsidRPr="00C23F07">
        <w:rPr>
          <w:rFonts w:ascii="仿宋" w:eastAsia="仿宋" w:hAnsi="仿宋" w:cs="宋体" w:hint="eastAsia"/>
          <w:sz w:val="24"/>
        </w:rPr>
        <w:t>产品</w:t>
      </w:r>
      <w:r w:rsidRPr="00C23F07">
        <w:rPr>
          <w:rFonts w:ascii="仿宋" w:eastAsia="仿宋" w:hAnsi="仿宋" w:cs="___WRD_EMBED_SUB_1431" w:hint="eastAsia"/>
          <w:sz w:val="24"/>
        </w:rPr>
        <w:t>，运营</w:t>
      </w:r>
      <w:r w:rsidRPr="00C23F07">
        <w:rPr>
          <w:rFonts w:ascii="仿宋" w:eastAsia="仿宋" w:hAnsi="仿宋" w:cs="宋体" w:hint="eastAsia"/>
          <w:sz w:val="24"/>
        </w:rPr>
        <w:t>平台</w:t>
      </w:r>
      <w:r w:rsidRPr="00C23F07">
        <w:rPr>
          <w:rFonts w:ascii="仿宋" w:eastAsia="仿宋" w:hAnsi="仿宋" w:cs="___WRD_EMBED_SUB_1431" w:hint="eastAsia"/>
          <w:sz w:val="24"/>
        </w:rPr>
        <w:t>具备</w:t>
      </w:r>
      <w:r w:rsidRPr="00C23F07">
        <w:rPr>
          <w:rFonts w:ascii="仿宋" w:eastAsia="仿宋" w:hAnsi="仿宋" w:cs="宋体" w:hint="eastAsia"/>
          <w:sz w:val="24"/>
        </w:rPr>
        <w:t>大数据安</w:t>
      </w:r>
      <w:r w:rsidRPr="00C23F07">
        <w:rPr>
          <w:rFonts w:ascii="仿宋" w:eastAsia="仿宋" w:hAnsi="仿宋" w:cs="___WRD_EMBED_SUB_1431" w:hint="eastAsia"/>
          <w:sz w:val="24"/>
        </w:rPr>
        <w:t>全</w:t>
      </w:r>
      <w:r w:rsidRPr="00C23F07">
        <w:rPr>
          <w:rFonts w:ascii="仿宋" w:eastAsia="仿宋" w:hAnsi="仿宋" w:cs="宋体" w:hint="eastAsia"/>
          <w:sz w:val="24"/>
        </w:rPr>
        <w:t>防护功能</w:t>
      </w:r>
      <w:r w:rsidRPr="00C23F07">
        <w:rPr>
          <w:rFonts w:ascii="仿宋" w:eastAsia="仿宋" w:hAnsi="仿宋" w:cs="___WRD_EMBED_SUB_1431" w:hint="eastAsia"/>
          <w:sz w:val="24"/>
        </w:rPr>
        <w:t>，并对</w:t>
      </w:r>
      <w:r w:rsidRPr="00C23F07">
        <w:rPr>
          <w:rFonts w:ascii="仿宋" w:eastAsia="仿宋" w:hAnsi="仿宋" w:cs="宋体" w:hint="eastAsia"/>
          <w:sz w:val="24"/>
        </w:rPr>
        <w:t>充电</w:t>
      </w:r>
      <w:r w:rsidRPr="00C23F07">
        <w:rPr>
          <w:rFonts w:ascii="仿宋" w:eastAsia="仿宋" w:hAnsi="仿宋" w:cs="___WRD_EMBED_SUB_1431" w:hint="eastAsia"/>
          <w:sz w:val="24"/>
        </w:rPr>
        <w:t>设备定期</w:t>
      </w:r>
      <w:r w:rsidRPr="00C23F07">
        <w:rPr>
          <w:rFonts w:ascii="仿宋" w:eastAsia="仿宋" w:hAnsi="仿宋" w:cs="宋体" w:hint="eastAsia"/>
          <w:sz w:val="24"/>
        </w:rPr>
        <w:t>巡检，确保运行安全</w:t>
      </w:r>
      <w:r w:rsidRPr="00C23F07">
        <w:rPr>
          <w:rFonts w:ascii="仿宋" w:eastAsia="仿宋" w:hAnsi="仿宋" w:cs="___WRD_EMBED_SUB_1431" w:hint="eastAsia"/>
          <w:sz w:val="24"/>
        </w:rPr>
        <w:t>。</w:t>
      </w:r>
      <w:r w:rsidRPr="00C23F07">
        <w:rPr>
          <w:rFonts w:ascii="仿宋" w:eastAsia="仿宋" w:hAnsi="仿宋" w:cs="方正仿宋_GB2312" w:hint="eastAsia"/>
          <w:sz w:val="24"/>
        </w:rPr>
        <w:t xml:space="preserve"> </w:t>
      </w:r>
    </w:p>
    <w:p w14:paraId="46C0752D" w14:textId="77777777" w:rsidR="00AF6876" w:rsidRPr="00C23F07" w:rsidRDefault="006B734F">
      <w:pPr>
        <w:spacing w:line="400" w:lineRule="exact"/>
        <w:ind w:firstLineChars="200" w:firstLine="480"/>
        <w:rPr>
          <w:rFonts w:ascii="仿宋" w:eastAsia="仿宋" w:hAnsi="仿宋" w:cs="方正仿宋_GB2312"/>
          <w:sz w:val="24"/>
        </w:rPr>
      </w:pPr>
      <w:r w:rsidRPr="00C23F07">
        <w:rPr>
          <w:rFonts w:ascii="仿宋" w:eastAsia="仿宋" w:hAnsi="仿宋" w:cs="方正仿宋_GB2312" w:hint="eastAsia"/>
          <w:sz w:val="24"/>
        </w:rPr>
        <w:t>（3）</w:t>
      </w:r>
      <w:r w:rsidRPr="00C23F07">
        <w:rPr>
          <w:rFonts w:ascii="仿宋" w:eastAsia="仿宋" w:hAnsi="仿宋" w:cs="宋体" w:hint="eastAsia"/>
          <w:sz w:val="24"/>
        </w:rPr>
        <w:t>供应商</w:t>
      </w:r>
      <w:r w:rsidRPr="00C23F07">
        <w:rPr>
          <w:rFonts w:ascii="仿宋" w:eastAsia="仿宋" w:hAnsi="仿宋" w:cs="___WRD_EMBED_SUB_1431" w:hint="eastAsia"/>
          <w:sz w:val="24"/>
        </w:rPr>
        <w:t>应</w:t>
      </w:r>
      <w:r w:rsidRPr="00C23F07">
        <w:rPr>
          <w:rFonts w:ascii="仿宋" w:eastAsia="仿宋" w:hAnsi="仿宋" w:cs="宋体" w:hint="eastAsia"/>
          <w:sz w:val="24"/>
        </w:rPr>
        <w:t>加强</w:t>
      </w:r>
      <w:r w:rsidRPr="00C23F07">
        <w:rPr>
          <w:rFonts w:ascii="仿宋" w:eastAsia="仿宋" w:hAnsi="仿宋" w:cs="___WRD_EMBED_SUB_1431" w:hint="eastAsia"/>
          <w:sz w:val="24"/>
        </w:rPr>
        <w:t>人</w:t>
      </w:r>
      <w:r w:rsidRPr="00C23F07">
        <w:rPr>
          <w:rFonts w:ascii="仿宋" w:eastAsia="仿宋" w:hAnsi="仿宋" w:cs="宋体" w:hint="eastAsia"/>
          <w:sz w:val="24"/>
        </w:rPr>
        <w:t>员管</w:t>
      </w:r>
      <w:r w:rsidRPr="00C23F07">
        <w:rPr>
          <w:rFonts w:ascii="仿宋" w:eastAsia="仿宋" w:hAnsi="仿宋" w:cs="___WRD_EMBED_SUB_1431" w:hint="eastAsia"/>
          <w:sz w:val="24"/>
        </w:rPr>
        <w:t>理，提</w:t>
      </w:r>
      <w:r w:rsidRPr="00C23F07">
        <w:rPr>
          <w:rFonts w:ascii="仿宋" w:eastAsia="仿宋" w:hAnsi="仿宋" w:cs="宋体" w:hint="eastAsia"/>
          <w:sz w:val="24"/>
        </w:rPr>
        <w:t>高</w:t>
      </w:r>
      <w:r w:rsidRPr="00C23F07">
        <w:rPr>
          <w:rFonts w:ascii="仿宋" w:eastAsia="仿宋" w:hAnsi="仿宋" w:cs="___WRD_EMBED_SUB_1431" w:hint="eastAsia"/>
          <w:sz w:val="24"/>
        </w:rPr>
        <w:t>责任</w:t>
      </w:r>
      <w:r w:rsidRPr="00C23F07">
        <w:rPr>
          <w:rFonts w:ascii="仿宋" w:eastAsia="仿宋" w:hAnsi="仿宋" w:cs="宋体" w:hint="eastAsia"/>
          <w:sz w:val="24"/>
        </w:rPr>
        <w:t>意识</w:t>
      </w:r>
      <w:r w:rsidRPr="00C23F07">
        <w:rPr>
          <w:rFonts w:ascii="仿宋" w:eastAsia="仿宋" w:hAnsi="仿宋" w:cs="___WRD_EMBED_SUB_1431" w:hint="eastAsia"/>
          <w:sz w:val="24"/>
        </w:rPr>
        <w:t>，公</w:t>
      </w:r>
      <w:r w:rsidRPr="00C23F07">
        <w:rPr>
          <w:rFonts w:ascii="仿宋" w:eastAsia="仿宋" w:hAnsi="仿宋" w:cs="宋体" w:hint="eastAsia"/>
          <w:sz w:val="24"/>
        </w:rPr>
        <w:t>布</w:t>
      </w:r>
      <w:r w:rsidRPr="00C23F07">
        <w:rPr>
          <w:rFonts w:ascii="仿宋" w:eastAsia="仿宋" w:hAnsi="仿宋" w:cs="___WRD_EMBED_SUB_1431" w:hint="eastAsia"/>
          <w:sz w:val="24"/>
        </w:rPr>
        <w:t>服务</w:t>
      </w:r>
      <w:r w:rsidRPr="00C23F07">
        <w:rPr>
          <w:rFonts w:ascii="仿宋" w:eastAsia="仿宋" w:hAnsi="仿宋" w:cs="宋体" w:hint="eastAsia"/>
          <w:sz w:val="24"/>
        </w:rPr>
        <w:t>电话</w:t>
      </w:r>
      <w:r w:rsidRPr="00C23F07">
        <w:rPr>
          <w:rFonts w:ascii="仿宋" w:eastAsia="仿宋" w:hAnsi="仿宋" w:cs="___WRD_EMBED_SUB_1431" w:hint="eastAsia"/>
          <w:sz w:val="24"/>
        </w:rPr>
        <w:t>，确保</w:t>
      </w:r>
      <w:r w:rsidRPr="00C23F07">
        <w:rPr>
          <w:rFonts w:ascii="仿宋" w:eastAsia="仿宋" w:hAnsi="仿宋" w:cs="方正仿宋_GB2312" w:hint="eastAsia"/>
          <w:sz w:val="24"/>
        </w:rPr>
        <w:t>服务质量。</w:t>
      </w:r>
    </w:p>
    <w:p w14:paraId="605C2985" w14:textId="77777777" w:rsidR="00AF6876" w:rsidRPr="00C23F07" w:rsidRDefault="006B734F">
      <w:pPr>
        <w:spacing w:line="400" w:lineRule="exact"/>
        <w:ind w:firstLineChars="200" w:firstLine="480"/>
        <w:rPr>
          <w:rFonts w:ascii="仿宋" w:eastAsia="仿宋" w:hAnsi="仿宋" w:cs="方正仿宋_GB2312"/>
          <w:sz w:val="24"/>
        </w:rPr>
      </w:pPr>
      <w:r w:rsidRPr="00C23F07">
        <w:rPr>
          <w:rFonts w:ascii="仿宋" w:eastAsia="仿宋" w:hAnsi="仿宋" w:cs="方正仿宋_GB2312" w:hint="eastAsia"/>
          <w:sz w:val="24"/>
        </w:rPr>
        <w:t>（4）</w:t>
      </w:r>
      <w:r w:rsidRPr="00C23F07">
        <w:rPr>
          <w:rFonts w:ascii="仿宋" w:eastAsia="仿宋" w:hAnsi="仿宋" w:cs="宋体" w:hint="eastAsia"/>
          <w:sz w:val="24"/>
        </w:rPr>
        <w:t>充电</w:t>
      </w:r>
      <w:r w:rsidRPr="00C23F07">
        <w:rPr>
          <w:rFonts w:ascii="仿宋" w:eastAsia="仿宋" w:hAnsi="仿宋" w:cs="___WRD_EMBED_SUB_1431" w:hint="eastAsia"/>
          <w:sz w:val="24"/>
        </w:rPr>
        <w:t>设备设施</w:t>
      </w:r>
      <w:r w:rsidRPr="00C23F07">
        <w:rPr>
          <w:rFonts w:ascii="仿宋" w:eastAsia="仿宋" w:hAnsi="仿宋" w:cs="宋体" w:hint="eastAsia"/>
          <w:sz w:val="24"/>
        </w:rPr>
        <w:t>在</w:t>
      </w:r>
      <w:r w:rsidRPr="00C23F07">
        <w:rPr>
          <w:rFonts w:ascii="仿宋" w:eastAsia="仿宋" w:hAnsi="仿宋" w:cs="___WRD_EMBED_SUB_1431" w:hint="eastAsia"/>
          <w:sz w:val="24"/>
        </w:rPr>
        <w:t>运营过程中</w:t>
      </w:r>
      <w:r w:rsidRPr="00C23F07">
        <w:rPr>
          <w:rFonts w:ascii="仿宋" w:eastAsia="仿宋" w:hAnsi="仿宋" w:cs="宋体" w:hint="eastAsia"/>
          <w:sz w:val="24"/>
        </w:rPr>
        <w:t>带来</w:t>
      </w:r>
      <w:r w:rsidRPr="00C23F07">
        <w:rPr>
          <w:rFonts w:ascii="仿宋" w:eastAsia="仿宋" w:hAnsi="仿宋" w:cs="___WRD_EMBED_SUB_1431" w:hint="eastAsia"/>
          <w:sz w:val="24"/>
        </w:rPr>
        <w:t>的一切</w:t>
      </w:r>
      <w:r w:rsidRPr="00C23F07">
        <w:rPr>
          <w:rFonts w:ascii="仿宋" w:eastAsia="仿宋" w:hAnsi="仿宋" w:cs="宋体" w:hint="eastAsia"/>
          <w:sz w:val="24"/>
        </w:rPr>
        <w:t>安</w:t>
      </w:r>
      <w:r w:rsidRPr="00C23F07">
        <w:rPr>
          <w:rFonts w:ascii="仿宋" w:eastAsia="仿宋" w:hAnsi="仿宋" w:cs="___WRD_EMBED_SUB_1431" w:hint="eastAsia"/>
          <w:sz w:val="24"/>
        </w:rPr>
        <w:t>全责任及其</w:t>
      </w:r>
      <w:r w:rsidRPr="00C23F07">
        <w:rPr>
          <w:rFonts w:ascii="仿宋" w:eastAsia="仿宋" w:hAnsi="仿宋" w:cs="宋体" w:hint="eastAsia"/>
          <w:sz w:val="24"/>
        </w:rPr>
        <w:t>可能带来</w:t>
      </w:r>
      <w:r w:rsidRPr="00C23F07">
        <w:rPr>
          <w:rFonts w:ascii="仿宋" w:eastAsia="仿宋" w:hAnsi="仿宋" w:cs="___WRD_EMBED_SUB_1431" w:hint="eastAsia"/>
          <w:sz w:val="24"/>
        </w:rPr>
        <w:t>的</w:t>
      </w:r>
      <w:r w:rsidRPr="00C23F07">
        <w:rPr>
          <w:rFonts w:ascii="仿宋" w:eastAsia="仿宋" w:hAnsi="仿宋" w:cs="宋体" w:hint="eastAsia"/>
          <w:sz w:val="24"/>
        </w:rPr>
        <w:t>法律</w:t>
      </w:r>
      <w:r w:rsidRPr="00C23F07">
        <w:rPr>
          <w:rFonts w:ascii="仿宋" w:eastAsia="仿宋" w:hAnsi="仿宋" w:cs="___WRD_EMBED_SUB_1431" w:hint="eastAsia"/>
          <w:sz w:val="24"/>
        </w:rPr>
        <w:t>责任由</w:t>
      </w:r>
      <w:r w:rsidRPr="00C23F07">
        <w:rPr>
          <w:rFonts w:ascii="仿宋" w:eastAsia="仿宋" w:hAnsi="仿宋" w:cs="宋体" w:hint="eastAsia"/>
          <w:sz w:val="24"/>
        </w:rPr>
        <w:t>供应商</w:t>
      </w:r>
      <w:r w:rsidRPr="00C23F07">
        <w:rPr>
          <w:rFonts w:ascii="仿宋" w:eastAsia="仿宋" w:hAnsi="仿宋" w:cs="___WRD_EMBED_SUB_1431" w:hint="eastAsia"/>
          <w:sz w:val="24"/>
        </w:rPr>
        <w:t>承担。</w:t>
      </w:r>
    </w:p>
    <w:p w14:paraId="4AB1BBEA" w14:textId="77777777" w:rsidR="00AF6876" w:rsidRPr="00C23F07" w:rsidRDefault="006B734F">
      <w:pPr>
        <w:spacing w:line="400" w:lineRule="exact"/>
        <w:ind w:firstLineChars="150" w:firstLine="360"/>
        <w:rPr>
          <w:rFonts w:ascii="仿宋" w:eastAsia="仿宋" w:hAnsi="仿宋" w:cs="方正仿宋_GB2312"/>
          <w:sz w:val="24"/>
          <w:szCs w:val="24"/>
        </w:rPr>
      </w:pPr>
      <w:r w:rsidRPr="00C23F07">
        <w:rPr>
          <w:rFonts w:ascii="仿宋" w:eastAsia="仿宋" w:hAnsi="仿宋" w:cs="方正仿宋_GB2312" w:hint="eastAsia"/>
          <w:sz w:val="24"/>
        </w:rPr>
        <w:t>（5）</w:t>
      </w:r>
      <w:r w:rsidRPr="00C23F07">
        <w:rPr>
          <w:rFonts w:ascii="仿宋" w:eastAsia="仿宋" w:hAnsi="仿宋" w:cs="宋体" w:hint="eastAsia"/>
          <w:sz w:val="24"/>
        </w:rPr>
        <w:t>供应商</w:t>
      </w:r>
      <w:r w:rsidRPr="00C23F07">
        <w:rPr>
          <w:rFonts w:ascii="仿宋" w:eastAsia="仿宋" w:hAnsi="仿宋" w:cs="___WRD_EMBED_SUB_1431" w:hint="eastAsia"/>
          <w:sz w:val="24"/>
        </w:rPr>
        <w:t>需符合</w:t>
      </w:r>
      <w:r w:rsidRPr="00C23F07">
        <w:rPr>
          <w:rFonts w:ascii="仿宋" w:eastAsia="仿宋" w:hAnsi="仿宋" w:cs="宋体" w:hint="eastAsia"/>
          <w:sz w:val="24"/>
        </w:rPr>
        <w:t>《</w:t>
      </w:r>
      <w:r w:rsidRPr="00C23F07">
        <w:rPr>
          <w:rFonts w:ascii="仿宋" w:eastAsia="仿宋" w:hAnsi="仿宋" w:cs="___WRD_EMBED_SUB_1431" w:hint="eastAsia"/>
          <w:sz w:val="24"/>
        </w:rPr>
        <w:t>重庆</w:t>
      </w:r>
      <w:r w:rsidRPr="00C23F07">
        <w:rPr>
          <w:rFonts w:ascii="仿宋" w:eastAsia="仿宋" w:hAnsi="仿宋" w:cs="宋体" w:hint="eastAsia"/>
          <w:sz w:val="24"/>
        </w:rPr>
        <w:t>市电动汽车充电</w:t>
      </w:r>
      <w:r w:rsidRPr="00C23F07">
        <w:rPr>
          <w:rFonts w:ascii="仿宋" w:eastAsia="仿宋" w:hAnsi="仿宋" w:cs="___WRD_EMBED_SUB_1431" w:hint="eastAsia"/>
          <w:sz w:val="24"/>
        </w:rPr>
        <w:t>基</w:t>
      </w:r>
      <w:r w:rsidRPr="00C23F07">
        <w:rPr>
          <w:rFonts w:ascii="仿宋" w:eastAsia="仿宋" w:hAnsi="仿宋" w:cs="宋体" w:hint="eastAsia"/>
          <w:sz w:val="24"/>
        </w:rPr>
        <w:t>础</w:t>
      </w:r>
      <w:r w:rsidRPr="00C23F07">
        <w:rPr>
          <w:rFonts w:ascii="仿宋" w:eastAsia="仿宋" w:hAnsi="仿宋" w:cs="___WRD_EMBED_SUB_1431" w:hint="eastAsia"/>
          <w:sz w:val="24"/>
        </w:rPr>
        <w:t>设施建设运营</w:t>
      </w:r>
      <w:r w:rsidRPr="00C23F07">
        <w:rPr>
          <w:rFonts w:ascii="仿宋" w:eastAsia="仿宋" w:hAnsi="仿宋" w:cs="宋体" w:hint="eastAsia"/>
          <w:sz w:val="24"/>
        </w:rPr>
        <w:t>管</w:t>
      </w:r>
      <w:r w:rsidRPr="00C23F07">
        <w:rPr>
          <w:rFonts w:ascii="仿宋" w:eastAsia="仿宋" w:hAnsi="仿宋" w:cs="___WRD_EMBED_SUB_1431" w:hint="eastAsia"/>
          <w:sz w:val="24"/>
        </w:rPr>
        <w:t>理</w:t>
      </w:r>
      <w:r w:rsidRPr="00C23F07">
        <w:rPr>
          <w:rFonts w:ascii="仿宋" w:eastAsia="仿宋" w:hAnsi="仿宋" w:cs="宋体" w:hint="eastAsia"/>
          <w:sz w:val="24"/>
        </w:rPr>
        <w:t>办法》</w:t>
      </w:r>
      <w:r w:rsidRPr="00C23F07">
        <w:rPr>
          <w:rFonts w:ascii="仿宋" w:eastAsia="仿宋" w:hAnsi="仿宋" w:cs="___WRD_EMBED_SUB_1431" w:hint="eastAsia"/>
          <w:sz w:val="24"/>
        </w:rPr>
        <w:t>规定的</w:t>
      </w:r>
      <w:r w:rsidRPr="00C23F07">
        <w:rPr>
          <w:rFonts w:ascii="仿宋" w:eastAsia="仿宋" w:hAnsi="仿宋" w:cs="宋体" w:hint="eastAsia"/>
          <w:sz w:val="24"/>
        </w:rPr>
        <w:t>充电</w:t>
      </w:r>
      <w:r w:rsidRPr="00C23F07">
        <w:rPr>
          <w:rFonts w:ascii="仿宋" w:eastAsia="仿宋" w:hAnsi="仿宋" w:cs="___WRD_EMBED_SUB_1431" w:hint="eastAsia"/>
          <w:sz w:val="24"/>
        </w:rPr>
        <w:t>基</w:t>
      </w:r>
      <w:r w:rsidRPr="00C23F07">
        <w:rPr>
          <w:rFonts w:ascii="仿宋" w:eastAsia="仿宋" w:hAnsi="仿宋" w:cs="宋体" w:hint="eastAsia"/>
          <w:sz w:val="24"/>
        </w:rPr>
        <w:t>础</w:t>
      </w:r>
      <w:r w:rsidRPr="00C23F07">
        <w:rPr>
          <w:rFonts w:ascii="仿宋" w:eastAsia="仿宋" w:hAnsi="仿宋" w:cs="___WRD_EMBED_SUB_1431" w:hint="eastAsia"/>
          <w:sz w:val="24"/>
        </w:rPr>
        <w:t>设施运营企</w:t>
      </w:r>
      <w:r w:rsidRPr="00C23F07">
        <w:rPr>
          <w:rFonts w:ascii="仿宋" w:eastAsia="仿宋" w:hAnsi="仿宋" w:cs="方正仿宋_GB2312" w:hint="eastAsia"/>
          <w:sz w:val="24"/>
        </w:rPr>
        <w:t>业基本</w:t>
      </w:r>
      <w:r w:rsidRPr="00C23F07">
        <w:rPr>
          <w:rFonts w:ascii="仿宋" w:eastAsia="仿宋" w:hAnsi="仿宋" w:cs="宋体" w:hint="eastAsia"/>
          <w:sz w:val="24"/>
        </w:rPr>
        <w:t>条</w:t>
      </w:r>
      <w:r w:rsidRPr="00C23F07">
        <w:rPr>
          <w:rFonts w:ascii="仿宋" w:eastAsia="仿宋" w:hAnsi="仿宋" w:cs="___WRD_EMBED_SUB_1431" w:hint="eastAsia"/>
          <w:sz w:val="24"/>
        </w:rPr>
        <w:t>件</w:t>
      </w:r>
      <w:r w:rsidRPr="00C23F07">
        <w:rPr>
          <w:rFonts w:ascii="仿宋" w:eastAsia="仿宋" w:hAnsi="仿宋" w:cs="___WRD_EMBED_SUB_1431" w:hint="eastAsia"/>
          <w:b/>
          <w:bCs/>
          <w:sz w:val="24"/>
        </w:rPr>
        <w:t>（在响应文件中提供承诺函）</w:t>
      </w:r>
      <w:r w:rsidRPr="00C23F07">
        <w:rPr>
          <w:rFonts w:ascii="仿宋" w:eastAsia="仿宋" w:hAnsi="仿宋" w:cs="方正仿宋_GB2312" w:hint="eastAsia"/>
          <w:sz w:val="24"/>
        </w:rPr>
        <w:t>。</w:t>
      </w:r>
    </w:p>
    <w:p w14:paraId="1F82EFBA" w14:textId="77777777" w:rsidR="00AF6876" w:rsidRPr="00C23F07" w:rsidRDefault="006B734F">
      <w:pPr>
        <w:spacing w:line="400" w:lineRule="exact"/>
        <w:ind w:firstLineChars="200" w:firstLine="482"/>
        <w:rPr>
          <w:rFonts w:ascii="仿宋" w:eastAsia="仿宋" w:hAnsi="仿宋" w:cs="___WRD_EMBED_SUB_1431"/>
          <w:b/>
          <w:bCs/>
          <w:sz w:val="24"/>
        </w:rPr>
      </w:pPr>
      <w:r w:rsidRPr="00C23F07">
        <w:rPr>
          <w:rFonts w:ascii="仿宋" w:eastAsia="仿宋" w:hAnsi="仿宋" w:cs="方正仿宋_GB2312" w:hint="eastAsia"/>
          <w:b/>
          <w:bCs/>
          <w:sz w:val="24"/>
          <w:szCs w:val="24"/>
        </w:rPr>
        <w:t>2、</w:t>
      </w:r>
      <w:r w:rsidRPr="00C23F07">
        <w:rPr>
          <w:rFonts w:ascii="仿宋" w:eastAsia="仿宋" w:hAnsi="仿宋" w:cs="宋体" w:hint="eastAsia"/>
          <w:b/>
          <w:bCs/>
          <w:sz w:val="24"/>
        </w:rPr>
        <w:t>专</w:t>
      </w:r>
      <w:r w:rsidRPr="00C23F07">
        <w:rPr>
          <w:rFonts w:ascii="仿宋" w:eastAsia="仿宋" w:hAnsi="仿宋" w:cs="___WRD_EMBED_SUB_1431" w:hint="eastAsia"/>
          <w:b/>
          <w:bCs/>
          <w:sz w:val="24"/>
        </w:rPr>
        <w:t>用</w:t>
      </w:r>
      <w:r w:rsidRPr="00C23F07">
        <w:rPr>
          <w:rFonts w:ascii="仿宋" w:eastAsia="仿宋" w:hAnsi="仿宋" w:cs="宋体" w:hint="eastAsia"/>
          <w:b/>
          <w:bCs/>
          <w:sz w:val="24"/>
        </w:rPr>
        <w:t>技术</w:t>
      </w:r>
      <w:r w:rsidRPr="00C23F07">
        <w:rPr>
          <w:rFonts w:ascii="仿宋" w:eastAsia="仿宋" w:hAnsi="仿宋" w:cs="___WRD_EMBED_SUB_1431" w:hint="eastAsia"/>
          <w:b/>
          <w:bCs/>
          <w:sz w:val="24"/>
        </w:rPr>
        <w:t>要求</w:t>
      </w:r>
    </w:p>
    <w:p w14:paraId="7D3385BD" w14:textId="77777777" w:rsidR="00AF6876" w:rsidRPr="00C23F07" w:rsidRDefault="006B734F">
      <w:pPr>
        <w:spacing w:line="400" w:lineRule="exact"/>
        <w:ind w:firstLineChars="200" w:firstLine="480"/>
        <w:rPr>
          <w:rFonts w:ascii="仿宋" w:eastAsia="仿宋" w:hAnsi="仿宋" w:cs="方正仿宋_GB2312"/>
          <w:sz w:val="24"/>
        </w:rPr>
      </w:pPr>
      <w:r w:rsidRPr="00C23F07">
        <w:rPr>
          <w:rFonts w:ascii="仿宋" w:eastAsia="仿宋" w:hAnsi="仿宋" w:cs="方正仿宋_GB2312" w:hint="eastAsia"/>
          <w:sz w:val="24"/>
        </w:rPr>
        <w:t>（1）</w:t>
      </w:r>
      <w:bookmarkStart w:id="77" w:name="_Hlk212130468"/>
      <w:r w:rsidRPr="00C23F07">
        <w:rPr>
          <w:rFonts w:ascii="仿宋" w:eastAsia="仿宋" w:hAnsi="仿宋" w:cs="宋体" w:hint="eastAsia"/>
          <w:sz w:val="24"/>
        </w:rPr>
        <w:t>供应商提供新装充电桩项目所有设备及辅材（包含但不限于配电箱，电缆，电线，计量装置及相关附属配套设施等），并负责设计、安装、调试、运营及维护。供应商提供合格的充电桩产品及辅材，保证提供的设备符合国家相关技术要求与安全要求，并附带生产合格证、安装及使用说明、产品检测报告。相应价格由供应商综合考虑并已包含在响应报</w:t>
      </w:r>
      <w:r w:rsidRPr="00C23F07">
        <w:rPr>
          <w:rFonts w:ascii="仿宋" w:eastAsia="仿宋" w:hAnsi="仿宋" w:cs="宋体" w:hint="eastAsia"/>
          <w:sz w:val="24"/>
        </w:rPr>
        <w:lastRenderedPageBreak/>
        <w:t>价中，采购人不额外支付费用</w:t>
      </w:r>
      <w:bookmarkStart w:id="78" w:name="_Hlk212130256"/>
      <w:bookmarkEnd w:id="77"/>
      <w:r w:rsidRPr="00C23F07">
        <w:rPr>
          <w:rFonts w:ascii="仿宋" w:eastAsia="仿宋" w:hAnsi="仿宋" w:cs="___WRD_EMBED_SUB_1431" w:hint="eastAsia"/>
          <w:sz w:val="24"/>
        </w:rPr>
        <w:t>。</w:t>
      </w:r>
    </w:p>
    <w:bookmarkEnd w:id="78"/>
    <w:p w14:paraId="3C9E9554" w14:textId="77777777" w:rsidR="00AF6876" w:rsidRPr="00C23F07" w:rsidRDefault="006B734F">
      <w:pPr>
        <w:spacing w:line="400" w:lineRule="exact"/>
        <w:ind w:firstLineChars="200" w:firstLine="480"/>
        <w:rPr>
          <w:rFonts w:ascii="仿宋" w:eastAsia="仿宋" w:hAnsi="仿宋" w:cs="方正仿宋_GB2312"/>
          <w:sz w:val="24"/>
        </w:rPr>
      </w:pPr>
      <w:r w:rsidRPr="00C23F07">
        <w:rPr>
          <w:rFonts w:ascii="仿宋" w:eastAsia="仿宋" w:hAnsi="仿宋" w:cs="方正仿宋_GB2312" w:hint="eastAsia"/>
          <w:sz w:val="24"/>
        </w:rPr>
        <w:t>（2）</w:t>
      </w:r>
      <w:r w:rsidRPr="00C23F07">
        <w:rPr>
          <w:rFonts w:ascii="仿宋" w:eastAsia="仿宋" w:hAnsi="仿宋" w:cs="宋体" w:hint="eastAsia"/>
          <w:sz w:val="24"/>
        </w:rPr>
        <w:t>充电</w:t>
      </w:r>
      <w:r w:rsidRPr="00C23F07">
        <w:rPr>
          <w:rFonts w:ascii="仿宋" w:eastAsia="仿宋" w:hAnsi="仿宋" w:cs="___WRD_EMBED_SUB_1431" w:hint="eastAsia"/>
          <w:sz w:val="24"/>
        </w:rPr>
        <w:t>设施、设备</w:t>
      </w:r>
      <w:r w:rsidRPr="00C23F07">
        <w:rPr>
          <w:rFonts w:ascii="仿宋" w:eastAsia="仿宋" w:hAnsi="仿宋" w:cs="宋体" w:hint="eastAsia"/>
          <w:sz w:val="24"/>
        </w:rPr>
        <w:t>布局</w:t>
      </w:r>
      <w:r w:rsidRPr="00C23F07">
        <w:rPr>
          <w:rFonts w:ascii="仿宋" w:eastAsia="仿宋" w:hAnsi="仿宋" w:cs="___WRD_EMBED_SUB_1431" w:hint="eastAsia"/>
          <w:sz w:val="24"/>
        </w:rPr>
        <w:t>设计需合理</w:t>
      </w:r>
      <w:r w:rsidRPr="00C23F07">
        <w:rPr>
          <w:rFonts w:ascii="仿宋" w:eastAsia="仿宋" w:hAnsi="仿宋" w:cs="宋体" w:hint="eastAsia"/>
          <w:sz w:val="24"/>
        </w:rPr>
        <w:t>灵活</w:t>
      </w:r>
      <w:r w:rsidRPr="00C23F07">
        <w:rPr>
          <w:rFonts w:ascii="仿宋" w:eastAsia="仿宋" w:hAnsi="仿宋" w:cs="___WRD_EMBED_SUB_1431" w:hint="eastAsia"/>
          <w:sz w:val="24"/>
        </w:rPr>
        <w:t>，方</w:t>
      </w:r>
      <w:r w:rsidRPr="00C23F07">
        <w:rPr>
          <w:rFonts w:ascii="仿宋" w:eastAsia="仿宋" w:hAnsi="仿宋" w:cs="宋体" w:hint="eastAsia"/>
          <w:sz w:val="24"/>
        </w:rPr>
        <w:t>便使</w:t>
      </w:r>
      <w:r w:rsidRPr="00C23F07">
        <w:rPr>
          <w:rFonts w:ascii="仿宋" w:eastAsia="仿宋" w:hAnsi="仿宋" w:cs="___WRD_EMBED_SUB_1431" w:hint="eastAsia"/>
          <w:sz w:val="24"/>
        </w:rPr>
        <w:t>用，提</w:t>
      </w:r>
      <w:r w:rsidRPr="00C23F07">
        <w:rPr>
          <w:rFonts w:ascii="仿宋" w:eastAsia="仿宋" w:hAnsi="仿宋" w:cs="宋体" w:hint="eastAsia"/>
          <w:sz w:val="24"/>
        </w:rPr>
        <w:t>高使</w:t>
      </w:r>
      <w:r w:rsidRPr="00C23F07">
        <w:rPr>
          <w:rFonts w:ascii="仿宋" w:eastAsia="仿宋" w:hAnsi="仿宋" w:cs="___WRD_EMBED_SUB_1431" w:hint="eastAsia"/>
          <w:sz w:val="24"/>
        </w:rPr>
        <w:t>用</w:t>
      </w:r>
      <w:r w:rsidRPr="00C23F07">
        <w:rPr>
          <w:rFonts w:ascii="仿宋" w:eastAsia="仿宋" w:hAnsi="仿宋" w:cs="宋体" w:hint="eastAsia"/>
          <w:sz w:val="24"/>
        </w:rPr>
        <w:t>率</w:t>
      </w:r>
      <w:r w:rsidRPr="00C23F07">
        <w:rPr>
          <w:rFonts w:ascii="仿宋" w:eastAsia="仿宋" w:hAnsi="仿宋" w:cs="___WRD_EMBED_SUB_1431" w:hint="eastAsia"/>
          <w:sz w:val="24"/>
        </w:rPr>
        <w:t>，</w:t>
      </w:r>
      <w:r w:rsidRPr="00C23F07">
        <w:rPr>
          <w:rFonts w:ascii="仿宋" w:eastAsia="仿宋" w:hAnsi="仿宋" w:cs="宋体" w:hint="eastAsia"/>
          <w:sz w:val="24"/>
        </w:rPr>
        <w:t>尽</w:t>
      </w:r>
      <w:r w:rsidRPr="00C23F07">
        <w:rPr>
          <w:rFonts w:ascii="仿宋" w:eastAsia="仿宋" w:hAnsi="仿宋" w:cs="___WRD_EMBED_SUB_1431" w:hint="eastAsia"/>
          <w:sz w:val="24"/>
        </w:rPr>
        <w:t>量</w:t>
      </w:r>
      <w:r w:rsidRPr="00C23F07">
        <w:rPr>
          <w:rFonts w:ascii="仿宋" w:eastAsia="仿宋" w:hAnsi="仿宋" w:cs="宋体" w:hint="eastAsia"/>
          <w:sz w:val="24"/>
        </w:rPr>
        <w:t>减</w:t>
      </w:r>
      <w:r w:rsidRPr="00C23F07">
        <w:rPr>
          <w:rFonts w:ascii="仿宋" w:eastAsia="仿宋" w:hAnsi="仿宋" w:cs="___WRD_EMBED_SUB_1431" w:hint="eastAsia"/>
          <w:sz w:val="24"/>
        </w:rPr>
        <w:t>少对</w:t>
      </w:r>
      <w:r w:rsidRPr="00C23F07">
        <w:rPr>
          <w:rFonts w:ascii="仿宋" w:eastAsia="仿宋" w:hAnsi="仿宋" w:cs="宋体" w:hint="eastAsia"/>
          <w:sz w:val="24"/>
        </w:rPr>
        <w:t>现</w:t>
      </w:r>
      <w:r w:rsidRPr="00C23F07">
        <w:rPr>
          <w:rFonts w:ascii="仿宋" w:eastAsia="仿宋" w:hAnsi="仿宋" w:cs="___WRD_EMBED_SUB_1431" w:hint="eastAsia"/>
          <w:sz w:val="24"/>
        </w:rPr>
        <w:t>有</w:t>
      </w:r>
      <w:r w:rsidRPr="00C23F07">
        <w:rPr>
          <w:rFonts w:ascii="仿宋" w:eastAsia="仿宋" w:hAnsi="仿宋" w:cs="宋体" w:hint="eastAsia"/>
          <w:sz w:val="24"/>
        </w:rPr>
        <w:t>道路</w:t>
      </w:r>
      <w:r w:rsidRPr="00C23F07">
        <w:rPr>
          <w:rFonts w:ascii="仿宋" w:eastAsia="仿宋" w:hAnsi="仿宋" w:cs="___WRD_EMBED_SUB_1431" w:hint="eastAsia"/>
          <w:sz w:val="24"/>
        </w:rPr>
        <w:t>、设施等的</w:t>
      </w:r>
      <w:r w:rsidRPr="00C23F07">
        <w:rPr>
          <w:rFonts w:ascii="仿宋" w:eastAsia="仿宋" w:hAnsi="仿宋" w:cs="宋体" w:hint="eastAsia"/>
          <w:sz w:val="24"/>
        </w:rPr>
        <w:t>使</w:t>
      </w:r>
      <w:r w:rsidRPr="00C23F07">
        <w:rPr>
          <w:rFonts w:ascii="仿宋" w:eastAsia="仿宋" w:hAnsi="仿宋" w:cs="___WRD_EMBED_SUB_1431" w:hint="eastAsia"/>
          <w:sz w:val="24"/>
        </w:rPr>
        <w:t>用</w:t>
      </w:r>
      <w:r w:rsidRPr="00C23F07">
        <w:rPr>
          <w:rFonts w:ascii="仿宋" w:eastAsia="仿宋" w:hAnsi="仿宋" w:cs="宋体" w:hint="eastAsia"/>
          <w:sz w:val="24"/>
        </w:rPr>
        <w:t>产生影</w:t>
      </w:r>
      <w:r w:rsidRPr="00C23F07">
        <w:rPr>
          <w:rFonts w:ascii="仿宋" w:eastAsia="仿宋" w:hAnsi="仿宋" w:cs="___WRD_EMBED_SUB_1431" w:hint="eastAsia"/>
          <w:sz w:val="24"/>
        </w:rPr>
        <w:t>响。</w:t>
      </w:r>
    </w:p>
    <w:p w14:paraId="2AD3801F" w14:textId="77777777" w:rsidR="00AF6876" w:rsidRPr="00C23F07" w:rsidRDefault="006B734F">
      <w:pPr>
        <w:spacing w:line="400" w:lineRule="exact"/>
        <w:ind w:firstLineChars="200" w:firstLine="480"/>
        <w:rPr>
          <w:rFonts w:ascii="仿宋" w:eastAsia="仿宋" w:hAnsi="仿宋" w:cs="方正仿宋_GB2312"/>
          <w:sz w:val="24"/>
        </w:rPr>
      </w:pPr>
      <w:r w:rsidRPr="00C23F07">
        <w:rPr>
          <w:rFonts w:ascii="仿宋" w:eastAsia="仿宋" w:hAnsi="仿宋" w:cs="方正仿宋_GB2312" w:hint="eastAsia"/>
          <w:sz w:val="24"/>
        </w:rPr>
        <w:t>（3）</w:t>
      </w:r>
      <w:r w:rsidRPr="00C23F07">
        <w:rPr>
          <w:rFonts w:ascii="仿宋" w:eastAsia="仿宋" w:hAnsi="仿宋" w:cs="宋体" w:hint="eastAsia"/>
          <w:sz w:val="24"/>
        </w:rPr>
        <w:t>系</w:t>
      </w:r>
      <w:r w:rsidRPr="00C23F07">
        <w:rPr>
          <w:rFonts w:ascii="仿宋" w:eastAsia="仿宋" w:hAnsi="仿宋" w:cs="___WRD_EMBED_SUB_1431" w:hint="eastAsia"/>
          <w:sz w:val="24"/>
        </w:rPr>
        <w:t>统要求：</w:t>
      </w:r>
      <w:r w:rsidRPr="00C23F07">
        <w:rPr>
          <w:rFonts w:ascii="仿宋" w:eastAsia="仿宋" w:hAnsi="仿宋" w:cs="宋体" w:hint="eastAsia"/>
          <w:sz w:val="24"/>
        </w:rPr>
        <w:t>智能充电桩必须是以平台化管</w:t>
      </w:r>
      <w:r w:rsidRPr="00C23F07">
        <w:rPr>
          <w:rFonts w:ascii="仿宋" w:eastAsia="仿宋" w:hAnsi="仿宋" w:cs="___WRD_EMBED_SUB_1431" w:hint="eastAsia"/>
          <w:sz w:val="24"/>
        </w:rPr>
        <w:t>理的</w:t>
      </w:r>
      <w:r w:rsidRPr="00C23F07">
        <w:rPr>
          <w:rFonts w:ascii="仿宋" w:eastAsia="仿宋" w:hAnsi="仿宋" w:cs="宋体" w:hint="eastAsia"/>
          <w:sz w:val="24"/>
        </w:rPr>
        <w:t>大数据架构系</w:t>
      </w:r>
      <w:r w:rsidRPr="00C23F07">
        <w:rPr>
          <w:rFonts w:ascii="仿宋" w:eastAsia="仿宋" w:hAnsi="仿宋" w:cs="___WRD_EMBED_SUB_1431" w:hint="eastAsia"/>
          <w:sz w:val="24"/>
        </w:rPr>
        <w:t>统；</w:t>
      </w:r>
      <w:r w:rsidRPr="00C23F07">
        <w:rPr>
          <w:rFonts w:ascii="仿宋" w:eastAsia="仿宋" w:hAnsi="仿宋" w:cs="宋体" w:hint="eastAsia"/>
          <w:sz w:val="24"/>
        </w:rPr>
        <w:t>可</w:t>
      </w:r>
      <w:r w:rsidRPr="00C23F07">
        <w:rPr>
          <w:rFonts w:ascii="仿宋" w:eastAsia="仿宋" w:hAnsi="仿宋" w:cs="___WRD_EMBED_SUB_1431" w:hint="eastAsia"/>
          <w:sz w:val="24"/>
        </w:rPr>
        <w:t>查</w:t>
      </w:r>
      <w:r w:rsidRPr="00C23F07">
        <w:rPr>
          <w:rFonts w:ascii="仿宋" w:eastAsia="仿宋" w:hAnsi="仿宋" w:cs="宋体" w:hint="eastAsia"/>
          <w:sz w:val="24"/>
        </w:rPr>
        <w:t>看站</w:t>
      </w:r>
      <w:r w:rsidRPr="00C23F07">
        <w:rPr>
          <w:rFonts w:ascii="仿宋" w:eastAsia="仿宋" w:hAnsi="仿宋" w:cs="___WRD_EMBED_SUB_1431" w:hint="eastAsia"/>
          <w:sz w:val="24"/>
        </w:rPr>
        <w:t>点</w:t>
      </w:r>
      <w:r w:rsidRPr="00C23F07">
        <w:rPr>
          <w:rFonts w:ascii="仿宋" w:eastAsia="仿宋" w:hAnsi="仿宋" w:cs="宋体" w:hint="eastAsia"/>
          <w:sz w:val="24"/>
        </w:rPr>
        <w:t>信</w:t>
      </w:r>
      <w:r w:rsidRPr="00C23F07">
        <w:rPr>
          <w:rFonts w:ascii="仿宋" w:eastAsia="仿宋" w:hAnsi="仿宋" w:cs="___WRD_EMBED_SUB_1431" w:hint="eastAsia"/>
          <w:sz w:val="24"/>
        </w:rPr>
        <w:t>息、用户</w:t>
      </w:r>
      <w:r w:rsidRPr="00C23F07">
        <w:rPr>
          <w:rFonts w:ascii="仿宋" w:eastAsia="仿宋" w:hAnsi="仿宋" w:cs="宋体" w:hint="eastAsia"/>
          <w:sz w:val="24"/>
        </w:rPr>
        <w:t>信</w:t>
      </w:r>
      <w:r w:rsidRPr="00C23F07">
        <w:rPr>
          <w:rFonts w:ascii="仿宋" w:eastAsia="仿宋" w:hAnsi="仿宋" w:cs="___WRD_EMBED_SUB_1431" w:hint="eastAsia"/>
          <w:sz w:val="24"/>
        </w:rPr>
        <w:t>息、设备</w:t>
      </w:r>
      <w:r w:rsidRPr="00C23F07">
        <w:rPr>
          <w:rFonts w:ascii="仿宋" w:eastAsia="仿宋" w:hAnsi="仿宋" w:cs="宋体" w:hint="eastAsia"/>
          <w:sz w:val="24"/>
        </w:rPr>
        <w:t>信</w:t>
      </w:r>
      <w:r w:rsidRPr="00C23F07">
        <w:rPr>
          <w:rFonts w:ascii="仿宋" w:eastAsia="仿宋" w:hAnsi="仿宋" w:cs="___WRD_EMBED_SUB_1431" w:hint="eastAsia"/>
          <w:sz w:val="24"/>
        </w:rPr>
        <w:t>息、设备</w:t>
      </w:r>
      <w:r w:rsidRPr="00C23F07">
        <w:rPr>
          <w:rFonts w:ascii="仿宋" w:eastAsia="仿宋" w:hAnsi="仿宋" w:cs="宋体" w:hint="eastAsia"/>
          <w:sz w:val="24"/>
        </w:rPr>
        <w:t>在线状态</w:t>
      </w:r>
      <w:r w:rsidRPr="00C23F07">
        <w:rPr>
          <w:rFonts w:ascii="仿宋" w:eastAsia="仿宋" w:hAnsi="仿宋" w:cs="___WRD_EMBED_SUB_1431" w:hint="eastAsia"/>
          <w:sz w:val="24"/>
        </w:rPr>
        <w:t>、用</w:t>
      </w:r>
      <w:r w:rsidRPr="00C23F07">
        <w:rPr>
          <w:rFonts w:ascii="仿宋" w:eastAsia="仿宋" w:hAnsi="仿宋" w:cs="宋体" w:hint="eastAsia"/>
          <w:sz w:val="24"/>
        </w:rPr>
        <w:t>电</w:t>
      </w:r>
      <w:r w:rsidRPr="00C23F07">
        <w:rPr>
          <w:rFonts w:ascii="仿宋" w:eastAsia="仿宋" w:hAnsi="仿宋" w:cs="___WRD_EMBED_SUB_1431" w:hint="eastAsia"/>
          <w:sz w:val="24"/>
        </w:rPr>
        <w:t>量、</w:t>
      </w:r>
      <w:r w:rsidRPr="00C23F07">
        <w:rPr>
          <w:rFonts w:ascii="仿宋" w:eastAsia="仿宋" w:hAnsi="仿宋" w:cs="宋体" w:hint="eastAsia"/>
          <w:sz w:val="24"/>
        </w:rPr>
        <w:t>充电起</w:t>
      </w:r>
      <w:r w:rsidRPr="00C23F07">
        <w:rPr>
          <w:rFonts w:ascii="仿宋" w:eastAsia="仿宋" w:hAnsi="仿宋" w:cs="___WRD_EMBED_SUB_1431" w:hint="eastAsia"/>
          <w:sz w:val="24"/>
        </w:rPr>
        <w:t>止时</w:t>
      </w:r>
      <w:r w:rsidRPr="00C23F07">
        <w:rPr>
          <w:rFonts w:ascii="仿宋" w:eastAsia="仿宋" w:hAnsi="仿宋" w:cs="宋体" w:hint="eastAsia"/>
          <w:sz w:val="24"/>
        </w:rPr>
        <w:t>间</w:t>
      </w:r>
      <w:r w:rsidRPr="00C23F07">
        <w:rPr>
          <w:rFonts w:ascii="仿宋" w:eastAsia="仿宋" w:hAnsi="仿宋" w:cs="___WRD_EMBED_SUB_1431" w:hint="eastAsia"/>
          <w:sz w:val="24"/>
        </w:rPr>
        <w:t>、</w:t>
      </w:r>
      <w:r w:rsidRPr="00C23F07">
        <w:rPr>
          <w:rFonts w:ascii="仿宋" w:eastAsia="仿宋" w:hAnsi="仿宋" w:cs="宋体" w:hint="eastAsia"/>
          <w:sz w:val="24"/>
        </w:rPr>
        <w:t>消</w:t>
      </w:r>
      <w:r w:rsidRPr="00C23F07">
        <w:rPr>
          <w:rFonts w:ascii="仿宋" w:eastAsia="仿宋" w:hAnsi="仿宋" w:cs="___WRD_EMBED_SUB_1431" w:hint="eastAsia"/>
          <w:sz w:val="24"/>
        </w:rPr>
        <w:t>费情况、</w:t>
      </w:r>
      <w:r w:rsidRPr="00C23F07">
        <w:rPr>
          <w:rFonts w:ascii="仿宋" w:eastAsia="仿宋" w:hAnsi="仿宋" w:cs="宋体" w:hint="eastAsia"/>
          <w:sz w:val="24"/>
        </w:rPr>
        <w:t>充电状态</w:t>
      </w:r>
      <w:r w:rsidRPr="00C23F07">
        <w:rPr>
          <w:rFonts w:ascii="仿宋" w:eastAsia="仿宋" w:hAnsi="仿宋" w:cs="___WRD_EMBED_SUB_1431" w:hint="eastAsia"/>
          <w:sz w:val="24"/>
        </w:rPr>
        <w:t>、</w:t>
      </w:r>
      <w:r w:rsidRPr="00C23F07">
        <w:rPr>
          <w:rFonts w:ascii="仿宋" w:eastAsia="仿宋" w:hAnsi="仿宋" w:cs="宋体" w:hint="eastAsia"/>
          <w:sz w:val="24"/>
        </w:rPr>
        <w:t>结束</w:t>
      </w:r>
      <w:r w:rsidRPr="00C23F07">
        <w:rPr>
          <w:rFonts w:ascii="仿宋" w:eastAsia="仿宋" w:hAnsi="仿宋" w:cs="___WRD_EMBED_SUB_1431" w:hint="eastAsia"/>
          <w:sz w:val="24"/>
        </w:rPr>
        <w:t>类</w:t>
      </w:r>
      <w:r w:rsidRPr="00C23F07">
        <w:rPr>
          <w:rFonts w:ascii="仿宋" w:eastAsia="仿宋" w:hAnsi="仿宋" w:cs="宋体" w:hint="eastAsia"/>
          <w:sz w:val="24"/>
        </w:rPr>
        <w:t>型</w:t>
      </w:r>
      <w:r w:rsidRPr="00C23F07">
        <w:rPr>
          <w:rFonts w:ascii="仿宋" w:eastAsia="仿宋" w:hAnsi="仿宋" w:cs="___WRD_EMBED_SUB_1431" w:hint="eastAsia"/>
          <w:sz w:val="24"/>
        </w:rPr>
        <w:t>等。用户</w:t>
      </w:r>
      <w:r w:rsidRPr="00C23F07">
        <w:rPr>
          <w:rFonts w:ascii="仿宋" w:eastAsia="仿宋" w:hAnsi="仿宋" w:cs="宋体" w:hint="eastAsia"/>
          <w:sz w:val="24"/>
        </w:rPr>
        <w:t>可通</w:t>
      </w:r>
      <w:r w:rsidRPr="00C23F07">
        <w:rPr>
          <w:rFonts w:ascii="仿宋" w:eastAsia="仿宋" w:hAnsi="仿宋" w:cs="___WRD_EMBED_SUB_1431" w:hint="eastAsia"/>
          <w:sz w:val="24"/>
        </w:rPr>
        <w:t>过</w:t>
      </w:r>
      <w:r w:rsidRPr="00C23F07">
        <w:rPr>
          <w:rFonts w:ascii="仿宋" w:eastAsia="仿宋" w:hAnsi="仿宋" w:cs="方正仿宋_GB2312" w:hint="eastAsia"/>
          <w:sz w:val="24"/>
        </w:rPr>
        <w:t>APP或小程序</w:t>
      </w:r>
      <w:r w:rsidRPr="00C23F07">
        <w:rPr>
          <w:rFonts w:ascii="仿宋" w:eastAsia="仿宋" w:hAnsi="仿宋" w:cs="宋体" w:hint="eastAsia"/>
          <w:sz w:val="24"/>
        </w:rPr>
        <w:t>上</w:t>
      </w:r>
      <w:r w:rsidRPr="00C23F07">
        <w:rPr>
          <w:rFonts w:ascii="仿宋" w:eastAsia="仿宋" w:hAnsi="仿宋" w:cs="___WRD_EMBED_SUB_1431" w:hint="eastAsia"/>
          <w:sz w:val="24"/>
        </w:rPr>
        <w:t>报</w:t>
      </w:r>
      <w:r w:rsidRPr="00C23F07">
        <w:rPr>
          <w:rFonts w:ascii="仿宋" w:eastAsia="仿宋" w:hAnsi="仿宋" w:cs="宋体" w:hint="eastAsia"/>
          <w:sz w:val="24"/>
        </w:rPr>
        <w:t>故障</w:t>
      </w:r>
      <w:r w:rsidRPr="00C23F07">
        <w:rPr>
          <w:rFonts w:ascii="仿宋" w:eastAsia="仿宋" w:hAnsi="仿宋" w:cs="___WRD_EMBED_SUB_1431" w:hint="eastAsia"/>
          <w:sz w:val="24"/>
        </w:rPr>
        <w:t>。</w:t>
      </w:r>
      <w:r w:rsidRPr="00C23F07">
        <w:rPr>
          <w:rFonts w:ascii="仿宋" w:eastAsia="仿宋" w:hAnsi="仿宋" w:cs="宋体" w:hint="eastAsia"/>
          <w:sz w:val="24"/>
        </w:rPr>
        <w:t>安</w:t>
      </w:r>
      <w:r w:rsidRPr="00C23F07">
        <w:rPr>
          <w:rFonts w:ascii="仿宋" w:eastAsia="仿宋" w:hAnsi="仿宋" w:cs="___WRD_EMBED_SUB_1431" w:hint="eastAsia"/>
          <w:sz w:val="24"/>
        </w:rPr>
        <w:t>装完成后需</w:t>
      </w:r>
      <w:r w:rsidRPr="00C23F07">
        <w:rPr>
          <w:rFonts w:ascii="仿宋" w:eastAsia="仿宋" w:hAnsi="仿宋" w:cs="宋体" w:hint="eastAsia"/>
          <w:sz w:val="24"/>
        </w:rPr>
        <w:t>测试信</w:t>
      </w:r>
      <w:r w:rsidRPr="00C23F07">
        <w:rPr>
          <w:rFonts w:ascii="仿宋" w:eastAsia="仿宋" w:hAnsi="仿宋" w:cs="___WRD_EMBED_SUB_1431" w:hint="eastAsia"/>
          <w:sz w:val="24"/>
        </w:rPr>
        <w:t>号</w:t>
      </w:r>
      <w:r w:rsidRPr="00C23F07">
        <w:rPr>
          <w:rFonts w:ascii="仿宋" w:eastAsia="仿宋" w:hAnsi="仿宋" w:cs="宋体" w:hint="eastAsia"/>
          <w:sz w:val="24"/>
        </w:rPr>
        <w:t>强度</w:t>
      </w:r>
      <w:r w:rsidRPr="00C23F07">
        <w:rPr>
          <w:rFonts w:ascii="仿宋" w:eastAsia="仿宋" w:hAnsi="仿宋" w:cs="___WRD_EMBED_SUB_1431" w:hint="eastAsia"/>
          <w:sz w:val="24"/>
        </w:rPr>
        <w:t>，确保</w:t>
      </w:r>
      <w:r w:rsidRPr="00C23F07">
        <w:rPr>
          <w:rFonts w:ascii="仿宋" w:eastAsia="仿宋" w:hAnsi="仿宋" w:cs="宋体" w:hint="eastAsia"/>
          <w:sz w:val="24"/>
        </w:rPr>
        <w:t>充电桩</w:t>
      </w:r>
      <w:r w:rsidRPr="00C23F07">
        <w:rPr>
          <w:rFonts w:ascii="仿宋" w:eastAsia="仿宋" w:hAnsi="仿宋" w:cs="___WRD_EMBED_SUB_1431" w:hint="eastAsia"/>
          <w:sz w:val="24"/>
        </w:rPr>
        <w:t>的</w:t>
      </w:r>
      <w:r w:rsidRPr="00C23F07">
        <w:rPr>
          <w:rFonts w:ascii="仿宋" w:eastAsia="仿宋" w:hAnsi="仿宋" w:cs="宋体" w:hint="eastAsia"/>
          <w:sz w:val="24"/>
        </w:rPr>
        <w:t>通信和远</w:t>
      </w:r>
      <w:r w:rsidRPr="00C23F07">
        <w:rPr>
          <w:rFonts w:ascii="仿宋" w:eastAsia="仿宋" w:hAnsi="仿宋" w:cs="___WRD_EMBED_SUB_1431" w:hint="eastAsia"/>
          <w:sz w:val="24"/>
        </w:rPr>
        <w:t>程</w:t>
      </w:r>
      <w:r w:rsidRPr="00C23F07">
        <w:rPr>
          <w:rFonts w:ascii="仿宋" w:eastAsia="仿宋" w:hAnsi="仿宋" w:cs="宋体" w:hint="eastAsia"/>
          <w:sz w:val="24"/>
        </w:rPr>
        <w:t>监控功能正常</w:t>
      </w:r>
      <w:r w:rsidRPr="00C23F07">
        <w:rPr>
          <w:rFonts w:ascii="仿宋" w:eastAsia="仿宋" w:hAnsi="仿宋" w:cs="___WRD_EMBED_SUB_1431" w:hint="eastAsia"/>
          <w:sz w:val="24"/>
        </w:rPr>
        <w:t>。</w:t>
      </w:r>
    </w:p>
    <w:p w14:paraId="0EE6FF7B" w14:textId="77777777" w:rsidR="00AF6876" w:rsidRPr="00C23F07" w:rsidRDefault="006B734F">
      <w:pPr>
        <w:spacing w:line="400" w:lineRule="exact"/>
        <w:ind w:firstLineChars="200" w:firstLine="480"/>
        <w:rPr>
          <w:rFonts w:ascii="仿宋" w:eastAsia="仿宋" w:hAnsi="仿宋" w:cs="方正仿宋_GB2312"/>
          <w:sz w:val="24"/>
        </w:rPr>
      </w:pPr>
      <w:r w:rsidRPr="00C23F07">
        <w:rPr>
          <w:rFonts w:ascii="仿宋" w:eastAsia="仿宋" w:hAnsi="仿宋" w:cs="方正仿宋_GB2312" w:hint="eastAsia"/>
          <w:sz w:val="24"/>
        </w:rPr>
        <w:t>（4）计量计费要求：按</w:t>
      </w:r>
      <w:r w:rsidRPr="00C23F07">
        <w:rPr>
          <w:rFonts w:ascii="仿宋" w:eastAsia="仿宋" w:hAnsi="仿宋" w:cs="宋体" w:hint="eastAsia"/>
          <w:sz w:val="24"/>
        </w:rPr>
        <w:t>电</w:t>
      </w:r>
      <w:r w:rsidRPr="00C23F07">
        <w:rPr>
          <w:rFonts w:ascii="仿宋" w:eastAsia="仿宋" w:hAnsi="仿宋" w:cs="___WRD_EMBED_SUB_1431" w:hint="eastAsia"/>
          <w:sz w:val="24"/>
        </w:rPr>
        <w:t>量计费，内</w:t>
      </w:r>
      <w:r w:rsidRPr="00C23F07">
        <w:rPr>
          <w:rFonts w:ascii="仿宋" w:eastAsia="仿宋" w:hAnsi="仿宋" w:cs="宋体" w:hint="eastAsia"/>
          <w:sz w:val="24"/>
        </w:rPr>
        <w:t>置独</w:t>
      </w:r>
      <w:r w:rsidRPr="00C23F07">
        <w:rPr>
          <w:rFonts w:ascii="仿宋" w:eastAsia="仿宋" w:hAnsi="仿宋" w:cs="___WRD_EMBED_SUB_1431" w:hint="eastAsia"/>
          <w:sz w:val="24"/>
        </w:rPr>
        <w:t>立</w:t>
      </w:r>
      <w:r w:rsidRPr="00C23F07">
        <w:rPr>
          <w:rFonts w:ascii="仿宋" w:eastAsia="仿宋" w:hAnsi="仿宋" w:cs="宋体" w:hint="eastAsia"/>
          <w:sz w:val="24"/>
        </w:rPr>
        <w:t>电能</w:t>
      </w:r>
      <w:r w:rsidRPr="00C23F07">
        <w:rPr>
          <w:rFonts w:ascii="仿宋" w:eastAsia="仿宋" w:hAnsi="仿宋" w:cs="___WRD_EMBED_SUB_1431" w:hint="eastAsia"/>
          <w:sz w:val="24"/>
        </w:rPr>
        <w:t>计量装</w:t>
      </w:r>
      <w:r w:rsidRPr="00C23F07">
        <w:rPr>
          <w:rFonts w:ascii="仿宋" w:eastAsia="仿宋" w:hAnsi="仿宋" w:cs="宋体" w:hint="eastAsia"/>
          <w:sz w:val="24"/>
        </w:rPr>
        <w:t>置</w:t>
      </w:r>
      <w:r w:rsidRPr="00C23F07">
        <w:rPr>
          <w:rFonts w:ascii="仿宋" w:eastAsia="仿宋" w:hAnsi="仿宋" w:cs="___WRD_EMBED_SUB_1431" w:hint="eastAsia"/>
          <w:sz w:val="24"/>
        </w:rPr>
        <w:t>，</w:t>
      </w:r>
      <w:r w:rsidRPr="00C23F07">
        <w:rPr>
          <w:rFonts w:ascii="仿宋" w:eastAsia="仿宋" w:hAnsi="仿宋" w:cs="宋体" w:hint="eastAsia"/>
          <w:sz w:val="24"/>
        </w:rPr>
        <w:t>能</w:t>
      </w:r>
      <w:r w:rsidRPr="00C23F07">
        <w:rPr>
          <w:rFonts w:ascii="仿宋" w:eastAsia="仿宋" w:hAnsi="仿宋" w:cs="___WRD_EMBED_SUB_1431" w:hint="eastAsia"/>
          <w:sz w:val="24"/>
        </w:rPr>
        <w:t>计量</w:t>
      </w:r>
      <w:r w:rsidRPr="00C23F07">
        <w:rPr>
          <w:rFonts w:ascii="仿宋" w:eastAsia="仿宋" w:hAnsi="仿宋" w:cs="宋体" w:hint="eastAsia"/>
          <w:sz w:val="24"/>
        </w:rPr>
        <w:t>单次和累</w:t>
      </w:r>
      <w:r w:rsidRPr="00C23F07">
        <w:rPr>
          <w:rFonts w:ascii="仿宋" w:eastAsia="仿宋" w:hAnsi="仿宋" w:cs="___WRD_EMBED_SUB_1431" w:hint="eastAsia"/>
          <w:sz w:val="24"/>
        </w:rPr>
        <w:t>计的</w:t>
      </w:r>
      <w:r w:rsidRPr="00C23F07">
        <w:rPr>
          <w:rFonts w:ascii="仿宋" w:eastAsia="仿宋" w:hAnsi="仿宋" w:cs="宋体" w:hint="eastAsia"/>
          <w:sz w:val="24"/>
        </w:rPr>
        <w:t>充电电能</w:t>
      </w:r>
      <w:r w:rsidRPr="00C23F07">
        <w:rPr>
          <w:rFonts w:ascii="仿宋" w:eastAsia="仿宋" w:hAnsi="仿宋" w:cs="___WRD_EMBED_SUB_1431" w:hint="eastAsia"/>
          <w:sz w:val="24"/>
        </w:rPr>
        <w:t>并</w:t>
      </w:r>
      <w:r w:rsidRPr="00C23F07">
        <w:rPr>
          <w:rFonts w:ascii="仿宋" w:eastAsia="仿宋" w:hAnsi="仿宋" w:cs="宋体" w:hint="eastAsia"/>
          <w:sz w:val="24"/>
        </w:rPr>
        <w:t>将数据上传至平台</w:t>
      </w:r>
      <w:r w:rsidRPr="00C23F07">
        <w:rPr>
          <w:rFonts w:ascii="仿宋" w:eastAsia="仿宋" w:hAnsi="仿宋" w:cs="___WRD_EMBED_SUB_1431" w:hint="eastAsia"/>
          <w:sz w:val="24"/>
        </w:rPr>
        <w:t>。</w:t>
      </w:r>
    </w:p>
    <w:p w14:paraId="4EE3B978" w14:textId="77777777" w:rsidR="00AF6876" w:rsidRPr="00C23F07" w:rsidRDefault="006B734F">
      <w:pPr>
        <w:spacing w:line="400" w:lineRule="exact"/>
        <w:ind w:firstLineChars="200" w:firstLine="480"/>
        <w:rPr>
          <w:rFonts w:ascii="仿宋" w:eastAsia="仿宋" w:hAnsi="仿宋" w:cs="方正仿宋_GB2312"/>
          <w:sz w:val="24"/>
        </w:rPr>
      </w:pPr>
      <w:r w:rsidRPr="00C23F07">
        <w:rPr>
          <w:rFonts w:ascii="仿宋" w:eastAsia="仿宋" w:hAnsi="仿宋" w:cs="方正仿宋_GB2312" w:hint="eastAsia"/>
          <w:sz w:val="24"/>
        </w:rPr>
        <w:t>（5）</w:t>
      </w:r>
      <w:r w:rsidRPr="00C23F07">
        <w:rPr>
          <w:rFonts w:ascii="仿宋" w:eastAsia="仿宋" w:hAnsi="仿宋" w:cs="宋体" w:hint="eastAsia"/>
          <w:sz w:val="24"/>
        </w:rPr>
        <w:t>安</w:t>
      </w:r>
      <w:r w:rsidRPr="00C23F07">
        <w:rPr>
          <w:rFonts w:ascii="仿宋" w:eastAsia="仿宋" w:hAnsi="仿宋" w:cs="___WRD_EMBED_SUB_1431" w:hint="eastAsia"/>
          <w:sz w:val="24"/>
        </w:rPr>
        <w:t>全保</w:t>
      </w:r>
      <w:r w:rsidRPr="00C23F07">
        <w:rPr>
          <w:rFonts w:ascii="仿宋" w:eastAsia="仿宋" w:hAnsi="仿宋" w:cs="宋体" w:hint="eastAsia"/>
          <w:sz w:val="24"/>
        </w:rPr>
        <w:t>护</w:t>
      </w:r>
      <w:r w:rsidRPr="00C23F07">
        <w:rPr>
          <w:rFonts w:ascii="仿宋" w:eastAsia="仿宋" w:hAnsi="仿宋" w:cs="___WRD_EMBED_SUB_1431" w:hint="eastAsia"/>
          <w:sz w:val="24"/>
        </w:rPr>
        <w:t>要求：</w:t>
      </w:r>
      <w:r w:rsidRPr="00C23F07">
        <w:rPr>
          <w:rFonts w:ascii="仿宋" w:eastAsia="仿宋" w:hAnsi="仿宋" w:cs="宋体" w:hint="eastAsia"/>
          <w:sz w:val="24"/>
        </w:rPr>
        <w:t>充电桩</w:t>
      </w:r>
      <w:r w:rsidRPr="00C23F07">
        <w:rPr>
          <w:rFonts w:ascii="仿宋" w:eastAsia="仿宋" w:hAnsi="仿宋" w:cs="___WRD_EMBED_SUB_1431" w:hint="eastAsia"/>
          <w:sz w:val="24"/>
        </w:rPr>
        <w:t>具备</w:t>
      </w:r>
      <w:r w:rsidRPr="00C23F07">
        <w:rPr>
          <w:rFonts w:ascii="仿宋" w:eastAsia="仿宋" w:hAnsi="仿宋" w:cs="宋体" w:hint="eastAsia"/>
          <w:sz w:val="24"/>
        </w:rPr>
        <w:t>检测功能</w:t>
      </w:r>
      <w:r w:rsidRPr="00C23F07">
        <w:rPr>
          <w:rFonts w:ascii="仿宋" w:eastAsia="仿宋" w:hAnsi="仿宋" w:cs="___WRD_EMBED_SUB_1431" w:hint="eastAsia"/>
          <w:sz w:val="24"/>
        </w:rPr>
        <w:t>，出</w:t>
      </w:r>
      <w:r w:rsidRPr="00C23F07">
        <w:rPr>
          <w:rFonts w:ascii="仿宋" w:eastAsia="仿宋" w:hAnsi="仿宋" w:cs="宋体" w:hint="eastAsia"/>
          <w:sz w:val="24"/>
        </w:rPr>
        <w:t>现</w:t>
      </w:r>
      <w:r w:rsidRPr="00C23F07">
        <w:rPr>
          <w:rFonts w:ascii="仿宋" w:eastAsia="仿宋" w:hAnsi="仿宋" w:cs="___WRD_EMBED_SUB_1431" w:hint="eastAsia"/>
          <w:sz w:val="24"/>
        </w:rPr>
        <w:t>过</w:t>
      </w:r>
      <w:r w:rsidRPr="00C23F07">
        <w:rPr>
          <w:rFonts w:ascii="仿宋" w:eastAsia="仿宋" w:hAnsi="仿宋" w:cs="宋体" w:hint="eastAsia"/>
          <w:sz w:val="24"/>
        </w:rPr>
        <w:t>载</w:t>
      </w:r>
      <w:r w:rsidRPr="00C23F07">
        <w:rPr>
          <w:rFonts w:ascii="仿宋" w:eastAsia="仿宋" w:hAnsi="仿宋" w:cs="___WRD_EMBED_SUB_1431" w:hint="eastAsia"/>
          <w:sz w:val="24"/>
        </w:rPr>
        <w:t>、过</w:t>
      </w:r>
      <w:r w:rsidRPr="00C23F07">
        <w:rPr>
          <w:rFonts w:ascii="仿宋" w:eastAsia="仿宋" w:hAnsi="仿宋" w:cs="宋体" w:hint="eastAsia"/>
          <w:sz w:val="24"/>
        </w:rPr>
        <w:t>压</w:t>
      </w:r>
      <w:r w:rsidRPr="00C23F07">
        <w:rPr>
          <w:rFonts w:ascii="仿宋" w:eastAsia="仿宋" w:hAnsi="仿宋" w:cs="___WRD_EMBED_SUB_1431" w:hint="eastAsia"/>
          <w:sz w:val="24"/>
        </w:rPr>
        <w:t>、</w:t>
      </w:r>
      <w:r w:rsidRPr="00C23F07">
        <w:rPr>
          <w:rFonts w:ascii="仿宋" w:eastAsia="仿宋" w:hAnsi="仿宋" w:cs="宋体" w:hint="eastAsia"/>
          <w:sz w:val="24"/>
        </w:rPr>
        <w:t>高温</w:t>
      </w:r>
      <w:r w:rsidRPr="00C23F07">
        <w:rPr>
          <w:rFonts w:ascii="仿宋" w:eastAsia="仿宋" w:hAnsi="仿宋" w:cs="___WRD_EMBED_SUB_1431" w:hint="eastAsia"/>
          <w:sz w:val="24"/>
        </w:rPr>
        <w:t>、漏</w:t>
      </w:r>
      <w:r w:rsidRPr="00C23F07">
        <w:rPr>
          <w:rFonts w:ascii="仿宋" w:eastAsia="仿宋" w:hAnsi="仿宋" w:cs="宋体" w:hint="eastAsia"/>
          <w:sz w:val="24"/>
        </w:rPr>
        <w:t>电</w:t>
      </w:r>
      <w:r w:rsidRPr="00C23F07">
        <w:rPr>
          <w:rFonts w:ascii="仿宋" w:eastAsia="仿宋" w:hAnsi="仿宋" w:cs="___WRD_EMBED_SUB_1431" w:hint="eastAsia"/>
          <w:sz w:val="24"/>
        </w:rPr>
        <w:t>等情况时</w:t>
      </w:r>
      <w:r w:rsidRPr="00C23F07">
        <w:rPr>
          <w:rFonts w:ascii="仿宋" w:eastAsia="仿宋" w:hAnsi="仿宋" w:cs="宋体" w:hint="eastAsia"/>
          <w:sz w:val="24"/>
        </w:rPr>
        <w:t>启动充电</w:t>
      </w:r>
      <w:r w:rsidRPr="00C23F07">
        <w:rPr>
          <w:rFonts w:ascii="仿宋" w:eastAsia="仿宋" w:hAnsi="仿宋" w:cs="___WRD_EMBED_SUB_1431" w:hint="eastAsia"/>
          <w:sz w:val="24"/>
        </w:rPr>
        <w:t>保</w:t>
      </w:r>
      <w:r w:rsidRPr="00C23F07">
        <w:rPr>
          <w:rFonts w:ascii="仿宋" w:eastAsia="仿宋" w:hAnsi="仿宋" w:cs="宋体" w:hint="eastAsia"/>
          <w:sz w:val="24"/>
        </w:rPr>
        <w:t>护</w:t>
      </w:r>
      <w:r w:rsidRPr="00C23F07">
        <w:rPr>
          <w:rFonts w:ascii="仿宋" w:eastAsia="仿宋" w:hAnsi="仿宋" w:cs="___WRD_EMBED_SUB_1431" w:hint="eastAsia"/>
          <w:sz w:val="24"/>
        </w:rPr>
        <w:t>并自</w:t>
      </w:r>
      <w:r w:rsidRPr="00C23F07">
        <w:rPr>
          <w:rFonts w:ascii="仿宋" w:eastAsia="仿宋" w:hAnsi="仿宋" w:cs="宋体" w:hint="eastAsia"/>
          <w:sz w:val="24"/>
        </w:rPr>
        <w:t>动断电</w:t>
      </w:r>
      <w:r w:rsidRPr="00C23F07">
        <w:rPr>
          <w:rFonts w:ascii="仿宋" w:eastAsia="仿宋" w:hAnsi="仿宋" w:cs="___WRD_EMBED_SUB_1431" w:hint="eastAsia"/>
          <w:sz w:val="24"/>
        </w:rPr>
        <w:t>，</w:t>
      </w:r>
      <w:r w:rsidRPr="00C23F07">
        <w:rPr>
          <w:rFonts w:ascii="仿宋" w:eastAsia="仿宋" w:hAnsi="仿宋" w:cs="宋体" w:hint="eastAsia"/>
          <w:sz w:val="24"/>
        </w:rPr>
        <w:t>系</w:t>
      </w:r>
      <w:r w:rsidRPr="00C23F07">
        <w:rPr>
          <w:rFonts w:ascii="仿宋" w:eastAsia="仿宋" w:hAnsi="仿宋" w:cs="___WRD_EMBED_SUB_1431" w:hint="eastAsia"/>
          <w:sz w:val="24"/>
        </w:rPr>
        <w:t>统</w:t>
      </w:r>
      <w:r w:rsidRPr="00C23F07">
        <w:rPr>
          <w:rFonts w:ascii="仿宋" w:eastAsia="仿宋" w:hAnsi="仿宋" w:cs="宋体" w:hint="eastAsia"/>
          <w:sz w:val="24"/>
        </w:rPr>
        <w:t>推送</w:t>
      </w:r>
      <w:r w:rsidRPr="00C23F07">
        <w:rPr>
          <w:rFonts w:ascii="仿宋" w:eastAsia="仿宋" w:hAnsi="仿宋" w:cs="___WRD_EMBED_SUB_1431" w:hint="eastAsia"/>
          <w:sz w:val="24"/>
        </w:rPr>
        <w:t>账</w:t>
      </w:r>
      <w:r w:rsidRPr="00C23F07">
        <w:rPr>
          <w:rFonts w:ascii="仿宋" w:eastAsia="仿宋" w:hAnsi="仿宋" w:cs="宋体" w:hint="eastAsia"/>
          <w:sz w:val="24"/>
        </w:rPr>
        <w:t>单信</w:t>
      </w:r>
      <w:r w:rsidRPr="00C23F07">
        <w:rPr>
          <w:rFonts w:ascii="仿宋" w:eastAsia="仿宋" w:hAnsi="仿宋" w:cs="___WRD_EMBED_SUB_1431" w:hint="eastAsia"/>
          <w:sz w:val="24"/>
        </w:rPr>
        <w:t>息</w:t>
      </w:r>
      <w:r w:rsidRPr="00C23F07">
        <w:rPr>
          <w:rFonts w:ascii="仿宋" w:eastAsia="仿宋" w:hAnsi="仿宋" w:cs="宋体" w:hint="eastAsia"/>
          <w:sz w:val="24"/>
        </w:rPr>
        <w:t>至客</w:t>
      </w:r>
      <w:r w:rsidRPr="00C23F07">
        <w:rPr>
          <w:rFonts w:ascii="仿宋" w:eastAsia="仿宋" w:hAnsi="仿宋" w:cs="___WRD_EMBED_SUB_1431" w:hint="eastAsia"/>
          <w:sz w:val="24"/>
        </w:rPr>
        <w:t>户</w:t>
      </w:r>
      <w:r w:rsidRPr="00C23F07">
        <w:rPr>
          <w:rFonts w:ascii="仿宋" w:eastAsia="仿宋" w:hAnsi="仿宋" w:cs="宋体" w:hint="eastAsia"/>
          <w:sz w:val="24"/>
        </w:rPr>
        <w:t>端</w:t>
      </w:r>
      <w:r w:rsidRPr="00C23F07">
        <w:rPr>
          <w:rFonts w:ascii="仿宋" w:eastAsia="仿宋" w:hAnsi="仿宋" w:cs="___WRD_EMBED_SUB_1431" w:hint="eastAsia"/>
          <w:sz w:val="24"/>
        </w:rPr>
        <w:t>。</w:t>
      </w:r>
    </w:p>
    <w:p w14:paraId="114F1BBF" w14:textId="77777777" w:rsidR="00AF6876" w:rsidRPr="00C23F07" w:rsidRDefault="006B734F">
      <w:pPr>
        <w:spacing w:line="400" w:lineRule="exact"/>
        <w:ind w:firstLineChars="150" w:firstLine="360"/>
        <w:rPr>
          <w:rFonts w:ascii="仿宋" w:eastAsia="仿宋" w:hAnsi="仿宋" w:cs="方正仿宋_GB2312"/>
          <w:sz w:val="24"/>
        </w:rPr>
      </w:pPr>
      <w:r w:rsidRPr="00C23F07">
        <w:rPr>
          <w:rFonts w:ascii="仿宋" w:eastAsia="仿宋" w:hAnsi="仿宋" w:cs="方正仿宋_GB2312" w:hint="eastAsia"/>
          <w:sz w:val="24"/>
        </w:rPr>
        <w:t>（6）支付</w:t>
      </w:r>
      <w:r w:rsidRPr="00C23F07">
        <w:rPr>
          <w:rFonts w:ascii="仿宋" w:eastAsia="仿宋" w:hAnsi="仿宋" w:cs="宋体" w:hint="eastAsia"/>
          <w:sz w:val="24"/>
        </w:rPr>
        <w:t>功能</w:t>
      </w:r>
      <w:r w:rsidRPr="00C23F07">
        <w:rPr>
          <w:rFonts w:ascii="仿宋" w:eastAsia="仿宋" w:hAnsi="仿宋" w:cs="___WRD_EMBED_SUB_1431" w:hint="eastAsia"/>
          <w:sz w:val="24"/>
        </w:rPr>
        <w:t>要求：支</w:t>
      </w:r>
      <w:r w:rsidRPr="00C23F07">
        <w:rPr>
          <w:rFonts w:ascii="仿宋" w:eastAsia="仿宋" w:hAnsi="仿宋" w:cs="宋体" w:hint="eastAsia"/>
          <w:sz w:val="24"/>
        </w:rPr>
        <w:t>持扫码</w:t>
      </w:r>
      <w:r w:rsidRPr="00C23F07">
        <w:rPr>
          <w:rFonts w:ascii="仿宋" w:eastAsia="仿宋" w:hAnsi="仿宋" w:cs="___WRD_EMBED_SUB_1431" w:hint="eastAsia"/>
          <w:sz w:val="24"/>
        </w:rPr>
        <w:t>支付、</w:t>
      </w:r>
      <w:r w:rsidRPr="00C23F07">
        <w:rPr>
          <w:rFonts w:ascii="仿宋" w:eastAsia="仿宋" w:hAnsi="仿宋" w:cs="宋体" w:hint="eastAsia"/>
          <w:sz w:val="24"/>
        </w:rPr>
        <w:t>远</w:t>
      </w:r>
      <w:r w:rsidRPr="00C23F07">
        <w:rPr>
          <w:rFonts w:ascii="仿宋" w:eastAsia="仿宋" w:hAnsi="仿宋" w:cs="方正仿宋_GB2312" w:hint="eastAsia"/>
          <w:sz w:val="24"/>
        </w:rPr>
        <w:t>程支付。具备按</w:t>
      </w:r>
      <w:r w:rsidRPr="00C23F07">
        <w:rPr>
          <w:rFonts w:ascii="仿宋" w:eastAsia="仿宋" w:hAnsi="仿宋" w:cs="宋体" w:hint="eastAsia"/>
          <w:sz w:val="24"/>
        </w:rPr>
        <w:t>电</w:t>
      </w:r>
      <w:r w:rsidRPr="00C23F07">
        <w:rPr>
          <w:rFonts w:ascii="仿宋" w:eastAsia="仿宋" w:hAnsi="仿宋" w:cs="___WRD_EMBED_SUB_1431" w:hint="eastAsia"/>
          <w:sz w:val="24"/>
        </w:rPr>
        <w:t>量计费</w:t>
      </w:r>
      <w:r w:rsidRPr="00C23F07">
        <w:rPr>
          <w:rFonts w:ascii="仿宋" w:eastAsia="仿宋" w:hAnsi="仿宋" w:cs="宋体" w:hint="eastAsia"/>
          <w:sz w:val="24"/>
        </w:rPr>
        <w:t>功能</w:t>
      </w:r>
      <w:r w:rsidRPr="00C23F07">
        <w:rPr>
          <w:rFonts w:ascii="仿宋" w:eastAsia="仿宋" w:hAnsi="仿宋" w:cs="___WRD_EMBED_SUB_1431" w:hint="eastAsia"/>
          <w:sz w:val="24"/>
        </w:rPr>
        <w:t>，</w:t>
      </w:r>
      <w:r w:rsidRPr="00C23F07">
        <w:rPr>
          <w:rFonts w:ascii="仿宋" w:eastAsia="仿宋" w:hAnsi="仿宋" w:cs="宋体" w:hint="eastAsia"/>
          <w:sz w:val="24"/>
        </w:rPr>
        <w:t>充</w:t>
      </w:r>
      <w:r w:rsidRPr="00C23F07">
        <w:rPr>
          <w:rFonts w:ascii="仿宋" w:eastAsia="仿宋" w:hAnsi="仿宋" w:cs="___WRD_EMBED_SUB_1431" w:hint="eastAsia"/>
          <w:sz w:val="24"/>
        </w:rPr>
        <w:t>满自</w:t>
      </w:r>
      <w:r w:rsidRPr="00C23F07">
        <w:rPr>
          <w:rFonts w:ascii="仿宋" w:eastAsia="仿宋" w:hAnsi="仿宋" w:cs="宋体" w:hint="eastAsia"/>
          <w:sz w:val="24"/>
        </w:rPr>
        <w:t>动断电</w:t>
      </w:r>
      <w:r w:rsidRPr="00C23F07">
        <w:rPr>
          <w:rFonts w:ascii="仿宋" w:eastAsia="仿宋" w:hAnsi="仿宋" w:cs="___WRD_EMBED_SUB_1431" w:hint="eastAsia"/>
          <w:sz w:val="24"/>
        </w:rPr>
        <w:t>并</w:t>
      </w:r>
      <w:r w:rsidRPr="00C23F07">
        <w:rPr>
          <w:rFonts w:ascii="仿宋" w:eastAsia="仿宋" w:hAnsi="仿宋" w:cs="宋体" w:hint="eastAsia"/>
          <w:sz w:val="24"/>
        </w:rPr>
        <w:t>据</w:t>
      </w:r>
      <w:r w:rsidRPr="00C23F07">
        <w:rPr>
          <w:rFonts w:ascii="仿宋" w:eastAsia="仿宋" w:hAnsi="仿宋" w:cs="___WRD_EMBED_SUB_1431" w:hint="eastAsia"/>
          <w:sz w:val="24"/>
        </w:rPr>
        <w:t>实收</w:t>
      </w:r>
      <w:r w:rsidRPr="00C23F07">
        <w:rPr>
          <w:rFonts w:ascii="仿宋" w:eastAsia="仿宋" w:hAnsi="仿宋" w:cs="宋体" w:hint="eastAsia"/>
          <w:sz w:val="24"/>
        </w:rPr>
        <w:t>取电</w:t>
      </w:r>
      <w:r w:rsidRPr="00C23F07">
        <w:rPr>
          <w:rFonts w:ascii="仿宋" w:eastAsia="仿宋" w:hAnsi="仿宋" w:cs="___WRD_EMBED_SUB_1431" w:hint="eastAsia"/>
          <w:sz w:val="24"/>
        </w:rPr>
        <w:t>费及服务费</w:t>
      </w:r>
      <w:r w:rsidRPr="00C23F07">
        <w:rPr>
          <w:rFonts w:ascii="仿宋" w:eastAsia="仿宋" w:hAnsi="仿宋" w:cs="方正仿宋_GB2312" w:hint="eastAsia"/>
          <w:sz w:val="24"/>
        </w:rPr>
        <w:t>。</w:t>
      </w:r>
    </w:p>
    <w:p w14:paraId="22E81820" w14:textId="77777777" w:rsidR="00AF6876" w:rsidRPr="00C23F07" w:rsidRDefault="006B734F">
      <w:pPr>
        <w:spacing w:line="400" w:lineRule="exact"/>
        <w:ind w:firstLineChars="200" w:firstLine="482"/>
        <w:outlineLvl w:val="1"/>
        <w:rPr>
          <w:rFonts w:ascii="仿宋" w:eastAsia="仿宋" w:hAnsi="仿宋" w:cs="方正仿宋_GB2312"/>
          <w:b/>
          <w:bCs/>
          <w:sz w:val="24"/>
          <w:szCs w:val="24"/>
        </w:rPr>
      </w:pPr>
      <w:bookmarkStart w:id="79" w:name="_Toc212501980"/>
      <w:r w:rsidRPr="00C23F07">
        <w:rPr>
          <w:rFonts w:ascii="仿宋" w:eastAsia="仿宋" w:hAnsi="仿宋" w:cs="方正仿宋_GB2312" w:hint="eastAsia"/>
          <w:b/>
          <w:bCs/>
          <w:sz w:val="24"/>
        </w:rPr>
        <w:t>※</w:t>
      </w:r>
      <w:r w:rsidRPr="00C23F07">
        <w:rPr>
          <w:rFonts w:ascii="仿宋" w:eastAsia="仿宋" w:hAnsi="仿宋" w:cs="方正仿宋_GB2312" w:hint="eastAsia"/>
          <w:b/>
          <w:bCs/>
          <w:sz w:val="24"/>
          <w:szCs w:val="24"/>
        </w:rPr>
        <w:t>三、施工要求</w:t>
      </w:r>
      <w:bookmarkEnd w:id="79"/>
    </w:p>
    <w:p w14:paraId="3CF23DC5"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（1）成交供应商需在</w:t>
      </w:r>
      <w:r w:rsidRPr="00C23F07">
        <w:rPr>
          <w:rFonts w:ascii="仿宋" w:eastAsia="仿宋" w:hAnsi="仿宋" w:cs="宋体" w:hint="eastAsia"/>
          <w:sz w:val="24"/>
        </w:rPr>
        <w:t>施</w:t>
      </w:r>
      <w:r w:rsidRPr="00C23F07">
        <w:rPr>
          <w:rFonts w:ascii="仿宋" w:eastAsia="仿宋" w:hAnsi="仿宋" w:cs="___WRD_EMBED_SUB_46" w:hint="eastAsia"/>
          <w:sz w:val="24"/>
        </w:rPr>
        <w:t>工前</w:t>
      </w:r>
      <w:r w:rsidRPr="00C23F07">
        <w:rPr>
          <w:rFonts w:ascii="仿宋" w:eastAsia="仿宋" w:hAnsi="仿宋" w:cs="方正仿宋_GBK" w:hint="eastAsia"/>
          <w:sz w:val="24"/>
        </w:rPr>
        <w:t>15</w:t>
      </w:r>
      <w:r w:rsidRPr="00C23F07">
        <w:rPr>
          <w:rFonts w:ascii="仿宋" w:eastAsia="仿宋" w:hAnsi="仿宋" w:cs="宋体" w:hint="eastAsia"/>
          <w:sz w:val="24"/>
        </w:rPr>
        <w:t>日</w:t>
      </w:r>
      <w:r w:rsidRPr="00C23F07">
        <w:rPr>
          <w:rFonts w:ascii="仿宋" w:eastAsia="仿宋" w:hAnsi="仿宋" w:cs="___WRD_EMBED_SUB_46" w:hint="eastAsia"/>
          <w:sz w:val="24"/>
        </w:rPr>
        <w:t>提交详</w:t>
      </w:r>
      <w:r w:rsidRPr="00C23F07">
        <w:rPr>
          <w:rFonts w:ascii="仿宋" w:eastAsia="仿宋" w:hAnsi="仿宋" w:cs="宋体" w:hint="eastAsia"/>
          <w:sz w:val="24"/>
        </w:rPr>
        <w:t>细施</w:t>
      </w:r>
      <w:r w:rsidRPr="00C23F07">
        <w:rPr>
          <w:rFonts w:ascii="仿宋" w:eastAsia="仿宋" w:hAnsi="仿宋" w:cs="___WRD_EMBED_SUB_46" w:hint="eastAsia"/>
          <w:sz w:val="24"/>
        </w:rPr>
        <w:t>工方</w:t>
      </w:r>
      <w:r w:rsidRPr="00C23F07">
        <w:rPr>
          <w:rFonts w:ascii="仿宋" w:eastAsia="仿宋" w:hAnsi="仿宋" w:cs="宋体" w:hint="eastAsia"/>
          <w:sz w:val="24"/>
        </w:rPr>
        <w:t>案</w:t>
      </w:r>
      <w:r w:rsidRPr="00C23F07">
        <w:rPr>
          <w:rFonts w:ascii="仿宋" w:eastAsia="仿宋" w:hAnsi="仿宋" w:cs="___WRD_EMBED_SUB_46" w:hint="eastAsia"/>
          <w:sz w:val="24"/>
        </w:rPr>
        <w:t>（</w:t>
      </w:r>
      <w:r w:rsidRPr="00C23F07">
        <w:rPr>
          <w:rFonts w:ascii="仿宋" w:eastAsia="仿宋" w:hAnsi="仿宋" w:cs="宋体" w:hint="eastAsia"/>
          <w:sz w:val="24"/>
        </w:rPr>
        <w:t>含施</w:t>
      </w:r>
      <w:r w:rsidRPr="00C23F07">
        <w:rPr>
          <w:rFonts w:ascii="仿宋" w:eastAsia="仿宋" w:hAnsi="仿宋" w:cs="___WRD_EMBED_SUB_46" w:hint="eastAsia"/>
          <w:sz w:val="24"/>
        </w:rPr>
        <w:t>工</w:t>
      </w:r>
      <w:r w:rsidRPr="00C23F07">
        <w:rPr>
          <w:rFonts w:ascii="仿宋" w:eastAsia="仿宋" w:hAnsi="仿宋" w:cs="宋体" w:hint="eastAsia"/>
          <w:sz w:val="24"/>
        </w:rPr>
        <w:t>图纸</w:t>
      </w:r>
      <w:r w:rsidRPr="00C23F07">
        <w:rPr>
          <w:rFonts w:ascii="仿宋" w:eastAsia="仿宋" w:hAnsi="仿宋" w:cs="___WRD_EMBED_SUB_46" w:hint="eastAsia"/>
          <w:sz w:val="24"/>
        </w:rPr>
        <w:t>、工</w:t>
      </w:r>
      <w:r w:rsidRPr="00C23F07">
        <w:rPr>
          <w:rFonts w:ascii="仿宋" w:eastAsia="仿宋" w:hAnsi="仿宋" w:cs="宋体" w:hint="eastAsia"/>
          <w:sz w:val="24"/>
        </w:rPr>
        <w:t>期</w:t>
      </w:r>
      <w:r w:rsidRPr="00C23F07">
        <w:rPr>
          <w:rFonts w:ascii="仿宋" w:eastAsia="仿宋" w:hAnsi="仿宋" w:cs="___WRD_EMBED_SUB_46" w:hint="eastAsia"/>
          <w:sz w:val="24"/>
        </w:rPr>
        <w:t>计</w:t>
      </w:r>
      <w:r w:rsidRPr="00C23F07">
        <w:rPr>
          <w:rFonts w:ascii="仿宋" w:eastAsia="仿宋" w:hAnsi="仿宋" w:cs="宋体" w:hint="eastAsia"/>
          <w:sz w:val="24"/>
        </w:rPr>
        <w:t>划</w:t>
      </w:r>
      <w:r w:rsidRPr="00C23F07">
        <w:rPr>
          <w:rFonts w:ascii="仿宋" w:eastAsia="仿宋" w:hAnsi="仿宋" w:cs="___WRD_EMBED_SUB_46" w:hint="eastAsia"/>
          <w:sz w:val="24"/>
        </w:rPr>
        <w:t>、</w:t>
      </w:r>
      <w:r w:rsidRPr="00C23F07">
        <w:rPr>
          <w:rFonts w:ascii="仿宋" w:eastAsia="仿宋" w:hAnsi="仿宋" w:cs="宋体" w:hint="eastAsia"/>
          <w:sz w:val="24"/>
        </w:rPr>
        <w:t>安</w:t>
      </w:r>
      <w:r w:rsidRPr="00C23F07">
        <w:rPr>
          <w:rFonts w:ascii="仿宋" w:eastAsia="仿宋" w:hAnsi="仿宋" w:cs="___WRD_EMBED_SUB_46" w:hint="eastAsia"/>
          <w:sz w:val="24"/>
        </w:rPr>
        <w:t>全</w:t>
      </w:r>
      <w:r w:rsidRPr="00C23F07">
        <w:rPr>
          <w:rFonts w:ascii="仿宋" w:eastAsia="仿宋" w:hAnsi="仿宋" w:cs="宋体" w:hint="eastAsia"/>
          <w:sz w:val="24"/>
        </w:rPr>
        <w:t>防护措施</w:t>
      </w:r>
      <w:r w:rsidRPr="00C23F07">
        <w:rPr>
          <w:rFonts w:ascii="仿宋" w:eastAsia="仿宋" w:hAnsi="仿宋" w:cs="___WRD_EMBED_SUB_46" w:hint="eastAsia"/>
          <w:sz w:val="24"/>
        </w:rPr>
        <w:t>），经</w:t>
      </w:r>
      <w:r w:rsidRPr="00C23F07">
        <w:rPr>
          <w:rFonts w:ascii="仿宋" w:eastAsia="仿宋" w:hAnsi="仿宋" w:cs="宋体" w:hint="eastAsia"/>
          <w:sz w:val="24"/>
        </w:rPr>
        <w:t>采购人</w:t>
      </w:r>
      <w:r w:rsidRPr="00C23F07">
        <w:rPr>
          <w:rFonts w:ascii="仿宋" w:eastAsia="仿宋" w:hAnsi="仿宋" w:cs="___WRD_EMBED_SUB_46" w:hint="eastAsia"/>
          <w:sz w:val="24"/>
        </w:rPr>
        <w:t>审</w:t>
      </w:r>
      <w:r w:rsidRPr="00C23F07">
        <w:rPr>
          <w:rFonts w:ascii="仿宋" w:eastAsia="仿宋" w:hAnsi="仿宋" w:cs="宋体" w:hint="eastAsia"/>
          <w:sz w:val="24"/>
        </w:rPr>
        <w:t>核</w:t>
      </w:r>
      <w:r w:rsidRPr="00C23F07">
        <w:rPr>
          <w:rFonts w:ascii="仿宋" w:eastAsia="仿宋" w:hAnsi="仿宋" w:cs="___WRD_EMBED_SUB_46" w:hint="eastAsia"/>
          <w:sz w:val="24"/>
        </w:rPr>
        <w:t>同</w:t>
      </w:r>
      <w:r w:rsidRPr="00C23F07">
        <w:rPr>
          <w:rFonts w:ascii="仿宋" w:eastAsia="仿宋" w:hAnsi="仿宋" w:cs="宋体" w:hint="eastAsia"/>
          <w:sz w:val="24"/>
        </w:rPr>
        <w:t>意</w:t>
      </w:r>
      <w:r w:rsidRPr="00C23F07">
        <w:rPr>
          <w:rFonts w:ascii="仿宋" w:eastAsia="仿宋" w:hAnsi="仿宋" w:cs="___WRD_EMBED_SUB_46" w:hint="eastAsia"/>
          <w:sz w:val="24"/>
        </w:rPr>
        <w:t>后方可</w:t>
      </w:r>
      <w:r w:rsidRPr="00C23F07">
        <w:rPr>
          <w:rFonts w:ascii="仿宋" w:eastAsia="仿宋" w:hAnsi="仿宋" w:cs="宋体" w:hint="eastAsia"/>
          <w:sz w:val="24"/>
        </w:rPr>
        <w:t>施</w:t>
      </w:r>
      <w:r w:rsidRPr="00C23F07">
        <w:rPr>
          <w:rFonts w:ascii="仿宋" w:eastAsia="仿宋" w:hAnsi="仿宋" w:cs="___WRD_EMBED_SUB_46" w:hint="eastAsia"/>
          <w:sz w:val="24"/>
        </w:rPr>
        <w:t>工。</w:t>
      </w:r>
      <w:r w:rsidRPr="00C23F07">
        <w:rPr>
          <w:rFonts w:ascii="仿宋" w:eastAsia="仿宋" w:hAnsi="仿宋" w:cs="宋体" w:hint="eastAsia"/>
          <w:sz w:val="24"/>
        </w:rPr>
        <w:t>施</w:t>
      </w:r>
      <w:r w:rsidRPr="00C23F07">
        <w:rPr>
          <w:rFonts w:ascii="仿宋" w:eastAsia="仿宋" w:hAnsi="仿宋" w:cs="___WRD_EMBED_SUB_46" w:hint="eastAsia"/>
          <w:sz w:val="24"/>
        </w:rPr>
        <w:t>工过程中应</w:t>
      </w:r>
      <w:r w:rsidRPr="00C23F07">
        <w:rPr>
          <w:rFonts w:ascii="仿宋" w:eastAsia="仿宋" w:hAnsi="仿宋" w:cs="宋体" w:hint="eastAsia"/>
          <w:sz w:val="24"/>
        </w:rPr>
        <w:t>负</w:t>
      </w:r>
      <w:r w:rsidRPr="00C23F07">
        <w:rPr>
          <w:rFonts w:ascii="仿宋" w:eastAsia="仿宋" w:hAnsi="仿宋" w:cs="___WRD_EMBED_SUB_46" w:hint="eastAsia"/>
          <w:sz w:val="24"/>
        </w:rPr>
        <w:t>责对</w:t>
      </w:r>
      <w:r w:rsidRPr="00C23F07">
        <w:rPr>
          <w:rFonts w:ascii="仿宋" w:eastAsia="仿宋" w:hAnsi="仿宋" w:cs="宋体" w:hint="eastAsia"/>
          <w:sz w:val="24"/>
        </w:rPr>
        <w:t>周边</w:t>
      </w:r>
      <w:r w:rsidRPr="00C23F07">
        <w:rPr>
          <w:rFonts w:ascii="仿宋" w:eastAsia="仿宋" w:hAnsi="仿宋" w:cs="___WRD_EMBED_SUB_46" w:hint="eastAsia"/>
          <w:sz w:val="24"/>
        </w:rPr>
        <w:t>设</w:t>
      </w:r>
      <w:r w:rsidRPr="00C23F07">
        <w:rPr>
          <w:rFonts w:ascii="仿宋" w:eastAsia="仿宋" w:hAnsi="仿宋" w:cs="宋体" w:hint="eastAsia"/>
          <w:sz w:val="24"/>
        </w:rPr>
        <w:t>施</w:t>
      </w:r>
      <w:r w:rsidRPr="00C23F07">
        <w:rPr>
          <w:rFonts w:ascii="仿宋" w:eastAsia="仿宋" w:hAnsi="仿宋" w:cs="___WRD_EMBED_SUB_46" w:hint="eastAsia"/>
          <w:sz w:val="24"/>
        </w:rPr>
        <w:t>的保</w:t>
      </w:r>
      <w:r w:rsidRPr="00C23F07">
        <w:rPr>
          <w:rFonts w:ascii="仿宋" w:eastAsia="仿宋" w:hAnsi="仿宋" w:cs="宋体" w:hint="eastAsia"/>
          <w:sz w:val="24"/>
        </w:rPr>
        <w:t>护</w:t>
      </w:r>
      <w:r w:rsidRPr="00C23F07">
        <w:rPr>
          <w:rFonts w:ascii="仿宋" w:eastAsia="仿宋" w:hAnsi="仿宋" w:cs="___WRD_EMBED_SUB_46" w:hint="eastAsia"/>
          <w:sz w:val="24"/>
        </w:rPr>
        <w:t>，不得</w:t>
      </w:r>
      <w:r w:rsidRPr="00C23F07">
        <w:rPr>
          <w:rFonts w:ascii="仿宋" w:eastAsia="仿宋" w:hAnsi="仿宋" w:cs="宋体" w:hint="eastAsia"/>
          <w:sz w:val="24"/>
        </w:rPr>
        <w:t>损坏周边</w:t>
      </w:r>
      <w:r w:rsidRPr="00C23F07">
        <w:rPr>
          <w:rFonts w:ascii="仿宋" w:eastAsia="仿宋" w:hAnsi="仿宋" w:cs="___WRD_EMBED_SUB_46" w:hint="eastAsia"/>
          <w:sz w:val="24"/>
        </w:rPr>
        <w:t>设</w:t>
      </w:r>
      <w:r w:rsidRPr="00C23F07">
        <w:rPr>
          <w:rFonts w:ascii="仿宋" w:eastAsia="仿宋" w:hAnsi="仿宋" w:cs="宋体" w:hint="eastAsia"/>
          <w:sz w:val="24"/>
        </w:rPr>
        <w:t>施</w:t>
      </w:r>
      <w:r w:rsidRPr="00C23F07">
        <w:rPr>
          <w:rFonts w:ascii="仿宋" w:eastAsia="仿宋" w:hAnsi="仿宋" w:cs="___WRD_EMBED_SUB_46" w:hint="eastAsia"/>
          <w:sz w:val="24"/>
        </w:rPr>
        <w:t>，</w:t>
      </w:r>
      <w:r w:rsidRPr="00C23F07">
        <w:rPr>
          <w:rFonts w:ascii="仿宋" w:eastAsia="仿宋" w:hAnsi="仿宋" w:cs="宋体" w:hint="eastAsia"/>
          <w:sz w:val="24"/>
        </w:rPr>
        <w:t>如</w:t>
      </w:r>
      <w:r w:rsidRPr="00C23F07">
        <w:rPr>
          <w:rFonts w:ascii="仿宋" w:eastAsia="仿宋" w:hAnsi="仿宋" w:cs="___WRD_EMBED_SUB_46" w:hint="eastAsia"/>
          <w:sz w:val="24"/>
        </w:rPr>
        <w:t>有</w:t>
      </w:r>
      <w:r w:rsidRPr="00C23F07">
        <w:rPr>
          <w:rFonts w:ascii="仿宋" w:eastAsia="仿宋" w:hAnsi="仿宋" w:cs="宋体" w:hint="eastAsia"/>
          <w:sz w:val="24"/>
        </w:rPr>
        <w:t>损坏</w:t>
      </w:r>
      <w:r w:rsidRPr="00C23F07">
        <w:rPr>
          <w:rFonts w:ascii="仿宋" w:eastAsia="仿宋" w:hAnsi="仿宋" w:cs="___WRD_EMBED_SUB_46" w:hint="eastAsia"/>
          <w:sz w:val="24"/>
        </w:rPr>
        <w:t>应照价</w:t>
      </w:r>
      <w:r w:rsidRPr="00C23F07">
        <w:rPr>
          <w:rFonts w:ascii="仿宋" w:eastAsia="仿宋" w:hAnsi="仿宋" w:cs="宋体" w:hint="eastAsia"/>
          <w:sz w:val="24"/>
        </w:rPr>
        <w:t>赔偿</w:t>
      </w:r>
      <w:r w:rsidRPr="00C23F07">
        <w:rPr>
          <w:rFonts w:ascii="仿宋" w:eastAsia="仿宋" w:hAnsi="仿宋" w:cs="___WRD_EMBED_SUB_46" w:hint="eastAsia"/>
          <w:sz w:val="24"/>
        </w:rPr>
        <w:t>或</w:t>
      </w:r>
      <w:r w:rsidRPr="00C23F07">
        <w:rPr>
          <w:rFonts w:ascii="仿宋" w:eastAsia="仿宋" w:hAnsi="仿宋" w:cs="宋体" w:hint="eastAsia"/>
          <w:sz w:val="24"/>
        </w:rPr>
        <w:t>原样修复</w:t>
      </w:r>
      <w:r w:rsidRPr="00C23F07">
        <w:rPr>
          <w:rFonts w:ascii="仿宋" w:eastAsia="仿宋" w:hAnsi="仿宋" w:cs="___WRD_EMBED_SUB_46" w:hint="eastAsia"/>
          <w:sz w:val="24"/>
        </w:rPr>
        <w:t>。供应商</w:t>
      </w:r>
      <w:r w:rsidRPr="00C23F07">
        <w:rPr>
          <w:rFonts w:ascii="仿宋" w:eastAsia="仿宋" w:hAnsi="仿宋" w:cs="宋体" w:hint="eastAsia"/>
          <w:sz w:val="24"/>
        </w:rPr>
        <w:t>自</w:t>
      </w:r>
      <w:r w:rsidRPr="00C23F07">
        <w:rPr>
          <w:rFonts w:ascii="仿宋" w:eastAsia="仿宋" w:hAnsi="仿宋" w:cs="___WRD_EMBED_SUB_46" w:hint="eastAsia"/>
          <w:sz w:val="24"/>
        </w:rPr>
        <w:t>行</w:t>
      </w:r>
      <w:r w:rsidRPr="00C23F07">
        <w:rPr>
          <w:rFonts w:ascii="仿宋" w:eastAsia="仿宋" w:hAnsi="仿宋" w:cs="宋体" w:hint="eastAsia"/>
          <w:sz w:val="24"/>
        </w:rPr>
        <w:t>安装</w:t>
      </w:r>
      <w:r w:rsidRPr="00C23F07">
        <w:rPr>
          <w:rFonts w:ascii="仿宋" w:eastAsia="仿宋" w:hAnsi="仿宋" w:cs="___WRD_EMBED_SUB_46" w:hint="eastAsia"/>
          <w:sz w:val="24"/>
        </w:rPr>
        <w:t>计量</w:t>
      </w:r>
      <w:r w:rsidRPr="00C23F07">
        <w:rPr>
          <w:rFonts w:ascii="仿宋" w:eastAsia="仿宋" w:hAnsi="仿宋" w:cs="宋体" w:hint="eastAsia"/>
          <w:sz w:val="24"/>
        </w:rPr>
        <w:t>表</w:t>
      </w:r>
      <w:r w:rsidRPr="00C23F07">
        <w:rPr>
          <w:rFonts w:ascii="仿宋" w:eastAsia="仿宋" w:hAnsi="仿宋" w:cs="___WRD_EMBED_SUB_46" w:hint="eastAsia"/>
          <w:sz w:val="24"/>
        </w:rPr>
        <w:t>计量，用于后</w:t>
      </w:r>
      <w:r w:rsidRPr="00C23F07">
        <w:rPr>
          <w:rFonts w:ascii="仿宋" w:eastAsia="仿宋" w:hAnsi="仿宋" w:cs="宋体" w:hint="eastAsia"/>
          <w:sz w:val="24"/>
        </w:rPr>
        <w:t>期耗电</w:t>
      </w:r>
      <w:r w:rsidRPr="00C23F07">
        <w:rPr>
          <w:rFonts w:ascii="仿宋" w:eastAsia="仿宋" w:hAnsi="仿宋" w:cs="___WRD_EMBED_SUB_46" w:hint="eastAsia"/>
          <w:sz w:val="24"/>
        </w:rPr>
        <w:t>量与收</w:t>
      </w:r>
      <w:r w:rsidRPr="00C23F07">
        <w:rPr>
          <w:rFonts w:ascii="仿宋" w:eastAsia="仿宋" w:hAnsi="仿宋" w:cs="宋体" w:hint="eastAsia"/>
          <w:sz w:val="24"/>
        </w:rPr>
        <w:t>费</w:t>
      </w:r>
      <w:r w:rsidRPr="00C23F07">
        <w:rPr>
          <w:rFonts w:ascii="仿宋" w:eastAsia="仿宋" w:hAnsi="仿宋" w:cs="___WRD_EMBED_SUB_46" w:hint="eastAsia"/>
          <w:sz w:val="24"/>
        </w:rPr>
        <w:t>量的</w:t>
      </w:r>
      <w:r w:rsidRPr="00C23F07">
        <w:rPr>
          <w:rFonts w:ascii="仿宋" w:eastAsia="仿宋" w:hAnsi="仿宋" w:cs="宋体" w:hint="eastAsia"/>
          <w:sz w:val="24"/>
        </w:rPr>
        <w:t>核</w:t>
      </w:r>
      <w:r w:rsidRPr="00C23F07">
        <w:rPr>
          <w:rFonts w:ascii="仿宋" w:eastAsia="仿宋" w:hAnsi="仿宋" w:cs="___WRD_EMBED_SUB_46" w:hint="eastAsia"/>
          <w:sz w:val="24"/>
        </w:rPr>
        <w:t>算。</w:t>
      </w:r>
    </w:p>
    <w:p w14:paraId="3438869C"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（2）成交供应商应做到文明施工，保持施工现场内外清洁卫生，并符合政府有关部门的规定和</w:t>
      </w:r>
      <w:r w:rsidRPr="00C23F07">
        <w:rPr>
          <w:rFonts w:ascii="仿宋" w:eastAsia="仿宋" w:hAnsi="仿宋" w:cs="宋体" w:hint="eastAsia"/>
          <w:sz w:val="24"/>
        </w:rPr>
        <w:t>采购人</w:t>
      </w:r>
      <w:r w:rsidRPr="00C23F07">
        <w:rPr>
          <w:rFonts w:ascii="仿宋" w:eastAsia="仿宋" w:hAnsi="仿宋" w:cs="方正仿宋_GBK" w:hint="eastAsia"/>
          <w:sz w:val="24"/>
        </w:rPr>
        <w:t>的要求，主动接受</w:t>
      </w:r>
      <w:r w:rsidRPr="00C23F07">
        <w:rPr>
          <w:rFonts w:ascii="仿宋" w:eastAsia="仿宋" w:hAnsi="仿宋" w:cs="宋体" w:hint="eastAsia"/>
          <w:sz w:val="24"/>
        </w:rPr>
        <w:t>采购人</w:t>
      </w:r>
      <w:r w:rsidRPr="00C23F07">
        <w:rPr>
          <w:rFonts w:ascii="仿宋" w:eastAsia="仿宋" w:hAnsi="仿宋" w:cs="方正仿宋_GBK" w:hint="eastAsia"/>
          <w:sz w:val="24"/>
        </w:rPr>
        <w:t>的监督和管理。及时清运垃圾，不得堆放在学校范围内。所有施工垃圾由成交供应商负责清运，因清运产生的费用和一切责任由成交供应商承担。</w:t>
      </w:r>
    </w:p>
    <w:p w14:paraId="7790D28E"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（3）施工过程中施工人员应安全施工，若由于施工不当，所产生的安全责任事故由成交供应商负全责，采购人不承担任何连带责任。</w:t>
      </w:r>
    </w:p>
    <w:p w14:paraId="09EA8128"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（4）服务期满后，供应商自行拆除投入的设施设备</w:t>
      </w:r>
      <w:r w:rsidRPr="00C23F07">
        <w:rPr>
          <w:rFonts w:ascii="仿宋" w:eastAsia="仿宋" w:hAnsi="仿宋" w:cs="___WRD_EMBED_SUB_46" w:hint="eastAsia"/>
          <w:sz w:val="24"/>
        </w:rPr>
        <w:t>，</w:t>
      </w:r>
      <w:r w:rsidRPr="00C23F07">
        <w:rPr>
          <w:rFonts w:ascii="仿宋" w:eastAsia="仿宋" w:hAnsi="仿宋" w:cs="宋体" w:hint="eastAsia"/>
          <w:sz w:val="24"/>
        </w:rPr>
        <w:t>拆</w:t>
      </w:r>
      <w:r w:rsidRPr="00C23F07">
        <w:rPr>
          <w:rFonts w:ascii="仿宋" w:eastAsia="仿宋" w:hAnsi="仿宋" w:cs="___WRD_EMBED_SUB_46" w:hint="eastAsia"/>
          <w:sz w:val="24"/>
        </w:rPr>
        <w:t>除过程中需对开</w:t>
      </w:r>
      <w:r w:rsidRPr="00C23F07">
        <w:rPr>
          <w:rFonts w:ascii="仿宋" w:eastAsia="仿宋" w:hAnsi="仿宋" w:cs="宋体" w:hint="eastAsia"/>
          <w:sz w:val="24"/>
        </w:rPr>
        <w:t>挖</w:t>
      </w:r>
      <w:r w:rsidRPr="00C23F07">
        <w:rPr>
          <w:rFonts w:ascii="仿宋" w:eastAsia="仿宋" w:hAnsi="仿宋" w:cs="___WRD_EMBED_SUB_46" w:hint="eastAsia"/>
          <w:sz w:val="24"/>
        </w:rPr>
        <w:t>的管</w:t>
      </w:r>
      <w:r w:rsidRPr="00C23F07">
        <w:rPr>
          <w:rFonts w:ascii="仿宋" w:eastAsia="仿宋" w:hAnsi="仿宋" w:cs="宋体" w:hint="eastAsia"/>
          <w:sz w:val="24"/>
        </w:rPr>
        <w:t>网</w:t>
      </w:r>
      <w:r w:rsidRPr="00C23F07">
        <w:rPr>
          <w:rFonts w:ascii="仿宋" w:eastAsia="仿宋" w:hAnsi="仿宋" w:cs="___WRD_EMBED_SUB_46" w:hint="eastAsia"/>
          <w:sz w:val="24"/>
        </w:rPr>
        <w:t>、</w:t>
      </w:r>
      <w:r w:rsidRPr="00C23F07">
        <w:rPr>
          <w:rFonts w:ascii="仿宋" w:eastAsia="仿宋" w:hAnsi="仿宋" w:cs="宋体" w:hint="eastAsia"/>
          <w:sz w:val="24"/>
        </w:rPr>
        <w:t>路</w:t>
      </w:r>
      <w:r w:rsidRPr="00C23F07">
        <w:rPr>
          <w:rFonts w:ascii="仿宋" w:eastAsia="仿宋" w:hAnsi="仿宋" w:cs="___WRD_EMBED_SUB_46" w:hint="eastAsia"/>
          <w:sz w:val="24"/>
        </w:rPr>
        <w:t>面</w:t>
      </w:r>
      <w:r w:rsidRPr="00C23F07">
        <w:rPr>
          <w:rFonts w:ascii="仿宋" w:eastAsia="仿宋" w:hAnsi="仿宋" w:cs="宋体" w:hint="eastAsia"/>
          <w:sz w:val="24"/>
        </w:rPr>
        <w:t>等进</w:t>
      </w:r>
      <w:r w:rsidRPr="00C23F07">
        <w:rPr>
          <w:rFonts w:ascii="仿宋" w:eastAsia="仿宋" w:hAnsi="仿宋" w:cs="___WRD_EMBED_SUB_46" w:hint="eastAsia"/>
          <w:sz w:val="24"/>
        </w:rPr>
        <w:t>行</w:t>
      </w:r>
      <w:r w:rsidRPr="00C23F07">
        <w:rPr>
          <w:rFonts w:ascii="仿宋" w:eastAsia="仿宋" w:hAnsi="仿宋" w:cs="宋体" w:hint="eastAsia"/>
          <w:sz w:val="24"/>
        </w:rPr>
        <w:t>恢复</w:t>
      </w:r>
      <w:r w:rsidRPr="00C23F07">
        <w:rPr>
          <w:rFonts w:ascii="仿宋" w:eastAsia="仿宋" w:hAnsi="仿宋" w:cs="___WRD_EMBED_SUB_46" w:hint="eastAsia"/>
          <w:sz w:val="24"/>
        </w:rPr>
        <w:t>，</w:t>
      </w:r>
      <w:r w:rsidRPr="00C23F07">
        <w:rPr>
          <w:rFonts w:ascii="仿宋" w:eastAsia="仿宋" w:hAnsi="仿宋" w:cs="宋体" w:hint="eastAsia"/>
          <w:sz w:val="24"/>
        </w:rPr>
        <w:t>拆</w:t>
      </w:r>
      <w:r w:rsidRPr="00C23F07">
        <w:rPr>
          <w:rFonts w:ascii="仿宋" w:eastAsia="仿宋" w:hAnsi="仿宋" w:cs="___WRD_EMBED_SUB_46" w:hint="eastAsia"/>
          <w:sz w:val="24"/>
        </w:rPr>
        <w:t>除及</w:t>
      </w:r>
      <w:r w:rsidRPr="00C23F07">
        <w:rPr>
          <w:rFonts w:ascii="仿宋" w:eastAsia="仿宋" w:hAnsi="仿宋" w:cs="宋体" w:hint="eastAsia"/>
          <w:sz w:val="24"/>
        </w:rPr>
        <w:t>恢复</w:t>
      </w:r>
      <w:r w:rsidRPr="00C23F07">
        <w:rPr>
          <w:rFonts w:ascii="仿宋" w:eastAsia="仿宋" w:hAnsi="仿宋" w:cs="___WRD_EMBED_SUB_46" w:hint="eastAsia"/>
          <w:sz w:val="24"/>
        </w:rPr>
        <w:t>工</w:t>
      </w:r>
      <w:r w:rsidRPr="00C23F07">
        <w:rPr>
          <w:rFonts w:ascii="仿宋" w:eastAsia="仿宋" w:hAnsi="仿宋" w:cs="宋体" w:hint="eastAsia"/>
          <w:sz w:val="24"/>
        </w:rPr>
        <w:t>期总</w:t>
      </w:r>
      <w:r w:rsidRPr="00C23F07">
        <w:rPr>
          <w:rFonts w:ascii="仿宋" w:eastAsia="仿宋" w:hAnsi="仿宋" w:cs="___WRD_EMBED_SUB_46" w:hint="eastAsia"/>
          <w:sz w:val="24"/>
        </w:rPr>
        <w:t>计不超过</w:t>
      </w:r>
      <w:r w:rsidRPr="00C23F07">
        <w:rPr>
          <w:rFonts w:ascii="仿宋" w:eastAsia="仿宋" w:hAnsi="仿宋" w:cs="方正仿宋_GBK" w:hint="eastAsia"/>
          <w:sz w:val="24"/>
        </w:rPr>
        <w:t xml:space="preserve"> 10 </w:t>
      </w:r>
      <w:r w:rsidRPr="00C23F07">
        <w:rPr>
          <w:rFonts w:ascii="仿宋" w:eastAsia="仿宋" w:hAnsi="仿宋" w:cs="宋体" w:hint="eastAsia"/>
          <w:sz w:val="24"/>
        </w:rPr>
        <w:t>天</w:t>
      </w:r>
      <w:r w:rsidRPr="00C23F07">
        <w:rPr>
          <w:rFonts w:ascii="仿宋" w:eastAsia="仿宋" w:hAnsi="仿宋" w:cs="___WRD_EMBED_SUB_46" w:hint="eastAsia"/>
          <w:sz w:val="24"/>
        </w:rPr>
        <w:t>。</w:t>
      </w:r>
      <w:r w:rsidRPr="00C23F07">
        <w:rPr>
          <w:rFonts w:ascii="仿宋" w:eastAsia="仿宋" w:hAnsi="仿宋" w:cs="宋体" w:hint="eastAsia"/>
          <w:sz w:val="24"/>
        </w:rPr>
        <w:t>若</w:t>
      </w:r>
      <w:r w:rsidRPr="00C23F07">
        <w:rPr>
          <w:rFonts w:ascii="仿宋" w:eastAsia="仿宋" w:hAnsi="仿宋" w:cs="方正仿宋_GBK" w:hint="eastAsia"/>
          <w:sz w:val="24"/>
        </w:rPr>
        <w:t>服务</w:t>
      </w:r>
      <w:r w:rsidRPr="00C23F07">
        <w:rPr>
          <w:rFonts w:ascii="仿宋" w:eastAsia="仿宋" w:hAnsi="仿宋" w:cs="宋体" w:hint="eastAsia"/>
          <w:sz w:val="24"/>
        </w:rPr>
        <w:t>期</w:t>
      </w:r>
      <w:r w:rsidRPr="00C23F07">
        <w:rPr>
          <w:rFonts w:ascii="仿宋" w:eastAsia="仿宋" w:hAnsi="仿宋" w:cs="___WRD_EMBED_SUB_46" w:hint="eastAsia"/>
          <w:sz w:val="24"/>
        </w:rPr>
        <w:t>满后</w:t>
      </w:r>
      <w:r w:rsidRPr="00C23F07">
        <w:rPr>
          <w:rFonts w:ascii="仿宋" w:eastAsia="仿宋" w:hAnsi="仿宋" w:cs="方正仿宋_GBK" w:hint="eastAsia"/>
          <w:sz w:val="24"/>
        </w:rPr>
        <w:t>15</w:t>
      </w:r>
      <w:r w:rsidRPr="00C23F07">
        <w:rPr>
          <w:rFonts w:ascii="仿宋" w:eastAsia="仿宋" w:hAnsi="仿宋" w:cs="宋体" w:hint="eastAsia"/>
          <w:sz w:val="24"/>
        </w:rPr>
        <w:t>日</w:t>
      </w:r>
      <w:r w:rsidRPr="00C23F07">
        <w:rPr>
          <w:rFonts w:ascii="仿宋" w:eastAsia="仿宋" w:hAnsi="仿宋" w:cs="___WRD_EMBED_SUB_46" w:hint="eastAsia"/>
          <w:sz w:val="24"/>
        </w:rPr>
        <w:t>内未</w:t>
      </w:r>
      <w:r w:rsidRPr="00C23F07">
        <w:rPr>
          <w:rFonts w:ascii="仿宋" w:eastAsia="仿宋" w:hAnsi="仿宋" w:cs="宋体" w:hint="eastAsia"/>
          <w:sz w:val="24"/>
        </w:rPr>
        <w:t>自</w:t>
      </w:r>
      <w:r w:rsidRPr="00C23F07">
        <w:rPr>
          <w:rFonts w:ascii="仿宋" w:eastAsia="仿宋" w:hAnsi="仿宋" w:cs="___WRD_EMBED_SUB_46" w:hint="eastAsia"/>
          <w:sz w:val="24"/>
        </w:rPr>
        <w:t>行</w:t>
      </w:r>
      <w:r w:rsidRPr="00C23F07">
        <w:rPr>
          <w:rFonts w:ascii="仿宋" w:eastAsia="仿宋" w:hAnsi="仿宋" w:cs="宋体" w:hint="eastAsia"/>
          <w:sz w:val="24"/>
        </w:rPr>
        <w:t>拆</w:t>
      </w:r>
      <w:r w:rsidRPr="00C23F07">
        <w:rPr>
          <w:rFonts w:ascii="仿宋" w:eastAsia="仿宋" w:hAnsi="仿宋" w:cs="___WRD_EMBED_SUB_46" w:hint="eastAsia"/>
          <w:sz w:val="24"/>
        </w:rPr>
        <w:t>除或</w:t>
      </w:r>
      <w:r w:rsidRPr="00C23F07">
        <w:rPr>
          <w:rFonts w:ascii="仿宋" w:eastAsia="仿宋" w:hAnsi="仿宋" w:cs="宋体" w:hint="eastAsia"/>
          <w:sz w:val="24"/>
        </w:rPr>
        <w:t>进</w:t>
      </w:r>
      <w:r w:rsidRPr="00C23F07">
        <w:rPr>
          <w:rFonts w:ascii="仿宋" w:eastAsia="仿宋" w:hAnsi="仿宋" w:cs="___WRD_EMBED_SUB_46" w:hint="eastAsia"/>
          <w:sz w:val="24"/>
        </w:rPr>
        <w:t>行设备</w:t>
      </w:r>
      <w:r w:rsidRPr="00C23F07">
        <w:rPr>
          <w:rFonts w:ascii="仿宋" w:eastAsia="仿宋" w:hAnsi="仿宋" w:cs="宋体" w:hint="eastAsia"/>
          <w:sz w:val="24"/>
        </w:rPr>
        <w:t>处</w:t>
      </w:r>
      <w:r w:rsidRPr="00C23F07">
        <w:rPr>
          <w:rFonts w:ascii="仿宋" w:eastAsia="仿宋" w:hAnsi="仿宋" w:cs="___WRD_EMBED_SUB_46" w:hint="eastAsia"/>
          <w:sz w:val="24"/>
        </w:rPr>
        <w:t>置，供应商</w:t>
      </w:r>
      <w:r w:rsidRPr="00C23F07">
        <w:rPr>
          <w:rFonts w:ascii="仿宋" w:eastAsia="仿宋" w:hAnsi="仿宋" w:cs="宋体" w:hint="eastAsia"/>
          <w:sz w:val="24"/>
        </w:rPr>
        <w:t>投</w:t>
      </w:r>
      <w:r w:rsidRPr="00C23F07">
        <w:rPr>
          <w:rFonts w:ascii="仿宋" w:eastAsia="仿宋" w:hAnsi="仿宋" w:cs="___WRD_EMBED_SUB_46" w:hint="eastAsia"/>
          <w:sz w:val="24"/>
        </w:rPr>
        <w:t>资</w:t>
      </w:r>
      <w:r w:rsidRPr="00C23F07">
        <w:rPr>
          <w:rFonts w:ascii="仿宋" w:eastAsia="仿宋" w:hAnsi="仿宋" w:cs="宋体" w:hint="eastAsia"/>
          <w:sz w:val="24"/>
        </w:rPr>
        <w:t>安装</w:t>
      </w:r>
      <w:r w:rsidRPr="00C23F07">
        <w:rPr>
          <w:rFonts w:ascii="仿宋" w:eastAsia="仿宋" w:hAnsi="仿宋" w:cs="___WRD_EMBED_SUB_46" w:hint="eastAsia"/>
          <w:sz w:val="24"/>
        </w:rPr>
        <w:t>的设备由采购人</w:t>
      </w:r>
      <w:r w:rsidRPr="00C23F07">
        <w:rPr>
          <w:rFonts w:ascii="仿宋" w:eastAsia="仿宋" w:hAnsi="仿宋" w:cs="宋体" w:hint="eastAsia"/>
          <w:sz w:val="24"/>
        </w:rPr>
        <w:t>处</w:t>
      </w:r>
      <w:r w:rsidRPr="00C23F07">
        <w:rPr>
          <w:rFonts w:ascii="仿宋" w:eastAsia="仿宋" w:hAnsi="仿宋" w:cs="___WRD_EMBED_SUB_46" w:hint="eastAsia"/>
          <w:sz w:val="24"/>
        </w:rPr>
        <w:t>置，</w:t>
      </w:r>
      <w:r w:rsidRPr="00C23F07">
        <w:rPr>
          <w:rFonts w:ascii="仿宋" w:eastAsia="仿宋" w:hAnsi="仿宋" w:cs="宋体" w:hint="eastAsia"/>
          <w:sz w:val="24"/>
        </w:rPr>
        <w:t>处</w:t>
      </w:r>
      <w:r w:rsidRPr="00C23F07">
        <w:rPr>
          <w:rFonts w:ascii="仿宋" w:eastAsia="仿宋" w:hAnsi="仿宋" w:cs="___WRD_EMBED_SUB_46" w:hint="eastAsia"/>
          <w:sz w:val="24"/>
        </w:rPr>
        <w:t>置所得</w:t>
      </w:r>
      <w:r w:rsidRPr="00C23F07">
        <w:rPr>
          <w:rFonts w:ascii="仿宋" w:eastAsia="仿宋" w:hAnsi="仿宋" w:cs="宋体" w:hint="eastAsia"/>
          <w:sz w:val="24"/>
        </w:rPr>
        <w:t>归</w:t>
      </w:r>
      <w:r w:rsidRPr="00C23F07">
        <w:rPr>
          <w:rFonts w:ascii="仿宋" w:eastAsia="仿宋" w:hAnsi="仿宋" w:cs="___WRD_EMBED_SUB_46" w:hint="eastAsia"/>
          <w:sz w:val="24"/>
        </w:rPr>
        <w:t>采购人所有。</w:t>
      </w:r>
      <w:r w:rsidRPr="00C23F07">
        <w:rPr>
          <w:rFonts w:ascii="仿宋" w:eastAsia="仿宋" w:hAnsi="仿宋" w:cs="___WRD_EMBED_SUB_1431" w:hint="eastAsia"/>
          <w:sz w:val="24"/>
        </w:rPr>
        <w:t>相应价格由供应商综合考虑并已包含在响应报价中，采购人不额外支付费用。</w:t>
      </w:r>
    </w:p>
    <w:p w14:paraId="0469A0D8"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（5）本</w:t>
      </w:r>
      <w:r w:rsidRPr="00C23F07">
        <w:rPr>
          <w:rFonts w:ascii="仿宋" w:eastAsia="仿宋" w:hAnsi="仿宋" w:cs="宋体" w:hint="eastAsia"/>
          <w:sz w:val="24"/>
        </w:rPr>
        <w:t>建</w:t>
      </w:r>
      <w:r w:rsidRPr="00C23F07">
        <w:rPr>
          <w:rFonts w:ascii="仿宋" w:eastAsia="仿宋" w:hAnsi="仿宋" w:cs="___WRD_EMBED_SUB_46" w:hint="eastAsia"/>
          <w:sz w:val="24"/>
        </w:rPr>
        <w:t>设项目</w:t>
      </w:r>
      <w:r w:rsidRPr="00C23F07">
        <w:rPr>
          <w:rFonts w:ascii="仿宋" w:eastAsia="仿宋" w:hAnsi="仿宋" w:cs="宋体" w:hint="eastAsia"/>
          <w:sz w:val="24"/>
        </w:rPr>
        <w:t>涉</w:t>
      </w:r>
      <w:r w:rsidRPr="00C23F07">
        <w:rPr>
          <w:rFonts w:ascii="仿宋" w:eastAsia="仿宋" w:hAnsi="仿宋" w:cs="___WRD_EMBED_SUB_46" w:hint="eastAsia"/>
          <w:sz w:val="24"/>
        </w:rPr>
        <w:t>及</w:t>
      </w:r>
      <w:r w:rsidRPr="00C23F07">
        <w:rPr>
          <w:rFonts w:ascii="仿宋" w:eastAsia="仿宋" w:hAnsi="仿宋" w:cs="宋体" w:hint="eastAsia"/>
          <w:sz w:val="24"/>
        </w:rPr>
        <w:t>安装</w:t>
      </w:r>
      <w:r w:rsidRPr="00C23F07">
        <w:rPr>
          <w:rFonts w:ascii="仿宋" w:eastAsia="仿宋" w:hAnsi="仿宋" w:cs="___WRD_EMBED_SUB_46" w:hint="eastAsia"/>
          <w:sz w:val="24"/>
        </w:rPr>
        <w:t>部分需具有</w:t>
      </w:r>
      <w:r w:rsidRPr="00C23F07">
        <w:rPr>
          <w:rFonts w:ascii="仿宋" w:eastAsia="仿宋" w:hAnsi="仿宋" w:cs="宋体" w:hint="eastAsia"/>
          <w:sz w:val="24"/>
        </w:rPr>
        <w:t>建筑机电安装</w:t>
      </w:r>
      <w:r w:rsidRPr="00C23F07">
        <w:rPr>
          <w:rFonts w:ascii="仿宋" w:eastAsia="仿宋" w:hAnsi="仿宋" w:cs="___WRD_EMBED_SUB_46" w:hint="eastAsia"/>
          <w:sz w:val="24"/>
        </w:rPr>
        <w:t>工程专业承</w:t>
      </w:r>
      <w:r w:rsidRPr="00C23F07">
        <w:rPr>
          <w:rFonts w:ascii="仿宋" w:eastAsia="仿宋" w:hAnsi="仿宋" w:cs="宋体" w:hint="eastAsia"/>
          <w:sz w:val="24"/>
        </w:rPr>
        <w:t>包</w:t>
      </w:r>
      <w:r w:rsidRPr="00C23F07">
        <w:rPr>
          <w:rFonts w:ascii="仿宋" w:eastAsia="仿宋" w:hAnsi="仿宋" w:cs="___WRD_EMBED_SUB_46" w:hint="eastAsia"/>
          <w:sz w:val="24"/>
        </w:rPr>
        <w:t>三</w:t>
      </w:r>
      <w:r w:rsidRPr="00C23F07">
        <w:rPr>
          <w:rFonts w:ascii="仿宋" w:eastAsia="仿宋" w:hAnsi="仿宋" w:cs="宋体" w:hint="eastAsia"/>
          <w:sz w:val="24"/>
        </w:rPr>
        <w:t>级</w:t>
      </w:r>
      <w:r w:rsidRPr="00C23F07">
        <w:rPr>
          <w:rFonts w:ascii="仿宋" w:eastAsia="仿宋" w:hAnsi="仿宋" w:cs="___WRD_EMBED_SUB_46" w:hint="eastAsia"/>
          <w:sz w:val="24"/>
        </w:rPr>
        <w:t>及以</w:t>
      </w:r>
      <w:r w:rsidRPr="00C23F07">
        <w:rPr>
          <w:rFonts w:ascii="仿宋" w:eastAsia="仿宋" w:hAnsi="仿宋" w:cs="宋体" w:hint="eastAsia"/>
          <w:sz w:val="24"/>
        </w:rPr>
        <w:t>上</w:t>
      </w:r>
      <w:r w:rsidRPr="00C23F07">
        <w:rPr>
          <w:rFonts w:ascii="仿宋" w:eastAsia="仿宋" w:hAnsi="仿宋" w:cs="___WRD_EMBED_SUB_46" w:hint="eastAsia"/>
          <w:sz w:val="24"/>
        </w:rPr>
        <w:t>资</w:t>
      </w:r>
      <w:r w:rsidRPr="00C23F07">
        <w:rPr>
          <w:rFonts w:ascii="仿宋" w:eastAsia="仿宋" w:hAnsi="仿宋" w:cs="宋体" w:hint="eastAsia"/>
          <w:sz w:val="24"/>
        </w:rPr>
        <w:t>质</w:t>
      </w:r>
      <w:r w:rsidRPr="00C23F07">
        <w:rPr>
          <w:rFonts w:ascii="仿宋" w:eastAsia="仿宋" w:hAnsi="仿宋" w:cs="___WRD_EMBED_SUB_46" w:hint="eastAsia"/>
          <w:sz w:val="24"/>
        </w:rPr>
        <w:t>或</w:t>
      </w:r>
      <w:r w:rsidRPr="00C23F07">
        <w:rPr>
          <w:rFonts w:ascii="仿宋" w:eastAsia="仿宋" w:hAnsi="仿宋" w:cs="宋体" w:hint="eastAsia"/>
          <w:sz w:val="24"/>
        </w:rPr>
        <w:t>机电</w:t>
      </w:r>
      <w:r w:rsidRPr="00C23F07">
        <w:rPr>
          <w:rFonts w:ascii="仿宋" w:eastAsia="仿宋" w:hAnsi="仿宋" w:cs="___WRD_EMBED_SUB_46" w:hint="eastAsia"/>
          <w:sz w:val="24"/>
        </w:rPr>
        <w:t>设备</w:t>
      </w:r>
      <w:r w:rsidRPr="00C23F07">
        <w:rPr>
          <w:rFonts w:ascii="仿宋" w:eastAsia="仿宋" w:hAnsi="仿宋" w:cs="宋体" w:hint="eastAsia"/>
          <w:sz w:val="24"/>
        </w:rPr>
        <w:t>安装</w:t>
      </w:r>
      <w:r w:rsidRPr="00C23F07">
        <w:rPr>
          <w:rFonts w:ascii="仿宋" w:eastAsia="仿宋" w:hAnsi="仿宋" w:cs="___WRD_EMBED_SUB_46" w:hint="eastAsia"/>
          <w:sz w:val="24"/>
        </w:rPr>
        <w:t>三</w:t>
      </w:r>
      <w:r w:rsidRPr="00C23F07">
        <w:rPr>
          <w:rFonts w:ascii="仿宋" w:eastAsia="仿宋" w:hAnsi="仿宋" w:cs="宋体" w:hint="eastAsia"/>
          <w:sz w:val="24"/>
        </w:rPr>
        <w:t>级</w:t>
      </w:r>
      <w:r w:rsidRPr="00C23F07">
        <w:rPr>
          <w:rFonts w:ascii="仿宋" w:eastAsia="仿宋" w:hAnsi="仿宋" w:cs="___WRD_EMBED_SUB_46" w:hint="eastAsia"/>
          <w:sz w:val="24"/>
        </w:rPr>
        <w:t>及以</w:t>
      </w:r>
      <w:r w:rsidRPr="00C23F07">
        <w:rPr>
          <w:rFonts w:ascii="仿宋" w:eastAsia="仿宋" w:hAnsi="仿宋" w:cs="宋体" w:hint="eastAsia"/>
          <w:sz w:val="24"/>
        </w:rPr>
        <w:t>上</w:t>
      </w:r>
      <w:r w:rsidRPr="00C23F07">
        <w:rPr>
          <w:rFonts w:ascii="仿宋" w:eastAsia="仿宋" w:hAnsi="仿宋" w:cs="___WRD_EMBED_SUB_46" w:hint="eastAsia"/>
          <w:sz w:val="24"/>
        </w:rPr>
        <w:t>资</w:t>
      </w:r>
      <w:r w:rsidRPr="00C23F07">
        <w:rPr>
          <w:rFonts w:ascii="仿宋" w:eastAsia="仿宋" w:hAnsi="仿宋" w:cs="宋体" w:hint="eastAsia"/>
          <w:sz w:val="24"/>
        </w:rPr>
        <w:t>质</w:t>
      </w:r>
      <w:r w:rsidRPr="00C23F07">
        <w:rPr>
          <w:rFonts w:ascii="仿宋" w:eastAsia="仿宋" w:hAnsi="仿宋" w:cs="___WRD_EMBED_SUB_46" w:hint="eastAsia"/>
          <w:sz w:val="24"/>
        </w:rPr>
        <w:t>并具备</w:t>
      </w:r>
      <w:r w:rsidRPr="00C23F07">
        <w:rPr>
          <w:rFonts w:ascii="仿宋" w:eastAsia="仿宋" w:hAnsi="仿宋" w:cs="宋体" w:hint="eastAsia"/>
          <w:sz w:val="24"/>
        </w:rPr>
        <w:t>安</w:t>
      </w:r>
      <w:r w:rsidRPr="00C23F07">
        <w:rPr>
          <w:rFonts w:ascii="仿宋" w:eastAsia="仿宋" w:hAnsi="仿宋" w:cs="___WRD_EMBED_SUB_46" w:hint="eastAsia"/>
          <w:sz w:val="24"/>
        </w:rPr>
        <w:t>全</w:t>
      </w:r>
      <w:r w:rsidRPr="00C23F07">
        <w:rPr>
          <w:rFonts w:ascii="仿宋" w:eastAsia="仿宋" w:hAnsi="仿宋" w:cs="宋体" w:hint="eastAsia"/>
          <w:sz w:val="24"/>
        </w:rPr>
        <w:t>生产</w:t>
      </w:r>
      <w:r w:rsidRPr="00C23F07">
        <w:rPr>
          <w:rFonts w:ascii="仿宋" w:eastAsia="仿宋" w:hAnsi="仿宋" w:cs="___WRD_EMBED_SUB_46" w:hint="eastAsia"/>
          <w:sz w:val="24"/>
        </w:rPr>
        <w:t>许可证的施工单位</w:t>
      </w:r>
      <w:r w:rsidRPr="00C23F07">
        <w:rPr>
          <w:rFonts w:ascii="仿宋" w:eastAsia="仿宋" w:hAnsi="仿宋" w:cs="宋体" w:hint="eastAsia"/>
          <w:sz w:val="24"/>
        </w:rPr>
        <w:t>负</w:t>
      </w:r>
      <w:r w:rsidRPr="00C23F07">
        <w:rPr>
          <w:rFonts w:ascii="仿宋" w:eastAsia="仿宋" w:hAnsi="仿宋" w:cs="___WRD_EMBED_SUB_46" w:hint="eastAsia"/>
          <w:sz w:val="24"/>
        </w:rPr>
        <w:t>责</w:t>
      </w:r>
      <w:r w:rsidRPr="00C23F07">
        <w:rPr>
          <w:rFonts w:ascii="仿宋" w:eastAsia="仿宋" w:hAnsi="仿宋" w:cs="宋体" w:hint="eastAsia"/>
          <w:sz w:val="24"/>
        </w:rPr>
        <w:t>施</w:t>
      </w:r>
      <w:r w:rsidRPr="00C23F07">
        <w:rPr>
          <w:rFonts w:ascii="仿宋" w:eastAsia="仿宋" w:hAnsi="仿宋" w:cs="___WRD_EMBED_SUB_46" w:hint="eastAsia"/>
          <w:sz w:val="24"/>
        </w:rPr>
        <w:t>工。</w:t>
      </w:r>
    </w:p>
    <w:p w14:paraId="634C329E" w14:textId="77777777" w:rsidR="00AF6876" w:rsidRPr="00C23F07" w:rsidRDefault="006B734F">
      <w:pPr>
        <w:spacing w:line="400" w:lineRule="exact"/>
        <w:ind w:firstLineChars="200" w:firstLine="482"/>
        <w:outlineLvl w:val="1"/>
        <w:rPr>
          <w:rFonts w:ascii="仿宋" w:eastAsia="仿宋" w:hAnsi="仿宋" w:cs="方正仿宋_GBK"/>
          <w:b/>
          <w:bCs/>
          <w:sz w:val="24"/>
        </w:rPr>
      </w:pPr>
      <w:bookmarkStart w:id="80" w:name="_Toc212501981"/>
      <w:r w:rsidRPr="00C23F07">
        <w:rPr>
          <w:rFonts w:ascii="仿宋" w:eastAsia="仿宋" w:hAnsi="仿宋" w:cs="方正仿宋_GB2312" w:hint="eastAsia"/>
          <w:b/>
          <w:bCs/>
          <w:sz w:val="24"/>
        </w:rPr>
        <w:t>※</w:t>
      </w:r>
      <w:r w:rsidRPr="00C23F07">
        <w:rPr>
          <w:rFonts w:ascii="仿宋" w:eastAsia="仿宋" w:hAnsi="仿宋" w:cs="方正仿宋_GBK" w:hint="eastAsia"/>
          <w:b/>
          <w:bCs/>
          <w:sz w:val="24"/>
        </w:rPr>
        <w:t>四.</w:t>
      </w:r>
      <w:r w:rsidRPr="00C23F07">
        <w:rPr>
          <w:rFonts w:ascii="仿宋" w:eastAsia="仿宋" w:hAnsi="仿宋" w:cs="宋体" w:hint="eastAsia"/>
          <w:b/>
          <w:bCs/>
          <w:sz w:val="24"/>
        </w:rPr>
        <w:t>安</w:t>
      </w:r>
      <w:r w:rsidRPr="00C23F07">
        <w:rPr>
          <w:rFonts w:ascii="仿宋" w:eastAsia="仿宋" w:hAnsi="仿宋" w:cs="___WRD_EMBED_SUB_46" w:hint="eastAsia"/>
          <w:b/>
          <w:bCs/>
          <w:sz w:val="24"/>
        </w:rPr>
        <w:t>全保障</w:t>
      </w:r>
      <w:bookmarkEnd w:id="80"/>
    </w:p>
    <w:p w14:paraId="7D3EC16B"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（1）</w:t>
      </w:r>
      <w:r w:rsidRPr="00C23F07">
        <w:rPr>
          <w:rFonts w:ascii="仿宋" w:eastAsia="仿宋" w:hAnsi="仿宋" w:cs="宋体" w:hint="eastAsia"/>
          <w:sz w:val="24"/>
        </w:rPr>
        <w:t>充电桩安装完毕后，按程序提交验收申请，</w:t>
      </w:r>
      <w:r w:rsidRPr="00C23F07">
        <w:rPr>
          <w:rFonts w:ascii="仿宋" w:eastAsia="仿宋" w:hAnsi="仿宋" w:cs="___WRD_EMBED_SUB_46" w:hint="eastAsia"/>
          <w:sz w:val="24"/>
        </w:rPr>
        <w:t>经采购人</w:t>
      </w:r>
      <w:r w:rsidRPr="00C23F07">
        <w:rPr>
          <w:rFonts w:ascii="仿宋" w:eastAsia="仿宋" w:hAnsi="仿宋" w:cs="宋体" w:hint="eastAsia"/>
          <w:sz w:val="24"/>
        </w:rPr>
        <w:t>组织验</w:t>
      </w:r>
      <w:r w:rsidRPr="00C23F07">
        <w:rPr>
          <w:rFonts w:ascii="仿宋" w:eastAsia="仿宋" w:hAnsi="仿宋" w:cs="___WRD_EMBED_SUB_46" w:hint="eastAsia"/>
          <w:sz w:val="24"/>
        </w:rPr>
        <w:t>收通过后方可</w:t>
      </w:r>
      <w:r w:rsidRPr="00C23F07">
        <w:rPr>
          <w:rFonts w:ascii="仿宋" w:eastAsia="仿宋" w:hAnsi="仿宋" w:cs="宋体" w:hint="eastAsia"/>
          <w:sz w:val="24"/>
        </w:rPr>
        <w:t>投入使</w:t>
      </w:r>
      <w:r w:rsidRPr="00C23F07">
        <w:rPr>
          <w:rFonts w:ascii="仿宋" w:eastAsia="仿宋" w:hAnsi="仿宋" w:cs="___WRD_EMBED_SUB_46" w:hint="eastAsia"/>
          <w:sz w:val="24"/>
        </w:rPr>
        <w:t>用。成交供应商</w:t>
      </w:r>
      <w:r w:rsidRPr="00C23F07">
        <w:rPr>
          <w:rFonts w:ascii="仿宋" w:eastAsia="仿宋" w:hAnsi="仿宋" w:cs="宋体" w:hint="eastAsia"/>
          <w:sz w:val="24"/>
        </w:rPr>
        <w:t>须</w:t>
      </w:r>
      <w:r w:rsidRPr="00C23F07">
        <w:rPr>
          <w:rFonts w:ascii="仿宋" w:eastAsia="仿宋" w:hAnsi="仿宋" w:cs="___WRD_EMBED_SUB_46" w:hint="eastAsia"/>
          <w:sz w:val="24"/>
        </w:rPr>
        <w:t>向采购人提供全</w:t>
      </w:r>
      <w:r w:rsidRPr="00C23F07">
        <w:rPr>
          <w:rFonts w:ascii="仿宋" w:eastAsia="仿宋" w:hAnsi="仿宋" w:cs="宋体" w:hint="eastAsia"/>
          <w:sz w:val="24"/>
        </w:rPr>
        <w:t>新</w:t>
      </w:r>
      <w:r w:rsidRPr="00C23F07">
        <w:rPr>
          <w:rFonts w:ascii="仿宋" w:eastAsia="仿宋" w:hAnsi="仿宋" w:cs="___WRD_EMBED_SUB_46" w:hint="eastAsia"/>
          <w:sz w:val="24"/>
        </w:rPr>
        <w:t>的、</w:t>
      </w:r>
      <w:r w:rsidRPr="00C23F07">
        <w:rPr>
          <w:rFonts w:ascii="仿宋" w:eastAsia="仿宋" w:hAnsi="仿宋" w:cs="宋体" w:hint="eastAsia"/>
          <w:sz w:val="24"/>
        </w:rPr>
        <w:t>安</w:t>
      </w:r>
      <w:r w:rsidRPr="00C23F07">
        <w:rPr>
          <w:rFonts w:ascii="仿宋" w:eastAsia="仿宋" w:hAnsi="仿宋" w:cs="___WRD_EMBED_SUB_46" w:hint="eastAsia"/>
          <w:sz w:val="24"/>
        </w:rPr>
        <w:t>全</w:t>
      </w:r>
      <w:r w:rsidRPr="00C23F07">
        <w:rPr>
          <w:rFonts w:ascii="仿宋" w:eastAsia="仿宋" w:hAnsi="仿宋" w:cs="宋体" w:hint="eastAsia"/>
          <w:sz w:val="24"/>
        </w:rPr>
        <w:t>检验</w:t>
      </w:r>
      <w:r w:rsidRPr="00C23F07">
        <w:rPr>
          <w:rFonts w:ascii="仿宋" w:eastAsia="仿宋" w:hAnsi="仿宋" w:cs="___WRD_EMBED_SUB_46" w:hint="eastAsia"/>
          <w:sz w:val="24"/>
        </w:rPr>
        <w:t>合格的设备，</w:t>
      </w:r>
      <w:r w:rsidRPr="00C23F07">
        <w:rPr>
          <w:rFonts w:ascii="仿宋" w:eastAsia="仿宋" w:hAnsi="仿宋" w:cs="宋体" w:hint="eastAsia"/>
          <w:sz w:val="24"/>
        </w:rPr>
        <w:t>确</w:t>
      </w:r>
      <w:r w:rsidRPr="00C23F07">
        <w:rPr>
          <w:rFonts w:ascii="仿宋" w:eastAsia="仿宋" w:hAnsi="仿宋" w:cs="___WRD_EMBED_SUB_46" w:hint="eastAsia"/>
          <w:sz w:val="24"/>
        </w:rPr>
        <w:t>保设备、</w:t>
      </w:r>
      <w:r w:rsidRPr="00C23F07">
        <w:rPr>
          <w:rFonts w:ascii="仿宋" w:eastAsia="仿宋" w:hAnsi="仿宋" w:cs="宋体" w:hint="eastAsia"/>
          <w:sz w:val="24"/>
        </w:rPr>
        <w:t>平台</w:t>
      </w:r>
      <w:r w:rsidRPr="00C23F07">
        <w:rPr>
          <w:rFonts w:ascii="仿宋" w:eastAsia="仿宋" w:hAnsi="仿宋" w:cs="___WRD_EMBED_SUB_46" w:hint="eastAsia"/>
          <w:sz w:val="24"/>
        </w:rPr>
        <w:t>和</w:t>
      </w:r>
      <w:r w:rsidRPr="00C23F07">
        <w:rPr>
          <w:rFonts w:ascii="仿宋" w:eastAsia="仿宋" w:hAnsi="仿宋" w:cs="宋体" w:hint="eastAsia"/>
          <w:sz w:val="24"/>
        </w:rPr>
        <w:t>现场</w:t>
      </w:r>
      <w:r w:rsidRPr="00C23F07">
        <w:rPr>
          <w:rFonts w:ascii="仿宋" w:eastAsia="仿宋" w:hAnsi="仿宋" w:cs="___WRD_EMBED_SUB_46" w:hint="eastAsia"/>
          <w:sz w:val="24"/>
        </w:rPr>
        <w:t>的</w:t>
      </w:r>
      <w:r w:rsidRPr="00C23F07">
        <w:rPr>
          <w:rFonts w:ascii="仿宋" w:eastAsia="仿宋" w:hAnsi="仿宋" w:cs="宋体" w:hint="eastAsia"/>
          <w:sz w:val="24"/>
        </w:rPr>
        <w:t>安</w:t>
      </w:r>
      <w:r w:rsidRPr="00C23F07">
        <w:rPr>
          <w:rFonts w:ascii="仿宋" w:eastAsia="仿宋" w:hAnsi="仿宋" w:cs="___WRD_EMBED_SUB_46" w:hint="eastAsia"/>
          <w:sz w:val="24"/>
        </w:rPr>
        <w:t>全，承担相应的</w:t>
      </w:r>
      <w:r w:rsidRPr="00C23F07">
        <w:rPr>
          <w:rFonts w:ascii="仿宋" w:eastAsia="仿宋" w:hAnsi="仿宋" w:cs="宋体" w:hint="eastAsia"/>
          <w:sz w:val="24"/>
        </w:rPr>
        <w:t>安</w:t>
      </w:r>
      <w:r w:rsidRPr="00C23F07">
        <w:rPr>
          <w:rFonts w:ascii="仿宋" w:eastAsia="仿宋" w:hAnsi="仿宋" w:cs="___WRD_EMBED_SUB_46" w:hint="eastAsia"/>
          <w:sz w:val="24"/>
        </w:rPr>
        <w:t>全责任。</w:t>
      </w:r>
    </w:p>
    <w:p w14:paraId="6B8F26E5"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（2）设备</w:t>
      </w:r>
      <w:r w:rsidRPr="00C23F07">
        <w:rPr>
          <w:rFonts w:ascii="仿宋" w:eastAsia="仿宋" w:hAnsi="仿宋" w:cs="宋体" w:hint="eastAsia"/>
          <w:sz w:val="24"/>
        </w:rPr>
        <w:t>安</w:t>
      </w:r>
      <w:r w:rsidRPr="00C23F07">
        <w:rPr>
          <w:rFonts w:ascii="仿宋" w:eastAsia="仿宋" w:hAnsi="仿宋" w:cs="___WRD_EMBED_SUB_46" w:hint="eastAsia"/>
          <w:sz w:val="24"/>
        </w:rPr>
        <w:t>全：成交供应商所提供设备应具有过</w:t>
      </w:r>
      <w:r w:rsidRPr="00C23F07">
        <w:rPr>
          <w:rFonts w:ascii="仿宋" w:eastAsia="仿宋" w:hAnsi="仿宋" w:cs="宋体" w:hint="eastAsia"/>
          <w:sz w:val="24"/>
        </w:rPr>
        <w:t>压</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w:t>
      </w:r>
      <w:r w:rsidRPr="00C23F07">
        <w:rPr>
          <w:rFonts w:ascii="仿宋" w:eastAsia="仿宋" w:hAnsi="仿宋" w:cs="宋体" w:hint="eastAsia"/>
          <w:sz w:val="24"/>
        </w:rPr>
        <w:t>欠压</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、过</w:t>
      </w:r>
      <w:r w:rsidRPr="00C23F07">
        <w:rPr>
          <w:rFonts w:ascii="仿宋" w:eastAsia="仿宋" w:hAnsi="仿宋" w:cs="宋体" w:hint="eastAsia"/>
          <w:sz w:val="24"/>
        </w:rPr>
        <w:t>载</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w:t>
      </w:r>
      <w:r w:rsidRPr="00C23F07">
        <w:rPr>
          <w:rFonts w:ascii="仿宋" w:eastAsia="仿宋" w:hAnsi="仿宋" w:cs="宋体" w:hint="eastAsia"/>
          <w:sz w:val="24"/>
        </w:rPr>
        <w:t>短路</w:t>
      </w:r>
      <w:r w:rsidRPr="00C23F07">
        <w:rPr>
          <w:rFonts w:ascii="仿宋" w:eastAsia="仿宋" w:hAnsi="仿宋" w:cs="___WRD_EMBED_SUB_46" w:hint="eastAsia"/>
          <w:sz w:val="24"/>
        </w:rPr>
        <w:lastRenderedPageBreak/>
        <w:t>保</w:t>
      </w:r>
      <w:r w:rsidRPr="00C23F07">
        <w:rPr>
          <w:rFonts w:ascii="仿宋" w:eastAsia="仿宋" w:hAnsi="仿宋" w:cs="宋体" w:hint="eastAsia"/>
          <w:sz w:val="24"/>
        </w:rPr>
        <w:t>护</w:t>
      </w:r>
      <w:r w:rsidRPr="00C23F07">
        <w:rPr>
          <w:rFonts w:ascii="仿宋" w:eastAsia="仿宋" w:hAnsi="仿宋" w:cs="___WRD_EMBED_SUB_46" w:hint="eastAsia"/>
          <w:sz w:val="24"/>
        </w:rPr>
        <w:t>、</w:t>
      </w:r>
      <w:r w:rsidRPr="00C23F07">
        <w:rPr>
          <w:rFonts w:ascii="仿宋" w:eastAsia="仿宋" w:hAnsi="仿宋" w:cs="宋体" w:hint="eastAsia"/>
          <w:sz w:val="24"/>
        </w:rPr>
        <w:t>接地</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、过</w:t>
      </w:r>
      <w:r w:rsidRPr="00C23F07">
        <w:rPr>
          <w:rFonts w:ascii="仿宋" w:eastAsia="仿宋" w:hAnsi="仿宋" w:cs="宋体" w:hint="eastAsia"/>
          <w:sz w:val="24"/>
        </w:rPr>
        <w:t>温</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、低</w:t>
      </w:r>
      <w:r w:rsidRPr="00C23F07">
        <w:rPr>
          <w:rFonts w:ascii="仿宋" w:eastAsia="仿宋" w:hAnsi="仿宋" w:cs="宋体" w:hint="eastAsia"/>
          <w:sz w:val="24"/>
        </w:rPr>
        <w:t>温</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w:t>
      </w:r>
      <w:r w:rsidRPr="00C23F07">
        <w:rPr>
          <w:rFonts w:ascii="仿宋" w:eastAsia="仿宋" w:hAnsi="仿宋" w:cs="宋体" w:hint="eastAsia"/>
          <w:sz w:val="24"/>
        </w:rPr>
        <w:t>绝缘</w:t>
      </w:r>
      <w:r w:rsidRPr="00C23F07">
        <w:rPr>
          <w:rFonts w:ascii="仿宋" w:eastAsia="仿宋" w:hAnsi="仿宋" w:cs="___WRD_EMBED_SUB_46" w:hint="eastAsia"/>
          <w:sz w:val="24"/>
        </w:rPr>
        <w:t>监</w:t>
      </w:r>
      <w:r w:rsidRPr="00C23F07">
        <w:rPr>
          <w:rFonts w:ascii="仿宋" w:eastAsia="仿宋" w:hAnsi="仿宋" w:cs="宋体" w:hint="eastAsia"/>
          <w:sz w:val="24"/>
        </w:rPr>
        <w:t>测</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w:t>
      </w:r>
      <w:r w:rsidRPr="00C23F07">
        <w:rPr>
          <w:rFonts w:ascii="仿宋" w:eastAsia="仿宋" w:hAnsi="仿宋" w:cs="宋体" w:hint="eastAsia"/>
          <w:sz w:val="24"/>
        </w:rPr>
        <w:t>极</w:t>
      </w:r>
      <w:r w:rsidRPr="00C23F07">
        <w:rPr>
          <w:rFonts w:ascii="仿宋" w:eastAsia="仿宋" w:hAnsi="仿宋" w:cs="___WRD_EMBED_SUB_46" w:hint="eastAsia"/>
          <w:sz w:val="24"/>
        </w:rPr>
        <w:t>性</w:t>
      </w:r>
      <w:r w:rsidRPr="00C23F07">
        <w:rPr>
          <w:rFonts w:ascii="仿宋" w:eastAsia="仿宋" w:hAnsi="仿宋" w:cs="宋体" w:hint="eastAsia"/>
          <w:sz w:val="24"/>
        </w:rPr>
        <w:t>反接</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w:t>
      </w:r>
      <w:r w:rsidRPr="00C23F07">
        <w:rPr>
          <w:rFonts w:ascii="仿宋" w:eastAsia="仿宋" w:hAnsi="仿宋" w:cs="宋体" w:hint="eastAsia"/>
          <w:sz w:val="24"/>
        </w:rPr>
        <w:t>防雷</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w:t>
      </w:r>
      <w:r w:rsidRPr="00C23F07">
        <w:rPr>
          <w:rFonts w:ascii="仿宋" w:eastAsia="仿宋" w:hAnsi="仿宋" w:cs="宋体" w:hint="eastAsia"/>
          <w:sz w:val="24"/>
        </w:rPr>
        <w:t>急停</w:t>
      </w:r>
      <w:r w:rsidRPr="00C23F07">
        <w:rPr>
          <w:rFonts w:ascii="仿宋" w:eastAsia="仿宋" w:hAnsi="仿宋" w:cs="___WRD_EMBED_SUB_46" w:hint="eastAsia"/>
          <w:sz w:val="24"/>
        </w:rPr>
        <w:t>保</w:t>
      </w:r>
      <w:r w:rsidRPr="00C23F07">
        <w:rPr>
          <w:rFonts w:ascii="仿宋" w:eastAsia="仿宋" w:hAnsi="仿宋" w:cs="宋体" w:hint="eastAsia"/>
          <w:sz w:val="24"/>
        </w:rPr>
        <w:t>护</w:t>
      </w:r>
      <w:r w:rsidRPr="00C23F07">
        <w:rPr>
          <w:rFonts w:ascii="仿宋" w:eastAsia="仿宋" w:hAnsi="仿宋" w:cs="___WRD_EMBED_SUB_46" w:hint="eastAsia"/>
          <w:sz w:val="24"/>
        </w:rPr>
        <w:t>、</w:t>
      </w:r>
      <w:r w:rsidRPr="00C23F07">
        <w:rPr>
          <w:rFonts w:ascii="仿宋" w:eastAsia="仿宋" w:hAnsi="仿宋" w:cs="宋体" w:hint="eastAsia"/>
          <w:sz w:val="24"/>
        </w:rPr>
        <w:t>漏电</w:t>
      </w:r>
      <w:r w:rsidRPr="00C23F07">
        <w:rPr>
          <w:rFonts w:ascii="仿宋" w:eastAsia="仿宋" w:hAnsi="仿宋" w:cs="___WRD_EMBED_SUB_46" w:hint="eastAsia"/>
          <w:sz w:val="24"/>
        </w:rPr>
        <w:t>保</w:t>
      </w:r>
      <w:r w:rsidRPr="00C23F07">
        <w:rPr>
          <w:rFonts w:ascii="仿宋" w:eastAsia="仿宋" w:hAnsi="仿宋" w:cs="宋体" w:hint="eastAsia"/>
          <w:sz w:val="24"/>
        </w:rPr>
        <w:t>护等功</w:t>
      </w:r>
      <w:r w:rsidRPr="00C23F07">
        <w:rPr>
          <w:rFonts w:ascii="仿宋" w:eastAsia="仿宋" w:hAnsi="仿宋" w:cs="___WRD_EMBED_SUB_46" w:hint="eastAsia"/>
          <w:sz w:val="24"/>
        </w:rPr>
        <w:t>能。</w:t>
      </w:r>
      <w:r w:rsidRPr="00C23F07">
        <w:rPr>
          <w:rFonts w:ascii="仿宋" w:eastAsia="仿宋" w:hAnsi="仿宋" w:cs="宋体" w:hint="eastAsia"/>
          <w:sz w:val="24"/>
        </w:rPr>
        <w:t>充电</w:t>
      </w:r>
      <w:r w:rsidRPr="00C23F07">
        <w:rPr>
          <w:rFonts w:ascii="仿宋" w:eastAsia="仿宋" w:hAnsi="仿宋" w:cs="___WRD_EMBED_SUB_46" w:hint="eastAsia"/>
          <w:sz w:val="24"/>
        </w:rPr>
        <w:t>设备需满足</w:t>
      </w:r>
      <w:r w:rsidRPr="00C23F07">
        <w:rPr>
          <w:rFonts w:ascii="仿宋" w:eastAsia="仿宋" w:hAnsi="仿宋" w:cs="宋体" w:hint="eastAsia"/>
          <w:sz w:val="24"/>
        </w:rPr>
        <w:t>耐腐</w:t>
      </w:r>
      <w:r w:rsidRPr="00C23F07">
        <w:rPr>
          <w:rFonts w:ascii="仿宋" w:eastAsia="仿宋" w:hAnsi="仿宋" w:cs="___WRD_EMBED_SUB_46" w:hint="eastAsia"/>
          <w:sz w:val="24"/>
        </w:rPr>
        <w:t>、</w:t>
      </w:r>
      <w:r w:rsidRPr="00C23F07">
        <w:rPr>
          <w:rFonts w:ascii="仿宋" w:eastAsia="仿宋" w:hAnsi="仿宋" w:cs="宋体" w:hint="eastAsia"/>
          <w:sz w:val="24"/>
        </w:rPr>
        <w:t>防锈</w:t>
      </w:r>
      <w:r w:rsidRPr="00C23F07">
        <w:rPr>
          <w:rFonts w:ascii="仿宋" w:eastAsia="仿宋" w:hAnsi="仿宋" w:cs="___WRD_EMBED_SUB_46" w:hint="eastAsia"/>
          <w:sz w:val="24"/>
        </w:rPr>
        <w:t>、</w:t>
      </w:r>
      <w:r w:rsidRPr="00C23F07">
        <w:rPr>
          <w:rFonts w:ascii="仿宋" w:eastAsia="仿宋" w:hAnsi="仿宋" w:cs="宋体" w:hint="eastAsia"/>
          <w:sz w:val="24"/>
        </w:rPr>
        <w:t>防水等</w:t>
      </w:r>
      <w:r w:rsidRPr="00C23F07">
        <w:rPr>
          <w:rFonts w:ascii="仿宋" w:eastAsia="仿宋" w:hAnsi="仿宋" w:cs="___WRD_EMBED_SUB_46" w:hint="eastAsia"/>
          <w:sz w:val="24"/>
        </w:rPr>
        <w:t>条件。</w:t>
      </w:r>
    </w:p>
    <w:p w14:paraId="6DD4174D"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（3）</w:t>
      </w:r>
      <w:r w:rsidRPr="00C23F07">
        <w:rPr>
          <w:rFonts w:ascii="仿宋" w:eastAsia="仿宋" w:hAnsi="仿宋" w:cs="宋体" w:hint="eastAsia"/>
          <w:sz w:val="24"/>
        </w:rPr>
        <w:t>平台安</w:t>
      </w:r>
      <w:r w:rsidRPr="00C23F07">
        <w:rPr>
          <w:rFonts w:ascii="仿宋" w:eastAsia="仿宋" w:hAnsi="仿宋" w:cs="___WRD_EMBED_SUB_46" w:hint="eastAsia"/>
          <w:sz w:val="24"/>
        </w:rPr>
        <w:t>全：成交供应商提供</w:t>
      </w:r>
      <w:r w:rsidRPr="00C23F07">
        <w:rPr>
          <w:rFonts w:ascii="仿宋" w:eastAsia="仿宋" w:hAnsi="仿宋" w:cs="宋体" w:hint="eastAsia"/>
          <w:sz w:val="24"/>
        </w:rPr>
        <w:t>平台</w:t>
      </w:r>
      <w:r w:rsidRPr="00C23F07">
        <w:rPr>
          <w:rFonts w:ascii="仿宋" w:eastAsia="仿宋" w:hAnsi="仿宋" w:cs="___WRD_EMBED_SUB_46" w:hint="eastAsia"/>
          <w:sz w:val="24"/>
        </w:rPr>
        <w:t>可实时监</w:t>
      </w:r>
      <w:r w:rsidRPr="00C23F07">
        <w:rPr>
          <w:rFonts w:ascii="仿宋" w:eastAsia="仿宋" w:hAnsi="仿宋" w:cs="宋体" w:hint="eastAsia"/>
          <w:sz w:val="24"/>
        </w:rPr>
        <w:t>控故</w:t>
      </w:r>
      <w:r w:rsidRPr="00C23F07">
        <w:rPr>
          <w:rFonts w:ascii="仿宋" w:eastAsia="仿宋" w:hAnsi="仿宋" w:cs="___WRD_EMBED_SUB_46" w:hint="eastAsia"/>
          <w:sz w:val="24"/>
        </w:rPr>
        <w:t>障、具备</w:t>
      </w:r>
      <w:r w:rsidRPr="00C23F07">
        <w:rPr>
          <w:rFonts w:ascii="仿宋" w:eastAsia="仿宋" w:hAnsi="仿宋" w:cs="宋体" w:hint="eastAsia"/>
          <w:sz w:val="24"/>
        </w:rPr>
        <w:t>异常</w:t>
      </w:r>
      <w:r w:rsidRPr="00C23F07">
        <w:rPr>
          <w:rFonts w:ascii="仿宋" w:eastAsia="仿宋" w:hAnsi="仿宋" w:cs="___WRD_EMBED_SUB_46" w:hint="eastAsia"/>
          <w:sz w:val="24"/>
        </w:rPr>
        <w:t>报</w:t>
      </w:r>
      <w:r w:rsidRPr="00C23F07">
        <w:rPr>
          <w:rFonts w:ascii="仿宋" w:eastAsia="仿宋" w:hAnsi="仿宋" w:cs="宋体" w:hint="eastAsia"/>
          <w:sz w:val="24"/>
        </w:rPr>
        <w:t>警功</w:t>
      </w:r>
      <w:r w:rsidRPr="00C23F07">
        <w:rPr>
          <w:rFonts w:ascii="仿宋" w:eastAsia="仿宋" w:hAnsi="仿宋" w:cs="___WRD_EMBED_SUB_46" w:hint="eastAsia"/>
          <w:sz w:val="24"/>
        </w:rPr>
        <w:t>能。</w:t>
      </w:r>
    </w:p>
    <w:p w14:paraId="7C8EC567"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（4）</w:t>
      </w:r>
      <w:r w:rsidRPr="00C23F07">
        <w:rPr>
          <w:rFonts w:ascii="仿宋" w:eastAsia="仿宋" w:hAnsi="仿宋" w:cs="宋体" w:hint="eastAsia"/>
          <w:sz w:val="24"/>
        </w:rPr>
        <w:t>现场安</w:t>
      </w:r>
      <w:r w:rsidRPr="00C23F07">
        <w:rPr>
          <w:rFonts w:ascii="仿宋" w:eastAsia="仿宋" w:hAnsi="仿宋" w:cs="___WRD_EMBED_SUB_46" w:hint="eastAsia"/>
          <w:sz w:val="24"/>
        </w:rPr>
        <w:t>全：供应商需在</w:t>
      </w:r>
      <w:r w:rsidRPr="00C23F07">
        <w:rPr>
          <w:rFonts w:ascii="仿宋" w:eastAsia="仿宋" w:hAnsi="仿宋" w:cs="宋体" w:hint="eastAsia"/>
          <w:sz w:val="24"/>
        </w:rPr>
        <w:t>充电站点配</w:t>
      </w:r>
      <w:r w:rsidRPr="00C23F07">
        <w:rPr>
          <w:rFonts w:ascii="仿宋" w:eastAsia="仿宋" w:hAnsi="仿宋" w:cs="___WRD_EMBED_SUB_46" w:hint="eastAsia"/>
          <w:sz w:val="24"/>
        </w:rPr>
        <w:t>置符合</w:t>
      </w:r>
      <w:r w:rsidRPr="00C23F07">
        <w:rPr>
          <w:rFonts w:ascii="仿宋" w:eastAsia="仿宋" w:hAnsi="仿宋" w:cs="宋体" w:hint="eastAsia"/>
          <w:sz w:val="24"/>
        </w:rPr>
        <w:t>消防</w:t>
      </w:r>
      <w:r w:rsidRPr="00C23F07">
        <w:rPr>
          <w:rFonts w:ascii="仿宋" w:eastAsia="仿宋" w:hAnsi="仿宋" w:cs="___WRD_EMBED_SUB_46" w:hint="eastAsia"/>
          <w:sz w:val="24"/>
        </w:rPr>
        <w:t>规范的</w:t>
      </w:r>
      <w:r w:rsidRPr="00C23F07">
        <w:rPr>
          <w:rFonts w:ascii="仿宋" w:eastAsia="仿宋" w:hAnsi="仿宋" w:cs="宋体" w:hint="eastAsia"/>
          <w:sz w:val="24"/>
        </w:rPr>
        <w:t>灭火器</w:t>
      </w:r>
      <w:r w:rsidRPr="00C23F07">
        <w:rPr>
          <w:rFonts w:ascii="仿宋" w:eastAsia="仿宋" w:hAnsi="仿宋" w:cs="___WRD_EMBED_SUB_46" w:hint="eastAsia"/>
          <w:sz w:val="24"/>
        </w:rPr>
        <w:t>、应</w:t>
      </w:r>
      <w:r w:rsidRPr="00C23F07">
        <w:rPr>
          <w:rFonts w:ascii="仿宋" w:eastAsia="仿宋" w:hAnsi="仿宋" w:cs="宋体" w:hint="eastAsia"/>
          <w:sz w:val="24"/>
        </w:rPr>
        <w:t>急</w:t>
      </w:r>
      <w:r w:rsidRPr="00C23F07">
        <w:rPr>
          <w:rFonts w:ascii="仿宋" w:eastAsia="仿宋" w:hAnsi="仿宋" w:cs="___WRD_EMBED_SUB_46" w:hint="eastAsia"/>
          <w:sz w:val="24"/>
        </w:rPr>
        <w:t>照明设备及应</w:t>
      </w:r>
      <w:r w:rsidRPr="00C23F07">
        <w:rPr>
          <w:rFonts w:ascii="仿宋" w:eastAsia="仿宋" w:hAnsi="仿宋" w:cs="宋体" w:hint="eastAsia"/>
          <w:sz w:val="24"/>
        </w:rPr>
        <w:t>急处</w:t>
      </w:r>
      <w:r w:rsidRPr="00C23F07">
        <w:rPr>
          <w:rFonts w:ascii="仿宋" w:eastAsia="仿宋" w:hAnsi="仿宋" w:cs="___WRD_EMBED_SUB_46" w:hint="eastAsia"/>
          <w:sz w:val="24"/>
        </w:rPr>
        <w:t>置预</w:t>
      </w:r>
      <w:r w:rsidRPr="00C23F07">
        <w:rPr>
          <w:rFonts w:ascii="仿宋" w:eastAsia="仿宋" w:hAnsi="仿宋" w:cs="宋体" w:hint="eastAsia"/>
          <w:sz w:val="24"/>
        </w:rPr>
        <w:t>案等安</w:t>
      </w:r>
      <w:r w:rsidRPr="00C23F07">
        <w:rPr>
          <w:rFonts w:ascii="仿宋" w:eastAsia="仿宋" w:hAnsi="仿宋" w:cs="___WRD_EMBED_SUB_46" w:hint="eastAsia"/>
          <w:sz w:val="24"/>
        </w:rPr>
        <w:t>全</w:t>
      </w:r>
      <w:r w:rsidRPr="00C23F07">
        <w:rPr>
          <w:rFonts w:ascii="仿宋" w:eastAsia="仿宋" w:hAnsi="仿宋" w:cs="宋体" w:hint="eastAsia"/>
          <w:sz w:val="24"/>
        </w:rPr>
        <w:t>警示</w:t>
      </w:r>
      <w:r w:rsidRPr="00C23F07">
        <w:rPr>
          <w:rFonts w:ascii="仿宋" w:eastAsia="仿宋" w:hAnsi="仿宋" w:cs="___WRD_EMBED_SUB_46" w:hint="eastAsia"/>
          <w:sz w:val="24"/>
        </w:rPr>
        <w:t>标</w:t>
      </w:r>
      <w:r w:rsidRPr="00C23F07">
        <w:rPr>
          <w:rFonts w:ascii="仿宋" w:eastAsia="仿宋" w:hAnsi="仿宋" w:cs="宋体" w:hint="eastAsia"/>
          <w:sz w:val="24"/>
        </w:rPr>
        <w:t>识</w:t>
      </w:r>
      <w:r w:rsidRPr="00C23F07">
        <w:rPr>
          <w:rFonts w:ascii="仿宋" w:eastAsia="仿宋" w:hAnsi="仿宋" w:cs="___WRD_EMBED_SUB_46" w:hint="eastAsia"/>
          <w:sz w:val="24"/>
        </w:rPr>
        <w:t>，应</w:t>
      </w:r>
      <w:r w:rsidRPr="00C23F07">
        <w:rPr>
          <w:rFonts w:ascii="仿宋" w:eastAsia="仿宋" w:hAnsi="仿宋" w:cs="宋体" w:hint="eastAsia"/>
          <w:sz w:val="24"/>
        </w:rPr>
        <w:t>急</w:t>
      </w:r>
      <w:r w:rsidRPr="00C23F07">
        <w:rPr>
          <w:rFonts w:ascii="仿宋" w:eastAsia="仿宋" w:hAnsi="仿宋" w:cs="___WRD_EMBED_SUB_46" w:hint="eastAsia"/>
          <w:sz w:val="24"/>
        </w:rPr>
        <w:t>预</w:t>
      </w:r>
      <w:r w:rsidRPr="00C23F07">
        <w:rPr>
          <w:rFonts w:ascii="仿宋" w:eastAsia="仿宋" w:hAnsi="仿宋" w:cs="宋体" w:hint="eastAsia"/>
          <w:sz w:val="24"/>
        </w:rPr>
        <w:t>案</w:t>
      </w:r>
      <w:r w:rsidRPr="00C23F07">
        <w:rPr>
          <w:rFonts w:ascii="仿宋" w:eastAsia="仿宋" w:hAnsi="仿宋" w:cs="___WRD_EMBED_SUB_46" w:hint="eastAsia"/>
          <w:sz w:val="24"/>
        </w:rPr>
        <w:t>需</w:t>
      </w:r>
      <w:r w:rsidRPr="00C23F07">
        <w:rPr>
          <w:rFonts w:ascii="仿宋" w:eastAsia="仿宋" w:hAnsi="仿宋" w:cs="宋体" w:hint="eastAsia"/>
          <w:sz w:val="24"/>
        </w:rPr>
        <w:t>包含火灾</w:t>
      </w:r>
      <w:r w:rsidRPr="00C23F07">
        <w:rPr>
          <w:rFonts w:ascii="仿宋" w:eastAsia="仿宋" w:hAnsi="仿宋" w:cs="___WRD_EMBED_SUB_46" w:hint="eastAsia"/>
          <w:sz w:val="24"/>
        </w:rPr>
        <w:t>、</w:t>
      </w:r>
      <w:r w:rsidRPr="00C23F07">
        <w:rPr>
          <w:rFonts w:ascii="仿宋" w:eastAsia="仿宋" w:hAnsi="仿宋" w:cs="宋体" w:hint="eastAsia"/>
          <w:sz w:val="24"/>
        </w:rPr>
        <w:t>漏电</w:t>
      </w:r>
      <w:r w:rsidRPr="00C23F07">
        <w:rPr>
          <w:rFonts w:ascii="仿宋" w:eastAsia="仿宋" w:hAnsi="仿宋" w:cs="___WRD_EMBED_SUB_46" w:hint="eastAsia"/>
          <w:sz w:val="24"/>
        </w:rPr>
        <w:t>、设备</w:t>
      </w:r>
      <w:r w:rsidRPr="00C23F07">
        <w:rPr>
          <w:rFonts w:ascii="仿宋" w:eastAsia="仿宋" w:hAnsi="仿宋" w:cs="宋体" w:hint="eastAsia"/>
          <w:sz w:val="24"/>
        </w:rPr>
        <w:t>故</w:t>
      </w:r>
      <w:r w:rsidRPr="00C23F07">
        <w:rPr>
          <w:rFonts w:ascii="仿宋" w:eastAsia="仿宋" w:hAnsi="仿宋" w:cs="___WRD_EMBED_SUB_46" w:hint="eastAsia"/>
          <w:sz w:val="24"/>
        </w:rPr>
        <w:t>障</w:t>
      </w:r>
      <w:r w:rsidRPr="00C23F07">
        <w:rPr>
          <w:rFonts w:ascii="仿宋" w:eastAsia="仿宋" w:hAnsi="仿宋" w:cs="宋体" w:hint="eastAsia"/>
          <w:sz w:val="24"/>
        </w:rPr>
        <w:t>等突发</w:t>
      </w:r>
      <w:r w:rsidRPr="00C23F07">
        <w:rPr>
          <w:rFonts w:ascii="仿宋" w:eastAsia="仿宋" w:hAnsi="仿宋" w:cs="___WRD_EMBED_SUB_46" w:hint="eastAsia"/>
          <w:sz w:val="24"/>
        </w:rPr>
        <w:t>情况的</w:t>
      </w:r>
      <w:r w:rsidRPr="00C23F07">
        <w:rPr>
          <w:rFonts w:ascii="仿宋" w:eastAsia="仿宋" w:hAnsi="仿宋" w:cs="宋体" w:hint="eastAsia"/>
          <w:sz w:val="24"/>
        </w:rPr>
        <w:t>处</w:t>
      </w:r>
      <w:r w:rsidRPr="00C23F07">
        <w:rPr>
          <w:rFonts w:ascii="仿宋" w:eastAsia="仿宋" w:hAnsi="仿宋" w:cs="___WRD_EMBED_SUB_46" w:hint="eastAsia"/>
          <w:sz w:val="24"/>
        </w:rPr>
        <w:t>置</w:t>
      </w:r>
      <w:r w:rsidRPr="00C23F07">
        <w:rPr>
          <w:rFonts w:ascii="仿宋" w:eastAsia="仿宋" w:hAnsi="仿宋" w:cs="宋体" w:hint="eastAsia"/>
          <w:sz w:val="24"/>
        </w:rPr>
        <w:t>流</w:t>
      </w:r>
      <w:r w:rsidRPr="00C23F07">
        <w:rPr>
          <w:rFonts w:ascii="仿宋" w:eastAsia="仿宋" w:hAnsi="仿宋" w:cs="___WRD_EMBED_SUB_46" w:hint="eastAsia"/>
          <w:sz w:val="24"/>
        </w:rPr>
        <w:t>程，并</w:t>
      </w:r>
      <w:r w:rsidRPr="00C23F07">
        <w:rPr>
          <w:rFonts w:ascii="仿宋" w:eastAsia="仿宋" w:hAnsi="仿宋" w:cs="宋体" w:hint="eastAsia"/>
          <w:sz w:val="24"/>
        </w:rPr>
        <w:t>遵守</w:t>
      </w:r>
      <w:r w:rsidRPr="00C23F07">
        <w:rPr>
          <w:rFonts w:ascii="仿宋" w:eastAsia="仿宋" w:hAnsi="仿宋" w:cs="___WRD_EMBED_SUB_46" w:hint="eastAsia"/>
          <w:sz w:val="24"/>
        </w:rPr>
        <w:t>学</w:t>
      </w:r>
      <w:r w:rsidRPr="00C23F07">
        <w:rPr>
          <w:rFonts w:ascii="仿宋" w:eastAsia="仿宋" w:hAnsi="仿宋" w:cs="宋体" w:hint="eastAsia"/>
          <w:sz w:val="24"/>
        </w:rPr>
        <w:t>校</w:t>
      </w:r>
      <w:r w:rsidRPr="00C23F07">
        <w:rPr>
          <w:rFonts w:ascii="仿宋" w:eastAsia="仿宋" w:hAnsi="仿宋" w:cs="___WRD_EMBED_SUB_46" w:hint="eastAsia"/>
          <w:sz w:val="24"/>
        </w:rPr>
        <w:t>相关管理规定执行，</w:t>
      </w:r>
      <w:r w:rsidRPr="00C23F07">
        <w:rPr>
          <w:rFonts w:ascii="仿宋" w:eastAsia="仿宋" w:hAnsi="仿宋" w:cs="宋体" w:hint="eastAsia"/>
          <w:sz w:val="24"/>
        </w:rPr>
        <w:t>建</w:t>
      </w:r>
      <w:r w:rsidRPr="00C23F07">
        <w:rPr>
          <w:rFonts w:ascii="仿宋" w:eastAsia="仿宋" w:hAnsi="仿宋" w:cs="___WRD_EMBED_SUB_46" w:hint="eastAsia"/>
          <w:sz w:val="24"/>
        </w:rPr>
        <w:t>立健全相关</w:t>
      </w:r>
      <w:r w:rsidRPr="00C23F07">
        <w:rPr>
          <w:rFonts w:ascii="仿宋" w:eastAsia="仿宋" w:hAnsi="仿宋" w:cs="宋体" w:hint="eastAsia"/>
          <w:sz w:val="24"/>
        </w:rPr>
        <w:t>安</w:t>
      </w:r>
      <w:r w:rsidRPr="00C23F07">
        <w:rPr>
          <w:rFonts w:ascii="仿宋" w:eastAsia="仿宋" w:hAnsi="仿宋" w:cs="___WRD_EMBED_SUB_46" w:hint="eastAsia"/>
          <w:sz w:val="24"/>
        </w:rPr>
        <w:t>全</w:t>
      </w:r>
      <w:r w:rsidRPr="00C23F07">
        <w:rPr>
          <w:rFonts w:ascii="仿宋" w:eastAsia="仿宋" w:hAnsi="仿宋" w:cs="宋体" w:hint="eastAsia"/>
          <w:sz w:val="24"/>
        </w:rPr>
        <w:t>生产</w:t>
      </w:r>
      <w:r w:rsidRPr="00C23F07">
        <w:rPr>
          <w:rFonts w:ascii="仿宋" w:eastAsia="仿宋" w:hAnsi="仿宋" w:cs="___WRD_EMBED_SUB_46" w:hint="eastAsia"/>
          <w:sz w:val="24"/>
        </w:rPr>
        <w:t>制度。</w:t>
      </w:r>
    </w:p>
    <w:p w14:paraId="0C37F7EF"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（5）成交供应商承担</w:t>
      </w:r>
      <w:r w:rsidRPr="00C23F07">
        <w:rPr>
          <w:rFonts w:ascii="仿宋" w:eastAsia="仿宋" w:hAnsi="仿宋" w:cs="宋体" w:hint="eastAsia"/>
          <w:sz w:val="24"/>
        </w:rPr>
        <w:t>充电</w:t>
      </w:r>
      <w:r w:rsidRPr="00C23F07">
        <w:rPr>
          <w:rFonts w:ascii="仿宋" w:eastAsia="仿宋" w:hAnsi="仿宋" w:cs="___WRD_EMBED_SUB_46" w:hint="eastAsia"/>
          <w:sz w:val="24"/>
        </w:rPr>
        <w:t>设</w:t>
      </w:r>
      <w:r w:rsidRPr="00C23F07">
        <w:rPr>
          <w:rFonts w:ascii="仿宋" w:eastAsia="仿宋" w:hAnsi="仿宋" w:cs="宋体" w:hint="eastAsia"/>
          <w:sz w:val="24"/>
        </w:rPr>
        <w:t>施侵害</w:t>
      </w:r>
      <w:r w:rsidRPr="00C23F07">
        <w:rPr>
          <w:rFonts w:ascii="仿宋" w:eastAsia="仿宋" w:hAnsi="仿宋" w:cs="___WRD_EMBED_SUB_46" w:hint="eastAsia"/>
          <w:sz w:val="24"/>
        </w:rPr>
        <w:t>第三</w:t>
      </w:r>
      <w:r w:rsidRPr="00C23F07">
        <w:rPr>
          <w:rFonts w:ascii="仿宋" w:eastAsia="仿宋" w:hAnsi="仿宋" w:cs="宋体" w:hint="eastAsia"/>
          <w:sz w:val="24"/>
        </w:rPr>
        <w:t>者权益</w:t>
      </w:r>
      <w:r w:rsidRPr="00C23F07">
        <w:rPr>
          <w:rFonts w:ascii="仿宋" w:eastAsia="仿宋" w:hAnsi="仿宋" w:cs="___WRD_EMBED_SUB_46" w:hint="eastAsia"/>
          <w:sz w:val="24"/>
        </w:rPr>
        <w:t>责任，应为</w:t>
      </w:r>
      <w:r w:rsidRPr="00C23F07">
        <w:rPr>
          <w:rFonts w:ascii="仿宋" w:eastAsia="仿宋" w:hAnsi="仿宋" w:cs="宋体" w:hint="eastAsia"/>
          <w:sz w:val="24"/>
        </w:rPr>
        <w:t>充电</w:t>
      </w:r>
      <w:r w:rsidRPr="00C23F07">
        <w:rPr>
          <w:rFonts w:ascii="仿宋" w:eastAsia="仿宋" w:hAnsi="仿宋" w:cs="___WRD_EMBED_SUB_46" w:hint="eastAsia"/>
          <w:sz w:val="24"/>
        </w:rPr>
        <w:t>设</w:t>
      </w:r>
      <w:r w:rsidRPr="00C23F07">
        <w:rPr>
          <w:rFonts w:ascii="仿宋" w:eastAsia="仿宋" w:hAnsi="仿宋" w:cs="宋体" w:hint="eastAsia"/>
          <w:sz w:val="24"/>
        </w:rPr>
        <w:t>施</w:t>
      </w:r>
      <w:r w:rsidRPr="00C23F07">
        <w:rPr>
          <w:rFonts w:ascii="仿宋" w:eastAsia="仿宋" w:hAnsi="仿宋" w:cs="___WRD_EMBED_SUB_46" w:hint="eastAsia"/>
          <w:sz w:val="24"/>
        </w:rPr>
        <w:t>购</w:t>
      </w:r>
      <w:r w:rsidRPr="00C23F07">
        <w:rPr>
          <w:rFonts w:ascii="仿宋" w:eastAsia="仿宋" w:hAnsi="仿宋" w:cs="宋体" w:hint="eastAsia"/>
          <w:sz w:val="24"/>
        </w:rPr>
        <w:t>买</w:t>
      </w:r>
      <w:r w:rsidRPr="00C23F07">
        <w:rPr>
          <w:rFonts w:ascii="仿宋" w:eastAsia="仿宋" w:hAnsi="仿宋" w:cs="___WRD_EMBED_SUB_46" w:hint="eastAsia"/>
          <w:sz w:val="24"/>
        </w:rPr>
        <w:t>责任保</w:t>
      </w:r>
      <w:r w:rsidRPr="00C23F07">
        <w:rPr>
          <w:rFonts w:ascii="仿宋" w:eastAsia="仿宋" w:hAnsi="仿宋" w:cs="宋体" w:hint="eastAsia"/>
          <w:sz w:val="24"/>
        </w:rPr>
        <w:t>险</w:t>
      </w:r>
      <w:r w:rsidRPr="00C23F07">
        <w:rPr>
          <w:rFonts w:ascii="仿宋" w:eastAsia="仿宋" w:hAnsi="仿宋" w:cs="___WRD_EMBED_SUB_46" w:hint="eastAsia"/>
          <w:sz w:val="24"/>
        </w:rPr>
        <w:t>。</w:t>
      </w:r>
    </w:p>
    <w:p w14:paraId="5A2F3482" w14:textId="77777777" w:rsidR="00AF6876" w:rsidRPr="00C23F07" w:rsidRDefault="006B734F">
      <w:pPr>
        <w:spacing w:line="400" w:lineRule="exact"/>
        <w:ind w:firstLineChars="200" w:firstLine="482"/>
        <w:outlineLvl w:val="1"/>
        <w:rPr>
          <w:rFonts w:ascii="仿宋" w:eastAsia="仿宋" w:hAnsi="仿宋" w:cs="方正仿宋_GB2312"/>
          <w:b/>
          <w:bCs/>
          <w:sz w:val="24"/>
        </w:rPr>
      </w:pPr>
      <w:bookmarkStart w:id="81" w:name="_Toc212501982"/>
      <w:r w:rsidRPr="00C23F07">
        <w:rPr>
          <w:rFonts w:ascii="仿宋" w:eastAsia="仿宋" w:hAnsi="仿宋" w:cs="方正仿宋_GB2312" w:hint="eastAsia"/>
          <w:b/>
          <w:bCs/>
          <w:sz w:val="24"/>
        </w:rPr>
        <w:t>※五.运营服务及维修要求</w:t>
      </w:r>
      <w:bookmarkEnd w:id="81"/>
    </w:p>
    <w:p w14:paraId="5FFE5144" w14:textId="77777777" w:rsidR="00AF6876" w:rsidRPr="00C23F07" w:rsidRDefault="006B734F">
      <w:pPr>
        <w:spacing w:line="400" w:lineRule="exact"/>
        <w:ind w:firstLineChars="200" w:firstLine="480"/>
        <w:rPr>
          <w:rFonts w:ascii="仿宋" w:eastAsia="仿宋" w:hAnsi="仿宋" w:cs="方正仿宋_GBK"/>
          <w:sz w:val="24"/>
        </w:rPr>
      </w:pPr>
      <w:r w:rsidRPr="00C23F07">
        <w:rPr>
          <w:rFonts w:ascii="仿宋" w:eastAsia="仿宋" w:hAnsi="仿宋" w:cs="方正仿宋_GBK" w:hint="eastAsia"/>
          <w:sz w:val="24"/>
        </w:rPr>
        <w:t>（1）成交供应商</w:t>
      </w:r>
      <w:r w:rsidRPr="00C23F07">
        <w:rPr>
          <w:rFonts w:ascii="仿宋" w:eastAsia="仿宋" w:hAnsi="仿宋" w:cs="宋体" w:hint="eastAsia"/>
          <w:sz w:val="24"/>
        </w:rPr>
        <w:t>使</w:t>
      </w:r>
      <w:r w:rsidRPr="00C23F07">
        <w:rPr>
          <w:rFonts w:ascii="仿宋" w:eastAsia="仿宋" w:hAnsi="仿宋" w:cs="___WRD_EMBED_SUB_46" w:hint="eastAsia"/>
          <w:sz w:val="24"/>
        </w:rPr>
        <w:t>用</w:t>
      </w:r>
      <w:r w:rsidRPr="00C23F07">
        <w:rPr>
          <w:rFonts w:ascii="仿宋" w:eastAsia="仿宋" w:hAnsi="仿宋" w:cs="宋体" w:hint="eastAsia"/>
          <w:sz w:val="24"/>
        </w:rPr>
        <w:t>云平台</w:t>
      </w:r>
      <w:r w:rsidRPr="00C23F07">
        <w:rPr>
          <w:rFonts w:ascii="仿宋" w:eastAsia="仿宋" w:hAnsi="仿宋" w:cs="___WRD_EMBED_SUB_46" w:hint="eastAsia"/>
          <w:sz w:val="24"/>
        </w:rPr>
        <w:t>实时监</w:t>
      </w:r>
      <w:r w:rsidRPr="00C23F07">
        <w:rPr>
          <w:rFonts w:ascii="仿宋" w:eastAsia="仿宋" w:hAnsi="仿宋" w:cs="宋体" w:hint="eastAsia"/>
          <w:sz w:val="24"/>
        </w:rPr>
        <w:t>控运</w:t>
      </w:r>
      <w:r w:rsidRPr="00C23F07">
        <w:rPr>
          <w:rFonts w:ascii="仿宋" w:eastAsia="仿宋" w:hAnsi="仿宋" w:cs="___WRD_EMBED_SUB_46" w:hint="eastAsia"/>
          <w:sz w:val="24"/>
        </w:rPr>
        <w:t>营情况，记录</w:t>
      </w:r>
      <w:r w:rsidRPr="00C23F07">
        <w:rPr>
          <w:rFonts w:ascii="仿宋" w:eastAsia="仿宋" w:hAnsi="仿宋" w:cs="宋体" w:hint="eastAsia"/>
          <w:sz w:val="24"/>
        </w:rPr>
        <w:t>充电</w:t>
      </w:r>
      <w:r w:rsidRPr="00C23F07">
        <w:rPr>
          <w:rFonts w:ascii="仿宋" w:eastAsia="仿宋" w:hAnsi="仿宋" w:cs="___WRD_EMBED_SUB_46" w:hint="eastAsia"/>
          <w:sz w:val="24"/>
        </w:rPr>
        <w:t>信</w:t>
      </w:r>
      <w:r w:rsidRPr="00C23F07">
        <w:rPr>
          <w:rFonts w:ascii="仿宋" w:eastAsia="仿宋" w:hAnsi="仿宋" w:cs="宋体" w:hint="eastAsia"/>
          <w:sz w:val="24"/>
        </w:rPr>
        <w:t>息</w:t>
      </w:r>
      <w:r w:rsidRPr="00C23F07">
        <w:rPr>
          <w:rFonts w:ascii="仿宋" w:eastAsia="仿宋" w:hAnsi="仿宋" w:cs="___WRD_EMBED_SUB_46" w:hint="eastAsia"/>
          <w:sz w:val="24"/>
        </w:rPr>
        <w:t>、</w:t>
      </w:r>
      <w:r w:rsidRPr="00C23F07">
        <w:rPr>
          <w:rFonts w:ascii="仿宋" w:eastAsia="仿宋" w:hAnsi="仿宋" w:cs="宋体" w:hint="eastAsia"/>
          <w:sz w:val="24"/>
        </w:rPr>
        <w:t>安</w:t>
      </w:r>
      <w:r w:rsidRPr="00C23F07">
        <w:rPr>
          <w:rFonts w:ascii="仿宋" w:eastAsia="仿宋" w:hAnsi="仿宋" w:cs="___WRD_EMBED_SUB_46" w:hint="eastAsia"/>
          <w:sz w:val="24"/>
        </w:rPr>
        <w:t>全</w:t>
      </w:r>
      <w:r w:rsidRPr="00C23F07">
        <w:rPr>
          <w:rFonts w:ascii="仿宋" w:eastAsia="仿宋" w:hAnsi="仿宋" w:cs="宋体" w:hint="eastAsia"/>
          <w:sz w:val="24"/>
        </w:rPr>
        <w:t>警</w:t>
      </w:r>
      <w:r w:rsidRPr="00C23F07">
        <w:rPr>
          <w:rFonts w:ascii="仿宋" w:eastAsia="仿宋" w:hAnsi="仿宋" w:cs="___WRD_EMBED_SUB_46" w:hint="eastAsia"/>
          <w:sz w:val="24"/>
        </w:rPr>
        <w:t>报提</w:t>
      </w:r>
      <w:r w:rsidRPr="00C23F07">
        <w:rPr>
          <w:rFonts w:ascii="仿宋" w:eastAsia="仿宋" w:hAnsi="仿宋" w:cs="宋体" w:hint="eastAsia"/>
          <w:sz w:val="24"/>
        </w:rPr>
        <w:t>示等</w:t>
      </w:r>
      <w:r w:rsidRPr="00C23F07">
        <w:rPr>
          <w:rFonts w:ascii="仿宋" w:eastAsia="仿宋" w:hAnsi="仿宋" w:cs="___WRD_EMBED_SUB_46" w:hint="eastAsia"/>
          <w:sz w:val="24"/>
        </w:rPr>
        <w:t>信</w:t>
      </w:r>
      <w:r w:rsidRPr="00C23F07">
        <w:rPr>
          <w:rFonts w:ascii="仿宋" w:eastAsia="仿宋" w:hAnsi="仿宋" w:cs="宋体" w:hint="eastAsia"/>
          <w:sz w:val="24"/>
        </w:rPr>
        <w:t>息</w:t>
      </w:r>
      <w:r w:rsidRPr="00C23F07">
        <w:rPr>
          <w:rFonts w:ascii="仿宋" w:eastAsia="仿宋" w:hAnsi="仿宋" w:cs="___WRD_EMBED_SUB_46" w:hint="eastAsia"/>
          <w:sz w:val="24"/>
        </w:rPr>
        <w:t>。用</w:t>
      </w:r>
      <w:r w:rsidRPr="00C23F07">
        <w:rPr>
          <w:rFonts w:ascii="仿宋" w:eastAsia="仿宋" w:hAnsi="仿宋" w:cs="宋体" w:hint="eastAsia"/>
          <w:sz w:val="24"/>
        </w:rPr>
        <w:t>户</w:t>
      </w:r>
      <w:r w:rsidRPr="00C23F07">
        <w:rPr>
          <w:rFonts w:ascii="仿宋" w:eastAsia="仿宋" w:hAnsi="仿宋" w:cs="___WRD_EMBED_SUB_46" w:hint="eastAsia"/>
          <w:sz w:val="24"/>
        </w:rPr>
        <w:t>可通过</w:t>
      </w:r>
      <w:r w:rsidRPr="00C23F07">
        <w:rPr>
          <w:rFonts w:ascii="仿宋" w:eastAsia="仿宋" w:hAnsi="仿宋" w:cs="方正仿宋_GBK" w:hint="eastAsia"/>
          <w:sz w:val="24"/>
        </w:rPr>
        <w:t>APP</w:t>
      </w:r>
      <w:r w:rsidRPr="00C23F07">
        <w:rPr>
          <w:rFonts w:ascii="仿宋" w:eastAsia="仿宋" w:hAnsi="仿宋" w:cs="宋体" w:hint="eastAsia"/>
          <w:sz w:val="24"/>
        </w:rPr>
        <w:t>等</w:t>
      </w:r>
      <w:r w:rsidRPr="00C23F07">
        <w:rPr>
          <w:rFonts w:ascii="仿宋" w:eastAsia="仿宋" w:hAnsi="仿宋" w:cs="___WRD_EMBED_SUB_46" w:hint="eastAsia"/>
          <w:sz w:val="24"/>
        </w:rPr>
        <w:t>查</w:t>
      </w:r>
      <w:r w:rsidRPr="00C23F07">
        <w:rPr>
          <w:rFonts w:ascii="仿宋" w:eastAsia="仿宋" w:hAnsi="仿宋" w:cs="宋体" w:hint="eastAsia"/>
          <w:sz w:val="24"/>
        </w:rPr>
        <w:t>看充电状态等</w:t>
      </w:r>
      <w:r w:rsidRPr="00C23F07">
        <w:rPr>
          <w:rFonts w:ascii="仿宋" w:eastAsia="仿宋" w:hAnsi="仿宋" w:cs="___WRD_EMBED_SUB_46" w:hint="eastAsia"/>
          <w:sz w:val="24"/>
        </w:rPr>
        <w:t>信</w:t>
      </w:r>
      <w:r w:rsidRPr="00C23F07">
        <w:rPr>
          <w:rFonts w:ascii="仿宋" w:eastAsia="仿宋" w:hAnsi="仿宋" w:cs="宋体" w:hint="eastAsia"/>
          <w:sz w:val="24"/>
        </w:rPr>
        <w:t>息</w:t>
      </w:r>
      <w:r w:rsidRPr="00C23F07">
        <w:rPr>
          <w:rFonts w:ascii="仿宋" w:eastAsia="仿宋" w:hAnsi="仿宋" w:cs="___WRD_EMBED_SUB_46" w:hint="eastAsia"/>
          <w:sz w:val="24"/>
        </w:rPr>
        <w:t>。</w:t>
      </w:r>
    </w:p>
    <w:p w14:paraId="3A808913" w14:textId="77777777" w:rsidR="00AF6876" w:rsidRPr="00C23F07" w:rsidRDefault="006B734F">
      <w:pPr>
        <w:spacing w:line="400" w:lineRule="exact"/>
        <w:ind w:firstLineChars="150" w:firstLine="360"/>
        <w:rPr>
          <w:rFonts w:ascii="仿宋" w:eastAsia="仿宋" w:hAnsi="仿宋" w:cs="方正仿宋_GB2312"/>
          <w:sz w:val="24"/>
          <w:szCs w:val="24"/>
        </w:rPr>
      </w:pPr>
      <w:r w:rsidRPr="00C23F07">
        <w:rPr>
          <w:rFonts w:ascii="仿宋" w:eastAsia="仿宋" w:hAnsi="仿宋" w:cs="方正仿宋_GBK" w:hint="eastAsia"/>
          <w:sz w:val="24"/>
        </w:rPr>
        <w:t>（2）成交供应商应派专人负责采购人项目日常管理和维修维护。提供7*24小时技术</w:t>
      </w:r>
      <w:r w:rsidRPr="00C23F07">
        <w:rPr>
          <w:rFonts w:ascii="仿宋" w:eastAsia="仿宋" w:hAnsi="仿宋" w:cs="宋体" w:hint="eastAsia"/>
          <w:sz w:val="24"/>
        </w:rPr>
        <w:t>支持</w:t>
      </w:r>
      <w:r w:rsidRPr="00C23F07">
        <w:rPr>
          <w:rFonts w:ascii="仿宋" w:eastAsia="仿宋" w:hAnsi="仿宋" w:cs="___WRD_EMBED_SUB_46" w:hint="eastAsia"/>
          <w:sz w:val="24"/>
        </w:rPr>
        <w:t>及</w:t>
      </w:r>
      <w:r w:rsidRPr="00C23F07">
        <w:rPr>
          <w:rFonts w:ascii="仿宋" w:eastAsia="仿宋" w:hAnsi="仿宋" w:cs="宋体" w:hint="eastAsia"/>
          <w:sz w:val="24"/>
        </w:rPr>
        <w:t>上</w:t>
      </w:r>
      <w:r w:rsidRPr="00C23F07">
        <w:rPr>
          <w:rFonts w:ascii="仿宋" w:eastAsia="仿宋" w:hAnsi="仿宋" w:cs="___WRD_EMBED_SUB_46" w:hint="eastAsia"/>
          <w:sz w:val="24"/>
        </w:rPr>
        <w:t>门服务，</w:t>
      </w:r>
      <w:r w:rsidRPr="00C23F07">
        <w:rPr>
          <w:rFonts w:ascii="仿宋" w:eastAsia="仿宋" w:hAnsi="仿宋" w:cs="宋体" w:hint="eastAsia"/>
          <w:sz w:val="24"/>
        </w:rPr>
        <w:t>每个充电桩</w:t>
      </w:r>
      <w:r w:rsidRPr="00C23F07">
        <w:rPr>
          <w:rFonts w:ascii="仿宋" w:eastAsia="仿宋" w:hAnsi="仿宋" w:cs="___WRD_EMBED_SUB_46" w:hint="eastAsia"/>
          <w:sz w:val="24"/>
        </w:rPr>
        <w:t>在</w:t>
      </w:r>
      <w:r w:rsidRPr="00C23F07">
        <w:rPr>
          <w:rFonts w:ascii="仿宋" w:eastAsia="仿宋" w:hAnsi="仿宋" w:cs="宋体" w:hint="eastAsia"/>
          <w:sz w:val="24"/>
        </w:rPr>
        <w:t>显著</w:t>
      </w:r>
      <w:r w:rsidRPr="00C23F07">
        <w:rPr>
          <w:rFonts w:ascii="仿宋" w:eastAsia="仿宋" w:hAnsi="仿宋" w:cs="___WRD_EMBED_SUB_46" w:hint="eastAsia"/>
          <w:sz w:val="24"/>
        </w:rPr>
        <w:t>位置公</w:t>
      </w:r>
      <w:r w:rsidRPr="00C23F07">
        <w:rPr>
          <w:rFonts w:ascii="仿宋" w:eastAsia="仿宋" w:hAnsi="仿宋" w:cs="宋体" w:hint="eastAsia"/>
          <w:sz w:val="24"/>
        </w:rPr>
        <w:t>示使</w:t>
      </w:r>
      <w:r w:rsidRPr="00C23F07">
        <w:rPr>
          <w:rFonts w:ascii="仿宋" w:eastAsia="仿宋" w:hAnsi="仿宋" w:cs="___WRD_EMBED_SUB_46" w:hint="eastAsia"/>
          <w:sz w:val="24"/>
        </w:rPr>
        <w:t>用说明、</w:t>
      </w:r>
      <w:r w:rsidRPr="00C23F07">
        <w:rPr>
          <w:rFonts w:ascii="仿宋" w:eastAsia="仿宋" w:hAnsi="仿宋" w:cs="宋体" w:hint="eastAsia"/>
          <w:sz w:val="24"/>
        </w:rPr>
        <w:t>安</w:t>
      </w:r>
      <w:r w:rsidRPr="00C23F07">
        <w:rPr>
          <w:rFonts w:ascii="仿宋" w:eastAsia="仿宋" w:hAnsi="仿宋" w:cs="___WRD_EMBED_SUB_46" w:hint="eastAsia"/>
          <w:sz w:val="24"/>
        </w:rPr>
        <w:t>全提</w:t>
      </w:r>
      <w:r w:rsidRPr="00C23F07">
        <w:rPr>
          <w:rFonts w:ascii="仿宋" w:eastAsia="仿宋" w:hAnsi="仿宋" w:cs="宋体" w:hint="eastAsia"/>
          <w:sz w:val="24"/>
        </w:rPr>
        <w:t>示</w:t>
      </w:r>
      <w:r w:rsidRPr="00C23F07">
        <w:rPr>
          <w:rFonts w:ascii="仿宋" w:eastAsia="仿宋" w:hAnsi="仿宋" w:cs="___WRD_EMBED_SUB_46" w:hint="eastAsia"/>
          <w:sz w:val="24"/>
        </w:rPr>
        <w:t>和报</w:t>
      </w:r>
      <w:r w:rsidRPr="00C23F07">
        <w:rPr>
          <w:rFonts w:ascii="仿宋" w:eastAsia="仿宋" w:hAnsi="仿宋" w:cs="宋体" w:hint="eastAsia"/>
          <w:sz w:val="24"/>
        </w:rPr>
        <w:t>修电话等</w:t>
      </w:r>
      <w:r w:rsidRPr="00C23F07">
        <w:rPr>
          <w:rFonts w:ascii="仿宋" w:eastAsia="仿宋" w:hAnsi="仿宋" w:cs="___WRD_EMBED_SUB_46" w:hint="eastAsia"/>
          <w:sz w:val="24"/>
        </w:rPr>
        <w:t>信</w:t>
      </w:r>
      <w:r w:rsidRPr="00C23F07">
        <w:rPr>
          <w:rFonts w:ascii="仿宋" w:eastAsia="仿宋" w:hAnsi="仿宋" w:cs="宋体" w:hint="eastAsia"/>
          <w:sz w:val="24"/>
        </w:rPr>
        <w:t>息</w:t>
      </w:r>
      <w:r w:rsidRPr="00C23F07">
        <w:rPr>
          <w:rFonts w:ascii="仿宋" w:eastAsia="仿宋" w:hAnsi="仿宋" w:cs="___WRD_EMBED_SUB_46" w:hint="eastAsia"/>
          <w:sz w:val="24"/>
        </w:rPr>
        <w:t>。</w:t>
      </w:r>
      <w:r w:rsidRPr="00C23F07">
        <w:rPr>
          <w:rFonts w:ascii="仿宋" w:eastAsia="仿宋" w:hAnsi="仿宋" w:cs="宋体" w:hint="eastAsia"/>
          <w:sz w:val="24"/>
        </w:rPr>
        <w:t>接到</w:t>
      </w:r>
      <w:r w:rsidRPr="00C23F07">
        <w:rPr>
          <w:rFonts w:ascii="仿宋" w:eastAsia="仿宋" w:hAnsi="仿宋" w:cs="___WRD_EMBED_SUB_46" w:hint="eastAsia"/>
          <w:sz w:val="24"/>
        </w:rPr>
        <w:t>报</w:t>
      </w:r>
      <w:r w:rsidRPr="00C23F07">
        <w:rPr>
          <w:rFonts w:ascii="仿宋" w:eastAsia="仿宋" w:hAnsi="仿宋" w:cs="宋体" w:hint="eastAsia"/>
          <w:sz w:val="24"/>
        </w:rPr>
        <w:t>修</w:t>
      </w:r>
      <w:r w:rsidRPr="00C23F07">
        <w:rPr>
          <w:rFonts w:ascii="仿宋" w:eastAsia="仿宋" w:hAnsi="仿宋" w:cs="方正仿宋_GBK" w:hint="eastAsia"/>
          <w:sz w:val="24"/>
        </w:rPr>
        <w:t>2小时内</w:t>
      </w:r>
      <w:r w:rsidRPr="00C23F07">
        <w:rPr>
          <w:rFonts w:ascii="仿宋" w:eastAsia="仿宋" w:hAnsi="仿宋" w:cs="宋体" w:hint="eastAsia"/>
          <w:sz w:val="24"/>
        </w:rPr>
        <w:t>响</w:t>
      </w:r>
      <w:r w:rsidRPr="00C23F07">
        <w:rPr>
          <w:rFonts w:ascii="仿宋" w:eastAsia="仿宋" w:hAnsi="仿宋" w:cs="___WRD_EMBED_SUB_46" w:hint="eastAsia"/>
          <w:sz w:val="24"/>
        </w:rPr>
        <w:t>应，</w:t>
      </w:r>
      <w:r w:rsidRPr="00C23F07">
        <w:rPr>
          <w:rFonts w:ascii="仿宋" w:eastAsia="仿宋" w:hAnsi="仿宋" w:cs="方正仿宋_GBK" w:hint="eastAsia"/>
          <w:sz w:val="24"/>
        </w:rPr>
        <w:t>48小时内</w:t>
      </w:r>
      <w:r w:rsidRPr="00C23F07">
        <w:rPr>
          <w:rFonts w:ascii="仿宋" w:eastAsia="仿宋" w:hAnsi="仿宋" w:cs="宋体" w:hint="eastAsia"/>
          <w:sz w:val="24"/>
        </w:rPr>
        <w:t>解决</w:t>
      </w:r>
      <w:r w:rsidRPr="00C23F07">
        <w:rPr>
          <w:rFonts w:ascii="仿宋" w:eastAsia="仿宋" w:hAnsi="仿宋" w:cs="___WRD_EMBED_SUB_46" w:hint="eastAsia"/>
          <w:sz w:val="24"/>
        </w:rPr>
        <w:t>一</w:t>
      </w:r>
      <w:r w:rsidRPr="00C23F07">
        <w:rPr>
          <w:rFonts w:ascii="仿宋" w:eastAsia="仿宋" w:hAnsi="仿宋" w:cs="宋体" w:hint="eastAsia"/>
          <w:sz w:val="24"/>
        </w:rPr>
        <w:t>般故</w:t>
      </w:r>
      <w:r w:rsidRPr="00C23F07">
        <w:rPr>
          <w:rFonts w:ascii="仿宋" w:eastAsia="仿宋" w:hAnsi="仿宋" w:cs="___WRD_EMBED_SUB_46" w:hint="eastAsia"/>
          <w:sz w:val="24"/>
        </w:rPr>
        <w:t>障（特</w:t>
      </w:r>
      <w:r w:rsidRPr="00C23F07">
        <w:rPr>
          <w:rFonts w:ascii="仿宋" w:eastAsia="仿宋" w:hAnsi="仿宋" w:cs="宋体" w:hint="eastAsia"/>
          <w:sz w:val="24"/>
        </w:rPr>
        <w:t>殊</w:t>
      </w:r>
      <w:r w:rsidRPr="00C23F07">
        <w:rPr>
          <w:rFonts w:ascii="仿宋" w:eastAsia="仿宋" w:hAnsi="仿宋" w:cs="___WRD_EMBED_SUB_46" w:hint="eastAsia"/>
          <w:sz w:val="24"/>
        </w:rPr>
        <w:t>技术</w:t>
      </w:r>
      <w:r w:rsidRPr="00C23F07">
        <w:rPr>
          <w:rFonts w:ascii="仿宋" w:eastAsia="仿宋" w:hAnsi="仿宋" w:cs="宋体" w:hint="eastAsia"/>
          <w:sz w:val="24"/>
        </w:rPr>
        <w:t>故</w:t>
      </w:r>
      <w:r w:rsidRPr="00C23F07">
        <w:rPr>
          <w:rFonts w:ascii="仿宋" w:eastAsia="仿宋" w:hAnsi="仿宋" w:cs="___WRD_EMBED_SUB_46" w:hint="eastAsia"/>
          <w:sz w:val="24"/>
        </w:rPr>
        <w:t>障需</w:t>
      </w:r>
      <w:r w:rsidRPr="00C23F07">
        <w:rPr>
          <w:rFonts w:ascii="仿宋" w:eastAsia="仿宋" w:hAnsi="仿宋" w:cs="宋体" w:hint="eastAsia"/>
          <w:sz w:val="24"/>
        </w:rPr>
        <w:t>延长处</w:t>
      </w:r>
      <w:r w:rsidRPr="00C23F07">
        <w:rPr>
          <w:rFonts w:ascii="仿宋" w:eastAsia="仿宋" w:hAnsi="仿宋" w:cs="___WRD_EMBED_SUB_46" w:hint="eastAsia"/>
          <w:sz w:val="24"/>
        </w:rPr>
        <w:t>理时</w:t>
      </w:r>
      <w:r w:rsidRPr="00C23F07">
        <w:rPr>
          <w:rFonts w:ascii="仿宋" w:eastAsia="仿宋" w:hAnsi="仿宋" w:cs="宋体" w:hint="eastAsia"/>
          <w:sz w:val="24"/>
        </w:rPr>
        <w:t>间</w:t>
      </w:r>
      <w:r w:rsidRPr="00C23F07">
        <w:rPr>
          <w:rFonts w:ascii="仿宋" w:eastAsia="仿宋" w:hAnsi="仿宋" w:cs="___WRD_EMBED_SUB_46" w:hint="eastAsia"/>
          <w:sz w:val="24"/>
        </w:rPr>
        <w:t>的，需提前与</w:t>
      </w:r>
      <w:r w:rsidRPr="00C23F07">
        <w:rPr>
          <w:rFonts w:ascii="仿宋" w:eastAsia="仿宋" w:hAnsi="仿宋" w:cs="宋体" w:hint="eastAsia"/>
          <w:sz w:val="24"/>
        </w:rPr>
        <w:t>采购人沟</w:t>
      </w:r>
      <w:r w:rsidRPr="00C23F07">
        <w:rPr>
          <w:rFonts w:ascii="仿宋" w:eastAsia="仿宋" w:hAnsi="仿宋" w:cs="___WRD_EMBED_SUB_46" w:hint="eastAsia"/>
          <w:sz w:val="24"/>
        </w:rPr>
        <w:t>通并</w:t>
      </w:r>
      <w:r w:rsidRPr="00C23F07">
        <w:rPr>
          <w:rFonts w:ascii="仿宋" w:eastAsia="仿宋" w:hAnsi="仿宋" w:cs="宋体" w:hint="eastAsia"/>
          <w:sz w:val="24"/>
        </w:rPr>
        <w:t>获批准</w:t>
      </w:r>
      <w:r w:rsidRPr="00C23F07">
        <w:rPr>
          <w:rFonts w:ascii="仿宋" w:eastAsia="仿宋" w:hAnsi="仿宋" w:cs="___WRD_EMBED_SUB_46" w:hint="eastAsia"/>
          <w:sz w:val="24"/>
        </w:rPr>
        <w:t>）</w:t>
      </w:r>
      <w:r w:rsidRPr="00C23F07">
        <w:rPr>
          <w:rFonts w:ascii="仿宋" w:eastAsia="仿宋" w:hAnsi="仿宋" w:cs="方正仿宋_GBK" w:hint="eastAsia"/>
          <w:sz w:val="24"/>
        </w:rPr>
        <w:t>。</w:t>
      </w:r>
    </w:p>
    <w:p w14:paraId="701782E7" w14:textId="77777777" w:rsidR="00AF6876" w:rsidRPr="00C23F07" w:rsidRDefault="00AF6876">
      <w:pPr>
        <w:spacing w:line="324" w:lineRule="auto"/>
        <w:ind w:firstLineChars="150" w:firstLine="360"/>
        <w:rPr>
          <w:rFonts w:ascii="仿宋" w:eastAsia="仿宋" w:hAnsi="仿宋" w:cs="方正仿宋_GB2312"/>
          <w:sz w:val="24"/>
          <w:szCs w:val="24"/>
        </w:rPr>
      </w:pPr>
    </w:p>
    <w:p w14:paraId="5105D26D" w14:textId="77777777" w:rsidR="00AF6876" w:rsidRPr="00C23F07" w:rsidRDefault="00AF6876">
      <w:pPr>
        <w:spacing w:line="324" w:lineRule="auto"/>
        <w:ind w:firstLineChars="150" w:firstLine="360"/>
        <w:rPr>
          <w:rFonts w:ascii="仿宋" w:eastAsia="仿宋" w:hAnsi="仿宋" w:cs="方正仿宋_GB2312"/>
          <w:sz w:val="24"/>
          <w:szCs w:val="24"/>
        </w:rPr>
      </w:pPr>
    </w:p>
    <w:p w14:paraId="676678D6" w14:textId="77777777" w:rsidR="00AF6876" w:rsidRPr="00C23F07" w:rsidRDefault="006B734F">
      <w:pPr>
        <w:pStyle w:val="23"/>
        <w:spacing w:before="0" w:after="0" w:line="324" w:lineRule="auto"/>
        <w:jc w:val="center"/>
        <w:rPr>
          <w:rFonts w:ascii="仿宋" w:eastAsia="仿宋" w:hAnsi="仿宋" w:cs="方正仿宋_GB2312"/>
          <w:sz w:val="36"/>
          <w:szCs w:val="30"/>
        </w:rPr>
      </w:pPr>
      <w:r w:rsidRPr="00C23F07">
        <w:rPr>
          <w:rFonts w:ascii="仿宋" w:eastAsia="仿宋" w:hAnsi="仿宋" w:cs="方正仿宋_GB2312" w:hint="eastAsia"/>
          <w:b w:val="0"/>
          <w:sz w:val="36"/>
          <w:szCs w:val="30"/>
        </w:rPr>
        <w:br w:type="page"/>
      </w:r>
      <w:bookmarkStart w:id="82" w:name="_Toc13356"/>
      <w:bookmarkStart w:id="83" w:name="_Toc65660341"/>
      <w:bookmarkStart w:id="84" w:name="_Toc15492"/>
      <w:bookmarkStart w:id="85" w:name="_Toc212501983"/>
      <w:r w:rsidRPr="00C23F07">
        <w:rPr>
          <w:rFonts w:ascii="仿宋" w:eastAsia="仿宋" w:hAnsi="仿宋" w:cs="方正仿宋_GB2312" w:hint="eastAsia"/>
          <w:sz w:val="36"/>
          <w:szCs w:val="30"/>
        </w:rPr>
        <w:lastRenderedPageBreak/>
        <w:t xml:space="preserve">第三篇  </w:t>
      </w:r>
      <w:bookmarkEnd w:id="57"/>
      <w:bookmarkEnd w:id="82"/>
      <w:bookmarkEnd w:id="83"/>
      <w:bookmarkEnd w:id="84"/>
      <w:r w:rsidRPr="00C23F07">
        <w:rPr>
          <w:rFonts w:ascii="仿宋" w:eastAsia="仿宋" w:hAnsi="仿宋" w:cs="方正仿宋_GB2312" w:hint="eastAsia"/>
          <w:sz w:val="36"/>
          <w:szCs w:val="30"/>
        </w:rPr>
        <w:t>谈判项目商务需求</w:t>
      </w:r>
      <w:bookmarkEnd w:id="85"/>
    </w:p>
    <w:p w14:paraId="61369064" w14:textId="77777777" w:rsidR="00AF6876" w:rsidRPr="00C23F07" w:rsidRDefault="006B734F">
      <w:pPr>
        <w:spacing w:line="324" w:lineRule="auto"/>
        <w:ind w:firstLineChars="200" w:firstLine="482"/>
        <w:rPr>
          <w:rFonts w:ascii="仿宋" w:eastAsia="仿宋" w:hAnsi="仿宋" w:cs="方正仿宋_GB2312"/>
          <w:b/>
          <w:sz w:val="24"/>
          <w:szCs w:val="24"/>
        </w:rPr>
      </w:pPr>
      <w:r w:rsidRPr="00C23F07">
        <w:rPr>
          <w:rFonts w:ascii="仿宋" w:eastAsia="仿宋" w:hAnsi="仿宋" w:cs="方正仿宋_GB2312" w:hint="eastAsia"/>
          <w:b/>
          <w:sz w:val="24"/>
          <w:szCs w:val="24"/>
        </w:rPr>
        <w:t>“※”标注的商务需求为符合性审查中的实质性要求，响应文件若不满足按无效响应处理。</w:t>
      </w:r>
    </w:p>
    <w:p w14:paraId="054E46B1"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86" w:name="_Toc13555"/>
      <w:bookmarkStart w:id="87" w:name="_Toc12935"/>
      <w:bookmarkStart w:id="88" w:name="_Toc65660342"/>
      <w:bookmarkStart w:id="89" w:name="_Toc212501984"/>
      <w:bookmarkStart w:id="90" w:name="_Toc342913389"/>
      <w:r w:rsidRPr="00C23F07">
        <w:rPr>
          <w:rFonts w:ascii="仿宋" w:eastAsia="仿宋" w:hAnsi="仿宋" w:cs="方正仿宋_GB2312" w:hint="eastAsia"/>
          <w:sz w:val="24"/>
        </w:rPr>
        <w:t>※一、</w:t>
      </w:r>
      <w:bookmarkEnd w:id="86"/>
      <w:bookmarkEnd w:id="87"/>
      <w:bookmarkEnd w:id="88"/>
      <w:r w:rsidRPr="00C23F07">
        <w:rPr>
          <w:rFonts w:ascii="仿宋" w:eastAsia="仿宋" w:hAnsi="仿宋" w:cs="方正仿宋_GB2312" w:hint="eastAsia"/>
          <w:sz w:val="24"/>
        </w:rPr>
        <w:t>建设期、服务期、服务地点及验收方式</w:t>
      </w:r>
      <w:bookmarkEnd w:id="89"/>
    </w:p>
    <w:p w14:paraId="5A3E4807" w14:textId="0690A0FA" w:rsidR="003E241E" w:rsidRDefault="006B734F">
      <w:pPr>
        <w:pStyle w:val="25"/>
        <w:spacing w:before="0" w:line="324" w:lineRule="auto"/>
        <w:ind w:firstLineChars="150" w:firstLine="360"/>
        <w:outlineLvl w:val="2"/>
        <w:rPr>
          <w:rFonts w:ascii="仿宋" w:eastAsia="仿宋" w:hAnsi="仿宋" w:cs="方正仿宋_GB2312"/>
          <w:szCs w:val="24"/>
        </w:rPr>
      </w:pPr>
      <w:r w:rsidRPr="00C23F07">
        <w:rPr>
          <w:rFonts w:ascii="仿宋" w:eastAsia="仿宋" w:hAnsi="仿宋" w:cs="方正仿宋_GB2312" w:hint="eastAsia"/>
          <w:szCs w:val="24"/>
        </w:rPr>
        <w:t>（一）建设期：</w:t>
      </w:r>
      <w:r w:rsidR="003E241E" w:rsidRPr="003E241E">
        <w:rPr>
          <w:rFonts w:ascii="仿宋" w:eastAsia="仿宋" w:hAnsi="仿宋" w:cs="方正仿宋_GB2312" w:hint="eastAsia"/>
          <w:szCs w:val="24"/>
        </w:rPr>
        <w:t xml:space="preserve">2026年1月24日前，完成大学城校区南部片区车库充电桩安装调试并验收合格；2026年1月31日前，完成南岸校区及大学城校区学生公寓AB栋车库充电桩安装调试并验收合格。 </w:t>
      </w:r>
    </w:p>
    <w:p w14:paraId="76D2C82E" w14:textId="4D4C6377" w:rsidR="00AF6876" w:rsidRPr="00C23F07" w:rsidRDefault="003E241E" w:rsidP="003E241E">
      <w:pPr>
        <w:pStyle w:val="25"/>
        <w:spacing w:before="0" w:line="324" w:lineRule="auto"/>
        <w:ind w:firstLineChars="150" w:firstLine="360"/>
        <w:outlineLvl w:val="2"/>
        <w:rPr>
          <w:rFonts w:ascii="仿宋" w:eastAsia="仿宋" w:hAnsi="仿宋" w:cs="方正仿宋_GB2312"/>
          <w:szCs w:val="24"/>
        </w:rPr>
      </w:pPr>
      <w:r w:rsidRPr="003E241E">
        <w:rPr>
          <w:rFonts w:ascii="仿宋" w:eastAsia="仿宋" w:hAnsi="仿宋" w:cs="方正仿宋_GB2312" w:hint="eastAsia"/>
          <w:szCs w:val="24"/>
        </w:rPr>
        <w:t>（二）服务期：2026年1月25日至2034年1月24日（其中，项目建设过程中已完工并通过正式验收的部分，自验收合格之日起同步进入服务期）。</w:t>
      </w:r>
    </w:p>
    <w:p w14:paraId="0F568A72" w14:textId="77777777" w:rsidR="00AF6876" w:rsidRPr="00C23F07" w:rsidRDefault="006B734F">
      <w:pPr>
        <w:pStyle w:val="25"/>
        <w:spacing w:before="0" w:line="324" w:lineRule="auto"/>
        <w:ind w:firstLineChars="150" w:firstLine="360"/>
        <w:outlineLvl w:val="2"/>
        <w:rPr>
          <w:rFonts w:ascii="仿宋" w:eastAsia="仿宋" w:hAnsi="仿宋" w:cs="方正仿宋_GB2312"/>
          <w:szCs w:val="24"/>
        </w:rPr>
      </w:pPr>
      <w:r w:rsidRPr="00C23F07">
        <w:rPr>
          <w:rFonts w:ascii="仿宋" w:eastAsia="仿宋" w:hAnsi="仿宋" w:cs="方正仿宋_GB2312" w:hint="eastAsia"/>
          <w:szCs w:val="24"/>
        </w:rPr>
        <w:t>（三）服务地点：重庆商务职业学院大学城校区及南岸校区指定地点。</w:t>
      </w:r>
    </w:p>
    <w:p w14:paraId="0609E31A" w14:textId="77777777" w:rsidR="00AF6876" w:rsidRPr="00C23F07" w:rsidRDefault="006B734F">
      <w:pPr>
        <w:pStyle w:val="25"/>
        <w:spacing w:before="0" w:line="324" w:lineRule="auto"/>
        <w:ind w:firstLineChars="150" w:firstLine="360"/>
        <w:outlineLvl w:val="2"/>
        <w:rPr>
          <w:rFonts w:ascii="仿宋" w:eastAsia="仿宋" w:hAnsi="仿宋" w:cs="方正仿宋_GB2312"/>
          <w:szCs w:val="24"/>
        </w:rPr>
      </w:pPr>
      <w:r w:rsidRPr="00C23F07">
        <w:rPr>
          <w:rFonts w:ascii="仿宋" w:eastAsia="仿宋" w:hAnsi="仿宋" w:cs="方正仿宋_GB2312" w:hint="eastAsia"/>
          <w:szCs w:val="24"/>
        </w:rPr>
        <w:t>（四）验收方式：施工建设完毕后，由成交供应商提交验收申请，采购人组织验收，成交供应商参与，所有设施设备工况良好、满足使用性能和安全要求，确保所有设备能正常使用，形成有效的书面验收合格报告和设施设备清单（双方签字认可）。成交供应商提供的服务和所有设施设备未达到招投标文件及合同规定要求，且对采购人造成损失的，由成交供应商承担一切责任，并赔偿所造成的损失。</w:t>
      </w:r>
    </w:p>
    <w:p w14:paraId="724FBB1B"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91" w:name="_Toc65660344"/>
      <w:bookmarkStart w:id="92" w:name="_Toc122"/>
      <w:bookmarkStart w:id="93" w:name="_Toc12184"/>
      <w:bookmarkStart w:id="94" w:name="_Toc212501985"/>
      <w:r w:rsidRPr="00C23F07">
        <w:rPr>
          <w:rFonts w:ascii="仿宋" w:eastAsia="仿宋" w:hAnsi="仿宋" w:cs="方正仿宋_GB2312" w:hint="eastAsia"/>
          <w:sz w:val="24"/>
        </w:rPr>
        <w:t>※二、报价要求</w:t>
      </w:r>
      <w:bookmarkEnd w:id="91"/>
      <w:bookmarkEnd w:id="92"/>
      <w:bookmarkEnd w:id="93"/>
      <w:bookmarkEnd w:id="94"/>
    </w:p>
    <w:p w14:paraId="77C9F2D7" w14:textId="77777777" w:rsidR="00AF6876" w:rsidRPr="00C23F07" w:rsidRDefault="006B734F">
      <w:pPr>
        <w:spacing w:line="324" w:lineRule="auto"/>
        <w:ind w:firstLineChars="200" w:firstLine="480"/>
        <w:rPr>
          <w:rFonts w:ascii="仿宋" w:eastAsia="仿宋" w:hAnsi="仿宋" w:cs="方正仿宋_GB2312"/>
          <w:sz w:val="24"/>
          <w:szCs w:val="24"/>
        </w:rPr>
      </w:pPr>
      <w:bookmarkStart w:id="95" w:name="_Toc9192"/>
      <w:bookmarkStart w:id="96" w:name="_Toc65660345"/>
      <w:bookmarkStart w:id="97" w:name="_Toc7562"/>
      <w:r w:rsidRPr="00C23F07">
        <w:rPr>
          <w:rFonts w:ascii="仿宋" w:eastAsia="仿宋" w:hAnsi="仿宋" w:cs="方正仿宋_GB2312" w:hint="eastAsia"/>
          <w:sz w:val="24"/>
          <w:szCs w:val="24"/>
        </w:rPr>
        <w:t>本次报价须为人民币报价，按服务费单价报价（服务费单价报价最高限价0.4元/千瓦时），包括完成项目产品和服务的完整报价，包含设备费、货物费、人工费、资料费、建设费、软件费、网络费、现场实施费、培训费、税金等完成本项目涉及的所有费用，因成交供应商自身原因造成漏报、少报皆由其自行承担责任，采购人不予补偿。</w:t>
      </w:r>
    </w:p>
    <w:p w14:paraId="19762203" w14:textId="77777777" w:rsidR="00AF6876" w:rsidRPr="00C23F07" w:rsidRDefault="006B734F">
      <w:pPr>
        <w:spacing w:line="324" w:lineRule="auto"/>
        <w:ind w:firstLineChars="200" w:firstLine="482"/>
        <w:outlineLvl w:val="1"/>
        <w:rPr>
          <w:rFonts w:ascii="仿宋" w:eastAsia="仿宋" w:hAnsi="仿宋" w:cs="方正仿宋_GB2312"/>
          <w:b/>
          <w:sz w:val="24"/>
        </w:rPr>
      </w:pPr>
      <w:bookmarkStart w:id="98" w:name="_Toc212501986"/>
      <w:r w:rsidRPr="00C23F07">
        <w:rPr>
          <w:rFonts w:ascii="仿宋" w:eastAsia="仿宋" w:hAnsi="仿宋" w:cs="方正仿宋_GB2312" w:hint="eastAsia"/>
          <w:b/>
          <w:sz w:val="24"/>
        </w:rPr>
        <w:t>※三、付款方式</w:t>
      </w:r>
      <w:bookmarkEnd w:id="95"/>
      <w:bookmarkEnd w:id="96"/>
      <w:bookmarkEnd w:id="97"/>
      <w:bookmarkEnd w:id="98"/>
    </w:p>
    <w:p w14:paraId="640382F6"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（一）履约保证金：合同签订时成交供应商向采购人缴纳20000.00元（大写：贰万元整）履约保证金，合同期满后无违约行为，无息全额退还履约保证金。</w:t>
      </w:r>
    </w:p>
    <w:p w14:paraId="75C40835"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履约保证金缴纳账号如下：</w:t>
      </w:r>
    </w:p>
    <w:p w14:paraId="7C7BC838"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账户名称：重庆商务职业学院</w:t>
      </w:r>
    </w:p>
    <w:p w14:paraId="33BD0CFF"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开 户 行：建行重庆沙坪坝支行营业部</w:t>
      </w:r>
    </w:p>
    <w:p w14:paraId="76A867D4"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账    号：5000 1053 6000 5021 9578</w:t>
      </w:r>
    </w:p>
    <w:p w14:paraId="35A41E03"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kern w:val="0"/>
          <w:sz w:val="24"/>
          <w:szCs w:val="24"/>
        </w:rPr>
        <w:t>（二）付款方式：</w:t>
      </w:r>
      <w:bookmarkStart w:id="99" w:name="_Toc65660346"/>
      <w:bookmarkStart w:id="100" w:name="_Toc24751"/>
      <w:bookmarkStart w:id="101" w:name="_Toc7228"/>
    </w:p>
    <w:p w14:paraId="74202570"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kern w:val="0"/>
          <w:sz w:val="24"/>
          <w:szCs w:val="24"/>
        </w:rPr>
        <w:t>1．供应商在校园内运营充电设施收费价格构成为服务费和基础电费之和，其中服务费以成交价为准，基础电费按现国家电网计费标准0.53元/千瓦时计费，若后期基础电费用调整，则相应调整基础电计费价格。</w:t>
      </w:r>
    </w:p>
    <w:p w14:paraId="10493D6A"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kern w:val="0"/>
          <w:sz w:val="24"/>
          <w:szCs w:val="24"/>
        </w:rPr>
        <w:t>2．服务费和基础电费均由使用人使用充电设施时自行扫码支付，供应商仅收取服务费，基础电费由供应商先代收取后按季度向采购人缴纳，在缴纳周期的次月15日前，双方完成</w:t>
      </w:r>
      <w:r w:rsidRPr="00C23F07">
        <w:rPr>
          <w:rFonts w:ascii="仿宋" w:eastAsia="仿宋" w:hAnsi="仿宋" w:cs="方正仿宋_GB2312" w:hint="eastAsia"/>
          <w:kern w:val="0"/>
          <w:sz w:val="24"/>
          <w:szCs w:val="24"/>
        </w:rPr>
        <w:lastRenderedPageBreak/>
        <w:t>抄表及电费金额确认，缴纳周期的次月25日之前，供应商完成向采购人的付款，采购人向供应商开具收据，作为结算凭证，供应商付款延迟超过30日，则采购人有权停止供电并要求供应商赔偿因此带来的损失，同时有权拆除供应商所有设备。</w:t>
      </w:r>
    </w:p>
    <w:p w14:paraId="64C5CB92"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kern w:val="0"/>
          <w:sz w:val="24"/>
          <w:szCs w:val="24"/>
        </w:rPr>
        <w:t>电费缴纳帐户：</w:t>
      </w:r>
    </w:p>
    <w:p w14:paraId="131F857F"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kern w:val="0"/>
          <w:sz w:val="24"/>
          <w:szCs w:val="24"/>
        </w:rPr>
        <w:t>账户名：重庆商务职业学院</w:t>
      </w:r>
      <w:r w:rsidRPr="00C23F07">
        <w:rPr>
          <w:rFonts w:ascii="仿宋" w:eastAsia="仿宋" w:hAnsi="仿宋" w:cs="方正仿宋_GB2312" w:hint="eastAsia"/>
          <w:kern w:val="0"/>
          <w:sz w:val="24"/>
          <w:szCs w:val="24"/>
        </w:rPr>
        <w:tab/>
      </w:r>
    </w:p>
    <w:p w14:paraId="3B510A5D"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kern w:val="0"/>
          <w:sz w:val="24"/>
          <w:szCs w:val="24"/>
        </w:rPr>
        <w:t>账  号：50001053600050219578</w:t>
      </w:r>
    </w:p>
    <w:p w14:paraId="2F077897"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kern w:val="0"/>
          <w:sz w:val="24"/>
          <w:szCs w:val="24"/>
        </w:rPr>
        <w:t>开户行：重庆建设银行沙坪坝支行营业部。</w:t>
      </w:r>
    </w:p>
    <w:p w14:paraId="4CA9F46C" w14:textId="77777777" w:rsidR="00AF6876" w:rsidRPr="00C23F07" w:rsidRDefault="006B734F">
      <w:pPr>
        <w:spacing w:line="324" w:lineRule="auto"/>
        <w:ind w:firstLineChars="200" w:firstLine="482"/>
        <w:outlineLvl w:val="1"/>
        <w:rPr>
          <w:rFonts w:ascii="仿宋" w:eastAsia="仿宋" w:hAnsi="仿宋" w:cs="方正仿宋_GB2312"/>
          <w:b/>
          <w:sz w:val="24"/>
        </w:rPr>
      </w:pPr>
      <w:bookmarkStart w:id="102" w:name="_Toc212501987"/>
      <w:r w:rsidRPr="00C23F07">
        <w:rPr>
          <w:rFonts w:ascii="仿宋" w:eastAsia="仿宋" w:hAnsi="仿宋" w:cs="方正仿宋_GB2312" w:hint="eastAsia"/>
          <w:b/>
          <w:sz w:val="24"/>
        </w:rPr>
        <w:t>※四、知识产权</w:t>
      </w:r>
      <w:bookmarkEnd w:id="99"/>
      <w:bookmarkEnd w:id="100"/>
      <w:bookmarkEnd w:id="101"/>
      <w:bookmarkEnd w:id="102"/>
    </w:p>
    <w:p w14:paraId="2F12BC96" w14:textId="77777777" w:rsidR="00AF6876" w:rsidRPr="00C23F07" w:rsidRDefault="006B734F">
      <w:pPr>
        <w:spacing w:line="324" w:lineRule="auto"/>
        <w:ind w:firstLine="540"/>
        <w:rPr>
          <w:rFonts w:ascii="仿宋" w:eastAsia="仿宋" w:hAnsi="仿宋" w:cs="方正仿宋_GB2312"/>
          <w:sz w:val="24"/>
          <w:szCs w:val="24"/>
        </w:rPr>
      </w:pPr>
      <w:r w:rsidRPr="00C23F07">
        <w:rPr>
          <w:rFonts w:ascii="仿宋" w:eastAsia="仿宋" w:hAnsi="仿宋" w:cs="方正仿宋_GB2312"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CD988CD"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03" w:name="_Toc6565"/>
      <w:bookmarkStart w:id="104" w:name="_Toc5555"/>
      <w:bookmarkStart w:id="105" w:name="_Toc212501988"/>
      <w:bookmarkStart w:id="106" w:name="_Toc65660347"/>
      <w:r w:rsidRPr="00C23F07">
        <w:rPr>
          <w:rFonts w:ascii="仿宋" w:eastAsia="仿宋" w:hAnsi="仿宋" w:cs="方正仿宋_GB2312" w:hint="eastAsia"/>
          <w:sz w:val="24"/>
        </w:rPr>
        <w:t>※五、培训</w:t>
      </w:r>
      <w:bookmarkEnd w:id="103"/>
      <w:bookmarkEnd w:id="104"/>
      <w:bookmarkEnd w:id="105"/>
      <w:bookmarkEnd w:id="106"/>
    </w:p>
    <w:p w14:paraId="40621729" w14:textId="77777777" w:rsidR="00AF6876" w:rsidRPr="00C23F07" w:rsidRDefault="006B734F">
      <w:pPr>
        <w:spacing w:line="324" w:lineRule="auto"/>
        <w:ind w:firstLine="540"/>
        <w:rPr>
          <w:rFonts w:ascii="仿宋" w:eastAsia="仿宋" w:hAnsi="仿宋" w:cs="方正仿宋_GB2312"/>
          <w:sz w:val="24"/>
          <w:szCs w:val="24"/>
        </w:rPr>
      </w:pPr>
      <w:r w:rsidRPr="00C23F07">
        <w:rPr>
          <w:rFonts w:ascii="仿宋" w:eastAsia="仿宋" w:hAnsi="仿宋" w:cs="方正仿宋_GB2312" w:hint="eastAsia"/>
          <w:sz w:val="24"/>
          <w:szCs w:val="24"/>
        </w:rPr>
        <w:t>成交供应商须提供对设备的操作培训，使相关使用人员能够正常操作相关设备。</w:t>
      </w:r>
    </w:p>
    <w:p w14:paraId="0E1F4EF2"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07" w:name="_Toc212501989"/>
      <w:bookmarkStart w:id="108" w:name="_Toc21248"/>
      <w:bookmarkStart w:id="109" w:name="_Toc31659"/>
      <w:bookmarkStart w:id="110" w:name="_Toc65660348"/>
      <w:r w:rsidRPr="00C23F07">
        <w:rPr>
          <w:rFonts w:ascii="仿宋" w:eastAsia="仿宋" w:hAnsi="仿宋" w:cs="方正仿宋_GB2312" w:hint="eastAsia"/>
          <w:sz w:val="24"/>
        </w:rPr>
        <w:t>※六、其他</w:t>
      </w:r>
      <w:bookmarkEnd w:id="107"/>
      <w:bookmarkEnd w:id="108"/>
      <w:bookmarkEnd w:id="109"/>
      <w:bookmarkEnd w:id="110"/>
    </w:p>
    <w:p w14:paraId="62246597" w14:textId="77777777" w:rsidR="00AF6876" w:rsidRPr="00C23F07" w:rsidRDefault="006B734F">
      <w:pPr>
        <w:spacing w:line="324" w:lineRule="auto"/>
        <w:ind w:firstLine="540"/>
        <w:rPr>
          <w:rFonts w:ascii="仿宋" w:eastAsia="仿宋" w:hAnsi="仿宋" w:cs="方正仿宋_GB2312"/>
          <w:sz w:val="24"/>
          <w:szCs w:val="24"/>
        </w:rPr>
      </w:pPr>
      <w:r w:rsidRPr="00C23F07">
        <w:rPr>
          <w:rFonts w:ascii="仿宋" w:eastAsia="仿宋" w:hAnsi="仿宋" w:cs="方正仿宋_GB2312" w:hint="eastAsia"/>
          <w:sz w:val="24"/>
          <w:szCs w:val="24"/>
        </w:rPr>
        <w:t>1.成交供应商在充电装置施工、安装及运营过程中给采购人或使用人、充电车辆带来的一切财产损失和人身安全责任，包括由此带来的法律责任均由成交供应商承担。</w:t>
      </w:r>
    </w:p>
    <w:p w14:paraId="295A3D3B" w14:textId="77777777" w:rsidR="00AF6876" w:rsidRPr="00C23F07" w:rsidRDefault="006B734F">
      <w:pPr>
        <w:spacing w:line="324" w:lineRule="auto"/>
        <w:ind w:firstLine="540"/>
        <w:rPr>
          <w:rFonts w:ascii="仿宋" w:eastAsia="仿宋" w:hAnsi="仿宋" w:cs="方正仿宋_GB2312"/>
          <w:sz w:val="24"/>
          <w:szCs w:val="24"/>
        </w:rPr>
      </w:pPr>
      <w:r w:rsidRPr="00C23F07">
        <w:rPr>
          <w:rFonts w:ascii="仿宋" w:eastAsia="仿宋" w:hAnsi="仿宋" w:cs="方正仿宋_GB2312" w:hint="eastAsia"/>
          <w:sz w:val="24"/>
          <w:szCs w:val="24"/>
        </w:rPr>
        <w:t>2.现场踏勘</w:t>
      </w:r>
    </w:p>
    <w:p w14:paraId="05EBBF14" w14:textId="77777777" w:rsidR="00AF6876" w:rsidRPr="00C23F07" w:rsidRDefault="006B734F">
      <w:pPr>
        <w:spacing w:line="324" w:lineRule="auto"/>
        <w:ind w:firstLine="540"/>
        <w:rPr>
          <w:rFonts w:ascii="仿宋" w:eastAsia="仿宋" w:hAnsi="仿宋" w:cs="方正仿宋_GB2312"/>
          <w:sz w:val="24"/>
          <w:szCs w:val="24"/>
        </w:rPr>
      </w:pPr>
      <w:r w:rsidRPr="00C23F07">
        <w:rPr>
          <w:rFonts w:ascii="仿宋" w:eastAsia="仿宋" w:hAnsi="仿宋" w:cs="方正仿宋_GB2312" w:hint="eastAsia"/>
          <w:sz w:val="24"/>
          <w:szCs w:val="24"/>
        </w:rPr>
        <w:t>供应商自行前往踏勘并承担一切风险，采购人不组织。若未踏勘现场，视为供应商已全部了解该项目现场环境及影响报价的一切内容及风险并以综合考虑计入响应报价中。</w:t>
      </w:r>
    </w:p>
    <w:p w14:paraId="400E100C" w14:textId="77777777" w:rsidR="00AF6876" w:rsidRPr="00C23F07" w:rsidRDefault="006B734F">
      <w:pPr>
        <w:spacing w:line="324" w:lineRule="auto"/>
        <w:ind w:firstLine="540"/>
        <w:rPr>
          <w:rFonts w:ascii="仿宋" w:eastAsia="仿宋" w:hAnsi="仿宋" w:cs="方正仿宋_GB2312"/>
          <w:sz w:val="24"/>
          <w:szCs w:val="24"/>
        </w:rPr>
      </w:pPr>
      <w:r w:rsidRPr="00C23F07">
        <w:rPr>
          <w:rFonts w:ascii="仿宋" w:eastAsia="仿宋" w:hAnsi="仿宋" w:cs="方正仿宋_GB2312" w:hint="eastAsia"/>
          <w:sz w:val="24"/>
          <w:szCs w:val="24"/>
        </w:rPr>
        <w:t>3.新增充电桩约定</w:t>
      </w:r>
    </w:p>
    <w:p w14:paraId="768A7585" w14:textId="77777777" w:rsidR="00AF6876" w:rsidRPr="00C23F07" w:rsidRDefault="006B734F">
      <w:pPr>
        <w:spacing w:line="324" w:lineRule="auto"/>
        <w:ind w:firstLine="540"/>
        <w:rPr>
          <w:rFonts w:ascii="仿宋" w:eastAsia="仿宋" w:hAnsi="仿宋" w:cs="方正仿宋_GB2312"/>
          <w:sz w:val="24"/>
          <w:szCs w:val="24"/>
        </w:rPr>
      </w:pPr>
      <w:r w:rsidRPr="00C23F07">
        <w:rPr>
          <w:rFonts w:ascii="仿宋" w:eastAsia="仿宋" w:hAnsi="仿宋" w:cs="方正仿宋_GB2312" w:hint="eastAsia"/>
          <w:sz w:val="24"/>
          <w:szCs w:val="24"/>
        </w:rPr>
        <w:t>后期新增充电桩时，双方按本项目原约定的服务费标准及合作模式执行，新增数量及位置由采购人提前30日书面通知供应商。</w:t>
      </w:r>
    </w:p>
    <w:p w14:paraId="38CB755D" w14:textId="77777777" w:rsidR="00AF6876" w:rsidRPr="00C23F07" w:rsidRDefault="006B734F">
      <w:pPr>
        <w:spacing w:line="324" w:lineRule="auto"/>
        <w:ind w:firstLine="540"/>
        <w:rPr>
          <w:rFonts w:ascii="仿宋" w:eastAsia="仿宋" w:hAnsi="仿宋" w:cs="方正仿宋_GB2312"/>
          <w:sz w:val="24"/>
          <w:szCs w:val="24"/>
        </w:rPr>
      </w:pPr>
      <w:r w:rsidRPr="00C23F07">
        <w:rPr>
          <w:rFonts w:ascii="仿宋" w:eastAsia="仿宋" w:hAnsi="仿宋" w:cs="方正仿宋_GB2312" w:hint="eastAsia"/>
          <w:sz w:val="24"/>
          <w:szCs w:val="24"/>
        </w:rPr>
        <w:t>4.服务期内若因国家或重庆市出台新的政策法规、强制性技术标准导致现有设备无法满足要求的，供应商需无条件在30天内更新充电设备并符合要求（更新费用由供应商承担）。更新期间需提供临时充电方案，不影响用户正常使用。</w:t>
      </w:r>
    </w:p>
    <w:p w14:paraId="706248F9" w14:textId="77777777" w:rsidR="00AF6876" w:rsidRPr="00C23F07" w:rsidRDefault="006B734F">
      <w:pPr>
        <w:spacing w:line="324" w:lineRule="auto"/>
        <w:ind w:firstLine="540"/>
        <w:rPr>
          <w:rFonts w:ascii="仿宋" w:eastAsia="仿宋" w:hAnsi="仿宋" w:cs="方正仿宋_GB2312"/>
          <w:b/>
          <w:bCs/>
          <w:sz w:val="24"/>
          <w:szCs w:val="24"/>
        </w:rPr>
      </w:pPr>
      <w:r w:rsidRPr="00C23F07">
        <w:rPr>
          <w:rFonts w:ascii="仿宋" w:eastAsia="仿宋" w:hAnsi="仿宋" w:cs="方正仿宋_GB2312" w:hint="eastAsia"/>
          <w:b/>
          <w:bCs/>
          <w:sz w:val="24"/>
          <w:szCs w:val="24"/>
        </w:rPr>
        <w:t>5.供应商自2020年1月1日至响应截止之日止 (以合同签订时间为准)，具备至少1个类似项目业绩（类似项目是指：有运营超过本项目充电桩修建数量的业绩）（在响应文件中提供合同复印件）。</w:t>
      </w:r>
    </w:p>
    <w:p w14:paraId="150731F4" w14:textId="77777777" w:rsidR="00AF6876" w:rsidRPr="00C23F07" w:rsidRDefault="006B734F">
      <w:pPr>
        <w:spacing w:line="324" w:lineRule="auto"/>
        <w:ind w:firstLine="540"/>
        <w:rPr>
          <w:rFonts w:ascii="仿宋" w:eastAsia="仿宋" w:hAnsi="仿宋" w:cs="方正仿宋_GB2312"/>
          <w:b/>
          <w:bCs/>
          <w:sz w:val="24"/>
          <w:szCs w:val="24"/>
        </w:rPr>
      </w:pPr>
      <w:r w:rsidRPr="00C23F07">
        <w:rPr>
          <w:rFonts w:ascii="仿宋" w:eastAsia="仿宋" w:hAnsi="仿宋" w:cs="方正仿宋_GB2312" w:hint="eastAsia"/>
          <w:b/>
          <w:bCs/>
          <w:sz w:val="24"/>
          <w:szCs w:val="24"/>
        </w:rPr>
        <w:t>6</w:t>
      </w:r>
      <w:r w:rsidRPr="00C23F07">
        <w:rPr>
          <w:rFonts w:ascii="仿宋" w:eastAsia="仿宋" w:hAnsi="仿宋" w:cs="方正仿宋_GB2312"/>
          <w:b/>
          <w:bCs/>
          <w:sz w:val="24"/>
          <w:szCs w:val="24"/>
        </w:rPr>
        <w:t>.</w:t>
      </w:r>
      <w:r w:rsidRPr="00C23F07">
        <w:rPr>
          <w:rFonts w:ascii="仿宋" w:eastAsia="仿宋" w:hAnsi="仿宋" w:cs="方正仿宋_GB2312" w:hint="eastAsia"/>
          <w:sz w:val="24"/>
          <w:szCs w:val="24"/>
        </w:rPr>
        <w:t>项目实施前，成交供应商如为委托建设的，应将委托建设的施工单位合同及该施工单位的相应资质材料报采购人备案通过后方可进行施工。</w:t>
      </w:r>
    </w:p>
    <w:p w14:paraId="059670A5" w14:textId="77777777" w:rsidR="00AF6876" w:rsidRPr="00C23F07" w:rsidRDefault="006B734F">
      <w:pPr>
        <w:spacing w:line="324" w:lineRule="auto"/>
        <w:ind w:firstLine="540"/>
        <w:rPr>
          <w:rFonts w:ascii="仿宋" w:eastAsia="仿宋" w:hAnsi="仿宋" w:cs="方正仿宋_GB2312"/>
          <w:sz w:val="24"/>
          <w:szCs w:val="24"/>
        </w:rPr>
      </w:pPr>
      <w:r w:rsidRPr="00C23F07">
        <w:rPr>
          <w:rFonts w:ascii="仿宋" w:eastAsia="仿宋" w:hAnsi="仿宋" w:cs="方正仿宋_GB2312"/>
          <w:sz w:val="24"/>
          <w:szCs w:val="24"/>
        </w:rPr>
        <w:t>7</w:t>
      </w:r>
      <w:r w:rsidRPr="00C23F07">
        <w:rPr>
          <w:rFonts w:ascii="仿宋" w:eastAsia="仿宋" w:hAnsi="仿宋" w:cs="方正仿宋_GB2312" w:hint="eastAsia"/>
          <w:sz w:val="24"/>
          <w:szCs w:val="24"/>
        </w:rPr>
        <w:t>.其他未尽事宜由供需双方在采购合同中详细约定。</w:t>
      </w:r>
    </w:p>
    <w:p w14:paraId="776C2AE7" w14:textId="77777777" w:rsidR="00AF6876" w:rsidRPr="00C23F07" w:rsidRDefault="00AF6876">
      <w:pPr>
        <w:spacing w:line="324" w:lineRule="auto"/>
        <w:ind w:firstLine="540"/>
        <w:rPr>
          <w:rFonts w:ascii="仿宋" w:eastAsia="仿宋" w:hAnsi="仿宋" w:cs="方正仿宋_GB2312"/>
          <w:sz w:val="24"/>
          <w:szCs w:val="24"/>
        </w:rPr>
      </w:pPr>
    </w:p>
    <w:p w14:paraId="0BB6CC45" w14:textId="77777777" w:rsidR="00AF6876" w:rsidRPr="00C23F07" w:rsidRDefault="00AF6876">
      <w:pPr>
        <w:spacing w:line="324" w:lineRule="auto"/>
        <w:rPr>
          <w:rFonts w:ascii="仿宋" w:eastAsia="仿宋" w:hAnsi="仿宋" w:cs="方正仿宋_GB2312"/>
          <w:sz w:val="24"/>
          <w:szCs w:val="24"/>
        </w:rPr>
      </w:pPr>
    </w:p>
    <w:p w14:paraId="7EC7195A" w14:textId="77777777" w:rsidR="00AF6876" w:rsidRPr="00C23F07" w:rsidRDefault="006B734F">
      <w:pPr>
        <w:pStyle w:val="23"/>
        <w:spacing w:before="0" w:after="0" w:line="324" w:lineRule="auto"/>
        <w:jc w:val="center"/>
        <w:rPr>
          <w:rFonts w:ascii="仿宋" w:eastAsia="仿宋" w:hAnsi="仿宋" w:cs="方正仿宋_GB2312"/>
          <w:sz w:val="36"/>
          <w:szCs w:val="30"/>
        </w:rPr>
      </w:pPr>
      <w:r w:rsidRPr="00C23F07">
        <w:rPr>
          <w:rFonts w:ascii="仿宋" w:eastAsia="仿宋" w:hAnsi="仿宋" w:cs="方正仿宋_GB2312" w:hint="eastAsia"/>
          <w:b w:val="0"/>
          <w:sz w:val="36"/>
          <w:szCs w:val="30"/>
        </w:rPr>
        <w:br w:type="page"/>
      </w:r>
      <w:bookmarkStart w:id="111" w:name="_Toc16123"/>
      <w:bookmarkStart w:id="112" w:name="_Toc65660349"/>
      <w:bookmarkStart w:id="113" w:name="_Toc212501990"/>
      <w:bookmarkStart w:id="114" w:name="_Toc24195"/>
      <w:r w:rsidRPr="00C23F07">
        <w:rPr>
          <w:rFonts w:ascii="仿宋" w:eastAsia="仿宋" w:hAnsi="仿宋" w:cs="方正仿宋_GB2312" w:hint="eastAsia"/>
          <w:sz w:val="36"/>
          <w:szCs w:val="30"/>
        </w:rPr>
        <w:lastRenderedPageBreak/>
        <w:t>第四篇  采购程序、评定成交的标准、无效谈判及采购终止</w:t>
      </w:r>
      <w:bookmarkEnd w:id="111"/>
      <w:bookmarkEnd w:id="112"/>
      <w:bookmarkEnd w:id="113"/>
      <w:bookmarkEnd w:id="114"/>
    </w:p>
    <w:p w14:paraId="37248AEE"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15" w:name="_Toc212501991"/>
      <w:bookmarkStart w:id="116" w:name="_Toc65660350"/>
      <w:bookmarkStart w:id="117" w:name="_Toc64732012"/>
      <w:bookmarkStart w:id="118" w:name="_Toc5167"/>
      <w:bookmarkStart w:id="119" w:name="_Toc9361"/>
      <w:r w:rsidRPr="00C23F07">
        <w:rPr>
          <w:rFonts w:ascii="仿宋" w:eastAsia="仿宋" w:hAnsi="仿宋" w:cs="方正仿宋_GB2312" w:hint="eastAsia"/>
          <w:sz w:val="24"/>
        </w:rPr>
        <w:t>一、采购程序</w:t>
      </w:r>
      <w:bookmarkEnd w:id="115"/>
      <w:bookmarkEnd w:id="116"/>
      <w:bookmarkEnd w:id="117"/>
      <w:bookmarkEnd w:id="118"/>
      <w:bookmarkEnd w:id="119"/>
    </w:p>
    <w:p w14:paraId="0FF2A268"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（一）谈判按竞争性谈判文件规定的时间和地点进行。供应商须有法定代表人（或其授权代表）或自然人参加并签到。</w:t>
      </w:r>
    </w:p>
    <w:p w14:paraId="6A4D305E"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 xml:space="preserve">（二）竞争性谈判以抽签的形式确定谈判顺序，由本项目谈判小组分别与各供应商进行谈判。在谈判前，对各供应商的资格条件、实质性响应等进行审查。 </w:t>
      </w:r>
    </w:p>
    <w:p w14:paraId="2E457605"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sz w:val="24"/>
          <w:szCs w:val="24"/>
        </w:rPr>
        <w:t>1.资格性审查。依据法律法规和竞争性谈判文件的规定，对响应文件中的资格证明材料、保证金等进行审查。资格性审查内容如下：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09"/>
        <w:gridCol w:w="2835"/>
        <w:gridCol w:w="5267"/>
      </w:tblGrid>
      <w:tr w:rsidR="00C23F07" w:rsidRPr="00C23F07" w14:paraId="236DCDBC" w14:textId="77777777">
        <w:tc>
          <w:tcPr>
            <w:tcW w:w="817" w:type="dxa"/>
            <w:tcBorders>
              <w:top w:val="single" w:sz="4" w:space="0" w:color="auto"/>
              <w:left w:val="single" w:sz="4" w:space="0" w:color="auto"/>
              <w:bottom w:val="single" w:sz="4" w:space="0" w:color="auto"/>
              <w:right w:val="single" w:sz="4" w:space="0" w:color="auto"/>
            </w:tcBorders>
            <w:vAlign w:val="center"/>
          </w:tcPr>
          <w:p w14:paraId="39CD5890" w14:textId="77777777" w:rsidR="00AF6876" w:rsidRPr="00C23F07" w:rsidRDefault="006B734F">
            <w:pPr>
              <w:spacing w:line="324" w:lineRule="auto"/>
              <w:jc w:val="center"/>
              <w:rPr>
                <w:rFonts w:ascii="仿宋" w:eastAsia="仿宋" w:hAnsi="仿宋" w:cs="方正仿宋_GB2312"/>
                <w:b/>
                <w:kern w:val="0"/>
                <w:sz w:val="21"/>
                <w:szCs w:val="21"/>
              </w:rPr>
            </w:pPr>
            <w:r w:rsidRPr="00C23F07">
              <w:rPr>
                <w:rFonts w:ascii="仿宋" w:eastAsia="仿宋" w:hAnsi="仿宋" w:cs="方正仿宋_GB2312"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5CB4F60" w14:textId="77777777" w:rsidR="00AF6876" w:rsidRPr="00C23F07" w:rsidRDefault="006B734F">
            <w:pPr>
              <w:spacing w:line="324" w:lineRule="auto"/>
              <w:jc w:val="center"/>
              <w:rPr>
                <w:rFonts w:ascii="仿宋" w:eastAsia="仿宋" w:hAnsi="仿宋" w:cs="方正仿宋_GB2312"/>
                <w:b/>
                <w:kern w:val="0"/>
                <w:sz w:val="21"/>
                <w:szCs w:val="21"/>
              </w:rPr>
            </w:pPr>
            <w:r w:rsidRPr="00C23F07">
              <w:rPr>
                <w:rFonts w:ascii="仿宋" w:eastAsia="仿宋" w:hAnsi="仿宋" w:cs="方正仿宋_GB2312" w:hint="eastAsia"/>
                <w:b/>
                <w:kern w:val="0"/>
                <w:sz w:val="21"/>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14:paraId="33B0DF28" w14:textId="77777777" w:rsidR="00AF6876" w:rsidRPr="00C23F07" w:rsidRDefault="006B734F">
            <w:pPr>
              <w:spacing w:line="324" w:lineRule="auto"/>
              <w:jc w:val="center"/>
              <w:rPr>
                <w:rFonts w:ascii="仿宋" w:eastAsia="仿宋" w:hAnsi="仿宋" w:cs="方正仿宋_GB2312"/>
                <w:b/>
                <w:kern w:val="0"/>
                <w:sz w:val="21"/>
                <w:szCs w:val="21"/>
              </w:rPr>
            </w:pPr>
            <w:r w:rsidRPr="00C23F07">
              <w:rPr>
                <w:rFonts w:ascii="仿宋" w:eastAsia="仿宋" w:hAnsi="仿宋" w:cs="方正仿宋_GB2312" w:hint="eastAsia"/>
                <w:b/>
                <w:kern w:val="0"/>
                <w:sz w:val="21"/>
                <w:szCs w:val="21"/>
              </w:rPr>
              <w:t>检查内容</w:t>
            </w:r>
          </w:p>
        </w:tc>
      </w:tr>
      <w:tr w:rsidR="00C23F07" w:rsidRPr="00C23F07" w14:paraId="0F65086A" w14:textId="77777777">
        <w:tc>
          <w:tcPr>
            <w:tcW w:w="817" w:type="dxa"/>
            <w:vMerge w:val="restart"/>
            <w:vAlign w:val="center"/>
          </w:tcPr>
          <w:p w14:paraId="467A74B9" w14:textId="77777777" w:rsidR="00AF6876" w:rsidRPr="00C23F07" w:rsidRDefault="006B734F">
            <w:pPr>
              <w:spacing w:line="324" w:lineRule="auto"/>
              <w:jc w:val="center"/>
              <w:rPr>
                <w:rFonts w:ascii="仿宋" w:eastAsia="仿宋" w:hAnsi="仿宋" w:cs="方正仿宋_GB2312"/>
                <w:sz w:val="21"/>
                <w:szCs w:val="21"/>
              </w:rPr>
            </w:pPr>
            <w:r w:rsidRPr="00C23F07">
              <w:rPr>
                <w:rFonts w:ascii="仿宋" w:eastAsia="仿宋" w:hAnsi="仿宋" w:cs="方正仿宋_GB2312" w:hint="eastAsia"/>
                <w:sz w:val="21"/>
                <w:szCs w:val="21"/>
              </w:rPr>
              <w:t>（一）</w:t>
            </w:r>
          </w:p>
        </w:tc>
        <w:tc>
          <w:tcPr>
            <w:tcW w:w="709" w:type="dxa"/>
            <w:vMerge w:val="restart"/>
            <w:vAlign w:val="center"/>
          </w:tcPr>
          <w:p w14:paraId="62DCA55C" w14:textId="77777777" w:rsidR="00AF6876" w:rsidRPr="00C23F07" w:rsidRDefault="006B734F">
            <w:pPr>
              <w:spacing w:line="324" w:lineRule="auto"/>
              <w:rPr>
                <w:rFonts w:ascii="仿宋" w:eastAsia="仿宋" w:hAnsi="仿宋" w:cs="方正仿宋_GB2312"/>
                <w:sz w:val="21"/>
                <w:szCs w:val="21"/>
                <w:lang w:val="zh-CN"/>
              </w:rPr>
            </w:pPr>
            <w:r w:rsidRPr="00C23F07">
              <w:rPr>
                <w:rFonts w:ascii="仿宋" w:eastAsia="仿宋" w:hAnsi="仿宋" w:cs="方正仿宋_GB2312" w:hint="eastAsia"/>
                <w:sz w:val="21"/>
                <w:szCs w:val="21"/>
                <w:lang w:val="zh-CN"/>
              </w:rPr>
              <w:t>《中华人民共和国政府采购法》第二十二条规定</w:t>
            </w:r>
          </w:p>
        </w:tc>
        <w:tc>
          <w:tcPr>
            <w:tcW w:w="2835" w:type="dxa"/>
            <w:vAlign w:val="center"/>
          </w:tcPr>
          <w:p w14:paraId="45C0B78D"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rPr>
              <w:t>1.具有独立承担民事责任的能力</w:t>
            </w:r>
          </w:p>
        </w:tc>
        <w:tc>
          <w:tcPr>
            <w:tcW w:w="5267" w:type="dxa"/>
            <w:vAlign w:val="center"/>
          </w:tcPr>
          <w:p w14:paraId="0D4E831A"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rPr>
              <w:t xml:space="preserve">1.供应商法人营业执照或事业单位法人证书或个体工商户营业执照或有效的自然人身份证明或社会团体法人登记证书（提供复印件）。 </w:t>
            </w:r>
          </w:p>
          <w:p w14:paraId="18083EFC"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rPr>
              <w:t>2.供应商法定代表人身份证明和法定代表人授权代表委托书。</w:t>
            </w:r>
          </w:p>
        </w:tc>
      </w:tr>
      <w:tr w:rsidR="00C23F07" w:rsidRPr="00C23F07" w14:paraId="44765557" w14:textId="77777777">
        <w:tc>
          <w:tcPr>
            <w:tcW w:w="817" w:type="dxa"/>
            <w:vMerge/>
            <w:vAlign w:val="center"/>
          </w:tcPr>
          <w:p w14:paraId="32008D32" w14:textId="77777777" w:rsidR="00AF6876" w:rsidRPr="00C23F07" w:rsidRDefault="00AF6876">
            <w:pPr>
              <w:spacing w:line="324" w:lineRule="auto"/>
              <w:jc w:val="center"/>
              <w:rPr>
                <w:rFonts w:ascii="仿宋" w:eastAsia="仿宋" w:hAnsi="仿宋" w:cs="方正仿宋_GB2312"/>
                <w:sz w:val="21"/>
                <w:szCs w:val="21"/>
              </w:rPr>
            </w:pPr>
          </w:p>
        </w:tc>
        <w:tc>
          <w:tcPr>
            <w:tcW w:w="709" w:type="dxa"/>
            <w:vMerge/>
            <w:vAlign w:val="center"/>
          </w:tcPr>
          <w:p w14:paraId="5A3583F7" w14:textId="77777777" w:rsidR="00AF6876" w:rsidRPr="00C23F07" w:rsidRDefault="00AF6876">
            <w:pPr>
              <w:spacing w:line="324" w:lineRule="auto"/>
              <w:rPr>
                <w:rFonts w:ascii="仿宋" w:eastAsia="仿宋" w:hAnsi="仿宋" w:cs="方正仿宋_GB2312"/>
                <w:sz w:val="21"/>
                <w:szCs w:val="21"/>
                <w:lang w:val="zh-CN"/>
              </w:rPr>
            </w:pPr>
          </w:p>
        </w:tc>
        <w:tc>
          <w:tcPr>
            <w:tcW w:w="2835" w:type="dxa"/>
            <w:vAlign w:val="center"/>
          </w:tcPr>
          <w:p w14:paraId="52147B89"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lang w:val="zh-CN"/>
              </w:rPr>
              <w:t>2.</w:t>
            </w:r>
            <w:r w:rsidRPr="00C23F07">
              <w:rPr>
                <w:rFonts w:ascii="仿宋" w:eastAsia="仿宋" w:hAnsi="仿宋" w:cs="方正仿宋_GB2312" w:hint="eastAsia"/>
                <w:sz w:val="21"/>
                <w:szCs w:val="21"/>
              </w:rPr>
              <w:t>具有良好的商业信誉和健全的财务会计制度</w:t>
            </w:r>
          </w:p>
        </w:tc>
        <w:tc>
          <w:tcPr>
            <w:tcW w:w="5267" w:type="dxa"/>
            <w:vMerge w:val="restart"/>
            <w:vAlign w:val="center"/>
          </w:tcPr>
          <w:p w14:paraId="76D42AAE" w14:textId="77777777" w:rsidR="00AF6876" w:rsidRPr="00C23F07" w:rsidRDefault="006B734F">
            <w:pPr>
              <w:spacing w:line="324" w:lineRule="auto"/>
              <w:rPr>
                <w:rFonts w:ascii="仿宋" w:eastAsia="仿宋" w:hAnsi="仿宋" w:cs="方正仿宋_GB2312"/>
                <w:b/>
                <w:sz w:val="21"/>
                <w:szCs w:val="21"/>
              </w:rPr>
            </w:pPr>
            <w:r w:rsidRPr="00C23F07">
              <w:rPr>
                <w:rFonts w:ascii="仿宋" w:eastAsia="仿宋" w:hAnsi="仿宋" w:cs="方正仿宋_GB2312" w:hint="eastAsia"/>
                <w:sz w:val="21"/>
                <w:szCs w:val="21"/>
              </w:rPr>
              <w:t>供应商提供“基本资格条件承诺函”（格式详见第七篇）</w:t>
            </w:r>
          </w:p>
        </w:tc>
      </w:tr>
      <w:tr w:rsidR="00C23F07" w:rsidRPr="00C23F07" w14:paraId="628A4BF8" w14:textId="77777777">
        <w:tc>
          <w:tcPr>
            <w:tcW w:w="817" w:type="dxa"/>
            <w:vMerge/>
            <w:vAlign w:val="center"/>
          </w:tcPr>
          <w:p w14:paraId="0AB4B576" w14:textId="77777777" w:rsidR="00AF6876" w:rsidRPr="00C23F07" w:rsidRDefault="00AF6876">
            <w:pPr>
              <w:spacing w:line="324" w:lineRule="auto"/>
              <w:jc w:val="center"/>
              <w:rPr>
                <w:rFonts w:ascii="仿宋" w:eastAsia="仿宋" w:hAnsi="仿宋" w:cs="方正仿宋_GB2312"/>
                <w:sz w:val="21"/>
                <w:szCs w:val="21"/>
              </w:rPr>
            </w:pPr>
          </w:p>
        </w:tc>
        <w:tc>
          <w:tcPr>
            <w:tcW w:w="709" w:type="dxa"/>
            <w:vMerge/>
            <w:vAlign w:val="center"/>
          </w:tcPr>
          <w:p w14:paraId="51A234F3" w14:textId="77777777" w:rsidR="00AF6876" w:rsidRPr="00C23F07" w:rsidRDefault="00AF6876">
            <w:pPr>
              <w:spacing w:line="324" w:lineRule="auto"/>
              <w:rPr>
                <w:rFonts w:ascii="仿宋" w:eastAsia="仿宋" w:hAnsi="仿宋" w:cs="方正仿宋_GB2312"/>
                <w:sz w:val="21"/>
                <w:szCs w:val="21"/>
                <w:lang w:val="zh-CN"/>
              </w:rPr>
            </w:pPr>
          </w:p>
        </w:tc>
        <w:tc>
          <w:tcPr>
            <w:tcW w:w="2835" w:type="dxa"/>
            <w:vAlign w:val="center"/>
          </w:tcPr>
          <w:p w14:paraId="56D63A3F" w14:textId="77777777" w:rsidR="00AF6876" w:rsidRPr="00C23F07" w:rsidRDefault="006B734F">
            <w:pPr>
              <w:spacing w:line="324" w:lineRule="auto"/>
              <w:rPr>
                <w:rFonts w:ascii="仿宋" w:eastAsia="仿宋" w:hAnsi="仿宋" w:cs="方正仿宋_GB2312"/>
                <w:sz w:val="21"/>
                <w:szCs w:val="21"/>
                <w:lang w:val="zh-CN"/>
              </w:rPr>
            </w:pPr>
            <w:r w:rsidRPr="00C23F07">
              <w:rPr>
                <w:rFonts w:ascii="仿宋" w:eastAsia="仿宋" w:hAnsi="仿宋" w:cs="方正仿宋_GB2312" w:hint="eastAsia"/>
                <w:sz w:val="21"/>
                <w:szCs w:val="21"/>
                <w:lang w:val="zh-CN"/>
              </w:rPr>
              <w:t>3.具有履行合同所必需的设备和专业技术能力</w:t>
            </w:r>
          </w:p>
        </w:tc>
        <w:tc>
          <w:tcPr>
            <w:tcW w:w="5267" w:type="dxa"/>
            <w:vMerge/>
            <w:vAlign w:val="center"/>
          </w:tcPr>
          <w:p w14:paraId="73857945" w14:textId="77777777" w:rsidR="00AF6876" w:rsidRPr="00C23F07" w:rsidRDefault="00AF6876">
            <w:pPr>
              <w:spacing w:line="324" w:lineRule="auto"/>
              <w:rPr>
                <w:rFonts w:ascii="仿宋" w:eastAsia="仿宋" w:hAnsi="仿宋" w:cs="方正仿宋_GB2312"/>
                <w:sz w:val="21"/>
                <w:szCs w:val="21"/>
              </w:rPr>
            </w:pPr>
          </w:p>
        </w:tc>
      </w:tr>
      <w:tr w:rsidR="00C23F07" w:rsidRPr="00C23F07" w14:paraId="44E1DC68" w14:textId="77777777">
        <w:tc>
          <w:tcPr>
            <w:tcW w:w="817" w:type="dxa"/>
            <w:vMerge/>
            <w:vAlign w:val="center"/>
          </w:tcPr>
          <w:p w14:paraId="6E914554" w14:textId="77777777" w:rsidR="00AF6876" w:rsidRPr="00C23F07" w:rsidRDefault="00AF6876">
            <w:pPr>
              <w:spacing w:line="324" w:lineRule="auto"/>
              <w:jc w:val="center"/>
              <w:rPr>
                <w:rFonts w:ascii="仿宋" w:eastAsia="仿宋" w:hAnsi="仿宋" w:cs="方正仿宋_GB2312"/>
                <w:sz w:val="21"/>
                <w:szCs w:val="21"/>
              </w:rPr>
            </w:pPr>
          </w:p>
        </w:tc>
        <w:tc>
          <w:tcPr>
            <w:tcW w:w="709" w:type="dxa"/>
            <w:vMerge/>
            <w:vAlign w:val="center"/>
          </w:tcPr>
          <w:p w14:paraId="561D985B" w14:textId="77777777" w:rsidR="00AF6876" w:rsidRPr="00C23F07" w:rsidRDefault="00AF6876">
            <w:pPr>
              <w:spacing w:line="324" w:lineRule="auto"/>
              <w:rPr>
                <w:rFonts w:ascii="仿宋" w:eastAsia="仿宋" w:hAnsi="仿宋" w:cs="方正仿宋_GB2312"/>
                <w:sz w:val="21"/>
                <w:szCs w:val="21"/>
                <w:lang w:val="zh-CN"/>
              </w:rPr>
            </w:pPr>
          </w:p>
        </w:tc>
        <w:tc>
          <w:tcPr>
            <w:tcW w:w="2835" w:type="dxa"/>
            <w:vAlign w:val="center"/>
          </w:tcPr>
          <w:p w14:paraId="486ACA2D" w14:textId="77777777" w:rsidR="00AF6876" w:rsidRPr="00C23F07" w:rsidRDefault="006B734F">
            <w:pPr>
              <w:spacing w:line="324" w:lineRule="auto"/>
              <w:rPr>
                <w:rFonts w:ascii="仿宋" w:eastAsia="仿宋" w:hAnsi="仿宋" w:cs="方正仿宋_GB2312"/>
                <w:sz w:val="21"/>
                <w:szCs w:val="21"/>
                <w:lang w:val="zh-CN"/>
              </w:rPr>
            </w:pPr>
            <w:r w:rsidRPr="00C23F07">
              <w:rPr>
                <w:rFonts w:ascii="仿宋" w:eastAsia="仿宋" w:hAnsi="仿宋" w:cs="方正仿宋_GB2312" w:hint="eastAsia"/>
                <w:sz w:val="21"/>
                <w:szCs w:val="21"/>
                <w:lang w:val="zh-CN"/>
              </w:rPr>
              <w:t>4.有依法缴纳税收和社会保障金的良好记录</w:t>
            </w:r>
          </w:p>
        </w:tc>
        <w:tc>
          <w:tcPr>
            <w:tcW w:w="5267" w:type="dxa"/>
            <w:vMerge/>
            <w:vAlign w:val="center"/>
          </w:tcPr>
          <w:p w14:paraId="43DB0880" w14:textId="77777777" w:rsidR="00AF6876" w:rsidRPr="00C23F07" w:rsidRDefault="00AF6876">
            <w:pPr>
              <w:spacing w:line="324" w:lineRule="auto"/>
              <w:rPr>
                <w:rFonts w:ascii="仿宋" w:eastAsia="仿宋" w:hAnsi="仿宋" w:cs="方正仿宋_GB2312"/>
                <w:sz w:val="21"/>
                <w:szCs w:val="21"/>
              </w:rPr>
            </w:pPr>
          </w:p>
        </w:tc>
      </w:tr>
      <w:tr w:rsidR="00C23F07" w:rsidRPr="00C23F07" w14:paraId="46E7D482" w14:textId="77777777">
        <w:tc>
          <w:tcPr>
            <w:tcW w:w="817" w:type="dxa"/>
            <w:vMerge/>
            <w:vAlign w:val="center"/>
          </w:tcPr>
          <w:p w14:paraId="27D16DAE" w14:textId="77777777" w:rsidR="00AF6876" w:rsidRPr="00C23F07" w:rsidRDefault="00AF6876">
            <w:pPr>
              <w:spacing w:line="324" w:lineRule="auto"/>
              <w:jc w:val="center"/>
              <w:rPr>
                <w:rFonts w:ascii="仿宋" w:eastAsia="仿宋" w:hAnsi="仿宋" w:cs="方正仿宋_GB2312"/>
                <w:sz w:val="21"/>
                <w:szCs w:val="21"/>
              </w:rPr>
            </w:pPr>
          </w:p>
        </w:tc>
        <w:tc>
          <w:tcPr>
            <w:tcW w:w="709" w:type="dxa"/>
            <w:vMerge/>
            <w:vAlign w:val="center"/>
          </w:tcPr>
          <w:p w14:paraId="28697545" w14:textId="77777777" w:rsidR="00AF6876" w:rsidRPr="00C23F07" w:rsidRDefault="00AF6876">
            <w:pPr>
              <w:spacing w:line="324" w:lineRule="auto"/>
              <w:rPr>
                <w:rFonts w:ascii="仿宋" w:eastAsia="仿宋" w:hAnsi="仿宋" w:cs="方正仿宋_GB2312"/>
                <w:sz w:val="21"/>
                <w:szCs w:val="21"/>
                <w:lang w:val="zh-CN"/>
              </w:rPr>
            </w:pPr>
          </w:p>
        </w:tc>
        <w:tc>
          <w:tcPr>
            <w:tcW w:w="2835" w:type="dxa"/>
            <w:vAlign w:val="center"/>
          </w:tcPr>
          <w:p w14:paraId="70C48F5C" w14:textId="77777777" w:rsidR="00AF6876" w:rsidRPr="00C23F07" w:rsidRDefault="006B734F">
            <w:pPr>
              <w:spacing w:line="324" w:lineRule="auto"/>
              <w:rPr>
                <w:rFonts w:ascii="仿宋" w:eastAsia="仿宋" w:hAnsi="仿宋" w:cs="方正仿宋_GB2312"/>
                <w:sz w:val="21"/>
                <w:szCs w:val="21"/>
                <w:lang w:val="zh-CN"/>
              </w:rPr>
            </w:pPr>
            <w:r w:rsidRPr="00C23F07">
              <w:rPr>
                <w:rFonts w:ascii="仿宋" w:eastAsia="仿宋" w:hAnsi="仿宋" w:cs="方正仿宋_GB2312" w:hint="eastAsia"/>
                <w:sz w:val="21"/>
                <w:szCs w:val="21"/>
              </w:rPr>
              <w:t>5.参加政府采购活动前三年内，在经营活动中没有重大违法记录</w:t>
            </w:r>
          </w:p>
        </w:tc>
        <w:tc>
          <w:tcPr>
            <w:tcW w:w="5267" w:type="dxa"/>
            <w:vMerge/>
            <w:vAlign w:val="center"/>
          </w:tcPr>
          <w:p w14:paraId="3FBCBE93" w14:textId="77777777" w:rsidR="00AF6876" w:rsidRPr="00C23F07" w:rsidRDefault="00AF6876">
            <w:pPr>
              <w:spacing w:line="324" w:lineRule="auto"/>
              <w:rPr>
                <w:rFonts w:ascii="仿宋" w:eastAsia="仿宋" w:hAnsi="仿宋" w:cs="方正仿宋_GB2312"/>
                <w:b/>
                <w:sz w:val="21"/>
                <w:szCs w:val="21"/>
              </w:rPr>
            </w:pPr>
          </w:p>
        </w:tc>
      </w:tr>
      <w:tr w:rsidR="00C23F07" w:rsidRPr="00C23F07" w14:paraId="06253ACC" w14:textId="77777777">
        <w:trPr>
          <w:trHeight w:val="475"/>
        </w:trPr>
        <w:tc>
          <w:tcPr>
            <w:tcW w:w="817" w:type="dxa"/>
            <w:vMerge/>
            <w:vAlign w:val="center"/>
          </w:tcPr>
          <w:p w14:paraId="46D06787" w14:textId="77777777" w:rsidR="00AF6876" w:rsidRPr="00C23F07" w:rsidRDefault="00AF6876">
            <w:pPr>
              <w:spacing w:line="324" w:lineRule="auto"/>
              <w:jc w:val="center"/>
              <w:rPr>
                <w:rFonts w:ascii="仿宋" w:eastAsia="仿宋" w:hAnsi="仿宋" w:cs="方正仿宋_GB2312"/>
                <w:sz w:val="21"/>
                <w:szCs w:val="21"/>
              </w:rPr>
            </w:pPr>
          </w:p>
        </w:tc>
        <w:tc>
          <w:tcPr>
            <w:tcW w:w="709" w:type="dxa"/>
            <w:vMerge/>
            <w:vAlign w:val="center"/>
          </w:tcPr>
          <w:p w14:paraId="442079E3" w14:textId="77777777" w:rsidR="00AF6876" w:rsidRPr="00C23F07" w:rsidRDefault="00AF6876">
            <w:pPr>
              <w:spacing w:line="324" w:lineRule="auto"/>
              <w:rPr>
                <w:rFonts w:ascii="仿宋" w:eastAsia="仿宋" w:hAnsi="仿宋" w:cs="方正仿宋_GB2312"/>
                <w:sz w:val="21"/>
                <w:szCs w:val="21"/>
              </w:rPr>
            </w:pPr>
          </w:p>
        </w:tc>
        <w:tc>
          <w:tcPr>
            <w:tcW w:w="2835" w:type="dxa"/>
            <w:vAlign w:val="center"/>
          </w:tcPr>
          <w:p w14:paraId="2CF0DD1F"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rPr>
              <w:t>6.法律、行政法规规定的其他条件</w:t>
            </w:r>
          </w:p>
        </w:tc>
        <w:tc>
          <w:tcPr>
            <w:tcW w:w="5267" w:type="dxa"/>
            <w:vAlign w:val="center"/>
          </w:tcPr>
          <w:p w14:paraId="2F5FB811" w14:textId="77777777" w:rsidR="00AF6876" w:rsidRPr="00C23F07" w:rsidRDefault="00AF6876">
            <w:pPr>
              <w:spacing w:line="324" w:lineRule="auto"/>
              <w:rPr>
                <w:rFonts w:ascii="仿宋" w:eastAsia="仿宋" w:hAnsi="仿宋" w:cs="方正仿宋_GB2312"/>
                <w:sz w:val="21"/>
                <w:szCs w:val="21"/>
              </w:rPr>
            </w:pPr>
          </w:p>
        </w:tc>
      </w:tr>
      <w:tr w:rsidR="00C23F07" w:rsidRPr="00C23F07" w14:paraId="68EEF199" w14:textId="77777777">
        <w:trPr>
          <w:trHeight w:val="475"/>
        </w:trPr>
        <w:tc>
          <w:tcPr>
            <w:tcW w:w="817" w:type="dxa"/>
            <w:vMerge/>
            <w:vAlign w:val="center"/>
          </w:tcPr>
          <w:p w14:paraId="5D4D56AF" w14:textId="77777777" w:rsidR="00AF6876" w:rsidRPr="00C23F07" w:rsidRDefault="00AF6876">
            <w:pPr>
              <w:spacing w:line="324" w:lineRule="auto"/>
              <w:jc w:val="center"/>
              <w:rPr>
                <w:rFonts w:ascii="仿宋" w:eastAsia="仿宋" w:hAnsi="仿宋" w:cs="方正仿宋_GB2312"/>
                <w:sz w:val="21"/>
                <w:szCs w:val="21"/>
              </w:rPr>
            </w:pPr>
          </w:p>
        </w:tc>
        <w:tc>
          <w:tcPr>
            <w:tcW w:w="709" w:type="dxa"/>
            <w:vMerge/>
            <w:vAlign w:val="center"/>
          </w:tcPr>
          <w:p w14:paraId="7B0368B6" w14:textId="77777777" w:rsidR="00AF6876" w:rsidRPr="00C23F07" w:rsidRDefault="00AF6876">
            <w:pPr>
              <w:spacing w:line="324" w:lineRule="auto"/>
              <w:rPr>
                <w:rFonts w:ascii="仿宋" w:eastAsia="仿宋" w:hAnsi="仿宋" w:cs="方正仿宋_GB2312"/>
                <w:sz w:val="21"/>
                <w:szCs w:val="21"/>
              </w:rPr>
            </w:pPr>
          </w:p>
        </w:tc>
        <w:tc>
          <w:tcPr>
            <w:tcW w:w="2835" w:type="dxa"/>
            <w:vAlign w:val="center"/>
          </w:tcPr>
          <w:p w14:paraId="4CD518F5"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rPr>
              <w:t>7.本项目的特定资格要求</w:t>
            </w:r>
          </w:p>
        </w:tc>
        <w:tc>
          <w:tcPr>
            <w:tcW w:w="5267" w:type="dxa"/>
            <w:vAlign w:val="center"/>
          </w:tcPr>
          <w:p w14:paraId="262B5F2C"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rPr>
              <w:t>按“第一篇三、供应商资格要求（二）本项目的特定资格要求”的要求提交（如果有）。</w:t>
            </w:r>
          </w:p>
        </w:tc>
      </w:tr>
      <w:tr w:rsidR="00C23F07" w:rsidRPr="00C23F07" w14:paraId="1EC6E718" w14:textId="77777777">
        <w:tc>
          <w:tcPr>
            <w:tcW w:w="817" w:type="dxa"/>
          </w:tcPr>
          <w:p w14:paraId="31B779E3" w14:textId="77777777" w:rsidR="00AF6876" w:rsidRPr="00C23F07" w:rsidRDefault="006B734F">
            <w:pPr>
              <w:spacing w:line="324" w:lineRule="auto"/>
              <w:jc w:val="center"/>
              <w:rPr>
                <w:rFonts w:ascii="仿宋" w:eastAsia="仿宋" w:hAnsi="仿宋" w:cs="方正仿宋_GB2312"/>
                <w:sz w:val="21"/>
                <w:szCs w:val="21"/>
              </w:rPr>
            </w:pPr>
            <w:r w:rsidRPr="00C23F07">
              <w:rPr>
                <w:rFonts w:ascii="仿宋" w:eastAsia="仿宋" w:hAnsi="仿宋" w:cs="方正仿宋_GB2312" w:hint="eastAsia"/>
                <w:sz w:val="21"/>
                <w:szCs w:val="21"/>
              </w:rPr>
              <w:t>（二）</w:t>
            </w:r>
          </w:p>
        </w:tc>
        <w:tc>
          <w:tcPr>
            <w:tcW w:w="3544" w:type="dxa"/>
            <w:gridSpan w:val="2"/>
          </w:tcPr>
          <w:p w14:paraId="66CBC43E" w14:textId="77777777" w:rsidR="00AF6876" w:rsidRPr="00C23F07" w:rsidRDefault="006B734F">
            <w:pPr>
              <w:spacing w:line="324" w:lineRule="auto"/>
              <w:jc w:val="left"/>
              <w:rPr>
                <w:rFonts w:ascii="仿宋" w:eastAsia="仿宋" w:hAnsi="仿宋" w:cs="方正仿宋_GB2312"/>
                <w:sz w:val="21"/>
                <w:szCs w:val="21"/>
              </w:rPr>
            </w:pPr>
            <w:r w:rsidRPr="00C23F07">
              <w:rPr>
                <w:rFonts w:ascii="仿宋" w:eastAsia="仿宋" w:hAnsi="仿宋" w:cs="方正仿宋_GB2312" w:hint="eastAsia"/>
                <w:sz w:val="21"/>
                <w:szCs w:val="21"/>
              </w:rPr>
              <w:t>保证金</w:t>
            </w:r>
          </w:p>
        </w:tc>
        <w:tc>
          <w:tcPr>
            <w:tcW w:w="5267" w:type="dxa"/>
          </w:tcPr>
          <w:p w14:paraId="32346301"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rPr>
              <w:t>按照竞争性谈判文件要求足额缴纳所参与包的保证金。</w:t>
            </w:r>
          </w:p>
        </w:tc>
      </w:tr>
    </w:tbl>
    <w:p w14:paraId="4F9C535E"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kern w:val="0"/>
          <w:sz w:val="24"/>
          <w:szCs w:val="24"/>
        </w:rPr>
        <w:t>注：</w:t>
      </w:r>
    </w:p>
    <w:p w14:paraId="3B371A36"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kern w:val="0"/>
          <w:sz w:val="24"/>
          <w:szCs w:val="24"/>
        </w:rPr>
        <w:fldChar w:fldCharType="begin"/>
      </w:r>
      <w:r w:rsidRPr="00C23F07">
        <w:rPr>
          <w:rFonts w:ascii="仿宋" w:eastAsia="仿宋" w:hAnsi="仿宋" w:cs="方正仿宋_GB2312" w:hint="eastAsia"/>
          <w:kern w:val="0"/>
          <w:sz w:val="24"/>
          <w:szCs w:val="24"/>
        </w:rPr>
        <w:instrText xml:space="preserve"> eq \o\ac(○,</w:instrText>
      </w:r>
      <w:r w:rsidRPr="00C23F07">
        <w:rPr>
          <w:rFonts w:ascii="仿宋" w:eastAsia="仿宋" w:hAnsi="仿宋" w:cs="方正仿宋_GB2312" w:hint="eastAsia"/>
          <w:kern w:val="0"/>
          <w:position w:val="3"/>
          <w:sz w:val="16"/>
          <w:szCs w:val="24"/>
        </w:rPr>
        <w:instrText>1</w:instrText>
      </w:r>
      <w:r w:rsidRPr="00C23F07">
        <w:rPr>
          <w:rFonts w:ascii="仿宋" w:eastAsia="仿宋" w:hAnsi="仿宋" w:cs="方正仿宋_GB2312" w:hint="eastAsia"/>
          <w:kern w:val="0"/>
          <w:sz w:val="24"/>
          <w:szCs w:val="24"/>
        </w:rPr>
        <w:instrText>)</w:instrText>
      </w:r>
      <w:r w:rsidRPr="00C23F07">
        <w:rPr>
          <w:rFonts w:ascii="仿宋" w:eastAsia="仿宋" w:hAnsi="仿宋" w:cs="方正仿宋_GB2312" w:hint="eastAsia"/>
          <w:kern w:val="0"/>
          <w:sz w:val="24"/>
          <w:szCs w:val="24"/>
        </w:rPr>
        <w:fldChar w:fldCharType="end"/>
      </w:r>
      <w:r w:rsidRPr="00C23F07">
        <w:rPr>
          <w:rFonts w:ascii="仿宋" w:eastAsia="仿宋" w:hAnsi="仿宋" w:cs="方正仿宋_GB2312"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w:t>
      </w:r>
      <w:r w:rsidRPr="00C23F07">
        <w:rPr>
          <w:rFonts w:ascii="仿宋" w:eastAsia="仿宋" w:hAnsi="仿宋" w:cs="方正仿宋_GB2312" w:hint="eastAsia"/>
          <w:kern w:val="0"/>
          <w:sz w:val="24"/>
          <w:szCs w:val="24"/>
        </w:rPr>
        <w:lastRenderedPageBreak/>
        <w:t>中国政府采购网"(www.ccgp.gov.cn)等渠道查询信用记录。</w:t>
      </w:r>
    </w:p>
    <w:p w14:paraId="4BF55405" w14:textId="77777777" w:rsidR="00AF6876" w:rsidRPr="00C23F07" w:rsidRDefault="006B734F">
      <w:pPr>
        <w:spacing w:line="324" w:lineRule="auto"/>
        <w:ind w:firstLineChars="200" w:firstLine="480"/>
        <w:rPr>
          <w:rFonts w:ascii="仿宋" w:eastAsia="仿宋" w:hAnsi="仿宋" w:cs="方正仿宋_GB2312"/>
          <w:kern w:val="0"/>
          <w:sz w:val="24"/>
          <w:szCs w:val="24"/>
        </w:rPr>
      </w:pPr>
      <w:r w:rsidRPr="00C23F07">
        <w:rPr>
          <w:rFonts w:ascii="仿宋" w:eastAsia="仿宋" w:hAnsi="仿宋" w:cs="方正仿宋_GB2312" w:hint="eastAsia"/>
          <w:sz w:val="24"/>
          <w:szCs w:val="24"/>
        </w:rPr>
        <w:t>2.实质性响应审查。谈判小组应当对响应文件进行评审，并根据谈判文件规定的采购程序、评定成交的标准等事项与实质性响应谈判文件要求的供应商进行谈判。未实质性响应谈判文件的响应文件按无效处理，谈判小组应当告知有关供应商。实质性响应审查内容如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694"/>
        <w:gridCol w:w="6259"/>
      </w:tblGrid>
      <w:tr w:rsidR="00C23F07" w:rsidRPr="00C23F07" w14:paraId="2A614635" w14:textId="77777777">
        <w:trPr>
          <w:trHeight w:val="321"/>
        </w:trPr>
        <w:tc>
          <w:tcPr>
            <w:tcW w:w="675" w:type="dxa"/>
            <w:vAlign w:val="center"/>
          </w:tcPr>
          <w:p w14:paraId="1DA52BD2" w14:textId="77777777" w:rsidR="00AF6876" w:rsidRPr="00C23F07" w:rsidRDefault="006B734F">
            <w:pPr>
              <w:spacing w:line="324" w:lineRule="auto"/>
              <w:jc w:val="center"/>
              <w:rPr>
                <w:rFonts w:ascii="仿宋" w:eastAsia="仿宋" w:hAnsi="仿宋" w:cs="方正仿宋_GB2312"/>
                <w:b/>
                <w:kern w:val="0"/>
                <w:sz w:val="21"/>
                <w:szCs w:val="21"/>
              </w:rPr>
            </w:pPr>
            <w:r w:rsidRPr="00C23F07">
              <w:rPr>
                <w:rFonts w:ascii="仿宋" w:eastAsia="仿宋" w:hAnsi="仿宋" w:cs="方正仿宋_GB2312" w:hint="eastAsia"/>
                <w:b/>
                <w:kern w:val="0"/>
                <w:sz w:val="21"/>
                <w:szCs w:val="21"/>
              </w:rPr>
              <w:t>序号</w:t>
            </w:r>
          </w:p>
        </w:tc>
        <w:tc>
          <w:tcPr>
            <w:tcW w:w="2694" w:type="dxa"/>
            <w:vAlign w:val="center"/>
          </w:tcPr>
          <w:p w14:paraId="648ECF42" w14:textId="77777777" w:rsidR="00AF6876" w:rsidRPr="00C23F07" w:rsidRDefault="006B734F">
            <w:pPr>
              <w:spacing w:line="324" w:lineRule="auto"/>
              <w:jc w:val="center"/>
              <w:rPr>
                <w:rFonts w:ascii="仿宋" w:eastAsia="仿宋" w:hAnsi="仿宋" w:cs="方正仿宋_GB2312"/>
                <w:b/>
                <w:kern w:val="0"/>
                <w:sz w:val="21"/>
                <w:szCs w:val="21"/>
              </w:rPr>
            </w:pPr>
            <w:r w:rsidRPr="00C23F07">
              <w:rPr>
                <w:rFonts w:ascii="仿宋" w:eastAsia="仿宋" w:hAnsi="仿宋" w:cs="方正仿宋_GB2312" w:hint="eastAsia"/>
                <w:b/>
                <w:kern w:val="0"/>
                <w:sz w:val="21"/>
                <w:szCs w:val="21"/>
              </w:rPr>
              <w:t>审查因素</w:t>
            </w:r>
          </w:p>
        </w:tc>
        <w:tc>
          <w:tcPr>
            <w:tcW w:w="6259" w:type="dxa"/>
            <w:vAlign w:val="center"/>
          </w:tcPr>
          <w:p w14:paraId="55B20B1D" w14:textId="77777777" w:rsidR="00AF6876" w:rsidRPr="00C23F07" w:rsidRDefault="006B734F">
            <w:pPr>
              <w:spacing w:line="324" w:lineRule="auto"/>
              <w:jc w:val="center"/>
              <w:rPr>
                <w:rFonts w:ascii="仿宋" w:eastAsia="仿宋" w:hAnsi="仿宋" w:cs="方正仿宋_GB2312"/>
                <w:b/>
                <w:kern w:val="0"/>
                <w:sz w:val="21"/>
                <w:szCs w:val="21"/>
              </w:rPr>
            </w:pPr>
            <w:r w:rsidRPr="00C23F07">
              <w:rPr>
                <w:rFonts w:ascii="仿宋" w:eastAsia="仿宋" w:hAnsi="仿宋" w:cs="方正仿宋_GB2312" w:hint="eastAsia"/>
                <w:b/>
                <w:kern w:val="0"/>
                <w:sz w:val="21"/>
                <w:szCs w:val="21"/>
              </w:rPr>
              <w:t>审查标准</w:t>
            </w:r>
          </w:p>
        </w:tc>
      </w:tr>
      <w:tr w:rsidR="00C23F07" w:rsidRPr="00C23F07" w14:paraId="6337FE86" w14:textId="77777777">
        <w:trPr>
          <w:trHeight w:val="384"/>
        </w:trPr>
        <w:tc>
          <w:tcPr>
            <w:tcW w:w="675" w:type="dxa"/>
            <w:vMerge w:val="restart"/>
            <w:vAlign w:val="center"/>
          </w:tcPr>
          <w:p w14:paraId="70CF1D97" w14:textId="77777777" w:rsidR="00AF6876" w:rsidRPr="00C23F07" w:rsidRDefault="006B734F">
            <w:pPr>
              <w:spacing w:line="324" w:lineRule="auto"/>
              <w:jc w:val="center"/>
              <w:rPr>
                <w:rFonts w:ascii="仿宋" w:eastAsia="仿宋" w:hAnsi="仿宋" w:cs="方正仿宋_GB2312"/>
                <w:kern w:val="0"/>
                <w:sz w:val="21"/>
                <w:szCs w:val="21"/>
              </w:rPr>
            </w:pPr>
            <w:r w:rsidRPr="00C23F07">
              <w:rPr>
                <w:rFonts w:ascii="仿宋" w:eastAsia="仿宋" w:hAnsi="仿宋" w:cs="方正仿宋_GB2312" w:hint="eastAsia"/>
                <w:kern w:val="0"/>
                <w:sz w:val="21"/>
                <w:szCs w:val="21"/>
              </w:rPr>
              <w:t>1</w:t>
            </w:r>
          </w:p>
        </w:tc>
        <w:tc>
          <w:tcPr>
            <w:tcW w:w="2694" w:type="dxa"/>
            <w:vAlign w:val="center"/>
          </w:tcPr>
          <w:p w14:paraId="54AF2EDA" w14:textId="77777777" w:rsidR="00AF6876" w:rsidRPr="00C23F07" w:rsidRDefault="006B734F">
            <w:pPr>
              <w:spacing w:line="324" w:lineRule="auto"/>
              <w:rPr>
                <w:rFonts w:ascii="仿宋" w:eastAsia="仿宋" w:hAnsi="仿宋" w:cs="方正仿宋_GB2312"/>
                <w:kern w:val="0"/>
                <w:sz w:val="21"/>
                <w:szCs w:val="21"/>
              </w:rPr>
            </w:pPr>
            <w:r w:rsidRPr="00C23F07">
              <w:rPr>
                <w:rFonts w:ascii="仿宋" w:eastAsia="仿宋" w:hAnsi="仿宋" w:cs="方正仿宋_GB2312" w:hint="eastAsia"/>
                <w:sz w:val="21"/>
                <w:szCs w:val="21"/>
              </w:rPr>
              <w:t>响应文件签署或盖章</w:t>
            </w:r>
          </w:p>
        </w:tc>
        <w:tc>
          <w:tcPr>
            <w:tcW w:w="6259" w:type="dxa"/>
            <w:vAlign w:val="center"/>
          </w:tcPr>
          <w:p w14:paraId="5FA54AEB" w14:textId="77777777" w:rsidR="00AF6876" w:rsidRPr="00C23F07" w:rsidRDefault="006B734F">
            <w:pPr>
              <w:spacing w:line="324" w:lineRule="auto"/>
              <w:rPr>
                <w:rFonts w:ascii="仿宋" w:eastAsia="仿宋" w:hAnsi="仿宋" w:cs="方正仿宋_GB2312"/>
                <w:kern w:val="0"/>
                <w:sz w:val="21"/>
                <w:szCs w:val="21"/>
              </w:rPr>
            </w:pPr>
            <w:r w:rsidRPr="00C23F07">
              <w:rPr>
                <w:rFonts w:ascii="仿宋" w:eastAsia="仿宋" w:hAnsi="仿宋" w:cs="方正仿宋_GB2312" w:hint="eastAsia"/>
                <w:sz w:val="21"/>
                <w:szCs w:val="21"/>
              </w:rPr>
              <w:t>按“第七篇响应文件格式要求”要求签署或盖章</w:t>
            </w:r>
          </w:p>
        </w:tc>
      </w:tr>
      <w:tr w:rsidR="00C23F07" w:rsidRPr="00C23F07" w14:paraId="1E7BA081" w14:textId="77777777">
        <w:trPr>
          <w:trHeight w:val="389"/>
        </w:trPr>
        <w:tc>
          <w:tcPr>
            <w:tcW w:w="675" w:type="dxa"/>
            <w:vMerge/>
            <w:vAlign w:val="center"/>
          </w:tcPr>
          <w:p w14:paraId="762C3CC2" w14:textId="77777777" w:rsidR="00AF6876" w:rsidRPr="00C23F07" w:rsidRDefault="00AF6876">
            <w:pPr>
              <w:spacing w:line="324" w:lineRule="auto"/>
              <w:jc w:val="center"/>
              <w:rPr>
                <w:rFonts w:ascii="仿宋" w:eastAsia="仿宋" w:hAnsi="仿宋" w:cs="方正仿宋_GB2312"/>
                <w:kern w:val="0"/>
                <w:sz w:val="21"/>
                <w:szCs w:val="21"/>
              </w:rPr>
            </w:pPr>
          </w:p>
        </w:tc>
        <w:tc>
          <w:tcPr>
            <w:tcW w:w="2694" w:type="dxa"/>
            <w:vAlign w:val="center"/>
          </w:tcPr>
          <w:p w14:paraId="1A23D5C4"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rPr>
              <w:t>法定代表人身份证明及授权委托书</w:t>
            </w:r>
          </w:p>
        </w:tc>
        <w:tc>
          <w:tcPr>
            <w:tcW w:w="6259" w:type="dxa"/>
            <w:vAlign w:val="center"/>
          </w:tcPr>
          <w:p w14:paraId="6BCC7A45" w14:textId="77777777" w:rsidR="00AF6876" w:rsidRPr="00C23F07" w:rsidRDefault="006B734F">
            <w:pPr>
              <w:spacing w:line="324" w:lineRule="auto"/>
              <w:rPr>
                <w:rFonts w:ascii="仿宋" w:eastAsia="仿宋" w:hAnsi="仿宋" w:cs="方正仿宋_GB2312"/>
                <w:sz w:val="21"/>
                <w:szCs w:val="21"/>
              </w:rPr>
            </w:pPr>
            <w:r w:rsidRPr="00C23F07">
              <w:rPr>
                <w:rFonts w:ascii="仿宋" w:eastAsia="仿宋" w:hAnsi="仿宋" w:cs="方正仿宋_GB2312" w:hint="eastAsia"/>
                <w:sz w:val="21"/>
                <w:szCs w:val="21"/>
              </w:rPr>
              <w:t>法定代表人身份证明及授权委托书有效，符合竞争性谈判文件规定的格式，签署或盖章齐全。</w:t>
            </w:r>
          </w:p>
        </w:tc>
      </w:tr>
      <w:tr w:rsidR="00C23F07" w:rsidRPr="00C23F07" w14:paraId="069A7544" w14:textId="77777777">
        <w:trPr>
          <w:trHeight w:val="386"/>
        </w:trPr>
        <w:tc>
          <w:tcPr>
            <w:tcW w:w="675" w:type="dxa"/>
            <w:vMerge/>
            <w:vAlign w:val="center"/>
          </w:tcPr>
          <w:p w14:paraId="07C93D06" w14:textId="77777777" w:rsidR="00AF6876" w:rsidRPr="00C23F07" w:rsidRDefault="00AF6876">
            <w:pPr>
              <w:spacing w:line="324" w:lineRule="auto"/>
              <w:jc w:val="center"/>
              <w:rPr>
                <w:rFonts w:ascii="仿宋" w:eastAsia="仿宋" w:hAnsi="仿宋" w:cs="方正仿宋_GB2312"/>
                <w:kern w:val="0"/>
                <w:sz w:val="21"/>
                <w:szCs w:val="21"/>
              </w:rPr>
            </w:pPr>
          </w:p>
        </w:tc>
        <w:tc>
          <w:tcPr>
            <w:tcW w:w="2694" w:type="dxa"/>
            <w:vAlign w:val="center"/>
          </w:tcPr>
          <w:p w14:paraId="4E36BF95" w14:textId="77777777" w:rsidR="00AF6876" w:rsidRPr="00C23F07" w:rsidRDefault="006B734F">
            <w:pPr>
              <w:spacing w:line="324" w:lineRule="auto"/>
              <w:rPr>
                <w:rFonts w:ascii="仿宋" w:eastAsia="仿宋" w:hAnsi="仿宋" w:cs="方正仿宋_GB2312"/>
                <w:sz w:val="21"/>
                <w:szCs w:val="21"/>
                <w:lang w:val="zh-CN"/>
              </w:rPr>
            </w:pPr>
            <w:r w:rsidRPr="00C23F07">
              <w:rPr>
                <w:rFonts w:ascii="仿宋" w:eastAsia="仿宋" w:hAnsi="仿宋" w:cs="方正仿宋_GB2312" w:hint="eastAsia"/>
                <w:sz w:val="21"/>
                <w:szCs w:val="21"/>
              </w:rPr>
              <w:t>响应</w:t>
            </w:r>
            <w:r w:rsidRPr="00C23F07">
              <w:rPr>
                <w:rFonts w:ascii="仿宋" w:eastAsia="仿宋" w:hAnsi="仿宋" w:cs="方正仿宋_GB2312" w:hint="eastAsia"/>
                <w:sz w:val="21"/>
                <w:szCs w:val="21"/>
                <w:lang w:val="zh-CN"/>
              </w:rPr>
              <w:t>方案</w:t>
            </w:r>
          </w:p>
        </w:tc>
        <w:tc>
          <w:tcPr>
            <w:tcW w:w="6259" w:type="dxa"/>
            <w:vAlign w:val="center"/>
          </w:tcPr>
          <w:p w14:paraId="25609E02" w14:textId="77777777" w:rsidR="00AF6876" w:rsidRPr="00C23F07" w:rsidRDefault="006B734F">
            <w:pPr>
              <w:spacing w:line="324" w:lineRule="auto"/>
              <w:rPr>
                <w:rFonts w:ascii="仿宋" w:eastAsia="仿宋" w:hAnsi="仿宋" w:cs="方正仿宋_GB2312"/>
                <w:kern w:val="0"/>
                <w:sz w:val="21"/>
                <w:szCs w:val="21"/>
              </w:rPr>
            </w:pPr>
            <w:r w:rsidRPr="00C23F07">
              <w:rPr>
                <w:rFonts w:ascii="仿宋" w:eastAsia="仿宋" w:hAnsi="仿宋" w:cs="方正仿宋_GB2312" w:hint="eastAsia"/>
                <w:sz w:val="21"/>
                <w:szCs w:val="21"/>
                <w:lang w:val="zh-CN"/>
              </w:rPr>
              <w:t>只能有一个</w:t>
            </w:r>
            <w:r w:rsidRPr="00C23F07">
              <w:rPr>
                <w:rFonts w:ascii="仿宋" w:eastAsia="仿宋" w:hAnsi="仿宋" w:cs="方正仿宋_GB2312" w:hint="eastAsia"/>
                <w:sz w:val="21"/>
                <w:szCs w:val="21"/>
              </w:rPr>
              <w:t>响应</w:t>
            </w:r>
            <w:r w:rsidRPr="00C23F07">
              <w:rPr>
                <w:rFonts w:ascii="仿宋" w:eastAsia="仿宋" w:hAnsi="仿宋" w:cs="方正仿宋_GB2312" w:hint="eastAsia"/>
                <w:sz w:val="21"/>
                <w:szCs w:val="21"/>
                <w:lang w:val="zh-CN"/>
              </w:rPr>
              <w:t>方案。</w:t>
            </w:r>
          </w:p>
        </w:tc>
      </w:tr>
      <w:tr w:rsidR="00C23F07" w:rsidRPr="00C23F07" w14:paraId="184F8410" w14:textId="77777777">
        <w:trPr>
          <w:trHeight w:val="452"/>
        </w:trPr>
        <w:tc>
          <w:tcPr>
            <w:tcW w:w="675" w:type="dxa"/>
            <w:vMerge/>
            <w:vAlign w:val="center"/>
          </w:tcPr>
          <w:p w14:paraId="6E917091" w14:textId="77777777" w:rsidR="00AF6876" w:rsidRPr="00C23F07" w:rsidRDefault="00AF6876">
            <w:pPr>
              <w:spacing w:line="324" w:lineRule="auto"/>
              <w:jc w:val="center"/>
              <w:rPr>
                <w:rFonts w:ascii="仿宋" w:eastAsia="仿宋" w:hAnsi="仿宋" w:cs="方正仿宋_GB2312"/>
                <w:kern w:val="0"/>
                <w:sz w:val="21"/>
                <w:szCs w:val="21"/>
              </w:rPr>
            </w:pPr>
          </w:p>
        </w:tc>
        <w:tc>
          <w:tcPr>
            <w:tcW w:w="2694" w:type="dxa"/>
            <w:vAlign w:val="center"/>
          </w:tcPr>
          <w:p w14:paraId="5C9853B9" w14:textId="77777777" w:rsidR="00AF6876" w:rsidRPr="00C23F07" w:rsidRDefault="006B734F">
            <w:pPr>
              <w:spacing w:line="324" w:lineRule="auto"/>
              <w:rPr>
                <w:rFonts w:ascii="仿宋" w:eastAsia="仿宋" w:hAnsi="仿宋" w:cs="方正仿宋_GB2312"/>
                <w:sz w:val="21"/>
                <w:szCs w:val="21"/>
                <w:lang w:val="zh-CN"/>
              </w:rPr>
            </w:pPr>
            <w:r w:rsidRPr="00C23F07">
              <w:rPr>
                <w:rFonts w:ascii="仿宋" w:eastAsia="仿宋" w:hAnsi="仿宋" w:cs="方正仿宋_GB2312" w:hint="eastAsia"/>
                <w:sz w:val="21"/>
                <w:szCs w:val="21"/>
              </w:rPr>
              <w:t>报价唯一</w:t>
            </w:r>
          </w:p>
        </w:tc>
        <w:tc>
          <w:tcPr>
            <w:tcW w:w="6259" w:type="dxa"/>
            <w:vAlign w:val="center"/>
          </w:tcPr>
          <w:p w14:paraId="5AD0D385" w14:textId="77777777" w:rsidR="00AF6876" w:rsidRPr="00C23F07" w:rsidRDefault="006B734F">
            <w:pPr>
              <w:spacing w:line="324" w:lineRule="auto"/>
              <w:rPr>
                <w:rFonts w:ascii="仿宋" w:eastAsia="仿宋" w:hAnsi="仿宋" w:cs="方正仿宋_GB2312"/>
                <w:kern w:val="0"/>
                <w:sz w:val="21"/>
                <w:szCs w:val="21"/>
              </w:rPr>
            </w:pPr>
            <w:r w:rsidRPr="00C23F07">
              <w:rPr>
                <w:rFonts w:ascii="仿宋" w:eastAsia="仿宋" w:hAnsi="仿宋" w:cs="方正仿宋_GB2312" w:hint="eastAsia"/>
                <w:sz w:val="21"/>
                <w:szCs w:val="21"/>
              </w:rPr>
              <w:t>只能有一个有效报价，报价不得超过最高限价，不得提交选择性报价。</w:t>
            </w:r>
          </w:p>
        </w:tc>
      </w:tr>
      <w:tr w:rsidR="00C23F07" w:rsidRPr="00C23F07" w14:paraId="6131DE61" w14:textId="77777777">
        <w:trPr>
          <w:trHeight w:val="486"/>
        </w:trPr>
        <w:tc>
          <w:tcPr>
            <w:tcW w:w="675" w:type="dxa"/>
            <w:vAlign w:val="center"/>
          </w:tcPr>
          <w:p w14:paraId="3D8A1F1F" w14:textId="77777777" w:rsidR="00AF6876" w:rsidRPr="00C23F07" w:rsidRDefault="006B734F">
            <w:pPr>
              <w:spacing w:line="324" w:lineRule="auto"/>
              <w:jc w:val="center"/>
              <w:rPr>
                <w:rFonts w:ascii="仿宋" w:eastAsia="仿宋" w:hAnsi="仿宋" w:cs="方正仿宋_GB2312"/>
                <w:kern w:val="0"/>
                <w:sz w:val="21"/>
                <w:szCs w:val="21"/>
              </w:rPr>
            </w:pPr>
            <w:r w:rsidRPr="00C23F07">
              <w:rPr>
                <w:rFonts w:ascii="仿宋" w:eastAsia="仿宋" w:hAnsi="仿宋" w:cs="方正仿宋_GB2312" w:hint="eastAsia"/>
                <w:kern w:val="0"/>
                <w:sz w:val="21"/>
                <w:szCs w:val="21"/>
              </w:rPr>
              <w:t>2</w:t>
            </w:r>
          </w:p>
        </w:tc>
        <w:tc>
          <w:tcPr>
            <w:tcW w:w="2694" w:type="dxa"/>
            <w:vAlign w:val="center"/>
          </w:tcPr>
          <w:p w14:paraId="76D8C2C6" w14:textId="77777777" w:rsidR="00AF6876" w:rsidRPr="00C23F07" w:rsidRDefault="006B734F">
            <w:pPr>
              <w:spacing w:line="324" w:lineRule="auto"/>
              <w:rPr>
                <w:rFonts w:ascii="仿宋" w:eastAsia="仿宋" w:hAnsi="仿宋" w:cs="方正仿宋_GB2312"/>
                <w:kern w:val="0"/>
                <w:sz w:val="21"/>
                <w:szCs w:val="21"/>
              </w:rPr>
            </w:pPr>
            <w:r w:rsidRPr="00C23F07">
              <w:rPr>
                <w:rFonts w:ascii="仿宋" w:eastAsia="仿宋" w:hAnsi="仿宋" w:cs="方正仿宋_GB2312" w:hint="eastAsia"/>
                <w:sz w:val="21"/>
                <w:szCs w:val="21"/>
              </w:rPr>
              <w:t>响应</w:t>
            </w:r>
            <w:r w:rsidRPr="00C23F07">
              <w:rPr>
                <w:rFonts w:ascii="仿宋" w:eastAsia="仿宋" w:hAnsi="仿宋" w:cs="方正仿宋_GB2312" w:hint="eastAsia"/>
                <w:sz w:val="21"/>
                <w:szCs w:val="21"/>
                <w:lang w:val="zh-CN"/>
              </w:rPr>
              <w:t>文件份数</w:t>
            </w:r>
          </w:p>
        </w:tc>
        <w:tc>
          <w:tcPr>
            <w:tcW w:w="6259" w:type="dxa"/>
            <w:vAlign w:val="center"/>
          </w:tcPr>
          <w:p w14:paraId="74B50FF3" w14:textId="77777777" w:rsidR="00AF6876" w:rsidRPr="00C23F07" w:rsidRDefault="006B734F">
            <w:pPr>
              <w:spacing w:line="324" w:lineRule="auto"/>
              <w:rPr>
                <w:rFonts w:ascii="仿宋" w:eastAsia="仿宋" w:hAnsi="仿宋" w:cs="方正仿宋_GB2312"/>
                <w:kern w:val="0"/>
                <w:sz w:val="21"/>
                <w:szCs w:val="21"/>
              </w:rPr>
            </w:pPr>
            <w:r w:rsidRPr="00C23F07">
              <w:rPr>
                <w:rFonts w:ascii="仿宋" w:eastAsia="仿宋" w:hAnsi="仿宋" w:cs="方正仿宋_GB2312" w:hint="eastAsia"/>
                <w:sz w:val="21"/>
                <w:szCs w:val="21"/>
              </w:rPr>
              <w:t>响应</w:t>
            </w:r>
            <w:r w:rsidRPr="00C23F07">
              <w:rPr>
                <w:rFonts w:ascii="仿宋" w:eastAsia="仿宋" w:hAnsi="仿宋" w:cs="方正仿宋_GB2312" w:hint="eastAsia"/>
                <w:sz w:val="21"/>
                <w:szCs w:val="21"/>
                <w:lang w:val="zh-CN"/>
              </w:rPr>
              <w:t>文件正、副本数量（含电子文档）符合</w:t>
            </w:r>
            <w:r w:rsidRPr="00C23F07">
              <w:rPr>
                <w:rFonts w:ascii="仿宋" w:eastAsia="仿宋" w:hAnsi="仿宋" w:cs="方正仿宋_GB2312" w:hint="eastAsia"/>
                <w:sz w:val="21"/>
                <w:szCs w:val="21"/>
              </w:rPr>
              <w:t>竞争性谈判</w:t>
            </w:r>
            <w:r w:rsidRPr="00C23F07">
              <w:rPr>
                <w:rFonts w:ascii="仿宋" w:eastAsia="仿宋" w:hAnsi="仿宋" w:cs="方正仿宋_GB2312" w:hint="eastAsia"/>
                <w:sz w:val="21"/>
                <w:szCs w:val="21"/>
                <w:lang w:val="zh-CN"/>
              </w:rPr>
              <w:t>文件要求。</w:t>
            </w:r>
          </w:p>
        </w:tc>
      </w:tr>
      <w:tr w:rsidR="00C23F07" w:rsidRPr="00C23F07" w14:paraId="51DD05BF" w14:textId="77777777">
        <w:trPr>
          <w:trHeight w:val="405"/>
        </w:trPr>
        <w:tc>
          <w:tcPr>
            <w:tcW w:w="675" w:type="dxa"/>
            <w:vMerge w:val="restart"/>
            <w:vAlign w:val="center"/>
          </w:tcPr>
          <w:p w14:paraId="512D07E1" w14:textId="77777777" w:rsidR="00AF6876" w:rsidRPr="00C23F07" w:rsidRDefault="006B734F">
            <w:pPr>
              <w:spacing w:line="324" w:lineRule="auto"/>
              <w:jc w:val="center"/>
              <w:rPr>
                <w:rFonts w:ascii="仿宋" w:eastAsia="仿宋" w:hAnsi="仿宋" w:cs="方正仿宋_GB2312"/>
                <w:kern w:val="0"/>
                <w:sz w:val="21"/>
                <w:szCs w:val="21"/>
              </w:rPr>
            </w:pPr>
            <w:r w:rsidRPr="00C23F07">
              <w:rPr>
                <w:rFonts w:ascii="仿宋" w:eastAsia="仿宋" w:hAnsi="仿宋" w:cs="方正仿宋_GB2312" w:hint="eastAsia"/>
                <w:kern w:val="0"/>
                <w:sz w:val="21"/>
                <w:szCs w:val="21"/>
              </w:rPr>
              <w:t>3</w:t>
            </w:r>
          </w:p>
        </w:tc>
        <w:tc>
          <w:tcPr>
            <w:tcW w:w="2694" w:type="dxa"/>
            <w:vAlign w:val="center"/>
          </w:tcPr>
          <w:p w14:paraId="47941802" w14:textId="77777777" w:rsidR="00AF6876" w:rsidRPr="00C23F07" w:rsidRDefault="006B734F">
            <w:pPr>
              <w:spacing w:line="324" w:lineRule="auto"/>
              <w:rPr>
                <w:rFonts w:ascii="仿宋" w:eastAsia="仿宋" w:hAnsi="仿宋" w:cs="方正仿宋_GB2312"/>
                <w:kern w:val="0"/>
                <w:sz w:val="21"/>
                <w:szCs w:val="21"/>
              </w:rPr>
            </w:pPr>
            <w:r w:rsidRPr="00C23F07">
              <w:rPr>
                <w:rFonts w:ascii="仿宋" w:eastAsia="仿宋" w:hAnsi="仿宋" w:cs="方正仿宋_GB2312" w:hint="eastAsia"/>
                <w:kern w:val="0"/>
                <w:sz w:val="21"/>
                <w:szCs w:val="21"/>
              </w:rPr>
              <w:t>响应文件内容</w:t>
            </w:r>
          </w:p>
        </w:tc>
        <w:tc>
          <w:tcPr>
            <w:tcW w:w="6259" w:type="dxa"/>
            <w:vAlign w:val="center"/>
          </w:tcPr>
          <w:p w14:paraId="1769D354" w14:textId="77777777" w:rsidR="00AF6876" w:rsidRPr="00C23F07" w:rsidRDefault="006B734F">
            <w:pPr>
              <w:pStyle w:val="af2"/>
              <w:spacing w:line="324" w:lineRule="auto"/>
              <w:rPr>
                <w:rFonts w:ascii="仿宋" w:eastAsia="仿宋" w:hAnsi="仿宋" w:cs="方正仿宋_GB2312"/>
                <w:kern w:val="0"/>
                <w:sz w:val="21"/>
                <w:szCs w:val="21"/>
              </w:rPr>
            </w:pPr>
            <w:r w:rsidRPr="00C23F07">
              <w:rPr>
                <w:rFonts w:ascii="仿宋" w:eastAsia="仿宋" w:hAnsi="仿宋" w:cs="方正仿宋_GB2312" w:hint="eastAsia"/>
                <w:kern w:val="0"/>
                <w:sz w:val="21"/>
                <w:szCs w:val="21"/>
              </w:rPr>
              <w:t>对竞争性谈判文件第二篇、第三篇规定的实质性谈判内容进行响应。</w:t>
            </w:r>
          </w:p>
        </w:tc>
      </w:tr>
      <w:tr w:rsidR="00C23F07" w:rsidRPr="00C23F07" w14:paraId="75744946" w14:textId="77777777">
        <w:trPr>
          <w:trHeight w:val="300"/>
        </w:trPr>
        <w:tc>
          <w:tcPr>
            <w:tcW w:w="675" w:type="dxa"/>
            <w:vMerge/>
            <w:vAlign w:val="center"/>
          </w:tcPr>
          <w:p w14:paraId="27324E20" w14:textId="77777777" w:rsidR="00AF6876" w:rsidRPr="00C23F07" w:rsidRDefault="00AF6876">
            <w:pPr>
              <w:spacing w:line="324" w:lineRule="auto"/>
              <w:jc w:val="center"/>
              <w:rPr>
                <w:rFonts w:ascii="仿宋" w:eastAsia="仿宋" w:hAnsi="仿宋" w:cs="方正仿宋_GB2312"/>
                <w:kern w:val="0"/>
                <w:sz w:val="21"/>
                <w:szCs w:val="21"/>
              </w:rPr>
            </w:pPr>
          </w:p>
        </w:tc>
        <w:tc>
          <w:tcPr>
            <w:tcW w:w="2694" w:type="dxa"/>
            <w:vAlign w:val="center"/>
          </w:tcPr>
          <w:p w14:paraId="4FEBDE04" w14:textId="77777777" w:rsidR="00AF6876" w:rsidRPr="00C23F07" w:rsidRDefault="006B734F">
            <w:pPr>
              <w:spacing w:line="324" w:lineRule="auto"/>
              <w:rPr>
                <w:rFonts w:ascii="仿宋" w:eastAsia="仿宋" w:hAnsi="仿宋" w:cs="方正仿宋_GB2312"/>
                <w:kern w:val="0"/>
                <w:sz w:val="21"/>
                <w:szCs w:val="21"/>
              </w:rPr>
            </w:pPr>
            <w:r w:rsidRPr="00C23F07">
              <w:rPr>
                <w:rFonts w:ascii="仿宋" w:eastAsia="仿宋" w:hAnsi="仿宋" w:cs="方正仿宋_GB2312" w:hint="eastAsia"/>
                <w:kern w:val="0"/>
                <w:sz w:val="21"/>
                <w:szCs w:val="21"/>
              </w:rPr>
              <w:t>谈判有效期</w:t>
            </w:r>
          </w:p>
        </w:tc>
        <w:tc>
          <w:tcPr>
            <w:tcW w:w="6259" w:type="dxa"/>
            <w:vAlign w:val="center"/>
          </w:tcPr>
          <w:p w14:paraId="26B128BB" w14:textId="77777777" w:rsidR="00AF6876" w:rsidRPr="00C23F07" w:rsidRDefault="006B734F">
            <w:pPr>
              <w:spacing w:line="324" w:lineRule="auto"/>
              <w:rPr>
                <w:rFonts w:ascii="仿宋" w:eastAsia="仿宋" w:hAnsi="仿宋" w:cs="方正仿宋_GB2312"/>
                <w:kern w:val="0"/>
                <w:sz w:val="21"/>
                <w:szCs w:val="21"/>
              </w:rPr>
            </w:pPr>
            <w:r w:rsidRPr="00C23F07">
              <w:rPr>
                <w:rFonts w:ascii="仿宋" w:eastAsia="仿宋" w:hAnsi="仿宋" w:cs="方正仿宋_GB2312" w:hint="eastAsia"/>
                <w:kern w:val="0"/>
                <w:sz w:val="21"/>
                <w:szCs w:val="21"/>
              </w:rPr>
              <w:t>响应文件及有关承诺文件有效期为提交响应文件截止时间起90天。</w:t>
            </w:r>
          </w:p>
        </w:tc>
      </w:tr>
    </w:tbl>
    <w:p w14:paraId="092BFD3E"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79EDBE8"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24674FD0"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（四）在谈判过程中谈判的任何一方不得向他人透露与谈判有关的技术资料、价格或其他信息。</w:t>
      </w:r>
    </w:p>
    <w:p w14:paraId="2A6DB435"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五）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文件的有效组成部分，谈判小组应当及时以书面形式同时通知所有参加谈判的供应商。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DA72055"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lastRenderedPageBreak/>
        <w:t>说明：谈判小组认为供应商的报价明显低于其他通过资格和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14:paraId="1F9036DF"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（六）供应商在谈判时作出的所有书面承诺须由法定代表人（或其授权代表）或自然人（供应商为自然人）签署。</w:t>
      </w:r>
    </w:p>
    <w:p w14:paraId="7A95C241"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七）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14:paraId="5E4A2F1F"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（八）评审的依据为竞争性谈判文件和响应文件（含有效的补充文件）。谈判小组判断响应文件对竞争性谈判文件的响应，仅基于响应文件本身而不靠外部证据。</w:t>
      </w:r>
    </w:p>
    <w:p w14:paraId="5EFEADAC"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20" w:name="_Toc30639"/>
      <w:bookmarkStart w:id="121" w:name="_Toc64732013"/>
      <w:bookmarkStart w:id="122" w:name="_Toc11713"/>
      <w:bookmarkStart w:id="123" w:name="_Toc65660351"/>
      <w:bookmarkStart w:id="124" w:name="_Toc212501992"/>
      <w:r w:rsidRPr="00C23F07">
        <w:rPr>
          <w:rFonts w:ascii="仿宋" w:eastAsia="仿宋" w:hAnsi="仿宋" w:cs="方正仿宋_GB2312" w:hint="eastAsia"/>
          <w:sz w:val="24"/>
        </w:rPr>
        <w:t>二、评定成交的标准</w:t>
      </w:r>
      <w:bookmarkEnd w:id="120"/>
      <w:bookmarkEnd w:id="121"/>
      <w:bookmarkEnd w:id="122"/>
      <w:bookmarkEnd w:id="123"/>
      <w:bookmarkEnd w:id="124"/>
    </w:p>
    <w:p w14:paraId="6B599186"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（一）谈判小组将依照本竞争性谈判文件相关规定对技术（质量）和商务要求均能满足竞争性谈判实质性响应要求的供应商所提交的最后报价按照由低到高的顺序提出3名以上成交候选人，并编写评审报告。</w:t>
      </w:r>
    </w:p>
    <w:p w14:paraId="6630AD0D"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（二）若供应商的最后报价相同，按技术（质量）的优劣顺序排列；技术（质量）也相同的，按商务条款的优劣顺序排列；以上都相同的，由谈判小组抽签确定。</w:t>
      </w:r>
    </w:p>
    <w:p w14:paraId="746BB0C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（三）成交价格=成交供应商的最后报价。</w:t>
      </w:r>
    </w:p>
    <w:p w14:paraId="626A8395"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25" w:name="_Toc65660352"/>
      <w:bookmarkStart w:id="126" w:name="_Toc12644"/>
      <w:bookmarkStart w:id="127" w:name="_Toc212501993"/>
      <w:bookmarkStart w:id="128" w:name="_Toc29113"/>
      <w:r w:rsidRPr="00C23F07">
        <w:rPr>
          <w:rFonts w:ascii="仿宋" w:eastAsia="仿宋" w:hAnsi="仿宋" w:cs="方正仿宋_GB2312" w:hint="eastAsia"/>
          <w:sz w:val="24"/>
        </w:rPr>
        <w:t>三、无效谈判</w:t>
      </w:r>
      <w:bookmarkEnd w:id="125"/>
      <w:bookmarkEnd w:id="126"/>
      <w:bookmarkEnd w:id="127"/>
      <w:bookmarkEnd w:id="128"/>
    </w:p>
    <w:p w14:paraId="2B46E68A"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供应商发生以下条款情况之一者，视为无效谈判：</w:t>
      </w:r>
    </w:p>
    <w:p w14:paraId="5A06F5D4"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（一）供应商不符合规定的资格条件的；</w:t>
      </w:r>
    </w:p>
    <w:p w14:paraId="58119A9C"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（二）供应商未通过实质性响应审查的；</w:t>
      </w:r>
    </w:p>
    <w:p w14:paraId="36652F49"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（三）供应商的法定代表人（或其授权代表）或自然人未参加谈判的；</w:t>
      </w:r>
    </w:p>
    <w:p w14:paraId="62D3CA7A"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（四）供应商未在保证金到账截止时间前足额缴纳所参与包保证金的；</w:t>
      </w:r>
    </w:p>
    <w:p w14:paraId="720B84AE"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（五）供应商所提交的响应文件未按“第七篇响应文件格式要求”要求签署或盖章的；</w:t>
      </w:r>
    </w:p>
    <w:p w14:paraId="3EEE09A9"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（六）供应商的最后报价超过采购预算或最高限价的；</w:t>
      </w:r>
    </w:p>
    <w:p w14:paraId="4CF57B60"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（七）供应商不接受谈判小组修正后的价格的；</w:t>
      </w:r>
    </w:p>
    <w:p w14:paraId="008AE9B2"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（八）单位负责人为同一人或者存在直接控股、管理关系的不同供应商，参加同一合同项（包）谈判的；</w:t>
      </w:r>
    </w:p>
    <w:p w14:paraId="6C3400A4"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lastRenderedPageBreak/>
        <w:t>（九）为采购项目提供整体设计、规范编制或者项目管理、监理、检测等服务的供应商再参加该采购项目的其他采购活动的；</w:t>
      </w:r>
    </w:p>
    <w:p w14:paraId="22098F83"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（十）同一合同项（包）下的货物，制造商参与谈判，再委托代理商参与谈判的；</w:t>
      </w:r>
    </w:p>
    <w:p w14:paraId="63D3643D" w14:textId="77777777" w:rsidR="00AF6876" w:rsidRPr="00C23F07" w:rsidRDefault="006B734F">
      <w:pPr>
        <w:pStyle w:val="25"/>
        <w:spacing w:line="324" w:lineRule="auto"/>
        <w:ind w:firstLineChars="200" w:firstLine="480"/>
        <w:rPr>
          <w:rFonts w:ascii="仿宋" w:eastAsia="仿宋" w:hAnsi="仿宋" w:cs="方正仿宋_GB2312"/>
          <w:szCs w:val="24"/>
        </w:rPr>
      </w:pPr>
      <w:r w:rsidRPr="00C23F07">
        <w:rPr>
          <w:rFonts w:ascii="仿宋" w:eastAsia="仿宋" w:hAnsi="仿宋" w:cs="方正仿宋_GB2312" w:hint="eastAsia"/>
          <w:szCs w:val="24"/>
        </w:rPr>
        <w:t>（十一）供应商响应文件内容有与国家现行法律法规相违背的内容，或附有采购人无法接受条件的；</w:t>
      </w:r>
    </w:p>
    <w:p w14:paraId="3FB95539"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（十二）法律、法规和竞争性谈判文件规定的其他无效情形。</w:t>
      </w:r>
    </w:p>
    <w:p w14:paraId="4407361C"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29" w:name="_Toc29298"/>
      <w:bookmarkStart w:id="130" w:name="_Toc212501994"/>
      <w:bookmarkStart w:id="131" w:name="_Toc28422"/>
      <w:bookmarkStart w:id="132" w:name="_Toc65660353"/>
      <w:r w:rsidRPr="00C23F07">
        <w:rPr>
          <w:rFonts w:ascii="仿宋" w:eastAsia="仿宋" w:hAnsi="仿宋" w:cs="方正仿宋_GB2312" w:hint="eastAsia"/>
          <w:sz w:val="24"/>
        </w:rPr>
        <w:t>四、采购终止</w:t>
      </w:r>
      <w:bookmarkEnd w:id="129"/>
      <w:bookmarkEnd w:id="130"/>
      <w:bookmarkEnd w:id="131"/>
      <w:bookmarkEnd w:id="132"/>
    </w:p>
    <w:p w14:paraId="63B3B82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出现下列情形之一的，采购人或者采购代理机构应当终止竞争性谈判采购活动，发布项目终止公告并说明原因，重新开展采购活动：</w:t>
      </w:r>
    </w:p>
    <w:p w14:paraId="00AD4E53"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（一）因情况变化，不再符合规定的竞争性谈判采购方式适用情形的；</w:t>
      </w:r>
    </w:p>
    <w:p w14:paraId="13A26D91"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（二）出现影响采购公正的违法、违规行为的；</w:t>
      </w:r>
    </w:p>
    <w:p w14:paraId="59521BFB"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（三）在采购过程中符合竞争要求的供应商或者报价未超过采购预算的供应商不足3家的。</w:t>
      </w:r>
    </w:p>
    <w:p w14:paraId="3E085C64" w14:textId="77777777" w:rsidR="00AF6876" w:rsidRPr="00C23F07" w:rsidRDefault="006B734F">
      <w:pPr>
        <w:pStyle w:val="23"/>
        <w:spacing w:before="0" w:after="0" w:line="324" w:lineRule="auto"/>
        <w:jc w:val="center"/>
        <w:rPr>
          <w:rFonts w:ascii="仿宋" w:eastAsia="仿宋" w:hAnsi="仿宋" w:cs="方正仿宋_GB2312"/>
          <w:sz w:val="36"/>
          <w:szCs w:val="30"/>
        </w:rPr>
      </w:pPr>
      <w:r w:rsidRPr="00C23F07">
        <w:rPr>
          <w:rFonts w:ascii="仿宋" w:eastAsia="仿宋" w:hAnsi="仿宋" w:cs="方正仿宋_GB2312" w:hint="eastAsia"/>
          <w:sz w:val="24"/>
          <w:szCs w:val="24"/>
        </w:rPr>
        <w:br w:type="page"/>
      </w:r>
      <w:bookmarkStart w:id="133" w:name="_Toc10768"/>
      <w:bookmarkStart w:id="134" w:name="_Toc20055"/>
      <w:bookmarkStart w:id="135" w:name="_Toc212501995"/>
      <w:bookmarkStart w:id="136" w:name="_Toc65660354"/>
      <w:r w:rsidRPr="00C23F07">
        <w:rPr>
          <w:rFonts w:ascii="仿宋" w:eastAsia="仿宋" w:hAnsi="仿宋" w:cs="方正仿宋_GB2312" w:hint="eastAsia"/>
          <w:sz w:val="36"/>
          <w:szCs w:val="30"/>
        </w:rPr>
        <w:lastRenderedPageBreak/>
        <w:t>第五篇  供应商须知</w:t>
      </w:r>
      <w:bookmarkEnd w:id="133"/>
      <w:bookmarkEnd w:id="134"/>
      <w:bookmarkEnd w:id="135"/>
      <w:bookmarkEnd w:id="136"/>
    </w:p>
    <w:p w14:paraId="61CD2F35"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37" w:name="_Toc65660355"/>
      <w:bookmarkStart w:id="138" w:name="_Toc16524"/>
      <w:bookmarkStart w:id="139" w:name="_Toc5290"/>
      <w:bookmarkStart w:id="140" w:name="_Toc212501996"/>
      <w:r w:rsidRPr="00C23F07">
        <w:rPr>
          <w:rFonts w:ascii="仿宋" w:eastAsia="仿宋" w:hAnsi="仿宋" w:cs="方正仿宋_GB2312" w:hint="eastAsia"/>
          <w:sz w:val="24"/>
        </w:rPr>
        <w:t>一、谈判费用</w:t>
      </w:r>
      <w:bookmarkEnd w:id="137"/>
      <w:bookmarkEnd w:id="138"/>
      <w:bookmarkEnd w:id="139"/>
      <w:bookmarkEnd w:id="140"/>
    </w:p>
    <w:p w14:paraId="1798FE04" w14:textId="77777777" w:rsidR="00AF6876" w:rsidRPr="00C23F07" w:rsidRDefault="006B734F">
      <w:pPr>
        <w:pStyle w:val="15"/>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参与谈判的供应商应承担其编制响应文件与递交响应文件所涉及的一切费用，不论谈判结果如何，采购人和采购代理机构在任何情况下无义务也无责任承担这些费用。</w:t>
      </w:r>
    </w:p>
    <w:p w14:paraId="6355994C"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41" w:name="_Toc5915"/>
      <w:bookmarkStart w:id="142" w:name="_Toc65660356"/>
      <w:bookmarkStart w:id="143" w:name="_Toc212501997"/>
      <w:bookmarkStart w:id="144" w:name="_Toc31739"/>
      <w:r w:rsidRPr="00C23F07">
        <w:rPr>
          <w:rFonts w:ascii="仿宋" w:eastAsia="仿宋" w:hAnsi="仿宋" w:cs="方正仿宋_GB2312" w:hint="eastAsia"/>
          <w:sz w:val="24"/>
        </w:rPr>
        <w:t>二、竞争性谈判文件</w:t>
      </w:r>
      <w:bookmarkEnd w:id="141"/>
      <w:bookmarkEnd w:id="142"/>
      <w:bookmarkEnd w:id="143"/>
      <w:bookmarkEnd w:id="144"/>
      <w:r w:rsidRPr="00C23F07">
        <w:rPr>
          <w:rFonts w:ascii="仿宋" w:eastAsia="仿宋" w:hAnsi="仿宋" w:cs="方正仿宋_GB2312" w:hint="eastAsia"/>
          <w:sz w:val="24"/>
        </w:rPr>
        <w:tab/>
      </w:r>
    </w:p>
    <w:p w14:paraId="65E6DB23"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（一）竞争性谈判文件由竞争性谈判邀请书、谈判项目技术（质量）需求、谈判项目商务需求、采购程序、评定成交的标准、无效谈判及采购终止、供应商须知、合同草案条款、响应文件格式要求七部分组成。</w:t>
      </w:r>
    </w:p>
    <w:p w14:paraId="6471C872"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（二）采购人（或采购代理机构）所作的一切有效的书面通知、修改及补充，都是竞争性谈判文件不可分割的部分。</w:t>
      </w:r>
    </w:p>
    <w:p w14:paraId="7C23AB7B"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（三）本竞争性谈判文件中，谈判小组根据与供应商谈判情况可能实质性变动的内容为竞争性谈判文件第二、三、六篇全部内容。</w:t>
      </w:r>
    </w:p>
    <w:p w14:paraId="7F76875D"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45" w:name="_Toc212501998"/>
      <w:bookmarkStart w:id="146" w:name="_Toc9532"/>
      <w:bookmarkStart w:id="147" w:name="_Toc3061"/>
      <w:bookmarkStart w:id="148" w:name="_Toc65660357"/>
      <w:r w:rsidRPr="00C23F07">
        <w:rPr>
          <w:rFonts w:ascii="仿宋" w:eastAsia="仿宋" w:hAnsi="仿宋" w:cs="方正仿宋_GB2312" w:hint="eastAsia"/>
          <w:sz w:val="24"/>
        </w:rPr>
        <w:t>三、谈判要求</w:t>
      </w:r>
      <w:bookmarkEnd w:id="145"/>
      <w:bookmarkEnd w:id="146"/>
      <w:bookmarkEnd w:id="147"/>
      <w:bookmarkEnd w:id="148"/>
    </w:p>
    <w:p w14:paraId="0133FA64" w14:textId="77777777" w:rsidR="00AF6876" w:rsidRPr="00C23F07" w:rsidRDefault="006B734F">
      <w:pPr>
        <w:spacing w:line="324" w:lineRule="auto"/>
        <w:ind w:firstLineChars="150" w:firstLine="360"/>
        <w:outlineLvl w:val="2"/>
        <w:rPr>
          <w:rFonts w:ascii="仿宋" w:eastAsia="仿宋" w:hAnsi="仿宋" w:cs="方正仿宋_GB2312"/>
          <w:sz w:val="24"/>
          <w:szCs w:val="24"/>
        </w:rPr>
      </w:pPr>
      <w:r w:rsidRPr="00C23F07">
        <w:rPr>
          <w:rFonts w:ascii="仿宋" w:eastAsia="仿宋" w:hAnsi="仿宋" w:cs="方正仿宋_GB2312" w:hint="eastAsia"/>
          <w:sz w:val="24"/>
          <w:szCs w:val="24"/>
        </w:rPr>
        <w:t>（一）响应文件</w:t>
      </w:r>
    </w:p>
    <w:p w14:paraId="42198EB1"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供应商应当按照竞争性谈判文件的要求编制响应文件，并对竞争性谈判文件提出的要求和条件作出实质性响应，响应文件原则上采用软面订本。</w:t>
      </w:r>
    </w:p>
    <w:p w14:paraId="6983F743"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1.响应文件组成</w:t>
      </w:r>
    </w:p>
    <w:p w14:paraId="06B1BE47"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6BDD63B6"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2.联合体：不接受。</w:t>
      </w:r>
    </w:p>
    <w:p w14:paraId="2747269E"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3.谈判有效期：响应文件及有关承诺文件有效期为提交响应文件截止时间起90天。</w:t>
      </w:r>
    </w:p>
    <w:p w14:paraId="6FA14BA5" w14:textId="77777777" w:rsidR="00AF6876" w:rsidRPr="00C23F07" w:rsidRDefault="006B734F">
      <w:pPr>
        <w:spacing w:line="324" w:lineRule="auto"/>
        <w:ind w:firstLineChars="150" w:firstLine="360"/>
        <w:outlineLvl w:val="2"/>
        <w:rPr>
          <w:rFonts w:ascii="仿宋" w:eastAsia="仿宋" w:hAnsi="仿宋" w:cs="方正仿宋_GB2312"/>
          <w:sz w:val="24"/>
          <w:szCs w:val="24"/>
        </w:rPr>
      </w:pPr>
      <w:r w:rsidRPr="00C23F07">
        <w:rPr>
          <w:rFonts w:ascii="仿宋" w:eastAsia="仿宋" w:hAnsi="仿宋" w:cs="方正仿宋_GB2312" w:hint="eastAsia"/>
          <w:sz w:val="24"/>
          <w:szCs w:val="24"/>
        </w:rPr>
        <w:t>（二）保证金：</w:t>
      </w:r>
    </w:p>
    <w:p w14:paraId="19DFE763"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1.供应商提交保证金金额和方式详见“</w:t>
      </w:r>
      <w:r w:rsidRPr="00C23F07">
        <w:rPr>
          <w:rFonts w:ascii="仿宋" w:eastAsia="仿宋" w:hAnsi="仿宋" w:cs="方正仿宋_GB2312" w:hint="eastAsia"/>
          <w:b/>
          <w:sz w:val="24"/>
          <w:szCs w:val="24"/>
          <w:u w:val="single"/>
        </w:rPr>
        <w:t>第一篇  五、保证金”</w:t>
      </w:r>
      <w:r w:rsidRPr="00C23F07">
        <w:rPr>
          <w:rFonts w:ascii="仿宋" w:eastAsia="仿宋" w:hAnsi="仿宋" w:cs="方正仿宋_GB2312" w:hint="eastAsia"/>
          <w:sz w:val="24"/>
          <w:szCs w:val="24"/>
        </w:rPr>
        <w:t>；</w:t>
      </w:r>
    </w:p>
    <w:p w14:paraId="3DBC90EA"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2.发生以下情况之一者，保证金不予退还：</w:t>
      </w:r>
    </w:p>
    <w:p w14:paraId="06103395"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2.1供应商在提交响应文件截止时间后撤回响应文件的；</w:t>
      </w:r>
    </w:p>
    <w:p w14:paraId="3697950D"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2.2供应商在响应文件中提供虚假材料的；</w:t>
      </w:r>
    </w:p>
    <w:p w14:paraId="703DD6DB"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2.3除因不可抗力或竞争性谈判文件认可的情形以外，成交供应商不与采购人签订合同的；</w:t>
      </w:r>
    </w:p>
    <w:p w14:paraId="0F68862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2.4供应商与采购人、其他供应商或者采购代理机构恶意串通的；</w:t>
      </w:r>
    </w:p>
    <w:p w14:paraId="37F00E24"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2.5成交供应商不按规定的时间或拒绝按成交状态签订合同（即不按照采购文件确定的合同文本以及采购标的、规格型号、采购金额、采购数量、技术（质量）和服务要求等事项签订采购合同的）。</w:t>
      </w:r>
    </w:p>
    <w:p w14:paraId="0F5B51D9"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lastRenderedPageBreak/>
        <w:t>3.</w:t>
      </w:r>
      <w:r w:rsidRPr="00C23F07">
        <w:rPr>
          <w:rFonts w:ascii="仿宋" w:eastAsia="仿宋" w:hAnsi="仿宋" w:cs="方正仿宋_GB2312" w:hint="eastAsia"/>
          <w:sz w:val="24"/>
        </w:rPr>
        <w:t>保证金的有效期限与谈判有效期一致。</w:t>
      </w:r>
    </w:p>
    <w:p w14:paraId="3D5FB259" w14:textId="77777777" w:rsidR="00AF6876" w:rsidRPr="00C23F07" w:rsidRDefault="006B734F">
      <w:pPr>
        <w:spacing w:line="324" w:lineRule="auto"/>
        <w:ind w:firstLineChars="150" w:firstLine="360"/>
        <w:outlineLvl w:val="2"/>
        <w:rPr>
          <w:rFonts w:ascii="仿宋" w:eastAsia="仿宋" w:hAnsi="仿宋" w:cs="方正仿宋_GB2312"/>
          <w:sz w:val="24"/>
          <w:szCs w:val="24"/>
        </w:rPr>
      </w:pPr>
      <w:r w:rsidRPr="00C23F07">
        <w:rPr>
          <w:rFonts w:ascii="仿宋" w:eastAsia="仿宋" w:hAnsi="仿宋" w:cs="方正仿宋_GB2312" w:hint="eastAsia"/>
          <w:sz w:val="24"/>
          <w:szCs w:val="24"/>
        </w:rPr>
        <w:t>（三）修正错误</w:t>
      </w:r>
    </w:p>
    <w:p w14:paraId="1B49C2DF"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若供应商所递交的响应文件或最后报价中的价格出现大写金额和小写金额不一致的错误，以大写金额修正为准。</w:t>
      </w:r>
    </w:p>
    <w:p w14:paraId="77C5A3E0"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谈判小组按上述修正错误的原则及方法修正供应商的报价，供应商同意并签署确认后，修正后的报价对供应商具有约束作用。如果供应商不接受修正后的价格，将视为无效谈判。</w:t>
      </w:r>
    </w:p>
    <w:p w14:paraId="742CB16C" w14:textId="77777777" w:rsidR="00AF6876" w:rsidRPr="00C23F07" w:rsidRDefault="006B734F">
      <w:pPr>
        <w:spacing w:line="324" w:lineRule="auto"/>
        <w:ind w:firstLineChars="150" w:firstLine="360"/>
        <w:outlineLvl w:val="2"/>
        <w:rPr>
          <w:rFonts w:ascii="仿宋" w:eastAsia="仿宋" w:hAnsi="仿宋" w:cs="方正仿宋_GB2312"/>
          <w:sz w:val="24"/>
          <w:szCs w:val="24"/>
        </w:rPr>
      </w:pPr>
      <w:r w:rsidRPr="00C23F07">
        <w:rPr>
          <w:rFonts w:ascii="仿宋" w:eastAsia="仿宋" w:hAnsi="仿宋" w:cs="方正仿宋_GB2312" w:hint="eastAsia"/>
          <w:sz w:val="24"/>
          <w:szCs w:val="24"/>
        </w:rPr>
        <w:t>（四）提交响应文件的份数和签署</w:t>
      </w:r>
    </w:p>
    <w:p w14:paraId="719F6F8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1.响应文件</w:t>
      </w:r>
      <w:r w:rsidRPr="00C23F07">
        <w:rPr>
          <w:rFonts w:ascii="仿宋" w:eastAsia="仿宋" w:hAnsi="仿宋" w:cs="方正仿宋_GBK" w:hint="eastAsia"/>
          <w:sz w:val="24"/>
          <w:szCs w:val="24"/>
        </w:rPr>
        <w:t>一式肆份，其中正本一份，副本二份，电子文档一份（电子文档内容应与纸质文件正本一致，</w:t>
      </w:r>
      <w:r w:rsidRPr="00C23F07">
        <w:rPr>
          <w:rFonts w:ascii="仿宋" w:eastAsia="仿宋" w:hAnsi="仿宋" w:cs="方正仿宋_GBK" w:hint="eastAsia"/>
          <w:b/>
          <w:bCs/>
          <w:sz w:val="24"/>
          <w:szCs w:val="24"/>
        </w:rPr>
        <w:t>且为签字、盖章齐全的正本PDF扫描件</w:t>
      </w:r>
      <w:r w:rsidRPr="00C23F07">
        <w:rPr>
          <w:rFonts w:ascii="仿宋" w:eastAsia="仿宋" w:hAnsi="仿宋" w:cs="方正仿宋_GBK" w:hint="eastAsia"/>
          <w:sz w:val="24"/>
          <w:szCs w:val="24"/>
        </w:rPr>
        <w:t>，如不一致以纸质文件正本为准。推荐采用光盘或U盘为电子文档载体）；副本可为正本的复印件，应与正本一致，如出现不一致情况以正本为准</w:t>
      </w:r>
      <w:r w:rsidRPr="00C23F07">
        <w:rPr>
          <w:rFonts w:ascii="仿宋" w:eastAsia="仿宋" w:hAnsi="仿宋" w:cs="方正仿宋_GB2312" w:hint="eastAsia"/>
          <w:sz w:val="24"/>
        </w:rPr>
        <w:t>。</w:t>
      </w:r>
    </w:p>
    <w:p w14:paraId="0C873CAF" w14:textId="77777777" w:rsidR="00AF6876" w:rsidRPr="00C23F07" w:rsidRDefault="006B734F">
      <w:pPr>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szCs w:val="24"/>
        </w:rPr>
        <w:t>2.</w:t>
      </w:r>
      <w:r w:rsidRPr="00C23F07">
        <w:rPr>
          <w:rFonts w:ascii="仿宋" w:eastAsia="仿宋" w:hAnsi="仿宋" w:cs="方正仿宋_GB2312" w:hint="eastAsia"/>
          <w:sz w:val="24"/>
        </w:rPr>
        <w:t>在响应文件正本中，竞争性谈判文件第七篇响应文件格式中规定签署、盖章的地方必须按其规定签署、盖章。</w:t>
      </w:r>
    </w:p>
    <w:p w14:paraId="3B2FAB90" w14:textId="77777777" w:rsidR="00AF6876" w:rsidRPr="00C23F07" w:rsidRDefault="006B734F">
      <w:pPr>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3.若供应商对响应文件的错处作必要修改，则应在修改处加盖供应商公章或由法定代表人（或其授权代表）或自然人</w:t>
      </w:r>
      <w:r w:rsidRPr="00C23F07">
        <w:rPr>
          <w:rFonts w:ascii="仿宋" w:eastAsia="仿宋" w:hAnsi="仿宋" w:cs="方正仿宋_GB2312" w:hint="eastAsia"/>
          <w:sz w:val="24"/>
          <w:szCs w:val="24"/>
        </w:rPr>
        <w:t>（供应商为自然人）签署</w:t>
      </w:r>
      <w:r w:rsidRPr="00C23F07">
        <w:rPr>
          <w:rFonts w:ascii="仿宋" w:eastAsia="仿宋" w:hAnsi="仿宋" w:cs="方正仿宋_GB2312" w:hint="eastAsia"/>
          <w:sz w:val="24"/>
        </w:rPr>
        <w:t>确认。</w:t>
      </w:r>
    </w:p>
    <w:p w14:paraId="2ED590AD" w14:textId="77777777" w:rsidR="00AF6876" w:rsidRPr="00C23F07" w:rsidRDefault="006B734F">
      <w:pPr>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4.电报、电话、传真形式的响应文件概不接受。</w:t>
      </w:r>
    </w:p>
    <w:p w14:paraId="521BFCC3" w14:textId="77777777" w:rsidR="00AF6876" w:rsidRPr="00C23F07" w:rsidRDefault="006B734F">
      <w:pPr>
        <w:spacing w:line="324" w:lineRule="auto"/>
        <w:ind w:firstLineChars="150" w:firstLine="360"/>
        <w:outlineLvl w:val="2"/>
        <w:rPr>
          <w:rFonts w:ascii="仿宋" w:eastAsia="仿宋" w:hAnsi="仿宋" w:cs="方正仿宋_GB2312"/>
          <w:sz w:val="24"/>
          <w:szCs w:val="24"/>
        </w:rPr>
      </w:pPr>
      <w:r w:rsidRPr="00C23F07">
        <w:rPr>
          <w:rFonts w:ascii="仿宋" w:eastAsia="仿宋" w:hAnsi="仿宋" w:cs="方正仿宋_GB2312" w:hint="eastAsia"/>
          <w:sz w:val="24"/>
          <w:szCs w:val="24"/>
        </w:rPr>
        <w:t>（五）响应文件的递交</w:t>
      </w:r>
    </w:p>
    <w:p w14:paraId="16BC9C5C" w14:textId="77777777" w:rsidR="00AF6876" w:rsidRPr="00C23F07" w:rsidRDefault="006B734F">
      <w:pPr>
        <w:pStyle w:val="af1"/>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szCs w:val="24"/>
        </w:rPr>
        <w:t>响应文件的正本、副本以及电子文档均应密封送达谈判地点，应在封套上注明谈判项目名称、供应商名称。若正本、副本以及电子文档分别进行密封的，还应在封套上注明“正本”、“副本”、“电子文档”字样。</w:t>
      </w:r>
    </w:p>
    <w:p w14:paraId="5CC72EE4" w14:textId="77777777" w:rsidR="00AF6876" w:rsidRPr="00C23F07" w:rsidRDefault="006B734F">
      <w:pPr>
        <w:spacing w:line="324" w:lineRule="auto"/>
        <w:ind w:firstLineChars="150" w:firstLine="360"/>
        <w:outlineLvl w:val="2"/>
        <w:rPr>
          <w:rFonts w:ascii="仿宋" w:eastAsia="仿宋" w:hAnsi="仿宋" w:cs="方正仿宋_GB2312"/>
          <w:sz w:val="24"/>
          <w:szCs w:val="24"/>
        </w:rPr>
      </w:pPr>
      <w:r w:rsidRPr="00C23F07">
        <w:rPr>
          <w:rFonts w:ascii="仿宋" w:eastAsia="仿宋" w:hAnsi="仿宋" w:cs="方正仿宋_GB2312" w:hint="eastAsia"/>
          <w:sz w:val="24"/>
          <w:szCs w:val="24"/>
        </w:rPr>
        <w:t>（六）响应文件语言：简体中文</w:t>
      </w:r>
    </w:p>
    <w:p w14:paraId="605EC6E1" w14:textId="77777777" w:rsidR="00AF6876" w:rsidRPr="00C23F07" w:rsidRDefault="006B734F">
      <w:pPr>
        <w:spacing w:line="324" w:lineRule="auto"/>
        <w:ind w:firstLineChars="150" w:firstLine="360"/>
        <w:outlineLvl w:val="2"/>
        <w:rPr>
          <w:rFonts w:ascii="仿宋" w:eastAsia="仿宋" w:hAnsi="仿宋" w:cs="方正仿宋_GB2312"/>
          <w:sz w:val="24"/>
          <w:szCs w:val="24"/>
        </w:rPr>
      </w:pPr>
      <w:r w:rsidRPr="00C23F07">
        <w:rPr>
          <w:rFonts w:ascii="仿宋" w:eastAsia="仿宋" w:hAnsi="仿宋" w:cs="方正仿宋_GB2312" w:hint="eastAsia"/>
          <w:sz w:val="24"/>
          <w:szCs w:val="24"/>
        </w:rPr>
        <w:t>（七）供应商参与人员</w:t>
      </w:r>
    </w:p>
    <w:p w14:paraId="2F008EB7"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各供应商应当派1-2名代表参与谈判，至少1人应为法定代表人（或其授权代表）或自然人（供应商为自然人）。</w:t>
      </w:r>
    </w:p>
    <w:p w14:paraId="436FC850"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49" w:name="_Toc14702"/>
      <w:bookmarkStart w:id="150" w:name="_Toc65660358"/>
      <w:bookmarkStart w:id="151" w:name="_Toc212501999"/>
      <w:bookmarkStart w:id="152" w:name="_Toc6242"/>
      <w:r w:rsidRPr="00C23F07">
        <w:rPr>
          <w:rFonts w:ascii="仿宋" w:eastAsia="仿宋" w:hAnsi="仿宋" w:cs="方正仿宋_GB2312" w:hint="eastAsia"/>
          <w:sz w:val="24"/>
        </w:rPr>
        <w:t>四、成交供应商的确定和变更</w:t>
      </w:r>
      <w:bookmarkEnd w:id="149"/>
      <w:bookmarkEnd w:id="150"/>
      <w:bookmarkEnd w:id="151"/>
      <w:bookmarkEnd w:id="152"/>
    </w:p>
    <w:p w14:paraId="326489FE"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14:paraId="560EA273"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（二）成交供应商的变更</w:t>
      </w:r>
    </w:p>
    <w:p w14:paraId="0A7AF311"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29CB8C1F"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lastRenderedPageBreak/>
        <w:t>2.成交供应商无充分理由放弃成交的，采购人将向同级财政部门报告，财政部门将根据相关法律法规的规定进行处理。</w:t>
      </w:r>
    </w:p>
    <w:p w14:paraId="00CB5CE7"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53" w:name="_Toc1092"/>
      <w:bookmarkStart w:id="154" w:name="_Toc212502000"/>
      <w:bookmarkStart w:id="155" w:name="_Toc65660359"/>
      <w:bookmarkStart w:id="156" w:name="_Toc29821"/>
      <w:r w:rsidRPr="00C23F07">
        <w:rPr>
          <w:rFonts w:ascii="仿宋" w:eastAsia="仿宋" w:hAnsi="仿宋" w:cs="方正仿宋_GB2312" w:hint="eastAsia"/>
          <w:sz w:val="24"/>
        </w:rPr>
        <w:t>五、成交通知</w:t>
      </w:r>
      <w:bookmarkEnd w:id="153"/>
      <w:bookmarkEnd w:id="154"/>
      <w:bookmarkEnd w:id="155"/>
      <w:bookmarkEnd w:id="156"/>
    </w:p>
    <w:p w14:paraId="14B7C304"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（一）成交供应商确定后，采购代理机构将在重庆商务职业学院网站和行采家（https://www.gec123.com/）上发布成交结果公告。</w:t>
      </w:r>
    </w:p>
    <w:p w14:paraId="68C133AA"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（二）结果公告发出同时，采购代理机构将以书面形式发出《成交通知书》。《成交通知书》一经发出即发生法律效力。</w:t>
      </w:r>
    </w:p>
    <w:p w14:paraId="56E7E37A"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（三）《成交通知书》将作为签订合同的依据。</w:t>
      </w:r>
    </w:p>
    <w:p w14:paraId="190E91E5"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57" w:name="_Toc65660360"/>
      <w:bookmarkStart w:id="158" w:name="_Toc1010"/>
      <w:bookmarkStart w:id="159" w:name="_Toc212502001"/>
      <w:bookmarkStart w:id="160" w:name="_Toc30909"/>
      <w:r w:rsidRPr="00C23F07">
        <w:rPr>
          <w:rFonts w:ascii="仿宋" w:eastAsia="仿宋" w:hAnsi="仿宋" w:cs="方正仿宋_GB2312" w:hint="eastAsia"/>
          <w:sz w:val="24"/>
        </w:rPr>
        <w:t>六、关于质疑和投诉</w:t>
      </w:r>
      <w:bookmarkEnd w:id="157"/>
      <w:bookmarkEnd w:id="158"/>
      <w:bookmarkEnd w:id="159"/>
      <w:bookmarkEnd w:id="160"/>
    </w:p>
    <w:p w14:paraId="5EFFB81C" w14:textId="77777777" w:rsidR="00AF6876" w:rsidRPr="00C23F07" w:rsidRDefault="006B734F">
      <w:pPr>
        <w:spacing w:line="324" w:lineRule="auto"/>
        <w:ind w:firstLineChars="150" w:firstLine="360"/>
        <w:outlineLvl w:val="2"/>
        <w:rPr>
          <w:rFonts w:ascii="仿宋" w:eastAsia="仿宋" w:hAnsi="仿宋" w:cs="方正仿宋_GB2312"/>
          <w:sz w:val="24"/>
          <w:szCs w:val="24"/>
        </w:rPr>
      </w:pPr>
      <w:r w:rsidRPr="00C23F07">
        <w:rPr>
          <w:rFonts w:ascii="仿宋" w:eastAsia="仿宋" w:hAnsi="仿宋" w:cs="方正仿宋_GB2312" w:hint="eastAsia"/>
          <w:sz w:val="24"/>
          <w:szCs w:val="24"/>
        </w:rPr>
        <w:t xml:space="preserve"> （一）质疑</w:t>
      </w:r>
    </w:p>
    <w:p w14:paraId="1346F3AD"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供应商认为采购文件、采购过程和成交结果使自己的权益受到伤害的，可向采购人或采购代理机构以书面形式提出质疑。</w:t>
      </w:r>
    </w:p>
    <w:p w14:paraId="23FEDDBC"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 xml:space="preserve">提出质疑的应当是参与所质疑项目采购活动的供应商。 </w:t>
      </w:r>
    </w:p>
    <w:p w14:paraId="038D3D62"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1.质疑时限、内容</w:t>
      </w:r>
    </w:p>
    <w:p w14:paraId="5C788209"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1.1供应商认为采购文件、采购过程、成交结果使自己的权益受到损害的，可以在知道或者应知其权益受到损害之日起7个工作日内，以书面形式向采购人、采购代理机构提出质疑。</w:t>
      </w:r>
    </w:p>
    <w:p w14:paraId="16217E45"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1.2供应商提出质疑应当提交质疑函和必要的证明材料，质疑函应当包括下列内容：</w:t>
      </w:r>
    </w:p>
    <w:p w14:paraId="1DF5DF3B"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1.2.1供应商的姓名或者名称、地址、邮编、联系人及联系电话；</w:t>
      </w:r>
    </w:p>
    <w:p w14:paraId="7C819CD1"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1.2.2</w:t>
      </w:r>
      <w:r w:rsidRPr="00C23F07">
        <w:rPr>
          <w:rFonts w:ascii="仿宋" w:eastAsia="仿宋" w:hAnsi="仿宋" w:cs="方正仿宋_GB2312" w:hint="eastAsia"/>
          <w:sz w:val="24"/>
          <w:szCs w:val="24"/>
        </w:rPr>
        <w:t>质疑项目的项目名称、项目号以及采购执行编号</w:t>
      </w:r>
      <w:r w:rsidRPr="00C23F07">
        <w:rPr>
          <w:rFonts w:ascii="仿宋" w:eastAsia="仿宋" w:hAnsi="仿宋" w:cs="方正仿宋_GB2312" w:hint="eastAsia"/>
          <w:sz w:val="24"/>
        </w:rPr>
        <w:t>；</w:t>
      </w:r>
    </w:p>
    <w:p w14:paraId="1369FB95"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1.2.3具体、明确的质疑事项和与质疑事项相关的请求；</w:t>
      </w:r>
    </w:p>
    <w:p w14:paraId="63E54E21"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1.2.4事实依据；</w:t>
      </w:r>
    </w:p>
    <w:p w14:paraId="6EF3415F"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1.2.5必要的法律依据；</w:t>
      </w:r>
    </w:p>
    <w:p w14:paraId="051FBD3F"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1.2.6提出质疑的日期；</w:t>
      </w:r>
    </w:p>
    <w:p w14:paraId="2DABC45F"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1.2.7营业执照（或事业单位法人证书，或个体工商户营业执照或有效的自然人身份证明）复印件；</w:t>
      </w:r>
    </w:p>
    <w:p w14:paraId="319949FA"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1.2.8法定代表人授权委托书原件、法定代表人身份证复印件和其授权代表的身份证复印件（供应商为自然人的提供自然人身份证复印件）；</w:t>
      </w:r>
    </w:p>
    <w:p w14:paraId="60B7D103"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1.3供应商为自然人的，质疑函应当由本人签字；供应商为法人或者其他组织的，质疑函应当由法定代表人、主要负责人，或者其授权代表签字或者盖章，并加盖公章。</w:t>
      </w:r>
    </w:p>
    <w:p w14:paraId="06DA4E17"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2.质疑答复</w:t>
      </w:r>
    </w:p>
    <w:p w14:paraId="7FF26E57"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采购人、采购代理机构应当在收到供应商的书面质疑后七个工作日内作出答复，并以书面形式通知质疑供应商和其他有关供应商。</w:t>
      </w:r>
    </w:p>
    <w:p w14:paraId="12800355"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3.其他</w:t>
      </w:r>
    </w:p>
    <w:p w14:paraId="540C93F1"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lastRenderedPageBreak/>
        <w:t>3.1供应商应在法定质疑期内一次性提出针对同一采购程序环节的质疑。</w:t>
      </w:r>
    </w:p>
    <w:p w14:paraId="01946A02"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3.2质疑函范本可在财政部门户网站和中国政府采购网下载。</w:t>
      </w:r>
    </w:p>
    <w:p w14:paraId="35B37FF5" w14:textId="77777777" w:rsidR="00AF6876" w:rsidRPr="00C23F07" w:rsidRDefault="006B734F">
      <w:pPr>
        <w:ind w:firstLineChars="200" w:firstLine="480"/>
        <w:rPr>
          <w:rFonts w:ascii="仿宋" w:eastAsia="仿宋" w:hAnsi="仿宋" w:cs="方正仿宋_GB2312"/>
          <w:sz w:val="24"/>
        </w:rPr>
      </w:pPr>
      <w:r w:rsidRPr="00C23F07">
        <w:rPr>
          <w:rFonts w:ascii="仿宋" w:eastAsia="仿宋" w:hAnsi="仿宋" w:cs="方正仿宋_GB2312" w:hint="eastAsia"/>
          <w:sz w:val="24"/>
        </w:rPr>
        <w:t>4.质疑联系方式详见第一篇“八、联系方式”。采购代理机构联系地址为：重庆市渝北区黄山大道中段53号5-1（双鱼座A栋5楼）。</w:t>
      </w:r>
    </w:p>
    <w:p w14:paraId="42409A72" w14:textId="77777777" w:rsidR="00AF6876" w:rsidRPr="00C23F07" w:rsidRDefault="006B734F">
      <w:pPr>
        <w:spacing w:line="324" w:lineRule="auto"/>
        <w:ind w:firstLine="480"/>
        <w:outlineLvl w:val="2"/>
        <w:rPr>
          <w:rFonts w:ascii="仿宋" w:eastAsia="仿宋" w:hAnsi="仿宋" w:cs="方正仿宋_GB2312"/>
          <w:sz w:val="24"/>
        </w:rPr>
      </w:pPr>
      <w:r w:rsidRPr="00C23F07">
        <w:rPr>
          <w:rFonts w:ascii="仿宋" w:eastAsia="仿宋" w:hAnsi="仿宋" w:cs="方正仿宋_GB2312" w:hint="eastAsia"/>
          <w:sz w:val="24"/>
        </w:rPr>
        <w:t>（二）投诉</w:t>
      </w:r>
    </w:p>
    <w:p w14:paraId="4371CE72"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1.供应商对采购人、采购代理机构的答复不满意，或者采购人、采购代理机构未在规定时间内做出答复的，可以在答复期满后15个工作日内向重庆商务职业学院资产管理处招标科（023-61691099）投诉。</w:t>
      </w:r>
    </w:p>
    <w:p w14:paraId="0009CCC0"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2.供应商应递交投诉书和必要的证明材料。投诉书范本可在财政部门户网站和中国政府采购网下载。</w:t>
      </w:r>
    </w:p>
    <w:p w14:paraId="1300935B" w14:textId="77777777" w:rsidR="00AF6876" w:rsidRPr="00C23F07" w:rsidRDefault="006B734F">
      <w:pPr>
        <w:spacing w:line="324" w:lineRule="auto"/>
        <w:ind w:firstLine="480"/>
        <w:rPr>
          <w:rFonts w:ascii="仿宋" w:eastAsia="仿宋" w:hAnsi="仿宋" w:cs="方正仿宋_GB2312"/>
          <w:sz w:val="24"/>
        </w:rPr>
      </w:pPr>
      <w:r w:rsidRPr="00C23F07">
        <w:rPr>
          <w:rFonts w:ascii="仿宋" w:eastAsia="仿宋" w:hAnsi="仿宋" w:cs="方正仿宋_GB2312" w:hint="eastAsia"/>
          <w:sz w:val="24"/>
        </w:rPr>
        <w:t>3.投诉书应当使用中文，相关当事人提供外文书证或者外国语视听资料的，应当附有中文译本，由翻译机构盖章或者翻译人员签名；相关当事人向投诉处理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821C6FB"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61" w:name="_Toc212502002"/>
      <w:bookmarkStart w:id="162" w:name="_Toc65660361"/>
      <w:bookmarkStart w:id="163" w:name="_Toc3127"/>
      <w:bookmarkStart w:id="164" w:name="_Toc16648"/>
      <w:r w:rsidRPr="00C23F07">
        <w:rPr>
          <w:rFonts w:ascii="仿宋" w:eastAsia="仿宋" w:hAnsi="仿宋" w:cs="方正仿宋_GB2312" w:hint="eastAsia"/>
          <w:sz w:val="24"/>
        </w:rPr>
        <w:t>七、签订合同</w:t>
      </w:r>
      <w:bookmarkEnd w:id="161"/>
      <w:bookmarkEnd w:id="162"/>
      <w:bookmarkEnd w:id="163"/>
      <w:bookmarkEnd w:id="164"/>
    </w:p>
    <w:p w14:paraId="62DB3FCD"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（一）</w:t>
      </w:r>
      <w:r w:rsidRPr="00C23F07">
        <w:rPr>
          <w:rFonts w:ascii="仿宋" w:eastAsia="仿宋" w:hAnsi="仿宋" w:cs="方正仿宋_GB2312" w:hint="eastAsia"/>
          <w:sz w:val="24"/>
        </w:rPr>
        <w:t>采购人原则上应在成交通知书发出之日起二十日内和成交供应商签订采购合同，无正当理由不得拒绝或拖延合同签订</w:t>
      </w:r>
      <w:r w:rsidRPr="00C23F07">
        <w:rPr>
          <w:rFonts w:ascii="仿宋" w:eastAsia="仿宋" w:hAnsi="仿宋" w:cs="方正仿宋_GB2312" w:hint="eastAsia"/>
          <w:sz w:val="24"/>
          <w:szCs w:val="24"/>
        </w:rPr>
        <w:t>。所签订的合同不得对竞争性谈判文件和供应商的响应文件作实质性修改。其他未尽事宜由采购人和成交供应商在采购合同中详细约定。除不可抗力外，成交供应商恶意放弃签订合同的，则履约保证金不退，因此对采购人造成损失的，由成交供应商负责全额赔偿。</w:t>
      </w:r>
    </w:p>
    <w:p w14:paraId="102B8119"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（二）竞争性谈判文件、供应商的响应文件及澄清文件等，均为签订采购合同的依据。</w:t>
      </w:r>
    </w:p>
    <w:p w14:paraId="70045360"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（三）合同生效条款由供需双方约定，法律、行政法规规定应当办理批准、登记等手续后生效的合同，依照其规定。</w:t>
      </w:r>
    </w:p>
    <w:p w14:paraId="70FF8C06"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（四）合同原则上应按照《采购合同》签订，相关单位要求适用合同通用格式版本的，应按其要求另行签订其他合同。</w:t>
      </w:r>
    </w:p>
    <w:p w14:paraId="16ABAFA7"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（五）成交供应商履约完毕后，采购人根据采购文件规定无息退还其履约保证金。</w:t>
      </w:r>
    </w:p>
    <w:p w14:paraId="537E5BAE"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65" w:name="_Toc212502003"/>
      <w:r w:rsidRPr="00C23F07">
        <w:rPr>
          <w:rFonts w:ascii="仿宋" w:eastAsia="仿宋" w:hAnsi="仿宋" w:cs="方正仿宋_GB2312" w:hint="eastAsia"/>
          <w:sz w:val="24"/>
        </w:rPr>
        <w:t>八、项目验收</w:t>
      </w:r>
      <w:bookmarkEnd w:id="165"/>
    </w:p>
    <w:p w14:paraId="318FFD06"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rPr>
        <w:t>合同执行完毕，采购人按照学校验收相关制度组织履约情况验收，不得无故拖延或附加额外条件。</w:t>
      </w:r>
    </w:p>
    <w:p w14:paraId="7BEAAEB6"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66" w:name="_Toc65660362"/>
      <w:bookmarkStart w:id="167" w:name="_Toc29513"/>
      <w:bookmarkStart w:id="168" w:name="_Toc212502004"/>
      <w:bookmarkStart w:id="169" w:name="_Toc32594"/>
      <w:r w:rsidRPr="00C23F07">
        <w:rPr>
          <w:rFonts w:ascii="仿宋" w:eastAsia="仿宋" w:hAnsi="仿宋" w:cs="方正仿宋_GB2312" w:hint="eastAsia"/>
          <w:sz w:val="24"/>
        </w:rPr>
        <w:t>九、采购代理服务费</w:t>
      </w:r>
      <w:bookmarkEnd w:id="166"/>
      <w:bookmarkEnd w:id="167"/>
      <w:bookmarkEnd w:id="168"/>
      <w:bookmarkEnd w:id="169"/>
    </w:p>
    <w:p w14:paraId="753D6CA8" w14:textId="77777777" w:rsidR="00AF6876" w:rsidRPr="00C23F07" w:rsidRDefault="006B734F">
      <w:pPr>
        <w:spacing w:line="324" w:lineRule="auto"/>
        <w:ind w:firstLineChars="200" w:firstLine="480"/>
        <w:rPr>
          <w:rFonts w:ascii="仿宋" w:eastAsia="仿宋" w:hAnsi="仿宋" w:cs="方正仿宋_GB2312"/>
          <w:b/>
          <w:sz w:val="24"/>
        </w:rPr>
      </w:pPr>
      <w:r w:rsidRPr="00C23F07">
        <w:rPr>
          <w:rFonts w:ascii="仿宋" w:eastAsia="仿宋" w:hAnsi="仿宋" w:cs="方正仿宋_GB2312" w:hint="eastAsia"/>
          <w:sz w:val="24"/>
        </w:rPr>
        <w:t>（一）供应商成交后向采购代理机构缴纳</w:t>
      </w:r>
      <w:r w:rsidRPr="00C23F07">
        <w:rPr>
          <w:rFonts w:ascii="仿宋" w:eastAsia="仿宋" w:hAnsi="仿宋" w:cs="方正仿宋_GB2312" w:hint="eastAsia"/>
          <w:sz w:val="24"/>
          <w:szCs w:val="24"/>
        </w:rPr>
        <w:t>采购</w:t>
      </w:r>
      <w:r w:rsidRPr="00C23F07">
        <w:rPr>
          <w:rFonts w:ascii="仿宋" w:eastAsia="仿宋" w:hAnsi="仿宋" w:cs="方正仿宋_GB2312" w:hint="eastAsia"/>
          <w:sz w:val="24"/>
        </w:rPr>
        <w:t>代理服务费，</w:t>
      </w:r>
      <w:r w:rsidRPr="00C23F07">
        <w:rPr>
          <w:rFonts w:ascii="仿宋" w:eastAsia="仿宋" w:hAnsi="仿宋" w:cs="方正仿宋_GB2312" w:hint="eastAsia"/>
          <w:sz w:val="24"/>
          <w:szCs w:val="24"/>
        </w:rPr>
        <w:t>采购</w:t>
      </w:r>
      <w:r w:rsidRPr="00C23F07">
        <w:rPr>
          <w:rFonts w:ascii="仿宋" w:eastAsia="仿宋" w:hAnsi="仿宋" w:cs="方正仿宋_GB2312" w:hint="eastAsia"/>
          <w:sz w:val="24"/>
        </w:rPr>
        <w:t>代理服务费的收取标准按照人民伍仟元收取。</w:t>
      </w:r>
    </w:p>
    <w:p w14:paraId="507E62A4" w14:textId="77777777" w:rsidR="00AF6876" w:rsidRPr="00C23F07" w:rsidRDefault="006B734F">
      <w:pPr>
        <w:spacing w:line="324" w:lineRule="auto"/>
        <w:ind w:firstLineChars="150" w:firstLine="360"/>
        <w:rPr>
          <w:rFonts w:ascii="仿宋" w:eastAsia="仿宋" w:hAnsi="仿宋" w:cs="方正仿宋_GB2312"/>
          <w:sz w:val="24"/>
        </w:rPr>
      </w:pPr>
      <w:r w:rsidRPr="00C23F07">
        <w:rPr>
          <w:rFonts w:ascii="仿宋" w:eastAsia="仿宋" w:hAnsi="仿宋" w:cs="方正仿宋_GB2312" w:hint="eastAsia"/>
          <w:sz w:val="24"/>
        </w:rPr>
        <w:lastRenderedPageBreak/>
        <w:t>收款账户信息：</w:t>
      </w:r>
    </w:p>
    <w:p w14:paraId="1B9AFFED"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户  名：中招国际招标有限公司重庆分公司</w:t>
      </w:r>
    </w:p>
    <w:p w14:paraId="2458F27A"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开户行：中国工商银行股份有限公司重庆两江分行</w:t>
      </w:r>
    </w:p>
    <w:p w14:paraId="035B01D3" w14:textId="77777777" w:rsidR="00AF6876" w:rsidRPr="00C23F07" w:rsidRDefault="006B734F">
      <w:pPr>
        <w:spacing w:line="324" w:lineRule="auto"/>
        <w:ind w:firstLineChars="150" w:firstLine="360"/>
        <w:rPr>
          <w:rFonts w:ascii="仿宋" w:eastAsia="仿宋" w:hAnsi="仿宋" w:cs="方正仿宋_GB2312"/>
          <w:sz w:val="24"/>
          <w:szCs w:val="24"/>
        </w:rPr>
      </w:pPr>
      <w:r w:rsidRPr="00C23F07">
        <w:rPr>
          <w:rFonts w:ascii="仿宋" w:eastAsia="仿宋" w:hAnsi="仿宋" w:cs="方正仿宋_GB2312" w:hint="eastAsia"/>
          <w:sz w:val="24"/>
          <w:szCs w:val="24"/>
        </w:rPr>
        <w:t>账  号：3100020219200339271</w:t>
      </w:r>
    </w:p>
    <w:p w14:paraId="5561A46A" w14:textId="77777777" w:rsidR="00AF6876" w:rsidRPr="00C23F07" w:rsidRDefault="006B734F">
      <w:pPr>
        <w:spacing w:line="324" w:lineRule="auto"/>
        <w:ind w:firstLineChars="150" w:firstLine="360"/>
        <w:rPr>
          <w:rFonts w:ascii="仿宋" w:eastAsia="仿宋" w:hAnsi="仿宋" w:cs="方正仿宋_GB2312"/>
          <w:sz w:val="24"/>
          <w:szCs w:val="24"/>
        </w:rPr>
        <w:sectPr w:rsidR="00AF6876" w:rsidRPr="00C23F07">
          <w:pgSz w:w="11907" w:h="16840"/>
          <w:pgMar w:top="1134" w:right="1191" w:bottom="1134" w:left="1304" w:header="964" w:footer="992" w:gutter="0"/>
          <w:cols w:space="720"/>
          <w:docGrid w:linePitch="312"/>
        </w:sectPr>
      </w:pPr>
      <w:r w:rsidRPr="00C23F07">
        <w:rPr>
          <w:rFonts w:ascii="仿宋" w:eastAsia="仿宋" w:hAnsi="仿宋" w:cs="方正仿宋_GB2312" w:hint="eastAsia"/>
          <w:sz w:val="24"/>
          <w:szCs w:val="24"/>
        </w:rPr>
        <w:t>联行号：102653000110</w:t>
      </w:r>
    </w:p>
    <w:p w14:paraId="1DED4928" w14:textId="77777777" w:rsidR="00AF6876" w:rsidRPr="00C23F07" w:rsidRDefault="006B734F">
      <w:pPr>
        <w:pStyle w:val="23"/>
        <w:spacing w:before="0" w:after="0" w:line="324" w:lineRule="auto"/>
        <w:jc w:val="center"/>
        <w:rPr>
          <w:rFonts w:ascii="仿宋" w:eastAsia="仿宋" w:hAnsi="仿宋" w:cs="方正仿宋_GB2312"/>
          <w:b w:val="0"/>
          <w:sz w:val="36"/>
          <w:szCs w:val="30"/>
        </w:rPr>
      </w:pPr>
      <w:bookmarkStart w:id="170" w:name="_Toc12789059"/>
      <w:bookmarkStart w:id="171" w:name="_Toc11641055"/>
      <w:bookmarkStart w:id="172" w:name="_Toc14861"/>
      <w:bookmarkStart w:id="173" w:name="_Toc65660365"/>
      <w:bookmarkStart w:id="174" w:name="_Toc28162"/>
      <w:bookmarkStart w:id="175" w:name="_Toc212502005"/>
      <w:bookmarkEnd w:id="90"/>
      <w:r w:rsidRPr="00C23F07">
        <w:rPr>
          <w:rFonts w:ascii="仿宋" w:eastAsia="仿宋" w:hAnsi="仿宋" w:cs="方正仿宋_GB2312" w:hint="eastAsia"/>
          <w:b w:val="0"/>
          <w:sz w:val="36"/>
          <w:szCs w:val="30"/>
        </w:rPr>
        <w:lastRenderedPageBreak/>
        <w:t xml:space="preserve">第六篇  </w:t>
      </w:r>
      <w:bookmarkEnd w:id="170"/>
      <w:bookmarkEnd w:id="171"/>
      <w:r w:rsidRPr="00C23F07">
        <w:rPr>
          <w:rFonts w:ascii="仿宋" w:eastAsia="仿宋" w:hAnsi="仿宋" w:cs="方正仿宋_GB2312" w:hint="eastAsia"/>
          <w:b w:val="0"/>
          <w:sz w:val="36"/>
          <w:szCs w:val="30"/>
        </w:rPr>
        <w:t>合同草案条款</w:t>
      </w:r>
      <w:bookmarkEnd w:id="172"/>
      <w:bookmarkEnd w:id="173"/>
      <w:bookmarkEnd w:id="174"/>
      <w:bookmarkEnd w:id="175"/>
    </w:p>
    <w:p w14:paraId="331C446C" w14:textId="77777777" w:rsidR="00AF6876" w:rsidRPr="00C23F07" w:rsidRDefault="00AF6876">
      <w:pPr>
        <w:spacing w:line="324" w:lineRule="auto"/>
        <w:ind w:firstLine="480"/>
        <w:rPr>
          <w:rFonts w:ascii="仿宋" w:eastAsia="仿宋" w:hAnsi="仿宋" w:cs="方正仿宋_GB2312"/>
          <w:sz w:val="24"/>
        </w:rPr>
      </w:pPr>
    </w:p>
    <w:p w14:paraId="5E79A23F" w14:textId="77777777" w:rsidR="00AF6876" w:rsidRPr="00C23F07" w:rsidRDefault="00AF6876">
      <w:pPr>
        <w:spacing w:line="324" w:lineRule="auto"/>
        <w:ind w:firstLine="480"/>
        <w:rPr>
          <w:rFonts w:ascii="仿宋" w:eastAsia="仿宋" w:hAnsi="仿宋" w:cs="方正仿宋_GB2312"/>
          <w:sz w:val="24"/>
        </w:rPr>
        <w:sectPr w:rsidR="00AF6876" w:rsidRPr="00C23F07">
          <w:footerReference w:type="even" r:id="rId14"/>
          <w:footerReference w:type="default" r:id="rId15"/>
          <w:pgSz w:w="11907" w:h="16840"/>
          <w:pgMar w:top="1134" w:right="1191" w:bottom="1134" w:left="1304" w:header="964" w:footer="992" w:gutter="0"/>
          <w:cols w:space="720"/>
          <w:docGrid w:linePitch="312"/>
        </w:sectPr>
      </w:pPr>
    </w:p>
    <w:p w14:paraId="7B5241DF" w14:textId="77777777" w:rsidR="00AF6876" w:rsidRPr="00C23F07" w:rsidRDefault="006B734F">
      <w:pPr>
        <w:spacing w:line="324" w:lineRule="auto"/>
        <w:rPr>
          <w:rFonts w:ascii="仿宋" w:eastAsia="仿宋" w:hAnsi="仿宋" w:cs="方正仿宋_GB2312"/>
          <w:sz w:val="24"/>
        </w:rPr>
      </w:pPr>
      <w:bookmarkStart w:id="176" w:name="_Toc303945820"/>
      <w:bookmarkStart w:id="177" w:name="_Toc148265480"/>
      <w:r w:rsidRPr="00C23F07">
        <w:rPr>
          <w:rFonts w:ascii="仿宋" w:eastAsia="仿宋" w:hAnsi="仿宋" w:cs="方正仿宋_GB2312" w:hint="eastAsia"/>
          <w:sz w:val="24"/>
        </w:rPr>
        <w:lastRenderedPageBreak/>
        <w:t>附页：合同格式</w:t>
      </w:r>
      <w:bookmarkEnd w:id="176"/>
      <w:bookmarkEnd w:id="177"/>
    </w:p>
    <w:p w14:paraId="1DB5F2F0" w14:textId="77777777" w:rsidR="00AF6876" w:rsidRPr="00C23F07" w:rsidRDefault="00AF6876">
      <w:pPr>
        <w:tabs>
          <w:tab w:val="left" w:pos="9000"/>
        </w:tabs>
        <w:spacing w:line="324" w:lineRule="auto"/>
        <w:jc w:val="center"/>
        <w:rPr>
          <w:rFonts w:ascii="仿宋" w:eastAsia="仿宋" w:hAnsi="仿宋" w:cs="方正仿宋_GB2312"/>
          <w:sz w:val="24"/>
        </w:rPr>
      </w:pPr>
    </w:p>
    <w:p w14:paraId="68359C74" w14:textId="77777777" w:rsidR="00AF6876" w:rsidRPr="00C23F07" w:rsidRDefault="006B734F">
      <w:pPr>
        <w:spacing w:line="324" w:lineRule="auto"/>
        <w:jc w:val="center"/>
        <w:rPr>
          <w:rFonts w:ascii="仿宋" w:eastAsia="仿宋" w:hAnsi="仿宋" w:cs="方正仿宋_GB2312"/>
          <w:b/>
          <w:sz w:val="44"/>
        </w:rPr>
      </w:pPr>
      <w:r w:rsidRPr="00C23F07">
        <w:rPr>
          <w:rFonts w:ascii="仿宋" w:eastAsia="仿宋" w:hAnsi="仿宋" w:cs="方正仿宋_GB2312" w:hint="eastAsia"/>
          <w:b/>
          <w:sz w:val="44"/>
        </w:rPr>
        <w:t>采购购销合同</w:t>
      </w:r>
    </w:p>
    <w:p w14:paraId="6BC001FA" w14:textId="77777777" w:rsidR="00AF6876" w:rsidRPr="00C23F07" w:rsidRDefault="006B734F">
      <w:pPr>
        <w:spacing w:line="324" w:lineRule="auto"/>
        <w:jc w:val="center"/>
        <w:rPr>
          <w:rFonts w:ascii="仿宋" w:eastAsia="仿宋" w:hAnsi="仿宋" w:cs="方正仿宋_GB2312"/>
          <w:sz w:val="36"/>
          <w:szCs w:val="36"/>
        </w:rPr>
      </w:pPr>
      <w:r w:rsidRPr="00C23F07">
        <w:rPr>
          <w:rFonts w:ascii="仿宋" w:eastAsia="仿宋" w:hAnsi="仿宋" w:cs="方正仿宋_GB2312" w:hint="eastAsia"/>
          <w:sz w:val="36"/>
          <w:szCs w:val="36"/>
        </w:rPr>
        <w:t>（竞争性谈判）</w:t>
      </w:r>
    </w:p>
    <w:p w14:paraId="4018CCFB" w14:textId="77777777" w:rsidR="00AF6876" w:rsidRPr="00C23F07" w:rsidRDefault="006B734F">
      <w:pPr>
        <w:spacing w:line="324" w:lineRule="auto"/>
        <w:jc w:val="center"/>
        <w:rPr>
          <w:rFonts w:ascii="仿宋" w:eastAsia="仿宋" w:hAnsi="仿宋" w:cs="方正仿宋_GB2312"/>
        </w:rPr>
      </w:pPr>
      <w:r w:rsidRPr="00C23F07">
        <w:rPr>
          <w:rFonts w:ascii="仿宋" w:eastAsia="仿宋" w:hAnsi="仿宋" w:cs="方正仿宋_GB2312" w:hint="eastAsia"/>
        </w:rPr>
        <w:t>（项目号：     ）</w:t>
      </w:r>
    </w:p>
    <w:p w14:paraId="127C8816"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甲方（需方）：___________________________      计价单位：____________</w:t>
      </w:r>
    </w:p>
    <w:p w14:paraId="4E7D71BC"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乙方（供方）：___________________________      计量单位：_____________</w:t>
      </w:r>
    </w:p>
    <w:p w14:paraId="3D81068C" w14:textId="77777777" w:rsidR="00AF6876" w:rsidRPr="00C23F07" w:rsidRDefault="00AF6876">
      <w:pPr>
        <w:spacing w:line="324" w:lineRule="auto"/>
        <w:rPr>
          <w:rFonts w:ascii="仿宋" w:eastAsia="仿宋" w:hAnsi="仿宋" w:cs="方正仿宋_GB2312"/>
          <w:sz w:val="24"/>
        </w:rPr>
      </w:pPr>
    </w:p>
    <w:p w14:paraId="19E50D1E"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经双方协商一致，达成以下购销合同：</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0"/>
        <w:gridCol w:w="1897"/>
        <w:gridCol w:w="828"/>
        <w:gridCol w:w="873"/>
        <w:gridCol w:w="899"/>
        <w:gridCol w:w="1575"/>
        <w:gridCol w:w="2211"/>
        <w:gridCol w:w="15"/>
      </w:tblGrid>
      <w:tr w:rsidR="00C23F07" w:rsidRPr="00C23F07" w14:paraId="3BE68B2E" w14:textId="77777777">
        <w:trPr>
          <w:gridAfter w:val="1"/>
          <w:wAfter w:w="15" w:type="dxa"/>
          <w:trHeight w:val="452"/>
        </w:trPr>
        <w:tc>
          <w:tcPr>
            <w:tcW w:w="1330" w:type="dxa"/>
            <w:vAlign w:val="center"/>
          </w:tcPr>
          <w:p w14:paraId="0334ECBA" w14:textId="77777777" w:rsidR="00AF6876" w:rsidRPr="00C23F07" w:rsidRDefault="006B734F">
            <w:pPr>
              <w:spacing w:line="324" w:lineRule="auto"/>
              <w:jc w:val="center"/>
              <w:rPr>
                <w:rFonts w:ascii="仿宋" w:eastAsia="仿宋" w:hAnsi="仿宋" w:cs="方正仿宋_GB2312"/>
                <w:sz w:val="24"/>
              </w:rPr>
            </w:pPr>
            <w:r w:rsidRPr="00C23F07">
              <w:rPr>
                <w:rFonts w:ascii="仿宋" w:eastAsia="仿宋" w:hAnsi="仿宋" w:cs="方正仿宋_GB2312" w:hint="eastAsia"/>
                <w:sz w:val="24"/>
              </w:rPr>
              <w:t>商品名称</w:t>
            </w:r>
          </w:p>
        </w:tc>
        <w:tc>
          <w:tcPr>
            <w:tcW w:w="1897" w:type="dxa"/>
            <w:vAlign w:val="center"/>
          </w:tcPr>
          <w:p w14:paraId="206A5139" w14:textId="77777777" w:rsidR="00AF6876" w:rsidRPr="00C23F07" w:rsidRDefault="006B734F">
            <w:pPr>
              <w:spacing w:line="324" w:lineRule="auto"/>
              <w:jc w:val="center"/>
              <w:rPr>
                <w:rFonts w:ascii="仿宋" w:eastAsia="仿宋" w:hAnsi="仿宋" w:cs="方正仿宋_GB2312"/>
                <w:sz w:val="24"/>
              </w:rPr>
            </w:pPr>
            <w:r w:rsidRPr="00C23F07">
              <w:rPr>
                <w:rFonts w:ascii="仿宋" w:eastAsia="仿宋" w:hAnsi="仿宋" w:cs="宋体" w:hint="eastAsia"/>
                <w:sz w:val="24"/>
              </w:rPr>
              <w:t>品牌、</w:t>
            </w:r>
            <w:r w:rsidRPr="00C23F07">
              <w:rPr>
                <w:rFonts w:ascii="仿宋" w:eastAsia="仿宋" w:hAnsi="仿宋" w:cs="方正仿宋_GB2312" w:hint="eastAsia"/>
                <w:sz w:val="24"/>
              </w:rPr>
              <w:t>规格型号</w:t>
            </w:r>
          </w:p>
        </w:tc>
        <w:tc>
          <w:tcPr>
            <w:tcW w:w="828" w:type="dxa"/>
            <w:vAlign w:val="center"/>
          </w:tcPr>
          <w:p w14:paraId="29BAAD49" w14:textId="77777777" w:rsidR="00AF6876" w:rsidRPr="00C23F07" w:rsidRDefault="006B734F">
            <w:pPr>
              <w:spacing w:line="324" w:lineRule="auto"/>
              <w:jc w:val="center"/>
              <w:rPr>
                <w:rFonts w:ascii="仿宋" w:eastAsia="仿宋" w:hAnsi="仿宋" w:cs="方正仿宋_GB2312"/>
                <w:sz w:val="24"/>
              </w:rPr>
            </w:pPr>
            <w:r w:rsidRPr="00C23F07">
              <w:rPr>
                <w:rFonts w:ascii="仿宋" w:eastAsia="仿宋" w:hAnsi="仿宋" w:cs="方正仿宋_GB2312" w:hint="eastAsia"/>
                <w:sz w:val="24"/>
              </w:rPr>
              <w:t>数量</w:t>
            </w:r>
          </w:p>
        </w:tc>
        <w:tc>
          <w:tcPr>
            <w:tcW w:w="873" w:type="dxa"/>
            <w:vAlign w:val="center"/>
          </w:tcPr>
          <w:p w14:paraId="79968F20" w14:textId="77777777" w:rsidR="00AF6876" w:rsidRPr="00C23F07" w:rsidRDefault="006B734F">
            <w:pPr>
              <w:spacing w:line="324" w:lineRule="auto"/>
              <w:jc w:val="center"/>
              <w:rPr>
                <w:rFonts w:ascii="仿宋" w:eastAsia="仿宋" w:hAnsi="仿宋" w:cs="方正仿宋_GB2312"/>
                <w:sz w:val="24"/>
              </w:rPr>
            </w:pPr>
            <w:r w:rsidRPr="00C23F07">
              <w:rPr>
                <w:rFonts w:ascii="仿宋" w:eastAsia="仿宋" w:hAnsi="仿宋" w:cs="方正仿宋_GB2312" w:hint="eastAsia"/>
                <w:sz w:val="24"/>
              </w:rPr>
              <w:t>单价</w:t>
            </w:r>
          </w:p>
        </w:tc>
        <w:tc>
          <w:tcPr>
            <w:tcW w:w="899" w:type="dxa"/>
            <w:vAlign w:val="center"/>
          </w:tcPr>
          <w:p w14:paraId="1FFDB504" w14:textId="77777777" w:rsidR="00AF6876" w:rsidRPr="00C23F07" w:rsidRDefault="006B734F">
            <w:pPr>
              <w:spacing w:line="324" w:lineRule="auto"/>
              <w:jc w:val="center"/>
              <w:rPr>
                <w:rFonts w:ascii="仿宋" w:eastAsia="仿宋" w:hAnsi="仿宋" w:cs="方正仿宋_GB2312"/>
                <w:sz w:val="24"/>
              </w:rPr>
            </w:pPr>
            <w:r w:rsidRPr="00C23F07">
              <w:rPr>
                <w:rFonts w:ascii="仿宋" w:eastAsia="仿宋" w:hAnsi="仿宋" w:cs="方正仿宋_GB2312" w:hint="eastAsia"/>
                <w:sz w:val="24"/>
              </w:rPr>
              <w:t>总价</w:t>
            </w:r>
          </w:p>
        </w:tc>
        <w:tc>
          <w:tcPr>
            <w:tcW w:w="1575" w:type="dxa"/>
            <w:vAlign w:val="center"/>
          </w:tcPr>
          <w:p w14:paraId="63160DA1" w14:textId="77777777" w:rsidR="00AF6876" w:rsidRPr="00C23F07" w:rsidRDefault="006B734F">
            <w:pPr>
              <w:spacing w:line="324" w:lineRule="auto"/>
              <w:jc w:val="center"/>
              <w:rPr>
                <w:rFonts w:ascii="仿宋" w:eastAsia="仿宋" w:hAnsi="仿宋" w:cs="方正仿宋_GB2312"/>
                <w:sz w:val="24"/>
              </w:rPr>
            </w:pPr>
            <w:r w:rsidRPr="00C23F07">
              <w:rPr>
                <w:rFonts w:ascii="仿宋" w:eastAsia="仿宋" w:hAnsi="仿宋" w:cs="方正仿宋_GB2312" w:hint="eastAsia"/>
                <w:sz w:val="24"/>
              </w:rPr>
              <w:t>交货时间</w:t>
            </w:r>
          </w:p>
        </w:tc>
        <w:tc>
          <w:tcPr>
            <w:tcW w:w="2211" w:type="dxa"/>
            <w:vAlign w:val="center"/>
          </w:tcPr>
          <w:p w14:paraId="6015B5A6" w14:textId="77777777" w:rsidR="00AF6876" w:rsidRPr="00C23F07" w:rsidRDefault="006B734F">
            <w:pPr>
              <w:spacing w:line="324" w:lineRule="auto"/>
              <w:jc w:val="center"/>
              <w:rPr>
                <w:rFonts w:ascii="仿宋" w:eastAsia="仿宋" w:hAnsi="仿宋" w:cs="方正仿宋_GB2312"/>
                <w:sz w:val="24"/>
              </w:rPr>
            </w:pPr>
            <w:r w:rsidRPr="00C23F07">
              <w:rPr>
                <w:rFonts w:ascii="仿宋" w:eastAsia="仿宋" w:hAnsi="仿宋" w:cs="方正仿宋_GB2312" w:hint="eastAsia"/>
                <w:sz w:val="24"/>
              </w:rPr>
              <w:t>交货地点</w:t>
            </w:r>
          </w:p>
        </w:tc>
      </w:tr>
      <w:tr w:rsidR="00C23F07" w:rsidRPr="00C23F07" w14:paraId="3A6A876E" w14:textId="77777777">
        <w:trPr>
          <w:gridAfter w:val="1"/>
          <w:wAfter w:w="15" w:type="dxa"/>
        </w:trPr>
        <w:tc>
          <w:tcPr>
            <w:tcW w:w="1330" w:type="dxa"/>
            <w:vAlign w:val="center"/>
          </w:tcPr>
          <w:p w14:paraId="16763071" w14:textId="77777777" w:rsidR="00AF6876" w:rsidRPr="00C23F07" w:rsidRDefault="00AF6876">
            <w:pPr>
              <w:spacing w:line="324" w:lineRule="auto"/>
              <w:jc w:val="center"/>
              <w:rPr>
                <w:rFonts w:ascii="仿宋" w:eastAsia="仿宋" w:hAnsi="仿宋" w:cs="方正仿宋_GB2312"/>
                <w:sz w:val="24"/>
              </w:rPr>
            </w:pPr>
          </w:p>
        </w:tc>
        <w:tc>
          <w:tcPr>
            <w:tcW w:w="1897" w:type="dxa"/>
            <w:vAlign w:val="center"/>
          </w:tcPr>
          <w:p w14:paraId="4F2D1287" w14:textId="77777777" w:rsidR="00AF6876" w:rsidRPr="00C23F07" w:rsidRDefault="00AF6876">
            <w:pPr>
              <w:spacing w:line="324" w:lineRule="auto"/>
              <w:jc w:val="center"/>
              <w:rPr>
                <w:rFonts w:ascii="仿宋" w:eastAsia="仿宋" w:hAnsi="仿宋" w:cs="方正仿宋_GB2312"/>
                <w:sz w:val="24"/>
              </w:rPr>
            </w:pPr>
          </w:p>
        </w:tc>
        <w:tc>
          <w:tcPr>
            <w:tcW w:w="828" w:type="dxa"/>
            <w:vAlign w:val="center"/>
          </w:tcPr>
          <w:p w14:paraId="0F2C96B8" w14:textId="77777777" w:rsidR="00AF6876" w:rsidRPr="00C23F07" w:rsidRDefault="00AF6876">
            <w:pPr>
              <w:spacing w:line="324" w:lineRule="auto"/>
              <w:jc w:val="center"/>
              <w:rPr>
                <w:rFonts w:ascii="仿宋" w:eastAsia="仿宋" w:hAnsi="仿宋" w:cs="方正仿宋_GB2312"/>
                <w:sz w:val="24"/>
              </w:rPr>
            </w:pPr>
          </w:p>
        </w:tc>
        <w:tc>
          <w:tcPr>
            <w:tcW w:w="873" w:type="dxa"/>
            <w:vAlign w:val="center"/>
          </w:tcPr>
          <w:p w14:paraId="3C9EC3DF" w14:textId="77777777" w:rsidR="00AF6876" w:rsidRPr="00C23F07" w:rsidRDefault="00AF6876">
            <w:pPr>
              <w:spacing w:line="324" w:lineRule="auto"/>
              <w:jc w:val="center"/>
              <w:rPr>
                <w:rFonts w:ascii="仿宋" w:eastAsia="仿宋" w:hAnsi="仿宋" w:cs="方正仿宋_GB2312"/>
                <w:sz w:val="24"/>
              </w:rPr>
            </w:pPr>
          </w:p>
        </w:tc>
        <w:tc>
          <w:tcPr>
            <w:tcW w:w="899" w:type="dxa"/>
            <w:vAlign w:val="center"/>
          </w:tcPr>
          <w:p w14:paraId="31CD103D" w14:textId="77777777" w:rsidR="00AF6876" w:rsidRPr="00C23F07" w:rsidRDefault="00AF6876">
            <w:pPr>
              <w:spacing w:line="324" w:lineRule="auto"/>
              <w:jc w:val="center"/>
              <w:rPr>
                <w:rFonts w:ascii="仿宋" w:eastAsia="仿宋" w:hAnsi="仿宋" w:cs="方正仿宋_GB2312"/>
                <w:sz w:val="24"/>
              </w:rPr>
            </w:pPr>
          </w:p>
        </w:tc>
        <w:tc>
          <w:tcPr>
            <w:tcW w:w="1575" w:type="dxa"/>
            <w:vAlign w:val="center"/>
          </w:tcPr>
          <w:p w14:paraId="22F4BFEA" w14:textId="77777777" w:rsidR="00AF6876" w:rsidRPr="00C23F07" w:rsidRDefault="00AF6876">
            <w:pPr>
              <w:spacing w:line="324" w:lineRule="auto"/>
              <w:jc w:val="center"/>
              <w:rPr>
                <w:rFonts w:ascii="仿宋" w:eastAsia="仿宋" w:hAnsi="仿宋" w:cs="方正仿宋_GB2312"/>
                <w:sz w:val="24"/>
              </w:rPr>
            </w:pPr>
          </w:p>
        </w:tc>
        <w:tc>
          <w:tcPr>
            <w:tcW w:w="2211" w:type="dxa"/>
            <w:vAlign w:val="center"/>
          </w:tcPr>
          <w:p w14:paraId="22733FFD" w14:textId="77777777" w:rsidR="00AF6876" w:rsidRPr="00C23F07" w:rsidRDefault="00AF6876">
            <w:pPr>
              <w:spacing w:line="324" w:lineRule="auto"/>
              <w:jc w:val="center"/>
              <w:rPr>
                <w:rFonts w:ascii="仿宋" w:eastAsia="仿宋" w:hAnsi="仿宋" w:cs="方正仿宋_GB2312"/>
                <w:sz w:val="24"/>
              </w:rPr>
            </w:pPr>
          </w:p>
        </w:tc>
      </w:tr>
      <w:tr w:rsidR="00C23F07" w:rsidRPr="00C23F07" w14:paraId="18E06BAF" w14:textId="77777777">
        <w:trPr>
          <w:gridAfter w:val="1"/>
          <w:wAfter w:w="15" w:type="dxa"/>
        </w:trPr>
        <w:tc>
          <w:tcPr>
            <w:tcW w:w="1330" w:type="dxa"/>
            <w:vAlign w:val="center"/>
          </w:tcPr>
          <w:p w14:paraId="23DA5B7B" w14:textId="77777777" w:rsidR="00AF6876" w:rsidRPr="00C23F07" w:rsidRDefault="00AF6876">
            <w:pPr>
              <w:spacing w:line="324" w:lineRule="auto"/>
              <w:jc w:val="center"/>
              <w:rPr>
                <w:rFonts w:ascii="仿宋" w:eastAsia="仿宋" w:hAnsi="仿宋" w:cs="方正仿宋_GB2312"/>
                <w:sz w:val="24"/>
              </w:rPr>
            </w:pPr>
          </w:p>
        </w:tc>
        <w:tc>
          <w:tcPr>
            <w:tcW w:w="1897" w:type="dxa"/>
            <w:vAlign w:val="center"/>
          </w:tcPr>
          <w:p w14:paraId="0AF45355" w14:textId="77777777" w:rsidR="00AF6876" w:rsidRPr="00C23F07" w:rsidRDefault="00AF6876">
            <w:pPr>
              <w:spacing w:line="324" w:lineRule="auto"/>
              <w:jc w:val="center"/>
              <w:rPr>
                <w:rFonts w:ascii="仿宋" w:eastAsia="仿宋" w:hAnsi="仿宋" w:cs="方正仿宋_GB2312"/>
                <w:sz w:val="24"/>
              </w:rPr>
            </w:pPr>
          </w:p>
        </w:tc>
        <w:tc>
          <w:tcPr>
            <w:tcW w:w="828" w:type="dxa"/>
            <w:vAlign w:val="center"/>
          </w:tcPr>
          <w:p w14:paraId="5A2D8898" w14:textId="77777777" w:rsidR="00AF6876" w:rsidRPr="00C23F07" w:rsidRDefault="00AF6876">
            <w:pPr>
              <w:spacing w:line="324" w:lineRule="auto"/>
              <w:jc w:val="center"/>
              <w:rPr>
                <w:rFonts w:ascii="仿宋" w:eastAsia="仿宋" w:hAnsi="仿宋" w:cs="方正仿宋_GB2312"/>
                <w:sz w:val="24"/>
              </w:rPr>
            </w:pPr>
          </w:p>
        </w:tc>
        <w:tc>
          <w:tcPr>
            <w:tcW w:w="873" w:type="dxa"/>
            <w:vAlign w:val="center"/>
          </w:tcPr>
          <w:p w14:paraId="1FDE0936" w14:textId="77777777" w:rsidR="00AF6876" w:rsidRPr="00C23F07" w:rsidRDefault="00AF6876">
            <w:pPr>
              <w:spacing w:line="324" w:lineRule="auto"/>
              <w:jc w:val="center"/>
              <w:rPr>
                <w:rFonts w:ascii="仿宋" w:eastAsia="仿宋" w:hAnsi="仿宋" w:cs="方正仿宋_GB2312"/>
                <w:sz w:val="24"/>
              </w:rPr>
            </w:pPr>
          </w:p>
        </w:tc>
        <w:tc>
          <w:tcPr>
            <w:tcW w:w="899" w:type="dxa"/>
            <w:vAlign w:val="center"/>
          </w:tcPr>
          <w:p w14:paraId="241415DD" w14:textId="77777777" w:rsidR="00AF6876" w:rsidRPr="00C23F07" w:rsidRDefault="00AF6876">
            <w:pPr>
              <w:spacing w:line="324" w:lineRule="auto"/>
              <w:jc w:val="center"/>
              <w:rPr>
                <w:rFonts w:ascii="仿宋" w:eastAsia="仿宋" w:hAnsi="仿宋" w:cs="方正仿宋_GB2312"/>
                <w:sz w:val="24"/>
              </w:rPr>
            </w:pPr>
          </w:p>
        </w:tc>
        <w:tc>
          <w:tcPr>
            <w:tcW w:w="1575" w:type="dxa"/>
            <w:vAlign w:val="center"/>
          </w:tcPr>
          <w:p w14:paraId="3197906F" w14:textId="77777777" w:rsidR="00AF6876" w:rsidRPr="00C23F07" w:rsidRDefault="00AF6876">
            <w:pPr>
              <w:spacing w:line="324" w:lineRule="auto"/>
              <w:jc w:val="center"/>
              <w:rPr>
                <w:rFonts w:ascii="仿宋" w:eastAsia="仿宋" w:hAnsi="仿宋" w:cs="方正仿宋_GB2312"/>
                <w:sz w:val="24"/>
              </w:rPr>
            </w:pPr>
          </w:p>
        </w:tc>
        <w:tc>
          <w:tcPr>
            <w:tcW w:w="2211" w:type="dxa"/>
            <w:vAlign w:val="center"/>
          </w:tcPr>
          <w:p w14:paraId="1E8CC14D" w14:textId="77777777" w:rsidR="00AF6876" w:rsidRPr="00C23F07" w:rsidRDefault="00AF6876">
            <w:pPr>
              <w:spacing w:line="324" w:lineRule="auto"/>
              <w:jc w:val="center"/>
              <w:rPr>
                <w:rFonts w:ascii="仿宋" w:eastAsia="仿宋" w:hAnsi="仿宋" w:cs="方正仿宋_GB2312"/>
                <w:sz w:val="24"/>
              </w:rPr>
            </w:pPr>
          </w:p>
        </w:tc>
      </w:tr>
      <w:tr w:rsidR="00C23F07" w:rsidRPr="00C23F07" w14:paraId="2EEE8436" w14:textId="77777777">
        <w:trPr>
          <w:gridAfter w:val="1"/>
          <w:wAfter w:w="15" w:type="dxa"/>
        </w:trPr>
        <w:tc>
          <w:tcPr>
            <w:tcW w:w="1330" w:type="dxa"/>
            <w:vAlign w:val="center"/>
          </w:tcPr>
          <w:p w14:paraId="748FE1B4" w14:textId="77777777" w:rsidR="00AF6876" w:rsidRPr="00C23F07" w:rsidRDefault="00AF6876">
            <w:pPr>
              <w:spacing w:line="324" w:lineRule="auto"/>
              <w:jc w:val="center"/>
              <w:rPr>
                <w:rFonts w:ascii="仿宋" w:eastAsia="仿宋" w:hAnsi="仿宋" w:cs="方正仿宋_GB2312"/>
                <w:sz w:val="24"/>
              </w:rPr>
            </w:pPr>
          </w:p>
        </w:tc>
        <w:tc>
          <w:tcPr>
            <w:tcW w:w="1897" w:type="dxa"/>
            <w:vAlign w:val="center"/>
          </w:tcPr>
          <w:p w14:paraId="4ED29B05" w14:textId="77777777" w:rsidR="00AF6876" w:rsidRPr="00C23F07" w:rsidRDefault="00AF6876">
            <w:pPr>
              <w:spacing w:line="324" w:lineRule="auto"/>
              <w:jc w:val="center"/>
              <w:rPr>
                <w:rFonts w:ascii="仿宋" w:eastAsia="仿宋" w:hAnsi="仿宋" w:cs="方正仿宋_GB2312"/>
                <w:sz w:val="24"/>
              </w:rPr>
            </w:pPr>
          </w:p>
        </w:tc>
        <w:tc>
          <w:tcPr>
            <w:tcW w:w="828" w:type="dxa"/>
            <w:vAlign w:val="center"/>
          </w:tcPr>
          <w:p w14:paraId="0091E690" w14:textId="77777777" w:rsidR="00AF6876" w:rsidRPr="00C23F07" w:rsidRDefault="00AF6876">
            <w:pPr>
              <w:spacing w:line="324" w:lineRule="auto"/>
              <w:jc w:val="center"/>
              <w:rPr>
                <w:rFonts w:ascii="仿宋" w:eastAsia="仿宋" w:hAnsi="仿宋" w:cs="方正仿宋_GB2312"/>
                <w:sz w:val="24"/>
              </w:rPr>
            </w:pPr>
          </w:p>
        </w:tc>
        <w:tc>
          <w:tcPr>
            <w:tcW w:w="873" w:type="dxa"/>
            <w:vAlign w:val="center"/>
          </w:tcPr>
          <w:p w14:paraId="7846CA52" w14:textId="77777777" w:rsidR="00AF6876" w:rsidRPr="00C23F07" w:rsidRDefault="00AF6876">
            <w:pPr>
              <w:spacing w:line="324" w:lineRule="auto"/>
              <w:jc w:val="center"/>
              <w:rPr>
                <w:rFonts w:ascii="仿宋" w:eastAsia="仿宋" w:hAnsi="仿宋" w:cs="方正仿宋_GB2312"/>
                <w:sz w:val="24"/>
              </w:rPr>
            </w:pPr>
          </w:p>
        </w:tc>
        <w:tc>
          <w:tcPr>
            <w:tcW w:w="899" w:type="dxa"/>
            <w:vAlign w:val="center"/>
          </w:tcPr>
          <w:p w14:paraId="4ECCABD8" w14:textId="77777777" w:rsidR="00AF6876" w:rsidRPr="00C23F07" w:rsidRDefault="00AF6876">
            <w:pPr>
              <w:spacing w:line="324" w:lineRule="auto"/>
              <w:jc w:val="center"/>
              <w:rPr>
                <w:rFonts w:ascii="仿宋" w:eastAsia="仿宋" w:hAnsi="仿宋" w:cs="方正仿宋_GB2312"/>
                <w:sz w:val="24"/>
              </w:rPr>
            </w:pPr>
          </w:p>
        </w:tc>
        <w:tc>
          <w:tcPr>
            <w:tcW w:w="1575" w:type="dxa"/>
            <w:vAlign w:val="center"/>
          </w:tcPr>
          <w:p w14:paraId="1CE94CD2" w14:textId="77777777" w:rsidR="00AF6876" w:rsidRPr="00C23F07" w:rsidRDefault="00AF6876">
            <w:pPr>
              <w:spacing w:line="324" w:lineRule="auto"/>
              <w:jc w:val="center"/>
              <w:rPr>
                <w:rFonts w:ascii="仿宋" w:eastAsia="仿宋" w:hAnsi="仿宋" w:cs="方正仿宋_GB2312"/>
                <w:sz w:val="24"/>
              </w:rPr>
            </w:pPr>
          </w:p>
        </w:tc>
        <w:tc>
          <w:tcPr>
            <w:tcW w:w="2211" w:type="dxa"/>
            <w:vAlign w:val="center"/>
          </w:tcPr>
          <w:p w14:paraId="3D34D57A" w14:textId="77777777" w:rsidR="00AF6876" w:rsidRPr="00C23F07" w:rsidRDefault="00AF6876">
            <w:pPr>
              <w:spacing w:line="324" w:lineRule="auto"/>
              <w:jc w:val="center"/>
              <w:rPr>
                <w:rFonts w:ascii="仿宋" w:eastAsia="仿宋" w:hAnsi="仿宋" w:cs="方正仿宋_GB2312"/>
                <w:sz w:val="24"/>
              </w:rPr>
            </w:pPr>
          </w:p>
        </w:tc>
      </w:tr>
      <w:tr w:rsidR="00C23F07" w:rsidRPr="00C23F07" w14:paraId="234FF911" w14:textId="77777777">
        <w:trPr>
          <w:gridAfter w:val="1"/>
          <w:wAfter w:w="15" w:type="dxa"/>
        </w:trPr>
        <w:tc>
          <w:tcPr>
            <w:tcW w:w="1330" w:type="dxa"/>
            <w:vAlign w:val="center"/>
          </w:tcPr>
          <w:p w14:paraId="0F52CBC2" w14:textId="77777777" w:rsidR="00AF6876" w:rsidRPr="00C23F07" w:rsidRDefault="00AF6876">
            <w:pPr>
              <w:spacing w:line="324" w:lineRule="auto"/>
              <w:jc w:val="center"/>
              <w:rPr>
                <w:rFonts w:ascii="仿宋" w:eastAsia="仿宋" w:hAnsi="仿宋" w:cs="方正仿宋_GB2312"/>
                <w:sz w:val="24"/>
              </w:rPr>
            </w:pPr>
          </w:p>
        </w:tc>
        <w:tc>
          <w:tcPr>
            <w:tcW w:w="1897" w:type="dxa"/>
            <w:vAlign w:val="center"/>
          </w:tcPr>
          <w:p w14:paraId="765F9788" w14:textId="77777777" w:rsidR="00AF6876" w:rsidRPr="00C23F07" w:rsidRDefault="00AF6876">
            <w:pPr>
              <w:spacing w:line="324" w:lineRule="auto"/>
              <w:jc w:val="center"/>
              <w:rPr>
                <w:rFonts w:ascii="仿宋" w:eastAsia="仿宋" w:hAnsi="仿宋" w:cs="方正仿宋_GB2312"/>
                <w:sz w:val="24"/>
              </w:rPr>
            </w:pPr>
          </w:p>
        </w:tc>
        <w:tc>
          <w:tcPr>
            <w:tcW w:w="828" w:type="dxa"/>
            <w:vAlign w:val="center"/>
          </w:tcPr>
          <w:p w14:paraId="4C45363D" w14:textId="77777777" w:rsidR="00AF6876" w:rsidRPr="00C23F07" w:rsidRDefault="00AF6876">
            <w:pPr>
              <w:spacing w:line="324" w:lineRule="auto"/>
              <w:jc w:val="center"/>
              <w:rPr>
                <w:rFonts w:ascii="仿宋" w:eastAsia="仿宋" w:hAnsi="仿宋" w:cs="方正仿宋_GB2312"/>
                <w:sz w:val="24"/>
              </w:rPr>
            </w:pPr>
          </w:p>
        </w:tc>
        <w:tc>
          <w:tcPr>
            <w:tcW w:w="873" w:type="dxa"/>
            <w:vAlign w:val="center"/>
          </w:tcPr>
          <w:p w14:paraId="163EA97D" w14:textId="77777777" w:rsidR="00AF6876" w:rsidRPr="00C23F07" w:rsidRDefault="00AF6876">
            <w:pPr>
              <w:spacing w:line="324" w:lineRule="auto"/>
              <w:jc w:val="center"/>
              <w:rPr>
                <w:rFonts w:ascii="仿宋" w:eastAsia="仿宋" w:hAnsi="仿宋" w:cs="方正仿宋_GB2312"/>
                <w:sz w:val="24"/>
              </w:rPr>
            </w:pPr>
          </w:p>
        </w:tc>
        <w:tc>
          <w:tcPr>
            <w:tcW w:w="899" w:type="dxa"/>
            <w:vAlign w:val="center"/>
          </w:tcPr>
          <w:p w14:paraId="7CF8E664" w14:textId="77777777" w:rsidR="00AF6876" w:rsidRPr="00C23F07" w:rsidRDefault="00AF6876">
            <w:pPr>
              <w:spacing w:line="324" w:lineRule="auto"/>
              <w:jc w:val="center"/>
              <w:rPr>
                <w:rFonts w:ascii="仿宋" w:eastAsia="仿宋" w:hAnsi="仿宋" w:cs="方正仿宋_GB2312"/>
                <w:sz w:val="24"/>
              </w:rPr>
            </w:pPr>
          </w:p>
        </w:tc>
        <w:tc>
          <w:tcPr>
            <w:tcW w:w="1575" w:type="dxa"/>
            <w:vAlign w:val="center"/>
          </w:tcPr>
          <w:p w14:paraId="73AB7D31" w14:textId="77777777" w:rsidR="00AF6876" w:rsidRPr="00C23F07" w:rsidRDefault="00AF6876">
            <w:pPr>
              <w:spacing w:line="324" w:lineRule="auto"/>
              <w:jc w:val="center"/>
              <w:rPr>
                <w:rFonts w:ascii="仿宋" w:eastAsia="仿宋" w:hAnsi="仿宋" w:cs="方正仿宋_GB2312"/>
                <w:sz w:val="24"/>
              </w:rPr>
            </w:pPr>
          </w:p>
        </w:tc>
        <w:tc>
          <w:tcPr>
            <w:tcW w:w="2211" w:type="dxa"/>
            <w:vAlign w:val="center"/>
          </w:tcPr>
          <w:p w14:paraId="14EEAC2D" w14:textId="77777777" w:rsidR="00AF6876" w:rsidRPr="00C23F07" w:rsidRDefault="00AF6876">
            <w:pPr>
              <w:spacing w:line="324" w:lineRule="auto"/>
              <w:jc w:val="center"/>
              <w:rPr>
                <w:rFonts w:ascii="仿宋" w:eastAsia="仿宋" w:hAnsi="仿宋" w:cs="方正仿宋_GB2312"/>
                <w:sz w:val="24"/>
              </w:rPr>
            </w:pPr>
          </w:p>
        </w:tc>
      </w:tr>
      <w:tr w:rsidR="00C23F07" w:rsidRPr="00C23F07" w14:paraId="15C303CD" w14:textId="77777777">
        <w:trPr>
          <w:gridAfter w:val="1"/>
          <w:wAfter w:w="15" w:type="dxa"/>
        </w:trPr>
        <w:tc>
          <w:tcPr>
            <w:tcW w:w="1330" w:type="dxa"/>
            <w:vAlign w:val="center"/>
          </w:tcPr>
          <w:p w14:paraId="4E12B5ED" w14:textId="77777777" w:rsidR="00AF6876" w:rsidRPr="00C23F07" w:rsidRDefault="00AF6876">
            <w:pPr>
              <w:spacing w:line="324" w:lineRule="auto"/>
              <w:jc w:val="center"/>
              <w:rPr>
                <w:rFonts w:ascii="仿宋" w:eastAsia="仿宋" w:hAnsi="仿宋" w:cs="方正仿宋_GB2312"/>
                <w:sz w:val="24"/>
              </w:rPr>
            </w:pPr>
          </w:p>
        </w:tc>
        <w:tc>
          <w:tcPr>
            <w:tcW w:w="1897" w:type="dxa"/>
            <w:vAlign w:val="center"/>
          </w:tcPr>
          <w:p w14:paraId="3EDA1A24" w14:textId="77777777" w:rsidR="00AF6876" w:rsidRPr="00C23F07" w:rsidRDefault="00AF6876">
            <w:pPr>
              <w:spacing w:line="324" w:lineRule="auto"/>
              <w:jc w:val="center"/>
              <w:rPr>
                <w:rFonts w:ascii="仿宋" w:eastAsia="仿宋" w:hAnsi="仿宋" w:cs="方正仿宋_GB2312"/>
                <w:sz w:val="24"/>
              </w:rPr>
            </w:pPr>
          </w:p>
        </w:tc>
        <w:tc>
          <w:tcPr>
            <w:tcW w:w="828" w:type="dxa"/>
            <w:vAlign w:val="center"/>
          </w:tcPr>
          <w:p w14:paraId="5029B723" w14:textId="77777777" w:rsidR="00AF6876" w:rsidRPr="00C23F07" w:rsidRDefault="00AF6876">
            <w:pPr>
              <w:spacing w:line="324" w:lineRule="auto"/>
              <w:jc w:val="center"/>
              <w:rPr>
                <w:rFonts w:ascii="仿宋" w:eastAsia="仿宋" w:hAnsi="仿宋" w:cs="方正仿宋_GB2312"/>
                <w:sz w:val="24"/>
              </w:rPr>
            </w:pPr>
          </w:p>
        </w:tc>
        <w:tc>
          <w:tcPr>
            <w:tcW w:w="873" w:type="dxa"/>
            <w:vAlign w:val="center"/>
          </w:tcPr>
          <w:p w14:paraId="6B638E4E" w14:textId="77777777" w:rsidR="00AF6876" w:rsidRPr="00C23F07" w:rsidRDefault="00AF6876">
            <w:pPr>
              <w:spacing w:line="324" w:lineRule="auto"/>
              <w:jc w:val="center"/>
              <w:rPr>
                <w:rFonts w:ascii="仿宋" w:eastAsia="仿宋" w:hAnsi="仿宋" w:cs="方正仿宋_GB2312"/>
                <w:sz w:val="24"/>
              </w:rPr>
            </w:pPr>
          </w:p>
        </w:tc>
        <w:tc>
          <w:tcPr>
            <w:tcW w:w="899" w:type="dxa"/>
            <w:vAlign w:val="center"/>
          </w:tcPr>
          <w:p w14:paraId="6557494F" w14:textId="77777777" w:rsidR="00AF6876" w:rsidRPr="00C23F07" w:rsidRDefault="00AF6876">
            <w:pPr>
              <w:spacing w:line="324" w:lineRule="auto"/>
              <w:jc w:val="center"/>
              <w:rPr>
                <w:rFonts w:ascii="仿宋" w:eastAsia="仿宋" w:hAnsi="仿宋" w:cs="方正仿宋_GB2312"/>
                <w:sz w:val="24"/>
              </w:rPr>
            </w:pPr>
          </w:p>
        </w:tc>
        <w:tc>
          <w:tcPr>
            <w:tcW w:w="1575" w:type="dxa"/>
            <w:vAlign w:val="center"/>
          </w:tcPr>
          <w:p w14:paraId="60A44905" w14:textId="77777777" w:rsidR="00AF6876" w:rsidRPr="00C23F07" w:rsidRDefault="00AF6876">
            <w:pPr>
              <w:spacing w:line="324" w:lineRule="auto"/>
              <w:jc w:val="center"/>
              <w:rPr>
                <w:rFonts w:ascii="仿宋" w:eastAsia="仿宋" w:hAnsi="仿宋" w:cs="方正仿宋_GB2312"/>
                <w:sz w:val="24"/>
              </w:rPr>
            </w:pPr>
          </w:p>
        </w:tc>
        <w:tc>
          <w:tcPr>
            <w:tcW w:w="2211" w:type="dxa"/>
            <w:vAlign w:val="center"/>
          </w:tcPr>
          <w:p w14:paraId="19921F2F" w14:textId="77777777" w:rsidR="00AF6876" w:rsidRPr="00C23F07" w:rsidRDefault="00AF6876">
            <w:pPr>
              <w:spacing w:line="324" w:lineRule="auto"/>
              <w:jc w:val="center"/>
              <w:rPr>
                <w:rFonts w:ascii="仿宋" w:eastAsia="仿宋" w:hAnsi="仿宋" w:cs="方正仿宋_GB2312"/>
                <w:sz w:val="24"/>
              </w:rPr>
            </w:pPr>
          </w:p>
        </w:tc>
      </w:tr>
      <w:tr w:rsidR="00C23F07" w:rsidRPr="00C23F07" w14:paraId="674BE6F0" w14:textId="77777777">
        <w:trPr>
          <w:gridAfter w:val="1"/>
          <w:wAfter w:w="15" w:type="dxa"/>
        </w:trPr>
        <w:tc>
          <w:tcPr>
            <w:tcW w:w="1330" w:type="dxa"/>
            <w:vAlign w:val="center"/>
          </w:tcPr>
          <w:p w14:paraId="75758C03" w14:textId="77777777" w:rsidR="00AF6876" w:rsidRPr="00C23F07" w:rsidRDefault="00AF6876">
            <w:pPr>
              <w:spacing w:line="324" w:lineRule="auto"/>
              <w:jc w:val="center"/>
              <w:rPr>
                <w:rFonts w:ascii="仿宋" w:eastAsia="仿宋" w:hAnsi="仿宋" w:cs="方正仿宋_GB2312"/>
                <w:sz w:val="24"/>
              </w:rPr>
            </w:pPr>
          </w:p>
        </w:tc>
        <w:tc>
          <w:tcPr>
            <w:tcW w:w="1897" w:type="dxa"/>
            <w:vAlign w:val="center"/>
          </w:tcPr>
          <w:p w14:paraId="3989464D" w14:textId="77777777" w:rsidR="00AF6876" w:rsidRPr="00C23F07" w:rsidRDefault="00AF6876">
            <w:pPr>
              <w:spacing w:line="324" w:lineRule="auto"/>
              <w:jc w:val="center"/>
              <w:rPr>
                <w:rFonts w:ascii="仿宋" w:eastAsia="仿宋" w:hAnsi="仿宋" w:cs="方正仿宋_GB2312"/>
                <w:sz w:val="24"/>
              </w:rPr>
            </w:pPr>
          </w:p>
        </w:tc>
        <w:tc>
          <w:tcPr>
            <w:tcW w:w="828" w:type="dxa"/>
            <w:vAlign w:val="center"/>
          </w:tcPr>
          <w:p w14:paraId="625AD183" w14:textId="77777777" w:rsidR="00AF6876" w:rsidRPr="00C23F07" w:rsidRDefault="00AF6876">
            <w:pPr>
              <w:spacing w:line="324" w:lineRule="auto"/>
              <w:jc w:val="center"/>
              <w:rPr>
                <w:rFonts w:ascii="仿宋" w:eastAsia="仿宋" w:hAnsi="仿宋" w:cs="方正仿宋_GB2312"/>
                <w:sz w:val="24"/>
              </w:rPr>
            </w:pPr>
          </w:p>
        </w:tc>
        <w:tc>
          <w:tcPr>
            <w:tcW w:w="873" w:type="dxa"/>
            <w:vAlign w:val="center"/>
          </w:tcPr>
          <w:p w14:paraId="51246AC0" w14:textId="77777777" w:rsidR="00AF6876" w:rsidRPr="00C23F07" w:rsidRDefault="00AF6876">
            <w:pPr>
              <w:spacing w:line="324" w:lineRule="auto"/>
              <w:jc w:val="center"/>
              <w:rPr>
                <w:rFonts w:ascii="仿宋" w:eastAsia="仿宋" w:hAnsi="仿宋" w:cs="方正仿宋_GB2312"/>
                <w:sz w:val="24"/>
              </w:rPr>
            </w:pPr>
          </w:p>
        </w:tc>
        <w:tc>
          <w:tcPr>
            <w:tcW w:w="899" w:type="dxa"/>
            <w:vAlign w:val="center"/>
          </w:tcPr>
          <w:p w14:paraId="7D20319F" w14:textId="77777777" w:rsidR="00AF6876" w:rsidRPr="00C23F07" w:rsidRDefault="00AF6876">
            <w:pPr>
              <w:spacing w:line="324" w:lineRule="auto"/>
              <w:jc w:val="center"/>
              <w:rPr>
                <w:rFonts w:ascii="仿宋" w:eastAsia="仿宋" w:hAnsi="仿宋" w:cs="方正仿宋_GB2312"/>
                <w:sz w:val="24"/>
              </w:rPr>
            </w:pPr>
          </w:p>
        </w:tc>
        <w:tc>
          <w:tcPr>
            <w:tcW w:w="1575" w:type="dxa"/>
            <w:vAlign w:val="center"/>
          </w:tcPr>
          <w:p w14:paraId="571C93DA" w14:textId="77777777" w:rsidR="00AF6876" w:rsidRPr="00C23F07" w:rsidRDefault="00AF6876">
            <w:pPr>
              <w:spacing w:line="324" w:lineRule="auto"/>
              <w:jc w:val="center"/>
              <w:rPr>
                <w:rFonts w:ascii="仿宋" w:eastAsia="仿宋" w:hAnsi="仿宋" w:cs="方正仿宋_GB2312"/>
                <w:sz w:val="24"/>
              </w:rPr>
            </w:pPr>
          </w:p>
        </w:tc>
        <w:tc>
          <w:tcPr>
            <w:tcW w:w="2211" w:type="dxa"/>
            <w:vAlign w:val="center"/>
          </w:tcPr>
          <w:p w14:paraId="7E60EC08" w14:textId="77777777" w:rsidR="00AF6876" w:rsidRPr="00C23F07" w:rsidRDefault="00AF6876">
            <w:pPr>
              <w:spacing w:line="324" w:lineRule="auto"/>
              <w:jc w:val="center"/>
              <w:rPr>
                <w:rFonts w:ascii="仿宋" w:eastAsia="仿宋" w:hAnsi="仿宋" w:cs="方正仿宋_GB2312"/>
                <w:sz w:val="24"/>
              </w:rPr>
            </w:pPr>
          </w:p>
        </w:tc>
      </w:tr>
      <w:tr w:rsidR="00C23F07" w:rsidRPr="00C23F07" w14:paraId="387A1E49" w14:textId="77777777">
        <w:trPr>
          <w:gridAfter w:val="1"/>
          <w:wAfter w:w="15" w:type="dxa"/>
          <w:trHeight w:val="564"/>
        </w:trPr>
        <w:tc>
          <w:tcPr>
            <w:tcW w:w="1330" w:type="dxa"/>
            <w:tcBorders>
              <w:bottom w:val="single" w:sz="4" w:space="0" w:color="auto"/>
            </w:tcBorders>
            <w:vAlign w:val="center"/>
          </w:tcPr>
          <w:p w14:paraId="65E78517" w14:textId="77777777" w:rsidR="00AF6876" w:rsidRPr="00C23F07" w:rsidRDefault="00AF6876">
            <w:pPr>
              <w:spacing w:line="324" w:lineRule="auto"/>
              <w:jc w:val="center"/>
              <w:rPr>
                <w:rFonts w:ascii="仿宋" w:eastAsia="仿宋" w:hAnsi="仿宋" w:cs="方正仿宋_GB2312"/>
                <w:sz w:val="24"/>
              </w:rPr>
            </w:pPr>
          </w:p>
        </w:tc>
        <w:tc>
          <w:tcPr>
            <w:tcW w:w="1897" w:type="dxa"/>
            <w:tcBorders>
              <w:bottom w:val="single" w:sz="4" w:space="0" w:color="auto"/>
            </w:tcBorders>
            <w:vAlign w:val="center"/>
          </w:tcPr>
          <w:p w14:paraId="7DE99F84" w14:textId="77777777" w:rsidR="00AF6876" w:rsidRPr="00C23F07" w:rsidRDefault="00AF6876">
            <w:pPr>
              <w:spacing w:line="324" w:lineRule="auto"/>
              <w:jc w:val="center"/>
              <w:rPr>
                <w:rFonts w:ascii="仿宋" w:eastAsia="仿宋" w:hAnsi="仿宋" w:cs="方正仿宋_GB2312"/>
                <w:sz w:val="24"/>
              </w:rPr>
            </w:pPr>
          </w:p>
        </w:tc>
        <w:tc>
          <w:tcPr>
            <w:tcW w:w="828" w:type="dxa"/>
            <w:tcBorders>
              <w:bottom w:val="single" w:sz="4" w:space="0" w:color="auto"/>
            </w:tcBorders>
            <w:vAlign w:val="center"/>
          </w:tcPr>
          <w:p w14:paraId="069974D5" w14:textId="77777777" w:rsidR="00AF6876" w:rsidRPr="00C23F07" w:rsidRDefault="00AF6876">
            <w:pPr>
              <w:spacing w:line="324" w:lineRule="auto"/>
              <w:jc w:val="center"/>
              <w:rPr>
                <w:rFonts w:ascii="仿宋" w:eastAsia="仿宋" w:hAnsi="仿宋" w:cs="方正仿宋_GB2312"/>
                <w:sz w:val="24"/>
              </w:rPr>
            </w:pPr>
          </w:p>
        </w:tc>
        <w:tc>
          <w:tcPr>
            <w:tcW w:w="873" w:type="dxa"/>
            <w:tcBorders>
              <w:bottom w:val="single" w:sz="4" w:space="0" w:color="auto"/>
            </w:tcBorders>
            <w:vAlign w:val="center"/>
          </w:tcPr>
          <w:p w14:paraId="4823B5D1" w14:textId="77777777" w:rsidR="00AF6876" w:rsidRPr="00C23F07" w:rsidRDefault="00AF6876">
            <w:pPr>
              <w:spacing w:line="324" w:lineRule="auto"/>
              <w:jc w:val="center"/>
              <w:rPr>
                <w:rFonts w:ascii="仿宋" w:eastAsia="仿宋" w:hAnsi="仿宋" w:cs="方正仿宋_GB2312"/>
                <w:sz w:val="24"/>
              </w:rPr>
            </w:pPr>
          </w:p>
        </w:tc>
        <w:tc>
          <w:tcPr>
            <w:tcW w:w="899" w:type="dxa"/>
            <w:tcBorders>
              <w:bottom w:val="single" w:sz="4" w:space="0" w:color="auto"/>
            </w:tcBorders>
            <w:vAlign w:val="center"/>
          </w:tcPr>
          <w:p w14:paraId="1D02F3BC" w14:textId="77777777" w:rsidR="00AF6876" w:rsidRPr="00C23F07" w:rsidRDefault="00AF6876">
            <w:pPr>
              <w:spacing w:line="324" w:lineRule="auto"/>
              <w:jc w:val="center"/>
              <w:rPr>
                <w:rFonts w:ascii="仿宋" w:eastAsia="仿宋" w:hAnsi="仿宋" w:cs="方正仿宋_GB2312"/>
                <w:sz w:val="24"/>
              </w:rPr>
            </w:pPr>
          </w:p>
        </w:tc>
        <w:tc>
          <w:tcPr>
            <w:tcW w:w="1575" w:type="dxa"/>
            <w:tcBorders>
              <w:bottom w:val="single" w:sz="4" w:space="0" w:color="auto"/>
            </w:tcBorders>
            <w:vAlign w:val="center"/>
          </w:tcPr>
          <w:p w14:paraId="154D40DA" w14:textId="77777777" w:rsidR="00AF6876" w:rsidRPr="00C23F07" w:rsidRDefault="00AF6876">
            <w:pPr>
              <w:spacing w:line="324" w:lineRule="auto"/>
              <w:jc w:val="center"/>
              <w:rPr>
                <w:rFonts w:ascii="仿宋" w:eastAsia="仿宋" w:hAnsi="仿宋" w:cs="方正仿宋_GB2312"/>
                <w:sz w:val="24"/>
              </w:rPr>
            </w:pPr>
          </w:p>
        </w:tc>
        <w:tc>
          <w:tcPr>
            <w:tcW w:w="2211" w:type="dxa"/>
            <w:tcBorders>
              <w:bottom w:val="single" w:sz="4" w:space="0" w:color="auto"/>
            </w:tcBorders>
            <w:vAlign w:val="center"/>
          </w:tcPr>
          <w:p w14:paraId="4FBD9E98" w14:textId="77777777" w:rsidR="00AF6876" w:rsidRPr="00C23F07" w:rsidRDefault="00AF6876">
            <w:pPr>
              <w:spacing w:line="324" w:lineRule="auto"/>
              <w:jc w:val="center"/>
              <w:rPr>
                <w:rFonts w:ascii="仿宋" w:eastAsia="仿宋" w:hAnsi="仿宋" w:cs="方正仿宋_GB2312"/>
                <w:sz w:val="24"/>
              </w:rPr>
            </w:pPr>
          </w:p>
        </w:tc>
      </w:tr>
      <w:tr w:rsidR="00C23F07" w:rsidRPr="00C23F07" w14:paraId="2E732256" w14:textId="77777777">
        <w:trPr>
          <w:gridAfter w:val="1"/>
          <w:wAfter w:w="15" w:type="dxa"/>
        </w:trPr>
        <w:tc>
          <w:tcPr>
            <w:tcW w:w="1330" w:type="dxa"/>
            <w:vAlign w:val="center"/>
          </w:tcPr>
          <w:p w14:paraId="3FE8B408" w14:textId="77777777" w:rsidR="00AF6876" w:rsidRPr="00C23F07" w:rsidRDefault="00AF6876">
            <w:pPr>
              <w:spacing w:line="324" w:lineRule="auto"/>
              <w:jc w:val="center"/>
              <w:rPr>
                <w:rFonts w:ascii="仿宋" w:eastAsia="仿宋" w:hAnsi="仿宋" w:cs="方正仿宋_GB2312"/>
                <w:sz w:val="24"/>
              </w:rPr>
            </w:pPr>
          </w:p>
        </w:tc>
        <w:tc>
          <w:tcPr>
            <w:tcW w:w="1897" w:type="dxa"/>
            <w:vAlign w:val="center"/>
          </w:tcPr>
          <w:p w14:paraId="5D4F64C1" w14:textId="77777777" w:rsidR="00AF6876" w:rsidRPr="00C23F07" w:rsidRDefault="00AF6876">
            <w:pPr>
              <w:spacing w:line="324" w:lineRule="auto"/>
              <w:jc w:val="center"/>
              <w:rPr>
                <w:rFonts w:ascii="仿宋" w:eastAsia="仿宋" w:hAnsi="仿宋" w:cs="方正仿宋_GB2312"/>
                <w:sz w:val="24"/>
              </w:rPr>
            </w:pPr>
          </w:p>
        </w:tc>
        <w:tc>
          <w:tcPr>
            <w:tcW w:w="828" w:type="dxa"/>
            <w:vAlign w:val="center"/>
          </w:tcPr>
          <w:p w14:paraId="49D935C0" w14:textId="77777777" w:rsidR="00AF6876" w:rsidRPr="00C23F07" w:rsidRDefault="00AF6876">
            <w:pPr>
              <w:spacing w:line="324" w:lineRule="auto"/>
              <w:jc w:val="center"/>
              <w:rPr>
                <w:rFonts w:ascii="仿宋" w:eastAsia="仿宋" w:hAnsi="仿宋" w:cs="方正仿宋_GB2312"/>
                <w:sz w:val="24"/>
              </w:rPr>
            </w:pPr>
          </w:p>
        </w:tc>
        <w:tc>
          <w:tcPr>
            <w:tcW w:w="873" w:type="dxa"/>
            <w:vAlign w:val="center"/>
          </w:tcPr>
          <w:p w14:paraId="2CEFE756" w14:textId="77777777" w:rsidR="00AF6876" w:rsidRPr="00C23F07" w:rsidRDefault="00AF6876">
            <w:pPr>
              <w:spacing w:line="324" w:lineRule="auto"/>
              <w:jc w:val="center"/>
              <w:rPr>
                <w:rFonts w:ascii="仿宋" w:eastAsia="仿宋" w:hAnsi="仿宋" w:cs="方正仿宋_GB2312"/>
                <w:sz w:val="24"/>
              </w:rPr>
            </w:pPr>
          </w:p>
        </w:tc>
        <w:tc>
          <w:tcPr>
            <w:tcW w:w="899" w:type="dxa"/>
            <w:vAlign w:val="center"/>
          </w:tcPr>
          <w:p w14:paraId="0A8A86E4" w14:textId="77777777" w:rsidR="00AF6876" w:rsidRPr="00C23F07" w:rsidRDefault="00AF6876">
            <w:pPr>
              <w:spacing w:line="324" w:lineRule="auto"/>
              <w:jc w:val="center"/>
              <w:rPr>
                <w:rFonts w:ascii="仿宋" w:eastAsia="仿宋" w:hAnsi="仿宋" w:cs="方正仿宋_GB2312"/>
                <w:sz w:val="24"/>
              </w:rPr>
            </w:pPr>
          </w:p>
        </w:tc>
        <w:tc>
          <w:tcPr>
            <w:tcW w:w="1575" w:type="dxa"/>
            <w:vAlign w:val="center"/>
          </w:tcPr>
          <w:p w14:paraId="7F659897" w14:textId="77777777" w:rsidR="00AF6876" w:rsidRPr="00C23F07" w:rsidRDefault="00AF6876">
            <w:pPr>
              <w:spacing w:line="324" w:lineRule="auto"/>
              <w:jc w:val="center"/>
              <w:rPr>
                <w:rFonts w:ascii="仿宋" w:eastAsia="仿宋" w:hAnsi="仿宋" w:cs="方正仿宋_GB2312"/>
                <w:sz w:val="24"/>
              </w:rPr>
            </w:pPr>
          </w:p>
        </w:tc>
        <w:tc>
          <w:tcPr>
            <w:tcW w:w="2211" w:type="dxa"/>
            <w:vAlign w:val="center"/>
          </w:tcPr>
          <w:p w14:paraId="779BC8CC" w14:textId="77777777" w:rsidR="00AF6876" w:rsidRPr="00C23F07" w:rsidRDefault="00AF6876">
            <w:pPr>
              <w:spacing w:line="324" w:lineRule="auto"/>
              <w:jc w:val="center"/>
              <w:rPr>
                <w:rFonts w:ascii="仿宋" w:eastAsia="仿宋" w:hAnsi="仿宋" w:cs="方正仿宋_GB2312"/>
                <w:sz w:val="24"/>
              </w:rPr>
            </w:pPr>
          </w:p>
        </w:tc>
      </w:tr>
      <w:tr w:rsidR="00C23F07" w:rsidRPr="00C23F07" w14:paraId="1A08E88C" w14:textId="77777777">
        <w:trPr>
          <w:gridAfter w:val="1"/>
          <w:wAfter w:w="15" w:type="dxa"/>
          <w:cantSplit/>
        </w:trPr>
        <w:tc>
          <w:tcPr>
            <w:tcW w:w="9613" w:type="dxa"/>
            <w:gridSpan w:val="7"/>
            <w:vAlign w:val="center"/>
          </w:tcPr>
          <w:p w14:paraId="11F90A32"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合计人民币（小写）：</w:t>
            </w:r>
          </w:p>
        </w:tc>
      </w:tr>
      <w:tr w:rsidR="00C23F07" w:rsidRPr="00C23F07" w14:paraId="151C3423" w14:textId="77777777">
        <w:trPr>
          <w:gridAfter w:val="1"/>
          <w:wAfter w:w="15" w:type="dxa"/>
          <w:cantSplit/>
        </w:trPr>
        <w:tc>
          <w:tcPr>
            <w:tcW w:w="9613" w:type="dxa"/>
            <w:gridSpan w:val="7"/>
            <w:vAlign w:val="center"/>
          </w:tcPr>
          <w:p w14:paraId="62CE082B"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合计人民币（大写）：</w:t>
            </w:r>
          </w:p>
        </w:tc>
      </w:tr>
      <w:tr w:rsidR="00C23F07" w:rsidRPr="00C23F07" w14:paraId="44055091" w14:textId="77777777">
        <w:trPr>
          <w:gridAfter w:val="1"/>
          <w:wAfter w:w="15" w:type="dxa"/>
          <w:cantSplit/>
          <w:trHeight w:val="2052"/>
        </w:trPr>
        <w:tc>
          <w:tcPr>
            <w:tcW w:w="9613" w:type="dxa"/>
            <w:gridSpan w:val="7"/>
          </w:tcPr>
          <w:p w14:paraId="7608E65F"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一、质量要求和技术标准。供方提供的商品必须是全新的，完全符合国家有关技术标准，供方的质量保证及售后服务承诺如下：</w:t>
            </w:r>
          </w:p>
          <w:p w14:paraId="4E7ACB8A"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1.质保期限：</w:t>
            </w:r>
          </w:p>
          <w:p w14:paraId="57DF3EE1"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2.保修范围：</w:t>
            </w:r>
          </w:p>
          <w:p w14:paraId="2A7C1E19"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3.服务措施：</w:t>
            </w:r>
          </w:p>
          <w:p w14:paraId="769B6F2F"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4.质保期后服务：</w:t>
            </w:r>
          </w:p>
        </w:tc>
      </w:tr>
      <w:tr w:rsidR="00C23F07" w:rsidRPr="00C23F07" w14:paraId="1A494BA2" w14:textId="77777777">
        <w:trPr>
          <w:gridAfter w:val="1"/>
          <w:wAfter w:w="15" w:type="dxa"/>
          <w:cantSplit/>
          <w:trHeight w:val="913"/>
        </w:trPr>
        <w:tc>
          <w:tcPr>
            <w:tcW w:w="9613" w:type="dxa"/>
            <w:gridSpan w:val="7"/>
          </w:tcPr>
          <w:p w14:paraId="1AF09322"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二、随机备品、附件、工具数量及供应方法：</w:t>
            </w:r>
          </w:p>
        </w:tc>
      </w:tr>
      <w:tr w:rsidR="00C23F07" w:rsidRPr="00C23F07" w14:paraId="290AE323" w14:textId="77777777">
        <w:trPr>
          <w:gridAfter w:val="1"/>
          <w:wAfter w:w="15" w:type="dxa"/>
          <w:cantSplit/>
          <w:trHeight w:val="751"/>
        </w:trPr>
        <w:tc>
          <w:tcPr>
            <w:tcW w:w="9613" w:type="dxa"/>
            <w:gridSpan w:val="7"/>
          </w:tcPr>
          <w:p w14:paraId="08E735E2"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三、交提货方式：</w:t>
            </w:r>
          </w:p>
        </w:tc>
      </w:tr>
      <w:tr w:rsidR="00C23F07" w:rsidRPr="00C23F07" w14:paraId="70C4354D" w14:textId="77777777">
        <w:trPr>
          <w:trHeight w:val="1132"/>
        </w:trPr>
        <w:tc>
          <w:tcPr>
            <w:tcW w:w="9628" w:type="dxa"/>
            <w:gridSpan w:val="8"/>
          </w:tcPr>
          <w:p w14:paraId="21B88CDC"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lastRenderedPageBreak/>
              <w:t>四、验收标准、方法：</w:t>
            </w:r>
          </w:p>
          <w:p w14:paraId="400090EA"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如有异议，请于      日内提出。</w:t>
            </w:r>
          </w:p>
        </w:tc>
      </w:tr>
      <w:tr w:rsidR="00C23F07" w:rsidRPr="00C23F07" w14:paraId="03E55A59" w14:textId="77777777">
        <w:trPr>
          <w:trHeight w:val="1127"/>
        </w:trPr>
        <w:tc>
          <w:tcPr>
            <w:tcW w:w="9628" w:type="dxa"/>
            <w:gridSpan w:val="8"/>
          </w:tcPr>
          <w:p w14:paraId="323DB213" w14:textId="77777777" w:rsidR="00AF6876" w:rsidRPr="00C23F07" w:rsidRDefault="006B734F">
            <w:pPr>
              <w:pStyle w:val="af2"/>
              <w:spacing w:line="324" w:lineRule="auto"/>
              <w:rPr>
                <w:rFonts w:ascii="仿宋" w:eastAsia="仿宋" w:hAnsi="仿宋" w:cs="方正仿宋_GB2312"/>
                <w:sz w:val="24"/>
              </w:rPr>
            </w:pPr>
            <w:r w:rsidRPr="00C23F07">
              <w:rPr>
                <w:rFonts w:ascii="仿宋" w:eastAsia="仿宋" w:hAnsi="仿宋" w:cs="方正仿宋_GB2312" w:hint="eastAsia"/>
                <w:sz w:val="24"/>
              </w:rPr>
              <w:t>五、履约保证金：</w:t>
            </w:r>
          </w:p>
        </w:tc>
      </w:tr>
      <w:tr w:rsidR="00C23F07" w:rsidRPr="00C23F07" w14:paraId="092C74D4" w14:textId="77777777">
        <w:trPr>
          <w:trHeight w:val="1127"/>
        </w:trPr>
        <w:tc>
          <w:tcPr>
            <w:tcW w:w="9628" w:type="dxa"/>
            <w:gridSpan w:val="8"/>
          </w:tcPr>
          <w:p w14:paraId="10C7BAD6"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六、付款方式：</w:t>
            </w:r>
          </w:p>
          <w:p w14:paraId="5957678D" w14:textId="77777777" w:rsidR="00AF6876" w:rsidRPr="00C23F07" w:rsidRDefault="006B734F">
            <w:pPr>
              <w:pStyle w:val="af2"/>
              <w:spacing w:line="324" w:lineRule="auto"/>
              <w:rPr>
                <w:rFonts w:ascii="仿宋" w:eastAsia="仿宋" w:hAnsi="仿宋" w:cs="方正仿宋_GB2312"/>
                <w:sz w:val="24"/>
              </w:rPr>
            </w:pPr>
            <w:r w:rsidRPr="00C23F07">
              <w:rPr>
                <w:rFonts w:ascii="仿宋" w:eastAsia="仿宋" w:hAnsi="仿宋" w:cs="方正仿宋_GB2312" w:hint="eastAsia"/>
                <w:sz w:val="24"/>
              </w:rPr>
              <w:t>（按财政支付、采购人支付及支付方式等分别填列）</w:t>
            </w:r>
          </w:p>
        </w:tc>
      </w:tr>
      <w:tr w:rsidR="00C23F07" w:rsidRPr="00C23F07" w14:paraId="1CB171DC" w14:textId="77777777">
        <w:trPr>
          <w:trHeight w:val="1127"/>
        </w:trPr>
        <w:tc>
          <w:tcPr>
            <w:tcW w:w="9628" w:type="dxa"/>
            <w:gridSpan w:val="8"/>
          </w:tcPr>
          <w:p w14:paraId="098A8C03"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七、违约责任：</w:t>
            </w:r>
          </w:p>
          <w:p w14:paraId="2329FBE6"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按《中华人民共和国民法典》、《中华人民共和国政府采购法》执行，或按双方约定。</w:t>
            </w:r>
          </w:p>
        </w:tc>
      </w:tr>
      <w:tr w:rsidR="00C23F07" w:rsidRPr="00C23F07" w14:paraId="1C3A0426" w14:textId="77777777">
        <w:trPr>
          <w:trHeight w:val="1691"/>
        </w:trPr>
        <w:tc>
          <w:tcPr>
            <w:tcW w:w="9628" w:type="dxa"/>
            <w:gridSpan w:val="8"/>
          </w:tcPr>
          <w:p w14:paraId="5E69CD73"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八、其他约定事项：</w:t>
            </w:r>
          </w:p>
          <w:p w14:paraId="1BFBAE63" w14:textId="77777777" w:rsidR="00AF6876" w:rsidRPr="00C23F07" w:rsidRDefault="006B734F">
            <w:pPr>
              <w:tabs>
                <w:tab w:val="left" w:pos="360"/>
              </w:tabs>
              <w:spacing w:line="324" w:lineRule="auto"/>
              <w:rPr>
                <w:rFonts w:ascii="仿宋" w:eastAsia="仿宋" w:hAnsi="仿宋" w:cs="方正仿宋_GB2312"/>
                <w:sz w:val="24"/>
              </w:rPr>
            </w:pPr>
            <w:r w:rsidRPr="00C23F07">
              <w:rPr>
                <w:rFonts w:ascii="仿宋" w:eastAsia="仿宋" w:hAnsi="仿宋" w:cs="方正仿宋_GB2312" w:hint="eastAsia"/>
                <w:sz w:val="24"/>
              </w:rPr>
              <w:t>1.竞争性谈判文件及其澄清文件、响应文件和承诺是本合同不可分割的部分。</w:t>
            </w:r>
          </w:p>
          <w:p w14:paraId="215DDE3D" w14:textId="77777777" w:rsidR="00AF6876" w:rsidRPr="00C23F07" w:rsidRDefault="006B734F">
            <w:pPr>
              <w:tabs>
                <w:tab w:val="left" w:pos="360"/>
              </w:tabs>
              <w:spacing w:line="324" w:lineRule="auto"/>
              <w:rPr>
                <w:rFonts w:ascii="仿宋" w:eastAsia="仿宋" w:hAnsi="仿宋" w:cs="方正仿宋_GB2312"/>
                <w:sz w:val="24"/>
              </w:rPr>
            </w:pPr>
            <w:r w:rsidRPr="00C23F07">
              <w:rPr>
                <w:rFonts w:ascii="仿宋" w:eastAsia="仿宋" w:hAnsi="仿宋" w:cs="方正仿宋_GB2312" w:hint="eastAsia"/>
                <w:sz w:val="24"/>
              </w:rPr>
              <w:t>2.本合同如发生争议由双方协商解决，协商不成向需方所在地仲裁机构提请仲裁。</w:t>
            </w:r>
          </w:p>
          <w:p w14:paraId="29238E92" w14:textId="77777777" w:rsidR="00AF6876" w:rsidRPr="00C23F07" w:rsidRDefault="006B734F">
            <w:pPr>
              <w:tabs>
                <w:tab w:val="left" w:pos="360"/>
              </w:tabs>
              <w:spacing w:line="324" w:lineRule="auto"/>
              <w:rPr>
                <w:rFonts w:ascii="仿宋" w:eastAsia="仿宋" w:hAnsi="仿宋" w:cs="方正仿宋_GB2312"/>
                <w:sz w:val="24"/>
              </w:rPr>
            </w:pPr>
            <w:r w:rsidRPr="00C23F07">
              <w:rPr>
                <w:rFonts w:ascii="仿宋" w:eastAsia="仿宋" w:hAnsi="仿宋" w:cs="方正仿宋_GB2312" w:hint="eastAsia"/>
                <w:sz w:val="24"/>
              </w:rPr>
              <w:t>3.本合同一式__份， 需方__份，供方__份，具同等法律效力。</w:t>
            </w:r>
          </w:p>
          <w:p w14:paraId="54214AA8" w14:textId="77777777" w:rsidR="00AF6876" w:rsidRPr="00C23F07" w:rsidRDefault="006B734F">
            <w:pPr>
              <w:tabs>
                <w:tab w:val="left" w:pos="360"/>
              </w:tabs>
              <w:spacing w:line="324" w:lineRule="auto"/>
              <w:rPr>
                <w:rFonts w:ascii="仿宋" w:eastAsia="仿宋" w:hAnsi="仿宋" w:cs="方正仿宋_GB2312"/>
                <w:sz w:val="24"/>
              </w:rPr>
            </w:pPr>
            <w:r w:rsidRPr="00C23F07">
              <w:rPr>
                <w:rFonts w:ascii="仿宋" w:eastAsia="仿宋" w:hAnsi="仿宋" w:cs="方正仿宋_GB2312" w:hint="eastAsia"/>
                <w:sz w:val="24"/>
              </w:rPr>
              <w:t>4.其他：</w:t>
            </w:r>
          </w:p>
        </w:tc>
      </w:tr>
      <w:tr w:rsidR="00C23F07" w:rsidRPr="00C23F07" w14:paraId="105E9318" w14:textId="77777777">
        <w:trPr>
          <w:trHeight w:val="4049"/>
        </w:trPr>
        <w:tc>
          <w:tcPr>
            <w:tcW w:w="4928" w:type="dxa"/>
            <w:gridSpan w:val="4"/>
          </w:tcPr>
          <w:p w14:paraId="78BDD59B"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需方：</w:t>
            </w:r>
          </w:p>
          <w:p w14:paraId="25B8972B"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地址：</w:t>
            </w:r>
          </w:p>
          <w:p w14:paraId="358C09D7"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联系电话：</w:t>
            </w:r>
          </w:p>
          <w:p w14:paraId="58623FF1"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授权代表：</w:t>
            </w:r>
          </w:p>
        </w:tc>
        <w:tc>
          <w:tcPr>
            <w:tcW w:w="4700" w:type="dxa"/>
            <w:gridSpan w:val="4"/>
          </w:tcPr>
          <w:p w14:paraId="4C3BDB4A"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供方：</w:t>
            </w:r>
          </w:p>
          <w:p w14:paraId="2F587E73"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地址：</w:t>
            </w:r>
          </w:p>
          <w:p w14:paraId="70F7D013"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电话：</w:t>
            </w:r>
          </w:p>
          <w:p w14:paraId="6DF661FC"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传真：</w:t>
            </w:r>
          </w:p>
          <w:p w14:paraId="2019EEC5"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开户银行：</w:t>
            </w:r>
          </w:p>
          <w:p w14:paraId="1DE9B68A"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账号：</w:t>
            </w:r>
          </w:p>
          <w:p w14:paraId="2A0C7DBD"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授权代表：</w:t>
            </w:r>
          </w:p>
          <w:p w14:paraId="3C407894"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（本栏请用计算机打印以便于准确付款）</w:t>
            </w:r>
          </w:p>
        </w:tc>
      </w:tr>
      <w:tr w:rsidR="00C23F07" w:rsidRPr="00C23F07" w14:paraId="05BF7A9F" w14:textId="77777777">
        <w:trPr>
          <w:trHeight w:val="882"/>
        </w:trPr>
        <w:tc>
          <w:tcPr>
            <w:tcW w:w="9628" w:type="dxa"/>
            <w:gridSpan w:val="8"/>
          </w:tcPr>
          <w:p w14:paraId="173DC495" w14:textId="77777777" w:rsidR="00AF6876" w:rsidRPr="00C23F07" w:rsidRDefault="006B734F">
            <w:pPr>
              <w:spacing w:line="324" w:lineRule="auto"/>
              <w:rPr>
                <w:rFonts w:ascii="仿宋" w:eastAsia="仿宋" w:hAnsi="仿宋" w:cs="方正仿宋_GB2312"/>
                <w:sz w:val="24"/>
              </w:rPr>
            </w:pPr>
            <w:r w:rsidRPr="00C23F07">
              <w:rPr>
                <w:rFonts w:ascii="仿宋" w:eastAsia="仿宋" w:hAnsi="仿宋" w:cs="方正仿宋_GB2312" w:hint="eastAsia"/>
                <w:sz w:val="24"/>
              </w:rPr>
              <w:t>备注：</w:t>
            </w:r>
          </w:p>
          <w:p w14:paraId="37AB38D5" w14:textId="77777777" w:rsidR="00AF6876" w:rsidRPr="00C23F07" w:rsidRDefault="00AF6876">
            <w:pPr>
              <w:spacing w:line="324" w:lineRule="auto"/>
              <w:rPr>
                <w:rFonts w:ascii="仿宋" w:eastAsia="仿宋" w:hAnsi="仿宋" w:cs="方正仿宋_GB2312"/>
                <w:sz w:val="24"/>
              </w:rPr>
            </w:pPr>
          </w:p>
          <w:p w14:paraId="3EB01FC4" w14:textId="77777777" w:rsidR="00AF6876" w:rsidRPr="00C23F07" w:rsidRDefault="00AF6876">
            <w:pPr>
              <w:spacing w:line="324" w:lineRule="auto"/>
              <w:rPr>
                <w:rFonts w:ascii="仿宋" w:eastAsia="仿宋" w:hAnsi="仿宋" w:cs="方正仿宋_GB2312"/>
                <w:sz w:val="24"/>
              </w:rPr>
            </w:pPr>
          </w:p>
        </w:tc>
      </w:tr>
    </w:tbl>
    <w:p w14:paraId="1DCFE621" w14:textId="77777777" w:rsidR="00AF6876" w:rsidRPr="00C23F07" w:rsidRDefault="006B734F">
      <w:pPr>
        <w:tabs>
          <w:tab w:val="left" w:pos="9000"/>
        </w:tabs>
        <w:spacing w:line="324" w:lineRule="auto"/>
        <w:jc w:val="center"/>
        <w:rPr>
          <w:rFonts w:ascii="仿宋" w:eastAsia="仿宋" w:hAnsi="仿宋" w:cs="方正仿宋_GB2312"/>
          <w:sz w:val="21"/>
          <w:szCs w:val="21"/>
        </w:rPr>
        <w:sectPr w:rsidR="00AF6876" w:rsidRPr="00C23F07">
          <w:pgSz w:w="11907" w:h="16840"/>
          <w:pgMar w:top="1134" w:right="1191" w:bottom="1134" w:left="1304" w:header="964" w:footer="992" w:gutter="0"/>
          <w:cols w:space="720"/>
          <w:docGrid w:linePitch="312"/>
        </w:sectPr>
      </w:pPr>
      <w:r w:rsidRPr="00C23F07">
        <w:rPr>
          <w:rFonts w:ascii="仿宋" w:eastAsia="仿宋" w:hAnsi="仿宋" w:cs="方正仿宋_GB2312" w:hint="eastAsia"/>
          <w:sz w:val="24"/>
        </w:rPr>
        <w:t>签约时间：           年   月   日      签约地点：</w:t>
      </w:r>
      <w:r w:rsidRPr="00C23F07">
        <w:rPr>
          <w:rFonts w:ascii="仿宋" w:eastAsia="仿宋" w:hAnsi="仿宋" w:cs="方正仿宋_GB2312" w:hint="eastAsia"/>
        </w:rPr>
        <w:t xml:space="preserve"> </w:t>
      </w:r>
    </w:p>
    <w:p w14:paraId="4BBC3496" w14:textId="77777777" w:rsidR="00AF6876" w:rsidRPr="00C23F07" w:rsidRDefault="006B734F">
      <w:pPr>
        <w:pStyle w:val="23"/>
        <w:numPr>
          <w:ilvl w:val="0"/>
          <w:numId w:val="13"/>
        </w:numPr>
        <w:spacing w:before="0" w:after="0" w:line="324" w:lineRule="auto"/>
        <w:jc w:val="center"/>
        <w:rPr>
          <w:rFonts w:ascii="仿宋" w:eastAsia="仿宋" w:hAnsi="仿宋" w:cs="方正仿宋_GB2312"/>
          <w:b w:val="0"/>
          <w:sz w:val="36"/>
          <w:szCs w:val="30"/>
        </w:rPr>
      </w:pPr>
      <w:bookmarkStart w:id="178" w:name="_Hlt41879464"/>
      <w:bookmarkStart w:id="179" w:name="_Toc6968"/>
      <w:bookmarkStart w:id="180" w:name="_Toc65660378"/>
      <w:bookmarkStart w:id="181" w:name="_Toc9538"/>
      <w:bookmarkStart w:id="182" w:name="_Toc12789072"/>
      <w:bookmarkEnd w:id="178"/>
      <w:r w:rsidRPr="00C23F07">
        <w:rPr>
          <w:rFonts w:ascii="仿宋" w:eastAsia="仿宋" w:hAnsi="仿宋" w:cs="方正仿宋_GB2312" w:hint="eastAsia"/>
          <w:b w:val="0"/>
          <w:sz w:val="36"/>
          <w:szCs w:val="30"/>
        </w:rPr>
        <w:lastRenderedPageBreak/>
        <w:t xml:space="preserve"> </w:t>
      </w:r>
      <w:bookmarkStart w:id="183" w:name="_Toc212502006"/>
      <w:r w:rsidRPr="00C23F07">
        <w:rPr>
          <w:rFonts w:ascii="仿宋" w:eastAsia="仿宋" w:hAnsi="仿宋" w:cs="方正仿宋_GB2312" w:hint="eastAsia"/>
          <w:b w:val="0"/>
          <w:sz w:val="36"/>
          <w:szCs w:val="30"/>
        </w:rPr>
        <w:t xml:space="preserve"> 响应文件格式要求</w:t>
      </w:r>
      <w:bookmarkEnd w:id="179"/>
      <w:bookmarkEnd w:id="180"/>
      <w:bookmarkEnd w:id="181"/>
      <w:bookmarkEnd w:id="182"/>
      <w:bookmarkEnd w:id="183"/>
    </w:p>
    <w:p w14:paraId="0E3A4BF7" w14:textId="77777777" w:rsidR="00AF6876" w:rsidRPr="00C23F07" w:rsidRDefault="00AF6876">
      <w:pPr>
        <w:spacing w:line="324" w:lineRule="auto"/>
        <w:rPr>
          <w:rFonts w:ascii="仿宋" w:eastAsia="仿宋" w:hAnsi="仿宋" w:cs="方正仿宋_GB2312"/>
        </w:rPr>
      </w:pPr>
    </w:p>
    <w:p w14:paraId="6D8104AA" w14:textId="77777777" w:rsidR="00AF6876" w:rsidRPr="00C23F07" w:rsidRDefault="00AF6876">
      <w:pPr>
        <w:spacing w:line="324" w:lineRule="auto"/>
        <w:rPr>
          <w:rFonts w:ascii="仿宋" w:eastAsia="仿宋" w:hAnsi="仿宋" w:cs="方正仿宋_GB2312"/>
        </w:rPr>
      </w:pPr>
    </w:p>
    <w:p w14:paraId="099CE7F8" w14:textId="77777777" w:rsidR="00AF6876" w:rsidRPr="00C23F07" w:rsidRDefault="00AF6876">
      <w:pPr>
        <w:spacing w:line="324" w:lineRule="auto"/>
        <w:rPr>
          <w:rFonts w:ascii="仿宋" w:eastAsia="仿宋" w:hAnsi="仿宋" w:cs="方正仿宋_GB2312"/>
        </w:rPr>
      </w:pPr>
    </w:p>
    <w:p w14:paraId="637BD275" w14:textId="77777777" w:rsidR="00AF6876" w:rsidRPr="00C23F07" w:rsidRDefault="00AF6876">
      <w:pPr>
        <w:spacing w:line="324" w:lineRule="auto"/>
        <w:rPr>
          <w:rFonts w:ascii="仿宋" w:eastAsia="仿宋" w:hAnsi="仿宋" w:cs="方正仿宋_GB2312"/>
        </w:rPr>
      </w:pPr>
    </w:p>
    <w:p w14:paraId="2045C9A4" w14:textId="77777777" w:rsidR="00AF6876" w:rsidRPr="00C23F07" w:rsidRDefault="00AF6876">
      <w:pPr>
        <w:spacing w:line="324" w:lineRule="auto"/>
        <w:rPr>
          <w:rFonts w:ascii="仿宋" w:eastAsia="仿宋" w:hAnsi="仿宋" w:cs="方正仿宋_GB2312"/>
        </w:rPr>
      </w:pPr>
    </w:p>
    <w:p w14:paraId="30556B13" w14:textId="77777777" w:rsidR="00AF6876" w:rsidRPr="00C23F07" w:rsidRDefault="00AF6876">
      <w:pPr>
        <w:spacing w:line="324" w:lineRule="auto"/>
        <w:rPr>
          <w:rFonts w:ascii="仿宋" w:eastAsia="仿宋" w:hAnsi="仿宋" w:cs="方正仿宋_GB2312"/>
        </w:rPr>
      </w:pPr>
    </w:p>
    <w:p w14:paraId="57F99137" w14:textId="77777777" w:rsidR="00AF6876" w:rsidRPr="00C23F07" w:rsidRDefault="00AF6876">
      <w:pPr>
        <w:spacing w:line="324" w:lineRule="auto"/>
        <w:rPr>
          <w:rFonts w:ascii="仿宋" w:eastAsia="仿宋" w:hAnsi="仿宋" w:cs="方正仿宋_GB2312"/>
        </w:rPr>
      </w:pPr>
    </w:p>
    <w:p w14:paraId="1C44D89A" w14:textId="77777777" w:rsidR="00AF6876" w:rsidRPr="00C23F07" w:rsidRDefault="00AF6876">
      <w:pPr>
        <w:spacing w:line="324" w:lineRule="auto"/>
        <w:rPr>
          <w:rFonts w:ascii="仿宋" w:eastAsia="仿宋" w:hAnsi="仿宋" w:cs="方正仿宋_GB2312"/>
        </w:rPr>
      </w:pPr>
    </w:p>
    <w:p w14:paraId="18365BD2" w14:textId="77777777" w:rsidR="00AF6876" w:rsidRPr="00C23F07" w:rsidRDefault="00AF6876">
      <w:pPr>
        <w:spacing w:line="324" w:lineRule="auto"/>
        <w:rPr>
          <w:rFonts w:ascii="仿宋" w:eastAsia="仿宋" w:hAnsi="仿宋" w:cs="方正仿宋_GB2312"/>
        </w:rPr>
      </w:pPr>
    </w:p>
    <w:p w14:paraId="786D52E3" w14:textId="77777777" w:rsidR="00AF6876" w:rsidRPr="00C23F07" w:rsidRDefault="00AF6876">
      <w:pPr>
        <w:spacing w:line="324" w:lineRule="auto"/>
        <w:rPr>
          <w:rFonts w:ascii="仿宋" w:eastAsia="仿宋" w:hAnsi="仿宋" w:cs="方正仿宋_GB2312"/>
        </w:rPr>
      </w:pPr>
    </w:p>
    <w:p w14:paraId="1511D93C" w14:textId="77777777" w:rsidR="00AF6876" w:rsidRPr="00C23F07" w:rsidRDefault="00AF6876">
      <w:pPr>
        <w:spacing w:line="324" w:lineRule="auto"/>
        <w:rPr>
          <w:rFonts w:ascii="仿宋" w:eastAsia="仿宋" w:hAnsi="仿宋" w:cs="方正仿宋_GB2312"/>
        </w:rPr>
      </w:pPr>
    </w:p>
    <w:p w14:paraId="68C7958E" w14:textId="77777777" w:rsidR="00AF6876" w:rsidRPr="00C23F07" w:rsidRDefault="00AF6876">
      <w:pPr>
        <w:spacing w:line="324" w:lineRule="auto"/>
        <w:rPr>
          <w:rFonts w:ascii="仿宋" w:eastAsia="仿宋" w:hAnsi="仿宋" w:cs="方正仿宋_GB2312"/>
        </w:rPr>
      </w:pPr>
    </w:p>
    <w:p w14:paraId="4BC162B8" w14:textId="77777777" w:rsidR="00AF6876" w:rsidRPr="00C23F07" w:rsidRDefault="00AF6876">
      <w:pPr>
        <w:spacing w:line="324" w:lineRule="auto"/>
        <w:rPr>
          <w:rFonts w:ascii="仿宋" w:eastAsia="仿宋" w:hAnsi="仿宋" w:cs="方正仿宋_GB2312"/>
        </w:rPr>
      </w:pPr>
    </w:p>
    <w:p w14:paraId="54F50987" w14:textId="77777777" w:rsidR="00AF6876" w:rsidRPr="00C23F07" w:rsidRDefault="00AF6876">
      <w:pPr>
        <w:spacing w:line="324" w:lineRule="auto"/>
        <w:rPr>
          <w:rFonts w:ascii="仿宋" w:eastAsia="仿宋" w:hAnsi="仿宋" w:cs="方正仿宋_GB2312"/>
        </w:rPr>
      </w:pPr>
    </w:p>
    <w:p w14:paraId="577B7455" w14:textId="77777777" w:rsidR="00AF6876" w:rsidRPr="00C23F07" w:rsidRDefault="00AF6876">
      <w:pPr>
        <w:spacing w:line="324" w:lineRule="auto"/>
        <w:rPr>
          <w:rFonts w:ascii="仿宋" w:eastAsia="仿宋" w:hAnsi="仿宋" w:cs="方正仿宋_GB2312"/>
        </w:rPr>
      </w:pPr>
    </w:p>
    <w:p w14:paraId="362AB71F" w14:textId="77777777" w:rsidR="00AF6876" w:rsidRPr="00C23F07" w:rsidRDefault="00AF6876">
      <w:pPr>
        <w:spacing w:line="324" w:lineRule="auto"/>
        <w:rPr>
          <w:rFonts w:ascii="仿宋" w:eastAsia="仿宋" w:hAnsi="仿宋" w:cs="方正仿宋_GB2312"/>
        </w:rPr>
      </w:pPr>
    </w:p>
    <w:p w14:paraId="1FBFFCBA" w14:textId="77777777" w:rsidR="00AF6876" w:rsidRPr="00C23F07" w:rsidRDefault="00AF6876">
      <w:pPr>
        <w:spacing w:line="324" w:lineRule="auto"/>
        <w:rPr>
          <w:rFonts w:ascii="仿宋" w:eastAsia="仿宋" w:hAnsi="仿宋" w:cs="方正仿宋_GB2312"/>
        </w:rPr>
      </w:pPr>
    </w:p>
    <w:p w14:paraId="234F2498" w14:textId="77777777" w:rsidR="00AF6876" w:rsidRPr="00C23F07" w:rsidRDefault="00AF6876">
      <w:pPr>
        <w:spacing w:line="324" w:lineRule="auto"/>
        <w:rPr>
          <w:rFonts w:ascii="仿宋" w:eastAsia="仿宋" w:hAnsi="仿宋" w:cs="方正仿宋_GB2312"/>
        </w:rPr>
      </w:pPr>
    </w:p>
    <w:p w14:paraId="2E3B9776" w14:textId="77777777" w:rsidR="00AF6876" w:rsidRPr="00C23F07" w:rsidRDefault="00AF6876">
      <w:pPr>
        <w:spacing w:line="324" w:lineRule="auto"/>
        <w:rPr>
          <w:rFonts w:ascii="仿宋" w:eastAsia="仿宋" w:hAnsi="仿宋" w:cs="方正仿宋_GB2312"/>
        </w:rPr>
      </w:pPr>
    </w:p>
    <w:p w14:paraId="3F2E6535" w14:textId="77777777" w:rsidR="00AF6876" w:rsidRPr="00C23F07" w:rsidRDefault="00AF6876">
      <w:pPr>
        <w:spacing w:line="324" w:lineRule="auto"/>
        <w:rPr>
          <w:rFonts w:ascii="仿宋" w:eastAsia="仿宋" w:hAnsi="仿宋" w:cs="方正仿宋_GB2312"/>
        </w:rPr>
      </w:pPr>
    </w:p>
    <w:p w14:paraId="71ED65D6" w14:textId="77777777" w:rsidR="00AF6876" w:rsidRPr="00C23F07" w:rsidRDefault="00AF6876">
      <w:pPr>
        <w:spacing w:line="324" w:lineRule="auto"/>
        <w:rPr>
          <w:rFonts w:ascii="仿宋" w:eastAsia="仿宋" w:hAnsi="仿宋" w:cs="方正仿宋_GB2312"/>
        </w:rPr>
      </w:pPr>
    </w:p>
    <w:p w14:paraId="3B68BCCD" w14:textId="77777777" w:rsidR="00AF6876" w:rsidRPr="00C23F07" w:rsidRDefault="00AF6876">
      <w:pPr>
        <w:spacing w:line="324" w:lineRule="auto"/>
        <w:rPr>
          <w:rFonts w:ascii="仿宋" w:eastAsia="仿宋" w:hAnsi="仿宋" w:cs="方正仿宋_GB2312"/>
        </w:rPr>
      </w:pPr>
    </w:p>
    <w:p w14:paraId="3C1FDA44" w14:textId="77777777" w:rsidR="00AF6876" w:rsidRPr="00C23F07" w:rsidRDefault="00AF6876">
      <w:pPr>
        <w:spacing w:line="324" w:lineRule="auto"/>
        <w:rPr>
          <w:rFonts w:ascii="仿宋" w:eastAsia="仿宋" w:hAnsi="仿宋" w:cs="方正仿宋_GB2312"/>
        </w:rPr>
      </w:pPr>
    </w:p>
    <w:p w14:paraId="2D053BB8" w14:textId="77777777" w:rsidR="00AF6876" w:rsidRPr="00C23F07" w:rsidRDefault="00AF6876">
      <w:pPr>
        <w:spacing w:line="324" w:lineRule="auto"/>
        <w:rPr>
          <w:rFonts w:ascii="仿宋" w:eastAsia="仿宋" w:hAnsi="仿宋" w:cs="方正仿宋_GB2312"/>
        </w:rPr>
      </w:pPr>
    </w:p>
    <w:p w14:paraId="3CD0D397" w14:textId="77777777" w:rsidR="00AF6876" w:rsidRPr="00C23F07" w:rsidRDefault="00AF6876">
      <w:pPr>
        <w:spacing w:line="324" w:lineRule="auto"/>
        <w:rPr>
          <w:rFonts w:ascii="仿宋" w:eastAsia="仿宋" w:hAnsi="仿宋" w:cs="方正仿宋_GB2312"/>
        </w:rPr>
      </w:pPr>
    </w:p>
    <w:p w14:paraId="32522837" w14:textId="77777777" w:rsidR="00AF6876" w:rsidRPr="00C23F07" w:rsidRDefault="00AF6876">
      <w:pPr>
        <w:spacing w:line="324" w:lineRule="auto"/>
        <w:rPr>
          <w:rFonts w:ascii="仿宋" w:eastAsia="仿宋" w:hAnsi="仿宋" w:cs="方正仿宋_GB2312"/>
        </w:rPr>
      </w:pPr>
    </w:p>
    <w:p w14:paraId="14DD9016" w14:textId="77777777" w:rsidR="00AF6876" w:rsidRPr="00C23F07" w:rsidRDefault="00AF6876">
      <w:pPr>
        <w:spacing w:line="324" w:lineRule="auto"/>
        <w:rPr>
          <w:rFonts w:ascii="仿宋" w:eastAsia="仿宋" w:hAnsi="仿宋" w:cs="方正仿宋_GB2312"/>
        </w:rPr>
      </w:pPr>
    </w:p>
    <w:p w14:paraId="12ED681F" w14:textId="77777777" w:rsidR="00AF6876" w:rsidRPr="00C23F07" w:rsidRDefault="00AF6876">
      <w:pPr>
        <w:spacing w:line="324" w:lineRule="auto"/>
        <w:rPr>
          <w:rFonts w:ascii="仿宋" w:eastAsia="仿宋" w:hAnsi="仿宋" w:cs="方正仿宋_GB2312"/>
        </w:rPr>
      </w:pPr>
    </w:p>
    <w:p w14:paraId="38C035B8" w14:textId="77777777" w:rsidR="00AF6876" w:rsidRPr="00C23F07" w:rsidRDefault="00AF6876">
      <w:pPr>
        <w:spacing w:line="324" w:lineRule="auto"/>
        <w:rPr>
          <w:rFonts w:ascii="仿宋" w:eastAsia="仿宋" w:hAnsi="仿宋" w:cs="方正仿宋_GB2312"/>
        </w:rPr>
      </w:pPr>
    </w:p>
    <w:p w14:paraId="40D9A01F" w14:textId="77777777" w:rsidR="00AF6876" w:rsidRPr="00C23F07" w:rsidRDefault="00AF6876">
      <w:pPr>
        <w:spacing w:line="324" w:lineRule="auto"/>
        <w:rPr>
          <w:rFonts w:ascii="仿宋" w:eastAsia="仿宋" w:hAnsi="仿宋" w:cs="方正仿宋_GB2312"/>
        </w:rPr>
      </w:pPr>
    </w:p>
    <w:p w14:paraId="77E09BA7" w14:textId="77777777" w:rsidR="00AF6876" w:rsidRPr="00C23F07" w:rsidRDefault="00AF6876">
      <w:pPr>
        <w:spacing w:line="324" w:lineRule="auto"/>
        <w:rPr>
          <w:rFonts w:ascii="仿宋" w:eastAsia="仿宋" w:hAnsi="仿宋" w:cs="方正仿宋_GB2312"/>
        </w:rPr>
      </w:pPr>
    </w:p>
    <w:p w14:paraId="7EC04010" w14:textId="77777777" w:rsidR="00AF6876" w:rsidRPr="00C23F07" w:rsidRDefault="00AF6876">
      <w:pPr>
        <w:spacing w:line="324" w:lineRule="auto"/>
        <w:rPr>
          <w:rFonts w:ascii="仿宋" w:eastAsia="仿宋" w:hAnsi="仿宋" w:cs="方正仿宋_GB2312"/>
        </w:rPr>
      </w:pPr>
    </w:p>
    <w:p w14:paraId="3066A352" w14:textId="77777777" w:rsidR="00AF6876" w:rsidRPr="00C23F07" w:rsidRDefault="00AF6876">
      <w:pPr>
        <w:spacing w:line="324" w:lineRule="auto"/>
        <w:rPr>
          <w:rFonts w:ascii="仿宋" w:eastAsia="仿宋" w:hAnsi="仿宋" w:cs="方正仿宋_GB2312"/>
        </w:rPr>
      </w:pPr>
    </w:p>
    <w:p w14:paraId="6C943DDA" w14:textId="77777777" w:rsidR="00AF6876" w:rsidRPr="00C23F07" w:rsidRDefault="006B734F">
      <w:pPr>
        <w:tabs>
          <w:tab w:val="left" w:pos="3600"/>
          <w:tab w:val="left" w:pos="4480"/>
          <w:tab w:val="left" w:pos="5360"/>
        </w:tabs>
        <w:overflowPunct w:val="0"/>
        <w:autoSpaceDE w:val="0"/>
        <w:autoSpaceDN w:val="0"/>
        <w:spacing w:line="324" w:lineRule="auto"/>
        <w:jc w:val="right"/>
        <w:rPr>
          <w:rFonts w:ascii="仿宋" w:eastAsia="仿宋" w:hAnsi="仿宋" w:cs="方正仿宋_GB2312"/>
          <w:kern w:val="0"/>
          <w:sz w:val="36"/>
          <w:szCs w:val="36"/>
        </w:rPr>
      </w:pPr>
      <w:r w:rsidRPr="00C23F07">
        <w:rPr>
          <w:rFonts w:ascii="仿宋" w:eastAsia="仿宋" w:hAnsi="仿宋" w:cs="方正仿宋_GB2312" w:hint="eastAsia"/>
          <w:kern w:val="0"/>
          <w:sz w:val="36"/>
          <w:szCs w:val="36"/>
        </w:rPr>
        <w:t>正本/副本</w:t>
      </w:r>
    </w:p>
    <w:p w14:paraId="0E15D5D3" w14:textId="77777777" w:rsidR="00AF6876" w:rsidRPr="00C23F07" w:rsidRDefault="00AF6876">
      <w:pPr>
        <w:pStyle w:val="ad"/>
        <w:spacing w:line="324" w:lineRule="auto"/>
        <w:rPr>
          <w:rFonts w:ascii="仿宋" w:eastAsia="仿宋" w:hAnsi="仿宋" w:cs="方正仿宋_GB2312"/>
        </w:rPr>
      </w:pPr>
    </w:p>
    <w:p w14:paraId="76B8BC6B" w14:textId="77777777" w:rsidR="00AF6876" w:rsidRPr="00C23F07" w:rsidRDefault="00AF6876">
      <w:pPr>
        <w:pStyle w:val="ad"/>
        <w:spacing w:line="324" w:lineRule="auto"/>
        <w:rPr>
          <w:rFonts w:ascii="仿宋" w:eastAsia="仿宋" w:hAnsi="仿宋" w:cs="方正仿宋_GB2312"/>
        </w:rPr>
      </w:pPr>
    </w:p>
    <w:p w14:paraId="28213AA0" w14:textId="77777777" w:rsidR="00AF6876" w:rsidRPr="00C23F07" w:rsidRDefault="00AF6876">
      <w:pPr>
        <w:spacing w:line="324" w:lineRule="auto"/>
        <w:rPr>
          <w:rFonts w:ascii="仿宋" w:eastAsia="仿宋" w:hAnsi="仿宋" w:cs="方正仿宋_GB2312"/>
        </w:rPr>
      </w:pPr>
    </w:p>
    <w:p w14:paraId="1DD2D961" w14:textId="77777777" w:rsidR="00AF6876" w:rsidRPr="00C23F07" w:rsidRDefault="00AF6876">
      <w:pPr>
        <w:spacing w:line="324" w:lineRule="auto"/>
        <w:rPr>
          <w:rFonts w:ascii="仿宋" w:eastAsia="仿宋" w:hAnsi="仿宋" w:cs="方正仿宋_GB2312"/>
        </w:rPr>
      </w:pPr>
    </w:p>
    <w:p w14:paraId="3CEA1C21" w14:textId="77777777" w:rsidR="00AF6876" w:rsidRPr="00C23F07" w:rsidRDefault="00AF6876">
      <w:pPr>
        <w:pStyle w:val="ad"/>
        <w:spacing w:line="324" w:lineRule="auto"/>
        <w:rPr>
          <w:rFonts w:ascii="仿宋" w:eastAsia="仿宋" w:hAnsi="仿宋" w:cs="方正仿宋_GB2312"/>
        </w:rPr>
      </w:pPr>
    </w:p>
    <w:p w14:paraId="7C45F92C" w14:textId="77777777" w:rsidR="00AF6876" w:rsidRPr="00C23F07" w:rsidRDefault="00AF6876">
      <w:pPr>
        <w:pStyle w:val="ad"/>
        <w:spacing w:line="324" w:lineRule="auto"/>
        <w:rPr>
          <w:rFonts w:ascii="仿宋" w:eastAsia="仿宋" w:hAnsi="仿宋" w:cs="方正仿宋_GB2312"/>
        </w:rPr>
      </w:pPr>
    </w:p>
    <w:p w14:paraId="23750F5D" w14:textId="77777777" w:rsidR="00AF6876" w:rsidRPr="00C23F07" w:rsidRDefault="006B734F">
      <w:pPr>
        <w:tabs>
          <w:tab w:val="left" w:pos="3600"/>
          <w:tab w:val="left" w:pos="4480"/>
          <w:tab w:val="left" w:pos="5360"/>
        </w:tabs>
        <w:overflowPunct w:val="0"/>
        <w:autoSpaceDE w:val="0"/>
        <w:autoSpaceDN w:val="0"/>
        <w:spacing w:line="324" w:lineRule="auto"/>
        <w:jc w:val="center"/>
        <w:rPr>
          <w:rFonts w:ascii="仿宋" w:eastAsia="仿宋" w:hAnsi="仿宋" w:cs="方正仿宋_GB2312"/>
          <w:kern w:val="0"/>
          <w:sz w:val="96"/>
          <w:szCs w:val="96"/>
        </w:rPr>
      </w:pPr>
      <w:r w:rsidRPr="00C23F07">
        <w:rPr>
          <w:rFonts w:ascii="仿宋" w:eastAsia="仿宋" w:hAnsi="仿宋" w:cs="方正仿宋_GB2312" w:hint="eastAsia"/>
          <w:kern w:val="0"/>
          <w:sz w:val="96"/>
          <w:szCs w:val="96"/>
        </w:rPr>
        <w:t>谈判响应文件</w:t>
      </w:r>
    </w:p>
    <w:p w14:paraId="5CDB185C" w14:textId="77777777" w:rsidR="00AF6876" w:rsidRPr="00C23F07" w:rsidRDefault="00AF6876">
      <w:pPr>
        <w:tabs>
          <w:tab w:val="left" w:pos="3600"/>
          <w:tab w:val="left" w:pos="4480"/>
          <w:tab w:val="left" w:pos="5360"/>
        </w:tabs>
        <w:overflowPunct w:val="0"/>
        <w:autoSpaceDE w:val="0"/>
        <w:autoSpaceDN w:val="0"/>
        <w:spacing w:line="324" w:lineRule="auto"/>
        <w:jc w:val="center"/>
        <w:rPr>
          <w:rFonts w:ascii="仿宋" w:eastAsia="仿宋" w:hAnsi="仿宋" w:cs="方正仿宋_GB2312"/>
          <w:kern w:val="0"/>
          <w:sz w:val="84"/>
          <w:szCs w:val="84"/>
        </w:rPr>
      </w:pPr>
    </w:p>
    <w:p w14:paraId="5C425664" w14:textId="77777777" w:rsidR="00AF6876" w:rsidRPr="00C23F07" w:rsidRDefault="006B734F">
      <w:pPr>
        <w:tabs>
          <w:tab w:val="left" w:pos="6904"/>
        </w:tabs>
        <w:overflowPunct w:val="0"/>
        <w:autoSpaceDE w:val="0"/>
        <w:autoSpaceDN w:val="0"/>
        <w:spacing w:line="324" w:lineRule="auto"/>
        <w:ind w:firstLineChars="393" w:firstLine="1100"/>
        <w:jc w:val="left"/>
        <w:rPr>
          <w:rFonts w:ascii="仿宋" w:eastAsia="仿宋" w:hAnsi="仿宋" w:cs="方正仿宋_GB2312"/>
          <w:kern w:val="0"/>
          <w:szCs w:val="28"/>
          <w:u w:val="single"/>
        </w:rPr>
      </w:pPr>
      <w:r w:rsidRPr="00C23F07">
        <w:rPr>
          <w:rFonts w:ascii="仿宋" w:eastAsia="仿宋" w:hAnsi="仿宋" w:cs="方正仿宋_GB2312" w:hint="eastAsia"/>
          <w:kern w:val="0"/>
          <w:szCs w:val="28"/>
        </w:rPr>
        <w:t>项 目 号：</w:t>
      </w:r>
      <w:r w:rsidRPr="00C23F07">
        <w:rPr>
          <w:rFonts w:ascii="仿宋" w:eastAsia="仿宋" w:hAnsi="仿宋" w:cs="方正仿宋_GB2312" w:hint="eastAsia"/>
          <w:kern w:val="0"/>
          <w:szCs w:val="28"/>
          <w:u w:val="single"/>
        </w:rPr>
        <w:t xml:space="preserve">                              </w:t>
      </w:r>
    </w:p>
    <w:p w14:paraId="77F9136A" w14:textId="77777777" w:rsidR="00AF6876" w:rsidRPr="00C23F07" w:rsidRDefault="006B734F">
      <w:pPr>
        <w:tabs>
          <w:tab w:val="left" w:pos="6904"/>
        </w:tabs>
        <w:overflowPunct w:val="0"/>
        <w:autoSpaceDE w:val="0"/>
        <w:autoSpaceDN w:val="0"/>
        <w:spacing w:line="324" w:lineRule="auto"/>
        <w:ind w:firstLineChars="393" w:firstLine="1100"/>
        <w:jc w:val="left"/>
        <w:rPr>
          <w:rFonts w:ascii="仿宋" w:eastAsia="仿宋" w:hAnsi="仿宋" w:cs="方正仿宋_GB2312"/>
        </w:rPr>
      </w:pPr>
      <w:bookmarkStart w:id="184" w:name="_Hlk212572537"/>
      <w:r w:rsidRPr="00C23F07">
        <w:rPr>
          <w:rFonts w:ascii="仿宋" w:eastAsia="仿宋" w:hAnsi="仿宋" w:cs="方正仿宋_GB2312" w:hint="eastAsia"/>
          <w:kern w:val="0"/>
          <w:szCs w:val="28"/>
        </w:rPr>
        <w:t>采购执行编号：</w:t>
      </w:r>
      <w:bookmarkEnd w:id="184"/>
      <w:r w:rsidRPr="00C23F07">
        <w:rPr>
          <w:rFonts w:ascii="仿宋" w:eastAsia="仿宋" w:hAnsi="仿宋" w:cs="方正仿宋_GB2312" w:hint="eastAsia"/>
          <w:kern w:val="0"/>
          <w:szCs w:val="28"/>
          <w:u w:val="single"/>
        </w:rPr>
        <w:t xml:space="preserve">                          </w:t>
      </w:r>
    </w:p>
    <w:p w14:paraId="296AC897" w14:textId="77777777" w:rsidR="00AF6876" w:rsidRPr="00C23F07" w:rsidRDefault="006B734F">
      <w:pPr>
        <w:tabs>
          <w:tab w:val="left" w:pos="6904"/>
        </w:tabs>
        <w:overflowPunct w:val="0"/>
        <w:autoSpaceDE w:val="0"/>
        <w:autoSpaceDN w:val="0"/>
        <w:spacing w:line="324" w:lineRule="auto"/>
        <w:ind w:firstLineChars="393" w:firstLine="1083"/>
        <w:jc w:val="left"/>
        <w:rPr>
          <w:rFonts w:ascii="仿宋" w:eastAsia="仿宋" w:hAnsi="仿宋" w:cs="方正仿宋_GB2312"/>
          <w:kern w:val="0"/>
          <w:szCs w:val="28"/>
          <w:u w:val="single"/>
        </w:rPr>
      </w:pPr>
      <w:r w:rsidRPr="00C23F07">
        <w:rPr>
          <w:rFonts w:ascii="仿宋" w:eastAsia="仿宋" w:hAnsi="仿宋" w:cs="方正仿宋_GB2312" w:hint="eastAsia"/>
          <w:w w:val="99"/>
          <w:kern w:val="0"/>
          <w:szCs w:val="28"/>
        </w:rPr>
        <w:t>谈判项目名称：</w:t>
      </w:r>
      <w:r w:rsidRPr="00C23F07">
        <w:rPr>
          <w:rFonts w:ascii="仿宋" w:eastAsia="仿宋" w:hAnsi="仿宋" w:cs="方正仿宋_GB2312" w:hint="eastAsia"/>
          <w:w w:val="99"/>
          <w:kern w:val="0"/>
          <w:szCs w:val="28"/>
          <w:u w:val="single"/>
        </w:rPr>
        <w:t xml:space="preserve">                      </w:t>
      </w:r>
      <w:r w:rsidRPr="00C23F07">
        <w:rPr>
          <w:rFonts w:ascii="仿宋" w:eastAsia="仿宋" w:hAnsi="仿宋" w:cs="方正仿宋_GB2312" w:hint="eastAsia"/>
          <w:kern w:val="0"/>
          <w:szCs w:val="28"/>
          <w:u w:val="single"/>
        </w:rPr>
        <w:t xml:space="preserve">        </w:t>
      </w:r>
    </w:p>
    <w:p w14:paraId="009DFEBC" w14:textId="77777777" w:rsidR="00AF6876" w:rsidRPr="00C23F07" w:rsidRDefault="00AF6876">
      <w:pPr>
        <w:overflowPunct w:val="0"/>
        <w:autoSpaceDE w:val="0"/>
        <w:autoSpaceDN w:val="0"/>
        <w:spacing w:line="324" w:lineRule="auto"/>
        <w:jc w:val="left"/>
        <w:rPr>
          <w:rFonts w:ascii="仿宋" w:eastAsia="仿宋" w:hAnsi="仿宋" w:cs="方正仿宋_GB2312"/>
          <w:kern w:val="0"/>
          <w:sz w:val="20"/>
          <w:u w:val="single"/>
        </w:rPr>
      </w:pPr>
    </w:p>
    <w:p w14:paraId="4842166A" w14:textId="77777777" w:rsidR="00AF6876" w:rsidRPr="00C23F07" w:rsidRDefault="00AF6876">
      <w:pPr>
        <w:overflowPunct w:val="0"/>
        <w:autoSpaceDE w:val="0"/>
        <w:autoSpaceDN w:val="0"/>
        <w:spacing w:line="324" w:lineRule="auto"/>
        <w:jc w:val="left"/>
        <w:rPr>
          <w:rFonts w:ascii="仿宋" w:eastAsia="仿宋" w:hAnsi="仿宋" w:cs="方正仿宋_GB2312"/>
          <w:kern w:val="0"/>
          <w:sz w:val="20"/>
        </w:rPr>
      </w:pPr>
    </w:p>
    <w:p w14:paraId="2A62A91E" w14:textId="77777777" w:rsidR="00AF6876" w:rsidRPr="00C23F07" w:rsidRDefault="00AF6876">
      <w:pPr>
        <w:overflowPunct w:val="0"/>
        <w:autoSpaceDE w:val="0"/>
        <w:autoSpaceDN w:val="0"/>
        <w:spacing w:line="324" w:lineRule="auto"/>
        <w:jc w:val="left"/>
        <w:rPr>
          <w:rFonts w:ascii="仿宋" w:eastAsia="仿宋" w:hAnsi="仿宋" w:cs="方正仿宋_GB2312"/>
          <w:kern w:val="0"/>
          <w:sz w:val="20"/>
        </w:rPr>
      </w:pPr>
    </w:p>
    <w:p w14:paraId="25FEA337" w14:textId="77777777" w:rsidR="00AF6876" w:rsidRPr="00C23F07" w:rsidRDefault="00AF6876">
      <w:pPr>
        <w:overflowPunct w:val="0"/>
        <w:autoSpaceDE w:val="0"/>
        <w:autoSpaceDN w:val="0"/>
        <w:spacing w:line="324" w:lineRule="auto"/>
        <w:jc w:val="left"/>
        <w:rPr>
          <w:rFonts w:ascii="仿宋" w:eastAsia="仿宋" w:hAnsi="仿宋" w:cs="方正仿宋_GB2312"/>
          <w:kern w:val="0"/>
          <w:sz w:val="20"/>
        </w:rPr>
      </w:pPr>
    </w:p>
    <w:p w14:paraId="34C83B1D" w14:textId="77777777" w:rsidR="00AF6876" w:rsidRPr="00C23F07" w:rsidRDefault="00AF6876">
      <w:pPr>
        <w:overflowPunct w:val="0"/>
        <w:autoSpaceDE w:val="0"/>
        <w:autoSpaceDN w:val="0"/>
        <w:spacing w:line="324" w:lineRule="auto"/>
        <w:jc w:val="left"/>
        <w:rPr>
          <w:rFonts w:ascii="仿宋" w:eastAsia="仿宋" w:hAnsi="仿宋" w:cs="方正仿宋_GB2312"/>
          <w:kern w:val="0"/>
          <w:sz w:val="20"/>
        </w:rPr>
      </w:pPr>
    </w:p>
    <w:p w14:paraId="0090A1FA" w14:textId="77777777" w:rsidR="00AF6876" w:rsidRPr="00C23F07" w:rsidRDefault="006B734F">
      <w:pPr>
        <w:tabs>
          <w:tab w:val="left" w:pos="6080"/>
          <w:tab w:val="left" w:pos="6640"/>
        </w:tabs>
        <w:overflowPunct w:val="0"/>
        <w:autoSpaceDE w:val="0"/>
        <w:autoSpaceDN w:val="0"/>
        <w:spacing w:line="324" w:lineRule="auto"/>
        <w:ind w:firstLineChars="450" w:firstLine="1240"/>
        <w:rPr>
          <w:rFonts w:ascii="仿宋" w:eastAsia="仿宋" w:hAnsi="仿宋" w:cs="方正仿宋_GB2312"/>
          <w:w w:val="99"/>
          <w:kern w:val="0"/>
          <w:szCs w:val="28"/>
        </w:rPr>
      </w:pPr>
      <w:r w:rsidRPr="00C23F07">
        <w:rPr>
          <w:rFonts w:ascii="仿宋" w:eastAsia="仿宋" w:hAnsi="仿宋" w:cs="方正仿宋_GB2312" w:hint="eastAsia"/>
          <w:w w:val="99"/>
          <w:kern w:val="0"/>
          <w:szCs w:val="28"/>
        </w:rPr>
        <w:t>供应商名称</w:t>
      </w:r>
      <w:r w:rsidRPr="00C23F07">
        <w:rPr>
          <w:rFonts w:ascii="仿宋" w:eastAsia="仿宋" w:hAnsi="仿宋" w:cs="方正仿宋_GB2312" w:hint="eastAsia"/>
          <w:spacing w:val="1"/>
          <w:w w:val="99"/>
          <w:kern w:val="0"/>
          <w:szCs w:val="28"/>
        </w:rPr>
        <w:t>：</w:t>
      </w:r>
      <w:r w:rsidRPr="00C23F07">
        <w:rPr>
          <w:rFonts w:ascii="仿宋" w:eastAsia="仿宋" w:hAnsi="仿宋" w:cs="方正仿宋_GB2312" w:hint="eastAsia"/>
          <w:w w:val="198"/>
          <w:kern w:val="0"/>
          <w:szCs w:val="28"/>
          <w:u w:val="single"/>
        </w:rPr>
        <w:t xml:space="preserve"> 　  　　　 　　</w:t>
      </w:r>
      <w:r w:rsidRPr="00C23F07">
        <w:rPr>
          <w:rFonts w:ascii="仿宋" w:eastAsia="仿宋" w:hAnsi="仿宋" w:cs="方正仿宋_GB2312" w:hint="eastAsia"/>
          <w:w w:val="99"/>
          <w:kern w:val="0"/>
          <w:szCs w:val="28"/>
        </w:rPr>
        <w:t>（公章）</w:t>
      </w:r>
    </w:p>
    <w:p w14:paraId="47A2B083" w14:textId="77777777" w:rsidR="00AF6876" w:rsidRPr="00C23F07" w:rsidRDefault="006B734F">
      <w:pPr>
        <w:tabs>
          <w:tab w:val="left" w:pos="3280"/>
          <w:tab w:val="left" w:pos="4680"/>
          <w:tab w:val="left" w:pos="6080"/>
        </w:tabs>
        <w:overflowPunct w:val="0"/>
        <w:autoSpaceDE w:val="0"/>
        <w:autoSpaceDN w:val="0"/>
        <w:spacing w:line="324" w:lineRule="auto"/>
        <w:jc w:val="center"/>
        <w:rPr>
          <w:rFonts w:ascii="仿宋" w:eastAsia="仿宋" w:hAnsi="仿宋" w:cs="方正仿宋_GB2312"/>
          <w:w w:val="99"/>
          <w:kern w:val="0"/>
          <w:szCs w:val="28"/>
        </w:rPr>
      </w:pPr>
      <w:r w:rsidRPr="00C23F07">
        <w:rPr>
          <w:rFonts w:ascii="仿宋" w:eastAsia="仿宋" w:hAnsi="仿宋" w:cs="方正仿宋_GB2312" w:hint="eastAsia"/>
          <w:w w:val="99"/>
          <w:kern w:val="0"/>
          <w:szCs w:val="28"/>
          <w:u w:val="single"/>
        </w:rPr>
        <w:t xml:space="preserve">     　</w:t>
      </w:r>
      <w:r w:rsidRPr="00C23F07">
        <w:rPr>
          <w:rFonts w:ascii="仿宋" w:eastAsia="仿宋" w:hAnsi="仿宋" w:cs="方正仿宋_GB2312" w:hint="eastAsia"/>
          <w:w w:val="99"/>
          <w:kern w:val="0"/>
          <w:szCs w:val="28"/>
        </w:rPr>
        <w:t>年</w:t>
      </w:r>
      <w:r w:rsidRPr="00C23F07">
        <w:rPr>
          <w:rFonts w:ascii="仿宋" w:eastAsia="仿宋" w:hAnsi="仿宋" w:cs="方正仿宋_GB2312" w:hint="eastAsia"/>
          <w:w w:val="198"/>
          <w:kern w:val="0"/>
          <w:szCs w:val="28"/>
          <w:u w:val="single"/>
        </w:rPr>
        <w:t xml:space="preserve">  </w:t>
      </w:r>
      <w:r w:rsidRPr="00C23F07">
        <w:rPr>
          <w:rFonts w:ascii="仿宋" w:eastAsia="仿宋" w:hAnsi="仿宋" w:cs="方正仿宋_GB2312" w:hint="eastAsia"/>
          <w:w w:val="99"/>
          <w:kern w:val="0"/>
          <w:szCs w:val="28"/>
        </w:rPr>
        <w:t>月</w:t>
      </w:r>
      <w:r w:rsidRPr="00C23F07">
        <w:rPr>
          <w:rFonts w:ascii="仿宋" w:eastAsia="仿宋" w:hAnsi="仿宋" w:cs="方正仿宋_GB2312" w:hint="eastAsia"/>
          <w:w w:val="198"/>
          <w:kern w:val="0"/>
          <w:szCs w:val="28"/>
          <w:u w:val="single"/>
        </w:rPr>
        <w:t xml:space="preserve">  </w:t>
      </w:r>
      <w:r w:rsidRPr="00C23F07">
        <w:rPr>
          <w:rFonts w:ascii="仿宋" w:eastAsia="仿宋" w:hAnsi="仿宋" w:cs="方正仿宋_GB2312" w:hint="eastAsia"/>
          <w:w w:val="99"/>
          <w:kern w:val="0"/>
          <w:szCs w:val="28"/>
        </w:rPr>
        <w:t>日</w:t>
      </w:r>
    </w:p>
    <w:p w14:paraId="475A7060" w14:textId="77777777" w:rsidR="00AF6876" w:rsidRPr="00C23F07" w:rsidRDefault="00AF6876">
      <w:pPr>
        <w:spacing w:line="324" w:lineRule="auto"/>
        <w:rPr>
          <w:rFonts w:ascii="仿宋" w:eastAsia="仿宋" w:hAnsi="仿宋" w:cs="方正仿宋_GB2312"/>
        </w:rPr>
      </w:pPr>
    </w:p>
    <w:p w14:paraId="7395EF8F" w14:textId="77777777" w:rsidR="00AF6876" w:rsidRPr="00C23F07" w:rsidRDefault="006B734F">
      <w:pPr>
        <w:spacing w:line="324" w:lineRule="auto"/>
        <w:jc w:val="center"/>
        <w:rPr>
          <w:rFonts w:ascii="仿宋" w:eastAsia="仿宋" w:hAnsi="仿宋" w:cs="方正仿宋_GB2312"/>
          <w:b/>
          <w:bCs/>
          <w:sz w:val="32"/>
          <w:szCs w:val="21"/>
        </w:rPr>
      </w:pPr>
      <w:r w:rsidRPr="00C23F07">
        <w:rPr>
          <w:rFonts w:ascii="仿宋" w:eastAsia="仿宋" w:hAnsi="仿宋" w:cs="方正仿宋_GB2312" w:hint="eastAsia"/>
          <w:b/>
          <w:bCs/>
          <w:sz w:val="32"/>
          <w:szCs w:val="21"/>
        </w:rPr>
        <w:br w:type="page"/>
      </w:r>
      <w:r w:rsidRPr="00C23F07">
        <w:rPr>
          <w:rFonts w:ascii="仿宋" w:eastAsia="仿宋" w:hAnsi="仿宋" w:cs="方正仿宋_GB2312" w:hint="eastAsia"/>
          <w:b/>
          <w:bCs/>
          <w:sz w:val="32"/>
          <w:szCs w:val="21"/>
        </w:rPr>
        <w:lastRenderedPageBreak/>
        <w:t>目 录</w:t>
      </w:r>
    </w:p>
    <w:p w14:paraId="5A14353D" w14:textId="77777777" w:rsidR="00AF6876" w:rsidRPr="00C23F07" w:rsidRDefault="006B734F">
      <w:pPr>
        <w:spacing w:line="324" w:lineRule="auto"/>
        <w:ind w:firstLineChars="200" w:firstLine="482"/>
        <w:rPr>
          <w:rFonts w:ascii="仿宋" w:eastAsia="仿宋" w:hAnsi="仿宋" w:cs="方正仿宋_GB2312"/>
          <w:b/>
          <w:sz w:val="24"/>
          <w:szCs w:val="24"/>
        </w:rPr>
      </w:pPr>
      <w:r w:rsidRPr="00C23F07">
        <w:rPr>
          <w:rFonts w:ascii="仿宋" w:eastAsia="仿宋" w:hAnsi="仿宋" w:cs="方正仿宋_GB2312" w:hint="eastAsia"/>
          <w:b/>
          <w:sz w:val="24"/>
          <w:szCs w:val="24"/>
        </w:rPr>
        <w:t>一、经济部分</w:t>
      </w:r>
    </w:p>
    <w:p w14:paraId="544B3B67"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（一）竞争性报价函</w:t>
      </w:r>
    </w:p>
    <w:p w14:paraId="6532BAE1"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（二）明细报价表</w:t>
      </w:r>
    </w:p>
    <w:p w14:paraId="6638291F" w14:textId="77777777" w:rsidR="00AF6876" w:rsidRPr="00C23F07" w:rsidRDefault="006B734F">
      <w:pPr>
        <w:spacing w:line="324" w:lineRule="auto"/>
        <w:ind w:firstLineChars="200" w:firstLine="482"/>
        <w:rPr>
          <w:rFonts w:ascii="仿宋" w:eastAsia="仿宋" w:hAnsi="仿宋" w:cs="方正仿宋_GB2312"/>
          <w:b/>
          <w:sz w:val="24"/>
          <w:szCs w:val="24"/>
        </w:rPr>
      </w:pPr>
      <w:r w:rsidRPr="00C23F07">
        <w:rPr>
          <w:rFonts w:ascii="仿宋" w:eastAsia="仿宋" w:hAnsi="仿宋" w:cs="方正仿宋_GB2312" w:hint="eastAsia"/>
          <w:b/>
          <w:sz w:val="24"/>
          <w:szCs w:val="24"/>
        </w:rPr>
        <w:t>二、技术（质量）部分</w:t>
      </w:r>
    </w:p>
    <w:p w14:paraId="138E6CDF"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（一）技术（质量）响应偏离表</w:t>
      </w:r>
    </w:p>
    <w:p w14:paraId="59F35BF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（二）其他资料（格式自定）</w:t>
      </w:r>
    </w:p>
    <w:p w14:paraId="681CBC7E" w14:textId="77777777" w:rsidR="00AF6876" w:rsidRPr="00C23F07" w:rsidRDefault="006B734F">
      <w:pPr>
        <w:spacing w:line="324" w:lineRule="auto"/>
        <w:ind w:firstLineChars="200" w:firstLine="482"/>
        <w:rPr>
          <w:rFonts w:ascii="仿宋" w:eastAsia="仿宋" w:hAnsi="仿宋" w:cs="方正仿宋_GB2312"/>
          <w:b/>
          <w:sz w:val="24"/>
          <w:szCs w:val="24"/>
        </w:rPr>
      </w:pPr>
      <w:r w:rsidRPr="00C23F07">
        <w:rPr>
          <w:rFonts w:ascii="仿宋" w:eastAsia="仿宋" w:hAnsi="仿宋" w:cs="方正仿宋_GB2312" w:hint="eastAsia"/>
          <w:b/>
          <w:sz w:val="24"/>
          <w:szCs w:val="24"/>
        </w:rPr>
        <w:t>三、商务部分</w:t>
      </w:r>
    </w:p>
    <w:p w14:paraId="317827D5"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（一）商务响应偏离表</w:t>
      </w:r>
    </w:p>
    <w:p w14:paraId="699CEC18"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（二）其它优惠服务承诺（格式自定）</w:t>
      </w:r>
    </w:p>
    <w:p w14:paraId="441A4D21" w14:textId="77777777" w:rsidR="00AF6876" w:rsidRPr="00C23F07" w:rsidRDefault="006B734F">
      <w:pPr>
        <w:spacing w:line="324" w:lineRule="auto"/>
        <w:ind w:firstLineChars="200" w:firstLine="482"/>
        <w:rPr>
          <w:rFonts w:ascii="仿宋" w:eastAsia="仿宋" w:hAnsi="仿宋" w:cs="方正仿宋_GB2312"/>
          <w:b/>
          <w:sz w:val="24"/>
          <w:szCs w:val="24"/>
        </w:rPr>
      </w:pPr>
      <w:r w:rsidRPr="00C23F07">
        <w:rPr>
          <w:rFonts w:ascii="仿宋" w:eastAsia="仿宋" w:hAnsi="仿宋" w:cs="方正仿宋_GB2312" w:hint="eastAsia"/>
          <w:b/>
          <w:sz w:val="24"/>
          <w:szCs w:val="24"/>
        </w:rPr>
        <w:t>四、资格条件及其他</w:t>
      </w:r>
    </w:p>
    <w:p w14:paraId="400DC0DB"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（一）法人营业执照或事业单位法人证书或个体工商户营业执照或有效的自然人身份证明或社会团体法人登记证书</w:t>
      </w:r>
    </w:p>
    <w:p w14:paraId="6AAC718A"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（二）法定代表人身份证明书（格式）</w:t>
      </w:r>
    </w:p>
    <w:p w14:paraId="748CAF1E"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（三）法定代表人授权委托书（格式）</w:t>
      </w:r>
    </w:p>
    <w:p w14:paraId="542718FE"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（四）基本资格条件承诺函（格式）</w:t>
      </w:r>
    </w:p>
    <w:p w14:paraId="7AF6B54A"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（五）特定资格条件证书或证明文件（如有）</w:t>
      </w:r>
    </w:p>
    <w:p w14:paraId="6595E319" w14:textId="77777777" w:rsidR="00AF6876" w:rsidRPr="00C23F07" w:rsidRDefault="006B734F">
      <w:pPr>
        <w:spacing w:line="324" w:lineRule="auto"/>
        <w:ind w:firstLineChars="200" w:firstLine="482"/>
        <w:rPr>
          <w:rFonts w:ascii="仿宋" w:eastAsia="仿宋" w:hAnsi="仿宋" w:cs="方正仿宋_GB2312"/>
          <w:b/>
          <w:sz w:val="24"/>
          <w:szCs w:val="24"/>
        </w:rPr>
      </w:pPr>
      <w:r w:rsidRPr="00C23F07">
        <w:rPr>
          <w:rFonts w:ascii="仿宋" w:eastAsia="仿宋" w:hAnsi="仿宋" w:cs="方正仿宋_GB2312" w:hint="eastAsia"/>
          <w:b/>
          <w:sz w:val="24"/>
          <w:szCs w:val="24"/>
        </w:rPr>
        <w:t>五、其他资料</w:t>
      </w:r>
    </w:p>
    <w:p w14:paraId="423622CE"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（一）其他与项目有关的资料（自附）</w:t>
      </w:r>
    </w:p>
    <w:p w14:paraId="31E201D1" w14:textId="77777777" w:rsidR="00AF6876" w:rsidRPr="00C23F07" w:rsidRDefault="00AF6876">
      <w:pPr>
        <w:spacing w:line="324" w:lineRule="auto"/>
        <w:rPr>
          <w:sz w:val="24"/>
          <w:szCs w:val="24"/>
          <w:bdr w:val="single" w:sz="4" w:space="0" w:color="auto"/>
        </w:rPr>
        <w:sectPr w:rsidR="00AF6876" w:rsidRPr="00C23F07">
          <w:pgSz w:w="11907" w:h="16840"/>
          <w:pgMar w:top="1134" w:right="1191" w:bottom="1134" w:left="1304" w:header="851" w:footer="992" w:gutter="0"/>
          <w:cols w:space="720"/>
          <w:docGrid w:linePitch="380" w:charSpace="-5735"/>
        </w:sectPr>
      </w:pPr>
    </w:p>
    <w:p w14:paraId="466C859E"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85" w:name="_Toc313888360"/>
      <w:bookmarkStart w:id="186" w:name="_Toc14244"/>
      <w:bookmarkStart w:id="187" w:name="_Toc26343"/>
      <w:bookmarkStart w:id="188" w:name="_Toc65660379"/>
      <w:bookmarkStart w:id="189" w:name="_Toc342913419"/>
      <w:bookmarkStart w:id="190" w:name="_Toc212502007"/>
      <w:bookmarkStart w:id="191" w:name="_Toc313008356"/>
      <w:bookmarkStart w:id="192" w:name="_Toc12789073"/>
      <w:bookmarkStart w:id="193" w:name="_Toc283382454"/>
      <w:r w:rsidRPr="00C23F07">
        <w:rPr>
          <w:rFonts w:ascii="仿宋" w:eastAsia="仿宋" w:hAnsi="仿宋" w:cs="方正仿宋_GB2312" w:hint="eastAsia"/>
          <w:sz w:val="24"/>
        </w:rPr>
        <w:lastRenderedPageBreak/>
        <w:t>一、经济部分</w:t>
      </w:r>
      <w:bookmarkEnd w:id="185"/>
      <w:bookmarkEnd w:id="186"/>
      <w:bookmarkEnd w:id="187"/>
      <w:bookmarkEnd w:id="188"/>
      <w:bookmarkEnd w:id="189"/>
      <w:bookmarkEnd w:id="190"/>
      <w:bookmarkEnd w:id="191"/>
    </w:p>
    <w:bookmarkEnd w:id="192"/>
    <w:bookmarkEnd w:id="193"/>
    <w:p w14:paraId="4C4EDE4E"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（一）竞争性报价函</w:t>
      </w:r>
    </w:p>
    <w:p w14:paraId="08B3435C" w14:textId="77777777" w:rsidR="00AF6876" w:rsidRPr="00C23F07" w:rsidRDefault="006B734F">
      <w:pPr>
        <w:tabs>
          <w:tab w:val="left" w:pos="6300"/>
        </w:tabs>
        <w:spacing w:line="324" w:lineRule="auto"/>
        <w:ind w:firstLineChars="200" w:firstLine="562"/>
        <w:jc w:val="center"/>
        <w:rPr>
          <w:rFonts w:ascii="仿宋" w:eastAsia="仿宋" w:hAnsi="仿宋" w:cs="方正仿宋_GB2312"/>
          <w:b/>
          <w:szCs w:val="28"/>
        </w:rPr>
      </w:pPr>
      <w:r w:rsidRPr="00C23F07">
        <w:rPr>
          <w:rFonts w:ascii="仿宋" w:eastAsia="仿宋" w:hAnsi="仿宋" w:cs="方正仿宋_GB2312" w:hint="eastAsia"/>
          <w:b/>
          <w:szCs w:val="28"/>
        </w:rPr>
        <w:t>竞争性报价函</w:t>
      </w:r>
    </w:p>
    <w:p w14:paraId="602BDEE9" w14:textId="77777777" w:rsidR="00AF6876" w:rsidRPr="00C23F07" w:rsidRDefault="006B734F">
      <w:pPr>
        <w:tabs>
          <w:tab w:val="left" w:pos="6300"/>
        </w:tabs>
        <w:spacing w:line="324" w:lineRule="auto"/>
        <w:rPr>
          <w:rFonts w:ascii="仿宋" w:eastAsia="仿宋" w:hAnsi="仿宋" w:cs="方正仿宋_GB2312"/>
          <w:sz w:val="24"/>
          <w:szCs w:val="24"/>
        </w:rPr>
      </w:pPr>
      <w:r w:rsidRPr="00C23F07">
        <w:rPr>
          <w:rFonts w:ascii="仿宋" w:eastAsia="仿宋" w:hAnsi="仿宋" w:cs="方正仿宋_GB2312" w:hint="eastAsia"/>
          <w:sz w:val="24"/>
          <w:szCs w:val="24"/>
          <w:u w:val="single"/>
        </w:rPr>
        <w:t>（采购代理机构名称）</w:t>
      </w:r>
      <w:r w:rsidRPr="00C23F07">
        <w:rPr>
          <w:rFonts w:ascii="仿宋" w:eastAsia="仿宋" w:hAnsi="仿宋" w:cs="方正仿宋_GB2312" w:hint="eastAsia"/>
          <w:sz w:val="24"/>
          <w:szCs w:val="24"/>
        </w:rPr>
        <w:t>：</w:t>
      </w:r>
    </w:p>
    <w:p w14:paraId="0E137D38"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我方收到____________________________（谈判项目名称）的竞争性谈判文件，经详细研究，决定参加该谈判项目的竞争谈判。</w:t>
      </w:r>
    </w:p>
    <w:p w14:paraId="1CB78864"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1.愿意按照竞争性谈判文件中的一切要求，提供本项目的交货及技术服务，项目初始报价（总价）为人民币大写：</w:t>
      </w:r>
      <w:r w:rsidRPr="00C23F07">
        <w:rPr>
          <w:rFonts w:ascii="仿宋" w:eastAsia="仿宋" w:hAnsi="仿宋" w:cs="方正仿宋_GB2312" w:hint="eastAsia"/>
          <w:sz w:val="24"/>
          <w:szCs w:val="24"/>
          <w:u w:val="single"/>
        </w:rPr>
        <w:t xml:space="preserve">      </w:t>
      </w:r>
      <w:r w:rsidRPr="00C23F07">
        <w:rPr>
          <w:rFonts w:ascii="仿宋" w:eastAsia="仿宋" w:hAnsi="仿宋" w:cs="方正仿宋_GB2312" w:hint="eastAsia"/>
          <w:sz w:val="24"/>
          <w:szCs w:val="24"/>
        </w:rPr>
        <w:t>元整；人民币小写：</w:t>
      </w:r>
      <w:r w:rsidRPr="00C23F07">
        <w:rPr>
          <w:rFonts w:ascii="仿宋" w:eastAsia="仿宋" w:hAnsi="仿宋" w:cs="方正仿宋_GB2312" w:hint="eastAsia"/>
          <w:sz w:val="24"/>
          <w:szCs w:val="24"/>
          <w:u w:val="single"/>
        </w:rPr>
        <w:t xml:space="preserve">    </w:t>
      </w:r>
      <w:r w:rsidRPr="00C23F07">
        <w:rPr>
          <w:rFonts w:ascii="仿宋" w:eastAsia="仿宋" w:hAnsi="仿宋" w:cs="方正仿宋_GB2312" w:hint="eastAsia"/>
          <w:sz w:val="24"/>
          <w:szCs w:val="24"/>
        </w:rPr>
        <w:t>元。以我公司最后报价为准。</w:t>
      </w:r>
    </w:p>
    <w:p w14:paraId="47F81CE6"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2.我方现提交的响应文件为：响应文件正本</w:t>
      </w:r>
      <w:r w:rsidRPr="00C23F07">
        <w:rPr>
          <w:rFonts w:ascii="仿宋" w:eastAsia="仿宋" w:hAnsi="仿宋" w:cs="方正仿宋_GB2312" w:hint="eastAsia"/>
          <w:sz w:val="24"/>
          <w:szCs w:val="24"/>
          <w:u w:val="single"/>
        </w:rPr>
        <w:t xml:space="preserve">   </w:t>
      </w:r>
      <w:r w:rsidRPr="00C23F07">
        <w:rPr>
          <w:rFonts w:ascii="仿宋" w:eastAsia="仿宋" w:hAnsi="仿宋" w:cs="方正仿宋_GB2312" w:hint="eastAsia"/>
          <w:sz w:val="24"/>
          <w:szCs w:val="24"/>
        </w:rPr>
        <w:t>份，副本</w:t>
      </w:r>
      <w:r w:rsidRPr="00C23F07">
        <w:rPr>
          <w:rFonts w:ascii="仿宋" w:eastAsia="仿宋" w:hAnsi="仿宋" w:cs="方正仿宋_GB2312" w:hint="eastAsia"/>
          <w:sz w:val="24"/>
          <w:szCs w:val="24"/>
          <w:u w:val="single"/>
        </w:rPr>
        <w:t xml:space="preserve">   </w:t>
      </w:r>
      <w:r w:rsidRPr="00C23F07">
        <w:rPr>
          <w:rFonts w:ascii="仿宋" w:eastAsia="仿宋" w:hAnsi="仿宋" w:cs="方正仿宋_GB2312" w:hint="eastAsia"/>
          <w:sz w:val="24"/>
          <w:szCs w:val="24"/>
        </w:rPr>
        <w:t>份，电子文档</w:t>
      </w:r>
      <w:r w:rsidRPr="00C23F07">
        <w:rPr>
          <w:rFonts w:ascii="仿宋" w:eastAsia="仿宋" w:hAnsi="仿宋" w:cs="方正仿宋_GB2312" w:hint="eastAsia"/>
          <w:sz w:val="24"/>
          <w:szCs w:val="24"/>
          <w:u w:val="single"/>
        </w:rPr>
        <w:t xml:space="preserve">   </w:t>
      </w:r>
      <w:r w:rsidRPr="00C23F07">
        <w:rPr>
          <w:rFonts w:ascii="仿宋" w:eastAsia="仿宋" w:hAnsi="仿宋" w:cs="方正仿宋_GB2312" w:hint="eastAsia"/>
          <w:sz w:val="24"/>
          <w:szCs w:val="24"/>
        </w:rPr>
        <w:t>份。</w:t>
      </w:r>
    </w:p>
    <w:p w14:paraId="147982B7"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3.我方承诺：本次谈判的有效期为提交响应文件截止时间起90天。</w:t>
      </w:r>
    </w:p>
    <w:p w14:paraId="1498742F"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4.我方完全理解和接受贵方竞争性谈判文件的一切规定和要求及谈判评审办法。</w:t>
      </w:r>
    </w:p>
    <w:p w14:paraId="37ADF06A"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5.在整个竞争性谈判过程中，我方若有违规行为，接受按照《中华人民共和国政府采购法》和《竞争性谈判文件》之规定给予惩罚。</w:t>
      </w:r>
    </w:p>
    <w:p w14:paraId="26ECD4F9"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6.我方若成为成交供应商，将按照最终谈判结果签订合同，并且严格履行合同义务。本承诺函将成为合同不可分割的一部分，与合同具有同等的法律效力。</w:t>
      </w:r>
    </w:p>
    <w:p w14:paraId="66B30C5A"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7.我方同意按竞争性谈判文件规定，缴纳竞争性谈判文件要求的保证金。如果我方成为成交供应商，保证在接到成交通知书后，向采购代理机构缴纳竞争性谈判文件规定的采购代理服务费。</w:t>
      </w:r>
    </w:p>
    <w:p w14:paraId="7DEDC5DD"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8.</w:t>
      </w:r>
      <w:r w:rsidRPr="00C23F07">
        <w:rPr>
          <w:rFonts w:ascii="仿宋" w:eastAsia="仿宋" w:hAnsi="仿宋" w:cs="方正仿宋_GB2312" w:hint="eastAsia"/>
          <w:sz w:val="24"/>
          <w:szCs w:val="28"/>
        </w:rPr>
        <w:t>我方未</w:t>
      </w:r>
      <w:r w:rsidRPr="00C23F07">
        <w:rPr>
          <w:rFonts w:ascii="仿宋" w:eastAsia="仿宋" w:hAnsi="仿宋" w:cs="方正仿宋_GB2312" w:hint="eastAsia"/>
          <w:sz w:val="24"/>
          <w:szCs w:val="24"/>
        </w:rPr>
        <w:t>为采购项目提供整体设计、规范编制或者项目管理、监理、检测等服务。</w:t>
      </w:r>
    </w:p>
    <w:p w14:paraId="25CCA214" w14:textId="77777777" w:rsidR="00AF6876" w:rsidRPr="00C23F07" w:rsidRDefault="006B734F">
      <w:pPr>
        <w:tabs>
          <w:tab w:val="left" w:pos="6300"/>
        </w:tabs>
        <w:spacing w:line="324" w:lineRule="auto"/>
        <w:ind w:firstLine="570"/>
        <w:rPr>
          <w:rFonts w:ascii="仿宋" w:eastAsia="仿宋" w:hAnsi="仿宋" w:cs="方正仿宋_GB2312"/>
          <w:sz w:val="24"/>
          <w:szCs w:val="24"/>
        </w:rPr>
      </w:pPr>
      <w:r w:rsidRPr="00C23F07">
        <w:rPr>
          <w:rFonts w:ascii="仿宋" w:eastAsia="仿宋" w:hAnsi="仿宋" w:cs="方正仿宋_GB2312" w:hint="eastAsia"/>
          <w:sz w:val="24"/>
          <w:szCs w:val="24"/>
        </w:rPr>
        <w:t>供应商（公章）或自然人签署：</w:t>
      </w:r>
    </w:p>
    <w:p w14:paraId="3672973B" w14:textId="77777777" w:rsidR="00AF6876" w:rsidRPr="00C23F07" w:rsidRDefault="006B734F">
      <w:pPr>
        <w:tabs>
          <w:tab w:val="left" w:pos="6300"/>
        </w:tabs>
        <w:spacing w:line="324" w:lineRule="auto"/>
        <w:ind w:firstLine="570"/>
        <w:rPr>
          <w:rFonts w:ascii="仿宋" w:eastAsia="仿宋" w:hAnsi="仿宋" w:cs="方正仿宋_GB2312"/>
          <w:sz w:val="24"/>
          <w:szCs w:val="24"/>
        </w:rPr>
      </w:pPr>
      <w:r w:rsidRPr="00C23F07">
        <w:rPr>
          <w:rFonts w:ascii="仿宋" w:eastAsia="仿宋" w:hAnsi="仿宋" w:cs="方正仿宋_GB2312" w:hint="eastAsia"/>
          <w:sz w:val="24"/>
          <w:szCs w:val="24"/>
        </w:rPr>
        <w:t xml:space="preserve">地址：  </w:t>
      </w:r>
    </w:p>
    <w:p w14:paraId="65209496" w14:textId="77777777" w:rsidR="00AF6876" w:rsidRPr="00C23F07" w:rsidRDefault="006B734F">
      <w:pPr>
        <w:tabs>
          <w:tab w:val="left" w:pos="6300"/>
        </w:tabs>
        <w:spacing w:line="324" w:lineRule="auto"/>
        <w:ind w:firstLine="570"/>
        <w:rPr>
          <w:rFonts w:ascii="仿宋" w:eastAsia="仿宋" w:hAnsi="仿宋" w:cs="方正仿宋_GB2312"/>
          <w:sz w:val="24"/>
          <w:szCs w:val="24"/>
        </w:rPr>
      </w:pPr>
      <w:r w:rsidRPr="00C23F07">
        <w:rPr>
          <w:rFonts w:ascii="仿宋" w:eastAsia="仿宋" w:hAnsi="仿宋" w:cs="方正仿宋_GB2312" w:hint="eastAsia"/>
          <w:sz w:val="24"/>
          <w:szCs w:val="24"/>
        </w:rPr>
        <w:t>电话：                           传真：</w:t>
      </w:r>
    </w:p>
    <w:p w14:paraId="2DF13CBF" w14:textId="77777777" w:rsidR="00AF6876" w:rsidRPr="00C23F07" w:rsidRDefault="006B734F">
      <w:pPr>
        <w:tabs>
          <w:tab w:val="left" w:pos="6300"/>
        </w:tabs>
        <w:spacing w:line="324" w:lineRule="auto"/>
        <w:ind w:firstLine="570"/>
        <w:rPr>
          <w:rFonts w:ascii="仿宋" w:eastAsia="仿宋" w:hAnsi="仿宋" w:cs="方正仿宋_GB2312"/>
          <w:sz w:val="24"/>
          <w:szCs w:val="24"/>
        </w:rPr>
      </w:pPr>
      <w:r w:rsidRPr="00C23F07">
        <w:rPr>
          <w:rFonts w:ascii="仿宋" w:eastAsia="仿宋" w:hAnsi="仿宋" w:cs="方正仿宋_GB2312" w:hint="eastAsia"/>
          <w:sz w:val="24"/>
          <w:szCs w:val="24"/>
        </w:rPr>
        <w:t>网址：                           邮编：</w:t>
      </w:r>
    </w:p>
    <w:p w14:paraId="1AB447B3" w14:textId="77777777" w:rsidR="00AF6876" w:rsidRPr="00C23F07" w:rsidRDefault="006B734F">
      <w:pPr>
        <w:tabs>
          <w:tab w:val="left" w:pos="6300"/>
        </w:tabs>
        <w:spacing w:line="324" w:lineRule="auto"/>
        <w:ind w:firstLine="570"/>
        <w:rPr>
          <w:rFonts w:ascii="仿宋" w:eastAsia="仿宋" w:hAnsi="仿宋" w:cs="方正仿宋_GB2312"/>
          <w:sz w:val="24"/>
          <w:szCs w:val="24"/>
        </w:rPr>
      </w:pPr>
      <w:r w:rsidRPr="00C23F07">
        <w:rPr>
          <w:rFonts w:ascii="仿宋" w:eastAsia="仿宋" w:hAnsi="仿宋" w:cs="方正仿宋_GB2312" w:hint="eastAsia"/>
          <w:sz w:val="24"/>
          <w:szCs w:val="24"/>
        </w:rPr>
        <w:t>联系人：</w:t>
      </w:r>
    </w:p>
    <w:p w14:paraId="112F6F7A" w14:textId="77777777" w:rsidR="00AF6876" w:rsidRPr="00C23F07" w:rsidRDefault="006B734F">
      <w:pPr>
        <w:spacing w:line="324" w:lineRule="auto"/>
        <w:ind w:firstLineChars="200" w:firstLine="480"/>
        <w:rPr>
          <w:rFonts w:ascii="仿宋" w:eastAsia="仿宋" w:hAnsi="仿宋" w:cs="方正仿宋_GB2312"/>
          <w:sz w:val="24"/>
          <w:szCs w:val="24"/>
        </w:rPr>
        <w:sectPr w:rsidR="00AF6876" w:rsidRPr="00C23F07">
          <w:pgSz w:w="11907" w:h="16840"/>
          <w:pgMar w:top="1134" w:right="1191" w:bottom="1134" w:left="1304" w:header="851" w:footer="992" w:gutter="0"/>
          <w:cols w:space="720"/>
          <w:docGrid w:linePitch="380" w:charSpace="-5735"/>
        </w:sectPr>
      </w:pPr>
      <w:r w:rsidRPr="00C23F07">
        <w:rPr>
          <w:rFonts w:ascii="仿宋" w:eastAsia="仿宋" w:hAnsi="仿宋" w:cs="方正仿宋_GB2312" w:hint="eastAsia"/>
          <w:sz w:val="24"/>
          <w:szCs w:val="24"/>
        </w:rPr>
        <w:t xml:space="preserve">                               年   月   日</w:t>
      </w:r>
    </w:p>
    <w:p w14:paraId="63D45FCE"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lastRenderedPageBreak/>
        <w:t>（二）明细报价表</w:t>
      </w:r>
    </w:p>
    <w:p w14:paraId="656C3C6C"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 xml:space="preserve">项目号：                           </w:t>
      </w:r>
    </w:p>
    <w:p w14:paraId="0456EC3B"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谈判项目名称：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8"/>
        <w:gridCol w:w="1721"/>
        <w:gridCol w:w="1417"/>
        <w:gridCol w:w="1250"/>
        <w:gridCol w:w="867"/>
        <w:gridCol w:w="1186"/>
        <w:gridCol w:w="1233"/>
      </w:tblGrid>
      <w:tr w:rsidR="00C23F07" w:rsidRPr="00C23F07" w14:paraId="79C42786" w14:textId="77777777">
        <w:trPr>
          <w:trHeight w:val="885"/>
        </w:trPr>
        <w:tc>
          <w:tcPr>
            <w:tcW w:w="1648" w:type="dxa"/>
            <w:vAlign w:val="center"/>
          </w:tcPr>
          <w:p w14:paraId="15B1439E" w14:textId="77777777" w:rsidR="00AF6876" w:rsidRPr="00C23F07" w:rsidRDefault="006B734F">
            <w:pPr>
              <w:spacing w:line="324" w:lineRule="auto"/>
              <w:jc w:val="center"/>
              <w:rPr>
                <w:rFonts w:ascii="仿宋" w:eastAsia="仿宋" w:hAnsi="仿宋" w:cs="方正仿宋_GB2312"/>
                <w:sz w:val="24"/>
                <w:szCs w:val="28"/>
              </w:rPr>
            </w:pPr>
            <w:r w:rsidRPr="00C23F07">
              <w:rPr>
                <w:rFonts w:ascii="仿宋" w:eastAsia="仿宋" w:hAnsi="仿宋" w:cs="方正仿宋_GB2312" w:hint="eastAsia"/>
                <w:sz w:val="24"/>
                <w:szCs w:val="28"/>
              </w:rPr>
              <w:t>产品名称</w:t>
            </w:r>
          </w:p>
        </w:tc>
        <w:tc>
          <w:tcPr>
            <w:tcW w:w="1721" w:type="dxa"/>
            <w:vAlign w:val="center"/>
          </w:tcPr>
          <w:p w14:paraId="4C7BB002" w14:textId="77777777" w:rsidR="00AF6876" w:rsidRPr="00C23F07" w:rsidRDefault="006B734F">
            <w:pPr>
              <w:spacing w:line="324" w:lineRule="auto"/>
              <w:jc w:val="center"/>
              <w:rPr>
                <w:rFonts w:ascii="仿宋" w:eastAsia="仿宋" w:hAnsi="仿宋" w:cs="方正仿宋_GB2312"/>
                <w:sz w:val="24"/>
                <w:szCs w:val="28"/>
              </w:rPr>
            </w:pPr>
            <w:r w:rsidRPr="00C23F07">
              <w:rPr>
                <w:rFonts w:ascii="仿宋" w:eastAsia="仿宋" w:hAnsi="仿宋" w:cs="方正仿宋_GB2312" w:hint="eastAsia"/>
                <w:sz w:val="24"/>
                <w:szCs w:val="28"/>
              </w:rPr>
              <w:t>品牌及产地</w:t>
            </w:r>
          </w:p>
        </w:tc>
        <w:tc>
          <w:tcPr>
            <w:tcW w:w="1417" w:type="dxa"/>
            <w:vAlign w:val="center"/>
          </w:tcPr>
          <w:p w14:paraId="401C0BA0" w14:textId="77777777" w:rsidR="00AF6876" w:rsidRPr="00C23F07" w:rsidRDefault="006B734F">
            <w:pPr>
              <w:spacing w:line="324" w:lineRule="auto"/>
              <w:jc w:val="center"/>
              <w:rPr>
                <w:rFonts w:ascii="仿宋" w:eastAsia="仿宋" w:hAnsi="仿宋" w:cs="方正仿宋_GB2312"/>
                <w:sz w:val="24"/>
                <w:szCs w:val="28"/>
              </w:rPr>
            </w:pPr>
            <w:r w:rsidRPr="00C23F07">
              <w:rPr>
                <w:rFonts w:ascii="仿宋" w:eastAsia="仿宋" w:hAnsi="仿宋" w:cs="方正仿宋_GB2312" w:hint="eastAsia"/>
                <w:sz w:val="24"/>
                <w:szCs w:val="28"/>
              </w:rPr>
              <w:t>制造商名称</w:t>
            </w:r>
          </w:p>
        </w:tc>
        <w:tc>
          <w:tcPr>
            <w:tcW w:w="1250" w:type="dxa"/>
            <w:vAlign w:val="center"/>
          </w:tcPr>
          <w:p w14:paraId="0EF6DD3C" w14:textId="77777777" w:rsidR="00AF6876" w:rsidRPr="00C23F07" w:rsidRDefault="006B734F">
            <w:pPr>
              <w:spacing w:line="324" w:lineRule="auto"/>
              <w:jc w:val="center"/>
              <w:rPr>
                <w:rFonts w:ascii="仿宋" w:eastAsia="仿宋" w:hAnsi="仿宋" w:cs="方正仿宋_GB2312"/>
                <w:sz w:val="24"/>
                <w:szCs w:val="28"/>
              </w:rPr>
            </w:pPr>
            <w:r w:rsidRPr="00C23F07">
              <w:rPr>
                <w:rFonts w:ascii="仿宋" w:eastAsia="仿宋" w:hAnsi="仿宋" w:cs="方正仿宋_GB2312" w:hint="eastAsia"/>
                <w:sz w:val="24"/>
                <w:szCs w:val="28"/>
              </w:rPr>
              <w:t>规格型号</w:t>
            </w:r>
          </w:p>
        </w:tc>
        <w:tc>
          <w:tcPr>
            <w:tcW w:w="867" w:type="dxa"/>
            <w:vAlign w:val="center"/>
          </w:tcPr>
          <w:p w14:paraId="2F91EDB0" w14:textId="77777777" w:rsidR="00AF6876" w:rsidRPr="00C23F07" w:rsidRDefault="006B734F">
            <w:pPr>
              <w:spacing w:line="324" w:lineRule="auto"/>
              <w:jc w:val="center"/>
              <w:rPr>
                <w:rFonts w:ascii="仿宋" w:eastAsia="仿宋" w:hAnsi="仿宋" w:cs="方正仿宋_GB2312"/>
                <w:sz w:val="24"/>
                <w:szCs w:val="28"/>
              </w:rPr>
            </w:pPr>
            <w:r w:rsidRPr="00C23F07">
              <w:rPr>
                <w:rFonts w:ascii="仿宋" w:eastAsia="仿宋" w:hAnsi="仿宋" w:cs="方正仿宋_GB2312" w:hint="eastAsia"/>
                <w:sz w:val="24"/>
                <w:szCs w:val="28"/>
              </w:rPr>
              <w:t>数量</w:t>
            </w:r>
          </w:p>
        </w:tc>
        <w:tc>
          <w:tcPr>
            <w:tcW w:w="1186" w:type="dxa"/>
            <w:vAlign w:val="center"/>
          </w:tcPr>
          <w:p w14:paraId="0C5836D5" w14:textId="77777777" w:rsidR="00AF6876" w:rsidRPr="00C23F07" w:rsidRDefault="006B734F">
            <w:pPr>
              <w:pStyle w:val="af2"/>
              <w:spacing w:line="324" w:lineRule="auto"/>
              <w:jc w:val="center"/>
              <w:rPr>
                <w:rFonts w:ascii="仿宋" w:eastAsia="仿宋" w:hAnsi="仿宋" w:cs="方正仿宋_GB2312"/>
                <w:sz w:val="24"/>
                <w:szCs w:val="28"/>
              </w:rPr>
            </w:pPr>
            <w:r w:rsidRPr="00C23F07">
              <w:rPr>
                <w:rFonts w:ascii="仿宋" w:eastAsia="仿宋" w:hAnsi="仿宋" w:cs="方正仿宋_GB2312" w:hint="eastAsia"/>
                <w:sz w:val="24"/>
                <w:szCs w:val="28"/>
              </w:rPr>
              <w:t>单价</w:t>
            </w:r>
          </w:p>
          <w:p w14:paraId="2F3C3E34" w14:textId="77777777" w:rsidR="00AF6876" w:rsidRPr="00C23F07" w:rsidRDefault="006B734F">
            <w:pPr>
              <w:pStyle w:val="af2"/>
              <w:spacing w:line="324" w:lineRule="auto"/>
              <w:jc w:val="center"/>
              <w:rPr>
                <w:rFonts w:ascii="仿宋" w:eastAsia="仿宋" w:hAnsi="仿宋" w:cs="方正仿宋_GB2312"/>
                <w:sz w:val="24"/>
                <w:szCs w:val="28"/>
              </w:rPr>
            </w:pPr>
            <w:r w:rsidRPr="00C23F07">
              <w:rPr>
                <w:rFonts w:ascii="仿宋" w:eastAsia="仿宋" w:hAnsi="仿宋" w:cs="方正仿宋_GB2312" w:hint="eastAsia"/>
                <w:sz w:val="24"/>
                <w:szCs w:val="28"/>
              </w:rPr>
              <w:t>（  元 ）</w:t>
            </w:r>
          </w:p>
        </w:tc>
        <w:tc>
          <w:tcPr>
            <w:tcW w:w="1233" w:type="dxa"/>
            <w:vAlign w:val="center"/>
          </w:tcPr>
          <w:p w14:paraId="352B2CE7" w14:textId="77777777" w:rsidR="00AF6876" w:rsidRPr="00C23F07" w:rsidRDefault="006B734F">
            <w:pPr>
              <w:spacing w:line="324" w:lineRule="auto"/>
              <w:jc w:val="center"/>
              <w:rPr>
                <w:rFonts w:ascii="仿宋" w:eastAsia="仿宋" w:hAnsi="仿宋" w:cs="方正仿宋_GB2312"/>
                <w:sz w:val="24"/>
                <w:szCs w:val="28"/>
              </w:rPr>
            </w:pPr>
            <w:r w:rsidRPr="00C23F07">
              <w:rPr>
                <w:rFonts w:ascii="仿宋" w:eastAsia="仿宋" w:hAnsi="仿宋" w:cs="方正仿宋_GB2312" w:hint="eastAsia"/>
                <w:sz w:val="24"/>
                <w:szCs w:val="28"/>
              </w:rPr>
              <w:t>合计</w:t>
            </w:r>
          </w:p>
          <w:p w14:paraId="546675DB" w14:textId="77777777" w:rsidR="00AF6876" w:rsidRPr="00C23F07" w:rsidRDefault="006B734F">
            <w:pPr>
              <w:spacing w:line="324" w:lineRule="auto"/>
              <w:jc w:val="center"/>
              <w:rPr>
                <w:rFonts w:ascii="仿宋" w:eastAsia="仿宋" w:hAnsi="仿宋" w:cs="方正仿宋_GB2312"/>
                <w:sz w:val="24"/>
                <w:szCs w:val="28"/>
              </w:rPr>
            </w:pPr>
            <w:r w:rsidRPr="00C23F07">
              <w:rPr>
                <w:rFonts w:ascii="仿宋" w:eastAsia="仿宋" w:hAnsi="仿宋" w:cs="方正仿宋_GB2312" w:hint="eastAsia"/>
                <w:sz w:val="24"/>
                <w:szCs w:val="28"/>
              </w:rPr>
              <w:t>（  元 ）</w:t>
            </w:r>
          </w:p>
        </w:tc>
      </w:tr>
      <w:tr w:rsidR="00C23F07" w:rsidRPr="00C23F07" w14:paraId="653B6AC6" w14:textId="77777777">
        <w:trPr>
          <w:trHeight w:val="724"/>
        </w:trPr>
        <w:tc>
          <w:tcPr>
            <w:tcW w:w="1648" w:type="dxa"/>
            <w:tcBorders>
              <w:bottom w:val="single" w:sz="4" w:space="0" w:color="auto"/>
            </w:tcBorders>
            <w:vAlign w:val="center"/>
          </w:tcPr>
          <w:p w14:paraId="752D3F21" w14:textId="77777777" w:rsidR="00AF6876" w:rsidRPr="00C23F07" w:rsidRDefault="00AF6876">
            <w:pPr>
              <w:spacing w:line="324" w:lineRule="auto"/>
              <w:jc w:val="center"/>
              <w:rPr>
                <w:rFonts w:ascii="仿宋" w:eastAsia="仿宋" w:hAnsi="仿宋" w:cs="方正仿宋_GB2312"/>
                <w:sz w:val="24"/>
                <w:szCs w:val="28"/>
              </w:rPr>
            </w:pPr>
          </w:p>
        </w:tc>
        <w:tc>
          <w:tcPr>
            <w:tcW w:w="1721" w:type="dxa"/>
            <w:tcBorders>
              <w:bottom w:val="single" w:sz="4" w:space="0" w:color="auto"/>
            </w:tcBorders>
            <w:vAlign w:val="center"/>
          </w:tcPr>
          <w:p w14:paraId="63DBD424" w14:textId="77777777" w:rsidR="00AF6876" w:rsidRPr="00C23F07" w:rsidRDefault="00AF6876">
            <w:pPr>
              <w:spacing w:line="324" w:lineRule="auto"/>
              <w:jc w:val="center"/>
              <w:rPr>
                <w:rFonts w:ascii="仿宋" w:eastAsia="仿宋" w:hAnsi="仿宋" w:cs="方正仿宋_GB2312"/>
                <w:sz w:val="24"/>
                <w:szCs w:val="28"/>
              </w:rPr>
            </w:pPr>
          </w:p>
        </w:tc>
        <w:tc>
          <w:tcPr>
            <w:tcW w:w="1417" w:type="dxa"/>
            <w:tcBorders>
              <w:bottom w:val="single" w:sz="4" w:space="0" w:color="auto"/>
            </w:tcBorders>
            <w:vAlign w:val="center"/>
          </w:tcPr>
          <w:p w14:paraId="03664C5D" w14:textId="77777777" w:rsidR="00AF6876" w:rsidRPr="00C23F07" w:rsidRDefault="00AF6876">
            <w:pPr>
              <w:spacing w:line="324" w:lineRule="auto"/>
              <w:jc w:val="center"/>
              <w:rPr>
                <w:rFonts w:ascii="仿宋" w:eastAsia="仿宋" w:hAnsi="仿宋" w:cs="方正仿宋_GB2312"/>
                <w:sz w:val="24"/>
                <w:szCs w:val="28"/>
              </w:rPr>
            </w:pPr>
          </w:p>
        </w:tc>
        <w:tc>
          <w:tcPr>
            <w:tcW w:w="1250" w:type="dxa"/>
            <w:tcBorders>
              <w:bottom w:val="single" w:sz="4" w:space="0" w:color="auto"/>
            </w:tcBorders>
            <w:vAlign w:val="center"/>
          </w:tcPr>
          <w:p w14:paraId="068C32C0" w14:textId="77777777" w:rsidR="00AF6876" w:rsidRPr="00C23F07" w:rsidRDefault="00AF6876">
            <w:pPr>
              <w:spacing w:line="324" w:lineRule="auto"/>
              <w:jc w:val="center"/>
              <w:rPr>
                <w:rFonts w:ascii="仿宋" w:eastAsia="仿宋" w:hAnsi="仿宋" w:cs="方正仿宋_GB2312"/>
                <w:sz w:val="24"/>
                <w:szCs w:val="28"/>
              </w:rPr>
            </w:pPr>
          </w:p>
        </w:tc>
        <w:tc>
          <w:tcPr>
            <w:tcW w:w="867" w:type="dxa"/>
            <w:tcBorders>
              <w:bottom w:val="single" w:sz="4" w:space="0" w:color="auto"/>
            </w:tcBorders>
            <w:vAlign w:val="center"/>
          </w:tcPr>
          <w:p w14:paraId="4B83B49C" w14:textId="77777777" w:rsidR="00AF6876" w:rsidRPr="00C23F07" w:rsidRDefault="00AF6876">
            <w:pPr>
              <w:spacing w:line="324" w:lineRule="auto"/>
              <w:jc w:val="center"/>
              <w:rPr>
                <w:rFonts w:ascii="仿宋" w:eastAsia="仿宋" w:hAnsi="仿宋" w:cs="方正仿宋_GB2312"/>
                <w:sz w:val="24"/>
                <w:szCs w:val="28"/>
              </w:rPr>
            </w:pPr>
          </w:p>
        </w:tc>
        <w:tc>
          <w:tcPr>
            <w:tcW w:w="1186" w:type="dxa"/>
            <w:tcBorders>
              <w:bottom w:val="single" w:sz="4" w:space="0" w:color="auto"/>
            </w:tcBorders>
            <w:vAlign w:val="center"/>
          </w:tcPr>
          <w:p w14:paraId="16B49BBE" w14:textId="77777777" w:rsidR="00AF6876" w:rsidRPr="00C23F07" w:rsidRDefault="00AF6876">
            <w:pPr>
              <w:spacing w:line="324" w:lineRule="auto"/>
              <w:jc w:val="center"/>
              <w:rPr>
                <w:rFonts w:ascii="仿宋" w:eastAsia="仿宋" w:hAnsi="仿宋" w:cs="方正仿宋_GB2312"/>
                <w:sz w:val="24"/>
                <w:szCs w:val="28"/>
              </w:rPr>
            </w:pPr>
          </w:p>
        </w:tc>
        <w:tc>
          <w:tcPr>
            <w:tcW w:w="1233" w:type="dxa"/>
            <w:tcBorders>
              <w:bottom w:val="single" w:sz="4" w:space="0" w:color="auto"/>
            </w:tcBorders>
            <w:vAlign w:val="center"/>
          </w:tcPr>
          <w:p w14:paraId="29C77E0C" w14:textId="77777777" w:rsidR="00AF6876" w:rsidRPr="00C23F07" w:rsidRDefault="00AF6876">
            <w:pPr>
              <w:spacing w:line="324" w:lineRule="auto"/>
              <w:jc w:val="center"/>
              <w:rPr>
                <w:rFonts w:ascii="仿宋" w:eastAsia="仿宋" w:hAnsi="仿宋" w:cs="方正仿宋_GB2312"/>
                <w:sz w:val="24"/>
                <w:szCs w:val="28"/>
              </w:rPr>
            </w:pPr>
          </w:p>
        </w:tc>
      </w:tr>
      <w:tr w:rsidR="00C23F07" w:rsidRPr="00C23F07" w14:paraId="378ACA57" w14:textId="77777777">
        <w:trPr>
          <w:trHeight w:val="756"/>
        </w:trPr>
        <w:tc>
          <w:tcPr>
            <w:tcW w:w="1648" w:type="dxa"/>
            <w:vAlign w:val="center"/>
          </w:tcPr>
          <w:p w14:paraId="337C14A8" w14:textId="77777777" w:rsidR="00AF6876" w:rsidRPr="00C23F07" w:rsidRDefault="00AF6876">
            <w:pPr>
              <w:spacing w:line="324" w:lineRule="auto"/>
              <w:jc w:val="center"/>
              <w:rPr>
                <w:rFonts w:ascii="仿宋" w:eastAsia="仿宋" w:hAnsi="仿宋" w:cs="方正仿宋_GB2312"/>
                <w:sz w:val="24"/>
                <w:szCs w:val="28"/>
              </w:rPr>
            </w:pPr>
          </w:p>
        </w:tc>
        <w:tc>
          <w:tcPr>
            <w:tcW w:w="1721" w:type="dxa"/>
            <w:vAlign w:val="center"/>
          </w:tcPr>
          <w:p w14:paraId="3A314BFF" w14:textId="77777777" w:rsidR="00AF6876" w:rsidRPr="00C23F07" w:rsidRDefault="00AF6876">
            <w:pPr>
              <w:spacing w:line="324" w:lineRule="auto"/>
              <w:jc w:val="center"/>
              <w:rPr>
                <w:rFonts w:ascii="仿宋" w:eastAsia="仿宋" w:hAnsi="仿宋" w:cs="方正仿宋_GB2312"/>
                <w:sz w:val="24"/>
                <w:szCs w:val="28"/>
              </w:rPr>
            </w:pPr>
          </w:p>
        </w:tc>
        <w:tc>
          <w:tcPr>
            <w:tcW w:w="1417" w:type="dxa"/>
            <w:vAlign w:val="center"/>
          </w:tcPr>
          <w:p w14:paraId="103D3CBF" w14:textId="77777777" w:rsidR="00AF6876" w:rsidRPr="00C23F07" w:rsidRDefault="00AF6876">
            <w:pPr>
              <w:spacing w:line="324" w:lineRule="auto"/>
              <w:jc w:val="center"/>
              <w:rPr>
                <w:rFonts w:ascii="仿宋" w:eastAsia="仿宋" w:hAnsi="仿宋" w:cs="方正仿宋_GB2312"/>
                <w:sz w:val="24"/>
                <w:szCs w:val="28"/>
              </w:rPr>
            </w:pPr>
          </w:p>
        </w:tc>
        <w:tc>
          <w:tcPr>
            <w:tcW w:w="1250" w:type="dxa"/>
            <w:vAlign w:val="center"/>
          </w:tcPr>
          <w:p w14:paraId="18502D54" w14:textId="77777777" w:rsidR="00AF6876" w:rsidRPr="00C23F07" w:rsidRDefault="00AF6876">
            <w:pPr>
              <w:spacing w:line="324" w:lineRule="auto"/>
              <w:jc w:val="center"/>
              <w:rPr>
                <w:rFonts w:ascii="仿宋" w:eastAsia="仿宋" w:hAnsi="仿宋" w:cs="方正仿宋_GB2312"/>
                <w:sz w:val="24"/>
                <w:szCs w:val="28"/>
              </w:rPr>
            </w:pPr>
          </w:p>
        </w:tc>
        <w:tc>
          <w:tcPr>
            <w:tcW w:w="867" w:type="dxa"/>
            <w:vAlign w:val="center"/>
          </w:tcPr>
          <w:p w14:paraId="56E79CFF" w14:textId="77777777" w:rsidR="00AF6876" w:rsidRPr="00C23F07" w:rsidRDefault="00AF6876">
            <w:pPr>
              <w:spacing w:line="324" w:lineRule="auto"/>
              <w:jc w:val="center"/>
              <w:rPr>
                <w:rFonts w:ascii="仿宋" w:eastAsia="仿宋" w:hAnsi="仿宋" w:cs="方正仿宋_GB2312"/>
                <w:sz w:val="24"/>
                <w:szCs w:val="28"/>
              </w:rPr>
            </w:pPr>
          </w:p>
        </w:tc>
        <w:tc>
          <w:tcPr>
            <w:tcW w:w="1186" w:type="dxa"/>
            <w:vAlign w:val="center"/>
          </w:tcPr>
          <w:p w14:paraId="0E7EC64B" w14:textId="77777777" w:rsidR="00AF6876" w:rsidRPr="00C23F07" w:rsidRDefault="00AF6876">
            <w:pPr>
              <w:spacing w:line="324" w:lineRule="auto"/>
              <w:jc w:val="center"/>
              <w:rPr>
                <w:rFonts w:ascii="仿宋" w:eastAsia="仿宋" w:hAnsi="仿宋" w:cs="方正仿宋_GB2312"/>
                <w:sz w:val="24"/>
                <w:szCs w:val="28"/>
              </w:rPr>
            </w:pPr>
          </w:p>
        </w:tc>
        <w:tc>
          <w:tcPr>
            <w:tcW w:w="1233" w:type="dxa"/>
            <w:vAlign w:val="center"/>
          </w:tcPr>
          <w:p w14:paraId="3089F50D" w14:textId="77777777" w:rsidR="00AF6876" w:rsidRPr="00C23F07" w:rsidRDefault="00AF6876">
            <w:pPr>
              <w:spacing w:line="324" w:lineRule="auto"/>
              <w:jc w:val="center"/>
              <w:rPr>
                <w:rFonts w:ascii="仿宋" w:eastAsia="仿宋" w:hAnsi="仿宋" w:cs="方正仿宋_GB2312"/>
                <w:sz w:val="24"/>
                <w:szCs w:val="28"/>
              </w:rPr>
            </w:pPr>
          </w:p>
        </w:tc>
      </w:tr>
      <w:tr w:rsidR="00C23F07" w:rsidRPr="00C23F07" w14:paraId="493CF2AE" w14:textId="77777777">
        <w:trPr>
          <w:trHeight w:val="746"/>
        </w:trPr>
        <w:tc>
          <w:tcPr>
            <w:tcW w:w="1648" w:type="dxa"/>
            <w:vAlign w:val="center"/>
          </w:tcPr>
          <w:p w14:paraId="6281448B" w14:textId="77777777" w:rsidR="00AF6876" w:rsidRPr="00C23F07" w:rsidRDefault="00AF6876">
            <w:pPr>
              <w:spacing w:line="324" w:lineRule="auto"/>
              <w:jc w:val="center"/>
              <w:rPr>
                <w:rFonts w:ascii="仿宋" w:eastAsia="仿宋" w:hAnsi="仿宋" w:cs="方正仿宋_GB2312"/>
                <w:sz w:val="24"/>
                <w:szCs w:val="28"/>
              </w:rPr>
            </w:pPr>
          </w:p>
        </w:tc>
        <w:tc>
          <w:tcPr>
            <w:tcW w:w="1721" w:type="dxa"/>
            <w:vAlign w:val="center"/>
          </w:tcPr>
          <w:p w14:paraId="142F79A4" w14:textId="77777777" w:rsidR="00AF6876" w:rsidRPr="00C23F07" w:rsidRDefault="00AF6876">
            <w:pPr>
              <w:spacing w:line="324" w:lineRule="auto"/>
              <w:jc w:val="center"/>
              <w:rPr>
                <w:rFonts w:ascii="仿宋" w:eastAsia="仿宋" w:hAnsi="仿宋" w:cs="方正仿宋_GB2312"/>
                <w:sz w:val="24"/>
                <w:szCs w:val="28"/>
              </w:rPr>
            </w:pPr>
          </w:p>
        </w:tc>
        <w:tc>
          <w:tcPr>
            <w:tcW w:w="1417" w:type="dxa"/>
            <w:vAlign w:val="center"/>
          </w:tcPr>
          <w:p w14:paraId="7C5A46B1" w14:textId="77777777" w:rsidR="00AF6876" w:rsidRPr="00C23F07" w:rsidRDefault="00AF6876">
            <w:pPr>
              <w:spacing w:line="324" w:lineRule="auto"/>
              <w:jc w:val="center"/>
              <w:rPr>
                <w:rFonts w:ascii="仿宋" w:eastAsia="仿宋" w:hAnsi="仿宋" w:cs="方正仿宋_GB2312"/>
                <w:sz w:val="24"/>
                <w:szCs w:val="28"/>
              </w:rPr>
            </w:pPr>
          </w:p>
        </w:tc>
        <w:tc>
          <w:tcPr>
            <w:tcW w:w="1250" w:type="dxa"/>
            <w:vAlign w:val="center"/>
          </w:tcPr>
          <w:p w14:paraId="2E56E465" w14:textId="77777777" w:rsidR="00AF6876" w:rsidRPr="00C23F07" w:rsidRDefault="00AF6876">
            <w:pPr>
              <w:spacing w:line="324" w:lineRule="auto"/>
              <w:jc w:val="center"/>
              <w:rPr>
                <w:rFonts w:ascii="仿宋" w:eastAsia="仿宋" w:hAnsi="仿宋" w:cs="方正仿宋_GB2312"/>
                <w:sz w:val="24"/>
                <w:szCs w:val="28"/>
              </w:rPr>
            </w:pPr>
          </w:p>
        </w:tc>
        <w:tc>
          <w:tcPr>
            <w:tcW w:w="867" w:type="dxa"/>
            <w:vAlign w:val="center"/>
          </w:tcPr>
          <w:p w14:paraId="5684C657" w14:textId="77777777" w:rsidR="00AF6876" w:rsidRPr="00C23F07" w:rsidRDefault="00AF6876">
            <w:pPr>
              <w:spacing w:line="324" w:lineRule="auto"/>
              <w:jc w:val="center"/>
              <w:rPr>
                <w:rFonts w:ascii="仿宋" w:eastAsia="仿宋" w:hAnsi="仿宋" w:cs="方正仿宋_GB2312"/>
                <w:sz w:val="24"/>
                <w:szCs w:val="28"/>
              </w:rPr>
            </w:pPr>
          </w:p>
        </w:tc>
        <w:tc>
          <w:tcPr>
            <w:tcW w:w="1186" w:type="dxa"/>
            <w:vAlign w:val="center"/>
          </w:tcPr>
          <w:p w14:paraId="3EB9D4AB" w14:textId="77777777" w:rsidR="00AF6876" w:rsidRPr="00C23F07" w:rsidRDefault="00AF6876">
            <w:pPr>
              <w:spacing w:line="324" w:lineRule="auto"/>
              <w:jc w:val="center"/>
              <w:rPr>
                <w:rFonts w:ascii="仿宋" w:eastAsia="仿宋" w:hAnsi="仿宋" w:cs="方正仿宋_GB2312"/>
                <w:sz w:val="24"/>
                <w:szCs w:val="28"/>
              </w:rPr>
            </w:pPr>
          </w:p>
        </w:tc>
        <w:tc>
          <w:tcPr>
            <w:tcW w:w="1233" w:type="dxa"/>
            <w:vAlign w:val="center"/>
          </w:tcPr>
          <w:p w14:paraId="7A206E86" w14:textId="77777777" w:rsidR="00AF6876" w:rsidRPr="00C23F07" w:rsidRDefault="00AF6876">
            <w:pPr>
              <w:spacing w:line="324" w:lineRule="auto"/>
              <w:jc w:val="center"/>
              <w:rPr>
                <w:rFonts w:ascii="仿宋" w:eastAsia="仿宋" w:hAnsi="仿宋" w:cs="方正仿宋_GB2312"/>
                <w:sz w:val="24"/>
                <w:szCs w:val="28"/>
              </w:rPr>
            </w:pPr>
          </w:p>
        </w:tc>
      </w:tr>
      <w:tr w:rsidR="00C23F07" w:rsidRPr="00C23F07" w14:paraId="67FF1B99" w14:textId="77777777">
        <w:trPr>
          <w:trHeight w:val="736"/>
        </w:trPr>
        <w:tc>
          <w:tcPr>
            <w:tcW w:w="1648" w:type="dxa"/>
            <w:tcBorders>
              <w:bottom w:val="single" w:sz="4" w:space="0" w:color="auto"/>
            </w:tcBorders>
            <w:vAlign w:val="center"/>
          </w:tcPr>
          <w:p w14:paraId="4236DB8C" w14:textId="77777777" w:rsidR="00AF6876" w:rsidRPr="00C23F07" w:rsidRDefault="00AF6876">
            <w:pPr>
              <w:spacing w:line="324" w:lineRule="auto"/>
              <w:jc w:val="center"/>
              <w:rPr>
                <w:rFonts w:ascii="仿宋" w:eastAsia="仿宋" w:hAnsi="仿宋" w:cs="方正仿宋_GB2312"/>
                <w:sz w:val="24"/>
                <w:szCs w:val="28"/>
              </w:rPr>
            </w:pPr>
          </w:p>
        </w:tc>
        <w:tc>
          <w:tcPr>
            <w:tcW w:w="1721" w:type="dxa"/>
            <w:tcBorders>
              <w:bottom w:val="single" w:sz="4" w:space="0" w:color="auto"/>
            </w:tcBorders>
            <w:vAlign w:val="center"/>
          </w:tcPr>
          <w:p w14:paraId="4D9157A2" w14:textId="77777777" w:rsidR="00AF6876" w:rsidRPr="00C23F07" w:rsidRDefault="00AF6876">
            <w:pPr>
              <w:spacing w:line="324" w:lineRule="auto"/>
              <w:jc w:val="center"/>
              <w:rPr>
                <w:rFonts w:ascii="仿宋" w:eastAsia="仿宋" w:hAnsi="仿宋" w:cs="方正仿宋_GB2312"/>
                <w:sz w:val="24"/>
                <w:szCs w:val="28"/>
              </w:rPr>
            </w:pPr>
          </w:p>
        </w:tc>
        <w:tc>
          <w:tcPr>
            <w:tcW w:w="1417" w:type="dxa"/>
            <w:tcBorders>
              <w:bottom w:val="single" w:sz="4" w:space="0" w:color="auto"/>
            </w:tcBorders>
            <w:vAlign w:val="center"/>
          </w:tcPr>
          <w:p w14:paraId="5BDBD085" w14:textId="77777777" w:rsidR="00AF6876" w:rsidRPr="00C23F07" w:rsidRDefault="00AF6876">
            <w:pPr>
              <w:spacing w:line="324" w:lineRule="auto"/>
              <w:jc w:val="center"/>
              <w:rPr>
                <w:rFonts w:ascii="仿宋" w:eastAsia="仿宋" w:hAnsi="仿宋" w:cs="方正仿宋_GB2312"/>
                <w:sz w:val="24"/>
                <w:szCs w:val="28"/>
              </w:rPr>
            </w:pPr>
          </w:p>
        </w:tc>
        <w:tc>
          <w:tcPr>
            <w:tcW w:w="1250" w:type="dxa"/>
            <w:tcBorders>
              <w:bottom w:val="single" w:sz="4" w:space="0" w:color="auto"/>
            </w:tcBorders>
            <w:vAlign w:val="center"/>
          </w:tcPr>
          <w:p w14:paraId="1ADB6306" w14:textId="77777777" w:rsidR="00AF6876" w:rsidRPr="00C23F07" w:rsidRDefault="00AF6876">
            <w:pPr>
              <w:spacing w:line="324" w:lineRule="auto"/>
              <w:jc w:val="center"/>
              <w:rPr>
                <w:rFonts w:ascii="仿宋" w:eastAsia="仿宋" w:hAnsi="仿宋" w:cs="方正仿宋_GB2312"/>
                <w:sz w:val="24"/>
                <w:szCs w:val="28"/>
              </w:rPr>
            </w:pPr>
          </w:p>
        </w:tc>
        <w:tc>
          <w:tcPr>
            <w:tcW w:w="867" w:type="dxa"/>
            <w:tcBorders>
              <w:bottom w:val="single" w:sz="4" w:space="0" w:color="auto"/>
            </w:tcBorders>
            <w:vAlign w:val="center"/>
          </w:tcPr>
          <w:p w14:paraId="6D729573" w14:textId="77777777" w:rsidR="00AF6876" w:rsidRPr="00C23F07" w:rsidRDefault="00AF6876">
            <w:pPr>
              <w:spacing w:line="324" w:lineRule="auto"/>
              <w:jc w:val="center"/>
              <w:rPr>
                <w:rFonts w:ascii="仿宋" w:eastAsia="仿宋" w:hAnsi="仿宋" w:cs="方正仿宋_GB2312"/>
                <w:sz w:val="24"/>
                <w:szCs w:val="28"/>
              </w:rPr>
            </w:pPr>
          </w:p>
        </w:tc>
        <w:tc>
          <w:tcPr>
            <w:tcW w:w="1186" w:type="dxa"/>
            <w:tcBorders>
              <w:bottom w:val="single" w:sz="4" w:space="0" w:color="auto"/>
            </w:tcBorders>
            <w:vAlign w:val="center"/>
          </w:tcPr>
          <w:p w14:paraId="5FDC466D" w14:textId="77777777" w:rsidR="00AF6876" w:rsidRPr="00C23F07" w:rsidRDefault="00AF6876">
            <w:pPr>
              <w:spacing w:line="324" w:lineRule="auto"/>
              <w:jc w:val="center"/>
              <w:rPr>
                <w:rFonts w:ascii="仿宋" w:eastAsia="仿宋" w:hAnsi="仿宋" w:cs="方正仿宋_GB2312"/>
                <w:sz w:val="24"/>
                <w:szCs w:val="28"/>
              </w:rPr>
            </w:pPr>
          </w:p>
        </w:tc>
        <w:tc>
          <w:tcPr>
            <w:tcW w:w="1233" w:type="dxa"/>
            <w:tcBorders>
              <w:bottom w:val="single" w:sz="4" w:space="0" w:color="auto"/>
            </w:tcBorders>
            <w:vAlign w:val="center"/>
          </w:tcPr>
          <w:p w14:paraId="2086A1EF" w14:textId="77777777" w:rsidR="00AF6876" w:rsidRPr="00C23F07" w:rsidRDefault="00AF6876">
            <w:pPr>
              <w:spacing w:line="324" w:lineRule="auto"/>
              <w:jc w:val="center"/>
              <w:rPr>
                <w:rFonts w:ascii="仿宋" w:eastAsia="仿宋" w:hAnsi="仿宋" w:cs="方正仿宋_GB2312"/>
                <w:sz w:val="24"/>
                <w:szCs w:val="28"/>
              </w:rPr>
            </w:pPr>
          </w:p>
        </w:tc>
      </w:tr>
      <w:tr w:rsidR="00C23F07" w:rsidRPr="00C23F07" w14:paraId="7E3A4D1F" w14:textId="77777777">
        <w:trPr>
          <w:trHeight w:val="754"/>
        </w:trPr>
        <w:tc>
          <w:tcPr>
            <w:tcW w:w="1648" w:type="dxa"/>
            <w:vAlign w:val="center"/>
          </w:tcPr>
          <w:p w14:paraId="40D2AB40" w14:textId="77777777" w:rsidR="00AF6876" w:rsidRPr="00C23F07" w:rsidRDefault="00AF6876">
            <w:pPr>
              <w:spacing w:line="324" w:lineRule="auto"/>
              <w:jc w:val="center"/>
              <w:rPr>
                <w:rFonts w:ascii="仿宋" w:eastAsia="仿宋" w:hAnsi="仿宋" w:cs="方正仿宋_GB2312"/>
                <w:sz w:val="24"/>
                <w:szCs w:val="28"/>
              </w:rPr>
            </w:pPr>
          </w:p>
          <w:p w14:paraId="6D009AF4" w14:textId="77777777" w:rsidR="00AF6876" w:rsidRPr="00C23F07" w:rsidRDefault="00AF6876">
            <w:pPr>
              <w:spacing w:line="324" w:lineRule="auto"/>
              <w:jc w:val="center"/>
              <w:rPr>
                <w:rFonts w:ascii="仿宋" w:eastAsia="仿宋" w:hAnsi="仿宋" w:cs="方正仿宋_GB2312"/>
                <w:sz w:val="24"/>
                <w:szCs w:val="28"/>
              </w:rPr>
            </w:pPr>
          </w:p>
        </w:tc>
        <w:tc>
          <w:tcPr>
            <w:tcW w:w="1721" w:type="dxa"/>
            <w:vAlign w:val="center"/>
          </w:tcPr>
          <w:p w14:paraId="4B456146" w14:textId="77777777" w:rsidR="00AF6876" w:rsidRPr="00C23F07" w:rsidRDefault="00AF6876">
            <w:pPr>
              <w:spacing w:line="324" w:lineRule="auto"/>
              <w:jc w:val="center"/>
              <w:rPr>
                <w:rFonts w:ascii="仿宋" w:eastAsia="仿宋" w:hAnsi="仿宋" w:cs="方正仿宋_GB2312"/>
                <w:sz w:val="24"/>
                <w:szCs w:val="28"/>
              </w:rPr>
            </w:pPr>
          </w:p>
        </w:tc>
        <w:tc>
          <w:tcPr>
            <w:tcW w:w="1417" w:type="dxa"/>
            <w:vAlign w:val="center"/>
          </w:tcPr>
          <w:p w14:paraId="3FB1A427" w14:textId="77777777" w:rsidR="00AF6876" w:rsidRPr="00C23F07" w:rsidRDefault="00AF6876">
            <w:pPr>
              <w:spacing w:line="324" w:lineRule="auto"/>
              <w:jc w:val="center"/>
              <w:rPr>
                <w:rFonts w:ascii="仿宋" w:eastAsia="仿宋" w:hAnsi="仿宋" w:cs="方正仿宋_GB2312"/>
                <w:sz w:val="24"/>
                <w:szCs w:val="28"/>
              </w:rPr>
            </w:pPr>
          </w:p>
        </w:tc>
        <w:tc>
          <w:tcPr>
            <w:tcW w:w="1250" w:type="dxa"/>
            <w:vAlign w:val="center"/>
          </w:tcPr>
          <w:p w14:paraId="1CF35153" w14:textId="77777777" w:rsidR="00AF6876" w:rsidRPr="00C23F07" w:rsidRDefault="00AF6876">
            <w:pPr>
              <w:spacing w:line="324" w:lineRule="auto"/>
              <w:jc w:val="center"/>
              <w:rPr>
                <w:rFonts w:ascii="仿宋" w:eastAsia="仿宋" w:hAnsi="仿宋" w:cs="方正仿宋_GB2312"/>
                <w:sz w:val="24"/>
                <w:szCs w:val="28"/>
              </w:rPr>
            </w:pPr>
          </w:p>
        </w:tc>
        <w:tc>
          <w:tcPr>
            <w:tcW w:w="867" w:type="dxa"/>
            <w:vAlign w:val="center"/>
          </w:tcPr>
          <w:p w14:paraId="3D8398DF" w14:textId="77777777" w:rsidR="00AF6876" w:rsidRPr="00C23F07" w:rsidRDefault="00AF6876">
            <w:pPr>
              <w:spacing w:line="324" w:lineRule="auto"/>
              <w:jc w:val="center"/>
              <w:rPr>
                <w:rFonts w:ascii="仿宋" w:eastAsia="仿宋" w:hAnsi="仿宋" w:cs="方正仿宋_GB2312"/>
                <w:sz w:val="24"/>
                <w:szCs w:val="28"/>
              </w:rPr>
            </w:pPr>
          </w:p>
        </w:tc>
        <w:tc>
          <w:tcPr>
            <w:tcW w:w="1186" w:type="dxa"/>
            <w:vAlign w:val="center"/>
          </w:tcPr>
          <w:p w14:paraId="7C8C73EE" w14:textId="77777777" w:rsidR="00AF6876" w:rsidRPr="00C23F07" w:rsidRDefault="00AF6876">
            <w:pPr>
              <w:spacing w:line="324" w:lineRule="auto"/>
              <w:jc w:val="center"/>
              <w:rPr>
                <w:rFonts w:ascii="仿宋" w:eastAsia="仿宋" w:hAnsi="仿宋" w:cs="方正仿宋_GB2312"/>
                <w:sz w:val="24"/>
                <w:szCs w:val="28"/>
              </w:rPr>
            </w:pPr>
          </w:p>
        </w:tc>
        <w:tc>
          <w:tcPr>
            <w:tcW w:w="1233" w:type="dxa"/>
            <w:vAlign w:val="center"/>
          </w:tcPr>
          <w:p w14:paraId="33487842" w14:textId="77777777" w:rsidR="00AF6876" w:rsidRPr="00C23F07" w:rsidRDefault="00AF6876">
            <w:pPr>
              <w:spacing w:line="324" w:lineRule="auto"/>
              <w:jc w:val="center"/>
              <w:rPr>
                <w:rFonts w:ascii="仿宋" w:eastAsia="仿宋" w:hAnsi="仿宋" w:cs="方正仿宋_GB2312"/>
                <w:sz w:val="24"/>
                <w:szCs w:val="28"/>
              </w:rPr>
            </w:pPr>
          </w:p>
        </w:tc>
      </w:tr>
      <w:tr w:rsidR="00C23F07" w:rsidRPr="00C23F07" w14:paraId="19DD74A1" w14:textId="77777777">
        <w:trPr>
          <w:trHeight w:val="758"/>
        </w:trPr>
        <w:tc>
          <w:tcPr>
            <w:tcW w:w="1648" w:type="dxa"/>
            <w:vAlign w:val="center"/>
          </w:tcPr>
          <w:p w14:paraId="1DAD939A" w14:textId="77777777" w:rsidR="00AF6876" w:rsidRPr="00C23F07" w:rsidRDefault="00AF6876">
            <w:pPr>
              <w:spacing w:line="324" w:lineRule="auto"/>
              <w:jc w:val="center"/>
              <w:rPr>
                <w:rFonts w:ascii="仿宋" w:eastAsia="仿宋" w:hAnsi="仿宋" w:cs="方正仿宋_GB2312"/>
                <w:sz w:val="24"/>
                <w:szCs w:val="28"/>
              </w:rPr>
            </w:pPr>
          </w:p>
        </w:tc>
        <w:tc>
          <w:tcPr>
            <w:tcW w:w="1721" w:type="dxa"/>
            <w:vAlign w:val="center"/>
          </w:tcPr>
          <w:p w14:paraId="27043FCE" w14:textId="77777777" w:rsidR="00AF6876" w:rsidRPr="00C23F07" w:rsidRDefault="00AF6876">
            <w:pPr>
              <w:spacing w:line="324" w:lineRule="auto"/>
              <w:jc w:val="center"/>
              <w:rPr>
                <w:rFonts w:ascii="仿宋" w:eastAsia="仿宋" w:hAnsi="仿宋" w:cs="方正仿宋_GB2312"/>
                <w:sz w:val="24"/>
                <w:szCs w:val="28"/>
              </w:rPr>
            </w:pPr>
          </w:p>
        </w:tc>
        <w:tc>
          <w:tcPr>
            <w:tcW w:w="1417" w:type="dxa"/>
            <w:vAlign w:val="center"/>
          </w:tcPr>
          <w:p w14:paraId="691098E7" w14:textId="77777777" w:rsidR="00AF6876" w:rsidRPr="00C23F07" w:rsidRDefault="00AF6876">
            <w:pPr>
              <w:spacing w:line="324" w:lineRule="auto"/>
              <w:jc w:val="center"/>
              <w:rPr>
                <w:rFonts w:ascii="仿宋" w:eastAsia="仿宋" w:hAnsi="仿宋" w:cs="方正仿宋_GB2312"/>
                <w:sz w:val="24"/>
                <w:szCs w:val="28"/>
              </w:rPr>
            </w:pPr>
          </w:p>
        </w:tc>
        <w:tc>
          <w:tcPr>
            <w:tcW w:w="1250" w:type="dxa"/>
            <w:vAlign w:val="center"/>
          </w:tcPr>
          <w:p w14:paraId="3CC6B24E" w14:textId="77777777" w:rsidR="00AF6876" w:rsidRPr="00C23F07" w:rsidRDefault="00AF6876">
            <w:pPr>
              <w:spacing w:line="324" w:lineRule="auto"/>
              <w:jc w:val="center"/>
              <w:rPr>
                <w:rFonts w:ascii="仿宋" w:eastAsia="仿宋" w:hAnsi="仿宋" w:cs="方正仿宋_GB2312"/>
                <w:sz w:val="24"/>
                <w:szCs w:val="28"/>
              </w:rPr>
            </w:pPr>
          </w:p>
        </w:tc>
        <w:tc>
          <w:tcPr>
            <w:tcW w:w="867" w:type="dxa"/>
            <w:vAlign w:val="center"/>
          </w:tcPr>
          <w:p w14:paraId="2DB332C1" w14:textId="77777777" w:rsidR="00AF6876" w:rsidRPr="00C23F07" w:rsidRDefault="00AF6876">
            <w:pPr>
              <w:spacing w:line="324" w:lineRule="auto"/>
              <w:jc w:val="center"/>
              <w:rPr>
                <w:rFonts w:ascii="仿宋" w:eastAsia="仿宋" w:hAnsi="仿宋" w:cs="方正仿宋_GB2312"/>
                <w:sz w:val="24"/>
                <w:szCs w:val="28"/>
              </w:rPr>
            </w:pPr>
          </w:p>
        </w:tc>
        <w:tc>
          <w:tcPr>
            <w:tcW w:w="1186" w:type="dxa"/>
            <w:vAlign w:val="center"/>
          </w:tcPr>
          <w:p w14:paraId="4EAED67A" w14:textId="77777777" w:rsidR="00AF6876" w:rsidRPr="00C23F07" w:rsidRDefault="00AF6876">
            <w:pPr>
              <w:spacing w:line="324" w:lineRule="auto"/>
              <w:jc w:val="center"/>
              <w:rPr>
                <w:rFonts w:ascii="仿宋" w:eastAsia="仿宋" w:hAnsi="仿宋" w:cs="方正仿宋_GB2312"/>
                <w:sz w:val="24"/>
                <w:szCs w:val="28"/>
              </w:rPr>
            </w:pPr>
          </w:p>
        </w:tc>
        <w:tc>
          <w:tcPr>
            <w:tcW w:w="1233" w:type="dxa"/>
            <w:vAlign w:val="center"/>
          </w:tcPr>
          <w:p w14:paraId="2466E149" w14:textId="77777777" w:rsidR="00AF6876" w:rsidRPr="00C23F07" w:rsidRDefault="00AF6876">
            <w:pPr>
              <w:spacing w:line="324" w:lineRule="auto"/>
              <w:jc w:val="center"/>
              <w:rPr>
                <w:rFonts w:ascii="仿宋" w:eastAsia="仿宋" w:hAnsi="仿宋" w:cs="方正仿宋_GB2312"/>
                <w:sz w:val="24"/>
                <w:szCs w:val="28"/>
              </w:rPr>
            </w:pPr>
          </w:p>
        </w:tc>
      </w:tr>
      <w:tr w:rsidR="00C23F07" w:rsidRPr="00C23F07" w14:paraId="04D61BD5" w14:textId="77777777">
        <w:trPr>
          <w:trHeight w:val="706"/>
        </w:trPr>
        <w:tc>
          <w:tcPr>
            <w:tcW w:w="1648" w:type="dxa"/>
            <w:vAlign w:val="center"/>
          </w:tcPr>
          <w:p w14:paraId="5FD0066C" w14:textId="77777777" w:rsidR="00AF6876" w:rsidRPr="00C23F07" w:rsidRDefault="00AF6876">
            <w:pPr>
              <w:spacing w:line="324" w:lineRule="auto"/>
              <w:jc w:val="center"/>
              <w:rPr>
                <w:rFonts w:ascii="仿宋" w:eastAsia="仿宋" w:hAnsi="仿宋" w:cs="方正仿宋_GB2312"/>
                <w:sz w:val="24"/>
                <w:szCs w:val="28"/>
              </w:rPr>
            </w:pPr>
          </w:p>
        </w:tc>
        <w:tc>
          <w:tcPr>
            <w:tcW w:w="1721" w:type="dxa"/>
            <w:vAlign w:val="center"/>
          </w:tcPr>
          <w:p w14:paraId="4A935771" w14:textId="77777777" w:rsidR="00AF6876" w:rsidRPr="00C23F07" w:rsidRDefault="00AF6876">
            <w:pPr>
              <w:spacing w:line="324" w:lineRule="auto"/>
              <w:jc w:val="center"/>
              <w:rPr>
                <w:rFonts w:ascii="仿宋" w:eastAsia="仿宋" w:hAnsi="仿宋" w:cs="方正仿宋_GB2312"/>
                <w:sz w:val="24"/>
                <w:szCs w:val="28"/>
              </w:rPr>
            </w:pPr>
          </w:p>
        </w:tc>
        <w:tc>
          <w:tcPr>
            <w:tcW w:w="1417" w:type="dxa"/>
            <w:vAlign w:val="center"/>
          </w:tcPr>
          <w:p w14:paraId="118E6DB5" w14:textId="77777777" w:rsidR="00AF6876" w:rsidRPr="00C23F07" w:rsidRDefault="00AF6876">
            <w:pPr>
              <w:spacing w:line="324" w:lineRule="auto"/>
              <w:jc w:val="center"/>
              <w:rPr>
                <w:rFonts w:ascii="仿宋" w:eastAsia="仿宋" w:hAnsi="仿宋" w:cs="方正仿宋_GB2312"/>
                <w:sz w:val="24"/>
                <w:szCs w:val="28"/>
              </w:rPr>
            </w:pPr>
          </w:p>
        </w:tc>
        <w:tc>
          <w:tcPr>
            <w:tcW w:w="1250" w:type="dxa"/>
            <w:vAlign w:val="center"/>
          </w:tcPr>
          <w:p w14:paraId="20138290" w14:textId="77777777" w:rsidR="00AF6876" w:rsidRPr="00C23F07" w:rsidRDefault="00AF6876">
            <w:pPr>
              <w:spacing w:line="324" w:lineRule="auto"/>
              <w:jc w:val="center"/>
              <w:rPr>
                <w:rFonts w:ascii="仿宋" w:eastAsia="仿宋" w:hAnsi="仿宋" w:cs="方正仿宋_GB2312"/>
                <w:sz w:val="24"/>
                <w:szCs w:val="28"/>
              </w:rPr>
            </w:pPr>
          </w:p>
        </w:tc>
        <w:tc>
          <w:tcPr>
            <w:tcW w:w="867" w:type="dxa"/>
            <w:vAlign w:val="center"/>
          </w:tcPr>
          <w:p w14:paraId="27847E91" w14:textId="77777777" w:rsidR="00AF6876" w:rsidRPr="00C23F07" w:rsidRDefault="00AF6876">
            <w:pPr>
              <w:spacing w:line="324" w:lineRule="auto"/>
              <w:jc w:val="center"/>
              <w:rPr>
                <w:rFonts w:ascii="仿宋" w:eastAsia="仿宋" w:hAnsi="仿宋" w:cs="方正仿宋_GB2312"/>
                <w:sz w:val="24"/>
                <w:szCs w:val="28"/>
              </w:rPr>
            </w:pPr>
          </w:p>
        </w:tc>
        <w:tc>
          <w:tcPr>
            <w:tcW w:w="1186" w:type="dxa"/>
            <w:vAlign w:val="center"/>
          </w:tcPr>
          <w:p w14:paraId="20F8599E" w14:textId="77777777" w:rsidR="00AF6876" w:rsidRPr="00C23F07" w:rsidRDefault="00AF6876">
            <w:pPr>
              <w:spacing w:line="324" w:lineRule="auto"/>
              <w:jc w:val="center"/>
              <w:rPr>
                <w:rFonts w:ascii="仿宋" w:eastAsia="仿宋" w:hAnsi="仿宋" w:cs="方正仿宋_GB2312"/>
                <w:sz w:val="24"/>
                <w:szCs w:val="28"/>
              </w:rPr>
            </w:pPr>
          </w:p>
        </w:tc>
        <w:tc>
          <w:tcPr>
            <w:tcW w:w="1233" w:type="dxa"/>
            <w:vAlign w:val="center"/>
          </w:tcPr>
          <w:p w14:paraId="7292CD2D" w14:textId="77777777" w:rsidR="00AF6876" w:rsidRPr="00C23F07" w:rsidRDefault="00AF6876">
            <w:pPr>
              <w:spacing w:line="324" w:lineRule="auto"/>
              <w:jc w:val="center"/>
              <w:rPr>
                <w:rFonts w:ascii="仿宋" w:eastAsia="仿宋" w:hAnsi="仿宋" w:cs="方正仿宋_GB2312"/>
                <w:sz w:val="24"/>
                <w:szCs w:val="28"/>
              </w:rPr>
            </w:pPr>
          </w:p>
        </w:tc>
      </w:tr>
      <w:tr w:rsidR="00C23F07" w:rsidRPr="00C23F07" w14:paraId="2F7337D4" w14:textId="77777777">
        <w:trPr>
          <w:trHeight w:val="752"/>
        </w:trPr>
        <w:tc>
          <w:tcPr>
            <w:tcW w:w="1648" w:type="dxa"/>
            <w:vAlign w:val="center"/>
          </w:tcPr>
          <w:p w14:paraId="24F65DD2" w14:textId="77777777" w:rsidR="00AF6876" w:rsidRPr="00C23F07" w:rsidRDefault="00AF6876">
            <w:pPr>
              <w:spacing w:line="324" w:lineRule="auto"/>
              <w:jc w:val="center"/>
              <w:rPr>
                <w:rFonts w:ascii="仿宋" w:eastAsia="仿宋" w:hAnsi="仿宋" w:cs="方正仿宋_GB2312"/>
                <w:sz w:val="24"/>
                <w:szCs w:val="28"/>
              </w:rPr>
            </w:pPr>
          </w:p>
        </w:tc>
        <w:tc>
          <w:tcPr>
            <w:tcW w:w="1721" w:type="dxa"/>
            <w:vAlign w:val="center"/>
          </w:tcPr>
          <w:p w14:paraId="1A7A17E9" w14:textId="77777777" w:rsidR="00AF6876" w:rsidRPr="00C23F07" w:rsidRDefault="00AF6876">
            <w:pPr>
              <w:spacing w:line="324" w:lineRule="auto"/>
              <w:jc w:val="center"/>
              <w:rPr>
                <w:rFonts w:ascii="仿宋" w:eastAsia="仿宋" w:hAnsi="仿宋" w:cs="方正仿宋_GB2312"/>
                <w:sz w:val="24"/>
                <w:szCs w:val="28"/>
              </w:rPr>
            </w:pPr>
          </w:p>
        </w:tc>
        <w:tc>
          <w:tcPr>
            <w:tcW w:w="1417" w:type="dxa"/>
            <w:vAlign w:val="center"/>
          </w:tcPr>
          <w:p w14:paraId="58F3F838" w14:textId="77777777" w:rsidR="00AF6876" w:rsidRPr="00C23F07" w:rsidRDefault="00AF6876">
            <w:pPr>
              <w:spacing w:line="324" w:lineRule="auto"/>
              <w:jc w:val="center"/>
              <w:rPr>
                <w:rFonts w:ascii="仿宋" w:eastAsia="仿宋" w:hAnsi="仿宋" w:cs="方正仿宋_GB2312"/>
                <w:sz w:val="24"/>
                <w:szCs w:val="28"/>
              </w:rPr>
            </w:pPr>
          </w:p>
        </w:tc>
        <w:tc>
          <w:tcPr>
            <w:tcW w:w="1250" w:type="dxa"/>
            <w:vAlign w:val="center"/>
          </w:tcPr>
          <w:p w14:paraId="22866D7D" w14:textId="77777777" w:rsidR="00AF6876" w:rsidRPr="00C23F07" w:rsidRDefault="00AF6876">
            <w:pPr>
              <w:spacing w:line="324" w:lineRule="auto"/>
              <w:jc w:val="center"/>
              <w:rPr>
                <w:rFonts w:ascii="仿宋" w:eastAsia="仿宋" w:hAnsi="仿宋" w:cs="方正仿宋_GB2312"/>
                <w:sz w:val="24"/>
                <w:szCs w:val="28"/>
              </w:rPr>
            </w:pPr>
          </w:p>
        </w:tc>
        <w:tc>
          <w:tcPr>
            <w:tcW w:w="867" w:type="dxa"/>
            <w:vAlign w:val="center"/>
          </w:tcPr>
          <w:p w14:paraId="1A231287" w14:textId="77777777" w:rsidR="00AF6876" w:rsidRPr="00C23F07" w:rsidRDefault="00AF6876">
            <w:pPr>
              <w:spacing w:line="324" w:lineRule="auto"/>
              <w:jc w:val="center"/>
              <w:rPr>
                <w:rFonts w:ascii="仿宋" w:eastAsia="仿宋" w:hAnsi="仿宋" w:cs="方正仿宋_GB2312"/>
                <w:sz w:val="24"/>
                <w:szCs w:val="28"/>
              </w:rPr>
            </w:pPr>
          </w:p>
        </w:tc>
        <w:tc>
          <w:tcPr>
            <w:tcW w:w="1186" w:type="dxa"/>
            <w:vAlign w:val="center"/>
          </w:tcPr>
          <w:p w14:paraId="4E8A8EC6" w14:textId="77777777" w:rsidR="00AF6876" w:rsidRPr="00C23F07" w:rsidRDefault="00AF6876">
            <w:pPr>
              <w:spacing w:line="324" w:lineRule="auto"/>
              <w:jc w:val="center"/>
              <w:rPr>
                <w:rFonts w:ascii="仿宋" w:eastAsia="仿宋" w:hAnsi="仿宋" w:cs="方正仿宋_GB2312"/>
                <w:sz w:val="24"/>
                <w:szCs w:val="28"/>
              </w:rPr>
            </w:pPr>
          </w:p>
        </w:tc>
        <w:tc>
          <w:tcPr>
            <w:tcW w:w="1233" w:type="dxa"/>
            <w:vAlign w:val="center"/>
          </w:tcPr>
          <w:p w14:paraId="34941194" w14:textId="77777777" w:rsidR="00AF6876" w:rsidRPr="00C23F07" w:rsidRDefault="00AF6876">
            <w:pPr>
              <w:spacing w:line="324" w:lineRule="auto"/>
              <w:jc w:val="center"/>
              <w:rPr>
                <w:rFonts w:ascii="仿宋" w:eastAsia="仿宋" w:hAnsi="仿宋" w:cs="方正仿宋_GB2312"/>
                <w:sz w:val="24"/>
                <w:szCs w:val="28"/>
              </w:rPr>
            </w:pPr>
          </w:p>
        </w:tc>
      </w:tr>
      <w:tr w:rsidR="00C23F07" w:rsidRPr="00C23F07" w14:paraId="2A4C62C9" w14:textId="77777777">
        <w:trPr>
          <w:trHeight w:val="742"/>
        </w:trPr>
        <w:tc>
          <w:tcPr>
            <w:tcW w:w="1648" w:type="dxa"/>
            <w:vAlign w:val="center"/>
          </w:tcPr>
          <w:p w14:paraId="72318A6B" w14:textId="77777777" w:rsidR="00AF6876" w:rsidRPr="00C23F07" w:rsidRDefault="00AF6876">
            <w:pPr>
              <w:spacing w:line="324" w:lineRule="auto"/>
              <w:jc w:val="center"/>
              <w:rPr>
                <w:rFonts w:ascii="仿宋" w:eastAsia="仿宋" w:hAnsi="仿宋" w:cs="方正仿宋_GB2312"/>
                <w:sz w:val="24"/>
                <w:szCs w:val="28"/>
              </w:rPr>
            </w:pPr>
          </w:p>
        </w:tc>
        <w:tc>
          <w:tcPr>
            <w:tcW w:w="1721" w:type="dxa"/>
            <w:vAlign w:val="center"/>
          </w:tcPr>
          <w:p w14:paraId="719812DE" w14:textId="77777777" w:rsidR="00AF6876" w:rsidRPr="00C23F07" w:rsidRDefault="00AF6876">
            <w:pPr>
              <w:spacing w:line="324" w:lineRule="auto"/>
              <w:jc w:val="center"/>
              <w:rPr>
                <w:rFonts w:ascii="仿宋" w:eastAsia="仿宋" w:hAnsi="仿宋" w:cs="方正仿宋_GB2312"/>
                <w:sz w:val="24"/>
                <w:szCs w:val="28"/>
              </w:rPr>
            </w:pPr>
          </w:p>
        </w:tc>
        <w:tc>
          <w:tcPr>
            <w:tcW w:w="1417" w:type="dxa"/>
            <w:vAlign w:val="center"/>
          </w:tcPr>
          <w:p w14:paraId="7218D358" w14:textId="77777777" w:rsidR="00AF6876" w:rsidRPr="00C23F07" w:rsidRDefault="00AF6876">
            <w:pPr>
              <w:spacing w:line="324" w:lineRule="auto"/>
              <w:jc w:val="center"/>
              <w:rPr>
                <w:rFonts w:ascii="仿宋" w:eastAsia="仿宋" w:hAnsi="仿宋" w:cs="方正仿宋_GB2312"/>
                <w:sz w:val="24"/>
                <w:szCs w:val="28"/>
              </w:rPr>
            </w:pPr>
          </w:p>
        </w:tc>
        <w:tc>
          <w:tcPr>
            <w:tcW w:w="1250" w:type="dxa"/>
            <w:vAlign w:val="center"/>
          </w:tcPr>
          <w:p w14:paraId="3D70CB2F" w14:textId="77777777" w:rsidR="00AF6876" w:rsidRPr="00C23F07" w:rsidRDefault="00AF6876">
            <w:pPr>
              <w:spacing w:line="324" w:lineRule="auto"/>
              <w:jc w:val="center"/>
              <w:rPr>
                <w:rFonts w:ascii="仿宋" w:eastAsia="仿宋" w:hAnsi="仿宋" w:cs="方正仿宋_GB2312"/>
                <w:sz w:val="24"/>
                <w:szCs w:val="28"/>
              </w:rPr>
            </w:pPr>
          </w:p>
        </w:tc>
        <w:tc>
          <w:tcPr>
            <w:tcW w:w="867" w:type="dxa"/>
            <w:vAlign w:val="center"/>
          </w:tcPr>
          <w:p w14:paraId="2B2F996D" w14:textId="77777777" w:rsidR="00AF6876" w:rsidRPr="00C23F07" w:rsidRDefault="00AF6876">
            <w:pPr>
              <w:spacing w:line="324" w:lineRule="auto"/>
              <w:jc w:val="center"/>
              <w:rPr>
                <w:rFonts w:ascii="仿宋" w:eastAsia="仿宋" w:hAnsi="仿宋" w:cs="方正仿宋_GB2312"/>
                <w:sz w:val="24"/>
                <w:szCs w:val="28"/>
              </w:rPr>
            </w:pPr>
          </w:p>
        </w:tc>
        <w:tc>
          <w:tcPr>
            <w:tcW w:w="1186" w:type="dxa"/>
            <w:vAlign w:val="center"/>
          </w:tcPr>
          <w:p w14:paraId="5C1DABC9" w14:textId="77777777" w:rsidR="00AF6876" w:rsidRPr="00C23F07" w:rsidRDefault="00AF6876">
            <w:pPr>
              <w:spacing w:line="324" w:lineRule="auto"/>
              <w:jc w:val="center"/>
              <w:rPr>
                <w:rFonts w:ascii="仿宋" w:eastAsia="仿宋" w:hAnsi="仿宋" w:cs="方正仿宋_GB2312"/>
                <w:sz w:val="24"/>
                <w:szCs w:val="28"/>
              </w:rPr>
            </w:pPr>
          </w:p>
        </w:tc>
        <w:tc>
          <w:tcPr>
            <w:tcW w:w="1233" w:type="dxa"/>
            <w:vAlign w:val="center"/>
          </w:tcPr>
          <w:p w14:paraId="795418E8" w14:textId="77777777" w:rsidR="00AF6876" w:rsidRPr="00C23F07" w:rsidRDefault="00AF6876">
            <w:pPr>
              <w:spacing w:line="324" w:lineRule="auto"/>
              <w:jc w:val="center"/>
              <w:rPr>
                <w:rFonts w:ascii="仿宋" w:eastAsia="仿宋" w:hAnsi="仿宋" w:cs="方正仿宋_GB2312"/>
                <w:sz w:val="24"/>
                <w:szCs w:val="28"/>
              </w:rPr>
            </w:pPr>
          </w:p>
        </w:tc>
      </w:tr>
    </w:tbl>
    <w:p w14:paraId="4F767F14" w14:textId="77777777" w:rsidR="00AF6876" w:rsidRPr="00C23F07" w:rsidRDefault="00AF6876">
      <w:pPr>
        <w:spacing w:line="324" w:lineRule="auto"/>
        <w:rPr>
          <w:rFonts w:ascii="仿宋" w:eastAsia="仿宋" w:hAnsi="仿宋" w:cs="方正仿宋_GB2312"/>
          <w:sz w:val="24"/>
          <w:szCs w:val="28"/>
        </w:rPr>
      </w:pPr>
    </w:p>
    <w:p w14:paraId="0FF5F5BD" w14:textId="77777777" w:rsidR="00AF6876" w:rsidRPr="00C23F07" w:rsidRDefault="006B734F">
      <w:pPr>
        <w:spacing w:line="324" w:lineRule="auto"/>
        <w:ind w:firstLineChars="200" w:firstLine="480"/>
        <w:rPr>
          <w:rFonts w:ascii="仿宋" w:eastAsia="仿宋" w:hAnsi="仿宋" w:cs="方正仿宋_GB2312"/>
          <w:sz w:val="24"/>
          <w:szCs w:val="28"/>
        </w:rPr>
      </w:pPr>
      <w:r w:rsidRPr="00C23F07">
        <w:rPr>
          <w:rFonts w:ascii="仿宋" w:eastAsia="仿宋" w:hAnsi="仿宋" w:cs="方正仿宋_GB2312" w:hint="eastAsia"/>
          <w:sz w:val="24"/>
          <w:szCs w:val="28"/>
        </w:rPr>
        <w:t>注：1.供应商应完整填写本表。</w:t>
      </w:r>
    </w:p>
    <w:p w14:paraId="69E11479" w14:textId="77777777" w:rsidR="00AF6876" w:rsidRPr="00C23F07" w:rsidRDefault="006B734F">
      <w:pPr>
        <w:spacing w:line="324" w:lineRule="auto"/>
        <w:rPr>
          <w:rFonts w:ascii="仿宋" w:eastAsia="仿宋" w:hAnsi="仿宋" w:cs="方正仿宋_GB2312"/>
          <w:sz w:val="24"/>
          <w:szCs w:val="28"/>
        </w:rPr>
      </w:pPr>
      <w:r w:rsidRPr="00C23F07">
        <w:rPr>
          <w:rFonts w:ascii="仿宋" w:eastAsia="仿宋" w:hAnsi="仿宋" w:cs="方正仿宋_GB2312" w:hint="eastAsia"/>
          <w:sz w:val="24"/>
          <w:szCs w:val="28"/>
        </w:rPr>
        <w:t xml:space="preserve">        2.该表可扩展</w:t>
      </w:r>
      <w:bookmarkStart w:id="194" w:name="OLE_LINK2"/>
      <w:bookmarkStart w:id="195" w:name="OLE_LINK1"/>
      <w:r w:rsidRPr="00C23F07">
        <w:rPr>
          <w:rFonts w:ascii="仿宋" w:eastAsia="仿宋" w:hAnsi="仿宋" w:cs="方正仿宋_GB2312" w:hint="eastAsia"/>
          <w:sz w:val="24"/>
          <w:szCs w:val="28"/>
        </w:rPr>
        <w:t>。</w:t>
      </w:r>
      <w:bookmarkEnd w:id="194"/>
      <w:bookmarkEnd w:id="195"/>
    </w:p>
    <w:p w14:paraId="7ADB445D" w14:textId="77777777" w:rsidR="00AF6876" w:rsidRPr="00C23F07" w:rsidRDefault="006B734F">
      <w:pPr>
        <w:spacing w:line="324" w:lineRule="auto"/>
        <w:rPr>
          <w:rFonts w:ascii="仿宋" w:eastAsia="仿宋" w:hAnsi="仿宋" w:cs="方正仿宋_GB2312"/>
          <w:sz w:val="24"/>
          <w:szCs w:val="24"/>
        </w:rPr>
      </w:pPr>
      <w:r w:rsidRPr="00C23F07">
        <w:rPr>
          <w:rFonts w:ascii="仿宋" w:eastAsia="仿宋" w:hAnsi="仿宋" w:cs="方正仿宋_GB2312" w:hint="eastAsia"/>
          <w:sz w:val="24"/>
          <w:szCs w:val="28"/>
        </w:rPr>
        <w:t xml:space="preserve">       </w:t>
      </w:r>
    </w:p>
    <w:p w14:paraId="48DA9EE4" w14:textId="77777777" w:rsidR="00AF6876" w:rsidRPr="00C23F07" w:rsidRDefault="006B734F">
      <w:pPr>
        <w:pStyle w:val="10"/>
        <w:spacing w:line="324" w:lineRule="auto"/>
        <w:rPr>
          <w:rFonts w:ascii="仿宋" w:eastAsia="仿宋" w:hAnsi="仿宋" w:cs="方正仿宋_GB2312"/>
          <w:sz w:val="24"/>
          <w:szCs w:val="24"/>
        </w:rPr>
      </w:pPr>
      <w:r w:rsidRPr="00C23F07">
        <w:rPr>
          <w:rFonts w:ascii="仿宋" w:eastAsia="仿宋" w:hAnsi="仿宋" w:cs="方正仿宋_GB2312" w:hint="eastAsia"/>
          <w:sz w:val="24"/>
          <w:szCs w:val="24"/>
        </w:rPr>
        <w:t xml:space="preserve">            </w:t>
      </w:r>
    </w:p>
    <w:p w14:paraId="060E7B74" w14:textId="77777777" w:rsidR="00AF6876" w:rsidRPr="00C23F07" w:rsidRDefault="006B734F">
      <w:pPr>
        <w:spacing w:line="324" w:lineRule="auto"/>
        <w:rPr>
          <w:rFonts w:ascii="仿宋" w:eastAsia="仿宋" w:hAnsi="仿宋" w:cs="方正仿宋_GB2312"/>
        </w:rPr>
      </w:pPr>
      <w:r w:rsidRPr="00C23F07">
        <w:rPr>
          <w:rFonts w:ascii="仿宋" w:eastAsia="仿宋" w:hAnsi="仿宋" w:cs="方正仿宋_GB2312" w:hint="eastAsia"/>
          <w:sz w:val="24"/>
          <w:szCs w:val="24"/>
        </w:rPr>
        <w:t xml:space="preserve">                                          供应商名称（公章）或自然人签署：</w:t>
      </w:r>
    </w:p>
    <w:p w14:paraId="74A2D6D2" w14:textId="77777777" w:rsidR="00AF6876" w:rsidRPr="00C23F07" w:rsidRDefault="006B734F">
      <w:pPr>
        <w:spacing w:line="324" w:lineRule="auto"/>
        <w:ind w:firstLineChars="2700" w:firstLine="6480"/>
        <w:rPr>
          <w:rFonts w:ascii="仿宋" w:eastAsia="仿宋" w:hAnsi="仿宋" w:cs="方正仿宋_GB2312"/>
          <w:sz w:val="24"/>
          <w:szCs w:val="24"/>
        </w:rPr>
      </w:pPr>
      <w:r w:rsidRPr="00C23F07">
        <w:rPr>
          <w:rFonts w:ascii="仿宋" w:eastAsia="仿宋" w:hAnsi="仿宋" w:cs="方正仿宋_GB2312" w:hint="eastAsia"/>
          <w:sz w:val="24"/>
          <w:szCs w:val="24"/>
        </w:rPr>
        <w:t>年     月    日</w:t>
      </w:r>
    </w:p>
    <w:p w14:paraId="261833A5" w14:textId="77777777" w:rsidR="00AF6876" w:rsidRPr="00C23F07" w:rsidRDefault="00AF6876">
      <w:pPr>
        <w:spacing w:line="324" w:lineRule="auto"/>
        <w:ind w:firstLineChars="200" w:firstLine="480"/>
        <w:rPr>
          <w:sz w:val="24"/>
          <w:szCs w:val="24"/>
          <w:bdr w:val="single" w:sz="4" w:space="0" w:color="auto"/>
        </w:rPr>
        <w:sectPr w:rsidR="00AF6876" w:rsidRPr="00C23F07">
          <w:pgSz w:w="11907" w:h="16840"/>
          <w:pgMar w:top="1134" w:right="1191" w:bottom="1134" w:left="1304" w:header="851" w:footer="992" w:gutter="0"/>
          <w:cols w:space="720"/>
          <w:docGrid w:linePitch="380" w:charSpace="-5735"/>
        </w:sectPr>
      </w:pPr>
    </w:p>
    <w:p w14:paraId="09821670"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bookmarkStart w:id="196" w:name="_Toc313008357"/>
      <w:bookmarkStart w:id="197" w:name="_Toc65660380"/>
      <w:bookmarkStart w:id="198" w:name="_Toc342913420"/>
      <w:bookmarkStart w:id="199" w:name="_Toc212502008"/>
      <w:bookmarkStart w:id="200" w:name="_Toc22655"/>
      <w:bookmarkStart w:id="201" w:name="_Toc14073"/>
      <w:bookmarkStart w:id="202" w:name="_Toc313888361"/>
      <w:r w:rsidRPr="00C23F07">
        <w:rPr>
          <w:rFonts w:ascii="仿宋" w:eastAsia="仿宋" w:hAnsi="仿宋" w:cs="方正仿宋_GB2312" w:hint="eastAsia"/>
          <w:sz w:val="24"/>
        </w:rPr>
        <w:lastRenderedPageBreak/>
        <w:t>二、技术（质量）部分</w:t>
      </w:r>
      <w:bookmarkEnd w:id="196"/>
      <w:bookmarkEnd w:id="197"/>
      <w:bookmarkEnd w:id="198"/>
      <w:bookmarkEnd w:id="199"/>
      <w:bookmarkEnd w:id="200"/>
      <w:bookmarkEnd w:id="201"/>
      <w:bookmarkEnd w:id="202"/>
    </w:p>
    <w:p w14:paraId="5EA383D4"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（一）技术（质量）响应偏离表</w:t>
      </w:r>
    </w:p>
    <w:p w14:paraId="42053E3F"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 xml:space="preserve">项目号：                               </w:t>
      </w:r>
    </w:p>
    <w:p w14:paraId="5E31D5BF"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谈判项目名称：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8"/>
        <w:gridCol w:w="2844"/>
        <w:gridCol w:w="2952"/>
        <w:gridCol w:w="2212"/>
      </w:tblGrid>
      <w:tr w:rsidR="00C23F07" w:rsidRPr="00C23F07" w14:paraId="31F24BEF" w14:textId="77777777">
        <w:trPr>
          <w:trHeight w:val="422"/>
          <w:jc w:val="center"/>
        </w:trPr>
        <w:tc>
          <w:tcPr>
            <w:tcW w:w="1218" w:type="dxa"/>
            <w:vAlign w:val="center"/>
          </w:tcPr>
          <w:p w14:paraId="38E1D894" w14:textId="77777777" w:rsidR="00AF6876" w:rsidRPr="00C23F07" w:rsidRDefault="006B734F">
            <w:pPr>
              <w:tabs>
                <w:tab w:val="left" w:pos="6300"/>
              </w:tabs>
              <w:spacing w:line="324" w:lineRule="auto"/>
              <w:jc w:val="center"/>
              <w:rPr>
                <w:rFonts w:ascii="仿宋" w:eastAsia="仿宋" w:hAnsi="仿宋" w:cs="方正仿宋_GB2312"/>
                <w:b/>
                <w:sz w:val="21"/>
                <w:szCs w:val="21"/>
              </w:rPr>
            </w:pPr>
            <w:r w:rsidRPr="00C23F07">
              <w:rPr>
                <w:rFonts w:ascii="仿宋" w:eastAsia="仿宋" w:hAnsi="仿宋" w:cs="方正仿宋_GB2312" w:hint="eastAsia"/>
                <w:b/>
                <w:sz w:val="21"/>
                <w:szCs w:val="21"/>
              </w:rPr>
              <w:t>序号</w:t>
            </w:r>
          </w:p>
        </w:tc>
        <w:tc>
          <w:tcPr>
            <w:tcW w:w="2844" w:type="dxa"/>
            <w:vAlign w:val="center"/>
          </w:tcPr>
          <w:p w14:paraId="4B3E7796" w14:textId="77777777" w:rsidR="00AF6876" w:rsidRPr="00C23F07" w:rsidRDefault="006B734F">
            <w:pPr>
              <w:tabs>
                <w:tab w:val="left" w:pos="6300"/>
              </w:tabs>
              <w:spacing w:line="324" w:lineRule="auto"/>
              <w:jc w:val="center"/>
              <w:rPr>
                <w:rFonts w:ascii="仿宋" w:eastAsia="仿宋" w:hAnsi="仿宋" w:cs="方正仿宋_GB2312"/>
                <w:b/>
                <w:sz w:val="21"/>
                <w:szCs w:val="21"/>
              </w:rPr>
            </w:pPr>
            <w:r w:rsidRPr="00C23F07">
              <w:rPr>
                <w:rFonts w:ascii="仿宋" w:eastAsia="仿宋" w:hAnsi="仿宋" w:cs="方正仿宋_GB2312" w:hint="eastAsia"/>
                <w:b/>
                <w:sz w:val="21"/>
                <w:szCs w:val="21"/>
              </w:rPr>
              <w:t>采购需求</w:t>
            </w:r>
          </w:p>
        </w:tc>
        <w:tc>
          <w:tcPr>
            <w:tcW w:w="2952" w:type="dxa"/>
            <w:vAlign w:val="center"/>
          </w:tcPr>
          <w:p w14:paraId="367E9CD2" w14:textId="77777777" w:rsidR="00AF6876" w:rsidRPr="00C23F07" w:rsidRDefault="006B734F">
            <w:pPr>
              <w:tabs>
                <w:tab w:val="left" w:pos="6300"/>
              </w:tabs>
              <w:spacing w:line="324" w:lineRule="auto"/>
              <w:jc w:val="center"/>
              <w:rPr>
                <w:rFonts w:ascii="仿宋" w:eastAsia="仿宋" w:hAnsi="仿宋" w:cs="方正仿宋_GB2312"/>
                <w:b/>
                <w:sz w:val="21"/>
                <w:szCs w:val="21"/>
              </w:rPr>
            </w:pPr>
            <w:r w:rsidRPr="00C23F07">
              <w:rPr>
                <w:rFonts w:ascii="仿宋" w:eastAsia="仿宋" w:hAnsi="仿宋" w:cs="方正仿宋_GB2312" w:hint="eastAsia"/>
                <w:b/>
                <w:sz w:val="21"/>
                <w:szCs w:val="21"/>
              </w:rPr>
              <w:t>响应情况</w:t>
            </w:r>
          </w:p>
        </w:tc>
        <w:tc>
          <w:tcPr>
            <w:tcW w:w="2212" w:type="dxa"/>
            <w:vAlign w:val="center"/>
          </w:tcPr>
          <w:p w14:paraId="3252EA46" w14:textId="77777777" w:rsidR="00AF6876" w:rsidRPr="00C23F07" w:rsidRDefault="006B734F">
            <w:pPr>
              <w:tabs>
                <w:tab w:val="left" w:pos="6300"/>
              </w:tabs>
              <w:spacing w:line="324" w:lineRule="auto"/>
              <w:jc w:val="center"/>
              <w:rPr>
                <w:rFonts w:ascii="仿宋" w:eastAsia="仿宋" w:hAnsi="仿宋" w:cs="方正仿宋_GB2312"/>
                <w:b/>
                <w:sz w:val="21"/>
                <w:szCs w:val="21"/>
              </w:rPr>
            </w:pPr>
            <w:r w:rsidRPr="00C23F07">
              <w:rPr>
                <w:rFonts w:ascii="仿宋" w:eastAsia="仿宋" w:hAnsi="仿宋" w:cs="方正仿宋_GB2312" w:hint="eastAsia"/>
                <w:b/>
                <w:sz w:val="21"/>
                <w:szCs w:val="21"/>
              </w:rPr>
              <w:t>差异说明</w:t>
            </w:r>
          </w:p>
        </w:tc>
      </w:tr>
      <w:tr w:rsidR="00C23F07" w:rsidRPr="00C23F07" w14:paraId="6F12C089" w14:textId="77777777">
        <w:trPr>
          <w:trHeight w:val="491"/>
          <w:jc w:val="center"/>
        </w:trPr>
        <w:tc>
          <w:tcPr>
            <w:tcW w:w="1218" w:type="dxa"/>
            <w:vAlign w:val="center"/>
          </w:tcPr>
          <w:p w14:paraId="3757D4C2"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3F89F483"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2A761DDB" w14:textId="77777777" w:rsidR="00AF6876" w:rsidRPr="00C23F07" w:rsidRDefault="006B734F">
            <w:pPr>
              <w:tabs>
                <w:tab w:val="left" w:pos="6300"/>
              </w:tabs>
              <w:spacing w:line="324" w:lineRule="auto"/>
              <w:jc w:val="center"/>
              <w:rPr>
                <w:rFonts w:ascii="仿宋" w:eastAsia="仿宋" w:hAnsi="仿宋" w:cs="方正仿宋_GB2312"/>
                <w:sz w:val="21"/>
                <w:szCs w:val="21"/>
              </w:rPr>
            </w:pPr>
            <w:r w:rsidRPr="00C23F07">
              <w:rPr>
                <w:rFonts w:ascii="仿宋" w:eastAsia="仿宋" w:hAnsi="仿宋" w:cs="方正仿宋_GB2312" w:hint="eastAsia"/>
                <w:sz w:val="21"/>
                <w:szCs w:val="21"/>
              </w:rPr>
              <w:t>提醒：请注明技术参数或具体内容</w:t>
            </w:r>
          </w:p>
        </w:tc>
        <w:tc>
          <w:tcPr>
            <w:tcW w:w="2212" w:type="dxa"/>
            <w:vAlign w:val="center"/>
          </w:tcPr>
          <w:p w14:paraId="1064335A"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r w:rsidR="00C23F07" w:rsidRPr="00C23F07" w14:paraId="7956D43E" w14:textId="77777777">
        <w:trPr>
          <w:trHeight w:val="491"/>
          <w:jc w:val="center"/>
        </w:trPr>
        <w:tc>
          <w:tcPr>
            <w:tcW w:w="1218" w:type="dxa"/>
            <w:vAlign w:val="center"/>
          </w:tcPr>
          <w:p w14:paraId="3D71347E"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3AF78ED4"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462F38AD"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212" w:type="dxa"/>
            <w:vAlign w:val="center"/>
          </w:tcPr>
          <w:p w14:paraId="1C9E20A3"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r w:rsidR="00C23F07" w:rsidRPr="00C23F07" w14:paraId="250ADBBB" w14:textId="77777777">
        <w:trPr>
          <w:trHeight w:val="491"/>
          <w:jc w:val="center"/>
        </w:trPr>
        <w:tc>
          <w:tcPr>
            <w:tcW w:w="1218" w:type="dxa"/>
            <w:vAlign w:val="center"/>
          </w:tcPr>
          <w:p w14:paraId="13195639"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4E0D7A62"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761CEBD9"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212" w:type="dxa"/>
            <w:vAlign w:val="center"/>
          </w:tcPr>
          <w:p w14:paraId="4E90D366"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r w:rsidR="00C23F07" w:rsidRPr="00C23F07" w14:paraId="425554BF" w14:textId="77777777">
        <w:trPr>
          <w:trHeight w:val="491"/>
          <w:jc w:val="center"/>
        </w:trPr>
        <w:tc>
          <w:tcPr>
            <w:tcW w:w="1218" w:type="dxa"/>
            <w:vAlign w:val="center"/>
          </w:tcPr>
          <w:p w14:paraId="2C9C4916"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02AC94A8"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31CFA555"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212" w:type="dxa"/>
            <w:vAlign w:val="center"/>
          </w:tcPr>
          <w:p w14:paraId="06067F7B"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r w:rsidR="00C23F07" w:rsidRPr="00C23F07" w14:paraId="230B7481" w14:textId="77777777">
        <w:trPr>
          <w:trHeight w:val="491"/>
          <w:jc w:val="center"/>
        </w:trPr>
        <w:tc>
          <w:tcPr>
            <w:tcW w:w="1218" w:type="dxa"/>
            <w:vAlign w:val="center"/>
          </w:tcPr>
          <w:p w14:paraId="5EA0ECAA"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5EA42852"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5AABC793"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212" w:type="dxa"/>
            <w:vAlign w:val="center"/>
          </w:tcPr>
          <w:p w14:paraId="0B1440ED"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r w:rsidR="00C23F07" w:rsidRPr="00C23F07" w14:paraId="3B52E4EE" w14:textId="77777777">
        <w:trPr>
          <w:trHeight w:val="491"/>
          <w:jc w:val="center"/>
        </w:trPr>
        <w:tc>
          <w:tcPr>
            <w:tcW w:w="1218" w:type="dxa"/>
            <w:vAlign w:val="center"/>
          </w:tcPr>
          <w:p w14:paraId="09813961"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3D8300C6"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65C19128"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212" w:type="dxa"/>
            <w:vAlign w:val="center"/>
          </w:tcPr>
          <w:p w14:paraId="4DEA9495"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r w:rsidR="00C23F07" w:rsidRPr="00C23F07" w14:paraId="5A2D07C4" w14:textId="77777777">
        <w:trPr>
          <w:trHeight w:val="491"/>
          <w:jc w:val="center"/>
        </w:trPr>
        <w:tc>
          <w:tcPr>
            <w:tcW w:w="1218" w:type="dxa"/>
            <w:vAlign w:val="center"/>
          </w:tcPr>
          <w:p w14:paraId="76255F44"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12C4A79F"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1D5F323D"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212" w:type="dxa"/>
            <w:vAlign w:val="center"/>
          </w:tcPr>
          <w:p w14:paraId="68171FD4"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r w:rsidR="00C23F07" w:rsidRPr="00C23F07" w14:paraId="06C01F6A" w14:textId="77777777">
        <w:trPr>
          <w:trHeight w:val="491"/>
          <w:jc w:val="center"/>
        </w:trPr>
        <w:tc>
          <w:tcPr>
            <w:tcW w:w="1218" w:type="dxa"/>
            <w:vAlign w:val="center"/>
          </w:tcPr>
          <w:p w14:paraId="0C8FDECC"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0662DD81"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19D8437B"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212" w:type="dxa"/>
            <w:vAlign w:val="center"/>
          </w:tcPr>
          <w:p w14:paraId="18A18035"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r w:rsidR="00C23F07" w:rsidRPr="00C23F07" w14:paraId="15F79BA4" w14:textId="77777777">
        <w:trPr>
          <w:trHeight w:val="491"/>
          <w:jc w:val="center"/>
        </w:trPr>
        <w:tc>
          <w:tcPr>
            <w:tcW w:w="1218" w:type="dxa"/>
            <w:vAlign w:val="center"/>
          </w:tcPr>
          <w:p w14:paraId="1381D4CA"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76CD1475"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3496CCDB"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212" w:type="dxa"/>
            <w:vAlign w:val="center"/>
          </w:tcPr>
          <w:p w14:paraId="183DCD3F"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r w:rsidR="00C23F07" w:rsidRPr="00C23F07" w14:paraId="1C2EED42" w14:textId="77777777">
        <w:trPr>
          <w:trHeight w:val="491"/>
          <w:jc w:val="center"/>
        </w:trPr>
        <w:tc>
          <w:tcPr>
            <w:tcW w:w="1218" w:type="dxa"/>
            <w:vAlign w:val="center"/>
          </w:tcPr>
          <w:p w14:paraId="571AAD6E"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844" w:type="dxa"/>
            <w:vAlign w:val="center"/>
          </w:tcPr>
          <w:p w14:paraId="357C4069"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952" w:type="dxa"/>
            <w:vAlign w:val="center"/>
          </w:tcPr>
          <w:p w14:paraId="7ABFC1C0"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c>
          <w:tcPr>
            <w:tcW w:w="2212" w:type="dxa"/>
            <w:vAlign w:val="center"/>
          </w:tcPr>
          <w:p w14:paraId="2978D923" w14:textId="77777777" w:rsidR="00AF6876" w:rsidRPr="00C23F07" w:rsidRDefault="00AF6876">
            <w:pPr>
              <w:tabs>
                <w:tab w:val="left" w:pos="6300"/>
              </w:tabs>
              <w:spacing w:line="324" w:lineRule="auto"/>
              <w:jc w:val="center"/>
              <w:rPr>
                <w:rFonts w:ascii="仿宋" w:eastAsia="仿宋" w:hAnsi="仿宋" w:cs="方正仿宋_GB2312"/>
                <w:sz w:val="21"/>
                <w:szCs w:val="21"/>
              </w:rPr>
            </w:pPr>
          </w:p>
        </w:tc>
      </w:tr>
    </w:tbl>
    <w:p w14:paraId="4F50B2C6" w14:textId="77777777" w:rsidR="00AF6876" w:rsidRPr="00C23F07" w:rsidRDefault="006B734F">
      <w:pPr>
        <w:spacing w:line="324" w:lineRule="auto"/>
        <w:ind w:firstLineChars="250" w:firstLine="600"/>
        <w:rPr>
          <w:rFonts w:ascii="仿宋" w:eastAsia="仿宋" w:hAnsi="仿宋" w:cs="方正仿宋_GB2312"/>
          <w:sz w:val="24"/>
          <w:szCs w:val="28"/>
        </w:rPr>
      </w:pPr>
      <w:r w:rsidRPr="00C23F07">
        <w:rPr>
          <w:rFonts w:ascii="仿宋" w:eastAsia="仿宋" w:hAnsi="仿宋" w:cs="方正仿宋_GB2312" w:hint="eastAsia"/>
          <w:sz w:val="24"/>
          <w:szCs w:val="28"/>
        </w:rPr>
        <w:t xml:space="preserve">供应商：                         </w:t>
      </w:r>
      <w:r w:rsidRPr="00C23F07">
        <w:rPr>
          <w:rFonts w:ascii="仿宋" w:eastAsia="仿宋" w:hAnsi="仿宋" w:cs="方正仿宋_GB2312" w:hint="eastAsia"/>
          <w:sz w:val="24"/>
          <w:szCs w:val="24"/>
        </w:rPr>
        <w:t>法定代表人（或其授权代表）或自然人</w:t>
      </w:r>
      <w:r w:rsidRPr="00C23F07">
        <w:rPr>
          <w:rFonts w:ascii="仿宋" w:eastAsia="仿宋" w:hAnsi="仿宋" w:cs="方正仿宋_GB2312" w:hint="eastAsia"/>
          <w:sz w:val="24"/>
          <w:szCs w:val="28"/>
        </w:rPr>
        <w:t>：</w:t>
      </w:r>
    </w:p>
    <w:p w14:paraId="65E73FCD" w14:textId="77777777" w:rsidR="00AF6876" w:rsidRPr="00C23F07" w:rsidRDefault="006B734F">
      <w:pPr>
        <w:spacing w:line="324" w:lineRule="auto"/>
        <w:rPr>
          <w:rFonts w:ascii="仿宋" w:eastAsia="仿宋" w:hAnsi="仿宋" w:cs="方正仿宋_GB2312"/>
          <w:sz w:val="24"/>
          <w:szCs w:val="28"/>
        </w:rPr>
      </w:pPr>
      <w:r w:rsidRPr="00C23F07">
        <w:rPr>
          <w:rFonts w:ascii="仿宋" w:eastAsia="仿宋" w:hAnsi="仿宋" w:cs="方正仿宋_GB2312" w:hint="eastAsia"/>
          <w:sz w:val="24"/>
          <w:szCs w:val="28"/>
        </w:rPr>
        <w:t xml:space="preserve">    </w:t>
      </w:r>
    </w:p>
    <w:p w14:paraId="73878E8F" w14:textId="77777777" w:rsidR="00AF6876" w:rsidRPr="00C23F07" w:rsidRDefault="006B734F">
      <w:pPr>
        <w:spacing w:line="324" w:lineRule="auto"/>
        <w:ind w:firstLineChars="300" w:firstLine="720"/>
        <w:rPr>
          <w:rFonts w:ascii="仿宋" w:eastAsia="仿宋" w:hAnsi="仿宋" w:cs="方正仿宋_GB2312"/>
          <w:sz w:val="24"/>
          <w:szCs w:val="28"/>
        </w:rPr>
      </w:pPr>
      <w:r w:rsidRPr="00C23F07">
        <w:rPr>
          <w:rFonts w:ascii="仿宋" w:eastAsia="仿宋" w:hAnsi="仿宋" w:cs="方正仿宋_GB2312" w:hint="eastAsia"/>
          <w:sz w:val="24"/>
          <w:szCs w:val="28"/>
        </w:rPr>
        <w:t>（供应商公章）                               （</w:t>
      </w:r>
      <w:r w:rsidRPr="00C23F07">
        <w:rPr>
          <w:rFonts w:ascii="仿宋" w:eastAsia="仿宋" w:hAnsi="仿宋" w:cs="方正仿宋_GB2312" w:hint="eastAsia"/>
          <w:sz w:val="24"/>
          <w:szCs w:val="24"/>
        </w:rPr>
        <w:t>签署</w:t>
      </w:r>
      <w:r w:rsidRPr="00C23F07">
        <w:rPr>
          <w:rFonts w:ascii="仿宋" w:eastAsia="仿宋" w:hAnsi="仿宋" w:cs="方正仿宋_GB2312" w:hint="eastAsia"/>
          <w:sz w:val="24"/>
          <w:szCs w:val="28"/>
        </w:rPr>
        <w:t>或盖章）</w:t>
      </w:r>
    </w:p>
    <w:p w14:paraId="32750427"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szCs w:val="28"/>
        </w:rPr>
        <w:t xml:space="preserve">                                            年     月     日</w:t>
      </w:r>
    </w:p>
    <w:p w14:paraId="4E2D1DEA"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注：</w:t>
      </w:r>
    </w:p>
    <w:p w14:paraId="33E17A5E"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szCs w:val="24"/>
        </w:rPr>
        <w:t>1</w:t>
      </w:r>
      <w:r w:rsidRPr="00C23F07">
        <w:rPr>
          <w:rFonts w:ascii="仿宋" w:eastAsia="仿宋" w:hAnsi="仿宋" w:cs="方正仿宋_GB2312" w:hint="eastAsia"/>
          <w:sz w:val="24"/>
        </w:rPr>
        <w:t>.</w:t>
      </w:r>
      <w:r w:rsidRPr="00C23F07">
        <w:rPr>
          <w:rFonts w:ascii="仿宋" w:eastAsia="仿宋" w:hAnsi="仿宋" w:cs="方正仿宋_GB2312" w:hint="eastAsia"/>
          <w:sz w:val="24"/>
          <w:szCs w:val="24"/>
        </w:rPr>
        <w:t>本表即为对本项目“第二篇  谈判项目技术（质量）需求”中所列实质性条款进行比较和响应；采购需求按照“第二篇  谈判项目技术（质量）需求”填写完整的需求内容，响应情况需填写具体响应内容，不得只填写“满足”或“响应”等；</w:t>
      </w:r>
    </w:p>
    <w:p w14:paraId="6C203240"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2.谈判文件中要求提供证明材料的，应在响应文件中标明证明材料的位置（页码）；</w:t>
      </w:r>
    </w:p>
    <w:p w14:paraId="2A34B3BE"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3.本表可扩展。</w:t>
      </w:r>
    </w:p>
    <w:p w14:paraId="42E0487B"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br w:type="page"/>
      </w:r>
      <w:r w:rsidRPr="00C23F07">
        <w:rPr>
          <w:rFonts w:ascii="仿宋" w:eastAsia="仿宋" w:hAnsi="仿宋" w:cs="方正仿宋_GB2312" w:hint="eastAsia"/>
          <w:sz w:val="24"/>
          <w:szCs w:val="24"/>
        </w:rPr>
        <w:lastRenderedPageBreak/>
        <w:t>（二）其他资料（格式自定）</w:t>
      </w:r>
    </w:p>
    <w:p w14:paraId="314962F6" w14:textId="77777777" w:rsidR="00AF6876" w:rsidRPr="00C23F07" w:rsidRDefault="00AF6876">
      <w:pPr>
        <w:tabs>
          <w:tab w:val="left" w:pos="6300"/>
        </w:tabs>
        <w:spacing w:line="324" w:lineRule="auto"/>
        <w:ind w:firstLineChars="200" w:firstLine="480"/>
        <w:rPr>
          <w:rFonts w:ascii="仿宋" w:eastAsia="仿宋" w:hAnsi="仿宋" w:cs="方正仿宋_GB2312"/>
          <w:sz w:val="24"/>
          <w:szCs w:val="24"/>
        </w:rPr>
      </w:pPr>
    </w:p>
    <w:p w14:paraId="67664DC2" w14:textId="77777777" w:rsidR="00AF6876" w:rsidRPr="00C23F07" w:rsidRDefault="006B734F">
      <w:pPr>
        <w:pStyle w:val="23"/>
        <w:spacing w:before="0" w:after="0" w:line="324" w:lineRule="auto"/>
        <w:ind w:firstLineChars="200" w:firstLine="640"/>
        <w:rPr>
          <w:rFonts w:ascii="仿宋" w:eastAsia="仿宋" w:hAnsi="仿宋" w:cs="方正仿宋_GB2312"/>
          <w:sz w:val="24"/>
        </w:rPr>
      </w:pPr>
      <w:r w:rsidRPr="00C23F07">
        <w:rPr>
          <w:rFonts w:ascii="仿宋" w:eastAsia="仿宋" w:hAnsi="仿宋" w:cs="方正仿宋_GB2312" w:hint="eastAsia"/>
          <w:b w:val="0"/>
        </w:rPr>
        <w:br w:type="page"/>
      </w:r>
      <w:bookmarkStart w:id="203" w:name="_Toc65660381"/>
      <w:bookmarkStart w:id="204" w:name="_Toc212502009"/>
      <w:bookmarkStart w:id="205" w:name="_Toc32339"/>
      <w:bookmarkStart w:id="206" w:name="_Toc32158"/>
      <w:bookmarkStart w:id="207" w:name="_Toc313888362"/>
      <w:bookmarkStart w:id="208" w:name="_Toc342913421"/>
      <w:bookmarkStart w:id="209" w:name="_Toc313008358"/>
      <w:r w:rsidRPr="00C23F07">
        <w:rPr>
          <w:rFonts w:ascii="仿宋" w:eastAsia="仿宋" w:hAnsi="仿宋" w:cs="方正仿宋_GB2312" w:hint="eastAsia"/>
          <w:sz w:val="24"/>
        </w:rPr>
        <w:lastRenderedPageBreak/>
        <w:t>三、商务部分</w:t>
      </w:r>
      <w:bookmarkEnd w:id="203"/>
      <w:bookmarkEnd w:id="204"/>
      <w:bookmarkEnd w:id="205"/>
      <w:bookmarkEnd w:id="206"/>
    </w:p>
    <w:p w14:paraId="5AC1F5E0"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（一）商务响应偏离表</w:t>
      </w:r>
    </w:p>
    <w:p w14:paraId="5E026984"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 xml:space="preserve">项目号：                               </w:t>
      </w:r>
    </w:p>
    <w:p w14:paraId="1D96D04F"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谈判项目名称：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2"/>
        <w:gridCol w:w="3184"/>
        <w:gridCol w:w="2438"/>
        <w:gridCol w:w="2359"/>
      </w:tblGrid>
      <w:tr w:rsidR="00C23F07" w:rsidRPr="00C23F07" w14:paraId="0FA4440F" w14:textId="77777777">
        <w:trPr>
          <w:trHeight w:val="1230"/>
        </w:trPr>
        <w:tc>
          <w:tcPr>
            <w:tcW w:w="1512" w:type="dxa"/>
            <w:vAlign w:val="center"/>
          </w:tcPr>
          <w:p w14:paraId="3DC23AFE" w14:textId="77777777" w:rsidR="00AF6876" w:rsidRPr="00C23F07" w:rsidRDefault="006B734F">
            <w:pPr>
              <w:tabs>
                <w:tab w:val="left" w:pos="6300"/>
              </w:tabs>
              <w:spacing w:line="324" w:lineRule="auto"/>
              <w:jc w:val="center"/>
              <w:rPr>
                <w:rFonts w:ascii="仿宋" w:eastAsia="仿宋" w:hAnsi="仿宋" w:cs="方正仿宋_GB2312"/>
                <w:b/>
                <w:sz w:val="21"/>
                <w:szCs w:val="24"/>
              </w:rPr>
            </w:pPr>
            <w:r w:rsidRPr="00C23F07">
              <w:rPr>
                <w:rFonts w:ascii="仿宋" w:eastAsia="仿宋" w:hAnsi="仿宋" w:cs="方正仿宋_GB2312" w:hint="eastAsia"/>
                <w:b/>
                <w:sz w:val="21"/>
                <w:szCs w:val="24"/>
              </w:rPr>
              <w:t>序号</w:t>
            </w:r>
          </w:p>
        </w:tc>
        <w:tc>
          <w:tcPr>
            <w:tcW w:w="3184" w:type="dxa"/>
            <w:vAlign w:val="center"/>
          </w:tcPr>
          <w:p w14:paraId="5F5E0960" w14:textId="77777777" w:rsidR="00AF6876" w:rsidRPr="00C23F07" w:rsidRDefault="006B734F">
            <w:pPr>
              <w:tabs>
                <w:tab w:val="left" w:pos="6300"/>
              </w:tabs>
              <w:spacing w:line="324" w:lineRule="auto"/>
              <w:jc w:val="center"/>
              <w:rPr>
                <w:rFonts w:ascii="仿宋" w:eastAsia="仿宋" w:hAnsi="仿宋" w:cs="方正仿宋_GB2312"/>
                <w:b/>
                <w:sz w:val="21"/>
                <w:szCs w:val="24"/>
              </w:rPr>
            </w:pPr>
            <w:r w:rsidRPr="00C23F07">
              <w:rPr>
                <w:rFonts w:ascii="仿宋" w:eastAsia="仿宋" w:hAnsi="仿宋" w:cs="方正仿宋_GB2312" w:hint="eastAsia"/>
                <w:b/>
                <w:sz w:val="21"/>
                <w:szCs w:val="24"/>
              </w:rPr>
              <w:t>采购需求</w:t>
            </w:r>
          </w:p>
        </w:tc>
        <w:tc>
          <w:tcPr>
            <w:tcW w:w="2438" w:type="dxa"/>
            <w:vAlign w:val="center"/>
          </w:tcPr>
          <w:p w14:paraId="359A7F51" w14:textId="77777777" w:rsidR="00AF6876" w:rsidRPr="00C23F07" w:rsidRDefault="006B734F">
            <w:pPr>
              <w:tabs>
                <w:tab w:val="left" w:pos="6300"/>
              </w:tabs>
              <w:spacing w:line="324" w:lineRule="auto"/>
              <w:jc w:val="center"/>
              <w:rPr>
                <w:rFonts w:ascii="仿宋" w:eastAsia="仿宋" w:hAnsi="仿宋" w:cs="方正仿宋_GB2312"/>
                <w:b/>
                <w:sz w:val="21"/>
                <w:szCs w:val="24"/>
              </w:rPr>
            </w:pPr>
            <w:r w:rsidRPr="00C23F07">
              <w:rPr>
                <w:rFonts w:ascii="仿宋" w:eastAsia="仿宋" w:hAnsi="仿宋" w:cs="方正仿宋_GB2312" w:hint="eastAsia"/>
                <w:b/>
                <w:sz w:val="21"/>
                <w:szCs w:val="24"/>
              </w:rPr>
              <w:t>响应情况</w:t>
            </w:r>
          </w:p>
        </w:tc>
        <w:tc>
          <w:tcPr>
            <w:tcW w:w="2359" w:type="dxa"/>
            <w:vAlign w:val="center"/>
          </w:tcPr>
          <w:p w14:paraId="03131F4B" w14:textId="77777777" w:rsidR="00AF6876" w:rsidRPr="00C23F07" w:rsidRDefault="006B734F">
            <w:pPr>
              <w:tabs>
                <w:tab w:val="left" w:pos="6300"/>
              </w:tabs>
              <w:spacing w:line="324" w:lineRule="auto"/>
              <w:jc w:val="center"/>
              <w:rPr>
                <w:rFonts w:ascii="仿宋" w:eastAsia="仿宋" w:hAnsi="仿宋" w:cs="方正仿宋_GB2312"/>
                <w:b/>
                <w:sz w:val="21"/>
                <w:szCs w:val="24"/>
              </w:rPr>
            </w:pPr>
            <w:r w:rsidRPr="00C23F07">
              <w:rPr>
                <w:rFonts w:ascii="仿宋" w:eastAsia="仿宋" w:hAnsi="仿宋" w:cs="方正仿宋_GB2312" w:hint="eastAsia"/>
                <w:b/>
                <w:sz w:val="21"/>
                <w:szCs w:val="21"/>
              </w:rPr>
              <w:t>差异说明</w:t>
            </w:r>
          </w:p>
        </w:tc>
      </w:tr>
      <w:tr w:rsidR="00C23F07" w:rsidRPr="00C23F07" w14:paraId="2AB5BB00" w14:textId="77777777">
        <w:trPr>
          <w:trHeight w:val="947"/>
        </w:trPr>
        <w:tc>
          <w:tcPr>
            <w:tcW w:w="1512" w:type="dxa"/>
            <w:vAlign w:val="center"/>
          </w:tcPr>
          <w:p w14:paraId="2BD3B5B1"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3184" w:type="dxa"/>
            <w:vAlign w:val="center"/>
          </w:tcPr>
          <w:p w14:paraId="73EE014B"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438" w:type="dxa"/>
            <w:vAlign w:val="center"/>
          </w:tcPr>
          <w:p w14:paraId="0CB48AB8" w14:textId="77777777" w:rsidR="00AF6876" w:rsidRPr="00C23F07" w:rsidRDefault="006B734F">
            <w:pPr>
              <w:tabs>
                <w:tab w:val="left" w:pos="6300"/>
              </w:tabs>
              <w:spacing w:line="324" w:lineRule="auto"/>
              <w:rPr>
                <w:rFonts w:ascii="仿宋" w:eastAsia="仿宋" w:hAnsi="仿宋" w:cs="方正仿宋_GB2312"/>
                <w:sz w:val="21"/>
                <w:szCs w:val="24"/>
              </w:rPr>
            </w:pPr>
            <w:r w:rsidRPr="00C23F07">
              <w:rPr>
                <w:rFonts w:ascii="仿宋" w:eastAsia="仿宋" w:hAnsi="仿宋" w:cs="方正仿宋_GB2312" w:hint="eastAsia"/>
                <w:sz w:val="21"/>
                <w:szCs w:val="21"/>
              </w:rPr>
              <w:t>提醒：请注明具体内容</w:t>
            </w:r>
          </w:p>
        </w:tc>
        <w:tc>
          <w:tcPr>
            <w:tcW w:w="2359" w:type="dxa"/>
            <w:vAlign w:val="center"/>
          </w:tcPr>
          <w:p w14:paraId="053A5AB0"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r>
      <w:tr w:rsidR="00C23F07" w:rsidRPr="00C23F07" w14:paraId="2D233C25" w14:textId="77777777">
        <w:trPr>
          <w:trHeight w:val="947"/>
        </w:trPr>
        <w:tc>
          <w:tcPr>
            <w:tcW w:w="1512" w:type="dxa"/>
            <w:vAlign w:val="center"/>
          </w:tcPr>
          <w:p w14:paraId="18D3B729"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3184" w:type="dxa"/>
            <w:vAlign w:val="center"/>
          </w:tcPr>
          <w:p w14:paraId="0D26504D"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438" w:type="dxa"/>
            <w:vAlign w:val="center"/>
          </w:tcPr>
          <w:p w14:paraId="11E35A7D"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359" w:type="dxa"/>
            <w:vAlign w:val="center"/>
          </w:tcPr>
          <w:p w14:paraId="5A132FF2"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r>
      <w:tr w:rsidR="00C23F07" w:rsidRPr="00C23F07" w14:paraId="1FA38D76" w14:textId="77777777">
        <w:trPr>
          <w:trHeight w:val="947"/>
        </w:trPr>
        <w:tc>
          <w:tcPr>
            <w:tcW w:w="1512" w:type="dxa"/>
            <w:vAlign w:val="center"/>
          </w:tcPr>
          <w:p w14:paraId="3BC71A21"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3184" w:type="dxa"/>
            <w:vAlign w:val="center"/>
          </w:tcPr>
          <w:p w14:paraId="604230CA"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438" w:type="dxa"/>
            <w:vAlign w:val="center"/>
          </w:tcPr>
          <w:p w14:paraId="66569630"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359" w:type="dxa"/>
            <w:vAlign w:val="center"/>
          </w:tcPr>
          <w:p w14:paraId="22CCA35B"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r>
      <w:tr w:rsidR="00C23F07" w:rsidRPr="00C23F07" w14:paraId="776E55ED" w14:textId="77777777">
        <w:trPr>
          <w:trHeight w:val="947"/>
        </w:trPr>
        <w:tc>
          <w:tcPr>
            <w:tcW w:w="1512" w:type="dxa"/>
            <w:vAlign w:val="center"/>
          </w:tcPr>
          <w:p w14:paraId="6076B292"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3184" w:type="dxa"/>
            <w:vAlign w:val="center"/>
          </w:tcPr>
          <w:p w14:paraId="44AD688D"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438" w:type="dxa"/>
            <w:vAlign w:val="center"/>
          </w:tcPr>
          <w:p w14:paraId="4B90B713"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359" w:type="dxa"/>
            <w:vAlign w:val="center"/>
          </w:tcPr>
          <w:p w14:paraId="09CC232E"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r>
      <w:tr w:rsidR="00C23F07" w:rsidRPr="00C23F07" w14:paraId="67360A05" w14:textId="77777777">
        <w:trPr>
          <w:trHeight w:val="947"/>
        </w:trPr>
        <w:tc>
          <w:tcPr>
            <w:tcW w:w="1512" w:type="dxa"/>
            <w:vAlign w:val="center"/>
          </w:tcPr>
          <w:p w14:paraId="5EE36A78"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3184" w:type="dxa"/>
            <w:vAlign w:val="center"/>
          </w:tcPr>
          <w:p w14:paraId="557863B8"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438" w:type="dxa"/>
            <w:vAlign w:val="center"/>
          </w:tcPr>
          <w:p w14:paraId="069679CA"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359" w:type="dxa"/>
            <w:vAlign w:val="center"/>
          </w:tcPr>
          <w:p w14:paraId="55CAFC18"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r>
      <w:tr w:rsidR="00C23F07" w:rsidRPr="00C23F07" w14:paraId="2A99A014" w14:textId="77777777">
        <w:trPr>
          <w:trHeight w:val="947"/>
        </w:trPr>
        <w:tc>
          <w:tcPr>
            <w:tcW w:w="1512" w:type="dxa"/>
            <w:vAlign w:val="center"/>
          </w:tcPr>
          <w:p w14:paraId="1F2B51D6"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3184" w:type="dxa"/>
            <w:vAlign w:val="center"/>
          </w:tcPr>
          <w:p w14:paraId="5BEF476C"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438" w:type="dxa"/>
            <w:vAlign w:val="center"/>
          </w:tcPr>
          <w:p w14:paraId="0593DB6C"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c>
          <w:tcPr>
            <w:tcW w:w="2359" w:type="dxa"/>
            <w:vAlign w:val="center"/>
          </w:tcPr>
          <w:p w14:paraId="145561E7" w14:textId="77777777" w:rsidR="00AF6876" w:rsidRPr="00C23F07" w:rsidRDefault="00AF6876">
            <w:pPr>
              <w:tabs>
                <w:tab w:val="left" w:pos="6300"/>
              </w:tabs>
              <w:spacing w:line="324" w:lineRule="auto"/>
              <w:jc w:val="center"/>
              <w:rPr>
                <w:rFonts w:ascii="仿宋" w:eastAsia="仿宋" w:hAnsi="仿宋" w:cs="方正仿宋_GB2312"/>
                <w:sz w:val="21"/>
                <w:szCs w:val="24"/>
              </w:rPr>
            </w:pPr>
          </w:p>
        </w:tc>
      </w:tr>
    </w:tbl>
    <w:p w14:paraId="629EEBD7" w14:textId="77777777" w:rsidR="00AF6876" w:rsidRPr="00C23F07" w:rsidRDefault="006B734F">
      <w:pPr>
        <w:spacing w:line="324" w:lineRule="auto"/>
        <w:ind w:firstLineChars="250" w:firstLine="600"/>
        <w:rPr>
          <w:rFonts w:ascii="仿宋" w:eastAsia="仿宋" w:hAnsi="仿宋" w:cs="方正仿宋_GB2312"/>
          <w:sz w:val="24"/>
          <w:szCs w:val="28"/>
        </w:rPr>
      </w:pPr>
      <w:r w:rsidRPr="00C23F07">
        <w:rPr>
          <w:rFonts w:ascii="仿宋" w:eastAsia="仿宋" w:hAnsi="仿宋" w:cs="方正仿宋_GB2312" w:hint="eastAsia"/>
          <w:sz w:val="24"/>
          <w:szCs w:val="28"/>
        </w:rPr>
        <w:t xml:space="preserve">供应商：                          </w:t>
      </w:r>
      <w:r w:rsidRPr="00C23F07">
        <w:rPr>
          <w:rFonts w:ascii="仿宋" w:eastAsia="仿宋" w:hAnsi="仿宋" w:cs="方正仿宋_GB2312" w:hint="eastAsia"/>
          <w:sz w:val="24"/>
          <w:szCs w:val="24"/>
        </w:rPr>
        <w:t>法定代表人（或其授权代表）或自然人</w:t>
      </w:r>
      <w:r w:rsidRPr="00C23F07">
        <w:rPr>
          <w:rFonts w:ascii="仿宋" w:eastAsia="仿宋" w:hAnsi="仿宋" w:cs="方正仿宋_GB2312" w:hint="eastAsia"/>
          <w:sz w:val="24"/>
          <w:szCs w:val="28"/>
        </w:rPr>
        <w:t>：</w:t>
      </w:r>
    </w:p>
    <w:p w14:paraId="05CA8960" w14:textId="77777777" w:rsidR="00AF6876" w:rsidRPr="00C23F07" w:rsidRDefault="006B734F">
      <w:pPr>
        <w:spacing w:line="324" w:lineRule="auto"/>
        <w:rPr>
          <w:rFonts w:ascii="仿宋" w:eastAsia="仿宋" w:hAnsi="仿宋" w:cs="方正仿宋_GB2312"/>
          <w:sz w:val="24"/>
          <w:szCs w:val="28"/>
        </w:rPr>
      </w:pPr>
      <w:r w:rsidRPr="00C23F07">
        <w:rPr>
          <w:rFonts w:ascii="仿宋" w:eastAsia="仿宋" w:hAnsi="仿宋" w:cs="方正仿宋_GB2312" w:hint="eastAsia"/>
          <w:sz w:val="24"/>
          <w:szCs w:val="28"/>
        </w:rPr>
        <w:t xml:space="preserve">    </w:t>
      </w:r>
    </w:p>
    <w:p w14:paraId="4604DB6D" w14:textId="77777777" w:rsidR="00AF6876" w:rsidRPr="00C23F07" w:rsidRDefault="006B734F">
      <w:pPr>
        <w:spacing w:line="324" w:lineRule="auto"/>
        <w:ind w:firstLineChars="150" w:firstLine="360"/>
        <w:rPr>
          <w:rFonts w:ascii="仿宋" w:eastAsia="仿宋" w:hAnsi="仿宋" w:cs="方正仿宋_GB2312"/>
          <w:sz w:val="24"/>
          <w:szCs w:val="28"/>
        </w:rPr>
      </w:pPr>
      <w:r w:rsidRPr="00C23F07">
        <w:rPr>
          <w:rFonts w:ascii="仿宋" w:eastAsia="仿宋" w:hAnsi="仿宋" w:cs="方正仿宋_GB2312" w:hint="eastAsia"/>
          <w:sz w:val="24"/>
          <w:szCs w:val="28"/>
        </w:rPr>
        <w:t>（供应商公章）                                     （签署或盖章）</w:t>
      </w:r>
    </w:p>
    <w:p w14:paraId="4362BD3D"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szCs w:val="28"/>
        </w:rPr>
        <w:t xml:space="preserve">                                                  年     月     日</w:t>
      </w:r>
    </w:p>
    <w:p w14:paraId="3E02A26E"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注：</w:t>
      </w:r>
    </w:p>
    <w:p w14:paraId="061E2491"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szCs w:val="24"/>
        </w:rPr>
        <w:t>1</w:t>
      </w:r>
      <w:r w:rsidRPr="00C23F07">
        <w:rPr>
          <w:rFonts w:ascii="仿宋" w:eastAsia="仿宋" w:hAnsi="仿宋" w:cs="方正仿宋_GB2312" w:hint="eastAsia"/>
          <w:sz w:val="24"/>
        </w:rPr>
        <w:t>.</w:t>
      </w:r>
      <w:r w:rsidRPr="00C23F07">
        <w:rPr>
          <w:rFonts w:ascii="仿宋" w:eastAsia="仿宋" w:hAnsi="仿宋" w:cs="方正仿宋_GB2312" w:hint="eastAsia"/>
          <w:sz w:val="24"/>
          <w:szCs w:val="24"/>
        </w:rPr>
        <w:t>本表即为对本项目“第三篇  谈判项目商务需求”中所列实质性条款进行比较和响应；采购需求按照“第三篇  谈判项目商务需求”填写完整的需求内容，响应情况需填写具体响应内容，不得只填写“满足”或“响应”等；</w:t>
      </w:r>
    </w:p>
    <w:p w14:paraId="4D6D708B"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2.谈判文件中要求提供证明材料的，应在响应文件中标明证明材料的位置（页码）；</w:t>
      </w:r>
    </w:p>
    <w:p w14:paraId="7A83623A"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3.本表可扩展。</w:t>
      </w:r>
    </w:p>
    <w:p w14:paraId="1D5C5431" w14:textId="77777777" w:rsidR="00AF6876" w:rsidRPr="00C23F07" w:rsidRDefault="00AF6876">
      <w:pPr>
        <w:tabs>
          <w:tab w:val="left" w:pos="6300"/>
        </w:tabs>
        <w:spacing w:line="324" w:lineRule="auto"/>
        <w:ind w:firstLineChars="200" w:firstLine="480"/>
        <w:rPr>
          <w:rFonts w:ascii="仿宋" w:eastAsia="仿宋" w:hAnsi="仿宋" w:cs="方正仿宋_GB2312"/>
          <w:sz w:val="24"/>
          <w:szCs w:val="24"/>
        </w:rPr>
      </w:pPr>
    </w:p>
    <w:p w14:paraId="7A169EDC" w14:textId="77777777" w:rsidR="00AF6876" w:rsidRPr="00C23F07" w:rsidRDefault="006B734F">
      <w:pPr>
        <w:tabs>
          <w:tab w:val="left" w:pos="6300"/>
        </w:tabs>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br w:type="page"/>
      </w:r>
      <w:r w:rsidRPr="00C23F07">
        <w:rPr>
          <w:rFonts w:ascii="仿宋" w:eastAsia="仿宋" w:hAnsi="仿宋" w:cs="方正仿宋_GB2312" w:hint="eastAsia"/>
          <w:sz w:val="24"/>
          <w:szCs w:val="24"/>
        </w:rPr>
        <w:lastRenderedPageBreak/>
        <w:t>（二）其它优惠服务承诺（格式自定）</w:t>
      </w:r>
    </w:p>
    <w:p w14:paraId="50D94D90" w14:textId="77777777" w:rsidR="00AF6876" w:rsidRPr="00C23F07" w:rsidRDefault="00AF6876">
      <w:pPr>
        <w:tabs>
          <w:tab w:val="left" w:pos="6300"/>
        </w:tabs>
        <w:spacing w:line="324" w:lineRule="auto"/>
        <w:ind w:firstLineChars="200" w:firstLine="480"/>
        <w:rPr>
          <w:rFonts w:ascii="仿宋" w:eastAsia="仿宋" w:hAnsi="仿宋" w:cs="方正仿宋_GB2312"/>
          <w:sz w:val="24"/>
          <w:szCs w:val="24"/>
        </w:rPr>
      </w:pPr>
    </w:p>
    <w:p w14:paraId="3B818007"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r w:rsidRPr="00C23F07">
        <w:rPr>
          <w:rFonts w:ascii="仿宋" w:eastAsia="仿宋" w:hAnsi="仿宋" w:cs="方正仿宋_GB2312" w:hint="eastAsia"/>
          <w:sz w:val="24"/>
          <w:szCs w:val="24"/>
        </w:rPr>
        <w:br w:type="page"/>
      </w:r>
      <w:bookmarkStart w:id="210" w:name="_Toc2082"/>
      <w:bookmarkStart w:id="211" w:name="_Toc65660382"/>
      <w:bookmarkStart w:id="212" w:name="_Toc212502010"/>
      <w:bookmarkStart w:id="213" w:name="_Toc20162"/>
      <w:r w:rsidRPr="00C23F07">
        <w:rPr>
          <w:rFonts w:ascii="仿宋" w:eastAsia="仿宋" w:hAnsi="仿宋" w:cs="方正仿宋_GB2312" w:hint="eastAsia"/>
          <w:sz w:val="24"/>
        </w:rPr>
        <w:lastRenderedPageBreak/>
        <w:t>四、</w:t>
      </w:r>
      <w:bookmarkEnd w:id="207"/>
      <w:bookmarkEnd w:id="208"/>
      <w:bookmarkEnd w:id="209"/>
      <w:r w:rsidRPr="00C23F07">
        <w:rPr>
          <w:rFonts w:ascii="仿宋" w:eastAsia="仿宋" w:hAnsi="仿宋" w:cs="方正仿宋_GB2312" w:hint="eastAsia"/>
          <w:sz w:val="24"/>
        </w:rPr>
        <w:t>资格条件及其他</w:t>
      </w:r>
      <w:bookmarkStart w:id="214" w:name="_Toc313888363"/>
      <w:bookmarkStart w:id="215" w:name="_Toc342913422"/>
      <w:bookmarkStart w:id="216" w:name="_Toc313008359"/>
      <w:bookmarkEnd w:id="210"/>
      <w:bookmarkEnd w:id="211"/>
      <w:bookmarkEnd w:id="212"/>
      <w:bookmarkEnd w:id="213"/>
    </w:p>
    <w:p w14:paraId="721969E7" w14:textId="77777777" w:rsidR="00AF6876" w:rsidRPr="00C23F07" w:rsidRDefault="006B734F">
      <w:pPr>
        <w:spacing w:line="324" w:lineRule="auto"/>
        <w:ind w:firstLineChars="200" w:firstLine="480"/>
        <w:rPr>
          <w:rFonts w:ascii="仿宋" w:eastAsia="仿宋" w:hAnsi="仿宋" w:cs="方正仿宋_GB2312"/>
          <w:sz w:val="24"/>
          <w:szCs w:val="24"/>
        </w:rPr>
      </w:pPr>
      <w:r w:rsidRPr="00C23F07">
        <w:rPr>
          <w:rFonts w:ascii="仿宋" w:eastAsia="仿宋" w:hAnsi="仿宋" w:cs="方正仿宋_GB2312" w:hint="eastAsia"/>
          <w:sz w:val="24"/>
          <w:szCs w:val="24"/>
        </w:rPr>
        <w:t>（一）法人营业执照或事业单位法人证书或个体工商户营业执照或有效的自然人身份证明或社会团体法人登记证书复印件</w:t>
      </w:r>
    </w:p>
    <w:p w14:paraId="5400A932" w14:textId="77777777" w:rsidR="00AF6876" w:rsidRPr="00C23F07" w:rsidRDefault="00AF6876">
      <w:pPr>
        <w:tabs>
          <w:tab w:val="left" w:pos="6300"/>
        </w:tabs>
        <w:spacing w:line="324" w:lineRule="auto"/>
        <w:ind w:firstLine="570"/>
        <w:rPr>
          <w:rFonts w:ascii="仿宋" w:eastAsia="仿宋" w:hAnsi="仿宋" w:cs="方正仿宋_GB2312"/>
          <w:sz w:val="24"/>
          <w:szCs w:val="24"/>
        </w:rPr>
      </w:pPr>
    </w:p>
    <w:p w14:paraId="3867BAC2" w14:textId="77777777" w:rsidR="00AF6876" w:rsidRPr="00C23F07" w:rsidRDefault="00AF6876">
      <w:pPr>
        <w:tabs>
          <w:tab w:val="left" w:pos="6300"/>
        </w:tabs>
        <w:spacing w:line="324" w:lineRule="auto"/>
        <w:ind w:firstLine="570"/>
        <w:rPr>
          <w:rFonts w:ascii="仿宋" w:eastAsia="仿宋" w:hAnsi="仿宋" w:cs="方正仿宋_GB2312"/>
        </w:rPr>
      </w:pPr>
    </w:p>
    <w:p w14:paraId="7E7464E9" w14:textId="77777777" w:rsidR="00AF6876" w:rsidRPr="00C23F07" w:rsidRDefault="00AF6876">
      <w:pPr>
        <w:tabs>
          <w:tab w:val="left" w:pos="6300"/>
        </w:tabs>
        <w:spacing w:line="324" w:lineRule="auto"/>
        <w:ind w:firstLine="570"/>
        <w:rPr>
          <w:rFonts w:ascii="仿宋" w:eastAsia="仿宋" w:hAnsi="仿宋" w:cs="方正仿宋_GB2312"/>
        </w:rPr>
      </w:pPr>
    </w:p>
    <w:p w14:paraId="525046F0" w14:textId="77777777" w:rsidR="00AF6876" w:rsidRPr="00C23F07" w:rsidRDefault="00AF6876">
      <w:pPr>
        <w:tabs>
          <w:tab w:val="left" w:pos="6300"/>
        </w:tabs>
        <w:spacing w:line="324" w:lineRule="auto"/>
        <w:ind w:firstLine="570"/>
        <w:rPr>
          <w:rFonts w:ascii="仿宋" w:eastAsia="仿宋" w:hAnsi="仿宋" w:cs="方正仿宋_GB2312"/>
        </w:rPr>
      </w:pPr>
    </w:p>
    <w:p w14:paraId="6CBE4E9C" w14:textId="77777777" w:rsidR="00AF6876" w:rsidRPr="00C23F07" w:rsidRDefault="00AF6876">
      <w:pPr>
        <w:tabs>
          <w:tab w:val="left" w:pos="6300"/>
        </w:tabs>
        <w:spacing w:line="324" w:lineRule="auto"/>
        <w:ind w:firstLine="570"/>
        <w:rPr>
          <w:rFonts w:ascii="仿宋" w:eastAsia="仿宋" w:hAnsi="仿宋" w:cs="方正仿宋_GB2312"/>
        </w:rPr>
      </w:pPr>
    </w:p>
    <w:p w14:paraId="5BDAA650" w14:textId="77777777" w:rsidR="00AF6876" w:rsidRPr="00C23F07" w:rsidRDefault="006B734F">
      <w:pPr>
        <w:widowControl/>
        <w:spacing w:line="324" w:lineRule="auto"/>
        <w:ind w:firstLineChars="200" w:firstLine="560"/>
        <w:jc w:val="left"/>
        <w:rPr>
          <w:rFonts w:ascii="仿宋" w:eastAsia="仿宋" w:hAnsi="仿宋" w:cs="方正仿宋_GB2312"/>
          <w:sz w:val="24"/>
          <w:szCs w:val="24"/>
        </w:rPr>
      </w:pPr>
      <w:r w:rsidRPr="00C23F07">
        <w:rPr>
          <w:rFonts w:ascii="仿宋" w:eastAsia="仿宋" w:hAnsi="仿宋" w:cs="方正仿宋_GB2312" w:hint="eastAsia"/>
        </w:rPr>
        <w:br w:type="page"/>
      </w:r>
      <w:r w:rsidRPr="00C23F07">
        <w:rPr>
          <w:rFonts w:ascii="仿宋" w:eastAsia="仿宋" w:hAnsi="仿宋" w:cs="方正仿宋_GB2312" w:hint="eastAsia"/>
          <w:sz w:val="24"/>
          <w:szCs w:val="24"/>
        </w:rPr>
        <w:lastRenderedPageBreak/>
        <w:t>（二）法定代表人身份证明书（格式）</w:t>
      </w:r>
    </w:p>
    <w:p w14:paraId="6E2B3DC6" w14:textId="77777777" w:rsidR="00AF6876" w:rsidRPr="00C23F07" w:rsidRDefault="00AF6876">
      <w:pPr>
        <w:tabs>
          <w:tab w:val="left" w:pos="6300"/>
        </w:tabs>
        <w:spacing w:line="324" w:lineRule="auto"/>
        <w:ind w:firstLine="570"/>
        <w:rPr>
          <w:rFonts w:ascii="仿宋" w:eastAsia="仿宋" w:hAnsi="仿宋" w:cs="方正仿宋_GB2312"/>
          <w:sz w:val="24"/>
        </w:rPr>
      </w:pPr>
    </w:p>
    <w:p w14:paraId="0BEDD8A8"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谈判项目名称：</w:t>
      </w:r>
      <w:r w:rsidRPr="00C23F07">
        <w:rPr>
          <w:rFonts w:ascii="仿宋" w:eastAsia="仿宋" w:hAnsi="仿宋" w:cs="方正仿宋_GB2312" w:hint="eastAsia"/>
          <w:sz w:val="24"/>
          <w:u w:val="single"/>
        </w:rPr>
        <w:t xml:space="preserve">                                                </w:t>
      </w:r>
    </w:p>
    <w:p w14:paraId="3E9D6518" w14:textId="77777777" w:rsidR="00AF6876" w:rsidRPr="00C23F07" w:rsidRDefault="00AF6876">
      <w:pPr>
        <w:tabs>
          <w:tab w:val="left" w:pos="6300"/>
        </w:tabs>
        <w:spacing w:line="324" w:lineRule="auto"/>
        <w:ind w:firstLine="570"/>
        <w:rPr>
          <w:rFonts w:ascii="仿宋" w:eastAsia="仿宋" w:hAnsi="仿宋" w:cs="方正仿宋_GB2312"/>
          <w:sz w:val="24"/>
        </w:rPr>
      </w:pPr>
    </w:p>
    <w:p w14:paraId="373C2F2C" w14:textId="77777777" w:rsidR="00AF6876" w:rsidRPr="00C23F07" w:rsidRDefault="006B734F">
      <w:pPr>
        <w:tabs>
          <w:tab w:val="left" w:pos="6300"/>
        </w:tabs>
        <w:spacing w:line="324" w:lineRule="auto"/>
        <w:rPr>
          <w:rFonts w:ascii="仿宋" w:eastAsia="仿宋" w:hAnsi="仿宋" w:cs="方正仿宋_GB2312"/>
          <w:sz w:val="24"/>
        </w:rPr>
      </w:pPr>
      <w:r w:rsidRPr="00C23F07">
        <w:rPr>
          <w:rFonts w:ascii="仿宋" w:eastAsia="仿宋" w:hAnsi="仿宋" w:cs="方正仿宋_GB2312" w:hint="eastAsia"/>
          <w:sz w:val="24"/>
        </w:rPr>
        <w:t>致：</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（采购代理机构名称）：</w:t>
      </w:r>
    </w:p>
    <w:p w14:paraId="1AEA8294"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（法定代表人姓名）</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（性别）在</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（供应商名称）任</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（职务名称）职务，是（供应商名称）</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的法定代表人。</w:t>
      </w:r>
    </w:p>
    <w:p w14:paraId="31A02835" w14:textId="77777777" w:rsidR="00AF6876" w:rsidRPr="00C23F07" w:rsidRDefault="00AF6876">
      <w:pPr>
        <w:tabs>
          <w:tab w:val="left" w:pos="6300"/>
        </w:tabs>
        <w:spacing w:line="324" w:lineRule="auto"/>
        <w:ind w:firstLine="570"/>
        <w:rPr>
          <w:rFonts w:ascii="仿宋" w:eastAsia="仿宋" w:hAnsi="仿宋" w:cs="方正仿宋_GB2312"/>
          <w:sz w:val="24"/>
        </w:rPr>
      </w:pPr>
    </w:p>
    <w:p w14:paraId="683334D2"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特此证明。</w:t>
      </w:r>
    </w:p>
    <w:p w14:paraId="0F7E45A4" w14:textId="77777777" w:rsidR="00AF6876" w:rsidRPr="00C23F07" w:rsidRDefault="00AF6876">
      <w:pPr>
        <w:tabs>
          <w:tab w:val="left" w:pos="6300"/>
        </w:tabs>
        <w:spacing w:line="324" w:lineRule="auto"/>
        <w:ind w:firstLine="570"/>
        <w:rPr>
          <w:rFonts w:ascii="仿宋" w:eastAsia="仿宋" w:hAnsi="仿宋" w:cs="方正仿宋_GB2312"/>
          <w:sz w:val="24"/>
        </w:rPr>
      </w:pPr>
    </w:p>
    <w:p w14:paraId="7A4266E3" w14:textId="77777777" w:rsidR="00AF6876" w:rsidRPr="00C23F07" w:rsidRDefault="00AF6876">
      <w:pPr>
        <w:tabs>
          <w:tab w:val="left" w:pos="6300"/>
        </w:tabs>
        <w:spacing w:line="324" w:lineRule="auto"/>
        <w:ind w:firstLine="570"/>
        <w:rPr>
          <w:rFonts w:ascii="仿宋" w:eastAsia="仿宋" w:hAnsi="仿宋" w:cs="方正仿宋_GB2312"/>
          <w:sz w:val="24"/>
        </w:rPr>
      </w:pPr>
    </w:p>
    <w:p w14:paraId="60720926" w14:textId="77777777" w:rsidR="00AF6876" w:rsidRPr="00C23F07" w:rsidRDefault="00AF6876">
      <w:pPr>
        <w:tabs>
          <w:tab w:val="left" w:pos="6300"/>
        </w:tabs>
        <w:spacing w:line="324" w:lineRule="auto"/>
        <w:ind w:firstLine="570"/>
        <w:rPr>
          <w:rFonts w:ascii="仿宋" w:eastAsia="仿宋" w:hAnsi="仿宋" w:cs="方正仿宋_GB2312"/>
          <w:sz w:val="24"/>
        </w:rPr>
      </w:pPr>
    </w:p>
    <w:p w14:paraId="11D5EC38"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 xml:space="preserve">                                             （供应商公章）</w:t>
      </w:r>
    </w:p>
    <w:p w14:paraId="56D3EC05" w14:textId="77777777" w:rsidR="00AF6876" w:rsidRPr="00C23F07" w:rsidRDefault="00AF6876">
      <w:pPr>
        <w:tabs>
          <w:tab w:val="left" w:pos="6300"/>
        </w:tabs>
        <w:spacing w:line="324" w:lineRule="auto"/>
        <w:ind w:firstLine="570"/>
        <w:rPr>
          <w:rFonts w:ascii="仿宋" w:eastAsia="仿宋" w:hAnsi="仿宋" w:cs="方正仿宋_GB2312"/>
          <w:sz w:val="24"/>
        </w:rPr>
      </w:pPr>
    </w:p>
    <w:p w14:paraId="1B126731"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 xml:space="preserve">                                             年   月   日</w:t>
      </w:r>
    </w:p>
    <w:p w14:paraId="2C0D8171" w14:textId="77777777" w:rsidR="00AF6876" w:rsidRPr="00C23F07" w:rsidRDefault="00AF6876">
      <w:pPr>
        <w:tabs>
          <w:tab w:val="left" w:pos="6300"/>
        </w:tabs>
        <w:spacing w:line="324" w:lineRule="auto"/>
        <w:ind w:firstLine="570"/>
        <w:rPr>
          <w:rFonts w:ascii="仿宋" w:eastAsia="仿宋" w:hAnsi="仿宋" w:cs="方正仿宋_GB2312"/>
          <w:sz w:val="24"/>
        </w:rPr>
      </w:pPr>
    </w:p>
    <w:p w14:paraId="1D2BA033" w14:textId="77777777" w:rsidR="00AF6876" w:rsidRPr="00C23F07" w:rsidRDefault="00AF6876">
      <w:pPr>
        <w:tabs>
          <w:tab w:val="left" w:pos="6300"/>
        </w:tabs>
        <w:spacing w:line="324" w:lineRule="auto"/>
        <w:ind w:firstLine="570"/>
        <w:rPr>
          <w:rFonts w:ascii="仿宋" w:eastAsia="仿宋" w:hAnsi="仿宋" w:cs="方正仿宋_GB2312"/>
          <w:sz w:val="24"/>
        </w:rPr>
      </w:pPr>
    </w:p>
    <w:p w14:paraId="2DAD7755"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法定代表人电话：XXXXXXX      电子邮箱：XXXXXX@XXXXX（若授权他人办理并签署响应文件的可不填写）</w:t>
      </w:r>
    </w:p>
    <w:p w14:paraId="72C7B132"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（附：法定代表人身份证正反面复印件）</w:t>
      </w:r>
    </w:p>
    <w:p w14:paraId="71E5C9A4" w14:textId="77777777" w:rsidR="00AF6876" w:rsidRPr="00C23F07" w:rsidRDefault="00AF6876">
      <w:pPr>
        <w:tabs>
          <w:tab w:val="left" w:pos="6300"/>
        </w:tabs>
        <w:spacing w:line="324" w:lineRule="auto"/>
        <w:ind w:firstLine="570"/>
        <w:rPr>
          <w:rFonts w:ascii="仿宋" w:eastAsia="仿宋" w:hAnsi="仿宋" w:cs="方正仿宋_GB2312"/>
          <w:sz w:val="24"/>
        </w:rPr>
      </w:pPr>
    </w:p>
    <w:p w14:paraId="177589CC" w14:textId="77777777" w:rsidR="00AF6876" w:rsidRPr="00C23F07" w:rsidRDefault="00AF6876">
      <w:pPr>
        <w:tabs>
          <w:tab w:val="left" w:pos="6300"/>
        </w:tabs>
        <w:spacing w:line="324" w:lineRule="auto"/>
        <w:ind w:firstLine="570"/>
        <w:rPr>
          <w:rFonts w:ascii="仿宋" w:eastAsia="仿宋" w:hAnsi="仿宋" w:cs="方正仿宋_GB2312"/>
          <w:sz w:val="24"/>
        </w:rPr>
      </w:pPr>
    </w:p>
    <w:p w14:paraId="13341C45" w14:textId="77777777" w:rsidR="00AF6876" w:rsidRPr="00C23F07" w:rsidRDefault="00AF6876">
      <w:pPr>
        <w:tabs>
          <w:tab w:val="left" w:pos="6300"/>
        </w:tabs>
        <w:spacing w:line="324" w:lineRule="auto"/>
        <w:ind w:firstLine="570"/>
        <w:rPr>
          <w:rFonts w:ascii="仿宋" w:eastAsia="仿宋" w:hAnsi="仿宋" w:cs="方正仿宋_GB2312"/>
          <w:sz w:val="24"/>
        </w:rPr>
      </w:pPr>
    </w:p>
    <w:p w14:paraId="512D4FA4" w14:textId="77777777" w:rsidR="00AF6876" w:rsidRPr="00C23F07" w:rsidRDefault="00AF6876">
      <w:pPr>
        <w:tabs>
          <w:tab w:val="left" w:pos="6300"/>
        </w:tabs>
        <w:spacing w:line="324" w:lineRule="auto"/>
        <w:ind w:firstLine="570"/>
        <w:rPr>
          <w:rFonts w:ascii="仿宋" w:eastAsia="仿宋" w:hAnsi="仿宋" w:cs="方正仿宋_GB2312"/>
          <w:sz w:val="24"/>
        </w:rPr>
      </w:pPr>
    </w:p>
    <w:p w14:paraId="525538D8" w14:textId="77777777" w:rsidR="00AF6876" w:rsidRPr="00C23F07" w:rsidRDefault="00AF6876">
      <w:pPr>
        <w:tabs>
          <w:tab w:val="left" w:pos="6300"/>
        </w:tabs>
        <w:spacing w:line="324" w:lineRule="auto"/>
        <w:ind w:firstLine="570"/>
        <w:rPr>
          <w:rFonts w:ascii="仿宋" w:eastAsia="仿宋" w:hAnsi="仿宋" w:cs="方正仿宋_GB2312"/>
          <w:sz w:val="24"/>
        </w:rPr>
      </w:pPr>
    </w:p>
    <w:p w14:paraId="2A729062" w14:textId="77777777" w:rsidR="00AF6876" w:rsidRPr="00C23F07" w:rsidRDefault="00AF6876">
      <w:pPr>
        <w:tabs>
          <w:tab w:val="left" w:pos="6300"/>
        </w:tabs>
        <w:spacing w:line="324" w:lineRule="auto"/>
        <w:ind w:firstLine="570"/>
        <w:rPr>
          <w:rFonts w:ascii="仿宋" w:eastAsia="仿宋" w:hAnsi="仿宋" w:cs="方正仿宋_GB2312"/>
          <w:sz w:val="24"/>
        </w:rPr>
      </w:pPr>
    </w:p>
    <w:p w14:paraId="0819D83F" w14:textId="77777777" w:rsidR="00AF6876" w:rsidRPr="00C23F07" w:rsidRDefault="006B734F">
      <w:pPr>
        <w:widowControl/>
        <w:spacing w:line="324" w:lineRule="auto"/>
        <w:ind w:firstLineChars="200" w:firstLine="560"/>
        <w:jc w:val="left"/>
        <w:rPr>
          <w:rFonts w:ascii="仿宋" w:eastAsia="仿宋" w:hAnsi="仿宋" w:cs="方正仿宋_GB2312"/>
          <w:sz w:val="24"/>
          <w:szCs w:val="24"/>
        </w:rPr>
      </w:pPr>
      <w:r w:rsidRPr="00C23F07">
        <w:rPr>
          <w:rFonts w:ascii="仿宋" w:eastAsia="仿宋" w:hAnsi="仿宋" w:cs="方正仿宋_GB2312" w:hint="eastAsia"/>
        </w:rPr>
        <w:br w:type="column"/>
      </w:r>
      <w:r w:rsidRPr="00C23F07">
        <w:rPr>
          <w:rFonts w:ascii="仿宋" w:eastAsia="仿宋" w:hAnsi="仿宋" w:cs="方正仿宋_GB2312" w:hint="eastAsia"/>
          <w:sz w:val="24"/>
          <w:szCs w:val="24"/>
        </w:rPr>
        <w:lastRenderedPageBreak/>
        <w:t>（三）法定代表人授权委托书（格式）</w:t>
      </w:r>
    </w:p>
    <w:p w14:paraId="628997CA"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 xml:space="preserve">    </w:t>
      </w:r>
    </w:p>
    <w:p w14:paraId="53911558"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szCs w:val="28"/>
        </w:rPr>
        <w:t>谈判项目名称</w:t>
      </w:r>
      <w:r w:rsidRPr="00C23F07">
        <w:rPr>
          <w:rFonts w:ascii="仿宋" w:eastAsia="仿宋" w:hAnsi="仿宋" w:cs="方正仿宋_GB2312" w:hint="eastAsia"/>
          <w:sz w:val="24"/>
        </w:rPr>
        <w:t>：</w:t>
      </w:r>
      <w:r w:rsidRPr="00C23F07">
        <w:rPr>
          <w:rFonts w:ascii="仿宋" w:eastAsia="仿宋" w:hAnsi="仿宋" w:cs="方正仿宋_GB2312" w:hint="eastAsia"/>
          <w:sz w:val="24"/>
          <w:u w:val="single"/>
        </w:rPr>
        <w:t xml:space="preserve">                                                </w:t>
      </w:r>
    </w:p>
    <w:p w14:paraId="7FECBF8F" w14:textId="77777777" w:rsidR="00AF6876" w:rsidRPr="00C23F07" w:rsidRDefault="00AF6876">
      <w:pPr>
        <w:tabs>
          <w:tab w:val="left" w:pos="6300"/>
        </w:tabs>
        <w:spacing w:line="324" w:lineRule="auto"/>
        <w:ind w:firstLine="570"/>
        <w:rPr>
          <w:rFonts w:ascii="仿宋" w:eastAsia="仿宋" w:hAnsi="仿宋" w:cs="方正仿宋_GB2312"/>
          <w:sz w:val="24"/>
        </w:rPr>
      </w:pPr>
    </w:p>
    <w:p w14:paraId="387DD50C" w14:textId="77777777" w:rsidR="00AF6876" w:rsidRPr="00C23F07" w:rsidRDefault="006B734F">
      <w:pPr>
        <w:tabs>
          <w:tab w:val="left" w:pos="6300"/>
        </w:tabs>
        <w:spacing w:line="324" w:lineRule="auto"/>
        <w:rPr>
          <w:rFonts w:ascii="仿宋" w:eastAsia="仿宋" w:hAnsi="仿宋" w:cs="方正仿宋_GB2312"/>
          <w:sz w:val="24"/>
        </w:rPr>
      </w:pPr>
      <w:r w:rsidRPr="00C23F07">
        <w:rPr>
          <w:rFonts w:ascii="仿宋" w:eastAsia="仿宋" w:hAnsi="仿宋" w:cs="方正仿宋_GB2312" w:hint="eastAsia"/>
          <w:sz w:val="24"/>
        </w:rPr>
        <w:t>致：</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（采购代理机构名称）：</w:t>
      </w:r>
    </w:p>
    <w:p w14:paraId="4E631030"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（供应商法定代表人名称）是</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（供应商名称）的法定代表人，特授权</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（被授权人姓名及身份证代码）代表我单位全权办理上述项目的谈判、签约等具体工作，并签署全部有关文件、协议及合同。</w:t>
      </w:r>
    </w:p>
    <w:p w14:paraId="4970F1AE"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我单位对被授权人的</w:t>
      </w:r>
      <w:r w:rsidRPr="00C23F07">
        <w:rPr>
          <w:rFonts w:ascii="仿宋" w:eastAsia="仿宋" w:hAnsi="仿宋" w:cs="方正仿宋_GB2312" w:hint="eastAsia"/>
          <w:sz w:val="24"/>
          <w:szCs w:val="28"/>
        </w:rPr>
        <w:t>签署</w:t>
      </w:r>
      <w:r w:rsidRPr="00C23F07">
        <w:rPr>
          <w:rFonts w:ascii="仿宋" w:eastAsia="仿宋" w:hAnsi="仿宋" w:cs="方正仿宋_GB2312" w:hint="eastAsia"/>
          <w:sz w:val="24"/>
        </w:rPr>
        <w:t>负全部责任。</w:t>
      </w:r>
    </w:p>
    <w:p w14:paraId="0CF47DCD"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在撤销授权的书面通知以前，本授权书一直有效。被授权人在授权书有效期内签署的所有文件不因授权的撤销而失效。</w:t>
      </w:r>
    </w:p>
    <w:p w14:paraId="1A8ACFEE" w14:textId="77777777" w:rsidR="00AF6876" w:rsidRPr="00C23F07" w:rsidRDefault="00AF6876">
      <w:pPr>
        <w:tabs>
          <w:tab w:val="left" w:pos="6300"/>
        </w:tabs>
        <w:spacing w:line="324" w:lineRule="auto"/>
        <w:ind w:firstLine="570"/>
        <w:rPr>
          <w:rFonts w:ascii="仿宋" w:eastAsia="仿宋" w:hAnsi="仿宋" w:cs="方正仿宋_GB2312"/>
          <w:sz w:val="24"/>
        </w:rPr>
      </w:pPr>
    </w:p>
    <w:p w14:paraId="5A57A89D" w14:textId="77777777" w:rsidR="00AF6876" w:rsidRPr="00C23F07" w:rsidRDefault="00AF6876">
      <w:pPr>
        <w:tabs>
          <w:tab w:val="left" w:pos="6300"/>
        </w:tabs>
        <w:spacing w:line="324" w:lineRule="auto"/>
        <w:ind w:firstLine="570"/>
        <w:rPr>
          <w:rFonts w:ascii="仿宋" w:eastAsia="仿宋" w:hAnsi="仿宋" w:cs="方正仿宋_GB2312"/>
          <w:sz w:val="24"/>
        </w:rPr>
      </w:pPr>
    </w:p>
    <w:p w14:paraId="6FEC6FFD"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被授权人：                                 供应商法定代表人：</w:t>
      </w:r>
    </w:p>
    <w:p w14:paraId="5C913EC2" w14:textId="77777777" w:rsidR="00AF6876" w:rsidRPr="00C23F07" w:rsidRDefault="006B734F">
      <w:pPr>
        <w:tabs>
          <w:tab w:val="left" w:pos="6300"/>
        </w:tabs>
        <w:spacing w:line="324" w:lineRule="auto"/>
        <w:ind w:firstLine="570"/>
        <w:rPr>
          <w:rFonts w:ascii="仿宋" w:eastAsia="仿宋" w:hAnsi="仿宋" w:cs="方正仿宋_GB2312"/>
          <w:sz w:val="24"/>
          <w:szCs w:val="28"/>
        </w:rPr>
      </w:pPr>
      <w:r w:rsidRPr="00C23F07">
        <w:rPr>
          <w:rFonts w:ascii="仿宋" w:eastAsia="仿宋" w:hAnsi="仿宋" w:cs="方正仿宋_GB2312" w:hint="eastAsia"/>
          <w:sz w:val="24"/>
          <w:szCs w:val="28"/>
        </w:rPr>
        <w:t>（签署或盖章）                                （签署或盖章）</w:t>
      </w:r>
    </w:p>
    <w:p w14:paraId="4B219070" w14:textId="77777777" w:rsidR="00AF6876" w:rsidRPr="00C23F07" w:rsidRDefault="00AF6876">
      <w:pPr>
        <w:tabs>
          <w:tab w:val="left" w:pos="6300"/>
        </w:tabs>
        <w:spacing w:line="324" w:lineRule="auto"/>
        <w:ind w:firstLine="570"/>
        <w:rPr>
          <w:rFonts w:ascii="仿宋" w:eastAsia="仿宋" w:hAnsi="仿宋" w:cs="方正仿宋_GB2312"/>
          <w:sz w:val="24"/>
          <w:szCs w:val="28"/>
        </w:rPr>
      </w:pPr>
    </w:p>
    <w:p w14:paraId="61AEEB1B" w14:textId="77777777" w:rsidR="00AF6876" w:rsidRPr="00C23F07" w:rsidRDefault="00AF6876">
      <w:pPr>
        <w:tabs>
          <w:tab w:val="left" w:pos="6300"/>
        </w:tabs>
        <w:spacing w:line="324" w:lineRule="auto"/>
        <w:ind w:firstLine="570"/>
        <w:rPr>
          <w:rFonts w:ascii="仿宋" w:eastAsia="仿宋" w:hAnsi="仿宋" w:cs="方正仿宋_GB2312"/>
          <w:sz w:val="24"/>
        </w:rPr>
      </w:pPr>
    </w:p>
    <w:p w14:paraId="0E7E6385"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（附：被授权人身份证正反面复印件）</w:t>
      </w:r>
    </w:p>
    <w:p w14:paraId="21BCB0B2" w14:textId="77777777" w:rsidR="00AF6876" w:rsidRPr="00C23F07" w:rsidRDefault="006B734F">
      <w:pPr>
        <w:tabs>
          <w:tab w:val="left" w:pos="6300"/>
        </w:tabs>
        <w:spacing w:line="324" w:lineRule="auto"/>
        <w:ind w:firstLine="570"/>
        <w:rPr>
          <w:rFonts w:ascii="仿宋" w:eastAsia="仿宋" w:hAnsi="仿宋" w:cs="方正仿宋_GB2312"/>
          <w:sz w:val="24"/>
        </w:rPr>
      </w:pPr>
      <w:r w:rsidRPr="00C23F07">
        <w:rPr>
          <w:rFonts w:ascii="仿宋" w:eastAsia="仿宋" w:hAnsi="仿宋" w:cs="方正仿宋_GB2312" w:hint="eastAsia"/>
          <w:sz w:val="24"/>
        </w:rPr>
        <w:t xml:space="preserve">                                          </w:t>
      </w:r>
    </w:p>
    <w:p w14:paraId="5ED36C29" w14:textId="77777777" w:rsidR="00AF6876" w:rsidRPr="00C23F07" w:rsidRDefault="00AF6876">
      <w:pPr>
        <w:tabs>
          <w:tab w:val="left" w:pos="6300"/>
        </w:tabs>
        <w:spacing w:line="324" w:lineRule="auto"/>
        <w:ind w:firstLine="570"/>
        <w:rPr>
          <w:rFonts w:ascii="仿宋" w:eastAsia="仿宋" w:hAnsi="仿宋" w:cs="方正仿宋_GB2312"/>
          <w:sz w:val="24"/>
        </w:rPr>
      </w:pPr>
    </w:p>
    <w:p w14:paraId="6FE95661" w14:textId="77777777" w:rsidR="00AF6876" w:rsidRPr="00C23F07" w:rsidRDefault="00AF6876">
      <w:pPr>
        <w:tabs>
          <w:tab w:val="left" w:pos="6300"/>
        </w:tabs>
        <w:spacing w:line="324" w:lineRule="auto"/>
        <w:ind w:firstLine="570"/>
        <w:rPr>
          <w:rFonts w:ascii="仿宋" w:eastAsia="仿宋" w:hAnsi="仿宋" w:cs="方正仿宋_GB2312"/>
          <w:sz w:val="24"/>
        </w:rPr>
      </w:pPr>
    </w:p>
    <w:p w14:paraId="65A3C03F" w14:textId="77777777" w:rsidR="00AF6876" w:rsidRPr="00C23F07" w:rsidRDefault="006B734F">
      <w:pPr>
        <w:tabs>
          <w:tab w:val="left" w:pos="6300"/>
        </w:tabs>
        <w:spacing w:line="324" w:lineRule="auto"/>
        <w:ind w:firstLine="570"/>
        <w:jc w:val="right"/>
        <w:rPr>
          <w:rFonts w:ascii="仿宋" w:eastAsia="仿宋" w:hAnsi="仿宋" w:cs="方正仿宋_GB2312"/>
          <w:sz w:val="24"/>
        </w:rPr>
      </w:pPr>
      <w:r w:rsidRPr="00C23F07">
        <w:rPr>
          <w:rFonts w:ascii="仿宋" w:eastAsia="仿宋" w:hAnsi="仿宋" w:cs="方正仿宋_GB2312" w:hint="eastAsia"/>
          <w:sz w:val="24"/>
        </w:rPr>
        <w:t>（供应商公章）</w:t>
      </w:r>
    </w:p>
    <w:p w14:paraId="56131836" w14:textId="77777777" w:rsidR="00AF6876" w:rsidRPr="00C23F07" w:rsidRDefault="006B734F">
      <w:pPr>
        <w:tabs>
          <w:tab w:val="left" w:pos="6300"/>
        </w:tabs>
        <w:spacing w:line="324" w:lineRule="auto"/>
        <w:ind w:firstLine="570"/>
        <w:jc w:val="right"/>
        <w:rPr>
          <w:rFonts w:ascii="仿宋" w:eastAsia="仿宋" w:hAnsi="仿宋" w:cs="方正仿宋_GB2312"/>
          <w:sz w:val="24"/>
        </w:rPr>
      </w:pPr>
      <w:r w:rsidRPr="00C23F07">
        <w:rPr>
          <w:rFonts w:ascii="仿宋" w:eastAsia="仿宋" w:hAnsi="仿宋" w:cs="方正仿宋_GB2312" w:hint="eastAsia"/>
          <w:sz w:val="24"/>
        </w:rPr>
        <w:t>年   月   日</w:t>
      </w:r>
    </w:p>
    <w:p w14:paraId="3594BBF7" w14:textId="77777777" w:rsidR="00AF6876" w:rsidRPr="00C23F07" w:rsidRDefault="006B734F">
      <w:pPr>
        <w:tabs>
          <w:tab w:val="left" w:pos="6300"/>
        </w:tabs>
        <w:spacing w:line="324" w:lineRule="auto"/>
        <w:ind w:firstLine="570"/>
        <w:jc w:val="left"/>
        <w:rPr>
          <w:rFonts w:ascii="仿宋" w:eastAsia="仿宋" w:hAnsi="仿宋" w:cs="方正仿宋_GB2312"/>
          <w:sz w:val="24"/>
        </w:rPr>
      </w:pPr>
      <w:r w:rsidRPr="00C23F07">
        <w:rPr>
          <w:rFonts w:ascii="仿宋" w:eastAsia="仿宋" w:hAnsi="仿宋" w:cs="方正仿宋_GB2312" w:hint="eastAsia"/>
          <w:sz w:val="24"/>
        </w:rPr>
        <w:t>被授权人电话：XXXXXXX     电子邮箱：XXXXXX@XXXXX（若法定代表人办理并签署响应文件的可不填写）</w:t>
      </w:r>
    </w:p>
    <w:p w14:paraId="25FBBF3C" w14:textId="77777777" w:rsidR="00AF6876" w:rsidRPr="00C23F07" w:rsidRDefault="006B734F">
      <w:pPr>
        <w:tabs>
          <w:tab w:val="left" w:pos="6300"/>
        </w:tabs>
        <w:spacing w:line="324" w:lineRule="auto"/>
        <w:ind w:firstLine="570"/>
        <w:jc w:val="left"/>
        <w:rPr>
          <w:rFonts w:ascii="仿宋" w:eastAsia="仿宋" w:hAnsi="仿宋" w:cs="方正仿宋_GB2312"/>
          <w:sz w:val="24"/>
        </w:rPr>
      </w:pPr>
      <w:r w:rsidRPr="00C23F07">
        <w:rPr>
          <w:rFonts w:ascii="仿宋" w:eastAsia="仿宋" w:hAnsi="仿宋" w:cs="方正仿宋_GB2312" w:hint="eastAsia"/>
          <w:sz w:val="24"/>
        </w:rPr>
        <w:t>注：</w:t>
      </w:r>
    </w:p>
    <w:p w14:paraId="45E425BB" w14:textId="77777777" w:rsidR="00AF6876" w:rsidRPr="00C23F07" w:rsidRDefault="006B734F">
      <w:pPr>
        <w:tabs>
          <w:tab w:val="left" w:pos="6300"/>
        </w:tabs>
        <w:spacing w:line="324" w:lineRule="auto"/>
        <w:ind w:firstLine="570"/>
        <w:jc w:val="left"/>
        <w:rPr>
          <w:rFonts w:ascii="仿宋" w:eastAsia="仿宋" w:hAnsi="仿宋" w:cs="方正仿宋_GB2312"/>
          <w:sz w:val="24"/>
        </w:rPr>
      </w:pPr>
      <w:r w:rsidRPr="00C23F07">
        <w:rPr>
          <w:rFonts w:ascii="仿宋" w:eastAsia="仿宋" w:hAnsi="仿宋" w:cs="方正仿宋_GB2312" w:hint="eastAsia"/>
          <w:sz w:val="24"/>
        </w:rPr>
        <w:t>1.若为法定代表人办理并签署响应文件的，不提供此文件。</w:t>
      </w:r>
    </w:p>
    <w:p w14:paraId="5C8854F8" w14:textId="77777777" w:rsidR="00AF6876" w:rsidRPr="00C23F07" w:rsidRDefault="006B734F">
      <w:pPr>
        <w:widowControl/>
        <w:spacing w:line="324" w:lineRule="auto"/>
        <w:ind w:firstLineChars="200" w:firstLine="560"/>
        <w:jc w:val="left"/>
        <w:rPr>
          <w:rFonts w:ascii="仿宋" w:eastAsia="仿宋" w:hAnsi="仿宋" w:cs="方正仿宋_GB2312"/>
          <w:sz w:val="24"/>
          <w:szCs w:val="24"/>
        </w:rPr>
      </w:pPr>
      <w:r w:rsidRPr="00C23F07">
        <w:rPr>
          <w:rFonts w:ascii="仿宋" w:eastAsia="仿宋" w:hAnsi="仿宋" w:cs="方正仿宋_GB2312" w:hint="eastAsia"/>
        </w:rPr>
        <w:br w:type="column"/>
      </w:r>
      <w:r w:rsidRPr="00C23F07">
        <w:rPr>
          <w:rFonts w:ascii="仿宋" w:eastAsia="仿宋" w:hAnsi="仿宋" w:cs="方正仿宋_GB2312" w:hint="eastAsia"/>
          <w:sz w:val="24"/>
          <w:szCs w:val="24"/>
        </w:rPr>
        <w:lastRenderedPageBreak/>
        <w:t>（四）基本资格条件承诺函（格式）</w:t>
      </w:r>
    </w:p>
    <w:p w14:paraId="7530865B" w14:textId="77777777" w:rsidR="00AF6876" w:rsidRPr="00C23F07" w:rsidRDefault="006B734F">
      <w:pPr>
        <w:tabs>
          <w:tab w:val="left" w:pos="6300"/>
        </w:tabs>
        <w:spacing w:line="324" w:lineRule="auto"/>
        <w:ind w:firstLineChars="200" w:firstLine="643"/>
        <w:jc w:val="center"/>
        <w:rPr>
          <w:rFonts w:ascii="仿宋" w:eastAsia="仿宋" w:hAnsi="仿宋" w:cs="方正仿宋_GB2312"/>
          <w:b/>
          <w:bCs/>
          <w:sz w:val="32"/>
          <w:szCs w:val="32"/>
        </w:rPr>
      </w:pPr>
      <w:r w:rsidRPr="00C23F07">
        <w:rPr>
          <w:rFonts w:ascii="仿宋" w:eastAsia="仿宋" w:hAnsi="仿宋" w:cs="方正仿宋_GB2312" w:hint="eastAsia"/>
          <w:b/>
          <w:bCs/>
          <w:sz w:val="32"/>
          <w:szCs w:val="32"/>
        </w:rPr>
        <w:t>基本资格条件承诺函</w:t>
      </w:r>
    </w:p>
    <w:p w14:paraId="619F5036" w14:textId="77777777" w:rsidR="00AF6876" w:rsidRPr="00C23F07" w:rsidRDefault="00AF6876">
      <w:pPr>
        <w:tabs>
          <w:tab w:val="left" w:pos="6300"/>
        </w:tabs>
        <w:spacing w:line="324" w:lineRule="auto"/>
        <w:rPr>
          <w:rFonts w:ascii="仿宋" w:eastAsia="仿宋" w:hAnsi="仿宋" w:cs="方正仿宋_GB2312"/>
          <w:sz w:val="24"/>
        </w:rPr>
      </w:pPr>
    </w:p>
    <w:p w14:paraId="37D50AE6"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致</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（采购代理机构名称）：</w:t>
      </w:r>
    </w:p>
    <w:p w14:paraId="030FE6E2"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 xml:space="preserve">    </w:t>
      </w:r>
      <w:r w:rsidRPr="00C23F07">
        <w:rPr>
          <w:rFonts w:ascii="仿宋" w:eastAsia="仿宋" w:hAnsi="仿宋" w:cs="方正仿宋_GB2312" w:hint="eastAsia"/>
          <w:sz w:val="24"/>
          <w:u w:val="single"/>
        </w:rPr>
        <w:t xml:space="preserve">              </w:t>
      </w:r>
      <w:r w:rsidRPr="00C23F07">
        <w:rPr>
          <w:rFonts w:ascii="仿宋" w:eastAsia="仿宋" w:hAnsi="仿宋" w:cs="方正仿宋_GB2312" w:hint="eastAsia"/>
          <w:sz w:val="24"/>
        </w:rPr>
        <w:t>（供应商名称）郑重承诺：</w:t>
      </w:r>
    </w:p>
    <w:p w14:paraId="141930F7"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1.我方具有良好的商业信誉和健全的财务会计制度，具有履行合同所必需的设备和专业技术能力，具</w:t>
      </w:r>
      <w:r w:rsidRPr="00C23F07">
        <w:rPr>
          <w:rFonts w:ascii="仿宋" w:eastAsia="仿宋" w:hAnsi="仿宋" w:cs="方正仿宋_GB2312" w:hint="eastAsia"/>
          <w:sz w:val="24"/>
          <w:lang w:val="zh-CN"/>
        </w:rPr>
        <w:t>有依法缴纳税收和社会保障金的良好记录</w:t>
      </w:r>
      <w:r w:rsidRPr="00C23F07">
        <w:rPr>
          <w:rFonts w:ascii="仿宋" w:eastAsia="仿宋" w:hAnsi="仿宋" w:cs="方正仿宋_GB2312" w:hint="eastAsia"/>
          <w:sz w:val="24"/>
        </w:rPr>
        <w:t>，参加本项目采购活动前三年内无重大违法活动记录。</w:t>
      </w:r>
    </w:p>
    <w:p w14:paraId="25782470"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2.我方未列入在信用中国网站（www.creditchina.gov.cn）“失信被执行人”、“重大税收违法案件当事人名单”中，也未列入中国政府采购网（www.ccgp.gov.cn）“政府采购严重违法失信行为记录名单”中。</w:t>
      </w:r>
    </w:p>
    <w:p w14:paraId="0D1AA9B8"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3.我方在采购项目评审（评标）环节结束后，随时接受采购人、采购代理机构的检查验证，配合提供相关证明材料，证明符合《中华人民共和国政府采购法》规定的供应商基本资格条件。</w:t>
      </w:r>
    </w:p>
    <w:p w14:paraId="52EDA0D4"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我方对以上承诺负全部法律责任。</w:t>
      </w:r>
    </w:p>
    <w:p w14:paraId="013FCC92" w14:textId="77777777" w:rsidR="00AF6876" w:rsidRPr="00C23F07" w:rsidRDefault="006B734F">
      <w:pPr>
        <w:tabs>
          <w:tab w:val="left" w:pos="6300"/>
        </w:tabs>
        <w:spacing w:line="324" w:lineRule="auto"/>
        <w:ind w:firstLineChars="200" w:firstLine="480"/>
        <w:rPr>
          <w:rFonts w:ascii="仿宋" w:eastAsia="仿宋" w:hAnsi="仿宋" w:cs="方正仿宋_GB2312"/>
          <w:sz w:val="24"/>
        </w:rPr>
      </w:pPr>
      <w:r w:rsidRPr="00C23F07">
        <w:rPr>
          <w:rFonts w:ascii="仿宋" w:eastAsia="仿宋" w:hAnsi="仿宋" w:cs="方正仿宋_GB2312" w:hint="eastAsia"/>
          <w:sz w:val="24"/>
        </w:rPr>
        <w:t>特此承诺。</w:t>
      </w:r>
    </w:p>
    <w:p w14:paraId="0797B191" w14:textId="77777777" w:rsidR="00AF6876" w:rsidRPr="00C23F07" w:rsidRDefault="00AF6876">
      <w:pPr>
        <w:tabs>
          <w:tab w:val="left" w:pos="6300"/>
        </w:tabs>
        <w:spacing w:line="324" w:lineRule="auto"/>
        <w:ind w:firstLineChars="200" w:firstLine="480"/>
        <w:rPr>
          <w:rFonts w:ascii="仿宋" w:eastAsia="仿宋" w:hAnsi="仿宋" w:cs="方正仿宋_GB2312"/>
          <w:sz w:val="24"/>
        </w:rPr>
      </w:pPr>
    </w:p>
    <w:p w14:paraId="6183C7D0" w14:textId="77777777" w:rsidR="00AF6876" w:rsidRPr="00C23F07" w:rsidRDefault="006B734F">
      <w:pPr>
        <w:tabs>
          <w:tab w:val="left" w:pos="6300"/>
        </w:tabs>
        <w:spacing w:line="324" w:lineRule="auto"/>
        <w:ind w:firstLineChars="200" w:firstLine="480"/>
        <w:jc w:val="right"/>
        <w:rPr>
          <w:rFonts w:ascii="仿宋" w:eastAsia="仿宋" w:hAnsi="仿宋" w:cs="方正仿宋_GB2312"/>
          <w:sz w:val="24"/>
        </w:rPr>
      </w:pPr>
      <w:r w:rsidRPr="00C23F07">
        <w:rPr>
          <w:rFonts w:ascii="仿宋" w:eastAsia="仿宋" w:hAnsi="仿宋" w:cs="方正仿宋_GB2312" w:hint="eastAsia"/>
          <w:sz w:val="24"/>
        </w:rPr>
        <w:t>（供应商公章）</w:t>
      </w:r>
    </w:p>
    <w:p w14:paraId="17956E7D" w14:textId="77777777" w:rsidR="00AF6876" w:rsidRPr="00C23F07" w:rsidRDefault="006B734F">
      <w:pPr>
        <w:widowControl/>
        <w:spacing w:line="324" w:lineRule="auto"/>
        <w:ind w:firstLineChars="3300" w:firstLine="7920"/>
        <w:jc w:val="left"/>
        <w:rPr>
          <w:rFonts w:ascii="仿宋" w:eastAsia="仿宋" w:hAnsi="仿宋" w:cs="方正仿宋_GB2312"/>
          <w:sz w:val="24"/>
          <w:szCs w:val="24"/>
        </w:rPr>
      </w:pPr>
      <w:r w:rsidRPr="00C23F07">
        <w:rPr>
          <w:rFonts w:ascii="仿宋" w:eastAsia="仿宋" w:hAnsi="仿宋" w:cs="方正仿宋_GB2312" w:hint="eastAsia"/>
          <w:sz w:val="24"/>
        </w:rPr>
        <w:t>年   月   日</w:t>
      </w:r>
    </w:p>
    <w:p w14:paraId="5ABC6D34" w14:textId="77777777" w:rsidR="00AF6876" w:rsidRPr="00C23F07" w:rsidRDefault="006B734F">
      <w:pPr>
        <w:widowControl/>
        <w:spacing w:line="324" w:lineRule="auto"/>
        <w:ind w:firstLineChars="200" w:firstLine="560"/>
        <w:jc w:val="left"/>
        <w:rPr>
          <w:rFonts w:ascii="仿宋" w:eastAsia="仿宋" w:hAnsi="仿宋" w:cs="方正仿宋_GB2312"/>
          <w:sz w:val="24"/>
          <w:szCs w:val="24"/>
        </w:rPr>
      </w:pPr>
      <w:r w:rsidRPr="00C23F07">
        <w:rPr>
          <w:rFonts w:ascii="仿宋" w:eastAsia="仿宋" w:hAnsi="仿宋" w:cs="方正仿宋_GB2312" w:hint="eastAsia"/>
        </w:rPr>
        <w:br w:type="page"/>
      </w:r>
      <w:r w:rsidRPr="00C23F07">
        <w:rPr>
          <w:rFonts w:ascii="仿宋" w:eastAsia="仿宋" w:hAnsi="仿宋" w:cs="方正仿宋_GB2312" w:hint="eastAsia"/>
          <w:sz w:val="24"/>
          <w:szCs w:val="24"/>
        </w:rPr>
        <w:lastRenderedPageBreak/>
        <w:t>（五）特定资格条件证书或证明文件（如有）</w:t>
      </w:r>
    </w:p>
    <w:p w14:paraId="09B63BC9" w14:textId="77777777" w:rsidR="00AF6876" w:rsidRPr="00C23F07" w:rsidRDefault="00AF6876">
      <w:pPr>
        <w:widowControl/>
        <w:spacing w:line="324" w:lineRule="auto"/>
        <w:ind w:firstLineChars="200" w:firstLine="480"/>
        <w:jc w:val="left"/>
        <w:rPr>
          <w:rFonts w:ascii="仿宋" w:eastAsia="仿宋" w:hAnsi="仿宋" w:cs="方正仿宋_GB2312"/>
          <w:sz w:val="24"/>
          <w:szCs w:val="24"/>
        </w:rPr>
      </w:pPr>
    </w:p>
    <w:p w14:paraId="2F2043F8" w14:textId="77777777" w:rsidR="00AF6876" w:rsidRPr="00C23F07" w:rsidRDefault="006B734F">
      <w:pPr>
        <w:pStyle w:val="23"/>
        <w:spacing w:before="0" w:after="0" w:line="324" w:lineRule="auto"/>
        <w:ind w:firstLineChars="200" w:firstLine="482"/>
        <w:rPr>
          <w:rFonts w:ascii="仿宋" w:eastAsia="仿宋" w:hAnsi="仿宋" w:cs="方正仿宋_GB2312"/>
          <w:sz w:val="24"/>
        </w:rPr>
      </w:pPr>
      <w:r w:rsidRPr="00C23F07">
        <w:rPr>
          <w:rFonts w:ascii="仿宋" w:eastAsia="仿宋" w:hAnsi="仿宋" w:cs="方正仿宋_GB2312" w:hint="eastAsia"/>
          <w:sz w:val="24"/>
          <w:szCs w:val="24"/>
        </w:rPr>
        <w:br w:type="page"/>
      </w:r>
      <w:bookmarkStart w:id="217" w:name="_Toc212502011"/>
      <w:bookmarkStart w:id="218" w:name="_Toc2080"/>
      <w:bookmarkStart w:id="219" w:name="_Toc17010"/>
      <w:bookmarkStart w:id="220" w:name="_Toc65660383"/>
      <w:r w:rsidRPr="00C23F07">
        <w:rPr>
          <w:rFonts w:ascii="仿宋" w:eastAsia="仿宋" w:hAnsi="仿宋" w:cs="方正仿宋_GB2312" w:hint="eastAsia"/>
          <w:sz w:val="24"/>
        </w:rPr>
        <w:lastRenderedPageBreak/>
        <w:t>五、</w:t>
      </w:r>
      <w:bookmarkEnd w:id="214"/>
      <w:bookmarkEnd w:id="215"/>
      <w:bookmarkEnd w:id="216"/>
      <w:r w:rsidRPr="00C23F07">
        <w:rPr>
          <w:rFonts w:ascii="仿宋" w:eastAsia="仿宋" w:hAnsi="仿宋" w:cs="方正仿宋_GB2312" w:hint="eastAsia"/>
          <w:sz w:val="24"/>
        </w:rPr>
        <w:t>其他资料</w:t>
      </w:r>
      <w:bookmarkEnd w:id="217"/>
      <w:bookmarkEnd w:id="218"/>
      <w:bookmarkEnd w:id="219"/>
      <w:bookmarkEnd w:id="220"/>
    </w:p>
    <w:p w14:paraId="03DC528B" w14:textId="77777777" w:rsidR="00AF6876" w:rsidRPr="00C23F07" w:rsidRDefault="006B734F">
      <w:pPr>
        <w:widowControl/>
        <w:spacing w:line="324" w:lineRule="auto"/>
        <w:ind w:firstLineChars="200" w:firstLine="480"/>
        <w:jc w:val="left"/>
        <w:rPr>
          <w:rFonts w:ascii="仿宋" w:eastAsia="仿宋" w:hAnsi="仿宋" w:cs="方正仿宋_GB2312"/>
          <w:sz w:val="24"/>
          <w:szCs w:val="24"/>
        </w:rPr>
      </w:pPr>
      <w:r w:rsidRPr="00C23F07">
        <w:rPr>
          <w:rFonts w:ascii="仿宋" w:eastAsia="仿宋" w:hAnsi="仿宋" w:cs="方正仿宋_GB2312" w:hint="eastAsia"/>
          <w:sz w:val="24"/>
          <w:szCs w:val="24"/>
        </w:rPr>
        <w:t>（一）其他与项目有关的资料（自附）</w:t>
      </w:r>
    </w:p>
    <w:p w14:paraId="365762FB" w14:textId="77777777" w:rsidR="00AF6876" w:rsidRPr="00C23F07" w:rsidRDefault="00AF6876">
      <w:pPr>
        <w:spacing w:line="324" w:lineRule="auto"/>
        <w:ind w:firstLineChars="200" w:firstLine="480"/>
        <w:rPr>
          <w:rFonts w:ascii="仿宋" w:eastAsia="仿宋" w:hAnsi="仿宋" w:cs="方正仿宋_GB2312"/>
          <w:sz w:val="24"/>
          <w:szCs w:val="24"/>
        </w:rPr>
      </w:pPr>
    </w:p>
    <w:p w14:paraId="517D11C5"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461FA38F"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46D27B7E"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13D862BF"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6F510849"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12B7BCA0"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2DCC1361"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09102E22"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4CC6832D"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76A3315B"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6DA9725B"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18950878"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28729D5D"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500BD459"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70DE32D2"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17508FFD"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08B08D64"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782CFCCE"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70EB75FA"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1419DD80"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3F533DB5" w14:textId="77777777" w:rsidR="00AF6876" w:rsidRPr="00C23F07" w:rsidRDefault="00AF6876">
      <w:pPr>
        <w:spacing w:line="324" w:lineRule="auto"/>
        <w:ind w:firstLineChars="200" w:firstLine="480"/>
        <w:jc w:val="center"/>
        <w:rPr>
          <w:rFonts w:ascii="仿宋" w:eastAsia="仿宋" w:hAnsi="仿宋" w:cs="方正仿宋_GB2312"/>
          <w:sz w:val="24"/>
          <w:szCs w:val="24"/>
        </w:rPr>
      </w:pPr>
    </w:p>
    <w:p w14:paraId="77732A28" w14:textId="77777777" w:rsidR="00AF6876" w:rsidRPr="00C23F07" w:rsidRDefault="006B734F">
      <w:pPr>
        <w:spacing w:line="324" w:lineRule="auto"/>
        <w:ind w:firstLineChars="200" w:firstLine="560"/>
        <w:jc w:val="center"/>
        <w:rPr>
          <w:rFonts w:ascii="仿宋" w:eastAsia="仿宋" w:hAnsi="仿宋" w:cs="方正仿宋_GB2312"/>
        </w:rPr>
      </w:pPr>
      <w:r w:rsidRPr="00C23F07">
        <w:rPr>
          <w:rFonts w:ascii="仿宋" w:eastAsia="仿宋" w:hAnsi="仿宋" w:cs="方正仿宋_GB2312" w:hint="eastAsia"/>
        </w:rPr>
        <w:t>（结束）</w:t>
      </w:r>
    </w:p>
    <w:sectPr w:rsidR="00AF6876" w:rsidRPr="00C23F07">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8A059" w14:textId="77777777" w:rsidR="00A77690" w:rsidRDefault="00A77690">
      <w:r>
        <w:separator/>
      </w:r>
    </w:p>
  </w:endnote>
  <w:endnote w:type="continuationSeparator" w:id="0">
    <w:p w14:paraId="33805430" w14:textId="77777777" w:rsidR="00A77690" w:rsidRDefault="00A7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昆仑楷体">
    <w:altName w:val="宋体"/>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仿宋_GB2312">
    <w:charset w:val="86"/>
    <w:family w:val="auto"/>
    <w:pitch w:val="default"/>
    <w:sig w:usb0="A00002BF" w:usb1="184F6CFA" w:usb2="00000012" w:usb3="00000000" w:csb0="00040001" w:csb1="00000000"/>
  </w:font>
  <w:font w:name="方正仿宋_GBK">
    <w:altName w:val="微软雅黑"/>
    <w:panose1 w:val="02000000000000000000"/>
    <w:charset w:val="86"/>
    <w:family w:val="auto"/>
    <w:pitch w:val="variable"/>
    <w:sig w:usb0="A00002BF" w:usb1="38CF7CFA" w:usb2="00082016" w:usb3="00000000" w:csb0="00040001" w:csb1="00000000"/>
  </w:font>
  <w:font w:name="___WRD_EMBED_SUB_46">
    <w:altName w:val="宋体"/>
    <w:charset w:val="86"/>
    <w:family w:val="script"/>
    <w:pitch w:val="default"/>
    <w:sig w:usb0="00000000" w:usb1="00000000" w:usb2="00082016" w:usb3="00000000" w:csb0="00040001" w:csb1="00000000"/>
  </w:font>
  <w:font w:name="___WRD_EMBED_SUB_40">
    <w:altName w:val="宋体"/>
    <w:charset w:val="86"/>
    <w:family w:val="auto"/>
    <w:pitch w:val="default"/>
    <w:sig w:usb0="00000000" w:usb1="00000000" w:usb2="00000012" w:usb3="00000000" w:csb0="00040001" w:csb1="00000000"/>
  </w:font>
  <w:font w:name="___WRD_EMBED_SUB_1431">
    <w:altName w:val="微软雅黑"/>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5551B" w14:textId="77777777" w:rsidR="003E241E" w:rsidRDefault="003E241E">
    <w:pPr>
      <w:pStyle w:val="af4"/>
      <w:framePr w:wrap="around" w:vAnchor="text" w:hAnchor="margin" w:xAlign="center" w:y="1"/>
      <w:tabs>
        <w:tab w:val="clear" w:pos="4153"/>
        <w:tab w:val="clear" w:pos="8306"/>
      </w:tabs>
    </w:pPr>
    <w:r>
      <w:fldChar w:fldCharType="begin"/>
    </w:r>
    <w:r>
      <w:rPr>
        <w:rStyle w:val="afd"/>
      </w:rPr>
      <w:instrText xml:space="preserve">PAGE  </w:instrText>
    </w:r>
    <w:r>
      <w:fldChar w:fldCharType="separate"/>
    </w:r>
    <w:r>
      <w:rPr>
        <w:rStyle w:val="afd"/>
      </w:rPr>
      <w:t>2</w:t>
    </w:r>
    <w:r>
      <w:fldChar w:fldCharType="end"/>
    </w:r>
  </w:p>
  <w:p w14:paraId="2F7EADD9" w14:textId="77777777" w:rsidR="003E241E" w:rsidRDefault="003E241E">
    <w:pPr>
      <w:pStyle w:val="af4"/>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F658D" w14:textId="77777777" w:rsidR="003E241E" w:rsidRDefault="003E241E">
    <w:pPr>
      <w:pStyle w:val="af4"/>
      <w:framePr w:wrap="around" w:vAnchor="text" w:hAnchor="margin" w:xAlign="center" w:y="1"/>
      <w:tabs>
        <w:tab w:val="clear" w:pos="4153"/>
        <w:tab w:val="clear" w:pos="8306"/>
      </w:tabs>
      <w:jc w:val="center"/>
      <w:rPr>
        <w:rFonts w:ascii="宋体"/>
        <w:sz w:val="21"/>
        <w:szCs w:val="21"/>
      </w:rPr>
    </w:pPr>
    <w:r>
      <w:rPr>
        <w:rFonts w:ascii="宋体"/>
        <w:sz w:val="21"/>
        <w:szCs w:val="21"/>
      </w:rPr>
      <w:fldChar w:fldCharType="begin"/>
    </w:r>
    <w:r>
      <w:rPr>
        <w:rStyle w:val="afd"/>
        <w:rFonts w:ascii="宋体"/>
        <w:sz w:val="21"/>
        <w:szCs w:val="21"/>
      </w:rPr>
      <w:instrText xml:space="preserve">PAGE  </w:instrText>
    </w:r>
    <w:r>
      <w:rPr>
        <w:rFonts w:ascii="宋体"/>
        <w:sz w:val="21"/>
        <w:szCs w:val="21"/>
      </w:rPr>
      <w:fldChar w:fldCharType="separate"/>
    </w:r>
    <w:r>
      <w:rPr>
        <w:rStyle w:val="afd"/>
        <w:rFonts w:ascii="宋体"/>
        <w:sz w:val="21"/>
        <w:szCs w:val="21"/>
      </w:rPr>
      <w:t>- 41 -</w:t>
    </w:r>
    <w:r>
      <w:rPr>
        <w:rFonts w:ascii="宋体"/>
        <w:sz w:val="21"/>
        <w:szCs w:val="21"/>
      </w:rPr>
      <w:fldChar w:fldCharType="end"/>
    </w:r>
  </w:p>
  <w:p w14:paraId="2D3797F2" w14:textId="77777777" w:rsidR="003E241E" w:rsidRDefault="003E241E">
    <w:pPr>
      <w:pStyle w:val="af4"/>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1C546" w14:textId="77777777" w:rsidR="003E241E" w:rsidRDefault="003E241E">
    <w:pPr>
      <w:pStyle w:val="af4"/>
      <w:framePr w:wrap="around" w:vAnchor="text" w:hAnchor="margin" w:xAlign="center" w:y="1"/>
      <w:tabs>
        <w:tab w:val="clear" w:pos="4153"/>
        <w:tab w:val="clear" w:pos="8306"/>
      </w:tabs>
    </w:pPr>
  </w:p>
  <w:p w14:paraId="6709C81F" w14:textId="77777777" w:rsidR="003E241E" w:rsidRDefault="003E241E">
    <w:pPr>
      <w:pStyle w:val="af4"/>
      <w:tabs>
        <w:tab w:val="clear" w:pos="4153"/>
        <w:tab w:val="clear" w:pos="8306"/>
      </w:tabs>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5C8BB" w14:textId="77777777" w:rsidR="003E241E" w:rsidRDefault="003E241E">
    <w:pPr>
      <w:pStyle w:val="af4"/>
      <w:framePr w:wrap="around" w:vAnchor="text" w:hAnchor="margin" w:xAlign="center" w:y="1"/>
      <w:tabs>
        <w:tab w:val="clear" w:pos="4153"/>
        <w:tab w:val="clear" w:pos="8306"/>
      </w:tabs>
      <w:jc w:val="center"/>
      <w:rPr>
        <w:rFonts w:ascii="宋体"/>
        <w:sz w:val="21"/>
        <w:szCs w:val="21"/>
      </w:rPr>
    </w:pPr>
    <w:r>
      <w:rPr>
        <w:rFonts w:ascii="宋体"/>
        <w:sz w:val="21"/>
        <w:szCs w:val="21"/>
      </w:rPr>
      <w:fldChar w:fldCharType="begin"/>
    </w:r>
    <w:r>
      <w:rPr>
        <w:rStyle w:val="afd"/>
        <w:rFonts w:ascii="宋体"/>
        <w:sz w:val="21"/>
        <w:szCs w:val="21"/>
      </w:rPr>
      <w:instrText xml:space="preserve">PAGE  </w:instrText>
    </w:r>
    <w:r>
      <w:rPr>
        <w:rFonts w:ascii="宋体"/>
        <w:sz w:val="21"/>
        <w:szCs w:val="21"/>
      </w:rPr>
      <w:fldChar w:fldCharType="separate"/>
    </w:r>
    <w:r w:rsidR="00E0128B">
      <w:rPr>
        <w:rStyle w:val="afd"/>
        <w:rFonts w:ascii="宋体"/>
        <w:noProof/>
        <w:sz w:val="21"/>
        <w:szCs w:val="21"/>
      </w:rPr>
      <w:t>17</w:t>
    </w:r>
    <w:r>
      <w:rPr>
        <w:rFonts w:ascii="宋体"/>
        <w:sz w:val="21"/>
        <w:szCs w:val="21"/>
      </w:rPr>
      <w:fldChar w:fldCharType="end"/>
    </w:r>
  </w:p>
  <w:p w14:paraId="18A28A06" w14:textId="77777777" w:rsidR="003E241E" w:rsidRDefault="003E241E">
    <w:pPr>
      <w:pStyle w:val="af4"/>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8BE0E" w14:textId="77777777" w:rsidR="003E241E" w:rsidRDefault="003E241E">
    <w:pPr>
      <w:pStyle w:val="af4"/>
      <w:framePr w:wrap="around" w:vAnchor="text" w:hAnchor="margin" w:xAlign="center" w:y="1"/>
      <w:tabs>
        <w:tab w:val="clear" w:pos="4153"/>
        <w:tab w:val="clear" w:pos="8306"/>
      </w:tabs>
    </w:pPr>
    <w:r>
      <w:fldChar w:fldCharType="begin"/>
    </w:r>
    <w:r>
      <w:rPr>
        <w:rStyle w:val="afd"/>
      </w:rPr>
      <w:instrText xml:space="preserve">PAGE  </w:instrText>
    </w:r>
    <w:r>
      <w:fldChar w:fldCharType="end"/>
    </w:r>
  </w:p>
  <w:p w14:paraId="5E8FF88C" w14:textId="77777777" w:rsidR="003E241E" w:rsidRDefault="003E241E">
    <w:pPr>
      <w:pStyle w:val="af4"/>
      <w:tabs>
        <w:tab w:val="clear" w:pos="4153"/>
        <w:tab w:val="clear" w:pos="8306"/>
      </w:tabs>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8E681" w14:textId="77777777" w:rsidR="003E241E" w:rsidRDefault="003E241E">
    <w:pPr>
      <w:pStyle w:val="af4"/>
      <w:tabs>
        <w:tab w:val="clear" w:pos="4153"/>
        <w:tab w:val="clear" w:pos="8306"/>
      </w:tabs>
      <w:jc w:val="center"/>
      <w:rPr>
        <w:rFonts w:ascii="宋体" w:hAnsi="宋体"/>
        <w:sz w:val="21"/>
        <w:szCs w:val="21"/>
      </w:rPr>
    </w:pPr>
    <w:r>
      <w:rPr>
        <w:rFonts w:ascii="宋体" w:hAnsi="宋体"/>
        <w:sz w:val="21"/>
        <w:szCs w:val="21"/>
      </w:rPr>
      <w:fldChar w:fldCharType="begin"/>
    </w:r>
    <w:r>
      <w:rPr>
        <w:rStyle w:val="afd"/>
        <w:rFonts w:ascii="宋体" w:hAnsi="宋体"/>
        <w:sz w:val="21"/>
        <w:szCs w:val="21"/>
      </w:rPr>
      <w:instrText xml:space="preserve"> PAGE </w:instrText>
    </w:r>
    <w:r>
      <w:rPr>
        <w:rFonts w:ascii="宋体" w:hAnsi="宋体"/>
        <w:sz w:val="21"/>
        <w:szCs w:val="21"/>
      </w:rPr>
      <w:fldChar w:fldCharType="separate"/>
    </w:r>
    <w:r w:rsidR="00E0128B">
      <w:rPr>
        <w:rStyle w:val="afd"/>
        <w:rFonts w:ascii="宋体" w:hAnsi="宋体"/>
        <w:noProof/>
        <w:sz w:val="21"/>
        <w:szCs w:val="21"/>
      </w:rPr>
      <w:t>39</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6509B" w14:textId="77777777" w:rsidR="00A77690" w:rsidRDefault="00A77690">
      <w:r>
        <w:separator/>
      </w:r>
    </w:p>
  </w:footnote>
  <w:footnote w:type="continuationSeparator" w:id="0">
    <w:p w14:paraId="65AA9779" w14:textId="77777777" w:rsidR="00A77690" w:rsidRDefault="00A77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865CA" w14:textId="77777777" w:rsidR="003E241E" w:rsidRDefault="003E241E">
    <w:pPr>
      <w:pStyle w:val="af5"/>
      <w:pBdr>
        <w:bottom w:val="none" w:sz="0" w:space="0" w:color="00000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268F4" w14:textId="77777777" w:rsidR="003E241E" w:rsidRDefault="003E241E">
    <w:pPr>
      <w:pStyle w:val="af5"/>
      <w:pBdr>
        <w:bottom w:val="none" w:sz="0" w:space="0" w:color="000000"/>
      </w:pBdr>
      <w:tabs>
        <w:tab w:val="clear" w:pos="4153"/>
        <w:tab w:val="clear" w:pos="8306"/>
      </w:tabs>
      <w:jc w:val="both"/>
      <w:rPr>
        <w:rFonts w:ascii="方正仿宋_GBK" w:eastAsia="方正仿宋_GBK"/>
        <w:sz w:val="21"/>
        <w:szCs w:val="21"/>
      </w:rPr>
    </w:pPr>
    <w:r>
      <w:rPr>
        <w:rFonts w:ascii="方正仿宋_GBK" w:eastAsia="方正仿宋_GBK"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2B389C"/>
    <w:multiLevelType w:val="singleLevel"/>
    <w:tmpl w:val="F52B389C"/>
    <w:lvl w:ilvl="0">
      <w:start w:val="7"/>
      <w:numFmt w:val="chineseCounting"/>
      <w:suff w:val="space"/>
      <w:lvlText w:val="第%1篇"/>
      <w:lvlJc w:val="left"/>
      <w:rPr>
        <w:rFonts w:hint="eastAsia"/>
      </w:rPr>
    </w:lvl>
  </w:abstractNum>
  <w:abstractNum w:abstractNumId="1">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start w:val="1"/>
      <w:numFmt w:val="bullet"/>
      <w:pStyle w:val="22"/>
      <w:lvlText w:val=""/>
      <w:lvlJc w:val="left"/>
      <w:pPr>
        <w:tabs>
          <w:tab w:val="left" w:pos="987"/>
        </w:tabs>
        <w:ind w:left="987" w:hanging="420"/>
      </w:pPr>
      <w:rPr>
        <w:rFonts w:ascii="Wingdings" w:hAnsi="Wingding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00000B"/>
    <w:multiLevelType w:val="singleLevel"/>
    <w:tmpl w:val="0000000B"/>
    <w:lvl w:ilvl="0">
      <w:start w:val="1"/>
      <w:numFmt w:val="bullet"/>
      <w:pStyle w:val="a0"/>
      <w:lvlText w:val=""/>
      <w:lvlJc w:val="left"/>
      <w:pPr>
        <w:tabs>
          <w:tab w:val="left" w:pos="360"/>
        </w:tabs>
        <w:ind w:left="360" w:hanging="360"/>
      </w:pPr>
      <w:rPr>
        <w:rFonts w:ascii="Wingdings" w:hAnsi="Wingdings"/>
      </w:rPr>
    </w:lvl>
  </w:abstractNum>
  <w:abstractNum w:abstractNumId="4">
    <w:nsid w:val="0000000D"/>
    <w:multiLevelType w:val="singleLevel"/>
    <w:tmpl w:val="0000000D"/>
    <w:lvl w:ilvl="0">
      <w:start w:val="1"/>
      <w:numFmt w:val="bullet"/>
      <w:pStyle w:val="a1"/>
      <w:lvlText w:val=""/>
      <w:lvlJc w:val="left"/>
      <w:pPr>
        <w:tabs>
          <w:tab w:val="left" w:pos="1200"/>
        </w:tabs>
        <w:ind w:left="1200" w:hanging="360"/>
      </w:pPr>
      <w:rPr>
        <w:rFonts w:ascii="Wingdings" w:hAnsi="Wingdings"/>
      </w:rPr>
    </w:lvl>
  </w:abstractNum>
  <w:abstractNum w:abstractNumId="5">
    <w:nsid w:val="0000000E"/>
    <w:multiLevelType w:val="multilevel"/>
    <w:tmpl w:val="0000000E"/>
    <w:lvl w:ilvl="0">
      <w:start w:val="1"/>
      <w:numFmt w:val="bullet"/>
      <w:pStyle w:val="a2"/>
      <w:lvlText w:val=""/>
      <w:lvlJc w:val="left"/>
      <w:pPr>
        <w:tabs>
          <w:tab w:val="left" w:pos="540"/>
        </w:tabs>
        <w:ind w:left="540" w:firstLine="0"/>
      </w:pPr>
      <w:rPr>
        <w:rFonts w:ascii="Wingdings" w:hAnsi="Wingdings"/>
        <w:sz w:val="16"/>
      </w:rPr>
    </w:lvl>
    <w:lvl w:ilvl="1">
      <w:start w:val="1"/>
      <w:numFmt w:val="bullet"/>
      <w:lvlText w:val=""/>
      <w:lvlJc w:val="left"/>
      <w:pPr>
        <w:tabs>
          <w:tab w:val="left" w:pos="1940"/>
        </w:tabs>
        <w:ind w:left="1940" w:hanging="420"/>
      </w:pPr>
      <w:rPr>
        <w:rFonts w:ascii="Wingdings" w:hAnsi="Wingdings"/>
      </w:rPr>
    </w:lvl>
    <w:lvl w:ilvl="2">
      <w:start w:val="1"/>
      <w:numFmt w:val="bullet"/>
      <w:lvlText w:val=""/>
      <w:lvlJc w:val="left"/>
      <w:pPr>
        <w:tabs>
          <w:tab w:val="left" w:pos="2360"/>
        </w:tabs>
        <w:ind w:left="2360" w:hanging="420"/>
      </w:pPr>
      <w:rPr>
        <w:rFonts w:ascii="Wingdings" w:hAnsi="Wingdings"/>
      </w:rPr>
    </w:lvl>
    <w:lvl w:ilvl="3">
      <w:start w:val="1"/>
      <w:numFmt w:val="bullet"/>
      <w:lvlText w:val=""/>
      <w:lvlJc w:val="left"/>
      <w:pPr>
        <w:tabs>
          <w:tab w:val="left" w:pos="2780"/>
        </w:tabs>
        <w:ind w:left="2780" w:hanging="420"/>
      </w:pPr>
      <w:rPr>
        <w:rFonts w:ascii="Wingdings" w:hAnsi="Wingdings"/>
      </w:rPr>
    </w:lvl>
    <w:lvl w:ilvl="4">
      <w:start w:val="1"/>
      <w:numFmt w:val="bullet"/>
      <w:lvlText w:val=""/>
      <w:lvlJc w:val="left"/>
      <w:pPr>
        <w:tabs>
          <w:tab w:val="left" w:pos="3200"/>
        </w:tabs>
        <w:ind w:left="3200" w:hanging="420"/>
      </w:pPr>
      <w:rPr>
        <w:rFonts w:ascii="Wingdings" w:hAnsi="Wingdings"/>
      </w:rPr>
    </w:lvl>
    <w:lvl w:ilvl="5">
      <w:start w:val="1"/>
      <w:numFmt w:val="bullet"/>
      <w:lvlText w:val=""/>
      <w:lvlJc w:val="left"/>
      <w:pPr>
        <w:tabs>
          <w:tab w:val="left" w:pos="3620"/>
        </w:tabs>
        <w:ind w:left="3620" w:hanging="420"/>
      </w:pPr>
      <w:rPr>
        <w:rFonts w:ascii="Wingdings" w:hAnsi="Wingdings"/>
      </w:rPr>
    </w:lvl>
    <w:lvl w:ilvl="6">
      <w:start w:val="1"/>
      <w:numFmt w:val="bullet"/>
      <w:lvlText w:val=""/>
      <w:lvlJc w:val="left"/>
      <w:pPr>
        <w:tabs>
          <w:tab w:val="left" w:pos="4040"/>
        </w:tabs>
        <w:ind w:left="4040" w:hanging="420"/>
      </w:pPr>
      <w:rPr>
        <w:rFonts w:ascii="Wingdings" w:hAnsi="Wingdings"/>
      </w:rPr>
    </w:lvl>
    <w:lvl w:ilvl="7">
      <w:start w:val="1"/>
      <w:numFmt w:val="bullet"/>
      <w:lvlText w:val=""/>
      <w:lvlJc w:val="left"/>
      <w:pPr>
        <w:tabs>
          <w:tab w:val="left" w:pos="4460"/>
        </w:tabs>
        <w:ind w:left="4460" w:hanging="420"/>
      </w:pPr>
      <w:rPr>
        <w:rFonts w:ascii="Wingdings" w:hAnsi="Wingdings"/>
      </w:rPr>
    </w:lvl>
    <w:lvl w:ilvl="8">
      <w:start w:val="1"/>
      <w:numFmt w:val="bullet"/>
      <w:lvlText w:val=""/>
      <w:lvlJc w:val="left"/>
      <w:pPr>
        <w:tabs>
          <w:tab w:val="left" w:pos="4880"/>
        </w:tabs>
        <w:ind w:left="4880" w:hanging="420"/>
      </w:pPr>
      <w:rPr>
        <w:rFonts w:ascii="Wingdings" w:hAnsi="Wingdings"/>
      </w:rPr>
    </w:lvl>
  </w:abstractNum>
  <w:abstractNum w:abstractNumId="6">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rPr>
    </w:lvl>
  </w:abstractNum>
  <w:abstractNum w:abstractNumId="7">
    <w:nsid w:val="00000011"/>
    <w:multiLevelType w:val="multilevel"/>
    <w:tmpl w:val="00000011"/>
    <w:lvl w:ilvl="0">
      <w:start w:val="1"/>
      <w:numFmt w:val="decimal"/>
      <w:pStyle w:val="220"/>
      <w:lvlText w:val="（%1）"/>
      <w:lvlJc w:val="left"/>
      <w:pPr>
        <w:tabs>
          <w:tab w:val="left" w:pos="1230"/>
        </w:tabs>
        <w:ind w:left="0" w:firstLine="510"/>
      </w:pPr>
      <w:rPr>
        <w:rFonts w:ascii="Arial" w:hAnsi="Arial"/>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color w:val="000000"/>
        <w:sz w:val="13"/>
        <w:u w:val="none"/>
      </w:rPr>
    </w:lvl>
    <w:lvl w:ilvl="1">
      <w:start w:val="1"/>
      <w:numFmt w:val="bullet"/>
      <w:lvlText w:val=""/>
      <w:lvlJc w:val="left"/>
      <w:pPr>
        <w:tabs>
          <w:tab w:val="left" w:pos="840"/>
        </w:tabs>
        <w:ind w:left="840" w:hanging="420"/>
      </w:pPr>
      <w:rPr>
        <w:rFonts w:ascii="Wingdings" w:hAnsi="Wingdings"/>
        <w:color w:val="000000"/>
        <w:sz w:val="13"/>
        <w:u w:val="none"/>
      </w:rPr>
    </w:lvl>
    <w:lvl w:ilvl="2">
      <w:start w:val="1"/>
      <w:numFmt w:val="bullet"/>
      <w:lvlText w:val=""/>
      <w:lvlJc w:val="left"/>
      <w:pPr>
        <w:tabs>
          <w:tab w:val="left" w:pos="1260"/>
        </w:tabs>
        <w:ind w:left="1260" w:hanging="420"/>
      </w:pPr>
      <w:rPr>
        <w:rFonts w:ascii="Wingdings" w:hAnsi="Wingdings"/>
      </w:rPr>
    </w:lvl>
    <w:lvl w:ilvl="3">
      <w:start w:val="1"/>
      <w:numFmt w:val="bullet"/>
      <w:lvlText w:val=""/>
      <w:lvlJc w:val="left"/>
      <w:pPr>
        <w:tabs>
          <w:tab w:val="left" w:pos="1680"/>
        </w:tabs>
        <w:ind w:left="1680" w:hanging="420"/>
      </w:pPr>
      <w:rPr>
        <w:rFonts w:ascii="Wingdings" w:hAnsi="Wingdings"/>
      </w:rPr>
    </w:lvl>
    <w:lvl w:ilvl="4">
      <w:start w:val="1"/>
      <w:numFmt w:val="bullet"/>
      <w:lvlText w:val=""/>
      <w:lvlJc w:val="left"/>
      <w:pPr>
        <w:tabs>
          <w:tab w:val="left" w:pos="2100"/>
        </w:tabs>
        <w:ind w:left="2100" w:hanging="420"/>
      </w:pPr>
      <w:rPr>
        <w:rFonts w:ascii="Wingdings" w:hAnsi="Wingdings"/>
      </w:rPr>
    </w:lvl>
    <w:lvl w:ilvl="5">
      <w:start w:val="1"/>
      <w:numFmt w:val="bullet"/>
      <w:lvlText w:val=""/>
      <w:lvlJc w:val="left"/>
      <w:pPr>
        <w:tabs>
          <w:tab w:val="left" w:pos="2520"/>
        </w:tabs>
        <w:ind w:left="2520" w:hanging="420"/>
      </w:pPr>
      <w:rPr>
        <w:rFonts w:ascii="Wingdings" w:hAnsi="Wingdings"/>
      </w:rPr>
    </w:lvl>
    <w:lvl w:ilvl="6">
      <w:start w:val="1"/>
      <w:numFmt w:val="bullet"/>
      <w:lvlText w:val=""/>
      <w:lvlJc w:val="left"/>
      <w:pPr>
        <w:tabs>
          <w:tab w:val="left" w:pos="2940"/>
        </w:tabs>
        <w:ind w:left="2940" w:hanging="420"/>
      </w:pPr>
      <w:rPr>
        <w:rFonts w:ascii="Wingdings" w:hAnsi="Wingdings"/>
      </w:rPr>
    </w:lvl>
    <w:lvl w:ilvl="7">
      <w:start w:val="1"/>
      <w:numFmt w:val="bullet"/>
      <w:lvlText w:val=""/>
      <w:lvlJc w:val="left"/>
      <w:pPr>
        <w:tabs>
          <w:tab w:val="left" w:pos="3360"/>
        </w:tabs>
        <w:ind w:left="3360" w:hanging="420"/>
      </w:pPr>
      <w:rPr>
        <w:rFonts w:ascii="Wingdings" w:hAnsi="Wingdings"/>
      </w:rPr>
    </w:lvl>
    <w:lvl w:ilvl="8">
      <w:start w:val="1"/>
      <w:numFmt w:val="bullet"/>
      <w:lvlText w:val=""/>
      <w:lvlJc w:val="left"/>
      <w:pPr>
        <w:tabs>
          <w:tab w:val="left" w:pos="3780"/>
        </w:tabs>
        <w:ind w:left="3780" w:hanging="420"/>
      </w:pPr>
      <w:rPr>
        <w:rFonts w:ascii="Wingdings" w:hAnsi="Wingdings"/>
      </w:rPr>
    </w:lvl>
  </w:abstractNum>
  <w:abstractNum w:abstractNumId="9">
    <w:nsid w:val="00000013"/>
    <w:multiLevelType w:val="singleLevel"/>
    <w:tmpl w:val="00000013"/>
    <w:lvl w:ilvl="0">
      <w:start w:val="1"/>
      <w:numFmt w:val="decimal"/>
      <w:pStyle w:val="2"/>
      <w:lvlText w:val="%1."/>
      <w:lvlJc w:val="left"/>
      <w:pPr>
        <w:tabs>
          <w:tab w:val="left" w:pos="425"/>
        </w:tabs>
        <w:ind w:left="425" w:hanging="425"/>
      </w:pPr>
    </w:lvl>
  </w:abstractNum>
  <w:abstractNum w:abstractNumId="10">
    <w:nsid w:val="00000014"/>
    <w:multiLevelType w:val="singleLevel"/>
    <w:tmpl w:val="00000014"/>
    <w:lvl w:ilvl="0">
      <w:start w:val="1"/>
      <w:numFmt w:val="bullet"/>
      <w:pStyle w:val="20"/>
      <w:lvlText w:val=""/>
      <w:lvlJc w:val="left"/>
      <w:pPr>
        <w:tabs>
          <w:tab w:val="left" w:pos="780"/>
        </w:tabs>
        <w:ind w:left="780" w:hanging="360"/>
      </w:pPr>
      <w:rPr>
        <w:rFonts w:ascii="Wingdings" w:hAnsi="Wingdings"/>
      </w:rPr>
    </w:lvl>
  </w:abstractNum>
  <w:abstractNum w:abstractNumId="11">
    <w:nsid w:val="00000016"/>
    <w:multiLevelType w:val="singleLevel"/>
    <w:tmpl w:val="00000016"/>
    <w:lvl w:ilvl="0">
      <w:start w:val="1"/>
      <w:numFmt w:val="decimal"/>
      <w:pStyle w:val="a3"/>
      <w:lvlText w:val="%1)"/>
      <w:lvlJc w:val="left"/>
      <w:pPr>
        <w:tabs>
          <w:tab w:val="left" w:pos="425"/>
        </w:tabs>
        <w:ind w:left="425" w:hanging="425"/>
      </w:pPr>
      <w:rPr>
        <w:rFonts w:hint="eastAsia"/>
      </w:rPr>
    </w:lvl>
  </w:abstractNum>
  <w:abstractNum w:abstractNumId="12">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10"/>
  </w:num>
  <w:num w:numId="3">
    <w:abstractNumId w:val="5"/>
  </w:num>
  <w:num w:numId="4">
    <w:abstractNumId w:val="1"/>
  </w:num>
  <w:num w:numId="5">
    <w:abstractNumId w:val="4"/>
  </w:num>
  <w:num w:numId="6">
    <w:abstractNumId w:val="2"/>
  </w:num>
  <w:num w:numId="7">
    <w:abstractNumId w:val="3"/>
  </w:num>
  <w:num w:numId="8">
    <w:abstractNumId w:val="7"/>
  </w:num>
  <w:num w:numId="9">
    <w:abstractNumId w:val="12"/>
  </w:num>
  <w:num w:numId="10">
    <w:abstractNumId w:val="8"/>
  </w:num>
  <w:num w:numId="11">
    <w:abstractNumId w:val="6"/>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stylePaneFormatFilter w:val="FFEF" w:allStyles="1" w:customStyles="1" w:latentStyles="1" w:stylesInUse="1" w:headingStyles="1" w:numberingStyles="1" w:tableStyles="1" w:directFormattingOnRuns="1" w:directFormattingOnParagraphs="1" w:directFormattingOnNumbering="1" w:directFormattingOnTables="1" w:clearFormatting="1" w:top3HeadingStyles="1" w:visibleStyles="1" w:alternateStyleNames="1"/>
  <w:defaultTabStop w:val="4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580"/>
    <w:rsid w:val="00003415"/>
    <w:rsid w:val="00027A3D"/>
    <w:rsid w:val="000E2EFF"/>
    <w:rsid w:val="00175580"/>
    <w:rsid w:val="001F3ED3"/>
    <w:rsid w:val="002030D4"/>
    <w:rsid w:val="00310A34"/>
    <w:rsid w:val="00317FD0"/>
    <w:rsid w:val="003376C0"/>
    <w:rsid w:val="003C1500"/>
    <w:rsid w:val="003E241E"/>
    <w:rsid w:val="0045317C"/>
    <w:rsid w:val="004B7B75"/>
    <w:rsid w:val="00537449"/>
    <w:rsid w:val="005562D4"/>
    <w:rsid w:val="00617CBD"/>
    <w:rsid w:val="006B734F"/>
    <w:rsid w:val="006F3E2F"/>
    <w:rsid w:val="00765CAF"/>
    <w:rsid w:val="00766CB1"/>
    <w:rsid w:val="007A3A7C"/>
    <w:rsid w:val="007B3EBB"/>
    <w:rsid w:val="007B7B80"/>
    <w:rsid w:val="007C0C0A"/>
    <w:rsid w:val="007F568C"/>
    <w:rsid w:val="00823382"/>
    <w:rsid w:val="008770DD"/>
    <w:rsid w:val="008C369B"/>
    <w:rsid w:val="008D226A"/>
    <w:rsid w:val="00952330"/>
    <w:rsid w:val="009672B0"/>
    <w:rsid w:val="009C0A5D"/>
    <w:rsid w:val="00A2770B"/>
    <w:rsid w:val="00A51BE6"/>
    <w:rsid w:val="00A676E5"/>
    <w:rsid w:val="00A77690"/>
    <w:rsid w:val="00AB35D6"/>
    <w:rsid w:val="00AF6876"/>
    <w:rsid w:val="00BE0337"/>
    <w:rsid w:val="00C23F07"/>
    <w:rsid w:val="00C82DA2"/>
    <w:rsid w:val="00D16BDD"/>
    <w:rsid w:val="00D32159"/>
    <w:rsid w:val="00D42E05"/>
    <w:rsid w:val="00D553E5"/>
    <w:rsid w:val="00E0128B"/>
    <w:rsid w:val="00E435A4"/>
    <w:rsid w:val="00E55CB8"/>
    <w:rsid w:val="00E71BB1"/>
    <w:rsid w:val="00EE4E78"/>
    <w:rsid w:val="00F803EA"/>
    <w:rsid w:val="00FB4579"/>
    <w:rsid w:val="054918FC"/>
    <w:rsid w:val="0682513E"/>
    <w:rsid w:val="13A70D1F"/>
    <w:rsid w:val="146124BC"/>
    <w:rsid w:val="1E002D45"/>
    <w:rsid w:val="34331B4F"/>
    <w:rsid w:val="362A07A0"/>
    <w:rsid w:val="4657593E"/>
    <w:rsid w:val="53057B11"/>
    <w:rsid w:val="54612B02"/>
    <w:rsid w:val="598E1F38"/>
    <w:rsid w:val="5DD77BE6"/>
    <w:rsid w:val="6FB73BB1"/>
    <w:rsid w:val="781E7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CAA63A-DCE1-4E09-B2C2-E1CD27A3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iPriority="0" w:unhideWhenUsed="1" w:qFormat="1"/>
    <w:lsdException w:name="List Continue 3" w:semiHidden="1" w:uiPriority="0" w:unhideWhenUsed="1" w:qFormat="1"/>
    <w:lsdException w:name="List Continue 4" w:semiHidden="1" w:uiPriority="0"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kern w:val="2"/>
      <w:sz w:val="28"/>
    </w:rPr>
  </w:style>
  <w:style w:type="paragraph" w:styleId="1">
    <w:name w:val="heading 1"/>
    <w:basedOn w:val="a4"/>
    <w:next w:val="a4"/>
    <w:uiPriority w:val="9"/>
    <w:qFormat/>
    <w:pPr>
      <w:keepNext/>
      <w:spacing w:line="360" w:lineRule="atLeast"/>
      <w:outlineLvl w:val="0"/>
    </w:pPr>
    <w:rPr>
      <w:rFonts w:ascii="宋体"/>
    </w:rPr>
  </w:style>
  <w:style w:type="paragraph" w:styleId="23">
    <w:name w:val="heading 2"/>
    <w:basedOn w:val="a4"/>
    <w:next w:val="a4"/>
    <w:link w:val="2Char"/>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4"/>
    <w:next w:val="a4"/>
    <w:link w:val="3Char"/>
    <w:uiPriority w:val="9"/>
    <w:semiHidden/>
    <w:unhideWhenUsed/>
    <w:qFormat/>
    <w:pPr>
      <w:keepNext/>
      <w:keepLines/>
      <w:spacing w:before="260" w:after="260" w:line="413" w:lineRule="auto"/>
      <w:outlineLvl w:val="2"/>
    </w:pPr>
    <w:rPr>
      <w:b/>
      <w:sz w:val="32"/>
    </w:rPr>
  </w:style>
  <w:style w:type="paragraph" w:styleId="4">
    <w:name w:val="heading 4"/>
    <w:basedOn w:val="a4"/>
    <w:next w:val="a4"/>
    <w:uiPriority w:val="9"/>
    <w:semiHidden/>
    <w:unhideWhenUsed/>
    <w:qFormat/>
    <w:pPr>
      <w:keepNext/>
      <w:keepLines/>
      <w:spacing w:before="280" w:after="290" w:line="372" w:lineRule="auto"/>
      <w:outlineLvl w:val="3"/>
    </w:pPr>
    <w:rPr>
      <w:rFonts w:ascii="Arial" w:eastAsia="黑体" w:hAnsi="Arial"/>
      <w:b/>
    </w:rPr>
  </w:style>
  <w:style w:type="paragraph" w:styleId="5">
    <w:name w:val="heading 5"/>
    <w:basedOn w:val="a4"/>
    <w:next w:val="a4"/>
    <w:uiPriority w:val="9"/>
    <w:semiHidden/>
    <w:unhideWhenUsed/>
    <w:qFormat/>
    <w:pPr>
      <w:keepNext/>
      <w:keepLines/>
      <w:tabs>
        <w:tab w:val="left" w:pos="2551"/>
      </w:tabs>
      <w:spacing w:before="280" w:after="290" w:line="372" w:lineRule="auto"/>
      <w:ind w:left="2551" w:hanging="850"/>
      <w:outlineLvl w:val="4"/>
    </w:pPr>
    <w:rPr>
      <w:b/>
    </w:rPr>
  </w:style>
  <w:style w:type="paragraph" w:styleId="6">
    <w:name w:val="heading 6"/>
    <w:basedOn w:val="a4"/>
    <w:next w:val="a4"/>
    <w:uiPriority w:val="9"/>
    <w:semiHidden/>
    <w:unhideWhenUsed/>
    <w:qFormat/>
    <w:pPr>
      <w:keepNext/>
      <w:keepLines/>
      <w:tabs>
        <w:tab w:val="left" w:pos="1152"/>
      </w:tabs>
      <w:spacing w:before="240" w:after="64" w:line="317" w:lineRule="auto"/>
      <w:ind w:left="1152" w:hanging="1152"/>
      <w:outlineLvl w:val="5"/>
    </w:pPr>
    <w:rPr>
      <w:rFonts w:ascii="Arial" w:eastAsia="黑体" w:hAnsi="Arial"/>
      <w:b/>
      <w:sz w:val="24"/>
    </w:rPr>
  </w:style>
  <w:style w:type="paragraph" w:styleId="7">
    <w:name w:val="heading 7"/>
    <w:basedOn w:val="a4"/>
    <w:next w:val="a4"/>
    <w:qFormat/>
    <w:pPr>
      <w:keepNext/>
      <w:keepLines/>
      <w:tabs>
        <w:tab w:val="left" w:pos="1296"/>
      </w:tabs>
      <w:spacing w:before="240" w:after="64" w:line="317" w:lineRule="auto"/>
      <w:ind w:left="1296" w:hanging="1296"/>
      <w:outlineLvl w:val="6"/>
    </w:pPr>
    <w:rPr>
      <w:rFonts w:ascii="Arial" w:eastAsia="黑体" w:hAnsi="Arial"/>
      <w:b/>
      <w:sz w:val="24"/>
    </w:rPr>
  </w:style>
  <w:style w:type="paragraph" w:styleId="8">
    <w:name w:val="heading 8"/>
    <w:basedOn w:val="a4"/>
    <w:next w:val="a4"/>
    <w:qFormat/>
    <w:pPr>
      <w:keepNext/>
      <w:keepLines/>
      <w:tabs>
        <w:tab w:val="left" w:pos="1440"/>
      </w:tabs>
      <w:spacing w:before="240" w:after="64" w:line="317" w:lineRule="auto"/>
      <w:ind w:left="1440" w:hanging="1440"/>
      <w:outlineLvl w:val="7"/>
    </w:pPr>
    <w:rPr>
      <w:rFonts w:ascii="Arial" w:eastAsia="黑体" w:hAnsi="Arial"/>
      <w:b/>
      <w:sz w:val="24"/>
    </w:rPr>
  </w:style>
  <w:style w:type="paragraph" w:styleId="9">
    <w:name w:val="heading 9"/>
    <w:basedOn w:val="a4"/>
    <w:next w:val="a4"/>
    <w:qFormat/>
    <w:pPr>
      <w:keepNext/>
      <w:keepLines/>
      <w:tabs>
        <w:tab w:val="left" w:pos="1584"/>
      </w:tabs>
      <w:spacing w:before="240" w:after="64" w:line="317" w:lineRule="auto"/>
      <w:ind w:left="1584" w:hanging="1584"/>
      <w:outlineLvl w:val="8"/>
    </w:pPr>
    <w:rPr>
      <w:rFonts w:ascii="Arial" w:eastAsia="黑体" w:hAnsi="Arial"/>
      <w:b/>
      <w:sz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30">
    <w:name w:val="List 3"/>
    <w:basedOn w:val="a4"/>
    <w:qFormat/>
    <w:pPr>
      <w:spacing w:line="360" w:lineRule="auto"/>
      <w:ind w:leftChars="400" w:left="100" w:hangingChars="200" w:hanging="200"/>
    </w:pPr>
    <w:rPr>
      <w:sz w:val="24"/>
    </w:rPr>
  </w:style>
  <w:style w:type="paragraph" w:styleId="70">
    <w:name w:val="toc 7"/>
    <w:basedOn w:val="a4"/>
    <w:next w:val="a4"/>
    <w:qFormat/>
    <w:pPr>
      <w:ind w:left="1680"/>
      <w:jc w:val="left"/>
    </w:pPr>
    <w:rPr>
      <w:rFonts w:ascii="等线" w:eastAsia="等线"/>
      <w:sz w:val="18"/>
      <w:szCs w:val="18"/>
    </w:rPr>
  </w:style>
  <w:style w:type="paragraph" w:styleId="2">
    <w:name w:val="List Number 2"/>
    <w:basedOn w:val="a4"/>
    <w:qFormat/>
    <w:pPr>
      <w:numPr>
        <w:numId w:val="1"/>
      </w:numPr>
      <w:tabs>
        <w:tab w:val="clear" w:pos="425"/>
      </w:tabs>
      <w:spacing w:line="360" w:lineRule="auto"/>
    </w:pPr>
    <w:rPr>
      <w:sz w:val="24"/>
    </w:rPr>
  </w:style>
  <w:style w:type="paragraph" w:styleId="40">
    <w:name w:val="List Bullet 4"/>
    <w:basedOn w:val="a4"/>
    <w:qFormat/>
    <w:pPr>
      <w:widowControl/>
      <w:spacing w:before="120" w:line="280" w:lineRule="atLeast"/>
      <w:ind w:left="1418" w:hanging="284"/>
      <w:jc w:val="left"/>
    </w:pPr>
    <w:rPr>
      <w:rFonts w:ascii="宋体"/>
      <w:kern w:val="0"/>
      <w:sz w:val="22"/>
    </w:rPr>
  </w:style>
  <w:style w:type="paragraph" w:styleId="a8">
    <w:name w:val="Normal Indent"/>
    <w:basedOn w:val="a4"/>
    <w:qFormat/>
    <w:pPr>
      <w:spacing w:line="360" w:lineRule="auto"/>
      <w:ind w:firstLine="420"/>
    </w:pPr>
    <w:rPr>
      <w:sz w:val="24"/>
    </w:rPr>
  </w:style>
  <w:style w:type="paragraph" w:styleId="a9">
    <w:name w:val="caption"/>
    <w:basedOn w:val="a4"/>
    <w:next w:val="a4"/>
    <w:qFormat/>
    <w:pPr>
      <w:widowControl/>
      <w:tabs>
        <w:tab w:val="left" w:pos="1134"/>
      </w:tabs>
      <w:spacing w:line="280" w:lineRule="atLeast"/>
      <w:jc w:val="left"/>
    </w:pPr>
    <w:rPr>
      <w:rFonts w:eastAsia="PMingLiU"/>
      <w:b/>
      <w:kern w:val="0"/>
      <w:sz w:val="24"/>
      <w:lang w:eastAsia="zh-TW"/>
    </w:rPr>
  </w:style>
  <w:style w:type="paragraph" w:styleId="aa">
    <w:name w:val="Document Map"/>
    <w:basedOn w:val="a4"/>
    <w:qFormat/>
    <w:pPr>
      <w:shd w:val="clear" w:color="auto" w:fill="000080"/>
    </w:pPr>
  </w:style>
  <w:style w:type="paragraph" w:styleId="ab">
    <w:name w:val="toa heading"/>
    <w:basedOn w:val="a4"/>
    <w:next w:val="a4"/>
    <w:qFormat/>
    <w:pPr>
      <w:spacing w:before="120"/>
    </w:pPr>
    <w:rPr>
      <w:rFonts w:ascii="Arial" w:hAnsi="Arial"/>
      <w:sz w:val="24"/>
    </w:rPr>
  </w:style>
  <w:style w:type="paragraph" w:styleId="ac">
    <w:name w:val="annotation text"/>
    <w:basedOn w:val="a4"/>
    <w:link w:val="Char"/>
    <w:qFormat/>
    <w:pPr>
      <w:spacing w:line="360" w:lineRule="atLeast"/>
      <w:jc w:val="left"/>
    </w:pPr>
    <w:rPr>
      <w:kern w:val="0"/>
      <w:sz w:val="24"/>
    </w:rPr>
  </w:style>
  <w:style w:type="paragraph" w:styleId="31">
    <w:name w:val="Body Text 3"/>
    <w:basedOn w:val="a4"/>
    <w:qFormat/>
    <w:pPr>
      <w:spacing w:after="120" w:line="360" w:lineRule="auto"/>
    </w:pPr>
    <w:rPr>
      <w:sz w:val="16"/>
    </w:rPr>
  </w:style>
  <w:style w:type="paragraph" w:styleId="32">
    <w:name w:val="List Bullet 3"/>
    <w:basedOn w:val="a4"/>
    <w:qFormat/>
    <w:pPr>
      <w:spacing w:line="360" w:lineRule="auto"/>
      <w:ind w:left="1200" w:hanging="360"/>
    </w:pPr>
    <w:rPr>
      <w:sz w:val="24"/>
    </w:rPr>
  </w:style>
  <w:style w:type="paragraph" w:styleId="ad">
    <w:name w:val="Body Text"/>
    <w:basedOn w:val="a4"/>
    <w:next w:val="ae"/>
    <w:qFormat/>
    <w:rPr>
      <w:rFonts w:ascii="仿宋_GB2312" w:eastAsia="仿宋_GB2312"/>
      <w:sz w:val="32"/>
    </w:rPr>
  </w:style>
  <w:style w:type="paragraph" w:styleId="ae">
    <w:name w:val="Quote"/>
    <w:next w:val="a4"/>
    <w:qFormat/>
    <w:pPr>
      <w:wordWrap w:val="0"/>
      <w:spacing w:before="200" w:after="160"/>
      <w:ind w:left="864" w:right="864"/>
      <w:jc w:val="center"/>
    </w:pPr>
    <w:rPr>
      <w:i/>
      <w:sz w:val="21"/>
      <w:szCs w:val="22"/>
    </w:rPr>
  </w:style>
  <w:style w:type="paragraph" w:styleId="af">
    <w:name w:val="Body Text Indent"/>
    <w:basedOn w:val="a4"/>
    <w:link w:val="Char0"/>
    <w:qFormat/>
    <w:pPr>
      <w:spacing w:line="700" w:lineRule="exact"/>
      <w:ind w:left="960"/>
    </w:pPr>
    <w:rPr>
      <w:sz w:val="44"/>
    </w:rPr>
  </w:style>
  <w:style w:type="paragraph" w:styleId="33">
    <w:name w:val="List Number 3"/>
    <w:basedOn w:val="a4"/>
    <w:qFormat/>
    <w:pPr>
      <w:tabs>
        <w:tab w:val="left" w:pos="2120"/>
      </w:tabs>
      <w:spacing w:line="360" w:lineRule="auto"/>
      <w:ind w:left="2120" w:hanging="720"/>
    </w:pPr>
    <w:rPr>
      <w:sz w:val="24"/>
    </w:rPr>
  </w:style>
  <w:style w:type="paragraph" w:styleId="24">
    <w:name w:val="List 2"/>
    <w:basedOn w:val="a4"/>
    <w:qFormat/>
    <w:pPr>
      <w:spacing w:line="360" w:lineRule="auto"/>
      <w:ind w:leftChars="200" w:left="100" w:hangingChars="200" w:hanging="200"/>
    </w:pPr>
    <w:rPr>
      <w:sz w:val="24"/>
    </w:rPr>
  </w:style>
  <w:style w:type="paragraph" w:styleId="af0">
    <w:name w:val="List Continue"/>
    <w:basedOn w:val="a4"/>
    <w:qFormat/>
    <w:pPr>
      <w:spacing w:after="120" w:line="360" w:lineRule="auto"/>
      <w:ind w:leftChars="200" w:left="420"/>
    </w:pPr>
    <w:rPr>
      <w:sz w:val="24"/>
    </w:rPr>
  </w:style>
  <w:style w:type="paragraph" w:styleId="20">
    <w:name w:val="List Bullet 2"/>
    <w:basedOn w:val="a4"/>
    <w:qFormat/>
    <w:pPr>
      <w:numPr>
        <w:numId w:val="2"/>
      </w:numPr>
      <w:tabs>
        <w:tab w:val="clear" w:pos="780"/>
      </w:tabs>
      <w:spacing w:line="360" w:lineRule="auto"/>
    </w:pPr>
    <w:rPr>
      <w:sz w:val="24"/>
    </w:rPr>
  </w:style>
  <w:style w:type="paragraph" w:styleId="50">
    <w:name w:val="toc 5"/>
    <w:basedOn w:val="a4"/>
    <w:next w:val="a4"/>
    <w:qFormat/>
    <w:pPr>
      <w:ind w:left="1120"/>
      <w:jc w:val="left"/>
    </w:pPr>
    <w:rPr>
      <w:rFonts w:ascii="等线" w:eastAsia="等线"/>
      <w:sz w:val="18"/>
      <w:szCs w:val="18"/>
    </w:rPr>
  </w:style>
  <w:style w:type="paragraph" w:styleId="34">
    <w:name w:val="toc 3"/>
    <w:basedOn w:val="a4"/>
    <w:next w:val="a4"/>
    <w:uiPriority w:val="39"/>
    <w:qFormat/>
    <w:pPr>
      <w:ind w:left="560"/>
      <w:jc w:val="left"/>
    </w:pPr>
    <w:rPr>
      <w:rFonts w:ascii="等线" w:eastAsia="等线"/>
      <w:i/>
      <w:iCs/>
      <w:sz w:val="20"/>
    </w:rPr>
  </w:style>
  <w:style w:type="paragraph" w:styleId="af1">
    <w:name w:val="Plain Text"/>
    <w:basedOn w:val="a4"/>
    <w:link w:val="Char1"/>
    <w:qFormat/>
    <w:rPr>
      <w:rFonts w:ascii="宋体" w:hAnsi="Courier New"/>
      <w:sz w:val="21"/>
    </w:rPr>
  </w:style>
  <w:style w:type="paragraph" w:styleId="80">
    <w:name w:val="toc 8"/>
    <w:basedOn w:val="a4"/>
    <w:next w:val="a4"/>
    <w:qFormat/>
    <w:pPr>
      <w:ind w:left="1960"/>
      <w:jc w:val="left"/>
    </w:pPr>
    <w:rPr>
      <w:rFonts w:ascii="等线" w:eastAsia="等线"/>
      <w:sz w:val="18"/>
      <w:szCs w:val="18"/>
    </w:rPr>
  </w:style>
  <w:style w:type="paragraph" w:styleId="af2">
    <w:name w:val="Date"/>
    <w:basedOn w:val="a4"/>
    <w:next w:val="a4"/>
    <w:link w:val="Char2"/>
    <w:qFormat/>
  </w:style>
  <w:style w:type="paragraph" w:styleId="25">
    <w:name w:val="Body Text Indent 2"/>
    <w:basedOn w:val="a4"/>
    <w:link w:val="2Char0"/>
    <w:qFormat/>
    <w:pPr>
      <w:spacing w:before="120"/>
      <w:ind w:firstLine="420"/>
    </w:pPr>
    <w:rPr>
      <w:sz w:val="24"/>
    </w:rPr>
  </w:style>
  <w:style w:type="paragraph" w:styleId="af3">
    <w:name w:val="Balloon Text"/>
    <w:basedOn w:val="a4"/>
    <w:qFormat/>
    <w:rPr>
      <w:sz w:val="18"/>
    </w:rPr>
  </w:style>
  <w:style w:type="paragraph" w:styleId="af4">
    <w:name w:val="footer"/>
    <w:basedOn w:val="a4"/>
    <w:qFormat/>
    <w:pPr>
      <w:tabs>
        <w:tab w:val="center" w:pos="4153"/>
        <w:tab w:val="right" w:pos="8306"/>
      </w:tabs>
      <w:jc w:val="left"/>
    </w:pPr>
    <w:rPr>
      <w:sz w:val="18"/>
    </w:rPr>
  </w:style>
  <w:style w:type="paragraph" w:styleId="af5">
    <w:name w:val="header"/>
    <w:basedOn w:val="a4"/>
    <w:qFormat/>
    <w:pPr>
      <w:pBdr>
        <w:bottom w:val="single" w:sz="6" w:space="1" w:color="000000"/>
      </w:pBdr>
      <w:tabs>
        <w:tab w:val="center" w:pos="4153"/>
        <w:tab w:val="right" w:pos="8306"/>
      </w:tabs>
      <w:jc w:val="center"/>
    </w:pPr>
    <w:rPr>
      <w:sz w:val="18"/>
    </w:rPr>
  </w:style>
  <w:style w:type="paragraph" w:styleId="10">
    <w:name w:val="toc 1"/>
    <w:basedOn w:val="a4"/>
    <w:next w:val="a4"/>
    <w:uiPriority w:val="39"/>
    <w:qFormat/>
    <w:pPr>
      <w:spacing w:before="120" w:after="120"/>
      <w:jc w:val="left"/>
    </w:pPr>
    <w:rPr>
      <w:rFonts w:ascii="等线" w:eastAsia="等线"/>
      <w:b/>
      <w:bCs/>
      <w:caps/>
      <w:sz w:val="20"/>
    </w:rPr>
  </w:style>
  <w:style w:type="paragraph" w:styleId="41">
    <w:name w:val="List Continue 4"/>
    <w:basedOn w:val="a4"/>
    <w:qFormat/>
    <w:pPr>
      <w:spacing w:after="120" w:line="360" w:lineRule="auto"/>
      <w:ind w:leftChars="800" w:left="1680"/>
    </w:pPr>
    <w:rPr>
      <w:sz w:val="24"/>
    </w:rPr>
  </w:style>
  <w:style w:type="paragraph" w:styleId="42">
    <w:name w:val="toc 4"/>
    <w:basedOn w:val="a4"/>
    <w:next w:val="a4"/>
    <w:qFormat/>
    <w:pPr>
      <w:ind w:left="840"/>
      <w:jc w:val="left"/>
    </w:pPr>
    <w:rPr>
      <w:rFonts w:ascii="等线" w:eastAsia="等线"/>
      <w:sz w:val="18"/>
      <w:szCs w:val="18"/>
    </w:rPr>
  </w:style>
  <w:style w:type="paragraph" w:styleId="af6">
    <w:name w:val="footnote text"/>
    <w:basedOn w:val="a4"/>
    <w:link w:val="Char3"/>
    <w:qFormat/>
    <w:pPr>
      <w:spacing w:line="360" w:lineRule="auto"/>
    </w:pPr>
    <w:rPr>
      <w:sz w:val="18"/>
    </w:rPr>
  </w:style>
  <w:style w:type="paragraph" w:styleId="60">
    <w:name w:val="toc 6"/>
    <w:basedOn w:val="a4"/>
    <w:next w:val="a4"/>
    <w:qFormat/>
    <w:pPr>
      <w:ind w:left="1400"/>
      <w:jc w:val="left"/>
    </w:pPr>
    <w:rPr>
      <w:rFonts w:ascii="等线" w:eastAsia="等线"/>
      <w:sz w:val="18"/>
      <w:szCs w:val="18"/>
    </w:rPr>
  </w:style>
  <w:style w:type="paragraph" w:styleId="51">
    <w:name w:val="List 5"/>
    <w:basedOn w:val="a4"/>
    <w:qFormat/>
    <w:pPr>
      <w:spacing w:line="360" w:lineRule="auto"/>
      <w:ind w:leftChars="800" w:left="100" w:hangingChars="200" w:hanging="200"/>
    </w:pPr>
    <w:rPr>
      <w:sz w:val="24"/>
    </w:rPr>
  </w:style>
  <w:style w:type="paragraph" w:styleId="35">
    <w:name w:val="Body Text Indent 3"/>
    <w:basedOn w:val="a4"/>
    <w:qFormat/>
    <w:pPr>
      <w:spacing w:line="360" w:lineRule="auto"/>
      <w:ind w:firstLine="632"/>
    </w:pPr>
    <w:rPr>
      <w:rFonts w:ascii="黑体" w:eastAsia="黑体"/>
    </w:rPr>
  </w:style>
  <w:style w:type="paragraph" w:styleId="af7">
    <w:name w:val="table of figures"/>
    <w:basedOn w:val="a4"/>
    <w:next w:val="a4"/>
    <w:qFormat/>
    <w:pPr>
      <w:tabs>
        <w:tab w:val="right" w:leader="dot" w:pos="8640"/>
      </w:tabs>
      <w:spacing w:line="360" w:lineRule="auto"/>
      <w:ind w:left="400" w:hanging="400"/>
    </w:pPr>
    <w:rPr>
      <w:sz w:val="24"/>
    </w:rPr>
  </w:style>
  <w:style w:type="paragraph" w:styleId="26">
    <w:name w:val="toc 2"/>
    <w:basedOn w:val="a4"/>
    <w:next w:val="a4"/>
    <w:uiPriority w:val="39"/>
    <w:qFormat/>
    <w:pPr>
      <w:ind w:left="280"/>
      <w:jc w:val="left"/>
    </w:pPr>
    <w:rPr>
      <w:rFonts w:ascii="等线" w:eastAsia="等线"/>
      <w:smallCaps/>
      <w:sz w:val="20"/>
    </w:rPr>
  </w:style>
  <w:style w:type="paragraph" w:styleId="90">
    <w:name w:val="toc 9"/>
    <w:basedOn w:val="a4"/>
    <w:next w:val="a4"/>
    <w:qFormat/>
    <w:pPr>
      <w:ind w:left="2240"/>
      <w:jc w:val="left"/>
    </w:pPr>
    <w:rPr>
      <w:rFonts w:ascii="等线" w:eastAsia="等线"/>
      <w:sz w:val="18"/>
      <w:szCs w:val="18"/>
    </w:rPr>
  </w:style>
  <w:style w:type="paragraph" w:styleId="27">
    <w:name w:val="Body Text 2"/>
    <w:basedOn w:val="a4"/>
    <w:qFormat/>
    <w:pPr>
      <w:spacing w:after="120" w:line="480" w:lineRule="auto"/>
    </w:pPr>
    <w:rPr>
      <w:sz w:val="24"/>
    </w:rPr>
  </w:style>
  <w:style w:type="paragraph" w:styleId="43">
    <w:name w:val="List 4"/>
    <w:basedOn w:val="a4"/>
    <w:qFormat/>
    <w:pPr>
      <w:spacing w:line="360" w:lineRule="auto"/>
      <w:ind w:leftChars="600" w:left="100" w:hangingChars="200" w:hanging="200"/>
    </w:pPr>
    <w:rPr>
      <w:sz w:val="24"/>
    </w:rPr>
  </w:style>
  <w:style w:type="paragraph" w:styleId="28">
    <w:name w:val="List Continue 2"/>
    <w:basedOn w:val="a4"/>
    <w:qFormat/>
    <w:pPr>
      <w:spacing w:after="120" w:line="360" w:lineRule="auto"/>
      <w:ind w:leftChars="400" w:left="840"/>
    </w:pPr>
    <w:rPr>
      <w:sz w:val="24"/>
    </w:rPr>
  </w:style>
  <w:style w:type="paragraph" w:styleId="af8">
    <w:name w:val="Normal (Web)"/>
    <w:basedOn w:val="a4"/>
    <w:qFormat/>
    <w:pPr>
      <w:widowControl/>
      <w:spacing w:before="100" w:beforeAutospacing="1" w:after="100" w:afterAutospacing="1"/>
      <w:jc w:val="left"/>
    </w:pPr>
    <w:rPr>
      <w:rFonts w:ascii="宋体" w:hAnsi="宋体"/>
      <w:kern w:val="0"/>
      <w:sz w:val="24"/>
    </w:rPr>
  </w:style>
  <w:style w:type="paragraph" w:styleId="36">
    <w:name w:val="List Continue 3"/>
    <w:basedOn w:val="a4"/>
    <w:qFormat/>
    <w:pPr>
      <w:spacing w:after="120" w:line="360" w:lineRule="auto"/>
      <w:ind w:leftChars="600" w:left="1260"/>
    </w:pPr>
    <w:rPr>
      <w:sz w:val="24"/>
    </w:rPr>
  </w:style>
  <w:style w:type="paragraph" w:styleId="11">
    <w:name w:val="index 1"/>
    <w:basedOn w:val="a4"/>
    <w:next w:val="a4"/>
    <w:qFormat/>
    <w:pPr>
      <w:spacing w:line="240" w:lineRule="atLeast"/>
    </w:pPr>
    <w:rPr>
      <w:rFonts w:ascii="宋体"/>
      <w:kern w:val="0"/>
      <w:sz w:val="21"/>
    </w:rPr>
  </w:style>
  <w:style w:type="paragraph" w:styleId="af9">
    <w:name w:val="Title"/>
    <w:basedOn w:val="a4"/>
    <w:uiPriority w:val="10"/>
    <w:qFormat/>
    <w:pPr>
      <w:widowControl/>
      <w:spacing w:after="240" w:line="360" w:lineRule="auto"/>
      <w:jc w:val="center"/>
    </w:pPr>
    <w:rPr>
      <w:rFonts w:ascii="Arial" w:hAnsi="Arial"/>
      <w:b/>
      <w:smallCaps/>
      <w:kern w:val="28"/>
      <w:sz w:val="36"/>
      <w:lang w:eastAsia="en-US"/>
    </w:rPr>
  </w:style>
  <w:style w:type="paragraph" w:styleId="afa">
    <w:name w:val="annotation subject"/>
    <w:basedOn w:val="ac"/>
    <w:next w:val="ac"/>
    <w:link w:val="Char4"/>
    <w:qFormat/>
    <w:pPr>
      <w:spacing w:line="240" w:lineRule="auto"/>
    </w:pPr>
  </w:style>
  <w:style w:type="paragraph" w:styleId="afb">
    <w:name w:val="Body Text First Indent"/>
    <w:basedOn w:val="a4"/>
    <w:qFormat/>
    <w:pPr>
      <w:spacing w:line="360" w:lineRule="auto"/>
      <w:ind w:firstLine="420"/>
    </w:pPr>
    <w:rPr>
      <w:rFonts w:ascii="宋体" w:hAnsi="宋体"/>
      <w:sz w:val="24"/>
    </w:rPr>
  </w:style>
  <w:style w:type="paragraph" w:styleId="29">
    <w:name w:val="Body Text First Indent 2"/>
    <w:basedOn w:val="af"/>
    <w:link w:val="2Char1"/>
    <w:qFormat/>
    <w:pPr>
      <w:spacing w:after="120" w:line="240" w:lineRule="auto"/>
      <w:ind w:leftChars="200" w:left="420" w:firstLineChars="200" w:firstLine="420"/>
    </w:pPr>
  </w:style>
  <w:style w:type="character" w:styleId="afc">
    <w:name w:val="Strong"/>
    <w:uiPriority w:val="22"/>
    <w:qFormat/>
    <w:rPr>
      <w:b/>
    </w:rPr>
  </w:style>
  <w:style w:type="character" w:styleId="afd">
    <w:name w:val="page number"/>
    <w:qFormat/>
  </w:style>
  <w:style w:type="character" w:styleId="afe">
    <w:name w:val="FollowedHyperlink"/>
    <w:qFormat/>
    <w:rPr>
      <w:color w:val="800080"/>
      <w:u w:val="single"/>
    </w:rPr>
  </w:style>
  <w:style w:type="character" w:styleId="aff">
    <w:name w:val="Emphasis"/>
    <w:qFormat/>
    <w:rPr>
      <w:i/>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aff2">
    <w:name w:val="footnote reference"/>
    <w:qFormat/>
    <w:rPr>
      <w:position w:val="6"/>
      <w:sz w:val="14"/>
      <w:vertAlign w:val="superscript"/>
    </w:rPr>
  </w:style>
  <w:style w:type="paragraph" w:customStyle="1" w:styleId="a2">
    <w:name w:val="首行缩进"/>
    <w:basedOn w:val="a4"/>
    <w:qFormat/>
    <w:pPr>
      <w:numPr>
        <w:numId w:val="3"/>
      </w:numPr>
      <w:tabs>
        <w:tab w:val="clear" w:pos="540"/>
      </w:tabs>
      <w:spacing w:line="360" w:lineRule="auto"/>
    </w:pPr>
    <w:rPr>
      <w:rFonts w:eastAsia="仿宋_GB2312"/>
    </w:rPr>
  </w:style>
  <w:style w:type="paragraph" w:customStyle="1" w:styleId="aff3">
    <w:name w:val="标题无"/>
    <w:basedOn w:val="a4"/>
    <w:qFormat/>
    <w:pPr>
      <w:spacing w:line="360" w:lineRule="auto"/>
    </w:pPr>
    <w:rPr>
      <w:sz w:val="24"/>
    </w:rPr>
  </w:style>
  <w:style w:type="paragraph" w:customStyle="1" w:styleId="aff4">
    <w:name w:val="段落正文"/>
    <w:basedOn w:val="a4"/>
    <w:qFormat/>
    <w:pPr>
      <w:spacing w:before="156" w:line="360" w:lineRule="auto"/>
      <w:ind w:firstLineChars="200" w:firstLine="200"/>
    </w:pPr>
    <w:rPr>
      <w:spacing w:val="2"/>
      <w:sz w:val="24"/>
    </w:rPr>
  </w:style>
  <w:style w:type="paragraph" w:customStyle="1" w:styleId="TableDescription">
    <w:name w:val="Table Description"/>
    <w:next w:val="a4"/>
    <w:qFormat/>
    <w:pPr>
      <w:keepNext/>
      <w:spacing w:before="160" w:after="80"/>
      <w:ind w:left="1134"/>
      <w:jc w:val="center"/>
    </w:pPr>
    <w:rPr>
      <w:rFonts w:ascii="Arial" w:eastAsia="黑体" w:hAnsi="Arial"/>
      <w:sz w:val="18"/>
    </w:rPr>
  </w:style>
  <w:style w:type="paragraph" w:customStyle="1" w:styleId="Char1CharCharChar">
    <w:name w:val="Char1 Char Char Char"/>
    <w:basedOn w:val="a4"/>
    <w:qFormat/>
    <w:rPr>
      <w:rFonts w:ascii="Tahoma" w:hAnsi="Tahoma"/>
      <w:sz w:val="24"/>
    </w:rPr>
  </w:style>
  <w:style w:type="paragraph" w:customStyle="1" w:styleId="CharCharCharCharChar">
    <w:name w:val="文档正文 Char Char Char Char Char"/>
    <w:basedOn w:val="a4"/>
    <w:qFormat/>
    <w:pPr>
      <w:spacing w:line="440" w:lineRule="exact"/>
      <w:ind w:firstLine="420"/>
    </w:pPr>
    <w:rPr>
      <w:rFonts w:ascii="Arial Narrow" w:hAnsi="Arial Narrow"/>
      <w:kern w:val="0"/>
      <w:sz w:val="24"/>
    </w:rPr>
  </w:style>
  <w:style w:type="paragraph" w:customStyle="1" w:styleId="content">
    <w:name w:val="content"/>
    <w:basedOn w:val="a4"/>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ANumbering">
    <w:name w:val="AA Numbering"/>
    <w:basedOn w:val="a4"/>
    <w:qFormat/>
    <w:pPr>
      <w:widowControl/>
      <w:tabs>
        <w:tab w:val="left" w:pos="1134"/>
        <w:tab w:val="left" w:pos="1280"/>
      </w:tabs>
      <w:spacing w:line="280" w:lineRule="atLeast"/>
      <w:jc w:val="left"/>
    </w:pPr>
    <w:rPr>
      <w:rFonts w:eastAsia="PMingLiU"/>
      <w:kern w:val="0"/>
      <w:sz w:val="24"/>
      <w:lang w:eastAsia="zh-TW"/>
    </w:rPr>
  </w:style>
  <w:style w:type="character" w:customStyle="1" w:styleId="CharChar7">
    <w:name w:val="Char Char7"/>
    <w:qFormat/>
    <w:rPr>
      <w:rFonts w:ascii="宋体" w:eastAsia="宋体" w:hAnsi="宋体"/>
      <w:kern w:val="2"/>
      <w:sz w:val="28"/>
    </w:rPr>
  </w:style>
  <w:style w:type="paragraph" w:customStyle="1" w:styleId="xl40">
    <w:name w:val="xl40"/>
    <w:basedOn w:val="a4"/>
    <w:qFormat/>
    <w:pPr>
      <w:widowControl/>
      <w:pBdr>
        <w:left w:val="single" w:sz="4" w:space="0" w:color="000000"/>
        <w:right w:val="single" w:sz="4" w:space="0" w:color="000000"/>
      </w:pBdr>
      <w:spacing w:before="100" w:beforeAutospacing="1" w:after="100" w:afterAutospacing="1"/>
      <w:jc w:val="center"/>
    </w:pPr>
    <w:rPr>
      <w:rFonts w:ascii="宋体" w:hAnsi="宋体"/>
      <w:kern w:val="0"/>
      <w:sz w:val="24"/>
    </w:rPr>
  </w:style>
  <w:style w:type="character" w:customStyle="1" w:styleId="CharChar2">
    <w:name w:val="Char Char2"/>
    <w:qFormat/>
    <w:rPr>
      <w:rFonts w:eastAsia="宋体"/>
      <w:kern w:val="2"/>
      <w:sz w:val="18"/>
      <w:lang w:val="en-US" w:eastAsia="zh-CN"/>
    </w:rPr>
  </w:style>
  <w:style w:type="paragraph" w:customStyle="1" w:styleId="12">
    <w:name w:val="样式1"/>
    <w:basedOn w:val="4"/>
    <w:qFormat/>
    <w:pPr>
      <w:tabs>
        <w:tab w:val="left" w:pos="720"/>
      </w:tabs>
      <w:spacing w:before="500" w:after="260" w:line="560" w:lineRule="atLeast"/>
      <w:ind w:left="420" w:hanging="420"/>
    </w:pPr>
  </w:style>
  <w:style w:type="paragraph" w:customStyle="1" w:styleId="CharCharCharChar">
    <w:name w:val="文档正文 Char Char Char Char"/>
    <w:basedOn w:val="a4"/>
    <w:qFormat/>
    <w:pPr>
      <w:spacing w:line="440" w:lineRule="exact"/>
      <w:ind w:firstLine="420"/>
    </w:pPr>
    <w:rPr>
      <w:rFonts w:ascii="Arial Narrow" w:hAnsi="Arial Narrow"/>
      <w:kern w:val="0"/>
      <w:sz w:val="24"/>
    </w:rPr>
  </w:style>
  <w:style w:type="paragraph" w:customStyle="1" w:styleId="xl27">
    <w:name w:val="xl27"/>
    <w:basedOn w:val="a4"/>
    <w:qFormat/>
    <w:pPr>
      <w:widowControl/>
      <w:pBdr>
        <w:left w:val="single" w:sz="8" w:space="0" w:color="000000"/>
        <w:bottom w:val="single" w:sz="4" w:space="0" w:color="000000"/>
        <w:right w:val="single" w:sz="4" w:space="0" w:color="000000"/>
      </w:pBdr>
      <w:spacing w:before="100" w:beforeAutospacing="1" w:after="100" w:afterAutospacing="1"/>
      <w:jc w:val="center"/>
    </w:pPr>
    <w:rPr>
      <w:rFonts w:ascii="宋体" w:hAnsi="宋体"/>
      <w:kern w:val="0"/>
      <w:sz w:val="21"/>
    </w:rPr>
  </w:style>
  <w:style w:type="paragraph" w:customStyle="1" w:styleId="TableTextCharChar">
    <w:name w:val="Table Text Char Char"/>
    <w:qFormat/>
    <w:pPr>
      <w:spacing w:before="80" w:after="80"/>
    </w:pPr>
    <w:rPr>
      <w:rFonts w:ascii="Arial" w:hAnsi="Arial"/>
      <w:kern w:val="2"/>
      <w:sz w:val="18"/>
    </w:rPr>
  </w:style>
  <w:style w:type="character" w:customStyle="1" w:styleId="CharChar3">
    <w:name w:val="Char Char3"/>
    <w:qFormat/>
    <w:rPr>
      <w:rFonts w:eastAsia="宋体"/>
      <w:kern w:val="2"/>
      <w:sz w:val="18"/>
      <w:lang w:val="en-US" w:eastAsia="zh-CN"/>
    </w:rPr>
  </w:style>
  <w:style w:type="paragraph" w:customStyle="1" w:styleId="PullQuote">
    <w:name w:val="Pull Quote"/>
    <w:basedOn w:val="a4"/>
    <w:qFormat/>
    <w:pPr>
      <w:pBdr>
        <w:top w:val="single" w:sz="18" w:space="12" w:color="000000"/>
        <w:left w:val="single" w:sz="6" w:space="12" w:color="FFFFFF"/>
        <w:bottom w:val="single" w:sz="6" w:space="12" w:color="000000"/>
        <w:right w:val="single" w:sz="6" w:space="12" w:color="FFFFFF"/>
      </w:pBdr>
      <w:shd w:val="pct10" w:color="auto" w:fill="auto"/>
      <w:spacing w:before="120" w:after="240" w:line="288" w:lineRule="auto"/>
      <w:ind w:left="144" w:right="144"/>
      <w:jc w:val="center"/>
    </w:pPr>
    <w:rPr>
      <w:b/>
      <w:i/>
      <w:sz w:val="24"/>
    </w:rPr>
  </w:style>
  <w:style w:type="paragraph" w:customStyle="1" w:styleId="Char1CharCharChar1">
    <w:name w:val="Char1 Char Char Char1"/>
    <w:basedOn w:val="a4"/>
    <w:qFormat/>
    <w:rPr>
      <w:rFonts w:ascii="Tahoma" w:hAnsi="Tahoma"/>
      <w:sz w:val="30"/>
    </w:rPr>
  </w:style>
  <w:style w:type="paragraph" w:customStyle="1" w:styleId="CharCharCharCharCharCharCharCharCharCharCharCharChar">
    <w:name w:val="Char Char Char Char Char Char Char Char Char Char Char Char Char"/>
    <w:basedOn w:val="a4"/>
    <w:qFormat/>
    <w:pPr>
      <w:widowControl/>
      <w:spacing w:after="160" w:line="240" w:lineRule="exact"/>
      <w:jc w:val="left"/>
    </w:pPr>
    <w:rPr>
      <w:rFonts w:ascii="Verdana" w:eastAsia="仿宋_GB2312" w:hAnsi="Verdana"/>
      <w:kern w:val="0"/>
      <w:sz w:val="24"/>
      <w:lang w:eastAsia="en-US"/>
    </w:rPr>
  </w:style>
  <w:style w:type="paragraph" w:customStyle="1" w:styleId="aff5">
    <w:name w:val="项目"/>
    <w:basedOn w:val="a4"/>
    <w:qFormat/>
    <w:pPr>
      <w:tabs>
        <w:tab w:val="left" w:pos="1280"/>
      </w:tabs>
      <w:spacing w:before="120" w:after="120" w:line="360" w:lineRule="auto"/>
      <w:ind w:left="-7" w:firstLine="567"/>
      <w:jc w:val="left"/>
    </w:pPr>
    <w:rPr>
      <w:rFonts w:ascii="宋体"/>
      <w:kern w:val="0"/>
      <w:sz w:val="24"/>
    </w:rPr>
  </w:style>
  <w:style w:type="character" w:customStyle="1" w:styleId="CharChar4">
    <w:name w:val="Char Char4"/>
    <w:qFormat/>
    <w:rPr>
      <w:rFonts w:eastAsia="宋体"/>
      <w:b/>
      <w:kern w:val="2"/>
      <w:sz w:val="21"/>
      <w:lang w:val="en-US" w:eastAsia="zh-CN"/>
    </w:rPr>
  </w:style>
  <w:style w:type="character" w:customStyle="1" w:styleId="CharChar11">
    <w:name w:val="Char Char11"/>
    <w:qFormat/>
    <w:rPr>
      <w:rFonts w:ascii="宋体"/>
      <w:kern w:val="2"/>
      <w:sz w:val="28"/>
    </w:rPr>
  </w:style>
  <w:style w:type="paragraph" w:customStyle="1" w:styleId="TableText">
    <w:name w:val="Table Text"/>
    <w:link w:val="TableTextChar"/>
    <w:qFormat/>
    <w:pPr>
      <w:spacing w:before="80" w:after="80"/>
    </w:pPr>
    <w:rPr>
      <w:rFonts w:ascii="Arial" w:hAnsi="Arial"/>
      <w:kern w:val="2"/>
      <w:sz w:val="18"/>
    </w:rPr>
  </w:style>
  <w:style w:type="paragraph" w:customStyle="1" w:styleId="CharCharCharCharCharCharCharCharCharCharCharCharCharCharCharChar">
    <w:name w:val="Char Char Char Char Char Char Char Char Char Char Char Char Char Char Char Char"/>
    <w:basedOn w:val="a4"/>
    <w:qFormat/>
    <w:pPr>
      <w:tabs>
        <w:tab w:val="left" w:pos="360"/>
      </w:tabs>
    </w:pPr>
    <w:rPr>
      <w:sz w:val="24"/>
    </w:rPr>
  </w:style>
  <w:style w:type="paragraph" w:customStyle="1" w:styleId="INFeature">
    <w:name w:val="IN Feature"/>
    <w:next w:val="INStep"/>
    <w:qFormat/>
    <w:pPr>
      <w:keepNext/>
      <w:keepLines/>
      <w:spacing w:before="240" w:after="240"/>
      <w:outlineLvl w:val="7"/>
    </w:pPr>
    <w:rPr>
      <w:rFonts w:ascii="Arial" w:eastAsia="黑体" w:hAnsi="Arial"/>
      <w:sz w:val="21"/>
    </w:rPr>
  </w:style>
  <w:style w:type="paragraph" w:customStyle="1" w:styleId="INStep">
    <w:name w:val="IN Step"/>
    <w:basedOn w:val="a4"/>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
    <w:name w:val="小标题 1"/>
    <w:basedOn w:val="a4"/>
    <w:qFormat/>
    <w:pPr>
      <w:autoSpaceDE w:val="0"/>
      <w:autoSpaceDN w:val="0"/>
      <w:spacing w:line="360" w:lineRule="atLeast"/>
    </w:pPr>
    <w:rPr>
      <w:rFonts w:ascii="文鼎粗黑" w:eastAsia="文鼎粗黑"/>
      <w:kern w:val="0"/>
      <w:sz w:val="22"/>
    </w:rPr>
  </w:style>
  <w:style w:type="paragraph" w:customStyle="1" w:styleId="TableContents">
    <w:name w:val="Table Contents"/>
    <w:basedOn w:val="ad"/>
    <w:qFormat/>
    <w:pPr>
      <w:suppressAutoHyphens/>
      <w:jc w:val="left"/>
    </w:pPr>
    <w:rPr>
      <w:rFonts w:ascii="Times New Roman" w:eastAsia="Times New Roman"/>
      <w:kern w:val="0"/>
      <w:sz w:val="24"/>
      <w:lang w:eastAsia="en-US"/>
    </w:rPr>
  </w:style>
  <w:style w:type="character" w:customStyle="1" w:styleId="110">
    <w:name w:val="未命名11"/>
    <w:qFormat/>
    <w:rPr>
      <w:color w:val="77FFFF"/>
      <w:sz w:val="24"/>
    </w:rPr>
  </w:style>
  <w:style w:type="paragraph" w:customStyle="1" w:styleId="a">
    <w:name w:val="章标题"/>
    <w:next w:val="a4"/>
    <w:qFormat/>
    <w:pPr>
      <w:numPr>
        <w:ilvl w:val="1"/>
        <w:numId w:val="4"/>
      </w:numPr>
      <w:spacing w:before="156" w:after="156"/>
      <w:ind w:left="0"/>
      <w:jc w:val="both"/>
      <w:outlineLvl w:val="1"/>
    </w:pPr>
    <w:rPr>
      <w:rFonts w:ascii="黑体" w:eastAsia="黑体"/>
      <w:sz w:val="24"/>
    </w:rPr>
  </w:style>
  <w:style w:type="paragraph" w:customStyle="1" w:styleId="aff6">
    <w:name w:val="标准正文"/>
    <w:basedOn w:val="af"/>
    <w:qFormat/>
    <w:pPr>
      <w:spacing w:before="60" w:after="60" w:line="360" w:lineRule="auto"/>
      <w:ind w:left="0" w:firstLine="482"/>
    </w:pPr>
    <w:rPr>
      <w:rFonts w:ascii="Arial" w:hAnsi="Arial"/>
      <w:sz w:val="24"/>
    </w:rPr>
  </w:style>
  <w:style w:type="paragraph" w:customStyle="1" w:styleId="CharCharCharChar0">
    <w:name w:val="Char Char Char Char"/>
    <w:basedOn w:val="a4"/>
    <w:qFormat/>
    <w:pPr>
      <w:pageBreakBefore/>
      <w:widowControl/>
      <w:spacing w:after="160" w:line="240" w:lineRule="exact"/>
      <w:jc w:val="left"/>
    </w:pPr>
    <w:rPr>
      <w:rFonts w:ascii="Verdana" w:hAnsi="Verdana"/>
      <w:kern w:val="0"/>
      <w:sz w:val="20"/>
      <w:lang w:eastAsia="en-US"/>
    </w:rPr>
  </w:style>
  <w:style w:type="paragraph" w:customStyle="1" w:styleId="2a">
    <w:name w:val="标题2"/>
    <w:basedOn w:val="23"/>
    <w:qFormat/>
    <w:pPr>
      <w:keepNext w:val="0"/>
      <w:keepLines w:val="0"/>
      <w:spacing w:before="0" w:after="0" w:line="360" w:lineRule="auto"/>
      <w:ind w:firstLineChars="196" w:firstLine="574"/>
      <w:outlineLvl w:val="9"/>
    </w:pPr>
    <w:rPr>
      <w:rFonts w:ascii="宋体" w:eastAsia="宋体" w:hAnsi="宋体"/>
      <w:spacing w:val="6"/>
      <w:sz w:val="28"/>
      <w:u w:val="single"/>
    </w:rPr>
  </w:style>
  <w:style w:type="paragraph" w:customStyle="1" w:styleId="aff7">
    <w:name w:val="图片文字"/>
    <w:basedOn w:val="a4"/>
    <w:qFormat/>
    <w:pPr>
      <w:spacing w:line="240" w:lineRule="atLeast"/>
      <w:jc w:val="center"/>
    </w:pPr>
    <w:rPr>
      <w:sz w:val="21"/>
    </w:rPr>
  </w:style>
  <w:style w:type="paragraph" w:customStyle="1" w:styleId="CharChar1">
    <w:name w:val="Char Char1"/>
    <w:basedOn w:val="a4"/>
    <w:qFormat/>
    <w:pPr>
      <w:widowControl/>
      <w:spacing w:after="160" w:line="240" w:lineRule="exact"/>
      <w:jc w:val="left"/>
    </w:pPr>
    <w:rPr>
      <w:rFonts w:ascii="Verdana" w:hAnsi="Verdana"/>
      <w:kern w:val="0"/>
      <w:sz w:val="20"/>
      <w:lang w:eastAsia="en-US"/>
    </w:rPr>
  </w:style>
  <w:style w:type="paragraph" w:customStyle="1" w:styleId="tabletext0">
    <w:name w:val="tabletext"/>
    <w:basedOn w:val="a4"/>
    <w:qFormat/>
    <w:pPr>
      <w:widowControl/>
      <w:spacing w:before="100" w:beforeAutospacing="1" w:after="100" w:afterAutospacing="1"/>
      <w:jc w:val="left"/>
    </w:pPr>
    <w:rPr>
      <w:rFonts w:ascii="宋体" w:hAnsi="宋体" w:cs="宋体"/>
      <w:kern w:val="0"/>
      <w:sz w:val="24"/>
      <w:szCs w:val="24"/>
    </w:rPr>
  </w:style>
  <w:style w:type="paragraph" w:customStyle="1" w:styleId="xl53">
    <w:name w:val="xl53"/>
    <w:basedOn w:val="a4"/>
    <w:qFormat/>
    <w:pPr>
      <w:widowControl/>
      <w:pBdr>
        <w:left w:val="single" w:sz="4" w:space="0" w:color="000000"/>
        <w:bottom w:val="single" w:sz="4" w:space="0" w:color="000000"/>
      </w:pBdr>
      <w:spacing w:before="100" w:beforeAutospacing="1" w:after="100" w:afterAutospacing="1"/>
      <w:jc w:val="center"/>
    </w:pPr>
    <w:rPr>
      <w:rFonts w:ascii="宋体" w:hAnsi="宋体"/>
      <w:kern w:val="0"/>
      <w:sz w:val="24"/>
    </w:rPr>
  </w:style>
  <w:style w:type="character" w:customStyle="1" w:styleId="content-white1">
    <w:name w:val="content-white1"/>
    <w:qFormat/>
    <w:rPr>
      <w:color w:val="000000"/>
      <w:sz w:val="18"/>
      <w:u w:val="none"/>
    </w:rPr>
  </w:style>
  <w:style w:type="paragraph" w:customStyle="1" w:styleId="14">
    <w:name w:val="1.正文"/>
    <w:basedOn w:val="a4"/>
    <w:qFormat/>
    <w:pPr>
      <w:spacing w:line="360" w:lineRule="auto"/>
      <w:ind w:leftChars="225" w:left="540" w:firstLineChars="225" w:firstLine="540"/>
    </w:pPr>
    <w:rPr>
      <w:sz w:val="24"/>
    </w:rPr>
  </w:style>
  <w:style w:type="paragraph" w:customStyle="1" w:styleId="00">
    <w:name w:val="00"/>
    <w:basedOn w:val="a4"/>
    <w:qFormat/>
    <w:pPr>
      <w:autoSpaceDE w:val="0"/>
      <w:autoSpaceDN w:val="0"/>
      <w:jc w:val="left"/>
    </w:pPr>
    <w:rPr>
      <w:rFonts w:ascii="黑体" w:eastAsia="黑体"/>
      <w:b/>
      <w:kern w:val="0"/>
      <w:sz w:val="20"/>
    </w:rPr>
  </w:style>
  <w:style w:type="paragraph" w:customStyle="1" w:styleId="aff8">
    <w:name w:val="表文字"/>
    <w:qFormat/>
    <w:rPr>
      <w:rFonts w:ascii="宋体"/>
      <w:kern w:val="2"/>
    </w:rPr>
  </w:style>
  <w:style w:type="character" w:customStyle="1" w:styleId="CharChar">
    <w:name w:val="Char Char"/>
    <w:qFormat/>
    <w:rPr>
      <w:rFonts w:ascii="宋体" w:eastAsia="宋体" w:hAnsi="宋体"/>
      <w:kern w:val="2"/>
      <w:sz w:val="24"/>
      <w:lang w:val="en-US" w:eastAsia="zh-CN" w:bidi="ar-SA"/>
    </w:rPr>
  </w:style>
  <w:style w:type="paragraph" w:customStyle="1" w:styleId="aff9">
    <w:name w:val="简单回函地址"/>
    <w:basedOn w:val="a4"/>
    <w:qFormat/>
    <w:pPr>
      <w:spacing w:line="360" w:lineRule="auto"/>
    </w:pPr>
    <w:rPr>
      <w:sz w:val="24"/>
    </w:rPr>
  </w:style>
  <w:style w:type="character" w:customStyle="1" w:styleId="crowed11">
    <w:name w:val="crowed11"/>
    <w:qFormat/>
    <w:rPr>
      <w:sz w:val="24"/>
    </w:rPr>
  </w:style>
  <w:style w:type="character" w:customStyle="1" w:styleId="Char3">
    <w:name w:val="脚注文本 Char"/>
    <w:link w:val="af6"/>
    <w:qFormat/>
    <w:rPr>
      <w:kern w:val="2"/>
      <w:sz w:val="18"/>
    </w:rPr>
  </w:style>
  <w:style w:type="character" w:customStyle="1" w:styleId="affa">
    <w:name w:val="样式 宋体"/>
    <w:qFormat/>
    <w:rPr>
      <w:rFonts w:ascii="宋体" w:eastAsia="宋体" w:hAnsi="宋体"/>
      <w:sz w:val="28"/>
    </w:rPr>
  </w:style>
  <w:style w:type="paragraph" w:customStyle="1" w:styleId="15">
    <w:name w:val="1"/>
    <w:basedOn w:val="a4"/>
    <w:next w:val="af1"/>
    <w:qFormat/>
    <w:rPr>
      <w:rFonts w:ascii="宋体" w:hAnsi="Courier New"/>
      <w:sz w:val="21"/>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affb">
    <w:name w:val="关键词"/>
    <w:basedOn w:val="a4"/>
    <w:next w:val="a4"/>
    <w:qFormat/>
    <w:pPr>
      <w:spacing w:line="360" w:lineRule="auto"/>
    </w:pPr>
    <w:rPr>
      <w:rFonts w:eastAsia="黑体"/>
      <w:sz w:val="20"/>
    </w:rPr>
  </w:style>
  <w:style w:type="paragraph" w:customStyle="1" w:styleId="16">
    <w:name w:val="文本框样式1"/>
    <w:basedOn w:val="a4"/>
    <w:qFormat/>
    <w:pPr>
      <w:spacing w:before="60" w:line="180" w:lineRule="exact"/>
      <w:jc w:val="center"/>
    </w:pPr>
    <w:rPr>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style1">
    <w:name w:val="style1"/>
    <w:basedOn w:val="a4"/>
    <w:qFormat/>
    <w:pPr>
      <w:widowControl/>
      <w:spacing w:before="100" w:beforeAutospacing="1" w:after="100" w:afterAutospacing="1"/>
      <w:jc w:val="left"/>
    </w:pPr>
    <w:rPr>
      <w:rFonts w:ascii="宋体" w:hAnsi="宋体"/>
      <w:kern w:val="0"/>
      <w:sz w:val="21"/>
    </w:rPr>
  </w:style>
  <w:style w:type="paragraph" w:customStyle="1" w:styleId="affc">
    <w:name w:val="段"/>
    <w:qFormat/>
    <w:pPr>
      <w:autoSpaceDE w:val="0"/>
      <w:autoSpaceDN w:val="0"/>
      <w:ind w:firstLineChars="200" w:firstLine="200"/>
      <w:jc w:val="both"/>
    </w:pPr>
    <w:rPr>
      <w:rFonts w:ascii="宋体"/>
      <w:sz w:val="21"/>
    </w:rPr>
  </w:style>
  <w:style w:type="paragraph" w:customStyle="1" w:styleId="CharChar1CharCharCharCharCharCharCharCharCharCharCharCharCharChar">
    <w:name w:val="Char Char1 Char Char Char Char Char Char Char Char Char Char Char Char Char Char"/>
    <w:basedOn w:val="a4"/>
    <w:qFormat/>
    <w:pPr>
      <w:widowControl/>
      <w:spacing w:after="160" w:line="240" w:lineRule="exact"/>
      <w:jc w:val="left"/>
    </w:pPr>
    <w:rPr>
      <w:rFonts w:ascii="Verdana" w:hAnsi="Verdana"/>
      <w:kern w:val="0"/>
      <w:sz w:val="20"/>
      <w:lang w:eastAsia="en-US"/>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pacing w:before="80" w:after="80"/>
    </w:pPr>
    <w:rPr>
      <w:rFonts w:ascii="Arial" w:hAnsi="Arial"/>
      <w:kern w:val="2"/>
      <w:sz w:val="18"/>
    </w:rPr>
  </w:style>
  <w:style w:type="paragraph" w:customStyle="1" w:styleId="605">
    <w:name w:val="样式 标题 6第五层条 + 三号 段前: 0.5 行"/>
    <w:basedOn w:val="6"/>
    <w:qFormat/>
    <w:pPr>
      <w:widowControl/>
      <w:tabs>
        <w:tab w:val="clear" w:pos="1152"/>
      </w:tabs>
      <w:spacing w:before="156"/>
      <w:jc w:val="left"/>
    </w:pPr>
    <w:rPr>
      <w:snapToGrid w:val="0"/>
      <w:kern w:val="24"/>
      <w:sz w:val="28"/>
    </w:rPr>
  </w:style>
  <w:style w:type="paragraph" w:customStyle="1" w:styleId="xl23">
    <w:name w:val="xl23"/>
    <w:basedOn w:val="a4"/>
    <w:qFormat/>
    <w:pPr>
      <w:widowControl/>
      <w:spacing w:before="100" w:beforeAutospacing="1" w:after="100" w:afterAutospacing="1" w:line="360" w:lineRule="auto"/>
    </w:pPr>
    <w:rPr>
      <w:kern w:val="0"/>
      <w:sz w:val="24"/>
    </w:rPr>
  </w:style>
  <w:style w:type="paragraph" w:customStyle="1" w:styleId="affd">
    <w:name w:val="正文格式"/>
    <w:basedOn w:val="a4"/>
    <w:qFormat/>
    <w:pPr>
      <w:widowControl/>
      <w:spacing w:before="60" w:line="360" w:lineRule="auto"/>
      <w:ind w:firstLineChars="200" w:firstLine="480"/>
      <w:jc w:val="left"/>
    </w:pPr>
    <w:rPr>
      <w:rFonts w:ascii="宋体" w:hAnsi="宋体"/>
      <w:color w:val="000000"/>
      <w:kern w:val="0"/>
      <w:sz w:val="24"/>
    </w:rPr>
  </w:style>
  <w:style w:type="paragraph" w:customStyle="1" w:styleId="Char5">
    <w:name w:val="段 Char"/>
    <w:qFormat/>
    <w:pPr>
      <w:autoSpaceDE w:val="0"/>
      <w:autoSpaceDN w:val="0"/>
      <w:ind w:firstLineChars="200" w:firstLine="200"/>
      <w:jc w:val="both"/>
    </w:pPr>
    <w:rPr>
      <w:rFonts w:ascii="宋体"/>
      <w:sz w:val="21"/>
    </w:rPr>
  </w:style>
  <w:style w:type="character" w:customStyle="1" w:styleId="Char4">
    <w:name w:val="批注主题 Char"/>
    <w:link w:val="afa"/>
    <w:qFormat/>
  </w:style>
  <w:style w:type="paragraph" w:customStyle="1" w:styleId="affe">
    <w:name w:val="缺省文本"/>
    <w:basedOn w:val="a4"/>
    <w:qFormat/>
    <w:pPr>
      <w:tabs>
        <w:tab w:val="left" w:pos="1260"/>
      </w:tabs>
      <w:autoSpaceDE w:val="0"/>
      <w:autoSpaceDN w:val="0"/>
      <w:spacing w:line="360" w:lineRule="auto"/>
      <w:jc w:val="left"/>
    </w:pPr>
    <w:rPr>
      <w:kern w:val="0"/>
      <w:sz w:val="24"/>
    </w:rPr>
  </w:style>
  <w:style w:type="paragraph" w:customStyle="1" w:styleId="44">
    <w:name w:val="附录4"/>
    <w:basedOn w:val="a4"/>
    <w:next w:val="a4"/>
    <w:qFormat/>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
    <w:name w:val="Char Char Char Char Char Char Char"/>
    <w:basedOn w:val="aa"/>
    <w:qFormat/>
    <w:rPr>
      <w:rFonts w:ascii="宋体" w:hAnsi="Tahoma"/>
    </w:rPr>
  </w:style>
  <w:style w:type="paragraph" w:customStyle="1" w:styleId="52">
    <w:name w:val="标题5"/>
    <w:basedOn w:val="a4"/>
    <w:qFormat/>
    <w:pPr>
      <w:tabs>
        <w:tab w:val="left" w:pos="0"/>
      </w:tabs>
      <w:autoSpaceDE w:val="0"/>
      <w:autoSpaceDN w:val="0"/>
      <w:spacing w:line="320" w:lineRule="atLeast"/>
    </w:pPr>
    <w:rPr>
      <w:rFonts w:ascii="宋体"/>
      <w:kern w:val="0"/>
      <w:sz w:val="21"/>
    </w:rPr>
  </w:style>
  <w:style w:type="paragraph" w:customStyle="1" w:styleId="afff">
    <w:name w:val="图标"/>
    <w:basedOn w:val="a4"/>
    <w:next w:val="a4"/>
    <w:qFormat/>
    <w:pPr>
      <w:tabs>
        <w:tab w:val="left" w:pos="420"/>
        <w:tab w:val="left" w:pos="567"/>
        <w:tab w:val="left" w:pos="720"/>
      </w:tabs>
      <w:autoSpaceDE w:val="0"/>
      <w:autoSpaceDN w:val="0"/>
      <w:spacing w:before="120" w:after="120" w:line="320" w:lineRule="atLeast"/>
      <w:ind w:left="420" w:hanging="420"/>
      <w:jc w:val="center"/>
    </w:pPr>
    <w:rPr>
      <w:rFonts w:eastAsia="仿宋_GB2312"/>
      <w:kern w:val="0"/>
      <w:sz w:val="24"/>
    </w:rPr>
  </w:style>
  <w:style w:type="paragraph" w:customStyle="1" w:styleId="CSS1Char">
    <w:name w:val="CSS1级正文 Char"/>
    <w:basedOn w:val="ad"/>
    <w:qFormat/>
    <w:pPr>
      <w:spacing w:line="360" w:lineRule="auto"/>
      <w:ind w:firstLine="480"/>
    </w:pPr>
    <w:rPr>
      <w:rFonts w:ascii="Times New Roman" w:eastAsia="宋体"/>
      <w:sz w:val="24"/>
    </w:rPr>
  </w:style>
  <w:style w:type="paragraph" w:customStyle="1" w:styleId="afff0">
    <w:name w:val="摘要"/>
    <w:basedOn w:val="a4"/>
    <w:next w:val="23"/>
    <w:qFormat/>
    <w:pPr>
      <w:spacing w:line="360" w:lineRule="auto"/>
    </w:pPr>
    <w:rPr>
      <w:rFonts w:eastAsia="黑体"/>
      <w:sz w:val="20"/>
    </w:rPr>
  </w:style>
  <w:style w:type="paragraph" w:customStyle="1" w:styleId="afff1">
    <w:name w:val="表格正文"/>
    <w:basedOn w:val="a4"/>
    <w:qFormat/>
    <w:rPr>
      <w:rFonts w:ascii="Calibri" w:eastAsia="仿宋" w:hAnsi="Calibri" w:cs="宋体"/>
      <w:sz w:val="24"/>
    </w:rPr>
  </w:style>
  <w:style w:type="paragraph" w:customStyle="1" w:styleId="20257">
    <w:name w:val="样式 样式 正文首行缩进 2 + 左  0 字符 + 首行缩进:  2.57 字符"/>
    <w:basedOn w:val="a4"/>
    <w:next w:val="a4"/>
    <w:qFormat/>
    <w:pPr>
      <w:spacing w:after="120"/>
      <w:ind w:firstLineChars="257" w:firstLine="540"/>
    </w:pPr>
    <w:rPr>
      <w:sz w:val="21"/>
    </w:rPr>
  </w:style>
  <w:style w:type="character" w:customStyle="1" w:styleId="CharChar5">
    <w:name w:val="Char Char5"/>
    <w:qFormat/>
    <w:rPr>
      <w:rFonts w:ascii="Arial" w:eastAsia="宋体" w:hAnsi="Arial"/>
      <w:b/>
      <w:smallCaps/>
      <w:kern w:val="28"/>
      <w:sz w:val="36"/>
      <w:lang w:val="en-US" w:eastAsia="en-US"/>
    </w:rPr>
  </w:style>
  <w:style w:type="character" w:customStyle="1" w:styleId="Char1">
    <w:name w:val="纯文本 Char"/>
    <w:link w:val="af1"/>
    <w:qFormat/>
    <w:rPr>
      <w:rFonts w:ascii="宋体" w:hAnsi="Courier New"/>
      <w:kern w:val="2"/>
      <w:sz w:val="21"/>
    </w:rPr>
  </w:style>
  <w:style w:type="paragraph" w:customStyle="1" w:styleId="a1">
    <w:name w:val="列表项目"/>
    <w:basedOn w:val="a4"/>
    <w:qFormat/>
    <w:pPr>
      <w:numPr>
        <w:numId w:val="5"/>
      </w:numPr>
      <w:tabs>
        <w:tab w:val="clear" w:pos="1200"/>
      </w:tabs>
      <w:spacing w:line="288" w:lineRule="auto"/>
      <w:ind w:leftChars="200" w:left="840" w:hangingChars="200" w:hanging="420"/>
    </w:pPr>
    <w:rPr>
      <w:sz w:val="21"/>
    </w:rPr>
  </w:style>
  <w:style w:type="paragraph" w:customStyle="1" w:styleId="afff2">
    <w:name w:val="正文 + 三号"/>
    <w:basedOn w:val="a4"/>
    <w:rPr>
      <w:sz w:val="21"/>
    </w:rPr>
  </w:style>
  <w:style w:type="paragraph" w:customStyle="1" w:styleId="afff3">
    <w:name w:val="没有缩进（为图形使用）"/>
    <w:basedOn w:val="a4"/>
    <w:qFormat/>
    <w:pPr>
      <w:spacing w:before="120" w:after="120" w:line="360" w:lineRule="auto"/>
    </w:pPr>
    <w:rPr>
      <w:sz w:val="24"/>
    </w:rPr>
  </w:style>
  <w:style w:type="paragraph" w:customStyle="1" w:styleId="2b">
    <w:name w:val="附录2"/>
    <w:basedOn w:val="a4"/>
    <w:next w:val="a4"/>
    <w:qFormat/>
    <w:pPr>
      <w:tabs>
        <w:tab w:val="left" w:pos="420"/>
        <w:tab w:val="left" w:pos="624"/>
      </w:tabs>
      <w:ind w:left="420" w:hanging="420"/>
      <w:outlineLvl w:val="1"/>
    </w:pPr>
    <w:rPr>
      <w:rFonts w:ascii="黑体" w:eastAsia="黑体" w:hAnsi="黑体"/>
      <w:b/>
      <w:sz w:val="32"/>
    </w:rPr>
  </w:style>
  <w:style w:type="character" w:customStyle="1" w:styleId="074Char1">
    <w:name w:val="标书正文:  0.74 厘米 Char1"/>
    <w:qFormat/>
    <w:rPr>
      <w:rFonts w:eastAsia="宋体"/>
      <w:kern w:val="2"/>
      <w:sz w:val="24"/>
      <w:lang w:val="en-US" w:eastAsia="zh-CN"/>
    </w:rPr>
  </w:style>
  <w:style w:type="paragraph" w:customStyle="1" w:styleId="Char6">
    <w:name w:val="Char"/>
    <w:basedOn w:val="a4"/>
    <w:qFormat/>
    <w:pPr>
      <w:spacing w:line="240" w:lineRule="atLeast"/>
      <w:ind w:left="420" w:firstLine="420"/>
    </w:pPr>
    <w:rPr>
      <w:kern w:val="0"/>
      <w:sz w:val="21"/>
    </w:rPr>
  </w:style>
  <w:style w:type="paragraph" w:customStyle="1" w:styleId="CharCharCharCharCharChar1Char">
    <w:name w:val="Char Char Char Char Char Char1 Char"/>
    <w:basedOn w:val="a4"/>
    <w:qFormat/>
    <w:pPr>
      <w:widowControl/>
      <w:spacing w:after="160" w:line="240" w:lineRule="exact"/>
      <w:jc w:val="left"/>
    </w:pPr>
    <w:rPr>
      <w:rFonts w:ascii="Verdana" w:hAnsi="Verdana"/>
      <w:kern w:val="0"/>
      <w:sz w:val="21"/>
      <w:lang w:eastAsia="en-US"/>
    </w:rPr>
  </w:style>
  <w:style w:type="paragraph" w:customStyle="1" w:styleId="17">
    <w:name w:val="修订1"/>
    <w:qFormat/>
    <w:rPr>
      <w:kern w:val="2"/>
      <w:sz w:val="21"/>
    </w:rPr>
  </w:style>
  <w:style w:type="paragraph" w:customStyle="1" w:styleId="22">
    <w:name w:val="样式 正文首行缩进 2 + 首行缩进:  2 字符"/>
    <w:basedOn w:val="a4"/>
    <w:qFormat/>
    <w:pPr>
      <w:numPr>
        <w:numId w:val="6"/>
      </w:numPr>
      <w:tabs>
        <w:tab w:val="clear" w:pos="987"/>
      </w:tabs>
      <w:spacing w:line="360" w:lineRule="auto"/>
    </w:pPr>
    <w:rPr>
      <w:rFonts w:ascii="Arial" w:hAnsi="Arial"/>
      <w:b/>
      <w:sz w:val="24"/>
    </w:rPr>
  </w:style>
  <w:style w:type="paragraph" w:customStyle="1" w:styleId="18">
    <w:name w:val="正文1"/>
    <w:basedOn w:val="a4"/>
    <w:pPr>
      <w:spacing w:line="300" w:lineRule="auto"/>
      <w:ind w:firstLineChars="200" w:firstLine="200"/>
    </w:pPr>
    <w:rPr>
      <w:sz w:val="24"/>
    </w:rPr>
  </w:style>
  <w:style w:type="paragraph" w:customStyle="1" w:styleId="afff4">
    <w:name w:val="表格文本"/>
    <w:qFormat/>
    <w:pPr>
      <w:tabs>
        <w:tab w:val="decimal" w:pos="0"/>
      </w:tabs>
    </w:pPr>
    <w:rPr>
      <w:rFonts w:ascii="Arial" w:hAnsi="Arial"/>
      <w:sz w:val="21"/>
    </w:rPr>
  </w:style>
  <w:style w:type="paragraph" w:customStyle="1" w:styleId="afff5">
    <w:name w:val="正文表格"/>
    <w:basedOn w:val="a4"/>
    <w:qFormat/>
    <w:pPr>
      <w:spacing w:before="40" w:after="40"/>
    </w:pPr>
    <w:rPr>
      <w:sz w:val="24"/>
    </w:rPr>
  </w:style>
  <w:style w:type="paragraph" w:customStyle="1" w:styleId="afff6">
    <w:name w:val="二级列表"/>
    <w:basedOn w:val="aff4"/>
    <w:next w:val="aff4"/>
    <w:qFormat/>
    <w:pPr>
      <w:tabs>
        <w:tab w:val="left" w:pos="2120"/>
      </w:tabs>
      <w:ind w:firstLineChars="0" w:firstLine="0"/>
    </w:pPr>
    <w:rPr>
      <w:b/>
    </w:rPr>
  </w:style>
  <w:style w:type="character" w:customStyle="1" w:styleId="3Char">
    <w:name w:val="标题 3 Char"/>
    <w:link w:val="3"/>
    <w:qFormat/>
    <w:rPr>
      <w:rFonts w:eastAsia="宋体"/>
      <w:b/>
      <w:kern w:val="2"/>
      <w:sz w:val="32"/>
      <w:lang w:val="en-US" w:eastAsia="zh-CN"/>
    </w:rPr>
  </w:style>
  <w:style w:type="character" w:customStyle="1" w:styleId="H2Char">
    <w:name w:val="H2 Char"/>
    <w:qFormat/>
    <w:rPr>
      <w:rFonts w:ascii="Arial" w:eastAsia="宋体" w:hAnsi="Arial"/>
      <w:kern w:val="2"/>
      <w:sz w:val="28"/>
      <w:lang w:val="en-US" w:eastAsia="zh-CN"/>
    </w:rPr>
  </w:style>
  <w:style w:type="paragraph" w:customStyle="1" w:styleId="afff7">
    <w:name w:val="af"/>
    <w:basedOn w:val="a4"/>
    <w:qFormat/>
    <w:pPr>
      <w:widowControl/>
      <w:spacing w:line="300" w:lineRule="atLeast"/>
      <w:jc w:val="left"/>
    </w:pPr>
    <w:rPr>
      <w:rFonts w:ascii="宋体" w:hAnsi="宋体"/>
      <w:kern w:val="0"/>
      <w:sz w:val="18"/>
    </w:rPr>
  </w:style>
  <w:style w:type="paragraph" w:customStyle="1" w:styleId="37">
    <w:name w:val="附录3"/>
    <w:basedOn w:val="a4"/>
    <w:next w:val="a4"/>
    <w:qFormat/>
    <w:pPr>
      <w:tabs>
        <w:tab w:val="left" w:pos="851"/>
      </w:tabs>
      <w:ind w:left="425" w:hanging="425"/>
      <w:outlineLvl w:val="2"/>
    </w:pPr>
    <w:rPr>
      <w:rFonts w:eastAsia="黑体"/>
      <w:b/>
      <w:sz w:val="32"/>
    </w:rPr>
  </w:style>
  <w:style w:type="character" w:customStyle="1" w:styleId="TableHeadingCharChar">
    <w:name w:val="Table Heading Char Char"/>
    <w:qFormat/>
    <w:rPr>
      <w:rFonts w:ascii="Arial" w:eastAsia="黑体" w:hAnsi="Arial"/>
      <w:kern w:val="2"/>
      <w:sz w:val="18"/>
      <w:lang w:val="en-US" w:eastAsia="zh-CN"/>
    </w:rPr>
  </w:style>
  <w:style w:type="paragraph" w:customStyle="1" w:styleId="afff8">
    <w:name w:val="样式 宋体 五号 两端对齐 行距: 单倍行距"/>
    <w:basedOn w:val="a4"/>
    <w:qFormat/>
    <w:rPr>
      <w:rFonts w:ascii="宋体" w:hAnsi="宋体"/>
      <w:kern w:val="0"/>
      <w:sz w:val="21"/>
    </w:rPr>
  </w:style>
  <w:style w:type="paragraph" w:customStyle="1" w:styleId="19">
    <w:name w:val="首行缩进 1"/>
    <w:basedOn w:val="a4"/>
    <w:qFormat/>
    <w:pPr>
      <w:spacing w:after="120" w:line="360" w:lineRule="auto"/>
      <w:ind w:firstLineChars="200" w:firstLine="200"/>
    </w:pPr>
    <w:rPr>
      <w:sz w:val="24"/>
    </w:rPr>
  </w:style>
  <w:style w:type="paragraph" w:customStyle="1" w:styleId="Default">
    <w:name w:val="Default"/>
    <w:qFormat/>
    <w:pPr>
      <w:widowControl w:val="0"/>
      <w:autoSpaceDE w:val="0"/>
      <w:autoSpaceDN w:val="0"/>
    </w:pPr>
    <w:rPr>
      <w:rFonts w:ascii="宋体"/>
      <w:color w:val="000000"/>
      <w:sz w:val="24"/>
    </w:rPr>
  </w:style>
  <w:style w:type="paragraph" w:customStyle="1" w:styleId="Char11">
    <w:name w:val="Char11"/>
    <w:basedOn w:val="a4"/>
    <w:qFormat/>
    <w:pPr>
      <w:spacing w:line="240" w:lineRule="atLeast"/>
      <w:ind w:left="420" w:firstLine="420"/>
    </w:pPr>
    <w:rPr>
      <w:kern w:val="0"/>
      <w:sz w:val="21"/>
    </w:rPr>
  </w:style>
  <w:style w:type="character" w:customStyle="1" w:styleId="Char7">
    <w:name w:val="小 Char"/>
    <w:qFormat/>
    <w:rPr>
      <w:rFonts w:ascii="宋体" w:eastAsia="宋体" w:hAnsi="Courier New"/>
      <w:kern w:val="2"/>
      <w:sz w:val="21"/>
      <w:lang w:val="en-US" w:eastAsia="zh-CN" w:bidi="ar-SA"/>
    </w:rPr>
  </w:style>
  <w:style w:type="paragraph" w:customStyle="1" w:styleId="TableHeading">
    <w:name w:val="Table Heading"/>
    <w:qFormat/>
    <w:pPr>
      <w:keepNext/>
      <w:spacing w:before="80" w:after="80"/>
      <w:jc w:val="center"/>
    </w:pPr>
    <w:rPr>
      <w:rFonts w:ascii="Arial" w:eastAsia="黑体" w:hAnsi="Arial"/>
      <w:sz w:val="18"/>
    </w:rPr>
  </w:style>
  <w:style w:type="paragraph" w:customStyle="1" w:styleId="afff9">
    <w:name w:val="_"/>
    <w:basedOn w:val="a4"/>
    <w:qFormat/>
    <w:pPr>
      <w:spacing w:line="360" w:lineRule="auto"/>
      <w:ind w:left="480" w:firstLineChars="200" w:firstLine="200"/>
    </w:pPr>
    <w:rPr>
      <w:kern w:val="0"/>
      <w:sz w:val="24"/>
    </w:rPr>
  </w:style>
  <w:style w:type="paragraph" w:customStyle="1" w:styleId="afffa">
    <w:name w:val="一级条标题"/>
    <w:basedOn w:val="a"/>
    <w:next w:val="affc"/>
    <w:qFormat/>
    <w:pPr>
      <w:numPr>
        <w:numId w:val="0"/>
      </w:numPr>
      <w:spacing w:before="0" w:after="0"/>
      <w:ind w:left="525"/>
      <w:outlineLvl w:val="2"/>
    </w:pPr>
    <w:rPr>
      <w:sz w:val="21"/>
    </w:rPr>
  </w:style>
  <w:style w:type="paragraph" w:customStyle="1" w:styleId="412">
    <w:name w:val="样式 正文缩进正文（首行缩进两字）表正文正文非缩进特点标题4段1 + 首行缩进:  2 字符"/>
    <w:basedOn w:val="a8"/>
    <w:qFormat/>
    <w:pPr>
      <w:ind w:firstLineChars="200" w:firstLine="480"/>
    </w:pPr>
  </w:style>
  <w:style w:type="paragraph" w:customStyle="1" w:styleId="Title-Revision">
    <w:name w:val="Title - Revision"/>
    <w:basedOn w:val="af9"/>
    <w:qFormat/>
    <w:pPr>
      <w:spacing w:before="720"/>
    </w:pPr>
  </w:style>
  <w:style w:type="paragraph" w:customStyle="1" w:styleId="afffb">
    <w:name w:val="表格内文字"/>
    <w:basedOn w:val="af1"/>
    <w:qFormat/>
    <w:rPr>
      <w:color w:val="000000"/>
      <w:lang w:val="en-GB"/>
    </w:rPr>
  </w:style>
  <w:style w:type="paragraph" w:customStyle="1" w:styleId="2c">
    <w:name w:val="正文字缩2字"/>
    <w:basedOn w:val="a4"/>
    <w:qFormat/>
    <w:pPr>
      <w:spacing w:before="60" w:after="60" w:line="360" w:lineRule="auto"/>
      <w:ind w:leftChars="200" w:left="200" w:firstLineChars="200" w:firstLine="200"/>
    </w:pPr>
    <w:rPr>
      <w:sz w:val="24"/>
    </w:rPr>
  </w:style>
  <w:style w:type="paragraph" w:customStyle="1" w:styleId="CharCharChar">
    <w:name w:val="Char Char Char"/>
    <w:basedOn w:val="a4"/>
    <w:qFormat/>
    <w:rPr>
      <w:rFonts w:ascii="Tahoma" w:hAnsi="Tahoma"/>
      <w:sz w:val="24"/>
    </w:rPr>
  </w:style>
  <w:style w:type="paragraph" w:customStyle="1" w:styleId="1a">
    <w:name w:val="文本1"/>
    <w:basedOn w:val="a4"/>
    <w:qFormat/>
    <w:pPr>
      <w:spacing w:line="312" w:lineRule="atLeast"/>
      <w:jc w:val="center"/>
    </w:pPr>
    <w:rPr>
      <w:kern w:val="0"/>
      <w:sz w:val="18"/>
    </w:rPr>
  </w:style>
  <w:style w:type="character" w:customStyle="1" w:styleId="titleemph1">
    <w:name w:val="title_emph1"/>
    <w:qFormat/>
    <w:rPr>
      <w:rFonts w:ascii="Arial" w:hAnsi="Arial"/>
      <w:b/>
      <w:sz w:val="20"/>
    </w:rPr>
  </w:style>
  <w:style w:type="paragraph" w:customStyle="1" w:styleId="38">
    <w:name w:val="样式3"/>
    <w:basedOn w:val="1"/>
    <w:next w:val="1"/>
    <w:qFormat/>
    <w:pPr>
      <w:keepLines/>
      <w:spacing w:before="340" w:after="330" w:line="576" w:lineRule="auto"/>
    </w:pPr>
    <w:rPr>
      <w:rFonts w:ascii="Times New Roman" w:eastAsia="黑体"/>
      <w:b/>
      <w:kern w:val="44"/>
      <w:sz w:val="44"/>
    </w:rPr>
  </w:style>
  <w:style w:type="paragraph" w:customStyle="1" w:styleId="ParaCharCharCharCharCharCharChar">
    <w:name w:val="默认段落字体 Para Char Char Char Char Char Char Char"/>
    <w:basedOn w:val="a4"/>
    <w:qFormat/>
    <w:rPr>
      <w:rFonts w:ascii="Tahoma" w:hAnsi="Tahoma"/>
      <w:sz w:val="24"/>
    </w:rPr>
  </w:style>
  <w:style w:type="paragraph" w:customStyle="1" w:styleId="a0">
    <w:name w:val="表号"/>
    <w:basedOn w:val="a4"/>
    <w:qFormat/>
    <w:pPr>
      <w:numPr>
        <w:numId w:val="7"/>
      </w:numPr>
      <w:tabs>
        <w:tab w:val="clear" w:pos="360"/>
      </w:tabs>
      <w:autoSpaceDE w:val="0"/>
      <w:autoSpaceDN w:val="0"/>
      <w:spacing w:before="210" w:after="210"/>
      <w:ind w:left="425" w:hanging="137"/>
      <w:jc w:val="center"/>
    </w:pPr>
    <w:rPr>
      <w:kern w:val="0"/>
      <w:sz w:val="21"/>
      <w:lang w:eastAsia="en-US"/>
    </w:rPr>
  </w:style>
  <w:style w:type="paragraph" w:customStyle="1" w:styleId="afffc">
    <w:name w:val="内容标题"/>
    <w:basedOn w:val="aa"/>
    <w:qFormat/>
    <w:rPr>
      <w:rFonts w:ascii="Tahoma" w:hAnsi="Tahoma"/>
      <w:sz w:val="24"/>
    </w:rPr>
  </w:style>
  <w:style w:type="paragraph" w:customStyle="1" w:styleId="afffd">
    <w:name w:val="图例"/>
    <w:basedOn w:val="a4"/>
    <w:qFormat/>
    <w:pPr>
      <w:spacing w:before="120" w:after="120" w:line="360" w:lineRule="auto"/>
      <w:jc w:val="center"/>
    </w:pPr>
    <w:rPr>
      <w:rFonts w:eastAsia="仿宋_GB2312"/>
      <w:b/>
      <w:sz w:val="24"/>
    </w:rPr>
  </w:style>
  <w:style w:type="paragraph" w:customStyle="1" w:styleId="45">
    <w:name w:val="正文4"/>
    <w:basedOn w:val="a4"/>
    <w:qFormat/>
    <w:pPr>
      <w:tabs>
        <w:tab w:val="left" w:pos="1275"/>
      </w:tabs>
      <w:spacing w:before="60" w:after="60" w:line="360" w:lineRule="auto"/>
      <w:ind w:leftChars="400" w:left="820" w:hanging="705"/>
    </w:pPr>
    <w:rPr>
      <w:sz w:val="24"/>
    </w:rPr>
  </w:style>
  <w:style w:type="paragraph" w:customStyle="1" w:styleId="Char2CharCharCharCharCharChar">
    <w:name w:val="Char2 Char Char Char Char Char Char"/>
    <w:basedOn w:val="a4"/>
    <w:qFormat/>
    <w:rPr>
      <w:rFonts w:ascii="仿宋_GB2312"/>
      <w:b/>
      <w:sz w:val="30"/>
    </w:rPr>
  </w:style>
  <w:style w:type="paragraph" w:customStyle="1" w:styleId="afffe">
    <w:name w:val="文字"/>
    <w:basedOn w:val="a4"/>
    <w:link w:val="Char8"/>
    <w:qFormat/>
    <w:pPr>
      <w:tabs>
        <w:tab w:val="left" w:pos="8520"/>
      </w:tabs>
      <w:spacing w:line="312" w:lineRule="auto"/>
      <w:ind w:right="-210" w:firstLine="556"/>
    </w:pPr>
    <w:rPr>
      <w:rFonts w:ascii="宋体"/>
    </w:rPr>
  </w:style>
  <w:style w:type="character" w:customStyle="1" w:styleId="font1">
    <w:name w:val="font1"/>
    <w:qFormat/>
    <w:rPr>
      <w:color w:val="000000"/>
      <w:sz w:val="18"/>
    </w:rPr>
  </w:style>
  <w:style w:type="paragraph" w:customStyle="1" w:styleId="ParaCharCharCharCharCharCharCharCharChar1CharCharCharChar">
    <w:name w:val="默认段落字体 Para Char Char Char Char Char Char Char Char Char1 Char Char Char Char"/>
    <w:basedOn w:val="a4"/>
    <w:qFormat/>
    <w:rPr>
      <w:rFonts w:ascii="Tahoma" w:hAnsi="Tahoma"/>
      <w:sz w:val="24"/>
    </w:rPr>
  </w:style>
  <w:style w:type="paragraph" w:customStyle="1" w:styleId="074">
    <w:name w:val="标书正文:  0.74 厘米"/>
    <w:basedOn w:val="a4"/>
    <w:qFormat/>
    <w:pPr>
      <w:spacing w:line="360" w:lineRule="auto"/>
      <w:ind w:firstLine="420"/>
    </w:pPr>
    <w:rPr>
      <w:sz w:val="24"/>
    </w:rPr>
  </w:style>
  <w:style w:type="paragraph" w:customStyle="1" w:styleId="GB23122">
    <w:name w:val="样式 仿宋_GB2312 首行缩进:  2 字符"/>
    <w:basedOn w:val="a4"/>
    <w:qFormat/>
    <w:pPr>
      <w:spacing w:line="600" w:lineRule="exact"/>
      <w:ind w:firstLineChars="150" w:firstLine="420"/>
      <w:jc w:val="left"/>
    </w:pPr>
    <w:rPr>
      <w:rFonts w:ascii="仿宋_GB2312" w:eastAsia="仿宋_GB2312" w:hAnsi="Arial"/>
      <w:color w:val="000000"/>
      <w:kern w:val="0"/>
      <w:lang w:val="zh-CN"/>
    </w:rPr>
  </w:style>
  <w:style w:type="paragraph" w:customStyle="1" w:styleId="1b">
    <w:name w:val="表格1"/>
    <w:basedOn w:val="a4"/>
    <w:next w:val="a4"/>
    <w:pPr>
      <w:kinsoku w:val="0"/>
      <w:wordWrap w:val="0"/>
      <w:overflowPunct w:val="0"/>
      <w:autoSpaceDE w:val="0"/>
      <w:autoSpaceDN w:val="0"/>
      <w:spacing w:line="288" w:lineRule="auto"/>
      <w:jc w:val="center"/>
    </w:pPr>
    <w:rPr>
      <w:rFonts w:ascii="宋体"/>
      <w:kern w:val="0"/>
      <w:sz w:val="18"/>
    </w:rPr>
  </w:style>
  <w:style w:type="paragraph" w:customStyle="1" w:styleId="affff">
    <w:name w:val="二级条标题"/>
    <w:basedOn w:val="afffa"/>
    <w:next w:val="affc"/>
    <w:pPr>
      <w:ind w:left="840"/>
      <w:outlineLvl w:val="3"/>
    </w:pPr>
  </w:style>
  <w:style w:type="character" w:customStyle="1" w:styleId="v151">
    <w:name w:val="v151"/>
    <w:rPr>
      <w:sz w:val="18"/>
    </w:rPr>
  </w:style>
  <w:style w:type="paragraph" w:customStyle="1" w:styleId="FigureDescription">
    <w:name w:val="Figure Description"/>
    <w:next w:val="a4"/>
    <w:pPr>
      <w:spacing w:before="80" w:after="320"/>
      <w:ind w:left="1134"/>
      <w:jc w:val="center"/>
    </w:pPr>
    <w:rPr>
      <w:rFonts w:ascii="Arial" w:eastAsia="黑体" w:hAnsi="Arial"/>
      <w:sz w:val="18"/>
    </w:rPr>
  </w:style>
  <w:style w:type="character" w:customStyle="1" w:styleId="CharChar6">
    <w:name w:val="Char Char6"/>
    <w:qFormat/>
    <w:rPr>
      <w:rFonts w:ascii="仿宋_GB2312" w:eastAsia="仿宋_GB2312"/>
      <w:kern w:val="2"/>
      <w:sz w:val="32"/>
    </w:rPr>
  </w:style>
  <w:style w:type="paragraph" w:customStyle="1" w:styleId="affff0">
    <w:name w:val="编号正文"/>
    <w:basedOn w:val="affff1"/>
    <w:pPr>
      <w:spacing w:line="360" w:lineRule="auto"/>
      <w:ind w:left="1407" w:hanging="1047"/>
      <w:jc w:val="left"/>
    </w:pPr>
    <w:rPr>
      <w:rFonts w:eastAsia="仿宋_GB2312"/>
    </w:rPr>
  </w:style>
  <w:style w:type="paragraph" w:customStyle="1" w:styleId="affff1">
    <w:name w:val="文档正文"/>
    <w:basedOn w:val="a4"/>
    <w:qFormat/>
    <w:pPr>
      <w:spacing w:line="440" w:lineRule="exact"/>
      <w:ind w:firstLine="567"/>
    </w:pPr>
    <w:rPr>
      <w:rFonts w:ascii="Arial Narrow" w:hAnsi="Arial Narrow"/>
      <w:kern w:val="0"/>
      <w:sz w:val="24"/>
    </w:rPr>
  </w:style>
  <w:style w:type="paragraph" w:customStyle="1" w:styleId="affff2">
    <w:name w:val="表头文本"/>
    <w:qFormat/>
    <w:pPr>
      <w:jc w:val="center"/>
    </w:pPr>
    <w:rPr>
      <w:rFonts w:ascii="Arial" w:hAnsi="Arial"/>
      <w:b/>
      <w:sz w:val="21"/>
    </w:rPr>
  </w:style>
  <w:style w:type="paragraph" w:customStyle="1" w:styleId="CharCharCharCharChar0">
    <w:name w:val="Char Char Char Char Char"/>
    <w:basedOn w:val="a4"/>
    <w:pPr>
      <w:ind w:left="1620" w:hanging="360"/>
    </w:pPr>
    <w:rPr>
      <w:rFonts w:ascii="Tahoma" w:hAnsi="Tahoma"/>
      <w:sz w:val="24"/>
    </w:rPr>
  </w:style>
  <w:style w:type="paragraph" w:customStyle="1" w:styleId="affff3">
    <w:name w:val="可研正文"/>
    <w:basedOn w:val="ad"/>
    <w:qFormat/>
    <w:pPr>
      <w:spacing w:line="440" w:lineRule="exact"/>
      <w:ind w:firstLine="567"/>
    </w:pPr>
    <w:rPr>
      <w:sz w:val="28"/>
    </w:rPr>
  </w:style>
  <w:style w:type="paragraph" w:customStyle="1" w:styleId="1Heading0SectionHeadPIM1H1h11stlevell11H1">
    <w:name w:val="样式 标题 1章标题Heading 0Section HeadPIM 1H1h11st levell11H1..."/>
    <w:basedOn w:val="1"/>
    <w:pPr>
      <w:keepLines/>
      <w:pageBreakBefore/>
      <w:tabs>
        <w:tab w:val="left" w:pos="432"/>
      </w:tabs>
      <w:autoSpaceDE w:val="0"/>
      <w:autoSpaceDN w:val="0"/>
      <w:spacing w:before="340" w:after="330" w:line="578" w:lineRule="atLeast"/>
    </w:pPr>
    <w:rPr>
      <w:rFonts w:eastAsia="黑体" w:hAnsi="宋体"/>
      <w:b/>
      <w:kern w:val="44"/>
      <w:sz w:val="36"/>
    </w:rPr>
  </w:style>
  <w:style w:type="paragraph" w:customStyle="1" w:styleId="affff4">
    <w:name w:val="正文（首行不缩进）"/>
    <w:basedOn w:val="a4"/>
    <w:qFormat/>
    <w:pPr>
      <w:autoSpaceDE w:val="0"/>
      <w:autoSpaceDN w:val="0"/>
      <w:spacing w:line="360" w:lineRule="auto"/>
      <w:jc w:val="left"/>
    </w:pPr>
    <w:rPr>
      <w:kern w:val="0"/>
      <w:sz w:val="21"/>
    </w:rPr>
  </w:style>
  <w:style w:type="character" w:customStyle="1" w:styleId="Char8">
    <w:name w:val="文字 Char"/>
    <w:link w:val="afffe"/>
    <w:qFormat/>
    <w:rPr>
      <w:rFonts w:ascii="宋体"/>
      <w:kern w:val="2"/>
      <w:sz w:val="28"/>
    </w:rPr>
  </w:style>
  <w:style w:type="paragraph" w:customStyle="1" w:styleId="affff5">
    <w:name w:val="普通正文"/>
    <w:basedOn w:val="a4"/>
    <w:qFormat/>
    <w:pPr>
      <w:spacing w:before="120" w:after="120" w:line="360" w:lineRule="auto"/>
      <w:ind w:firstLine="480"/>
      <w:jc w:val="left"/>
    </w:pPr>
    <w:rPr>
      <w:rFonts w:ascii="Arial" w:hAnsi="Arial"/>
      <w:kern w:val="0"/>
      <w:sz w:val="24"/>
    </w:rPr>
  </w:style>
  <w:style w:type="paragraph" w:customStyle="1" w:styleId="affff6">
    <w:name w:val="È±Ê¡ÎÄ±¾"/>
    <w:basedOn w:val="a4"/>
    <w:qFormat/>
    <w:pPr>
      <w:widowControl/>
      <w:overflowPunct w:val="0"/>
      <w:autoSpaceDE w:val="0"/>
      <w:autoSpaceDN w:val="0"/>
      <w:jc w:val="left"/>
    </w:pPr>
    <w:rPr>
      <w:kern w:val="0"/>
      <w:sz w:val="24"/>
    </w:rPr>
  </w:style>
  <w:style w:type="paragraph" w:customStyle="1" w:styleId="16615">
    <w:name w:val="样式 标题 1 + 居中 段前: 6 磅 段后: 6 磅 行距: 1.5 倍行距"/>
    <w:basedOn w:val="1"/>
    <w:qFormat/>
    <w:pPr>
      <w:keepLines/>
      <w:spacing w:before="120" w:after="120" w:line="360" w:lineRule="auto"/>
      <w:jc w:val="center"/>
    </w:pPr>
    <w:rPr>
      <w:rFonts w:ascii="Times New Roman"/>
      <w:b/>
      <w:kern w:val="44"/>
      <w:sz w:val="32"/>
    </w:rPr>
  </w:style>
  <w:style w:type="paragraph" w:customStyle="1" w:styleId="220">
    <w:name w:val="样式 样式 首行缩进:  2 字符 + 首行缩进:  2 字符"/>
    <w:basedOn w:val="a4"/>
    <w:pPr>
      <w:numPr>
        <w:numId w:val="8"/>
      </w:numPr>
      <w:tabs>
        <w:tab w:val="clear" w:pos="1230"/>
      </w:tabs>
      <w:spacing w:line="360" w:lineRule="auto"/>
      <w:ind w:firstLineChars="200" w:firstLine="480"/>
    </w:pPr>
    <w:rPr>
      <w:sz w:val="24"/>
    </w:rPr>
  </w:style>
  <w:style w:type="paragraph" w:customStyle="1" w:styleId="bt">
    <w:name w:val="bt"/>
    <w:basedOn w:val="a4"/>
    <w:next w:val="ad"/>
    <w:pPr>
      <w:overflowPunct w:val="0"/>
      <w:autoSpaceDE w:val="0"/>
      <w:autoSpaceDN w:val="0"/>
      <w:spacing w:before="100" w:after="100" w:line="240" w:lineRule="atLeast"/>
      <w:ind w:left="2880" w:hanging="360"/>
    </w:pPr>
    <w:rPr>
      <w:rFonts w:ascii="宋体"/>
      <w:kern w:val="0"/>
      <w:sz w:val="20"/>
    </w:rPr>
  </w:style>
  <w:style w:type="paragraph" w:customStyle="1" w:styleId="affff7">
    <w:name w:val="样式 宋体 五号 行距: 单倍行距"/>
    <w:basedOn w:val="a4"/>
    <w:qFormat/>
    <w:pPr>
      <w:jc w:val="left"/>
    </w:pPr>
    <w:rPr>
      <w:rFonts w:ascii="宋体" w:hAnsi="宋体"/>
      <w:kern w:val="0"/>
      <w:sz w:val="21"/>
    </w:rPr>
  </w:style>
  <w:style w:type="character" w:customStyle="1" w:styleId="2Char1">
    <w:name w:val="正文首行缩进 2 Char"/>
    <w:link w:val="29"/>
    <w:qFormat/>
  </w:style>
  <w:style w:type="character" w:customStyle="1" w:styleId="top-det1">
    <w:name w:val="top-det1"/>
    <w:rPr>
      <w:b/>
      <w:color w:val="000000"/>
    </w:rPr>
  </w:style>
  <w:style w:type="paragraph" w:customStyle="1" w:styleId="46">
    <w:name w:val="样式4"/>
    <w:basedOn w:val="4"/>
    <w:qFormat/>
  </w:style>
  <w:style w:type="paragraph" w:customStyle="1" w:styleId="ItemStepinTable">
    <w:name w:val="Item Step in Table"/>
    <w:qFormat/>
    <w:pPr>
      <w:numPr>
        <w:numId w:val="4"/>
      </w:numPr>
      <w:tabs>
        <w:tab w:val="left" w:pos="397"/>
      </w:tabs>
      <w:spacing w:before="40" w:after="40"/>
      <w:jc w:val="both"/>
    </w:pPr>
    <w:rPr>
      <w:rFonts w:ascii="Arial" w:hAnsi="Arial"/>
      <w:sz w:val="18"/>
    </w:rPr>
  </w:style>
  <w:style w:type="paragraph" w:customStyle="1" w:styleId="21">
    <w:name w:val="样式2"/>
    <w:basedOn w:val="4"/>
    <w:qFormat/>
    <w:pPr>
      <w:numPr>
        <w:numId w:val="9"/>
      </w:numPr>
      <w:tabs>
        <w:tab w:val="clear" w:pos="720"/>
      </w:tabs>
      <w:spacing w:before="560" w:line="400" w:lineRule="exact"/>
      <w:jc w:val="center"/>
      <w:outlineLvl w:val="0"/>
    </w:pPr>
    <w:rPr>
      <w:b w:val="0"/>
      <w:sz w:val="44"/>
    </w:rPr>
  </w:style>
  <w:style w:type="paragraph" w:customStyle="1" w:styleId="CharCharChar1CharCharCharCharCharCharCharCharCharCharCharCharChar">
    <w:name w:val="Char Char Char1 Char Char Char Char Char Char Char Char Char Char Char Char Char"/>
    <w:basedOn w:val="a4"/>
    <w:pPr>
      <w:widowControl/>
      <w:spacing w:after="160" w:line="240" w:lineRule="exact"/>
      <w:jc w:val="left"/>
    </w:pPr>
    <w:rPr>
      <w:rFonts w:ascii="Verdana" w:hAnsi="Verdana"/>
      <w:kern w:val="0"/>
      <w:sz w:val="18"/>
      <w:lang w:eastAsia="en-US"/>
    </w:rPr>
  </w:style>
  <w:style w:type="character" w:customStyle="1" w:styleId="TableTextChar1Char">
    <w:name w:val="Table Text Char1 Char"/>
    <w:rPr>
      <w:rFonts w:ascii="Arial" w:hAnsi="Arial"/>
      <w:kern w:val="2"/>
      <w:sz w:val="18"/>
      <w:lang w:val="en-US" w:eastAsia="zh-CN" w:bidi="ar-SA"/>
    </w:rPr>
  </w:style>
  <w:style w:type="paragraph" w:customStyle="1" w:styleId="ItemList">
    <w:name w:val="Item List"/>
    <w:qFormat/>
    <w:pPr>
      <w:numPr>
        <w:numId w:val="10"/>
      </w:numPr>
      <w:tabs>
        <w:tab w:val="clear" w:pos="1644"/>
      </w:tabs>
      <w:spacing w:line="300" w:lineRule="auto"/>
      <w:jc w:val="both"/>
    </w:pPr>
    <w:rPr>
      <w:rFonts w:ascii="Arial" w:hAnsi="Arial"/>
      <w:sz w:val="21"/>
    </w:rPr>
  </w:style>
  <w:style w:type="paragraph" w:customStyle="1" w:styleId="Char10">
    <w:name w:val="Char1"/>
    <w:basedOn w:val="a4"/>
    <w:qFormat/>
    <w:rPr>
      <w:sz w:val="21"/>
    </w:rPr>
  </w:style>
  <w:style w:type="paragraph" w:customStyle="1" w:styleId="StyleHeading3h3Heading3-oldLevel3HeadH3level3PIM3se">
    <w:name w:val="Style Heading 3h3Heading 3 - oldLevel 3 HeadH3level_3PIM 3se..."/>
    <w:basedOn w:val="3"/>
    <w:qFormat/>
    <w:pPr>
      <w:numPr>
        <w:ilvl w:val="2"/>
        <w:numId w:val="11"/>
      </w:numPr>
      <w:tabs>
        <w:tab w:val="left" w:pos="709"/>
      </w:tabs>
    </w:pPr>
  </w:style>
  <w:style w:type="character" w:customStyle="1" w:styleId="Char9">
    <w:name w:val="正文 + 三号 Char"/>
    <w:qFormat/>
    <w:rPr>
      <w:rFonts w:eastAsia="宋体"/>
      <w:kern w:val="2"/>
      <w:sz w:val="21"/>
      <w:lang w:val="en-US" w:eastAsia="zh-CN"/>
    </w:rPr>
  </w:style>
  <w:style w:type="paragraph" w:customStyle="1" w:styleId="a3">
    <w:name w:val="操作步骤"/>
    <w:basedOn w:val="a4"/>
    <w:qFormat/>
    <w:pPr>
      <w:numPr>
        <w:numId w:val="12"/>
      </w:numPr>
      <w:tabs>
        <w:tab w:val="clear" w:pos="425"/>
      </w:tabs>
      <w:autoSpaceDE w:val="0"/>
      <w:autoSpaceDN w:val="0"/>
      <w:spacing w:line="40" w:lineRule="atLeast"/>
    </w:pPr>
    <w:rPr>
      <w:rFonts w:ascii="昆仑楷体" w:eastAsia="楷体_GB2312"/>
      <w:kern w:val="0"/>
      <w:sz w:val="21"/>
    </w:rPr>
  </w:style>
  <w:style w:type="paragraph" w:customStyle="1" w:styleId="CharChar1Char">
    <w:name w:val="Char Char1 Char"/>
    <w:basedOn w:val="a4"/>
    <w:qFormat/>
    <w:rPr>
      <w:rFonts w:ascii="Tahoma" w:hAnsi="Tahoma"/>
      <w:sz w:val="24"/>
      <w:szCs w:val="24"/>
    </w:rPr>
  </w:style>
  <w:style w:type="paragraph" w:customStyle="1" w:styleId="CharCharCharCharCharCharChar1">
    <w:name w:val="Char Char Char Char Char Char Char1"/>
    <w:basedOn w:val="a4"/>
    <w:qFormat/>
    <w:rPr>
      <w:rFonts w:ascii="Tahoma" w:hAnsi="Tahoma"/>
      <w:sz w:val="24"/>
    </w:rPr>
  </w:style>
  <w:style w:type="paragraph" w:customStyle="1" w:styleId="affff8">
    <w:name w:val="文章正文"/>
    <w:basedOn w:val="a4"/>
    <w:pPr>
      <w:ind w:firstLineChars="200" w:firstLine="560"/>
    </w:pPr>
    <w:rPr>
      <w:rFonts w:ascii="仿宋_GB2312" w:eastAsia="仿宋_GB2312" w:hAnsi="宋体"/>
      <w:color w:val="000000"/>
    </w:rPr>
  </w:style>
  <w:style w:type="paragraph" w:customStyle="1" w:styleId="1c">
    <w:name w:val="附录1"/>
    <w:basedOn w:val="a4"/>
    <w:next w:val="a4"/>
    <w:qFormat/>
    <w:pPr>
      <w:tabs>
        <w:tab w:val="left" w:pos="1304"/>
      </w:tabs>
      <w:ind w:left="425" w:hanging="425"/>
      <w:outlineLvl w:val="0"/>
    </w:pPr>
    <w:rPr>
      <w:rFonts w:ascii="黑体" w:eastAsia="黑体" w:hAnsi="黑体"/>
      <w:b/>
      <w:sz w:val="44"/>
    </w:rPr>
  </w:style>
  <w:style w:type="paragraph" w:customStyle="1" w:styleId="1xz">
    <w:name w:val="样式1xz"/>
    <w:basedOn w:val="a4"/>
    <w:qFormat/>
    <w:pPr>
      <w:tabs>
        <w:tab w:val="left" w:pos="1050"/>
        <w:tab w:val="right" w:leader="dot" w:pos="8296"/>
      </w:tabs>
    </w:pPr>
    <w:rPr>
      <w:caps/>
      <w:spacing w:val="20"/>
      <w:sz w:val="24"/>
    </w:rPr>
  </w:style>
  <w:style w:type="character" w:customStyle="1" w:styleId="Char">
    <w:name w:val="批注文字 Char"/>
    <w:link w:val="ac"/>
    <w:qFormat/>
    <w:rPr>
      <w:sz w:val="24"/>
    </w:rPr>
  </w:style>
  <w:style w:type="character" w:customStyle="1" w:styleId="Char2">
    <w:name w:val="日期 Char"/>
    <w:link w:val="af2"/>
    <w:qFormat/>
    <w:rPr>
      <w:kern w:val="2"/>
      <w:sz w:val="28"/>
    </w:rPr>
  </w:style>
  <w:style w:type="paragraph" w:customStyle="1" w:styleId="Chara">
    <w:name w:val="正文格式 Char"/>
    <w:basedOn w:val="a4"/>
    <w:qFormat/>
    <w:pPr>
      <w:widowControl/>
      <w:spacing w:line="440" w:lineRule="atLeast"/>
      <w:ind w:firstLine="510"/>
    </w:pPr>
    <w:rPr>
      <w:kern w:val="0"/>
      <w:sz w:val="24"/>
    </w:rPr>
  </w:style>
  <w:style w:type="paragraph" w:customStyle="1" w:styleId="affff9">
    <w:name w:val="表头"/>
    <w:basedOn w:val="afff1"/>
    <w:qFormat/>
    <w:pPr>
      <w:jc w:val="center"/>
    </w:pPr>
    <w:rPr>
      <w:b/>
      <w:bCs/>
    </w:rPr>
  </w:style>
  <w:style w:type="paragraph" w:customStyle="1" w:styleId="320">
    <w:name w:val="标题3——2"/>
    <w:basedOn w:val="3"/>
    <w:next w:val="afb"/>
    <w:qFormat/>
    <w:pPr>
      <w:tabs>
        <w:tab w:val="left" w:pos="1280"/>
        <w:tab w:val="right" w:leader="dot" w:pos="8777"/>
      </w:tabs>
      <w:spacing w:before="312" w:after="0" w:line="240" w:lineRule="auto"/>
      <w:ind w:left="851" w:hanging="851"/>
      <w:outlineLvl w:val="9"/>
    </w:pPr>
    <w:rPr>
      <w:rFonts w:ascii="黑体" w:eastAsia="黑体" w:hAnsi="宋体"/>
      <w:sz w:val="30"/>
    </w:rPr>
  </w:style>
  <w:style w:type="paragraph" w:customStyle="1" w:styleId="Title-Date">
    <w:name w:val="Title - Date"/>
    <w:basedOn w:val="af9"/>
    <w:next w:val="a4"/>
    <w:qFormat/>
    <w:pPr>
      <w:spacing w:before="240" w:after="720"/>
    </w:pPr>
    <w:rPr>
      <w:sz w:val="28"/>
    </w:rPr>
  </w:style>
  <w:style w:type="paragraph" w:customStyle="1" w:styleId="affffa">
    <w:name w:val="表头样式"/>
    <w:basedOn w:val="a4"/>
    <w:qFormat/>
    <w:pPr>
      <w:autoSpaceDE w:val="0"/>
      <w:autoSpaceDN w:val="0"/>
      <w:spacing w:line="360" w:lineRule="auto"/>
      <w:jc w:val="left"/>
    </w:pPr>
    <w:rPr>
      <w:b/>
      <w:kern w:val="0"/>
      <w:sz w:val="21"/>
    </w:rPr>
  </w:style>
  <w:style w:type="paragraph" w:customStyle="1" w:styleId="0740">
    <w:name w:val="样式 首行缩进:  0.74 厘米"/>
    <w:basedOn w:val="a4"/>
    <w:qFormat/>
    <w:pPr>
      <w:spacing w:line="360" w:lineRule="auto"/>
      <w:ind w:firstLine="420"/>
    </w:pPr>
    <w:rPr>
      <w:sz w:val="24"/>
    </w:rPr>
  </w:style>
  <w:style w:type="paragraph" w:customStyle="1" w:styleId="Note">
    <w:name w:val="Note"/>
    <w:basedOn w:val="a4"/>
    <w:qFormat/>
    <w:pPr>
      <w:pBdr>
        <w:top w:val="single" w:sz="12" w:space="3" w:color="000000"/>
        <w:bottom w:val="single" w:sz="12" w:space="3" w:color="000000"/>
      </w:pBdr>
      <w:spacing w:line="360" w:lineRule="auto"/>
    </w:pPr>
    <w:rPr>
      <w:sz w:val="24"/>
    </w:rPr>
  </w:style>
  <w:style w:type="paragraph" w:customStyle="1" w:styleId="CharCharCharCharCharChar">
    <w:name w:val="Char Char 字元 字元 字元 Char Char Char Char"/>
    <w:basedOn w:val="a4"/>
    <w:qFormat/>
    <w:pPr>
      <w:spacing w:line="360" w:lineRule="auto"/>
    </w:pPr>
    <w:rPr>
      <w:kern w:val="0"/>
      <w:sz w:val="24"/>
    </w:rPr>
  </w:style>
  <w:style w:type="paragraph" w:customStyle="1" w:styleId="CharChar14CharChar">
    <w:name w:val="Char Char14 Char Char"/>
    <w:basedOn w:val="a4"/>
    <w:qFormat/>
    <w:rPr>
      <w:sz w:val="21"/>
      <w:szCs w:val="24"/>
    </w:rPr>
  </w:style>
  <w:style w:type="paragraph" w:customStyle="1" w:styleId="TableTextChar1">
    <w:name w:val="Table Text Char1"/>
    <w:qFormat/>
    <w:pPr>
      <w:spacing w:before="80" w:after="80"/>
    </w:pPr>
    <w:rPr>
      <w:rFonts w:ascii="Arial" w:hAnsi="Arial"/>
      <w:kern w:val="2"/>
      <w:sz w:val="18"/>
    </w:rPr>
  </w:style>
  <w:style w:type="character" w:customStyle="1" w:styleId="2Char">
    <w:name w:val="标题 2 Char"/>
    <w:link w:val="23"/>
    <w:qFormat/>
    <w:rPr>
      <w:rFonts w:ascii="Arial" w:eastAsia="黑体" w:hAnsi="Arial"/>
      <w:b/>
      <w:kern w:val="2"/>
      <w:sz w:val="32"/>
    </w:rPr>
  </w:style>
  <w:style w:type="paragraph" w:customStyle="1" w:styleId="151">
    <w:name w:val="样式 行距: 1.5 倍行距1"/>
    <w:basedOn w:val="a4"/>
    <w:qFormat/>
    <w:rPr>
      <w:sz w:val="21"/>
    </w:rPr>
  </w:style>
  <w:style w:type="character" w:customStyle="1" w:styleId="2Char0">
    <w:name w:val="正文文本缩进 2 Char"/>
    <w:link w:val="25"/>
    <w:qFormat/>
    <w:rPr>
      <w:kern w:val="2"/>
      <w:sz w:val="28"/>
    </w:rPr>
  </w:style>
  <w:style w:type="paragraph" w:customStyle="1" w:styleId="affffb">
    <w:name w:val="司法正文"/>
    <w:qFormat/>
    <w:pPr>
      <w:widowControl w:val="0"/>
      <w:ind w:firstLineChars="200" w:firstLine="200"/>
      <w:jc w:val="both"/>
    </w:pPr>
    <w:rPr>
      <w:rFonts w:eastAsia="仿宋_GB2312"/>
      <w:sz w:val="32"/>
    </w:rPr>
  </w:style>
  <w:style w:type="character" w:customStyle="1" w:styleId="Char0">
    <w:name w:val="正文文本缩进 Char"/>
    <w:link w:val="af"/>
    <w:qFormat/>
    <w:rPr>
      <w:kern w:val="2"/>
      <w:sz w:val="44"/>
    </w:rPr>
  </w:style>
  <w:style w:type="paragraph" w:customStyle="1" w:styleId="TOC1">
    <w:name w:val="TOC 标题1"/>
    <w:basedOn w:val="1"/>
    <w:next w:val="a4"/>
    <w:uiPriority w:val="39"/>
    <w:unhideWhenUsed/>
    <w:qFormat/>
    <w:pPr>
      <w:keepLines/>
      <w:widowControl/>
      <w:spacing w:before="240" w:line="259" w:lineRule="auto"/>
      <w:jc w:val="left"/>
      <w:outlineLvl w:val="9"/>
    </w:pPr>
    <w:rPr>
      <w:rFonts w:ascii="等线 Light" w:eastAsia="等线 Light" w:hAnsi="等线 Light"/>
      <w:color w:val="2F5496"/>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74C3B-9AAD-4071-BB57-8C663923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40</Pages>
  <Words>3323</Words>
  <Characters>18945</Characters>
  <Application>Microsoft Office Word</Application>
  <DocSecurity>0</DocSecurity>
  <Lines>157</Lines>
  <Paragraphs>44</Paragraphs>
  <ScaleCrop>false</ScaleCrop>
  <Company/>
  <LinksUpToDate>false</LinksUpToDate>
  <CharactersWithSpaces>22224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任海燕</cp:lastModifiedBy>
  <cp:revision>19</cp:revision>
  <dcterms:created xsi:type="dcterms:W3CDTF">2025-11-11T08:43:00Z</dcterms:created>
  <dcterms:modified xsi:type="dcterms:W3CDTF">2025-12-15T11:17:00Z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eyJoZGlkIjoiNDMwODgzMzU5YTFmNGE1OTU3NTJhNGQ0NmQ1MWQyNmEiLCJ1c2VySWQiOiIzMDc2Mzc0OTgifQ==</vt:lpwstr>
  </property>
  <property fmtid="{D5CDD505-2E9C-101B-9397-08002B2CF9AE}" pid="3" name="KSOProductBuildVer">
    <vt:lpwstr>2052-12.1.0.23542</vt:lpwstr>
  </property>
  <property fmtid="{D5CDD505-2E9C-101B-9397-08002B2CF9AE}" pid="4" name="ICV">
    <vt:lpwstr>0B05556B2D704498AD071B5913279752_13</vt:lpwstr>
  </property>
</Properties>
</file>