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2E3F" w14:textId="77777777" w:rsidR="00B05CC5" w:rsidRDefault="00B05CC5" w:rsidP="00B05CC5">
      <w:pPr>
        <w:spacing w:line="578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重庆市合川区人民医院</w:t>
      </w:r>
    </w:p>
    <w:p w14:paraId="36B11D33" w14:textId="77777777" w:rsidR="00B05CC5" w:rsidRDefault="00B05CC5" w:rsidP="00B05CC5">
      <w:pPr>
        <w:spacing w:line="578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264E26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骨科手术牵引床等3项设备采购（第二次）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结果公示</w:t>
      </w:r>
    </w:p>
    <w:p w14:paraId="43BA002C" w14:textId="77777777" w:rsidR="00B05CC5" w:rsidRDefault="00B05CC5" w:rsidP="00B05CC5">
      <w:pPr>
        <w:spacing w:line="578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14:paraId="51A57F3C" w14:textId="77777777" w:rsidR="00B05CC5" w:rsidRDefault="00B05CC5" w:rsidP="00B05CC5">
      <w:pPr>
        <w:pStyle w:val="53"/>
      </w:pPr>
    </w:p>
    <w:tbl>
      <w:tblPr>
        <w:tblW w:w="82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240"/>
      </w:tblGrid>
      <w:tr w:rsidR="00B05CC5" w14:paraId="329A6104" w14:textId="77777777" w:rsidTr="00D13157">
        <w:trPr>
          <w:trHeight w:val="68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F062D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项目名称：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CBCF9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64E26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骨科手术牵引床等3项设备采购（第二次）</w:t>
            </w:r>
          </w:p>
        </w:tc>
      </w:tr>
      <w:tr w:rsidR="00B05CC5" w14:paraId="6797F17F" w14:textId="77777777" w:rsidTr="00D13157">
        <w:trPr>
          <w:trHeight w:val="68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8B802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采购编号：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8119A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64E26"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  <w:t>2025049</w:t>
            </w:r>
          </w:p>
        </w:tc>
      </w:tr>
      <w:tr w:rsidR="00B05CC5" w14:paraId="1AEFA21A" w14:textId="77777777" w:rsidTr="00D13157">
        <w:trPr>
          <w:trHeight w:val="68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889F4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采购日期：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126F1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2025年7月2日</w:t>
            </w:r>
          </w:p>
        </w:tc>
      </w:tr>
      <w:tr w:rsidR="00B05CC5" w14:paraId="7F16A732" w14:textId="77777777" w:rsidTr="00D13157">
        <w:trPr>
          <w:trHeight w:val="68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A7BE9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公示日期：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089E3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2025年7月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日— 2025年7月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 w:rsidR="00B05CC5" w14:paraId="6E036668" w14:textId="77777777" w:rsidTr="00D13157">
        <w:trPr>
          <w:trHeight w:val="68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93249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采购方式：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ADD95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64E26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竞争性谈判</w:t>
            </w:r>
          </w:p>
        </w:tc>
      </w:tr>
      <w:tr w:rsidR="00B05CC5" w14:paraId="2672B483" w14:textId="77777777" w:rsidTr="00D13157">
        <w:trPr>
          <w:trHeight w:val="68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C965A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中标价格：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0A3D5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分包1：</w:t>
            </w:r>
            <w:r w:rsidRPr="004E42B5"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81800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.00元2台；</w:t>
            </w:r>
          </w:p>
          <w:p w14:paraId="06B9F182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分包3：</w:t>
            </w:r>
            <w:r w:rsidRPr="004E42B5"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69000.00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元/套。</w:t>
            </w:r>
          </w:p>
        </w:tc>
      </w:tr>
      <w:tr w:rsidR="00B05CC5" w14:paraId="21CD72A7" w14:textId="77777777" w:rsidTr="00D13157">
        <w:trPr>
          <w:trHeight w:val="68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3C67B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招标期限：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21BB2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 w:rsidRPr="004E42B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合同签署后30天内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完成供货</w:t>
            </w:r>
          </w:p>
        </w:tc>
      </w:tr>
      <w:tr w:rsidR="00B05CC5" w14:paraId="7165468D" w14:textId="77777777" w:rsidTr="00D13157">
        <w:trPr>
          <w:trHeight w:val="68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4353A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中标单位：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AD3A0" w14:textId="77777777" w:rsidR="00B05CC5" w:rsidRPr="004E42B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4E42B5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分包1：石氏医疗科技（重庆）有限公司；</w:t>
            </w:r>
          </w:p>
          <w:p w14:paraId="72458DFE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4E42B5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分包3：重庆</w:t>
            </w:r>
            <w:proofErr w:type="gramStart"/>
            <w:r w:rsidRPr="004E42B5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宝仪德商贸</w:t>
            </w:r>
            <w:proofErr w:type="gramEnd"/>
            <w:r w:rsidRPr="004E42B5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有限公司。</w:t>
            </w:r>
          </w:p>
        </w:tc>
      </w:tr>
      <w:tr w:rsidR="00B05CC5" w14:paraId="757FA2F1" w14:textId="77777777" w:rsidTr="00D13157">
        <w:trPr>
          <w:trHeight w:val="68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08409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评标专家：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62E01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4E42B5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吴先伦、程必强、李晓</w:t>
            </w:r>
            <w:proofErr w:type="gramStart"/>
            <w:r w:rsidRPr="004E42B5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斌</w:t>
            </w:r>
            <w:proofErr w:type="gramEnd"/>
          </w:p>
        </w:tc>
      </w:tr>
      <w:tr w:rsidR="00B05CC5" w14:paraId="3546C660" w14:textId="77777777" w:rsidTr="00D13157">
        <w:trPr>
          <w:trHeight w:val="68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AFBCD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采购人名称：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AB1E1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重庆市合川区人民医院</w:t>
            </w:r>
          </w:p>
        </w:tc>
      </w:tr>
      <w:tr w:rsidR="00B05CC5" w14:paraId="79260325" w14:textId="77777777" w:rsidTr="00D13157">
        <w:trPr>
          <w:trHeight w:val="68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52F35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联系电话：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0F864" w14:textId="77777777" w:rsidR="00B05CC5" w:rsidRDefault="00B05CC5" w:rsidP="00D1315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023-42830418</w:t>
            </w:r>
          </w:p>
        </w:tc>
      </w:tr>
    </w:tbl>
    <w:p w14:paraId="42539515" w14:textId="77777777" w:rsidR="00B05CC5" w:rsidRDefault="00B05CC5" w:rsidP="00B05CC5">
      <w:pPr>
        <w:pStyle w:val="a3"/>
      </w:pPr>
    </w:p>
    <w:p w14:paraId="1B8B1D2C" w14:textId="77777777" w:rsidR="00B05CC5" w:rsidRDefault="00B05CC5" w:rsidP="00B05CC5">
      <w:pPr>
        <w:spacing w:line="220" w:lineRule="atLeas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4E42B5"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合川区人民医院招标办</w:t>
      </w:r>
    </w:p>
    <w:p w14:paraId="08D2C474" w14:textId="48AB53C1" w:rsidR="004476D3" w:rsidRDefault="00B05CC5" w:rsidP="00B05CC5">
      <w:pPr>
        <w:pStyle w:val="53"/>
        <w:ind w:firstLineChars="1300" w:firstLine="4160"/>
        <w:rPr>
          <w:rFonts w:ascii="方正小标宋_GBK" w:eastAsia="方正小标宋_GBK" w:hAnsi="方正小标宋_GBK" w:cs="方正小标宋_GBK"/>
          <w:spacing w:val="8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2025年7月</w:t>
      </w:r>
      <w:r w:rsidR="00CE0CFE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Start w:id="0" w:name="_GoBack"/>
      <w:bookmarkEnd w:id="0"/>
    </w:p>
    <w:sectPr w:rsidR="004476D3" w:rsidSect="00CE0CFE">
      <w:pgSz w:w="11906" w:h="16839"/>
      <w:pgMar w:top="2098" w:right="1474" w:bottom="1984" w:left="158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A7024"/>
    <w:rsid w:val="004476D3"/>
    <w:rsid w:val="00B05CC5"/>
    <w:rsid w:val="00CE0CFE"/>
    <w:rsid w:val="10C95A18"/>
    <w:rsid w:val="3C211CB3"/>
    <w:rsid w:val="55EA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76FE7"/>
  <w15:docId w15:val="{824DD501-FBA0-4E73-8A58-279651EC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3"/>
    <w:qFormat/>
    <w:rPr>
      <w:rFonts w:ascii="仿宋_GB2312" w:eastAsia="仿宋_GB2312"/>
      <w:sz w:val="32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rFonts w:ascii="Calibri" w:eastAsia="宋体" w:hAnsi="Calibri" w:cs="Times New Roman"/>
      <w:sz w:val="21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有、意思</dc:creator>
  <cp:lastModifiedBy>023-63548478</cp:lastModifiedBy>
  <cp:revision>2</cp:revision>
  <dcterms:created xsi:type="dcterms:W3CDTF">2025-07-03T08:01:00Z</dcterms:created>
  <dcterms:modified xsi:type="dcterms:W3CDTF">2025-07-03T08:01:00Z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0C903E85E7AD41C98C0253AC31BE76AE_13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