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0921CA">
      <w:pPr>
        <w:pStyle w:val="11"/>
        <w:jc w:val="center"/>
        <w:rPr>
          <w:rFonts w:hint="default" w:ascii="Times New Roman" w:hAnsi="Times New Roman" w:eastAsia="仿宋" w:cs="Times New Roman"/>
          <w:b w:val="0"/>
          <w:bCs w:val="0"/>
          <w:color w:val="auto"/>
          <w:highlight w:val="none"/>
        </w:rPr>
      </w:pPr>
    </w:p>
    <w:p w14:paraId="2A514B92">
      <w:pPr>
        <w:pStyle w:val="11"/>
        <w:spacing w:line="1600" w:lineRule="exact"/>
        <w:jc w:val="center"/>
        <w:outlineLvl w:val="0"/>
        <w:rPr>
          <w:rFonts w:hint="default" w:ascii="Times New Roman" w:hAnsi="Times New Roman" w:eastAsia="仿宋" w:cs="Times New Roman"/>
          <w:b w:val="0"/>
          <w:bCs w:val="0"/>
          <w:color w:val="auto"/>
          <w:sz w:val="130"/>
          <w:szCs w:val="130"/>
          <w:highlight w:val="none"/>
          <w:lang w:val="zh-TW" w:eastAsia="zh-TW"/>
        </w:rPr>
      </w:pPr>
    </w:p>
    <w:p w14:paraId="28539CF0">
      <w:pPr>
        <w:pStyle w:val="11"/>
        <w:spacing w:line="1600" w:lineRule="exact"/>
        <w:jc w:val="center"/>
        <w:outlineLvl w:val="0"/>
        <w:rPr>
          <w:rFonts w:hint="eastAsia" w:ascii="方正小标宋_GBK" w:hAnsi="方正小标宋_GBK" w:eastAsia="方正小标宋_GBK" w:cs="方正小标宋_GBK"/>
          <w:b w:val="0"/>
          <w:bCs w:val="0"/>
          <w:color w:val="auto"/>
          <w:sz w:val="130"/>
          <w:szCs w:val="130"/>
          <w:highlight w:val="none"/>
          <w:lang w:val="zh-TW" w:eastAsia="zh-TW"/>
        </w:rPr>
      </w:pPr>
      <w:r>
        <w:rPr>
          <w:rFonts w:hint="eastAsia" w:ascii="方正小标宋_GBK" w:hAnsi="方正小标宋_GBK" w:eastAsia="方正小标宋_GBK" w:cs="方正小标宋_GBK"/>
          <w:b w:val="0"/>
          <w:bCs w:val="0"/>
          <w:color w:val="auto"/>
          <w:sz w:val="130"/>
          <w:szCs w:val="130"/>
          <w:highlight w:val="none"/>
          <w:lang w:val="zh-TW" w:eastAsia="zh-TW"/>
        </w:rPr>
        <w:t>竞争性磋商文件</w:t>
      </w:r>
    </w:p>
    <w:p w14:paraId="7C242F0B">
      <w:pPr>
        <w:pStyle w:val="11"/>
        <w:spacing w:line="700" w:lineRule="exact"/>
        <w:jc w:val="center"/>
        <w:rPr>
          <w:rFonts w:hint="eastAsia" w:ascii="方正小标宋_GBK" w:hAnsi="方正小标宋_GBK" w:eastAsia="方正小标宋_GBK" w:cs="方正小标宋_GBK"/>
          <w:b w:val="0"/>
          <w:bCs w:val="0"/>
          <w:color w:val="auto"/>
          <w:sz w:val="72"/>
          <w:szCs w:val="72"/>
          <w:highlight w:val="none"/>
        </w:rPr>
      </w:pPr>
    </w:p>
    <w:p w14:paraId="290789E8">
      <w:pPr>
        <w:pStyle w:val="11"/>
        <w:spacing w:line="700" w:lineRule="exact"/>
        <w:jc w:val="center"/>
        <w:rPr>
          <w:rFonts w:hint="eastAsia" w:ascii="宋体" w:hAnsi="宋体" w:eastAsia="宋体" w:cs="宋体"/>
          <w:b w:val="0"/>
          <w:bCs w:val="0"/>
          <w:color w:val="auto"/>
          <w:sz w:val="32"/>
          <w:szCs w:val="32"/>
          <w:highlight w:val="none"/>
        </w:rPr>
      </w:pPr>
    </w:p>
    <w:p w14:paraId="40C643F2">
      <w:pPr>
        <w:pStyle w:val="11"/>
        <w:spacing w:line="700" w:lineRule="exact"/>
        <w:jc w:val="left"/>
        <w:rPr>
          <w:rFonts w:hint="eastAsia" w:ascii="仿宋" w:hAnsi="仿宋" w:eastAsia="仿宋" w:cs="仿宋"/>
          <w:b w:val="0"/>
          <w:bCs w:val="0"/>
          <w:color w:val="auto"/>
          <w:sz w:val="32"/>
          <w:szCs w:val="32"/>
          <w:highlight w:val="none"/>
        </w:rPr>
      </w:pPr>
    </w:p>
    <w:p w14:paraId="6CCF7813">
      <w:pPr>
        <w:pStyle w:val="11"/>
        <w:kinsoku/>
        <w:wordWrap/>
        <w:overflowPunct/>
        <w:topLinePunct w:val="0"/>
        <w:autoSpaceDE/>
        <w:autoSpaceDN/>
        <w:bidi w:val="0"/>
        <w:spacing w:line="360" w:lineRule="auto"/>
        <w:jc w:val="left"/>
        <w:textAlignment w:val="auto"/>
        <w:outlineLvl w:val="0"/>
        <w:rPr>
          <w:rFonts w:hint="eastAsia" w:ascii="仿宋" w:hAnsi="仿宋" w:eastAsia="仿宋" w:cs="仿宋"/>
          <w:b w:val="0"/>
          <w:bCs w:val="0"/>
          <w:color w:val="auto"/>
          <w:sz w:val="36"/>
          <w:szCs w:val="36"/>
          <w:highlight w:val="none"/>
          <w:lang w:val="zh-TW" w:eastAsia="zh-TW"/>
        </w:rPr>
      </w:pPr>
    </w:p>
    <w:p w14:paraId="41F399FA">
      <w:pPr>
        <w:pStyle w:val="11"/>
        <w:kinsoku/>
        <w:wordWrap/>
        <w:overflowPunct/>
        <w:topLinePunct w:val="0"/>
        <w:autoSpaceDE/>
        <w:autoSpaceDN/>
        <w:bidi w:val="0"/>
        <w:spacing w:line="360" w:lineRule="auto"/>
        <w:jc w:val="left"/>
        <w:textAlignment w:val="auto"/>
        <w:outlineLvl w:val="0"/>
        <w:rPr>
          <w:rFonts w:hint="default" w:ascii="Times New Roman" w:hAnsi="Times New Roman" w:eastAsia="方正仿宋_GBK" w:cs="Times New Roman"/>
          <w:b w:val="0"/>
          <w:bCs w:val="0"/>
          <w:color w:val="auto"/>
          <w:sz w:val="36"/>
          <w:szCs w:val="36"/>
          <w:highlight w:val="none"/>
          <w:lang w:val="zh-TW" w:eastAsia="zh-TW"/>
        </w:rPr>
      </w:pPr>
    </w:p>
    <w:p w14:paraId="3003BBED">
      <w:pPr>
        <w:pStyle w:val="11"/>
        <w:kinsoku/>
        <w:wordWrap/>
        <w:overflowPunct/>
        <w:topLinePunct w:val="0"/>
        <w:autoSpaceDE/>
        <w:autoSpaceDN/>
        <w:bidi w:val="0"/>
        <w:spacing w:line="360" w:lineRule="auto"/>
        <w:jc w:val="left"/>
        <w:textAlignment w:val="auto"/>
        <w:outlineLvl w:val="0"/>
        <w:rPr>
          <w:rFonts w:hint="default" w:ascii="Times New Roman" w:hAnsi="Times New Roman" w:eastAsia="方正仿宋_GBK" w:cs="Times New Roman"/>
          <w:b w:val="0"/>
          <w:bCs w:val="0"/>
          <w:color w:val="auto"/>
          <w:sz w:val="36"/>
          <w:szCs w:val="36"/>
          <w:highlight w:val="none"/>
          <w:lang w:val="zh-TW" w:eastAsia="zh-CN"/>
        </w:rPr>
      </w:pPr>
      <w:r>
        <w:rPr>
          <w:rFonts w:hint="default" w:ascii="Times New Roman" w:hAnsi="Times New Roman" w:eastAsia="方正仿宋_GBK" w:cs="Times New Roman"/>
          <w:b w:val="0"/>
          <w:bCs w:val="0"/>
          <w:color w:val="auto"/>
          <w:sz w:val="36"/>
          <w:szCs w:val="36"/>
          <w:highlight w:val="none"/>
          <w:lang w:val="zh-TW" w:eastAsia="zh-TW"/>
        </w:rPr>
        <w:t>磋商项目名称：</w:t>
      </w:r>
      <w:r>
        <w:rPr>
          <w:rFonts w:hint="eastAsia" w:eastAsia="方正仿宋_GBK" w:cs="Times New Roman"/>
          <w:b w:val="0"/>
          <w:bCs w:val="0"/>
          <w:color w:val="auto"/>
          <w:sz w:val="36"/>
          <w:szCs w:val="36"/>
          <w:highlight w:val="none"/>
          <w:lang w:val="zh-TW" w:eastAsia="zh-CN"/>
        </w:rPr>
        <w:t>重庆市政协门户网站运营维护</w:t>
      </w:r>
    </w:p>
    <w:p w14:paraId="57DEEAC9">
      <w:pPr>
        <w:pStyle w:val="11"/>
        <w:kinsoku/>
        <w:wordWrap/>
        <w:overflowPunct/>
        <w:topLinePunct w:val="0"/>
        <w:autoSpaceDE/>
        <w:autoSpaceDN/>
        <w:bidi w:val="0"/>
        <w:spacing w:line="360" w:lineRule="exact"/>
        <w:jc w:val="both"/>
        <w:textAlignment w:val="auto"/>
        <w:rPr>
          <w:rFonts w:hint="eastAsia" w:ascii="Times New Roman" w:hAnsi="Times New Roman" w:eastAsia="方正仿宋_GBK" w:cs="Times New Roman"/>
          <w:b w:val="0"/>
          <w:bCs w:val="0"/>
          <w:color w:val="auto"/>
          <w:sz w:val="36"/>
          <w:szCs w:val="36"/>
          <w:highlight w:val="none"/>
          <w:lang w:eastAsia="zh-CN"/>
        </w:rPr>
      </w:pPr>
      <w:r>
        <w:rPr>
          <w:rFonts w:hint="eastAsia" w:eastAsia="方正仿宋_GBK" w:cs="Times New Roman"/>
          <w:b w:val="0"/>
          <w:bCs w:val="0"/>
          <w:color w:val="auto"/>
          <w:sz w:val="36"/>
          <w:szCs w:val="36"/>
          <w:highlight w:val="none"/>
          <w:lang w:eastAsia="zh-CN"/>
        </w:rPr>
        <w:t>项目编号：</w:t>
      </w:r>
      <w:bookmarkStart w:id="70" w:name="_GoBack"/>
      <w:r>
        <w:rPr>
          <w:rFonts w:hint="eastAsia" w:eastAsia="方正仿宋_GBK" w:cs="Times New Roman"/>
          <w:b w:val="0"/>
          <w:bCs w:val="0"/>
          <w:color w:val="auto"/>
          <w:sz w:val="36"/>
          <w:szCs w:val="36"/>
          <w:highlight w:val="none"/>
          <w:lang w:val="zh-TW" w:eastAsia="zh-CN"/>
        </w:rPr>
        <w:t>ZP25CS065</w:t>
      </w:r>
    </w:p>
    <w:bookmarkEnd w:id="70"/>
    <w:p w14:paraId="1C35D813">
      <w:pPr>
        <w:pStyle w:val="11"/>
        <w:kinsoku/>
        <w:wordWrap/>
        <w:overflowPunct/>
        <w:topLinePunct w:val="0"/>
        <w:autoSpaceDE/>
        <w:autoSpaceDN/>
        <w:bidi w:val="0"/>
        <w:spacing w:line="360" w:lineRule="exact"/>
        <w:ind w:firstLine="1750"/>
        <w:jc w:val="left"/>
        <w:textAlignment w:val="auto"/>
        <w:rPr>
          <w:rFonts w:hint="default" w:ascii="Times New Roman" w:hAnsi="Times New Roman" w:eastAsia="方正仿宋_GBK" w:cs="Times New Roman"/>
          <w:b w:val="0"/>
          <w:bCs w:val="0"/>
          <w:color w:val="auto"/>
          <w:sz w:val="36"/>
          <w:szCs w:val="36"/>
          <w:highlight w:val="none"/>
        </w:rPr>
      </w:pPr>
    </w:p>
    <w:p w14:paraId="2DE1C68C">
      <w:pPr>
        <w:pStyle w:val="11"/>
        <w:kinsoku/>
        <w:wordWrap/>
        <w:overflowPunct/>
        <w:topLinePunct w:val="0"/>
        <w:autoSpaceDE/>
        <w:autoSpaceDN/>
        <w:bidi w:val="0"/>
        <w:spacing w:line="360" w:lineRule="exact"/>
        <w:ind w:firstLine="1750"/>
        <w:jc w:val="left"/>
        <w:textAlignment w:val="auto"/>
        <w:rPr>
          <w:rFonts w:hint="default" w:ascii="Times New Roman" w:hAnsi="Times New Roman" w:eastAsia="方正仿宋_GBK" w:cs="Times New Roman"/>
          <w:b w:val="0"/>
          <w:bCs w:val="0"/>
          <w:color w:val="auto"/>
          <w:sz w:val="36"/>
          <w:szCs w:val="36"/>
          <w:highlight w:val="none"/>
        </w:rPr>
      </w:pPr>
    </w:p>
    <w:p w14:paraId="6FC3C2DB">
      <w:pPr>
        <w:pStyle w:val="11"/>
        <w:kinsoku/>
        <w:wordWrap/>
        <w:overflowPunct/>
        <w:topLinePunct w:val="0"/>
        <w:autoSpaceDE/>
        <w:autoSpaceDN/>
        <w:bidi w:val="0"/>
        <w:spacing w:line="360" w:lineRule="exact"/>
        <w:ind w:firstLine="1750"/>
        <w:jc w:val="left"/>
        <w:textAlignment w:val="auto"/>
        <w:rPr>
          <w:rFonts w:hint="default" w:ascii="Times New Roman" w:hAnsi="Times New Roman" w:eastAsia="方正仿宋_GBK" w:cs="Times New Roman"/>
          <w:b w:val="0"/>
          <w:bCs w:val="0"/>
          <w:color w:val="auto"/>
          <w:sz w:val="36"/>
          <w:szCs w:val="36"/>
          <w:highlight w:val="none"/>
        </w:rPr>
      </w:pPr>
    </w:p>
    <w:p w14:paraId="37F7DE2D">
      <w:pPr>
        <w:pStyle w:val="11"/>
        <w:kinsoku/>
        <w:wordWrap/>
        <w:overflowPunct/>
        <w:topLinePunct w:val="0"/>
        <w:autoSpaceDE/>
        <w:autoSpaceDN/>
        <w:bidi w:val="0"/>
        <w:spacing w:line="360" w:lineRule="exact"/>
        <w:jc w:val="left"/>
        <w:textAlignment w:val="auto"/>
        <w:rPr>
          <w:rFonts w:hint="default" w:ascii="Times New Roman" w:hAnsi="Times New Roman" w:eastAsia="方正仿宋_GBK" w:cs="Times New Roman"/>
          <w:b w:val="0"/>
          <w:bCs w:val="0"/>
          <w:color w:val="auto"/>
          <w:sz w:val="36"/>
          <w:szCs w:val="36"/>
          <w:highlight w:val="none"/>
        </w:rPr>
      </w:pPr>
    </w:p>
    <w:p w14:paraId="6B2819DE">
      <w:pPr>
        <w:pStyle w:val="11"/>
        <w:kinsoku/>
        <w:wordWrap/>
        <w:overflowPunct/>
        <w:topLinePunct w:val="0"/>
        <w:autoSpaceDE/>
        <w:autoSpaceDN/>
        <w:bidi w:val="0"/>
        <w:spacing w:line="360" w:lineRule="exact"/>
        <w:jc w:val="left"/>
        <w:textAlignment w:val="auto"/>
        <w:outlineLvl w:val="0"/>
        <w:rPr>
          <w:rFonts w:hint="default" w:ascii="Times New Roman" w:hAnsi="Times New Roman" w:eastAsia="方正仿宋_GBK" w:cs="Times New Roman"/>
          <w:b w:val="0"/>
          <w:bCs w:val="0"/>
          <w:color w:val="auto"/>
          <w:sz w:val="36"/>
          <w:szCs w:val="36"/>
          <w:highlight w:val="none"/>
          <w:lang w:val="zh-TW" w:eastAsia="zh-TW"/>
        </w:rPr>
      </w:pPr>
    </w:p>
    <w:p w14:paraId="0EDE2A73">
      <w:pPr>
        <w:pStyle w:val="11"/>
        <w:kinsoku/>
        <w:wordWrap/>
        <w:overflowPunct/>
        <w:topLinePunct w:val="0"/>
        <w:autoSpaceDE/>
        <w:autoSpaceDN/>
        <w:bidi w:val="0"/>
        <w:spacing w:line="360" w:lineRule="exact"/>
        <w:jc w:val="left"/>
        <w:textAlignment w:val="auto"/>
        <w:outlineLvl w:val="0"/>
        <w:rPr>
          <w:rFonts w:hint="default" w:ascii="Times New Roman" w:hAnsi="Times New Roman" w:eastAsia="方正仿宋_GBK" w:cs="Times New Roman"/>
          <w:b w:val="0"/>
          <w:bCs w:val="0"/>
          <w:color w:val="auto"/>
          <w:sz w:val="36"/>
          <w:szCs w:val="36"/>
          <w:highlight w:val="none"/>
          <w:lang w:val="zh-TW" w:eastAsia="zh-TW"/>
        </w:rPr>
      </w:pPr>
    </w:p>
    <w:p w14:paraId="04A2987E">
      <w:pPr>
        <w:pStyle w:val="11"/>
        <w:kinsoku/>
        <w:wordWrap/>
        <w:overflowPunct/>
        <w:topLinePunct w:val="0"/>
        <w:autoSpaceDE/>
        <w:autoSpaceDN/>
        <w:bidi w:val="0"/>
        <w:spacing w:line="360" w:lineRule="exact"/>
        <w:jc w:val="left"/>
        <w:textAlignment w:val="auto"/>
        <w:outlineLvl w:val="0"/>
        <w:rPr>
          <w:rFonts w:hint="default" w:ascii="Times New Roman" w:hAnsi="Times New Roman" w:eastAsia="方正仿宋_GBK" w:cs="Times New Roman"/>
          <w:b w:val="0"/>
          <w:bCs w:val="0"/>
          <w:color w:val="auto"/>
          <w:sz w:val="36"/>
          <w:szCs w:val="36"/>
          <w:highlight w:val="none"/>
          <w:lang w:val="zh-TW" w:eastAsia="zh-TW"/>
        </w:rPr>
      </w:pPr>
    </w:p>
    <w:p w14:paraId="426A122A">
      <w:pPr>
        <w:pStyle w:val="11"/>
        <w:kinsoku/>
        <w:wordWrap/>
        <w:overflowPunct/>
        <w:topLinePunct w:val="0"/>
        <w:autoSpaceDE/>
        <w:autoSpaceDN/>
        <w:bidi w:val="0"/>
        <w:spacing w:line="360" w:lineRule="exact"/>
        <w:jc w:val="left"/>
        <w:textAlignment w:val="auto"/>
        <w:outlineLvl w:val="0"/>
        <w:rPr>
          <w:rFonts w:hint="default" w:ascii="Times New Roman" w:hAnsi="Times New Roman" w:eastAsia="方正仿宋_GBK" w:cs="Times New Roman"/>
          <w:b w:val="0"/>
          <w:bCs w:val="0"/>
          <w:color w:val="auto"/>
          <w:sz w:val="36"/>
          <w:szCs w:val="36"/>
          <w:highlight w:val="none"/>
          <w:lang w:val="zh-TW" w:eastAsia="zh-TW"/>
        </w:rPr>
      </w:pPr>
    </w:p>
    <w:p w14:paraId="1A648DF0">
      <w:pPr>
        <w:pStyle w:val="11"/>
        <w:kinsoku/>
        <w:wordWrap/>
        <w:overflowPunct/>
        <w:topLinePunct w:val="0"/>
        <w:autoSpaceDE/>
        <w:autoSpaceDN/>
        <w:bidi w:val="0"/>
        <w:spacing w:line="360" w:lineRule="exact"/>
        <w:jc w:val="left"/>
        <w:textAlignment w:val="auto"/>
        <w:outlineLvl w:val="0"/>
        <w:rPr>
          <w:rFonts w:hint="default" w:ascii="Times New Roman" w:hAnsi="Times New Roman" w:eastAsia="方正仿宋_GBK" w:cs="Times New Roman"/>
          <w:b w:val="0"/>
          <w:bCs w:val="0"/>
          <w:color w:val="auto"/>
          <w:sz w:val="36"/>
          <w:szCs w:val="36"/>
          <w:highlight w:val="none"/>
          <w:lang w:val="zh-TW" w:eastAsia="zh-TW"/>
        </w:rPr>
      </w:pPr>
    </w:p>
    <w:p w14:paraId="23E8BF43">
      <w:pPr>
        <w:pStyle w:val="11"/>
        <w:kinsoku/>
        <w:wordWrap/>
        <w:overflowPunct/>
        <w:topLinePunct w:val="0"/>
        <w:autoSpaceDE/>
        <w:autoSpaceDN/>
        <w:bidi w:val="0"/>
        <w:spacing w:line="360" w:lineRule="exact"/>
        <w:jc w:val="left"/>
        <w:textAlignment w:val="auto"/>
        <w:outlineLvl w:val="0"/>
        <w:rPr>
          <w:rFonts w:hint="default" w:ascii="Times New Roman" w:hAnsi="Times New Roman" w:eastAsia="方正仿宋_GBK" w:cs="Times New Roman"/>
          <w:b w:val="0"/>
          <w:bCs w:val="0"/>
          <w:color w:val="auto"/>
          <w:sz w:val="36"/>
          <w:szCs w:val="36"/>
          <w:highlight w:val="none"/>
          <w:lang w:val="zh-TW" w:eastAsia="zh-TW"/>
        </w:rPr>
      </w:pPr>
    </w:p>
    <w:p w14:paraId="36302928">
      <w:pPr>
        <w:pStyle w:val="11"/>
        <w:kinsoku/>
        <w:wordWrap/>
        <w:overflowPunct/>
        <w:topLinePunct w:val="0"/>
        <w:autoSpaceDE/>
        <w:autoSpaceDN/>
        <w:bidi w:val="0"/>
        <w:spacing w:line="360" w:lineRule="exact"/>
        <w:jc w:val="left"/>
        <w:textAlignment w:val="auto"/>
        <w:outlineLvl w:val="0"/>
        <w:rPr>
          <w:rFonts w:hint="eastAsia" w:ascii="Times New Roman" w:hAnsi="Times New Roman" w:eastAsia="方正仿宋_GBK" w:cs="Times New Roman"/>
          <w:b w:val="0"/>
          <w:bCs w:val="0"/>
          <w:color w:val="auto"/>
          <w:sz w:val="36"/>
          <w:szCs w:val="36"/>
          <w:highlight w:val="none"/>
          <w:lang w:val="zh-TW" w:eastAsia="zh-CN"/>
        </w:rPr>
      </w:pPr>
      <w:r>
        <w:rPr>
          <w:rFonts w:hint="default" w:ascii="Times New Roman" w:hAnsi="Times New Roman" w:eastAsia="方正仿宋_GBK" w:cs="Times New Roman"/>
          <w:b w:val="0"/>
          <w:bCs w:val="0"/>
          <w:color w:val="auto"/>
          <w:sz w:val="36"/>
          <w:szCs w:val="36"/>
          <w:highlight w:val="none"/>
          <w:lang w:val="zh-TW" w:eastAsia="zh-TW"/>
        </w:rPr>
        <w:t>采购人：</w:t>
      </w:r>
      <w:r>
        <w:rPr>
          <w:rFonts w:hint="eastAsia" w:eastAsia="方正仿宋_GBK" w:cs="Times New Roman"/>
          <w:b w:val="0"/>
          <w:bCs w:val="0"/>
          <w:color w:val="auto"/>
          <w:sz w:val="36"/>
          <w:szCs w:val="36"/>
          <w:highlight w:val="none"/>
          <w:lang w:val="zh-TW" w:eastAsia="zh-CN"/>
        </w:rPr>
        <w:t>政协重庆市委员会办公厅</w:t>
      </w:r>
    </w:p>
    <w:p w14:paraId="059BE97A">
      <w:pPr>
        <w:pStyle w:val="11"/>
        <w:kinsoku/>
        <w:wordWrap/>
        <w:overflowPunct/>
        <w:topLinePunct w:val="0"/>
        <w:autoSpaceDE/>
        <w:autoSpaceDN/>
        <w:bidi w:val="0"/>
        <w:spacing w:line="360" w:lineRule="exact"/>
        <w:jc w:val="left"/>
        <w:textAlignment w:val="auto"/>
        <w:outlineLvl w:val="0"/>
        <w:rPr>
          <w:rFonts w:hint="default" w:ascii="Times New Roman" w:hAnsi="Times New Roman" w:eastAsia="方正仿宋_GBK" w:cs="Times New Roman"/>
          <w:b w:val="0"/>
          <w:bCs w:val="0"/>
          <w:color w:val="auto"/>
          <w:sz w:val="36"/>
          <w:szCs w:val="36"/>
          <w:highlight w:val="none"/>
          <w:lang w:val="zh-TW" w:eastAsia="zh-TW"/>
        </w:rPr>
      </w:pPr>
    </w:p>
    <w:p w14:paraId="013C4668">
      <w:pPr>
        <w:pStyle w:val="11"/>
        <w:kinsoku/>
        <w:wordWrap/>
        <w:overflowPunct/>
        <w:topLinePunct w:val="0"/>
        <w:autoSpaceDE/>
        <w:autoSpaceDN/>
        <w:bidi w:val="0"/>
        <w:spacing w:line="360" w:lineRule="exact"/>
        <w:jc w:val="left"/>
        <w:textAlignment w:val="auto"/>
        <w:outlineLvl w:val="0"/>
        <w:rPr>
          <w:rFonts w:hint="default" w:ascii="Times New Roman" w:hAnsi="Times New Roman" w:eastAsia="方正仿宋_GBK" w:cs="Times New Roman"/>
          <w:b w:val="0"/>
          <w:bCs w:val="0"/>
          <w:color w:val="auto"/>
          <w:sz w:val="36"/>
          <w:szCs w:val="36"/>
          <w:highlight w:val="none"/>
          <w:lang w:val="zh-TW" w:eastAsia="zh-TW"/>
        </w:rPr>
      </w:pPr>
      <w:r>
        <w:rPr>
          <w:rFonts w:hint="default" w:ascii="Times New Roman" w:hAnsi="Times New Roman" w:eastAsia="方正仿宋_GBK" w:cs="Times New Roman"/>
          <w:b w:val="0"/>
          <w:bCs w:val="0"/>
          <w:color w:val="auto"/>
          <w:sz w:val="36"/>
          <w:szCs w:val="36"/>
          <w:highlight w:val="none"/>
          <w:lang w:val="zh-TW" w:eastAsia="zh-TW"/>
        </w:rPr>
        <w:t>采购代理机构：重庆市中平建设工程咨询有限公司</w:t>
      </w:r>
    </w:p>
    <w:p w14:paraId="5F45BAA1">
      <w:pPr>
        <w:pStyle w:val="11"/>
        <w:kinsoku/>
        <w:wordWrap/>
        <w:overflowPunct/>
        <w:topLinePunct w:val="0"/>
        <w:autoSpaceDE/>
        <w:autoSpaceDN/>
        <w:bidi w:val="0"/>
        <w:spacing w:line="360" w:lineRule="exact"/>
        <w:jc w:val="center"/>
        <w:textAlignment w:val="auto"/>
        <w:outlineLvl w:val="0"/>
        <w:rPr>
          <w:rFonts w:hint="default" w:ascii="Times New Roman" w:hAnsi="Times New Roman" w:eastAsia="方正仿宋_GBK" w:cs="Times New Roman"/>
          <w:b w:val="0"/>
          <w:bCs w:val="0"/>
          <w:color w:val="auto"/>
          <w:sz w:val="36"/>
          <w:szCs w:val="36"/>
          <w:highlight w:val="none"/>
          <w:lang w:val="zh-TW" w:eastAsia="zh-TW"/>
        </w:rPr>
      </w:pPr>
    </w:p>
    <w:p w14:paraId="6089BEBB">
      <w:pPr>
        <w:pStyle w:val="11"/>
        <w:kinsoku/>
        <w:wordWrap/>
        <w:overflowPunct/>
        <w:topLinePunct w:val="0"/>
        <w:autoSpaceDE/>
        <w:autoSpaceDN/>
        <w:bidi w:val="0"/>
        <w:spacing w:line="360" w:lineRule="exact"/>
        <w:jc w:val="both"/>
        <w:textAlignment w:val="auto"/>
        <w:outlineLvl w:val="0"/>
        <w:rPr>
          <w:rFonts w:hint="default" w:ascii="Times New Roman" w:hAnsi="Times New Roman" w:eastAsia="方正仿宋_GBK" w:cs="Times New Roman"/>
          <w:b w:val="0"/>
          <w:bCs w:val="0"/>
          <w:color w:val="auto"/>
          <w:sz w:val="48"/>
          <w:szCs w:val="48"/>
          <w:highlight w:val="none"/>
          <w:lang w:val="zh-TW" w:eastAsia="zh-TW"/>
        </w:rPr>
      </w:pPr>
      <w:r>
        <w:rPr>
          <w:rFonts w:hint="default" w:ascii="Times New Roman" w:hAnsi="Times New Roman" w:eastAsia="方正仿宋_GBK" w:cs="Times New Roman"/>
          <w:b w:val="0"/>
          <w:bCs w:val="0"/>
          <w:color w:val="auto"/>
          <w:sz w:val="36"/>
          <w:szCs w:val="36"/>
          <w:highlight w:val="none"/>
          <w:lang w:val="zh-TW" w:eastAsia="zh-CN"/>
        </w:rPr>
        <w:t>时间：</w:t>
      </w:r>
      <w:r>
        <w:rPr>
          <w:rFonts w:hint="default" w:ascii="Times New Roman" w:hAnsi="Times New Roman" w:eastAsia="方正仿宋_GBK" w:cs="Times New Roman"/>
          <w:b w:val="0"/>
          <w:bCs w:val="0"/>
          <w:color w:val="auto"/>
          <w:sz w:val="36"/>
          <w:szCs w:val="36"/>
          <w:highlight w:val="none"/>
          <w:lang w:val="zh-TW" w:eastAsia="zh-TW"/>
        </w:rPr>
        <w:t>二〇二</w:t>
      </w:r>
      <w:r>
        <w:rPr>
          <w:rFonts w:hint="default" w:ascii="Times New Roman" w:hAnsi="Times New Roman" w:eastAsia="方正仿宋_GBK" w:cs="Times New Roman"/>
          <w:b w:val="0"/>
          <w:bCs w:val="0"/>
          <w:color w:val="auto"/>
          <w:sz w:val="36"/>
          <w:szCs w:val="36"/>
          <w:highlight w:val="none"/>
          <w:lang w:eastAsia="zh-CN"/>
        </w:rPr>
        <w:t>五</w:t>
      </w:r>
      <w:r>
        <w:rPr>
          <w:rFonts w:hint="default" w:ascii="Times New Roman" w:hAnsi="Times New Roman" w:eastAsia="方正仿宋_GBK" w:cs="Times New Roman"/>
          <w:b w:val="0"/>
          <w:bCs w:val="0"/>
          <w:color w:val="auto"/>
          <w:sz w:val="36"/>
          <w:szCs w:val="36"/>
          <w:highlight w:val="none"/>
          <w:lang w:val="zh-TW" w:eastAsia="zh-TW"/>
        </w:rPr>
        <w:t>年</w:t>
      </w:r>
      <w:r>
        <w:rPr>
          <w:rFonts w:hint="eastAsia" w:eastAsia="方正仿宋_GBK" w:cs="Times New Roman"/>
          <w:b w:val="0"/>
          <w:bCs w:val="0"/>
          <w:color w:val="auto"/>
          <w:sz w:val="36"/>
          <w:szCs w:val="36"/>
          <w:highlight w:val="none"/>
          <w:lang w:val="zh-TW" w:eastAsia="zh-CN"/>
        </w:rPr>
        <w:t>十二</w:t>
      </w:r>
      <w:r>
        <w:rPr>
          <w:rFonts w:hint="default" w:ascii="Times New Roman" w:hAnsi="Times New Roman" w:eastAsia="方正仿宋_GBK" w:cs="Times New Roman"/>
          <w:b w:val="0"/>
          <w:bCs w:val="0"/>
          <w:color w:val="auto"/>
          <w:sz w:val="36"/>
          <w:szCs w:val="36"/>
          <w:highlight w:val="none"/>
          <w:lang w:val="zh-TW" w:eastAsia="zh-TW"/>
        </w:rPr>
        <w:t>月</w:t>
      </w:r>
    </w:p>
    <w:p w14:paraId="1A6C0B0F">
      <w:pPr>
        <w:pStyle w:val="11"/>
        <w:kinsoku/>
        <w:wordWrap/>
        <w:overflowPunct/>
        <w:topLinePunct w:val="0"/>
        <w:autoSpaceDE/>
        <w:autoSpaceDN/>
        <w:bidi w:val="0"/>
        <w:spacing w:line="360" w:lineRule="exact"/>
        <w:jc w:val="left"/>
        <w:textAlignment w:val="auto"/>
        <w:outlineLvl w:val="0"/>
        <w:rPr>
          <w:rFonts w:hint="default" w:ascii="Times New Roman" w:hAnsi="Times New Roman" w:eastAsia="方正仿宋_GBK" w:cs="Times New Roman"/>
          <w:b w:val="0"/>
          <w:bCs w:val="0"/>
          <w:color w:val="auto"/>
          <w:highlight w:val="none"/>
        </w:rPr>
        <w:sectPr>
          <w:headerReference r:id="rId5" w:type="first"/>
          <w:headerReference r:id="rId3" w:type="default"/>
          <w:footerReference r:id="rId6" w:type="default"/>
          <w:headerReference r:id="rId4" w:type="even"/>
          <w:footerReference r:id="rId7" w:type="even"/>
          <w:pgSz w:w="11900" w:h="16840"/>
          <w:pgMar w:top="1134" w:right="1191" w:bottom="1134" w:left="1304" w:header="851" w:footer="992" w:gutter="0"/>
          <w:pgNumType w:fmt="decimal" w:start="1"/>
          <w:cols w:space="720" w:num="1"/>
          <w:titlePg/>
        </w:sectPr>
      </w:pPr>
    </w:p>
    <w:p w14:paraId="0A576AAE">
      <w:pPr>
        <w:pStyle w:val="11"/>
        <w:keepNext w:val="0"/>
        <w:keepLines w:val="0"/>
        <w:pageBreakBefore w:val="0"/>
        <w:widowControl w:val="0"/>
        <w:kinsoku/>
        <w:wordWrap/>
        <w:overflowPunct/>
        <w:topLinePunct w:val="0"/>
        <w:autoSpaceDE/>
        <w:autoSpaceDN/>
        <w:bidi w:val="0"/>
        <w:adjustRightInd/>
        <w:snapToGrid/>
        <w:spacing w:line="440" w:lineRule="exact"/>
        <w:jc w:val="center"/>
        <w:textAlignment w:val="auto"/>
        <w:outlineLvl w:val="0"/>
        <w:rPr>
          <w:rFonts w:hint="eastAsia" w:ascii="仿宋" w:hAnsi="仿宋" w:eastAsia="仿宋" w:cs="仿宋"/>
          <w:b w:val="0"/>
          <w:bCs w:val="0"/>
          <w:color w:val="auto"/>
          <w:sz w:val="44"/>
          <w:szCs w:val="44"/>
          <w:highlight w:val="none"/>
          <w:lang w:val="zh-TW" w:eastAsia="zh-TW"/>
        </w:rPr>
      </w:pPr>
      <w:r>
        <w:rPr>
          <w:rFonts w:hint="eastAsia" w:ascii="仿宋" w:hAnsi="仿宋" w:eastAsia="仿宋" w:cs="仿宋"/>
          <w:b w:val="0"/>
          <w:bCs w:val="0"/>
          <w:color w:val="auto"/>
          <w:sz w:val="44"/>
          <w:szCs w:val="44"/>
          <w:highlight w:val="none"/>
          <w:lang w:val="zh-TW" w:eastAsia="zh-TW"/>
        </w:rPr>
        <w:t>目   录</w:t>
      </w:r>
    </w:p>
    <w:p w14:paraId="749916C9">
      <w:pPr>
        <w:pStyle w:val="15"/>
        <w:tabs>
          <w:tab w:val="right" w:leader="dot" w:pos="9405"/>
        </w:tabs>
        <w:spacing w:line="360" w:lineRule="auto"/>
      </w:pPr>
      <w:r>
        <w:rPr>
          <w:rFonts w:hint="eastAsia" w:ascii="仿宋" w:hAnsi="仿宋" w:eastAsia="仿宋" w:cs="仿宋"/>
          <w:b w:val="0"/>
          <w:bCs w:val="0"/>
          <w:color w:val="auto"/>
          <w:sz w:val="44"/>
          <w:szCs w:val="44"/>
          <w:highlight w:val="none"/>
        </w:rPr>
        <w:fldChar w:fldCharType="begin"/>
      </w:r>
      <w:r>
        <w:rPr>
          <w:rFonts w:hint="eastAsia" w:ascii="仿宋" w:hAnsi="仿宋" w:eastAsia="仿宋" w:cs="仿宋"/>
          <w:b w:val="0"/>
          <w:bCs w:val="0"/>
          <w:color w:val="auto"/>
          <w:sz w:val="44"/>
          <w:szCs w:val="44"/>
          <w:highlight w:val="none"/>
        </w:rPr>
        <w:instrText xml:space="preserve"> TOC \t "标题 2, 1,标题 3, 2"</w:instrText>
      </w:r>
      <w:r>
        <w:rPr>
          <w:rFonts w:hint="eastAsia" w:ascii="仿宋" w:hAnsi="仿宋" w:eastAsia="仿宋" w:cs="仿宋"/>
          <w:b w:val="0"/>
          <w:bCs w:val="0"/>
          <w:color w:val="auto"/>
          <w:sz w:val="44"/>
          <w:szCs w:val="44"/>
          <w:highlight w:val="none"/>
        </w:rPr>
        <w:fldChar w:fldCharType="separate"/>
      </w:r>
      <w:r>
        <w:rPr>
          <w:rFonts w:hint="eastAsia" w:ascii="方正黑体_GBK" w:hAnsi="方正黑体_GBK" w:eastAsia="方正黑体_GBK" w:cs="方正黑体_GBK"/>
          <w:bCs w:val="0"/>
          <w:color w:val="auto"/>
          <w:szCs w:val="36"/>
          <w:highlight w:val="none"/>
          <w:lang w:val="zh-TW" w:eastAsia="zh-TW"/>
        </w:rPr>
        <w:t>第一篇  采购邀请书</w:t>
      </w:r>
      <w:r>
        <w:tab/>
      </w:r>
      <w:r>
        <w:fldChar w:fldCharType="begin"/>
      </w:r>
      <w:r>
        <w:instrText xml:space="preserve"> PAGEREF _Toc15789 \h </w:instrText>
      </w:r>
      <w:r>
        <w:fldChar w:fldCharType="separate"/>
      </w:r>
      <w:r>
        <w:t>2</w:t>
      </w:r>
      <w:r>
        <w:fldChar w:fldCharType="end"/>
      </w:r>
    </w:p>
    <w:p w14:paraId="58BD93C8">
      <w:pPr>
        <w:pStyle w:val="15"/>
        <w:tabs>
          <w:tab w:val="right" w:leader="dot" w:pos="9405"/>
        </w:tabs>
        <w:spacing w:line="360" w:lineRule="auto"/>
      </w:pPr>
      <w:r>
        <w:rPr>
          <w:rFonts w:hint="eastAsia" w:ascii="方正黑体_GBK" w:hAnsi="方正黑体_GBK" w:eastAsia="方正黑体_GBK" w:cs="方正黑体_GBK"/>
          <w:bCs w:val="0"/>
          <w:color w:val="auto"/>
          <w:szCs w:val="24"/>
          <w:highlight w:val="none"/>
          <w:lang w:val="zh-TW" w:eastAsia="zh-TW"/>
        </w:rPr>
        <w:t>一、竞争性磋商内容</w:t>
      </w:r>
      <w:r>
        <w:tab/>
      </w:r>
      <w:r>
        <w:fldChar w:fldCharType="begin"/>
      </w:r>
      <w:r>
        <w:instrText xml:space="preserve"> PAGEREF _Toc29130 \h </w:instrText>
      </w:r>
      <w:r>
        <w:fldChar w:fldCharType="separate"/>
      </w:r>
      <w:r>
        <w:t>2</w:t>
      </w:r>
      <w:r>
        <w:fldChar w:fldCharType="end"/>
      </w:r>
    </w:p>
    <w:p w14:paraId="4D3FFDD1">
      <w:pPr>
        <w:pStyle w:val="15"/>
        <w:tabs>
          <w:tab w:val="right" w:leader="dot" w:pos="9405"/>
        </w:tabs>
        <w:spacing w:line="360" w:lineRule="auto"/>
      </w:pPr>
      <w:r>
        <w:rPr>
          <w:rFonts w:hint="default" w:ascii="方正黑体_GBK" w:hAnsi="方正黑体_GBK" w:eastAsia="方正黑体_GBK" w:cs="方正黑体_GBK"/>
          <w:bCs w:val="0"/>
          <w:color w:val="auto"/>
          <w:szCs w:val="24"/>
          <w:highlight w:val="none"/>
          <w:lang w:val="zh-TW" w:eastAsia="zh-TW"/>
        </w:rPr>
        <w:t>二、资金来源</w:t>
      </w:r>
      <w:r>
        <w:tab/>
      </w:r>
      <w:r>
        <w:fldChar w:fldCharType="begin"/>
      </w:r>
      <w:r>
        <w:instrText xml:space="preserve"> PAGEREF _Toc10296 \h </w:instrText>
      </w:r>
      <w:r>
        <w:fldChar w:fldCharType="separate"/>
      </w:r>
      <w:r>
        <w:t>2</w:t>
      </w:r>
      <w:r>
        <w:fldChar w:fldCharType="end"/>
      </w:r>
    </w:p>
    <w:p w14:paraId="0F7E668B">
      <w:pPr>
        <w:pStyle w:val="15"/>
        <w:tabs>
          <w:tab w:val="right" w:leader="dot" w:pos="9405"/>
        </w:tabs>
        <w:spacing w:line="360" w:lineRule="auto"/>
      </w:pPr>
      <w:r>
        <w:rPr>
          <w:rFonts w:hint="default" w:ascii="方正黑体_GBK" w:hAnsi="方正黑体_GBK" w:eastAsia="方正黑体_GBK" w:cs="方正黑体_GBK"/>
          <w:bCs w:val="0"/>
          <w:color w:val="auto"/>
          <w:szCs w:val="24"/>
          <w:highlight w:val="none"/>
          <w:lang w:val="zh-TW" w:eastAsia="zh-TW"/>
        </w:rPr>
        <w:t>三、供应商资格条件</w:t>
      </w:r>
      <w:r>
        <w:tab/>
      </w:r>
      <w:r>
        <w:fldChar w:fldCharType="begin"/>
      </w:r>
      <w:r>
        <w:instrText xml:space="preserve"> PAGEREF _Toc31438 \h </w:instrText>
      </w:r>
      <w:r>
        <w:fldChar w:fldCharType="separate"/>
      </w:r>
      <w:r>
        <w:t>2</w:t>
      </w:r>
      <w:r>
        <w:fldChar w:fldCharType="end"/>
      </w:r>
    </w:p>
    <w:p w14:paraId="1FC584B9">
      <w:pPr>
        <w:pStyle w:val="15"/>
        <w:tabs>
          <w:tab w:val="right" w:leader="dot" w:pos="9405"/>
        </w:tabs>
        <w:spacing w:line="360" w:lineRule="auto"/>
      </w:pPr>
      <w:r>
        <w:rPr>
          <w:rFonts w:hint="default" w:ascii="方正黑体_GBK" w:hAnsi="方正黑体_GBK" w:eastAsia="方正黑体_GBK" w:cs="方正黑体_GBK"/>
          <w:bCs w:val="0"/>
          <w:color w:val="auto"/>
          <w:szCs w:val="24"/>
          <w:highlight w:val="none"/>
          <w:lang w:val="zh-TW" w:eastAsia="zh-TW"/>
        </w:rPr>
        <w:t>四、磋商有关说明</w:t>
      </w:r>
      <w:r>
        <w:tab/>
      </w:r>
      <w:r>
        <w:fldChar w:fldCharType="begin"/>
      </w:r>
      <w:r>
        <w:instrText xml:space="preserve"> PAGEREF _Toc5854 \h </w:instrText>
      </w:r>
      <w:r>
        <w:fldChar w:fldCharType="separate"/>
      </w:r>
      <w:r>
        <w:t>2</w:t>
      </w:r>
      <w:r>
        <w:fldChar w:fldCharType="end"/>
      </w:r>
    </w:p>
    <w:p w14:paraId="25C3F5A7">
      <w:pPr>
        <w:pStyle w:val="15"/>
        <w:tabs>
          <w:tab w:val="right" w:leader="dot" w:pos="9405"/>
        </w:tabs>
        <w:spacing w:line="360" w:lineRule="auto"/>
      </w:pPr>
      <w:r>
        <w:rPr>
          <w:rFonts w:hint="default" w:ascii="方正黑体_GBK" w:hAnsi="方正黑体_GBK" w:eastAsia="方正黑体_GBK" w:cs="方正黑体_GBK"/>
          <w:bCs w:val="0"/>
          <w:color w:val="auto"/>
          <w:szCs w:val="24"/>
          <w:highlight w:val="none"/>
          <w:lang w:val="zh-TW" w:eastAsia="zh-TW"/>
        </w:rPr>
        <w:t>五、磋商保证金</w:t>
      </w:r>
      <w:r>
        <w:tab/>
      </w:r>
      <w:r>
        <w:fldChar w:fldCharType="begin"/>
      </w:r>
      <w:r>
        <w:instrText xml:space="preserve"> PAGEREF _Toc26337 \h </w:instrText>
      </w:r>
      <w:r>
        <w:fldChar w:fldCharType="separate"/>
      </w:r>
      <w:r>
        <w:t>3</w:t>
      </w:r>
      <w:r>
        <w:fldChar w:fldCharType="end"/>
      </w:r>
    </w:p>
    <w:p w14:paraId="28793EF4">
      <w:pPr>
        <w:pStyle w:val="15"/>
        <w:tabs>
          <w:tab w:val="right" w:leader="dot" w:pos="9405"/>
        </w:tabs>
        <w:spacing w:line="360" w:lineRule="auto"/>
      </w:pPr>
      <w:r>
        <w:rPr>
          <w:rFonts w:hint="default" w:ascii="方正黑体_GBK" w:hAnsi="方正黑体_GBK" w:eastAsia="方正黑体_GBK" w:cs="方正黑体_GBK"/>
          <w:bCs w:val="0"/>
          <w:color w:val="auto"/>
          <w:szCs w:val="24"/>
          <w:highlight w:val="none"/>
          <w:lang w:val="zh-TW" w:eastAsia="zh-TW"/>
        </w:rPr>
        <w:t>六、其它有关规定</w:t>
      </w:r>
      <w:r>
        <w:tab/>
      </w:r>
      <w:r>
        <w:fldChar w:fldCharType="begin"/>
      </w:r>
      <w:r>
        <w:instrText xml:space="preserve"> PAGEREF _Toc11054 \h </w:instrText>
      </w:r>
      <w:r>
        <w:fldChar w:fldCharType="separate"/>
      </w:r>
      <w:r>
        <w:t>3</w:t>
      </w:r>
      <w:r>
        <w:fldChar w:fldCharType="end"/>
      </w:r>
    </w:p>
    <w:p w14:paraId="4365324F">
      <w:pPr>
        <w:pStyle w:val="15"/>
        <w:tabs>
          <w:tab w:val="right" w:leader="dot" w:pos="9405"/>
        </w:tabs>
        <w:spacing w:line="360" w:lineRule="auto"/>
      </w:pPr>
      <w:r>
        <w:rPr>
          <w:rFonts w:hint="default" w:ascii="方正黑体_GBK" w:hAnsi="方正黑体_GBK" w:eastAsia="方正黑体_GBK" w:cs="方正黑体_GBK"/>
          <w:bCs w:val="0"/>
          <w:color w:val="auto"/>
          <w:szCs w:val="24"/>
          <w:highlight w:val="none"/>
          <w:lang w:val="zh-TW" w:eastAsia="zh-TW"/>
        </w:rPr>
        <w:t>七、联系方式</w:t>
      </w:r>
      <w:r>
        <w:tab/>
      </w:r>
      <w:r>
        <w:fldChar w:fldCharType="begin"/>
      </w:r>
      <w:r>
        <w:instrText xml:space="preserve"> PAGEREF _Toc7800 \h </w:instrText>
      </w:r>
      <w:r>
        <w:fldChar w:fldCharType="separate"/>
      </w:r>
      <w:r>
        <w:t>3</w:t>
      </w:r>
      <w:r>
        <w:fldChar w:fldCharType="end"/>
      </w:r>
    </w:p>
    <w:p w14:paraId="761B3A59">
      <w:pPr>
        <w:pStyle w:val="15"/>
        <w:tabs>
          <w:tab w:val="right" w:leader="dot" w:pos="9405"/>
        </w:tabs>
        <w:spacing w:line="360" w:lineRule="auto"/>
      </w:pPr>
      <w:r>
        <w:rPr>
          <w:rFonts w:hint="default" w:ascii="方正黑体_GBK" w:hAnsi="方正黑体_GBK" w:eastAsia="方正黑体_GBK" w:cs="方正黑体_GBK"/>
          <w:bCs w:val="0"/>
          <w:color w:val="auto"/>
          <w:szCs w:val="36"/>
          <w:highlight w:val="none"/>
          <w:lang w:val="zh-TW" w:eastAsia="zh-TW"/>
        </w:rPr>
        <w:t>第二篇  项目服务需求</w:t>
      </w:r>
      <w:r>
        <w:tab/>
      </w:r>
      <w:r>
        <w:fldChar w:fldCharType="begin"/>
      </w:r>
      <w:r>
        <w:instrText xml:space="preserve"> PAGEREF _Toc11386 \h </w:instrText>
      </w:r>
      <w:r>
        <w:fldChar w:fldCharType="separate"/>
      </w:r>
      <w:r>
        <w:t>5</w:t>
      </w:r>
      <w:r>
        <w:fldChar w:fldCharType="end"/>
      </w:r>
    </w:p>
    <w:p w14:paraId="06098F5B">
      <w:pPr>
        <w:pStyle w:val="15"/>
        <w:tabs>
          <w:tab w:val="right" w:leader="dot" w:pos="9405"/>
        </w:tabs>
        <w:spacing w:line="360" w:lineRule="auto"/>
      </w:pPr>
      <w:r>
        <w:rPr>
          <w:rFonts w:hint="eastAsia" w:ascii="方正黑体_GBK" w:hAnsi="方正黑体_GBK" w:eastAsia="方正黑体_GBK" w:cs="方正黑体_GBK"/>
          <w:bCs w:val="0"/>
          <w:color w:val="auto"/>
          <w:szCs w:val="24"/>
          <w:highlight w:val="none"/>
          <w:lang w:val="zh-TW" w:eastAsia="zh-TW"/>
        </w:rPr>
        <w:t>一</w:t>
      </w:r>
      <w:r>
        <w:rPr>
          <w:rFonts w:hint="default" w:ascii="方正黑体_GBK" w:hAnsi="方正黑体_GBK" w:eastAsia="方正黑体_GBK" w:cs="方正黑体_GBK"/>
          <w:bCs w:val="0"/>
          <w:color w:val="auto"/>
          <w:szCs w:val="24"/>
          <w:highlight w:val="none"/>
          <w:lang w:val="zh-TW" w:eastAsia="zh-TW"/>
        </w:rPr>
        <w:t>、项目基本概况介绍</w:t>
      </w:r>
      <w:r>
        <w:tab/>
      </w:r>
      <w:r>
        <w:fldChar w:fldCharType="begin"/>
      </w:r>
      <w:r>
        <w:instrText xml:space="preserve"> PAGEREF _Toc4480 \h </w:instrText>
      </w:r>
      <w:r>
        <w:fldChar w:fldCharType="separate"/>
      </w:r>
      <w:r>
        <w:t>5</w:t>
      </w:r>
      <w:r>
        <w:fldChar w:fldCharType="end"/>
      </w:r>
    </w:p>
    <w:p w14:paraId="3B7CA098">
      <w:pPr>
        <w:pStyle w:val="15"/>
        <w:tabs>
          <w:tab w:val="right" w:leader="dot" w:pos="9405"/>
        </w:tabs>
        <w:spacing w:line="360" w:lineRule="auto"/>
      </w:pPr>
      <w:r>
        <w:rPr>
          <w:rFonts w:hint="eastAsia" w:ascii="方正黑体_GBK" w:hAnsi="方正黑体_GBK" w:eastAsia="方正黑体_GBK" w:cs="方正黑体_GBK"/>
          <w:bCs w:val="0"/>
          <w:color w:val="auto"/>
          <w:szCs w:val="24"/>
          <w:highlight w:val="none"/>
          <w:lang w:val="zh-TW" w:eastAsia="zh-CN"/>
        </w:rPr>
        <w:t>※</w:t>
      </w:r>
      <w:r>
        <w:rPr>
          <w:rFonts w:hint="eastAsia" w:ascii="方正黑体_GBK" w:hAnsi="方正黑体_GBK" w:eastAsia="方正黑体_GBK" w:cs="方正黑体_GBK"/>
          <w:bCs w:val="0"/>
          <w:color w:val="auto"/>
          <w:szCs w:val="24"/>
          <w:highlight w:val="none"/>
          <w:lang w:val="zh-TW" w:eastAsia="zh-TW"/>
        </w:rPr>
        <w:t>二、服务</w:t>
      </w:r>
      <w:r>
        <w:rPr>
          <w:rFonts w:hint="eastAsia" w:ascii="方正黑体_GBK" w:hAnsi="方正黑体_GBK" w:eastAsia="方正黑体_GBK" w:cs="方正黑体_GBK"/>
          <w:bCs w:val="0"/>
          <w:color w:val="auto"/>
          <w:szCs w:val="24"/>
          <w:highlight w:val="none"/>
          <w:lang w:val="zh-TW" w:eastAsia="zh-CN"/>
        </w:rPr>
        <w:t>内容</w:t>
      </w:r>
      <w:r>
        <w:tab/>
      </w:r>
      <w:r>
        <w:fldChar w:fldCharType="begin"/>
      </w:r>
      <w:r>
        <w:instrText xml:space="preserve"> PAGEREF _Toc8511 \h </w:instrText>
      </w:r>
      <w:r>
        <w:fldChar w:fldCharType="separate"/>
      </w:r>
      <w:r>
        <w:t>5</w:t>
      </w:r>
      <w:r>
        <w:fldChar w:fldCharType="end"/>
      </w:r>
    </w:p>
    <w:p w14:paraId="25731214">
      <w:pPr>
        <w:pStyle w:val="15"/>
        <w:tabs>
          <w:tab w:val="right" w:leader="dot" w:pos="9405"/>
        </w:tabs>
        <w:spacing w:line="360" w:lineRule="auto"/>
      </w:pPr>
      <w:r>
        <w:rPr>
          <w:rFonts w:hint="eastAsia" w:ascii="方正黑体_GBK" w:hAnsi="方正黑体_GBK" w:eastAsia="方正黑体_GBK" w:cs="方正黑体_GBK"/>
          <w:bCs w:val="0"/>
          <w:color w:val="auto"/>
          <w:szCs w:val="24"/>
          <w:highlight w:val="none"/>
          <w:lang w:val="zh-TW" w:eastAsia="zh-CN"/>
        </w:rPr>
        <w:t>※三、团队人员要求</w:t>
      </w:r>
      <w:r>
        <w:tab/>
      </w:r>
      <w:r>
        <w:fldChar w:fldCharType="begin"/>
      </w:r>
      <w:r>
        <w:instrText xml:space="preserve"> PAGEREF _Toc12734 \h </w:instrText>
      </w:r>
      <w:r>
        <w:fldChar w:fldCharType="separate"/>
      </w:r>
      <w:r>
        <w:t>6</w:t>
      </w:r>
      <w:r>
        <w:fldChar w:fldCharType="end"/>
      </w:r>
    </w:p>
    <w:p w14:paraId="6B1547F6">
      <w:pPr>
        <w:pStyle w:val="15"/>
        <w:tabs>
          <w:tab w:val="right" w:leader="dot" w:pos="9405"/>
        </w:tabs>
        <w:spacing w:line="360" w:lineRule="auto"/>
      </w:pPr>
      <w:r>
        <w:rPr>
          <w:rFonts w:hint="eastAsia" w:ascii="方正黑体_GBK" w:hAnsi="方正黑体_GBK" w:eastAsia="方正黑体_GBK" w:cs="方正黑体_GBK"/>
          <w:bCs w:val="0"/>
          <w:color w:val="auto"/>
          <w:szCs w:val="36"/>
          <w:highlight w:val="none"/>
          <w:lang w:val="zh-TW" w:eastAsia="zh-TW"/>
        </w:rPr>
        <w:t>第三篇  项目商务需求</w:t>
      </w:r>
      <w:r>
        <w:tab/>
      </w:r>
      <w:r>
        <w:fldChar w:fldCharType="begin"/>
      </w:r>
      <w:r>
        <w:instrText xml:space="preserve"> PAGEREF _Toc3197 \h </w:instrText>
      </w:r>
      <w:r>
        <w:fldChar w:fldCharType="separate"/>
      </w:r>
      <w:r>
        <w:t>7</w:t>
      </w:r>
      <w:r>
        <w:fldChar w:fldCharType="end"/>
      </w:r>
    </w:p>
    <w:p w14:paraId="6EBDD4A4">
      <w:pPr>
        <w:pStyle w:val="15"/>
        <w:tabs>
          <w:tab w:val="right" w:leader="dot" w:pos="9405"/>
        </w:tabs>
        <w:spacing w:line="360" w:lineRule="auto"/>
      </w:pPr>
      <w:r>
        <w:rPr>
          <w:rFonts w:hint="eastAsia" w:ascii="方正黑体_GBK" w:hAnsi="方正黑体_GBK" w:eastAsia="方正黑体_GBK" w:cs="方正黑体_GBK"/>
          <w:bCs w:val="0"/>
          <w:color w:val="auto"/>
          <w:szCs w:val="24"/>
          <w:highlight w:val="none"/>
          <w:lang w:val="zh-TW" w:eastAsia="zh-CN"/>
        </w:rPr>
        <w:t>※</w:t>
      </w:r>
      <w:r>
        <w:rPr>
          <w:rFonts w:hint="eastAsia" w:ascii="方正黑体_GBK" w:hAnsi="方正黑体_GBK" w:eastAsia="方正黑体_GBK" w:cs="方正黑体_GBK"/>
          <w:bCs w:val="0"/>
          <w:color w:val="auto"/>
          <w:szCs w:val="24"/>
          <w:highlight w:val="none"/>
          <w:lang w:val="zh-TW" w:eastAsia="zh-TW"/>
        </w:rPr>
        <w:t>一、服务时间、服务地点及验收方式</w:t>
      </w:r>
      <w:r>
        <w:tab/>
      </w:r>
      <w:r>
        <w:fldChar w:fldCharType="begin"/>
      </w:r>
      <w:r>
        <w:instrText xml:space="preserve"> PAGEREF _Toc13627 \h </w:instrText>
      </w:r>
      <w:r>
        <w:fldChar w:fldCharType="separate"/>
      </w:r>
      <w:r>
        <w:t>7</w:t>
      </w:r>
      <w:r>
        <w:fldChar w:fldCharType="end"/>
      </w:r>
    </w:p>
    <w:p w14:paraId="292596AE">
      <w:pPr>
        <w:pStyle w:val="15"/>
        <w:tabs>
          <w:tab w:val="right" w:leader="dot" w:pos="9405"/>
        </w:tabs>
        <w:spacing w:line="360" w:lineRule="auto"/>
      </w:pPr>
      <w:r>
        <w:rPr>
          <w:rFonts w:hint="eastAsia" w:ascii="方正黑体_GBK" w:hAnsi="方正黑体_GBK" w:eastAsia="方正黑体_GBK" w:cs="方正黑体_GBK"/>
          <w:bCs w:val="0"/>
          <w:color w:val="auto"/>
          <w:szCs w:val="24"/>
          <w:highlight w:val="none"/>
          <w:lang w:val="zh-TW" w:eastAsia="zh-CN"/>
        </w:rPr>
        <w:t>※</w:t>
      </w:r>
      <w:r>
        <w:rPr>
          <w:rFonts w:hint="default" w:ascii="方正黑体_GBK" w:hAnsi="方正黑体_GBK" w:eastAsia="方正黑体_GBK" w:cs="方正黑体_GBK"/>
          <w:bCs w:val="0"/>
          <w:color w:val="auto"/>
          <w:szCs w:val="24"/>
          <w:highlight w:val="none"/>
          <w:lang w:val="zh-TW" w:eastAsia="zh-TW"/>
        </w:rPr>
        <w:t>二、报价要求</w:t>
      </w:r>
      <w:r>
        <w:tab/>
      </w:r>
      <w:r>
        <w:fldChar w:fldCharType="begin"/>
      </w:r>
      <w:r>
        <w:instrText xml:space="preserve"> PAGEREF _Toc14075 \h </w:instrText>
      </w:r>
      <w:r>
        <w:fldChar w:fldCharType="separate"/>
      </w:r>
      <w:r>
        <w:t>7</w:t>
      </w:r>
      <w:r>
        <w:fldChar w:fldCharType="end"/>
      </w:r>
    </w:p>
    <w:p w14:paraId="40572D44">
      <w:pPr>
        <w:pStyle w:val="15"/>
        <w:tabs>
          <w:tab w:val="right" w:leader="dot" w:pos="9405"/>
        </w:tabs>
        <w:spacing w:line="360" w:lineRule="auto"/>
      </w:pPr>
      <w:r>
        <w:rPr>
          <w:rFonts w:hint="eastAsia" w:ascii="方正黑体_GBK" w:hAnsi="方正黑体_GBK" w:eastAsia="方正黑体_GBK" w:cs="方正黑体_GBK"/>
          <w:bCs w:val="0"/>
          <w:color w:val="auto"/>
          <w:szCs w:val="24"/>
          <w:highlight w:val="none"/>
          <w:lang w:val="zh-TW" w:eastAsia="zh-CN"/>
        </w:rPr>
        <w:t>※</w:t>
      </w:r>
      <w:r>
        <w:rPr>
          <w:rFonts w:hint="default" w:ascii="方正黑体_GBK" w:hAnsi="方正黑体_GBK" w:eastAsia="方正黑体_GBK" w:cs="方正黑体_GBK"/>
          <w:bCs w:val="0"/>
          <w:color w:val="auto"/>
          <w:szCs w:val="24"/>
          <w:highlight w:val="none"/>
          <w:lang w:val="zh-TW" w:eastAsia="zh-TW"/>
        </w:rPr>
        <w:t>三、付款方式</w:t>
      </w:r>
      <w:r>
        <w:tab/>
      </w:r>
      <w:r>
        <w:fldChar w:fldCharType="begin"/>
      </w:r>
      <w:r>
        <w:instrText xml:space="preserve"> PAGEREF _Toc2304 \h </w:instrText>
      </w:r>
      <w:r>
        <w:fldChar w:fldCharType="separate"/>
      </w:r>
      <w:r>
        <w:t>7</w:t>
      </w:r>
      <w:r>
        <w:fldChar w:fldCharType="end"/>
      </w:r>
    </w:p>
    <w:p w14:paraId="008523D7">
      <w:pPr>
        <w:pStyle w:val="15"/>
        <w:tabs>
          <w:tab w:val="right" w:leader="dot" w:pos="9405"/>
        </w:tabs>
        <w:spacing w:line="360" w:lineRule="auto"/>
      </w:pPr>
      <w:r>
        <w:rPr>
          <w:rFonts w:hint="eastAsia" w:ascii="方正黑体_GBK" w:hAnsi="方正黑体_GBK" w:eastAsia="方正黑体_GBK" w:cs="方正黑体_GBK"/>
          <w:bCs w:val="0"/>
          <w:color w:val="auto"/>
          <w:szCs w:val="24"/>
          <w:highlight w:val="none"/>
          <w:lang w:val="zh-TW" w:eastAsia="zh-CN"/>
        </w:rPr>
        <w:t>※</w:t>
      </w:r>
      <w:r>
        <w:rPr>
          <w:rFonts w:hint="default" w:ascii="方正黑体_GBK" w:hAnsi="方正黑体_GBK" w:eastAsia="方正黑体_GBK" w:cs="方正黑体_GBK"/>
          <w:bCs w:val="0"/>
          <w:color w:val="auto"/>
          <w:szCs w:val="24"/>
          <w:highlight w:val="none"/>
          <w:lang w:val="zh-TW" w:eastAsia="zh-CN"/>
        </w:rPr>
        <w:t>四、</w:t>
      </w:r>
      <w:r>
        <w:rPr>
          <w:rFonts w:hint="default" w:ascii="方正黑体_GBK" w:hAnsi="方正黑体_GBK" w:eastAsia="方正黑体_GBK" w:cs="方正黑体_GBK"/>
          <w:bCs w:val="0"/>
          <w:color w:val="auto"/>
          <w:szCs w:val="24"/>
          <w:highlight w:val="none"/>
          <w:lang w:val="zh-TW" w:eastAsia="zh-TW"/>
        </w:rPr>
        <w:t>知识产权</w:t>
      </w:r>
      <w:r>
        <w:tab/>
      </w:r>
      <w:r>
        <w:fldChar w:fldCharType="begin"/>
      </w:r>
      <w:r>
        <w:instrText xml:space="preserve"> PAGEREF _Toc27539 \h </w:instrText>
      </w:r>
      <w:r>
        <w:fldChar w:fldCharType="separate"/>
      </w:r>
      <w:r>
        <w:t>7</w:t>
      </w:r>
      <w:r>
        <w:fldChar w:fldCharType="end"/>
      </w:r>
    </w:p>
    <w:p w14:paraId="3E910709">
      <w:pPr>
        <w:pStyle w:val="15"/>
        <w:tabs>
          <w:tab w:val="right" w:leader="dot" w:pos="9405"/>
        </w:tabs>
        <w:spacing w:line="360" w:lineRule="auto"/>
      </w:pPr>
      <w:r>
        <w:rPr>
          <w:rFonts w:hint="eastAsia" w:ascii="方正黑体_GBK" w:hAnsi="方正黑体_GBK" w:eastAsia="方正黑体_GBK" w:cs="方正黑体_GBK"/>
          <w:bCs w:val="0"/>
          <w:color w:val="auto"/>
          <w:szCs w:val="24"/>
          <w:highlight w:val="none"/>
          <w:lang w:val="zh-TW" w:eastAsia="zh-CN"/>
        </w:rPr>
        <w:t>※</w:t>
      </w:r>
      <w:r>
        <w:rPr>
          <w:rFonts w:hint="default" w:ascii="方正黑体_GBK" w:hAnsi="方正黑体_GBK" w:eastAsia="方正黑体_GBK" w:cs="方正黑体_GBK"/>
          <w:bCs w:val="0"/>
          <w:color w:val="auto"/>
          <w:szCs w:val="24"/>
          <w:highlight w:val="none"/>
          <w:lang w:val="zh-TW" w:eastAsia="zh-TW"/>
        </w:rPr>
        <w:t>五、保密要求</w:t>
      </w:r>
      <w:r>
        <w:tab/>
      </w:r>
      <w:r>
        <w:fldChar w:fldCharType="begin"/>
      </w:r>
      <w:r>
        <w:instrText xml:space="preserve"> PAGEREF _Toc24231 \h </w:instrText>
      </w:r>
      <w:r>
        <w:fldChar w:fldCharType="separate"/>
      </w:r>
      <w:r>
        <w:t>7</w:t>
      </w:r>
      <w:r>
        <w:fldChar w:fldCharType="end"/>
      </w:r>
    </w:p>
    <w:p w14:paraId="4AF33EC1">
      <w:pPr>
        <w:pStyle w:val="15"/>
        <w:tabs>
          <w:tab w:val="right" w:leader="dot" w:pos="9405"/>
        </w:tabs>
        <w:spacing w:line="360" w:lineRule="auto"/>
      </w:pPr>
      <w:r>
        <w:rPr>
          <w:rFonts w:hint="default" w:ascii="方正黑体_GBK" w:hAnsi="方正黑体_GBK" w:eastAsia="方正黑体_GBK" w:cs="方正黑体_GBK"/>
          <w:bCs w:val="0"/>
          <w:color w:val="auto"/>
          <w:szCs w:val="24"/>
          <w:highlight w:val="none"/>
          <w:lang w:val="zh-TW" w:eastAsia="zh-TW"/>
        </w:rPr>
        <w:t>六、其他</w:t>
      </w:r>
      <w:r>
        <w:tab/>
      </w:r>
      <w:r>
        <w:fldChar w:fldCharType="begin"/>
      </w:r>
      <w:r>
        <w:instrText xml:space="preserve"> PAGEREF _Toc1782 \h </w:instrText>
      </w:r>
      <w:r>
        <w:fldChar w:fldCharType="separate"/>
      </w:r>
      <w:r>
        <w:t>8</w:t>
      </w:r>
      <w:r>
        <w:fldChar w:fldCharType="end"/>
      </w:r>
    </w:p>
    <w:p w14:paraId="3B7F0366">
      <w:pPr>
        <w:pStyle w:val="15"/>
        <w:tabs>
          <w:tab w:val="right" w:leader="dot" w:pos="9405"/>
        </w:tabs>
        <w:spacing w:line="360" w:lineRule="auto"/>
      </w:pPr>
      <w:r>
        <w:rPr>
          <w:rFonts w:hint="eastAsia" w:ascii="方正黑体_GBK" w:hAnsi="方正黑体_GBK" w:eastAsia="方正黑体_GBK" w:cs="方正黑体_GBK"/>
          <w:bCs w:val="0"/>
          <w:color w:val="auto"/>
          <w:szCs w:val="36"/>
          <w:highlight w:val="none"/>
          <w:lang w:val="zh-TW" w:eastAsia="zh-TW"/>
        </w:rPr>
        <w:t>第四篇  磋商程序及方法、评审标准、无效响应和采购终止</w:t>
      </w:r>
      <w:r>
        <w:tab/>
      </w:r>
      <w:r>
        <w:fldChar w:fldCharType="begin"/>
      </w:r>
      <w:r>
        <w:instrText xml:space="preserve"> PAGEREF _Toc21394 \h </w:instrText>
      </w:r>
      <w:r>
        <w:fldChar w:fldCharType="separate"/>
      </w:r>
      <w:r>
        <w:t>9</w:t>
      </w:r>
      <w:r>
        <w:fldChar w:fldCharType="end"/>
      </w:r>
    </w:p>
    <w:p w14:paraId="3163CB6C">
      <w:pPr>
        <w:pStyle w:val="15"/>
        <w:tabs>
          <w:tab w:val="right" w:leader="dot" w:pos="9405"/>
        </w:tabs>
        <w:spacing w:line="360" w:lineRule="auto"/>
      </w:pPr>
      <w:r>
        <w:rPr>
          <w:rFonts w:hint="eastAsia" w:ascii="方正黑体_GBK" w:hAnsi="方正黑体_GBK" w:eastAsia="方正黑体_GBK" w:cs="方正黑体_GBK"/>
          <w:bCs w:val="0"/>
          <w:color w:val="auto"/>
          <w:szCs w:val="24"/>
          <w:highlight w:val="none"/>
          <w:lang w:val="zh-TW" w:eastAsia="zh-TW"/>
        </w:rPr>
        <w:t>一</w:t>
      </w:r>
      <w:r>
        <w:rPr>
          <w:rFonts w:hint="eastAsia" w:ascii="方正黑体_GBK" w:hAnsi="方正黑体_GBK" w:eastAsia="方正黑体_GBK" w:cs="方正黑体_GBK"/>
          <w:bCs w:val="0"/>
          <w:color w:val="auto"/>
          <w:kern w:val="0"/>
          <w:szCs w:val="24"/>
          <w:highlight w:val="none"/>
          <w:lang w:val="zh-TW" w:eastAsia="zh-TW" w:bidi="ar-SA"/>
        </w:rPr>
        <w:t>、磋商程序及方法</w:t>
      </w:r>
      <w:r>
        <w:tab/>
      </w:r>
      <w:r>
        <w:fldChar w:fldCharType="begin"/>
      </w:r>
      <w:r>
        <w:instrText xml:space="preserve"> PAGEREF _Toc32402 \h </w:instrText>
      </w:r>
      <w:r>
        <w:fldChar w:fldCharType="separate"/>
      </w:r>
      <w:r>
        <w:t>9</w:t>
      </w:r>
      <w:r>
        <w:fldChar w:fldCharType="end"/>
      </w:r>
    </w:p>
    <w:p w14:paraId="73C95E4C">
      <w:pPr>
        <w:pStyle w:val="15"/>
        <w:tabs>
          <w:tab w:val="right" w:leader="dot" w:pos="9405"/>
        </w:tabs>
        <w:spacing w:line="360" w:lineRule="auto"/>
      </w:pPr>
      <w:r>
        <w:rPr>
          <w:rFonts w:hint="default" w:ascii="方正黑体_GBK" w:hAnsi="方正黑体_GBK" w:eastAsia="方正黑体_GBK" w:cs="方正黑体_GBK"/>
          <w:bCs w:val="0"/>
          <w:color w:val="auto"/>
          <w:szCs w:val="24"/>
          <w:highlight w:val="none"/>
          <w:lang w:val="zh-TW" w:eastAsia="zh-TW"/>
        </w:rPr>
        <w:t>二、评审标准</w:t>
      </w:r>
      <w:r>
        <w:tab/>
      </w:r>
      <w:r>
        <w:fldChar w:fldCharType="begin"/>
      </w:r>
      <w:r>
        <w:instrText xml:space="preserve"> PAGEREF _Toc26314 \h </w:instrText>
      </w:r>
      <w:r>
        <w:fldChar w:fldCharType="separate"/>
      </w:r>
      <w:r>
        <w:t>11</w:t>
      </w:r>
      <w:r>
        <w:fldChar w:fldCharType="end"/>
      </w:r>
    </w:p>
    <w:p w14:paraId="1D3E38C6">
      <w:pPr>
        <w:pStyle w:val="15"/>
        <w:tabs>
          <w:tab w:val="right" w:leader="dot" w:pos="9405"/>
        </w:tabs>
        <w:spacing w:line="360" w:lineRule="auto"/>
      </w:pPr>
      <w:r>
        <w:rPr>
          <w:rFonts w:hint="default" w:ascii="方正黑体_GBK" w:hAnsi="方正黑体_GBK" w:eastAsia="方正黑体_GBK" w:cs="方正黑体_GBK"/>
          <w:bCs w:val="0"/>
          <w:color w:val="auto"/>
          <w:szCs w:val="24"/>
          <w:highlight w:val="none"/>
          <w:lang w:val="zh-TW" w:eastAsia="zh-TW"/>
        </w:rPr>
        <w:t>三、无效响应</w:t>
      </w:r>
      <w:r>
        <w:tab/>
      </w:r>
      <w:r>
        <w:fldChar w:fldCharType="begin"/>
      </w:r>
      <w:r>
        <w:instrText xml:space="preserve"> PAGEREF _Toc24430 \h </w:instrText>
      </w:r>
      <w:r>
        <w:fldChar w:fldCharType="separate"/>
      </w:r>
      <w:r>
        <w:t>12</w:t>
      </w:r>
      <w:r>
        <w:fldChar w:fldCharType="end"/>
      </w:r>
    </w:p>
    <w:p w14:paraId="247D5738">
      <w:pPr>
        <w:pStyle w:val="15"/>
        <w:tabs>
          <w:tab w:val="right" w:leader="dot" w:pos="9405"/>
        </w:tabs>
        <w:spacing w:line="360" w:lineRule="auto"/>
      </w:pPr>
      <w:r>
        <w:rPr>
          <w:rFonts w:hint="default" w:ascii="方正黑体_GBK" w:hAnsi="方正黑体_GBK" w:eastAsia="方正黑体_GBK" w:cs="方正黑体_GBK"/>
          <w:bCs w:val="0"/>
          <w:color w:val="auto"/>
          <w:szCs w:val="24"/>
          <w:highlight w:val="none"/>
          <w:lang w:val="zh-TW" w:eastAsia="zh-TW"/>
        </w:rPr>
        <w:t>四、采购终止</w:t>
      </w:r>
      <w:r>
        <w:tab/>
      </w:r>
      <w:r>
        <w:fldChar w:fldCharType="begin"/>
      </w:r>
      <w:r>
        <w:instrText xml:space="preserve"> PAGEREF _Toc23243 \h </w:instrText>
      </w:r>
      <w:r>
        <w:fldChar w:fldCharType="separate"/>
      </w:r>
      <w:r>
        <w:t>13</w:t>
      </w:r>
      <w:r>
        <w:fldChar w:fldCharType="end"/>
      </w:r>
    </w:p>
    <w:p w14:paraId="10C52C4A">
      <w:pPr>
        <w:pStyle w:val="15"/>
        <w:tabs>
          <w:tab w:val="right" w:leader="dot" w:pos="9405"/>
        </w:tabs>
        <w:spacing w:line="360" w:lineRule="auto"/>
      </w:pPr>
      <w:r>
        <w:rPr>
          <w:rFonts w:hint="eastAsia" w:ascii="方正黑体_GBK" w:hAnsi="方正黑体_GBK" w:eastAsia="方正黑体_GBK" w:cs="方正黑体_GBK"/>
          <w:bCs w:val="0"/>
          <w:color w:val="auto"/>
          <w:szCs w:val="36"/>
          <w:highlight w:val="none"/>
          <w:lang w:val="zh-TW" w:eastAsia="zh-TW"/>
        </w:rPr>
        <w:t>第五篇  供应商须知</w:t>
      </w:r>
      <w:r>
        <w:tab/>
      </w:r>
      <w:r>
        <w:fldChar w:fldCharType="begin"/>
      </w:r>
      <w:r>
        <w:instrText xml:space="preserve"> PAGEREF _Toc3399 \h </w:instrText>
      </w:r>
      <w:r>
        <w:fldChar w:fldCharType="separate"/>
      </w:r>
      <w:r>
        <w:t>14</w:t>
      </w:r>
      <w:r>
        <w:fldChar w:fldCharType="end"/>
      </w:r>
    </w:p>
    <w:p w14:paraId="3F5DA8EB">
      <w:pPr>
        <w:pStyle w:val="15"/>
        <w:tabs>
          <w:tab w:val="right" w:leader="dot" w:pos="9405"/>
        </w:tabs>
        <w:spacing w:line="360" w:lineRule="auto"/>
      </w:pPr>
      <w:r>
        <w:rPr>
          <w:rFonts w:hint="default" w:ascii="方正黑体_GBK" w:hAnsi="方正黑体_GBK" w:eastAsia="方正黑体_GBK" w:cs="方正黑体_GBK"/>
          <w:bCs w:val="0"/>
          <w:color w:val="auto"/>
          <w:szCs w:val="24"/>
          <w:highlight w:val="none"/>
          <w:lang w:val="zh-TW" w:eastAsia="zh-TW"/>
        </w:rPr>
        <w:t>一、磋商费用</w:t>
      </w:r>
      <w:r>
        <w:tab/>
      </w:r>
      <w:r>
        <w:fldChar w:fldCharType="begin"/>
      </w:r>
      <w:r>
        <w:instrText xml:space="preserve"> PAGEREF _Toc19151 \h </w:instrText>
      </w:r>
      <w:r>
        <w:fldChar w:fldCharType="separate"/>
      </w:r>
      <w:r>
        <w:t>14</w:t>
      </w:r>
      <w:r>
        <w:fldChar w:fldCharType="end"/>
      </w:r>
    </w:p>
    <w:p w14:paraId="4D0E02A6">
      <w:pPr>
        <w:pStyle w:val="15"/>
        <w:tabs>
          <w:tab w:val="right" w:leader="dot" w:pos="9405"/>
        </w:tabs>
        <w:spacing w:line="360" w:lineRule="auto"/>
      </w:pPr>
      <w:r>
        <w:rPr>
          <w:rFonts w:hint="default" w:ascii="方正黑体_GBK" w:hAnsi="方正黑体_GBK" w:eastAsia="方正黑体_GBK" w:cs="方正黑体_GBK"/>
          <w:bCs w:val="0"/>
          <w:color w:val="auto"/>
          <w:szCs w:val="24"/>
          <w:highlight w:val="none"/>
          <w:lang w:val="zh-TW" w:eastAsia="zh-TW"/>
        </w:rPr>
        <w:t>二、竞争性磋商文件</w:t>
      </w:r>
      <w:r>
        <w:tab/>
      </w:r>
      <w:r>
        <w:fldChar w:fldCharType="begin"/>
      </w:r>
      <w:r>
        <w:instrText xml:space="preserve"> PAGEREF _Toc2862 \h </w:instrText>
      </w:r>
      <w:r>
        <w:fldChar w:fldCharType="separate"/>
      </w:r>
      <w:r>
        <w:t>14</w:t>
      </w:r>
      <w:r>
        <w:fldChar w:fldCharType="end"/>
      </w:r>
    </w:p>
    <w:p w14:paraId="1CECEE74">
      <w:pPr>
        <w:pStyle w:val="15"/>
        <w:tabs>
          <w:tab w:val="right" w:leader="dot" w:pos="9405"/>
        </w:tabs>
        <w:spacing w:line="360" w:lineRule="auto"/>
      </w:pPr>
      <w:r>
        <w:rPr>
          <w:rFonts w:hint="default" w:ascii="方正黑体_GBK" w:hAnsi="方正黑体_GBK" w:eastAsia="方正黑体_GBK" w:cs="方正黑体_GBK"/>
          <w:bCs w:val="0"/>
          <w:color w:val="auto"/>
          <w:szCs w:val="24"/>
          <w:highlight w:val="none"/>
          <w:lang w:val="zh-TW" w:eastAsia="zh-TW"/>
        </w:rPr>
        <w:t>三、磋商要求</w:t>
      </w:r>
      <w:r>
        <w:tab/>
      </w:r>
      <w:r>
        <w:fldChar w:fldCharType="begin"/>
      </w:r>
      <w:r>
        <w:instrText xml:space="preserve"> PAGEREF _Toc14168 \h </w:instrText>
      </w:r>
      <w:r>
        <w:fldChar w:fldCharType="separate"/>
      </w:r>
      <w:r>
        <w:t>14</w:t>
      </w:r>
      <w:r>
        <w:fldChar w:fldCharType="end"/>
      </w:r>
    </w:p>
    <w:p w14:paraId="5B11973B">
      <w:pPr>
        <w:pStyle w:val="15"/>
        <w:tabs>
          <w:tab w:val="right" w:leader="dot" w:pos="9405"/>
        </w:tabs>
        <w:spacing w:line="360" w:lineRule="auto"/>
      </w:pPr>
      <w:r>
        <w:rPr>
          <w:rFonts w:hint="default" w:ascii="方正黑体_GBK" w:hAnsi="方正黑体_GBK" w:eastAsia="方正黑体_GBK" w:cs="方正黑体_GBK"/>
          <w:bCs w:val="0"/>
          <w:color w:val="auto"/>
          <w:szCs w:val="24"/>
          <w:highlight w:val="none"/>
          <w:lang w:val="zh-TW" w:eastAsia="zh-TW"/>
        </w:rPr>
        <w:t>四、成交供应商的确认和变更</w:t>
      </w:r>
      <w:r>
        <w:tab/>
      </w:r>
      <w:r>
        <w:fldChar w:fldCharType="begin"/>
      </w:r>
      <w:r>
        <w:instrText xml:space="preserve"> PAGEREF _Toc8821 \h </w:instrText>
      </w:r>
      <w:r>
        <w:fldChar w:fldCharType="separate"/>
      </w:r>
      <w:r>
        <w:t>15</w:t>
      </w:r>
      <w:r>
        <w:fldChar w:fldCharType="end"/>
      </w:r>
    </w:p>
    <w:p w14:paraId="676D74A9">
      <w:pPr>
        <w:pStyle w:val="15"/>
        <w:tabs>
          <w:tab w:val="right" w:leader="dot" w:pos="9405"/>
        </w:tabs>
        <w:spacing w:line="360" w:lineRule="auto"/>
      </w:pPr>
      <w:r>
        <w:rPr>
          <w:rFonts w:hint="default" w:ascii="方正黑体_GBK" w:hAnsi="方正黑体_GBK" w:eastAsia="方正黑体_GBK" w:cs="方正黑体_GBK"/>
          <w:bCs w:val="0"/>
          <w:color w:val="auto"/>
          <w:szCs w:val="24"/>
          <w:highlight w:val="none"/>
          <w:lang w:val="zh-TW" w:eastAsia="zh-TW"/>
        </w:rPr>
        <w:t>五、成交通知</w:t>
      </w:r>
      <w:r>
        <w:tab/>
      </w:r>
      <w:r>
        <w:fldChar w:fldCharType="begin"/>
      </w:r>
      <w:r>
        <w:instrText xml:space="preserve"> PAGEREF _Toc11262 \h </w:instrText>
      </w:r>
      <w:r>
        <w:fldChar w:fldCharType="separate"/>
      </w:r>
      <w:r>
        <w:t>15</w:t>
      </w:r>
      <w:r>
        <w:fldChar w:fldCharType="end"/>
      </w:r>
    </w:p>
    <w:p w14:paraId="2343FC30">
      <w:pPr>
        <w:pStyle w:val="15"/>
        <w:tabs>
          <w:tab w:val="right" w:leader="dot" w:pos="9405"/>
        </w:tabs>
        <w:spacing w:line="360" w:lineRule="auto"/>
      </w:pPr>
      <w:r>
        <w:rPr>
          <w:rFonts w:hint="default" w:ascii="方正黑体_GBK" w:hAnsi="方正黑体_GBK" w:eastAsia="方正黑体_GBK" w:cs="方正黑体_GBK"/>
          <w:bCs w:val="0"/>
          <w:color w:val="auto"/>
          <w:szCs w:val="24"/>
          <w:highlight w:val="none"/>
          <w:lang w:val="zh-TW" w:eastAsia="zh-TW"/>
        </w:rPr>
        <w:t>六、关于质疑和投诉</w:t>
      </w:r>
      <w:r>
        <w:tab/>
      </w:r>
      <w:r>
        <w:fldChar w:fldCharType="begin"/>
      </w:r>
      <w:r>
        <w:instrText xml:space="preserve"> PAGEREF _Toc8626 \h </w:instrText>
      </w:r>
      <w:r>
        <w:fldChar w:fldCharType="separate"/>
      </w:r>
      <w:r>
        <w:t>15</w:t>
      </w:r>
      <w:r>
        <w:fldChar w:fldCharType="end"/>
      </w:r>
    </w:p>
    <w:p w14:paraId="77364672">
      <w:pPr>
        <w:pStyle w:val="15"/>
        <w:tabs>
          <w:tab w:val="right" w:leader="dot" w:pos="9405"/>
        </w:tabs>
        <w:spacing w:line="360" w:lineRule="auto"/>
      </w:pPr>
      <w:r>
        <w:rPr>
          <w:rFonts w:hint="default" w:ascii="方正黑体_GBK" w:hAnsi="方正黑体_GBK" w:eastAsia="方正黑体_GBK" w:cs="方正黑体_GBK"/>
          <w:bCs w:val="0"/>
          <w:color w:val="auto"/>
          <w:szCs w:val="24"/>
          <w:highlight w:val="none"/>
          <w:lang w:val="zh-TW" w:eastAsia="zh-TW"/>
        </w:rPr>
        <w:t>七、采购代理服务费</w:t>
      </w:r>
      <w:r>
        <w:tab/>
      </w:r>
      <w:r>
        <w:fldChar w:fldCharType="begin"/>
      </w:r>
      <w:r>
        <w:instrText xml:space="preserve"> PAGEREF _Toc28886 \h </w:instrText>
      </w:r>
      <w:r>
        <w:fldChar w:fldCharType="separate"/>
      </w:r>
      <w:r>
        <w:t>15</w:t>
      </w:r>
      <w:r>
        <w:fldChar w:fldCharType="end"/>
      </w:r>
    </w:p>
    <w:p w14:paraId="51DC228E">
      <w:pPr>
        <w:pStyle w:val="15"/>
        <w:tabs>
          <w:tab w:val="right" w:leader="dot" w:pos="9405"/>
        </w:tabs>
        <w:spacing w:line="360" w:lineRule="auto"/>
      </w:pPr>
      <w:r>
        <w:rPr>
          <w:rFonts w:hint="default" w:ascii="方正黑体_GBK" w:hAnsi="方正黑体_GBK" w:eastAsia="方正黑体_GBK" w:cs="方正黑体_GBK"/>
          <w:bCs w:val="0"/>
          <w:color w:val="auto"/>
          <w:szCs w:val="24"/>
          <w:highlight w:val="none"/>
          <w:lang w:val="zh-TW" w:eastAsia="zh-TW"/>
        </w:rPr>
        <w:t>八、签订合同</w:t>
      </w:r>
      <w:r>
        <w:tab/>
      </w:r>
      <w:r>
        <w:fldChar w:fldCharType="begin"/>
      </w:r>
      <w:r>
        <w:instrText xml:space="preserve"> PAGEREF _Toc32027 \h </w:instrText>
      </w:r>
      <w:r>
        <w:fldChar w:fldCharType="separate"/>
      </w:r>
      <w:r>
        <w:t>16</w:t>
      </w:r>
      <w:r>
        <w:fldChar w:fldCharType="end"/>
      </w:r>
    </w:p>
    <w:p w14:paraId="5813331D">
      <w:pPr>
        <w:pStyle w:val="15"/>
        <w:tabs>
          <w:tab w:val="right" w:leader="dot" w:pos="9405"/>
        </w:tabs>
        <w:spacing w:line="360" w:lineRule="auto"/>
      </w:pPr>
      <w:r>
        <w:rPr>
          <w:rFonts w:hint="eastAsia" w:ascii="方正黑体_GBK" w:hAnsi="方正黑体_GBK" w:eastAsia="方正黑体_GBK" w:cs="方正黑体_GBK"/>
          <w:bCs w:val="0"/>
          <w:color w:val="auto"/>
          <w:szCs w:val="36"/>
          <w:highlight w:val="none"/>
          <w:lang w:val="zh-TW" w:eastAsia="zh-TW"/>
        </w:rPr>
        <w:t>第六篇  政府采购合同</w:t>
      </w:r>
      <w:r>
        <w:rPr>
          <w:rFonts w:hint="eastAsia" w:ascii="方正黑体_GBK" w:hAnsi="方正黑体_GBK" w:eastAsia="方正黑体_GBK" w:cs="方正黑体_GBK"/>
          <w:bCs w:val="0"/>
          <w:color w:val="auto"/>
          <w:szCs w:val="36"/>
          <w:highlight w:val="none"/>
          <w:lang w:val="zh-TW" w:eastAsia="zh-CN"/>
        </w:rPr>
        <w:t>（参考模板）</w:t>
      </w:r>
      <w:r>
        <w:tab/>
      </w:r>
      <w:r>
        <w:fldChar w:fldCharType="begin"/>
      </w:r>
      <w:r>
        <w:instrText xml:space="preserve"> PAGEREF _Toc3052 \h </w:instrText>
      </w:r>
      <w:r>
        <w:fldChar w:fldCharType="separate"/>
      </w:r>
      <w:r>
        <w:t>17</w:t>
      </w:r>
      <w:r>
        <w:fldChar w:fldCharType="end"/>
      </w:r>
    </w:p>
    <w:p w14:paraId="4AF80D06">
      <w:pPr>
        <w:pStyle w:val="15"/>
        <w:tabs>
          <w:tab w:val="right" w:leader="dot" w:pos="9405"/>
        </w:tabs>
        <w:spacing w:line="360" w:lineRule="auto"/>
      </w:pPr>
      <w:r>
        <w:rPr>
          <w:rFonts w:hint="eastAsia" w:ascii="方正黑体_GBK" w:hAnsi="方正黑体_GBK" w:eastAsia="方正黑体_GBK" w:cs="方正黑体_GBK"/>
          <w:bCs w:val="0"/>
          <w:color w:val="auto"/>
          <w:szCs w:val="36"/>
          <w:highlight w:val="none"/>
          <w:lang w:val="zh-TW" w:eastAsia="zh-TW"/>
        </w:rPr>
        <w:t>第七篇  响应文件编制要求</w:t>
      </w:r>
      <w:r>
        <w:tab/>
      </w:r>
      <w:r>
        <w:fldChar w:fldCharType="begin"/>
      </w:r>
      <w:r>
        <w:instrText xml:space="preserve"> PAGEREF _Toc8844 \h </w:instrText>
      </w:r>
      <w:r>
        <w:fldChar w:fldCharType="separate"/>
      </w:r>
      <w:r>
        <w:t>19</w:t>
      </w:r>
      <w:r>
        <w:fldChar w:fldCharType="end"/>
      </w:r>
    </w:p>
    <w:p w14:paraId="02D5EA98">
      <w:pPr>
        <w:pStyle w:val="16"/>
        <w:tabs>
          <w:tab w:val="right" w:leader="dot" w:pos="9405"/>
        </w:tabs>
        <w:spacing w:line="360" w:lineRule="auto"/>
      </w:pPr>
      <w:r>
        <w:rPr>
          <w:rFonts w:hint="default" w:ascii="Times New Roman" w:hAnsi="Times New Roman" w:eastAsia="方正仿宋_GBK" w:cs="Times New Roman"/>
          <w:bCs w:val="0"/>
          <w:color w:val="auto"/>
          <w:szCs w:val="24"/>
          <w:highlight w:val="none"/>
        </w:rPr>
        <w:t>一、经济部分</w:t>
      </w:r>
      <w:r>
        <w:tab/>
      </w:r>
      <w:r>
        <w:fldChar w:fldCharType="begin"/>
      </w:r>
      <w:r>
        <w:instrText xml:space="preserve"> PAGEREF _Toc15265 \h </w:instrText>
      </w:r>
      <w:r>
        <w:fldChar w:fldCharType="separate"/>
      </w:r>
      <w:r>
        <w:t>20</w:t>
      </w:r>
      <w:r>
        <w:fldChar w:fldCharType="end"/>
      </w:r>
    </w:p>
    <w:p w14:paraId="731E2446">
      <w:pPr>
        <w:pStyle w:val="16"/>
        <w:tabs>
          <w:tab w:val="right" w:leader="dot" w:pos="9405"/>
        </w:tabs>
        <w:spacing w:line="360" w:lineRule="auto"/>
      </w:pPr>
      <w:r>
        <w:rPr>
          <w:rFonts w:hint="default" w:ascii="Times New Roman" w:hAnsi="Times New Roman" w:eastAsia="方正仿宋_GBK" w:cs="Times New Roman"/>
          <w:bCs w:val="0"/>
          <w:color w:val="auto"/>
          <w:szCs w:val="24"/>
          <w:highlight w:val="none"/>
        </w:rPr>
        <w:t>二、服务部分</w:t>
      </w:r>
      <w:r>
        <w:tab/>
      </w:r>
      <w:r>
        <w:fldChar w:fldCharType="begin"/>
      </w:r>
      <w:r>
        <w:instrText xml:space="preserve"> PAGEREF _Toc9974 \h </w:instrText>
      </w:r>
      <w:r>
        <w:fldChar w:fldCharType="separate"/>
      </w:r>
      <w:r>
        <w:t>22</w:t>
      </w:r>
      <w:r>
        <w:fldChar w:fldCharType="end"/>
      </w:r>
    </w:p>
    <w:p w14:paraId="25148EF3">
      <w:pPr>
        <w:pStyle w:val="16"/>
        <w:tabs>
          <w:tab w:val="right" w:leader="dot" w:pos="9405"/>
        </w:tabs>
        <w:spacing w:line="360" w:lineRule="auto"/>
      </w:pPr>
      <w:r>
        <w:rPr>
          <w:rFonts w:hint="default" w:ascii="Times New Roman" w:hAnsi="Times New Roman" w:eastAsia="方正仿宋_GBK" w:cs="Times New Roman"/>
          <w:bCs w:val="0"/>
          <w:color w:val="auto"/>
          <w:szCs w:val="24"/>
          <w:highlight w:val="none"/>
        </w:rPr>
        <w:t>三、商务部分</w:t>
      </w:r>
      <w:r>
        <w:tab/>
      </w:r>
      <w:r>
        <w:fldChar w:fldCharType="begin"/>
      </w:r>
      <w:r>
        <w:instrText xml:space="preserve"> PAGEREF _Toc6383 \h </w:instrText>
      </w:r>
      <w:r>
        <w:fldChar w:fldCharType="separate"/>
      </w:r>
      <w:r>
        <w:t>24</w:t>
      </w:r>
      <w:r>
        <w:fldChar w:fldCharType="end"/>
      </w:r>
    </w:p>
    <w:p w14:paraId="1B336214">
      <w:pPr>
        <w:pStyle w:val="16"/>
        <w:tabs>
          <w:tab w:val="right" w:leader="dot" w:pos="9405"/>
        </w:tabs>
        <w:spacing w:line="360" w:lineRule="auto"/>
      </w:pPr>
      <w:r>
        <w:rPr>
          <w:rFonts w:hint="default" w:ascii="Times New Roman" w:hAnsi="Times New Roman" w:eastAsia="方正仿宋_GBK" w:cs="Times New Roman"/>
          <w:bCs w:val="0"/>
          <w:color w:val="auto"/>
          <w:szCs w:val="24"/>
          <w:highlight w:val="none"/>
        </w:rPr>
        <w:t>四、资格条件及其他</w:t>
      </w:r>
      <w:r>
        <w:tab/>
      </w:r>
      <w:r>
        <w:fldChar w:fldCharType="begin"/>
      </w:r>
      <w:r>
        <w:instrText xml:space="preserve"> PAGEREF _Toc24583 \h </w:instrText>
      </w:r>
      <w:r>
        <w:fldChar w:fldCharType="separate"/>
      </w:r>
      <w:r>
        <w:t>26</w:t>
      </w:r>
      <w:r>
        <w:fldChar w:fldCharType="end"/>
      </w:r>
    </w:p>
    <w:p w14:paraId="4DAC5EAB">
      <w:pPr>
        <w:pStyle w:val="16"/>
        <w:tabs>
          <w:tab w:val="right" w:leader="dot" w:pos="9405"/>
        </w:tabs>
        <w:spacing w:line="360" w:lineRule="auto"/>
      </w:pPr>
      <w:r>
        <w:rPr>
          <w:rFonts w:hint="default" w:ascii="Times New Roman" w:hAnsi="Times New Roman" w:eastAsia="方正仿宋_GBK" w:cs="Times New Roman"/>
          <w:bCs w:val="0"/>
          <w:color w:val="auto"/>
          <w:szCs w:val="24"/>
          <w:highlight w:val="none"/>
        </w:rPr>
        <w:t>五、其他资料</w:t>
      </w:r>
      <w:r>
        <w:tab/>
      </w:r>
      <w:r>
        <w:fldChar w:fldCharType="begin"/>
      </w:r>
      <w:r>
        <w:instrText xml:space="preserve"> PAGEREF _Toc18662 \h </w:instrText>
      </w:r>
      <w:r>
        <w:fldChar w:fldCharType="separate"/>
      </w:r>
      <w:r>
        <w:t>31</w:t>
      </w:r>
      <w:r>
        <w:fldChar w:fldCharType="end"/>
      </w:r>
    </w:p>
    <w:p w14:paraId="4C68982C">
      <w:pPr>
        <w:keepNext w:val="0"/>
        <w:keepLines w:val="0"/>
        <w:pageBreakBefore w:val="0"/>
        <w:tabs>
          <w:tab w:val="right" w:leader="dot" w:pos="9385"/>
        </w:tabs>
        <w:kinsoku/>
        <w:wordWrap/>
        <w:overflowPunct/>
        <w:topLinePunct w:val="0"/>
        <w:autoSpaceDE/>
        <w:autoSpaceDN/>
        <w:bidi w:val="0"/>
        <w:adjustRightInd/>
        <w:snapToGrid/>
        <w:spacing w:line="360" w:lineRule="auto"/>
        <w:ind w:left="560"/>
        <w:jc w:val="center"/>
        <w:textAlignment w:val="auto"/>
        <w:rPr>
          <w:rFonts w:hint="default" w:ascii="Times New Roman" w:hAnsi="Times New Roman" w:eastAsia="方正仿宋_GBK" w:cs="Times New Roman"/>
          <w:b w:val="0"/>
          <w:bCs w:val="0"/>
          <w:color w:val="auto"/>
          <w:highlight w:val="none"/>
        </w:rPr>
        <w:sectPr>
          <w:headerReference r:id="rId8" w:type="default"/>
          <w:pgSz w:w="11900" w:h="16840"/>
          <w:pgMar w:top="1134" w:right="1191" w:bottom="1134" w:left="1304" w:header="851" w:footer="992" w:gutter="0"/>
          <w:pgNumType w:fmt="decimal" w:start="1"/>
          <w:cols w:space="720" w:num="1"/>
        </w:sectPr>
      </w:pPr>
      <w:r>
        <w:rPr>
          <w:rFonts w:hint="eastAsia" w:ascii="仿宋" w:hAnsi="仿宋" w:eastAsia="仿宋" w:cs="仿宋"/>
          <w:bCs w:val="0"/>
          <w:color w:val="auto"/>
          <w:szCs w:val="44"/>
          <w:highlight w:val="none"/>
        </w:rPr>
        <w:fldChar w:fldCharType="end"/>
      </w:r>
    </w:p>
    <w:p w14:paraId="045821BC">
      <w:pPr>
        <w:pStyle w:val="5"/>
        <w:kinsoku/>
        <w:wordWrap/>
        <w:overflowPunct/>
        <w:topLinePunct w:val="0"/>
        <w:autoSpaceDE/>
        <w:autoSpaceDN/>
        <w:bidi w:val="0"/>
        <w:spacing w:line="360" w:lineRule="exact"/>
        <w:jc w:val="center"/>
        <w:textAlignment w:val="auto"/>
        <w:rPr>
          <w:rFonts w:hint="eastAsia" w:ascii="方正黑体_GBK" w:hAnsi="方正黑体_GBK" w:eastAsia="方正黑体_GBK" w:cs="方正黑体_GBK"/>
          <w:b w:val="0"/>
          <w:bCs w:val="0"/>
          <w:color w:val="auto"/>
          <w:highlight w:val="none"/>
          <w:lang w:val="zh-TW" w:eastAsia="zh-TW"/>
        </w:rPr>
      </w:pPr>
      <w:bookmarkStart w:id="0" w:name="_Toc15789"/>
      <w:r>
        <w:rPr>
          <w:rFonts w:hint="eastAsia" w:ascii="方正黑体_GBK" w:hAnsi="方正黑体_GBK" w:eastAsia="方正黑体_GBK" w:cs="方正黑体_GBK"/>
          <w:b w:val="0"/>
          <w:bCs w:val="0"/>
          <w:color w:val="auto"/>
          <w:sz w:val="36"/>
          <w:szCs w:val="36"/>
          <w:highlight w:val="none"/>
          <w:lang w:val="zh-TW" w:eastAsia="zh-TW"/>
        </w:rPr>
        <w:t>第一篇  采购邀请书</w:t>
      </w:r>
      <w:bookmarkEnd w:id="0"/>
    </w:p>
    <w:p w14:paraId="41206794">
      <w:pPr>
        <w:pStyle w:val="11"/>
        <w:kinsoku/>
        <w:wordWrap/>
        <w:overflowPunct/>
        <w:topLinePunct w:val="0"/>
        <w:autoSpaceDE/>
        <w:autoSpaceDN/>
        <w:bidi w:val="0"/>
        <w:spacing w:line="360" w:lineRule="exact"/>
        <w:ind w:firstLine="480"/>
        <w:textAlignment w:val="auto"/>
        <w:rPr>
          <w:rFonts w:hint="default" w:ascii="Times New Roman" w:hAnsi="Times New Roman" w:eastAsia="方正仿宋_GBK" w:cs="Times New Roman"/>
          <w:b w:val="0"/>
          <w:bCs w:val="0"/>
          <w:color w:val="auto"/>
          <w:sz w:val="24"/>
          <w:szCs w:val="24"/>
          <w:highlight w:val="none"/>
          <w:lang w:val="zh-TW" w:eastAsia="zh-TW"/>
        </w:rPr>
      </w:pPr>
      <w:r>
        <w:rPr>
          <w:rFonts w:hint="default" w:ascii="Times New Roman" w:hAnsi="Times New Roman" w:eastAsia="方正仿宋_GBK" w:cs="Times New Roman"/>
          <w:b w:val="0"/>
          <w:bCs w:val="0"/>
          <w:color w:val="auto"/>
          <w:sz w:val="24"/>
          <w:szCs w:val="24"/>
          <w:highlight w:val="none"/>
          <w:lang w:val="zh-TW" w:eastAsia="zh-TW"/>
        </w:rPr>
        <w:t>重庆市中平建设工程咨询有限公司（以下简称：采购代理机构）接受</w:t>
      </w:r>
      <w:r>
        <w:rPr>
          <w:rFonts w:hint="eastAsia" w:eastAsia="方正仿宋_GBK" w:cs="Times New Roman"/>
          <w:b w:val="0"/>
          <w:bCs w:val="0"/>
          <w:color w:val="auto"/>
          <w:sz w:val="24"/>
          <w:szCs w:val="24"/>
          <w:highlight w:val="none"/>
          <w:lang w:val="zh-TW" w:eastAsia="zh-CN"/>
        </w:rPr>
        <w:t>政协重庆市委员会办公厅</w:t>
      </w:r>
      <w:r>
        <w:rPr>
          <w:rFonts w:hint="default" w:ascii="Times New Roman" w:hAnsi="Times New Roman" w:eastAsia="方正仿宋_GBK" w:cs="Times New Roman"/>
          <w:b w:val="0"/>
          <w:bCs w:val="0"/>
          <w:color w:val="auto"/>
          <w:sz w:val="24"/>
          <w:szCs w:val="24"/>
          <w:highlight w:val="none"/>
          <w:lang w:val="zh-TW" w:eastAsia="zh-TW"/>
        </w:rPr>
        <w:t>（以下简称：采购人）的委托，对</w:t>
      </w:r>
      <w:r>
        <w:rPr>
          <w:rFonts w:hint="eastAsia" w:eastAsia="方正仿宋_GBK" w:cs="Times New Roman"/>
          <w:b w:val="0"/>
          <w:bCs w:val="0"/>
          <w:color w:val="auto"/>
          <w:sz w:val="24"/>
          <w:szCs w:val="24"/>
          <w:highlight w:val="none"/>
          <w:lang w:val="zh-TW" w:eastAsia="zh-CN"/>
        </w:rPr>
        <w:t>重庆市政协门户网站运营维护</w:t>
      </w:r>
      <w:r>
        <w:rPr>
          <w:rFonts w:hint="default" w:ascii="Times New Roman" w:hAnsi="Times New Roman" w:eastAsia="方正仿宋_GBK" w:cs="Times New Roman"/>
          <w:b w:val="0"/>
          <w:bCs w:val="0"/>
          <w:color w:val="auto"/>
          <w:sz w:val="24"/>
          <w:szCs w:val="24"/>
          <w:highlight w:val="none"/>
          <w:lang w:val="zh-TW" w:eastAsia="zh-CN"/>
        </w:rPr>
        <w:t>项目</w:t>
      </w:r>
      <w:r>
        <w:rPr>
          <w:rFonts w:hint="default" w:ascii="Times New Roman" w:hAnsi="Times New Roman" w:eastAsia="方正仿宋_GBK" w:cs="Times New Roman"/>
          <w:b w:val="0"/>
          <w:bCs w:val="0"/>
          <w:color w:val="auto"/>
          <w:sz w:val="24"/>
          <w:szCs w:val="24"/>
          <w:highlight w:val="none"/>
          <w:lang w:val="zh-TW" w:eastAsia="zh-TW"/>
        </w:rPr>
        <w:t>进行竞争性磋商采购。欢迎有资格的供应商前来参与磋商。</w:t>
      </w:r>
    </w:p>
    <w:p w14:paraId="6FC77254">
      <w:pPr>
        <w:pStyle w:val="5"/>
        <w:kinsoku/>
        <w:wordWrap/>
        <w:overflowPunct/>
        <w:topLinePunct w:val="0"/>
        <w:autoSpaceDE/>
        <w:autoSpaceDN/>
        <w:bidi w:val="0"/>
        <w:spacing w:before="0" w:after="0" w:line="360" w:lineRule="exact"/>
        <w:ind w:firstLine="482"/>
        <w:textAlignment w:val="auto"/>
        <w:rPr>
          <w:rFonts w:hint="eastAsia" w:ascii="方正黑体_GBK" w:hAnsi="方正黑体_GBK" w:eastAsia="方正黑体_GBK" w:cs="方正黑体_GBK"/>
          <w:b w:val="0"/>
          <w:bCs w:val="0"/>
          <w:color w:val="auto"/>
          <w:sz w:val="24"/>
          <w:szCs w:val="24"/>
          <w:highlight w:val="none"/>
          <w:lang w:val="zh-TW" w:eastAsia="zh-TW"/>
        </w:rPr>
      </w:pPr>
      <w:bookmarkStart w:id="1" w:name="_Toc29130"/>
      <w:r>
        <w:rPr>
          <w:rFonts w:hint="eastAsia" w:ascii="方正黑体_GBK" w:hAnsi="方正黑体_GBK" w:eastAsia="方正黑体_GBK" w:cs="方正黑体_GBK"/>
          <w:b w:val="0"/>
          <w:bCs w:val="0"/>
          <w:color w:val="auto"/>
          <w:sz w:val="24"/>
          <w:szCs w:val="24"/>
          <w:highlight w:val="none"/>
          <w:lang w:val="zh-TW" w:eastAsia="zh-TW"/>
        </w:rPr>
        <w:t>一、竞争性磋商内容</w:t>
      </w:r>
      <w:bookmarkEnd w:id="1"/>
    </w:p>
    <w:tbl>
      <w:tblPr>
        <w:tblStyle w:val="22"/>
        <w:tblW w:w="9513"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1625"/>
        <w:gridCol w:w="1216"/>
        <w:gridCol w:w="1556"/>
        <w:gridCol w:w="1970"/>
        <w:gridCol w:w="3146"/>
      </w:tblGrid>
      <w:tr w14:paraId="29102F1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847" w:hRule="atLeast"/>
          <w:jc w:val="center"/>
        </w:trPr>
        <w:tc>
          <w:tcPr>
            <w:tcW w:w="162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D223A6">
            <w:pPr>
              <w:pStyle w:val="11"/>
              <w:widowControl/>
              <w:kinsoku/>
              <w:wordWrap/>
              <w:overflowPunct/>
              <w:topLinePunct w:val="0"/>
              <w:autoSpaceDE/>
              <w:autoSpaceDN/>
              <w:bidi w:val="0"/>
              <w:spacing w:line="360" w:lineRule="exact"/>
              <w:jc w:val="center"/>
              <w:textAlignment w:val="auto"/>
              <w:rPr>
                <w:rFonts w:hint="default" w:ascii="Times New Roman" w:hAnsi="Times New Roman" w:eastAsia="方正仿宋_GBK" w:cs="Times New Roman"/>
                <w:b w:val="0"/>
                <w:bCs w:val="0"/>
                <w:color w:val="auto"/>
                <w:highlight w:val="none"/>
              </w:rPr>
            </w:pPr>
            <w:r>
              <w:rPr>
                <w:rFonts w:hint="default" w:ascii="Times New Roman" w:hAnsi="Times New Roman" w:eastAsia="方正仿宋_GBK" w:cs="Times New Roman"/>
                <w:b w:val="0"/>
                <w:bCs w:val="0"/>
                <w:color w:val="auto"/>
                <w:kern w:val="0"/>
                <w:sz w:val="21"/>
                <w:szCs w:val="21"/>
                <w:highlight w:val="none"/>
                <w:lang w:val="zh-TW" w:eastAsia="zh-TW"/>
              </w:rPr>
              <w:t>包号及名称</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C5DD758">
            <w:pPr>
              <w:pStyle w:val="11"/>
              <w:kinsoku/>
              <w:wordWrap/>
              <w:overflowPunct/>
              <w:topLinePunct w:val="0"/>
              <w:autoSpaceDE/>
              <w:autoSpaceDN/>
              <w:bidi w:val="0"/>
              <w:spacing w:line="360" w:lineRule="exact"/>
              <w:jc w:val="center"/>
              <w:textAlignment w:val="auto"/>
              <w:rPr>
                <w:rFonts w:hint="default" w:ascii="Times New Roman" w:hAnsi="Times New Roman" w:eastAsia="方正仿宋_GBK" w:cs="Times New Roman"/>
                <w:b w:val="0"/>
                <w:bCs w:val="0"/>
                <w:color w:val="auto"/>
                <w:highlight w:val="none"/>
              </w:rPr>
            </w:pPr>
            <w:r>
              <w:rPr>
                <w:rFonts w:hint="default" w:ascii="Times New Roman" w:hAnsi="Times New Roman" w:eastAsia="方正仿宋_GBK" w:cs="Times New Roman"/>
                <w:b w:val="0"/>
                <w:bCs w:val="0"/>
                <w:color w:val="auto"/>
                <w:kern w:val="0"/>
                <w:sz w:val="21"/>
                <w:szCs w:val="21"/>
                <w:highlight w:val="none"/>
                <w:lang w:val="zh-TW" w:eastAsia="zh-TW"/>
              </w:rPr>
              <w:t>最高限价（万元）</w:t>
            </w:r>
          </w:p>
        </w:tc>
        <w:tc>
          <w:tcPr>
            <w:tcW w:w="15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509388C">
            <w:pPr>
              <w:pStyle w:val="11"/>
              <w:kinsoku/>
              <w:wordWrap/>
              <w:overflowPunct/>
              <w:topLinePunct w:val="0"/>
              <w:autoSpaceDE/>
              <w:autoSpaceDN/>
              <w:bidi w:val="0"/>
              <w:spacing w:line="360" w:lineRule="exact"/>
              <w:jc w:val="center"/>
              <w:textAlignment w:val="auto"/>
              <w:rPr>
                <w:rFonts w:hint="default" w:ascii="Times New Roman" w:hAnsi="Times New Roman" w:eastAsia="方正仿宋_GBK" w:cs="Times New Roman"/>
                <w:b w:val="0"/>
                <w:bCs w:val="0"/>
                <w:color w:val="auto"/>
                <w:kern w:val="0"/>
                <w:sz w:val="21"/>
                <w:szCs w:val="21"/>
                <w:highlight w:val="none"/>
                <w:lang w:val="zh-TW" w:eastAsia="zh-TW"/>
              </w:rPr>
            </w:pPr>
            <w:r>
              <w:rPr>
                <w:rFonts w:hint="default" w:ascii="Times New Roman" w:hAnsi="Times New Roman" w:eastAsia="方正仿宋_GBK" w:cs="Times New Roman"/>
                <w:b w:val="0"/>
                <w:bCs w:val="0"/>
                <w:color w:val="auto"/>
                <w:kern w:val="0"/>
                <w:sz w:val="21"/>
                <w:szCs w:val="21"/>
                <w:highlight w:val="none"/>
                <w:lang w:val="zh-TW" w:eastAsia="zh-TW"/>
              </w:rPr>
              <w:t>磋商保证金（万元）</w:t>
            </w:r>
          </w:p>
        </w:tc>
        <w:tc>
          <w:tcPr>
            <w:tcW w:w="197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9908733">
            <w:pPr>
              <w:pStyle w:val="11"/>
              <w:kinsoku/>
              <w:wordWrap/>
              <w:overflowPunct/>
              <w:topLinePunct w:val="0"/>
              <w:autoSpaceDE/>
              <w:autoSpaceDN/>
              <w:bidi w:val="0"/>
              <w:spacing w:line="360" w:lineRule="exact"/>
              <w:jc w:val="center"/>
              <w:textAlignment w:val="auto"/>
              <w:rPr>
                <w:rFonts w:hint="default" w:ascii="Times New Roman" w:hAnsi="Times New Roman" w:eastAsia="方正仿宋_GBK" w:cs="Times New Roman"/>
                <w:b w:val="0"/>
                <w:bCs w:val="0"/>
                <w:color w:val="auto"/>
                <w:highlight w:val="none"/>
              </w:rPr>
            </w:pPr>
            <w:r>
              <w:rPr>
                <w:rFonts w:hint="default" w:ascii="Times New Roman" w:hAnsi="Times New Roman" w:eastAsia="方正仿宋_GBK" w:cs="Times New Roman"/>
                <w:b w:val="0"/>
                <w:bCs w:val="0"/>
                <w:color w:val="auto"/>
                <w:kern w:val="0"/>
                <w:sz w:val="21"/>
                <w:szCs w:val="21"/>
                <w:highlight w:val="none"/>
                <w:lang w:val="zh-TW" w:eastAsia="zh-TW"/>
              </w:rPr>
              <w:t>成交供应商数量（名）</w:t>
            </w:r>
          </w:p>
        </w:tc>
        <w:tc>
          <w:tcPr>
            <w:tcW w:w="314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2D0599F">
            <w:pPr>
              <w:pStyle w:val="11"/>
              <w:kinsoku/>
              <w:wordWrap/>
              <w:overflowPunct/>
              <w:topLinePunct w:val="0"/>
              <w:autoSpaceDE/>
              <w:autoSpaceDN/>
              <w:bidi w:val="0"/>
              <w:spacing w:line="360" w:lineRule="exact"/>
              <w:jc w:val="center"/>
              <w:textAlignment w:val="auto"/>
              <w:rPr>
                <w:rFonts w:hint="default" w:ascii="Times New Roman" w:hAnsi="Times New Roman" w:eastAsia="方正仿宋_GBK" w:cs="Times New Roman"/>
                <w:b w:val="0"/>
                <w:bCs w:val="0"/>
                <w:color w:val="auto"/>
                <w:highlight w:val="none"/>
              </w:rPr>
            </w:pPr>
            <w:r>
              <w:rPr>
                <w:rFonts w:hint="default" w:ascii="Times New Roman" w:hAnsi="Times New Roman" w:eastAsia="方正仿宋_GBK" w:cs="Times New Roman"/>
                <w:b w:val="0"/>
                <w:bCs w:val="0"/>
                <w:color w:val="auto"/>
                <w:kern w:val="0"/>
                <w:sz w:val="21"/>
                <w:szCs w:val="21"/>
                <w:highlight w:val="none"/>
                <w:lang w:val="zh-TW" w:eastAsia="zh-TW"/>
              </w:rPr>
              <w:t>采购标的对应的中小企业划分标准所属行业</w:t>
            </w:r>
          </w:p>
        </w:tc>
      </w:tr>
      <w:tr w14:paraId="171AC78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66" w:hRule="atLeast"/>
          <w:jc w:val="center"/>
        </w:trPr>
        <w:tc>
          <w:tcPr>
            <w:tcW w:w="162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8B6CF52">
            <w:pPr>
              <w:pStyle w:val="11"/>
              <w:widowControl/>
              <w:kinsoku/>
              <w:wordWrap/>
              <w:overflowPunct/>
              <w:topLinePunct w:val="0"/>
              <w:autoSpaceDE/>
              <w:autoSpaceDN/>
              <w:bidi w:val="0"/>
              <w:spacing w:line="360" w:lineRule="exact"/>
              <w:jc w:val="center"/>
              <w:textAlignment w:val="auto"/>
              <w:rPr>
                <w:rFonts w:hint="default" w:ascii="Times New Roman" w:hAnsi="Times New Roman" w:eastAsia="方正仿宋_GBK" w:cs="Times New Roman"/>
                <w:b w:val="0"/>
                <w:bCs w:val="0"/>
                <w:color w:val="auto"/>
                <w:highlight w:val="none"/>
                <w:lang w:eastAsia="zh-CN"/>
              </w:rPr>
            </w:pPr>
            <w:r>
              <w:rPr>
                <w:rFonts w:hint="eastAsia" w:eastAsia="方正仿宋_GBK" w:cs="Times New Roman"/>
                <w:b w:val="0"/>
                <w:bCs w:val="0"/>
                <w:color w:val="auto"/>
                <w:kern w:val="0"/>
                <w:sz w:val="21"/>
                <w:szCs w:val="21"/>
                <w:highlight w:val="none"/>
                <w:lang w:val="zh-TW" w:eastAsia="zh-CN"/>
              </w:rPr>
              <w:t>重庆市政协门户网站运营维护</w:t>
            </w:r>
          </w:p>
        </w:tc>
        <w:tc>
          <w:tcPr>
            <w:tcW w:w="121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CC0DF71">
            <w:pPr>
              <w:pStyle w:val="11"/>
              <w:widowControl/>
              <w:kinsoku/>
              <w:wordWrap/>
              <w:overflowPunct/>
              <w:topLinePunct w:val="0"/>
              <w:autoSpaceDE/>
              <w:autoSpaceDN/>
              <w:bidi w:val="0"/>
              <w:spacing w:line="360" w:lineRule="exact"/>
              <w:jc w:val="center"/>
              <w:textAlignment w:val="auto"/>
              <w:rPr>
                <w:rFonts w:hint="default" w:ascii="Times New Roman" w:hAnsi="Times New Roman" w:eastAsia="方正仿宋_GBK" w:cs="Times New Roman"/>
                <w:b w:val="0"/>
                <w:bCs w:val="0"/>
                <w:color w:val="auto"/>
                <w:kern w:val="0"/>
                <w:sz w:val="21"/>
                <w:szCs w:val="21"/>
                <w:highlight w:val="none"/>
                <w:lang w:val="en-US" w:eastAsia="zh-CN"/>
              </w:rPr>
            </w:pPr>
            <w:r>
              <w:rPr>
                <w:rFonts w:hint="eastAsia" w:eastAsia="方正仿宋_GBK" w:cs="Times New Roman"/>
                <w:b w:val="0"/>
                <w:bCs w:val="0"/>
                <w:color w:val="auto"/>
                <w:kern w:val="0"/>
                <w:sz w:val="21"/>
                <w:szCs w:val="21"/>
                <w:highlight w:val="none"/>
                <w:lang w:val="en-US" w:eastAsia="zh-CN"/>
              </w:rPr>
              <w:t>32</w:t>
            </w:r>
          </w:p>
        </w:tc>
        <w:tc>
          <w:tcPr>
            <w:tcW w:w="155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0F1D113">
            <w:pPr>
              <w:pStyle w:val="11"/>
              <w:widowControl/>
              <w:kinsoku/>
              <w:wordWrap/>
              <w:overflowPunct/>
              <w:topLinePunct w:val="0"/>
              <w:autoSpaceDE/>
              <w:autoSpaceDN/>
              <w:bidi w:val="0"/>
              <w:spacing w:line="360" w:lineRule="exact"/>
              <w:jc w:val="center"/>
              <w:textAlignment w:val="auto"/>
              <w:rPr>
                <w:rFonts w:hint="default" w:ascii="Times New Roman" w:hAnsi="Times New Roman" w:eastAsia="方正仿宋_GBK" w:cs="Times New Roman"/>
                <w:b w:val="0"/>
                <w:bCs w:val="0"/>
                <w:color w:val="auto"/>
                <w:kern w:val="0"/>
                <w:sz w:val="21"/>
                <w:szCs w:val="21"/>
                <w:highlight w:val="none"/>
                <w:lang w:val="en-US" w:eastAsia="zh-CN"/>
              </w:rPr>
            </w:pPr>
            <w:r>
              <w:rPr>
                <w:rFonts w:hint="eastAsia" w:eastAsia="方正仿宋_GBK" w:cs="Times New Roman"/>
                <w:b w:val="0"/>
                <w:bCs w:val="0"/>
                <w:color w:val="auto"/>
                <w:kern w:val="0"/>
                <w:sz w:val="21"/>
                <w:szCs w:val="21"/>
                <w:highlight w:val="none"/>
                <w:lang w:val="en-US" w:eastAsia="zh-CN"/>
              </w:rPr>
              <w:t>0.6</w:t>
            </w:r>
          </w:p>
        </w:tc>
        <w:tc>
          <w:tcPr>
            <w:tcW w:w="197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5FD8280">
            <w:pPr>
              <w:pStyle w:val="11"/>
              <w:widowControl/>
              <w:kinsoku/>
              <w:wordWrap/>
              <w:overflowPunct/>
              <w:topLinePunct w:val="0"/>
              <w:autoSpaceDE/>
              <w:autoSpaceDN/>
              <w:bidi w:val="0"/>
              <w:spacing w:line="360" w:lineRule="exact"/>
              <w:jc w:val="center"/>
              <w:textAlignment w:val="auto"/>
              <w:rPr>
                <w:rFonts w:hint="default" w:ascii="Times New Roman" w:hAnsi="Times New Roman" w:eastAsia="方正仿宋_GBK" w:cs="Times New Roman"/>
                <w:b w:val="0"/>
                <w:bCs w:val="0"/>
                <w:color w:val="auto"/>
                <w:kern w:val="0"/>
                <w:sz w:val="21"/>
                <w:szCs w:val="21"/>
                <w:highlight w:val="none"/>
                <w:lang w:val="en-US" w:eastAsia="zh-CN"/>
              </w:rPr>
            </w:pPr>
            <w:r>
              <w:rPr>
                <w:rFonts w:hint="eastAsia" w:eastAsia="方正仿宋_GBK" w:cs="Times New Roman"/>
                <w:b w:val="0"/>
                <w:bCs w:val="0"/>
                <w:color w:val="auto"/>
                <w:kern w:val="0"/>
                <w:sz w:val="21"/>
                <w:szCs w:val="21"/>
                <w:highlight w:val="none"/>
                <w:lang w:val="en-US" w:eastAsia="zh-CN"/>
              </w:rPr>
              <w:t>1</w:t>
            </w:r>
          </w:p>
        </w:tc>
        <w:tc>
          <w:tcPr>
            <w:tcW w:w="314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C8581D1">
            <w:pPr>
              <w:pStyle w:val="11"/>
              <w:kinsoku/>
              <w:wordWrap/>
              <w:overflowPunct/>
              <w:topLinePunct w:val="0"/>
              <w:autoSpaceDE/>
              <w:autoSpaceDN/>
              <w:bidi w:val="0"/>
              <w:spacing w:line="360" w:lineRule="exact"/>
              <w:jc w:val="center"/>
              <w:textAlignment w:val="auto"/>
              <w:rPr>
                <w:rFonts w:hint="default" w:ascii="Times New Roman" w:hAnsi="Times New Roman" w:eastAsia="方正仿宋_GBK" w:cs="Times New Roman"/>
                <w:b w:val="0"/>
                <w:bCs w:val="0"/>
                <w:color w:val="auto"/>
                <w:highlight w:val="none"/>
              </w:rPr>
            </w:pPr>
            <w:r>
              <w:rPr>
                <w:rFonts w:hint="default" w:ascii="Times New Roman" w:hAnsi="Times New Roman" w:eastAsia="方正仿宋_GBK" w:cs="Times New Roman"/>
                <w:b w:val="0"/>
                <w:bCs w:val="0"/>
                <w:color w:val="auto"/>
                <w:sz w:val="21"/>
                <w:szCs w:val="21"/>
                <w:highlight w:val="none"/>
              </w:rPr>
              <w:t>软件和信息技术服务业</w:t>
            </w:r>
          </w:p>
        </w:tc>
      </w:tr>
    </w:tbl>
    <w:p w14:paraId="3AA7E9F1">
      <w:pPr>
        <w:pStyle w:val="5"/>
        <w:kinsoku/>
        <w:wordWrap/>
        <w:overflowPunct/>
        <w:topLinePunct w:val="0"/>
        <w:autoSpaceDE/>
        <w:autoSpaceDN/>
        <w:bidi w:val="0"/>
        <w:spacing w:before="0" w:after="0" w:line="360" w:lineRule="exact"/>
        <w:textAlignment w:val="auto"/>
        <w:rPr>
          <w:rFonts w:hint="default" w:ascii="Times New Roman" w:hAnsi="Times New Roman" w:eastAsia="方正仿宋_GBK" w:cs="Times New Roman"/>
          <w:b w:val="0"/>
          <w:bCs w:val="0"/>
          <w:color w:val="auto"/>
          <w:sz w:val="24"/>
          <w:szCs w:val="24"/>
          <w:highlight w:val="none"/>
          <w:lang w:val="zh-TW" w:eastAsia="zh-TW"/>
        </w:rPr>
      </w:pPr>
    </w:p>
    <w:p w14:paraId="6B10712B">
      <w:pPr>
        <w:pStyle w:val="5"/>
        <w:kinsoku/>
        <w:wordWrap/>
        <w:overflowPunct/>
        <w:topLinePunct w:val="0"/>
        <w:autoSpaceDE/>
        <w:autoSpaceDN/>
        <w:bidi w:val="0"/>
        <w:spacing w:before="0" w:after="0" w:line="360" w:lineRule="exact"/>
        <w:ind w:firstLine="482"/>
        <w:textAlignment w:val="auto"/>
        <w:rPr>
          <w:rFonts w:hint="default" w:ascii="方正黑体_GBK" w:hAnsi="方正黑体_GBK" w:eastAsia="方正黑体_GBK" w:cs="方正黑体_GBK"/>
          <w:b w:val="0"/>
          <w:bCs w:val="0"/>
          <w:color w:val="auto"/>
          <w:sz w:val="24"/>
          <w:szCs w:val="24"/>
          <w:highlight w:val="none"/>
          <w:lang w:val="zh-TW" w:eastAsia="zh-TW"/>
        </w:rPr>
      </w:pPr>
      <w:bookmarkStart w:id="2" w:name="_Toc10296"/>
      <w:r>
        <w:rPr>
          <w:rFonts w:hint="default" w:ascii="方正黑体_GBK" w:hAnsi="方正黑体_GBK" w:eastAsia="方正黑体_GBK" w:cs="方正黑体_GBK"/>
          <w:b w:val="0"/>
          <w:bCs w:val="0"/>
          <w:color w:val="auto"/>
          <w:sz w:val="24"/>
          <w:szCs w:val="24"/>
          <w:highlight w:val="none"/>
          <w:lang w:val="zh-TW" w:eastAsia="zh-TW"/>
        </w:rPr>
        <w:t>二、资金来源</w:t>
      </w:r>
      <w:bookmarkEnd w:id="2"/>
    </w:p>
    <w:p w14:paraId="2C9B6150">
      <w:pPr>
        <w:pStyle w:val="11"/>
        <w:kinsoku/>
        <w:wordWrap/>
        <w:overflowPunct/>
        <w:topLinePunct w:val="0"/>
        <w:autoSpaceDE/>
        <w:autoSpaceDN/>
        <w:bidi w:val="0"/>
        <w:spacing w:line="360" w:lineRule="exact"/>
        <w:ind w:firstLine="480"/>
        <w:textAlignment w:val="auto"/>
        <w:rPr>
          <w:rFonts w:hint="default" w:ascii="Times New Roman" w:hAnsi="Times New Roman" w:eastAsia="方正仿宋_GBK" w:cs="Times New Roman"/>
          <w:b w:val="0"/>
          <w:bCs w:val="0"/>
          <w:color w:val="auto"/>
          <w:sz w:val="24"/>
          <w:szCs w:val="24"/>
          <w:highlight w:val="none"/>
        </w:rPr>
      </w:pPr>
      <w:r>
        <w:rPr>
          <w:rFonts w:hint="default" w:ascii="Times New Roman" w:hAnsi="Times New Roman" w:eastAsia="方正仿宋_GBK" w:cs="Times New Roman"/>
          <w:b w:val="0"/>
          <w:bCs w:val="0"/>
          <w:color w:val="auto"/>
          <w:sz w:val="24"/>
          <w:szCs w:val="24"/>
          <w:highlight w:val="none"/>
          <w:lang w:val="zh-TW" w:eastAsia="zh-TW"/>
        </w:rPr>
        <w:t>财政预算资金</w:t>
      </w:r>
      <w:r>
        <w:rPr>
          <w:rFonts w:hint="default" w:ascii="Times New Roman" w:hAnsi="Times New Roman" w:eastAsia="方正仿宋_GBK" w:cs="Times New Roman"/>
          <w:b w:val="0"/>
          <w:bCs w:val="0"/>
          <w:color w:val="auto"/>
          <w:sz w:val="24"/>
          <w:szCs w:val="24"/>
          <w:highlight w:val="none"/>
          <w:lang w:val="zh-TW" w:eastAsia="zh-CN"/>
        </w:rPr>
        <w:t>：</w:t>
      </w:r>
      <w:r>
        <w:rPr>
          <w:rFonts w:hint="eastAsia" w:eastAsia="方正仿宋_GBK" w:cs="Times New Roman"/>
          <w:b w:val="0"/>
          <w:bCs w:val="0"/>
          <w:color w:val="auto"/>
          <w:sz w:val="24"/>
          <w:szCs w:val="24"/>
          <w:highlight w:val="none"/>
          <w:lang w:val="en-US" w:eastAsia="zh-CN"/>
        </w:rPr>
        <w:t>32</w:t>
      </w:r>
      <w:r>
        <w:rPr>
          <w:rFonts w:hint="default" w:ascii="Times New Roman" w:hAnsi="Times New Roman" w:eastAsia="方正仿宋_GBK" w:cs="Times New Roman"/>
          <w:b w:val="0"/>
          <w:bCs w:val="0"/>
          <w:color w:val="auto"/>
          <w:sz w:val="24"/>
          <w:szCs w:val="24"/>
          <w:highlight w:val="none"/>
          <w:lang w:val="zh-TW" w:eastAsia="zh-TW"/>
        </w:rPr>
        <w:t>万元。</w:t>
      </w:r>
    </w:p>
    <w:p w14:paraId="2C499090">
      <w:pPr>
        <w:pStyle w:val="5"/>
        <w:kinsoku/>
        <w:wordWrap/>
        <w:overflowPunct/>
        <w:topLinePunct w:val="0"/>
        <w:autoSpaceDE/>
        <w:autoSpaceDN/>
        <w:bidi w:val="0"/>
        <w:spacing w:before="0" w:after="0" w:line="360" w:lineRule="exact"/>
        <w:ind w:firstLine="482"/>
        <w:textAlignment w:val="auto"/>
        <w:rPr>
          <w:rFonts w:hint="default" w:ascii="方正黑体_GBK" w:hAnsi="方正黑体_GBK" w:eastAsia="方正黑体_GBK" w:cs="方正黑体_GBK"/>
          <w:b w:val="0"/>
          <w:bCs w:val="0"/>
          <w:color w:val="auto"/>
          <w:sz w:val="24"/>
          <w:szCs w:val="24"/>
          <w:highlight w:val="none"/>
          <w:lang w:val="zh-TW" w:eastAsia="zh-TW"/>
        </w:rPr>
      </w:pPr>
      <w:bookmarkStart w:id="3" w:name="_Toc31438"/>
      <w:r>
        <w:rPr>
          <w:rFonts w:hint="default" w:ascii="方正黑体_GBK" w:hAnsi="方正黑体_GBK" w:eastAsia="方正黑体_GBK" w:cs="方正黑体_GBK"/>
          <w:b w:val="0"/>
          <w:bCs w:val="0"/>
          <w:color w:val="auto"/>
          <w:sz w:val="24"/>
          <w:szCs w:val="24"/>
          <w:highlight w:val="none"/>
          <w:lang w:val="zh-TW" w:eastAsia="zh-TW"/>
        </w:rPr>
        <w:t>三、供应商资格条件</w:t>
      </w:r>
      <w:bookmarkEnd w:id="3"/>
    </w:p>
    <w:p w14:paraId="04E1549F">
      <w:pPr>
        <w:pStyle w:val="11"/>
        <w:kinsoku/>
        <w:wordWrap/>
        <w:overflowPunct/>
        <w:topLinePunct w:val="0"/>
        <w:autoSpaceDE/>
        <w:autoSpaceDN/>
        <w:bidi w:val="0"/>
        <w:spacing w:line="360" w:lineRule="exact"/>
        <w:ind w:firstLine="480"/>
        <w:textAlignment w:val="auto"/>
        <w:rPr>
          <w:rFonts w:hint="default" w:ascii="Times New Roman" w:hAnsi="Times New Roman" w:eastAsia="方正仿宋_GBK" w:cs="Times New Roman"/>
          <w:b w:val="0"/>
          <w:bCs w:val="0"/>
          <w:color w:val="auto"/>
          <w:sz w:val="24"/>
          <w:szCs w:val="24"/>
          <w:highlight w:val="none"/>
          <w:lang w:val="zh-TW" w:eastAsia="zh-CN"/>
        </w:rPr>
      </w:pPr>
      <w:r>
        <w:rPr>
          <w:rFonts w:hint="default" w:ascii="Times New Roman" w:hAnsi="Times New Roman" w:eastAsia="方正仿宋_GBK" w:cs="Times New Roman"/>
          <w:b w:val="0"/>
          <w:bCs w:val="0"/>
          <w:color w:val="auto"/>
          <w:sz w:val="24"/>
          <w:szCs w:val="24"/>
          <w:highlight w:val="none"/>
          <w:lang w:val="zh-TW" w:eastAsia="zh-TW"/>
        </w:rPr>
        <w:t>（一）满足《中华人民共和国政府采购法》第二十二条规定</w:t>
      </w:r>
      <w:r>
        <w:rPr>
          <w:rFonts w:hint="default" w:ascii="Times New Roman" w:hAnsi="Times New Roman" w:eastAsia="方正仿宋_GBK" w:cs="Times New Roman"/>
          <w:b w:val="0"/>
          <w:bCs w:val="0"/>
          <w:color w:val="auto"/>
          <w:sz w:val="24"/>
          <w:szCs w:val="24"/>
          <w:highlight w:val="none"/>
          <w:lang w:val="zh-TW" w:eastAsia="zh-CN"/>
        </w:rPr>
        <w:t>。</w:t>
      </w:r>
    </w:p>
    <w:p w14:paraId="5CD1D4F5">
      <w:pPr>
        <w:pStyle w:val="11"/>
        <w:kinsoku/>
        <w:wordWrap/>
        <w:overflowPunct/>
        <w:topLinePunct w:val="0"/>
        <w:autoSpaceDE/>
        <w:autoSpaceDN/>
        <w:bidi w:val="0"/>
        <w:spacing w:line="360" w:lineRule="exact"/>
        <w:ind w:firstLine="480"/>
        <w:textAlignment w:val="auto"/>
        <w:rPr>
          <w:rFonts w:hint="eastAsia" w:ascii="Times New Roman" w:hAnsi="Times New Roman" w:eastAsia="方正仿宋_GBK" w:cs="Times New Roman"/>
          <w:b w:val="0"/>
          <w:bCs w:val="0"/>
          <w:color w:val="auto"/>
          <w:sz w:val="24"/>
          <w:szCs w:val="24"/>
          <w:highlight w:val="none"/>
          <w:u w:val="none" w:color="auto"/>
          <w:lang w:val="zh-TW" w:eastAsia="zh-CN"/>
        </w:rPr>
      </w:pPr>
      <w:r>
        <w:rPr>
          <w:rFonts w:hint="default" w:ascii="Times New Roman" w:hAnsi="Times New Roman" w:eastAsia="方正仿宋_GBK" w:cs="Times New Roman"/>
          <w:b w:val="0"/>
          <w:bCs w:val="0"/>
          <w:color w:val="auto"/>
          <w:sz w:val="24"/>
          <w:szCs w:val="24"/>
          <w:highlight w:val="none"/>
          <w:lang w:val="zh-TW" w:eastAsia="zh-TW"/>
        </w:rPr>
        <w:t>（二）落实政府采购政策需满足的资格要求：</w:t>
      </w:r>
      <w:r>
        <w:rPr>
          <w:rFonts w:hint="eastAsia" w:ascii="方正仿宋_GBK" w:hAnsi="宋体" w:eastAsia="方正仿宋_GBK"/>
          <w:sz w:val="24"/>
          <w:szCs w:val="24"/>
          <w:highlight w:val="none"/>
          <w:u w:val="none" w:color="auto"/>
          <w:lang w:eastAsia="zh-CN"/>
        </w:rPr>
        <w:t>无。</w:t>
      </w:r>
    </w:p>
    <w:p w14:paraId="7CFD10E4">
      <w:pPr>
        <w:pStyle w:val="11"/>
        <w:kinsoku/>
        <w:wordWrap/>
        <w:overflowPunct/>
        <w:topLinePunct w:val="0"/>
        <w:autoSpaceDE/>
        <w:autoSpaceDN/>
        <w:bidi w:val="0"/>
        <w:spacing w:line="360" w:lineRule="exact"/>
        <w:ind w:firstLine="480"/>
        <w:textAlignment w:val="auto"/>
        <w:rPr>
          <w:rFonts w:hint="default" w:ascii="Times New Roman" w:hAnsi="Times New Roman" w:eastAsia="方正仿宋_GBK" w:cs="Times New Roman"/>
          <w:b w:val="0"/>
          <w:bCs w:val="0"/>
          <w:color w:val="auto"/>
          <w:sz w:val="24"/>
          <w:szCs w:val="24"/>
          <w:highlight w:val="none"/>
          <w:lang w:val="zh-TW" w:eastAsia="zh-CN"/>
        </w:rPr>
      </w:pPr>
      <w:r>
        <w:rPr>
          <w:rFonts w:hint="default" w:ascii="Times New Roman" w:hAnsi="Times New Roman" w:eastAsia="方正仿宋_GBK" w:cs="Times New Roman"/>
          <w:b w:val="0"/>
          <w:bCs w:val="0"/>
          <w:color w:val="auto"/>
          <w:sz w:val="24"/>
          <w:szCs w:val="24"/>
          <w:highlight w:val="none"/>
          <w:lang w:val="zh-TW" w:eastAsia="zh-TW"/>
        </w:rPr>
        <w:t>（三）本项目的特定资格要求：无</w:t>
      </w:r>
      <w:r>
        <w:rPr>
          <w:rFonts w:hint="default" w:ascii="Times New Roman" w:hAnsi="Times New Roman" w:eastAsia="方正仿宋_GBK" w:cs="Times New Roman"/>
          <w:b w:val="0"/>
          <w:bCs w:val="0"/>
          <w:color w:val="auto"/>
          <w:sz w:val="24"/>
          <w:szCs w:val="24"/>
          <w:highlight w:val="none"/>
          <w:lang w:val="zh-TW" w:eastAsia="zh-CN"/>
        </w:rPr>
        <w:t>。</w:t>
      </w:r>
    </w:p>
    <w:p w14:paraId="3B22D6BD">
      <w:pPr>
        <w:pStyle w:val="5"/>
        <w:kinsoku/>
        <w:wordWrap/>
        <w:overflowPunct/>
        <w:topLinePunct w:val="0"/>
        <w:autoSpaceDE/>
        <w:autoSpaceDN/>
        <w:bidi w:val="0"/>
        <w:spacing w:before="0" w:after="0" w:line="360" w:lineRule="exact"/>
        <w:ind w:firstLine="482"/>
        <w:textAlignment w:val="auto"/>
        <w:rPr>
          <w:rFonts w:hint="default" w:ascii="方正黑体_GBK" w:hAnsi="方正黑体_GBK" w:eastAsia="方正黑体_GBK" w:cs="方正黑体_GBK"/>
          <w:b w:val="0"/>
          <w:bCs w:val="0"/>
          <w:color w:val="auto"/>
          <w:sz w:val="24"/>
          <w:szCs w:val="24"/>
          <w:highlight w:val="none"/>
          <w:lang w:val="zh-TW" w:eastAsia="zh-TW"/>
        </w:rPr>
      </w:pPr>
      <w:bookmarkStart w:id="4" w:name="_Toc5854"/>
      <w:r>
        <w:rPr>
          <w:rFonts w:hint="default" w:ascii="方正黑体_GBK" w:hAnsi="方正黑体_GBK" w:eastAsia="方正黑体_GBK" w:cs="方正黑体_GBK"/>
          <w:b w:val="0"/>
          <w:bCs w:val="0"/>
          <w:color w:val="auto"/>
          <w:sz w:val="24"/>
          <w:szCs w:val="24"/>
          <w:highlight w:val="none"/>
          <w:lang w:val="zh-TW" w:eastAsia="zh-TW"/>
        </w:rPr>
        <w:t>四、磋商有关说明</w:t>
      </w:r>
      <w:bookmarkEnd w:id="4"/>
    </w:p>
    <w:p w14:paraId="0F3C00AD">
      <w:pPr>
        <w:kinsoku/>
        <w:wordWrap/>
        <w:overflowPunct/>
        <w:topLinePunct w:val="0"/>
        <w:autoSpaceDE/>
        <w:autoSpaceDN/>
        <w:bidi w:val="0"/>
        <w:spacing w:line="360" w:lineRule="exact"/>
        <w:ind w:firstLine="480" w:firstLineChars="200"/>
        <w:textAlignment w:val="auto"/>
        <w:rPr>
          <w:rFonts w:hint="default" w:ascii="Times New Roman" w:hAnsi="Times New Roman" w:eastAsia="方正仿宋_GBK" w:cs="Times New Roman"/>
          <w:b w:val="0"/>
          <w:bCs w:val="0"/>
          <w:color w:val="auto"/>
          <w:highlight w:val="none"/>
          <w:lang w:eastAsia="zh-TW"/>
        </w:rPr>
      </w:pPr>
      <w:r>
        <w:rPr>
          <w:rFonts w:hint="default" w:ascii="Times New Roman" w:hAnsi="Times New Roman" w:eastAsia="方正仿宋_GBK" w:cs="Times New Roman"/>
          <w:b w:val="0"/>
          <w:bCs w:val="0"/>
          <w:color w:val="auto"/>
          <w:highlight w:val="none"/>
          <w:lang w:val="zh-TW" w:eastAsia="zh-TW"/>
        </w:rPr>
        <w:t>（</w:t>
      </w:r>
      <w:r>
        <w:rPr>
          <w:rFonts w:hint="default" w:ascii="Times New Roman" w:hAnsi="Times New Roman" w:eastAsia="方正仿宋_GBK" w:cs="Times New Roman"/>
          <w:b w:val="0"/>
          <w:bCs w:val="0"/>
          <w:color w:val="auto"/>
          <w:highlight w:val="none"/>
          <w:lang w:val="zh-TW" w:eastAsia="zh-CN"/>
        </w:rPr>
        <w:t>一）</w:t>
      </w:r>
      <w:r>
        <w:rPr>
          <w:rFonts w:hint="default" w:ascii="Times New Roman" w:hAnsi="Times New Roman" w:eastAsia="方正仿宋_GBK" w:cs="Times New Roman"/>
          <w:b w:val="0"/>
          <w:bCs w:val="0"/>
          <w:color w:val="auto"/>
          <w:highlight w:val="none"/>
          <w:lang w:eastAsia="zh-TW"/>
        </w:rPr>
        <w:t>供应商需通过</w:t>
      </w:r>
      <w:r>
        <w:rPr>
          <w:rFonts w:hint="eastAsia" w:eastAsia="方正仿宋_GBK" w:cs="Times New Roman"/>
          <w:b w:val="0"/>
          <w:bCs w:val="0"/>
          <w:color w:val="auto"/>
          <w:highlight w:val="none"/>
          <w:lang w:eastAsia="zh-CN"/>
        </w:rPr>
        <w:t>“</w:t>
      </w:r>
      <w:r>
        <w:rPr>
          <w:rFonts w:hint="default" w:ascii="Times New Roman" w:hAnsi="Times New Roman" w:eastAsia="方正仿宋_GBK" w:cs="Times New Roman"/>
          <w:b w:val="0"/>
          <w:bCs w:val="0"/>
          <w:color w:val="auto"/>
          <w:highlight w:val="none"/>
          <w:lang w:eastAsia="zh-TW"/>
        </w:rPr>
        <w:t>行采家</w:t>
      </w:r>
      <w:r>
        <w:rPr>
          <w:rFonts w:hint="eastAsia" w:eastAsia="方正仿宋_GBK" w:cs="Times New Roman"/>
          <w:b w:val="0"/>
          <w:bCs w:val="0"/>
          <w:color w:val="auto"/>
          <w:highlight w:val="none"/>
          <w:lang w:eastAsia="zh-CN"/>
        </w:rPr>
        <w:t>”</w:t>
      </w:r>
      <w:r>
        <w:rPr>
          <w:rFonts w:hint="default" w:ascii="Times New Roman" w:hAnsi="Times New Roman" w:eastAsia="方正仿宋_GBK" w:cs="Times New Roman"/>
          <w:b w:val="0"/>
          <w:bCs w:val="0"/>
          <w:color w:val="auto"/>
          <w:highlight w:val="none"/>
          <w:lang w:eastAsia="zh-TW"/>
        </w:rPr>
        <w:t>平台（http://www.gec123.com）进行注册，成为正式供应商方能参与采购活动。</w:t>
      </w:r>
    </w:p>
    <w:p w14:paraId="67980949">
      <w:pPr>
        <w:pStyle w:val="11"/>
        <w:kinsoku/>
        <w:wordWrap/>
        <w:overflowPunct/>
        <w:topLinePunct w:val="0"/>
        <w:autoSpaceDE/>
        <w:autoSpaceDN/>
        <w:bidi w:val="0"/>
        <w:spacing w:line="360" w:lineRule="exact"/>
        <w:ind w:firstLine="480"/>
        <w:textAlignment w:val="auto"/>
        <w:rPr>
          <w:rStyle w:val="26"/>
          <w:rFonts w:hint="default" w:ascii="Times New Roman" w:hAnsi="Times New Roman" w:eastAsia="方正仿宋_GBK" w:cs="Times New Roman"/>
          <w:b w:val="0"/>
          <w:bCs w:val="0"/>
          <w:color w:val="auto"/>
          <w:sz w:val="24"/>
          <w:szCs w:val="24"/>
          <w:highlight w:val="none"/>
          <w:lang w:val="zh-TW" w:eastAsia="zh-TW"/>
        </w:rPr>
      </w:pPr>
      <w:r>
        <w:rPr>
          <w:rFonts w:hint="default" w:ascii="Times New Roman" w:hAnsi="Times New Roman" w:eastAsia="方正仿宋_GBK" w:cs="Times New Roman"/>
          <w:b w:val="0"/>
          <w:bCs w:val="0"/>
          <w:color w:val="auto"/>
          <w:sz w:val="24"/>
          <w:szCs w:val="24"/>
          <w:highlight w:val="none"/>
        </w:rPr>
        <w:t>（二）凡有意参加磋商的供应商，请到采购代理机构领取或在</w:t>
      </w:r>
      <w:r>
        <w:rPr>
          <w:rFonts w:hint="eastAsia" w:eastAsia="方正仿宋_GBK" w:cs="Times New Roman"/>
          <w:b w:val="0"/>
          <w:bCs w:val="0"/>
          <w:color w:val="auto"/>
          <w:sz w:val="24"/>
          <w:szCs w:val="24"/>
          <w:highlight w:val="none"/>
          <w:lang w:eastAsia="zh-CN"/>
        </w:rPr>
        <w:t>“</w:t>
      </w:r>
      <w:r>
        <w:rPr>
          <w:rFonts w:hint="default" w:ascii="Times New Roman" w:hAnsi="Times New Roman" w:eastAsia="方正仿宋_GBK" w:cs="Times New Roman"/>
          <w:b w:val="0"/>
          <w:bCs w:val="0"/>
          <w:color w:val="auto"/>
          <w:sz w:val="24"/>
          <w:szCs w:val="24"/>
          <w:highlight w:val="none"/>
        </w:rPr>
        <w:t>行采家</w:t>
      </w:r>
      <w:r>
        <w:rPr>
          <w:rFonts w:hint="eastAsia" w:eastAsia="方正仿宋_GBK" w:cs="Times New Roman"/>
          <w:b w:val="0"/>
          <w:bCs w:val="0"/>
          <w:color w:val="auto"/>
          <w:sz w:val="24"/>
          <w:szCs w:val="24"/>
          <w:highlight w:val="none"/>
          <w:lang w:eastAsia="zh-CN"/>
        </w:rPr>
        <w:t>”</w:t>
      </w:r>
      <w:r>
        <w:rPr>
          <w:rFonts w:hint="default" w:ascii="Times New Roman" w:hAnsi="Times New Roman" w:eastAsia="方正仿宋_GBK" w:cs="Times New Roman"/>
          <w:b w:val="0"/>
          <w:bCs w:val="0"/>
          <w:color w:val="auto"/>
          <w:sz w:val="24"/>
          <w:szCs w:val="24"/>
          <w:highlight w:val="none"/>
        </w:rPr>
        <w:t>平台网站（http://www.gec123.com）网上下载本项目磋商文件以及图纸、补遗等磋商前公布的所有项目资料，无论供应商领取或下载与否，均视为已知晓所有磋商内容</w:t>
      </w:r>
      <w:r>
        <w:rPr>
          <w:rStyle w:val="26"/>
          <w:rFonts w:hint="default" w:ascii="Times New Roman" w:hAnsi="Times New Roman" w:eastAsia="方正仿宋_GBK" w:cs="Times New Roman"/>
          <w:b w:val="0"/>
          <w:bCs w:val="0"/>
          <w:color w:val="auto"/>
          <w:sz w:val="24"/>
          <w:szCs w:val="24"/>
          <w:highlight w:val="none"/>
          <w:lang w:val="zh-TW" w:eastAsia="zh-TW"/>
        </w:rPr>
        <w:t>。</w:t>
      </w:r>
    </w:p>
    <w:p w14:paraId="2918F442">
      <w:pPr>
        <w:pStyle w:val="11"/>
        <w:kinsoku/>
        <w:wordWrap/>
        <w:overflowPunct/>
        <w:topLinePunct w:val="0"/>
        <w:autoSpaceDE/>
        <w:autoSpaceDN/>
        <w:bidi w:val="0"/>
        <w:spacing w:line="360" w:lineRule="exact"/>
        <w:ind w:firstLine="480"/>
        <w:textAlignment w:val="auto"/>
        <w:rPr>
          <w:rStyle w:val="26"/>
          <w:rFonts w:hint="default" w:ascii="Times New Roman" w:hAnsi="Times New Roman" w:eastAsia="方正仿宋_GBK" w:cs="Times New Roman"/>
          <w:b w:val="0"/>
          <w:bCs w:val="0"/>
          <w:color w:val="auto"/>
          <w:sz w:val="24"/>
          <w:szCs w:val="24"/>
          <w:highlight w:val="none"/>
          <w:lang w:val="zh-TW" w:eastAsia="zh-TW"/>
        </w:rPr>
      </w:pPr>
      <w:r>
        <w:rPr>
          <w:rStyle w:val="26"/>
          <w:rFonts w:hint="default" w:ascii="Times New Roman" w:hAnsi="Times New Roman" w:eastAsia="方正仿宋_GBK" w:cs="Times New Roman"/>
          <w:b w:val="0"/>
          <w:bCs w:val="0"/>
          <w:color w:val="auto"/>
          <w:sz w:val="24"/>
          <w:szCs w:val="24"/>
          <w:highlight w:val="none"/>
          <w:lang w:val="zh-TW" w:eastAsia="zh-TW"/>
        </w:rPr>
        <w:t>（三）竞争性磋商公告期限：自采购公告发布之日起</w:t>
      </w:r>
      <w:r>
        <w:rPr>
          <w:rStyle w:val="26"/>
          <w:rFonts w:hint="eastAsia" w:eastAsia="方正仿宋_GBK" w:cs="Times New Roman"/>
          <w:b w:val="0"/>
          <w:bCs w:val="0"/>
          <w:color w:val="auto"/>
          <w:sz w:val="24"/>
          <w:szCs w:val="24"/>
          <w:highlight w:val="none"/>
          <w:lang w:val="en-US" w:eastAsia="zh-CN"/>
        </w:rPr>
        <w:t>5</w:t>
      </w:r>
      <w:r>
        <w:rPr>
          <w:rStyle w:val="26"/>
          <w:rFonts w:hint="default" w:ascii="Times New Roman" w:hAnsi="Times New Roman" w:eastAsia="方正仿宋_GBK" w:cs="Times New Roman"/>
          <w:b w:val="0"/>
          <w:bCs w:val="0"/>
          <w:color w:val="auto"/>
          <w:sz w:val="24"/>
          <w:szCs w:val="24"/>
          <w:highlight w:val="none"/>
          <w:lang w:val="zh-TW" w:eastAsia="zh-TW"/>
        </w:rPr>
        <w:t>个</w:t>
      </w:r>
      <w:r>
        <w:rPr>
          <w:rStyle w:val="26"/>
          <w:rFonts w:hint="default" w:ascii="Times New Roman" w:hAnsi="Times New Roman" w:eastAsia="方正仿宋_GBK" w:cs="Times New Roman"/>
          <w:b w:val="0"/>
          <w:bCs w:val="0"/>
          <w:color w:val="auto"/>
          <w:sz w:val="24"/>
          <w:szCs w:val="24"/>
          <w:highlight w:val="none"/>
          <w:lang w:val="en-US" w:eastAsia="zh-CN"/>
        </w:rPr>
        <w:t>工作日</w:t>
      </w:r>
      <w:r>
        <w:rPr>
          <w:rStyle w:val="26"/>
          <w:rFonts w:hint="default" w:ascii="Times New Roman" w:hAnsi="Times New Roman" w:eastAsia="方正仿宋_GBK" w:cs="Times New Roman"/>
          <w:b w:val="0"/>
          <w:bCs w:val="0"/>
          <w:color w:val="auto"/>
          <w:sz w:val="24"/>
          <w:szCs w:val="24"/>
          <w:highlight w:val="none"/>
          <w:lang w:val="zh-TW" w:eastAsia="zh-TW"/>
        </w:rPr>
        <w:t>。</w:t>
      </w:r>
    </w:p>
    <w:p w14:paraId="7DDB465D">
      <w:pPr>
        <w:pStyle w:val="11"/>
        <w:kinsoku/>
        <w:wordWrap/>
        <w:overflowPunct/>
        <w:topLinePunct w:val="0"/>
        <w:autoSpaceDE/>
        <w:autoSpaceDN/>
        <w:bidi w:val="0"/>
        <w:spacing w:line="360" w:lineRule="exact"/>
        <w:ind w:firstLine="480"/>
        <w:textAlignment w:val="auto"/>
        <w:rPr>
          <w:rStyle w:val="26"/>
          <w:rFonts w:hint="default" w:ascii="Times New Roman" w:hAnsi="Times New Roman" w:eastAsia="方正仿宋_GBK" w:cs="Times New Roman"/>
          <w:b w:val="0"/>
          <w:bCs w:val="0"/>
          <w:color w:val="auto"/>
          <w:sz w:val="24"/>
          <w:szCs w:val="24"/>
          <w:highlight w:val="none"/>
          <w:lang w:val="zh-TW" w:eastAsia="zh-TW"/>
        </w:rPr>
      </w:pPr>
      <w:r>
        <w:rPr>
          <w:rStyle w:val="26"/>
          <w:rFonts w:hint="default" w:ascii="Times New Roman" w:hAnsi="Times New Roman" w:eastAsia="方正仿宋_GBK" w:cs="Times New Roman"/>
          <w:b w:val="0"/>
          <w:bCs w:val="0"/>
          <w:color w:val="auto"/>
          <w:sz w:val="24"/>
          <w:szCs w:val="24"/>
          <w:highlight w:val="none"/>
          <w:lang w:val="zh-TW" w:eastAsia="zh-TW"/>
        </w:rPr>
        <w:t xml:space="preserve">（四）竞争性磋商文件发售期限： </w:t>
      </w:r>
    </w:p>
    <w:p w14:paraId="6F72E3BD">
      <w:pPr>
        <w:kinsoku/>
        <w:wordWrap/>
        <w:overflowPunct/>
        <w:topLinePunct w:val="0"/>
        <w:autoSpaceDE/>
        <w:autoSpaceDN/>
        <w:bidi w:val="0"/>
        <w:spacing w:line="360" w:lineRule="exact"/>
        <w:ind w:firstLine="480" w:firstLineChars="200"/>
        <w:textAlignment w:val="auto"/>
        <w:rPr>
          <w:rFonts w:hint="default" w:ascii="Times New Roman" w:hAnsi="Times New Roman" w:eastAsia="方正仿宋_GBK" w:cs="Times New Roman"/>
          <w:b w:val="0"/>
          <w:bCs w:val="0"/>
          <w:color w:val="auto"/>
          <w:highlight w:val="none"/>
          <w:lang w:eastAsia="zh-CN"/>
        </w:rPr>
      </w:pPr>
      <w:r>
        <w:rPr>
          <w:rFonts w:hint="default" w:ascii="Times New Roman" w:hAnsi="Times New Roman" w:eastAsia="方正仿宋_GBK" w:cs="Times New Roman"/>
          <w:b w:val="0"/>
          <w:bCs w:val="0"/>
          <w:color w:val="auto"/>
          <w:highlight w:val="none"/>
          <w:lang w:eastAsia="zh-CN"/>
        </w:rPr>
        <w:t>1.报名及磋商文件发售期：202</w:t>
      </w:r>
      <w:r>
        <w:rPr>
          <w:rFonts w:hint="default" w:ascii="Times New Roman" w:hAnsi="Times New Roman" w:eastAsia="方正仿宋_GBK" w:cs="Times New Roman"/>
          <w:b w:val="0"/>
          <w:bCs w:val="0"/>
          <w:color w:val="auto"/>
          <w:highlight w:val="none"/>
          <w:lang w:val="en-US" w:eastAsia="zh-CN"/>
        </w:rPr>
        <w:t>5</w:t>
      </w:r>
      <w:r>
        <w:rPr>
          <w:rFonts w:hint="default" w:ascii="Times New Roman" w:hAnsi="Times New Roman" w:eastAsia="方正仿宋_GBK" w:cs="Times New Roman"/>
          <w:b w:val="0"/>
          <w:bCs w:val="0"/>
          <w:color w:val="auto"/>
          <w:highlight w:val="none"/>
          <w:lang w:eastAsia="zh-CN"/>
        </w:rPr>
        <w:t>年</w:t>
      </w:r>
      <w:r>
        <w:rPr>
          <w:rFonts w:hint="eastAsia" w:eastAsia="方正仿宋_GBK" w:cs="Times New Roman"/>
          <w:b w:val="0"/>
          <w:bCs w:val="0"/>
          <w:color w:val="auto"/>
          <w:highlight w:val="none"/>
          <w:lang w:val="en-US" w:eastAsia="zh-CN"/>
        </w:rPr>
        <w:t>12</w:t>
      </w:r>
      <w:r>
        <w:rPr>
          <w:rFonts w:hint="default" w:ascii="Times New Roman" w:hAnsi="Times New Roman" w:eastAsia="方正仿宋_GBK" w:cs="Times New Roman"/>
          <w:b w:val="0"/>
          <w:bCs w:val="0"/>
          <w:color w:val="auto"/>
          <w:highlight w:val="none"/>
          <w:lang w:eastAsia="zh-CN"/>
        </w:rPr>
        <w:t>月</w:t>
      </w:r>
      <w:r>
        <w:rPr>
          <w:rFonts w:hint="eastAsia" w:eastAsia="方正仿宋_GBK" w:cs="Times New Roman"/>
          <w:b w:val="0"/>
          <w:bCs w:val="0"/>
          <w:color w:val="auto"/>
          <w:highlight w:val="none"/>
          <w:lang w:val="en-US" w:eastAsia="zh-CN"/>
        </w:rPr>
        <w:t>12</w:t>
      </w:r>
      <w:r>
        <w:rPr>
          <w:rFonts w:hint="default" w:ascii="Times New Roman" w:hAnsi="Times New Roman" w:eastAsia="方正仿宋_GBK" w:cs="Times New Roman"/>
          <w:b w:val="0"/>
          <w:bCs w:val="0"/>
          <w:color w:val="auto"/>
          <w:highlight w:val="none"/>
          <w:lang w:eastAsia="zh-CN"/>
        </w:rPr>
        <w:t>日-202</w:t>
      </w:r>
      <w:r>
        <w:rPr>
          <w:rFonts w:hint="default" w:ascii="Times New Roman" w:hAnsi="Times New Roman" w:eastAsia="方正仿宋_GBK" w:cs="Times New Roman"/>
          <w:b w:val="0"/>
          <w:bCs w:val="0"/>
          <w:color w:val="auto"/>
          <w:highlight w:val="none"/>
          <w:lang w:val="en-US" w:eastAsia="zh-CN"/>
        </w:rPr>
        <w:t>5</w:t>
      </w:r>
      <w:r>
        <w:rPr>
          <w:rFonts w:hint="default" w:ascii="Times New Roman" w:hAnsi="Times New Roman" w:eastAsia="方正仿宋_GBK" w:cs="Times New Roman"/>
          <w:b w:val="0"/>
          <w:bCs w:val="0"/>
          <w:color w:val="auto"/>
          <w:highlight w:val="none"/>
          <w:lang w:eastAsia="zh-CN"/>
        </w:rPr>
        <w:t>年</w:t>
      </w:r>
      <w:r>
        <w:rPr>
          <w:rFonts w:hint="eastAsia" w:eastAsia="方正仿宋_GBK" w:cs="Times New Roman"/>
          <w:b w:val="0"/>
          <w:bCs w:val="0"/>
          <w:color w:val="auto"/>
          <w:highlight w:val="none"/>
          <w:lang w:val="en-US" w:eastAsia="zh-CN"/>
        </w:rPr>
        <w:t>12</w:t>
      </w:r>
      <w:r>
        <w:rPr>
          <w:rFonts w:hint="default" w:ascii="Times New Roman" w:hAnsi="Times New Roman" w:eastAsia="方正仿宋_GBK" w:cs="Times New Roman"/>
          <w:b w:val="0"/>
          <w:bCs w:val="0"/>
          <w:color w:val="auto"/>
          <w:highlight w:val="none"/>
          <w:lang w:eastAsia="zh-CN"/>
        </w:rPr>
        <w:t>月</w:t>
      </w:r>
      <w:r>
        <w:rPr>
          <w:rFonts w:hint="eastAsia" w:eastAsia="方正仿宋_GBK" w:cs="Times New Roman"/>
          <w:b w:val="0"/>
          <w:bCs w:val="0"/>
          <w:color w:val="auto"/>
          <w:highlight w:val="none"/>
          <w:lang w:val="en-US" w:eastAsia="zh-CN"/>
        </w:rPr>
        <w:t>19</w:t>
      </w:r>
      <w:r>
        <w:rPr>
          <w:rFonts w:hint="default" w:ascii="Times New Roman" w:hAnsi="Times New Roman" w:eastAsia="方正仿宋_GBK" w:cs="Times New Roman"/>
          <w:b w:val="0"/>
          <w:bCs w:val="0"/>
          <w:color w:val="auto"/>
          <w:highlight w:val="none"/>
          <w:lang w:eastAsia="zh-CN"/>
        </w:rPr>
        <w:t>日17:30（工作时间）。</w:t>
      </w:r>
    </w:p>
    <w:p w14:paraId="3D02BB8C">
      <w:pPr>
        <w:kinsoku/>
        <w:wordWrap/>
        <w:overflowPunct/>
        <w:topLinePunct w:val="0"/>
        <w:autoSpaceDE/>
        <w:autoSpaceDN/>
        <w:bidi w:val="0"/>
        <w:spacing w:line="360" w:lineRule="exact"/>
        <w:ind w:firstLine="480" w:firstLineChars="200"/>
        <w:textAlignment w:val="auto"/>
        <w:rPr>
          <w:rFonts w:hint="default" w:ascii="Times New Roman" w:hAnsi="Times New Roman" w:eastAsia="方正仿宋_GBK" w:cs="Times New Roman"/>
          <w:b w:val="0"/>
          <w:bCs w:val="0"/>
          <w:color w:val="auto"/>
          <w:highlight w:val="none"/>
          <w:lang w:eastAsia="zh-CN"/>
        </w:rPr>
      </w:pPr>
      <w:r>
        <w:rPr>
          <w:rFonts w:hint="default" w:ascii="Times New Roman" w:hAnsi="Times New Roman" w:eastAsia="方正仿宋_GBK" w:cs="Times New Roman"/>
          <w:b w:val="0"/>
          <w:bCs w:val="0"/>
          <w:color w:val="auto"/>
          <w:highlight w:val="none"/>
          <w:lang w:eastAsia="zh-CN"/>
        </w:rPr>
        <w:t>2.磋商文件售价：人民币300元/分包，采购文件售后不退。</w:t>
      </w:r>
    </w:p>
    <w:p w14:paraId="162AE6E2">
      <w:pPr>
        <w:kinsoku/>
        <w:wordWrap/>
        <w:overflowPunct/>
        <w:topLinePunct w:val="0"/>
        <w:autoSpaceDE/>
        <w:autoSpaceDN/>
        <w:bidi w:val="0"/>
        <w:spacing w:line="360" w:lineRule="exact"/>
        <w:ind w:firstLine="480" w:firstLineChars="200"/>
        <w:textAlignment w:val="auto"/>
        <w:rPr>
          <w:rFonts w:hint="default" w:ascii="Times New Roman" w:hAnsi="Times New Roman" w:eastAsia="方正仿宋_GBK" w:cs="Times New Roman"/>
          <w:b w:val="0"/>
          <w:bCs w:val="0"/>
          <w:color w:val="auto"/>
          <w:highlight w:val="none"/>
          <w:lang w:eastAsia="zh-CN"/>
        </w:rPr>
      </w:pPr>
      <w:r>
        <w:rPr>
          <w:rFonts w:hint="default" w:ascii="Times New Roman" w:hAnsi="Times New Roman" w:eastAsia="方正仿宋_GBK" w:cs="Times New Roman"/>
          <w:b w:val="0"/>
          <w:bCs w:val="0"/>
          <w:color w:val="auto"/>
          <w:highlight w:val="none"/>
          <w:lang w:eastAsia="zh-CN"/>
        </w:rPr>
        <w:t>3.报名及磋商文件购买方式：</w:t>
      </w:r>
    </w:p>
    <w:p w14:paraId="0488AA4D">
      <w:pPr>
        <w:kinsoku/>
        <w:wordWrap/>
        <w:overflowPunct/>
        <w:topLinePunct w:val="0"/>
        <w:autoSpaceDE/>
        <w:autoSpaceDN/>
        <w:bidi w:val="0"/>
        <w:spacing w:line="360" w:lineRule="exact"/>
        <w:ind w:firstLine="720" w:firstLineChars="300"/>
        <w:textAlignment w:val="auto"/>
        <w:rPr>
          <w:rFonts w:hint="default" w:ascii="Times New Roman" w:hAnsi="Times New Roman" w:eastAsia="方正仿宋_GBK" w:cs="Times New Roman"/>
          <w:b w:val="0"/>
          <w:bCs w:val="0"/>
          <w:color w:val="auto"/>
          <w:highlight w:val="none"/>
        </w:rPr>
      </w:pPr>
      <w:r>
        <w:rPr>
          <w:rFonts w:hint="default" w:ascii="Times New Roman" w:hAnsi="Times New Roman" w:eastAsia="方正仿宋_GBK" w:cs="Times New Roman"/>
          <w:b w:val="0"/>
          <w:bCs w:val="0"/>
          <w:color w:val="auto"/>
          <w:highlight w:val="none"/>
        </w:rPr>
        <w:t>在磋商文件发售期内，供应商将磋商文件购买费用汇至以下账户，并将磋商文件汇款凭证(汇款时须注明项目名称)、《采购文件发售登记表》（加盖供应商公章）扫描后发送至</w:t>
      </w:r>
      <w:r>
        <w:rPr>
          <w:rFonts w:hint="default" w:ascii="Times New Roman" w:hAnsi="Times New Roman" w:eastAsia="方正仿宋_GBK" w:cs="Times New Roman"/>
          <w:b w:val="0"/>
          <w:bCs w:val="0"/>
          <w:color w:val="auto"/>
          <w:highlight w:val="none"/>
          <w:lang w:val="en-US" w:eastAsia="zh-CN"/>
        </w:rPr>
        <w:t>416692014</w:t>
      </w:r>
      <w:r>
        <w:rPr>
          <w:rFonts w:hint="default" w:ascii="Times New Roman" w:hAnsi="Times New Roman" w:eastAsia="方正仿宋_GBK" w:cs="Times New Roman"/>
          <w:b w:val="0"/>
          <w:bCs w:val="0"/>
          <w:color w:val="auto"/>
          <w:highlight w:val="none"/>
        </w:rPr>
        <w:t>@qq.com（邮箱）。</w:t>
      </w:r>
    </w:p>
    <w:p w14:paraId="0302BEF9">
      <w:pPr>
        <w:kinsoku/>
        <w:wordWrap/>
        <w:overflowPunct/>
        <w:topLinePunct w:val="0"/>
        <w:autoSpaceDE/>
        <w:autoSpaceDN/>
        <w:bidi w:val="0"/>
        <w:spacing w:line="360" w:lineRule="exact"/>
        <w:ind w:firstLine="480" w:firstLineChars="200"/>
        <w:textAlignment w:val="auto"/>
        <w:rPr>
          <w:rFonts w:hint="default" w:ascii="Times New Roman" w:hAnsi="Times New Roman" w:eastAsia="方正仿宋_GBK" w:cs="Times New Roman"/>
          <w:b w:val="0"/>
          <w:bCs w:val="0"/>
          <w:color w:val="auto"/>
          <w:szCs w:val="22"/>
          <w:highlight w:val="none"/>
          <w:lang w:eastAsia="zh-CN"/>
        </w:rPr>
      </w:pPr>
      <w:r>
        <w:rPr>
          <w:rFonts w:hint="default" w:ascii="Times New Roman" w:hAnsi="Times New Roman" w:eastAsia="方正仿宋_GBK" w:cs="Times New Roman"/>
          <w:b w:val="0"/>
          <w:bCs w:val="0"/>
          <w:color w:val="auto"/>
          <w:szCs w:val="22"/>
          <w:highlight w:val="none"/>
          <w:lang w:eastAsia="zh-CN"/>
        </w:rPr>
        <w:t>户名：重庆市中平建设工程咨询有限公司</w:t>
      </w:r>
    </w:p>
    <w:p w14:paraId="32B347C8">
      <w:pPr>
        <w:kinsoku/>
        <w:wordWrap/>
        <w:overflowPunct/>
        <w:topLinePunct w:val="0"/>
        <w:autoSpaceDE/>
        <w:autoSpaceDN/>
        <w:bidi w:val="0"/>
        <w:spacing w:line="360" w:lineRule="exact"/>
        <w:ind w:firstLine="480" w:firstLineChars="200"/>
        <w:textAlignment w:val="auto"/>
        <w:rPr>
          <w:rFonts w:hint="default" w:ascii="Times New Roman" w:hAnsi="Times New Roman" w:eastAsia="方正仿宋_GBK" w:cs="Times New Roman"/>
          <w:b w:val="0"/>
          <w:bCs w:val="0"/>
          <w:color w:val="auto"/>
          <w:szCs w:val="22"/>
          <w:highlight w:val="none"/>
          <w:lang w:eastAsia="zh-CN"/>
        </w:rPr>
      </w:pPr>
      <w:r>
        <w:rPr>
          <w:rFonts w:hint="default" w:ascii="Times New Roman" w:hAnsi="Times New Roman" w:eastAsia="方正仿宋_GBK" w:cs="Times New Roman"/>
          <w:b w:val="0"/>
          <w:bCs w:val="0"/>
          <w:color w:val="auto"/>
          <w:szCs w:val="22"/>
          <w:highlight w:val="none"/>
          <w:lang w:eastAsia="zh-CN"/>
        </w:rPr>
        <w:t>开户行：中国农业银行股份有限公司重庆巴南支行</w:t>
      </w:r>
    </w:p>
    <w:p w14:paraId="49E24FF7">
      <w:pPr>
        <w:kinsoku/>
        <w:wordWrap/>
        <w:overflowPunct/>
        <w:topLinePunct w:val="0"/>
        <w:autoSpaceDE/>
        <w:autoSpaceDN/>
        <w:bidi w:val="0"/>
        <w:spacing w:line="360" w:lineRule="exact"/>
        <w:ind w:firstLine="480" w:firstLineChars="200"/>
        <w:textAlignment w:val="auto"/>
        <w:rPr>
          <w:rFonts w:hint="default" w:ascii="Times New Roman" w:hAnsi="Times New Roman" w:eastAsia="方正仿宋_GBK" w:cs="Times New Roman"/>
          <w:b w:val="0"/>
          <w:bCs w:val="0"/>
          <w:color w:val="auto"/>
          <w:szCs w:val="22"/>
          <w:highlight w:val="none"/>
          <w:lang w:eastAsia="zh-CN"/>
        </w:rPr>
      </w:pPr>
      <w:r>
        <w:rPr>
          <w:rFonts w:hint="default" w:ascii="Times New Roman" w:hAnsi="Times New Roman" w:eastAsia="方正仿宋_GBK" w:cs="Times New Roman"/>
          <w:b w:val="0"/>
          <w:bCs w:val="0"/>
          <w:color w:val="auto"/>
          <w:szCs w:val="22"/>
          <w:highlight w:val="none"/>
          <w:lang w:eastAsia="zh-CN"/>
        </w:rPr>
        <w:t>账号：311 017 010 400 12966</w:t>
      </w:r>
    </w:p>
    <w:p w14:paraId="60A7158E">
      <w:pPr>
        <w:kinsoku/>
        <w:wordWrap/>
        <w:overflowPunct/>
        <w:topLinePunct w:val="0"/>
        <w:autoSpaceDE/>
        <w:autoSpaceDN/>
        <w:bidi w:val="0"/>
        <w:spacing w:line="360" w:lineRule="exact"/>
        <w:ind w:firstLine="480" w:firstLineChars="200"/>
        <w:textAlignment w:val="auto"/>
        <w:rPr>
          <w:rStyle w:val="26"/>
          <w:rFonts w:hint="default" w:ascii="Times New Roman" w:hAnsi="Times New Roman" w:eastAsia="方正仿宋_GBK" w:cs="Times New Roman"/>
          <w:b w:val="0"/>
          <w:bCs w:val="0"/>
          <w:color w:val="auto"/>
          <w:highlight w:val="none"/>
          <w:lang w:eastAsia="zh-CN"/>
        </w:rPr>
      </w:pPr>
      <w:r>
        <w:rPr>
          <w:rFonts w:hint="default" w:ascii="Times New Roman" w:hAnsi="Times New Roman" w:eastAsia="方正仿宋_GBK" w:cs="Times New Roman"/>
          <w:b w:val="0"/>
          <w:bCs w:val="0"/>
          <w:color w:val="auto"/>
          <w:highlight w:val="none"/>
          <w:lang w:eastAsia="zh-CN"/>
        </w:rPr>
        <w:t>4.在报名和磋商文件发售期内购买了磋商文件的供应商，其报名才被接收。</w:t>
      </w:r>
    </w:p>
    <w:p w14:paraId="0D23B7DC">
      <w:pPr>
        <w:pStyle w:val="11"/>
        <w:kinsoku/>
        <w:wordWrap/>
        <w:overflowPunct/>
        <w:topLinePunct w:val="0"/>
        <w:autoSpaceDE/>
        <w:autoSpaceDN/>
        <w:bidi w:val="0"/>
        <w:spacing w:line="360" w:lineRule="exact"/>
        <w:ind w:firstLine="480"/>
        <w:textAlignment w:val="auto"/>
        <w:rPr>
          <w:rStyle w:val="26"/>
          <w:rFonts w:hint="default" w:ascii="Times New Roman" w:hAnsi="Times New Roman" w:eastAsia="方正仿宋_GBK" w:cs="Times New Roman"/>
          <w:b w:val="0"/>
          <w:bCs w:val="0"/>
          <w:color w:val="auto"/>
          <w:sz w:val="24"/>
          <w:szCs w:val="24"/>
          <w:highlight w:val="none"/>
          <w:lang w:eastAsia="zh-CN"/>
        </w:rPr>
      </w:pPr>
      <w:r>
        <w:rPr>
          <w:rStyle w:val="26"/>
          <w:rFonts w:hint="default" w:ascii="Times New Roman" w:hAnsi="Times New Roman" w:eastAsia="方正仿宋_GBK" w:cs="Times New Roman"/>
          <w:b w:val="0"/>
          <w:bCs w:val="0"/>
          <w:color w:val="auto"/>
          <w:sz w:val="24"/>
          <w:szCs w:val="24"/>
          <w:highlight w:val="none"/>
          <w:lang w:val="zh-TW" w:eastAsia="zh-TW"/>
        </w:rPr>
        <w:t>（五）递交响应文件地点：重庆市中平建设工程咨询有限公司（地址：重庆市</w:t>
      </w:r>
      <w:r>
        <w:rPr>
          <w:rStyle w:val="26"/>
          <w:rFonts w:hint="eastAsia" w:eastAsia="方正仿宋_GBK" w:cs="Times New Roman"/>
          <w:b w:val="0"/>
          <w:bCs w:val="0"/>
          <w:color w:val="auto"/>
          <w:sz w:val="24"/>
          <w:szCs w:val="24"/>
          <w:highlight w:val="none"/>
          <w:lang w:val="en-US" w:eastAsia="zh-CN"/>
        </w:rPr>
        <w:t>两江新</w:t>
      </w:r>
      <w:r>
        <w:rPr>
          <w:rStyle w:val="26"/>
          <w:rFonts w:hint="default" w:ascii="Times New Roman" w:hAnsi="Times New Roman" w:eastAsia="方正仿宋_GBK" w:cs="Times New Roman"/>
          <w:b w:val="0"/>
          <w:bCs w:val="0"/>
          <w:color w:val="auto"/>
          <w:sz w:val="24"/>
          <w:szCs w:val="24"/>
          <w:highlight w:val="none"/>
          <w:lang w:val="zh-TW" w:eastAsia="zh-TW"/>
        </w:rPr>
        <w:t>区东湖南路</w:t>
      </w:r>
      <w:r>
        <w:rPr>
          <w:rStyle w:val="26"/>
          <w:rFonts w:hint="default" w:ascii="Times New Roman" w:hAnsi="Times New Roman" w:eastAsia="方正仿宋_GBK" w:cs="Times New Roman"/>
          <w:b w:val="0"/>
          <w:bCs w:val="0"/>
          <w:color w:val="auto"/>
          <w:sz w:val="24"/>
          <w:szCs w:val="24"/>
          <w:highlight w:val="none"/>
          <w:lang w:val="zh-TW"/>
        </w:rPr>
        <w:t>3</w:t>
      </w:r>
      <w:r>
        <w:rPr>
          <w:rStyle w:val="26"/>
          <w:rFonts w:hint="default" w:ascii="Times New Roman" w:hAnsi="Times New Roman" w:eastAsia="方正仿宋_GBK" w:cs="Times New Roman"/>
          <w:b w:val="0"/>
          <w:bCs w:val="0"/>
          <w:color w:val="auto"/>
          <w:sz w:val="24"/>
          <w:szCs w:val="24"/>
          <w:highlight w:val="none"/>
          <w:lang w:val="zh-TW" w:eastAsia="zh-TW"/>
        </w:rPr>
        <w:t>33号中渝爱都会</w:t>
      </w:r>
      <w:r>
        <w:rPr>
          <w:rStyle w:val="26"/>
          <w:rFonts w:hint="default" w:ascii="Times New Roman" w:hAnsi="Times New Roman" w:eastAsia="方正仿宋_GBK" w:cs="Times New Roman"/>
          <w:b w:val="0"/>
          <w:bCs w:val="0"/>
          <w:color w:val="auto"/>
          <w:sz w:val="24"/>
          <w:szCs w:val="24"/>
          <w:highlight w:val="none"/>
          <w:lang w:val="zh-TW"/>
        </w:rPr>
        <w:t>3栋2</w:t>
      </w:r>
      <w:r>
        <w:rPr>
          <w:rStyle w:val="26"/>
          <w:rFonts w:hint="default" w:ascii="Times New Roman" w:hAnsi="Times New Roman" w:eastAsia="方正仿宋_GBK" w:cs="Times New Roman"/>
          <w:b w:val="0"/>
          <w:bCs w:val="0"/>
          <w:color w:val="auto"/>
          <w:sz w:val="24"/>
          <w:szCs w:val="24"/>
          <w:highlight w:val="none"/>
          <w:lang w:val="zh-TW" w:eastAsia="zh-TW"/>
        </w:rPr>
        <w:t>6-15）</w:t>
      </w:r>
      <w:r>
        <w:rPr>
          <w:rStyle w:val="26"/>
          <w:rFonts w:hint="default" w:ascii="Times New Roman" w:hAnsi="Times New Roman" w:eastAsia="方正仿宋_GBK" w:cs="Times New Roman"/>
          <w:b w:val="0"/>
          <w:bCs w:val="0"/>
          <w:color w:val="auto"/>
          <w:sz w:val="24"/>
          <w:szCs w:val="24"/>
          <w:highlight w:val="none"/>
          <w:lang w:val="zh-TW" w:eastAsia="zh-CN"/>
        </w:rPr>
        <w:t>。</w:t>
      </w:r>
    </w:p>
    <w:p w14:paraId="734E3897">
      <w:pPr>
        <w:pStyle w:val="11"/>
        <w:kinsoku/>
        <w:wordWrap/>
        <w:overflowPunct/>
        <w:topLinePunct w:val="0"/>
        <w:autoSpaceDE/>
        <w:autoSpaceDN/>
        <w:bidi w:val="0"/>
        <w:spacing w:line="360" w:lineRule="exact"/>
        <w:ind w:firstLine="480"/>
        <w:textAlignment w:val="auto"/>
        <w:rPr>
          <w:rStyle w:val="26"/>
          <w:rFonts w:hint="default" w:ascii="Times New Roman" w:hAnsi="Times New Roman" w:eastAsia="方正仿宋_GBK" w:cs="Times New Roman"/>
          <w:b w:val="0"/>
          <w:bCs w:val="0"/>
          <w:color w:val="auto"/>
          <w:sz w:val="24"/>
          <w:szCs w:val="24"/>
          <w:highlight w:val="none"/>
          <w:lang w:val="zh-TW" w:eastAsia="zh-TW"/>
        </w:rPr>
      </w:pPr>
      <w:r>
        <w:rPr>
          <w:rStyle w:val="26"/>
          <w:rFonts w:hint="default" w:ascii="Times New Roman" w:hAnsi="Times New Roman" w:eastAsia="方正仿宋_GBK" w:cs="Times New Roman"/>
          <w:b w:val="0"/>
          <w:bCs w:val="0"/>
          <w:color w:val="auto"/>
          <w:sz w:val="24"/>
          <w:szCs w:val="24"/>
          <w:highlight w:val="none"/>
          <w:lang w:val="zh-TW" w:eastAsia="zh-TW"/>
        </w:rPr>
        <w:t>（六）响应文件递交</w:t>
      </w:r>
      <w:r>
        <w:rPr>
          <w:rStyle w:val="26"/>
          <w:rFonts w:hint="default" w:ascii="Times New Roman" w:hAnsi="Times New Roman" w:eastAsia="方正仿宋_GBK" w:cs="Times New Roman"/>
          <w:b w:val="0"/>
          <w:bCs w:val="0"/>
          <w:color w:val="auto"/>
          <w:sz w:val="24"/>
          <w:szCs w:val="24"/>
          <w:highlight w:val="none"/>
          <w:lang w:val="zh-TW" w:eastAsia="zh-CN"/>
        </w:rPr>
        <w:t>开始</w:t>
      </w:r>
      <w:r>
        <w:rPr>
          <w:rStyle w:val="26"/>
          <w:rFonts w:hint="default" w:ascii="Times New Roman" w:hAnsi="Times New Roman" w:eastAsia="方正仿宋_GBK" w:cs="Times New Roman"/>
          <w:b w:val="0"/>
          <w:bCs w:val="0"/>
          <w:color w:val="auto"/>
          <w:sz w:val="24"/>
          <w:szCs w:val="24"/>
          <w:highlight w:val="none"/>
          <w:lang w:val="zh-TW" w:eastAsia="zh-TW"/>
        </w:rPr>
        <w:t>时间：</w:t>
      </w:r>
      <w:r>
        <w:rPr>
          <w:rStyle w:val="26"/>
          <w:rFonts w:hint="default" w:ascii="Times New Roman" w:hAnsi="Times New Roman" w:eastAsia="方正仿宋_GBK" w:cs="Times New Roman"/>
          <w:b w:val="0"/>
          <w:bCs w:val="0"/>
          <w:color w:val="auto"/>
          <w:sz w:val="24"/>
          <w:szCs w:val="24"/>
          <w:highlight w:val="none"/>
          <w:lang w:val="zh-TW" w:eastAsia="zh-CN"/>
        </w:rPr>
        <w:t>202</w:t>
      </w:r>
      <w:r>
        <w:rPr>
          <w:rStyle w:val="26"/>
          <w:rFonts w:hint="default" w:ascii="Times New Roman" w:hAnsi="Times New Roman" w:eastAsia="方正仿宋_GBK" w:cs="Times New Roman"/>
          <w:b w:val="0"/>
          <w:bCs w:val="0"/>
          <w:color w:val="auto"/>
          <w:sz w:val="24"/>
          <w:szCs w:val="24"/>
          <w:highlight w:val="none"/>
          <w:lang w:val="en-US" w:eastAsia="zh-CN"/>
        </w:rPr>
        <w:t>5</w:t>
      </w:r>
      <w:r>
        <w:rPr>
          <w:rStyle w:val="26"/>
          <w:rFonts w:hint="default" w:ascii="Times New Roman" w:hAnsi="Times New Roman" w:eastAsia="方正仿宋_GBK" w:cs="Times New Roman"/>
          <w:b w:val="0"/>
          <w:bCs w:val="0"/>
          <w:color w:val="auto"/>
          <w:sz w:val="24"/>
          <w:szCs w:val="24"/>
          <w:highlight w:val="none"/>
          <w:lang w:val="zh-TW" w:eastAsia="zh-CN"/>
        </w:rPr>
        <w:t>年</w:t>
      </w:r>
      <w:r>
        <w:rPr>
          <w:rStyle w:val="26"/>
          <w:rFonts w:hint="eastAsia" w:eastAsia="方正仿宋_GBK" w:cs="Times New Roman"/>
          <w:b w:val="0"/>
          <w:bCs w:val="0"/>
          <w:color w:val="auto"/>
          <w:sz w:val="24"/>
          <w:szCs w:val="24"/>
          <w:highlight w:val="none"/>
          <w:lang w:val="en-US" w:eastAsia="zh-CN"/>
        </w:rPr>
        <w:t>12</w:t>
      </w:r>
      <w:r>
        <w:rPr>
          <w:rStyle w:val="26"/>
          <w:rFonts w:hint="default" w:ascii="Times New Roman" w:hAnsi="Times New Roman" w:eastAsia="方正仿宋_GBK" w:cs="Times New Roman"/>
          <w:b w:val="0"/>
          <w:bCs w:val="0"/>
          <w:color w:val="auto"/>
          <w:sz w:val="24"/>
          <w:szCs w:val="24"/>
          <w:highlight w:val="none"/>
          <w:lang w:val="zh-TW" w:eastAsia="zh-CN"/>
        </w:rPr>
        <w:t>月</w:t>
      </w:r>
      <w:r>
        <w:rPr>
          <w:rStyle w:val="26"/>
          <w:rFonts w:hint="eastAsia" w:eastAsia="方正仿宋_GBK" w:cs="Times New Roman"/>
          <w:b w:val="0"/>
          <w:bCs w:val="0"/>
          <w:color w:val="auto"/>
          <w:sz w:val="24"/>
          <w:szCs w:val="24"/>
          <w:highlight w:val="none"/>
          <w:lang w:val="en-US" w:eastAsia="zh-CN"/>
        </w:rPr>
        <w:t>23</w:t>
      </w:r>
      <w:r>
        <w:rPr>
          <w:rStyle w:val="26"/>
          <w:rFonts w:hint="default" w:ascii="Times New Roman" w:hAnsi="Times New Roman" w:eastAsia="方正仿宋_GBK" w:cs="Times New Roman"/>
          <w:b w:val="0"/>
          <w:bCs w:val="0"/>
          <w:color w:val="auto"/>
          <w:sz w:val="24"/>
          <w:szCs w:val="24"/>
          <w:highlight w:val="none"/>
          <w:lang w:val="zh-TW" w:eastAsia="zh-CN"/>
        </w:rPr>
        <w:t>日</w:t>
      </w:r>
      <w:r>
        <w:rPr>
          <w:rStyle w:val="26"/>
          <w:rFonts w:hint="default" w:ascii="Times New Roman" w:hAnsi="Times New Roman" w:eastAsia="方正仿宋_GBK" w:cs="Times New Roman"/>
          <w:b w:val="0"/>
          <w:bCs w:val="0"/>
          <w:color w:val="auto"/>
          <w:sz w:val="24"/>
          <w:szCs w:val="24"/>
          <w:highlight w:val="none"/>
          <w:lang w:val="zh-TW" w:eastAsia="zh-TW"/>
        </w:rPr>
        <w:t>北京时间1</w:t>
      </w:r>
      <w:r>
        <w:rPr>
          <w:rStyle w:val="26"/>
          <w:rFonts w:hint="default" w:ascii="Times New Roman" w:hAnsi="Times New Roman" w:eastAsia="方正仿宋_GBK" w:cs="Times New Roman"/>
          <w:b w:val="0"/>
          <w:bCs w:val="0"/>
          <w:color w:val="auto"/>
          <w:sz w:val="24"/>
          <w:szCs w:val="24"/>
          <w:highlight w:val="none"/>
          <w:lang w:val="en-US" w:eastAsia="zh-CN"/>
        </w:rPr>
        <w:t>4</w:t>
      </w:r>
      <w:r>
        <w:rPr>
          <w:rStyle w:val="26"/>
          <w:rFonts w:hint="default" w:ascii="Times New Roman" w:hAnsi="Times New Roman" w:eastAsia="方正仿宋_GBK" w:cs="Times New Roman"/>
          <w:b w:val="0"/>
          <w:bCs w:val="0"/>
          <w:color w:val="auto"/>
          <w:sz w:val="24"/>
          <w:szCs w:val="24"/>
          <w:highlight w:val="none"/>
          <w:lang w:val="zh-TW" w:eastAsia="zh-TW"/>
        </w:rPr>
        <w:t>:</w:t>
      </w:r>
      <w:r>
        <w:rPr>
          <w:rStyle w:val="26"/>
          <w:rFonts w:hint="default" w:ascii="Times New Roman" w:hAnsi="Times New Roman" w:eastAsia="方正仿宋_GBK" w:cs="Times New Roman"/>
          <w:b w:val="0"/>
          <w:bCs w:val="0"/>
          <w:color w:val="auto"/>
          <w:sz w:val="24"/>
          <w:szCs w:val="24"/>
          <w:highlight w:val="none"/>
          <w:lang w:val="en-US" w:eastAsia="zh-CN"/>
        </w:rPr>
        <w:t>3</w:t>
      </w:r>
      <w:r>
        <w:rPr>
          <w:rStyle w:val="26"/>
          <w:rFonts w:hint="default" w:ascii="Times New Roman" w:hAnsi="Times New Roman" w:eastAsia="方正仿宋_GBK" w:cs="Times New Roman"/>
          <w:b w:val="0"/>
          <w:bCs w:val="0"/>
          <w:color w:val="auto"/>
          <w:sz w:val="24"/>
          <w:szCs w:val="24"/>
          <w:highlight w:val="none"/>
          <w:lang w:val="zh-TW" w:eastAsia="zh-TW"/>
        </w:rPr>
        <w:t>0</w:t>
      </w:r>
    </w:p>
    <w:p w14:paraId="4C9E1B97">
      <w:pPr>
        <w:pStyle w:val="11"/>
        <w:kinsoku/>
        <w:wordWrap/>
        <w:overflowPunct/>
        <w:topLinePunct w:val="0"/>
        <w:autoSpaceDE/>
        <w:autoSpaceDN/>
        <w:bidi w:val="0"/>
        <w:spacing w:line="360" w:lineRule="exact"/>
        <w:ind w:firstLine="480"/>
        <w:textAlignment w:val="auto"/>
        <w:rPr>
          <w:rStyle w:val="26"/>
          <w:rFonts w:hint="default" w:ascii="Times New Roman" w:hAnsi="Times New Roman" w:eastAsia="方正仿宋_GBK" w:cs="Times New Roman"/>
          <w:b w:val="0"/>
          <w:bCs w:val="0"/>
          <w:color w:val="auto"/>
          <w:sz w:val="24"/>
          <w:szCs w:val="24"/>
          <w:highlight w:val="none"/>
          <w:lang w:val="zh-TW" w:eastAsia="zh-TW"/>
        </w:rPr>
      </w:pPr>
      <w:r>
        <w:rPr>
          <w:rStyle w:val="26"/>
          <w:rFonts w:hint="default" w:ascii="Times New Roman" w:hAnsi="Times New Roman" w:eastAsia="方正仿宋_GBK" w:cs="Times New Roman"/>
          <w:b w:val="0"/>
          <w:bCs w:val="0"/>
          <w:color w:val="auto"/>
          <w:sz w:val="24"/>
          <w:szCs w:val="24"/>
          <w:highlight w:val="none"/>
          <w:lang w:val="zh-TW" w:eastAsia="zh-TW"/>
        </w:rPr>
        <w:t>（</w:t>
      </w:r>
      <w:r>
        <w:rPr>
          <w:rStyle w:val="26"/>
          <w:rFonts w:hint="default" w:ascii="Times New Roman" w:hAnsi="Times New Roman" w:eastAsia="方正仿宋_GBK" w:cs="Times New Roman"/>
          <w:b w:val="0"/>
          <w:bCs w:val="0"/>
          <w:color w:val="auto"/>
          <w:sz w:val="24"/>
          <w:szCs w:val="24"/>
          <w:highlight w:val="none"/>
          <w:lang w:val="zh-TW" w:eastAsia="zh-CN"/>
        </w:rPr>
        <w:t>七</w:t>
      </w:r>
      <w:r>
        <w:rPr>
          <w:rStyle w:val="26"/>
          <w:rFonts w:hint="default" w:ascii="Times New Roman" w:hAnsi="Times New Roman" w:eastAsia="方正仿宋_GBK" w:cs="Times New Roman"/>
          <w:b w:val="0"/>
          <w:bCs w:val="0"/>
          <w:color w:val="auto"/>
          <w:sz w:val="24"/>
          <w:szCs w:val="24"/>
          <w:highlight w:val="none"/>
          <w:lang w:val="zh-TW" w:eastAsia="zh-TW"/>
        </w:rPr>
        <w:t>）响应文件递交截止时间：</w:t>
      </w:r>
      <w:r>
        <w:rPr>
          <w:rStyle w:val="26"/>
          <w:rFonts w:hint="default" w:ascii="Times New Roman" w:hAnsi="Times New Roman" w:eastAsia="方正仿宋_GBK" w:cs="Times New Roman"/>
          <w:b w:val="0"/>
          <w:bCs w:val="0"/>
          <w:color w:val="auto"/>
          <w:sz w:val="24"/>
          <w:szCs w:val="24"/>
          <w:highlight w:val="none"/>
          <w:lang w:val="zh-TW" w:eastAsia="zh-CN"/>
        </w:rPr>
        <w:t>202</w:t>
      </w:r>
      <w:r>
        <w:rPr>
          <w:rStyle w:val="26"/>
          <w:rFonts w:hint="default" w:ascii="Times New Roman" w:hAnsi="Times New Roman" w:eastAsia="方正仿宋_GBK" w:cs="Times New Roman"/>
          <w:b w:val="0"/>
          <w:bCs w:val="0"/>
          <w:color w:val="auto"/>
          <w:sz w:val="24"/>
          <w:szCs w:val="24"/>
          <w:highlight w:val="none"/>
          <w:lang w:val="en-US" w:eastAsia="zh-CN"/>
        </w:rPr>
        <w:t>5</w:t>
      </w:r>
      <w:r>
        <w:rPr>
          <w:rStyle w:val="26"/>
          <w:rFonts w:hint="default" w:ascii="Times New Roman" w:hAnsi="Times New Roman" w:eastAsia="方正仿宋_GBK" w:cs="Times New Roman"/>
          <w:b w:val="0"/>
          <w:bCs w:val="0"/>
          <w:color w:val="auto"/>
          <w:sz w:val="24"/>
          <w:szCs w:val="24"/>
          <w:highlight w:val="none"/>
          <w:lang w:val="zh-TW" w:eastAsia="zh-CN"/>
        </w:rPr>
        <w:t>年</w:t>
      </w:r>
      <w:r>
        <w:rPr>
          <w:rStyle w:val="26"/>
          <w:rFonts w:hint="eastAsia" w:eastAsia="方正仿宋_GBK" w:cs="Times New Roman"/>
          <w:b w:val="0"/>
          <w:bCs w:val="0"/>
          <w:color w:val="auto"/>
          <w:sz w:val="24"/>
          <w:szCs w:val="24"/>
          <w:highlight w:val="none"/>
          <w:lang w:val="en-US" w:eastAsia="zh-CN"/>
        </w:rPr>
        <w:t>12</w:t>
      </w:r>
      <w:r>
        <w:rPr>
          <w:rStyle w:val="26"/>
          <w:rFonts w:hint="default" w:ascii="Times New Roman" w:hAnsi="Times New Roman" w:eastAsia="方正仿宋_GBK" w:cs="Times New Roman"/>
          <w:b w:val="0"/>
          <w:bCs w:val="0"/>
          <w:color w:val="auto"/>
          <w:sz w:val="24"/>
          <w:szCs w:val="24"/>
          <w:highlight w:val="none"/>
          <w:lang w:val="zh-TW" w:eastAsia="zh-CN"/>
        </w:rPr>
        <w:t>月</w:t>
      </w:r>
      <w:r>
        <w:rPr>
          <w:rStyle w:val="26"/>
          <w:rFonts w:hint="eastAsia" w:eastAsia="方正仿宋_GBK" w:cs="Times New Roman"/>
          <w:b w:val="0"/>
          <w:bCs w:val="0"/>
          <w:color w:val="auto"/>
          <w:sz w:val="24"/>
          <w:szCs w:val="24"/>
          <w:highlight w:val="none"/>
          <w:lang w:val="en-US" w:eastAsia="zh-CN"/>
        </w:rPr>
        <w:t>23</w:t>
      </w:r>
      <w:r>
        <w:rPr>
          <w:rStyle w:val="26"/>
          <w:rFonts w:hint="default" w:ascii="Times New Roman" w:hAnsi="Times New Roman" w:eastAsia="方正仿宋_GBK" w:cs="Times New Roman"/>
          <w:b w:val="0"/>
          <w:bCs w:val="0"/>
          <w:color w:val="auto"/>
          <w:sz w:val="24"/>
          <w:szCs w:val="24"/>
          <w:highlight w:val="none"/>
          <w:lang w:val="zh-TW" w:eastAsia="zh-CN"/>
        </w:rPr>
        <w:t>日</w:t>
      </w:r>
      <w:r>
        <w:rPr>
          <w:rStyle w:val="26"/>
          <w:rFonts w:hint="default" w:ascii="Times New Roman" w:hAnsi="Times New Roman" w:eastAsia="方正仿宋_GBK" w:cs="Times New Roman"/>
          <w:b w:val="0"/>
          <w:bCs w:val="0"/>
          <w:color w:val="auto"/>
          <w:sz w:val="24"/>
          <w:szCs w:val="24"/>
          <w:highlight w:val="none"/>
          <w:lang w:val="zh-TW" w:eastAsia="zh-TW"/>
        </w:rPr>
        <w:t>北京时间1</w:t>
      </w:r>
      <w:r>
        <w:rPr>
          <w:rStyle w:val="26"/>
          <w:rFonts w:hint="default" w:ascii="Times New Roman" w:hAnsi="Times New Roman" w:eastAsia="方正仿宋_GBK" w:cs="Times New Roman"/>
          <w:b w:val="0"/>
          <w:bCs w:val="0"/>
          <w:color w:val="auto"/>
          <w:sz w:val="24"/>
          <w:szCs w:val="24"/>
          <w:highlight w:val="none"/>
          <w:lang w:val="en-US" w:eastAsia="zh-CN"/>
        </w:rPr>
        <w:t>5</w:t>
      </w:r>
      <w:r>
        <w:rPr>
          <w:rStyle w:val="26"/>
          <w:rFonts w:hint="default" w:ascii="Times New Roman" w:hAnsi="Times New Roman" w:eastAsia="方正仿宋_GBK" w:cs="Times New Roman"/>
          <w:b w:val="0"/>
          <w:bCs w:val="0"/>
          <w:color w:val="auto"/>
          <w:sz w:val="24"/>
          <w:szCs w:val="24"/>
          <w:highlight w:val="none"/>
          <w:lang w:val="zh-TW" w:eastAsia="zh-TW"/>
        </w:rPr>
        <w:t>:</w:t>
      </w:r>
      <w:r>
        <w:rPr>
          <w:rStyle w:val="26"/>
          <w:rFonts w:hint="default" w:ascii="Times New Roman" w:hAnsi="Times New Roman" w:eastAsia="方正仿宋_GBK" w:cs="Times New Roman"/>
          <w:b w:val="0"/>
          <w:bCs w:val="0"/>
          <w:color w:val="auto"/>
          <w:sz w:val="24"/>
          <w:szCs w:val="24"/>
          <w:highlight w:val="none"/>
          <w:lang w:val="en-US" w:eastAsia="zh-CN"/>
        </w:rPr>
        <w:t>0</w:t>
      </w:r>
      <w:r>
        <w:rPr>
          <w:rStyle w:val="26"/>
          <w:rFonts w:hint="default" w:ascii="Times New Roman" w:hAnsi="Times New Roman" w:eastAsia="方正仿宋_GBK" w:cs="Times New Roman"/>
          <w:b w:val="0"/>
          <w:bCs w:val="0"/>
          <w:color w:val="auto"/>
          <w:sz w:val="24"/>
          <w:szCs w:val="24"/>
          <w:highlight w:val="none"/>
          <w:lang w:val="zh-TW" w:eastAsia="zh-TW"/>
        </w:rPr>
        <w:t>0</w:t>
      </w:r>
    </w:p>
    <w:p w14:paraId="31AD23E1">
      <w:pPr>
        <w:pStyle w:val="11"/>
        <w:kinsoku/>
        <w:wordWrap/>
        <w:overflowPunct/>
        <w:topLinePunct w:val="0"/>
        <w:autoSpaceDE/>
        <w:autoSpaceDN/>
        <w:bidi w:val="0"/>
        <w:spacing w:line="360" w:lineRule="exact"/>
        <w:ind w:firstLine="480"/>
        <w:textAlignment w:val="auto"/>
        <w:rPr>
          <w:rStyle w:val="26"/>
          <w:rFonts w:hint="default" w:ascii="Times New Roman" w:hAnsi="Times New Roman" w:eastAsia="方正仿宋_GBK" w:cs="Times New Roman"/>
          <w:b w:val="0"/>
          <w:bCs w:val="0"/>
          <w:color w:val="auto"/>
          <w:sz w:val="24"/>
          <w:szCs w:val="24"/>
          <w:highlight w:val="none"/>
          <w:lang w:val="zh-TW" w:eastAsia="zh-TW"/>
        </w:rPr>
      </w:pPr>
      <w:r>
        <w:rPr>
          <w:rStyle w:val="26"/>
          <w:rFonts w:hint="default" w:ascii="Times New Roman" w:hAnsi="Times New Roman" w:eastAsia="方正仿宋_GBK" w:cs="Times New Roman"/>
          <w:b w:val="0"/>
          <w:bCs w:val="0"/>
          <w:color w:val="auto"/>
          <w:sz w:val="24"/>
          <w:szCs w:val="24"/>
          <w:highlight w:val="none"/>
          <w:lang w:val="zh-TW" w:eastAsia="zh-TW"/>
        </w:rPr>
        <w:t>（</w:t>
      </w:r>
      <w:r>
        <w:rPr>
          <w:rStyle w:val="26"/>
          <w:rFonts w:hint="default" w:ascii="Times New Roman" w:hAnsi="Times New Roman" w:eastAsia="方正仿宋_GBK" w:cs="Times New Roman"/>
          <w:b w:val="0"/>
          <w:bCs w:val="0"/>
          <w:color w:val="auto"/>
          <w:sz w:val="24"/>
          <w:szCs w:val="24"/>
          <w:highlight w:val="none"/>
          <w:lang w:val="zh-TW" w:eastAsia="zh-CN"/>
        </w:rPr>
        <w:t>八</w:t>
      </w:r>
      <w:r>
        <w:rPr>
          <w:rStyle w:val="26"/>
          <w:rFonts w:hint="default" w:ascii="Times New Roman" w:hAnsi="Times New Roman" w:eastAsia="方正仿宋_GBK" w:cs="Times New Roman"/>
          <w:b w:val="0"/>
          <w:bCs w:val="0"/>
          <w:color w:val="auto"/>
          <w:sz w:val="24"/>
          <w:szCs w:val="24"/>
          <w:highlight w:val="none"/>
          <w:lang w:val="zh-TW" w:eastAsia="zh-TW"/>
        </w:rPr>
        <w:t>）磋商开始时间：</w:t>
      </w:r>
      <w:r>
        <w:rPr>
          <w:rStyle w:val="26"/>
          <w:rFonts w:hint="default" w:ascii="Times New Roman" w:hAnsi="Times New Roman" w:eastAsia="方正仿宋_GBK" w:cs="Times New Roman"/>
          <w:b w:val="0"/>
          <w:bCs w:val="0"/>
          <w:color w:val="auto"/>
          <w:sz w:val="24"/>
          <w:szCs w:val="24"/>
          <w:highlight w:val="none"/>
          <w:lang w:val="zh-TW" w:eastAsia="zh-CN"/>
        </w:rPr>
        <w:t>202</w:t>
      </w:r>
      <w:r>
        <w:rPr>
          <w:rStyle w:val="26"/>
          <w:rFonts w:hint="default" w:ascii="Times New Roman" w:hAnsi="Times New Roman" w:eastAsia="方正仿宋_GBK" w:cs="Times New Roman"/>
          <w:b w:val="0"/>
          <w:bCs w:val="0"/>
          <w:color w:val="auto"/>
          <w:sz w:val="24"/>
          <w:szCs w:val="24"/>
          <w:highlight w:val="none"/>
          <w:lang w:val="en-US" w:eastAsia="zh-CN"/>
        </w:rPr>
        <w:t>5</w:t>
      </w:r>
      <w:r>
        <w:rPr>
          <w:rStyle w:val="26"/>
          <w:rFonts w:hint="default" w:ascii="Times New Roman" w:hAnsi="Times New Roman" w:eastAsia="方正仿宋_GBK" w:cs="Times New Roman"/>
          <w:b w:val="0"/>
          <w:bCs w:val="0"/>
          <w:color w:val="auto"/>
          <w:sz w:val="24"/>
          <w:szCs w:val="24"/>
          <w:highlight w:val="none"/>
          <w:lang w:val="zh-TW" w:eastAsia="zh-CN"/>
        </w:rPr>
        <w:t>年</w:t>
      </w:r>
      <w:r>
        <w:rPr>
          <w:rStyle w:val="26"/>
          <w:rFonts w:hint="eastAsia" w:eastAsia="方正仿宋_GBK" w:cs="Times New Roman"/>
          <w:b w:val="0"/>
          <w:bCs w:val="0"/>
          <w:color w:val="auto"/>
          <w:sz w:val="24"/>
          <w:szCs w:val="24"/>
          <w:highlight w:val="none"/>
          <w:lang w:val="en-US" w:eastAsia="zh-CN"/>
        </w:rPr>
        <w:t>12</w:t>
      </w:r>
      <w:r>
        <w:rPr>
          <w:rStyle w:val="26"/>
          <w:rFonts w:hint="default" w:ascii="Times New Roman" w:hAnsi="Times New Roman" w:eastAsia="方正仿宋_GBK" w:cs="Times New Roman"/>
          <w:b w:val="0"/>
          <w:bCs w:val="0"/>
          <w:color w:val="auto"/>
          <w:sz w:val="24"/>
          <w:szCs w:val="24"/>
          <w:highlight w:val="none"/>
          <w:lang w:val="zh-TW" w:eastAsia="zh-CN"/>
        </w:rPr>
        <w:t>月</w:t>
      </w:r>
      <w:r>
        <w:rPr>
          <w:rStyle w:val="26"/>
          <w:rFonts w:hint="eastAsia" w:eastAsia="方正仿宋_GBK" w:cs="Times New Roman"/>
          <w:b w:val="0"/>
          <w:bCs w:val="0"/>
          <w:color w:val="auto"/>
          <w:sz w:val="24"/>
          <w:szCs w:val="24"/>
          <w:highlight w:val="none"/>
          <w:lang w:val="en-US" w:eastAsia="zh-CN"/>
        </w:rPr>
        <w:t>23</w:t>
      </w:r>
      <w:r>
        <w:rPr>
          <w:rStyle w:val="26"/>
          <w:rFonts w:hint="default" w:ascii="Times New Roman" w:hAnsi="Times New Roman" w:eastAsia="方正仿宋_GBK" w:cs="Times New Roman"/>
          <w:b w:val="0"/>
          <w:bCs w:val="0"/>
          <w:color w:val="auto"/>
          <w:sz w:val="24"/>
          <w:szCs w:val="24"/>
          <w:highlight w:val="none"/>
          <w:lang w:val="zh-TW" w:eastAsia="zh-CN"/>
        </w:rPr>
        <w:t>日</w:t>
      </w:r>
      <w:r>
        <w:rPr>
          <w:rStyle w:val="26"/>
          <w:rFonts w:hint="default" w:ascii="Times New Roman" w:hAnsi="Times New Roman" w:eastAsia="方正仿宋_GBK" w:cs="Times New Roman"/>
          <w:b w:val="0"/>
          <w:bCs w:val="0"/>
          <w:color w:val="auto"/>
          <w:sz w:val="24"/>
          <w:szCs w:val="24"/>
          <w:highlight w:val="none"/>
          <w:lang w:val="zh-TW" w:eastAsia="zh-TW"/>
        </w:rPr>
        <w:t>北京时间</w:t>
      </w:r>
      <w:r>
        <w:rPr>
          <w:rStyle w:val="26"/>
          <w:rFonts w:hint="default" w:ascii="Times New Roman" w:hAnsi="Times New Roman" w:eastAsia="方正仿宋_GBK" w:cs="Times New Roman"/>
          <w:b w:val="0"/>
          <w:bCs w:val="0"/>
          <w:color w:val="auto"/>
          <w:sz w:val="24"/>
          <w:szCs w:val="24"/>
          <w:highlight w:val="none"/>
          <w:lang w:val="zh-TW"/>
        </w:rPr>
        <w:t>1</w:t>
      </w:r>
      <w:r>
        <w:rPr>
          <w:rStyle w:val="26"/>
          <w:rFonts w:hint="default" w:ascii="Times New Roman" w:hAnsi="Times New Roman" w:eastAsia="方正仿宋_GBK" w:cs="Times New Roman"/>
          <w:b w:val="0"/>
          <w:bCs w:val="0"/>
          <w:color w:val="auto"/>
          <w:sz w:val="24"/>
          <w:szCs w:val="24"/>
          <w:highlight w:val="none"/>
          <w:lang w:val="en-US" w:eastAsia="zh-CN"/>
        </w:rPr>
        <w:t>5</w:t>
      </w:r>
      <w:r>
        <w:rPr>
          <w:rStyle w:val="26"/>
          <w:rFonts w:hint="default" w:ascii="Times New Roman" w:hAnsi="Times New Roman" w:eastAsia="方正仿宋_GBK" w:cs="Times New Roman"/>
          <w:b w:val="0"/>
          <w:bCs w:val="0"/>
          <w:color w:val="auto"/>
          <w:sz w:val="24"/>
          <w:szCs w:val="24"/>
          <w:highlight w:val="none"/>
          <w:lang w:val="zh-TW" w:eastAsia="zh-TW"/>
        </w:rPr>
        <w:t>:</w:t>
      </w:r>
      <w:r>
        <w:rPr>
          <w:rStyle w:val="26"/>
          <w:rFonts w:hint="default" w:ascii="Times New Roman" w:hAnsi="Times New Roman" w:eastAsia="方正仿宋_GBK" w:cs="Times New Roman"/>
          <w:b w:val="0"/>
          <w:bCs w:val="0"/>
          <w:color w:val="auto"/>
          <w:sz w:val="24"/>
          <w:szCs w:val="24"/>
          <w:highlight w:val="none"/>
          <w:lang w:val="en-US" w:eastAsia="zh-CN"/>
        </w:rPr>
        <w:t>0</w:t>
      </w:r>
      <w:r>
        <w:rPr>
          <w:rStyle w:val="26"/>
          <w:rFonts w:hint="default" w:ascii="Times New Roman" w:hAnsi="Times New Roman" w:eastAsia="方正仿宋_GBK" w:cs="Times New Roman"/>
          <w:b w:val="0"/>
          <w:bCs w:val="0"/>
          <w:color w:val="auto"/>
          <w:sz w:val="24"/>
          <w:szCs w:val="24"/>
          <w:highlight w:val="none"/>
          <w:lang w:val="zh-TW" w:eastAsia="zh-TW"/>
        </w:rPr>
        <w:t>0</w:t>
      </w:r>
    </w:p>
    <w:p w14:paraId="614EE640">
      <w:pPr>
        <w:pStyle w:val="5"/>
        <w:kinsoku/>
        <w:wordWrap/>
        <w:overflowPunct/>
        <w:topLinePunct w:val="0"/>
        <w:autoSpaceDE/>
        <w:autoSpaceDN/>
        <w:bidi w:val="0"/>
        <w:spacing w:before="0" w:after="0" w:line="360" w:lineRule="exact"/>
        <w:ind w:firstLine="482"/>
        <w:textAlignment w:val="auto"/>
        <w:rPr>
          <w:rFonts w:hint="default" w:ascii="方正黑体_GBK" w:hAnsi="方正黑体_GBK" w:eastAsia="方正黑体_GBK" w:cs="方正黑体_GBK"/>
          <w:b w:val="0"/>
          <w:bCs w:val="0"/>
          <w:color w:val="auto"/>
          <w:sz w:val="24"/>
          <w:szCs w:val="24"/>
          <w:highlight w:val="none"/>
          <w:lang w:val="zh-TW" w:eastAsia="zh-TW"/>
        </w:rPr>
      </w:pPr>
      <w:bookmarkStart w:id="5" w:name="_Toc26337"/>
      <w:r>
        <w:rPr>
          <w:rFonts w:hint="default" w:ascii="方正黑体_GBK" w:hAnsi="方正黑体_GBK" w:eastAsia="方正黑体_GBK" w:cs="方正黑体_GBK"/>
          <w:b w:val="0"/>
          <w:bCs w:val="0"/>
          <w:color w:val="auto"/>
          <w:sz w:val="24"/>
          <w:szCs w:val="24"/>
          <w:highlight w:val="none"/>
          <w:lang w:val="zh-TW" w:eastAsia="zh-TW"/>
        </w:rPr>
        <w:t>五、磋商保证金</w:t>
      </w:r>
      <w:bookmarkEnd w:id="5"/>
    </w:p>
    <w:p w14:paraId="28D9E2F1">
      <w:pPr>
        <w:kinsoku/>
        <w:wordWrap/>
        <w:overflowPunct/>
        <w:topLinePunct w:val="0"/>
        <w:autoSpaceDE/>
        <w:autoSpaceDN/>
        <w:bidi w:val="0"/>
        <w:snapToGrid w:val="0"/>
        <w:spacing w:line="360" w:lineRule="exact"/>
        <w:ind w:firstLine="480" w:firstLineChars="200"/>
        <w:textAlignment w:val="auto"/>
        <w:rPr>
          <w:rFonts w:hint="default" w:ascii="Times New Roman" w:hAnsi="Times New Roman" w:eastAsia="方正仿宋_GBK" w:cs="Times New Roman"/>
          <w:b w:val="0"/>
          <w:bCs w:val="0"/>
          <w:color w:val="auto"/>
          <w:highlight w:val="none"/>
          <w:lang w:eastAsia="zh-CN"/>
        </w:rPr>
      </w:pPr>
      <w:r>
        <w:rPr>
          <w:rFonts w:hint="default" w:ascii="Times New Roman" w:hAnsi="Times New Roman" w:eastAsia="方正仿宋_GBK" w:cs="Times New Roman"/>
          <w:b w:val="0"/>
          <w:bCs w:val="0"/>
          <w:color w:val="auto"/>
          <w:highlight w:val="none"/>
          <w:lang w:eastAsia="zh-CN"/>
        </w:rPr>
        <w:t>（一）缴纳磋商保证金方式：</w:t>
      </w:r>
    </w:p>
    <w:p w14:paraId="0CB33909">
      <w:pPr>
        <w:kinsoku/>
        <w:wordWrap/>
        <w:overflowPunct/>
        <w:topLinePunct w:val="0"/>
        <w:autoSpaceDE/>
        <w:autoSpaceDN/>
        <w:bidi w:val="0"/>
        <w:snapToGrid w:val="0"/>
        <w:spacing w:line="360" w:lineRule="exact"/>
        <w:ind w:firstLine="480" w:firstLineChars="200"/>
        <w:textAlignment w:val="auto"/>
        <w:rPr>
          <w:rFonts w:hint="default" w:ascii="Times New Roman" w:hAnsi="Times New Roman" w:eastAsia="方正仿宋_GBK" w:cs="Times New Roman"/>
          <w:b w:val="0"/>
          <w:bCs w:val="0"/>
          <w:color w:val="auto"/>
          <w:highlight w:val="none"/>
          <w:lang w:eastAsia="zh-CN"/>
        </w:rPr>
      </w:pPr>
      <w:r>
        <w:rPr>
          <w:rFonts w:hint="default" w:ascii="Times New Roman" w:hAnsi="Times New Roman" w:eastAsia="方正仿宋_GBK" w:cs="Times New Roman"/>
          <w:b w:val="0"/>
          <w:bCs w:val="0"/>
          <w:color w:val="auto"/>
          <w:highlight w:val="none"/>
          <w:lang w:eastAsia="zh-CN"/>
        </w:rPr>
        <w:t>磋商保证金可以采用现金、支票或者银行保函形式提交，采用银行保函的必须为不可撤销且见索即付，银行保函有效期为提交响应文件截止时间起90天。保证金金额详见本篇，一、竞争性磋商内容。</w:t>
      </w:r>
    </w:p>
    <w:p w14:paraId="355C575A">
      <w:pPr>
        <w:kinsoku/>
        <w:wordWrap/>
        <w:overflowPunct/>
        <w:topLinePunct w:val="0"/>
        <w:autoSpaceDE/>
        <w:autoSpaceDN/>
        <w:bidi w:val="0"/>
        <w:snapToGrid w:val="0"/>
        <w:spacing w:line="360" w:lineRule="exact"/>
        <w:ind w:firstLine="480" w:firstLineChars="200"/>
        <w:textAlignment w:val="auto"/>
        <w:rPr>
          <w:rFonts w:hint="default" w:ascii="Times New Roman" w:hAnsi="Times New Roman" w:eastAsia="方正仿宋_GBK" w:cs="Times New Roman"/>
          <w:b w:val="0"/>
          <w:bCs w:val="0"/>
          <w:color w:val="auto"/>
          <w:highlight w:val="none"/>
          <w:lang w:eastAsia="zh-CN"/>
        </w:rPr>
      </w:pPr>
      <w:r>
        <w:rPr>
          <w:rFonts w:hint="default" w:ascii="Times New Roman" w:hAnsi="Times New Roman" w:eastAsia="方正仿宋_GBK" w:cs="Times New Roman"/>
          <w:b w:val="0"/>
          <w:bCs w:val="0"/>
          <w:color w:val="auto"/>
          <w:highlight w:val="none"/>
          <w:lang w:eastAsia="zh-CN"/>
        </w:rPr>
        <w:t>采用汇款形式的供应商须按本项目规定的磋商保证金金额进行缴纳，由供应商从其基本账户将磋商保证金汇至以下账户(汇款时须注明项目名称)，磋商保证金的到账截止时间同磋商开始时间。</w:t>
      </w:r>
    </w:p>
    <w:p w14:paraId="05484449">
      <w:pPr>
        <w:kinsoku/>
        <w:wordWrap/>
        <w:overflowPunct/>
        <w:topLinePunct w:val="0"/>
        <w:autoSpaceDE/>
        <w:autoSpaceDN/>
        <w:bidi w:val="0"/>
        <w:snapToGrid w:val="0"/>
        <w:spacing w:line="360" w:lineRule="exact"/>
        <w:ind w:firstLine="480" w:firstLineChars="200"/>
        <w:textAlignment w:val="auto"/>
        <w:rPr>
          <w:rFonts w:hint="default" w:ascii="Times New Roman" w:hAnsi="Times New Roman" w:eastAsia="方正仿宋_GBK" w:cs="Times New Roman"/>
          <w:b w:val="0"/>
          <w:bCs w:val="0"/>
          <w:color w:val="auto"/>
          <w:highlight w:val="none"/>
          <w:lang w:eastAsia="zh-CN"/>
        </w:rPr>
      </w:pPr>
      <w:r>
        <w:rPr>
          <w:rFonts w:hint="default" w:ascii="Times New Roman" w:hAnsi="Times New Roman" w:eastAsia="方正仿宋_GBK" w:cs="Times New Roman"/>
          <w:b w:val="0"/>
          <w:bCs w:val="0"/>
          <w:color w:val="auto"/>
          <w:highlight w:val="none"/>
          <w:lang w:eastAsia="zh-CN"/>
        </w:rPr>
        <w:t>磋商保证金账户：</w:t>
      </w:r>
    </w:p>
    <w:p w14:paraId="1400C7C6">
      <w:pPr>
        <w:kinsoku/>
        <w:wordWrap/>
        <w:overflowPunct/>
        <w:topLinePunct w:val="0"/>
        <w:autoSpaceDE/>
        <w:autoSpaceDN/>
        <w:bidi w:val="0"/>
        <w:spacing w:line="360" w:lineRule="exact"/>
        <w:ind w:firstLine="480" w:firstLineChars="200"/>
        <w:textAlignment w:val="auto"/>
        <w:rPr>
          <w:rFonts w:hint="default" w:ascii="Times New Roman" w:hAnsi="Times New Roman" w:eastAsia="方正仿宋_GBK" w:cs="Times New Roman"/>
          <w:b w:val="0"/>
          <w:bCs w:val="0"/>
          <w:color w:val="auto"/>
          <w:highlight w:val="none"/>
          <w:lang w:eastAsia="zh-CN"/>
        </w:rPr>
      </w:pPr>
      <w:r>
        <w:rPr>
          <w:rFonts w:hint="default" w:ascii="Times New Roman" w:hAnsi="Times New Roman" w:eastAsia="方正仿宋_GBK" w:cs="Times New Roman"/>
          <w:b w:val="0"/>
          <w:bCs w:val="0"/>
          <w:color w:val="auto"/>
          <w:highlight w:val="none"/>
          <w:lang w:eastAsia="zh-CN"/>
        </w:rPr>
        <w:t>户名：重庆市中平建设工程咨询有限公司</w:t>
      </w:r>
    </w:p>
    <w:p w14:paraId="3A2CF088">
      <w:pPr>
        <w:kinsoku/>
        <w:wordWrap/>
        <w:overflowPunct/>
        <w:topLinePunct w:val="0"/>
        <w:autoSpaceDE/>
        <w:autoSpaceDN/>
        <w:bidi w:val="0"/>
        <w:spacing w:line="360" w:lineRule="exact"/>
        <w:ind w:firstLine="480" w:firstLineChars="200"/>
        <w:textAlignment w:val="auto"/>
        <w:rPr>
          <w:rFonts w:hint="default" w:ascii="Times New Roman" w:hAnsi="Times New Roman" w:eastAsia="方正仿宋_GBK" w:cs="Times New Roman"/>
          <w:b w:val="0"/>
          <w:bCs w:val="0"/>
          <w:color w:val="auto"/>
          <w:szCs w:val="22"/>
          <w:highlight w:val="none"/>
          <w:lang w:eastAsia="zh-CN"/>
        </w:rPr>
      </w:pPr>
      <w:r>
        <w:rPr>
          <w:rFonts w:hint="default" w:ascii="Times New Roman" w:hAnsi="Times New Roman" w:eastAsia="方正仿宋_GBK" w:cs="Times New Roman"/>
          <w:b w:val="0"/>
          <w:bCs w:val="0"/>
          <w:color w:val="auto"/>
          <w:highlight w:val="none"/>
          <w:lang w:eastAsia="zh-CN"/>
        </w:rPr>
        <w:t>开户行：</w:t>
      </w:r>
      <w:r>
        <w:rPr>
          <w:rFonts w:hint="default" w:ascii="Times New Roman" w:hAnsi="Times New Roman" w:eastAsia="方正仿宋_GBK" w:cs="Times New Roman"/>
          <w:b w:val="0"/>
          <w:bCs w:val="0"/>
          <w:color w:val="auto"/>
          <w:szCs w:val="22"/>
          <w:highlight w:val="none"/>
          <w:lang w:eastAsia="zh-CN"/>
        </w:rPr>
        <w:t>中国农业银行股份有限公司重庆巴南支行</w:t>
      </w:r>
    </w:p>
    <w:p w14:paraId="01FCB97D">
      <w:pPr>
        <w:kinsoku/>
        <w:wordWrap/>
        <w:overflowPunct/>
        <w:topLinePunct w:val="0"/>
        <w:autoSpaceDE/>
        <w:autoSpaceDN/>
        <w:bidi w:val="0"/>
        <w:spacing w:line="360" w:lineRule="exact"/>
        <w:ind w:firstLine="480" w:firstLineChars="200"/>
        <w:textAlignment w:val="auto"/>
        <w:rPr>
          <w:rFonts w:hint="default" w:ascii="Times New Roman" w:hAnsi="Times New Roman" w:eastAsia="方正仿宋_GBK" w:cs="Times New Roman"/>
          <w:b w:val="0"/>
          <w:bCs w:val="0"/>
          <w:color w:val="auto"/>
          <w:highlight w:val="none"/>
          <w:lang w:eastAsia="zh-CN"/>
        </w:rPr>
      </w:pPr>
      <w:r>
        <w:rPr>
          <w:rFonts w:hint="default" w:ascii="Times New Roman" w:hAnsi="Times New Roman" w:eastAsia="方正仿宋_GBK" w:cs="Times New Roman"/>
          <w:b w:val="0"/>
          <w:bCs w:val="0"/>
          <w:color w:val="auto"/>
          <w:szCs w:val="22"/>
          <w:highlight w:val="none"/>
          <w:lang w:eastAsia="zh-CN"/>
        </w:rPr>
        <w:t>账号：311 017 010 400 12966</w:t>
      </w:r>
    </w:p>
    <w:p w14:paraId="4A037DA7">
      <w:pPr>
        <w:kinsoku/>
        <w:wordWrap/>
        <w:overflowPunct/>
        <w:topLinePunct w:val="0"/>
        <w:autoSpaceDE/>
        <w:autoSpaceDN/>
        <w:bidi w:val="0"/>
        <w:snapToGrid w:val="0"/>
        <w:spacing w:line="360" w:lineRule="exact"/>
        <w:ind w:firstLine="480" w:firstLineChars="200"/>
        <w:textAlignment w:val="auto"/>
        <w:rPr>
          <w:rFonts w:hint="default" w:ascii="Times New Roman" w:hAnsi="Times New Roman" w:eastAsia="方正仿宋_GBK" w:cs="Times New Roman"/>
          <w:b w:val="0"/>
          <w:bCs w:val="0"/>
          <w:color w:val="auto"/>
          <w:highlight w:val="none"/>
          <w:lang w:eastAsia="zh-CN"/>
        </w:rPr>
      </w:pPr>
      <w:r>
        <w:rPr>
          <w:rFonts w:hint="default" w:ascii="Times New Roman" w:hAnsi="Times New Roman" w:eastAsia="方正仿宋_GBK" w:cs="Times New Roman"/>
          <w:b w:val="0"/>
          <w:bCs w:val="0"/>
          <w:color w:val="auto"/>
          <w:highlight w:val="none"/>
          <w:lang w:eastAsia="zh-CN"/>
        </w:rPr>
        <w:t>（二）保证金退还方式</w:t>
      </w:r>
    </w:p>
    <w:p w14:paraId="003171BC">
      <w:pPr>
        <w:kinsoku/>
        <w:wordWrap/>
        <w:overflowPunct/>
        <w:topLinePunct w:val="0"/>
        <w:autoSpaceDE/>
        <w:autoSpaceDN/>
        <w:bidi w:val="0"/>
        <w:snapToGrid w:val="0"/>
        <w:spacing w:line="360" w:lineRule="exact"/>
        <w:ind w:firstLine="480" w:firstLineChars="200"/>
        <w:textAlignment w:val="auto"/>
        <w:rPr>
          <w:rFonts w:hint="default" w:ascii="Times New Roman" w:hAnsi="Times New Roman" w:eastAsia="方正仿宋_GBK" w:cs="Times New Roman"/>
          <w:b w:val="0"/>
          <w:bCs w:val="0"/>
          <w:color w:val="auto"/>
          <w:highlight w:val="none"/>
          <w:lang w:eastAsia="zh-CN"/>
        </w:rPr>
      </w:pPr>
      <w:r>
        <w:rPr>
          <w:rFonts w:hint="default" w:ascii="Times New Roman" w:hAnsi="Times New Roman" w:eastAsia="方正仿宋_GBK" w:cs="Times New Roman"/>
          <w:b w:val="0"/>
          <w:bCs w:val="0"/>
          <w:color w:val="auto"/>
          <w:highlight w:val="none"/>
          <w:lang w:eastAsia="zh-CN"/>
        </w:rPr>
        <w:t>1</w:t>
      </w:r>
      <w:r>
        <w:rPr>
          <w:rFonts w:hint="default" w:ascii="Times New Roman" w:hAnsi="Times New Roman" w:eastAsia="方正仿宋_GBK" w:cs="Times New Roman"/>
          <w:b w:val="0"/>
          <w:bCs w:val="0"/>
          <w:color w:val="auto"/>
          <w:highlight w:val="none"/>
          <w:lang w:val="en-US" w:eastAsia="zh-CN"/>
        </w:rPr>
        <w:t>.</w:t>
      </w:r>
      <w:r>
        <w:rPr>
          <w:rFonts w:hint="default" w:ascii="Times New Roman" w:hAnsi="Times New Roman" w:eastAsia="方正仿宋_GBK" w:cs="Times New Roman"/>
          <w:b w:val="0"/>
          <w:bCs w:val="0"/>
          <w:color w:val="auto"/>
          <w:highlight w:val="none"/>
          <w:lang w:eastAsia="zh-CN"/>
        </w:rPr>
        <w:t>未成交供应商的保证金，在成交通知书发出后，由采购代理机构在5个工作日内按来款渠道直接退还供应商。</w:t>
      </w:r>
    </w:p>
    <w:p w14:paraId="6E390AEA">
      <w:pPr>
        <w:kinsoku/>
        <w:wordWrap/>
        <w:overflowPunct/>
        <w:topLinePunct w:val="0"/>
        <w:autoSpaceDE/>
        <w:autoSpaceDN/>
        <w:bidi w:val="0"/>
        <w:snapToGrid w:val="0"/>
        <w:spacing w:line="360" w:lineRule="exact"/>
        <w:ind w:firstLine="480" w:firstLineChars="200"/>
        <w:textAlignment w:val="auto"/>
        <w:rPr>
          <w:rStyle w:val="26"/>
          <w:rFonts w:hint="default" w:ascii="Times New Roman" w:hAnsi="Times New Roman" w:eastAsia="方正仿宋_GBK" w:cs="Times New Roman"/>
          <w:b w:val="0"/>
          <w:bCs w:val="0"/>
          <w:color w:val="auto"/>
          <w:highlight w:val="none"/>
          <w:lang w:eastAsia="zh-CN"/>
        </w:rPr>
      </w:pPr>
      <w:r>
        <w:rPr>
          <w:rFonts w:hint="default" w:ascii="Times New Roman" w:hAnsi="Times New Roman" w:eastAsia="方正仿宋_GBK" w:cs="Times New Roman"/>
          <w:b w:val="0"/>
          <w:bCs w:val="0"/>
          <w:color w:val="auto"/>
          <w:highlight w:val="none"/>
          <w:lang w:eastAsia="zh-CN"/>
        </w:rPr>
        <w:t>2</w:t>
      </w:r>
      <w:r>
        <w:rPr>
          <w:rFonts w:hint="default" w:ascii="Times New Roman" w:hAnsi="Times New Roman" w:eastAsia="方正仿宋_GBK" w:cs="Times New Roman"/>
          <w:b w:val="0"/>
          <w:bCs w:val="0"/>
          <w:color w:val="auto"/>
          <w:highlight w:val="none"/>
          <w:lang w:val="en-US" w:eastAsia="zh-CN"/>
        </w:rPr>
        <w:t>.</w:t>
      </w:r>
      <w:r>
        <w:rPr>
          <w:rFonts w:hint="default" w:ascii="Times New Roman" w:hAnsi="Times New Roman" w:eastAsia="方正仿宋_GBK" w:cs="Times New Roman"/>
          <w:b w:val="0"/>
          <w:bCs w:val="0"/>
          <w:color w:val="auto"/>
          <w:highlight w:val="none"/>
          <w:lang w:eastAsia="zh-CN"/>
        </w:rPr>
        <w:t>成交供应商的保证金，在成交供应商和采购人签订合同后，由采购代理机构在5个工作日内按来款渠道直接退还供应商。</w:t>
      </w:r>
    </w:p>
    <w:p w14:paraId="0F937253">
      <w:pPr>
        <w:pStyle w:val="5"/>
        <w:kinsoku/>
        <w:wordWrap/>
        <w:overflowPunct/>
        <w:topLinePunct w:val="0"/>
        <w:autoSpaceDE/>
        <w:autoSpaceDN/>
        <w:bidi w:val="0"/>
        <w:spacing w:before="0" w:after="0" w:line="360" w:lineRule="exact"/>
        <w:ind w:firstLine="482"/>
        <w:textAlignment w:val="auto"/>
        <w:rPr>
          <w:rFonts w:hint="default" w:ascii="方正黑体_GBK" w:hAnsi="方正黑体_GBK" w:eastAsia="方正黑体_GBK" w:cs="方正黑体_GBK"/>
          <w:b w:val="0"/>
          <w:bCs w:val="0"/>
          <w:color w:val="auto"/>
          <w:sz w:val="24"/>
          <w:szCs w:val="24"/>
          <w:highlight w:val="none"/>
          <w:lang w:val="zh-TW" w:eastAsia="zh-TW"/>
        </w:rPr>
      </w:pPr>
      <w:bookmarkStart w:id="6" w:name="_Toc11054"/>
      <w:r>
        <w:rPr>
          <w:rFonts w:hint="default" w:ascii="方正黑体_GBK" w:hAnsi="方正黑体_GBK" w:eastAsia="方正黑体_GBK" w:cs="方正黑体_GBK"/>
          <w:b w:val="0"/>
          <w:bCs w:val="0"/>
          <w:color w:val="auto"/>
          <w:sz w:val="24"/>
          <w:szCs w:val="24"/>
          <w:highlight w:val="none"/>
          <w:lang w:val="zh-TW" w:eastAsia="zh-TW"/>
        </w:rPr>
        <w:t>六、其它有关规定</w:t>
      </w:r>
      <w:bookmarkEnd w:id="6"/>
    </w:p>
    <w:p w14:paraId="699AEA8B">
      <w:pPr>
        <w:pStyle w:val="11"/>
        <w:kinsoku/>
        <w:wordWrap/>
        <w:overflowPunct/>
        <w:topLinePunct w:val="0"/>
        <w:autoSpaceDE/>
        <w:autoSpaceDN/>
        <w:bidi w:val="0"/>
        <w:spacing w:line="360" w:lineRule="exact"/>
        <w:ind w:firstLine="360"/>
        <w:textAlignment w:val="auto"/>
        <w:rPr>
          <w:rStyle w:val="26"/>
          <w:rFonts w:hint="default" w:ascii="Times New Roman" w:hAnsi="Times New Roman" w:eastAsia="方正仿宋_GBK" w:cs="Times New Roman"/>
          <w:b w:val="0"/>
          <w:bCs w:val="0"/>
          <w:color w:val="auto"/>
          <w:sz w:val="24"/>
          <w:szCs w:val="24"/>
          <w:highlight w:val="none"/>
          <w:lang w:val="zh-TW" w:eastAsia="zh-TW"/>
        </w:rPr>
      </w:pPr>
      <w:r>
        <w:rPr>
          <w:rStyle w:val="26"/>
          <w:rFonts w:hint="default" w:ascii="Times New Roman" w:hAnsi="Times New Roman" w:eastAsia="方正仿宋_GBK" w:cs="Times New Roman"/>
          <w:b w:val="0"/>
          <w:bCs w:val="0"/>
          <w:color w:val="auto"/>
          <w:sz w:val="24"/>
          <w:szCs w:val="24"/>
          <w:highlight w:val="none"/>
          <w:lang w:val="zh-TW" w:eastAsia="zh-CN"/>
        </w:rPr>
        <w:t>（一）</w:t>
      </w:r>
      <w:r>
        <w:rPr>
          <w:rStyle w:val="26"/>
          <w:rFonts w:hint="default" w:ascii="Times New Roman" w:hAnsi="Times New Roman" w:eastAsia="方正仿宋_GBK" w:cs="Times New Roman"/>
          <w:b w:val="0"/>
          <w:bCs w:val="0"/>
          <w:color w:val="auto"/>
          <w:sz w:val="24"/>
          <w:szCs w:val="24"/>
          <w:highlight w:val="none"/>
          <w:lang w:val="zh-TW" w:eastAsia="zh-TW"/>
        </w:rPr>
        <w:t>单位负责人为同一人或者存在直接控股、管理关系的不同供应商，不得参加同一合同项（包）下的政府采购活动，否则均为无效响应。</w:t>
      </w:r>
    </w:p>
    <w:p w14:paraId="39FD7088">
      <w:pPr>
        <w:pStyle w:val="11"/>
        <w:kinsoku/>
        <w:wordWrap/>
        <w:overflowPunct/>
        <w:topLinePunct w:val="0"/>
        <w:autoSpaceDE/>
        <w:autoSpaceDN/>
        <w:bidi w:val="0"/>
        <w:spacing w:line="360" w:lineRule="exact"/>
        <w:ind w:firstLine="360"/>
        <w:textAlignment w:val="auto"/>
        <w:rPr>
          <w:rStyle w:val="26"/>
          <w:rFonts w:hint="default" w:ascii="Times New Roman" w:hAnsi="Times New Roman" w:eastAsia="方正仿宋_GBK" w:cs="Times New Roman"/>
          <w:b w:val="0"/>
          <w:bCs w:val="0"/>
          <w:color w:val="auto"/>
          <w:sz w:val="24"/>
          <w:szCs w:val="24"/>
          <w:highlight w:val="none"/>
          <w:lang w:val="zh-TW" w:eastAsia="zh-TW"/>
        </w:rPr>
      </w:pPr>
      <w:r>
        <w:rPr>
          <w:rStyle w:val="26"/>
          <w:rFonts w:hint="default" w:ascii="Times New Roman" w:hAnsi="Times New Roman" w:eastAsia="方正仿宋_GBK" w:cs="Times New Roman"/>
          <w:b w:val="0"/>
          <w:bCs w:val="0"/>
          <w:color w:val="auto"/>
          <w:sz w:val="24"/>
          <w:szCs w:val="24"/>
          <w:highlight w:val="none"/>
          <w:lang w:val="zh-TW" w:eastAsia="zh-TW"/>
        </w:rPr>
        <w:t>（二）为采购项目提供整体设计、规范编制或者项目管理、监理、检测等服务的供应商，不得再参加该采购项目的其他采购活动。</w:t>
      </w:r>
    </w:p>
    <w:p w14:paraId="7F48E860">
      <w:pPr>
        <w:pStyle w:val="11"/>
        <w:kinsoku/>
        <w:wordWrap/>
        <w:overflowPunct/>
        <w:topLinePunct w:val="0"/>
        <w:autoSpaceDE/>
        <w:autoSpaceDN/>
        <w:bidi w:val="0"/>
        <w:spacing w:line="360" w:lineRule="exact"/>
        <w:ind w:firstLine="360"/>
        <w:textAlignment w:val="auto"/>
        <w:rPr>
          <w:rStyle w:val="26"/>
          <w:rFonts w:hint="default" w:ascii="Times New Roman" w:hAnsi="Times New Roman" w:eastAsia="方正仿宋_GBK" w:cs="Times New Roman"/>
          <w:b w:val="0"/>
          <w:bCs w:val="0"/>
          <w:color w:val="auto"/>
          <w:sz w:val="24"/>
          <w:szCs w:val="24"/>
          <w:highlight w:val="none"/>
          <w:lang w:val="en-US" w:eastAsia="zh-CN"/>
        </w:rPr>
      </w:pPr>
      <w:r>
        <w:rPr>
          <w:rStyle w:val="26"/>
          <w:rFonts w:hint="default" w:ascii="Times New Roman" w:hAnsi="Times New Roman" w:eastAsia="方正仿宋_GBK" w:cs="Times New Roman"/>
          <w:b w:val="0"/>
          <w:bCs w:val="0"/>
          <w:color w:val="auto"/>
          <w:sz w:val="24"/>
          <w:szCs w:val="24"/>
          <w:highlight w:val="none"/>
          <w:lang w:val="zh-TW" w:eastAsia="zh-CN"/>
        </w:rPr>
        <w:t>（三）本项目的澄清文件（如果有）一律在</w:t>
      </w:r>
      <w:r>
        <w:rPr>
          <w:rStyle w:val="26"/>
          <w:rFonts w:hint="eastAsia" w:eastAsia="方正仿宋_GBK" w:cs="Times New Roman"/>
          <w:b w:val="0"/>
          <w:bCs w:val="0"/>
          <w:color w:val="auto"/>
          <w:sz w:val="24"/>
          <w:szCs w:val="24"/>
          <w:highlight w:val="none"/>
          <w:lang w:val="zh-TW" w:eastAsia="zh-CN"/>
        </w:rPr>
        <w:t>“</w:t>
      </w:r>
      <w:r>
        <w:rPr>
          <w:rStyle w:val="26"/>
          <w:rFonts w:hint="default" w:ascii="Times New Roman" w:hAnsi="Times New Roman" w:eastAsia="方正仿宋_GBK" w:cs="Times New Roman"/>
          <w:b w:val="0"/>
          <w:bCs w:val="0"/>
          <w:color w:val="auto"/>
          <w:sz w:val="24"/>
          <w:szCs w:val="24"/>
          <w:highlight w:val="none"/>
          <w:lang w:val="zh-TW" w:eastAsia="zh-CN"/>
        </w:rPr>
        <w:t>行采家</w:t>
      </w:r>
      <w:r>
        <w:rPr>
          <w:rStyle w:val="26"/>
          <w:rFonts w:hint="eastAsia" w:eastAsia="方正仿宋_GBK" w:cs="Times New Roman"/>
          <w:b w:val="0"/>
          <w:bCs w:val="0"/>
          <w:color w:val="auto"/>
          <w:sz w:val="24"/>
          <w:szCs w:val="24"/>
          <w:highlight w:val="none"/>
          <w:lang w:val="zh-TW" w:eastAsia="zh-CN"/>
        </w:rPr>
        <w:t>”</w:t>
      </w:r>
      <w:r>
        <w:rPr>
          <w:rStyle w:val="26"/>
          <w:rFonts w:hint="default" w:ascii="Times New Roman" w:hAnsi="Times New Roman" w:eastAsia="方正仿宋_GBK" w:cs="Times New Roman"/>
          <w:b w:val="0"/>
          <w:bCs w:val="0"/>
          <w:color w:val="auto"/>
          <w:sz w:val="24"/>
          <w:szCs w:val="24"/>
          <w:highlight w:val="none"/>
          <w:lang w:val="zh-TW" w:eastAsia="zh-CN"/>
        </w:rPr>
        <w:t>平台网站</w:t>
      </w:r>
      <w:r>
        <w:rPr>
          <w:rStyle w:val="26"/>
          <w:rFonts w:hint="default" w:ascii="Times New Roman" w:hAnsi="Times New Roman" w:eastAsia="方正仿宋_GBK" w:cs="Times New Roman"/>
          <w:b w:val="0"/>
          <w:bCs w:val="0"/>
          <w:color w:val="auto"/>
          <w:sz w:val="24"/>
          <w:szCs w:val="24"/>
          <w:highlight w:val="none"/>
          <w:lang w:val="en-US" w:eastAsia="zh-CN"/>
        </w:rPr>
        <w:t>上发布，请各位供应商注意下载或到代理机构处领取;无论供应商下载或领取与否，均视同供应商已知晓本项目澄清文件（如果有）的内容。</w:t>
      </w:r>
    </w:p>
    <w:p w14:paraId="01D70947">
      <w:pPr>
        <w:pStyle w:val="11"/>
        <w:kinsoku/>
        <w:wordWrap/>
        <w:overflowPunct/>
        <w:topLinePunct w:val="0"/>
        <w:autoSpaceDE/>
        <w:autoSpaceDN/>
        <w:bidi w:val="0"/>
        <w:spacing w:line="360" w:lineRule="exact"/>
        <w:ind w:firstLine="360"/>
        <w:textAlignment w:val="auto"/>
        <w:rPr>
          <w:rStyle w:val="26"/>
          <w:rFonts w:hint="default" w:ascii="Times New Roman" w:hAnsi="Times New Roman" w:eastAsia="方正仿宋_GBK" w:cs="Times New Roman"/>
          <w:b w:val="0"/>
          <w:bCs w:val="0"/>
          <w:color w:val="auto"/>
          <w:sz w:val="24"/>
          <w:szCs w:val="24"/>
          <w:highlight w:val="none"/>
          <w:lang w:val="zh-TW" w:eastAsia="zh-TW"/>
        </w:rPr>
      </w:pPr>
      <w:r>
        <w:rPr>
          <w:rStyle w:val="26"/>
          <w:rFonts w:hint="default" w:ascii="Times New Roman" w:hAnsi="Times New Roman" w:eastAsia="方正仿宋_GBK" w:cs="Times New Roman"/>
          <w:b w:val="0"/>
          <w:bCs w:val="0"/>
          <w:color w:val="auto"/>
          <w:sz w:val="24"/>
          <w:szCs w:val="24"/>
          <w:highlight w:val="none"/>
          <w:lang w:val="zh-TW" w:eastAsia="zh-TW"/>
        </w:rPr>
        <w:t>（四）超过响应文件截止时间递交的响应文件，恕不接收。</w:t>
      </w:r>
    </w:p>
    <w:p w14:paraId="596F2581">
      <w:pPr>
        <w:pStyle w:val="11"/>
        <w:kinsoku/>
        <w:wordWrap/>
        <w:overflowPunct/>
        <w:topLinePunct w:val="0"/>
        <w:autoSpaceDE/>
        <w:autoSpaceDN/>
        <w:bidi w:val="0"/>
        <w:spacing w:line="360" w:lineRule="exact"/>
        <w:ind w:firstLine="360"/>
        <w:textAlignment w:val="auto"/>
        <w:rPr>
          <w:rStyle w:val="26"/>
          <w:rFonts w:hint="default" w:ascii="Times New Roman" w:hAnsi="Times New Roman" w:eastAsia="方正仿宋_GBK" w:cs="Times New Roman"/>
          <w:b w:val="0"/>
          <w:bCs w:val="0"/>
          <w:color w:val="auto"/>
          <w:sz w:val="24"/>
          <w:szCs w:val="24"/>
          <w:highlight w:val="none"/>
          <w:lang w:val="zh-TW" w:eastAsia="zh-TW"/>
        </w:rPr>
      </w:pPr>
      <w:r>
        <w:rPr>
          <w:rStyle w:val="26"/>
          <w:rFonts w:hint="default" w:ascii="Times New Roman" w:hAnsi="Times New Roman" w:eastAsia="方正仿宋_GBK" w:cs="Times New Roman"/>
          <w:b w:val="0"/>
          <w:bCs w:val="0"/>
          <w:color w:val="auto"/>
          <w:sz w:val="24"/>
          <w:szCs w:val="24"/>
          <w:highlight w:val="none"/>
          <w:lang w:val="zh-TW" w:eastAsia="zh-TW"/>
        </w:rPr>
        <w:t>（五）磋商费用：无论磋商结果如何，供应商参与本项目磋商的所有费用均应由供应商自行承担。</w:t>
      </w:r>
    </w:p>
    <w:p w14:paraId="33C0AF83">
      <w:pPr>
        <w:pStyle w:val="11"/>
        <w:kinsoku/>
        <w:wordWrap/>
        <w:overflowPunct/>
        <w:topLinePunct w:val="0"/>
        <w:autoSpaceDE/>
        <w:autoSpaceDN/>
        <w:bidi w:val="0"/>
        <w:spacing w:line="360" w:lineRule="exact"/>
        <w:ind w:firstLine="360"/>
        <w:textAlignment w:val="auto"/>
        <w:rPr>
          <w:rStyle w:val="26"/>
          <w:rFonts w:hint="default" w:ascii="Times New Roman" w:hAnsi="Times New Roman" w:eastAsia="方正仿宋_GBK" w:cs="Times New Roman"/>
          <w:b/>
          <w:bCs/>
          <w:color w:val="auto"/>
          <w:sz w:val="24"/>
          <w:szCs w:val="24"/>
          <w:highlight w:val="none"/>
          <w:lang w:val="zh-TW" w:eastAsia="zh-TW"/>
        </w:rPr>
      </w:pPr>
      <w:r>
        <w:rPr>
          <w:rStyle w:val="26"/>
          <w:rFonts w:hint="default" w:ascii="Times New Roman" w:hAnsi="Times New Roman" w:eastAsia="方正仿宋_GBK" w:cs="Times New Roman"/>
          <w:b w:val="0"/>
          <w:bCs w:val="0"/>
          <w:color w:val="auto"/>
          <w:sz w:val="24"/>
          <w:szCs w:val="24"/>
          <w:highlight w:val="none"/>
          <w:lang w:val="zh-TW" w:eastAsia="zh-TW"/>
        </w:rPr>
        <w:t>（六）</w:t>
      </w:r>
      <w:r>
        <w:rPr>
          <w:rStyle w:val="26"/>
          <w:rFonts w:hint="default" w:ascii="Times New Roman" w:hAnsi="Times New Roman" w:eastAsia="方正仿宋_GBK" w:cs="Times New Roman"/>
          <w:b/>
          <w:bCs/>
          <w:color w:val="auto"/>
          <w:sz w:val="24"/>
          <w:szCs w:val="24"/>
          <w:highlight w:val="none"/>
          <w:lang w:val="zh-TW" w:eastAsia="zh-TW"/>
        </w:rPr>
        <w:t>本项目不接受联合体参与磋商，否则按无效处理。</w:t>
      </w:r>
    </w:p>
    <w:p w14:paraId="45B3465C">
      <w:pPr>
        <w:pStyle w:val="11"/>
        <w:kinsoku/>
        <w:wordWrap/>
        <w:overflowPunct/>
        <w:topLinePunct w:val="0"/>
        <w:autoSpaceDE/>
        <w:autoSpaceDN/>
        <w:bidi w:val="0"/>
        <w:spacing w:line="360" w:lineRule="exact"/>
        <w:ind w:firstLine="360"/>
        <w:textAlignment w:val="auto"/>
        <w:rPr>
          <w:rStyle w:val="26"/>
          <w:rFonts w:hint="default" w:ascii="Times New Roman" w:hAnsi="Times New Roman" w:eastAsia="方正仿宋_GBK" w:cs="Times New Roman"/>
          <w:b/>
          <w:bCs/>
          <w:color w:val="auto"/>
          <w:sz w:val="24"/>
          <w:szCs w:val="24"/>
          <w:highlight w:val="none"/>
          <w:lang w:val="zh-TW" w:eastAsia="zh-TW"/>
        </w:rPr>
      </w:pPr>
      <w:r>
        <w:rPr>
          <w:rStyle w:val="26"/>
          <w:rFonts w:hint="default" w:ascii="Times New Roman" w:hAnsi="Times New Roman" w:eastAsia="方正仿宋_GBK" w:cs="Times New Roman"/>
          <w:b w:val="0"/>
          <w:bCs w:val="0"/>
          <w:color w:val="auto"/>
          <w:sz w:val="24"/>
          <w:szCs w:val="24"/>
          <w:highlight w:val="none"/>
          <w:lang w:val="zh-TW" w:eastAsia="zh-TW"/>
        </w:rPr>
        <w:t>（七）</w:t>
      </w:r>
      <w:r>
        <w:rPr>
          <w:rStyle w:val="26"/>
          <w:rFonts w:hint="default" w:ascii="Times New Roman" w:hAnsi="Times New Roman" w:eastAsia="方正仿宋_GBK" w:cs="Times New Roman"/>
          <w:b/>
          <w:bCs/>
          <w:color w:val="auto"/>
          <w:sz w:val="24"/>
          <w:szCs w:val="24"/>
          <w:highlight w:val="none"/>
          <w:lang w:val="zh-TW" w:eastAsia="zh-TW"/>
        </w:rPr>
        <w:t>本项目不接受合同分包，否则按无效处理。</w:t>
      </w:r>
    </w:p>
    <w:p w14:paraId="5426C9D0">
      <w:pPr>
        <w:pStyle w:val="11"/>
        <w:kinsoku/>
        <w:wordWrap/>
        <w:overflowPunct/>
        <w:topLinePunct w:val="0"/>
        <w:autoSpaceDE/>
        <w:autoSpaceDN/>
        <w:bidi w:val="0"/>
        <w:spacing w:line="360" w:lineRule="exact"/>
        <w:ind w:firstLine="360"/>
        <w:textAlignment w:val="auto"/>
        <w:rPr>
          <w:rStyle w:val="26"/>
          <w:rFonts w:hint="default" w:ascii="Times New Roman" w:hAnsi="Times New Roman" w:eastAsia="方正仿宋_GBK" w:cs="Times New Roman"/>
          <w:b w:val="0"/>
          <w:bCs w:val="0"/>
          <w:color w:val="auto"/>
          <w:sz w:val="24"/>
          <w:szCs w:val="24"/>
          <w:highlight w:val="none"/>
        </w:rPr>
      </w:pPr>
      <w:r>
        <w:rPr>
          <w:rStyle w:val="26"/>
          <w:rFonts w:hint="default" w:ascii="Times New Roman" w:hAnsi="Times New Roman" w:eastAsia="方正仿宋_GBK" w:cs="Times New Roman"/>
          <w:b w:val="0"/>
          <w:bCs w:val="0"/>
          <w:color w:val="auto"/>
          <w:sz w:val="24"/>
          <w:szCs w:val="24"/>
          <w:highlight w:val="none"/>
          <w:lang w:val="zh-TW" w:eastAsia="zh-TW"/>
        </w:rPr>
        <w:t>（八）按照《财政部关于在政府采购活动中查询及使用信用记录有关问题的通知》财库〔</w:t>
      </w:r>
      <w:r>
        <w:rPr>
          <w:rStyle w:val="26"/>
          <w:rFonts w:hint="default" w:ascii="Times New Roman" w:hAnsi="Times New Roman" w:eastAsia="方正仿宋_GBK" w:cs="Times New Roman"/>
          <w:b w:val="0"/>
          <w:bCs w:val="0"/>
          <w:color w:val="auto"/>
          <w:sz w:val="24"/>
          <w:szCs w:val="24"/>
          <w:highlight w:val="none"/>
        </w:rPr>
        <w:t>2016</w:t>
      </w:r>
      <w:r>
        <w:rPr>
          <w:rStyle w:val="26"/>
          <w:rFonts w:hint="default" w:ascii="Times New Roman" w:hAnsi="Times New Roman" w:eastAsia="方正仿宋_GBK" w:cs="Times New Roman"/>
          <w:b w:val="0"/>
          <w:bCs w:val="0"/>
          <w:color w:val="auto"/>
          <w:sz w:val="24"/>
          <w:szCs w:val="24"/>
          <w:highlight w:val="none"/>
          <w:lang w:val="zh-TW" w:eastAsia="zh-TW"/>
        </w:rPr>
        <w:t>〕</w:t>
      </w:r>
      <w:r>
        <w:rPr>
          <w:rStyle w:val="26"/>
          <w:rFonts w:hint="default" w:ascii="Times New Roman" w:hAnsi="Times New Roman" w:eastAsia="方正仿宋_GBK" w:cs="Times New Roman"/>
          <w:b w:val="0"/>
          <w:bCs w:val="0"/>
          <w:color w:val="auto"/>
          <w:sz w:val="24"/>
          <w:szCs w:val="24"/>
          <w:highlight w:val="none"/>
        </w:rPr>
        <w:t>125</w:t>
      </w:r>
      <w:r>
        <w:rPr>
          <w:rStyle w:val="26"/>
          <w:rFonts w:hint="default" w:ascii="Times New Roman" w:hAnsi="Times New Roman" w:eastAsia="方正仿宋_GBK" w:cs="Times New Roman"/>
          <w:b w:val="0"/>
          <w:bCs w:val="0"/>
          <w:color w:val="auto"/>
          <w:sz w:val="24"/>
          <w:szCs w:val="24"/>
          <w:highlight w:val="none"/>
          <w:lang w:val="zh-TW" w:eastAsia="zh-TW"/>
        </w:rPr>
        <w:t>号，供应商列入失信被执行人、重大税收违法案件当事人名单、政府采购严重违法失信行为记录名单及其他不符合《中华人民共和国政府采购法》</w:t>
      </w:r>
      <w:r>
        <w:rPr>
          <w:rStyle w:val="26"/>
          <w:rFonts w:hint="default" w:ascii="Times New Roman" w:hAnsi="Times New Roman" w:eastAsia="方正仿宋_GBK" w:cs="Times New Roman"/>
          <w:b w:val="0"/>
          <w:bCs w:val="0"/>
          <w:color w:val="auto"/>
          <w:sz w:val="24"/>
          <w:szCs w:val="24"/>
          <w:highlight w:val="none"/>
          <w:lang w:val="zh-TW" w:eastAsia="zh-CN"/>
        </w:rPr>
        <w:t>（</w:t>
      </w:r>
      <w:r>
        <w:rPr>
          <w:rStyle w:val="26"/>
          <w:rFonts w:hint="default" w:ascii="Times New Roman" w:hAnsi="Times New Roman" w:eastAsia="方正仿宋_GBK" w:cs="Times New Roman"/>
          <w:b w:val="0"/>
          <w:bCs w:val="0"/>
          <w:color w:val="auto"/>
          <w:sz w:val="24"/>
          <w:szCs w:val="24"/>
          <w:highlight w:val="none"/>
          <w:lang w:val="en-US" w:eastAsia="zh-CN"/>
        </w:rPr>
        <w:t>2014修正</w:t>
      </w:r>
      <w:r>
        <w:rPr>
          <w:rStyle w:val="26"/>
          <w:rFonts w:hint="default" w:ascii="Times New Roman" w:hAnsi="Times New Roman" w:eastAsia="方正仿宋_GBK" w:cs="Times New Roman"/>
          <w:b w:val="0"/>
          <w:bCs w:val="0"/>
          <w:color w:val="auto"/>
          <w:sz w:val="24"/>
          <w:szCs w:val="24"/>
          <w:highlight w:val="none"/>
          <w:lang w:val="zh-TW" w:eastAsia="zh-CN"/>
        </w:rPr>
        <w:t>）</w:t>
      </w:r>
      <w:r>
        <w:rPr>
          <w:rStyle w:val="26"/>
          <w:rFonts w:hint="default" w:ascii="Times New Roman" w:hAnsi="Times New Roman" w:eastAsia="方正仿宋_GBK" w:cs="Times New Roman"/>
          <w:b w:val="0"/>
          <w:bCs w:val="0"/>
          <w:color w:val="auto"/>
          <w:sz w:val="24"/>
          <w:szCs w:val="24"/>
          <w:highlight w:val="none"/>
          <w:lang w:val="zh-TW" w:eastAsia="zh-TW"/>
        </w:rPr>
        <w:t>第二十二条规定条件的供应商，将拒绝其参与政府采购活动。</w:t>
      </w:r>
    </w:p>
    <w:p w14:paraId="43846705">
      <w:pPr>
        <w:pStyle w:val="5"/>
        <w:kinsoku/>
        <w:wordWrap/>
        <w:overflowPunct/>
        <w:topLinePunct w:val="0"/>
        <w:autoSpaceDE/>
        <w:autoSpaceDN/>
        <w:bidi w:val="0"/>
        <w:spacing w:before="0" w:after="0" w:line="360" w:lineRule="exact"/>
        <w:ind w:firstLine="482"/>
        <w:textAlignment w:val="auto"/>
        <w:rPr>
          <w:rFonts w:hint="default" w:ascii="方正黑体_GBK" w:hAnsi="方正黑体_GBK" w:eastAsia="方正黑体_GBK" w:cs="方正黑体_GBK"/>
          <w:b w:val="0"/>
          <w:bCs w:val="0"/>
          <w:color w:val="auto"/>
          <w:sz w:val="24"/>
          <w:szCs w:val="24"/>
          <w:highlight w:val="none"/>
          <w:lang w:val="zh-TW" w:eastAsia="zh-TW"/>
        </w:rPr>
      </w:pPr>
      <w:bookmarkStart w:id="7" w:name="_Toc7800"/>
      <w:r>
        <w:rPr>
          <w:rFonts w:hint="default" w:ascii="方正黑体_GBK" w:hAnsi="方正黑体_GBK" w:eastAsia="方正黑体_GBK" w:cs="方正黑体_GBK"/>
          <w:b w:val="0"/>
          <w:bCs w:val="0"/>
          <w:color w:val="auto"/>
          <w:sz w:val="24"/>
          <w:szCs w:val="24"/>
          <w:highlight w:val="none"/>
          <w:lang w:val="zh-TW" w:eastAsia="zh-TW"/>
        </w:rPr>
        <w:t>七、联系方式</w:t>
      </w:r>
      <w:bookmarkEnd w:id="7"/>
    </w:p>
    <w:p w14:paraId="3F8AE59C">
      <w:pPr>
        <w:pStyle w:val="11"/>
        <w:kinsoku/>
        <w:wordWrap/>
        <w:overflowPunct/>
        <w:topLinePunct w:val="0"/>
        <w:autoSpaceDE/>
        <w:autoSpaceDN/>
        <w:bidi w:val="0"/>
        <w:spacing w:line="360" w:lineRule="exact"/>
        <w:ind w:firstLine="480"/>
        <w:textAlignment w:val="auto"/>
        <w:outlineLvl w:val="2"/>
        <w:rPr>
          <w:rStyle w:val="26"/>
          <w:rFonts w:hint="eastAsia" w:ascii="Times New Roman" w:hAnsi="Times New Roman" w:eastAsia="方正仿宋_GBK" w:cs="Times New Roman"/>
          <w:b w:val="0"/>
          <w:bCs w:val="0"/>
          <w:color w:val="auto"/>
          <w:sz w:val="24"/>
          <w:szCs w:val="24"/>
          <w:highlight w:val="none"/>
          <w:lang w:val="zh-TW" w:eastAsia="zh-CN"/>
        </w:rPr>
      </w:pPr>
      <w:r>
        <w:rPr>
          <w:rStyle w:val="26"/>
          <w:rFonts w:hint="default" w:ascii="Times New Roman" w:hAnsi="Times New Roman" w:eastAsia="方正仿宋_GBK" w:cs="Times New Roman"/>
          <w:b w:val="0"/>
          <w:bCs w:val="0"/>
          <w:color w:val="auto"/>
          <w:sz w:val="24"/>
          <w:szCs w:val="24"/>
          <w:highlight w:val="none"/>
          <w:lang w:val="zh-TW" w:eastAsia="zh-TW"/>
        </w:rPr>
        <w:t>（一）采购人：</w:t>
      </w:r>
      <w:r>
        <w:rPr>
          <w:rStyle w:val="26"/>
          <w:rFonts w:hint="eastAsia" w:eastAsia="方正仿宋_GBK" w:cs="Times New Roman"/>
          <w:b w:val="0"/>
          <w:bCs w:val="0"/>
          <w:color w:val="auto"/>
          <w:sz w:val="24"/>
          <w:szCs w:val="24"/>
          <w:highlight w:val="none"/>
          <w:lang w:val="zh-TW" w:eastAsia="zh-CN"/>
        </w:rPr>
        <w:t>政协重庆市委员会办公厅</w:t>
      </w:r>
    </w:p>
    <w:p w14:paraId="6D6D2455">
      <w:pPr>
        <w:pStyle w:val="11"/>
        <w:kinsoku/>
        <w:wordWrap/>
        <w:overflowPunct/>
        <w:topLinePunct w:val="0"/>
        <w:autoSpaceDE/>
        <w:autoSpaceDN/>
        <w:bidi w:val="0"/>
        <w:spacing w:line="360" w:lineRule="exact"/>
        <w:ind w:firstLine="480"/>
        <w:textAlignment w:val="auto"/>
        <w:outlineLvl w:val="2"/>
        <w:rPr>
          <w:rStyle w:val="26"/>
          <w:rFonts w:hint="default" w:ascii="Times New Roman" w:hAnsi="Times New Roman" w:eastAsia="方正仿宋_GBK" w:cs="Times New Roman"/>
          <w:b w:val="0"/>
          <w:bCs w:val="0"/>
          <w:color w:val="auto"/>
          <w:sz w:val="24"/>
          <w:szCs w:val="24"/>
          <w:highlight w:val="none"/>
          <w:lang w:val="en-US" w:eastAsia="zh-CN"/>
        </w:rPr>
      </w:pPr>
      <w:r>
        <w:rPr>
          <w:rStyle w:val="26"/>
          <w:rFonts w:hint="default" w:ascii="Times New Roman" w:hAnsi="Times New Roman" w:eastAsia="方正仿宋_GBK" w:cs="Times New Roman"/>
          <w:b w:val="0"/>
          <w:bCs w:val="0"/>
          <w:color w:val="auto"/>
          <w:sz w:val="24"/>
          <w:szCs w:val="24"/>
          <w:highlight w:val="none"/>
          <w:lang w:val="zh-TW" w:eastAsia="zh-TW"/>
        </w:rPr>
        <w:t>联系人：</w:t>
      </w:r>
      <w:r>
        <w:rPr>
          <w:rStyle w:val="26"/>
          <w:rFonts w:hint="eastAsia" w:eastAsia="方正仿宋_GBK" w:cs="Times New Roman"/>
          <w:b w:val="0"/>
          <w:bCs w:val="0"/>
          <w:color w:val="auto"/>
          <w:sz w:val="24"/>
          <w:szCs w:val="24"/>
          <w:highlight w:val="none"/>
          <w:lang w:val="zh-TW" w:eastAsia="zh-CN"/>
        </w:rPr>
        <w:t>明</w:t>
      </w:r>
      <w:r>
        <w:rPr>
          <w:rStyle w:val="26"/>
          <w:rFonts w:hint="default" w:ascii="Times New Roman" w:hAnsi="Times New Roman" w:eastAsia="方正仿宋_GBK" w:cs="Times New Roman"/>
          <w:b w:val="0"/>
          <w:bCs w:val="0"/>
          <w:color w:val="auto"/>
          <w:sz w:val="24"/>
          <w:szCs w:val="24"/>
          <w:highlight w:val="none"/>
          <w:lang w:val="zh-TW" w:eastAsia="zh-CN"/>
        </w:rPr>
        <w:t>老师</w:t>
      </w:r>
    </w:p>
    <w:p w14:paraId="1280FA85">
      <w:pPr>
        <w:pStyle w:val="11"/>
        <w:kinsoku/>
        <w:wordWrap/>
        <w:overflowPunct/>
        <w:topLinePunct w:val="0"/>
        <w:autoSpaceDE/>
        <w:autoSpaceDN/>
        <w:bidi w:val="0"/>
        <w:spacing w:line="360" w:lineRule="exact"/>
        <w:ind w:firstLine="480"/>
        <w:textAlignment w:val="auto"/>
        <w:outlineLvl w:val="2"/>
        <w:rPr>
          <w:rStyle w:val="26"/>
          <w:rFonts w:hint="default" w:ascii="Times New Roman" w:hAnsi="Times New Roman" w:eastAsia="方正仿宋_GBK" w:cs="Times New Roman"/>
          <w:b w:val="0"/>
          <w:bCs w:val="0"/>
          <w:color w:val="auto"/>
          <w:sz w:val="24"/>
          <w:szCs w:val="24"/>
          <w:highlight w:val="none"/>
          <w:lang w:val="en-US" w:eastAsia="zh-CN"/>
        </w:rPr>
      </w:pPr>
      <w:r>
        <w:rPr>
          <w:rStyle w:val="26"/>
          <w:rFonts w:hint="default" w:ascii="Times New Roman" w:hAnsi="Times New Roman" w:eastAsia="方正仿宋_GBK" w:cs="Times New Roman"/>
          <w:b w:val="0"/>
          <w:bCs w:val="0"/>
          <w:color w:val="auto"/>
          <w:sz w:val="24"/>
          <w:szCs w:val="24"/>
          <w:highlight w:val="none"/>
          <w:lang w:val="zh-TW" w:eastAsia="zh-TW"/>
        </w:rPr>
        <w:t>电  话：</w:t>
      </w:r>
      <w:r>
        <w:rPr>
          <w:rStyle w:val="26"/>
          <w:rFonts w:hint="default" w:ascii="Times New Roman" w:hAnsi="Times New Roman" w:eastAsia="方正仿宋_GBK" w:cs="Times New Roman"/>
          <w:b w:val="0"/>
          <w:bCs w:val="0"/>
          <w:color w:val="auto"/>
          <w:sz w:val="24"/>
          <w:szCs w:val="24"/>
          <w:highlight w:val="none"/>
          <w:lang w:val="en-US" w:eastAsia="zh-CN"/>
        </w:rPr>
        <w:t>023-</w:t>
      </w:r>
      <w:r>
        <w:rPr>
          <w:rFonts w:hint="eastAsia" w:ascii="黑体" w:hAnsi="黑体" w:eastAsia="黑体" w:cs="黑体"/>
          <w:color w:val="auto"/>
          <w:sz w:val="24"/>
          <w:szCs w:val="24"/>
          <w:highlight w:val="none"/>
          <w:lang w:val="en-US" w:eastAsia="zh-CN"/>
        </w:rPr>
        <w:t>63844578</w:t>
      </w:r>
    </w:p>
    <w:p w14:paraId="629E527C">
      <w:pPr>
        <w:pStyle w:val="11"/>
        <w:kinsoku/>
        <w:wordWrap/>
        <w:overflowPunct/>
        <w:topLinePunct w:val="0"/>
        <w:autoSpaceDE/>
        <w:autoSpaceDN/>
        <w:bidi w:val="0"/>
        <w:spacing w:line="360" w:lineRule="exact"/>
        <w:ind w:firstLine="480"/>
        <w:textAlignment w:val="auto"/>
        <w:outlineLvl w:val="2"/>
        <w:rPr>
          <w:rStyle w:val="26"/>
          <w:rFonts w:hint="default" w:ascii="Times New Roman" w:hAnsi="Times New Roman" w:eastAsia="方正仿宋_GBK" w:cs="Times New Roman"/>
          <w:b w:val="0"/>
          <w:bCs w:val="0"/>
          <w:color w:val="auto"/>
          <w:sz w:val="24"/>
          <w:szCs w:val="24"/>
          <w:highlight w:val="none"/>
        </w:rPr>
      </w:pPr>
      <w:r>
        <w:rPr>
          <w:rStyle w:val="26"/>
          <w:rFonts w:hint="default" w:ascii="Times New Roman" w:hAnsi="Times New Roman" w:eastAsia="方正仿宋_GBK" w:cs="Times New Roman"/>
          <w:b w:val="0"/>
          <w:bCs w:val="0"/>
          <w:color w:val="auto"/>
          <w:sz w:val="24"/>
          <w:szCs w:val="24"/>
          <w:highlight w:val="none"/>
          <w:lang w:val="zh-TW" w:eastAsia="zh-TW"/>
        </w:rPr>
        <w:t>地  址：</w:t>
      </w:r>
      <w:r>
        <w:rPr>
          <w:rStyle w:val="26"/>
          <w:rFonts w:hint="eastAsia" w:ascii="Times New Roman" w:hAnsi="Times New Roman" w:eastAsia="方正仿宋_GBK" w:cs="Times New Roman"/>
          <w:b w:val="0"/>
          <w:bCs w:val="0"/>
          <w:color w:val="auto"/>
          <w:sz w:val="24"/>
          <w:szCs w:val="24"/>
          <w:highlight w:val="none"/>
          <w:lang w:val="zh-TW" w:eastAsia="zh-CN"/>
        </w:rPr>
        <w:t>重</w:t>
      </w:r>
      <w:r>
        <w:rPr>
          <w:rStyle w:val="26"/>
          <w:rFonts w:hint="eastAsia" w:ascii="Times New Roman" w:hAnsi="Times New Roman" w:eastAsia="方正仿宋_GBK" w:cs="Times New Roman"/>
          <w:b w:val="0"/>
          <w:bCs w:val="0"/>
          <w:color w:val="auto"/>
          <w:sz w:val="24"/>
          <w:szCs w:val="24"/>
          <w:highlight w:val="none"/>
          <w:lang w:val="en-US" w:eastAsia="zh-CN"/>
        </w:rPr>
        <w:t>庆市</w:t>
      </w:r>
      <w:r>
        <w:rPr>
          <w:rStyle w:val="26"/>
          <w:rFonts w:hint="eastAsia" w:eastAsia="方正仿宋_GBK" w:cs="Times New Roman"/>
          <w:b w:val="0"/>
          <w:bCs w:val="0"/>
          <w:color w:val="auto"/>
          <w:sz w:val="24"/>
          <w:szCs w:val="24"/>
          <w:highlight w:val="none"/>
          <w:lang w:val="en-US" w:eastAsia="zh-CN"/>
        </w:rPr>
        <w:t>两江新</w:t>
      </w:r>
      <w:r>
        <w:rPr>
          <w:rStyle w:val="26"/>
          <w:rFonts w:hint="eastAsia" w:ascii="Times New Roman" w:hAnsi="Times New Roman" w:eastAsia="方正仿宋_GBK" w:cs="Times New Roman"/>
          <w:b w:val="0"/>
          <w:bCs w:val="0"/>
          <w:color w:val="auto"/>
          <w:sz w:val="24"/>
          <w:szCs w:val="24"/>
          <w:highlight w:val="none"/>
          <w:lang w:val="en-US" w:eastAsia="zh-CN"/>
        </w:rPr>
        <w:t>区红锦大道68号</w:t>
      </w:r>
      <w:r>
        <w:rPr>
          <w:rStyle w:val="26"/>
          <w:rFonts w:hint="default" w:ascii="Times New Roman" w:hAnsi="Times New Roman" w:eastAsia="方正仿宋_GBK" w:cs="Times New Roman"/>
          <w:b w:val="0"/>
          <w:bCs w:val="0"/>
          <w:color w:val="auto"/>
          <w:sz w:val="24"/>
          <w:szCs w:val="24"/>
          <w:highlight w:val="none"/>
          <w:lang w:val="zh-TW" w:eastAsia="zh-TW"/>
        </w:rPr>
        <w:t xml:space="preserve">  </w:t>
      </w:r>
    </w:p>
    <w:p w14:paraId="6D4758A0">
      <w:pPr>
        <w:pStyle w:val="11"/>
        <w:kinsoku/>
        <w:wordWrap/>
        <w:overflowPunct/>
        <w:topLinePunct w:val="0"/>
        <w:autoSpaceDE/>
        <w:autoSpaceDN/>
        <w:bidi w:val="0"/>
        <w:spacing w:line="360" w:lineRule="exact"/>
        <w:ind w:firstLine="480"/>
        <w:textAlignment w:val="auto"/>
        <w:outlineLvl w:val="2"/>
        <w:rPr>
          <w:rStyle w:val="26"/>
          <w:rFonts w:hint="default" w:ascii="Times New Roman" w:hAnsi="Times New Roman" w:eastAsia="方正仿宋_GBK" w:cs="Times New Roman"/>
          <w:b w:val="0"/>
          <w:bCs w:val="0"/>
          <w:color w:val="auto"/>
          <w:sz w:val="24"/>
          <w:szCs w:val="24"/>
          <w:highlight w:val="none"/>
          <w:lang w:val="zh-TW" w:eastAsia="zh-TW"/>
        </w:rPr>
      </w:pPr>
      <w:r>
        <w:rPr>
          <w:rStyle w:val="26"/>
          <w:rFonts w:hint="default" w:ascii="Times New Roman" w:hAnsi="Times New Roman" w:eastAsia="方正仿宋_GBK" w:cs="Times New Roman"/>
          <w:b w:val="0"/>
          <w:bCs w:val="0"/>
          <w:color w:val="auto"/>
          <w:sz w:val="24"/>
          <w:szCs w:val="24"/>
          <w:highlight w:val="none"/>
          <w:lang w:val="zh-TW" w:eastAsia="zh-TW"/>
        </w:rPr>
        <w:t>（二）采购代理机构：重庆市中平建设工程咨询有限公司</w:t>
      </w:r>
    </w:p>
    <w:p w14:paraId="50F9577F">
      <w:pPr>
        <w:pStyle w:val="11"/>
        <w:kinsoku/>
        <w:wordWrap/>
        <w:overflowPunct/>
        <w:topLinePunct w:val="0"/>
        <w:autoSpaceDE/>
        <w:autoSpaceDN/>
        <w:bidi w:val="0"/>
        <w:spacing w:line="360" w:lineRule="exact"/>
        <w:ind w:firstLine="480"/>
        <w:textAlignment w:val="auto"/>
        <w:outlineLvl w:val="2"/>
        <w:rPr>
          <w:rStyle w:val="26"/>
          <w:rFonts w:hint="default" w:ascii="Times New Roman" w:hAnsi="Times New Roman" w:eastAsia="方正仿宋_GBK" w:cs="Times New Roman"/>
          <w:b w:val="0"/>
          <w:bCs w:val="0"/>
          <w:color w:val="auto"/>
          <w:sz w:val="24"/>
          <w:szCs w:val="24"/>
          <w:highlight w:val="none"/>
          <w:lang w:val="en-US" w:eastAsia="zh-CN"/>
        </w:rPr>
      </w:pPr>
      <w:r>
        <w:rPr>
          <w:rStyle w:val="26"/>
          <w:rFonts w:hint="default" w:ascii="Times New Roman" w:hAnsi="Times New Roman" w:eastAsia="方正仿宋_GBK" w:cs="Times New Roman"/>
          <w:b w:val="0"/>
          <w:bCs w:val="0"/>
          <w:color w:val="auto"/>
          <w:sz w:val="24"/>
          <w:szCs w:val="24"/>
          <w:highlight w:val="none"/>
          <w:lang w:val="zh-TW" w:eastAsia="zh-TW"/>
        </w:rPr>
        <w:t>联系人：</w:t>
      </w:r>
      <w:r>
        <w:rPr>
          <w:rStyle w:val="26"/>
          <w:rFonts w:hint="default" w:ascii="Times New Roman" w:hAnsi="Times New Roman" w:eastAsia="方正仿宋_GBK" w:cs="Times New Roman"/>
          <w:b w:val="0"/>
          <w:bCs w:val="0"/>
          <w:color w:val="auto"/>
          <w:sz w:val="24"/>
          <w:szCs w:val="24"/>
          <w:highlight w:val="none"/>
          <w:lang w:val="zh-TW" w:eastAsia="zh-CN"/>
        </w:rPr>
        <w:t>童老师</w:t>
      </w:r>
    </w:p>
    <w:p w14:paraId="2AB56454">
      <w:pPr>
        <w:pStyle w:val="11"/>
        <w:kinsoku/>
        <w:wordWrap/>
        <w:overflowPunct/>
        <w:topLinePunct w:val="0"/>
        <w:autoSpaceDE/>
        <w:autoSpaceDN/>
        <w:bidi w:val="0"/>
        <w:spacing w:line="360" w:lineRule="exact"/>
        <w:ind w:firstLine="480"/>
        <w:textAlignment w:val="auto"/>
        <w:outlineLvl w:val="2"/>
        <w:rPr>
          <w:rStyle w:val="26"/>
          <w:rFonts w:hint="default" w:ascii="Times New Roman" w:hAnsi="Times New Roman" w:eastAsia="方正仿宋_GBK" w:cs="Times New Roman"/>
          <w:b w:val="0"/>
          <w:bCs w:val="0"/>
          <w:color w:val="auto"/>
          <w:sz w:val="24"/>
          <w:szCs w:val="24"/>
          <w:highlight w:val="none"/>
          <w:lang w:val="en-US" w:eastAsia="zh-CN"/>
        </w:rPr>
      </w:pPr>
      <w:r>
        <w:rPr>
          <w:rStyle w:val="26"/>
          <w:rFonts w:hint="default" w:ascii="Times New Roman" w:hAnsi="Times New Roman" w:eastAsia="方正仿宋_GBK" w:cs="Times New Roman"/>
          <w:b w:val="0"/>
          <w:bCs w:val="0"/>
          <w:color w:val="auto"/>
          <w:sz w:val="24"/>
          <w:szCs w:val="24"/>
          <w:highlight w:val="none"/>
          <w:lang w:val="zh-TW" w:eastAsia="zh-TW"/>
        </w:rPr>
        <w:t>电  话：</w:t>
      </w:r>
      <w:r>
        <w:rPr>
          <w:rStyle w:val="26"/>
          <w:rFonts w:hint="default" w:ascii="Times New Roman" w:hAnsi="Times New Roman" w:eastAsia="方正仿宋_GBK" w:cs="Times New Roman"/>
          <w:b w:val="0"/>
          <w:bCs w:val="0"/>
          <w:color w:val="auto"/>
          <w:sz w:val="24"/>
          <w:szCs w:val="24"/>
          <w:highlight w:val="none"/>
          <w:lang w:val="en-US" w:eastAsia="zh-CN"/>
        </w:rPr>
        <w:t>15902365656</w:t>
      </w:r>
    </w:p>
    <w:p w14:paraId="31F5540B">
      <w:pPr>
        <w:pStyle w:val="11"/>
        <w:keepNext w:val="0"/>
        <w:keepLines/>
        <w:pageBreakBefore w:val="0"/>
        <w:widowControl w:val="0"/>
        <w:kinsoku/>
        <w:wordWrap/>
        <w:overflowPunct/>
        <w:topLinePunct w:val="0"/>
        <w:autoSpaceDE/>
        <w:autoSpaceDN/>
        <w:bidi w:val="0"/>
        <w:adjustRightInd/>
        <w:snapToGrid/>
        <w:spacing w:line="360" w:lineRule="exact"/>
        <w:ind w:firstLine="482"/>
        <w:textAlignment w:val="auto"/>
        <w:outlineLvl w:val="2"/>
        <w:rPr>
          <w:rStyle w:val="26"/>
          <w:rFonts w:hint="default" w:ascii="Times New Roman" w:hAnsi="Times New Roman" w:eastAsia="方正仿宋_GBK" w:cs="Times New Roman"/>
          <w:b w:val="0"/>
          <w:bCs w:val="0"/>
          <w:color w:val="auto"/>
          <w:sz w:val="24"/>
          <w:szCs w:val="24"/>
          <w:highlight w:val="none"/>
        </w:rPr>
        <w:sectPr>
          <w:headerReference r:id="rId9" w:type="default"/>
          <w:pgSz w:w="11900" w:h="16840"/>
          <w:pgMar w:top="1134" w:right="1418" w:bottom="1134" w:left="1418" w:header="851" w:footer="992" w:gutter="0"/>
          <w:pgNumType w:fmt="decimal"/>
          <w:cols w:space="720" w:num="1"/>
        </w:sectPr>
      </w:pPr>
      <w:r>
        <w:rPr>
          <w:rStyle w:val="26"/>
          <w:rFonts w:hint="default" w:ascii="Times New Roman" w:hAnsi="Times New Roman" w:eastAsia="方正仿宋_GBK" w:cs="Times New Roman"/>
          <w:b w:val="0"/>
          <w:bCs w:val="0"/>
          <w:color w:val="auto"/>
          <w:sz w:val="24"/>
          <w:szCs w:val="24"/>
          <w:highlight w:val="none"/>
          <w:lang w:val="zh-TW" w:eastAsia="zh-TW"/>
        </w:rPr>
        <w:t>地  址：重庆市</w:t>
      </w:r>
      <w:r>
        <w:rPr>
          <w:rStyle w:val="26"/>
          <w:rFonts w:hint="eastAsia" w:eastAsia="方正仿宋_GBK" w:cs="Times New Roman"/>
          <w:b w:val="0"/>
          <w:bCs w:val="0"/>
          <w:color w:val="auto"/>
          <w:sz w:val="24"/>
          <w:szCs w:val="24"/>
          <w:highlight w:val="none"/>
          <w:lang w:val="en-US" w:eastAsia="zh-CN"/>
        </w:rPr>
        <w:t>两江新</w:t>
      </w:r>
      <w:r>
        <w:rPr>
          <w:rStyle w:val="26"/>
          <w:rFonts w:hint="default" w:ascii="Times New Roman" w:hAnsi="Times New Roman" w:eastAsia="方正仿宋_GBK" w:cs="Times New Roman"/>
          <w:b w:val="0"/>
          <w:bCs w:val="0"/>
          <w:color w:val="auto"/>
          <w:sz w:val="24"/>
          <w:szCs w:val="24"/>
          <w:highlight w:val="none"/>
          <w:lang w:val="zh-TW" w:eastAsia="zh-TW"/>
        </w:rPr>
        <w:t>区东湖南路</w:t>
      </w:r>
      <w:r>
        <w:rPr>
          <w:rStyle w:val="26"/>
          <w:rFonts w:hint="default" w:ascii="Times New Roman" w:hAnsi="Times New Roman" w:eastAsia="方正仿宋_GBK" w:cs="Times New Roman"/>
          <w:b w:val="0"/>
          <w:bCs w:val="0"/>
          <w:color w:val="auto"/>
          <w:sz w:val="24"/>
          <w:szCs w:val="24"/>
          <w:highlight w:val="none"/>
        </w:rPr>
        <w:t>333</w:t>
      </w:r>
      <w:r>
        <w:rPr>
          <w:rStyle w:val="26"/>
          <w:rFonts w:hint="default" w:ascii="Times New Roman" w:hAnsi="Times New Roman" w:eastAsia="方正仿宋_GBK" w:cs="Times New Roman"/>
          <w:b w:val="0"/>
          <w:bCs w:val="0"/>
          <w:color w:val="auto"/>
          <w:sz w:val="24"/>
          <w:szCs w:val="24"/>
          <w:highlight w:val="none"/>
          <w:lang w:val="zh-TW" w:eastAsia="zh-TW"/>
        </w:rPr>
        <w:t>号</w:t>
      </w:r>
      <w:r>
        <w:rPr>
          <w:rStyle w:val="26"/>
          <w:rFonts w:hint="default" w:ascii="Times New Roman" w:hAnsi="Times New Roman" w:eastAsia="方正仿宋_GBK" w:cs="Times New Roman"/>
          <w:b w:val="0"/>
          <w:bCs w:val="0"/>
          <w:color w:val="auto"/>
          <w:sz w:val="24"/>
          <w:szCs w:val="24"/>
          <w:highlight w:val="none"/>
        </w:rPr>
        <w:t>3</w:t>
      </w:r>
      <w:r>
        <w:rPr>
          <w:rStyle w:val="26"/>
          <w:rFonts w:hint="default" w:ascii="Times New Roman" w:hAnsi="Times New Roman" w:eastAsia="方正仿宋_GBK" w:cs="Times New Roman"/>
          <w:b w:val="0"/>
          <w:bCs w:val="0"/>
          <w:color w:val="auto"/>
          <w:sz w:val="24"/>
          <w:szCs w:val="24"/>
          <w:highlight w:val="none"/>
          <w:lang w:val="zh-TW" w:eastAsia="zh-TW"/>
        </w:rPr>
        <w:t>幢</w:t>
      </w:r>
      <w:r>
        <w:rPr>
          <w:rStyle w:val="26"/>
          <w:rFonts w:hint="default" w:ascii="Times New Roman" w:hAnsi="Times New Roman" w:eastAsia="方正仿宋_GBK" w:cs="Times New Roman"/>
          <w:b w:val="0"/>
          <w:bCs w:val="0"/>
          <w:color w:val="auto"/>
          <w:sz w:val="24"/>
          <w:szCs w:val="24"/>
          <w:highlight w:val="none"/>
        </w:rPr>
        <w:t>26-1</w:t>
      </w:r>
    </w:p>
    <w:p w14:paraId="662C4EDF">
      <w:pPr>
        <w:pStyle w:val="5"/>
        <w:kinsoku/>
        <w:wordWrap/>
        <w:overflowPunct/>
        <w:topLinePunct w:val="0"/>
        <w:autoSpaceDE/>
        <w:autoSpaceDN/>
        <w:bidi w:val="0"/>
        <w:spacing w:line="360" w:lineRule="exact"/>
        <w:jc w:val="center"/>
        <w:textAlignment w:val="auto"/>
        <w:rPr>
          <w:rFonts w:hint="default" w:ascii="方正黑体_GBK" w:hAnsi="方正黑体_GBK" w:eastAsia="方正黑体_GBK" w:cs="方正黑体_GBK"/>
          <w:b w:val="0"/>
          <w:bCs w:val="0"/>
          <w:color w:val="auto"/>
          <w:sz w:val="36"/>
          <w:szCs w:val="36"/>
          <w:highlight w:val="none"/>
          <w:lang w:val="zh-TW" w:eastAsia="zh-TW"/>
        </w:rPr>
      </w:pPr>
      <w:bookmarkStart w:id="8" w:name="_Toc11386"/>
      <w:r>
        <w:rPr>
          <w:rFonts w:hint="default" w:ascii="方正黑体_GBK" w:hAnsi="方正黑体_GBK" w:eastAsia="方正黑体_GBK" w:cs="方正黑体_GBK"/>
          <w:b w:val="0"/>
          <w:bCs w:val="0"/>
          <w:color w:val="auto"/>
          <w:sz w:val="36"/>
          <w:szCs w:val="36"/>
          <w:highlight w:val="none"/>
          <w:lang w:val="zh-TW" w:eastAsia="zh-TW"/>
        </w:rPr>
        <w:t>第二篇  项目服务需求</w:t>
      </w:r>
      <w:bookmarkEnd w:id="8"/>
    </w:p>
    <w:p w14:paraId="0F6BAF0A">
      <w:pPr>
        <w:numPr>
          <w:ilvl w:val="0"/>
          <w:numId w:val="0"/>
        </w:numPr>
        <w:spacing w:line="360" w:lineRule="auto"/>
        <w:rPr>
          <w:rFonts w:hint="eastAsia" w:ascii="仿宋" w:hAnsi="仿宋" w:eastAsia="仿宋" w:cs="仿宋"/>
          <w:b w:val="0"/>
          <w:bCs w:val="0"/>
          <w:color w:val="auto"/>
          <w:highlight w:val="none"/>
          <w:lang w:val="zh-TW" w:eastAsia="zh-TW"/>
        </w:rPr>
      </w:pPr>
      <w:r>
        <w:rPr>
          <w:rFonts w:hint="eastAsia" w:ascii="仿宋" w:hAnsi="仿宋" w:eastAsia="仿宋" w:cs="仿宋"/>
          <w:b/>
          <w:kern w:val="2"/>
          <w:sz w:val="24"/>
          <w:highlight w:val="none"/>
          <w:lang w:val="en-US" w:eastAsia="zh-CN" w:bidi="ar-SA"/>
        </w:rPr>
        <w:t>“※”标注的服务需求为符合性审查中的实质性要求，投标文件若不满足按无效投标处理。</w:t>
      </w:r>
    </w:p>
    <w:p w14:paraId="55090A1E">
      <w:pPr>
        <w:pStyle w:val="5"/>
        <w:kinsoku/>
        <w:wordWrap/>
        <w:overflowPunct/>
        <w:topLinePunct w:val="0"/>
        <w:autoSpaceDE/>
        <w:autoSpaceDN/>
        <w:bidi w:val="0"/>
        <w:spacing w:before="0" w:after="0" w:line="360" w:lineRule="exact"/>
        <w:ind w:firstLine="480" w:firstLineChars="200"/>
        <w:textAlignment w:val="auto"/>
        <w:rPr>
          <w:rFonts w:hint="default" w:ascii="方正黑体_GBK" w:hAnsi="方正黑体_GBK" w:eastAsia="方正黑体_GBK" w:cs="方正黑体_GBK"/>
          <w:b w:val="0"/>
          <w:bCs w:val="0"/>
          <w:color w:val="auto"/>
          <w:sz w:val="24"/>
          <w:szCs w:val="24"/>
          <w:highlight w:val="none"/>
          <w:lang w:val="zh-TW" w:eastAsia="zh-TW"/>
        </w:rPr>
      </w:pPr>
      <w:bookmarkStart w:id="9" w:name="_Toc4480"/>
      <w:r>
        <w:rPr>
          <w:rStyle w:val="26"/>
          <w:rFonts w:hint="eastAsia" w:ascii="方正黑体_GBK" w:hAnsi="方正黑体_GBK" w:eastAsia="方正黑体_GBK" w:cs="方正黑体_GBK"/>
          <w:b w:val="0"/>
          <w:bCs w:val="0"/>
          <w:color w:val="auto"/>
          <w:sz w:val="24"/>
          <w:szCs w:val="24"/>
          <w:highlight w:val="none"/>
          <w:lang w:val="zh-TW" w:eastAsia="zh-TW"/>
        </w:rPr>
        <w:t>一</w:t>
      </w:r>
      <w:r>
        <w:rPr>
          <w:rFonts w:hint="default" w:ascii="方正黑体_GBK" w:hAnsi="方正黑体_GBK" w:eastAsia="方正黑体_GBK" w:cs="方正黑体_GBK"/>
          <w:b w:val="0"/>
          <w:bCs w:val="0"/>
          <w:color w:val="auto"/>
          <w:sz w:val="24"/>
          <w:szCs w:val="24"/>
          <w:highlight w:val="none"/>
          <w:lang w:val="zh-TW" w:eastAsia="zh-TW"/>
        </w:rPr>
        <w:t>、项目基本概况介绍</w:t>
      </w:r>
      <w:bookmarkEnd w:id="9"/>
    </w:p>
    <w:p w14:paraId="014BFE8D">
      <w:pPr>
        <w:rPr>
          <w:rFonts w:hint="default"/>
          <w:b w:val="0"/>
          <w:bCs w:val="0"/>
          <w:highlight w:val="none"/>
          <w:lang w:val="zh-TW" w:eastAsia="zh-TW"/>
        </w:rPr>
      </w:pPr>
    </w:p>
    <w:tbl>
      <w:tblPr>
        <w:tblStyle w:val="22"/>
        <w:tblW w:w="9005"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4644"/>
        <w:gridCol w:w="2249"/>
        <w:gridCol w:w="2112"/>
      </w:tblGrid>
      <w:tr w14:paraId="00D55FA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50" w:hRule="atLeast"/>
        </w:trPr>
        <w:tc>
          <w:tcPr>
            <w:tcW w:w="46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A8AF4B2">
            <w:pPr>
              <w:pStyle w:val="11"/>
              <w:kinsoku/>
              <w:wordWrap/>
              <w:overflowPunct/>
              <w:topLinePunct w:val="0"/>
              <w:autoSpaceDE/>
              <w:autoSpaceDN/>
              <w:bidi w:val="0"/>
              <w:spacing w:line="360" w:lineRule="exact"/>
              <w:jc w:val="center"/>
              <w:textAlignment w:val="auto"/>
              <w:rPr>
                <w:rFonts w:hint="default" w:ascii="Times New Roman" w:hAnsi="Times New Roman" w:eastAsia="方正仿宋_GBK" w:cs="Times New Roman"/>
                <w:b w:val="0"/>
                <w:bCs w:val="0"/>
                <w:color w:val="auto"/>
                <w:highlight w:val="none"/>
              </w:rPr>
            </w:pPr>
            <w:r>
              <w:rPr>
                <w:rStyle w:val="26"/>
                <w:rFonts w:hint="default" w:ascii="Times New Roman" w:hAnsi="Times New Roman" w:eastAsia="方正仿宋_GBK" w:cs="Times New Roman"/>
                <w:b w:val="0"/>
                <w:bCs w:val="0"/>
                <w:color w:val="auto"/>
                <w:sz w:val="24"/>
                <w:szCs w:val="24"/>
                <w:highlight w:val="none"/>
                <w:lang w:val="zh-TW" w:eastAsia="zh-TW"/>
              </w:rPr>
              <w:t>包号及名称</w:t>
            </w:r>
          </w:p>
        </w:tc>
        <w:tc>
          <w:tcPr>
            <w:tcW w:w="224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3542EE">
            <w:pPr>
              <w:pStyle w:val="11"/>
              <w:kinsoku/>
              <w:wordWrap/>
              <w:overflowPunct/>
              <w:topLinePunct w:val="0"/>
              <w:autoSpaceDE/>
              <w:autoSpaceDN/>
              <w:bidi w:val="0"/>
              <w:spacing w:line="360" w:lineRule="exact"/>
              <w:jc w:val="center"/>
              <w:textAlignment w:val="auto"/>
              <w:rPr>
                <w:rFonts w:hint="default" w:ascii="Times New Roman" w:hAnsi="Times New Roman" w:eastAsia="方正仿宋_GBK" w:cs="Times New Roman"/>
                <w:b w:val="0"/>
                <w:bCs w:val="0"/>
                <w:color w:val="auto"/>
                <w:highlight w:val="none"/>
              </w:rPr>
            </w:pPr>
            <w:r>
              <w:rPr>
                <w:rStyle w:val="26"/>
                <w:rFonts w:hint="default" w:ascii="Times New Roman" w:hAnsi="Times New Roman" w:eastAsia="方正仿宋_GBK" w:cs="Times New Roman"/>
                <w:b w:val="0"/>
                <w:bCs w:val="0"/>
                <w:color w:val="auto"/>
                <w:sz w:val="24"/>
                <w:szCs w:val="24"/>
                <w:highlight w:val="none"/>
                <w:lang w:val="zh-TW" w:eastAsia="zh-TW"/>
              </w:rPr>
              <w:t>数量</w:t>
            </w:r>
          </w:p>
        </w:tc>
        <w:tc>
          <w:tcPr>
            <w:tcW w:w="21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20C36B9">
            <w:pPr>
              <w:pStyle w:val="11"/>
              <w:kinsoku/>
              <w:wordWrap/>
              <w:overflowPunct/>
              <w:topLinePunct w:val="0"/>
              <w:autoSpaceDE/>
              <w:autoSpaceDN/>
              <w:bidi w:val="0"/>
              <w:spacing w:line="360" w:lineRule="exact"/>
              <w:jc w:val="center"/>
              <w:textAlignment w:val="auto"/>
              <w:rPr>
                <w:rFonts w:hint="default" w:ascii="Times New Roman" w:hAnsi="Times New Roman" w:eastAsia="方正仿宋_GBK" w:cs="Times New Roman"/>
                <w:b w:val="0"/>
                <w:bCs w:val="0"/>
                <w:color w:val="auto"/>
                <w:highlight w:val="none"/>
              </w:rPr>
            </w:pPr>
            <w:r>
              <w:rPr>
                <w:rStyle w:val="26"/>
                <w:rFonts w:hint="default" w:ascii="Times New Roman" w:hAnsi="Times New Roman" w:eastAsia="方正仿宋_GBK" w:cs="Times New Roman"/>
                <w:b w:val="0"/>
                <w:bCs w:val="0"/>
                <w:color w:val="auto"/>
                <w:sz w:val="24"/>
                <w:szCs w:val="24"/>
                <w:highlight w:val="none"/>
                <w:lang w:val="zh-TW" w:eastAsia="zh-TW"/>
              </w:rPr>
              <w:t>备注</w:t>
            </w:r>
          </w:p>
        </w:tc>
      </w:tr>
      <w:tr w14:paraId="24547EB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89" w:hRule="atLeast"/>
        </w:trPr>
        <w:tc>
          <w:tcPr>
            <w:tcW w:w="46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329EFC55">
            <w:pPr>
              <w:pStyle w:val="11"/>
              <w:kinsoku/>
              <w:wordWrap/>
              <w:overflowPunct/>
              <w:topLinePunct w:val="0"/>
              <w:autoSpaceDE/>
              <w:autoSpaceDN/>
              <w:bidi w:val="0"/>
              <w:spacing w:line="360" w:lineRule="exact"/>
              <w:textAlignment w:val="auto"/>
              <w:rPr>
                <w:rFonts w:hint="default" w:ascii="Times New Roman" w:hAnsi="Times New Roman" w:eastAsia="方正仿宋_GBK" w:cs="Times New Roman"/>
                <w:b w:val="0"/>
                <w:bCs w:val="0"/>
                <w:color w:val="auto"/>
                <w:highlight w:val="none"/>
                <w:lang w:eastAsia="zh-CN"/>
              </w:rPr>
            </w:pPr>
            <w:r>
              <w:rPr>
                <w:rStyle w:val="26"/>
                <w:rFonts w:hint="eastAsia" w:eastAsia="方正仿宋_GBK" w:cs="Times New Roman"/>
                <w:b w:val="0"/>
                <w:bCs w:val="0"/>
                <w:color w:val="auto"/>
                <w:kern w:val="0"/>
                <w:sz w:val="21"/>
                <w:szCs w:val="21"/>
                <w:highlight w:val="none"/>
                <w:lang w:val="zh-TW" w:eastAsia="zh-CN"/>
              </w:rPr>
              <w:t>重庆市政协门户网站运营维护</w:t>
            </w:r>
          </w:p>
        </w:tc>
        <w:tc>
          <w:tcPr>
            <w:tcW w:w="224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38588360">
            <w:pPr>
              <w:pStyle w:val="11"/>
              <w:kinsoku/>
              <w:wordWrap/>
              <w:overflowPunct/>
              <w:topLinePunct w:val="0"/>
              <w:autoSpaceDE/>
              <w:autoSpaceDN/>
              <w:bidi w:val="0"/>
              <w:spacing w:line="360" w:lineRule="exact"/>
              <w:jc w:val="center"/>
              <w:textAlignment w:val="auto"/>
              <w:rPr>
                <w:rFonts w:hint="default" w:ascii="Times New Roman" w:hAnsi="Times New Roman" w:eastAsia="方正仿宋_GBK" w:cs="Times New Roman"/>
                <w:b w:val="0"/>
                <w:bCs w:val="0"/>
                <w:color w:val="auto"/>
                <w:highlight w:val="none"/>
              </w:rPr>
            </w:pPr>
            <w:r>
              <w:rPr>
                <w:rStyle w:val="26"/>
                <w:rFonts w:hint="default" w:ascii="Times New Roman" w:hAnsi="Times New Roman" w:eastAsia="方正仿宋_GBK" w:cs="Times New Roman"/>
                <w:b w:val="0"/>
                <w:bCs w:val="0"/>
                <w:color w:val="auto"/>
                <w:sz w:val="24"/>
                <w:szCs w:val="24"/>
                <w:highlight w:val="none"/>
              </w:rPr>
              <w:t>1</w:t>
            </w:r>
          </w:p>
        </w:tc>
        <w:tc>
          <w:tcPr>
            <w:tcW w:w="211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363997EC">
            <w:pPr>
              <w:kinsoku/>
              <w:wordWrap/>
              <w:overflowPunct/>
              <w:topLinePunct w:val="0"/>
              <w:autoSpaceDE/>
              <w:autoSpaceDN/>
              <w:bidi w:val="0"/>
              <w:spacing w:line="360" w:lineRule="exact"/>
              <w:textAlignment w:val="auto"/>
              <w:rPr>
                <w:rFonts w:hint="default" w:ascii="Times New Roman" w:hAnsi="Times New Roman" w:eastAsia="方正仿宋_GBK" w:cs="Times New Roman"/>
                <w:b w:val="0"/>
                <w:bCs w:val="0"/>
                <w:color w:val="auto"/>
                <w:highlight w:val="none"/>
              </w:rPr>
            </w:pPr>
          </w:p>
        </w:tc>
      </w:tr>
    </w:tbl>
    <w:p w14:paraId="6218E271">
      <w:pPr>
        <w:snapToGrid w:val="0"/>
        <w:spacing w:line="360" w:lineRule="auto"/>
        <w:ind w:firstLine="360" w:firstLineChars="150"/>
        <w:rPr>
          <w:rStyle w:val="26"/>
          <w:rFonts w:hint="eastAsia" w:ascii="Times New Roman" w:hAnsi="Times New Roman" w:eastAsia="方正仿宋_GBK" w:cs="Times New Roman"/>
          <w:b w:val="0"/>
          <w:bCs w:val="0"/>
          <w:color w:val="auto"/>
          <w:kern w:val="2"/>
          <w:sz w:val="24"/>
          <w:szCs w:val="24"/>
          <w:highlight w:val="none"/>
          <w:u w:color="000000"/>
          <w:lang w:val="en-US" w:eastAsia="zh-Hans" w:bidi="ar-SA"/>
        </w:rPr>
      </w:pPr>
    </w:p>
    <w:p w14:paraId="03B401CF">
      <w:pPr>
        <w:snapToGrid w:val="0"/>
        <w:spacing w:line="360" w:lineRule="auto"/>
        <w:ind w:firstLine="360" w:firstLineChars="150"/>
        <w:rPr>
          <w:rStyle w:val="26"/>
          <w:rFonts w:hint="eastAsia" w:ascii="Times New Roman" w:hAnsi="Times New Roman" w:eastAsia="方正仿宋_GBK" w:cs="Times New Roman"/>
          <w:b w:val="0"/>
          <w:bCs w:val="0"/>
          <w:color w:val="auto"/>
          <w:kern w:val="2"/>
          <w:sz w:val="24"/>
          <w:szCs w:val="24"/>
          <w:highlight w:val="none"/>
          <w:u w:color="000000"/>
          <w:lang w:val="en-US" w:eastAsia="zh-Hans" w:bidi="ar-SA"/>
        </w:rPr>
      </w:pPr>
      <w:r>
        <w:rPr>
          <w:rStyle w:val="26"/>
          <w:rFonts w:hint="eastAsia" w:ascii="Times New Roman" w:hAnsi="Times New Roman" w:eastAsia="方正仿宋_GBK" w:cs="Times New Roman"/>
          <w:b w:val="0"/>
          <w:bCs w:val="0"/>
          <w:color w:val="auto"/>
          <w:kern w:val="2"/>
          <w:sz w:val="24"/>
          <w:szCs w:val="24"/>
          <w:highlight w:val="none"/>
          <w:u w:color="000000"/>
          <w:lang w:val="en-US" w:eastAsia="zh-Hans" w:bidi="ar-SA"/>
        </w:rPr>
        <w:t>重庆政协网是中国人民政治协商会议重庆市委员会的官方门户网站和信息发布线上总平台，是各级政协组织、政协委员及广大网民了解重庆市政协工作的重要窗口。在网络传播格局迎来重大变革的今天，</w:t>
      </w:r>
      <w:r>
        <w:rPr>
          <w:rStyle w:val="26"/>
          <w:rFonts w:hint="eastAsia" w:ascii="Times New Roman" w:hAnsi="Times New Roman" w:eastAsia="方正仿宋_GBK" w:cs="Times New Roman"/>
          <w:b w:val="0"/>
          <w:bCs w:val="0"/>
          <w:color w:val="auto"/>
          <w:kern w:val="2"/>
          <w:sz w:val="24"/>
          <w:szCs w:val="24"/>
          <w:highlight w:val="none"/>
          <w:u w:color="000000"/>
          <w:lang w:val="en-US" w:eastAsia="zh-CN" w:bidi="ar-SA"/>
        </w:rPr>
        <w:t>将重庆政协网打造成为</w:t>
      </w:r>
      <w:r>
        <w:rPr>
          <w:rStyle w:val="26"/>
          <w:rFonts w:hint="eastAsia" w:ascii="Times New Roman" w:hAnsi="Times New Roman" w:eastAsia="方正仿宋_GBK" w:cs="Times New Roman"/>
          <w:b w:val="0"/>
          <w:bCs w:val="0"/>
          <w:color w:val="auto"/>
          <w:kern w:val="2"/>
          <w:sz w:val="24"/>
          <w:szCs w:val="24"/>
          <w:highlight w:val="none"/>
          <w:u w:color="000000"/>
          <w:lang w:val="en-US" w:eastAsia="zh-Hans" w:bidi="ar-SA"/>
        </w:rPr>
        <w:t>符合当下网络传播规律、适应网民阅读习惯</w:t>
      </w:r>
      <w:r>
        <w:rPr>
          <w:rStyle w:val="26"/>
          <w:rFonts w:hint="eastAsia" w:ascii="Times New Roman" w:hAnsi="Times New Roman" w:eastAsia="方正仿宋_GBK" w:cs="Times New Roman"/>
          <w:b w:val="0"/>
          <w:bCs w:val="0"/>
          <w:color w:val="auto"/>
          <w:kern w:val="2"/>
          <w:sz w:val="24"/>
          <w:szCs w:val="24"/>
          <w:highlight w:val="none"/>
          <w:u w:color="000000"/>
          <w:lang w:val="en-US" w:eastAsia="zh-CN" w:bidi="ar-SA"/>
        </w:rPr>
        <w:t>、具有影响力</w:t>
      </w:r>
      <w:r>
        <w:rPr>
          <w:rStyle w:val="26"/>
          <w:rFonts w:hint="eastAsia" w:ascii="Times New Roman" w:hAnsi="Times New Roman" w:eastAsia="方正仿宋_GBK" w:cs="Times New Roman"/>
          <w:b w:val="0"/>
          <w:bCs w:val="0"/>
          <w:color w:val="auto"/>
          <w:kern w:val="2"/>
          <w:sz w:val="24"/>
          <w:szCs w:val="24"/>
          <w:highlight w:val="none"/>
          <w:u w:color="000000"/>
          <w:lang w:val="en-US" w:eastAsia="zh-Hans" w:bidi="ar-SA"/>
        </w:rPr>
        <w:t>的门户网站。</w:t>
      </w:r>
    </w:p>
    <w:p w14:paraId="5DD486B9">
      <w:pPr>
        <w:pStyle w:val="5"/>
        <w:kinsoku/>
        <w:wordWrap/>
        <w:overflowPunct/>
        <w:topLinePunct w:val="0"/>
        <w:autoSpaceDE/>
        <w:autoSpaceDN/>
        <w:bidi w:val="0"/>
        <w:spacing w:before="0" w:after="0" w:line="360" w:lineRule="auto"/>
        <w:textAlignment w:val="auto"/>
        <w:rPr>
          <w:rStyle w:val="26"/>
          <w:rFonts w:hint="default" w:ascii="Times New Roman" w:hAnsi="Times New Roman" w:eastAsia="方正仿宋_GBK" w:cs="Times New Roman"/>
          <w:b w:val="0"/>
          <w:bCs w:val="0"/>
          <w:color w:val="auto"/>
          <w:sz w:val="24"/>
          <w:szCs w:val="24"/>
          <w:highlight w:val="none"/>
          <w:lang w:val="zh-TW" w:eastAsia="zh-TW"/>
        </w:rPr>
      </w:pPr>
    </w:p>
    <w:p w14:paraId="5EFB4C37">
      <w:pPr>
        <w:pStyle w:val="5"/>
        <w:kinsoku/>
        <w:wordWrap/>
        <w:overflowPunct/>
        <w:topLinePunct w:val="0"/>
        <w:autoSpaceDE/>
        <w:autoSpaceDN/>
        <w:bidi w:val="0"/>
        <w:spacing w:before="0" w:after="0" w:line="360" w:lineRule="auto"/>
        <w:ind w:firstLine="480" w:firstLineChars="200"/>
        <w:textAlignment w:val="auto"/>
        <w:rPr>
          <w:rStyle w:val="26"/>
          <w:rFonts w:hint="eastAsia" w:ascii="Times New Roman" w:hAnsi="Times New Roman" w:eastAsia="方正黑体_GBK" w:cs="Times New Roman"/>
          <w:b w:val="0"/>
          <w:bCs w:val="0"/>
          <w:color w:val="auto"/>
          <w:kern w:val="2"/>
          <w:sz w:val="24"/>
          <w:szCs w:val="24"/>
          <w:highlight w:val="none"/>
          <w:u w:color="000000"/>
          <w:lang w:val="en-US" w:eastAsia="zh-CN" w:bidi="ar-SA"/>
        </w:rPr>
      </w:pPr>
      <w:bookmarkStart w:id="10" w:name="_Toc8511"/>
      <w:r>
        <w:rPr>
          <w:rStyle w:val="26"/>
          <w:rFonts w:hint="eastAsia" w:ascii="方正黑体_GBK" w:hAnsi="方正黑体_GBK" w:eastAsia="方正黑体_GBK" w:cs="方正黑体_GBK"/>
          <w:b w:val="0"/>
          <w:bCs w:val="0"/>
          <w:color w:val="auto"/>
          <w:sz w:val="24"/>
          <w:szCs w:val="24"/>
          <w:highlight w:val="none"/>
          <w:lang w:val="zh-TW" w:eastAsia="zh-CN"/>
        </w:rPr>
        <w:t>※</w:t>
      </w:r>
      <w:r>
        <w:rPr>
          <w:rStyle w:val="26"/>
          <w:rFonts w:hint="eastAsia" w:ascii="方正黑体_GBK" w:hAnsi="方正黑体_GBK" w:eastAsia="方正黑体_GBK" w:cs="方正黑体_GBK"/>
          <w:b w:val="0"/>
          <w:bCs w:val="0"/>
          <w:color w:val="auto"/>
          <w:sz w:val="24"/>
          <w:szCs w:val="24"/>
          <w:highlight w:val="none"/>
          <w:lang w:val="zh-TW" w:eastAsia="zh-TW"/>
        </w:rPr>
        <w:t>二、服务</w:t>
      </w:r>
      <w:r>
        <w:rPr>
          <w:rStyle w:val="26"/>
          <w:rFonts w:hint="eastAsia" w:ascii="方正黑体_GBK" w:hAnsi="方正黑体_GBK" w:eastAsia="方正黑体_GBK" w:cs="方正黑体_GBK"/>
          <w:b w:val="0"/>
          <w:bCs w:val="0"/>
          <w:color w:val="auto"/>
          <w:sz w:val="24"/>
          <w:szCs w:val="24"/>
          <w:highlight w:val="none"/>
          <w:lang w:val="zh-TW" w:eastAsia="zh-CN"/>
        </w:rPr>
        <w:t>内容</w:t>
      </w:r>
      <w:bookmarkEnd w:id="10"/>
    </w:p>
    <w:p w14:paraId="71A348D5">
      <w:pPr>
        <w:snapToGrid w:val="0"/>
        <w:spacing w:line="360" w:lineRule="auto"/>
        <w:ind w:firstLine="360" w:firstLineChars="150"/>
        <w:rPr>
          <w:rStyle w:val="26"/>
          <w:rFonts w:hint="eastAsia" w:ascii="Times New Roman" w:hAnsi="Times New Roman" w:eastAsia="方正仿宋_GBK" w:cs="Times New Roman"/>
          <w:b w:val="0"/>
          <w:bCs w:val="0"/>
          <w:color w:val="auto"/>
          <w:kern w:val="2"/>
          <w:sz w:val="24"/>
          <w:szCs w:val="24"/>
          <w:highlight w:val="none"/>
          <w:u w:color="000000"/>
          <w:lang w:val="en-US" w:eastAsia="zh-CN" w:bidi="ar-SA"/>
        </w:rPr>
      </w:pPr>
      <w:r>
        <w:rPr>
          <w:rStyle w:val="26"/>
          <w:rFonts w:hint="eastAsia" w:ascii="Times New Roman" w:hAnsi="Times New Roman" w:eastAsia="方正仿宋_GBK" w:cs="Times New Roman"/>
          <w:b w:val="0"/>
          <w:bCs w:val="0"/>
          <w:color w:val="auto"/>
          <w:kern w:val="2"/>
          <w:sz w:val="24"/>
          <w:szCs w:val="24"/>
          <w:highlight w:val="none"/>
          <w:u w:color="000000"/>
          <w:lang w:val="en-US" w:eastAsia="zh-CN" w:bidi="ar-SA"/>
        </w:rPr>
        <w:t>重庆政协门户网站运营维护，包括日常更新、专题制作、内容发布、功能模块开发、安全保障等，同时安排专人常驻市政协机关负责此项工作，具体如下：</w:t>
      </w:r>
    </w:p>
    <w:p w14:paraId="16DAFF2D">
      <w:pPr>
        <w:snapToGrid w:val="0"/>
        <w:spacing w:line="360" w:lineRule="auto"/>
        <w:ind w:firstLine="360" w:firstLineChars="150"/>
        <w:rPr>
          <w:rStyle w:val="26"/>
          <w:rFonts w:hint="eastAsia" w:ascii="Times New Roman" w:hAnsi="Times New Roman" w:eastAsia="方正仿宋_GBK" w:cs="Times New Roman"/>
          <w:b w:val="0"/>
          <w:bCs w:val="0"/>
          <w:color w:val="auto"/>
          <w:kern w:val="2"/>
          <w:sz w:val="24"/>
          <w:szCs w:val="24"/>
          <w:highlight w:val="none"/>
          <w:u w:color="000000"/>
          <w:lang w:val="en-US" w:eastAsia="zh-CN" w:bidi="ar-SA"/>
        </w:rPr>
      </w:pPr>
      <w:r>
        <w:rPr>
          <w:rStyle w:val="26"/>
          <w:rFonts w:hint="eastAsia" w:ascii="Times New Roman" w:hAnsi="Times New Roman" w:eastAsia="方正仿宋_GBK" w:cs="Times New Roman"/>
          <w:b w:val="0"/>
          <w:bCs w:val="0"/>
          <w:color w:val="auto"/>
          <w:kern w:val="2"/>
          <w:sz w:val="24"/>
          <w:szCs w:val="24"/>
          <w:highlight w:val="none"/>
          <w:u w:color="000000"/>
          <w:lang w:val="en-US" w:eastAsia="zh-CN" w:bidi="ar-SA"/>
        </w:rPr>
        <w:t xml:space="preserve">1、供应商需对重庆政协门户网站首页及各重点栏目每日及时更新，并发布高质量重庆市政协工作信息，以准确和全面地展现重庆市政协工作的重点和亮点。 </w:t>
      </w:r>
    </w:p>
    <w:p w14:paraId="458C550D">
      <w:pPr>
        <w:snapToGrid w:val="0"/>
        <w:spacing w:line="360" w:lineRule="auto"/>
        <w:ind w:firstLine="360" w:firstLineChars="150"/>
        <w:rPr>
          <w:rStyle w:val="26"/>
          <w:rFonts w:hint="default" w:ascii="Times New Roman" w:hAnsi="Times New Roman" w:eastAsia="方正仿宋_GBK" w:cs="Times New Roman"/>
          <w:b w:val="0"/>
          <w:bCs w:val="0"/>
          <w:color w:val="auto"/>
          <w:kern w:val="2"/>
          <w:sz w:val="24"/>
          <w:szCs w:val="24"/>
          <w:highlight w:val="none"/>
          <w:u w:color="000000"/>
          <w:lang w:val="en-US" w:eastAsia="zh-CN" w:bidi="ar-SA"/>
        </w:rPr>
      </w:pPr>
      <w:r>
        <w:rPr>
          <w:rStyle w:val="26"/>
          <w:rFonts w:hint="eastAsia" w:ascii="Times New Roman" w:hAnsi="Times New Roman" w:eastAsia="方正仿宋_GBK" w:cs="Times New Roman"/>
          <w:b w:val="0"/>
          <w:bCs w:val="0"/>
          <w:color w:val="auto"/>
          <w:kern w:val="2"/>
          <w:sz w:val="24"/>
          <w:szCs w:val="24"/>
          <w:highlight w:val="none"/>
          <w:u w:color="000000"/>
          <w:lang w:val="en-US" w:eastAsia="zh-CN" w:bidi="ar-SA"/>
        </w:rPr>
        <w:t>2、在重要活动或重大会议期间，供应商应按采购人要求在重庆政协网开展集纳式专题页面制作。</w:t>
      </w:r>
    </w:p>
    <w:p w14:paraId="489A81E1">
      <w:pPr>
        <w:snapToGrid w:val="0"/>
        <w:spacing w:line="360" w:lineRule="auto"/>
        <w:ind w:firstLine="360" w:firstLineChars="150"/>
        <w:rPr>
          <w:rStyle w:val="26"/>
          <w:rFonts w:hint="eastAsia" w:ascii="Times New Roman" w:hAnsi="Times New Roman" w:eastAsia="方正仿宋_GBK" w:cs="Times New Roman"/>
          <w:b w:val="0"/>
          <w:bCs w:val="0"/>
          <w:color w:val="auto"/>
          <w:kern w:val="2"/>
          <w:sz w:val="24"/>
          <w:szCs w:val="24"/>
          <w:highlight w:val="none"/>
          <w:u w:color="000000"/>
          <w:lang w:val="en-US" w:eastAsia="zh-CN" w:bidi="ar-SA"/>
        </w:rPr>
      </w:pPr>
      <w:r>
        <w:rPr>
          <w:rStyle w:val="26"/>
          <w:rFonts w:hint="eastAsia" w:ascii="Times New Roman" w:hAnsi="Times New Roman" w:eastAsia="方正仿宋_GBK" w:cs="Times New Roman"/>
          <w:b w:val="0"/>
          <w:bCs w:val="0"/>
          <w:color w:val="auto"/>
          <w:kern w:val="2"/>
          <w:sz w:val="24"/>
          <w:szCs w:val="24"/>
          <w:highlight w:val="none"/>
          <w:u w:color="000000"/>
          <w:lang w:val="en-US" w:eastAsia="zh-CN" w:bidi="ar-SA"/>
        </w:rPr>
        <w:t>3、供应商需为重庆政协门户网站的运营建立一套完善的信息来源机制，通过严格的编审校程序，在保证网站文、图、视频等信息更新频率的基础上，确保发布在重庆政协门户网站上的信息坚持正确政治方向，具备真实性、准确性。</w:t>
      </w:r>
    </w:p>
    <w:p w14:paraId="2FCB6CA9">
      <w:pPr>
        <w:snapToGrid w:val="0"/>
        <w:spacing w:line="360" w:lineRule="auto"/>
        <w:ind w:firstLine="360" w:firstLineChars="150"/>
        <w:rPr>
          <w:rStyle w:val="26"/>
          <w:rFonts w:hint="default" w:ascii="Times New Roman" w:hAnsi="Times New Roman" w:eastAsia="方正仿宋_GBK" w:cs="Times New Roman"/>
          <w:b w:val="0"/>
          <w:bCs w:val="0"/>
          <w:color w:val="auto"/>
          <w:kern w:val="2"/>
          <w:sz w:val="24"/>
          <w:szCs w:val="24"/>
          <w:highlight w:val="none"/>
          <w:u w:color="000000"/>
          <w:lang w:val="en-US" w:eastAsia="zh-CN" w:bidi="ar-SA"/>
        </w:rPr>
      </w:pPr>
      <w:r>
        <w:rPr>
          <w:rStyle w:val="26"/>
          <w:rFonts w:hint="eastAsia" w:ascii="Times New Roman" w:hAnsi="Times New Roman" w:eastAsia="方正仿宋_GBK" w:cs="Times New Roman"/>
          <w:b w:val="0"/>
          <w:bCs w:val="0"/>
          <w:color w:val="auto"/>
          <w:kern w:val="2"/>
          <w:sz w:val="24"/>
          <w:szCs w:val="24"/>
          <w:highlight w:val="none"/>
          <w:u w:color="000000"/>
          <w:lang w:val="en-US" w:eastAsia="zh-CN" w:bidi="ar-SA"/>
        </w:rPr>
        <w:t>4、供应商需与重庆市政协各专委会、各党派进行日常对接，确保与重庆市政协相关的工作动态能够及时发布。</w:t>
      </w:r>
    </w:p>
    <w:p w14:paraId="15AC57C8">
      <w:pPr>
        <w:snapToGrid w:val="0"/>
        <w:spacing w:line="360" w:lineRule="auto"/>
        <w:ind w:firstLine="360" w:firstLineChars="150"/>
        <w:rPr>
          <w:rStyle w:val="26"/>
          <w:rFonts w:hint="default" w:ascii="Times New Roman" w:hAnsi="Times New Roman" w:eastAsia="方正仿宋_GBK" w:cs="Times New Roman"/>
          <w:b w:val="0"/>
          <w:bCs w:val="0"/>
          <w:color w:val="auto"/>
          <w:kern w:val="2"/>
          <w:sz w:val="24"/>
          <w:szCs w:val="24"/>
          <w:highlight w:val="none"/>
          <w:u w:color="000000"/>
          <w:lang w:val="en-US" w:eastAsia="zh-CN" w:bidi="ar-SA"/>
        </w:rPr>
      </w:pPr>
      <w:r>
        <w:rPr>
          <w:rStyle w:val="26"/>
          <w:rFonts w:hint="eastAsia" w:ascii="Times New Roman" w:hAnsi="Times New Roman" w:eastAsia="方正仿宋_GBK" w:cs="Times New Roman"/>
          <w:b w:val="0"/>
          <w:bCs w:val="0"/>
          <w:color w:val="auto"/>
          <w:kern w:val="2"/>
          <w:sz w:val="24"/>
          <w:szCs w:val="24"/>
          <w:highlight w:val="none"/>
          <w:u w:color="000000"/>
          <w:lang w:val="en-US" w:eastAsia="zh-CN" w:bidi="ar-SA"/>
        </w:rPr>
        <w:t>5、供应商须确保重庆政协网页面内容安全，及时解决链接失常、访问错误等突发问题，配合做好页面监测和反馈工作，提供24小时技术服务支持。</w:t>
      </w:r>
    </w:p>
    <w:p w14:paraId="7514C337">
      <w:pPr>
        <w:rPr>
          <w:rFonts w:hint="eastAsia"/>
          <w:highlight w:val="none"/>
          <w:lang w:val="zh-TW" w:eastAsia="zh-TW"/>
        </w:rPr>
      </w:pPr>
    </w:p>
    <w:p w14:paraId="3FA52D05">
      <w:pPr>
        <w:pStyle w:val="5"/>
        <w:kinsoku/>
        <w:wordWrap/>
        <w:overflowPunct/>
        <w:topLinePunct w:val="0"/>
        <w:autoSpaceDE/>
        <w:autoSpaceDN/>
        <w:bidi w:val="0"/>
        <w:spacing w:before="0" w:after="0" w:line="360" w:lineRule="auto"/>
        <w:ind w:firstLine="480" w:firstLineChars="200"/>
        <w:textAlignment w:val="auto"/>
        <w:rPr>
          <w:rStyle w:val="26"/>
          <w:rFonts w:hint="eastAsia" w:ascii="方正黑体_GBK" w:hAnsi="方正黑体_GBK" w:eastAsia="方正黑体_GBK" w:cs="方正黑体_GBK"/>
          <w:b w:val="0"/>
          <w:bCs w:val="0"/>
          <w:color w:val="auto"/>
          <w:sz w:val="24"/>
          <w:szCs w:val="24"/>
          <w:highlight w:val="none"/>
          <w:lang w:val="zh-TW" w:eastAsia="zh-CN"/>
        </w:rPr>
      </w:pPr>
      <w:bookmarkStart w:id="11" w:name="_Toc12734"/>
      <w:r>
        <w:rPr>
          <w:rStyle w:val="26"/>
          <w:rFonts w:hint="eastAsia" w:ascii="方正黑体_GBK" w:hAnsi="方正黑体_GBK" w:eastAsia="方正黑体_GBK" w:cs="方正黑体_GBK"/>
          <w:b w:val="0"/>
          <w:bCs w:val="0"/>
          <w:color w:val="auto"/>
          <w:sz w:val="24"/>
          <w:szCs w:val="24"/>
          <w:highlight w:val="none"/>
          <w:lang w:val="zh-TW" w:eastAsia="zh-CN"/>
        </w:rPr>
        <w:t>※三、团队人员要求</w:t>
      </w:r>
      <w:bookmarkEnd w:id="11"/>
    </w:p>
    <w:p w14:paraId="144B43F7">
      <w:pPr>
        <w:numPr>
          <w:ilvl w:val="0"/>
          <w:numId w:val="1"/>
        </w:numPr>
        <w:snapToGrid w:val="0"/>
        <w:spacing w:line="360" w:lineRule="auto"/>
        <w:ind w:firstLine="360" w:firstLineChars="150"/>
        <w:rPr>
          <w:rStyle w:val="26"/>
          <w:rFonts w:hint="eastAsia" w:ascii="Times New Roman" w:hAnsi="Times New Roman" w:eastAsia="方正仿宋_GBK" w:cs="Times New Roman"/>
          <w:b w:val="0"/>
          <w:bCs w:val="0"/>
          <w:color w:val="auto"/>
          <w:kern w:val="2"/>
          <w:sz w:val="24"/>
          <w:szCs w:val="24"/>
          <w:highlight w:val="none"/>
          <w:u w:color="000000"/>
          <w:lang w:val="en-US" w:eastAsia="zh-CN" w:bidi="ar-SA"/>
        </w:rPr>
      </w:pPr>
      <w:r>
        <w:rPr>
          <w:rStyle w:val="26"/>
          <w:rFonts w:hint="eastAsia" w:ascii="Times New Roman" w:hAnsi="Times New Roman" w:eastAsia="方正仿宋_GBK" w:cs="Times New Roman"/>
          <w:b w:val="0"/>
          <w:bCs w:val="0"/>
          <w:color w:val="auto"/>
          <w:kern w:val="2"/>
          <w:sz w:val="24"/>
          <w:szCs w:val="24"/>
          <w:highlight w:val="none"/>
          <w:u w:color="000000"/>
          <w:lang w:val="en-US" w:eastAsia="zh-CN" w:bidi="ar-SA"/>
        </w:rPr>
        <w:t>供应商针对本服务项目组建服务团队，服务团队人员不少于5人，</w:t>
      </w:r>
      <w:r>
        <w:rPr>
          <w:rFonts w:hint="eastAsia" w:ascii="仿宋" w:hAnsi="仿宋" w:eastAsia="仿宋" w:cs="仿宋"/>
          <w:sz w:val="24"/>
          <w:szCs w:val="24"/>
          <w:highlight w:val="none"/>
          <w:lang w:eastAsia="zh-CN"/>
        </w:rPr>
        <w:t>包括但不限于宣传策划、文字采写和视频编辑、图文设计、审稿人员、政务记者等专业人员，且派遣运维服务团队中的</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lang w:eastAsia="zh-CN"/>
        </w:rPr>
        <w:t>人（</w:t>
      </w:r>
      <w:r>
        <w:rPr>
          <w:rFonts w:hint="eastAsia" w:ascii="仿宋" w:hAnsi="仿宋" w:eastAsia="仿宋" w:cs="仿宋"/>
          <w:sz w:val="24"/>
          <w:szCs w:val="24"/>
          <w:highlight w:val="none"/>
          <w:lang w:val="en-US" w:eastAsia="zh-CN"/>
        </w:rPr>
        <w:t>含</w:t>
      </w:r>
      <w:r>
        <w:rPr>
          <w:rFonts w:hint="eastAsia" w:ascii="仿宋" w:hAnsi="仿宋" w:eastAsia="仿宋" w:cs="仿宋"/>
          <w:sz w:val="24"/>
          <w:szCs w:val="24"/>
          <w:highlight w:val="none"/>
          <w:lang w:eastAsia="zh-CN"/>
        </w:rPr>
        <w:t>）以上</w:t>
      </w:r>
      <w:r>
        <w:rPr>
          <w:rStyle w:val="26"/>
          <w:rFonts w:hint="eastAsia" w:ascii="Times New Roman" w:hAnsi="Times New Roman" w:eastAsia="方正仿宋_GBK" w:cs="Times New Roman"/>
          <w:b w:val="0"/>
          <w:bCs w:val="0"/>
          <w:color w:val="auto"/>
          <w:kern w:val="2"/>
          <w:sz w:val="24"/>
          <w:szCs w:val="24"/>
          <w:highlight w:val="none"/>
          <w:u w:color="000000"/>
          <w:lang w:val="en-US" w:eastAsia="zh-CN" w:bidi="ar-SA"/>
        </w:rPr>
        <w:t>驻重庆市政协机关</w:t>
      </w:r>
      <w:r>
        <w:rPr>
          <w:rFonts w:hint="eastAsia" w:ascii="仿宋" w:hAnsi="仿宋" w:eastAsia="仿宋" w:cs="仿宋"/>
          <w:sz w:val="24"/>
          <w:szCs w:val="24"/>
          <w:highlight w:val="none"/>
          <w:lang w:eastAsia="zh-CN"/>
        </w:rPr>
        <w:t>（</w:t>
      </w:r>
      <w:r>
        <w:rPr>
          <w:rStyle w:val="26"/>
          <w:rFonts w:hint="eastAsia" w:ascii="Times New Roman" w:hAnsi="Times New Roman" w:eastAsia="方正仿宋_GBK" w:cs="Times New Roman"/>
          <w:b w:val="0"/>
          <w:bCs w:val="0"/>
          <w:color w:val="auto"/>
          <w:kern w:val="2"/>
          <w:sz w:val="24"/>
          <w:szCs w:val="24"/>
          <w:highlight w:val="none"/>
          <w:u w:color="000000"/>
          <w:lang w:val="en-US" w:eastAsia="zh-CN" w:bidi="ar-SA"/>
        </w:rPr>
        <w:t>采购人</w:t>
      </w:r>
      <w:r>
        <w:rPr>
          <w:rFonts w:hint="eastAsia" w:ascii="仿宋" w:hAnsi="仿宋" w:eastAsia="仿宋" w:cs="仿宋"/>
          <w:sz w:val="24"/>
          <w:szCs w:val="24"/>
          <w:highlight w:val="none"/>
          <w:lang w:eastAsia="zh-CN"/>
        </w:rPr>
        <w:t>提供办公场所，供应商承担驻守人员工资、稿费、差旅费等费用）的方式</w:t>
      </w:r>
      <w:r>
        <w:rPr>
          <w:rStyle w:val="26"/>
          <w:rFonts w:hint="eastAsia" w:ascii="Times New Roman" w:hAnsi="Times New Roman" w:eastAsia="方正仿宋_GBK" w:cs="Times New Roman"/>
          <w:b w:val="0"/>
          <w:bCs w:val="0"/>
          <w:color w:val="auto"/>
          <w:kern w:val="2"/>
          <w:sz w:val="24"/>
          <w:szCs w:val="24"/>
          <w:highlight w:val="none"/>
          <w:u w:color="000000"/>
          <w:lang w:val="en-US" w:eastAsia="zh-CN" w:bidi="ar-SA"/>
        </w:rPr>
        <w:t>负责重庆政协门户网站的日常运营及维护工作，供应商负责重庆政协门户网站的网络安全及维护，发布内容的意识形态安全及监管。</w:t>
      </w:r>
    </w:p>
    <w:p w14:paraId="1B705D4F">
      <w:pPr>
        <w:numPr>
          <w:ilvl w:val="0"/>
          <w:numId w:val="1"/>
        </w:numPr>
        <w:snapToGrid w:val="0"/>
        <w:spacing w:line="360" w:lineRule="auto"/>
        <w:ind w:firstLine="360" w:firstLineChars="150"/>
        <w:rPr>
          <w:rStyle w:val="26"/>
          <w:rFonts w:hint="eastAsia" w:ascii="Times New Roman" w:hAnsi="Times New Roman" w:eastAsia="方正仿宋_GBK" w:cs="Times New Roman"/>
          <w:b w:val="0"/>
          <w:bCs w:val="0"/>
          <w:color w:val="auto"/>
          <w:kern w:val="2"/>
          <w:sz w:val="24"/>
          <w:szCs w:val="24"/>
          <w:highlight w:val="none"/>
          <w:u w:color="000000"/>
          <w:lang w:val="en-US" w:eastAsia="zh-CN" w:bidi="ar-SA"/>
        </w:rPr>
      </w:pPr>
      <w:r>
        <w:rPr>
          <w:rStyle w:val="26"/>
          <w:rFonts w:hint="eastAsia" w:ascii="Times New Roman" w:hAnsi="Times New Roman" w:eastAsia="方正仿宋_GBK" w:cs="Times New Roman"/>
          <w:b w:val="0"/>
          <w:bCs w:val="0"/>
          <w:color w:val="auto"/>
          <w:kern w:val="2"/>
          <w:sz w:val="24"/>
          <w:szCs w:val="24"/>
          <w:highlight w:val="none"/>
          <w:u w:color="000000"/>
          <w:lang w:val="en-US" w:eastAsia="zh-CN" w:bidi="ar-SA"/>
        </w:rPr>
        <w:t>供应商派驻的常驻人员，需严格遵守采购人单位现行有效的办公管理制度、保密规定、安全管理措施及作息安排，服从采购人现场工作调度与日常管理。</w:t>
      </w:r>
    </w:p>
    <w:p w14:paraId="3DC75DF2">
      <w:pPr>
        <w:numPr>
          <w:ilvl w:val="0"/>
          <w:numId w:val="1"/>
        </w:numPr>
        <w:snapToGrid w:val="0"/>
        <w:spacing w:line="360" w:lineRule="auto"/>
        <w:ind w:firstLine="360" w:firstLineChars="150"/>
        <w:rPr>
          <w:rStyle w:val="26"/>
          <w:rFonts w:hint="eastAsia" w:ascii="Times New Roman" w:hAnsi="Times New Roman" w:eastAsia="方正仿宋_GBK" w:cs="Times New Roman"/>
          <w:b w:val="0"/>
          <w:bCs w:val="0"/>
          <w:color w:val="auto"/>
          <w:kern w:val="2"/>
          <w:sz w:val="24"/>
          <w:szCs w:val="24"/>
          <w:highlight w:val="none"/>
          <w:u w:color="000000"/>
          <w:lang w:val="en-US" w:eastAsia="zh-CN" w:bidi="ar-SA"/>
        </w:rPr>
      </w:pPr>
      <w:r>
        <w:rPr>
          <w:rStyle w:val="26"/>
          <w:rFonts w:hint="eastAsia" w:ascii="Times New Roman" w:hAnsi="Times New Roman" w:eastAsia="方正仿宋_GBK" w:cs="Times New Roman"/>
          <w:b w:val="0"/>
          <w:bCs w:val="0"/>
          <w:color w:val="auto"/>
          <w:kern w:val="2"/>
          <w:sz w:val="24"/>
          <w:szCs w:val="24"/>
          <w:highlight w:val="none"/>
          <w:u w:color="000000"/>
          <w:lang w:val="en-US" w:eastAsia="zh-CN" w:bidi="ar-SA"/>
        </w:rPr>
        <w:t>因常驻人员个人原因（含违规操作、未尽安全注意义务等）导致自身、采购人单位或第三方遭受人身伤害、财产损失、声誉损害等后果的，相关法律责任、经济赔偿责任均由供应商及该常驻人员自行承担，与采购人无关。</w:t>
      </w:r>
    </w:p>
    <w:p w14:paraId="19737B9A">
      <w:pPr>
        <w:numPr>
          <w:ilvl w:val="0"/>
          <w:numId w:val="1"/>
        </w:numPr>
        <w:snapToGrid w:val="0"/>
        <w:spacing w:line="360" w:lineRule="auto"/>
        <w:ind w:firstLine="360" w:firstLineChars="150"/>
        <w:rPr>
          <w:rStyle w:val="26"/>
          <w:rFonts w:hint="eastAsia" w:ascii="Times New Roman" w:hAnsi="Times New Roman" w:eastAsia="方正仿宋_GBK" w:cs="Times New Roman"/>
          <w:b w:val="0"/>
          <w:bCs w:val="0"/>
          <w:color w:val="auto"/>
          <w:kern w:val="2"/>
          <w:sz w:val="24"/>
          <w:szCs w:val="24"/>
          <w:highlight w:val="none"/>
          <w:u w:color="000000"/>
          <w:lang w:val="en-US" w:eastAsia="zh-CN" w:bidi="ar-SA"/>
        </w:rPr>
      </w:pPr>
      <w:r>
        <w:rPr>
          <w:rStyle w:val="26"/>
          <w:rFonts w:hint="eastAsia" w:ascii="Times New Roman" w:hAnsi="Times New Roman" w:eastAsia="方正仿宋_GBK" w:cs="Times New Roman"/>
          <w:b w:val="0"/>
          <w:bCs w:val="0"/>
          <w:color w:val="auto"/>
          <w:kern w:val="2"/>
          <w:sz w:val="24"/>
          <w:szCs w:val="24"/>
          <w:highlight w:val="none"/>
          <w:u w:color="000000"/>
          <w:lang w:val="en-US" w:eastAsia="zh-CN" w:bidi="ar-SA"/>
        </w:rPr>
        <w:t>供应商如需要更换驻派的常驻人员，须提前5个工作日向采购人提交书面申请（明确更换原因、新派驻人员资质材料等），经采购人书面审核同意后方可进行更换，未经采购人同意不得擅自变更常驻人员。</w:t>
      </w:r>
    </w:p>
    <w:p w14:paraId="5DF403F0">
      <w:pPr>
        <w:snapToGrid w:val="0"/>
        <w:spacing w:line="360" w:lineRule="auto"/>
        <w:ind w:firstLine="360" w:firstLineChars="150"/>
        <w:rPr>
          <w:rStyle w:val="26"/>
          <w:rFonts w:hint="eastAsia" w:ascii="Times New Roman" w:hAnsi="Times New Roman" w:eastAsia="方正仿宋_GBK" w:cs="Times New Roman"/>
          <w:b w:val="0"/>
          <w:bCs w:val="0"/>
          <w:color w:val="auto"/>
          <w:kern w:val="2"/>
          <w:sz w:val="24"/>
          <w:szCs w:val="24"/>
          <w:highlight w:val="none"/>
          <w:u w:color="000000"/>
          <w:lang w:val="en-US" w:eastAsia="zh-CN" w:bidi="ar-SA"/>
        </w:rPr>
      </w:pPr>
    </w:p>
    <w:p w14:paraId="2C6DFAB6">
      <w:pPr>
        <w:pStyle w:val="5"/>
        <w:kinsoku/>
        <w:wordWrap/>
        <w:overflowPunct/>
        <w:topLinePunct w:val="0"/>
        <w:autoSpaceDE/>
        <w:autoSpaceDN/>
        <w:bidi w:val="0"/>
        <w:spacing w:before="0" w:after="0" w:line="360" w:lineRule="exact"/>
        <w:jc w:val="center"/>
        <w:textAlignment w:val="auto"/>
        <w:rPr>
          <w:rStyle w:val="26"/>
          <w:rFonts w:hint="eastAsia" w:ascii="方正黑体_GBK" w:hAnsi="方正黑体_GBK" w:eastAsia="方正黑体_GBK" w:cs="方正黑体_GBK"/>
          <w:b w:val="0"/>
          <w:bCs w:val="0"/>
          <w:color w:val="auto"/>
          <w:sz w:val="36"/>
          <w:szCs w:val="36"/>
          <w:highlight w:val="none"/>
          <w:lang w:val="zh-TW" w:eastAsia="zh-TW"/>
        </w:rPr>
      </w:pPr>
    </w:p>
    <w:p w14:paraId="11BE9556">
      <w:pPr>
        <w:pStyle w:val="5"/>
        <w:kinsoku/>
        <w:wordWrap/>
        <w:overflowPunct/>
        <w:topLinePunct w:val="0"/>
        <w:autoSpaceDE/>
        <w:autoSpaceDN/>
        <w:bidi w:val="0"/>
        <w:spacing w:before="0" w:after="0" w:line="360" w:lineRule="exact"/>
        <w:jc w:val="center"/>
        <w:textAlignment w:val="auto"/>
        <w:rPr>
          <w:rStyle w:val="26"/>
          <w:rFonts w:hint="eastAsia" w:ascii="方正黑体_GBK" w:hAnsi="方正黑体_GBK" w:eastAsia="方正黑体_GBK" w:cs="方正黑体_GBK"/>
          <w:b w:val="0"/>
          <w:bCs w:val="0"/>
          <w:color w:val="auto"/>
          <w:sz w:val="36"/>
          <w:szCs w:val="36"/>
          <w:highlight w:val="none"/>
          <w:lang w:val="zh-TW" w:eastAsia="zh-TW"/>
        </w:rPr>
      </w:pPr>
    </w:p>
    <w:p w14:paraId="19DBEF3F">
      <w:pPr>
        <w:pStyle w:val="5"/>
        <w:kinsoku/>
        <w:wordWrap/>
        <w:overflowPunct/>
        <w:topLinePunct w:val="0"/>
        <w:autoSpaceDE/>
        <w:autoSpaceDN/>
        <w:bidi w:val="0"/>
        <w:spacing w:before="0" w:after="0" w:line="360" w:lineRule="exact"/>
        <w:jc w:val="center"/>
        <w:textAlignment w:val="auto"/>
        <w:rPr>
          <w:rStyle w:val="26"/>
          <w:rFonts w:hint="eastAsia" w:ascii="方正黑体_GBK" w:hAnsi="方正黑体_GBK" w:eastAsia="方正黑体_GBK" w:cs="方正黑体_GBK"/>
          <w:b w:val="0"/>
          <w:bCs w:val="0"/>
          <w:color w:val="auto"/>
          <w:sz w:val="36"/>
          <w:szCs w:val="36"/>
          <w:highlight w:val="none"/>
          <w:lang w:val="zh-TW" w:eastAsia="zh-TW"/>
        </w:rPr>
      </w:pPr>
    </w:p>
    <w:p w14:paraId="5FD0F07D">
      <w:pPr>
        <w:pStyle w:val="5"/>
        <w:kinsoku/>
        <w:wordWrap/>
        <w:overflowPunct/>
        <w:topLinePunct w:val="0"/>
        <w:autoSpaceDE/>
        <w:autoSpaceDN/>
        <w:bidi w:val="0"/>
        <w:spacing w:before="0" w:after="0" w:line="360" w:lineRule="exact"/>
        <w:jc w:val="center"/>
        <w:textAlignment w:val="auto"/>
        <w:rPr>
          <w:rStyle w:val="26"/>
          <w:rFonts w:hint="eastAsia" w:ascii="方正黑体_GBK" w:hAnsi="方正黑体_GBK" w:eastAsia="方正黑体_GBK" w:cs="方正黑体_GBK"/>
          <w:b w:val="0"/>
          <w:bCs w:val="0"/>
          <w:color w:val="auto"/>
          <w:sz w:val="36"/>
          <w:szCs w:val="36"/>
          <w:highlight w:val="none"/>
          <w:lang w:val="zh-TW" w:eastAsia="zh-TW"/>
        </w:rPr>
      </w:pPr>
    </w:p>
    <w:p w14:paraId="48FAC738">
      <w:pPr>
        <w:pStyle w:val="5"/>
        <w:kinsoku/>
        <w:wordWrap/>
        <w:overflowPunct/>
        <w:topLinePunct w:val="0"/>
        <w:autoSpaceDE/>
        <w:autoSpaceDN/>
        <w:bidi w:val="0"/>
        <w:spacing w:before="0" w:after="0" w:line="360" w:lineRule="exact"/>
        <w:jc w:val="center"/>
        <w:textAlignment w:val="auto"/>
        <w:rPr>
          <w:rStyle w:val="26"/>
          <w:rFonts w:hint="eastAsia" w:ascii="方正黑体_GBK" w:hAnsi="方正黑体_GBK" w:eastAsia="方正黑体_GBK" w:cs="方正黑体_GBK"/>
          <w:b w:val="0"/>
          <w:bCs w:val="0"/>
          <w:color w:val="auto"/>
          <w:sz w:val="36"/>
          <w:szCs w:val="36"/>
          <w:highlight w:val="none"/>
          <w:lang w:val="zh-TW" w:eastAsia="zh-TW"/>
        </w:rPr>
      </w:pPr>
    </w:p>
    <w:p w14:paraId="774B5FF2">
      <w:pPr>
        <w:pStyle w:val="5"/>
        <w:kinsoku/>
        <w:wordWrap/>
        <w:overflowPunct/>
        <w:topLinePunct w:val="0"/>
        <w:autoSpaceDE/>
        <w:autoSpaceDN/>
        <w:bidi w:val="0"/>
        <w:spacing w:before="0" w:after="0" w:line="360" w:lineRule="exact"/>
        <w:jc w:val="center"/>
        <w:textAlignment w:val="auto"/>
        <w:rPr>
          <w:rStyle w:val="26"/>
          <w:rFonts w:hint="eastAsia" w:ascii="方正黑体_GBK" w:hAnsi="方正黑体_GBK" w:eastAsia="方正黑体_GBK" w:cs="方正黑体_GBK"/>
          <w:b w:val="0"/>
          <w:bCs w:val="0"/>
          <w:color w:val="auto"/>
          <w:sz w:val="36"/>
          <w:szCs w:val="36"/>
          <w:highlight w:val="none"/>
          <w:lang w:val="zh-TW" w:eastAsia="zh-TW"/>
        </w:rPr>
      </w:pPr>
    </w:p>
    <w:p w14:paraId="5A7D9C2F">
      <w:pPr>
        <w:pStyle w:val="5"/>
        <w:kinsoku/>
        <w:wordWrap/>
        <w:overflowPunct/>
        <w:topLinePunct w:val="0"/>
        <w:autoSpaceDE/>
        <w:autoSpaceDN/>
        <w:bidi w:val="0"/>
        <w:spacing w:before="0" w:after="0" w:line="360" w:lineRule="exact"/>
        <w:jc w:val="center"/>
        <w:textAlignment w:val="auto"/>
        <w:rPr>
          <w:rStyle w:val="26"/>
          <w:rFonts w:hint="eastAsia" w:ascii="方正黑体_GBK" w:hAnsi="方正黑体_GBK" w:eastAsia="方正黑体_GBK" w:cs="方正黑体_GBK"/>
          <w:b w:val="0"/>
          <w:bCs w:val="0"/>
          <w:color w:val="auto"/>
          <w:sz w:val="36"/>
          <w:szCs w:val="36"/>
          <w:highlight w:val="none"/>
          <w:lang w:val="zh-TW" w:eastAsia="zh-TW"/>
        </w:rPr>
      </w:pPr>
    </w:p>
    <w:p w14:paraId="617C7DA4">
      <w:pPr>
        <w:pStyle w:val="5"/>
        <w:kinsoku/>
        <w:wordWrap/>
        <w:overflowPunct/>
        <w:topLinePunct w:val="0"/>
        <w:autoSpaceDE/>
        <w:autoSpaceDN/>
        <w:bidi w:val="0"/>
        <w:spacing w:before="0" w:after="0" w:line="360" w:lineRule="exact"/>
        <w:jc w:val="center"/>
        <w:textAlignment w:val="auto"/>
        <w:rPr>
          <w:rStyle w:val="26"/>
          <w:rFonts w:hint="eastAsia" w:ascii="方正黑体_GBK" w:hAnsi="方正黑体_GBK" w:eastAsia="方正黑体_GBK" w:cs="方正黑体_GBK"/>
          <w:b w:val="0"/>
          <w:bCs w:val="0"/>
          <w:color w:val="auto"/>
          <w:sz w:val="36"/>
          <w:szCs w:val="36"/>
          <w:highlight w:val="none"/>
          <w:lang w:val="zh-TW" w:eastAsia="zh-TW"/>
        </w:rPr>
      </w:pPr>
    </w:p>
    <w:p w14:paraId="154C2D6C">
      <w:pPr>
        <w:rPr>
          <w:rStyle w:val="26"/>
          <w:rFonts w:hint="eastAsia" w:ascii="方正黑体_GBK" w:hAnsi="方正黑体_GBK" w:eastAsia="方正黑体_GBK" w:cs="方正黑体_GBK"/>
          <w:b w:val="0"/>
          <w:bCs w:val="0"/>
          <w:color w:val="auto"/>
          <w:sz w:val="36"/>
          <w:szCs w:val="36"/>
          <w:highlight w:val="none"/>
          <w:lang w:val="zh-TW" w:eastAsia="zh-TW"/>
        </w:rPr>
      </w:pPr>
    </w:p>
    <w:p w14:paraId="54A6DAAD">
      <w:pPr>
        <w:pStyle w:val="6"/>
        <w:rPr>
          <w:rStyle w:val="26"/>
          <w:rFonts w:hint="eastAsia" w:ascii="方正黑体_GBK" w:hAnsi="方正黑体_GBK" w:eastAsia="方正黑体_GBK" w:cs="方正黑体_GBK"/>
          <w:b w:val="0"/>
          <w:bCs w:val="0"/>
          <w:color w:val="auto"/>
          <w:sz w:val="36"/>
          <w:szCs w:val="36"/>
          <w:highlight w:val="none"/>
          <w:lang w:val="zh-TW" w:eastAsia="zh-TW"/>
        </w:rPr>
      </w:pPr>
    </w:p>
    <w:p w14:paraId="16E5D5B9">
      <w:pPr>
        <w:pStyle w:val="6"/>
        <w:rPr>
          <w:rFonts w:hint="eastAsia"/>
          <w:highlight w:val="none"/>
          <w:lang w:val="zh-TW" w:eastAsia="zh-TW"/>
        </w:rPr>
      </w:pPr>
    </w:p>
    <w:p w14:paraId="28BCDA90">
      <w:pPr>
        <w:rPr>
          <w:rFonts w:hint="eastAsia"/>
          <w:highlight w:val="none"/>
          <w:lang w:val="zh-TW" w:eastAsia="zh-TW"/>
        </w:rPr>
      </w:pPr>
    </w:p>
    <w:p w14:paraId="55705B5B">
      <w:pPr>
        <w:rPr>
          <w:rFonts w:hint="eastAsia"/>
          <w:highlight w:val="none"/>
          <w:lang w:val="zh-TW" w:eastAsia="zh-TW"/>
        </w:rPr>
      </w:pPr>
    </w:p>
    <w:p w14:paraId="63F33038">
      <w:pPr>
        <w:pStyle w:val="5"/>
        <w:kinsoku/>
        <w:wordWrap/>
        <w:overflowPunct/>
        <w:topLinePunct w:val="0"/>
        <w:autoSpaceDE/>
        <w:autoSpaceDN/>
        <w:bidi w:val="0"/>
        <w:spacing w:before="0" w:after="0" w:line="360" w:lineRule="auto"/>
        <w:jc w:val="center"/>
        <w:textAlignment w:val="auto"/>
        <w:rPr>
          <w:rStyle w:val="26"/>
          <w:rFonts w:hint="eastAsia" w:ascii="方正黑体_GBK" w:hAnsi="方正黑体_GBK" w:eastAsia="方正黑体_GBK" w:cs="方正黑体_GBK"/>
          <w:b w:val="0"/>
          <w:bCs w:val="0"/>
          <w:color w:val="auto"/>
          <w:sz w:val="36"/>
          <w:szCs w:val="36"/>
          <w:highlight w:val="none"/>
          <w:lang w:val="zh-TW" w:eastAsia="zh-TW"/>
        </w:rPr>
      </w:pPr>
      <w:bookmarkStart w:id="12" w:name="_Toc3197"/>
      <w:r>
        <w:rPr>
          <w:rStyle w:val="26"/>
          <w:rFonts w:hint="eastAsia" w:ascii="方正黑体_GBK" w:hAnsi="方正黑体_GBK" w:eastAsia="方正黑体_GBK" w:cs="方正黑体_GBK"/>
          <w:b w:val="0"/>
          <w:bCs w:val="0"/>
          <w:color w:val="auto"/>
          <w:sz w:val="36"/>
          <w:szCs w:val="36"/>
          <w:highlight w:val="none"/>
          <w:lang w:val="zh-TW" w:eastAsia="zh-TW"/>
        </w:rPr>
        <w:t>第三篇  项目商务需求</w:t>
      </w:r>
      <w:bookmarkEnd w:id="12"/>
    </w:p>
    <w:p w14:paraId="1B8AEC0D">
      <w:pPr>
        <w:kinsoku/>
        <w:wordWrap/>
        <w:overflowPunct/>
        <w:topLinePunct w:val="0"/>
        <w:autoSpaceDE/>
        <w:autoSpaceDN/>
        <w:bidi w:val="0"/>
        <w:spacing w:line="360" w:lineRule="auto"/>
        <w:textAlignment w:val="auto"/>
        <w:rPr>
          <w:rFonts w:hint="eastAsia" w:ascii="仿宋" w:hAnsi="仿宋" w:eastAsia="仿宋" w:cs="仿宋"/>
          <w:b w:val="0"/>
          <w:bCs w:val="0"/>
          <w:color w:val="auto"/>
          <w:highlight w:val="none"/>
          <w:lang w:val="zh-TW" w:eastAsia="zh-TW"/>
        </w:rPr>
      </w:pPr>
      <w:r>
        <w:rPr>
          <w:rFonts w:hint="eastAsia" w:ascii="仿宋" w:hAnsi="仿宋" w:eastAsia="仿宋" w:cs="仿宋"/>
          <w:b/>
          <w:kern w:val="2"/>
          <w:sz w:val="24"/>
          <w:highlight w:val="none"/>
          <w:lang w:val="en-US" w:eastAsia="zh-CN" w:bidi="ar-SA"/>
        </w:rPr>
        <w:t>“※”标注的商务需求为符合性审查中的实质性要求，投标文件若不满足按无效投标处理。</w:t>
      </w:r>
    </w:p>
    <w:p w14:paraId="65695102">
      <w:pPr>
        <w:pStyle w:val="5"/>
        <w:kinsoku/>
        <w:wordWrap/>
        <w:overflowPunct/>
        <w:topLinePunct w:val="0"/>
        <w:autoSpaceDE/>
        <w:autoSpaceDN/>
        <w:bidi w:val="0"/>
        <w:spacing w:before="0" w:after="0" w:line="360" w:lineRule="auto"/>
        <w:ind w:firstLine="480" w:firstLineChars="200"/>
        <w:textAlignment w:val="auto"/>
        <w:rPr>
          <w:rStyle w:val="26"/>
          <w:rFonts w:hint="eastAsia" w:ascii="方正黑体_GBK" w:hAnsi="方正黑体_GBK" w:eastAsia="方正黑体_GBK" w:cs="方正黑体_GBK"/>
          <w:b w:val="0"/>
          <w:bCs w:val="0"/>
          <w:color w:val="auto"/>
          <w:sz w:val="24"/>
          <w:szCs w:val="24"/>
          <w:highlight w:val="none"/>
          <w:lang w:val="zh-TW" w:eastAsia="zh-TW"/>
        </w:rPr>
      </w:pPr>
      <w:bookmarkStart w:id="13" w:name="_Toc13627"/>
      <w:r>
        <w:rPr>
          <w:rStyle w:val="26"/>
          <w:rFonts w:hint="eastAsia" w:ascii="方正黑体_GBK" w:hAnsi="方正黑体_GBK" w:eastAsia="方正黑体_GBK" w:cs="方正黑体_GBK"/>
          <w:b w:val="0"/>
          <w:bCs w:val="0"/>
          <w:color w:val="auto"/>
          <w:sz w:val="24"/>
          <w:szCs w:val="24"/>
          <w:highlight w:val="none"/>
          <w:lang w:val="zh-TW" w:eastAsia="zh-CN"/>
        </w:rPr>
        <w:t>※</w:t>
      </w:r>
      <w:r>
        <w:rPr>
          <w:rStyle w:val="26"/>
          <w:rFonts w:hint="eastAsia" w:ascii="方正黑体_GBK" w:hAnsi="方正黑体_GBK" w:eastAsia="方正黑体_GBK" w:cs="方正黑体_GBK"/>
          <w:b w:val="0"/>
          <w:bCs w:val="0"/>
          <w:color w:val="auto"/>
          <w:sz w:val="24"/>
          <w:szCs w:val="24"/>
          <w:highlight w:val="none"/>
          <w:lang w:val="zh-TW" w:eastAsia="zh-TW"/>
        </w:rPr>
        <w:t>一、服务时间、服务地点及验收方式</w:t>
      </w:r>
      <w:bookmarkEnd w:id="13"/>
    </w:p>
    <w:p w14:paraId="5FF0DEA0">
      <w:pPr>
        <w:pStyle w:val="11"/>
        <w:kinsoku/>
        <w:wordWrap/>
        <w:overflowPunct/>
        <w:topLinePunct w:val="0"/>
        <w:autoSpaceDE/>
        <w:autoSpaceDN/>
        <w:bidi w:val="0"/>
        <w:spacing w:line="360" w:lineRule="auto"/>
        <w:ind w:firstLine="480"/>
        <w:textAlignment w:val="auto"/>
        <w:rPr>
          <w:rStyle w:val="26"/>
          <w:rFonts w:hint="default" w:ascii="Times New Roman" w:hAnsi="Times New Roman" w:eastAsia="方正仿宋_GBK" w:cs="Times New Roman"/>
          <w:b w:val="0"/>
          <w:bCs w:val="0"/>
          <w:color w:val="auto"/>
          <w:sz w:val="24"/>
          <w:szCs w:val="24"/>
          <w:highlight w:val="none"/>
          <w:lang w:val="en-US" w:eastAsia="zh-CN"/>
        </w:rPr>
      </w:pPr>
      <w:r>
        <w:rPr>
          <w:rStyle w:val="26"/>
          <w:rFonts w:hint="default" w:ascii="Times New Roman" w:hAnsi="Times New Roman" w:eastAsia="方正仿宋_GBK" w:cs="Times New Roman"/>
          <w:b w:val="0"/>
          <w:bCs w:val="0"/>
          <w:color w:val="auto"/>
          <w:sz w:val="24"/>
          <w:szCs w:val="24"/>
          <w:highlight w:val="none"/>
          <w:lang w:val="zh-TW" w:eastAsia="zh-TW"/>
        </w:rPr>
        <w:t>（一）服务时间</w:t>
      </w:r>
      <w:r>
        <w:rPr>
          <w:rStyle w:val="26"/>
          <w:rFonts w:hint="default" w:ascii="Times New Roman" w:hAnsi="Times New Roman" w:eastAsia="方正仿宋_GBK" w:cs="Times New Roman"/>
          <w:b w:val="0"/>
          <w:bCs w:val="0"/>
          <w:color w:val="auto"/>
          <w:sz w:val="24"/>
          <w:szCs w:val="24"/>
          <w:highlight w:val="none"/>
          <w:lang w:val="zh-TW" w:eastAsia="zh-CN"/>
        </w:rPr>
        <w:t>：签订合同之日起服务周期</w:t>
      </w:r>
      <w:r>
        <w:rPr>
          <w:rStyle w:val="26"/>
          <w:rFonts w:hint="default" w:ascii="Times New Roman" w:hAnsi="Times New Roman" w:eastAsia="方正仿宋_GBK" w:cs="Times New Roman"/>
          <w:b w:val="0"/>
          <w:bCs w:val="0"/>
          <w:color w:val="auto"/>
          <w:sz w:val="24"/>
          <w:szCs w:val="24"/>
          <w:highlight w:val="none"/>
          <w:lang w:val="en-US" w:eastAsia="zh-CN"/>
        </w:rPr>
        <w:t>12个月。</w:t>
      </w:r>
    </w:p>
    <w:p w14:paraId="519174A9">
      <w:pPr>
        <w:pStyle w:val="11"/>
        <w:kinsoku/>
        <w:wordWrap/>
        <w:overflowPunct/>
        <w:topLinePunct w:val="0"/>
        <w:autoSpaceDE/>
        <w:autoSpaceDN/>
        <w:bidi w:val="0"/>
        <w:spacing w:line="360" w:lineRule="auto"/>
        <w:ind w:firstLine="480"/>
        <w:textAlignment w:val="auto"/>
        <w:rPr>
          <w:rStyle w:val="26"/>
          <w:rFonts w:hint="default" w:ascii="Times New Roman" w:hAnsi="Times New Roman" w:eastAsia="方正仿宋_GBK" w:cs="Times New Roman"/>
          <w:b w:val="0"/>
          <w:bCs w:val="0"/>
          <w:color w:val="auto"/>
          <w:sz w:val="24"/>
          <w:szCs w:val="24"/>
          <w:highlight w:val="none"/>
          <w:lang w:val="zh-TW" w:eastAsia="zh-TW"/>
        </w:rPr>
      </w:pPr>
      <w:r>
        <w:rPr>
          <w:rStyle w:val="26"/>
          <w:rFonts w:hint="default" w:ascii="Times New Roman" w:hAnsi="Times New Roman" w:eastAsia="方正仿宋_GBK" w:cs="Times New Roman"/>
          <w:b w:val="0"/>
          <w:bCs w:val="0"/>
          <w:color w:val="auto"/>
          <w:sz w:val="24"/>
          <w:szCs w:val="24"/>
          <w:highlight w:val="none"/>
          <w:lang w:val="zh-TW" w:eastAsia="zh-TW"/>
        </w:rPr>
        <w:t>（二）实施地点</w:t>
      </w:r>
      <w:r>
        <w:rPr>
          <w:rStyle w:val="26"/>
          <w:rFonts w:hint="default" w:ascii="Times New Roman" w:hAnsi="Times New Roman" w:eastAsia="方正仿宋_GBK" w:cs="Times New Roman"/>
          <w:b w:val="0"/>
          <w:bCs w:val="0"/>
          <w:color w:val="auto"/>
          <w:sz w:val="24"/>
          <w:szCs w:val="24"/>
          <w:highlight w:val="none"/>
          <w:lang w:val="zh-TW" w:eastAsia="zh-CN"/>
        </w:rPr>
        <w:t>：采购人指定</w:t>
      </w:r>
      <w:r>
        <w:rPr>
          <w:rStyle w:val="26"/>
          <w:rFonts w:hint="default" w:ascii="Times New Roman" w:hAnsi="Times New Roman" w:eastAsia="方正仿宋_GBK" w:cs="Times New Roman"/>
          <w:b w:val="0"/>
          <w:bCs w:val="0"/>
          <w:color w:val="auto"/>
          <w:sz w:val="24"/>
          <w:szCs w:val="24"/>
          <w:highlight w:val="none"/>
          <w:lang w:val="zh-TW" w:eastAsia="zh-TW"/>
        </w:rPr>
        <w:t>地点。</w:t>
      </w:r>
    </w:p>
    <w:p w14:paraId="40B96AF8">
      <w:pPr>
        <w:pStyle w:val="11"/>
        <w:numPr>
          <w:ilvl w:val="0"/>
          <w:numId w:val="2"/>
        </w:numPr>
        <w:kinsoku/>
        <w:wordWrap/>
        <w:overflowPunct/>
        <w:topLinePunct w:val="0"/>
        <w:autoSpaceDE/>
        <w:autoSpaceDN/>
        <w:bidi w:val="0"/>
        <w:spacing w:line="360" w:lineRule="auto"/>
        <w:ind w:firstLine="480"/>
        <w:textAlignment w:val="auto"/>
        <w:rPr>
          <w:rStyle w:val="26"/>
          <w:rFonts w:hint="default" w:ascii="Times New Roman" w:hAnsi="Times New Roman" w:eastAsia="方正仿宋_GBK" w:cs="Times New Roman"/>
          <w:b w:val="0"/>
          <w:bCs w:val="0"/>
          <w:color w:val="auto"/>
          <w:sz w:val="24"/>
          <w:szCs w:val="24"/>
          <w:highlight w:val="none"/>
          <w:lang w:val="zh-TW" w:eastAsia="zh-CN"/>
        </w:rPr>
      </w:pPr>
      <w:r>
        <w:rPr>
          <w:rStyle w:val="26"/>
          <w:rFonts w:hint="default" w:ascii="Times New Roman" w:hAnsi="Times New Roman" w:eastAsia="方正仿宋_GBK" w:cs="Times New Roman"/>
          <w:b w:val="0"/>
          <w:bCs w:val="0"/>
          <w:color w:val="auto"/>
          <w:sz w:val="24"/>
          <w:szCs w:val="24"/>
          <w:highlight w:val="none"/>
          <w:lang w:val="zh-TW" w:eastAsia="zh-TW"/>
        </w:rPr>
        <w:t>验收方式</w:t>
      </w:r>
      <w:r>
        <w:rPr>
          <w:rStyle w:val="26"/>
          <w:rFonts w:hint="default" w:ascii="Times New Roman" w:hAnsi="Times New Roman" w:eastAsia="方正仿宋_GBK" w:cs="Times New Roman"/>
          <w:b w:val="0"/>
          <w:bCs w:val="0"/>
          <w:color w:val="auto"/>
          <w:sz w:val="24"/>
          <w:szCs w:val="24"/>
          <w:highlight w:val="none"/>
          <w:lang w:val="zh-TW" w:eastAsia="zh-CN"/>
        </w:rPr>
        <w:t>：</w:t>
      </w:r>
      <w:r>
        <w:rPr>
          <w:rFonts w:hint="default" w:ascii="Times New Roman" w:hAnsi="Times New Roman" w:eastAsia="方正仿宋_GBK" w:cs="Times New Roman"/>
          <w:b w:val="0"/>
          <w:bCs w:val="0"/>
          <w:color w:val="auto"/>
          <w:sz w:val="24"/>
          <w:szCs w:val="24"/>
          <w:highlight w:val="none"/>
        </w:rPr>
        <w:t>按采购人要求验收</w:t>
      </w:r>
      <w:r>
        <w:rPr>
          <w:rFonts w:hint="eastAsia" w:eastAsia="方正仿宋_GBK" w:cs="Times New Roman"/>
          <w:b w:val="0"/>
          <w:bCs w:val="0"/>
          <w:color w:val="auto"/>
          <w:sz w:val="24"/>
          <w:szCs w:val="24"/>
          <w:highlight w:val="none"/>
          <w:lang w:eastAsia="zh-CN"/>
        </w:rPr>
        <w:t>，</w:t>
      </w:r>
      <w:r>
        <w:rPr>
          <w:rStyle w:val="26"/>
          <w:rFonts w:hint="eastAsia" w:ascii="Times New Roman" w:hAnsi="Times New Roman" w:eastAsia="方正仿宋_GBK" w:cs="Times New Roman"/>
          <w:b w:val="0"/>
          <w:bCs w:val="0"/>
          <w:color w:val="auto"/>
          <w:sz w:val="24"/>
          <w:szCs w:val="24"/>
          <w:highlight w:val="none"/>
          <w:lang w:val="zh-TW" w:eastAsia="zh-CN"/>
        </w:rPr>
        <w:t>成交供应商予以协助</w:t>
      </w:r>
      <w:r>
        <w:rPr>
          <w:rStyle w:val="26"/>
          <w:rFonts w:hint="default" w:ascii="Times New Roman" w:hAnsi="Times New Roman" w:eastAsia="方正仿宋_GBK" w:cs="Times New Roman"/>
          <w:b w:val="0"/>
          <w:bCs w:val="0"/>
          <w:color w:val="auto"/>
          <w:sz w:val="24"/>
          <w:szCs w:val="24"/>
          <w:highlight w:val="none"/>
          <w:lang w:val="zh-TW" w:eastAsia="zh-CN"/>
        </w:rPr>
        <w:t>。</w:t>
      </w:r>
    </w:p>
    <w:p w14:paraId="38807C79">
      <w:pPr>
        <w:pStyle w:val="5"/>
        <w:kinsoku/>
        <w:wordWrap/>
        <w:overflowPunct/>
        <w:topLinePunct w:val="0"/>
        <w:autoSpaceDE/>
        <w:autoSpaceDN/>
        <w:bidi w:val="0"/>
        <w:spacing w:before="0" w:after="0" w:line="360" w:lineRule="auto"/>
        <w:ind w:firstLine="480" w:firstLineChars="200"/>
        <w:textAlignment w:val="auto"/>
        <w:rPr>
          <w:rStyle w:val="26"/>
          <w:rFonts w:hint="default" w:ascii="方正黑体_GBK" w:hAnsi="方正黑体_GBK" w:eastAsia="方正黑体_GBK" w:cs="方正黑体_GBK"/>
          <w:b w:val="0"/>
          <w:bCs w:val="0"/>
          <w:color w:val="auto"/>
          <w:sz w:val="24"/>
          <w:szCs w:val="24"/>
          <w:highlight w:val="none"/>
          <w:lang w:val="zh-TW" w:eastAsia="zh-TW"/>
        </w:rPr>
      </w:pPr>
      <w:bookmarkStart w:id="14" w:name="_Toc14075"/>
      <w:r>
        <w:rPr>
          <w:rStyle w:val="26"/>
          <w:rFonts w:hint="eastAsia" w:ascii="方正黑体_GBK" w:hAnsi="方正黑体_GBK" w:eastAsia="方正黑体_GBK" w:cs="方正黑体_GBK"/>
          <w:b w:val="0"/>
          <w:bCs w:val="0"/>
          <w:color w:val="auto"/>
          <w:sz w:val="24"/>
          <w:szCs w:val="24"/>
          <w:highlight w:val="none"/>
          <w:lang w:val="zh-TW" w:eastAsia="zh-CN"/>
        </w:rPr>
        <w:t>※</w:t>
      </w:r>
      <w:r>
        <w:rPr>
          <w:rStyle w:val="26"/>
          <w:rFonts w:hint="default" w:ascii="方正黑体_GBK" w:hAnsi="方正黑体_GBK" w:eastAsia="方正黑体_GBK" w:cs="方正黑体_GBK"/>
          <w:b w:val="0"/>
          <w:bCs w:val="0"/>
          <w:color w:val="auto"/>
          <w:sz w:val="24"/>
          <w:szCs w:val="24"/>
          <w:highlight w:val="none"/>
          <w:lang w:val="zh-TW" w:eastAsia="zh-TW"/>
        </w:rPr>
        <w:t>二、报价要求</w:t>
      </w:r>
      <w:bookmarkEnd w:id="14"/>
    </w:p>
    <w:p w14:paraId="3050DF50">
      <w:pPr>
        <w:pStyle w:val="11"/>
        <w:kinsoku/>
        <w:wordWrap/>
        <w:overflowPunct/>
        <w:topLinePunct w:val="0"/>
        <w:autoSpaceDE/>
        <w:autoSpaceDN/>
        <w:bidi w:val="0"/>
        <w:spacing w:line="360" w:lineRule="auto"/>
        <w:ind w:firstLine="480"/>
        <w:textAlignment w:val="auto"/>
        <w:rPr>
          <w:rStyle w:val="26"/>
          <w:rFonts w:hint="default" w:ascii="Times New Roman" w:hAnsi="Times New Roman" w:eastAsia="方正仿宋_GBK" w:cs="Times New Roman"/>
          <w:b w:val="0"/>
          <w:bCs w:val="0"/>
          <w:color w:val="auto"/>
          <w:sz w:val="24"/>
          <w:szCs w:val="24"/>
          <w:highlight w:val="none"/>
          <w:lang w:val="zh-TW" w:eastAsia="zh-TW"/>
        </w:rPr>
      </w:pPr>
      <w:r>
        <w:rPr>
          <w:rStyle w:val="26"/>
          <w:rFonts w:hint="default" w:ascii="Times New Roman" w:hAnsi="Times New Roman" w:eastAsia="方正仿宋_GBK" w:cs="Times New Roman"/>
          <w:b w:val="0"/>
          <w:bCs w:val="0"/>
          <w:color w:val="auto"/>
          <w:sz w:val="24"/>
          <w:szCs w:val="24"/>
          <w:highlight w:val="none"/>
          <w:lang w:val="zh-TW" w:eastAsia="zh-TW"/>
        </w:rPr>
        <w:t>磋商报价包括完成本项目所需的全部费用，包括但不限于服务费、人工费、培训费、差旅费、</w:t>
      </w:r>
      <w:r>
        <w:rPr>
          <w:rStyle w:val="26"/>
          <w:rFonts w:hint="eastAsia" w:eastAsia="方正仿宋_GBK" w:cs="Times New Roman"/>
          <w:b w:val="0"/>
          <w:bCs w:val="0"/>
          <w:color w:val="auto"/>
          <w:sz w:val="24"/>
          <w:szCs w:val="24"/>
          <w:highlight w:val="none"/>
          <w:lang w:val="zh-TW" w:eastAsia="zh-CN"/>
        </w:rPr>
        <w:t>设备费、资料费、设计图片购买费、</w:t>
      </w:r>
      <w:r>
        <w:rPr>
          <w:rStyle w:val="26"/>
          <w:rFonts w:hint="default" w:ascii="Times New Roman" w:hAnsi="Times New Roman" w:eastAsia="方正仿宋_GBK" w:cs="Times New Roman"/>
          <w:b w:val="0"/>
          <w:bCs w:val="0"/>
          <w:color w:val="auto"/>
          <w:sz w:val="24"/>
          <w:szCs w:val="24"/>
          <w:highlight w:val="none"/>
          <w:lang w:val="zh-TW" w:eastAsia="zh-TW"/>
        </w:rPr>
        <w:t>专家咨询</w:t>
      </w:r>
      <w:r>
        <w:rPr>
          <w:rStyle w:val="26"/>
          <w:rFonts w:hint="eastAsia" w:eastAsia="方正仿宋_GBK" w:cs="Times New Roman"/>
          <w:b w:val="0"/>
          <w:bCs w:val="0"/>
          <w:color w:val="auto"/>
          <w:sz w:val="24"/>
          <w:szCs w:val="24"/>
          <w:highlight w:val="none"/>
          <w:lang w:val="zh-TW" w:eastAsia="zh-CN"/>
        </w:rPr>
        <w:t>费</w:t>
      </w:r>
      <w:r>
        <w:rPr>
          <w:rStyle w:val="26"/>
          <w:rFonts w:hint="default" w:ascii="Times New Roman" w:hAnsi="Times New Roman" w:eastAsia="方正仿宋_GBK" w:cs="Times New Roman"/>
          <w:b w:val="0"/>
          <w:bCs w:val="0"/>
          <w:color w:val="auto"/>
          <w:sz w:val="24"/>
          <w:szCs w:val="24"/>
          <w:highlight w:val="none"/>
          <w:lang w:val="zh-TW" w:eastAsia="zh-TW"/>
        </w:rPr>
        <w:t>、印刷费、税费及其它与本项目相关的一切费用。因供应商自身原因造成漏报、少报皆由其自行承担责任，</w:t>
      </w:r>
      <w:r>
        <w:rPr>
          <w:rStyle w:val="26"/>
          <w:rFonts w:hint="default" w:ascii="Times New Roman" w:hAnsi="Times New Roman" w:eastAsia="方正仿宋_GBK" w:cs="Times New Roman"/>
          <w:b w:val="0"/>
          <w:bCs w:val="0"/>
          <w:color w:val="auto"/>
          <w:sz w:val="24"/>
          <w:szCs w:val="24"/>
          <w:highlight w:val="none"/>
          <w:lang w:val="en-US" w:eastAsia="zh-CN"/>
        </w:rPr>
        <w:t>与采购人无关，</w:t>
      </w:r>
      <w:r>
        <w:rPr>
          <w:rStyle w:val="26"/>
          <w:rFonts w:hint="default" w:ascii="Times New Roman" w:hAnsi="Times New Roman" w:eastAsia="方正仿宋_GBK" w:cs="Times New Roman"/>
          <w:b w:val="0"/>
          <w:bCs w:val="0"/>
          <w:color w:val="auto"/>
          <w:sz w:val="24"/>
          <w:szCs w:val="24"/>
          <w:highlight w:val="none"/>
          <w:lang w:val="zh-TW" w:eastAsia="zh-TW"/>
        </w:rPr>
        <w:t>采购人不再补偿</w:t>
      </w:r>
      <w:r>
        <w:rPr>
          <w:rStyle w:val="26"/>
          <w:rFonts w:hint="default" w:ascii="Times New Roman" w:hAnsi="Times New Roman" w:eastAsia="方正仿宋_GBK" w:cs="Times New Roman"/>
          <w:b w:val="0"/>
          <w:bCs w:val="0"/>
          <w:color w:val="auto"/>
          <w:sz w:val="24"/>
          <w:szCs w:val="24"/>
          <w:highlight w:val="none"/>
          <w:lang w:val="en-US" w:eastAsia="zh-CN"/>
        </w:rPr>
        <w:t>任何费用</w:t>
      </w:r>
      <w:r>
        <w:rPr>
          <w:rStyle w:val="26"/>
          <w:rFonts w:hint="default" w:ascii="Times New Roman" w:hAnsi="Times New Roman" w:eastAsia="方正仿宋_GBK" w:cs="Times New Roman"/>
          <w:b w:val="0"/>
          <w:bCs w:val="0"/>
          <w:color w:val="auto"/>
          <w:sz w:val="24"/>
          <w:szCs w:val="24"/>
          <w:highlight w:val="none"/>
          <w:lang w:val="zh-TW" w:eastAsia="zh-TW"/>
        </w:rPr>
        <w:t>。</w:t>
      </w:r>
    </w:p>
    <w:p w14:paraId="7EC606F5">
      <w:pPr>
        <w:pStyle w:val="5"/>
        <w:kinsoku/>
        <w:wordWrap/>
        <w:overflowPunct/>
        <w:topLinePunct w:val="0"/>
        <w:autoSpaceDE/>
        <w:autoSpaceDN/>
        <w:bidi w:val="0"/>
        <w:spacing w:before="0" w:after="0" w:line="360" w:lineRule="auto"/>
        <w:ind w:firstLine="480" w:firstLineChars="200"/>
        <w:textAlignment w:val="auto"/>
        <w:rPr>
          <w:rStyle w:val="26"/>
          <w:rFonts w:hint="default" w:ascii="方正黑体_GBK" w:hAnsi="方正黑体_GBK" w:eastAsia="方正黑体_GBK" w:cs="方正黑体_GBK"/>
          <w:b w:val="0"/>
          <w:bCs w:val="0"/>
          <w:color w:val="auto"/>
          <w:sz w:val="24"/>
          <w:szCs w:val="24"/>
          <w:highlight w:val="none"/>
          <w:lang w:val="zh-TW" w:eastAsia="zh-TW"/>
        </w:rPr>
      </w:pPr>
      <w:bookmarkStart w:id="15" w:name="_Toc2304"/>
      <w:r>
        <w:rPr>
          <w:rStyle w:val="26"/>
          <w:rFonts w:hint="eastAsia" w:ascii="方正黑体_GBK" w:hAnsi="方正黑体_GBK" w:eastAsia="方正黑体_GBK" w:cs="方正黑体_GBK"/>
          <w:b w:val="0"/>
          <w:bCs w:val="0"/>
          <w:color w:val="auto"/>
          <w:sz w:val="24"/>
          <w:szCs w:val="24"/>
          <w:highlight w:val="none"/>
          <w:lang w:val="zh-TW" w:eastAsia="zh-CN"/>
        </w:rPr>
        <w:t>※</w:t>
      </w:r>
      <w:r>
        <w:rPr>
          <w:rStyle w:val="26"/>
          <w:rFonts w:hint="default" w:ascii="方正黑体_GBK" w:hAnsi="方正黑体_GBK" w:eastAsia="方正黑体_GBK" w:cs="方正黑体_GBK"/>
          <w:b w:val="0"/>
          <w:bCs w:val="0"/>
          <w:color w:val="auto"/>
          <w:sz w:val="24"/>
          <w:szCs w:val="24"/>
          <w:highlight w:val="none"/>
          <w:lang w:val="zh-TW" w:eastAsia="zh-TW"/>
        </w:rPr>
        <w:t>三、付款方式</w:t>
      </w:r>
      <w:bookmarkEnd w:id="15"/>
    </w:p>
    <w:p w14:paraId="453CFFA6">
      <w:pPr>
        <w:numPr>
          <w:ilvl w:val="0"/>
          <w:numId w:val="0"/>
        </w:numPr>
        <w:kinsoku/>
        <w:wordWrap/>
        <w:overflowPunct/>
        <w:topLinePunct w:val="0"/>
        <w:autoSpaceDE/>
        <w:autoSpaceDN/>
        <w:bidi w:val="0"/>
        <w:adjustRightInd w:val="0"/>
        <w:snapToGrid w:val="0"/>
        <w:spacing w:before="0" w:after="0" w:line="360" w:lineRule="auto"/>
        <w:ind w:firstLine="480" w:firstLineChars="200"/>
        <w:textAlignment w:val="auto"/>
        <w:outlineLvl w:val="9"/>
        <w:rPr>
          <w:rFonts w:hint="default" w:ascii="Times New Roman" w:hAnsi="Times New Roman" w:eastAsia="方正仿宋_GBK" w:cs="Times New Roman"/>
          <w:b w:val="0"/>
          <w:bCs w:val="0"/>
          <w:color w:val="auto"/>
          <w:kern w:val="0"/>
          <w:sz w:val="24"/>
          <w:szCs w:val="24"/>
          <w:highlight w:val="none"/>
          <w:lang w:val="en-US" w:eastAsia="zh-CN" w:bidi="ar-SA"/>
        </w:rPr>
      </w:pPr>
      <w:r>
        <w:rPr>
          <w:rFonts w:hint="eastAsia" w:eastAsia="方正仿宋_GBK" w:cs="Times New Roman"/>
          <w:b w:val="0"/>
          <w:bCs w:val="0"/>
          <w:color w:val="auto"/>
          <w:sz w:val="24"/>
          <w:szCs w:val="24"/>
          <w:highlight w:val="none"/>
          <w:lang w:eastAsia="zh-CN"/>
        </w:rPr>
        <w:t>成交供应商完成</w:t>
      </w:r>
      <w:r>
        <w:rPr>
          <w:rFonts w:hint="default" w:ascii="Times New Roman" w:hAnsi="Times New Roman" w:eastAsia="方正仿宋_GBK" w:cs="Times New Roman"/>
          <w:b w:val="0"/>
          <w:bCs w:val="0"/>
          <w:color w:val="auto"/>
          <w:sz w:val="24"/>
          <w:szCs w:val="24"/>
          <w:highlight w:val="none"/>
          <w:lang w:eastAsia="zh-CN"/>
        </w:rPr>
        <w:t>项目</w:t>
      </w:r>
      <w:r>
        <w:rPr>
          <w:rFonts w:hint="eastAsia" w:eastAsia="方正仿宋_GBK" w:cs="Times New Roman"/>
          <w:b w:val="0"/>
          <w:bCs w:val="0"/>
          <w:color w:val="auto"/>
          <w:sz w:val="24"/>
          <w:szCs w:val="24"/>
          <w:highlight w:val="none"/>
          <w:lang w:eastAsia="zh-CN"/>
        </w:rPr>
        <w:t>全部服务内容，经采购人验收合格后</w:t>
      </w:r>
      <w:r>
        <w:rPr>
          <w:rFonts w:hint="default" w:ascii="Times New Roman" w:hAnsi="Times New Roman" w:eastAsia="方正仿宋_GBK" w:cs="Times New Roman"/>
          <w:b w:val="0"/>
          <w:bCs w:val="0"/>
          <w:color w:val="auto"/>
          <w:sz w:val="24"/>
          <w:szCs w:val="24"/>
          <w:highlight w:val="none"/>
          <w:lang w:eastAsia="zh-CN"/>
        </w:rPr>
        <w:t>，</w:t>
      </w:r>
      <w:r>
        <w:rPr>
          <w:rFonts w:hint="default" w:ascii="Times New Roman" w:hAnsi="Times New Roman" w:eastAsia="方正仿宋_GBK" w:cs="Times New Roman"/>
          <w:b w:val="0"/>
          <w:bCs w:val="0"/>
          <w:color w:val="auto"/>
          <w:kern w:val="0"/>
          <w:sz w:val="24"/>
          <w:szCs w:val="24"/>
          <w:highlight w:val="none"/>
          <w:lang w:val="en-US" w:eastAsia="zh-CN" w:bidi="ar-SA"/>
        </w:rPr>
        <w:t>供应商向采购人开具合法有效的</w:t>
      </w:r>
      <w:r>
        <w:rPr>
          <w:rFonts w:hint="eastAsia" w:eastAsia="方正仿宋_GBK" w:cs="Times New Roman"/>
          <w:b w:val="0"/>
          <w:bCs w:val="0"/>
          <w:color w:val="auto"/>
          <w:kern w:val="0"/>
          <w:sz w:val="24"/>
          <w:szCs w:val="24"/>
          <w:highlight w:val="none"/>
          <w:lang w:val="en-US" w:eastAsia="zh-CN" w:bidi="ar-SA"/>
        </w:rPr>
        <w:t>增值税</w:t>
      </w:r>
      <w:r>
        <w:rPr>
          <w:rFonts w:hint="default" w:ascii="Times New Roman" w:hAnsi="Times New Roman" w:eastAsia="方正仿宋_GBK" w:cs="Times New Roman"/>
          <w:b w:val="0"/>
          <w:bCs w:val="0"/>
          <w:color w:val="auto"/>
          <w:kern w:val="0"/>
          <w:sz w:val="24"/>
          <w:szCs w:val="24"/>
          <w:highlight w:val="none"/>
          <w:lang w:val="en-US" w:eastAsia="zh-CN" w:bidi="ar-SA"/>
        </w:rPr>
        <w:t>发票，采购人</w:t>
      </w:r>
      <w:r>
        <w:rPr>
          <w:rFonts w:hint="default" w:ascii="Times New Roman" w:hAnsi="Times New Roman" w:eastAsia="方正仿宋_GBK" w:cs="Times New Roman"/>
          <w:b w:val="0"/>
          <w:bCs w:val="0"/>
          <w:color w:val="auto"/>
          <w:sz w:val="24"/>
          <w:szCs w:val="24"/>
          <w:highlight w:val="none"/>
        </w:rPr>
        <w:t>于</w:t>
      </w:r>
      <w:r>
        <w:rPr>
          <w:rFonts w:hint="default" w:ascii="Times New Roman" w:hAnsi="Times New Roman" w:eastAsia="方正仿宋_GBK" w:cs="Times New Roman"/>
          <w:b w:val="0"/>
          <w:bCs w:val="0"/>
          <w:color w:val="auto"/>
          <w:sz w:val="24"/>
          <w:szCs w:val="24"/>
          <w:highlight w:val="none"/>
          <w:lang w:eastAsia="zh-CN"/>
        </w:rPr>
        <w:t>收到发票</w:t>
      </w:r>
      <w:r>
        <w:rPr>
          <w:rFonts w:hint="eastAsia" w:eastAsia="方正仿宋_GBK" w:cs="Times New Roman"/>
          <w:b w:val="0"/>
          <w:bCs w:val="0"/>
          <w:color w:val="auto"/>
          <w:sz w:val="24"/>
          <w:szCs w:val="24"/>
          <w:highlight w:val="none"/>
          <w:lang w:val="en-US" w:eastAsia="zh-CN"/>
        </w:rPr>
        <w:t>15个工作日</w:t>
      </w:r>
      <w:r>
        <w:rPr>
          <w:rFonts w:hint="default" w:ascii="Times New Roman" w:hAnsi="Times New Roman" w:eastAsia="方正仿宋_GBK" w:cs="Times New Roman"/>
          <w:b w:val="0"/>
          <w:bCs w:val="0"/>
          <w:color w:val="auto"/>
          <w:sz w:val="24"/>
          <w:szCs w:val="24"/>
          <w:highlight w:val="none"/>
          <w:lang w:eastAsia="zh-CN"/>
        </w:rPr>
        <w:t>内</w:t>
      </w:r>
      <w:r>
        <w:rPr>
          <w:rFonts w:hint="default" w:ascii="Times New Roman" w:hAnsi="Times New Roman" w:eastAsia="方正仿宋_GBK" w:cs="Times New Roman"/>
          <w:b w:val="0"/>
          <w:bCs w:val="0"/>
          <w:color w:val="auto"/>
          <w:sz w:val="24"/>
          <w:szCs w:val="24"/>
          <w:highlight w:val="none"/>
        </w:rPr>
        <w:t>支付</w:t>
      </w:r>
      <w:r>
        <w:rPr>
          <w:rFonts w:hint="default" w:ascii="Times New Roman" w:hAnsi="Times New Roman" w:eastAsia="方正仿宋_GBK" w:cs="Times New Roman"/>
          <w:b w:val="0"/>
          <w:bCs w:val="0"/>
          <w:color w:val="auto"/>
          <w:sz w:val="24"/>
          <w:szCs w:val="24"/>
          <w:highlight w:val="none"/>
          <w:lang w:eastAsia="zh-CN"/>
        </w:rPr>
        <w:t>款项。</w:t>
      </w:r>
      <w:r>
        <w:rPr>
          <w:rFonts w:hint="default" w:ascii="Times New Roman" w:hAnsi="Times New Roman" w:eastAsia="方正仿宋_GBK" w:cs="Times New Roman"/>
          <w:b w:val="0"/>
          <w:bCs w:val="0"/>
          <w:color w:val="auto"/>
          <w:sz w:val="24"/>
          <w:szCs w:val="24"/>
          <w:highlight w:val="none"/>
          <w:lang w:val="en-US" w:eastAsia="zh-CN"/>
        </w:rPr>
        <w:t>若成交供应商未按期向采购人开具合法有效的</w:t>
      </w:r>
      <w:r>
        <w:rPr>
          <w:rFonts w:hint="eastAsia" w:eastAsia="方正仿宋_GBK" w:cs="Times New Roman"/>
          <w:b w:val="0"/>
          <w:bCs w:val="0"/>
          <w:color w:val="auto"/>
          <w:kern w:val="0"/>
          <w:sz w:val="24"/>
          <w:szCs w:val="24"/>
          <w:highlight w:val="none"/>
          <w:lang w:val="en-US" w:eastAsia="zh-CN" w:bidi="ar-SA"/>
        </w:rPr>
        <w:t>增值税</w:t>
      </w:r>
      <w:r>
        <w:rPr>
          <w:rFonts w:hint="default" w:ascii="Times New Roman" w:hAnsi="Times New Roman" w:eastAsia="方正仿宋_GBK" w:cs="Times New Roman"/>
          <w:b w:val="0"/>
          <w:bCs w:val="0"/>
          <w:color w:val="auto"/>
          <w:sz w:val="24"/>
          <w:szCs w:val="24"/>
          <w:highlight w:val="none"/>
          <w:lang w:val="en-US" w:eastAsia="zh-CN"/>
        </w:rPr>
        <w:t>发票，采购人有权延期付款并不承担逾期付款的违约责任。</w:t>
      </w:r>
      <w:r>
        <w:rPr>
          <w:rFonts w:hint="default" w:ascii="Times New Roman" w:hAnsi="Times New Roman" w:eastAsia="方正仿宋_GBK" w:cs="Times New Roman"/>
          <w:b w:val="0"/>
          <w:bCs w:val="0"/>
          <w:color w:val="auto"/>
          <w:kern w:val="0"/>
          <w:sz w:val="24"/>
          <w:szCs w:val="24"/>
          <w:highlight w:val="none"/>
          <w:lang w:val="en-US" w:eastAsia="zh-CN" w:bidi="ar-SA"/>
        </w:rPr>
        <w:t>因采购人申请的财政资金未能及时足额到位或其他不可归责于采购人的事由导致付款迟延的，成交供应商对此予以谅解，不视为采购方违约。</w:t>
      </w:r>
    </w:p>
    <w:p w14:paraId="5B3C3B42">
      <w:pPr>
        <w:pStyle w:val="5"/>
        <w:kinsoku/>
        <w:wordWrap/>
        <w:overflowPunct/>
        <w:topLinePunct w:val="0"/>
        <w:autoSpaceDE/>
        <w:autoSpaceDN/>
        <w:bidi w:val="0"/>
        <w:spacing w:before="0" w:after="0" w:line="360" w:lineRule="auto"/>
        <w:ind w:firstLine="480" w:firstLineChars="200"/>
        <w:textAlignment w:val="auto"/>
        <w:rPr>
          <w:rStyle w:val="26"/>
          <w:rFonts w:hint="default" w:ascii="方正黑体_GBK" w:hAnsi="方正黑体_GBK" w:eastAsia="方正黑体_GBK" w:cs="方正黑体_GBK"/>
          <w:b w:val="0"/>
          <w:bCs w:val="0"/>
          <w:color w:val="auto"/>
          <w:sz w:val="24"/>
          <w:szCs w:val="24"/>
          <w:highlight w:val="none"/>
          <w:lang w:val="zh-TW" w:eastAsia="zh-TW"/>
        </w:rPr>
      </w:pPr>
      <w:bookmarkStart w:id="16" w:name="_Toc27539"/>
      <w:bookmarkStart w:id="17" w:name="_Toc12665"/>
      <w:r>
        <w:rPr>
          <w:rStyle w:val="26"/>
          <w:rFonts w:hint="eastAsia" w:ascii="方正黑体_GBK" w:hAnsi="方正黑体_GBK" w:eastAsia="方正黑体_GBK" w:cs="方正黑体_GBK"/>
          <w:b w:val="0"/>
          <w:bCs w:val="0"/>
          <w:color w:val="auto"/>
          <w:sz w:val="24"/>
          <w:szCs w:val="24"/>
          <w:highlight w:val="none"/>
          <w:lang w:val="zh-TW" w:eastAsia="zh-CN"/>
        </w:rPr>
        <w:t>※</w:t>
      </w:r>
      <w:r>
        <w:rPr>
          <w:rStyle w:val="26"/>
          <w:rFonts w:hint="default" w:ascii="方正黑体_GBK" w:hAnsi="方正黑体_GBK" w:eastAsia="方正黑体_GBK" w:cs="方正黑体_GBK"/>
          <w:b w:val="0"/>
          <w:bCs w:val="0"/>
          <w:color w:val="auto"/>
          <w:sz w:val="24"/>
          <w:szCs w:val="24"/>
          <w:highlight w:val="none"/>
          <w:lang w:val="zh-TW" w:eastAsia="zh-CN"/>
        </w:rPr>
        <w:t>四、</w:t>
      </w:r>
      <w:r>
        <w:rPr>
          <w:rStyle w:val="26"/>
          <w:rFonts w:hint="default" w:ascii="方正黑体_GBK" w:hAnsi="方正黑体_GBK" w:eastAsia="方正黑体_GBK" w:cs="方正黑体_GBK"/>
          <w:b w:val="0"/>
          <w:bCs w:val="0"/>
          <w:color w:val="auto"/>
          <w:sz w:val="24"/>
          <w:szCs w:val="24"/>
          <w:highlight w:val="none"/>
          <w:lang w:val="zh-TW" w:eastAsia="zh-TW"/>
        </w:rPr>
        <w:t>知识产权</w:t>
      </w:r>
      <w:bookmarkEnd w:id="16"/>
      <w:bookmarkEnd w:id="17"/>
    </w:p>
    <w:p w14:paraId="133D514C">
      <w:pPr>
        <w:keepNext w:val="0"/>
        <w:keepLines w:val="0"/>
        <w:pageBreakBefore w:val="0"/>
        <w:widowControl w:val="0"/>
        <w:numPr>
          <w:ilvl w:val="0"/>
          <w:numId w:val="0"/>
        </w:numPr>
        <w:kinsoku/>
        <w:wordWrap/>
        <w:overflowPunct/>
        <w:topLinePunct w:val="0"/>
        <w:autoSpaceDE/>
        <w:autoSpaceDN/>
        <w:bidi w:val="0"/>
        <w:snapToGrid w:val="0"/>
        <w:spacing w:before="40" w:after="0" w:line="360" w:lineRule="auto"/>
        <w:ind w:firstLine="480" w:firstLineChars="200"/>
        <w:jc w:val="left"/>
        <w:textAlignment w:val="auto"/>
        <w:rPr>
          <w:rStyle w:val="26"/>
          <w:rFonts w:hint="default" w:ascii="Times New Roman" w:hAnsi="Times New Roman" w:eastAsia="方正仿宋_GBK" w:cs="Times New Roman"/>
          <w:b w:val="0"/>
          <w:bCs w:val="0"/>
          <w:color w:val="auto"/>
          <w:sz w:val="24"/>
          <w:szCs w:val="24"/>
          <w:highlight w:val="none"/>
          <w:lang w:val="zh-TW" w:eastAsia="zh-TW"/>
        </w:rPr>
      </w:pPr>
      <w:r>
        <w:rPr>
          <w:rFonts w:hint="default" w:ascii="Times New Roman" w:hAnsi="Times New Roman" w:eastAsia="方正仿宋_GBK" w:cs="Times New Roman"/>
          <w:b w:val="0"/>
          <w:bCs w:val="0"/>
          <w:color w:val="auto"/>
          <w:kern w:val="0"/>
          <w:sz w:val="24"/>
          <w:szCs w:val="24"/>
          <w:highlight w:val="none"/>
        </w:rPr>
        <w:t>采购人在中华人民共和国境内使用投标人提供的货物及服务时免受第三方提出的侵犯其专利权或其它知识产权的起诉。如果第三方提出侵权指控，</w:t>
      </w:r>
      <w:r>
        <w:rPr>
          <w:rFonts w:hint="default" w:ascii="Times New Roman" w:hAnsi="Times New Roman" w:eastAsia="方正仿宋_GBK" w:cs="Times New Roman"/>
          <w:b w:val="0"/>
          <w:bCs w:val="0"/>
          <w:color w:val="auto"/>
          <w:sz w:val="24"/>
          <w:szCs w:val="24"/>
          <w:highlight w:val="none"/>
          <w:lang w:val="en-US" w:eastAsia="zh-CN"/>
        </w:rPr>
        <w:t>均应当由</w:t>
      </w:r>
      <w:r>
        <w:rPr>
          <w:rFonts w:hint="eastAsia" w:eastAsia="方正仿宋_GBK" w:cs="Times New Roman"/>
          <w:b w:val="0"/>
          <w:bCs w:val="0"/>
          <w:color w:val="auto"/>
          <w:sz w:val="24"/>
          <w:szCs w:val="24"/>
          <w:highlight w:val="none"/>
          <w:lang w:val="en-US" w:eastAsia="zh-CN"/>
        </w:rPr>
        <w:t>成交</w:t>
      </w:r>
      <w:r>
        <w:rPr>
          <w:rFonts w:hint="default" w:ascii="Times New Roman" w:hAnsi="Times New Roman" w:eastAsia="方正仿宋_GBK" w:cs="Times New Roman"/>
          <w:b w:val="0"/>
          <w:bCs w:val="0"/>
          <w:color w:val="auto"/>
          <w:sz w:val="24"/>
          <w:szCs w:val="24"/>
          <w:highlight w:val="none"/>
          <w:lang w:val="en-US" w:eastAsia="zh-CN"/>
        </w:rPr>
        <w:t>供应商独自承担全部责任，包括但不限于应当承担其自身及采购方为排除由此引起的任何争议或侵权赔偿所应当或所需要支付的一切费用，以保证本合同能继续履行。</w:t>
      </w:r>
    </w:p>
    <w:p w14:paraId="2011C998">
      <w:pPr>
        <w:pStyle w:val="5"/>
        <w:kinsoku/>
        <w:wordWrap/>
        <w:overflowPunct/>
        <w:topLinePunct w:val="0"/>
        <w:autoSpaceDE/>
        <w:autoSpaceDN/>
        <w:bidi w:val="0"/>
        <w:spacing w:before="0" w:after="0" w:line="360" w:lineRule="auto"/>
        <w:ind w:firstLine="480" w:firstLineChars="200"/>
        <w:textAlignment w:val="auto"/>
        <w:rPr>
          <w:rStyle w:val="26"/>
          <w:rFonts w:hint="default" w:ascii="方正黑体_GBK" w:hAnsi="方正黑体_GBK" w:eastAsia="方正黑体_GBK" w:cs="方正黑体_GBK"/>
          <w:b w:val="0"/>
          <w:bCs w:val="0"/>
          <w:color w:val="auto"/>
          <w:sz w:val="24"/>
          <w:szCs w:val="24"/>
          <w:highlight w:val="none"/>
          <w:lang w:val="zh-TW" w:eastAsia="zh-TW"/>
        </w:rPr>
      </w:pPr>
      <w:bookmarkStart w:id="18" w:name="_Toc24231"/>
      <w:r>
        <w:rPr>
          <w:rStyle w:val="26"/>
          <w:rFonts w:hint="eastAsia" w:ascii="方正黑体_GBK" w:hAnsi="方正黑体_GBK" w:eastAsia="方正黑体_GBK" w:cs="方正黑体_GBK"/>
          <w:b w:val="0"/>
          <w:bCs w:val="0"/>
          <w:color w:val="auto"/>
          <w:sz w:val="24"/>
          <w:szCs w:val="24"/>
          <w:highlight w:val="none"/>
          <w:lang w:val="zh-TW" w:eastAsia="zh-CN"/>
        </w:rPr>
        <w:t>※</w:t>
      </w:r>
      <w:r>
        <w:rPr>
          <w:rStyle w:val="26"/>
          <w:rFonts w:hint="default" w:ascii="方正黑体_GBK" w:hAnsi="方正黑体_GBK" w:eastAsia="方正黑体_GBK" w:cs="方正黑体_GBK"/>
          <w:b w:val="0"/>
          <w:bCs w:val="0"/>
          <w:color w:val="auto"/>
          <w:sz w:val="24"/>
          <w:szCs w:val="24"/>
          <w:highlight w:val="none"/>
          <w:lang w:val="zh-TW" w:eastAsia="zh-TW"/>
        </w:rPr>
        <w:t>五、保密要求</w:t>
      </w:r>
      <w:bookmarkEnd w:id="18"/>
    </w:p>
    <w:p w14:paraId="7EE6997C">
      <w:pPr>
        <w:pStyle w:val="11"/>
        <w:kinsoku/>
        <w:wordWrap/>
        <w:overflowPunct/>
        <w:topLinePunct w:val="0"/>
        <w:autoSpaceDE/>
        <w:autoSpaceDN/>
        <w:bidi w:val="0"/>
        <w:spacing w:before="0" w:after="0" w:line="360" w:lineRule="auto"/>
        <w:ind w:firstLine="480"/>
        <w:textAlignment w:val="auto"/>
        <w:rPr>
          <w:rStyle w:val="26"/>
          <w:rFonts w:hint="default" w:ascii="Times New Roman" w:hAnsi="Times New Roman" w:eastAsia="方正仿宋_GBK" w:cs="Times New Roman"/>
          <w:b w:val="0"/>
          <w:bCs w:val="0"/>
          <w:color w:val="auto"/>
          <w:sz w:val="24"/>
          <w:szCs w:val="24"/>
          <w:highlight w:val="none"/>
          <w:lang w:val="zh-TW" w:eastAsia="zh-TW"/>
        </w:rPr>
      </w:pPr>
      <w:r>
        <w:rPr>
          <w:rStyle w:val="26"/>
          <w:rFonts w:hint="default" w:ascii="Times New Roman" w:hAnsi="Times New Roman" w:eastAsia="方正仿宋_GBK" w:cs="Times New Roman"/>
          <w:b w:val="0"/>
          <w:bCs w:val="0"/>
          <w:color w:val="auto"/>
          <w:sz w:val="24"/>
          <w:szCs w:val="24"/>
          <w:highlight w:val="none"/>
          <w:lang w:val="zh-TW" w:eastAsia="zh-TW"/>
        </w:rPr>
        <w:t>成交供应商在本项目执行过程中应对所获悉的所有项目内容进行保密，未经采购人允许不得随意公布、不得转交给第三方</w:t>
      </w:r>
      <w:r>
        <w:rPr>
          <w:rStyle w:val="26"/>
          <w:rFonts w:hint="default" w:ascii="Times New Roman" w:hAnsi="Times New Roman" w:eastAsia="方正仿宋_GBK" w:cs="Times New Roman"/>
          <w:b w:val="0"/>
          <w:bCs w:val="0"/>
          <w:color w:val="auto"/>
          <w:sz w:val="24"/>
          <w:szCs w:val="24"/>
          <w:highlight w:val="none"/>
          <w:lang w:val="zh-TW" w:eastAsia="zh-CN"/>
        </w:rPr>
        <w:t>。</w:t>
      </w:r>
      <w:r>
        <w:rPr>
          <w:rStyle w:val="26"/>
          <w:rFonts w:hint="default" w:ascii="Times New Roman" w:hAnsi="Times New Roman" w:eastAsia="方正仿宋_GBK" w:cs="Times New Roman"/>
          <w:b w:val="0"/>
          <w:bCs w:val="0"/>
          <w:color w:val="auto"/>
          <w:sz w:val="24"/>
          <w:szCs w:val="24"/>
          <w:highlight w:val="none"/>
          <w:lang w:val="zh-TW" w:eastAsia="zh-TW"/>
        </w:rPr>
        <w:t>若成交供应商有违反保密条款的行为，应承担相应的法律责任，包括但不限于停止侵权行为、赔偿采购方因此遭受的损失（损失包括但不限于直接经济损失、因秘密泄露导致的市场竞争优势丧失所造成的间接损失、为调查和追究供应商责任而支付的合理费用等）</w:t>
      </w:r>
      <w:r>
        <w:rPr>
          <w:rStyle w:val="26"/>
          <w:rFonts w:hint="default" w:ascii="Times New Roman" w:hAnsi="Times New Roman" w:eastAsia="方正仿宋_GBK" w:cs="Times New Roman"/>
          <w:b w:val="0"/>
          <w:bCs w:val="0"/>
          <w:color w:val="auto"/>
          <w:sz w:val="24"/>
          <w:szCs w:val="24"/>
          <w:highlight w:val="none"/>
          <w:lang w:val="zh-TW" w:eastAsia="zh-CN"/>
        </w:rPr>
        <w:t>，</w:t>
      </w:r>
      <w:r>
        <w:rPr>
          <w:rStyle w:val="26"/>
          <w:rFonts w:hint="default" w:ascii="Times New Roman" w:hAnsi="Times New Roman" w:eastAsia="方正仿宋_GBK" w:cs="Times New Roman"/>
          <w:b w:val="0"/>
          <w:bCs w:val="0"/>
          <w:color w:val="auto"/>
          <w:sz w:val="24"/>
          <w:szCs w:val="24"/>
          <w:highlight w:val="none"/>
          <w:lang w:val="zh-TW" w:eastAsia="zh-TW"/>
        </w:rPr>
        <w:t>如构成犯罪，供应商还应承担刑事责任。</w:t>
      </w:r>
    </w:p>
    <w:p w14:paraId="1848366B">
      <w:pPr>
        <w:pStyle w:val="5"/>
        <w:kinsoku/>
        <w:wordWrap/>
        <w:overflowPunct/>
        <w:topLinePunct w:val="0"/>
        <w:autoSpaceDE/>
        <w:autoSpaceDN/>
        <w:bidi w:val="0"/>
        <w:spacing w:before="0" w:after="0" w:line="360" w:lineRule="auto"/>
        <w:ind w:firstLine="480" w:firstLineChars="200"/>
        <w:textAlignment w:val="auto"/>
        <w:rPr>
          <w:rStyle w:val="26"/>
          <w:rFonts w:hint="default" w:ascii="方正黑体_GBK" w:hAnsi="方正黑体_GBK" w:eastAsia="方正黑体_GBK" w:cs="方正黑体_GBK"/>
          <w:b w:val="0"/>
          <w:bCs w:val="0"/>
          <w:color w:val="auto"/>
          <w:sz w:val="24"/>
          <w:szCs w:val="24"/>
          <w:highlight w:val="none"/>
          <w:lang w:val="zh-TW" w:eastAsia="zh-TW"/>
        </w:rPr>
      </w:pPr>
      <w:bookmarkStart w:id="19" w:name="_Toc1782"/>
      <w:r>
        <w:rPr>
          <w:rStyle w:val="26"/>
          <w:rFonts w:hint="default" w:ascii="方正黑体_GBK" w:hAnsi="方正黑体_GBK" w:eastAsia="方正黑体_GBK" w:cs="方正黑体_GBK"/>
          <w:b w:val="0"/>
          <w:bCs w:val="0"/>
          <w:color w:val="auto"/>
          <w:sz w:val="24"/>
          <w:szCs w:val="24"/>
          <w:highlight w:val="none"/>
          <w:lang w:val="zh-TW" w:eastAsia="zh-TW"/>
        </w:rPr>
        <w:t>六、其他</w:t>
      </w:r>
      <w:bookmarkEnd w:id="19"/>
    </w:p>
    <w:p w14:paraId="1B9265AB">
      <w:pPr>
        <w:pStyle w:val="11"/>
        <w:kinsoku/>
        <w:wordWrap/>
        <w:overflowPunct/>
        <w:topLinePunct w:val="0"/>
        <w:autoSpaceDE/>
        <w:autoSpaceDN/>
        <w:bidi w:val="0"/>
        <w:spacing w:line="360" w:lineRule="auto"/>
        <w:ind w:firstLine="480"/>
        <w:textAlignment w:val="auto"/>
        <w:rPr>
          <w:rStyle w:val="26"/>
          <w:rFonts w:hint="default" w:ascii="Times New Roman" w:hAnsi="Times New Roman" w:eastAsia="方正仿宋_GBK" w:cs="Times New Roman"/>
          <w:b w:val="0"/>
          <w:bCs w:val="0"/>
          <w:color w:val="auto"/>
          <w:sz w:val="24"/>
          <w:szCs w:val="24"/>
          <w:highlight w:val="none"/>
          <w:lang w:val="zh-TW" w:eastAsia="zh-TW"/>
        </w:rPr>
      </w:pPr>
      <w:r>
        <w:rPr>
          <w:rStyle w:val="26"/>
          <w:rFonts w:hint="default" w:ascii="Times New Roman" w:hAnsi="Times New Roman" w:eastAsia="方正仿宋_GBK" w:cs="Times New Roman"/>
          <w:b w:val="0"/>
          <w:bCs w:val="0"/>
          <w:color w:val="auto"/>
          <w:sz w:val="24"/>
          <w:szCs w:val="24"/>
          <w:highlight w:val="none"/>
          <w:lang w:val="zh-TW" w:eastAsia="zh-TW"/>
        </w:rPr>
        <w:t>（一）供应商必须在响应文件中对以上条款和服务承诺明确列出，承诺内容必须达到本篇及磋商文件其他条款的要求。</w:t>
      </w:r>
    </w:p>
    <w:p w14:paraId="4A2132B3">
      <w:pPr>
        <w:pStyle w:val="11"/>
        <w:kinsoku/>
        <w:wordWrap/>
        <w:overflowPunct/>
        <w:topLinePunct w:val="0"/>
        <w:autoSpaceDE/>
        <w:autoSpaceDN/>
        <w:bidi w:val="0"/>
        <w:spacing w:line="360" w:lineRule="auto"/>
        <w:ind w:firstLine="480"/>
        <w:textAlignment w:val="auto"/>
        <w:rPr>
          <w:rStyle w:val="26"/>
          <w:rFonts w:hint="default" w:ascii="Times New Roman" w:hAnsi="Times New Roman" w:eastAsia="方正仿宋_GBK" w:cs="Times New Roman"/>
          <w:b w:val="0"/>
          <w:bCs w:val="0"/>
          <w:color w:val="auto"/>
          <w:sz w:val="24"/>
          <w:szCs w:val="24"/>
          <w:highlight w:val="none"/>
        </w:rPr>
      </w:pPr>
      <w:r>
        <w:rPr>
          <w:rStyle w:val="26"/>
          <w:rFonts w:hint="default" w:ascii="Times New Roman" w:hAnsi="Times New Roman" w:eastAsia="方正仿宋_GBK" w:cs="Times New Roman"/>
          <w:b w:val="0"/>
          <w:bCs w:val="0"/>
          <w:color w:val="auto"/>
          <w:sz w:val="24"/>
          <w:szCs w:val="24"/>
          <w:highlight w:val="none"/>
          <w:lang w:val="zh-TW" w:eastAsia="zh-TW"/>
        </w:rPr>
        <w:t>（二）其他未尽事宜由供需双方在采购合同中详细约定</w:t>
      </w:r>
    </w:p>
    <w:p w14:paraId="232C87D2">
      <w:pPr>
        <w:pStyle w:val="5"/>
        <w:pageBreakBefore/>
        <w:kinsoku/>
        <w:wordWrap/>
        <w:overflowPunct/>
        <w:topLinePunct w:val="0"/>
        <w:autoSpaceDE/>
        <w:autoSpaceDN/>
        <w:bidi w:val="0"/>
        <w:spacing w:before="0" w:after="0" w:line="360" w:lineRule="exact"/>
        <w:jc w:val="center"/>
        <w:textAlignment w:val="auto"/>
        <w:rPr>
          <w:rStyle w:val="26"/>
          <w:rFonts w:hint="eastAsia" w:ascii="方正黑体_GBK" w:hAnsi="方正黑体_GBK" w:eastAsia="方正黑体_GBK" w:cs="方正黑体_GBK"/>
          <w:b w:val="0"/>
          <w:bCs w:val="0"/>
          <w:color w:val="auto"/>
          <w:sz w:val="36"/>
          <w:szCs w:val="36"/>
          <w:highlight w:val="none"/>
          <w:lang w:val="zh-TW" w:eastAsia="zh-TW"/>
        </w:rPr>
      </w:pPr>
      <w:bookmarkStart w:id="20" w:name="_Toc21394"/>
      <w:r>
        <w:rPr>
          <w:rStyle w:val="26"/>
          <w:rFonts w:hint="eastAsia" w:ascii="方正黑体_GBK" w:hAnsi="方正黑体_GBK" w:eastAsia="方正黑体_GBK" w:cs="方正黑体_GBK"/>
          <w:b w:val="0"/>
          <w:bCs w:val="0"/>
          <w:color w:val="auto"/>
          <w:sz w:val="36"/>
          <w:szCs w:val="36"/>
          <w:highlight w:val="none"/>
          <w:lang w:val="zh-TW" w:eastAsia="zh-TW"/>
        </w:rPr>
        <w:t>第四篇  磋商程序及方法、评审标准、无效响应和采购终止</w:t>
      </w:r>
      <w:bookmarkEnd w:id="20"/>
    </w:p>
    <w:p w14:paraId="71C634ED">
      <w:pPr>
        <w:kinsoku/>
        <w:wordWrap/>
        <w:overflowPunct/>
        <w:topLinePunct w:val="0"/>
        <w:autoSpaceDE/>
        <w:autoSpaceDN/>
        <w:bidi w:val="0"/>
        <w:spacing w:line="360" w:lineRule="exact"/>
        <w:textAlignment w:val="auto"/>
        <w:rPr>
          <w:rFonts w:hint="default" w:ascii="Times New Roman" w:hAnsi="Times New Roman" w:eastAsia="方正仿宋_GBK" w:cs="Times New Roman"/>
          <w:b w:val="0"/>
          <w:bCs w:val="0"/>
          <w:color w:val="auto"/>
          <w:highlight w:val="none"/>
          <w:lang w:val="zh-TW" w:eastAsia="zh-TW"/>
        </w:rPr>
      </w:pPr>
    </w:p>
    <w:p w14:paraId="44B78EAB">
      <w:pPr>
        <w:pStyle w:val="5"/>
        <w:kinsoku/>
        <w:wordWrap/>
        <w:overflowPunct/>
        <w:topLinePunct w:val="0"/>
        <w:autoSpaceDE/>
        <w:autoSpaceDN/>
        <w:bidi w:val="0"/>
        <w:spacing w:before="0" w:after="0" w:line="360" w:lineRule="exact"/>
        <w:ind w:firstLine="480" w:firstLineChars="200"/>
        <w:textAlignment w:val="auto"/>
        <w:rPr>
          <w:rFonts w:hint="eastAsia" w:ascii="方正黑体_GBK" w:hAnsi="方正黑体_GBK" w:eastAsia="方正黑体_GBK" w:cs="方正黑体_GBK"/>
          <w:b w:val="0"/>
          <w:bCs w:val="0"/>
          <w:color w:val="auto"/>
          <w:kern w:val="0"/>
          <w:sz w:val="24"/>
          <w:szCs w:val="24"/>
          <w:highlight w:val="none"/>
          <w:lang w:val="zh-TW" w:eastAsia="zh-TW" w:bidi="ar-SA"/>
        </w:rPr>
      </w:pPr>
      <w:bookmarkStart w:id="21" w:name="_Toc32402"/>
      <w:r>
        <w:rPr>
          <w:rStyle w:val="26"/>
          <w:rFonts w:hint="eastAsia" w:ascii="方正黑体_GBK" w:hAnsi="方正黑体_GBK" w:eastAsia="方正黑体_GBK" w:cs="方正黑体_GBK"/>
          <w:b w:val="0"/>
          <w:bCs w:val="0"/>
          <w:color w:val="auto"/>
          <w:sz w:val="24"/>
          <w:szCs w:val="24"/>
          <w:highlight w:val="none"/>
          <w:lang w:val="zh-TW" w:eastAsia="zh-TW"/>
        </w:rPr>
        <w:t>一</w:t>
      </w:r>
      <w:r>
        <w:rPr>
          <w:rFonts w:hint="eastAsia" w:ascii="方正黑体_GBK" w:hAnsi="方正黑体_GBK" w:eastAsia="方正黑体_GBK" w:cs="方正黑体_GBK"/>
          <w:b w:val="0"/>
          <w:bCs w:val="0"/>
          <w:color w:val="auto"/>
          <w:kern w:val="0"/>
          <w:sz w:val="24"/>
          <w:szCs w:val="24"/>
          <w:highlight w:val="none"/>
          <w:lang w:val="zh-TW" w:eastAsia="zh-TW" w:bidi="ar-SA"/>
        </w:rPr>
        <w:t>、磋商程序及方法</w:t>
      </w:r>
      <w:bookmarkEnd w:id="21"/>
    </w:p>
    <w:p w14:paraId="21F97C10">
      <w:pPr>
        <w:pStyle w:val="11"/>
        <w:kinsoku/>
        <w:wordWrap/>
        <w:overflowPunct/>
        <w:topLinePunct w:val="0"/>
        <w:autoSpaceDE/>
        <w:autoSpaceDN/>
        <w:bidi w:val="0"/>
        <w:spacing w:line="360" w:lineRule="exact"/>
        <w:ind w:firstLine="480"/>
        <w:textAlignment w:val="auto"/>
        <w:rPr>
          <w:rStyle w:val="26"/>
          <w:rFonts w:hint="default" w:ascii="Times New Roman" w:hAnsi="Times New Roman" w:eastAsia="方正仿宋_GBK" w:cs="Times New Roman"/>
          <w:b w:val="0"/>
          <w:bCs w:val="0"/>
          <w:color w:val="auto"/>
          <w:sz w:val="24"/>
          <w:szCs w:val="24"/>
          <w:highlight w:val="none"/>
          <w:lang w:val="zh-TW" w:eastAsia="zh-TW"/>
        </w:rPr>
      </w:pPr>
      <w:r>
        <w:rPr>
          <w:rStyle w:val="26"/>
          <w:rFonts w:hint="default" w:ascii="Times New Roman" w:hAnsi="Times New Roman" w:eastAsia="方正仿宋_GBK" w:cs="Times New Roman"/>
          <w:b w:val="0"/>
          <w:bCs w:val="0"/>
          <w:color w:val="auto"/>
          <w:sz w:val="24"/>
          <w:szCs w:val="24"/>
          <w:highlight w:val="none"/>
          <w:lang w:val="zh-TW" w:eastAsia="zh-TW"/>
        </w:rPr>
        <w:t>（一）磋商按竞争性磋商文件规定的时间和地点进行，供应商须有法定代表人（或其授权代表）或自然人参加并签到。竞争性磋商以抽签的形式确定磋商顺序，由本项目依法组建的竞争性磋商小组（以下简称磋商小组）分别与各供应商进行磋商。</w:t>
      </w:r>
    </w:p>
    <w:p w14:paraId="0C32DF9B">
      <w:pPr>
        <w:pStyle w:val="11"/>
        <w:kinsoku/>
        <w:wordWrap/>
        <w:overflowPunct/>
        <w:topLinePunct w:val="0"/>
        <w:autoSpaceDE/>
        <w:autoSpaceDN/>
        <w:bidi w:val="0"/>
        <w:spacing w:line="360" w:lineRule="exact"/>
        <w:ind w:firstLine="480"/>
        <w:textAlignment w:val="auto"/>
        <w:rPr>
          <w:rStyle w:val="26"/>
          <w:rFonts w:hint="default" w:ascii="Times New Roman" w:hAnsi="Times New Roman" w:eastAsia="方正仿宋_GBK" w:cs="Times New Roman"/>
          <w:b w:val="0"/>
          <w:bCs w:val="0"/>
          <w:color w:val="auto"/>
          <w:sz w:val="24"/>
          <w:szCs w:val="24"/>
          <w:highlight w:val="none"/>
          <w:lang w:val="zh-TW" w:eastAsia="zh-TW"/>
        </w:rPr>
      </w:pPr>
      <w:r>
        <w:rPr>
          <w:rStyle w:val="26"/>
          <w:rFonts w:hint="default" w:ascii="Times New Roman" w:hAnsi="Times New Roman" w:eastAsia="方正仿宋_GBK" w:cs="Times New Roman"/>
          <w:b w:val="0"/>
          <w:bCs w:val="0"/>
          <w:color w:val="auto"/>
          <w:sz w:val="24"/>
          <w:szCs w:val="24"/>
          <w:highlight w:val="none"/>
          <w:lang w:val="zh-TW" w:eastAsia="zh-TW"/>
        </w:rPr>
        <w:t>（二）磋商小组对各供应商的资格条件、响应文件的有效性、完整性和响应程度进行审查。各供应商只有在完全符合要求的前提下，才能参与正式磋商。</w:t>
      </w:r>
    </w:p>
    <w:p w14:paraId="51D79D52">
      <w:pPr>
        <w:pStyle w:val="11"/>
        <w:kinsoku/>
        <w:wordWrap/>
        <w:overflowPunct/>
        <w:topLinePunct w:val="0"/>
        <w:autoSpaceDE/>
        <w:autoSpaceDN/>
        <w:bidi w:val="0"/>
        <w:spacing w:line="360" w:lineRule="exact"/>
        <w:ind w:firstLine="480"/>
        <w:textAlignment w:val="auto"/>
        <w:rPr>
          <w:rStyle w:val="26"/>
          <w:rFonts w:hint="default" w:ascii="Times New Roman" w:hAnsi="Times New Roman" w:eastAsia="方正仿宋_GBK" w:cs="Times New Roman"/>
          <w:b w:val="0"/>
          <w:bCs w:val="0"/>
          <w:color w:val="auto"/>
          <w:kern w:val="0"/>
          <w:sz w:val="24"/>
          <w:szCs w:val="24"/>
          <w:highlight w:val="none"/>
        </w:rPr>
      </w:pPr>
      <w:r>
        <w:rPr>
          <w:rStyle w:val="26"/>
          <w:rFonts w:hint="default" w:ascii="Times New Roman" w:hAnsi="Times New Roman" w:eastAsia="方正仿宋_GBK" w:cs="Times New Roman"/>
          <w:b w:val="0"/>
          <w:bCs w:val="0"/>
          <w:color w:val="auto"/>
          <w:sz w:val="24"/>
          <w:szCs w:val="24"/>
          <w:highlight w:val="none"/>
        </w:rPr>
        <w:t>1.</w:t>
      </w:r>
      <w:r>
        <w:rPr>
          <w:rStyle w:val="26"/>
          <w:rFonts w:hint="default" w:ascii="Times New Roman" w:hAnsi="Times New Roman" w:eastAsia="方正仿宋_GBK" w:cs="Times New Roman"/>
          <w:b w:val="0"/>
          <w:bCs w:val="0"/>
          <w:color w:val="auto"/>
          <w:kern w:val="0"/>
          <w:sz w:val="24"/>
          <w:szCs w:val="24"/>
          <w:highlight w:val="none"/>
          <w:lang w:val="zh-TW" w:eastAsia="zh-TW"/>
        </w:rPr>
        <w:t>资格性审查。依据法律法规和竞争性磋商文件的规定，对响应文件中的资格证明等进行审查，以确定供应商是否具备磋商资格。资格性审查资料表如下：</w:t>
      </w:r>
    </w:p>
    <w:tbl>
      <w:tblPr>
        <w:tblStyle w:val="22"/>
        <w:tblW w:w="9628"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817"/>
        <w:gridCol w:w="709"/>
        <w:gridCol w:w="3118"/>
        <w:gridCol w:w="4984"/>
      </w:tblGrid>
      <w:tr w14:paraId="3DDB4B5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1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EE0118">
            <w:pPr>
              <w:pStyle w:val="11"/>
              <w:kinsoku/>
              <w:wordWrap/>
              <w:overflowPunct/>
              <w:topLinePunct w:val="0"/>
              <w:autoSpaceDE/>
              <w:autoSpaceDN/>
              <w:bidi w:val="0"/>
              <w:spacing w:line="360" w:lineRule="exact"/>
              <w:jc w:val="center"/>
              <w:textAlignment w:val="auto"/>
              <w:rPr>
                <w:rFonts w:hint="default" w:ascii="Times New Roman" w:hAnsi="Times New Roman" w:eastAsia="方正仿宋_GBK" w:cs="Times New Roman"/>
                <w:b w:val="0"/>
                <w:bCs w:val="0"/>
                <w:color w:val="auto"/>
                <w:highlight w:val="none"/>
              </w:rPr>
            </w:pPr>
            <w:r>
              <w:rPr>
                <w:rStyle w:val="26"/>
                <w:rFonts w:hint="default" w:ascii="Times New Roman" w:hAnsi="Times New Roman" w:eastAsia="方正仿宋_GBK" w:cs="Times New Roman"/>
                <w:b w:val="0"/>
                <w:bCs w:val="0"/>
                <w:color w:val="auto"/>
                <w:kern w:val="0"/>
                <w:sz w:val="21"/>
                <w:szCs w:val="21"/>
                <w:highlight w:val="none"/>
                <w:lang w:val="zh-TW" w:eastAsia="zh-TW"/>
              </w:rPr>
              <w:t>序号</w:t>
            </w:r>
          </w:p>
        </w:tc>
        <w:tc>
          <w:tcPr>
            <w:tcW w:w="3827"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9DF4C31">
            <w:pPr>
              <w:pStyle w:val="11"/>
              <w:kinsoku/>
              <w:wordWrap/>
              <w:overflowPunct/>
              <w:topLinePunct w:val="0"/>
              <w:autoSpaceDE/>
              <w:autoSpaceDN/>
              <w:bidi w:val="0"/>
              <w:spacing w:line="360" w:lineRule="exact"/>
              <w:jc w:val="center"/>
              <w:textAlignment w:val="auto"/>
              <w:rPr>
                <w:rFonts w:hint="default" w:ascii="Times New Roman" w:hAnsi="Times New Roman" w:eastAsia="方正仿宋_GBK" w:cs="Times New Roman"/>
                <w:b w:val="0"/>
                <w:bCs w:val="0"/>
                <w:color w:val="auto"/>
                <w:highlight w:val="none"/>
              </w:rPr>
            </w:pPr>
            <w:r>
              <w:rPr>
                <w:rStyle w:val="26"/>
                <w:rFonts w:hint="default" w:ascii="Times New Roman" w:hAnsi="Times New Roman" w:eastAsia="方正仿宋_GBK" w:cs="Times New Roman"/>
                <w:b w:val="0"/>
                <w:bCs w:val="0"/>
                <w:color w:val="auto"/>
                <w:kern w:val="0"/>
                <w:sz w:val="21"/>
                <w:szCs w:val="21"/>
                <w:highlight w:val="none"/>
                <w:lang w:val="zh-TW" w:eastAsia="zh-TW"/>
              </w:rPr>
              <w:t>检查因素</w:t>
            </w:r>
          </w:p>
        </w:tc>
        <w:tc>
          <w:tcPr>
            <w:tcW w:w="49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689AB2C">
            <w:pPr>
              <w:pStyle w:val="11"/>
              <w:kinsoku/>
              <w:wordWrap/>
              <w:overflowPunct/>
              <w:topLinePunct w:val="0"/>
              <w:autoSpaceDE/>
              <w:autoSpaceDN/>
              <w:bidi w:val="0"/>
              <w:spacing w:line="360" w:lineRule="exact"/>
              <w:jc w:val="center"/>
              <w:textAlignment w:val="auto"/>
              <w:rPr>
                <w:rFonts w:hint="default" w:ascii="Times New Roman" w:hAnsi="Times New Roman" w:eastAsia="方正仿宋_GBK" w:cs="Times New Roman"/>
                <w:b w:val="0"/>
                <w:bCs w:val="0"/>
                <w:color w:val="auto"/>
                <w:highlight w:val="none"/>
              </w:rPr>
            </w:pPr>
            <w:r>
              <w:rPr>
                <w:rStyle w:val="26"/>
                <w:rFonts w:hint="default" w:ascii="Times New Roman" w:hAnsi="Times New Roman" w:eastAsia="方正仿宋_GBK" w:cs="Times New Roman"/>
                <w:b w:val="0"/>
                <w:bCs w:val="0"/>
                <w:color w:val="auto"/>
                <w:kern w:val="0"/>
                <w:sz w:val="21"/>
                <w:szCs w:val="21"/>
                <w:highlight w:val="none"/>
                <w:lang w:val="zh-TW" w:eastAsia="zh-TW"/>
              </w:rPr>
              <w:t>检查内容</w:t>
            </w:r>
          </w:p>
        </w:tc>
      </w:tr>
      <w:tr w14:paraId="76CBF90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810" w:hRule="atLeast"/>
        </w:trPr>
        <w:tc>
          <w:tcPr>
            <w:tcW w:w="817"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3E2B819">
            <w:pPr>
              <w:pStyle w:val="11"/>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b w:val="0"/>
                <w:bCs w:val="0"/>
                <w:color w:val="auto"/>
                <w:highlight w:val="none"/>
                <w:lang w:eastAsia="zh-CN"/>
              </w:rPr>
            </w:pPr>
            <w:r>
              <w:rPr>
                <w:rStyle w:val="26"/>
                <w:rFonts w:hint="default" w:ascii="Times New Roman" w:hAnsi="Times New Roman" w:eastAsia="方正仿宋_GBK" w:cs="Times New Roman"/>
                <w:b w:val="0"/>
                <w:bCs w:val="0"/>
                <w:color w:val="auto"/>
                <w:sz w:val="21"/>
                <w:szCs w:val="21"/>
                <w:highlight w:val="none"/>
                <w:lang w:val="en-US" w:eastAsia="zh-CN"/>
              </w:rPr>
              <w:t>1</w:t>
            </w:r>
          </w:p>
        </w:tc>
        <w:tc>
          <w:tcPr>
            <w:tcW w:w="709"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4F27734">
            <w:pPr>
              <w:pStyle w:val="11"/>
              <w:keepNext w:val="0"/>
              <w:keepLines w:val="0"/>
              <w:pageBreakBefore w:val="0"/>
              <w:kinsoku/>
              <w:wordWrap/>
              <w:overflowPunct/>
              <w:topLinePunct w:val="0"/>
              <w:autoSpaceDE/>
              <w:autoSpaceDN/>
              <w:bidi w:val="0"/>
              <w:adjustRightInd/>
              <w:snapToGrid/>
              <w:spacing w:line="360" w:lineRule="exact"/>
              <w:textAlignment w:val="auto"/>
              <w:rPr>
                <w:rStyle w:val="26"/>
                <w:rFonts w:hint="default" w:ascii="Times New Roman" w:hAnsi="Times New Roman" w:eastAsia="方正仿宋_GBK" w:cs="Times New Roman"/>
                <w:b w:val="0"/>
                <w:bCs w:val="0"/>
                <w:color w:val="auto"/>
                <w:sz w:val="21"/>
                <w:szCs w:val="21"/>
                <w:highlight w:val="none"/>
                <w:lang w:val="zh-TW" w:eastAsia="zh-TW"/>
              </w:rPr>
            </w:pPr>
            <w:r>
              <w:rPr>
                <w:rStyle w:val="26"/>
                <w:rFonts w:hint="default" w:ascii="Times New Roman" w:hAnsi="Times New Roman" w:eastAsia="方正仿宋_GBK" w:cs="Times New Roman"/>
                <w:b w:val="0"/>
                <w:bCs w:val="0"/>
                <w:color w:val="auto"/>
                <w:sz w:val="21"/>
                <w:szCs w:val="21"/>
                <w:highlight w:val="none"/>
                <w:lang w:val="zh-TW" w:eastAsia="zh-TW"/>
              </w:rPr>
              <w:t>《中华人民共和国政府采购法》</w:t>
            </w:r>
          </w:p>
          <w:p w14:paraId="5C69B48F">
            <w:pPr>
              <w:pStyle w:val="11"/>
              <w:keepNext w:val="0"/>
              <w:keepLines w:val="0"/>
              <w:pageBreakBefore w:val="0"/>
              <w:kinsoku/>
              <w:wordWrap/>
              <w:overflowPunct/>
              <w:topLinePunct w:val="0"/>
              <w:autoSpaceDE/>
              <w:autoSpaceDN/>
              <w:bidi w:val="0"/>
              <w:adjustRightInd/>
              <w:snapToGrid/>
              <w:spacing w:line="360" w:lineRule="exact"/>
              <w:textAlignment w:val="auto"/>
              <w:rPr>
                <w:rStyle w:val="26"/>
                <w:rFonts w:hint="default" w:ascii="Times New Roman" w:hAnsi="Times New Roman" w:eastAsia="方正仿宋_GBK" w:cs="Times New Roman"/>
                <w:b w:val="0"/>
                <w:bCs w:val="0"/>
                <w:color w:val="auto"/>
                <w:sz w:val="21"/>
                <w:szCs w:val="21"/>
                <w:highlight w:val="none"/>
                <w:lang w:val="zh-TW" w:eastAsia="zh-CN"/>
              </w:rPr>
            </w:pPr>
            <w:r>
              <w:rPr>
                <w:rStyle w:val="26"/>
                <w:rFonts w:hint="default" w:ascii="Times New Roman" w:hAnsi="Times New Roman" w:eastAsia="方正仿宋_GBK" w:cs="Times New Roman"/>
                <w:b w:val="0"/>
                <w:bCs w:val="0"/>
                <w:color w:val="auto"/>
                <w:sz w:val="21"/>
                <w:szCs w:val="21"/>
                <w:highlight w:val="none"/>
                <w:lang w:val="zh-TW" w:eastAsia="zh-CN"/>
              </w:rPr>
              <w:t>（</w:t>
            </w:r>
            <w:r>
              <w:rPr>
                <w:rStyle w:val="26"/>
                <w:rFonts w:hint="default" w:ascii="Times New Roman" w:hAnsi="Times New Roman" w:eastAsia="方正仿宋_GBK" w:cs="Times New Roman"/>
                <w:b w:val="0"/>
                <w:bCs w:val="0"/>
                <w:color w:val="auto"/>
                <w:sz w:val="21"/>
                <w:szCs w:val="21"/>
                <w:highlight w:val="none"/>
                <w:lang w:val="en-US" w:eastAsia="zh-CN"/>
              </w:rPr>
              <w:t>2014修正</w:t>
            </w:r>
            <w:r>
              <w:rPr>
                <w:rStyle w:val="26"/>
                <w:rFonts w:hint="default" w:ascii="Times New Roman" w:hAnsi="Times New Roman" w:eastAsia="方正仿宋_GBK" w:cs="Times New Roman"/>
                <w:b w:val="0"/>
                <w:bCs w:val="0"/>
                <w:color w:val="auto"/>
                <w:sz w:val="21"/>
                <w:szCs w:val="21"/>
                <w:highlight w:val="none"/>
                <w:lang w:val="zh-TW" w:eastAsia="zh-CN"/>
              </w:rPr>
              <w:t>）</w:t>
            </w:r>
          </w:p>
          <w:p w14:paraId="54A03DE9">
            <w:pPr>
              <w:pStyle w:val="11"/>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b w:val="0"/>
                <w:bCs w:val="0"/>
                <w:color w:val="auto"/>
                <w:highlight w:val="none"/>
              </w:rPr>
            </w:pPr>
            <w:r>
              <w:rPr>
                <w:rStyle w:val="26"/>
                <w:rFonts w:hint="default" w:ascii="Times New Roman" w:hAnsi="Times New Roman" w:eastAsia="方正仿宋_GBK" w:cs="Times New Roman"/>
                <w:b w:val="0"/>
                <w:bCs w:val="0"/>
                <w:color w:val="auto"/>
                <w:sz w:val="21"/>
                <w:szCs w:val="21"/>
                <w:highlight w:val="none"/>
                <w:lang w:val="zh-TW" w:eastAsia="zh-TW"/>
              </w:rPr>
              <w:t>第二十二条规定</w:t>
            </w:r>
          </w:p>
        </w:tc>
        <w:tc>
          <w:tcPr>
            <w:tcW w:w="311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E481321">
            <w:pPr>
              <w:pStyle w:val="11"/>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b w:val="0"/>
                <w:bCs w:val="0"/>
                <w:color w:val="auto"/>
                <w:highlight w:val="none"/>
              </w:rPr>
            </w:pPr>
            <w:r>
              <w:rPr>
                <w:rStyle w:val="26"/>
                <w:rFonts w:hint="default" w:ascii="Times New Roman" w:hAnsi="Times New Roman" w:eastAsia="方正仿宋_GBK" w:cs="Times New Roman"/>
                <w:b w:val="0"/>
                <w:bCs w:val="0"/>
                <w:color w:val="auto"/>
                <w:sz w:val="21"/>
                <w:szCs w:val="21"/>
                <w:highlight w:val="none"/>
              </w:rPr>
              <w:t>1.</w:t>
            </w:r>
            <w:r>
              <w:rPr>
                <w:rStyle w:val="26"/>
                <w:rFonts w:hint="default" w:ascii="Times New Roman" w:hAnsi="Times New Roman" w:eastAsia="方正仿宋_GBK" w:cs="Times New Roman"/>
                <w:b w:val="0"/>
                <w:bCs w:val="0"/>
                <w:color w:val="auto"/>
                <w:sz w:val="21"/>
                <w:szCs w:val="21"/>
                <w:highlight w:val="none"/>
                <w:lang w:val="zh-TW" w:eastAsia="zh-TW"/>
              </w:rPr>
              <w:t>具有独立承担民事责任的能力</w:t>
            </w:r>
          </w:p>
        </w:tc>
        <w:tc>
          <w:tcPr>
            <w:tcW w:w="49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2C66155">
            <w:pPr>
              <w:pStyle w:val="11"/>
              <w:keepNext w:val="0"/>
              <w:keepLines w:val="0"/>
              <w:pageBreakBefore w:val="0"/>
              <w:kinsoku/>
              <w:wordWrap/>
              <w:overflowPunct/>
              <w:topLinePunct w:val="0"/>
              <w:autoSpaceDE/>
              <w:autoSpaceDN/>
              <w:bidi w:val="0"/>
              <w:adjustRightInd/>
              <w:snapToGrid/>
              <w:spacing w:line="360" w:lineRule="exact"/>
              <w:textAlignment w:val="auto"/>
              <w:rPr>
                <w:rStyle w:val="26"/>
                <w:rFonts w:hint="default" w:ascii="Times New Roman" w:hAnsi="Times New Roman" w:eastAsia="方正仿宋_GBK" w:cs="Times New Roman"/>
                <w:b w:val="0"/>
                <w:bCs w:val="0"/>
                <w:color w:val="auto"/>
                <w:sz w:val="21"/>
                <w:szCs w:val="21"/>
                <w:highlight w:val="none"/>
              </w:rPr>
            </w:pPr>
            <w:r>
              <w:rPr>
                <w:rStyle w:val="26"/>
                <w:rFonts w:hint="default" w:ascii="Times New Roman" w:hAnsi="Times New Roman" w:eastAsia="方正仿宋_GBK" w:cs="Times New Roman"/>
                <w:b w:val="0"/>
                <w:bCs w:val="0"/>
                <w:color w:val="auto"/>
                <w:sz w:val="21"/>
                <w:szCs w:val="21"/>
                <w:highlight w:val="none"/>
              </w:rPr>
              <w:t>1.</w:t>
            </w:r>
            <w:r>
              <w:rPr>
                <w:rStyle w:val="26"/>
                <w:rFonts w:hint="default" w:ascii="Times New Roman" w:hAnsi="Times New Roman" w:eastAsia="方正仿宋_GBK" w:cs="Times New Roman"/>
                <w:b w:val="0"/>
                <w:bCs w:val="0"/>
                <w:color w:val="auto"/>
                <w:sz w:val="21"/>
                <w:szCs w:val="21"/>
                <w:highlight w:val="none"/>
                <w:lang w:val="zh-TW" w:eastAsia="zh-TW"/>
              </w:rPr>
              <w:t xml:space="preserve">供应商法人营业执照（副本）或事业单位法人证书（副本）或个体工商户营业执照或有效的自然人身份证明或社会团体法人登记证书（提供复印件）。 </w:t>
            </w:r>
          </w:p>
          <w:p w14:paraId="025B5B1B">
            <w:pPr>
              <w:pStyle w:val="11"/>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b w:val="0"/>
                <w:bCs w:val="0"/>
                <w:color w:val="auto"/>
                <w:highlight w:val="none"/>
              </w:rPr>
            </w:pPr>
            <w:r>
              <w:rPr>
                <w:rStyle w:val="26"/>
                <w:rFonts w:hint="default" w:ascii="Times New Roman" w:hAnsi="Times New Roman" w:eastAsia="方正仿宋_GBK" w:cs="Times New Roman"/>
                <w:b w:val="0"/>
                <w:bCs w:val="0"/>
                <w:color w:val="auto"/>
                <w:sz w:val="21"/>
                <w:szCs w:val="21"/>
                <w:highlight w:val="none"/>
              </w:rPr>
              <w:t>2.</w:t>
            </w:r>
            <w:r>
              <w:rPr>
                <w:rStyle w:val="26"/>
                <w:rFonts w:hint="default" w:ascii="Times New Roman" w:hAnsi="Times New Roman" w:eastAsia="方正仿宋_GBK" w:cs="Times New Roman"/>
                <w:b w:val="0"/>
                <w:bCs w:val="0"/>
                <w:color w:val="auto"/>
                <w:sz w:val="21"/>
                <w:szCs w:val="21"/>
                <w:highlight w:val="none"/>
                <w:lang w:val="zh-TW" w:eastAsia="zh-TW"/>
              </w:rPr>
              <w:t>供应商法定代表人身份证明和法定代表人授权代表委托书。</w:t>
            </w:r>
          </w:p>
        </w:tc>
      </w:tr>
      <w:tr w14:paraId="16E6DB3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10" w:hRule="atLeast"/>
        </w:trPr>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0D9AB5C2">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b w:val="0"/>
                <w:bCs w:val="0"/>
                <w:color w:val="auto"/>
                <w:highlight w:val="none"/>
                <w:lang w:eastAsia="zh-CN"/>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1A90BDF2">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b w:val="0"/>
                <w:bCs w:val="0"/>
                <w:color w:val="auto"/>
                <w:highlight w:val="none"/>
                <w:lang w:eastAsia="zh-CN"/>
              </w:rPr>
            </w:pPr>
          </w:p>
        </w:tc>
        <w:tc>
          <w:tcPr>
            <w:tcW w:w="311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0B0254D">
            <w:pPr>
              <w:pStyle w:val="11"/>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b w:val="0"/>
                <w:bCs w:val="0"/>
                <w:color w:val="auto"/>
                <w:highlight w:val="none"/>
              </w:rPr>
            </w:pPr>
            <w:r>
              <w:rPr>
                <w:rStyle w:val="26"/>
                <w:rFonts w:hint="default" w:ascii="Times New Roman" w:hAnsi="Times New Roman" w:eastAsia="方正仿宋_GBK" w:cs="Times New Roman"/>
                <w:b w:val="0"/>
                <w:bCs w:val="0"/>
                <w:color w:val="auto"/>
                <w:sz w:val="21"/>
                <w:szCs w:val="21"/>
                <w:highlight w:val="none"/>
                <w:lang w:val="zh-TW" w:eastAsia="zh-TW"/>
              </w:rPr>
              <w:t>2.具有良好的商业信誉和健全的财务会计制度</w:t>
            </w:r>
          </w:p>
        </w:tc>
        <w:tc>
          <w:tcPr>
            <w:tcW w:w="4984"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DCB78B1">
            <w:pPr>
              <w:pStyle w:val="11"/>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b w:val="0"/>
                <w:bCs w:val="0"/>
                <w:color w:val="auto"/>
                <w:highlight w:val="none"/>
              </w:rPr>
            </w:pPr>
            <w:r>
              <w:rPr>
                <w:rStyle w:val="26"/>
                <w:rFonts w:hint="default" w:ascii="Times New Roman" w:hAnsi="Times New Roman" w:eastAsia="方正仿宋_GBK" w:cs="Times New Roman"/>
                <w:b w:val="0"/>
                <w:bCs w:val="0"/>
                <w:color w:val="auto"/>
                <w:sz w:val="21"/>
                <w:szCs w:val="21"/>
                <w:highlight w:val="none"/>
                <w:lang w:val="zh-TW" w:eastAsia="zh-TW"/>
              </w:rPr>
              <w:t>供应商提供</w:t>
            </w:r>
            <w:r>
              <w:rPr>
                <w:rStyle w:val="26"/>
                <w:rFonts w:hint="eastAsia" w:eastAsia="方正仿宋_GBK" w:cs="Times New Roman"/>
                <w:b w:val="0"/>
                <w:bCs w:val="0"/>
                <w:color w:val="auto"/>
                <w:sz w:val="21"/>
                <w:szCs w:val="21"/>
                <w:highlight w:val="none"/>
                <w:lang w:eastAsia="zh-CN"/>
              </w:rPr>
              <w:t>“</w:t>
            </w:r>
            <w:r>
              <w:rPr>
                <w:rStyle w:val="26"/>
                <w:rFonts w:hint="default" w:ascii="Times New Roman" w:hAnsi="Times New Roman" w:eastAsia="方正仿宋_GBK" w:cs="Times New Roman"/>
                <w:b w:val="0"/>
                <w:bCs w:val="0"/>
                <w:color w:val="auto"/>
                <w:sz w:val="21"/>
                <w:szCs w:val="21"/>
                <w:highlight w:val="none"/>
                <w:lang w:val="zh-TW" w:eastAsia="zh-TW"/>
              </w:rPr>
              <w:t>基本资格条件承诺函</w:t>
            </w:r>
            <w:r>
              <w:rPr>
                <w:rStyle w:val="26"/>
                <w:rFonts w:hint="eastAsia" w:eastAsia="方正仿宋_GBK" w:cs="Times New Roman"/>
                <w:b w:val="0"/>
                <w:bCs w:val="0"/>
                <w:color w:val="auto"/>
                <w:sz w:val="21"/>
                <w:szCs w:val="21"/>
                <w:highlight w:val="none"/>
                <w:lang w:eastAsia="zh-CN"/>
              </w:rPr>
              <w:t>”</w:t>
            </w:r>
            <w:r>
              <w:rPr>
                <w:rStyle w:val="26"/>
                <w:rFonts w:hint="default" w:ascii="Times New Roman" w:hAnsi="Times New Roman" w:eastAsia="方正仿宋_GBK" w:cs="Times New Roman"/>
                <w:b w:val="0"/>
                <w:bCs w:val="0"/>
                <w:color w:val="auto"/>
                <w:sz w:val="21"/>
                <w:szCs w:val="21"/>
                <w:highlight w:val="none"/>
                <w:lang w:val="zh-TW" w:eastAsia="zh-TW"/>
              </w:rPr>
              <w:t>（格式详见第七篇）</w:t>
            </w:r>
          </w:p>
        </w:tc>
      </w:tr>
      <w:tr w14:paraId="57F353A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10" w:hRule="atLeast"/>
        </w:trPr>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7F8FA197">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b w:val="0"/>
                <w:bCs w:val="0"/>
                <w:color w:val="auto"/>
                <w:highlight w:val="none"/>
                <w:lang w:eastAsia="zh-CN"/>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6C7749BE">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b w:val="0"/>
                <w:bCs w:val="0"/>
                <w:color w:val="auto"/>
                <w:highlight w:val="none"/>
                <w:lang w:eastAsia="zh-CN"/>
              </w:rPr>
            </w:pPr>
          </w:p>
        </w:tc>
        <w:tc>
          <w:tcPr>
            <w:tcW w:w="311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5F62DD6">
            <w:pPr>
              <w:pStyle w:val="11"/>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b w:val="0"/>
                <w:bCs w:val="0"/>
                <w:color w:val="auto"/>
                <w:highlight w:val="none"/>
              </w:rPr>
            </w:pPr>
            <w:r>
              <w:rPr>
                <w:rStyle w:val="26"/>
                <w:rFonts w:hint="default" w:ascii="Times New Roman" w:hAnsi="Times New Roman" w:eastAsia="方正仿宋_GBK" w:cs="Times New Roman"/>
                <w:b w:val="0"/>
                <w:bCs w:val="0"/>
                <w:color w:val="auto"/>
                <w:sz w:val="21"/>
                <w:szCs w:val="21"/>
                <w:highlight w:val="none"/>
                <w:lang w:val="zh-TW" w:eastAsia="zh-TW"/>
              </w:rPr>
              <w:t>3.具有履行合同所必需的设备和专业技术能力</w:t>
            </w:r>
          </w:p>
        </w:tc>
        <w:tc>
          <w:tcPr>
            <w:tcW w:w="4984"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7B26E95B">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b w:val="0"/>
                <w:bCs w:val="0"/>
                <w:color w:val="auto"/>
                <w:highlight w:val="none"/>
                <w:lang w:eastAsia="zh-CN"/>
              </w:rPr>
            </w:pPr>
          </w:p>
        </w:tc>
      </w:tr>
      <w:tr w14:paraId="5A0A85D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10" w:hRule="atLeast"/>
        </w:trPr>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57827221">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b w:val="0"/>
                <w:bCs w:val="0"/>
                <w:color w:val="auto"/>
                <w:highlight w:val="none"/>
                <w:lang w:eastAsia="zh-CN"/>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748CB6C5">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b w:val="0"/>
                <w:bCs w:val="0"/>
                <w:color w:val="auto"/>
                <w:highlight w:val="none"/>
                <w:lang w:eastAsia="zh-CN"/>
              </w:rPr>
            </w:pPr>
          </w:p>
        </w:tc>
        <w:tc>
          <w:tcPr>
            <w:tcW w:w="311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3608D3A">
            <w:pPr>
              <w:pStyle w:val="11"/>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b w:val="0"/>
                <w:bCs w:val="0"/>
                <w:color w:val="auto"/>
                <w:highlight w:val="none"/>
              </w:rPr>
            </w:pPr>
            <w:r>
              <w:rPr>
                <w:rStyle w:val="26"/>
                <w:rFonts w:hint="default" w:ascii="Times New Roman" w:hAnsi="Times New Roman" w:eastAsia="方正仿宋_GBK" w:cs="Times New Roman"/>
                <w:b w:val="0"/>
                <w:bCs w:val="0"/>
                <w:color w:val="auto"/>
                <w:sz w:val="21"/>
                <w:szCs w:val="21"/>
                <w:highlight w:val="none"/>
                <w:lang w:val="zh-TW" w:eastAsia="zh-TW"/>
              </w:rPr>
              <w:t>4.有依法缴纳税收和社会保障金的良好记录</w:t>
            </w:r>
          </w:p>
        </w:tc>
        <w:tc>
          <w:tcPr>
            <w:tcW w:w="4984"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0AEA0C7F">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b w:val="0"/>
                <w:bCs w:val="0"/>
                <w:color w:val="auto"/>
                <w:highlight w:val="none"/>
                <w:lang w:eastAsia="zh-CN"/>
              </w:rPr>
            </w:pPr>
          </w:p>
        </w:tc>
      </w:tr>
      <w:tr w14:paraId="6007ED1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910" w:hRule="atLeast"/>
        </w:trPr>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00B35A86">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b w:val="0"/>
                <w:bCs w:val="0"/>
                <w:color w:val="auto"/>
                <w:highlight w:val="none"/>
                <w:lang w:eastAsia="zh-CN"/>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14978356">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b w:val="0"/>
                <w:bCs w:val="0"/>
                <w:color w:val="auto"/>
                <w:highlight w:val="none"/>
                <w:lang w:eastAsia="zh-CN"/>
              </w:rPr>
            </w:pPr>
          </w:p>
        </w:tc>
        <w:tc>
          <w:tcPr>
            <w:tcW w:w="311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BF56423">
            <w:pPr>
              <w:pStyle w:val="11"/>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b w:val="0"/>
                <w:bCs w:val="0"/>
                <w:color w:val="auto"/>
                <w:highlight w:val="none"/>
              </w:rPr>
            </w:pPr>
            <w:r>
              <w:rPr>
                <w:rStyle w:val="26"/>
                <w:rFonts w:hint="default" w:ascii="Times New Roman" w:hAnsi="Times New Roman" w:eastAsia="方正仿宋_GBK" w:cs="Times New Roman"/>
                <w:b w:val="0"/>
                <w:bCs w:val="0"/>
                <w:color w:val="auto"/>
                <w:sz w:val="21"/>
                <w:szCs w:val="21"/>
                <w:highlight w:val="none"/>
              </w:rPr>
              <w:t>5.</w:t>
            </w:r>
            <w:r>
              <w:rPr>
                <w:rStyle w:val="26"/>
                <w:rFonts w:hint="default" w:ascii="Times New Roman" w:hAnsi="Times New Roman" w:eastAsia="方正仿宋_GBK" w:cs="Times New Roman"/>
                <w:b w:val="0"/>
                <w:bCs w:val="0"/>
                <w:color w:val="auto"/>
                <w:sz w:val="21"/>
                <w:szCs w:val="21"/>
                <w:highlight w:val="none"/>
                <w:lang w:val="zh-TW" w:eastAsia="zh-TW"/>
              </w:rPr>
              <w:t>参加政府采购活动前三年内，在经营活动中没有重大违法记录</w:t>
            </w:r>
          </w:p>
        </w:tc>
        <w:tc>
          <w:tcPr>
            <w:tcW w:w="4984"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35075684">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b w:val="0"/>
                <w:bCs w:val="0"/>
                <w:color w:val="auto"/>
                <w:highlight w:val="none"/>
                <w:lang w:eastAsia="zh-CN"/>
              </w:rPr>
            </w:pPr>
          </w:p>
        </w:tc>
      </w:tr>
      <w:tr w14:paraId="0A9E8C8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10" w:hRule="atLeast"/>
        </w:trPr>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6720C12E">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b w:val="0"/>
                <w:bCs w:val="0"/>
                <w:color w:val="auto"/>
                <w:highlight w:val="none"/>
                <w:lang w:eastAsia="zh-CN"/>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177B64B7">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b w:val="0"/>
                <w:bCs w:val="0"/>
                <w:color w:val="auto"/>
                <w:highlight w:val="none"/>
                <w:lang w:eastAsia="zh-CN"/>
              </w:rPr>
            </w:pPr>
          </w:p>
        </w:tc>
        <w:tc>
          <w:tcPr>
            <w:tcW w:w="311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FBA47A5">
            <w:pPr>
              <w:pStyle w:val="11"/>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b w:val="0"/>
                <w:bCs w:val="0"/>
                <w:color w:val="auto"/>
                <w:highlight w:val="none"/>
              </w:rPr>
            </w:pPr>
            <w:r>
              <w:rPr>
                <w:rStyle w:val="26"/>
                <w:rFonts w:hint="default" w:ascii="Times New Roman" w:hAnsi="Times New Roman" w:eastAsia="方正仿宋_GBK" w:cs="Times New Roman"/>
                <w:b w:val="0"/>
                <w:bCs w:val="0"/>
                <w:color w:val="auto"/>
                <w:sz w:val="21"/>
                <w:szCs w:val="21"/>
                <w:highlight w:val="none"/>
              </w:rPr>
              <w:t>6.</w:t>
            </w:r>
            <w:r>
              <w:rPr>
                <w:rStyle w:val="26"/>
                <w:rFonts w:hint="default" w:ascii="Times New Roman" w:hAnsi="Times New Roman" w:eastAsia="方正仿宋_GBK" w:cs="Times New Roman"/>
                <w:b w:val="0"/>
                <w:bCs w:val="0"/>
                <w:color w:val="auto"/>
                <w:sz w:val="21"/>
                <w:szCs w:val="21"/>
                <w:highlight w:val="none"/>
                <w:lang w:val="zh-TW" w:eastAsia="zh-TW"/>
              </w:rPr>
              <w:t>法律、行政法规规定的其他条件</w:t>
            </w:r>
          </w:p>
        </w:tc>
        <w:tc>
          <w:tcPr>
            <w:tcW w:w="49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4EA51DC">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b w:val="0"/>
                <w:bCs w:val="0"/>
                <w:color w:val="auto"/>
                <w:highlight w:val="none"/>
                <w:lang w:eastAsia="zh-CN"/>
              </w:rPr>
            </w:pPr>
            <w:r>
              <w:rPr>
                <w:rStyle w:val="26"/>
                <w:rFonts w:hint="default" w:ascii="Times New Roman" w:hAnsi="Times New Roman" w:eastAsia="方正仿宋_GBK" w:cs="Times New Roman"/>
                <w:b w:val="0"/>
                <w:bCs w:val="0"/>
                <w:color w:val="auto"/>
                <w:kern w:val="2"/>
                <w:sz w:val="21"/>
                <w:szCs w:val="21"/>
                <w:highlight w:val="none"/>
                <w:u w:color="000000"/>
              </w:rPr>
              <w:t>无</w:t>
            </w:r>
          </w:p>
        </w:tc>
      </w:tr>
      <w:tr w14:paraId="5D9A221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10" w:hRule="atLeast"/>
        </w:trPr>
        <w:tc>
          <w:tcPr>
            <w:tcW w:w="817"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5F9EB977">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b w:val="0"/>
                <w:bCs w:val="0"/>
                <w:color w:val="auto"/>
                <w:highlight w:val="none"/>
              </w:rPr>
            </w:pPr>
          </w:p>
        </w:tc>
        <w:tc>
          <w:tcPr>
            <w:tcW w:w="709"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3B2636B7">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b w:val="0"/>
                <w:bCs w:val="0"/>
                <w:color w:val="auto"/>
                <w:highlight w:val="none"/>
              </w:rPr>
            </w:pPr>
          </w:p>
        </w:tc>
        <w:tc>
          <w:tcPr>
            <w:tcW w:w="311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07544CE">
            <w:pPr>
              <w:pStyle w:val="11"/>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b w:val="0"/>
                <w:bCs w:val="0"/>
                <w:color w:val="auto"/>
                <w:highlight w:val="none"/>
              </w:rPr>
            </w:pPr>
            <w:r>
              <w:rPr>
                <w:rStyle w:val="26"/>
                <w:rFonts w:hint="default" w:ascii="Times New Roman" w:hAnsi="Times New Roman" w:eastAsia="方正仿宋_GBK" w:cs="Times New Roman"/>
                <w:b w:val="0"/>
                <w:bCs w:val="0"/>
                <w:color w:val="auto"/>
                <w:sz w:val="21"/>
                <w:szCs w:val="21"/>
                <w:highlight w:val="none"/>
              </w:rPr>
              <w:t>7.</w:t>
            </w:r>
            <w:r>
              <w:rPr>
                <w:rStyle w:val="26"/>
                <w:rFonts w:hint="default" w:ascii="Times New Roman" w:hAnsi="Times New Roman" w:eastAsia="方正仿宋_GBK" w:cs="Times New Roman"/>
                <w:b w:val="0"/>
                <w:bCs w:val="0"/>
                <w:color w:val="auto"/>
                <w:sz w:val="21"/>
                <w:szCs w:val="21"/>
                <w:highlight w:val="none"/>
                <w:lang w:val="zh-TW" w:eastAsia="zh-TW"/>
              </w:rPr>
              <w:t>本项目的特定资格要求</w:t>
            </w:r>
          </w:p>
        </w:tc>
        <w:tc>
          <w:tcPr>
            <w:tcW w:w="49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128ECF3">
            <w:pPr>
              <w:pStyle w:val="11"/>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b w:val="0"/>
                <w:bCs w:val="0"/>
                <w:color w:val="auto"/>
                <w:highlight w:val="none"/>
              </w:rPr>
            </w:pPr>
            <w:r>
              <w:rPr>
                <w:rStyle w:val="26"/>
                <w:rFonts w:hint="default" w:ascii="Times New Roman" w:hAnsi="Times New Roman" w:eastAsia="方正仿宋_GBK" w:cs="Times New Roman"/>
                <w:b w:val="0"/>
                <w:bCs w:val="0"/>
                <w:color w:val="auto"/>
                <w:sz w:val="21"/>
                <w:szCs w:val="21"/>
                <w:highlight w:val="none"/>
              </w:rPr>
              <w:t>无</w:t>
            </w:r>
          </w:p>
        </w:tc>
      </w:tr>
      <w:tr w14:paraId="1D2D677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10" w:hRule="atLeast"/>
        </w:trPr>
        <w:tc>
          <w:tcPr>
            <w:tcW w:w="81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CD1F1F1">
            <w:pPr>
              <w:pStyle w:val="11"/>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b w:val="0"/>
                <w:bCs w:val="0"/>
                <w:color w:val="auto"/>
                <w:highlight w:val="none"/>
                <w:lang w:eastAsia="zh-CN"/>
              </w:rPr>
            </w:pPr>
            <w:r>
              <w:rPr>
                <w:rStyle w:val="26"/>
                <w:rFonts w:hint="default" w:ascii="Times New Roman" w:hAnsi="Times New Roman" w:eastAsia="方正仿宋_GBK" w:cs="Times New Roman"/>
                <w:b w:val="0"/>
                <w:bCs w:val="0"/>
                <w:color w:val="auto"/>
                <w:sz w:val="21"/>
                <w:szCs w:val="21"/>
                <w:highlight w:val="none"/>
                <w:lang w:val="en-US" w:eastAsia="zh-CN"/>
              </w:rPr>
              <w:t>2</w:t>
            </w:r>
          </w:p>
        </w:tc>
        <w:tc>
          <w:tcPr>
            <w:tcW w:w="3827"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11FE22">
            <w:pPr>
              <w:pStyle w:val="11"/>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b w:val="0"/>
                <w:bCs w:val="0"/>
                <w:color w:val="auto"/>
                <w:highlight w:val="none"/>
              </w:rPr>
            </w:pPr>
            <w:r>
              <w:rPr>
                <w:rStyle w:val="26"/>
                <w:rFonts w:hint="default" w:ascii="Times New Roman" w:hAnsi="Times New Roman" w:eastAsia="方正仿宋_GBK" w:cs="Times New Roman"/>
                <w:b w:val="0"/>
                <w:bCs w:val="0"/>
                <w:color w:val="auto"/>
                <w:sz w:val="21"/>
                <w:szCs w:val="21"/>
                <w:highlight w:val="none"/>
                <w:lang w:val="zh-TW" w:eastAsia="zh-TW"/>
              </w:rPr>
              <w:t>落实政府采购政策需满足的资格要求</w:t>
            </w:r>
          </w:p>
        </w:tc>
        <w:tc>
          <w:tcPr>
            <w:tcW w:w="49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F08FF77">
            <w:pPr>
              <w:pStyle w:val="11"/>
              <w:keepNext w:val="0"/>
              <w:keepLines w:val="0"/>
              <w:pageBreakBefore w:val="0"/>
              <w:kinsoku/>
              <w:wordWrap/>
              <w:overflowPunct/>
              <w:topLinePunct w:val="0"/>
              <w:autoSpaceDE/>
              <w:autoSpaceDN/>
              <w:bidi w:val="0"/>
              <w:adjustRightInd/>
              <w:snapToGrid/>
              <w:spacing w:line="360" w:lineRule="exact"/>
              <w:textAlignment w:val="auto"/>
              <w:rPr>
                <w:rFonts w:hint="eastAsia" w:ascii="Times New Roman" w:hAnsi="Times New Roman" w:eastAsia="方正仿宋_GBK" w:cs="Times New Roman"/>
                <w:b w:val="0"/>
                <w:bCs w:val="0"/>
                <w:color w:val="auto"/>
                <w:highlight w:val="none"/>
                <w:lang w:eastAsia="zh-CN"/>
              </w:rPr>
            </w:pPr>
            <w:r>
              <w:rPr>
                <w:rStyle w:val="26"/>
                <w:rFonts w:hint="eastAsia" w:eastAsia="方正仿宋_GBK" w:cs="Times New Roman"/>
                <w:b w:val="0"/>
                <w:bCs w:val="0"/>
                <w:color w:val="auto"/>
                <w:sz w:val="21"/>
                <w:szCs w:val="21"/>
                <w:highlight w:val="none"/>
                <w:lang w:val="zh-TW" w:eastAsia="zh-CN"/>
              </w:rPr>
              <w:t>无</w:t>
            </w:r>
          </w:p>
        </w:tc>
      </w:tr>
    </w:tbl>
    <w:p w14:paraId="003C1BDA">
      <w:pPr>
        <w:pStyle w:val="11"/>
        <w:keepNext w:val="0"/>
        <w:keepLines w:val="0"/>
        <w:pageBreakBefore w:val="0"/>
        <w:kinsoku/>
        <w:wordWrap/>
        <w:overflowPunct/>
        <w:topLinePunct w:val="0"/>
        <w:autoSpaceDE/>
        <w:autoSpaceDN/>
        <w:bidi w:val="0"/>
        <w:adjustRightInd/>
        <w:snapToGrid/>
        <w:spacing w:line="360" w:lineRule="exact"/>
        <w:textAlignment w:val="auto"/>
        <w:rPr>
          <w:rStyle w:val="26"/>
          <w:rFonts w:hint="default" w:ascii="Times New Roman" w:hAnsi="Times New Roman" w:eastAsia="方正仿宋_GBK" w:cs="Times New Roman"/>
          <w:b w:val="0"/>
          <w:bCs w:val="0"/>
          <w:color w:val="auto"/>
          <w:kern w:val="0"/>
          <w:sz w:val="24"/>
          <w:szCs w:val="24"/>
          <w:highlight w:val="none"/>
        </w:rPr>
      </w:pPr>
    </w:p>
    <w:p w14:paraId="48620AEF">
      <w:pPr>
        <w:pStyle w:val="11"/>
        <w:kinsoku/>
        <w:wordWrap/>
        <w:overflowPunct/>
        <w:topLinePunct w:val="0"/>
        <w:autoSpaceDE/>
        <w:autoSpaceDN/>
        <w:bidi w:val="0"/>
        <w:spacing w:line="360" w:lineRule="exact"/>
        <w:ind w:firstLine="480"/>
        <w:textAlignment w:val="auto"/>
        <w:rPr>
          <w:rStyle w:val="26"/>
          <w:rFonts w:hint="default" w:ascii="Times New Roman" w:hAnsi="Times New Roman" w:eastAsia="方正仿宋_GBK" w:cs="Times New Roman"/>
          <w:b w:val="0"/>
          <w:bCs w:val="0"/>
          <w:color w:val="auto"/>
          <w:kern w:val="0"/>
          <w:sz w:val="24"/>
          <w:szCs w:val="24"/>
          <w:highlight w:val="none"/>
          <w:lang w:val="zh-TW" w:eastAsia="zh-TW"/>
        </w:rPr>
      </w:pPr>
      <w:r>
        <w:rPr>
          <w:rStyle w:val="26"/>
          <w:rFonts w:hint="default" w:ascii="Times New Roman" w:hAnsi="Times New Roman" w:eastAsia="方正仿宋_GBK" w:cs="Times New Roman"/>
          <w:b w:val="0"/>
          <w:bCs w:val="0"/>
          <w:color w:val="auto"/>
          <w:kern w:val="0"/>
          <w:sz w:val="24"/>
          <w:szCs w:val="24"/>
          <w:highlight w:val="none"/>
          <w:lang w:val="zh-TW" w:eastAsia="zh-TW"/>
        </w:rPr>
        <w:t>注：</w:t>
      </w:r>
    </w:p>
    <w:p w14:paraId="4185C2C2">
      <w:pPr>
        <w:pStyle w:val="11"/>
        <w:kinsoku/>
        <w:wordWrap/>
        <w:overflowPunct/>
        <w:topLinePunct w:val="0"/>
        <w:autoSpaceDE/>
        <w:autoSpaceDN/>
        <w:bidi w:val="0"/>
        <w:spacing w:line="360" w:lineRule="exact"/>
        <w:ind w:firstLine="480"/>
        <w:textAlignment w:val="auto"/>
        <w:rPr>
          <w:rStyle w:val="26"/>
          <w:rFonts w:hint="default" w:ascii="Times New Roman" w:hAnsi="Times New Roman" w:eastAsia="方正仿宋_GBK" w:cs="Times New Roman"/>
          <w:b w:val="0"/>
          <w:bCs w:val="0"/>
          <w:color w:val="auto"/>
          <w:kern w:val="0"/>
          <w:sz w:val="24"/>
          <w:szCs w:val="24"/>
          <w:highlight w:val="none"/>
        </w:rPr>
      </w:pPr>
      <w:r>
        <w:rPr>
          <w:rStyle w:val="26"/>
          <w:rFonts w:hint="default" w:ascii="Times New Roman" w:hAnsi="Times New Roman" w:eastAsia="方正仿宋_GBK" w:cs="Times New Roman"/>
          <w:b w:val="0"/>
          <w:bCs w:val="0"/>
          <w:color w:val="auto"/>
          <w:kern w:val="0"/>
          <w:sz w:val="24"/>
          <w:szCs w:val="24"/>
          <w:highlight w:val="none"/>
        </w:rPr>
        <w:t>1</w:t>
      </w:r>
      <w:r>
        <w:rPr>
          <w:rStyle w:val="26"/>
          <w:rFonts w:hint="default" w:ascii="Times New Roman" w:hAnsi="Times New Roman" w:eastAsia="方正仿宋_GBK" w:cs="Times New Roman"/>
          <w:b w:val="0"/>
          <w:bCs w:val="0"/>
          <w:color w:val="auto"/>
          <w:kern w:val="0"/>
          <w:sz w:val="24"/>
          <w:szCs w:val="24"/>
          <w:highlight w:val="none"/>
          <w:lang w:val="en-US" w:eastAsia="zh-CN"/>
        </w:rPr>
        <w:t>.</w:t>
      </w:r>
      <w:r>
        <w:rPr>
          <w:rStyle w:val="26"/>
          <w:rFonts w:hint="default" w:ascii="Times New Roman" w:hAnsi="Times New Roman" w:eastAsia="方正仿宋_GBK" w:cs="Times New Roman"/>
          <w:b w:val="0"/>
          <w:bCs w:val="0"/>
          <w:color w:val="auto"/>
          <w:kern w:val="0"/>
          <w:sz w:val="24"/>
          <w:szCs w:val="24"/>
          <w:highlight w:val="none"/>
          <w:lang w:val="zh-TW" w:eastAsia="zh-TW"/>
        </w:rPr>
        <w:t>根据《中华人民共和国政府采购法实施条例》第十九条</w:t>
      </w:r>
      <w:r>
        <w:rPr>
          <w:rStyle w:val="26"/>
          <w:rFonts w:hint="eastAsia" w:eastAsia="方正仿宋_GBK" w:cs="Times New Roman"/>
          <w:b w:val="0"/>
          <w:bCs w:val="0"/>
          <w:color w:val="auto"/>
          <w:kern w:val="0"/>
          <w:sz w:val="24"/>
          <w:szCs w:val="24"/>
          <w:highlight w:val="none"/>
          <w:lang w:eastAsia="zh-CN"/>
        </w:rPr>
        <w:t>“</w:t>
      </w:r>
      <w:r>
        <w:rPr>
          <w:rStyle w:val="26"/>
          <w:rFonts w:hint="default" w:ascii="Times New Roman" w:hAnsi="Times New Roman" w:eastAsia="方正仿宋_GBK" w:cs="Times New Roman"/>
          <w:b w:val="0"/>
          <w:bCs w:val="0"/>
          <w:color w:val="auto"/>
          <w:kern w:val="0"/>
          <w:sz w:val="24"/>
          <w:szCs w:val="24"/>
          <w:highlight w:val="none"/>
          <w:lang w:val="zh-TW" w:eastAsia="zh-TW"/>
        </w:rPr>
        <w:t>参加政府采购活动前三年内，在经营活动中没有重大违法记录</w:t>
      </w:r>
      <w:r>
        <w:rPr>
          <w:rStyle w:val="26"/>
          <w:rFonts w:hint="eastAsia" w:eastAsia="方正仿宋_GBK" w:cs="Times New Roman"/>
          <w:b w:val="0"/>
          <w:bCs w:val="0"/>
          <w:color w:val="auto"/>
          <w:kern w:val="0"/>
          <w:sz w:val="24"/>
          <w:szCs w:val="24"/>
          <w:highlight w:val="none"/>
          <w:lang w:eastAsia="zh-CN"/>
        </w:rPr>
        <w:t>”</w:t>
      </w:r>
      <w:r>
        <w:rPr>
          <w:rStyle w:val="26"/>
          <w:rFonts w:hint="default" w:ascii="Times New Roman" w:hAnsi="Times New Roman" w:eastAsia="方正仿宋_GBK" w:cs="Times New Roman"/>
          <w:b w:val="0"/>
          <w:bCs w:val="0"/>
          <w:color w:val="auto"/>
          <w:kern w:val="0"/>
          <w:sz w:val="24"/>
          <w:szCs w:val="24"/>
          <w:highlight w:val="none"/>
          <w:lang w:val="zh-TW" w:eastAsia="zh-TW"/>
        </w:rPr>
        <w:t>中</w:t>
      </w:r>
      <w:r>
        <w:rPr>
          <w:rStyle w:val="26"/>
          <w:rFonts w:hint="eastAsia" w:eastAsia="方正仿宋_GBK" w:cs="Times New Roman"/>
          <w:b w:val="0"/>
          <w:bCs w:val="0"/>
          <w:color w:val="auto"/>
          <w:kern w:val="0"/>
          <w:sz w:val="24"/>
          <w:szCs w:val="24"/>
          <w:highlight w:val="none"/>
          <w:lang w:eastAsia="zh-CN"/>
        </w:rPr>
        <w:t>“</w:t>
      </w:r>
      <w:r>
        <w:rPr>
          <w:rStyle w:val="26"/>
          <w:rFonts w:hint="default" w:ascii="Times New Roman" w:hAnsi="Times New Roman" w:eastAsia="方正仿宋_GBK" w:cs="Times New Roman"/>
          <w:b w:val="0"/>
          <w:bCs w:val="0"/>
          <w:color w:val="auto"/>
          <w:kern w:val="0"/>
          <w:sz w:val="24"/>
          <w:szCs w:val="24"/>
          <w:highlight w:val="none"/>
          <w:lang w:val="zh-TW" w:eastAsia="zh-TW"/>
        </w:rPr>
        <w:t>重大违法记录</w:t>
      </w:r>
      <w:r>
        <w:rPr>
          <w:rStyle w:val="26"/>
          <w:rFonts w:hint="eastAsia" w:eastAsia="方正仿宋_GBK" w:cs="Times New Roman"/>
          <w:b w:val="0"/>
          <w:bCs w:val="0"/>
          <w:color w:val="auto"/>
          <w:kern w:val="0"/>
          <w:sz w:val="24"/>
          <w:szCs w:val="24"/>
          <w:highlight w:val="none"/>
          <w:lang w:eastAsia="zh-CN"/>
        </w:rPr>
        <w:t>”</w:t>
      </w:r>
      <w:r>
        <w:rPr>
          <w:rStyle w:val="26"/>
          <w:rFonts w:hint="default" w:ascii="Times New Roman" w:hAnsi="Times New Roman" w:eastAsia="方正仿宋_GBK" w:cs="Times New Roman"/>
          <w:b w:val="0"/>
          <w:bCs w:val="0"/>
          <w:color w:val="auto"/>
          <w:kern w:val="0"/>
          <w:sz w:val="24"/>
          <w:szCs w:val="24"/>
          <w:highlight w:val="none"/>
          <w:lang w:val="zh-TW" w:eastAsia="zh-TW"/>
        </w:rPr>
        <w:t>，是指供应商因违法经营受到刑事处罚或者责令停产停业、吊销许可证或者执照、较大数额罚款等行政处罚。行政处罚中</w:t>
      </w:r>
      <w:r>
        <w:rPr>
          <w:rStyle w:val="26"/>
          <w:rFonts w:hint="eastAsia" w:eastAsia="方正仿宋_GBK" w:cs="Times New Roman"/>
          <w:b w:val="0"/>
          <w:bCs w:val="0"/>
          <w:color w:val="auto"/>
          <w:kern w:val="0"/>
          <w:sz w:val="24"/>
          <w:szCs w:val="24"/>
          <w:highlight w:val="none"/>
          <w:lang w:eastAsia="zh-CN"/>
        </w:rPr>
        <w:t>“</w:t>
      </w:r>
      <w:r>
        <w:rPr>
          <w:rStyle w:val="26"/>
          <w:rFonts w:hint="default" w:ascii="Times New Roman" w:hAnsi="Times New Roman" w:eastAsia="方正仿宋_GBK" w:cs="Times New Roman"/>
          <w:b w:val="0"/>
          <w:bCs w:val="0"/>
          <w:color w:val="auto"/>
          <w:kern w:val="0"/>
          <w:sz w:val="24"/>
          <w:szCs w:val="24"/>
          <w:highlight w:val="none"/>
          <w:lang w:val="zh-TW" w:eastAsia="zh-TW"/>
        </w:rPr>
        <w:t>较大数额</w:t>
      </w:r>
      <w:r>
        <w:rPr>
          <w:rStyle w:val="26"/>
          <w:rFonts w:hint="eastAsia" w:eastAsia="方正仿宋_GBK" w:cs="Times New Roman"/>
          <w:b w:val="0"/>
          <w:bCs w:val="0"/>
          <w:color w:val="auto"/>
          <w:kern w:val="0"/>
          <w:sz w:val="24"/>
          <w:szCs w:val="24"/>
          <w:highlight w:val="none"/>
          <w:lang w:eastAsia="zh-CN"/>
        </w:rPr>
        <w:t>”</w:t>
      </w:r>
      <w:r>
        <w:rPr>
          <w:rStyle w:val="26"/>
          <w:rFonts w:hint="default" w:ascii="Times New Roman" w:hAnsi="Times New Roman" w:eastAsia="方正仿宋_GBK" w:cs="Times New Roman"/>
          <w:b w:val="0"/>
          <w:bCs w:val="0"/>
          <w:color w:val="auto"/>
          <w:kern w:val="0"/>
          <w:sz w:val="24"/>
          <w:szCs w:val="24"/>
          <w:highlight w:val="none"/>
          <w:lang w:val="zh-TW" w:eastAsia="zh-TW"/>
        </w:rPr>
        <w:t>的认定标准，按照</w:t>
      </w:r>
      <w:r>
        <w:rPr>
          <w:rStyle w:val="26"/>
          <w:rFonts w:hint="eastAsia" w:eastAsia="方正仿宋_GBK" w:cs="Times New Roman"/>
          <w:b w:val="0"/>
          <w:bCs w:val="0"/>
          <w:color w:val="auto"/>
          <w:kern w:val="0"/>
          <w:sz w:val="24"/>
          <w:szCs w:val="24"/>
          <w:highlight w:val="none"/>
          <w:lang w:eastAsia="zh-CN"/>
        </w:rPr>
        <w:t>“</w:t>
      </w:r>
      <w:r>
        <w:rPr>
          <w:rStyle w:val="26"/>
          <w:rFonts w:hint="default" w:ascii="Times New Roman" w:hAnsi="Times New Roman" w:eastAsia="方正仿宋_GBK" w:cs="Times New Roman"/>
          <w:b w:val="0"/>
          <w:bCs w:val="0"/>
          <w:color w:val="auto"/>
          <w:kern w:val="0"/>
          <w:sz w:val="24"/>
          <w:szCs w:val="24"/>
          <w:highlight w:val="none"/>
          <w:lang w:val="zh-TW" w:eastAsia="zh-TW"/>
        </w:rPr>
        <w:t>财政部关于《中华人民共和国政府采购法实施条例》第十九条第一款</w:t>
      </w:r>
      <w:r>
        <w:rPr>
          <w:rStyle w:val="26"/>
          <w:rFonts w:hint="eastAsia" w:eastAsia="方正仿宋_GBK" w:cs="Times New Roman"/>
          <w:b w:val="0"/>
          <w:bCs w:val="0"/>
          <w:color w:val="auto"/>
          <w:kern w:val="0"/>
          <w:sz w:val="24"/>
          <w:szCs w:val="24"/>
          <w:highlight w:val="none"/>
          <w:lang w:eastAsia="zh-CN"/>
        </w:rPr>
        <w:t>“</w:t>
      </w:r>
      <w:r>
        <w:rPr>
          <w:rStyle w:val="26"/>
          <w:rFonts w:hint="default" w:ascii="Times New Roman" w:hAnsi="Times New Roman" w:eastAsia="方正仿宋_GBK" w:cs="Times New Roman"/>
          <w:b w:val="0"/>
          <w:bCs w:val="0"/>
          <w:color w:val="auto"/>
          <w:kern w:val="0"/>
          <w:sz w:val="24"/>
          <w:szCs w:val="24"/>
          <w:highlight w:val="none"/>
          <w:lang w:val="zh-TW" w:eastAsia="zh-TW"/>
        </w:rPr>
        <w:t>较大数额罚款</w:t>
      </w:r>
      <w:r>
        <w:rPr>
          <w:rStyle w:val="26"/>
          <w:rFonts w:hint="eastAsia" w:eastAsia="方正仿宋_GBK" w:cs="Times New Roman"/>
          <w:b w:val="0"/>
          <w:bCs w:val="0"/>
          <w:color w:val="auto"/>
          <w:kern w:val="0"/>
          <w:sz w:val="24"/>
          <w:szCs w:val="24"/>
          <w:highlight w:val="none"/>
          <w:lang w:eastAsia="zh-CN"/>
        </w:rPr>
        <w:t>”</w:t>
      </w:r>
      <w:r>
        <w:rPr>
          <w:rStyle w:val="26"/>
          <w:rFonts w:hint="default" w:ascii="Times New Roman" w:hAnsi="Times New Roman" w:eastAsia="方正仿宋_GBK" w:cs="Times New Roman"/>
          <w:b w:val="0"/>
          <w:bCs w:val="0"/>
          <w:color w:val="auto"/>
          <w:kern w:val="0"/>
          <w:sz w:val="24"/>
          <w:szCs w:val="24"/>
          <w:highlight w:val="none"/>
          <w:lang w:val="zh-TW" w:eastAsia="zh-TW"/>
        </w:rPr>
        <w:t>具体适用问题的意见（财库〔</w:t>
      </w:r>
      <w:r>
        <w:rPr>
          <w:rStyle w:val="26"/>
          <w:rFonts w:hint="default" w:ascii="Times New Roman" w:hAnsi="Times New Roman" w:eastAsia="方正仿宋_GBK" w:cs="Times New Roman"/>
          <w:b w:val="0"/>
          <w:bCs w:val="0"/>
          <w:color w:val="auto"/>
          <w:kern w:val="0"/>
          <w:sz w:val="24"/>
          <w:szCs w:val="24"/>
          <w:highlight w:val="none"/>
        </w:rPr>
        <w:t>2022</w:t>
      </w:r>
      <w:r>
        <w:rPr>
          <w:rStyle w:val="26"/>
          <w:rFonts w:hint="default" w:ascii="Times New Roman" w:hAnsi="Times New Roman" w:eastAsia="方正仿宋_GBK" w:cs="Times New Roman"/>
          <w:b w:val="0"/>
          <w:bCs w:val="0"/>
          <w:color w:val="auto"/>
          <w:kern w:val="0"/>
          <w:sz w:val="24"/>
          <w:szCs w:val="24"/>
          <w:highlight w:val="none"/>
          <w:lang w:val="zh-TW" w:eastAsia="zh-TW"/>
        </w:rPr>
        <w:t>〕</w:t>
      </w:r>
      <w:r>
        <w:rPr>
          <w:rStyle w:val="26"/>
          <w:rFonts w:hint="default" w:ascii="Times New Roman" w:hAnsi="Times New Roman" w:eastAsia="方正仿宋_GBK" w:cs="Times New Roman"/>
          <w:b w:val="0"/>
          <w:bCs w:val="0"/>
          <w:color w:val="auto"/>
          <w:kern w:val="0"/>
          <w:sz w:val="24"/>
          <w:szCs w:val="24"/>
          <w:highlight w:val="none"/>
        </w:rPr>
        <w:t xml:space="preserve">3 </w:t>
      </w:r>
      <w:r>
        <w:rPr>
          <w:rStyle w:val="26"/>
          <w:rFonts w:hint="default" w:ascii="Times New Roman" w:hAnsi="Times New Roman" w:eastAsia="方正仿宋_GBK" w:cs="Times New Roman"/>
          <w:b w:val="0"/>
          <w:bCs w:val="0"/>
          <w:color w:val="auto"/>
          <w:kern w:val="0"/>
          <w:sz w:val="24"/>
          <w:szCs w:val="24"/>
          <w:highlight w:val="none"/>
          <w:lang w:val="zh-TW" w:eastAsia="zh-TW"/>
        </w:rPr>
        <w:t>号）</w:t>
      </w:r>
      <w:r>
        <w:rPr>
          <w:rStyle w:val="26"/>
          <w:rFonts w:hint="eastAsia" w:eastAsia="方正仿宋_GBK" w:cs="Times New Roman"/>
          <w:b w:val="0"/>
          <w:bCs w:val="0"/>
          <w:color w:val="auto"/>
          <w:kern w:val="0"/>
          <w:sz w:val="24"/>
          <w:szCs w:val="24"/>
          <w:highlight w:val="none"/>
          <w:lang w:eastAsia="zh-CN"/>
        </w:rPr>
        <w:t>”</w:t>
      </w:r>
      <w:r>
        <w:rPr>
          <w:rStyle w:val="26"/>
          <w:rFonts w:hint="default" w:ascii="Times New Roman" w:hAnsi="Times New Roman" w:eastAsia="方正仿宋_GBK" w:cs="Times New Roman"/>
          <w:b w:val="0"/>
          <w:bCs w:val="0"/>
          <w:color w:val="auto"/>
          <w:kern w:val="0"/>
          <w:sz w:val="24"/>
          <w:szCs w:val="24"/>
          <w:highlight w:val="none"/>
          <w:lang w:val="zh-TW" w:eastAsia="zh-TW"/>
        </w:rPr>
        <w:t xml:space="preserve">执行。供应商可于响应文件递交截止时间前通过 </w:t>
      </w:r>
      <w:r>
        <w:rPr>
          <w:rStyle w:val="26"/>
          <w:rFonts w:hint="eastAsia" w:eastAsia="方正仿宋_GBK" w:cs="Times New Roman"/>
          <w:b w:val="0"/>
          <w:bCs w:val="0"/>
          <w:color w:val="auto"/>
          <w:kern w:val="0"/>
          <w:sz w:val="24"/>
          <w:szCs w:val="24"/>
          <w:highlight w:val="none"/>
          <w:lang w:eastAsia="zh-CN"/>
        </w:rPr>
        <w:t>“</w:t>
      </w:r>
      <w:r>
        <w:rPr>
          <w:rStyle w:val="26"/>
          <w:rFonts w:hint="default" w:ascii="Times New Roman" w:hAnsi="Times New Roman" w:eastAsia="方正仿宋_GBK" w:cs="Times New Roman"/>
          <w:b w:val="0"/>
          <w:bCs w:val="0"/>
          <w:color w:val="auto"/>
          <w:kern w:val="0"/>
          <w:sz w:val="24"/>
          <w:szCs w:val="24"/>
          <w:highlight w:val="none"/>
          <w:lang w:val="zh-TW" w:eastAsia="zh-TW"/>
        </w:rPr>
        <w:t>信用中国</w:t>
      </w:r>
      <w:r>
        <w:rPr>
          <w:rStyle w:val="26"/>
          <w:rFonts w:hint="eastAsia" w:eastAsia="方正仿宋_GBK" w:cs="Times New Roman"/>
          <w:b w:val="0"/>
          <w:bCs w:val="0"/>
          <w:color w:val="auto"/>
          <w:kern w:val="0"/>
          <w:sz w:val="24"/>
          <w:szCs w:val="24"/>
          <w:highlight w:val="none"/>
          <w:lang w:eastAsia="zh-CN"/>
        </w:rPr>
        <w:t>”</w:t>
      </w:r>
      <w:r>
        <w:rPr>
          <w:rStyle w:val="26"/>
          <w:rFonts w:hint="default" w:ascii="Times New Roman" w:hAnsi="Times New Roman" w:eastAsia="方正仿宋_GBK" w:cs="Times New Roman"/>
          <w:b w:val="0"/>
          <w:bCs w:val="0"/>
          <w:color w:val="auto"/>
          <w:kern w:val="0"/>
          <w:sz w:val="24"/>
          <w:szCs w:val="24"/>
          <w:highlight w:val="none"/>
          <w:lang w:val="zh-TW" w:eastAsia="zh-TW"/>
        </w:rPr>
        <w:t>网站</w:t>
      </w:r>
      <w:r>
        <w:rPr>
          <w:rStyle w:val="26"/>
          <w:rFonts w:hint="default" w:ascii="Times New Roman" w:hAnsi="Times New Roman" w:eastAsia="方正仿宋_GBK" w:cs="Times New Roman"/>
          <w:b w:val="0"/>
          <w:bCs w:val="0"/>
          <w:color w:val="auto"/>
          <w:kern w:val="0"/>
          <w:sz w:val="24"/>
          <w:szCs w:val="24"/>
          <w:highlight w:val="none"/>
        </w:rPr>
        <w:t>(www.creditchina.gov.cn)</w:t>
      </w:r>
      <w:r>
        <w:rPr>
          <w:rStyle w:val="26"/>
          <w:rFonts w:hint="default" w:ascii="Times New Roman" w:hAnsi="Times New Roman" w:eastAsia="方正仿宋_GBK" w:cs="Times New Roman"/>
          <w:b w:val="0"/>
          <w:bCs w:val="0"/>
          <w:color w:val="auto"/>
          <w:kern w:val="0"/>
          <w:sz w:val="24"/>
          <w:szCs w:val="24"/>
          <w:highlight w:val="none"/>
          <w:lang w:val="zh-TW" w:eastAsia="zh-TW"/>
        </w:rPr>
        <w:t>、</w:t>
      </w:r>
      <w:r>
        <w:rPr>
          <w:rStyle w:val="26"/>
          <w:rFonts w:hint="default" w:ascii="Times New Roman" w:hAnsi="Times New Roman" w:eastAsia="方正仿宋_GBK" w:cs="Times New Roman"/>
          <w:b w:val="0"/>
          <w:bCs w:val="0"/>
          <w:color w:val="auto"/>
          <w:kern w:val="0"/>
          <w:sz w:val="24"/>
          <w:szCs w:val="24"/>
          <w:highlight w:val="none"/>
        </w:rPr>
        <w:t>"</w:t>
      </w:r>
      <w:r>
        <w:rPr>
          <w:rStyle w:val="26"/>
          <w:rFonts w:hint="default" w:ascii="Times New Roman" w:hAnsi="Times New Roman" w:eastAsia="方正仿宋_GBK" w:cs="Times New Roman"/>
          <w:b w:val="0"/>
          <w:bCs w:val="0"/>
          <w:color w:val="auto"/>
          <w:kern w:val="0"/>
          <w:sz w:val="24"/>
          <w:szCs w:val="24"/>
          <w:highlight w:val="none"/>
          <w:lang w:val="zh-TW" w:eastAsia="zh-TW"/>
        </w:rPr>
        <w:t>中国政府采购网</w:t>
      </w:r>
      <w:r>
        <w:rPr>
          <w:rStyle w:val="26"/>
          <w:rFonts w:hint="default" w:ascii="Times New Roman" w:hAnsi="Times New Roman" w:eastAsia="方正仿宋_GBK" w:cs="Times New Roman"/>
          <w:b w:val="0"/>
          <w:bCs w:val="0"/>
          <w:color w:val="auto"/>
          <w:kern w:val="0"/>
          <w:sz w:val="24"/>
          <w:szCs w:val="24"/>
          <w:highlight w:val="none"/>
        </w:rPr>
        <w:t>"(www.ccgp.gov.cn)</w:t>
      </w:r>
      <w:r>
        <w:rPr>
          <w:rStyle w:val="26"/>
          <w:rFonts w:hint="default" w:ascii="Times New Roman" w:hAnsi="Times New Roman" w:eastAsia="方正仿宋_GBK" w:cs="Times New Roman"/>
          <w:b w:val="0"/>
          <w:bCs w:val="0"/>
          <w:color w:val="auto"/>
          <w:kern w:val="0"/>
          <w:sz w:val="24"/>
          <w:szCs w:val="24"/>
          <w:highlight w:val="none"/>
          <w:lang w:val="zh-TW" w:eastAsia="zh-TW"/>
        </w:rPr>
        <w:t>等渠道查询信用记录。</w:t>
      </w:r>
    </w:p>
    <w:p w14:paraId="6D95A239">
      <w:pPr>
        <w:pStyle w:val="11"/>
        <w:kinsoku/>
        <w:wordWrap/>
        <w:overflowPunct/>
        <w:topLinePunct w:val="0"/>
        <w:autoSpaceDE/>
        <w:autoSpaceDN/>
        <w:bidi w:val="0"/>
        <w:spacing w:line="360" w:lineRule="exact"/>
        <w:ind w:firstLine="480"/>
        <w:textAlignment w:val="auto"/>
        <w:rPr>
          <w:rStyle w:val="26"/>
          <w:rFonts w:hint="default" w:ascii="Times New Roman" w:hAnsi="Times New Roman" w:eastAsia="方正仿宋_GBK" w:cs="Times New Roman"/>
          <w:b w:val="0"/>
          <w:bCs w:val="0"/>
          <w:color w:val="auto"/>
          <w:kern w:val="0"/>
          <w:sz w:val="24"/>
          <w:szCs w:val="24"/>
          <w:highlight w:val="none"/>
          <w:lang w:val="zh-TW" w:eastAsia="zh-TW"/>
        </w:rPr>
      </w:pPr>
      <w:r>
        <w:rPr>
          <w:rStyle w:val="26"/>
          <w:rFonts w:hint="default" w:ascii="Times New Roman" w:hAnsi="Times New Roman" w:eastAsia="方正仿宋_GBK" w:cs="Times New Roman"/>
          <w:b w:val="0"/>
          <w:bCs w:val="0"/>
          <w:color w:val="auto"/>
          <w:kern w:val="0"/>
          <w:sz w:val="24"/>
          <w:szCs w:val="24"/>
          <w:highlight w:val="none"/>
        </w:rPr>
        <w:t>2</w:t>
      </w:r>
      <w:r>
        <w:rPr>
          <w:rStyle w:val="26"/>
          <w:rFonts w:hint="default" w:ascii="Times New Roman" w:hAnsi="Times New Roman" w:eastAsia="方正仿宋_GBK" w:cs="Times New Roman"/>
          <w:b w:val="0"/>
          <w:bCs w:val="0"/>
          <w:color w:val="auto"/>
          <w:kern w:val="0"/>
          <w:sz w:val="24"/>
          <w:szCs w:val="24"/>
          <w:highlight w:val="none"/>
          <w:lang w:val="en-US" w:eastAsia="zh-CN"/>
        </w:rPr>
        <w:t>.</w:t>
      </w:r>
      <w:r>
        <w:rPr>
          <w:rStyle w:val="26"/>
          <w:rFonts w:hint="default" w:ascii="Times New Roman" w:hAnsi="Times New Roman" w:eastAsia="方正仿宋_GBK" w:cs="Times New Roman"/>
          <w:b w:val="0"/>
          <w:bCs w:val="0"/>
          <w:color w:val="auto"/>
          <w:kern w:val="0"/>
          <w:sz w:val="24"/>
          <w:szCs w:val="24"/>
          <w:highlight w:val="none"/>
          <w:lang w:val="zh-TW" w:eastAsia="zh-TW"/>
        </w:rPr>
        <w:t>符合性审查。依据竞争性磋商文件的规定，从响应文件的有效性、完整性和对竞争性磋商文件的响应程度进行审查，以确定是否对竞争性磋商文件的实质性要求作出响应。符合性审查资料表如下：</w:t>
      </w:r>
    </w:p>
    <w:p w14:paraId="1ADE98E0">
      <w:pPr>
        <w:pStyle w:val="11"/>
        <w:kinsoku/>
        <w:wordWrap/>
        <w:overflowPunct/>
        <w:topLinePunct w:val="0"/>
        <w:autoSpaceDE/>
        <w:autoSpaceDN/>
        <w:bidi w:val="0"/>
        <w:spacing w:line="360" w:lineRule="exact"/>
        <w:ind w:firstLine="480"/>
        <w:textAlignment w:val="auto"/>
        <w:rPr>
          <w:rStyle w:val="26"/>
          <w:rFonts w:hint="default" w:ascii="Times New Roman" w:hAnsi="Times New Roman" w:eastAsia="方正仿宋_GBK" w:cs="Times New Roman"/>
          <w:b w:val="0"/>
          <w:bCs w:val="0"/>
          <w:color w:val="auto"/>
          <w:kern w:val="0"/>
          <w:sz w:val="24"/>
          <w:szCs w:val="24"/>
          <w:highlight w:val="none"/>
          <w:lang w:val="zh-TW" w:eastAsia="zh-TW"/>
        </w:rPr>
      </w:pPr>
    </w:p>
    <w:tbl>
      <w:tblPr>
        <w:tblStyle w:val="22"/>
        <w:tblW w:w="9405"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660"/>
        <w:gridCol w:w="1523"/>
        <w:gridCol w:w="1938"/>
        <w:gridCol w:w="5284"/>
      </w:tblGrid>
      <w:tr w14:paraId="2F4024E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1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54F2CF">
            <w:pPr>
              <w:pStyle w:val="11"/>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b w:val="0"/>
                <w:bCs w:val="0"/>
                <w:color w:val="auto"/>
                <w:highlight w:val="none"/>
              </w:rPr>
            </w:pPr>
            <w:r>
              <w:rPr>
                <w:rStyle w:val="26"/>
                <w:rFonts w:hint="default" w:ascii="Times New Roman" w:hAnsi="Times New Roman" w:eastAsia="方正仿宋_GBK" w:cs="Times New Roman"/>
                <w:b w:val="0"/>
                <w:bCs w:val="0"/>
                <w:color w:val="auto"/>
                <w:kern w:val="0"/>
                <w:sz w:val="21"/>
                <w:szCs w:val="21"/>
                <w:highlight w:val="none"/>
                <w:lang w:val="zh-TW" w:eastAsia="zh-TW"/>
              </w:rPr>
              <w:t>序号</w:t>
            </w:r>
          </w:p>
        </w:tc>
        <w:tc>
          <w:tcPr>
            <w:tcW w:w="3461"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D5FC003">
            <w:pPr>
              <w:pStyle w:val="11"/>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b w:val="0"/>
                <w:bCs w:val="0"/>
                <w:color w:val="auto"/>
                <w:highlight w:val="none"/>
              </w:rPr>
            </w:pPr>
            <w:r>
              <w:rPr>
                <w:rStyle w:val="26"/>
                <w:rFonts w:hint="default" w:ascii="Times New Roman" w:hAnsi="Times New Roman" w:eastAsia="方正仿宋_GBK" w:cs="Times New Roman"/>
                <w:b w:val="0"/>
                <w:bCs w:val="0"/>
                <w:color w:val="auto"/>
                <w:kern w:val="0"/>
                <w:sz w:val="21"/>
                <w:szCs w:val="21"/>
                <w:highlight w:val="none"/>
                <w:lang w:val="zh-TW" w:eastAsia="zh-TW"/>
              </w:rPr>
              <w:t>评审因素</w:t>
            </w:r>
          </w:p>
        </w:tc>
        <w:tc>
          <w:tcPr>
            <w:tcW w:w="52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96F14F8">
            <w:pPr>
              <w:pStyle w:val="11"/>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b w:val="0"/>
                <w:bCs w:val="0"/>
                <w:color w:val="auto"/>
                <w:highlight w:val="none"/>
              </w:rPr>
            </w:pPr>
            <w:r>
              <w:rPr>
                <w:rStyle w:val="26"/>
                <w:rFonts w:hint="default" w:ascii="Times New Roman" w:hAnsi="Times New Roman" w:eastAsia="方正仿宋_GBK" w:cs="Times New Roman"/>
                <w:b w:val="0"/>
                <w:bCs w:val="0"/>
                <w:color w:val="auto"/>
                <w:kern w:val="0"/>
                <w:sz w:val="21"/>
                <w:szCs w:val="21"/>
                <w:highlight w:val="none"/>
                <w:lang w:val="zh-TW" w:eastAsia="zh-TW"/>
              </w:rPr>
              <w:t>评审标准</w:t>
            </w:r>
          </w:p>
        </w:tc>
      </w:tr>
      <w:tr w14:paraId="7DBB8BB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10" w:hRule="atLeast"/>
        </w:trPr>
        <w:tc>
          <w:tcPr>
            <w:tcW w:w="659"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081998A">
            <w:pPr>
              <w:pStyle w:val="11"/>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b w:val="0"/>
                <w:bCs w:val="0"/>
                <w:color w:val="auto"/>
                <w:highlight w:val="none"/>
              </w:rPr>
            </w:pPr>
            <w:r>
              <w:rPr>
                <w:rStyle w:val="26"/>
                <w:rFonts w:hint="default" w:ascii="Times New Roman" w:hAnsi="Times New Roman" w:eastAsia="方正仿宋_GBK" w:cs="Times New Roman"/>
                <w:b w:val="0"/>
                <w:bCs w:val="0"/>
                <w:color w:val="auto"/>
                <w:kern w:val="0"/>
                <w:sz w:val="21"/>
                <w:szCs w:val="21"/>
                <w:highlight w:val="none"/>
              </w:rPr>
              <w:t>1</w:t>
            </w:r>
          </w:p>
        </w:tc>
        <w:tc>
          <w:tcPr>
            <w:tcW w:w="1523"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B4140E1">
            <w:pPr>
              <w:pStyle w:val="11"/>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b w:val="0"/>
                <w:bCs w:val="0"/>
                <w:color w:val="auto"/>
                <w:highlight w:val="none"/>
              </w:rPr>
            </w:pPr>
            <w:r>
              <w:rPr>
                <w:rStyle w:val="26"/>
                <w:rFonts w:hint="default" w:ascii="Times New Roman" w:hAnsi="Times New Roman" w:eastAsia="方正仿宋_GBK" w:cs="Times New Roman"/>
                <w:b w:val="0"/>
                <w:bCs w:val="0"/>
                <w:color w:val="auto"/>
                <w:kern w:val="0"/>
                <w:sz w:val="21"/>
                <w:szCs w:val="21"/>
                <w:highlight w:val="none"/>
                <w:lang w:val="zh-TW" w:eastAsia="zh-TW"/>
              </w:rPr>
              <w:t>有效性审查</w:t>
            </w:r>
          </w:p>
        </w:tc>
        <w:tc>
          <w:tcPr>
            <w:tcW w:w="193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A6C82A2">
            <w:pPr>
              <w:pStyle w:val="11"/>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b w:val="0"/>
                <w:bCs w:val="0"/>
                <w:color w:val="auto"/>
                <w:highlight w:val="none"/>
              </w:rPr>
            </w:pPr>
            <w:r>
              <w:rPr>
                <w:rStyle w:val="26"/>
                <w:rFonts w:hint="default" w:ascii="Times New Roman" w:hAnsi="Times New Roman" w:eastAsia="方正仿宋_GBK" w:cs="Times New Roman"/>
                <w:b w:val="0"/>
                <w:bCs w:val="0"/>
                <w:color w:val="auto"/>
                <w:sz w:val="21"/>
                <w:szCs w:val="21"/>
                <w:highlight w:val="none"/>
                <w:lang w:val="zh-TW" w:eastAsia="zh-TW"/>
              </w:rPr>
              <w:t>响应文件签署或盖章</w:t>
            </w:r>
          </w:p>
        </w:tc>
        <w:tc>
          <w:tcPr>
            <w:tcW w:w="52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9B4EA71">
            <w:pPr>
              <w:pStyle w:val="11"/>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b w:val="0"/>
                <w:bCs w:val="0"/>
                <w:color w:val="auto"/>
                <w:highlight w:val="none"/>
              </w:rPr>
            </w:pPr>
            <w:r>
              <w:rPr>
                <w:rStyle w:val="26"/>
                <w:rFonts w:hint="default" w:ascii="Times New Roman" w:hAnsi="Times New Roman" w:eastAsia="方正仿宋_GBK" w:cs="Times New Roman"/>
                <w:b w:val="0"/>
                <w:bCs w:val="0"/>
                <w:color w:val="auto"/>
                <w:sz w:val="21"/>
                <w:szCs w:val="21"/>
                <w:highlight w:val="none"/>
                <w:lang w:val="zh-TW" w:eastAsia="zh-TW"/>
              </w:rPr>
              <w:t>按竞争性磋商文件</w:t>
            </w:r>
            <w:r>
              <w:rPr>
                <w:rStyle w:val="26"/>
                <w:rFonts w:hint="eastAsia" w:eastAsia="方正仿宋_GBK" w:cs="Times New Roman"/>
                <w:b w:val="0"/>
                <w:bCs w:val="0"/>
                <w:color w:val="auto"/>
                <w:sz w:val="21"/>
                <w:szCs w:val="21"/>
                <w:highlight w:val="none"/>
                <w:lang w:eastAsia="zh-CN"/>
              </w:rPr>
              <w:t>“</w:t>
            </w:r>
            <w:r>
              <w:rPr>
                <w:rStyle w:val="26"/>
                <w:rFonts w:hint="default" w:ascii="Times New Roman" w:hAnsi="Times New Roman" w:eastAsia="方正仿宋_GBK" w:cs="Times New Roman"/>
                <w:b w:val="0"/>
                <w:bCs w:val="0"/>
                <w:color w:val="auto"/>
                <w:sz w:val="21"/>
                <w:szCs w:val="21"/>
                <w:highlight w:val="none"/>
                <w:lang w:val="zh-TW" w:eastAsia="zh-TW"/>
              </w:rPr>
              <w:t>第七篇响应文件编制要求</w:t>
            </w:r>
            <w:r>
              <w:rPr>
                <w:rStyle w:val="26"/>
                <w:rFonts w:hint="eastAsia" w:eastAsia="方正仿宋_GBK" w:cs="Times New Roman"/>
                <w:b w:val="0"/>
                <w:bCs w:val="0"/>
                <w:color w:val="auto"/>
                <w:sz w:val="21"/>
                <w:szCs w:val="21"/>
                <w:highlight w:val="none"/>
                <w:lang w:eastAsia="zh-CN"/>
              </w:rPr>
              <w:t>”</w:t>
            </w:r>
            <w:r>
              <w:rPr>
                <w:rStyle w:val="26"/>
                <w:rFonts w:hint="default" w:ascii="Times New Roman" w:hAnsi="Times New Roman" w:eastAsia="方正仿宋_GBK" w:cs="Times New Roman"/>
                <w:b w:val="0"/>
                <w:bCs w:val="0"/>
                <w:color w:val="auto"/>
                <w:sz w:val="21"/>
                <w:szCs w:val="21"/>
                <w:highlight w:val="none"/>
                <w:lang w:val="zh-TW" w:eastAsia="zh-TW"/>
              </w:rPr>
              <w:t>要求签署或盖章。</w:t>
            </w:r>
          </w:p>
        </w:tc>
      </w:tr>
      <w:tr w14:paraId="5E17A95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10"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1E798E6F">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b w:val="0"/>
                <w:bCs w:val="0"/>
                <w:color w:val="auto"/>
                <w:highlight w:val="none"/>
                <w:lang w:eastAsia="zh-CN"/>
              </w:rPr>
            </w:pPr>
          </w:p>
        </w:tc>
        <w:tc>
          <w:tcPr>
            <w:tcW w:w="1523"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6B78B9F8">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b w:val="0"/>
                <w:bCs w:val="0"/>
                <w:color w:val="auto"/>
                <w:highlight w:val="none"/>
                <w:lang w:eastAsia="zh-CN"/>
              </w:rPr>
            </w:pPr>
          </w:p>
        </w:tc>
        <w:tc>
          <w:tcPr>
            <w:tcW w:w="193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BC3779">
            <w:pPr>
              <w:pStyle w:val="11"/>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b w:val="0"/>
                <w:bCs w:val="0"/>
                <w:color w:val="auto"/>
                <w:highlight w:val="none"/>
              </w:rPr>
            </w:pPr>
            <w:r>
              <w:rPr>
                <w:rStyle w:val="26"/>
                <w:rFonts w:hint="default" w:ascii="Times New Roman" w:hAnsi="Times New Roman" w:eastAsia="方正仿宋_GBK" w:cs="Times New Roman"/>
                <w:b w:val="0"/>
                <w:bCs w:val="0"/>
                <w:color w:val="auto"/>
                <w:sz w:val="21"/>
                <w:szCs w:val="21"/>
                <w:highlight w:val="none"/>
                <w:lang w:val="zh-TW" w:eastAsia="zh-TW"/>
              </w:rPr>
              <w:t>法定代表人身份证明及授权委托书</w:t>
            </w:r>
          </w:p>
        </w:tc>
        <w:tc>
          <w:tcPr>
            <w:tcW w:w="52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AFC59B9">
            <w:pPr>
              <w:pStyle w:val="11"/>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b w:val="0"/>
                <w:bCs w:val="0"/>
                <w:color w:val="auto"/>
                <w:highlight w:val="none"/>
              </w:rPr>
            </w:pPr>
            <w:r>
              <w:rPr>
                <w:rStyle w:val="26"/>
                <w:rFonts w:hint="default" w:ascii="Times New Roman" w:hAnsi="Times New Roman" w:eastAsia="方正仿宋_GBK" w:cs="Times New Roman"/>
                <w:b w:val="0"/>
                <w:bCs w:val="0"/>
                <w:color w:val="auto"/>
                <w:sz w:val="21"/>
                <w:szCs w:val="21"/>
                <w:highlight w:val="none"/>
                <w:lang w:val="zh-TW" w:eastAsia="zh-TW"/>
              </w:rPr>
              <w:t>法定代表人身份证明及授权委托书有效，符合竞争性磋商文件规定的格式，签署或盖章齐全。</w:t>
            </w:r>
          </w:p>
        </w:tc>
      </w:tr>
      <w:tr w14:paraId="476B2AB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10"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62B588F2">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b w:val="0"/>
                <w:bCs w:val="0"/>
                <w:color w:val="auto"/>
                <w:highlight w:val="none"/>
                <w:lang w:eastAsia="zh-CN"/>
              </w:rPr>
            </w:pPr>
          </w:p>
        </w:tc>
        <w:tc>
          <w:tcPr>
            <w:tcW w:w="1523"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1EBE7047">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b w:val="0"/>
                <w:bCs w:val="0"/>
                <w:color w:val="auto"/>
                <w:highlight w:val="none"/>
                <w:lang w:eastAsia="zh-CN"/>
              </w:rPr>
            </w:pPr>
          </w:p>
        </w:tc>
        <w:tc>
          <w:tcPr>
            <w:tcW w:w="193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834D1C9">
            <w:pPr>
              <w:pStyle w:val="11"/>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b w:val="0"/>
                <w:bCs w:val="0"/>
                <w:color w:val="auto"/>
                <w:highlight w:val="none"/>
              </w:rPr>
            </w:pPr>
            <w:r>
              <w:rPr>
                <w:rStyle w:val="26"/>
                <w:rFonts w:hint="default" w:ascii="Times New Roman" w:hAnsi="Times New Roman" w:eastAsia="方正仿宋_GBK" w:cs="Times New Roman"/>
                <w:b w:val="0"/>
                <w:bCs w:val="0"/>
                <w:color w:val="auto"/>
                <w:sz w:val="21"/>
                <w:szCs w:val="21"/>
                <w:highlight w:val="none"/>
                <w:lang w:val="zh-TW" w:eastAsia="zh-TW"/>
              </w:rPr>
              <w:t>响应方案</w:t>
            </w:r>
          </w:p>
        </w:tc>
        <w:tc>
          <w:tcPr>
            <w:tcW w:w="52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46639F2">
            <w:pPr>
              <w:pStyle w:val="11"/>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b w:val="0"/>
                <w:bCs w:val="0"/>
                <w:color w:val="auto"/>
                <w:highlight w:val="none"/>
              </w:rPr>
            </w:pPr>
            <w:r>
              <w:rPr>
                <w:rStyle w:val="26"/>
                <w:rFonts w:hint="default" w:ascii="Times New Roman" w:hAnsi="Times New Roman" w:eastAsia="方正仿宋_GBK" w:cs="Times New Roman"/>
                <w:b w:val="0"/>
                <w:bCs w:val="0"/>
                <w:color w:val="auto"/>
                <w:sz w:val="21"/>
                <w:szCs w:val="21"/>
                <w:highlight w:val="none"/>
                <w:lang w:val="zh-TW" w:eastAsia="zh-TW"/>
              </w:rPr>
              <w:t>每个包只能有一个响应方案。</w:t>
            </w:r>
          </w:p>
        </w:tc>
      </w:tr>
      <w:tr w14:paraId="338E566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00"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5EEAB992">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b w:val="0"/>
                <w:bCs w:val="0"/>
                <w:color w:val="auto"/>
                <w:highlight w:val="none"/>
                <w:lang w:eastAsia="zh-CN"/>
              </w:rPr>
            </w:pPr>
          </w:p>
        </w:tc>
        <w:tc>
          <w:tcPr>
            <w:tcW w:w="1523"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189FCB3D">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b w:val="0"/>
                <w:bCs w:val="0"/>
                <w:color w:val="auto"/>
                <w:highlight w:val="none"/>
                <w:lang w:eastAsia="zh-CN"/>
              </w:rPr>
            </w:pPr>
          </w:p>
        </w:tc>
        <w:tc>
          <w:tcPr>
            <w:tcW w:w="193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477D1C">
            <w:pPr>
              <w:pStyle w:val="11"/>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b w:val="0"/>
                <w:bCs w:val="0"/>
                <w:color w:val="auto"/>
                <w:highlight w:val="none"/>
              </w:rPr>
            </w:pPr>
            <w:r>
              <w:rPr>
                <w:rStyle w:val="26"/>
                <w:rFonts w:hint="default" w:ascii="Times New Roman" w:hAnsi="Times New Roman" w:eastAsia="方正仿宋_GBK" w:cs="Times New Roman"/>
                <w:b w:val="0"/>
                <w:bCs w:val="0"/>
                <w:color w:val="auto"/>
                <w:sz w:val="21"/>
                <w:szCs w:val="21"/>
                <w:highlight w:val="none"/>
                <w:lang w:val="zh-TW" w:eastAsia="zh-TW"/>
              </w:rPr>
              <w:t>报价唯一</w:t>
            </w:r>
          </w:p>
        </w:tc>
        <w:tc>
          <w:tcPr>
            <w:tcW w:w="52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E6A081F">
            <w:pPr>
              <w:pStyle w:val="11"/>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b w:val="0"/>
                <w:bCs w:val="0"/>
                <w:color w:val="auto"/>
                <w:highlight w:val="none"/>
              </w:rPr>
            </w:pPr>
            <w:r>
              <w:rPr>
                <w:rStyle w:val="26"/>
                <w:rFonts w:hint="default" w:ascii="Times New Roman" w:hAnsi="Times New Roman" w:eastAsia="方正仿宋_GBK" w:cs="Times New Roman"/>
                <w:b w:val="0"/>
                <w:bCs w:val="0"/>
                <w:color w:val="auto"/>
                <w:sz w:val="21"/>
                <w:szCs w:val="21"/>
                <w:highlight w:val="none"/>
                <w:lang w:val="zh-TW" w:eastAsia="zh-TW"/>
              </w:rPr>
              <w:t>只能有一个有效报价，不得提交选择性报价。</w:t>
            </w:r>
          </w:p>
        </w:tc>
      </w:tr>
      <w:tr w14:paraId="26B60AF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10" w:hRule="atLeast"/>
        </w:trPr>
        <w:tc>
          <w:tcPr>
            <w:tcW w:w="6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C485B2E">
            <w:pPr>
              <w:pStyle w:val="11"/>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b w:val="0"/>
                <w:bCs w:val="0"/>
                <w:color w:val="auto"/>
                <w:highlight w:val="none"/>
              </w:rPr>
            </w:pPr>
            <w:r>
              <w:rPr>
                <w:rStyle w:val="26"/>
                <w:rFonts w:hint="default" w:ascii="Times New Roman" w:hAnsi="Times New Roman" w:eastAsia="方正仿宋_GBK" w:cs="Times New Roman"/>
                <w:b w:val="0"/>
                <w:bCs w:val="0"/>
                <w:color w:val="auto"/>
                <w:kern w:val="0"/>
                <w:sz w:val="21"/>
                <w:szCs w:val="21"/>
                <w:highlight w:val="none"/>
              </w:rPr>
              <w:t>2</w:t>
            </w:r>
          </w:p>
        </w:tc>
        <w:tc>
          <w:tcPr>
            <w:tcW w:w="152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1FE3897">
            <w:pPr>
              <w:pStyle w:val="11"/>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b w:val="0"/>
                <w:bCs w:val="0"/>
                <w:color w:val="auto"/>
                <w:highlight w:val="none"/>
              </w:rPr>
            </w:pPr>
            <w:r>
              <w:rPr>
                <w:rStyle w:val="26"/>
                <w:rFonts w:hint="default" w:ascii="Times New Roman" w:hAnsi="Times New Roman" w:eastAsia="方正仿宋_GBK" w:cs="Times New Roman"/>
                <w:b w:val="0"/>
                <w:bCs w:val="0"/>
                <w:color w:val="auto"/>
                <w:kern w:val="0"/>
                <w:sz w:val="21"/>
                <w:szCs w:val="21"/>
                <w:highlight w:val="none"/>
                <w:lang w:val="zh-TW" w:eastAsia="zh-TW"/>
              </w:rPr>
              <w:t>完整性审查</w:t>
            </w:r>
          </w:p>
        </w:tc>
        <w:tc>
          <w:tcPr>
            <w:tcW w:w="193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E7C0921">
            <w:pPr>
              <w:pStyle w:val="11"/>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b w:val="0"/>
                <w:bCs w:val="0"/>
                <w:color w:val="auto"/>
                <w:highlight w:val="none"/>
              </w:rPr>
            </w:pPr>
            <w:r>
              <w:rPr>
                <w:rStyle w:val="26"/>
                <w:rFonts w:hint="default" w:ascii="Times New Roman" w:hAnsi="Times New Roman" w:eastAsia="方正仿宋_GBK" w:cs="Times New Roman"/>
                <w:b w:val="0"/>
                <w:bCs w:val="0"/>
                <w:color w:val="auto"/>
                <w:sz w:val="21"/>
                <w:szCs w:val="21"/>
                <w:highlight w:val="none"/>
                <w:lang w:val="zh-TW" w:eastAsia="zh-TW"/>
              </w:rPr>
              <w:t>响应文件份数</w:t>
            </w:r>
          </w:p>
        </w:tc>
        <w:tc>
          <w:tcPr>
            <w:tcW w:w="52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E91006D">
            <w:pPr>
              <w:pStyle w:val="11"/>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b w:val="0"/>
                <w:bCs w:val="0"/>
                <w:color w:val="auto"/>
                <w:highlight w:val="none"/>
              </w:rPr>
            </w:pPr>
            <w:r>
              <w:rPr>
                <w:rStyle w:val="26"/>
                <w:rFonts w:hint="default" w:ascii="Times New Roman" w:hAnsi="Times New Roman" w:eastAsia="方正仿宋_GBK" w:cs="Times New Roman"/>
                <w:b w:val="0"/>
                <w:bCs w:val="0"/>
                <w:color w:val="auto"/>
                <w:sz w:val="21"/>
                <w:szCs w:val="21"/>
                <w:highlight w:val="none"/>
                <w:lang w:val="zh-TW" w:eastAsia="zh-TW"/>
              </w:rPr>
              <w:t>响应文件正、副本数量（含电子文档）符合竞争性磋商文件要求。</w:t>
            </w:r>
          </w:p>
        </w:tc>
      </w:tr>
      <w:tr w14:paraId="7ABD05B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10" w:hRule="atLeast"/>
        </w:trPr>
        <w:tc>
          <w:tcPr>
            <w:tcW w:w="659"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41E3A0B">
            <w:pPr>
              <w:pStyle w:val="11"/>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b w:val="0"/>
                <w:bCs w:val="0"/>
                <w:color w:val="auto"/>
                <w:highlight w:val="none"/>
              </w:rPr>
            </w:pPr>
            <w:r>
              <w:rPr>
                <w:rStyle w:val="26"/>
                <w:rFonts w:hint="default" w:ascii="Times New Roman" w:hAnsi="Times New Roman" w:eastAsia="方正仿宋_GBK" w:cs="Times New Roman"/>
                <w:b w:val="0"/>
                <w:bCs w:val="0"/>
                <w:color w:val="auto"/>
                <w:kern w:val="0"/>
                <w:sz w:val="21"/>
                <w:szCs w:val="21"/>
                <w:highlight w:val="none"/>
              </w:rPr>
              <w:t>3</w:t>
            </w:r>
          </w:p>
        </w:tc>
        <w:tc>
          <w:tcPr>
            <w:tcW w:w="1523"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D793678">
            <w:pPr>
              <w:pStyle w:val="11"/>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b w:val="0"/>
                <w:bCs w:val="0"/>
                <w:color w:val="auto"/>
                <w:highlight w:val="none"/>
              </w:rPr>
            </w:pPr>
            <w:r>
              <w:rPr>
                <w:rStyle w:val="26"/>
                <w:rFonts w:hint="default" w:ascii="Times New Roman" w:hAnsi="Times New Roman" w:eastAsia="方正仿宋_GBK" w:cs="Times New Roman"/>
                <w:b w:val="0"/>
                <w:bCs w:val="0"/>
                <w:color w:val="auto"/>
                <w:kern w:val="0"/>
                <w:sz w:val="21"/>
                <w:szCs w:val="21"/>
                <w:highlight w:val="none"/>
                <w:lang w:val="zh-TW" w:eastAsia="zh-TW"/>
              </w:rPr>
              <w:t>响应程度审查</w:t>
            </w:r>
          </w:p>
        </w:tc>
        <w:tc>
          <w:tcPr>
            <w:tcW w:w="193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7793230">
            <w:pPr>
              <w:pStyle w:val="11"/>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b w:val="0"/>
                <w:bCs w:val="0"/>
                <w:color w:val="auto"/>
                <w:highlight w:val="none"/>
              </w:rPr>
            </w:pPr>
            <w:r>
              <w:rPr>
                <w:rStyle w:val="26"/>
                <w:rFonts w:hint="default" w:ascii="Times New Roman" w:hAnsi="Times New Roman" w:eastAsia="方正仿宋_GBK" w:cs="Times New Roman"/>
                <w:b w:val="0"/>
                <w:bCs w:val="0"/>
                <w:color w:val="auto"/>
                <w:kern w:val="0"/>
                <w:sz w:val="21"/>
                <w:szCs w:val="21"/>
                <w:highlight w:val="none"/>
                <w:lang w:val="zh-TW" w:eastAsia="zh-TW"/>
              </w:rPr>
              <w:t>实质性响应</w:t>
            </w:r>
          </w:p>
        </w:tc>
        <w:tc>
          <w:tcPr>
            <w:tcW w:w="52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17968F4">
            <w:pPr>
              <w:pStyle w:val="10"/>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b w:val="0"/>
                <w:bCs w:val="0"/>
                <w:color w:val="auto"/>
                <w:highlight w:val="none"/>
              </w:rPr>
            </w:pPr>
            <w:r>
              <w:rPr>
                <w:rStyle w:val="26"/>
                <w:rFonts w:hint="default" w:ascii="Times New Roman" w:hAnsi="Times New Roman" w:eastAsia="方正仿宋_GBK" w:cs="Times New Roman"/>
                <w:b w:val="0"/>
                <w:bCs w:val="0"/>
                <w:color w:val="auto"/>
                <w:kern w:val="0"/>
                <w:sz w:val="21"/>
                <w:szCs w:val="21"/>
                <w:highlight w:val="none"/>
                <w:lang w:val="zh-TW" w:eastAsia="zh-TW"/>
              </w:rPr>
              <w:t>竞争性磋商文件第二篇、第三篇</w:t>
            </w:r>
            <w:r>
              <w:rPr>
                <w:rStyle w:val="26"/>
                <w:rFonts w:hint="eastAsia" w:ascii="Times New Roman" w:hAnsi="Times New Roman" w:eastAsia="方正仿宋_GBK" w:cs="Times New Roman"/>
                <w:b w:val="0"/>
                <w:bCs w:val="0"/>
                <w:color w:val="auto"/>
                <w:kern w:val="0"/>
                <w:sz w:val="21"/>
                <w:szCs w:val="21"/>
                <w:highlight w:val="none"/>
                <w:lang w:eastAsia="zh-CN"/>
              </w:rPr>
              <w:t>“</w:t>
            </w:r>
            <w:r>
              <w:rPr>
                <w:rStyle w:val="26"/>
                <w:rFonts w:hint="default" w:ascii="Times New Roman" w:hAnsi="Times New Roman" w:eastAsia="方正仿宋_GBK" w:cs="Times New Roman"/>
                <w:b w:val="0"/>
                <w:bCs w:val="0"/>
                <w:color w:val="auto"/>
                <w:sz w:val="24"/>
                <w:szCs w:val="24"/>
                <w:highlight w:val="none"/>
              </w:rPr>
              <w:t>※</w:t>
            </w:r>
            <w:r>
              <w:rPr>
                <w:rStyle w:val="26"/>
                <w:rFonts w:hint="eastAsia" w:ascii="Times New Roman" w:hAnsi="Times New Roman" w:eastAsia="方正仿宋_GBK" w:cs="Times New Roman"/>
                <w:b w:val="0"/>
                <w:bCs w:val="0"/>
                <w:color w:val="auto"/>
                <w:kern w:val="0"/>
                <w:sz w:val="21"/>
                <w:szCs w:val="21"/>
                <w:highlight w:val="none"/>
                <w:lang w:eastAsia="zh-CN"/>
              </w:rPr>
              <w:t>”</w:t>
            </w:r>
            <w:r>
              <w:rPr>
                <w:rStyle w:val="26"/>
                <w:rFonts w:hint="default" w:ascii="Times New Roman" w:hAnsi="Times New Roman" w:eastAsia="方正仿宋_GBK" w:cs="Times New Roman"/>
                <w:b w:val="0"/>
                <w:bCs w:val="0"/>
                <w:color w:val="auto"/>
                <w:kern w:val="0"/>
                <w:sz w:val="21"/>
                <w:szCs w:val="21"/>
                <w:highlight w:val="none"/>
                <w:lang w:val="zh-TW" w:eastAsia="zh-TW"/>
              </w:rPr>
              <w:t>标注部分。</w:t>
            </w:r>
          </w:p>
        </w:tc>
      </w:tr>
      <w:tr w14:paraId="412E8AD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10" w:hRule="atLeast"/>
        </w:trPr>
        <w:tc>
          <w:tcPr>
            <w:tcW w:w="659"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3E01FA02">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b w:val="0"/>
                <w:bCs w:val="0"/>
                <w:color w:val="auto"/>
                <w:highlight w:val="none"/>
                <w:lang w:eastAsia="zh-CN"/>
              </w:rPr>
            </w:pPr>
          </w:p>
        </w:tc>
        <w:tc>
          <w:tcPr>
            <w:tcW w:w="1523"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4EAFD42A">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b w:val="0"/>
                <w:bCs w:val="0"/>
                <w:color w:val="auto"/>
                <w:highlight w:val="none"/>
                <w:lang w:eastAsia="zh-CN"/>
              </w:rPr>
            </w:pPr>
          </w:p>
        </w:tc>
        <w:tc>
          <w:tcPr>
            <w:tcW w:w="193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478A3C2">
            <w:pPr>
              <w:pStyle w:val="11"/>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b w:val="0"/>
                <w:bCs w:val="0"/>
                <w:color w:val="auto"/>
                <w:highlight w:val="none"/>
              </w:rPr>
            </w:pPr>
            <w:r>
              <w:rPr>
                <w:rStyle w:val="26"/>
                <w:rFonts w:hint="default" w:ascii="Times New Roman" w:hAnsi="Times New Roman" w:eastAsia="方正仿宋_GBK" w:cs="Times New Roman"/>
                <w:b w:val="0"/>
                <w:bCs w:val="0"/>
                <w:color w:val="auto"/>
                <w:kern w:val="0"/>
                <w:sz w:val="21"/>
                <w:szCs w:val="21"/>
                <w:highlight w:val="none"/>
                <w:lang w:val="zh-TW" w:eastAsia="zh-TW"/>
              </w:rPr>
              <w:t>磋商有效期</w:t>
            </w:r>
          </w:p>
        </w:tc>
        <w:tc>
          <w:tcPr>
            <w:tcW w:w="52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E2F6158">
            <w:pPr>
              <w:pStyle w:val="11"/>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b w:val="0"/>
                <w:bCs w:val="0"/>
                <w:color w:val="auto"/>
                <w:highlight w:val="none"/>
              </w:rPr>
            </w:pPr>
            <w:r>
              <w:rPr>
                <w:rStyle w:val="26"/>
                <w:rFonts w:hint="default" w:ascii="Times New Roman" w:hAnsi="Times New Roman" w:eastAsia="方正仿宋_GBK" w:cs="Times New Roman"/>
                <w:b w:val="0"/>
                <w:bCs w:val="0"/>
                <w:color w:val="auto"/>
                <w:kern w:val="0"/>
                <w:sz w:val="21"/>
                <w:szCs w:val="21"/>
                <w:highlight w:val="none"/>
                <w:lang w:val="zh-TW" w:eastAsia="zh-TW"/>
              </w:rPr>
              <w:t>响应文件及有关承诺文件有效期为提交响应文件截止时间起</w:t>
            </w:r>
            <w:r>
              <w:rPr>
                <w:rStyle w:val="26"/>
                <w:rFonts w:hint="default" w:ascii="Times New Roman" w:hAnsi="Times New Roman" w:eastAsia="方正仿宋_GBK" w:cs="Times New Roman"/>
                <w:b w:val="0"/>
                <w:bCs w:val="0"/>
                <w:color w:val="auto"/>
                <w:kern w:val="0"/>
                <w:sz w:val="21"/>
                <w:szCs w:val="21"/>
                <w:highlight w:val="none"/>
              </w:rPr>
              <w:t>90</w:t>
            </w:r>
            <w:r>
              <w:rPr>
                <w:rStyle w:val="26"/>
                <w:rFonts w:hint="default" w:ascii="Times New Roman" w:hAnsi="Times New Roman" w:eastAsia="方正仿宋_GBK" w:cs="Times New Roman"/>
                <w:b w:val="0"/>
                <w:bCs w:val="0"/>
                <w:color w:val="auto"/>
                <w:kern w:val="0"/>
                <w:sz w:val="21"/>
                <w:szCs w:val="21"/>
                <w:highlight w:val="none"/>
                <w:lang w:val="zh-TW" w:eastAsia="zh-TW"/>
              </w:rPr>
              <w:t>天。</w:t>
            </w:r>
          </w:p>
        </w:tc>
      </w:tr>
    </w:tbl>
    <w:p w14:paraId="09A254D9">
      <w:pPr>
        <w:pStyle w:val="11"/>
        <w:kinsoku/>
        <w:wordWrap/>
        <w:overflowPunct/>
        <w:topLinePunct w:val="0"/>
        <w:autoSpaceDE/>
        <w:autoSpaceDN/>
        <w:bidi w:val="0"/>
        <w:spacing w:line="360" w:lineRule="exact"/>
        <w:textAlignment w:val="auto"/>
        <w:rPr>
          <w:rStyle w:val="26"/>
          <w:rFonts w:hint="default" w:ascii="Times New Roman" w:hAnsi="Times New Roman" w:eastAsia="方正仿宋_GBK" w:cs="Times New Roman"/>
          <w:b w:val="0"/>
          <w:bCs w:val="0"/>
          <w:color w:val="auto"/>
          <w:kern w:val="0"/>
          <w:sz w:val="24"/>
          <w:szCs w:val="24"/>
          <w:highlight w:val="none"/>
        </w:rPr>
      </w:pPr>
    </w:p>
    <w:p w14:paraId="552C0928">
      <w:pPr>
        <w:pStyle w:val="11"/>
        <w:kinsoku/>
        <w:wordWrap/>
        <w:overflowPunct/>
        <w:topLinePunct w:val="0"/>
        <w:autoSpaceDE/>
        <w:autoSpaceDN/>
        <w:bidi w:val="0"/>
        <w:spacing w:line="360" w:lineRule="exact"/>
        <w:ind w:firstLine="480"/>
        <w:textAlignment w:val="auto"/>
        <w:rPr>
          <w:rStyle w:val="26"/>
          <w:rFonts w:hint="default" w:ascii="Times New Roman" w:hAnsi="Times New Roman" w:eastAsia="方正仿宋_GBK" w:cs="Times New Roman"/>
          <w:b w:val="0"/>
          <w:bCs w:val="0"/>
          <w:color w:val="auto"/>
          <w:sz w:val="24"/>
          <w:szCs w:val="24"/>
          <w:highlight w:val="none"/>
        </w:rPr>
      </w:pPr>
      <w:r>
        <w:rPr>
          <w:rStyle w:val="26"/>
          <w:rFonts w:hint="default" w:ascii="Times New Roman" w:hAnsi="Times New Roman" w:eastAsia="方正仿宋_GBK" w:cs="Times New Roman"/>
          <w:b w:val="0"/>
          <w:bCs w:val="0"/>
          <w:color w:val="auto"/>
          <w:sz w:val="24"/>
          <w:szCs w:val="24"/>
          <w:highlight w:val="none"/>
        </w:rPr>
        <w:t>3.</w:t>
      </w:r>
      <w:r>
        <w:rPr>
          <w:rStyle w:val="26"/>
          <w:rFonts w:hint="default" w:ascii="Times New Roman" w:hAnsi="Times New Roman" w:eastAsia="方正仿宋_GBK" w:cs="Times New Roman"/>
          <w:b w:val="0"/>
          <w:bCs w:val="0"/>
          <w:color w:val="auto"/>
          <w:sz w:val="24"/>
          <w:szCs w:val="24"/>
          <w:highlight w:val="none"/>
          <w:lang w:val="zh-TW" w:eastAsia="zh-TW"/>
        </w:rPr>
        <w:t>根据《财政部关于政府采购竞争性磋商采购方式管理暂行办法有关问题的补充通知》（财库〔</w:t>
      </w:r>
      <w:r>
        <w:rPr>
          <w:rStyle w:val="26"/>
          <w:rFonts w:hint="default" w:ascii="Times New Roman" w:hAnsi="Times New Roman" w:eastAsia="方正仿宋_GBK" w:cs="Times New Roman"/>
          <w:b w:val="0"/>
          <w:bCs w:val="0"/>
          <w:color w:val="auto"/>
          <w:sz w:val="24"/>
          <w:szCs w:val="24"/>
          <w:highlight w:val="none"/>
        </w:rPr>
        <w:t>2015</w:t>
      </w:r>
      <w:r>
        <w:rPr>
          <w:rStyle w:val="26"/>
          <w:rFonts w:hint="default" w:ascii="Times New Roman" w:hAnsi="Times New Roman" w:eastAsia="方正仿宋_GBK" w:cs="Times New Roman"/>
          <w:b w:val="0"/>
          <w:bCs w:val="0"/>
          <w:color w:val="auto"/>
          <w:sz w:val="24"/>
          <w:szCs w:val="24"/>
          <w:highlight w:val="none"/>
          <w:lang w:val="zh-TW" w:eastAsia="zh-TW"/>
        </w:rPr>
        <w:t>〕</w:t>
      </w:r>
      <w:r>
        <w:rPr>
          <w:rStyle w:val="26"/>
          <w:rFonts w:hint="default" w:ascii="Times New Roman" w:hAnsi="Times New Roman" w:eastAsia="方正仿宋_GBK" w:cs="Times New Roman"/>
          <w:b w:val="0"/>
          <w:bCs w:val="0"/>
          <w:color w:val="auto"/>
          <w:sz w:val="24"/>
          <w:szCs w:val="24"/>
          <w:highlight w:val="none"/>
        </w:rPr>
        <w:t>124</w:t>
      </w:r>
      <w:r>
        <w:rPr>
          <w:rStyle w:val="26"/>
          <w:rFonts w:hint="default" w:ascii="Times New Roman" w:hAnsi="Times New Roman" w:eastAsia="方正仿宋_GBK" w:cs="Times New Roman"/>
          <w:b w:val="0"/>
          <w:bCs w:val="0"/>
          <w:color w:val="auto"/>
          <w:sz w:val="24"/>
          <w:szCs w:val="24"/>
          <w:highlight w:val="none"/>
          <w:lang w:val="zh-TW" w:eastAsia="zh-TW"/>
        </w:rPr>
        <w:t>号）采用竞争性磋商采购方式采购的政府购买服务项目（含政府和社会资本合作项目），在采购过程中符合要求的供应商（社会资本）只有</w:t>
      </w:r>
      <w:r>
        <w:rPr>
          <w:rStyle w:val="26"/>
          <w:rFonts w:hint="default" w:ascii="Times New Roman" w:hAnsi="Times New Roman" w:eastAsia="方正仿宋_GBK" w:cs="Times New Roman"/>
          <w:b w:val="0"/>
          <w:bCs w:val="0"/>
          <w:color w:val="auto"/>
          <w:sz w:val="24"/>
          <w:szCs w:val="24"/>
          <w:highlight w:val="none"/>
        </w:rPr>
        <w:t>2</w:t>
      </w:r>
      <w:r>
        <w:rPr>
          <w:rStyle w:val="26"/>
          <w:rFonts w:hint="default" w:ascii="Times New Roman" w:hAnsi="Times New Roman" w:eastAsia="方正仿宋_GBK" w:cs="Times New Roman"/>
          <w:b w:val="0"/>
          <w:bCs w:val="0"/>
          <w:color w:val="auto"/>
          <w:sz w:val="24"/>
          <w:szCs w:val="24"/>
          <w:highlight w:val="none"/>
          <w:lang w:val="zh-TW" w:eastAsia="zh-TW"/>
        </w:rPr>
        <w:t>家的，竞争性磋商采购活动可以继续进行。</w:t>
      </w:r>
    </w:p>
    <w:p w14:paraId="66582F70">
      <w:pPr>
        <w:pStyle w:val="11"/>
        <w:kinsoku/>
        <w:wordWrap/>
        <w:overflowPunct/>
        <w:topLinePunct w:val="0"/>
        <w:autoSpaceDE/>
        <w:autoSpaceDN/>
        <w:bidi w:val="0"/>
        <w:spacing w:line="360" w:lineRule="exact"/>
        <w:ind w:firstLine="480"/>
        <w:textAlignment w:val="auto"/>
        <w:rPr>
          <w:rStyle w:val="26"/>
          <w:rFonts w:hint="default" w:ascii="Times New Roman" w:hAnsi="Times New Roman" w:eastAsia="方正仿宋_GBK" w:cs="Times New Roman"/>
          <w:b w:val="0"/>
          <w:bCs w:val="0"/>
          <w:color w:val="auto"/>
          <w:sz w:val="24"/>
          <w:szCs w:val="24"/>
          <w:highlight w:val="none"/>
          <w:lang w:val="zh-TW" w:eastAsia="zh-TW"/>
        </w:rPr>
      </w:pPr>
      <w:r>
        <w:rPr>
          <w:rStyle w:val="26"/>
          <w:rFonts w:hint="default" w:ascii="Times New Roman" w:hAnsi="Times New Roman" w:eastAsia="方正仿宋_GBK" w:cs="Times New Roman"/>
          <w:b w:val="0"/>
          <w:bCs w:val="0"/>
          <w:color w:val="auto"/>
          <w:sz w:val="24"/>
          <w:szCs w:val="24"/>
          <w:highlight w:val="none"/>
          <w:lang w:val="zh-TW" w:eastAsia="zh-TW"/>
        </w:rPr>
        <w:t>（三）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041D265">
      <w:pPr>
        <w:pStyle w:val="11"/>
        <w:kinsoku/>
        <w:wordWrap/>
        <w:overflowPunct/>
        <w:topLinePunct w:val="0"/>
        <w:autoSpaceDE/>
        <w:autoSpaceDN/>
        <w:bidi w:val="0"/>
        <w:spacing w:line="360" w:lineRule="exact"/>
        <w:ind w:firstLine="480"/>
        <w:textAlignment w:val="auto"/>
        <w:rPr>
          <w:rStyle w:val="26"/>
          <w:rFonts w:hint="default" w:ascii="Times New Roman" w:hAnsi="Times New Roman" w:eastAsia="方正仿宋_GBK" w:cs="Times New Roman"/>
          <w:b w:val="0"/>
          <w:bCs w:val="0"/>
          <w:color w:val="auto"/>
          <w:sz w:val="24"/>
          <w:szCs w:val="24"/>
          <w:highlight w:val="none"/>
          <w:lang w:val="zh-TW" w:eastAsia="zh-TW"/>
        </w:rPr>
      </w:pPr>
      <w:r>
        <w:rPr>
          <w:rStyle w:val="26"/>
          <w:rFonts w:hint="default" w:ascii="Times New Roman" w:hAnsi="Times New Roman" w:eastAsia="方正仿宋_GBK" w:cs="Times New Roman"/>
          <w:b w:val="0"/>
          <w:bCs w:val="0"/>
          <w:color w:val="auto"/>
          <w:sz w:val="24"/>
          <w:szCs w:val="24"/>
          <w:highlight w:val="none"/>
          <w:lang w:val="zh-TW" w:eastAsia="zh-TW"/>
        </w:rPr>
        <w:t>（四）磋商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6DAE45C2">
      <w:pPr>
        <w:pStyle w:val="11"/>
        <w:kinsoku/>
        <w:wordWrap/>
        <w:overflowPunct/>
        <w:topLinePunct w:val="0"/>
        <w:autoSpaceDE/>
        <w:autoSpaceDN/>
        <w:bidi w:val="0"/>
        <w:spacing w:line="360" w:lineRule="exact"/>
        <w:ind w:firstLine="480"/>
        <w:textAlignment w:val="auto"/>
        <w:rPr>
          <w:rStyle w:val="26"/>
          <w:rFonts w:hint="default" w:ascii="Times New Roman" w:hAnsi="Times New Roman" w:eastAsia="方正仿宋_GBK" w:cs="Times New Roman"/>
          <w:b w:val="0"/>
          <w:bCs w:val="0"/>
          <w:color w:val="auto"/>
          <w:sz w:val="24"/>
          <w:szCs w:val="24"/>
          <w:highlight w:val="none"/>
          <w:lang w:val="zh-TW" w:eastAsia="zh-TW"/>
        </w:rPr>
      </w:pPr>
      <w:r>
        <w:rPr>
          <w:rStyle w:val="26"/>
          <w:rFonts w:hint="default" w:ascii="Times New Roman" w:hAnsi="Times New Roman" w:eastAsia="方正仿宋_GBK" w:cs="Times New Roman"/>
          <w:b w:val="0"/>
          <w:bCs w:val="0"/>
          <w:color w:val="auto"/>
          <w:sz w:val="24"/>
          <w:szCs w:val="24"/>
          <w:highlight w:val="none"/>
          <w:lang w:val="zh-TW" w:eastAsia="zh-TW"/>
        </w:rPr>
        <w:t>（五）在磋商过程中磋商的任何一方不得向他人透露与磋商有关的服务资料、价格或其他信息。</w:t>
      </w:r>
    </w:p>
    <w:p w14:paraId="31DA9B3F">
      <w:pPr>
        <w:pStyle w:val="11"/>
        <w:kinsoku/>
        <w:wordWrap/>
        <w:overflowPunct/>
        <w:topLinePunct w:val="0"/>
        <w:autoSpaceDE/>
        <w:autoSpaceDN/>
        <w:bidi w:val="0"/>
        <w:spacing w:line="360" w:lineRule="exact"/>
        <w:ind w:firstLine="480"/>
        <w:textAlignment w:val="auto"/>
        <w:rPr>
          <w:rStyle w:val="26"/>
          <w:rFonts w:hint="default" w:ascii="Times New Roman" w:hAnsi="Times New Roman" w:eastAsia="方正仿宋_GBK" w:cs="Times New Roman"/>
          <w:b w:val="0"/>
          <w:bCs w:val="0"/>
          <w:color w:val="auto"/>
          <w:sz w:val="24"/>
          <w:szCs w:val="24"/>
          <w:highlight w:val="none"/>
          <w:lang w:val="zh-TW" w:eastAsia="zh-TW"/>
        </w:rPr>
      </w:pPr>
      <w:r>
        <w:rPr>
          <w:rStyle w:val="26"/>
          <w:rFonts w:hint="default" w:ascii="Times New Roman" w:hAnsi="Times New Roman" w:eastAsia="方正仿宋_GBK" w:cs="Times New Roman"/>
          <w:b w:val="0"/>
          <w:bCs w:val="0"/>
          <w:color w:val="auto"/>
          <w:sz w:val="24"/>
          <w:szCs w:val="24"/>
          <w:highlight w:val="none"/>
          <w:lang w:val="zh-TW" w:eastAsia="zh-TW"/>
        </w:rPr>
        <w:t>（六）在磋商过程中，磋商小组可以根据竞争性磋商文件和磋商情况实质性变动采购需求中的服务、商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14:paraId="0793E712">
      <w:pPr>
        <w:pStyle w:val="11"/>
        <w:kinsoku/>
        <w:wordWrap/>
        <w:overflowPunct/>
        <w:topLinePunct w:val="0"/>
        <w:autoSpaceDE/>
        <w:autoSpaceDN/>
        <w:bidi w:val="0"/>
        <w:spacing w:line="360" w:lineRule="exact"/>
        <w:ind w:firstLine="480"/>
        <w:textAlignment w:val="auto"/>
        <w:rPr>
          <w:rStyle w:val="26"/>
          <w:rFonts w:hint="default" w:ascii="Times New Roman" w:hAnsi="Times New Roman" w:eastAsia="方正仿宋_GBK" w:cs="Times New Roman"/>
          <w:b w:val="0"/>
          <w:bCs w:val="0"/>
          <w:color w:val="auto"/>
          <w:sz w:val="24"/>
          <w:szCs w:val="24"/>
          <w:highlight w:val="none"/>
          <w:lang w:val="zh-TW" w:eastAsia="zh-TW"/>
        </w:rPr>
      </w:pPr>
      <w:r>
        <w:rPr>
          <w:rStyle w:val="26"/>
          <w:rFonts w:hint="default" w:ascii="Times New Roman" w:hAnsi="Times New Roman" w:eastAsia="方正仿宋_GBK" w:cs="Times New Roman"/>
          <w:b w:val="0"/>
          <w:bCs w:val="0"/>
          <w:color w:val="auto"/>
          <w:sz w:val="24"/>
          <w:szCs w:val="24"/>
          <w:highlight w:val="none"/>
          <w:lang w:val="zh-TW" w:eastAsia="zh-TW"/>
        </w:rPr>
        <w:t>（七）供应商在磋商时作出的所有书面承诺须由法定代表人（或其授权代表）或自然人（供应商为自然人）签署。</w:t>
      </w:r>
    </w:p>
    <w:p w14:paraId="248A02EC">
      <w:pPr>
        <w:pStyle w:val="11"/>
        <w:kinsoku/>
        <w:wordWrap/>
        <w:overflowPunct/>
        <w:topLinePunct w:val="0"/>
        <w:autoSpaceDE/>
        <w:autoSpaceDN/>
        <w:bidi w:val="0"/>
        <w:spacing w:line="360" w:lineRule="exact"/>
        <w:ind w:firstLine="480"/>
        <w:textAlignment w:val="auto"/>
        <w:rPr>
          <w:rStyle w:val="26"/>
          <w:rFonts w:hint="default" w:ascii="Times New Roman" w:hAnsi="Times New Roman" w:eastAsia="方正仿宋_GBK" w:cs="Times New Roman"/>
          <w:b w:val="0"/>
          <w:bCs w:val="0"/>
          <w:color w:val="auto"/>
          <w:sz w:val="24"/>
          <w:szCs w:val="24"/>
          <w:highlight w:val="none"/>
          <w:lang w:val="zh-TW" w:eastAsia="zh-TW"/>
        </w:rPr>
      </w:pPr>
      <w:r>
        <w:rPr>
          <w:rStyle w:val="26"/>
          <w:rFonts w:hint="default" w:ascii="Times New Roman" w:hAnsi="Times New Roman" w:eastAsia="方正仿宋_GBK" w:cs="Times New Roman"/>
          <w:b w:val="0"/>
          <w:bCs w:val="0"/>
          <w:color w:val="auto"/>
          <w:sz w:val="24"/>
          <w:szCs w:val="24"/>
          <w:highlight w:val="none"/>
          <w:lang w:val="zh-TW" w:eastAsia="zh-TW"/>
        </w:rPr>
        <w:t>（八）经磋商确定最终采购需求且磋商结束后，供应商应当按照竞争性磋商文件的变动情况和磋商小组的要求重新提交响应文件或重新做出相关的书面承诺，最后书面提交最后报价及有关承诺（《最后报价表》在磋商现场向供应商提供）。已提交响应文件但未在规定时间内进行最后报价的供应商，视为放弃最后报价，以供应商响应文件中的报价为准。</w:t>
      </w:r>
    </w:p>
    <w:p w14:paraId="13509384">
      <w:pPr>
        <w:pStyle w:val="11"/>
        <w:kinsoku/>
        <w:wordWrap/>
        <w:overflowPunct/>
        <w:topLinePunct w:val="0"/>
        <w:autoSpaceDE/>
        <w:autoSpaceDN/>
        <w:bidi w:val="0"/>
        <w:spacing w:line="360" w:lineRule="exact"/>
        <w:ind w:firstLine="480"/>
        <w:textAlignment w:val="auto"/>
        <w:rPr>
          <w:rStyle w:val="26"/>
          <w:rFonts w:hint="default" w:ascii="Times New Roman" w:hAnsi="Times New Roman" w:eastAsia="方正仿宋_GBK" w:cs="Times New Roman"/>
          <w:b w:val="0"/>
          <w:bCs w:val="0"/>
          <w:color w:val="auto"/>
          <w:sz w:val="24"/>
          <w:szCs w:val="24"/>
          <w:highlight w:val="none"/>
        </w:rPr>
      </w:pPr>
      <w:r>
        <w:rPr>
          <w:rStyle w:val="26"/>
          <w:rFonts w:hint="default" w:ascii="Times New Roman" w:hAnsi="Times New Roman" w:eastAsia="方正仿宋_GBK" w:cs="Times New Roman"/>
          <w:b w:val="0"/>
          <w:bCs w:val="0"/>
          <w:color w:val="auto"/>
          <w:sz w:val="24"/>
          <w:szCs w:val="24"/>
          <w:highlight w:val="none"/>
          <w:lang w:val="zh-TW" w:eastAsia="zh-TW"/>
        </w:rPr>
        <w:t>（九）磋商小组采用综合评分法对提交最后报价的供应商的响应文件和最后报价（含有效书面承诺）进行综合评分。</w:t>
      </w:r>
      <w:r>
        <w:rPr>
          <w:rStyle w:val="26"/>
          <w:rFonts w:hint="default" w:ascii="Times New Roman" w:hAnsi="Times New Roman" w:eastAsia="方正仿宋_GBK" w:cs="Times New Roman"/>
          <w:b w:val="0"/>
          <w:bCs w:val="0"/>
          <w:color w:val="auto"/>
          <w:kern w:val="0"/>
          <w:sz w:val="24"/>
          <w:szCs w:val="24"/>
          <w:highlight w:val="none"/>
          <w:lang w:val="zh-TW" w:eastAsia="zh-TW"/>
        </w:rPr>
        <w:t>综合评分法，是指响应文件满足竞争性磋商文件全部实质性要求且按照评审因素的量化指标评审得分最高的供应商为成交候选供应商的评审方法。供应商总得分为价格、服务、商务等评定因素分别按照相应权重值计算分项得分后相加，满分为</w:t>
      </w:r>
      <w:r>
        <w:rPr>
          <w:rStyle w:val="26"/>
          <w:rFonts w:hint="default" w:ascii="Times New Roman" w:hAnsi="Times New Roman" w:eastAsia="方正仿宋_GBK" w:cs="Times New Roman"/>
          <w:b w:val="0"/>
          <w:bCs w:val="0"/>
          <w:color w:val="auto"/>
          <w:kern w:val="0"/>
          <w:sz w:val="24"/>
          <w:szCs w:val="24"/>
          <w:highlight w:val="none"/>
        </w:rPr>
        <w:t>100</w:t>
      </w:r>
      <w:r>
        <w:rPr>
          <w:rStyle w:val="26"/>
          <w:rFonts w:hint="default" w:ascii="Times New Roman" w:hAnsi="Times New Roman" w:eastAsia="方正仿宋_GBK" w:cs="Times New Roman"/>
          <w:b w:val="0"/>
          <w:bCs w:val="0"/>
          <w:color w:val="auto"/>
          <w:kern w:val="0"/>
          <w:sz w:val="24"/>
          <w:szCs w:val="24"/>
          <w:highlight w:val="none"/>
          <w:lang w:val="zh-TW" w:eastAsia="zh-TW"/>
        </w:rPr>
        <w:t>分</w:t>
      </w:r>
      <w:r>
        <w:rPr>
          <w:rStyle w:val="26"/>
          <w:rFonts w:hint="default" w:ascii="Times New Roman" w:hAnsi="Times New Roman" w:eastAsia="方正仿宋_GBK" w:cs="Times New Roman"/>
          <w:b w:val="0"/>
          <w:bCs w:val="0"/>
          <w:color w:val="auto"/>
          <w:sz w:val="24"/>
          <w:szCs w:val="24"/>
          <w:highlight w:val="none"/>
          <w:lang w:val="zh-TW" w:eastAsia="zh-TW"/>
        </w:rPr>
        <w:t>。</w:t>
      </w:r>
    </w:p>
    <w:p w14:paraId="417F5883">
      <w:pPr>
        <w:pStyle w:val="11"/>
        <w:kinsoku/>
        <w:wordWrap/>
        <w:overflowPunct/>
        <w:topLinePunct w:val="0"/>
        <w:autoSpaceDE/>
        <w:autoSpaceDN/>
        <w:bidi w:val="0"/>
        <w:spacing w:line="360" w:lineRule="exact"/>
        <w:ind w:firstLine="480"/>
        <w:textAlignment w:val="auto"/>
        <w:rPr>
          <w:rStyle w:val="26"/>
          <w:rFonts w:hint="default" w:ascii="Times New Roman" w:hAnsi="Times New Roman" w:eastAsia="方正仿宋_GBK" w:cs="Times New Roman"/>
          <w:b w:val="0"/>
          <w:bCs w:val="0"/>
          <w:color w:val="auto"/>
          <w:sz w:val="24"/>
          <w:szCs w:val="24"/>
          <w:highlight w:val="none"/>
        </w:rPr>
      </w:pPr>
      <w:r>
        <w:rPr>
          <w:rStyle w:val="26"/>
          <w:rFonts w:hint="default" w:ascii="Times New Roman" w:hAnsi="Times New Roman" w:eastAsia="方正仿宋_GBK" w:cs="Times New Roman"/>
          <w:b w:val="0"/>
          <w:bCs w:val="0"/>
          <w:color w:val="auto"/>
          <w:sz w:val="24"/>
          <w:szCs w:val="24"/>
          <w:highlight w:val="none"/>
          <w:lang w:val="zh-TW" w:eastAsia="zh-TW"/>
        </w:rPr>
        <w:t>（十）磋商小组各成员独立对每个有效响应（通过资格性审查、</w:t>
      </w:r>
      <w:r>
        <w:rPr>
          <w:rStyle w:val="26"/>
          <w:rFonts w:hint="default" w:ascii="Times New Roman" w:hAnsi="Times New Roman" w:eastAsia="方正仿宋_GBK" w:cs="Times New Roman"/>
          <w:b w:val="0"/>
          <w:bCs w:val="0"/>
          <w:color w:val="auto"/>
          <w:kern w:val="0"/>
          <w:sz w:val="24"/>
          <w:szCs w:val="24"/>
          <w:highlight w:val="none"/>
          <w:lang w:val="zh-TW" w:eastAsia="zh-TW"/>
        </w:rPr>
        <w:t>符合性审查的供应商</w:t>
      </w:r>
      <w:r>
        <w:rPr>
          <w:rStyle w:val="26"/>
          <w:rFonts w:hint="default" w:ascii="Times New Roman" w:hAnsi="Times New Roman" w:eastAsia="方正仿宋_GBK" w:cs="Times New Roman"/>
          <w:b w:val="0"/>
          <w:bCs w:val="0"/>
          <w:color w:val="auto"/>
          <w:sz w:val="24"/>
          <w:szCs w:val="24"/>
          <w:highlight w:val="none"/>
          <w:lang w:val="zh-TW" w:eastAsia="zh-TW"/>
        </w:rPr>
        <w:t>）的文件进行评价、打分，然后汇总每个供应商每项评分因素的得分，并根据综合评分情况按照评审得分由高到低顺序推荐</w:t>
      </w:r>
      <w:r>
        <w:rPr>
          <w:rStyle w:val="26"/>
          <w:rFonts w:hint="default" w:ascii="Times New Roman" w:hAnsi="Times New Roman" w:eastAsia="方正仿宋_GBK" w:cs="Times New Roman"/>
          <w:b w:val="0"/>
          <w:bCs w:val="0"/>
          <w:color w:val="auto"/>
          <w:sz w:val="24"/>
          <w:szCs w:val="24"/>
          <w:highlight w:val="none"/>
        </w:rPr>
        <w:t>3</w:t>
      </w:r>
      <w:r>
        <w:rPr>
          <w:rStyle w:val="26"/>
          <w:rFonts w:hint="default" w:ascii="Times New Roman" w:hAnsi="Times New Roman" w:eastAsia="方正仿宋_GBK" w:cs="Times New Roman"/>
          <w:b w:val="0"/>
          <w:bCs w:val="0"/>
          <w:color w:val="auto"/>
          <w:sz w:val="24"/>
          <w:szCs w:val="24"/>
          <w:highlight w:val="none"/>
          <w:lang w:val="zh-TW" w:eastAsia="zh-TW"/>
        </w:rPr>
        <w:t>名以上成交候选供应商，并编写评审报告。若供应商的评审得分相同的，按照最后报价由低到高的顺序排列推荐。评审得分且最后报价相同的，按照服务指标优劣顺序排列推荐。以上都相同的，按商务条款的优劣顺序排列推荐。（提示：请慎重考虑是否推荐服务部分得分为</w:t>
      </w:r>
      <w:r>
        <w:rPr>
          <w:rStyle w:val="26"/>
          <w:rFonts w:hint="default" w:ascii="Times New Roman" w:hAnsi="Times New Roman" w:eastAsia="方正仿宋_GBK" w:cs="Times New Roman"/>
          <w:b w:val="0"/>
          <w:bCs w:val="0"/>
          <w:color w:val="auto"/>
          <w:sz w:val="24"/>
          <w:szCs w:val="24"/>
          <w:highlight w:val="none"/>
        </w:rPr>
        <w:t>0</w:t>
      </w:r>
      <w:r>
        <w:rPr>
          <w:rStyle w:val="26"/>
          <w:rFonts w:hint="default" w:ascii="Times New Roman" w:hAnsi="Times New Roman" w:eastAsia="方正仿宋_GBK" w:cs="Times New Roman"/>
          <w:b w:val="0"/>
          <w:bCs w:val="0"/>
          <w:color w:val="auto"/>
          <w:sz w:val="24"/>
          <w:szCs w:val="24"/>
          <w:highlight w:val="none"/>
          <w:lang w:val="zh-TW" w:eastAsia="zh-TW"/>
        </w:rPr>
        <w:t>分的供应商成为成交候选供应商，应在</w:t>
      </w:r>
      <w:r>
        <w:rPr>
          <w:rStyle w:val="26"/>
          <w:rFonts w:hint="default" w:ascii="Times New Roman" w:hAnsi="Times New Roman" w:eastAsia="方正仿宋_GBK" w:cs="Times New Roman"/>
          <w:b w:val="0"/>
          <w:bCs w:val="0"/>
          <w:color w:val="auto"/>
          <w:kern w:val="0"/>
          <w:sz w:val="24"/>
          <w:szCs w:val="24"/>
          <w:highlight w:val="none"/>
          <w:lang w:val="zh-TW" w:eastAsia="zh-TW"/>
        </w:rPr>
        <w:t>竞争性磋商文件</w:t>
      </w:r>
      <w:r>
        <w:rPr>
          <w:rStyle w:val="26"/>
          <w:rFonts w:hint="default" w:ascii="Times New Roman" w:hAnsi="Times New Roman" w:eastAsia="方正仿宋_GBK" w:cs="Times New Roman"/>
          <w:b w:val="0"/>
          <w:bCs w:val="0"/>
          <w:color w:val="auto"/>
          <w:sz w:val="24"/>
          <w:szCs w:val="24"/>
          <w:highlight w:val="none"/>
          <w:lang w:val="zh-TW" w:eastAsia="zh-TW"/>
        </w:rPr>
        <w:t>中对该种情况的处理方式予以明确。）</w:t>
      </w:r>
    </w:p>
    <w:p w14:paraId="15C5C236">
      <w:pPr>
        <w:pStyle w:val="5"/>
        <w:kinsoku/>
        <w:wordWrap/>
        <w:overflowPunct/>
        <w:topLinePunct w:val="0"/>
        <w:autoSpaceDE/>
        <w:autoSpaceDN/>
        <w:bidi w:val="0"/>
        <w:spacing w:before="0" w:after="0" w:line="360" w:lineRule="exact"/>
        <w:ind w:firstLine="480" w:firstLineChars="200"/>
        <w:textAlignment w:val="auto"/>
        <w:rPr>
          <w:rStyle w:val="26"/>
          <w:rFonts w:hint="default" w:ascii="方正黑体_GBK" w:hAnsi="方正黑体_GBK" w:eastAsia="方正黑体_GBK" w:cs="方正黑体_GBK"/>
          <w:b w:val="0"/>
          <w:bCs w:val="0"/>
          <w:color w:val="auto"/>
          <w:sz w:val="24"/>
          <w:szCs w:val="24"/>
          <w:highlight w:val="none"/>
          <w:lang w:val="zh-TW" w:eastAsia="zh-TW"/>
        </w:rPr>
      </w:pPr>
      <w:bookmarkStart w:id="22" w:name="_Toc26314"/>
      <w:r>
        <w:rPr>
          <w:rStyle w:val="26"/>
          <w:rFonts w:hint="default" w:ascii="方正黑体_GBK" w:hAnsi="方正黑体_GBK" w:eastAsia="方正黑体_GBK" w:cs="方正黑体_GBK"/>
          <w:b w:val="0"/>
          <w:bCs w:val="0"/>
          <w:color w:val="auto"/>
          <w:sz w:val="24"/>
          <w:szCs w:val="24"/>
          <w:highlight w:val="none"/>
          <w:lang w:val="zh-TW" w:eastAsia="zh-TW"/>
        </w:rPr>
        <w:t>二、评审标准</w:t>
      </w:r>
      <w:bookmarkEnd w:id="22"/>
    </w:p>
    <w:tbl>
      <w:tblPr>
        <w:tblStyle w:val="22"/>
        <w:tblW w:w="9736"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845"/>
        <w:gridCol w:w="1164"/>
        <w:gridCol w:w="1220"/>
        <w:gridCol w:w="4179"/>
        <w:gridCol w:w="2328"/>
      </w:tblGrid>
      <w:tr w14:paraId="188CC16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73" w:hRule="atLeast"/>
        </w:trPr>
        <w:tc>
          <w:tcPr>
            <w:tcW w:w="845" w:type="dxa"/>
            <w:tcBorders>
              <w:top w:val="single" w:color="000000" w:sz="4" w:space="0"/>
              <w:left w:val="single" w:color="000000" w:sz="4" w:space="0"/>
              <w:bottom w:val="single" w:color="auto" w:sz="4" w:space="0"/>
              <w:right w:val="single" w:color="000000" w:sz="4" w:space="0"/>
            </w:tcBorders>
            <w:shd w:val="clear" w:color="auto" w:fill="auto"/>
            <w:tcMar>
              <w:top w:w="80" w:type="dxa"/>
              <w:left w:w="80" w:type="dxa"/>
              <w:bottom w:w="80" w:type="dxa"/>
              <w:right w:w="80" w:type="dxa"/>
            </w:tcMar>
            <w:vAlign w:val="center"/>
          </w:tcPr>
          <w:p w14:paraId="6E619B84">
            <w:pPr>
              <w:pStyle w:val="11"/>
              <w:keepNext w:val="0"/>
              <w:keepLines w:val="0"/>
              <w:pageBreakBefore w:val="0"/>
              <w:kinsoku/>
              <w:wordWrap/>
              <w:overflowPunct/>
              <w:topLinePunct w:val="0"/>
              <w:autoSpaceDE/>
              <w:autoSpaceDN/>
              <w:bidi w:val="0"/>
              <w:adjustRightInd/>
              <w:snapToGrid/>
              <w:spacing w:line="360" w:lineRule="exact"/>
              <w:ind w:firstLine="28"/>
              <w:jc w:val="center"/>
              <w:textAlignment w:val="auto"/>
              <w:rPr>
                <w:rStyle w:val="26"/>
                <w:rFonts w:hint="default" w:ascii="Times New Roman" w:hAnsi="Times New Roman" w:eastAsia="方正仿宋_GBK" w:cs="Times New Roman"/>
                <w:b w:val="0"/>
                <w:bCs w:val="0"/>
                <w:color w:val="auto"/>
                <w:sz w:val="21"/>
                <w:szCs w:val="21"/>
                <w:highlight w:val="none"/>
                <w:lang w:val="zh-TW" w:eastAsia="zh-TW"/>
              </w:rPr>
            </w:pPr>
            <w:r>
              <w:rPr>
                <w:rStyle w:val="26"/>
                <w:rFonts w:hint="default" w:ascii="Times New Roman" w:hAnsi="Times New Roman" w:eastAsia="方正仿宋_GBK" w:cs="Times New Roman"/>
                <w:b w:val="0"/>
                <w:bCs w:val="0"/>
                <w:color w:val="auto"/>
                <w:sz w:val="21"/>
                <w:szCs w:val="21"/>
                <w:highlight w:val="none"/>
                <w:lang w:val="zh-TW" w:eastAsia="zh-TW"/>
              </w:rPr>
              <w:t>序号</w:t>
            </w:r>
          </w:p>
        </w:tc>
        <w:tc>
          <w:tcPr>
            <w:tcW w:w="1164" w:type="dxa"/>
            <w:tcBorders>
              <w:top w:val="single" w:color="000000" w:sz="4" w:space="0"/>
              <w:left w:val="single" w:color="000000" w:sz="4" w:space="0"/>
              <w:bottom w:val="single" w:color="auto" w:sz="4" w:space="0"/>
              <w:right w:val="single" w:color="000000" w:sz="4" w:space="0"/>
            </w:tcBorders>
            <w:shd w:val="clear" w:color="auto" w:fill="auto"/>
            <w:tcMar>
              <w:top w:w="80" w:type="dxa"/>
              <w:left w:w="80" w:type="dxa"/>
              <w:bottom w:w="80" w:type="dxa"/>
              <w:right w:w="80" w:type="dxa"/>
            </w:tcMar>
            <w:vAlign w:val="center"/>
          </w:tcPr>
          <w:p w14:paraId="3082AC29">
            <w:pPr>
              <w:pStyle w:val="11"/>
              <w:keepNext w:val="0"/>
              <w:keepLines w:val="0"/>
              <w:pageBreakBefore w:val="0"/>
              <w:kinsoku/>
              <w:wordWrap/>
              <w:overflowPunct/>
              <w:topLinePunct w:val="0"/>
              <w:autoSpaceDE/>
              <w:autoSpaceDN/>
              <w:bidi w:val="0"/>
              <w:adjustRightInd/>
              <w:snapToGrid/>
              <w:spacing w:line="360" w:lineRule="exact"/>
              <w:ind w:firstLine="28"/>
              <w:jc w:val="center"/>
              <w:textAlignment w:val="auto"/>
              <w:rPr>
                <w:rStyle w:val="26"/>
                <w:rFonts w:hint="default" w:ascii="Times New Roman" w:hAnsi="Times New Roman" w:eastAsia="方正仿宋_GBK" w:cs="Times New Roman"/>
                <w:b w:val="0"/>
                <w:bCs w:val="0"/>
                <w:color w:val="auto"/>
                <w:sz w:val="21"/>
                <w:szCs w:val="21"/>
                <w:highlight w:val="none"/>
                <w:lang w:val="zh-TW" w:eastAsia="zh-TW"/>
              </w:rPr>
            </w:pPr>
            <w:r>
              <w:rPr>
                <w:rStyle w:val="26"/>
                <w:rFonts w:hint="default" w:ascii="Times New Roman" w:hAnsi="Times New Roman" w:eastAsia="方正仿宋_GBK" w:cs="Times New Roman"/>
                <w:b w:val="0"/>
                <w:bCs w:val="0"/>
                <w:color w:val="auto"/>
                <w:sz w:val="21"/>
                <w:szCs w:val="21"/>
                <w:highlight w:val="none"/>
                <w:lang w:val="zh-TW" w:eastAsia="zh-TW"/>
              </w:rPr>
              <w:t>评分因素及权值</w:t>
            </w:r>
          </w:p>
        </w:tc>
        <w:tc>
          <w:tcPr>
            <w:tcW w:w="1220" w:type="dxa"/>
            <w:tcBorders>
              <w:top w:val="single" w:color="000000" w:sz="4" w:space="0"/>
              <w:left w:val="single" w:color="000000" w:sz="4" w:space="0"/>
              <w:bottom w:val="single" w:color="auto" w:sz="4" w:space="0"/>
              <w:right w:val="single" w:color="000000" w:sz="4" w:space="0"/>
            </w:tcBorders>
            <w:shd w:val="clear" w:color="auto" w:fill="auto"/>
            <w:tcMar>
              <w:top w:w="80" w:type="dxa"/>
              <w:left w:w="80" w:type="dxa"/>
              <w:bottom w:w="80" w:type="dxa"/>
              <w:right w:w="80" w:type="dxa"/>
            </w:tcMar>
            <w:vAlign w:val="center"/>
          </w:tcPr>
          <w:p w14:paraId="28878B37">
            <w:pPr>
              <w:pStyle w:val="11"/>
              <w:keepNext w:val="0"/>
              <w:keepLines w:val="0"/>
              <w:pageBreakBefore w:val="0"/>
              <w:kinsoku/>
              <w:wordWrap/>
              <w:overflowPunct/>
              <w:topLinePunct w:val="0"/>
              <w:autoSpaceDE/>
              <w:autoSpaceDN/>
              <w:bidi w:val="0"/>
              <w:adjustRightInd/>
              <w:snapToGrid/>
              <w:spacing w:line="360" w:lineRule="exact"/>
              <w:ind w:firstLine="28"/>
              <w:jc w:val="center"/>
              <w:textAlignment w:val="auto"/>
              <w:rPr>
                <w:rStyle w:val="26"/>
                <w:rFonts w:hint="default" w:ascii="Times New Roman" w:hAnsi="Times New Roman" w:eastAsia="方正仿宋_GBK" w:cs="Times New Roman"/>
                <w:b w:val="0"/>
                <w:bCs w:val="0"/>
                <w:color w:val="auto"/>
                <w:sz w:val="21"/>
                <w:szCs w:val="21"/>
                <w:highlight w:val="none"/>
                <w:lang w:val="zh-TW" w:eastAsia="zh-TW"/>
              </w:rPr>
            </w:pPr>
            <w:r>
              <w:rPr>
                <w:rStyle w:val="26"/>
                <w:rFonts w:hint="default" w:ascii="Times New Roman" w:hAnsi="Times New Roman" w:eastAsia="方正仿宋_GBK" w:cs="Times New Roman"/>
                <w:b w:val="0"/>
                <w:bCs w:val="0"/>
                <w:color w:val="auto"/>
                <w:sz w:val="21"/>
                <w:szCs w:val="21"/>
                <w:highlight w:val="none"/>
                <w:lang w:val="zh-TW" w:eastAsia="zh-TW"/>
              </w:rPr>
              <w:t>分值</w:t>
            </w:r>
          </w:p>
        </w:tc>
        <w:tc>
          <w:tcPr>
            <w:tcW w:w="4179" w:type="dxa"/>
            <w:tcBorders>
              <w:top w:val="single" w:color="000000" w:sz="4" w:space="0"/>
              <w:left w:val="single" w:color="000000" w:sz="4" w:space="0"/>
              <w:bottom w:val="single" w:color="auto" w:sz="4" w:space="0"/>
              <w:right w:val="single" w:color="000000" w:sz="4" w:space="0"/>
            </w:tcBorders>
            <w:shd w:val="clear" w:color="auto" w:fill="auto"/>
            <w:tcMar>
              <w:top w:w="80" w:type="dxa"/>
              <w:left w:w="80" w:type="dxa"/>
              <w:bottom w:w="80" w:type="dxa"/>
              <w:right w:w="80" w:type="dxa"/>
            </w:tcMar>
            <w:vAlign w:val="center"/>
          </w:tcPr>
          <w:p w14:paraId="466DA1F7">
            <w:pPr>
              <w:pStyle w:val="11"/>
              <w:keepNext w:val="0"/>
              <w:keepLines w:val="0"/>
              <w:pageBreakBefore w:val="0"/>
              <w:kinsoku/>
              <w:wordWrap/>
              <w:overflowPunct/>
              <w:topLinePunct w:val="0"/>
              <w:autoSpaceDE/>
              <w:autoSpaceDN/>
              <w:bidi w:val="0"/>
              <w:adjustRightInd/>
              <w:snapToGrid/>
              <w:spacing w:line="360" w:lineRule="exact"/>
              <w:ind w:firstLine="28"/>
              <w:jc w:val="center"/>
              <w:textAlignment w:val="auto"/>
              <w:rPr>
                <w:rStyle w:val="26"/>
                <w:rFonts w:hint="default" w:ascii="Times New Roman" w:hAnsi="Times New Roman" w:eastAsia="方正仿宋_GBK" w:cs="Times New Roman"/>
                <w:b w:val="0"/>
                <w:bCs w:val="0"/>
                <w:color w:val="auto"/>
                <w:sz w:val="21"/>
                <w:szCs w:val="21"/>
                <w:highlight w:val="none"/>
                <w:lang w:val="zh-TW" w:eastAsia="zh-TW"/>
              </w:rPr>
            </w:pPr>
            <w:r>
              <w:rPr>
                <w:rStyle w:val="26"/>
                <w:rFonts w:hint="default" w:ascii="Times New Roman" w:hAnsi="Times New Roman" w:eastAsia="方正仿宋_GBK" w:cs="Times New Roman"/>
                <w:b w:val="0"/>
                <w:bCs w:val="0"/>
                <w:color w:val="auto"/>
                <w:sz w:val="21"/>
                <w:szCs w:val="21"/>
                <w:highlight w:val="none"/>
                <w:lang w:val="zh-TW" w:eastAsia="zh-TW"/>
              </w:rPr>
              <w:t>评分标准</w:t>
            </w:r>
          </w:p>
        </w:tc>
        <w:tc>
          <w:tcPr>
            <w:tcW w:w="2328" w:type="dxa"/>
            <w:tcBorders>
              <w:top w:val="single" w:color="000000" w:sz="4" w:space="0"/>
              <w:left w:val="single" w:color="000000" w:sz="4" w:space="0"/>
              <w:bottom w:val="single" w:color="auto" w:sz="4" w:space="0"/>
              <w:right w:val="single" w:color="000000" w:sz="4" w:space="0"/>
            </w:tcBorders>
            <w:shd w:val="clear" w:color="auto" w:fill="auto"/>
            <w:tcMar>
              <w:top w:w="80" w:type="dxa"/>
              <w:left w:w="80" w:type="dxa"/>
              <w:bottom w:w="80" w:type="dxa"/>
              <w:right w:w="80" w:type="dxa"/>
            </w:tcMar>
            <w:vAlign w:val="center"/>
          </w:tcPr>
          <w:p w14:paraId="24422EDD">
            <w:pPr>
              <w:pStyle w:val="11"/>
              <w:keepNext w:val="0"/>
              <w:keepLines w:val="0"/>
              <w:pageBreakBefore w:val="0"/>
              <w:kinsoku/>
              <w:wordWrap/>
              <w:overflowPunct/>
              <w:topLinePunct w:val="0"/>
              <w:autoSpaceDE/>
              <w:autoSpaceDN/>
              <w:bidi w:val="0"/>
              <w:adjustRightInd/>
              <w:snapToGrid/>
              <w:spacing w:line="360" w:lineRule="exact"/>
              <w:ind w:firstLine="28"/>
              <w:jc w:val="center"/>
              <w:textAlignment w:val="auto"/>
              <w:rPr>
                <w:rStyle w:val="26"/>
                <w:rFonts w:hint="eastAsia" w:ascii="Times New Roman" w:hAnsi="Times New Roman" w:eastAsia="方正仿宋_GBK" w:cs="Times New Roman"/>
                <w:b w:val="0"/>
                <w:bCs w:val="0"/>
                <w:color w:val="auto"/>
                <w:sz w:val="21"/>
                <w:szCs w:val="21"/>
                <w:highlight w:val="none"/>
                <w:lang w:val="en" w:eastAsia="zh-CN"/>
              </w:rPr>
            </w:pPr>
            <w:r>
              <w:rPr>
                <w:rStyle w:val="26"/>
                <w:rFonts w:hint="eastAsia" w:ascii="Times New Roman" w:hAnsi="Times New Roman" w:eastAsia="方正仿宋_GBK" w:cs="Times New Roman"/>
                <w:b w:val="0"/>
                <w:bCs w:val="0"/>
                <w:color w:val="auto"/>
                <w:sz w:val="21"/>
                <w:szCs w:val="21"/>
                <w:highlight w:val="none"/>
                <w:lang w:val="en" w:eastAsia="zh-CN"/>
              </w:rPr>
              <w:t>备注</w:t>
            </w:r>
          </w:p>
        </w:tc>
      </w:tr>
      <w:tr w14:paraId="4D2AF1E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407" w:hRule="atLeast"/>
        </w:trPr>
        <w:tc>
          <w:tcPr>
            <w:tcW w:w="845" w:type="dxa"/>
            <w:tcBorders>
              <w:top w:val="single" w:color="auto"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0FD8252">
            <w:pPr>
              <w:pStyle w:val="11"/>
              <w:keepNext w:val="0"/>
              <w:keepLines w:val="0"/>
              <w:pageBreakBefore w:val="0"/>
              <w:kinsoku/>
              <w:wordWrap/>
              <w:overflowPunct/>
              <w:topLinePunct w:val="0"/>
              <w:autoSpaceDE/>
              <w:autoSpaceDN/>
              <w:bidi w:val="0"/>
              <w:adjustRightInd/>
              <w:snapToGrid/>
              <w:spacing w:line="360" w:lineRule="exact"/>
              <w:ind w:firstLine="28"/>
              <w:jc w:val="center"/>
              <w:textAlignment w:val="auto"/>
              <w:rPr>
                <w:rStyle w:val="26"/>
                <w:rFonts w:hint="default" w:ascii="Times New Roman" w:hAnsi="Times New Roman" w:eastAsia="方正仿宋_GBK" w:cs="Times New Roman"/>
                <w:b w:val="0"/>
                <w:bCs w:val="0"/>
                <w:color w:val="auto"/>
                <w:sz w:val="21"/>
                <w:szCs w:val="21"/>
                <w:highlight w:val="none"/>
                <w:lang w:val="en-US" w:eastAsia="zh-CN"/>
              </w:rPr>
            </w:pPr>
            <w:r>
              <w:rPr>
                <w:rStyle w:val="26"/>
                <w:rFonts w:hint="default" w:ascii="Times New Roman" w:hAnsi="Times New Roman" w:eastAsia="方正仿宋_GBK" w:cs="Times New Roman"/>
                <w:b w:val="0"/>
                <w:bCs w:val="0"/>
                <w:color w:val="auto"/>
                <w:sz w:val="21"/>
                <w:szCs w:val="21"/>
                <w:highlight w:val="none"/>
              </w:rPr>
              <w:t>1</w:t>
            </w:r>
          </w:p>
        </w:tc>
        <w:tc>
          <w:tcPr>
            <w:tcW w:w="1164" w:type="dxa"/>
            <w:tcBorders>
              <w:top w:val="single" w:color="auto"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EE1BF3C">
            <w:pPr>
              <w:pStyle w:val="11"/>
              <w:keepNext w:val="0"/>
              <w:keepLines w:val="0"/>
              <w:pageBreakBefore w:val="0"/>
              <w:kinsoku/>
              <w:wordWrap/>
              <w:overflowPunct/>
              <w:topLinePunct w:val="0"/>
              <w:autoSpaceDE/>
              <w:autoSpaceDN/>
              <w:bidi w:val="0"/>
              <w:adjustRightInd/>
              <w:snapToGrid/>
              <w:spacing w:line="360" w:lineRule="exact"/>
              <w:ind w:firstLine="28"/>
              <w:jc w:val="center"/>
              <w:textAlignment w:val="auto"/>
              <w:rPr>
                <w:rStyle w:val="26"/>
                <w:rFonts w:hint="default" w:ascii="Times New Roman" w:hAnsi="Times New Roman" w:eastAsia="方正仿宋_GBK" w:cs="Times New Roman"/>
                <w:b w:val="0"/>
                <w:bCs w:val="0"/>
                <w:color w:val="auto"/>
                <w:sz w:val="21"/>
                <w:szCs w:val="21"/>
                <w:highlight w:val="none"/>
              </w:rPr>
            </w:pPr>
            <w:r>
              <w:rPr>
                <w:rStyle w:val="26"/>
                <w:rFonts w:hint="default" w:ascii="Times New Roman" w:hAnsi="Times New Roman" w:eastAsia="方正仿宋_GBK" w:cs="Times New Roman"/>
                <w:b w:val="0"/>
                <w:bCs w:val="0"/>
                <w:color w:val="auto"/>
                <w:sz w:val="21"/>
                <w:szCs w:val="21"/>
                <w:highlight w:val="none"/>
                <w:lang w:val="zh-TW" w:eastAsia="zh-TW"/>
              </w:rPr>
              <w:t>磋商报价</w:t>
            </w:r>
          </w:p>
          <w:p w14:paraId="4D3CEC00">
            <w:pPr>
              <w:pStyle w:val="11"/>
              <w:keepNext w:val="0"/>
              <w:keepLines w:val="0"/>
              <w:pageBreakBefore w:val="0"/>
              <w:kinsoku/>
              <w:wordWrap/>
              <w:overflowPunct/>
              <w:topLinePunct w:val="0"/>
              <w:autoSpaceDE/>
              <w:autoSpaceDN/>
              <w:bidi w:val="0"/>
              <w:adjustRightInd/>
              <w:snapToGrid/>
              <w:spacing w:line="360" w:lineRule="exact"/>
              <w:ind w:firstLine="28"/>
              <w:jc w:val="center"/>
              <w:textAlignment w:val="auto"/>
              <w:rPr>
                <w:rStyle w:val="26"/>
                <w:rFonts w:hint="default" w:ascii="Times New Roman" w:hAnsi="Times New Roman" w:eastAsia="方正仿宋_GBK" w:cs="Times New Roman"/>
                <w:b w:val="0"/>
                <w:bCs w:val="0"/>
                <w:color w:val="auto"/>
                <w:sz w:val="21"/>
                <w:szCs w:val="21"/>
                <w:highlight w:val="none"/>
                <w:lang w:val="zh-TW" w:eastAsia="zh-TW"/>
              </w:rPr>
            </w:pPr>
            <w:r>
              <w:rPr>
                <w:rStyle w:val="26"/>
                <w:rFonts w:hint="default" w:ascii="Times New Roman" w:hAnsi="Times New Roman" w:eastAsia="方正仿宋_GBK" w:cs="Times New Roman"/>
                <w:b w:val="0"/>
                <w:bCs w:val="0"/>
                <w:color w:val="auto"/>
                <w:sz w:val="21"/>
                <w:szCs w:val="21"/>
                <w:highlight w:val="none"/>
                <w:lang w:val="zh-TW" w:eastAsia="zh-TW"/>
              </w:rPr>
              <w:t>（</w:t>
            </w:r>
            <w:r>
              <w:rPr>
                <w:rStyle w:val="26"/>
                <w:rFonts w:hint="eastAsia" w:eastAsia="方正仿宋_GBK" w:cs="Times New Roman"/>
                <w:b w:val="0"/>
                <w:bCs w:val="0"/>
                <w:color w:val="auto"/>
                <w:sz w:val="21"/>
                <w:szCs w:val="21"/>
                <w:highlight w:val="none"/>
                <w:lang w:val="en-US" w:eastAsia="zh-CN"/>
              </w:rPr>
              <w:t>15</w:t>
            </w:r>
            <w:r>
              <w:rPr>
                <w:rStyle w:val="26"/>
                <w:rFonts w:hint="default" w:ascii="Times New Roman" w:hAnsi="Times New Roman" w:eastAsia="方正仿宋_GBK" w:cs="Times New Roman"/>
                <w:b w:val="0"/>
                <w:bCs w:val="0"/>
                <w:color w:val="auto"/>
                <w:sz w:val="21"/>
                <w:szCs w:val="21"/>
                <w:highlight w:val="none"/>
              </w:rPr>
              <w:t>%</w:t>
            </w:r>
            <w:r>
              <w:rPr>
                <w:rStyle w:val="26"/>
                <w:rFonts w:hint="default" w:ascii="Times New Roman" w:hAnsi="Times New Roman" w:eastAsia="方正仿宋_GBK" w:cs="Times New Roman"/>
                <w:b w:val="0"/>
                <w:bCs w:val="0"/>
                <w:color w:val="auto"/>
                <w:sz w:val="21"/>
                <w:szCs w:val="21"/>
                <w:highlight w:val="none"/>
                <w:lang w:val="zh-TW" w:eastAsia="zh-TW"/>
              </w:rPr>
              <w:t>）</w:t>
            </w:r>
          </w:p>
        </w:tc>
        <w:tc>
          <w:tcPr>
            <w:tcW w:w="1220" w:type="dxa"/>
            <w:tcBorders>
              <w:top w:val="single" w:color="auto"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3CA7F86">
            <w:pPr>
              <w:pStyle w:val="11"/>
              <w:keepNext w:val="0"/>
              <w:keepLines w:val="0"/>
              <w:pageBreakBefore w:val="0"/>
              <w:kinsoku/>
              <w:wordWrap/>
              <w:overflowPunct/>
              <w:topLinePunct w:val="0"/>
              <w:autoSpaceDE/>
              <w:autoSpaceDN/>
              <w:bidi w:val="0"/>
              <w:adjustRightInd/>
              <w:snapToGrid/>
              <w:spacing w:line="360" w:lineRule="exact"/>
              <w:ind w:firstLine="28"/>
              <w:jc w:val="center"/>
              <w:textAlignment w:val="auto"/>
              <w:rPr>
                <w:rStyle w:val="26"/>
                <w:rFonts w:hint="default" w:ascii="Times New Roman" w:hAnsi="Times New Roman" w:eastAsia="方正仿宋_GBK" w:cs="Times New Roman"/>
                <w:b w:val="0"/>
                <w:bCs w:val="0"/>
                <w:color w:val="auto"/>
                <w:sz w:val="21"/>
                <w:szCs w:val="21"/>
                <w:highlight w:val="none"/>
                <w:lang w:val="en-US" w:eastAsia="zh-CN"/>
              </w:rPr>
            </w:pPr>
            <w:r>
              <w:rPr>
                <w:rStyle w:val="26"/>
                <w:rFonts w:hint="eastAsia" w:eastAsia="方正仿宋_GBK" w:cs="Times New Roman"/>
                <w:b w:val="0"/>
                <w:bCs w:val="0"/>
                <w:color w:val="auto"/>
                <w:sz w:val="21"/>
                <w:szCs w:val="21"/>
                <w:highlight w:val="none"/>
                <w:lang w:val="en-US" w:eastAsia="zh-CN"/>
              </w:rPr>
              <w:t>15</w:t>
            </w:r>
            <w:r>
              <w:rPr>
                <w:rStyle w:val="26"/>
                <w:rFonts w:hint="default" w:ascii="Times New Roman" w:hAnsi="Times New Roman" w:eastAsia="方正仿宋_GBK" w:cs="Times New Roman"/>
                <w:b w:val="0"/>
                <w:bCs w:val="0"/>
                <w:color w:val="auto"/>
                <w:sz w:val="21"/>
                <w:szCs w:val="21"/>
                <w:highlight w:val="none"/>
                <w:lang w:val="zh-TW" w:eastAsia="zh-TW"/>
              </w:rPr>
              <w:t>分</w:t>
            </w:r>
          </w:p>
        </w:tc>
        <w:tc>
          <w:tcPr>
            <w:tcW w:w="4179" w:type="dxa"/>
            <w:tcBorders>
              <w:top w:val="single" w:color="auto"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190E728">
            <w:pPr>
              <w:pStyle w:val="11"/>
              <w:keepNext w:val="0"/>
              <w:keepLines w:val="0"/>
              <w:pageBreakBefore w:val="0"/>
              <w:kinsoku/>
              <w:wordWrap/>
              <w:overflowPunct/>
              <w:topLinePunct w:val="0"/>
              <w:autoSpaceDE/>
              <w:autoSpaceDN/>
              <w:bidi w:val="0"/>
              <w:adjustRightInd/>
              <w:snapToGrid/>
              <w:spacing w:line="360" w:lineRule="exact"/>
              <w:ind w:firstLine="28"/>
              <w:jc w:val="left"/>
              <w:textAlignment w:val="auto"/>
              <w:rPr>
                <w:rStyle w:val="26"/>
                <w:rFonts w:hint="default" w:ascii="Times New Roman" w:hAnsi="Times New Roman" w:eastAsia="方正仿宋_GBK" w:cs="Times New Roman"/>
                <w:b w:val="0"/>
                <w:bCs w:val="0"/>
                <w:color w:val="auto"/>
                <w:sz w:val="21"/>
                <w:szCs w:val="21"/>
                <w:highlight w:val="none"/>
              </w:rPr>
            </w:pPr>
            <w:r>
              <w:rPr>
                <w:rStyle w:val="26"/>
                <w:rFonts w:hint="default" w:ascii="Times New Roman" w:hAnsi="Times New Roman" w:eastAsia="方正仿宋_GBK" w:cs="Times New Roman"/>
                <w:b w:val="0"/>
                <w:bCs w:val="0"/>
                <w:color w:val="auto"/>
                <w:sz w:val="21"/>
                <w:szCs w:val="21"/>
                <w:highlight w:val="none"/>
                <w:lang w:val="zh-TW" w:eastAsia="zh-TW"/>
              </w:rPr>
              <w:t>满足资格性、符合性要求且最后报价最低的供应商的价格为磋商基准价，其价格分为满分。其他供应商的价格分统一按照下列公式计算：</w:t>
            </w:r>
          </w:p>
          <w:p w14:paraId="4481C6B2">
            <w:pPr>
              <w:pStyle w:val="11"/>
              <w:keepNext w:val="0"/>
              <w:keepLines w:val="0"/>
              <w:pageBreakBefore w:val="0"/>
              <w:kinsoku/>
              <w:wordWrap/>
              <w:overflowPunct/>
              <w:topLinePunct w:val="0"/>
              <w:autoSpaceDE/>
              <w:autoSpaceDN/>
              <w:bidi w:val="0"/>
              <w:adjustRightInd/>
              <w:snapToGrid/>
              <w:spacing w:line="360" w:lineRule="exact"/>
              <w:ind w:firstLine="28"/>
              <w:jc w:val="left"/>
              <w:textAlignment w:val="auto"/>
              <w:rPr>
                <w:rFonts w:hint="default" w:ascii="Times New Roman" w:hAnsi="Times New Roman" w:eastAsia="方正仿宋_GBK" w:cs="Times New Roman"/>
                <w:b w:val="0"/>
                <w:bCs w:val="0"/>
                <w:color w:val="auto"/>
                <w:kern w:val="2"/>
                <w:sz w:val="28"/>
                <w:szCs w:val="28"/>
                <w:highlight w:val="none"/>
                <w:u w:color="000000"/>
                <w:lang w:val="zh-TW" w:eastAsia="zh-TW" w:bidi="ar-SA"/>
              </w:rPr>
            </w:pPr>
            <w:r>
              <w:rPr>
                <w:rStyle w:val="26"/>
                <w:rFonts w:hint="default" w:ascii="Times New Roman" w:hAnsi="Times New Roman" w:eastAsia="方正仿宋_GBK" w:cs="Times New Roman"/>
                <w:b w:val="0"/>
                <w:bCs w:val="0"/>
                <w:color w:val="auto"/>
                <w:sz w:val="21"/>
                <w:szCs w:val="21"/>
                <w:highlight w:val="none"/>
                <w:lang w:val="zh-TW" w:eastAsia="zh-TW"/>
              </w:rPr>
              <w:t>磋商报价得分</w:t>
            </w:r>
            <w:r>
              <w:rPr>
                <w:rStyle w:val="26"/>
                <w:rFonts w:hint="default" w:ascii="Times New Roman" w:hAnsi="Times New Roman" w:eastAsia="方正仿宋_GBK" w:cs="Times New Roman"/>
                <w:b w:val="0"/>
                <w:bCs w:val="0"/>
                <w:color w:val="auto"/>
                <w:sz w:val="21"/>
                <w:szCs w:val="21"/>
                <w:highlight w:val="none"/>
              </w:rPr>
              <w:t>=</w:t>
            </w:r>
            <w:r>
              <w:rPr>
                <w:rStyle w:val="26"/>
                <w:rFonts w:hint="default" w:ascii="Times New Roman" w:hAnsi="Times New Roman" w:eastAsia="方正仿宋_GBK" w:cs="Times New Roman"/>
                <w:b w:val="0"/>
                <w:bCs w:val="0"/>
                <w:color w:val="auto"/>
                <w:sz w:val="21"/>
                <w:szCs w:val="21"/>
                <w:highlight w:val="none"/>
                <w:lang w:val="zh-TW" w:eastAsia="zh-TW"/>
              </w:rPr>
              <w:t>（磋商基准价</w:t>
            </w:r>
            <w:r>
              <w:rPr>
                <w:rStyle w:val="26"/>
                <w:rFonts w:hint="default" w:ascii="Times New Roman" w:hAnsi="Times New Roman" w:eastAsia="方正仿宋_GBK" w:cs="Times New Roman"/>
                <w:b w:val="0"/>
                <w:bCs w:val="0"/>
                <w:color w:val="auto"/>
                <w:sz w:val="21"/>
                <w:szCs w:val="21"/>
                <w:highlight w:val="none"/>
              </w:rPr>
              <w:t>/</w:t>
            </w:r>
            <w:r>
              <w:rPr>
                <w:rStyle w:val="26"/>
                <w:rFonts w:hint="default" w:ascii="Times New Roman" w:hAnsi="Times New Roman" w:eastAsia="方正仿宋_GBK" w:cs="Times New Roman"/>
                <w:b w:val="0"/>
                <w:bCs w:val="0"/>
                <w:color w:val="auto"/>
                <w:sz w:val="21"/>
                <w:szCs w:val="21"/>
                <w:highlight w:val="none"/>
                <w:lang w:val="zh-TW" w:eastAsia="zh-TW"/>
              </w:rPr>
              <w:t>最后磋商报价）</w:t>
            </w:r>
            <w:r>
              <w:rPr>
                <w:rStyle w:val="26"/>
                <w:rFonts w:hint="default" w:ascii="Times New Roman" w:hAnsi="Times New Roman" w:eastAsia="方正仿宋_GBK" w:cs="Times New Roman"/>
                <w:b w:val="0"/>
                <w:bCs w:val="0"/>
                <w:color w:val="auto"/>
                <w:sz w:val="21"/>
                <w:szCs w:val="21"/>
                <w:highlight w:val="none"/>
              </w:rPr>
              <w:t>×</w:t>
            </w:r>
            <w:r>
              <w:rPr>
                <w:rStyle w:val="26"/>
                <w:rFonts w:hint="default" w:ascii="Times New Roman" w:hAnsi="Times New Roman" w:eastAsia="方正仿宋_GBK" w:cs="Times New Roman"/>
                <w:b w:val="0"/>
                <w:bCs w:val="0"/>
                <w:color w:val="auto"/>
                <w:sz w:val="21"/>
                <w:szCs w:val="21"/>
                <w:highlight w:val="none"/>
                <w:lang w:val="zh-TW" w:eastAsia="zh-TW"/>
              </w:rPr>
              <w:t>价格权值</w:t>
            </w:r>
            <w:r>
              <w:rPr>
                <w:rStyle w:val="26"/>
                <w:rFonts w:hint="default" w:ascii="Times New Roman" w:hAnsi="Times New Roman" w:eastAsia="方正仿宋_GBK" w:cs="Times New Roman"/>
                <w:b w:val="0"/>
                <w:bCs w:val="0"/>
                <w:color w:val="auto"/>
                <w:sz w:val="21"/>
                <w:szCs w:val="21"/>
                <w:highlight w:val="none"/>
              </w:rPr>
              <w:t>×100</w:t>
            </w:r>
          </w:p>
        </w:tc>
        <w:tc>
          <w:tcPr>
            <w:tcW w:w="2328" w:type="dxa"/>
            <w:tcBorders>
              <w:top w:val="single" w:color="auto"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4DFB7E">
            <w:pPr>
              <w:pStyle w:val="11"/>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b w:val="0"/>
                <w:bCs w:val="0"/>
                <w:color w:val="auto"/>
                <w:highlight w:val="none"/>
              </w:rPr>
            </w:pPr>
            <w:r>
              <w:rPr>
                <w:rStyle w:val="26"/>
                <w:rFonts w:hint="eastAsia" w:ascii="Times New Roman" w:hAnsi="Times New Roman" w:eastAsia="方正仿宋_GBK" w:cs="Times New Roman"/>
                <w:b w:val="0"/>
                <w:bCs w:val="0"/>
                <w:color w:val="auto"/>
                <w:sz w:val="21"/>
                <w:szCs w:val="21"/>
                <w:highlight w:val="none"/>
                <w:lang w:val="zh-TW" w:eastAsia="zh-TW"/>
              </w:rPr>
              <w:t>对小微企业的价格用扣除后的价格参与评审，详见“注：关于小微企业报价扣除比例说明”</w:t>
            </w:r>
          </w:p>
        </w:tc>
      </w:tr>
      <w:tr w14:paraId="576B025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2410" w:hRule="atLeast"/>
        </w:trPr>
        <w:tc>
          <w:tcPr>
            <w:tcW w:w="84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0E81303">
            <w:pPr>
              <w:pStyle w:val="11"/>
              <w:keepNext w:val="0"/>
              <w:keepLines w:val="0"/>
              <w:pageBreakBefore w:val="0"/>
              <w:kinsoku/>
              <w:wordWrap/>
              <w:overflowPunct/>
              <w:topLinePunct w:val="0"/>
              <w:autoSpaceDE/>
              <w:autoSpaceDN/>
              <w:bidi w:val="0"/>
              <w:adjustRightInd/>
              <w:snapToGrid/>
              <w:spacing w:line="360" w:lineRule="exact"/>
              <w:ind w:firstLine="28"/>
              <w:jc w:val="center"/>
              <w:textAlignment w:val="auto"/>
              <w:rPr>
                <w:rFonts w:hint="default" w:ascii="Times New Roman" w:hAnsi="Times New Roman" w:eastAsia="方正仿宋_GBK" w:cs="Times New Roman"/>
                <w:b w:val="0"/>
                <w:bCs w:val="0"/>
                <w:color w:val="auto"/>
                <w:highlight w:val="none"/>
              </w:rPr>
            </w:pPr>
            <w:r>
              <w:rPr>
                <w:rStyle w:val="26"/>
                <w:rFonts w:hint="default" w:ascii="Times New Roman" w:hAnsi="Times New Roman" w:eastAsia="方正仿宋_GBK" w:cs="Times New Roman"/>
                <w:b w:val="0"/>
                <w:bCs w:val="0"/>
                <w:color w:val="auto"/>
                <w:sz w:val="21"/>
                <w:szCs w:val="21"/>
                <w:highlight w:val="none"/>
              </w:rPr>
              <w:t>2</w:t>
            </w:r>
          </w:p>
        </w:tc>
        <w:tc>
          <w:tcPr>
            <w:tcW w:w="116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3B10C7A">
            <w:pPr>
              <w:pStyle w:val="11"/>
              <w:keepNext w:val="0"/>
              <w:keepLines w:val="0"/>
              <w:pageBreakBefore w:val="0"/>
              <w:kinsoku/>
              <w:wordWrap/>
              <w:overflowPunct/>
              <w:topLinePunct w:val="0"/>
              <w:autoSpaceDE/>
              <w:autoSpaceDN/>
              <w:bidi w:val="0"/>
              <w:adjustRightInd/>
              <w:snapToGrid/>
              <w:spacing w:line="360" w:lineRule="exact"/>
              <w:ind w:firstLine="28"/>
              <w:jc w:val="center"/>
              <w:textAlignment w:val="auto"/>
              <w:rPr>
                <w:rStyle w:val="26"/>
                <w:rFonts w:hint="default" w:ascii="Times New Roman" w:hAnsi="Times New Roman" w:eastAsia="方正仿宋_GBK" w:cs="Times New Roman"/>
                <w:b w:val="0"/>
                <w:bCs w:val="0"/>
                <w:color w:val="auto"/>
                <w:sz w:val="21"/>
                <w:szCs w:val="21"/>
                <w:highlight w:val="none"/>
              </w:rPr>
            </w:pPr>
            <w:r>
              <w:rPr>
                <w:rStyle w:val="26"/>
                <w:rFonts w:hint="default" w:ascii="Times New Roman" w:hAnsi="Times New Roman" w:eastAsia="方正仿宋_GBK" w:cs="Times New Roman"/>
                <w:b w:val="0"/>
                <w:bCs w:val="0"/>
                <w:color w:val="auto"/>
                <w:sz w:val="21"/>
                <w:szCs w:val="21"/>
                <w:highlight w:val="none"/>
                <w:lang w:val="zh-TW" w:eastAsia="zh-TW"/>
              </w:rPr>
              <w:t>服务部分</w:t>
            </w:r>
          </w:p>
          <w:p w14:paraId="2010383D">
            <w:pPr>
              <w:pStyle w:val="11"/>
              <w:keepNext w:val="0"/>
              <w:keepLines w:val="0"/>
              <w:pageBreakBefore w:val="0"/>
              <w:kinsoku/>
              <w:wordWrap/>
              <w:overflowPunct/>
              <w:topLinePunct w:val="0"/>
              <w:autoSpaceDE/>
              <w:autoSpaceDN/>
              <w:bidi w:val="0"/>
              <w:adjustRightInd/>
              <w:snapToGrid/>
              <w:spacing w:line="360" w:lineRule="exact"/>
              <w:ind w:firstLine="28"/>
              <w:jc w:val="center"/>
              <w:textAlignment w:val="auto"/>
              <w:rPr>
                <w:rFonts w:hint="default" w:ascii="Times New Roman" w:hAnsi="Times New Roman" w:eastAsia="方正仿宋_GBK" w:cs="Times New Roman"/>
                <w:b w:val="0"/>
                <w:bCs w:val="0"/>
                <w:color w:val="auto"/>
                <w:highlight w:val="none"/>
              </w:rPr>
            </w:pPr>
            <w:r>
              <w:rPr>
                <w:rStyle w:val="26"/>
                <w:rFonts w:hint="default" w:ascii="Times New Roman" w:hAnsi="Times New Roman" w:eastAsia="方正仿宋_GBK" w:cs="Times New Roman"/>
                <w:b w:val="0"/>
                <w:bCs w:val="0"/>
                <w:color w:val="auto"/>
                <w:sz w:val="21"/>
                <w:szCs w:val="21"/>
                <w:highlight w:val="none"/>
                <w:lang w:val="zh-TW" w:eastAsia="zh-TW"/>
              </w:rPr>
              <w:t>（</w:t>
            </w:r>
            <w:r>
              <w:rPr>
                <w:rStyle w:val="26"/>
                <w:rFonts w:hint="eastAsia" w:eastAsia="方正仿宋_GBK" w:cs="Times New Roman"/>
                <w:b w:val="0"/>
                <w:bCs w:val="0"/>
                <w:color w:val="auto"/>
                <w:sz w:val="21"/>
                <w:szCs w:val="21"/>
                <w:highlight w:val="none"/>
                <w:lang w:val="en-US" w:eastAsia="zh-CN"/>
              </w:rPr>
              <w:t>55</w:t>
            </w:r>
            <w:r>
              <w:rPr>
                <w:rStyle w:val="26"/>
                <w:rFonts w:hint="default" w:ascii="Times New Roman" w:hAnsi="Times New Roman" w:eastAsia="方正仿宋_GBK" w:cs="Times New Roman"/>
                <w:b w:val="0"/>
                <w:bCs w:val="0"/>
                <w:color w:val="auto"/>
                <w:sz w:val="21"/>
                <w:szCs w:val="21"/>
                <w:highlight w:val="none"/>
              </w:rPr>
              <w:t>%</w:t>
            </w:r>
            <w:r>
              <w:rPr>
                <w:rStyle w:val="26"/>
                <w:rFonts w:hint="default" w:ascii="Times New Roman" w:hAnsi="Times New Roman" w:eastAsia="方正仿宋_GBK" w:cs="Times New Roman"/>
                <w:b w:val="0"/>
                <w:bCs w:val="0"/>
                <w:color w:val="auto"/>
                <w:sz w:val="21"/>
                <w:szCs w:val="21"/>
                <w:highlight w:val="none"/>
                <w:lang w:val="zh-TW" w:eastAsia="zh-TW"/>
              </w:rPr>
              <w:t>）</w:t>
            </w:r>
          </w:p>
        </w:tc>
        <w:tc>
          <w:tcPr>
            <w:tcW w:w="1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6E5F2F">
            <w:pPr>
              <w:pStyle w:val="11"/>
              <w:keepNext w:val="0"/>
              <w:keepLines w:val="0"/>
              <w:pageBreakBefore w:val="0"/>
              <w:kinsoku/>
              <w:wordWrap/>
              <w:overflowPunct/>
              <w:topLinePunct w:val="0"/>
              <w:autoSpaceDE/>
              <w:autoSpaceDN/>
              <w:bidi w:val="0"/>
              <w:adjustRightInd/>
              <w:snapToGrid/>
              <w:spacing w:line="360" w:lineRule="exact"/>
              <w:ind w:firstLine="28"/>
              <w:jc w:val="center"/>
              <w:textAlignment w:val="auto"/>
              <w:rPr>
                <w:rFonts w:hint="default" w:ascii="Times New Roman" w:hAnsi="Times New Roman" w:eastAsia="方正仿宋_GBK" w:cs="Times New Roman"/>
                <w:b w:val="0"/>
                <w:bCs w:val="0"/>
                <w:color w:val="auto"/>
                <w:highlight w:val="none"/>
              </w:rPr>
            </w:pPr>
            <w:r>
              <w:rPr>
                <w:rStyle w:val="26"/>
                <w:rFonts w:hint="eastAsia" w:eastAsia="方正仿宋_GBK" w:cs="Times New Roman"/>
                <w:b w:val="0"/>
                <w:bCs w:val="0"/>
                <w:color w:val="auto"/>
                <w:sz w:val="21"/>
                <w:szCs w:val="21"/>
                <w:highlight w:val="none"/>
                <w:lang w:val="en-US" w:eastAsia="zh-CN"/>
              </w:rPr>
              <w:t>55</w:t>
            </w:r>
            <w:r>
              <w:rPr>
                <w:rStyle w:val="26"/>
                <w:rFonts w:hint="default" w:ascii="Times New Roman" w:hAnsi="Times New Roman" w:eastAsia="方正仿宋_GBK" w:cs="Times New Roman"/>
                <w:b w:val="0"/>
                <w:bCs w:val="0"/>
                <w:color w:val="auto"/>
                <w:sz w:val="21"/>
                <w:szCs w:val="21"/>
                <w:highlight w:val="none"/>
                <w:lang w:val="zh-TW" w:eastAsia="zh-TW"/>
              </w:rPr>
              <w:t>分</w:t>
            </w:r>
          </w:p>
        </w:tc>
        <w:tc>
          <w:tcPr>
            <w:tcW w:w="41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EBFBBCF">
            <w:pPr>
              <w:widowControl/>
              <w:jc w:val="left"/>
              <w:rPr>
                <w:rStyle w:val="26"/>
                <w:rFonts w:hint="eastAsia" w:ascii="Times New Roman" w:hAnsi="Times New Roman" w:eastAsia="方正仿宋_GBK" w:cs="Times New Roman"/>
                <w:b w:val="0"/>
                <w:bCs w:val="0"/>
                <w:color w:val="auto"/>
                <w:kern w:val="2"/>
                <w:sz w:val="21"/>
                <w:szCs w:val="21"/>
                <w:highlight w:val="none"/>
                <w:u w:color="000000"/>
                <w:lang w:val="zh-TW" w:eastAsia="zh-TW" w:bidi="ar-SA"/>
              </w:rPr>
            </w:pPr>
            <w:r>
              <w:rPr>
                <w:rStyle w:val="26"/>
                <w:rFonts w:hint="eastAsia" w:ascii="Times New Roman" w:hAnsi="Times New Roman" w:eastAsia="方正仿宋_GBK" w:cs="Times New Roman"/>
                <w:b w:val="0"/>
                <w:bCs w:val="0"/>
                <w:color w:val="auto"/>
                <w:kern w:val="2"/>
                <w:sz w:val="21"/>
                <w:szCs w:val="21"/>
                <w:highlight w:val="none"/>
                <w:u w:color="000000"/>
                <w:lang w:val="zh-TW" w:eastAsia="zh-TW" w:bidi="ar-SA"/>
              </w:rPr>
              <w:t>实施方案（</w:t>
            </w:r>
            <w:r>
              <w:rPr>
                <w:rStyle w:val="26"/>
                <w:rFonts w:hint="eastAsia" w:ascii="Times New Roman" w:hAnsi="Times New Roman" w:eastAsia="方正仿宋_GBK" w:cs="Times New Roman"/>
                <w:b w:val="0"/>
                <w:bCs w:val="0"/>
                <w:color w:val="auto"/>
                <w:kern w:val="2"/>
                <w:sz w:val="21"/>
                <w:szCs w:val="21"/>
                <w:highlight w:val="none"/>
                <w:u w:color="000000"/>
                <w:lang w:val="en-US" w:eastAsia="zh-CN" w:bidi="ar-SA"/>
              </w:rPr>
              <w:t>55</w:t>
            </w:r>
            <w:r>
              <w:rPr>
                <w:rStyle w:val="26"/>
                <w:rFonts w:hint="eastAsia" w:ascii="Times New Roman" w:hAnsi="Times New Roman" w:eastAsia="方正仿宋_GBK" w:cs="Times New Roman"/>
                <w:b w:val="0"/>
                <w:bCs w:val="0"/>
                <w:color w:val="auto"/>
                <w:kern w:val="2"/>
                <w:sz w:val="21"/>
                <w:szCs w:val="21"/>
                <w:highlight w:val="none"/>
                <w:u w:color="000000"/>
                <w:lang w:val="zh-TW" w:eastAsia="zh-TW" w:bidi="ar-SA"/>
              </w:rPr>
              <w:t>分）</w:t>
            </w:r>
          </w:p>
          <w:p w14:paraId="4F0BB3DD">
            <w:pPr>
              <w:widowControl/>
              <w:jc w:val="left"/>
              <w:rPr>
                <w:rStyle w:val="26"/>
                <w:rFonts w:hint="eastAsia" w:ascii="Times New Roman" w:hAnsi="Times New Roman" w:eastAsia="方正仿宋_GBK" w:cs="Times New Roman"/>
                <w:b w:val="0"/>
                <w:bCs w:val="0"/>
                <w:color w:val="auto"/>
                <w:kern w:val="2"/>
                <w:sz w:val="21"/>
                <w:szCs w:val="21"/>
                <w:highlight w:val="none"/>
                <w:u w:color="000000"/>
                <w:lang w:val="zh-TW" w:eastAsia="zh-TW" w:bidi="ar-SA"/>
              </w:rPr>
            </w:pPr>
            <w:r>
              <w:rPr>
                <w:rStyle w:val="26"/>
                <w:rFonts w:hint="eastAsia" w:ascii="Times New Roman" w:hAnsi="Times New Roman" w:eastAsia="方正仿宋_GBK" w:cs="Times New Roman"/>
                <w:b w:val="0"/>
                <w:bCs w:val="0"/>
                <w:color w:val="auto"/>
                <w:kern w:val="2"/>
                <w:sz w:val="21"/>
                <w:szCs w:val="21"/>
                <w:highlight w:val="none"/>
                <w:u w:color="000000"/>
                <w:lang w:val="zh-TW" w:eastAsia="zh-TW" w:bidi="ar-SA"/>
              </w:rPr>
              <w:t>供应商编制本项目的实施方案，包括但不限于网站建设方案、运营维护措施、进度计划安排、风险把控、保密等。根据供应商实施方案的完善性、合理性、可行性、针对性进行评分。</w:t>
            </w:r>
          </w:p>
          <w:p w14:paraId="4E39493E">
            <w:pPr>
              <w:widowControl/>
              <w:jc w:val="left"/>
              <w:rPr>
                <w:rStyle w:val="26"/>
                <w:rFonts w:hint="eastAsia" w:ascii="Times New Roman" w:hAnsi="Times New Roman" w:eastAsia="方正仿宋_GBK" w:cs="Times New Roman"/>
                <w:b w:val="0"/>
                <w:bCs w:val="0"/>
                <w:color w:val="auto"/>
                <w:kern w:val="2"/>
                <w:sz w:val="21"/>
                <w:szCs w:val="21"/>
                <w:highlight w:val="none"/>
                <w:u w:color="000000"/>
                <w:lang w:val="zh-TW" w:eastAsia="zh-TW" w:bidi="ar-SA"/>
              </w:rPr>
            </w:pPr>
            <w:r>
              <w:rPr>
                <w:rStyle w:val="26"/>
                <w:rFonts w:hint="eastAsia" w:ascii="Times New Roman" w:hAnsi="Times New Roman" w:eastAsia="方正仿宋_GBK" w:cs="Times New Roman"/>
                <w:b w:val="0"/>
                <w:bCs w:val="0"/>
                <w:color w:val="auto"/>
                <w:kern w:val="2"/>
                <w:sz w:val="21"/>
                <w:szCs w:val="21"/>
                <w:highlight w:val="none"/>
                <w:u w:color="000000"/>
                <w:lang w:val="zh-TW" w:eastAsia="zh-TW" w:bidi="ar-SA"/>
              </w:rPr>
              <w:t>①方案内容全面、详细、科学合理</w:t>
            </w:r>
            <w:r>
              <w:rPr>
                <w:rStyle w:val="26"/>
                <w:rFonts w:hint="eastAsia" w:ascii="Times New Roman" w:hAnsi="Times New Roman" w:eastAsia="方正仿宋_GBK" w:cs="Times New Roman"/>
                <w:b w:val="0"/>
                <w:bCs w:val="0"/>
                <w:color w:val="auto"/>
                <w:kern w:val="2"/>
                <w:sz w:val="21"/>
                <w:szCs w:val="21"/>
                <w:highlight w:val="none"/>
                <w:u w:color="000000"/>
                <w:lang w:val="zh-TW" w:eastAsia="zh-CN" w:bidi="ar-SA"/>
              </w:rPr>
              <w:t>、</w:t>
            </w:r>
            <w:r>
              <w:rPr>
                <w:rStyle w:val="26"/>
                <w:rFonts w:hint="eastAsia" w:ascii="Times New Roman" w:hAnsi="Times New Roman" w:eastAsia="方正仿宋_GBK" w:cs="Times New Roman"/>
                <w:b w:val="0"/>
                <w:bCs w:val="0"/>
                <w:color w:val="auto"/>
                <w:kern w:val="2"/>
                <w:sz w:val="21"/>
                <w:szCs w:val="21"/>
                <w:highlight w:val="none"/>
                <w:u w:color="000000"/>
                <w:lang w:val="en-US" w:eastAsia="zh-CN" w:bidi="ar-SA"/>
              </w:rPr>
              <w:t>可行性强、针对性强</w:t>
            </w:r>
            <w:r>
              <w:rPr>
                <w:rStyle w:val="26"/>
                <w:rFonts w:hint="eastAsia" w:ascii="Times New Roman" w:hAnsi="Times New Roman" w:eastAsia="方正仿宋_GBK" w:cs="Times New Roman"/>
                <w:b w:val="0"/>
                <w:bCs w:val="0"/>
                <w:color w:val="auto"/>
                <w:kern w:val="2"/>
                <w:sz w:val="21"/>
                <w:szCs w:val="21"/>
                <w:highlight w:val="none"/>
                <w:u w:color="000000"/>
                <w:lang w:val="zh-TW" w:eastAsia="zh-TW" w:bidi="ar-SA"/>
              </w:rPr>
              <w:t>得</w:t>
            </w:r>
            <w:r>
              <w:rPr>
                <w:rStyle w:val="26"/>
                <w:rFonts w:hint="eastAsia" w:ascii="Times New Roman" w:hAnsi="Times New Roman" w:eastAsia="方正仿宋_GBK" w:cs="Times New Roman"/>
                <w:b w:val="0"/>
                <w:bCs w:val="0"/>
                <w:color w:val="auto"/>
                <w:kern w:val="2"/>
                <w:sz w:val="21"/>
                <w:szCs w:val="21"/>
                <w:highlight w:val="none"/>
                <w:u w:color="000000"/>
                <w:lang w:val="en-US" w:eastAsia="zh-CN" w:bidi="ar-SA"/>
              </w:rPr>
              <w:t>55</w:t>
            </w:r>
            <w:r>
              <w:rPr>
                <w:rStyle w:val="26"/>
                <w:rFonts w:hint="eastAsia" w:ascii="Times New Roman" w:hAnsi="Times New Roman" w:eastAsia="方正仿宋_GBK" w:cs="Times New Roman"/>
                <w:b w:val="0"/>
                <w:bCs w:val="0"/>
                <w:color w:val="auto"/>
                <w:kern w:val="2"/>
                <w:sz w:val="21"/>
                <w:szCs w:val="21"/>
                <w:highlight w:val="none"/>
                <w:u w:color="000000"/>
                <w:lang w:val="zh-TW" w:eastAsia="zh-TW" w:bidi="ar-SA"/>
              </w:rPr>
              <w:t>分。</w:t>
            </w:r>
          </w:p>
          <w:p w14:paraId="6CA9B750">
            <w:pPr>
              <w:widowControl/>
              <w:jc w:val="left"/>
              <w:rPr>
                <w:rStyle w:val="26"/>
                <w:rFonts w:hint="eastAsia" w:ascii="Times New Roman" w:hAnsi="Times New Roman" w:eastAsia="方正仿宋_GBK" w:cs="Times New Roman"/>
                <w:b w:val="0"/>
                <w:bCs w:val="0"/>
                <w:color w:val="auto"/>
                <w:kern w:val="2"/>
                <w:sz w:val="21"/>
                <w:szCs w:val="21"/>
                <w:highlight w:val="none"/>
                <w:u w:color="000000"/>
                <w:lang w:val="zh-TW" w:eastAsia="zh-TW" w:bidi="ar-SA"/>
              </w:rPr>
            </w:pPr>
            <w:r>
              <w:rPr>
                <w:rStyle w:val="26"/>
                <w:rFonts w:hint="eastAsia" w:ascii="Times New Roman" w:hAnsi="Times New Roman" w:eastAsia="方正仿宋_GBK" w:cs="Times New Roman"/>
                <w:b w:val="0"/>
                <w:bCs w:val="0"/>
                <w:color w:val="auto"/>
                <w:kern w:val="2"/>
                <w:sz w:val="21"/>
                <w:szCs w:val="21"/>
                <w:highlight w:val="none"/>
                <w:u w:color="000000"/>
                <w:lang w:val="zh-TW" w:eastAsia="zh-TW" w:bidi="ar-SA"/>
              </w:rPr>
              <w:t>②方案内容</w:t>
            </w:r>
            <w:r>
              <w:rPr>
                <w:rStyle w:val="26"/>
                <w:rFonts w:hint="eastAsia" w:ascii="Times New Roman" w:hAnsi="Times New Roman" w:eastAsia="方正仿宋_GBK" w:cs="Times New Roman"/>
                <w:b w:val="0"/>
                <w:bCs w:val="0"/>
                <w:color w:val="auto"/>
                <w:kern w:val="2"/>
                <w:sz w:val="21"/>
                <w:szCs w:val="21"/>
                <w:highlight w:val="none"/>
                <w:u w:color="000000"/>
                <w:lang w:val="en-US" w:eastAsia="zh-CN" w:bidi="ar-SA"/>
              </w:rPr>
              <w:t>较</w:t>
            </w:r>
            <w:r>
              <w:rPr>
                <w:rStyle w:val="26"/>
                <w:rFonts w:hint="eastAsia" w:ascii="Times New Roman" w:hAnsi="Times New Roman" w:eastAsia="方正仿宋_GBK" w:cs="Times New Roman"/>
                <w:b w:val="0"/>
                <w:bCs w:val="0"/>
                <w:color w:val="auto"/>
                <w:kern w:val="2"/>
                <w:sz w:val="21"/>
                <w:szCs w:val="21"/>
                <w:highlight w:val="none"/>
                <w:u w:color="000000"/>
                <w:lang w:val="zh-TW" w:eastAsia="zh-TW" w:bidi="ar-SA"/>
              </w:rPr>
              <w:t>全面、</w:t>
            </w:r>
            <w:r>
              <w:rPr>
                <w:rStyle w:val="26"/>
                <w:rFonts w:hint="eastAsia" w:ascii="Times New Roman" w:hAnsi="Times New Roman" w:eastAsia="方正仿宋_GBK" w:cs="Times New Roman"/>
                <w:b w:val="0"/>
                <w:bCs w:val="0"/>
                <w:color w:val="auto"/>
                <w:kern w:val="2"/>
                <w:sz w:val="21"/>
                <w:szCs w:val="21"/>
                <w:highlight w:val="none"/>
                <w:u w:color="000000"/>
                <w:lang w:val="en-US" w:eastAsia="zh-CN" w:bidi="ar-SA"/>
              </w:rPr>
              <w:t>详细，</w:t>
            </w:r>
            <w:r>
              <w:rPr>
                <w:rStyle w:val="26"/>
                <w:rFonts w:hint="eastAsia" w:ascii="Times New Roman" w:hAnsi="Times New Roman" w:eastAsia="方正仿宋_GBK" w:cs="Times New Roman"/>
                <w:b w:val="0"/>
                <w:bCs w:val="0"/>
                <w:color w:val="auto"/>
                <w:kern w:val="2"/>
                <w:sz w:val="21"/>
                <w:szCs w:val="21"/>
                <w:highlight w:val="none"/>
                <w:u w:color="000000"/>
                <w:lang w:val="zh-TW" w:eastAsia="zh-TW" w:bidi="ar-SA"/>
              </w:rPr>
              <w:t>科学合理性</w:t>
            </w:r>
            <w:r>
              <w:rPr>
                <w:rStyle w:val="26"/>
                <w:rFonts w:hint="eastAsia" w:ascii="Times New Roman" w:hAnsi="Times New Roman" w:eastAsia="方正仿宋_GBK" w:cs="Times New Roman"/>
                <w:b w:val="0"/>
                <w:bCs w:val="0"/>
                <w:color w:val="auto"/>
                <w:kern w:val="2"/>
                <w:sz w:val="21"/>
                <w:szCs w:val="21"/>
                <w:highlight w:val="none"/>
                <w:u w:color="000000"/>
                <w:lang w:val="en-US" w:eastAsia="zh-CN" w:bidi="ar-SA"/>
              </w:rPr>
              <w:t>较强</w:t>
            </w:r>
            <w:r>
              <w:rPr>
                <w:rStyle w:val="26"/>
                <w:rFonts w:hint="eastAsia" w:ascii="Times New Roman" w:hAnsi="Times New Roman" w:eastAsia="方正仿宋_GBK" w:cs="Times New Roman"/>
                <w:b w:val="0"/>
                <w:bCs w:val="0"/>
                <w:color w:val="auto"/>
                <w:kern w:val="2"/>
                <w:sz w:val="21"/>
                <w:szCs w:val="21"/>
                <w:highlight w:val="none"/>
                <w:u w:color="000000"/>
                <w:lang w:val="zh-TW" w:eastAsia="zh-CN" w:bidi="ar-SA"/>
              </w:rPr>
              <w:t>、</w:t>
            </w:r>
            <w:r>
              <w:rPr>
                <w:rStyle w:val="26"/>
                <w:rFonts w:hint="eastAsia" w:ascii="Times New Roman" w:hAnsi="Times New Roman" w:eastAsia="方正仿宋_GBK" w:cs="Times New Roman"/>
                <w:b w:val="0"/>
                <w:bCs w:val="0"/>
                <w:color w:val="auto"/>
                <w:kern w:val="2"/>
                <w:sz w:val="21"/>
                <w:szCs w:val="21"/>
                <w:highlight w:val="none"/>
                <w:u w:color="000000"/>
                <w:lang w:val="en-US" w:eastAsia="zh-CN" w:bidi="ar-SA"/>
              </w:rPr>
              <w:t>可行性较强、针对性较强</w:t>
            </w:r>
            <w:r>
              <w:rPr>
                <w:rStyle w:val="26"/>
                <w:rFonts w:hint="eastAsia" w:ascii="Times New Roman" w:hAnsi="Times New Roman" w:eastAsia="方正仿宋_GBK" w:cs="Times New Roman"/>
                <w:b w:val="0"/>
                <w:bCs w:val="0"/>
                <w:color w:val="auto"/>
                <w:kern w:val="2"/>
                <w:sz w:val="21"/>
                <w:szCs w:val="21"/>
                <w:highlight w:val="none"/>
                <w:u w:color="000000"/>
                <w:lang w:val="zh-TW" w:eastAsia="zh-TW" w:bidi="ar-SA"/>
              </w:rPr>
              <w:t>得</w:t>
            </w:r>
            <w:r>
              <w:rPr>
                <w:rStyle w:val="26"/>
                <w:rFonts w:hint="eastAsia" w:ascii="Times New Roman" w:hAnsi="Times New Roman" w:eastAsia="方正仿宋_GBK" w:cs="Times New Roman"/>
                <w:b w:val="0"/>
                <w:bCs w:val="0"/>
                <w:color w:val="auto"/>
                <w:kern w:val="2"/>
                <w:sz w:val="21"/>
                <w:szCs w:val="21"/>
                <w:highlight w:val="none"/>
                <w:u w:color="000000"/>
                <w:lang w:val="en-US" w:eastAsia="zh-CN" w:bidi="ar-SA"/>
              </w:rPr>
              <w:t>45</w:t>
            </w:r>
            <w:r>
              <w:rPr>
                <w:rStyle w:val="26"/>
                <w:rFonts w:hint="eastAsia" w:ascii="Times New Roman" w:hAnsi="Times New Roman" w:eastAsia="方正仿宋_GBK" w:cs="Times New Roman"/>
                <w:b w:val="0"/>
                <w:bCs w:val="0"/>
                <w:color w:val="auto"/>
                <w:kern w:val="2"/>
                <w:sz w:val="21"/>
                <w:szCs w:val="21"/>
                <w:highlight w:val="none"/>
                <w:u w:color="000000"/>
                <w:lang w:val="zh-TW" w:eastAsia="zh-TW" w:bidi="ar-SA"/>
              </w:rPr>
              <w:t>分。</w:t>
            </w:r>
          </w:p>
          <w:p w14:paraId="0F406E04">
            <w:pPr>
              <w:widowControl/>
              <w:jc w:val="left"/>
              <w:rPr>
                <w:rStyle w:val="26"/>
                <w:rFonts w:hint="eastAsia" w:ascii="Times New Roman" w:hAnsi="Times New Roman" w:eastAsia="方正仿宋_GBK" w:cs="Times New Roman"/>
                <w:b w:val="0"/>
                <w:bCs w:val="0"/>
                <w:color w:val="auto"/>
                <w:kern w:val="2"/>
                <w:sz w:val="21"/>
                <w:szCs w:val="21"/>
                <w:highlight w:val="none"/>
                <w:u w:color="000000"/>
                <w:lang w:val="zh-TW" w:eastAsia="zh-TW" w:bidi="ar-SA"/>
              </w:rPr>
            </w:pPr>
            <w:r>
              <w:rPr>
                <w:rStyle w:val="26"/>
                <w:rFonts w:hint="eastAsia" w:ascii="Times New Roman" w:hAnsi="Times New Roman" w:eastAsia="方正仿宋_GBK" w:cs="Times New Roman"/>
                <w:b w:val="0"/>
                <w:bCs w:val="0"/>
                <w:color w:val="auto"/>
                <w:kern w:val="2"/>
                <w:sz w:val="21"/>
                <w:szCs w:val="21"/>
                <w:highlight w:val="none"/>
                <w:u w:color="000000"/>
                <w:lang w:val="zh-TW" w:eastAsia="zh-TW" w:bidi="ar-SA"/>
              </w:rPr>
              <w:t>③方案内容</w:t>
            </w:r>
            <w:r>
              <w:rPr>
                <w:rStyle w:val="26"/>
                <w:rFonts w:hint="eastAsia" w:ascii="Times New Roman" w:hAnsi="Times New Roman" w:eastAsia="方正仿宋_GBK" w:cs="Times New Roman"/>
                <w:b w:val="0"/>
                <w:bCs w:val="0"/>
                <w:color w:val="auto"/>
                <w:kern w:val="2"/>
                <w:sz w:val="21"/>
                <w:szCs w:val="21"/>
                <w:highlight w:val="none"/>
                <w:u w:color="000000"/>
                <w:lang w:val="en-US" w:eastAsia="zh-CN" w:bidi="ar-SA"/>
              </w:rPr>
              <w:t>全面性和详细性一般，</w:t>
            </w:r>
            <w:r>
              <w:rPr>
                <w:rStyle w:val="26"/>
                <w:rFonts w:hint="eastAsia" w:ascii="Times New Roman" w:hAnsi="Times New Roman" w:eastAsia="方正仿宋_GBK" w:cs="Times New Roman"/>
                <w:b w:val="0"/>
                <w:bCs w:val="0"/>
                <w:color w:val="auto"/>
                <w:kern w:val="2"/>
                <w:sz w:val="21"/>
                <w:szCs w:val="21"/>
                <w:highlight w:val="none"/>
                <w:u w:color="000000"/>
                <w:lang w:val="zh-TW" w:eastAsia="zh-TW" w:bidi="ar-SA"/>
              </w:rPr>
              <w:t>科学合理性</w:t>
            </w:r>
            <w:r>
              <w:rPr>
                <w:rStyle w:val="26"/>
                <w:rFonts w:hint="eastAsia" w:ascii="Times New Roman" w:hAnsi="Times New Roman" w:eastAsia="方正仿宋_GBK" w:cs="Times New Roman"/>
                <w:b w:val="0"/>
                <w:bCs w:val="0"/>
                <w:color w:val="auto"/>
                <w:kern w:val="2"/>
                <w:sz w:val="21"/>
                <w:szCs w:val="21"/>
                <w:highlight w:val="none"/>
                <w:u w:color="000000"/>
                <w:lang w:val="en-US" w:eastAsia="zh-CN" w:bidi="ar-SA"/>
              </w:rPr>
              <w:t>一般</w:t>
            </w:r>
            <w:r>
              <w:rPr>
                <w:rStyle w:val="26"/>
                <w:rFonts w:hint="eastAsia" w:ascii="Times New Roman" w:hAnsi="Times New Roman" w:eastAsia="方正仿宋_GBK" w:cs="Times New Roman"/>
                <w:b w:val="0"/>
                <w:bCs w:val="0"/>
                <w:color w:val="auto"/>
                <w:kern w:val="2"/>
                <w:sz w:val="21"/>
                <w:szCs w:val="21"/>
                <w:highlight w:val="none"/>
                <w:u w:color="000000"/>
                <w:lang w:val="zh-TW" w:eastAsia="zh-CN" w:bidi="ar-SA"/>
              </w:rPr>
              <w:t>、</w:t>
            </w:r>
            <w:r>
              <w:rPr>
                <w:rStyle w:val="26"/>
                <w:rFonts w:hint="eastAsia" w:ascii="Times New Roman" w:hAnsi="Times New Roman" w:eastAsia="方正仿宋_GBK" w:cs="Times New Roman"/>
                <w:b w:val="0"/>
                <w:bCs w:val="0"/>
                <w:color w:val="auto"/>
                <w:kern w:val="2"/>
                <w:sz w:val="21"/>
                <w:szCs w:val="21"/>
                <w:highlight w:val="none"/>
                <w:u w:color="000000"/>
                <w:lang w:val="en-US" w:eastAsia="zh-CN" w:bidi="ar-SA"/>
              </w:rPr>
              <w:t>可行性一般、针对性一般</w:t>
            </w:r>
            <w:r>
              <w:rPr>
                <w:rStyle w:val="26"/>
                <w:rFonts w:hint="eastAsia" w:ascii="Times New Roman" w:hAnsi="Times New Roman" w:eastAsia="方正仿宋_GBK" w:cs="Times New Roman"/>
                <w:b w:val="0"/>
                <w:bCs w:val="0"/>
                <w:color w:val="auto"/>
                <w:kern w:val="2"/>
                <w:sz w:val="21"/>
                <w:szCs w:val="21"/>
                <w:highlight w:val="none"/>
                <w:u w:color="000000"/>
                <w:lang w:val="zh-TW" w:eastAsia="zh-TW" w:bidi="ar-SA"/>
              </w:rPr>
              <w:t>得</w:t>
            </w:r>
            <w:r>
              <w:rPr>
                <w:rStyle w:val="26"/>
                <w:rFonts w:hint="eastAsia" w:ascii="Times New Roman" w:hAnsi="Times New Roman" w:eastAsia="方正仿宋_GBK" w:cs="Times New Roman"/>
                <w:b w:val="0"/>
                <w:bCs w:val="0"/>
                <w:color w:val="auto"/>
                <w:kern w:val="2"/>
                <w:sz w:val="21"/>
                <w:szCs w:val="21"/>
                <w:highlight w:val="none"/>
                <w:u w:color="000000"/>
                <w:lang w:val="en-US" w:eastAsia="zh-CN" w:bidi="ar-SA"/>
              </w:rPr>
              <w:t>25</w:t>
            </w:r>
            <w:r>
              <w:rPr>
                <w:rStyle w:val="26"/>
                <w:rFonts w:hint="eastAsia" w:ascii="Times New Roman" w:hAnsi="Times New Roman" w:eastAsia="方正仿宋_GBK" w:cs="Times New Roman"/>
                <w:b w:val="0"/>
                <w:bCs w:val="0"/>
                <w:color w:val="auto"/>
                <w:kern w:val="2"/>
                <w:sz w:val="21"/>
                <w:szCs w:val="21"/>
                <w:highlight w:val="none"/>
                <w:u w:color="000000"/>
                <w:lang w:val="zh-TW" w:eastAsia="zh-TW" w:bidi="ar-SA"/>
              </w:rPr>
              <w:t>分。</w:t>
            </w:r>
          </w:p>
          <w:p w14:paraId="4EC0AFED">
            <w:pPr>
              <w:widowControl/>
              <w:jc w:val="left"/>
              <w:rPr>
                <w:rStyle w:val="26"/>
                <w:rFonts w:hint="eastAsia" w:ascii="Times New Roman" w:hAnsi="Times New Roman" w:eastAsia="方正仿宋_GBK" w:cs="Times New Roman"/>
                <w:b w:val="0"/>
                <w:bCs w:val="0"/>
                <w:color w:val="auto"/>
                <w:kern w:val="2"/>
                <w:sz w:val="21"/>
                <w:szCs w:val="21"/>
                <w:highlight w:val="none"/>
                <w:u w:color="000000"/>
                <w:lang w:val="zh-TW" w:eastAsia="zh-TW" w:bidi="ar-SA"/>
              </w:rPr>
            </w:pPr>
            <w:r>
              <w:rPr>
                <w:rStyle w:val="26"/>
                <w:rFonts w:hint="eastAsia" w:ascii="Times New Roman" w:hAnsi="Times New Roman" w:eastAsia="方正仿宋_GBK" w:cs="Times New Roman"/>
                <w:b w:val="0"/>
                <w:bCs w:val="0"/>
                <w:color w:val="auto"/>
                <w:kern w:val="2"/>
                <w:sz w:val="21"/>
                <w:szCs w:val="21"/>
                <w:highlight w:val="none"/>
                <w:u w:color="000000"/>
                <w:lang w:val="zh-TW" w:eastAsia="zh-TW" w:bidi="ar-SA"/>
              </w:rPr>
              <w:t>④方案内容</w:t>
            </w:r>
            <w:r>
              <w:rPr>
                <w:rStyle w:val="26"/>
                <w:rFonts w:hint="eastAsia" w:ascii="Times New Roman" w:hAnsi="Times New Roman" w:eastAsia="方正仿宋_GBK" w:cs="Times New Roman"/>
                <w:b w:val="0"/>
                <w:bCs w:val="0"/>
                <w:color w:val="auto"/>
                <w:kern w:val="2"/>
                <w:sz w:val="21"/>
                <w:szCs w:val="21"/>
                <w:highlight w:val="none"/>
                <w:u w:color="000000"/>
                <w:lang w:val="en-US" w:eastAsia="zh-CN" w:bidi="ar-SA"/>
              </w:rPr>
              <w:t>全面性和详细性较差，</w:t>
            </w:r>
            <w:r>
              <w:rPr>
                <w:rStyle w:val="26"/>
                <w:rFonts w:hint="eastAsia" w:ascii="Times New Roman" w:hAnsi="Times New Roman" w:eastAsia="方正仿宋_GBK" w:cs="Times New Roman"/>
                <w:b w:val="0"/>
                <w:bCs w:val="0"/>
                <w:color w:val="auto"/>
                <w:kern w:val="2"/>
                <w:sz w:val="21"/>
                <w:szCs w:val="21"/>
                <w:highlight w:val="none"/>
                <w:u w:color="000000"/>
                <w:lang w:val="zh-TW" w:eastAsia="zh-TW" w:bidi="ar-SA"/>
              </w:rPr>
              <w:t>科学合理性</w:t>
            </w:r>
            <w:r>
              <w:rPr>
                <w:rStyle w:val="26"/>
                <w:rFonts w:hint="eastAsia" w:ascii="Times New Roman" w:hAnsi="Times New Roman" w:eastAsia="方正仿宋_GBK" w:cs="Times New Roman"/>
                <w:b w:val="0"/>
                <w:bCs w:val="0"/>
                <w:color w:val="auto"/>
                <w:kern w:val="2"/>
                <w:sz w:val="21"/>
                <w:szCs w:val="21"/>
                <w:highlight w:val="none"/>
                <w:u w:color="000000"/>
                <w:lang w:val="en-US" w:eastAsia="zh-CN" w:bidi="ar-SA"/>
              </w:rPr>
              <w:t>较差</w:t>
            </w:r>
            <w:r>
              <w:rPr>
                <w:rStyle w:val="26"/>
                <w:rFonts w:hint="eastAsia" w:ascii="Times New Roman" w:hAnsi="Times New Roman" w:eastAsia="方正仿宋_GBK" w:cs="Times New Roman"/>
                <w:b w:val="0"/>
                <w:bCs w:val="0"/>
                <w:color w:val="auto"/>
                <w:kern w:val="2"/>
                <w:sz w:val="21"/>
                <w:szCs w:val="21"/>
                <w:highlight w:val="none"/>
                <w:u w:color="000000"/>
                <w:lang w:val="zh-TW" w:eastAsia="zh-CN" w:bidi="ar-SA"/>
              </w:rPr>
              <w:t>、</w:t>
            </w:r>
            <w:r>
              <w:rPr>
                <w:rStyle w:val="26"/>
                <w:rFonts w:hint="eastAsia" w:ascii="Times New Roman" w:hAnsi="Times New Roman" w:eastAsia="方正仿宋_GBK" w:cs="Times New Roman"/>
                <w:b w:val="0"/>
                <w:bCs w:val="0"/>
                <w:color w:val="auto"/>
                <w:kern w:val="2"/>
                <w:sz w:val="21"/>
                <w:szCs w:val="21"/>
                <w:highlight w:val="none"/>
                <w:u w:color="000000"/>
                <w:lang w:val="en-US" w:eastAsia="zh-CN" w:bidi="ar-SA"/>
              </w:rPr>
              <w:t>可行性较差、针对性较差</w:t>
            </w:r>
            <w:r>
              <w:rPr>
                <w:rStyle w:val="26"/>
                <w:rFonts w:hint="eastAsia" w:ascii="Times New Roman" w:hAnsi="Times New Roman" w:eastAsia="方正仿宋_GBK" w:cs="Times New Roman"/>
                <w:b w:val="0"/>
                <w:bCs w:val="0"/>
                <w:color w:val="auto"/>
                <w:kern w:val="2"/>
                <w:sz w:val="21"/>
                <w:szCs w:val="21"/>
                <w:highlight w:val="none"/>
                <w:u w:color="000000"/>
                <w:lang w:val="zh-TW" w:eastAsia="zh-TW" w:bidi="ar-SA"/>
              </w:rPr>
              <w:t>得</w:t>
            </w:r>
            <w:r>
              <w:rPr>
                <w:rStyle w:val="26"/>
                <w:rFonts w:hint="eastAsia" w:ascii="Times New Roman" w:hAnsi="Times New Roman" w:eastAsia="方正仿宋_GBK" w:cs="Times New Roman"/>
                <w:b w:val="0"/>
                <w:bCs w:val="0"/>
                <w:color w:val="auto"/>
                <w:kern w:val="2"/>
                <w:sz w:val="21"/>
                <w:szCs w:val="21"/>
                <w:highlight w:val="none"/>
                <w:u w:color="000000"/>
                <w:lang w:val="en-US" w:eastAsia="zh-CN" w:bidi="ar-SA"/>
              </w:rPr>
              <w:t>10</w:t>
            </w:r>
            <w:r>
              <w:rPr>
                <w:rStyle w:val="26"/>
                <w:rFonts w:hint="eastAsia" w:ascii="Times New Roman" w:hAnsi="Times New Roman" w:eastAsia="方正仿宋_GBK" w:cs="Times New Roman"/>
                <w:b w:val="0"/>
                <w:bCs w:val="0"/>
                <w:color w:val="auto"/>
                <w:kern w:val="2"/>
                <w:sz w:val="21"/>
                <w:szCs w:val="21"/>
                <w:highlight w:val="none"/>
                <w:u w:color="000000"/>
                <w:lang w:val="zh-TW" w:eastAsia="zh-TW" w:bidi="ar-SA"/>
              </w:rPr>
              <w:t>分。</w:t>
            </w:r>
          </w:p>
          <w:p w14:paraId="3400817B">
            <w:pPr>
              <w:widowControl/>
              <w:jc w:val="left"/>
              <w:rPr>
                <w:rFonts w:hint="default" w:ascii="Times New Roman" w:hAnsi="Times New Roman" w:eastAsia="方正仿宋_GBK" w:cs="Times New Roman"/>
                <w:b w:val="0"/>
                <w:bCs w:val="0"/>
                <w:color w:val="auto"/>
                <w:highlight w:val="none"/>
              </w:rPr>
            </w:pPr>
            <w:r>
              <w:rPr>
                <w:rStyle w:val="26"/>
                <w:rFonts w:hint="eastAsia" w:ascii="Times New Roman" w:hAnsi="Times New Roman" w:eastAsia="方正仿宋_GBK" w:cs="Times New Roman"/>
                <w:b w:val="0"/>
                <w:bCs w:val="0"/>
                <w:color w:val="auto"/>
                <w:kern w:val="2"/>
                <w:sz w:val="21"/>
                <w:szCs w:val="21"/>
                <w:highlight w:val="none"/>
                <w:u w:color="000000"/>
                <w:lang w:val="zh-TW" w:eastAsia="zh-TW" w:bidi="ar-SA"/>
              </w:rPr>
              <w:t>⑤</w:t>
            </w:r>
            <w:r>
              <w:rPr>
                <w:rStyle w:val="26"/>
                <w:rFonts w:hint="eastAsia" w:ascii="Times New Roman" w:hAnsi="Times New Roman" w:eastAsia="方正仿宋_GBK" w:cs="Times New Roman"/>
                <w:b w:val="0"/>
                <w:bCs w:val="0"/>
                <w:color w:val="auto"/>
                <w:kern w:val="2"/>
                <w:sz w:val="21"/>
                <w:szCs w:val="21"/>
                <w:highlight w:val="none"/>
                <w:u w:color="000000"/>
                <w:lang w:val="en-US" w:eastAsia="zh-CN" w:bidi="ar-SA"/>
              </w:rPr>
              <w:t>未提供方案得0分。</w:t>
            </w:r>
          </w:p>
        </w:tc>
        <w:tc>
          <w:tcPr>
            <w:tcW w:w="23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9810609">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b w:val="0"/>
                <w:bCs w:val="0"/>
                <w:color w:val="auto"/>
                <w:sz w:val="21"/>
                <w:szCs w:val="21"/>
                <w:highlight w:val="none"/>
                <w:lang w:val="en-US" w:eastAsia="zh-CN"/>
              </w:rPr>
            </w:pPr>
            <w:r>
              <w:rPr>
                <w:rFonts w:hint="default" w:ascii="Times New Roman" w:hAnsi="Times New Roman" w:eastAsia="方正仿宋_GBK" w:cs="Times New Roman"/>
                <w:b w:val="0"/>
                <w:bCs w:val="0"/>
                <w:color w:val="auto"/>
                <w:sz w:val="21"/>
                <w:szCs w:val="21"/>
                <w:highlight w:val="none"/>
                <w:lang w:val="en-US" w:eastAsia="zh-CN"/>
              </w:rPr>
              <w:t>提供方案，格式自拟。</w:t>
            </w:r>
          </w:p>
          <w:p w14:paraId="7F41600D">
            <w:pPr>
              <w:pStyle w:val="11"/>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b w:val="0"/>
                <w:bCs w:val="0"/>
                <w:color w:val="auto"/>
                <w:highlight w:val="none"/>
              </w:rPr>
            </w:pPr>
          </w:p>
        </w:tc>
      </w:tr>
      <w:tr w14:paraId="08593C4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2840" w:hRule="atLeast"/>
        </w:trPr>
        <w:tc>
          <w:tcPr>
            <w:tcW w:w="845"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04C24BE">
            <w:pPr>
              <w:pStyle w:val="11"/>
              <w:keepNext w:val="0"/>
              <w:keepLines w:val="0"/>
              <w:pageBreakBefore w:val="0"/>
              <w:kinsoku/>
              <w:wordWrap/>
              <w:overflowPunct/>
              <w:topLinePunct w:val="0"/>
              <w:autoSpaceDE/>
              <w:autoSpaceDN/>
              <w:bidi w:val="0"/>
              <w:adjustRightInd/>
              <w:snapToGrid/>
              <w:spacing w:line="360" w:lineRule="exact"/>
              <w:ind w:firstLine="28"/>
              <w:jc w:val="center"/>
              <w:textAlignment w:val="auto"/>
              <w:rPr>
                <w:rFonts w:hint="default" w:ascii="Times New Roman" w:hAnsi="Times New Roman" w:eastAsia="方正仿宋_GBK" w:cs="Times New Roman"/>
                <w:b w:val="0"/>
                <w:bCs w:val="0"/>
                <w:color w:val="auto"/>
                <w:highlight w:val="none"/>
              </w:rPr>
            </w:pPr>
            <w:r>
              <w:rPr>
                <w:rStyle w:val="26"/>
                <w:rFonts w:hint="default" w:ascii="Times New Roman" w:hAnsi="Times New Roman" w:eastAsia="方正仿宋_GBK" w:cs="Times New Roman"/>
                <w:b w:val="0"/>
                <w:bCs w:val="0"/>
                <w:color w:val="auto"/>
                <w:sz w:val="21"/>
                <w:szCs w:val="21"/>
                <w:highlight w:val="none"/>
              </w:rPr>
              <w:t>3</w:t>
            </w:r>
          </w:p>
        </w:tc>
        <w:tc>
          <w:tcPr>
            <w:tcW w:w="1164" w:type="dxa"/>
            <w:vMerge w:val="restart"/>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9B1C012">
            <w:pPr>
              <w:pStyle w:val="11"/>
              <w:keepNext w:val="0"/>
              <w:keepLines w:val="0"/>
              <w:pageBreakBefore w:val="0"/>
              <w:kinsoku/>
              <w:wordWrap/>
              <w:overflowPunct/>
              <w:topLinePunct w:val="0"/>
              <w:autoSpaceDE/>
              <w:autoSpaceDN/>
              <w:bidi w:val="0"/>
              <w:adjustRightInd/>
              <w:snapToGrid/>
              <w:spacing w:line="360" w:lineRule="exact"/>
              <w:ind w:firstLine="28"/>
              <w:jc w:val="center"/>
              <w:textAlignment w:val="auto"/>
              <w:rPr>
                <w:rStyle w:val="26"/>
                <w:rFonts w:hint="default" w:ascii="Times New Roman" w:hAnsi="Times New Roman" w:eastAsia="方正仿宋_GBK" w:cs="Times New Roman"/>
                <w:b w:val="0"/>
                <w:bCs w:val="0"/>
                <w:color w:val="auto"/>
                <w:sz w:val="21"/>
                <w:szCs w:val="21"/>
                <w:highlight w:val="none"/>
              </w:rPr>
            </w:pPr>
            <w:r>
              <w:rPr>
                <w:rStyle w:val="26"/>
                <w:rFonts w:hint="default" w:ascii="Times New Roman" w:hAnsi="Times New Roman" w:eastAsia="方正仿宋_GBK" w:cs="Times New Roman"/>
                <w:b w:val="0"/>
                <w:bCs w:val="0"/>
                <w:color w:val="auto"/>
                <w:sz w:val="21"/>
                <w:szCs w:val="21"/>
                <w:highlight w:val="none"/>
                <w:lang w:val="zh-TW" w:eastAsia="zh-TW"/>
              </w:rPr>
              <w:t>商务部分</w:t>
            </w:r>
          </w:p>
          <w:p w14:paraId="4795D2DB">
            <w:pPr>
              <w:pStyle w:val="11"/>
              <w:keepNext w:val="0"/>
              <w:keepLines w:val="0"/>
              <w:pageBreakBefore w:val="0"/>
              <w:kinsoku/>
              <w:wordWrap/>
              <w:overflowPunct/>
              <w:topLinePunct w:val="0"/>
              <w:autoSpaceDE/>
              <w:autoSpaceDN/>
              <w:bidi w:val="0"/>
              <w:adjustRightInd/>
              <w:snapToGrid/>
              <w:spacing w:line="360" w:lineRule="exact"/>
              <w:ind w:firstLine="28"/>
              <w:jc w:val="center"/>
              <w:textAlignment w:val="auto"/>
              <w:rPr>
                <w:rFonts w:hint="default" w:ascii="Times New Roman" w:hAnsi="Times New Roman" w:eastAsia="方正仿宋_GBK" w:cs="Times New Roman"/>
                <w:b w:val="0"/>
                <w:bCs w:val="0"/>
                <w:color w:val="auto"/>
                <w:highlight w:val="none"/>
              </w:rPr>
            </w:pPr>
            <w:r>
              <w:rPr>
                <w:rStyle w:val="26"/>
                <w:rFonts w:hint="default" w:ascii="Times New Roman" w:hAnsi="Times New Roman" w:eastAsia="方正仿宋_GBK" w:cs="Times New Roman"/>
                <w:b w:val="0"/>
                <w:bCs w:val="0"/>
                <w:color w:val="auto"/>
                <w:sz w:val="21"/>
                <w:szCs w:val="21"/>
                <w:highlight w:val="none"/>
                <w:lang w:val="zh-TW" w:eastAsia="zh-TW"/>
              </w:rPr>
              <w:t>（</w:t>
            </w:r>
            <w:r>
              <w:rPr>
                <w:rStyle w:val="26"/>
                <w:rFonts w:hint="eastAsia" w:eastAsia="方正仿宋_GBK" w:cs="Times New Roman"/>
                <w:b w:val="0"/>
                <w:bCs w:val="0"/>
                <w:color w:val="auto"/>
                <w:sz w:val="21"/>
                <w:szCs w:val="21"/>
                <w:highlight w:val="none"/>
                <w:lang w:val="en-US" w:eastAsia="zh-CN"/>
              </w:rPr>
              <w:t>3</w:t>
            </w:r>
            <w:r>
              <w:rPr>
                <w:rStyle w:val="26"/>
                <w:rFonts w:hint="default" w:ascii="Times New Roman" w:hAnsi="Times New Roman" w:eastAsia="方正仿宋_GBK" w:cs="Times New Roman"/>
                <w:b w:val="0"/>
                <w:bCs w:val="0"/>
                <w:color w:val="auto"/>
                <w:sz w:val="21"/>
                <w:szCs w:val="21"/>
                <w:highlight w:val="none"/>
                <w:lang w:val="zh-CN"/>
              </w:rPr>
              <w:t>0</w:t>
            </w:r>
            <w:r>
              <w:rPr>
                <w:rStyle w:val="26"/>
                <w:rFonts w:hint="default" w:ascii="Times New Roman" w:hAnsi="Times New Roman" w:eastAsia="方正仿宋_GBK" w:cs="Times New Roman"/>
                <w:b w:val="0"/>
                <w:bCs w:val="0"/>
                <w:color w:val="auto"/>
                <w:sz w:val="21"/>
                <w:szCs w:val="21"/>
                <w:highlight w:val="none"/>
              </w:rPr>
              <w:t>%</w:t>
            </w:r>
            <w:r>
              <w:rPr>
                <w:rStyle w:val="26"/>
                <w:rFonts w:hint="default" w:ascii="Times New Roman" w:hAnsi="Times New Roman" w:eastAsia="方正仿宋_GBK" w:cs="Times New Roman"/>
                <w:b w:val="0"/>
                <w:bCs w:val="0"/>
                <w:color w:val="auto"/>
                <w:sz w:val="21"/>
                <w:szCs w:val="21"/>
                <w:highlight w:val="none"/>
                <w:lang w:val="zh-TW" w:eastAsia="zh-TW"/>
              </w:rPr>
              <w:t>）</w:t>
            </w:r>
          </w:p>
        </w:tc>
        <w:tc>
          <w:tcPr>
            <w:tcW w:w="1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B70B510">
            <w:pPr>
              <w:widowControl/>
              <w:jc w:val="center"/>
              <w:rPr>
                <w:rFonts w:hint="eastAsia" w:ascii="Times New Roman" w:hAnsi="Times New Roman" w:eastAsia="方正仿宋_GBK" w:cs="Times New Roman"/>
                <w:b w:val="0"/>
                <w:bCs w:val="0"/>
                <w:color w:val="auto"/>
                <w:kern w:val="2"/>
                <w:sz w:val="21"/>
                <w:szCs w:val="21"/>
                <w:highlight w:val="none"/>
                <w:u w:color="000000"/>
                <w:lang w:val="en-US" w:eastAsia="zh-CN" w:bidi="ar-SA"/>
              </w:rPr>
            </w:pPr>
            <w:r>
              <w:rPr>
                <w:rFonts w:hint="eastAsia" w:ascii="Times New Roman" w:hAnsi="Times New Roman" w:eastAsia="方正仿宋_GBK" w:cs="Times New Roman"/>
                <w:b w:val="0"/>
                <w:bCs w:val="0"/>
                <w:color w:val="auto"/>
                <w:kern w:val="2"/>
                <w:sz w:val="21"/>
                <w:szCs w:val="21"/>
                <w:highlight w:val="none"/>
                <w:u w:color="000000"/>
                <w:lang w:val="en-US" w:eastAsia="zh-CN" w:bidi="ar-SA"/>
              </w:rPr>
              <w:t>团队实力</w:t>
            </w:r>
          </w:p>
          <w:p w14:paraId="14CA97FB">
            <w:pPr>
              <w:widowControl/>
              <w:jc w:val="center"/>
              <w:rPr>
                <w:rFonts w:hint="default" w:ascii="Times New Roman" w:hAnsi="Times New Roman" w:eastAsia="方正仿宋_GBK" w:cs="Times New Roman"/>
                <w:b w:val="0"/>
                <w:bCs w:val="0"/>
                <w:color w:val="auto"/>
                <w:kern w:val="2"/>
                <w:sz w:val="21"/>
                <w:szCs w:val="21"/>
                <w:highlight w:val="none"/>
                <w:u w:color="000000"/>
                <w:lang w:val="en-US" w:eastAsia="zh-CN" w:bidi="ar-SA"/>
              </w:rPr>
            </w:pPr>
            <w:r>
              <w:rPr>
                <w:rFonts w:hint="eastAsia" w:ascii="Times New Roman" w:hAnsi="Times New Roman" w:eastAsia="方正仿宋_GBK" w:cs="Times New Roman"/>
                <w:b w:val="0"/>
                <w:bCs w:val="0"/>
                <w:color w:val="auto"/>
                <w:kern w:val="2"/>
                <w:sz w:val="21"/>
                <w:szCs w:val="21"/>
                <w:highlight w:val="none"/>
                <w:u w:color="000000"/>
                <w:lang w:val="en-US" w:eastAsia="zh-CN" w:bidi="ar-SA"/>
              </w:rPr>
              <w:t>（15分）</w:t>
            </w:r>
          </w:p>
        </w:tc>
        <w:tc>
          <w:tcPr>
            <w:tcW w:w="41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F7E6AC">
            <w:pPr>
              <w:widowControl/>
              <w:jc w:val="left"/>
              <w:rPr>
                <w:rFonts w:hint="default" w:ascii="Times New Roman" w:hAnsi="Times New Roman" w:eastAsia="方正仿宋_GBK" w:cs="Times New Roman"/>
                <w:b w:val="0"/>
                <w:bCs w:val="0"/>
                <w:color w:val="auto"/>
                <w:kern w:val="2"/>
                <w:sz w:val="21"/>
                <w:szCs w:val="21"/>
                <w:highlight w:val="none"/>
                <w:u w:color="000000"/>
                <w:lang w:val="en-US" w:eastAsia="zh-CN" w:bidi="ar-SA"/>
              </w:rPr>
            </w:pPr>
            <w:r>
              <w:rPr>
                <w:rFonts w:hint="eastAsia" w:ascii="Times New Roman" w:hAnsi="Times New Roman" w:eastAsia="方正仿宋_GBK" w:cs="Times New Roman"/>
                <w:b w:val="0"/>
                <w:bCs w:val="0"/>
                <w:color w:val="auto"/>
                <w:kern w:val="2"/>
                <w:sz w:val="21"/>
                <w:szCs w:val="21"/>
                <w:highlight w:val="none"/>
                <w:u w:color="000000"/>
                <w:lang w:val="en-US" w:eastAsia="zh-CN" w:bidi="ar-SA"/>
              </w:rPr>
              <w:t>供应商团队成员具有新闻采编人员从业资格证或互联网新闻采编培训合格证书的，每有1名得3分，满分15分。</w:t>
            </w:r>
          </w:p>
        </w:tc>
        <w:tc>
          <w:tcPr>
            <w:tcW w:w="23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FDE6D3B">
            <w:pPr>
              <w:pStyle w:val="11"/>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b w:val="0"/>
                <w:bCs w:val="0"/>
                <w:color w:val="auto"/>
                <w:highlight w:val="none"/>
              </w:rPr>
            </w:pPr>
            <w:r>
              <w:rPr>
                <w:rFonts w:hint="eastAsia" w:ascii="Times New Roman" w:hAnsi="Times New Roman" w:eastAsia="方正仿宋_GBK" w:cs="Times New Roman"/>
                <w:b w:val="0"/>
                <w:bCs w:val="0"/>
                <w:color w:val="auto"/>
                <w:sz w:val="21"/>
                <w:szCs w:val="21"/>
                <w:highlight w:val="none"/>
              </w:rPr>
              <w:t>提供团队成员名单、证书复印件，加盖供应商公章。</w:t>
            </w:r>
            <w:r>
              <w:rPr>
                <w:rFonts w:hint="eastAsia" w:ascii="Times New Roman" w:hAnsi="Times New Roman" w:eastAsia="方正仿宋_GBK" w:cs="Times New Roman"/>
                <w:b w:val="0"/>
                <w:bCs w:val="0"/>
                <w:color w:val="auto"/>
                <w:sz w:val="21"/>
                <w:szCs w:val="21"/>
                <w:highlight w:val="none"/>
              </w:rPr>
              <w:br w:type="textWrapping"/>
            </w:r>
          </w:p>
        </w:tc>
      </w:tr>
      <w:tr w14:paraId="3479727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277" w:hRule="atLeast"/>
        </w:trPr>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308C4660">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b w:val="0"/>
                <w:bCs w:val="0"/>
                <w:color w:val="auto"/>
                <w:highlight w:val="none"/>
                <w:lang w:eastAsia="zh-CN"/>
              </w:rPr>
            </w:pPr>
          </w:p>
        </w:tc>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tcPr>
          <w:p w14:paraId="524A3CE7">
            <w:pPr>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b w:val="0"/>
                <w:bCs w:val="0"/>
                <w:color w:val="auto"/>
                <w:highlight w:val="none"/>
                <w:lang w:eastAsia="zh-CN"/>
              </w:rPr>
            </w:pPr>
          </w:p>
        </w:tc>
        <w:tc>
          <w:tcPr>
            <w:tcW w:w="122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4933EC0">
            <w:pPr>
              <w:widowControl/>
              <w:jc w:val="center"/>
              <w:rPr>
                <w:rFonts w:hint="default" w:ascii="Times New Roman" w:hAnsi="Times New Roman" w:eastAsia="方正仿宋_GBK" w:cs="Times New Roman"/>
                <w:b w:val="0"/>
                <w:bCs w:val="0"/>
                <w:color w:val="auto"/>
                <w:kern w:val="2"/>
                <w:sz w:val="21"/>
                <w:szCs w:val="21"/>
                <w:highlight w:val="none"/>
                <w:u w:color="000000"/>
                <w:lang w:val="en-US" w:eastAsia="zh-CN" w:bidi="ar-SA"/>
              </w:rPr>
            </w:pPr>
            <w:r>
              <w:rPr>
                <w:rFonts w:hint="eastAsia" w:ascii="Times New Roman" w:hAnsi="Times New Roman" w:eastAsia="方正仿宋_GBK" w:cs="Times New Roman"/>
                <w:b w:val="0"/>
                <w:bCs w:val="0"/>
                <w:color w:val="auto"/>
                <w:kern w:val="2"/>
                <w:sz w:val="21"/>
                <w:szCs w:val="21"/>
                <w:highlight w:val="none"/>
                <w:u w:color="000000"/>
                <w:lang w:val="en-US" w:eastAsia="zh-CN" w:bidi="ar-SA"/>
              </w:rPr>
              <w:t>供应商业绩（15分）</w:t>
            </w:r>
          </w:p>
        </w:tc>
        <w:tc>
          <w:tcPr>
            <w:tcW w:w="417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202F791">
            <w:pPr>
              <w:widowControl/>
              <w:jc w:val="left"/>
              <w:rPr>
                <w:rFonts w:hint="default" w:ascii="Times New Roman" w:hAnsi="Times New Roman" w:eastAsia="方正仿宋_GBK" w:cs="Times New Roman"/>
                <w:b w:val="0"/>
                <w:bCs w:val="0"/>
                <w:color w:val="auto"/>
                <w:kern w:val="2"/>
                <w:sz w:val="21"/>
                <w:szCs w:val="21"/>
                <w:highlight w:val="none"/>
                <w:u w:color="000000"/>
                <w:lang w:val="en-US" w:eastAsia="zh-CN" w:bidi="ar-SA"/>
              </w:rPr>
            </w:pPr>
            <w:r>
              <w:rPr>
                <w:rFonts w:hint="eastAsia" w:ascii="Times New Roman" w:hAnsi="Times New Roman" w:eastAsia="方正仿宋_GBK" w:cs="Times New Roman"/>
                <w:b w:val="0"/>
                <w:bCs w:val="0"/>
                <w:color w:val="auto"/>
                <w:kern w:val="2"/>
                <w:sz w:val="21"/>
                <w:szCs w:val="21"/>
                <w:highlight w:val="none"/>
                <w:u w:color="000000"/>
                <w:lang w:val="en-US" w:eastAsia="zh-CN" w:bidi="ar-SA"/>
              </w:rPr>
              <w:t>供应商承接过政府机关部门或事业单位委托的网站建设或网站运维项目的，每提供1个得3分，满分15分</w:t>
            </w:r>
          </w:p>
        </w:tc>
        <w:tc>
          <w:tcPr>
            <w:tcW w:w="232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DF80FFF">
            <w:pPr>
              <w:pStyle w:val="11"/>
              <w:keepNext w:val="0"/>
              <w:keepLines w:val="0"/>
              <w:pageBreakBefore w:val="0"/>
              <w:kinsoku/>
              <w:wordWrap/>
              <w:overflowPunct/>
              <w:topLinePunct w:val="0"/>
              <w:autoSpaceDE/>
              <w:autoSpaceDN/>
              <w:bidi w:val="0"/>
              <w:adjustRightInd/>
              <w:snapToGrid/>
              <w:spacing w:line="360" w:lineRule="exact"/>
              <w:textAlignment w:val="auto"/>
              <w:rPr>
                <w:rFonts w:hint="default" w:ascii="Times New Roman" w:hAnsi="Times New Roman" w:eastAsia="方正仿宋_GBK" w:cs="Times New Roman"/>
                <w:b w:val="0"/>
                <w:bCs w:val="0"/>
                <w:color w:val="auto"/>
                <w:highlight w:val="none"/>
              </w:rPr>
            </w:pPr>
            <w:r>
              <w:rPr>
                <w:rFonts w:hint="default" w:ascii="Times New Roman" w:hAnsi="Times New Roman" w:eastAsia="方正仿宋_GBK" w:cs="Times New Roman"/>
                <w:b w:val="0"/>
                <w:bCs w:val="0"/>
                <w:color w:val="auto"/>
                <w:sz w:val="21"/>
                <w:szCs w:val="21"/>
                <w:highlight w:val="none"/>
              </w:rPr>
              <w:t>提供业绩合同复印件或相关证明材料加盖供应商公章</w:t>
            </w:r>
            <w:r>
              <w:rPr>
                <w:rFonts w:hint="default" w:ascii="Times New Roman" w:hAnsi="Times New Roman" w:eastAsia="方正仿宋_GBK" w:cs="Times New Roman"/>
                <w:b w:val="0"/>
                <w:bCs w:val="0"/>
                <w:color w:val="auto"/>
                <w:sz w:val="21"/>
                <w:szCs w:val="21"/>
                <w:highlight w:val="none"/>
              </w:rPr>
              <w:br w:type="textWrapping"/>
            </w:r>
          </w:p>
        </w:tc>
      </w:tr>
    </w:tbl>
    <w:p w14:paraId="1DBC4FDA">
      <w:pPr>
        <w:pStyle w:val="5"/>
        <w:kinsoku/>
        <w:wordWrap/>
        <w:overflowPunct/>
        <w:topLinePunct w:val="0"/>
        <w:autoSpaceDE/>
        <w:autoSpaceDN/>
        <w:bidi w:val="0"/>
        <w:spacing w:before="0" w:after="0" w:line="360" w:lineRule="exact"/>
        <w:textAlignment w:val="auto"/>
        <w:rPr>
          <w:rStyle w:val="26"/>
          <w:rFonts w:hint="default" w:ascii="Times New Roman" w:hAnsi="Times New Roman" w:eastAsia="方正仿宋_GBK" w:cs="Times New Roman"/>
          <w:b w:val="0"/>
          <w:bCs w:val="0"/>
          <w:color w:val="auto"/>
          <w:sz w:val="24"/>
          <w:szCs w:val="24"/>
          <w:highlight w:val="none"/>
          <w:lang w:val="zh-TW" w:eastAsia="zh-TW"/>
        </w:rPr>
      </w:pPr>
    </w:p>
    <w:p w14:paraId="09A85125">
      <w:pPr>
        <w:pStyle w:val="11"/>
        <w:kinsoku/>
        <w:wordWrap/>
        <w:overflowPunct/>
        <w:topLinePunct w:val="0"/>
        <w:autoSpaceDE/>
        <w:autoSpaceDN/>
        <w:bidi w:val="0"/>
        <w:spacing w:line="360" w:lineRule="exact"/>
        <w:ind w:firstLine="465"/>
        <w:textAlignment w:val="auto"/>
        <w:rPr>
          <w:rStyle w:val="26"/>
          <w:rFonts w:hint="eastAsia" w:ascii="Times New Roman" w:hAnsi="Times New Roman" w:eastAsia="方正仿宋_GBK" w:cs="Times New Roman"/>
          <w:b/>
          <w:bCs/>
          <w:color w:val="auto"/>
          <w:sz w:val="24"/>
          <w:szCs w:val="24"/>
          <w:highlight w:val="none"/>
          <w:lang w:val="zh-TW" w:eastAsia="zh-TW"/>
        </w:rPr>
      </w:pPr>
      <w:r>
        <w:rPr>
          <w:rStyle w:val="26"/>
          <w:rFonts w:hint="eastAsia" w:ascii="Times New Roman" w:hAnsi="Times New Roman" w:eastAsia="方正仿宋_GBK" w:cs="Times New Roman"/>
          <w:b/>
          <w:bCs/>
          <w:color w:val="auto"/>
          <w:sz w:val="24"/>
          <w:szCs w:val="24"/>
          <w:highlight w:val="none"/>
          <w:lang w:val="zh-TW" w:eastAsia="zh-TW"/>
        </w:rPr>
        <w:t>注：关于小微企业报价扣除比例说明</w:t>
      </w:r>
    </w:p>
    <w:p w14:paraId="509C5AC6">
      <w:pPr>
        <w:pStyle w:val="11"/>
        <w:kinsoku/>
        <w:wordWrap/>
        <w:overflowPunct/>
        <w:topLinePunct w:val="0"/>
        <w:autoSpaceDE/>
        <w:autoSpaceDN/>
        <w:bidi w:val="0"/>
        <w:spacing w:line="360" w:lineRule="exact"/>
        <w:ind w:firstLine="465"/>
        <w:textAlignment w:val="auto"/>
        <w:rPr>
          <w:rStyle w:val="26"/>
          <w:rFonts w:hint="eastAsia" w:ascii="Times New Roman" w:hAnsi="Times New Roman" w:eastAsia="方正仿宋_GBK" w:cs="Times New Roman"/>
          <w:b/>
          <w:bCs/>
          <w:color w:val="auto"/>
          <w:sz w:val="24"/>
          <w:szCs w:val="24"/>
          <w:highlight w:val="none"/>
          <w:lang w:val="zh-TW" w:eastAsia="zh-TW"/>
        </w:rPr>
      </w:pPr>
      <w:r>
        <w:rPr>
          <w:rStyle w:val="26"/>
          <w:rFonts w:hint="eastAsia" w:ascii="Times New Roman" w:hAnsi="Times New Roman" w:eastAsia="方正仿宋_GBK" w:cs="Times New Roman"/>
          <w:b/>
          <w:bCs/>
          <w:color w:val="auto"/>
          <w:sz w:val="24"/>
          <w:szCs w:val="24"/>
          <w:highlight w:val="none"/>
          <w:lang w:val="zh-TW" w:eastAsia="zh-TW"/>
        </w:rPr>
        <w:t>1.供应商为非联合体参与磋商的，对小微型企业给予 10 %的扣除，以扣除后的报价参与评审。</w:t>
      </w:r>
    </w:p>
    <w:p w14:paraId="28A06B30">
      <w:pPr>
        <w:pStyle w:val="11"/>
        <w:kinsoku/>
        <w:wordWrap/>
        <w:overflowPunct/>
        <w:topLinePunct w:val="0"/>
        <w:autoSpaceDE/>
        <w:autoSpaceDN/>
        <w:bidi w:val="0"/>
        <w:spacing w:line="360" w:lineRule="exact"/>
        <w:ind w:firstLine="465"/>
        <w:textAlignment w:val="auto"/>
        <w:rPr>
          <w:rStyle w:val="26"/>
          <w:rFonts w:hint="eastAsia" w:ascii="Times New Roman" w:hAnsi="Times New Roman" w:eastAsia="方正仿宋_GBK" w:cs="Times New Roman"/>
          <w:b/>
          <w:bCs/>
          <w:color w:val="auto"/>
          <w:sz w:val="24"/>
          <w:szCs w:val="24"/>
          <w:highlight w:val="none"/>
          <w:lang w:val="zh-TW" w:eastAsia="zh-TW"/>
        </w:rPr>
      </w:pPr>
      <w:r>
        <w:rPr>
          <w:rStyle w:val="26"/>
          <w:rFonts w:hint="eastAsia" w:ascii="Times New Roman" w:hAnsi="Times New Roman" w:eastAsia="方正仿宋_GBK" w:cs="Times New Roman"/>
          <w:b/>
          <w:bCs/>
          <w:color w:val="auto"/>
          <w:sz w:val="24"/>
          <w:szCs w:val="24"/>
          <w:highlight w:val="none"/>
          <w:lang w:val="zh-TW" w:eastAsia="zh-TW"/>
        </w:rPr>
        <w:t>2.监狱企业、残疾人福利性单位视同小型、微型企业。</w:t>
      </w:r>
    </w:p>
    <w:p w14:paraId="245D8C46">
      <w:pPr>
        <w:pStyle w:val="11"/>
        <w:kinsoku/>
        <w:wordWrap/>
        <w:overflowPunct/>
        <w:topLinePunct w:val="0"/>
        <w:autoSpaceDE/>
        <w:autoSpaceDN/>
        <w:bidi w:val="0"/>
        <w:spacing w:line="360" w:lineRule="exact"/>
        <w:ind w:firstLine="465"/>
        <w:textAlignment w:val="auto"/>
        <w:rPr>
          <w:rStyle w:val="26"/>
          <w:rFonts w:hint="default" w:ascii="Times New Roman" w:hAnsi="Times New Roman" w:eastAsia="方正仿宋_GBK" w:cs="Times New Roman"/>
          <w:b w:val="0"/>
          <w:bCs w:val="0"/>
          <w:color w:val="auto"/>
          <w:sz w:val="24"/>
          <w:szCs w:val="24"/>
          <w:highlight w:val="none"/>
          <w:lang w:val="zh-TW" w:eastAsia="zh-TW"/>
        </w:rPr>
      </w:pPr>
    </w:p>
    <w:p w14:paraId="5BC618C8">
      <w:pPr>
        <w:pStyle w:val="5"/>
        <w:kinsoku/>
        <w:wordWrap/>
        <w:overflowPunct/>
        <w:topLinePunct w:val="0"/>
        <w:autoSpaceDE/>
        <w:autoSpaceDN/>
        <w:bidi w:val="0"/>
        <w:spacing w:before="0" w:after="0" w:line="360" w:lineRule="exact"/>
        <w:ind w:firstLine="480" w:firstLineChars="200"/>
        <w:textAlignment w:val="auto"/>
        <w:rPr>
          <w:rStyle w:val="26"/>
          <w:rFonts w:hint="default" w:ascii="方正黑体_GBK" w:hAnsi="方正黑体_GBK" w:eastAsia="方正黑体_GBK" w:cs="方正黑体_GBK"/>
          <w:b w:val="0"/>
          <w:bCs w:val="0"/>
          <w:color w:val="auto"/>
          <w:sz w:val="24"/>
          <w:szCs w:val="24"/>
          <w:highlight w:val="none"/>
          <w:lang w:val="zh-TW" w:eastAsia="zh-TW"/>
        </w:rPr>
      </w:pPr>
      <w:bookmarkStart w:id="23" w:name="_Toc24430"/>
      <w:r>
        <w:rPr>
          <w:rStyle w:val="26"/>
          <w:rFonts w:hint="default" w:ascii="方正黑体_GBK" w:hAnsi="方正黑体_GBK" w:eastAsia="方正黑体_GBK" w:cs="方正黑体_GBK"/>
          <w:b w:val="0"/>
          <w:bCs w:val="0"/>
          <w:color w:val="auto"/>
          <w:sz w:val="24"/>
          <w:szCs w:val="24"/>
          <w:highlight w:val="none"/>
          <w:lang w:val="zh-TW" w:eastAsia="zh-TW"/>
        </w:rPr>
        <w:t>三、无效响应</w:t>
      </w:r>
      <w:bookmarkEnd w:id="23"/>
    </w:p>
    <w:p w14:paraId="4F576A26">
      <w:pPr>
        <w:pStyle w:val="11"/>
        <w:kinsoku/>
        <w:wordWrap/>
        <w:overflowPunct/>
        <w:topLinePunct w:val="0"/>
        <w:autoSpaceDE/>
        <w:autoSpaceDN/>
        <w:bidi w:val="0"/>
        <w:spacing w:line="360" w:lineRule="exact"/>
        <w:ind w:firstLine="465"/>
        <w:textAlignment w:val="auto"/>
        <w:rPr>
          <w:rStyle w:val="26"/>
          <w:rFonts w:hint="default" w:ascii="Times New Roman" w:hAnsi="Times New Roman" w:eastAsia="方正仿宋_GBK" w:cs="Times New Roman"/>
          <w:b w:val="0"/>
          <w:bCs w:val="0"/>
          <w:color w:val="auto"/>
          <w:sz w:val="24"/>
          <w:szCs w:val="24"/>
          <w:highlight w:val="none"/>
          <w:lang w:val="zh-TW" w:eastAsia="zh-TW"/>
        </w:rPr>
      </w:pPr>
      <w:r>
        <w:rPr>
          <w:rStyle w:val="26"/>
          <w:rFonts w:hint="default" w:ascii="Times New Roman" w:hAnsi="Times New Roman" w:eastAsia="方正仿宋_GBK" w:cs="Times New Roman"/>
          <w:b w:val="0"/>
          <w:bCs w:val="0"/>
          <w:color w:val="auto"/>
          <w:sz w:val="24"/>
          <w:szCs w:val="24"/>
          <w:highlight w:val="none"/>
          <w:lang w:val="zh-TW" w:eastAsia="zh-TW"/>
        </w:rPr>
        <w:t>供应商发生以下条款情况之一者，视为无效响应，其响应文件将被拒绝：</w:t>
      </w:r>
    </w:p>
    <w:p w14:paraId="16497E51">
      <w:pPr>
        <w:pStyle w:val="11"/>
        <w:kinsoku/>
        <w:wordWrap/>
        <w:overflowPunct/>
        <w:topLinePunct w:val="0"/>
        <w:autoSpaceDE/>
        <w:autoSpaceDN/>
        <w:bidi w:val="0"/>
        <w:spacing w:line="360" w:lineRule="exact"/>
        <w:ind w:firstLine="465"/>
        <w:textAlignment w:val="auto"/>
        <w:rPr>
          <w:rStyle w:val="26"/>
          <w:rFonts w:hint="default" w:ascii="Times New Roman" w:hAnsi="Times New Roman" w:eastAsia="方正仿宋_GBK" w:cs="Times New Roman"/>
          <w:b w:val="0"/>
          <w:bCs w:val="0"/>
          <w:color w:val="auto"/>
          <w:sz w:val="24"/>
          <w:szCs w:val="24"/>
          <w:highlight w:val="none"/>
          <w:lang w:val="zh-TW" w:eastAsia="zh-CN"/>
        </w:rPr>
      </w:pPr>
      <w:r>
        <w:rPr>
          <w:rStyle w:val="26"/>
          <w:rFonts w:hint="default" w:ascii="Times New Roman" w:hAnsi="Times New Roman" w:eastAsia="方正仿宋_GBK" w:cs="Times New Roman"/>
          <w:b w:val="0"/>
          <w:bCs w:val="0"/>
          <w:color w:val="auto"/>
          <w:sz w:val="24"/>
          <w:szCs w:val="24"/>
          <w:highlight w:val="none"/>
          <w:lang w:val="zh-TW" w:eastAsia="zh-TW"/>
        </w:rPr>
        <w:t>（一）供应商不符合规定的资格条件的</w:t>
      </w:r>
      <w:r>
        <w:rPr>
          <w:rStyle w:val="26"/>
          <w:rFonts w:hint="default" w:ascii="Times New Roman" w:hAnsi="Times New Roman" w:eastAsia="方正仿宋_GBK" w:cs="Times New Roman"/>
          <w:b w:val="0"/>
          <w:bCs w:val="0"/>
          <w:color w:val="auto"/>
          <w:sz w:val="24"/>
          <w:szCs w:val="24"/>
          <w:highlight w:val="none"/>
          <w:lang w:val="zh-TW" w:eastAsia="zh-CN"/>
        </w:rPr>
        <w:t>。</w:t>
      </w:r>
    </w:p>
    <w:p w14:paraId="00B0DB04">
      <w:pPr>
        <w:pStyle w:val="11"/>
        <w:kinsoku/>
        <w:wordWrap/>
        <w:overflowPunct/>
        <w:topLinePunct w:val="0"/>
        <w:autoSpaceDE/>
        <w:autoSpaceDN/>
        <w:bidi w:val="0"/>
        <w:spacing w:line="360" w:lineRule="exact"/>
        <w:ind w:firstLine="465"/>
        <w:textAlignment w:val="auto"/>
        <w:rPr>
          <w:rStyle w:val="26"/>
          <w:rFonts w:hint="default" w:ascii="Times New Roman" w:hAnsi="Times New Roman" w:eastAsia="方正仿宋_GBK" w:cs="Times New Roman"/>
          <w:b w:val="0"/>
          <w:bCs w:val="0"/>
          <w:color w:val="auto"/>
          <w:sz w:val="24"/>
          <w:szCs w:val="24"/>
          <w:highlight w:val="none"/>
          <w:lang w:val="zh-TW" w:eastAsia="zh-TW"/>
        </w:rPr>
      </w:pPr>
      <w:r>
        <w:rPr>
          <w:rStyle w:val="26"/>
          <w:rFonts w:hint="default" w:ascii="Times New Roman" w:hAnsi="Times New Roman" w:eastAsia="方正仿宋_GBK" w:cs="Times New Roman"/>
          <w:b w:val="0"/>
          <w:bCs w:val="0"/>
          <w:color w:val="auto"/>
          <w:sz w:val="24"/>
          <w:szCs w:val="24"/>
          <w:highlight w:val="none"/>
          <w:lang w:val="zh-TW" w:eastAsia="zh-TW"/>
        </w:rPr>
        <w:t>（二）供应商的法定代表人（或其授权代表）或自然人未参加磋商</w:t>
      </w:r>
      <w:r>
        <w:rPr>
          <w:rStyle w:val="26"/>
          <w:rFonts w:hint="default" w:ascii="Times New Roman" w:hAnsi="Times New Roman" w:eastAsia="方正仿宋_GBK" w:cs="Times New Roman"/>
          <w:b w:val="0"/>
          <w:bCs w:val="0"/>
          <w:color w:val="auto"/>
          <w:sz w:val="24"/>
          <w:szCs w:val="24"/>
          <w:highlight w:val="none"/>
          <w:lang w:val="zh-TW" w:eastAsia="zh-CN"/>
        </w:rPr>
        <w:t>。</w:t>
      </w:r>
    </w:p>
    <w:p w14:paraId="70234421">
      <w:pPr>
        <w:pStyle w:val="11"/>
        <w:kinsoku/>
        <w:wordWrap/>
        <w:overflowPunct/>
        <w:topLinePunct w:val="0"/>
        <w:autoSpaceDE/>
        <w:autoSpaceDN/>
        <w:bidi w:val="0"/>
        <w:spacing w:line="360" w:lineRule="exact"/>
        <w:ind w:firstLine="465"/>
        <w:textAlignment w:val="auto"/>
        <w:rPr>
          <w:rStyle w:val="26"/>
          <w:rFonts w:hint="default" w:ascii="Times New Roman" w:hAnsi="Times New Roman" w:eastAsia="方正仿宋_GBK" w:cs="Times New Roman"/>
          <w:b w:val="0"/>
          <w:bCs w:val="0"/>
          <w:color w:val="auto"/>
          <w:sz w:val="24"/>
          <w:szCs w:val="24"/>
          <w:highlight w:val="none"/>
        </w:rPr>
      </w:pPr>
      <w:r>
        <w:rPr>
          <w:rStyle w:val="26"/>
          <w:rFonts w:hint="default" w:ascii="Times New Roman" w:hAnsi="Times New Roman" w:eastAsia="方正仿宋_GBK" w:cs="Times New Roman"/>
          <w:b w:val="0"/>
          <w:bCs w:val="0"/>
          <w:color w:val="auto"/>
          <w:sz w:val="24"/>
          <w:szCs w:val="24"/>
          <w:highlight w:val="none"/>
          <w:lang w:val="zh-TW" w:eastAsia="zh-TW"/>
        </w:rPr>
        <w:t>（三）供应商所提交的响应文件不按</w:t>
      </w:r>
      <w:r>
        <w:rPr>
          <w:rStyle w:val="26"/>
          <w:rFonts w:hint="eastAsia" w:eastAsia="方正仿宋_GBK" w:cs="Times New Roman"/>
          <w:b w:val="0"/>
          <w:bCs w:val="0"/>
          <w:color w:val="auto"/>
          <w:sz w:val="24"/>
          <w:szCs w:val="24"/>
          <w:highlight w:val="none"/>
          <w:lang w:eastAsia="zh-CN"/>
        </w:rPr>
        <w:t>“</w:t>
      </w:r>
      <w:r>
        <w:rPr>
          <w:rStyle w:val="26"/>
          <w:rFonts w:hint="default" w:ascii="Times New Roman" w:hAnsi="Times New Roman" w:eastAsia="方正仿宋_GBK" w:cs="Times New Roman"/>
          <w:b w:val="0"/>
          <w:bCs w:val="0"/>
          <w:color w:val="auto"/>
          <w:sz w:val="24"/>
          <w:szCs w:val="24"/>
          <w:highlight w:val="none"/>
          <w:lang w:val="zh-TW" w:eastAsia="zh-TW"/>
        </w:rPr>
        <w:t>第七篇响应文件编制要求</w:t>
      </w:r>
      <w:r>
        <w:rPr>
          <w:rStyle w:val="26"/>
          <w:rFonts w:hint="eastAsia" w:eastAsia="方正仿宋_GBK" w:cs="Times New Roman"/>
          <w:b w:val="0"/>
          <w:bCs w:val="0"/>
          <w:color w:val="auto"/>
          <w:sz w:val="24"/>
          <w:szCs w:val="24"/>
          <w:highlight w:val="none"/>
          <w:lang w:eastAsia="zh-CN"/>
        </w:rPr>
        <w:t>”</w:t>
      </w:r>
      <w:r>
        <w:rPr>
          <w:rStyle w:val="26"/>
          <w:rFonts w:hint="default" w:ascii="Times New Roman" w:hAnsi="Times New Roman" w:eastAsia="方正仿宋_GBK" w:cs="Times New Roman"/>
          <w:b w:val="0"/>
          <w:bCs w:val="0"/>
          <w:color w:val="auto"/>
          <w:sz w:val="24"/>
          <w:szCs w:val="24"/>
          <w:highlight w:val="none"/>
          <w:lang w:val="zh-TW" w:eastAsia="zh-TW"/>
        </w:rPr>
        <w:t>要求签署或盖章</w:t>
      </w:r>
      <w:r>
        <w:rPr>
          <w:rStyle w:val="26"/>
          <w:rFonts w:hint="default" w:ascii="Times New Roman" w:hAnsi="Times New Roman" w:eastAsia="方正仿宋_GBK" w:cs="Times New Roman"/>
          <w:b w:val="0"/>
          <w:bCs w:val="0"/>
          <w:color w:val="auto"/>
          <w:sz w:val="24"/>
          <w:szCs w:val="24"/>
          <w:highlight w:val="none"/>
          <w:lang w:val="zh-TW" w:eastAsia="zh-CN"/>
        </w:rPr>
        <w:t>。</w:t>
      </w:r>
    </w:p>
    <w:p w14:paraId="1A9CB795">
      <w:pPr>
        <w:pStyle w:val="11"/>
        <w:kinsoku/>
        <w:wordWrap/>
        <w:overflowPunct/>
        <w:topLinePunct w:val="0"/>
        <w:autoSpaceDE/>
        <w:autoSpaceDN/>
        <w:bidi w:val="0"/>
        <w:spacing w:line="360" w:lineRule="exact"/>
        <w:ind w:firstLine="465"/>
        <w:textAlignment w:val="auto"/>
        <w:rPr>
          <w:rStyle w:val="26"/>
          <w:rFonts w:hint="default" w:ascii="Times New Roman" w:hAnsi="Times New Roman" w:eastAsia="方正仿宋_GBK" w:cs="Times New Roman"/>
          <w:b w:val="0"/>
          <w:bCs w:val="0"/>
          <w:color w:val="auto"/>
          <w:sz w:val="24"/>
          <w:szCs w:val="24"/>
          <w:highlight w:val="none"/>
          <w:lang w:val="zh-TW" w:eastAsia="zh-CN"/>
        </w:rPr>
      </w:pPr>
      <w:r>
        <w:rPr>
          <w:rStyle w:val="26"/>
          <w:rFonts w:hint="default" w:ascii="Times New Roman" w:hAnsi="Times New Roman" w:eastAsia="方正仿宋_GBK" w:cs="Times New Roman"/>
          <w:b w:val="0"/>
          <w:bCs w:val="0"/>
          <w:color w:val="auto"/>
          <w:sz w:val="24"/>
          <w:szCs w:val="24"/>
          <w:highlight w:val="none"/>
          <w:lang w:val="zh-TW" w:eastAsia="zh-TW"/>
        </w:rPr>
        <w:t>（四）供应商的最后报价超过采购预算或最高限价的</w:t>
      </w:r>
      <w:r>
        <w:rPr>
          <w:rStyle w:val="26"/>
          <w:rFonts w:hint="default" w:ascii="Times New Roman" w:hAnsi="Times New Roman" w:eastAsia="方正仿宋_GBK" w:cs="Times New Roman"/>
          <w:b w:val="0"/>
          <w:bCs w:val="0"/>
          <w:color w:val="auto"/>
          <w:sz w:val="24"/>
          <w:szCs w:val="24"/>
          <w:highlight w:val="none"/>
          <w:lang w:val="zh-TW" w:eastAsia="zh-CN"/>
        </w:rPr>
        <w:t>。</w:t>
      </w:r>
    </w:p>
    <w:p w14:paraId="37F40049">
      <w:pPr>
        <w:pStyle w:val="11"/>
        <w:kinsoku/>
        <w:wordWrap/>
        <w:overflowPunct/>
        <w:topLinePunct w:val="0"/>
        <w:autoSpaceDE/>
        <w:autoSpaceDN/>
        <w:bidi w:val="0"/>
        <w:spacing w:line="360" w:lineRule="exact"/>
        <w:ind w:firstLine="465"/>
        <w:textAlignment w:val="auto"/>
        <w:rPr>
          <w:rStyle w:val="26"/>
          <w:rFonts w:hint="default" w:ascii="Times New Roman" w:hAnsi="Times New Roman" w:eastAsia="方正仿宋_GBK" w:cs="Times New Roman"/>
          <w:b w:val="0"/>
          <w:bCs w:val="0"/>
          <w:color w:val="auto"/>
          <w:sz w:val="24"/>
          <w:szCs w:val="24"/>
          <w:highlight w:val="none"/>
          <w:lang w:val="zh-TW" w:eastAsia="zh-TW"/>
        </w:rPr>
      </w:pPr>
      <w:r>
        <w:rPr>
          <w:rStyle w:val="26"/>
          <w:rFonts w:hint="default" w:ascii="Times New Roman" w:hAnsi="Times New Roman" w:eastAsia="方正仿宋_GBK" w:cs="Times New Roman"/>
          <w:b w:val="0"/>
          <w:bCs w:val="0"/>
          <w:color w:val="auto"/>
          <w:sz w:val="24"/>
          <w:szCs w:val="24"/>
          <w:highlight w:val="none"/>
          <w:lang w:val="zh-TW" w:eastAsia="zh-TW"/>
        </w:rPr>
        <w:t>（五）法定代表人为同一个人的两个及两个以上法人，母公司、全资子公司及其控股公司，在同一包采购中同时参与磋商</w:t>
      </w:r>
      <w:r>
        <w:rPr>
          <w:rStyle w:val="26"/>
          <w:rFonts w:hint="default" w:ascii="Times New Roman" w:hAnsi="Times New Roman" w:eastAsia="方正仿宋_GBK" w:cs="Times New Roman"/>
          <w:b w:val="0"/>
          <w:bCs w:val="0"/>
          <w:color w:val="auto"/>
          <w:sz w:val="24"/>
          <w:szCs w:val="24"/>
          <w:highlight w:val="none"/>
          <w:lang w:val="zh-TW" w:eastAsia="zh-CN"/>
        </w:rPr>
        <w:t>。</w:t>
      </w:r>
    </w:p>
    <w:p w14:paraId="126F994D">
      <w:pPr>
        <w:pStyle w:val="11"/>
        <w:kinsoku/>
        <w:wordWrap/>
        <w:overflowPunct/>
        <w:topLinePunct w:val="0"/>
        <w:autoSpaceDE/>
        <w:autoSpaceDN/>
        <w:bidi w:val="0"/>
        <w:spacing w:line="360" w:lineRule="exact"/>
        <w:ind w:firstLine="465"/>
        <w:textAlignment w:val="auto"/>
        <w:rPr>
          <w:rStyle w:val="26"/>
          <w:rFonts w:hint="default" w:ascii="Times New Roman" w:hAnsi="Times New Roman" w:eastAsia="方正仿宋_GBK" w:cs="Times New Roman"/>
          <w:b w:val="0"/>
          <w:bCs w:val="0"/>
          <w:color w:val="auto"/>
          <w:sz w:val="24"/>
          <w:szCs w:val="24"/>
          <w:highlight w:val="none"/>
          <w:lang w:val="zh-TW" w:eastAsia="zh-TW"/>
        </w:rPr>
      </w:pPr>
      <w:r>
        <w:rPr>
          <w:rStyle w:val="26"/>
          <w:rFonts w:hint="default" w:ascii="Times New Roman" w:hAnsi="Times New Roman" w:eastAsia="方正仿宋_GBK" w:cs="Times New Roman"/>
          <w:b w:val="0"/>
          <w:bCs w:val="0"/>
          <w:color w:val="auto"/>
          <w:sz w:val="24"/>
          <w:szCs w:val="24"/>
          <w:highlight w:val="none"/>
          <w:lang w:val="zh-TW" w:eastAsia="zh-TW"/>
        </w:rPr>
        <w:t>（六）单位负责人为同一人或者存在直接控股、管理关系的不同供应商，参加同一合同项下的政府采购活动的</w:t>
      </w:r>
      <w:r>
        <w:rPr>
          <w:rStyle w:val="26"/>
          <w:rFonts w:hint="default" w:ascii="Times New Roman" w:hAnsi="Times New Roman" w:eastAsia="方正仿宋_GBK" w:cs="Times New Roman"/>
          <w:b w:val="0"/>
          <w:bCs w:val="0"/>
          <w:color w:val="auto"/>
          <w:sz w:val="24"/>
          <w:szCs w:val="24"/>
          <w:highlight w:val="none"/>
          <w:lang w:val="zh-TW" w:eastAsia="zh-CN"/>
        </w:rPr>
        <w:t>。</w:t>
      </w:r>
    </w:p>
    <w:p w14:paraId="450C728E">
      <w:pPr>
        <w:pStyle w:val="11"/>
        <w:kinsoku/>
        <w:wordWrap/>
        <w:overflowPunct/>
        <w:topLinePunct w:val="0"/>
        <w:autoSpaceDE/>
        <w:autoSpaceDN/>
        <w:bidi w:val="0"/>
        <w:spacing w:line="360" w:lineRule="exact"/>
        <w:ind w:firstLine="465"/>
        <w:textAlignment w:val="auto"/>
        <w:rPr>
          <w:rStyle w:val="26"/>
          <w:rFonts w:hint="default" w:ascii="Times New Roman" w:hAnsi="Times New Roman" w:eastAsia="方正仿宋_GBK" w:cs="Times New Roman"/>
          <w:b w:val="0"/>
          <w:bCs w:val="0"/>
          <w:color w:val="auto"/>
          <w:sz w:val="24"/>
          <w:szCs w:val="24"/>
          <w:highlight w:val="none"/>
          <w:lang w:val="zh-TW" w:eastAsia="zh-TW"/>
        </w:rPr>
      </w:pPr>
      <w:r>
        <w:rPr>
          <w:rStyle w:val="26"/>
          <w:rFonts w:hint="default" w:ascii="Times New Roman" w:hAnsi="Times New Roman" w:eastAsia="方正仿宋_GBK" w:cs="Times New Roman"/>
          <w:b w:val="0"/>
          <w:bCs w:val="0"/>
          <w:color w:val="auto"/>
          <w:sz w:val="24"/>
          <w:szCs w:val="24"/>
          <w:highlight w:val="none"/>
          <w:lang w:val="zh-TW" w:eastAsia="zh-TW"/>
        </w:rPr>
        <w:t>（七）为采购项目提供整体设计、规范编制或者项目管理、监理、检测等服务的供应商，再参加该采购项目的其他采购活动</w:t>
      </w:r>
      <w:r>
        <w:rPr>
          <w:rStyle w:val="26"/>
          <w:rFonts w:hint="default" w:ascii="Times New Roman" w:hAnsi="Times New Roman" w:eastAsia="方正仿宋_GBK" w:cs="Times New Roman"/>
          <w:b w:val="0"/>
          <w:bCs w:val="0"/>
          <w:color w:val="auto"/>
          <w:sz w:val="24"/>
          <w:szCs w:val="24"/>
          <w:highlight w:val="none"/>
          <w:lang w:val="zh-TW" w:eastAsia="zh-CN"/>
        </w:rPr>
        <w:t>。</w:t>
      </w:r>
    </w:p>
    <w:p w14:paraId="77B3BD06">
      <w:pPr>
        <w:pStyle w:val="11"/>
        <w:kinsoku/>
        <w:wordWrap/>
        <w:overflowPunct/>
        <w:topLinePunct w:val="0"/>
        <w:autoSpaceDE/>
        <w:autoSpaceDN/>
        <w:bidi w:val="0"/>
        <w:spacing w:line="360" w:lineRule="exact"/>
        <w:ind w:firstLine="480"/>
        <w:textAlignment w:val="auto"/>
        <w:rPr>
          <w:rStyle w:val="26"/>
          <w:rFonts w:hint="default" w:ascii="Times New Roman" w:hAnsi="Times New Roman" w:eastAsia="方正仿宋_GBK" w:cs="Times New Roman"/>
          <w:b w:val="0"/>
          <w:bCs w:val="0"/>
          <w:color w:val="auto"/>
          <w:sz w:val="24"/>
          <w:szCs w:val="24"/>
          <w:highlight w:val="none"/>
          <w:lang w:val="zh-TW" w:eastAsia="zh-TW"/>
        </w:rPr>
      </w:pPr>
      <w:r>
        <w:rPr>
          <w:rStyle w:val="26"/>
          <w:rFonts w:hint="default" w:ascii="Times New Roman" w:hAnsi="Times New Roman" w:eastAsia="方正仿宋_GBK" w:cs="Times New Roman"/>
          <w:b w:val="0"/>
          <w:bCs w:val="0"/>
          <w:color w:val="auto"/>
          <w:sz w:val="24"/>
          <w:szCs w:val="24"/>
          <w:highlight w:val="none"/>
          <w:lang w:val="zh-TW" w:eastAsia="zh-TW"/>
        </w:rPr>
        <w:t>（八）供应商磋商有效期不满足竞争性磋商文件要求的</w:t>
      </w:r>
      <w:r>
        <w:rPr>
          <w:rStyle w:val="26"/>
          <w:rFonts w:hint="default" w:ascii="Times New Roman" w:hAnsi="Times New Roman" w:eastAsia="方正仿宋_GBK" w:cs="Times New Roman"/>
          <w:b w:val="0"/>
          <w:bCs w:val="0"/>
          <w:color w:val="auto"/>
          <w:sz w:val="24"/>
          <w:szCs w:val="24"/>
          <w:highlight w:val="none"/>
          <w:lang w:val="zh-TW" w:eastAsia="zh-CN"/>
        </w:rPr>
        <w:t>。</w:t>
      </w:r>
    </w:p>
    <w:p w14:paraId="16187BEF">
      <w:pPr>
        <w:pStyle w:val="11"/>
        <w:kinsoku/>
        <w:wordWrap/>
        <w:overflowPunct/>
        <w:topLinePunct w:val="0"/>
        <w:autoSpaceDE/>
        <w:autoSpaceDN/>
        <w:bidi w:val="0"/>
        <w:spacing w:line="360" w:lineRule="exact"/>
        <w:ind w:firstLine="480"/>
        <w:textAlignment w:val="auto"/>
        <w:rPr>
          <w:rStyle w:val="26"/>
          <w:rFonts w:hint="default" w:ascii="Times New Roman" w:hAnsi="Times New Roman" w:eastAsia="方正仿宋_GBK" w:cs="Times New Roman"/>
          <w:b w:val="0"/>
          <w:bCs w:val="0"/>
          <w:color w:val="auto"/>
          <w:sz w:val="24"/>
          <w:szCs w:val="24"/>
          <w:highlight w:val="none"/>
          <w:lang w:val="zh-TW" w:eastAsia="zh-TW"/>
        </w:rPr>
      </w:pPr>
      <w:r>
        <w:rPr>
          <w:rStyle w:val="26"/>
          <w:rFonts w:hint="default" w:ascii="Times New Roman" w:hAnsi="Times New Roman" w:eastAsia="方正仿宋_GBK" w:cs="Times New Roman"/>
          <w:b w:val="0"/>
          <w:bCs w:val="0"/>
          <w:color w:val="auto"/>
          <w:sz w:val="24"/>
          <w:szCs w:val="24"/>
          <w:highlight w:val="none"/>
          <w:lang w:val="zh-TW" w:eastAsia="zh-TW"/>
        </w:rPr>
        <w:t>（九）供应商响应文件内容有与国家现行法律法规相违背的内容，或附有采购人无法接受的条件</w:t>
      </w:r>
      <w:r>
        <w:rPr>
          <w:rStyle w:val="26"/>
          <w:rFonts w:hint="default" w:ascii="Times New Roman" w:hAnsi="Times New Roman" w:eastAsia="方正仿宋_GBK" w:cs="Times New Roman"/>
          <w:b w:val="0"/>
          <w:bCs w:val="0"/>
          <w:color w:val="auto"/>
          <w:sz w:val="24"/>
          <w:szCs w:val="24"/>
          <w:highlight w:val="none"/>
          <w:lang w:val="zh-TW" w:eastAsia="zh-CN"/>
        </w:rPr>
        <w:t>。</w:t>
      </w:r>
    </w:p>
    <w:p w14:paraId="48B71629">
      <w:pPr>
        <w:pStyle w:val="11"/>
        <w:kinsoku/>
        <w:wordWrap/>
        <w:overflowPunct/>
        <w:topLinePunct w:val="0"/>
        <w:autoSpaceDE/>
        <w:autoSpaceDN/>
        <w:bidi w:val="0"/>
        <w:spacing w:line="360" w:lineRule="exact"/>
        <w:ind w:firstLine="465"/>
        <w:textAlignment w:val="auto"/>
        <w:rPr>
          <w:rStyle w:val="26"/>
          <w:rFonts w:hint="default" w:ascii="Times New Roman" w:hAnsi="Times New Roman" w:eastAsia="方正仿宋_GBK" w:cs="Times New Roman"/>
          <w:b w:val="0"/>
          <w:bCs w:val="0"/>
          <w:color w:val="auto"/>
          <w:sz w:val="24"/>
          <w:szCs w:val="24"/>
          <w:highlight w:val="none"/>
          <w:lang w:val="zh-TW" w:eastAsia="zh-TW"/>
        </w:rPr>
      </w:pPr>
      <w:r>
        <w:rPr>
          <w:rStyle w:val="26"/>
          <w:rFonts w:hint="default" w:ascii="Times New Roman" w:hAnsi="Times New Roman" w:eastAsia="方正仿宋_GBK" w:cs="Times New Roman"/>
          <w:b w:val="0"/>
          <w:bCs w:val="0"/>
          <w:color w:val="auto"/>
          <w:sz w:val="24"/>
          <w:szCs w:val="24"/>
          <w:highlight w:val="none"/>
          <w:lang w:val="zh-TW" w:eastAsia="zh-TW"/>
        </w:rPr>
        <w:t>（十）法律、法规和竞争性磋商文件规定的其他无效情形</w:t>
      </w:r>
      <w:r>
        <w:rPr>
          <w:rStyle w:val="26"/>
          <w:rFonts w:hint="default" w:ascii="Times New Roman" w:hAnsi="Times New Roman" w:eastAsia="方正仿宋_GBK" w:cs="Times New Roman"/>
          <w:b w:val="0"/>
          <w:bCs w:val="0"/>
          <w:color w:val="auto"/>
          <w:sz w:val="24"/>
          <w:szCs w:val="24"/>
          <w:highlight w:val="none"/>
          <w:lang w:val="zh-TW" w:eastAsia="zh-CN"/>
        </w:rPr>
        <w:t>。</w:t>
      </w:r>
    </w:p>
    <w:p w14:paraId="37C32777">
      <w:pPr>
        <w:pStyle w:val="5"/>
        <w:kinsoku/>
        <w:wordWrap/>
        <w:overflowPunct/>
        <w:topLinePunct w:val="0"/>
        <w:autoSpaceDE/>
        <w:autoSpaceDN/>
        <w:bidi w:val="0"/>
        <w:spacing w:before="0" w:after="0" w:line="360" w:lineRule="exact"/>
        <w:ind w:firstLine="480" w:firstLineChars="200"/>
        <w:textAlignment w:val="auto"/>
        <w:rPr>
          <w:rStyle w:val="26"/>
          <w:rFonts w:hint="default" w:ascii="方正黑体_GBK" w:hAnsi="方正黑体_GBK" w:eastAsia="方正黑体_GBK" w:cs="方正黑体_GBK"/>
          <w:b w:val="0"/>
          <w:bCs w:val="0"/>
          <w:color w:val="auto"/>
          <w:sz w:val="24"/>
          <w:szCs w:val="24"/>
          <w:highlight w:val="none"/>
          <w:lang w:val="zh-TW" w:eastAsia="zh-TW"/>
        </w:rPr>
      </w:pPr>
      <w:bookmarkStart w:id="24" w:name="_Toc23243"/>
      <w:r>
        <w:rPr>
          <w:rStyle w:val="26"/>
          <w:rFonts w:hint="default" w:ascii="方正黑体_GBK" w:hAnsi="方正黑体_GBK" w:eastAsia="方正黑体_GBK" w:cs="方正黑体_GBK"/>
          <w:b w:val="0"/>
          <w:bCs w:val="0"/>
          <w:color w:val="auto"/>
          <w:sz w:val="24"/>
          <w:szCs w:val="24"/>
          <w:highlight w:val="none"/>
          <w:lang w:val="zh-TW" w:eastAsia="zh-TW"/>
        </w:rPr>
        <w:t>四、采购终止</w:t>
      </w:r>
      <w:bookmarkEnd w:id="24"/>
    </w:p>
    <w:p w14:paraId="3D60268C">
      <w:pPr>
        <w:pStyle w:val="11"/>
        <w:kinsoku/>
        <w:wordWrap/>
        <w:overflowPunct/>
        <w:topLinePunct w:val="0"/>
        <w:autoSpaceDE/>
        <w:autoSpaceDN/>
        <w:bidi w:val="0"/>
        <w:spacing w:line="360" w:lineRule="exact"/>
        <w:ind w:firstLine="465"/>
        <w:textAlignment w:val="auto"/>
        <w:rPr>
          <w:rStyle w:val="26"/>
          <w:rFonts w:hint="default" w:ascii="Times New Roman" w:hAnsi="Times New Roman" w:eastAsia="方正仿宋_GBK" w:cs="Times New Roman"/>
          <w:b w:val="0"/>
          <w:bCs w:val="0"/>
          <w:color w:val="auto"/>
          <w:sz w:val="24"/>
          <w:szCs w:val="24"/>
          <w:highlight w:val="none"/>
          <w:lang w:val="zh-TW" w:eastAsia="zh-TW"/>
        </w:rPr>
      </w:pPr>
      <w:r>
        <w:rPr>
          <w:rStyle w:val="26"/>
          <w:rFonts w:hint="default" w:ascii="Times New Roman" w:hAnsi="Times New Roman" w:eastAsia="方正仿宋_GBK" w:cs="Times New Roman"/>
          <w:b w:val="0"/>
          <w:bCs w:val="0"/>
          <w:color w:val="auto"/>
          <w:sz w:val="24"/>
          <w:szCs w:val="24"/>
          <w:highlight w:val="none"/>
          <w:lang w:val="zh-TW" w:eastAsia="zh-TW"/>
        </w:rPr>
        <w:t>出现下列情形之一的，采购人或者采购代理机构应当终止竞争性磋商采购活动，发布项目终止公告并说明原因，重新开展采购活动：</w:t>
      </w:r>
    </w:p>
    <w:p w14:paraId="0E0C8D96">
      <w:pPr>
        <w:pStyle w:val="11"/>
        <w:kinsoku/>
        <w:wordWrap/>
        <w:overflowPunct/>
        <w:topLinePunct w:val="0"/>
        <w:autoSpaceDE/>
        <w:autoSpaceDN/>
        <w:bidi w:val="0"/>
        <w:spacing w:line="360" w:lineRule="exact"/>
        <w:ind w:firstLine="465"/>
        <w:textAlignment w:val="auto"/>
        <w:rPr>
          <w:rStyle w:val="26"/>
          <w:rFonts w:hint="default" w:ascii="Times New Roman" w:hAnsi="Times New Roman" w:eastAsia="方正仿宋_GBK" w:cs="Times New Roman"/>
          <w:b w:val="0"/>
          <w:bCs w:val="0"/>
          <w:color w:val="auto"/>
          <w:sz w:val="24"/>
          <w:szCs w:val="24"/>
          <w:highlight w:val="none"/>
          <w:lang w:val="zh-TW" w:eastAsia="zh-TW"/>
        </w:rPr>
      </w:pPr>
      <w:r>
        <w:rPr>
          <w:rStyle w:val="26"/>
          <w:rFonts w:hint="default" w:ascii="Times New Roman" w:hAnsi="Times New Roman" w:eastAsia="方正仿宋_GBK" w:cs="Times New Roman"/>
          <w:b w:val="0"/>
          <w:bCs w:val="0"/>
          <w:color w:val="auto"/>
          <w:sz w:val="24"/>
          <w:szCs w:val="24"/>
          <w:highlight w:val="none"/>
          <w:lang w:val="zh-TW" w:eastAsia="zh-TW"/>
        </w:rPr>
        <w:t>（一）因情况变化，不再符合规定的竞争性磋商采购方式适用情形的</w:t>
      </w:r>
      <w:r>
        <w:rPr>
          <w:rStyle w:val="26"/>
          <w:rFonts w:hint="default" w:ascii="Times New Roman" w:hAnsi="Times New Roman" w:eastAsia="方正仿宋_GBK" w:cs="Times New Roman"/>
          <w:b w:val="0"/>
          <w:bCs w:val="0"/>
          <w:color w:val="auto"/>
          <w:sz w:val="24"/>
          <w:szCs w:val="24"/>
          <w:highlight w:val="none"/>
          <w:lang w:val="zh-TW" w:eastAsia="zh-CN"/>
        </w:rPr>
        <w:t>。</w:t>
      </w:r>
    </w:p>
    <w:p w14:paraId="29C1E80D">
      <w:pPr>
        <w:pStyle w:val="11"/>
        <w:kinsoku/>
        <w:wordWrap/>
        <w:overflowPunct/>
        <w:topLinePunct w:val="0"/>
        <w:autoSpaceDE/>
        <w:autoSpaceDN/>
        <w:bidi w:val="0"/>
        <w:spacing w:line="360" w:lineRule="exact"/>
        <w:ind w:firstLine="465"/>
        <w:textAlignment w:val="auto"/>
        <w:rPr>
          <w:rStyle w:val="26"/>
          <w:rFonts w:hint="default" w:ascii="Times New Roman" w:hAnsi="Times New Roman" w:eastAsia="方正仿宋_GBK" w:cs="Times New Roman"/>
          <w:b w:val="0"/>
          <w:bCs w:val="0"/>
          <w:color w:val="auto"/>
          <w:sz w:val="24"/>
          <w:szCs w:val="24"/>
          <w:highlight w:val="none"/>
          <w:lang w:val="zh-TW" w:eastAsia="zh-TW"/>
        </w:rPr>
      </w:pPr>
      <w:r>
        <w:rPr>
          <w:rStyle w:val="26"/>
          <w:rFonts w:hint="default" w:ascii="Times New Roman" w:hAnsi="Times New Roman" w:eastAsia="方正仿宋_GBK" w:cs="Times New Roman"/>
          <w:b w:val="0"/>
          <w:bCs w:val="0"/>
          <w:color w:val="auto"/>
          <w:sz w:val="24"/>
          <w:szCs w:val="24"/>
          <w:highlight w:val="none"/>
          <w:lang w:val="zh-TW" w:eastAsia="zh-TW"/>
        </w:rPr>
        <w:t>（二）出现影响采购公正的违法、违规行为的</w:t>
      </w:r>
      <w:r>
        <w:rPr>
          <w:rStyle w:val="26"/>
          <w:rFonts w:hint="default" w:ascii="Times New Roman" w:hAnsi="Times New Roman" w:eastAsia="方正仿宋_GBK" w:cs="Times New Roman"/>
          <w:b w:val="0"/>
          <w:bCs w:val="0"/>
          <w:color w:val="auto"/>
          <w:sz w:val="24"/>
          <w:szCs w:val="24"/>
          <w:highlight w:val="none"/>
          <w:lang w:val="zh-TW" w:eastAsia="zh-CN"/>
        </w:rPr>
        <w:t>。</w:t>
      </w:r>
    </w:p>
    <w:p w14:paraId="677E6E67">
      <w:pPr>
        <w:pStyle w:val="11"/>
        <w:kinsoku/>
        <w:wordWrap/>
        <w:overflowPunct/>
        <w:topLinePunct w:val="0"/>
        <w:autoSpaceDE/>
        <w:autoSpaceDN/>
        <w:bidi w:val="0"/>
        <w:spacing w:line="360" w:lineRule="exact"/>
        <w:ind w:firstLine="465"/>
        <w:textAlignment w:val="auto"/>
        <w:rPr>
          <w:rStyle w:val="26"/>
          <w:rFonts w:hint="default" w:ascii="Times New Roman" w:hAnsi="Times New Roman" w:eastAsia="方正仿宋_GBK" w:cs="Times New Roman"/>
          <w:b w:val="0"/>
          <w:bCs w:val="0"/>
          <w:color w:val="auto"/>
          <w:sz w:val="24"/>
          <w:szCs w:val="24"/>
          <w:highlight w:val="none"/>
        </w:rPr>
      </w:pPr>
      <w:r>
        <w:rPr>
          <w:rStyle w:val="26"/>
          <w:rFonts w:hint="default" w:ascii="Times New Roman" w:hAnsi="Times New Roman" w:eastAsia="方正仿宋_GBK" w:cs="Times New Roman"/>
          <w:b w:val="0"/>
          <w:bCs w:val="0"/>
          <w:color w:val="auto"/>
          <w:sz w:val="24"/>
          <w:szCs w:val="24"/>
          <w:highlight w:val="none"/>
          <w:lang w:val="zh-TW" w:eastAsia="zh-TW"/>
        </w:rPr>
        <w:t>（三）在采购过程中符合要求的供应商或者报价未超过采购预算的供应商不足</w:t>
      </w:r>
      <w:r>
        <w:rPr>
          <w:rStyle w:val="26"/>
          <w:rFonts w:hint="default" w:ascii="Times New Roman" w:hAnsi="Times New Roman" w:eastAsia="方正仿宋_GBK" w:cs="Times New Roman"/>
          <w:b w:val="0"/>
          <w:bCs w:val="0"/>
          <w:color w:val="auto"/>
          <w:sz w:val="24"/>
          <w:szCs w:val="24"/>
          <w:highlight w:val="none"/>
        </w:rPr>
        <w:t>3</w:t>
      </w:r>
      <w:r>
        <w:rPr>
          <w:rStyle w:val="26"/>
          <w:rFonts w:hint="default" w:ascii="Times New Roman" w:hAnsi="Times New Roman" w:eastAsia="方正仿宋_GBK" w:cs="Times New Roman"/>
          <w:b w:val="0"/>
          <w:bCs w:val="0"/>
          <w:color w:val="auto"/>
          <w:sz w:val="24"/>
          <w:szCs w:val="24"/>
          <w:highlight w:val="none"/>
          <w:lang w:val="zh-TW" w:eastAsia="zh-TW"/>
        </w:rPr>
        <w:t>家的，但《政府采购竞争性磋商采购方式管理暂行办法》第二十一条第三款规定的情形除外</w:t>
      </w:r>
      <w:r>
        <w:rPr>
          <w:rStyle w:val="26"/>
          <w:rFonts w:hint="default" w:ascii="Times New Roman" w:hAnsi="Times New Roman" w:eastAsia="方正仿宋_GBK" w:cs="Times New Roman"/>
          <w:b w:val="0"/>
          <w:bCs w:val="0"/>
          <w:color w:val="auto"/>
          <w:sz w:val="24"/>
          <w:szCs w:val="24"/>
          <w:highlight w:val="none"/>
          <w:lang w:val="zh-TW" w:eastAsia="zh-CN"/>
        </w:rPr>
        <w:t>。</w:t>
      </w:r>
    </w:p>
    <w:p w14:paraId="3F8FD6B0">
      <w:pPr>
        <w:pStyle w:val="11"/>
        <w:kinsoku/>
        <w:wordWrap/>
        <w:overflowPunct/>
        <w:topLinePunct w:val="0"/>
        <w:autoSpaceDE/>
        <w:autoSpaceDN/>
        <w:bidi w:val="0"/>
        <w:spacing w:line="360" w:lineRule="exact"/>
        <w:ind w:firstLine="480"/>
        <w:textAlignment w:val="auto"/>
        <w:rPr>
          <w:rFonts w:hint="default" w:ascii="Times New Roman" w:hAnsi="Times New Roman" w:eastAsia="方正仿宋_GBK" w:cs="Times New Roman"/>
          <w:b w:val="0"/>
          <w:bCs w:val="0"/>
          <w:color w:val="auto"/>
          <w:highlight w:val="none"/>
        </w:rPr>
        <w:sectPr>
          <w:headerReference r:id="rId10" w:type="default"/>
          <w:footerReference r:id="rId11" w:type="default"/>
          <w:pgSz w:w="11900" w:h="16840"/>
          <w:pgMar w:top="1134" w:right="1191" w:bottom="1134" w:left="1304" w:header="851" w:footer="992" w:gutter="0"/>
          <w:pgNumType w:fmt="decimal"/>
          <w:cols w:space="720" w:num="1"/>
        </w:sectPr>
      </w:pPr>
    </w:p>
    <w:p w14:paraId="4B740E01">
      <w:pPr>
        <w:pStyle w:val="5"/>
        <w:pageBreakBefore/>
        <w:kinsoku/>
        <w:wordWrap/>
        <w:overflowPunct/>
        <w:topLinePunct w:val="0"/>
        <w:autoSpaceDE/>
        <w:autoSpaceDN/>
        <w:bidi w:val="0"/>
        <w:spacing w:before="0" w:after="0" w:line="360" w:lineRule="exact"/>
        <w:jc w:val="center"/>
        <w:textAlignment w:val="auto"/>
        <w:rPr>
          <w:rStyle w:val="26"/>
          <w:rFonts w:hint="eastAsia" w:ascii="方正黑体_GBK" w:hAnsi="方正黑体_GBK" w:eastAsia="方正黑体_GBK" w:cs="方正黑体_GBK"/>
          <w:b w:val="0"/>
          <w:bCs w:val="0"/>
          <w:color w:val="auto"/>
          <w:sz w:val="36"/>
          <w:szCs w:val="36"/>
          <w:highlight w:val="none"/>
          <w:lang w:val="zh-TW" w:eastAsia="zh-TW"/>
        </w:rPr>
      </w:pPr>
      <w:bookmarkStart w:id="25" w:name="_Toc3399"/>
      <w:r>
        <w:rPr>
          <w:rStyle w:val="26"/>
          <w:rFonts w:hint="eastAsia" w:ascii="方正黑体_GBK" w:hAnsi="方正黑体_GBK" w:eastAsia="方正黑体_GBK" w:cs="方正黑体_GBK"/>
          <w:b w:val="0"/>
          <w:bCs w:val="0"/>
          <w:color w:val="auto"/>
          <w:sz w:val="36"/>
          <w:szCs w:val="36"/>
          <w:highlight w:val="none"/>
          <w:lang w:val="zh-TW" w:eastAsia="zh-TW"/>
        </w:rPr>
        <w:t>第五篇  供应商须知</w:t>
      </w:r>
      <w:bookmarkEnd w:id="25"/>
    </w:p>
    <w:p w14:paraId="48307B1B">
      <w:pPr>
        <w:pStyle w:val="5"/>
        <w:kinsoku/>
        <w:wordWrap/>
        <w:overflowPunct/>
        <w:topLinePunct w:val="0"/>
        <w:autoSpaceDE/>
        <w:autoSpaceDN/>
        <w:bidi w:val="0"/>
        <w:spacing w:before="0" w:after="0" w:line="360" w:lineRule="exact"/>
        <w:ind w:firstLine="482"/>
        <w:textAlignment w:val="auto"/>
        <w:rPr>
          <w:rStyle w:val="26"/>
          <w:rFonts w:hint="default" w:ascii="Times New Roman" w:hAnsi="Times New Roman" w:eastAsia="方正仿宋_GBK" w:cs="Times New Roman"/>
          <w:b w:val="0"/>
          <w:bCs w:val="0"/>
          <w:color w:val="auto"/>
          <w:sz w:val="24"/>
          <w:szCs w:val="24"/>
          <w:highlight w:val="none"/>
          <w:lang w:val="zh-TW" w:eastAsia="zh-TW"/>
        </w:rPr>
      </w:pPr>
    </w:p>
    <w:p w14:paraId="31CF770C">
      <w:pPr>
        <w:pStyle w:val="5"/>
        <w:kinsoku/>
        <w:wordWrap/>
        <w:overflowPunct/>
        <w:topLinePunct w:val="0"/>
        <w:autoSpaceDE/>
        <w:autoSpaceDN/>
        <w:bidi w:val="0"/>
        <w:spacing w:before="0" w:after="0" w:line="360" w:lineRule="exact"/>
        <w:ind w:firstLine="480" w:firstLineChars="200"/>
        <w:textAlignment w:val="auto"/>
        <w:rPr>
          <w:rStyle w:val="26"/>
          <w:rFonts w:hint="default" w:ascii="方正黑体_GBK" w:hAnsi="方正黑体_GBK" w:eastAsia="方正黑体_GBK" w:cs="方正黑体_GBK"/>
          <w:b w:val="0"/>
          <w:bCs w:val="0"/>
          <w:color w:val="auto"/>
          <w:sz w:val="24"/>
          <w:szCs w:val="24"/>
          <w:highlight w:val="none"/>
          <w:lang w:val="zh-TW" w:eastAsia="zh-TW"/>
        </w:rPr>
      </w:pPr>
      <w:bookmarkStart w:id="26" w:name="_Toc19151"/>
      <w:r>
        <w:rPr>
          <w:rStyle w:val="26"/>
          <w:rFonts w:hint="default" w:ascii="方正黑体_GBK" w:hAnsi="方正黑体_GBK" w:eastAsia="方正黑体_GBK" w:cs="方正黑体_GBK"/>
          <w:b w:val="0"/>
          <w:bCs w:val="0"/>
          <w:color w:val="auto"/>
          <w:sz w:val="24"/>
          <w:szCs w:val="24"/>
          <w:highlight w:val="none"/>
          <w:lang w:val="zh-TW" w:eastAsia="zh-TW"/>
        </w:rPr>
        <w:t>一、磋商费用</w:t>
      </w:r>
      <w:bookmarkEnd w:id="26"/>
    </w:p>
    <w:p w14:paraId="1BE8E379">
      <w:pPr>
        <w:pStyle w:val="29"/>
        <w:kinsoku/>
        <w:wordWrap/>
        <w:overflowPunct/>
        <w:topLinePunct w:val="0"/>
        <w:autoSpaceDE/>
        <w:autoSpaceDN/>
        <w:bidi w:val="0"/>
        <w:spacing w:line="360" w:lineRule="exact"/>
        <w:ind w:firstLine="480"/>
        <w:textAlignment w:val="auto"/>
        <w:rPr>
          <w:rStyle w:val="26"/>
          <w:rFonts w:hint="default" w:ascii="Times New Roman" w:hAnsi="Times New Roman" w:eastAsia="方正仿宋_GBK" w:cs="Times New Roman"/>
          <w:b w:val="0"/>
          <w:bCs w:val="0"/>
          <w:color w:val="auto"/>
          <w:sz w:val="24"/>
          <w:szCs w:val="24"/>
          <w:highlight w:val="none"/>
          <w:lang w:val="zh-TW" w:eastAsia="zh-TW"/>
        </w:rPr>
      </w:pPr>
      <w:r>
        <w:rPr>
          <w:rStyle w:val="26"/>
          <w:rFonts w:hint="default" w:ascii="Times New Roman" w:hAnsi="Times New Roman" w:eastAsia="方正仿宋_GBK" w:cs="Times New Roman"/>
          <w:b w:val="0"/>
          <w:bCs w:val="0"/>
          <w:color w:val="auto"/>
          <w:sz w:val="24"/>
          <w:szCs w:val="24"/>
          <w:highlight w:val="none"/>
          <w:lang w:val="zh-TW" w:eastAsia="zh-TW"/>
        </w:rPr>
        <w:t>参与磋商的供应商应承担其编制响应文件与递交响应文件所涉及的一切费用，不论磋商结果如何，采购人和采购代理机构在任何情况下无义务也无责任承担这些费用。</w:t>
      </w:r>
    </w:p>
    <w:p w14:paraId="5BDC4C6E">
      <w:pPr>
        <w:pStyle w:val="5"/>
        <w:kinsoku/>
        <w:wordWrap/>
        <w:overflowPunct/>
        <w:topLinePunct w:val="0"/>
        <w:autoSpaceDE/>
        <w:autoSpaceDN/>
        <w:bidi w:val="0"/>
        <w:spacing w:before="0" w:after="0" w:line="360" w:lineRule="exact"/>
        <w:ind w:firstLine="482"/>
        <w:textAlignment w:val="auto"/>
        <w:rPr>
          <w:rStyle w:val="26"/>
          <w:rFonts w:hint="default" w:ascii="方正黑体_GBK" w:hAnsi="方正黑体_GBK" w:eastAsia="方正黑体_GBK" w:cs="方正黑体_GBK"/>
          <w:b w:val="0"/>
          <w:bCs w:val="0"/>
          <w:color w:val="auto"/>
          <w:sz w:val="24"/>
          <w:szCs w:val="24"/>
          <w:highlight w:val="none"/>
          <w:lang w:val="zh-TW" w:eastAsia="zh-TW"/>
        </w:rPr>
      </w:pPr>
      <w:bookmarkStart w:id="27" w:name="_Toc2862"/>
      <w:r>
        <w:rPr>
          <w:rStyle w:val="26"/>
          <w:rFonts w:hint="default" w:ascii="方正黑体_GBK" w:hAnsi="方正黑体_GBK" w:eastAsia="方正黑体_GBK" w:cs="方正黑体_GBK"/>
          <w:b w:val="0"/>
          <w:bCs w:val="0"/>
          <w:color w:val="auto"/>
          <w:sz w:val="24"/>
          <w:szCs w:val="24"/>
          <w:highlight w:val="none"/>
          <w:lang w:val="zh-TW" w:eastAsia="zh-TW"/>
        </w:rPr>
        <w:t>二、竞争性磋商文件</w:t>
      </w:r>
      <w:bookmarkEnd w:id="27"/>
    </w:p>
    <w:p w14:paraId="22B907DB">
      <w:pPr>
        <w:pStyle w:val="11"/>
        <w:kinsoku/>
        <w:wordWrap/>
        <w:overflowPunct/>
        <w:topLinePunct w:val="0"/>
        <w:autoSpaceDE/>
        <w:autoSpaceDN/>
        <w:bidi w:val="0"/>
        <w:spacing w:line="360" w:lineRule="exact"/>
        <w:ind w:firstLine="480"/>
        <w:textAlignment w:val="auto"/>
        <w:rPr>
          <w:rStyle w:val="26"/>
          <w:rFonts w:hint="default" w:ascii="Times New Roman" w:hAnsi="Times New Roman" w:eastAsia="方正仿宋_GBK" w:cs="Times New Roman"/>
          <w:b w:val="0"/>
          <w:bCs w:val="0"/>
          <w:color w:val="auto"/>
          <w:sz w:val="24"/>
          <w:szCs w:val="24"/>
          <w:highlight w:val="none"/>
          <w:lang w:val="zh-TW" w:eastAsia="zh-TW"/>
        </w:rPr>
      </w:pPr>
      <w:r>
        <w:rPr>
          <w:rStyle w:val="26"/>
          <w:rFonts w:hint="default" w:ascii="Times New Roman" w:hAnsi="Times New Roman" w:eastAsia="方正仿宋_GBK" w:cs="Times New Roman"/>
          <w:b w:val="0"/>
          <w:bCs w:val="0"/>
          <w:color w:val="auto"/>
          <w:sz w:val="24"/>
          <w:szCs w:val="24"/>
          <w:highlight w:val="none"/>
          <w:lang w:val="zh-TW" w:eastAsia="zh-TW"/>
        </w:rPr>
        <w:t>（一）竞争性磋商文件由采购邀请书、项目服务需求、供应商须知、项目商务需求、磋商程序及方法、评审标准、无效响应和采购终止、供应商须知、政府采购合同、响应文件编制要求七部分组成。</w:t>
      </w:r>
    </w:p>
    <w:p w14:paraId="07A5AE87">
      <w:pPr>
        <w:pStyle w:val="11"/>
        <w:kinsoku/>
        <w:wordWrap/>
        <w:overflowPunct/>
        <w:topLinePunct w:val="0"/>
        <w:autoSpaceDE/>
        <w:autoSpaceDN/>
        <w:bidi w:val="0"/>
        <w:spacing w:line="360" w:lineRule="exact"/>
        <w:ind w:firstLine="480"/>
        <w:textAlignment w:val="auto"/>
        <w:rPr>
          <w:rStyle w:val="26"/>
          <w:rFonts w:hint="default" w:ascii="Times New Roman" w:hAnsi="Times New Roman" w:eastAsia="方正仿宋_GBK" w:cs="Times New Roman"/>
          <w:b w:val="0"/>
          <w:bCs w:val="0"/>
          <w:color w:val="auto"/>
          <w:sz w:val="24"/>
          <w:szCs w:val="24"/>
          <w:highlight w:val="none"/>
          <w:lang w:val="zh-TW" w:eastAsia="zh-TW"/>
        </w:rPr>
      </w:pPr>
      <w:r>
        <w:rPr>
          <w:rStyle w:val="26"/>
          <w:rFonts w:hint="default" w:ascii="Times New Roman" w:hAnsi="Times New Roman" w:eastAsia="方正仿宋_GBK" w:cs="Times New Roman"/>
          <w:b w:val="0"/>
          <w:bCs w:val="0"/>
          <w:color w:val="auto"/>
          <w:sz w:val="24"/>
          <w:szCs w:val="24"/>
          <w:highlight w:val="none"/>
          <w:lang w:val="zh-TW" w:eastAsia="zh-TW"/>
        </w:rPr>
        <w:t>（二）采购人（或采购代理机构）所作的一切有效的书面通知、修改及补充，都是竞争性磋商文件不可分割的部分。</w:t>
      </w:r>
    </w:p>
    <w:p w14:paraId="559878AB">
      <w:pPr>
        <w:pStyle w:val="11"/>
        <w:kinsoku/>
        <w:wordWrap/>
        <w:overflowPunct/>
        <w:topLinePunct w:val="0"/>
        <w:autoSpaceDE/>
        <w:autoSpaceDN/>
        <w:bidi w:val="0"/>
        <w:spacing w:line="360" w:lineRule="exact"/>
        <w:ind w:firstLine="480"/>
        <w:textAlignment w:val="auto"/>
        <w:rPr>
          <w:rStyle w:val="26"/>
          <w:rFonts w:hint="default" w:ascii="Times New Roman" w:hAnsi="Times New Roman" w:eastAsia="方正仿宋_GBK" w:cs="Times New Roman"/>
          <w:b w:val="0"/>
          <w:bCs w:val="0"/>
          <w:color w:val="auto"/>
          <w:sz w:val="24"/>
          <w:szCs w:val="24"/>
          <w:highlight w:val="none"/>
          <w:lang w:val="zh-TW" w:eastAsia="zh-TW"/>
        </w:rPr>
      </w:pPr>
      <w:r>
        <w:rPr>
          <w:rStyle w:val="26"/>
          <w:rFonts w:hint="default" w:ascii="Times New Roman" w:hAnsi="Times New Roman" w:eastAsia="方正仿宋_GBK" w:cs="Times New Roman"/>
          <w:b w:val="0"/>
          <w:bCs w:val="0"/>
          <w:color w:val="auto"/>
          <w:sz w:val="24"/>
          <w:szCs w:val="24"/>
          <w:highlight w:val="none"/>
          <w:lang w:val="zh-TW" w:eastAsia="zh-TW"/>
        </w:rPr>
        <w:t>（三）竞争性磋商文件的解释</w:t>
      </w:r>
    </w:p>
    <w:p w14:paraId="3C6798C6">
      <w:pPr>
        <w:pStyle w:val="11"/>
        <w:kinsoku/>
        <w:wordWrap/>
        <w:overflowPunct/>
        <w:topLinePunct w:val="0"/>
        <w:autoSpaceDE/>
        <w:autoSpaceDN/>
        <w:bidi w:val="0"/>
        <w:spacing w:line="360" w:lineRule="exact"/>
        <w:ind w:firstLine="480"/>
        <w:textAlignment w:val="auto"/>
        <w:rPr>
          <w:rStyle w:val="26"/>
          <w:rFonts w:hint="default" w:ascii="Times New Roman" w:hAnsi="Times New Roman" w:eastAsia="方正仿宋_GBK" w:cs="Times New Roman"/>
          <w:b w:val="0"/>
          <w:bCs w:val="0"/>
          <w:color w:val="auto"/>
          <w:sz w:val="24"/>
          <w:szCs w:val="24"/>
          <w:highlight w:val="none"/>
        </w:rPr>
      </w:pPr>
      <w:r>
        <w:rPr>
          <w:rStyle w:val="26"/>
          <w:rFonts w:hint="default" w:ascii="Times New Roman" w:hAnsi="Times New Roman" w:eastAsia="方正仿宋_GBK" w:cs="Times New Roman"/>
          <w:b w:val="0"/>
          <w:bCs w:val="0"/>
          <w:color w:val="auto"/>
          <w:sz w:val="24"/>
          <w:szCs w:val="24"/>
          <w:highlight w:val="none"/>
          <w:lang w:val="zh-TW" w:eastAsia="zh-TW"/>
        </w:rPr>
        <w:t>供应商如对竞争性磋商文件有疑问，必须以书面形式在提交响应文件截止时间</w:t>
      </w:r>
      <w:r>
        <w:rPr>
          <w:rStyle w:val="26"/>
          <w:rFonts w:hint="default" w:ascii="Times New Roman" w:hAnsi="Times New Roman" w:eastAsia="方正仿宋_GBK" w:cs="Times New Roman"/>
          <w:b w:val="0"/>
          <w:bCs w:val="0"/>
          <w:color w:val="auto"/>
          <w:sz w:val="24"/>
          <w:szCs w:val="24"/>
          <w:highlight w:val="none"/>
        </w:rPr>
        <w:t>3</w:t>
      </w:r>
      <w:r>
        <w:rPr>
          <w:rStyle w:val="26"/>
          <w:rFonts w:hint="default" w:ascii="Times New Roman" w:hAnsi="Times New Roman" w:eastAsia="方正仿宋_GBK" w:cs="Times New Roman"/>
          <w:b w:val="0"/>
          <w:bCs w:val="0"/>
          <w:color w:val="auto"/>
          <w:sz w:val="24"/>
          <w:szCs w:val="24"/>
          <w:highlight w:val="none"/>
          <w:lang w:val="zh-TW" w:eastAsia="zh-TW"/>
        </w:rPr>
        <w:t>个工作日前向采购人（或采购代理机构）要求澄清，采购人（或采购代理机构）</w:t>
      </w:r>
      <w:r>
        <w:rPr>
          <w:rStyle w:val="26"/>
          <w:rFonts w:hint="default" w:ascii="Times New Roman" w:hAnsi="Times New Roman" w:eastAsia="方正仿宋_GBK" w:cs="Times New Roman"/>
          <w:b w:val="0"/>
          <w:bCs w:val="0"/>
          <w:color w:val="auto"/>
          <w:sz w:val="24"/>
          <w:szCs w:val="24"/>
          <w:highlight w:val="none"/>
          <w:lang w:val="en-US" w:eastAsia="zh-CN"/>
        </w:rPr>
        <w:t>应及时</w:t>
      </w:r>
      <w:r>
        <w:rPr>
          <w:rStyle w:val="26"/>
          <w:rFonts w:hint="default" w:ascii="Times New Roman" w:hAnsi="Times New Roman" w:eastAsia="方正仿宋_GBK" w:cs="Times New Roman"/>
          <w:b w:val="0"/>
          <w:bCs w:val="0"/>
          <w:color w:val="auto"/>
          <w:sz w:val="24"/>
          <w:szCs w:val="24"/>
          <w:highlight w:val="none"/>
          <w:lang w:val="zh-TW" w:eastAsia="zh-TW"/>
        </w:rPr>
        <w:t>做出处理或答复。如供应商未提出疑问，视为完全理解并同意本竞争性磋商文件。一经进入磋商程序，即视为供应商已详细阅读全部文件资料，完全理解竞争性磋商文件所有条款内容并同意放弃对这方面有不明白及误解的权利。</w:t>
      </w:r>
    </w:p>
    <w:p w14:paraId="02BC70A4">
      <w:pPr>
        <w:pStyle w:val="11"/>
        <w:kinsoku/>
        <w:wordWrap/>
        <w:overflowPunct/>
        <w:topLinePunct w:val="0"/>
        <w:autoSpaceDE/>
        <w:autoSpaceDN/>
        <w:bidi w:val="0"/>
        <w:spacing w:line="360" w:lineRule="exact"/>
        <w:ind w:firstLine="480"/>
        <w:textAlignment w:val="auto"/>
        <w:rPr>
          <w:rStyle w:val="26"/>
          <w:rFonts w:hint="default" w:ascii="Times New Roman" w:hAnsi="Times New Roman" w:eastAsia="方正仿宋_GBK" w:cs="Times New Roman"/>
          <w:b w:val="0"/>
          <w:bCs w:val="0"/>
          <w:color w:val="auto"/>
          <w:sz w:val="24"/>
          <w:szCs w:val="24"/>
          <w:highlight w:val="none"/>
          <w:lang w:val="zh-TW" w:eastAsia="zh-TW"/>
        </w:rPr>
      </w:pPr>
      <w:r>
        <w:rPr>
          <w:rStyle w:val="26"/>
          <w:rFonts w:hint="default" w:ascii="Times New Roman" w:hAnsi="Times New Roman" w:eastAsia="方正仿宋_GBK" w:cs="Times New Roman"/>
          <w:b w:val="0"/>
          <w:bCs w:val="0"/>
          <w:color w:val="auto"/>
          <w:sz w:val="24"/>
          <w:szCs w:val="24"/>
          <w:highlight w:val="none"/>
          <w:lang w:val="zh-TW" w:eastAsia="zh-TW"/>
        </w:rPr>
        <w:t>（四）本竞争性磋商文件中，磋商小组根据与供应商进行磋商可能实质性变动的内容为竞争性磋商文件第二、三、六篇全部内容。</w:t>
      </w:r>
    </w:p>
    <w:p w14:paraId="7097B0F3">
      <w:pPr>
        <w:pStyle w:val="11"/>
        <w:kinsoku/>
        <w:wordWrap/>
        <w:overflowPunct/>
        <w:topLinePunct w:val="0"/>
        <w:autoSpaceDE/>
        <w:autoSpaceDN/>
        <w:bidi w:val="0"/>
        <w:spacing w:line="360" w:lineRule="exact"/>
        <w:ind w:firstLine="480"/>
        <w:textAlignment w:val="auto"/>
        <w:rPr>
          <w:rStyle w:val="26"/>
          <w:rFonts w:hint="default" w:ascii="Times New Roman" w:hAnsi="Times New Roman" w:eastAsia="方正仿宋_GBK" w:cs="Times New Roman"/>
          <w:b w:val="0"/>
          <w:bCs w:val="0"/>
          <w:color w:val="auto"/>
          <w:sz w:val="24"/>
          <w:szCs w:val="24"/>
          <w:highlight w:val="none"/>
          <w:lang w:val="zh-TW" w:eastAsia="zh-TW"/>
        </w:rPr>
      </w:pPr>
      <w:r>
        <w:rPr>
          <w:rStyle w:val="26"/>
          <w:rFonts w:hint="default" w:ascii="Times New Roman" w:hAnsi="Times New Roman" w:eastAsia="方正仿宋_GBK" w:cs="Times New Roman"/>
          <w:b w:val="0"/>
          <w:bCs w:val="0"/>
          <w:color w:val="auto"/>
          <w:sz w:val="24"/>
          <w:szCs w:val="24"/>
          <w:highlight w:val="none"/>
          <w:lang w:val="zh-TW" w:eastAsia="zh-TW"/>
        </w:rPr>
        <w:t>（五）评审的依据为竞争性磋商文件和响应文件（含有效的书面承诺）。磋商小组判断响应文件对竞争性磋商文件的响应，仅基于响应文件本身而不靠外部证据。</w:t>
      </w:r>
    </w:p>
    <w:p w14:paraId="78C1A81C">
      <w:pPr>
        <w:pStyle w:val="5"/>
        <w:kinsoku/>
        <w:wordWrap/>
        <w:overflowPunct/>
        <w:topLinePunct w:val="0"/>
        <w:autoSpaceDE/>
        <w:autoSpaceDN/>
        <w:bidi w:val="0"/>
        <w:spacing w:before="0" w:after="0" w:line="360" w:lineRule="exact"/>
        <w:ind w:firstLine="482"/>
        <w:textAlignment w:val="auto"/>
        <w:rPr>
          <w:rStyle w:val="26"/>
          <w:rFonts w:hint="default" w:ascii="方正黑体_GBK" w:hAnsi="方正黑体_GBK" w:eastAsia="方正黑体_GBK" w:cs="方正黑体_GBK"/>
          <w:b w:val="0"/>
          <w:bCs w:val="0"/>
          <w:color w:val="auto"/>
          <w:sz w:val="24"/>
          <w:szCs w:val="24"/>
          <w:highlight w:val="none"/>
          <w:lang w:val="zh-TW" w:eastAsia="zh-TW"/>
        </w:rPr>
      </w:pPr>
      <w:bookmarkStart w:id="28" w:name="_Toc14168"/>
      <w:r>
        <w:rPr>
          <w:rStyle w:val="26"/>
          <w:rFonts w:hint="default" w:ascii="方正黑体_GBK" w:hAnsi="方正黑体_GBK" w:eastAsia="方正黑体_GBK" w:cs="方正黑体_GBK"/>
          <w:b w:val="0"/>
          <w:bCs w:val="0"/>
          <w:color w:val="auto"/>
          <w:sz w:val="24"/>
          <w:szCs w:val="24"/>
          <w:highlight w:val="none"/>
          <w:lang w:val="zh-TW" w:eastAsia="zh-TW"/>
        </w:rPr>
        <w:t>三、磋商要求</w:t>
      </w:r>
      <w:bookmarkEnd w:id="28"/>
    </w:p>
    <w:p w14:paraId="6C9133DE">
      <w:pPr>
        <w:pStyle w:val="11"/>
        <w:kinsoku/>
        <w:wordWrap/>
        <w:overflowPunct/>
        <w:topLinePunct w:val="0"/>
        <w:autoSpaceDE/>
        <w:autoSpaceDN/>
        <w:bidi w:val="0"/>
        <w:spacing w:line="360" w:lineRule="exact"/>
        <w:ind w:firstLine="480"/>
        <w:textAlignment w:val="auto"/>
        <w:rPr>
          <w:rStyle w:val="26"/>
          <w:rFonts w:hint="default" w:ascii="Times New Roman" w:hAnsi="Times New Roman" w:eastAsia="方正仿宋_GBK" w:cs="Times New Roman"/>
          <w:b w:val="0"/>
          <w:bCs w:val="0"/>
          <w:color w:val="auto"/>
          <w:sz w:val="24"/>
          <w:szCs w:val="24"/>
          <w:highlight w:val="none"/>
          <w:lang w:val="zh-TW" w:eastAsia="zh-TW"/>
        </w:rPr>
      </w:pPr>
      <w:r>
        <w:rPr>
          <w:rStyle w:val="26"/>
          <w:rFonts w:hint="default" w:ascii="Times New Roman" w:hAnsi="Times New Roman" w:eastAsia="方正仿宋_GBK" w:cs="Times New Roman"/>
          <w:b w:val="0"/>
          <w:bCs w:val="0"/>
          <w:color w:val="auto"/>
          <w:sz w:val="24"/>
          <w:szCs w:val="24"/>
          <w:highlight w:val="none"/>
          <w:lang w:val="zh-TW" w:eastAsia="zh-TW"/>
        </w:rPr>
        <w:t>（一）响应文件</w:t>
      </w:r>
    </w:p>
    <w:p w14:paraId="73CC2444">
      <w:pPr>
        <w:pStyle w:val="11"/>
        <w:kinsoku/>
        <w:wordWrap/>
        <w:overflowPunct/>
        <w:topLinePunct w:val="0"/>
        <w:autoSpaceDE/>
        <w:autoSpaceDN/>
        <w:bidi w:val="0"/>
        <w:spacing w:line="360" w:lineRule="exact"/>
        <w:ind w:firstLine="480"/>
        <w:textAlignment w:val="auto"/>
        <w:rPr>
          <w:rStyle w:val="26"/>
          <w:rFonts w:hint="default" w:ascii="Times New Roman" w:hAnsi="Times New Roman" w:eastAsia="方正仿宋_GBK" w:cs="Times New Roman"/>
          <w:b w:val="0"/>
          <w:bCs w:val="0"/>
          <w:color w:val="auto"/>
          <w:sz w:val="24"/>
          <w:szCs w:val="24"/>
          <w:highlight w:val="none"/>
        </w:rPr>
      </w:pPr>
      <w:r>
        <w:rPr>
          <w:rStyle w:val="26"/>
          <w:rFonts w:hint="default" w:ascii="Times New Roman" w:hAnsi="Times New Roman" w:eastAsia="方正仿宋_GBK" w:cs="Times New Roman"/>
          <w:b w:val="0"/>
          <w:bCs w:val="0"/>
          <w:color w:val="auto"/>
          <w:sz w:val="24"/>
          <w:szCs w:val="24"/>
          <w:highlight w:val="none"/>
        </w:rPr>
        <w:t>1.</w:t>
      </w:r>
      <w:r>
        <w:rPr>
          <w:rStyle w:val="26"/>
          <w:rFonts w:hint="default" w:ascii="Times New Roman" w:hAnsi="Times New Roman" w:eastAsia="方正仿宋_GBK" w:cs="Times New Roman"/>
          <w:b w:val="0"/>
          <w:bCs w:val="0"/>
          <w:color w:val="auto"/>
          <w:sz w:val="24"/>
          <w:szCs w:val="24"/>
          <w:highlight w:val="none"/>
          <w:lang w:val="zh-TW" w:eastAsia="zh-TW"/>
        </w:rPr>
        <w:t>供应商应当按照竞争性磋商文件的要求编制响应文件，并对竞争性磋商文件提出的要求和条件作出实质性响应，响应文件原则上采用软面订本，同时应编制完整的页码、目录。</w:t>
      </w:r>
    </w:p>
    <w:p w14:paraId="4C71A464">
      <w:pPr>
        <w:pStyle w:val="11"/>
        <w:kinsoku/>
        <w:wordWrap/>
        <w:overflowPunct/>
        <w:topLinePunct w:val="0"/>
        <w:autoSpaceDE/>
        <w:autoSpaceDN/>
        <w:bidi w:val="0"/>
        <w:spacing w:line="360" w:lineRule="exact"/>
        <w:ind w:firstLine="480"/>
        <w:textAlignment w:val="auto"/>
        <w:rPr>
          <w:rStyle w:val="26"/>
          <w:rFonts w:hint="default" w:ascii="Times New Roman" w:hAnsi="Times New Roman" w:eastAsia="方正仿宋_GBK" w:cs="Times New Roman"/>
          <w:b w:val="0"/>
          <w:bCs w:val="0"/>
          <w:color w:val="auto"/>
          <w:sz w:val="24"/>
          <w:szCs w:val="24"/>
          <w:highlight w:val="none"/>
        </w:rPr>
      </w:pPr>
      <w:r>
        <w:rPr>
          <w:rStyle w:val="26"/>
          <w:rFonts w:hint="default" w:ascii="Times New Roman" w:hAnsi="Times New Roman" w:eastAsia="方正仿宋_GBK" w:cs="Times New Roman"/>
          <w:b w:val="0"/>
          <w:bCs w:val="0"/>
          <w:color w:val="auto"/>
          <w:sz w:val="24"/>
          <w:szCs w:val="24"/>
          <w:highlight w:val="none"/>
        </w:rPr>
        <w:t>2.</w:t>
      </w:r>
      <w:r>
        <w:rPr>
          <w:rStyle w:val="26"/>
          <w:rFonts w:hint="default" w:ascii="Times New Roman" w:hAnsi="Times New Roman" w:eastAsia="方正仿宋_GBK" w:cs="Times New Roman"/>
          <w:b w:val="0"/>
          <w:bCs w:val="0"/>
          <w:color w:val="auto"/>
          <w:sz w:val="24"/>
          <w:szCs w:val="24"/>
          <w:highlight w:val="none"/>
          <w:lang w:val="zh-TW" w:eastAsia="zh-TW"/>
        </w:rPr>
        <w:t>响应文件组成</w:t>
      </w:r>
    </w:p>
    <w:p w14:paraId="6CB7D051">
      <w:pPr>
        <w:pStyle w:val="11"/>
        <w:kinsoku/>
        <w:wordWrap/>
        <w:overflowPunct/>
        <w:topLinePunct w:val="0"/>
        <w:autoSpaceDE/>
        <w:autoSpaceDN/>
        <w:bidi w:val="0"/>
        <w:spacing w:line="360" w:lineRule="exact"/>
        <w:ind w:firstLine="480"/>
        <w:textAlignment w:val="auto"/>
        <w:rPr>
          <w:rStyle w:val="26"/>
          <w:rFonts w:hint="default" w:ascii="Times New Roman" w:hAnsi="Times New Roman" w:eastAsia="方正仿宋_GBK" w:cs="Times New Roman"/>
          <w:b w:val="0"/>
          <w:bCs w:val="0"/>
          <w:color w:val="auto"/>
          <w:sz w:val="24"/>
          <w:szCs w:val="24"/>
          <w:highlight w:val="none"/>
        </w:rPr>
      </w:pPr>
      <w:r>
        <w:rPr>
          <w:rStyle w:val="26"/>
          <w:rFonts w:hint="default" w:ascii="Times New Roman" w:hAnsi="Times New Roman" w:eastAsia="方正仿宋_GBK" w:cs="Times New Roman"/>
          <w:b w:val="0"/>
          <w:bCs w:val="0"/>
          <w:color w:val="auto"/>
          <w:sz w:val="24"/>
          <w:szCs w:val="24"/>
          <w:highlight w:val="none"/>
          <w:lang w:val="zh-TW" w:eastAsia="zh-TW"/>
        </w:rPr>
        <w:t>响应文件由</w:t>
      </w:r>
      <w:r>
        <w:rPr>
          <w:rStyle w:val="26"/>
          <w:rFonts w:hint="eastAsia" w:eastAsia="方正仿宋_GBK" w:cs="Times New Roman"/>
          <w:b w:val="0"/>
          <w:bCs w:val="0"/>
          <w:color w:val="auto"/>
          <w:sz w:val="24"/>
          <w:szCs w:val="24"/>
          <w:highlight w:val="none"/>
          <w:lang w:eastAsia="zh-CN"/>
        </w:rPr>
        <w:t>“</w:t>
      </w:r>
      <w:r>
        <w:rPr>
          <w:rStyle w:val="26"/>
          <w:rFonts w:hint="default" w:ascii="Times New Roman" w:hAnsi="Times New Roman" w:eastAsia="方正仿宋_GBK" w:cs="Times New Roman"/>
          <w:b w:val="0"/>
          <w:bCs w:val="0"/>
          <w:color w:val="auto"/>
          <w:sz w:val="24"/>
          <w:szCs w:val="24"/>
          <w:highlight w:val="none"/>
          <w:lang w:val="zh-TW" w:eastAsia="zh-TW"/>
        </w:rPr>
        <w:t>第七篇响应文件编制要求</w:t>
      </w:r>
      <w:r>
        <w:rPr>
          <w:rStyle w:val="26"/>
          <w:rFonts w:hint="eastAsia" w:eastAsia="方正仿宋_GBK" w:cs="Times New Roman"/>
          <w:b w:val="0"/>
          <w:bCs w:val="0"/>
          <w:color w:val="auto"/>
          <w:sz w:val="24"/>
          <w:szCs w:val="24"/>
          <w:highlight w:val="none"/>
          <w:lang w:eastAsia="zh-CN"/>
        </w:rPr>
        <w:t>”</w:t>
      </w:r>
      <w:r>
        <w:rPr>
          <w:rStyle w:val="26"/>
          <w:rFonts w:hint="default" w:ascii="Times New Roman" w:hAnsi="Times New Roman" w:eastAsia="方正仿宋_GBK" w:cs="Times New Roman"/>
          <w:b w:val="0"/>
          <w:bCs w:val="0"/>
          <w:color w:val="auto"/>
          <w:sz w:val="24"/>
          <w:szCs w:val="24"/>
          <w:highlight w:val="none"/>
          <w:lang w:val="zh-TW" w:eastAsia="zh-TW"/>
        </w:rPr>
        <w:t>规定的部分和供应商所作的一切有效补充、修改和承诺等文件组成，供应商应按照</w:t>
      </w:r>
      <w:r>
        <w:rPr>
          <w:rStyle w:val="26"/>
          <w:rFonts w:hint="eastAsia" w:eastAsia="方正仿宋_GBK" w:cs="Times New Roman"/>
          <w:b w:val="0"/>
          <w:bCs w:val="0"/>
          <w:color w:val="auto"/>
          <w:sz w:val="24"/>
          <w:szCs w:val="24"/>
          <w:highlight w:val="none"/>
          <w:lang w:eastAsia="zh-CN"/>
        </w:rPr>
        <w:t>“</w:t>
      </w:r>
      <w:r>
        <w:rPr>
          <w:rStyle w:val="26"/>
          <w:rFonts w:hint="default" w:ascii="Times New Roman" w:hAnsi="Times New Roman" w:eastAsia="方正仿宋_GBK" w:cs="Times New Roman"/>
          <w:b w:val="0"/>
          <w:bCs w:val="0"/>
          <w:color w:val="auto"/>
          <w:sz w:val="24"/>
          <w:szCs w:val="24"/>
          <w:highlight w:val="none"/>
          <w:lang w:val="zh-TW" w:eastAsia="zh-TW"/>
        </w:rPr>
        <w:t>第七篇响应文件编制要求</w:t>
      </w:r>
      <w:r>
        <w:rPr>
          <w:rStyle w:val="26"/>
          <w:rFonts w:hint="eastAsia" w:eastAsia="方正仿宋_GBK" w:cs="Times New Roman"/>
          <w:b w:val="0"/>
          <w:bCs w:val="0"/>
          <w:color w:val="auto"/>
          <w:sz w:val="24"/>
          <w:szCs w:val="24"/>
          <w:highlight w:val="none"/>
          <w:lang w:eastAsia="zh-CN"/>
        </w:rPr>
        <w:t>”</w:t>
      </w:r>
      <w:r>
        <w:rPr>
          <w:rStyle w:val="26"/>
          <w:rFonts w:hint="default" w:ascii="Times New Roman" w:hAnsi="Times New Roman" w:eastAsia="方正仿宋_GBK" w:cs="Times New Roman"/>
          <w:b w:val="0"/>
          <w:bCs w:val="0"/>
          <w:color w:val="auto"/>
          <w:sz w:val="24"/>
          <w:szCs w:val="24"/>
          <w:highlight w:val="none"/>
          <w:lang w:val="zh-TW" w:eastAsia="zh-TW"/>
        </w:rPr>
        <w:t>规定的目录顺序组织编写和装订，也可在基本格式基础上对表格进行扩展，未规定格式的由供应商自定格式。</w:t>
      </w:r>
    </w:p>
    <w:p w14:paraId="146DE058">
      <w:pPr>
        <w:pStyle w:val="11"/>
        <w:kinsoku/>
        <w:wordWrap/>
        <w:overflowPunct/>
        <w:topLinePunct w:val="0"/>
        <w:autoSpaceDE/>
        <w:autoSpaceDN/>
        <w:bidi w:val="0"/>
        <w:spacing w:line="360" w:lineRule="exact"/>
        <w:ind w:firstLine="480"/>
        <w:textAlignment w:val="auto"/>
        <w:rPr>
          <w:rStyle w:val="26"/>
          <w:rFonts w:hint="default" w:ascii="Times New Roman" w:hAnsi="Times New Roman" w:eastAsia="方正仿宋_GBK" w:cs="Times New Roman"/>
          <w:b w:val="0"/>
          <w:bCs w:val="0"/>
          <w:color w:val="auto"/>
          <w:sz w:val="24"/>
          <w:szCs w:val="24"/>
          <w:highlight w:val="none"/>
        </w:rPr>
      </w:pPr>
      <w:r>
        <w:rPr>
          <w:rStyle w:val="26"/>
          <w:rFonts w:hint="default" w:ascii="Times New Roman" w:hAnsi="Times New Roman" w:eastAsia="方正仿宋_GBK" w:cs="Times New Roman"/>
          <w:b w:val="0"/>
          <w:bCs w:val="0"/>
          <w:color w:val="auto"/>
          <w:sz w:val="24"/>
          <w:szCs w:val="24"/>
          <w:highlight w:val="none"/>
          <w:lang w:val="zh-TW" w:eastAsia="zh-TW"/>
        </w:rPr>
        <w:t>（</w:t>
      </w:r>
      <w:r>
        <w:rPr>
          <w:rStyle w:val="26"/>
          <w:rFonts w:hint="default" w:ascii="Times New Roman" w:hAnsi="Times New Roman" w:eastAsia="方正仿宋_GBK" w:cs="Times New Roman"/>
          <w:b w:val="0"/>
          <w:bCs w:val="0"/>
          <w:color w:val="auto"/>
          <w:sz w:val="24"/>
          <w:szCs w:val="24"/>
          <w:highlight w:val="none"/>
          <w:lang w:val="zh-TW" w:eastAsia="zh-CN"/>
        </w:rPr>
        <w:t>二</w:t>
      </w:r>
      <w:r>
        <w:rPr>
          <w:rStyle w:val="26"/>
          <w:rFonts w:hint="default" w:ascii="Times New Roman" w:hAnsi="Times New Roman" w:eastAsia="方正仿宋_GBK" w:cs="Times New Roman"/>
          <w:b w:val="0"/>
          <w:bCs w:val="0"/>
          <w:color w:val="auto"/>
          <w:sz w:val="24"/>
          <w:szCs w:val="24"/>
          <w:highlight w:val="none"/>
          <w:lang w:val="zh-TW" w:eastAsia="zh-TW"/>
        </w:rPr>
        <w:t>）磋商有效期：响应文件及有关承诺文件有效期为提交响应文件截止时间起</w:t>
      </w:r>
      <w:r>
        <w:rPr>
          <w:rStyle w:val="26"/>
          <w:rFonts w:hint="default" w:ascii="Times New Roman" w:hAnsi="Times New Roman" w:eastAsia="方正仿宋_GBK" w:cs="Times New Roman"/>
          <w:b w:val="0"/>
          <w:bCs w:val="0"/>
          <w:color w:val="auto"/>
          <w:sz w:val="24"/>
          <w:szCs w:val="24"/>
          <w:highlight w:val="none"/>
        </w:rPr>
        <w:t>90</w:t>
      </w:r>
      <w:r>
        <w:rPr>
          <w:rStyle w:val="26"/>
          <w:rFonts w:hint="default" w:ascii="Times New Roman" w:hAnsi="Times New Roman" w:eastAsia="方正仿宋_GBK" w:cs="Times New Roman"/>
          <w:b w:val="0"/>
          <w:bCs w:val="0"/>
          <w:color w:val="auto"/>
          <w:sz w:val="24"/>
          <w:szCs w:val="24"/>
          <w:highlight w:val="none"/>
          <w:lang w:val="zh-TW" w:eastAsia="zh-TW"/>
        </w:rPr>
        <w:t>天。</w:t>
      </w:r>
    </w:p>
    <w:p w14:paraId="1D7011DF">
      <w:pPr>
        <w:pStyle w:val="11"/>
        <w:kinsoku/>
        <w:wordWrap/>
        <w:overflowPunct/>
        <w:topLinePunct w:val="0"/>
        <w:autoSpaceDE/>
        <w:autoSpaceDN/>
        <w:bidi w:val="0"/>
        <w:spacing w:line="360" w:lineRule="exact"/>
        <w:ind w:firstLine="480"/>
        <w:textAlignment w:val="auto"/>
        <w:rPr>
          <w:rStyle w:val="26"/>
          <w:rFonts w:hint="default" w:ascii="Times New Roman" w:hAnsi="Times New Roman" w:eastAsia="方正仿宋_GBK" w:cs="Times New Roman"/>
          <w:b w:val="0"/>
          <w:bCs w:val="0"/>
          <w:color w:val="auto"/>
          <w:sz w:val="24"/>
          <w:szCs w:val="24"/>
          <w:highlight w:val="none"/>
          <w:lang w:val="zh-TW" w:eastAsia="zh-TW"/>
        </w:rPr>
      </w:pPr>
      <w:r>
        <w:rPr>
          <w:rStyle w:val="26"/>
          <w:rFonts w:hint="default" w:ascii="Times New Roman" w:hAnsi="Times New Roman" w:eastAsia="方正仿宋_GBK" w:cs="Times New Roman"/>
          <w:b w:val="0"/>
          <w:bCs w:val="0"/>
          <w:color w:val="auto"/>
          <w:sz w:val="24"/>
          <w:szCs w:val="24"/>
          <w:highlight w:val="none"/>
          <w:lang w:val="zh-TW" w:eastAsia="zh-TW"/>
        </w:rPr>
        <w:t>（</w:t>
      </w:r>
      <w:r>
        <w:rPr>
          <w:rStyle w:val="26"/>
          <w:rFonts w:hint="default" w:ascii="Times New Roman" w:hAnsi="Times New Roman" w:eastAsia="方正仿宋_GBK" w:cs="Times New Roman"/>
          <w:b w:val="0"/>
          <w:bCs w:val="0"/>
          <w:color w:val="auto"/>
          <w:sz w:val="24"/>
          <w:szCs w:val="24"/>
          <w:highlight w:val="none"/>
          <w:lang w:val="zh-TW" w:eastAsia="zh-CN"/>
        </w:rPr>
        <w:t>三</w:t>
      </w:r>
      <w:r>
        <w:rPr>
          <w:rStyle w:val="26"/>
          <w:rFonts w:hint="default" w:ascii="Times New Roman" w:hAnsi="Times New Roman" w:eastAsia="方正仿宋_GBK" w:cs="Times New Roman"/>
          <w:b w:val="0"/>
          <w:bCs w:val="0"/>
          <w:color w:val="auto"/>
          <w:sz w:val="24"/>
          <w:szCs w:val="24"/>
          <w:highlight w:val="none"/>
          <w:lang w:val="zh-TW" w:eastAsia="zh-TW"/>
        </w:rPr>
        <w:t>）修正错误</w:t>
      </w:r>
    </w:p>
    <w:p w14:paraId="49E476EA">
      <w:pPr>
        <w:pStyle w:val="11"/>
        <w:kinsoku/>
        <w:wordWrap/>
        <w:overflowPunct/>
        <w:topLinePunct w:val="0"/>
        <w:autoSpaceDE/>
        <w:autoSpaceDN/>
        <w:bidi w:val="0"/>
        <w:spacing w:line="360" w:lineRule="exact"/>
        <w:ind w:firstLine="480"/>
        <w:textAlignment w:val="auto"/>
        <w:rPr>
          <w:rStyle w:val="26"/>
          <w:rFonts w:hint="default" w:ascii="Times New Roman" w:hAnsi="Times New Roman" w:eastAsia="方正仿宋_GBK" w:cs="Times New Roman"/>
          <w:b w:val="0"/>
          <w:bCs w:val="0"/>
          <w:color w:val="auto"/>
          <w:sz w:val="24"/>
          <w:szCs w:val="24"/>
          <w:highlight w:val="none"/>
        </w:rPr>
      </w:pPr>
      <w:r>
        <w:rPr>
          <w:rStyle w:val="26"/>
          <w:rFonts w:hint="default" w:ascii="Times New Roman" w:hAnsi="Times New Roman" w:eastAsia="方正仿宋_GBK" w:cs="Times New Roman"/>
          <w:b w:val="0"/>
          <w:bCs w:val="0"/>
          <w:color w:val="auto"/>
          <w:sz w:val="24"/>
          <w:szCs w:val="24"/>
          <w:highlight w:val="none"/>
        </w:rPr>
        <w:t>1.</w:t>
      </w:r>
      <w:r>
        <w:rPr>
          <w:rStyle w:val="26"/>
          <w:rFonts w:hint="default" w:ascii="Times New Roman" w:hAnsi="Times New Roman" w:eastAsia="方正仿宋_GBK" w:cs="Times New Roman"/>
          <w:b w:val="0"/>
          <w:bCs w:val="0"/>
          <w:color w:val="auto"/>
          <w:sz w:val="24"/>
          <w:szCs w:val="24"/>
          <w:highlight w:val="none"/>
          <w:lang w:val="zh-TW" w:eastAsia="zh-TW"/>
        </w:rPr>
        <w:t>若供应商所递交的响应文件或最后报价中的价格出现大写金额和小写金额不一致的错误，以大写金额修正为准。</w:t>
      </w:r>
    </w:p>
    <w:p w14:paraId="0D58E85E">
      <w:pPr>
        <w:pStyle w:val="11"/>
        <w:kinsoku/>
        <w:wordWrap/>
        <w:overflowPunct/>
        <w:topLinePunct w:val="0"/>
        <w:autoSpaceDE/>
        <w:autoSpaceDN/>
        <w:bidi w:val="0"/>
        <w:spacing w:line="360" w:lineRule="exact"/>
        <w:ind w:firstLine="480"/>
        <w:textAlignment w:val="auto"/>
        <w:rPr>
          <w:rStyle w:val="26"/>
          <w:rFonts w:hint="default" w:ascii="Times New Roman" w:hAnsi="Times New Roman" w:eastAsia="方正仿宋_GBK" w:cs="Times New Roman"/>
          <w:b w:val="0"/>
          <w:bCs w:val="0"/>
          <w:color w:val="auto"/>
          <w:sz w:val="24"/>
          <w:szCs w:val="24"/>
          <w:highlight w:val="none"/>
        </w:rPr>
      </w:pPr>
      <w:r>
        <w:rPr>
          <w:rStyle w:val="26"/>
          <w:rFonts w:hint="default" w:ascii="Times New Roman" w:hAnsi="Times New Roman" w:eastAsia="方正仿宋_GBK" w:cs="Times New Roman"/>
          <w:b w:val="0"/>
          <w:bCs w:val="0"/>
          <w:color w:val="auto"/>
          <w:sz w:val="24"/>
          <w:szCs w:val="24"/>
          <w:highlight w:val="none"/>
        </w:rPr>
        <w:t>2.</w:t>
      </w:r>
      <w:r>
        <w:rPr>
          <w:rStyle w:val="26"/>
          <w:rFonts w:hint="default" w:ascii="Times New Roman" w:hAnsi="Times New Roman" w:eastAsia="方正仿宋_GBK" w:cs="Times New Roman"/>
          <w:b w:val="0"/>
          <w:bCs w:val="0"/>
          <w:color w:val="auto"/>
          <w:sz w:val="24"/>
          <w:szCs w:val="24"/>
          <w:highlight w:val="none"/>
          <w:lang w:val="zh-TW" w:eastAsia="zh-TW"/>
        </w:rPr>
        <w:t>磋商小组按上述修正错误的原则及方法修正供应商的报价，供应商同意并签字确认后，修正后的报价对供应商具有约束作用。如果供应商不接受修正后的价格，将失去成为成交供应商的资格。</w:t>
      </w:r>
    </w:p>
    <w:p w14:paraId="5CC171B5">
      <w:pPr>
        <w:pStyle w:val="11"/>
        <w:kinsoku/>
        <w:wordWrap/>
        <w:overflowPunct/>
        <w:topLinePunct w:val="0"/>
        <w:autoSpaceDE/>
        <w:autoSpaceDN/>
        <w:bidi w:val="0"/>
        <w:spacing w:line="360" w:lineRule="exact"/>
        <w:ind w:firstLine="480"/>
        <w:textAlignment w:val="auto"/>
        <w:rPr>
          <w:rStyle w:val="26"/>
          <w:rFonts w:hint="default" w:ascii="Times New Roman" w:hAnsi="Times New Roman" w:eastAsia="方正仿宋_GBK" w:cs="Times New Roman"/>
          <w:b w:val="0"/>
          <w:bCs w:val="0"/>
          <w:color w:val="auto"/>
          <w:sz w:val="24"/>
          <w:szCs w:val="24"/>
          <w:highlight w:val="none"/>
          <w:lang w:val="zh-TW" w:eastAsia="zh-TW"/>
        </w:rPr>
      </w:pPr>
      <w:r>
        <w:rPr>
          <w:rStyle w:val="26"/>
          <w:rFonts w:hint="default" w:ascii="Times New Roman" w:hAnsi="Times New Roman" w:eastAsia="方正仿宋_GBK" w:cs="Times New Roman"/>
          <w:b w:val="0"/>
          <w:bCs w:val="0"/>
          <w:color w:val="auto"/>
          <w:sz w:val="24"/>
          <w:szCs w:val="24"/>
          <w:highlight w:val="none"/>
          <w:lang w:val="zh-TW" w:eastAsia="zh-TW"/>
        </w:rPr>
        <w:t>（</w:t>
      </w:r>
      <w:r>
        <w:rPr>
          <w:rStyle w:val="26"/>
          <w:rFonts w:hint="default" w:ascii="Times New Roman" w:hAnsi="Times New Roman" w:eastAsia="方正仿宋_GBK" w:cs="Times New Roman"/>
          <w:b w:val="0"/>
          <w:bCs w:val="0"/>
          <w:color w:val="auto"/>
          <w:sz w:val="24"/>
          <w:szCs w:val="24"/>
          <w:highlight w:val="none"/>
          <w:lang w:val="zh-TW" w:eastAsia="zh-CN"/>
        </w:rPr>
        <w:t>四</w:t>
      </w:r>
      <w:r>
        <w:rPr>
          <w:rStyle w:val="26"/>
          <w:rFonts w:hint="default" w:ascii="Times New Roman" w:hAnsi="Times New Roman" w:eastAsia="方正仿宋_GBK" w:cs="Times New Roman"/>
          <w:b w:val="0"/>
          <w:bCs w:val="0"/>
          <w:color w:val="auto"/>
          <w:sz w:val="24"/>
          <w:szCs w:val="24"/>
          <w:highlight w:val="none"/>
          <w:lang w:val="zh-TW" w:eastAsia="zh-TW"/>
        </w:rPr>
        <w:t>）提交响应文件的份数和签署</w:t>
      </w:r>
    </w:p>
    <w:p w14:paraId="54460462">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1.响应文件一式</w:t>
      </w:r>
      <w:r>
        <w:rPr>
          <w:rFonts w:hint="eastAsia" w:ascii="仿宋" w:hAnsi="仿宋" w:eastAsia="仿宋" w:cs="仿宋"/>
          <w:sz w:val="24"/>
          <w:szCs w:val="24"/>
          <w:highlight w:val="none"/>
          <w:lang w:eastAsia="zh-CN"/>
        </w:rPr>
        <w:t>四</w:t>
      </w:r>
      <w:r>
        <w:rPr>
          <w:rFonts w:hint="eastAsia" w:ascii="仿宋" w:hAnsi="仿宋" w:eastAsia="仿宋" w:cs="仿宋"/>
          <w:sz w:val="24"/>
          <w:szCs w:val="24"/>
          <w:highlight w:val="none"/>
        </w:rPr>
        <w:t>份，其中正本一份，副本</w:t>
      </w:r>
      <w:r>
        <w:rPr>
          <w:rFonts w:hint="eastAsia" w:ascii="仿宋" w:hAnsi="仿宋" w:eastAsia="仿宋" w:cs="仿宋"/>
          <w:sz w:val="24"/>
          <w:szCs w:val="24"/>
          <w:highlight w:val="none"/>
          <w:lang w:eastAsia="zh-CN"/>
        </w:rPr>
        <w:t>二</w:t>
      </w:r>
      <w:r>
        <w:rPr>
          <w:rFonts w:hint="eastAsia" w:ascii="仿宋" w:hAnsi="仿宋" w:eastAsia="仿宋" w:cs="仿宋"/>
          <w:sz w:val="24"/>
          <w:szCs w:val="24"/>
          <w:highlight w:val="none"/>
        </w:rPr>
        <w:t>份，电子文档一份（电子文档内容应与纸质文件正本一致，如不一致以纸质文件正本为准。推荐采用光盘或U盘为电子文档载体）；副本可为正本的复印件，应与正本一致，如出现不一致情况以正本为准。</w:t>
      </w:r>
    </w:p>
    <w:p w14:paraId="51E0D48A">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w:t>
      </w:r>
      <w:r>
        <w:rPr>
          <w:rFonts w:hint="eastAsia" w:ascii="仿宋" w:hAnsi="仿宋" w:eastAsia="仿宋" w:cs="仿宋"/>
          <w:sz w:val="24"/>
          <w:highlight w:val="none"/>
        </w:rPr>
        <w:t>响应文件按竞争性磋商文件“第七篇响应文件编制要求”要求签署或盖章。</w:t>
      </w:r>
    </w:p>
    <w:p w14:paraId="16AAD45F">
      <w:pPr>
        <w:pStyle w:val="11"/>
        <w:kinsoku/>
        <w:wordWrap/>
        <w:overflowPunct/>
        <w:topLinePunct w:val="0"/>
        <w:autoSpaceDE/>
        <w:autoSpaceDN/>
        <w:bidi w:val="0"/>
        <w:spacing w:line="360" w:lineRule="exact"/>
        <w:ind w:firstLine="480"/>
        <w:textAlignment w:val="auto"/>
        <w:rPr>
          <w:rStyle w:val="26"/>
          <w:rFonts w:hint="default" w:ascii="Times New Roman" w:hAnsi="Times New Roman" w:eastAsia="方正仿宋_GBK" w:cs="Times New Roman"/>
          <w:b w:val="0"/>
          <w:bCs w:val="0"/>
          <w:color w:val="auto"/>
          <w:sz w:val="24"/>
          <w:szCs w:val="24"/>
          <w:highlight w:val="none"/>
          <w:lang w:val="zh-TW" w:eastAsia="zh-TW"/>
        </w:rPr>
      </w:pPr>
      <w:r>
        <w:rPr>
          <w:rStyle w:val="26"/>
          <w:rFonts w:hint="default" w:ascii="Times New Roman" w:hAnsi="Times New Roman" w:eastAsia="方正仿宋_GBK" w:cs="Times New Roman"/>
          <w:b w:val="0"/>
          <w:bCs w:val="0"/>
          <w:color w:val="auto"/>
          <w:sz w:val="24"/>
          <w:szCs w:val="24"/>
          <w:highlight w:val="none"/>
          <w:lang w:val="zh-TW" w:eastAsia="zh-TW"/>
        </w:rPr>
        <w:t>（</w:t>
      </w:r>
      <w:r>
        <w:rPr>
          <w:rStyle w:val="26"/>
          <w:rFonts w:hint="default" w:ascii="Times New Roman" w:hAnsi="Times New Roman" w:eastAsia="方正仿宋_GBK" w:cs="Times New Roman"/>
          <w:b w:val="0"/>
          <w:bCs w:val="0"/>
          <w:color w:val="auto"/>
          <w:sz w:val="24"/>
          <w:szCs w:val="24"/>
          <w:highlight w:val="none"/>
          <w:lang w:val="zh-TW" w:eastAsia="zh-CN"/>
        </w:rPr>
        <w:t>五</w:t>
      </w:r>
      <w:r>
        <w:rPr>
          <w:rStyle w:val="26"/>
          <w:rFonts w:hint="default" w:ascii="Times New Roman" w:hAnsi="Times New Roman" w:eastAsia="方正仿宋_GBK" w:cs="Times New Roman"/>
          <w:b w:val="0"/>
          <w:bCs w:val="0"/>
          <w:color w:val="auto"/>
          <w:sz w:val="24"/>
          <w:szCs w:val="24"/>
          <w:highlight w:val="none"/>
          <w:lang w:val="zh-TW" w:eastAsia="zh-TW"/>
        </w:rPr>
        <w:t>）响应文件的递交</w:t>
      </w:r>
    </w:p>
    <w:p w14:paraId="0879D739">
      <w:pPr>
        <w:pStyle w:val="9"/>
        <w:kinsoku/>
        <w:wordWrap/>
        <w:overflowPunct/>
        <w:topLinePunct w:val="0"/>
        <w:autoSpaceDE/>
        <w:autoSpaceDN/>
        <w:bidi w:val="0"/>
        <w:spacing w:line="360" w:lineRule="exact"/>
        <w:ind w:firstLine="480"/>
        <w:textAlignment w:val="auto"/>
        <w:rPr>
          <w:rStyle w:val="26"/>
          <w:rFonts w:hint="default" w:ascii="Times New Roman" w:hAnsi="Times New Roman" w:eastAsia="方正仿宋_GBK" w:cs="Times New Roman"/>
          <w:b w:val="0"/>
          <w:bCs w:val="0"/>
          <w:color w:val="auto"/>
          <w:sz w:val="24"/>
          <w:szCs w:val="24"/>
          <w:highlight w:val="none"/>
        </w:rPr>
      </w:pPr>
      <w:r>
        <w:rPr>
          <w:rStyle w:val="26"/>
          <w:rFonts w:hint="default" w:ascii="Times New Roman" w:hAnsi="Times New Roman" w:eastAsia="方正仿宋_GBK" w:cs="Times New Roman"/>
          <w:b w:val="0"/>
          <w:bCs w:val="0"/>
          <w:color w:val="auto"/>
          <w:sz w:val="24"/>
          <w:szCs w:val="24"/>
          <w:highlight w:val="none"/>
          <w:lang w:val="zh-TW" w:eastAsia="zh-TW"/>
        </w:rPr>
        <w:t>响应文件的正本、副本以及电子文档均应密封送达磋商地点，应在封套上注明磋商项目名称、供应商名称。若正本、副本以及电子文档分别进行密封的，还应在封套上注明</w:t>
      </w:r>
      <w:r>
        <w:rPr>
          <w:rStyle w:val="26"/>
          <w:rFonts w:hint="eastAsia" w:ascii="Times New Roman" w:hAnsi="Times New Roman" w:eastAsia="方正仿宋_GBK" w:cs="Times New Roman"/>
          <w:b w:val="0"/>
          <w:bCs w:val="0"/>
          <w:color w:val="auto"/>
          <w:sz w:val="24"/>
          <w:szCs w:val="24"/>
          <w:highlight w:val="none"/>
          <w:lang w:eastAsia="zh-CN"/>
        </w:rPr>
        <w:t>“</w:t>
      </w:r>
      <w:r>
        <w:rPr>
          <w:rStyle w:val="26"/>
          <w:rFonts w:hint="default" w:ascii="Times New Roman" w:hAnsi="Times New Roman" w:eastAsia="方正仿宋_GBK" w:cs="Times New Roman"/>
          <w:b w:val="0"/>
          <w:bCs w:val="0"/>
          <w:color w:val="auto"/>
          <w:sz w:val="24"/>
          <w:szCs w:val="24"/>
          <w:highlight w:val="none"/>
          <w:lang w:val="zh-TW" w:eastAsia="zh-TW"/>
        </w:rPr>
        <w:t>正本</w:t>
      </w:r>
      <w:r>
        <w:rPr>
          <w:rStyle w:val="26"/>
          <w:rFonts w:hint="eastAsia" w:ascii="Times New Roman" w:hAnsi="Times New Roman" w:eastAsia="方正仿宋_GBK" w:cs="Times New Roman"/>
          <w:b w:val="0"/>
          <w:bCs w:val="0"/>
          <w:color w:val="auto"/>
          <w:sz w:val="24"/>
          <w:szCs w:val="24"/>
          <w:highlight w:val="none"/>
          <w:lang w:eastAsia="zh-CN"/>
        </w:rPr>
        <w:t>”</w:t>
      </w:r>
      <w:r>
        <w:rPr>
          <w:rStyle w:val="26"/>
          <w:rFonts w:hint="default" w:ascii="Times New Roman" w:hAnsi="Times New Roman" w:eastAsia="方正仿宋_GBK" w:cs="Times New Roman"/>
          <w:b w:val="0"/>
          <w:bCs w:val="0"/>
          <w:color w:val="auto"/>
          <w:sz w:val="24"/>
          <w:szCs w:val="24"/>
          <w:highlight w:val="none"/>
          <w:lang w:val="zh-TW" w:eastAsia="zh-TW"/>
        </w:rPr>
        <w:t>、</w:t>
      </w:r>
      <w:r>
        <w:rPr>
          <w:rStyle w:val="26"/>
          <w:rFonts w:hint="eastAsia" w:ascii="Times New Roman" w:hAnsi="Times New Roman" w:eastAsia="方正仿宋_GBK" w:cs="Times New Roman"/>
          <w:b w:val="0"/>
          <w:bCs w:val="0"/>
          <w:color w:val="auto"/>
          <w:sz w:val="24"/>
          <w:szCs w:val="24"/>
          <w:highlight w:val="none"/>
          <w:lang w:eastAsia="zh-CN"/>
        </w:rPr>
        <w:t>“</w:t>
      </w:r>
      <w:r>
        <w:rPr>
          <w:rStyle w:val="26"/>
          <w:rFonts w:hint="default" w:ascii="Times New Roman" w:hAnsi="Times New Roman" w:eastAsia="方正仿宋_GBK" w:cs="Times New Roman"/>
          <w:b w:val="0"/>
          <w:bCs w:val="0"/>
          <w:color w:val="auto"/>
          <w:sz w:val="24"/>
          <w:szCs w:val="24"/>
          <w:highlight w:val="none"/>
          <w:lang w:val="zh-TW" w:eastAsia="zh-TW"/>
        </w:rPr>
        <w:t>副本</w:t>
      </w:r>
      <w:r>
        <w:rPr>
          <w:rStyle w:val="26"/>
          <w:rFonts w:hint="eastAsia" w:ascii="Times New Roman" w:hAnsi="Times New Roman" w:eastAsia="方正仿宋_GBK" w:cs="Times New Roman"/>
          <w:b w:val="0"/>
          <w:bCs w:val="0"/>
          <w:color w:val="auto"/>
          <w:sz w:val="24"/>
          <w:szCs w:val="24"/>
          <w:highlight w:val="none"/>
          <w:lang w:eastAsia="zh-CN"/>
        </w:rPr>
        <w:t>”</w:t>
      </w:r>
      <w:r>
        <w:rPr>
          <w:rStyle w:val="26"/>
          <w:rFonts w:hint="default" w:ascii="Times New Roman" w:hAnsi="Times New Roman" w:eastAsia="方正仿宋_GBK" w:cs="Times New Roman"/>
          <w:b w:val="0"/>
          <w:bCs w:val="0"/>
          <w:color w:val="auto"/>
          <w:sz w:val="24"/>
          <w:szCs w:val="24"/>
          <w:highlight w:val="none"/>
          <w:lang w:val="zh-TW" w:eastAsia="zh-TW"/>
        </w:rPr>
        <w:t>字样。</w:t>
      </w:r>
    </w:p>
    <w:p w14:paraId="4F2575E2">
      <w:pPr>
        <w:pStyle w:val="11"/>
        <w:kinsoku/>
        <w:wordWrap/>
        <w:overflowPunct/>
        <w:topLinePunct w:val="0"/>
        <w:autoSpaceDE/>
        <w:autoSpaceDN/>
        <w:bidi w:val="0"/>
        <w:spacing w:line="360" w:lineRule="exact"/>
        <w:ind w:firstLine="480"/>
        <w:textAlignment w:val="auto"/>
        <w:rPr>
          <w:rStyle w:val="26"/>
          <w:rFonts w:hint="default" w:ascii="Times New Roman" w:hAnsi="Times New Roman" w:eastAsia="方正仿宋_GBK" w:cs="Times New Roman"/>
          <w:b w:val="0"/>
          <w:bCs w:val="0"/>
          <w:color w:val="auto"/>
          <w:sz w:val="24"/>
          <w:szCs w:val="24"/>
          <w:highlight w:val="none"/>
          <w:lang w:val="zh-TW" w:eastAsia="zh-TW"/>
        </w:rPr>
      </w:pPr>
      <w:r>
        <w:rPr>
          <w:rStyle w:val="26"/>
          <w:rFonts w:hint="default" w:ascii="Times New Roman" w:hAnsi="Times New Roman" w:eastAsia="方正仿宋_GBK" w:cs="Times New Roman"/>
          <w:b w:val="0"/>
          <w:bCs w:val="0"/>
          <w:color w:val="auto"/>
          <w:sz w:val="24"/>
          <w:szCs w:val="24"/>
          <w:highlight w:val="none"/>
          <w:lang w:val="zh-TW" w:eastAsia="zh-TW"/>
        </w:rPr>
        <w:t>（</w:t>
      </w:r>
      <w:r>
        <w:rPr>
          <w:rStyle w:val="26"/>
          <w:rFonts w:hint="default" w:ascii="Times New Roman" w:hAnsi="Times New Roman" w:eastAsia="方正仿宋_GBK" w:cs="Times New Roman"/>
          <w:b w:val="0"/>
          <w:bCs w:val="0"/>
          <w:color w:val="auto"/>
          <w:sz w:val="24"/>
          <w:szCs w:val="24"/>
          <w:highlight w:val="none"/>
          <w:lang w:val="zh-TW" w:eastAsia="zh-CN"/>
        </w:rPr>
        <w:t>六</w:t>
      </w:r>
      <w:r>
        <w:rPr>
          <w:rStyle w:val="26"/>
          <w:rFonts w:hint="default" w:ascii="Times New Roman" w:hAnsi="Times New Roman" w:eastAsia="方正仿宋_GBK" w:cs="Times New Roman"/>
          <w:b w:val="0"/>
          <w:bCs w:val="0"/>
          <w:color w:val="auto"/>
          <w:sz w:val="24"/>
          <w:szCs w:val="24"/>
          <w:highlight w:val="none"/>
          <w:lang w:val="zh-TW" w:eastAsia="zh-TW"/>
        </w:rPr>
        <w:t>）供应商参与人员</w:t>
      </w:r>
    </w:p>
    <w:p w14:paraId="1C44427F">
      <w:pPr>
        <w:pStyle w:val="11"/>
        <w:kinsoku/>
        <w:wordWrap/>
        <w:overflowPunct/>
        <w:topLinePunct w:val="0"/>
        <w:autoSpaceDE/>
        <w:autoSpaceDN/>
        <w:bidi w:val="0"/>
        <w:spacing w:line="360" w:lineRule="exact"/>
        <w:ind w:firstLine="480"/>
        <w:textAlignment w:val="auto"/>
        <w:rPr>
          <w:rStyle w:val="26"/>
          <w:rFonts w:hint="default" w:ascii="Times New Roman" w:hAnsi="Times New Roman" w:eastAsia="方正仿宋_GBK" w:cs="Times New Roman"/>
          <w:b w:val="0"/>
          <w:bCs w:val="0"/>
          <w:color w:val="auto"/>
          <w:sz w:val="24"/>
          <w:szCs w:val="24"/>
          <w:highlight w:val="none"/>
        </w:rPr>
      </w:pPr>
      <w:r>
        <w:rPr>
          <w:rStyle w:val="26"/>
          <w:rFonts w:hint="default" w:ascii="Times New Roman" w:hAnsi="Times New Roman" w:eastAsia="方正仿宋_GBK" w:cs="Times New Roman"/>
          <w:b w:val="0"/>
          <w:bCs w:val="0"/>
          <w:color w:val="auto"/>
          <w:sz w:val="24"/>
          <w:szCs w:val="24"/>
          <w:highlight w:val="none"/>
          <w:lang w:val="zh-TW" w:eastAsia="zh-TW"/>
        </w:rPr>
        <w:t>各个供应商应当派</w:t>
      </w:r>
      <w:r>
        <w:rPr>
          <w:rStyle w:val="26"/>
          <w:rFonts w:hint="default" w:ascii="Times New Roman" w:hAnsi="Times New Roman" w:eastAsia="方正仿宋_GBK" w:cs="Times New Roman"/>
          <w:b w:val="0"/>
          <w:bCs w:val="0"/>
          <w:color w:val="auto"/>
          <w:sz w:val="24"/>
          <w:szCs w:val="24"/>
          <w:highlight w:val="none"/>
        </w:rPr>
        <w:t>1-2</w:t>
      </w:r>
      <w:r>
        <w:rPr>
          <w:rStyle w:val="26"/>
          <w:rFonts w:hint="default" w:ascii="Times New Roman" w:hAnsi="Times New Roman" w:eastAsia="方正仿宋_GBK" w:cs="Times New Roman"/>
          <w:b w:val="0"/>
          <w:bCs w:val="0"/>
          <w:color w:val="auto"/>
          <w:sz w:val="24"/>
          <w:szCs w:val="24"/>
          <w:highlight w:val="none"/>
          <w:lang w:val="zh-TW" w:eastAsia="zh-TW"/>
        </w:rPr>
        <w:t>名代表参与磋商，至少</w:t>
      </w:r>
      <w:r>
        <w:rPr>
          <w:rStyle w:val="26"/>
          <w:rFonts w:hint="default" w:ascii="Times New Roman" w:hAnsi="Times New Roman" w:eastAsia="方正仿宋_GBK" w:cs="Times New Roman"/>
          <w:b w:val="0"/>
          <w:bCs w:val="0"/>
          <w:color w:val="auto"/>
          <w:sz w:val="24"/>
          <w:szCs w:val="24"/>
          <w:highlight w:val="none"/>
        </w:rPr>
        <w:t>1</w:t>
      </w:r>
      <w:r>
        <w:rPr>
          <w:rStyle w:val="26"/>
          <w:rFonts w:hint="default" w:ascii="Times New Roman" w:hAnsi="Times New Roman" w:eastAsia="方正仿宋_GBK" w:cs="Times New Roman"/>
          <w:b w:val="0"/>
          <w:bCs w:val="0"/>
          <w:color w:val="auto"/>
          <w:sz w:val="24"/>
          <w:szCs w:val="24"/>
          <w:highlight w:val="none"/>
          <w:lang w:val="zh-TW" w:eastAsia="zh-TW"/>
        </w:rPr>
        <w:t>人应为法定代表人（或其授权代表）或自然人（供应商为自然人）。</w:t>
      </w:r>
    </w:p>
    <w:p w14:paraId="4367480A">
      <w:pPr>
        <w:pStyle w:val="5"/>
        <w:kinsoku/>
        <w:wordWrap/>
        <w:overflowPunct/>
        <w:topLinePunct w:val="0"/>
        <w:autoSpaceDE/>
        <w:autoSpaceDN/>
        <w:bidi w:val="0"/>
        <w:spacing w:before="0" w:after="0" w:line="360" w:lineRule="exact"/>
        <w:ind w:firstLine="482"/>
        <w:textAlignment w:val="auto"/>
        <w:rPr>
          <w:rStyle w:val="26"/>
          <w:rFonts w:hint="default" w:ascii="方正黑体_GBK" w:hAnsi="方正黑体_GBK" w:eastAsia="方正黑体_GBK" w:cs="方正黑体_GBK"/>
          <w:b w:val="0"/>
          <w:bCs w:val="0"/>
          <w:color w:val="auto"/>
          <w:sz w:val="24"/>
          <w:szCs w:val="24"/>
          <w:highlight w:val="none"/>
          <w:lang w:val="zh-TW" w:eastAsia="zh-TW"/>
        </w:rPr>
      </w:pPr>
      <w:bookmarkStart w:id="29" w:name="_Toc8821"/>
      <w:r>
        <w:rPr>
          <w:rStyle w:val="26"/>
          <w:rFonts w:hint="default" w:ascii="方正黑体_GBK" w:hAnsi="方正黑体_GBK" w:eastAsia="方正黑体_GBK" w:cs="方正黑体_GBK"/>
          <w:b w:val="0"/>
          <w:bCs w:val="0"/>
          <w:color w:val="auto"/>
          <w:sz w:val="24"/>
          <w:szCs w:val="24"/>
          <w:highlight w:val="none"/>
          <w:lang w:val="zh-TW" w:eastAsia="zh-TW"/>
        </w:rPr>
        <w:t>四、成交供应商的确认和变更</w:t>
      </w:r>
      <w:bookmarkEnd w:id="29"/>
    </w:p>
    <w:p w14:paraId="3FD9A94C">
      <w:pPr>
        <w:pStyle w:val="11"/>
        <w:kinsoku/>
        <w:wordWrap/>
        <w:overflowPunct/>
        <w:topLinePunct w:val="0"/>
        <w:autoSpaceDE/>
        <w:autoSpaceDN/>
        <w:bidi w:val="0"/>
        <w:spacing w:line="360" w:lineRule="exact"/>
        <w:ind w:firstLine="480"/>
        <w:textAlignment w:val="auto"/>
        <w:outlineLvl w:val="2"/>
        <w:rPr>
          <w:rStyle w:val="26"/>
          <w:rFonts w:hint="default" w:ascii="Times New Roman" w:hAnsi="Times New Roman" w:eastAsia="方正仿宋_GBK" w:cs="Times New Roman"/>
          <w:b w:val="0"/>
          <w:bCs w:val="0"/>
          <w:color w:val="auto"/>
          <w:sz w:val="24"/>
          <w:szCs w:val="24"/>
          <w:highlight w:val="none"/>
          <w:lang w:val="zh-TW" w:eastAsia="zh-TW"/>
        </w:rPr>
      </w:pPr>
      <w:r>
        <w:rPr>
          <w:rStyle w:val="26"/>
          <w:rFonts w:hint="default" w:ascii="Times New Roman" w:hAnsi="Times New Roman" w:eastAsia="方正仿宋_GBK" w:cs="Times New Roman"/>
          <w:b w:val="0"/>
          <w:bCs w:val="0"/>
          <w:color w:val="auto"/>
          <w:sz w:val="24"/>
          <w:szCs w:val="24"/>
          <w:highlight w:val="none"/>
          <w:lang w:val="zh-TW" w:eastAsia="zh-TW"/>
        </w:rPr>
        <w:t>（一）成交供应商的确认</w:t>
      </w:r>
    </w:p>
    <w:p w14:paraId="453967DF">
      <w:pPr>
        <w:widowControl/>
        <w:kinsoku/>
        <w:wordWrap/>
        <w:overflowPunct/>
        <w:topLinePunct w:val="0"/>
        <w:autoSpaceDE/>
        <w:autoSpaceDN/>
        <w:bidi w:val="0"/>
        <w:spacing w:line="360" w:lineRule="exact"/>
        <w:ind w:firstLine="480" w:firstLineChars="200"/>
        <w:jc w:val="left"/>
        <w:textAlignment w:val="auto"/>
        <w:rPr>
          <w:rStyle w:val="26"/>
          <w:rFonts w:hint="default" w:ascii="Times New Roman" w:hAnsi="Times New Roman" w:eastAsia="方正仿宋_GBK" w:cs="Times New Roman"/>
          <w:b w:val="0"/>
          <w:bCs w:val="0"/>
          <w:color w:val="auto"/>
          <w:sz w:val="24"/>
          <w:szCs w:val="24"/>
          <w:highlight w:val="none"/>
        </w:rPr>
      </w:pPr>
      <w:r>
        <w:rPr>
          <w:rStyle w:val="26"/>
          <w:rFonts w:hint="default" w:ascii="Times New Roman" w:hAnsi="Times New Roman" w:eastAsia="方正仿宋_GBK" w:cs="Times New Roman"/>
          <w:b w:val="0"/>
          <w:bCs w:val="0"/>
          <w:color w:val="auto"/>
          <w:sz w:val="24"/>
          <w:szCs w:val="24"/>
          <w:highlight w:val="none"/>
          <w:lang w:val="zh-TW" w:eastAsia="zh-TW"/>
        </w:rPr>
        <w:t>采购代理机构应当在评审结束后</w:t>
      </w:r>
      <w:r>
        <w:rPr>
          <w:rStyle w:val="26"/>
          <w:rFonts w:hint="default" w:ascii="Times New Roman" w:hAnsi="Times New Roman" w:eastAsia="方正仿宋_GBK" w:cs="Times New Roman"/>
          <w:b w:val="0"/>
          <w:bCs w:val="0"/>
          <w:color w:val="auto"/>
          <w:sz w:val="24"/>
          <w:szCs w:val="24"/>
          <w:highlight w:val="none"/>
        </w:rPr>
        <w:t>2</w:t>
      </w:r>
      <w:r>
        <w:rPr>
          <w:rStyle w:val="26"/>
          <w:rFonts w:hint="default" w:ascii="Times New Roman" w:hAnsi="Times New Roman" w:eastAsia="方正仿宋_GBK" w:cs="Times New Roman"/>
          <w:b w:val="0"/>
          <w:bCs w:val="0"/>
          <w:color w:val="auto"/>
          <w:sz w:val="24"/>
          <w:szCs w:val="24"/>
          <w:highlight w:val="none"/>
          <w:lang w:val="zh-TW" w:eastAsia="zh-TW"/>
        </w:rPr>
        <w:t>个工作日内将评审报告送采购人确认。采购人应当在收到评审报告后</w:t>
      </w:r>
      <w:r>
        <w:rPr>
          <w:rStyle w:val="26"/>
          <w:rFonts w:hint="default" w:ascii="Times New Roman" w:hAnsi="Times New Roman" w:eastAsia="方正仿宋_GBK" w:cs="Times New Roman"/>
          <w:b w:val="0"/>
          <w:bCs w:val="0"/>
          <w:color w:val="auto"/>
          <w:sz w:val="24"/>
          <w:szCs w:val="24"/>
          <w:highlight w:val="none"/>
        </w:rPr>
        <w:t>5</w:t>
      </w:r>
      <w:r>
        <w:rPr>
          <w:rStyle w:val="26"/>
          <w:rFonts w:hint="default" w:ascii="Times New Roman" w:hAnsi="Times New Roman" w:eastAsia="方正仿宋_GBK" w:cs="Times New Roman"/>
          <w:b w:val="0"/>
          <w:bCs w:val="0"/>
          <w:color w:val="auto"/>
          <w:sz w:val="24"/>
          <w:szCs w:val="24"/>
          <w:highlight w:val="none"/>
          <w:lang w:val="zh-TW" w:eastAsia="zh-TW"/>
        </w:rPr>
        <w:t>个工作日内，从评审报告提出的成交候选供应商中，按照排序由高到低的原则确定成交供应商，也可以书面授权磋商小组直接确定成交供应商</w:t>
      </w:r>
      <w:r>
        <w:rPr>
          <w:rStyle w:val="26"/>
          <w:rFonts w:hint="default" w:ascii="Times New Roman" w:hAnsi="Times New Roman" w:eastAsia="方正仿宋_GBK" w:cs="Times New Roman"/>
          <w:b w:val="0"/>
          <w:bCs w:val="0"/>
          <w:color w:val="auto"/>
          <w:sz w:val="24"/>
          <w:szCs w:val="24"/>
          <w:highlight w:val="none"/>
          <w:lang w:val="zh-TW" w:eastAsia="zh-CN"/>
        </w:rPr>
        <w:t>，</w:t>
      </w:r>
      <w:r>
        <w:rPr>
          <w:rStyle w:val="26"/>
          <w:rFonts w:hint="default" w:ascii="Times New Roman" w:hAnsi="Times New Roman" w:eastAsia="方正仿宋_GBK" w:cs="Times New Roman"/>
          <w:b w:val="0"/>
          <w:bCs w:val="0"/>
          <w:color w:val="auto"/>
          <w:sz w:val="24"/>
          <w:szCs w:val="24"/>
          <w:highlight w:val="none"/>
          <w:lang w:val="zh-TW" w:eastAsia="zh-TW"/>
        </w:rPr>
        <w:t>采购人逾期未确定成交供应商且不提出异议的，视为确定评审报告提出的排序第一的供应商为成交供应商。采购人或者采购代理机构应当自中标、成交供应商确定之日起2个工作日内，发出中标、成交通知书，并在省级以上人民政府财政部门指定的媒体上公告中标、成交结果，招标文件、竞争性谈判文件、询价通知书随中标、成交结果同时公告。</w:t>
      </w:r>
    </w:p>
    <w:p w14:paraId="056DB913">
      <w:pPr>
        <w:pStyle w:val="11"/>
        <w:kinsoku/>
        <w:wordWrap/>
        <w:overflowPunct/>
        <w:topLinePunct w:val="0"/>
        <w:autoSpaceDE/>
        <w:autoSpaceDN/>
        <w:bidi w:val="0"/>
        <w:spacing w:line="360" w:lineRule="exact"/>
        <w:ind w:firstLine="480"/>
        <w:textAlignment w:val="auto"/>
        <w:outlineLvl w:val="2"/>
        <w:rPr>
          <w:rStyle w:val="26"/>
          <w:rFonts w:hint="default" w:ascii="Times New Roman" w:hAnsi="Times New Roman" w:eastAsia="方正仿宋_GBK" w:cs="Times New Roman"/>
          <w:b w:val="0"/>
          <w:bCs w:val="0"/>
          <w:color w:val="auto"/>
          <w:sz w:val="24"/>
          <w:szCs w:val="24"/>
          <w:highlight w:val="none"/>
          <w:lang w:val="zh-TW" w:eastAsia="zh-TW"/>
        </w:rPr>
      </w:pPr>
      <w:r>
        <w:rPr>
          <w:rStyle w:val="26"/>
          <w:rFonts w:hint="default" w:ascii="Times New Roman" w:hAnsi="Times New Roman" w:eastAsia="方正仿宋_GBK" w:cs="Times New Roman"/>
          <w:b w:val="0"/>
          <w:bCs w:val="0"/>
          <w:color w:val="auto"/>
          <w:sz w:val="24"/>
          <w:szCs w:val="24"/>
          <w:highlight w:val="none"/>
          <w:lang w:val="zh-TW" w:eastAsia="zh-TW"/>
        </w:rPr>
        <w:t>（二）成交供应商的变更</w:t>
      </w:r>
    </w:p>
    <w:p w14:paraId="13D43E5B">
      <w:pPr>
        <w:pStyle w:val="11"/>
        <w:kinsoku/>
        <w:wordWrap/>
        <w:overflowPunct/>
        <w:topLinePunct w:val="0"/>
        <w:autoSpaceDE/>
        <w:autoSpaceDN/>
        <w:bidi w:val="0"/>
        <w:spacing w:line="360" w:lineRule="exact"/>
        <w:ind w:firstLine="480"/>
        <w:textAlignment w:val="auto"/>
        <w:rPr>
          <w:rStyle w:val="26"/>
          <w:rFonts w:hint="default" w:ascii="Times New Roman" w:hAnsi="Times New Roman" w:eastAsia="方正仿宋_GBK" w:cs="Times New Roman"/>
          <w:b w:val="0"/>
          <w:bCs w:val="0"/>
          <w:color w:val="auto"/>
          <w:sz w:val="24"/>
          <w:szCs w:val="24"/>
          <w:highlight w:val="none"/>
          <w:lang w:val="zh-TW" w:eastAsia="zh-TW"/>
        </w:rPr>
      </w:pPr>
      <w:r>
        <w:rPr>
          <w:rStyle w:val="26"/>
          <w:rFonts w:hint="default" w:ascii="Times New Roman" w:hAnsi="Times New Roman" w:eastAsia="方正仿宋_GBK" w:cs="Times New Roman"/>
          <w:b w:val="0"/>
          <w:bCs w:val="0"/>
          <w:color w:val="auto"/>
          <w:sz w:val="24"/>
          <w:szCs w:val="24"/>
          <w:highlight w:val="none"/>
          <w:lang w:val="zh-TW" w:eastAsia="zh-TW"/>
        </w:rPr>
        <w:t>成交供应商拒绝与采购人签订合同的，采购人可以按照评标报告推荐的成交候选供应商顺序，确定排名下一位的候选人为成交供应商，也可以重新开展政府采购活动。</w:t>
      </w:r>
    </w:p>
    <w:p w14:paraId="40BFA1F1">
      <w:pPr>
        <w:pStyle w:val="5"/>
        <w:kinsoku/>
        <w:wordWrap/>
        <w:overflowPunct/>
        <w:topLinePunct w:val="0"/>
        <w:autoSpaceDE/>
        <w:autoSpaceDN/>
        <w:bidi w:val="0"/>
        <w:spacing w:before="0" w:after="0" w:line="360" w:lineRule="exact"/>
        <w:ind w:firstLine="482"/>
        <w:textAlignment w:val="auto"/>
        <w:rPr>
          <w:rStyle w:val="26"/>
          <w:rFonts w:hint="default" w:ascii="方正黑体_GBK" w:hAnsi="方正黑体_GBK" w:eastAsia="方正黑体_GBK" w:cs="方正黑体_GBK"/>
          <w:b w:val="0"/>
          <w:bCs w:val="0"/>
          <w:color w:val="auto"/>
          <w:sz w:val="24"/>
          <w:szCs w:val="24"/>
          <w:highlight w:val="none"/>
          <w:lang w:val="zh-TW" w:eastAsia="zh-TW"/>
        </w:rPr>
      </w:pPr>
      <w:bookmarkStart w:id="30" w:name="_Toc11262"/>
      <w:r>
        <w:rPr>
          <w:rStyle w:val="26"/>
          <w:rFonts w:hint="default" w:ascii="方正黑体_GBK" w:hAnsi="方正黑体_GBK" w:eastAsia="方正黑体_GBK" w:cs="方正黑体_GBK"/>
          <w:b w:val="0"/>
          <w:bCs w:val="0"/>
          <w:color w:val="auto"/>
          <w:sz w:val="24"/>
          <w:szCs w:val="24"/>
          <w:highlight w:val="none"/>
          <w:lang w:val="zh-TW" w:eastAsia="zh-TW"/>
        </w:rPr>
        <w:t>五、成交通知</w:t>
      </w:r>
      <w:bookmarkEnd w:id="30"/>
    </w:p>
    <w:p w14:paraId="419769CB">
      <w:pPr>
        <w:pStyle w:val="11"/>
        <w:kinsoku/>
        <w:wordWrap/>
        <w:overflowPunct/>
        <w:topLinePunct w:val="0"/>
        <w:autoSpaceDE/>
        <w:autoSpaceDN/>
        <w:bidi w:val="0"/>
        <w:spacing w:line="360" w:lineRule="exact"/>
        <w:ind w:firstLine="480"/>
        <w:textAlignment w:val="auto"/>
        <w:rPr>
          <w:rStyle w:val="26"/>
          <w:rFonts w:hint="default" w:ascii="Times New Roman" w:hAnsi="Times New Roman" w:eastAsia="方正仿宋_GBK" w:cs="Times New Roman"/>
          <w:b w:val="0"/>
          <w:bCs w:val="0"/>
          <w:color w:val="auto"/>
          <w:sz w:val="24"/>
          <w:szCs w:val="24"/>
          <w:highlight w:val="none"/>
          <w:lang w:eastAsia="zh-TW"/>
        </w:rPr>
      </w:pPr>
      <w:r>
        <w:rPr>
          <w:rStyle w:val="26"/>
          <w:rFonts w:hint="default" w:ascii="Times New Roman" w:hAnsi="Times New Roman" w:eastAsia="方正仿宋_GBK" w:cs="Times New Roman"/>
          <w:b w:val="0"/>
          <w:bCs w:val="0"/>
          <w:color w:val="auto"/>
          <w:sz w:val="24"/>
          <w:szCs w:val="24"/>
          <w:highlight w:val="none"/>
          <w:lang w:val="zh-TW" w:eastAsia="zh-TW"/>
        </w:rPr>
        <w:t>（</w:t>
      </w:r>
      <w:r>
        <w:rPr>
          <w:rStyle w:val="26"/>
          <w:rFonts w:hint="eastAsia" w:eastAsia="方正仿宋_GBK" w:cs="Times New Roman"/>
          <w:b w:val="0"/>
          <w:bCs w:val="0"/>
          <w:color w:val="auto"/>
          <w:sz w:val="24"/>
          <w:szCs w:val="24"/>
          <w:highlight w:val="none"/>
          <w:lang w:val="zh-TW" w:eastAsia="zh-CN"/>
        </w:rPr>
        <w:t>一</w:t>
      </w:r>
      <w:r>
        <w:rPr>
          <w:rStyle w:val="26"/>
          <w:rFonts w:hint="default" w:ascii="Times New Roman" w:hAnsi="Times New Roman" w:eastAsia="方正仿宋_GBK" w:cs="Times New Roman"/>
          <w:b w:val="0"/>
          <w:bCs w:val="0"/>
          <w:color w:val="auto"/>
          <w:sz w:val="24"/>
          <w:szCs w:val="24"/>
          <w:highlight w:val="none"/>
          <w:lang w:val="zh-TW" w:eastAsia="zh-TW"/>
        </w:rPr>
        <w:t>）</w:t>
      </w:r>
      <w:r>
        <w:rPr>
          <w:rFonts w:hint="default" w:ascii="Times New Roman" w:hAnsi="Times New Roman" w:eastAsia="方正仿宋_GBK" w:cs="Times New Roman"/>
          <w:b w:val="0"/>
          <w:bCs w:val="0"/>
          <w:color w:val="auto"/>
          <w:sz w:val="24"/>
          <w:szCs w:val="24"/>
          <w:highlight w:val="none"/>
          <w:lang w:eastAsia="zh-TW"/>
        </w:rPr>
        <w:t>成交供应商确定后，采购代理机构将在</w:t>
      </w:r>
      <w:r>
        <w:rPr>
          <w:rFonts w:hint="eastAsia" w:eastAsia="方正仿宋_GBK" w:cs="Times New Roman"/>
          <w:b w:val="0"/>
          <w:bCs w:val="0"/>
          <w:color w:val="auto"/>
          <w:sz w:val="24"/>
          <w:szCs w:val="24"/>
          <w:highlight w:val="none"/>
          <w:lang w:eastAsia="zh-CN"/>
        </w:rPr>
        <w:t>“</w:t>
      </w:r>
      <w:r>
        <w:rPr>
          <w:rFonts w:hint="default" w:ascii="Times New Roman" w:hAnsi="Times New Roman" w:eastAsia="方正仿宋_GBK" w:cs="Times New Roman"/>
          <w:b w:val="0"/>
          <w:bCs w:val="0"/>
          <w:color w:val="auto"/>
          <w:sz w:val="24"/>
          <w:szCs w:val="24"/>
          <w:highlight w:val="none"/>
          <w:lang w:eastAsia="zh-TW"/>
        </w:rPr>
        <w:t>行采家</w:t>
      </w:r>
      <w:r>
        <w:rPr>
          <w:rFonts w:hint="eastAsia" w:eastAsia="方正仿宋_GBK" w:cs="Times New Roman"/>
          <w:b w:val="0"/>
          <w:bCs w:val="0"/>
          <w:color w:val="auto"/>
          <w:sz w:val="24"/>
          <w:szCs w:val="24"/>
          <w:highlight w:val="none"/>
          <w:lang w:eastAsia="zh-CN"/>
        </w:rPr>
        <w:t>”</w:t>
      </w:r>
      <w:r>
        <w:rPr>
          <w:rFonts w:hint="default" w:ascii="Times New Roman" w:hAnsi="Times New Roman" w:eastAsia="方正仿宋_GBK" w:cs="Times New Roman"/>
          <w:b w:val="0"/>
          <w:bCs w:val="0"/>
          <w:color w:val="auto"/>
          <w:sz w:val="24"/>
          <w:szCs w:val="24"/>
          <w:highlight w:val="none"/>
          <w:lang w:eastAsia="zh-TW"/>
        </w:rPr>
        <w:t>平台网站（http://www.gec123.com）上发布成交结果公告</w:t>
      </w:r>
      <w:r>
        <w:rPr>
          <w:rStyle w:val="26"/>
          <w:rFonts w:hint="default" w:ascii="Times New Roman" w:hAnsi="Times New Roman" w:eastAsia="方正仿宋_GBK" w:cs="Times New Roman"/>
          <w:b w:val="0"/>
          <w:bCs w:val="0"/>
          <w:color w:val="auto"/>
          <w:sz w:val="24"/>
          <w:szCs w:val="24"/>
          <w:highlight w:val="none"/>
          <w:lang w:val="zh-TW" w:eastAsia="zh-TW"/>
        </w:rPr>
        <w:t>。</w:t>
      </w:r>
    </w:p>
    <w:p w14:paraId="7F8F3EF8">
      <w:pPr>
        <w:pStyle w:val="11"/>
        <w:kinsoku/>
        <w:wordWrap/>
        <w:overflowPunct/>
        <w:topLinePunct w:val="0"/>
        <w:autoSpaceDE/>
        <w:autoSpaceDN/>
        <w:bidi w:val="0"/>
        <w:spacing w:line="360" w:lineRule="exact"/>
        <w:ind w:firstLine="480"/>
        <w:textAlignment w:val="auto"/>
        <w:rPr>
          <w:rStyle w:val="26"/>
          <w:rFonts w:hint="default" w:ascii="Times New Roman" w:hAnsi="Times New Roman" w:eastAsia="方正仿宋_GBK" w:cs="Times New Roman"/>
          <w:b w:val="0"/>
          <w:bCs w:val="0"/>
          <w:color w:val="auto"/>
          <w:sz w:val="24"/>
          <w:szCs w:val="24"/>
          <w:highlight w:val="none"/>
          <w:lang w:val="zh-TW" w:eastAsia="zh-TW"/>
        </w:rPr>
      </w:pPr>
      <w:r>
        <w:rPr>
          <w:rStyle w:val="26"/>
          <w:rFonts w:hint="default" w:ascii="Times New Roman" w:hAnsi="Times New Roman" w:eastAsia="方正仿宋_GBK" w:cs="Times New Roman"/>
          <w:b w:val="0"/>
          <w:bCs w:val="0"/>
          <w:color w:val="auto"/>
          <w:sz w:val="24"/>
          <w:szCs w:val="24"/>
          <w:highlight w:val="none"/>
          <w:lang w:val="zh-TW" w:eastAsia="zh-TW"/>
        </w:rPr>
        <w:t>（二）结果公告发出同时，采购代理机构将以书面形式发出《成交通知书》。《成交通知书》一经发出即发生法律效力。</w:t>
      </w:r>
    </w:p>
    <w:p w14:paraId="34997BDF">
      <w:pPr>
        <w:pStyle w:val="11"/>
        <w:kinsoku/>
        <w:wordWrap/>
        <w:overflowPunct/>
        <w:topLinePunct w:val="0"/>
        <w:autoSpaceDE/>
        <w:autoSpaceDN/>
        <w:bidi w:val="0"/>
        <w:spacing w:line="360" w:lineRule="exact"/>
        <w:ind w:firstLine="480"/>
        <w:textAlignment w:val="auto"/>
        <w:rPr>
          <w:rStyle w:val="26"/>
          <w:rFonts w:hint="default" w:ascii="Times New Roman" w:hAnsi="Times New Roman" w:eastAsia="方正仿宋_GBK" w:cs="Times New Roman"/>
          <w:b w:val="0"/>
          <w:bCs w:val="0"/>
          <w:color w:val="auto"/>
          <w:sz w:val="24"/>
          <w:szCs w:val="24"/>
          <w:highlight w:val="none"/>
          <w:lang w:val="zh-TW" w:eastAsia="zh-TW"/>
        </w:rPr>
      </w:pPr>
      <w:r>
        <w:rPr>
          <w:rStyle w:val="26"/>
          <w:rFonts w:hint="default" w:ascii="Times New Roman" w:hAnsi="Times New Roman" w:eastAsia="方正仿宋_GBK" w:cs="Times New Roman"/>
          <w:b w:val="0"/>
          <w:bCs w:val="0"/>
          <w:color w:val="auto"/>
          <w:sz w:val="24"/>
          <w:szCs w:val="24"/>
          <w:highlight w:val="none"/>
          <w:lang w:val="zh-TW" w:eastAsia="zh-TW"/>
        </w:rPr>
        <w:t>（三）《成交通知书》将作为签订合同的依据。</w:t>
      </w:r>
    </w:p>
    <w:p w14:paraId="7A699051">
      <w:pPr>
        <w:pStyle w:val="5"/>
        <w:kinsoku/>
        <w:wordWrap/>
        <w:overflowPunct/>
        <w:topLinePunct w:val="0"/>
        <w:autoSpaceDE/>
        <w:autoSpaceDN/>
        <w:bidi w:val="0"/>
        <w:spacing w:before="0" w:after="0" w:line="360" w:lineRule="exact"/>
        <w:ind w:firstLine="482"/>
        <w:textAlignment w:val="auto"/>
        <w:rPr>
          <w:rStyle w:val="26"/>
          <w:rFonts w:hint="default" w:ascii="方正黑体_GBK" w:hAnsi="方正黑体_GBK" w:eastAsia="方正黑体_GBK" w:cs="方正黑体_GBK"/>
          <w:b w:val="0"/>
          <w:bCs w:val="0"/>
          <w:color w:val="auto"/>
          <w:sz w:val="24"/>
          <w:szCs w:val="24"/>
          <w:highlight w:val="none"/>
          <w:lang w:val="zh-TW" w:eastAsia="zh-TW"/>
        </w:rPr>
      </w:pPr>
      <w:bookmarkStart w:id="31" w:name="_Toc8626"/>
      <w:r>
        <w:rPr>
          <w:rStyle w:val="26"/>
          <w:rFonts w:hint="default" w:ascii="方正黑体_GBK" w:hAnsi="方正黑体_GBK" w:eastAsia="方正黑体_GBK" w:cs="方正黑体_GBK"/>
          <w:b w:val="0"/>
          <w:bCs w:val="0"/>
          <w:color w:val="auto"/>
          <w:sz w:val="24"/>
          <w:szCs w:val="24"/>
          <w:highlight w:val="none"/>
          <w:lang w:val="zh-TW" w:eastAsia="zh-TW"/>
        </w:rPr>
        <w:t>六、关于质疑和投诉</w:t>
      </w:r>
      <w:bookmarkEnd w:id="31"/>
    </w:p>
    <w:p w14:paraId="637F94B1">
      <w:pPr>
        <w:keepNext w:val="0"/>
        <w:keepLines w:val="0"/>
        <w:widowControl/>
        <w:suppressLineNumbers w:val="0"/>
        <w:kinsoku/>
        <w:wordWrap/>
        <w:overflowPunct/>
        <w:topLinePunct w:val="0"/>
        <w:autoSpaceDE/>
        <w:autoSpaceDN/>
        <w:bidi w:val="0"/>
        <w:spacing w:line="360" w:lineRule="exact"/>
        <w:ind w:firstLine="480" w:firstLineChars="200"/>
        <w:jc w:val="left"/>
        <w:textAlignment w:val="auto"/>
        <w:rPr>
          <w:rFonts w:hint="default" w:ascii="Times New Roman" w:hAnsi="Times New Roman" w:eastAsia="方正仿宋_GBK" w:cs="Times New Roman"/>
          <w:b w:val="0"/>
          <w:bCs w:val="0"/>
          <w:color w:val="auto"/>
          <w:highlight w:val="none"/>
          <w:lang w:eastAsia="zh-CN"/>
        </w:rPr>
      </w:pPr>
      <w:r>
        <w:rPr>
          <w:rFonts w:hint="default" w:ascii="Times New Roman" w:hAnsi="Times New Roman" w:eastAsia="方正仿宋_GBK" w:cs="Times New Roman"/>
          <w:b w:val="0"/>
          <w:bCs w:val="0"/>
          <w:color w:val="auto"/>
          <w:highlight w:val="none"/>
          <w:lang w:eastAsia="zh-CN"/>
        </w:rPr>
        <w:t>（一）供应商认为采购文件、采购过程和成交结果使自己的权益收到伤害的，</w:t>
      </w:r>
      <w:r>
        <w:rPr>
          <w:rFonts w:hint="default" w:ascii="Times New Roman" w:hAnsi="Times New Roman" w:eastAsia="方正仿宋_GBK" w:cs="Times New Roman"/>
          <w:b w:val="0"/>
          <w:bCs w:val="0"/>
          <w:color w:val="auto"/>
          <w:kern w:val="0"/>
          <w:sz w:val="24"/>
          <w:szCs w:val="24"/>
          <w:highlight w:val="none"/>
          <w:lang w:val="en-US" w:eastAsia="zh-CN" w:bidi="ar"/>
        </w:rPr>
        <w:t xml:space="preserve">可以 </w:t>
      </w:r>
    </w:p>
    <w:p w14:paraId="188DCE1A">
      <w:pPr>
        <w:kinsoku/>
        <w:wordWrap/>
        <w:overflowPunct/>
        <w:topLinePunct w:val="0"/>
        <w:autoSpaceDE/>
        <w:autoSpaceDN/>
        <w:bidi w:val="0"/>
        <w:spacing w:line="360" w:lineRule="exact"/>
        <w:ind w:firstLine="0" w:firstLineChars="0"/>
        <w:textAlignment w:val="auto"/>
        <w:rPr>
          <w:rFonts w:hint="default" w:ascii="Times New Roman" w:hAnsi="Times New Roman" w:eastAsia="方正仿宋_GBK" w:cs="Times New Roman"/>
          <w:b w:val="0"/>
          <w:bCs w:val="0"/>
          <w:color w:val="auto"/>
          <w:highlight w:val="none"/>
          <w:lang w:eastAsia="zh-CN"/>
        </w:rPr>
      </w:pPr>
      <w:r>
        <w:rPr>
          <w:rFonts w:hint="default" w:ascii="Times New Roman" w:hAnsi="Times New Roman" w:eastAsia="方正仿宋_GBK" w:cs="Times New Roman"/>
          <w:b w:val="0"/>
          <w:bCs w:val="0"/>
          <w:color w:val="auto"/>
          <w:kern w:val="0"/>
          <w:sz w:val="24"/>
          <w:szCs w:val="24"/>
          <w:highlight w:val="none"/>
          <w:lang w:val="en-US" w:eastAsia="zh-CN" w:bidi="ar"/>
        </w:rPr>
        <w:t>在知道或者应知其权益受到损害之日起七个工作日内</w:t>
      </w:r>
      <w:r>
        <w:rPr>
          <w:rFonts w:hint="default" w:ascii="Times New Roman" w:hAnsi="Times New Roman" w:eastAsia="方正仿宋_GBK" w:cs="Times New Roman"/>
          <w:b w:val="0"/>
          <w:bCs w:val="0"/>
          <w:color w:val="auto"/>
          <w:highlight w:val="none"/>
          <w:lang w:eastAsia="zh-CN"/>
        </w:rPr>
        <w:t>向采购人或采购代理机构提出询问和质疑，询问和质疑</w:t>
      </w:r>
      <w:r>
        <w:rPr>
          <w:rFonts w:hint="default" w:ascii="Times New Roman" w:hAnsi="Times New Roman" w:eastAsia="方正仿宋_GBK" w:cs="Times New Roman"/>
          <w:b w:val="0"/>
          <w:bCs w:val="0"/>
          <w:color w:val="auto"/>
          <w:highlight w:val="none"/>
          <w:lang w:val="en-US" w:eastAsia="zh-CN"/>
        </w:rPr>
        <w:t>应当是</w:t>
      </w:r>
      <w:r>
        <w:rPr>
          <w:rFonts w:hint="default" w:ascii="Times New Roman" w:hAnsi="Times New Roman" w:eastAsia="方正仿宋_GBK" w:cs="Times New Roman"/>
          <w:b w:val="0"/>
          <w:bCs w:val="0"/>
          <w:color w:val="auto"/>
          <w:highlight w:val="none"/>
          <w:lang w:eastAsia="zh-CN"/>
        </w:rPr>
        <w:t>书面形式。</w:t>
      </w:r>
    </w:p>
    <w:p w14:paraId="2FB84051">
      <w:pPr>
        <w:kinsoku/>
        <w:wordWrap/>
        <w:overflowPunct/>
        <w:topLinePunct w:val="0"/>
        <w:autoSpaceDE/>
        <w:autoSpaceDN/>
        <w:bidi w:val="0"/>
        <w:spacing w:line="360" w:lineRule="exact"/>
        <w:ind w:firstLine="480" w:firstLineChars="200"/>
        <w:textAlignment w:val="auto"/>
        <w:rPr>
          <w:rFonts w:hint="default" w:ascii="Times New Roman" w:hAnsi="Times New Roman" w:eastAsia="方正仿宋_GBK" w:cs="Times New Roman"/>
          <w:b w:val="0"/>
          <w:bCs w:val="0"/>
          <w:color w:val="auto"/>
          <w:highlight w:val="none"/>
          <w:lang w:eastAsia="zh-CN"/>
        </w:rPr>
      </w:pPr>
      <w:r>
        <w:rPr>
          <w:rFonts w:hint="default" w:ascii="Times New Roman" w:hAnsi="Times New Roman" w:eastAsia="方正仿宋_GBK" w:cs="Times New Roman"/>
          <w:b w:val="0"/>
          <w:bCs w:val="0"/>
          <w:color w:val="auto"/>
          <w:highlight w:val="none"/>
          <w:lang w:eastAsia="zh-CN"/>
        </w:rPr>
        <w:t xml:space="preserve">（二）提出询问和质疑的应当是参本项目采购活动的供应商。 </w:t>
      </w:r>
    </w:p>
    <w:p w14:paraId="51A78774">
      <w:pPr>
        <w:kinsoku/>
        <w:wordWrap/>
        <w:overflowPunct/>
        <w:topLinePunct w:val="0"/>
        <w:autoSpaceDE/>
        <w:autoSpaceDN/>
        <w:bidi w:val="0"/>
        <w:spacing w:line="360" w:lineRule="exact"/>
        <w:ind w:firstLine="480" w:firstLineChars="200"/>
        <w:textAlignment w:val="auto"/>
        <w:rPr>
          <w:rStyle w:val="26"/>
          <w:rFonts w:hint="default" w:ascii="Times New Roman" w:hAnsi="Times New Roman" w:eastAsia="方正仿宋_GBK" w:cs="Times New Roman"/>
          <w:b w:val="0"/>
          <w:bCs w:val="0"/>
          <w:color w:val="auto"/>
          <w:highlight w:val="none"/>
          <w:lang w:eastAsia="zh-CN"/>
        </w:rPr>
      </w:pPr>
      <w:r>
        <w:rPr>
          <w:rFonts w:hint="default" w:ascii="Times New Roman" w:hAnsi="Times New Roman" w:eastAsia="方正仿宋_GBK" w:cs="Times New Roman"/>
          <w:b w:val="0"/>
          <w:bCs w:val="0"/>
          <w:color w:val="auto"/>
          <w:highlight w:val="none"/>
          <w:lang w:eastAsia="zh-CN"/>
        </w:rPr>
        <w:t>（三）采购人或者采购代理机构应当在</w:t>
      </w:r>
      <w:r>
        <w:rPr>
          <w:rFonts w:hint="default" w:ascii="Times New Roman" w:hAnsi="Times New Roman" w:eastAsia="方正仿宋_GBK" w:cs="Times New Roman"/>
          <w:b w:val="0"/>
          <w:bCs w:val="0"/>
          <w:color w:val="auto"/>
          <w:highlight w:val="none"/>
          <w:lang w:val="en-US" w:eastAsia="zh-CN"/>
        </w:rPr>
        <w:t>7</w:t>
      </w:r>
      <w:r>
        <w:rPr>
          <w:rFonts w:hint="default" w:ascii="Times New Roman" w:hAnsi="Times New Roman" w:eastAsia="方正仿宋_GBK" w:cs="Times New Roman"/>
          <w:b w:val="0"/>
          <w:bCs w:val="0"/>
          <w:color w:val="auto"/>
          <w:highlight w:val="none"/>
          <w:lang w:eastAsia="zh-CN"/>
        </w:rPr>
        <w:t>个工作日内对供应商依法提出的询问和质疑作出答复。</w:t>
      </w:r>
    </w:p>
    <w:p w14:paraId="3283B678">
      <w:pPr>
        <w:pStyle w:val="5"/>
        <w:kinsoku/>
        <w:wordWrap/>
        <w:overflowPunct/>
        <w:topLinePunct w:val="0"/>
        <w:autoSpaceDE/>
        <w:autoSpaceDN/>
        <w:bidi w:val="0"/>
        <w:spacing w:before="0" w:after="0" w:line="360" w:lineRule="exact"/>
        <w:ind w:firstLine="482"/>
        <w:textAlignment w:val="auto"/>
        <w:rPr>
          <w:rStyle w:val="26"/>
          <w:rFonts w:hint="default" w:ascii="方正黑体_GBK" w:hAnsi="方正黑体_GBK" w:eastAsia="方正黑体_GBK" w:cs="方正黑体_GBK"/>
          <w:b w:val="0"/>
          <w:bCs w:val="0"/>
          <w:color w:val="auto"/>
          <w:sz w:val="24"/>
          <w:szCs w:val="24"/>
          <w:highlight w:val="none"/>
          <w:lang w:val="zh-TW" w:eastAsia="zh-TW"/>
        </w:rPr>
      </w:pPr>
      <w:bookmarkStart w:id="32" w:name="_Toc28886"/>
      <w:r>
        <w:rPr>
          <w:rStyle w:val="26"/>
          <w:rFonts w:hint="default" w:ascii="方正黑体_GBK" w:hAnsi="方正黑体_GBK" w:eastAsia="方正黑体_GBK" w:cs="方正黑体_GBK"/>
          <w:b w:val="0"/>
          <w:bCs w:val="0"/>
          <w:color w:val="auto"/>
          <w:sz w:val="24"/>
          <w:szCs w:val="24"/>
          <w:highlight w:val="none"/>
          <w:lang w:val="zh-TW" w:eastAsia="zh-TW"/>
        </w:rPr>
        <w:t>七、采购代理服务费</w:t>
      </w:r>
      <w:bookmarkEnd w:id="32"/>
    </w:p>
    <w:p w14:paraId="4127ACC4">
      <w:pPr>
        <w:pStyle w:val="11"/>
        <w:kinsoku/>
        <w:wordWrap/>
        <w:overflowPunct/>
        <w:topLinePunct w:val="0"/>
        <w:autoSpaceDE/>
        <w:autoSpaceDN/>
        <w:bidi w:val="0"/>
        <w:spacing w:line="360" w:lineRule="exact"/>
        <w:ind w:firstLine="480"/>
        <w:textAlignment w:val="auto"/>
        <w:rPr>
          <w:rFonts w:hint="default" w:ascii="Times New Roman" w:hAnsi="Times New Roman" w:eastAsia="方正仿宋_GBK" w:cs="Times New Roman"/>
          <w:b w:val="0"/>
          <w:bCs w:val="0"/>
          <w:color w:val="auto"/>
          <w:sz w:val="24"/>
          <w:highlight w:val="none"/>
        </w:rPr>
      </w:pPr>
      <w:bookmarkStart w:id="33" w:name="OLE_LINK7"/>
      <w:r>
        <w:rPr>
          <w:rStyle w:val="26"/>
          <w:rFonts w:hint="default" w:ascii="Times New Roman" w:hAnsi="Times New Roman" w:eastAsia="方正仿宋_GBK" w:cs="Times New Roman"/>
          <w:b w:val="0"/>
          <w:bCs w:val="0"/>
          <w:color w:val="auto"/>
          <w:sz w:val="24"/>
          <w:szCs w:val="24"/>
          <w:highlight w:val="none"/>
          <w:lang w:val="zh-TW" w:eastAsia="zh-TW"/>
        </w:rPr>
        <w:t>（</w:t>
      </w:r>
      <w:bookmarkEnd w:id="33"/>
      <w:bookmarkStart w:id="34" w:name="OLE_LINK8"/>
      <w:r>
        <w:rPr>
          <w:rStyle w:val="26"/>
          <w:rFonts w:hint="default" w:ascii="Times New Roman" w:hAnsi="Times New Roman" w:eastAsia="方正仿宋_GBK" w:cs="Times New Roman"/>
          <w:b w:val="0"/>
          <w:bCs w:val="0"/>
          <w:color w:val="auto"/>
          <w:sz w:val="24"/>
          <w:szCs w:val="24"/>
          <w:highlight w:val="none"/>
          <w:lang w:val="zh-TW" w:eastAsia="zh-TW"/>
        </w:rPr>
        <w:t>一）供应商成交后向采购代理机构缴纳采购代理服务费，采购代理服务费的收取标准按照以下标准执行</w:t>
      </w:r>
      <w:r>
        <w:rPr>
          <w:rStyle w:val="30"/>
          <w:rFonts w:hint="default" w:ascii="Times New Roman" w:hAnsi="Times New Roman" w:eastAsia="方正仿宋_GBK" w:cs="Times New Roman"/>
          <w:b w:val="0"/>
          <w:bCs w:val="0"/>
          <w:color w:val="auto"/>
          <w:highlight w:val="none"/>
        </w:rPr>
        <w:t>:</w:t>
      </w:r>
      <w:bookmarkEnd w:id="34"/>
      <w:r>
        <w:rPr>
          <w:rFonts w:hint="default" w:ascii="Times New Roman" w:hAnsi="Times New Roman" w:eastAsia="方正仿宋_GBK" w:cs="Times New Roman"/>
          <w:b w:val="0"/>
          <w:bCs w:val="0"/>
          <w:color w:val="auto"/>
          <w:sz w:val="24"/>
          <w:highlight w:val="none"/>
        </w:rPr>
        <w:t>（计算不足4000元的按4000元收取）</w:t>
      </w:r>
    </w:p>
    <w:p w14:paraId="5EE99BA5">
      <w:pPr>
        <w:pStyle w:val="11"/>
        <w:kinsoku/>
        <w:wordWrap/>
        <w:overflowPunct/>
        <w:topLinePunct w:val="0"/>
        <w:autoSpaceDE/>
        <w:autoSpaceDN/>
        <w:bidi w:val="0"/>
        <w:spacing w:line="360" w:lineRule="exact"/>
        <w:ind w:firstLine="480"/>
        <w:textAlignment w:val="auto"/>
        <w:rPr>
          <w:rFonts w:hint="default" w:ascii="Times New Roman" w:hAnsi="Times New Roman" w:eastAsia="方正仿宋_GBK" w:cs="Times New Roman"/>
          <w:b w:val="0"/>
          <w:bCs w:val="0"/>
          <w:color w:val="auto"/>
          <w:sz w:val="24"/>
          <w:highlight w:val="none"/>
        </w:rPr>
      </w:pPr>
    </w:p>
    <w:tbl>
      <w:tblPr>
        <w:tblStyle w:val="22"/>
        <w:tblW w:w="9522"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3089"/>
        <w:gridCol w:w="1938"/>
        <w:gridCol w:w="2248"/>
        <w:gridCol w:w="2247"/>
      </w:tblGrid>
      <w:tr w14:paraId="48FCBF4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911" w:hRule="atLeast"/>
          <w:jc w:val="center"/>
        </w:trPr>
        <w:tc>
          <w:tcPr>
            <w:tcW w:w="308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mc:AlternateContent>
              <mc:Choice Requires="wpsCustomData">
                <wpsCustomData:diagonals>
                  <wpsCustomData:diagonal from="10000" to="30000">
                    <wpsCustomData:border w:val="single" w:color="000000" w:sz="4" w:space="0"/>
                  </wpsCustomData:diagonal>
                </wpsCustomData:diagonals>
              </mc:Choice>
            </mc:AlternateContent>
          </w:tcPr>
          <w:p w14:paraId="7208CCCA">
            <w:pPr>
              <w:pStyle w:val="11"/>
              <w:kinsoku/>
              <w:wordWrap/>
              <w:overflowPunct/>
              <w:topLinePunct w:val="0"/>
              <w:autoSpaceDE/>
              <w:autoSpaceDN/>
              <w:bidi w:val="0"/>
              <w:spacing w:line="360" w:lineRule="exact"/>
              <w:textAlignment w:val="auto"/>
              <w:rPr>
                <w:rStyle w:val="26"/>
                <w:rFonts w:hint="default" w:ascii="Times New Roman" w:hAnsi="Times New Roman" w:eastAsia="方正仿宋_GBK" w:cs="Times New Roman"/>
                <w:b w:val="0"/>
                <w:bCs w:val="0"/>
                <w:color w:val="auto"/>
                <w:sz w:val="21"/>
                <w:szCs w:val="21"/>
                <w:highlight w:val="none"/>
                <w:lang w:val="zh-TW" w:eastAsia="zh-TW"/>
              </w:rPr>
            </w:pPr>
          </w:p>
          <w:p w14:paraId="5463C17C">
            <w:pPr>
              <w:pStyle w:val="11"/>
              <w:kinsoku/>
              <w:wordWrap/>
              <w:overflowPunct/>
              <w:topLinePunct w:val="0"/>
              <w:autoSpaceDE/>
              <w:autoSpaceDN/>
              <w:bidi w:val="0"/>
              <w:spacing w:line="360" w:lineRule="exact"/>
              <w:textAlignment w:val="auto"/>
              <mc:AlternateContent>
                <mc:Choice Requires="wpsCustomData">
                  <wpsCustomData:diagonalParaType/>
                </mc:Choice>
              </mc:AlternateContent>
              <w:rPr>
                <w:rFonts w:hint="default" w:ascii="Times New Roman" w:hAnsi="Times New Roman" w:eastAsia="方正仿宋_GBK" w:cs="Times New Roman"/>
                <w:b w:val="0"/>
                <w:bCs w:val="0"/>
                <w:color w:val="auto"/>
                <w:highlight w:val="none"/>
              </w:rPr>
            </w:pPr>
            <w:r>
              <w:rPr>
                <w:rStyle w:val="26"/>
                <w:rFonts w:hint="default" w:ascii="Times New Roman" w:hAnsi="Times New Roman" w:eastAsia="方正仿宋_GBK" w:cs="Times New Roman"/>
                <w:b w:val="0"/>
                <w:bCs w:val="0"/>
                <w:color w:val="auto"/>
                <w:sz w:val="21"/>
                <w:szCs w:val="21"/>
                <w:highlight w:val="none"/>
                <w:lang w:val="zh-TW" w:eastAsia="zh-TW"/>
              </w:rPr>
              <w:t>采购类型</w:t>
            </w:r>
          </w:p>
          <w:p w14:paraId="551BCAD8">
            <w:pPr>
              <w:pStyle w:val="11"/>
              <w:kinsoku/>
              <w:wordWrap/>
              <w:overflowPunct/>
              <w:topLinePunct w:val="0"/>
              <w:autoSpaceDE/>
              <w:autoSpaceDN/>
              <w:bidi w:val="0"/>
              <w:spacing w:line="360" w:lineRule="exact"/>
              <w:textAlignment w:val="auto"/>
              <w:rPr>
                <w:rFonts w:hint="eastAsia" w:ascii="Times New Roman" w:hAnsi="Times New Roman" w:eastAsia="方正仿宋_GBK" w:cs="Times New Roman"/>
                <w:b w:val="0"/>
                <w:bCs w:val="0"/>
                <w:color w:val="auto"/>
                <w:highlight w:val="none"/>
                <w:lang w:eastAsia="zh-CN"/>
              </w:rPr>
            </w:pPr>
            <w:r>
              <w:rPr>
                <w:rFonts w:hint="default" w:ascii="Times New Roman" w:hAnsi="Times New Roman" w:eastAsia="方正仿宋_GBK" w:cs="Times New Roman"/>
                <w:b w:val="0"/>
                <w:bCs w:val="0"/>
                <w:color w:val="auto"/>
                <w:sz w:val="21"/>
                <w:szCs w:val="21"/>
                <w:highlight w:val="none"/>
                <w:lang w:val="zh-TW" w:eastAsia="zh-TW"/>
              </w:rPr>
              <w:t>成交金额（万</w:t>
            </w:r>
            <w:r>
              <w:rPr>
                <w:rFonts w:hint="eastAsia" w:ascii="Times New Roman" w:hAnsi="Times New Roman" w:eastAsia="方正仿宋_GBK" w:cs="Times New Roman"/>
                <w:b w:val="0"/>
                <w:bCs w:val="0"/>
                <w:color w:val="auto"/>
                <w:sz w:val="21"/>
                <w:szCs w:val="21"/>
                <w:highlight w:val="none"/>
                <w:lang w:val="zh-TW" w:eastAsia="zh-CN"/>
              </w:rPr>
              <w:t>元）</w:t>
            </w:r>
          </w:p>
        </w:tc>
        <w:tc>
          <w:tcPr>
            <w:tcW w:w="193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7F50A7F">
            <w:pPr>
              <w:pStyle w:val="11"/>
              <w:kinsoku/>
              <w:wordWrap/>
              <w:overflowPunct/>
              <w:topLinePunct w:val="0"/>
              <w:autoSpaceDE/>
              <w:autoSpaceDN/>
              <w:bidi w:val="0"/>
              <w:spacing w:line="360" w:lineRule="exact"/>
              <w:jc w:val="center"/>
              <w:textAlignment w:val="auto"/>
              <w:rPr>
                <w:rFonts w:hint="default" w:ascii="Times New Roman" w:hAnsi="Times New Roman" w:eastAsia="方正仿宋_GBK" w:cs="Times New Roman"/>
                <w:b w:val="0"/>
                <w:bCs w:val="0"/>
                <w:color w:val="auto"/>
                <w:highlight w:val="none"/>
              </w:rPr>
            </w:pPr>
            <w:r>
              <w:rPr>
                <w:rStyle w:val="26"/>
                <w:rFonts w:hint="default" w:ascii="Times New Roman" w:hAnsi="Times New Roman" w:eastAsia="方正仿宋_GBK" w:cs="Times New Roman"/>
                <w:b w:val="0"/>
                <w:bCs w:val="0"/>
                <w:color w:val="auto"/>
                <w:sz w:val="21"/>
                <w:szCs w:val="21"/>
                <w:highlight w:val="none"/>
                <w:lang w:val="zh-TW" w:eastAsia="zh-TW"/>
              </w:rPr>
              <w:t>货物采购</w:t>
            </w:r>
          </w:p>
        </w:tc>
        <w:tc>
          <w:tcPr>
            <w:tcW w:w="22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B72BED3">
            <w:pPr>
              <w:pStyle w:val="11"/>
              <w:kinsoku/>
              <w:wordWrap/>
              <w:overflowPunct/>
              <w:topLinePunct w:val="0"/>
              <w:autoSpaceDE/>
              <w:autoSpaceDN/>
              <w:bidi w:val="0"/>
              <w:spacing w:line="360" w:lineRule="exact"/>
              <w:jc w:val="center"/>
              <w:textAlignment w:val="auto"/>
              <w:rPr>
                <w:rFonts w:hint="default" w:ascii="Times New Roman" w:hAnsi="Times New Roman" w:eastAsia="方正仿宋_GBK" w:cs="Times New Roman"/>
                <w:b w:val="0"/>
                <w:bCs w:val="0"/>
                <w:color w:val="auto"/>
                <w:highlight w:val="none"/>
              </w:rPr>
            </w:pPr>
            <w:r>
              <w:rPr>
                <w:rStyle w:val="26"/>
                <w:rFonts w:hint="default" w:ascii="Times New Roman" w:hAnsi="Times New Roman" w:eastAsia="方正仿宋_GBK" w:cs="Times New Roman"/>
                <w:b w:val="0"/>
                <w:bCs w:val="0"/>
                <w:color w:val="auto"/>
                <w:sz w:val="21"/>
                <w:szCs w:val="21"/>
                <w:highlight w:val="none"/>
                <w:lang w:val="zh-TW" w:eastAsia="zh-TW"/>
              </w:rPr>
              <w:t>服务采购</w:t>
            </w:r>
          </w:p>
        </w:tc>
        <w:tc>
          <w:tcPr>
            <w:tcW w:w="224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A09AD16">
            <w:pPr>
              <w:pStyle w:val="11"/>
              <w:kinsoku/>
              <w:wordWrap/>
              <w:overflowPunct/>
              <w:topLinePunct w:val="0"/>
              <w:autoSpaceDE/>
              <w:autoSpaceDN/>
              <w:bidi w:val="0"/>
              <w:spacing w:line="360" w:lineRule="exact"/>
              <w:jc w:val="center"/>
              <w:textAlignment w:val="auto"/>
              <w:rPr>
                <w:rFonts w:hint="default" w:ascii="Times New Roman" w:hAnsi="Times New Roman" w:eastAsia="方正仿宋_GBK" w:cs="Times New Roman"/>
                <w:b w:val="0"/>
                <w:bCs w:val="0"/>
                <w:color w:val="auto"/>
                <w:highlight w:val="none"/>
              </w:rPr>
            </w:pPr>
            <w:r>
              <w:rPr>
                <w:rStyle w:val="26"/>
                <w:rFonts w:hint="default" w:ascii="Times New Roman" w:hAnsi="Times New Roman" w:eastAsia="方正仿宋_GBK" w:cs="Times New Roman"/>
                <w:b w:val="0"/>
                <w:bCs w:val="0"/>
                <w:color w:val="auto"/>
                <w:sz w:val="21"/>
                <w:szCs w:val="21"/>
                <w:highlight w:val="none"/>
                <w:lang w:val="zh-TW" w:eastAsia="zh-TW"/>
              </w:rPr>
              <w:t>工程采购</w:t>
            </w:r>
          </w:p>
        </w:tc>
      </w:tr>
      <w:tr w14:paraId="00F5BDA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10" w:hRule="atLeast"/>
          <w:jc w:val="center"/>
        </w:trPr>
        <w:tc>
          <w:tcPr>
            <w:tcW w:w="308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450D7EB">
            <w:pPr>
              <w:pStyle w:val="11"/>
              <w:kinsoku/>
              <w:wordWrap/>
              <w:overflowPunct/>
              <w:topLinePunct w:val="0"/>
              <w:autoSpaceDE/>
              <w:autoSpaceDN/>
              <w:bidi w:val="0"/>
              <w:spacing w:line="360" w:lineRule="exact"/>
              <w:jc w:val="center"/>
              <w:textAlignment w:val="auto"/>
              <w:rPr>
                <w:rFonts w:hint="default" w:ascii="Times New Roman" w:hAnsi="Times New Roman" w:eastAsia="方正仿宋_GBK" w:cs="Times New Roman"/>
                <w:b w:val="0"/>
                <w:bCs w:val="0"/>
                <w:color w:val="auto"/>
                <w:highlight w:val="none"/>
              </w:rPr>
            </w:pPr>
            <w:r>
              <w:rPr>
                <w:rStyle w:val="26"/>
                <w:rFonts w:hint="default" w:ascii="Times New Roman" w:hAnsi="Times New Roman" w:eastAsia="方正仿宋_GBK" w:cs="Times New Roman"/>
                <w:b w:val="0"/>
                <w:bCs w:val="0"/>
                <w:color w:val="auto"/>
                <w:sz w:val="21"/>
                <w:szCs w:val="21"/>
                <w:highlight w:val="none"/>
              </w:rPr>
              <w:t>100</w:t>
            </w:r>
            <w:r>
              <w:rPr>
                <w:rStyle w:val="26"/>
                <w:rFonts w:hint="default" w:ascii="Times New Roman" w:hAnsi="Times New Roman" w:eastAsia="方正仿宋_GBK" w:cs="Times New Roman"/>
                <w:b w:val="0"/>
                <w:bCs w:val="0"/>
                <w:color w:val="auto"/>
                <w:sz w:val="21"/>
                <w:szCs w:val="21"/>
                <w:highlight w:val="none"/>
                <w:lang w:val="zh-TW" w:eastAsia="zh-TW"/>
              </w:rPr>
              <w:t>以下</w:t>
            </w:r>
          </w:p>
        </w:tc>
        <w:tc>
          <w:tcPr>
            <w:tcW w:w="193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6A2E725">
            <w:pPr>
              <w:pStyle w:val="11"/>
              <w:kinsoku/>
              <w:wordWrap/>
              <w:overflowPunct/>
              <w:topLinePunct w:val="0"/>
              <w:autoSpaceDE/>
              <w:autoSpaceDN/>
              <w:bidi w:val="0"/>
              <w:spacing w:line="360" w:lineRule="exact"/>
              <w:jc w:val="center"/>
              <w:textAlignment w:val="auto"/>
              <w:rPr>
                <w:rFonts w:hint="default" w:ascii="Times New Roman" w:hAnsi="Times New Roman" w:eastAsia="方正仿宋_GBK" w:cs="Times New Roman"/>
                <w:b w:val="0"/>
                <w:bCs w:val="0"/>
                <w:color w:val="auto"/>
                <w:highlight w:val="none"/>
              </w:rPr>
            </w:pPr>
            <w:r>
              <w:rPr>
                <w:rStyle w:val="26"/>
                <w:rFonts w:hint="default" w:ascii="Times New Roman" w:hAnsi="Times New Roman" w:eastAsia="方正仿宋_GBK" w:cs="Times New Roman"/>
                <w:b w:val="0"/>
                <w:bCs w:val="0"/>
                <w:color w:val="auto"/>
                <w:sz w:val="21"/>
                <w:szCs w:val="21"/>
                <w:highlight w:val="none"/>
              </w:rPr>
              <w:t>1.5%</w:t>
            </w:r>
          </w:p>
        </w:tc>
        <w:tc>
          <w:tcPr>
            <w:tcW w:w="22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4E6EF5B">
            <w:pPr>
              <w:pStyle w:val="11"/>
              <w:kinsoku/>
              <w:wordWrap/>
              <w:overflowPunct/>
              <w:topLinePunct w:val="0"/>
              <w:autoSpaceDE/>
              <w:autoSpaceDN/>
              <w:bidi w:val="0"/>
              <w:spacing w:line="360" w:lineRule="exact"/>
              <w:jc w:val="center"/>
              <w:textAlignment w:val="auto"/>
              <w:rPr>
                <w:rFonts w:hint="default" w:ascii="Times New Roman" w:hAnsi="Times New Roman" w:eastAsia="方正仿宋_GBK" w:cs="Times New Roman"/>
                <w:b w:val="0"/>
                <w:bCs w:val="0"/>
                <w:color w:val="auto"/>
                <w:highlight w:val="none"/>
              </w:rPr>
            </w:pPr>
            <w:r>
              <w:rPr>
                <w:rStyle w:val="26"/>
                <w:rFonts w:hint="default" w:ascii="Times New Roman" w:hAnsi="Times New Roman" w:eastAsia="方正仿宋_GBK" w:cs="Times New Roman"/>
                <w:b w:val="0"/>
                <w:bCs w:val="0"/>
                <w:color w:val="auto"/>
                <w:sz w:val="21"/>
                <w:szCs w:val="21"/>
                <w:highlight w:val="none"/>
              </w:rPr>
              <w:t>1.5%</w:t>
            </w:r>
          </w:p>
        </w:tc>
        <w:tc>
          <w:tcPr>
            <w:tcW w:w="224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C3E10EB">
            <w:pPr>
              <w:pStyle w:val="11"/>
              <w:kinsoku/>
              <w:wordWrap/>
              <w:overflowPunct/>
              <w:topLinePunct w:val="0"/>
              <w:autoSpaceDE/>
              <w:autoSpaceDN/>
              <w:bidi w:val="0"/>
              <w:spacing w:line="360" w:lineRule="exact"/>
              <w:jc w:val="center"/>
              <w:textAlignment w:val="auto"/>
              <w:rPr>
                <w:rFonts w:hint="default" w:ascii="Times New Roman" w:hAnsi="Times New Roman" w:eastAsia="方正仿宋_GBK" w:cs="Times New Roman"/>
                <w:b w:val="0"/>
                <w:bCs w:val="0"/>
                <w:color w:val="auto"/>
                <w:highlight w:val="none"/>
              </w:rPr>
            </w:pPr>
            <w:r>
              <w:rPr>
                <w:rStyle w:val="26"/>
                <w:rFonts w:hint="default" w:ascii="Times New Roman" w:hAnsi="Times New Roman" w:eastAsia="方正仿宋_GBK" w:cs="Times New Roman"/>
                <w:b w:val="0"/>
                <w:bCs w:val="0"/>
                <w:color w:val="auto"/>
                <w:sz w:val="21"/>
                <w:szCs w:val="21"/>
                <w:highlight w:val="none"/>
              </w:rPr>
              <w:t>1.0%</w:t>
            </w:r>
          </w:p>
        </w:tc>
      </w:tr>
      <w:tr w14:paraId="668AB0B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270" w:hRule="atLeast"/>
          <w:jc w:val="center"/>
        </w:trPr>
        <w:tc>
          <w:tcPr>
            <w:tcW w:w="308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564EB54">
            <w:pPr>
              <w:pStyle w:val="11"/>
              <w:kinsoku/>
              <w:wordWrap/>
              <w:overflowPunct/>
              <w:topLinePunct w:val="0"/>
              <w:autoSpaceDE/>
              <w:autoSpaceDN/>
              <w:bidi w:val="0"/>
              <w:spacing w:line="360" w:lineRule="exact"/>
              <w:jc w:val="center"/>
              <w:textAlignment w:val="auto"/>
              <w:rPr>
                <w:rFonts w:hint="default" w:ascii="Times New Roman" w:hAnsi="Times New Roman" w:eastAsia="方正仿宋_GBK" w:cs="Times New Roman"/>
                <w:b w:val="0"/>
                <w:bCs w:val="0"/>
                <w:color w:val="auto"/>
                <w:highlight w:val="none"/>
              </w:rPr>
            </w:pPr>
            <w:r>
              <w:rPr>
                <w:rStyle w:val="26"/>
                <w:rFonts w:hint="default" w:ascii="Times New Roman" w:hAnsi="Times New Roman" w:eastAsia="方正仿宋_GBK" w:cs="Times New Roman"/>
                <w:b w:val="0"/>
                <w:bCs w:val="0"/>
                <w:color w:val="auto"/>
                <w:sz w:val="21"/>
                <w:szCs w:val="21"/>
                <w:highlight w:val="none"/>
              </w:rPr>
              <w:t>100-500</w:t>
            </w:r>
          </w:p>
        </w:tc>
        <w:tc>
          <w:tcPr>
            <w:tcW w:w="193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249A9BC">
            <w:pPr>
              <w:pStyle w:val="11"/>
              <w:kinsoku/>
              <w:wordWrap/>
              <w:overflowPunct/>
              <w:topLinePunct w:val="0"/>
              <w:autoSpaceDE/>
              <w:autoSpaceDN/>
              <w:bidi w:val="0"/>
              <w:spacing w:line="360" w:lineRule="exact"/>
              <w:jc w:val="center"/>
              <w:textAlignment w:val="auto"/>
              <w:rPr>
                <w:rFonts w:hint="default" w:ascii="Times New Roman" w:hAnsi="Times New Roman" w:eastAsia="方正仿宋_GBK" w:cs="Times New Roman"/>
                <w:b w:val="0"/>
                <w:bCs w:val="0"/>
                <w:color w:val="auto"/>
                <w:highlight w:val="none"/>
              </w:rPr>
            </w:pPr>
            <w:r>
              <w:rPr>
                <w:rStyle w:val="26"/>
                <w:rFonts w:hint="default" w:ascii="Times New Roman" w:hAnsi="Times New Roman" w:eastAsia="方正仿宋_GBK" w:cs="Times New Roman"/>
                <w:b w:val="0"/>
                <w:bCs w:val="0"/>
                <w:color w:val="auto"/>
                <w:sz w:val="21"/>
                <w:szCs w:val="21"/>
                <w:highlight w:val="none"/>
              </w:rPr>
              <w:t>1.1%</w:t>
            </w:r>
          </w:p>
        </w:tc>
        <w:tc>
          <w:tcPr>
            <w:tcW w:w="22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B411FA0">
            <w:pPr>
              <w:pStyle w:val="11"/>
              <w:kinsoku/>
              <w:wordWrap/>
              <w:overflowPunct/>
              <w:topLinePunct w:val="0"/>
              <w:autoSpaceDE/>
              <w:autoSpaceDN/>
              <w:bidi w:val="0"/>
              <w:spacing w:line="360" w:lineRule="exact"/>
              <w:jc w:val="center"/>
              <w:textAlignment w:val="auto"/>
              <w:rPr>
                <w:rFonts w:hint="default" w:ascii="Times New Roman" w:hAnsi="Times New Roman" w:eastAsia="方正仿宋_GBK" w:cs="Times New Roman"/>
                <w:b w:val="0"/>
                <w:bCs w:val="0"/>
                <w:color w:val="auto"/>
                <w:highlight w:val="none"/>
              </w:rPr>
            </w:pPr>
            <w:r>
              <w:rPr>
                <w:rStyle w:val="26"/>
                <w:rFonts w:hint="default" w:ascii="Times New Roman" w:hAnsi="Times New Roman" w:eastAsia="方正仿宋_GBK" w:cs="Times New Roman"/>
                <w:b w:val="0"/>
                <w:bCs w:val="0"/>
                <w:color w:val="auto"/>
                <w:sz w:val="21"/>
                <w:szCs w:val="21"/>
                <w:highlight w:val="none"/>
              </w:rPr>
              <w:t>0.8%</w:t>
            </w:r>
          </w:p>
        </w:tc>
        <w:tc>
          <w:tcPr>
            <w:tcW w:w="224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2BC5F61">
            <w:pPr>
              <w:pStyle w:val="11"/>
              <w:kinsoku/>
              <w:wordWrap/>
              <w:overflowPunct/>
              <w:topLinePunct w:val="0"/>
              <w:autoSpaceDE/>
              <w:autoSpaceDN/>
              <w:bidi w:val="0"/>
              <w:spacing w:line="360" w:lineRule="exact"/>
              <w:jc w:val="center"/>
              <w:textAlignment w:val="auto"/>
              <w:rPr>
                <w:rFonts w:hint="default" w:ascii="Times New Roman" w:hAnsi="Times New Roman" w:eastAsia="方正仿宋_GBK" w:cs="Times New Roman"/>
                <w:b w:val="0"/>
                <w:bCs w:val="0"/>
                <w:color w:val="auto"/>
                <w:highlight w:val="none"/>
              </w:rPr>
            </w:pPr>
            <w:r>
              <w:rPr>
                <w:rStyle w:val="26"/>
                <w:rFonts w:hint="default" w:ascii="Times New Roman" w:hAnsi="Times New Roman" w:eastAsia="方正仿宋_GBK" w:cs="Times New Roman"/>
                <w:b w:val="0"/>
                <w:bCs w:val="0"/>
                <w:color w:val="auto"/>
                <w:sz w:val="21"/>
                <w:szCs w:val="21"/>
                <w:highlight w:val="none"/>
              </w:rPr>
              <w:t>0.7%</w:t>
            </w:r>
          </w:p>
        </w:tc>
      </w:tr>
      <w:tr w14:paraId="4D2B9F6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270" w:hRule="atLeast"/>
          <w:jc w:val="center"/>
        </w:trPr>
        <w:tc>
          <w:tcPr>
            <w:tcW w:w="308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7BBCDD6">
            <w:pPr>
              <w:pStyle w:val="11"/>
              <w:kinsoku/>
              <w:wordWrap/>
              <w:overflowPunct/>
              <w:topLinePunct w:val="0"/>
              <w:autoSpaceDE/>
              <w:autoSpaceDN/>
              <w:bidi w:val="0"/>
              <w:spacing w:line="360" w:lineRule="exact"/>
              <w:jc w:val="center"/>
              <w:textAlignment w:val="auto"/>
              <w:rPr>
                <w:rFonts w:hint="default" w:ascii="Times New Roman" w:hAnsi="Times New Roman" w:eastAsia="方正仿宋_GBK" w:cs="Times New Roman"/>
                <w:b w:val="0"/>
                <w:bCs w:val="0"/>
                <w:color w:val="auto"/>
                <w:highlight w:val="none"/>
              </w:rPr>
            </w:pPr>
            <w:r>
              <w:rPr>
                <w:rStyle w:val="26"/>
                <w:rFonts w:hint="default" w:ascii="Times New Roman" w:hAnsi="Times New Roman" w:eastAsia="方正仿宋_GBK" w:cs="Times New Roman"/>
                <w:b w:val="0"/>
                <w:bCs w:val="0"/>
                <w:color w:val="auto"/>
                <w:sz w:val="21"/>
                <w:szCs w:val="21"/>
                <w:highlight w:val="none"/>
              </w:rPr>
              <w:t>500-1000</w:t>
            </w:r>
          </w:p>
        </w:tc>
        <w:tc>
          <w:tcPr>
            <w:tcW w:w="193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BE3C6CB">
            <w:pPr>
              <w:pStyle w:val="11"/>
              <w:kinsoku/>
              <w:wordWrap/>
              <w:overflowPunct/>
              <w:topLinePunct w:val="0"/>
              <w:autoSpaceDE/>
              <w:autoSpaceDN/>
              <w:bidi w:val="0"/>
              <w:spacing w:line="360" w:lineRule="exact"/>
              <w:jc w:val="center"/>
              <w:textAlignment w:val="auto"/>
              <w:rPr>
                <w:rFonts w:hint="default" w:ascii="Times New Roman" w:hAnsi="Times New Roman" w:eastAsia="方正仿宋_GBK" w:cs="Times New Roman"/>
                <w:b w:val="0"/>
                <w:bCs w:val="0"/>
                <w:color w:val="auto"/>
                <w:highlight w:val="none"/>
              </w:rPr>
            </w:pPr>
            <w:r>
              <w:rPr>
                <w:rStyle w:val="26"/>
                <w:rFonts w:hint="default" w:ascii="Times New Roman" w:hAnsi="Times New Roman" w:eastAsia="方正仿宋_GBK" w:cs="Times New Roman"/>
                <w:b w:val="0"/>
                <w:bCs w:val="0"/>
                <w:color w:val="auto"/>
                <w:sz w:val="21"/>
                <w:szCs w:val="21"/>
                <w:highlight w:val="none"/>
              </w:rPr>
              <w:t>0.8%</w:t>
            </w:r>
          </w:p>
        </w:tc>
        <w:tc>
          <w:tcPr>
            <w:tcW w:w="22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092481E">
            <w:pPr>
              <w:pStyle w:val="11"/>
              <w:kinsoku/>
              <w:wordWrap/>
              <w:overflowPunct/>
              <w:topLinePunct w:val="0"/>
              <w:autoSpaceDE/>
              <w:autoSpaceDN/>
              <w:bidi w:val="0"/>
              <w:spacing w:line="360" w:lineRule="exact"/>
              <w:jc w:val="center"/>
              <w:textAlignment w:val="auto"/>
              <w:rPr>
                <w:rFonts w:hint="default" w:ascii="Times New Roman" w:hAnsi="Times New Roman" w:eastAsia="方正仿宋_GBK" w:cs="Times New Roman"/>
                <w:b w:val="0"/>
                <w:bCs w:val="0"/>
                <w:color w:val="auto"/>
                <w:highlight w:val="none"/>
              </w:rPr>
            </w:pPr>
            <w:r>
              <w:rPr>
                <w:rStyle w:val="26"/>
                <w:rFonts w:hint="default" w:ascii="Times New Roman" w:hAnsi="Times New Roman" w:eastAsia="方正仿宋_GBK" w:cs="Times New Roman"/>
                <w:b w:val="0"/>
                <w:bCs w:val="0"/>
                <w:color w:val="auto"/>
                <w:sz w:val="21"/>
                <w:szCs w:val="21"/>
                <w:highlight w:val="none"/>
              </w:rPr>
              <w:t>0.45%</w:t>
            </w:r>
          </w:p>
        </w:tc>
        <w:tc>
          <w:tcPr>
            <w:tcW w:w="224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2DE29EA">
            <w:pPr>
              <w:pStyle w:val="11"/>
              <w:kinsoku/>
              <w:wordWrap/>
              <w:overflowPunct/>
              <w:topLinePunct w:val="0"/>
              <w:autoSpaceDE/>
              <w:autoSpaceDN/>
              <w:bidi w:val="0"/>
              <w:spacing w:line="360" w:lineRule="exact"/>
              <w:jc w:val="center"/>
              <w:textAlignment w:val="auto"/>
              <w:rPr>
                <w:rFonts w:hint="default" w:ascii="Times New Roman" w:hAnsi="Times New Roman" w:eastAsia="方正仿宋_GBK" w:cs="Times New Roman"/>
                <w:b w:val="0"/>
                <w:bCs w:val="0"/>
                <w:color w:val="auto"/>
                <w:highlight w:val="none"/>
              </w:rPr>
            </w:pPr>
            <w:r>
              <w:rPr>
                <w:rStyle w:val="26"/>
                <w:rFonts w:hint="default" w:ascii="Times New Roman" w:hAnsi="Times New Roman" w:eastAsia="方正仿宋_GBK" w:cs="Times New Roman"/>
                <w:b w:val="0"/>
                <w:bCs w:val="0"/>
                <w:color w:val="auto"/>
                <w:sz w:val="21"/>
                <w:szCs w:val="21"/>
                <w:highlight w:val="none"/>
              </w:rPr>
              <w:t>0.55%</w:t>
            </w:r>
          </w:p>
        </w:tc>
      </w:tr>
      <w:tr w14:paraId="137FBDE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270" w:hRule="atLeast"/>
          <w:jc w:val="center"/>
        </w:trPr>
        <w:tc>
          <w:tcPr>
            <w:tcW w:w="308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F3ED183">
            <w:pPr>
              <w:pStyle w:val="11"/>
              <w:kinsoku/>
              <w:wordWrap/>
              <w:overflowPunct/>
              <w:topLinePunct w:val="0"/>
              <w:autoSpaceDE/>
              <w:autoSpaceDN/>
              <w:bidi w:val="0"/>
              <w:spacing w:line="360" w:lineRule="exact"/>
              <w:jc w:val="center"/>
              <w:textAlignment w:val="auto"/>
              <w:rPr>
                <w:rFonts w:hint="default" w:ascii="Times New Roman" w:hAnsi="Times New Roman" w:eastAsia="方正仿宋_GBK" w:cs="Times New Roman"/>
                <w:b w:val="0"/>
                <w:bCs w:val="0"/>
                <w:color w:val="auto"/>
                <w:highlight w:val="none"/>
              </w:rPr>
            </w:pPr>
            <w:r>
              <w:rPr>
                <w:rStyle w:val="26"/>
                <w:rFonts w:hint="default" w:ascii="Times New Roman" w:hAnsi="Times New Roman" w:eastAsia="方正仿宋_GBK" w:cs="Times New Roman"/>
                <w:b w:val="0"/>
                <w:bCs w:val="0"/>
                <w:color w:val="auto"/>
                <w:sz w:val="21"/>
                <w:szCs w:val="21"/>
                <w:highlight w:val="none"/>
              </w:rPr>
              <w:t>1000-5000</w:t>
            </w:r>
          </w:p>
        </w:tc>
        <w:tc>
          <w:tcPr>
            <w:tcW w:w="193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190EFC5">
            <w:pPr>
              <w:pStyle w:val="11"/>
              <w:kinsoku/>
              <w:wordWrap/>
              <w:overflowPunct/>
              <w:topLinePunct w:val="0"/>
              <w:autoSpaceDE/>
              <w:autoSpaceDN/>
              <w:bidi w:val="0"/>
              <w:spacing w:line="360" w:lineRule="exact"/>
              <w:jc w:val="center"/>
              <w:textAlignment w:val="auto"/>
              <w:rPr>
                <w:rFonts w:hint="default" w:ascii="Times New Roman" w:hAnsi="Times New Roman" w:eastAsia="方正仿宋_GBK" w:cs="Times New Roman"/>
                <w:b w:val="0"/>
                <w:bCs w:val="0"/>
                <w:color w:val="auto"/>
                <w:highlight w:val="none"/>
              </w:rPr>
            </w:pPr>
            <w:r>
              <w:rPr>
                <w:rStyle w:val="26"/>
                <w:rFonts w:hint="default" w:ascii="Times New Roman" w:hAnsi="Times New Roman" w:eastAsia="方正仿宋_GBK" w:cs="Times New Roman"/>
                <w:b w:val="0"/>
                <w:bCs w:val="0"/>
                <w:color w:val="auto"/>
                <w:sz w:val="21"/>
                <w:szCs w:val="21"/>
                <w:highlight w:val="none"/>
              </w:rPr>
              <w:t>0.5%</w:t>
            </w:r>
          </w:p>
        </w:tc>
        <w:tc>
          <w:tcPr>
            <w:tcW w:w="22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01FE69D">
            <w:pPr>
              <w:pStyle w:val="11"/>
              <w:kinsoku/>
              <w:wordWrap/>
              <w:overflowPunct/>
              <w:topLinePunct w:val="0"/>
              <w:autoSpaceDE/>
              <w:autoSpaceDN/>
              <w:bidi w:val="0"/>
              <w:spacing w:line="360" w:lineRule="exact"/>
              <w:jc w:val="center"/>
              <w:textAlignment w:val="auto"/>
              <w:rPr>
                <w:rFonts w:hint="default" w:ascii="Times New Roman" w:hAnsi="Times New Roman" w:eastAsia="方正仿宋_GBK" w:cs="Times New Roman"/>
                <w:b w:val="0"/>
                <w:bCs w:val="0"/>
                <w:color w:val="auto"/>
                <w:highlight w:val="none"/>
              </w:rPr>
            </w:pPr>
            <w:r>
              <w:rPr>
                <w:rStyle w:val="26"/>
                <w:rFonts w:hint="default" w:ascii="Times New Roman" w:hAnsi="Times New Roman" w:eastAsia="方正仿宋_GBK" w:cs="Times New Roman"/>
                <w:b w:val="0"/>
                <w:bCs w:val="0"/>
                <w:color w:val="auto"/>
                <w:sz w:val="21"/>
                <w:szCs w:val="21"/>
                <w:highlight w:val="none"/>
              </w:rPr>
              <w:t>0.25%</w:t>
            </w:r>
          </w:p>
        </w:tc>
        <w:tc>
          <w:tcPr>
            <w:tcW w:w="224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0B325DE">
            <w:pPr>
              <w:pStyle w:val="11"/>
              <w:kinsoku/>
              <w:wordWrap/>
              <w:overflowPunct/>
              <w:topLinePunct w:val="0"/>
              <w:autoSpaceDE/>
              <w:autoSpaceDN/>
              <w:bidi w:val="0"/>
              <w:spacing w:line="360" w:lineRule="exact"/>
              <w:jc w:val="center"/>
              <w:textAlignment w:val="auto"/>
              <w:rPr>
                <w:rFonts w:hint="default" w:ascii="Times New Roman" w:hAnsi="Times New Roman" w:eastAsia="方正仿宋_GBK" w:cs="Times New Roman"/>
                <w:b w:val="0"/>
                <w:bCs w:val="0"/>
                <w:color w:val="auto"/>
                <w:highlight w:val="none"/>
              </w:rPr>
            </w:pPr>
            <w:r>
              <w:rPr>
                <w:rStyle w:val="26"/>
                <w:rFonts w:hint="default" w:ascii="Times New Roman" w:hAnsi="Times New Roman" w:eastAsia="方正仿宋_GBK" w:cs="Times New Roman"/>
                <w:b w:val="0"/>
                <w:bCs w:val="0"/>
                <w:color w:val="auto"/>
                <w:sz w:val="21"/>
                <w:szCs w:val="21"/>
                <w:highlight w:val="none"/>
              </w:rPr>
              <w:t>0.35%</w:t>
            </w:r>
          </w:p>
        </w:tc>
      </w:tr>
      <w:tr w14:paraId="54EE231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270" w:hRule="atLeast"/>
          <w:jc w:val="center"/>
        </w:trPr>
        <w:tc>
          <w:tcPr>
            <w:tcW w:w="308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3E7AAF">
            <w:pPr>
              <w:pStyle w:val="11"/>
              <w:kinsoku/>
              <w:wordWrap/>
              <w:overflowPunct/>
              <w:topLinePunct w:val="0"/>
              <w:autoSpaceDE/>
              <w:autoSpaceDN/>
              <w:bidi w:val="0"/>
              <w:spacing w:line="360" w:lineRule="exact"/>
              <w:jc w:val="center"/>
              <w:textAlignment w:val="auto"/>
              <w:rPr>
                <w:rFonts w:hint="default" w:ascii="Times New Roman" w:hAnsi="Times New Roman" w:eastAsia="方正仿宋_GBK" w:cs="Times New Roman"/>
                <w:b w:val="0"/>
                <w:bCs w:val="0"/>
                <w:color w:val="auto"/>
                <w:highlight w:val="none"/>
              </w:rPr>
            </w:pPr>
            <w:r>
              <w:rPr>
                <w:rStyle w:val="26"/>
                <w:rFonts w:hint="default" w:ascii="Times New Roman" w:hAnsi="Times New Roman" w:eastAsia="方正仿宋_GBK" w:cs="Times New Roman"/>
                <w:b w:val="0"/>
                <w:bCs w:val="0"/>
                <w:color w:val="auto"/>
                <w:sz w:val="21"/>
                <w:szCs w:val="21"/>
                <w:highlight w:val="none"/>
              </w:rPr>
              <w:t>5000-10000</w:t>
            </w:r>
          </w:p>
        </w:tc>
        <w:tc>
          <w:tcPr>
            <w:tcW w:w="193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4E7A7E6">
            <w:pPr>
              <w:pStyle w:val="11"/>
              <w:kinsoku/>
              <w:wordWrap/>
              <w:overflowPunct/>
              <w:topLinePunct w:val="0"/>
              <w:autoSpaceDE/>
              <w:autoSpaceDN/>
              <w:bidi w:val="0"/>
              <w:spacing w:line="360" w:lineRule="exact"/>
              <w:jc w:val="center"/>
              <w:textAlignment w:val="auto"/>
              <w:rPr>
                <w:rFonts w:hint="default" w:ascii="Times New Roman" w:hAnsi="Times New Roman" w:eastAsia="方正仿宋_GBK" w:cs="Times New Roman"/>
                <w:b w:val="0"/>
                <w:bCs w:val="0"/>
                <w:color w:val="auto"/>
                <w:highlight w:val="none"/>
              </w:rPr>
            </w:pPr>
            <w:r>
              <w:rPr>
                <w:rStyle w:val="26"/>
                <w:rFonts w:hint="default" w:ascii="Times New Roman" w:hAnsi="Times New Roman" w:eastAsia="方正仿宋_GBK" w:cs="Times New Roman"/>
                <w:b w:val="0"/>
                <w:bCs w:val="0"/>
                <w:color w:val="auto"/>
                <w:sz w:val="21"/>
                <w:szCs w:val="21"/>
                <w:highlight w:val="none"/>
              </w:rPr>
              <w:t>0.25%</w:t>
            </w:r>
          </w:p>
        </w:tc>
        <w:tc>
          <w:tcPr>
            <w:tcW w:w="22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C9BD1EF">
            <w:pPr>
              <w:pStyle w:val="11"/>
              <w:kinsoku/>
              <w:wordWrap/>
              <w:overflowPunct/>
              <w:topLinePunct w:val="0"/>
              <w:autoSpaceDE/>
              <w:autoSpaceDN/>
              <w:bidi w:val="0"/>
              <w:spacing w:line="360" w:lineRule="exact"/>
              <w:jc w:val="center"/>
              <w:textAlignment w:val="auto"/>
              <w:rPr>
                <w:rFonts w:hint="default" w:ascii="Times New Roman" w:hAnsi="Times New Roman" w:eastAsia="方正仿宋_GBK" w:cs="Times New Roman"/>
                <w:b w:val="0"/>
                <w:bCs w:val="0"/>
                <w:color w:val="auto"/>
                <w:highlight w:val="none"/>
              </w:rPr>
            </w:pPr>
            <w:r>
              <w:rPr>
                <w:rStyle w:val="26"/>
                <w:rFonts w:hint="default" w:ascii="Times New Roman" w:hAnsi="Times New Roman" w:eastAsia="方正仿宋_GBK" w:cs="Times New Roman"/>
                <w:b w:val="0"/>
                <w:bCs w:val="0"/>
                <w:color w:val="auto"/>
                <w:sz w:val="21"/>
                <w:szCs w:val="21"/>
                <w:highlight w:val="none"/>
              </w:rPr>
              <w:t>0.1%</w:t>
            </w:r>
          </w:p>
        </w:tc>
        <w:tc>
          <w:tcPr>
            <w:tcW w:w="224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AFEEF9D">
            <w:pPr>
              <w:pStyle w:val="11"/>
              <w:kinsoku/>
              <w:wordWrap/>
              <w:overflowPunct/>
              <w:topLinePunct w:val="0"/>
              <w:autoSpaceDE/>
              <w:autoSpaceDN/>
              <w:bidi w:val="0"/>
              <w:spacing w:line="360" w:lineRule="exact"/>
              <w:jc w:val="center"/>
              <w:textAlignment w:val="auto"/>
              <w:rPr>
                <w:rFonts w:hint="default" w:ascii="Times New Roman" w:hAnsi="Times New Roman" w:eastAsia="方正仿宋_GBK" w:cs="Times New Roman"/>
                <w:b w:val="0"/>
                <w:bCs w:val="0"/>
                <w:color w:val="auto"/>
                <w:highlight w:val="none"/>
              </w:rPr>
            </w:pPr>
            <w:r>
              <w:rPr>
                <w:rStyle w:val="26"/>
                <w:rFonts w:hint="default" w:ascii="Times New Roman" w:hAnsi="Times New Roman" w:eastAsia="方正仿宋_GBK" w:cs="Times New Roman"/>
                <w:b w:val="0"/>
                <w:bCs w:val="0"/>
                <w:color w:val="auto"/>
                <w:sz w:val="21"/>
                <w:szCs w:val="21"/>
                <w:highlight w:val="none"/>
              </w:rPr>
              <w:t>0.2%</w:t>
            </w:r>
          </w:p>
        </w:tc>
      </w:tr>
      <w:tr w14:paraId="2C290A3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270" w:hRule="atLeast"/>
          <w:jc w:val="center"/>
        </w:trPr>
        <w:tc>
          <w:tcPr>
            <w:tcW w:w="308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A4931E3">
            <w:pPr>
              <w:pStyle w:val="11"/>
              <w:kinsoku/>
              <w:wordWrap/>
              <w:overflowPunct/>
              <w:topLinePunct w:val="0"/>
              <w:autoSpaceDE/>
              <w:autoSpaceDN/>
              <w:bidi w:val="0"/>
              <w:spacing w:line="360" w:lineRule="exact"/>
              <w:jc w:val="center"/>
              <w:textAlignment w:val="auto"/>
              <w:rPr>
                <w:rFonts w:hint="default" w:ascii="Times New Roman" w:hAnsi="Times New Roman" w:eastAsia="方正仿宋_GBK" w:cs="Times New Roman"/>
                <w:b w:val="0"/>
                <w:bCs w:val="0"/>
                <w:color w:val="auto"/>
                <w:highlight w:val="none"/>
              </w:rPr>
            </w:pPr>
            <w:r>
              <w:rPr>
                <w:rStyle w:val="26"/>
                <w:rFonts w:hint="default" w:ascii="Times New Roman" w:hAnsi="Times New Roman" w:eastAsia="方正仿宋_GBK" w:cs="Times New Roman"/>
                <w:b w:val="0"/>
                <w:bCs w:val="0"/>
                <w:color w:val="auto"/>
                <w:sz w:val="21"/>
                <w:szCs w:val="21"/>
                <w:highlight w:val="none"/>
              </w:rPr>
              <w:t>10000-100000</w:t>
            </w:r>
          </w:p>
        </w:tc>
        <w:tc>
          <w:tcPr>
            <w:tcW w:w="193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F93234A">
            <w:pPr>
              <w:pStyle w:val="11"/>
              <w:kinsoku/>
              <w:wordWrap/>
              <w:overflowPunct/>
              <w:topLinePunct w:val="0"/>
              <w:autoSpaceDE/>
              <w:autoSpaceDN/>
              <w:bidi w:val="0"/>
              <w:spacing w:line="360" w:lineRule="exact"/>
              <w:jc w:val="center"/>
              <w:textAlignment w:val="auto"/>
              <w:rPr>
                <w:rFonts w:hint="default" w:ascii="Times New Roman" w:hAnsi="Times New Roman" w:eastAsia="方正仿宋_GBK" w:cs="Times New Roman"/>
                <w:b w:val="0"/>
                <w:bCs w:val="0"/>
                <w:color w:val="auto"/>
                <w:highlight w:val="none"/>
              </w:rPr>
            </w:pPr>
            <w:r>
              <w:rPr>
                <w:rStyle w:val="26"/>
                <w:rFonts w:hint="default" w:ascii="Times New Roman" w:hAnsi="Times New Roman" w:eastAsia="方正仿宋_GBK" w:cs="Times New Roman"/>
                <w:b w:val="0"/>
                <w:bCs w:val="0"/>
                <w:color w:val="auto"/>
                <w:sz w:val="21"/>
                <w:szCs w:val="21"/>
                <w:highlight w:val="none"/>
              </w:rPr>
              <w:t>0.05%</w:t>
            </w:r>
          </w:p>
        </w:tc>
        <w:tc>
          <w:tcPr>
            <w:tcW w:w="22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8FD1DFF">
            <w:pPr>
              <w:pStyle w:val="11"/>
              <w:kinsoku/>
              <w:wordWrap/>
              <w:overflowPunct/>
              <w:topLinePunct w:val="0"/>
              <w:autoSpaceDE/>
              <w:autoSpaceDN/>
              <w:bidi w:val="0"/>
              <w:spacing w:line="360" w:lineRule="exact"/>
              <w:jc w:val="center"/>
              <w:textAlignment w:val="auto"/>
              <w:rPr>
                <w:rFonts w:hint="default" w:ascii="Times New Roman" w:hAnsi="Times New Roman" w:eastAsia="方正仿宋_GBK" w:cs="Times New Roman"/>
                <w:b w:val="0"/>
                <w:bCs w:val="0"/>
                <w:color w:val="auto"/>
                <w:highlight w:val="none"/>
              </w:rPr>
            </w:pPr>
            <w:r>
              <w:rPr>
                <w:rStyle w:val="26"/>
                <w:rFonts w:hint="default" w:ascii="Times New Roman" w:hAnsi="Times New Roman" w:eastAsia="方正仿宋_GBK" w:cs="Times New Roman"/>
                <w:b w:val="0"/>
                <w:bCs w:val="0"/>
                <w:color w:val="auto"/>
                <w:sz w:val="21"/>
                <w:szCs w:val="21"/>
                <w:highlight w:val="none"/>
              </w:rPr>
              <w:t>0.05%</w:t>
            </w:r>
          </w:p>
        </w:tc>
        <w:tc>
          <w:tcPr>
            <w:tcW w:w="224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6D62006">
            <w:pPr>
              <w:pStyle w:val="11"/>
              <w:kinsoku/>
              <w:wordWrap/>
              <w:overflowPunct/>
              <w:topLinePunct w:val="0"/>
              <w:autoSpaceDE/>
              <w:autoSpaceDN/>
              <w:bidi w:val="0"/>
              <w:spacing w:line="360" w:lineRule="exact"/>
              <w:jc w:val="center"/>
              <w:textAlignment w:val="auto"/>
              <w:rPr>
                <w:rFonts w:hint="default" w:ascii="Times New Roman" w:hAnsi="Times New Roman" w:eastAsia="方正仿宋_GBK" w:cs="Times New Roman"/>
                <w:b w:val="0"/>
                <w:bCs w:val="0"/>
                <w:color w:val="auto"/>
                <w:highlight w:val="none"/>
              </w:rPr>
            </w:pPr>
            <w:r>
              <w:rPr>
                <w:rStyle w:val="26"/>
                <w:rFonts w:hint="default" w:ascii="Times New Roman" w:hAnsi="Times New Roman" w:eastAsia="方正仿宋_GBK" w:cs="Times New Roman"/>
                <w:b w:val="0"/>
                <w:bCs w:val="0"/>
                <w:color w:val="auto"/>
                <w:sz w:val="21"/>
                <w:szCs w:val="21"/>
                <w:highlight w:val="none"/>
              </w:rPr>
              <w:t>0.05%</w:t>
            </w:r>
          </w:p>
        </w:tc>
      </w:tr>
      <w:tr w14:paraId="025799F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10" w:hRule="atLeast"/>
          <w:jc w:val="center"/>
        </w:trPr>
        <w:tc>
          <w:tcPr>
            <w:tcW w:w="308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7C12BE3">
            <w:pPr>
              <w:pStyle w:val="11"/>
              <w:kinsoku/>
              <w:wordWrap/>
              <w:overflowPunct/>
              <w:topLinePunct w:val="0"/>
              <w:autoSpaceDE/>
              <w:autoSpaceDN/>
              <w:bidi w:val="0"/>
              <w:spacing w:line="360" w:lineRule="exact"/>
              <w:jc w:val="center"/>
              <w:textAlignment w:val="auto"/>
              <w:rPr>
                <w:rFonts w:hint="default" w:ascii="Times New Roman" w:hAnsi="Times New Roman" w:eastAsia="方正仿宋_GBK" w:cs="Times New Roman"/>
                <w:b w:val="0"/>
                <w:bCs w:val="0"/>
                <w:color w:val="auto"/>
                <w:highlight w:val="none"/>
              </w:rPr>
            </w:pPr>
            <w:r>
              <w:rPr>
                <w:rStyle w:val="26"/>
                <w:rFonts w:hint="default" w:ascii="Times New Roman" w:hAnsi="Times New Roman" w:eastAsia="方正仿宋_GBK" w:cs="Times New Roman"/>
                <w:b w:val="0"/>
                <w:bCs w:val="0"/>
                <w:color w:val="auto"/>
                <w:sz w:val="21"/>
                <w:szCs w:val="21"/>
                <w:highlight w:val="none"/>
              </w:rPr>
              <w:t>1000000</w:t>
            </w:r>
            <w:r>
              <w:rPr>
                <w:rStyle w:val="26"/>
                <w:rFonts w:hint="default" w:ascii="Times New Roman" w:hAnsi="Times New Roman" w:eastAsia="方正仿宋_GBK" w:cs="Times New Roman"/>
                <w:b w:val="0"/>
                <w:bCs w:val="0"/>
                <w:color w:val="auto"/>
                <w:sz w:val="21"/>
                <w:szCs w:val="21"/>
                <w:highlight w:val="none"/>
                <w:lang w:val="zh-TW" w:eastAsia="zh-TW"/>
              </w:rPr>
              <w:t>以上</w:t>
            </w:r>
          </w:p>
        </w:tc>
        <w:tc>
          <w:tcPr>
            <w:tcW w:w="193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10E15CE">
            <w:pPr>
              <w:pStyle w:val="11"/>
              <w:kinsoku/>
              <w:wordWrap/>
              <w:overflowPunct/>
              <w:topLinePunct w:val="0"/>
              <w:autoSpaceDE/>
              <w:autoSpaceDN/>
              <w:bidi w:val="0"/>
              <w:spacing w:line="360" w:lineRule="exact"/>
              <w:jc w:val="center"/>
              <w:textAlignment w:val="auto"/>
              <w:rPr>
                <w:rFonts w:hint="default" w:ascii="Times New Roman" w:hAnsi="Times New Roman" w:eastAsia="方正仿宋_GBK" w:cs="Times New Roman"/>
                <w:b w:val="0"/>
                <w:bCs w:val="0"/>
                <w:color w:val="auto"/>
                <w:highlight w:val="none"/>
              </w:rPr>
            </w:pPr>
            <w:r>
              <w:rPr>
                <w:rStyle w:val="26"/>
                <w:rFonts w:hint="default" w:ascii="Times New Roman" w:hAnsi="Times New Roman" w:eastAsia="方正仿宋_GBK" w:cs="Times New Roman"/>
                <w:b w:val="0"/>
                <w:bCs w:val="0"/>
                <w:color w:val="auto"/>
                <w:sz w:val="21"/>
                <w:szCs w:val="21"/>
                <w:highlight w:val="none"/>
              </w:rPr>
              <w:t>0.01%</w:t>
            </w:r>
          </w:p>
        </w:tc>
        <w:tc>
          <w:tcPr>
            <w:tcW w:w="224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C38EE38">
            <w:pPr>
              <w:pStyle w:val="11"/>
              <w:kinsoku/>
              <w:wordWrap/>
              <w:overflowPunct/>
              <w:topLinePunct w:val="0"/>
              <w:autoSpaceDE/>
              <w:autoSpaceDN/>
              <w:bidi w:val="0"/>
              <w:spacing w:line="360" w:lineRule="exact"/>
              <w:jc w:val="center"/>
              <w:textAlignment w:val="auto"/>
              <w:rPr>
                <w:rFonts w:hint="default" w:ascii="Times New Roman" w:hAnsi="Times New Roman" w:eastAsia="方正仿宋_GBK" w:cs="Times New Roman"/>
                <w:b w:val="0"/>
                <w:bCs w:val="0"/>
                <w:color w:val="auto"/>
                <w:highlight w:val="none"/>
              </w:rPr>
            </w:pPr>
            <w:r>
              <w:rPr>
                <w:rStyle w:val="26"/>
                <w:rFonts w:hint="default" w:ascii="Times New Roman" w:hAnsi="Times New Roman" w:eastAsia="方正仿宋_GBK" w:cs="Times New Roman"/>
                <w:b w:val="0"/>
                <w:bCs w:val="0"/>
                <w:color w:val="auto"/>
                <w:sz w:val="21"/>
                <w:szCs w:val="21"/>
                <w:highlight w:val="none"/>
              </w:rPr>
              <w:t>0.01%</w:t>
            </w:r>
          </w:p>
        </w:tc>
        <w:tc>
          <w:tcPr>
            <w:tcW w:w="2247"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D11D385">
            <w:pPr>
              <w:pStyle w:val="11"/>
              <w:kinsoku/>
              <w:wordWrap/>
              <w:overflowPunct/>
              <w:topLinePunct w:val="0"/>
              <w:autoSpaceDE/>
              <w:autoSpaceDN/>
              <w:bidi w:val="0"/>
              <w:spacing w:line="360" w:lineRule="exact"/>
              <w:jc w:val="center"/>
              <w:textAlignment w:val="auto"/>
              <w:rPr>
                <w:rFonts w:hint="default" w:ascii="Times New Roman" w:hAnsi="Times New Roman" w:eastAsia="方正仿宋_GBK" w:cs="Times New Roman"/>
                <w:b w:val="0"/>
                <w:bCs w:val="0"/>
                <w:color w:val="auto"/>
                <w:highlight w:val="none"/>
              </w:rPr>
            </w:pPr>
            <w:r>
              <w:rPr>
                <w:rStyle w:val="26"/>
                <w:rFonts w:hint="default" w:ascii="Times New Roman" w:hAnsi="Times New Roman" w:eastAsia="方正仿宋_GBK" w:cs="Times New Roman"/>
                <w:b w:val="0"/>
                <w:bCs w:val="0"/>
                <w:color w:val="auto"/>
                <w:sz w:val="21"/>
                <w:szCs w:val="21"/>
                <w:highlight w:val="none"/>
              </w:rPr>
              <w:t>0.01%</w:t>
            </w:r>
          </w:p>
        </w:tc>
      </w:tr>
    </w:tbl>
    <w:p w14:paraId="41D7442E">
      <w:pPr>
        <w:pStyle w:val="11"/>
        <w:kinsoku/>
        <w:wordWrap/>
        <w:overflowPunct/>
        <w:topLinePunct w:val="0"/>
        <w:autoSpaceDE/>
        <w:autoSpaceDN/>
        <w:bidi w:val="0"/>
        <w:spacing w:line="360" w:lineRule="exact"/>
        <w:jc w:val="center"/>
        <w:textAlignment w:val="auto"/>
        <w:rPr>
          <w:rStyle w:val="26"/>
          <w:rFonts w:hint="default" w:ascii="Times New Roman" w:hAnsi="Times New Roman" w:eastAsia="方正仿宋_GBK" w:cs="Times New Roman"/>
          <w:b w:val="0"/>
          <w:bCs w:val="0"/>
          <w:color w:val="auto"/>
          <w:sz w:val="24"/>
          <w:szCs w:val="24"/>
          <w:highlight w:val="none"/>
        </w:rPr>
      </w:pPr>
    </w:p>
    <w:p w14:paraId="53F2B6AE">
      <w:pPr>
        <w:pStyle w:val="11"/>
        <w:kinsoku/>
        <w:wordWrap/>
        <w:overflowPunct/>
        <w:topLinePunct w:val="0"/>
        <w:autoSpaceDE/>
        <w:autoSpaceDN/>
        <w:bidi w:val="0"/>
        <w:spacing w:line="360" w:lineRule="exact"/>
        <w:ind w:firstLine="480" w:firstLineChars="200"/>
        <w:textAlignment w:val="auto"/>
        <w:rPr>
          <w:rStyle w:val="26"/>
          <w:rFonts w:hint="default" w:ascii="Times New Roman" w:hAnsi="Times New Roman" w:eastAsia="方正仿宋_GBK" w:cs="Times New Roman"/>
          <w:b w:val="0"/>
          <w:bCs w:val="0"/>
          <w:color w:val="auto"/>
          <w:sz w:val="24"/>
          <w:szCs w:val="24"/>
          <w:highlight w:val="none"/>
        </w:rPr>
      </w:pPr>
      <w:r>
        <w:rPr>
          <w:rStyle w:val="26"/>
          <w:rFonts w:hint="default" w:ascii="Times New Roman" w:hAnsi="Times New Roman" w:eastAsia="方正仿宋_GBK" w:cs="Times New Roman"/>
          <w:b w:val="0"/>
          <w:bCs w:val="0"/>
          <w:color w:val="auto"/>
          <w:sz w:val="24"/>
          <w:szCs w:val="24"/>
          <w:highlight w:val="none"/>
          <w:lang w:val="zh-TW" w:eastAsia="zh-TW"/>
        </w:rPr>
        <w:t>（二）服务费以现金、转账等形式支付。</w:t>
      </w:r>
    </w:p>
    <w:p w14:paraId="0F816CAE">
      <w:pPr>
        <w:pStyle w:val="11"/>
        <w:kinsoku/>
        <w:wordWrap/>
        <w:overflowPunct/>
        <w:topLinePunct w:val="0"/>
        <w:autoSpaceDE/>
        <w:autoSpaceDN/>
        <w:bidi w:val="0"/>
        <w:spacing w:line="360" w:lineRule="exact"/>
        <w:ind w:firstLine="480" w:firstLineChars="200"/>
        <w:textAlignment w:val="auto"/>
        <w:rPr>
          <w:rStyle w:val="26"/>
          <w:rFonts w:hint="default" w:ascii="Times New Roman" w:hAnsi="Times New Roman" w:eastAsia="方正仿宋_GBK" w:cs="Times New Roman"/>
          <w:b w:val="0"/>
          <w:bCs w:val="0"/>
          <w:color w:val="auto"/>
          <w:sz w:val="24"/>
          <w:szCs w:val="24"/>
          <w:highlight w:val="none"/>
        </w:rPr>
      </w:pPr>
      <w:r>
        <w:rPr>
          <w:rStyle w:val="26"/>
          <w:rFonts w:hint="default" w:ascii="Times New Roman" w:hAnsi="Times New Roman" w:eastAsia="方正仿宋_GBK" w:cs="Times New Roman"/>
          <w:b w:val="0"/>
          <w:bCs w:val="0"/>
          <w:color w:val="auto"/>
          <w:sz w:val="24"/>
          <w:szCs w:val="24"/>
          <w:highlight w:val="none"/>
          <w:lang w:val="zh-TW" w:eastAsia="zh-TW"/>
        </w:rPr>
        <w:t>（三）成交供应商如未按上述规定缴付采购代理服务费，其磋商保证金将不予退还。</w:t>
      </w:r>
    </w:p>
    <w:p w14:paraId="4BDBC5BE">
      <w:pPr>
        <w:pStyle w:val="11"/>
        <w:kinsoku/>
        <w:wordWrap/>
        <w:overflowPunct/>
        <w:topLinePunct w:val="0"/>
        <w:autoSpaceDE/>
        <w:autoSpaceDN/>
        <w:bidi w:val="0"/>
        <w:spacing w:line="360" w:lineRule="exact"/>
        <w:ind w:firstLine="480" w:firstLineChars="200"/>
        <w:textAlignment w:val="auto"/>
        <w:rPr>
          <w:rStyle w:val="26"/>
          <w:rFonts w:hint="default" w:ascii="Times New Roman" w:hAnsi="Times New Roman" w:eastAsia="方正仿宋_GBK" w:cs="Times New Roman"/>
          <w:b w:val="0"/>
          <w:bCs w:val="0"/>
          <w:color w:val="auto"/>
          <w:sz w:val="24"/>
          <w:szCs w:val="24"/>
          <w:highlight w:val="none"/>
          <w:lang w:val="zh-TW" w:eastAsia="zh-TW"/>
        </w:rPr>
      </w:pPr>
      <w:r>
        <w:rPr>
          <w:rStyle w:val="26"/>
          <w:rFonts w:hint="default" w:ascii="Times New Roman" w:hAnsi="Times New Roman" w:eastAsia="方正仿宋_GBK" w:cs="Times New Roman"/>
          <w:b w:val="0"/>
          <w:bCs w:val="0"/>
          <w:color w:val="auto"/>
          <w:sz w:val="24"/>
          <w:szCs w:val="24"/>
          <w:highlight w:val="none"/>
          <w:lang w:val="zh-TW" w:eastAsia="zh-TW"/>
        </w:rPr>
        <w:t>（四）采购代理服务费缴纳账户信息：</w:t>
      </w:r>
    </w:p>
    <w:p w14:paraId="32336661">
      <w:pPr>
        <w:pStyle w:val="11"/>
        <w:kinsoku/>
        <w:wordWrap/>
        <w:overflowPunct/>
        <w:topLinePunct w:val="0"/>
        <w:autoSpaceDE/>
        <w:autoSpaceDN/>
        <w:bidi w:val="0"/>
        <w:spacing w:line="360" w:lineRule="exact"/>
        <w:ind w:firstLine="480"/>
        <w:textAlignment w:val="auto"/>
        <w:rPr>
          <w:rStyle w:val="26"/>
          <w:rFonts w:hint="default" w:ascii="Times New Roman" w:hAnsi="Times New Roman" w:eastAsia="方正仿宋_GBK" w:cs="Times New Roman"/>
          <w:b w:val="0"/>
          <w:bCs w:val="0"/>
          <w:color w:val="auto"/>
          <w:sz w:val="24"/>
          <w:szCs w:val="24"/>
          <w:highlight w:val="none"/>
          <w:lang w:val="zh-TW" w:eastAsia="zh-TW"/>
        </w:rPr>
      </w:pPr>
      <w:r>
        <w:rPr>
          <w:rStyle w:val="26"/>
          <w:rFonts w:hint="default" w:ascii="Times New Roman" w:hAnsi="Times New Roman" w:eastAsia="方正仿宋_GBK" w:cs="Times New Roman"/>
          <w:b w:val="0"/>
          <w:bCs w:val="0"/>
          <w:color w:val="auto"/>
          <w:sz w:val="24"/>
          <w:szCs w:val="24"/>
          <w:highlight w:val="none"/>
          <w:lang w:val="zh-TW" w:eastAsia="zh-TW"/>
        </w:rPr>
        <w:t>户名：重庆市中平建设工程咨询有限公司</w:t>
      </w:r>
    </w:p>
    <w:p w14:paraId="06822124">
      <w:pPr>
        <w:pStyle w:val="11"/>
        <w:kinsoku/>
        <w:wordWrap/>
        <w:overflowPunct/>
        <w:topLinePunct w:val="0"/>
        <w:autoSpaceDE/>
        <w:autoSpaceDN/>
        <w:bidi w:val="0"/>
        <w:spacing w:line="360" w:lineRule="exact"/>
        <w:ind w:firstLine="480"/>
        <w:textAlignment w:val="auto"/>
        <w:rPr>
          <w:rStyle w:val="26"/>
          <w:rFonts w:hint="default" w:ascii="Times New Roman" w:hAnsi="Times New Roman" w:eastAsia="方正仿宋_GBK" w:cs="Times New Roman"/>
          <w:b w:val="0"/>
          <w:bCs w:val="0"/>
          <w:color w:val="auto"/>
          <w:sz w:val="24"/>
          <w:szCs w:val="24"/>
          <w:highlight w:val="none"/>
          <w:lang w:val="zh-TW" w:eastAsia="zh-TW"/>
        </w:rPr>
      </w:pPr>
      <w:r>
        <w:rPr>
          <w:rStyle w:val="26"/>
          <w:rFonts w:hint="default" w:ascii="Times New Roman" w:hAnsi="Times New Roman" w:eastAsia="方正仿宋_GBK" w:cs="Times New Roman"/>
          <w:b w:val="0"/>
          <w:bCs w:val="0"/>
          <w:color w:val="auto"/>
          <w:sz w:val="24"/>
          <w:szCs w:val="24"/>
          <w:highlight w:val="none"/>
          <w:lang w:val="zh-TW" w:eastAsia="zh-TW"/>
        </w:rPr>
        <w:t>开户行：中国农业银行股份有限公司重庆巴南支行</w:t>
      </w:r>
    </w:p>
    <w:p w14:paraId="281CD034">
      <w:pPr>
        <w:pStyle w:val="11"/>
        <w:kinsoku/>
        <w:wordWrap/>
        <w:overflowPunct/>
        <w:topLinePunct w:val="0"/>
        <w:autoSpaceDE/>
        <w:autoSpaceDN/>
        <w:bidi w:val="0"/>
        <w:spacing w:line="360" w:lineRule="exact"/>
        <w:ind w:firstLine="480"/>
        <w:textAlignment w:val="auto"/>
        <w:rPr>
          <w:rStyle w:val="26"/>
          <w:rFonts w:hint="default" w:ascii="Times New Roman" w:hAnsi="Times New Roman" w:eastAsia="方正仿宋_GBK" w:cs="Times New Roman"/>
          <w:b w:val="0"/>
          <w:bCs w:val="0"/>
          <w:color w:val="auto"/>
          <w:sz w:val="24"/>
          <w:szCs w:val="24"/>
          <w:highlight w:val="none"/>
        </w:rPr>
      </w:pPr>
      <w:r>
        <w:rPr>
          <w:rStyle w:val="26"/>
          <w:rFonts w:hint="default" w:ascii="Times New Roman" w:hAnsi="Times New Roman" w:eastAsia="方正仿宋_GBK" w:cs="Times New Roman"/>
          <w:b w:val="0"/>
          <w:bCs w:val="0"/>
          <w:color w:val="auto"/>
          <w:sz w:val="24"/>
          <w:szCs w:val="24"/>
          <w:highlight w:val="none"/>
          <w:lang w:val="zh-TW" w:eastAsia="zh-TW"/>
        </w:rPr>
        <w:t>账号：</w:t>
      </w:r>
      <w:r>
        <w:rPr>
          <w:rStyle w:val="26"/>
          <w:rFonts w:hint="default" w:ascii="Times New Roman" w:hAnsi="Times New Roman" w:eastAsia="方正仿宋_GBK" w:cs="Times New Roman"/>
          <w:b w:val="0"/>
          <w:bCs w:val="0"/>
          <w:color w:val="auto"/>
          <w:sz w:val="24"/>
          <w:szCs w:val="24"/>
          <w:highlight w:val="none"/>
        </w:rPr>
        <w:t>311 017 010 400 12966</w:t>
      </w:r>
    </w:p>
    <w:p w14:paraId="4E2A2297">
      <w:pPr>
        <w:pStyle w:val="5"/>
        <w:kinsoku/>
        <w:wordWrap/>
        <w:overflowPunct/>
        <w:topLinePunct w:val="0"/>
        <w:autoSpaceDE/>
        <w:autoSpaceDN/>
        <w:bidi w:val="0"/>
        <w:spacing w:before="0" w:after="0" w:line="360" w:lineRule="exact"/>
        <w:ind w:firstLine="482"/>
        <w:textAlignment w:val="auto"/>
        <w:rPr>
          <w:rStyle w:val="26"/>
          <w:rFonts w:hint="default" w:ascii="方正黑体_GBK" w:hAnsi="方正黑体_GBK" w:eastAsia="方正黑体_GBK" w:cs="方正黑体_GBK"/>
          <w:b w:val="0"/>
          <w:bCs w:val="0"/>
          <w:color w:val="auto"/>
          <w:sz w:val="24"/>
          <w:szCs w:val="24"/>
          <w:highlight w:val="none"/>
          <w:lang w:val="zh-TW" w:eastAsia="zh-TW"/>
        </w:rPr>
      </w:pPr>
      <w:bookmarkStart w:id="35" w:name="_Toc32027"/>
      <w:r>
        <w:rPr>
          <w:rStyle w:val="26"/>
          <w:rFonts w:hint="default" w:ascii="方正黑体_GBK" w:hAnsi="方正黑体_GBK" w:eastAsia="方正黑体_GBK" w:cs="方正黑体_GBK"/>
          <w:b w:val="0"/>
          <w:bCs w:val="0"/>
          <w:color w:val="auto"/>
          <w:sz w:val="24"/>
          <w:szCs w:val="24"/>
          <w:highlight w:val="none"/>
          <w:lang w:val="zh-TW" w:eastAsia="zh-TW"/>
        </w:rPr>
        <w:t>八、签订合同</w:t>
      </w:r>
      <w:bookmarkEnd w:id="35"/>
    </w:p>
    <w:p w14:paraId="40928EDD">
      <w:pPr>
        <w:pStyle w:val="11"/>
        <w:kinsoku/>
        <w:wordWrap/>
        <w:overflowPunct/>
        <w:topLinePunct w:val="0"/>
        <w:autoSpaceDE/>
        <w:autoSpaceDN/>
        <w:bidi w:val="0"/>
        <w:spacing w:line="360" w:lineRule="exact"/>
        <w:ind w:firstLine="360"/>
        <w:textAlignment w:val="auto"/>
        <w:rPr>
          <w:rStyle w:val="26"/>
          <w:rFonts w:hint="default" w:ascii="Times New Roman" w:hAnsi="Times New Roman" w:eastAsia="方正仿宋_GBK" w:cs="Times New Roman"/>
          <w:b w:val="0"/>
          <w:bCs w:val="0"/>
          <w:color w:val="auto"/>
          <w:sz w:val="24"/>
          <w:szCs w:val="24"/>
          <w:highlight w:val="none"/>
          <w:lang w:val="zh-TW" w:eastAsia="zh-TW"/>
        </w:rPr>
      </w:pPr>
      <w:r>
        <w:rPr>
          <w:rStyle w:val="26"/>
          <w:rFonts w:hint="default" w:ascii="Times New Roman" w:hAnsi="Times New Roman" w:eastAsia="方正仿宋_GBK" w:cs="Times New Roman"/>
          <w:b w:val="0"/>
          <w:bCs w:val="0"/>
          <w:color w:val="auto"/>
          <w:sz w:val="24"/>
          <w:szCs w:val="24"/>
          <w:highlight w:val="none"/>
          <w:lang w:val="zh-TW" w:eastAsia="zh-TW"/>
        </w:rPr>
        <w:t>（一）采购人原则上应在成交通知书发出之日起二十日内和成交供应商签订政府采购合同，无正当理由不得拒绝或拖延合同签订。所签订的合同不得对竞争性磋商文件和供应商的响应文件作实质性修改。其他未尽事宜由采购人和成交供应商在采购合同中详细约定。</w:t>
      </w:r>
    </w:p>
    <w:p w14:paraId="5B8E84EB">
      <w:pPr>
        <w:pStyle w:val="11"/>
        <w:kinsoku/>
        <w:wordWrap/>
        <w:overflowPunct/>
        <w:topLinePunct w:val="0"/>
        <w:autoSpaceDE/>
        <w:autoSpaceDN/>
        <w:bidi w:val="0"/>
        <w:spacing w:line="360" w:lineRule="exact"/>
        <w:ind w:firstLine="360"/>
        <w:textAlignment w:val="auto"/>
        <w:rPr>
          <w:rStyle w:val="26"/>
          <w:rFonts w:hint="default" w:ascii="Times New Roman" w:hAnsi="Times New Roman" w:eastAsia="方正仿宋_GBK" w:cs="Times New Roman"/>
          <w:b w:val="0"/>
          <w:bCs w:val="0"/>
          <w:color w:val="auto"/>
          <w:sz w:val="24"/>
          <w:szCs w:val="24"/>
          <w:highlight w:val="none"/>
        </w:rPr>
      </w:pPr>
      <w:r>
        <w:rPr>
          <w:rStyle w:val="26"/>
          <w:rFonts w:hint="default" w:ascii="Times New Roman" w:hAnsi="Times New Roman" w:eastAsia="方正仿宋_GBK" w:cs="Times New Roman"/>
          <w:b w:val="0"/>
          <w:bCs w:val="0"/>
          <w:color w:val="auto"/>
          <w:sz w:val="24"/>
          <w:szCs w:val="24"/>
          <w:highlight w:val="none"/>
          <w:lang w:val="zh-TW" w:eastAsia="zh-TW"/>
        </w:rPr>
        <w:t>（二）采购人应当自合同签订之日起</w:t>
      </w:r>
      <w:r>
        <w:rPr>
          <w:rStyle w:val="30"/>
          <w:rFonts w:hint="default" w:ascii="Times New Roman" w:hAnsi="Times New Roman" w:eastAsia="方正仿宋_GBK" w:cs="Times New Roman"/>
          <w:b w:val="0"/>
          <w:bCs w:val="0"/>
          <w:color w:val="auto"/>
          <w:highlight w:val="none"/>
        </w:rPr>
        <w:t>7</w:t>
      </w:r>
      <w:r>
        <w:rPr>
          <w:rStyle w:val="26"/>
          <w:rFonts w:hint="default" w:ascii="Times New Roman" w:hAnsi="Times New Roman" w:eastAsia="方正仿宋_GBK" w:cs="Times New Roman"/>
          <w:b w:val="0"/>
          <w:bCs w:val="0"/>
          <w:color w:val="auto"/>
          <w:sz w:val="24"/>
          <w:szCs w:val="24"/>
          <w:highlight w:val="none"/>
          <w:lang w:val="zh-TW" w:eastAsia="zh-TW"/>
        </w:rPr>
        <w:t>个工作日内，在</w:t>
      </w:r>
      <w:r>
        <w:rPr>
          <w:rStyle w:val="30"/>
          <w:rFonts w:hint="eastAsia" w:eastAsia="方正仿宋_GBK" w:cs="Times New Roman"/>
          <w:b w:val="0"/>
          <w:bCs w:val="0"/>
          <w:color w:val="auto"/>
          <w:highlight w:val="none"/>
          <w:lang w:eastAsia="zh-CN"/>
        </w:rPr>
        <w:t>“</w:t>
      </w:r>
      <w:r>
        <w:rPr>
          <w:rStyle w:val="26"/>
          <w:rFonts w:hint="default" w:ascii="Times New Roman" w:hAnsi="Times New Roman" w:eastAsia="方正仿宋_GBK" w:cs="Times New Roman"/>
          <w:b w:val="0"/>
          <w:bCs w:val="0"/>
          <w:color w:val="auto"/>
          <w:sz w:val="24"/>
          <w:szCs w:val="24"/>
          <w:highlight w:val="none"/>
          <w:lang w:val="zh-TW" w:eastAsia="zh-TW"/>
        </w:rPr>
        <w:t>政府采购业务管理系统</w:t>
      </w:r>
      <w:r>
        <w:rPr>
          <w:rStyle w:val="30"/>
          <w:rFonts w:hint="eastAsia" w:eastAsia="方正仿宋_GBK" w:cs="Times New Roman"/>
          <w:b w:val="0"/>
          <w:bCs w:val="0"/>
          <w:color w:val="auto"/>
          <w:highlight w:val="none"/>
          <w:lang w:eastAsia="zh-CN"/>
        </w:rPr>
        <w:t>”</w:t>
      </w:r>
      <w:r>
        <w:rPr>
          <w:rStyle w:val="26"/>
          <w:rFonts w:hint="default" w:ascii="Times New Roman" w:hAnsi="Times New Roman" w:eastAsia="方正仿宋_GBK" w:cs="Times New Roman"/>
          <w:b w:val="0"/>
          <w:bCs w:val="0"/>
          <w:color w:val="auto"/>
          <w:sz w:val="24"/>
          <w:szCs w:val="24"/>
          <w:highlight w:val="none"/>
          <w:lang w:val="zh-TW" w:eastAsia="zh-TW"/>
        </w:rPr>
        <w:t>进行合同登记备案；</w:t>
      </w:r>
      <w:r>
        <w:rPr>
          <w:rStyle w:val="30"/>
          <w:rFonts w:hint="default" w:ascii="Times New Roman" w:hAnsi="Times New Roman" w:eastAsia="方正仿宋_GBK" w:cs="Times New Roman"/>
          <w:b w:val="0"/>
          <w:bCs w:val="0"/>
          <w:color w:val="auto"/>
          <w:highlight w:val="none"/>
        </w:rPr>
        <w:t>2</w:t>
      </w:r>
      <w:r>
        <w:rPr>
          <w:rStyle w:val="26"/>
          <w:rFonts w:hint="default" w:ascii="Times New Roman" w:hAnsi="Times New Roman" w:eastAsia="方正仿宋_GBK" w:cs="Times New Roman"/>
          <w:b w:val="0"/>
          <w:bCs w:val="0"/>
          <w:color w:val="auto"/>
          <w:sz w:val="24"/>
          <w:szCs w:val="24"/>
          <w:highlight w:val="none"/>
          <w:lang w:val="zh-TW" w:eastAsia="zh-TW"/>
        </w:rPr>
        <w:t>个工作日内按相关管理要求在重庆市政府采购网上公告政府采购合同，但政府采购合同中涉及国家秘密、商业秘密的内容除外。未按要求公告及备案的，应当及时进行补充公告及备案。</w:t>
      </w:r>
    </w:p>
    <w:p w14:paraId="08D0C18C">
      <w:pPr>
        <w:pStyle w:val="11"/>
        <w:kinsoku/>
        <w:wordWrap/>
        <w:overflowPunct/>
        <w:topLinePunct w:val="0"/>
        <w:autoSpaceDE/>
        <w:autoSpaceDN/>
        <w:bidi w:val="0"/>
        <w:spacing w:line="360" w:lineRule="exact"/>
        <w:ind w:firstLine="360"/>
        <w:textAlignment w:val="auto"/>
        <w:rPr>
          <w:rStyle w:val="26"/>
          <w:rFonts w:hint="default" w:ascii="Times New Roman" w:hAnsi="Times New Roman" w:eastAsia="方正仿宋_GBK" w:cs="Times New Roman"/>
          <w:b w:val="0"/>
          <w:bCs w:val="0"/>
          <w:color w:val="auto"/>
          <w:sz w:val="24"/>
          <w:szCs w:val="24"/>
          <w:highlight w:val="none"/>
          <w:lang w:val="zh-TW" w:eastAsia="zh-TW"/>
        </w:rPr>
      </w:pPr>
      <w:r>
        <w:rPr>
          <w:rStyle w:val="26"/>
          <w:rFonts w:hint="default" w:ascii="Times New Roman" w:hAnsi="Times New Roman" w:eastAsia="方正仿宋_GBK" w:cs="Times New Roman"/>
          <w:b w:val="0"/>
          <w:bCs w:val="0"/>
          <w:color w:val="auto"/>
          <w:sz w:val="24"/>
          <w:szCs w:val="24"/>
          <w:highlight w:val="none"/>
          <w:lang w:val="zh-TW" w:eastAsia="zh-TW"/>
        </w:rPr>
        <w:t>（三）竞争性磋商文件、供应商的响应文件及澄清文件等，均为签订政府采购合同的依据。</w:t>
      </w:r>
    </w:p>
    <w:p w14:paraId="3A13A889">
      <w:pPr>
        <w:pStyle w:val="11"/>
        <w:kinsoku/>
        <w:wordWrap/>
        <w:overflowPunct/>
        <w:topLinePunct w:val="0"/>
        <w:autoSpaceDE/>
        <w:autoSpaceDN/>
        <w:bidi w:val="0"/>
        <w:spacing w:line="360" w:lineRule="exact"/>
        <w:ind w:firstLine="360"/>
        <w:textAlignment w:val="auto"/>
        <w:rPr>
          <w:rStyle w:val="26"/>
          <w:rFonts w:hint="default" w:ascii="Times New Roman" w:hAnsi="Times New Roman" w:eastAsia="方正仿宋_GBK" w:cs="Times New Roman"/>
          <w:b w:val="0"/>
          <w:bCs w:val="0"/>
          <w:color w:val="auto"/>
          <w:sz w:val="24"/>
          <w:szCs w:val="24"/>
          <w:highlight w:val="none"/>
          <w:lang w:val="zh-TW" w:eastAsia="zh-TW"/>
        </w:rPr>
      </w:pPr>
      <w:r>
        <w:rPr>
          <w:rStyle w:val="26"/>
          <w:rFonts w:hint="default" w:ascii="Times New Roman" w:hAnsi="Times New Roman" w:eastAsia="方正仿宋_GBK" w:cs="Times New Roman"/>
          <w:b w:val="0"/>
          <w:bCs w:val="0"/>
          <w:color w:val="auto"/>
          <w:sz w:val="24"/>
          <w:szCs w:val="24"/>
          <w:highlight w:val="none"/>
          <w:lang w:val="zh-TW" w:eastAsia="zh-TW"/>
        </w:rPr>
        <w:t>（四）合同生效条款由供需双方约定，法律、行政法规规定应当办理批准、登记等手续后生效的合同，依照其规定。</w:t>
      </w:r>
    </w:p>
    <w:p w14:paraId="7229A406">
      <w:pPr>
        <w:pStyle w:val="11"/>
        <w:kinsoku/>
        <w:wordWrap/>
        <w:overflowPunct/>
        <w:topLinePunct w:val="0"/>
        <w:autoSpaceDE/>
        <w:autoSpaceDN/>
        <w:bidi w:val="0"/>
        <w:spacing w:line="360" w:lineRule="exact"/>
        <w:ind w:firstLine="360"/>
        <w:textAlignment w:val="auto"/>
        <w:rPr>
          <w:rStyle w:val="26"/>
          <w:rFonts w:hint="default" w:ascii="Times New Roman" w:hAnsi="Times New Roman" w:eastAsia="方正仿宋_GBK" w:cs="Times New Roman"/>
          <w:b w:val="0"/>
          <w:bCs w:val="0"/>
          <w:color w:val="auto"/>
          <w:sz w:val="24"/>
          <w:szCs w:val="24"/>
          <w:highlight w:val="none"/>
          <w:lang w:val="zh-TW" w:eastAsia="zh-TW"/>
        </w:rPr>
      </w:pPr>
      <w:r>
        <w:rPr>
          <w:rStyle w:val="26"/>
          <w:rFonts w:hint="default" w:ascii="Times New Roman" w:hAnsi="Times New Roman" w:eastAsia="方正仿宋_GBK" w:cs="Times New Roman"/>
          <w:b w:val="0"/>
          <w:bCs w:val="0"/>
          <w:color w:val="auto"/>
          <w:sz w:val="24"/>
          <w:szCs w:val="24"/>
          <w:highlight w:val="none"/>
          <w:lang w:val="zh-TW" w:eastAsia="zh-TW"/>
        </w:rPr>
        <w:t>（五）合同原则上应按照《重庆市政府采购合同》签订，相关单位要求适用合同通用格式版本的，应按其要求另行签订其他合同。</w:t>
      </w:r>
    </w:p>
    <w:p w14:paraId="6DAA6456">
      <w:pPr>
        <w:pStyle w:val="11"/>
        <w:kinsoku/>
        <w:wordWrap/>
        <w:overflowPunct/>
        <w:topLinePunct w:val="0"/>
        <w:autoSpaceDE/>
        <w:autoSpaceDN/>
        <w:bidi w:val="0"/>
        <w:spacing w:line="360" w:lineRule="exact"/>
        <w:ind w:firstLine="360"/>
        <w:textAlignment w:val="auto"/>
        <w:rPr>
          <w:rStyle w:val="26"/>
          <w:rFonts w:hint="default" w:ascii="Times New Roman" w:hAnsi="Times New Roman" w:eastAsia="方正仿宋_GBK" w:cs="Times New Roman"/>
          <w:b w:val="0"/>
          <w:bCs w:val="0"/>
          <w:color w:val="auto"/>
          <w:sz w:val="24"/>
          <w:szCs w:val="24"/>
          <w:highlight w:val="none"/>
          <w:lang w:val="zh-TW" w:eastAsia="zh-TW"/>
        </w:rPr>
      </w:pPr>
      <w:r>
        <w:rPr>
          <w:rStyle w:val="26"/>
          <w:rFonts w:hint="default" w:ascii="Times New Roman" w:hAnsi="Times New Roman" w:eastAsia="方正仿宋_GBK" w:cs="Times New Roman"/>
          <w:b w:val="0"/>
          <w:bCs w:val="0"/>
          <w:color w:val="auto"/>
          <w:sz w:val="24"/>
          <w:szCs w:val="24"/>
          <w:highlight w:val="none"/>
          <w:lang w:val="zh-TW" w:eastAsia="zh-TW"/>
        </w:rPr>
        <w:t>（六）采购人要求成交供应商提供履约保证金的，应当在竞争性磋商文件中予以约定。成交供应商履约完毕后，采购人根据采购文件规定无息退还其履约保证金。</w:t>
      </w:r>
    </w:p>
    <w:p w14:paraId="482C58DB">
      <w:pPr>
        <w:pStyle w:val="5"/>
        <w:kinsoku/>
        <w:wordWrap/>
        <w:overflowPunct/>
        <w:topLinePunct w:val="0"/>
        <w:autoSpaceDE/>
        <w:autoSpaceDN/>
        <w:bidi w:val="0"/>
        <w:spacing w:before="0" w:after="0" w:line="360" w:lineRule="exact"/>
        <w:jc w:val="center"/>
        <w:textAlignment w:val="auto"/>
        <w:rPr>
          <w:rFonts w:hint="default" w:ascii="Times New Roman" w:hAnsi="Times New Roman" w:eastAsia="方正仿宋_GBK" w:cs="Times New Roman"/>
          <w:b w:val="0"/>
          <w:bCs w:val="0"/>
          <w:color w:val="auto"/>
          <w:highlight w:val="none"/>
        </w:rPr>
      </w:pPr>
      <w:r>
        <w:rPr>
          <w:rStyle w:val="26"/>
          <w:rFonts w:hint="default" w:ascii="Times New Roman" w:hAnsi="Times New Roman" w:eastAsia="方正仿宋_GBK" w:cs="Times New Roman"/>
          <w:b w:val="0"/>
          <w:bCs w:val="0"/>
          <w:color w:val="auto"/>
          <w:sz w:val="36"/>
          <w:szCs w:val="36"/>
          <w:highlight w:val="none"/>
        </w:rPr>
        <w:br w:type="page"/>
      </w:r>
    </w:p>
    <w:p w14:paraId="630F6565">
      <w:pPr>
        <w:pStyle w:val="5"/>
        <w:pageBreakBefore w:val="0"/>
        <w:widowControl w:val="0"/>
        <w:kinsoku/>
        <w:wordWrap/>
        <w:overflowPunct/>
        <w:topLinePunct w:val="0"/>
        <w:autoSpaceDE/>
        <w:autoSpaceDN/>
        <w:bidi w:val="0"/>
        <w:adjustRightInd/>
        <w:snapToGrid/>
        <w:spacing w:before="0" w:after="0" w:line="500" w:lineRule="exact"/>
        <w:jc w:val="center"/>
        <w:textAlignment w:val="auto"/>
        <w:rPr>
          <w:rStyle w:val="26"/>
          <w:rFonts w:hint="eastAsia" w:ascii="方正黑体_GBK" w:hAnsi="方正黑体_GBK" w:eastAsia="方正黑体_GBK" w:cs="方正黑体_GBK"/>
          <w:b w:val="0"/>
          <w:bCs w:val="0"/>
          <w:color w:val="auto"/>
          <w:sz w:val="36"/>
          <w:szCs w:val="36"/>
          <w:highlight w:val="none"/>
          <w:lang w:val="zh-TW" w:eastAsia="zh-CN"/>
        </w:rPr>
      </w:pPr>
      <w:bookmarkStart w:id="36" w:name="_Toc3052"/>
      <w:r>
        <w:rPr>
          <w:rStyle w:val="26"/>
          <w:rFonts w:hint="eastAsia" w:ascii="方正黑体_GBK" w:hAnsi="方正黑体_GBK" w:eastAsia="方正黑体_GBK" w:cs="方正黑体_GBK"/>
          <w:b w:val="0"/>
          <w:bCs w:val="0"/>
          <w:color w:val="auto"/>
          <w:sz w:val="36"/>
          <w:szCs w:val="36"/>
          <w:highlight w:val="none"/>
          <w:lang w:val="zh-TW" w:eastAsia="zh-TW"/>
        </w:rPr>
        <w:t>第六篇  政府采购合同</w:t>
      </w:r>
      <w:r>
        <w:rPr>
          <w:rStyle w:val="26"/>
          <w:rFonts w:hint="eastAsia" w:ascii="方正黑体_GBK" w:hAnsi="方正黑体_GBK" w:eastAsia="方正黑体_GBK" w:cs="方正黑体_GBK"/>
          <w:b w:val="0"/>
          <w:bCs w:val="0"/>
          <w:color w:val="auto"/>
          <w:sz w:val="36"/>
          <w:szCs w:val="36"/>
          <w:highlight w:val="none"/>
          <w:lang w:val="zh-TW" w:eastAsia="zh-CN"/>
        </w:rPr>
        <w:t>（参考模板）</w:t>
      </w:r>
      <w:bookmarkEnd w:id="36"/>
    </w:p>
    <w:p w14:paraId="2CEA93A1">
      <w:pPr>
        <w:pStyle w:val="11"/>
        <w:pageBreakBefore w:val="0"/>
        <w:widowControl w:val="0"/>
        <w:kinsoku/>
        <w:wordWrap/>
        <w:overflowPunct/>
        <w:topLinePunct w:val="0"/>
        <w:autoSpaceDE/>
        <w:autoSpaceDN/>
        <w:bidi w:val="0"/>
        <w:adjustRightInd/>
        <w:snapToGrid/>
        <w:spacing w:line="500" w:lineRule="exact"/>
        <w:jc w:val="center"/>
        <w:textAlignment w:val="auto"/>
        <w:rPr>
          <w:rStyle w:val="26"/>
          <w:rFonts w:hint="default" w:ascii="Times New Roman" w:hAnsi="Times New Roman" w:eastAsia="方正仿宋_GBK" w:cs="Times New Roman"/>
          <w:b w:val="0"/>
          <w:bCs w:val="0"/>
          <w:color w:val="auto"/>
          <w:sz w:val="44"/>
          <w:szCs w:val="44"/>
          <w:highlight w:val="none"/>
          <w:lang w:val="zh-TW" w:eastAsia="zh-TW"/>
        </w:rPr>
      </w:pPr>
    </w:p>
    <w:p w14:paraId="76C4D21E">
      <w:pPr>
        <w:pStyle w:val="11"/>
        <w:pageBreakBefore w:val="0"/>
        <w:widowControl w:val="0"/>
        <w:kinsoku/>
        <w:wordWrap/>
        <w:overflowPunct/>
        <w:topLinePunct w:val="0"/>
        <w:autoSpaceDE/>
        <w:autoSpaceDN/>
        <w:bidi w:val="0"/>
        <w:adjustRightInd/>
        <w:snapToGrid/>
        <w:spacing w:line="500" w:lineRule="exact"/>
        <w:jc w:val="center"/>
        <w:textAlignment w:val="auto"/>
        <w:rPr>
          <w:rStyle w:val="26"/>
          <w:rFonts w:hint="default" w:ascii="Times New Roman" w:hAnsi="Times New Roman" w:eastAsia="方正仿宋_GBK" w:cs="Times New Roman"/>
          <w:b w:val="0"/>
          <w:bCs w:val="0"/>
          <w:color w:val="auto"/>
          <w:sz w:val="44"/>
          <w:szCs w:val="44"/>
          <w:highlight w:val="none"/>
          <w:lang w:val="zh-TW" w:eastAsia="zh-TW"/>
        </w:rPr>
      </w:pPr>
      <w:r>
        <w:rPr>
          <w:rStyle w:val="26"/>
          <w:rFonts w:hint="default" w:ascii="Times New Roman" w:hAnsi="Times New Roman" w:eastAsia="方正仿宋_GBK" w:cs="Times New Roman"/>
          <w:b w:val="0"/>
          <w:bCs w:val="0"/>
          <w:color w:val="auto"/>
          <w:sz w:val="44"/>
          <w:szCs w:val="44"/>
          <w:highlight w:val="none"/>
          <w:lang w:val="zh-TW" w:eastAsia="zh-TW"/>
        </w:rPr>
        <w:t>重庆市政府采购合同</w:t>
      </w:r>
    </w:p>
    <w:p w14:paraId="1BE9AB12">
      <w:pPr>
        <w:pStyle w:val="11"/>
        <w:pageBreakBefore w:val="0"/>
        <w:widowControl w:val="0"/>
        <w:kinsoku/>
        <w:wordWrap/>
        <w:overflowPunct/>
        <w:topLinePunct w:val="0"/>
        <w:autoSpaceDE/>
        <w:autoSpaceDN/>
        <w:bidi w:val="0"/>
        <w:adjustRightInd/>
        <w:snapToGrid/>
        <w:spacing w:line="500" w:lineRule="exact"/>
        <w:jc w:val="center"/>
        <w:textAlignment w:val="auto"/>
        <w:rPr>
          <w:rStyle w:val="26"/>
          <w:rFonts w:hint="default" w:ascii="Times New Roman" w:hAnsi="Times New Roman" w:eastAsia="方正仿宋_GBK" w:cs="Times New Roman"/>
          <w:b w:val="0"/>
          <w:bCs w:val="0"/>
          <w:color w:val="auto"/>
          <w:highlight w:val="none"/>
          <w:lang w:val="zh-TW" w:eastAsia="zh-TW"/>
        </w:rPr>
      </w:pPr>
      <w:r>
        <w:rPr>
          <w:rStyle w:val="26"/>
          <w:rFonts w:hint="default" w:ascii="Times New Roman" w:hAnsi="Times New Roman" w:eastAsia="方正仿宋_GBK" w:cs="Times New Roman"/>
          <w:b w:val="0"/>
          <w:bCs w:val="0"/>
          <w:color w:val="auto"/>
          <w:highlight w:val="none"/>
          <w:lang w:val="zh-TW" w:eastAsia="zh-TW"/>
        </w:rPr>
        <w:t>（项目号：     ）</w:t>
      </w:r>
    </w:p>
    <w:p w14:paraId="49ECAA22">
      <w:pPr>
        <w:pStyle w:val="11"/>
        <w:pageBreakBefore w:val="0"/>
        <w:widowControl w:val="0"/>
        <w:kinsoku/>
        <w:wordWrap/>
        <w:overflowPunct/>
        <w:topLinePunct w:val="0"/>
        <w:autoSpaceDE/>
        <w:autoSpaceDN/>
        <w:bidi w:val="0"/>
        <w:adjustRightInd/>
        <w:snapToGrid/>
        <w:spacing w:line="500" w:lineRule="exact"/>
        <w:textAlignment w:val="auto"/>
        <w:rPr>
          <w:rStyle w:val="26"/>
          <w:rFonts w:hint="default" w:ascii="Times New Roman" w:hAnsi="Times New Roman" w:eastAsia="方正仿宋_GBK" w:cs="Times New Roman"/>
          <w:b w:val="0"/>
          <w:bCs w:val="0"/>
          <w:color w:val="auto"/>
          <w:sz w:val="24"/>
          <w:szCs w:val="24"/>
          <w:highlight w:val="none"/>
        </w:rPr>
      </w:pPr>
      <w:r>
        <w:rPr>
          <w:rStyle w:val="26"/>
          <w:rFonts w:hint="default" w:ascii="Times New Roman" w:hAnsi="Times New Roman" w:eastAsia="方正仿宋_GBK" w:cs="Times New Roman"/>
          <w:b w:val="0"/>
          <w:bCs w:val="0"/>
          <w:color w:val="auto"/>
          <w:sz w:val="24"/>
          <w:szCs w:val="24"/>
          <w:highlight w:val="none"/>
          <w:lang w:val="zh-TW" w:eastAsia="zh-TW"/>
        </w:rPr>
        <w:t>甲方（需方）：</w:t>
      </w:r>
      <w:r>
        <w:rPr>
          <w:rStyle w:val="30"/>
          <w:rFonts w:hint="default" w:ascii="Times New Roman" w:hAnsi="Times New Roman" w:eastAsia="方正仿宋_GBK" w:cs="Times New Roman"/>
          <w:b w:val="0"/>
          <w:bCs w:val="0"/>
          <w:color w:val="auto"/>
          <w:highlight w:val="none"/>
        </w:rPr>
        <w:t xml:space="preserve">___________________________      </w:t>
      </w:r>
      <w:r>
        <w:rPr>
          <w:rStyle w:val="26"/>
          <w:rFonts w:hint="default" w:ascii="Times New Roman" w:hAnsi="Times New Roman" w:eastAsia="方正仿宋_GBK" w:cs="Times New Roman"/>
          <w:b w:val="0"/>
          <w:bCs w:val="0"/>
          <w:color w:val="auto"/>
          <w:sz w:val="24"/>
          <w:szCs w:val="24"/>
          <w:highlight w:val="none"/>
          <w:lang w:val="zh-TW" w:eastAsia="zh-TW"/>
        </w:rPr>
        <w:t>计价单位：</w:t>
      </w:r>
      <w:r>
        <w:rPr>
          <w:rStyle w:val="30"/>
          <w:rFonts w:hint="default" w:ascii="Times New Roman" w:hAnsi="Times New Roman" w:eastAsia="方正仿宋_GBK" w:cs="Times New Roman"/>
          <w:b w:val="0"/>
          <w:bCs w:val="0"/>
          <w:color w:val="auto"/>
          <w:highlight w:val="none"/>
        </w:rPr>
        <w:t>____________</w:t>
      </w:r>
    </w:p>
    <w:p w14:paraId="70BC6142">
      <w:pPr>
        <w:pStyle w:val="11"/>
        <w:kinsoku/>
        <w:wordWrap/>
        <w:overflowPunct/>
        <w:topLinePunct w:val="0"/>
        <w:autoSpaceDE/>
        <w:autoSpaceDN/>
        <w:bidi w:val="0"/>
        <w:spacing w:line="360" w:lineRule="exact"/>
        <w:textAlignment w:val="auto"/>
        <w:rPr>
          <w:rStyle w:val="26"/>
          <w:rFonts w:hint="default" w:ascii="Times New Roman" w:hAnsi="Times New Roman" w:eastAsia="方正仿宋_GBK" w:cs="Times New Roman"/>
          <w:b w:val="0"/>
          <w:bCs w:val="0"/>
          <w:color w:val="auto"/>
          <w:sz w:val="24"/>
          <w:szCs w:val="24"/>
          <w:highlight w:val="none"/>
        </w:rPr>
      </w:pPr>
      <w:r>
        <w:rPr>
          <w:rStyle w:val="26"/>
          <w:rFonts w:hint="default" w:ascii="Times New Roman" w:hAnsi="Times New Roman" w:eastAsia="方正仿宋_GBK" w:cs="Times New Roman"/>
          <w:b w:val="0"/>
          <w:bCs w:val="0"/>
          <w:color w:val="auto"/>
          <w:sz w:val="24"/>
          <w:szCs w:val="24"/>
          <w:highlight w:val="none"/>
          <w:lang w:val="zh-TW" w:eastAsia="zh-TW"/>
        </w:rPr>
        <w:t>乙方（供方）：</w:t>
      </w:r>
      <w:r>
        <w:rPr>
          <w:rStyle w:val="30"/>
          <w:rFonts w:hint="default" w:ascii="Times New Roman" w:hAnsi="Times New Roman" w:eastAsia="方正仿宋_GBK" w:cs="Times New Roman"/>
          <w:b w:val="0"/>
          <w:bCs w:val="0"/>
          <w:color w:val="auto"/>
          <w:highlight w:val="none"/>
        </w:rPr>
        <w:t xml:space="preserve">___________________________      </w:t>
      </w:r>
      <w:r>
        <w:rPr>
          <w:rStyle w:val="26"/>
          <w:rFonts w:hint="default" w:ascii="Times New Roman" w:hAnsi="Times New Roman" w:eastAsia="方正仿宋_GBK" w:cs="Times New Roman"/>
          <w:b w:val="0"/>
          <w:bCs w:val="0"/>
          <w:color w:val="auto"/>
          <w:sz w:val="24"/>
          <w:szCs w:val="24"/>
          <w:highlight w:val="none"/>
          <w:lang w:val="zh-TW" w:eastAsia="zh-TW"/>
        </w:rPr>
        <w:t>计量单位：</w:t>
      </w:r>
      <w:r>
        <w:rPr>
          <w:rStyle w:val="30"/>
          <w:rFonts w:hint="default" w:ascii="Times New Roman" w:hAnsi="Times New Roman" w:eastAsia="方正仿宋_GBK" w:cs="Times New Roman"/>
          <w:b w:val="0"/>
          <w:bCs w:val="0"/>
          <w:color w:val="auto"/>
          <w:highlight w:val="none"/>
        </w:rPr>
        <w:t>_____________</w:t>
      </w:r>
    </w:p>
    <w:p w14:paraId="53336423">
      <w:pPr>
        <w:pStyle w:val="11"/>
        <w:kinsoku/>
        <w:wordWrap/>
        <w:overflowPunct/>
        <w:topLinePunct w:val="0"/>
        <w:autoSpaceDE/>
        <w:autoSpaceDN/>
        <w:bidi w:val="0"/>
        <w:spacing w:line="360" w:lineRule="exact"/>
        <w:textAlignment w:val="auto"/>
        <w:rPr>
          <w:rStyle w:val="26"/>
          <w:rFonts w:hint="default" w:ascii="Times New Roman" w:hAnsi="Times New Roman" w:eastAsia="方正仿宋_GBK" w:cs="Times New Roman"/>
          <w:b w:val="0"/>
          <w:bCs w:val="0"/>
          <w:color w:val="auto"/>
          <w:sz w:val="24"/>
          <w:szCs w:val="24"/>
          <w:highlight w:val="none"/>
        </w:rPr>
      </w:pPr>
    </w:p>
    <w:p w14:paraId="07FC5F47">
      <w:pPr>
        <w:pStyle w:val="11"/>
        <w:kinsoku/>
        <w:wordWrap/>
        <w:overflowPunct/>
        <w:topLinePunct w:val="0"/>
        <w:autoSpaceDE/>
        <w:autoSpaceDN/>
        <w:bidi w:val="0"/>
        <w:spacing w:line="360" w:lineRule="exact"/>
        <w:textAlignment w:val="auto"/>
        <w:rPr>
          <w:rStyle w:val="26"/>
          <w:rFonts w:hint="default" w:ascii="Times New Roman" w:hAnsi="Times New Roman" w:eastAsia="方正仿宋_GBK" w:cs="Times New Roman"/>
          <w:b w:val="0"/>
          <w:bCs w:val="0"/>
          <w:color w:val="auto"/>
          <w:sz w:val="24"/>
          <w:szCs w:val="24"/>
          <w:highlight w:val="none"/>
          <w:lang w:val="zh-TW" w:eastAsia="zh-TW"/>
        </w:rPr>
      </w:pPr>
      <w:r>
        <w:rPr>
          <w:rStyle w:val="26"/>
          <w:rFonts w:hint="default" w:ascii="Times New Roman" w:hAnsi="Times New Roman" w:eastAsia="方正仿宋_GBK" w:cs="Times New Roman"/>
          <w:b w:val="0"/>
          <w:bCs w:val="0"/>
          <w:color w:val="auto"/>
          <w:sz w:val="24"/>
          <w:szCs w:val="24"/>
          <w:highlight w:val="none"/>
          <w:lang w:val="zh-TW" w:eastAsia="zh-TW"/>
        </w:rPr>
        <w:t>经双方协商一致，达成以下购销合同：</w:t>
      </w:r>
    </w:p>
    <w:tbl>
      <w:tblPr>
        <w:tblStyle w:val="22"/>
        <w:tblW w:w="9628"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3071"/>
        <w:gridCol w:w="984"/>
        <w:gridCol w:w="589"/>
        <w:gridCol w:w="709"/>
        <w:gridCol w:w="1134"/>
        <w:gridCol w:w="1559"/>
        <w:gridCol w:w="1582"/>
      </w:tblGrid>
      <w:tr w14:paraId="7CF4E0C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10" w:hRule="atLeast"/>
        </w:trPr>
        <w:tc>
          <w:tcPr>
            <w:tcW w:w="30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CB86577">
            <w:pPr>
              <w:pStyle w:val="11"/>
              <w:kinsoku/>
              <w:wordWrap/>
              <w:overflowPunct/>
              <w:topLinePunct w:val="0"/>
              <w:autoSpaceDE/>
              <w:autoSpaceDN/>
              <w:bidi w:val="0"/>
              <w:spacing w:line="360" w:lineRule="exact"/>
              <w:jc w:val="center"/>
              <w:textAlignment w:val="auto"/>
              <w:rPr>
                <w:rFonts w:hint="default" w:ascii="Times New Roman" w:hAnsi="Times New Roman" w:eastAsia="方正仿宋_GBK" w:cs="Times New Roman"/>
                <w:b w:val="0"/>
                <w:bCs w:val="0"/>
                <w:color w:val="auto"/>
                <w:highlight w:val="none"/>
              </w:rPr>
            </w:pPr>
            <w:r>
              <w:rPr>
                <w:rStyle w:val="26"/>
                <w:rFonts w:hint="default" w:ascii="Times New Roman" w:hAnsi="Times New Roman" w:eastAsia="方正仿宋_GBK" w:cs="Times New Roman"/>
                <w:b w:val="0"/>
                <w:bCs w:val="0"/>
                <w:color w:val="auto"/>
                <w:sz w:val="21"/>
                <w:szCs w:val="21"/>
                <w:highlight w:val="none"/>
                <w:lang w:val="zh-TW" w:eastAsia="zh-TW"/>
              </w:rPr>
              <w:t>磋商项目名称</w:t>
            </w: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8E5470">
            <w:pPr>
              <w:pStyle w:val="11"/>
              <w:kinsoku/>
              <w:wordWrap/>
              <w:overflowPunct/>
              <w:topLinePunct w:val="0"/>
              <w:autoSpaceDE/>
              <w:autoSpaceDN/>
              <w:bidi w:val="0"/>
              <w:spacing w:line="360" w:lineRule="exact"/>
              <w:jc w:val="center"/>
              <w:textAlignment w:val="auto"/>
              <w:rPr>
                <w:rFonts w:hint="default" w:ascii="Times New Roman" w:hAnsi="Times New Roman" w:eastAsia="方正仿宋_GBK" w:cs="Times New Roman"/>
                <w:b w:val="0"/>
                <w:bCs w:val="0"/>
                <w:color w:val="auto"/>
                <w:highlight w:val="none"/>
              </w:rPr>
            </w:pPr>
            <w:r>
              <w:rPr>
                <w:rStyle w:val="26"/>
                <w:rFonts w:hint="default" w:ascii="Times New Roman" w:hAnsi="Times New Roman" w:eastAsia="方正仿宋_GBK" w:cs="Times New Roman"/>
                <w:b w:val="0"/>
                <w:bCs w:val="0"/>
                <w:color w:val="auto"/>
                <w:sz w:val="21"/>
                <w:szCs w:val="21"/>
                <w:highlight w:val="none"/>
                <w:lang w:val="zh-TW" w:eastAsia="zh-TW"/>
              </w:rPr>
              <w:t>数量</w:t>
            </w:r>
          </w:p>
        </w:tc>
        <w:tc>
          <w:tcPr>
            <w:tcW w:w="1298"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9391412">
            <w:pPr>
              <w:pStyle w:val="11"/>
              <w:kinsoku/>
              <w:wordWrap/>
              <w:overflowPunct/>
              <w:topLinePunct w:val="0"/>
              <w:autoSpaceDE/>
              <w:autoSpaceDN/>
              <w:bidi w:val="0"/>
              <w:spacing w:line="360" w:lineRule="exact"/>
              <w:jc w:val="center"/>
              <w:textAlignment w:val="auto"/>
              <w:rPr>
                <w:rFonts w:hint="default" w:ascii="Times New Roman" w:hAnsi="Times New Roman" w:eastAsia="方正仿宋_GBK" w:cs="Times New Roman"/>
                <w:b w:val="0"/>
                <w:bCs w:val="0"/>
                <w:color w:val="auto"/>
                <w:highlight w:val="none"/>
              </w:rPr>
            </w:pPr>
            <w:r>
              <w:rPr>
                <w:rStyle w:val="26"/>
                <w:rFonts w:hint="default" w:ascii="Times New Roman" w:hAnsi="Times New Roman" w:eastAsia="方正仿宋_GBK" w:cs="Times New Roman"/>
                <w:b w:val="0"/>
                <w:bCs w:val="0"/>
                <w:color w:val="auto"/>
                <w:sz w:val="21"/>
                <w:szCs w:val="21"/>
                <w:highlight w:val="none"/>
                <w:lang w:val="zh-TW" w:eastAsia="zh-TW"/>
              </w:rPr>
              <w:t>综合单价</w:t>
            </w: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DAD2FCD">
            <w:pPr>
              <w:pStyle w:val="11"/>
              <w:kinsoku/>
              <w:wordWrap/>
              <w:overflowPunct/>
              <w:topLinePunct w:val="0"/>
              <w:autoSpaceDE/>
              <w:autoSpaceDN/>
              <w:bidi w:val="0"/>
              <w:spacing w:line="360" w:lineRule="exact"/>
              <w:jc w:val="center"/>
              <w:textAlignment w:val="auto"/>
              <w:rPr>
                <w:rFonts w:hint="default" w:ascii="Times New Roman" w:hAnsi="Times New Roman" w:eastAsia="方正仿宋_GBK" w:cs="Times New Roman"/>
                <w:b w:val="0"/>
                <w:bCs w:val="0"/>
                <w:color w:val="auto"/>
                <w:highlight w:val="none"/>
              </w:rPr>
            </w:pPr>
            <w:r>
              <w:rPr>
                <w:rStyle w:val="26"/>
                <w:rFonts w:hint="default" w:ascii="Times New Roman" w:hAnsi="Times New Roman" w:eastAsia="方正仿宋_GBK" w:cs="Times New Roman"/>
                <w:b w:val="0"/>
                <w:bCs w:val="0"/>
                <w:color w:val="auto"/>
                <w:sz w:val="21"/>
                <w:szCs w:val="21"/>
                <w:highlight w:val="none"/>
                <w:lang w:val="zh-TW" w:eastAsia="zh-TW"/>
              </w:rPr>
              <w:t>总价</w:t>
            </w: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34FC5BD">
            <w:pPr>
              <w:pStyle w:val="11"/>
              <w:kinsoku/>
              <w:wordWrap/>
              <w:overflowPunct/>
              <w:topLinePunct w:val="0"/>
              <w:autoSpaceDE/>
              <w:autoSpaceDN/>
              <w:bidi w:val="0"/>
              <w:spacing w:line="360" w:lineRule="exact"/>
              <w:jc w:val="center"/>
              <w:textAlignment w:val="auto"/>
              <w:rPr>
                <w:rFonts w:hint="default" w:ascii="Times New Roman" w:hAnsi="Times New Roman" w:eastAsia="方正仿宋_GBK" w:cs="Times New Roman"/>
                <w:b w:val="0"/>
                <w:bCs w:val="0"/>
                <w:color w:val="auto"/>
                <w:highlight w:val="none"/>
              </w:rPr>
            </w:pPr>
            <w:r>
              <w:rPr>
                <w:rStyle w:val="26"/>
                <w:rFonts w:hint="default" w:ascii="Times New Roman" w:hAnsi="Times New Roman" w:eastAsia="方正仿宋_GBK" w:cs="Times New Roman"/>
                <w:b w:val="0"/>
                <w:bCs w:val="0"/>
                <w:color w:val="auto"/>
                <w:sz w:val="21"/>
                <w:szCs w:val="21"/>
                <w:highlight w:val="none"/>
                <w:lang w:val="zh-TW" w:eastAsia="zh-TW"/>
              </w:rPr>
              <w:t>服务时间</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DEF6C22">
            <w:pPr>
              <w:pStyle w:val="11"/>
              <w:kinsoku/>
              <w:wordWrap/>
              <w:overflowPunct/>
              <w:topLinePunct w:val="0"/>
              <w:autoSpaceDE/>
              <w:autoSpaceDN/>
              <w:bidi w:val="0"/>
              <w:spacing w:line="360" w:lineRule="exact"/>
              <w:jc w:val="center"/>
              <w:textAlignment w:val="auto"/>
              <w:rPr>
                <w:rFonts w:hint="default" w:ascii="Times New Roman" w:hAnsi="Times New Roman" w:eastAsia="方正仿宋_GBK" w:cs="Times New Roman"/>
                <w:b w:val="0"/>
                <w:bCs w:val="0"/>
                <w:color w:val="auto"/>
                <w:highlight w:val="none"/>
              </w:rPr>
            </w:pPr>
            <w:r>
              <w:rPr>
                <w:rStyle w:val="26"/>
                <w:rFonts w:hint="default" w:ascii="Times New Roman" w:hAnsi="Times New Roman" w:eastAsia="方正仿宋_GBK" w:cs="Times New Roman"/>
                <w:b w:val="0"/>
                <w:bCs w:val="0"/>
                <w:color w:val="auto"/>
                <w:sz w:val="21"/>
                <w:szCs w:val="21"/>
                <w:highlight w:val="none"/>
                <w:lang w:val="zh-TW" w:eastAsia="zh-TW"/>
              </w:rPr>
              <w:t>服务地点</w:t>
            </w:r>
          </w:p>
        </w:tc>
      </w:tr>
      <w:tr w14:paraId="1103D43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270" w:hRule="atLeast"/>
        </w:trPr>
        <w:tc>
          <w:tcPr>
            <w:tcW w:w="30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AABF48">
            <w:pPr>
              <w:kinsoku/>
              <w:wordWrap/>
              <w:overflowPunct/>
              <w:topLinePunct w:val="0"/>
              <w:autoSpaceDE/>
              <w:autoSpaceDN/>
              <w:bidi w:val="0"/>
              <w:spacing w:line="360" w:lineRule="exact"/>
              <w:textAlignment w:val="auto"/>
              <w:rPr>
                <w:rFonts w:hint="default" w:ascii="Times New Roman" w:hAnsi="Times New Roman" w:eastAsia="方正仿宋_GBK" w:cs="Times New Roman"/>
                <w:b w:val="0"/>
                <w:bCs w:val="0"/>
                <w:color w:val="auto"/>
                <w:highlight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18F429A">
            <w:pPr>
              <w:kinsoku/>
              <w:wordWrap/>
              <w:overflowPunct/>
              <w:topLinePunct w:val="0"/>
              <w:autoSpaceDE/>
              <w:autoSpaceDN/>
              <w:bidi w:val="0"/>
              <w:spacing w:line="360" w:lineRule="exact"/>
              <w:textAlignment w:val="auto"/>
              <w:rPr>
                <w:rFonts w:hint="default" w:ascii="Times New Roman" w:hAnsi="Times New Roman" w:eastAsia="方正仿宋_GBK" w:cs="Times New Roman"/>
                <w:b w:val="0"/>
                <w:bCs w:val="0"/>
                <w:color w:val="auto"/>
                <w:highlight w:val="none"/>
              </w:rPr>
            </w:pPr>
          </w:p>
        </w:tc>
        <w:tc>
          <w:tcPr>
            <w:tcW w:w="1298"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F813EC1">
            <w:pPr>
              <w:kinsoku/>
              <w:wordWrap/>
              <w:overflowPunct/>
              <w:topLinePunct w:val="0"/>
              <w:autoSpaceDE/>
              <w:autoSpaceDN/>
              <w:bidi w:val="0"/>
              <w:spacing w:line="360" w:lineRule="exact"/>
              <w:textAlignment w:val="auto"/>
              <w:rPr>
                <w:rFonts w:hint="default" w:ascii="Times New Roman" w:hAnsi="Times New Roman" w:eastAsia="方正仿宋_GBK" w:cs="Times New Roman"/>
                <w:b w:val="0"/>
                <w:bCs w:val="0"/>
                <w:color w:val="auto"/>
                <w:highlight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173023E">
            <w:pPr>
              <w:kinsoku/>
              <w:wordWrap/>
              <w:overflowPunct/>
              <w:topLinePunct w:val="0"/>
              <w:autoSpaceDE/>
              <w:autoSpaceDN/>
              <w:bidi w:val="0"/>
              <w:spacing w:line="360" w:lineRule="exact"/>
              <w:textAlignment w:val="auto"/>
              <w:rPr>
                <w:rFonts w:hint="default" w:ascii="Times New Roman" w:hAnsi="Times New Roman" w:eastAsia="方正仿宋_GBK" w:cs="Times New Roman"/>
                <w:b w:val="0"/>
                <w:bCs w:val="0"/>
                <w:color w:val="auto"/>
                <w:highlight w:val="none"/>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6C26E16">
            <w:pPr>
              <w:kinsoku/>
              <w:wordWrap/>
              <w:overflowPunct/>
              <w:topLinePunct w:val="0"/>
              <w:autoSpaceDE/>
              <w:autoSpaceDN/>
              <w:bidi w:val="0"/>
              <w:spacing w:line="360" w:lineRule="exact"/>
              <w:textAlignment w:val="auto"/>
              <w:rPr>
                <w:rFonts w:hint="default" w:ascii="Times New Roman" w:hAnsi="Times New Roman" w:eastAsia="方正仿宋_GBK" w:cs="Times New Roman"/>
                <w:b w:val="0"/>
                <w:bCs w:val="0"/>
                <w:color w:val="auto"/>
                <w:highlight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EF01B82">
            <w:pPr>
              <w:kinsoku/>
              <w:wordWrap/>
              <w:overflowPunct/>
              <w:topLinePunct w:val="0"/>
              <w:autoSpaceDE/>
              <w:autoSpaceDN/>
              <w:bidi w:val="0"/>
              <w:spacing w:line="360" w:lineRule="exact"/>
              <w:textAlignment w:val="auto"/>
              <w:rPr>
                <w:rFonts w:hint="default" w:ascii="Times New Roman" w:hAnsi="Times New Roman" w:eastAsia="方正仿宋_GBK" w:cs="Times New Roman"/>
                <w:b w:val="0"/>
                <w:bCs w:val="0"/>
                <w:color w:val="auto"/>
                <w:highlight w:val="none"/>
              </w:rPr>
            </w:pPr>
          </w:p>
        </w:tc>
      </w:tr>
      <w:tr w14:paraId="434A8F3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270" w:hRule="atLeast"/>
        </w:trPr>
        <w:tc>
          <w:tcPr>
            <w:tcW w:w="307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B503548">
            <w:pPr>
              <w:kinsoku/>
              <w:wordWrap/>
              <w:overflowPunct/>
              <w:topLinePunct w:val="0"/>
              <w:autoSpaceDE/>
              <w:autoSpaceDN/>
              <w:bidi w:val="0"/>
              <w:spacing w:line="360" w:lineRule="exact"/>
              <w:textAlignment w:val="auto"/>
              <w:rPr>
                <w:rFonts w:hint="default" w:ascii="Times New Roman" w:hAnsi="Times New Roman" w:eastAsia="方正仿宋_GBK" w:cs="Times New Roman"/>
                <w:b w:val="0"/>
                <w:bCs w:val="0"/>
                <w:color w:val="auto"/>
                <w:highlight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E74FE5D">
            <w:pPr>
              <w:kinsoku/>
              <w:wordWrap/>
              <w:overflowPunct/>
              <w:topLinePunct w:val="0"/>
              <w:autoSpaceDE/>
              <w:autoSpaceDN/>
              <w:bidi w:val="0"/>
              <w:spacing w:line="360" w:lineRule="exact"/>
              <w:textAlignment w:val="auto"/>
              <w:rPr>
                <w:rFonts w:hint="default" w:ascii="Times New Roman" w:hAnsi="Times New Roman" w:eastAsia="方正仿宋_GBK" w:cs="Times New Roman"/>
                <w:b w:val="0"/>
                <w:bCs w:val="0"/>
                <w:color w:val="auto"/>
                <w:highlight w:val="none"/>
              </w:rPr>
            </w:pPr>
          </w:p>
        </w:tc>
        <w:tc>
          <w:tcPr>
            <w:tcW w:w="1298"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947F985">
            <w:pPr>
              <w:kinsoku/>
              <w:wordWrap/>
              <w:overflowPunct/>
              <w:topLinePunct w:val="0"/>
              <w:autoSpaceDE/>
              <w:autoSpaceDN/>
              <w:bidi w:val="0"/>
              <w:spacing w:line="360" w:lineRule="exact"/>
              <w:textAlignment w:val="auto"/>
              <w:rPr>
                <w:rFonts w:hint="default" w:ascii="Times New Roman" w:hAnsi="Times New Roman" w:eastAsia="方正仿宋_GBK" w:cs="Times New Roman"/>
                <w:b w:val="0"/>
                <w:bCs w:val="0"/>
                <w:color w:val="auto"/>
                <w:highlight w:val="none"/>
              </w:rPr>
            </w:pPr>
          </w:p>
        </w:tc>
        <w:tc>
          <w:tcPr>
            <w:tcW w:w="113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99EF61">
            <w:pPr>
              <w:kinsoku/>
              <w:wordWrap/>
              <w:overflowPunct/>
              <w:topLinePunct w:val="0"/>
              <w:autoSpaceDE/>
              <w:autoSpaceDN/>
              <w:bidi w:val="0"/>
              <w:spacing w:line="360" w:lineRule="exact"/>
              <w:textAlignment w:val="auto"/>
              <w:rPr>
                <w:rFonts w:hint="default" w:ascii="Times New Roman" w:hAnsi="Times New Roman" w:eastAsia="方正仿宋_GBK" w:cs="Times New Roman"/>
                <w:b w:val="0"/>
                <w:bCs w:val="0"/>
                <w:color w:val="auto"/>
                <w:highlight w:val="none"/>
              </w:rPr>
            </w:pPr>
          </w:p>
        </w:tc>
        <w:tc>
          <w:tcPr>
            <w:tcW w:w="1559"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930E1A">
            <w:pPr>
              <w:kinsoku/>
              <w:wordWrap/>
              <w:overflowPunct/>
              <w:topLinePunct w:val="0"/>
              <w:autoSpaceDE/>
              <w:autoSpaceDN/>
              <w:bidi w:val="0"/>
              <w:spacing w:line="360" w:lineRule="exact"/>
              <w:textAlignment w:val="auto"/>
              <w:rPr>
                <w:rFonts w:hint="default" w:ascii="Times New Roman" w:hAnsi="Times New Roman" w:eastAsia="方正仿宋_GBK" w:cs="Times New Roman"/>
                <w:b w:val="0"/>
                <w:bCs w:val="0"/>
                <w:color w:val="auto"/>
                <w:highlight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025D4FC">
            <w:pPr>
              <w:kinsoku/>
              <w:wordWrap/>
              <w:overflowPunct/>
              <w:topLinePunct w:val="0"/>
              <w:autoSpaceDE/>
              <w:autoSpaceDN/>
              <w:bidi w:val="0"/>
              <w:spacing w:line="360" w:lineRule="exact"/>
              <w:textAlignment w:val="auto"/>
              <w:rPr>
                <w:rFonts w:hint="default" w:ascii="Times New Roman" w:hAnsi="Times New Roman" w:eastAsia="方正仿宋_GBK" w:cs="Times New Roman"/>
                <w:b w:val="0"/>
                <w:bCs w:val="0"/>
                <w:color w:val="auto"/>
                <w:highlight w:val="none"/>
              </w:rPr>
            </w:pPr>
          </w:p>
        </w:tc>
      </w:tr>
      <w:tr w14:paraId="2275E65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10" w:hRule="atLeast"/>
        </w:trPr>
        <w:tc>
          <w:tcPr>
            <w:tcW w:w="9628" w:type="dxa"/>
            <w:gridSpan w:val="7"/>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71A463">
            <w:pPr>
              <w:pStyle w:val="11"/>
              <w:kinsoku/>
              <w:wordWrap/>
              <w:overflowPunct/>
              <w:topLinePunct w:val="0"/>
              <w:autoSpaceDE/>
              <w:autoSpaceDN/>
              <w:bidi w:val="0"/>
              <w:spacing w:line="360" w:lineRule="exact"/>
              <w:textAlignment w:val="auto"/>
              <w:rPr>
                <w:rFonts w:hint="default" w:ascii="Times New Roman" w:hAnsi="Times New Roman" w:eastAsia="方正仿宋_GBK" w:cs="Times New Roman"/>
                <w:b w:val="0"/>
                <w:bCs w:val="0"/>
                <w:color w:val="auto"/>
                <w:highlight w:val="none"/>
              </w:rPr>
            </w:pPr>
            <w:r>
              <w:rPr>
                <w:rStyle w:val="26"/>
                <w:rFonts w:hint="default" w:ascii="Times New Roman" w:hAnsi="Times New Roman" w:eastAsia="方正仿宋_GBK" w:cs="Times New Roman"/>
                <w:b w:val="0"/>
                <w:bCs w:val="0"/>
                <w:color w:val="auto"/>
                <w:sz w:val="21"/>
                <w:szCs w:val="21"/>
                <w:highlight w:val="none"/>
                <w:lang w:val="zh-TW" w:eastAsia="zh-TW"/>
              </w:rPr>
              <w:t>合计人民币（小写）：</w:t>
            </w:r>
          </w:p>
        </w:tc>
      </w:tr>
      <w:tr w14:paraId="5796F17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10" w:hRule="atLeast"/>
        </w:trPr>
        <w:tc>
          <w:tcPr>
            <w:tcW w:w="9628" w:type="dxa"/>
            <w:gridSpan w:val="7"/>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8387702">
            <w:pPr>
              <w:pStyle w:val="11"/>
              <w:kinsoku/>
              <w:wordWrap/>
              <w:overflowPunct/>
              <w:topLinePunct w:val="0"/>
              <w:autoSpaceDE/>
              <w:autoSpaceDN/>
              <w:bidi w:val="0"/>
              <w:spacing w:line="360" w:lineRule="exact"/>
              <w:textAlignment w:val="auto"/>
              <w:rPr>
                <w:rFonts w:hint="default" w:ascii="Times New Roman" w:hAnsi="Times New Roman" w:eastAsia="方正仿宋_GBK" w:cs="Times New Roman"/>
                <w:b w:val="0"/>
                <w:bCs w:val="0"/>
                <w:color w:val="auto"/>
                <w:highlight w:val="none"/>
              </w:rPr>
            </w:pPr>
            <w:r>
              <w:rPr>
                <w:rStyle w:val="26"/>
                <w:rFonts w:hint="default" w:ascii="Times New Roman" w:hAnsi="Times New Roman" w:eastAsia="方正仿宋_GBK" w:cs="Times New Roman"/>
                <w:b w:val="0"/>
                <w:bCs w:val="0"/>
                <w:color w:val="auto"/>
                <w:sz w:val="21"/>
                <w:szCs w:val="21"/>
                <w:highlight w:val="none"/>
                <w:lang w:val="zh-TW" w:eastAsia="zh-TW"/>
              </w:rPr>
              <w:t>合计人民币（大写）：</w:t>
            </w:r>
          </w:p>
        </w:tc>
      </w:tr>
      <w:tr w14:paraId="7C0642F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16" w:hRule="atLeast"/>
        </w:trPr>
        <w:tc>
          <w:tcPr>
            <w:tcW w:w="9628" w:type="dxa"/>
            <w:gridSpan w:val="7"/>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7E9B1C27">
            <w:pPr>
              <w:pStyle w:val="11"/>
              <w:kinsoku/>
              <w:wordWrap/>
              <w:overflowPunct/>
              <w:topLinePunct w:val="0"/>
              <w:autoSpaceDE/>
              <w:autoSpaceDN/>
              <w:bidi w:val="0"/>
              <w:spacing w:line="360" w:lineRule="exact"/>
              <w:textAlignment w:val="auto"/>
              <w:rPr>
                <w:rFonts w:hint="default" w:ascii="Times New Roman" w:hAnsi="Times New Roman" w:eastAsia="方正仿宋_GBK" w:cs="Times New Roman"/>
                <w:b w:val="0"/>
                <w:bCs w:val="0"/>
                <w:color w:val="auto"/>
                <w:highlight w:val="none"/>
              </w:rPr>
            </w:pPr>
            <w:r>
              <w:rPr>
                <w:rStyle w:val="26"/>
                <w:rFonts w:hint="default" w:ascii="Times New Roman" w:hAnsi="Times New Roman" w:eastAsia="方正仿宋_GBK" w:cs="Times New Roman"/>
                <w:b w:val="0"/>
                <w:bCs w:val="0"/>
                <w:color w:val="auto"/>
                <w:sz w:val="21"/>
                <w:szCs w:val="21"/>
                <w:highlight w:val="none"/>
                <w:lang w:val="zh-TW" w:eastAsia="zh-TW"/>
              </w:rPr>
              <w:t>一、服务要求</w:t>
            </w:r>
          </w:p>
        </w:tc>
      </w:tr>
      <w:tr w14:paraId="4F10FFB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71" w:hRule="atLeast"/>
        </w:trPr>
        <w:tc>
          <w:tcPr>
            <w:tcW w:w="9628" w:type="dxa"/>
            <w:gridSpan w:val="7"/>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1A6D6D45">
            <w:pPr>
              <w:pStyle w:val="11"/>
              <w:kinsoku/>
              <w:wordWrap/>
              <w:overflowPunct/>
              <w:topLinePunct w:val="0"/>
              <w:autoSpaceDE/>
              <w:autoSpaceDN/>
              <w:bidi w:val="0"/>
              <w:spacing w:line="360" w:lineRule="exact"/>
              <w:textAlignment w:val="auto"/>
              <w:rPr>
                <w:rFonts w:hint="default" w:ascii="Times New Roman" w:hAnsi="Times New Roman" w:eastAsia="方正仿宋_GBK" w:cs="Times New Roman"/>
                <w:b w:val="0"/>
                <w:bCs w:val="0"/>
                <w:color w:val="auto"/>
                <w:highlight w:val="none"/>
              </w:rPr>
            </w:pPr>
            <w:r>
              <w:rPr>
                <w:rStyle w:val="26"/>
                <w:rFonts w:hint="default" w:ascii="Times New Roman" w:hAnsi="Times New Roman" w:eastAsia="方正仿宋_GBK" w:cs="Times New Roman"/>
                <w:b w:val="0"/>
                <w:bCs w:val="0"/>
                <w:color w:val="auto"/>
                <w:sz w:val="21"/>
                <w:szCs w:val="21"/>
                <w:highlight w:val="none"/>
                <w:lang w:val="zh-TW" w:eastAsia="zh-TW"/>
              </w:rPr>
              <w:t>二、考核方式</w:t>
            </w:r>
          </w:p>
        </w:tc>
      </w:tr>
      <w:tr w14:paraId="10E5076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50" w:hRule="atLeast"/>
        </w:trPr>
        <w:tc>
          <w:tcPr>
            <w:tcW w:w="9628" w:type="dxa"/>
            <w:gridSpan w:val="7"/>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489C6BFA">
            <w:pPr>
              <w:pStyle w:val="11"/>
              <w:kinsoku/>
              <w:wordWrap/>
              <w:overflowPunct/>
              <w:topLinePunct w:val="0"/>
              <w:autoSpaceDE/>
              <w:autoSpaceDN/>
              <w:bidi w:val="0"/>
              <w:spacing w:line="360" w:lineRule="exact"/>
              <w:textAlignment w:val="auto"/>
              <w:rPr>
                <w:rFonts w:hint="default" w:ascii="Times New Roman" w:hAnsi="Times New Roman" w:eastAsia="方正仿宋_GBK" w:cs="Times New Roman"/>
                <w:b w:val="0"/>
                <w:bCs w:val="0"/>
                <w:color w:val="auto"/>
                <w:highlight w:val="none"/>
              </w:rPr>
            </w:pPr>
            <w:r>
              <w:rPr>
                <w:rStyle w:val="26"/>
                <w:rFonts w:hint="default" w:ascii="Times New Roman" w:hAnsi="Times New Roman" w:eastAsia="方正仿宋_GBK" w:cs="Times New Roman"/>
                <w:b w:val="0"/>
                <w:bCs w:val="0"/>
                <w:color w:val="auto"/>
                <w:sz w:val="21"/>
                <w:szCs w:val="21"/>
                <w:highlight w:val="none"/>
                <w:lang w:val="zh-TW" w:eastAsia="zh-TW"/>
              </w:rPr>
              <w:t>三、付款方式：</w:t>
            </w:r>
          </w:p>
        </w:tc>
      </w:tr>
      <w:tr w14:paraId="17788E4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10" w:hRule="atLeast"/>
        </w:trPr>
        <w:tc>
          <w:tcPr>
            <w:tcW w:w="9628" w:type="dxa"/>
            <w:gridSpan w:val="7"/>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3F31D48B">
            <w:pPr>
              <w:pStyle w:val="11"/>
              <w:kinsoku/>
              <w:wordWrap/>
              <w:overflowPunct/>
              <w:topLinePunct w:val="0"/>
              <w:autoSpaceDE/>
              <w:autoSpaceDN/>
              <w:bidi w:val="0"/>
              <w:spacing w:line="360" w:lineRule="exact"/>
              <w:textAlignment w:val="auto"/>
              <w:rPr>
                <w:rFonts w:hint="default" w:ascii="Times New Roman" w:hAnsi="Times New Roman" w:eastAsia="方正仿宋_GBK" w:cs="Times New Roman"/>
                <w:b w:val="0"/>
                <w:bCs w:val="0"/>
                <w:color w:val="auto"/>
                <w:highlight w:val="none"/>
              </w:rPr>
            </w:pPr>
            <w:r>
              <w:rPr>
                <w:rStyle w:val="26"/>
                <w:rFonts w:hint="default" w:ascii="Times New Roman" w:hAnsi="Times New Roman" w:eastAsia="方正仿宋_GBK" w:cs="Times New Roman"/>
                <w:b w:val="0"/>
                <w:bCs w:val="0"/>
                <w:color w:val="auto"/>
                <w:sz w:val="21"/>
                <w:szCs w:val="21"/>
                <w:highlight w:val="none"/>
              </w:rPr>
              <w:t>X</w:t>
            </w:r>
            <w:r>
              <w:rPr>
                <w:rStyle w:val="26"/>
                <w:rFonts w:hint="default" w:ascii="Times New Roman" w:hAnsi="Times New Roman" w:eastAsia="方正仿宋_GBK" w:cs="Times New Roman"/>
                <w:b w:val="0"/>
                <w:bCs w:val="0"/>
                <w:color w:val="auto"/>
                <w:sz w:val="21"/>
                <w:szCs w:val="21"/>
                <w:highlight w:val="none"/>
                <w:lang w:val="zh-TW" w:eastAsia="zh-TW"/>
              </w:rPr>
              <w:t>、履约保证金：</w:t>
            </w:r>
          </w:p>
        </w:tc>
      </w:tr>
      <w:tr w14:paraId="50FC452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10" w:hRule="atLeast"/>
        </w:trPr>
        <w:tc>
          <w:tcPr>
            <w:tcW w:w="9628" w:type="dxa"/>
            <w:gridSpan w:val="7"/>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1F504C5D">
            <w:pPr>
              <w:pStyle w:val="11"/>
              <w:kinsoku/>
              <w:wordWrap/>
              <w:overflowPunct/>
              <w:topLinePunct w:val="0"/>
              <w:autoSpaceDE/>
              <w:autoSpaceDN/>
              <w:bidi w:val="0"/>
              <w:spacing w:line="360" w:lineRule="exact"/>
              <w:textAlignment w:val="auto"/>
              <w:rPr>
                <w:rStyle w:val="26"/>
                <w:rFonts w:hint="default" w:ascii="Times New Roman" w:hAnsi="Times New Roman" w:eastAsia="方正仿宋_GBK" w:cs="Times New Roman"/>
                <w:b w:val="0"/>
                <w:bCs w:val="0"/>
                <w:color w:val="auto"/>
                <w:sz w:val="21"/>
                <w:szCs w:val="21"/>
                <w:highlight w:val="none"/>
              </w:rPr>
            </w:pPr>
            <w:r>
              <w:rPr>
                <w:rStyle w:val="26"/>
                <w:rFonts w:hint="default" w:ascii="Times New Roman" w:hAnsi="Times New Roman" w:eastAsia="方正仿宋_GBK" w:cs="Times New Roman"/>
                <w:b w:val="0"/>
                <w:bCs w:val="0"/>
                <w:color w:val="auto"/>
                <w:sz w:val="21"/>
                <w:szCs w:val="21"/>
                <w:highlight w:val="none"/>
                <w:lang w:val="zh-TW" w:eastAsia="zh-TW"/>
              </w:rPr>
              <w:t>四、违约责任：</w:t>
            </w:r>
          </w:p>
          <w:p w14:paraId="68E7FB9C">
            <w:pPr>
              <w:pStyle w:val="11"/>
              <w:kinsoku/>
              <w:wordWrap/>
              <w:overflowPunct/>
              <w:topLinePunct w:val="0"/>
              <w:autoSpaceDE/>
              <w:autoSpaceDN/>
              <w:bidi w:val="0"/>
              <w:spacing w:line="360" w:lineRule="exact"/>
              <w:textAlignment w:val="auto"/>
              <w:rPr>
                <w:rFonts w:hint="default" w:ascii="Times New Roman" w:hAnsi="Times New Roman" w:eastAsia="方正仿宋_GBK" w:cs="Times New Roman"/>
                <w:b w:val="0"/>
                <w:bCs w:val="0"/>
                <w:color w:val="auto"/>
                <w:highlight w:val="none"/>
              </w:rPr>
            </w:pPr>
            <w:r>
              <w:rPr>
                <w:rStyle w:val="26"/>
                <w:rFonts w:hint="default" w:ascii="Times New Roman" w:hAnsi="Times New Roman" w:eastAsia="方正仿宋_GBK" w:cs="Times New Roman"/>
                <w:b w:val="0"/>
                <w:bCs w:val="0"/>
                <w:color w:val="auto"/>
                <w:sz w:val="21"/>
                <w:szCs w:val="21"/>
                <w:highlight w:val="none"/>
                <w:lang w:val="zh-TW" w:eastAsia="zh-TW"/>
              </w:rPr>
              <w:t>按《中华人民共和国民法典》、《中华人民共和国政府采购法》</w:t>
            </w:r>
            <w:r>
              <w:rPr>
                <w:rStyle w:val="26"/>
                <w:rFonts w:hint="default" w:ascii="Times New Roman" w:hAnsi="Times New Roman" w:eastAsia="方正仿宋_GBK" w:cs="Times New Roman"/>
                <w:b w:val="0"/>
                <w:bCs w:val="0"/>
                <w:color w:val="auto"/>
                <w:sz w:val="21"/>
                <w:szCs w:val="21"/>
                <w:highlight w:val="none"/>
                <w:lang w:val="zh-TW" w:eastAsia="zh-CN"/>
              </w:rPr>
              <w:t>（</w:t>
            </w:r>
            <w:r>
              <w:rPr>
                <w:rStyle w:val="26"/>
                <w:rFonts w:hint="default" w:ascii="Times New Roman" w:hAnsi="Times New Roman" w:eastAsia="方正仿宋_GBK" w:cs="Times New Roman"/>
                <w:b w:val="0"/>
                <w:bCs w:val="0"/>
                <w:color w:val="auto"/>
                <w:sz w:val="21"/>
                <w:szCs w:val="21"/>
                <w:highlight w:val="none"/>
                <w:lang w:val="en-US" w:eastAsia="zh-CN"/>
              </w:rPr>
              <w:t>2014修正</w:t>
            </w:r>
            <w:r>
              <w:rPr>
                <w:rStyle w:val="26"/>
                <w:rFonts w:hint="default" w:ascii="Times New Roman" w:hAnsi="Times New Roman" w:eastAsia="方正仿宋_GBK" w:cs="Times New Roman"/>
                <w:b w:val="0"/>
                <w:bCs w:val="0"/>
                <w:color w:val="auto"/>
                <w:sz w:val="21"/>
                <w:szCs w:val="21"/>
                <w:highlight w:val="none"/>
                <w:lang w:val="zh-TW" w:eastAsia="zh-CN"/>
              </w:rPr>
              <w:t>）</w:t>
            </w:r>
            <w:r>
              <w:rPr>
                <w:rStyle w:val="26"/>
                <w:rFonts w:hint="default" w:ascii="Times New Roman" w:hAnsi="Times New Roman" w:eastAsia="方正仿宋_GBK" w:cs="Times New Roman"/>
                <w:b w:val="0"/>
                <w:bCs w:val="0"/>
                <w:color w:val="auto"/>
                <w:sz w:val="21"/>
                <w:szCs w:val="21"/>
                <w:highlight w:val="none"/>
                <w:lang w:val="zh-TW" w:eastAsia="zh-TW"/>
              </w:rPr>
              <w:t>执行，或按双方约定。</w:t>
            </w:r>
          </w:p>
        </w:tc>
      </w:tr>
      <w:tr w14:paraId="784FF61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510" w:hRule="atLeast"/>
        </w:trPr>
        <w:tc>
          <w:tcPr>
            <w:tcW w:w="9628" w:type="dxa"/>
            <w:gridSpan w:val="7"/>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190B1BF5">
            <w:pPr>
              <w:pStyle w:val="11"/>
              <w:kinsoku/>
              <w:wordWrap/>
              <w:overflowPunct/>
              <w:topLinePunct w:val="0"/>
              <w:autoSpaceDE/>
              <w:autoSpaceDN/>
              <w:bidi w:val="0"/>
              <w:spacing w:line="360" w:lineRule="exact"/>
              <w:textAlignment w:val="auto"/>
              <w:rPr>
                <w:rStyle w:val="26"/>
                <w:rFonts w:hint="default" w:ascii="Times New Roman" w:hAnsi="Times New Roman" w:eastAsia="方正仿宋_GBK" w:cs="Times New Roman"/>
                <w:b w:val="0"/>
                <w:bCs w:val="0"/>
                <w:color w:val="auto"/>
                <w:sz w:val="21"/>
                <w:szCs w:val="21"/>
                <w:highlight w:val="none"/>
              </w:rPr>
            </w:pPr>
            <w:r>
              <w:rPr>
                <w:rStyle w:val="26"/>
                <w:rFonts w:hint="default" w:ascii="Times New Roman" w:hAnsi="Times New Roman" w:eastAsia="方正仿宋_GBK" w:cs="Times New Roman"/>
                <w:b w:val="0"/>
                <w:bCs w:val="0"/>
                <w:color w:val="auto"/>
                <w:sz w:val="21"/>
                <w:szCs w:val="21"/>
                <w:highlight w:val="none"/>
                <w:lang w:val="zh-TW" w:eastAsia="zh-TW"/>
              </w:rPr>
              <w:t>五、其他约定事项：</w:t>
            </w:r>
          </w:p>
          <w:p w14:paraId="0CC0B129">
            <w:pPr>
              <w:pStyle w:val="11"/>
              <w:kinsoku/>
              <w:wordWrap/>
              <w:overflowPunct/>
              <w:topLinePunct w:val="0"/>
              <w:autoSpaceDE/>
              <w:autoSpaceDN/>
              <w:bidi w:val="0"/>
              <w:spacing w:line="360" w:lineRule="exact"/>
              <w:textAlignment w:val="auto"/>
              <w:rPr>
                <w:rStyle w:val="26"/>
                <w:rFonts w:hint="default" w:ascii="Times New Roman" w:hAnsi="Times New Roman" w:eastAsia="方正仿宋_GBK" w:cs="Times New Roman"/>
                <w:b w:val="0"/>
                <w:bCs w:val="0"/>
                <w:color w:val="auto"/>
                <w:sz w:val="21"/>
                <w:szCs w:val="21"/>
                <w:highlight w:val="none"/>
              </w:rPr>
            </w:pPr>
            <w:r>
              <w:rPr>
                <w:rStyle w:val="26"/>
                <w:rFonts w:hint="default" w:ascii="Times New Roman" w:hAnsi="Times New Roman" w:eastAsia="方正仿宋_GBK" w:cs="Times New Roman"/>
                <w:b w:val="0"/>
                <w:bCs w:val="0"/>
                <w:color w:val="auto"/>
                <w:sz w:val="21"/>
                <w:szCs w:val="21"/>
                <w:highlight w:val="none"/>
              </w:rPr>
              <w:t>1.</w:t>
            </w:r>
            <w:r>
              <w:rPr>
                <w:rStyle w:val="26"/>
                <w:rFonts w:hint="default" w:ascii="Times New Roman" w:hAnsi="Times New Roman" w:eastAsia="方正仿宋_GBK" w:cs="Times New Roman"/>
                <w:b w:val="0"/>
                <w:bCs w:val="0"/>
                <w:color w:val="auto"/>
                <w:sz w:val="21"/>
                <w:szCs w:val="21"/>
                <w:highlight w:val="none"/>
                <w:lang w:val="zh-TW" w:eastAsia="zh-TW"/>
              </w:rPr>
              <w:t>采购文件及其澄清文件、响应文件和承诺是本合同不可分割的部分。</w:t>
            </w:r>
          </w:p>
          <w:p w14:paraId="40B268F4">
            <w:pPr>
              <w:pStyle w:val="11"/>
              <w:kinsoku/>
              <w:wordWrap/>
              <w:overflowPunct/>
              <w:topLinePunct w:val="0"/>
              <w:autoSpaceDE/>
              <w:autoSpaceDN/>
              <w:bidi w:val="0"/>
              <w:spacing w:line="360" w:lineRule="exact"/>
              <w:textAlignment w:val="auto"/>
              <w:rPr>
                <w:rStyle w:val="26"/>
                <w:rFonts w:hint="default" w:ascii="Times New Roman" w:hAnsi="Times New Roman" w:eastAsia="方正仿宋_GBK" w:cs="Times New Roman"/>
                <w:b w:val="0"/>
                <w:bCs w:val="0"/>
                <w:color w:val="auto"/>
                <w:sz w:val="21"/>
                <w:szCs w:val="21"/>
                <w:highlight w:val="none"/>
              </w:rPr>
            </w:pPr>
            <w:r>
              <w:rPr>
                <w:rStyle w:val="26"/>
                <w:rFonts w:hint="default" w:ascii="Times New Roman" w:hAnsi="Times New Roman" w:eastAsia="方正仿宋_GBK" w:cs="Times New Roman"/>
                <w:b w:val="0"/>
                <w:bCs w:val="0"/>
                <w:color w:val="auto"/>
                <w:sz w:val="21"/>
                <w:szCs w:val="21"/>
                <w:highlight w:val="none"/>
              </w:rPr>
              <w:t>2.</w:t>
            </w:r>
            <w:r>
              <w:rPr>
                <w:rStyle w:val="26"/>
                <w:rFonts w:hint="default" w:ascii="Times New Roman" w:hAnsi="Times New Roman" w:eastAsia="方正仿宋_GBK" w:cs="Times New Roman"/>
                <w:b w:val="0"/>
                <w:bCs w:val="0"/>
                <w:color w:val="auto"/>
                <w:sz w:val="21"/>
                <w:szCs w:val="21"/>
                <w:highlight w:val="none"/>
                <w:lang w:val="zh-TW" w:eastAsia="zh-TW"/>
              </w:rPr>
              <w:t>本合同如发生争议由双方协商解决，协商不成向需方所在人民法院提请诉讼。</w:t>
            </w:r>
          </w:p>
          <w:p w14:paraId="17C310CD">
            <w:pPr>
              <w:pStyle w:val="11"/>
              <w:kinsoku/>
              <w:wordWrap/>
              <w:overflowPunct/>
              <w:topLinePunct w:val="0"/>
              <w:autoSpaceDE/>
              <w:autoSpaceDN/>
              <w:bidi w:val="0"/>
              <w:spacing w:line="360" w:lineRule="exact"/>
              <w:textAlignment w:val="auto"/>
              <w:rPr>
                <w:rStyle w:val="26"/>
                <w:rFonts w:hint="default" w:ascii="Times New Roman" w:hAnsi="Times New Roman" w:eastAsia="方正仿宋_GBK" w:cs="Times New Roman"/>
                <w:b w:val="0"/>
                <w:bCs w:val="0"/>
                <w:color w:val="auto"/>
                <w:sz w:val="21"/>
                <w:szCs w:val="21"/>
                <w:highlight w:val="none"/>
              </w:rPr>
            </w:pPr>
            <w:r>
              <w:rPr>
                <w:rStyle w:val="26"/>
                <w:rFonts w:hint="default" w:ascii="Times New Roman" w:hAnsi="Times New Roman" w:eastAsia="方正仿宋_GBK" w:cs="Times New Roman"/>
                <w:b w:val="0"/>
                <w:bCs w:val="0"/>
                <w:color w:val="auto"/>
                <w:sz w:val="21"/>
                <w:szCs w:val="21"/>
                <w:highlight w:val="none"/>
              </w:rPr>
              <w:t>3.</w:t>
            </w:r>
            <w:r>
              <w:rPr>
                <w:rStyle w:val="26"/>
                <w:rFonts w:hint="default" w:ascii="Times New Roman" w:hAnsi="Times New Roman" w:eastAsia="方正仿宋_GBK" w:cs="Times New Roman"/>
                <w:b w:val="0"/>
                <w:bCs w:val="0"/>
                <w:color w:val="auto"/>
                <w:sz w:val="21"/>
                <w:szCs w:val="21"/>
                <w:highlight w:val="none"/>
                <w:lang w:val="zh-TW" w:eastAsia="zh-TW"/>
              </w:rPr>
              <w:t>本合同一式</w:t>
            </w:r>
            <w:r>
              <w:rPr>
                <w:rStyle w:val="26"/>
                <w:rFonts w:hint="default" w:ascii="Times New Roman" w:hAnsi="Times New Roman" w:eastAsia="方正仿宋_GBK" w:cs="Times New Roman"/>
                <w:b w:val="0"/>
                <w:bCs w:val="0"/>
                <w:color w:val="auto"/>
                <w:sz w:val="21"/>
                <w:szCs w:val="21"/>
                <w:highlight w:val="none"/>
              </w:rPr>
              <w:t>__</w:t>
            </w:r>
            <w:r>
              <w:rPr>
                <w:rStyle w:val="26"/>
                <w:rFonts w:hint="default" w:ascii="Times New Roman" w:hAnsi="Times New Roman" w:eastAsia="方正仿宋_GBK" w:cs="Times New Roman"/>
                <w:b w:val="0"/>
                <w:bCs w:val="0"/>
                <w:color w:val="auto"/>
                <w:sz w:val="21"/>
                <w:szCs w:val="21"/>
                <w:highlight w:val="none"/>
                <w:lang w:val="zh-TW" w:eastAsia="zh-TW"/>
              </w:rPr>
              <w:t>份， 需方</w:t>
            </w:r>
            <w:r>
              <w:rPr>
                <w:rStyle w:val="26"/>
                <w:rFonts w:hint="default" w:ascii="Times New Roman" w:hAnsi="Times New Roman" w:eastAsia="方正仿宋_GBK" w:cs="Times New Roman"/>
                <w:b w:val="0"/>
                <w:bCs w:val="0"/>
                <w:color w:val="auto"/>
                <w:sz w:val="21"/>
                <w:szCs w:val="21"/>
                <w:highlight w:val="none"/>
              </w:rPr>
              <w:t>__</w:t>
            </w:r>
            <w:r>
              <w:rPr>
                <w:rStyle w:val="26"/>
                <w:rFonts w:hint="default" w:ascii="Times New Roman" w:hAnsi="Times New Roman" w:eastAsia="方正仿宋_GBK" w:cs="Times New Roman"/>
                <w:b w:val="0"/>
                <w:bCs w:val="0"/>
                <w:color w:val="auto"/>
                <w:sz w:val="21"/>
                <w:szCs w:val="21"/>
                <w:highlight w:val="none"/>
                <w:lang w:val="zh-TW" w:eastAsia="zh-TW"/>
              </w:rPr>
              <w:t>份，供方</w:t>
            </w:r>
            <w:r>
              <w:rPr>
                <w:rStyle w:val="26"/>
                <w:rFonts w:hint="default" w:ascii="Times New Roman" w:hAnsi="Times New Roman" w:eastAsia="方正仿宋_GBK" w:cs="Times New Roman"/>
                <w:b w:val="0"/>
                <w:bCs w:val="0"/>
                <w:color w:val="auto"/>
                <w:sz w:val="21"/>
                <w:szCs w:val="21"/>
                <w:highlight w:val="none"/>
              </w:rPr>
              <w:t>__</w:t>
            </w:r>
            <w:r>
              <w:rPr>
                <w:rStyle w:val="26"/>
                <w:rFonts w:hint="default" w:ascii="Times New Roman" w:hAnsi="Times New Roman" w:eastAsia="方正仿宋_GBK" w:cs="Times New Roman"/>
                <w:b w:val="0"/>
                <w:bCs w:val="0"/>
                <w:color w:val="auto"/>
                <w:sz w:val="21"/>
                <w:szCs w:val="21"/>
                <w:highlight w:val="none"/>
                <w:lang w:val="zh-TW" w:eastAsia="zh-TW"/>
              </w:rPr>
              <w:t>份，具同等法律效力。</w:t>
            </w:r>
          </w:p>
          <w:p w14:paraId="5C6AFD18">
            <w:pPr>
              <w:pStyle w:val="11"/>
              <w:kinsoku/>
              <w:wordWrap/>
              <w:overflowPunct/>
              <w:topLinePunct w:val="0"/>
              <w:autoSpaceDE/>
              <w:autoSpaceDN/>
              <w:bidi w:val="0"/>
              <w:spacing w:line="360" w:lineRule="exact"/>
              <w:textAlignment w:val="auto"/>
              <w:rPr>
                <w:rFonts w:hint="default" w:ascii="Times New Roman" w:hAnsi="Times New Roman" w:eastAsia="方正仿宋_GBK" w:cs="Times New Roman"/>
                <w:b w:val="0"/>
                <w:bCs w:val="0"/>
                <w:color w:val="auto"/>
                <w:highlight w:val="none"/>
              </w:rPr>
            </w:pPr>
            <w:r>
              <w:rPr>
                <w:rStyle w:val="26"/>
                <w:rFonts w:hint="default" w:ascii="Times New Roman" w:hAnsi="Times New Roman" w:eastAsia="方正仿宋_GBK" w:cs="Times New Roman"/>
                <w:b w:val="0"/>
                <w:bCs w:val="0"/>
                <w:color w:val="auto"/>
                <w:sz w:val="21"/>
                <w:szCs w:val="21"/>
                <w:highlight w:val="none"/>
              </w:rPr>
              <w:t>4.</w:t>
            </w:r>
            <w:r>
              <w:rPr>
                <w:rStyle w:val="26"/>
                <w:rFonts w:hint="default" w:ascii="Times New Roman" w:hAnsi="Times New Roman" w:eastAsia="方正仿宋_GBK" w:cs="Times New Roman"/>
                <w:b w:val="0"/>
                <w:bCs w:val="0"/>
                <w:color w:val="auto"/>
                <w:sz w:val="21"/>
                <w:szCs w:val="21"/>
                <w:highlight w:val="none"/>
                <w:lang w:val="zh-TW" w:eastAsia="zh-TW"/>
              </w:rPr>
              <w:t>其他：</w:t>
            </w:r>
          </w:p>
        </w:tc>
      </w:tr>
      <w:tr w14:paraId="5BB81F6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2410" w:hRule="atLeast"/>
        </w:trPr>
        <w:tc>
          <w:tcPr>
            <w:tcW w:w="4644" w:type="dxa"/>
            <w:gridSpan w:val="3"/>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78CFA707">
            <w:pPr>
              <w:pStyle w:val="11"/>
              <w:kinsoku/>
              <w:wordWrap/>
              <w:overflowPunct/>
              <w:topLinePunct w:val="0"/>
              <w:autoSpaceDE/>
              <w:autoSpaceDN/>
              <w:bidi w:val="0"/>
              <w:spacing w:line="360" w:lineRule="exact"/>
              <w:textAlignment w:val="auto"/>
              <w:rPr>
                <w:rStyle w:val="26"/>
                <w:rFonts w:hint="default" w:ascii="Times New Roman" w:hAnsi="Times New Roman" w:eastAsia="方正仿宋_GBK" w:cs="Times New Roman"/>
                <w:b w:val="0"/>
                <w:bCs w:val="0"/>
                <w:color w:val="auto"/>
                <w:sz w:val="21"/>
                <w:szCs w:val="21"/>
                <w:highlight w:val="none"/>
              </w:rPr>
            </w:pPr>
            <w:r>
              <w:rPr>
                <w:rStyle w:val="26"/>
                <w:rFonts w:hint="default" w:ascii="Times New Roman" w:hAnsi="Times New Roman" w:eastAsia="方正仿宋_GBK" w:cs="Times New Roman"/>
                <w:b w:val="0"/>
                <w:bCs w:val="0"/>
                <w:color w:val="auto"/>
                <w:sz w:val="21"/>
                <w:szCs w:val="21"/>
                <w:highlight w:val="none"/>
                <w:lang w:val="zh-TW" w:eastAsia="zh-TW"/>
              </w:rPr>
              <w:t>需方：</w:t>
            </w:r>
          </w:p>
          <w:p w14:paraId="5EFB2053">
            <w:pPr>
              <w:pStyle w:val="11"/>
              <w:kinsoku/>
              <w:wordWrap/>
              <w:overflowPunct/>
              <w:topLinePunct w:val="0"/>
              <w:autoSpaceDE/>
              <w:autoSpaceDN/>
              <w:bidi w:val="0"/>
              <w:spacing w:line="360" w:lineRule="exact"/>
              <w:textAlignment w:val="auto"/>
              <w:rPr>
                <w:rStyle w:val="26"/>
                <w:rFonts w:hint="default" w:ascii="Times New Roman" w:hAnsi="Times New Roman" w:eastAsia="方正仿宋_GBK" w:cs="Times New Roman"/>
                <w:b w:val="0"/>
                <w:bCs w:val="0"/>
                <w:color w:val="auto"/>
                <w:sz w:val="21"/>
                <w:szCs w:val="21"/>
                <w:highlight w:val="none"/>
              </w:rPr>
            </w:pPr>
            <w:r>
              <w:rPr>
                <w:rStyle w:val="26"/>
                <w:rFonts w:hint="default" w:ascii="Times New Roman" w:hAnsi="Times New Roman" w:eastAsia="方正仿宋_GBK" w:cs="Times New Roman"/>
                <w:b w:val="0"/>
                <w:bCs w:val="0"/>
                <w:color w:val="auto"/>
                <w:sz w:val="21"/>
                <w:szCs w:val="21"/>
                <w:highlight w:val="none"/>
                <w:lang w:val="zh-TW" w:eastAsia="zh-TW"/>
              </w:rPr>
              <w:t>地址：</w:t>
            </w:r>
          </w:p>
          <w:p w14:paraId="6BF14B4E">
            <w:pPr>
              <w:pStyle w:val="11"/>
              <w:kinsoku/>
              <w:wordWrap/>
              <w:overflowPunct/>
              <w:topLinePunct w:val="0"/>
              <w:autoSpaceDE/>
              <w:autoSpaceDN/>
              <w:bidi w:val="0"/>
              <w:spacing w:line="360" w:lineRule="exact"/>
              <w:textAlignment w:val="auto"/>
              <w:rPr>
                <w:rStyle w:val="26"/>
                <w:rFonts w:hint="default" w:ascii="Times New Roman" w:hAnsi="Times New Roman" w:eastAsia="方正仿宋_GBK" w:cs="Times New Roman"/>
                <w:b w:val="0"/>
                <w:bCs w:val="0"/>
                <w:color w:val="auto"/>
                <w:sz w:val="21"/>
                <w:szCs w:val="21"/>
                <w:highlight w:val="none"/>
              </w:rPr>
            </w:pPr>
            <w:r>
              <w:rPr>
                <w:rStyle w:val="26"/>
                <w:rFonts w:hint="default" w:ascii="Times New Roman" w:hAnsi="Times New Roman" w:eastAsia="方正仿宋_GBK" w:cs="Times New Roman"/>
                <w:b w:val="0"/>
                <w:bCs w:val="0"/>
                <w:color w:val="auto"/>
                <w:sz w:val="21"/>
                <w:szCs w:val="21"/>
                <w:highlight w:val="none"/>
                <w:lang w:val="zh-TW" w:eastAsia="zh-TW"/>
              </w:rPr>
              <w:t>联系电话：</w:t>
            </w:r>
          </w:p>
          <w:p w14:paraId="606A45F3">
            <w:pPr>
              <w:pStyle w:val="11"/>
              <w:kinsoku/>
              <w:wordWrap/>
              <w:overflowPunct/>
              <w:topLinePunct w:val="0"/>
              <w:autoSpaceDE/>
              <w:autoSpaceDN/>
              <w:bidi w:val="0"/>
              <w:spacing w:line="360" w:lineRule="exact"/>
              <w:textAlignment w:val="auto"/>
              <w:rPr>
                <w:rFonts w:hint="default" w:ascii="Times New Roman" w:hAnsi="Times New Roman" w:eastAsia="方正仿宋_GBK" w:cs="Times New Roman"/>
                <w:b w:val="0"/>
                <w:bCs w:val="0"/>
                <w:color w:val="auto"/>
                <w:highlight w:val="none"/>
              </w:rPr>
            </w:pPr>
            <w:r>
              <w:rPr>
                <w:rStyle w:val="26"/>
                <w:rFonts w:hint="default" w:ascii="Times New Roman" w:hAnsi="Times New Roman" w:eastAsia="方正仿宋_GBK" w:cs="Times New Roman"/>
                <w:b w:val="0"/>
                <w:bCs w:val="0"/>
                <w:color w:val="auto"/>
                <w:sz w:val="21"/>
                <w:szCs w:val="21"/>
                <w:highlight w:val="none"/>
                <w:lang w:val="zh-TW" w:eastAsia="zh-TW"/>
              </w:rPr>
              <w:t>授权代表：</w:t>
            </w:r>
          </w:p>
        </w:tc>
        <w:tc>
          <w:tcPr>
            <w:tcW w:w="4984" w:type="dxa"/>
            <w:gridSpan w:val="4"/>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69871B0F">
            <w:pPr>
              <w:pStyle w:val="11"/>
              <w:kinsoku/>
              <w:wordWrap/>
              <w:overflowPunct/>
              <w:topLinePunct w:val="0"/>
              <w:autoSpaceDE/>
              <w:autoSpaceDN/>
              <w:bidi w:val="0"/>
              <w:spacing w:line="360" w:lineRule="exact"/>
              <w:textAlignment w:val="auto"/>
              <w:rPr>
                <w:rStyle w:val="26"/>
                <w:rFonts w:hint="default" w:ascii="Times New Roman" w:hAnsi="Times New Roman" w:eastAsia="方正仿宋_GBK" w:cs="Times New Roman"/>
                <w:b w:val="0"/>
                <w:bCs w:val="0"/>
                <w:color w:val="auto"/>
                <w:sz w:val="21"/>
                <w:szCs w:val="21"/>
                <w:highlight w:val="none"/>
              </w:rPr>
            </w:pPr>
            <w:r>
              <w:rPr>
                <w:rStyle w:val="26"/>
                <w:rFonts w:hint="default" w:ascii="Times New Roman" w:hAnsi="Times New Roman" w:eastAsia="方正仿宋_GBK" w:cs="Times New Roman"/>
                <w:b w:val="0"/>
                <w:bCs w:val="0"/>
                <w:color w:val="auto"/>
                <w:sz w:val="21"/>
                <w:szCs w:val="21"/>
                <w:highlight w:val="none"/>
                <w:lang w:val="zh-TW" w:eastAsia="zh-TW"/>
              </w:rPr>
              <w:t>供方：</w:t>
            </w:r>
          </w:p>
          <w:p w14:paraId="0C04719B">
            <w:pPr>
              <w:pStyle w:val="11"/>
              <w:kinsoku/>
              <w:wordWrap/>
              <w:overflowPunct/>
              <w:topLinePunct w:val="0"/>
              <w:autoSpaceDE/>
              <w:autoSpaceDN/>
              <w:bidi w:val="0"/>
              <w:spacing w:line="360" w:lineRule="exact"/>
              <w:textAlignment w:val="auto"/>
              <w:rPr>
                <w:rStyle w:val="26"/>
                <w:rFonts w:hint="default" w:ascii="Times New Roman" w:hAnsi="Times New Roman" w:eastAsia="方正仿宋_GBK" w:cs="Times New Roman"/>
                <w:b w:val="0"/>
                <w:bCs w:val="0"/>
                <w:color w:val="auto"/>
                <w:sz w:val="21"/>
                <w:szCs w:val="21"/>
                <w:highlight w:val="none"/>
              </w:rPr>
            </w:pPr>
            <w:r>
              <w:rPr>
                <w:rStyle w:val="26"/>
                <w:rFonts w:hint="default" w:ascii="Times New Roman" w:hAnsi="Times New Roman" w:eastAsia="方正仿宋_GBK" w:cs="Times New Roman"/>
                <w:b w:val="0"/>
                <w:bCs w:val="0"/>
                <w:color w:val="auto"/>
                <w:sz w:val="21"/>
                <w:szCs w:val="21"/>
                <w:highlight w:val="none"/>
                <w:lang w:val="zh-TW" w:eastAsia="zh-TW"/>
              </w:rPr>
              <w:t>地址：</w:t>
            </w:r>
          </w:p>
          <w:p w14:paraId="110B7F34">
            <w:pPr>
              <w:pStyle w:val="11"/>
              <w:kinsoku/>
              <w:wordWrap/>
              <w:overflowPunct/>
              <w:topLinePunct w:val="0"/>
              <w:autoSpaceDE/>
              <w:autoSpaceDN/>
              <w:bidi w:val="0"/>
              <w:spacing w:line="360" w:lineRule="exact"/>
              <w:textAlignment w:val="auto"/>
              <w:rPr>
                <w:rStyle w:val="26"/>
                <w:rFonts w:hint="default" w:ascii="Times New Roman" w:hAnsi="Times New Roman" w:eastAsia="方正仿宋_GBK" w:cs="Times New Roman"/>
                <w:b w:val="0"/>
                <w:bCs w:val="0"/>
                <w:color w:val="auto"/>
                <w:sz w:val="21"/>
                <w:szCs w:val="21"/>
                <w:highlight w:val="none"/>
              </w:rPr>
            </w:pPr>
            <w:r>
              <w:rPr>
                <w:rStyle w:val="26"/>
                <w:rFonts w:hint="default" w:ascii="Times New Roman" w:hAnsi="Times New Roman" w:eastAsia="方正仿宋_GBK" w:cs="Times New Roman"/>
                <w:b w:val="0"/>
                <w:bCs w:val="0"/>
                <w:color w:val="auto"/>
                <w:sz w:val="21"/>
                <w:szCs w:val="21"/>
                <w:highlight w:val="none"/>
                <w:lang w:val="zh-TW" w:eastAsia="zh-TW"/>
              </w:rPr>
              <w:t>电话：</w:t>
            </w:r>
          </w:p>
          <w:p w14:paraId="62FCAE6B">
            <w:pPr>
              <w:pStyle w:val="11"/>
              <w:kinsoku/>
              <w:wordWrap/>
              <w:overflowPunct/>
              <w:topLinePunct w:val="0"/>
              <w:autoSpaceDE/>
              <w:autoSpaceDN/>
              <w:bidi w:val="0"/>
              <w:spacing w:line="360" w:lineRule="exact"/>
              <w:textAlignment w:val="auto"/>
              <w:rPr>
                <w:rStyle w:val="26"/>
                <w:rFonts w:hint="default" w:ascii="Times New Roman" w:hAnsi="Times New Roman" w:eastAsia="方正仿宋_GBK" w:cs="Times New Roman"/>
                <w:b w:val="0"/>
                <w:bCs w:val="0"/>
                <w:color w:val="auto"/>
                <w:sz w:val="21"/>
                <w:szCs w:val="21"/>
                <w:highlight w:val="none"/>
              </w:rPr>
            </w:pPr>
            <w:r>
              <w:rPr>
                <w:rStyle w:val="26"/>
                <w:rFonts w:hint="default" w:ascii="Times New Roman" w:hAnsi="Times New Roman" w:eastAsia="方正仿宋_GBK" w:cs="Times New Roman"/>
                <w:b w:val="0"/>
                <w:bCs w:val="0"/>
                <w:color w:val="auto"/>
                <w:sz w:val="21"/>
                <w:szCs w:val="21"/>
                <w:highlight w:val="none"/>
                <w:lang w:val="zh-TW" w:eastAsia="zh-TW"/>
              </w:rPr>
              <w:t>传真：</w:t>
            </w:r>
          </w:p>
          <w:p w14:paraId="765A8149">
            <w:pPr>
              <w:pStyle w:val="11"/>
              <w:kinsoku/>
              <w:wordWrap/>
              <w:overflowPunct/>
              <w:topLinePunct w:val="0"/>
              <w:autoSpaceDE/>
              <w:autoSpaceDN/>
              <w:bidi w:val="0"/>
              <w:spacing w:line="360" w:lineRule="exact"/>
              <w:textAlignment w:val="auto"/>
              <w:rPr>
                <w:rStyle w:val="26"/>
                <w:rFonts w:hint="default" w:ascii="Times New Roman" w:hAnsi="Times New Roman" w:eastAsia="方正仿宋_GBK" w:cs="Times New Roman"/>
                <w:b w:val="0"/>
                <w:bCs w:val="0"/>
                <w:color w:val="auto"/>
                <w:sz w:val="21"/>
                <w:szCs w:val="21"/>
                <w:highlight w:val="none"/>
              </w:rPr>
            </w:pPr>
            <w:r>
              <w:rPr>
                <w:rStyle w:val="26"/>
                <w:rFonts w:hint="default" w:ascii="Times New Roman" w:hAnsi="Times New Roman" w:eastAsia="方正仿宋_GBK" w:cs="Times New Roman"/>
                <w:b w:val="0"/>
                <w:bCs w:val="0"/>
                <w:color w:val="auto"/>
                <w:sz w:val="21"/>
                <w:szCs w:val="21"/>
                <w:highlight w:val="none"/>
                <w:lang w:val="zh-TW" w:eastAsia="zh-TW"/>
              </w:rPr>
              <w:t>开户银行：</w:t>
            </w:r>
          </w:p>
          <w:p w14:paraId="045EDA02">
            <w:pPr>
              <w:pStyle w:val="11"/>
              <w:kinsoku/>
              <w:wordWrap/>
              <w:overflowPunct/>
              <w:topLinePunct w:val="0"/>
              <w:autoSpaceDE/>
              <w:autoSpaceDN/>
              <w:bidi w:val="0"/>
              <w:spacing w:line="360" w:lineRule="exact"/>
              <w:textAlignment w:val="auto"/>
              <w:rPr>
                <w:rStyle w:val="26"/>
                <w:rFonts w:hint="default" w:ascii="Times New Roman" w:hAnsi="Times New Roman" w:eastAsia="方正仿宋_GBK" w:cs="Times New Roman"/>
                <w:b w:val="0"/>
                <w:bCs w:val="0"/>
                <w:color w:val="auto"/>
                <w:sz w:val="21"/>
                <w:szCs w:val="21"/>
                <w:highlight w:val="none"/>
              </w:rPr>
            </w:pPr>
            <w:r>
              <w:rPr>
                <w:rStyle w:val="26"/>
                <w:rFonts w:hint="default" w:ascii="Times New Roman" w:hAnsi="Times New Roman" w:eastAsia="方正仿宋_GBK" w:cs="Times New Roman"/>
                <w:b w:val="0"/>
                <w:bCs w:val="0"/>
                <w:color w:val="auto"/>
                <w:sz w:val="21"/>
                <w:szCs w:val="21"/>
                <w:highlight w:val="none"/>
                <w:lang w:val="zh-TW" w:eastAsia="zh-TW"/>
              </w:rPr>
              <w:t>账号：</w:t>
            </w:r>
          </w:p>
          <w:p w14:paraId="429C32A1">
            <w:pPr>
              <w:pStyle w:val="11"/>
              <w:kinsoku/>
              <w:wordWrap/>
              <w:overflowPunct/>
              <w:topLinePunct w:val="0"/>
              <w:autoSpaceDE/>
              <w:autoSpaceDN/>
              <w:bidi w:val="0"/>
              <w:spacing w:line="360" w:lineRule="exact"/>
              <w:textAlignment w:val="auto"/>
              <w:rPr>
                <w:rStyle w:val="26"/>
                <w:rFonts w:hint="default" w:ascii="Times New Roman" w:hAnsi="Times New Roman" w:eastAsia="方正仿宋_GBK" w:cs="Times New Roman"/>
                <w:b w:val="0"/>
                <w:bCs w:val="0"/>
                <w:color w:val="auto"/>
                <w:sz w:val="21"/>
                <w:szCs w:val="21"/>
                <w:highlight w:val="none"/>
              </w:rPr>
            </w:pPr>
            <w:r>
              <w:rPr>
                <w:rStyle w:val="26"/>
                <w:rFonts w:hint="default" w:ascii="Times New Roman" w:hAnsi="Times New Roman" w:eastAsia="方正仿宋_GBK" w:cs="Times New Roman"/>
                <w:b w:val="0"/>
                <w:bCs w:val="0"/>
                <w:color w:val="auto"/>
                <w:sz w:val="21"/>
                <w:szCs w:val="21"/>
                <w:highlight w:val="none"/>
                <w:lang w:val="zh-TW" w:eastAsia="zh-TW"/>
              </w:rPr>
              <w:t>授权代表：</w:t>
            </w:r>
          </w:p>
          <w:p w14:paraId="4C90E1CB">
            <w:pPr>
              <w:pStyle w:val="11"/>
              <w:widowControl/>
              <w:kinsoku/>
              <w:wordWrap/>
              <w:overflowPunct/>
              <w:topLinePunct w:val="0"/>
              <w:autoSpaceDE/>
              <w:autoSpaceDN/>
              <w:bidi w:val="0"/>
              <w:spacing w:line="360" w:lineRule="exact"/>
              <w:jc w:val="left"/>
              <w:textAlignment w:val="auto"/>
              <w:rPr>
                <w:rFonts w:hint="default" w:ascii="Times New Roman" w:hAnsi="Times New Roman" w:eastAsia="方正仿宋_GBK" w:cs="Times New Roman"/>
                <w:b w:val="0"/>
                <w:bCs w:val="0"/>
                <w:color w:val="auto"/>
                <w:highlight w:val="none"/>
              </w:rPr>
            </w:pPr>
            <w:r>
              <w:rPr>
                <w:rStyle w:val="26"/>
                <w:rFonts w:hint="default" w:ascii="Times New Roman" w:hAnsi="Times New Roman" w:eastAsia="方正仿宋_GBK" w:cs="Times New Roman"/>
                <w:b w:val="0"/>
                <w:bCs w:val="0"/>
                <w:color w:val="auto"/>
                <w:sz w:val="21"/>
                <w:szCs w:val="21"/>
                <w:highlight w:val="none"/>
                <w:lang w:val="zh-TW" w:eastAsia="zh-TW"/>
              </w:rPr>
              <w:t>（本栏请用计算机打印以便于准确付款）</w:t>
            </w:r>
          </w:p>
        </w:tc>
      </w:tr>
      <w:tr w14:paraId="2AAADFA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830" w:hRule="atLeast"/>
        </w:trPr>
        <w:tc>
          <w:tcPr>
            <w:tcW w:w="9628" w:type="dxa"/>
            <w:gridSpan w:val="7"/>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3B3F4971">
            <w:pPr>
              <w:pStyle w:val="11"/>
              <w:kinsoku/>
              <w:wordWrap/>
              <w:overflowPunct/>
              <w:topLinePunct w:val="0"/>
              <w:autoSpaceDE/>
              <w:autoSpaceDN/>
              <w:bidi w:val="0"/>
              <w:spacing w:line="360" w:lineRule="exact"/>
              <w:textAlignment w:val="auto"/>
              <w:rPr>
                <w:rStyle w:val="26"/>
                <w:rFonts w:hint="default" w:ascii="Times New Roman" w:hAnsi="Times New Roman" w:eastAsia="方正仿宋_GBK" w:cs="Times New Roman"/>
                <w:b w:val="0"/>
                <w:bCs w:val="0"/>
                <w:color w:val="auto"/>
                <w:sz w:val="21"/>
                <w:szCs w:val="21"/>
                <w:highlight w:val="none"/>
              </w:rPr>
            </w:pPr>
            <w:r>
              <w:rPr>
                <w:rStyle w:val="26"/>
                <w:rFonts w:hint="default" w:ascii="Times New Roman" w:hAnsi="Times New Roman" w:eastAsia="方正仿宋_GBK" w:cs="Times New Roman"/>
                <w:b w:val="0"/>
                <w:bCs w:val="0"/>
                <w:color w:val="auto"/>
                <w:sz w:val="21"/>
                <w:szCs w:val="21"/>
                <w:highlight w:val="none"/>
                <w:lang w:val="zh-TW" w:eastAsia="zh-TW"/>
              </w:rPr>
              <w:t>备注：</w:t>
            </w:r>
          </w:p>
          <w:p w14:paraId="36F69EA2">
            <w:pPr>
              <w:pStyle w:val="11"/>
              <w:kinsoku/>
              <w:wordWrap/>
              <w:overflowPunct/>
              <w:topLinePunct w:val="0"/>
              <w:autoSpaceDE/>
              <w:autoSpaceDN/>
              <w:bidi w:val="0"/>
              <w:spacing w:line="360" w:lineRule="exact"/>
              <w:textAlignment w:val="auto"/>
              <w:rPr>
                <w:rFonts w:hint="default" w:ascii="Times New Roman" w:hAnsi="Times New Roman" w:eastAsia="方正仿宋_GBK" w:cs="Times New Roman"/>
                <w:b w:val="0"/>
                <w:bCs w:val="0"/>
                <w:color w:val="auto"/>
                <w:highlight w:val="none"/>
              </w:rPr>
            </w:pPr>
          </w:p>
        </w:tc>
      </w:tr>
    </w:tbl>
    <w:p w14:paraId="6AB73378">
      <w:pPr>
        <w:pStyle w:val="11"/>
        <w:kinsoku/>
        <w:wordWrap/>
        <w:overflowPunct/>
        <w:topLinePunct w:val="0"/>
        <w:autoSpaceDE/>
        <w:autoSpaceDN/>
        <w:bidi w:val="0"/>
        <w:spacing w:line="360" w:lineRule="exact"/>
        <w:textAlignment w:val="auto"/>
        <w:rPr>
          <w:rStyle w:val="26"/>
          <w:rFonts w:hint="default" w:ascii="Times New Roman" w:hAnsi="Times New Roman" w:eastAsia="方正仿宋_GBK" w:cs="Times New Roman"/>
          <w:b w:val="0"/>
          <w:bCs w:val="0"/>
          <w:color w:val="auto"/>
          <w:sz w:val="24"/>
          <w:szCs w:val="24"/>
          <w:highlight w:val="none"/>
          <w:lang w:val="zh-TW" w:eastAsia="zh-TW"/>
        </w:rPr>
      </w:pPr>
    </w:p>
    <w:p w14:paraId="033BCD22">
      <w:pPr>
        <w:pStyle w:val="11"/>
        <w:kinsoku/>
        <w:wordWrap/>
        <w:overflowPunct/>
        <w:topLinePunct w:val="0"/>
        <w:autoSpaceDE/>
        <w:autoSpaceDN/>
        <w:bidi w:val="0"/>
        <w:spacing w:line="360" w:lineRule="exact"/>
        <w:textAlignment w:val="auto"/>
        <w:rPr>
          <w:rStyle w:val="26"/>
          <w:rFonts w:hint="default" w:ascii="Times New Roman" w:hAnsi="Times New Roman" w:eastAsia="方正仿宋_GBK" w:cs="Times New Roman"/>
          <w:b w:val="0"/>
          <w:bCs w:val="0"/>
          <w:color w:val="auto"/>
          <w:sz w:val="24"/>
          <w:szCs w:val="24"/>
          <w:highlight w:val="none"/>
          <w:lang w:val="zh-TW" w:eastAsia="zh-TW"/>
        </w:rPr>
      </w:pPr>
      <w:r>
        <w:rPr>
          <w:rStyle w:val="26"/>
          <w:rFonts w:hint="default" w:ascii="Times New Roman" w:hAnsi="Times New Roman" w:eastAsia="方正仿宋_GBK" w:cs="Times New Roman"/>
          <w:b w:val="0"/>
          <w:bCs w:val="0"/>
          <w:color w:val="auto"/>
          <w:sz w:val="24"/>
          <w:szCs w:val="24"/>
          <w:highlight w:val="none"/>
          <w:lang w:val="zh-TW" w:eastAsia="zh-TW"/>
        </w:rPr>
        <w:t>签约时间：           年   月   日      签约地点：</w:t>
      </w:r>
    </w:p>
    <w:p w14:paraId="2D5D414E">
      <w:pPr>
        <w:pStyle w:val="11"/>
        <w:tabs>
          <w:tab w:val="left" w:pos="8905"/>
        </w:tabs>
        <w:kinsoku/>
        <w:wordWrap/>
        <w:overflowPunct/>
        <w:topLinePunct w:val="0"/>
        <w:autoSpaceDE/>
        <w:autoSpaceDN/>
        <w:bidi w:val="0"/>
        <w:spacing w:line="360" w:lineRule="exact"/>
        <w:jc w:val="center"/>
        <w:textAlignment w:val="auto"/>
        <w:rPr>
          <w:rFonts w:hint="default" w:ascii="Times New Roman" w:hAnsi="Times New Roman" w:eastAsia="方正仿宋_GBK" w:cs="Times New Roman"/>
          <w:b w:val="0"/>
          <w:bCs w:val="0"/>
          <w:color w:val="auto"/>
          <w:highlight w:val="none"/>
        </w:rPr>
        <w:sectPr>
          <w:headerReference r:id="rId12" w:type="default"/>
          <w:footerReference r:id="rId13" w:type="default"/>
          <w:pgSz w:w="11900" w:h="16840"/>
          <w:pgMar w:top="1134" w:right="1191" w:bottom="1134" w:left="1304" w:header="851" w:footer="992" w:gutter="0"/>
          <w:pgNumType w:fmt="decimal"/>
          <w:cols w:space="720" w:num="1"/>
        </w:sectPr>
      </w:pPr>
    </w:p>
    <w:p w14:paraId="03B8A0B0">
      <w:pPr>
        <w:pStyle w:val="5"/>
        <w:kinsoku/>
        <w:wordWrap/>
        <w:overflowPunct/>
        <w:topLinePunct w:val="0"/>
        <w:autoSpaceDE/>
        <w:autoSpaceDN/>
        <w:bidi w:val="0"/>
        <w:spacing w:before="0" w:after="0" w:line="360" w:lineRule="exact"/>
        <w:jc w:val="center"/>
        <w:textAlignment w:val="auto"/>
        <w:rPr>
          <w:rStyle w:val="26"/>
          <w:rFonts w:hint="eastAsia" w:ascii="方正黑体_GBK" w:hAnsi="方正黑体_GBK" w:eastAsia="方正黑体_GBK" w:cs="方正黑体_GBK"/>
          <w:b w:val="0"/>
          <w:bCs w:val="0"/>
          <w:color w:val="auto"/>
          <w:sz w:val="36"/>
          <w:szCs w:val="36"/>
          <w:highlight w:val="none"/>
          <w:lang w:val="zh-TW" w:eastAsia="zh-TW"/>
        </w:rPr>
      </w:pPr>
      <w:bookmarkStart w:id="37" w:name="_Toc8844"/>
      <w:bookmarkStart w:id="38" w:name="_Toc15554"/>
      <w:bookmarkStart w:id="39" w:name="_Toc14213"/>
      <w:r>
        <w:rPr>
          <w:rStyle w:val="26"/>
          <w:rFonts w:hint="eastAsia" w:ascii="方正黑体_GBK" w:hAnsi="方正黑体_GBK" w:eastAsia="方正黑体_GBK" w:cs="方正黑体_GBK"/>
          <w:b w:val="0"/>
          <w:bCs w:val="0"/>
          <w:color w:val="auto"/>
          <w:sz w:val="36"/>
          <w:szCs w:val="36"/>
          <w:highlight w:val="none"/>
          <w:lang w:val="zh-TW" w:eastAsia="zh-TW"/>
        </w:rPr>
        <w:t>第七篇  响应文件编制要求</w:t>
      </w:r>
      <w:bookmarkEnd w:id="37"/>
      <w:bookmarkEnd w:id="38"/>
      <w:bookmarkEnd w:id="39"/>
    </w:p>
    <w:p w14:paraId="319DE6B4">
      <w:pPr>
        <w:rPr>
          <w:rFonts w:hint="default" w:ascii="Times New Roman" w:hAnsi="Times New Roman" w:eastAsia="方正仿宋_GBK" w:cs="Times New Roman"/>
          <w:b w:val="0"/>
          <w:bCs w:val="0"/>
          <w:color w:val="auto"/>
          <w:highlight w:val="none"/>
          <w:lang w:val="zh-TW" w:eastAsia="zh-TW"/>
        </w:rPr>
      </w:pPr>
    </w:p>
    <w:p w14:paraId="2091E92E">
      <w:pPr>
        <w:kinsoku/>
        <w:wordWrap/>
        <w:overflowPunct/>
        <w:topLinePunct w:val="0"/>
        <w:autoSpaceDE/>
        <w:autoSpaceDN/>
        <w:bidi w:val="0"/>
        <w:spacing w:line="360" w:lineRule="exact"/>
        <w:ind w:firstLine="480" w:firstLineChars="200"/>
        <w:textAlignment w:val="auto"/>
        <w:rPr>
          <w:rFonts w:hint="eastAsia" w:ascii="方正黑体_GBK" w:hAnsi="方正黑体_GBK" w:eastAsia="方正黑体_GBK" w:cs="方正黑体_GBK"/>
          <w:b w:val="0"/>
          <w:bCs w:val="0"/>
          <w:color w:val="auto"/>
          <w:highlight w:val="none"/>
          <w:lang w:eastAsia="zh-CN"/>
        </w:rPr>
      </w:pPr>
      <w:r>
        <w:rPr>
          <w:rFonts w:hint="eastAsia" w:ascii="方正黑体_GBK" w:hAnsi="方正黑体_GBK" w:eastAsia="方正黑体_GBK" w:cs="方正黑体_GBK"/>
          <w:b w:val="0"/>
          <w:bCs w:val="0"/>
          <w:color w:val="auto"/>
          <w:highlight w:val="none"/>
          <w:lang w:eastAsia="zh-CN"/>
        </w:rPr>
        <w:t>一、经济部分</w:t>
      </w:r>
    </w:p>
    <w:p w14:paraId="6A99BFF5">
      <w:pPr>
        <w:kinsoku/>
        <w:wordWrap/>
        <w:overflowPunct/>
        <w:topLinePunct w:val="0"/>
        <w:autoSpaceDE/>
        <w:autoSpaceDN/>
        <w:bidi w:val="0"/>
        <w:spacing w:line="360" w:lineRule="exact"/>
        <w:ind w:firstLine="480" w:firstLineChars="200"/>
        <w:textAlignment w:val="auto"/>
        <w:rPr>
          <w:rFonts w:hint="default" w:ascii="Times New Roman" w:hAnsi="Times New Roman" w:eastAsia="方正仿宋_GBK" w:cs="Times New Roman"/>
          <w:b w:val="0"/>
          <w:bCs w:val="0"/>
          <w:color w:val="auto"/>
          <w:highlight w:val="none"/>
          <w:lang w:eastAsia="zh-CN"/>
        </w:rPr>
      </w:pPr>
      <w:r>
        <w:rPr>
          <w:rFonts w:hint="default" w:ascii="Times New Roman" w:hAnsi="Times New Roman" w:eastAsia="方正仿宋_GBK" w:cs="Times New Roman"/>
          <w:b w:val="0"/>
          <w:bCs w:val="0"/>
          <w:color w:val="auto"/>
          <w:highlight w:val="none"/>
          <w:lang w:eastAsia="zh-CN"/>
        </w:rPr>
        <w:t>（一）竞争性磋商报价函</w:t>
      </w:r>
    </w:p>
    <w:p w14:paraId="540300A2">
      <w:pPr>
        <w:kinsoku/>
        <w:wordWrap/>
        <w:overflowPunct/>
        <w:topLinePunct w:val="0"/>
        <w:autoSpaceDE/>
        <w:autoSpaceDN/>
        <w:bidi w:val="0"/>
        <w:spacing w:line="360" w:lineRule="exact"/>
        <w:ind w:firstLine="480" w:firstLineChars="200"/>
        <w:textAlignment w:val="auto"/>
        <w:rPr>
          <w:rFonts w:hint="default" w:ascii="Times New Roman" w:hAnsi="Times New Roman" w:eastAsia="方正仿宋_GBK" w:cs="Times New Roman"/>
          <w:b w:val="0"/>
          <w:bCs w:val="0"/>
          <w:color w:val="auto"/>
          <w:highlight w:val="none"/>
          <w:lang w:eastAsia="zh-CN"/>
        </w:rPr>
      </w:pPr>
      <w:r>
        <w:rPr>
          <w:rFonts w:hint="default" w:ascii="Times New Roman" w:hAnsi="Times New Roman" w:eastAsia="方正仿宋_GBK" w:cs="Times New Roman"/>
          <w:b w:val="0"/>
          <w:bCs w:val="0"/>
          <w:color w:val="auto"/>
          <w:highlight w:val="none"/>
          <w:lang w:eastAsia="zh-CN"/>
        </w:rPr>
        <w:t>（二）明细报价表</w:t>
      </w:r>
    </w:p>
    <w:p w14:paraId="79B95F69">
      <w:pPr>
        <w:kinsoku/>
        <w:wordWrap/>
        <w:overflowPunct/>
        <w:topLinePunct w:val="0"/>
        <w:autoSpaceDE/>
        <w:autoSpaceDN/>
        <w:bidi w:val="0"/>
        <w:spacing w:line="360" w:lineRule="exact"/>
        <w:ind w:firstLine="480" w:firstLineChars="200"/>
        <w:textAlignment w:val="auto"/>
        <w:rPr>
          <w:rFonts w:hint="default" w:ascii="方正黑体_GBK" w:hAnsi="方正黑体_GBK" w:eastAsia="方正黑体_GBK" w:cs="方正黑体_GBK"/>
          <w:b w:val="0"/>
          <w:bCs w:val="0"/>
          <w:color w:val="auto"/>
          <w:highlight w:val="none"/>
          <w:lang w:eastAsia="zh-CN"/>
        </w:rPr>
      </w:pPr>
      <w:r>
        <w:rPr>
          <w:rFonts w:hint="default" w:ascii="方正黑体_GBK" w:hAnsi="方正黑体_GBK" w:eastAsia="方正黑体_GBK" w:cs="方正黑体_GBK"/>
          <w:b w:val="0"/>
          <w:bCs w:val="0"/>
          <w:color w:val="auto"/>
          <w:highlight w:val="none"/>
          <w:lang w:eastAsia="zh-CN"/>
        </w:rPr>
        <w:t>二、服务部分</w:t>
      </w:r>
    </w:p>
    <w:p w14:paraId="6DDA8DB4">
      <w:pPr>
        <w:kinsoku/>
        <w:wordWrap/>
        <w:overflowPunct/>
        <w:topLinePunct w:val="0"/>
        <w:autoSpaceDE/>
        <w:autoSpaceDN/>
        <w:bidi w:val="0"/>
        <w:spacing w:line="360" w:lineRule="exact"/>
        <w:ind w:firstLine="480" w:firstLineChars="200"/>
        <w:textAlignment w:val="auto"/>
        <w:rPr>
          <w:rFonts w:hint="default" w:ascii="Times New Roman" w:hAnsi="Times New Roman" w:eastAsia="方正仿宋_GBK" w:cs="Times New Roman"/>
          <w:b w:val="0"/>
          <w:bCs w:val="0"/>
          <w:color w:val="auto"/>
          <w:highlight w:val="none"/>
          <w:lang w:eastAsia="zh-CN"/>
        </w:rPr>
      </w:pPr>
      <w:r>
        <w:rPr>
          <w:rFonts w:hint="default" w:ascii="Times New Roman" w:hAnsi="Times New Roman" w:eastAsia="方正仿宋_GBK" w:cs="Times New Roman"/>
          <w:b w:val="0"/>
          <w:bCs w:val="0"/>
          <w:color w:val="auto"/>
          <w:highlight w:val="none"/>
          <w:lang w:eastAsia="zh-CN"/>
        </w:rPr>
        <w:t>（一）服务方案</w:t>
      </w:r>
    </w:p>
    <w:p w14:paraId="5F40B034">
      <w:pPr>
        <w:kinsoku/>
        <w:wordWrap/>
        <w:overflowPunct/>
        <w:topLinePunct w:val="0"/>
        <w:autoSpaceDE/>
        <w:autoSpaceDN/>
        <w:bidi w:val="0"/>
        <w:spacing w:line="360" w:lineRule="exact"/>
        <w:ind w:firstLine="480" w:firstLineChars="200"/>
        <w:textAlignment w:val="auto"/>
        <w:rPr>
          <w:rFonts w:hint="default" w:ascii="Times New Roman" w:hAnsi="Times New Roman" w:eastAsia="方正仿宋_GBK" w:cs="Times New Roman"/>
          <w:b w:val="0"/>
          <w:bCs w:val="0"/>
          <w:color w:val="auto"/>
          <w:highlight w:val="none"/>
          <w:lang w:eastAsia="zh-CN"/>
        </w:rPr>
      </w:pPr>
      <w:r>
        <w:rPr>
          <w:rFonts w:hint="default" w:ascii="Times New Roman" w:hAnsi="Times New Roman" w:eastAsia="方正仿宋_GBK" w:cs="Times New Roman"/>
          <w:b w:val="0"/>
          <w:bCs w:val="0"/>
          <w:color w:val="auto"/>
          <w:highlight w:val="none"/>
          <w:lang w:eastAsia="zh-CN"/>
        </w:rPr>
        <w:t>（二）服务条款响应</w:t>
      </w:r>
    </w:p>
    <w:p w14:paraId="6625DF96">
      <w:pPr>
        <w:kinsoku/>
        <w:wordWrap/>
        <w:overflowPunct/>
        <w:topLinePunct w:val="0"/>
        <w:autoSpaceDE/>
        <w:autoSpaceDN/>
        <w:bidi w:val="0"/>
        <w:spacing w:line="360" w:lineRule="exact"/>
        <w:ind w:firstLine="480" w:firstLineChars="200"/>
        <w:textAlignment w:val="auto"/>
        <w:rPr>
          <w:rFonts w:hint="default" w:ascii="方正黑体_GBK" w:hAnsi="方正黑体_GBK" w:eastAsia="方正黑体_GBK" w:cs="方正黑体_GBK"/>
          <w:b w:val="0"/>
          <w:bCs w:val="0"/>
          <w:color w:val="auto"/>
          <w:highlight w:val="none"/>
          <w:lang w:eastAsia="zh-CN"/>
        </w:rPr>
      </w:pPr>
      <w:r>
        <w:rPr>
          <w:rFonts w:hint="default" w:ascii="方正黑体_GBK" w:hAnsi="方正黑体_GBK" w:eastAsia="方正黑体_GBK" w:cs="方正黑体_GBK"/>
          <w:b w:val="0"/>
          <w:bCs w:val="0"/>
          <w:color w:val="auto"/>
          <w:highlight w:val="none"/>
          <w:lang w:eastAsia="zh-CN"/>
        </w:rPr>
        <w:t>三、商务部分</w:t>
      </w:r>
    </w:p>
    <w:p w14:paraId="50C1A953">
      <w:pPr>
        <w:kinsoku/>
        <w:wordWrap/>
        <w:overflowPunct/>
        <w:topLinePunct w:val="0"/>
        <w:autoSpaceDE/>
        <w:autoSpaceDN/>
        <w:bidi w:val="0"/>
        <w:spacing w:line="360" w:lineRule="exact"/>
        <w:ind w:firstLine="480" w:firstLineChars="200"/>
        <w:textAlignment w:val="auto"/>
        <w:rPr>
          <w:rFonts w:hint="default" w:ascii="Times New Roman" w:hAnsi="Times New Roman" w:eastAsia="方正仿宋_GBK" w:cs="Times New Roman"/>
          <w:b w:val="0"/>
          <w:bCs w:val="0"/>
          <w:color w:val="auto"/>
          <w:highlight w:val="none"/>
          <w:lang w:eastAsia="zh-CN"/>
        </w:rPr>
      </w:pPr>
      <w:r>
        <w:rPr>
          <w:rFonts w:hint="default" w:ascii="Times New Roman" w:hAnsi="Times New Roman" w:eastAsia="方正仿宋_GBK" w:cs="Times New Roman"/>
          <w:b w:val="0"/>
          <w:bCs w:val="0"/>
          <w:color w:val="auto"/>
          <w:highlight w:val="none"/>
          <w:lang w:eastAsia="zh-CN"/>
        </w:rPr>
        <w:t>（一）商务条款响应</w:t>
      </w:r>
    </w:p>
    <w:p w14:paraId="61E1395C">
      <w:pPr>
        <w:kinsoku/>
        <w:wordWrap/>
        <w:overflowPunct/>
        <w:topLinePunct w:val="0"/>
        <w:autoSpaceDE/>
        <w:autoSpaceDN/>
        <w:bidi w:val="0"/>
        <w:spacing w:line="360" w:lineRule="exact"/>
        <w:ind w:firstLine="480" w:firstLineChars="200"/>
        <w:textAlignment w:val="auto"/>
        <w:rPr>
          <w:rFonts w:hint="default" w:ascii="Times New Roman" w:hAnsi="Times New Roman" w:eastAsia="方正仿宋_GBK" w:cs="Times New Roman"/>
          <w:b w:val="0"/>
          <w:bCs w:val="0"/>
          <w:color w:val="auto"/>
          <w:highlight w:val="none"/>
          <w:lang w:eastAsia="zh-CN"/>
        </w:rPr>
      </w:pPr>
      <w:r>
        <w:rPr>
          <w:rFonts w:hint="default" w:ascii="Times New Roman" w:hAnsi="Times New Roman" w:eastAsia="方正仿宋_GBK" w:cs="Times New Roman"/>
          <w:b w:val="0"/>
          <w:bCs w:val="0"/>
          <w:color w:val="auto"/>
          <w:highlight w:val="none"/>
          <w:lang w:eastAsia="zh-CN"/>
        </w:rPr>
        <w:t>（二）评标标准中商务部分评分项应提供材料（格式自定）</w:t>
      </w:r>
    </w:p>
    <w:p w14:paraId="3F3944B6">
      <w:pPr>
        <w:kinsoku/>
        <w:wordWrap/>
        <w:overflowPunct/>
        <w:topLinePunct w:val="0"/>
        <w:autoSpaceDE/>
        <w:autoSpaceDN/>
        <w:bidi w:val="0"/>
        <w:spacing w:line="360" w:lineRule="exact"/>
        <w:ind w:firstLine="480" w:firstLineChars="200"/>
        <w:textAlignment w:val="auto"/>
        <w:rPr>
          <w:rFonts w:hint="default" w:ascii="方正黑体_GBK" w:hAnsi="方正黑体_GBK" w:eastAsia="方正黑体_GBK" w:cs="方正黑体_GBK"/>
          <w:b w:val="0"/>
          <w:bCs w:val="0"/>
          <w:color w:val="auto"/>
          <w:highlight w:val="none"/>
          <w:lang w:eastAsia="zh-CN"/>
        </w:rPr>
      </w:pPr>
      <w:r>
        <w:rPr>
          <w:rFonts w:hint="default" w:ascii="方正黑体_GBK" w:hAnsi="方正黑体_GBK" w:eastAsia="方正黑体_GBK" w:cs="方正黑体_GBK"/>
          <w:b w:val="0"/>
          <w:bCs w:val="0"/>
          <w:color w:val="auto"/>
          <w:highlight w:val="none"/>
          <w:lang w:eastAsia="zh-CN"/>
        </w:rPr>
        <w:t>四、资格条件及其他</w:t>
      </w:r>
    </w:p>
    <w:p w14:paraId="63877B97">
      <w:pPr>
        <w:kinsoku/>
        <w:wordWrap/>
        <w:overflowPunct/>
        <w:topLinePunct w:val="0"/>
        <w:autoSpaceDE/>
        <w:autoSpaceDN/>
        <w:bidi w:val="0"/>
        <w:snapToGrid w:val="0"/>
        <w:spacing w:line="360" w:lineRule="exact"/>
        <w:ind w:firstLine="480" w:firstLineChars="200"/>
        <w:textAlignment w:val="auto"/>
        <w:rPr>
          <w:rFonts w:hint="default" w:ascii="Times New Roman" w:hAnsi="Times New Roman" w:eastAsia="方正仿宋_GBK" w:cs="Times New Roman"/>
          <w:b w:val="0"/>
          <w:bCs w:val="0"/>
          <w:color w:val="auto"/>
          <w:highlight w:val="none"/>
          <w:lang w:eastAsia="zh-CN"/>
        </w:rPr>
      </w:pPr>
      <w:r>
        <w:rPr>
          <w:rFonts w:hint="default" w:ascii="Times New Roman" w:hAnsi="Times New Roman" w:eastAsia="方正仿宋_GBK" w:cs="Times New Roman"/>
          <w:b w:val="0"/>
          <w:bCs w:val="0"/>
          <w:color w:val="auto"/>
          <w:highlight w:val="none"/>
          <w:lang w:eastAsia="zh-CN"/>
        </w:rPr>
        <w:t>（一）营业执照（副本）或事业单位法人证书（副本）复印件</w:t>
      </w:r>
    </w:p>
    <w:p w14:paraId="48047E70">
      <w:pPr>
        <w:kinsoku/>
        <w:wordWrap/>
        <w:overflowPunct/>
        <w:topLinePunct w:val="0"/>
        <w:autoSpaceDE/>
        <w:autoSpaceDN/>
        <w:bidi w:val="0"/>
        <w:snapToGrid w:val="0"/>
        <w:spacing w:line="360" w:lineRule="exact"/>
        <w:ind w:firstLine="480" w:firstLineChars="200"/>
        <w:textAlignment w:val="auto"/>
        <w:rPr>
          <w:rFonts w:hint="default" w:ascii="Times New Roman" w:hAnsi="Times New Roman" w:eastAsia="方正仿宋_GBK" w:cs="Times New Roman"/>
          <w:b w:val="0"/>
          <w:bCs w:val="0"/>
          <w:color w:val="auto"/>
          <w:highlight w:val="none"/>
          <w:lang w:eastAsia="zh-CN"/>
        </w:rPr>
      </w:pPr>
      <w:r>
        <w:rPr>
          <w:rFonts w:hint="default" w:ascii="Times New Roman" w:hAnsi="Times New Roman" w:eastAsia="方正仿宋_GBK" w:cs="Times New Roman"/>
          <w:b w:val="0"/>
          <w:bCs w:val="0"/>
          <w:color w:val="auto"/>
          <w:highlight w:val="none"/>
          <w:lang w:eastAsia="zh-CN"/>
        </w:rPr>
        <w:t>（二）基本资格条件承诺函（格式）</w:t>
      </w:r>
    </w:p>
    <w:p w14:paraId="5CBD6C52">
      <w:pPr>
        <w:kinsoku/>
        <w:wordWrap/>
        <w:overflowPunct/>
        <w:topLinePunct w:val="0"/>
        <w:autoSpaceDE/>
        <w:autoSpaceDN/>
        <w:bidi w:val="0"/>
        <w:snapToGrid w:val="0"/>
        <w:spacing w:line="360" w:lineRule="exact"/>
        <w:ind w:firstLine="480" w:firstLineChars="200"/>
        <w:textAlignment w:val="auto"/>
        <w:rPr>
          <w:rFonts w:hint="default" w:ascii="Times New Roman" w:hAnsi="Times New Roman" w:eastAsia="方正仿宋_GBK" w:cs="Times New Roman"/>
          <w:b w:val="0"/>
          <w:bCs w:val="0"/>
          <w:color w:val="auto"/>
          <w:highlight w:val="none"/>
          <w:lang w:eastAsia="zh-CN"/>
        </w:rPr>
      </w:pPr>
      <w:r>
        <w:rPr>
          <w:rFonts w:hint="default" w:ascii="Times New Roman" w:hAnsi="Times New Roman" w:eastAsia="方正仿宋_GBK" w:cs="Times New Roman"/>
          <w:b w:val="0"/>
          <w:bCs w:val="0"/>
          <w:color w:val="auto"/>
          <w:highlight w:val="none"/>
          <w:lang w:eastAsia="zh-CN"/>
        </w:rPr>
        <w:t>（三）法定代表人身份证明书（格式）</w:t>
      </w:r>
    </w:p>
    <w:p w14:paraId="46CB9C20">
      <w:pPr>
        <w:kinsoku/>
        <w:wordWrap/>
        <w:overflowPunct/>
        <w:topLinePunct w:val="0"/>
        <w:autoSpaceDE/>
        <w:autoSpaceDN/>
        <w:bidi w:val="0"/>
        <w:snapToGrid w:val="0"/>
        <w:spacing w:line="360" w:lineRule="exact"/>
        <w:ind w:firstLine="480" w:firstLineChars="200"/>
        <w:textAlignment w:val="auto"/>
        <w:rPr>
          <w:rFonts w:hint="default" w:ascii="Times New Roman" w:hAnsi="Times New Roman" w:eastAsia="方正仿宋_GBK" w:cs="Times New Roman"/>
          <w:b w:val="0"/>
          <w:bCs w:val="0"/>
          <w:color w:val="auto"/>
          <w:highlight w:val="none"/>
          <w:lang w:eastAsia="zh-CN"/>
        </w:rPr>
      </w:pPr>
      <w:r>
        <w:rPr>
          <w:rFonts w:hint="default" w:ascii="Times New Roman" w:hAnsi="Times New Roman" w:eastAsia="方正仿宋_GBK" w:cs="Times New Roman"/>
          <w:b w:val="0"/>
          <w:bCs w:val="0"/>
          <w:color w:val="auto"/>
          <w:highlight w:val="none"/>
          <w:lang w:eastAsia="zh-CN"/>
        </w:rPr>
        <w:t>（四）法定代表人授权委托书（格式）</w:t>
      </w:r>
    </w:p>
    <w:p w14:paraId="383ADEB1">
      <w:pPr>
        <w:kinsoku/>
        <w:wordWrap/>
        <w:overflowPunct/>
        <w:topLinePunct w:val="0"/>
        <w:autoSpaceDE/>
        <w:autoSpaceDN/>
        <w:bidi w:val="0"/>
        <w:snapToGrid w:val="0"/>
        <w:spacing w:line="360" w:lineRule="exact"/>
        <w:ind w:firstLine="480" w:firstLineChars="200"/>
        <w:textAlignment w:val="auto"/>
        <w:rPr>
          <w:rFonts w:hint="default" w:ascii="Times New Roman" w:hAnsi="Times New Roman" w:eastAsia="方正仿宋_GBK" w:cs="Times New Roman"/>
          <w:b w:val="0"/>
          <w:bCs w:val="0"/>
          <w:color w:val="auto"/>
          <w:highlight w:val="none"/>
          <w:lang w:eastAsia="zh-CN"/>
        </w:rPr>
      </w:pPr>
      <w:r>
        <w:rPr>
          <w:rFonts w:hint="default" w:ascii="Times New Roman" w:hAnsi="Times New Roman" w:eastAsia="方正仿宋_GBK" w:cs="Times New Roman"/>
          <w:b w:val="0"/>
          <w:bCs w:val="0"/>
          <w:color w:val="auto"/>
          <w:highlight w:val="none"/>
          <w:lang w:eastAsia="zh-CN"/>
        </w:rPr>
        <w:t>（五）特定资格条件证书或证明文件</w:t>
      </w:r>
    </w:p>
    <w:p w14:paraId="0A3FA2F4">
      <w:pPr>
        <w:kinsoku/>
        <w:wordWrap/>
        <w:overflowPunct/>
        <w:topLinePunct w:val="0"/>
        <w:autoSpaceDE/>
        <w:autoSpaceDN/>
        <w:bidi w:val="0"/>
        <w:spacing w:line="360" w:lineRule="exact"/>
        <w:ind w:firstLine="480" w:firstLineChars="200"/>
        <w:textAlignment w:val="auto"/>
        <w:rPr>
          <w:rFonts w:hint="default" w:ascii="Times New Roman" w:hAnsi="Times New Roman" w:eastAsia="方正仿宋_GBK" w:cs="Times New Roman"/>
          <w:b w:val="0"/>
          <w:bCs w:val="0"/>
          <w:color w:val="auto"/>
          <w:highlight w:val="none"/>
          <w:lang w:eastAsia="zh-CN"/>
        </w:rPr>
      </w:pPr>
      <w:r>
        <w:rPr>
          <w:rFonts w:hint="default" w:ascii="Times New Roman" w:hAnsi="Times New Roman" w:eastAsia="方正仿宋_GBK" w:cs="Times New Roman"/>
          <w:b w:val="0"/>
          <w:bCs w:val="0"/>
          <w:color w:val="auto"/>
          <w:highlight w:val="none"/>
          <w:lang w:eastAsia="zh-CN"/>
        </w:rPr>
        <w:t>说明：供应商按</w:t>
      </w:r>
      <w:r>
        <w:rPr>
          <w:rFonts w:hint="eastAsia" w:eastAsia="方正仿宋_GBK" w:cs="Times New Roman"/>
          <w:b w:val="0"/>
          <w:bCs w:val="0"/>
          <w:color w:val="auto"/>
          <w:highlight w:val="none"/>
          <w:lang w:eastAsia="zh-CN"/>
        </w:rPr>
        <w:t>“</w:t>
      </w:r>
      <w:r>
        <w:rPr>
          <w:rFonts w:hint="default" w:ascii="Times New Roman" w:hAnsi="Times New Roman" w:eastAsia="方正仿宋_GBK" w:cs="Times New Roman"/>
          <w:b w:val="0"/>
          <w:bCs w:val="0"/>
          <w:color w:val="auto"/>
          <w:highlight w:val="none"/>
          <w:lang w:eastAsia="zh-CN"/>
        </w:rPr>
        <w:t>多证合一</w:t>
      </w:r>
      <w:r>
        <w:rPr>
          <w:rFonts w:hint="eastAsia" w:eastAsia="方正仿宋_GBK" w:cs="Times New Roman"/>
          <w:b w:val="0"/>
          <w:bCs w:val="0"/>
          <w:color w:val="auto"/>
          <w:highlight w:val="none"/>
          <w:lang w:eastAsia="zh-CN"/>
        </w:rPr>
        <w:t>”</w:t>
      </w:r>
      <w:r>
        <w:rPr>
          <w:rFonts w:hint="default" w:ascii="Times New Roman" w:hAnsi="Times New Roman" w:eastAsia="方正仿宋_GBK" w:cs="Times New Roman"/>
          <w:b w:val="0"/>
          <w:bCs w:val="0"/>
          <w:color w:val="auto"/>
          <w:highlight w:val="none"/>
          <w:lang w:eastAsia="zh-CN"/>
        </w:rPr>
        <w:t>登记制度办理营业执照的，税务登记证（副本）和社会保险登记证以供应商所提供的营业执照（副本）复印件为准。</w:t>
      </w:r>
    </w:p>
    <w:p w14:paraId="19BAB132">
      <w:pPr>
        <w:kinsoku/>
        <w:wordWrap/>
        <w:overflowPunct/>
        <w:topLinePunct w:val="0"/>
        <w:autoSpaceDE/>
        <w:autoSpaceDN/>
        <w:bidi w:val="0"/>
        <w:spacing w:line="360" w:lineRule="exact"/>
        <w:ind w:firstLine="480" w:firstLineChars="200"/>
        <w:textAlignment w:val="auto"/>
        <w:rPr>
          <w:rFonts w:hint="default" w:ascii="方正黑体_GBK" w:hAnsi="方正黑体_GBK" w:eastAsia="方正黑体_GBK" w:cs="方正黑体_GBK"/>
          <w:b w:val="0"/>
          <w:bCs w:val="0"/>
          <w:color w:val="auto"/>
          <w:highlight w:val="none"/>
          <w:lang w:eastAsia="zh-CN"/>
        </w:rPr>
      </w:pPr>
      <w:r>
        <w:rPr>
          <w:rFonts w:hint="default" w:ascii="方正黑体_GBK" w:hAnsi="方正黑体_GBK" w:eastAsia="方正黑体_GBK" w:cs="方正黑体_GBK"/>
          <w:b w:val="0"/>
          <w:bCs w:val="0"/>
          <w:color w:val="auto"/>
          <w:highlight w:val="none"/>
          <w:lang w:eastAsia="zh-CN"/>
        </w:rPr>
        <w:t>五、其他资料</w:t>
      </w:r>
    </w:p>
    <w:p w14:paraId="7924E771">
      <w:pPr>
        <w:kinsoku/>
        <w:wordWrap/>
        <w:overflowPunct/>
        <w:topLinePunct w:val="0"/>
        <w:autoSpaceDE/>
        <w:autoSpaceDN/>
        <w:bidi w:val="0"/>
        <w:spacing w:line="360" w:lineRule="exact"/>
        <w:ind w:firstLine="480" w:firstLineChars="200"/>
        <w:textAlignment w:val="auto"/>
        <w:rPr>
          <w:rFonts w:hint="default" w:ascii="Times New Roman" w:hAnsi="Times New Roman" w:eastAsia="方正仿宋_GBK" w:cs="Times New Roman"/>
          <w:b w:val="0"/>
          <w:bCs w:val="0"/>
          <w:color w:val="auto"/>
          <w:highlight w:val="none"/>
          <w:lang w:eastAsia="zh-CN"/>
        </w:rPr>
      </w:pPr>
      <w:r>
        <w:rPr>
          <w:rFonts w:hint="default" w:ascii="Times New Roman" w:hAnsi="Times New Roman" w:eastAsia="方正仿宋_GBK" w:cs="Times New Roman"/>
          <w:b w:val="0"/>
          <w:bCs w:val="0"/>
          <w:color w:val="auto"/>
          <w:highlight w:val="none"/>
          <w:lang w:eastAsia="zh-CN"/>
        </w:rPr>
        <w:t>其他与项目有关的资料</w:t>
      </w:r>
    </w:p>
    <w:p w14:paraId="16587AF1">
      <w:pPr>
        <w:bidi w:val="0"/>
        <w:rPr>
          <w:rFonts w:hint="default" w:ascii="Times New Roman" w:hAnsi="Times New Roman" w:eastAsia="方正仿宋_GBK" w:cs="Times New Roman"/>
          <w:b w:val="0"/>
          <w:bCs w:val="0"/>
          <w:color w:val="auto"/>
          <w:highlight w:val="none"/>
        </w:rPr>
      </w:pPr>
      <w:bookmarkStart w:id="40" w:name="_Toc342913419"/>
      <w:bookmarkStart w:id="41" w:name="_Toc129086820"/>
      <w:bookmarkStart w:id="42" w:name="_Toc313008356"/>
      <w:bookmarkStart w:id="43" w:name="_Toc313888360"/>
      <w:bookmarkStart w:id="44" w:name="_Toc283382454"/>
      <w:bookmarkStart w:id="45" w:name="_Toc12789073"/>
    </w:p>
    <w:p w14:paraId="4FCA7A5C">
      <w:pPr>
        <w:bidi w:val="0"/>
        <w:rPr>
          <w:rFonts w:hint="default" w:ascii="Times New Roman" w:hAnsi="Times New Roman" w:eastAsia="方正仿宋_GBK" w:cs="Times New Roman"/>
          <w:b w:val="0"/>
          <w:bCs w:val="0"/>
          <w:color w:val="auto"/>
          <w:highlight w:val="none"/>
        </w:rPr>
      </w:pPr>
    </w:p>
    <w:p w14:paraId="7BBB4125">
      <w:pPr>
        <w:bidi w:val="0"/>
        <w:rPr>
          <w:rFonts w:hint="default" w:ascii="Times New Roman" w:hAnsi="Times New Roman" w:eastAsia="方正仿宋_GBK" w:cs="Times New Roman"/>
          <w:b w:val="0"/>
          <w:bCs w:val="0"/>
          <w:color w:val="auto"/>
          <w:highlight w:val="none"/>
        </w:rPr>
      </w:pPr>
    </w:p>
    <w:p w14:paraId="20995548">
      <w:pPr>
        <w:bidi w:val="0"/>
        <w:rPr>
          <w:rFonts w:hint="default" w:ascii="Times New Roman" w:hAnsi="Times New Roman" w:eastAsia="方正仿宋_GBK" w:cs="Times New Roman"/>
          <w:b w:val="0"/>
          <w:bCs w:val="0"/>
          <w:color w:val="auto"/>
          <w:highlight w:val="none"/>
        </w:rPr>
      </w:pPr>
    </w:p>
    <w:p w14:paraId="748F27D4">
      <w:pPr>
        <w:bidi w:val="0"/>
        <w:rPr>
          <w:rFonts w:hint="default" w:ascii="Times New Roman" w:hAnsi="Times New Roman" w:eastAsia="方正仿宋_GBK" w:cs="Times New Roman"/>
          <w:b w:val="0"/>
          <w:bCs w:val="0"/>
          <w:color w:val="auto"/>
          <w:highlight w:val="none"/>
        </w:rPr>
      </w:pPr>
    </w:p>
    <w:p w14:paraId="6F83C9EA">
      <w:pPr>
        <w:bidi w:val="0"/>
        <w:rPr>
          <w:rFonts w:hint="default" w:ascii="Times New Roman" w:hAnsi="Times New Roman" w:eastAsia="方正仿宋_GBK" w:cs="Times New Roman"/>
          <w:b w:val="0"/>
          <w:bCs w:val="0"/>
          <w:color w:val="auto"/>
          <w:highlight w:val="none"/>
        </w:rPr>
      </w:pPr>
    </w:p>
    <w:p w14:paraId="079DFCC0">
      <w:pPr>
        <w:bidi w:val="0"/>
        <w:rPr>
          <w:rFonts w:hint="default" w:ascii="Times New Roman" w:hAnsi="Times New Roman" w:eastAsia="方正仿宋_GBK" w:cs="Times New Roman"/>
          <w:b w:val="0"/>
          <w:bCs w:val="0"/>
          <w:color w:val="auto"/>
          <w:highlight w:val="none"/>
        </w:rPr>
      </w:pPr>
    </w:p>
    <w:p w14:paraId="36A8FB3F">
      <w:pPr>
        <w:bidi w:val="0"/>
        <w:rPr>
          <w:rFonts w:hint="default" w:ascii="Times New Roman" w:hAnsi="Times New Roman" w:eastAsia="方正仿宋_GBK" w:cs="Times New Roman"/>
          <w:b w:val="0"/>
          <w:bCs w:val="0"/>
          <w:color w:val="auto"/>
          <w:highlight w:val="none"/>
        </w:rPr>
      </w:pPr>
    </w:p>
    <w:p w14:paraId="7CFA678B">
      <w:pPr>
        <w:bidi w:val="0"/>
        <w:rPr>
          <w:rFonts w:hint="default" w:ascii="Times New Roman" w:hAnsi="Times New Roman" w:eastAsia="方正仿宋_GBK" w:cs="Times New Roman"/>
          <w:b w:val="0"/>
          <w:bCs w:val="0"/>
          <w:color w:val="auto"/>
          <w:highlight w:val="none"/>
        </w:rPr>
      </w:pPr>
    </w:p>
    <w:p w14:paraId="6C4061BD">
      <w:pPr>
        <w:bidi w:val="0"/>
        <w:rPr>
          <w:rFonts w:hint="default" w:ascii="Times New Roman" w:hAnsi="Times New Roman" w:eastAsia="方正仿宋_GBK" w:cs="Times New Roman"/>
          <w:b w:val="0"/>
          <w:bCs w:val="0"/>
          <w:color w:val="auto"/>
          <w:highlight w:val="none"/>
        </w:rPr>
      </w:pPr>
    </w:p>
    <w:p w14:paraId="35271F5D">
      <w:pPr>
        <w:bidi w:val="0"/>
        <w:rPr>
          <w:rFonts w:hint="default" w:ascii="Times New Roman" w:hAnsi="Times New Roman" w:eastAsia="方正仿宋_GBK" w:cs="Times New Roman"/>
          <w:b w:val="0"/>
          <w:bCs w:val="0"/>
          <w:color w:val="auto"/>
          <w:highlight w:val="none"/>
        </w:rPr>
      </w:pPr>
    </w:p>
    <w:p w14:paraId="218BD53F">
      <w:pPr>
        <w:bidi w:val="0"/>
        <w:rPr>
          <w:rFonts w:hint="default" w:ascii="Times New Roman" w:hAnsi="Times New Roman" w:eastAsia="方正仿宋_GBK" w:cs="Times New Roman"/>
          <w:b w:val="0"/>
          <w:bCs w:val="0"/>
          <w:color w:val="auto"/>
          <w:highlight w:val="none"/>
        </w:rPr>
      </w:pPr>
    </w:p>
    <w:p w14:paraId="2A3F4A1F">
      <w:pPr>
        <w:bidi w:val="0"/>
        <w:rPr>
          <w:rFonts w:hint="default" w:ascii="Times New Roman" w:hAnsi="Times New Roman" w:eastAsia="方正仿宋_GBK" w:cs="Times New Roman"/>
          <w:b w:val="0"/>
          <w:bCs w:val="0"/>
          <w:color w:val="auto"/>
          <w:highlight w:val="none"/>
        </w:rPr>
      </w:pPr>
    </w:p>
    <w:p w14:paraId="2396F5A0">
      <w:pPr>
        <w:bidi w:val="0"/>
        <w:rPr>
          <w:rFonts w:hint="default" w:ascii="Times New Roman" w:hAnsi="Times New Roman" w:eastAsia="方正仿宋_GBK" w:cs="Times New Roman"/>
          <w:b w:val="0"/>
          <w:bCs w:val="0"/>
          <w:color w:val="auto"/>
          <w:highlight w:val="none"/>
        </w:rPr>
      </w:pPr>
    </w:p>
    <w:p w14:paraId="67CDE423">
      <w:pPr>
        <w:bidi w:val="0"/>
        <w:rPr>
          <w:rFonts w:hint="default" w:ascii="Times New Roman" w:hAnsi="Times New Roman" w:eastAsia="方正仿宋_GBK" w:cs="Times New Roman"/>
          <w:b w:val="0"/>
          <w:bCs w:val="0"/>
          <w:color w:val="auto"/>
          <w:highlight w:val="none"/>
        </w:rPr>
      </w:pPr>
    </w:p>
    <w:p w14:paraId="697150B6">
      <w:pPr>
        <w:bidi w:val="0"/>
        <w:rPr>
          <w:rFonts w:hint="default" w:ascii="Times New Roman" w:hAnsi="Times New Roman" w:eastAsia="方正仿宋_GBK" w:cs="Times New Roman"/>
          <w:b w:val="0"/>
          <w:bCs w:val="0"/>
          <w:color w:val="auto"/>
          <w:highlight w:val="none"/>
        </w:rPr>
      </w:pPr>
    </w:p>
    <w:p w14:paraId="63FC4E17">
      <w:pPr>
        <w:bidi w:val="0"/>
        <w:rPr>
          <w:rFonts w:hint="default" w:ascii="Times New Roman" w:hAnsi="Times New Roman" w:eastAsia="方正仿宋_GBK" w:cs="Times New Roman"/>
          <w:b w:val="0"/>
          <w:bCs w:val="0"/>
          <w:color w:val="auto"/>
          <w:highlight w:val="none"/>
        </w:rPr>
      </w:pPr>
    </w:p>
    <w:p w14:paraId="541EBA12">
      <w:pPr>
        <w:bidi w:val="0"/>
        <w:rPr>
          <w:rFonts w:hint="default" w:ascii="Times New Roman" w:hAnsi="Times New Roman" w:eastAsia="方正仿宋_GBK" w:cs="Times New Roman"/>
          <w:b w:val="0"/>
          <w:bCs w:val="0"/>
          <w:color w:val="auto"/>
          <w:highlight w:val="none"/>
        </w:rPr>
      </w:pPr>
    </w:p>
    <w:p w14:paraId="09574B5C">
      <w:pPr>
        <w:pStyle w:val="6"/>
        <w:kinsoku/>
        <w:wordWrap/>
        <w:overflowPunct/>
        <w:topLinePunct w:val="0"/>
        <w:autoSpaceDE/>
        <w:autoSpaceDN/>
        <w:bidi w:val="0"/>
        <w:spacing w:before="0" w:after="0" w:line="360" w:lineRule="exact"/>
        <w:textAlignment w:val="auto"/>
        <w:rPr>
          <w:rFonts w:hint="default" w:ascii="Times New Roman" w:hAnsi="Times New Roman" w:eastAsia="方正仿宋_GBK" w:cs="Times New Roman"/>
          <w:b w:val="0"/>
          <w:bCs w:val="0"/>
          <w:color w:val="auto"/>
          <w:sz w:val="24"/>
          <w:szCs w:val="24"/>
          <w:highlight w:val="none"/>
        </w:rPr>
      </w:pPr>
    </w:p>
    <w:p w14:paraId="7BBD052B">
      <w:pPr>
        <w:pStyle w:val="6"/>
        <w:kinsoku/>
        <w:wordWrap/>
        <w:overflowPunct/>
        <w:topLinePunct w:val="0"/>
        <w:autoSpaceDE/>
        <w:autoSpaceDN/>
        <w:bidi w:val="0"/>
        <w:spacing w:before="0" w:after="0" w:line="360" w:lineRule="exact"/>
        <w:jc w:val="both"/>
        <w:textAlignment w:val="auto"/>
        <w:rPr>
          <w:rFonts w:hint="default" w:ascii="Times New Roman" w:hAnsi="Times New Roman" w:eastAsia="方正仿宋_GBK" w:cs="Times New Roman"/>
          <w:b w:val="0"/>
          <w:bCs w:val="0"/>
          <w:color w:val="auto"/>
          <w:sz w:val="24"/>
          <w:szCs w:val="24"/>
          <w:highlight w:val="none"/>
        </w:rPr>
      </w:pPr>
    </w:p>
    <w:p w14:paraId="6DFF0DD6">
      <w:pPr>
        <w:rPr>
          <w:rFonts w:hint="default" w:ascii="Times New Roman" w:hAnsi="Times New Roman" w:eastAsia="方正仿宋_GBK" w:cs="Times New Roman"/>
          <w:b w:val="0"/>
          <w:bCs w:val="0"/>
          <w:color w:val="auto"/>
          <w:sz w:val="24"/>
          <w:szCs w:val="24"/>
          <w:highlight w:val="none"/>
        </w:rPr>
      </w:pPr>
    </w:p>
    <w:p w14:paraId="6A8E8686">
      <w:pPr>
        <w:rPr>
          <w:rFonts w:hint="default" w:ascii="Times New Roman" w:hAnsi="Times New Roman" w:eastAsia="方正仿宋_GBK" w:cs="Times New Roman"/>
          <w:b w:val="0"/>
          <w:bCs w:val="0"/>
          <w:color w:val="auto"/>
          <w:sz w:val="24"/>
          <w:szCs w:val="24"/>
          <w:highlight w:val="none"/>
        </w:rPr>
      </w:pPr>
    </w:p>
    <w:p w14:paraId="17CE910B">
      <w:pPr>
        <w:rPr>
          <w:rFonts w:hint="default" w:ascii="Times New Roman" w:hAnsi="Times New Roman" w:eastAsia="方正仿宋_GBK" w:cs="Times New Roman"/>
          <w:b w:val="0"/>
          <w:bCs w:val="0"/>
          <w:color w:val="auto"/>
          <w:sz w:val="24"/>
          <w:szCs w:val="24"/>
          <w:highlight w:val="none"/>
        </w:rPr>
      </w:pPr>
    </w:p>
    <w:p w14:paraId="490E706C">
      <w:pPr>
        <w:pStyle w:val="6"/>
        <w:kinsoku/>
        <w:wordWrap/>
        <w:overflowPunct/>
        <w:topLinePunct w:val="0"/>
        <w:autoSpaceDE/>
        <w:autoSpaceDN/>
        <w:bidi w:val="0"/>
        <w:spacing w:before="0" w:after="0" w:line="360" w:lineRule="exact"/>
        <w:jc w:val="both"/>
        <w:textAlignment w:val="auto"/>
        <w:rPr>
          <w:rFonts w:hint="default" w:ascii="Times New Roman" w:hAnsi="Times New Roman" w:eastAsia="方正仿宋_GBK" w:cs="Times New Roman"/>
          <w:b w:val="0"/>
          <w:bCs w:val="0"/>
          <w:color w:val="auto"/>
          <w:sz w:val="24"/>
          <w:szCs w:val="24"/>
          <w:highlight w:val="none"/>
        </w:rPr>
      </w:pPr>
      <w:bookmarkStart w:id="46" w:name="_Toc28525"/>
      <w:bookmarkStart w:id="47" w:name="_Toc14887"/>
      <w:bookmarkStart w:id="48" w:name="_Toc15265"/>
      <w:r>
        <w:rPr>
          <w:rFonts w:hint="default" w:ascii="Times New Roman" w:hAnsi="Times New Roman" w:eastAsia="方正仿宋_GBK" w:cs="Times New Roman"/>
          <w:b w:val="0"/>
          <w:bCs w:val="0"/>
          <w:color w:val="auto"/>
          <w:sz w:val="24"/>
          <w:szCs w:val="24"/>
          <w:highlight w:val="none"/>
        </w:rPr>
        <w:t>一、经济部分</w:t>
      </w:r>
      <w:bookmarkEnd w:id="40"/>
      <w:bookmarkEnd w:id="41"/>
      <w:bookmarkEnd w:id="42"/>
      <w:bookmarkEnd w:id="43"/>
      <w:bookmarkEnd w:id="46"/>
      <w:bookmarkEnd w:id="47"/>
      <w:bookmarkEnd w:id="48"/>
    </w:p>
    <w:bookmarkEnd w:id="44"/>
    <w:bookmarkEnd w:id="45"/>
    <w:p w14:paraId="6EA421AF">
      <w:pPr>
        <w:tabs>
          <w:tab w:val="left" w:pos="6300"/>
        </w:tabs>
        <w:kinsoku/>
        <w:wordWrap/>
        <w:overflowPunct/>
        <w:topLinePunct w:val="0"/>
        <w:autoSpaceDE/>
        <w:autoSpaceDN/>
        <w:bidi w:val="0"/>
        <w:snapToGrid w:val="0"/>
        <w:spacing w:line="360" w:lineRule="exact"/>
        <w:ind w:firstLine="480" w:firstLineChars="200"/>
        <w:textAlignment w:val="auto"/>
        <w:rPr>
          <w:rFonts w:hint="default" w:ascii="Times New Roman" w:hAnsi="Times New Roman" w:eastAsia="方正仿宋_GBK" w:cs="Times New Roman"/>
          <w:b w:val="0"/>
          <w:bCs w:val="0"/>
          <w:color w:val="auto"/>
          <w:highlight w:val="none"/>
          <w:lang w:eastAsia="zh-CN"/>
        </w:rPr>
      </w:pPr>
      <w:r>
        <w:rPr>
          <w:rFonts w:hint="default" w:ascii="Times New Roman" w:hAnsi="Times New Roman" w:eastAsia="方正仿宋_GBK" w:cs="Times New Roman"/>
          <w:b w:val="0"/>
          <w:bCs w:val="0"/>
          <w:color w:val="auto"/>
          <w:highlight w:val="none"/>
          <w:lang w:eastAsia="zh-CN"/>
        </w:rPr>
        <w:t>（一）竞争性磋商报价函</w:t>
      </w:r>
    </w:p>
    <w:p w14:paraId="1177F51B">
      <w:pPr>
        <w:kinsoku/>
        <w:wordWrap/>
        <w:overflowPunct/>
        <w:topLinePunct w:val="0"/>
        <w:autoSpaceDE/>
        <w:autoSpaceDN/>
        <w:bidi w:val="0"/>
        <w:spacing w:line="360" w:lineRule="exact"/>
        <w:jc w:val="center"/>
        <w:textAlignment w:val="auto"/>
        <w:rPr>
          <w:rFonts w:hint="default" w:ascii="Times New Roman" w:hAnsi="Times New Roman" w:eastAsia="方正仿宋_GBK" w:cs="Times New Roman"/>
          <w:b w:val="0"/>
          <w:bCs w:val="0"/>
          <w:color w:val="auto"/>
          <w:szCs w:val="28"/>
          <w:highlight w:val="none"/>
          <w:lang w:eastAsia="zh-CN"/>
        </w:rPr>
      </w:pPr>
      <w:r>
        <w:rPr>
          <w:rFonts w:hint="default" w:ascii="Times New Roman" w:hAnsi="Times New Roman" w:eastAsia="方正仿宋_GBK" w:cs="Times New Roman"/>
          <w:b w:val="0"/>
          <w:bCs w:val="0"/>
          <w:color w:val="auto"/>
          <w:szCs w:val="28"/>
          <w:highlight w:val="none"/>
          <w:lang w:eastAsia="zh-CN"/>
        </w:rPr>
        <w:t>竞争性磋商报价函</w:t>
      </w:r>
    </w:p>
    <w:p w14:paraId="065E8E7E">
      <w:pPr>
        <w:tabs>
          <w:tab w:val="left" w:pos="6300"/>
        </w:tabs>
        <w:kinsoku/>
        <w:wordWrap/>
        <w:overflowPunct/>
        <w:topLinePunct w:val="0"/>
        <w:autoSpaceDE/>
        <w:autoSpaceDN/>
        <w:bidi w:val="0"/>
        <w:snapToGrid w:val="0"/>
        <w:spacing w:line="360" w:lineRule="exact"/>
        <w:textAlignment w:val="auto"/>
        <w:rPr>
          <w:rFonts w:hint="default" w:ascii="Times New Roman" w:hAnsi="Times New Roman" w:eastAsia="方正仿宋_GBK" w:cs="Times New Roman"/>
          <w:b w:val="0"/>
          <w:bCs w:val="0"/>
          <w:color w:val="auto"/>
          <w:highlight w:val="none"/>
          <w:lang w:eastAsia="zh-CN"/>
        </w:rPr>
      </w:pPr>
      <w:r>
        <w:rPr>
          <w:rFonts w:hint="default" w:ascii="Times New Roman" w:hAnsi="Times New Roman" w:eastAsia="方正仿宋_GBK" w:cs="Times New Roman"/>
          <w:b w:val="0"/>
          <w:bCs w:val="0"/>
          <w:color w:val="auto"/>
          <w:highlight w:val="none"/>
          <w:u w:val="single"/>
          <w:lang w:eastAsia="zh-CN"/>
        </w:rPr>
        <w:t>（采购代理机构名称）</w:t>
      </w:r>
      <w:r>
        <w:rPr>
          <w:rFonts w:hint="default" w:ascii="Times New Roman" w:hAnsi="Times New Roman" w:eastAsia="方正仿宋_GBK" w:cs="Times New Roman"/>
          <w:b w:val="0"/>
          <w:bCs w:val="0"/>
          <w:color w:val="auto"/>
          <w:highlight w:val="none"/>
          <w:lang w:eastAsia="zh-CN"/>
        </w:rPr>
        <w:t>：</w:t>
      </w:r>
    </w:p>
    <w:p w14:paraId="4EE28029">
      <w:pPr>
        <w:tabs>
          <w:tab w:val="left" w:pos="6300"/>
        </w:tabs>
        <w:kinsoku/>
        <w:wordWrap/>
        <w:overflowPunct/>
        <w:topLinePunct w:val="0"/>
        <w:autoSpaceDE/>
        <w:autoSpaceDN/>
        <w:bidi w:val="0"/>
        <w:snapToGrid w:val="0"/>
        <w:spacing w:line="360" w:lineRule="exact"/>
        <w:ind w:firstLine="480" w:firstLineChars="200"/>
        <w:textAlignment w:val="auto"/>
        <w:rPr>
          <w:rFonts w:hint="default" w:ascii="Times New Roman" w:hAnsi="Times New Roman" w:eastAsia="方正仿宋_GBK" w:cs="Times New Roman"/>
          <w:b w:val="0"/>
          <w:bCs w:val="0"/>
          <w:color w:val="auto"/>
          <w:highlight w:val="none"/>
          <w:lang w:eastAsia="zh-CN"/>
        </w:rPr>
      </w:pPr>
      <w:r>
        <w:rPr>
          <w:rFonts w:hint="default" w:ascii="Times New Roman" w:hAnsi="Times New Roman" w:eastAsia="方正仿宋_GBK" w:cs="Times New Roman"/>
          <w:b w:val="0"/>
          <w:bCs w:val="0"/>
          <w:color w:val="auto"/>
          <w:highlight w:val="none"/>
          <w:lang w:eastAsia="zh-CN"/>
        </w:rPr>
        <w:t>我方收到____________________________（磋商项目名称）的竞争性磋商文件，经详细研究，决定参加该项目（如有分包请填写分包号及分包名称）的磋商。</w:t>
      </w:r>
    </w:p>
    <w:p w14:paraId="022C9515">
      <w:pPr>
        <w:tabs>
          <w:tab w:val="left" w:pos="6300"/>
        </w:tabs>
        <w:kinsoku/>
        <w:wordWrap/>
        <w:overflowPunct/>
        <w:topLinePunct w:val="0"/>
        <w:autoSpaceDE/>
        <w:autoSpaceDN/>
        <w:bidi w:val="0"/>
        <w:snapToGrid w:val="0"/>
        <w:spacing w:line="360" w:lineRule="exact"/>
        <w:ind w:firstLine="480" w:firstLineChars="200"/>
        <w:textAlignment w:val="auto"/>
        <w:rPr>
          <w:rFonts w:hint="default" w:ascii="Times New Roman" w:hAnsi="Times New Roman" w:eastAsia="方正仿宋_GBK" w:cs="Times New Roman"/>
          <w:b w:val="0"/>
          <w:bCs w:val="0"/>
          <w:color w:val="auto"/>
          <w:highlight w:val="none"/>
          <w:lang w:eastAsia="zh-CN"/>
        </w:rPr>
      </w:pPr>
      <w:r>
        <w:rPr>
          <w:rFonts w:hint="default" w:ascii="Times New Roman" w:hAnsi="Times New Roman" w:eastAsia="方正仿宋_GBK" w:cs="Times New Roman"/>
          <w:b w:val="0"/>
          <w:bCs w:val="0"/>
          <w:color w:val="auto"/>
          <w:highlight w:val="none"/>
          <w:lang w:eastAsia="zh-CN"/>
        </w:rPr>
        <w:t>1.愿意按照竞争性磋商文件中的一切要求，提供本项目（如有分包请填写分包号及分包名称）的服务，初始报价为人民币大写：元整；人民币小写：元。以我公司最后报价为准。</w:t>
      </w:r>
    </w:p>
    <w:p w14:paraId="31487005">
      <w:pPr>
        <w:tabs>
          <w:tab w:val="left" w:pos="6300"/>
        </w:tabs>
        <w:kinsoku/>
        <w:wordWrap/>
        <w:overflowPunct/>
        <w:topLinePunct w:val="0"/>
        <w:autoSpaceDE/>
        <w:autoSpaceDN/>
        <w:bidi w:val="0"/>
        <w:snapToGrid w:val="0"/>
        <w:spacing w:line="360" w:lineRule="exact"/>
        <w:ind w:firstLine="480" w:firstLineChars="200"/>
        <w:textAlignment w:val="auto"/>
        <w:rPr>
          <w:rFonts w:hint="default" w:ascii="Times New Roman" w:hAnsi="Times New Roman" w:eastAsia="方正仿宋_GBK" w:cs="Times New Roman"/>
          <w:b w:val="0"/>
          <w:bCs w:val="0"/>
          <w:color w:val="auto"/>
          <w:highlight w:val="none"/>
          <w:lang w:eastAsia="zh-CN"/>
        </w:rPr>
      </w:pPr>
      <w:r>
        <w:rPr>
          <w:rFonts w:hint="default" w:ascii="Times New Roman" w:hAnsi="Times New Roman" w:eastAsia="方正仿宋_GBK" w:cs="Times New Roman"/>
          <w:b w:val="0"/>
          <w:bCs w:val="0"/>
          <w:color w:val="auto"/>
          <w:highlight w:val="none"/>
          <w:lang w:eastAsia="zh-CN"/>
        </w:rPr>
        <w:t>2.我方现提交的响应文件为：响应文件正本份，副本份。</w:t>
      </w:r>
    </w:p>
    <w:p w14:paraId="3A578250">
      <w:pPr>
        <w:tabs>
          <w:tab w:val="left" w:pos="6300"/>
        </w:tabs>
        <w:kinsoku/>
        <w:wordWrap/>
        <w:overflowPunct/>
        <w:topLinePunct w:val="0"/>
        <w:autoSpaceDE/>
        <w:autoSpaceDN/>
        <w:bidi w:val="0"/>
        <w:snapToGrid w:val="0"/>
        <w:spacing w:line="360" w:lineRule="exact"/>
        <w:ind w:firstLine="480" w:firstLineChars="200"/>
        <w:textAlignment w:val="auto"/>
        <w:rPr>
          <w:rFonts w:hint="default" w:ascii="Times New Roman" w:hAnsi="Times New Roman" w:eastAsia="方正仿宋_GBK" w:cs="Times New Roman"/>
          <w:b w:val="0"/>
          <w:bCs w:val="0"/>
          <w:color w:val="auto"/>
          <w:highlight w:val="none"/>
          <w:lang w:eastAsia="zh-CN"/>
        </w:rPr>
      </w:pPr>
      <w:r>
        <w:rPr>
          <w:rFonts w:hint="default" w:ascii="Times New Roman" w:hAnsi="Times New Roman" w:eastAsia="方正仿宋_GBK" w:cs="Times New Roman"/>
          <w:b w:val="0"/>
          <w:bCs w:val="0"/>
          <w:color w:val="auto"/>
          <w:highlight w:val="none"/>
          <w:lang w:eastAsia="zh-CN"/>
        </w:rPr>
        <w:t>3.我方承诺：本次磋商的有效期为提交响应文件截止时间起90天。</w:t>
      </w:r>
    </w:p>
    <w:p w14:paraId="7CE92AEA">
      <w:pPr>
        <w:tabs>
          <w:tab w:val="left" w:pos="6300"/>
        </w:tabs>
        <w:kinsoku/>
        <w:wordWrap/>
        <w:overflowPunct/>
        <w:topLinePunct w:val="0"/>
        <w:autoSpaceDE/>
        <w:autoSpaceDN/>
        <w:bidi w:val="0"/>
        <w:snapToGrid w:val="0"/>
        <w:spacing w:line="360" w:lineRule="exact"/>
        <w:ind w:firstLine="480" w:firstLineChars="200"/>
        <w:textAlignment w:val="auto"/>
        <w:rPr>
          <w:rFonts w:hint="default" w:ascii="Times New Roman" w:hAnsi="Times New Roman" w:eastAsia="方正仿宋_GBK" w:cs="Times New Roman"/>
          <w:b w:val="0"/>
          <w:bCs w:val="0"/>
          <w:color w:val="auto"/>
          <w:highlight w:val="none"/>
          <w:lang w:eastAsia="zh-CN"/>
        </w:rPr>
      </w:pPr>
      <w:r>
        <w:rPr>
          <w:rFonts w:hint="default" w:ascii="Times New Roman" w:hAnsi="Times New Roman" w:eastAsia="方正仿宋_GBK" w:cs="Times New Roman"/>
          <w:b w:val="0"/>
          <w:bCs w:val="0"/>
          <w:color w:val="auto"/>
          <w:highlight w:val="none"/>
          <w:lang w:eastAsia="zh-CN"/>
        </w:rPr>
        <w:t>4.我方完全理解和接受贵方竞争性磋商文件的一切规定和要求及评审办法。</w:t>
      </w:r>
    </w:p>
    <w:p w14:paraId="5CDD7A72">
      <w:pPr>
        <w:tabs>
          <w:tab w:val="left" w:pos="6300"/>
        </w:tabs>
        <w:kinsoku/>
        <w:wordWrap/>
        <w:overflowPunct/>
        <w:topLinePunct w:val="0"/>
        <w:autoSpaceDE/>
        <w:autoSpaceDN/>
        <w:bidi w:val="0"/>
        <w:snapToGrid w:val="0"/>
        <w:spacing w:line="360" w:lineRule="exact"/>
        <w:ind w:firstLine="480" w:firstLineChars="200"/>
        <w:textAlignment w:val="auto"/>
        <w:rPr>
          <w:rFonts w:hint="default" w:ascii="Times New Roman" w:hAnsi="Times New Roman" w:eastAsia="方正仿宋_GBK" w:cs="Times New Roman"/>
          <w:b w:val="0"/>
          <w:bCs w:val="0"/>
          <w:color w:val="auto"/>
          <w:highlight w:val="none"/>
          <w:lang w:eastAsia="zh-CN"/>
        </w:rPr>
      </w:pPr>
      <w:r>
        <w:rPr>
          <w:rFonts w:hint="default" w:ascii="Times New Roman" w:hAnsi="Times New Roman" w:eastAsia="方正仿宋_GBK" w:cs="Times New Roman"/>
          <w:b w:val="0"/>
          <w:bCs w:val="0"/>
          <w:color w:val="auto"/>
          <w:highlight w:val="none"/>
          <w:lang w:eastAsia="zh-CN"/>
        </w:rPr>
        <w:t>5.在整个竞争性磋商过程中，我方若有违规行为，接受按照《中华人民共和国政府采购法》（</w:t>
      </w:r>
      <w:r>
        <w:rPr>
          <w:rFonts w:hint="default" w:ascii="Times New Roman" w:hAnsi="Times New Roman" w:eastAsia="方正仿宋_GBK" w:cs="Times New Roman"/>
          <w:b w:val="0"/>
          <w:bCs w:val="0"/>
          <w:color w:val="auto"/>
          <w:highlight w:val="none"/>
          <w:lang w:val="en-US" w:eastAsia="zh-CN"/>
        </w:rPr>
        <w:t>2014修正</w:t>
      </w:r>
      <w:r>
        <w:rPr>
          <w:rFonts w:hint="default" w:ascii="Times New Roman" w:hAnsi="Times New Roman" w:eastAsia="方正仿宋_GBK" w:cs="Times New Roman"/>
          <w:b w:val="0"/>
          <w:bCs w:val="0"/>
          <w:color w:val="auto"/>
          <w:highlight w:val="none"/>
          <w:lang w:eastAsia="zh-CN"/>
        </w:rPr>
        <w:t>）和《竞争性磋商文件》之规定给予惩罚。</w:t>
      </w:r>
    </w:p>
    <w:p w14:paraId="20C89AAC">
      <w:pPr>
        <w:tabs>
          <w:tab w:val="left" w:pos="6300"/>
        </w:tabs>
        <w:kinsoku/>
        <w:wordWrap/>
        <w:overflowPunct/>
        <w:topLinePunct w:val="0"/>
        <w:autoSpaceDE/>
        <w:autoSpaceDN/>
        <w:bidi w:val="0"/>
        <w:snapToGrid w:val="0"/>
        <w:spacing w:line="360" w:lineRule="exact"/>
        <w:ind w:firstLine="480" w:firstLineChars="200"/>
        <w:textAlignment w:val="auto"/>
        <w:rPr>
          <w:rFonts w:hint="default" w:ascii="Times New Roman" w:hAnsi="Times New Roman" w:eastAsia="方正仿宋_GBK" w:cs="Times New Roman"/>
          <w:b w:val="0"/>
          <w:bCs w:val="0"/>
          <w:color w:val="auto"/>
          <w:highlight w:val="none"/>
          <w:lang w:eastAsia="zh-CN"/>
        </w:rPr>
      </w:pPr>
      <w:r>
        <w:rPr>
          <w:rFonts w:hint="default" w:ascii="Times New Roman" w:hAnsi="Times New Roman" w:eastAsia="方正仿宋_GBK" w:cs="Times New Roman"/>
          <w:b w:val="0"/>
          <w:bCs w:val="0"/>
          <w:color w:val="auto"/>
          <w:highlight w:val="none"/>
          <w:lang w:eastAsia="zh-CN"/>
        </w:rPr>
        <w:t>6.我方若成为成交供应商，将按照最终磋商结果签订合同，并且严格履行合同义务。本承诺函将成为合同不可分割的一部分，与合同具有同等的法律效力。</w:t>
      </w:r>
    </w:p>
    <w:p w14:paraId="2BAD0E1E">
      <w:pPr>
        <w:tabs>
          <w:tab w:val="left" w:pos="6300"/>
        </w:tabs>
        <w:kinsoku/>
        <w:wordWrap/>
        <w:overflowPunct/>
        <w:topLinePunct w:val="0"/>
        <w:autoSpaceDE/>
        <w:autoSpaceDN/>
        <w:bidi w:val="0"/>
        <w:snapToGrid w:val="0"/>
        <w:spacing w:line="360" w:lineRule="exact"/>
        <w:ind w:firstLine="480" w:firstLineChars="200"/>
        <w:textAlignment w:val="auto"/>
        <w:rPr>
          <w:rFonts w:hint="default" w:ascii="Times New Roman" w:hAnsi="Times New Roman" w:eastAsia="方正仿宋_GBK" w:cs="Times New Roman"/>
          <w:b w:val="0"/>
          <w:bCs w:val="0"/>
          <w:color w:val="auto"/>
          <w:highlight w:val="none"/>
          <w:lang w:eastAsia="zh-CN"/>
        </w:rPr>
      </w:pPr>
      <w:r>
        <w:rPr>
          <w:rFonts w:hint="default" w:ascii="Times New Roman" w:hAnsi="Times New Roman" w:eastAsia="方正仿宋_GBK" w:cs="Times New Roman"/>
          <w:b w:val="0"/>
          <w:bCs w:val="0"/>
          <w:color w:val="auto"/>
          <w:highlight w:val="none"/>
          <w:lang w:eastAsia="zh-CN"/>
        </w:rPr>
        <w:t>7.如果我方成为成交供应商，保证在接到成交通知书后，向采购代理机构缴纳竞争性磋商文件规定的采购代理服务费和交易服务费。</w:t>
      </w:r>
    </w:p>
    <w:p w14:paraId="69ED3C9B">
      <w:pPr>
        <w:tabs>
          <w:tab w:val="left" w:pos="6300"/>
        </w:tabs>
        <w:kinsoku/>
        <w:wordWrap/>
        <w:overflowPunct/>
        <w:topLinePunct w:val="0"/>
        <w:autoSpaceDE/>
        <w:autoSpaceDN/>
        <w:bidi w:val="0"/>
        <w:snapToGrid w:val="0"/>
        <w:spacing w:line="360" w:lineRule="exact"/>
        <w:ind w:firstLine="480" w:firstLineChars="200"/>
        <w:textAlignment w:val="auto"/>
        <w:rPr>
          <w:rFonts w:hint="default" w:ascii="Times New Roman" w:hAnsi="Times New Roman" w:eastAsia="方正仿宋_GBK" w:cs="Times New Roman"/>
          <w:b w:val="0"/>
          <w:bCs w:val="0"/>
          <w:color w:val="auto"/>
          <w:highlight w:val="none"/>
          <w:lang w:eastAsia="zh-CN"/>
        </w:rPr>
      </w:pPr>
      <w:r>
        <w:rPr>
          <w:rFonts w:hint="default" w:ascii="Times New Roman" w:hAnsi="Times New Roman" w:eastAsia="方正仿宋_GBK" w:cs="Times New Roman"/>
          <w:b w:val="0"/>
          <w:bCs w:val="0"/>
          <w:color w:val="auto"/>
          <w:highlight w:val="none"/>
          <w:lang w:eastAsia="zh-CN"/>
        </w:rPr>
        <w:t>8.</w:t>
      </w:r>
      <w:r>
        <w:rPr>
          <w:rFonts w:hint="default" w:ascii="Times New Roman" w:hAnsi="Times New Roman" w:eastAsia="方正仿宋_GBK" w:cs="Times New Roman"/>
          <w:b w:val="0"/>
          <w:bCs w:val="0"/>
          <w:color w:val="auto"/>
          <w:szCs w:val="28"/>
          <w:highlight w:val="none"/>
          <w:lang w:eastAsia="zh-CN"/>
        </w:rPr>
        <w:t>我方未</w:t>
      </w:r>
      <w:r>
        <w:rPr>
          <w:rFonts w:hint="default" w:ascii="Times New Roman" w:hAnsi="Times New Roman" w:eastAsia="方正仿宋_GBK" w:cs="Times New Roman"/>
          <w:b w:val="0"/>
          <w:bCs w:val="0"/>
          <w:color w:val="auto"/>
          <w:highlight w:val="none"/>
          <w:lang w:eastAsia="zh-CN"/>
        </w:rPr>
        <w:t>为采购项目提供整体设计、规范编制或者项目管理、监理、检测等服务。</w:t>
      </w:r>
    </w:p>
    <w:p w14:paraId="36736C3B">
      <w:pPr>
        <w:tabs>
          <w:tab w:val="left" w:pos="6300"/>
        </w:tabs>
        <w:kinsoku/>
        <w:wordWrap/>
        <w:overflowPunct/>
        <w:topLinePunct w:val="0"/>
        <w:autoSpaceDE/>
        <w:autoSpaceDN/>
        <w:bidi w:val="0"/>
        <w:snapToGrid w:val="0"/>
        <w:spacing w:line="360" w:lineRule="exact"/>
        <w:ind w:firstLine="570"/>
        <w:textAlignment w:val="auto"/>
        <w:rPr>
          <w:rFonts w:hint="default" w:ascii="Times New Roman" w:hAnsi="Times New Roman" w:eastAsia="方正仿宋_GBK" w:cs="Times New Roman"/>
          <w:b w:val="0"/>
          <w:bCs w:val="0"/>
          <w:color w:val="auto"/>
          <w:highlight w:val="none"/>
          <w:lang w:eastAsia="zh-CN"/>
        </w:rPr>
      </w:pPr>
      <w:r>
        <w:rPr>
          <w:rFonts w:hint="default" w:ascii="Times New Roman" w:hAnsi="Times New Roman" w:eastAsia="方正仿宋_GBK" w:cs="Times New Roman"/>
          <w:b w:val="0"/>
          <w:bCs w:val="0"/>
          <w:color w:val="auto"/>
          <w:highlight w:val="none"/>
          <w:lang w:eastAsia="zh-CN"/>
        </w:rPr>
        <w:t>供应商（公章）：</w:t>
      </w:r>
    </w:p>
    <w:p w14:paraId="2A4CD72E">
      <w:pPr>
        <w:tabs>
          <w:tab w:val="left" w:pos="6300"/>
        </w:tabs>
        <w:kinsoku/>
        <w:wordWrap/>
        <w:overflowPunct/>
        <w:topLinePunct w:val="0"/>
        <w:autoSpaceDE/>
        <w:autoSpaceDN/>
        <w:bidi w:val="0"/>
        <w:snapToGrid w:val="0"/>
        <w:spacing w:line="360" w:lineRule="exact"/>
        <w:ind w:firstLine="570"/>
        <w:textAlignment w:val="auto"/>
        <w:rPr>
          <w:rFonts w:hint="default" w:ascii="Times New Roman" w:hAnsi="Times New Roman" w:eastAsia="方正仿宋_GBK" w:cs="Times New Roman"/>
          <w:b w:val="0"/>
          <w:bCs w:val="0"/>
          <w:color w:val="auto"/>
          <w:highlight w:val="none"/>
          <w:lang w:eastAsia="zh-CN"/>
        </w:rPr>
      </w:pPr>
      <w:r>
        <w:rPr>
          <w:rFonts w:hint="default" w:ascii="Times New Roman" w:hAnsi="Times New Roman" w:eastAsia="方正仿宋_GBK" w:cs="Times New Roman"/>
          <w:b w:val="0"/>
          <w:bCs w:val="0"/>
          <w:color w:val="auto"/>
          <w:highlight w:val="none"/>
          <w:lang w:eastAsia="zh-CN"/>
        </w:rPr>
        <w:t xml:space="preserve">地址：  </w:t>
      </w:r>
    </w:p>
    <w:p w14:paraId="0CF16BC1">
      <w:pPr>
        <w:tabs>
          <w:tab w:val="left" w:pos="6300"/>
        </w:tabs>
        <w:kinsoku/>
        <w:wordWrap/>
        <w:overflowPunct/>
        <w:topLinePunct w:val="0"/>
        <w:autoSpaceDE/>
        <w:autoSpaceDN/>
        <w:bidi w:val="0"/>
        <w:snapToGrid w:val="0"/>
        <w:spacing w:line="360" w:lineRule="exact"/>
        <w:ind w:firstLine="570"/>
        <w:textAlignment w:val="auto"/>
        <w:rPr>
          <w:rFonts w:hint="default" w:ascii="Times New Roman" w:hAnsi="Times New Roman" w:eastAsia="方正仿宋_GBK" w:cs="Times New Roman"/>
          <w:b w:val="0"/>
          <w:bCs w:val="0"/>
          <w:color w:val="auto"/>
          <w:highlight w:val="none"/>
          <w:lang w:eastAsia="zh-CN"/>
        </w:rPr>
      </w:pPr>
      <w:r>
        <w:rPr>
          <w:rFonts w:hint="default" w:ascii="Times New Roman" w:hAnsi="Times New Roman" w:eastAsia="方正仿宋_GBK" w:cs="Times New Roman"/>
          <w:b w:val="0"/>
          <w:bCs w:val="0"/>
          <w:color w:val="auto"/>
          <w:highlight w:val="none"/>
          <w:lang w:eastAsia="zh-CN"/>
        </w:rPr>
        <w:t>电话：                                             传真：</w:t>
      </w:r>
    </w:p>
    <w:p w14:paraId="3AD5A753">
      <w:pPr>
        <w:tabs>
          <w:tab w:val="left" w:pos="6300"/>
        </w:tabs>
        <w:kinsoku/>
        <w:wordWrap/>
        <w:overflowPunct/>
        <w:topLinePunct w:val="0"/>
        <w:autoSpaceDE/>
        <w:autoSpaceDN/>
        <w:bidi w:val="0"/>
        <w:snapToGrid w:val="0"/>
        <w:spacing w:line="360" w:lineRule="exact"/>
        <w:ind w:firstLine="570"/>
        <w:textAlignment w:val="auto"/>
        <w:rPr>
          <w:rFonts w:hint="default" w:ascii="Times New Roman" w:hAnsi="Times New Roman" w:eastAsia="方正仿宋_GBK" w:cs="Times New Roman"/>
          <w:b w:val="0"/>
          <w:bCs w:val="0"/>
          <w:color w:val="auto"/>
          <w:highlight w:val="none"/>
          <w:lang w:eastAsia="zh-CN"/>
        </w:rPr>
      </w:pPr>
      <w:r>
        <w:rPr>
          <w:rFonts w:hint="default" w:ascii="Times New Roman" w:hAnsi="Times New Roman" w:eastAsia="方正仿宋_GBK" w:cs="Times New Roman"/>
          <w:b w:val="0"/>
          <w:bCs w:val="0"/>
          <w:color w:val="auto"/>
          <w:highlight w:val="none"/>
          <w:lang w:eastAsia="zh-CN"/>
        </w:rPr>
        <w:t>网址：                                             邮编：</w:t>
      </w:r>
    </w:p>
    <w:p w14:paraId="72AB796E">
      <w:pPr>
        <w:tabs>
          <w:tab w:val="left" w:pos="6300"/>
        </w:tabs>
        <w:kinsoku/>
        <w:wordWrap/>
        <w:overflowPunct/>
        <w:topLinePunct w:val="0"/>
        <w:autoSpaceDE/>
        <w:autoSpaceDN/>
        <w:bidi w:val="0"/>
        <w:snapToGrid w:val="0"/>
        <w:spacing w:line="360" w:lineRule="exact"/>
        <w:ind w:firstLine="570"/>
        <w:textAlignment w:val="auto"/>
        <w:rPr>
          <w:rFonts w:hint="default" w:ascii="Times New Roman" w:hAnsi="Times New Roman" w:eastAsia="方正仿宋_GBK" w:cs="Times New Roman"/>
          <w:b w:val="0"/>
          <w:bCs w:val="0"/>
          <w:color w:val="auto"/>
          <w:highlight w:val="none"/>
          <w:lang w:eastAsia="zh-CN"/>
        </w:rPr>
      </w:pPr>
      <w:r>
        <w:rPr>
          <w:rFonts w:hint="default" w:ascii="Times New Roman" w:hAnsi="Times New Roman" w:eastAsia="方正仿宋_GBK" w:cs="Times New Roman"/>
          <w:b w:val="0"/>
          <w:bCs w:val="0"/>
          <w:color w:val="auto"/>
          <w:highlight w:val="none"/>
          <w:lang w:eastAsia="zh-CN"/>
        </w:rPr>
        <w:t>联系人：</w:t>
      </w:r>
    </w:p>
    <w:p w14:paraId="1F9D4BE3">
      <w:pPr>
        <w:kinsoku/>
        <w:wordWrap/>
        <w:overflowPunct/>
        <w:topLinePunct w:val="0"/>
        <w:autoSpaceDE/>
        <w:autoSpaceDN/>
        <w:bidi w:val="0"/>
        <w:snapToGrid w:val="0"/>
        <w:spacing w:line="360" w:lineRule="exact"/>
        <w:ind w:firstLine="480" w:firstLineChars="200"/>
        <w:textAlignment w:val="auto"/>
        <w:rPr>
          <w:rFonts w:hint="default" w:ascii="Times New Roman" w:hAnsi="Times New Roman" w:eastAsia="方正仿宋_GBK" w:cs="Times New Roman"/>
          <w:b w:val="0"/>
          <w:bCs w:val="0"/>
          <w:color w:val="auto"/>
          <w:highlight w:val="none"/>
          <w:lang w:eastAsia="zh-CN"/>
        </w:rPr>
        <w:sectPr>
          <w:footerReference r:id="rId14" w:type="default"/>
          <w:pgSz w:w="11907" w:h="16840"/>
          <w:pgMar w:top="1134" w:right="1191" w:bottom="1134" w:left="1304" w:header="851" w:footer="992" w:gutter="0"/>
          <w:pgNumType w:fmt="decimal"/>
          <w:cols w:space="720" w:num="1"/>
          <w:docGrid w:linePitch="380" w:charSpace="-5735"/>
        </w:sectPr>
      </w:pPr>
      <w:r>
        <w:rPr>
          <w:rFonts w:hint="default" w:ascii="Times New Roman" w:hAnsi="Times New Roman" w:eastAsia="方正仿宋_GBK" w:cs="Times New Roman"/>
          <w:b w:val="0"/>
          <w:bCs w:val="0"/>
          <w:color w:val="auto"/>
          <w:highlight w:val="none"/>
          <w:lang w:eastAsia="zh-CN"/>
        </w:rPr>
        <w:t xml:space="preserve">                                                  年   月   日</w:t>
      </w:r>
    </w:p>
    <w:p w14:paraId="3A5B5393">
      <w:pPr>
        <w:tabs>
          <w:tab w:val="left" w:pos="2895"/>
        </w:tabs>
        <w:kinsoku/>
        <w:wordWrap/>
        <w:overflowPunct/>
        <w:topLinePunct w:val="0"/>
        <w:autoSpaceDE/>
        <w:autoSpaceDN/>
        <w:bidi w:val="0"/>
        <w:spacing w:line="360" w:lineRule="exact"/>
        <w:ind w:firstLine="480" w:firstLineChars="200"/>
        <w:textAlignment w:val="auto"/>
        <w:rPr>
          <w:rFonts w:hint="default" w:ascii="Times New Roman" w:hAnsi="Times New Roman" w:eastAsia="方正仿宋_GBK" w:cs="Times New Roman"/>
          <w:b w:val="0"/>
          <w:bCs w:val="0"/>
          <w:color w:val="auto"/>
          <w:highlight w:val="none"/>
          <w:lang w:eastAsia="zh-CN"/>
        </w:rPr>
      </w:pPr>
      <w:r>
        <w:rPr>
          <w:rFonts w:hint="default" w:ascii="Times New Roman" w:hAnsi="Times New Roman" w:eastAsia="方正仿宋_GBK" w:cs="Times New Roman"/>
          <w:b w:val="0"/>
          <w:bCs w:val="0"/>
          <w:color w:val="auto"/>
          <w:highlight w:val="none"/>
          <w:lang w:eastAsia="zh-CN"/>
        </w:rPr>
        <w:t>（二）明细报价表</w:t>
      </w:r>
    </w:p>
    <w:p w14:paraId="40716433">
      <w:pPr>
        <w:kinsoku/>
        <w:wordWrap/>
        <w:overflowPunct/>
        <w:topLinePunct w:val="0"/>
        <w:autoSpaceDE/>
        <w:autoSpaceDN/>
        <w:bidi w:val="0"/>
        <w:spacing w:line="360" w:lineRule="exact"/>
        <w:jc w:val="center"/>
        <w:textAlignment w:val="auto"/>
        <w:rPr>
          <w:rFonts w:hint="default" w:ascii="Times New Roman" w:hAnsi="Times New Roman" w:eastAsia="方正仿宋_GBK" w:cs="Times New Roman"/>
          <w:b w:val="0"/>
          <w:bCs w:val="0"/>
          <w:color w:val="auto"/>
          <w:szCs w:val="28"/>
          <w:highlight w:val="none"/>
          <w:lang w:eastAsia="zh-CN"/>
        </w:rPr>
      </w:pPr>
      <w:r>
        <w:rPr>
          <w:rFonts w:hint="default" w:ascii="Times New Roman" w:hAnsi="Times New Roman" w:eastAsia="方正仿宋_GBK" w:cs="Times New Roman"/>
          <w:b w:val="0"/>
          <w:bCs w:val="0"/>
          <w:color w:val="auto"/>
          <w:szCs w:val="28"/>
          <w:highlight w:val="none"/>
          <w:lang w:eastAsia="zh-CN"/>
        </w:rPr>
        <w:t>明细报价表</w:t>
      </w:r>
    </w:p>
    <w:p w14:paraId="4C99D6DA">
      <w:pPr>
        <w:kinsoku/>
        <w:wordWrap/>
        <w:overflowPunct/>
        <w:topLinePunct w:val="0"/>
        <w:autoSpaceDE/>
        <w:autoSpaceDN/>
        <w:bidi w:val="0"/>
        <w:spacing w:line="360" w:lineRule="exact"/>
        <w:textAlignment w:val="auto"/>
        <w:rPr>
          <w:rFonts w:hint="default" w:ascii="Times New Roman" w:hAnsi="Times New Roman" w:eastAsia="方正仿宋_GBK" w:cs="Times New Roman"/>
          <w:b w:val="0"/>
          <w:bCs w:val="0"/>
          <w:color w:val="auto"/>
          <w:highlight w:val="none"/>
          <w:lang w:eastAsia="zh-CN"/>
        </w:rPr>
      </w:pPr>
      <w:r>
        <w:rPr>
          <w:rFonts w:hint="default" w:ascii="Times New Roman" w:hAnsi="Times New Roman" w:eastAsia="方正仿宋_GBK" w:cs="Times New Roman"/>
          <w:b w:val="0"/>
          <w:bCs w:val="0"/>
          <w:color w:val="auto"/>
          <w:highlight w:val="none"/>
          <w:lang w:eastAsia="zh-CN"/>
        </w:rPr>
        <w:t>磋商项目编号：</w:t>
      </w:r>
    </w:p>
    <w:p w14:paraId="5A18E347">
      <w:pPr>
        <w:kinsoku/>
        <w:wordWrap/>
        <w:overflowPunct/>
        <w:topLinePunct w:val="0"/>
        <w:autoSpaceDE/>
        <w:autoSpaceDN/>
        <w:bidi w:val="0"/>
        <w:spacing w:line="360" w:lineRule="exact"/>
        <w:textAlignment w:val="auto"/>
        <w:rPr>
          <w:rFonts w:hint="default" w:ascii="Times New Roman" w:hAnsi="Times New Roman" w:eastAsia="方正仿宋_GBK" w:cs="Times New Roman"/>
          <w:b w:val="0"/>
          <w:bCs w:val="0"/>
          <w:color w:val="auto"/>
          <w:highlight w:val="none"/>
          <w:u w:val="single"/>
        </w:rPr>
      </w:pPr>
      <w:r>
        <w:rPr>
          <w:rFonts w:hint="default" w:ascii="Times New Roman" w:hAnsi="Times New Roman" w:eastAsia="方正仿宋_GBK" w:cs="Times New Roman"/>
          <w:b w:val="0"/>
          <w:bCs w:val="0"/>
          <w:color w:val="auto"/>
          <w:highlight w:val="none"/>
        </w:rPr>
        <w:t xml:space="preserve">磋商项目名称： </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1"/>
        <w:gridCol w:w="1560"/>
        <w:gridCol w:w="3132"/>
        <w:gridCol w:w="1237"/>
        <w:gridCol w:w="1237"/>
        <w:gridCol w:w="1237"/>
      </w:tblGrid>
      <w:tr w14:paraId="5FDDD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exact"/>
          <w:jc w:val="center"/>
        </w:trPr>
        <w:tc>
          <w:tcPr>
            <w:tcW w:w="941" w:type="dxa"/>
            <w:vAlign w:val="center"/>
          </w:tcPr>
          <w:p w14:paraId="74B35452">
            <w:pPr>
              <w:kinsoku/>
              <w:wordWrap/>
              <w:overflowPunct/>
              <w:topLinePunct w:val="0"/>
              <w:autoSpaceDE/>
              <w:autoSpaceDN/>
              <w:bidi w:val="0"/>
              <w:spacing w:line="360" w:lineRule="exact"/>
              <w:jc w:val="center"/>
              <w:textAlignment w:val="auto"/>
              <w:rPr>
                <w:rFonts w:hint="default" w:ascii="Times New Roman" w:hAnsi="Times New Roman" w:eastAsia="方正仿宋_GBK" w:cs="Times New Roman"/>
                <w:b w:val="0"/>
                <w:bCs w:val="0"/>
                <w:color w:val="auto"/>
                <w:sz w:val="21"/>
                <w:szCs w:val="21"/>
                <w:highlight w:val="none"/>
              </w:rPr>
            </w:pPr>
            <w:r>
              <w:rPr>
                <w:rFonts w:hint="default" w:ascii="Times New Roman" w:hAnsi="Times New Roman" w:eastAsia="方正仿宋_GBK" w:cs="Times New Roman"/>
                <w:b w:val="0"/>
                <w:bCs w:val="0"/>
                <w:color w:val="auto"/>
                <w:sz w:val="21"/>
                <w:szCs w:val="21"/>
                <w:highlight w:val="none"/>
              </w:rPr>
              <w:t>序号</w:t>
            </w:r>
          </w:p>
        </w:tc>
        <w:tc>
          <w:tcPr>
            <w:tcW w:w="1560" w:type="dxa"/>
            <w:vAlign w:val="center"/>
          </w:tcPr>
          <w:p w14:paraId="367B2386">
            <w:pPr>
              <w:kinsoku/>
              <w:wordWrap/>
              <w:overflowPunct/>
              <w:topLinePunct w:val="0"/>
              <w:autoSpaceDE/>
              <w:autoSpaceDN/>
              <w:bidi w:val="0"/>
              <w:spacing w:line="360" w:lineRule="exact"/>
              <w:jc w:val="center"/>
              <w:textAlignment w:val="auto"/>
              <w:rPr>
                <w:rFonts w:hint="default" w:ascii="Times New Roman" w:hAnsi="Times New Roman" w:eastAsia="方正仿宋_GBK" w:cs="Times New Roman"/>
                <w:b w:val="0"/>
                <w:bCs w:val="0"/>
                <w:color w:val="auto"/>
                <w:sz w:val="21"/>
                <w:szCs w:val="21"/>
                <w:highlight w:val="none"/>
              </w:rPr>
            </w:pPr>
            <w:r>
              <w:rPr>
                <w:rFonts w:hint="default" w:ascii="Times New Roman" w:hAnsi="Times New Roman" w:eastAsia="方正仿宋_GBK" w:cs="Times New Roman"/>
                <w:b w:val="0"/>
                <w:bCs w:val="0"/>
                <w:color w:val="auto"/>
                <w:sz w:val="21"/>
                <w:szCs w:val="21"/>
                <w:highlight w:val="none"/>
              </w:rPr>
              <w:t>名称</w:t>
            </w:r>
          </w:p>
        </w:tc>
        <w:tc>
          <w:tcPr>
            <w:tcW w:w="3132" w:type="dxa"/>
            <w:vAlign w:val="center"/>
          </w:tcPr>
          <w:p w14:paraId="17B3CB96">
            <w:pPr>
              <w:kinsoku/>
              <w:wordWrap/>
              <w:overflowPunct/>
              <w:topLinePunct w:val="0"/>
              <w:autoSpaceDE/>
              <w:autoSpaceDN/>
              <w:bidi w:val="0"/>
              <w:spacing w:line="360" w:lineRule="exact"/>
              <w:jc w:val="center"/>
              <w:textAlignment w:val="auto"/>
              <w:rPr>
                <w:rFonts w:hint="default" w:ascii="Times New Roman" w:hAnsi="Times New Roman" w:eastAsia="方正仿宋_GBK" w:cs="Times New Roman"/>
                <w:b w:val="0"/>
                <w:bCs w:val="0"/>
                <w:color w:val="auto"/>
                <w:sz w:val="21"/>
                <w:szCs w:val="21"/>
                <w:highlight w:val="none"/>
              </w:rPr>
            </w:pPr>
            <w:r>
              <w:rPr>
                <w:rFonts w:hint="default" w:ascii="Times New Roman" w:hAnsi="Times New Roman" w:eastAsia="方正仿宋_GBK" w:cs="Times New Roman"/>
                <w:b w:val="0"/>
                <w:bCs w:val="0"/>
                <w:color w:val="auto"/>
                <w:sz w:val="21"/>
                <w:szCs w:val="21"/>
                <w:highlight w:val="none"/>
              </w:rPr>
              <w:t>相关信息</w:t>
            </w:r>
          </w:p>
        </w:tc>
        <w:tc>
          <w:tcPr>
            <w:tcW w:w="1237" w:type="dxa"/>
            <w:vAlign w:val="center"/>
          </w:tcPr>
          <w:p w14:paraId="2862ECDD">
            <w:pPr>
              <w:kinsoku/>
              <w:wordWrap/>
              <w:overflowPunct/>
              <w:topLinePunct w:val="0"/>
              <w:autoSpaceDE/>
              <w:autoSpaceDN/>
              <w:bidi w:val="0"/>
              <w:spacing w:line="360" w:lineRule="exact"/>
              <w:jc w:val="center"/>
              <w:textAlignment w:val="auto"/>
              <w:rPr>
                <w:rFonts w:hint="default" w:ascii="Times New Roman" w:hAnsi="Times New Roman" w:eastAsia="方正仿宋_GBK" w:cs="Times New Roman"/>
                <w:b w:val="0"/>
                <w:bCs w:val="0"/>
                <w:color w:val="auto"/>
                <w:sz w:val="21"/>
                <w:szCs w:val="21"/>
                <w:highlight w:val="none"/>
              </w:rPr>
            </w:pPr>
            <w:r>
              <w:rPr>
                <w:rFonts w:hint="default" w:ascii="Times New Roman" w:hAnsi="Times New Roman" w:eastAsia="方正仿宋_GBK" w:cs="Times New Roman"/>
                <w:b w:val="0"/>
                <w:bCs w:val="0"/>
                <w:color w:val="auto"/>
                <w:sz w:val="21"/>
                <w:szCs w:val="21"/>
                <w:highlight w:val="none"/>
              </w:rPr>
              <w:t>数量</w:t>
            </w:r>
          </w:p>
        </w:tc>
        <w:tc>
          <w:tcPr>
            <w:tcW w:w="1237" w:type="dxa"/>
            <w:vAlign w:val="center"/>
          </w:tcPr>
          <w:p w14:paraId="6EE1E250">
            <w:pPr>
              <w:kinsoku/>
              <w:wordWrap/>
              <w:overflowPunct/>
              <w:topLinePunct w:val="0"/>
              <w:autoSpaceDE/>
              <w:autoSpaceDN/>
              <w:bidi w:val="0"/>
              <w:spacing w:line="360" w:lineRule="exact"/>
              <w:jc w:val="center"/>
              <w:textAlignment w:val="auto"/>
              <w:rPr>
                <w:rFonts w:hint="default" w:ascii="Times New Roman" w:hAnsi="Times New Roman" w:eastAsia="方正仿宋_GBK" w:cs="Times New Roman"/>
                <w:b w:val="0"/>
                <w:bCs w:val="0"/>
                <w:color w:val="auto"/>
                <w:sz w:val="21"/>
                <w:szCs w:val="21"/>
                <w:highlight w:val="none"/>
              </w:rPr>
            </w:pPr>
            <w:r>
              <w:rPr>
                <w:rFonts w:hint="default" w:ascii="Times New Roman" w:hAnsi="Times New Roman" w:eastAsia="方正仿宋_GBK" w:cs="Times New Roman"/>
                <w:b w:val="0"/>
                <w:bCs w:val="0"/>
                <w:color w:val="auto"/>
                <w:sz w:val="21"/>
                <w:szCs w:val="21"/>
                <w:highlight w:val="none"/>
              </w:rPr>
              <w:t>单价</w:t>
            </w:r>
          </w:p>
        </w:tc>
        <w:tc>
          <w:tcPr>
            <w:tcW w:w="1237" w:type="dxa"/>
            <w:vAlign w:val="center"/>
          </w:tcPr>
          <w:p w14:paraId="5DB99733">
            <w:pPr>
              <w:kinsoku/>
              <w:wordWrap/>
              <w:overflowPunct/>
              <w:topLinePunct w:val="0"/>
              <w:autoSpaceDE/>
              <w:autoSpaceDN/>
              <w:bidi w:val="0"/>
              <w:spacing w:line="360" w:lineRule="exact"/>
              <w:jc w:val="center"/>
              <w:textAlignment w:val="auto"/>
              <w:rPr>
                <w:rFonts w:hint="default" w:ascii="Times New Roman" w:hAnsi="Times New Roman" w:eastAsia="方正仿宋_GBK" w:cs="Times New Roman"/>
                <w:b w:val="0"/>
                <w:bCs w:val="0"/>
                <w:color w:val="auto"/>
                <w:sz w:val="21"/>
                <w:szCs w:val="21"/>
                <w:highlight w:val="none"/>
              </w:rPr>
            </w:pPr>
            <w:r>
              <w:rPr>
                <w:rFonts w:hint="default" w:ascii="Times New Roman" w:hAnsi="Times New Roman" w:eastAsia="方正仿宋_GBK" w:cs="Times New Roman"/>
                <w:b w:val="0"/>
                <w:bCs w:val="0"/>
                <w:color w:val="auto"/>
                <w:sz w:val="21"/>
                <w:szCs w:val="21"/>
                <w:highlight w:val="none"/>
              </w:rPr>
              <w:t>合计</w:t>
            </w:r>
          </w:p>
        </w:tc>
      </w:tr>
      <w:tr w14:paraId="5B43B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exact"/>
          <w:jc w:val="center"/>
        </w:trPr>
        <w:tc>
          <w:tcPr>
            <w:tcW w:w="941" w:type="dxa"/>
            <w:vAlign w:val="center"/>
          </w:tcPr>
          <w:p w14:paraId="2CD3E490">
            <w:pPr>
              <w:pStyle w:val="3"/>
              <w:kinsoku/>
              <w:wordWrap/>
              <w:overflowPunct/>
              <w:topLinePunct w:val="0"/>
              <w:autoSpaceDE/>
              <w:autoSpaceDN/>
              <w:bidi w:val="0"/>
              <w:spacing w:line="360" w:lineRule="exact"/>
              <w:ind w:left="3920"/>
              <w:jc w:val="center"/>
              <w:textAlignment w:val="auto"/>
              <w:outlineLvl w:val="0"/>
              <w:rPr>
                <w:rFonts w:hint="default" w:ascii="Times New Roman" w:hAnsi="Times New Roman" w:eastAsia="方正仿宋_GBK" w:cs="Times New Roman"/>
                <w:b w:val="0"/>
                <w:bCs w:val="0"/>
                <w:color w:val="auto"/>
                <w:sz w:val="21"/>
                <w:szCs w:val="21"/>
                <w:highlight w:val="none"/>
              </w:rPr>
            </w:pPr>
            <w:r>
              <w:rPr>
                <w:rFonts w:hint="default" w:ascii="Times New Roman" w:hAnsi="Times New Roman" w:eastAsia="方正仿宋_GBK" w:cs="Times New Roman"/>
                <w:b w:val="0"/>
                <w:bCs w:val="0"/>
                <w:color w:val="auto"/>
                <w:sz w:val="21"/>
                <w:szCs w:val="21"/>
                <w:highlight w:val="none"/>
              </w:rPr>
              <w:t>1</w:t>
            </w:r>
          </w:p>
        </w:tc>
        <w:tc>
          <w:tcPr>
            <w:tcW w:w="1560" w:type="dxa"/>
            <w:vAlign w:val="center"/>
          </w:tcPr>
          <w:p w14:paraId="75D1C040">
            <w:pPr>
              <w:kinsoku/>
              <w:wordWrap/>
              <w:overflowPunct/>
              <w:topLinePunct w:val="0"/>
              <w:autoSpaceDE/>
              <w:autoSpaceDN/>
              <w:bidi w:val="0"/>
              <w:spacing w:line="360" w:lineRule="exact"/>
              <w:jc w:val="center"/>
              <w:textAlignment w:val="auto"/>
              <w:rPr>
                <w:rFonts w:hint="default" w:ascii="Times New Roman" w:hAnsi="Times New Roman" w:eastAsia="方正仿宋_GBK" w:cs="Times New Roman"/>
                <w:b w:val="0"/>
                <w:bCs w:val="0"/>
                <w:color w:val="auto"/>
                <w:sz w:val="21"/>
                <w:szCs w:val="21"/>
                <w:highlight w:val="none"/>
              </w:rPr>
            </w:pPr>
          </w:p>
        </w:tc>
        <w:tc>
          <w:tcPr>
            <w:tcW w:w="3132" w:type="dxa"/>
          </w:tcPr>
          <w:p w14:paraId="290EBADB">
            <w:pPr>
              <w:kinsoku/>
              <w:wordWrap/>
              <w:overflowPunct/>
              <w:topLinePunct w:val="0"/>
              <w:autoSpaceDE/>
              <w:autoSpaceDN/>
              <w:bidi w:val="0"/>
              <w:spacing w:line="360" w:lineRule="exact"/>
              <w:jc w:val="center"/>
              <w:textAlignment w:val="auto"/>
              <w:rPr>
                <w:rFonts w:hint="default" w:ascii="Times New Roman" w:hAnsi="Times New Roman" w:eastAsia="方正仿宋_GBK" w:cs="Times New Roman"/>
                <w:b w:val="0"/>
                <w:bCs w:val="0"/>
                <w:color w:val="auto"/>
                <w:sz w:val="21"/>
                <w:szCs w:val="21"/>
                <w:highlight w:val="none"/>
              </w:rPr>
            </w:pPr>
          </w:p>
        </w:tc>
        <w:tc>
          <w:tcPr>
            <w:tcW w:w="1237" w:type="dxa"/>
            <w:vAlign w:val="center"/>
          </w:tcPr>
          <w:p w14:paraId="60DCB19B">
            <w:pPr>
              <w:kinsoku/>
              <w:wordWrap/>
              <w:overflowPunct/>
              <w:topLinePunct w:val="0"/>
              <w:autoSpaceDE/>
              <w:autoSpaceDN/>
              <w:bidi w:val="0"/>
              <w:spacing w:line="360" w:lineRule="exact"/>
              <w:jc w:val="center"/>
              <w:textAlignment w:val="auto"/>
              <w:rPr>
                <w:rFonts w:hint="default" w:ascii="Times New Roman" w:hAnsi="Times New Roman" w:eastAsia="方正仿宋_GBK" w:cs="Times New Roman"/>
                <w:b w:val="0"/>
                <w:bCs w:val="0"/>
                <w:color w:val="auto"/>
                <w:sz w:val="21"/>
                <w:szCs w:val="21"/>
                <w:highlight w:val="none"/>
              </w:rPr>
            </w:pPr>
          </w:p>
        </w:tc>
        <w:tc>
          <w:tcPr>
            <w:tcW w:w="1237" w:type="dxa"/>
          </w:tcPr>
          <w:p w14:paraId="304AF07E">
            <w:pPr>
              <w:kinsoku/>
              <w:wordWrap/>
              <w:overflowPunct/>
              <w:topLinePunct w:val="0"/>
              <w:autoSpaceDE/>
              <w:autoSpaceDN/>
              <w:bidi w:val="0"/>
              <w:spacing w:line="360" w:lineRule="exact"/>
              <w:jc w:val="center"/>
              <w:textAlignment w:val="auto"/>
              <w:rPr>
                <w:rFonts w:hint="default" w:ascii="Times New Roman" w:hAnsi="Times New Roman" w:eastAsia="方正仿宋_GBK" w:cs="Times New Roman"/>
                <w:b w:val="0"/>
                <w:bCs w:val="0"/>
                <w:color w:val="auto"/>
                <w:sz w:val="21"/>
                <w:szCs w:val="21"/>
                <w:highlight w:val="none"/>
              </w:rPr>
            </w:pPr>
          </w:p>
        </w:tc>
        <w:tc>
          <w:tcPr>
            <w:tcW w:w="1237" w:type="dxa"/>
          </w:tcPr>
          <w:p w14:paraId="25A8FEC1">
            <w:pPr>
              <w:kinsoku/>
              <w:wordWrap/>
              <w:overflowPunct/>
              <w:topLinePunct w:val="0"/>
              <w:autoSpaceDE/>
              <w:autoSpaceDN/>
              <w:bidi w:val="0"/>
              <w:spacing w:line="360" w:lineRule="exact"/>
              <w:jc w:val="center"/>
              <w:textAlignment w:val="auto"/>
              <w:rPr>
                <w:rFonts w:hint="default" w:ascii="Times New Roman" w:hAnsi="Times New Roman" w:eastAsia="方正仿宋_GBK" w:cs="Times New Roman"/>
                <w:b w:val="0"/>
                <w:bCs w:val="0"/>
                <w:color w:val="auto"/>
                <w:sz w:val="21"/>
                <w:szCs w:val="21"/>
                <w:highlight w:val="none"/>
              </w:rPr>
            </w:pPr>
          </w:p>
        </w:tc>
      </w:tr>
      <w:tr w14:paraId="68DBE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exact"/>
          <w:jc w:val="center"/>
        </w:trPr>
        <w:tc>
          <w:tcPr>
            <w:tcW w:w="941" w:type="dxa"/>
            <w:vAlign w:val="center"/>
          </w:tcPr>
          <w:p w14:paraId="77A15B10">
            <w:pPr>
              <w:pStyle w:val="3"/>
              <w:kinsoku/>
              <w:wordWrap/>
              <w:overflowPunct/>
              <w:topLinePunct w:val="0"/>
              <w:autoSpaceDE/>
              <w:autoSpaceDN/>
              <w:bidi w:val="0"/>
              <w:spacing w:line="360" w:lineRule="exact"/>
              <w:ind w:left="3920"/>
              <w:jc w:val="center"/>
              <w:textAlignment w:val="auto"/>
              <w:outlineLvl w:val="0"/>
              <w:rPr>
                <w:rFonts w:hint="default" w:ascii="Times New Roman" w:hAnsi="Times New Roman" w:eastAsia="方正仿宋_GBK" w:cs="Times New Roman"/>
                <w:b w:val="0"/>
                <w:bCs w:val="0"/>
                <w:color w:val="auto"/>
                <w:sz w:val="21"/>
                <w:szCs w:val="21"/>
                <w:highlight w:val="none"/>
              </w:rPr>
            </w:pPr>
            <w:r>
              <w:rPr>
                <w:rFonts w:hint="default" w:ascii="Times New Roman" w:hAnsi="Times New Roman" w:eastAsia="方正仿宋_GBK" w:cs="Times New Roman"/>
                <w:b w:val="0"/>
                <w:bCs w:val="0"/>
                <w:color w:val="auto"/>
                <w:sz w:val="21"/>
                <w:szCs w:val="21"/>
                <w:highlight w:val="none"/>
              </w:rPr>
              <w:t>2</w:t>
            </w:r>
          </w:p>
        </w:tc>
        <w:tc>
          <w:tcPr>
            <w:tcW w:w="1560" w:type="dxa"/>
            <w:vAlign w:val="center"/>
          </w:tcPr>
          <w:p w14:paraId="58EF06DA">
            <w:pPr>
              <w:kinsoku/>
              <w:wordWrap/>
              <w:overflowPunct/>
              <w:topLinePunct w:val="0"/>
              <w:autoSpaceDE/>
              <w:autoSpaceDN/>
              <w:bidi w:val="0"/>
              <w:spacing w:line="360" w:lineRule="exact"/>
              <w:jc w:val="center"/>
              <w:textAlignment w:val="auto"/>
              <w:rPr>
                <w:rFonts w:hint="default" w:ascii="Times New Roman" w:hAnsi="Times New Roman" w:eastAsia="方正仿宋_GBK" w:cs="Times New Roman"/>
                <w:b w:val="0"/>
                <w:bCs w:val="0"/>
                <w:color w:val="auto"/>
                <w:sz w:val="21"/>
                <w:szCs w:val="21"/>
                <w:highlight w:val="none"/>
              </w:rPr>
            </w:pPr>
          </w:p>
        </w:tc>
        <w:tc>
          <w:tcPr>
            <w:tcW w:w="3132" w:type="dxa"/>
          </w:tcPr>
          <w:p w14:paraId="608025E3">
            <w:pPr>
              <w:kinsoku/>
              <w:wordWrap/>
              <w:overflowPunct/>
              <w:topLinePunct w:val="0"/>
              <w:autoSpaceDE/>
              <w:autoSpaceDN/>
              <w:bidi w:val="0"/>
              <w:spacing w:line="360" w:lineRule="exact"/>
              <w:jc w:val="center"/>
              <w:textAlignment w:val="auto"/>
              <w:rPr>
                <w:rFonts w:hint="default" w:ascii="Times New Roman" w:hAnsi="Times New Roman" w:eastAsia="方正仿宋_GBK" w:cs="Times New Roman"/>
                <w:b w:val="0"/>
                <w:bCs w:val="0"/>
                <w:color w:val="auto"/>
                <w:sz w:val="21"/>
                <w:szCs w:val="21"/>
                <w:highlight w:val="none"/>
              </w:rPr>
            </w:pPr>
          </w:p>
        </w:tc>
        <w:tc>
          <w:tcPr>
            <w:tcW w:w="1237" w:type="dxa"/>
            <w:vAlign w:val="center"/>
          </w:tcPr>
          <w:p w14:paraId="77758204">
            <w:pPr>
              <w:kinsoku/>
              <w:wordWrap/>
              <w:overflowPunct/>
              <w:topLinePunct w:val="0"/>
              <w:autoSpaceDE/>
              <w:autoSpaceDN/>
              <w:bidi w:val="0"/>
              <w:spacing w:line="360" w:lineRule="exact"/>
              <w:jc w:val="center"/>
              <w:textAlignment w:val="auto"/>
              <w:rPr>
                <w:rFonts w:hint="default" w:ascii="Times New Roman" w:hAnsi="Times New Roman" w:eastAsia="方正仿宋_GBK" w:cs="Times New Roman"/>
                <w:b w:val="0"/>
                <w:bCs w:val="0"/>
                <w:color w:val="auto"/>
                <w:sz w:val="21"/>
                <w:szCs w:val="21"/>
                <w:highlight w:val="none"/>
              </w:rPr>
            </w:pPr>
          </w:p>
        </w:tc>
        <w:tc>
          <w:tcPr>
            <w:tcW w:w="1237" w:type="dxa"/>
          </w:tcPr>
          <w:p w14:paraId="42A2BD37">
            <w:pPr>
              <w:kinsoku/>
              <w:wordWrap/>
              <w:overflowPunct/>
              <w:topLinePunct w:val="0"/>
              <w:autoSpaceDE/>
              <w:autoSpaceDN/>
              <w:bidi w:val="0"/>
              <w:spacing w:line="360" w:lineRule="exact"/>
              <w:jc w:val="center"/>
              <w:textAlignment w:val="auto"/>
              <w:rPr>
                <w:rFonts w:hint="default" w:ascii="Times New Roman" w:hAnsi="Times New Roman" w:eastAsia="方正仿宋_GBK" w:cs="Times New Roman"/>
                <w:b w:val="0"/>
                <w:bCs w:val="0"/>
                <w:color w:val="auto"/>
                <w:sz w:val="21"/>
                <w:szCs w:val="21"/>
                <w:highlight w:val="none"/>
              </w:rPr>
            </w:pPr>
          </w:p>
        </w:tc>
        <w:tc>
          <w:tcPr>
            <w:tcW w:w="1237" w:type="dxa"/>
          </w:tcPr>
          <w:p w14:paraId="28D8F50B">
            <w:pPr>
              <w:kinsoku/>
              <w:wordWrap/>
              <w:overflowPunct/>
              <w:topLinePunct w:val="0"/>
              <w:autoSpaceDE/>
              <w:autoSpaceDN/>
              <w:bidi w:val="0"/>
              <w:spacing w:line="360" w:lineRule="exact"/>
              <w:jc w:val="center"/>
              <w:textAlignment w:val="auto"/>
              <w:rPr>
                <w:rFonts w:hint="default" w:ascii="Times New Roman" w:hAnsi="Times New Roman" w:eastAsia="方正仿宋_GBK" w:cs="Times New Roman"/>
                <w:b w:val="0"/>
                <w:bCs w:val="0"/>
                <w:color w:val="auto"/>
                <w:sz w:val="21"/>
                <w:szCs w:val="21"/>
                <w:highlight w:val="none"/>
              </w:rPr>
            </w:pPr>
          </w:p>
        </w:tc>
      </w:tr>
      <w:tr w14:paraId="6F011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exact"/>
          <w:jc w:val="center"/>
        </w:trPr>
        <w:tc>
          <w:tcPr>
            <w:tcW w:w="941" w:type="dxa"/>
            <w:vAlign w:val="center"/>
          </w:tcPr>
          <w:p w14:paraId="42750789">
            <w:pPr>
              <w:pStyle w:val="3"/>
              <w:kinsoku/>
              <w:wordWrap/>
              <w:overflowPunct/>
              <w:topLinePunct w:val="0"/>
              <w:autoSpaceDE/>
              <w:autoSpaceDN/>
              <w:bidi w:val="0"/>
              <w:spacing w:line="360" w:lineRule="exact"/>
              <w:ind w:left="3920"/>
              <w:jc w:val="center"/>
              <w:textAlignment w:val="auto"/>
              <w:outlineLvl w:val="0"/>
              <w:rPr>
                <w:rFonts w:hint="default" w:ascii="Times New Roman" w:hAnsi="Times New Roman" w:eastAsia="方正仿宋_GBK" w:cs="Times New Roman"/>
                <w:b w:val="0"/>
                <w:bCs w:val="0"/>
                <w:color w:val="auto"/>
                <w:sz w:val="21"/>
                <w:szCs w:val="21"/>
                <w:highlight w:val="none"/>
              </w:rPr>
            </w:pPr>
            <w:r>
              <w:rPr>
                <w:rFonts w:hint="default" w:ascii="Times New Roman" w:hAnsi="Times New Roman" w:eastAsia="方正仿宋_GBK" w:cs="Times New Roman"/>
                <w:b w:val="0"/>
                <w:bCs w:val="0"/>
                <w:color w:val="auto"/>
                <w:sz w:val="21"/>
                <w:szCs w:val="21"/>
                <w:highlight w:val="none"/>
              </w:rPr>
              <w:t>3</w:t>
            </w:r>
          </w:p>
        </w:tc>
        <w:tc>
          <w:tcPr>
            <w:tcW w:w="1560" w:type="dxa"/>
            <w:vAlign w:val="center"/>
          </w:tcPr>
          <w:p w14:paraId="79C17A2F">
            <w:pPr>
              <w:kinsoku/>
              <w:wordWrap/>
              <w:overflowPunct/>
              <w:topLinePunct w:val="0"/>
              <w:autoSpaceDE/>
              <w:autoSpaceDN/>
              <w:bidi w:val="0"/>
              <w:spacing w:line="360" w:lineRule="exact"/>
              <w:jc w:val="center"/>
              <w:textAlignment w:val="auto"/>
              <w:rPr>
                <w:rFonts w:hint="default" w:ascii="Times New Roman" w:hAnsi="Times New Roman" w:eastAsia="方正仿宋_GBK" w:cs="Times New Roman"/>
                <w:b w:val="0"/>
                <w:bCs w:val="0"/>
                <w:color w:val="auto"/>
                <w:sz w:val="21"/>
                <w:szCs w:val="21"/>
                <w:highlight w:val="none"/>
              </w:rPr>
            </w:pPr>
          </w:p>
        </w:tc>
        <w:tc>
          <w:tcPr>
            <w:tcW w:w="3132" w:type="dxa"/>
          </w:tcPr>
          <w:p w14:paraId="063DD88E">
            <w:pPr>
              <w:kinsoku/>
              <w:wordWrap/>
              <w:overflowPunct/>
              <w:topLinePunct w:val="0"/>
              <w:autoSpaceDE/>
              <w:autoSpaceDN/>
              <w:bidi w:val="0"/>
              <w:spacing w:line="360" w:lineRule="exact"/>
              <w:jc w:val="center"/>
              <w:textAlignment w:val="auto"/>
              <w:rPr>
                <w:rFonts w:hint="default" w:ascii="Times New Roman" w:hAnsi="Times New Roman" w:eastAsia="方正仿宋_GBK" w:cs="Times New Roman"/>
                <w:b w:val="0"/>
                <w:bCs w:val="0"/>
                <w:color w:val="auto"/>
                <w:sz w:val="21"/>
                <w:szCs w:val="21"/>
                <w:highlight w:val="none"/>
              </w:rPr>
            </w:pPr>
          </w:p>
        </w:tc>
        <w:tc>
          <w:tcPr>
            <w:tcW w:w="1237" w:type="dxa"/>
            <w:vAlign w:val="center"/>
          </w:tcPr>
          <w:p w14:paraId="4FBD6DC6">
            <w:pPr>
              <w:kinsoku/>
              <w:wordWrap/>
              <w:overflowPunct/>
              <w:topLinePunct w:val="0"/>
              <w:autoSpaceDE/>
              <w:autoSpaceDN/>
              <w:bidi w:val="0"/>
              <w:spacing w:line="360" w:lineRule="exact"/>
              <w:jc w:val="center"/>
              <w:textAlignment w:val="auto"/>
              <w:rPr>
                <w:rFonts w:hint="default" w:ascii="Times New Roman" w:hAnsi="Times New Roman" w:eastAsia="方正仿宋_GBK" w:cs="Times New Roman"/>
                <w:b w:val="0"/>
                <w:bCs w:val="0"/>
                <w:color w:val="auto"/>
                <w:sz w:val="21"/>
                <w:szCs w:val="21"/>
                <w:highlight w:val="none"/>
              </w:rPr>
            </w:pPr>
          </w:p>
        </w:tc>
        <w:tc>
          <w:tcPr>
            <w:tcW w:w="1237" w:type="dxa"/>
          </w:tcPr>
          <w:p w14:paraId="74635F6E">
            <w:pPr>
              <w:kinsoku/>
              <w:wordWrap/>
              <w:overflowPunct/>
              <w:topLinePunct w:val="0"/>
              <w:autoSpaceDE/>
              <w:autoSpaceDN/>
              <w:bidi w:val="0"/>
              <w:spacing w:line="360" w:lineRule="exact"/>
              <w:jc w:val="center"/>
              <w:textAlignment w:val="auto"/>
              <w:rPr>
                <w:rFonts w:hint="default" w:ascii="Times New Roman" w:hAnsi="Times New Roman" w:eastAsia="方正仿宋_GBK" w:cs="Times New Roman"/>
                <w:b w:val="0"/>
                <w:bCs w:val="0"/>
                <w:color w:val="auto"/>
                <w:sz w:val="21"/>
                <w:szCs w:val="21"/>
                <w:highlight w:val="none"/>
              </w:rPr>
            </w:pPr>
          </w:p>
        </w:tc>
        <w:tc>
          <w:tcPr>
            <w:tcW w:w="1237" w:type="dxa"/>
          </w:tcPr>
          <w:p w14:paraId="401B03EE">
            <w:pPr>
              <w:kinsoku/>
              <w:wordWrap/>
              <w:overflowPunct/>
              <w:topLinePunct w:val="0"/>
              <w:autoSpaceDE/>
              <w:autoSpaceDN/>
              <w:bidi w:val="0"/>
              <w:spacing w:line="360" w:lineRule="exact"/>
              <w:jc w:val="center"/>
              <w:textAlignment w:val="auto"/>
              <w:rPr>
                <w:rFonts w:hint="default" w:ascii="Times New Roman" w:hAnsi="Times New Roman" w:eastAsia="方正仿宋_GBK" w:cs="Times New Roman"/>
                <w:b w:val="0"/>
                <w:bCs w:val="0"/>
                <w:color w:val="auto"/>
                <w:sz w:val="21"/>
                <w:szCs w:val="21"/>
                <w:highlight w:val="none"/>
              </w:rPr>
            </w:pPr>
          </w:p>
        </w:tc>
      </w:tr>
      <w:tr w14:paraId="09E9B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exact"/>
          <w:jc w:val="center"/>
        </w:trPr>
        <w:tc>
          <w:tcPr>
            <w:tcW w:w="941" w:type="dxa"/>
            <w:vAlign w:val="center"/>
          </w:tcPr>
          <w:p w14:paraId="450E71D1">
            <w:pPr>
              <w:pStyle w:val="3"/>
              <w:kinsoku/>
              <w:wordWrap/>
              <w:overflowPunct/>
              <w:topLinePunct w:val="0"/>
              <w:autoSpaceDE/>
              <w:autoSpaceDN/>
              <w:bidi w:val="0"/>
              <w:spacing w:line="360" w:lineRule="exact"/>
              <w:ind w:left="3920"/>
              <w:jc w:val="center"/>
              <w:textAlignment w:val="auto"/>
              <w:outlineLvl w:val="0"/>
              <w:rPr>
                <w:rFonts w:hint="default" w:ascii="Times New Roman" w:hAnsi="Times New Roman" w:eastAsia="方正仿宋_GBK" w:cs="Times New Roman"/>
                <w:b w:val="0"/>
                <w:bCs w:val="0"/>
                <w:color w:val="auto"/>
                <w:sz w:val="21"/>
                <w:szCs w:val="21"/>
                <w:highlight w:val="none"/>
              </w:rPr>
            </w:pPr>
            <w:r>
              <w:rPr>
                <w:rFonts w:hint="default" w:ascii="Times New Roman" w:hAnsi="Times New Roman" w:eastAsia="方正仿宋_GBK" w:cs="Times New Roman"/>
                <w:b w:val="0"/>
                <w:bCs w:val="0"/>
                <w:color w:val="auto"/>
                <w:sz w:val="21"/>
                <w:szCs w:val="21"/>
                <w:highlight w:val="none"/>
              </w:rPr>
              <w:t>4</w:t>
            </w:r>
          </w:p>
        </w:tc>
        <w:tc>
          <w:tcPr>
            <w:tcW w:w="1560" w:type="dxa"/>
            <w:vAlign w:val="center"/>
          </w:tcPr>
          <w:p w14:paraId="138BC477">
            <w:pPr>
              <w:kinsoku/>
              <w:wordWrap/>
              <w:overflowPunct/>
              <w:topLinePunct w:val="0"/>
              <w:autoSpaceDE/>
              <w:autoSpaceDN/>
              <w:bidi w:val="0"/>
              <w:spacing w:line="360" w:lineRule="exact"/>
              <w:jc w:val="center"/>
              <w:textAlignment w:val="auto"/>
              <w:rPr>
                <w:rFonts w:hint="default" w:ascii="Times New Roman" w:hAnsi="Times New Roman" w:eastAsia="方正仿宋_GBK" w:cs="Times New Roman"/>
                <w:b w:val="0"/>
                <w:bCs w:val="0"/>
                <w:color w:val="auto"/>
                <w:sz w:val="21"/>
                <w:szCs w:val="21"/>
                <w:highlight w:val="none"/>
              </w:rPr>
            </w:pPr>
          </w:p>
        </w:tc>
        <w:tc>
          <w:tcPr>
            <w:tcW w:w="3132" w:type="dxa"/>
          </w:tcPr>
          <w:p w14:paraId="4D5B30BF">
            <w:pPr>
              <w:kinsoku/>
              <w:wordWrap/>
              <w:overflowPunct/>
              <w:topLinePunct w:val="0"/>
              <w:autoSpaceDE/>
              <w:autoSpaceDN/>
              <w:bidi w:val="0"/>
              <w:spacing w:line="360" w:lineRule="exact"/>
              <w:jc w:val="center"/>
              <w:textAlignment w:val="auto"/>
              <w:rPr>
                <w:rFonts w:hint="default" w:ascii="Times New Roman" w:hAnsi="Times New Roman" w:eastAsia="方正仿宋_GBK" w:cs="Times New Roman"/>
                <w:b w:val="0"/>
                <w:bCs w:val="0"/>
                <w:color w:val="auto"/>
                <w:sz w:val="21"/>
                <w:szCs w:val="21"/>
                <w:highlight w:val="none"/>
              </w:rPr>
            </w:pPr>
          </w:p>
        </w:tc>
        <w:tc>
          <w:tcPr>
            <w:tcW w:w="1237" w:type="dxa"/>
            <w:vAlign w:val="center"/>
          </w:tcPr>
          <w:p w14:paraId="4F00269B">
            <w:pPr>
              <w:kinsoku/>
              <w:wordWrap/>
              <w:overflowPunct/>
              <w:topLinePunct w:val="0"/>
              <w:autoSpaceDE/>
              <w:autoSpaceDN/>
              <w:bidi w:val="0"/>
              <w:spacing w:line="360" w:lineRule="exact"/>
              <w:jc w:val="center"/>
              <w:textAlignment w:val="auto"/>
              <w:rPr>
                <w:rFonts w:hint="default" w:ascii="Times New Roman" w:hAnsi="Times New Roman" w:eastAsia="方正仿宋_GBK" w:cs="Times New Roman"/>
                <w:b w:val="0"/>
                <w:bCs w:val="0"/>
                <w:color w:val="auto"/>
                <w:sz w:val="21"/>
                <w:szCs w:val="21"/>
                <w:highlight w:val="none"/>
              </w:rPr>
            </w:pPr>
          </w:p>
        </w:tc>
        <w:tc>
          <w:tcPr>
            <w:tcW w:w="1237" w:type="dxa"/>
          </w:tcPr>
          <w:p w14:paraId="4D3F8814">
            <w:pPr>
              <w:kinsoku/>
              <w:wordWrap/>
              <w:overflowPunct/>
              <w:topLinePunct w:val="0"/>
              <w:autoSpaceDE/>
              <w:autoSpaceDN/>
              <w:bidi w:val="0"/>
              <w:spacing w:line="360" w:lineRule="exact"/>
              <w:jc w:val="center"/>
              <w:textAlignment w:val="auto"/>
              <w:rPr>
                <w:rFonts w:hint="default" w:ascii="Times New Roman" w:hAnsi="Times New Roman" w:eastAsia="方正仿宋_GBK" w:cs="Times New Roman"/>
                <w:b w:val="0"/>
                <w:bCs w:val="0"/>
                <w:color w:val="auto"/>
                <w:sz w:val="21"/>
                <w:szCs w:val="21"/>
                <w:highlight w:val="none"/>
              </w:rPr>
            </w:pPr>
          </w:p>
        </w:tc>
        <w:tc>
          <w:tcPr>
            <w:tcW w:w="1237" w:type="dxa"/>
          </w:tcPr>
          <w:p w14:paraId="0863B348">
            <w:pPr>
              <w:kinsoku/>
              <w:wordWrap/>
              <w:overflowPunct/>
              <w:topLinePunct w:val="0"/>
              <w:autoSpaceDE/>
              <w:autoSpaceDN/>
              <w:bidi w:val="0"/>
              <w:spacing w:line="360" w:lineRule="exact"/>
              <w:jc w:val="center"/>
              <w:textAlignment w:val="auto"/>
              <w:rPr>
                <w:rFonts w:hint="default" w:ascii="Times New Roman" w:hAnsi="Times New Roman" w:eastAsia="方正仿宋_GBK" w:cs="Times New Roman"/>
                <w:b w:val="0"/>
                <w:bCs w:val="0"/>
                <w:color w:val="auto"/>
                <w:sz w:val="21"/>
                <w:szCs w:val="21"/>
                <w:highlight w:val="none"/>
              </w:rPr>
            </w:pPr>
          </w:p>
        </w:tc>
      </w:tr>
      <w:tr w14:paraId="75D8A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exact"/>
          <w:jc w:val="center"/>
        </w:trPr>
        <w:tc>
          <w:tcPr>
            <w:tcW w:w="941" w:type="dxa"/>
            <w:vAlign w:val="center"/>
          </w:tcPr>
          <w:p w14:paraId="419B213D">
            <w:pPr>
              <w:pStyle w:val="3"/>
              <w:kinsoku/>
              <w:wordWrap/>
              <w:overflowPunct/>
              <w:topLinePunct w:val="0"/>
              <w:autoSpaceDE/>
              <w:autoSpaceDN/>
              <w:bidi w:val="0"/>
              <w:spacing w:line="360" w:lineRule="exact"/>
              <w:ind w:left="3920"/>
              <w:jc w:val="center"/>
              <w:textAlignment w:val="auto"/>
              <w:outlineLvl w:val="0"/>
              <w:rPr>
                <w:rFonts w:hint="default" w:ascii="Times New Roman" w:hAnsi="Times New Roman" w:eastAsia="方正仿宋_GBK" w:cs="Times New Roman"/>
                <w:b w:val="0"/>
                <w:bCs w:val="0"/>
                <w:color w:val="auto"/>
                <w:sz w:val="21"/>
                <w:szCs w:val="21"/>
                <w:highlight w:val="none"/>
              </w:rPr>
            </w:pPr>
            <w:r>
              <w:rPr>
                <w:rFonts w:hint="default" w:ascii="Times New Roman" w:hAnsi="Times New Roman" w:eastAsia="方正仿宋_GBK" w:cs="Times New Roman"/>
                <w:b w:val="0"/>
                <w:bCs w:val="0"/>
                <w:color w:val="auto"/>
                <w:sz w:val="21"/>
                <w:szCs w:val="21"/>
                <w:highlight w:val="none"/>
              </w:rPr>
              <w:t>8</w:t>
            </w:r>
          </w:p>
        </w:tc>
        <w:tc>
          <w:tcPr>
            <w:tcW w:w="1560" w:type="dxa"/>
            <w:vAlign w:val="center"/>
          </w:tcPr>
          <w:p w14:paraId="17D18F1E">
            <w:pPr>
              <w:kinsoku/>
              <w:wordWrap/>
              <w:overflowPunct/>
              <w:topLinePunct w:val="0"/>
              <w:autoSpaceDE/>
              <w:autoSpaceDN/>
              <w:bidi w:val="0"/>
              <w:spacing w:line="360" w:lineRule="exact"/>
              <w:jc w:val="center"/>
              <w:textAlignment w:val="auto"/>
              <w:rPr>
                <w:rFonts w:hint="default" w:ascii="Times New Roman" w:hAnsi="Times New Roman" w:eastAsia="方正仿宋_GBK" w:cs="Times New Roman"/>
                <w:b w:val="0"/>
                <w:bCs w:val="0"/>
                <w:color w:val="auto"/>
                <w:sz w:val="21"/>
                <w:szCs w:val="21"/>
                <w:highlight w:val="none"/>
              </w:rPr>
            </w:pPr>
          </w:p>
        </w:tc>
        <w:tc>
          <w:tcPr>
            <w:tcW w:w="3132" w:type="dxa"/>
          </w:tcPr>
          <w:p w14:paraId="450F729F">
            <w:pPr>
              <w:kinsoku/>
              <w:wordWrap/>
              <w:overflowPunct/>
              <w:topLinePunct w:val="0"/>
              <w:autoSpaceDE/>
              <w:autoSpaceDN/>
              <w:bidi w:val="0"/>
              <w:spacing w:line="360" w:lineRule="exact"/>
              <w:jc w:val="center"/>
              <w:textAlignment w:val="auto"/>
              <w:rPr>
                <w:rFonts w:hint="default" w:ascii="Times New Roman" w:hAnsi="Times New Roman" w:eastAsia="方正仿宋_GBK" w:cs="Times New Roman"/>
                <w:b w:val="0"/>
                <w:bCs w:val="0"/>
                <w:color w:val="auto"/>
                <w:sz w:val="21"/>
                <w:szCs w:val="21"/>
                <w:highlight w:val="none"/>
              </w:rPr>
            </w:pPr>
          </w:p>
        </w:tc>
        <w:tc>
          <w:tcPr>
            <w:tcW w:w="1237" w:type="dxa"/>
            <w:vAlign w:val="center"/>
          </w:tcPr>
          <w:p w14:paraId="6CB5DF4E">
            <w:pPr>
              <w:kinsoku/>
              <w:wordWrap/>
              <w:overflowPunct/>
              <w:topLinePunct w:val="0"/>
              <w:autoSpaceDE/>
              <w:autoSpaceDN/>
              <w:bidi w:val="0"/>
              <w:spacing w:line="360" w:lineRule="exact"/>
              <w:jc w:val="center"/>
              <w:textAlignment w:val="auto"/>
              <w:rPr>
                <w:rFonts w:hint="default" w:ascii="Times New Roman" w:hAnsi="Times New Roman" w:eastAsia="方正仿宋_GBK" w:cs="Times New Roman"/>
                <w:b w:val="0"/>
                <w:bCs w:val="0"/>
                <w:color w:val="auto"/>
                <w:sz w:val="21"/>
                <w:szCs w:val="21"/>
                <w:highlight w:val="none"/>
              </w:rPr>
            </w:pPr>
          </w:p>
        </w:tc>
        <w:tc>
          <w:tcPr>
            <w:tcW w:w="1237" w:type="dxa"/>
          </w:tcPr>
          <w:p w14:paraId="6D97E159">
            <w:pPr>
              <w:kinsoku/>
              <w:wordWrap/>
              <w:overflowPunct/>
              <w:topLinePunct w:val="0"/>
              <w:autoSpaceDE/>
              <w:autoSpaceDN/>
              <w:bidi w:val="0"/>
              <w:spacing w:line="360" w:lineRule="exact"/>
              <w:jc w:val="center"/>
              <w:textAlignment w:val="auto"/>
              <w:rPr>
                <w:rFonts w:hint="default" w:ascii="Times New Roman" w:hAnsi="Times New Roman" w:eastAsia="方正仿宋_GBK" w:cs="Times New Roman"/>
                <w:b w:val="0"/>
                <w:bCs w:val="0"/>
                <w:color w:val="auto"/>
                <w:sz w:val="21"/>
                <w:szCs w:val="21"/>
                <w:highlight w:val="none"/>
              </w:rPr>
            </w:pPr>
          </w:p>
        </w:tc>
        <w:tc>
          <w:tcPr>
            <w:tcW w:w="1237" w:type="dxa"/>
          </w:tcPr>
          <w:p w14:paraId="5CFCF176">
            <w:pPr>
              <w:kinsoku/>
              <w:wordWrap/>
              <w:overflowPunct/>
              <w:topLinePunct w:val="0"/>
              <w:autoSpaceDE/>
              <w:autoSpaceDN/>
              <w:bidi w:val="0"/>
              <w:spacing w:line="360" w:lineRule="exact"/>
              <w:jc w:val="center"/>
              <w:textAlignment w:val="auto"/>
              <w:rPr>
                <w:rFonts w:hint="default" w:ascii="Times New Roman" w:hAnsi="Times New Roman" w:eastAsia="方正仿宋_GBK" w:cs="Times New Roman"/>
                <w:b w:val="0"/>
                <w:bCs w:val="0"/>
                <w:color w:val="auto"/>
                <w:sz w:val="21"/>
                <w:szCs w:val="21"/>
                <w:highlight w:val="none"/>
              </w:rPr>
            </w:pPr>
          </w:p>
        </w:tc>
      </w:tr>
      <w:tr w14:paraId="52D50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exact"/>
          <w:jc w:val="center"/>
        </w:trPr>
        <w:tc>
          <w:tcPr>
            <w:tcW w:w="941" w:type="dxa"/>
            <w:vAlign w:val="center"/>
          </w:tcPr>
          <w:p w14:paraId="4BD635D7">
            <w:pPr>
              <w:pStyle w:val="3"/>
              <w:kinsoku/>
              <w:wordWrap/>
              <w:overflowPunct/>
              <w:topLinePunct w:val="0"/>
              <w:autoSpaceDE/>
              <w:autoSpaceDN/>
              <w:bidi w:val="0"/>
              <w:spacing w:line="360" w:lineRule="exact"/>
              <w:ind w:left="3920"/>
              <w:jc w:val="center"/>
              <w:textAlignment w:val="auto"/>
              <w:outlineLvl w:val="0"/>
              <w:rPr>
                <w:rFonts w:hint="default" w:ascii="Times New Roman" w:hAnsi="Times New Roman" w:eastAsia="方正仿宋_GBK" w:cs="Times New Roman"/>
                <w:b w:val="0"/>
                <w:bCs w:val="0"/>
                <w:color w:val="auto"/>
                <w:sz w:val="21"/>
                <w:szCs w:val="21"/>
                <w:highlight w:val="none"/>
              </w:rPr>
            </w:pPr>
            <w:r>
              <w:rPr>
                <w:rFonts w:hint="default" w:ascii="Times New Roman" w:hAnsi="Times New Roman" w:eastAsia="方正仿宋_GBK" w:cs="Times New Roman"/>
                <w:b w:val="0"/>
                <w:bCs w:val="0"/>
                <w:color w:val="auto"/>
                <w:sz w:val="21"/>
                <w:szCs w:val="21"/>
                <w:highlight w:val="none"/>
              </w:rPr>
              <w:t>9</w:t>
            </w:r>
          </w:p>
        </w:tc>
        <w:tc>
          <w:tcPr>
            <w:tcW w:w="1560" w:type="dxa"/>
            <w:vAlign w:val="center"/>
          </w:tcPr>
          <w:p w14:paraId="35C0402B">
            <w:pPr>
              <w:kinsoku/>
              <w:wordWrap/>
              <w:overflowPunct/>
              <w:topLinePunct w:val="0"/>
              <w:autoSpaceDE/>
              <w:autoSpaceDN/>
              <w:bidi w:val="0"/>
              <w:spacing w:line="360" w:lineRule="exact"/>
              <w:jc w:val="center"/>
              <w:textAlignment w:val="auto"/>
              <w:rPr>
                <w:rFonts w:hint="default" w:ascii="Times New Roman" w:hAnsi="Times New Roman" w:eastAsia="方正仿宋_GBK" w:cs="Times New Roman"/>
                <w:b w:val="0"/>
                <w:bCs w:val="0"/>
                <w:color w:val="auto"/>
                <w:sz w:val="21"/>
                <w:szCs w:val="21"/>
                <w:highlight w:val="none"/>
              </w:rPr>
            </w:pPr>
          </w:p>
        </w:tc>
        <w:tc>
          <w:tcPr>
            <w:tcW w:w="3132" w:type="dxa"/>
          </w:tcPr>
          <w:p w14:paraId="27C85EA7">
            <w:pPr>
              <w:kinsoku/>
              <w:wordWrap/>
              <w:overflowPunct/>
              <w:topLinePunct w:val="0"/>
              <w:autoSpaceDE/>
              <w:autoSpaceDN/>
              <w:bidi w:val="0"/>
              <w:spacing w:line="360" w:lineRule="exact"/>
              <w:jc w:val="center"/>
              <w:textAlignment w:val="auto"/>
              <w:rPr>
                <w:rFonts w:hint="default" w:ascii="Times New Roman" w:hAnsi="Times New Roman" w:eastAsia="方正仿宋_GBK" w:cs="Times New Roman"/>
                <w:b w:val="0"/>
                <w:bCs w:val="0"/>
                <w:color w:val="auto"/>
                <w:sz w:val="21"/>
                <w:szCs w:val="21"/>
                <w:highlight w:val="none"/>
              </w:rPr>
            </w:pPr>
          </w:p>
        </w:tc>
        <w:tc>
          <w:tcPr>
            <w:tcW w:w="1237" w:type="dxa"/>
            <w:vAlign w:val="center"/>
          </w:tcPr>
          <w:p w14:paraId="30394F82">
            <w:pPr>
              <w:kinsoku/>
              <w:wordWrap/>
              <w:overflowPunct/>
              <w:topLinePunct w:val="0"/>
              <w:autoSpaceDE/>
              <w:autoSpaceDN/>
              <w:bidi w:val="0"/>
              <w:spacing w:line="360" w:lineRule="exact"/>
              <w:jc w:val="center"/>
              <w:textAlignment w:val="auto"/>
              <w:rPr>
                <w:rFonts w:hint="default" w:ascii="Times New Roman" w:hAnsi="Times New Roman" w:eastAsia="方正仿宋_GBK" w:cs="Times New Roman"/>
                <w:b w:val="0"/>
                <w:bCs w:val="0"/>
                <w:color w:val="auto"/>
                <w:sz w:val="21"/>
                <w:szCs w:val="21"/>
                <w:highlight w:val="none"/>
              </w:rPr>
            </w:pPr>
          </w:p>
        </w:tc>
        <w:tc>
          <w:tcPr>
            <w:tcW w:w="1237" w:type="dxa"/>
          </w:tcPr>
          <w:p w14:paraId="2EF1801B">
            <w:pPr>
              <w:kinsoku/>
              <w:wordWrap/>
              <w:overflowPunct/>
              <w:topLinePunct w:val="0"/>
              <w:autoSpaceDE/>
              <w:autoSpaceDN/>
              <w:bidi w:val="0"/>
              <w:spacing w:line="360" w:lineRule="exact"/>
              <w:jc w:val="center"/>
              <w:textAlignment w:val="auto"/>
              <w:rPr>
                <w:rFonts w:hint="default" w:ascii="Times New Roman" w:hAnsi="Times New Roman" w:eastAsia="方正仿宋_GBK" w:cs="Times New Roman"/>
                <w:b w:val="0"/>
                <w:bCs w:val="0"/>
                <w:color w:val="auto"/>
                <w:sz w:val="21"/>
                <w:szCs w:val="21"/>
                <w:highlight w:val="none"/>
              </w:rPr>
            </w:pPr>
          </w:p>
        </w:tc>
        <w:tc>
          <w:tcPr>
            <w:tcW w:w="1237" w:type="dxa"/>
          </w:tcPr>
          <w:p w14:paraId="54FD7780">
            <w:pPr>
              <w:kinsoku/>
              <w:wordWrap/>
              <w:overflowPunct/>
              <w:topLinePunct w:val="0"/>
              <w:autoSpaceDE/>
              <w:autoSpaceDN/>
              <w:bidi w:val="0"/>
              <w:spacing w:line="360" w:lineRule="exact"/>
              <w:jc w:val="center"/>
              <w:textAlignment w:val="auto"/>
              <w:rPr>
                <w:rFonts w:hint="default" w:ascii="Times New Roman" w:hAnsi="Times New Roman" w:eastAsia="方正仿宋_GBK" w:cs="Times New Roman"/>
                <w:b w:val="0"/>
                <w:bCs w:val="0"/>
                <w:color w:val="auto"/>
                <w:sz w:val="21"/>
                <w:szCs w:val="21"/>
                <w:highlight w:val="none"/>
              </w:rPr>
            </w:pPr>
          </w:p>
        </w:tc>
      </w:tr>
      <w:tr w14:paraId="38A00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exact"/>
          <w:jc w:val="center"/>
        </w:trPr>
        <w:tc>
          <w:tcPr>
            <w:tcW w:w="941" w:type="dxa"/>
            <w:vAlign w:val="center"/>
          </w:tcPr>
          <w:p w14:paraId="747D64C5">
            <w:pPr>
              <w:pStyle w:val="3"/>
              <w:kinsoku/>
              <w:wordWrap/>
              <w:overflowPunct/>
              <w:topLinePunct w:val="0"/>
              <w:autoSpaceDE/>
              <w:autoSpaceDN/>
              <w:bidi w:val="0"/>
              <w:spacing w:line="360" w:lineRule="exact"/>
              <w:ind w:left="3920"/>
              <w:jc w:val="center"/>
              <w:textAlignment w:val="auto"/>
              <w:outlineLvl w:val="0"/>
              <w:rPr>
                <w:rFonts w:hint="default" w:ascii="Times New Roman" w:hAnsi="Times New Roman" w:eastAsia="方正仿宋_GBK" w:cs="Times New Roman"/>
                <w:b w:val="0"/>
                <w:bCs w:val="0"/>
                <w:color w:val="auto"/>
                <w:sz w:val="21"/>
                <w:szCs w:val="21"/>
                <w:highlight w:val="none"/>
              </w:rPr>
            </w:pPr>
            <w:r>
              <w:rPr>
                <w:rFonts w:hint="default" w:ascii="Times New Roman" w:hAnsi="Times New Roman" w:eastAsia="方正仿宋_GBK" w:cs="Times New Roman"/>
                <w:b w:val="0"/>
                <w:bCs w:val="0"/>
                <w:color w:val="auto"/>
                <w:sz w:val="21"/>
                <w:szCs w:val="21"/>
                <w:highlight w:val="none"/>
              </w:rPr>
              <w:t>10</w:t>
            </w:r>
          </w:p>
        </w:tc>
        <w:tc>
          <w:tcPr>
            <w:tcW w:w="1560" w:type="dxa"/>
            <w:vAlign w:val="center"/>
          </w:tcPr>
          <w:p w14:paraId="0777FA29">
            <w:pPr>
              <w:kinsoku/>
              <w:wordWrap/>
              <w:overflowPunct/>
              <w:topLinePunct w:val="0"/>
              <w:autoSpaceDE/>
              <w:autoSpaceDN/>
              <w:bidi w:val="0"/>
              <w:spacing w:line="360" w:lineRule="exact"/>
              <w:jc w:val="center"/>
              <w:textAlignment w:val="auto"/>
              <w:rPr>
                <w:rFonts w:hint="default" w:ascii="Times New Roman" w:hAnsi="Times New Roman" w:eastAsia="方正仿宋_GBK" w:cs="Times New Roman"/>
                <w:b w:val="0"/>
                <w:bCs w:val="0"/>
                <w:color w:val="auto"/>
                <w:sz w:val="21"/>
                <w:szCs w:val="21"/>
                <w:highlight w:val="none"/>
              </w:rPr>
            </w:pPr>
          </w:p>
        </w:tc>
        <w:tc>
          <w:tcPr>
            <w:tcW w:w="3132" w:type="dxa"/>
          </w:tcPr>
          <w:p w14:paraId="7D45233F">
            <w:pPr>
              <w:kinsoku/>
              <w:wordWrap/>
              <w:overflowPunct/>
              <w:topLinePunct w:val="0"/>
              <w:autoSpaceDE/>
              <w:autoSpaceDN/>
              <w:bidi w:val="0"/>
              <w:spacing w:line="360" w:lineRule="exact"/>
              <w:jc w:val="center"/>
              <w:textAlignment w:val="auto"/>
              <w:rPr>
                <w:rFonts w:hint="default" w:ascii="Times New Roman" w:hAnsi="Times New Roman" w:eastAsia="方正仿宋_GBK" w:cs="Times New Roman"/>
                <w:b w:val="0"/>
                <w:bCs w:val="0"/>
                <w:color w:val="auto"/>
                <w:sz w:val="21"/>
                <w:szCs w:val="21"/>
                <w:highlight w:val="none"/>
              </w:rPr>
            </w:pPr>
          </w:p>
        </w:tc>
        <w:tc>
          <w:tcPr>
            <w:tcW w:w="1237" w:type="dxa"/>
            <w:vAlign w:val="center"/>
          </w:tcPr>
          <w:p w14:paraId="32C621E4">
            <w:pPr>
              <w:kinsoku/>
              <w:wordWrap/>
              <w:overflowPunct/>
              <w:topLinePunct w:val="0"/>
              <w:autoSpaceDE/>
              <w:autoSpaceDN/>
              <w:bidi w:val="0"/>
              <w:spacing w:line="360" w:lineRule="exact"/>
              <w:jc w:val="center"/>
              <w:textAlignment w:val="auto"/>
              <w:rPr>
                <w:rFonts w:hint="default" w:ascii="Times New Roman" w:hAnsi="Times New Roman" w:eastAsia="方正仿宋_GBK" w:cs="Times New Roman"/>
                <w:b w:val="0"/>
                <w:bCs w:val="0"/>
                <w:color w:val="auto"/>
                <w:sz w:val="21"/>
                <w:szCs w:val="21"/>
                <w:highlight w:val="none"/>
              </w:rPr>
            </w:pPr>
          </w:p>
        </w:tc>
        <w:tc>
          <w:tcPr>
            <w:tcW w:w="1237" w:type="dxa"/>
          </w:tcPr>
          <w:p w14:paraId="66D3BAB1">
            <w:pPr>
              <w:kinsoku/>
              <w:wordWrap/>
              <w:overflowPunct/>
              <w:topLinePunct w:val="0"/>
              <w:autoSpaceDE/>
              <w:autoSpaceDN/>
              <w:bidi w:val="0"/>
              <w:spacing w:line="360" w:lineRule="exact"/>
              <w:jc w:val="center"/>
              <w:textAlignment w:val="auto"/>
              <w:rPr>
                <w:rFonts w:hint="default" w:ascii="Times New Roman" w:hAnsi="Times New Roman" w:eastAsia="方正仿宋_GBK" w:cs="Times New Roman"/>
                <w:b w:val="0"/>
                <w:bCs w:val="0"/>
                <w:color w:val="auto"/>
                <w:sz w:val="21"/>
                <w:szCs w:val="21"/>
                <w:highlight w:val="none"/>
              </w:rPr>
            </w:pPr>
          </w:p>
        </w:tc>
        <w:tc>
          <w:tcPr>
            <w:tcW w:w="1237" w:type="dxa"/>
          </w:tcPr>
          <w:p w14:paraId="2A29D7D4">
            <w:pPr>
              <w:kinsoku/>
              <w:wordWrap/>
              <w:overflowPunct/>
              <w:topLinePunct w:val="0"/>
              <w:autoSpaceDE/>
              <w:autoSpaceDN/>
              <w:bidi w:val="0"/>
              <w:spacing w:line="360" w:lineRule="exact"/>
              <w:jc w:val="center"/>
              <w:textAlignment w:val="auto"/>
              <w:rPr>
                <w:rFonts w:hint="default" w:ascii="Times New Roman" w:hAnsi="Times New Roman" w:eastAsia="方正仿宋_GBK" w:cs="Times New Roman"/>
                <w:b w:val="0"/>
                <w:bCs w:val="0"/>
                <w:color w:val="auto"/>
                <w:sz w:val="21"/>
                <w:szCs w:val="21"/>
                <w:highlight w:val="none"/>
              </w:rPr>
            </w:pPr>
          </w:p>
        </w:tc>
      </w:tr>
      <w:tr w14:paraId="3894D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exact"/>
          <w:jc w:val="center"/>
        </w:trPr>
        <w:tc>
          <w:tcPr>
            <w:tcW w:w="941" w:type="dxa"/>
            <w:vAlign w:val="center"/>
          </w:tcPr>
          <w:p w14:paraId="6DFFD6C4">
            <w:pPr>
              <w:pStyle w:val="3"/>
              <w:kinsoku/>
              <w:wordWrap/>
              <w:overflowPunct/>
              <w:topLinePunct w:val="0"/>
              <w:autoSpaceDE/>
              <w:autoSpaceDN/>
              <w:bidi w:val="0"/>
              <w:spacing w:line="360" w:lineRule="exact"/>
              <w:ind w:left="3920"/>
              <w:jc w:val="center"/>
              <w:textAlignment w:val="auto"/>
              <w:outlineLvl w:val="0"/>
              <w:rPr>
                <w:rFonts w:hint="default" w:ascii="Times New Roman" w:hAnsi="Times New Roman" w:eastAsia="方正仿宋_GBK" w:cs="Times New Roman"/>
                <w:b w:val="0"/>
                <w:bCs w:val="0"/>
                <w:color w:val="auto"/>
                <w:sz w:val="21"/>
                <w:szCs w:val="21"/>
                <w:highlight w:val="none"/>
              </w:rPr>
            </w:pPr>
            <w:r>
              <w:rPr>
                <w:rFonts w:hint="default" w:ascii="Times New Roman" w:hAnsi="Times New Roman" w:eastAsia="方正仿宋_GBK" w:cs="Times New Roman"/>
                <w:b w:val="0"/>
                <w:bCs w:val="0"/>
                <w:color w:val="auto"/>
                <w:sz w:val="21"/>
                <w:szCs w:val="21"/>
                <w:highlight w:val="none"/>
              </w:rPr>
              <w:t>11</w:t>
            </w:r>
          </w:p>
        </w:tc>
        <w:tc>
          <w:tcPr>
            <w:tcW w:w="1560" w:type="dxa"/>
            <w:vAlign w:val="center"/>
          </w:tcPr>
          <w:p w14:paraId="2D2A5BC2">
            <w:pPr>
              <w:kinsoku/>
              <w:wordWrap/>
              <w:overflowPunct/>
              <w:topLinePunct w:val="0"/>
              <w:autoSpaceDE/>
              <w:autoSpaceDN/>
              <w:bidi w:val="0"/>
              <w:spacing w:line="360" w:lineRule="exact"/>
              <w:jc w:val="center"/>
              <w:textAlignment w:val="auto"/>
              <w:rPr>
                <w:rFonts w:hint="default" w:ascii="Times New Roman" w:hAnsi="Times New Roman" w:eastAsia="方正仿宋_GBK" w:cs="Times New Roman"/>
                <w:b w:val="0"/>
                <w:bCs w:val="0"/>
                <w:color w:val="auto"/>
                <w:sz w:val="21"/>
                <w:szCs w:val="21"/>
                <w:highlight w:val="none"/>
              </w:rPr>
            </w:pPr>
            <w:r>
              <w:rPr>
                <w:rFonts w:hint="default" w:ascii="Times New Roman" w:hAnsi="Times New Roman" w:eastAsia="方正仿宋_GBK" w:cs="Times New Roman"/>
                <w:b w:val="0"/>
                <w:bCs w:val="0"/>
                <w:color w:val="auto"/>
                <w:sz w:val="21"/>
                <w:szCs w:val="21"/>
                <w:highlight w:val="none"/>
              </w:rPr>
              <w:t>……</w:t>
            </w:r>
          </w:p>
        </w:tc>
        <w:tc>
          <w:tcPr>
            <w:tcW w:w="3132" w:type="dxa"/>
          </w:tcPr>
          <w:p w14:paraId="6F0F4F3D">
            <w:pPr>
              <w:kinsoku/>
              <w:wordWrap/>
              <w:overflowPunct/>
              <w:topLinePunct w:val="0"/>
              <w:autoSpaceDE/>
              <w:autoSpaceDN/>
              <w:bidi w:val="0"/>
              <w:spacing w:line="360" w:lineRule="exact"/>
              <w:jc w:val="center"/>
              <w:textAlignment w:val="auto"/>
              <w:rPr>
                <w:rFonts w:hint="default" w:ascii="Times New Roman" w:hAnsi="Times New Roman" w:eastAsia="方正仿宋_GBK" w:cs="Times New Roman"/>
                <w:b w:val="0"/>
                <w:bCs w:val="0"/>
                <w:color w:val="auto"/>
                <w:sz w:val="21"/>
                <w:szCs w:val="21"/>
                <w:highlight w:val="none"/>
              </w:rPr>
            </w:pPr>
          </w:p>
        </w:tc>
        <w:tc>
          <w:tcPr>
            <w:tcW w:w="1237" w:type="dxa"/>
            <w:vAlign w:val="center"/>
          </w:tcPr>
          <w:p w14:paraId="1C0130A8">
            <w:pPr>
              <w:kinsoku/>
              <w:wordWrap/>
              <w:overflowPunct/>
              <w:topLinePunct w:val="0"/>
              <w:autoSpaceDE/>
              <w:autoSpaceDN/>
              <w:bidi w:val="0"/>
              <w:spacing w:line="360" w:lineRule="exact"/>
              <w:jc w:val="center"/>
              <w:textAlignment w:val="auto"/>
              <w:rPr>
                <w:rFonts w:hint="default" w:ascii="Times New Roman" w:hAnsi="Times New Roman" w:eastAsia="方正仿宋_GBK" w:cs="Times New Roman"/>
                <w:b w:val="0"/>
                <w:bCs w:val="0"/>
                <w:color w:val="auto"/>
                <w:sz w:val="21"/>
                <w:szCs w:val="21"/>
                <w:highlight w:val="none"/>
              </w:rPr>
            </w:pPr>
          </w:p>
        </w:tc>
        <w:tc>
          <w:tcPr>
            <w:tcW w:w="1237" w:type="dxa"/>
          </w:tcPr>
          <w:p w14:paraId="67CBB07D">
            <w:pPr>
              <w:kinsoku/>
              <w:wordWrap/>
              <w:overflowPunct/>
              <w:topLinePunct w:val="0"/>
              <w:autoSpaceDE/>
              <w:autoSpaceDN/>
              <w:bidi w:val="0"/>
              <w:spacing w:line="360" w:lineRule="exact"/>
              <w:jc w:val="center"/>
              <w:textAlignment w:val="auto"/>
              <w:rPr>
                <w:rFonts w:hint="default" w:ascii="Times New Roman" w:hAnsi="Times New Roman" w:eastAsia="方正仿宋_GBK" w:cs="Times New Roman"/>
                <w:b w:val="0"/>
                <w:bCs w:val="0"/>
                <w:color w:val="auto"/>
                <w:sz w:val="21"/>
                <w:szCs w:val="21"/>
                <w:highlight w:val="none"/>
              </w:rPr>
            </w:pPr>
          </w:p>
        </w:tc>
        <w:tc>
          <w:tcPr>
            <w:tcW w:w="1237" w:type="dxa"/>
          </w:tcPr>
          <w:p w14:paraId="37D76449">
            <w:pPr>
              <w:kinsoku/>
              <w:wordWrap/>
              <w:overflowPunct/>
              <w:topLinePunct w:val="0"/>
              <w:autoSpaceDE/>
              <w:autoSpaceDN/>
              <w:bidi w:val="0"/>
              <w:spacing w:line="360" w:lineRule="exact"/>
              <w:jc w:val="center"/>
              <w:textAlignment w:val="auto"/>
              <w:rPr>
                <w:rFonts w:hint="default" w:ascii="Times New Roman" w:hAnsi="Times New Roman" w:eastAsia="方正仿宋_GBK" w:cs="Times New Roman"/>
                <w:b w:val="0"/>
                <w:bCs w:val="0"/>
                <w:color w:val="auto"/>
                <w:sz w:val="21"/>
                <w:szCs w:val="21"/>
                <w:highlight w:val="none"/>
              </w:rPr>
            </w:pPr>
          </w:p>
        </w:tc>
      </w:tr>
      <w:tr w14:paraId="01E17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exact"/>
          <w:jc w:val="center"/>
        </w:trPr>
        <w:tc>
          <w:tcPr>
            <w:tcW w:w="941" w:type="dxa"/>
            <w:vAlign w:val="center"/>
          </w:tcPr>
          <w:p w14:paraId="2E965987">
            <w:pPr>
              <w:pStyle w:val="3"/>
              <w:kinsoku/>
              <w:wordWrap/>
              <w:overflowPunct/>
              <w:topLinePunct w:val="0"/>
              <w:autoSpaceDE/>
              <w:autoSpaceDN/>
              <w:bidi w:val="0"/>
              <w:spacing w:line="360" w:lineRule="exact"/>
              <w:ind w:left="3920"/>
              <w:jc w:val="center"/>
              <w:textAlignment w:val="auto"/>
              <w:outlineLvl w:val="0"/>
              <w:rPr>
                <w:rFonts w:hint="default" w:ascii="Times New Roman" w:hAnsi="Times New Roman" w:eastAsia="方正仿宋_GBK" w:cs="Times New Roman"/>
                <w:b w:val="0"/>
                <w:bCs w:val="0"/>
                <w:color w:val="auto"/>
                <w:sz w:val="21"/>
                <w:szCs w:val="21"/>
                <w:highlight w:val="none"/>
              </w:rPr>
            </w:pPr>
            <w:r>
              <w:rPr>
                <w:rFonts w:hint="default" w:ascii="Times New Roman" w:hAnsi="Times New Roman" w:eastAsia="方正仿宋_GBK" w:cs="Times New Roman"/>
                <w:b w:val="0"/>
                <w:bCs w:val="0"/>
                <w:color w:val="auto"/>
                <w:sz w:val="21"/>
                <w:szCs w:val="21"/>
                <w:highlight w:val="none"/>
              </w:rPr>
              <w:t>12</w:t>
            </w:r>
          </w:p>
        </w:tc>
        <w:tc>
          <w:tcPr>
            <w:tcW w:w="1560" w:type="dxa"/>
            <w:vAlign w:val="center"/>
          </w:tcPr>
          <w:p w14:paraId="6BE3891E">
            <w:pPr>
              <w:kinsoku/>
              <w:wordWrap/>
              <w:overflowPunct/>
              <w:topLinePunct w:val="0"/>
              <w:autoSpaceDE/>
              <w:autoSpaceDN/>
              <w:bidi w:val="0"/>
              <w:spacing w:line="360" w:lineRule="exact"/>
              <w:jc w:val="center"/>
              <w:textAlignment w:val="auto"/>
              <w:rPr>
                <w:rFonts w:hint="default" w:ascii="Times New Roman" w:hAnsi="Times New Roman" w:eastAsia="方正仿宋_GBK" w:cs="Times New Roman"/>
                <w:b w:val="0"/>
                <w:bCs w:val="0"/>
                <w:color w:val="auto"/>
                <w:sz w:val="21"/>
                <w:szCs w:val="21"/>
                <w:highlight w:val="none"/>
              </w:rPr>
            </w:pPr>
            <w:r>
              <w:rPr>
                <w:rFonts w:hint="default" w:ascii="Times New Roman" w:hAnsi="Times New Roman" w:eastAsia="方正仿宋_GBK" w:cs="Times New Roman"/>
                <w:b w:val="0"/>
                <w:bCs w:val="0"/>
                <w:color w:val="auto"/>
                <w:sz w:val="21"/>
                <w:szCs w:val="21"/>
                <w:highlight w:val="none"/>
              </w:rPr>
              <w:t>总计</w:t>
            </w:r>
          </w:p>
        </w:tc>
        <w:tc>
          <w:tcPr>
            <w:tcW w:w="6843" w:type="dxa"/>
            <w:gridSpan w:val="4"/>
          </w:tcPr>
          <w:p w14:paraId="667DA4F3">
            <w:pPr>
              <w:kinsoku/>
              <w:wordWrap/>
              <w:overflowPunct/>
              <w:topLinePunct w:val="0"/>
              <w:autoSpaceDE/>
              <w:autoSpaceDN/>
              <w:bidi w:val="0"/>
              <w:spacing w:line="360" w:lineRule="exact"/>
              <w:textAlignment w:val="auto"/>
              <w:rPr>
                <w:rFonts w:hint="default" w:ascii="Times New Roman" w:hAnsi="Times New Roman" w:eastAsia="方正仿宋_GBK" w:cs="Times New Roman"/>
                <w:b w:val="0"/>
                <w:bCs w:val="0"/>
                <w:color w:val="auto"/>
                <w:sz w:val="21"/>
                <w:szCs w:val="21"/>
                <w:highlight w:val="none"/>
              </w:rPr>
            </w:pPr>
          </w:p>
        </w:tc>
      </w:tr>
    </w:tbl>
    <w:p w14:paraId="2E29CEA0">
      <w:pPr>
        <w:kinsoku/>
        <w:wordWrap/>
        <w:overflowPunct/>
        <w:topLinePunct w:val="0"/>
        <w:autoSpaceDE/>
        <w:autoSpaceDN/>
        <w:bidi w:val="0"/>
        <w:snapToGrid w:val="0"/>
        <w:spacing w:line="360" w:lineRule="exact"/>
        <w:ind w:firstLine="480" w:firstLineChars="200"/>
        <w:textAlignment w:val="auto"/>
        <w:rPr>
          <w:rFonts w:hint="default" w:ascii="Times New Roman" w:hAnsi="Times New Roman" w:eastAsia="方正仿宋_GBK" w:cs="Times New Roman"/>
          <w:b w:val="0"/>
          <w:bCs w:val="0"/>
          <w:color w:val="auto"/>
          <w:szCs w:val="28"/>
          <w:highlight w:val="none"/>
        </w:rPr>
      </w:pPr>
    </w:p>
    <w:p w14:paraId="1355748D">
      <w:pPr>
        <w:kinsoku/>
        <w:wordWrap/>
        <w:overflowPunct/>
        <w:topLinePunct w:val="0"/>
        <w:autoSpaceDE/>
        <w:autoSpaceDN/>
        <w:bidi w:val="0"/>
        <w:snapToGrid w:val="0"/>
        <w:spacing w:line="360" w:lineRule="exact"/>
        <w:ind w:firstLine="480" w:firstLineChars="200"/>
        <w:textAlignment w:val="auto"/>
        <w:rPr>
          <w:rFonts w:hint="default" w:ascii="Times New Roman" w:hAnsi="Times New Roman" w:eastAsia="方正仿宋_GBK" w:cs="Times New Roman"/>
          <w:b w:val="0"/>
          <w:bCs w:val="0"/>
          <w:color w:val="auto"/>
          <w:szCs w:val="28"/>
          <w:highlight w:val="none"/>
          <w:lang w:eastAsia="zh-CN"/>
        </w:rPr>
      </w:pPr>
      <w:r>
        <w:rPr>
          <w:rFonts w:hint="default" w:ascii="Times New Roman" w:hAnsi="Times New Roman" w:eastAsia="方正仿宋_GBK" w:cs="Times New Roman"/>
          <w:b w:val="0"/>
          <w:bCs w:val="0"/>
          <w:color w:val="auto"/>
          <w:szCs w:val="28"/>
          <w:highlight w:val="none"/>
          <w:lang w:eastAsia="zh-CN"/>
        </w:rPr>
        <w:t>注：</w:t>
      </w:r>
    </w:p>
    <w:p w14:paraId="080B5792">
      <w:pPr>
        <w:kinsoku/>
        <w:wordWrap/>
        <w:overflowPunct/>
        <w:topLinePunct w:val="0"/>
        <w:autoSpaceDE/>
        <w:autoSpaceDN/>
        <w:bidi w:val="0"/>
        <w:snapToGrid w:val="0"/>
        <w:spacing w:line="360" w:lineRule="exact"/>
        <w:ind w:firstLine="480" w:firstLineChars="200"/>
        <w:textAlignment w:val="auto"/>
        <w:rPr>
          <w:rFonts w:hint="default" w:ascii="Times New Roman" w:hAnsi="Times New Roman" w:eastAsia="方正仿宋_GBK" w:cs="Times New Roman"/>
          <w:b w:val="0"/>
          <w:bCs w:val="0"/>
          <w:color w:val="auto"/>
          <w:szCs w:val="28"/>
          <w:highlight w:val="none"/>
          <w:lang w:eastAsia="zh-CN"/>
        </w:rPr>
      </w:pPr>
      <w:r>
        <w:rPr>
          <w:rFonts w:hint="default" w:ascii="Times New Roman" w:hAnsi="Times New Roman" w:eastAsia="方正仿宋_GBK" w:cs="Times New Roman"/>
          <w:b w:val="0"/>
          <w:bCs w:val="0"/>
          <w:color w:val="auto"/>
          <w:szCs w:val="28"/>
          <w:highlight w:val="none"/>
          <w:lang w:eastAsia="zh-CN"/>
        </w:rPr>
        <w:t>1.供应商应完整填写本表。</w:t>
      </w:r>
    </w:p>
    <w:p w14:paraId="68E491CB">
      <w:pPr>
        <w:kinsoku/>
        <w:wordWrap/>
        <w:overflowPunct/>
        <w:topLinePunct w:val="0"/>
        <w:autoSpaceDE/>
        <w:autoSpaceDN/>
        <w:bidi w:val="0"/>
        <w:snapToGrid w:val="0"/>
        <w:spacing w:line="360" w:lineRule="exact"/>
        <w:textAlignment w:val="auto"/>
        <w:rPr>
          <w:rFonts w:hint="default" w:ascii="Times New Roman" w:hAnsi="Times New Roman" w:eastAsia="方正仿宋_GBK" w:cs="Times New Roman"/>
          <w:b w:val="0"/>
          <w:bCs w:val="0"/>
          <w:color w:val="auto"/>
          <w:szCs w:val="28"/>
          <w:highlight w:val="none"/>
          <w:lang w:eastAsia="zh-CN"/>
        </w:rPr>
      </w:pPr>
      <w:r>
        <w:rPr>
          <w:rFonts w:hint="default" w:ascii="Times New Roman" w:hAnsi="Times New Roman" w:eastAsia="方正仿宋_GBK" w:cs="Times New Roman"/>
          <w:b w:val="0"/>
          <w:bCs w:val="0"/>
          <w:color w:val="auto"/>
          <w:szCs w:val="28"/>
          <w:highlight w:val="none"/>
          <w:lang w:eastAsia="zh-CN"/>
        </w:rPr>
        <w:t xml:space="preserve">        2.该表可扩展</w:t>
      </w:r>
      <w:bookmarkStart w:id="49" w:name="OLE_LINK2"/>
      <w:bookmarkStart w:id="50" w:name="OLE_LINK1"/>
      <w:r>
        <w:rPr>
          <w:rFonts w:hint="default" w:ascii="Times New Roman" w:hAnsi="Times New Roman" w:eastAsia="方正仿宋_GBK" w:cs="Times New Roman"/>
          <w:b w:val="0"/>
          <w:bCs w:val="0"/>
          <w:color w:val="auto"/>
          <w:szCs w:val="28"/>
          <w:highlight w:val="none"/>
          <w:lang w:eastAsia="zh-CN"/>
        </w:rPr>
        <w:t>，并逐页签字或盖章。</w:t>
      </w:r>
      <w:bookmarkEnd w:id="49"/>
      <w:bookmarkEnd w:id="50"/>
    </w:p>
    <w:p w14:paraId="0BB00BB8">
      <w:pPr>
        <w:pStyle w:val="15"/>
        <w:kinsoku/>
        <w:wordWrap/>
        <w:overflowPunct/>
        <w:topLinePunct w:val="0"/>
        <w:autoSpaceDE/>
        <w:autoSpaceDN/>
        <w:bidi w:val="0"/>
        <w:spacing w:line="360" w:lineRule="exact"/>
        <w:textAlignment w:val="auto"/>
        <w:rPr>
          <w:rFonts w:hint="default" w:ascii="Times New Roman" w:hAnsi="Times New Roman" w:eastAsia="方正仿宋_GBK" w:cs="Times New Roman"/>
          <w:b w:val="0"/>
          <w:bCs w:val="0"/>
          <w:color w:val="auto"/>
          <w:sz w:val="24"/>
          <w:szCs w:val="24"/>
          <w:highlight w:val="none"/>
        </w:rPr>
      </w:pPr>
    </w:p>
    <w:p w14:paraId="5A9D3558">
      <w:pPr>
        <w:pStyle w:val="15"/>
        <w:kinsoku/>
        <w:wordWrap/>
        <w:overflowPunct/>
        <w:topLinePunct w:val="0"/>
        <w:autoSpaceDE/>
        <w:autoSpaceDN/>
        <w:bidi w:val="0"/>
        <w:spacing w:line="360" w:lineRule="exact"/>
        <w:textAlignment w:val="auto"/>
        <w:rPr>
          <w:rFonts w:hint="default" w:ascii="Times New Roman" w:hAnsi="Times New Roman" w:eastAsia="方正仿宋_GBK" w:cs="Times New Roman"/>
          <w:b w:val="0"/>
          <w:bCs w:val="0"/>
          <w:color w:val="auto"/>
          <w:sz w:val="24"/>
          <w:szCs w:val="24"/>
          <w:highlight w:val="none"/>
        </w:rPr>
      </w:pPr>
    </w:p>
    <w:p w14:paraId="74269E0F">
      <w:pPr>
        <w:kinsoku/>
        <w:wordWrap/>
        <w:overflowPunct/>
        <w:topLinePunct w:val="0"/>
        <w:autoSpaceDE/>
        <w:autoSpaceDN/>
        <w:bidi w:val="0"/>
        <w:spacing w:line="360" w:lineRule="exact"/>
        <w:textAlignment w:val="auto"/>
        <w:rPr>
          <w:rFonts w:hint="default" w:ascii="Times New Roman" w:hAnsi="Times New Roman" w:eastAsia="方正仿宋_GBK" w:cs="Times New Roman"/>
          <w:b w:val="0"/>
          <w:bCs w:val="0"/>
          <w:color w:val="auto"/>
          <w:highlight w:val="none"/>
          <w:lang w:eastAsia="zh-CN"/>
        </w:rPr>
      </w:pPr>
    </w:p>
    <w:p w14:paraId="3317F318">
      <w:pPr>
        <w:kinsoku/>
        <w:wordWrap/>
        <w:overflowPunct/>
        <w:topLinePunct w:val="0"/>
        <w:autoSpaceDE/>
        <w:autoSpaceDN/>
        <w:bidi w:val="0"/>
        <w:spacing w:line="360" w:lineRule="exact"/>
        <w:textAlignment w:val="auto"/>
        <w:rPr>
          <w:rFonts w:hint="default" w:ascii="Times New Roman" w:hAnsi="Times New Roman" w:eastAsia="方正仿宋_GBK" w:cs="Times New Roman"/>
          <w:b w:val="0"/>
          <w:bCs w:val="0"/>
          <w:color w:val="auto"/>
          <w:highlight w:val="none"/>
          <w:lang w:eastAsia="zh-CN"/>
        </w:rPr>
      </w:pPr>
    </w:p>
    <w:p w14:paraId="623600FD">
      <w:pPr>
        <w:kinsoku/>
        <w:wordWrap/>
        <w:overflowPunct/>
        <w:topLinePunct w:val="0"/>
        <w:autoSpaceDE/>
        <w:autoSpaceDN/>
        <w:bidi w:val="0"/>
        <w:spacing w:line="360" w:lineRule="exact"/>
        <w:textAlignment w:val="auto"/>
        <w:rPr>
          <w:rFonts w:hint="default" w:ascii="Times New Roman" w:hAnsi="Times New Roman" w:eastAsia="方正仿宋_GBK" w:cs="Times New Roman"/>
          <w:b w:val="0"/>
          <w:bCs w:val="0"/>
          <w:color w:val="auto"/>
          <w:highlight w:val="none"/>
          <w:lang w:eastAsia="zh-CN"/>
        </w:rPr>
      </w:pPr>
      <w:r>
        <w:rPr>
          <w:rFonts w:hint="default" w:ascii="Times New Roman" w:hAnsi="Times New Roman" w:eastAsia="方正仿宋_GBK" w:cs="Times New Roman"/>
          <w:b w:val="0"/>
          <w:bCs w:val="0"/>
          <w:color w:val="auto"/>
          <w:highlight w:val="none"/>
          <w:lang w:eastAsia="zh-CN"/>
        </w:rPr>
        <w:t xml:space="preserve">                                                   供应商名称（公章）：</w:t>
      </w:r>
    </w:p>
    <w:p w14:paraId="788C59E9">
      <w:pPr>
        <w:kinsoku/>
        <w:wordWrap/>
        <w:overflowPunct/>
        <w:topLinePunct w:val="0"/>
        <w:autoSpaceDE/>
        <w:autoSpaceDN/>
        <w:bidi w:val="0"/>
        <w:spacing w:line="360" w:lineRule="exact"/>
        <w:ind w:right="480" w:firstLine="6480" w:firstLineChars="2700"/>
        <w:textAlignment w:val="auto"/>
        <w:rPr>
          <w:rFonts w:hint="default" w:ascii="Times New Roman" w:hAnsi="Times New Roman" w:eastAsia="方正仿宋_GBK" w:cs="Times New Roman"/>
          <w:b w:val="0"/>
          <w:bCs w:val="0"/>
          <w:color w:val="auto"/>
          <w:highlight w:val="none"/>
          <w:lang w:eastAsia="zh-CN"/>
        </w:rPr>
      </w:pPr>
      <w:r>
        <w:rPr>
          <w:rFonts w:hint="default" w:ascii="Times New Roman" w:hAnsi="Times New Roman" w:eastAsia="方正仿宋_GBK" w:cs="Times New Roman"/>
          <w:b w:val="0"/>
          <w:bCs w:val="0"/>
          <w:color w:val="auto"/>
          <w:highlight w:val="none"/>
          <w:lang w:eastAsia="zh-CN"/>
        </w:rPr>
        <w:t>年     月    日</w:t>
      </w:r>
    </w:p>
    <w:p w14:paraId="330F97D5">
      <w:pPr>
        <w:kinsoku/>
        <w:wordWrap/>
        <w:overflowPunct/>
        <w:topLinePunct w:val="0"/>
        <w:autoSpaceDE/>
        <w:autoSpaceDN/>
        <w:bidi w:val="0"/>
        <w:snapToGrid w:val="0"/>
        <w:spacing w:line="360" w:lineRule="exact"/>
        <w:ind w:firstLine="480" w:firstLineChars="200"/>
        <w:textAlignment w:val="auto"/>
        <w:rPr>
          <w:rFonts w:hint="default" w:ascii="Times New Roman" w:hAnsi="Times New Roman" w:eastAsia="方正仿宋_GBK" w:cs="Times New Roman"/>
          <w:b w:val="0"/>
          <w:bCs w:val="0"/>
          <w:color w:val="auto"/>
          <w:highlight w:val="none"/>
          <w:bdr w:val="single" w:color="auto" w:sz="4" w:space="0"/>
          <w:lang w:eastAsia="zh-CN"/>
        </w:rPr>
        <w:sectPr>
          <w:headerReference r:id="rId15" w:type="default"/>
          <w:pgSz w:w="11907" w:h="16840"/>
          <w:pgMar w:top="1134" w:right="1191" w:bottom="1134" w:left="1304" w:header="851" w:footer="992" w:gutter="0"/>
          <w:pgNumType w:fmt="decimal"/>
          <w:cols w:space="720" w:num="1"/>
          <w:docGrid w:linePitch="380" w:charSpace="-5735"/>
        </w:sectPr>
      </w:pPr>
    </w:p>
    <w:p w14:paraId="7252A002">
      <w:pPr>
        <w:pStyle w:val="6"/>
        <w:kinsoku/>
        <w:wordWrap/>
        <w:overflowPunct/>
        <w:topLinePunct w:val="0"/>
        <w:autoSpaceDE/>
        <w:autoSpaceDN/>
        <w:bidi w:val="0"/>
        <w:spacing w:before="0" w:after="0" w:line="360" w:lineRule="exact"/>
        <w:textAlignment w:val="auto"/>
        <w:rPr>
          <w:rFonts w:hint="default" w:ascii="Times New Roman" w:hAnsi="Times New Roman" w:eastAsia="方正仿宋_GBK" w:cs="Times New Roman"/>
          <w:b w:val="0"/>
          <w:bCs w:val="0"/>
          <w:color w:val="auto"/>
          <w:sz w:val="24"/>
          <w:szCs w:val="24"/>
          <w:highlight w:val="none"/>
        </w:rPr>
      </w:pPr>
      <w:bookmarkStart w:id="51" w:name="_Toc9974"/>
      <w:bookmarkStart w:id="52" w:name="_Toc129086821"/>
      <w:bookmarkStart w:id="53" w:name="_Toc313008357"/>
      <w:bookmarkStart w:id="54" w:name="_Toc313888361"/>
      <w:bookmarkStart w:id="55" w:name="_Toc342913420"/>
      <w:r>
        <w:rPr>
          <w:rFonts w:hint="default" w:ascii="Times New Roman" w:hAnsi="Times New Roman" w:eastAsia="方正仿宋_GBK" w:cs="Times New Roman"/>
          <w:b w:val="0"/>
          <w:bCs w:val="0"/>
          <w:color w:val="auto"/>
          <w:sz w:val="24"/>
          <w:szCs w:val="24"/>
          <w:highlight w:val="none"/>
        </w:rPr>
        <w:t>二、服务部分</w:t>
      </w:r>
      <w:bookmarkEnd w:id="51"/>
      <w:bookmarkEnd w:id="52"/>
      <w:bookmarkEnd w:id="53"/>
      <w:bookmarkEnd w:id="54"/>
      <w:bookmarkEnd w:id="55"/>
    </w:p>
    <w:p w14:paraId="56DA1685">
      <w:pPr>
        <w:kinsoku/>
        <w:wordWrap/>
        <w:overflowPunct/>
        <w:topLinePunct w:val="0"/>
        <w:autoSpaceDE/>
        <w:autoSpaceDN/>
        <w:bidi w:val="0"/>
        <w:snapToGrid w:val="0"/>
        <w:spacing w:line="360" w:lineRule="exact"/>
        <w:jc w:val="center"/>
        <w:textAlignment w:val="auto"/>
        <w:rPr>
          <w:rFonts w:hint="default" w:ascii="Times New Roman" w:hAnsi="Times New Roman" w:eastAsia="方正仿宋_GBK" w:cs="Times New Roman"/>
          <w:b w:val="0"/>
          <w:bCs w:val="0"/>
          <w:color w:val="auto"/>
          <w:highlight w:val="none"/>
          <w:lang w:eastAsia="zh-CN"/>
        </w:rPr>
      </w:pPr>
      <w:r>
        <w:rPr>
          <w:rFonts w:hint="default" w:ascii="Times New Roman" w:hAnsi="Times New Roman" w:eastAsia="方正仿宋_GBK" w:cs="Times New Roman"/>
          <w:b w:val="0"/>
          <w:bCs w:val="0"/>
          <w:color w:val="auto"/>
          <w:highlight w:val="none"/>
          <w:lang w:eastAsia="zh-CN"/>
        </w:rPr>
        <w:t>（一）服务方案（结合第二篇项目服务需求和第四篇评标标准要求制定方案，格式自拟。）</w:t>
      </w:r>
    </w:p>
    <w:p w14:paraId="57DBA325">
      <w:pPr>
        <w:tabs>
          <w:tab w:val="left" w:pos="6300"/>
        </w:tabs>
        <w:kinsoku/>
        <w:wordWrap/>
        <w:overflowPunct/>
        <w:topLinePunct w:val="0"/>
        <w:autoSpaceDE/>
        <w:autoSpaceDN/>
        <w:bidi w:val="0"/>
        <w:snapToGrid w:val="0"/>
        <w:spacing w:line="360" w:lineRule="exact"/>
        <w:ind w:firstLine="570"/>
        <w:textAlignment w:val="auto"/>
        <w:rPr>
          <w:rFonts w:hint="default" w:ascii="Times New Roman" w:hAnsi="Times New Roman" w:eastAsia="方正仿宋_GBK" w:cs="Times New Roman"/>
          <w:b w:val="0"/>
          <w:bCs w:val="0"/>
          <w:color w:val="auto"/>
          <w:highlight w:val="none"/>
          <w:lang w:eastAsia="zh-CN"/>
        </w:rPr>
      </w:pPr>
      <w:r>
        <w:rPr>
          <w:rFonts w:hint="default" w:ascii="Times New Roman" w:hAnsi="Times New Roman" w:eastAsia="方正仿宋_GBK" w:cs="Times New Roman"/>
          <w:b w:val="0"/>
          <w:bCs w:val="0"/>
          <w:color w:val="auto"/>
          <w:highlight w:val="none"/>
          <w:lang w:eastAsia="zh-CN"/>
        </w:rPr>
        <w:br w:type="page"/>
      </w:r>
      <w:r>
        <w:rPr>
          <w:rFonts w:hint="default" w:ascii="Times New Roman" w:hAnsi="Times New Roman" w:eastAsia="方正仿宋_GBK" w:cs="Times New Roman"/>
          <w:b w:val="0"/>
          <w:bCs w:val="0"/>
          <w:color w:val="auto"/>
          <w:highlight w:val="none"/>
          <w:lang w:eastAsia="zh-CN"/>
        </w:rPr>
        <w:t>（二）服务条款响应</w:t>
      </w:r>
    </w:p>
    <w:p w14:paraId="26A2AFF9">
      <w:pPr>
        <w:kinsoku/>
        <w:wordWrap/>
        <w:overflowPunct/>
        <w:topLinePunct w:val="0"/>
        <w:autoSpaceDE/>
        <w:autoSpaceDN/>
        <w:bidi w:val="0"/>
        <w:spacing w:line="360" w:lineRule="exact"/>
        <w:textAlignment w:val="auto"/>
        <w:rPr>
          <w:rFonts w:hint="default" w:ascii="Times New Roman" w:hAnsi="Times New Roman" w:eastAsia="方正仿宋_GBK" w:cs="Times New Roman"/>
          <w:b w:val="0"/>
          <w:bCs w:val="0"/>
          <w:color w:val="auto"/>
          <w:highlight w:val="none"/>
          <w:lang w:eastAsia="zh-CN"/>
        </w:rPr>
      </w:pPr>
      <w:r>
        <w:rPr>
          <w:rFonts w:hint="default" w:ascii="Times New Roman" w:hAnsi="Times New Roman" w:eastAsia="方正仿宋_GBK" w:cs="Times New Roman"/>
          <w:b w:val="0"/>
          <w:bCs w:val="0"/>
          <w:color w:val="auto"/>
          <w:highlight w:val="none"/>
          <w:lang w:eastAsia="zh-CN"/>
        </w:rPr>
        <w:t>磋商项目名称：</w:t>
      </w:r>
    </w:p>
    <w:p w14:paraId="13D40ECD">
      <w:pPr>
        <w:kinsoku/>
        <w:wordWrap/>
        <w:overflowPunct/>
        <w:topLinePunct w:val="0"/>
        <w:autoSpaceDE/>
        <w:autoSpaceDN/>
        <w:bidi w:val="0"/>
        <w:spacing w:line="360" w:lineRule="exact"/>
        <w:textAlignment w:val="auto"/>
        <w:rPr>
          <w:rFonts w:hint="default" w:ascii="Times New Roman" w:hAnsi="Times New Roman" w:eastAsia="方正仿宋_GBK" w:cs="Times New Roman"/>
          <w:b w:val="0"/>
          <w:bCs w:val="0"/>
          <w:color w:val="auto"/>
          <w:highlight w:val="none"/>
          <w:lang w:eastAsia="zh-CN"/>
        </w:rPr>
      </w:pPr>
    </w:p>
    <w:p w14:paraId="3586F297">
      <w:pPr>
        <w:kinsoku/>
        <w:wordWrap/>
        <w:overflowPunct/>
        <w:topLinePunct w:val="0"/>
        <w:autoSpaceDE/>
        <w:autoSpaceDN/>
        <w:bidi w:val="0"/>
        <w:spacing w:line="360" w:lineRule="exact"/>
        <w:textAlignment w:val="auto"/>
        <w:rPr>
          <w:rFonts w:hint="default" w:ascii="Times New Roman" w:hAnsi="Times New Roman" w:eastAsia="方正仿宋_GBK" w:cs="Times New Roman"/>
          <w:b w:val="0"/>
          <w:bCs w:val="0"/>
          <w:color w:val="auto"/>
          <w:highlight w:val="none"/>
          <w:lang w:eastAsia="zh-CN"/>
        </w:rPr>
      </w:pPr>
      <w:r>
        <w:rPr>
          <w:rFonts w:hint="default" w:ascii="Times New Roman" w:hAnsi="Times New Roman" w:eastAsia="方正仿宋_GBK" w:cs="Times New Roman"/>
          <w:b w:val="0"/>
          <w:bCs w:val="0"/>
          <w:color w:val="auto"/>
          <w:highlight w:val="none"/>
          <w:lang w:eastAsia="zh-CN"/>
        </w:rPr>
        <w:t>本公司完全响应磋商文件第二篇项目服务需求，无偏离、无差异。</w:t>
      </w:r>
    </w:p>
    <w:p w14:paraId="485F50C0">
      <w:pPr>
        <w:kinsoku/>
        <w:wordWrap/>
        <w:overflowPunct/>
        <w:topLinePunct w:val="0"/>
        <w:autoSpaceDE/>
        <w:autoSpaceDN/>
        <w:bidi w:val="0"/>
        <w:spacing w:line="360" w:lineRule="exact"/>
        <w:ind w:firstLine="600" w:firstLineChars="250"/>
        <w:textAlignment w:val="auto"/>
        <w:rPr>
          <w:rFonts w:hint="default" w:ascii="Times New Roman" w:hAnsi="Times New Roman" w:eastAsia="方正仿宋_GBK" w:cs="Times New Roman"/>
          <w:b w:val="0"/>
          <w:bCs w:val="0"/>
          <w:color w:val="auto"/>
          <w:highlight w:val="none"/>
          <w:lang w:eastAsia="zh-CN"/>
        </w:rPr>
      </w:pPr>
    </w:p>
    <w:p w14:paraId="1B995AE7">
      <w:pPr>
        <w:kinsoku/>
        <w:wordWrap/>
        <w:overflowPunct/>
        <w:topLinePunct w:val="0"/>
        <w:autoSpaceDE/>
        <w:autoSpaceDN/>
        <w:bidi w:val="0"/>
        <w:spacing w:line="360" w:lineRule="exact"/>
        <w:ind w:firstLine="600" w:firstLineChars="250"/>
        <w:textAlignment w:val="auto"/>
        <w:rPr>
          <w:rFonts w:hint="default" w:ascii="Times New Roman" w:hAnsi="Times New Roman" w:eastAsia="方正仿宋_GBK" w:cs="Times New Roman"/>
          <w:b w:val="0"/>
          <w:bCs w:val="0"/>
          <w:color w:val="auto"/>
          <w:highlight w:val="none"/>
          <w:lang w:eastAsia="zh-CN"/>
        </w:rPr>
      </w:pPr>
    </w:p>
    <w:p w14:paraId="72035B75">
      <w:pPr>
        <w:kinsoku/>
        <w:wordWrap/>
        <w:overflowPunct/>
        <w:topLinePunct w:val="0"/>
        <w:autoSpaceDE/>
        <w:autoSpaceDN/>
        <w:bidi w:val="0"/>
        <w:spacing w:line="360" w:lineRule="exact"/>
        <w:ind w:firstLine="600" w:firstLineChars="250"/>
        <w:textAlignment w:val="auto"/>
        <w:rPr>
          <w:rFonts w:hint="default" w:ascii="Times New Roman" w:hAnsi="Times New Roman" w:eastAsia="方正仿宋_GBK" w:cs="Times New Roman"/>
          <w:b w:val="0"/>
          <w:bCs w:val="0"/>
          <w:color w:val="auto"/>
          <w:highlight w:val="none"/>
          <w:lang w:eastAsia="zh-CN"/>
        </w:rPr>
      </w:pPr>
    </w:p>
    <w:p w14:paraId="7D586078">
      <w:pPr>
        <w:kinsoku/>
        <w:wordWrap/>
        <w:overflowPunct/>
        <w:topLinePunct w:val="0"/>
        <w:autoSpaceDE/>
        <w:autoSpaceDN/>
        <w:bidi w:val="0"/>
        <w:spacing w:line="360" w:lineRule="exact"/>
        <w:ind w:firstLine="600" w:firstLineChars="250"/>
        <w:textAlignment w:val="auto"/>
        <w:rPr>
          <w:rFonts w:hint="default" w:ascii="Times New Roman" w:hAnsi="Times New Roman" w:eastAsia="方正仿宋_GBK" w:cs="Times New Roman"/>
          <w:b w:val="0"/>
          <w:bCs w:val="0"/>
          <w:color w:val="auto"/>
          <w:highlight w:val="none"/>
          <w:lang w:eastAsia="zh-CN"/>
        </w:rPr>
      </w:pPr>
    </w:p>
    <w:p w14:paraId="605F45AA">
      <w:pPr>
        <w:kinsoku/>
        <w:wordWrap/>
        <w:overflowPunct/>
        <w:topLinePunct w:val="0"/>
        <w:autoSpaceDE/>
        <w:autoSpaceDN/>
        <w:bidi w:val="0"/>
        <w:spacing w:line="360" w:lineRule="exact"/>
        <w:ind w:firstLine="960" w:firstLineChars="400"/>
        <w:textAlignment w:val="auto"/>
        <w:rPr>
          <w:rFonts w:hint="default" w:ascii="Times New Roman" w:hAnsi="Times New Roman" w:eastAsia="方正仿宋_GBK" w:cs="Times New Roman"/>
          <w:b w:val="0"/>
          <w:bCs w:val="0"/>
          <w:color w:val="auto"/>
          <w:highlight w:val="none"/>
          <w:lang w:eastAsia="zh-CN"/>
        </w:rPr>
      </w:pPr>
      <w:r>
        <w:rPr>
          <w:rFonts w:hint="default" w:ascii="Times New Roman" w:hAnsi="Times New Roman" w:eastAsia="方正仿宋_GBK" w:cs="Times New Roman"/>
          <w:b w:val="0"/>
          <w:bCs w:val="0"/>
          <w:color w:val="auto"/>
          <w:highlight w:val="none"/>
          <w:lang w:eastAsia="zh-CN"/>
        </w:rPr>
        <w:t xml:space="preserve">投标人：                       </w:t>
      </w:r>
      <w:r>
        <w:rPr>
          <w:rFonts w:hint="default" w:ascii="Times New Roman" w:hAnsi="Times New Roman" w:eastAsia="方正仿宋_GBK" w:cs="Times New Roman"/>
          <w:b w:val="0"/>
          <w:bCs w:val="0"/>
          <w:color w:val="auto"/>
          <w:highlight w:val="none"/>
          <w:lang w:val="en-US" w:eastAsia="zh-CN"/>
        </w:rPr>
        <w:t xml:space="preserve">                                        </w:t>
      </w:r>
      <w:r>
        <w:rPr>
          <w:rFonts w:hint="default" w:ascii="Times New Roman" w:hAnsi="Times New Roman" w:eastAsia="方正仿宋_GBK" w:cs="Times New Roman"/>
          <w:b w:val="0"/>
          <w:bCs w:val="0"/>
          <w:color w:val="auto"/>
          <w:highlight w:val="none"/>
          <w:lang w:eastAsia="zh-CN"/>
        </w:rPr>
        <w:t>法定代表人或法定代表人授权代表：</w:t>
      </w:r>
    </w:p>
    <w:p w14:paraId="1CE79323">
      <w:pPr>
        <w:kinsoku/>
        <w:wordWrap/>
        <w:overflowPunct/>
        <w:topLinePunct w:val="0"/>
        <w:autoSpaceDE/>
        <w:autoSpaceDN/>
        <w:bidi w:val="0"/>
        <w:spacing w:line="360" w:lineRule="exact"/>
        <w:textAlignment w:val="auto"/>
        <w:rPr>
          <w:rFonts w:hint="default" w:ascii="Times New Roman" w:hAnsi="Times New Roman" w:eastAsia="方正仿宋_GBK" w:cs="Times New Roman"/>
          <w:b w:val="0"/>
          <w:bCs w:val="0"/>
          <w:color w:val="auto"/>
          <w:highlight w:val="none"/>
          <w:lang w:eastAsia="zh-CN"/>
        </w:rPr>
      </w:pPr>
    </w:p>
    <w:p w14:paraId="25C72071">
      <w:pPr>
        <w:kinsoku/>
        <w:wordWrap/>
        <w:overflowPunct/>
        <w:topLinePunct w:val="0"/>
        <w:autoSpaceDE/>
        <w:autoSpaceDN/>
        <w:bidi w:val="0"/>
        <w:spacing w:line="360" w:lineRule="exact"/>
        <w:ind w:firstLine="720" w:firstLineChars="300"/>
        <w:textAlignment w:val="auto"/>
        <w:rPr>
          <w:rFonts w:hint="default" w:ascii="Times New Roman" w:hAnsi="Times New Roman" w:eastAsia="方正仿宋_GBK" w:cs="Times New Roman"/>
          <w:b w:val="0"/>
          <w:bCs w:val="0"/>
          <w:color w:val="auto"/>
          <w:highlight w:val="none"/>
          <w:lang w:eastAsia="zh-CN"/>
        </w:rPr>
      </w:pPr>
      <w:r>
        <w:rPr>
          <w:rFonts w:hint="default" w:ascii="Times New Roman" w:hAnsi="Times New Roman" w:eastAsia="方正仿宋_GBK" w:cs="Times New Roman"/>
          <w:b w:val="0"/>
          <w:bCs w:val="0"/>
          <w:color w:val="auto"/>
          <w:highlight w:val="none"/>
          <w:lang w:eastAsia="zh-CN"/>
        </w:rPr>
        <w:t xml:space="preserve">（投标人公章）                               </w:t>
      </w:r>
      <w:r>
        <w:rPr>
          <w:rFonts w:hint="default" w:ascii="Times New Roman" w:hAnsi="Times New Roman" w:eastAsia="方正仿宋_GBK" w:cs="Times New Roman"/>
          <w:b w:val="0"/>
          <w:bCs w:val="0"/>
          <w:color w:val="auto"/>
          <w:highlight w:val="none"/>
          <w:lang w:val="en-US" w:eastAsia="zh-CN"/>
        </w:rPr>
        <w:t xml:space="preserve">                                            </w:t>
      </w:r>
      <w:r>
        <w:rPr>
          <w:rFonts w:hint="default" w:ascii="Times New Roman" w:hAnsi="Times New Roman" w:eastAsia="方正仿宋_GBK" w:cs="Times New Roman"/>
          <w:b w:val="0"/>
          <w:bCs w:val="0"/>
          <w:color w:val="auto"/>
          <w:highlight w:val="none"/>
          <w:lang w:eastAsia="zh-CN"/>
        </w:rPr>
        <w:t>（签字或盖章）</w:t>
      </w:r>
    </w:p>
    <w:p w14:paraId="3CD97C00">
      <w:pPr>
        <w:tabs>
          <w:tab w:val="left" w:pos="6300"/>
        </w:tabs>
        <w:kinsoku/>
        <w:wordWrap/>
        <w:overflowPunct/>
        <w:topLinePunct w:val="0"/>
        <w:autoSpaceDE/>
        <w:autoSpaceDN/>
        <w:bidi w:val="0"/>
        <w:snapToGrid w:val="0"/>
        <w:spacing w:line="360" w:lineRule="exact"/>
        <w:ind w:firstLine="570"/>
        <w:textAlignment w:val="auto"/>
        <w:rPr>
          <w:rFonts w:hint="default" w:ascii="Times New Roman" w:hAnsi="Times New Roman" w:eastAsia="方正仿宋_GBK" w:cs="Times New Roman"/>
          <w:b w:val="0"/>
          <w:bCs w:val="0"/>
          <w:color w:val="auto"/>
          <w:highlight w:val="none"/>
          <w:lang w:eastAsia="zh-CN"/>
        </w:rPr>
      </w:pPr>
      <w:r>
        <w:rPr>
          <w:rFonts w:hint="default" w:ascii="Times New Roman" w:hAnsi="Times New Roman" w:eastAsia="方正仿宋_GBK" w:cs="Times New Roman"/>
          <w:b w:val="0"/>
          <w:bCs w:val="0"/>
          <w:color w:val="auto"/>
          <w:highlight w:val="none"/>
          <w:lang w:eastAsia="zh-CN"/>
        </w:rPr>
        <w:t xml:space="preserve">                                          </w:t>
      </w:r>
    </w:p>
    <w:p w14:paraId="3CAE9B8C">
      <w:pPr>
        <w:tabs>
          <w:tab w:val="left" w:pos="6300"/>
        </w:tabs>
        <w:kinsoku/>
        <w:wordWrap/>
        <w:overflowPunct/>
        <w:topLinePunct w:val="0"/>
        <w:autoSpaceDE/>
        <w:autoSpaceDN/>
        <w:bidi w:val="0"/>
        <w:snapToGrid w:val="0"/>
        <w:spacing w:line="360" w:lineRule="exact"/>
        <w:ind w:firstLine="570"/>
        <w:textAlignment w:val="auto"/>
        <w:rPr>
          <w:rFonts w:hint="default" w:ascii="Times New Roman" w:hAnsi="Times New Roman" w:eastAsia="方正仿宋_GBK" w:cs="Times New Roman"/>
          <w:b w:val="0"/>
          <w:bCs w:val="0"/>
          <w:color w:val="auto"/>
          <w:highlight w:val="none"/>
          <w:lang w:eastAsia="zh-CN"/>
        </w:rPr>
      </w:pPr>
    </w:p>
    <w:p w14:paraId="3E7A91B8">
      <w:pPr>
        <w:tabs>
          <w:tab w:val="left" w:pos="6300"/>
        </w:tabs>
        <w:kinsoku/>
        <w:wordWrap/>
        <w:overflowPunct/>
        <w:topLinePunct w:val="0"/>
        <w:autoSpaceDE/>
        <w:autoSpaceDN/>
        <w:bidi w:val="0"/>
        <w:snapToGrid w:val="0"/>
        <w:spacing w:line="360" w:lineRule="exact"/>
        <w:ind w:firstLine="570"/>
        <w:textAlignment w:val="auto"/>
        <w:rPr>
          <w:rFonts w:hint="default" w:ascii="Times New Roman" w:hAnsi="Times New Roman" w:eastAsia="方正仿宋_GBK" w:cs="Times New Roman"/>
          <w:b w:val="0"/>
          <w:bCs w:val="0"/>
          <w:color w:val="auto"/>
          <w:highlight w:val="none"/>
          <w:lang w:eastAsia="zh-CN"/>
        </w:rPr>
      </w:pPr>
    </w:p>
    <w:p w14:paraId="287FA5BE">
      <w:pPr>
        <w:tabs>
          <w:tab w:val="left" w:pos="6300"/>
        </w:tabs>
        <w:kinsoku/>
        <w:wordWrap/>
        <w:overflowPunct/>
        <w:topLinePunct w:val="0"/>
        <w:autoSpaceDE/>
        <w:autoSpaceDN/>
        <w:bidi w:val="0"/>
        <w:snapToGrid w:val="0"/>
        <w:spacing w:line="360" w:lineRule="exact"/>
        <w:ind w:firstLine="570"/>
        <w:textAlignment w:val="auto"/>
        <w:rPr>
          <w:rFonts w:hint="default" w:ascii="Times New Roman" w:hAnsi="Times New Roman" w:eastAsia="方正仿宋_GBK" w:cs="Times New Roman"/>
          <w:b w:val="0"/>
          <w:bCs w:val="0"/>
          <w:color w:val="auto"/>
          <w:highlight w:val="none"/>
          <w:lang w:eastAsia="zh-CN"/>
        </w:rPr>
      </w:pPr>
    </w:p>
    <w:p w14:paraId="09CEF459">
      <w:pPr>
        <w:tabs>
          <w:tab w:val="left" w:pos="6300"/>
        </w:tabs>
        <w:kinsoku/>
        <w:wordWrap/>
        <w:overflowPunct/>
        <w:topLinePunct w:val="0"/>
        <w:autoSpaceDE/>
        <w:autoSpaceDN/>
        <w:bidi w:val="0"/>
        <w:snapToGrid w:val="0"/>
        <w:spacing w:line="360" w:lineRule="exact"/>
        <w:ind w:firstLine="570"/>
        <w:jc w:val="right"/>
        <w:textAlignment w:val="auto"/>
        <w:rPr>
          <w:rFonts w:hint="default" w:ascii="Times New Roman" w:hAnsi="Times New Roman" w:eastAsia="方正仿宋_GBK" w:cs="Times New Roman"/>
          <w:b w:val="0"/>
          <w:bCs w:val="0"/>
          <w:color w:val="auto"/>
          <w:highlight w:val="none"/>
          <w:lang w:eastAsia="zh-CN"/>
        </w:rPr>
      </w:pPr>
      <w:r>
        <w:rPr>
          <w:rFonts w:hint="default" w:ascii="Times New Roman" w:hAnsi="Times New Roman" w:eastAsia="方正仿宋_GBK" w:cs="Times New Roman"/>
          <w:b w:val="0"/>
          <w:bCs w:val="0"/>
          <w:color w:val="auto"/>
          <w:highlight w:val="none"/>
          <w:lang w:eastAsia="zh-CN"/>
        </w:rPr>
        <w:t xml:space="preserve">  年     月     日</w:t>
      </w:r>
    </w:p>
    <w:p w14:paraId="4BB106DE">
      <w:pPr>
        <w:pStyle w:val="6"/>
        <w:kinsoku/>
        <w:wordWrap/>
        <w:overflowPunct/>
        <w:topLinePunct w:val="0"/>
        <w:autoSpaceDE/>
        <w:autoSpaceDN/>
        <w:bidi w:val="0"/>
        <w:spacing w:before="0" w:after="0" w:line="360" w:lineRule="exact"/>
        <w:textAlignment w:val="auto"/>
        <w:rPr>
          <w:rFonts w:hint="default" w:ascii="Times New Roman" w:hAnsi="Times New Roman" w:eastAsia="方正仿宋_GBK" w:cs="Times New Roman"/>
          <w:b w:val="0"/>
          <w:bCs w:val="0"/>
          <w:color w:val="auto"/>
          <w:sz w:val="24"/>
          <w:szCs w:val="24"/>
          <w:highlight w:val="none"/>
        </w:rPr>
      </w:pPr>
      <w:r>
        <w:rPr>
          <w:rFonts w:hint="default" w:ascii="Times New Roman" w:hAnsi="Times New Roman" w:eastAsia="方正仿宋_GBK" w:cs="Times New Roman"/>
          <w:b w:val="0"/>
          <w:bCs w:val="0"/>
          <w:color w:val="auto"/>
          <w:highlight w:val="none"/>
        </w:rPr>
        <w:br w:type="page"/>
      </w:r>
      <w:bookmarkStart w:id="56" w:name="_Toc313888362"/>
      <w:bookmarkStart w:id="57" w:name="_Toc313008358"/>
      <w:bookmarkStart w:id="58" w:name="_Toc6383"/>
      <w:bookmarkStart w:id="59" w:name="_Toc342913421"/>
      <w:bookmarkStart w:id="60" w:name="_Toc129086822"/>
      <w:r>
        <w:rPr>
          <w:rFonts w:hint="default" w:ascii="Times New Roman" w:hAnsi="Times New Roman" w:eastAsia="方正仿宋_GBK" w:cs="Times New Roman"/>
          <w:b w:val="0"/>
          <w:bCs w:val="0"/>
          <w:color w:val="auto"/>
          <w:sz w:val="24"/>
          <w:szCs w:val="24"/>
          <w:highlight w:val="none"/>
        </w:rPr>
        <w:t>三、商务部分</w:t>
      </w:r>
      <w:bookmarkEnd w:id="56"/>
      <w:bookmarkEnd w:id="57"/>
      <w:bookmarkEnd w:id="58"/>
      <w:bookmarkEnd w:id="59"/>
      <w:bookmarkEnd w:id="60"/>
    </w:p>
    <w:p w14:paraId="30E34C56">
      <w:pPr>
        <w:kinsoku/>
        <w:wordWrap/>
        <w:overflowPunct/>
        <w:topLinePunct w:val="0"/>
        <w:autoSpaceDE/>
        <w:autoSpaceDN/>
        <w:bidi w:val="0"/>
        <w:spacing w:line="360" w:lineRule="exact"/>
        <w:textAlignment w:val="auto"/>
        <w:rPr>
          <w:rFonts w:hint="default" w:ascii="Times New Roman" w:hAnsi="Times New Roman" w:eastAsia="方正仿宋_GBK" w:cs="Times New Roman"/>
          <w:b w:val="0"/>
          <w:bCs w:val="0"/>
          <w:color w:val="auto"/>
          <w:highlight w:val="none"/>
          <w:lang w:eastAsia="zh-CN"/>
        </w:rPr>
      </w:pPr>
      <w:r>
        <w:rPr>
          <w:rFonts w:hint="default" w:ascii="Times New Roman" w:hAnsi="Times New Roman" w:eastAsia="方正仿宋_GBK" w:cs="Times New Roman"/>
          <w:b w:val="0"/>
          <w:bCs w:val="0"/>
          <w:color w:val="auto"/>
          <w:highlight w:val="none"/>
          <w:lang w:eastAsia="zh-CN"/>
        </w:rPr>
        <w:t>（一）</w:t>
      </w:r>
      <w:bookmarkStart w:id="61" w:name="_Toc283382459"/>
      <w:r>
        <w:rPr>
          <w:rFonts w:hint="default" w:ascii="Times New Roman" w:hAnsi="Times New Roman" w:eastAsia="方正仿宋_GBK" w:cs="Times New Roman"/>
          <w:b w:val="0"/>
          <w:bCs w:val="0"/>
          <w:color w:val="auto"/>
          <w:highlight w:val="none"/>
          <w:lang w:eastAsia="zh-CN"/>
        </w:rPr>
        <w:t>商务条款响应</w:t>
      </w:r>
    </w:p>
    <w:p w14:paraId="7F29C25B">
      <w:pPr>
        <w:kinsoku/>
        <w:wordWrap/>
        <w:overflowPunct/>
        <w:topLinePunct w:val="0"/>
        <w:autoSpaceDE/>
        <w:autoSpaceDN/>
        <w:bidi w:val="0"/>
        <w:spacing w:line="360" w:lineRule="exact"/>
        <w:textAlignment w:val="auto"/>
        <w:rPr>
          <w:rFonts w:hint="default" w:ascii="Times New Roman" w:hAnsi="Times New Roman" w:eastAsia="方正仿宋_GBK" w:cs="Times New Roman"/>
          <w:b w:val="0"/>
          <w:bCs w:val="0"/>
          <w:color w:val="auto"/>
          <w:highlight w:val="none"/>
          <w:lang w:eastAsia="zh-CN"/>
        </w:rPr>
      </w:pPr>
      <w:r>
        <w:rPr>
          <w:rFonts w:hint="default" w:ascii="Times New Roman" w:hAnsi="Times New Roman" w:eastAsia="方正仿宋_GBK" w:cs="Times New Roman"/>
          <w:b w:val="0"/>
          <w:bCs w:val="0"/>
          <w:color w:val="auto"/>
          <w:highlight w:val="none"/>
          <w:lang w:eastAsia="zh-CN"/>
        </w:rPr>
        <w:t>磋商项目名称：</w:t>
      </w:r>
    </w:p>
    <w:p w14:paraId="012CA937">
      <w:pPr>
        <w:kinsoku/>
        <w:wordWrap/>
        <w:overflowPunct/>
        <w:topLinePunct w:val="0"/>
        <w:autoSpaceDE/>
        <w:autoSpaceDN/>
        <w:bidi w:val="0"/>
        <w:spacing w:line="360" w:lineRule="exact"/>
        <w:textAlignment w:val="auto"/>
        <w:rPr>
          <w:rFonts w:hint="default" w:ascii="Times New Roman" w:hAnsi="Times New Roman" w:eastAsia="方正仿宋_GBK" w:cs="Times New Roman"/>
          <w:b w:val="0"/>
          <w:bCs w:val="0"/>
          <w:color w:val="auto"/>
          <w:highlight w:val="none"/>
          <w:lang w:eastAsia="zh-CN"/>
        </w:rPr>
      </w:pPr>
    </w:p>
    <w:p w14:paraId="2F57C893">
      <w:pPr>
        <w:kinsoku/>
        <w:wordWrap/>
        <w:overflowPunct/>
        <w:topLinePunct w:val="0"/>
        <w:autoSpaceDE/>
        <w:autoSpaceDN/>
        <w:bidi w:val="0"/>
        <w:spacing w:line="360" w:lineRule="exact"/>
        <w:textAlignment w:val="auto"/>
        <w:rPr>
          <w:rFonts w:hint="default" w:ascii="Times New Roman" w:hAnsi="Times New Roman" w:eastAsia="方正仿宋_GBK" w:cs="Times New Roman"/>
          <w:b w:val="0"/>
          <w:bCs w:val="0"/>
          <w:color w:val="auto"/>
          <w:highlight w:val="none"/>
          <w:lang w:eastAsia="zh-CN"/>
        </w:rPr>
      </w:pPr>
      <w:r>
        <w:rPr>
          <w:rFonts w:hint="default" w:ascii="Times New Roman" w:hAnsi="Times New Roman" w:eastAsia="方正仿宋_GBK" w:cs="Times New Roman"/>
          <w:b w:val="0"/>
          <w:bCs w:val="0"/>
          <w:color w:val="auto"/>
          <w:highlight w:val="none"/>
          <w:lang w:eastAsia="zh-CN"/>
        </w:rPr>
        <w:t>本公司完全响应磋商文件第三篇采购商务需求，无偏离、无差异。</w:t>
      </w:r>
    </w:p>
    <w:p w14:paraId="6C675D9E">
      <w:pPr>
        <w:kinsoku/>
        <w:wordWrap/>
        <w:overflowPunct/>
        <w:topLinePunct w:val="0"/>
        <w:autoSpaceDE/>
        <w:autoSpaceDN/>
        <w:bidi w:val="0"/>
        <w:spacing w:line="360" w:lineRule="exact"/>
        <w:textAlignment w:val="auto"/>
        <w:rPr>
          <w:rFonts w:hint="default" w:ascii="Times New Roman" w:hAnsi="Times New Roman" w:eastAsia="方正仿宋_GBK" w:cs="Times New Roman"/>
          <w:b w:val="0"/>
          <w:bCs w:val="0"/>
          <w:color w:val="auto"/>
          <w:highlight w:val="none"/>
          <w:lang w:eastAsia="zh-CN"/>
        </w:rPr>
      </w:pPr>
    </w:p>
    <w:p w14:paraId="1A6EF9A4">
      <w:pPr>
        <w:kinsoku/>
        <w:wordWrap/>
        <w:overflowPunct/>
        <w:topLinePunct w:val="0"/>
        <w:autoSpaceDE/>
        <w:autoSpaceDN/>
        <w:bidi w:val="0"/>
        <w:spacing w:line="360" w:lineRule="exact"/>
        <w:textAlignment w:val="auto"/>
        <w:rPr>
          <w:rFonts w:hint="default" w:ascii="Times New Roman" w:hAnsi="Times New Roman" w:eastAsia="方正仿宋_GBK" w:cs="Times New Roman"/>
          <w:b w:val="0"/>
          <w:bCs w:val="0"/>
          <w:color w:val="auto"/>
          <w:highlight w:val="none"/>
          <w:lang w:eastAsia="zh-CN"/>
        </w:rPr>
      </w:pPr>
    </w:p>
    <w:p w14:paraId="1E68F383">
      <w:pPr>
        <w:kinsoku/>
        <w:wordWrap/>
        <w:overflowPunct/>
        <w:topLinePunct w:val="0"/>
        <w:autoSpaceDE/>
        <w:autoSpaceDN/>
        <w:bidi w:val="0"/>
        <w:spacing w:line="360" w:lineRule="exact"/>
        <w:textAlignment w:val="auto"/>
        <w:rPr>
          <w:rFonts w:hint="default" w:ascii="Times New Roman" w:hAnsi="Times New Roman" w:eastAsia="方正仿宋_GBK" w:cs="Times New Roman"/>
          <w:b w:val="0"/>
          <w:bCs w:val="0"/>
          <w:color w:val="auto"/>
          <w:highlight w:val="none"/>
          <w:lang w:eastAsia="zh-CN"/>
        </w:rPr>
      </w:pPr>
    </w:p>
    <w:p w14:paraId="336CAA49">
      <w:pPr>
        <w:kinsoku/>
        <w:wordWrap/>
        <w:overflowPunct/>
        <w:topLinePunct w:val="0"/>
        <w:autoSpaceDE/>
        <w:autoSpaceDN/>
        <w:bidi w:val="0"/>
        <w:spacing w:line="360" w:lineRule="exact"/>
        <w:ind w:firstLine="600" w:firstLineChars="250"/>
        <w:textAlignment w:val="auto"/>
        <w:rPr>
          <w:rFonts w:hint="default" w:ascii="Times New Roman" w:hAnsi="Times New Roman" w:eastAsia="方正仿宋_GBK" w:cs="Times New Roman"/>
          <w:b w:val="0"/>
          <w:bCs w:val="0"/>
          <w:color w:val="auto"/>
          <w:highlight w:val="none"/>
          <w:lang w:eastAsia="zh-CN"/>
        </w:rPr>
      </w:pPr>
      <w:r>
        <w:rPr>
          <w:rFonts w:hint="default" w:ascii="Times New Roman" w:hAnsi="Times New Roman" w:eastAsia="方正仿宋_GBK" w:cs="Times New Roman"/>
          <w:b w:val="0"/>
          <w:bCs w:val="0"/>
          <w:color w:val="auto"/>
          <w:highlight w:val="none"/>
          <w:lang w:eastAsia="zh-CN"/>
        </w:rPr>
        <w:t xml:space="preserve">投标人：                        </w:t>
      </w:r>
      <w:r>
        <w:rPr>
          <w:rFonts w:hint="default" w:ascii="Times New Roman" w:hAnsi="Times New Roman" w:eastAsia="方正仿宋_GBK" w:cs="Times New Roman"/>
          <w:b w:val="0"/>
          <w:bCs w:val="0"/>
          <w:color w:val="auto"/>
          <w:highlight w:val="none"/>
          <w:lang w:val="en-US" w:eastAsia="zh-CN"/>
        </w:rPr>
        <w:t xml:space="preserve">                                              </w:t>
      </w:r>
      <w:r>
        <w:rPr>
          <w:rFonts w:hint="default" w:ascii="Times New Roman" w:hAnsi="Times New Roman" w:eastAsia="方正仿宋_GBK" w:cs="Times New Roman"/>
          <w:b w:val="0"/>
          <w:bCs w:val="0"/>
          <w:color w:val="auto"/>
          <w:highlight w:val="none"/>
          <w:lang w:eastAsia="zh-CN"/>
        </w:rPr>
        <w:t>法定代表人或法定代表人授权代表：</w:t>
      </w:r>
    </w:p>
    <w:p w14:paraId="103C84C7">
      <w:pPr>
        <w:kinsoku/>
        <w:wordWrap/>
        <w:overflowPunct/>
        <w:topLinePunct w:val="0"/>
        <w:autoSpaceDE/>
        <w:autoSpaceDN/>
        <w:bidi w:val="0"/>
        <w:spacing w:line="360" w:lineRule="exact"/>
        <w:textAlignment w:val="auto"/>
        <w:rPr>
          <w:rFonts w:hint="default" w:ascii="Times New Roman" w:hAnsi="Times New Roman" w:eastAsia="方正仿宋_GBK" w:cs="Times New Roman"/>
          <w:b w:val="0"/>
          <w:bCs w:val="0"/>
          <w:color w:val="auto"/>
          <w:highlight w:val="none"/>
          <w:lang w:eastAsia="zh-CN"/>
        </w:rPr>
      </w:pPr>
    </w:p>
    <w:p w14:paraId="2E643731">
      <w:pPr>
        <w:kinsoku/>
        <w:wordWrap/>
        <w:overflowPunct/>
        <w:topLinePunct w:val="0"/>
        <w:autoSpaceDE/>
        <w:autoSpaceDN/>
        <w:bidi w:val="0"/>
        <w:spacing w:line="360" w:lineRule="exact"/>
        <w:textAlignment w:val="auto"/>
        <w:rPr>
          <w:rFonts w:hint="default" w:ascii="Times New Roman" w:hAnsi="Times New Roman" w:eastAsia="方正仿宋_GBK" w:cs="Times New Roman"/>
          <w:b w:val="0"/>
          <w:bCs w:val="0"/>
          <w:color w:val="auto"/>
          <w:highlight w:val="none"/>
          <w:lang w:eastAsia="zh-CN"/>
        </w:rPr>
      </w:pPr>
      <w:r>
        <w:rPr>
          <w:rFonts w:hint="default" w:ascii="Times New Roman" w:hAnsi="Times New Roman" w:eastAsia="方正仿宋_GBK" w:cs="Times New Roman"/>
          <w:b w:val="0"/>
          <w:bCs w:val="0"/>
          <w:color w:val="auto"/>
          <w:highlight w:val="none"/>
          <w:lang w:eastAsia="zh-CN"/>
        </w:rPr>
        <w:t xml:space="preserve">    （投标人公章）                               </w:t>
      </w:r>
      <w:r>
        <w:rPr>
          <w:rFonts w:hint="default" w:ascii="Times New Roman" w:hAnsi="Times New Roman" w:eastAsia="方正仿宋_GBK" w:cs="Times New Roman"/>
          <w:b w:val="0"/>
          <w:bCs w:val="0"/>
          <w:color w:val="auto"/>
          <w:highlight w:val="none"/>
          <w:lang w:val="en-US" w:eastAsia="zh-CN"/>
        </w:rPr>
        <w:t xml:space="preserve">                                                      </w:t>
      </w:r>
      <w:r>
        <w:rPr>
          <w:rFonts w:hint="default" w:ascii="Times New Roman" w:hAnsi="Times New Roman" w:eastAsia="方正仿宋_GBK" w:cs="Times New Roman"/>
          <w:b w:val="0"/>
          <w:bCs w:val="0"/>
          <w:color w:val="auto"/>
          <w:highlight w:val="none"/>
          <w:lang w:eastAsia="zh-CN"/>
        </w:rPr>
        <w:t>（签字或盖章）</w:t>
      </w:r>
    </w:p>
    <w:p w14:paraId="7DE26BAC">
      <w:pPr>
        <w:kinsoku/>
        <w:wordWrap/>
        <w:overflowPunct/>
        <w:topLinePunct w:val="0"/>
        <w:autoSpaceDE/>
        <w:autoSpaceDN/>
        <w:bidi w:val="0"/>
        <w:spacing w:line="360" w:lineRule="exact"/>
        <w:ind w:firstLine="480" w:firstLineChars="200"/>
        <w:textAlignment w:val="auto"/>
        <w:rPr>
          <w:rFonts w:hint="default" w:ascii="Times New Roman" w:hAnsi="Times New Roman" w:eastAsia="方正仿宋_GBK" w:cs="Times New Roman"/>
          <w:b w:val="0"/>
          <w:bCs w:val="0"/>
          <w:color w:val="auto"/>
          <w:highlight w:val="none"/>
          <w:lang w:eastAsia="zh-CN"/>
        </w:rPr>
      </w:pPr>
      <w:r>
        <w:rPr>
          <w:rFonts w:hint="default" w:ascii="Times New Roman" w:hAnsi="Times New Roman" w:eastAsia="方正仿宋_GBK" w:cs="Times New Roman"/>
          <w:b w:val="0"/>
          <w:bCs w:val="0"/>
          <w:color w:val="auto"/>
          <w:highlight w:val="none"/>
          <w:lang w:eastAsia="zh-CN"/>
        </w:rPr>
        <w:t xml:space="preserve">                                            </w:t>
      </w:r>
    </w:p>
    <w:p w14:paraId="23442904">
      <w:pPr>
        <w:kinsoku/>
        <w:wordWrap/>
        <w:overflowPunct/>
        <w:topLinePunct w:val="0"/>
        <w:autoSpaceDE/>
        <w:autoSpaceDN/>
        <w:bidi w:val="0"/>
        <w:spacing w:line="360" w:lineRule="exact"/>
        <w:ind w:firstLine="480" w:firstLineChars="200"/>
        <w:textAlignment w:val="auto"/>
        <w:rPr>
          <w:rFonts w:hint="default" w:ascii="Times New Roman" w:hAnsi="Times New Roman" w:eastAsia="方正仿宋_GBK" w:cs="Times New Roman"/>
          <w:b w:val="0"/>
          <w:bCs w:val="0"/>
          <w:color w:val="auto"/>
          <w:highlight w:val="none"/>
          <w:lang w:eastAsia="zh-CN"/>
        </w:rPr>
      </w:pPr>
    </w:p>
    <w:p w14:paraId="31B08DAB">
      <w:pPr>
        <w:kinsoku/>
        <w:wordWrap/>
        <w:overflowPunct/>
        <w:topLinePunct w:val="0"/>
        <w:autoSpaceDE/>
        <w:autoSpaceDN/>
        <w:bidi w:val="0"/>
        <w:spacing w:line="360" w:lineRule="exact"/>
        <w:ind w:firstLine="480" w:firstLineChars="200"/>
        <w:textAlignment w:val="auto"/>
        <w:rPr>
          <w:rFonts w:hint="default" w:ascii="Times New Roman" w:hAnsi="Times New Roman" w:eastAsia="方正仿宋_GBK" w:cs="Times New Roman"/>
          <w:b w:val="0"/>
          <w:bCs w:val="0"/>
          <w:color w:val="auto"/>
          <w:highlight w:val="none"/>
          <w:lang w:eastAsia="zh-CN"/>
        </w:rPr>
      </w:pPr>
    </w:p>
    <w:p w14:paraId="6D2A4857">
      <w:pPr>
        <w:kinsoku/>
        <w:wordWrap/>
        <w:overflowPunct/>
        <w:topLinePunct w:val="0"/>
        <w:autoSpaceDE/>
        <w:autoSpaceDN/>
        <w:bidi w:val="0"/>
        <w:spacing w:line="360" w:lineRule="exact"/>
        <w:ind w:firstLine="480" w:firstLineChars="200"/>
        <w:textAlignment w:val="auto"/>
        <w:rPr>
          <w:rFonts w:hint="default" w:ascii="Times New Roman" w:hAnsi="Times New Roman" w:eastAsia="方正仿宋_GBK" w:cs="Times New Roman"/>
          <w:b w:val="0"/>
          <w:bCs w:val="0"/>
          <w:color w:val="auto"/>
          <w:highlight w:val="none"/>
          <w:lang w:eastAsia="zh-CN"/>
        </w:rPr>
      </w:pPr>
    </w:p>
    <w:p w14:paraId="4ABD2DB9">
      <w:pPr>
        <w:kinsoku/>
        <w:wordWrap/>
        <w:overflowPunct/>
        <w:topLinePunct w:val="0"/>
        <w:autoSpaceDE/>
        <w:autoSpaceDN/>
        <w:bidi w:val="0"/>
        <w:spacing w:line="360" w:lineRule="exact"/>
        <w:ind w:firstLine="480" w:firstLineChars="200"/>
        <w:textAlignment w:val="auto"/>
        <w:rPr>
          <w:rFonts w:hint="default" w:ascii="Times New Roman" w:hAnsi="Times New Roman" w:eastAsia="方正仿宋_GBK" w:cs="Times New Roman"/>
          <w:b w:val="0"/>
          <w:bCs w:val="0"/>
          <w:color w:val="auto"/>
          <w:highlight w:val="none"/>
          <w:lang w:eastAsia="zh-CN"/>
        </w:rPr>
      </w:pPr>
    </w:p>
    <w:p w14:paraId="66ABEAB3">
      <w:pPr>
        <w:kinsoku/>
        <w:wordWrap/>
        <w:overflowPunct/>
        <w:topLinePunct w:val="0"/>
        <w:autoSpaceDE/>
        <w:autoSpaceDN/>
        <w:bidi w:val="0"/>
        <w:spacing w:line="360" w:lineRule="exact"/>
        <w:jc w:val="right"/>
        <w:textAlignment w:val="auto"/>
        <w:rPr>
          <w:rFonts w:hint="default" w:ascii="Times New Roman" w:hAnsi="Times New Roman" w:eastAsia="方正仿宋_GBK" w:cs="Times New Roman"/>
          <w:b w:val="0"/>
          <w:bCs w:val="0"/>
          <w:color w:val="auto"/>
          <w:highlight w:val="none"/>
          <w:lang w:eastAsia="zh-CN"/>
        </w:rPr>
      </w:pPr>
      <w:r>
        <w:rPr>
          <w:rFonts w:hint="default" w:ascii="Times New Roman" w:hAnsi="Times New Roman" w:eastAsia="方正仿宋_GBK" w:cs="Times New Roman"/>
          <w:b w:val="0"/>
          <w:bCs w:val="0"/>
          <w:color w:val="auto"/>
          <w:highlight w:val="none"/>
          <w:lang w:eastAsia="zh-CN"/>
        </w:rPr>
        <w:t>年     月     日</w:t>
      </w:r>
    </w:p>
    <w:p w14:paraId="4EE2BE22">
      <w:pPr>
        <w:kinsoku/>
        <w:wordWrap/>
        <w:overflowPunct/>
        <w:topLinePunct w:val="0"/>
        <w:autoSpaceDE/>
        <w:autoSpaceDN/>
        <w:bidi w:val="0"/>
        <w:spacing w:line="360" w:lineRule="exact"/>
        <w:ind w:firstLine="480" w:firstLineChars="200"/>
        <w:textAlignment w:val="auto"/>
        <w:rPr>
          <w:rFonts w:hint="default" w:ascii="Times New Roman" w:hAnsi="Times New Roman" w:eastAsia="方正仿宋_GBK" w:cs="Times New Roman"/>
          <w:b w:val="0"/>
          <w:bCs w:val="0"/>
          <w:color w:val="auto"/>
          <w:highlight w:val="none"/>
          <w:lang w:eastAsia="zh-CN"/>
        </w:rPr>
      </w:pPr>
    </w:p>
    <w:p w14:paraId="08030737">
      <w:pPr>
        <w:kinsoku/>
        <w:wordWrap/>
        <w:overflowPunct/>
        <w:topLinePunct w:val="0"/>
        <w:autoSpaceDE/>
        <w:autoSpaceDN/>
        <w:bidi w:val="0"/>
        <w:spacing w:line="360" w:lineRule="exact"/>
        <w:ind w:firstLine="480" w:firstLineChars="200"/>
        <w:textAlignment w:val="auto"/>
        <w:rPr>
          <w:rFonts w:hint="default" w:ascii="Times New Roman" w:hAnsi="Times New Roman" w:eastAsia="方正仿宋_GBK" w:cs="Times New Roman"/>
          <w:b w:val="0"/>
          <w:bCs w:val="0"/>
          <w:color w:val="auto"/>
          <w:highlight w:val="none"/>
          <w:lang w:eastAsia="zh-CN"/>
        </w:rPr>
      </w:pPr>
    </w:p>
    <w:p w14:paraId="0DAEBEF2">
      <w:pPr>
        <w:kinsoku/>
        <w:wordWrap/>
        <w:overflowPunct/>
        <w:topLinePunct w:val="0"/>
        <w:autoSpaceDE/>
        <w:autoSpaceDN/>
        <w:bidi w:val="0"/>
        <w:spacing w:line="360" w:lineRule="exact"/>
        <w:ind w:firstLine="480" w:firstLineChars="200"/>
        <w:textAlignment w:val="auto"/>
        <w:rPr>
          <w:rFonts w:hint="default" w:ascii="Times New Roman" w:hAnsi="Times New Roman" w:eastAsia="方正仿宋_GBK" w:cs="Times New Roman"/>
          <w:b w:val="0"/>
          <w:bCs w:val="0"/>
          <w:color w:val="auto"/>
          <w:highlight w:val="none"/>
          <w:lang w:eastAsia="zh-CN"/>
        </w:rPr>
      </w:pPr>
    </w:p>
    <w:p w14:paraId="0F9343DC">
      <w:pPr>
        <w:kinsoku/>
        <w:wordWrap/>
        <w:overflowPunct/>
        <w:topLinePunct w:val="0"/>
        <w:autoSpaceDE/>
        <w:autoSpaceDN/>
        <w:bidi w:val="0"/>
        <w:spacing w:line="360" w:lineRule="exact"/>
        <w:ind w:firstLine="480" w:firstLineChars="200"/>
        <w:textAlignment w:val="auto"/>
        <w:rPr>
          <w:rFonts w:hint="default" w:ascii="Times New Roman" w:hAnsi="Times New Roman" w:eastAsia="方正仿宋_GBK" w:cs="Times New Roman"/>
          <w:b w:val="0"/>
          <w:bCs w:val="0"/>
          <w:color w:val="auto"/>
          <w:highlight w:val="none"/>
          <w:lang w:eastAsia="zh-CN"/>
        </w:rPr>
      </w:pPr>
    </w:p>
    <w:p w14:paraId="2958800E">
      <w:pPr>
        <w:kinsoku/>
        <w:wordWrap/>
        <w:overflowPunct/>
        <w:topLinePunct w:val="0"/>
        <w:autoSpaceDE/>
        <w:autoSpaceDN/>
        <w:bidi w:val="0"/>
        <w:spacing w:line="360" w:lineRule="exact"/>
        <w:ind w:firstLine="480" w:firstLineChars="200"/>
        <w:textAlignment w:val="auto"/>
        <w:rPr>
          <w:rFonts w:hint="default" w:ascii="Times New Roman" w:hAnsi="Times New Roman" w:eastAsia="方正仿宋_GBK" w:cs="Times New Roman"/>
          <w:b w:val="0"/>
          <w:bCs w:val="0"/>
          <w:color w:val="auto"/>
          <w:highlight w:val="none"/>
          <w:lang w:eastAsia="zh-CN"/>
        </w:rPr>
      </w:pPr>
    </w:p>
    <w:p w14:paraId="16E970FA">
      <w:pPr>
        <w:kinsoku/>
        <w:wordWrap/>
        <w:overflowPunct/>
        <w:topLinePunct w:val="0"/>
        <w:autoSpaceDE/>
        <w:autoSpaceDN/>
        <w:bidi w:val="0"/>
        <w:spacing w:line="360" w:lineRule="exact"/>
        <w:ind w:firstLine="480" w:firstLineChars="200"/>
        <w:textAlignment w:val="auto"/>
        <w:rPr>
          <w:rFonts w:hint="default" w:ascii="Times New Roman" w:hAnsi="Times New Roman" w:eastAsia="方正仿宋_GBK" w:cs="Times New Roman"/>
          <w:b w:val="0"/>
          <w:bCs w:val="0"/>
          <w:color w:val="auto"/>
          <w:highlight w:val="none"/>
          <w:lang w:eastAsia="zh-CN"/>
        </w:rPr>
      </w:pPr>
    </w:p>
    <w:p w14:paraId="1468F5A4">
      <w:pPr>
        <w:kinsoku/>
        <w:wordWrap/>
        <w:overflowPunct/>
        <w:topLinePunct w:val="0"/>
        <w:autoSpaceDE/>
        <w:autoSpaceDN/>
        <w:bidi w:val="0"/>
        <w:spacing w:line="360" w:lineRule="exact"/>
        <w:ind w:firstLine="480" w:firstLineChars="200"/>
        <w:textAlignment w:val="auto"/>
        <w:rPr>
          <w:rFonts w:hint="default" w:ascii="Times New Roman" w:hAnsi="Times New Roman" w:eastAsia="方正仿宋_GBK" w:cs="Times New Roman"/>
          <w:b w:val="0"/>
          <w:bCs w:val="0"/>
          <w:color w:val="auto"/>
          <w:highlight w:val="none"/>
          <w:lang w:eastAsia="zh-CN"/>
        </w:rPr>
      </w:pPr>
    </w:p>
    <w:p w14:paraId="2C2EE0E7">
      <w:pPr>
        <w:kinsoku/>
        <w:wordWrap/>
        <w:overflowPunct/>
        <w:topLinePunct w:val="0"/>
        <w:autoSpaceDE/>
        <w:autoSpaceDN/>
        <w:bidi w:val="0"/>
        <w:spacing w:line="360" w:lineRule="exact"/>
        <w:ind w:firstLine="480" w:firstLineChars="200"/>
        <w:textAlignment w:val="auto"/>
        <w:rPr>
          <w:rFonts w:hint="default" w:ascii="Times New Roman" w:hAnsi="Times New Roman" w:eastAsia="方正仿宋_GBK" w:cs="Times New Roman"/>
          <w:b w:val="0"/>
          <w:bCs w:val="0"/>
          <w:color w:val="auto"/>
          <w:highlight w:val="none"/>
          <w:lang w:eastAsia="zh-CN"/>
        </w:rPr>
      </w:pPr>
    </w:p>
    <w:p w14:paraId="453FA30A">
      <w:pPr>
        <w:kinsoku/>
        <w:wordWrap/>
        <w:overflowPunct/>
        <w:topLinePunct w:val="0"/>
        <w:autoSpaceDE/>
        <w:autoSpaceDN/>
        <w:bidi w:val="0"/>
        <w:spacing w:line="360" w:lineRule="exact"/>
        <w:ind w:firstLine="480" w:firstLineChars="200"/>
        <w:textAlignment w:val="auto"/>
        <w:rPr>
          <w:rFonts w:hint="default" w:ascii="Times New Roman" w:hAnsi="Times New Roman" w:eastAsia="方正仿宋_GBK" w:cs="Times New Roman"/>
          <w:b w:val="0"/>
          <w:bCs w:val="0"/>
          <w:color w:val="auto"/>
          <w:highlight w:val="none"/>
          <w:lang w:eastAsia="zh-CN"/>
        </w:rPr>
      </w:pPr>
    </w:p>
    <w:p w14:paraId="0C96C657">
      <w:pPr>
        <w:kinsoku/>
        <w:wordWrap/>
        <w:overflowPunct/>
        <w:topLinePunct w:val="0"/>
        <w:autoSpaceDE/>
        <w:autoSpaceDN/>
        <w:bidi w:val="0"/>
        <w:spacing w:line="360" w:lineRule="exact"/>
        <w:ind w:firstLine="480" w:firstLineChars="200"/>
        <w:textAlignment w:val="auto"/>
        <w:rPr>
          <w:rFonts w:hint="default" w:ascii="Times New Roman" w:hAnsi="Times New Roman" w:eastAsia="方正仿宋_GBK" w:cs="Times New Roman"/>
          <w:b w:val="0"/>
          <w:bCs w:val="0"/>
          <w:color w:val="auto"/>
          <w:highlight w:val="none"/>
          <w:lang w:eastAsia="zh-CN"/>
        </w:rPr>
      </w:pPr>
    </w:p>
    <w:p w14:paraId="3C7FE085">
      <w:pPr>
        <w:kinsoku/>
        <w:wordWrap/>
        <w:overflowPunct/>
        <w:topLinePunct w:val="0"/>
        <w:autoSpaceDE/>
        <w:autoSpaceDN/>
        <w:bidi w:val="0"/>
        <w:spacing w:line="360" w:lineRule="exact"/>
        <w:ind w:firstLine="480" w:firstLineChars="200"/>
        <w:textAlignment w:val="auto"/>
        <w:rPr>
          <w:rFonts w:hint="default" w:ascii="Times New Roman" w:hAnsi="Times New Roman" w:eastAsia="方正仿宋_GBK" w:cs="Times New Roman"/>
          <w:b w:val="0"/>
          <w:bCs w:val="0"/>
          <w:color w:val="auto"/>
          <w:highlight w:val="none"/>
          <w:lang w:eastAsia="zh-CN"/>
        </w:rPr>
      </w:pPr>
    </w:p>
    <w:p w14:paraId="6B508DF0">
      <w:pPr>
        <w:kinsoku/>
        <w:wordWrap/>
        <w:overflowPunct/>
        <w:topLinePunct w:val="0"/>
        <w:autoSpaceDE/>
        <w:autoSpaceDN/>
        <w:bidi w:val="0"/>
        <w:spacing w:line="360" w:lineRule="exact"/>
        <w:ind w:firstLine="480" w:firstLineChars="200"/>
        <w:textAlignment w:val="auto"/>
        <w:rPr>
          <w:rFonts w:hint="default" w:ascii="Times New Roman" w:hAnsi="Times New Roman" w:eastAsia="方正仿宋_GBK" w:cs="Times New Roman"/>
          <w:b w:val="0"/>
          <w:bCs w:val="0"/>
          <w:color w:val="auto"/>
          <w:highlight w:val="none"/>
          <w:lang w:eastAsia="zh-CN"/>
        </w:rPr>
      </w:pPr>
    </w:p>
    <w:p w14:paraId="7244E9AB">
      <w:pPr>
        <w:kinsoku/>
        <w:wordWrap/>
        <w:overflowPunct/>
        <w:topLinePunct w:val="0"/>
        <w:autoSpaceDE/>
        <w:autoSpaceDN/>
        <w:bidi w:val="0"/>
        <w:spacing w:line="360" w:lineRule="exact"/>
        <w:ind w:firstLine="480" w:firstLineChars="200"/>
        <w:textAlignment w:val="auto"/>
        <w:rPr>
          <w:rFonts w:hint="default" w:ascii="Times New Roman" w:hAnsi="Times New Roman" w:eastAsia="方正仿宋_GBK" w:cs="Times New Roman"/>
          <w:b w:val="0"/>
          <w:bCs w:val="0"/>
          <w:color w:val="auto"/>
          <w:highlight w:val="none"/>
          <w:lang w:eastAsia="zh-CN"/>
        </w:rPr>
      </w:pPr>
    </w:p>
    <w:p w14:paraId="09027BDF">
      <w:pPr>
        <w:kinsoku/>
        <w:wordWrap/>
        <w:overflowPunct/>
        <w:topLinePunct w:val="0"/>
        <w:autoSpaceDE/>
        <w:autoSpaceDN/>
        <w:bidi w:val="0"/>
        <w:spacing w:line="360" w:lineRule="exact"/>
        <w:ind w:firstLine="480" w:firstLineChars="200"/>
        <w:textAlignment w:val="auto"/>
        <w:rPr>
          <w:rFonts w:hint="default" w:ascii="Times New Roman" w:hAnsi="Times New Roman" w:eastAsia="方正仿宋_GBK" w:cs="Times New Roman"/>
          <w:b w:val="0"/>
          <w:bCs w:val="0"/>
          <w:color w:val="auto"/>
          <w:highlight w:val="none"/>
          <w:lang w:eastAsia="zh-CN"/>
        </w:rPr>
      </w:pPr>
    </w:p>
    <w:p w14:paraId="76824566">
      <w:pPr>
        <w:kinsoku/>
        <w:wordWrap/>
        <w:overflowPunct/>
        <w:topLinePunct w:val="0"/>
        <w:autoSpaceDE/>
        <w:autoSpaceDN/>
        <w:bidi w:val="0"/>
        <w:spacing w:line="360" w:lineRule="exact"/>
        <w:ind w:firstLine="480" w:firstLineChars="200"/>
        <w:textAlignment w:val="auto"/>
        <w:rPr>
          <w:rFonts w:hint="default" w:ascii="Times New Roman" w:hAnsi="Times New Roman" w:eastAsia="方正仿宋_GBK" w:cs="Times New Roman"/>
          <w:b w:val="0"/>
          <w:bCs w:val="0"/>
          <w:color w:val="auto"/>
          <w:highlight w:val="none"/>
          <w:lang w:eastAsia="zh-CN"/>
        </w:rPr>
      </w:pPr>
    </w:p>
    <w:p w14:paraId="550773B2">
      <w:pPr>
        <w:kinsoku/>
        <w:wordWrap/>
        <w:overflowPunct/>
        <w:topLinePunct w:val="0"/>
        <w:autoSpaceDE/>
        <w:autoSpaceDN/>
        <w:bidi w:val="0"/>
        <w:spacing w:line="360" w:lineRule="exact"/>
        <w:ind w:firstLine="480" w:firstLineChars="200"/>
        <w:textAlignment w:val="auto"/>
        <w:rPr>
          <w:rFonts w:hint="default" w:ascii="Times New Roman" w:hAnsi="Times New Roman" w:eastAsia="方正仿宋_GBK" w:cs="Times New Roman"/>
          <w:b w:val="0"/>
          <w:bCs w:val="0"/>
          <w:color w:val="auto"/>
          <w:highlight w:val="none"/>
          <w:lang w:eastAsia="zh-CN"/>
        </w:rPr>
      </w:pPr>
    </w:p>
    <w:p w14:paraId="705171C2">
      <w:pPr>
        <w:kinsoku/>
        <w:wordWrap/>
        <w:overflowPunct/>
        <w:topLinePunct w:val="0"/>
        <w:autoSpaceDE/>
        <w:autoSpaceDN/>
        <w:bidi w:val="0"/>
        <w:spacing w:line="360" w:lineRule="exact"/>
        <w:ind w:firstLine="480" w:firstLineChars="200"/>
        <w:textAlignment w:val="auto"/>
        <w:rPr>
          <w:rFonts w:hint="default" w:ascii="Times New Roman" w:hAnsi="Times New Roman" w:eastAsia="方正仿宋_GBK" w:cs="Times New Roman"/>
          <w:b w:val="0"/>
          <w:bCs w:val="0"/>
          <w:color w:val="auto"/>
          <w:highlight w:val="none"/>
          <w:lang w:eastAsia="zh-CN"/>
        </w:rPr>
      </w:pPr>
    </w:p>
    <w:p w14:paraId="2F9669CD">
      <w:pPr>
        <w:kinsoku/>
        <w:wordWrap/>
        <w:overflowPunct/>
        <w:topLinePunct w:val="0"/>
        <w:autoSpaceDE/>
        <w:autoSpaceDN/>
        <w:bidi w:val="0"/>
        <w:spacing w:line="360" w:lineRule="exact"/>
        <w:ind w:firstLine="480" w:firstLineChars="200"/>
        <w:textAlignment w:val="auto"/>
        <w:rPr>
          <w:rFonts w:hint="default" w:ascii="Times New Roman" w:hAnsi="Times New Roman" w:eastAsia="方正仿宋_GBK" w:cs="Times New Roman"/>
          <w:b w:val="0"/>
          <w:bCs w:val="0"/>
          <w:color w:val="auto"/>
          <w:highlight w:val="none"/>
          <w:lang w:eastAsia="zh-CN"/>
        </w:rPr>
      </w:pPr>
    </w:p>
    <w:p w14:paraId="5276BBCF">
      <w:pPr>
        <w:kinsoku/>
        <w:wordWrap/>
        <w:overflowPunct/>
        <w:topLinePunct w:val="0"/>
        <w:autoSpaceDE/>
        <w:autoSpaceDN/>
        <w:bidi w:val="0"/>
        <w:spacing w:line="360" w:lineRule="exact"/>
        <w:ind w:firstLine="480" w:firstLineChars="200"/>
        <w:textAlignment w:val="auto"/>
        <w:rPr>
          <w:rFonts w:hint="default" w:ascii="Times New Roman" w:hAnsi="Times New Roman" w:eastAsia="方正仿宋_GBK" w:cs="Times New Roman"/>
          <w:b w:val="0"/>
          <w:bCs w:val="0"/>
          <w:color w:val="auto"/>
          <w:highlight w:val="none"/>
          <w:lang w:eastAsia="zh-CN"/>
        </w:rPr>
      </w:pPr>
    </w:p>
    <w:p w14:paraId="45126DE5">
      <w:pPr>
        <w:kinsoku/>
        <w:wordWrap/>
        <w:overflowPunct/>
        <w:topLinePunct w:val="0"/>
        <w:autoSpaceDE/>
        <w:autoSpaceDN/>
        <w:bidi w:val="0"/>
        <w:spacing w:line="360" w:lineRule="exact"/>
        <w:ind w:firstLine="480" w:firstLineChars="200"/>
        <w:textAlignment w:val="auto"/>
        <w:rPr>
          <w:rFonts w:hint="default" w:ascii="Times New Roman" w:hAnsi="Times New Roman" w:eastAsia="方正仿宋_GBK" w:cs="Times New Roman"/>
          <w:b w:val="0"/>
          <w:bCs w:val="0"/>
          <w:color w:val="auto"/>
          <w:highlight w:val="none"/>
          <w:lang w:eastAsia="zh-CN"/>
        </w:rPr>
      </w:pPr>
    </w:p>
    <w:p w14:paraId="0816BD6A">
      <w:pPr>
        <w:kinsoku/>
        <w:wordWrap/>
        <w:overflowPunct/>
        <w:topLinePunct w:val="0"/>
        <w:autoSpaceDE/>
        <w:autoSpaceDN/>
        <w:bidi w:val="0"/>
        <w:spacing w:line="360" w:lineRule="exact"/>
        <w:ind w:firstLine="480" w:firstLineChars="200"/>
        <w:textAlignment w:val="auto"/>
        <w:rPr>
          <w:rFonts w:hint="default" w:ascii="Times New Roman" w:hAnsi="Times New Roman" w:eastAsia="方正仿宋_GBK" w:cs="Times New Roman"/>
          <w:b w:val="0"/>
          <w:bCs w:val="0"/>
          <w:color w:val="auto"/>
          <w:highlight w:val="none"/>
          <w:lang w:eastAsia="zh-CN"/>
        </w:rPr>
      </w:pPr>
    </w:p>
    <w:p w14:paraId="0D7F524A">
      <w:pPr>
        <w:kinsoku/>
        <w:wordWrap/>
        <w:overflowPunct/>
        <w:topLinePunct w:val="0"/>
        <w:autoSpaceDE/>
        <w:autoSpaceDN/>
        <w:bidi w:val="0"/>
        <w:spacing w:line="360" w:lineRule="exact"/>
        <w:ind w:firstLine="480" w:firstLineChars="200"/>
        <w:textAlignment w:val="auto"/>
        <w:rPr>
          <w:rFonts w:hint="default" w:ascii="Times New Roman" w:hAnsi="Times New Roman" w:eastAsia="方正仿宋_GBK" w:cs="Times New Roman"/>
          <w:b w:val="0"/>
          <w:bCs w:val="0"/>
          <w:color w:val="auto"/>
          <w:highlight w:val="none"/>
          <w:lang w:eastAsia="zh-CN"/>
        </w:rPr>
      </w:pPr>
    </w:p>
    <w:p w14:paraId="697D65D8">
      <w:pPr>
        <w:kinsoku/>
        <w:wordWrap/>
        <w:overflowPunct/>
        <w:topLinePunct w:val="0"/>
        <w:autoSpaceDE/>
        <w:autoSpaceDN/>
        <w:bidi w:val="0"/>
        <w:spacing w:line="360" w:lineRule="exact"/>
        <w:ind w:firstLine="480" w:firstLineChars="200"/>
        <w:textAlignment w:val="auto"/>
        <w:rPr>
          <w:rFonts w:hint="default" w:ascii="Times New Roman" w:hAnsi="Times New Roman" w:eastAsia="方正仿宋_GBK" w:cs="Times New Roman"/>
          <w:b w:val="0"/>
          <w:bCs w:val="0"/>
          <w:color w:val="auto"/>
          <w:highlight w:val="none"/>
          <w:lang w:eastAsia="zh-CN"/>
        </w:rPr>
      </w:pPr>
    </w:p>
    <w:p w14:paraId="1CEE4FE2">
      <w:pPr>
        <w:kinsoku/>
        <w:wordWrap/>
        <w:overflowPunct/>
        <w:topLinePunct w:val="0"/>
        <w:autoSpaceDE/>
        <w:autoSpaceDN/>
        <w:bidi w:val="0"/>
        <w:spacing w:line="360" w:lineRule="exact"/>
        <w:ind w:firstLine="480" w:firstLineChars="200"/>
        <w:textAlignment w:val="auto"/>
        <w:rPr>
          <w:rFonts w:hint="default" w:ascii="Times New Roman" w:hAnsi="Times New Roman" w:eastAsia="方正仿宋_GBK" w:cs="Times New Roman"/>
          <w:b w:val="0"/>
          <w:bCs w:val="0"/>
          <w:color w:val="auto"/>
          <w:highlight w:val="none"/>
          <w:lang w:eastAsia="zh-CN"/>
        </w:rPr>
      </w:pPr>
    </w:p>
    <w:p w14:paraId="72156533">
      <w:pPr>
        <w:kinsoku/>
        <w:wordWrap/>
        <w:overflowPunct/>
        <w:topLinePunct w:val="0"/>
        <w:autoSpaceDE/>
        <w:autoSpaceDN/>
        <w:bidi w:val="0"/>
        <w:spacing w:line="360" w:lineRule="exact"/>
        <w:textAlignment w:val="auto"/>
        <w:rPr>
          <w:rFonts w:hint="default" w:ascii="Times New Roman" w:hAnsi="Times New Roman" w:eastAsia="方正仿宋_GBK" w:cs="Times New Roman"/>
          <w:b w:val="0"/>
          <w:bCs w:val="0"/>
          <w:color w:val="auto"/>
          <w:highlight w:val="none"/>
          <w:lang w:eastAsia="zh-CN"/>
        </w:rPr>
      </w:pPr>
      <w:r>
        <w:rPr>
          <w:rFonts w:hint="default" w:ascii="Times New Roman" w:hAnsi="Times New Roman" w:eastAsia="方正仿宋_GBK" w:cs="Times New Roman"/>
          <w:b w:val="0"/>
          <w:bCs w:val="0"/>
          <w:color w:val="auto"/>
          <w:highlight w:val="none"/>
          <w:lang w:eastAsia="zh-CN"/>
        </w:rPr>
        <w:t>（二）评标标准中商务部分评分项应提供材料（格式自定）</w:t>
      </w:r>
    </w:p>
    <w:bookmarkEnd w:id="61"/>
    <w:p w14:paraId="2FCA0E3A">
      <w:pPr>
        <w:pStyle w:val="6"/>
        <w:kinsoku/>
        <w:wordWrap/>
        <w:overflowPunct/>
        <w:topLinePunct w:val="0"/>
        <w:autoSpaceDE/>
        <w:autoSpaceDN/>
        <w:bidi w:val="0"/>
        <w:spacing w:before="0" w:after="0" w:line="360" w:lineRule="exact"/>
        <w:textAlignment w:val="auto"/>
        <w:rPr>
          <w:rFonts w:hint="default" w:ascii="Times New Roman" w:hAnsi="Times New Roman" w:eastAsia="方正仿宋_GBK" w:cs="Times New Roman"/>
          <w:b w:val="0"/>
          <w:bCs w:val="0"/>
          <w:color w:val="auto"/>
          <w:sz w:val="24"/>
          <w:szCs w:val="24"/>
          <w:highlight w:val="none"/>
        </w:rPr>
      </w:pPr>
      <w:bookmarkStart w:id="62" w:name="_Toc342913422"/>
      <w:bookmarkStart w:id="63" w:name="_Toc313008359"/>
      <w:bookmarkStart w:id="64" w:name="_Toc129086823"/>
      <w:bookmarkStart w:id="65" w:name="_Toc313888363"/>
    </w:p>
    <w:p w14:paraId="453DA1C4">
      <w:pPr>
        <w:rPr>
          <w:rFonts w:hint="default" w:ascii="Times New Roman" w:hAnsi="Times New Roman" w:eastAsia="方正仿宋_GBK" w:cs="Times New Roman"/>
          <w:b w:val="0"/>
          <w:bCs w:val="0"/>
          <w:color w:val="auto"/>
          <w:sz w:val="24"/>
          <w:szCs w:val="24"/>
          <w:highlight w:val="none"/>
        </w:rPr>
      </w:pPr>
    </w:p>
    <w:p w14:paraId="0D3BD47A">
      <w:pPr>
        <w:rPr>
          <w:rFonts w:hint="default" w:ascii="Times New Roman" w:hAnsi="Times New Roman" w:eastAsia="方正仿宋_GBK" w:cs="Times New Roman"/>
          <w:b w:val="0"/>
          <w:bCs w:val="0"/>
          <w:color w:val="auto"/>
          <w:sz w:val="24"/>
          <w:szCs w:val="24"/>
          <w:highlight w:val="none"/>
        </w:rPr>
      </w:pPr>
    </w:p>
    <w:p w14:paraId="70112E9A">
      <w:pPr>
        <w:rPr>
          <w:rFonts w:hint="default" w:ascii="Times New Roman" w:hAnsi="Times New Roman" w:eastAsia="方正仿宋_GBK" w:cs="Times New Roman"/>
          <w:b w:val="0"/>
          <w:bCs w:val="0"/>
          <w:color w:val="auto"/>
          <w:sz w:val="24"/>
          <w:szCs w:val="24"/>
          <w:highlight w:val="none"/>
        </w:rPr>
      </w:pPr>
    </w:p>
    <w:p w14:paraId="1DB03BC5">
      <w:pPr>
        <w:rPr>
          <w:rFonts w:hint="default" w:ascii="Times New Roman" w:hAnsi="Times New Roman" w:eastAsia="方正仿宋_GBK" w:cs="Times New Roman"/>
          <w:b w:val="0"/>
          <w:bCs w:val="0"/>
          <w:color w:val="auto"/>
          <w:sz w:val="24"/>
          <w:szCs w:val="24"/>
          <w:highlight w:val="none"/>
        </w:rPr>
      </w:pPr>
    </w:p>
    <w:p w14:paraId="4F0EF863">
      <w:pPr>
        <w:rPr>
          <w:rFonts w:hint="default" w:ascii="Times New Roman" w:hAnsi="Times New Roman" w:eastAsia="方正仿宋_GBK" w:cs="Times New Roman"/>
          <w:b w:val="0"/>
          <w:bCs w:val="0"/>
          <w:color w:val="auto"/>
          <w:sz w:val="24"/>
          <w:szCs w:val="24"/>
          <w:highlight w:val="none"/>
        </w:rPr>
      </w:pPr>
    </w:p>
    <w:p w14:paraId="3F01817B">
      <w:pPr>
        <w:rPr>
          <w:rFonts w:hint="default" w:ascii="Times New Roman" w:hAnsi="Times New Roman" w:eastAsia="方正仿宋_GBK" w:cs="Times New Roman"/>
          <w:b w:val="0"/>
          <w:bCs w:val="0"/>
          <w:color w:val="auto"/>
          <w:sz w:val="24"/>
          <w:szCs w:val="24"/>
          <w:highlight w:val="none"/>
        </w:rPr>
      </w:pPr>
    </w:p>
    <w:p w14:paraId="7CCFA499">
      <w:pPr>
        <w:rPr>
          <w:rFonts w:hint="default" w:ascii="Times New Roman" w:hAnsi="Times New Roman" w:eastAsia="方正仿宋_GBK" w:cs="Times New Roman"/>
          <w:b w:val="0"/>
          <w:bCs w:val="0"/>
          <w:color w:val="auto"/>
          <w:sz w:val="24"/>
          <w:szCs w:val="24"/>
          <w:highlight w:val="none"/>
        </w:rPr>
      </w:pPr>
    </w:p>
    <w:p w14:paraId="4387DCDA">
      <w:pPr>
        <w:pStyle w:val="6"/>
        <w:keepNext/>
        <w:keepLines w:val="0"/>
        <w:pageBreakBefore w:val="0"/>
        <w:widowControl w:val="0"/>
        <w:kinsoku/>
        <w:wordWrap/>
        <w:overflowPunct/>
        <w:topLinePunct w:val="0"/>
        <w:autoSpaceDE/>
        <w:autoSpaceDN/>
        <w:bidi w:val="0"/>
        <w:adjustRightInd/>
        <w:snapToGrid/>
        <w:spacing w:before="0" w:after="0" w:line="360" w:lineRule="exact"/>
        <w:textAlignment w:val="auto"/>
        <w:rPr>
          <w:rFonts w:hint="default" w:ascii="Times New Roman" w:hAnsi="Times New Roman" w:eastAsia="方正仿宋_GBK" w:cs="Times New Roman"/>
          <w:b w:val="0"/>
          <w:bCs w:val="0"/>
          <w:color w:val="auto"/>
          <w:sz w:val="24"/>
          <w:szCs w:val="24"/>
          <w:highlight w:val="none"/>
        </w:rPr>
      </w:pPr>
    </w:p>
    <w:p w14:paraId="01ED3EC5">
      <w:pPr>
        <w:pStyle w:val="6"/>
        <w:keepNext/>
        <w:keepLines w:val="0"/>
        <w:pageBreakBefore w:val="0"/>
        <w:widowControl w:val="0"/>
        <w:kinsoku/>
        <w:wordWrap/>
        <w:overflowPunct/>
        <w:topLinePunct w:val="0"/>
        <w:autoSpaceDE/>
        <w:autoSpaceDN/>
        <w:bidi w:val="0"/>
        <w:adjustRightInd/>
        <w:snapToGrid/>
        <w:spacing w:before="0" w:after="0" w:line="360" w:lineRule="exact"/>
        <w:textAlignment w:val="auto"/>
        <w:rPr>
          <w:rFonts w:hint="default" w:ascii="Times New Roman" w:hAnsi="Times New Roman" w:eastAsia="方正仿宋_GBK" w:cs="Times New Roman"/>
          <w:b w:val="0"/>
          <w:bCs w:val="0"/>
          <w:color w:val="auto"/>
          <w:sz w:val="24"/>
          <w:szCs w:val="24"/>
          <w:highlight w:val="none"/>
        </w:rPr>
      </w:pPr>
    </w:p>
    <w:p w14:paraId="6D2DB9E6">
      <w:pPr>
        <w:pStyle w:val="6"/>
        <w:keepNext/>
        <w:keepLines w:val="0"/>
        <w:pageBreakBefore w:val="0"/>
        <w:widowControl w:val="0"/>
        <w:kinsoku/>
        <w:wordWrap/>
        <w:overflowPunct/>
        <w:topLinePunct w:val="0"/>
        <w:autoSpaceDE/>
        <w:autoSpaceDN/>
        <w:bidi w:val="0"/>
        <w:adjustRightInd/>
        <w:snapToGrid/>
        <w:spacing w:before="0" w:after="0" w:line="360" w:lineRule="exact"/>
        <w:textAlignment w:val="auto"/>
        <w:rPr>
          <w:rFonts w:hint="default" w:ascii="Times New Roman" w:hAnsi="Times New Roman" w:eastAsia="方正仿宋_GBK" w:cs="Times New Roman"/>
          <w:b w:val="0"/>
          <w:bCs w:val="0"/>
          <w:color w:val="auto"/>
          <w:sz w:val="24"/>
          <w:szCs w:val="24"/>
          <w:highlight w:val="none"/>
        </w:rPr>
      </w:pPr>
    </w:p>
    <w:p w14:paraId="1751BD94">
      <w:pPr>
        <w:pStyle w:val="6"/>
        <w:keepNext/>
        <w:keepLines w:val="0"/>
        <w:pageBreakBefore w:val="0"/>
        <w:widowControl w:val="0"/>
        <w:kinsoku/>
        <w:wordWrap/>
        <w:overflowPunct/>
        <w:topLinePunct w:val="0"/>
        <w:autoSpaceDE/>
        <w:autoSpaceDN/>
        <w:bidi w:val="0"/>
        <w:adjustRightInd/>
        <w:snapToGrid/>
        <w:spacing w:before="0" w:after="0" w:line="360" w:lineRule="exact"/>
        <w:textAlignment w:val="auto"/>
        <w:rPr>
          <w:rFonts w:hint="default" w:ascii="Times New Roman" w:hAnsi="Times New Roman" w:eastAsia="方正仿宋_GBK" w:cs="Times New Roman"/>
          <w:b w:val="0"/>
          <w:bCs w:val="0"/>
          <w:color w:val="auto"/>
          <w:sz w:val="24"/>
          <w:szCs w:val="24"/>
          <w:highlight w:val="none"/>
        </w:rPr>
      </w:pPr>
    </w:p>
    <w:p w14:paraId="2DE4C979">
      <w:pPr>
        <w:pStyle w:val="6"/>
        <w:keepNext/>
        <w:keepLines w:val="0"/>
        <w:pageBreakBefore w:val="0"/>
        <w:widowControl w:val="0"/>
        <w:kinsoku/>
        <w:wordWrap/>
        <w:overflowPunct/>
        <w:topLinePunct w:val="0"/>
        <w:autoSpaceDE/>
        <w:autoSpaceDN/>
        <w:bidi w:val="0"/>
        <w:adjustRightInd/>
        <w:snapToGrid/>
        <w:spacing w:before="0" w:after="0" w:line="360" w:lineRule="exact"/>
        <w:textAlignment w:val="auto"/>
        <w:rPr>
          <w:rFonts w:hint="default" w:ascii="Times New Roman" w:hAnsi="Times New Roman" w:eastAsia="方正仿宋_GBK" w:cs="Times New Roman"/>
          <w:b w:val="0"/>
          <w:bCs w:val="0"/>
          <w:color w:val="auto"/>
          <w:sz w:val="24"/>
          <w:szCs w:val="24"/>
          <w:highlight w:val="none"/>
        </w:rPr>
      </w:pPr>
    </w:p>
    <w:p w14:paraId="036F647A">
      <w:pPr>
        <w:pStyle w:val="6"/>
        <w:keepNext/>
        <w:keepLines w:val="0"/>
        <w:pageBreakBefore w:val="0"/>
        <w:widowControl w:val="0"/>
        <w:kinsoku/>
        <w:wordWrap/>
        <w:overflowPunct/>
        <w:topLinePunct w:val="0"/>
        <w:autoSpaceDE/>
        <w:autoSpaceDN/>
        <w:bidi w:val="0"/>
        <w:adjustRightInd/>
        <w:snapToGrid/>
        <w:spacing w:before="0" w:after="0" w:line="360" w:lineRule="exact"/>
        <w:textAlignment w:val="auto"/>
        <w:rPr>
          <w:rFonts w:hint="default" w:ascii="Times New Roman" w:hAnsi="Times New Roman" w:eastAsia="方正仿宋_GBK" w:cs="Times New Roman"/>
          <w:b w:val="0"/>
          <w:bCs w:val="0"/>
          <w:color w:val="auto"/>
          <w:sz w:val="24"/>
          <w:szCs w:val="24"/>
          <w:highlight w:val="none"/>
        </w:rPr>
      </w:pPr>
    </w:p>
    <w:p w14:paraId="292FC55A">
      <w:pPr>
        <w:pStyle w:val="6"/>
        <w:keepNext/>
        <w:keepLines w:val="0"/>
        <w:pageBreakBefore w:val="0"/>
        <w:widowControl w:val="0"/>
        <w:kinsoku/>
        <w:wordWrap/>
        <w:overflowPunct/>
        <w:topLinePunct w:val="0"/>
        <w:autoSpaceDE/>
        <w:autoSpaceDN/>
        <w:bidi w:val="0"/>
        <w:adjustRightInd/>
        <w:snapToGrid/>
        <w:spacing w:before="0" w:after="0" w:line="360" w:lineRule="exact"/>
        <w:textAlignment w:val="auto"/>
        <w:rPr>
          <w:rFonts w:hint="default" w:ascii="Times New Roman" w:hAnsi="Times New Roman" w:eastAsia="方正仿宋_GBK" w:cs="Times New Roman"/>
          <w:b w:val="0"/>
          <w:bCs w:val="0"/>
          <w:color w:val="auto"/>
          <w:sz w:val="24"/>
          <w:szCs w:val="24"/>
          <w:highlight w:val="none"/>
        </w:rPr>
      </w:pPr>
    </w:p>
    <w:p w14:paraId="48BE7EA9">
      <w:pPr>
        <w:pStyle w:val="6"/>
        <w:keepNext/>
        <w:keepLines w:val="0"/>
        <w:pageBreakBefore w:val="0"/>
        <w:widowControl w:val="0"/>
        <w:kinsoku/>
        <w:wordWrap/>
        <w:overflowPunct/>
        <w:topLinePunct w:val="0"/>
        <w:autoSpaceDE/>
        <w:autoSpaceDN/>
        <w:bidi w:val="0"/>
        <w:adjustRightInd/>
        <w:snapToGrid/>
        <w:spacing w:before="0" w:after="0" w:line="360" w:lineRule="exact"/>
        <w:textAlignment w:val="auto"/>
        <w:rPr>
          <w:rFonts w:hint="default" w:ascii="Times New Roman" w:hAnsi="Times New Roman" w:eastAsia="方正仿宋_GBK" w:cs="Times New Roman"/>
          <w:b w:val="0"/>
          <w:bCs w:val="0"/>
          <w:color w:val="auto"/>
          <w:sz w:val="24"/>
          <w:szCs w:val="24"/>
          <w:highlight w:val="none"/>
        </w:rPr>
      </w:pPr>
    </w:p>
    <w:p w14:paraId="23D299DF">
      <w:pPr>
        <w:pStyle w:val="6"/>
        <w:keepNext/>
        <w:keepLines w:val="0"/>
        <w:pageBreakBefore w:val="0"/>
        <w:widowControl w:val="0"/>
        <w:kinsoku/>
        <w:wordWrap/>
        <w:overflowPunct/>
        <w:topLinePunct w:val="0"/>
        <w:autoSpaceDE/>
        <w:autoSpaceDN/>
        <w:bidi w:val="0"/>
        <w:adjustRightInd/>
        <w:snapToGrid/>
        <w:spacing w:before="0" w:after="0" w:line="360" w:lineRule="exact"/>
        <w:textAlignment w:val="auto"/>
        <w:rPr>
          <w:rFonts w:hint="default" w:ascii="Times New Roman" w:hAnsi="Times New Roman" w:eastAsia="方正仿宋_GBK" w:cs="Times New Roman"/>
          <w:b w:val="0"/>
          <w:bCs w:val="0"/>
          <w:color w:val="auto"/>
          <w:sz w:val="24"/>
          <w:szCs w:val="24"/>
          <w:highlight w:val="none"/>
        </w:rPr>
      </w:pPr>
    </w:p>
    <w:p w14:paraId="70B758D8">
      <w:pPr>
        <w:pStyle w:val="6"/>
        <w:keepNext/>
        <w:keepLines w:val="0"/>
        <w:pageBreakBefore w:val="0"/>
        <w:widowControl w:val="0"/>
        <w:kinsoku/>
        <w:wordWrap/>
        <w:overflowPunct/>
        <w:topLinePunct w:val="0"/>
        <w:autoSpaceDE/>
        <w:autoSpaceDN/>
        <w:bidi w:val="0"/>
        <w:adjustRightInd/>
        <w:snapToGrid/>
        <w:spacing w:before="0" w:after="0" w:line="360" w:lineRule="exact"/>
        <w:textAlignment w:val="auto"/>
        <w:rPr>
          <w:rFonts w:hint="default" w:ascii="Times New Roman" w:hAnsi="Times New Roman" w:eastAsia="方正仿宋_GBK" w:cs="Times New Roman"/>
          <w:b w:val="0"/>
          <w:bCs w:val="0"/>
          <w:color w:val="auto"/>
          <w:sz w:val="24"/>
          <w:szCs w:val="24"/>
          <w:highlight w:val="none"/>
        </w:rPr>
      </w:pPr>
    </w:p>
    <w:p w14:paraId="0EB6E58D">
      <w:pPr>
        <w:pStyle w:val="6"/>
        <w:keepNext/>
        <w:keepLines w:val="0"/>
        <w:pageBreakBefore w:val="0"/>
        <w:widowControl w:val="0"/>
        <w:kinsoku/>
        <w:wordWrap/>
        <w:overflowPunct/>
        <w:topLinePunct w:val="0"/>
        <w:autoSpaceDE/>
        <w:autoSpaceDN/>
        <w:bidi w:val="0"/>
        <w:adjustRightInd/>
        <w:snapToGrid/>
        <w:spacing w:before="0" w:after="0" w:line="360" w:lineRule="exact"/>
        <w:textAlignment w:val="auto"/>
        <w:rPr>
          <w:rFonts w:hint="default" w:ascii="Times New Roman" w:hAnsi="Times New Roman" w:eastAsia="方正仿宋_GBK" w:cs="Times New Roman"/>
          <w:b w:val="0"/>
          <w:bCs w:val="0"/>
          <w:color w:val="auto"/>
          <w:sz w:val="24"/>
          <w:szCs w:val="24"/>
          <w:highlight w:val="none"/>
        </w:rPr>
      </w:pPr>
    </w:p>
    <w:p w14:paraId="7107E936">
      <w:pPr>
        <w:pStyle w:val="6"/>
        <w:keepNext/>
        <w:keepLines w:val="0"/>
        <w:pageBreakBefore w:val="0"/>
        <w:widowControl w:val="0"/>
        <w:kinsoku/>
        <w:wordWrap/>
        <w:overflowPunct/>
        <w:topLinePunct w:val="0"/>
        <w:autoSpaceDE/>
        <w:autoSpaceDN/>
        <w:bidi w:val="0"/>
        <w:adjustRightInd/>
        <w:snapToGrid/>
        <w:spacing w:before="0" w:after="0" w:line="360" w:lineRule="exact"/>
        <w:textAlignment w:val="auto"/>
        <w:rPr>
          <w:rFonts w:hint="default" w:ascii="Times New Roman" w:hAnsi="Times New Roman" w:eastAsia="方正仿宋_GBK" w:cs="Times New Roman"/>
          <w:b w:val="0"/>
          <w:bCs w:val="0"/>
          <w:color w:val="auto"/>
          <w:sz w:val="24"/>
          <w:szCs w:val="24"/>
          <w:highlight w:val="none"/>
        </w:rPr>
      </w:pPr>
    </w:p>
    <w:p w14:paraId="1EA0A4EA">
      <w:pPr>
        <w:pStyle w:val="6"/>
        <w:keepNext/>
        <w:keepLines w:val="0"/>
        <w:pageBreakBefore w:val="0"/>
        <w:widowControl w:val="0"/>
        <w:kinsoku/>
        <w:wordWrap/>
        <w:overflowPunct/>
        <w:topLinePunct w:val="0"/>
        <w:autoSpaceDE/>
        <w:autoSpaceDN/>
        <w:bidi w:val="0"/>
        <w:adjustRightInd/>
        <w:snapToGrid/>
        <w:spacing w:before="0" w:after="0" w:line="360" w:lineRule="exact"/>
        <w:textAlignment w:val="auto"/>
        <w:rPr>
          <w:rFonts w:hint="default" w:ascii="Times New Roman" w:hAnsi="Times New Roman" w:eastAsia="方正仿宋_GBK" w:cs="Times New Roman"/>
          <w:b w:val="0"/>
          <w:bCs w:val="0"/>
          <w:color w:val="auto"/>
          <w:sz w:val="24"/>
          <w:szCs w:val="24"/>
          <w:highlight w:val="none"/>
        </w:rPr>
      </w:pPr>
    </w:p>
    <w:p w14:paraId="204FF00C">
      <w:pPr>
        <w:pStyle w:val="6"/>
        <w:keepNext/>
        <w:keepLines w:val="0"/>
        <w:pageBreakBefore w:val="0"/>
        <w:widowControl w:val="0"/>
        <w:kinsoku/>
        <w:wordWrap/>
        <w:overflowPunct/>
        <w:topLinePunct w:val="0"/>
        <w:autoSpaceDE/>
        <w:autoSpaceDN/>
        <w:bidi w:val="0"/>
        <w:adjustRightInd/>
        <w:snapToGrid/>
        <w:spacing w:before="0" w:after="0" w:line="360" w:lineRule="exact"/>
        <w:textAlignment w:val="auto"/>
        <w:rPr>
          <w:rFonts w:hint="default" w:ascii="Times New Roman" w:hAnsi="Times New Roman" w:eastAsia="方正仿宋_GBK" w:cs="Times New Roman"/>
          <w:b w:val="0"/>
          <w:bCs w:val="0"/>
          <w:color w:val="auto"/>
          <w:sz w:val="24"/>
          <w:szCs w:val="24"/>
          <w:highlight w:val="none"/>
        </w:rPr>
      </w:pPr>
    </w:p>
    <w:p w14:paraId="690E8EB2">
      <w:pPr>
        <w:pStyle w:val="6"/>
        <w:keepNext/>
        <w:keepLines w:val="0"/>
        <w:pageBreakBefore w:val="0"/>
        <w:widowControl w:val="0"/>
        <w:kinsoku/>
        <w:wordWrap/>
        <w:overflowPunct/>
        <w:topLinePunct w:val="0"/>
        <w:autoSpaceDE/>
        <w:autoSpaceDN/>
        <w:bidi w:val="0"/>
        <w:adjustRightInd/>
        <w:snapToGrid/>
        <w:spacing w:before="0" w:after="0" w:line="360" w:lineRule="exact"/>
        <w:textAlignment w:val="auto"/>
        <w:rPr>
          <w:rFonts w:hint="default" w:ascii="Times New Roman" w:hAnsi="Times New Roman" w:eastAsia="方正仿宋_GBK" w:cs="Times New Roman"/>
          <w:b w:val="0"/>
          <w:bCs w:val="0"/>
          <w:color w:val="auto"/>
          <w:sz w:val="24"/>
          <w:szCs w:val="24"/>
          <w:highlight w:val="none"/>
        </w:rPr>
      </w:pPr>
    </w:p>
    <w:p w14:paraId="45366ED8">
      <w:pPr>
        <w:pStyle w:val="6"/>
        <w:keepNext/>
        <w:keepLines w:val="0"/>
        <w:pageBreakBefore w:val="0"/>
        <w:widowControl w:val="0"/>
        <w:kinsoku/>
        <w:wordWrap/>
        <w:overflowPunct/>
        <w:topLinePunct w:val="0"/>
        <w:autoSpaceDE/>
        <w:autoSpaceDN/>
        <w:bidi w:val="0"/>
        <w:adjustRightInd/>
        <w:snapToGrid/>
        <w:spacing w:before="0" w:after="0" w:line="360" w:lineRule="exact"/>
        <w:textAlignment w:val="auto"/>
        <w:rPr>
          <w:rFonts w:hint="default" w:ascii="Times New Roman" w:hAnsi="Times New Roman" w:eastAsia="方正仿宋_GBK" w:cs="Times New Roman"/>
          <w:b w:val="0"/>
          <w:bCs w:val="0"/>
          <w:color w:val="auto"/>
          <w:sz w:val="24"/>
          <w:szCs w:val="24"/>
          <w:highlight w:val="none"/>
        </w:rPr>
      </w:pPr>
    </w:p>
    <w:p w14:paraId="5CF67B6A">
      <w:pPr>
        <w:pStyle w:val="6"/>
        <w:keepNext/>
        <w:keepLines w:val="0"/>
        <w:pageBreakBefore w:val="0"/>
        <w:widowControl w:val="0"/>
        <w:kinsoku/>
        <w:wordWrap/>
        <w:overflowPunct/>
        <w:topLinePunct w:val="0"/>
        <w:autoSpaceDE/>
        <w:autoSpaceDN/>
        <w:bidi w:val="0"/>
        <w:adjustRightInd/>
        <w:snapToGrid/>
        <w:spacing w:before="0" w:after="0" w:line="360" w:lineRule="exact"/>
        <w:textAlignment w:val="auto"/>
        <w:rPr>
          <w:rFonts w:hint="default" w:ascii="Times New Roman" w:hAnsi="Times New Roman" w:eastAsia="方正仿宋_GBK" w:cs="Times New Roman"/>
          <w:b w:val="0"/>
          <w:bCs w:val="0"/>
          <w:color w:val="auto"/>
          <w:sz w:val="24"/>
          <w:szCs w:val="24"/>
          <w:highlight w:val="none"/>
        </w:rPr>
      </w:pPr>
    </w:p>
    <w:p w14:paraId="348C7596">
      <w:pPr>
        <w:pStyle w:val="6"/>
        <w:keepNext/>
        <w:keepLines w:val="0"/>
        <w:pageBreakBefore w:val="0"/>
        <w:widowControl w:val="0"/>
        <w:kinsoku/>
        <w:wordWrap/>
        <w:overflowPunct/>
        <w:topLinePunct w:val="0"/>
        <w:autoSpaceDE/>
        <w:autoSpaceDN/>
        <w:bidi w:val="0"/>
        <w:adjustRightInd/>
        <w:snapToGrid/>
        <w:spacing w:before="0" w:after="0" w:line="360" w:lineRule="exact"/>
        <w:textAlignment w:val="auto"/>
        <w:rPr>
          <w:rFonts w:hint="default" w:ascii="Times New Roman" w:hAnsi="Times New Roman" w:eastAsia="方正仿宋_GBK" w:cs="Times New Roman"/>
          <w:b w:val="0"/>
          <w:bCs w:val="0"/>
          <w:color w:val="auto"/>
          <w:sz w:val="24"/>
          <w:szCs w:val="24"/>
          <w:highlight w:val="none"/>
        </w:rPr>
      </w:pPr>
    </w:p>
    <w:p w14:paraId="7224339F">
      <w:pPr>
        <w:pStyle w:val="6"/>
        <w:keepNext/>
        <w:keepLines w:val="0"/>
        <w:pageBreakBefore w:val="0"/>
        <w:widowControl w:val="0"/>
        <w:kinsoku/>
        <w:wordWrap/>
        <w:overflowPunct/>
        <w:topLinePunct w:val="0"/>
        <w:autoSpaceDE/>
        <w:autoSpaceDN/>
        <w:bidi w:val="0"/>
        <w:adjustRightInd/>
        <w:snapToGrid/>
        <w:spacing w:before="0" w:after="0" w:line="360" w:lineRule="exact"/>
        <w:textAlignment w:val="auto"/>
        <w:rPr>
          <w:rFonts w:hint="default" w:ascii="Times New Roman" w:hAnsi="Times New Roman" w:eastAsia="方正仿宋_GBK" w:cs="Times New Roman"/>
          <w:b w:val="0"/>
          <w:bCs w:val="0"/>
          <w:color w:val="auto"/>
          <w:sz w:val="24"/>
          <w:szCs w:val="24"/>
          <w:highlight w:val="none"/>
        </w:rPr>
      </w:pPr>
    </w:p>
    <w:p w14:paraId="24BFD2B5">
      <w:pPr>
        <w:pStyle w:val="6"/>
        <w:keepNext/>
        <w:keepLines w:val="0"/>
        <w:pageBreakBefore w:val="0"/>
        <w:widowControl w:val="0"/>
        <w:kinsoku/>
        <w:wordWrap/>
        <w:overflowPunct/>
        <w:topLinePunct w:val="0"/>
        <w:autoSpaceDE/>
        <w:autoSpaceDN/>
        <w:bidi w:val="0"/>
        <w:adjustRightInd/>
        <w:snapToGrid/>
        <w:spacing w:before="0" w:after="0" w:line="360" w:lineRule="exact"/>
        <w:textAlignment w:val="auto"/>
        <w:rPr>
          <w:rFonts w:hint="default" w:ascii="Times New Roman" w:hAnsi="Times New Roman" w:eastAsia="方正仿宋_GBK" w:cs="Times New Roman"/>
          <w:b w:val="0"/>
          <w:bCs w:val="0"/>
          <w:color w:val="auto"/>
          <w:sz w:val="24"/>
          <w:szCs w:val="24"/>
          <w:highlight w:val="none"/>
        </w:rPr>
      </w:pPr>
    </w:p>
    <w:p w14:paraId="2E4D650E">
      <w:pPr>
        <w:pStyle w:val="6"/>
        <w:keepNext/>
        <w:keepLines w:val="0"/>
        <w:pageBreakBefore w:val="0"/>
        <w:widowControl w:val="0"/>
        <w:kinsoku/>
        <w:wordWrap/>
        <w:overflowPunct/>
        <w:topLinePunct w:val="0"/>
        <w:autoSpaceDE/>
        <w:autoSpaceDN/>
        <w:bidi w:val="0"/>
        <w:adjustRightInd/>
        <w:snapToGrid/>
        <w:spacing w:before="0" w:after="0" w:line="360" w:lineRule="exact"/>
        <w:textAlignment w:val="auto"/>
        <w:rPr>
          <w:rFonts w:hint="default" w:ascii="Times New Roman" w:hAnsi="Times New Roman" w:eastAsia="方正仿宋_GBK" w:cs="Times New Roman"/>
          <w:b w:val="0"/>
          <w:bCs w:val="0"/>
          <w:color w:val="auto"/>
          <w:sz w:val="24"/>
          <w:szCs w:val="24"/>
          <w:highlight w:val="none"/>
        </w:rPr>
      </w:pPr>
    </w:p>
    <w:p w14:paraId="4D6ED6A8">
      <w:pPr>
        <w:pStyle w:val="6"/>
        <w:keepNext/>
        <w:keepLines w:val="0"/>
        <w:pageBreakBefore w:val="0"/>
        <w:widowControl w:val="0"/>
        <w:kinsoku/>
        <w:wordWrap/>
        <w:overflowPunct/>
        <w:topLinePunct w:val="0"/>
        <w:autoSpaceDE/>
        <w:autoSpaceDN/>
        <w:bidi w:val="0"/>
        <w:adjustRightInd/>
        <w:snapToGrid/>
        <w:spacing w:before="0" w:after="0" w:line="360" w:lineRule="exact"/>
        <w:textAlignment w:val="auto"/>
        <w:rPr>
          <w:rFonts w:hint="default" w:ascii="Times New Roman" w:hAnsi="Times New Roman" w:eastAsia="方正仿宋_GBK" w:cs="Times New Roman"/>
          <w:b w:val="0"/>
          <w:bCs w:val="0"/>
          <w:color w:val="auto"/>
          <w:sz w:val="24"/>
          <w:szCs w:val="24"/>
          <w:highlight w:val="none"/>
        </w:rPr>
      </w:pPr>
    </w:p>
    <w:p w14:paraId="0A6DD97C">
      <w:pPr>
        <w:pStyle w:val="6"/>
        <w:keepNext/>
        <w:keepLines w:val="0"/>
        <w:pageBreakBefore w:val="0"/>
        <w:widowControl w:val="0"/>
        <w:kinsoku/>
        <w:wordWrap/>
        <w:overflowPunct/>
        <w:topLinePunct w:val="0"/>
        <w:autoSpaceDE/>
        <w:autoSpaceDN/>
        <w:bidi w:val="0"/>
        <w:adjustRightInd/>
        <w:snapToGrid/>
        <w:spacing w:before="0" w:after="0" w:line="360" w:lineRule="exact"/>
        <w:textAlignment w:val="auto"/>
        <w:rPr>
          <w:rFonts w:hint="default" w:ascii="Times New Roman" w:hAnsi="Times New Roman" w:eastAsia="方正仿宋_GBK" w:cs="Times New Roman"/>
          <w:b w:val="0"/>
          <w:bCs w:val="0"/>
          <w:color w:val="auto"/>
          <w:sz w:val="24"/>
          <w:szCs w:val="24"/>
          <w:highlight w:val="none"/>
        </w:rPr>
      </w:pPr>
    </w:p>
    <w:p w14:paraId="000FCF10">
      <w:pPr>
        <w:pStyle w:val="6"/>
        <w:keepNext/>
        <w:keepLines w:val="0"/>
        <w:pageBreakBefore w:val="0"/>
        <w:widowControl w:val="0"/>
        <w:kinsoku/>
        <w:wordWrap/>
        <w:overflowPunct/>
        <w:topLinePunct w:val="0"/>
        <w:autoSpaceDE/>
        <w:autoSpaceDN/>
        <w:bidi w:val="0"/>
        <w:adjustRightInd/>
        <w:snapToGrid/>
        <w:spacing w:before="0" w:after="0" w:line="360" w:lineRule="exact"/>
        <w:textAlignment w:val="auto"/>
        <w:rPr>
          <w:rFonts w:hint="default" w:ascii="Times New Roman" w:hAnsi="Times New Roman" w:eastAsia="方正仿宋_GBK" w:cs="Times New Roman"/>
          <w:b w:val="0"/>
          <w:bCs w:val="0"/>
          <w:color w:val="auto"/>
          <w:sz w:val="24"/>
          <w:szCs w:val="24"/>
          <w:highlight w:val="none"/>
        </w:rPr>
      </w:pPr>
    </w:p>
    <w:p w14:paraId="72C256FA">
      <w:pPr>
        <w:pStyle w:val="6"/>
        <w:keepNext/>
        <w:keepLines w:val="0"/>
        <w:pageBreakBefore w:val="0"/>
        <w:widowControl w:val="0"/>
        <w:kinsoku/>
        <w:wordWrap/>
        <w:overflowPunct/>
        <w:topLinePunct w:val="0"/>
        <w:autoSpaceDE/>
        <w:autoSpaceDN/>
        <w:bidi w:val="0"/>
        <w:adjustRightInd/>
        <w:snapToGrid/>
        <w:spacing w:before="0" w:after="0" w:line="360" w:lineRule="exact"/>
        <w:textAlignment w:val="auto"/>
        <w:rPr>
          <w:rFonts w:hint="default" w:ascii="Times New Roman" w:hAnsi="Times New Roman" w:eastAsia="方正仿宋_GBK" w:cs="Times New Roman"/>
          <w:b w:val="0"/>
          <w:bCs w:val="0"/>
          <w:color w:val="auto"/>
          <w:sz w:val="24"/>
          <w:szCs w:val="24"/>
          <w:highlight w:val="none"/>
        </w:rPr>
      </w:pPr>
    </w:p>
    <w:p w14:paraId="4D1B42E0">
      <w:pPr>
        <w:pStyle w:val="6"/>
        <w:keepNext/>
        <w:keepLines w:val="0"/>
        <w:pageBreakBefore w:val="0"/>
        <w:widowControl w:val="0"/>
        <w:kinsoku/>
        <w:wordWrap/>
        <w:overflowPunct/>
        <w:topLinePunct w:val="0"/>
        <w:autoSpaceDE/>
        <w:autoSpaceDN/>
        <w:bidi w:val="0"/>
        <w:adjustRightInd/>
        <w:snapToGrid/>
        <w:spacing w:before="0" w:after="0" w:line="360" w:lineRule="exact"/>
        <w:textAlignment w:val="auto"/>
        <w:rPr>
          <w:rFonts w:hint="default" w:ascii="Times New Roman" w:hAnsi="Times New Roman" w:eastAsia="方正仿宋_GBK" w:cs="Times New Roman"/>
          <w:b w:val="0"/>
          <w:bCs w:val="0"/>
          <w:color w:val="auto"/>
          <w:sz w:val="24"/>
          <w:szCs w:val="24"/>
          <w:highlight w:val="none"/>
        </w:rPr>
      </w:pPr>
    </w:p>
    <w:p w14:paraId="6F959AD2">
      <w:pPr>
        <w:rPr>
          <w:rFonts w:hint="default" w:ascii="Times New Roman" w:hAnsi="Times New Roman" w:eastAsia="方正仿宋_GBK" w:cs="Times New Roman"/>
          <w:b w:val="0"/>
          <w:bCs w:val="0"/>
          <w:color w:val="auto"/>
          <w:highlight w:val="none"/>
        </w:rPr>
      </w:pPr>
    </w:p>
    <w:p w14:paraId="2F47CBD4">
      <w:pPr>
        <w:pStyle w:val="6"/>
        <w:kinsoku/>
        <w:wordWrap/>
        <w:overflowPunct/>
        <w:topLinePunct w:val="0"/>
        <w:autoSpaceDE/>
        <w:autoSpaceDN/>
        <w:bidi w:val="0"/>
        <w:spacing w:before="0" w:after="0" w:line="360" w:lineRule="exact"/>
        <w:textAlignment w:val="auto"/>
        <w:rPr>
          <w:rFonts w:hint="default" w:ascii="Times New Roman" w:hAnsi="Times New Roman" w:eastAsia="方正仿宋_GBK" w:cs="Times New Roman"/>
          <w:b w:val="0"/>
          <w:bCs w:val="0"/>
          <w:color w:val="auto"/>
          <w:sz w:val="24"/>
          <w:szCs w:val="24"/>
          <w:highlight w:val="none"/>
        </w:rPr>
      </w:pPr>
    </w:p>
    <w:p w14:paraId="179D330C">
      <w:pPr>
        <w:pStyle w:val="6"/>
        <w:kinsoku/>
        <w:wordWrap/>
        <w:overflowPunct/>
        <w:topLinePunct w:val="0"/>
        <w:autoSpaceDE/>
        <w:autoSpaceDN/>
        <w:bidi w:val="0"/>
        <w:spacing w:before="0" w:after="0" w:line="360" w:lineRule="exact"/>
        <w:textAlignment w:val="auto"/>
        <w:rPr>
          <w:rFonts w:hint="default" w:ascii="Times New Roman" w:hAnsi="Times New Roman" w:eastAsia="方正仿宋_GBK" w:cs="Times New Roman"/>
          <w:b w:val="0"/>
          <w:bCs w:val="0"/>
          <w:color w:val="auto"/>
          <w:sz w:val="24"/>
          <w:szCs w:val="24"/>
          <w:highlight w:val="none"/>
        </w:rPr>
      </w:pPr>
    </w:p>
    <w:p w14:paraId="6F0A4627">
      <w:pPr>
        <w:pStyle w:val="6"/>
        <w:keepNext w:val="0"/>
        <w:keepLines w:val="0"/>
        <w:pageBreakBefore w:val="0"/>
        <w:widowControl w:val="0"/>
        <w:kinsoku/>
        <w:wordWrap/>
        <w:overflowPunct/>
        <w:topLinePunct w:val="0"/>
        <w:autoSpaceDE/>
        <w:autoSpaceDN/>
        <w:bidi w:val="0"/>
        <w:adjustRightInd/>
        <w:snapToGrid/>
        <w:spacing w:before="0" w:after="0" w:line="360" w:lineRule="exact"/>
        <w:textAlignment w:val="auto"/>
        <w:rPr>
          <w:rFonts w:hint="default" w:ascii="Times New Roman" w:hAnsi="Times New Roman" w:eastAsia="方正仿宋_GBK" w:cs="Times New Roman"/>
          <w:b w:val="0"/>
          <w:bCs w:val="0"/>
          <w:color w:val="auto"/>
          <w:sz w:val="24"/>
          <w:szCs w:val="24"/>
          <w:highlight w:val="none"/>
        </w:rPr>
      </w:pPr>
    </w:p>
    <w:p w14:paraId="750EC4A8">
      <w:pPr>
        <w:pStyle w:val="6"/>
        <w:kinsoku/>
        <w:wordWrap/>
        <w:overflowPunct/>
        <w:topLinePunct w:val="0"/>
        <w:autoSpaceDE/>
        <w:autoSpaceDN/>
        <w:bidi w:val="0"/>
        <w:spacing w:before="0" w:after="0" w:line="360" w:lineRule="exact"/>
        <w:textAlignment w:val="auto"/>
        <w:rPr>
          <w:rFonts w:hint="default" w:ascii="Times New Roman" w:hAnsi="Times New Roman" w:eastAsia="方正仿宋_GBK" w:cs="Times New Roman"/>
          <w:b w:val="0"/>
          <w:bCs w:val="0"/>
          <w:color w:val="auto"/>
          <w:sz w:val="24"/>
          <w:szCs w:val="24"/>
          <w:highlight w:val="none"/>
        </w:rPr>
      </w:pPr>
    </w:p>
    <w:p w14:paraId="570D66BE">
      <w:pPr>
        <w:pStyle w:val="6"/>
        <w:kinsoku/>
        <w:wordWrap/>
        <w:overflowPunct/>
        <w:topLinePunct w:val="0"/>
        <w:autoSpaceDE/>
        <w:autoSpaceDN/>
        <w:bidi w:val="0"/>
        <w:spacing w:before="0" w:after="0" w:line="360" w:lineRule="exact"/>
        <w:textAlignment w:val="auto"/>
        <w:rPr>
          <w:rFonts w:hint="default" w:ascii="Times New Roman" w:hAnsi="Times New Roman" w:eastAsia="方正仿宋_GBK" w:cs="Times New Roman"/>
          <w:b w:val="0"/>
          <w:bCs w:val="0"/>
          <w:color w:val="auto"/>
          <w:highlight w:val="none"/>
        </w:rPr>
      </w:pPr>
      <w:bookmarkStart w:id="66" w:name="_Toc24583"/>
      <w:r>
        <w:rPr>
          <w:rFonts w:hint="default" w:ascii="Times New Roman" w:hAnsi="Times New Roman" w:eastAsia="方正仿宋_GBK" w:cs="Times New Roman"/>
          <w:b w:val="0"/>
          <w:bCs w:val="0"/>
          <w:color w:val="auto"/>
          <w:sz w:val="24"/>
          <w:szCs w:val="24"/>
          <w:highlight w:val="none"/>
        </w:rPr>
        <w:t>四、资格条件及其他</w:t>
      </w:r>
      <w:bookmarkEnd w:id="62"/>
      <w:bookmarkEnd w:id="63"/>
      <w:bookmarkEnd w:id="64"/>
      <w:bookmarkEnd w:id="65"/>
      <w:bookmarkEnd w:id="66"/>
    </w:p>
    <w:p w14:paraId="545BB975">
      <w:pPr>
        <w:tabs>
          <w:tab w:val="left" w:pos="6300"/>
        </w:tabs>
        <w:kinsoku/>
        <w:wordWrap/>
        <w:overflowPunct/>
        <w:topLinePunct w:val="0"/>
        <w:autoSpaceDE/>
        <w:autoSpaceDN/>
        <w:bidi w:val="0"/>
        <w:snapToGrid w:val="0"/>
        <w:spacing w:line="360" w:lineRule="exact"/>
        <w:ind w:firstLine="570"/>
        <w:textAlignment w:val="auto"/>
        <w:rPr>
          <w:rFonts w:hint="default" w:ascii="Times New Roman" w:hAnsi="Times New Roman" w:eastAsia="方正仿宋_GBK" w:cs="Times New Roman"/>
          <w:b w:val="0"/>
          <w:bCs w:val="0"/>
          <w:color w:val="auto"/>
          <w:highlight w:val="none"/>
          <w:lang w:eastAsia="zh-CN"/>
        </w:rPr>
      </w:pPr>
      <w:r>
        <w:rPr>
          <w:rFonts w:hint="default" w:ascii="Times New Roman" w:hAnsi="Times New Roman" w:eastAsia="方正仿宋_GBK" w:cs="Times New Roman"/>
          <w:b w:val="0"/>
          <w:bCs w:val="0"/>
          <w:color w:val="auto"/>
          <w:highlight w:val="none"/>
          <w:lang w:eastAsia="zh-CN"/>
        </w:rPr>
        <w:t>（一）营业执照（副本）或事业单位法人证书（副本）复印件</w:t>
      </w:r>
    </w:p>
    <w:p w14:paraId="75156E71">
      <w:pPr>
        <w:tabs>
          <w:tab w:val="left" w:pos="6300"/>
        </w:tabs>
        <w:kinsoku/>
        <w:wordWrap/>
        <w:overflowPunct/>
        <w:topLinePunct w:val="0"/>
        <w:autoSpaceDE/>
        <w:autoSpaceDN/>
        <w:bidi w:val="0"/>
        <w:snapToGrid w:val="0"/>
        <w:spacing w:line="360" w:lineRule="exact"/>
        <w:ind w:firstLine="570"/>
        <w:textAlignment w:val="auto"/>
        <w:rPr>
          <w:rFonts w:hint="default" w:ascii="Times New Roman" w:hAnsi="Times New Roman" w:eastAsia="方正仿宋_GBK" w:cs="Times New Roman"/>
          <w:b w:val="0"/>
          <w:bCs w:val="0"/>
          <w:color w:val="auto"/>
          <w:highlight w:val="none"/>
          <w:lang w:eastAsia="zh-CN"/>
        </w:rPr>
      </w:pPr>
    </w:p>
    <w:p w14:paraId="15525001">
      <w:pPr>
        <w:pStyle w:val="13"/>
        <w:kinsoku/>
        <w:wordWrap/>
        <w:overflowPunct/>
        <w:topLinePunct w:val="0"/>
        <w:autoSpaceDE/>
        <w:autoSpaceDN/>
        <w:bidi w:val="0"/>
        <w:spacing w:line="360" w:lineRule="exact"/>
        <w:textAlignment w:val="auto"/>
        <w:rPr>
          <w:rFonts w:hint="default" w:ascii="Times New Roman" w:hAnsi="Times New Roman" w:eastAsia="方正仿宋_GBK" w:cs="Times New Roman"/>
          <w:b w:val="0"/>
          <w:bCs w:val="0"/>
          <w:color w:val="auto"/>
          <w:highlight w:val="none"/>
        </w:rPr>
      </w:pPr>
    </w:p>
    <w:p w14:paraId="5CCE53F9">
      <w:pPr>
        <w:pStyle w:val="13"/>
        <w:kinsoku/>
        <w:wordWrap/>
        <w:overflowPunct/>
        <w:topLinePunct w:val="0"/>
        <w:autoSpaceDE/>
        <w:autoSpaceDN/>
        <w:bidi w:val="0"/>
        <w:spacing w:line="360" w:lineRule="exact"/>
        <w:textAlignment w:val="auto"/>
        <w:rPr>
          <w:rFonts w:hint="default" w:ascii="Times New Roman" w:hAnsi="Times New Roman" w:eastAsia="方正仿宋_GBK" w:cs="Times New Roman"/>
          <w:b w:val="0"/>
          <w:bCs w:val="0"/>
          <w:color w:val="auto"/>
          <w:highlight w:val="none"/>
        </w:rPr>
      </w:pPr>
    </w:p>
    <w:p w14:paraId="0FBB158E">
      <w:pPr>
        <w:pStyle w:val="13"/>
        <w:kinsoku/>
        <w:wordWrap/>
        <w:overflowPunct/>
        <w:topLinePunct w:val="0"/>
        <w:autoSpaceDE/>
        <w:autoSpaceDN/>
        <w:bidi w:val="0"/>
        <w:spacing w:line="360" w:lineRule="exact"/>
        <w:textAlignment w:val="auto"/>
        <w:rPr>
          <w:rFonts w:hint="default" w:ascii="Times New Roman" w:hAnsi="Times New Roman" w:eastAsia="方正仿宋_GBK" w:cs="Times New Roman"/>
          <w:b w:val="0"/>
          <w:bCs w:val="0"/>
          <w:color w:val="auto"/>
          <w:highlight w:val="none"/>
        </w:rPr>
      </w:pPr>
    </w:p>
    <w:p w14:paraId="363E7E39">
      <w:pPr>
        <w:pStyle w:val="13"/>
        <w:kinsoku/>
        <w:wordWrap/>
        <w:overflowPunct/>
        <w:topLinePunct w:val="0"/>
        <w:autoSpaceDE/>
        <w:autoSpaceDN/>
        <w:bidi w:val="0"/>
        <w:spacing w:line="360" w:lineRule="exact"/>
        <w:textAlignment w:val="auto"/>
        <w:rPr>
          <w:rFonts w:hint="default" w:ascii="Times New Roman" w:hAnsi="Times New Roman" w:eastAsia="方正仿宋_GBK" w:cs="Times New Roman"/>
          <w:b w:val="0"/>
          <w:bCs w:val="0"/>
          <w:color w:val="auto"/>
          <w:highlight w:val="none"/>
        </w:rPr>
      </w:pPr>
    </w:p>
    <w:p w14:paraId="128FBCE3">
      <w:pPr>
        <w:pStyle w:val="13"/>
        <w:kinsoku/>
        <w:wordWrap/>
        <w:overflowPunct/>
        <w:topLinePunct w:val="0"/>
        <w:autoSpaceDE/>
        <w:autoSpaceDN/>
        <w:bidi w:val="0"/>
        <w:spacing w:line="360" w:lineRule="exact"/>
        <w:textAlignment w:val="auto"/>
        <w:rPr>
          <w:rFonts w:hint="default" w:ascii="Times New Roman" w:hAnsi="Times New Roman" w:eastAsia="方正仿宋_GBK" w:cs="Times New Roman"/>
          <w:b w:val="0"/>
          <w:bCs w:val="0"/>
          <w:color w:val="auto"/>
          <w:highlight w:val="none"/>
        </w:rPr>
      </w:pPr>
    </w:p>
    <w:p w14:paraId="018EC54C">
      <w:pPr>
        <w:pStyle w:val="13"/>
        <w:kinsoku/>
        <w:wordWrap/>
        <w:overflowPunct/>
        <w:topLinePunct w:val="0"/>
        <w:autoSpaceDE/>
        <w:autoSpaceDN/>
        <w:bidi w:val="0"/>
        <w:spacing w:line="360" w:lineRule="exact"/>
        <w:textAlignment w:val="auto"/>
        <w:rPr>
          <w:rFonts w:hint="default" w:ascii="Times New Roman" w:hAnsi="Times New Roman" w:eastAsia="方正仿宋_GBK" w:cs="Times New Roman"/>
          <w:b w:val="0"/>
          <w:bCs w:val="0"/>
          <w:color w:val="auto"/>
          <w:highlight w:val="none"/>
        </w:rPr>
      </w:pPr>
    </w:p>
    <w:p w14:paraId="6C9716FC">
      <w:pPr>
        <w:pStyle w:val="13"/>
        <w:kinsoku/>
        <w:wordWrap/>
        <w:overflowPunct/>
        <w:topLinePunct w:val="0"/>
        <w:autoSpaceDE/>
        <w:autoSpaceDN/>
        <w:bidi w:val="0"/>
        <w:spacing w:line="360" w:lineRule="exact"/>
        <w:textAlignment w:val="auto"/>
        <w:rPr>
          <w:rFonts w:hint="default" w:ascii="Times New Roman" w:hAnsi="Times New Roman" w:eastAsia="方正仿宋_GBK" w:cs="Times New Roman"/>
          <w:b w:val="0"/>
          <w:bCs w:val="0"/>
          <w:color w:val="auto"/>
          <w:highlight w:val="none"/>
        </w:rPr>
      </w:pPr>
    </w:p>
    <w:p w14:paraId="03C20DF1">
      <w:pPr>
        <w:pStyle w:val="13"/>
        <w:kinsoku/>
        <w:wordWrap/>
        <w:overflowPunct/>
        <w:topLinePunct w:val="0"/>
        <w:autoSpaceDE/>
        <w:autoSpaceDN/>
        <w:bidi w:val="0"/>
        <w:spacing w:line="360" w:lineRule="exact"/>
        <w:textAlignment w:val="auto"/>
        <w:rPr>
          <w:rFonts w:hint="default" w:ascii="Times New Roman" w:hAnsi="Times New Roman" w:eastAsia="方正仿宋_GBK" w:cs="Times New Roman"/>
          <w:b w:val="0"/>
          <w:bCs w:val="0"/>
          <w:color w:val="auto"/>
          <w:highlight w:val="none"/>
        </w:rPr>
      </w:pPr>
    </w:p>
    <w:p w14:paraId="0051013A">
      <w:pPr>
        <w:pStyle w:val="13"/>
        <w:kinsoku/>
        <w:wordWrap/>
        <w:overflowPunct/>
        <w:topLinePunct w:val="0"/>
        <w:autoSpaceDE/>
        <w:autoSpaceDN/>
        <w:bidi w:val="0"/>
        <w:spacing w:line="360" w:lineRule="exact"/>
        <w:textAlignment w:val="auto"/>
        <w:rPr>
          <w:rFonts w:hint="default" w:ascii="Times New Roman" w:hAnsi="Times New Roman" w:eastAsia="方正仿宋_GBK" w:cs="Times New Roman"/>
          <w:b w:val="0"/>
          <w:bCs w:val="0"/>
          <w:color w:val="auto"/>
          <w:highlight w:val="none"/>
        </w:rPr>
      </w:pPr>
    </w:p>
    <w:p w14:paraId="4BC88435">
      <w:pPr>
        <w:pStyle w:val="13"/>
        <w:kinsoku/>
        <w:wordWrap/>
        <w:overflowPunct/>
        <w:topLinePunct w:val="0"/>
        <w:autoSpaceDE/>
        <w:autoSpaceDN/>
        <w:bidi w:val="0"/>
        <w:spacing w:line="360" w:lineRule="exact"/>
        <w:textAlignment w:val="auto"/>
        <w:rPr>
          <w:rFonts w:hint="default" w:ascii="Times New Roman" w:hAnsi="Times New Roman" w:eastAsia="方正仿宋_GBK" w:cs="Times New Roman"/>
          <w:b w:val="0"/>
          <w:bCs w:val="0"/>
          <w:color w:val="auto"/>
          <w:highlight w:val="none"/>
        </w:rPr>
      </w:pPr>
    </w:p>
    <w:p w14:paraId="225CE32A">
      <w:pPr>
        <w:pStyle w:val="13"/>
        <w:kinsoku/>
        <w:wordWrap/>
        <w:overflowPunct/>
        <w:topLinePunct w:val="0"/>
        <w:autoSpaceDE/>
        <w:autoSpaceDN/>
        <w:bidi w:val="0"/>
        <w:spacing w:line="360" w:lineRule="exact"/>
        <w:textAlignment w:val="auto"/>
        <w:rPr>
          <w:rFonts w:hint="default" w:ascii="Times New Roman" w:hAnsi="Times New Roman" w:eastAsia="方正仿宋_GBK" w:cs="Times New Roman"/>
          <w:b w:val="0"/>
          <w:bCs w:val="0"/>
          <w:color w:val="auto"/>
          <w:highlight w:val="none"/>
        </w:rPr>
      </w:pPr>
    </w:p>
    <w:p w14:paraId="3C869379">
      <w:pPr>
        <w:pStyle w:val="13"/>
        <w:kinsoku/>
        <w:wordWrap/>
        <w:overflowPunct/>
        <w:topLinePunct w:val="0"/>
        <w:autoSpaceDE/>
        <w:autoSpaceDN/>
        <w:bidi w:val="0"/>
        <w:spacing w:line="360" w:lineRule="exact"/>
        <w:textAlignment w:val="auto"/>
        <w:rPr>
          <w:rFonts w:hint="default" w:ascii="Times New Roman" w:hAnsi="Times New Roman" w:eastAsia="方正仿宋_GBK" w:cs="Times New Roman"/>
          <w:b w:val="0"/>
          <w:bCs w:val="0"/>
          <w:color w:val="auto"/>
          <w:highlight w:val="none"/>
        </w:rPr>
      </w:pPr>
    </w:p>
    <w:p w14:paraId="62611D1A">
      <w:pPr>
        <w:pStyle w:val="13"/>
        <w:kinsoku/>
        <w:wordWrap/>
        <w:overflowPunct/>
        <w:topLinePunct w:val="0"/>
        <w:autoSpaceDE/>
        <w:autoSpaceDN/>
        <w:bidi w:val="0"/>
        <w:spacing w:line="360" w:lineRule="exact"/>
        <w:textAlignment w:val="auto"/>
        <w:rPr>
          <w:rFonts w:hint="default" w:ascii="Times New Roman" w:hAnsi="Times New Roman" w:eastAsia="方正仿宋_GBK" w:cs="Times New Roman"/>
          <w:b w:val="0"/>
          <w:bCs w:val="0"/>
          <w:color w:val="auto"/>
          <w:highlight w:val="none"/>
        </w:rPr>
      </w:pPr>
    </w:p>
    <w:p w14:paraId="75577596">
      <w:pPr>
        <w:pStyle w:val="13"/>
        <w:kinsoku/>
        <w:wordWrap/>
        <w:overflowPunct/>
        <w:topLinePunct w:val="0"/>
        <w:autoSpaceDE/>
        <w:autoSpaceDN/>
        <w:bidi w:val="0"/>
        <w:spacing w:line="360" w:lineRule="exact"/>
        <w:textAlignment w:val="auto"/>
        <w:rPr>
          <w:rFonts w:hint="default" w:ascii="Times New Roman" w:hAnsi="Times New Roman" w:eastAsia="方正仿宋_GBK" w:cs="Times New Roman"/>
          <w:b w:val="0"/>
          <w:bCs w:val="0"/>
          <w:color w:val="auto"/>
          <w:highlight w:val="none"/>
        </w:rPr>
      </w:pPr>
    </w:p>
    <w:p w14:paraId="0F6053F8">
      <w:pPr>
        <w:pStyle w:val="13"/>
        <w:kinsoku/>
        <w:wordWrap/>
        <w:overflowPunct/>
        <w:topLinePunct w:val="0"/>
        <w:autoSpaceDE/>
        <w:autoSpaceDN/>
        <w:bidi w:val="0"/>
        <w:spacing w:line="360" w:lineRule="exact"/>
        <w:textAlignment w:val="auto"/>
        <w:rPr>
          <w:rFonts w:hint="default" w:ascii="Times New Roman" w:hAnsi="Times New Roman" w:eastAsia="方正仿宋_GBK" w:cs="Times New Roman"/>
          <w:b w:val="0"/>
          <w:bCs w:val="0"/>
          <w:color w:val="auto"/>
          <w:highlight w:val="none"/>
        </w:rPr>
      </w:pPr>
    </w:p>
    <w:p w14:paraId="6DE46026">
      <w:pPr>
        <w:pStyle w:val="13"/>
        <w:kinsoku/>
        <w:wordWrap/>
        <w:overflowPunct/>
        <w:topLinePunct w:val="0"/>
        <w:autoSpaceDE/>
        <w:autoSpaceDN/>
        <w:bidi w:val="0"/>
        <w:spacing w:line="360" w:lineRule="exact"/>
        <w:textAlignment w:val="auto"/>
        <w:rPr>
          <w:rFonts w:hint="default" w:ascii="Times New Roman" w:hAnsi="Times New Roman" w:eastAsia="方正仿宋_GBK" w:cs="Times New Roman"/>
          <w:b w:val="0"/>
          <w:bCs w:val="0"/>
          <w:color w:val="auto"/>
          <w:highlight w:val="none"/>
        </w:rPr>
      </w:pPr>
    </w:p>
    <w:p w14:paraId="352166FF">
      <w:pPr>
        <w:pStyle w:val="13"/>
        <w:kinsoku/>
        <w:wordWrap/>
        <w:overflowPunct/>
        <w:topLinePunct w:val="0"/>
        <w:autoSpaceDE/>
        <w:autoSpaceDN/>
        <w:bidi w:val="0"/>
        <w:spacing w:line="360" w:lineRule="exact"/>
        <w:textAlignment w:val="auto"/>
        <w:rPr>
          <w:rFonts w:hint="default" w:ascii="Times New Roman" w:hAnsi="Times New Roman" w:eastAsia="方正仿宋_GBK" w:cs="Times New Roman"/>
          <w:b w:val="0"/>
          <w:bCs w:val="0"/>
          <w:color w:val="auto"/>
          <w:highlight w:val="none"/>
        </w:rPr>
      </w:pPr>
    </w:p>
    <w:p w14:paraId="3EDB932D">
      <w:pPr>
        <w:pStyle w:val="13"/>
        <w:kinsoku/>
        <w:wordWrap/>
        <w:overflowPunct/>
        <w:topLinePunct w:val="0"/>
        <w:autoSpaceDE/>
        <w:autoSpaceDN/>
        <w:bidi w:val="0"/>
        <w:spacing w:line="360" w:lineRule="exact"/>
        <w:textAlignment w:val="auto"/>
        <w:rPr>
          <w:rFonts w:hint="default" w:ascii="Times New Roman" w:hAnsi="Times New Roman" w:eastAsia="方正仿宋_GBK" w:cs="Times New Roman"/>
          <w:b w:val="0"/>
          <w:bCs w:val="0"/>
          <w:color w:val="auto"/>
          <w:highlight w:val="none"/>
        </w:rPr>
      </w:pPr>
    </w:p>
    <w:p w14:paraId="2B567649">
      <w:pPr>
        <w:pStyle w:val="13"/>
        <w:kinsoku/>
        <w:wordWrap/>
        <w:overflowPunct/>
        <w:topLinePunct w:val="0"/>
        <w:autoSpaceDE/>
        <w:autoSpaceDN/>
        <w:bidi w:val="0"/>
        <w:spacing w:line="360" w:lineRule="exact"/>
        <w:textAlignment w:val="auto"/>
        <w:rPr>
          <w:rFonts w:hint="default" w:ascii="Times New Roman" w:hAnsi="Times New Roman" w:eastAsia="方正仿宋_GBK" w:cs="Times New Roman"/>
          <w:b w:val="0"/>
          <w:bCs w:val="0"/>
          <w:color w:val="auto"/>
          <w:highlight w:val="none"/>
        </w:rPr>
      </w:pPr>
    </w:p>
    <w:p w14:paraId="45C90F0B">
      <w:pPr>
        <w:pStyle w:val="13"/>
        <w:kinsoku/>
        <w:wordWrap/>
        <w:overflowPunct/>
        <w:topLinePunct w:val="0"/>
        <w:autoSpaceDE/>
        <w:autoSpaceDN/>
        <w:bidi w:val="0"/>
        <w:spacing w:line="360" w:lineRule="exact"/>
        <w:textAlignment w:val="auto"/>
        <w:rPr>
          <w:rFonts w:hint="default" w:ascii="Times New Roman" w:hAnsi="Times New Roman" w:eastAsia="方正仿宋_GBK" w:cs="Times New Roman"/>
          <w:b w:val="0"/>
          <w:bCs w:val="0"/>
          <w:color w:val="auto"/>
          <w:highlight w:val="none"/>
        </w:rPr>
      </w:pPr>
    </w:p>
    <w:p w14:paraId="35A9BBC9">
      <w:pPr>
        <w:pStyle w:val="13"/>
        <w:kinsoku/>
        <w:wordWrap/>
        <w:overflowPunct/>
        <w:topLinePunct w:val="0"/>
        <w:autoSpaceDE/>
        <w:autoSpaceDN/>
        <w:bidi w:val="0"/>
        <w:spacing w:line="360" w:lineRule="exact"/>
        <w:textAlignment w:val="auto"/>
        <w:rPr>
          <w:rFonts w:hint="default" w:ascii="Times New Roman" w:hAnsi="Times New Roman" w:eastAsia="方正仿宋_GBK" w:cs="Times New Roman"/>
          <w:b w:val="0"/>
          <w:bCs w:val="0"/>
          <w:color w:val="auto"/>
          <w:highlight w:val="none"/>
        </w:rPr>
      </w:pPr>
    </w:p>
    <w:p w14:paraId="388D0BC3">
      <w:pPr>
        <w:pStyle w:val="13"/>
        <w:kinsoku/>
        <w:wordWrap/>
        <w:overflowPunct/>
        <w:topLinePunct w:val="0"/>
        <w:autoSpaceDE/>
        <w:autoSpaceDN/>
        <w:bidi w:val="0"/>
        <w:spacing w:line="360" w:lineRule="exact"/>
        <w:textAlignment w:val="auto"/>
        <w:rPr>
          <w:rFonts w:hint="default" w:ascii="Times New Roman" w:hAnsi="Times New Roman" w:eastAsia="方正仿宋_GBK" w:cs="Times New Roman"/>
          <w:b w:val="0"/>
          <w:bCs w:val="0"/>
          <w:color w:val="auto"/>
          <w:highlight w:val="none"/>
        </w:rPr>
      </w:pPr>
    </w:p>
    <w:p w14:paraId="16C1DF90">
      <w:pPr>
        <w:pStyle w:val="13"/>
        <w:kinsoku/>
        <w:wordWrap/>
        <w:overflowPunct/>
        <w:topLinePunct w:val="0"/>
        <w:autoSpaceDE/>
        <w:autoSpaceDN/>
        <w:bidi w:val="0"/>
        <w:spacing w:line="360" w:lineRule="exact"/>
        <w:textAlignment w:val="auto"/>
        <w:rPr>
          <w:rFonts w:hint="default" w:ascii="Times New Roman" w:hAnsi="Times New Roman" w:eastAsia="方正仿宋_GBK" w:cs="Times New Roman"/>
          <w:b w:val="0"/>
          <w:bCs w:val="0"/>
          <w:color w:val="auto"/>
          <w:highlight w:val="none"/>
        </w:rPr>
      </w:pPr>
    </w:p>
    <w:p w14:paraId="03082D90">
      <w:pPr>
        <w:pStyle w:val="13"/>
        <w:kinsoku/>
        <w:wordWrap/>
        <w:overflowPunct/>
        <w:topLinePunct w:val="0"/>
        <w:autoSpaceDE/>
        <w:autoSpaceDN/>
        <w:bidi w:val="0"/>
        <w:spacing w:line="360" w:lineRule="exact"/>
        <w:textAlignment w:val="auto"/>
        <w:rPr>
          <w:rFonts w:hint="default" w:ascii="Times New Roman" w:hAnsi="Times New Roman" w:eastAsia="方正仿宋_GBK" w:cs="Times New Roman"/>
          <w:b w:val="0"/>
          <w:bCs w:val="0"/>
          <w:color w:val="auto"/>
          <w:highlight w:val="none"/>
        </w:rPr>
      </w:pPr>
    </w:p>
    <w:p w14:paraId="1FB34534">
      <w:pPr>
        <w:pStyle w:val="13"/>
        <w:kinsoku/>
        <w:wordWrap/>
        <w:overflowPunct/>
        <w:topLinePunct w:val="0"/>
        <w:autoSpaceDE/>
        <w:autoSpaceDN/>
        <w:bidi w:val="0"/>
        <w:spacing w:line="360" w:lineRule="exact"/>
        <w:textAlignment w:val="auto"/>
        <w:rPr>
          <w:rFonts w:hint="default" w:ascii="Times New Roman" w:hAnsi="Times New Roman" w:eastAsia="方正仿宋_GBK" w:cs="Times New Roman"/>
          <w:b w:val="0"/>
          <w:bCs w:val="0"/>
          <w:color w:val="auto"/>
          <w:highlight w:val="none"/>
        </w:rPr>
      </w:pPr>
    </w:p>
    <w:p w14:paraId="4501BED5">
      <w:pPr>
        <w:pStyle w:val="13"/>
        <w:kinsoku/>
        <w:wordWrap/>
        <w:overflowPunct/>
        <w:topLinePunct w:val="0"/>
        <w:autoSpaceDE/>
        <w:autoSpaceDN/>
        <w:bidi w:val="0"/>
        <w:spacing w:line="360" w:lineRule="exact"/>
        <w:textAlignment w:val="auto"/>
        <w:rPr>
          <w:rFonts w:hint="default" w:ascii="Times New Roman" w:hAnsi="Times New Roman" w:eastAsia="方正仿宋_GBK" w:cs="Times New Roman"/>
          <w:b w:val="0"/>
          <w:bCs w:val="0"/>
          <w:color w:val="auto"/>
          <w:highlight w:val="none"/>
        </w:rPr>
      </w:pPr>
    </w:p>
    <w:p w14:paraId="59B45ED1">
      <w:pPr>
        <w:pStyle w:val="13"/>
        <w:kinsoku/>
        <w:wordWrap/>
        <w:overflowPunct/>
        <w:topLinePunct w:val="0"/>
        <w:autoSpaceDE/>
        <w:autoSpaceDN/>
        <w:bidi w:val="0"/>
        <w:spacing w:line="360" w:lineRule="exact"/>
        <w:textAlignment w:val="auto"/>
        <w:rPr>
          <w:rFonts w:hint="default" w:ascii="Times New Roman" w:hAnsi="Times New Roman" w:eastAsia="方正仿宋_GBK" w:cs="Times New Roman"/>
          <w:b w:val="0"/>
          <w:bCs w:val="0"/>
          <w:color w:val="auto"/>
          <w:highlight w:val="none"/>
        </w:rPr>
      </w:pPr>
    </w:p>
    <w:p w14:paraId="13D89EF2">
      <w:pPr>
        <w:pStyle w:val="13"/>
        <w:kinsoku/>
        <w:wordWrap/>
        <w:overflowPunct/>
        <w:topLinePunct w:val="0"/>
        <w:autoSpaceDE/>
        <w:autoSpaceDN/>
        <w:bidi w:val="0"/>
        <w:spacing w:line="360" w:lineRule="exact"/>
        <w:textAlignment w:val="auto"/>
        <w:rPr>
          <w:rFonts w:hint="default" w:ascii="Times New Roman" w:hAnsi="Times New Roman" w:eastAsia="方正仿宋_GBK" w:cs="Times New Roman"/>
          <w:b w:val="0"/>
          <w:bCs w:val="0"/>
          <w:color w:val="auto"/>
          <w:highlight w:val="none"/>
        </w:rPr>
      </w:pPr>
    </w:p>
    <w:p w14:paraId="76301C56">
      <w:pPr>
        <w:pStyle w:val="13"/>
        <w:kinsoku/>
        <w:wordWrap/>
        <w:overflowPunct/>
        <w:topLinePunct w:val="0"/>
        <w:autoSpaceDE/>
        <w:autoSpaceDN/>
        <w:bidi w:val="0"/>
        <w:spacing w:line="360" w:lineRule="exact"/>
        <w:textAlignment w:val="auto"/>
        <w:rPr>
          <w:rFonts w:hint="default" w:ascii="Times New Roman" w:hAnsi="Times New Roman" w:eastAsia="方正仿宋_GBK" w:cs="Times New Roman"/>
          <w:b w:val="0"/>
          <w:bCs w:val="0"/>
          <w:color w:val="auto"/>
          <w:highlight w:val="none"/>
        </w:rPr>
      </w:pPr>
    </w:p>
    <w:p w14:paraId="02399AB5">
      <w:pPr>
        <w:pStyle w:val="13"/>
        <w:kinsoku/>
        <w:wordWrap/>
        <w:overflowPunct/>
        <w:topLinePunct w:val="0"/>
        <w:autoSpaceDE/>
        <w:autoSpaceDN/>
        <w:bidi w:val="0"/>
        <w:spacing w:line="360" w:lineRule="exact"/>
        <w:textAlignment w:val="auto"/>
        <w:rPr>
          <w:rFonts w:hint="default" w:ascii="Times New Roman" w:hAnsi="Times New Roman" w:eastAsia="方正仿宋_GBK" w:cs="Times New Roman"/>
          <w:b w:val="0"/>
          <w:bCs w:val="0"/>
          <w:color w:val="auto"/>
          <w:highlight w:val="none"/>
        </w:rPr>
      </w:pPr>
    </w:p>
    <w:p w14:paraId="4D08A083">
      <w:pPr>
        <w:pStyle w:val="13"/>
        <w:kinsoku/>
        <w:wordWrap/>
        <w:overflowPunct/>
        <w:topLinePunct w:val="0"/>
        <w:autoSpaceDE/>
        <w:autoSpaceDN/>
        <w:bidi w:val="0"/>
        <w:spacing w:line="360" w:lineRule="exact"/>
        <w:textAlignment w:val="auto"/>
        <w:rPr>
          <w:rFonts w:hint="default" w:ascii="Times New Roman" w:hAnsi="Times New Roman" w:eastAsia="方正仿宋_GBK" w:cs="Times New Roman"/>
          <w:b w:val="0"/>
          <w:bCs w:val="0"/>
          <w:color w:val="auto"/>
          <w:highlight w:val="none"/>
        </w:rPr>
      </w:pPr>
    </w:p>
    <w:p w14:paraId="7784BF67">
      <w:pPr>
        <w:pStyle w:val="13"/>
        <w:kinsoku/>
        <w:wordWrap/>
        <w:overflowPunct/>
        <w:topLinePunct w:val="0"/>
        <w:autoSpaceDE/>
        <w:autoSpaceDN/>
        <w:bidi w:val="0"/>
        <w:spacing w:line="360" w:lineRule="exact"/>
        <w:textAlignment w:val="auto"/>
        <w:rPr>
          <w:rFonts w:hint="default" w:ascii="Times New Roman" w:hAnsi="Times New Roman" w:eastAsia="方正仿宋_GBK" w:cs="Times New Roman"/>
          <w:b w:val="0"/>
          <w:bCs w:val="0"/>
          <w:color w:val="auto"/>
          <w:highlight w:val="none"/>
        </w:rPr>
      </w:pPr>
    </w:p>
    <w:p w14:paraId="3BCE9E48">
      <w:pPr>
        <w:pStyle w:val="13"/>
        <w:kinsoku/>
        <w:wordWrap/>
        <w:overflowPunct/>
        <w:topLinePunct w:val="0"/>
        <w:autoSpaceDE/>
        <w:autoSpaceDN/>
        <w:bidi w:val="0"/>
        <w:spacing w:line="360" w:lineRule="exact"/>
        <w:textAlignment w:val="auto"/>
        <w:rPr>
          <w:rFonts w:hint="default" w:ascii="Times New Roman" w:hAnsi="Times New Roman" w:eastAsia="方正仿宋_GBK" w:cs="Times New Roman"/>
          <w:b w:val="0"/>
          <w:bCs w:val="0"/>
          <w:color w:val="auto"/>
          <w:highlight w:val="none"/>
        </w:rPr>
      </w:pPr>
    </w:p>
    <w:p w14:paraId="302ADE5D">
      <w:pPr>
        <w:tabs>
          <w:tab w:val="left" w:pos="6300"/>
        </w:tabs>
        <w:kinsoku/>
        <w:wordWrap/>
        <w:overflowPunct/>
        <w:topLinePunct w:val="0"/>
        <w:autoSpaceDE/>
        <w:autoSpaceDN/>
        <w:bidi w:val="0"/>
        <w:snapToGrid w:val="0"/>
        <w:spacing w:line="360" w:lineRule="exact"/>
        <w:ind w:firstLine="570"/>
        <w:textAlignment w:val="auto"/>
        <w:rPr>
          <w:rFonts w:hint="default" w:ascii="Times New Roman" w:hAnsi="Times New Roman" w:eastAsia="方正仿宋_GBK" w:cs="Times New Roman"/>
          <w:b w:val="0"/>
          <w:bCs w:val="0"/>
          <w:color w:val="auto"/>
          <w:highlight w:val="none"/>
          <w:lang w:eastAsia="zh-CN"/>
        </w:rPr>
      </w:pPr>
    </w:p>
    <w:p w14:paraId="65C5F9A6">
      <w:pPr>
        <w:tabs>
          <w:tab w:val="left" w:pos="6300"/>
        </w:tabs>
        <w:kinsoku/>
        <w:wordWrap/>
        <w:overflowPunct/>
        <w:topLinePunct w:val="0"/>
        <w:autoSpaceDE/>
        <w:autoSpaceDN/>
        <w:bidi w:val="0"/>
        <w:snapToGrid w:val="0"/>
        <w:spacing w:line="360" w:lineRule="exact"/>
        <w:ind w:firstLine="570"/>
        <w:textAlignment w:val="auto"/>
        <w:rPr>
          <w:rFonts w:hint="default" w:ascii="Times New Roman" w:hAnsi="Times New Roman" w:eastAsia="方正仿宋_GBK" w:cs="Times New Roman"/>
          <w:b w:val="0"/>
          <w:bCs w:val="0"/>
          <w:color w:val="auto"/>
          <w:highlight w:val="none"/>
          <w:lang w:eastAsia="zh-CN"/>
        </w:rPr>
      </w:pPr>
    </w:p>
    <w:p w14:paraId="76366735">
      <w:pPr>
        <w:tabs>
          <w:tab w:val="left" w:pos="6300"/>
        </w:tabs>
        <w:kinsoku/>
        <w:wordWrap/>
        <w:overflowPunct/>
        <w:topLinePunct w:val="0"/>
        <w:autoSpaceDE/>
        <w:autoSpaceDN/>
        <w:bidi w:val="0"/>
        <w:snapToGrid w:val="0"/>
        <w:spacing w:line="360" w:lineRule="exact"/>
        <w:ind w:firstLine="570"/>
        <w:textAlignment w:val="auto"/>
        <w:rPr>
          <w:rFonts w:hint="default" w:ascii="Times New Roman" w:hAnsi="Times New Roman" w:eastAsia="方正仿宋_GBK" w:cs="Times New Roman"/>
          <w:b w:val="0"/>
          <w:bCs w:val="0"/>
          <w:color w:val="auto"/>
          <w:highlight w:val="none"/>
          <w:lang w:eastAsia="zh-CN"/>
        </w:rPr>
      </w:pPr>
    </w:p>
    <w:p w14:paraId="7F32599F">
      <w:pPr>
        <w:tabs>
          <w:tab w:val="left" w:pos="6300"/>
        </w:tabs>
        <w:kinsoku/>
        <w:wordWrap/>
        <w:overflowPunct/>
        <w:topLinePunct w:val="0"/>
        <w:autoSpaceDE/>
        <w:autoSpaceDN/>
        <w:bidi w:val="0"/>
        <w:snapToGrid w:val="0"/>
        <w:spacing w:line="360" w:lineRule="exact"/>
        <w:ind w:firstLine="570"/>
        <w:textAlignment w:val="auto"/>
        <w:rPr>
          <w:rFonts w:hint="default" w:ascii="Times New Roman" w:hAnsi="Times New Roman" w:eastAsia="方正仿宋_GBK" w:cs="Times New Roman"/>
          <w:b w:val="0"/>
          <w:bCs w:val="0"/>
          <w:color w:val="auto"/>
          <w:highlight w:val="none"/>
          <w:lang w:eastAsia="zh-CN"/>
        </w:rPr>
      </w:pPr>
      <w:r>
        <w:rPr>
          <w:rFonts w:hint="default" w:ascii="Times New Roman" w:hAnsi="Times New Roman" w:eastAsia="方正仿宋_GBK" w:cs="Times New Roman"/>
          <w:b w:val="0"/>
          <w:bCs w:val="0"/>
          <w:color w:val="auto"/>
          <w:highlight w:val="none"/>
          <w:lang w:eastAsia="zh-CN"/>
        </w:rPr>
        <w:t>（二）基本资格条件承诺函</w:t>
      </w:r>
    </w:p>
    <w:p w14:paraId="16B95AD9">
      <w:pPr>
        <w:keepNext w:val="0"/>
        <w:keepLines w:val="0"/>
        <w:pageBreakBefore w:val="0"/>
        <w:widowControl/>
        <w:tabs>
          <w:tab w:val="left" w:pos="6300"/>
        </w:tabs>
        <w:kinsoku/>
        <w:wordWrap/>
        <w:overflowPunct/>
        <w:topLinePunct w:val="0"/>
        <w:autoSpaceDE/>
        <w:autoSpaceDN/>
        <w:bidi w:val="0"/>
        <w:adjustRightInd/>
        <w:snapToGrid w:val="0"/>
        <w:spacing w:line="700" w:lineRule="exact"/>
        <w:jc w:val="center"/>
        <w:textAlignment w:val="auto"/>
        <w:rPr>
          <w:rFonts w:hint="default" w:ascii="Times New Roman" w:hAnsi="Times New Roman" w:eastAsia="方正仿宋_GBK" w:cs="Times New Roman"/>
          <w:b w:val="0"/>
          <w:bCs w:val="0"/>
          <w:color w:val="auto"/>
          <w:sz w:val="44"/>
          <w:highlight w:val="none"/>
          <w:lang w:eastAsia="zh-CN"/>
        </w:rPr>
      </w:pPr>
    </w:p>
    <w:p w14:paraId="1CF06096">
      <w:pPr>
        <w:keepNext w:val="0"/>
        <w:keepLines w:val="0"/>
        <w:pageBreakBefore w:val="0"/>
        <w:widowControl/>
        <w:tabs>
          <w:tab w:val="left" w:pos="6300"/>
        </w:tabs>
        <w:kinsoku/>
        <w:wordWrap/>
        <w:overflowPunct/>
        <w:topLinePunct w:val="0"/>
        <w:autoSpaceDE/>
        <w:autoSpaceDN/>
        <w:bidi w:val="0"/>
        <w:adjustRightInd/>
        <w:snapToGrid w:val="0"/>
        <w:spacing w:line="700" w:lineRule="exact"/>
        <w:jc w:val="center"/>
        <w:textAlignment w:val="auto"/>
        <w:rPr>
          <w:rFonts w:hint="default" w:ascii="Times New Roman" w:hAnsi="Times New Roman" w:eastAsia="方正仿宋_GBK" w:cs="Times New Roman"/>
          <w:b w:val="0"/>
          <w:bCs w:val="0"/>
          <w:color w:val="auto"/>
          <w:sz w:val="44"/>
          <w:highlight w:val="none"/>
          <w:lang w:eastAsia="zh-CN"/>
        </w:rPr>
      </w:pPr>
      <w:r>
        <w:rPr>
          <w:rFonts w:hint="default" w:ascii="Times New Roman" w:hAnsi="Times New Roman" w:eastAsia="方正仿宋_GBK" w:cs="Times New Roman"/>
          <w:b w:val="0"/>
          <w:bCs w:val="0"/>
          <w:color w:val="auto"/>
          <w:sz w:val="44"/>
          <w:highlight w:val="none"/>
          <w:lang w:eastAsia="zh-CN"/>
        </w:rPr>
        <w:t>基本资格条件承诺函</w:t>
      </w:r>
    </w:p>
    <w:p w14:paraId="700D385C">
      <w:pPr>
        <w:keepNext w:val="0"/>
        <w:keepLines w:val="0"/>
        <w:pageBreakBefore w:val="0"/>
        <w:widowControl/>
        <w:tabs>
          <w:tab w:val="left" w:pos="6300"/>
        </w:tabs>
        <w:kinsoku/>
        <w:wordWrap/>
        <w:overflowPunct/>
        <w:topLinePunct w:val="0"/>
        <w:autoSpaceDE/>
        <w:autoSpaceDN/>
        <w:bidi w:val="0"/>
        <w:adjustRightInd/>
        <w:snapToGrid w:val="0"/>
        <w:spacing w:line="400" w:lineRule="exact"/>
        <w:textAlignment w:val="auto"/>
        <w:rPr>
          <w:rFonts w:hint="default" w:ascii="Times New Roman" w:hAnsi="Times New Roman" w:eastAsia="方正仿宋_GBK" w:cs="Times New Roman"/>
          <w:b w:val="0"/>
          <w:bCs w:val="0"/>
          <w:color w:val="auto"/>
          <w:highlight w:val="none"/>
          <w:lang w:eastAsia="zh-CN"/>
        </w:rPr>
      </w:pPr>
    </w:p>
    <w:p w14:paraId="3BA5B9D8">
      <w:pPr>
        <w:keepNext w:val="0"/>
        <w:keepLines w:val="0"/>
        <w:pageBreakBefore w:val="0"/>
        <w:widowControl/>
        <w:tabs>
          <w:tab w:val="left" w:pos="6300"/>
        </w:tabs>
        <w:kinsoku/>
        <w:wordWrap/>
        <w:overflowPunct/>
        <w:topLinePunct w:val="0"/>
        <w:autoSpaceDE/>
        <w:autoSpaceDN/>
        <w:bidi w:val="0"/>
        <w:adjustRightInd/>
        <w:snapToGrid w:val="0"/>
        <w:spacing w:line="400" w:lineRule="exact"/>
        <w:ind w:firstLine="570"/>
        <w:textAlignment w:val="auto"/>
        <w:rPr>
          <w:rFonts w:hint="default" w:ascii="Times New Roman" w:hAnsi="Times New Roman" w:eastAsia="方正仿宋_GBK" w:cs="Times New Roman"/>
          <w:b w:val="0"/>
          <w:bCs w:val="0"/>
          <w:color w:val="auto"/>
          <w:highlight w:val="none"/>
          <w:lang w:eastAsia="zh-CN"/>
        </w:rPr>
      </w:pPr>
      <w:r>
        <w:rPr>
          <w:rFonts w:hint="default" w:ascii="Times New Roman" w:hAnsi="Times New Roman" w:eastAsia="方正仿宋_GBK" w:cs="Times New Roman"/>
          <w:b w:val="0"/>
          <w:bCs w:val="0"/>
          <w:color w:val="auto"/>
          <w:highlight w:val="none"/>
          <w:lang w:eastAsia="zh-CN"/>
        </w:rPr>
        <w:t>致（采购代理机构名称）：</w:t>
      </w:r>
    </w:p>
    <w:p w14:paraId="5E9E4783">
      <w:pPr>
        <w:tabs>
          <w:tab w:val="left" w:pos="6300"/>
        </w:tabs>
        <w:kinsoku/>
        <w:wordWrap/>
        <w:overflowPunct/>
        <w:topLinePunct w:val="0"/>
        <w:autoSpaceDE/>
        <w:autoSpaceDN/>
        <w:bidi w:val="0"/>
        <w:snapToGrid w:val="0"/>
        <w:spacing w:line="360" w:lineRule="exact"/>
        <w:ind w:firstLine="570"/>
        <w:textAlignment w:val="auto"/>
        <w:rPr>
          <w:rFonts w:hint="default" w:ascii="Times New Roman" w:hAnsi="Times New Roman" w:eastAsia="方正仿宋_GBK" w:cs="Times New Roman"/>
          <w:b w:val="0"/>
          <w:bCs w:val="0"/>
          <w:color w:val="auto"/>
          <w:highlight w:val="none"/>
          <w:lang w:eastAsia="zh-CN"/>
        </w:rPr>
      </w:pPr>
      <w:r>
        <w:rPr>
          <w:rFonts w:hint="default" w:ascii="Times New Roman" w:hAnsi="Times New Roman" w:eastAsia="方正仿宋_GBK" w:cs="Times New Roman"/>
          <w:b w:val="0"/>
          <w:bCs w:val="0"/>
          <w:color w:val="auto"/>
          <w:highlight w:val="none"/>
          <w:lang w:eastAsia="zh-CN"/>
        </w:rPr>
        <w:t>（投标人名称）郑重承诺：</w:t>
      </w:r>
    </w:p>
    <w:p w14:paraId="1EA19A5E">
      <w:pPr>
        <w:tabs>
          <w:tab w:val="left" w:pos="6300"/>
        </w:tabs>
        <w:kinsoku/>
        <w:wordWrap/>
        <w:overflowPunct/>
        <w:topLinePunct w:val="0"/>
        <w:autoSpaceDE/>
        <w:autoSpaceDN/>
        <w:bidi w:val="0"/>
        <w:snapToGrid w:val="0"/>
        <w:spacing w:line="360" w:lineRule="exact"/>
        <w:ind w:firstLine="570"/>
        <w:textAlignment w:val="auto"/>
        <w:rPr>
          <w:rFonts w:hint="default" w:ascii="Times New Roman" w:hAnsi="Times New Roman" w:eastAsia="方正仿宋_GBK" w:cs="Times New Roman"/>
          <w:b w:val="0"/>
          <w:bCs w:val="0"/>
          <w:color w:val="auto"/>
          <w:highlight w:val="none"/>
          <w:lang w:eastAsia="zh-CN"/>
        </w:rPr>
      </w:pPr>
      <w:r>
        <w:rPr>
          <w:rFonts w:hint="default" w:ascii="Times New Roman" w:hAnsi="Times New Roman" w:eastAsia="方正仿宋_GBK" w:cs="Times New Roman"/>
          <w:b w:val="0"/>
          <w:bCs w:val="0"/>
          <w:color w:val="auto"/>
          <w:highlight w:val="none"/>
          <w:lang w:eastAsia="zh-CN"/>
        </w:rPr>
        <w:t>1.我方具有良好的商业信誉和健全的财务会计制度，具有履行合同所必需的设备和专业技术能力，具有依法缴纳税收和社会保障金的良好记录，参加本项目采购活动前三年内无重大违法活动记录。</w:t>
      </w:r>
    </w:p>
    <w:p w14:paraId="47FF60AE">
      <w:pPr>
        <w:tabs>
          <w:tab w:val="left" w:pos="6300"/>
        </w:tabs>
        <w:kinsoku/>
        <w:wordWrap/>
        <w:overflowPunct/>
        <w:topLinePunct w:val="0"/>
        <w:autoSpaceDE/>
        <w:autoSpaceDN/>
        <w:bidi w:val="0"/>
        <w:snapToGrid w:val="0"/>
        <w:spacing w:line="360" w:lineRule="exact"/>
        <w:ind w:firstLine="570"/>
        <w:textAlignment w:val="auto"/>
        <w:rPr>
          <w:rFonts w:hint="default" w:ascii="Times New Roman" w:hAnsi="Times New Roman" w:eastAsia="方正仿宋_GBK" w:cs="Times New Roman"/>
          <w:b w:val="0"/>
          <w:bCs w:val="0"/>
          <w:color w:val="auto"/>
          <w:highlight w:val="none"/>
        </w:rPr>
      </w:pPr>
      <w:r>
        <w:rPr>
          <w:rFonts w:hint="default" w:ascii="Times New Roman" w:hAnsi="Times New Roman" w:eastAsia="方正仿宋_GBK" w:cs="Times New Roman"/>
          <w:b w:val="0"/>
          <w:bCs w:val="0"/>
          <w:color w:val="auto"/>
          <w:highlight w:val="none"/>
        </w:rPr>
        <w:t>2.我方未列入在信用中国网站（www.creditchina.gov.cn）</w:t>
      </w:r>
      <w:r>
        <w:rPr>
          <w:rFonts w:hint="eastAsia" w:eastAsia="方正仿宋_GBK" w:cs="Times New Roman"/>
          <w:b w:val="0"/>
          <w:bCs w:val="0"/>
          <w:color w:val="auto"/>
          <w:highlight w:val="none"/>
          <w:lang w:eastAsia="zh-CN"/>
        </w:rPr>
        <w:t>“</w:t>
      </w:r>
      <w:r>
        <w:rPr>
          <w:rFonts w:hint="default" w:ascii="Times New Roman" w:hAnsi="Times New Roman" w:eastAsia="方正仿宋_GBK" w:cs="Times New Roman"/>
          <w:b w:val="0"/>
          <w:bCs w:val="0"/>
          <w:color w:val="auto"/>
          <w:highlight w:val="none"/>
        </w:rPr>
        <w:t>失信被执行人</w:t>
      </w:r>
      <w:r>
        <w:rPr>
          <w:rFonts w:hint="eastAsia" w:eastAsia="方正仿宋_GBK" w:cs="Times New Roman"/>
          <w:b w:val="0"/>
          <w:bCs w:val="0"/>
          <w:color w:val="auto"/>
          <w:highlight w:val="none"/>
          <w:lang w:eastAsia="zh-CN"/>
        </w:rPr>
        <w:t>”</w:t>
      </w:r>
      <w:r>
        <w:rPr>
          <w:rFonts w:hint="default" w:ascii="Times New Roman" w:hAnsi="Times New Roman" w:eastAsia="方正仿宋_GBK" w:cs="Times New Roman"/>
          <w:b w:val="0"/>
          <w:bCs w:val="0"/>
          <w:color w:val="auto"/>
          <w:highlight w:val="none"/>
        </w:rPr>
        <w:t>、</w:t>
      </w:r>
      <w:r>
        <w:rPr>
          <w:rFonts w:hint="eastAsia" w:eastAsia="方正仿宋_GBK" w:cs="Times New Roman"/>
          <w:b w:val="0"/>
          <w:bCs w:val="0"/>
          <w:color w:val="auto"/>
          <w:highlight w:val="none"/>
          <w:lang w:eastAsia="zh-CN"/>
        </w:rPr>
        <w:t>“</w:t>
      </w:r>
      <w:r>
        <w:rPr>
          <w:rFonts w:hint="default" w:ascii="Times New Roman" w:hAnsi="Times New Roman" w:eastAsia="方正仿宋_GBK" w:cs="Times New Roman"/>
          <w:b w:val="0"/>
          <w:bCs w:val="0"/>
          <w:color w:val="auto"/>
          <w:highlight w:val="none"/>
        </w:rPr>
        <w:t>重大税收违法案件当事人名单</w:t>
      </w:r>
      <w:r>
        <w:rPr>
          <w:rFonts w:hint="eastAsia" w:eastAsia="方正仿宋_GBK" w:cs="Times New Roman"/>
          <w:b w:val="0"/>
          <w:bCs w:val="0"/>
          <w:color w:val="auto"/>
          <w:highlight w:val="none"/>
          <w:lang w:eastAsia="zh-CN"/>
        </w:rPr>
        <w:t>”</w:t>
      </w:r>
      <w:r>
        <w:rPr>
          <w:rFonts w:hint="default" w:ascii="Times New Roman" w:hAnsi="Times New Roman" w:eastAsia="方正仿宋_GBK" w:cs="Times New Roman"/>
          <w:b w:val="0"/>
          <w:bCs w:val="0"/>
          <w:color w:val="auto"/>
          <w:highlight w:val="none"/>
        </w:rPr>
        <w:t>中，也未列入中国政府采购网（www.ccgp.gov.cn）</w:t>
      </w:r>
      <w:r>
        <w:rPr>
          <w:rFonts w:hint="eastAsia" w:eastAsia="方正仿宋_GBK" w:cs="Times New Roman"/>
          <w:b w:val="0"/>
          <w:bCs w:val="0"/>
          <w:color w:val="auto"/>
          <w:highlight w:val="none"/>
          <w:lang w:eastAsia="zh-CN"/>
        </w:rPr>
        <w:t>“</w:t>
      </w:r>
      <w:r>
        <w:rPr>
          <w:rFonts w:hint="default" w:ascii="Times New Roman" w:hAnsi="Times New Roman" w:eastAsia="方正仿宋_GBK" w:cs="Times New Roman"/>
          <w:b w:val="0"/>
          <w:bCs w:val="0"/>
          <w:color w:val="auto"/>
          <w:highlight w:val="none"/>
        </w:rPr>
        <w:t>政府采购严重违法失信行为记录名单</w:t>
      </w:r>
      <w:r>
        <w:rPr>
          <w:rFonts w:hint="eastAsia" w:eastAsia="方正仿宋_GBK" w:cs="Times New Roman"/>
          <w:b w:val="0"/>
          <w:bCs w:val="0"/>
          <w:color w:val="auto"/>
          <w:highlight w:val="none"/>
          <w:lang w:eastAsia="zh-CN"/>
        </w:rPr>
        <w:t>”</w:t>
      </w:r>
      <w:r>
        <w:rPr>
          <w:rFonts w:hint="default" w:ascii="Times New Roman" w:hAnsi="Times New Roman" w:eastAsia="方正仿宋_GBK" w:cs="Times New Roman"/>
          <w:b w:val="0"/>
          <w:bCs w:val="0"/>
          <w:color w:val="auto"/>
          <w:highlight w:val="none"/>
        </w:rPr>
        <w:t>中。</w:t>
      </w:r>
    </w:p>
    <w:p w14:paraId="35689C1B">
      <w:pPr>
        <w:tabs>
          <w:tab w:val="left" w:pos="6300"/>
        </w:tabs>
        <w:kinsoku/>
        <w:wordWrap/>
        <w:overflowPunct/>
        <w:topLinePunct w:val="0"/>
        <w:autoSpaceDE/>
        <w:autoSpaceDN/>
        <w:bidi w:val="0"/>
        <w:snapToGrid w:val="0"/>
        <w:spacing w:line="360" w:lineRule="exact"/>
        <w:ind w:firstLine="570"/>
        <w:textAlignment w:val="auto"/>
        <w:rPr>
          <w:rFonts w:hint="default" w:ascii="Times New Roman" w:hAnsi="Times New Roman" w:eastAsia="方正仿宋_GBK" w:cs="Times New Roman"/>
          <w:b w:val="0"/>
          <w:bCs w:val="0"/>
          <w:color w:val="auto"/>
          <w:highlight w:val="none"/>
          <w:lang w:eastAsia="zh-CN"/>
        </w:rPr>
      </w:pPr>
      <w:r>
        <w:rPr>
          <w:rFonts w:hint="default" w:ascii="Times New Roman" w:hAnsi="Times New Roman" w:eastAsia="方正仿宋_GBK" w:cs="Times New Roman"/>
          <w:b w:val="0"/>
          <w:bCs w:val="0"/>
          <w:color w:val="auto"/>
          <w:highlight w:val="none"/>
          <w:lang w:eastAsia="zh-CN"/>
        </w:rPr>
        <w:t>3.我方在采购项目评审（评标）环节结束后，随时接受采购人、采购代理机构的检查验证，配合提供相关证明材料，证明符合《中华人民共和国政府采购法》规定的投标人基本资格条件。</w:t>
      </w:r>
    </w:p>
    <w:p w14:paraId="570CB163">
      <w:pPr>
        <w:tabs>
          <w:tab w:val="left" w:pos="6300"/>
        </w:tabs>
        <w:kinsoku/>
        <w:wordWrap/>
        <w:overflowPunct/>
        <w:topLinePunct w:val="0"/>
        <w:autoSpaceDE/>
        <w:autoSpaceDN/>
        <w:bidi w:val="0"/>
        <w:snapToGrid w:val="0"/>
        <w:spacing w:line="360" w:lineRule="exact"/>
        <w:ind w:firstLine="570"/>
        <w:textAlignment w:val="auto"/>
        <w:rPr>
          <w:rFonts w:hint="default" w:ascii="Times New Roman" w:hAnsi="Times New Roman" w:eastAsia="方正仿宋_GBK" w:cs="Times New Roman"/>
          <w:b w:val="0"/>
          <w:bCs w:val="0"/>
          <w:color w:val="auto"/>
          <w:highlight w:val="none"/>
          <w:lang w:eastAsia="zh-CN"/>
        </w:rPr>
      </w:pPr>
      <w:r>
        <w:rPr>
          <w:rFonts w:hint="default" w:ascii="Times New Roman" w:hAnsi="Times New Roman" w:eastAsia="方正仿宋_GBK" w:cs="Times New Roman"/>
          <w:b w:val="0"/>
          <w:bCs w:val="0"/>
          <w:color w:val="auto"/>
          <w:highlight w:val="none"/>
          <w:lang w:eastAsia="zh-CN"/>
        </w:rPr>
        <w:t>我方对以上承诺负全部法律责任。</w:t>
      </w:r>
    </w:p>
    <w:p w14:paraId="774C309E">
      <w:pPr>
        <w:tabs>
          <w:tab w:val="left" w:pos="6300"/>
        </w:tabs>
        <w:kinsoku/>
        <w:wordWrap/>
        <w:overflowPunct/>
        <w:topLinePunct w:val="0"/>
        <w:autoSpaceDE/>
        <w:autoSpaceDN/>
        <w:bidi w:val="0"/>
        <w:snapToGrid w:val="0"/>
        <w:spacing w:line="360" w:lineRule="exact"/>
        <w:ind w:firstLine="570"/>
        <w:textAlignment w:val="auto"/>
        <w:rPr>
          <w:rFonts w:hint="default" w:ascii="Times New Roman" w:hAnsi="Times New Roman" w:eastAsia="方正仿宋_GBK" w:cs="Times New Roman"/>
          <w:b w:val="0"/>
          <w:bCs w:val="0"/>
          <w:color w:val="auto"/>
          <w:highlight w:val="none"/>
          <w:lang w:eastAsia="zh-CN"/>
        </w:rPr>
      </w:pPr>
      <w:r>
        <w:rPr>
          <w:rFonts w:hint="default" w:ascii="Times New Roman" w:hAnsi="Times New Roman" w:eastAsia="方正仿宋_GBK" w:cs="Times New Roman"/>
          <w:b w:val="0"/>
          <w:bCs w:val="0"/>
          <w:color w:val="auto"/>
          <w:highlight w:val="none"/>
          <w:lang w:eastAsia="zh-CN"/>
        </w:rPr>
        <w:t>特此承诺。</w:t>
      </w:r>
    </w:p>
    <w:p w14:paraId="665B8634">
      <w:pPr>
        <w:tabs>
          <w:tab w:val="left" w:pos="6300"/>
        </w:tabs>
        <w:kinsoku/>
        <w:wordWrap/>
        <w:overflowPunct/>
        <w:topLinePunct w:val="0"/>
        <w:autoSpaceDE/>
        <w:autoSpaceDN/>
        <w:bidi w:val="0"/>
        <w:snapToGrid w:val="0"/>
        <w:spacing w:line="360" w:lineRule="exact"/>
        <w:ind w:firstLine="570"/>
        <w:textAlignment w:val="auto"/>
        <w:rPr>
          <w:rFonts w:hint="default" w:ascii="Times New Roman" w:hAnsi="Times New Roman" w:eastAsia="方正仿宋_GBK" w:cs="Times New Roman"/>
          <w:b w:val="0"/>
          <w:bCs w:val="0"/>
          <w:color w:val="auto"/>
          <w:highlight w:val="none"/>
          <w:lang w:eastAsia="zh-CN"/>
        </w:rPr>
      </w:pPr>
    </w:p>
    <w:p w14:paraId="31DAA8D9">
      <w:pPr>
        <w:tabs>
          <w:tab w:val="left" w:pos="6300"/>
        </w:tabs>
        <w:kinsoku/>
        <w:wordWrap/>
        <w:overflowPunct/>
        <w:topLinePunct w:val="0"/>
        <w:autoSpaceDE/>
        <w:autoSpaceDN/>
        <w:bidi w:val="0"/>
        <w:snapToGrid w:val="0"/>
        <w:spacing w:line="360" w:lineRule="exact"/>
        <w:ind w:firstLine="570"/>
        <w:jc w:val="right"/>
        <w:textAlignment w:val="auto"/>
        <w:rPr>
          <w:rFonts w:hint="default" w:ascii="Times New Roman" w:hAnsi="Times New Roman" w:eastAsia="方正仿宋_GBK" w:cs="Times New Roman"/>
          <w:b w:val="0"/>
          <w:bCs w:val="0"/>
          <w:color w:val="auto"/>
          <w:highlight w:val="none"/>
          <w:lang w:eastAsia="zh-CN"/>
        </w:rPr>
      </w:pPr>
    </w:p>
    <w:p w14:paraId="6564A70F">
      <w:pPr>
        <w:tabs>
          <w:tab w:val="left" w:pos="6300"/>
        </w:tabs>
        <w:kinsoku/>
        <w:wordWrap/>
        <w:overflowPunct/>
        <w:topLinePunct w:val="0"/>
        <w:autoSpaceDE/>
        <w:autoSpaceDN/>
        <w:bidi w:val="0"/>
        <w:snapToGrid w:val="0"/>
        <w:spacing w:line="360" w:lineRule="exact"/>
        <w:ind w:firstLine="570"/>
        <w:jc w:val="right"/>
        <w:textAlignment w:val="auto"/>
        <w:rPr>
          <w:rFonts w:hint="default" w:ascii="Times New Roman" w:hAnsi="Times New Roman" w:eastAsia="方正仿宋_GBK" w:cs="Times New Roman"/>
          <w:b w:val="0"/>
          <w:bCs w:val="0"/>
          <w:color w:val="auto"/>
          <w:highlight w:val="none"/>
          <w:lang w:eastAsia="zh-CN"/>
        </w:rPr>
      </w:pPr>
      <w:r>
        <w:rPr>
          <w:rFonts w:hint="default" w:ascii="Times New Roman" w:hAnsi="Times New Roman" w:eastAsia="方正仿宋_GBK" w:cs="Times New Roman"/>
          <w:b w:val="0"/>
          <w:bCs w:val="0"/>
          <w:color w:val="auto"/>
          <w:highlight w:val="none"/>
          <w:lang w:eastAsia="zh-CN"/>
        </w:rPr>
        <w:t>（投标人公章）</w:t>
      </w:r>
    </w:p>
    <w:p w14:paraId="17420EDB">
      <w:pPr>
        <w:tabs>
          <w:tab w:val="left" w:pos="6300"/>
        </w:tabs>
        <w:kinsoku/>
        <w:wordWrap/>
        <w:overflowPunct/>
        <w:topLinePunct w:val="0"/>
        <w:autoSpaceDE/>
        <w:autoSpaceDN/>
        <w:bidi w:val="0"/>
        <w:snapToGrid w:val="0"/>
        <w:spacing w:line="360" w:lineRule="exact"/>
        <w:ind w:firstLine="570"/>
        <w:jc w:val="right"/>
        <w:textAlignment w:val="auto"/>
        <w:rPr>
          <w:rFonts w:hint="default" w:ascii="Times New Roman" w:hAnsi="Times New Roman" w:eastAsia="方正仿宋_GBK" w:cs="Times New Roman"/>
          <w:b w:val="0"/>
          <w:bCs w:val="0"/>
          <w:color w:val="auto"/>
          <w:highlight w:val="none"/>
          <w:lang w:eastAsia="zh-CN"/>
        </w:rPr>
      </w:pPr>
      <w:r>
        <w:rPr>
          <w:rFonts w:hint="default" w:ascii="Times New Roman" w:hAnsi="Times New Roman" w:eastAsia="方正仿宋_GBK" w:cs="Times New Roman"/>
          <w:b w:val="0"/>
          <w:bCs w:val="0"/>
          <w:color w:val="auto"/>
          <w:highlight w:val="none"/>
          <w:lang w:eastAsia="zh-CN"/>
        </w:rPr>
        <w:t>年   月   日</w:t>
      </w:r>
    </w:p>
    <w:p w14:paraId="66618F77">
      <w:pPr>
        <w:kinsoku/>
        <w:wordWrap/>
        <w:overflowPunct/>
        <w:topLinePunct w:val="0"/>
        <w:autoSpaceDE/>
        <w:autoSpaceDN/>
        <w:bidi w:val="0"/>
        <w:spacing w:line="360" w:lineRule="exact"/>
        <w:textAlignment w:val="auto"/>
        <w:rPr>
          <w:rFonts w:hint="default" w:ascii="Times New Roman" w:hAnsi="Times New Roman" w:eastAsia="方正仿宋_GBK" w:cs="Times New Roman"/>
          <w:b w:val="0"/>
          <w:bCs w:val="0"/>
          <w:color w:val="auto"/>
          <w:highlight w:val="none"/>
          <w:lang w:eastAsia="zh-CN"/>
        </w:rPr>
      </w:pPr>
    </w:p>
    <w:p w14:paraId="32BA0D69">
      <w:pPr>
        <w:kinsoku/>
        <w:wordWrap/>
        <w:overflowPunct/>
        <w:topLinePunct w:val="0"/>
        <w:autoSpaceDE/>
        <w:autoSpaceDN/>
        <w:bidi w:val="0"/>
        <w:spacing w:line="360" w:lineRule="exact"/>
        <w:textAlignment w:val="auto"/>
        <w:rPr>
          <w:rFonts w:hint="default" w:ascii="Times New Roman" w:hAnsi="Times New Roman" w:eastAsia="方正仿宋_GBK" w:cs="Times New Roman"/>
          <w:b w:val="0"/>
          <w:bCs w:val="0"/>
          <w:color w:val="auto"/>
          <w:highlight w:val="none"/>
          <w:lang w:eastAsia="zh-CN"/>
        </w:rPr>
      </w:pPr>
    </w:p>
    <w:p w14:paraId="72090140">
      <w:pPr>
        <w:kinsoku/>
        <w:wordWrap/>
        <w:overflowPunct/>
        <w:topLinePunct w:val="0"/>
        <w:autoSpaceDE/>
        <w:autoSpaceDN/>
        <w:bidi w:val="0"/>
        <w:spacing w:line="360" w:lineRule="exact"/>
        <w:textAlignment w:val="auto"/>
        <w:rPr>
          <w:rFonts w:hint="default" w:ascii="Times New Roman" w:hAnsi="Times New Roman" w:eastAsia="方正仿宋_GBK" w:cs="Times New Roman"/>
          <w:b w:val="0"/>
          <w:bCs w:val="0"/>
          <w:color w:val="auto"/>
          <w:highlight w:val="none"/>
          <w:lang w:eastAsia="zh-CN"/>
        </w:rPr>
      </w:pPr>
    </w:p>
    <w:p w14:paraId="436A287B">
      <w:pPr>
        <w:kinsoku/>
        <w:wordWrap/>
        <w:overflowPunct/>
        <w:topLinePunct w:val="0"/>
        <w:autoSpaceDE/>
        <w:autoSpaceDN/>
        <w:bidi w:val="0"/>
        <w:spacing w:line="360" w:lineRule="exact"/>
        <w:textAlignment w:val="auto"/>
        <w:rPr>
          <w:rFonts w:hint="default" w:ascii="Times New Roman" w:hAnsi="Times New Roman" w:eastAsia="方正仿宋_GBK" w:cs="Times New Roman"/>
          <w:b w:val="0"/>
          <w:bCs w:val="0"/>
          <w:color w:val="auto"/>
          <w:highlight w:val="none"/>
          <w:lang w:eastAsia="zh-CN"/>
        </w:rPr>
      </w:pPr>
    </w:p>
    <w:p w14:paraId="71459E32">
      <w:pPr>
        <w:kinsoku/>
        <w:wordWrap/>
        <w:overflowPunct/>
        <w:topLinePunct w:val="0"/>
        <w:autoSpaceDE/>
        <w:autoSpaceDN/>
        <w:bidi w:val="0"/>
        <w:spacing w:line="360" w:lineRule="exact"/>
        <w:textAlignment w:val="auto"/>
        <w:rPr>
          <w:rFonts w:hint="default" w:ascii="Times New Roman" w:hAnsi="Times New Roman" w:eastAsia="方正仿宋_GBK" w:cs="Times New Roman"/>
          <w:b w:val="0"/>
          <w:bCs w:val="0"/>
          <w:color w:val="auto"/>
          <w:highlight w:val="none"/>
          <w:lang w:eastAsia="zh-CN"/>
        </w:rPr>
      </w:pPr>
    </w:p>
    <w:p w14:paraId="110B1726">
      <w:pPr>
        <w:kinsoku/>
        <w:wordWrap/>
        <w:overflowPunct/>
        <w:topLinePunct w:val="0"/>
        <w:autoSpaceDE/>
        <w:autoSpaceDN/>
        <w:bidi w:val="0"/>
        <w:spacing w:line="360" w:lineRule="exact"/>
        <w:textAlignment w:val="auto"/>
        <w:rPr>
          <w:rFonts w:hint="default" w:ascii="Times New Roman" w:hAnsi="Times New Roman" w:eastAsia="方正仿宋_GBK" w:cs="Times New Roman"/>
          <w:b w:val="0"/>
          <w:bCs w:val="0"/>
          <w:color w:val="auto"/>
          <w:highlight w:val="none"/>
          <w:lang w:eastAsia="zh-CN"/>
        </w:rPr>
      </w:pPr>
    </w:p>
    <w:p w14:paraId="1775B144">
      <w:pPr>
        <w:kinsoku/>
        <w:wordWrap/>
        <w:overflowPunct/>
        <w:topLinePunct w:val="0"/>
        <w:autoSpaceDE/>
        <w:autoSpaceDN/>
        <w:bidi w:val="0"/>
        <w:spacing w:line="360" w:lineRule="exact"/>
        <w:textAlignment w:val="auto"/>
        <w:rPr>
          <w:rFonts w:hint="default" w:ascii="Times New Roman" w:hAnsi="Times New Roman" w:eastAsia="方正仿宋_GBK" w:cs="Times New Roman"/>
          <w:b w:val="0"/>
          <w:bCs w:val="0"/>
          <w:color w:val="auto"/>
          <w:highlight w:val="none"/>
          <w:lang w:eastAsia="zh-CN"/>
        </w:rPr>
      </w:pPr>
    </w:p>
    <w:p w14:paraId="3EDA7C2B">
      <w:pPr>
        <w:kinsoku/>
        <w:wordWrap/>
        <w:overflowPunct/>
        <w:topLinePunct w:val="0"/>
        <w:autoSpaceDE/>
        <w:autoSpaceDN/>
        <w:bidi w:val="0"/>
        <w:spacing w:line="360" w:lineRule="exact"/>
        <w:textAlignment w:val="auto"/>
        <w:rPr>
          <w:rFonts w:hint="default" w:ascii="Times New Roman" w:hAnsi="Times New Roman" w:eastAsia="方正仿宋_GBK" w:cs="Times New Roman"/>
          <w:b w:val="0"/>
          <w:bCs w:val="0"/>
          <w:color w:val="auto"/>
          <w:highlight w:val="none"/>
          <w:lang w:eastAsia="zh-CN"/>
        </w:rPr>
      </w:pPr>
    </w:p>
    <w:p w14:paraId="7B0CD70D">
      <w:pPr>
        <w:kinsoku/>
        <w:wordWrap/>
        <w:overflowPunct/>
        <w:topLinePunct w:val="0"/>
        <w:autoSpaceDE/>
        <w:autoSpaceDN/>
        <w:bidi w:val="0"/>
        <w:spacing w:line="360" w:lineRule="exact"/>
        <w:textAlignment w:val="auto"/>
        <w:rPr>
          <w:rFonts w:hint="default" w:ascii="Times New Roman" w:hAnsi="Times New Roman" w:eastAsia="方正仿宋_GBK" w:cs="Times New Roman"/>
          <w:b w:val="0"/>
          <w:bCs w:val="0"/>
          <w:color w:val="auto"/>
          <w:highlight w:val="none"/>
          <w:lang w:eastAsia="zh-CN"/>
        </w:rPr>
      </w:pPr>
    </w:p>
    <w:p w14:paraId="7A80A081">
      <w:pPr>
        <w:kinsoku/>
        <w:wordWrap/>
        <w:overflowPunct/>
        <w:topLinePunct w:val="0"/>
        <w:autoSpaceDE/>
        <w:autoSpaceDN/>
        <w:bidi w:val="0"/>
        <w:spacing w:line="360" w:lineRule="exact"/>
        <w:textAlignment w:val="auto"/>
        <w:rPr>
          <w:rFonts w:hint="default" w:ascii="Times New Roman" w:hAnsi="Times New Roman" w:eastAsia="方正仿宋_GBK" w:cs="Times New Roman"/>
          <w:b w:val="0"/>
          <w:bCs w:val="0"/>
          <w:color w:val="auto"/>
          <w:highlight w:val="none"/>
          <w:lang w:eastAsia="zh-CN"/>
        </w:rPr>
      </w:pPr>
    </w:p>
    <w:p w14:paraId="072F5B37">
      <w:pPr>
        <w:kinsoku/>
        <w:wordWrap/>
        <w:overflowPunct/>
        <w:topLinePunct w:val="0"/>
        <w:autoSpaceDE/>
        <w:autoSpaceDN/>
        <w:bidi w:val="0"/>
        <w:spacing w:line="360" w:lineRule="exact"/>
        <w:textAlignment w:val="auto"/>
        <w:rPr>
          <w:rFonts w:hint="default" w:ascii="Times New Roman" w:hAnsi="Times New Roman" w:eastAsia="方正仿宋_GBK" w:cs="Times New Roman"/>
          <w:b w:val="0"/>
          <w:bCs w:val="0"/>
          <w:color w:val="auto"/>
          <w:highlight w:val="none"/>
          <w:lang w:eastAsia="zh-CN"/>
        </w:rPr>
      </w:pPr>
    </w:p>
    <w:p w14:paraId="093B0BC2">
      <w:pPr>
        <w:kinsoku/>
        <w:wordWrap/>
        <w:overflowPunct/>
        <w:topLinePunct w:val="0"/>
        <w:autoSpaceDE/>
        <w:autoSpaceDN/>
        <w:bidi w:val="0"/>
        <w:spacing w:line="360" w:lineRule="exact"/>
        <w:textAlignment w:val="auto"/>
        <w:rPr>
          <w:rFonts w:hint="default" w:ascii="Times New Roman" w:hAnsi="Times New Roman" w:eastAsia="方正仿宋_GBK" w:cs="Times New Roman"/>
          <w:b w:val="0"/>
          <w:bCs w:val="0"/>
          <w:color w:val="auto"/>
          <w:highlight w:val="none"/>
          <w:lang w:eastAsia="zh-CN"/>
        </w:rPr>
      </w:pPr>
    </w:p>
    <w:p w14:paraId="6B8D5B94">
      <w:pPr>
        <w:kinsoku/>
        <w:wordWrap/>
        <w:overflowPunct/>
        <w:topLinePunct w:val="0"/>
        <w:autoSpaceDE/>
        <w:autoSpaceDN/>
        <w:bidi w:val="0"/>
        <w:spacing w:line="360" w:lineRule="exact"/>
        <w:textAlignment w:val="auto"/>
        <w:rPr>
          <w:rFonts w:hint="default" w:ascii="Times New Roman" w:hAnsi="Times New Roman" w:eastAsia="方正仿宋_GBK" w:cs="Times New Roman"/>
          <w:b w:val="0"/>
          <w:bCs w:val="0"/>
          <w:color w:val="auto"/>
          <w:highlight w:val="none"/>
          <w:lang w:eastAsia="zh-CN"/>
        </w:rPr>
      </w:pPr>
    </w:p>
    <w:p w14:paraId="2670B2FD">
      <w:pPr>
        <w:kinsoku/>
        <w:wordWrap/>
        <w:overflowPunct/>
        <w:topLinePunct w:val="0"/>
        <w:autoSpaceDE/>
        <w:autoSpaceDN/>
        <w:bidi w:val="0"/>
        <w:spacing w:line="360" w:lineRule="exact"/>
        <w:textAlignment w:val="auto"/>
        <w:rPr>
          <w:rFonts w:hint="default" w:ascii="Times New Roman" w:hAnsi="Times New Roman" w:eastAsia="方正仿宋_GBK" w:cs="Times New Roman"/>
          <w:b w:val="0"/>
          <w:bCs w:val="0"/>
          <w:color w:val="auto"/>
          <w:highlight w:val="none"/>
          <w:lang w:eastAsia="zh-CN"/>
        </w:rPr>
      </w:pPr>
    </w:p>
    <w:p w14:paraId="676F351A">
      <w:pPr>
        <w:kinsoku/>
        <w:wordWrap/>
        <w:overflowPunct/>
        <w:topLinePunct w:val="0"/>
        <w:autoSpaceDE/>
        <w:autoSpaceDN/>
        <w:bidi w:val="0"/>
        <w:spacing w:line="360" w:lineRule="exact"/>
        <w:textAlignment w:val="auto"/>
        <w:rPr>
          <w:rFonts w:hint="default" w:ascii="Times New Roman" w:hAnsi="Times New Roman" w:eastAsia="方正仿宋_GBK" w:cs="Times New Roman"/>
          <w:b w:val="0"/>
          <w:bCs w:val="0"/>
          <w:color w:val="auto"/>
          <w:highlight w:val="none"/>
          <w:lang w:eastAsia="zh-CN"/>
        </w:rPr>
      </w:pPr>
    </w:p>
    <w:p w14:paraId="189DD037">
      <w:pPr>
        <w:kinsoku/>
        <w:wordWrap/>
        <w:overflowPunct/>
        <w:topLinePunct w:val="0"/>
        <w:autoSpaceDE/>
        <w:autoSpaceDN/>
        <w:bidi w:val="0"/>
        <w:spacing w:line="360" w:lineRule="exact"/>
        <w:textAlignment w:val="auto"/>
        <w:rPr>
          <w:rFonts w:hint="default" w:ascii="Times New Roman" w:hAnsi="Times New Roman" w:eastAsia="方正仿宋_GBK" w:cs="Times New Roman"/>
          <w:b w:val="0"/>
          <w:bCs w:val="0"/>
          <w:color w:val="auto"/>
          <w:highlight w:val="none"/>
          <w:lang w:eastAsia="zh-CN"/>
        </w:rPr>
      </w:pPr>
    </w:p>
    <w:p w14:paraId="473F6527">
      <w:pPr>
        <w:kinsoku/>
        <w:wordWrap/>
        <w:overflowPunct/>
        <w:topLinePunct w:val="0"/>
        <w:autoSpaceDE/>
        <w:autoSpaceDN/>
        <w:bidi w:val="0"/>
        <w:spacing w:line="360" w:lineRule="exact"/>
        <w:textAlignment w:val="auto"/>
        <w:rPr>
          <w:rFonts w:hint="default" w:ascii="Times New Roman" w:hAnsi="Times New Roman" w:eastAsia="方正仿宋_GBK" w:cs="Times New Roman"/>
          <w:b w:val="0"/>
          <w:bCs w:val="0"/>
          <w:color w:val="auto"/>
          <w:highlight w:val="none"/>
          <w:lang w:eastAsia="zh-CN"/>
        </w:rPr>
      </w:pPr>
    </w:p>
    <w:p w14:paraId="401E2E67">
      <w:pPr>
        <w:kinsoku/>
        <w:wordWrap/>
        <w:overflowPunct/>
        <w:topLinePunct w:val="0"/>
        <w:autoSpaceDE/>
        <w:autoSpaceDN/>
        <w:bidi w:val="0"/>
        <w:spacing w:line="360" w:lineRule="exact"/>
        <w:textAlignment w:val="auto"/>
        <w:rPr>
          <w:rFonts w:hint="default" w:ascii="Times New Roman" w:hAnsi="Times New Roman" w:eastAsia="方正仿宋_GBK" w:cs="Times New Roman"/>
          <w:b w:val="0"/>
          <w:bCs w:val="0"/>
          <w:color w:val="auto"/>
          <w:highlight w:val="none"/>
          <w:lang w:eastAsia="zh-CN"/>
        </w:rPr>
      </w:pPr>
      <w:r>
        <w:rPr>
          <w:rFonts w:hint="default" w:ascii="Times New Roman" w:hAnsi="Times New Roman" w:eastAsia="方正仿宋_GBK" w:cs="Times New Roman"/>
          <w:b w:val="0"/>
          <w:bCs w:val="0"/>
          <w:color w:val="auto"/>
          <w:highlight w:val="none"/>
          <w:lang w:eastAsia="zh-CN"/>
        </w:rPr>
        <w:t>（三）法定代表人身份证明书（格式）</w:t>
      </w:r>
    </w:p>
    <w:p w14:paraId="6D35B704">
      <w:pPr>
        <w:tabs>
          <w:tab w:val="left" w:pos="6300"/>
        </w:tabs>
        <w:kinsoku/>
        <w:wordWrap/>
        <w:overflowPunct/>
        <w:topLinePunct w:val="0"/>
        <w:autoSpaceDE/>
        <w:autoSpaceDN/>
        <w:bidi w:val="0"/>
        <w:snapToGrid w:val="0"/>
        <w:spacing w:line="360" w:lineRule="exact"/>
        <w:ind w:firstLine="570"/>
        <w:textAlignment w:val="auto"/>
        <w:rPr>
          <w:rFonts w:hint="default" w:ascii="Times New Roman" w:hAnsi="Times New Roman" w:eastAsia="方正仿宋_GBK" w:cs="Times New Roman"/>
          <w:b w:val="0"/>
          <w:bCs w:val="0"/>
          <w:color w:val="auto"/>
          <w:highlight w:val="none"/>
          <w:lang w:eastAsia="zh-CN"/>
        </w:rPr>
      </w:pPr>
    </w:p>
    <w:p w14:paraId="3899EC58">
      <w:pPr>
        <w:tabs>
          <w:tab w:val="left" w:pos="6300"/>
        </w:tabs>
        <w:kinsoku/>
        <w:wordWrap/>
        <w:overflowPunct/>
        <w:topLinePunct w:val="0"/>
        <w:autoSpaceDE/>
        <w:autoSpaceDN/>
        <w:bidi w:val="0"/>
        <w:snapToGrid w:val="0"/>
        <w:spacing w:line="360" w:lineRule="exact"/>
        <w:ind w:firstLine="570"/>
        <w:textAlignment w:val="auto"/>
        <w:rPr>
          <w:rFonts w:hint="default" w:ascii="Times New Roman" w:hAnsi="Times New Roman" w:eastAsia="方正仿宋_GBK" w:cs="Times New Roman"/>
          <w:b w:val="0"/>
          <w:bCs w:val="0"/>
          <w:color w:val="auto"/>
          <w:highlight w:val="none"/>
          <w:lang w:eastAsia="zh-CN"/>
        </w:rPr>
      </w:pPr>
      <w:r>
        <w:rPr>
          <w:rFonts w:hint="default" w:ascii="Times New Roman" w:hAnsi="Times New Roman" w:eastAsia="方正仿宋_GBK" w:cs="Times New Roman"/>
          <w:b w:val="0"/>
          <w:bCs w:val="0"/>
          <w:color w:val="auto"/>
          <w:highlight w:val="none"/>
          <w:lang w:eastAsia="zh-CN"/>
        </w:rPr>
        <w:t>磋商项目名称：</w:t>
      </w:r>
    </w:p>
    <w:p w14:paraId="61B95BC0">
      <w:pPr>
        <w:tabs>
          <w:tab w:val="left" w:pos="6300"/>
        </w:tabs>
        <w:kinsoku/>
        <w:wordWrap/>
        <w:overflowPunct/>
        <w:topLinePunct w:val="0"/>
        <w:autoSpaceDE/>
        <w:autoSpaceDN/>
        <w:bidi w:val="0"/>
        <w:snapToGrid w:val="0"/>
        <w:spacing w:line="360" w:lineRule="exact"/>
        <w:ind w:firstLine="570"/>
        <w:textAlignment w:val="auto"/>
        <w:rPr>
          <w:rFonts w:hint="default" w:ascii="Times New Roman" w:hAnsi="Times New Roman" w:eastAsia="方正仿宋_GBK" w:cs="Times New Roman"/>
          <w:b w:val="0"/>
          <w:bCs w:val="0"/>
          <w:color w:val="auto"/>
          <w:highlight w:val="none"/>
          <w:lang w:eastAsia="zh-CN"/>
        </w:rPr>
      </w:pPr>
    </w:p>
    <w:p w14:paraId="79AF1B90">
      <w:pPr>
        <w:tabs>
          <w:tab w:val="left" w:pos="6300"/>
        </w:tabs>
        <w:kinsoku/>
        <w:wordWrap/>
        <w:overflowPunct/>
        <w:topLinePunct w:val="0"/>
        <w:autoSpaceDE/>
        <w:autoSpaceDN/>
        <w:bidi w:val="0"/>
        <w:snapToGrid w:val="0"/>
        <w:spacing w:line="360" w:lineRule="exact"/>
        <w:ind w:firstLine="570"/>
        <w:textAlignment w:val="auto"/>
        <w:rPr>
          <w:rFonts w:hint="default" w:ascii="Times New Roman" w:hAnsi="Times New Roman" w:eastAsia="方正仿宋_GBK" w:cs="Times New Roman"/>
          <w:b w:val="0"/>
          <w:bCs w:val="0"/>
          <w:color w:val="auto"/>
          <w:highlight w:val="none"/>
          <w:lang w:eastAsia="zh-CN"/>
        </w:rPr>
      </w:pPr>
      <w:r>
        <w:rPr>
          <w:rFonts w:hint="default" w:ascii="Times New Roman" w:hAnsi="Times New Roman" w:eastAsia="方正仿宋_GBK" w:cs="Times New Roman"/>
          <w:b w:val="0"/>
          <w:bCs w:val="0"/>
          <w:color w:val="auto"/>
          <w:highlight w:val="none"/>
          <w:lang w:eastAsia="zh-CN"/>
        </w:rPr>
        <w:t>致：（采购代理机构名称）：</w:t>
      </w:r>
    </w:p>
    <w:p w14:paraId="1EB99EA2">
      <w:pPr>
        <w:tabs>
          <w:tab w:val="left" w:pos="6300"/>
        </w:tabs>
        <w:kinsoku/>
        <w:wordWrap/>
        <w:overflowPunct/>
        <w:topLinePunct w:val="0"/>
        <w:autoSpaceDE/>
        <w:autoSpaceDN/>
        <w:bidi w:val="0"/>
        <w:snapToGrid w:val="0"/>
        <w:spacing w:line="360" w:lineRule="exact"/>
        <w:ind w:firstLine="570"/>
        <w:textAlignment w:val="auto"/>
        <w:rPr>
          <w:rFonts w:hint="default" w:ascii="Times New Roman" w:hAnsi="Times New Roman" w:eastAsia="方正仿宋_GBK" w:cs="Times New Roman"/>
          <w:b w:val="0"/>
          <w:bCs w:val="0"/>
          <w:color w:val="auto"/>
          <w:highlight w:val="none"/>
          <w:lang w:eastAsia="zh-CN"/>
        </w:rPr>
      </w:pPr>
      <w:r>
        <w:rPr>
          <w:rFonts w:hint="default" w:ascii="Times New Roman" w:hAnsi="Times New Roman" w:eastAsia="方正仿宋_GBK" w:cs="Times New Roman"/>
          <w:b w:val="0"/>
          <w:bCs w:val="0"/>
          <w:color w:val="auto"/>
          <w:highlight w:val="none"/>
          <w:lang w:eastAsia="zh-CN"/>
        </w:rPr>
        <w:t>（法定代表人姓名）在（供应商名称）任（职务名称）职务，是（供应商名称）的法定代表人。</w:t>
      </w:r>
    </w:p>
    <w:p w14:paraId="1F83C36B">
      <w:pPr>
        <w:tabs>
          <w:tab w:val="left" w:pos="6300"/>
        </w:tabs>
        <w:kinsoku/>
        <w:wordWrap/>
        <w:overflowPunct/>
        <w:topLinePunct w:val="0"/>
        <w:autoSpaceDE/>
        <w:autoSpaceDN/>
        <w:bidi w:val="0"/>
        <w:snapToGrid w:val="0"/>
        <w:spacing w:line="360" w:lineRule="exact"/>
        <w:ind w:firstLine="570"/>
        <w:textAlignment w:val="auto"/>
        <w:rPr>
          <w:rFonts w:hint="default" w:ascii="Times New Roman" w:hAnsi="Times New Roman" w:eastAsia="方正仿宋_GBK" w:cs="Times New Roman"/>
          <w:b w:val="0"/>
          <w:bCs w:val="0"/>
          <w:color w:val="auto"/>
          <w:highlight w:val="none"/>
          <w:lang w:eastAsia="zh-CN"/>
        </w:rPr>
      </w:pPr>
    </w:p>
    <w:p w14:paraId="54790CBF">
      <w:pPr>
        <w:tabs>
          <w:tab w:val="left" w:pos="6300"/>
        </w:tabs>
        <w:kinsoku/>
        <w:wordWrap/>
        <w:overflowPunct/>
        <w:topLinePunct w:val="0"/>
        <w:autoSpaceDE/>
        <w:autoSpaceDN/>
        <w:bidi w:val="0"/>
        <w:snapToGrid w:val="0"/>
        <w:spacing w:line="360" w:lineRule="exact"/>
        <w:ind w:firstLine="570"/>
        <w:textAlignment w:val="auto"/>
        <w:rPr>
          <w:rFonts w:hint="default" w:ascii="Times New Roman" w:hAnsi="Times New Roman" w:eastAsia="方正仿宋_GBK" w:cs="Times New Roman"/>
          <w:b w:val="0"/>
          <w:bCs w:val="0"/>
          <w:color w:val="auto"/>
          <w:highlight w:val="none"/>
          <w:lang w:eastAsia="zh-CN"/>
        </w:rPr>
      </w:pPr>
      <w:r>
        <w:rPr>
          <w:rFonts w:hint="default" w:ascii="Times New Roman" w:hAnsi="Times New Roman" w:eastAsia="方正仿宋_GBK" w:cs="Times New Roman"/>
          <w:b w:val="0"/>
          <w:bCs w:val="0"/>
          <w:color w:val="auto"/>
          <w:highlight w:val="none"/>
          <w:lang w:eastAsia="zh-CN"/>
        </w:rPr>
        <w:t>特此证明。</w:t>
      </w:r>
    </w:p>
    <w:p w14:paraId="73FDB4FE">
      <w:pPr>
        <w:tabs>
          <w:tab w:val="left" w:pos="6300"/>
        </w:tabs>
        <w:kinsoku/>
        <w:wordWrap/>
        <w:overflowPunct/>
        <w:topLinePunct w:val="0"/>
        <w:autoSpaceDE/>
        <w:autoSpaceDN/>
        <w:bidi w:val="0"/>
        <w:snapToGrid w:val="0"/>
        <w:spacing w:line="360" w:lineRule="exact"/>
        <w:ind w:firstLine="570"/>
        <w:textAlignment w:val="auto"/>
        <w:rPr>
          <w:rFonts w:hint="default" w:ascii="Times New Roman" w:hAnsi="Times New Roman" w:eastAsia="方正仿宋_GBK" w:cs="Times New Roman"/>
          <w:b w:val="0"/>
          <w:bCs w:val="0"/>
          <w:color w:val="auto"/>
          <w:highlight w:val="none"/>
          <w:lang w:eastAsia="zh-CN"/>
        </w:rPr>
      </w:pPr>
    </w:p>
    <w:p w14:paraId="4CFF58F2">
      <w:pPr>
        <w:tabs>
          <w:tab w:val="left" w:pos="6300"/>
        </w:tabs>
        <w:kinsoku/>
        <w:wordWrap/>
        <w:overflowPunct/>
        <w:topLinePunct w:val="0"/>
        <w:autoSpaceDE/>
        <w:autoSpaceDN/>
        <w:bidi w:val="0"/>
        <w:snapToGrid w:val="0"/>
        <w:spacing w:line="360" w:lineRule="exact"/>
        <w:ind w:firstLine="570"/>
        <w:textAlignment w:val="auto"/>
        <w:rPr>
          <w:rFonts w:hint="default" w:ascii="Times New Roman" w:hAnsi="Times New Roman" w:eastAsia="方正仿宋_GBK" w:cs="Times New Roman"/>
          <w:b w:val="0"/>
          <w:bCs w:val="0"/>
          <w:color w:val="auto"/>
          <w:highlight w:val="none"/>
          <w:lang w:eastAsia="zh-CN"/>
        </w:rPr>
      </w:pPr>
    </w:p>
    <w:p w14:paraId="3172D80F">
      <w:pPr>
        <w:tabs>
          <w:tab w:val="left" w:pos="6300"/>
        </w:tabs>
        <w:kinsoku/>
        <w:wordWrap/>
        <w:overflowPunct/>
        <w:topLinePunct w:val="0"/>
        <w:autoSpaceDE/>
        <w:autoSpaceDN/>
        <w:bidi w:val="0"/>
        <w:snapToGrid w:val="0"/>
        <w:spacing w:line="360" w:lineRule="exact"/>
        <w:ind w:firstLine="570"/>
        <w:textAlignment w:val="auto"/>
        <w:rPr>
          <w:rFonts w:hint="default" w:ascii="Times New Roman" w:hAnsi="Times New Roman" w:eastAsia="方正仿宋_GBK" w:cs="Times New Roman"/>
          <w:b w:val="0"/>
          <w:bCs w:val="0"/>
          <w:color w:val="auto"/>
          <w:highlight w:val="none"/>
          <w:lang w:eastAsia="zh-CN"/>
        </w:rPr>
      </w:pPr>
    </w:p>
    <w:p w14:paraId="725B593A">
      <w:pPr>
        <w:tabs>
          <w:tab w:val="left" w:pos="6300"/>
        </w:tabs>
        <w:kinsoku/>
        <w:wordWrap/>
        <w:overflowPunct/>
        <w:topLinePunct w:val="0"/>
        <w:autoSpaceDE/>
        <w:autoSpaceDN/>
        <w:bidi w:val="0"/>
        <w:snapToGrid w:val="0"/>
        <w:spacing w:line="360" w:lineRule="exact"/>
        <w:ind w:firstLine="570"/>
        <w:jc w:val="right"/>
        <w:textAlignment w:val="auto"/>
        <w:rPr>
          <w:rFonts w:hint="default" w:ascii="Times New Roman" w:hAnsi="Times New Roman" w:eastAsia="方正仿宋_GBK" w:cs="Times New Roman"/>
          <w:b w:val="0"/>
          <w:bCs w:val="0"/>
          <w:color w:val="auto"/>
          <w:highlight w:val="none"/>
          <w:lang w:eastAsia="zh-CN"/>
        </w:rPr>
      </w:pPr>
      <w:r>
        <w:rPr>
          <w:rFonts w:hint="default" w:ascii="Times New Roman" w:hAnsi="Times New Roman" w:eastAsia="方正仿宋_GBK" w:cs="Times New Roman"/>
          <w:b w:val="0"/>
          <w:bCs w:val="0"/>
          <w:color w:val="auto"/>
          <w:highlight w:val="none"/>
          <w:lang w:eastAsia="zh-CN"/>
        </w:rPr>
        <w:t xml:space="preserve">                                             （供应商公章）</w:t>
      </w:r>
    </w:p>
    <w:p w14:paraId="33DBAC31">
      <w:pPr>
        <w:tabs>
          <w:tab w:val="left" w:pos="6300"/>
        </w:tabs>
        <w:kinsoku/>
        <w:wordWrap/>
        <w:overflowPunct/>
        <w:topLinePunct w:val="0"/>
        <w:autoSpaceDE/>
        <w:autoSpaceDN/>
        <w:bidi w:val="0"/>
        <w:snapToGrid w:val="0"/>
        <w:spacing w:line="360" w:lineRule="exact"/>
        <w:ind w:firstLine="570"/>
        <w:textAlignment w:val="auto"/>
        <w:rPr>
          <w:rFonts w:hint="default" w:ascii="Times New Roman" w:hAnsi="Times New Roman" w:eastAsia="方正仿宋_GBK" w:cs="Times New Roman"/>
          <w:b w:val="0"/>
          <w:bCs w:val="0"/>
          <w:color w:val="auto"/>
          <w:highlight w:val="none"/>
          <w:lang w:eastAsia="zh-CN"/>
        </w:rPr>
      </w:pPr>
    </w:p>
    <w:p w14:paraId="680E1643">
      <w:pPr>
        <w:tabs>
          <w:tab w:val="left" w:pos="6300"/>
        </w:tabs>
        <w:kinsoku/>
        <w:wordWrap/>
        <w:overflowPunct/>
        <w:topLinePunct w:val="0"/>
        <w:autoSpaceDE/>
        <w:autoSpaceDN/>
        <w:bidi w:val="0"/>
        <w:snapToGrid w:val="0"/>
        <w:spacing w:line="360" w:lineRule="exact"/>
        <w:ind w:firstLine="570"/>
        <w:jc w:val="right"/>
        <w:textAlignment w:val="auto"/>
        <w:rPr>
          <w:rFonts w:hint="default" w:ascii="Times New Roman" w:hAnsi="Times New Roman" w:eastAsia="方正仿宋_GBK" w:cs="Times New Roman"/>
          <w:b w:val="0"/>
          <w:bCs w:val="0"/>
          <w:color w:val="auto"/>
          <w:highlight w:val="none"/>
          <w:lang w:eastAsia="zh-CN"/>
        </w:rPr>
      </w:pPr>
      <w:r>
        <w:rPr>
          <w:rFonts w:hint="default" w:ascii="Times New Roman" w:hAnsi="Times New Roman" w:eastAsia="方正仿宋_GBK" w:cs="Times New Roman"/>
          <w:b w:val="0"/>
          <w:bCs w:val="0"/>
          <w:color w:val="auto"/>
          <w:highlight w:val="none"/>
          <w:lang w:eastAsia="zh-CN"/>
        </w:rPr>
        <w:t xml:space="preserve">                                             年   月   日</w:t>
      </w:r>
    </w:p>
    <w:p w14:paraId="49D6D360">
      <w:pPr>
        <w:tabs>
          <w:tab w:val="left" w:pos="6300"/>
        </w:tabs>
        <w:kinsoku/>
        <w:wordWrap/>
        <w:overflowPunct/>
        <w:topLinePunct w:val="0"/>
        <w:autoSpaceDE/>
        <w:autoSpaceDN/>
        <w:bidi w:val="0"/>
        <w:snapToGrid w:val="0"/>
        <w:spacing w:line="360" w:lineRule="exact"/>
        <w:ind w:firstLine="570"/>
        <w:textAlignment w:val="auto"/>
        <w:rPr>
          <w:rFonts w:hint="default" w:ascii="Times New Roman" w:hAnsi="Times New Roman" w:eastAsia="方正仿宋_GBK" w:cs="Times New Roman"/>
          <w:b w:val="0"/>
          <w:bCs w:val="0"/>
          <w:color w:val="auto"/>
          <w:highlight w:val="none"/>
          <w:lang w:eastAsia="zh-CN"/>
        </w:rPr>
      </w:pPr>
    </w:p>
    <w:p w14:paraId="2108391D">
      <w:pPr>
        <w:tabs>
          <w:tab w:val="left" w:pos="6300"/>
        </w:tabs>
        <w:kinsoku/>
        <w:wordWrap/>
        <w:overflowPunct/>
        <w:topLinePunct w:val="0"/>
        <w:autoSpaceDE/>
        <w:autoSpaceDN/>
        <w:bidi w:val="0"/>
        <w:snapToGrid w:val="0"/>
        <w:spacing w:line="360" w:lineRule="exact"/>
        <w:ind w:firstLine="570"/>
        <w:textAlignment w:val="auto"/>
        <w:rPr>
          <w:rFonts w:hint="default" w:ascii="Times New Roman" w:hAnsi="Times New Roman" w:eastAsia="方正仿宋_GBK" w:cs="Times New Roman"/>
          <w:b w:val="0"/>
          <w:bCs w:val="0"/>
          <w:color w:val="auto"/>
          <w:highlight w:val="none"/>
          <w:lang w:eastAsia="zh-CN"/>
        </w:rPr>
      </w:pPr>
      <w:r>
        <w:rPr>
          <w:rFonts w:hint="default" w:ascii="Times New Roman" w:hAnsi="Times New Roman" w:eastAsia="方正仿宋_GBK" w:cs="Times New Roman"/>
          <w:b w:val="0"/>
          <w:bCs w:val="0"/>
          <w:color w:val="auto"/>
          <w:highlight w:val="none"/>
          <w:lang w:eastAsia="zh-CN"/>
        </w:rPr>
        <w:t>（附：法定代表人身份证正反面复印件）</w:t>
      </w:r>
    </w:p>
    <w:p w14:paraId="2CD9B0E7">
      <w:pPr>
        <w:tabs>
          <w:tab w:val="left" w:pos="6300"/>
        </w:tabs>
        <w:kinsoku/>
        <w:wordWrap/>
        <w:overflowPunct/>
        <w:topLinePunct w:val="0"/>
        <w:autoSpaceDE/>
        <w:autoSpaceDN/>
        <w:bidi w:val="0"/>
        <w:snapToGrid w:val="0"/>
        <w:spacing w:line="360" w:lineRule="exact"/>
        <w:ind w:firstLine="570"/>
        <w:textAlignment w:val="auto"/>
        <w:rPr>
          <w:rFonts w:hint="default" w:ascii="Times New Roman" w:hAnsi="Times New Roman" w:eastAsia="方正仿宋_GBK" w:cs="Times New Roman"/>
          <w:b w:val="0"/>
          <w:bCs w:val="0"/>
          <w:color w:val="auto"/>
          <w:highlight w:val="none"/>
          <w:lang w:eastAsia="zh-CN"/>
        </w:rPr>
      </w:pPr>
    </w:p>
    <w:p w14:paraId="4ABCDFDC">
      <w:pPr>
        <w:tabs>
          <w:tab w:val="left" w:pos="6300"/>
        </w:tabs>
        <w:kinsoku/>
        <w:wordWrap/>
        <w:overflowPunct/>
        <w:topLinePunct w:val="0"/>
        <w:autoSpaceDE/>
        <w:autoSpaceDN/>
        <w:bidi w:val="0"/>
        <w:snapToGrid w:val="0"/>
        <w:spacing w:line="360" w:lineRule="exact"/>
        <w:ind w:firstLine="570"/>
        <w:textAlignment w:val="auto"/>
        <w:rPr>
          <w:rFonts w:hint="default" w:ascii="Times New Roman" w:hAnsi="Times New Roman" w:eastAsia="方正仿宋_GBK" w:cs="Times New Roman"/>
          <w:b w:val="0"/>
          <w:bCs w:val="0"/>
          <w:color w:val="auto"/>
          <w:highlight w:val="none"/>
          <w:lang w:eastAsia="zh-CN"/>
        </w:rPr>
      </w:pPr>
    </w:p>
    <w:p w14:paraId="56F6AF13">
      <w:pPr>
        <w:tabs>
          <w:tab w:val="left" w:pos="6300"/>
        </w:tabs>
        <w:kinsoku/>
        <w:wordWrap/>
        <w:overflowPunct/>
        <w:topLinePunct w:val="0"/>
        <w:autoSpaceDE/>
        <w:autoSpaceDN/>
        <w:bidi w:val="0"/>
        <w:snapToGrid w:val="0"/>
        <w:spacing w:line="360" w:lineRule="exact"/>
        <w:ind w:firstLine="570"/>
        <w:textAlignment w:val="auto"/>
        <w:rPr>
          <w:rFonts w:hint="default" w:ascii="Times New Roman" w:hAnsi="Times New Roman" w:eastAsia="方正仿宋_GBK" w:cs="Times New Roman"/>
          <w:b w:val="0"/>
          <w:bCs w:val="0"/>
          <w:color w:val="auto"/>
          <w:highlight w:val="none"/>
          <w:lang w:eastAsia="zh-CN"/>
        </w:rPr>
      </w:pPr>
    </w:p>
    <w:p w14:paraId="2FF72DD7">
      <w:pPr>
        <w:tabs>
          <w:tab w:val="left" w:pos="6300"/>
        </w:tabs>
        <w:kinsoku/>
        <w:wordWrap/>
        <w:overflowPunct/>
        <w:topLinePunct w:val="0"/>
        <w:autoSpaceDE/>
        <w:autoSpaceDN/>
        <w:bidi w:val="0"/>
        <w:snapToGrid w:val="0"/>
        <w:spacing w:line="360" w:lineRule="exact"/>
        <w:ind w:firstLine="570"/>
        <w:textAlignment w:val="auto"/>
        <w:rPr>
          <w:rFonts w:hint="default" w:ascii="Times New Roman" w:hAnsi="Times New Roman" w:eastAsia="方正仿宋_GBK" w:cs="Times New Roman"/>
          <w:b w:val="0"/>
          <w:bCs w:val="0"/>
          <w:color w:val="auto"/>
          <w:highlight w:val="none"/>
          <w:lang w:eastAsia="zh-CN"/>
        </w:rPr>
      </w:pPr>
    </w:p>
    <w:p w14:paraId="2066B71C">
      <w:pPr>
        <w:tabs>
          <w:tab w:val="left" w:pos="6300"/>
        </w:tabs>
        <w:kinsoku/>
        <w:wordWrap/>
        <w:overflowPunct/>
        <w:topLinePunct w:val="0"/>
        <w:autoSpaceDE/>
        <w:autoSpaceDN/>
        <w:bidi w:val="0"/>
        <w:snapToGrid w:val="0"/>
        <w:spacing w:line="360" w:lineRule="exact"/>
        <w:ind w:firstLine="570"/>
        <w:textAlignment w:val="auto"/>
        <w:rPr>
          <w:rFonts w:hint="default" w:ascii="Times New Roman" w:hAnsi="Times New Roman" w:eastAsia="方正仿宋_GBK" w:cs="Times New Roman"/>
          <w:b w:val="0"/>
          <w:bCs w:val="0"/>
          <w:color w:val="auto"/>
          <w:highlight w:val="none"/>
          <w:lang w:eastAsia="zh-CN"/>
        </w:rPr>
      </w:pPr>
    </w:p>
    <w:p w14:paraId="5E73CF64">
      <w:pPr>
        <w:tabs>
          <w:tab w:val="left" w:pos="6300"/>
        </w:tabs>
        <w:kinsoku/>
        <w:wordWrap/>
        <w:overflowPunct/>
        <w:topLinePunct w:val="0"/>
        <w:autoSpaceDE/>
        <w:autoSpaceDN/>
        <w:bidi w:val="0"/>
        <w:snapToGrid w:val="0"/>
        <w:spacing w:line="360" w:lineRule="exact"/>
        <w:ind w:firstLine="570"/>
        <w:textAlignment w:val="auto"/>
        <w:rPr>
          <w:rFonts w:hint="default" w:ascii="Times New Roman" w:hAnsi="Times New Roman" w:eastAsia="方正仿宋_GBK" w:cs="Times New Roman"/>
          <w:b w:val="0"/>
          <w:bCs w:val="0"/>
          <w:color w:val="auto"/>
          <w:highlight w:val="none"/>
          <w:lang w:eastAsia="zh-CN"/>
        </w:rPr>
      </w:pPr>
    </w:p>
    <w:p w14:paraId="49DD1CDA">
      <w:pPr>
        <w:tabs>
          <w:tab w:val="left" w:pos="6300"/>
        </w:tabs>
        <w:kinsoku/>
        <w:wordWrap/>
        <w:overflowPunct/>
        <w:topLinePunct w:val="0"/>
        <w:autoSpaceDE/>
        <w:autoSpaceDN/>
        <w:bidi w:val="0"/>
        <w:snapToGrid w:val="0"/>
        <w:spacing w:line="360" w:lineRule="exact"/>
        <w:textAlignment w:val="auto"/>
        <w:rPr>
          <w:rFonts w:hint="default" w:ascii="Times New Roman" w:hAnsi="Times New Roman" w:eastAsia="方正仿宋_GBK" w:cs="Times New Roman"/>
          <w:b w:val="0"/>
          <w:bCs w:val="0"/>
          <w:color w:val="auto"/>
          <w:highlight w:val="none"/>
          <w:lang w:eastAsia="zh-CN"/>
        </w:rPr>
      </w:pPr>
      <w:r>
        <w:rPr>
          <w:rFonts w:hint="default" w:ascii="Times New Roman" w:hAnsi="Times New Roman" w:eastAsia="方正仿宋_GBK" w:cs="Times New Roman"/>
          <w:b w:val="0"/>
          <w:bCs w:val="0"/>
          <w:color w:val="auto"/>
          <w:highlight w:val="none"/>
          <w:lang w:eastAsia="zh-CN"/>
        </w:rPr>
        <w:br w:type="column"/>
      </w:r>
      <w:r>
        <w:rPr>
          <w:rFonts w:hint="default" w:ascii="Times New Roman" w:hAnsi="Times New Roman" w:eastAsia="方正仿宋_GBK" w:cs="Times New Roman"/>
          <w:b w:val="0"/>
          <w:bCs w:val="0"/>
          <w:color w:val="auto"/>
          <w:highlight w:val="none"/>
          <w:lang w:eastAsia="zh-CN"/>
        </w:rPr>
        <w:t>（四）法定代表人授权委托书（格式）</w:t>
      </w:r>
    </w:p>
    <w:p w14:paraId="58BE314F">
      <w:pPr>
        <w:tabs>
          <w:tab w:val="left" w:pos="6300"/>
        </w:tabs>
        <w:kinsoku/>
        <w:wordWrap/>
        <w:overflowPunct/>
        <w:topLinePunct w:val="0"/>
        <w:autoSpaceDE/>
        <w:autoSpaceDN/>
        <w:bidi w:val="0"/>
        <w:snapToGrid w:val="0"/>
        <w:spacing w:line="360" w:lineRule="exact"/>
        <w:ind w:firstLine="570"/>
        <w:textAlignment w:val="auto"/>
        <w:rPr>
          <w:rFonts w:hint="default" w:ascii="Times New Roman" w:hAnsi="Times New Roman" w:eastAsia="方正仿宋_GBK" w:cs="Times New Roman"/>
          <w:b w:val="0"/>
          <w:bCs w:val="0"/>
          <w:color w:val="auto"/>
          <w:highlight w:val="none"/>
          <w:lang w:eastAsia="zh-CN"/>
        </w:rPr>
      </w:pPr>
    </w:p>
    <w:p w14:paraId="589F53EF">
      <w:pPr>
        <w:tabs>
          <w:tab w:val="left" w:pos="6300"/>
        </w:tabs>
        <w:kinsoku/>
        <w:wordWrap/>
        <w:overflowPunct/>
        <w:topLinePunct w:val="0"/>
        <w:autoSpaceDE/>
        <w:autoSpaceDN/>
        <w:bidi w:val="0"/>
        <w:snapToGrid w:val="0"/>
        <w:spacing w:line="360" w:lineRule="exact"/>
        <w:ind w:firstLine="480" w:firstLineChars="200"/>
        <w:textAlignment w:val="auto"/>
        <w:rPr>
          <w:rFonts w:hint="default" w:ascii="Times New Roman" w:hAnsi="Times New Roman" w:eastAsia="方正仿宋_GBK" w:cs="Times New Roman"/>
          <w:b w:val="0"/>
          <w:bCs w:val="0"/>
          <w:color w:val="auto"/>
          <w:highlight w:val="none"/>
          <w:lang w:eastAsia="zh-CN"/>
        </w:rPr>
      </w:pPr>
      <w:r>
        <w:rPr>
          <w:rFonts w:hint="default" w:ascii="Times New Roman" w:hAnsi="Times New Roman" w:eastAsia="方正仿宋_GBK" w:cs="Times New Roman"/>
          <w:b w:val="0"/>
          <w:bCs w:val="0"/>
          <w:color w:val="auto"/>
          <w:szCs w:val="28"/>
          <w:highlight w:val="none"/>
          <w:lang w:eastAsia="zh-CN"/>
        </w:rPr>
        <w:t>磋商项目名称</w:t>
      </w:r>
      <w:r>
        <w:rPr>
          <w:rFonts w:hint="default" w:ascii="Times New Roman" w:hAnsi="Times New Roman" w:eastAsia="方正仿宋_GBK" w:cs="Times New Roman"/>
          <w:b w:val="0"/>
          <w:bCs w:val="0"/>
          <w:color w:val="auto"/>
          <w:highlight w:val="none"/>
          <w:lang w:eastAsia="zh-CN"/>
        </w:rPr>
        <w:t>：</w:t>
      </w:r>
    </w:p>
    <w:p w14:paraId="0189445B">
      <w:pPr>
        <w:tabs>
          <w:tab w:val="left" w:pos="6300"/>
        </w:tabs>
        <w:kinsoku/>
        <w:wordWrap/>
        <w:overflowPunct/>
        <w:topLinePunct w:val="0"/>
        <w:autoSpaceDE/>
        <w:autoSpaceDN/>
        <w:bidi w:val="0"/>
        <w:snapToGrid w:val="0"/>
        <w:spacing w:line="360" w:lineRule="exact"/>
        <w:ind w:firstLine="570"/>
        <w:textAlignment w:val="auto"/>
        <w:rPr>
          <w:rFonts w:hint="default" w:ascii="Times New Roman" w:hAnsi="Times New Roman" w:eastAsia="方正仿宋_GBK" w:cs="Times New Roman"/>
          <w:b w:val="0"/>
          <w:bCs w:val="0"/>
          <w:color w:val="auto"/>
          <w:highlight w:val="none"/>
          <w:lang w:eastAsia="zh-CN"/>
        </w:rPr>
      </w:pPr>
    </w:p>
    <w:p w14:paraId="1FEAEDC1">
      <w:pPr>
        <w:tabs>
          <w:tab w:val="left" w:pos="6300"/>
        </w:tabs>
        <w:kinsoku/>
        <w:wordWrap/>
        <w:overflowPunct/>
        <w:topLinePunct w:val="0"/>
        <w:autoSpaceDE/>
        <w:autoSpaceDN/>
        <w:bidi w:val="0"/>
        <w:snapToGrid w:val="0"/>
        <w:spacing w:line="360" w:lineRule="exact"/>
        <w:ind w:firstLine="480" w:firstLineChars="200"/>
        <w:textAlignment w:val="auto"/>
        <w:rPr>
          <w:rFonts w:hint="default" w:ascii="Times New Roman" w:hAnsi="Times New Roman" w:eastAsia="方正仿宋_GBK" w:cs="Times New Roman"/>
          <w:b w:val="0"/>
          <w:bCs w:val="0"/>
          <w:color w:val="auto"/>
          <w:highlight w:val="none"/>
          <w:lang w:eastAsia="zh-CN"/>
        </w:rPr>
      </w:pPr>
      <w:r>
        <w:rPr>
          <w:rFonts w:hint="default" w:ascii="Times New Roman" w:hAnsi="Times New Roman" w:eastAsia="方正仿宋_GBK" w:cs="Times New Roman"/>
          <w:b w:val="0"/>
          <w:bCs w:val="0"/>
          <w:color w:val="auto"/>
          <w:highlight w:val="none"/>
          <w:lang w:eastAsia="zh-CN"/>
        </w:rPr>
        <w:t>致：（采购代理机构名称）：</w:t>
      </w:r>
    </w:p>
    <w:p w14:paraId="2A4D4942">
      <w:pPr>
        <w:tabs>
          <w:tab w:val="left" w:pos="6300"/>
        </w:tabs>
        <w:kinsoku/>
        <w:wordWrap/>
        <w:overflowPunct/>
        <w:topLinePunct w:val="0"/>
        <w:autoSpaceDE/>
        <w:autoSpaceDN/>
        <w:bidi w:val="0"/>
        <w:snapToGrid w:val="0"/>
        <w:spacing w:line="360" w:lineRule="exact"/>
        <w:ind w:firstLine="480" w:firstLineChars="200"/>
        <w:textAlignment w:val="auto"/>
        <w:rPr>
          <w:rFonts w:hint="default" w:ascii="Times New Roman" w:hAnsi="Times New Roman" w:eastAsia="方正仿宋_GBK" w:cs="Times New Roman"/>
          <w:b w:val="0"/>
          <w:bCs w:val="0"/>
          <w:color w:val="auto"/>
          <w:highlight w:val="none"/>
          <w:lang w:eastAsia="zh-CN"/>
        </w:rPr>
      </w:pPr>
      <w:r>
        <w:rPr>
          <w:rFonts w:hint="default" w:ascii="Times New Roman" w:hAnsi="Times New Roman" w:eastAsia="方正仿宋_GBK" w:cs="Times New Roman"/>
          <w:b w:val="0"/>
          <w:bCs w:val="0"/>
          <w:color w:val="auto"/>
          <w:highlight w:val="none"/>
          <w:lang w:eastAsia="zh-CN"/>
        </w:rPr>
        <w:t>（供应商法定代表人名称）是（供应商名称）的法定代表人，特授权（被授权人姓名及身份证代码）代表我单位全权办理上述项目的磋商、签约等具体工作，并签署全部有关文件、协议及合同。</w:t>
      </w:r>
    </w:p>
    <w:p w14:paraId="65CF9B0F">
      <w:pPr>
        <w:tabs>
          <w:tab w:val="left" w:pos="6300"/>
        </w:tabs>
        <w:kinsoku/>
        <w:wordWrap/>
        <w:overflowPunct/>
        <w:topLinePunct w:val="0"/>
        <w:autoSpaceDE/>
        <w:autoSpaceDN/>
        <w:bidi w:val="0"/>
        <w:snapToGrid w:val="0"/>
        <w:spacing w:line="360" w:lineRule="exact"/>
        <w:ind w:firstLine="480" w:firstLineChars="200"/>
        <w:textAlignment w:val="auto"/>
        <w:rPr>
          <w:rFonts w:hint="default" w:ascii="Times New Roman" w:hAnsi="Times New Roman" w:eastAsia="方正仿宋_GBK" w:cs="Times New Roman"/>
          <w:b w:val="0"/>
          <w:bCs w:val="0"/>
          <w:color w:val="auto"/>
          <w:highlight w:val="none"/>
          <w:lang w:eastAsia="zh-CN"/>
        </w:rPr>
      </w:pPr>
      <w:r>
        <w:rPr>
          <w:rFonts w:hint="default" w:ascii="Times New Roman" w:hAnsi="Times New Roman" w:eastAsia="方正仿宋_GBK" w:cs="Times New Roman"/>
          <w:b w:val="0"/>
          <w:bCs w:val="0"/>
          <w:color w:val="auto"/>
          <w:highlight w:val="none"/>
          <w:lang w:eastAsia="zh-CN"/>
        </w:rPr>
        <w:t>我单位对被授权人的签字负全部责任。</w:t>
      </w:r>
    </w:p>
    <w:p w14:paraId="7E527F8C">
      <w:pPr>
        <w:tabs>
          <w:tab w:val="left" w:pos="6300"/>
        </w:tabs>
        <w:kinsoku/>
        <w:wordWrap/>
        <w:overflowPunct/>
        <w:topLinePunct w:val="0"/>
        <w:autoSpaceDE/>
        <w:autoSpaceDN/>
        <w:bidi w:val="0"/>
        <w:snapToGrid w:val="0"/>
        <w:spacing w:line="360" w:lineRule="exact"/>
        <w:ind w:firstLine="480" w:firstLineChars="200"/>
        <w:textAlignment w:val="auto"/>
        <w:rPr>
          <w:rFonts w:hint="default" w:ascii="Times New Roman" w:hAnsi="Times New Roman" w:eastAsia="方正仿宋_GBK" w:cs="Times New Roman"/>
          <w:b w:val="0"/>
          <w:bCs w:val="0"/>
          <w:color w:val="auto"/>
          <w:highlight w:val="none"/>
          <w:lang w:eastAsia="zh-CN"/>
        </w:rPr>
      </w:pPr>
      <w:r>
        <w:rPr>
          <w:rFonts w:hint="default" w:ascii="Times New Roman" w:hAnsi="Times New Roman" w:eastAsia="方正仿宋_GBK" w:cs="Times New Roman"/>
          <w:b w:val="0"/>
          <w:bCs w:val="0"/>
          <w:color w:val="auto"/>
          <w:highlight w:val="none"/>
          <w:lang w:eastAsia="zh-CN"/>
        </w:rPr>
        <w:t>在撤消授权的书面通知以前，本授权书一直有效。被授权人在授权书有效期内签署的所有文件不因授权的撤消而失效。</w:t>
      </w:r>
    </w:p>
    <w:p w14:paraId="45DB9DD9">
      <w:pPr>
        <w:tabs>
          <w:tab w:val="left" w:pos="6300"/>
        </w:tabs>
        <w:kinsoku/>
        <w:wordWrap/>
        <w:overflowPunct/>
        <w:topLinePunct w:val="0"/>
        <w:autoSpaceDE/>
        <w:autoSpaceDN/>
        <w:bidi w:val="0"/>
        <w:snapToGrid w:val="0"/>
        <w:spacing w:line="360" w:lineRule="exact"/>
        <w:ind w:firstLine="570"/>
        <w:textAlignment w:val="auto"/>
        <w:rPr>
          <w:rFonts w:hint="default" w:ascii="Times New Roman" w:hAnsi="Times New Roman" w:eastAsia="方正仿宋_GBK" w:cs="Times New Roman"/>
          <w:b w:val="0"/>
          <w:bCs w:val="0"/>
          <w:color w:val="auto"/>
          <w:highlight w:val="none"/>
          <w:lang w:eastAsia="zh-CN"/>
        </w:rPr>
      </w:pPr>
    </w:p>
    <w:p w14:paraId="7B86CF2C">
      <w:pPr>
        <w:tabs>
          <w:tab w:val="left" w:pos="6300"/>
        </w:tabs>
        <w:kinsoku/>
        <w:wordWrap/>
        <w:overflowPunct/>
        <w:topLinePunct w:val="0"/>
        <w:autoSpaceDE/>
        <w:autoSpaceDN/>
        <w:bidi w:val="0"/>
        <w:snapToGrid w:val="0"/>
        <w:spacing w:line="360" w:lineRule="exact"/>
        <w:ind w:firstLine="570"/>
        <w:textAlignment w:val="auto"/>
        <w:rPr>
          <w:rFonts w:hint="default" w:ascii="Times New Roman" w:hAnsi="Times New Roman" w:eastAsia="方正仿宋_GBK" w:cs="Times New Roman"/>
          <w:b w:val="0"/>
          <w:bCs w:val="0"/>
          <w:color w:val="auto"/>
          <w:highlight w:val="none"/>
          <w:lang w:eastAsia="zh-CN"/>
        </w:rPr>
      </w:pPr>
    </w:p>
    <w:p w14:paraId="70F5615B">
      <w:pPr>
        <w:tabs>
          <w:tab w:val="left" w:pos="6300"/>
        </w:tabs>
        <w:kinsoku/>
        <w:wordWrap/>
        <w:overflowPunct/>
        <w:topLinePunct w:val="0"/>
        <w:autoSpaceDE/>
        <w:autoSpaceDN/>
        <w:bidi w:val="0"/>
        <w:snapToGrid w:val="0"/>
        <w:spacing w:line="360" w:lineRule="exact"/>
        <w:ind w:firstLine="570"/>
        <w:textAlignment w:val="auto"/>
        <w:rPr>
          <w:rFonts w:hint="default" w:ascii="Times New Roman" w:hAnsi="Times New Roman" w:eastAsia="方正仿宋_GBK" w:cs="Times New Roman"/>
          <w:b w:val="0"/>
          <w:bCs w:val="0"/>
          <w:color w:val="auto"/>
          <w:highlight w:val="none"/>
          <w:lang w:eastAsia="zh-CN"/>
        </w:rPr>
      </w:pPr>
      <w:r>
        <w:rPr>
          <w:rFonts w:hint="default" w:ascii="Times New Roman" w:hAnsi="Times New Roman" w:eastAsia="方正仿宋_GBK" w:cs="Times New Roman"/>
          <w:b w:val="0"/>
          <w:bCs w:val="0"/>
          <w:color w:val="auto"/>
          <w:highlight w:val="none"/>
          <w:lang w:eastAsia="zh-CN"/>
        </w:rPr>
        <w:t>被授权人：                                 供应商法定代表人：</w:t>
      </w:r>
    </w:p>
    <w:p w14:paraId="29309D8B">
      <w:pPr>
        <w:tabs>
          <w:tab w:val="left" w:pos="6300"/>
        </w:tabs>
        <w:kinsoku/>
        <w:wordWrap/>
        <w:overflowPunct/>
        <w:topLinePunct w:val="0"/>
        <w:autoSpaceDE/>
        <w:autoSpaceDN/>
        <w:bidi w:val="0"/>
        <w:snapToGrid w:val="0"/>
        <w:spacing w:line="360" w:lineRule="exact"/>
        <w:ind w:firstLine="570"/>
        <w:textAlignment w:val="auto"/>
        <w:rPr>
          <w:rFonts w:hint="default" w:ascii="Times New Roman" w:hAnsi="Times New Roman" w:eastAsia="方正仿宋_GBK" w:cs="Times New Roman"/>
          <w:b w:val="0"/>
          <w:bCs w:val="0"/>
          <w:color w:val="auto"/>
          <w:szCs w:val="28"/>
          <w:highlight w:val="none"/>
          <w:lang w:eastAsia="zh-CN"/>
        </w:rPr>
      </w:pPr>
      <w:r>
        <w:rPr>
          <w:rFonts w:hint="default" w:ascii="Times New Roman" w:hAnsi="Times New Roman" w:eastAsia="方正仿宋_GBK" w:cs="Times New Roman"/>
          <w:b w:val="0"/>
          <w:bCs w:val="0"/>
          <w:color w:val="auto"/>
          <w:szCs w:val="28"/>
          <w:highlight w:val="none"/>
          <w:lang w:eastAsia="zh-CN"/>
        </w:rPr>
        <w:t>（签字或盖章）                                （签字或盖章）</w:t>
      </w:r>
    </w:p>
    <w:p w14:paraId="359DD99E">
      <w:pPr>
        <w:tabs>
          <w:tab w:val="left" w:pos="6300"/>
        </w:tabs>
        <w:kinsoku/>
        <w:wordWrap/>
        <w:overflowPunct/>
        <w:topLinePunct w:val="0"/>
        <w:autoSpaceDE/>
        <w:autoSpaceDN/>
        <w:bidi w:val="0"/>
        <w:snapToGrid w:val="0"/>
        <w:spacing w:line="360" w:lineRule="exact"/>
        <w:ind w:firstLine="570"/>
        <w:textAlignment w:val="auto"/>
        <w:rPr>
          <w:rFonts w:hint="default" w:ascii="Times New Roman" w:hAnsi="Times New Roman" w:eastAsia="方正仿宋_GBK" w:cs="Times New Roman"/>
          <w:b w:val="0"/>
          <w:bCs w:val="0"/>
          <w:color w:val="auto"/>
          <w:szCs w:val="28"/>
          <w:highlight w:val="none"/>
          <w:lang w:eastAsia="zh-CN"/>
        </w:rPr>
      </w:pPr>
    </w:p>
    <w:p w14:paraId="492C67CD">
      <w:pPr>
        <w:tabs>
          <w:tab w:val="left" w:pos="6300"/>
        </w:tabs>
        <w:kinsoku/>
        <w:wordWrap/>
        <w:overflowPunct/>
        <w:topLinePunct w:val="0"/>
        <w:autoSpaceDE/>
        <w:autoSpaceDN/>
        <w:bidi w:val="0"/>
        <w:snapToGrid w:val="0"/>
        <w:spacing w:line="360" w:lineRule="exact"/>
        <w:ind w:firstLine="570"/>
        <w:textAlignment w:val="auto"/>
        <w:rPr>
          <w:rFonts w:hint="default" w:ascii="Times New Roman" w:hAnsi="Times New Roman" w:eastAsia="方正仿宋_GBK" w:cs="Times New Roman"/>
          <w:b w:val="0"/>
          <w:bCs w:val="0"/>
          <w:color w:val="auto"/>
          <w:highlight w:val="none"/>
          <w:lang w:eastAsia="zh-CN"/>
        </w:rPr>
      </w:pPr>
    </w:p>
    <w:p w14:paraId="1A1807CB">
      <w:pPr>
        <w:tabs>
          <w:tab w:val="left" w:pos="6300"/>
        </w:tabs>
        <w:kinsoku/>
        <w:wordWrap/>
        <w:overflowPunct/>
        <w:topLinePunct w:val="0"/>
        <w:autoSpaceDE/>
        <w:autoSpaceDN/>
        <w:bidi w:val="0"/>
        <w:snapToGrid w:val="0"/>
        <w:spacing w:line="360" w:lineRule="exact"/>
        <w:ind w:firstLine="570"/>
        <w:textAlignment w:val="auto"/>
        <w:rPr>
          <w:rFonts w:hint="default" w:ascii="Times New Roman" w:hAnsi="Times New Roman" w:eastAsia="方正仿宋_GBK" w:cs="Times New Roman"/>
          <w:b w:val="0"/>
          <w:bCs w:val="0"/>
          <w:color w:val="auto"/>
          <w:highlight w:val="none"/>
          <w:lang w:eastAsia="zh-CN"/>
        </w:rPr>
      </w:pPr>
      <w:r>
        <w:rPr>
          <w:rFonts w:hint="default" w:ascii="Times New Roman" w:hAnsi="Times New Roman" w:eastAsia="方正仿宋_GBK" w:cs="Times New Roman"/>
          <w:b w:val="0"/>
          <w:bCs w:val="0"/>
          <w:color w:val="auto"/>
          <w:highlight w:val="none"/>
          <w:lang w:eastAsia="zh-CN"/>
        </w:rPr>
        <w:t>（附：被授权人身份证正反面复印件）</w:t>
      </w:r>
    </w:p>
    <w:p w14:paraId="7D7A30C7">
      <w:pPr>
        <w:tabs>
          <w:tab w:val="left" w:pos="6300"/>
        </w:tabs>
        <w:kinsoku/>
        <w:wordWrap/>
        <w:overflowPunct/>
        <w:topLinePunct w:val="0"/>
        <w:autoSpaceDE/>
        <w:autoSpaceDN/>
        <w:bidi w:val="0"/>
        <w:snapToGrid w:val="0"/>
        <w:spacing w:line="360" w:lineRule="exact"/>
        <w:ind w:firstLine="570"/>
        <w:textAlignment w:val="auto"/>
        <w:rPr>
          <w:rFonts w:hint="default" w:ascii="Times New Roman" w:hAnsi="Times New Roman" w:eastAsia="方正仿宋_GBK" w:cs="Times New Roman"/>
          <w:b w:val="0"/>
          <w:bCs w:val="0"/>
          <w:color w:val="auto"/>
          <w:highlight w:val="none"/>
          <w:lang w:eastAsia="zh-CN"/>
        </w:rPr>
      </w:pPr>
    </w:p>
    <w:p w14:paraId="7DE79970">
      <w:pPr>
        <w:tabs>
          <w:tab w:val="left" w:pos="6300"/>
        </w:tabs>
        <w:kinsoku/>
        <w:wordWrap/>
        <w:overflowPunct/>
        <w:topLinePunct w:val="0"/>
        <w:autoSpaceDE/>
        <w:autoSpaceDN/>
        <w:bidi w:val="0"/>
        <w:snapToGrid w:val="0"/>
        <w:spacing w:line="360" w:lineRule="exact"/>
        <w:ind w:firstLine="570"/>
        <w:textAlignment w:val="auto"/>
        <w:rPr>
          <w:rFonts w:hint="default" w:ascii="Times New Roman" w:hAnsi="Times New Roman" w:eastAsia="方正仿宋_GBK" w:cs="Times New Roman"/>
          <w:b w:val="0"/>
          <w:bCs w:val="0"/>
          <w:color w:val="auto"/>
          <w:highlight w:val="none"/>
          <w:lang w:eastAsia="zh-CN"/>
        </w:rPr>
      </w:pPr>
    </w:p>
    <w:p w14:paraId="2B258AF5">
      <w:pPr>
        <w:tabs>
          <w:tab w:val="left" w:pos="6300"/>
        </w:tabs>
        <w:kinsoku/>
        <w:wordWrap/>
        <w:overflowPunct/>
        <w:topLinePunct w:val="0"/>
        <w:autoSpaceDE/>
        <w:autoSpaceDN/>
        <w:bidi w:val="0"/>
        <w:snapToGrid w:val="0"/>
        <w:spacing w:line="360" w:lineRule="exact"/>
        <w:ind w:firstLine="570"/>
        <w:textAlignment w:val="auto"/>
        <w:rPr>
          <w:rFonts w:hint="default" w:ascii="Times New Roman" w:hAnsi="Times New Roman" w:eastAsia="方正仿宋_GBK" w:cs="Times New Roman"/>
          <w:b w:val="0"/>
          <w:bCs w:val="0"/>
          <w:color w:val="auto"/>
          <w:highlight w:val="none"/>
          <w:lang w:eastAsia="zh-CN"/>
        </w:rPr>
      </w:pPr>
    </w:p>
    <w:p w14:paraId="5F4461C1">
      <w:pPr>
        <w:tabs>
          <w:tab w:val="left" w:pos="6300"/>
        </w:tabs>
        <w:kinsoku/>
        <w:wordWrap/>
        <w:overflowPunct/>
        <w:topLinePunct w:val="0"/>
        <w:autoSpaceDE/>
        <w:autoSpaceDN/>
        <w:bidi w:val="0"/>
        <w:snapToGrid w:val="0"/>
        <w:spacing w:line="360" w:lineRule="exact"/>
        <w:ind w:right="480" w:firstLine="570"/>
        <w:jc w:val="right"/>
        <w:textAlignment w:val="auto"/>
        <w:rPr>
          <w:rFonts w:hint="default" w:ascii="Times New Roman" w:hAnsi="Times New Roman" w:eastAsia="方正仿宋_GBK" w:cs="Times New Roman"/>
          <w:b w:val="0"/>
          <w:bCs w:val="0"/>
          <w:color w:val="auto"/>
          <w:highlight w:val="none"/>
          <w:lang w:eastAsia="zh-CN"/>
        </w:rPr>
      </w:pPr>
      <w:r>
        <w:rPr>
          <w:rFonts w:hint="default" w:ascii="Times New Roman" w:hAnsi="Times New Roman" w:eastAsia="方正仿宋_GBK" w:cs="Times New Roman"/>
          <w:b w:val="0"/>
          <w:bCs w:val="0"/>
          <w:color w:val="auto"/>
          <w:highlight w:val="none"/>
          <w:lang w:eastAsia="zh-CN"/>
        </w:rPr>
        <w:t>（供应商公章）</w:t>
      </w:r>
    </w:p>
    <w:p w14:paraId="3D427DEA">
      <w:pPr>
        <w:tabs>
          <w:tab w:val="left" w:pos="6300"/>
        </w:tabs>
        <w:kinsoku/>
        <w:wordWrap/>
        <w:overflowPunct/>
        <w:topLinePunct w:val="0"/>
        <w:autoSpaceDE/>
        <w:autoSpaceDN/>
        <w:bidi w:val="0"/>
        <w:snapToGrid w:val="0"/>
        <w:spacing w:line="360" w:lineRule="exact"/>
        <w:ind w:right="480" w:firstLine="570"/>
        <w:jc w:val="right"/>
        <w:textAlignment w:val="auto"/>
        <w:rPr>
          <w:rFonts w:hint="default" w:ascii="Times New Roman" w:hAnsi="Times New Roman" w:eastAsia="方正仿宋_GBK" w:cs="Times New Roman"/>
          <w:b w:val="0"/>
          <w:bCs w:val="0"/>
          <w:color w:val="auto"/>
          <w:highlight w:val="none"/>
          <w:lang w:eastAsia="zh-CN"/>
        </w:rPr>
      </w:pPr>
      <w:r>
        <w:rPr>
          <w:rFonts w:hint="default" w:ascii="Times New Roman" w:hAnsi="Times New Roman" w:eastAsia="方正仿宋_GBK" w:cs="Times New Roman"/>
          <w:b w:val="0"/>
          <w:bCs w:val="0"/>
          <w:color w:val="auto"/>
          <w:highlight w:val="none"/>
          <w:lang w:eastAsia="zh-CN"/>
        </w:rPr>
        <w:t>年   月   日</w:t>
      </w:r>
    </w:p>
    <w:p w14:paraId="510B3B64">
      <w:pPr>
        <w:tabs>
          <w:tab w:val="left" w:pos="6300"/>
        </w:tabs>
        <w:kinsoku/>
        <w:wordWrap/>
        <w:overflowPunct/>
        <w:topLinePunct w:val="0"/>
        <w:autoSpaceDE/>
        <w:autoSpaceDN/>
        <w:bidi w:val="0"/>
        <w:snapToGrid w:val="0"/>
        <w:spacing w:line="360" w:lineRule="exact"/>
        <w:textAlignment w:val="auto"/>
        <w:rPr>
          <w:rFonts w:hint="default" w:ascii="Times New Roman" w:hAnsi="Times New Roman" w:eastAsia="方正仿宋_GBK" w:cs="Times New Roman"/>
          <w:b w:val="0"/>
          <w:bCs w:val="0"/>
          <w:color w:val="auto"/>
          <w:highlight w:val="none"/>
          <w:lang w:eastAsia="zh-CN"/>
        </w:rPr>
      </w:pPr>
    </w:p>
    <w:p w14:paraId="4FFF6A9E">
      <w:pPr>
        <w:pStyle w:val="13"/>
        <w:kinsoku/>
        <w:wordWrap/>
        <w:overflowPunct/>
        <w:topLinePunct w:val="0"/>
        <w:autoSpaceDE/>
        <w:autoSpaceDN/>
        <w:bidi w:val="0"/>
        <w:spacing w:line="360" w:lineRule="exact"/>
        <w:textAlignment w:val="auto"/>
        <w:rPr>
          <w:rFonts w:hint="default" w:ascii="Times New Roman" w:hAnsi="Times New Roman" w:eastAsia="方正仿宋_GBK" w:cs="Times New Roman"/>
          <w:b w:val="0"/>
          <w:bCs w:val="0"/>
          <w:color w:val="auto"/>
          <w:highlight w:val="none"/>
        </w:rPr>
      </w:pPr>
    </w:p>
    <w:p w14:paraId="7DF0925B">
      <w:pPr>
        <w:pStyle w:val="13"/>
        <w:kinsoku/>
        <w:wordWrap/>
        <w:overflowPunct/>
        <w:topLinePunct w:val="0"/>
        <w:autoSpaceDE/>
        <w:autoSpaceDN/>
        <w:bidi w:val="0"/>
        <w:spacing w:line="360" w:lineRule="exact"/>
        <w:textAlignment w:val="auto"/>
        <w:rPr>
          <w:rFonts w:hint="default" w:ascii="Times New Roman" w:hAnsi="Times New Roman" w:eastAsia="方正仿宋_GBK" w:cs="Times New Roman"/>
          <w:b w:val="0"/>
          <w:bCs w:val="0"/>
          <w:color w:val="auto"/>
          <w:highlight w:val="none"/>
        </w:rPr>
      </w:pPr>
    </w:p>
    <w:p w14:paraId="001D6DA0">
      <w:pPr>
        <w:pStyle w:val="13"/>
        <w:kinsoku/>
        <w:wordWrap/>
        <w:overflowPunct/>
        <w:topLinePunct w:val="0"/>
        <w:autoSpaceDE/>
        <w:autoSpaceDN/>
        <w:bidi w:val="0"/>
        <w:spacing w:line="360" w:lineRule="exact"/>
        <w:textAlignment w:val="auto"/>
        <w:rPr>
          <w:rFonts w:hint="default" w:ascii="Times New Roman" w:hAnsi="Times New Roman" w:eastAsia="方正仿宋_GBK" w:cs="Times New Roman"/>
          <w:b w:val="0"/>
          <w:bCs w:val="0"/>
          <w:color w:val="auto"/>
          <w:highlight w:val="none"/>
        </w:rPr>
      </w:pPr>
    </w:p>
    <w:p w14:paraId="02C970CA">
      <w:pPr>
        <w:pStyle w:val="13"/>
        <w:kinsoku/>
        <w:wordWrap/>
        <w:overflowPunct/>
        <w:topLinePunct w:val="0"/>
        <w:autoSpaceDE/>
        <w:autoSpaceDN/>
        <w:bidi w:val="0"/>
        <w:spacing w:line="360" w:lineRule="exact"/>
        <w:textAlignment w:val="auto"/>
        <w:rPr>
          <w:rFonts w:hint="default" w:ascii="Times New Roman" w:hAnsi="Times New Roman" w:eastAsia="方正仿宋_GBK" w:cs="Times New Roman"/>
          <w:b w:val="0"/>
          <w:bCs w:val="0"/>
          <w:color w:val="auto"/>
          <w:highlight w:val="none"/>
        </w:rPr>
      </w:pPr>
    </w:p>
    <w:p w14:paraId="34A30BE9">
      <w:pPr>
        <w:pStyle w:val="13"/>
        <w:kinsoku/>
        <w:wordWrap/>
        <w:overflowPunct/>
        <w:topLinePunct w:val="0"/>
        <w:autoSpaceDE/>
        <w:autoSpaceDN/>
        <w:bidi w:val="0"/>
        <w:spacing w:line="360" w:lineRule="exact"/>
        <w:textAlignment w:val="auto"/>
        <w:rPr>
          <w:rFonts w:hint="default" w:ascii="Times New Roman" w:hAnsi="Times New Roman" w:eastAsia="方正仿宋_GBK" w:cs="Times New Roman"/>
          <w:b w:val="0"/>
          <w:bCs w:val="0"/>
          <w:color w:val="auto"/>
          <w:highlight w:val="none"/>
        </w:rPr>
      </w:pPr>
    </w:p>
    <w:p w14:paraId="78700AA6">
      <w:pPr>
        <w:pStyle w:val="13"/>
        <w:kinsoku/>
        <w:wordWrap/>
        <w:overflowPunct/>
        <w:topLinePunct w:val="0"/>
        <w:autoSpaceDE/>
        <w:autoSpaceDN/>
        <w:bidi w:val="0"/>
        <w:spacing w:line="360" w:lineRule="exact"/>
        <w:textAlignment w:val="auto"/>
        <w:rPr>
          <w:rFonts w:hint="default" w:ascii="Times New Roman" w:hAnsi="Times New Roman" w:eastAsia="方正仿宋_GBK" w:cs="Times New Roman"/>
          <w:b w:val="0"/>
          <w:bCs w:val="0"/>
          <w:color w:val="auto"/>
          <w:highlight w:val="none"/>
        </w:rPr>
      </w:pPr>
    </w:p>
    <w:p w14:paraId="77ED2973">
      <w:pPr>
        <w:pStyle w:val="13"/>
        <w:kinsoku/>
        <w:wordWrap/>
        <w:overflowPunct/>
        <w:topLinePunct w:val="0"/>
        <w:autoSpaceDE/>
        <w:autoSpaceDN/>
        <w:bidi w:val="0"/>
        <w:spacing w:line="360" w:lineRule="exact"/>
        <w:textAlignment w:val="auto"/>
        <w:rPr>
          <w:rFonts w:hint="default" w:ascii="Times New Roman" w:hAnsi="Times New Roman" w:eastAsia="方正仿宋_GBK" w:cs="Times New Roman"/>
          <w:b w:val="0"/>
          <w:bCs w:val="0"/>
          <w:color w:val="auto"/>
          <w:highlight w:val="none"/>
        </w:rPr>
      </w:pPr>
    </w:p>
    <w:p w14:paraId="67D5F3CA">
      <w:pPr>
        <w:pStyle w:val="13"/>
        <w:kinsoku/>
        <w:wordWrap/>
        <w:overflowPunct/>
        <w:topLinePunct w:val="0"/>
        <w:autoSpaceDE/>
        <w:autoSpaceDN/>
        <w:bidi w:val="0"/>
        <w:spacing w:line="360" w:lineRule="exact"/>
        <w:textAlignment w:val="auto"/>
        <w:rPr>
          <w:rFonts w:hint="default" w:ascii="Times New Roman" w:hAnsi="Times New Roman" w:eastAsia="方正仿宋_GBK" w:cs="Times New Roman"/>
          <w:b w:val="0"/>
          <w:bCs w:val="0"/>
          <w:color w:val="auto"/>
          <w:highlight w:val="none"/>
        </w:rPr>
      </w:pPr>
    </w:p>
    <w:p w14:paraId="4A695701">
      <w:pPr>
        <w:pStyle w:val="13"/>
        <w:kinsoku/>
        <w:wordWrap/>
        <w:overflowPunct/>
        <w:topLinePunct w:val="0"/>
        <w:autoSpaceDE/>
        <w:autoSpaceDN/>
        <w:bidi w:val="0"/>
        <w:spacing w:line="360" w:lineRule="exact"/>
        <w:textAlignment w:val="auto"/>
        <w:rPr>
          <w:rFonts w:hint="default" w:ascii="Times New Roman" w:hAnsi="Times New Roman" w:eastAsia="方正仿宋_GBK" w:cs="Times New Roman"/>
          <w:b w:val="0"/>
          <w:bCs w:val="0"/>
          <w:color w:val="auto"/>
          <w:highlight w:val="none"/>
        </w:rPr>
      </w:pPr>
    </w:p>
    <w:p w14:paraId="123F3C97">
      <w:pPr>
        <w:pStyle w:val="13"/>
        <w:kinsoku/>
        <w:wordWrap/>
        <w:overflowPunct/>
        <w:topLinePunct w:val="0"/>
        <w:autoSpaceDE/>
        <w:autoSpaceDN/>
        <w:bidi w:val="0"/>
        <w:spacing w:line="360" w:lineRule="exact"/>
        <w:textAlignment w:val="auto"/>
        <w:rPr>
          <w:rFonts w:hint="default" w:ascii="Times New Roman" w:hAnsi="Times New Roman" w:eastAsia="方正仿宋_GBK" w:cs="Times New Roman"/>
          <w:b w:val="0"/>
          <w:bCs w:val="0"/>
          <w:color w:val="auto"/>
          <w:highlight w:val="none"/>
        </w:rPr>
      </w:pPr>
    </w:p>
    <w:p w14:paraId="0063B44E">
      <w:pPr>
        <w:tabs>
          <w:tab w:val="left" w:pos="6300"/>
        </w:tabs>
        <w:kinsoku/>
        <w:wordWrap/>
        <w:overflowPunct/>
        <w:topLinePunct w:val="0"/>
        <w:autoSpaceDE/>
        <w:autoSpaceDN/>
        <w:bidi w:val="0"/>
        <w:snapToGrid w:val="0"/>
        <w:spacing w:line="360" w:lineRule="exact"/>
        <w:textAlignment w:val="auto"/>
        <w:rPr>
          <w:rFonts w:hint="default" w:ascii="Times New Roman" w:hAnsi="Times New Roman" w:eastAsia="方正仿宋_GBK" w:cs="Times New Roman"/>
          <w:b w:val="0"/>
          <w:bCs w:val="0"/>
          <w:color w:val="auto"/>
          <w:highlight w:val="none"/>
          <w:lang w:eastAsia="zh-CN"/>
        </w:rPr>
      </w:pPr>
    </w:p>
    <w:p w14:paraId="0A455E5E">
      <w:pPr>
        <w:tabs>
          <w:tab w:val="left" w:pos="6300"/>
        </w:tabs>
        <w:kinsoku/>
        <w:wordWrap/>
        <w:overflowPunct/>
        <w:topLinePunct w:val="0"/>
        <w:autoSpaceDE/>
        <w:autoSpaceDN/>
        <w:bidi w:val="0"/>
        <w:snapToGrid w:val="0"/>
        <w:spacing w:line="360" w:lineRule="exact"/>
        <w:textAlignment w:val="auto"/>
        <w:rPr>
          <w:rFonts w:hint="default" w:ascii="Times New Roman" w:hAnsi="Times New Roman" w:eastAsia="方正仿宋_GBK" w:cs="Times New Roman"/>
          <w:b w:val="0"/>
          <w:bCs w:val="0"/>
          <w:color w:val="auto"/>
          <w:highlight w:val="none"/>
          <w:lang w:eastAsia="zh-CN"/>
        </w:rPr>
      </w:pPr>
    </w:p>
    <w:p w14:paraId="3582E055">
      <w:pPr>
        <w:tabs>
          <w:tab w:val="left" w:pos="6300"/>
        </w:tabs>
        <w:kinsoku/>
        <w:wordWrap/>
        <w:overflowPunct/>
        <w:topLinePunct w:val="0"/>
        <w:autoSpaceDE/>
        <w:autoSpaceDN/>
        <w:bidi w:val="0"/>
        <w:snapToGrid w:val="0"/>
        <w:spacing w:line="360" w:lineRule="exact"/>
        <w:textAlignment w:val="auto"/>
        <w:rPr>
          <w:rFonts w:hint="default" w:ascii="Times New Roman" w:hAnsi="Times New Roman" w:eastAsia="方正仿宋_GBK" w:cs="Times New Roman"/>
          <w:b w:val="0"/>
          <w:bCs w:val="0"/>
          <w:color w:val="auto"/>
          <w:highlight w:val="none"/>
          <w:lang w:eastAsia="zh-CN"/>
        </w:rPr>
      </w:pPr>
    </w:p>
    <w:p w14:paraId="5E388117">
      <w:pPr>
        <w:tabs>
          <w:tab w:val="left" w:pos="6300"/>
        </w:tabs>
        <w:kinsoku/>
        <w:wordWrap/>
        <w:overflowPunct/>
        <w:topLinePunct w:val="0"/>
        <w:autoSpaceDE/>
        <w:autoSpaceDN/>
        <w:bidi w:val="0"/>
        <w:snapToGrid w:val="0"/>
        <w:spacing w:line="360" w:lineRule="exact"/>
        <w:textAlignment w:val="auto"/>
        <w:rPr>
          <w:rFonts w:hint="default" w:ascii="Times New Roman" w:hAnsi="Times New Roman" w:eastAsia="方正仿宋_GBK" w:cs="Times New Roman"/>
          <w:b w:val="0"/>
          <w:bCs w:val="0"/>
          <w:color w:val="auto"/>
          <w:highlight w:val="none"/>
          <w:lang w:eastAsia="zh-CN"/>
        </w:rPr>
      </w:pPr>
    </w:p>
    <w:p w14:paraId="15660D68">
      <w:pPr>
        <w:tabs>
          <w:tab w:val="left" w:pos="6300"/>
        </w:tabs>
        <w:kinsoku/>
        <w:wordWrap/>
        <w:overflowPunct/>
        <w:topLinePunct w:val="0"/>
        <w:autoSpaceDE/>
        <w:autoSpaceDN/>
        <w:bidi w:val="0"/>
        <w:snapToGrid w:val="0"/>
        <w:spacing w:line="360" w:lineRule="exact"/>
        <w:textAlignment w:val="auto"/>
        <w:rPr>
          <w:rFonts w:hint="default" w:ascii="Times New Roman" w:hAnsi="Times New Roman" w:eastAsia="方正仿宋_GBK" w:cs="Times New Roman"/>
          <w:b w:val="0"/>
          <w:bCs w:val="0"/>
          <w:color w:val="auto"/>
          <w:highlight w:val="none"/>
          <w:lang w:eastAsia="zh-CN"/>
        </w:rPr>
      </w:pPr>
    </w:p>
    <w:p w14:paraId="2881802E">
      <w:pPr>
        <w:tabs>
          <w:tab w:val="left" w:pos="6300"/>
        </w:tabs>
        <w:kinsoku/>
        <w:wordWrap/>
        <w:overflowPunct/>
        <w:topLinePunct w:val="0"/>
        <w:autoSpaceDE/>
        <w:autoSpaceDN/>
        <w:bidi w:val="0"/>
        <w:snapToGrid w:val="0"/>
        <w:spacing w:line="360" w:lineRule="exact"/>
        <w:textAlignment w:val="auto"/>
        <w:rPr>
          <w:rFonts w:hint="default" w:ascii="Times New Roman" w:hAnsi="Times New Roman" w:eastAsia="方正仿宋_GBK" w:cs="Times New Roman"/>
          <w:b w:val="0"/>
          <w:bCs w:val="0"/>
          <w:color w:val="auto"/>
          <w:highlight w:val="none"/>
          <w:lang w:eastAsia="zh-CN"/>
        </w:rPr>
      </w:pPr>
    </w:p>
    <w:p w14:paraId="407172F2">
      <w:pPr>
        <w:tabs>
          <w:tab w:val="left" w:pos="6300"/>
        </w:tabs>
        <w:kinsoku/>
        <w:wordWrap/>
        <w:overflowPunct/>
        <w:topLinePunct w:val="0"/>
        <w:autoSpaceDE/>
        <w:autoSpaceDN/>
        <w:bidi w:val="0"/>
        <w:snapToGrid w:val="0"/>
        <w:spacing w:line="360" w:lineRule="exact"/>
        <w:textAlignment w:val="auto"/>
        <w:rPr>
          <w:rFonts w:hint="default" w:ascii="Times New Roman" w:hAnsi="Times New Roman" w:eastAsia="方正仿宋_GBK" w:cs="Times New Roman"/>
          <w:b w:val="0"/>
          <w:bCs w:val="0"/>
          <w:color w:val="auto"/>
          <w:highlight w:val="none"/>
          <w:lang w:eastAsia="zh-CN"/>
        </w:rPr>
      </w:pPr>
      <w:r>
        <w:rPr>
          <w:rFonts w:hint="default" w:ascii="Times New Roman" w:hAnsi="Times New Roman" w:eastAsia="方正仿宋_GBK" w:cs="Times New Roman"/>
          <w:b w:val="0"/>
          <w:bCs w:val="0"/>
          <w:color w:val="auto"/>
          <w:highlight w:val="none"/>
          <w:lang w:eastAsia="zh-CN"/>
        </w:rPr>
        <w:t>（五）特定资格条件证书或证明文件（如果有）</w:t>
      </w:r>
    </w:p>
    <w:p w14:paraId="3FF8C924">
      <w:pPr>
        <w:tabs>
          <w:tab w:val="left" w:pos="6300"/>
        </w:tabs>
        <w:kinsoku/>
        <w:wordWrap/>
        <w:overflowPunct/>
        <w:topLinePunct w:val="0"/>
        <w:autoSpaceDE/>
        <w:autoSpaceDN/>
        <w:bidi w:val="0"/>
        <w:snapToGrid w:val="0"/>
        <w:spacing w:line="360" w:lineRule="exact"/>
        <w:ind w:firstLine="480" w:firstLineChars="200"/>
        <w:textAlignment w:val="auto"/>
        <w:rPr>
          <w:rFonts w:hint="default" w:ascii="Times New Roman" w:hAnsi="Times New Roman" w:eastAsia="方正仿宋_GBK" w:cs="Times New Roman"/>
          <w:b w:val="0"/>
          <w:bCs w:val="0"/>
          <w:color w:val="auto"/>
          <w:highlight w:val="none"/>
          <w:lang w:eastAsia="zh-CN"/>
        </w:rPr>
      </w:pPr>
    </w:p>
    <w:p w14:paraId="03C6262A">
      <w:pPr>
        <w:tabs>
          <w:tab w:val="left" w:pos="6300"/>
        </w:tabs>
        <w:kinsoku/>
        <w:wordWrap/>
        <w:overflowPunct/>
        <w:topLinePunct w:val="0"/>
        <w:autoSpaceDE/>
        <w:autoSpaceDN/>
        <w:bidi w:val="0"/>
        <w:snapToGrid w:val="0"/>
        <w:spacing w:line="360" w:lineRule="exact"/>
        <w:ind w:firstLine="480" w:firstLineChars="200"/>
        <w:textAlignment w:val="auto"/>
        <w:rPr>
          <w:rFonts w:hint="default" w:ascii="Times New Roman" w:hAnsi="Times New Roman" w:eastAsia="方正仿宋_GBK" w:cs="Times New Roman"/>
          <w:b w:val="0"/>
          <w:bCs w:val="0"/>
          <w:color w:val="auto"/>
          <w:highlight w:val="none"/>
          <w:lang w:eastAsia="zh-CN"/>
        </w:rPr>
      </w:pPr>
    </w:p>
    <w:p w14:paraId="0DCB405F">
      <w:pPr>
        <w:pStyle w:val="6"/>
        <w:kinsoku/>
        <w:wordWrap/>
        <w:overflowPunct/>
        <w:topLinePunct w:val="0"/>
        <w:autoSpaceDE/>
        <w:autoSpaceDN/>
        <w:bidi w:val="0"/>
        <w:spacing w:before="0" w:after="0" w:line="360" w:lineRule="exact"/>
        <w:textAlignment w:val="auto"/>
        <w:rPr>
          <w:rFonts w:hint="default" w:ascii="Times New Roman" w:hAnsi="Times New Roman" w:eastAsia="方正仿宋_GBK" w:cs="Times New Roman"/>
          <w:b w:val="0"/>
          <w:bCs w:val="0"/>
          <w:color w:val="auto"/>
          <w:sz w:val="24"/>
          <w:szCs w:val="24"/>
          <w:highlight w:val="none"/>
        </w:rPr>
      </w:pPr>
      <w:bookmarkStart w:id="67" w:name="_Toc14422"/>
      <w:r>
        <w:rPr>
          <w:rFonts w:hint="default" w:ascii="Times New Roman" w:hAnsi="Times New Roman" w:eastAsia="方正仿宋_GBK" w:cs="Times New Roman"/>
          <w:b w:val="0"/>
          <w:bCs w:val="0"/>
          <w:color w:val="auto"/>
          <w:sz w:val="28"/>
          <w:highlight w:val="none"/>
        </w:rPr>
        <w:br w:type="page"/>
      </w:r>
      <w:bookmarkStart w:id="68" w:name="_Toc18662"/>
      <w:bookmarkStart w:id="69" w:name="_Toc129086824"/>
      <w:r>
        <w:rPr>
          <w:rFonts w:hint="default" w:ascii="Times New Roman" w:hAnsi="Times New Roman" w:eastAsia="方正仿宋_GBK" w:cs="Times New Roman"/>
          <w:b w:val="0"/>
          <w:bCs w:val="0"/>
          <w:color w:val="auto"/>
          <w:sz w:val="24"/>
          <w:szCs w:val="24"/>
          <w:highlight w:val="none"/>
        </w:rPr>
        <w:t>五、其他资料</w:t>
      </w:r>
      <w:bookmarkEnd w:id="67"/>
      <w:bookmarkEnd w:id="68"/>
      <w:bookmarkEnd w:id="69"/>
    </w:p>
    <w:p w14:paraId="3BB64A11">
      <w:pPr>
        <w:kinsoku/>
        <w:wordWrap/>
        <w:overflowPunct/>
        <w:topLinePunct w:val="0"/>
        <w:autoSpaceDE/>
        <w:autoSpaceDN/>
        <w:bidi w:val="0"/>
        <w:snapToGrid w:val="0"/>
        <w:spacing w:line="360" w:lineRule="exact"/>
        <w:ind w:firstLine="480" w:firstLineChars="200"/>
        <w:textAlignment w:val="auto"/>
        <w:rPr>
          <w:rFonts w:hint="default" w:ascii="Times New Roman" w:hAnsi="Times New Roman" w:eastAsia="方正仿宋_GBK" w:cs="Times New Roman"/>
          <w:b w:val="0"/>
          <w:bCs w:val="0"/>
          <w:color w:val="auto"/>
          <w:highlight w:val="none"/>
          <w:lang w:eastAsia="zh-CN"/>
        </w:rPr>
      </w:pPr>
      <w:r>
        <w:rPr>
          <w:rFonts w:hint="default" w:ascii="Times New Roman" w:hAnsi="Times New Roman" w:eastAsia="方正仿宋_GBK" w:cs="Times New Roman"/>
          <w:b w:val="0"/>
          <w:bCs w:val="0"/>
          <w:color w:val="auto"/>
          <w:highlight w:val="none"/>
          <w:lang w:eastAsia="zh-CN"/>
        </w:rPr>
        <w:t>其他与项目有关的资料</w:t>
      </w:r>
    </w:p>
    <w:p w14:paraId="065A5454">
      <w:pPr>
        <w:kinsoku/>
        <w:wordWrap/>
        <w:overflowPunct/>
        <w:topLinePunct w:val="0"/>
        <w:autoSpaceDE/>
        <w:autoSpaceDN/>
        <w:bidi w:val="0"/>
        <w:spacing w:line="360" w:lineRule="exact"/>
        <w:ind w:firstLine="480" w:firstLineChars="200"/>
        <w:textAlignment w:val="auto"/>
        <w:rPr>
          <w:rFonts w:hint="default" w:ascii="Times New Roman" w:hAnsi="Times New Roman" w:eastAsia="方正仿宋_GBK" w:cs="Times New Roman"/>
          <w:b w:val="0"/>
          <w:bCs w:val="0"/>
          <w:color w:val="auto"/>
          <w:highlight w:val="none"/>
          <w:lang w:eastAsia="zh-CN"/>
        </w:rPr>
      </w:pPr>
      <w:r>
        <w:rPr>
          <w:rFonts w:hint="default" w:ascii="Times New Roman" w:hAnsi="Times New Roman" w:eastAsia="方正仿宋_GBK" w:cs="Times New Roman"/>
          <w:b w:val="0"/>
          <w:bCs w:val="0"/>
          <w:color w:val="auto"/>
          <w:highlight w:val="none"/>
          <w:lang w:eastAsia="zh-CN"/>
        </w:rPr>
        <w:t>1、磋商保证金缴纳情况证明文件</w:t>
      </w:r>
    </w:p>
    <w:p w14:paraId="09646564">
      <w:pPr>
        <w:kinsoku/>
        <w:wordWrap/>
        <w:overflowPunct/>
        <w:topLinePunct w:val="0"/>
        <w:autoSpaceDE/>
        <w:autoSpaceDN/>
        <w:bidi w:val="0"/>
        <w:spacing w:line="360" w:lineRule="exact"/>
        <w:ind w:firstLine="480" w:firstLineChars="200"/>
        <w:textAlignment w:val="auto"/>
        <w:rPr>
          <w:rFonts w:hint="default" w:ascii="Times New Roman" w:hAnsi="Times New Roman" w:eastAsia="方正仿宋_GBK" w:cs="Times New Roman"/>
          <w:b w:val="0"/>
          <w:bCs w:val="0"/>
          <w:color w:val="auto"/>
          <w:highlight w:val="none"/>
          <w:lang w:eastAsia="zh-CN"/>
        </w:rPr>
      </w:pPr>
      <w:r>
        <w:rPr>
          <w:rFonts w:hint="default" w:ascii="Times New Roman" w:hAnsi="Times New Roman" w:eastAsia="方正仿宋_GBK" w:cs="Times New Roman"/>
          <w:b w:val="0"/>
          <w:bCs w:val="0"/>
          <w:color w:val="auto"/>
          <w:highlight w:val="none"/>
          <w:lang w:eastAsia="zh-CN"/>
        </w:rPr>
        <w:t>2、其他与项目有关的资料（自附）：供应商总体情况介绍、其他与本项目有关的资料等。</w:t>
      </w:r>
    </w:p>
    <w:p w14:paraId="44283F99">
      <w:pPr>
        <w:kinsoku/>
        <w:wordWrap/>
        <w:overflowPunct/>
        <w:topLinePunct w:val="0"/>
        <w:autoSpaceDE/>
        <w:autoSpaceDN/>
        <w:bidi w:val="0"/>
        <w:spacing w:line="360" w:lineRule="exact"/>
        <w:ind w:firstLine="480" w:firstLineChars="200"/>
        <w:textAlignment w:val="auto"/>
        <w:rPr>
          <w:rFonts w:hint="default" w:ascii="Times New Roman" w:hAnsi="Times New Roman" w:eastAsia="方正仿宋_GBK" w:cs="Times New Roman"/>
          <w:b w:val="0"/>
          <w:bCs w:val="0"/>
          <w:color w:val="auto"/>
          <w:highlight w:val="none"/>
          <w:lang w:eastAsia="zh-CN"/>
        </w:rPr>
      </w:pPr>
    </w:p>
    <w:p w14:paraId="108703FE">
      <w:pPr>
        <w:kinsoku/>
        <w:wordWrap/>
        <w:overflowPunct/>
        <w:topLinePunct w:val="0"/>
        <w:autoSpaceDE/>
        <w:autoSpaceDN/>
        <w:bidi w:val="0"/>
        <w:spacing w:line="360" w:lineRule="exact"/>
        <w:ind w:firstLine="480" w:firstLineChars="200"/>
        <w:jc w:val="center"/>
        <w:textAlignment w:val="auto"/>
        <w:rPr>
          <w:rFonts w:hint="default" w:ascii="Times New Roman" w:hAnsi="Times New Roman" w:eastAsia="方正仿宋_GBK" w:cs="Times New Roman"/>
          <w:b w:val="0"/>
          <w:bCs w:val="0"/>
          <w:color w:val="auto"/>
          <w:highlight w:val="none"/>
          <w:lang w:eastAsia="zh-CN"/>
        </w:rPr>
      </w:pPr>
    </w:p>
    <w:p w14:paraId="37607E1C">
      <w:pPr>
        <w:kinsoku/>
        <w:wordWrap/>
        <w:overflowPunct/>
        <w:topLinePunct w:val="0"/>
        <w:autoSpaceDE/>
        <w:autoSpaceDN/>
        <w:bidi w:val="0"/>
        <w:spacing w:line="360" w:lineRule="exact"/>
        <w:ind w:firstLine="480" w:firstLineChars="200"/>
        <w:jc w:val="center"/>
        <w:textAlignment w:val="auto"/>
        <w:rPr>
          <w:rFonts w:hint="default" w:ascii="Times New Roman" w:hAnsi="Times New Roman" w:eastAsia="方正仿宋_GBK" w:cs="Times New Roman"/>
          <w:b w:val="0"/>
          <w:bCs w:val="0"/>
          <w:color w:val="auto"/>
          <w:highlight w:val="none"/>
          <w:lang w:eastAsia="zh-CN"/>
        </w:rPr>
      </w:pPr>
    </w:p>
    <w:p w14:paraId="58C216EF">
      <w:pPr>
        <w:kinsoku/>
        <w:wordWrap/>
        <w:overflowPunct/>
        <w:topLinePunct w:val="0"/>
        <w:autoSpaceDE/>
        <w:autoSpaceDN/>
        <w:bidi w:val="0"/>
        <w:spacing w:line="360" w:lineRule="exact"/>
        <w:ind w:firstLine="480" w:firstLineChars="200"/>
        <w:jc w:val="center"/>
        <w:textAlignment w:val="auto"/>
        <w:rPr>
          <w:rFonts w:hint="default" w:ascii="Times New Roman" w:hAnsi="Times New Roman" w:eastAsia="方正仿宋_GBK" w:cs="Times New Roman"/>
          <w:b w:val="0"/>
          <w:bCs w:val="0"/>
          <w:color w:val="auto"/>
          <w:highlight w:val="none"/>
          <w:lang w:eastAsia="zh-CN"/>
        </w:rPr>
      </w:pPr>
    </w:p>
    <w:p w14:paraId="6AD2E97E">
      <w:pPr>
        <w:pStyle w:val="13"/>
        <w:kinsoku/>
        <w:wordWrap/>
        <w:overflowPunct/>
        <w:topLinePunct w:val="0"/>
        <w:autoSpaceDE/>
        <w:autoSpaceDN/>
        <w:bidi w:val="0"/>
        <w:spacing w:line="360" w:lineRule="exact"/>
        <w:textAlignment w:val="auto"/>
        <w:rPr>
          <w:rFonts w:hint="default" w:ascii="Times New Roman" w:hAnsi="Times New Roman" w:eastAsia="方正仿宋_GBK" w:cs="Times New Roman"/>
          <w:b w:val="0"/>
          <w:bCs w:val="0"/>
          <w:color w:val="auto"/>
          <w:highlight w:val="none"/>
        </w:rPr>
      </w:pPr>
    </w:p>
    <w:p w14:paraId="5AE2A189">
      <w:pPr>
        <w:pStyle w:val="13"/>
        <w:kinsoku/>
        <w:wordWrap/>
        <w:overflowPunct/>
        <w:topLinePunct w:val="0"/>
        <w:autoSpaceDE/>
        <w:autoSpaceDN/>
        <w:bidi w:val="0"/>
        <w:spacing w:line="360" w:lineRule="exact"/>
        <w:textAlignment w:val="auto"/>
        <w:rPr>
          <w:rFonts w:hint="default" w:ascii="Times New Roman" w:hAnsi="Times New Roman" w:eastAsia="方正仿宋_GBK" w:cs="Times New Roman"/>
          <w:b w:val="0"/>
          <w:bCs w:val="0"/>
          <w:color w:val="auto"/>
          <w:highlight w:val="none"/>
        </w:rPr>
      </w:pPr>
    </w:p>
    <w:p w14:paraId="6A45C70B">
      <w:pPr>
        <w:pStyle w:val="13"/>
        <w:kinsoku/>
        <w:wordWrap/>
        <w:overflowPunct/>
        <w:topLinePunct w:val="0"/>
        <w:autoSpaceDE/>
        <w:autoSpaceDN/>
        <w:bidi w:val="0"/>
        <w:spacing w:line="360" w:lineRule="exact"/>
        <w:textAlignment w:val="auto"/>
        <w:rPr>
          <w:rFonts w:hint="default" w:ascii="Times New Roman" w:hAnsi="Times New Roman" w:eastAsia="方正仿宋_GBK" w:cs="Times New Roman"/>
          <w:b w:val="0"/>
          <w:bCs w:val="0"/>
          <w:color w:val="auto"/>
          <w:highlight w:val="none"/>
        </w:rPr>
      </w:pPr>
    </w:p>
    <w:p w14:paraId="4E63882D">
      <w:pPr>
        <w:pStyle w:val="13"/>
        <w:kinsoku/>
        <w:wordWrap/>
        <w:overflowPunct/>
        <w:topLinePunct w:val="0"/>
        <w:autoSpaceDE/>
        <w:autoSpaceDN/>
        <w:bidi w:val="0"/>
        <w:spacing w:line="360" w:lineRule="exact"/>
        <w:textAlignment w:val="auto"/>
        <w:rPr>
          <w:rFonts w:hint="default" w:ascii="Times New Roman" w:hAnsi="Times New Roman" w:eastAsia="方正仿宋_GBK" w:cs="Times New Roman"/>
          <w:b w:val="0"/>
          <w:bCs w:val="0"/>
          <w:color w:val="auto"/>
          <w:highlight w:val="none"/>
        </w:rPr>
      </w:pPr>
    </w:p>
    <w:p w14:paraId="407B459C">
      <w:pPr>
        <w:pStyle w:val="13"/>
        <w:kinsoku/>
        <w:wordWrap/>
        <w:overflowPunct/>
        <w:topLinePunct w:val="0"/>
        <w:autoSpaceDE/>
        <w:autoSpaceDN/>
        <w:bidi w:val="0"/>
        <w:spacing w:line="360" w:lineRule="exact"/>
        <w:textAlignment w:val="auto"/>
        <w:rPr>
          <w:rFonts w:hint="default" w:ascii="Times New Roman" w:hAnsi="Times New Roman" w:eastAsia="方正仿宋_GBK" w:cs="Times New Roman"/>
          <w:b w:val="0"/>
          <w:bCs w:val="0"/>
          <w:color w:val="auto"/>
          <w:highlight w:val="none"/>
        </w:rPr>
      </w:pPr>
    </w:p>
    <w:p w14:paraId="729CE5C2">
      <w:pPr>
        <w:pStyle w:val="13"/>
        <w:kinsoku/>
        <w:wordWrap/>
        <w:overflowPunct/>
        <w:topLinePunct w:val="0"/>
        <w:autoSpaceDE/>
        <w:autoSpaceDN/>
        <w:bidi w:val="0"/>
        <w:spacing w:line="360" w:lineRule="exact"/>
        <w:textAlignment w:val="auto"/>
        <w:rPr>
          <w:rFonts w:hint="default" w:ascii="Times New Roman" w:hAnsi="Times New Roman" w:eastAsia="方正仿宋_GBK" w:cs="Times New Roman"/>
          <w:b w:val="0"/>
          <w:bCs w:val="0"/>
          <w:color w:val="auto"/>
          <w:highlight w:val="none"/>
        </w:rPr>
      </w:pPr>
    </w:p>
    <w:p w14:paraId="0ECAB4DE">
      <w:pPr>
        <w:pStyle w:val="13"/>
        <w:kinsoku/>
        <w:wordWrap/>
        <w:overflowPunct/>
        <w:topLinePunct w:val="0"/>
        <w:autoSpaceDE/>
        <w:autoSpaceDN/>
        <w:bidi w:val="0"/>
        <w:spacing w:line="360" w:lineRule="exact"/>
        <w:textAlignment w:val="auto"/>
        <w:rPr>
          <w:rFonts w:hint="default" w:ascii="Times New Roman" w:hAnsi="Times New Roman" w:eastAsia="方正仿宋_GBK" w:cs="Times New Roman"/>
          <w:b w:val="0"/>
          <w:bCs w:val="0"/>
          <w:color w:val="auto"/>
          <w:highlight w:val="none"/>
        </w:rPr>
      </w:pPr>
    </w:p>
    <w:p w14:paraId="61F834EA">
      <w:pPr>
        <w:pStyle w:val="13"/>
        <w:kinsoku/>
        <w:wordWrap/>
        <w:overflowPunct/>
        <w:topLinePunct w:val="0"/>
        <w:autoSpaceDE/>
        <w:autoSpaceDN/>
        <w:bidi w:val="0"/>
        <w:spacing w:line="360" w:lineRule="exact"/>
        <w:textAlignment w:val="auto"/>
        <w:rPr>
          <w:rFonts w:hint="default" w:ascii="Times New Roman" w:hAnsi="Times New Roman" w:eastAsia="方正仿宋_GBK" w:cs="Times New Roman"/>
          <w:b w:val="0"/>
          <w:bCs w:val="0"/>
          <w:color w:val="auto"/>
          <w:highlight w:val="none"/>
        </w:rPr>
      </w:pPr>
    </w:p>
    <w:p w14:paraId="758388E2">
      <w:pPr>
        <w:pStyle w:val="13"/>
        <w:kinsoku/>
        <w:wordWrap/>
        <w:overflowPunct/>
        <w:topLinePunct w:val="0"/>
        <w:autoSpaceDE/>
        <w:autoSpaceDN/>
        <w:bidi w:val="0"/>
        <w:spacing w:line="360" w:lineRule="exact"/>
        <w:textAlignment w:val="auto"/>
        <w:rPr>
          <w:rFonts w:hint="default" w:ascii="Times New Roman" w:hAnsi="Times New Roman" w:eastAsia="方正仿宋_GBK" w:cs="Times New Roman"/>
          <w:b w:val="0"/>
          <w:bCs w:val="0"/>
          <w:color w:val="auto"/>
          <w:highlight w:val="none"/>
        </w:rPr>
      </w:pPr>
    </w:p>
    <w:p w14:paraId="6C02C245">
      <w:pPr>
        <w:pStyle w:val="13"/>
        <w:kinsoku/>
        <w:wordWrap/>
        <w:overflowPunct/>
        <w:topLinePunct w:val="0"/>
        <w:autoSpaceDE/>
        <w:autoSpaceDN/>
        <w:bidi w:val="0"/>
        <w:spacing w:line="360" w:lineRule="exact"/>
        <w:textAlignment w:val="auto"/>
        <w:rPr>
          <w:rFonts w:hint="default" w:ascii="Times New Roman" w:hAnsi="Times New Roman" w:eastAsia="方正仿宋_GBK" w:cs="Times New Roman"/>
          <w:b w:val="0"/>
          <w:bCs w:val="0"/>
          <w:color w:val="auto"/>
          <w:highlight w:val="none"/>
        </w:rPr>
      </w:pPr>
    </w:p>
    <w:p w14:paraId="741E742C">
      <w:pPr>
        <w:pStyle w:val="13"/>
        <w:kinsoku/>
        <w:wordWrap/>
        <w:overflowPunct/>
        <w:topLinePunct w:val="0"/>
        <w:autoSpaceDE/>
        <w:autoSpaceDN/>
        <w:bidi w:val="0"/>
        <w:spacing w:line="360" w:lineRule="exact"/>
        <w:textAlignment w:val="auto"/>
        <w:rPr>
          <w:rFonts w:hint="default" w:ascii="Times New Roman" w:hAnsi="Times New Roman" w:eastAsia="方正仿宋_GBK" w:cs="Times New Roman"/>
          <w:b w:val="0"/>
          <w:bCs w:val="0"/>
          <w:color w:val="auto"/>
          <w:highlight w:val="none"/>
        </w:rPr>
      </w:pPr>
    </w:p>
    <w:p w14:paraId="162EB725">
      <w:pPr>
        <w:pStyle w:val="13"/>
        <w:kinsoku/>
        <w:wordWrap/>
        <w:overflowPunct/>
        <w:topLinePunct w:val="0"/>
        <w:autoSpaceDE/>
        <w:autoSpaceDN/>
        <w:bidi w:val="0"/>
        <w:spacing w:line="360" w:lineRule="exact"/>
        <w:textAlignment w:val="auto"/>
        <w:rPr>
          <w:rFonts w:hint="default" w:ascii="Times New Roman" w:hAnsi="Times New Roman" w:eastAsia="方正仿宋_GBK" w:cs="Times New Roman"/>
          <w:b w:val="0"/>
          <w:bCs w:val="0"/>
          <w:color w:val="auto"/>
          <w:highlight w:val="none"/>
        </w:rPr>
      </w:pPr>
    </w:p>
    <w:p w14:paraId="07EE20C9">
      <w:pPr>
        <w:pStyle w:val="13"/>
        <w:kinsoku/>
        <w:wordWrap/>
        <w:overflowPunct/>
        <w:topLinePunct w:val="0"/>
        <w:autoSpaceDE/>
        <w:autoSpaceDN/>
        <w:bidi w:val="0"/>
        <w:spacing w:line="360" w:lineRule="exact"/>
        <w:textAlignment w:val="auto"/>
        <w:rPr>
          <w:rFonts w:hint="default" w:ascii="Times New Roman" w:hAnsi="Times New Roman" w:eastAsia="方正仿宋_GBK" w:cs="Times New Roman"/>
          <w:b w:val="0"/>
          <w:bCs w:val="0"/>
          <w:color w:val="auto"/>
          <w:highlight w:val="none"/>
        </w:rPr>
      </w:pPr>
    </w:p>
    <w:p w14:paraId="15C3BFCB">
      <w:pPr>
        <w:pStyle w:val="13"/>
        <w:kinsoku/>
        <w:wordWrap/>
        <w:overflowPunct/>
        <w:topLinePunct w:val="0"/>
        <w:autoSpaceDE/>
        <w:autoSpaceDN/>
        <w:bidi w:val="0"/>
        <w:spacing w:line="360" w:lineRule="exact"/>
        <w:textAlignment w:val="auto"/>
        <w:rPr>
          <w:rFonts w:hint="default" w:ascii="Times New Roman" w:hAnsi="Times New Roman" w:eastAsia="方正仿宋_GBK" w:cs="Times New Roman"/>
          <w:b w:val="0"/>
          <w:bCs w:val="0"/>
          <w:color w:val="auto"/>
          <w:highlight w:val="none"/>
        </w:rPr>
      </w:pPr>
    </w:p>
    <w:p w14:paraId="1EAEA793">
      <w:pPr>
        <w:pStyle w:val="13"/>
        <w:kinsoku/>
        <w:wordWrap/>
        <w:overflowPunct/>
        <w:topLinePunct w:val="0"/>
        <w:autoSpaceDE/>
        <w:autoSpaceDN/>
        <w:bidi w:val="0"/>
        <w:spacing w:line="360" w:lineRule="exact"/>
        <w:textAlignment w:val="auto"/>
        <w:rPr>
          <w:rFonts w:hint="default" w:ascii="Times New Roman" w:hAnsi="Times New Roman" w:eastAsia="方正仿宋_GBK" w:cs="Times New Roman"/>
          <w:b w:val="0"/>
          <w:bCs w:val="0"/>
          <w:color w:val="auto"/>
          <w:highlight w:val="none"/>
        </w:rPr>
      </w:pPr>
    </w:p>
    <w:p w14:paraId="787959AB">
      <w:pPr>
        <w:pStyle w:val="13"/>
        <w:kinsoku/>
        <w:wordWrap/>
        <w:overflowPunct/>
        <w:topLinePunct w:val="0"/>
        <w:autoSpaceDE/>
        <w:autoSpaceDN/>
        <w:bidi w:val="0"/>
        <w:spacing w:line="360" w:lineRule="exact"/>
        <w:textAlignment w:val="auto"/>
        <w:rPr>
          <w:rFonts w:hint="default" w:ascii="Times New Roman" w:hAnsi="Times New Roman" w:eastAsia="方正仿宋_GBK" w:cs="Times New Roman"/>
          <w:b w:val="0"/>
          <w:bCs w:val="0"/>
          <w:color w:val="auto"/>
          <w:highlight w:val="none"/>
        </w:rPr>
      </w:pPr>
    </w:p>
    <w:p w14:paraId="07EECCB1">
      <w:pPr>
        <w:pStyle w:val="13"/>
        <w:kinsoku/>
        <w:wordWrap/>
        <w:overflowPunct/>
        <w:topLinePunct w:val="0"/>
        <w:autoSpaceDE/>
        <w:autoSpaceDN/>
        <w:bidi w:val="0"/>
        <w:spacing w:line="360" w:lineRule="exact"/>
        <w:textAlignment w:val="auto"/>
        <w:rPr>
          <w:rFonts w:hint="default" w:ascii="Times New Roman" w:hAnsi="Times New Roman" w:eastAsia="方正仿宋_GBK" w:cs="Times New Roman"/>
          <w:b w:val="0"/>
          <w:bCs w:val="0"/>
          <w:color w:val="auto"/>
          <w:highlight w:val="none"/>
        </w:rPr>
      </w:pPr>
    </w:p>
    <w:p w14:paraId="3B991DDD">
      <w:pPr>
        <w:pStyle w:val="13"/>
        <w:kinsoku/>
        <w:wordWrap/>
        <w:overflowPunct/>
        <w:topLinePunct w:val="0"/>
        <w:autoSpaceDE/>
        <w:autoSpaceDN/>
        <w:bidi w:val="0"/>
        <w:spacing w:line="360" w:lineRule="exact"/>
        <w:textAlignment w:val="auto"/>
        <w:rPr>
          <w:rFonts w:hint="default" w:ascii="Times New Roman" w:hAnsi="Times New Roman" w:eastAsia="方正仿宋_GBK" w:cs="Times New Roman"/>
          <w:b w:val="0"/>
          <w:bCs w:val="0"/>
          <w:color w:val="auto"/>
          <w:highlight w:val="none"/>
        </w:rPr>
      </w:pPr>
    </w:p>
    <w:p w14:paraId="0F746B98">
      <w:pPr>
        <w:pStyle w:val="13"/>
        <w:kinsoku/>
        <w:wordWrap/>
        <w:overflowPunct/>
        <w:topLinePunct w:val="0"/>
        <w:autoSpaceDE/>
        <w:autoSpaceDN/>
        <w:bidi w:val="0"/>
        <w:spacing w:line="360" w:lineRule="exact"/>
        <w:textAlignment w:val="auto"/>
        <w:rPr>
          <w:rFonts w:hint="default" w:ascii="Times New Roman" w:hAnsi="Times New Roman" w:eastAsia="方正仿宋_GBK" w:cs="Times New Roman"/>
          <w:b w:val="0"/>
          <w:bCs w:val="0"/>
          <w:color w:val="auto"/>
          <w:highlight w:val="none"/>
        </w:rPr>
      </w:pPr>
    </w:p>
    <w:p w14:paraId="52AB37FD">
      <w:pPr>
        <w:pStyle w:val="13"/>
        <w:kinsoku/>
        <w:wordWrap/>
        <w:overflowPunct/>
        <w:topLinePunct w:val="0"/>
        <w:autoSpaceDE/>
        <w:autoSpaceDN/>
        <w:bidi w:val="0"/>
        <w:spacing w:line="360" w:lineRule="exact"/>
        <w:textAlignment w:val="auto"/>
        <w:rPr>
          <w:rFonts w:hint="default" w:ascii="Times New Roman" w:hAnsi="Times New Roman" w:eastAsia="方正仿宋_GBK" w:cs="Times New Roman"/>
          <w:b w:val="0"/>
          <w:bCs w:val="0"/>
          <w:color w:val="auto"/>
          <w:highlight w:val="none"/>
        </w:rPr>
      </w:pPr>
    </w:p>
    <w:p w14:paraId="289ED242">
      <w:pPr>
        <w:pStyle w:val="13"/>
        <w:kinsoku/>
        <w:wordWrap/>
        <w:overflowPunct/>
        <w:topLinePunct w:val="0"/>
        <w:autoSpaceDE/>
        <w:autoSpaceDN/>
        <w:bidi w:val="0"/>
        <w:spacing w:line="360" w:lineRule="exact"/>
        <w:textAlignment w:val="auto"/>
        <w:rPr>
          <w:rFonts w:hint="default" w:ascii="Times New Roman" w:hAnsi="Times New Roman" w:eastAsia="方正仿宋_GBK" w:cs="Times New Roman"/>
          <w:b w:val="0"/>
          <w:bCs w:val="0"/>
          <w:color w:val="auto"/>
          <w:highlight w:val="none"/>
        </w:rPr>
      </w:pPr>
    </w:p>
    <w:p w14:paraId="79F54CB3">
      <w:pPr>
        <w:pStyle w:val="13"/>
        <w:kinsoku/>
        <w:wordWrap/>
        <w:overflowPunct/>
        <w:topLinePunct w:val="0"/>
        <w:autoSpaceDE/>
        <w:autoSpaceDN/>
        <w:bidi w:val="0"/>
        <w:spacing w:line="360" w:lineRule="exact"/>
        <w:textAlignment w:val="auto"/>
        <w:rPr>
          <w:rFonts w:hint="default" w:ascii="Times New Roman" w:hAnsi="Times New Roman" w:eastAsia="方正仿宋_GBK" w:cs="Times New Roman"/>
          <w:b w:val="0"/>
          <w:bCs w:val="0"/>
          <w:color w:val="auto"/>
          <w:highlight w:val="none"/>
        </w:rPr>
      </w:pPr>
    </w:p>
    <w:p w14:paraId="4B8D7CD9">
      <w:pPr>
        <w:pStyle w:val="13"/>
        <w:kinsoku/>
        <w:wordWrap/>
        <w:overflowPunct/>
        <w:topLinePunct w:val="0"/>
        <w:autoSpaceDE/>
        <w:autoSpaceDN/>
        <w:bidi w:val="0"/>
        <w:spacing w:line="360" w:lineRule="exact"/>
        <w:textAlignment w:val="auto"/>
        <w:rPr>
          <w:rFonts w:hint="default" w:ascii="Times New Roman" w:hAnsi="Times New Roman" w:eastAsia="方正仿宋_GBK" w:cs="Times New Roman"/>
          <w:b w:val="0"/>
          <w:bCs w:val="0"/>
          <w:color w:val="auto"/>
          <w:highlight w:val="none"/>
        </w:rPr>
      </w:pPr>
    </w:p>
    <w:p w14:paraId="31C73388">
      <w:pPr>
        <w:pStyle w:val="13"/>
        <w:kinsoku/>
        <w:wordWrap/>
        <w:overflowPunct/>
        <w:topLinePunct w:val="0"/>
        <w:autoSpaceDE/>
        <w:autoSpaceDN/>
        <w:bidi w:val="0"/>
        <w:spacing w:line="360" w:lineRule="exact"/>
        <w:textAlignment w:val="auto"/>
        <w:rPr>
          <w:rFonts w:hint="default" w:ascii="Times New Roman" w:hAnsi="Times New Roman" w:eastAsia="方正仿宋_GBK" w:cs="Times New Roman"/>
          <w:b w:val="0"/>
          <w:bCs w:val="0"/>
          <w:color w:val="auto"/>
          <w:highlight w:val="none"/>
        </w:rPr>
      </w:pPr>
    </w:p>
    <w:p w14:paraId="776A8ED3">
      <w:pPr>
        <w:pStyle w:val="13"/>
        <w:kinsoku/>
        <w:wordWrap/>
        <w:overflowPunct/>
        <w:topLinePunct w:val="0"/>
        <w:autoSpaceDE/>
        <w:autoSpaceDN/>
        <w:bidi w:val="0"/>
        <w:spacing w:line="360" w:lineRule="exact"/>
        <w:textAlignment w:val="auto"/>
        <w:rPr>
          <w:rFonts w:hint="default" w:ascii="Times New Roman" w:hAnsi="Times New Roman" w:eastAsia="方正仿宋_GBK" w:cs="Times New Roman"/>
          <w:b w:val="0"/>
          <w:bCs w:val="0"/>
          <w:color w:val="auto"/>
          <w:highlight w:val="none"/>
        </w:rPr>
      </w:pPr>
    </w:p>
    <w:p w14:paraId="0456D5C0">
      <w:pPr>
        <w:pStyle w:val="13"/>
        <w:kinsoku/>
        <w:wordWrap/>
        <w:overflowPunct/>
        <w:topLinePunct w:val="0"/>
        <w:autoSpaceDE/>
        <w:autoSpaceDN/>
        <w:bidi w:val="0"/>
        <w:spacing w:line="360" w:lineRule="exact"/>
        <w:textAlignment w:val="auto"/>
        <w:rPr>
          <w:rFonts w:hint="default" w:ascii="Times New Roman" w:hAnsi="Times New Roman" w:eastAsia="方正仿宋_GBK" w:cs="Times New Roman"/>
          <w:b w:val="0"/>
          <w:bCs w:val="0"/>
          <w:color w:val="auto"/>
          <w:highlight w:val="none"/>
        </w:rPr>
      </w:pPr>
    </w:p>
    <w:p w14:paraId="3FCFEEE8">
      <w:pPr>
        <w:pStyle w:val="13"/>
        <w:kinsoku/>
        <w:wordWrap/>
        <w:overflowPunct/>
        <w:topLinePunct w:val="0"/>
        <w:autoSpaceDE/>
        <w:autoSpaceDN/>
        <w:bidi w:val="0"/>
        <w:spacing w:line="360" w:lineRule="exact"/>
        <w:textAlignment w:val="auto"/>
        <w:rPr>
          <w:rFonts w:hint="default" w:ascii="Times New Roman" w:hAnsi="Times New Roman" w:eastAsia="方正仿宋_GBK" w:cs="Times New Roman"/>
          <w:b w:val="0"/>
          <w:bCs w:val="0"/>
          <w:color w:val="auto"/>
          <w:highlight w:val="none"/>
        </w:rPr>
      </w:pPr>
    </w:p>
    <w:p w14:paraId="7C087435">
      <w:pPr>
        <w:pStyle w:val="13"/>
        <w:kinsoku/>
        <w:wordWrap/>
        <w:overflowPunct/>
        <w:topLinePunct w:val="0"/>
        <w:autoSpaceDE/>
        <w:autoSpaceDN/>
        <w:bidi w:val="0"/>
        <w:spacing w:line="360" w:lineRule="exact"/>
        <w:textAlignment w:val="auto"/>
        <w:rPr>
          <w:rFonts w:hint="default" w:ascii="Times New Roman" w:hAnsi="Times New Roman" w:eastAsia="方正仿宋_GBK" w:cs="Times New Roman"/>
          <w:b w:val="0"/>
          <w:bCs w:val="0"/>
          <w:color w:val="auto"/>
          <w:highlight w:val="none"/>
        </w:rPr>
      </w:pPr>
    </w:p>
    <w:p w14:paraId="62E70276">
      <w:pPr>
        <w:pStyle w:val="13"/>
        <w:kinsoku/>
        <w:wordWrap/>
        <w:overflowPunct/>
        <w:topLinePunct w:val="0"/>
        <w:autoSpaceDE/>
        <w:autoSpaceDN/>
        <w:bidi w:val="0"/>
        <w:spacing w:line="360" w:lineRule="exact"/>
        <w:textAlignment w:val="auto"/>
        <w:rPr>
          <w:rFonts w:hint="default" w:ascii="Times New Roman" w:hAnsi="Times New Roman" w:eastAsia="方正仿宋_GBK" w:cs="Times New Roman"/>
          <w:b w:val="0"/>
          <w:bCs w:val="0"/>
          <w:color w:val="auto"/>
          <w:highlight w:val="none"/>
        </w:rPr>
      </w:pPr>
    </w:p>
    <w:p w14:paraId="5C7217C9">
      <w:pPr>
        <w:pStyle w:val="13"/>
        <w:kinsoku/>
        <w:wordWrap/>
        <w:overflowPunct/>
        <w:topLinePunct w:val="0"/>
        <w:autoSpaceDE/>
        <w:autoSpaceDN/>
        <w:bidi w:val="0"/>
        <w:spacing w:line="360" w:lineRule="exact"/>
        <w:textAlignment w:val="auto"/>
        <w:rPr>
          <w:rFonts w:hint="default" w:ascii="Times New Roman" w:hAnsi="Times New Roman" w:eastAsia="方正仿宋_GBK" w:cs="Times New Roman"/>
          <w:b w:val="0"/>
          <w:bCs w:val="0"/>
          <w:color w:val="auto"/>
          <w:highlight w:val="none"/>
        </w:rPr>
      </w:pPr>
    </w:p>
    <w:p w14:paraId="5F98B079">
      <w:pPr>
        <w:pStyle w:val="13"/>
        <w:kinsoku/>
        <w:wordWrap/>
        <w:overflowPunct/>
        <w:topLinePunct w:val="0"/>
        <w:autoSpaceDE/>
        <w:autoSpaceDN/>
        <w:bidi w:val="0"/>
        <w:spacing w:line="360" w:lineRule="exact"/>
        <w:textAlignment w:val="auto"/>
        <w:rPr>
          <w:rFonts w:hint="default" w:ascii="Times New Roman" w:hAnsi="Times New Roman" w:eastAsia="方正仿宋_GBK" w:cs="Times New Roman"/>
          <w:b w:val="0"/>
          <w:bCs w:val="0"/>
          <w:color w:val="auto"/>
          <w:highlight w:val="none"/>
        </w:rPr>
      </w:pPr>
    </w:p>
    <w:p w14:paraId="546F59C9">
      <w:pPr>
        <w:kinsoku/>
        <w:wordWrap/>
        <w:overflowPunct/>
        <w:topLinePunct w:val="0"/>
        <w:autoSpaceDE/>
        <w:autoSpaceDN/>
        <w:bidi w:val="0"/>
        <w:spacing w:line="360" w:lineRule="exact"/>
        <w:ind w:firstLine="480" w:firstLineChars="200"/>
        <w:jc w:val="center"/>
        <w:textAlignment w:val="auto"/>
        <w:rPr>
          <w:rFonts w:hint="default" w:ascii="Times New Roman" w:hAnsi="Times New Roman" w:eastAsia="方正仿宋_GBK" w:cs="Times New Roman"/>
          <w:b w:val="0"/>
          <w:bCs w:val="0"/>
          <w:color w:val="auto"/>
          <w:highlight w:val="none"/>
          <w:lang w:eastAsia="zh-CN"/>
        </w:rPr>
      </w:pPr>
    </w:p>
    <w:p w14:paraId="431FC4F6">
      <w:pPr>
        <w:kinsoku/>
        <w:wordWrap/>
        <w:overflowPunct/>
        <w:topLinePunct w:val="0"/>
        <w:autoSpaceDE/>
        <w:autoSpaceDN/>
        <w:bidi w:val="0"/>
        <w:snapToGrid w:val="0"/>
        <w:spacing w:line="360" w:lineRule="exact"/>
        <w:ind w:firstLine="2520" w:firstLineChars="700"/>
        <w:textAlignment w:val="auto"/>
        <w:rPr>
          <w:rFonts w:hint="default" w:ascii="Times New Roman" w:hAnsi="Times New Roman" w:eastAsia="方正仿宋_GBK" w:cs="Times New Roman"/>
          <w:b w:val="0"/>
          <w:bCs w:val="0"/>
          <w:color w:val="auto"/>
          <w:sz w:val="36"/>
          <w:szCs w:val="36"/>
          <w:highlight w:val="none"/>
          <w:lang w:eastAsia="zh-CN"/>
        </w:rPr>
      </w:pPr>
      <w:r>
        <w:rPr>
          <w:rFonts w:hint="default" w:ascii="Times New Roman" w:hAnsi="Times New Roman" w:eastAsia="方正仿宋_GBK" w:cs="Times New Roman"/>
          <w:b w:val="0"/>
          <w:bCs w:val="0"/>
          <w:color w:val="auto"/>
          <w:sz w:val="36"/>
          <w:szCs w:val="36"/>
          <w:highlight w:val="none"/>
          <w:lang w:eastAsia="zh-CN"/>
        </w:rPr>
        <w:t>中小企业声明函（服务）</w:t>
      </w:r>
    </w:p>
    <w:p w14:paraId="60E4E6D3">
      <w:pPr>
        <w:kinsoku/>
        <w:wordWrap/>
        <w:overflowPunct/>
        <w:topLinePunct w:val="0"/>
        <w:autoSpaceDE/>
        <w:autoSpaceDN/>
        <w:bidi w:val="0"/>
        <w:snapToGrid w:val="0"/>
        <w:spacing w:line="360" w:lineRule="exact"/>
        <w:ind w:firstLine="720" w:firstLineChars="200"/>
        <w:textAlignment w:val="auto"/>
        <w:rPr>
          <w:rFonts w:hint="default" w:ascii="Times New Roman" w:hAnsi="Times New Roman" w:eastAsia="方正仿宋_GBK" w:cs="Times New Roman"/>
          <w:b w:val="0"/>
          <w:bCs w:val="0"/>
          <w:color w:val="auto"/>
          <w:sz w:val="36"/>
          <w:szCs w:val="36"/>
          <w:highlight w:val="none"/>
          <w:lang w:eastAsia="zh-CN"/>
        </w:rPr>
      </w:pPr>
    </w:p>
    <w:p w14:paraId="59B8B81B">
      <w:pPr>
        <w:kinsoku/>
        <w:wordWrap/>
        <w:overflowPunct/>
        <w:topLinePunct w:val="0"/>
        <w:autoSpaceDE/>
        <w:autoSpaceDN/>
        <w:bidi w:val="0"/>
        <w:snapToGrid w:val="0"/>
        <w:spacing w:line="360" w:lineRule="exact"/>
        <w:ind w:firstLine="480" w:firstLineChars="200"/>
        <w:textAlignment w:val="auto"/>
        <w:rPr>
          <w:rFonts w:hint="default" w:ascii="Times New Roman" w:hAnsi="Times New Roman" w:eastAsia="方正仿宋_GBK" w:cs="Times New Roman"/>
          <w:b w:val="0"/>
          <w:bCs w:val="0"/>
          <w:color w:val="auto"/>
          <w:szCs w:val="28"/>
          <w:highlight w:val="none"/>
          <w:lang w:eastAsia="zh-CN"/>
        </w:rPr>
      </w:pPr>
      <w:r>
        <w:rPr>
          <w:rFonts w:hint="default" w:ascii="Times New Roman" w:hAnsi="Times New Roman" w:eastAsia="方正仿宋_GBK" w:cs="Times New Roman"/>
          <w:b w:val="0"/>
          <w:bCs w:val="0"/>
          <w:color w:val="auto"/>
          <w:szCs w:val="28"/>
          <w:highlight w:val="none"/>
          <w:lang w:eastAsia="zh-CN"/>
        </w:rPr>
        <w:t>本公司（联合体）郑重声明，根据《政府采购促进中小企业发展管理办法》（财库﹝2020﹞4 6号）的规定，本公司（联合体）参加(单位名称)采购活动，服务全部由符合政策要求的中小企业承接。相关企业（含联合体中的中小企业、签订分包意向协议的中小企业）的具体情况如下：</w:t>
      </w:r>
    </w:p>
    <w:p w14:paraId="6FA12137">
      <w:pPr>
        <w:kinsoku/>
        <w:wordWrap/>
        <w:overflowPunct/>
        <w:topLinePunct w:val="0"/>
        <w:autoSpaceDE/>
        <w:autoSpaceDN/>
        <w:bidi w:val="0"/>
        <w:snapToGrid w:val="0"/>
        <w:spacing w:line="360" w:lineRule="exact"/>
        <w:ind w:firstLine="480" w:firstLineChars="200"/>
        <w:textAlignment w:val="auto"/>
        <w:rPr>
          <w:rFonts w:hint="default" w:ascii="Times New Roman" w:hAnsi="Times New Roman" w:eastAsia="方正仿宋_GBK" w:cs="Times New Roman"/>
          <w:b w:val="0"/>
          <w:bCs w:val="0"/>
          <w:color w:val="auto"/>
          <w:szCs w:val="28"/>
          <w:highlight w:val="none"/>
          <w:lang w:eastAsia="zh-CN"/>
        </w:rPr>
      </w:pPr>
      <w:r>
        <w:rPr>
          <w:rFonts w:hint="default" w:ascii="Times New Roman" w:hAnsi="Times New Roman" w:eastAsia="方正仿宋_GBK" w:cs="Times New Roman"/>
          <w:b w:val="0"/>
          <w:bCs w:val="0"/>
          <w:color w:val="auto"/>
          <w:szCs w:val="28"/>
          <w:highlight w:val="none"/>
          <w:lang w:eastAsia="zh-CN"/>
        </w:rPr>
        <w:t>1. （标的名称），属于（采购文件中明确的所属行业）；承接企业为(企业名称)，从业人员</w:t>
      </w:r>
      <w:r>
        <w:rPr>
          <w:rFonts w:hint="default" w:ascii="Times New Roman" w:hAnsi="Times New Roman" w:eastAsia="方正仿宋_GBK" w:cs="Times New Roman"/>
          <w:b w:val="0"/>
          <w:bCs w:val="0"/>
          <w:color w:val="auto"/>
          <w:szCs w:val="28"/>
          <w:highlight w:val="none"/>
          <w:u w:val="single"/>
          <w:lang w:eastAsia="zh-CN"/>
        </w:rPr>
        <w:t xml:space="preserve">   </w:t>
      </w:r>
      <w:r>
        <w:rPr>
          <w:rFonts w:hint="default" w:ascii="Times New Roman" w:hAnsi="Times New Roman" w:eastAsia="方正仿宋_GBK" w:cs="Times New Roman"/>
          <w:b w:val="0"/>
          <w:bCs w:val="0"/>
          <w:color w:val="auto"/>
          <w:szCs w:val="28"/>
          <w:highlight w:val="none"/>
          <w:lang w:eastAsia="zh-CN"/>
        </w:rPr>
        <w:t>人，营业收入为</w:t>
      </w:r>
      <w:r>
        <w:rPr>
          <w:rFonts w:hint="default" w:ascii="Times New Roman" w:hAnsi="Times New Roman" w:eastAsia="方正仿宋_GBK" w:cs="Times New Roman"/>
          <w:b w:val="0"/>
          <w:bCs w:val="0"/>
          <w:color w:val="auto"/>
          <w:szCs w:val="28"/>
          <w:highlight w:val="none"/>
          <w:u w:val="single"/>
          <w:lang w:eastAsia="zh-CN"/>
        </w:rPr>
        <w:t xml:space="preserve">   </w:t>
      </w:r>
      <w:r>
        <w:rPr>
          <w:rFonts w:hint="default" w:ascii="Times New Roman" w:hAnsi="Times New Roman" w:eastAsia="方正仿宋_GBK" w:cs="Times New Roman"/>
          <w:b w:val="0"/>
          <w:bCs w:val="0"/>
          <w:color w:val="auto"/>
          <w:szCs w:val="28"/>
          <w:highlight w:val="none"/>
          <w:lang w:eastAsia="zh-CN"/>
        </w:rPr>
        <w:t>万元，资产总额为</w:t>
      </w:r>
      <w:r>
        <w:rPr>
          <w:rFonts w:hint="default" w:ascii="Times New Roman" w:hAnsi="Times New Roman" w:eastAsia="方正仿宋_GBK" w:cs="Times New Roman"/>
          <w:b w:val="0"/>
          <w:bCs w:val="0"/>
          <w:color w:val="auto"/>
          <w:szCs w:val="28"/>
          <w:highlight w:val="none"/>
          <w:u w:val="single"/>
          <w:lang w:eastAsia="zh-CN"/>
        </w:rPr>
        <w:t xml:space="preserve">   </w:t>
      </w:r>
      <w:r>
        <w:rPr>
          <w:rFonts w:hint="default" w:ascii="Times New Roman" w:hAnsi="Times New Roman" w:eastAsia="方正仿宋_GBK" w:cs="Times New Roman"/>
          <w:b w:val="0"/>
          <w:bCs w:val="0"/>
          <w:color w:val="auto"/>
          <w:szCs w:val="28"/>
          <w:highlight w:val="none"/>
          <w:lang w:eastAsia="zh-CN"/>
        </w:rPr>
        <w:t>万元'，属于（中型企业、小型企业、微型企业）</w:t>
      </w:r>
      <w:r>
        <w:rPr>
          <w:rFonts w:hint="default" w:ascii="Times New Roman" w:hAnsi="Times New Roman" w:eastAsia="方正仿宋_GBK" w:cs="Times New Roman"/>
          <w:b w:val="0"/>
          <w:bCs w:val="0"/>
          <w:color w:val="auto"/>
          <w:szCs w:val="28"/>
          <w:highlight w:val="none"/>
          <w:u w:val="single"/>
          <w:lang w:eastAsia="zh-CN"/>
        </w:rPr>
        <w:t xml:space="preserve">        </w:t>
      </w:r>
      <w:r>
        <w:rPr>
          <w:rFonts w:hint="default" w:ascii="Times New Roman" w:hAnsi="Times New Roman" w:eastAsia="方正仿宋_GBK" w:cs="Times New Roman"/>
          <w:b w:val="0"/>
          <w:bCs w:val="0"/>
          <w:color w:val="auto"/>
          <w:szCs w:val="28"/>
          <w:highlight w:val="none"/>
          <w:lang w:eastAsia="zh-CN"/>
        </w:rPr>
        <w:t>企业。</w:t>
      </w:r>
    </w:p>
    <w:p w14:paraId="6AA2F39F">
      <w:pPr>
        <w:kinsoku/>
        <w:wordWrap/>
        <w:overflowPunct/>
        <w:topLinePunct w:val="0"/>
        <w:autoSpaceDE/>
        <w:autoSpaceDN/>
        <w:bidi w:val="0"/>
        <w:snapToGrid w:val="0"/>
        <w:spacing w:line="360" w:lineRule="exact"/>
        <w:ind w:firstLine="480" w:firstLineChars="200"/>
        <w:textAlignment w:val="auto"/>
        <w:rPr>
          <w:rFonts w:hint="default" w:ascii="Times New Roman" w:hAnsi="Times New Roman" w:eastAsia="方正仿宋_GBK" w:cs="Times New Roman"/>
          <w:b w:val="0"/>
          <w:bCs w:val="0"/>
          <w:color w:val="auto"/>
          <w:szCs w:val="28"/>
          <w:highlight w:val="none"/>
          <w:lang w:eastAsia="zh-CN"/>
        </w:rPr>
      </w:pPr>
      <w:r>
        <w:rPr>
          <w:rFonts w:hint="default" w:ascii="Times New Roman" w:hAnsi="Times New Roman" w:eastAsia="方正仿宋_GBK" w:cs="Times New Roman"/>
          <w:b w:val="0"/>
          <w:bCs w:val="0"/>
          <w:color w:val="auto"/>
          <w:szCs w:val="28"/>
          <w:highlight w:val="none"/>
          <w:lang w:eastAsia="zh-CN"/>
        </w:rPr>
        <w:t>为本标的提供的服务人员</w:t>
      </w:r>
      <w:r>
        <w:rPr>
          <w:rFonts w:hint="default" w:ascii="Times New Roman" w:hAnsi="Times New Roman" w:eastAsia="方正仿宋_GBK" w:cs="Times New Roman"/>
          <w:b w:val="0"/>
          <w:bCs w:val="0"/>
          <w:color w:val="auto"/>
          <w:szCs w:val="28"/>
          <w:highlight w:val="none"/>
          <w:u w:val="single"/>
          <w:lang w:eastAsia="zh-CN"/>
        </w:rPr>
        <w:t xml:space="preserve">    </w:t>
      </w:r>
      <w:r>
        <w:rPr>
          <w:rFonts w:hint="default" w:ascii="Times New Roman" w:hAnsi="Times New Roman" w:eastAsia="方正仿宋_GBK" w:cs="Times New Roman"/>
          <w:b w:val="0"/>
          <w:bCs w:val="0"/>
          <w:color w:val="auto"/>
          <w:szCs w:val="28"/>
          <w:highlight w:val="none"/>
          <w:lang w:eastAsia="zh-CN"/>
        </w:rPr>
        <w:t>人，其中与本企业签订劳动合同</w:t>
      </w:r>
      <w:r>
        <w:rPr>
          <w:rFonts w:hint="default" w:ascii="Times New Roman" w:hAnsi="Times New Roman" w:eastAsia="方正仿宋_GBK" w:cs="Times New Roman"/>
          <w:b w:val="0"/>
          <w:bCs w:val="0"/>
          <w:color w:val="auto"/>
          <w:szCs w:val="28"/>
          <w:highlight w:val="none"/>
          <w:u w:val="single"/>
          <w:lang w:eastAsia="zh-CN"/>
        </w:rPr>
        <w:t xml:space="preserve"> </w:t>
      </w:r>
      <w:r>
        <w:rPr>
          <w:rFonts w:hint="eastAsia" w:eastAsia="方正仿宋_GBK" w:cs="Times New Roman"/>
          <w:b w:val="0"/>
          <w:bCs w:val="0"/>
          <w:color w:val="auto"/>
          <w:szCs w:val="28"/>
          <w:highlight w:val="none"/>
          <w:u w:val="single"/>
          <w:lang w:val="en-US" w:eastAsia="zh-CN"/>
        </w:rPr>
        <w:t xml:space="preserve">    </w:t>
      </w:r>
      <w:r>
        <w:rPr>
          <w:rFonts w:hint="default" w:ascii="Times New Roman" w:hAnsi="Times New Roman" w:eastAsia="方正仿宋_GBK" w:cs="Times New Roman"/>
          <w:b w:val="0"/>
          <w:bCs w:val="0"/>
          <w:color w:val="auto"/>
          <w:szCs w:val="28"/>
          <w:highlight w:val="none"/>
          <w:lang w:eastAsia="zh-CN"/>
        </w:rPr>
        <w:t>人，其他人员</w:t>
      </w:r>
      <w:r>
        <w:rPr>
          <w:rFonts w:hint="default" w:ascii="Times New Roman" w:hAnsi="Times New Roman" w:eastAsia="方正仿宋_GBK" w:cs="Times New Roman"/>
          <w:b w:val="0"/>
          <w:bCs w:val="0"/>
          <w:color w:val="auto"/>
          <w:szCs w:val="28"/>
          <w:highlight w:val="none"/>
          <w:u w:val="single"/>
          <w:lang w:eastAsia="zh-CN"/>
        </w:rPr>
        <w:t xml:space="preserve">  / </w:t>
      </w:r>
      <w:r>
        <w:rPr>
          <w:rFonts w:hint="default" w:ascii="Times New Roman" w:hAnsi="Times New Roman" w:eastAsia="方正仿宋_GBK" w:cs="Times New Roman"/>
          <w:b w:val="0"/>
          <w:bCs w:val="0"/>
          <w:color w:val="auto"/>
          <w:szCs w:val="28"/>
          <w:highlight w:val="none"/>
          <w:lang w:eastAsia="zh-CN"/>
        </w:rPr>
        <w:t>人。有其他人员的不符合中小企业扶持政策。</w:t>
      </w:r>
    </w:p>
    <w:p w14:paraId="4EC78607">
      <w:pPr>
        <w:kinsoku/>
        <w:wordWrap/>
        <w:overflowPunct/>
        <w:topLinePunct w:val="0"/>
        <w:autoSpaceDE/>
        <w:autoSpaceDN/>
        <w:bidi w:val="0"/>
        <w:snapToGrid w:val="0"/>
        <w:spacing w:line="360" w:lineRule="exact"/>
        <w:ind w:firstLine="480" w:firstLineChars="200"/>
        <w:textAlignment w:val="auto"/>
        <w:rPr>
          <w:rFonts w:hint="default" w:ascii="Times New Roman" w:hAnsi="Times New Roman" w:eastAsia="方正仿宋_GBK" w:cs="Times New Roman"/>
          <w:b w:val="0"/>
          <w:bCs w:val="0"/>
          <w:color w:val="auto"/>
          <w:szCs w:val="28"/>
          <w:highlight w:val="none"/>
          <w:lang w:eastAsia="zh-CN"/>
        </w:rPr>
      </w:pPr>
      <w:r>
        <w:rPr>
          <w:rFonts w:hint="default" w:ascii="Times New Roman" w:hAnsi="Times New Roman" w:eastAsia="方正仿宋_GBK" w:cs="Times New Roman"/>
          <w:b w:val="0"/>
          <w:bCs w:val="0"/>
          <w:color w:val="auto"/>
          <w:szCs w:val="28"/>
          <w:highlight w:val="none"/>
          <w:lang w:eastAsia="zh-CN"/>
        </w:rPr>
        <w:t>······</w:t>
      </w:r>
    </w:p>
    <w:p w14:paraId="0E8B17DB">
      <w:pPr>
        <w:kinsoku/>
        <w:wordWrap/>
        <w:overflowPunct/>
        <w:topLinePunct w:val="0"/>
        <w:autoSpaceDE/>
        <w:autoSpaceDN/>
        <w:bidi w:val="0"/>
        <w:snapToGrid w:val="0"/>
        <w:spacing w:line="360" w:lineRule="exact"/>
        <w:ind w:firstLine="480" w:firstLineChars="200"/>
        <w:textAlignment w:val="auto"/>
        <w:rPr>
          <w:rFonts w:hint="default" w:ascii="Times New Roman" w:hAnsi="Times New Roman" w:eastAsia="方正仿宋_GBK" w:cs="Times New Roman"/>
          <w:b w:val="0"/>
          <w:bCs w:val="0"/>
          <w:color w:val="auto"/>
          <w:szCs w:val="28"/>
          <w:highlight w:val="none"/>
          <w:lang w:eastAsia="zh-CN"/>
        </w:rPr>
      </w:pPr>
      <w:r>
        <w:rPr>
          <w:rFonts w:hint="default" w:ascii="Times New Roman" w:hAnsi="Times New Roman" w:eastAsia="方正仿宋_GBK" w:cs="Times New Roman"/>
          <w:b w:val="0"/>
          <w:bCs w:val="0"/>
          <w:color w:val="auto"/>
          <w:szCs w:val="28"/>
          <w:highlight w:val="none"/>
          <w:lang w:eastAsia="zh-CN"/>
        </w:rPr>
        <w:t>以上企业，不属于大企业的分支机构，不存在控股股东为大企业的情形，也不存在与大企业的负责人为同一人的情形。</w:t>
      </w:r>
    </w:p>
    <w:p w14:paraId="4E086739">
      <w:pPr>
        <w:kinsoku/>
        <w:wordWrap/>
        <w:overflowPunct/>
        <w:topLinePunct w:val="0"/>
        <w:autoSpaceDE/>
        <w:autoSpaceDN/>
        <w:bidi w:val="0"/>
        <w:snapToGrid w:val="0"/>
        <w:spacing w:line="360" w:lineRule="exact"/>
        <w:ind w:firstLine="480" w:firstLineChars="200"/>
        <w:textAlignment w:val="auto"/>
        <w:rPr>
          <w:rFonts w:hint="default" w:ascii="Times New Roman" w:hAnsi="Times New Roman" w:eastAsia="方正仿宋_GBK" w:cs="Times New Roman"/>
          <w:b w:val="0"/>
          <w:bCs w:val="0"/>
          <w:color w:val="auto"/>
          <w:szCs w:val="28"/>
          <w:highlight w:val="none"/>
          <w:lang w:eastAsia="zh-CN"/>
        </w:rPr>
      </w:pPr>
      <w:r>
        <w:rPr>
          <w:rFonts w:hint="default" w:ascii="Times New Roman" w:hAnsi="Times New Roman" w:eastAsia="方正仿宋_GBK" w:cs="Times New Roman"/>
          <w:b w:val="0"/>
          <w:bCs w:val="0"/>
          <w:color w:val="auto"/>
          <w:szCs w:val="28"/>
          <w:highlight w:val="none"/>
          <w:lang w:eastAsia="zh-CN"/>
        </w:rPr>
        <w:t>本企业对上述声明内容的真实性负责。如有虚假，将依法承担相应责任。</w:t>
      </w:r>
    </w:p>
    <w:p w14:paraId="607AAE2D">
      <w:pPr>
        <w:kinsoku/>
        <w:wordWrap/>
        <w:overflowPunct/>
        <w:topLinePunct w:val="0"/>
        <w:autoSpaceDE/>
        <w:autoSpaceDN/>
        <w:bidi w:val="0"/>
        <w:snapToGrid w:val="0"/>
        <w:spacing w:line="360" w:lineRule="exact"/>
        <w:ind w:firstLine="480" w:firstLineChars="200"/>
        <w:textAlignment w:val="auto"/>
        <w:rPr>
          <w:rFonts w:hint="default" w:ascii="Times New Roman" w:hAnsi="Times New Roman" w:eastAsia="方正仿宋_GBK" w:cs="Times New Roman"/>
          <w:b w:val="0"/>
          <w:bCs w:val="0"/>
          <w:color w:val="auto"/>
          <w:szCs w:val="28"/>
          <w:highlight w:val="none"/>
          <w:lang w:eastAsia="zh-CN"/>
        </w:rPr>
      </w:pPr>
    </w:p>
    <w:p w14:paraId="5C39AA3D">
      <w:pPr>
        <w:kinsoku/>
        <w:wordWrap/>
        <w:overflowPunct/>
        <w:topLinePunct w:val="0"/>
        <w:autoSpaceDE/>
        <w:autoSpaceDN/>
        <w:bidi w:val="0"/>
        <w:snapToGrid w:val="0"/>
        <w:spacing w:line="360" w:lineRule="exact"/>
        <w:ind w:firstLine="4800" w:firstLineChars="2000"/>
        <w:jc w:val="right"/>
        <w:textAlignment w:val="auto"/>
        <w:rPr>
          <w:rFonts w:hint="default" w:ascii="Times New Roman" w:hAnsi="Times New Roman" w:eastAsia="方正仿宋_GBK" w:cs="Times New Roman"/>
          <w:b w:val="0"/>
          <w:bCs w:val="0"/>
          <w:color w:val="auto"/>
          <w:szCs w:val="28"/>
          <w:highlight w:val="none"/>
          <w:lang w:eastAsia="zh-CN"/>
        </w:rPr>
      </w:pPr>
      <w:r>
        <w:rPr>
          <w:rFonts w:hint="default" w:ascii="Times New Roman" w:hAnsi="Times New Roman" w:eastAsia="方正仿宋_GBK" w:cs="Times New Roman"/>
          <w:b w:val="0"/>
          <w:bCs w:val="0"/>
          <w:color w:val="auto"/>
          <w:szCs w:val="28"/>
          <w:highlight w:val="none"/>
          <w:lang w:eastAsia="zh-CN"/>
        </w:rPr>
        <w:t>企业名称（盖章）：</w:t>
      </w:r>
    </w:p>
    <w:p w14:paraId="62177B13">
      <w:pPr>
        <w:kinsoku/>
        <w:wordWrap/>
        <w:overflowPunct/>
        <w:topLinePunct w:val="0"/>
        <w:autoSpaceDE/>
        <w:autoSpaceDN/>
        <w:bidi w:val="0"/>
        <w:snapToGrid w:val="0"/>
        <w:spacing w:line="360" w:lineRule="exact"/>
        <w:ind w:firstLine="5040" w:firstLineChars="2100"/>
        <w:jc w:val="right"/>
        <w:textAlignment w:val="auto"/>
        <w:rPr>
          <w:rFonts w:hint="default" w:ascii="Times New Roman" w:hAnsi="Times New Roman" w:eastAsia="方正仿宋_GBK" w:cs="Times New Roman"/>
          <w:b w:val="0"/>
          <w:bCs w:val="0"/>
          <w:color w:val="auto"/>
          <w:szCs w:val="28"/>
          <w:highlight w:val="none"/>
          <w:lang w:eastAsia="zh-CN"/>
        </w:rPr>
      </w:pPr>
      <w:r>
        <w:rPr>
          <w:rFonts w:hint="default" w:ascii="Times New Roman" w:hAnsi="Times New Roman" w:eastAsia="方正仿宋_GBK" w:cs="Times New Roman"/>
          <w:b w:val="0"/>
          <w:bCs w:val="0"/>
          <w:color w:val="auto"/>
          <w:szCs w:val="28"/>
          <w:highlight w:val="none"/>
          <w:lang w:eastAsia="zh-CN"/>
        </w:rPr>
        <w:t>日 期：</w:t>
      </w:r>
    </w:p>
    <w:p w14:paraId="3CC63010">
      <w:pPr>
        <w:kinsoku/>
        <w:wordWrap/>
        <w:overflowPunct/>
        <w:topLinePunct w:val="0"/>
        <w:autoSpaceDE/>
        <w:autoSpaceDN/>
        <w:bidi w:val="0"/>
        <w:snapToGrid w:val="0"/>
        <w:spacing w:line="360" w:lineRule="exact"/>
        <w:ind w:firstLine="480" w:firstLineChars="200"/>
        <w:textAlignment w:val="auto"/>
        <w:rPr>
          <w:rFonts w:hint="default" w:ascii="Times New Roman" w:hAnsi="Times New Roman" w:eastAsia="方正仿宋_GBK" w:cs="Times New Roman"/>
          <w:b w:val="0"/>
          <w:bCs w:val="0"/>
          <w:color w:val="auto"/>
          <w:szCs w:val="28"/>
          <w:highlight w:val="none"/>
          <w:lang w:eastAsia="zh-CN"/>
        </w:rPr>
      </w:pPr>
    </w:p>
    <w:p w14:paraId="55A231ED">
      <w:pPr>
        <w:tabs>
          <w:tab w:val="left" w:pos="6300"/>
        </w:tabs>
        <w:kinsoku/>
        <w:wordWrap/>
        <w:overflowPunct/>
        <w:topLinePunct w:val="0"/>
        <w:autoSpaceDE/>
        <w:autoSpaceDN/>
        <w:bidi w:val="0"/>
        <w:snapToGrid w:val="0"/>
        <w:spacing w:line="360" w:lineRule="exact"/>
        <w:textAlignment w:val="auto"/>
        <w:rPr>
          <w:rFonts w:hint="default" w:ascii="Times New Roman" w:hAnsi="Times New Roman" w:eastAsia="方正仿宋_GBK" w:cs="Times New Roman"/>
          <w:b w:val="0"/>
          <w:bCs w:val="0"/>
          <w:color w:val="auto"/>
          <w:sz w:val="21"/>
          <w:szCs w:val="21"/>
          <w:highlight w:val="none"/>
          <w:lang w:eastAsia="zh-CN"/>
        </w:rPr>
      </w:pPr>
    </w:p>
    <w:p w14:paraId="3CE84882">
      <w:pPr>
        <w:tabs>
          <w:tab w:val="left" w:pos="6300"/>
        </w:tabs>
        <w:kinsoku/>
        <w:wordWrap/>
        <w:overflowPunct/>
        <w:topLinePunct w:val="0"/>
        <w:autoSpaceDE/>
        <w:autoSpaceDN/>
        <w:bidi w:val="0"/>
        <w:snapToGrid w:val="0"/>
        <w:spacing w:line="360" w:lineRule="exact"/>
        <w:textAlignment w:val="auto"/>
        <w:rPr>
          <w:rFonts w:hint="default" w:ascii="Times New Roman" w:hAnsi="Times New Roman" w:eastAsia="方正仿宋_GBK" w:cs="Times New Roman"/>
          <w:b w:val="0"/>
          <w:bCs w:val="0"/>
          <w:color w:val="auto"/>
          <w:sz w:val="21"/>
          <w:szCs w:val="21"/>
          <w:highlight w:val="none"/>
          <w:lang w:eastAsia="zh-CN"/>
        </w:rPr>
      </w:pPr>
      <w:r>
        <w:rPr>
          <w:rFonts w:hint="default" w:ascii="Times New Roman" w:hAnsi="Times New Roman" w:eastAsia="方正仿宋_GBK" w:cs="Times New Roman"/>
          <w:b w:val="0"/>
          <w:bCs w:val="0"/>
          <w:color w:val="auto"/>
          <w:sz w:val="21"/>
          <w:szCs w:val="21"/>
          <w:highlight w:val="none"/>
          <w:lang w:eastAsia="zh-CN"/>
        </w:rPr>
        <w:t>填写时应注意以下事项：</w:t>
      </w:r>
    </w:p>
    <w:p w14:paraId="3CF459B8">
      <w:pPr>
        <w:tabs>
          <w:tab w:val="left" w:pos="6300"/>
        </w:tabs>
        <w:kinsoku/>
        <w:wordWrap/>
        <w:overflowPunct/>
        <w:topLinePunct w:val="0"/>
        <w:autoSpaceDE/>
        <w:autoSpaceDN/>
        <w:bidi w:val="0"/>
        <w:snapToGrid w:val="0"/>
        <w:spacing w:line="360" w:lineRule="exact"/>
        <w:ind w:firstLine="420" w:firstLineChars="200"/>
        <w:textAlignment w:val="auto"/>
        <w:rPr>
          <w:rFonts w:hint="default" w:ascii="Times New Roman" w:hAnsi="Times New Roman" w:eastAsia="方正仿宋_GBK" w:cs="Times New Roman"/>
          <w:b w:val="0"/>
          <w:bCs w:val="0"/>
          <w:color w:val="auto"/>
          <w:sz w:val="21"/>
          <w:szCs w:val="21"/>
          <w:highlight w:val="none"/>
          <w:lang w:eastAsia="zh-CN"/>
        </w:rPr>
      </w:pPr>
      <w:r>
        <w:rPr>
          <w:rFonts w:hint="default" w:ascii="Times New Roman" w:hAnsi="Times New Roman" w:eastAsia="方正仿宋_GBK" w:cs="Times New Roman"/>
          <w:b w:val="0"/>
          <w:bCs w:val="0"/>
          <w:color w:val="auto"/>
          <w:sz w:val="21"/>
          <w:szCs w:val="21"/>
          <w:highlight w:val="none"/>
          <w:lang w:eastAsia="zh-CN"/>
        </w:rPr>
        <w:t>1.从业人员、营业收入、资产总额填报上一年度数据，无上一年度数据的新成立企业可不填报。</w:t>
      </w:r>
    </w:p>
    <w:p w14:paraId="50986A30">
      <w:pPr>
        <w:tabs>
          <w:tab w:val="left" w:pos="6300"/>
        </w:tabs>
        <w:kinsoku/>
        <w:wordWrap/>
        <w:overflowPunct/>
        <w:topLinePunct w:val="0"/>
        <w:autoSpaceDE/>
        <w:autoSpaceDN/>
        <w:bidi w:val="0"/>
        <w:snapToGrid w:val="0"/>
        <w:spacing w:line="360" w:lineRule="exact"/>
        <w:ind w:firstLine="420" w:firstLineChars="200"/>
        <w:textAlignment w:val="auto"/>
        <w:rPr>
          <w:rFonts w:hint="default" w:ascii="Times New Roman" w:hAnsi="Times New Roman" w:eastAsia="方正仿宋_GBK" w:cs="Times New Roman"/>
          <w:b w:val="0"/>
          <w:bCs w:val="0"/>
          <w:color w:val="auto"/>
          <w:sz w:val="21"/>
          <w:szCs w:val="21"/>
          <w:highlight w:val="none"/>
          <w:lang w:eastAsia="zh-CN"/>
        </w:rPr>
      </w:pPr>
      <w:r>
        <w:rPr>
          <w:rFonts w:hint="default" w:ascii="Times New Roman" w:hAnsi="Times New Roman" w:eastAsia="方正仿宋_GBK" w:cs="Times New Roman"/>
          <w:b w:val="0"/>
          <w:bCs w:val="0"/>
          <w:color w:val="auto"/>
          <w:sz w:val="21"/>
          <w:szCs w:val="21"/>
          <w:highlight w:val="none"/>
          <w:lang w:eastAsia="zh-CN"/>
        </w:rPr>
        <w:t>2.中小企业应当按照《中小企业划型标准规定》（工信部联企业〔2011〕300号），如实填写并提交《中小企业声明函》。</w:t>
      </w:r>
    </w:p>
    <w:p w14:paraId="08D0F8AE">
      <w:pPr>
        <w:tabs>
          <w:tab w:val="left" w:pos="6300"/>
        </w:tabs>
        <w:kinsoku/>
        <w:wordWrap/>
        <w:overflowPunct/>
        <w:topLinePunct w:val="0"/>
        <w:autoSpaceDE/>
        <w:autoSpaceDN/>
        <w:bidi w:val="0"/>
        <w:snapToGrid w:val="0"/>
        <w:spacing w:line="360" w:lineRule="exact"/>
        <w:ind w:firstLine="420" w:firstLineChars="200"/>
        <w:textAlignment w:val="auto"/>
        <w:rPr>
          <w:rFonts w:hint="default" w:ascii="Times New Roman" w:hAnsi="Times New Roman" w:eastAsia="方正仿宋_GBK" w:cs="Times New Roman"/>
          <w:b w:val="0"/>
          <w:bCs w:val="0"/>
          <w:color w:val="auto"/>
          <w:sz w:val="21"/>
          <w:szCs w:val="21"/>
          <w:highlight w:val="none"/>
          <w:lang w:eastAsia="zh-CN"/>
        </w:rPr>
      </w:pPr>
      <w:r>
        <w:rPr>
          <w:rFonts w:hint="default" w:ascii="Times New Roman" w:hAnsi="Times New Roman" w:eastAsia="方正仿宋_GBK" w:cs="Times New Roman"/>
          <w:b w:val="0"/>
          <w:bCs w:val="0"/>
          <w:color w:val="auto"/>
          <w:sz w:val="21"/>
          <w:szCs w:val="21"/>
          <w:highlight w:val="none"/>
          <w:lang w:eastAsia="zh-CN"/>
        </w:rPr>
        <w:t>3.投标人填写《中小企业声明函》中所属行业时，应与采购文件第一篇</w:t>
      </w:r>
      <w:r>
        <w:rPr>
          <w:rFonts w:hint="eastAsia" w:eastAsia="方正仿宋_GBK" w:cs="Times New Roman"/>
          <w:b w:val="0"/>
          <w:bCs w:val="0"/>
          <w:color w:val="auto"/>
          <w:sz w:val="21"/>
          <w:szCs w:val="21"/>
          <w:highlight w:val="none"/>
          <w:lang w:eastAsia="zh-CN"/>
        </w:rPr>
        <w:t>“</w:t>
      </w:r>
      <w:r>
        <w:rPr>
          <w:rFonts w:hint="default" w:ascii="Times New Roman" w:hAnsi="Times New Roman" w:eastAsia="方正仿宋_GBK" w:cs="Times New Roman"/>
          <w:b w:val="0"/>
          <w:bCs w:val="0"/>
          <w:color w:val="auto"/>
          <w:sz w:val="21"/>
          <w:szCs w:val="21"/>
          <w:highlight w:val="none"/>
          <w:lang w:eastAsia="zh-CN"/>
        </w:rPr>
        <w:t>采购标的对应的中小企业划分标准所属行业</w:t>
      </w:r>
      <w:r>
        <w:rPr>
          <w:rFonts w:hint="eastAsia" w:eastAsia="方正仿宋_GBK" w:cs="Times New Roman"/>
          <w:b w:val="0"/>
          <w:bCs w:val="0"/>
          <w:color w:val="auto"/>
          <w:sz w:val="21"/>
          <w:szCs w:val="21"/>
          <w:highlight w:val="none"/>
          <w:lang w:eastAsia="zh-CN"/>
        </w:rPr>
        <w:t>”</w:t>
      </w:r>
      <w:r>
        <w:rPr>
          <w:rFonts w:hint="default" w:ascii="Times New Roman" w:hAnsi="Times New Roman" w:eastAsia="方正仿宋_GBK" w:cs="Times New Roman"/>
          <w:b w:val="0"/>
          <w:bCs w:val="0"/>
          <w:color w:val="auto"/>
          <w:sz w:val="21"/>
          <w:szCs w:val="21"/>
          <w:highlight w:val="none"/>
          <w:lang w:eastAsia="zh-CN"/>
        </w:rPr>
        <w:t>中填写的所属行业一致。</w:t>
      </w:r>
    </w:p>
    <w:p w14:paraId="60636432">
      <w:pPr>
        <w:tabs>
          <w:tab w:val="left" w:pos="6300"/>
        </w:tabs>
        <w:kinsoku/>
        <w:wordWrap/>
        <w:overflowPunct/>
        <w:topLinePunct w:val="0"/>
        <w:autoSpaceDE/>
        <w:autoSpaceDN/>
        <w:bidi w:val="0"/>
        <w:snapToGrid w:val="0"/>
        <w:spacing w:line="360" w:lineRule="exact"/>
        <w:textAlignment w:val="auto"/>
        <w:rPr>
          <w:rFonts w:hint="default" w:ascii="Times New Roman" w:hAnsi="Times New Roman" w:eastAsia="方正仿宋_GBK" w:cs="Times New Roman"/>
          <w:b w:val="0"/>
          <w:bCs w:val="0"/>
          <w:color w:val="auto"/>
          <w:sz w:val="21"/>
          <w:szCs w:val="21"/>
          <w:highlight w:val="none"/>
          <w:lang w:eastAsia="zh-CN"/>
        </w:rPr>
      </w:pPr>
      <w:r>
        <w:rPr>
          <w:rFonts w:hint="default" w:ascii="Times New Roman" w:hAnsi="Times New Roman" w:eastAsia="方正仿宋_GBK" w:cs="Times New Roman"/>
          <w:b w:val="0"/>
          <w:bCs w:val="0"/>
          <w:color w:val="auto"/>
          <w:sz w:val="21"/>
          <w:szCs w:val="21"/>
          <w:highlight w:val="none"/>
          <w:lang w:eastAsia="zh-CN"/>
        </w:rPr>
        <w:br w:type="page"/>
      </w:r>
      <w:r>
        <w:rPr>
          <w:rFonts w:hint="default" w:ascii="Times New Roman" w:hAnsi="Times New Roman" w:eastAsia="方正仿宋_GBK" w:cs="Times New Roman"/>
          <w:b w:val="0"/>
          <w:bCs w:val="0"/>
          <w:color w:val="auto"/>
          <w:sz w:val="21"/>
          <w:szCs w:val="21"/>
          <w:highlight w:val="none"/>
          <w:lang w:eastAsia="zh-CN"/>
        </w:rPr>
        <w:t>注：各行业划型标准：</w:t>
      </w:r>
    </w:p>
    <w:p w14:paraId="1472C079">
      <w:pPr>
        <w:tabs>
          <w:tab w:val="left" w:pos="6300"/>
        </w:tabs>
        <w:kinsoku/>
        <w:wordWrap/>
        <w:overflowPunct/>
        <w:topLinePunct w:val="0"/>
        <w:autoSpaceDE/>
        <w:autoSpaceDN/>
        <w:bidi w:val="0"/>
        <w:snapToGrid w:val="0"/>
        <w:spacing w:line="360" w:lineRule="exact"/>
        <w:ind w:firstLine="420" w:firstLineChars="200"/>
        <w:textAlignment w:val="auto"/>
        <w:rPr>
          <w:rFonts w:hint="default" w:ascii="Times New Roman" w:hAnsi="Times New Roman" w:eastAsia="方正仿宋_GBK" w:cs="Times New Roman"/>
          <w:b w:val="0"/>
          <w:bCs w:val="0"/>
          <w:color w:val="auto"/>
          <w:sz w:val="21"/>
          <w:szCs w:val="21"/>
          <w:highlight w:val="none"/>
          <w:lang w:eastAsia="zh-CN"/>
        </w:rPr>
      </w:pPr>
      <w:r>
        <w:rPr>
          <w:rFonts w:hint="default" w:ascii="Times New Roman" w:hAnsi="Times New Roman" w:eastAsia="方正仿宋_GBK" w:cs="Times New Roman"/>
          <w:b w:val="0"/>
          <w:bCs w:val="0"/>
          <w:color w:val="auto"/>
          <w:sz w:val="21"/>
          <w:szCs w:val="21"/>
          <w:highlight w:val="none"/>
          <w:lang w:eastAsia="zh-CN"/>
        </w:rPr>
        <w:t>（一）农、林、牧、渔业。营业收入20000万元以下的为中小微型企业。其中，营业收入500万元及以上的为中型企业，营业收入50万元及以上的为小型企业，营业收入50万元以下的为微型企业。</w:t>
      </w:r>
    </w:p>
    <w:p w14:paraId="0C3B8424">
      <w:pPr>
        <w:tabs>
          <w:tab w:val="left" w:pos="6300"/>
        </w:tabs>
        <w:kinsoku/>
        <w:wordWrap/>
        <w:overflowPunct/>
        <w:topLinePunct w:val="0"/>
        <w:autoSpaceDE/>
        <w:autoSpaceDN/>
        <w:bidi w:val="0"/>
        <w:snapToGrid w:val="0"/>
        <w:spacing w:line="360" w:lineRule="exact"/>
        <w:ind w:firstLine="420" w:firstLineChars="200"/>
        <w:textAlignment w:val="auto"/>
        <w:rPr>
          <w:rFonts w:hint="default" w:ascii="Times New Roman" w:hAnsi="Times New Roman" w:eastAsia="方正仿宋_GBK" w:cs="Times New Roman"/>
          <w:b w:val="0"/>
          <w:bCs w:val="0"/>
          <w:color w:val="auto"/>
          <w:sz w:val="21"/>
          <w:szCs w:val="21"/>
          <w:highlight w:val="none"/>
          <w:lang w:eastAsia="zh-CN"/>
        </w:rPr>
      </w:pPr>
      <w:r>
        <w:rPr>
          <w:rFonts w:hint="default" w:ascii="Times New Roman" w:hAnsi="Times New Roman" w:eastAsia="方正仿宋_GBK" w:cs="Times New Roman"/>
          <w:b w:val="0"/>
          <w:bCs w:val="0"/>
          <w:color w:val="auto"/>
          <w:sz w:val="21"/>
          <w:szCs w:val="21"/>
          <w:highlight w:val="none"/>
          <w:lang w:eastAsia="zh-CN"/>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3D44065F">
      <w:pPr>
        <w:tabs>
          <w:tab w:val="left" w:pos="6300"/>
        </w:tabs>
        <w:kinsoku/>
        <w:wordWrap/>
        <w:overflowPunct/>
        <w:topLinePunct w:val="0"/>
        <w:autoSpaceDE/>
        <w:autoSpaceDN/>
        <w:bidi w:val="0"/>
        <w:snapToGrid w:val="0"/>
        <w:spacing w:line="360" w:lineRule="exact"/>
        <w:ind w:firstLine="420" w:firstLineChars="200"/>
        <w:textAlignment w:val="auto"/>
        <w:rPr>
          <w:rFonts w:hint="default" w:ascii="Times New Roman" w:hAnsi="Times New Roman" w:eastAsia="方正仿宋_GBK" w:cs="Times New Roman"/>
          <w:b w:val="0"/>
          <w:bCs w:val="0"/>
          <w:color w:val="auto"/>
          <w:sz w:val="21"/>
          <w:szCs w:val="21"/>
          <w:highlight w:val="none"/>
          <w:lang w:eastAsia="zh-CN"/>
        </w:rPr>
      </w:pPr>
      <w:r>
        <w:rPr>
          <w:rFonts w:hint="default" w:ascii="Times New Roman" w:hAnsi="Times New Roman" w:eastAsia="方正仿宋_GBK" w:cs="Times New Roman"/>
          <w:b w:val="0"/>
          <w:bCs w:val="0"/>
          <w:color w:val="auto"/>
          <w:sz w:val="21"/>
          <w:szCs w:val="21"/>
          <w:highlight w:val="none"/>
          <w:lang w:eastAsia="zh-CN"/>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267E786A">
      <w:pPr>
        <w:tabs>
          <w:tab w:val="left" w:pos="6300"/>
        </w:tabs>
        <w:kinsoku/>
        <w:wordWrap/>
        <w:overflowPunct/>
        <w:topLinePunct w:val="0"/>
        <w:autoSpaceDE/>
        <w:autoSpaceDN/>
        <w:bidi w:val="0"/>
        <w:snapToGrid w:val="0"/>
        <w:spacing w:line="360" w:lineRule="exact"/>
        <w:ind w:firstLine="420" w:firstLineChars="200"/>
        <w:textAlignment w:val="auto"/>
        <w:rPr>
          <w:rFonts w:hint="default" w:ascii="Times New Roman" w:hAnsi="Times New Roman" w:eastAsia="方正仿宋_GBK" w:cs="Times New Roman"/>
          <w:b w:val="0"/>
          <w:bCs w:val="0"/>
          <w:color w:val="auto"/>
          <w:sz w:val="21"/>
          <w:szCs w:val="21"/>
          <w:highlight w:val="none"/>
          <w:lang w:eastAsia="zh-CN"/>
        </w:rPr>
      </w:pPr>
      <w:r>
        <w:rPr>
          <w:rFonts w:hint="default" w:ascii="Times New Roman" w:hAnsi="Times New Roman" w:eastAsia="方正仿宋_GBK" w:cs="Times New Roman"/>
          <w:b w:val="0"/>
          <w:bCs w:val="0"/>
          <w:color w:val="auto"/>
          <w:sz w:val="21"/>
          <w:szCs w:val="21"/>
          <w:highlight w:val="none"/>
          <w:lang w:eastAsia="zh-CN"/>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52B46116">
      <w:pPr>
        <w:tabs>
          <w:tab w:val="left" w:pos="6300"/>
        </w:tabs>
        <w:kinsoku/>
        <w:wordWrap/>
        <w:overflowPunct/>
        <w:topLinePunct w:val="0"/>
        <w:autoSpaceDE/>
        <w:autoSpaceDN/>
        <w:bidi w:val="0"/>
        <w:snapToGrid w:val="0"/>
        <w:spacing w:line="360" w:lineRule="exact"/>
        <w:ind w:firstLine="420" w:firstLineChars="200"/>
        <w:textAlignment w:val="auto"/>
        <w:rPr>
          <w:rFonts w:hint="default" w:ascii="Times New Roman" w:hAnsi="Times New Roman" w:eastAsia="方正仿宋_GBK" w:cs="Times New Roman"/>
          <w:b w:val="0"/>
          <w:bCs w:val="0"/>
          <w:color w:val="auto"/>
          <w:sz w:val="21"/>
          <w:szCs w:val="21"/>
          <w:highlight w:val="none"/>
          <w:lang w:eastAsia="zh-CN"/>
        </w:rPr>
      </w:pPr>
      <w:r>
        <w:rPr>
          <w:rFonts w:hint="default" w:ascii="Times New Roman" w:hAnsi="Times New Roman" w:eastAsia="方正仿宋_GBK" w:cs="Times New Roman"/>
          <w:b w:val="0"/>
          <w:bCs w:val="0"/>
          <w:color w:val="auto"/>
          <w:sz w:val="21"/>
          <w:szCs w:val="21"/>
          <w:highlight w:val="none"/>
          <w:lang w:eastAsia="zh-CN"/>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03ADADEA">
      <w:pPr>
        <w:tabs>
          <w:tab w:val="left" w:pos="6300"/>
        </w:tabs>
        <w:kinsoku/>
        <w:wordWrap/>
        <w:overflowPunct/>
        <w:topLinePunct w:val="0"/>
        <w:autoSpaceDE/>
        <w:autoSpaceDN/>
        <w:bidi w:val="0"/>
        <w:snapToGrid w:val="0"/>
        <w:spacing w:line="360" w:lineRule="exact"/>
        <w:ind w:firstLine="420" w:firstLineChars="200"/>
        <w:textAlignment w:val="auto"/>
        <w:rPr>
          <w:rFonts w:hint="default" w:ascii="Times New Roman" w:hAnsi="Times New Roman" w:eastAsia="方正仿宋_GBK" w:cs="Times New Roman"/>
          <w:b w:val="0"/>
          <w:bCs w:val="0"/>
          <w:color w:val="auto"/>
          <w:sz w:val="21"/>
          <w:szCs w:val="21"/>
          <w:highlight w:val="none"/>
          <w:lang w:eastAsia="zh-CN"/>
        </w:rPr>
      </w:pPr>
      <w:r>
        <w:rPr>
          <w:rFonts w:hint="default" w:ascii="Times New Roman" w:hAnsi="Times New Roman" w:eastAsia="方正仿宋_GBK" w:cs="Times New Roman"/>
          <w:b w:val="0"/>
          <w:bCs w:val="0"/>
          <w:color w:val="auto"/>
          <w:sz w:val="21"/>
          <w:szCs w:val="21"/>
          <w:highlight w:val="none"/>
          <w:lang w:eastAsia="zh-CN"/>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41F4333F">
      <w:pPr>
        <w:tabs>
          <w:tab w:val="left" w:pos="6300"/>
        </w:tabs>
        <w:kinsoku/>
        <w:wordWrap/>
        <w:overflowPunct/>
        <w:topLinePunct w:val="0"/>
        <w:autoSpaceDE/>
        <w:autoSpaceDN/>
        <w:bidi w:val="0"/>
        <w:snapToGrid w:val="0"/>
        <w:spacing w:line="360" w:lineRule="exact"/>
        <w:ind w:firstLine="420" w:firstLineChars="200"/>
        <w:textAlignment w:val="auto"/>
        <w:rPr>
          <w:rFonts w:hint="default" w:ascii="Times New Roman" w:hAnsi="Times New Roman" w:eastAsia="方正仿宋_GBK" w:cs="Times New Roman"/>
          <w:b w:val="0"/>
          <w:bCs w:val="0"/>
          <w:color w:val="auto"/>
          <w:sz w:val="21"/>
          <w:szCs w:val="21"/>
          <w:highlight w:val="none"/>
          <w:lang w:eastAsia="zh-CN"/>
        </w:rPr>
      </w:pPr>
      <w:r>
        <w:rPr>
          <w:rFonts w:hint="default" w:ascii="Times New Roman" w:hAnsi="Times New Roman" w:eastAsia="方正仿宋_GBK" w:cs="Times New Roman"/>
          <w:b w:val="0"/>
          <w:bCs w:val="0"/>
          <w:color w:val="auto"/>
          <w:sz w:val="21"/>
          <w:szCs w:val="21"/>
          <w:highlight w:val="none"/>
          <w:lang w:eastAsia="zh-CN"/>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6B06F65F">
      <w:pPr>
        <w:tabs>
          <w:tab w:val="left" w:pos="6300"/>
        </w:tabs>
        <w:kinsoku/>
        <w:wordWrap/>
        <w:overflowPunct/>
        <w:topLinePunct w:val="0"/>
        <w:autoSpaceDE/>
        <w:autoSpaceDN/>
        <w:bidi w:val="0"/>
        <w:snapToGrid w:val="0"/>
        <w:spacing w:line="360" w:lineRule="exact"/>
        <w:ind w:firstLine="420" w:firstLineChars="200"/>
        <w:textAlignment w:val="auto"/>
        <w:rPr>
          <w:rFonts w:hint="default" w:ascii="Times New Roman" w:hAnsi="Times New Roman" w:eastAsia="方正仿宋_GBK" w:cs="Times New Roman"/>
          <w:b w:val="0"/>
          <w:bCs w:val="0"/>
          <w:color w:val="auto"/>
          <w:sz w:val="21"/>
          <w:szCs w:val="21"/>
          <w:highlight w:val="none"/>
          <w:lang w:eastAsia="zh-CN"/>
        </w:rPr>
      </w:pPr>
      <w:r>
        <w:rPr>
          <w:rFonts w:hint="default" w:ascii="Times New Roman" w:hAnsi="Times New Roman" w:eastAsia="方正仿宋_GBK" w:cs="Times New Roman"/>
          <w:b w:val="0"/>
          <w:bCs w:val="0"/>
          <w:color w:val="auto"/>
          <w:sz w:val="21"/>
          <w:szCs w:val="21"/>
          <w:highlight w:val="none"/>
          <w:lang w:eastAsia="zh-CN"/>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14336A87">
      <w:pPr>
        <w:tabs>
          <w:tab w:val="left" w:pos="6300"/>
        </w:tabs>
        <w:kinsoku/>
        <w:wordWrap/>
        <w:overflowPunct/>
        <w:topLinePunct w:val="0"/>
        <w:autoSpaceDE/>
        <w:autoSpaceDN/>
        <w:bidi w:val="0"/>
        <w:snapToGrid w:val="0"/>
        <w:spacing w:line="360" w:lineRule="exact"/>
        <w:ind w:firstLine="420" w:firstLineChars="200"/>
        <w:textAlignment w:val="auto"/>
        <w:rPr>
          <w:rFonts w:hint="default" w:ascii="Times New Roman" w:hAnsi="Times New Roman" w:eastAsia="方正仿宋_GBK" w:cs="Times New Roman"/>
          <w:b w:val="0"/>
          <w:bCs w:val="0"/>
          <w:color w:val="auto"/>
          <w:sz w:val="21"/>
          <w:szCs w:val="21"/>
          <w:highlight w:val="none"/>
          <w:lang w:eastAsia="zh-CN"/>
        </w:rPr>
      </w:pPr>
      <w:r>
        <w:rPr>
          <w:rFonts w:hint="default" w:ascii="Times New Roman" w:hAnsi="Times New Roman" w:eastAsia="方正仿宋_GBK" w:cs="Times New Roman"/>
          <w:b w:val="0"/>
          <w:bCs w:val="0"/>
          <w:color w:val="auto"/>
          <w:sz w:val="21"/>
          <w:szCs w:val="21"/>
          <w:highlight w:val="none"/>
          <w:lang w:eastAsia="zh-CN"/>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EEAC4BB">
      <w:pPr>
        <w:tabs>
          <w:tab w:val="left" w:pos="6300"/>
        </w:tabs>
        <w:kinsoku/>
        <w:wordWrap/>
        <w:overflowPunct/>
        <w:topLinePunct w:val="0"/>
        <w:autoSpaceDE/>
        <w:autoSpaceDN/>
        <w:bidi w:val="0"/>
        <w:snapToGrid w:val="0"/>
        <w:spacing w:line="360" w:lineRule="exact"/>
        <w:ind w:firstLine="420" w:firstLineChars="200"/>
        <w:textAlignment w:val="auto"/>
        <w:rPr>
          <w:rFonts w:hint="default" w:ascii="Times New Roman" w:hAnsi="Times New Roman" w:eastAsia="方正仿宋_GBK" w:cs="Times New Roman"/>
          <w:b w:val="0"/>
          <w:bCs w:val="0"/>
          <w:color w:val="auto"/>
          <w:sz w:val="21"/>
          <w:szCs w:val="21"/>
          <w:highlight w:val="none"/>
          <w:lang w:eastAsia="zh-CN"/>
        </w:rPr>
      </w:pPr>
      <w:r>
        <w:rPr>
          <w:rFonts w:hint="default" w:ascii="Times New Roman" w:hAnsi="Times New Roman" w:eastAsia="方正仿宋_GBK" w:cs="Times New Roman"/>
          <w:b w:val="0"/>
          <w:bCs w:val="0"/>
          <w:color w:val="auto"/>
          <w:sz w:val="21"/>
          <w:szCs w:val="21"/>
          <w:highlight w:val="none"/>
          <w:lang w:eastAsia="zh-CN"/>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8089BE6">
      <w:pPr>
        <w:tabs>
          <w:tab w:val="left" w:pos="6300"/>
        </w:tabs>
        <w:kinsoku/>
        <w:wordWrap/>
        <w:overflowPunct/>
        <w:topLinePunct w:val="0"/>
        <w:autoSpaceDE/>
        <w:autoSpaceDN/>
        <w:bidi w:val="0"/>
        <w:snapToGrid w:val="0"/>
        <w:spacing w:line="360" w:lineRule="exact"/>
        <w:ind w:firstLine="420" w:firstLineChars="200"/>
        <w:textAlignment w:val="auto"/>
        <w:rPr>
          <w:rFonts w:hint="default" w:ascii="Times New Roman" w:hAnsi="Times New Roman" w:eastAsia="方正仿宋_GBK" w:cs="Times New Roman"/>
          <w:b w:val="0"/>
          <w:bCs w:val="0"/>
          <w:color w:val="auto"/>
          <w:sz w:val="21"/>
          <w:szCs w:val="21"/>
          <w:highlight w:val="none"/>
          <w:lang w:eastAsia="zh-CN"/>
        </w:rPr>
      </w:pPr>
      <w:r>
        <w:rPr>
          <w:rFonts w:hint="default" w:ascii="Times New Roman" w:hAnsi="Times New Roman" w:eastAsia="方正仿宋_GBK" w:cs="Times New Roman"/>
          <w:b w:val="0"/>
          <w:bCs w:val="0"/>
          <w:color w:val="auto"/>
          <w:sz w:val="21"/>
          <w:szCs w:val="21"/>
          <w:highlight w:val="none"/>
          <w:lang w:eastAsia="zh-CN"/>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D4245E2">
      <w:pPr>
        <w:tabs>
          <w:tab w:val="left" w:pos="6300"/>
        </w:tabs>
        <w:kinsoku/>
        <w:wordWrap/>
        <w:overflowPunct/>
        <w:topLinePunct w:val="0"/>
        <w:autoSpaceDE/>
        <w:autoSpaceDN/>
        <w:bidi w:val="0"/>
        <w:snapToGrid w:val="0"/>
        <w:spacing w:line="360" w:lineRule="exact"/>
        <w:ind w:firstLine="420" w:firstLineChars="200"/>
        <w:textAlignment w:val="auto"/>
        <w:rPr>
          <w:rFonts w:hint="default" w:ascii="Times New Roman" w:hAnsi="Times New Roman" w:eastAsia="方正仿宋_GBK" w:cs="Times New Roman"/>
          <w:b w:val="0"/>
          <w:bCs w:val="0"/>
          <w:color w:val="auto"/>
          <w:sz w:val="21"/>
          <w:szCs w:val="21"/>
          <w:highlight w:val="none"/>
          <w:lang w:eastAsia="zh-CN"/>
        </w:rPr>
      </w:pPr>
      <w:r>
        <w:rPr>
          <w:rFonts w:hint="default" w:ascii="Times New Roman" w:hAnsi="Times New Roman" w:eastAsia="方正仿宋_GBK" w:cs="Times New Roman"/>
          <w:b w:val="0"/>
          <w:bCs w:val="0"/>
          <w:color w:val="auto"/>
          <w:sz w:val="21"/>
          <w:szCs w:val="21"/>
          <w:highlight w:val="none"/>
          <w:lang w:eastAsia="zh-CN"/>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5D523637">
      <w:pPr>
        <w:tabs>
          <w:tab w:val="left" w:pos="6300"/>
        </w:tabs>
        <w:kinsoku/>
        <w:wordWrap/>
        <w:overflowPunct/>
        <w:topLinePunct w:val="0"/>
        <w:autoSpaceDE/>
        <w:autoSpaceDN/>
        <w:bidi w:val="0"/>
        <w:snapToGrid w:val="0"/>
        <w:spacing w:line="360" w:lineRule="exact"/>
        <w:ind w:firstLine="420" w:firstLineChars="200"/>
        <w:textAlignment w:val="auto"/>
        <w:rPr>
          <w:rFonts w:hint="default" w:ascii="Times New Roman" w:hAnsi="Times New Roman" w:eastAsia="方正仿宋_GBK" w:cs="Times New Roman"/>
          <w:b w:val="0"/>
          <w:bCs w:val="0"/>
          <w:color w:val="auto"/>
          <w:sz w:val="21"/>
          <w:szCs w:val="21"/>
          <w:highlight w:val="none"/>
          <w:lang w:eastAsia="zh-CN"/>
        </w:rPr>
      </w:pPr>
      <w:r>
        <w:rPr>
          <w:rFonts w:hint="default" w:ascii="Times New Roman" w:hAnsi="Times New Roman" w:eastAsia="方正仿宋_GBK" w:cs="Times New Roman"/>
          <w:b w:val="0"/>
          <w:bCs w:val="0"/>
          <w:color w:val="auto"/>
          <w:sz w:val="21"/>
          <w:szCs w:val="21"/>
          <w:highlight w:val="none"/>
          <w:lang w:eastAsia="zh-CN"/>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16C6A1E9">
      <w:pPr>
        <w:tabs>
          <w:tab w:val="left" w:pos="6300"/>
        </w:tabs>
        <w:kinsoku/>
        <w:wordWrap/>
        <w:overflowPunct/>
        <w:topLinePunct w:val="0"/>
        <w:autoSpaceDE/>
        <w:autoSpaceDN/>
        <w:bidi w:val="0"/>
        <w:snapToGrid w:val="0"/>
        <w:spacing w:line="360" w:lineRule="exact"/>
        <w:ind w:firstLine="420" w:firstLineChars="200"/>
        <w:textAlignment w:val="auto"/>
        <w:rPr>
          <w:rFonts w:hint="default" w:ascii="Times New Roman" w:hAnsi="Times New Roman" w:eastAsia="方正仿宋_GBK" w:cs="Times New Roman"/>
          <w:b w:val="0"/>
          <w:bCs w:val="0"/>
          <w:color w:val="auto"/>
          <w:sz w:val="21"/>
          <w:szCs w:val="21"/>
          <w:highlight w:val="none"/>
          <w:lang w:eastAsia="zh-CN"/>
        </w:rPr>
      </w:pPr>
      <w:r>
        <w:rPr>
          <w:rFonts w:hint="default" w:ascii="Times New Roman" w:hAnsi="Times New Roman" w:eastAsia="方正仿宋_GBK" w:cs="Times New Roman"/>
          <w:b w:val="0"/>
          <w:bCs w:val="0"/>
          <w:color w:val="auto"/>
          <w:sz w:val="21"/>
          <w:szCs w:val="21"/>
          <w:highlight w:val="none"/>
          <w:lang w:eastAsia="zh-CN"/>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19861EA3">
      <w:pPr>
        <w:tabs>
          <w:tab w:val="left" w:pos="6300"/>
        </w:tabs>
        <w:kinsoku/>
        <w:wordWrap/>
        <w:overflowPunct/>
        <w:topLinePunct w:val="0"/>
        <w:autoSpaceDE/>
        <w:autoSpaceDN/>
        <w:bidi w:val="0"/>
        <w:snapToGrid w:val="0"/>
        <w:spacing w:line="360" w:lineRule="exact"/>
        <w:ind w:firstLine="420" w:firstLineChars="200"/>
        <w:textAlignment w:val="auto"/>
        <w:rPr>
          <w:rFonts w:hint="default" w:ascii="Times New Roman" w:hAnsi="Times New Roman" w:eastAsia="方正仿宋_GBK" w:cs="Times New Roman"/>
          <w:b w:val="0"/>
          <w:bCs w:val="0"/>
          <w:color w:val="auto"/>
          <w:sz w:val="21"/>
          <w:szCs w:val="21"/>
          <w:highlight w:val="none"/>
          <w:lang w:eastAsia="zh-CN"/>
        </w:rPr>
      </w:pPr>
      <w:r>
        <w:rPr>
          <w:rFonts w:hint="default" w:ascii="Times New Roman" w:hAnsi="Times New Roman" w:eastAsia="方正仿宋_GBK" w:cs="Times New Roman"/>
          <w:b w:val="0"/>
          <w:bCs w:val="0"/>
          <w:color w:val="auto"/>
          <w:sz w:val="21"/>
          <w:szCs w:val="21"/>
          <w:highlight w:val="none"/>
          <w:lang w:eastAsia="zh-CN"/>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211DCDFF">
      <w:pPr>
        <w:tabs>
          <w:tab w:val="left" w:pos="6300"/>
        </w:tabs>
        <w:kinsoku/>
        <w:wordWrap/>
        <w:overflowPunct/>
        <w:topLinePunct w:val="0"/>
        <w:autoSpaceDE/>
        <w:autoSpaceDN/>
        <w:bidi w:val="0"/>
        <w:snapToGrid w:val="0"/>
        <w:spacing w:line="360" w:lineRule="exact"/>
        <w:ind w:firstLine="420" w:firstLineChars="200"/>
        <w:textAlignment w:val="auto"/>
        <w:rPr>
          <w:rFonts w:hint="default" w:ascii="Times New Roman" w:hAnsi="Times New Roman" w:eastAsia="方正仿宋_GBK" w:cs="Times New Roman"/>
          <w:b w:val="0"/>
          <w:bCs w:val="0"/>
          <w:color w:val="auto"/>
          <w:sz w:val="21"/>
          <w:szCs w:val="21"/>
          <w:highlight w:val="none"/>
          <w:lang w:eastAsia="zh-CN"/>
        </w:rPr>
      </w:pPr>
      <w:r>
        <w:rPr>
          <w:rFonts w:hint="default" w:ascii="Times New Roman" w:hAnsi="Times New Roman" w:eastAsia="方正仿宋_GBK" w:cs="Times New Roman"/>
          <w:b w:val="0"/>
          <w:bCs w:val="0"/>
          <w:color w:val="auto"/>
          <w:sz w:val="21"/>
          <w:szCs w:val="21"/>
          <w:highlight w:val="none"/>
          <w:lang w:eastAsia="zh-CN"/>
        </w:rPr>
        <w:t>（十六）其他未列明行业。从业人员300人以下的为中小微型企业。其中，从业人员100人及以上的为中型企业；从业人员10人及以上的为小型企业；从业人员10人以下的为微型企业。</w:t>
      </w:r>
    </w:p>
    <w:p w14:paraId="3D3D50FB">
      <w:pPr>
        <w:tabs>
          <w:tab w:val="left" w:pos="6300"/>
        </w:tabs>
        <w:kinsoku/>
        <w:wordWrap/>
        <w:overflowPunct/>
        <w:topLinePunct w:val="0"/>
        <w:autoSpaceDE/>
        <w:autoSpaceDN/>
        <w:bidi w:val="0"/>
        <w:snapToGrid w:val="0"/>
        <w:spacing w:line="360" w:lineRule="exact"/>
        <w:ind w:firstLine="560"/>
        <w:jc w:val="center"/>
        <w:textAlignment w:val="auto"/>
        <w:rPr>
          <w:rFonts w:hint="default" w:ascii="Times New Roman" w:hAnsi="Times New Roman" w:eastAsia="方正仿宋_GBK" w:cs="Times New Roman"/>
          <w:b w:val="0"/>
          <w:bCs w:val="0"/>
          <w:color w:val="auto"/>
          <w:szCs w:val="28"/>
          <w:highlight w:val="none"/>
          <w:lang w:eastAsia="zh-CN"/>
        </w:rPr>
      </w:pPr>
      <w:r>
        <w:rPr>
          <w:rFonts w:hint="default" w:ascii="Times New Roman" w:hAnsi="Times New Roman" w:eastAsia="方正仿宋_GBK" w:cs="Times New Roman"/>
          <w:b w:val="0"/>
          <w:bCs w:val="0"/>
          <w:color w:val="auto"/>
          <w:highlight w:val="none"/>
          <w:lang w:eastAsia="zh-CN"/>
        </w:rPr>
        <w:br w:type="page"/>
      </w:r>
      <w:r>
        <w:rPr>
          <w:rFonts w:hint="default" w:ascii="Times New Roman" w:hAnsi="Times New Roman" w:eastAsia="方正仿宋_GBK" w:cs="Times New Roman"/>
          <w:b w:val="0"/>
          <w:bCs w:val="0"/>
          <w:color w:val="auto"/>
          <w:szCs w:val="28"/>
          <w:highlight w:val="none"/>
          <w:lang w:eastAsia="zh-CN"/>
        </w:rPr>
        <w:t>监狱企业证明文件</w:t>
      </w:r>
    </w:p>
    <w:p w14:paraId="22AA20EA">
      <w:pPr>
        <w:tabs>
          <w:tab w:val="left" w:pos="6300"/>
        </w:tabs>
        <w:kinsoku/>
        <w:wordWrap/>
        <w:overflowPunct/>
        <w:topLinePunct w:val="0"/>
        <w:autoSpaceDE/>
        <w:autoSpaceDN/>
        <w:bidi w:val="0"/>
        <w:snapToGrid w:val="0"/>
        <w:spacing w:line="360" w:lineRule="exact"/>
        <w:ind w:firstLine="561"/>
        <w:textAlignment w:val="auto"/>
        <w:rPr>
          <w:rFonts w:hint="default" w:ascii="Times New Roman" w:hAnsi="Times New Roman" w:eastAsia="方正仿宋_GBK" w:cs="Times New Roman"/>
          <w:b w:val="0"/>
          <w:bCs w:val="0"/>
          <w:color w:val="auto"/>
          <w:highlight w:val="none"/>
          <w:lang w:eastAsia="zh-CN"/>
        </w:rPr>
      </w:pPr>
      <w:r>
        <w:rPr>
          <w:rFonts w:hint="default" w:ascii="Times New Roman" w:hAnsi="Times New Roman" w:eastAsia="方正仿宋_GBK" w:cs="Times New Roman"/>
          <w:b w:val="0"/>
          <w:bCs w:val="0"/>
          <w:color w:val="auto"/>
          <w:highlight w:val="none"/>
          <w:lang w:eastAsia="zh-CN"/>
        </w:rPr>
        <w:t>以省级以上监狱管理局、戒毒管理局（含新疆生产建设兵团）出具的属于监狱企业的证明文件为准。</w:t>
      </w:r>
    </w:p>
    <w:p w14:paraId="578C3ED7">
      <w:pPr>
        <w:tabs>
          <w:tab w:val="left" w:pos="6300"/>
        </w:tabs>
        <w:kinsoku/>
        <w:wordWrap/>
        <w:overflowPunct/>
        <w:topLinePunct w:val="0"/>
        <w:autoSpaceDE/>
        <w:autoSpaceDN/>
        <w:bidi w:val="0"/>
        <w:snapToGrid w:val="0"/>
        <w:spacing w:line="360" w:lineRule="exact"/>
        <w:ind w:firstLine="561"/>
        <w:jc w:val="center"/>
        <w:textAlignment w:val="auto"/>
        <w:rPr>
          <w:rFonts w:hint="default" w:ascii="Times New Roman" w:hAnsi="Times New Roman" w:eastAsia="方正仿宋_GBK" w:cs="Times New Roman"/>
          <w:b w:val="0"/>
          <w:bCs w:val="0"/>
          <w:color w:val="auto"/>
          <w:szCs w:val="28"/>
          <w:highlight w:val="none"/>
          <w:lang w:eastAsia="zh-CN"/>
        </w:rPr>
      </w:pPr>
      <w:r>
        <w:rPr>
          <w:rFonts w:hint="default" w:ascii="Times New Roman" w:hAnsi="Times New Roman" w:eastAsia="方正仿宋_GBK" w:cs="Times New Roman"/>
          <w:b w:val="0"/>
          <w:bCs w:val="0"/>
          <w:color w:val="auto"/>
          <w:szCs w:val="28"/>
          <w:highlight w:val="none"/>
          <w:lang w:eastAsia="zh-CN"/>
        </w:rPr>
        <w:br w:type="page"/>
      </w:r>
      <w:r>
        <w:rPr>
          <w:rFonts w:hint="default" w:ascii="Times New Roman" w:hAnsi="Times New Roman" w:eastAsia="方正仿宋_GBK" w:cs="Times New Roman"/>
          <w:b w:val="0"/>
          <w:bCs w:val="0"/>
          <w:color w:val="auto"/>
          <w:szCs w:val="28"/>
          <w:highlight w:val="none"/>
          <w:lang w:eastAsia="zh-CN"/>
        </w:rPr>
        <w:t>残疾人福利性单位声明函</w:t>
      </w:r>
    </w:p>
    <w:p w14:paraId="661F8A8C">
      <w:pPr>
        <w:tabs>
          <w:tab w:val="left" w:pos="6300"/>
        </w:tabs>
        <w:kinsoku/>
        <w:wordWrap/>
        <w:overflowPunct/>
        <w:topLinePunct w:val="0"/>
        <w:autoSpaceDE/>
        <w:autoSpaceDN/>
        <w:bidi w:val="0"/>
        <w:snapToGrid w:val="0"/>
        <w:spacing w:line="360" w:lineRule="exact"/>
        <w:ind w:firstLine="480" w:firstLineChars="200"/>
        <w:textAlignment w:val="auto"/>
        <w:rPr>
          <w:rFonts w:hint="default" w:ascii="Times New Roman" w:hAnsi="Times New Roman" w:eastAsia="方正仿宋_GBK" w:cs="Times New Roman"/>
          <w:b w:val="0"/>
          <w:bCs w:val="0"/>
          <w:color w:val="auto"/>
          <w:highlight w:val="none"/>
          <w:lang w:eastAsia="zh-CN"/>
        </w:rPr>
      </w:pPr>
      <w:r>
        <w:rPr>
          <w:rFonts w:hint="default" w:ascii="Times New Roman" w:hAnsi="Times New Roman" w:eastAsia="方正仿宋_GBK" w:cs="Times New Roman"/>
          <w:b w:val="0"/>
          <w:bCs w:val="0"/>
          <w:color w:val="auto"/>
          <w:highlight w:val="none"/>
          <w:lang w:eastAsia="zh-CN"/>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E3E7BCF">
      <w:pPr>
        <w:tabs>
          <w:tab w:val="left" w:pos="6300"/>
        </w:tabs>
        <w:kinsoku/>
        <w:wordWrap/>
        <w:overflowPunct/>
        <w:topLinePunct w:val="0"/>
        <w:autoSpaceDE/>
        <w:autoSpaceDN/>
        <w:bidi w:val="0"/>
        <w:snapToGrid w:val="0"/>
        <w:spacing w:line="360" w:lineRule="exact"/>
        <w:ind w:firstLine="480" w:firstLineChars="200"/>
        <w:textAlignment w:val="auto"/>
        <w:rPr>
          <w:rFonts w:hint="default" w:ascii="Times New Roman" w:hAnsi="Times New Roman" w:eastAsia="方正仿宋_GBK" w:cs="Times New Roman"/>
          <w:b w:val="0"/>
          <w:bCs w:val="0"/>
          <w:color w:val="auto"/>
          <w:highlight w:val="none"/>
          <w:lang w:eastAsia="zh-CN"/>
        </w:rPr>
      </w:pPr>
      <w:r>
        <w:rPr>
          <w:rFonts w:hint="default" w:ascii="Times New Roman" w:hAnsi="Times New Roman" w:eastAsia="方正仿宋_GBK" w:cs="Times New Roman"/>
          <w:b w:val="0"/>
          <w:bCs w:val="0"/>
          <w:color w:val="auto"/>
          <w:highlight w:val="none"/>
          <w:lang w:eastAsia="zh-CN"/>
        </w:rPr>
        <w:t>本单位对上述声明的真实性负责。如有虚假，将依法承担相应责任。</w:t>
      </w:r>
    </w:p>
    <w:p w14:paraId="1647FCBE">
      <w:pPr>
        <w:tabs>
          <w:tab w:val="left" w:pos="6300"/>
        </w:tabs>
        <w:kinsoku/>
        <w:wordWrap/>
        <w:overflowPunct/>
        <w:topLinePunct w:val="0"/>
        <w:autoSpaceDE/>
        <w:autoSpaceDN/>
        <w:bidi w:val="0"/>
        <w:snapToGrid w:val="0"/>
        <w:spacing w:line="360" w:lineRule="exact"/>
        <w:ind w:firstLine="480" w:firstLineChars="200"/>
        <w:textAlignment w:val="auto"/>
        <w:rPr>
          <w:rFonts w:hint="default" w:ascii="Times New Roman" w:hAnsi="Times New Roman" w:eastAsia="方正仿宋_GBK" w:cs="Times New Roman"/>
          <w:b w:val="0"/>
          <w:bCs w:val="0"/>
          <w:color w:val="auto"/>
          <w:highlight w:val="none"/>
          <w:lang w:eastAsia="zh-CN"/>
        </w:rPr>
      </w:pPr>
    </w:p>
    <w:p w14:paraId="7E4EC8EB">
      <w:pPr>
        <w:tabs>
          <w:tab w:val="left" w:pos="6300"/>
        </w:tabs>
        <w:kinsoku/>
        <w:wordWrap/>
        <w:overflowPunct/>
        <w:topLinePunct w:val="0"/>
        <w:autoSpaceDE/>
        <w:autoSpaceDN/>
        <w:bidi w:val="0"/>
        <w:snapToGrid w:val="0"/>
        <w:spacing w:line="360" w:lineRule="exact"/>
        <w:ind w:firstLine="480" w:firstLineChars="200"/>
        <w:textAlignment w:val="auto"/>
        <w:rPr>
          <w:rFonts w:hint="default" w:ascii="Times New Roman" w:hAnsi="Times New Roman" w:eastAsia="方正仿宋_GBK" w:cs="Times New Roman"/>
          <w:b w:val="0"/>
          <w:bCs w:val="0"/>
          <w:color w:val="auto"/>
          <w:highlight w:val="none"/>
          <w:lang w:eastAsia="zh-CN"/>
        </w:rPr>
      </w:pPr>
    </w:p>
    <w:p w14:paraId="24E1DACA">
      <w:pPr>
        <w:tabs>
          <w:tab w:val="left" w:pos="6300"/>
        </w:tabs>
        <w:kinsoku/>
        <w:wordWrap/>
        <w:overflowPunct/>
        <w:topLinePunct w:val="0"/>
        <w:autoSpaceDE/>
        <w:autoSpaceDN/>
        <w:bidi w:val="0"/>
        <w:snapToGrid w:val="0"/>
        <w:spacing w:line="360" w:lineRule="exact"/>
        <w:ind w:firstLine="480" w:firstLineChars="200"/>
        <w:jc w:val="right"/>
        <w:textAlignment w:val="auto"/>
        <w:rPr>
          <w:rFonts w:hint="default" w:ascii="Times New Roman" w:hAnsi="Times New Roman" w:eastAsia="方正仿宋_GBK" w:cs="Times New Roman"/>
          <w:b w:val="0"/>
          <w:bCs w:val="0"/>
          <w:color w:val="auto"/>
          <w:highlight w:val="none"/>
          <w:lang w:eastAsia="zh-CN"/>
        </w:rPr>
      </w:pPr>
      <w:r>
        <w:rPr>
          <w:rFonts w:hint="default" w:ascii="Times New Roman" w:hAnsi="Times New Roman" w:eastAsia="方正仿宋_GBK" w:cs="Times New Roman"/>
          <w:b w:val="0"/>
          <w:bCs w:val="0"/>
          <w:color w:val="auto"/>
          <w:highlight w:val="none"/>
          <w:lang w:eastAsia="zh-CN"/>
        </w:rPr>
        <w:t xml:space="preserve">                                                 投标人名称（盖章）：</w:t>
      </w:r>
    </w:p>
    <w:p w14:paraId="21FD5128">
      <w:pPr>
        <w:tabs>
          <w:tab w:val="left" w:pos="6300"/>
        </w:tabs>
        <w:kinsoku/>
        <w:wordWrap/>
        <w:overflowPunct/>
        <w:topLinePunct w:val="0"/>
        <w:autoSpaceDE/>
        <w:autoSpaceDN/>
        <w:bidi w:val="0"/>
        <w:snapToGrid w:val="0"/>
        <w:spacing w:line="360" w:lineRule="exact"/>
        <w:ind w:firstLine="570"/>
        <w:jc w:val="right"/>
        <w:textAlignment w:val="auto"/>
        <w:rPr>
          <w:rFonts w:hint="default" w:ascii="Times New Roman" w:hAnsi="Times New Roman" w:eastAsia="方正仿宋_GBK" w:cs="Times New Roman"/>
          <w:b w:val="0"/>
          <w:bCs w:val="0"/>
          <w:color w:val="auto"/>
          <w:highlight w:val="none"/>
          <w:lang w:eastAsia="zh-CN"/>
        </w:rPr>
      </w:pPr>
      <w:r>
        <w:rPr>
          <w:rFonts w:hint="default" w:ascii="Times New Roman" w:hAnsi="Times New Roman" w:eastAsia="方正仿宋_GBK" w:cs="Times New Roman"/>
          <w:b w:val="0"/>
          <w:bCs w:val="0"/>
          <w:color w:val="auto"/>
          <w:highlight w:val="none"/>
          <w:lang w:eastAsia="zh-CN"/>
        </w:rPr>
        <w:t xml:space="preserve">                                                日   期：</w:t>
      </w:r>
    </w:p>
    <w:p w14:paraId="30FCDF53">
      <w:pPr>
        <w:tabs>
          <w:tab w:val="left" w:pos="6300"/>
        </w:tabs>
        <w:kinsoku/>
        <w:wordWrap/>
        <w:overflowPunct/>
        <w:topLinePunct w:val="0"/>
        <w:autoSpaceDE/>
        <w:autoSpaceDN/>
        <w:bidi w:val="0"/>
        <w:snapToGrid w:val="0"/>
        <w:spacing w:line="360" w:lineRule="exact"/>
        <w:ind w:firstLine="570"/>
        <w:jc w:val="right"/>
        <w:textAlignment w:val="auto"/>
        <w:rPr>
          <w:rFonts w:hint="default" w:ascii="Times New Roman" w:hAnsi="Times New Roman" w:eastAsia="方正仿宋_GBK" w:cs="Times New Roman"/>
          <w:b w:val="0"/>
          <w:bCs w:val="0"/>
          <w:color w:val="auto"/>
          <w:highlight w:val="none"/>
          <w:lang w:eastAsia="zh-CN"/>
        </w:rPr>
      </w:pPr>
    </w:p>
    <w:p w14:paraId="085D3643">
      <w:pPr>
        <w:tabs>
          <w:tab w:val="left" w:pos="6300"/>
        </w:tabs>
        <w:kinsoku/>
        <w:wordWrap/>
        <w:overflowPunct/>
        <w:topLinePunct w:val="0"/>
        <w:autoSpaceDE/>
        <w:autoSpaceDN/>
        <w:bidi w:val="0"/>
        <w:snapToGrid w:val="0"/>
        <w:spacing w:line="360" w:lineRule="exact"/>
        <w:ind w:firstLine="570"/>
        <w:textAlignment w:val="auto"/>
        <w:rPr>
          <w:rFonts w:hint="default" w:ascii="Times New Roman" w:hAnsi="Times New Roman" w:eastAsia="方正仿宋_GBK" w:cs="Times New Roman"/>
          <w:b w:val="0"/>
          <w:bCs w:val="0"/>
          <w:color w:val="auto"/>
          <w:highlight w:val="none"/>
          <w:lang w:eastAsia="zh-CN"/>
        </w:rPr>
      </w:pPr>
    </w:p>
    <w:p w14:paraId="3D8CCB03">
      <w:pPr>
        <w:tabs>
          <w:tab w:val="left" w:pos="6300"/>
        </w:tabs>
        <w:kinsoku/>
        <w:wordWrap/>
        <w:overflowPunct/>
        <w:topLinePunct w:val="0"/>
        <w:autoSpaceDE/>
        <w:autoSpaceDN/>
        <w:bidi w:val="0"/>
        <w:snapToGrid w:val="0"/>
        <w:spacing w:line="360" w:lineRule="exact"/>
        <w:ind w:firstLine="570"/>
        <w:textAlignment w:val="auto"/>
        <w:rPr>
          <w:rFonts w:hint="default" w:ascii="Times New Roman" w:hAnsi="Times New Roman" w:eastAsia="方正仿宋_GBK" w:cs="Times New Roman"/>
          <w:b w:val="0"/>
          <w:bCs w:val="0"/>
          <w:color w:val="auto"/>
          <w:highlight w:val="none"/>
          <w:lang w:eastAsia="zh-CN"/>
        </w:rPr>
      </w:pPr>
    </w:p>
    <w:p w14:paraId="70CEEB72">
      <w:pPr>
        <w:tabs>
          <w:tab w:val="left" w:pos="6300"/>
        </w:tabs>
        <w:kinsoku/>
        <w:wordWrap/>
        <w:overflowPunct/>
        <w:topLinePunct w:val="0"/>
        <w:autoSpaceDE/>
        <w:autoSpaceDN/>
        <w:bidi w:val="0"/>
        <w:snapToGrid w:val="0"/>
        <w:spacing w:line="360" w:lineRule="exact"/>
        <w:ind w:firstLine="570"/>
        <w:textAlignment w:val="auto"/>
        <w:rPr>
          <w:rFonts w:hint="default" w:ascii="Times New Roman" w:hAnsi="Times New Roman" w:eastAsia="方正仿宋_GBK" w:cs="Times New Roman"/>
          <w:b w:val="0"/>
          <w:bCs w:val="0"/>
          <w:color w:val="auto"/>
          <w:highlight w:val="none"/>
          <w:lang w:eastAsia="zh-CN"/>
        </w:rPr>
      </w:pPr>
    </w:p>
    <w:p w14:paraId="792C53AC">
      <w:pPr>
        <w:tabs>
          <w:tab w:val="left" w:pos="6300"/>
        </w:tabs>
        <w:kinsoku/>
        <w:wordWrap/>
        <w:overflowPunct/>
        <w:topLinePunct w:val="0"/>
        <w:autoSpaceDE/>
        <w:autoSpaceDN/>
        <w:bidi w:val="0"/>
        <w:snapToGrid w:val="0"/>
        <w:spacing w:line="360" w:lineRule="exact"/>
        <w:ind w:firstLine="570"/>
        <w:textAlignment w:val="auto"/>
        <w:rPr>
          <w:rFonts w:hint="default" w:ascii="Times New Roman" w:hAnsi="Times New Roman" w:eastAsia="方正仿宋_GBK" w:cs="Times New Roman"/>
          <w:b w:val="0"/>
          <w:bCs w:val="0"/>
          <w:color w:val="auto"/>
          <w:highlight w:val="none"/>
          <w:lang w:eastAsia="zh-CN"/>
        </w:rPr>
      </w:pPr>
    </w:p>
    <w:p w14:paraId="6F95C7F3">
      <w:pPr>
        <w:tabs>
          <w:tab w:val="left" w:pos="6300"/>
        </w:tabs>
        <w:kinsoku/>
        <w:wordWrap/>
        <w:overflowPunct/>
        <w:topLinePunct w:val="0"/>
        <w:autoSpaceDE/>
        <w:autoSpaceDN/>
        <w:bidi w:val="0"/>
        <w:snapToGrid w:val="0"/>
        <w:spacing w:line="360" w:lineRule="exact"/>
        <w:ind w:firstLine="570"/>
        <w:textAlignment w:val="auto"/>
        <w:rPr>
          <w:rFonts w:hint="default" w:ascii="Times New Roman" w:hAnsi="Times New Roman" w:eastAsia="方正仿宋_GBK" w:cs="Times New Roman"/>
          <w:b w:val="0"/>
          <w:bCs w:val="0"/>
          <w:color w:val="auto"/>
          <w:highlight w:val="none"/>
          <w:lang w:eastAsia="zh-CN"/>
        </w:rPr>
      </w:pPr>
    </w:p>
    <w:p w14:paraId="353D1779">
      <w:pPr>
        <w:tabs>
          <w:tab w:val="left" w:pos="6300"/>
        </w:tabs>
        <w:kinsoku/>
        <w:wordWrap/>
        <w:overflowPunct/>
        <w:topLinePunct w:val="0"/>
        <w:autoSpaceDE/>
        <w:autoSpaceDN/>
        <w:bidi w:val="0"/>
        <w:snapToGrid w:val="0"/>
        <w:spacing w:line="360" w:lineRule="exact"/>
        <w:ind w:firstLine="570"/>
        <w:textAlignment w:val="auto"/>
        <w:rPr>
          <w:rFonts w:hint="default" w:ascii="Times New Roman" w:hAnsi="Times New Roman" w:eastAsia="方正仿宋_GBK" w:cs="Times New Roman"/>
          <w:b w:val="0"/>
          <w:bCs w:val="0"/>
          <w:color w:val="auto"/>
          <w:highlight w:val="none"/>
          <w:lang w:eastAsia="zh-CN"/>
        </w:rPr>
      </w:pPr>
    </w:p>
    <w:p w14:paraId="271FB35C">
      <w:pPr>
        <w:tabs>
          <w:tab w:val="left" w:pos="6300"/>
        </w:tabs>
        <w:kinsoku/>
        <w:wordWrap/>
        <w:overflowPunct/>
        <w:topLinePunct w:val="0"/>
        <w:autoSpaceDE/>
        <w:autoSpaceDN/>
        <w:bidi w:val="0"/>
        <w:snapToGrid w:val="0"/>
        <w:spacing w:line="360" w:lineRule="exact"/>
        <w:ind w:firstLine="570"/>
        <w:textAlignment w:val="auto"/>
        <w:rPr>
          <w:rFonts w:hint="default" w:ascii="Times New Roman" w:hAnsi="Times New Roman" w:eastAsia="方正仿宋_GBK" w:cs="Times New Roman"/>
          <w:b w:val="0"/>
          <w:bCs w:val="0"/>
          <w:color w:val="auto"/>
          <w:highlight w:val="none"/>
          <w:lang w:eastAsia="zh-CN"/>
        </w:rPr>
      </w:pPr>
    </w:p>
    <w:p w14:paraId="3359F033">
      <w:pPr>
        <w:tabs>
          <w:tab w:val="left" w:pos="6300"/>
        </w:tabs>
        <w:kinsoku/>
        <w:wordWrap/>
        <w:overflowPunct/>
        <w:topLinePunct w:val="0"/>
        <w:autoSpaceDE/>
        <w:autoSpaceDN/>
        <w:bidi w:val="0"/>
        <w:snapToGrid w:val="0"/>
        <w:spacing w:line="360" w:lineRule="exact"/>
        <w:ind w:firstLine="570"/>
        <w:textAlignment w:val="auto"/>
        <w:rPr>
          <w:rFonts w:hint="default" w:ascii="Times New Roman" w:hAnsi="Times New Roman" w:eastAsia="方正仿宋_GBK" w:cs="Times New Roman"/>
          <w:b w:val="0"/>
          <w:bCs w:val="0"/>
          <w:color w:val="auto"/>
          <w:highlight w:val="none"/>
          <w:lang w:eastAsia="zh-CN"/>
        </w:rPr>
      </w:pPr>
    </w:p>
    <w:p w14:paraId="2AFD2F3E">
      <w:pPr>
        <w:tabs>
          <w:tab w:val="left" w:pos="6300"/>
        </w:tabs>
        <w:kinsoku/>
        <w:wordWrap/>
        <w:overflowPunct/>
        <w:topLinePunct w:val="0"/>
        <w:autoSpaceDE/>
        <w:autoSpaceDN/>
        <w:bidi w:val="0"/>
        <w:snapToGrid w:val="0"/>
        <w:spacing w:line="360" w:lineRule="exact"/>
        <w:ind w:firstLine="570"/>
        <w:textAlignment w:val="auto"/>
        <w:rPr>
          <w:rFonts w:hint="default" w:ascii="Times New Roman" w:hAnsi="Times New Roman" w:eastAsia="方正仿宋_GBK" w:cs="Times New Roman"/>
          <w:b w:val="0"/>
          <w:bCs w:val="0"/>
          <w:color w:val="auto"/>
          <w:highlight w:val="none"/>
          <w:lang w:eastAsia="zh-CN"/>
        </w:rPr>
      </w:pPr>
    </w:p>
    <w:p w14:paraId="3A8A99A4">
      <w:pPr>
        <w:kinsoku/>
        <w:wordWrap/>
        <w:overflowPunct/>
        <w:topLinePunct w:val="0"/>
        <w:autoSpaceDE/>
        <w:autoSpaceDN/>
        <w:bidi w:val="0"/>
        <w:spacing w:line="360" w:lineRule="exact"/>
        <w:ind w:firstLine="480" w:firstLineChars="200"/>
        <w:jc w:val="center"/>
        <w:textAlignment w:val="auto"/>
        <w:rPr>
          <w:rFonts w:hint="default" w:ascii="Times New Roman" w:hAnsi="Times New Roman" w:eastAsia="方正仿宋_GBK" w:cs="Times New Roman"/>
          <w:b w:val="0"/>
          <w:bCs w:val="0"/>
          <w:color w:val="auto"/>
          <w:highlight w:val="none"/>
          <w:lang w:eastAsia="zh-CN"/>
        </w:rPr>
      </w:pPr>
    </w:p>
    <w:p w14:paraId="468BB9BC">
      <w:pPr>
        <w:kinsoku/>
        <w:wordWrap/>
        <w:overflowPunct/>
        <w:topLinePunct w:val="0"/>
        <w:autoSpaceDE/>
        <w:autoSpaceDN/>
        <w:bidi w:val="0"/>
        <w:spacing w:line="360" w:lineRule="exact"/>
        <w:ind w:firstLine="480" w:firstLineChars="200"/>
        <w:jc w:val="center"/>
        <w:textAlignment w:val="auto"/>
        <w:rPr>
          <w:rFonts w:hint="default" w:ascii="Times New Roman" w:hAnsi="Times New Roman" w:eastAsia="方正仿宋_GBK" w:cs="Times New Roman"/>
          <w:b w:val="0"/>
          <w:bCs w:val="0"/>
          <w:color w:val="auto"/>
          <w:highlight w:val="none"/>
          <w:lang w:eastAsia="zh-CN"/>
        </w:rPr>
      </w:pPr>
    </w:p>
    <w:p w14:paraId="5C5F51C5">
      <w:pPr>
        <w:kinsoku/>
        <w:wordWrap/>
        <w:overflowPunct/>
        <w:topLinePunct w:val="0"/>
        <w:autoSpaceDE/>
        <w:autoSpaceDN/>
        <w:bidi w:val="0"/>
        <w:spacing w:line="360" w:lineRule="exact"/>
        <w:ind w:firstLine="480" w:firstLineChars="200"/>
        <w:jc w:val="center"/>
        <w:textAlignment w:val="auto"/>
        <w:rPr>
          <w:rFonts w:hint="default" w:ascii="Times New Roman" w:hAnsi="Times New Roman" w:eastAsia="方正仿宋_GBK" w:cs="Times New Roman"/>
          <w:b w:val="0"/>
          <w:bCs w:val="0"/>
          <w:color w:val="auto"/>
          <w:highlight w:val="none"/>
          <w:lang w:eastAsia="zh-CN"/>
        </w:rPr>
      </w:pPr>
    </w:p>
    <w:p w14:paraId="1829168D">
      <w:pPr>
        <w:kinsoku/>
        <w:wordWrap/>
        <w:overflowPunct/>
        <w:topLinePunct w:val="0"/>
        <w:autoSpaceDE/>
        <w:autoSpaceDN/>
        <w:bidi w:val="0"/>
        <w:spacing w:line="360" w:lineRule="exact"/>
        <w:ind w:firstLine="480" w:firstLineChars="200"/>
        <w:jc w:val="center"/>
        <w:textAlignment w:val="auto"/>
        <w:rPr>
          <w:rFonts w:hint="default" w:ascii="Times New Roman" w:hAnsi="Times New Roman" w:eastAsia="方正仿宋_GBK" w:cs="Times New Roman"/>
          <w:b w:val="0"/>
          <w:bCs w:val="0"/>
          <w:color w:val="auto"/>
          <w:highlight w:val="none"/>
          <w:lang w:eastAsia="zh-CN"/>
        </w:rPr>
      </w:pPr>
    </w:p>
    <w:p w14:paraId="4B3D0019">
      <w:pPr>
        <w:kinsoku/>
        <w:wordWrap/>
        <w:overflowPunct/>
        <w:topLinePunct w:val="0"/>
        <w:autoSpaceDE/>
        <w:autoSpaceDN/>
        <w:bidi w:val="0"/>
        <w:spacing w:line="360" w:lineRule="exact"/>
        <w:ind w:firstLine="480" w:firstLineChars="200"/>
        <w:jc w:val="center"/>
        <w:textAlignment w:val="auto"/>
        <w:rPr>
          <w:rFonts w:hint="default" w:ascii="Times New Roman" w:hAnsi="Times New Roman" w:eastAsia="方正仿宋_GBK" w:cs="Times New Roman"/>
          <w:b w:val="0"/>
          <w:bCs w:val="0"/>
          <w:color w:val="auto"/>
          <w:highlight w:val="none"/>
          <w:lang w:eastAsia="zh-CN"/>
        </w:rPr>
      </w:pPr>
    </w:p>
    <w:p w14:paraId="06D5CE36">
      <w:pPr>
        <w:kinsoku/>
        <w:wordWrap/>
        <w:overflowPunct/>
        <w:topLinePunct w:val="0"/>
        <w:autoSpaceDE/>
        <w:autoSpaceDN/>
        <w:bidi w:val="0"/>
        <w:spacing w:line="360" w:lineRule="exact"/>
        <w:ind w:firstLine="480" w:firstLineChars="200"/>
        <w:jc w:val="center"/>
        <w:textAlignment w:val="auto"/>
        <w:rPr>
          <w:rFonts w:hint="default" w:ascii="Times New Roman" w:hAnsi="Times New Roman" w:eastAsia="方正仿宋_GBK" w:cs="Times New Roman"/>
          <w:b w:val="0"/>
          <w:bCs w:val="0"/>
          <w:color w:val="auto"/>
          <w:highlight w:val="none"/>
          <w:lang w:eastAsia="zh-CN"/>
        </w:rPr>
      </w:pPr>
    </w:p>
    <w:p w14:paraId="7E6F3ED9">
      <w:pPr>
        <w:kinsoku/>
        <w:wordWrap/>
        <w:overflowPunct/>
        <w:topLinePunct w:val="0"/>
        <w:autoSpaceDE/>
        <w:autoSpaceDN/>
        <w:bidi w:val="0"/>
        <w:spacing w:line="360" w:lineRule="exact"/>
        <w:ind w:firstLine="480" w:firstLineChars="200"/>
        <w:jc w:val="center"/>
        <w:textAlignment w:val="auto"/>
        <w:rPr>
          <w:rFonts w:hint="default" w:ascii="Times New Roman" w:hAnsi="Times New Roman" w:eastAsia="方正仿宋_GBK" w:cs="Times New Roman"/>
          <w:b w:val="0"/>
          <w:bCs w:val="0"/>
          <w:color w:val="auto"/>
          <w:highlight w:val="none"/>
          <w:lang w:eastAsia="zh-CN"/>
        </w:rPr>
      </w:pPr>
    </w:p>
    <w:p w14:paraId="24BAC0AE">
      <w:pPr>
        <w:kinsoku/>
        <w:wordWrap/>
        <w:overflowPunct/>
        <w:topLinePunct w:val="0"/>
        <w:autoSpaceDE/>
        <w:autoSpaceDN/>
        <w:bidi w:val="0"/>
        <w:spacing w:line="360" w:lineRule="exact"/>
        <w:ind w:firstLine="480" w:firstLineChars="200"/>
        <w:jc w:val="center"/>
        <w:textAlignment w:val="auto"/>
        <w:rPr>
          <w:rFonts w:hint="default" w:ascii="Times New Roman" w:hAnsi="Times New Roman" w:eastAsia="方正仿宋_GBK" w:cs="Times New Roman"/>
          <w:b w:val="0"/>
          <w:bCs w:val="0"/>
          <w:color w:val="auto"/>
          <w:highlight w:val="none"/>
          <w:lang w:eastAsia="zh-CN"/>
        </w:rPr>
      </w:pPr>
    </w:p>
    <w:p w14:paraId="180520ED">
      <w:pPr>
        <w:kinsoku/>
        <w:wordWrap/>
        <w:overflowPunct/>
        <w:topLinePunct w:val="0"/>
        <w:autoSpaceDE/>
        <w:autoSpaceDN/>
        <w:bidi w:val="0"/>
        <w:spacing w:line="360" w:lineRule="exact"/>
        <w:ind w:firstLine="480" w:firstLineChars="200"/>
        <w:jc w:val="center"/>
        <w:textAlignment w:val="auto"/>
        <w:rPr>
          <w:rFonts w:hint="default" w:ascii="Times New Roman" w:hAnsi="Times New Roman" w:eastAsia="方正仿宋_GBK" w:cs="Times New Roman"/>
          <w:b w:val="0"/>
          <w:bCs w:val="0"/>
          <w:color w:val="auto"/>
          <w:highlight w:val="none"/>
          <w:lang w:eastAsia="zh-CN"/>
        </w:rPr>
      </w:pPr>
    </w:p>
    <w:p w14:paraId="04CF9AAB">
      <w:pPr>
        <w:kinsoku/>
        <w:wordWrap/>
        <w:overflowPunct/>
        <w:topLinePunct w:val="0"/>
        <w:autoSpaceDE/>
        <w:autoSpaceDN/>
        <w:bidi w:val="0"/>
        <w:spacing w:line="360" w:lineRule="exact"/>
        <w:ind w:firstLine="480" w:firstLineChars="200"/>
        <w:jc w:val="center"/>
        <w:textAlignment w:val="auto"/>
        <w:rPr>
          <w:rFonts w:hint="default" w:ascii="Times New Roman" w:hAnsi="Times New Roman" w:eastAsia="方正仿宋_GBK" w:cs="Times New Roman"/>
          <w:b w:val="0"/>
          <w:bCs w:val="0"/>
          <w:color w:val="auto"/>
          <w:highlight w:val="none"/>
          <w:lang w:eastAsia="zh-CN"/>
        </w:rPr>
      </w:pPr>
    </w:p>
    <w:p w14:paraId="020BEEA9">
      <w:pPr>
        <w:kinsoku/>
        <w:wordWrap/>
        <w:overflowPunct/>
        <w:topLinePunct w:val="0"/>
        <w:autoSpaceDE/>
        <w:autoSpaceDN/>
        <w:bidi w:val="0"/>
        <w:spacing w:line="360" w:lineRule="exact"/>
        <w:ind w:firstLine="480" w:firstLineChars="200"/>
        <w:jc w:val="center"/>
        <w:textAlignment w:val="auto"/>
        <w:rPr>
          <w:rFonts w:hint="default" w:ascii="Times New Roman" w:hAnsi="Times New Roman" w:eastAsia="方正仿宋_GBK" w:cs="Times New Roman"/>
          <w:b w:val="0"/>
          <w:bCs w:val="0"/>
          <w:color w:val="auto"/>
          <w:highlight w:val="none"/>
          <w:lang w:eastAsia="zh-CN"/>
        </w:rPr>
      </w:pPr>
    </w:p>
    <w:p w14:paraId="3789AB6C">
      <w:pPr>
        <w:kinsoku/>
        <w:wordWrap/>
        <w:overflowPunct/>
        <w:topLinePunct w:val="0"/>
        <w:autoSpaceDE/>
        <w:autoSpaceDN/>
        <w:bidi w:val="0"/>
        <w:spacing w:line="360" w:lineRule="exact"/>
        <w:ind w:firstLine="480" w:firstLineChars="200"/>
        <w:jc w:val="center"/>
        <w:textAlignment w:val="auto"/>
        <w:rPr>
          <w:rFonts w:hint="default" w:ascii="Times New Roman" w:hAnsi="Times New Roman" w:eastAsia="方正仿宋_GBK" w:cs="Times New Roman"/>
          <w:b w:val="0"/>
          <w:bCs w:val="0"/>
          <w:color w:val="auto"/>
          <w:highlight w:val="none"/>
          <w:lang w:eastAsia="zh-CN"/>
        </w:rPr>
      </w:pPr>
    </w:p>
    <w:p w14:paraId="73D95CFE">
      <w:pPr>
        <w:kinsoku/>
        <w:wordWrap/>
        <w:overflowPunct/>
        <w:topLinePunct w:val="0"/>
        <w:autoSpaceDE/>
        <w:autoSpaceDN/>
        <w:bidi w:val="0"/>
        <w:spacing w:line="360" w:lineRule="exact"/>
        <w:ind w:firstLine="480" w:firstLineChars="200"/>
        <w:jc w:val="center"/>
        <w:textAlignment w:val="auto"/>
        <w:rPr>
          <w:rFonts w:hint="default" w:ascii="Times New Roman" w:hAnsi="Times New Roman" w:eastAsia="方正仿宋_GBK" w:cs="Times New Roman"/>
          <w:b w:val="0"/>
          <w:bCs w:val="0"/>
          <w:color w:val="auto"/>
          <w:highlight w:val="none"/>
          <w:lang w:eastAsia="zh-CN"/>
        </w:rPr>
      </w:pPr>
    </w:p>
    <w:p w14:paraId="5A1B06F7">
      <w:pPr>
        <w:kinsoku/>
        <w:wordWrap/>
        <w:overflowPunct/>
        <w:topLinePunct w:val="0"/>
        <w:autoSpaceDE/>
        <w:autoSpaceDN/>
        <w:bidi w:val="0"/>
        <w:spacing w:line="360" w:lineRule="exact"/>
        <w:ind w:firstLine="440" w:firstLineChars="200"/>
        <w:jc w:val="center"/>
        <w:textAlignment w:val="auto"/>
        <w:rPr>
          <w:rFonts w:hint="default" w:ascii="Times New Roman" w:hAnsi="Times New Roman" w:eastAsia="方正仿宋_GBK" w:cs="Times New Roman"/>
          <w:b w:val="0"/>
          <w:bCs w:val="0"/>
          <w:color w:val="auto"/>
          <w:sz w:val="22"/>
          <w:szCs w:val="22"/>
          <w:highlight w:val="none"/>
          <w:lang w:eastAsia="zh-CN"/>
        </w:rPr>
      </w:pPr>
      <w:r>
        <w:rPr>
          <w:rFonts w:hint="default" w:ascii="Times New Roman" w:hAnsi="Times New Roman" w:eastAsia="方正仿宋_GBK" w:cs="Times New Roman"/>
          <w:b w:val="0"/>
          <w:bCs w:val="0"/>
          <w:color w:val="auto"/>
          <w:sz w:val="22"/>
          <w:szCs w:val="22"/>
          <w:highlight w:val="none"/>
          <w:lang w:eastAsia="zh-CN"/>
        </w:rPr>
        <w:t>若中标人为残疾人福利性单位的，将在结果公告时公告其《残疾人福利性单位声明函》。</w:t>
      </w:r>
    </w:p>
    <w:p w14:paraId="07D44319">
      <w:pPr>
        <w:kinsoku/>
        <w:wordWrap/>
        <w:overflowPunct/>
        <w:topLinePunct w:val="0"/>
        <w:autoSpaceDE/>
        <w:autoSpaceDN/>
        <w:bidi w:val="0"/>
        <w:spacing w:line="360" w:lineRule="exact"/>
        <w:ind w:firstLine="440" w:firstLineChars="200"/>
        <w:jc w:val="center"/>
        <w:textAlignment w:val="auto"/>
        <w:rPr>
          <w:rFonts w:hint="default" w:ascii="Times New Roman" w:hAnsi="Times New Roman" w:eastAsia="方正仿宋_GBK" w:cs="Times New Roman"/>
          <w:b w:val="0"/>
          <w:bCs w:val="0"/>
          <w:color w:val="auto"/>
          <w:sz w:val="22"/>
          <w:szCs w:val="22"/>
          <w:highlight w:val="none"/>
          <w:lang w:eastAsia="zh-CN"/>
        </w:rPr>
      </w:pPr>
    </w:p>
    <w:p w14:paraId="0E06358D">
      <w:pPr>
        <w:kinsoku/>
        <w:wordWrap/>
        <w:overflowPunct/>
        <w:topLinePunct w:val="0"/>
        <w:autoSpaceDE/>
        <w:autoSpaceDN/>
        <w:bidi w:val="0"/>
        <w:spacing w:line="360" w:lineRule="exact"/>
        <w:ind w:firstLine="480" w:firstLineChars="200"/>
        <w:jc w:val="center"/>
        <w:textAlignment w:val="auto"/>
        <w:rPr>
          <w:rFonts w:hint="default" w:ascii="Times New Roman" w:hAnsi="Times New Roman" w:eastAsia="方正仿宋_GBK" w:cs="Times New Roman"/>
          <w:b w:val="0"/>
          <w:bCs w:val="0"/>
          <w:color w:val="auto"/>
          <w:highlight w:val="none"/>
        </w:rPr>
      </w:pPr>
      <w:r>
        <w:rPr>
          <w:rFonts w:hint="default" w:ascii="Times New Roman" w:hAnsi="Times New Roman" w:eastAsia="方正仿宋_GBK" w:cs="Times New Roman"/>
          <w:b w:val="0"/>
          <w:bCs w:val="0"/>
          <w:color w:val="auto"/>
          <w:highlight w:val="none"/>
        </w:rPr>
        <w:t>（结束）</w:t>
      </w:r>
    </w:p>
    <w:p w14:paraId="6BAEBCF6">
      <w:pPr>
        <w:pStyle w:val="11"/>
        <w:kinsoku/>
        <w:wordWrap/>
        <w:overflowPunct/>
        <w:topLinePunct w:val="0"/>
        <w:autoSpaceDE/>
        <w:autoSpaceDN/>
        <w:bidi w:val="0"/>
        <w:spacing w:line="360" w:lineRule="exact"/>
        <w:ind w:firstLine="480"/>
        <w:jc w:val="center"/>
        <w:textAlignment w:val="auto"/>
        <w:outlineLvl w:val="0"/>
        <w:rPr>
          <w:rFonts w:hint="default" w:ascii="Times New Roman" w:hAnsi="Times New Roman" w:eastAsia="方正仿宋_GBK" w:cs="Times New Roman"/>
          <w:b w:val="0"/>
          <w:bCs w:val="0"/>
          <w:color w:val="auto"/>
          <w:highlight w:val="none"/>
        </w:rPr>
      </w:pPr>
    </w:p>
    <w:sectPr>
      <w:headerReference r:id="rId16" w:type="default"/>
      <w:footerReference r:id="rId17" w:type="default"/>
      <w:pgSz w:w="11900" w:h="16840"/>
      <w:pgMar w:top="1134" w:right="1191" w:bottom="1134" w:left="1304" w:header="851" w:footer="992"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4498F4A-AF5B-4716-93D7-4D3CB78419F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2" w:fontKey="{C484C232-A517-4063-BE4C-0F27838CCD68}"/>
  </w:font>
  <w:font w:name="PingFang SC Regular">
    <w:altName w:val="宋体"/>
    <w:panose1 w:val="00000000000000000000"/>
    <w:charset w:val="86"/>
    <w:family w:val="swiss"/>
    <w:pitch w:val="default"/>
    <w:sig w:usb0="00000000" w:usb1="00000000" w:usb2="00000017" w:usb3="00000000" w:csb0="00040001" w:csb1="00000000"/>
  </w:font>
  <w:font w:name="方正小标宋_GBK">
    <w:panose1 w:val="03000509000000000000"/>
    <w:charset w:val="86"/>
    <w:family w:val="auto"/>
    <w:pitch w:val="default"/>
    <w:sig w:usb0="00000001" w:usb1="080E0000" w:usb2="00000000" w:usb3="00000000" w:csb0="00040000" w:csb1="00000000"/>
    <w:embedRegular r:id="rId3" w:fontKey="{EEFC8DF5-7E8A-4E5C-9E31-957D077AE23B}"/>
  </w:font>
  <w:font w:name="方正仿宋_GBK">
    <w:panose1 w:val="03000509000000000000"/>
    <w:charset w:val="86"/>
    <w:family w:val="auto"/>
    <w:pitch w:val="default"/>
    <w:sig w:usb0="00000001" w:usb1="080E0000" w:usb2="00000000" w:usb3="00000000" w:csb0="00040000" w:csb1="00000000"/>
    <w:embedRegular r:id="rId4" w:fontKey="{D18420CB-97EB-4356-93AF-E24E43ADB9AF}"/>
  </w:font>
  <w:font w:name="方正黑体_GBK">
    <w:panose1 w:val="03000509000000000000"/>
    <w:charset w:val="86"/>
    <w:family w:val="auto"/>
    <w:pitch w:val="default"/>
    <w:sig w:usb0="00000001" w:usb1="080E0000" w:usb2="00000000" w:usb3="00000000" w:csb0="00040000" w:csb1="00000000"/>
    <w:embedRegular r:id="rId5" w:fontKey="{9E6DF813-8AB8-477E-9153-6F834CE03F5B}"/>
  </w:font>
  <w:font w:name="PingFang SC Regular">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99B38">
    <w:pPr>
      <w:pStyle w:val="13"/>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cap="flat">
                        <a:noFill/>
                        <a:miter lim="400000"/>
                      </a:ln>
                    </wps:spPr>
                    <wps:style>
                      <a:lnRef idx="0">
                        <a:scrgbClr r="0" g="0" b="0"/>
                      </a:lnRef>
                      <a:fillRef idx="0">
                        <a:scrgbClr r="0" g="0" b="0"/>
                      </a:fillRef>
                      <a:effectRef idx="0">
                        <a:scrgbClr r="0" g="0" b="0"/>
                      </a:effectRef>
                      <a:fontRef idx="none"/>
                    </wps:style>
                    <wps:txbx>
                      <w:txbxContent>
                        <w:p w14:paraId="524FDA94">
                          <w:pPr>
                            <w:pStyle w:val="1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3810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411I9AAAAAFAQAADwAAAAAAAAABACAAAAAiAAAA&#10;ZHJzL2Rvd25yZXYueG1sUEsBAhQAFAAAAAgAh07iQPkufB5IAgAAiAQAAA4AAAAAAAAAAQAgAAAA&#10;HwEAAGRycy9lMm9Eb2MueG1sUEsFBgAAAAAGAAYAWQEAANkFAAAAAA==&#10;">
              <v:fill on="f" focussize="0,0"/>
              <v:stroke on="f" weight="1pt" miterlimit="4" joinstyle="miter"/>
              <v:imagedata o:title=""/>
              <o:lock v:ext="edit" aspectratio="f"/>
              <v:textbox inset="0mm,0mm,0mm,0mm" style="mso-fit-shape-to-text:t;">
                <w:txbxContent>
                  <w:p w14:paraId="524FDA94">
                    <w:pPr>
                      <w:pStyle w:val="1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78AF9">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462FE">
    <w:pPr>
      <w:pStyle w:val="13"/>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cap="flat">
                        <a:noFill/>
                        <a:miter lim="400000"/>
                      </a:ln>
                    </wps:spPr>
                    <wps:style>
                      <a:lnRef idx="0">
                        <a:scrgbClr r="0" g="0" b="0"/>
                      </a:lnRef>
                      <a:fillRef idx="0">
                        <a:scrgbClr r="0" g="0" b="0"/>
                      </a:fillRef>
                      <a:effectRef idx="0">
                        <a:scrgbClr r="0" g="0" b="0"/>
                      </a:effectRef>
                      <a:fontRef idx="none"/>
                    </wps:style>
                    <wps:txbx>
                      <w:txbxContent>
                        <w:p w14:paraId="301CD424">
                          <w:pPr>
                            <w:pStyle w:val="13"/>
                          </w:pPr>
                          <w:r>
                            <w:t xml:space="preserve">— </w:t>
                          </w:r>
                          <w:r>
                            <w:fldChar w:fldCharType="begin"/>
                          </w:r>
                          <w:r>
                            <w:instrText xml:space="preserve"> PAGE  \* MERGEFORMAT </w:instrText>
                          </w:r>
                          <w:r>
                            <w:fldChar w:fldCharType="separate"/>
                          </w:r>
                          <w:r>
                            <w:t>6</w:t>
                          </w:r>
                          <w:r>
                            <w:fldChar w:fldCharType="end"/>
                          </w:r>
                          <w:r>
                            <w:t xml:space="preserve"> —</w:t>
                          </w:r>
                        </w:p>
                      </w:txbxContent>
                    </wps:txbx>
                    <wps:bodyPr rot="0" spcFirstLastPara="0" vertOverflow="overflow" horzOverflow="overflow" vert="horz" wrap="none" lIns="0" tIns="0" rIns="0" bIns="0" numCol="1" spcCol="3810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FuNdSPQAAAABQEAAA8AAAAAAAAAAQAgAAAAIgAAAGRy&#10;cy9kb3ducmV2LnhtbFBLAQIUABQAAAAIAIdO4kDIEpphRgIAAIoEAAAOAAAAAAAAAAEAIAAAAB8B&#10;AABkcnMvZTJvRG9jLnhtbFBLBQYAAAAABgAGAFkBAADXBQAAAAA=&#10;">
              <v:fill on="f" focussize="0,0"/>
              <v:stroke on="f" weight="1pt" miterlimit="4" joinstyle="miter"/>
              <v:imagedata o:title=""/>
              <o:lock v:ext="edit" aspectratio="f"/>
              <v:textbox inset="0mm,0mm,0mm,0mm" style="mso-fit-shape-to-text:t;">
                <w:txbxContent>
                  <w:p w14:paraId="301CD424">
                    <w:pPr>
                      <w:pStyle w:val="13"/>
                    </w:pPr>
                    <w:r>
                      <w:t xml:space="preserve">— </w:t>
                    </w:r>
                    <w:r>
                      <w:fldChar w:fldCharType="begin"/>
                    </w:r>
                    <w:r>
                      <w:instrText xml:space="preserve"> PAGE  \* MERGEFORMAT </w:instrText>
                    </w:r>
                    <w:r>
                      <w:fldChar w:fldCharType="separate"/>
                    </w:r>
                    <w:r>
                      <w:t>6</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8EBB1F">
    <w:pPr>
      <w:pStyle w:val="13"/>
      <w:jc w:val="cente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cap="flat">
                        <a:noFill/>
                        <a:miter lim="400000"/>
                      </a:ln>
                    </wps:spPr>
                    <wps:style>
                      <a:lnRef idx="0">
                        <a:scrgbClr r="0" g="0" b="0"/>
                      </a:lnRef>
                      <a:fillRef idx="0">
                        <a:scrgbClr r="0" g="0" b="0"/>
                      </a:fillRef>
                      <a:effectRef idx="0">
                        <a:scrgbClr r="0" g="0" b="0"/>
                      </a:effectRef>
                      <a:fontRef idx="none"/>
                    </wps:style>
                    <wps:txbx>
                      <w:txbxContent>
                        <w:p w14:paraId="5DA15230">
                          <w:pPr>
                            <w:pStyle w:val="13"/>
                          </w:pPr>
                          <w:r>
                            <w:t xml:space="preserve">— </w:t>
                          </w:r>
                          <w:r>
                            <w:fldChar w:fldCharType="begin"/>
                          </w:r>
                          <w:r>
                            <w:instrText xml:space="preserve"> PAGE  \* MERGEFORMAT </w:instrText>
                          </w:r>
                          <w:r>
                            <w:fldChar w:fldCharType="separate"/>
                          </w:r>
                          <w:r>
                            <w:t>16</w:t>
                          </w:r>
                          <w:r>
                            <w:fldChar w:fldCharType="end"/>
                          </w:r>
                          <w:r>
                            <w:t xml:space="preserve"> —</w:t>
                          </w:r>
                        </w:p>
                      </w:txbxContent>
                    </wps:txbx>
                    <wps:bodyPr rot="0" spcFirstLastPara="0" vertOverflow="overflow" horzOverflow="overflow" vert="horz" wrap="none" lIns="0" tIns="0" rIns="0" bIns="0" numCol="1" spcCol="3810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&#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FuNdSPQAAAABQEAAA8AAAAAAAAAAQAgAAAAIgAAAGRy&#10;cy9kb3ducmV2LnhtbFBLAQIUABQAAAAIAIdO4kDAKSIIRgIAAIoEAAAOAAAAAAAAAAEAIAAAAB8B&#10;AABkcnMvZTJvRG9jLnhtbFBLBQYAAAAABgAGAFkBAADXBQAAAAA=&#10;">
              <v:fill on="f" focussize="0,0"/>
              <v:stroke on="f" weight="1pt" miterlimit="4" joinstyle="miter"/>
              <v:imagedata o:title=""/>
              <o:lock v:ext="edit" aspectratio="f"/>
              <v:textbox inset="0mm,0mm,0mm,0mm" style="mso-fit-shape-to-text:t;">
                <w:txbxContent>
                  <w:p w14:paraId="5DA15230">
                    <w:pPr>
                      <w:pStyle w:val="13"/>
                    </w:pPr>
                    <w:r>
                      <w:t xml:space="preserve">— </w:t>
                    </w:r>
                    <w:r>
                      <w:fldChar w:fldCharType="begin"/>
                    </w:r>
                    <w:r>
                      <w:instrText xml:space="preserve"> PAGE  \* MERGEFORMAT </w:instrText>
                    </w:r>
                    <w:r>
                      <w:fldChar w:fldCharType="separate"/>
                    </w:r>
                    <w:r>
                      <w:t>16</w:t>
                    </w:r>
                    <w:r>
                      <w:fldChar w:fldCharType="end"/>
                    </w:r>
                    <w: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BD617">
    <w:pPr>
      <w:pStyle w:val="13"/>
      <w:jc w:val="center"/>
      <w:rPr>
        <w:rFonts w:ascii="宋体" w:hAnsi="宋体"/>
        <w:sz w:val="21"/>
        <w:szCs w:val="21"/>
      </w:rPr>
    </w:pPr>
    <w:r>
      <w:rPr>
        <w:sz w:val="21"/>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cap="flat">
                        <a:noFill/>
                        <a:miter lim="400000"/>
                      </a:ln>
                    </wps:spPr>
                    <wps:style>
                      <a:lnRef idx="0">
                        <a:scrgbClr r="0" g="0" b="0"/>
                      </a:lnRef>
                      <a:fillRef idx="0">
                        <a:scrgbClr r="0" g="0" b="0"/>
                      </a:fillRef>
                      <a:effectRef idx="0">
                        <a:scrgbClr r="0" g="0" b="0"/>
                      </a:effectRef>
                      <a:fontRef idx="none"/>
                    </wps:style>
                    <wps:txbx>
                      <w:txbxContent>
                        <w:p w14:paraId="3B1C1660">
                          <w:pPr>
                            <w:pStyle w:val="13"/>
                          </w:pPr>
                          <w:r>
                            <w:t xml:space="preserve">— </w:t>
                          </w:r>
                          <w:r>
                            <w:fldChar w:fldCharType="begin"/>
                          </w:r>
                          <w:r>
                            <w:instrText xml:space="preserve"> PAGE  \* MERGEFORMAT </w:instrText>
                          </w:r>
                          <w:r>
                            <w:fldChar w:fldCharType="separate"/>
                          </w:r>
                          <w:r>
                            <w:t>22</w:t>
                          </w:r>
                          <w:r>
                            <w:fldChar w:fldCharType="end"/>
                          </w:r>
                          <w:r>
                            <w:t xml:space="preserve"> —</w:t>
                          </w:r>
                        </w:p>
                      </w:txbxContent>
                    </wps:txbx>
                    <wps:bodyPr rot="0" spcFirstLastPara="0" vertOverflow="overflow" horzOverflow="overflow" vert="horz" wrap="none" lIns="0" tIns="0" rIns="0" bIns="0" numCol="1" spcCol="3810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&#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FuNdSPQAAAABQEAAA8AAAAAAAAAAQAgAAAAIgAAAGRy&#10;cy9kb3ducmV2LnhtbFBLAQIUABQAAAAIAIdO4kDYZOqyRgIAAIoEAAAOAAAAAAAAAAEAIAAAAB8B&#10;AABkcnMvZTJvRG9jLnhtbFBLBQYAAAAABgAGAFkBAADXBQAAAAA=&#10;">
              <v:fill on="f" focussize="0,0"/>
              <v:stroke on="f" weight="1pt" miterlimit="4" joinstyle="miter"/>
              <v:imagedata o:title=""/>
              <o:lock v:ext="edit" aspectratio="f"/>
              <v:textbox inset="0mm,0mm,0mm,0mm" style="mso-fit-shape-to-text:t;">
                <w:txbxContent>
                  <w:p w14:paraId="3B1C1660">
                    <w:pPr>
                      <w:pStyle w:val="13"/>
                    </w:pPr>
                    <w:r>
                      <w:t xml:space="preserve">— </w:t>
                    </w:r>
                    <w:r>
                      <w:fldChar w:fldCharType="begin"/>
                    </w:r>
                    <w:r>
                      <w:instrText xml:space="preserve"> PAGE  \* MERGEFORMAT </w:instrText>
                    </w:r>
                    <w:r>
                      <w:fldChar w:fldCharType="separate"/>
                    </w:r>
                    <w:r>
                      <w:t>22</w:t>
                    </w:r>
                    <w:r>
                      <w:fldChar w:fldCharType="end"/>
                    </w:r>
                    <w: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20A3E">
    <w:pPr>
      <w:pStyle w:val="13"/>
      <w:jc w:val="cente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2700" cap="flat">
                        <a:noFill/>
                        <a:miter lim="400000"/>
                      </a:ln>
                    </wps:spPr>
                    <wps:style>
                      <a:lnRef idx="0">
                        <a:scrgbClr r="0" g="0" b="0"/>
                      </a:lnRef>
                      <a:fillRef idx="0">
                        <a:scrgbClr r="0" g="0" b="0"/>
                      </a:fillRef>
                      <a:effectRef idx="0">
                        <a:scrgbClr r="0" g="0" b="0"/>
                      </a:effectRef>
                      <a:fontRef idx="none"/>
                    </wps:style>
                    <wps:txbx>
                      <w:txbxContent>
                        <w:p w14:paraId="49A11249">
                          <w:pPr>
                            <w:pStyle w:val="13"/>
                          </w:pPr>
                          <w:r>
                            <w:t xml:space="preserve">— </w:t>
                          </w:r>
                          <w:r>
                            <w:fldChar w:fldCharType="begin"/>
                          </w:r>
                          <w:r>
                            <w:instrText xml:space="preserve"> PAGE  \* MERGEFORMAT </w:instrText>
                          </w:r>
                          <w:r>
                            <w:fldChar w:fldCharType="separate"/>
                          </w:r>
                          <w:r>
                            <w:t>25</w:t>
                          </w:r>
                          <w:r>
                            <w:fldChar w:fldCharType="end"/>
                          </w:r>
                          <w:r>
                            <w:t xml:space="preserve"> —</w:t>
                          </w:r>
                        </w:p>
                      </w:txbxContent>
                    </wps:txbx>
                    <wps:bodyPr rot="0" spcFirstLastPara="0" vertOverflow="overflow" horzOverflow="overflow" vert="horz" wrap="none" lIns="0" tIns="0" rIns="0" bIns="0" numCol="1" spcCol="3810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bjXUj0AAAAAUBAAAPAAAAAAAAAAEAIAAAACIAAABk&#10;cnMvZG93bnJldi54bWxQSwECFAAUAAAACACHTuJA0F9S20cCAACKBAAADgAAAAAAAAABACAAAAAf&#10;AQAAZHJzL2Uyb0RvYy54bWxQSwUGAAAAAAYABgBZAQAA2AUAAAAA&#10;">
              <v:fill on="f" focussize="0,0"/>
              <v:stroke on="f" weight="1pt" miterlimit="4" joinstyle="miter"/>
              <v:imagedata o:title=""/>
              <o:lock v:ext="edit" aspectratio="f"/>
              <v:textbox inset="0mm,0mm,0mm,0mm" style="mso-fit-shape-to-text:t;">
                <w:txbxContent>
                  <w:p w14:paraId="49A11249">
                    <w:pPr>
                      <w:pStyle w:val="13"/>
                    </w:pPr>
                    <w:r>
                      <w:t xml:space="preserve">— </w:t>
                    </w:r>
                    <w:r>
                      <w:fldChar w:fldCharType="begin"/>
                    </w:r>
                    <w:r>
                      <w:instrText xml:space="preserve"> PAGE  \* MERGEFORMAT </w:instrText>
                    </w:r>
                    <w:r>
                      <w:fldChar w:fldCharType="separate"/>
                    </w:r>
                    <w:r>
                      <w:t>25</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3BA17">
    <w:pPr>
      <w:pStyle w:val="14"/>
      <w:jc w:val="both"/>
      <w:rPr>
        <w:rFonts w:hint="default"/>
      </w:rPr>
    </w:pPr>
    <w:r>
      <w:rPr>
        <w:rFonts w:hint="default"/>
        <w:lang w:val="zh-TW" w:eastAsia="zh-TW"/>
      </w:rPr>
      <mc:AlternateContent>
        <mc:Choice Requires="wps">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7556500" cy="10693400"/>
              <wp:effectExtent l="0" t="0" r="6350" b="12700"/>
              <wp:wrapNone/>
              <wp:docPr id="1" name="自选图形 8"/>
              <wp:cNvGraphicFramePr/>
              <a:graphic xmlns:a="http://schemas.openxmlformats.org/drawingml/2006/main">
                <a:graphicData uri="http://schemas.microsoft.com/office/word/2010/wordprocessingShape">
                  <wps:wsp>
                    <wps:cNvSpPr/>
                    <wps:spPr>
                      <a:xfrm>
                        <a:off x="0" y="0"/>
                        <a:ext cx="7556500" cy="10693400"/>
                      </a:xfrm>
                      <a:prstGeom prst="roundRect">
                        <a:avLst>
                          <a:gd name="adj" fmla="val 20000"/>
                        </a:avLst>
                      </a:prstGeom>
                      <a:solidFill>
                        <a:srgbClr val="FFFFFF"/>
                      </a:solidFill>
                      <a:ln w="12700">
                        <a:noFill/>
                      </a:ln>
                      <a:effectLst/>
                    </wps:spPr>
                    <wps:bodyPr upright="1"/>
                  </wps:wsp>
                </a:graphicData>
              </a:graphic>
            </wp:anchor>
          </w:drawing>
        </mc:Choice>
        <mc:Fallback>
          <w:pict>
            <v:roundrect id="自选图形 8" o:spid="_x0000_s1026" o:spt="2" style="position:absolute;left:0pt;margin-left:0pt;margin-top:0pt;height:842pt;width:595pt;mso-position-horizontal-relative:page;mso-position-vertical-relative:page;z-index:-251657216;mso-width-relative:page;mso-height-relative:page;" fillcolor="#FFFFFF" filled="t" stroked="f" coordsize="21600,21600" arcsize="0.2" o:gfxdata="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PD4GYPWAAAABwEA&#10;AA8AAAAAAAAAAQAgAAAAIgAAAGRycy9kb3ducmV2LnhtbFBLAQIUABQAAAAIAIdO4kBbAb7L4wEA&#10;ALADAAAOAAAAAAAAAAEAIAAAACUBAABkcnMvZTJvRG9jLnhtbFBLBQYAAAAABgAGAFkBAAB6BQAA&#10;AAA=&#10;">
              <v:fill on="t" focussize="0,0"/>
              <v:stroke on="f" weight="1pt"/>
              <v:imagedata o:title=""/>
              <o:lock v:ext="edit" aspectratio="f"/>
            </v:roundrect>
          </w:pict>
        </mc:Fallback>
      </mc:AlternateContent>
    </w:r>
    <w:r>
      <w:rPr>
        <w:sz w:val="21"/>
        <w:szCs w:val="21"/>
        <w:lang w:val="zh-TW" w:eastAsia="zh-TW"/>
      </w:rPr>
      <w:t xml:space="preserve">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401287">
    <w:pPr>
      <w:pStyle w:val="14"/>
      <w:rPr>
        <w:rFonts w:hint="defau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37890B">
    <w:pPr>
      <w:pStyle w:val="23"/>
    </w:pPr>
    <w:r>
      <mc:AlternateContent>
        <mc:Choice Requires="wps">
          <w:drawing>
            <wp:anchor distT="0" distB="0" distL="114300" distR="114300" simplePos="0" relativeHeight="251660288" behindDoc="1" locked="0" layoutInCell="1" allowOverlap="1">
              <wp:simplePos x="0" y="0"/>
              <wp:positionH relativeFrom="page">
                <wp:posOffset>0</wp:posOffset>
              </wp:positionH>
              <wp:positionV relativeFrom="page">
                <wp:posOffset>0</wp:posOffset>
              </wp:positionV>
              <wp:extent cx="7556500" cy="10693400"/>
              <wp:effectExtent l="0" t="0" r="6350" b="12700"/>
              <wp:wrapNone/>
              <wp:docPr id="2" name="自选图形 7"/>
              <wp:cNvGraphicFramePr/>
              <a:graphic xmlns:a="http://schemas.openxmlformats.org/drawingml/2006/main">
                <a:graphicData uri="http://schemas.microsoft.com/office/word/2010/wordprocessingShape">
                  <wps:wsp>
                    <wps:cNvSpPr/>
                    <wps:spPr>
                      <a:xfrm>
                        <a:off x="0" y="0"/>
                        <a:ext cx="7556500" cy="10693400"/>
                      </a:xfrm>
                      <a:prstGeom prst="roundRect">
                        <a:avLst>
                          <a:gd name="adj" fmla="val 20000"/>
                        </a:avLst>
                      </a:prstGeom>
                      <a:solidFill>
                        <a:srgbClr val="FFFFFF"/>
                      </a:solidFill>
                      <a:ln w="12700">
                        <a:noFill/>
                      </a:ln>
                      <a:effectLst/>
                    </wps:spPr>
                    <wps:bodyPr upright="1"/>
                  </wps:wsp>
                </a:graphicData>
              </a:graphic>
            </wp:anchor>
          </w:drawing>
        </mc:Choice>
        <mc:Fallback>
          <w:pict>
            <v:roundrect id="自选图形 7" o:spid="_x0000_s1026" o:spt="2" style="position:absolute;left:0pt;margin-left:0pt;margin-top:0pt;height:842pt;width:595pt;mso-position-horizontal-relative:page;mso-position-vertical-relative:page;z-index:-251656192;mso-width-relative:page;mso-height-relative:page;" fillcolor="#FFFFFF" filled="t" stroked="f" coordsize="21600,21600" arcsize="0.2" o:gfxdata="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PD4GYPWAAAABwEA&#10;AA8AAAAAAAAAAQAgAAAAIgAAAGRycy9kb3ducmV2LnhtbFBLAQIUABQAAAAIAIdO4kCN7qcc4wEA&#10;ALADAAAOAAAAAAAAAAEAIAAAACUBAABkcnMvZTJvRG9jLnhtbFBLBQYAAAAABgAGAFkBAAB6BQAA&#10;AAA=&#10;">
              <v:fill on="t" focussize="0,0"/>
              <v:stroke on="f" weight="1pt"/>
              <v:imagedata o:title=""/>
              <o:lock v:ext="edit" aspectratio="f"/>
            </v:roundrect>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3D6DA">
    <w:pPr>
      <w:pStyle w:val="23"/>
    </w:pPr>
    <w:r>
      <mc:AlternateContent>
        <mc:Choice Requires="wps">
          <w:drawing>
            <wp:anchor distT="0" distB="0" distL="114300" distR="114300" simplePos="0" relativeHeight="251661312" behindDoc="1" locked="0" layoutInCell="1" allowOverlap="1">
              <wp:simplePos x="0" y="0"/>
              <wp:positionH relativeFrom="page">
                <wp:posOffset>0</wp:posOffset>
              </wp:positionH>
              <wp:positionV relativeFrom="page">
                <wp:posOffset>0</wp:posOffset>
              </wp:positionV>
              <wp:extent cx="7556500" cy="10693400"/>
              <wp:effectExtent l="0" t="0" r="6350" b="12700"/>
              <wp:wrapNone/>
              <wp:docPr id="3" name="自选图形 6"/>
              <wp:cNvGraphicFramePr/>
              <a:graphic xmlns:a="http://schemas.openxmlformats.org/drawingml/2006/main">
                <a:graphicData uri="http://schemas.microsoft.com/office/word/2010/wordprocessingShape">
                  <wps:wsp>
                    <wps:cNvSpPr/>
                    <wps:spPr>
                      <a:xfrm>
                        <a:off x="0" y="0"/>
                        <a:ext cx="7556500" cy="10693400"/>
                      </a:xfrm>
                      <a:prstGeom prst="roundRect">
                        <a:avLst>
                          <a:gd name="adj" fmla="val 20000"/>
                        </a:avLst>
                      </a:prstGeom>
                      <a:solidFill>
                        <a:srgbClr val="FFFFFF"/>
                      </a:solidFill>
                      <a:ln w="12700">
                        <a:noFill/>
                      </a:ln>
                      <a:effectLst/>
                    </wps:spPr>
                    <wps:bodyPr upright="1"/>
                  </wps:wsp>
                </a:graphicData>
              </a:graphic>
            </wp:anchor>
          </w:drawing>
        </mc:Choice>
        <mc:Fallback>
          <w:pict>
            <v:roundrect id="自选图形 6" o:spid="_x0000_s1026" o:spt="2" style="position:absolute;left:0pt;margin-left:0pt;margin-top:0pt;height:842pt;width:595pt;mso-position-horizontal-relative:page;mso-position-vertical-relative:page;z-index:-251655168;mso-width-relative:page;mso-height-relative:page;" fillcolor="#FFFFFF" filled="t" stroked="f" coordsize="21600,21600" arcsize="0.2" o:gfxdata="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w+BmD1gAAAAcB&#10;AAAPAAAAAAAAAAEAIAAAACIAAABkcnMvZG93bnJldi54bWxQSwECFAAUAAAACACHTuJAJiDFe+QB&#10;AACwAwAADgAAAAAAAAABACAAAAAlAQAAZHJzL2Uyb0RvYy54bWxQSwUGAAAAAAYABgBZAQAAewUA&#10;AAAA&#10;">
              <v:fill on="t" focussize="0,0"/>
              <v:stroke on="f" weight="1pt"/>
              <v:imagedata o:title=""/>
              <o:lock v:ext="edit" aspectratio="f"/>
            </v:roundrect>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9C2F0">
    <w:pPr>
      <w:pStyle w:val="23"/>
    </w:pPr>
    <w:r>
      <mc:AlternateContent>
        <mc:Choice Requires="wps">
          <w:drawing>
            <wp:anchor distT="0" distB="0" distL="114300" distR="114300" simplePos="0" relativeHeight="251662336" behindDoc="1" locked="0" layoutInCell="1" allowOverlap="1">
              <wp:simplePos x="0" y="0"/>
              <wp:positionH relativeFrom="page">
                <wp:posOffset>0</wp:posOffset>
              </wp:positionH>
              <wp:positionV relativeFrom="page">
                <wp:posOffset>0</wp:posOffset>
              </wp:positionV>
              <wp:extent cx="7556500" cy="10693400"/>
              <wp:effectExtent l="0" t="0" r="6350" b="12700"/>
              <wp:wrapNone/>
              <wp:docPr id="4" name="自选图形 5"/>
              <wp:cNvGraphicFramePr/>
              <a:graphic xmlns:a="http://schemas.openxmlformats.org/drawingml/2006/main">
                <a:graphicData uri="http://schemas.microsoft.com/office/word/2010/wordprocessingShape">
                  <wps:wsp>
                    <wps:cNvSpPr/>
                    <wps:spPr>
                      <a:xfrm>
                        <a:off x="0" y="0"/>
                        <a:ext cx="7556500" cy="10693400"/>
                      </a:xfrm>
                      <a:prstGeom prst="roundRect">
                        <a:avLst>
                          <a:gd name="adj" fmla="val 20000"/>
                        </a:avLst>
                      </a:prstGeom>
                      <a:solidFill>
                        <a:srgbClr val="FFFFFF"/>
                      </a:solidFill>
                      <a:ln w="12700">
                        <a:noFill/>
                      </a:ln>
                      <a:effectLst/>
                    </wps:spPr>
                    <wps:bodyPr upright="1"/>
                  </wps:wsp>
                </a:graphicData>
              </a:graphic>
            </wp:anchor>
          </w:drawing>
        </mc:Choice>
        <mc:Fallback>
          <w:pict>
            <v:roundrect id="自选图形 5" o:spid="_x0000_s1026" o:spt="2" style="position:absolute;left:0pt;margin-left:0pt;margin-top:0pt;height:842pt;width:595pt;mso-position-horizontal-relative:page;mso-position-vertical-relative:page;z-index:-251654144;mso-width-relative:page;mso-height-relative:page;" fillcolor="#FFFFFF" filled="t" stroked="f" coordsize="21600,21600" arcsize="0.2" o:gfxdata="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w+BmD1gAAAAcB&#10;AAAPAAAAAAAAAAEAIAAAACIAAABkcnMvZG93bnJldi54bWxQSwECFAAUAAAACACHTuJAENkiCOQB&#10;AACwAwAADgAAAAAAAAABACAAAAAlAQAAZHJzL2Uyb0RvYy54bWxQSwUGAAAAAAYABgBZAQAAewUA&#10;AAAA&#10;">
              <v:fill on="t" focussize="0,0"/>
              <v:stroke on="f" weight="1pt"/>
              <v:imagedata o:title=""/>
              <o:lock v:ext="edit" aspectratio="f"/>
            </v:roundrect>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939782">
    <w:pPr>
      <w:pStyle w:val="23"/>
    </w:pPr>
    <w:r>
      <mc:AlternateContent>
        <mc:Choice Requires="wps">
          <w:drawing>
            <wp:anchor distT="0" distB="0" distL="114300" distR="114300" simplePos="0" relativeHeight="251663360" behindDoc="1" locked="0" layoutInCell="1" allowOverlap="1">
              <wp:simplePos x="0" y="0"/>
              <wp:positionH relativeFrom="page">
                <wp:posOffset>0</wp:posOffset>
              </wp:positionH>
              <wp:positionV relativeFrom="page">
                <wp:posOffset>0</wp:posOffset>
              </wp:positionV>
              <wp:extent cx="7556500" cy="10693400"/>
              <wp:effectExtent l="0" t="0" r="6350" b="12700"/>
              <wp:wrapNone/>
              <wp:docPr id="6" name="自选图形 3"/>
              <wp:cNvGraphicFramePr/>
              <a:graphic xmlns:a="http://schemas.openxmlformats.org/drawingml/2006/main">
                <a:graphicData uri="http://schemas.microsoft.com/office/word/2010/wordprocessingShape">
                  <wps:wsp>
                    <wps:cNvSpPr/>
                    <wps:spPr>
                      <a:xfrm>
                        <a:off x="0" y="0"/>
                        <a:ext cx="7556500" cy="10693400"/>
                      </a:xfrm>
                      <a:prstGeom prst="roundRect">
                        <a:avLst>
                          <a:gd name="adj" fmla="val 20000"/>
                        </a:avLst>
                      </a:prstGeom>
                      <a:solidFill>
                        <a:srgbClr val="FFFFFF"/>
                      </a:solidFill>
                      <a:ln w="12700">
                        <a:noFill/>
                      </a:ln>
                      <a:effectLst/>
                    </wps:spPr>
                    <wps:bodyPr upright="1"/>
                  </wps:wsp>
                </a:graphicData>
              </a:graphic>
            </wp:anchor>
          </w:drawing>
        </mc:Choice>
        <mc:Fallback>
          <w:pict>
            <v:roundrect id="自选图形 3" o:spid="_x0000_s1026" o:spt="2" style="position:absolute;left:0pt;margin-left:0pt;margin-top:0pt;height:842pt;width:595pt;mso-position-horizontal-relative:page;mso-position-vertical-relative:page;z-index:-251653120;mso-width-relative:page;mso-height-relative:page;" fillcolor="#FFFFFF" filled="t" stroked="f" coordsize="21600,21600" arcsize="0.2" o:gfxdata="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w+BmD1gAAAAcB&#10;AAAPAAAAAAAAAAEAIAAAACIAAABkcnMvZG93bnJldi54bWxQSwECFAAUAAAACACHTuJAYNJdWuQB&#10;AACwAwAADgAAAAAAAAABACAAAAAlAQAAZHJzL2Uyb0RvYy54bWxQSwUGAAAAAAYABgBZAQAAewUA&#10;AAAA&#10;">
              <v:fill on="t" focussize="0,0"/>
              <v:stroke on="f" weight="1pt"/>
              <v:imagedata o:title=""/>
              <o:lock v:ext="edit" aspectratio="f"/>
            </v:roundrect>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73B944">
    <w:pPr>
      <w:pStyle w:val="23"/>
    </w:pPr>
    <w:r>
      <mc:AlternateContent>
        <mc:Choice Requires="wps">
          <w:drawing>
            <wp:anchor distT="0" distB="0" distL="114300" distR="114300" simplePos="0" relativeHeight="251664384" behindDoc="1" locked="0" layoutInCell="1" allowOverlap="1">
              <wp:simplePos x="0" y="0"/>
              <wp:positionH relativeFrom="page">
                <wp:posOffset>-6985</wp:posOffset>
              </wp:positionH>
              <wp:positionV relativeFrom="page">
                <wp:posOffset>-14605</wp:posOffset>
              </wp:positionV>
              <wp:extent cx="7556500" cy="10693400"/>
              <wp:effectExtent l="0" t="0" r="6350" b="12700"/>
              <wp:wrapNone/>
              <wp:docPr id="7" name="自选图形 2"/>
              <wp:cNvGraphicFramePr/>
              <a:graphic xmlns:a="http://schemas.openxmlformats.org/drawingml/2006/main">
                <a:graphicData uri="http://schemas.microsoft.com/office/word/2010/wordprocessingShape">
                  <wps:wsp>
                    <wps:cNvSpPr/>
                    <wps:spPr>
                      <a:xfrm>
                        <a:off x="0" y="0"/>
                        <a:ext cx="7556500" cy="10693400"/>
                      </a:xfrm>
                      <a:prstGeom prst="roundRect">
                        <a:avLst>
                          <a:gd name="adj" fmla="val 20000"/>
                        </a:avLst>
                      </a:prstGeom>
                      <a:solidFill>
                        <a:srgbClr val="FFFFFF"/>
                      </a:solidFill>
                      <a:ln w="12700">
                        <a:noFill/>
                      </a:ln>
                      <a:effectLst/>
                    </wps:spPr>
                    <wps:bodyPr upright="1"/>
                  </wps:wsp>
                </a:graphicData>
              </a:graphic>
            </wp:anchor>
          </w:drawing>
        </mc:Choice>
        <mc:Fallback>
          <w:pict>
            <v:roundrect id="自选图形 2" o:spid="_x0000_s1026" o:spt="2" style="position:absolute;left:0pt;margin-left:-0.55pt;margin-top:-1.15pt;height:842pt;width:595pt;mso-position-horizontal-relative:page;mso-position-vertical-relative:page;z-index:-251652096;mso-width-relative:page;mso-height-relative:page;" fillcolor="#FFFFFF" filled="t" stroked="f" coordsize="21600,21600" arcsize="0.2" o:gfxdata="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aYo3C2gAA&#10;AAsBAAAPAAAAAAAAAAEAIAAAACIAAABkcnMvZG93bnJldi54bWxQSwECFAAUAAAACACHTuJAyxw/&#10;PeMBAACwAwAADgAAAAAAAAABACAAAAApAQAAZHJzL2Uyb0RvYy54bWxQSwUGAAAAAAYABgBZAQAA&#10;fgUAAAAA&#10;">
              <v:fill on="t" focussize="0,0"/>
              <v:stroke on="f" weight="1pt"/>
              <v:imagedata o:title=""/>
              <o:lock v:ext="edit" aspectratio="f"/>
            </v:roundrect>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5E6F0"/>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F5CD2">
    <w:pPr>
      <w:pStyle w:val="23"/>
    </w:pPr>
    <w:r>
      <mc:AlternateContent>
        <mc:Choice Requires="wps">
          <w:drawing>
            <wp:anchor distT="0" distB="0" distL="114300" distR="114300" simplePos="0" relativeHeight="251665408" behindDoc="1" locked="0" layoutInCell="1" allowOverlap="1">
              <wp:simplePos x="0" y="0"/>
              <wp:positionH relativeFrom="page">
                <wp:posOffset>0</wp:posOffset>
              </wp:positionH>
              <wp:positionV relativeFrom="page">
                <wp:posOffset>0</wp:posOffset>
              </wp:positionV>
              <wp:extent cx="7556500" cy="10693400"/>
              <wp:effectExtent l="0" t="0" r="6350" b="12700"/>
              <wp:wrapNone/>
              <wp:docPr id="8" name="自选图形 1"/>
              <wp:cNvGraphicFramePr/>
              <a:graphic xmlns:a="http://schemas.openxmlformats.org/drawingml/2006/main">
                <a:graphicData uri="http://schemas.microsoft.com/office/word/2010/wordprocessingShape">
                  <wps:wsp>
                    <wps:cNvSpPr/>
                    <wps:spPr>
                      <a:xfrm>
                        <a:off x="0" y="0"/>
                        <a:ext cx="7556500" cy="10693400"/>
                      </a:xfrm>
                      <a:prstGeom prst="roundRect">
                        <a:avLst>
                          <a:gd name="adj" fmla="val 20000"/>
                        </a:avLst>
                      </a:prstGeom>
                      <a:solidFill>
                        <a:srgbClr val="FFFFFF"/>
                      </a:solidFill>
                      <a:ln w="12700">
                        <a:noFill/>
                      </a:ln>
                      <a:effectLst/>
                    </wps:spPr>
                    <wps:bodyPr upright="1"/>
                  </wps:wsp>
                </a:graphicData>
              </a:graphic>
            </wp:anchor>
          </w:drawing>
        </mc:Choice>
        <mc:Fallback>
          <w:pict>
            <v:roundrect id="自选图形 1" o:spid="_x0000_s1026" o:spt="2" style="position:absolute;left:0pt;margin-left:0pt;margin-top:0pt;height:842pt;width:595pt;mso-position-horizontal-relative:page;mso-position-vertical-relative:page;z-index:-251651072;mso-width-relative:page;mso-height-relative:page;" fillcolor="#FFFFFF" filled="t" stroked="f" coordsize="21600,21600" arcsize="0.2" o:gfxdata="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8PgZg9YAAAAHAQAA&#10;DwAAAAAAAAABACAAAAAiAAAAZHJzL2Rvd25yZXYueG1sUEsBAhQAFAAAAAgAh07iQCq2KCHiAQAA&#10;sAMAAA4AAAAAAAAAAQAgAAAAJQEAAGRycy9lMm9Eb2MueG1sUEsFBgAAAAAGAAYAWQEAAHkFAAAA&#10;AA==&#10;">
              <v:fill on="t" focussize="0,0"/>
              <v:stroke on="f" weight="1pt"/>
              <v:imagedata o:title=""/>
              <o:lock v:ext="edit" aspectratio="f"/>
            </v:round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BDB989"/>
    <w:multiLevelType w:val="singleLevel"/>
    <w:tmpl w:val="97BDB989"/>
    <w:lvl w:ilvl="0" w:tentative="0">
      <w:start w:val="3"/>
      <w:numFmt w:val="chineseCounting"/>
      <w:suff w:val="nothing"/>
      <w:lvlText w:val="（%1）"/>
      <w:lvlJc w:val="left"/>
      <w:rPr>
        <w:rFonts w:hint="eastAsia"/>
      </w:rPr>
    </w:lvl>
  </w:abstractNum>
  <w:abstractNum w:abstractNumId="1">
    <w:nsid w:val="4577D90F"/>
    <w:multiLevelType w:val="singleLevel"/>
    <w:tmpl w:val="4577D90F"/>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displayBackgroundShape w:val="1"/>
  <w:embedTrueTypeFonts/>
  <w:saveSubsetFonts/>
  <w:bordersDoNotSurroundHeader w:val="0"/>
  <w:bordersDoNotSurroundFooter w:val="0"/>
  <w:revisionView w:markup="0"/>
  <w:documentProtection w:enforcement="0"/>
  <w:defaultTabStop w:val="420"/>
  <w:displayHorizontalDrawingGridEvery w:val="1"/>
  <w:displayVerticalDrawingGridEvery w:val="1"/>
  <w:noPunctuationKerning w:val="1"/>
  <w:characterSpacingControl w:val="doNotCompress"/>
  <w:hdrShapeDefaults>
    <o:shapelayout v:ext="edit">
      <o:idmap v:ext="edit" data="1"/>
    </o:shapelayout>
  </w:hdrShapeDefault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0NDdkZDMzYjE1ZWE4MWUxZWRhNDBhMzg4YWE5NTcifQ=="/>
  </w:docVars>
  <w:rsids>
    <w:rsidRoot w:val="001A3950"/>
    <w:rsid w:val="00000949"/>
    <w:rsid w:val="000557D3"/>
    <w:rsid w:val="001A3950"/>
    <w:rsid w:val="001E0BBA"/>
    <w:rsid w:val="00234572"/>
    <w:rsid w:val="002927AE"/>
    <w:rsid w:val="002F1677"/>
    <w:rsid w:val="0030335D"/>
    <w:rsid w:val="0033266E"/>
    <w:rsid w:val="003B3DB9"/>
    <w:rsid w:val="003F0617"/>
    <w:rsid w:val="00486DBB"/>
    <w:rsid w:val="004A65A9"/>
    <w:rsid w:val="004E57EF"/>
    <w:rsid w:val="00505763"/>
    <w:rsid w:val="00567ED7"/>
    <w:rsid w:val="00667C5A"/>
    <w:rsid w:val="0068404E"/>
    <w:rsid w:val="006E2CCD"/>
    <w:rsid w:val="00732C88"/>
    <w:rsid w:val="007726D3"/>
    <w:rsid w:val="0083009E"/>
    <w:rsid w:val="00873431"/>
    <w:rsid w:val="0089632B"/>
    <w:rsid w:val="009E7024"/>
    <w:rsid w:val="00A00BE8"/>
    <w:rsid w:val="00A5274D"/>
    <w:rsid w:val="00A60463"/>
    <w:rsid w:val="00B5375A"/>
    <w:rsid w:val="00B543F7"/>
    <w:rsid w:val="00B57A79"/>
    <w:rsid w:val="00B62E7B"/>
    <w:rsid w:val="00D0349F"/>
    <w:rsid w:val="00D76997"/>
    <w:rsid w:val="00DE24D5"/>
    <w:rsid w:val="00E27BFC"/>
    <w:rsid w:val="00E46334"/>
    <w:rsid w:val="00F216B8"/>
    <w:rsid w:val="00F76C40"/>
    <w:rsid w:val="06144AD0"/>
    <w:rsid w:val="0859197D"/>
    <w:rsid w:val="0A354CB0"/>
    <w:rsid w:val="0E403DF0"/>
    <w:rsid w:val="10C83010"/>
    <w:rsid w:val="1263791F"/>
    <w:rsid w:val="14C01B5F"/>
    <w:rsid w:val="17B62B1E"/>
    <w:rsid w:val="19445D81"/>
    <w:rsid w:val="1EA6626D"/>
    <w:rsid w:val="1EFFEC45"/>
    <w:rsid w:val="1FFEBE7A"/>
    <w:rsid w:val="252F796B"/>
    <w:rsid w:val="296D7824"/>
    <w:rsid w:val="2BDFBA29"/>
    <w:rsid w:val="2DF27EA6"/>
    <w:rsid w:val="2E4B3B69"/>
    <w:rsid w:val="324A5628"/>
    <w:rsid w:val="32A20F29"/>
    <w:rsid w:val="32CCAC83"/>
    <w:rsid w:val="33812D1A"/>
    <w:rsid w:val="33927E4E"/>
    <w:rsid w:val="33C70358"/>
    <w:rsid w:val="36757A90"/>
    <w:rsid w:val="367C3262"/>
    <w:rsid w:val="3EEE08C2"/>
    <w:rsid w:val="3EFC9AEE"/>
    <w:rsid w:val="3F7F9A7E"/>
    <w:rsid w:val="3F7FBA14"/>
    <w:rsid w:val="3FBF2B0D"/>
    <w:rsid w:val="3FD7203C"/>
    <w:rsid w:val="3FDBF3A6"/>
    <w:rsid w:val="40AB70EF"/>
    <w:rsid w:val="47FE71FA"/>
    <w:rsid w:val="4ABB577A"/>
    <w:rsid w:val="4FFB2745"/>
    <w:rsid w:val="56706EBA"/>
    <w:rsid w:val="57AC9C1A"/>
    <w:rsid w:val="57BF001C"/>
    <w:rsid w:val="5D291E31"/>
    <w:rsid w:val="5DAF9FE4"/>
    <w:rsid w:val="5F55BDF5"/>
    <w:rsid w:val="602F0E80"/>
    <w:rsid w:val="61AB6E69"/>
    <w:rsid w:val="659C46CE"/>
    <w:rsid w:val="6ADCF3A2"/>
    <w:rsid w:val="6BE7290C"/>
    <w:rsid w:val="6FBD9F31"/>
    <w:rsid w:val="6FF964B0"/>
    <w:rsid w:val="72C07522"/>
    <w:rsid w:val="73179A85"/>
    <w:rsid w:val="761C0F14"/>
    <w:rsid w:val="77B75243"/>
    <w:rsid w:val="799ECA50"/>
    <w:rsid w:val="7C6E12F4"/>
    <w:rsid w:val="7CAF99A2"/>
    <w:rsid w:val="7DBF4527"/>
    <w:rsid w:val="7DFDE42E"/>
    <w:rsid w:val="7E2D63B4"/>
    <w:rsid w:val="7EFD085E"/>
    <w:rsid w:val="7EFDCB9F"/>
    <w:rsid w:val="7EFDCD88"/>
    <w:rsid w:val="7F5F64ED"/>
    <w:rsid w:val="7FFDA94E"/>
    <w:rsid w:val="7FFF1DE0"/>
    <w:rsid w:val="9BFD32DA"/>
    <w:rsid w:val="9FF64A66"/>
    <w:rsid w:val="ADBD0DF6"/>
    <w:rsid w:val="AFBF4596"/>
    <w:rsid w:val="AFF7D88E"/>
    <w:rsid w:val="B83EB475"/>
    <w:rsid w:val="BE7B59EF"/>
    <w:rsid w:val="D5B76EFD"/>
    <w:rsid w:val="D67FB4D0"/>
    <w:rsid w:val="DE7D0B16"/>
    <w:rsid w:val="DFF2D754"/>
    <w:rsid w:val="E6EF8CC5"/>
    <w:rsid w:val="E7D7FBDF"/>
    <w:rsid w:val="EBBB0933"/>
    <w:rsid w:val="EDDF514F"/>
    <w:rsid w:val="F4DBDF82"/>
    <w:rsid w:val="F6233A84"/>
    <w:rsid w:val="F77F1762"/>
    <w:rsid w:val="F8EF50FB"/>
    <w:rsid w:val="FBBF53E4"/>
    <w:rsid w:val="FC5E026C"/>
    <w:rsid w:val="FEBF6F07"/>
    <w:rsid w:val="FEDFF8F3"/>
    <w:rsid w:val="FF5F8BB1"/>
    <w:rsid w:val="FFA68CB4"/>
    <w:rsid w:val="FFBA294C"/>
    <w:rsid w:val="FFFF81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cs="Times New Roman" w:eastAsiaTheme="minorEastAsia"/>
      <w:sz w:val="24"/>
      <w:szCs w:val="24"/>
      <w:lang w:val="en-US" w:eastAsia="en-US" w:bidi="ar-SA"/>
    </w:rPr>
  </w:style>
  <w:style w:type="paragraph" w:styleId="4">
    <w:name w:val="heading 1"/>
    <w:basedOn w:val="1"/>
    <w:next w:val="1"/>
    <w:qFormat/>
    <w:uiPriority w:val="0"/>
    <w:pPr>
      <w:keepNext/>
      <w:snapToGrid w:val="0"/>
      <w:spacing w:line="360" w:lineRule="atLeast"/>
      <w:outlineLvl w:val="0"/>
    </w:pPr>
    <w:rPr>
      <w:rFonts w:ascii="宋体"/>
    </w:rPr>
  </w:style>
  <w:style w:type="paragraph" w:styleId="5">
    <w:name w:val="heading 2"/>
    <w:basedOn w:val="1"/>
    <w:next w:val="1"/>
    <w:qFormat/>
    <w:uiPriority w:val="0"/>
    <w:pPr>
      <w:keepNext/>
      <w:keepLines/>
      <w:widowControl w:val="0"/>
      <w:spacing w:before="260" w:after="260" w:line="413" w:lineRule="auto"/>
      <w:jc w:val="both"/>
      <w:outlineLvl w:val="1"/>
    </w:pPr>
    <w:rPr>
      <w:rFonts w:ascii="Arial" w:hAnsi="Arial" w:eastAsia="Arial" w:cs="Arial"/>
      <w:b/>
      <w:bCs/>
      <w:color w:val="000000"/>
      <w:kern w:val="2"/>
      <w:sz w:val="32"/>
      <w:szCs w:val="32"/>
      <w:u w:color="000000"/>
      <w:lang w:val="en-US" w:eastAsia="zh-CN" w:bidi="ar-SA"/>
    </w:rPr>
  </w:style>
  <w:style w:type="paragraph" w:styleId="6">
    <w:name w:val="heading 3"/>
    <w:basedOn w:val="1"/>
    <w:next w:val="1"/>
    <w:qFormat/>
    <w:uiPriority w:val="0"/>
    <w:pPr>
      <w:keepNext/>
      <w:keepLines/>
      <w:widowControl w:val="0"/>
      <w:spacing w:before="260" w:after="260" w:line="413" w:lineRule="auto"/>
      <w:jc w:val="both"/>
      <w:outlineLvl w:val="2"/>
    </w:pPr>
    <w:rPr>
      <w:rFonts w:eastAsia="Times New Roman"/>
      <w:b/>
      <w:bCs/>
      <w:color w:val="000000"/>
      <w:kern w:val="2"/>
      <w:sz w:val="32"/>
      <w:szCs w:val="32"/>
      <w:u w:color="000000"/>
      <w:lang w:eastAsia="zh-CN"/>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keepNext w:val="0"/>
      <w:keepLines w:val="0"/>
      <w:widowControl w:val="0"/>
      <w:suppressLineNumbers w:val="0"/>
      <w:spacing w:before="0" w:beforeAutospacing="0" w:after="120" w:afterAutospacing="0"/>
      <w:ind w:left="420" w:leftChars="200" w:right="0" w:firstLine="420" w:firstLineChars="200"/>
      <w:jc w:val="both"/>
    </w:pPr>
    <w:rPr>
      <w:rFonts w:hint="default" w:ascii="Times New Roman" w:hAnsi="Times New Roman" w:eastAsia="宋体" w:cs="Times New Roman"/>
      <w:kern w:val="2"/>
      <w:sz w:val="28"/>
      <w:szCs w:val="20"/>
      <w:lang w:val="en-US" w:eastAsia="zh-CN" w:bidi="ar"/>
    </w:rPr>
  </w:style>
  <w:style w:type="paragraph" w:styleId="3">
    <w:name w:val="Body Text Indent"/>
    <w:basedOn w:val="1"/>
    <w:next w:val="2"/>
    <w:qFormat/>
    <w:uiPriority w:val="0"/>
    <w:pPr>
      <w:widowControl w:val="0"/>
      <w:spacing w:line="700" w:lineRule="exact"/>
      <w:ind w:left="960"/>
      <w:jc w:val="both"/>
    </w:pPr>
    <w:rPr>
      <w:rFonts w:cs="Arial Unicode MS"/>
      <w:color w:val="000000"/>
      <w:kern w:val="2"/>
      <w:sz w:val="44"/>
      <w:szCs w:val="44"/>
      <w:u w:color="000000"/>
      <w:lang w:eastAsia="zh-CN"/>
    </w:rPr>
  </w:style>
  <w:style w:type="paragraph" w:styleId="7">
    <w:name w:val="annotation text"/>
    <w:basedOn w:val="1"/>
    <w:semiHidden/>
    <w:unhideWhenUsed/>
    <w:qFormat/>
    <w:uiPriority w:val="99"/>
    <w:pPr>
      <w:jc w:val="left"/>
    </w:pPr>
  </w:style>
  <w:style w:type="paragraph" w:styleId="8">
    <w:name w:val="Body Text"/>
    <w:basedOn w:val="1"/>
    <w:next w:val="1"/>
    <w:qFormat/>
    <w:uiPriority w:val="0"/>
    <w:rPr>
      <w:rFonts w:ascii="仿宋_GB2312" w:eastAsia="仿宋_GB2312"/>
      <w:sz w:val="32"/>
    </w:rPr>
  </w:style>
  <w:style w:type="paragraph" w:styleId="9">
    <w:name w:val="Plain Text"/>
    <w:basedOn w:val="1"/>
    <w:next w:val="1"/>
    <w:qFormat/>
    <w:uiPriority w:val="0"/>
    <w:pPr>
      <w:widowControl w:val="0"/>
      <w:jc w:val="both"/>
    </w:pPr>
    <w:rPr>
      <w:rFonts w:hint="eastAsia" w:ascii="Arial Unicode MS" w:hAnsi="Arial Unicode MS" w:cs="Arial Unicode MS" w:eastAsiaTheme="minorEastAsia"/>
      <w:color w:val="000000"/>
      <w:kern w:val="2"/>
      <w:sz w:val="21"/>
      <w:szCs w:val="21"/>
      <w:u w:color="000000"/>
      <w:lang w:val="en-US" w:eastAsia="zh-CN" w:bidi="ar-SA"/>
    </w:rPr>
  </w:style>
  <w:style w:type="paragraph" w:styleId="10">
    <w:name w:val="Date"/>
    <w:next w:val="11"/>
    <w:qFormat/>
    <w:uiPriority w:val="0"/>
    <w:pPr>
      <w:widowControl w:val="0"/>
      <w:jc w:val="both"/>
    </w:pPr>
    <w:rPr>
      <w:rFonts w:hint="eastAsia" w:ascii="Arial Unicode MS" w:hAnsi="Arial Unicode MS" w:cs="Arial Unicode MS" w:eastAsiaTheme="minorEastAsia"/>
      <w:color w:val="000000"/>
      <w:kern w:val="2"/>
      <w:sz w:val="28"/>
      <w:szCs w:val="28"/>
      <w:u w:color="000000"/>
      <w:lang w:val="en-US" w:eastAsia="zh-CN" w:bidi="ar-SA"/>
    </w:rPr>
  </w:style>
  <w:style w:type="paragraph" w:customStyle="1" w:styleId="11">
    <w:name w:val="正文 A"/>
    <w:qFormat/>
    <w:uiPriority w:val="0"/>
    <w:pPr>
      <w:widowControl w:val="0"/>
      <w:jc w:val="both"/>
    </w:pPr>
    <w:rPr>
      <w:rFonts w:ascii="Times New Roman" w:hAnsi="Times New Roman" w:eastAsia="Times New Roman" w:cs="Times New Roman"/>
      <w:color w:val="000000"/>
      <w:kern w:val="2"/>
      <w:sz w:val="28"/>
      <w:szCs w:val="28"/>
      <w:u w:color="000000"/>
      <w:lang w:val="en-US" w:eastAsia="zh-CN" w:bidi="ar-SA"/>
    </w:rPr>
  </w:style>
  <w:style w:type="paragraph" w:styleId="12">
    <w:name w:val="Body Text Indent 2"/>
    <w:qFormat/>
    <w:uiPriority w:val="0"/>
    <w:pPr>
      <w:widowControl w:val="0"/>
      <w:spacing w:line="560" w:lineRule="atLeast"/>
      <w:ind w:firstLine="540"/>
      <w:jc w:val="both"/>
    </w:pPr>
    <w:rPr>
      <w:rFonts w:ascii="Times New Roman" w:hAnsi="Times New Roman" w:cs="Arial Unicode MS" w:eastAsiaTheme="minorEastAsia"/>
      <w:color w:val="000000"/>
      <w:kern w:val="2"/>
      <w:sz w:val="28"/>
      <w:szCs w:val="28"/>
      <w:u w:color="000000"/>
      <w:lang w:val="en-US" w:eastAsia="zh-CN" w:bidi="ar-SA"/>
    </w:rPr>
  </w:style>
  <w:style w:type="paragraph" w:styleId="13">
    <w:name w:val="footer"/>
    <w:basedOn w:val="1"/>
    <w:qFormat/>
    <w:uiPriority w:val="0"/>
    <w:pPr>
      <w:widowControl w:val="0"/>
      <w:tabs>
        <w:tab w:val="center" w:pos="4153"/>
        <w:tab w:val="right" w:pos="8306"/>
      </w:tabs>
    </w:pPr>
    <w:rPr>
      <w:rFonts w:eastAsia="Times New Roman"/>
      <w:color w:val="000000"/>
      <w:kern w:val="2"/>
      <w:sz w:val="18"/>
      <w:szCs w:val="18"/>
      <w:u w:color="000000"/>
      <w:lang w:eastAsia="zh-CN"/>
    </w:rPr>
  </w:style>
  <w:style w:type="paragraph" w:styleId="14">
    <w:name w:val="header"/>
    <w:qFormat/>
    <w:uiPriority w:val="0"/>
    <w:pPr>
      <w:widowControl w:val="0"/>
      <w:pBdr>
        <w:bottom w:val="single" w:color="000000" w:sz="6" w:space="0"/>
      </w:pBdr>
      <w:tabs>
        <w:tab w:val="center" w:pos="4153"/>
        <w:tab w:val="right" w:pos="8306"/>
      </w:tabs>
      <w:jc w:val="center"/>
    </w:pPr>
    <w:rPr>
      <w:rFonts w:hint="eastAsia" w:ascii="Arial Unicode MS" w:hAnsi="Arial Unicode MS" w:cs="Arial Unicode MS" w:eastAsiaTheme="minorEastAsia"/>
      <w:color w:val="000000"/>
      <w:kern w:val="2"/>
      <w:sz w:val="18"/>
      <w:szCs w:val="18"/>
      <w:u w:color="000000"/>
      <w:lang w:val="en-US" w:eastAsia="zh-CN" w:bidi="ar-SA"/>
    </w:rPr>
  </w:style>
  <w:style w:type="paragraph" w:styleId="15">
    <w:name w:val="toc 1"/>
    <w:basedOn w:val="1"/>
    <w:next w:val="1"/>
    <w:qFormat/>
    <w:uiPriority w:val="39"/>
    <w:pPr>
      <w:widowControl w:val="0"/>
      <w:spacing w:line="180" w:lineRule="auto"/>
      <w:jc w:val="center"/>
    </w:pPr>
    <w:rPr>
      <w:rFonts w:eastAsia="Times New Roman"/>
      <w:color w:val="000000"/>
      <w:kern w:val="2"/>
      <w:sz w:val="30"/>
      <w:szCs w:val="30"/>
      <w:u w:color="000000"/>
      <w:lang w:eastAsia="zh-CN"/>
    </w:rPr>
  </w:style>
  <w:style w:type="paragraph" w:styleId="16">
    <w:name w:val="toc 2"/>
    <w:next w:val="11"/>
    <w:qFormat/>
    <w:uiPriority w:val="39"/>
    <w:pPr>
      <w:widowControl w:val="0"/>
      <w:ind w:left="420"/>
      <w:jc w:val="both"/>
    </w:pPr>
    <w:rPr>
      <w:rFonts w:ascii="Times New Roman" w:hAnsi="Times New Roman" w:eastAsia="Times New Roman" w:cs="Times New Roman"/>
      <w:color w:val="000000"/>
      <w:kern w:val="2"/>
      <w:sz w:val="28"/>
      <w:szCs w:val="28"/>
      <w:u w:color="000000"/>
      <w:lang w:val="en-US" w:eastAsia="zh-CN" w:bidi="ar-SA"/>
    </w:rPr>
  </w:style>
  <w:style w:type="paragraph" w:styleId="17">
    <w:name w:val="Body Text First Indent"/>
    <w:basedOn w:val="8"/>
    <w:qFormat/>
    <w:uiPriority w:val="0"/>
    <w:pPr>
      <w:spacing w:line="360" w:lineRule="auto"/>
      <w:ind w:firstLine="420"/>
    </w:pPr>
    <w:rPr>
      <w:rFonts w:ascii="宋体" w:hAnsi="宋体"/>
      <w:sz w:val="24"/>
    </w:rPr>
  </w:style>
  <w:style w:type="character" w:styleId="20">
    <w:name w:val="page number"/>
    <w:basedOn w:val="19"/>
    <w:qFormat/>
    <w:uiPriority w:val="0"/>
  </w:style>
  <w:style w:type="character" w:styleId="21">
    <w:name w:val="Hyperlink"/>
    <w:qFormat/>
    <w:uiPriority w:val="0"/>
    <w:rPr>
      <w:u w:val="single"/>
    </w:rPr>
  </w:style>
  <w:style w:type="table" w:customStyle="1" w:styleId="22">
    <w:name w:val="Table Normal"/>
    <w:qFormat/>
    <w:uiPriority w:val="0"/>
    <w:tblPr>
      <w:tblCellMar>
        <w:top w:w="0" w:type="dxa"/>
        <w:left w:w="0" w:type="dxa"/>
        <w:bottom w:w="0" w:type="dxa"/>
        <w:right w:w="0" w:type="dxa"/>
      </w:tblCellMar>
    </w:tblPr>
  </w:style>
  <w:style w:type="paragraph" w:customStyle="1" w:styleId="23">
    <w:name w:val="页眉与页脚"/>
    <w:qFormat/>
    <w:uiPriority w:val="0"/>
    <w:pPr>
      <w:tabs>
        <w:tab w:val="right" w:pos="9020"/>
      </w:tabs>
    </w:pPr>
    <w:rPr>
      <w:rFonts w:ascii="PingFang SC Regular" w:hAnsi="PingFang SC Regular" w:eastAsia="PingFang SC Regular" w:cs="PingFang SC Regular"/>
      <w:color w:val="000000"/>
      <w:sz w:val="24"/>
      <w:szCs w:val="24"/>
      <w:lang w:val="en-US" w:eastAsia="zh-CN" w:bidi="ar-SA"/>
    </w:rPr>
  </w:style>
  <w:style w:type="paragraph" w:customStyle="1" w:styleId="24">
    <w:name w:val="TOC 11"/>
    <w:qFormat/>
    <w:uiPriority w:val="0"/>
    <w:pPr>
      <w:widowControl w:val="0"/>
      <w:tabs>
        <w:tab w:val="right" w:leader="dot" w:pos="9385"/>
      </w:tabs>
      <w:ind w:left="560"/>
      <w:jc w:val="both"/>
    </w:pPr>
    <w:rPr>
      <w:rFonts w:ascii="Times New Roman" w:hAnsi="Times New Roman" w:eastAsia="Times New Roman" w:cs="Times New Roman"/>
      <w:color w:val="000000"/>
      <w:kern w:val="2"/>
      <w:sz w:val="28"/>
      <w:szCs w:val="28"/>
      <w:u w:color="000000"/>
      <w:lang w:val="en-US" w:eastAsia="zh-CN" w:bidi="ar-SA"/>
    </w:rPr>
  </w:style>
  <w:style w:type="paragraph" w:customStyle="1" w:styleId="25">
    <w:name w:val="TOC 21"/>
    <w:qFormat/>
    <w:uiPriority w:val="0"/>
    <w:pPr>
      <w:widowControl w:val="0"/>
      <w:tabs>
        <w:tab w:val="right" w:leader="dot" w:pos="9385"/>
      </w:tabs>
      <w:ind w:left="560"/>
      <w:jc w:val="both"/>
    </w:pPr>
    <w:rPr>
      <w:rFonts w:ascii="Times New Roman" w:hAnsi="Times New Roman" w:eastAsia="Times New Roman" w:cs="Times New Roman"/>
      <w:color w:val="000000"/>
      <w:kern w:val="2"/>
      <w:sz w:val="28"/>
      <w:szCs w:val="28"/>
      <w:u w:color="000000"/>
      <w:lang w:val="en-US" w:eastAsia="zh-CN" w:bidi="ar-SA"/>
    </w:rPr>
  </w:style>
  <w:style w:type="character" w:customStyle="1" w:styleId="26">
    <w:name w:val="无"/>
    <w:qFormat/>
    <w:uiPriority w:val="0"/>
  </w:style>
  <w:style w:type="character" w:customStyle="1" w:styleId="27">
    <w:name w:val="Hyperlink.0"/>
    <w:basedOn w:val="26"/>
    <w:qFormat/>
    <w:uiPriority w:val="0"/>
    <w:rPr>
      <w:rFonts w:ascii="仿宋" w:hAnsi="仿宋" w:eastAsia="仿宋" w:cs="仿宋"/>
      <w:color w:val="000000"/>
      <w:u w:val="single" w:color="000000"/>
      <w:lang w:val="en-US"/>
    </w:rPr>
  </w:style>
  <w:style w:type="paragraph" w:customStyle="1" w:styleId="28">
    <w:name w:val="图例"/>
    <w:qFormat/>
    <w:uiPriority w:val="0"/>
    <w:pPr>
      <w:widowControl w:val="0"/>
      <w:spacing w:before="120" w:after="120" w:line="360" w:lineRule="auto"/>
      <w:jc w:val="center"/>
    </w:pPr>
    <w:rPr>
      <w:rFonts w:hint="eastAsia" w:ascii="Arial Unicode MS" w:hAnsi="Arial Unicode MS" w:cs="Arial Unicode MS" w:eastAsiaTheme="minorEastAsia"/>
      <w:b/>
      <w:bCs/>
      <w:color w:val="000000"/>
      <w:kern w:val="2"/>
      <w:sz w:val="24"/>
      <w:szCs w:val="24"/>
      <w:u w:color="000000"/>
      <w:lang w:val="en-US" w:eastAsia="zh-CN" w:bidi="ar-SA"/>
    </w:rPr>
  </w:style>
  <w:style w:type="paragraph" w:customStyle="1" w:styleId="29">
    <w:name w:val="1"/>
    <w:next w:val="9"/>
    <w:qFormat/>
    <w:uiPriority w:val="0"/>
    <w:pPr>
      <w:widowControl w:val="0"/>
      <w:jc w:val="both"/>
    </w:pPr>
    <w:rPr>
      <w:rFonts w:hint="eastAsia" w:ascii="Arial Unicode MS" w:hAnsi="Arial Unicode MS" w:cs="Arial Unicode MS" w:eastAsiaTheme="minorEastAsia"/>
      <w:color w:val="000000"/>
      <w:kern w:val="2"/>
      <w:sz w:val="21"/>
      <w:szCs w:val="21"/>
      <w:u w:color="000000"/>
      <w:lang w:val="en-US" w:eastAsia="zh-CN" w:bidi="ar-SA"/>
    </w:rPr>
  </w:style>
  <w:style w:type="character" w:customStyle="1" w:styleId="30">
    <w:name w:val="Hyperlink.1"/>
    <w:basedOn w:val="26"/>
    <w:qFormat/>
    <w:uiPriority w:val="0"/>
    <w:rPr>
      <w:rFonts w:ascii="仿宋" w:hAnsi="仿宋" w:eastAsia="仿宋" w:cs="仿宋"/>
      <w:sz w:val="24"/>
      <w:szCs w:val="24"/>
      <w:lang w:val="en-US"/>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footer" Target="footer6.xml"/><Relationship Id="rId16" Type="http://schemas.openxmlformats.org/officeDocument/2006/relationships/header" Target="header9.xml"/><Relationship Id="rId15" Type="http://schemas.openxmlformats.org/officeDocument/2006/relationships/header" Target="header8.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7.xml"/><Relationship Id="rId11" Type="http://schemas.openxmlformats.org/officeDocument/2006/relationships/footer" Target="footer3.xml"/><Relationship Id="rId10" Type="http://schemas.openxmlformats.org/officeDocument/2006/relationships/header" Target="head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PingFang SC Semibold"/>
        <a:ea typeface="黑体"/>
        <a:cs typeface="PingFang SC Semibold"/>
      </a:majorFont>
      <a:minorFont>
        <a:latin typeface="PingFang SC Regular"/>
        <a:ea typeface="宋体"/>
        <a:cs typeface="PingFang SC Regula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38</Pages>
  <Words>14927</Words>
  <Characters>15813</Characters>
  <Lines>140</Lines>
  <Paragraphs>39</Paragraphs>
  <TotalTime>0</TotalTime>
  <ScaleCrop>false</ScaleCrop>
  <LinksUpToDate>false</LinksUpToDate>
  <CharactersWithSpaces>16783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2022-12-07T01:04:00Z</dcterms:created>
  <dc:creator>Administrator</dc:creator>
  <cp:lastModifiedBy>重庆市中平建设工程咨询有限公司</cp:lastModifiedBy>
  <cp:lastPrinted>2025-12-10T03:24:00Z</cp:lastPrinted>
  <dcterms:modified xsi:type="dcterms:W3CDTF">2025-12-12T11:08:23Z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318E116883614FC7AFECCF6BE039DEAB_13</vt:lpwstr>
  </property>
  <property fmtid="{D5CDD505-2E9C-101B-9397-08002B2CF9AE}" pid="4" name="KSOTemplateDocerSaveRecord">
    <vt:lpwstr>eyJoZGlkIjoiMWFkZmM1NjcyZmE3ZTIzYzc3OTU4YThlMzVlZTk5ZjkiLCJ1c2VySWQiOiIxNjc3MjQ4NjYyIn0=</vt:lpwstr>
  </property>
</Properties>
</file>