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881104" w14:textId="77777777" w:rsidR="00C76D8A" w:rsidRPr="00277963" w:rsidRDefault="00C76D8A">
      <w:pPr>
        <w:spacing w:line="360" w:lineRule="auto"/>
        <w:jc w:val="center"/>
        <w:rPr>
          <w:rFonts w:ascii="仿宋" w:eastAsia="仿宋" w:hAnsi="仿宋" w:cs="仿宋" w:hint="eastAsia"/>
          <w:sz w:val="130"/>
          <w:szCs w:val="130"/>
        </w:rPr>
      </w:pPr>
    </w:p>
    <w:p w14:paraId="3001A816" w14:textId="77777777" w:rsidR="00C76D8A" w:rsidRPr="00277963" w:rsidRDefault="00000000">
      <w:pPr>
        <w:spacing w:line="360" w:lineRule="auto"/>
        <w:jc w:val="center"/>
        <w:rPr>
          <w:rFonts w:ascii="仿宋" w:eastAsia="仿宋" w:hAnsi="仿宋" w:cs="仿宋" w:hint="eastAsia"/>
          <w:b/>
          <w:bCs/>
          <w:sz w:val="130"/>
          <w:szCs w:val="130"/>
        </w:rPr>
      </w:pPr>
      <w:r w:rsidRPr="00277963">
        <w:rPr>
          <w:rFonts w:ascii="仿宋" w:eastAsia="仿宋" w:hAnsi="仿宋" w:cs="仿宋" w:hint="eastAsia"/>
          <w:b/>
          <w:bCs/>
          <w:sz w:val="130"/>
          <w:szCs w:val="130"/>
        </w:rPr>
        <w:t>竞争性磋商文件</w:t>
      </w:r>
    </w:p>
    <w:p w14:paraId="4A9A2178" w14:textId="77777777" w:rsidR="00C76D8A" w:rsidRPr="00277963" w:rsidRDefault="00C76D8A">
      <w:pPr>
        <w:spacing w:line="360" w:lineRule="auto"/>
        <w:jc w:val="center"/>
        <w:rPr>
          <w:rFonts w:ascii="仿宋" w:eastAsia="仿宋" w:hAnsi="仿宋" w:cs="仿宋" w:hint="eastAsia"/>
          <w:sz w:val="32"/>
        </w:rPr>
      </w:pPr>
    </w:p>
    <w:p w14:paraId="1602CB64" w14:textId="77777777" w:rsidR="00C76D8A" w:rsidRPr="00277963" w:rsidRDefault="00000000">
      <w:pPr>
        <w:spacing w:line="360" w:lineRule="auto"/>
        <w:rPr>
          <w:rFonts w:ascii="仿宋" w:eastAsia="仿宋" w:hAnsi="仿宋" w:cs="仿宋" w:hint="eastAsia"/>
        </w:rPr>
      </w:pPr>
      <w:r w:rsidRPr="00277963">
        <w:rPr>
          <w:rFonts w:ascii="仿宋" w:eastAsia="仿宋" w:hAnsi="仿宋" w:cs="仿宋" w:hint="eastAsia"/>
        </w:rPr>
        <w:t xml:space="preserve"> </w:t>
      </w:r>
    </w:p>
    <w:p w14:paraId="04418A28" w14:textId="77777777" w:rsidR="00C76D8A" w:rsidRPr="00277963" w:rsidRDefault="00C76D8A">
      <w:pPr>
        <w:pStyle w:val="ad"/>
        <w:spacing w:line="360" w:lineRule="auto"/>
        <w:rPr>
          <w:rFonts w:ascii="仿宋" w:eastAsia="仿宋" w:hAnsi="仿宋" w:cs="仿宋" w:hint="eastAsia"/>
          <w:sz w:val="36"/>
          <w:szCs w:val="36"/>
        </w:rPr>
      </w:pPr>
    </w:p>
    <w:p w14:paraId="615DD74D" w14:textId="77777777" w:rsidR="00C76D8A" w:rsidRPr="00277963" w:rsidRDefault="00C76D8A">
      <w:pPr>
        <w:spacing w:line="360" w:lineRule="auto"/>
        <w:rPr>
          <w:rFonts w:ascii="仿宋" w:eastAsia="仿宋" w:hAnsi="仿宋" w:cs="仿宋" w:hint="eastAsia"/>
        </w:rPr>
      </w:pPr>
    </w:p>
    <w:p w14:paraId="68199CB5" w14:textId="77777777" w:rsidR="00C76D8A" w:rsidRPr="00277963" w:rsidRDefault="00000000">
      <w:pPr>
        <w:spacing w:line="360" w:lineRule="auto"/>
        <w:ind w:leftChars="300" w:left="4490" w:hangingChars="700" w:hanging="3650"/>
        <w:rPr>
          <w:rFonts w:ascii="仿宋" w:eastAsia="仿宋" w:hAnsi="仿宋" w:cs="仿宋" w:hint="eastAsia"/>
          <w:b/>
          <w:bCs/>
          <w:sz w:val="36"/>
          <w:szCs w:val="36"/>
        </w:rPr>
      </w:pPr>
      <w:r w:rsidRPr="00277963">
        <w:rPr>
          <w:rFonts w:ascii="仿宋" w:eastAsia="仿宋" w:hAnsi="仿宋" w:cs="仿宋" w:hint="eastAsia"/>
          <w:b/>
          <w:bCs/>
          <w:spacing w:val="80"/>
          <w:kern w:val="0"/>
          <w:sz w:val="36"/>
          <w:szCs w:val="36"/>
          <w:fitText w:val="1920" w:id="1539400710"/>
        </w:rPr>
        <w:t>项目编</w:t>
      </w:r>
      <w:r w:rsidRPr="00277963">
        <w:rPr>
          <w:rFonts w:ascii="仿宋" w:eastAsia="仿宋" w:hAnsi="仿宋" w:cs="仿宋" w:hint="eastAsia"/>
          <w:b/>
          <w:bCs/>
          <w:kern w:val="0"/>
          <w:sz w:val="36"/>
          <w:szCs w:val="36"/>
          <w:fitText w:val="1920" w:id="1539400710"/>
        </w:rPr>
        <w:t>号</w:t>
      </w:r>
      <w:r w:rsidRPr="00277963">
        <w:rPr>
          <w:rFonts w:ascii="仿宋" w:eastAsia="仿宋" w:hAnsi="仿宋" w:cs="仿宋" w:hint="eastAsia"/>
          <w:b/>
          <w:bCs/>
          <w:sz w:val="36"/>
          <w:szCs w:val="36"/>
        </w:rPr>
        <w:t>：HCZB2025-BBQ069</w:t>
      </w:r>
    </w:p>
    <w:p w14:paraId="399DAFA2" w14:textId="77777777" w:rsidR="00C76D8A" w:rsidRPr="00277963" w:rsidRDefault="00000000">
      <w:pPr>
        <w:spacing w:line="360" w:lineRule="auto"/>
        <w:ind w:leftChars="300" w:left="3370" w:hangingChars="700" w:hanging="2530"/>
        <w:rPr>
          <w:rFonts w:ascii="仿宋" w:eastAsia="仿宋" w:hAnsi="仿宋" w:cs="仿宋" w:hint="eastAsia"/>
          <w:b/>
          <w:bCs/>
          <w:sz w:val="36"/>
          <w:szCs w:val="36"/>
        </w:rPr>
      </w:pPr>
      <w:r w:rsidRPr="00277963">
        <w:rPr>
          <w:rFonts w:ascii="仿宋" w:eastAsia="仿宋" w:hAnsi="仿宋" w:cs="仿宋" w:hint="eastAsia"/>
          <w:b/>
          <w:bCs/>
          <w:sz w:val="36"/>
          <w:szCs w:val="36"/>
        </w:rPr>
        <w:t>磋商项目名称：重庆市北碚区勉仁小学校服采购</w:t>
      </w:r>
    </w:p>
    <w:p w14:paraId="7167B88F" w14:textId="77777777" w:rsidR="00C76D8A" w:rsidRPr="00277963" w:rsidRDefault="00C76D8A">
      <w:pPr>
        <w:spacing w:line="360" w:lineRule="auto"/>
        <w:ind w:leftChars="300" w:left="3080" w:hangingChars="700" w:hanging="2240"/>
        <w:rPr>
          <w:rFonts w:ascii="仿宋" w:eastAsia="仿宋" w:hAnsi="仿宋" w:cs="仿宋" w:hint="eastAsia"/>
          <w:sz w:val="32"/>
          <w:szCs w:val="32"/>
        </w:rPr>
      </w:pPr>
    </w:p>
    <w:p w14:paraId="33203691" w14:textId="77777777" w:rsidR="00C76D8A" w:rsidRPr="00277963" w:rsidRDefault="00C76D8A">
      <w:pPr>
        <w:spacing w:line="360" w:lineRule="auto"/>
        <w:ind w:leftChars="300" w:left="3080" w:hangingChars="700" w:hanging="2240"/>
        <w:rPr>
          <w:rFonts w:ascii="仿宋" w:eastAsia="仿宋" w:hAnsi="仿宋" w:cs="仿宋" w:hint="eastAsia"/>
          <w:sz w:val="32"/>
          <w:szCs w:val="32"/>
        </w:rPr>
      </w:pPr>
    </w:p>
    <w:p w14:paraId="75DA32D0" w14:textId="77777777" w:rsidR="00C76D8A" w:rsidRPr="00277963" w:rsidRDefault="00C76D8A">
      <w:pPr>
        <w:spacing w:line="360" w:lineRule="auto"/>
        <w:ind w:leftChars="300" w:left="3080" w:hangingChars="700" w:hanging="2240"/>
        <w:rPr>
          <w:rFonts w:ascii="仿宋" w:eastAsia="仿宋" w:hAnsi="仿宋" w:cs="仿宋" w:hint="eastAsia"/>
          <w:sz w:val="32"/>
          <w:szCs w:val="32"/>
        </w:rPr>
      </w:pPr>
    </w:p>
    <w:p w14:paraId="4EDC431B" w14:textId="77777777" w:rsidR="00C76D8A" w:rsidRPr="00277963" w:rsidRDefault="00C76D8A">
      <w:pPr>
        <w:spacing w:line="360" w:lineRule="auto"/>
        <w:ind w:leftChars="300" w:left="3080" w:hangingChars="700" w:hanging="2240"/>
        <w:rPr>
          <w:rFonts w:ascii="仿宋" w:eastAsia="仿宋" w:hAnsi="仿宋" w:cs="仿宋" w:hint="eastAsia"/>
          <w:sz w:val="32"/>
          <w:szCs w:val="32"/>
        </w:rPr>
      </w:pPr>
    </w:p>
    <w:p w14:paraId="73075239" w14:textId="77777777" w:rsidR="00C76D8A" w:rsidRPr="00277963" w:rsidRDefault="00000000">
      <w:pPr>
        <w:spacing w:line="360" w:lineRule="auto"/>
        <w:ind w:leftChars="300" w:left="4210" w:hangingChars="700" w:hanging="3370"/>
        <w:rPr>
          <w:rFonts w:ascii="仿宋" w:eastAsia="仿宋" w:hAnsi="仿宋" w:cs="仿宋" w:hint="eastAsia"/>
          <w:b/>
          <w:bCs/>
          <w:sz w:val="36"/>
          <w:szCs w:val="36"/>
        </w:rPr>
      </w:pPr>
      <w:r w:rsidRPr="00277963">
        <w:rPr>
          <w:rFonts w:ascii="仿宋" w:eastAsia="仿宋" w:hAnsi="仿宋" w:cs="仿宋" w:hint="eastAsia"/>
          <w:b/>
          <w:bCs/>
          <w:spacing w:val="60"/>
          <w:kern w:val="0"/>
          <w:sz w:val="36"/>
          <w:szCs w:val="36"/>
          <w:fitText w:val="1920" w:id="1379955468"/>
        </w:rPr>
        <w:t xml:space="preserve">采 购 </w:t>
      </w:r>
      <w:r w:rsidRPr="00277963">
        <w:rPr>
          <w:rFonts w:ascii="仿宋" w:eastAsia="仿宋" w:hAnsi="仿宋" w:cs="仿宋" w:hint="eastAsia"/>
          <w:b/>
          <w:bCs/>
          <w:kern w:val="0"/>
          <w:sz w:val="36"/>
          <w:szCs w:val="36"/>
          <w:fitText w:val="1920" w:id="1379955468"/>
        </w:rPr>
        <w:t>人</w:t>
      </w:r>
      <w:r w:rsidRPr="00277963">
        <w:rPr>
          <w:rFonts w:ascii="仿宋" w:eastAsia="仿宋" w:hAnsi="仿宋" w:cs="仿宋" w:hint="eastAsia"/>
          <w:b/>
          <w:bCs/>
          <w:sz w:val="36"/>
          <w:szCs w:val="36"/>
        </w:rPr>
        <w:t>：重庆市北碚区勉仁小学</w:t>
      </w:r>
    </w:p>
    <w:p w14:paraId="7AEA58BA" w14:textId="77777777" w:rsidR="00C76D8A" w:rsidRPr="00277963" w:rsidRDefault="00000000">
      <w:pPr>
        <w:spacing w:line="360" w:lineRule="auto"/>
        <w:ind w:leftChars="300" w:left="3370" w:hangingChars="700" w:hanging="2530"/>
        <w:rPr>
          <w:rFonts w:ascii="仿宋" w:eastAsia="仿宋" w:hAnsi="仿宋" w:cs="仿宋" w:hint="eastAsia"/>
          <w:b/>
          <w:bCs/>
          <w:sz w:val="36"/>
          <w:szCs w:val="36"/>
        </w:rPr>
      </w:pPr>
      <w:r w:rsidRPr="00277963">
        <w:rPr>
          <w:rFonts w:ascii="仿宋" w:eastAsia="仿宋" w:hAnsi="仿宋" w:cs="仿宋" w:hint="eastAsia"/>
          <w:b/>
          <w:bCs/>
          <w:sz w:val="36"/>
          <w:szCs w:val="36"/>
        </w:rPr>
        <w:t>采购代理机构：重庆皓辰建设工程咨询有限公司</w:t>
      </w:r>
    </w:p>
    <w:p w14:paraId="0B5AD9E0" w14:textId="77777777" w:rsidR="00C76D8A" w:rsidRPr="00277963" w:rsidRDefault="00C76D8A">
      <w:pPr>
        <w:spacing w:line="360" w:lineRule="auto"/>
        <w:jc w:val="center"/>
        <w:rPr>
          <w:rFonts w:ascii="仿宋" w:eastAsia="仿宋" w:hAnsi="仿宋" w:cs="仿宋" w:hint="eastAsia"/>
          <w:b/>
          <w:bCs/>
          <w:sz w:val="36"/>
          <w:szCs w:val="36"/>
        </w:rPr>
      </w:pPr>
    </w:p>
    <w:p w14:paraId="3765150E" w14:textId="77777777" w:rsidR="00C76D8A" w:rsidRPr="00277963" w:rsidRDefault="00000000">
      <w:pPr>
        <w:spacing w:line="360" w:lineRule="auto"/>
        <w:jc w:val="center"/>
        <w:rPr>
          <w:rFonts w:ascii="仿宋" w:eastAsia="仿宋" w:hAnsi="仿宋" w:cs="仿宋" w:hint="eastAsia"/>
          <w:b/>
          <w:bCs/>
          <w:sz w:val="36"/>
          <w:szCs w:val="36"/>
        </w:rPr>
      </w:pPr>
      <w:r w:rsidRPr="00277963">
        <w:rPr>
          <w:rFonts w:ascii="仿宋" w:eastAsia="仿宋" w:hAnsi="仿宋" w:cs="仿宋" w:hint="eastAsia"/>
          <w:b/>
          <w:bCs/>
          <w:sz w:val="36"/>
          <w:szCs w:val="36"/>
        </w:rPr>
        <w:t>二〇二五年八月</w:t>
      </w:r>
    </w:p>
    <w:p w14:paraId="3BE59A25" w14:textId="77777777" w:rsidR="00C76D8A" w:rsidRPr="00277963" w:rsidRDefault="00C76D8A">
      <w:pPr>
        <w:spacing w:line="360" w:lineRule="auto"/>
        <w:jc w:val="center"/>
        <w:outlineLvl w:val="0"/>
        <w:rPr>
          <w:rFonts w:ascii="仿宋" w:eastAsia="仿宋" w:hAnsi="仿宋" w:cs="仿宋" w:hint="eastAsia"/>
          <w:sz w:val="32"/>
          <w:szCs w:val="32"/>
        </w:rPr>
        <w:sectPr w:rsidR="00C76D8A" w:rsidRPr="00277963">
          <w:headerReference w:type="default" r:id="rId8"/>
          <w:footerReference w:type="even"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14:paraId="72575208" w14:textId="77777777" w:rsidR="00C76D8A" w:rsidRPr="00277963" w:rsidRDefault="00000000">
      <w:pPr>
        <w:spacing w:line="360" w:lineRule="auto"/>
        <w:jc w:val="center"/>
        <w:outlineLvl w:val="0"/>
        <w:rPr>
          <w:rFonts w:ascii="仿宋" w:eastAsia="仿宋" w:hAnsi="仿宋" w:cs="仿宋" w:hint="eastAsia"/>
          <w:sz w:val="44"/>
          <w:szCs w:val="28"/>
        </w:rPr>
      </w:pPr>
      <w:r w:rsidRPr="00277963">
        <w:rPr>
          <w:rFonts w:ascii="仿宋" w:eastAsia="仿宋" w:hAnsi="仿宋" w:cs="仿宋" w:hint="eastAsia"/>
          <w:sz w:val="44"/>
          <w:szCs w:val="28"/>
        </w:rPr>
        <w:lastRenderedPageBreak/>
        <w:t>目   录</w:t>
      </w:r>
    </w:p>
    <w:p w14:paraId="1AF2FFE2" w14:textId="77777777" w:rsidR="00C76D8A" w:rsidRPr="00277963" w:rsidRDefault="00000000">
      <w:pPr>
        <w:pStyle w:val="TOC1"/>
        <w:tabs>
          <w:tab w:val="right" w:leader="dot" w:pos="9402"/>
        </w:tabs>
        <w:rPr>
          <w:rFonts w:asciiTheme="minorHAnsi" w:eastAsiaTheme="minorEastAsia" w:hAnsiTheme="minorHAnsi" w:cstheme="minorBidi"/>
          <w:sz w:val="22"/>
          <w:szCs w:val="24"/>
          <w14:ligatures w14:val="standardContextual"/>
        </w:rPr>
      </w:pPr>
      <w:r w:rsidRPr="00277963">
        <w:rPr>
          <w:rFonts w:ascii="仿宋" w:eastAsia="仿宋" w:hAnsi="仿宋" w:cs="仿宋" w:hint="eastAsia"/>
          <w:sz w:val="21"/>
          <w:szCs w:val="21"/>
        </w:rPr>
        <w:fldChar w:fldCharType="begin"/>
      </w:r>
      <w:r w:rsidRPr="00277963">
        <w:rPr>
          <w:rFonts w:ascii="仿宋" w:eastAsia="仿宋" w:hAnsi="仿宋" w:cs="仿宋" w:hint="eastAsia"/>
          <w:sz w:val="21"/>
          <w:szCs w:val="21"/>
        </w:rPr>
        <w:instrText xml:space="preserve"> TOC \o "1-3" \h \z </w:instrText>
      </w:r>
      <w:r w:rsidRPr="00277963">
        <w:rPr>
          <w:rFonts w:ascii="仿宋" w:eastAsia="仿宋" w:hAnsi="仿宋" w:cs="仿宋" w:hint="eastAsia"/>
          <w:sz w:val="21"/>
          <w:szCs w:val="21"/>
        </w:rPr>
        <w:fldChar w:fldCharType="separate"/>
      </w:r>
      <w:hyperlink w:anchor="_Toc205413013" w:history="1">
        <w:r w:rsidRPr="00277963">
          <w:rPr>
            <w:rStyle w:val="aff6"/>
            <w:rFonts w:ascii="仿宋" w:eastAsia="仿宋" w:hAnsi="仿宋" w:cs="仿宋" w:hint="eastAsia"/>
            <w:b/>
            <w:bCs/>
            <w:color w:val="auto"/>
          </w:rPr>
          <w:t>第一篇  采购邀请书</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_Toc205413013 \h</w:instrText>
        </w:r>
        <w:r w:rsidRPr="00277963">
          <w:rPr>
            <w:rFonts w:hint="eastAsia"/>
          </w:rPr>
          <w:instrText xml:space="preserve"> </w:instrText>
        </w:r>
        <w:r w:rsidRPr="00277963">
          <w:rPr>
            <w:rFonts w:hint="eastAsia"/>
          </w:rPr>
        </w:r>
        <w:r w:rsidRPr="00277963">
          <w:rPr>
            <w:rFonts w:hint="eastAsia"/>
          </w:rPr>
          <w:fldChar w:fldCharType="separate"/>
        </w:r>
        <w:r w:rsidRPr="00277963">
          <w:t>- 1 -</w:t>
        </w:r>
        <w:r w:rsidRPr="00277963">
          <w:rPr>
            <w:rFonts w:hint="eastAsia"/>
          </w:rPr>
          <w:fldChar w:fldCharType="end"/>
        </w:r>
      </w:hyperlink>
    </w:p>
    <w:p w14:paraId="774F480E"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14" w:history="1">
        <w:r w:rsidRPr="00277963">
          <w:rPr>
            <w:rStyle w:val="aff6"/>
            <w:rFonts w:ascii="仿宋" w:eastAsia="仿宋" w:hAnsi="仿宋" w:cs="仿宋" w:hint="eastAsia"/>
            <w:color w:val="auto"/>
          </w:rPr>
          <w:t>一、竞争性磋商内容</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_Toc205413014 \h</w:instrText>
        </w:r>
        <w:r w:rsidRPr="00277963">
          <w:rPr>
            <w:rFonts w:hint="eastAsia"/>
          </w:rPr>
          <w:instrText xml:space="preserve"> </w:instrText>
        </w:r>
        <w:r w:rsidRPr="00277963">
          <w:rPr>
            <w:rFonts w:hint="eastAsia"/>
          </w:rPr>
        </w:r>
        <w:r w:rsidRPr="00277963">
          <w:rPr>
            <w:rFonts w:hint="eastAsia"/>
          </w:rPr>
          <w:fldChar w:fldCharType="separate"/>
        </w:r>
        <w:r w:rsidRPr="00277963">
          <w:t>- 1 -</w:t>
        </w:r>
        <w:r w:rsidRPr="00277963">
          <w:rPr>
            <w:rFonts w:hint="eastAsia"/>
          </w:rPr>
          <w:fldChar w:fldCharType="end"/>
        </w:r>
      </w:hyperlink>
    </w:p>
    <w:p w14:paraId="378C41D0"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15" w:history="1">
        <w:r w:rsidRPr="00277963">
          <w:rPr>
            <w:rStyle w:val="aff6"/>
            <w:rFonts w:ascii="仿宋" w:eastAsia="仿宋" w:hAnsi="仿宋" w:cs="仿宋" w:hint="eastAsia"/>
            <w:color w:val="auto"/>
          </w:rPr>
          <w:t>二、资金来源</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_Toc205413015 \h</w:instrText>
        </w:r>
        <w:r w:rsidRPr="00277963">
          <w:rPr>
            <w:rFonts w:hint="eastAsia"/>
          </w:rPr>
          <w:instrText xml:space="preserve"> </w:instrText>
        </w:r>
        <w:r w:rsidRPr="00277963">
          <w:rPr>
            <w:rFonts w:hint="eastAsia"/>
          </w:rPr>
        </w:r>
        <w:r w:rsidRPr="00277963">
          <w:rPr>
            <w:rFonts w:hint="eastAsia"/>
          </w:rPr>
          <w:fldChar w:fldCharType="separate"/>
        </w:r>
        <w:r w:rsidRPr="00277963">
          <w:t>- 1 -</w:t>
        </w:r>
        <w:r w:rsidRPr="00277963">
          <w:rPr>
            <w:rFonts w:hint="eastAsia"/>
          </w:rPr>
          <w:fldChar w:fldCharType="end"/>
        </w:r>
      </w:hyperlink>
    </w:p>
    <w:p w14:paraId="1AC5A4CD"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16" w:history="1">
        <w:r w:rsidRPr="00277963">
          <w:rPr>
            <w:rStyle w:val="aff6"/>
            <w:rFonts w:ascii="仿宋" w:eastAsia="仿宋" w:hAnsi="仿宋" w:cs="仿宋" w:hint="eastAsia"/>
            <w:color w:val="auto"/>
          </w:rPr>
          <w:t>三、供应商资格条件</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_Toc205413016 \h</w:instrText>
        </w:r>
        <w:r w:rsidRPr="00277963">
          <w:rPr>
            <w:rFonts w:hint="eastAsia"/>
          </w:rPr>
          <w:instrText xml:space="preserve"> </w:instrText>
        </w:r>
        <w:r w:rsidRPr="00277963">
          <w:rPr>
            <w:rFonts w:hint="eastAsia"/>
          </w:rPr>
        </w:r>
        <w:r w:rsidRPr="00277963">
          <w:rPr>
            <w:rFonts w:hint="eastAsia"/>
          </w:rPr>
          <w:fldChar w:fldCharType="separate"/>
        </w:r>
        <w:r w:rsidRPr="00277963">
          <w:t>- 1 -</w:t>
        </w:r>
        <w:r w:rsidRPr="00277963">
          <w:rPr>
            <w:rFonts w:hint="eastAsia"/>
          </w:rPr>
          <w:fldChar w:fldCharType="end"/>
        </w:r>
      </w:hyperlink>
    </w:p>
    <w:p w14:paraId="2B5016F4"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17" w:history="1">
        <w:r w:rsidRPr="00277963">
          <w:rPr>
            <w:rStyle w:val="aff6"/>
            <w:rFonts w:ascii="仿宋" w:eastAsia="仿宋" w:hAnsi="仿宋" w:cs="仿宋" w:hint="eastAsia"/>
            <w:color w:val="auto"/>
          </w:rPr>
          <w:t>四、磋商有关说明</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_Toc205413017 \h</w:instrText>
        </w:r>
        <w:r w:rsidRPr="00277963">
          <w:rPr>
            <w:rFonts w:hint="eastAsia"/>
          </w:rPr>
          <w:instrText xml:space="preserve"> </w:instrText>
        </w:r>
        <w:r w:rsidRPr="00277963">
          <w:rPr>
            <w:rFonts w:hint="eastAsia"/>
          </w:rPr>
        </w:r>
        <w:r w:rsidRPr="00277963">
          <w:rPr>
            <w:rFonts w:hint="eastAsia"/>
          </w:rPr>
          <w:fldChar w:fldCharType="separate"/>
        </w:r>
        <w:r w:rsidRPr="00277963">
          <w:t>- 1 -</w:t>
        </w:r>
        <w:r w:rsidRPr="00277963">
          <w:rPr>
            <w:rFonts w:hint="eastAsia"/>
          </w:rPr>
          <w:fldChar w:fldCharType="end"/>
        </w:r>
      </w:hyperlink>
    </w:p>
    <w:p w14:paraId="3A8D573F"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18" w:history="1">
        <w:r w:rsidRPr="00277963">
          <w:rPr>
            <w:rStyle w:val="aff6"/>
            <w:rFonts w:ascii="仿宋" w:eastAsia="仿宋" w:hAnsi="仿宋" w:cs="仿宋" w:hint="eastAsia"/>
            <w:color w:val="auto"/>
          </w:rPr>
          <w:t>五、其它有关规定</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_Toc205413018 \h</w:instrText>
        </w:r>
        <w:r w:rsidRPr="00277963">
          <w:rPr>
            <w:rFonts w:hint="eastAsia"/>
          </w:rPr>
          <w:instrText xml:space="preserve"> </w:instrText>
        </w:r>
        <w:r w:rsidRPr="00277963">
          <w:rPr>
            <w:rFonts w:hint="eastAsia"/>
          </w:rPr>
        </w:r>
        <w:r w:rsidRPr="00277963">
          <w:rPr>
            <w:rFonts w:hint="eastAsia"/>
          </w:rPr>
          <w:fldChar w:fldCharType="separate"/>
        </w:r>
        <w:r w:rsidRPr="00277963">
          <w:t>- 2 -</w:t>
        </w:r>
        <w:r w:rsidRPr="00277963">
          <w:rPr>
            <w:rFonts w:hint="eastAsia"/>
          </w:rPr>
          <w:fldChar w:fldCharType="end"/>
        </w:r>
      </w:hyperlink>
    </w:p>
    <w:p w14:paraId="5B58E619"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19" w:history="1">
        <w:r w:rsidRPr="00277963">
          <w:rPr>
            <w:rStyle w:val="aff6"/>
            <w:rFonts w:ascii="仿宋" w:eastAsia="仿宋" w:hAnsi="仿宋" w:cs="仿宋" w:hint="eastAsia"/>
            <w:color w:val="auto"/>
          </w:rPr>
          <w:t>六、联系方式</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_Toc205413019 \h</w:instrText>
        </w:r>
        <w:r w:rsidRPr="00277963">
          <w:rPr>
            <w:rFonts w:hint="eastAsia"/>
          </w:rPr>
          <w:instrText xml:space="preserve"> </w:instrText>
        </w:r>
        <w:r w:rsidRPr="00277963">
          <w:rPr>
            <w:rFonts w:hint="eastAsia"/>
          </w:rPr>
        </w:r>
        <w:r w:rsidRPr="00277963">
          <w:rPr>
            <w:rFonts w:hint="eastAsia"/>
          </w:rPr>
          <w:fldChar w:fldCharType="separate"/>
        </w:r>
        <w:r w:rsidRPr="00277963">
          <w:t>- 2 -</w:t>
        </w:r>
        <w:r w:rsidRPr="00277963">
          <w:rPr>
            <w:rFonts w:hint="eastAsia"/>
          </w:rPr>
          <w:fldChar w:fldCharType="end"/>
        </w:r>
      </w:hyperlink>
    </w:p>
    <w:p w14:paraId="7C804198" w14:textId="77777777" w:rsidR="00C76D8A" w:rsidRPr="00277963" w:rsidRDefault="00000000">
      <w:pPr>
        <w:pStyle w:val="TOC1"/>
        <w:tabs>
          <w:tab w:val="right" w:leader="dot" w:pos="9402"/>
        </w:tabs>
        <w:rPr>
          <w:rFonts w:asciiTheme="minorHAnsi" w:eastAsiaTheme="minorEastAsia" w:hAnsiTheme="minorHAnsi" w:cstheme="minorBidi"/>
          <w:sz w:val="22"/>
          <w:szCs w:val="24"/>
          <w14:ligatures w14:val="standardContextual"/>
        </w:rPr>
      </w:pPr>
      <w:hyperlink w:anchor="_Toc205413020" w:history="1">
        <w:r w:rsidRPr="00277963">
          <w:rPr>
            <w:rStyle w:val="aff6"/>
            <w:rFonts w:ascii="仿宋" w:eastAsia="仿宋" w:hAnsi="仿宋" w:cs="仿宋" w:hint="eastAsia"/>
            <w:b/>
            <w:bCs/>
            <w:color w:val="auto"/>
          </w:rPr>
          <w:t>第二篇 项目技术（质量）需求</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_Toc205413020 \h</w:instrText>
        </w:r>
        <w:r w:rsidRPr="00277963">
          <w:rPr>
            <w:rFonts w:hint="eastAsia"/>
          </w:rPr>
          <w:instrText xml:space="preserve"> </w:instrText>
        </w:r>
        <w:r w:rsidRPr="00277963">
          <w:rPr>
            <w:rFonts w:hint="eastAsia"/>
          </w:rPr>
        </w:r>
        <w:r w:rsidRPr="00277963">
          <w:rPr>
            <w:rFonts w:hint="eastAsia"/>
          </w:rPr>
          <w:fldChar w:fldCharType="separate"/>
        </w:r>
        <w:r w:rsidRPr="00277963">
          <w:t>- 3 -</w:t>
        </w:r>
        <w:r w:rsidRPr="00277963">
          <w:rPr>
            <w:rFonts w:hint="eastAsia"/>
          </w:rPr>
          <w:fldChar w:fldCharType="end"/>
        </w:r>
      </w:hyperlink>
    </w:p>
    <w:p w14:paraId="5F614F5D"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21" w:history="1">
        <w:r w:rsidRPr="00277963">
          <w:rPr>
            <w:rStyle w:val="aff6"/>
            <w:rFonts w:ascii="仿宋" w:eastAsia="仿宋" w:hAnsi="仿宋" w:cs="仿宋" w:hint="eastAsia"/>
            <w:bCs/>
            <w:snapToGrid w:val="0"/>
            <w:color w:val="auto"/>
            <w:kern w:val="0"/>
          </w:rPr>
          <w:t>※</w:t>
        </w:r>
        <w:r w:rsidRPr="00277963">
          <w:rPr>
            <w:rStyle w:val="aff6"/>
            <w:rFonts w:ascii="仿宋" w:eastAsia="仿宋" w:hAnsi="仿宋" w:cs="仿宋" w:hint="eastAsia"/>
            <w:bCs/>
            <w:color w:val="auto"/>
          </w:rPr>
          <w:t>一、项目需求</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_Toc205413021 \h</w:instrText>
        </w:r>
        <w:r w:rsidRPr="00277963">
          <w:rPr>
            <w:rFonts w:hint="eastAsia"/>
          </w:rPr>
          <w:instrText xml:space="preserve"> </w:instrText>
        </w:r>
        <w:r w:rsidRPr="00277963">
          <w:rPr>
            <w:rFonts w:hint="eastAsia"/>
          </w:rPr>
        </w:r>
        <w:r w:rsidRPr="00277963">
          <w:rPr>
            <w:rFonts w:hint="eastAsia"/>
          </w:rPr>
          <w:fldChar w:fldCharType="separate"/>
        </w:r>
        <w:r w:rsidRPr="00277963">
          <w:t>- 3 -</w:t>
        </w:r>
        <w:r w:rsidRPr="00277963">
          <w:rPr>
            <w:rFonts w:hint="eastAsia"/>
          </w:rPr>
          <w:fldChar w:fldCharType="end"/>
        </w:r>
      </w:hyperlink>
    </w:p>
    <w:p w14:paraId="332E9966"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22" w:history="1">
        <w:r w:rsidRPr="00277963">
          <w:rPr>
            <w:rStyle w:val="aff6"/>
            <w:rFonts w:ascii="仿宋" w:eastAsia="仿宋" w:hAnsi="仿宋" w:cs="仿宋" w:hint="eastAsia"/>
            <w:bCs/>
            <w:color w:val="auto"/>
          </w:rPr>
          <w:t>※二、项目技术需求</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_Toc205413022 \h</w:instrText>
        </w:r>
        <w:r w:rsidRPr="00277963">
          <w:rPr>
            <w:rFonts w:hint="eastAsia"/>
          </w:rPr>
          <w:instrText xml:space="preserve"> </w:instrText>
        </w:r>
        <w:r w:rsidRPr="00277963">
          <w:rPr>
            <w:rFonts w:hint="eastAsia"/>
          </w:rPr>
        </w:r>
        <w:r w:rsidRPr="00277963">
          <w:rPr>
            <w:rFonts w:hint="eastAsia"/>
          </w:rPr>
          <w:fldChar w:fldCharType="separate"/>
        </w:r>
        <w:r w:rsidRPr="00277963">
          <w:t>- 3 -</w:t>
        </w:r>
        <w:r w:rsidRPr="00277963">
          <w:rPr>
            <w:rFonts w:hint="eastAsia"/>
          </w:rPr>
          <w:fldChar w:fldCharType="end"/>
        </w:r>
      </w:hyperlink>
    </w:p>
    <w:p w14:paraId="1DBFA623"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23" w:history="1">
        <w:r w:rsidRPr="00277963">
          <w:rPr>
            <w:rStyle w:val="aff6"/>
            <w:rFonts w:ascii="仿宋" w:eastAsia="仿宋" w:hAnsi="仿宋" w:cs="仿宋" w:hint="eastAsia"/>
            <w:bCs/>
            <w:color w:val="auto"/>
          </w:rPr>
          <w:t>※三、样品递交及退还要求</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_Toc205413023 \h</w:instrText>
        </w:r>
        <w:r w:rsidRPr="00277963">
          <w:rPr>
            <w:rFonts w:hint="eastAsia"/>
          </w:rPr>
          <w:instrText xml:space="preserve"> </w:instrText>
        </w:r>
        <w:r w:rsidRPr="00277963">
          <w:rPr>
            <w:rFonts w:hint="eastAsia"/>
          </w:rPr>
        </w:r>
        <w:r w:rsidRPr="00277963">
          <w:rPr>
            <w:rFonts w:hint="eastAsia"/>
          </w:rPr>
          <w:fldChar w:fldCharType="separate"/>
        </w:r>
        <w:r w:rsidRPr="00277963">
          <w:t>- 5 -</w:t>
        </w:r>
        <w:r w:rsidRPr="00277963">
          <w:rPr>
            <w:rFonts w:hint="eastAsia"/>
          </w:rPr>
          <w:fldChar w:fldCharType="end"/>
        </w:r>
      </w:hyperlink>
    </w:p>
    <w:p w14:paraId="5C555C83" w14:textId="77777777" w:rsidR="00C76D8A" w:rsidRPr="00277963" w:rsidRDefault="00000000">
      <w:pPr>
        <w:pStyle w:val="TOC1"/>
        <w:tabs>
          <w:tab w:val="right" w:leader="dot" w:pos="9402"/>
        </w:tabs>
        <w:rPr>
          <w:rFonts w:asciiTheme="minorHAnsi" w:eastAsiaTheme="minorEastAsia" w:hAnsiTheme="minorHAnsi" w:cstheme="minorBidi"/>
          <w:sz w:val="22"/>
          <w:szCs w:val="24"/>
          <w14:ligatures w14:val="standardContextual"/>
        </w:rPr>
      </w:pPr>
      <w:hyperlink w:anchor="_Toc205413024" w:history="1">
        <w:r w:rsidRPr="00277963">
          <w:rPr>
            <w:rStyle w:val="aff6"/>
            <w:rFonts w:ascii="仿宋" w:eastAsia="仿宋" w:hAnsi="仿宋" w:cs="仿宋" w:hint="eastAsia"/>
            <w:b/>
            <w:bCs/>
            <w:color w:val="auto"/>
          </w:rPr>
          <w:t>第三篇  项目商务需求</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_Toc205413024 \h</w:instrText>
        </w:r>
        <w:r w:rsidRPr="00277963">
          <w:rPr>
            <w:rFonts w:hint="eastAsia"/>
          </w:rPr>
          <w:instrText xml:space="preserve"> </w:instrText>
        </w:r>
        <w:r w:rsidRPr="00277963">
          <w:rPr>
            <w:rFonts w:hint="eastAsia"/>
          </w:rPr>
        </w:r>
        <w:r w:rsidRPr="00277963">
          <w:rPr>
            <w:rFonts w:hint="eastAsia"/>
          </w:rPr>
          <w:fldChar w:fldCharType="separate"/>
        </w:r>
        <w:r w:rsidRPr="00277963">
          <w:t>- 7 -</w:t>
        </w:r>
        <w:r w:rsidRPr="00277963">
          <w:rPr>
            <w:rFonts w:hint="eastAsia"/>
          </w:rPr>
          <w:fldChar w:fldCharType="end"/>
        </w:r>
      </w:hyperlink>
    </w:p>
    <w:p w14:paraId="51CAF896"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25" w:history="1">
        <w:r w:rsidRPr="00277963">
          <w:rPr>
            <w:rStyle w:val="aff6"/>
            <w:rFonts w:ascii="仿宋" w:eastAsia="仿宋" w:hAnsi="仿宋" w:cs="仿宋" w:hint="eastAsia"/>
            <w:color w:val="auto"/>
          </w:rPr>
          <w:t>※一、交货时间、服务期限、地点及验收方式</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_Toc205413025 \h</w:instrText>
        </w:r>
        <w:r w:rsidRPr="00277963">
          <w:rPr>
            <w:rFonts w:hint="eastAsia"/>
          </w:rPr>
          <w:instrText xml:space="preserve"> </w:instrText>
        </w:r>
        <w:r w:rsidRPr="00277963">
          <w:rPr>
            <w:rFonts w:hint="eastAsia"/>
          </w:rPr>
        </w:r>
        <w:r w:rsidRPr="00277963">
          <w:rPr>
            <w:rFonts w:hint="eastAsia"/>
          </w:rPr>
          <w:fldChar w:fldCharType="separate"/>
        </w:r>
        <w:r w:rsidRPr="00277963">
          <w:t>- 7 -</w:t>
        </w:r>
        <w:r w:rsidRPr="00277963">
          <w:rPr>
            <w:rFonts w:hint="eastAsia"/>
          </w:rPr>
          <w:fldChar w:fldCharType="end"/>
        </w:r>
      </w:hyperlink>
    </w:p>
    <w:p w14:paraId="72AF7B04"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26" w:history="1">
        <w:r w:rsidRPr="00277963">
          <w:rPr>
            <w:rStyle w:val="aff6"/>
            <w:rFonts w:ascii="仿宋" w:eastAsia="仿宋" w:hAnsi="仿宋" w:cs="仿宋" w:hint="eastAsia"/>
            <w:snapToGrid w:val="0"/>
            <w:color w:val="auto"/>
            <w:kern w:val="0"/>
          </w:rPr>
          <w:t>※</w:t>
        </w:r>
        <w:r w:rsidRPr="00277963">
          <w:rPr>
            <w:rStyle w:val="aff6"/>
            <w:rFonts w:ascii="仿宋" w:eastAsia="仿宋" w:hAnsi="仿宋" w:cs="仿宋" w:hint="eastAsia"/>
            <w:color w:val="auto"/>
          </w:rPr>
          <w:t>二、报价要求</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_Toc205413026 \h</w:instrText>
        </w:r>
        <w:r w:rsidRPr="00277963">
          <w:rPr>
            <w:rFonts w:hint="eastAsia"/>
          </w:rPr>
          <w:instrText xml:space="preserve"> </w:instrText>
        </w:r>
        <w:r w:rsidRPr="00277963">
          <w:rPr>
            <w:rFonts w:hint="eastAsia"/>
          </w:rPr>
        </w:r>
        <w:r w:rsidRPr="00277963">
          <w:rPr>
            <w:rFonts w:hint="eastAsia"/>
          </w:rPr>
          <w:fldChar w:fldCharType="separate"/>
        </w:r>
        <w:r w:rsidRPr="00277963">
          <w:t>- 8 -</w:t>
        </w:r>
        <w:r w:rsidRPr="00277963">
          <w:rPr>
            <w:rFonts w:hint="eastAsia"/>
          </w:rPr>
          <w:fldChar w:fldCharType="end"/>
        </w:r>
      </w:hyperlink>
    </w:p>
    <w:p w14:paraId="510F3134"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27" w:history="1">
        <w:r w:rsidRPr="00277963">
          <w:rPr>
            <w:rStyle w:val="aff6"/>
            <w:rFonts w:ascii="仿宋" w:eastAsia="仿宋" w:hAnsi="仿宋" w:cs="仿宋" w:hint="eastAsia"/>
            <w:snapToGrid w:val="0"/>
            <w:color w:val="auto"/>
            <w:kern w:val="0"/>
          </w:rPr>
          <w:t>※</w:t>
        </w:r>
        <w:r w:rsidRPr="00277963">
          <w:rPr>
            <w:rStyle w:val="aff6"/>
            <w:rFonts w:ascii="仿宋" w:eastAsia="仿宋" w:hAnsi="仿宋" w:cs="仿宋" w:hint="eastAsia"/>
            <w:color w:val="auto"/>
          </w:rPr>
          <w:t>三、付款方式</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_Toc205413027 \h</w:instrText>
        </w:r>
        <w:r w:rsidRPr="00277963">
          <w:rPr>
            <w:rFonts w:hint="eastAsia"/>
          </w:rPr>
          <w:instrText xml:space="preserve"> </w:instrText>
        </w:r>
        <w:r w:rsidRPr="00277963">
          <w:rPr>
            <w:rFonts w:hint="eastAsia"/>
          </w:rPr>
        </w:r>
        <w:r w:rsidRPr="00277963">
          <w:rPr>
            <w:rFonts w:hint="eastAsia"/>
          </w:rPr>
          <w:fldChar w:fldCharType="separate"/>
        </w:r>
        <w:r w:rsidRPr="00277963">
          <w:t>- 8 -</w:t>
        </w:r>
        <w:r w:rsidRPr="00277963">
          <w:rPr>
            <w:rFonts w:hint="eastAsia"/>
          </w:rPr>
          <w:fldChar w:fldCharType="end"/>
        </w:r>
      </w:hyperlink>
    </w:p>
    <w:p w14:paraId="4EDF6F55"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28" w:history="1">
        <w:r w:rsidRPr="00277963">
          <w:rPr>
            <w:rStyle w:val="aff6"/>
            <w:rFonts w:ascii="仿宋" w:eastAsia="仿宋" w:hAnsi="仿宋" w:cs="仿宋" w:hint="eastAsia"/>
            <w:color w:val="auto"/>
          </w:rPr>
          <w:t>※四、质量保证及售后服务</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_Toc205413028 \h</w:instrText>
        </w:r>
        <w:r w:rsidRPr="00277963">
          <w:rPr>
            <w:rFonts w:hint="eastAsia"/>
          </w:rPr>
          <w:instrText xml:space="preserve"> </w:instrText>
        </w:r>
        <w:r w:rsidRPr="00277963">
          <w:rPr>
            <w:rFonts w:hint="eastAsia"/>
          </w:rPr>
        </w:r>
        <w:r w:rsidRPr="00277963">
          <w:rPr>
            <w:rFonts w:hint="eastAsia"/>
          </w:rPr>
          <w:fldChar w:fldCharType="separate"/>
        </w:r>
        <w:r w:rsidRPr="00277963">
          <w:t>- 8 -</w:t>
        </w:r>
        <w:r w:rsidRPr="00277963">
          <w:rPr>
            <w:rFonts w:hint="eastAsia"/>
          </w:rPr>
          <w:fldChar w:fldCharType="end"/>
        </w:r>
      </w:hyperlink>
    </w:p>
    <w:p w14:paraId="6CBEE8BE"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29" w:history="1">
        <w:r w:rsidRPr="00277963">
          <w:rPr>
            <w:rStyle w:val="aff6"/>
            <w:rFonts w:ascii="仿宋" w:eastAsia="仿宋" w:hAnsi="仿宋" w:cs="仿宋" w:hint="eastAsia"/>
            <w:snapToGrid w:val="0"/>
            <w:color w:val="auto"/>
            <w:kern w:val="0"/>
          </w:rPr>
          <w:t>※</w:t>
        </w:r>
        <w:r w:rsidRPr="00277963">
          <w:rPr>
            <w:rStyle w:val="aff6"/>
            <w:rFonts w:ascii="仿宋" w:eastAsia="仿宋" w:hAnsi="仿宋" w:cs="仿宋" w:hint="eastAsia"/>
            <w:color w:val="auto"/>
          </w:rPr>
          <w:t>五、知识产权</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_Toc205413029 \h</w:instrText>
        </w:r>
        <w:r w:rsidRPr="00277963">
          <w:rPr>
            <w:rFonts w:hint="eastAsia"/>
          </w:rPr>
          <w:instrText xml:space="preserve"> </w:instrText>
        </w:r>
        <w:r w:rsidRPr="00277963">
          <w:rPr>
            <w:rFonts w:hint="eastAsia"/>
          </w:rPr>
        </w:r>
        <w:r w:rsidRPr="00277963">
          <w:rPr>
            <w:rFonts w:hint="eastAsia"/>
          </w:rPr>
          <w:fldChar w:fldCharType="separate"/>
        </w:r>
        <w:r w:rsidRPr="00277963">
          <w:t>- 9 -</w:t>
        </w:r>
        <w:r w:rsidRPr="00277963">
          <w:rPr>
            <w:rFonts w:hint="eastAsia"/>
          </w:rPr>
          <w:fldChar w:fldCharType="end"/>
        </w:r>
      </w:hyperlink>
    </w:p>
    <w:p w14:paraId="72F3AB32"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30" w:history="1">
        <w:r w:rsidRPr="00277963">
          <w:rPr>
            <w:rStyle w:val="aff6"/>
            <w:rFonts w:ascii="仿宋" w:eastAsia="仿宋" w:hAnsi="仿宋" w:cs="仿宋" w:hint="eastAsia"/>
            <w:snapToGrid w:val="0"/>
            <w:color w:val="auto"/>
            <w:kern w:val="0"/>
          </w:rPr>
          <w:t>※</w:t>
        </w:r>
        <w:r w:rsidRPr="00277963">
          <w:rPr>
            <w:rStyle w:val="aff6"/>
            <w:rFonts w:ascii="仿宋" w:eastAsia="仿宋" w:hAnsi="仿宋" w:cs="仿宋" w:hint="eastAsia"/>
            <w:color w:val="auto"/>
          </w:rPr>
          <w:t>六、其他</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_Toc205413030 \h</w:instrText>
        </w:r>
        <w:r w:rsidRPr="00277963">
          <w:rPr>
            <w:rFonts w:hint="eastAsia"/>
          </w:rPr>
          <w:instrText xml:space="preserve"> </w:instrText>
        </w:r>
        <w:r w:rsidRPr="00277963">
          <w:rPr>
            <w:rFonts w:hint="eastAsia"/>
          </w:rPr>
        </w:r>
        <w:r w:rsidRPr="00277963">
          <w:rPr>
            <w:rFonts w:hint="eastAsia"/>
          </w:rPr>
          <w:fldChar w:fldCharType="separate"/>
        </w:r>
        <w:r w:rsidRPr="00277963">
          <w:t>- 9 -</w:t>
        </w:r>
        <w:r w:rsidRPr="00277963">
          <w:rPr>
            <w:rFonts w:hint="eastAsia"/>
          </w:rPr>
          <w:fldChar w:fldCharType="end"/>
        </w:r>
      </w:hyperlink>
    </w:p>
    <w:p w14:paraId="08FB85D8" w14:textId="77777777" w:rsidR="00C76D8A" w:rsidRPr="00277963" w:rsidRDefault="00000000">
      <w:pPr>
        <w:pStyle w:val="TOC1"/>
        <w:tabs>
          <w:tab w:val="right" w:leader="dot" w:pos="9402"/>
        </w:tabs>
        <w:rPr>
          <w:rFonts w:asciiTheme="minorHAnsi" w:eastAsiaTheme="minorEastAsia" w:hAnsiTheme="minorHAnsi" w:cstheme="minorBidi"/>
          <w:sz w:val="22"/>
          <w:szCs w:val="24"/>
          <w14:ligatures w14:val="standardContextual"/>
        </w:rPr>
      </w:pPr>
      <w:hyperlink w:anchor="_Toc205413031" w:history="1">
        <w:r w:rsidRPr="00277963">
          <w:rPr>
            <w:rStyle w:val="aff6"/>
            <w:rFonts w:ascii="仿宋" w:eastAsia="仿宋" w:hAnsi="仿宋" w:cs="仿宋" w:hint="eastAsia"/>
            <w:b/>
            <w:bCs/>
            <w:color w:val="auto"/>
          </w:rPr>
          <w:t>第四篇  磋商程序及方法、评审标准、无效响应和采购终止</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_Toc205413031 \h</w:instrText>
        </w:r>
        <w:r w:rsidRPr="00277963">
          <w:rPr>
            <w:rFonts w:hint="eastAsia"/>
          </w:rPr>
          <w:instrText xml:space="preserve"> </w:instrText>
        </w:r>
        <w:r w:rsidRPr="00277963">
          <w:rPr>
            <w:rFonts w:hint="eastAsia"/>
          </w:rPr>
        </w:r>
        <w:r w:rsidRPr="00277963">
          <w:rPr>
            <w:rFonts w:hint="eastAsia"/>
          </w:rPr>
          <w:fldChar w:fldCharType="separate"/>
        </w:r>
        <w:r w:rsidRPr="00277963">
          <w:t>- 10 -</w:t>
        </w:r>
        <w:r w:rsidRPr="00277963">
          <w:rPr>
            <w:rFonts w:hint="eastAsia"/>
          </w:rPr>
          <w:fldChar w:fldCharType="end"/>
        </w:r>
      </w:hyperlink>
    </w:p>
    <w:p w14:paraId="344A5981"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32" w:history="1">
        <w:r w:rsidRPr="00277963">
          <w:rPr>
            <w:rStyle w:val="aff6"/>
            <w:rFonts w:ascii="仿宋" w:eastAsia="仿宋" w:hAnsi="仿宋" w:cs="仿宋" w:hint="eastAsia"/>
            <w:color w:val="auto"/>
          </w:rPr>
          <w:t>一、磋商程序及方法</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_Toc205413032 \h</w:instrText>
        </w:r>
        <w:r w:rsidRPr="00277963">
          <w:rPr>
            <w:rFonts w:hint="eastAsia"/>
          </w:rPr>
          <w:instrText xml:space="preserve"> </w:instrText>
        </w:r>
        <w:r w:rsidRPr="00277963">
          <w:rPr>
            <w:rFonts w:hint="eastAsia"/>
          </w:rPr>
        </w:r>
        <w:r w:rsidRPr="00277963">
          <w:rPr>
            <w:rFonts w:hint="eastAsia"/>
          </w:rPr>
          <w:fldChar w:fldCharType="separate"/>
        </w:r>
        <w:r w:rsidRPr="00277963">
          <w:t>- 10 -</w:t>
        </w:r>
        <w:r w:rsidRPr="00277963">
          <w:rPr>
            <w:rFonts w:hint="eastAsia"/>
          </w:rPr>
          <w:fldChar w:fldCharType="end"/>
        </w:r>
      </w:hyperlink>
    </w:p>
    <w:p w14:paraId="23587FE2"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33" w:history="1">
        <w:r w:rsidRPr="00277963">
          <w:rPr>
            <w:rStyle w:val="aff6"/>
            <w:rFonts w:ascii="仿宋" w:eastAsia="仿宋" w:hAnsi="仿宋" w:cs="仿宋" w:hint="eastAsia"/>
            <w:color w:val="auto"/>
          </w:rPr>
          <w:t>二、评审标准</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_Toc205413033 \h</w:instrText>
        </w:r>
        <w:r w:rsidRPr="00277963">
          <w:rPr>
            <w:rFonts w:hint="eastAsia"/>
          </w:rPr>
          <w:instrText xml:space="preserve"> </w:instrText>
        </w:r>
        <w:r w:rsidRPr="00277963">
          <w:rPr>
            <w:rFonts w:hint="eastAsia"/>
          </w:rPr>
        </w:r>
        <w:r w:rsidRPr="00277963">
          <w:rPr>
            <w:rFonts w:hint="eastAsia"/>
          </w:rPr>
          <w:fldChar w:fldCharType="separate"/>
        </w:r>
        <w:r w:rsidRPr="00277963">
          <w:t>- 12 -</w:t>
        </w:r>
        <w:r w:rsidRPr="00277963">
          <w:rPr>
            <w:rFonts w:hint="eastAsia"/>
          </w:rPr>
          <w:fldChar w:fldCharType="end"/>
        </w:r>
      </w:hyperlink>
    </w:p>
    <w:p w14:paraId="152EC8A9"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34" w:history="1">
        <w:r w:rsidRPr="00277963">
          <w:rPr>
            <w:rStyle w:val="aff6"/>
            <w:rFonts w:ascii="仿宋" w:eastAsia="仿宋" w:hAnsi="仿宋" w:cs="仿宋" w:hint="eastAsia"/>
            <w:color w:val="auto"/>
          </w:rPr>
          <w:t>三、无效响应</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_Toc205413034 \h</w:instrText>
        </w:r>
        <w:r w:rsidRPr="00277963">
          <w:rPr>
            <w:rFonts w:hint="eastAsia"/>
          </w:rPr>
          <w:instrText xml:space="preserve"> </w:instrText>
        </w:r>
        <w:r w:rsidRPr="00277963">
          <w:rPr>
            <w:rFonts w:hint="eastAsia"/>
          </w:rPr>
        </w:r>
        <w:r w:rsidRPr="00277963">
          <w:rPr>
            <w:rFonts w:hint="eastAsia"/>
          </w:rPr>
          <w:fldChar w:fldCharType="separate"/>
        </w:r>
        <w:r w:rsidRPr="00277963">
          <w:t>- 14 -</w:t>
        </w:r>
        <w:r w:rsidRPr="00277963">
          <w:rPr>
            <w:rFonts w:hint="eastAsia"/>
          </w:rPr>
          <w:fldChar w:fldCharType="end"/>
        </w:r>
      </w:hyperlink>
    </w:p>
    <w:p w14:paraId="3ED4C0C7"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35" w:history="1">
        <w:r w:rsidRPr="00277963">
          <w:rPr>
            <w:rStyle w:val="aff6"/>
            <w:rFonts w:ascii="仿宋" w:eastAsia="仿宋" w:hAnsi="仿宋" w:cs="仿宋" w:hint="eastAsia"/>
            <w:color w:val="auto"/>
          </w:rPr>
          <w:t>四、采购终止</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_Toc205413035 \h</w:instrText>
        </w:r>
        <w:r w:rsidRPr="00277963">
          <w:rPr>
            <w:rFonts w:hint="eastAsia"/>
          </w:rPr>
          <w:instrText xml:space="preserve"> </w:instrText>
        </w:r>
        <w:r w:rsidRPr="00277963">
          <w:rPr>
            <w:rFonts w:hint="eastAsia"/>
          </w:rPr>
        </w:r>
        <w:r w:rsidRPr="00277963">
          <w:rPr>
            <w:rFonts w:hint="eastAsia"/>
          </w:rPr>
          <w:fldChar w:fldCharType="separate"/>
        </w:r>
        <w:r w:rsidRPr="00277963">
          <w:t>- 15 -</w:t>
        </w:r>
        <w:r w:rsidRPr="00277963">
          <w:rPr>
            <w:rFonts w:hint="eastAsia"/>
          </w:rPr>
          <w:fldChar w:fldCharType="end"/>
        </w:r>
      </w:hyperlink>
    </w:p>
    <w:p w14:paraId="02F473C7" w14:textId="77777777" w:rsidR="00C76D8A" w:rsidRPr="00277963" w:rsidRDefault="00000000">
      <w:pPr>
        <w:pStyle w:val="TOC1"/>
        <w:tabs>
          <w:tab w:val="right" w:leader="dot" w:pos="9402"/>
        </w:tabs>
        <w:rPr>
          <w:rFonts w:asciiTheme="minorHAnsi" w:eastAsiaTheme="minorEastAsia" w:hAnsiTheme="minorHAnsi" w:cstheme="minorBidi"/>
          <w:sz w:val="22"/>
          <w:szCs w:val="24"/>
          <w14:ligatures w14:val="standardContextual"/>
        </w:rPr>
      </w:pPr>
      <w:hyperlink w:anchor="_Toc205413036" w:history="1">
        <w:r w:rsidRPr="00277963">
          <w:rPr>
            <w:rStyle w:val="aff6"/>
            <w:rFonts w:ascii="仿宋" w:eastAsia="仿宋" w:hAnsi="仿宋" w:cs="仿宋" w:hint="eastAsia"/>
            <w:b/>
            <w:bCs/>
            <w:color w:val="auto"/>
          </w:rPr>
          <w:t>第五篇  供应商须知</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_Toc205413036 \h</w:instrText>
        </w:r>
        <w:r w:rsidRPr="00277963">
          <w:rPr>
            <w:rFonts w:hint="eastAsia"/>
          </w:rPr>
          <w:instrText xml:space="preserve"> </w:instrText>
        </w:r>
        <w:r w:rsidRPr="00277963">
          <w:rPr>
            <w:rFonts w:hint="eastAsia"/>
          </w:rPr>
        </w:r>
        <w:r w:rsidRPr="00277963">
          <w:rPr>
            <w:rFonts w:hint="eastAsia"/>
          </w:rPr>
          <w:fldChar w:fldCharType="separate"/>
        </w:r>
        <w:r w:rsidRPr="00277963">
          <w:t>- 16 -</w:t>
        </w:r>
        <w:r w:rsidRPr="00277963">
          <w:rPr>
            <w:rFonts w:hint="eastAsia"/>
          </w:rPr>
          <w:fldChar w:fldCharType="end"/>
        </w:r>
      </w:hyperlink>
    </w:p>
    <w:p w14:paraId="770A58D4"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37" w:history="1">
        <w:r w:rsidRPr="00277963">
          <w:rPr>
            <w:rStyle w:val="aff6"/>
            <w:rFonts w:ascii="仿宋" w:eastAsia="仿宋" w:hAnsi="仿宋" w:cs="仿宋" w:hint="eastAsia"/>
            <w:color w:val="auto"/>
          </w:rPr>
          <w:t>一、磋商费用</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_Toc205413037 \h</w:instrText>
        </w:r>
        <w:r w:rsidRPr="00277963">
          <w:rPr>
            <w:rFonts w:hint="eastAsia"/>
          </w:rPr>
          <w:instrText xml:space="preserve"> </w:instrText>
        </w:r>
        <w:r w:rsidRPr="00277963">
          <w:rPr>
            <w:rFonts w:hint="eastAsia"/>
          </w:rPr>
        </w:r>
        <w:r w:rsidRPr="00277963">
          <w:rPr>
            <w:rFonts w:hint="eastAsia"/>
          </w:rPr>
          <w:fldChar w:fldCharType="separate"/>
        </w:r>
        <w:r w:rsidRPr="00277963">
          <w:t>- 16 -</w:t>
        </w:r>
        <w:r w:rsidRPr="00277963">
          <w:rPr>
            <w:rFonts w:hint="eastAsia"/>
          </w:rPr>
          <w:fldChar w:fldCharType="end"/>
        </w:r>
      </w:hyperlink>
    </w:p>
    <w:p w14:paraId="62FEBE6B"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38" w:history="1">
        <w:r w:rsidRPr="00277963">
          <w:rPr>
            <w:rStyle w:val="aff6"/>
            <w:rFonts w:ascii="仿宋" w:eastAsia="仿宋" w:hAnsi="仿宋" w:cs="仿宋" w:hint="eastAsia"/>
            <w:color w:val="auto"/>
          </w:rPr>
          <w:t>二、竞争性磋商文件</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_Toc205413038 \h</w:instrText>
        </w:r>
        <w:r w:rsidRPr="00277963">
          <w:rPr>
            <w:rFonts w:hint="eastAsia"/>
          </w:rPr>
          <w:instrText xml:space="preserve"> </w:instrText>
        </w:r>
        <w:r w:rsidRPr="00277963">
          <w:rPr>
            <w:rFonts w:hint="eastAsia"/>
          </w:rPr>
        </w:r>
        <w:r w:rsidRPr="00277963">
          <w:rPr>
            <w:rFonts w:hint="eastAsia"/>
          </w:rPr>
          <w:fldChar w:fldCharType="separate"/>
        </w:r>
        <w:r w:rsidRPr="00277963">
          <w:t>- 16 -</w:t>
        </w:r>
        <w:r w:rsidRPr="00277963">
          <w:rPr>
            <w:rFonts w:hint="eastAsia"/>
          </w:rPr>
          <w:fldChar w:fldCharType="end"/>
        </w:r>
      </w:hyperlink>
    </w:p>
    <w:p w14:paraId="61DBF3F3"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39" w:history="1">
        <w:r w:rsidRPr="00277963">
          <w:rPr>
            <w:rStyle w:val="aff6"/>
            <w:rFonts w:ascii="仿宋" w:eastAsia="仿宋" w:hAnsi="仿宋" w:cs="仿宋" w:hint="eastAsia"/>
            <w:color w:val="auto"/>
          </w:rPr>
          <w:t>三、磋商要求</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_Toc205413039 \h</w:instrText>
        </w:r>
        <w:r w:rsidRPr="00277963">
          <w:rPr>
            <w:rFonts w:hint="eastAsia"/>
          </w:rPr>
          <w:instrText xml:space="preserve"> </w:instrText>
        </w:r>
        <w:r w:rsidRPr="00277963">
          <w:rPr>
            <w:rFonts w:hint="eastAsia"/>
          </w:rPr>
        </w:r>
        <w:r w:rsidRPr="00277963">
          <w:rPr>
            <w:rFonts w:hint="eastAsia"/>
          </w:rPr>
          <w:fldChar w:fldCharType="separate"/>
        </w:r>
        <w:r w:rsidRPr="00277963">
          <w:t>- 16 -</w:t>
        </w:r>
        <w:r w:rsidRPr="00277963">
          <w:rPr>
            <w:rFonts w:hint="eastAsia"/>
          </w:rPr>
          <w:fldChar w:fldCharType="end"/>
        </w:r>
      </w:hyperlink>
    </w:p>
    <w:p w14:paraId="4E2A8C64"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40" w:history="1">
        <w:r w:rsidRPr="00277963">
          <w:rPr>
            <w:rStyle w:val="aff6"/>
            <w:rFonts w:ascii="仿宋" w:eastAsia="仿宋" w:hAnsi="仿宋" w:cs="仿宋" w:hint="eastAsia"/>
            <w:color w:val="auto"/>
          </w:rPr>
          <w:t>四、成交供应商的确认和变更</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_Toc205413040 \h</w:instrText>
        </w:r>
        <w:r w:rsidRPr="00277963">
          <w:rPr>
            <w:rFonts w:hint="eastAsia"/>
          </w:rPr>
          <w:instrText xml:space="preserve"> </w:instrText>
        </w:r>
        <w:r w:rsidRPr="00277963">
          <w:rPr>
            <w:rFonts w:hint="eastAsia"/>
          </w:rPr>
        </w:r>
        <w:r w:rsidRPr="00277963">
          <w:rPr>
            <w:rFonts w:hint="eastAsia"/>
          </w:rPr>
          <w:fldChar w:fldCharType="separate"/>
        </w:r>
        <w:r w:rsidRPr="00277963">
          <w:t>- 17 -</w:t>
        </w:r>
        <w:r w:rsidRPr="00277963">
          <w:rPr>
            <w:rFonts w:hint="eastAsia"/>
          </w:rPr>
          <w:fldChar w:fldCharType="end"/>
        </w:r>
      </w:hyperlink>
    </w:p>
    <w:p w14:paraId="5158AD5F"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41" w:history="1">
        <w:r w:rsidRPr="00277963">
          <w:rPr>
            <w:rStyle w:val="aff6"/>
            <w:rFonts w:ascii="仿宋" w:eastAsia="仿宋" w:hAnsi="仿宋" w:cs="仿宋" w:hint="eastAsia"/>
            <w:color w:val="auto"/>
          </w:rPr>
          <w:t>五、成交通知</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_Toc205413041 \h</w:instrText>
        </w:r>
        <w:r w:rsidRPr="00277963">
          <w:rPr>
            <w:rFonts w:hint="eastAsia"/>
          </w:rPr>
          <w:instrText xml:space="preserve"> </w:instrText>
        </w:r>
        <w:r w:rsidRPr="00277963">
          <w:rPr>
            <w:rFonts w:hint="eastAsia"/>
          </w:rPr>
        </w:r>
        <w:r w:rsidRPr="00277963">
          <w:rPr>
            <w:rFonts w:hint="eastAsia"/>
          </w:rPr>
          <w:fldChar w:fldCharType="separate"/>
        </w:r>
        <w:r w:rsidRPr="00277963">
          <w:t>- 18 -</w:t>
        </w:r>
        <w:r w:rsidRPr="00277963">
          <w:rPr>
            <w:rFonts w:hint="eastAsia"/>
          </w:rPr>
          <w:fldChar w:fldCharType="end"/>
        </w:r>
      </w:hyperlink>
    </w:p>
    <w:p w14:paraId="51FFF592"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42" w:history="1">
        <w:r w:rsidRPr="00277963">
          <w:rPr>
            <w:rStyle w:val="aff6"/>
            <w:rFonts w:ascii="仿宋" w:eastAsia="仿宋" w:hAnsi="仿宋" w:cs="仿宋" w:hint="eastAsia"/>
            <w:color w:val="auto"/>
          </w:rPr>
          <w:t>六、关于质疑</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_Toc205413042 \h</w:instrText>
        </w:r>
        <w:r w:rsidRPr="00277963">
          <w:rPr>
            <w:rFonts w:hint="eastAsia"/>
          </w:rPr>
          <w:instrText xml:space="preserve"> </w:instrText>
        </w:r>
        <w:r w:rsidRPr="00277963">
          <w:rPr>
            <w:rFonts w:hint="eastAsia"/>
          </w:rPr>
        </w:r>
        <w:r w:rsidRPr="00277963">
          <w:rPr>
            <w:rFonts w:hint="eastAsia"/>
          </w:rPr>
          <w:fldChar w:fldCharType="separate"/>
        </w:r>
        <w:r w:rsidRPr="00277963">
          <w:t>- 18 -</w:t>
        </w:r>
        <w:r w:rsidRPr="00277963">
          <w:rPr>
            <w:rFonts w:hint="eastAsia"/>
          </w:rPr>
          <w:fldChar w:fldCharType="end"/>
        </w:r>
      </w:hyperlink>
    </w:p>
    <w:p w14:paraId="637CB6A2"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43" w:history="1">
        <w:r w:rsidRPr="00277963">
          <w:rPr>
            <w:rStyle w:val="aff6"/>
            <w:rFonts w:ascii="仿宋" w:eastAsia="仿宋" w:hAnsi="仿宋" w:cs="仿宋" w:hint="eastAsia"/>
            <w:color w:val="auto"/>
          </w:rPr>
          <w:t>七、采购代理服务费</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_Toc205413043 \h</w:instrText>
        </w:r>
        <w:r w:rsidRPr="00277963">
          <w:rPr>
            <w:rFonts w:hint="eastAsia"/>
          </w:rPr>
          <w:instrText xml:space="preserve"> </w:instrText>
        </w:r>
        <w:r w:rsidRPr="00277963">
          <w:rPr>
            <w:rFonts w:hint="eastAsia"/>
          </w:rPr>
        </w:r>
        <w:r w:rsidRPr="00277963">
          <w:rPr>
            <w:rFonts w:hint="eastAsia"/>
          </w:rPr>
          <w:fldChar w:fldCharType="separate"/>
        </w:r>
        <w:r w:rsidRPr="00277963">
          <w:t>- 19 -</w:t>
        </w:r>
        <w:r w:rsidRPr="00277963">
          <w:rPr>
            <w:rFonts w:hint="eastAsia"/>
          </w:rPr>
          <w:fldChar w:fldCharType="end"/>
        </w:r>
      </w:hyperlink>
    </w:p>
    <w:p w14:paraId="42774177"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44" w:history="1">
        <w:r w:rsidRPr="00277963">
          <w:rPr>
            <w:rStyle w:val="aff6"/>
            <w:rFonts w:ascii="仿宋" w:eastAsia="仿宋" w:hAnsi="仿宋" w:cs="仿宋" w:hint="eastAsia"/>
            <w:color w:val="auto"/>
          </w:rPr>
          <w:t>八、签订合同</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_Toc205413044 \h</w:instrText>
        </w:r>
        <w:r w:rsidRPr="00277963">
          <w:rPr>
            <w:rFonts w:hint="eastAsia"/>
          </w:rPr>
          <w:instrText xml:space="preserve"> </w:instrText>
        </w:r>
        <w:r w:rsidRPr="00277963">
          <w:rPr>
            <w:rFonts w:hint="eastAsia"/>
          </w:rPr>
        </w:r>
        <w:r w:rsidRPr="00277963">
          <w:rPr>
            <w:rFonts w:hint="eastAsia"/>
          </w:rPr>
          <w:fldChar w:fldCharType="separate"/>
        </w:r>
        <w:r w:rsidRPr="00277963">
          <w:t>- 19 -</w:t>
        </w:r>
        <w:r w:rsidRPr="00277963">
          <w:rPr>
            <w:rFonts w:hint="eastAsia"/>
          </w:rPr>
          <w:fldChar w:fldCharType="end"/>
        </w:r>
      </w:hyperlink>
    </w:p>
    <w:p w14:paraId="7417392F" w14:textId="77777777" w:rsidR="00C76D8A" w:rsidRPr="00277963" w:rsidRDefault="00000000">
      <w:pPr>
        <w:pStyle w:val="TOC1"/>
        <w:tabs>
          <w:tab w:val="right" w:leader="dot" w:pos="9402"/>
        </w:tabs>
        <w:rPr>
          <w:rFonts w:asciiTheme="minorHAnsi" w:eastAsiaTheme="minorEastAsia" w:hAnsiTheme="minorHAnsi" w:cstheme="minorBidi"/>
          <w:sz w:val="22"/>
          <w:szCs w:val="24"/>
          <w14:ligatures w14:val="standardContextual"/>
        </w:rPr>
      </w:pPr>
      <w:hyperlink w:anchor="_Toc205413045" w:history="1">
        <w:r w:rsidRPr="00277963">
          <w:rPr>
            <w:rStyle w:val="aff6"/>
            <w:rFonts w:ascii="仿宋" w:eastAsia="仿宋" w:hAnsi="仿宋" w:cs="仿宋" w:hint="eastAsia"/>
            <w:b/>
            <w:bCs/>
            <w:color w:val="auto"/>
          </w:rPr>
          <w:t>第六篇  合同样本</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_Toc205413045 \h</w:instrText>
        </w:r>
        <w:r w:rsidRPr="00277963">
          <w:rPr>
            <w:rFonts w:hint="eastAsia"/>
          </w:rPr>
          <w:instrText xml:space="preserve"> </w:instrText>
        </w:r>
        <w:r w:rsidRPr="00277963">
          <w:rPr>
            <w:rFonts w:hint="eastAsia"/>
          </w:rPr>
        </w:r>
        <w:r w:rsidRPr="00277963">
          <w:rPr>
            <w:rFonts w:hint="eastAsia"/>
          </w:rPr>
          <w:fldChar w:fldCharType="separate"/>
        </w:r>
        <w:r w:rsidRPr="00277963">
          <w:t>- 20 -</w:t>
        </w:r>
        <w:r w:rsidRPr="00277963">
          <w:rPr>
            <w:rFonts w:hint="eastAsia"/>
          </w:rPr>
          <w:fldChar w:fldCharType="end"/>
        </w:r>
      </w:hyperlink>
    </w:p>
    <w:p w14:paraId="39F9C0CD" w14:textId="77777777" w:rsidR="00C76D8A" w:rsidRPr="00277963" w:rsidRDefault="00000000">
      <w:pPr>
        <w:pStyle w:val="TOC1"/>
        <w:tabs>
          <w:tab w:val="right" w:leader="dot" w:pos="9402"/>
        </w:tabs>
        <w:rPr>
          <w:rFonts w:asciiTheme="minorHAnsi" w:eastAsiaTheme="minorEastAsia" w:hAnsiTheme="minorHAnsi" w:cstheme="minorBidi"/>
          <w:sz w:val="22"/>
          <w:szCs w:val="24"/>
          <w14:ligatures w14:val="standardContextual"/>
        </w:rPr>
      </w:pPr>
      <w:hyperlink w:anchor="_Toc205413046" w:history="1">
        <w:r w:rsidRPr="00277963">
          <w:rPr>
            <w:rStyle w:val="aff6"/>
            <w:rFonts w:ascii="仿宋" w:eastAsia="仿宋" w:hAnsi="仿宋" w:cs="仿宋" w:hint="eastAsia"/>
            <w:b/>
            <w:bCs/>
            <w:color w:val="auto"/>
          </w:rPr>
          <w:t>第七篇  响应文件编制要求</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_Toc205413046 \h</w:instrText>
        </w:r>
        <w:r w:rsidRPr="00277963">
          <w:rPr>
            <w:rFonts w:hint="eastAsia"/>
          </w:rPr>
          <w:instrText xml:space="preserve"> </w:instrText>
        </w:r>
        <w:r w:rsidRPr="00277963">
          <w:rPr>
            <w:rFonts w:hint="eastAsia"/>
          </w:rPr>
        </w:r>
        <w:r w:rsidRPr="00277963">
          <w:rPr>
            <w:rFonts w:hint="eastAsia"/>
          </w:rPr>
          <w:fldChar w:fldCharType="separate"/>
        </w:r>
        <w:r w:rsidRPr="00277963">
          <w:t>- 22 -</w:t>
        </w:r>
        <w:r w:rsidRPr="00277963">
          <w:rPr>
            <w:rFonts w:hint="eastAsia"/>
          </w:rPr>
          <w:fldChar w:fldCharType="end"/>
        </w:r>
      </w:hyperlink>
    </w:p>
    <w:p w14:paraId="3D6654B6"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47" w:history="1">
        <w:r w:rsidRPr="00277963">
          <w:rPr>
            <w:rStyle w:val="aff6"/>
            <w:rFonts w:ascii="仿宋" w:eastAsia="仿宋" w:hAnsi="仿宋" w:cs="仿宋" w:hint="eastAsia"/>
            <w:color w:val="auto"/>
          </w:rPr>
          <w:t>一、经济部分</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_Toc205413047 \h</w:instrText>
        </w:r>
        <w:r w:rsidRPr="00277963">
          <w:rPr>
            <w:rFonts w:hint="eastAsia"/>
          </w:rPr>
          <w:instrText xml:space="preserve"> </w:instrText>
        </w:r>
        <w:r w:rsidRPr="00277963">
          <w:rPr>
            <w:rFonts w:hint="eastAsia"/>
          </w:rPr>
        </w:r>
        <w:r w:rsidRPr="00277963">
          <w:rPr>
            <w:rFonts w:hint="eastAsia"/>
          </w:rPr>
          <w:fldChar w:fldCharType="separate"/>
        </w:r>
        <w:r w:rsidRPr="00277963">
          <w:t>- 23 -</w:t>
        </w:r>
        <w:r w:rsidRPr="00277963">
          <w:rPr>
            <w:rFonts w:hint="eastAsia"/>
          </w:rPr>
          <w:fldChar w:fldCharType="end"/>
        </w:r>
      </w:hyperlink>
    </w:p>
    <w:p w14:paraId="19CC9499"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48" w:history="1">
        <w:r w:rsidRPr="00277963">
          <w:rPr>
            <w:rStyle w:val="aff6"/>
            <w:rFonts w:ascii="仿宋" w:eastAsia="仿宋" w:hAnsi="仿宋" w:cs="仿宋" w:hint="eastAsia"/>
            <w:color w:val="auto"/>
          </w:rPr>
          <w:t>二、技术（质量）部分</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_Toc205413048 \h</w:instrText>
        </w:r>
        <w:r w:rsidRPr="00277963">
          <w:rPr>
            <w:rFonts w:hint="eastAsia"/>
          </w:rPr>
          <w:instrText xml:space="preserve"> </w:instrText>
        </w:r>
        <w:r w:rsidRPr="00277963">
          <w:rPr>
            <w:rFonts w:hint="eastAsia"/>
          </w:rPr>
        </w:r>
        <w:r w:rsidRPr="00277963">
          <w:rPr>
            <w:rFonts w:hint="eastAsia"/>
          </w:rPr>
          <w:fldChar w:fldCharType="separate"/>
        </w:r>
        <w:r w:rsidRPr="00277963">
          <w:t>- 25 -</w:t>
        </w:r>
        <w:r w:rsidRPr="00277963">
          <w:rPr>
            <w:rFonts w:hint="eastAsia"/>
          </w:rPr>
          <w:fldChar w:fldCharType="end"/>
        </w:r>
      </w:hyperlink>
    </w:p>
    <w:p w14:paraId="586D7A30"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49" w:history="1">
        <w:r w:rsidRPr="00277963">
          <w:rPr>
            <w:rStyle w:val="aff6"/>
            <w:rFonts w:ascii="仿宋" w:eastAsia="仿宋" w:hAnsi="仿宋" w:cs="仿宋" w:hint="eastAsia"/>
            <w:color w:val="auto"/>
          </w:rPr>
          <w:t>三、商务部分</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_Toc205413049 \h</w:instrText>
        </w:r>
        <w:r w:rsidRPr="00277963">
          <w:rPr>
            <w:rFonts w:hint="eastAsia"/>
          </w:rPr>
          <w:instrText xml:space="preserve"> </w:instrText>
        </w:r>
        <w:r w:rsidRPr="00277963">
          <w:rPr>
            <w:rFonts w:hint="eastAsia"/>
          </w:rPr>
        </w:r>
        <w:r w:rsidRPr="00277963">
          <w:rPr>
            <w:rFonts w:hint="eastAsia"/>
          </w:rPr>
          <w:fldChar w:fldCharType="separate"/>
        </w:r>
        <w:r w:rsidRPr="00277963">
          <w:t>- 27 -</w:t>
        </w:r>
        <w:r w:rsidRPr="00277963">
          <w:rPr>
            <w:rFonts w:hint="eastAsia"/>
          </w:rPr>
          <w:fldChar w:fldCharType="end"/>
        </w:r>
      </w:hyperlink>
    </w:p>
    <w:p w14:paraId="7AF55DA6"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50" w:history="1">
        <w:r w:rsidRPr="00277963">
          <w:rPr>
            <w:rStyle w:val="aff6"/>
            <w:rFonts w:ascii="仿宋" w:eastAsia="仿宋" w:hAnsi="仿宋" w:cs="仿宋" w:hint="eastAsia"/>
            <w:color w:val="auto"/>
          </w:rPr>
          <w:t>四、资格条件</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_Toc205413050 \h</w:instrText>
        </w:r>
        <w:r w:rsidRPr="00277963">
          <w:rPr>
            <w:rFonts w:hint="eastAsia"/>
          </w:rPr>
          <w:instrText xml:space="preserve"> </w:instrText>
        </w:r>
        <w:r w:rsidRPr="00277963">
          <w:rPr>
            <w:rFonts w:hint="eastAsia"/>
          </w:rPr>
        </w:r>
        <w:r w:rsidRPr="00277963">
          <w:rPr>
            <w:rFonts w:hint="eastAsia"/>
          </w:rPr>
          <w:fldChar w:fldCharType="separate"/>
        </w:r>
        <w:r w:rsidRPr="00277963">
          <w:t>- 29 -</w:t>
        </w:r>
        <w:r w:rsidRPr="00277963">
          <w:rPr>
            <w:rFonts w:hint="eastAsia"/>
          </w:rPr>
          <w:fldChar w:fldCharType="end"/>
        </w:r>
      </w:hyperlink>
    </w:p>
    <w:p w14:paraId="32169DD2" w14:textId="77777777" w:rsidR="00C76D8A" w:rsidRPr="00277963"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05413051" w:history="1">
        <w:r w:rsidRPr="00277963">
          <w:rPr>
            <w:rStyle w:val="aff6"/>
            <w:rFonts w:ascii="仿宋" w:eastAsia="仿宋" w:hAnsi="仿宋" w:cs="仿宋" w:hint="eastAsia"/>
            <w:color w:val="auto"/>
          </w:rPr>
          <w:t>五、其他应提供的资料</w:t>
        </w:r>
        <w:r w:rsidRPr="00277963">
          <w:rPr>
            <w:rFonts w:hint="eastAsia"/>
          </w:rPr>
          <w:tab/>
        </w:r>
        <w:r w:rsidRPr="00277963">
          <w:rPr>
            <w:rFonts w:hint="eastAsia"/>
          </w:rPr>
          <w:fldChar w:fldCharType="begin"/>
        </w:r>
        <w:r w:rsidRPr="00277963">
          <w:rPr>
            <w:rFonts w:hint="eastAsia"/>
          </w:rPr>
          <w:instrText xml:space="preserve"> </w:instrText>
        </w:r>
        <w:r w:rsidRPr="00277963">
          <w:instrText>PAGEREF _Toc205413051 \h</w:instrText>
        </w:r>
        <w:r w:rsidRPr="00277963">
          <w:rPr>
            <w:rFonts w:hint="eastAsia"/>
          </w:rPr>
          <w:instrText xml:space="preserve"> </w:instrText>
        </w:r>
        <w:r w:rsidRPr="00277963">
          <w:rPr>
            <w:rFonts w:hint="eastAsia"/>
          </w:rPr>
        </w:r>
        <w:r w:rsidRPr="00277963">
          <w:rPr>
            <w:rFonts w:hint="eastAsia"/>
          </w:rPr>
          <w:fldChar w:fldCharType="separate"/>
        </w:r>
        <w:r w:rsidRPr="00277963">
          <w:t>- 33 -</w:t>
        </w:r>
        <w:r w:rsidRPr="00277963">
          <w:rPr>
            <w:rFonts w:hint="eastAsia"/>
          </w:rPr>
          <w:fldChar w:fldCharType="end"/>
        </w:r>
      </w:hyperlink>
    </w:p>
    <w:p w14:paraId="28B14626" w14:textId="77777777" w:rsidR="00C76D8A" w:rsidRPr="00277963" w:rsidRDefault="00000000">
      <w:pPr>
        <w:pStyle w:val="TOC2"/>
        <w:tabs>
          <w:tab w:val="right" w:leader="dot" w:pos="9402"/>
        </w:tabs>
        <w:spacing w:line="360" w:lineRule="auto"/>
        <w:ind w:left="560"/>
        <w:jc w:val="center"/>
        <w:rPr>
          <w:rFonts w:ascii="仿宋" w:eastAsia="仿宋" w:hAnsi="仿宋" w:cs="仿宋" w:hint="eastAsia"/>
          <w:sz w:val="18"/>
          <w:szCs w:val="22"/>
        </w:rPr>
        <w:sectPr w:rsidR="00C76D8A" w:rsidRPr="00277963">
          <w:pgSz w:w="11907" w:h="16840"/>
          <w:pgMar w:top="1134" w:right="1191" w:bottom="1134" w:left="1304" w:header="851" w:footer="992" w:gutter="0"/>
          <w:pgNumType w:fmt="numberInDash"/>
          <w:cols w:space="720"/>
          <w:docGrid w:linePitch="381" w:charSpace="-5735"/>
        </w:sectPr>
      </w:pPr>
      <w:r w:rsidRPr="00277963">
        <w:rPr>
          <w:rFonts w:ascii="仿宋" w:eastAsia="仿宋" w:hAnsi="仿宋" w:cs="仿宋" w:hint="eastAsia"/>
          <w:szCs w:val="21"/>
        </w:rPr>
        <w:fldChar w:fldCharType="end"/>
      </w:r>
    </w:p>
    <w:p w14:paraId="33DCF6DF" w14:textId="77777777" w:rsidR="00C76D8A" w:rsidRPr="00277963" w:rsidRDefault="00000000">
      <w:pPr>
        <w:pStyle w:val="1"/>
        <w:spacing w:line="360" w:lineRule="auto"/>
        <w:jc w:val="center"/>
        <w:rPr>
          <w:rFonts w:ascii="仿宋" w:eastAsia="仿宋" w:hAnsi="仿宋" w:cs="仿宋" w:hint="eastAsia"/>
          <w:b/>
          <w:bCs/>
          <w:sz w:val="36"/>
          <w:szCs w:val="22"/>
        </w:rPr>
      </w:pPr>
      <w:bookmarkStart w:id="0" w:name="_Toc205413013"/>
      <w:bookmarkStart w:id="1" w:name="_Toc11641050"/>
      <w:bookmarkStart w:id="2" w:name="_Toc12789052"/>
      <w:r w:rsidRPr="00277963">
        <w:rPr>
          <w:rFonts w:ascii="仿宋" w:eastAsia="仿宋" w:hAnsi="仿宋" w:cs="仿宋" w:hint="eastAsia"/>
          <w:b/>
          <w:bCs/>
          <w:sz w:val="36"/>
          <w:szCs w:val="22"/>
        </w:rPr>
        <w:lastRenderedPageBreak/>
        <w:t>第一篇  采购邀请书</w:t>
      </w:r>
      <w:bookmarkEnd w:id="0"/>
      <w:bookmarkEnd w:id="1"/>
      <w:bookmarkEnd w:id="2"/>
    </w:p>
    <w:p w14:paraId="3EF7A566"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bookmarkStart w:id="3" w:name="_Toc313893526"/>
      <w:bookmarkStart w:id="4" w:name="_Toc317775175"/>
      <w:r w:rsidRPr="00277963">
        <w:rPr>
          <w:rFonts w:ascii="仿宋" w:eastAsia="仿宋" w:hAnsi="仿宋" w:cs="仿宋" w:hint="eastAsia"/>
          <w:sz w:val="24"/>
          <w:szCs w:val="24"/>
          <w:u w:val="single"/>
        </w:rPr>
        <w:t>重庆皓辰建设工程咨询有限公司</w:t>
      </w:r>
      <w:r w:rsidRPr="00277963">
        <w:rPr>
          <w:rFonts w:ascii="仿宋" w:eastAsia="仿宋" w:hAnsi="仿宋" w:cs="仿宋" w:hint="eastAsia"/>
          <w:sz w:val="24"/>
          <w:szCs w:val="24"/>
        </w:rPr>
        <w:t>（以下简称：采购代理机构）受</w:t>
      </w:r>
      <w:r w:rsidRPr="00277963">
        <w:rPr>
          <w:rFonts w:ascii="仿宋" w:eastAsia="仿宋" w:hAnsi="仿宋" w:cs="仿宋" w:hint="eastAsia"/>
          <w:sz w:val="24"/>
          <w:szCs w:val="24"/>
          <w:u w:val="single"/>
        </w:rPr>
        <w:t>重庆市北碚区勉仁小学</w:t>
      </w:r>
      <w:r w:rsidRPr="00277963">
        <w:rPr>
          <w:rFonts w:ascii="仿宋" w:eastAsia="仿宋" w:hAnsi="仿宋" w:cs="仿宋" w:hint="eastAsia"/>
          <w:sz w:val="24"/>
          <w:szCs w:val="24"/>
        </w:rPr>
        <w:t>（以下简称：采购人）的委托，对</w:t>
      </w:r>
      <w:r w:rsidRPr="00277963">
        <w:rPr>
          <w:rFonts w:ascii="仿宋" w:eastAsia="仿宋" w:hAnsi="仿宋" w:cs="仿宋" w:hint="eastAsia"/>
          <w:sz w:val="24"/>
          <w:szCs w:val="24"/>
          <w:u w:val="single"/>
        </w:rPr>
        <w:t>重庆市北碚区勉仁小学校服采购</w:t>
      </w:r>
      <w:r w:rsidRPr="00277963">
        <w:rPr>
          <w:rFonts w:ascii="仿宋" w:eastAsia="仿宋" w:hAnsi="仿宋" w:cs="仿宋" w:hint="eastAsia"/>
          <w:sz w:val="24"/>
          <w:szCs w:val="24"/>
        </w:rPr>
        <w:t>进行竞争性磋商采购。欢迎有资格的供应商前来参与磋商。</w:t>
      </w:r>
    </w:p>
    <w:p w14:paraId="3D911278"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5" w:name="_Toc205413014"/>
      <w:r w:rsidRPr="00277963">
        <w:rPr>
          <w:rFonts w:ascii="仿宋" w:eastAsia="仿宋" w:hAnsi="仿宋" w:cs="仿宋" w:hint="eastAsia"/>
          <w:sz w:val="24"/>
        </w:rPr>
        <w:t>一、竞争性磋商内容</w:t>
      </w:r>
      <w:bookmarkStart w:id="6" w:name="_Toc373860293"/>
      <w:bookmarkStart w:id="7" w:name="_Toc317775178"/>
      <w:bookmarkEnd w:id="3"/>
      <w:bookmarkEnd w:id="4"/>
      <w:bookmarkEnd w:id="5"/>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2275"/>
        <w:gridCol w:w="2657"/>
      </w:tblGrid>
      <w:tr w:rsidR="00C76D8A" w:rsidRPr="00277963" w14:paraId="2BF6BF1C" w14:textId="77777777">
        <w:trPr>
          <w:jc w:val="center"/>
        </w:trPr>
        <w:tc>
          <w:tcPr>
            <w:tcW w:w="3720" w:type="dxa"/>
            <w:vAlign w:val="center"/>
          </w:tcPr>
          <w:p w14:paraId="017E6C53" w14:textId="77777777" w:rsidR="00C76D8A" w:rsidRPr="00277963" w:rsidRDefault="00000000">
            <w:pPr>
              <w:pStyle w:val="ae"/>
              <w:spacing w:line="360" w:lineRule="auto"/>
              <w:ind w:left="0"/>
              <w:jc w:val="center"/>
              <w:outlineLvl w:val="0"/>
              <w:rPr>
                <w:rFonts w:ascii="仿宋" w:eastAsia="仿宋" w:hAnsi="仿宋" w:cs="仿宋" w:hint="eastAsia"/>
                <w:b/>
                <w:sz w:val="24"/>
                <w:szCs w:val="24"/>
              </w:rPr>
            </w:pPr>
            <w:r w:rsidRPr="00277963">
              <w:rPr>
                <w:rFonts w:ascii="仿宋" w:eastAsia="仿宋" w:hAnsi="仿宋" w:cs="仿宋" w:hint="eastAsia"/>
                <w:b/>
                <w:sz w:val="24"/>
                <w:szCs w:val="24"/>
              </w:rPr>
              <w:t>项目名称</w:t>
            </w:r>
          </w:p>
        </w:tc>
        <w:tc>
          <w:tcPr>
            <w:tcW w:w="2275" w:type="dxa"/>
            <w:vAlign w:val="center"/>
          </w:tcPr>
          <w:p w14:paraId="6A0E60C0" w14:textId="77777777" w:rsidR="00C76D8A" w:rsidRPr="00277963" w:rsidRDefault="00000000">
            <w:pPr>
              <w:pStyle w:val="ae"/>
              <w:spacing w:line="360" w:lineRule="auto"/>
              <w:ind w:left="0"/>
              <w:jc w:val="center"/>
              <w:outlineLvl w:val="0"/>
              <w:rPr>
                <w:rFonts w:ascii="仿宋" w:eastAsia="仿宋" w:hAnsi="仿宋" w:cs="仿宋" w:hint="eastAsia"/>
                <w:b/>
                <w:sz w:val="24"/>
                <w:szCs w:val="24"/>
              </w:rPr>
            </w:pPr>
            <w:r w:rsidRPr="00277963">
              <w:rPr>
                <w:rFonts w:ascii="仿宋" w:eastAsia="仿宋" w:hAnsi="仿宋" w:cs="仿宋" w:hint="eastAsia"/>
                <w:b/>
                <w:sz w:val="24"/>
                <w:szCs w:val="24"/>
              </w:rPr>
              <w:t>最高限价（元/套）</w:t>
            </w:r>
          </w:p>
        </w:tc>
        <w:tc>
          <w:tcPr>
            <w:tcW w:w="2657" w:type="dxa"/>
            <w:vAlign w:val="center"/>
          </w:tcPr>
          <w:p w14:paraId="44A29339" w14:textId="77777777" w:rsidR="00C76D8A" w:rsidRPr="00277963" w:rsidRDefault="00000000">
            <w:pPr>
              <w:pStyle w:val="ae"/>
              <w:spacing w:line="360" w:lineRule="auto"/>
              <w:ind w:left="0"/>
              <w:jc w:val="center"/>
              <w:outlineLvl w:val="0"/>
              <w:rPr>
                <w:rFonts w:ascii="仿宋" w:eastAsia="仿宋" w:hAnsi="仿宋" w:cs="仿宋" w:hint="eastAsia"/>
                <w:b/>
                <w:sz w:val="24"/>
                <w:szCs w:val="24"/>
              </w:rPr>
            </w:pPr>
            <w:r w:rsidRPr="00277963">
              <w:rPr>
                <w:rFonts w:ascii="仿宋" w:eastAsia="仿宋" w:hAnsi="仿宋" w:cs="仿宋" w:hint="eastAsia"/>
                <w:b/>
                <w:sz w:val="24"/>
                <w:szCs w:val="24"/>
              </w:rPr>
              <w:t>成交供应商数量（名）</w:t>
            </w:r>
          </w:p>
        </w:tc>
      </w:tr>
      <w:tr w:rsidR="00C76D8A" w:rsidRPr="00277963" w14:paraId="5BEA28BD" w14:textId="77777777">
        <w:trPr>
          <w:trHeight w:val="443"/>
          <w:jc w:val="center"/>
        </w:trPr>
        <w:tc>
          <w:tcPr>
            <w:tcW w:w="3720" w:type="dxa"/>
            <w:vAlign w:val="center"/>
          </w:tcPr>
          <w:p w14:paraId="340E6100" w14:textId="77777777" w:rsidR="00C76D8A" w:rsidRPr="00277963" w:rsidRDefault="00000000">
            <w:pPr>
              <w:pStyle w:val="a7"/>
              <w:ind w:firstLine="0"/>
              <w:outlineLvl w:val="0"/>
              <w:rPr>
                <w:rFonts w:ascii="仿宋" w:eastAsia="仿宋" w:hAnsi="仿宋" w:cs="仿宋" w:hint="eastAsia"/>
                <w:szCs w:val="24"/>
              </w:rPr>
            </w:pPr>
            <w:r w:rsidRPr="00277963">
              <w:rPr>
                <w:rFonts w:ascii="仿宋" w:eastAsia="仿宋" w:hAnsi="仿宋" w:cs="仿宋" w:hint="eastAsia"/>
                <w:szCs w:val="24"/>
              </w:rPr>
              <w:t>重庆市北碚区勉仁小学校服采购</w:t>
            </w:r>
          </w:p>
        </w:tc>
        <w:tc>
          <w:tcPr>
            <w:tcW w:w="2275" w:type="dxa"/>
            <w:vAlign w:val="center"/>
          </w:tcPr>
          <w:p w14:paraId="26AC0FF3" w14:textId="77777777" w:rsidR="00C76D8A" w:rsidRPr="00277963" w:rsidRDefault="00000000">
            <w:pPr>
              <w:pStyle w:val="ae"/>
              <w:spacing w:line="360" w:lineRule="auto"/>
              <w:ind w:left="0"/>
              <w:jc w:val="center"/>
              <w:outlineLvl w:val="0"/>
              <w:rPr>
                <w:rFonts w:ascii="仿宋" w:eastAsia="仿宋" w:hAnsi="仿宋" w:cs="仿宋" w:hint="eastAsia"/>
                <w:sz w:val="24"/>
                <w:szCs w:val="24"/>
              </w:rPr>
            </w:pPr>
            <w:r w:rsidRPr="00277963">
              <w:rPr>
                <w:rFonts w:ascii="仿宋" w:eastAsia="仿宋" w:hAnsi="仿宋" w:cs="仿宋" w:hint="eastAsia"/>
                <w:sz w:val="24"/>
                <w:szCs w:val="24"/>
              </w:rPr>
              <w:t>770</w:t>
            </w:r>
          </w:p>
        </w:tc>
        <w:tc>
          <w:tcPr>
            <w:tcW w:w="2657" w:type="dxa"/>
            <w:vAlign w:val="center"/>
          </w:tcPr>
          <w:p w14:paraId="31EC93AD" w14:textId="77777777" w:rsidR="00C76D8A" w:rsidRPr="00277963" w:rsidRDefault="00000000">
            <w:pPr>
              <w:pStyle w:val="a7"/>
              <w:ind w:firstLine="0"/>
              <w:jc w:val="center"/>
              <w:outlineLvl w:val="0"/>
              <w:rPr>
                <w:rFonts w:ascii="仿宋" w:eastAsia="仿宋" w:hAnsi="仿宋" w:cs="仿宋" w:hint="eastAsia"/>
                <w:szCs w:val="24"/>
              </w:rPr>
            </w:pPr>
            <w:r w:rsidRPr="00277963">
              <w:rPr>
                <w:rFonts w:ascii="仿宋" w:eastAsia="仿宋" w:hAnsi="仿宋" w:cs="仿宋" w:hint="eastAsia"/>
                <w:szCs w:val="24"/>
              </w:rPr>
              <w:t>1</w:t>
            </w:r>
          </w:p>
        </w:tc>
      </w:tr>
    </w:tbl>
    <w:p w14:paraId="4129D325"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8" w:name="_Toc205413015"/>
      <w:r w:rsidRPr="00277963">
        <w:rPr>
          <w:rFonts w:ascii="仿宋" w:eastAsia="仿宋" w:hAnsi="仿宋" w:cs="仿宋" w:hint="eastAsia"/>
          <w:sz w:val="24"/>
        </w:rPr>
        <w:t>二、资金来源</w:t>
      </w:r>
      <w:bookmarkEnd w:id="8"/>
    </w:p>
    <w:p w14:paraId="7C960F46"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非财政资金（家长自筹委托重庆市北碚区勉仁小学采购）。</w:t>
      </w:r>
    </w:p>
    <w:p w14:paraId="23D4F2A8"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9" w:name="_Toc205413016"/>
      <w:r w:rsidRPr="00277963">
        <w:rPr>
          <w:rFonts w:ascii="仿宋" w:eastAsia="仿宋" w:hAnsi="仿宋" w:cs="仿宋" w:hint="eastAsia"/>
          <w:sz w:val="24"/>
        </w:rPr>
        <w:t>三、供应商资格条件</w:t>
      </w:r>
      <w:bookmarkEnd w:id="9"/>
    </w:p>
    <w:p w14:paraId="3B6DE52F"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（一）满足《中华人民共和国政府采购法》第二十二条规定。</w:t>
      </w:r>
    </w:p>
    <w:p w14:paraId="01FE00DD"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1.具有独立承担民事责任的能力；</w:t>
      </w:r>
    </w:p>
    <w:p w14:paraId="0873C806"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2.具有良好的商业信誉和健全的财务会计制度；</w:t>
      </w:r>
    </w:p>
    <w:p w14:paraId="5CCD4853"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3.具有履行合同所必需的设备和专业技术能力；</w:t>
      </w:r>
    </w:p>
    <w:p w14:paraId="4A5C8730"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4.有依法缴纳税收和社会保障资金的良好记录；</w:t>
      </w:r>
    </w:p>
    <w:p w14:paraId="5ABB0E55"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5.参加政府采购活动前三年内，在经营活动中没有重大违法记录；</w:t>
      </w:r>
    </w:p>
    <w:p w14:paraId="5521C12C"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6.法律、行政法规规定的其他条件。</w:t>
      </w:r>
    </w:p>
    <w:p w14:paraId="0AFC9D37"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（二）本项目的特定资格要求：无</w:t>
      </w:r>
    </w:p>
    <w:p w14:paraId="1827ED7F"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0" w:name="_Toc205413017"/>
      <w:r w:rsidRPr="00277963">
        <w:rPr>
          <w:rFonts w:ascii="仿宋" w:eastAsia="仿宋" w:hAnsi="仿宋" w:cs="仿宋" w:hint="eastAsia"/>
          <w:sz w:val="24"/>
        </w:rPr>
        <w:t>四、磋商有关说明</w:t>
      </w:r>
      <w:bookmarkEnd w:id="6"/>
      <w:bookmarkEnd w:id="10"/>
    </w:p>
    <w:bookmarkEnd w:id="7"/>
    <w:p w14:paraId="4ECEE28C"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（一）供应商应通过</w:t>
      </w:r>
      <w:proofErr w:type="gramStart"/>
      <w:r w:rsidRPr="00277963">
        <w:rPr>
          <w:rFonts w:ascii="仿宋" w:eastAsia="仿宋" w:hAnsi="仿宋" w:cs="仿宋" w:hint="eastAsia"/>
          <w:sz w:val="24"/>
          <w:szCs w:val="24"/>
        </w:rPr>
        <w:t>行采家</w:t>
      </w:r>
      <w:proofErr w:type="gramEnd"/>
      <w:r w:rsidRPr="00277963">
        <w:rPr>
          <w:rFonts w:ascii="仿宋" w:eastAsia="仿宋" w:hAnsi="仿宋" w:cs="仿宋" w:hint="eastAsia"/>
          <w:sz w:val="24"/>
          <w:szCs w:val="24"/>
        </w:rPr>
        <w:t>平台（http://www.gec123.com）登记注册。</w:t>
      </w:r>
    </w:p>
    <w:p w14:paraId="71D604A6"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（二）凡有意参加磋商的供应商，请于公告发布之日起至提交首次响应文件截止时间之前，</w:t>
      </w:r>
      <w:proofErr w:type="gramStart"/>
      <w:r w:rsidRPr="00277963">
        <w:rPr>
          <w:rFonts w:ascii="仿宋" w:eastAsia="仿宋" w:hAnsi="仿宋" w:cs="仿宋" w:hint="eastAsia"/>
          <w:sz w:val="24"/>
          <w:szCs w:val="24"/>
        </w:rPr>
        <w:t>在行采家平台</w:t>
      </w:r>
      <w:proofErr w:type="gramEnd"/>
      <w:r w:rsidRPr="00277963">
        <w:rPr>
          <w:rFonts w:ascii="仿宋" w:eastAsia="仿宋" w:hAnsi="仿宋" w:cs="仿宋" w:hint="eastAsia"/>
          <w:sz w:val="24"/>
          <w:szCs w:val="24"/>
        </w:rPr>
        <w:t>（https://www.gec123.com）上下载本项目竞争性磋商文件以及图纸、澄清等磋商前公布的所有项目资料，无论供应商下载与否，均视为已知晓所有磋商实质性要求内容。</w:t>
      </w:r>
    </w:p>
    <w:p w14:paraId="3A7D54CF"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（三）竞争性磋商公告期限：自采购公告发布之日起三个工作日。</w:t>
      </w:r>
    </w:p>
    <w:p w14:paraId="752B5074"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（四）响应文件递交地点及磋商地点：重庆市北碚区勉仁小学会议室</w:t>
      </w:r>
    </w:p>
    <w:p w14:paraId="19BA6861" w14:textId="69982939"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（五）响应文件递交开始时间：2025年8月19日北京时间0</w:t>
      </w:r>
      <w:r w:rsidR="006B71C4" w:rsidRPr="00277963">
        <w:rPr>
          <w:rFonts w:ascii="仿宋" w:eastAsia="仿宋" w:hAnsi="仿宋" w:cs="仿宋" w:hint="eastAsia"/>
          <w:sz w:val="24"/>
          <w:szCs w:val="24"/>
        </w:rPr>
        <w:t>9</w:t>
      </w:r>
      <w:r w:rsidRPr="00277963">
        <w:rPr>
          <w:rFonts w:ascii="仿宋" w:eastAsia="仿宋" w:hAnsi="仿宋" w:cs="仿宋" w:hint="eastAsia"/>
          <w:sz w:val="24"/>
          <w:szCs w:val="24"/>
        </w:rPr>
        <w:t>:</w:t>
      </w:r>
      <w:r w:rsidR="006B71C4" w:rsidRPr="00277963">
        <w:rPr>
          <w:rFonts w:ascii="仿宋" w:eastAsia="仿宋" w:hAnsi="仿宋" w:cs="仿宋" w:hint="eastAsia"/>
          <w:sz w:val="24"/>
          <w:szCs w:val="24"/>
        </w:rPr>
        <w:t>0</w:t>
      </w:r>
      <w:r w:rsidRPr="00277963">
        <w:rPr>
          <w:rFonts w:ascii="仿宋" w:eastAsia="仿宋" w:hAnsi="仿宋" w:cs="仿宋" w:hint="eastAsia"/>
          <w:sz w:val="24"/>
          <w:szCs w:val="24"/>
        </w:rPr>
        <w:t>0</w:t>
      </w:r>
    </w:p>
    <w:p w14:paraId="1F431CFE" w14:textId="75344940" w:rsidR="00C76D8A" w:rsidRPr="00277963" w:rsidRDefault="00000000">
      <w:pPr>
        <w:spacing w:line="360" w:lineRule="auto"/>
        <w:ind w:firstLineChars="500" w:firstLine="1200"/>
        <w:rPr>
          <w:rFonts w:ascii="仿宋" w:eastAsia="仿宋" w:hAnsi="仿宋" w:cs="仿宋" w:hint="eastAsia"/>
          <w:sz w:val="24"/>
          <w:szCs w:val="24"/>
        </w:rPr>
      </w:pPr>
      <w:r w:rsidRPr="00277963">
        <w:rPr>
          <w:rFonts w:ascii="仿宋" w:eastAsia="仿宋" w:hAnsi="仿宋" w:cs="仿宋" w:hint="eastAsia"/>
          <w:sz w:val="24"/>
          <w:szCs w:val="24"/>
        </w:rPr>
        <w:t>响应文件递交截止时间：2025年8月19日北京时间0</w:t>
      </w:r>
      <w:r w:rsidR="006B71C4" w:rsidRPr="00277963">
        <w:rPr>
          <w:rFonts w:ascii="仿宋" w:eastAsia="仿宋" w:hAnsi="仿宋" w:cs="仿宋" w:hint="eastAsia"/>
          <w:sz w:val="24"/>
          <w:szCs w:val="24"/>
        </w:rPr>
        <w:t>9</w:t>
      </w:r>
      <w:r w:rsidRPr="00277963">
        <w:rPr>
          <w:rFonts w:ascii="仿宋" w:eastAsia="仿宋" w:hAnsi="仿宋" w:cs="仿宋" w:hint="eastAsia"/>
          <w:sz w:val="24"/>
          <w:szCs w:val="24"/>
        </w:rPr>
        <w:t>:30</w:t>
      </w:r>
    </w:p>
    <w:p w14:paraId="6CBC0840" w14:textId="77777777" w:rsidR="00C76D8A" w:rsidRPr="00277963" w:rsidRDefault="00000000">
      <w:pPr>
        <w:spacing w:line="360" w:lineRule="auto"/>
        <w:ind w:firstLineChars="500" w:firstLine="1200"/>
        <w:rPr>
          <w:rFonts w:ascii="仿宋" w:eastAsia="仿宋" w:hAnsi="仿宋" w:cs="仿宋" w:hint="eastAsia"/>
          <w:sz w:val="24"/>
          <w:szCs w:val="24"/>
        </w:rPr>
      </w:pPr>
      <w:r w:rsidRPr="00277963">
        <w:rPr>
          <w:rFonts w:ascii="仿宋" w:eastAsia="仿宋" w:hAnsi="仿宋" w:cs="仿宋" w:hint="eastAsia"/>
          <w:sz w:val="24"/>
          <w:szCs w:val="24"/>
        </w:rPr>
        <w:t>样品递交时间：2025年8月18日北京时间17:00-18:00</w:t>
      </w:r>
    </w:p>
    <w:p w14:paraId="04956023" w14:textId="77777777" w:rsidR="00C76D8A" w:rsidRPr="00277963" w:rsidRDefault="00C76D8A">
      <w:pPr>
        <w:spacing w:line="360" w:lineRule="auto"/>
        <w:ind w:firstLineChars="500" w:firstLine="1200"/>
        <w:rPr>
          <w:rFonts w:ascii="仿宋" w:eastAsia="仿宋" w:hAnsi="仿宋" w:cs="仿宋" w:hint="eastAsia"/>
          <w:sz w:val="24"/>
          <w:szCs w:val="24"/>
        </w:rPr>
      </w:pPr>
    </w:p>
    <w:p w14:paraId="7195CCF1"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lastRenderedPageBreak/>
        <w:t>（六）磋商开始时间：2025年8月19日北京时间09:30</w:t>
      </w:r>
    </w:p>
    <w:p w14:paraId="1AE43C87"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1" w:name="_Toc480466699"/>
      <w:bookmarkStart w:id="12" w:name="_Toc65662726"/>
      <w:bookmarkStart w:id="13" w:name="_Toc205413018"/>
      <w:r w:rsidRPr="00277963">
        <w:rPr>
          <w:rFonts w:ascii="仿宋" w:eastAsia="仿宋" w:hAnsi="仿宋" w:cs="仿宋" w:hint="eastAsia"/>
          <w:sz w:val="24"/>
        </w:rPr>
        <w:t>五、其它有关规定</w:t>
      </w:r>
      <w:bookmarkEnd w:id="11"/>
      <w:bookmarkEnd w:id="12"/>
      <w:bookmarkEnd w:id="13"/>
    </w:p>
    <w:p w14:paraId="40F2CE00"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bookmarkStart w:id="14" w:name="_Toc480466700"/>
      <w:r w:rsidRPr="00277963">
        <w:rPr>
          <w:rFonts w:ascii="仿宋" w:eastAsia="仿宋" w:hAnsi="仿宋" w:cs="仿宋" w:hint="eastAsia"/>
          <w:sz w:val="24"/>
          <w:szCs w:val="24"/>
        </w:rPr>
        <w:t>（一）单位负责人为同一人或者存在直接控股、管理关系的不同供应商，不得参加同一合同项下的采购活动，否则均为无效响应。</w:t>
      </w:r>
    </w:p>
    <w:p w14:paraId="3DD5B05D"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（二）为采购项目提供整体设计、规范编制或者项目管理、监理、检测等服务的供应商，不得再参加该采购项目的其他采购活动。</w:t>
      </w:r>
    </w:p>
    <w:p w14:paraId="49DBBBDF"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（三）本项目的澄清文件（如果有）一律</w:t>
      </w:r>
      <w:proofErr w:type="gramStart"/>
      <w:r w:rsidRPr="00277963">
        <w:rPr>
          <w:rFonts w:ascii="仿宋" w:eastAsia="仿宋" w:hAnsi="仿宋" w:cs="仿宋" w:hint="eastAsia"/>
          <w:sz w:val="24"/>
          <w:szCs w:val="24"/>
        </w:rPr>
        <w:t>在行采家平台</w:t>
      </w:r>
      <w:proofErr w:type="gramEnd"/>
      <w:r w:rsidRPr="00277963">
        <w:rPr>
          <w:rFonts w:ascii="仿宋" w:eastAsia="仿宋" w:hAnsi="仿宋" w:cs="仿宋" w:hint="eastAsia"/>
          <w:sz w:val="24"/>
          <w:szCs w:val="24"/>
        </w:rPr>
        <w:t>（https://www.gec123.com）上发布；无论供应商下载与否，均视同供应商已知晓本项目澄清文件（如果有）的内容。</w:t>
      </w:r>
    </w:p>
    <w:p w14:paraId="0DC33CEC"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（四）超过响应文件和样品的递交截止时间，恕不接收。</w:t>
      </w:r>
    </w:p>
    <w:p w14:paraId="1604D439"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（五）磋商费用：无论磋商结果如何，供应商参与本项目磋商的所有费用均应由供应商自行承担。</w:t>
      </w:r>
    </w:p>
    <w:p w14:paraId="524E41CF" w14:textId="77777777" w:rsidR="00C76D8A" w:rsidRPr="00277963" w:rsidRDefault="00000000">
      <w:pPr>
        <w:snapToGrid w:val="0"/>
        <w:spacing w:line="360" w:lineRule="auto"/>
        <w:ind w:firstLineChars="200" w:firstLine="482"/>
        <w:rPr>
          <w:rFonts w:ascii="仿宋" w:eastAsia="仿宋" w:hAnsi="仿宋" w:cs="仿宋" w:hint="eastAsia"/>
          <w:b/>
          <w:sz w:val="24"/>
          <w:szCs w:val="24"/>
        </w:rPr>
      </w:pPr>
      <w:r w:rsidRPr="00277963">
        <w:rPr>
          <w:rFonts w:ascii="仿宋" w:eastAsia="仿宋" w:hAnsi="仿宋" w:cs="仿宋" w:hint="eastAsia"/>
          <w:b/>
          <w:sz w:val="24"/>
          <w:szCs w:val="24"/>
        </w:rPr>
        <w:t>（六）本项目不接受联合体参与磋商。</w:t>
      </w:r>
    </w:p>
    <w:p w14:paraId="1F3F7765" w14:textId="77777777" w:rsidR="00C76D8A" w:rsidRPr="00277963" w:rsidRDefault="00000000">
      <w:pPr>
        <w:snapToGrid w:val="0"/>
        <w:spacing w:line="360" w:lineRule="auto"/>
        <w:ind w:firstLineChars="200" w:firstLine="482"/>
        <w:rPr>
          <w:rFonts w:ascii="仿宋" w:eastAsia="仿宋" w:hAnsi="仿宋" w:cs="仿宋" w:hint="eastAsia"/>
          <w:b/>
          <w:sz w:val="24"/>
          <w:szCs w:val="24"/>
        </w:rPr>
      </w:pPr>
      <w:r w:rsidRPr="00277963">
        <w:rPr>
          <w:rFonts w:ascii="仿宋" w:eastAsia="仿宋" w:hAnsi="仿宋" w:cs="仿宋" w:hint="eastAsia"/>
          <w:b/>
          <w:sz w:val="24"/>
          <w:szCs w:val="24"/>
        </w:rPr>
        <w:t>（七）本项目不接受合同分包。</w:t>
      </w:r>
    </w:p>
    <w:p w14:paraId="60D42552"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5" w:name="_Toc65662727"/>
      <w:bookmarkStart w:id="16" w:name="_Toc205413019"/>
      <w:r w:rsidRPr="00277963">
        <w:rPr>
          <w:rFonts w:ascii="仿宋" w:eastAsia="仿宋" w:hAnsi="仿宋" w:cs="仿宋" w:hint="eastAsia"/>
          <w:sz w:val="24"/>
        </w:rPr>
        <w:t>六、联系方式</w:t>
      </w:r>
      <w:bookmarkEnd w:id="14"/>
      <w:bookmarkEnd w:id="15"/>
      <w:bookmarkEnd w:id="16"/>
    </w:p>
    <w:p w14:paraId="45A8AD81" w14:textId="77777777" w:rsidR="00C76D8A" w:rsidRPr="00277963" w:rsidRDefault="00000000">
      <w:pPr>
        <w:snapToGrid w:val="0"/>
        <w:spacing w:line="360" w:lineRule="auto"/>
        <w:ind w:firstLine="480"/>
        <w:rPr>
          <w:rFonts w:ascii="仿宋" w:eastAsia="仿宋" w:hAnsi="仿宋" w:cs="仿宋" w:hint="eastAsia"/>
          <w:sz w:val="24"/>
          <w:szCs w:val="24"/>
        </w:rPr>
      </w:pPr>
      <w:r w:rsidRPr="00277963">
        <w:rPr>
          <w:rFonts w:ascii="仿宋" w:eastAsia="仿宋" w:hAnsi="仿宋" w:cs="仿宋" w:hint="eastAsia"/>
          <w:sz w:val="24"/>
          <w:szCs w:val="24"/>
        </w:rPr>
        <w:t>（一）采购人：重庆市北碚区勉仁小学</w:t>
      </w:r>
    </w:p>
    <w:p w14:paraId="73150B39" w14:textId="77777777" w:rsidR="00C76D8A" w:rsidRPr="00277963" w:rsidRDefault="00000000">
      <w:pPr>
        <w:snapToGrid w:val="0"/>
        <w:spacing w:line="360" w:lineRule="auto"/>
        <w:ind w:firstLine="480"/>
        <w:rPr>
          <w:rFonts w:ascii="仿宋" w:eastAsia="仿宋" w:hAnsi="仿宋" w:cs="仿宋" w:hint="eastAsia"/>
          <w:sz w:val="24"/>
          <w:szCs w:val="24"/>
        </w:rPr>
      </w:pPr>
      <w:r w:rsidRPr="00277963">
        <w:rPr>
          <w:rFonts w:ascii="仿宋" w:eastAsia="仿宋" w:hAnsi="仿宋" w:cs="仿宋" w:hint="eastAsia"/>
          <w:sz w:val="24"/>
          <w:szCs w:val="24"/>
        </w:rPr>
        <w:t>联系人：陈老师</w:t>
      </w:r>
    </w:p>
    <w:p w14:paraId="095C6FFD" w14:textId="77777777" w:rsidR="00C76D8A" w:rsidRPr="00277963" w:rsidRDefault="00000000">
      <w:pPr>
        <w:snapToGrid w:val="0"/>
        <w:spacing w:line="360" w:lineRule="auto"/>
        <w:ind w:firstLine="480"/>
        <w:rPr>
          <w:rFonts w:ascii="仿宋" w:eastAsia="仿宋" w:hAnsi="仿宋" w:cs="仿宋" w:hint="eastAsia"/>
          <w:sz w:val="24"/>
          <w:szCs w:val="24"/>
        </w:rPr>
      </w:pPr>
      <w:r w:rsidRPr="00277963">
        <w:rPr>
          <w:rFonts w:ascii="仿宋" w:eastAsia="仿宋" w:hAnsi="仿宋" w:cs="仿宋" w:hint="eastAsia"/>
          <w:sz w:val="24"/>
          <w:szCs w:val="24"/>
        </w:rPr>
        <w:t>电  话：</w:t>
      </w:r>
      <w:r w:rsidRPr="00277963">
        <w:rPr>
          <w:rFonts w:ascii="仿宋" w:eastAsia="仿宋" w:hAnsi="仿宋" w:cs="仿宋"/>
          <w:sz w:val="24"/>
          <w:szCs w:val="24"/>
        </w:rPr>
        <w:t>159 2330 3618</w:t>
      </w:r>
    </w:p>
    <w:p w14:paraId="3A40EE24" w14:textId="77777777" w:rsidR="00C76D8A" w:rsidRPr="00277963" w:rsidRDefault="00000000">
      <w:pPr>
        <w:snapToGrid w:val="0"/>
        <w:spacing w:line="360" w:lineRule="auto"/>
        <w:ind w:firstLine="480"/>
        <w:rPr>
          <w:rFonts w:ascii="仿宋" w:eastAsia="仿宋" w:hAnsi="仿宋" w:cs="仿宋" w:hint="eastAsia"/>
          <w:sz w:val="24"/>
          <w:szCs w:val="24"/>
        </w:rPr>
      </w:pPr>
      <w:r w:rsidRPr="00277963">
        <w:rPr>
          <w:rFonts w:ascii="仿宋" w:eastAsia="仿宋" w:hAnsi="仿宋" w:cs="仿宋" w:hint="eastAsia"/>
          <w:sz w:val="24"/>
          <w:szCs w:val="24"/>
        </w:rPr>
        <w:t>地  址：</w:t>
      </w:r>
      <w:r w:rsidRPr="00277963">
        <w:rPr>
          <w:rFonts w:ascii="仿宋" w:eastAsia="仿宋" w:hAnsi="仿宋" w:cs="仿宋"/>
          <w:sz w:val="24"/>
          <w:szCs w:val="24"/>
        </w:rPr>
        <w:t>重庆市北碚区</w:t>
      </w:r>
      <w:proofErr w:type="gramStart"/>
      <w:r w:rsidRPr="00277963">
        <w:rPr>
          <w:rFonts w:ascii="仿宋" w:eastAsia="仿宋" w:hAnsi="仿宋" w:cs="仿宋"/>
          <w:sz w:val="24"/>
          <w:szCs w:val="24"/>
        </w:rPr>
        <w:t>金华路</w:t>
      </w:r>
      <w:proofErr w:type="gramEnd"/>
      <w:r w:rsidRPr="00277963">
        <w:rPr>
          <w:rFonts w:ascii="仿宋" w:eastAsia="仿宋" w:hAnsi="仿宋" w:cs="仿宋"/>
          <w:sz w:val="24"/>
          <w:szCs w:val="24"/>
        </w:rPr>
        <w:t>331号</w:t>
      </w:r>
    </w:p>
    <w:p w14:paraId="67FC9B84" w14:textId="77777777" w:rsidR="00C76D8A" w:rsidRPr="00277963" w:rsidRDefault="00000000">
      <w:pPr>
        <w:snapToGrid w:val="0"/>
        <w:spacing w:line="360" w:lineRule="auto"/>
        <w:ind w:firstLine="480"/>
        <w:rPr>
          <w:rFonts w:ascii="仿宋" w:eastAsia="仿宋" w:hAnsi="仿宋" w:cs="仿宋" w:hint="eastAsia"/>
          <w:sz w:val="24"/>
          <w:szCs w:val="24"/>
        </w:rPr>
      </w:pPr>
      <w:r w:rsidRPr="00277963">
        <w:rPr>
          <w:rFonts w:ascii="仿宋" w:eastAsia="仿宋" w:hAnsi="仿宋" w:cs="仿宋" w:hint="eastAsia"/>
          <w:sz w:val="24"/>
          <w:szCs w:val="24"/>
        </w:rPr>
        <w:t>（二）采购代理机构：重庆皓辰建设工程咨询有限公司</w:t>
      </w:r>
    </w:p>
    <w:p w14:paraId="60E6F8E2" w14:textId="77777777" w:rsidR="00C76D8A" w:rsidRPr="00277963" w:rsidRDefault="00000000">
      <w:pPr>
        <w:snapToGrid w:val="0"/>
        <w:spacing w:line="360" w:lineRule="auto"/>
        <w:ind w:firstLine="480"/>
        <w:rPr>
          <w:rFonts w:ascii="仿宋" w:eastAsia="仿宋" w:hAnsi="仿宋" w:cs="仿宋" w:hint="eastAsia"/>
          <w:sz w:val="24"/>
          <w:szCs w:val="24"/>
        </w:rPr>
      </w:pPr>
      <w:r w:rsidRPr="00277963">
        <w:rPr>
          <w:rFonts w:ascii="仿宋" w:eastAsia="仿宋" w:hAnsi="仿宋" w:cs="仿宋" w:hint="eastAsia"/>
          <w:sz w:val="24"/>
          <w:szCs w:val="24"/>
        </w:rPr>
        <w:t>联系人：张老师</w:t>
      </w:r>
    </w:p>
    <w:p w14:paraId="17E6DF74" w14:textId="77777777" w:rsidR="00C76D8A" w:rsidRPr="00277963" w:rsidRDefault="00000000">
      <w:pPr>
        <w:snapToGrid w:val="0"/>
        <w:spacing w:line="360" w:lineRule="auto"/>
        <w:ind w:firstLine="480"/>
        <w:rPr>
          <w:rFonts w:ascii="仿宋" w:eastAsia="仿宋" w:hAnsi="仿宋" w:cs="仿宋" w:hint="eastAsia"/>
          <w:sz w:val="24"/>
          <w:szCs w:val="24"/>
        </w:rPr>
      </w:pPr>
      <w:r w:rsidRPr="00277963">
        <w:rPr>
          <w:rFonts w:ascii="仿宋" w:eastAsia="仿宋" w:hAnsi="仿宋" w:cs="仿宋" w:hint="eastAsia"/>
          <w:sz w:val="24"/>
          <w:szCs w:val="24"/>
        </w:rPr>
        <w:t>电  话：023-86018770</w:t>
      </w:r>
    </w:p>
    <w:p w14:paraId="0F172775" w14:textId="77777777" w:rsidR="00C76D8A" w:rsidRPr="00277963" w:rsidRDefault="00000000">
      <w:pPr>
        <w:snapToGrid w:val="0"/>
        <w:spacing w:line="360" w:lineRule="auto"/>
        <w:ind w:firstLine="480"/>
        <w:rPr>
          <w:rFonts w:ascii="仿宋" w:eastAsia="仿宋" w:hAnsi="仿宋" w:cs="仿宋" w:hint="eastAsia"/>
          <w:sz w:val="24"/>
          <w:szCs w:val="24"/>
        </w:rPr>
      </w:pPr>
      <w:r w:rsidRPr="00277963">
        <w:rPr>
          <w:rFonts w:ascii="仿宋" w:eastAsia="仿宋" w:hAnsi="仿宋" w:cs="仿宋" w:hint="eastAsia"/>
          <w:sz w:val="24"/>
          <w:szCs w:val="24"/>
        </w:rPr>
        <w:t>地  址：重庆市</w:t>
      </w:r>
      <w:proofErr w:type="gramStart"/>
      <w:r w:rsidRPr="00277963">
        <w:rPr>
          <w:rFonts w:ascii="仿宋" w:eastAsia="仿宋" w:hAnsi="仿宋" w:cs="仿宋" w:hint="eastAsia"/>
          <w:sz w:val="24"/>
          <w:szCs w:val="24"/>
        </w:rPr>
        <w:t>渝</w:t>
      </w:r>
      <w:proofErr w:type="gramEnd"/>
      <w:r w:rsidRPr="00277963">
        <w:rPr>
          <w:rFonts w:ascii="仿宋" w:eastAsia="仿宋" w:hAnsi="仿宋" w:cs="仿宋" w:hint="eastAsia"/>
          <w:sz w:val="24"/>
          <w:szCs w:val="24"/>
        </w:rPr>
        <w:t>北区金开大道1228号</w:t>
      </w:r>
      <w:proofErr w:type="gramStart"/>
      <w:r w:rsidRPr="00277963">
        <w:rPr>
          <w:rFonts w:ascii="仿宋" w:eastAsia="仿宋" w:hAnsi="仿宋" w:cs="仿宋" w:hint="eastAsia"/>
          <w:sz w:val="24"/>
          <w:szCs w:val="24"/>
        </w:rPr>
        <w:t>大雅金</w:t>
      </w:r>
      <w:proofErr w:type="gramEnd"/>
      <w:r w:rsidRPr="00277963">
        <w:rPr>
          <w:rFonts w:ascii="仿宋" w:eastAsia="仿宋" w:hAnsi="仿宋" w:cs="仿宋" w:hint="eastAsia"/>
          <w:sz w:val="24"/>
          <w:szCs w:val="24"/>
        </w:rPr>
        <w:t>开国际1栋9-2</w:t>
      </w:r>
    </w:p>
    <w:p w14:paraId="06515D78" w14:textId="77777777" w:rsidR="00C76D8A" w:rsidRPr="00277963" w:rsidRDefault="00C76D8A">
      <w:pPr>
        <w:snapToGrid w:val="0"/>
        <w:spacing w:line="360" w:lineRule="auto"/>
        <w:ind w:firstLineChars="200" w:firstLine="480"/>
        <w:rPr>
          <w:rFonts w:ascii="仿宋" w:eastAsia="仿宋" w:hAnsi="仿宋" w:cs="仿宋" w:hint="eastAsia"/>
          <w:sz w:val="24"/>
          <w:szCs w:val="24"/>
        </w:rPr>
        <w:sectPr w:rsidR="00C76D8A" w:rsidRPr="00277963">
          <w:footerReference w:type="even" r:id="rId12"/>
          <w:footerReference w:type="default" r:id="rId13"/>
          <w:pgSz w:w="11907" w:h="16840"/>
          <w:pgMar w:top="1134" w:right="1191" w:bottom="1134" w:left="1304" w:header="964" w:footer="992" w:gutter="0"/>
          <w:pgNumType w:fmt="numberInDash" w:start="1"/>
          <w:cols w:space="720"/>
          <w:docGrid w:linePitch="312"/>
        </w:sectPr>
      </w:pPr>
    </w:p>
    <w:p w14:paraId="7A7B6D47" w14:textId="77777777" w:rsidR="00C76D8A" w:rsidRPr="00277963" w:rsidRDefault="00000000">
      <w:pPr>
        <w:pStyle w:val="1"/>
        <w:spacing w:line="360" w:lineRule="auto"/>
        <w:jc w:val="center"/>
        <w:rPr>
          <w:rFonts w:ascii="仿宋" w:eastAsia="仿宋" w:hAnsi="仿宋" w:cs="仿宋" w:hint="eastAsia"/>
          <w:b/>
          <w:bCs/>
          <w:sz w:val="36"/>
          <w:szCs w:val="22"/>
        </w:rPr>
      </w:pPr>
      <w:bookmarkStart w:id="17" w:name="_Toc205413020"/>
      <w:r w:rsidRPr="00277963">
        <w:rPr>
          <w:rFonts w:ascii="仿宋" w:eastAsia="仿宋" w:hAnsi="仿宋" w:cs="仿宋" w:hint="eastAsia"/>
          <w:b/>
          <w:bCs/>
          <w:sz w:val="36"/>
          <w:szCs w:val="22"/>
        </w:rPr>
        <w:lastRenderedPageBreak/>
        <w:t>第二篇 项目技术（质量）需求</w:t>
      </w:r>
      <w:bookmarkEnd w:id="17"/>
    </w:p>
    <w:p w14:paraId="6C1C2ED5" w14:textId="77777777" w:rsidR="00C76D8A" w:rsidRPr="00277963" w:rsidRDefault="00000000">
      <w:pPr>
        <w:spacing w:line="360" w:lineRule="auto"/>
        <w:ind w:firstLineChars="200" w:firstLine="480"/>
      </w:pPr>
      <w:bookmarkStart w:id="18" w:name="_Toc76462325"/>
      <w:r w:rsidRPr="00277963">
        <w:rPr>
          <w:rFonts w:ascii="仿宋" w:eastAsia="仿宋" w:hAnsi="仿宋" w:cs="仿宋" w:hint="eastAsia"/>
          <w:sz w:val="24"/>
          <w:szCs w:val="24"/>
          <w:lang w:val="zh-CN"/>
        </w:rPr>
        <w:t>“※”标注的服务需求为符合性审查中的实质性要求，响应文件若不</w:t>
      </w:r>
      <w:proofErr w:type="gramStart"/>
      <w:r w:rsidRPr="00277963">
        <w:rPr>
          <w:rFonts w:ascii="仿宋" w:eastAsia="仿宋" w:hAnsi="仿宋" w:cs="仿宋" w:hint="eastAsia"/>
          <w:sz w:val="24"/>
          <w:szCs w:val="24"/>
          <w:lang w:val="zh-CN"/>
        </w:rPr>
        <w:t>满足按</w:t>
      </w:r>
      <w:proofErr w:type="gramEnd"/>
      <w:r w:rsidRPr="00277963">
        <w:rPr>
          <w:rFonts w:ascii="仿宋" w:eastAsia="仿宋" w:hAnsi="仿宋" w:cs="仿宋" w:hint="eastAsia"/>
          <w:sz w:val="24"/>
          <w:szCs w:val="24"/>
          <w:lang w:val="zh-CN"/>
        </w:rPr>
        <w:t>无效响应处理。</w:t>
      </w:r>
      <w:bookmarkStart w:id="19" w:name="_Toc139879800"/>
      <w:bookmarkStart w:id="20" w:name="_Toc12789058"/>
      <w:bookmarkEnd w:id="18"/>
    </w:p>
    <w:p w14:paraId="103D8CE7" w14:textId="77777777" w:rsidR="00C76D8A" w:rsidRPr="00277963" w:rsidRDefault="00000000">
      <w:pPr>
        <w:pStyle w:val="23"/>
        <w:spacing w:before="0" w:after="0" w:line="360" w:lineRule="auto"/>
        <w:rPr>
          <w:rFonts w:ascii="仿宋" w:eastAsia="仿宋" w:hAnsi="仿宋" w:cs="仿宋" w:hint="eastAsia"/>
          <w:bCs/>
          <w:sz w:val="24"/>
          <w:szCs w:val="24"/>
        </w:rPr>
      </w:pPr>
      <w:bookmarkStart w:id="21" w:name="_Toc22047738"/>
      <w:bookmarkStart w:id="22" w:name="_Toc14890"/>
      <w:bookmarkStart w:id="23" w:name="_Toc28304"/>
      <w:bookmarkStart w:id="24" w:name="_Toc11177"/>
      <w:bookmarkStart w:id="25" w:name="_Toc20542"/>
      <w:bookmarkStart w:id="26" w:name="_Toc28421"/>
      <w:bookmarkStart w:id="27" w:name="_Toc205413021"/>
      <w:bookmarkEnd w:id="19"/>
      <w:r w:rsidRPr="00277963">
        <w:rPr>
          <w:rFonts w:ascii="仿宋" w:eastAsia="仿宋" w:hAnsi="仿宋" w:cs="仿宋" w:hint="eastAsia"/>
          <w:bCs/>
          <w:snapToGrid w:val="0"/>
          <w:kern w:val="0"/>
          <w:sz w:val="24"/>
          <w:szCs w:val="22"/>
        </w:rPr>
        <w:t>※</w:t>
      </w:r>
      <w:r w:rsidRPr="00277963">
        <w:rPr>
          <w:rFonts w:ascii="仿宋" w:eastAsia="仿宋" w:hAnsi="仿宋" w:cs="仿宋" w:hint="eastAsia"/>
          <w:bCs/>
          <w:sz w:val="24"/>
          <w:szCs w:val="24"/>
        </w:rPr>
        <w:t>一、</w:t>
      </w:r>
      <w:bookmarkEnd w:id="21"/>
      <w:r w:rsidRPr="00277963">
        <w:rPr>
          <w:rFonts w:ascii="仿宋" w:eastAsia="仿宋" w:hAnsi="仿宋" w:cs="仿宋" w:hint="eastAsia"/>
          <w:bCs/>
          <w:sz w:val="24"/>
          <w:szCs w:val="24"/>
        </w:rPr>
        <w:t>项目</w:t>
      </w:r>
      <w:bookmarkEnd w:id="22"/>
      <w:bookmarkEnd w:id="23"/>
      <w:bookmarkEnd w:id="24"/>
      <w:bookmarkEnd w:id="25"/>
      <w:r w:rsidRPr="00277963">
        <w:rPr>
          <w:rFonts w:ascii="仿宋" w:eastAsia="仿宋" w:hAnsi="仿宋" w:cs="仿宋" w:hint="eastAsia"/>
          <w:bCs/>
          <w:sz w:val="24"/>
          <w:szCs w:val="24"/>
        </w:rPr>
        <w:t>需求</w:t>
      </w:r>
      <w:bookmarkEnd w:id="26"/>
      <w:bookmarkEnd w:id="27"/>
    </w:p>
    <w:p w14:paraId="24534692" w14:textId="77777777" w:rsidR="00C76D8A" w:rsidRPr="00277963" w:rsidRDefault="00000000">
      <w:pPr>
        <w:spacing w:line="360" w:lineRule="auto"/>
        <w:ind w:firstLineChars="200" w:firstLine="480"/>
        <w:rPr>
          <w:rFonts w:ascii="仿宋" w:eastAsia="仿宋" w:hAnsi="仿宋" w:cs="仿宋" w:hint="eastAsia"/>
          <w:bCs/>
          <w:sz w:val="24"/>
          <w:szCs w:val="24"/>
        </w:rPr>
      </w:pPr>
      <w:bookmarkStart w:id="28" w:name="_Toc7381"/>
      <w:bookmarkStart w:id="29" w:name="_Toc24494"/>
      <w:r w:rsidRPr="00277963">
        <w:rPr>
          <w:rFonts w:ascii="仿宋" w:eastAsia="仿宋" w:hAnsi="仿宋" w:cs="仿宋" w:hint="eastAsia"/>
          <w:bCs/>
          <w:sz w:val="24"/>
          <w:szCs w:val="24"/>
        </w:rPr>
        <w:t>（一）招标项目一览表</w:t>
      </w:r>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397"/>
        <w:gridCol w:w="2977"/>
        <w:gridCol w:w="2620"/>
      </w:tblGrid>
      <w:tr w:rsidR="00C76D8A" w:rsidRPr="00277963" w14:paraId="1990F814" w14:textId="77777777">
        <w:trPr>
          <w:trHeight w:val="561"/>
          <w:jc w:val="center"/>
        </w:trPr>
        <w:tc>
          <w:tcPr>
            <w:tcW w:w="840" w:type="dxa"/>
            <w:vAlign w:val="center"/>
          </w:tcPr>
          <w:p w14:paraId="29C721E9" w14:textId="77777777" w:rsidR="00C76D8A" w:rsidRPr="00277963" w:rsidRDefault="00000000">
            <w:pPr>
              <w:jc w:val="center"/>
              <w:rPr>
                <w:rFonts w:ascii="仿宋" w:eastAsia="仿宋" w:hAnsi="仿宋" w:cs="仿宋" w:hint="eastAsia"/>
                <w:b/>
                <w:sz w:val="24"/>
                <w:szCs w:val="24"/>
              </w:rPr>
            </w:pPr>
            <w:r w:rsidRPr="00277963">
              <w:rPr>
                <w:rFonts w:ascii="仿宋" w:eastAsia="仿宋" w:hAnsi="仿宋" w:cs="仿宋" w:hint="eastAsia"/>
                <w:b/>
                <w:sz w:val="24"/>
                <w:szCs w:val="24"/>
              </w:rPr>
              <w:t>序号</w:t>
            </w:r>
          </w:p>
        </w:tc>
        <w:tc>
          <w:tcPr>
            <w:tcW w:w="2397" w:type="dxa"/>
            <w:vAlign w:val="center"/>
          </w:tcPr>
          <w:p w14:paraId="576CBD70" w14:textId="77777777" w:rsidR="00C76D8A" w:rsidRPr="00277963" w:rsidRDefault="00000000">
            <w:pPr>
              <w:jc w:val="center"/>
              <w:rPr>
                <w:rFonts w:ascii="仿宋" w:eastAsia="仿宋" w:hAnsi="仿宋" w:cs="仿宋" w:hint="eastAsia"/>
                <w:b/>
                <w:sz w:val="24"/>
                <w:szCs w:val="24"/>
              </w:rPr>
            </w:pPr>
            <w:r w:rsidRPr="00277963">
              <w:rPr>
                <w:rFonts w:ascii="仿宋" w:eastAsia="仿宋" w:hAnsi="仿宋" w:cs="仿宋" w:hint="eastAsia"/>
                <w:b/>
                <w:sz w:val="24"/>
                <w:szCs w:val="24"/>
              </w:rPr>
              <w:t>采购标的</w:t>
            </w:r>
          </w:p>
        </w:tc>
        <w:tc>
          <w:tcPr>
            <w:tcW w:w="2977" w:type="dxa"/>
            <w:vAlign w:val="center"/>
          </w:tcPr>
          <w:p w14:paraId="01AC4AB5" w14:textId="77777777" w:rsidR="00C76D8A" w:rsidRPr="00277963" w:rsidRDefault="00000000">
            <w:pPr>
              <w:jc w:val="center"/>
              <w:rPr>
                <w:rFonts w:ascii="仿宋" w:eastAsia="仿宋" w:hAnsi="仿宋" w:cs="仿宋" w:hint="eastAsia"/>
                <w:b/>
                <w:sz w:val="24"/>
                <w:szCs w:val="24"/>
              </w:rPr>
            </w:pPr>
            <w:r w:rsidRPr="00277963">
              <w:rPr>
                <w:rFonts w:ascii="仿宋" w:eastAsia="仿宋" w:hAnsi="仿宋" w:cs="仿宋" w:hint="eastAsia"/>
                <w:b/>
                <w:sz w:val="24"/>
                <w:szCs w:val="24"/>
              </w:rPr>
              <w:t>数量/单位</w:t>
            </w:r>
          </w:p>
        </w:tc>
        <w:tc>
          <w:tcPr>
            <w:tcW w:w="2620" w:type="dxa"/>
            <w:vAlign w:val="center"/>
          </w:tcPr>
          <w:p w14:paraId="49BAAD23" w14:textId="77777777" w:rsidR="00C76D8A" w:rsidRPr="00277963" w:rsidRDefault="00000000">
            <w:pPr>
              <w:jc w:val="center"/>
              <w:rPr>
                <w:rFonts w:ascii="仿宋" w:eastAsia="仿宋" w:hAnsi="仿宋" w:cs="仿宋" w:hint="eastAsia"/>
                <w:b/>
                <w:sz w:val="24"/>
                <w:szCs w:val="24"/>
              </w:rPr>
            </w:pPr>
            <w:r w:rsidRPr="00277963">
              <w:rPr>
                <w:rFonts w:ascii="仿宋" w:eastAsia="仿宋" w:hAnsi="仿宋" w:cs="仿宋" w:hint="eastAsia"/>
                <w:b/>
                <w:sz w:val="24"/>
                <w:szCs w:val="24"/>
              </w:rPr>
              <w:t>备注</w:t>
            </w:r>
          </w:p>
        </w:tc>
      </w:tr>
      <w:tr w:rsidR="00C76D8A" w:rsidRPr="00277963" w14:paraId="4416E09C" w14:textId="77777777">
        <w:trPr>
          <w:trHeight w:val="561"/>
          <w:jc w:val="center"/>
        </w:trPr>
        <w:tc>
          <w:tcPr>
            <w:tcW w:w="840" w:type="dxa"/>
            <w:vAlign w:val="center"/>
          </w:tcPr>
          <w:p w14:paraId="6989D202" w14:textId="77777777" w:rsidR="00C76D8A" w:rsidRPr="00277963" w:rsidRDefault="00000000">
            <w:pPr>
              <w:pStyle w:val="ae"/>
              <w:spacing w:line="240" w:lineRule="auto"/>
              <w:ind w:left="0"/>
              <w:jc w:val="center"/>
              <w:outlineLvl w:val="0"/>
              <w:rPr>
                <w:rFonts w:ascii="仿宋" w:eastAsia="仿宋" w:hAnsi="仿宋" w:cs="仿宋" w:hint="eastAsia"/>
                <w:sz w:val="24"/>
                <w:szCs w:val="24"/>
              </w:rPr>
            </w:pPr>
            <w:r w:rsidRPr="00277963">
              <w:rPr>
                <w:rFonts w:ascii="仿宋" w:eastAsia="仿宋" w:hAnsi="仿宋" w:cs="仿宋" w:hint="eastAsia"/>
                <w:sz w:val="24"/>
                <w:szCs w:val="24"/>
              </w:rPr>
              <w:t>1</w:t>
            </w:r>
          </w:p>
        </w:tc>
        <w:tc>
          <w:tcPr>
            <w:tcW w:w="2397" w:type="dxa"/>
            <w:vAlign w:val="center"/>
          </w:tcPr>
          <w:p w14:paraId="674A8026" w14:textId="77777777" w:rsidR="00C76D8A" w:rsidRPr="00277963" w:rsidRDefault="00000000">
            <w:pPr>
              <w:jc w:val="center"/>
              <w:rPr>
                <w:rFonts w:ascii="仿宋" w:eastAsia="仿宋" w:hAnsi="仿宋" w:cs="仿宋" w:hint="eastAsia"/>
                <w:sz w:val="24"/>
                <w:szCs w:val="24"/>
              </w:rPr>
            </w:pPr>
            <w:r w:rsidRPr="00277963">
              <w:rPr>
                <w:rFonts w:ascii="仿宋" w:eastAsia="仿宋" w:hAnsi="仿宋" w:cs="仿宋" w:hint="eastAsia"/>
                <w:sz w:val="24"/>
                <w:szCs w:val="24"/>
              </w:rPr>
              <w:t>重庆市北碚区勉仁小学校服采购</w:t>
            </w:r>
          </w:p>
        </w:tc>
        <w:tc>
          <w:tcPr>
            <w:tcW w:w="2977" w:type="dxa"/>
            <w:vAlign w:val="center"/>
          </w:tcPr>
          <w:p w14:paraId="30232173" w14:textId="77777777" w:rsidR="00C76D8A" w:rsidRPr="00277963" w:rsidRDefault="00000000">
            <w:pPr>
              <w:jc w:val="center"/>
              <w:rPr>
                <w:rFonts w:ascii="仿宋" w:eastAsia="仿宋" w:hAnsi="仿宋" w:cs="仿宋" w:hint="eastAsia"/>
                <w:sz w:val="24"/>
                <w:szCs w:val="24"/>
              </w:rPr>
            </w:pPr>
            <w:r w:rsidRPr="00277963">
              <w:rPr>
                <w:rFonts w:ascii="仿宋" w:eastAsia="仿宋" w:hAnsi="仿宋" w:cs="仿宋" w:hint="eastAsia"/>
                <w:sz w:val="24"/>
                <w:szCs w:val="24"/>
              </w:rPr>
              <w:t>1批</w:t>
            </w:r>
          </w:p>
        </w:tc>
        <w:tc>
          <w:tcPr>
            <w:tcW w:w="2620" w:type="dxa"/>
            <w:vAlign w:val="center"/>
          </w:tcPr>
          <w:p w14:paraId="4EC704FB" w14:textId="77777777" w:rsidR="00C76D8A" w:rsidRPr="00277963" w:rsidRDefault="00000000">
            <w:pPr>
              <w:spacing w:line="400" w:lineRule="exact"/>
              <w:outlineLvl w:val="2"/>
              <w:rPr>
                <w:rFonts w:ascii="仿宋" w:eastAsia="仿宋" w:hAnsi="仿宋" w:cs="仿宋" w:hint="eastAsia"/>
                <w:sz w:val="24"/>
                <w:szCs w:val="24"/>
              </w:rPr>
            </w:pPr>
            <w:r w:rsidRPr="00277963">
              <w:rPr>
                <w:rFonts w:ascii="仿宋" w:eastAsia="仿宋" w:hAnsi="仿宋" w:cs="仿宋" w:hint="eastAsia"/>
                <w:sz w:val="24"/>
                <w:szCs w:val="24"/>
              </w:rPr>
              <w:t>具体采购数量以家长自愿购买数量为准。</w:t>
            </w:r>
          </w:p>
        </w:tc>
      </w:tr>
    </w:tbl>
    <w:p w14:paraId="3CB388D4" w14:textId="77777777" w:rsidR="00C76D8A" w:rsidRPr="00277963" w:rsidRDefault="00000000">
      <w:pPr>
        <w:spacing w:line="360" w:lineRule="auto"/>
        <w:ind w:firstLineChars="200" w:firstLine="480"/>
        <w:rPr>
          <w:rFonts w:ascii="仿宋" w:eastAsia="仿宋" w:hAnsi="仿宋" w:cs="仿宋" w:hint="eastAsia"/>
          <w:b/>
          <w:sz w:val="24"/>
          <w:szCs w:val="24"/>
        </w:rPr>
      </w:pPr>
      <w:bookmarkStart w:id="30" w:name="_Toc26453"/>
      <w:bookmarkStart w:id="31" w:name="_Toc32262"/>
      <w:bookmarkStart w:id="32" w:name="_Toc21817"/>
      <w:bookmarkStart w:id="33" w:name="_Toc5751"/>
      <w:bookmarkStart w:id="34" w:name="_Toc27067"/>
      <w:bookmarkStart w:id="35" w:name="_Toc18800"/>
      <w:bookmarkStart w:id="36" w:name="_Toc15696"/>
      <w:bookmarkStart w:id="37" w:name="_Toc75793506"/>
      <w:bookmarkStart w:id="38" w:name="_Toc12568"/>
      <w:bookmarkStart w:id="39" w:name="_Toc28205"/>
      <w:bookmarkStart w:id="40" w:name="_Toc23975"/>
      <w:bookmarkStart w:id="41" w:name="_Toc10143"/>
      <w:bookmarkStart w:id="42" w:name="_Toc695"/>
      <w:bookmarkStart w:id="43" w:name="_Toc18903"/>
      <w:r w:rsidRPr="00277963">
        <w:rPr>
          <w:rFonts w:ascii="仿宋" w:eastAsia="仿宋" w:hAnsi="仿宋" w:cs="仿宋" w:hint="eastAsia"/>
          <w:sz w:val="24"/>
          <w:szCs w:val="24"/>
        </w:rPr>
        <w:t>本次项目为重庆市北碚区勉仁小学校服采购，因校服为学生自愿购买，具体的需求以实际订购数量为准，不限制购买一整套服装。</w:t>
      </w:r>
    </w:p>
    <w:p w14:paraId="4E9503C8" w14:textId="77777777" w:rsidR="00C76D8A" w:rsidRPr="00277963" w:rsidRDefault="00000000">
      <w:pPr>
        <w:pStyle w:val="23"/>
        <w:spacing w:before="0" w:after="0" w:line="360" w:lineRule="auto"/>
        <w:rPr>
          <w:rFonts w:ascii="仿宋" w:eastAsia="仿宋" w:hAnsi="仿宋" w:cs="仿宋" w:hint="eastAsia"/>
          <w:bCs/>
          <w:sz w:val="24"/>
          <w:szCs w:val="24"/>
        </w:rPr>
      </w:pPr>
      <w:bookmarkStart w:id="44" w:name="_Toc13636"/>
      <w:bookmarkStart w:id="45" w:name="_Toc205413022"/>
      <w:bookmarkStart w:id="46" w:name="_Toc9535"/>
      <w:r w:rsidRPr="00277963">
        <w:rPr>
          <w:rFonts w:ascii="仿宋" w:eastAsia="仿宋" w:hAnsi="仿宋" w:cs="仿宋" w:hint="eastAsia"/>
          <w:bCs/>
          <w:sz w:val="24"/>
          <w:szCs w:val="24"/>
        </w:rPr>
        <w:t>※二、项目技术需求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5BEF688" w14:textId="77777777" w:rsidR="00C76D8A" w:rsidRPr="00277963" w:rsidRDefault="00000000">
      <w:pPr>
        <w:spacing w:line="360" w:lineRule="auto"/>
        <w:ind w:firstLineChars="200" w:firstLine="480"/>
        <w:outlineLvl w:val="2"/>
        <w:rPr>
          <w:rFonts w:ascii="仿宋" w:eastAsia="仿宋" w:hAnsi="仿宋" w:cs="仿宋" w:hint="eastAsia"/>
          <w:sz w:val="24"/>
          <w:szCs w:val="24"/>
        </w:rPr>
      </w:pPr>
      <w:r w:rsidRPr="00277963">
        <w:rPr>
          <w:rFonts w:ascii="仿宋" w:eastAsia="仿宋" w:hAnsi="仿宋" w:cs="仿宋" w:hint="eastAsia"/>
          <w:sz w:val="24"/>
          <w:szCs w:val="24"/>
        </w:rPr>
        <w:t>（一）采购清单及参数要求</w:t>
      </w:r>
    </w:p>
    <w:tbl>
      <w:tblPr>
        <w:tblStyle w:val="1d"/>
        <w:tblW w:w="5000" w:type="pct"/>
        <w:tblLook w:val="04A0" w:firstRow="1" w:lastRow="0" w:firstColumn="1" w:lastColumn="0" w:noHBand="0" w:noVBand="1"/>
      </w:tblPr>
      <w:tblGrid>
        <w:gridCol w:w="548"/>
        <w:gridCol w:w="859"/>
        <w:gridCol w:w="1517"/>
        <w:gridCol w:w="1660"/>
        <w:gridCol w:w="3237"/>
        <w:gridCol w:w="1100"/>
        <w:gridCol w:w="707"/>
      </w:tblGrid>
      <w:tr w:rsidR="00C76D8A" w:rsidRPr="00277963" w14:paraId="00B64653" w14:textId="77777777">
        <w:tc>
          <w:tcPr>
            <w:tcW w:w="284" w:type="pct"/>
            <w:vAlign w:val="center"/>
          </w:tcPr>
          <w:p w14:paraId="4A04A84E" w14:textId="77777777" w:rsidR="00C76D8A" w:rsidRPr="00277963" w:rsidRDefault="00000000">
            <w:pPr>
              <w:widowControl/>
              <w:jc w:val="center"/>
              <w:textAlignment w:val="center"/>
              <w:rPr>
                <w:rFonts w:ascii="仿宋" w:eastAsia="仿宋" w:hAnsi="仿宋" w:cs="仿宋" w:hint="eastAsia"/>
                <w:b/>
                <w:bCs/>
                <w:sz w:val="24"/>
                <w:szCs w:val="24"/>
              </w:rPr>
            </w:pPr>
            <w:r w:rsidRPr="00277963">
              <w:rPr>
                <w:rFonts w:ascii="仿宋" w:eastAsia="仿宋" w:hAnsi="仿宋" w:cs="仿宋" w:hint="eastAsia"/>
                <w:b/>
                <w:bCs/>
                <w:kern w:val="0"/>
                <w:sz w:val="24"/>
                <w:szCs w:val="24"/>
                <w:lang w:bidi="ar"/>
              </w:rPr>
              <w:t>序号</w:t>
            </w:r>
          </w:p>
        </w:tc>
        <w:tc>
          <w:tcPr>
            <w:tcW w:w="446" w:type="pct"/>
            <w:vAlign w:val="center"/>
          </w:tcPr>
          <w:p w14:paraId="2FB99D91" w14:textId="77777777" w:rsidR="00C76D8A" w:rsidRPr="00277963" w:rsidRDefault="00000000">
            <w:pPr>
              <w:widowControl/>
              <w:jc w:val="center"/>
              <w:textAlignment w:val="center"/>
              <w:rPr>
                <w:rFonts w:ascii="仿宋" w:eastAsia="仿宋" w:hAnsi="仿宋" w:cs="仿宋" w:hint="eastAsia"/>
                <w:b/>
                <w:bCs/>
                <w:sz w:val="24"/>
                <w:szCs w:val="24"/>
              </w:rPr>
            </w:pPr>
            <w:r w:rsidRPr="00277963">
              <w:rPr>
                <w:rFonts w:ascii="仿宋" w:eastAsia="仿宋" w:hAnsi="仿宋" w:cs="仿宋" w:hint="eastAsia"/>
                <w:b/>
                <w:bCs/>
                <w:kern w:val="0"/>
                <w:sz w:val="24"/>
                <w:szCs w:val="24"/>
                <w:lang w:bidi="ar"/>
              </w:rPr>
              <w:t>品类</w:t>
            </w:r>
          </w:p>
        </w:tc>
        <w:tc>
          <w:tcPr>
            <w:tcW w:w="788" w:type="pct"/>
            <w:vAlign w:val="center"/>
          </w:tcPr>
          <w:p w14:paraId="7EDE865C" w14:textId="77777777" w:rsidR="00C76D8A" w:rsidRPr="00277963" w:rsidRDefault="00000000">
            <w:pPr>
              <w:widowControl/>
              <w:jc w:val="center"/>
              <w:textAlignment w:val="center"/>
              <w:rPr>
                <w:rFonts w:ascii="仿宋" w:eastAsia="仿宋" w:hAnsi="仿宋" w:cs="仿宋" w:hint="eastAsia"/>
                <w:b/>
                <w:bCs/>
                <w:sz w:val="24"/>
                <w:szCs w:val="24"/>
              </w:rPr>
            </w:pPr>
            <w:r w:rsidRPr="00277963">
              <w:rPr>
                <w:rFonts w:ascii="仿宋" w:eastAsia="仿宋" w:hAnsi="仿宋" w:cs="仿宋" w:hint="eastAsia"/>
                <w:b/>
                <w:bCs/>
                <w:kern w:val="0"/>
                <w:sz w:val="24"/>
                <w:szCs w:val="24"/>
                <w:lang w:bidi="ar"/>
              </w:rPr>
              <w:t>名称</w:t>
            </w:r>
          </w:p>
        </w:tc>
        <w:tc>
          <w:tcPr>
            <w:tcW w:w="862" w:type="pct"/>
            <w:vAlign w:val="center"/>
          </w:tcPr>
          <w:p w14:paraId="39D56A96" w14:textId="77777777" w:rsidR="00C76D8A" w:rsidRPr="00277963" w:rsidRDefault="00000000">
            <w:pPr>
              <w:widowControl/>
              <w:jc w:val="center"/>
              <w:textAlignment w:val="center"/>
              <w:rPr>
                <w:rFonts w:ascii="仿宋" w:eastAsia="仿宋" w:hAnsi="仿宋" w:cs="仿宋" w:hint="eastAsia"/>
                <w:b/>
                <w:bCs/>
                <w:sz w:val="24"/>
                <w:szCs w:val="24"/>
              </w:rPr>
            </w:pPr>
            <w:r w:rsidRPr="00277963">
              <w:rPr>
                <w:rFonts w:ascii="仿宋" w:eastAsia="仿宋" w:hAnsi="仿宋" w:cs="仿宋" w:hint="eastAsia"/>
                <w:b/>
                <w:bCs/>
                <w:kern w:val="0"/>
                <w:sz w:val="24"/>
                <w:szCs w:val="24"/>
                <w:lang w:bidi="ar"/>
              </w:rPr>
              <w:t>参数</w:t>
            </w:r>
          </w:p>
        </w:tc>
        <w:tc>
          <w:tcPr>
            <w:tcW w:w="1680" w:type="pct"/>
            <w:vAlign w:val="center"/>
          </w:tcPr>
          <w:p w14:paraId="4B66DD60" w14:textId="77777777" w:rsidR="00C76D8A" w:rsidRPr="00277963" w:rsidRDefault="00000000">
            <w:pPr>
              <w:widowControl/>
              <w:jc w:val="center"/>
              <w:textAlignment w:val="center"/>
              <w:rPr>
                <w:rFonts w:ascii="仿宋" w:eastAsia="仿宋" w:hAnsi="仿宋" w:cs="仿宋" w:hint="eastAsia"/>
                <w:b/>
                <w:bCs/>
                <w:sz w:val="24"/>
                <w:szCs w:val="24"/>
              </w:rPr>
            </w:pPr>
            <w:r w:rsidRPr="00277963">
              <w:rPr>
                <w:rFonts w:ascii="仿宋" w:eastAsia="仿宋" w:hAnsi="仿宋" w:cs="仿宋" w:hint="eastAsia"/>
                <w:b/>
                <w:bCs/>
                <w:kern w:val="0"/>
                <w:sz w:val="24"/>
                <w:szCs w:val="24"/>
                <w:lang w:bidi="ar"/>
              </w:rPr>
              <w:t>图片（款式仅供参考，供应商自行设计）</w:t>
            </w:r>
          </w:p>
        </w:tc>
        <w:tc>
          <w:tcPr>
            <w:tcW w:w="571" w:type="pct"/>
            <w:vAlign w:val="center"/>
          </w:tcPr>
          <w:p w14:paraId="44478065" w14:textId="77777777" w:rsidR="00C76D8A" w:rsidRPr="00277963" w:rsidRDefault="00000000">
            <w:pPr>
              <w:widowControl/>
              <w:jc w:val="center"/>
              <w:textAlignment w:val="center"/>
              <w:rPr>
                <w:rFonts w:ascii="仿宋" w:eastAsia="仿宋" w:hAnsi="仿宋" w:cs="仿宋" w:hint="eastAsia"/>
                <w:b/>
                <w:bCs/>
                <w:kern w:val="0"/>
                <w:sz w:val="24"/>
                <w:szCs w:val="24"/>
                <w:lang w:bidi="ar"/>
              </w:rPr>
            </w:pPr>
            <w:r w:rsidRPr="00277963">
              <w:rPr>
                <w:rFonts w:ascii="仿宋" w:eastAsia="仿宋" w:hAnsi="仿宋" w:cs="仿宋" w:hint="eastAsia"/>
                <w:b/>
                <w:bCs/>
                <w:kern w:val="0"/>
                <w:sz w:val="24"/>
                <w:szCs w:val="24"/>
                <w:lang w:bidi="ar"/>
              </w:rPr>
              <w:t>单价最高限价（元/件）</w:t>
            </w:r>
          </w:p>
        </w:tc>
        <w:tc>
          <w:tcPr>
            <w:tcW w:w="367" w:type="pct"/>
            <w:vAlign w:val="center"/>
          </w:tcPr>
          <w:p w14:paraId="06157857" w14:textId="77777777" w:rsidR="00C76D8A" w:rsidRPr="00277963" w:rsidRDefault="00000000">
            <w:pPr>
              <w:widowControl/>
              <w:jc w:val="center"/>
              <w:textAlignment w:val="center"/>
              <w:rPr>
                <w:rFonts w:ascii="仿宋" w:eastAsia="仿宋" w:hAnsi="仿宋" w:cs="仿宋" w:hint="eastAsia"/>
                <w:b/>
                <w:bCs/>
                <w:kern w:val="0"/>
                <w:sz w:val="24"/>
                <w:szCs w:val="24"/>
                <w:lang w:bidi="ar"/>
              </w:rPr>
            </w:pPr>
            <w:r w:rsidRPr="00277963">
              <w:rPr>
                <w:rFonts w:ascii="仿宋" w:eastAsia="仿宋" w:hAnsi="仿宋" w:cs="仿宋" w:hint="eastAsia"/>
                <w:b/>
                <w:bCs/>
                <w:kern w:val="0"/>
                <w:sz w:val="24"/>
                <w:szCs w:val="24"/>
                <w:lang w:bidi="ar"/>
              </w:rPr>
              <w:t>备注</w:t>
            </w:r>
          </w:p>
        </w:tc>
      </w:tr>
      <w:tr w:rsidR="00C76D8A" w:rsidRPr="00277963" w14:paraId="2D048966" w14:textId="77777777">
        <w:tc>
          <w:tcPr>
            <w:tcW w:w="284" w:type="pct"/>
          </w:tcPr>
          <w:p w14:paraId="6BB491C7" w14:textId="77777777" w:rsidR="00C76D8A" w:rsidRPr="00277963" w:rsidRDefault="00C76D8A">
            <w:pPr>
              <w:jc w:val="center"/>
              <w:rPr>
                <w:rFonts w:ascii="Calibri" w:hAnsi="Calibri"/>
              </w:rPr>
            </w:pPr>
          </w:p>
          <w:p w14:paraId="09495EE8" w14:textId="77777777" w:rsidR="00C76D8A" w:rsidRPr="00277963" w:rsidRDefault="00000000">
            <w:pPr>
              <w:jc w:val="center"/>
              <w:rPr>
                <w:rFonts w:ascii="Calibri" w:hAnsi="Calibri"/>
              </w:rPr>
            </w:pPr>
            <w:r w:rsidRPr="00277963">
              <w:rPr>
                <w:rFonts w:ascii="Calibri" w:hAnsi="Calibri" w:hint="eastAsia"/>
              </w:rPr>
              <w:t>1</w:t>
            </w:r>
          </w:p>
        </w:tc>
        <w:tc>
          <w:tcPr>
            <w:tcW w:w="446" w:type="pct"/>
            <w:vMerge w:val="restart"/>
          </w:tcPr>
          <w:p w14:paraId="5ECAA09A" w14:textId="77777777" w:rsidR="00C76D8A" w:rsidRPr="00277963" w:rsidRDefault="00C76D8A">
            <w:pPr>
              <w:jc w:val="center"/>
              <w:rPr>
                <w:rFonts w:ascii="仿宋" w:eastAsia="仿宋" w:hAnsi="仿宋" w:cs="仿宋" w:hint="eastAsia"/>
                <w:kern w:val="0"/>
                <w:sz w:val="24"/>
                <w:szCs w:val="24"/>
                <w:lang w:bidi="ar"/>
              </w:rPr>
            </w:pPr>
          </w:p>
          <w:p w14:paraId="1E80283D" w14:textId="77777777" w:rsidR="00C76D8A" w:rsidRPr="00277963" w:rsidRDefault="00C76D8A">
            <w:pPr>
              <w:jc w:val="center"/>
              <w:rPr>
                <w:rFonts w:ascii="仿宋" w:eastAsia="仿宋" w:hAnsi="仿宋" w:cs="仿宋" w:hint="eastAsia"/>
                <w:kern w:val="0"/>
                <w:sz w:val="24"/>
                <w:szCs w:val="24"/>
                <w:lang w:bidi="ar"/>
              </w:rPr>
            </w:pPr>
          </w:p>
          <w:p w14:paraId="35945C0A" w14:textId="77777777" w:rsidR="00C76D8A" w:rsidRPr="00277963" w:rsidRDefault="00C76D8A">
            <w:pPr>
              <w:jc w:val="center"/>
              <w:rPr>
                <w:rFonts w:ascii="仿宋" w:eastAsia="仿宋" w:hAnsi="仿宋" w:cs="仿宋" w:hint="eastAsia"/>
                <w:kern w:val="0"/>
                <w:sz w:val="24"/>
                <w:szCs w:val="24"/>
                <w:lang w:bidi="ar"/>
              </w:rPr>
            </w:pPr>
          </w:p>
          <w:p w14:paraId="179BC819" w14:textId="77777777" w:rsidR="00C76D8A" w:rsidRPr="00277963" w:rsidRDefault="00C76D8A">
            <w:pPr>
              <w:jc w:val="center"/>
              <w:rPr>
                <w:rFonts w:ascii="仿宋" w:eastAsia="仿宋" w:hAnsi="仿宋" w:cs="仿宋" w:hint="eastAsia"/>
                <w:kern w:val="0"/>
                <w:sz w:val="24"/>
                <w:szCs w:val="24"/>
                <w:lang w:bidi="ar"/>
              </w:rPr>
            </w:pPr>
          </w:p>
          <w:p w14:paraId="4E58201A" w14:textId="77777777" w:rsidR="00C76D8A" w:rsidRPr="00277963" w:rsidRDefault="00000000">
            <w:pPr>
              <w:jc w:val="center"/>
              <w:rPr>
                <w:rFonts w:ascii="Calibri" w:hAnsi="Calibri"/>
              </w:rPr>
            </w:pPr>
            <w:r w:rsidRPr="00277963">
              <w:rPr>
                <w:rFonts w:ascii="仿宋" w:eastAsia="仿宋" w:hAnsi="仿宋" w:cs="仿宋" w:hint="eastAsia"/>
                <w:kern w:val="0"/>
                <w:sz w:val="24"/>
                <w:szCs w:val="24"/>
                <w:lang w:bidi="ar"/>
              </w:rPr>
              <w:t>夏装</w:t>
            </w:r>
          </w:p>
        </w:tc>
        <w:tc>
          <w:tcPr>
            <w:tcW w:w="788" w:type="pct"/>
          </w:tcPr>
          <w:p w14:paraId="25D4680E" w14:textId="77777777" w:rsidR="00C76D8A" w:rsidRPr="00277963" w:rsidRDefault="00C76D8A">
            <w:pPr>
              <w:widowControl/>
              <w:jc w:val="left"/>
              <w:textAlignment w:val="center"/>
              <w:rPr>
                <w:rFonts w:ascii="仿宋" w:eastAsia="仿宋" w:hAnsi="仿宋" w:cs="仿宋" w:hint="eastAsia"/>
                <w:kern w:val="0"/>
                <w:sz w:val="24"/>
                <w:szCs w:val="24"/>
                <w:lang w:bidi="ar"/>
              </w:rPr>
            </w:pPr>
          </w:p>
          <w:p w14:paraId="60A8960F" w14:textId="77777777" w:rsidR="00C76D8A" w:rsidRPr="00277963" w:rsidRDefault="00000000">
            <w:pPr>
              <w:widowControl/>
              <w:jc w:val="left"/>
              <w:textAlignment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夏季短袖：</w:t>
            </w:r>
          </w:p>
          <w:p w14:paraId="3E91A766" w14:textId="77777777" w:rsidR="00C76D8A" w:rsidRPr="00277963" w:rsidRDefault="00000000">
            <w:pPr>
              <w:rPr>
                <w:rFonts w:ascii="Calibri" w:hAnsi="Calibri"/>
              </w:rPr>
            </w:pPr>
            <w:r w:rsidRPr="00277963">
              <w:rPr>
                <w:rFonts w:ascii="仿宋" w:eastAsia="仿宋" w:hAnsi="仿宋" w:cs="仿宋" w:hint="eastAsia"/>
                <w:sz w:val="24"/>
                <w:szCs w:val="24"/>
              </w:rPr>
              <w:t>POLO衫，</w:t>
            </w:r>
            <w:r w:rsidRPr="00277963">
              <w:rPr>
                <w:rFonts w:ascii="仿宋" w:eastAsia="仿宋" w:hAnsi="仿宋" w:cs="仿宋" w:hint="eastAsia"/>
                <w:kern w:val="0"/>
                <w:sz w:val="24"/>
                <w:szCs w:val="24"/>
                <w:lang w:bidi="ar"/>
              </w:rPr>
              <w:t>男女同款；</w:t>
            </w:r>
          </w:p>
        </w:tc>
        <w:tc>
          <w:tcPr>
            <w:tcW w:w="862" w:type="pct"/>
          </w:tcPr>
          <w:p w14:paraId="74CFC7BF" w14:textId="77777777" w:rsidR="00C76D8A" w:rsidRPr="00277963" w:rsidRDefault="00C76D8A">
            <w:pPr>
              <w:jc w:val="center"/>
              <w:rPr>
                <w:rFonts w:ascii="宋体" w:hAnsi="宋体" w:cs="宋体" w:hint="eastAsia"/>
                <w:kern w:val="0"/>
                <w:sz w:val="24"/>
                <w:szCs w:val="24"/>
                <w:lang w:bidi="ar"/>
              </w:rPr>
            </w:pPr>
          </w:p>
          <w:p w14:paraId="622EE677" w14:textId="77777777" w:rsidR="00C76D8A" w:rsidRPr="00277963" w:rsidRDefault="00000000">
            <w:pPr>
              <w:jc w:val="center"/>
              <w:rPr>
                <w:rFonts w:ascii="Calibri" w:hAnsi="Calibri"/>
              </w:rPr>
            </w:pPr>
            <w:r w:rsidRPr="00277963">
              <w:rPr>
                <w:rFonts w:ascii="宋体" w:hAnsi="宋体" w:cs="宋体" w:hint="eastAsia"/>
                <w:kern w:val="0"/>
                <w:sz w:val="24"/>
                <w:szCs w:val="24"/>
                <w:lang w:bidi="ar"/>
              </w:rPr>
              <w:t>（55±5）</w:t>
            </w:r>
            <w:r w:rsidRPr="00277963">
              <w:rPr>
                <w:rFonts w:ascii="仿宋" w:eastAsia="仿宋" w:hAnsi="仿宋" w:cs="仿宋" w:hint="eastAsia"/>
                <w:kern w:val="0"/>
                <w:sz w:val="24"/>
                <w:szCs w:val="24"/>
                <w:lang w:bidi="ar"/>
              </w:rPr>
              <w:t>%棉，</w:t>
            </w:r>
            <w:r w:rsidRPr="00277963">
              <w:rPr>
                <w:rFonts w:ascii="宋体" w:hAnsi="宋体" w:cs="宋体" w:hint="eastAsia"/>
                <w:kern w:val="0"/>
                <w:sz w:val="24"/>
                <w:szCs w:val="24"/>
                <w:lang w:bidi="ar"/>
              </w:rPr>
              <w:t>（45±5）</w:t>
            </w:r>
            <w:r w:rsidRPr="00277963">
              <w:rPr>
                <w:rFonts w:ascii="仿宋" w:eastAsia="仿宋" w:hAnsi="仿宋" w:cs="仿宋" w:hint="eastAsia"/>
                <w:kern w:val="0"/>
                <w:sz w:val="24"/>
                <w:szCs w:val="24"/>
                <w:lang w:bidi="ar"/>
              </w:rPr>
              <w:t>%聚酯纤维；</w:t>
            </w:r>
          </w:p>
        </w:tc>
        <w:tc>
          <w:tcPr>
            <w:tcW w:w="1680" w:type="pct"/>
          </w:tcPr>
          <w:p w14:paraId="3C4C5BA4" w14:textId="77777777" w:rsidR="00C76D8A" w:rsidRPr="00277963" w:rsidRDefault="00000000">
            <w:pPr>
              <w:rPr>
                <w:rFonts w:ascii="Calibri" w:hAnsi="Calibri"/>
              </w:rPr>
            </w:pPr>
            <w:r w:rsidRPr="00277963">
              <w:rPr>
                <w:rFonts w:ascii="Calibri" w:hAnsi="Calibri"/>
                <w:noProof/>
              </w:rPr>
              <w:drawing>
                <wp:anchor distT="0" distB="0" distL="114300" distR="114300" simplePos="0" relativeHeight="251658240" behindDoc="0" locked="0" layoutInCell="1" allowOverlap="1" wp14:anchorId="0EB75E71" wp14:editId="2BAEE05B">
                  <wp:simplePos x="0" y="0"/>
                  <wp:positionH relativeFrom="column">
                    <wp:posOffset>450850</wp:posOffset>
                  </wp:positionH>
                  <wp:positionV relativeFrom="paragraph">
                    <wp:posOffset>45085</wp:posOffset>
                  </wp:positionV>
                  <wp:extent cx="837565" cy="908685"/>
                  <wp:effectExtent l="0" t="0" r="635" b="5715"/>
                  <wp:wrapSquare wrapText="bothSides"/>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14"/>
                          <a:stretch>
                            <a:fillRect/>
                          </a:stretch>
                        </pic:blipFill>
                        <pic:spPr>
                          <a:xfrm>
                            <a:off x="0" y="0"/>
                            <a:ext cx="837565" cy="908685"/>
                          </a:xfrm>
                          <a:prstGeom prst="rect">
                            <a:avLst/>
                          </a:prstGeom>
                          <a:noFill/>
                          <a:ln>
                            <a:noFill/>
                          </a:ln>
                        </pic:spPr>
                      </pic:pic>
                    </a:graphicData>
                  </a:graphic>
                </wp:anchor>
              </w:drawing>
            </w:r>
          </w:p>
        </w:tc>
        <w:tc>
          <w:tcPr>
            <w:tcW w:w="571" w:type="pct"/>
            <w:vAlign w:val="center"/>
          </w:tcPr>
          <w:p w14:paraId="58647872" w14:textId="77777777" w:rsidR="00C76D8A" w:rsidRPr="00277963" w:rsidRDefault="00000000">
            <w:pPr>
              <w:jc w:val="center"/>
              <w:rPr>
                <w:rFonts w:ascii="Calibri" w:hAnsi="Calibri"/>
              </w:rPr>
            </w:pPr>
            <w:r w:rsidRPr="00277963">
              <w:rPr>
                <w:rFonts w:ascii="Calibri" w:hAnsi="Calibri" w:hint="eastAsia"/>
              </w:rPr>
              <w:t>60</w:t>
            </w:r>
          </w:p>
        </w:tc>
        <w:tc>
          <w:tcPr>
            <w:tcW w:w="367" w:type="pct"/>
            <w:vMerge w:val="restart"/>
          </w:tcPr>
          <w:p w14:paraId="216D8D66" w14:textId="77777777" w:rsidR="00C76D8A" w:rsidRPr="00277963" w:rsidRDefault="00C76D8A">
            <w:pPr>
              <w:jc w:val="center"/>
              <w:rPr>
                <w:rFonts w:ascii="仿宋" w:eastAsia="仿宋" w:hAnsi="仿宋" w:cs="仿宋" w:hint="eastAsia"/>
                <w:kern w:val="0"/>
                <w:sz w:val="24"/>
                <w:szCs w:val="24"/>
                <w:lang w:bidi="ar"/>
              </w:rPr>
            </w:pPr>
          </w:p>
          <w:p w14:paraId="02D64FAF" w14:textId="77777777" w:rsidR="00C76D8A" w:rsidRPr="00277963" w:rsidRDefault="00C76D8A">
            <w:pPr>
              <w:jc w:val="center"/>
              <w:rPr>
                <w:rFonts w:ascii="仿宋" w:eastAsia="仿宋" w:hAnsi="仿宋" w:cs="仿宋" w:hint="eastAsia"/>
                <w:kern w:val="0"/>
                <w:sz w:val="24"/>
                <w:szCs w:val="24"/>
                <w:lang w:bidi="ar"/>
              </w:rPr>
            </w:pPr>
          </w:p>
          <w:p w14:paraId="72BBA6F1" w14:textId="77777777" w:rsidR="00C76D8A" w:rsidRPr="00277963" w:rsidRDefault="00C76D8A">
            <w:pPr>
              <w:jc w:val="center"/>
              <w:rPr>
                <w:rFonts w:ascii="仿宋" w:eastAsia="仿宋" w:hAnsi="仿宋" w:cs="仿宋" w:hint="eastAsia"/>
                <w:kern w:val="0"/>
                <w:sz w:val="24"/>
                <w:szCs w:val="24"/>
                <w:lang w:bidi="ar"/>
              </w:rPr>
            </w:pPr>
          </w:p>
          <w:p w14:paraId="24005880" w14:textId="77777777" w:rsidR="00C76D8A" w:rsidRPr="00277963" w:rsidRDefault="00C76D8A">
            <w:pPr>
              <w:jc w:val="center"/>
              <w:rPr>
                <w:rFonts w:ascii="仿宋" w:eastAsia="仿宋" w:hAnsi="仿宋" w:cs="仿宋" w:hint="eastAsia"/>
                <w:kern w:val="0"/>
                <w:sz w:val="24"/>
                <w:szCs w:val="24"/>
                <w:lang w:bidi="ar"/>
              </w:rPr>
            </w:pPr>
          </w:p>
          <w:p w14:paraId="3C4FF51A" w14:textId="77777777" w:rsidR="00C76D8A" w:rsidRPr="00277963" w:rsidRDefault="00C76D8A">
            <w:pPr>
              <w:jc w:val="center"/>
              <w:rPr>
                <w:rFonts w:ascii="仿宋" w:eastAsia="仿宋" w:hAnsi="仿宋" w:cs="仿宋" w:hint="eastAsia"/>
                <w:kern w:val="0"/>
                <w:sz w:val="24"/>
                <w:szCs w:val="24"/>
                <w:lang w:bidi="ar"/>
              </w:rPr>
            </w:pPr>
          </w:p>
          <w:p w14:paraId="627AAEAD" w14:textId="77777777" w:rsidR="00C76D8A" w:rsidRPr="00277963" w:rsidRDefault="00C76D8A">
            <w:pPr>
              <w:jc w:val="center"/>
              <w:rPr>
                <w:rFonts w:ascii="仿宋" w:eastAsia="仿宋" w:hAnsi="仿宋" w:cs="仿宋" w:hint="eastAsia"/>
                <w:kern w:val="0"/>
                <w:sz w:val="24"/>
                <w:szCs w:val="24"/>
                <w:lang w:bidi="ar"/>
              </w:rPr>
            </w:pPr>
          </w:p>
          <w:p w14:paraId="178C0096" w14:textId="77777777" w:rsidR="00C76D8A" w:rsidRPr="00277963" w:rsidRDefault="00C76D8A">
            <w:pPr>
              <w:jc w:val="center"/>
              <w:rPr>
                <w:rFonts w:ascii="仿宋" w:eastAsia="仿宋" w:hAnsi="仿宋" w:cs="仿宋" w:hint="eastAsia"/>
                <w:kern w:val="0"/>
                <w:sz w:val="24"/>
                <w:szCs w:val="24"/>
                <w:lang w:bidi="ar"/>
              </w:rPr>
            </w:pPr>
          </w:p>
          <w:p w14:paraId="70FF36E2" w14:textId="77777777" w:rsidR="00C76D8A" w:rsidRPr="00277963" w:rsidRDefault="00C76D8A">
            <w:pPr>
              <w:jc w:val="center"/>
              <w:rPr>
                <w:rFonts w:ascii="仿宋" w:eastAsia="仿宋" w:hAnsi="仿宋" w:cs="仿宋" w:hint="eastAsia"/>
                <w:kern w:val="0"/>
                <w:sz w:val="24"/>
                <w:szCs w:val="24"/>
                <w:lang w:bidi="ar"/>
              </w:rPr>
            </w:pPr>
          </w:p>
          <w:p w14:paraId="09E96561" w14:textId="77777777" w:rsidR="00C76D8A" w:rsidRPr="00277963" w:rsidRDefault="00C76D8A">
            <w:pPr>
              <w:jc w:val="center"/>
              <w:rPr>
                <w:rFonts w:ascii="仿宋" w:eastAsia="仿宋" w:hAnsi="仿宋" w:cs="仿宋" w:hint="eastAsia"/>
                <w:kern w:val="0"/>
                <w:sz w:val="24"/>
                <w:szCs w:val="24"/>
                <w:lang w:bidi="ar"/>
              </w:rPr>
            </w:pPr>
          </w:p>
          <w:p w14:paraId="59E2F5A8" w14:textId="77777777" w:rsidR="00C76D8A" w:rsidRPr="00277963" w:rsidRDefault="00C76D8A">
            <w:pPr>
              <w:jc w:val="center"/>
              <w:rPr>
                <w:rFonts w:ascii="仿宋" w:eastAsia="仿宋" w:hAnsi="仿宋" w:cs="仿宋" w:hint="eastAsia"/>
                <w:kern w:val="0"/>
                <w:sz w:val="24"/>
                <w:szCs w:val="24"/>
                <w:lang w:bidi="ar"/>
              </w:rPr>
            </w:pPr>
          </w:p>
          <w:p w14:paraId="72F70971" w14:textId="77777777" w:rsidR="00C76D8A" w:rsidRPr="00277963" w:rsidRDefault="00C76D8A">
            <w:pPr>
              <w:jc w:val="center"/>
              <w:rPr>
                <w:rFonts w:ascii="仿宋" w:eastAsia="仿宋" w:hAnsi="仿宋" w:cs="仿宋" w:hint="eastAsia"/>
                <w:kern w:val="0"/>
                <w:sz w:val="24"/>
                <w:szCs w:val="24"/>
                <w:lang w:bidi="ar"/>
              </w:rPr>
            </w:pPr>
          </w:p>
          <w:p w14:paraId="0A3224F9" w14:textId="77777777" w:rsidR="00C76D8A" w:rsidRPr="00277963" w:rsidRDefault="00C76D8A">
            <w:pPr>
              <w:jc w:val="center"/>
              <w:rPr>
                <w:rFonts w:ascii="仿宋" w:eastAsia="仿宋" w:hAnsi="仿宋" w:cs="仿宋" w:hint="eastAsia"/>
                <w:kern w:val="0"/>
                <w:sz w:val="24"/>
                <w:szCs w:val="24"/>
                <w:lang w:bidi="ar"/>
              </w:rPr>
            </w:pPr>
          </w:p>
          <w:p w14:paraId="40C10DBE" w14:textId="77777777" w:rsidR="00C76D8A" w:rsidRPr="00277963" w:rsidRDefault="00C76D8A">
            <w:pPr>
              <w:jc w:val="center"/>
              <w:rPr>
                <w:rFonts w:ascii="仿宋" w:eastAsia="仿宋" w:hAnsi="仿宋" w:cs="仿宋" w:hint="eastAsia"/>
                <w:kern w:val="0"/>
                <w:sz w:val="24"/>
                <w:szCs w:val="24"/>
                <w:lang w:bidi="ar"/>
              </w:rPr>
            </w:pPr>
          </w:p>
          <w:p w14:paraId="49390F16" w14:textId="77777777" w:rsidR="00C76D8A" w:rsidRPr="00277963" w:rsidRDefault="00000000">
            <w:pPr>
              <w:jc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投标不需要提供检测报告</w:t>
            </w:r>
          </w:p>
        </w:tc>
      </w:tr>
      <w:tr w:rsidR="00C76D8A" w:rsidRPr="00277963" w14:paraId="72C292A9" w14:textId="77777777">
        <w:trPr>
          <w:trHeight w:val="1755"/>
        </w:trPr>
        <w:tc>
          <w:tcPr>
            <w:tcW w:w="284" w:type="pct"/>
          </w:tcPr>
          <w:p w14:paraId="2217CFB2" w14:textId="77777777" w:rsidR="00C76D8A" w:rsidRPr="00277963" w:rsidRDefault="00C76D8A">
            <w:pPr>
              <w:jc w:val="center"/>
              <w:rPr>
                <w:rFonts w:ascii="Calibri" w:hAnsi="Calibri"/>
              </w:rPr>
            </w:pPr>
          </w:p>
          <w:p w14:paraId="068797A4" w14:textId="77777777" w:rsidR="00C76D8A" w:rsidRPr="00277963" w:rsidRDefault="00000000">
            <w:pPr>
              <w:jc w:val="center"/>
              <w:rPr>
                <w:rFonts w:ascii="Calibri" w:hAnsi="Calibri"/>
              </w:rPr>
            </w:pPr>
            <w:r w:rsidRPr="00277963">
              <w:rPr>
                <w:rFonts w:ascii="Calibri" w:hAnsi="Calibri" w:hint="eastAsia"/>
              </w:rPr>
              <w:t>2</w:t>
            </w:r>
          </w:p>
        </w:tc>
        <w:tc>
          <w:tcPr>
            <w:tcW w:w="446" w:type="pct"/>
            <w:vMerge/>
          </w:tcPr>
          <w:p w14:paraId="1AD115FE" w14:textId="77777777" w:rsidR="00C76D8A" w:rsidRPr="00277963" w:rsidRDefault="00C76D8A">
            <w:pPr>
              <w:rPr>
                <w:rFonts w:ascii="Calibri" w:hAnsi="Calibri"/>
              </w:rPr>
            </w:pPr>
          </w:p>
        </w:tc>
        <w:tc>
          <w:tcPr>
            <w:tcW w:w="788" w:type="pct"/>
          </w:tcPr>
          <w:p w14:paraId="62457994" w14:textId="77777777" w:rsidR="00C76D8A" w:rsidRPr="00277963" w:rsidRDefault="00C76D8A">
            <w:pPr>
              <w:widowControl/>
              <w:jc w:val="left"/>
              <w:textAlignment w:val="center"/>
              <w:rPr>
                <w:rFonts w:ascii="仿宋" w:eastAsia="仿宋" w:hAnsi="仿宋" w:cs="仿宋" w:hint="eastAsia"/>
                <w:kern w:val="0"/>
                <w:sz w:val="24"/>
                <w:szCs w:val="24"/>
                <w:lang w:bidi="ar"/>
              </w:rPr>
            </w:pPr>
          </w:p>
          <w:p w14:paraId="1E560779" w14:textId="77777777" w:rsidR="00C76D8A" w:rsidRPr="00277963" w:rsidRDefault="00C76D8A">
            <w:pPr>
              <w:widowControl/>
              <w:jc w:val="left"/>
              <w:textAlignment w:val="center"/>
              <w:rPr>
                <w:rFonts w:ascii="仿宋" w:eastAsia="仿宋" w:hAnsi="仿宋" w:cs="仿宋" w:hint="eastAsia"/>
                <w:kern w:val="0"/>
                <w:sz w:val="24"/>
                <w:szCs w:val="24"/>
                <w:lang w:bidi="ar"/>
              </w:rPr>
            </w:pPr>
          </w:p>
          <w:p w14:paraId="6569653A" w14:textId="77777777" w:rsidR="00C76D8A" w:rsidRPr="00277963" w:rsidRDefault="00000000">
            <w:pPr>
              <w:widowControl/>
              <w:jc w:val="left"/>
              <w:textAlignment w:val="center"/>
              <w:rPr>
                <w:rFonts w:ascii="Calibri" w:hAnsi="Calibri"/>
              </w:rPr>
            </w:pPr>
            <w:r w:rsidRPr="00277963">
              <w:rPr>
                <w:rFonts w:ascii="仿宋" w:eastAsia="仿宋" w:hAnsi="仿宋" w:cs="仿宋" w:hint="eastAsia"/>
                <w:kern w:val="0"/>
                <w:sz w:val="24"/>
                <w:szCs w:val="24"/>
                <w:lang w:bidi="ar"/>
              </w:rPr>
              <w:t>夏季短裤/裤裙；</w:t>
            </w:r>
          </w:p>
        </w:tc>
        <w:tc>
          <w:tcPr>
            <w:tcW w:w="862" w:type="pct"/>
          </w:tcPr>
          <w:p w14:paraId="175D4BB9" w14:textId="77777777" w:rsidR="00C76D8A" w:rsidRPr="00277963" w:rsidRDefault="00C76D8A">
            <w:pPr>
              <w:jc w:val="center"/>
              <w:rPr>
                <w:rFonts w:ascii="仿宋" w:eastAsia="仿宋" w:hAnsi="仿宋" w:hint="eastAsia"/>
                <w:sz w:val="24"/>
                <w:szCs w:val="24"/>
              </w:rPr>
            </w:pPr>
          </w:p>
          <w:p w14:paraId="712EB007" w14:textId="77777777" w:rsidR="00C76D8A" w:rsidRPr="00277963" w:rsidRDefault="00C76D8A">
            <w:pPr>
              <w:jc w:val="center"/>
              <w:rPr>
                <w:rFonts w:ascii="仿宋" w:eastAsia="仿宋" w:hAnsi="仿宋" w:hint="eastAsia"/>
                <w:sz w:val="24"/>
                <w:szCs w:val="24"/>
              </w:rPr>
            </w:pPr>
          </w:p>
          <w:p w14:paraId="2723E2BF" w14:textId="77777777" w:rsidR="00C76D8A" w:rsidRPr="00277963" w:rsidRDefault="00000000">
            <w:pPr>
              <w:jc w:val="center"/>
              <w:rPr>
                <w:rFonts w:ascii="Calibri" w:hAnsi="Calibri"/>
              </w:rPr>
            </w:pPr>
            <w:r w:rsidRPr="00277963">
              <w:rPr>
                <w:rFonts w:ascii="仿宋" w:eastAsia="仿宋" w:hAnsi="仿宋" w:hint="eastAsia"/>
                <w:sz w:val="24"/>
                <w:szCs w:val="24"/>
              </w:rPr>
              <w:t>（90±5）%棉，（10±5）%氨纶；</w:t>
            </w:r>
          </w:p>
        </w:tc>
        <w:tc>
          <w:tcPr>
            <w:tcW w:w="1680" w:type="pct"/>
          </w:tcPr>
          <w:p w14:paraId="26BE89F0" w14:textId="77777777" w:rsidR="00C76D8A" w:rsidRPr="00277963" w:rsidRDefault="00000000">
            <w:pPr>
              <w:rPr>
                <w:rFonts w:ascii="Calibri" w:hAnsi="Calibri"/>
              </w:rPr>
            </w:pPr>
            <w:r w:rsidRPr="00277963">
              <w:rPr>
                <w:rFonts w:ascii="Calibri" w:hAnsi="Calibri" w:hint="eastAsia"/>
              </w:rPr>
              <w:t xml:space="preserve">  </w:t>
            </w:r>
            <w:r w:rsidRPr="00277963">
              <w:rPr>
                <w:rFonts w:ascii="Calibri" w:hAnsi="Calibri"/>
                <w:noProof/>
              </w:rPr>
              <w:drawing>
                <wp:inline distT="0" distB="0" distL="114300" distR="114300" wp14:anchorId="6EE1CB96" wp14:editId="674C3319">
                  <wp:extent cx="625475" cy="626110"/>
                  <wp:effectExtent l="0" t="0" r="3175" b="2540"/>
                  <wp:docPr id="3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5"/>
                          <pic:cNvPicPr>
                            <a:picLocks noChangeAspect="1"/>
                          </pic:cNvPicPr>
                        </pic:nvPicPr>
                        <pic:blipFill>
                          <a:blip r:embed="rId15"/>
                          <a:stretch>
                            <a:fillRect/>
                          </a:stretch>
                        </pic:blipFill>
                        <pic:spPr>
                          <a:xfrm>
                            <a:off x="0" y="0"/>
                            <a:ext cx="625475" cy="626110"/>
                          </a:xfrm>
                          <a:prstGeom prst="rect">
                            <a:avLst/>
                          </a:prstGeom>
                          <a:noFill/>
                          <a:ln w="9525">
                            <a:noFill/>
                          </a:ln>
                        </pic:spPr>
                      </pic:pic>
                    </a:graphicData>
                  </a:graphic>
                </wp:inline>
              </w:drawing>
            </w:r>
            <w:r w:rsidRPr="00277963">
              <w:rPr>
                <w:rFonts w:ascii="Calibri" w:hAnsi="Calibri" w:hint="eastAsia"/>
              </w:rPr>
              <w:t xml:space="preserve"> </w:t>
            </w:r>
            <w:r w:rsidRPr="00277963">
              <w:rPr>
                <w:rFonts w:ascii="Calibri" w:hAnsi="Calibri"/>
                <w:noProof/>
              </w:rPr>
              <w:drawing>
                <wp:inline distT="0" distB="0" distL="114300" distR="114300" wp14:anchorId="71513ECA" wp14:editId="54E2BD1F">
                  <wp:extent cx="742315" cy="573405"/>
                  <wp:effectExtent l="0" t="0" r="635" b="17145"/>
                  <wp:docPr id="3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6"/>
                          <pic:cNvPicPr>
                            <a:picLocks noChangeAspect="1"/>
                          </pic:cNvPicPr>
                        </pic:nvPicPr>
                        <pic:blipFill>
                          <a:blip r:embed="rId16"/>
                          <a:stretch>
                            <a:fillRect/>
                          </a:stretch>
                        </pic:blipFill>
                        <pic:spPr>
                          <a:xfrm>
                            <a:off x="0" y="0"/>
                            <a:ext cx="742315" cy="573405"/>
                          </a:xfrm>
                          <a:prstGeom prst="rect">
                            <a:avLst/>
                          </a:prstGeom>
                          <a:noFill/>
                          <a:ln w="9525">
                            <a:noFill/>
                          </a:ln>
                        </pic:spPr>
                      </pic:pic>
                    </a:graphicData>
                  </a:graphic>
                </wp:inline>
              </w:drawing>
            </w:r>
          </w:p>
        </w:tc>
        <w:tc>
          <w:tcPr>
            <w:tcW w:w="571" w:type="pct"/>
            <w:vAlign w:val="center"/>
          </w:tcPr>
          <w:p w14:paraId="76BE79C7" w14:textId="77777777" w:rsidR="00C76D8A" w:rsidRPr="00277963" w:rsidRDefault="00000000">
            <w:pPr>
              <w:jc w:val="center"/>
              <w:rPr>
                <w:rFonts w:ascii="Calibri" w:hAnsi="Calibri"/>
              </w:rPr>
            </w:pPr>
            <w:r w:rsidRPr="00277963">
              <w:rPr>
                <w:rFonts w:ascii="Calibri" w:hAnsi="Calibri" w:hint="eastAsia"/>
              </w:rPr>
              <w:t>60</w:t>
            </w:r>
          </w:p>
        </w:tc>
        <w:tc>
          <w:tcPr>
            <w:tcW w:w="367" w:type="pct"/>
            <w:vMerge/>
          </w:tcPr>
          <w:p w14:paraId="0452ACFA" w14:textId="77777777" w:rsidR="00C76D8A" w:rsidRPr="00277963" w:rsidRDefault="00C76D8A">
            <w:pPr>
              <w:rPr>
                <w:rFonts w:ascii="Calibri" w:hAnsi="Calibri"/>
              </w:rPr>
            </w:pPr>
          </w:p>
        </w:tc>
      </w:tr>
      <w:tr w:rsidR="00C76D8A" w:rsidRPr="00277963" w14:paraId="45127A82" w14:textId="77777777">
        <w:trPr>
          <w:trHeight w:val="1296"/>
        </w:trPr>
        <w:tc>
          <w:tcPr>
            <w:tcW w:w="284" w:type="pct"/>
            <w:vMerge w:val="restart"/>
          </w:tcPr>
          <w:p w14:paraId="2D81652B" w14:textId="77777777" w:rsidR="00C76D8A" w:rsidRPr="00277963" w:rsidRDefault="00C76D8A">
            <w:pPr>
              <w:jc w:val="center"/>
              <w:rPr>
                <w:rFonts w:ascii="Calibri" w:hAnsi="Calibri"/>
              </w:rPr>
            </w:pPr>
          </w:p>
          <w:p w14:paraId="5812DB31" w14:textId="77777777" w:rsidR="00C76D8A" w:rsidRPr="00277963" w:rsidRDefault="00000000">
            <w:pPr>
              <w:jc w:val="center"/>
              <w:rPr>
                <w:rFonts w:ascii="Calibri" w:hAnsi="Calibri"/>
              </w:rPr>
            </w:pPr>
            <w:r w:rsidRPr="00277963">
              <w:rPr>
                <w:rFonts w:ascii="Calibri" w:hAnsi="Calibri" w:hint="eastAsia"/>
              </w:rPr>
              <w:t>3</w:t>
            </w:r>
          </w:p>
        </w:tc>
        <w:tc>
          <w:tcPr>
            <w:tcW w:w="446" w:type="pct"/>
            <w:vMerge w:val="restart"/>
            <w:vAlign w:val="center"/>
          </w:tcPr>
          <w:p w14:paraId="666FC5F5" w14:textId="77777777" w:rsidR="00C76D8A" w:rsidRPr="00277963" w:rsidRDefault="00000000">
            <w:pPr>
              <w:jc w:val="center"/>
              <w:rPr>
                <w:rFonts w:ascii="仿宋" w:eastAsia="仿宋" w:hAnsi="仿宋" w:hint="eastAsia"/>
                <w:sz w:val="24"/>
                <w:szCs w:val="24"/>
              </w:rPr>
            </w:pPr>
            <w:r w:rsidRPr="00277963">
              <w:rPr>
                <w:rFonts w:ascii="仿宋" w:eastAsia="仿宋" w:hAnsi="仿宋" w:hint="eastAsia"/>
                <w:sz w:val="24"/>
                <w:szCs w:val="24"/>
              </w:rPr>
              <w:t>春秋运动装</w:t>
            </w:r>
          </w:p>
        </w:tc>
        <w:tc>
          <w:tcPr>
            <w:tcW w:w="788" w:type="pct"/>
            <w:vAlign w:val="center"/>
          </w:tcPr>
          <w:p w14:paraId="690A3C11" w14:textId="77777777" w:rsidR="00C76D8A" w:rsidRPr="00277963" w:rsidRDefault="00000000">
            <w:pPr>
              <w:jc w:val="center"/>
              <w:rPr>
                <w:rFonts w:ascii="仿宋" w:eastAsia="仿宋" w:hAnsi="仿宋" w:hint="eastAsia"/>
                <w:sz w:val="24"/>
                <w:szCs w:val="24"/>
              </w:rPr>
            </w:pPr>
            <w:r w:rsidRPr="00277963">
              <w:rPr>
                <w:rFonts w:ascii="仿宋" w:eastAsia="仿宋" w:hAnsi="仿宋" w:hint="eastAsia"/>
                <w:sz w:val="24"/>
                <w:szCs w:val="24"/>
              </w:rPr>
              <w:t>春秋运动装上衣：</w:t>
            </w:r>
          </w:p>
          <w:p w14:paraId="48AF3FE0" w14:textId="77777777" w:rsidR="00C76D8A" w:rsidRPr="00277963" w:rsidRDefault="00000000">
            <w:pPr>
              <w:jc w:val="center"/>
              <w:rPr>
                <w:rFonts w:ascii="仿宋" w:eastAsia="仿宋" w:hAnsi="仿宋" w:hint="eastAsia"/>
                <w:sz w:val="24"/>
                <w:szCs w:val="24"/>
              </w:rPr>
            </w:pPr>
            <w:r w:rsidRPr="00277963">
              <w:rPr>
                <w:rFonts w:ascii="仿宋" w:eastAsia="仿宋" w:hAnsi="仿宋" w:hint="eastAsia"/>
                <w:sz w:val="24"/>
                <w:szCs w:val="24"/>
              </w:rPr>
              <w:t>男女同款；</w:t>
            </w:r>
          </w:p>
        </w:tc>
        <w:tc>
          <w:tcPr>
            <w:tcW w:w="862" w:type="pct"/>
            <w:vMerge w:val="restart"/>
          </w:tcPr>
          <w:p w14:paraId="06325D34" w14:textId="77777777" w:rsidR="00C76D8A" w:rsidRPr="00277963" w:rsidRDefault="00C76D8A">
            <w:pPr>
              <w:jc w:val="center"/>
              <w:rPr>
                <w:rFonts w:ascii="仿宋" w:eastAsia="仿宋" w:hAnsi="仿宋" w:hint="eastAsia"/>
                <w:sz w:val="24"/>
                <w:szCs w:val="24"/>
              </w:rPr>
            </w:pPr>
          </w:p>
          <w:p w14:paraId="552E4BC9" w14:textId="77777777" w:rsidR="00C76D8A" w:rsidRPr="00277963" w:rsidRDefault="00C76D8A">
            <w:pPr>
              <w:jc w:val="center"/>
              <w:rPr>
                <w:rFonts w:ascii="仿宋" w:eastAsia="仿宋" w:hAnsi="仿宋" w:hint="eastAsia"/>
                <w:sz w:val="24"/>
                <w:szCs w:val="24"/>
              </w:rPr>
            </w:pPr>
          </w:p>
          <w:p w14:paraId="6C1E4B30" w14:textId="77777777" w:rsidR="00C76D8A" w:rsidRPr="00277963" w:rsidRDefault="00000000">
            <w:pPr>
              <w:jc w:val="center"/>
              <w:rPr>
                <w:rFonts w:ascii="Calibri" w:hAnsi="Calibri"/>
              </w:rPr>
            </w:pPr>
            <w:r w:rsidRPr="00277963">
              <w:rPr>
                <w:rFonts w:ascii="仿宋" w:eastAsia="仿宋" w:hAnsi="仿宋" w:hint="eastAsia"/>
                <w:sz w:val="24"/>
                <w:szCs w:val="24"/>
              </w:rPr>
              <w:t>（92±5）%</w:t>
            </w:r>
            <w:r w:rsidRPr="00277963">
              <w:rPr>
                <w:rFonts w:ascii="仿宋" w:eastAsia="仿宋" w:hAnsi="仿宋" w:cs="仿宋" w:hint="eastAsia"/>
                <w:kern w:val="0"/>
                <w:sz w:val="24"/>
                <w:szCs w:val="24"/>
                <w:lang w:bidi="ar"/>
              </w:rPr>
              <w:t>聚酯纤维</w:t>
            </w:r>
            <w:r w:rsidRPr="00277963">
              <w:rPr>
                <w:rFonts w:ascii="仿宋" w:eastAsia="仿宋" w:hAnsi="仿宋" w:hint="eastAsia"/>
                <w:sz w:val="24"/>
                <w:szCs w:val="24"/>
              </w:rPr>
              <w:t>，（8±5）%氨纶</w:t>
            </w:r>
          </w:p>
        </w:tc>
        <w:tc>
          <w:tcPr>
            <w:tcW w:w="1680" w:type="pct"/>
            <w:vMerge w:val="restart"/>
          </w:tcPr>
          <w:p w14:paraId="6137633A" w14:textId="77777777" w:rsidR="00C76D8A" w:rsidRPr="00277963" w:rsidRDefault="00000000">
            <w:pPr>
              <w:rPr>
                <w:rFonts w:ascii="Calibri" w:hAnsi="Calibri"/>
              </w:rPr>
            </w:pPr>
            <w:r w:rsidRPr="00277963">
              <w:rPr>
                <w:rFonts w:ascii="Calibri" w:hAnsi="Calibri" w:hint="eastAsia"/>
              </w:rPr>
              <w:t xml:space="preserve"> </w:t>
            </w:r>
            <w:r w:rsidRPr="00277963">
              <w:rPr>
                <w:rFonts w:ascii="Calibri" w:hAnsi="Calibri"/>
                <w:noProof/>
              </w:rPr>
              <w:drawing>
                <wp:inline distT="0" distB="0" distL="114300" distR="114300" wp14:anchorId="197E4447" wp14:editId="1C0E0E7E">
                  <wp:extent cx="1597025" cy="1381125"/>
                  <wp:effectExtent l="0" t="0" r="3175"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7"/>
                          <a:stretch>
                            <a:fillRect/>
                          </a:stretch>
                        </pic:blipFill>
                        <pic:spPr>
                          <a:xfrm>
                            <a:off x="0" y="0"/>
                            <a:ext cx="1597025" cy="1381125"/>
                          </a:xfrm>
                          <a:prstGeom prst="rect">
                            <a:avLst/>
                          </a:prstGeom>
                          <a:noFill/>
                          <a:ln>
                            <a:noFill/>
                          </a:ln>
                        </pic:spPr>
                      </pic:pic>
                    </a:graphicData>
                  </a:graphic>
                </wp:inline>
              </w:drawing>
            </w:r>
          </w:p>
        </w:tc>
        <w:tc>
          <w:tcPr>
            <w:tcW w:w="571" w:type="pct"/>
            <w:vAlign w:val="center"/>
          </w:tcPr>
          <w:p w14:paraId="24E68C67" w14:textId="77777777" w:rsidR="00C76D8A" w:rsidRPr="00277963" w:rsidRDefault="00000000">
            <w:pPr>
              <w:jc w:val="center"/>
              <w:rPr>
                <w:rFonts w:ascii="Calibri" w:hAnsi="Calibri"/>
              </w:rPr>
            </w:pPr>
            <w:r w:rsidRPr="00277963">
              <w:rPr>
                <w:rFonts w:ascii="Calibri" w:hAnsi="Calibri" w:hint="eastAsia"/>
              </w:rPr>
              <w:t>80</w:t>
            </w:r>
          </w:p>
        </w:tc>
        <w:tc>
          <w:tcPr>
            <w:tcW w:w="367" w:type="pct"/>
            <w:vMerge/>
          </w:tcPr>
          <w:p w14:paraId="3BA50736" w14:textId="77777777" w:rsidR="00C76D8A" w:rsidRPr="00277963" w:rsidRDefault="00C76D8A">
            <w:pPr>
              <w:rPr>
                <w:rFonts w:ascii="Calibri" w:hAnsi="Calibri"/>
              </w:rPr>
            </w:pPr>
          </w:p>
        </w:tc>
      </w:tr>
      <w:tr w:rsidR="00C76D8A" w:rsidRPr="00277963" w14:paraId="76938D98" w14:textId="77777777">
        <w:tc>
          <w:tcPr>
            <w:tcW w:w="284" w:type="pct"/>
            <w:vMerge/>
          </w:tcPr>
          <w:p w14:paraId="70F2A989" w14:textId="77777777" w:rsidR="00C76D8A" w:rsidRPr="00277963" w:rsidRDefault="00C76D8A">
            <w:pPr>
              <w:jc w:val="center"/>
              <w:rPr>
                <w:rFonts w:ascii="Calibri" w:hAnsi="Calibri"/>
              </w:rPr>
            </w:pPr>
          </w:p>
        </w:tc>
        <w:tc>
          <w:tcPr>
            <w:tcW w:w="446" w:type="pct"/>
            <w:vMerge/>
          </w:tcPr>
          <w:p w14:paraId="285EE495" w14:textId="77777777" w:rsidR="00C76D8A" w:rsidRPr="00277963" w:rsidRDefault="00C76D8A">
            <w:pPr>
              <w:rPr>
                <w:rFonts w:ascii="Calibri" w:hAnsi="Calibri"/>
              </w:rPr>
            </w:pPr>
          </w:p>
        </w:tc>
        <w:tc>
          <w:tcPr>
            <w:tcW w:w="788" w:type="pct"/>
            <w:vAlign w:val="center"/>
          </w:tcPr>
          <w:p w14:paraId="5B73ECB0" w14:textId="77777777" w:rsidR="00C76D8A" w:rsidRPr="00277963" w:rsidRDefault="00000000">
            <w:pPr>
              <w:jc w:val="center"/>
              <w:rPr>
                <w:rFonts w:ascii="仿宋" w:eastAsia="仿宋" w:hAnsi="仿宋" w:hint="eastAsia"/>
                <w:sz w:val="24"/>
                <w:szCs w:val="24"/>
              </w:rPr>
            </w:pPr>
            <w:r w:rsidRPr="00277963">
              <w:rPr>
                <w:rFonts w:ascii="仿宋" w:eastAsia="仿宋" w:hAnsi="仿宋" w:hint="eastAsia"/>
                <w:sz w:val="24"/>
                <w:szCs w:val="24"/>
              </w:rPr>
              <w:t>春秋运动装下裤：</w:t>
            </w:r>
          </w:p>
          <w:p w14:paraId="094BFD7F" w14:textId="77777777" w:rsidR="00C76D8A" w:rsidRPr="00277963" w:rsidRDefault="00000000">
            <w:pPr>
              <w:jc w:val="center"/>
              <w:rPr>
                <w:rFonts w:ascii="仿宋" w:eastAsia="仿宋" w:hAnsi="仿宋" w:hint="eastAsia"/>
                <w:sz w:val="24"/>
                <w:szCs w:val="24"/>
              </w:rPr>
            </w:pPr>
            <w:r w:rsidRPr="00277963">
              <w:rPr>
                <w:rFonts w:ascii="仿宋" w:eastAsia="仿宋" w:hAnsi="仿宋" w:hint="eastAsia"/>
                <w:sz w:val="24"/>
                <w:szCs w:val="24"/>
              </w:rPr>
              <w:t>男女同款；</w:t>
            </w:r>
          </w:p>
        </w:tc>
        <w:tc>
          <w:tcPr>
            <w:tcW w:w="862" w:type="pct"/>
            <w:vMerge/>
          </w:tcPr>
          <w:p w14:paraId="4348B7A5" w14:textId="77777777" w:rsidR="00C76D8A" w:rsidRPr="00277963" w:rsidRDefault="00C76D8A">
            <w:pPr>
              <w:jc w:val="center"/>
              <w:rPr>
                <w:rFonts w:ascii="Calibri" w:hAnsi="Calibri"/>
              </w:rPr>
            </w:pPr>
          </w:p>
        </w:tc>
        <w:tc>
          <w:tcPr>
            <w:tcW w:w="1680" w:type="pct"/>
            <w:vMerge/>
          </w:tcPr>
          <w:p w14:paraId="57BA0BDB" w14:textId="77777777" w:rsidR="00C76D8A" w:rsidRPr="00277963" w:rsidRDefault="00C76D8A">
            <w:pPr>
              <w:rPr>
                <w:rFonts w:ascii="Calibri" w:hAnsi="Calibri"/>
              </w:rPr>
            </w:pPr>
          </w:p>
        </w:tc>
        <w:tc>
          <w:tcPr>
            <w:tcW w:w="571" w:type="pct"/>
            <w:vAlign w:val="center"/>
          </w:tcPr>
          <w:p w14:paraId="1765C560" w14:textId="77777777" w:rsidR="00C76D8A" w:rsidRPr="00277963" w:rsidRDefault="00000000">
            <w:pPr>
              <w:jc w:val="center"/>
              <w:rPr>
                <w:rFonts w:ascii="Calibri" w:hAnsi="Calibri"/>
              </w:rPr>
            </w:pPr>
            <w:r w:rsidRPr="00277963">
              <w:rPr>
                <w:rFonts w:ascii="Calibri" w:hAnsi="Calibri" w:hint="eastAsia"/>
              </w:rPr>
              <w:t>70</w:t>
            </w:r>
          </w:p>
        </w:tc>
        <w:tc>
          <w:tcPr>
            <w:tcW w:w="367" w:type="pct"/>
            <w:vMerge/>
          </w:tcPr>
          <w:p w14:paraId="3651AE2C" w14:textId="77777777" w:rsidR="00C76D8A" w:rsidRPr="00277963" w:rsidRDefault="00C76D8A">
            <w:pPr>
              <w:rPr>
                <w:rFonts w:ascii="Calibri" w:hAnsi="Calibri"/>
              </w:rPr>
            </w:pPr>
          </w:p>
        </w:tc>
      </w:tr>
      <w:tr w:rsidR="00C76D8A" w:rsidRPr="00277963" w14:paraId="7E188A02" w14:textId="77777777">
        <w:tc>
          <w:tcPr>
            <w:tcW w:w="284" w:type="pct"/>
          </w:tcPr>
          <w:p w14:paraId="15AC0897" w14:textId="77777777" w:rsidR="00C76D8A" w:rsidRPr="00277963" w:rsidRDefault="00C76D8A">
            <w:pPr>
              <w:jc w:val="center"/>
              <w:rPr>
                <w:rFonts w:ascii="Calibri" w:hAnsi="Calibri"/>
              </w:rPr>
            </w:pPr>
          </w:p>
          <w:p w14:paraId="03D252D0" w14:textId="77777777" w:rsidR="00C76D8A" w:rsidRPr="00277963" w:rsidRDefault="00000000">
            <w:pPr>
              <w:jc w:val="center"/>
              <w:rPr>
                <w:rFonts w:ascii="Calibri" w:hAnsi="Calibri"/>
              </w:rPr>
            </w:pPr>
            <w:r w:rsidRPr="00277963">
              <w:rPr>
                <w:rFonts w:ascii="Calibri" w:hAnsi="Calibri" w:hint="eastAsia"/>
              </w:rPr>
              <w:t>4</w:t>
            </w:r>
          </w:p>
        </w:tc>
        <w:tc>
          <w:tcPr>
            <w:tcW w:w="446" w:type="pct"/>
            <w:vMerge w:val="restart"/>
          </w:tcPr>
          <w:p w14:paraId="36BFB3C1" w14:textId="77777777" w:rsidR="00C76D8A" w:rsidRPr="00277963" w:rsidRDefault="00C76D8A">
            <w:pPr>
              <w:jc w:val="center"/>
              <w:rPr>
                <w:rFonts w:ascii="仿宋" w:eastAsia="仿宋" w:hAnsi="仿宋" w:hint="eastAsia"/>
                <w:sz w:val="24"/>
                <w:szCs w:val="24"/>
              </w:rPr>
            </w:pPr>
          </w:p>
          <w:p w14:paraId="735FC3CF" w14:textId="77777777" w:rsidR="00C76D8A" w:rsidRPr="00277963" w:rsidRDefault="00C76D8A">
            <w:pPr>
              <w:jc w:val="center"/>
              <w:rPr>
                <w:rFonts w:ascii="仿宋" w:eastAsia="仿宋" w:hAnsi="仿宋" w:hint="eastAsia"/>
                <w:sz w:val="24"/>
                <w:szCs w:val="24"/>
              </w:rPr>
            </w:pPr>
          </w:p>
          <w:p w14:paraId="3BE7CE17" w14:textId="77777777" w:rsidR="00C76D8A" w:rsidRPr="00277963" w:rsidRDefault="00C76D8A">
            <w:pPr>
              <w:jc w:val="center"/>
              <w:rPr>
                <w:rFonts w:ascii="仿宋" w:eastAsia="仿宋" w:hAnsi="仿宋" w:hint="eastAsia"/>
                <w:sz w:val="24"/>
                <w:szCs w:val="24"/>
              </w:rPr>
            </w:pPr>
          </w:p>
          <w:p w14:paraId="46DA25CA" w14:textId="77777777" w:rsidR="00C76D8A" w:rsidRPr="00277963" w:rsidRDefault="00C76D8A">
            <w:pPr>
              <w:spacing w:after="120"/>
              <w:ind w:firstLineChars="100" w:firstLine="280"/>
              <w:rPr>
                <w:rFonts w:ascii="仿宋" w:eastAsia="仿宋" w:hAnsi="仿宋" w:hint="eastAsia"/>
                <w:szCs w:val="24"/>
              </w:rPr>
            </w:pPr>
          </w:p>
          <w:p w14:paraId="39E8A3A1" w14:textId="77777777" w:rsidR="00C76D8A" w:rsidRPr="00277963" w:rsidRDefault="00C76D8A">
            <w:pPr>
              <w:spacing w:after="120"/>
              <w:ind w:leftChars="200" w:left="560" w:firstLineChars="200" w:firstLine="880"/>
              <w:rPr>
                <w:rFonts w:ascii="Calibri" w:hAnsi="Calibri"/>
                <w:sz w:val="44"/>
              </w:rPr>
            </w:pPr>
          </w:p>
          <w:p w14:paraId="2CDA2AE3" w14:textId="77777777" w:rsidR="00C76D8A" w:rsidRPr="00277963" w:rsidRDefault="00C76D8A">
            <w:pPr>
              <w:jc w:val="center"/>
              <w:rPr>
                <w:rFonts w:ascii="仿宋" w:eastAsia="仿宋" w:hAnsi="仿宋" w:hint="eastAsia"/>
                <w:sz w:val="24"/>
                <w:szCs w:val="24"/>
              </w:rPr>
            </w:pPr>
          </w:p>
          <w:p w14:paraId="48AC004F" w14:textId="77777777" w:rsidR="00C76D8A" w:rsidRPr="00277963" w:rsidRDefault="00000000">
            <w:pPr>
              <w:jc w:val="center"/>
              <w:rPr>
                <w:rFonts w:ascii="Calibri" w:hAnsi="Calibri"/>
              </w:rPr>
            </w:pPr>
            <w:r w:rsidRPr="00277963">
              <w:rPr>
                <w:rFonts w:ascii="仿宋" w:eastAsia="仿宋" w:hAnsi="仿宋" w:hint="eastAsia"/>
                <w:sz w:val="24"/>
                <w:szCs w:val="24"/>
              </w:rPr>
              <w:t>礼仪服套装</w:t>
            </w:r>
          </w:p>
        </w:tc>
        <w:tc>
          <w:tcPr>
            <w:tcW w:w="788" w:type="pct"/>
          </w:tcPr>
          <w:p w14:paraId="0994B93C" w14:textId="77777777" w:rsidR="00C76D8A" w:rsidRPr="00277963" w:rsidRDefault="00C76D8A">
            <w:pPr>
              <w:rPr>
                <w:rFonts w:ascii="仿宋" w:eastAsia="仿宋" w:hAnsi="仿宋" w:hint="eastAsia"/>
                <w:sz w:val="24"/>
                <w:szCs w:val="24"/>
              </w:rPr>
            </w:pPr>
          </w:p>
          <w:p w14:paraId="2992E0CE" w14:textId="77777777" w:rsidR="00C76D8A" w:rsidRPr="00277963" w:rsidRDefault="00000000">
            <w:pPr>
              <w:rPr>
                <w:rFonts w:ascii="仿宋" w:eastAsia="仿宋" w:hAnsi="仿宋" w:hint="eastAsia"/>
                <w:sz w:val="24"/>
                <w:szCs w:val="24"/>
              </w:rPr>
            </w:pPr>
            <w:r w:rsidRPr="00277963">
              <w:rPr>
                <w:rFonts w:ascii="仿宋" w:eastAsia="仿宋" w:hAnsi="仿宋" w:hint="eastAsia"/>
                <w:sz w:val="24"/>
                <w:szCs w:val="24"/>
              </w:rPr>
              <w:t>长袖衬衫：</w:t>
            </w:r>
          </w:p>
          <w:p w14:paraId="02C7068C" w14:textId="77777777" w:rsidR="00C76D8A" w:rsidRPr="00277963" w:rsidRDefault="00000000">
            <w:pPr>
              <w:rPr>
                <w:rFonts w:ascii="Calibri" w:hAnsi="Calibri"/>
              </w:rPr>
            </w:pPr>
            <w:r w:rsidRPr="00277963">
              <w:rPr>
                <w:rFonts w:ascii="仿宋" w:eastAsia="仿宋" w:hAnsi="仿宋" w:hint="eastAsia"/>
                <w:sz w:val="24"/>
                <w:szCs w:val="24"/>
              </w:rPr>
              <w:t>女款（含领结）；</w:t>
            </w:r>
          </w:p>
        </w:tc>
        <w:tc>
          <w:tcPr>
            <w:tcW w:w="862" w:type="pct"/>
          </w:tcPr>
          <w:p w14:paraId="2852D5D1" w14:textId="77777777" w:rsidR="00C76D8A" w:rsidRPr="00277963" w:rsidRDefault="00C76D8A">
            <w:pPr>
              <w:jc w:val="center"/>
              <w:rPr>
                <w:rFonts w:ascii="仿宋" w:eastAsia="仿宋" w:hAnsi="仿宋" w:hint="eastAsia"/>
                <w:sz w:val="24"/>
                <w:szCs w:val="24"/>
              </w:rPr>
            </w:pPr>
          </w:p>
          <w:p w14:paraId="0CE18C2C" w14:textId="77777777" w:rsidR="00C76D8A" w:rsidRPr="00277963" w:rsidRDefault="00000000">
            <w:pPr>
              <w:jc w:val="center"/>
              <w:rPr>
                <w:rFonts w:ascii="Calibri" w:hAnsi="Calibri"/>
              </w:rPr>
            </w:pPr>
            <w:r w:rsidRPr="00277963">
              <w:rPr>
                <w:rFonts w:ascii="仿宋" w:eastAsia="仿宋" w:hAnsi="仿宋" w:hint="eastAsia"/>
                <w:sz w:val="24"/>
                <w:szCs w:val="24"/>
              </w:rPr>
              <w:t>（45±5）%棉，  （55±5）%聚酯纤维</w:t>
            </w:r>
          </w:p>
        </w:tc>
        <w:tc>
          <w:tcPr>
            <w:tcW w:w="1680" w:type="pct"/>
          </w:tcPr>
          <w:p w14:paraId="43CB24EA" w14:textId="77777777" w:rsidR="00C76D8A" w:rsidRPr="00277963" w:rsidRDefault="00000000">
            <w:pPr>
              <w:rPr>
                <w:rFonts w:ascii="Calibri" w:hAnsi="Calibri"/>
              </w:rPr>
            </w:pPr>
            <w:r w:rsidRPr="00277963">
              <w:rPr>
                <w:rFonts w:ascii="Calibri" w:hAnsi="Calibri" w:hint="eastAsia"/>
              </w:rPr>
              <w:t xml:space="preserve">    </w:t>
            </w:r>
            <w:r w:rsidRPr="00277963">
              <w:rPr>
                <w:rFonts w:ascii="Calibri" w:hAnsi="Calibri"/>
                <w:noProof/>
              </w:rPr>
              <w:drawing>
                <wp:inline distT="0" distB="0" distL="114300" distR="114300" wp14:anchorId="624EC22D" wp14:editId="027C205A">
                  <wp:extent cx="890905" cy="970915"/>
                  <wp:effectExtent l="0" t="0" r="4445" b="63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8"/>
                          <a:stretch>
                            <a:fillRect/>
                          </a:stretch>
                        </pic:blipFill>
                        <pic:spPr>
                          <a:xfrm>
                            <a:off x="0" y="0"/>
                            <a:ext cx="890905" cy="970915"/>
                          </a:xfrm>
                          <a:prstGeom prst="rect">
                            <a:avLst/>
                          </a:prstGeom>
                          <a:noFill/>
                          <a:ln>
                            <a:noFill/>
                          </a:ln>
                        </pic:spPr>
                      </pic:pic>
                    </a:graphicData>
                  </a:graphic>
                </wp:inline>
              </w:drawing>
            </w:r>
          </w:p>
        </w:tc>
        <w:tc>
          <w:tcPr>
            <w:tcW w:w="571" w:type="pct"/>
            <w:vMerge w:val="restart"/>
            <w:vAlign w:val="center"/>
          </w:tcPr>
          <w:p w14:paraId="6353EFEF" w14:textId="77777777" w:rsidR="00C76D8A" w:rsidRPr="00277963" w:rsidRDefault="00000000">
            <w:pPr>
              <w:jc w:val="center"/>
              <w:rPr>
                <w:rFonts w:ascii="Calibri" w:hAnsi="Calibri"/>
              </w:rPr>
            </w:pPr>
            <w:r w:rsidRPr="00277963">
              <w:rPr>
                <w:rFonts w:ascii="Calibri" w:hAnsi="Calibri" w:hint="eastAsia"/>
              </w:rPr>
              <w:t>85</w:t>
            </w:r>
          </w:p>
        </w:tc>
        <w:tc>
          <w:tcPr>
            <w:tcW w:w="367" w:type="pct"/>
            <w:vMerge/>
          </w:tcPr>
          <w:p w14:paraId="2628963E" w14:textId="77777777" w:rsidR="00C76D8A" w:rsidRPr="00277963" w:rsidRDefault="00C76D8A">
            <w:pPr>
              <w:rPr>
                <w:rFonts w:ascii="Calibri" w:hAnsi="Calibri"/>
              </w:rPr>
            </w:pPr>
          </w:p>
        </w:tc>
      </w:tr>
      <w:tr w:rsidR="00C76D8A" w:rsidRPr="00277963" w14:paraId="581878C7" w14:textId="77777777">
        <w:tc>
          <w:tcPr>
            <w:tcW w:w="284" w:type="pct"/>
          </w:tcPr>
          <w:p w14:paraId="0E73657E" w14:textId="77777777" w:rsidR="00C76D8A" w:rsidRPr="00277963" w:rsidRDefault="00C76D8A">
            <w:pPr>
              <w:jc w:val="center"/>
              <w:rPr>
                <w:rFonts w:ascii="Calibri" w:hAnsi="Calibri"/>
              </w:rPr>
            </w:pPr>
          </w:p>
          <w:p w14:paraId="7C094280" w14:textId="77777777" w:rsidR="00C76D8A" w:rsidRPr="00277963" w:rsidRDefault="00000000">
            <w:pPr>
              <w:jc w:val="center"/>
              <w:rPr>
                <w:rFonts w:ascii="Calibri" w:hAnsi="Calibri"/>
              </w:rPr>
            </w:pPr>
            <w:r w:rsidRPr="00277963">
              <w:rPr>
                <w:rFonts w:ascii="Calibri" w:hAnsi="Calibri" w:hint="eastAsia"/>
              </w:rPr>
              <w:t>5</w:t>
            </w:r>
          </w:p>
        </w:tc>
        <w:tc>
          <w:tcPr>
            <w:tcW w:w="446" w:type="pct"/>
            <w:vMerge/>
          </w:tcPr>
          <w:p w14:paraId="0A491D64" w14:textId="77777777" w:rsidR="00C76D8A" w:rsidRPr="00277963" w:rsidRDefault="00C76D8A">
            <w:pPr>
              <w:rPr>
                <w:rFonts w:ascii="Calibri" w:hAnsi="Calibri"/>
              </w:rPr>
            </w:pPr>
          </w:p>
        </w:tc>
        <w:tc>
          <w:tcPr>
            <w:tcW w:w="788" w:type="pct"/>
          </w:tcPr>
          <w:p w14:paraId="31F94698" w14:textId="77777777" w:rsidR="00C76D8A" w:rsidRPr="00277963" w:rsidRDefault="00C76D8A">
            <w:pPr>
              <w:rPr>
                <w:rFonts w:ascii="仿宋" w:eastAsia="仿宋" w:hAnsi="仿宋" w:hint="eastAsia"/>
                <w:sz w:val="24"/>
                <w:szCs w:val="24"/>
              </w:rPr>
            </w:pPr>
          </w:p>
          <w:p w14:paraId="4315F0B6" w14:textId="77777777" w:rsidR="00C76D8A" w:rsidRPr="00277963" w:rsidRDefault="00000000">
            <w:pPr>
              <w:rPr>
                <w:rFonts w:ascii="仿宋" w:eastAsia="仿宋" w:hAnsi="仿宋" w:hint="eastAsia"/>
                <w:sz w:val="24"/>
                <w:szCs w:val="24"/>
              </w:rPr>
            </w:pPr>
            <w:r w:rsidRPr="00277963">
              <w:rPr>
                <w:rFonts w:ascii="仿宋" w:eastAsia="仿宋" w:hAnsi="仿宋" w:hint="eastAsia"/>
                <w:sz w:val="24"/>
                <w:szCs w:val="24"/>
              </w:rPr>
              <w:t>长袖衬衫：</w:t>
            </w:r>
          </w:p>
          <w:p w14:paraId="3BC05880" w14:textId="77777777" w:rsidR="00C76D8A" w:rsidRPr="00277963" w:rsidRDefault="00000000">
            <w:pPr>
              <w:rPr>
                <w:rFonts w:ascii="Calibri" w:hAnsi="Calibri"/>
              </w:rPr>
            </w:pPr>
            <w:r w:rsidRPr="00277963">
              <w:rPr>
                <w:rFonts w:ascii="仿宋" w:eastAsia="仿宋" w:hAnsi="仿宋" w:hint="eastAsia"/>
                <w:sz w:val="24"/>
                <w:szCs w:val="24"/>
              </w:rPr>
              <w:t>男款（含领带）；</w:t>
            </w:r>
          </w:p>
        </w:tc>
        <w:tc>
          <w:tcPr>
            <w:tcW w:w="862" w:type="pct"/>
          </w:tcPr>
          <w:p w14:paraId="5D0FECEE" w14:textId="77777777" w:rsidR="00C76D8A" w:rsidRPr="00277963" w:rsidRDefault="00C76D8A">
            <w:pPr>
              <w:jc w:val="center"/>
              <w:rPr>
                <w:rFonts w:ascii="仿宋" w:eastAsia="仿宋" w:hAnsi="仿宋" w:hint="eastAsia"/>
                <w:sz w:val="24"/>
                <w:szCs w:val="24"/>
              </w:rPr>
            </w:pPr>
          </w:p>
          <w:p w14:paraId="47015CC6" w14:textId="77777777" w:rsidR="00C76D8A" w:rsidRPr="00277963" w:rsidRDefault="00000000">
            <w:pPr>
              <w:jc w:val="center"/>
              <w:rPr>
                <w:rFonts w:ascii="Calibri" w:hAnsi="Calibri"/>
              </w:rPr>
            </w:pPr>
            <w:r w:rsidRPr="00277963">
              <w:rPr>
                <w:rFonts w:ascii="仿宋" w:eastAsia="仿宋" w:hAnsi="仿宋" w:hint="eastAsia"/>
                <w:sz w:val="24"/>
                <w:szCs w:val="24"/>
              </w:rPr>
              <w:t>（45±5）%棉，  （55±5）%聚酯纤维</w:t>
            </w:r>
          </w:p>
        </w:tc>
        <w:tc>
          <w:tcPr>
            <w:tcW w:w="1680" w:type="pct"/>
          </w:tcPr>
          <w:p w14:paraId="1A50EA81" w14:textId="77777777" w:rsidR="00C76D8A" w:rsidRPr="00277963" w:rsidRDefault="00000000">
            <w:pPr>
              <w:rPr>
                <w:rFonts w:ascii="Calibri" w:hAnsi="Calibri"/>
              </w:rPr>
            </w:pPr>
            <w:r w:rsidRPr="00277963">
              <w:rPr>
                <w:rFonts w:ascii="Calibri" w:hAnsi="Calibri" w:hint="eastAsia"/>
              </w:rPr>
              <w:t xml:space="preserve">    </w:t>
            </w:r>
            <w:r w:rsidRPr="00277963">
              <w:rPr>
                <w:rFonts w:ascii="Calibri" w:hAnsi="Calibri"/>
                <w:noProof/>
              </w:rPr>
              <w:drawing>
                <wp:inline distT="0" distB="0" distL="114300" distR="114300" wp14:anchorId="6EF1D4AA" wp14:editId="4E7871E6">
                  <wp:extent cx="900430" cy="981075"/>
                  <wp:effectExtent l="0" t="0" r="13970" b="9525"/>
                  <wp:docPr id="21430686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6861" name="图片 4"/>
                          <pic:cNvPicPr>
                            <a:picLocks noChangeAspect="1"/>
                          </pic:cNvPicPr>
                        </pic:nvPicPr>
                        <pic:blipFill>
                          <a:blip r:embed="rId18"/>
                          <a:stretch>
                            <a:fillRect/>
                          </a:stretch>
                        </pic:blipFill>
                        <pic:spPr>
                          <a:xfrm>
                            <a:off x="0" y="0"/>
                            <a:ext cx="900430" cy="981075"/>
                          </a:xfrm>
                          <a:prstGeom prst="rect">
                            <a:avLst/>
                          </a:prstGeom>
                          <a:noFill/>
                          <a:ln>
                            <a:noFill/>
                          </a:ln>
                        </pic:spPr>
                      </pic:pic>
                    </a:graphicData>
                  </a:graphic>
                </wp:inline>
              </w:drawing>
            </w:r>
          </w:p>
        </w:tc>
        <w:tc>
          <w:tcPr>
            <w:tcW w:w="571" w:type="pct"/>
            <w:vMerge/>
            <w:vAlign w:val="center"/>
          </w:tcPr>
          <w:p w14:paraId="2D4110C9" w14:textId="77777777" w:rsidR="00C76D8A" w:rsidRPr="00277963" w:rsidRDefault="00C76D8A">
            <w:pPr>
              <w:jc w:val="center"/>
              <w:rPr>
                <w:rFonts w:ascii="Calibri" w:hAnsi="Calibri"/>
              </w:rPr>
            </w:pPr>
          </w:p>
        </w:tc>
        <w:tc>
          <w:tcPr>
            <w:tcW w:w="367" w:type="pct"/>
            <w:vMerge/>
          </w:tcPr>
          <w:p w14:paraId="342DB228" w14:textId="77777777" w:rsidR="00C76D8A" w:rsidRPr="00277963" w:rsidRDefault="00C76D8A">
            <w:pPr>
              <w:rPr>
                <w:rFonts w:ascii="Calibri" w:hAnsi="Calibri"/>
              </w:rPr>
            </w:pPr>
          </w:p>
        </w:tc>
      </w:tr>
      <w:tr w:rsidR="00C76D8A" w:rsidRPr="00277963" w14:paraId="5B918AF3" w14:textId="77777777">
        <w:tc>
          <w:tcPr>
            <w:tcW w:w="284" w:type="pct"/>
          </w:tcPr>
          <w:p w14:paraId="3DDE58BD" w14:textId="77777777" w:rsidR="00C76D8A" w:rsidRPr="00277963" w:rsidRDefault="00C76D8A">
            <w:pPr>
              <w:jc w:val="center"/>
              <w:rPr>
                <w:rFonts w:ascii="Calibri" w:hAnsi="Calibri"/>
              </w:rPr>
            </w:pPr>
          </w:p>
          <w:p w14:paraId="15FF1A76" w14:textId="77777777" w:rsidR="00C76D8A" w:rsidRPr="00277963" w:rsidRDefault="00000000">
            <w:pPr>
              <w:jc w:val="center"/>
              <w:rPr>
                <w:rFonts w:ascii="Calibri" w:hAnsi="Calibri"/>
              </w:rPr>
            </w:pPr>
            <w:r w:rsidRPr="00277963">
              <w:rPr>
                <w:rFonts w:ascii="Calibri" w:hAnsi="Calibri" w:hint="eastAsia"/>
              </w:rPr>
              <w:t>6</w:t>
            </w:r>
          </w:p>
        </w:tc>
        <w:tc>
          <w:tcPr>
            <w:tcW w:w="446" w:type="pct"/>
            <w:vMerge/>
          </w:tcPr>
          <w:p w14:paraId="76A6E580" w14:textId="77777777" w:rsidR="00C76D8A" w:rsidRPr="00277963" w:rsidRDefault="00C76D8A">
            <w:pPr>
              <w:rPr>
                <w:rFonts w:ascii="Calibri" w:hAnsi="Calibri"/>
              </w:rPr>
            </w:pPr>
          </w:p>
        </w:tc>
        <w:tc>
          <w:tcPr>
            <w:tcW w:w="788" w:type="pct"/>
          </w:tcPr>
          <w:p w14:paraId="7BBF4806" w14:textId="77777777" w:rsidR="00C76D8A" w:rsidRPr="00277963" w:rsidRDefault="00C76D8A">
            <w:pPr>
              <w:jc w:val="center"/>
              <w:rPr>
                <w:rFonts w:ascii="仿宋" w:eastAsia="仿宋" w:hAnsi="仿宋" w:hint="eastAsia"/>
                <w:sz w:val="24"/>
                <w:szCs w:val="24"/>
              </w:rPr>
            </w:pPr>
          </w:p>
          <w:p w14:paraId="743AF700" w14:textId="77777777" w:rsidR="00C76D8A" w:rsidRPr="00277963" w:rsidRDefault="00000000">
            <w:pPr>
              <w:jc w:val="center"/>
              <w:rPr>
                <w:rFonts w:ascii="仿宋" w:eastAsia="仿宋" w:hAnsi="仿宋" w:hint="eastAsia"/>
                <w:sz w:val="24"/>
                <w:szCs w:val="24"/>
              </w:rPr>
            </w:pPr>
            <w:r w:rsidRPr="00277963">
              <w:rPr>
                <w:rFonts w:ascii="仿宋" w:eastAsia="仿宋" w:hAnsi="仿宋" w:hint="eastAsia"/>
                <w:sz w:val="24"/>
                <w:szCs w:val="24"/>
              </w:rPr>
              <w:t>针织衫：</w:t>
            </w:r>
          </w:p>
          <w:p w14:paraId="1522BFB3" w14:textId="77777777" w:rsidR="00C76D8A" w:rsidRPr="00277963" w:rsidRDefault="00000000">
            <w:pPr>
              <w:rPr>
                <w:rFonts w:ascii="Calibri" w:hAnsi="Calibri"/>
              </w:rPr>
            </w:pPr>
            <w:r w:rsidRPr="00277963">
              <w:rPr>
                <w:rFonts w:ascii="仿宋" w:eastAsia="仿宋" w:hAnsi="仿宋" w:hint="eastAsia"/>
                <w:sz w:val="24"/>
                <w:szCs w:val="24"/>
              </w:rPr>
              <w:t>男女同款；</w:t>
            </w:r>
          </w:p>
        </w:tc>
        <w:tc>
          <w:tcPr>
            <w:tcW w:w="862" w:type="pct"/>
          </w:tcPr>
          <w:p w14:paraId="712103E0" w14:textId="77777777" w:rsidR="00C76D8A" w:rsidRPr="00277963" w:rsidRDefault="00C76D8A">
            <w:pPr>
              <w:jc w:val="center"/>
              <w:rPr>
                <w:rFonts w:ascii="仿宋" w:eastAsia="仿宋" w:hAnsi="仿宋" w:hint="eastAsia"/>
                <w:sz w:val="24"/>
                <w:szCs w:val="24"/>
              </w:rPr>
            </w:pPr>
          </w:p>
          <w:p w14:paraId="1A9E9E04" w14:textId="77777777" w:rsidR="00C76D8A" w:rsidRPr="00277963" w:rsidRDefault="00C76D8A">
            <w:pPr>
              <w:jc w:val="center"/>
              <w:rPr>
                <w:rFonts w:ascii="仿宋" w:eastAsia="仿宋" w:hAnsi="仿宋" w:hint="eastAsia"/>
                <w:sz w:val="24"/>
                <w:szCs w:val="24"/>
              </w:rPr>
            </w:pPr>
          </w:p>
          <w:p w14:paraId="5220B9D2" w14:textId="77777777" w:rsidR="00C76D8A" w:rsidRPr="00277963" w:rsidRDefault="00000000">
            <w:pPr>
              <w:jc w:val="center"/>
              <w:rPr>
                <w:rFonts w:ascii="Calibri" w:hAnsi="Calibri"/>
              </w:rPr>
            </w:pPr>
            <w:r w:rsidRPr="00277963">
              <w:rPr>
                <w:rFonts w:ascii="仿宋" w:eastAsia="仿宋" w:hAnsi="仿宋" w:hint="eastAsia"/>
                <w:sz w:val="24"/>
                <w:szCs w:val="24"/>
              </w:rPr>
              <w:t>100%棉</w:t>
            </w:r>
          </w:p>
        </w:tc>
        <w:tc>
          <w:tcPr>
            <w:tcW w:w="1680" w:type="pct"/>
          </w:tcPr>
          <w:p w14:paraId="4C859A3C" w14:textId="77777777" w:rsidR="00C76D8A" w:rsidRPr="00277963" w:rsidRDefault="00000000">
            <w:pPr>
              <w:rPr>
                <w:rFonts w:ascii="Calibri" w:hAnsi="Calibri"/>
              </w:rPr>
            </w:pPr>
            <w:r w:rsidRPr="00277963">
              <w:rPr>
                <w:rFonts w:ascii="Calibri" w:hAnsi="Calibri" w:hint="eastAsia"/>
              </w:rPr>
              <w:t xml:space="preserve">    </w:t>
            </w:r>
            <w:r w:rsidRPr="00277963">
              <w:rPr>
                <w:rFonts w:ascii="Calibri" w:hAnsi="Calibri"/>
                <w:noProof/>
              </w:rPr>
              <w:drawing>
                <wp:inline distT="0" distB="0" distL="114300" distR="114300" wp14:anchorId="7DB663EF" wp14:editId="5924D0CB">
                  <wp:extent cx="949960" cy="930910"/>
                  <wp:effectExtent l="0" t="0" r="2540" b="254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9"/>
                          <a:stretch>
                            <a:fillRect/>
                          </a:stretch>
                        </pic:blipFill>
                        <pic:spPr>
                          <a:xfrm>
                            <a:off x="0" y="0"/>
                            <a:ext cx="949960" cy="930910"/>
                          </a:xfrm>
                          <a:prstGeom prst="rect">
                            <a:avLst/>
                          </a:prstGeom>
                          <a:noFill/>
                          <a:ln>
                            <a:noFill/>
                          </a:ln>
                        </pic:spPr>
                      </pic:pic>
                    </a:graphicData>
                  </a:graphic>
                </wp:inline>
              </w:drawing>
            </w:r>
          </w:p>
        </w:tc>
        <w:tc>
          <w:tcPr>
            <w:tcW w:w="571" w:type="pct"/>
            <w:vAlign w:val="center"/>
          </w:tcPr>
          <w:p w14:paraId="3C7ACDAF" w14:textId="77777777" w:rsidR="00C76D8A" w:rsidRPr="00277963" w:rsidRDefault="00000000">
            <w:pPr>
              <w:jc w:val="center"/>
              <w:rPr>
                <w:rFonts w:ascii="Calibri" w:hAnsi="Calibri"/>
              </w:rPr>
            </w:pPr>
            <w:r w:rsidRPr="00277963">
              <w:rPr>
                <w:rFonts w:ascii="Calibri" w:hAnsi="Calibri" w:hint="eastAsia"/>
              </w:rPr>
              <w:t>95</w:t>
            </w:r>
          </w:p>
        </w:tc>
        <w:tc>
          <w:tcPr>
            <w:tcW w:w="367" w:type="pct"/>
            <w:vMerge/>
          </w:tcPr>
          <w:p w14:paraId="4E317CE7" w14:textId="77777777" w:rsidR="00C76D8A" w:rsidRPr="00277963" w:rsidRDefault="00C76D8A">
            <w:pPr>
              <w:rPr>
                <w:rFonts w:ascii="Calibri" w:hAnsi="Calibri"/>
              </w:rPr>
            </w:pPr>
          </w:p>
        </w:tc>
      </w:tr>
      <w:tr w:rsidR="00C76D8A" w:rsidRPr="00277963" w14:paraId="014CC3F5" w14:textId="77777777">
        <w:tc>
          <w:tcPr>
            <w:tcW w:w="284" w:type="pct"/>
          </w:tcPr>
          <w:p w14:paraId="798C6EBB" w14:textId="77777777" w:rsidR="00C76D8A" w:rsidRPr="00277963" w:rsidRDefault="00C76D8A">
            <w:pPr>
              <w:jc w:val="center"/>
              <w:rPr>
                <w:rFonts w:ascii="Calibri" w:hAnsi="Calibri"/>
              </w:rPr>
            </w:pPr>
          </w:p>
          <w:p w14:paraId="1B80EFB3" w14:textId="77777777" w:rsidR="00C76D8A" w:rsidRPr="00277963" w:rsidRDefault="00000000">
            <w:pPr>
              <w:jc w:val="center"/>
              <w:rPr>
                <w:rFonts w:ascii="Calibri" w:hAnsi="Calibri"/>
              </w:rPr>
            </w:pPr>
            <w:r w:rsidRPr="00277963">
              <w:rPr>
                <w:rFonts w:ascii="Calibri" w:hAnsi="Calibri" w:hint="eastAsia"/>
              </w:rPr>
              <w:t>7</w:t>
            </w:r>
          </w:p>
        </w:tc>
        <w:tc>
          <w:tcPr>
            <w:tcW w:w="446" w:type="pct"/>
            <w:vMerge/>
          </w:tcPr>
          <w:p w14:paraId="3C7871EE" w14:textId="77777777" w:rsidR="00C76D8A" w:rsidRPr="00277963" w:rsidRDefault="00C76D8A">
            <w:pPr>
              <w:rPr>
                <w:rFonts w:ascii="Calibri" w:hAnsi="Calibri"/>
              </w:rPr>
            </w:pPr>
          </w:p>
        </w:tc>
        <w:tc>
          <w:tcPr>
            <w:tcW w:w="788" w:type="pct"/>
          </w:tcPr>
          <w:p w14:paraId="73B7915F" w14:textId="77777777" w:rsidR="00C76D8A" w:rsidRPr="00277963" w:rsidRDefault="00C76D8A">
            <w:pPr>
              <w:rPr>
                <w:rFonts w:ascii="仿宋" w:eastAsia="仿宋" w:hAnsi="仿宋" w:hint="eastAsia"/>
                <w:sz w:val="24"/>
                <w:szCs w:val="24"/>
              </w:rPr>
            </w:pPr>
          </w:p>
          <w:p w14:paraId="6450E883" w14:textId="77777777" w:rsidR="00C76D8A" w:rsidRPr="00277963" w:rsidRDefault="00C76D8A">
            <w:pPr>
              <w:rPr>
                <w:rFonts w:ascii="仿宋" w:eastAsia="仿宋" w:hAnsi="仿宋" w:hint="eastAsia"/>
                <w:sz w:val="24"/>
                <w:szCs w:val="24"/>
              </w:rPr>
            </w:pPr>
          </w:p>
          <w:p w14:paraId="0EF4E54D" w14:textId="77777777" w:rsidR="00C76D8A" w:rsidRPr="00277963" w:rsidRDefault="00000000">
            <w:pPr>
              <w:rPr>
                <w:rFonts w:ascii="Calibri" w:hAnsi="Calibri"/>
              </w:rPr>
            </w:pPr>
            <w:r w:rsidRPr="00277963">
              <w:rPr>
                <w:rFonts w:ascii="仿宋" w:eastAsia="仿宋" w:hAnsi="仿宋" w:hint="eastAsia"/>
                <w:sz w:val="24"/>
                <w:szCs w:val="24"/>
              </w:rPr>
              <w:t>女生半裙；</w:t>
            </w:r>
          </w:p>
        </w:tc>
        <w:tc>
          <w:tcPr>
            <w:tcW w:w="862" w:type="pct"/>
          </w:tcPr>
          <w:p w14:paraId="640D6A2D" w14:textId="77777777" w:rsidR="00C76D8A" w:rsidRPr="00277963" w:rsidRDefault="00C76D8A">
            <w:pPr>
              <w:jc w:val="center"/>
              <w:rPr>
                <w:rFonts w:ascii="仿宋" w:eastAsia="仿宋" w:hAnsi="仿宋" w:hint="eastAsia"/>
                <w:sz w:val="24"/>
                <w:szCs w:val="24"/>
              </w:rPr>
            </w:pPr>
          </w:p>
          <w:p w14:paraId="71AF2AD1" w14:textId="77777777" w:rsidR="00C76D8A" w:rsidRPr="00277963" w:rsidRDefault="00000000">
            <w:pPr>
              <w:jc w:val="center"/>
              <w:rPr>
                <w:rFonts w:ascii="Calibri" w:hAnsi="Calibri"/>
              </w:rPr>
            </w:pPr>
            <w:r w:rsidRPr="00277963">
              <w:rPr>
                <w:rFonts w:ascii="仿宋" w:eastAsia="仿宋" w:hAnsi="仿宋" w:hint="eastAsia"/>
                <w:sz w:val="24"/>
                <w:szCs w:val="24"/>
              </w:rPr>
              <w:t>（40±5）%棉，  （60±5）%聚酯纤维</w:t>
            </w:r>
          </w:p>
        </w:tc>
        <w:tc>
          <w:tcPr>
            <w:tcW w:w="1680" w:type="pct"/>
          </w:tcPr>
          <w:p w14:paraId="680A9866" w14:textId="77777777" w:rsidR="00C76D8A" w:rsidRPr="00277963" w:rsidRDefault="00000000">
            <w:pPr>
              <w:rPr>
                <w:rFonts w:ascii="Calibri" w:hAnsi="Calibri"/>
              </w:rPr>
            </w:pPr>
            <w:r w:rsidRPr="00277963">
              <w:rPr>
                <w:rFonts w:ascii="Calibri" w:hAnsi="Calibri" w:hint="eastAsia"/>
              </w:rPr>
              <w:t xml:space="preserve">    </w:t>
            </w:r>
            <w:r w:rsidRPr="00277963">
              <w:rPr>
                <w:rFonts w:ascii="Calibri" w:hAnsi="Calibri"/>
                <w:noProof/>
              </w:rPr>
              <w:drawing>
                <wp:inline distT="0" distB="0" distL="114300" distR="114300" wp14:anchorId="746AD715" wp14:editId="41CA2A94">
                  <wp:extent cx="1023620" cy="810895"/>
                  <wp:effectExtent l="0" t="0" r="5080" b="8255"/>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pic:cNvPicPr>
                            <a:picLocks noChangeAspect="1"/>
                          </pic:cNvPicPr>
                        </pic:nvPicPr>
                        <pic:blipFill>
                          <a:blip r:embed="rId20"/>
                          <a:stretch>
                            <a:fillRect/>
                          </a:stretch>
                        </pic:blipFill>
                        <pic:spPr>
                          <a:xfrm>
                            <a:off x="0" y="0"/>
                            <a:ext cx="1023620" cy="810895"/>
                          </a:xfrm>
                          <a:prstGeom prst="rect">
                            <a:avLst/>
                          </a:prstGeom>
                          <a:noFill/>
                          <a:ln w="9525">
                            <a:noFill/>
                          </a:ln>
                        </pic:spPr>
                      </pic:pic>
                    </a:graphicData>
                  </a:graphic>
                </wp:inline>
              </w:drawing>
            </w:r>
          </w:p>
        </w:tc>
        <w:tc>
          <w:tcPr>
            <w:tcW w:w="571" w:type="pct"/>
            <w:vMerge w:val="restart"/>
            <w:vAlign w:val="center"/>
          </w:tcPr>
          <w:p w14:paraId="79856049" w14:textId="77777777" w:rsidR="00C76D8A" w:rsidRPr="00277963" w:rsidRDefault="00000000">
            <w:pPr>
              <w:jc w:val="center"/>
              <w:rPr>
                <w:rFonts w:ascii="Calibri" w:hAnsi="Calibri"/>
              </w:rPr>
            </w:pPr>
            <w:r w:rsidRPr="00277963">
              <w:rPr>
                <w:rFonts w:ascii="Calibri" w:hAnsi="Calibri" w:hint="eastAsia"/>
              </w:rPr>
              <w:t>80</w:t>
            </w:r>
          </w:p>
        </w:tc>
        <w:tc>
          <w:tcPr>
            <w:tcW w:w="367" w:type="pct"/>
            <w:vMerge/>
          </w:tcPr>
          <w:p w14:paraId="0CCBCB8E" w14:textId="77777777" w:rsidR="00C76D8A" w:rsidRPr="00277963" w:rsidRDefault="00C76D8A">
            <w:pPr>
              <w:rPr>
                <w:rFonts w:ascii="Calibri" w:hAnsi="Calibri"/>
              </w:rPr>
            </w:pPr>
          </w:p>
        </w:tc>
      </w:tr>
      <w:tr w:rsidR="00C76D8A" w:rsidRPr="00277963" w14:paraId="76B4D2BB" w14:textId="77777777">
        <w:tc>
          <w:tcPr>
            <w:tcW w:w="284" w:type="pct"/>
          </w:tcPr>
          <w:p w14:paraId="79063869" w14:textId="77777777" w:rsidR="00C76D8A" w:rsidRPr="00277963" w:rsidRDefault="00C76D8A">
            <w:pPr>
              <w:jc w:val="center"/>
              <w:rPr>
                <w:rFonts w:ascii="Calibri" w:hAnsi="Calibri"/>
              </w:rPr>
            </w:pPr>
          </w:p>
          <w:p w14:paraId="7EAF0D00" w14:textId="77777777" w:rsidR="00C76D8A" w:rsidRPr="00277963" w:rsidRDefault="00000000">
            <w:pPr>
              <w:jc w:val="center"/>
              <w:rPr>
                <w:rFonts w:ascii="Calibri" w:hAnsi="Calibri"/>
              </w:rPr>
            </w:pPr>
            <w:r w:rsidRPr="00277963">
              <w:rPr>
                <w:rFonts w:ascii="Calibri" w:hAnsi="Calibri" w:hint="eastAsia"/>
              </w:rPr>
              <w:t>8</w:t>
            </w:r>
          </w:p>
        </w:tc>
        <w:tc>
          <w:tcPr>
            <w:tcW w:w="446" w:type="pct"/>
            <w:vMerge/>
          </w:tcPr>
          <w:p w14:paraId="1C92C44B" w14:textId="77777777" w:rsidR="00C76D8A" w:rsidRPr="00277963" w:rsidRDefault="00C76D8A">
            <w:pPr>
              <w:rPr>
                <w:rFonts w:ascii="Calibri" w:hAnsi="Calibri"/>
              </w:rPr>
            </w:pPr>
          </w:p>
        </w:tc>
        <w:tc>
          <w:tcPr>
            <w:tcW w:w="788" w:type="pct"/>
          </w:tcPr>
          <w:p w14:paraId="45813E7F" w14:textId="77777777" w:rsidR="00C76D8A" w:rsidRPr="00277963" w:rsidRDefault="00C76D8A">
            <w:pPr>
              <w:rPr>
                <w:rFonts w:ascii="仿宋" w:eastAsia="仿宋" w:hAnsi="仿宋" w:hint="eastAsia"/>
                <w:sz w:val="24"/>
                <w:szCs w:val="24"/>
              </w:rPr>
            </w:pPr>
          </w:p>
          <w:p w14:paraId="0A477265" w14:textId="77777777" w:rsidR="00C76D8A" w:rsidRPr="00277963" w:rsidRDefault="00C76D8A">
            <w:pPr>
              <w:rPr>
                <w:rFonts w:ascii="仿宋" w:eastAsia="仿宋" w:hAnsi="仿宋" w:hint="eastAsia"/>
                <w:sz w:val="24"/>
                <w:szCs w:val="24"/>
              </w:rPr>
            </w:pPr>
          </w:p>
          <w:p w14:paraId="71FC4183" w14:textId="77777777" w:rsidR="00C76D8A" w:rsidRPr="00277963" w:rsidRDefault="00C76D8A">
            <w:pPr>
              <w:rPr>
                <w:rFonts w:ascii="仿宋" w:eastAsia="仿宋" w:hAnsi="仿宋" w:hint="eastAsia"/>
                <w:sz w:val="24"/>
                <w:szCs w:val="24"/>
              </w:rPr>
            </w:pPr>
          </w:p>
          <w:p w14:paraId="756A40F6" w14:textId="77777777" w:rsidR="00C76D8A" w:rsidRPr="00277963" w:rsidRDefault="00000000">
            <w:pPr>
              <w:rPr>
                <w:rFonts w:ascii="Calibri" w:hAnsi="Calibri"/>
              </w:rPr>
            </w:pPr>
            <w:r w:rsidRPr="00277963">
              <w:rPr>
                <w:rFonts w:ascii="仿宋" w:eastAsia="仿宋" w:hAnsi="仿宋" w:hint="eastAsia"/>
                <w:sz w:val="24"/>
                <w:szCs w:val="24"/>
              </w:rPr>
              <w:t>男生西裤：</w:t>
            </w:r>
          </w:p>
        </w:tc>
        <w:tc>
          <w:tcPr>
            <w:tcW w:w="862" w:type="pct"/>
          </w:tcPr>
          <w:p w14:paraId="084B1FAC" w14:textId="77777777" w:rsidR="00C76D8A" w:rsidRPr="00277963" w:rsidRDefault="00C76D8A">
            <w:pPr>
              <w:jc w:val="center"/>
              <w:rPr>
                <w:rFonts w:ascii="仿宋" w:eastAsia="仿宋" w:hAnsi="仿宋" w:hint="eastAsia"/>
                <w:sz w:val="24"/>
                <w:szCs w:val="24"/>
              </w:rPr>
            </w:pPr>
          </w:p>
          <w:p w14:paraId="450AB82A" w14:textId="77777777" w:rsidR="00C76D8A" w:rsidRPr="00277963" w:rsidRDefault="00C76D8A">
            <w:pPr>
              <w:jc w:val="center"/>
              <w:rPr>
                <w:rFonts w:ascii="仿宋" w:eastAsia="仿宋" w:hAnsi="仿宋" w:hint="eastAsia"/>
                <w:sz w:val="24"/>
                <w:szCs w:val="24"/>
              </w:rPr>
            </w:pPr>
          </w:p>
          <w:p w14:paraId="47480351" w14:textId="77777777" w:rsidR="00C76D8A" w:rsidRPr="00277963" w:rsidRDefault="00000000">
            <w:pPr>
              <w:jc w:val="center"/>
              <w:rPr>
                <w:rFonts w:ascii="Calibri" w:hAnsi="Calibri"/>
              </w:rPr>
            </w:pPr>
            <w:r w:rsidRPr="00277963">
              <w:rPr>
                <w:rFonts w:ascii="仿宋" w:eastAsia="仿宋" w:hAnsi="仿宋" w:hint="eastAsia"/>
                <w:sz w:val="24"/>
                <w:szCs w:val="24"/>
              </w:rPr>
              <w:t>（65±5）%聚酯纤维，（35±5）%粘</w:t>
            </w:r>
            <w:proofErr w:type="gramStart"/>
            <w:r w:rsidRPr="00277963">
              <w:rPr>
                <w:rFonts w:ascii="仿宋" w:eastAsia="仿宋" w:hAnsi="仿宋" w:hint="eastAsia"/>
                <w:sz w:val="24"/>
                <w:szCs w:val="24"/>
              </w:rPr>
              <w:t>纤</w:t>
            </w:r>
            <w:proofErr w:type="gramEnd"/>
            <w:r w:rsidRPr="00277963">
              <w:rPr>
                <w:rFonts w:ascii="仿宋" w:eastAsia="仿宋" w:hAnsi="仿宋" w:hint="eastAsia"/>
                <w:sz w:val="24"/>
                <w:szCs w:val="24"/>
              </w:rPr>
              <w:t>；</w:t>
            </w:r>
          </w:p>
        </w:tc>
        <w:tc>
          <w:tcPr>
            <w:tcW w:w="1680" w:type="pct"/>
          </w:tcPr>
          <w:p w14:paraId="30B40F05" w14:textId="77777777" w:rsidR="00C76D8A" w:rsidRPr="00277963" w:rsidRDefault="00000000">
            <w:pPr>
              <w:rPr>
                <w:rFonts w:ascii="Calibri" w:hAnsi="Calibri"/>
              </w:rPr>
            </w:pPr>
            <w:r w:rsidRPr="00277963">
              <w:rPr>
                <w:rFonts w:ascii="Calibri" w:hAnsi="Calibri" w:hint="eastAsia"/>
              </w:rPr>
              <w:t xml:space="preserve">     </w:t>
            </w:r>
            <w:r w:rsidRPr="00277963">
              <w:rPr>
                <w:rFonts w:ascii="Calibri" w:hAnsi="Calibri"/>
                <w:noProof/>
              </w:rPr>
              <w:drawing>
                <wp:inline distT="0" distB="0" distL="114300" distR="114300" wp14:anchorId="03D0439D" wp14:editId="67BE9B53">
                  <wp:extent cx="828675" cy="1461770"/>
                  <wp:effectExtent l="0" t="0" r="9525" b="508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21"/>
                          <a:stretch>
                            <a:fillRect/>
                          </a:stretch>
                        </pic:blipFill>
                        <pic:spPr>
                          <a:xfrm>
                            <a:off x="0" y="0"/>
                            <a:ext cx="828675" cy="1461770"/>
                          </a:xfrm>
                          <a:prstGeom prst="rect">
                            <a:avLst/>
                          </a:prstGeom>
                          <a:noFill/>
                          <a:ln>
                            <a:noFill/>
                          </a:ln>
                        </pic:spPr>
                      </pic:pic>
                    </a:graphicData>
                  </a:graphic>
                </wp:inline>
              </w:drawing>
            </w:r>
          </w:p>
        </w:tc>
        <w:tc>
          <w:tcPr>
            <w:tcW w:w="571" w:type="pct"/>
            <w:vMerge/>
            <w:vAlign w:val="center"/>
          </w:tcPr>
          <w:p w14:paraId="06B10F6E" w14:textId="77777777" w:rsidR="00C76D8A" w:rsidRPr="00277963" w:rsidRDefault="00C76D8A">
            <w:pPr>
              <w:jc w:val="center"/>
              <w:rPr>
                <w:rFonts w:ascii="Calibri" w:hAnsi="Calibri"/>
              </w:rPr>
            </w:pPr>
          </w:p>
        </w:tc>
        <w:tc>
          <w:tcPr>
            <w:tcW w:w="367" w:type="pct"/>
            <w:vMerge/>
          </w:tcPr>
          <w:p w14:paraId="51A9B5EB" w14:textId="77777777" w:rsidR="00C76D8A" w:rsidRPr="00277963" w:rsidRDefault="00C76D8A">
            <w:pPr>
              <w:rPr>
                <w:rFonts w:ascii="Calibri" w:hAnsi="Calibri"/>
              </w:rPr>
            </w:pPr>
          </w:p>
        </w:tc>
      </w:tr>
      <w:tr w:rsidR="00C76D8A" w:rsidRPr="00277963" w14:paraId="6BCD832C" w14:textId="77777777">
        <w:tc>
          <w:tcPr>
            <w:tcW w:w="284" w:type="pct"/>
          </w:tcPr>
          <w:p w14:paraId="12055263" w14:textId="77777777" w:rsidR="00C76D8A" w:rsidRPr="00277963" w:rsidRDefault="00C76D8A">
            <w:pPr>
              <w:jc w:val="center"/>
              <w:rPr>
                <w:rFonts w:ascii="Calibri" w:hAnsi="Calibri"/>
              </w:rPr>
            </w:pPr>
          </w:p>
          <w:p w14:paraId="71365C94" w14:textId="77777777" w:rsidR="00C76D8A" w:rsidRPr="00277963" w:rsidRDefault="00C76D8A">
            <w:pPr>
              <w:jc w:val="center"/>
              <w:rPr>
                <w:rFonts w:ascii="Calibri" w:hAnsi="Calibri"/>
              </w:rPr>
            </w:pPr>
          </w:p>
          <w:p w14:paraId="4D8A97F2" w14:textId="77777777" w:rsidR="00C76D8A" w:rsidRPr="00277963" w:rsidRDefault="00000000">
            <w:pPr>
              <w:jc w:val="center"/>
              <w:rPr>
                <w:rFonts w:ascii="Calibri" w:hAnsi="Calibri"/>
              </w:rPr>
            </w:pPr>
            <w:r w:rsidRPr="00277963">
              <w:rPr>
                <w:rFonts w:ascii="Calibri" w:hAnsi="Calibri" w:hint="eastAsia"/>
              </w:rPr>
              <w:t>9</w:t>
            </w:r>
          </w:p>
        </w:tc>
        <w:tc>
          <w:tcPr>
            <w:tcW w:w="446" w:type="pct"/>
            <w:vAlign w:val="center"/>
          </w:tcPr>
          <w:p w14:paraId="58F3F442" w14:textId="77777777" w:rsidR="00C76D8A" w:rsidRPr="00277963" w:rsidRDefault="00000000">
            <w:pPr>
              <w:jc w:val="center"/>
              <w:rPr>
                <w:rFonts w:ascii="仿宋" w:eastAsia="仿宋" w:hAnsi="仿宋" w:hint="eastAsia"/>
                <w:sz w:val="24"/>
                <w:szCs w:val="24"/>
              </w:rPr>
            </w:pPr>
            <w:r w:rsidRPr="00277963">
              <w:rPr>
                <w:rFonts w:ascii="仿宋" w:eastAsia="仿宋" w:hAnsi="仿宋" w:hint="eastAsia"/>
                <w:sz w:val="24"/>
                <w:szCs w:val="24"/>
              </w:rPr>
              <w:t>冬季冲锋衣</w:t>
            </w:r>
          </w:p>
        </w:tc>
        <w:tc>
          <w:tcPr>
            <w:tcW w:w="788" w:type="pct"/>
            <w:vAlign w:val="center"/>
          </w:tcPr>
          <w:p w14:paraId="21EE5D8C" w14:textId="77777777" w:rsidR="00C76D8A" w:rsidRPr="00277963" w:rsidRDefault="00000000">
            <w:pPr>
              <w:jc w:val="center"/>
              <w:rPr>
                <w:rFonts w:ascii="仿宋" w:eastAsia="仿宋" w:hAnsi="仿宋" w:hint="eastAsia"/>
                <w:sz w:val="24"/>
                <w:szCs w:val="24"/>
              </w:rPr>
            </w:pPr>
            <w:r w:rsidRPr="00277963">
              <w:rPr>
                <w:rFonts w:ascii="仿宋" w:eastAsia="仿宋" w:hAnsi="仿宋" w:hint="eastAsia"/>
                <w:sz w:val="24"/>
                <w:szCs w:val="24"/>
              </w:rPr>
              <w:t>冲锋衣</w:t>
            </w:r>
            <w:r w:rsidRPr="00277963">
              <w:rPr>
                <w:rFonts w:ascii="仿宋" w:eastAsia="仿宋" w:hAnsi="仿宋" w:cs="仿宋" w:hint="eastAsia"/>
                <w:sz w:val="24"/>
                <w:szCs w:val="24"/>
              </w:rPr>
              <w:t>（含内胆）</w:t>
            </w:r>
            <w:r w:rsidRPr="00277963">
              <w:rPr>
                <w:rFonts w:ascii="仿宋" w:eastAsia="仿宋" w:hAnsi="仿宋" w:hint="eastAsia"/>
                <w:sz w:val="24"/>
                <w:szCs w:val="24"/>
              </w:rPr>
              <w:t>：</w:t>
            </w:r>
          </w:p>
          <w:p w14:paraId="508787F8" w14:textId="77777777" w:rsidR="00C76D8A" w:rsidRPr="00277963" w:rsidRDefault="00000000">
            <w:pPr>
              <w:jc w:val="center"/>
              <w:rPr>
                <w:rFonts w:ascii="仿宋" w:eastAsia="仿宋" w:hAnsi="仿宋" w:hint="eastAsia"/>
                <w:sz w:val="24"/>
                <w:szCs w:val="24"/>
              </w:rPr>
            </w:pPr>
            <w:r w:rsidRPr="00277963">
              <w:rPr>
                <w:rFonts w:ascii="仿宋" w:eastAsia="仿宋" w:hAnsi="仿宋" w:hint="eastAsia"/>
                <w:sz w:val="24"/>
                <w:szCs w:val="24"/>
              </w:rPr>
              <w:t>男女同款；</w:t>
            </w:r>
          </w:p>
        </w:tc>
        <w:tc>
          <w:tcPr>
            <w:tcW w:w="862" w:type="pct"/>
            <w:vAlign w:val="center"/>
          </w:tcPr>
          <w:p w14:paraId="7A781333" w14:textId="77777777" w:rsidR="00C76D8A" w:rsidRPr="00277963" w:rsidRDefault="00C76D8A">
            <w:pPr>
              <w:widowControl/>
              <w:jc w:val="center"/>
              <w:textAlignment w:val="center"/>
              <w:rPr>
                <w:rFonts w:ascii="仿宋" w:eastAsia="仿宋" w:hAnsi="仿宋" w:cs="仿宋" w:hint="eastAsia"/>
                <w:sz w:val="24"/>
                <w:szCs w:val="24"/>
              </w:rPr>
            </w:pPr>
          </w:p>
          <w:p w14:paraId="6B85911F" w14:textId="77777777" w:rsidR="00C76D8A" w:rsidRPr="00277963" w:rsidRDefault="00C76D8A">
            <w:pPr>
              <w:widowControl/>
              <w:jc w:val="center"/>
              <w:textAlignment w:val="center"/>
              <w:rPr>
                <w:rFonts w:ascii="仿宋" w:eastAsia="仿宋" w:hAnsi="仿宋" w:cs="仿宋" w:hint="eastAsia"/>
                <w:sz w:val="24"/>
                <w:szCs w:val="24"/>
              </w:rPr>
            </w:pPr>
          </w:p>
          <w:p w14:paraId="7E1D4D5E" w14:textId="77777777" w:rsidR="00C76D8A" w:rsidRPr="00277963" w:rsidRDefault="00000000">
            <w:pPr>
              <w:widowControl/>
              <w:jc w:val="left"/>
              <w:textAlignment w:val="center"/>
              <w:rPr>
                <w:rFonts w:ascii="仿宋" w:eastAsia="仿宋" w:hAnsi="仿宋" w:cs="仿宋" w:hint="eastAsia"/>
                <w:sz w:val="24"/>
                <w:szCs w:val="24"/>
              </w:rPr>
            </w:pPr>
            <w:r w:rsidRPr="00277963">
              <w:rPr>
                <w:rFonts w:ascii="仿宋" w:eastAsia="仿宋" w:hAnsi="仿宋" w:cs="仿宋" w:hint="eastAsia"/>
                <w:kern w:val="0"/>
                <w:sz w:val="24"/>
                <w:szCs w:val="24"/>
                <w:lang w:bidi="ar"/>
              </w:rPr>
              <w:t>外壳：</w:t>
            </w:r>
            <w:r w:rsidRPr="00277963">
              <w:rPr>
                <w:rFonts w:ascii="仿宋" w:eastAsia="仿宋" w:hAnsi="仿宋" w:cs="仿宋" w:hint="eastAsia"/>
                <w:sz w:val="24"/>
                <w:szCs w:val="24"/>
              </w:rPr>
              <w:t>100%聚酯纤维；</w:t>
            </w:r>
          </w:p>
          <w:p w14:paraId="452DF9C5" w14:textId="77777777" w:rsidR="00C76D8A" w:rsidRPr="00277963" w:rsidRDefault="00000000">
            <w:pPr>
              <w:widowControl/>
              <w:jc w:val="left"/>
              <w:textAlignment w:val="center"/>
              <w:rPr>
                <w:rFonts w:ascii="仿宋" w:eastAsia="仿宋" w:hAnsi="仿宋" w:cs="仿宋" w:hint="eastAsia"/>
                <w:sz w:val="24"/>
                <w:szCs w:val="24"/>
              </w:rPr>
            </w:pPr>
            <w:r w:rsidRPr="00277963">
              <w:rPr>
                <w:rFonts w:ascii="仿宋" w:eastAsia="仿宋" w:hAnsi="仿宋" w:cs="仿宋" w:hint="eastAsia"/>
                <w:sz w:val="24"/>
                <w:szCs w:val="24"/>
              </w:rPr>
              <w:t>内胆：</w:t>
            </w:r>
            <w:proofErr w:type="gramStart"/>
            <w:r w:rsidRPr="00277963">
              <w:rPr>
                <w:rFonts w:ascii="仿宋" w:eastAsia="仿宋" w:hAnsi="仿宋" w:cs="仿宋" w:hint="eastAsia"/>
                <w:sz w:val="24"/>
                <w:szCs w:val="24"/>
              </w:rPr>
              <w:t>摇粒绒</w:t>
            </w:r>
            <w:proofErr w:type="gramEnd"/>
            <w:r w:rsidRPr="00277963">
              <w:rPr>
                <w:rFonts w:ascii="仿宋" w:eastAsia="仿宋" w:hAnsi="仿宋" w:cs="仿宋" w:hint="eastAsia"/>
                <w:sz w:val="24"/>
                <w:szCs w:val="24"/>
              </w:rPr>
              <w:t>，100%聚酯纤维；</w:t>
            </w:r>
          </w:p>
          <w:p w14:paraId="0FD3E6B1" w14:textId="77777777" w:rsidR="00C76D8A" w:rsidRPr="00277963" w:rsidRDefault="00C76D8A">
            <w:pPr>
              <w:widowControl/>
              <w:jc w:val="center"/>
              <w:textAlignment w:val="center"/>
              <w:rPr>
                <w:rFonts w:ascii="仿宋" w:eastAsia="仿宋" w:hAnsi="仿宋" w:cs="仿宋" w:hint="eastAsia"/>
                <w:sz w:val="24"/>
                <w:szCs w:val="24"/>
              </w:rPr>
            </w:pPr>
          </w:p>
          <w:p w14:paraId="4F45CBE6" w14:textId="77777777" w:rsidR="00C76D8A" w:rsidRPr="00277963" w:rsidRDefault="00C76D8A">
            <w:pPr>
              <w:widowControl/>
              <w:jc w:val="center"/>
              <w:textAlignment w:val="center"/>
              <w:rPr>
                <w:rFonts w:ascii="仿宋" w:eastAsia="仿宋" w:hAnsi="仿宋" w:cs="仿宋" w:hint="eastAsia"/>
                <w:sz w:val="24"/>
                <w:szCs w:val="24"/>
              </w:rPr>
            </w:pPr>
          </w:p>
          <w:p w14:paraId="43AC07DA" w14:textId="77777777" w:rsidR="00C76D8A" w:rsidRPr="00277963" w:rsidRDefault="00C76D8A">
            <w:pPr>
              <w:widowControl/>
              <w:jc w:val="center"/>
              <w:textAlignment w:val="center"/>
              <w:rPr>
                <w:rFonts w:ascii="仿宋" w:eastAsia="仿宋" w:hAnsi="仿宋" w:cs="仿宋" w:hint="eastAsia"/>
                <w:sz w:val="24"/>
                <w:szCs w:val="24"/>
              </w:rPr>
            </w:pPr>
          </w:p>
        </w:tc>
        <w:tc>
          <w:tcPr>
            <w:tcW w:w="1680" w:type="pct"/>
          </w:tcPr>
          <w:p w14:paraId="39B6131B" w14:textId="77777777" w:rsidR="00C76D8A" w:rsidRPr="00277963" w:rsidRDefault="00000000">
            <w:pPr>
              <w:rPr>
                <w:rFonts w:ascii="Calibri" w:hAnsi="Calibri"/>
              </w:rPr>
            </w:pPr>
            <w:r w:rsidRPr="00277963">
              <w:rPr>
                <w:rFonts w:ascii="Calibri" w:hAnsi="Calibri" w:hint="eastAsia"/>
              </w:rPr>
              <w:t xml:space="preserve">     </w:t>
            </w:r>
            <w:r w:rsidRPr="00277963">
              <w:rPr>
                <w:rFonts w:ascii="Calibri" w:hAnsi="Calibri"/>
                <w:noProof/>
              </w:rPr>
              <w:drawing>
                <wp:inline distT="0" distB="0" distL="114300" distR="114300" wp14:anchorId="1659AF53" wp14:editId="09A7B369">
                  <wp:extent cx="876935" cy="1129030"/>
                  <wp:effectExtent l="0" t="0" r="18415" b="13970"/>
                  <wp:docPr id="4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7"/>
                          <pic:cNvPicPr>
                            <a:picLocks noChangeAspect="1"/>
                          </pic:cNvPicPr>
                        </pic:nvPicPr>
                        <pic:blipFill>
                          <a:blip r:embed="rId22"/>
                          <a:stretch>
                            <a:fillRect/>
                          </a:stretch>
                        </pic:blipFill>
                        <pic:spPr>
                          <a:xfrm>
                            <a:off x="0" y="0"/>
                            <a:ext cx="876935" cy="1129030"/>
                          </a:xfrm>
                          <a:prstGeom prst="rect">
                            <a:avLst/>
                          </a:prstGeom>
                          <a:noFill/>
                          <a:ln w="9525">
                            <a:noFill/>
                          </a:ln>
                        </pic:spPr>
                      </pic:pic>
                    </a:graphicData>
                  </a:graphic>
                </wp:inline>
              </w:drawing>
            </w:r>
            <w:r w:rsidRPr="00277963">
              <w:rPr>
                <w:rFonts w:ascii="Calibri" w:hAnsi="Calibri" w:hint="eastAsia"/>
              </w:rPr>
              <w:t xml:space="preserve">         </w:t>
            </w:r>
          </w:p>
          <w:p w14:paraId="1907D5A4" w14:textId="77777777" w:rsidR="00C76D8A" w:rsidRPr="00277963" w:rsidRDefault="00000000">
            <w:pPr>
              <w:rPr>
                <w:rFonts w:ascii="Calibri" w:hAnsi="Calibri"/>
              </w:rPr>
            </w:pPr>
            <w:r w:rsidRPr="00277963">
              <w:rPr>
                <w:rFonts w:ascii="Calibri" w:hAnsi="Calibri" w:hint="eastAsia"/>
              </w:rPr>
              <w:t xml:space="preserve">     </w:t>
            </w:r>
            <w:r w:rsidRPr="00277963">
              <w:rPr>
                <w:rFonts w:ascii="Calibri" w:hAnsi="Calibri"/>
                <w:noProof/>
              </w:rPr>
              <w:drawing>
                <wp:inline distT="0" distB="0" distL="114300" distR="114300" wp14:anchorId="019A75BA" wp14:editId="1DA304FD">
                  <wp:extent cx="870585" cy="948690"/>
                  <wp:effectExtent l="0" t="0" r="5715" b="3810"/>
                  <wp:docPr id="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8"/>
                          <pic:cNvPicPr>
                            <a:picLocks noChangeAspect="1"/>
                          </pic:cNvPicPr>
                        </pic:nvPicPr>
                        <pic:blipFill>
                          <a:blip r:embed="rId23"/>
                          <a:stretch>
                            <a:fillRect/>
                          </a:stretch>
                        </pic:blipFill>
                        <pic:spPr>
                          <a:xfrm>
                            <a:off x="0" y="0"/>
                            <a:ext cx="870585" cy="948690"/>
                          </a:xfrm>
                          <a:prstGeom prst="rect">
                            <a:avLst/>
                          </a:prstGeom>
                          <a:noFill/>
                          <a:ln w="9525">
                            <a:noFill/>
                          </a:ln>
                        </pic:spPr>
                      </pic:pic>
                    </a:graphicData>
                  </a:graphic>
                </wp:inline>
              </w:drawing>
            </w:r>
          </w:p>
        </w:tc>
        <w:tc>
          <w:tcPr>
            <w:tcW w:w="571" w:type="pct"/>
            <w:vAlign w:val="center"/>
          </w:tcPr>
          <w:p w14:paraId="5C9BBE75" w14:textId="77777777" w:rsidR="00C76D8A" w:rsidRPr="00277963" w:rsidRDefault="00000000">
            <w:pPr>
              <w:jc w:val="center"/>
              <w:rPr>
                <w:rFonts w:ascii="Calibri" w:hAnsi="Calibri"/>
              </w:rPr>
            </w:pPr>
            <w:r w:rsidRPr="00277963">
              <w:rPr>
                <w:rFonts w:ascii="Calibri" w:hAnsi="Calibri" w:hint="eastAsia"/>
              </w:rPr>
              <w:t>240</w:t>
            </w:r>
          </w:p>
        </w:tc>
        <w:tc>
          <w:tcPr>
            <w:tcW w:w="367" w:type="pct"/>
            <w:vMerge/>
          </w:tcPr>
          <w:p w14:paraId="5DE66C16" w14:textId="77777777" w:rsidR="00C76D8A" w:rsidRPr="00277963" w:rsidRDefault="00C76D8A">
            <w:pPr>
              <w:rPr>
                <w:rFonts w:ascii="Calibri" w:hAnsi="Calibri"/>
              </w:rPr>
            </w:pPr>
          </w:p>
        </w:tc>
      </w:tr>
    </w:tbl>
    <w:p w14:paraId="462E2080" w14:textId="77777777" w:rsidR="00C76D8A" w:rsidRPr="00277963" w:rsidRDefault="00C76D8A">
      <w:pPr>
        <w:pStyle w:val="aff0"/>
        <w:rPr>
          <w:rFonts w:hint="eastAsia"/>
        </w:rPr>
      </w:pPr>
    </w:p>
    <w:p w14:paraId="72A1AF88" w14:textId="77777777" w:rsidR="00C76D8A" w:rsidRPr="00277963" w:rsidRDefault="00000000">
      <w:pPr>
        <w:spacing w:line="400" w:lineRule="exact"/>
        <w:ind w:firstLineChars="200" w:firstLine="480"/>
        <w:outlineLvl w:val="2"/>
        <w:rPr>
          <w:rFonts w:ascii="仿宋" w:eastAsia="仿宋" w:hAnsi="仿宋" w:cs="仿宋" w:hint="eastAsia"/>
          <w:sz w:val="24"/>
          <w:szCs w:val="24"/>
        </w:rPr>
      </w:pPr>
      <w:r w:rsidRPr="00277963">
        <w:rPr>
          <w:rFonts w:ascii="仿宋" w:eastAsia="仿宋" w:hAnsi="仿宋" w:cs="仿宋" w:hint="eastAsia"/>
          <w:sz w:val="24"/>
          <w:szCs w:val="24"/>
        </w:rPr>
        <w:t>（二）质量要求</w:t>
      </w:r>
    </w:p>
    <w:p w14:paraId="3FD7D6DD" w14:textId="77777777" w:rsidR="00C76D8A" w:rsidRPr="00277963" w:rsidRDefault="00000000">
      <w:pPr>
        <w:spacing w:line="440" w:lineRule="exact"/>
        <w:ind w:firstLine="480"/>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t>1.供应商所投学生校服外观样式、规格尺寸、主要部件等技术参数、性能指标，必须满足采购文件提出的相关技术、质量标准等的要求。</w:t>
      </w:r>
    </w:p>
    <w:p w14:paraId="565AA9D6" w14:textId="77777777" w:rsidR="00C76D8A" w:rsidRPr="00277963" w:rsidRDefault="00000000">
      <w:pPr>
        <w:spacing w:line="440" w:lineRule="exact"/>
        <w:ind w:firstLine="480"/>
        <w:rPr>
          <w:rFonts w:ascii="仿宋" w:eastAsia="仿宋" w:hAnsi="仿宋" w:cs="仿宋" w:hint="eastAsia"/>
          <w:snapToGrid w:val="0"/>
          <w:kern w:val="0"/>
          <w:sz w:val="24"/>
          <w:szCs w:val="24"/>
        </w:rPr>
      </w:pPr>
      <w:r w:rsidRPr="00277963">
        <w:rPr>
          <w:rFonts w:ascii="仿宋" w:eastAsia="仿宋" w:hAnsi="仿宋" w:cs="仿宋" w:hint="eastAsia"/>
          <w:bCs/>
          <w:sz w:val="24"/>
          <w:szCs w:val="24"/>
        </w:rPr>
        <w:t>※</w:t>
      </w:r>
      <w:r w:rsidRPr="00277963">
        <w:rPr>
          <w:rFonts w:ascii="仿宋" w:eastAsia="仿宋" w:hAnsi="仿宋" w:cs="仿宋" w:hint="eastAsia"/>
          <w:snapToGrid w:val="0"/>
          <w:kern w:val="0"/>
          <w:sz w:val="24"/>
          <w:szCs w:val="24"/>
        </w:rPr>
        <w:t>2.执行标准：校服安全与质量应符合GB 18401-2010《国家纺织产品基本安全技术规范》、GB 31701-2015《婴幼儿及儿童纺织产品安全技术规范》、GB/T 31888-2015《中小学生校服》、GB/T 28468-2012《中小学交通安全反光校服》等现行标准。</w:t>
      </w:r>
    </w:p>
    <w:p w14:paraId="6F325081" w14:textId="77777777" w:rsidR="00C76D8A" w:rsidRPr="00277963" w:rsidRDefault="00000000">
      <w:pPr>
        <w:spacing w:line="400" w:lineRule="exact"/>
        <w:ind w:firstLineChars="200" w:firstLine="480"/>
        <w:outlineLvl w:val="2"/>
        <w:rPr>
          <w:rFonts w:ascii="仿宋" w:eastAsia="仿宋" w:hAnsi="仿宋" w:cs="仿宋" w:hint="eastAsia"/>
          <w:sz w:val="24"/>
          <w:szCs w:val="24"/>
        </w:rPr>
      </w:pPr>
      <w:r w:rsidRPr="00277963">
        <w:rPr>
          <w:rFonts w:ascii="仿宋" w:eastAsia="仿宋" w:hAnsi="仿宋" w:cs="仿宋" w:hint="eastAsia"/>
          <w:sz w:val="24"/>
          <w:szCs w:val="24"/>
        </w:rPr>
        <w:t>（三）设计要求</w:t>
      </w:r>
    </w:p>
    <w:p w14:paraId="784755ED" w14:textId="77777777" w:rsidR="00C76D8A" w:rsidRPr="00277963" w:rsidRDefault="00000000">
      <w:pPr>
        <w:spacing w:line="440" w:lineRule="exact"/>
        <w:ind w:firstLine="480"/>
      </w:pPr>
      <w:r w:rsidRPr="00277963">
        <w:rPr>
          <w:rFonts w:ascii="仿宋" w:eastAsia="仿宋" w:hAnsi="仿宋" w:cs="仿宋" w:hint="eastAsia"/>
          <w:snapToGrid w:val="0"/>
          <w:kern w:val="0"/>
          <w:sz w:val="24"/>
          <w:szCs w:val="24"/>
        </w:rPr>
        <w:t>1.校服由供应商根据参考图片自行设计，需符合学校校园文化，各季服装色系衔接和谐流畅。</w:t>
      </w:r>
    </w:p>
    <w:p w14:paraId="63B8690B" w14:textId="77777777" w:rsidR="00C76D8A" w:rsidRPr="00277963" w:rsidRDefault="00000000">
      <w:pPr>
        <w:spacing w:line="440" w:lineRule="exact"/>
        <w:ind w:firstLine="480"/>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lastRenderedPageBreak/>
        <w:t>2.设计不得违反国家相关法律规定，尚未被注册且不得抄袭。成交后具体款式如有细节修改可与采购人协商。</w:t>
      </w:r>
    </w:p>
    <w:p w14:paraId="34A2C641" w14:textId="77777777" w:rsidR="00C76D8A" w:rsidRPr="00277963" w:rsidRDefault="00000000">
      <w:pPr>
        <w:spacing w:line="440" w:lineRule="exact"/>
        <w:ind w:firstLine="480"/>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t>（四）</w:t>
      </w:r>
      <w:r w:rsidRPr="00277963">
        <w:rPr>
          <w:rFonts w:ascii="仿宋" w:eastAsia="仿宋" w:hAnsi="仿宋" w:cs="仿宋"/>
          <w:snapToGrid w:val="0"/>
          <w:kern w:val="0"/>
          <w:sz w:val="24"/>
          <w:szCs w:val="24"/>
        </w:rPr>
        <w:t>其他要求</w:t>
      </w:r>
    </w:p>
    <w:p w14:paraId="639C7DBC" w14:textId="77777777" w:rsidR="00C76D8A" w:rsidRPr="00277963" w:rsidRDefault="00000000">
      <w:pPr>
        <w:spacing w:line="440" w:lineRule="exact"/>
        <w:ind w:firstLine="480"/>
        <w:rPr>
          <w:rFonts w:ascii="仿宋" w:eastAsia="仿宋" w:hAnsi="仿宋" w:cs="仿宋" w:hint="eastAsia"/>
          <w:snapToGrid w:val="0"/>
          <w:kern w:val="0"/>
          <w:sz w:val="24"/>
          <w:szCs w:val="24"/>
        </w:rPr>
      </w:pPr>
      <w:r w:rsidRPr="00277963">
        <w:rPr>
          <w:rFonts w:ascii="仿宋" w:eastAsia="仿宋" w:hAnsi="仿宋" w:cs="仿宋"/>
          <w:snapToGrid w:val="0"/>
          <w:kern w:val="0"/>
          <w:sz w:val="24"/>
          <w:szCs w:val="24"/>
        </w:rPr>
        <w:t>1</w:t>
      </w:r>
      <w:r w:rsidRPr="00277963">
        <w:rPr>
          <w:rFonts w:ascii="仿宋" w:eastAsia="仿宋" w:hAnsi="仿宋" w:cs="仿宋" w:hint="eastAsia"/>
          <w:snapToGrid w:val="0"/>
          <w:kern w:val="0"/>
          <w:sz w:val="24"/>
          <w:szCs w:val="24"/>
        </w:rPr>
        <w:t>.</w:t>
      </w:r>
      <w:r w:rsidRPr="00277963">
        <w:rPr>
          <w:rFonts w:ascii="仿宋" w:eastAsia="仿宋" w:hAnsi="仿宋" w:cs="仿宋"/>
          <w:snapToGrid w:val="0"/>
          <w:kern w:val="0"/>
          <w:sz w:val="24"/>
          <w:szCs w:val="24"/>
        </w:rPr>
        <w:t>成品达到：不变形、</w:t>
      </w:r>
      <w:proofErr w:type="gramStart"/>
      <w:r w:rsidRPr="00277963">
        <w:rPr>
          <w:rFonts w:ascii="仿宋" w:eastAsia="仿宋" w:hAnsi="仿宋" w:cs="仿宋"/>
          <w:snapToGrid w:val="0"/>
          <w:kern w:val="0"/>
          <w:sz w:val="24"/>
          <w:szCs w:val="24"/>
        </w:rPr>
        <w:t>不</w:t>
      </w:r>
      <w:proofErr w:type="gramEnd"/>
      <w:r w:rsidRPr="00277963">
        <w:rPr>
          <w:rFonts w:ascii="仿宋" w:eastAsia="仿宋" w:hAnsi="仿宋" w:cs="仿宋"/>
          <w:snapToGrid w:val="0"/>
          <w:kern w:val="0"/>
          <w:sz w:val="24"/>
          <w:szCs w:val="24"/>
        </w:rPr>
        <w:t>拔丝、</w:t>
      </w:r>
      <w:proofErr w:type="gramStart"/>
      <w:r w:rsidRPr="00277963">
        <w:rPr>
          <w:rFonts w:ascii="仿宋" w:eastAsia="仿宋" w:hAnsi="仿宋" w:cs="仿宋"/>
          <w:snapToGrid w:val="0"/>
          <w:kern w:val="0"/>
          <w:sz w:val="24"/>
          <w:szCs w:val="24"/>
        </w:rPr>
        <w:t>无跳针</w:t>
      </w:r>
      <w:proofErr w:type="gramEnd"/>
      <w:r w:rsidRPr="00277963">
        <w:rPr>
          <w:rFonts w:ascii="仿宋" w:eastAsia="仿宋" w:hAnsi="仿宋" w:cs="仿宋"/>
          <w:snapToGrid w:val="0"/>
          <w:kern w:val="0"/>
          <w:sz w:val="24"/>
          <w:szCs w:val="24"/>
        </w:rPr>
        <w:t>、不断线、不爆线、缝线绵密整齐平直、干净无污渍、无刮痕、无折皱。</w:t>
      </w:r>
    </w:p>
    <w:p w14:paraId="05907223" w14:textId="77777777" w:rsidR="00C76D8A" w:rsidRPr="00277963" w:rsidRDefault="00000000">
      <w:pPr>
        <w:spacing w:line="440" w:lineRule="exact"/>
        <w:ind w:firstLine="480"/>
        <w:rPr>
          <w:rFonts w:ascii="仿宋" w:eastAsia="仿宋" w:hAnsi="仿宋" w:cs="仿宋" w:hint="eastAsia"/>
          <w:snapToGrid w:val="0"/>
          <w:kern w:val="0"/>
          <w:sz w:val="24"/>
          <w:szCs w:val="24"/>
        </w:rPr>
      </w:pPr>
      <w:r w:rsidRPr="00277963">
        <w:rPr>
          <w:rFonts w:ascii="仿宋" w:eastAsia="仿宋" w:hAnsi="仿宋" w:cs="仿宋"/>
          <w:snapToGrid w:val="0"/>
          <w:kern w:val="0"/>
          <w:sz w:val="24"/>
          <w:szCs w:val="24"/>
        </w:rPr>
        <w:t>2</w:t>
      </w:r>
      <w:r w:rsidRPr="00277963">
        <w:rPr>
          <w:rFonts w:ascii="仿宋" w:eastAsia="仿宋" w:hAnsi="仿宋" w:cs="仿宋" w:hint="eastAsia"/>
          <w:snapToGrid w:val="0"/>
          <w:kern w:val="0"/>
          <w:sz w:val="24"/>
          <w:szCs w:val="24"/>
        </w:rPr>
        <w:t>.</w:t>
      </w:r>
      <w:r w:rsidRPr="00277963">
        <w:rPr>
          <w:rFonts w:ascii="仿宋" w:eastAsia="仿宋" w:hAnsi="仿宋" w:cs="仿宋"/>
          <w:snapToGrid w:val="0"/>
          <w:kern w:val="0"/>
          <w:sz w:val="24"/>
          <w:szCs w:val="24"/>
        </w:rPr>
        <w:t>最终提交的服装不得低于样衣标准。</w:t>
      </w:r>
    </w:p>
    <w:p w14:paraId="11775E38" w14:textId="77777777" w:rsidR="00C76D8A" w:rsidRPr="00277963" w:rsidRDefault="00000000">
      <w:pPr>
        <w:spacing w:line="360" w:lineRule="auto"/>
        <w:ind w:firstLine="480"/>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t>3.</w:t>
      </w:r>
      <w:r w:rsidRPr="00277963">
        <w:rPr>
          <w:rFonts w:ascii="仿宋" w:eastAsia="仿宋" w:hAnsi="仿宋" w:cs="仿宋"/>
          <w:snapToGrid w:val="0"/>
          <w:kern w:val="0"/>
          <w:sz w:val="24"/>
          <w:szCs w:val="24"/>
        </w:rPr>
        <w:t>校服种类和数量以采购人实际需求为准。因本校校服为学生自愿购买，具体的需求以各年度各班级学生实际订购数量为准。</w:t>
      </w:r>
    </w:p>
    <w:p w14:paraId="2B6631FB" w14:textId="77777777" w:rsidR="00C76D8A" w:rsidRPr="00277963" w:rsidRDefault="00000000">
      <w:pPr>
        <w:pStyle w:val="23"/>
        <w:spacing w:before="0" w:after="0" w:line="360" w:lineRule="auto"/>
        <w:rPr>
          <w:rFonts w:ascii="仿宋" w:eastAsia="仿宋" w:hAnsi="仿宋" w:cs="仿宋" w:hint="eastAsia"/>
          <w:bCs/>
          <w:sz w:val="24"/>
          <w:szCs w:val="24"/>
        </w:rPr>
      </w:pPr>
      <w:bookmarkStart w:id="47" w:name="_Toc19616"/>
      <w:bookmarkStart w:id="48" w:name="_Toc22886"/>
      <w:bookmarkStart w:id="49" w:name="_Toc11656"/>
      <w:bookmarkStart w:id="50" w:name="_Toc17980"/>
      <w:bookmarkStart w:id="51" w:name="_Toc32523"/>
      <w:bookmarkStart w:id="52" w:name="_Toc429584853"/>
      <w:bookmarkStart w:id="53" w:name="_Toc18180"/>
      <w:bookmarkStart w:id="54" w:name="_Toc11994"/>
      <w:bookmarkStart w:id="55" w:name="_Toc10232"/>
      <w:bookmarkStart w:id="56" w:name="_Toc429584806"/>
      <w:bookmarkStart w:id="57" w:name="_Toc75793507"/>
      <w:bookmarkStart w:id="58" w:name="_Toc6552"/>
      <w:bookmarkStart w:id="59" w:name="_Toc6886"/>
      <w:bookmarkStart w:id="60" w:name="_Toc29560"/>
      <w:bookmarkStart w:id="61" w:name="_Toc14847"/>
      <w:bookmarkStart w:id="62" w:name="_Toc27855"/>
      <w:bookmarkStart w:id="63" w:name="_Toc12562"/>
      <w:bookmarkStart w:id="64" w:name="_Toc19729"/>
      <w:bookmarkStart w:id="65" w:name="_Toc205413023"/>
      <w:bookmarkStart w:id="66" w:name="_Toc31214"/>
      <w:r w:rsidRPr="00277963">
        <w:rPr>
          <w:rFonts w:ascii="仿宋" w:eastAsia="仿宋" w:hAnsi="仿宋" w:cs="仿宋" w:hint="eastAsia"/>
          <w:bCs/>
          <w:sz w:val="24"/>
          <w:szCs w:val="24"/>
        </w:rPr>
        <w:t>※三、样品递交及退还要求</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A984766" w14:textId="77777777" w:rsidR="00C76D8A" w:rsidRPr="00277963" w:rsidRDefault="00000000">
      <w:pPr>
        <w:spacing w:line="360" w:lineRule="auto"/>
        <w:ind w:firstLineChars="200" w:firstLine="480"/>
        <w:outlineLvl w:val="2"/>
        <w:rPr>
          <w:rFonts w:ascii="仿宋" w:eastAsia="仿宋" w:hAnsi="仿宋" w:cs="仿宋" w:hint="eastAsia"/>
          <w:sz w:val="24"/>
          <w:szCs w:val="24"/>
        </w:rPr>
      </w:pPr>
      <w:r w:rsidRPr="00277963">
        <w:rPr>
          <w:rFonts w:ascii="仿宋" w:eastAsia="仿宋" w:hAnsi="仿宋" w:cs="仿宋" w:hint="eastAsia"/>
          <w:sz w:val="24"/>
          <w:szCs w:val="24"/>
        </w:rPr>
        <w:t>（一）样品要求</w:t>
      </w:r>
    </w:p>
    <w:p w14:paraId="0EF7C609"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1.样品无需设计校徽。</w:t>
      </w:r>
    </w:p>
    <w:p w14:paraId="527500AA"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2.样品自行标识面料成分。</w:t>
      </w:r>
    </w:p>
    <w:p w14:paraId="6DA758D7" w14:textId="77777777" w:rsidR="00C76D8A" w:rsidRPr="00277963" w:rsidRDefault="00000000">
      <w:pPr>
        <w:spacing w:line="360" w:lineRule="auto"/>
        <w:ind w:firstLine="480"/>
        <w:rPr>
          <w:rFonts w:ascii="仿宋" w:eastAsia="仿宋" w:hAnsi="仿宋" w:cs="仿宋" w:hint="eastAsia"/>
          <w:sz w:val="24"/>
          <w:szCs w:val="24"/>
        </w:rPr>
      </w:pPr>
      <w:r w:rsidRPr="00277963">
        <w:rPr>
          <w:rFonts w:ascii="仿宋" w:eastAsia="仿宋" w:hAnsi="仿宋" w:cs="仿宋" w:hint="eastAsia"/>
          <w:sz w:val="24"/>
          <w:szCs w:val="24"/>
        </w:rPr>
        <w:t>3.样品数量要求：</w:t>
      </w:r>
    </w:p>
    <w:tbl>
      <w:tblPr>
        <w:tblStyle w:val="aff1"/>
        <w:tblW w:w="0" w:type="auto"/>
        <w:tblLook w:val="04A0" w:firstRow="1" w:lastRow="0" w:firstColumn="1" w:lastColumn="0" w:noHBand="0" w:noVBand="1"/>
      </w:tblPr>
      <w:tblGrid>
        <w:gridCol w:w="1973"/>
        <w:gridCol w:w="4240"/>
        <w:gridCol w:w="1570"/>
        <w:gridCol w:w="1844"/>
      </w:tblGrid>
      <w:tr w:rsidR="00C76D8A" w:rsidRPr="00277963" w14:paraId="39A2C0D8" w14:textId="77777777">
        <w:tc>
          <w:tcPr>
            <w:tcW w:w="1973" w:type="dxa"/>
          </w:tcPr>
          <w:p w14:paraId="48081D33" w14:textId="77777777" w:rsidR="00C76D8A" w:rsidRPr="00277963" w:rsidRDefault="00000000">
            <w:pPr>
              <w:spacing w:line="440" w:lineRule="exact"/>
              <w:jc w:val="center"/>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t>品类</w:t>
            </w:r>
          </w:p>
        </w:tc>
        <w:tc>
          <w:tcPr>
            <w:tcW w:w="4240" w:type="dxa"/>
          </w:tcPr>
          <w:p w14:paraId="7A551959" w14:textId="77777777" w:rsidR="00C76D8A" w:rsidRPr="00277963" w:rsidRDefault="00000000">
            <w:pPr>
              <w:spacing w:line="440" w:lineRule="exact"/>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t>名称</w:t>
            </w:r>
          </w:p>
        </w:tc>
        <w:tc>
          <w:tcPr>
            <w:tcW w:w="1570" w:type="dxa"/>
          </w:tcPr>
          <w:p w14:paraId="2DBA53C9" w14:textId="77777777" w:rsidR="00C76D8A" w:rsidRPr="00277963" w:rsidRDefault="00000000">
            <w:pPr>
              <w:spacing w:line="440" w:lineRule="exact"/>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t>样品数量</w:t>
            </w:r>
          </w:p>
        </w:tc>
        <w:tc>
          <w:tcPr>
            <w:tcW w:w="1844" w:type="dxa"/>
          </w:tcPr>
          <w:p w14:paraId="602D0196" w14:textId="77777777" w:rsidR="00C76D8A" w:rsidRPr="00277963" w:rsidRDefault="00000000">
            <w:pPr>
              <w:spacing w:line="440" w:lineRule="exact"/>
              <w:jc w:val="center"/>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t>尺码</w:t>
            </w:r>
          </w:p>
        </w:tc>
      </w:tr>
      <w:tr w:rsidR="00C76D8A" w:rsidRPr="00277963" w14:paraId="5FBBC984" w14:textId="77777777">
        <w:trPr>
          <w:trHeight w:val="547"/>
        </w:trPr>
        <w:tc>
          <w:tcPr>
            <w:tcW w:w="1973" w:type="dxa"/>
            <w:vMerge w:val="restart"/>
            <w:vAlign w:val="center"/>
          </w:tcPr>
          <w:p w14:paraId="33CCE0C8" w14:textId="77777777" w:rsidR="00C76D8A" w:rsidRPr="00277963" w:rsidRDefault="00000000">
            <w:pPr>
              <w:spacing w:line="440" w:lineRule="exact"/>
              <w:jc w:val="center"/>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t>夏装</w:t>
            </w:r>
          </w:p>
        </w:tc>
        <w:tc>
          <w:tcPr>
            <w:tcW w:w="4240" w:type="dxa"/>
          </w:tcPr>
          <w:p w14:paraId="55D828FA" w14:textId="77777777" w:rsidR="00C76D8A" w:rsidRPr="00277963" w:rsidRDefault="00000000">
            <w:pPr>
              <w:widowControl/>
              <w:jc w:val="left"/>
              <w:textAlignment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夏季短袖：</w:t>
            </w:r>
          </w:p>
          <w:p w14:paraId="60A8F43B" w14:textId="77777777" w:rsidR="00C76D8A" w:rsidRPr="00277963" w:rsidRDefault="00000000">
            <w:pPr>
              <w:spacing w:line="440" w:lineRule="exact"/>
              <w:rPr>
                <w:rFonts w:ascii="仿宋" w:eastAsia="仿宋" w:hAnsi="仿宋" w:cs="仿宋" w:hint="eastAsia"/>
                <w:kern w:val="0"/>
                <w:sz w:val="24"/>
                <w:szCs w:val="24"/>
                <w:lang w:bidi="ar"/>
              </w:rPr>
            </w:pPr>
            <w:r w:rsidRPr="00277963">
              <w:rPr>
                <w:rFonts w:ascii="仿宋" w:eastAsia="仿宋" w:hAnsi="仿宋" w:cs="仿宋" w:hint="eastAsia"/>
                <w:sz w:val="24"/>
                <w:szCs w:val="24"/>
              </w:rPr>
              <w:t>POLO衫，</w:t>
            </w:r>
            <w:r w:rsidRPr="00277963">
              <w:rPr>
                <w:rFonts w:ascii="仿宋" w:eastAsia="仿宋" w:hAnsi="仿宋" w:cs="仿宋" w:hint="eastAsia"/>
                <w:kern w:val="0"/>
                <w:sz w:val="24"/>
                <w:szCs w:val="24"/>
                <w:lang w:bidi="ar"/>
              </w:rPr>
              <w:t>男女同款；</w:t>
            </w:r>
          </w:p>
        </w:tc>
        <w:tc>
          <w:tcPr>
            <w:tcW w:w="1570" w:type="dxa"/>
          </w:tcPr>
          <w:p w14:paraId="4CAE6D79" w14:textId="77777777" w:rsidR="00C76D8A" w:rsidRPr="00277963" w:rsidRDefault="00000000">
            <w:pPr>
              <w:spacing w:line="440" w:lineRule="exact"/>
              <w:jc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1</w:t>
            </w:r>
          </w:p>
        </w:tc>
        <w:tc>
          <w:tcPr>
            <w:tcW w:w="1844" w:type="dxa"/>
            <w:vMerge w:val="restart"/>
            <w:vAlign w:val="center"/>
          </w:tcPr>
          <w:p w14:paraId="5AAAA654" w14:textId="77777777" w:rsidR="00C76D8A" w:rsidRPr="00277963" w:rsidRDefault="00C76D8A">
            <w:pPr>
              <w:spacing w:line="440" w:lineRule="exact"/>
              <w:jc w:val="center"/>
              <w:rPr>
                <w:rFonts w:ascii="仿宋" w:eastAsia="仿宋" w:hAnsi="仿宋" w:cs="仿宋" w:hint="eastAsia"/>
                <w:kern w:val="0"/>
                <w:sz w:val="24"/>
                <w:szCs w:val="24"/>
                <w:lang w:bidi="ar"/>
              </w:rPr>
            </w:pPr>
          </w:p>
        </w:tc>
      </w:tr>
      <w:tr w:rsidR="00C76D8A" w:rsidRPr="00277963" w14:paraId="7E54F44F" w14:textId="77777777">
        <w:trPr>
          <w:trHeight w:val="547"/>
        </w:trPr>
        <w:tc>
          <w:tcPr>
            <w:tcW w:w="1973" w:type="dxa"/>
            <w:vMerge/>
            <w:vAlign w:val="center"/>
          </w:tcPr>
          <w:p w14:paraId="422EC776" w14:textId="77777777" w:rsidR="00C76D8A" w:rsidRPr="00277963" w:rsidRDefault="00C76D8A">
            <w:pPr>
              <w:spacing w:line="440" w:lineRule="exact"/>
            </w:pPr>
          </w:p>
        </w:tc>
        <w:tc>
          <w:tcPr>
            <w:tcW w:w="4240" w:type="dxa"/>
          </w:tcPr>
          <w:p w14:paraId="17A6D309" w14:textId="77777777" w:rsidR="00C76D8A" w:rsidRPr="00277963" w:rsidRDefault="00000000">
            <w:pPr>
              <w:spacing w:line="440" w:lineRule="exact"/>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夏季短裤；</w:t>
            </w:r>
          </w:p>
        </w:tc>
        <w:tc>
          <w:tcPr>
            <w:tcW w:w="1570" w:type="dxa"/>
          </w:tcPr>
          <w:p w14:paraId="75FAB996" w14:textId="77777777" w:rsidR="00C76D8A" w:rsidRPr="00277963" w:rsidRDefault="00000000">
            <w:pPr>
              <w:spacing w:line="440" w:lineRule="exact"/>
              <w:jc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1</w:t>
            </w:r>
          </w:p>
        </w:tc>
        <w:tc>
          <w:tcPr>
            <w:tcW w:w="1844" w:type="dxa"/>
            <w:vMerge/>
            <w:vAlign w:val="center"/>
          </w:tcPr>
          <w:p w14:paraId="2EAEADF9" w14:textId="77777777" w:rsidR="00C76D8A" w:rsidRPr="00277963" w:rsidRDefault="00C76D8A">
            <w:pPr>
              <w:spacing w:line="440" w:lineRule="exact"/>
              <w:rPr>
                <w:rFonts w:ascii="仿宋" w:eastAsia="仿宋" w:hAnsi="仿宋" w:cs="仿宋" w:hint="eastAsia"/>
                <w:kern w:val="0"/>
                <w:sz w:val="24"/>
                <w:szCs w:val="24"/>
                <w:lang w:bidi="ar"/>
              </w:rPr>
            </w:pPr>
          </w:p>
        </w:tc>
      </w:tr>
      <w:tr w:rsidR="00C76D8A" w:rsidRPr="00277963" w14:paraId="40D82D8E" w14:textId="77777777">
        <w:trPr>
          <w:trHeight w:val="547"/>
        </w:trPr>
        <w:tc>
          <w:tcPr>
            <w:tcW w:w="1973" w:type="dxa"/>
            <w:vMerge/>
            <w:vAlign w:val="center"/>
          </w:tcPr>
          <w:p w14:paraId="1C2D6626" w14:textId="77777777" w:rsidR="00C76D8A" w:rsidRPr="00277963" w:rsidRDefault="00C76D8A">
            <w:pPr>
              <w:spacing w:line="440" w:lineRule="exact"/>
            </w:pPr>
          </w:p>
        </w:tc>
        <w:tc>
          <w:tcPr>
            <w:tcW w:w="4240" w:type="dxa"/>
          </w:tcPr>
          <w:p w14:paraId="14B48591" w14:textId="77777777" w:rsidR="00C76D8A" w:rsidRPr="00277963" w:rsidRDefault="00000000">
            <w:pPr>
              <w:spacing w:line="440" w:lineRule="exact"/>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夏季裤裙；</w:t>
            </w:r>
          </w:p>
        </w:tc>
        <w:tc>
          <w:tcPr>
            <w:tcW w:w="1570" w:type="dxa"/>
          </w:tcPr>
          <w:p w14:paraId="6C74C345" w14:textId="77777777" w:rsidR="00C76D8A" w:rsidRPr="00277963" w:rsidRDefault="00000000">
            <w:pPr>
              <w:spacing w:line="440" w:lineRule="exact"/>
              <w:jc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1</w:t>
            </w:r>
          </w:p>
        </w:tc>
        <w:tc>
          <w:tcPr>
            <w:tcW w:w="1844" w:type="dxa"/>
            <w:vMerge/>
            <w:vAlign w:val="center"/>
          </w:tcPr>
          <w:p w14:paraId="567425BA" w14:textId="77777777" w:rsidR="00C76D8A" w:rsidRPr="00277963" w:rsidRDefault="00C76D8A">
            <w:pPr>
              <w:spacing w:line="440" w:lineRule="exact"/>
              <w:rPr>
                <w:rFonts w:ascii="仿宋" w:eastAsia="仿宋" w:hAnsi="仿宋" w:cs="仿宋" w:hint="eastAsia"/>
                <w:kern w:val="0"/>
                <w:sz w:val="24"/>
                <w:szCs w:val="24"/>
                <w:lang w:bidi="ar"/>
              </w:rPr>
            </w:pPr>
          </w:p>
        </w:tc>
      </w:tr>
      <w:tr w:rsidR="00C76D8A" w:rsidRPr="00277963" w14:paraId="095902FE" w14:textId="77777777">
        <w:trPr>
          <w:trHeight w:val="215"/>
        </w:trPr>
        <w:tc>
          <w:tcPr>
            <w:tcW w:w="1973" w:type="dxa"/>
            <w:vMerge w:val="restart"/>
            <w:vAlign w:val="center"/>
          </w:tcPr>
          <w:p w14:paraId="40588A63" w14:textId="77777777" w:rsidR="00C76D8A" w:rsidRPr="00277963" w:rsidRDefault="00000000">
            <w:pPr>
              <w:spacing w:line="440" w:lineRule="exact"/>
              <w:jc w:val="center"/>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t>春秋运动装</w:t>
            </w:r>
          </w:p>
        </w:tc>
        <w:tc>
          <w:tcPr>
            <w:tcW w:w="4240" w:type="dxa"/>
            <w:vAlign w:val="center"/>
          </w:tcPr>
          <w:p w14:paraId="1FC1BDBA" w14:textId="77777777" w:rsidR="00C76D8A" w:rsidRPr="00277963" w:rsidRDefault="00000000">
            <w:pPr>
              <w:rPr>
                <w:rFonts w:ascii="仿宋" w:eastAsia="仿宋" w:hAnsi="仿宋" w:hint="eastAsia"/>
                <w:sz w:val="24"/>
                <w:szCs w:val="24"/>
              </w:rPr>
            </w:pPr>
            <w:r w:rsidRPr="00277963">
              <w:rPr>
                <w:rFonts w:ascii="仿宋" w:eastAsia="仿宋" w:hAnsi="仿宋" w:hint="eastAsia"/>
                <w:sz w:val="24"/>
                <w:szCs w:val="24"/>
              </w:rPr>
              <w:t>春秋运动装上衣：</w:t>
            </w:r>
          </w:p>
          <w:p w14:paraId="6698402A" w14:textId="77777777" w:rsidR="00C76D8A" w:rsidRPr="00277963" w:rsidRDefault="00000000">
            <w:pPr>
              <w:spacing w:line="440" w:lineRule="exact"/>
              <w:rPr>
                <w:rFonts w:ascii="仿宋" w:eastAsia="仿宋" w:hAnsi="仿宋" w:cs="仿宋" w:hint="eastAsia"/>
                <w:kern w:val="0"/>
                <w:sz w:val="24"/>
                <w:szCs w:val="24"/>
                <w:lang w:bidi="ar"/>
              </w:rPr>
            </w:pPr>
            <w:r w:rsidRPr="00277963">
              <w:rPr>
                <w:rFonts w:ascii="仿宋" w:eastAsia="仿宋" w:hAnsi="仿宋" w:hint="eastAsia"/>
                <w:sz w:val="24"/>
                <w:szCs w:val="24"/>
              </w:rPr>
              <w:t>男女同款；</w:t>
            </w:r>
          </w:p>
        </w:tc>
        <w:tc>
          <w:tcPr>
            <w:tcW w:w="1570" w:type="dxa"/>
          </w:tcPr>
          <w:p w14:paraId="79E282EA" w14:textId="77777777" w:rsidR="00C76D8A" w:rsidRPr="00277963" w:rsidRDefault="00000000">
            <w:pPr>
              <w:spacing w:line="440" w:lineRule="exact"/>
              <w:jc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1</w:t>
            </w:r>
          </w:p>
        </w:tc>
        <w:tc>
          <w:tcPr>
            <w:tcW w:w="1844" w:type="dxa"/>
            <w:vMerge/>
          </w:tcPr>
          <w:p w14:paraId="01C54E49" w14:textId="77777777" w:rsidR="00C76D8A" w:rsidRPr="00277963" w:rsidRDefault="00C76D8A">
            <w:pPr>
              <w:spacing w:line="440" w:lineRule="exact"/>
              <w:rPr>
                <w:rFonts w:ascii="仿宋" w:eastAsia="仿宋" w:hAnsi="仿宋" w:cs="仿宋" w:hint="eastAsia"/>
                <w:kern w:val="0"/>
                <w:sz w:val="24"/>
                <w:szCs w:val="24"/>
                <w:lang w:bidi="ar"/>
              </w:rPr>
            </w:pPr>
          </w:p>
        </w:tc>
      </w:tr>
      <w:tr w:rsidR="00C76D8A" w:rsidRPr="00277963" w14:paraId="48A941F8" w14:textId="77777777">
        <w:trPr>
          <w:trHeight w:val="215"/>
        </w:trPr>
        <w:tc>
          <w:tcPr>
            <w:tcW w:w="1973" w:type="dxa"/>
            <w:vMerge/>
            <w:vAlign w:val="center"/>
          </w:tcPr>
          <w:p w14:paraId="36D46DCB" w14:textId="77777777" w:rsidR="00C76D8A" w:rsidRPr="00277963" w:rsidRDefault="00C76D8A">
            <w:pPr>
              <w:spacing w:line="440" w:lineRule="exact"/>
            </w:pPr>
          </w:p>
        </w:tc>
        <w:tc>
          <w:tcPr>
            <w:tcW w:w="4240" w:type="dxa"/>
            <w:vAlign w:val="center"/>
          </w:tcPr>
          <w:p w14:paraId="0E84D2F7" w14:textId="77777777" w:rsidR="00C76D8A" w:rsidRPr="00277963" w:rsidRDefault="00000000">
            <w:pPr>
              <w:rPr>
                <w:rFonts w:ascii="仿宋" w:eastAsia="仿宋" w:hAnsi="仿宋" w:hint="eastAsia"/>
                <w:sz w:val="24"/>
                <w:szCs w:val="24"/>
              </w:rPr>
            </w:pPr>
            <w:r w:rsidRPr="00277963">
              <w:rPr>
                <w:rFonts w:ascii="仿宋" w:eastAsia="仿宋" w:hAnsi="仿宋" w:hint="eastAsia"/>
                <w:sz w:val="24"/>
                <w:szCs w:val="24"/>
              </w:rPr>
              <w:t>春秋运动装下裤：</w:t>
            </w:r>
          </w:p>
          <w:p w14:paraId="189E0A33" w14:textId="77777777" w:rsidR="00C76D8A" w:rsidRPr="00277963" w:rsidRDefault="00000000">
            <w:pPr>
              <w:spacing w:line="440" w:lineRule="exact"/>
              <w:rPr>
                <w:rFonts w:ascii="仿宋" w:eastAsia="仿宋" w:hAnsi="仿宋" w:cs="仿宋" w:hint="eastAsia"/>
                <w:kern w:val="0"/>
                <w:sz w:val="24"/>
                <w:szCs w:val="24"/>
                <w:lang w:bidi="ar"/>
              </w:rPr>
            </w:pPr>
            <w:r w:rsidRPr="00277963">
              <w:rPr>
                <w:rFonts w:ascii="仿宋" w:eastAsia="仿宋" w:hAnsi="仿宋" w:hint="eastAsia"/>
                <w:sz w:val="24"/>
                <w:szCs w:val="24"/>
              </w:rPr>
              <w:t>男女同款；</w:t>
            </w:r>
          </w:p>
        </w:tc>
        <w:tc>
          <w:tcPr>
            <w:tcW w:w="1570" w:type="dxa"/>
          </w:tcPr>
          <w:p w14:paraId="01FA1069" w14:textId="77777777" w:rsidR="00C76D8A" w:rsidRPr="00277963" w:rsidRDefault="00000000">
            <w:pPr>
              <w:spacing w:line="440" w:lineRule="exact"/>
              <w:jc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1</w:t>
            </w:r>
          </w:p>
        </w:tc>
        <w:tc>
          <w:tcPr>
            <w:tcW w:w="1844" w:type="dxa"/>
            <w:vMerge/>
          </w:tcPr>
          <w:p w14:paraId="7154435D" w14:textId="77777777" w:rsidR="00C76D8A" w:rsidRPr="00277963" w:rsidRDefault="00C76D8A">
            <w:pPr>
              <w:spacing w:line="440" w:lineRule="exact"/>
              <w:rPr>
                <w:rFonts w:ascii="仿宋" w:eastAsia="仿宋" w:hAnsi="仿宋" w:cs="仿宋" w:hint="eastAsia"/>
                <w:kern w:val="0"/>
                <w:sz w:val="24"/>
                <w:szCs w:val="24"/>
                <w:lang w:bidi="ar"/>
              </w:rPr>
            </w:pPr>
          </w:p>
        </w:tc>
      </w:tr>
      <w:tr w:rsidR="00C76D8A" w:rsidRPr="00277963" w14:paraId="1E5A25AE" w14:textId="77777777">
        <w:trPr>
          <w:trHeight w:val="86"/>
        </w:trPr>
        <w:tc>
          <w:tcPr>
            <w:tcW w:w="1973" w:type="dxa"/>
            <w:vMerge w:val="restart"/>
            <w:vAlign w:val="center"/>
          </w:tcPr>
          <w:p w14:paraId="2054A954" w14:textId="77777777" w:rsidR="00C76D8A" w:rsidRPr="00277963" w:rsidRDefault="00000000">
            <w:pPr>
              <w:widowControl/>
              <w:jc w:val="center"/>
              <w:textAlignment w:val="center"/>
              <w:rPr>
                <w:rFonts w:ascii="仿宋" w:eastAsia="仿宋" w:hAnsi="仿宋" w:cs="仿宋" w:hint="eastAsia"/>
                <w:snapToGrid w:val="0"/>
                <w:kern w:val="0"/>
                <w:sz w:val="24"/>
                <w:szCs w:val="24"/>
              </w:rPr>
            </w:pPr>
            <w:r w:rsidRPr="00277963">
              <w:rPr>
                <w:rFonts w:ascii="仿宋" w:eastAsia="仿宋" w:hAnsi="仿宋" w:cs="仿宋" w:hint="eastAsia"/>
                <w:kern w:val="0"/>
                <w:sz w:val="24"/>
                <w:szCs w:val="24"/>
                <w:lang w:bidi="ar"/>
              </w:rPr>
              <w:t>礼仪服套装</w:t>
            </w:r>
          </w:p>
        </w:tc>
        <w:tc>
          <w:tcPr>
            <w:tcW w:w="4240" w:type="dxa"/>
          </w:tcPr>
          <w:p w14:paraId="6AF0B402" w14:textId="77777777" w:rsidR="00C76D8A" w:rsidRPr="00277963" w:rsidRDefault="00000000">
            <w:pPr>
              <w:rPr>
                <w:rFonts w:ascii="仿宋" w:eastAsia="仿宋" w:hAnsi="仿宋" w:hint="eastAsia"/>
                <w:sz w:val="24"/>
                <w:szCs w:val="24"/>
              </w:rPr>
            </w:pPr>
            <w:r w:rsidRPr="00277963">
              <w:rPr>
                <w:rFonts w:ascii="仿宋" w:eastAsia="仿宋" w:hAnsi="仿宋" w:hint="eastAsia"/>
                <w:sz w:val="24"/>
                <w:szCs w:val="24"/>
              </w:rPr>
              <w:t>长袖衬衫：</w:t>
            </w:r>
          </w:p>
          <w:p w14:paraId="2F36AF48" w14:textId="77777777" w:rsidR="00C76D8A" w:rsidRPr="00277963" w:rsidRDefault="00000000">
            <w:pPr>
              <w:spacing w:line="440" w:lineRule="exact"/>
              <w:rPr>
                <w:rFonts w:ascii="仿宋" w:eastAsia="仿宋" w:hAnsi="仿宋" w:cs="仿宋" w:hint="eastAsia"/>
                <w:kern w:val="0"/>
                <w:sz w:val="24"/>
                <w:szCs w:val="24"/>
                <w:lang w:bidi="ar"/>
              </w:rPr>
            </w:pPr>
            <w:r w:rsidRPr="00277963">
              <w:rPr>
                <w:rFonts w:ascii="仿宋" w:eastAsia="仿宋" w:hAnsi="仿宋" w:hint="eastAsia"/>
                <w:sz w:val="24"/>
                <w:szCs w:val="24"/>
              </w:rPr>
              <w:t>女款；</w:t>
            </w:r>
          </w:p>
        </w:tc>
        <w:tc>
          <w:tcPr>
            <w:tcW w:w="1570" w:type="dxa"/>
          </w:tcPr>
          <w:p w14:paraId="5FEF2F0D" w14:textId="77777777" w:rsidR="00C76D8A" w:rsidRPr="00277963" w:rsidRDefault="00000000">
            <w:pPr>
              <w:spacing w:line="440" w:lineRule="exact"/>
              <w:jc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1</w:t>
            </w:r>
          </w:p>
        </w:tc>
        <w:tc>
          <w:tcPr>
            <w:tcW w:w="1844" w:type="dxa"/>
            <w:vMerge/>
          </w:tcPr>
          <w:p w14:paraId="75ECF404" w14:textId="77777777" w:rsidR="00C76D8A" w:rsidRPr="00277963" w:rsidRDefault="00C76D8A">
            <w:pPr>
              <w:spacing w:line="440" w:lineRule="exact"/>
              <w:rPr>
                <w:rFonts w:ascii="仿宋" w:eastAsia="仿宋" w:hAnsi="仿宋" w:cs="仿宋" w:hint="eastAsia"/>
                <w:kern w:val="0"/>
                <w:sz w:val="24"/>
                <w:szCs w:val="24"/>
                <w:lang w:bidi="ar"/>
              </w:rPr>
            </w:pPr>
          </w:p>
        </w:tc>
      </w:tr>
      <w:tr w:rsidR="00C76D8A" w:rsidRPr="00277963" w14:paraId="4B799F22" w14:textId="77777777">
        <w:trPr>
          <w:trHeight w:val="86"/>
        </w:trPr>
        <w:tc>
          <w:tcPr>
            <w:tcW w:w="1973" w:type="dxa"/>
            <w:vMerge/>
            <w:vAlign w:val="center"/>
          </w:tcPr>
          <w:p w14:paraId="0364512B" w14:textId="77777777" w:rsidR="00C76D8A" w:rsidRPr="00277963" w:rsidRDefault="00C76D8A">
            <w:pPr>
              <w:spacing w:line="440" w:lineRule="exact"/>
            </w:pPr>
          </w:p>
        </w:tc>
        <w:tc>
          <w:tcPr>
            <w:tcW w:w="4240" w:type="dxa"/>
          </w:tcPr>
          <w:p w14:paraId="3A8A80A4" w14:textId="77777777" w:rsidR="00C76D8A" w:rsidRPr="00277963" w:rsidRDefault="00000000">
            <w:pPr>
              <w:rPr>
                <w:rFonts w:ascii="仿宋" w:eastAsia="仿宋" w:hAnsi="仿宋" w:hint="eastAsia"/>
                <w:sz w:val="24"/>
                <w:szCs w:val="24"/>
              </w:rPr>
            </w:pPr>
            <w:r w:rsidRPr="00277963">
              <w:rPr>
                <w:rFonts w:ascii="仿宋" w:eastAsia="仿宋" w:hAnsi="仿宋" w:hint="eastAsia"/>
                <w:sz w:val="24"/>
                <w:szCs w:val="24"/>
              </w:rPr>
              <w:t>长袖衬衫：</w:t>
            </w:r>
          </w:p>
          <w:p w14:paraId="6E75D8E2" w14:textId="77777777" w:rsidR="00C76D8A" w:rsidRPr="00277963" w:rsidRDefault="00000000">
            <w:pPr>
              <w:spacing w:line="440" w:lineRule="exact"/>
              <w:rPr>
                <w:rFonts w:ascii="仿宋" w:eastAsia="仿宋" w:hAnsi="仿宋" w:cs="仿宋" w:hint="eastAsia"/>
                <w:kern w:val="0"/>
                <w:sz w:val="24"/>
                <w:szCs w:val="24"/>
                <w:lang w:bidi="ar"/>
              </w:rPr>
            </w:pPr>
            <w:r w:rsidRPr="00277963">
              <w:rPr>
                <w:rFonts w:ascii="仿宋" w:eastAsia="仿宋" w:hAnsi="仿宋" w:hint="eastAsia"/>
                <w:sz w:val="24"/>
                <w:szCs w:val="24"/>
              </w:rPr>
              <w:t>男款；</w:t>
            </w:r>
          </w:p>
        </w:tc>
        <w:tc>
          <w:tcPr>
            <w:tcW w:w="1570" w:type="dxa"/>
          </w:tcPr>
          <w:p w14:paraId="3A0E56FB" w14:textId="77777777" w:rsidR="00C76D8A" w:rsidRPr="00277963" w:rsidRDefault="00000000">
            <w:pPr>
              <w:spacing w:line="440" w:lineRule="exact"/>
              <w:jc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1</w:t>
            </w:r>
          </w:p>
        </w:tc>
        <w:tc>
          <w:tcPr>
            <w:tcW w:w="1844" w:type="dxa"/>
            <w:vMerge/>
          </w:tcPr>
          <w:p w14:paraId="532B9ED8" w14:textId="77777777" w:rsidR="00C76D8A" w:rsidRPr="00277963" w:rsidRDefault="00C76D8A">
            <w:pPr>
              <w:spacing w:line="440" w:lineRule="exact"/>
              <w:rPr>
                <w:rFonts w:ascii="仿宋" w:eastAsia="仿宋" w:hAnsi="仿宋" w:cs="仿宋" w:hint="eastAsia"/>
                <w:kern w:val="0"/>
                <w:sz w:val="24"/>
                <w:szCs w:val="24"/>
                <w:lang w:bidi="ar"/>
              </w:rPr>
            </w:pPr>
          </w:p>
        </w:tc>
      </w:tr>
      <w:tr w:rsidR="00C76D8A" w:rsidRPr="00277963" w14:paraId="5842EFA9" w14:textId="77777777">
        <w:trPr>
          <w:trHeight w:val="86"/>
        </w:trPr>
        <w:tc>
          <w:tcPr>
            <w:tcW w:w="1973" w:type="dxa"/>
            <w:vMerge/>
            <w:vAlign w:val="center"/>
          </w:tcPr>
          <w:p w14:paraId="13DAACF4" w14:textId="77777777" w:rsidR="00C76D8A" w:rsidRPr="00277963" w:rsidRDefault="00C76D8A">
            <w:pPr>
              <w:spacing w:line="440" w:lineRule="exact"/>
              <w:rPr>
                <w:rFonts w:ascii="仿宋" w:eastAsia="仿宋" w:hAnsi="仿宋" w:cs="仿宋" w:hint="eastAsia"/>
                <w:kern w:val="0"/>
                <w:sz w:val="24"/>
                <w:szCs w:val="24"/>
                <w:lang w:bidi="ar"/>
              </w:rPr>
            </w:pPr>
          </w:p>
        </w:tc>
        <w:tc>
          <w:tcPr>
            <w:tcW w:w="4240" w:type="dxa"/>
          </w:tcPr>
          <w:p w14:paraId="4729B8B3" w14:textId="77777777" w:rsidR="00C76D8A" w:rsidRPr="00277963" w:rsidRDefault="00000000">
            <w:pPr>
              <w:rPr>
                <w:rFonts w:ascii="仿宋" w:eastAsia="仿宋" w:hAnsi="仿宋" w:hint="eastAsia"/>
                <w:sz w:val="24"/>
                <w:szCs w:val="24"/>
              </w:rPr>
            </w:pPr>
            <w:r w:rsidRPr="00277963">
              <w:rPr>
                <w:rFonts w:ascii="仿宋" w:eastAsia="仿宋" w:hAnsi="仿宋" w:hint="eastAsia"/>
                <w:sz w:val="24"/>
                <w:szCs w:val="24"/>
              </w:rPr>
              <w:t>针织衫：</w:t>
            </w:r>
          </w:p>
          <w:p w14:paraId="269F7D60" w14:textId="77777777" w:rsidR="00C76D8A" w:rsidRPr="00277963" w:rsidRDefault="00000000">
            <w:pPr>
              <w:spacing w:line="440" w:lineRule="exact"/>
              <w:rPr>
                <w:rFonts w:ascii="仿宋" w:eastAsia="仿宋" w:hAnsi="仿宋" w:cs="仿宋" w:hint="eastAsia"/>
                <w:kern w:val="0"/>
                <w:sz w:val="24"/>
                <w:szCs w:val="24"/>
                <w:lang w:bidi="ar"/>
              </w:rPr>
            </w:pPr>
            <w:r w:rsidRPr="00277963">
              <w:rPr>
                <w:rFonts w:ascii="仿宋" w:eastAsia="仿宋" w:hAnsi="仿宋" w:hint="eastAsia"/>
                <w:sz w:val="24"/>
                <w:szCs w:val="24"/>
              </w:rPr>
              <w:t>男女同款；</w:t>
            </w:r>
          </w:p>
        </w:tc>
        <w:tc>
          <w:tcPr>
            <w:tcW w:w="1570" w:type="dxa"/>
          </w:tcPr>
          <w:p w14:paraId="4F999741" w14:textId="77777777" w:rsidR="00C76D8A" w:rsidRPr="00277963" w:rsidRDefault="00000000">
            <w:pPr>
              <w:spacing w:line="440" w:lineRule="exact"/>
              <w:jc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1</w:t>
            </w:r>
          </w:p>
        </w:tc>
        <w:tc>
          <w:tcPr>
            <w:tcW w:w="1844" w:type="dxa"/>
            <w:vMerge/>
          </w:tcPr>
          <w:p w14:paraId="524C681D" w14:textId="77777777" w:rsidR="00C76D8A" w:rsidRPr="00277963" w:rsidRDefault="00C76D8A">
            <w:pPr>
              <w:spacing w:line="440" w:lineRule="exact"/>
              <w:rPr>
                <w:rFonts w:ascii="仿宋" w:eastAsia="仿宋" w:hAnsi="仿宋" w:cs="仿宋" w:hint="eastAsia"/>
                <w:kern w:val="0"/>
                <w:sz w:val="24"/>
                <w:szCs w:val="24"/>
                <w:lang w:bidi="ar"/>
              </w:rPr>
            </w:pPr>
          </w:p>
        </w:tc>
      </w:tr>
      <w:tr w:rsidR="00C76D8A" w:rsidRPr="00277963" w14:paraId="5F5CE042" w14:textId="77777777">
        <w:trPr>
          <w:trHeight w:val="86"/>
        </w:trPr>
        <w:tc>
          <w:tcPr>
            <w:tcW w:w="1973" w:type="dxa"/>
            <w:vMerge/>
            <w:vAlign w:val="center"/>
          </w:tcPr>
          <w:p w14:paraId="1AF0F90B" w14:textId="77777777" w:rsidR="00C76D8A" w:rsidRPr="00277963" w:rsidRDefault="00C76D8A">
            <w:pPr>
              <w:spacing w:line="440" w:lineRule="exact"/>
              <w:rPr>
                <w:rFonts w:ascii="仿宋" w:eastAsia="仿宋" w:hAnsi="仿宋" w:cs="仿宋" w:hint="eastAsia"/>
                <w:kern w:val="0"/>
                <w:sz w:val="24"/>
                <w:szCs w:val="24"/>
                <w:lang w:bidi="ar"/>
              </w:rPr>
            </w:pPr>
          </w:p>
        </w:tc>
        <w:tc>
          <w:tcPr>
            <w:tcW w:w="4240" w:type="dxa"/>
          </w:tcPr>
          <w:p w14:paraId="298EDBE3" w14:textId="77777777" w:rsidR="00C76D8A" w:rsidRPr="00277963" w:rsidRDefault="00000000">
            <w:pPr>
              <w:spacing w:line="440" w:lineRule="exact"/>
              <w:rPr>
                <w:rFonts w:ascii="仿宋" w:eastAsia="仿宋" w:hAnsi="仿宋" w:cs="仿宋" w:hint="eastAsia"/>
                <w:kern w:val="0"/>
                <w:sz w:val="24"/>
                <w:szCs w:val="24"/>
                <w:lang w:bidi="ar"/>
              </w:rPr>
            </w:pPr>
            <w:r w:rsidRPr="00277963">
              <w:rPr>
                <w:rFonts w:ascii="仿宋" w:eastAsia="仿宋" w:hAnsi="仿宋" w:hint="eastAsia"/>
                <w:sz w:val="24"/>
                <w:szCs w:val="24"/>
              </w:rPr>
              <w:t>女生半裙；</w:t>
            </w:r>
          </w:p>
        </w:tc>
        <w:tc>
          <w:tcPr>
            <w:tcW w:w="1570" w:type="dxa"/>
          </w:tcPr>
          <w:p w14:paraId="6896527A" w14:textId="77777777" w:rsidR="00C76D8A" w:rsidRPr="00277963" w:rsidRDefault="00000000">
            <w:pPr>
              <w:spacing w:line="440" w:lineRule="exact"/>
              <w:jc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1</w:t>
            </w:r>
          </w:p>
        </w:tc>
        <w:tc>
          <w:tcPr>
            <w:tcW w:w="1844" w:type="dxa"/>
            <w:vMerge/>
          </w:tcPr>
          <w:p w14:paraId="69E7094E" w14:textId="77777777" w:rsidR="00C76D8A" w:rsidRPr="00277963" w:rsidRDefault="00C76D8A">
            <w:pPr>
              <w:spacing w:line="440" w:lineRule="exact"/>
              <w:rPr>
                <w:rFonts w:ascii="仿宋" w:eastAsia="仿宋" w:hAnsi="仿宋" w:cs="仿宋" w:hint="eastAsia"/>
                <w:kern w:val="0"/>
                <w:sz w:val="24"/>
                <w:szCs w:val="24"/>
                <w:lang w:bidi="ar"/>
              </w:rPr>
            </w:pPr>
          </w:p>
        </w:tc>
      </w:tr>
      <w:tr w:rsidR="00C76D8A" w:rsidRPr="00277963" w14:paraId="07166457" w14:textId="77777777">
        <w:trPr>
          <w:trHeight w:val="215"/>
        </w:trPr>
        <w:tc>
          <w:tcPr>
            <w:tcW w:w="1973" w:type="dxa"/>
            <w:vMerge/>
            <w:vAlign w:val="center"/>
          </w:tcPr>
          <w:p w14:paraId="09142589" w14:textId="77777777" w:rsidR="00C76D8A" w:rsidRPr="00277963" w:rsidRDefault="00C76D8A">
            <w:pPr>
              <w:spacing w:line="440" w:lineRule="exact"/>
              <w:rPr>
                <w:rFonts w:ascii="仿宋" w:eastAsia="仿宋" w:hAnsi="仿宋" w:cs="仿宋" w:hint="eastAsia"/>
                <w:kern w:val="0"/>
                <w:sz w:val="24"/>
                <w:szCs w:val="24"/>
                <w:lang w:bidi="ar"/>
              </w:rPr>
            </w:pPr>
          </w:p>
        </w:tc>
        <w:tc>
          <w:tcPr>
            <w:tcW w:w="4240" w:type="dxa"/>
          </w:tcPr>
          <w:p w14:paraId="64F0BF46" w14:textId="77777777" w:rsidR="00C76D8A" w:rsidRPr="00277963" w:rsidRDefault="00000000">
            <w:pPr>
              <w:spacing w:line="440" w:lineRule="exact"/>
              <w:rPr>
                <w:rFonts w:ascii="仿宋" w:eastAsia="仿宋" w:hAnsi="仿宋" w:cs="仿宋" w:hint="eastAsia"/>
                <w:kern w:val="0"/>
                <w:sz w:val="24"/>
                <w:szCs w:val="24"/>
                <w:lang w:bidi="ar"/>
              </w:rPr>
            </w:pPr>
            <w:r w:rsidRPr="00277963">
              <w:rPr>
                <w:rFonts w:ascii="仿宋" w:eastAsia="仿宋" w:hAnsi="仿宋" w:hint="eastAsia"/>
                <w:sz w:val="24"/>
                <w:szCs w:val="24"/>
              </w:rPr>
              <w:t>男生西裤：</w:t>
            </w:r>
          </w:p>
        </w:tc>
        <w:tc>
          <w:tcPr>
            <w:tcW w:w="1570" w:type="dxa"/>
          </w:tcPr>
          <w:p w14:paraId="02E6DDB7" w14:textId="77777777" w:rsidR="00C76D8A" w:rsidRPr="00277963" w:rsidRDefault="00000000">
            <w:pPr>
              <w:spacing w:line="440" w:lineRule="exact"/>
              <w:jc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1</w:t>
            </w:r>
          </w:p>
        </w:tc>
        <w:tc>
          <w:tcPr>
            <w:tcW w:w="1844" w:type="dxa"/>
            <w:vMerge/>
          </w:tcPr>
          <w:p w14:paraId="6DD45D91" w14:textId="77777777" w:rsidR="00C76D8A" w:rsidRPr="00277963" w:rsidRDefault="00C76D8A">
            <w:pPr>
              <w:spacing w:line="440" w:lineRule="exact"/>
              <w:rPr>
                <w:rFonts w:ascii="仿宋" w:eastAsia="仿宋" w:hAnsi="仿宋" w:cs="仿宋" w:hint="eastAsia"/>
                <w:kern w:val="0"/>
                <w:sz w:val="24"/>
                <w:szCs w:val="24"/>
                <w:lang w:bidi="ar"/>
              </w:rPr>
            </w:pPr>
          </w:p>
        </w:tc>
      </w:tr>
      <w:tr w:rsidR="00C76D8A" w:rsidRPr="00277963" w14:paraId="6E9C546D" w14:textId="77777777">
        <w:trPr>
          <w:trHeight w:val="215"/>
        </w:trPr>
        <w:tc>
          <w:tcPr>
            <w:tcW w:w="1973" w:type="dxa"/>
            <w:vAlign w:val="center"/>
          </w:tcPr>
          <w:p w14:paraId="01140DF0" w14:textId="77777777" w:rsidR="00C76D8A" w:rsidRPr="00277963" w:rsidRDefault="00000000">
            <w:pPr>
              <w:widowControl/>
              <w:jc w:val="center"/>
              <w:textAlignment w:val="center"/>
              <w:rPr>
                <w:rFonts w:ascii="仿宋" w:eastAsia="仿宋" w:hAnsi="仿宋" w:cs="仿宋" w:hint="eastAsia"/>
                <w:kern w:val="0"/>
                <w:sz w:val="24"/>
                <w:szCs w:val="24"/>
                <w:lang w:bidi="ar"/>
              </w:rPr>
            </w:pPr>
            <w:r w:rsidRPr="00277963">
              <w:rPr>
                <w:rFonts w:ascii="仿宋" w:eastAsia="仿宋" w:hAnsi="仿宋" w:hint="eastAsia"/>
                <w:sz w:val="24"/>
                <w:szCs w:val="24"/>
              </w:rPr>
              <w:t>冬季冲锋衣</w:t>
            </w:r>
          </w:p>
        </w:tc>
        <w:tc>
          <w:tcPr>
            <w:tcW w:w="4240" w:type="dxa"/>
          </w:tcPr>
          <w:p w14:paraId="796769BB" w14:textId="77777777" w:rsidR="00C76D8A" w:rsidRPr="00277963" w:rsidRDefault="00000000">
            <w:pPr>
              <w:rPr>
                <w:rFonts w:ascii="仿宋" w:eastAsia="仿宋" w:hAnsi="仿宋" w:hint="eastAsia"/>
                <w:sz w:val="24"/>
                <w:szCs w:val="24"/>
              </w:rPr>
            </w:pPr>
            <w:r w:rsidRPr="00277963">
              <w:rPr>
                <w:rFonts w:ascii="仿宋" w:eastAsia="仿宋" w:hAnsi="仿宋" w:hint="eastAsia"/>
                <w:sz w:val="24"/>
                <w:szCs w:val="24"/>
              </w:rPr>
              <w:t>冲锋衣</w:t>
            </w:r>
            <w:r w:rsidRPr="00277963">
              <w:rPr>
                <w:rFonts w:ascii="仿宋" w:eastAsia="仿宋" w:hAnsi="仿宋" w:cs="仿宋" w:hint="eastAsia"/>
                <w:sz w:val="24"/>
                <w:szCs w:val="24"/>
              </w:rPr>
              <w:t>（含内胆）</w:t>
            </w:r>
            <w:r w:rsidRPr="00277963">
              <w:rPr>
                <w:rFonts w:ascii="仿宋" w:eastAsia="仿宋" w:hAnsi="仿宋" w:hint="eastAsia"/>
                <w:sz w:val="24"/>
                <w:szCs w:val="24"/>
              </w:rPr>
              <w:t>：</w:t>
            </w:r>
          </w:p>
          <w:p w14:paraId="0F5017F5" w14:textId="77777777" w:rsidR="00C76D8A" w:rsidRPr="00277963" w:rsidRDefault="00000000">
            <w:pPr>
              <w:spacing w:line="440" w:lineRule="exact"/>
              <w:rPr>
                <w:rFonts w:ascii="仿宋" w:eastAsia="仿宋" w:hAnsi="仿宋" w:cs="仿宋" w:hint="eastAsia"/>
                <w:kern w:val="0"/>
                <w:sz w:val="24"/>
                <w:szCs w:val="24"/>
                <w:lang w:bidi="ar"/>
              </w:rPr>
            </w:pPr>
            <w:r w:rsidRPr="00277963">
              <w:rPr>
                <w:rFonts w:ascii="仿宋" w:eastAsia="仿宋" w:hAnsi="仿宋" w:hint="eastAsia"/>
                <w:sz w:val="24"/>
                <w:szCs w:val="24"/>
              </w:rPr>
              <w:t>男女同款；</w:t>
            </w:r>
          </w:p>
        </w:tc>
        <w:tc>
          <w:tcPr>
            <w:tcW w:w="1570" w:type="dxa"/>
          </w:tcPr>
          <w:p w14:paraId="0EB3DC1C" w14:textId="77777777" w:rsidR="00C76D8A" w:rsidRPr="00277963" w:rsidRDefault="00000000">
            <w:pPr>
              <w:spacing w:line="440" w:lineRule="exact"/>
              <w:jc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t>1</w:t>
            </w:r>
          </w:p>
        </w:tc>
        <w:tc>
          <w:tcPr>
            <w:tcW w:w="1844" w:type="dxa"/>
            <w:vMerge/>
          </w:tcPr>
          <w:p w14:paraId="250FEA4D" w14:textId="77777777" w:rsidR="00C76D8A" w:rsidRPr="00277963" w:rsidRDefault="00C76D8A">
            <w:pPr>
              <w:spacing w:line="440" w:lineRule="exact"/>
              <w:rPr>
                <w:rFonts w:ascii="仿宋" w:eastAsia="仿宋" w:hAnsi="仿宋" w:cs="仿宋" w:hint="eastAsia"/>
                <w:kern w:val="0"/>
                <w:sz w:val="24"/>
                <w:szCs w:val="24"/>
                <w:lang w:bidi="ar"/>
              </w:rPr>
            </w:pPr>
          </w:p>
        </w:tc>
      </w:tr>
    </w:tbl>
    <w:p w14:paraId="7E5FCC3C" w14:textId="77777777" w:rsidR="00C76D8A" w:rsidRPr="00277963" w:rsidRDefault="00000000">
      <w:pPr>
        <w:spacing w:line="360" w:lineRule="auto"/>
        <w:ind w:firstLine="480"/>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t>4.样衣试穿：由采购人提供试穿人员。</w:t>
      </w:r>
    </w:p>
    <w:p w14:paraId="3C2B16B4" w14:textId="77777777" w:rsidR="00C76D8A" w:rsidRPr="00277963" w:rsidRDefault="00000000">
      <w:pPr>
        <w:spacing w:line="360" w:lineRule="auto"/>
        <w:ind w:firstLine="480"/>
        <w:rPr>
          <w:rFonts w:ascii="仿宋" w:eastAsia="仿宋" w:hAnsi="仿宋" w:cs="仿宋" w:hint="eastAsia"/>
          <w:sz w:val="24"/>
          <w:szCs w:val="24"/>
        </w:rPr>
      </w:pPr>
      <w:r w:rsidRPr="00277963">
        <w:rPr>
          <w:rFonts w:ascii="仿宋" w:eastAsia="仿宋" w:hAnsi="仿宋" w:cs="仿宋" w:hint="eastAsia"/>
          <w:b/>
          <w:bCs/>
          <w:snapToGrid w:val="0"/>
          <w:kern w:val="0"/>
          <w:sz w:val="24"/>
          <w:szCs w:val="24"/>
        </w:rPr>
        <w:lastRenderedPageBreak/>
        <w:t>5.供应商递交样品的同时提供样品展示的说明稿，不超过500字。说明稿单独封装，由代理机构工作人员现场宣读。说明稿中不能出现供应商名称、厂家等身份信息。</w:t>
      </w:r>
    </w:p>
    <w:p w14:paraId="5C12C970" w14:textId="77777777" w:rsidR="00C76D8A" w:rsidRPr="00277963" w:rsidRDefault="00000000">
      <w:pPr>
        <w:spacing w:line="360" w:lineRule="auto"/>
        <w:ind w:firstLineChars="200" w:firstLine="480"/>
        <w:outlineLvl w:val="2"/>
        <w:rPr>
          <w:rFonts w:ascii="仿宋" w:eastAsia="仿宋" w:hAnsi="仿宋" w:cs="仿宋" w:hint="eastAsia"/>
          <w:sz w:val="24"/>
          <w:szCs w:val="24"/>
        </w:rPr>
      </w:pPr>
      <w:r w:rsidRPr="00277963">
        <w:rPr>
          <w:rFonts w:ascii="仿宋" w:eastAsia="仿宋" w:hAnsi="仿宋" w:cs="仿宋" w:hint="eastAsia"/>
          <w:sz w:val="24"/>
          <w:szCs w:val="24"/>
        </w:rPr>
        <w:t>（二）样品评审方式</w:t>
      </w:r>
    </w:p>
    <w:p w14:paraId="57C6A38E"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napToGrid w:val="0"/>
          <w:kern w:val="0"/>
          <w:sz w:val="24"/>
          <w:szCs w:val="24"/>
        </w:rPr>
        <w:t>1.样品单独包装打捆，</w:t>
      </w:r>
      <w:r w:rsidRPr="00277963">
        <w:rPr>
          <w:rFonts w:ascii="仿宋" w:eastAsia="仿宋" w:hAnsi="仿宋" w:cs="仿宋" w:hint="eastAsia"/>
          <w:sz w:val="24"/>
          <w:szCs w:val="24"/>
        </w:rPr>
        <w:t>所有样品上均不能有供应商的名称和投标产品品牌LOGO等明显信息标识。如样品出现供应商标识信息将</w:t>
      </w:r>
      <w:r w:rsidRPr="00277963">
        <w:rPr>
          <w:rFonts w:ascii="仿宋" w:eastAsia="仿宋" w:hAnsi="仿宋" w:cs="仿宋" w:hint="eastAsia"/>
          <w:snapToGrid w:val="0"/>
          <w:kern w:val="0"/>
          <w:sz w:val="24"/>
          <w:szCs w:val="24"/>
        </w:rPr>
        <w:t>视作无效响应</w:t>
      </w:r>
      <w:r w:rsidRPr="00277963">
        <w:rPr>
          <w:rFonts w:ascii="仿宋" w:eastAsia="仿宋" w:hAnsi="仿宋" w:cs="仿宋" w:hint="eastAsia"/>
          <w:sz w:val="24"/>
          <w:szCs w:val="24"/>
        </w:rPr>
        <w:t>。样品送达后，由采购工作人员进行随机编号。</w:t>
      </w:r>
    </w:p>
    <w:p w14:paraId="7A7D5E91"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2.样品递交时间：2025年8月18日北京时间17:00-18:00。</w:t>
      </w:r>
    </w:p>
    <w:p w14:paraId="36A1D4AA" w14:textId="77777777" w:rsidR="00C76D8A" w:rsidRPr="00277963" w:rsidRDefault="00000000">
      <w:pPr>
        <w:snapToGrid w:val="0"/>
        <w:spacing w:line="360" w:lineRule="auto"/>
        <w:ind w:firstLineChars="200" w:firstLine="480"/>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t>3.样品递交地点：样品单独封装，递交到教学楼一楼报告厅。</w:t>
      </w:r>
    </w:p>
    <w:p w14:paraId="79685E7D" w14:textId="77777777" w:rsidR="00C76D8A" w:rsidRPr="00277963" w:rsidRDefault="00000000">
      <w:pPr>
        <w:snapToGrid w:val="0"/>
        <w:spacing w:line="360" w:lineRule="auto"/>
        <w:ind w:firstLineChars="200" w:firstLine="480"/>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t>4.未提交样品或提交的样品不齐的供应商，视作无效响应。</w:t>
      </w:r>
    </w:p>
    <w:p w14:paraId="33FDCE5B" w14:textId="77777777" w:rsidR="00C76D8A" w:rsidRPr="00277963" w:rsidRDefault="00000000">
      <w:pPr>
        <w:spacing w:line="360" w:lineRule="auto"/>
        <w:ind w:firstLineChars="200" w:firstLine="480"/>
        <w:outlineLvl w:val="2"/>
        <w:rPr>
          <w:rFonts w:ascii="仿宋" w:eastAsia="仿宋" w:hAnsi="仿宋" w:cs="仿宋" w:hint="eastAsia"/>
          <w:sz w:val="24"/>
          <w:szCs w:val="24"/>
        </w:rPr>
      </w:pPr>
      <w:r w:rsidRPr="00277963">
        <w:rPr>
          <w:rFonts w:ascii="仿宋" w:eastAsia="仿宋" w:hAnsi="仿宋" w:cs="仿宋" w:hint="eastAsia"/>
          <w:sz w:val="24"/>
          <w:szCs w:val="24"/>
        </w:rPr>
        <w:t>（三）样品退还要求</w:t>
      </w:r>
    </w:p>
    <w:p w14:paraId="2AE25718" w14:textId="77777777" w:rsidR="00C76D8A" w:rsidRPr="00277963" w:rsidRDefault="00000000">
      <w:pPr>
        <w:snapToGrid w:val="0"/>
        <w:spacing w:line="360" w:lineRule="auto"/>
        <w:ind w:firstLineChars="200" w:firstLine="480"/>
        <w:rPr>
          <w:rFonts w:ascii="仿宋" w:eastAsia="仿宋" w:hAnsi="仿宋" w:cs="仿宋" w:hint="eastAsia"/>
          <w:snapToGrid w:val="0"/>
          <w:kern w:val="0"/>
          <w:sz w:val="24"/>
          <w:szCs w:val="24"/>
        </w:rPr>
      </w:pPr>
      <w:r w:rsidRPr="00277963">
        <w:rPr>
          <w:rFonts w:ascii="仿宋" w:eastAsia="仿宋" w:hAnsi="仿宋" w:cs="仿宋" w:hint="eastAsia"/>
          <w:snapToGrid w:val="0"/>
          <w:kern w:val="0"/>
          <w:sz w:val="24"/>
          <w:szCs w:val="24"/>
        </w:rPr>
        <w:t>1.未成交供应商的样品在评审结束后3个工作日内退回，逾期未取回视同放弃取回样品由采购人自行处理。</w:t>
      </w:r>
    </w:p>
    <w:p w14:paraId="48340BFC" w14:textId="77777777" w:rsidR="00C76D8A" w:rsidRPr="00277963" w:rsidRDefault="00000000">
      <w:pPr>
        <w:snapToGrid w:val="0"/>
        <w:spacing w:line="360" w:lineRule="auto"/>
        <w:ind w:firstLineChars="200" w:firstLine="480"/>
        <w:rPr>
          <w:rFonts w:ascii="仿宋" w:eastAsia="仿宋" w:hAnsi="仿宋" w:cs="仿宋" w:hint="eastAsia"/>
          <w:sz w:val="36"/>
          <w:szCs w:val="30"/>
        </w:rPr>
      </w:pPr>
      <w:r w:rsidRPr="00277963">
        <w:rPr>
          <w:rFonts w:ascii="仿宋" w:eastAsia="仿宋" w:hAnsi="仿宋" w:cs="仿宋" w:hint="eastAsia"/>
          <w:snapToGrid w:val="0"/>
          <w:kern w:val="0"/>
          <w:sz w:val="24"/>
          <w:szCs w:val="24"/>
        </w:rPr>
        <w:t>2.成交供应商的样品将封存作为货物验收的实物质量验收标准，如成交供应商后期交货与样品质量不符，采购人将拒绝收货，造成的损失</w:t>
      </w:r>
      <w:proofErr w:type="gramStart"/>
      <w:r w:rsidRPr="00277963">
        <w:rPr>
          <w:rFonts w:ascii="仿宋" w:eastAsia="仿宋" w:hAnsi="仿宋" w:cs="仿宋" w:hint="eastAsia"/>
          <w:snapToGrid w:val="0"/>
          <w:kern w:val="0"/>
          <w:sz w:val="24"/>
          <w:szCs w:val="24"/>
        </w:rPr>
        <w:t>由成交</w:t>
      </w:r>
      <w:proofErr w:type="gramEnd"/>
      <w:r w:rsidRPr="00277963">
        <w:rPr>
          <w:rFonts w:ascii="仿宋" w:eastAsia="仿宋" w:hAnsi="仿宋" w:cs="仿宋" w:hint="eastAsia"/>
          <w:snapToGrid w:val="0"/>
          <w:kern w:val="0"/>
          <w:sz w:val="24"/>
          <w:szCs w:val="24"/>
        </w:rPr>
        <w:t>供应商承担，采购人有权追究成交供应商责任。</w:t>
      </w:r>
    </w:p>
    <w:p w14:paraId="0FBC9B57" w14:textId="77777777" w:rsidR="00C76D8A" w:rsidRPr="00277963" w:rsidRDefault="00000000">
      <w:pPr>
        <w:pStyle w:val="1"/>
        <w:spacing w:line="360" w:lineRule="auto"/>
        <w:jc w:val="center"/>
        <w:rPr>
          <w:rFonts w:ascii="仿宋" w:eastAsia="仿宋" w:hAnsi="仿宋" w:cs="仿宋" w:hint="eastAsia"/>
          <w:b/>
          <w:bCs/>
          <w:sz w:val="36"/>
          <w:szCs w:val="36"/>
        </w:rPr>
      </w:pPr>
      <w:r w:rsidRPr="00277963">
        <w:rPr>
          <w:rFonts w:ascii="仿宋" w:eastAsia="仿宋" w:hAnsi="仿宋" w:cs="仿宋" w:hint="eastAsia"/>
          <w:sz w:val="36"/>
          <w:szCs w:val="30"/>
        </w:rPr>
        <w:br w:type="page"/>
      </w:r>
      <w:bookmarkStart w:id="67" w:name="_Toc205413024"/>
      <w:r w:rsidRPr="00277963">
        <w:rPr>
          <w:rFonts w:ascii="仿宋" w:eastAsia="仿宋" w:hAnsi="仿宋" w:cs="仿宋" w:hint="eastAsia"/>
          <w:b/>
          <w:bCs/>
          <w:sz w:val="36"/>
          <w:szCs w:val="22"/>
        </w:rPr>
        <w:lastRenderedPageBreak/>
        <w:t xml:space="preserve">第三篇  </w:t>
      </w:r>
      <w:bookmarkEnd w:id="20"/>
      <w:r w:rsidRPr="00277963">
        <w:rPr>
          <w:rFonts w:ascii="仿宋" w:eastAsia="仿宋" w:hAnsi="仿宋" w:cs="仿宋" w:hint="eastAsia"/>
          <w:b/>
          <w:bCs/>
          <w:sz w:val="36"/>
          <w:szCs w:val="22"/>
        </w:rPr>
        <w:t>项目商务需求</w:t>
      </w:r>
      <w:bookmarkEnd w:id="67"/>
    </w:p>
    <w:p w14:paraId="51A01572"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“※”标注的商务需求为符合性审查中的实质性要求，响应文件若不</w:t>
      </w:r>
      <w:proofErr w:type="gramStart"/>
      <w:r w:rsidRPr="00277963">
        <w:rPr>
          <w:rFonts w:ascii="仿宋" w:eastAsia="仿宋" w:hAnsi="仿宋" w:cs="仿宋" w:hint="eastAsia"/>
          <w:sz w:val="24"/>
          <w:szCs w:val="24"/>
        </w:rPr>
        <w:t>满足按</w:t>
      </w:r>
      <w:proofErr w:type="gramEnd"/>
      <w:r w:rsidRPr="00277963">
        <w:rPr>
          <w:rFonts w:ascii="仿宋" w:eastAsia="仿宋" w:hAnsi="仿宋" w:cs="仿宋" w:hint="eastAsia"/>
          <w:sz w:val="24"/>
          <w:szCs w:val="24"/>
        </w:rPr>
        <w:t>无效响应处理。</w:t>
      </w:r>
    </w:p>
    <w:p w14:paraId="0563A324" w14:textId="77777777" w:rsidR="00C76D8A" w:rsidRPr="00277963" w:rsidRDefault="00000000">
      <w:pPr>
        <w:pStyle w:val="23"/>
        <w:spacing w:before="0" w:after="0" w:line="360" w:lineRule="auto"/>
        <w:rPr>
          <w:rFonts w:ascii="仿宋" w:eastAsia="仿宋" w:hAnsi="仿宋" w:cs="仿宋" w:hint="eastAsia"/>
          <w:sz w:val="24"/>
          <w:szCs w:val="24"/>
        </w:rPr>
      </w:pPr>
      <w:bookmarkStart w:id="68" w:name="_Toc205413025"/>
      <w:bookmarkStart w:id="69" w:name="_Toc3369"/>
      <w:r w:rsidRPr="00277963">
        <w:rPr>
          <w:rFonts w:ascii="仿宋" w:eastAsia="仿宋" w:hAnsi="仿宋" w:cs="仿宋" w:hint="eastAsia"/>
          <w:sz w:val="24"/>
          <w:szCs w:val="24"/>
        </w:rPr>
        <w:t>※一、交货时间、服务期限、地点及验收方式</w:t>
      </w:r>
      <w:bookmarkEnd w:id="68"/>
      <w:bookmarkEnd w:id="69"/>
    </w:p>
    <w:p w14:paraId="5A763EB2"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（一）交货时间、服务期</w:t>
      </w:r>
    </w:p>
    <w:p w14:paraId="0550095C"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1. 交货时间：家长下单确定后30个日历日内完成，后续增补及换退为下单后5个工作日内完成。</w:t>
      </w:r>
    </w:p>
    <w:p w14:paraId="6A83C7F7"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2、服务期：合同签订后3年。</w:t>
      </w:r>
    </w:p>
    <w:p w14:paraId="5C9B3BC0" w14:textId="77777777" w:rsidR="00C76D8A" w:rsidRPr="00277963" w:rsidRDefault="00000000">
      <w:pPr>
        <w:numPr>
          <w:ilvl w:val="0"/>
          <w:numId w:val="13"/>
        </w:num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交货地点:</w:t>
      </w:r>
    </w:p>
    <w:p w14:paraId="4A50199A"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采购人指定地点。</w:t>
      </w:r>
    </w:p>
    <w:p w14:paraId="7DF31583"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（三）验收标准及验收方式</w:t>
      </w:r>
    </w:p>
    <w:p w14:paraId="718D4A5B"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bookmarkStart w:id="70" w:name="_Toc344475121"/>
      <w:bookmarkStart w:id="71" w:name="_Toc466546914"/>
      <w:bookmarkStart w:id="72" w:name="_Toc43195292"/>
      <w:bookmarkStart w:id="73" w:name="_Toc513145913"/>
      <w:bookmarkStart w:id="74" w:name="_Toc16683567"/>
      <w:bookmarkStart w:id="75" w:name="_Toc43125365"/>
      <w:bookmarkStart w:id="76" w:name="_Toc31866"/>
      <w:bookmarkStart w:id="77" w:name="_Toc17439"/>
      <w:r w:rsidRPr="00277963">
        <w:rPr>
          <w:rFonts w:ascii="仿宋" w:eastAsia="仿宋" w:hAnsi="仿宋" w:cs="仿宋" w:hint="eastAsia"/>
          <w:sz w:val="24"/>
          <w:szCs w:val="24"/>
        </w:rPr>
        <w:t>1．货物到达现场后，供应商应经采购人或其指定验收单位清点品名、规格、数量；检查外观。</w:t>
      </w:r>
    </w:p>
    <w:p w14:paraId="546A8A5B"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2．供应商应保证货物到达用户所在地完好无损，如有缺漏、损坏，由供应商负责调换、补齐或赔偿。</w:t>
      </w:r>
    </w:p>
    <w:p w14:paraId="164AA44C"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3．供应商应提供完备的技术资料、装箱单和政府质检部门质量检测合格报告等。验收合格条件如下：</w:t>
      </w:r>
    </w:p>
    <w:p w14:paraId="488DA5EA"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3.1商品品种、规格、数量、技术参数以及商品品牌、制造商等与采购合同一致，性能指标达到规定的标准。</w:t>
      </w:r>
    </w:p>
    <w:p w14:paraId="7D22E596"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3.2货物技术资料、装箱单、合格证等资料齐全。</w:t>
      </w:r>
    </w:p>
    <w:p w14:paraId="3ECE94B1"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3.3在规定时间内完成交货并验收，并经采购人确认。</w:t>
      </w:r>
    </w:p>
    <w:p w14:paraId="162B250B" w14:textId="77777777" w:rsidR="00C76D8A" w:rsidRPr="00277963" w:rsidRDefault="00000000">
      <w:pPr>
        <w:widowControl/>
        <w:spacing w:line="360" w:lineRule="auto"/>
        <w:ind w:firstLineChars="200" w:firstLine="480"/>
        <w:jc w:val="left"/>
        <w:textAlignment w:val="center"/>
        <w:rPr>
          <w:rFonts w:ascii="仿宋" w:eastAsia="仿宋" w:hAnsi="仿宋" w:cs="仿宋" w:hint="eastAsia"/>
          <w:kern w:val="0"/>
          <w:sz w:val="24"/>
          <w:szCs w:val="24"/>
          <w:lang w:bidi="ar"/>
        </w:rPr>
      </w:pPr>
      <w:r w:rsidRPr="00277963">
        <w:rPr>
          <w:rFonts w:ascii="仿宋" w:eastAsia="仿宋" w:hAnsi="仿宋" w:cs="仿宋" w:hint="eastAsia"/>
          <w:sz w:val="24"/>
          <w:szCs w:val="24"/>
        </w:rPr>
        <w:t>4．</w:t>
      </w:r>
      <w:r w:rsidRPr="00277963">
        <w:rPr>
          <w:rFonts w:ascii="仿宋" w:eastAsia="仿宋" w:hAnsi="仿宋" w:cs="仿宋" w:hint="eastAsia"/>
          <w:kern w:val="0"/>
          <w:sz w:val="24"/>
          <w:szCs w:val="24"/>
          <w:lang w:bidi="ar"/>
        </w:rPr>
        <w:t>成交供应商交付的服装必须与样衣一致，符合国家对同类产品规定的质量、环保标准，技术参数和要求与采购文件相符，否则采购人有权拒收，且不支付货款。</w:t>
      </w:r>
    </w:p>
    <w:p w14:paraId="1038C934" w14:textId="77777777" w:rsidR="00C76D8A" w:rsidRPr="00277963" w:rsidRDefault="00000000">
      <w:pPr>
        <w:widowControl/>
        <w:spacing w:line="360" w:lineRule="auto"/>
        <w:ind w:firstLineChars="200" w:firstLine="482"/>
        <w:jc w:val="left"/>
        <w:textAlignment w:val="center"/>
        <w:rPr>
          <w:rFonts w:ascii="仿宋" w:eastAsia="仿宋" w:hAnsi="仿宋" w:cs="仿宋" w:hint="eastAsia"/>
          <w:b/>
          <w:bCs/>
          <w:kern w:val="0"/>
          <w:sz w:val="24"/>
          <w:szCs w:val="24"/>
          <w:lang w:bidi="ar"/>
        </w:rPr>
      </w:pPr>
      <w:r w:rsidRPr="00277963">
        <w:rPr>
          <w:rFonts w:ascii="仿宋" w:eastAsia="仿宋" w:hAnsi="仿宋" w:cs="仿宋" w:hint="eastAsia"/>
          <w:b/>
          <w:bCs/>
          <w:kern w:val="0"/>
          <w:sz w:val="24"/>
          <w:szCs w:val="24"/>
          <w:lang w:bidi="ar"/>
        </w:rPr>
        <w:t>5．采购人对当批次校服成衣随机</w:t>
      </w:r>
      <w:proofErr w:type="gramStart"/>
      <w:r w:rsidRPr="00277963">
        <w:rPr>
          <w:rFonts w:ascii="仿宋" w:eastAsia="仿宋" w:hAnsi="仿宋" w:cs="仿宋" w:hint="eastAsia"/>
          <w:b/>
          <w:bCs/>
          <w:kern w:val="0"/>
          <w:sz w:val="24"/>
          <w:szCs w:val="24"/>
          <w:lang w:bidi="ar"/>
        </w:rPr>
        <w:t>抽选送第三</w:t>
      </w:r>
      <w:proofErr w:type="gramEnd"/>
      <w:r w:rsidRPr="00277963">
        <w:rPr>
          <w:rFonts w:ascii="仿宋" w:eastAsia="仿宋" w:hAnsi="仿宋" w:cs="仿宋" w:hint="eastAsia"/>
          <w:b/>
          <w:bCs/>
          <w:kern w:val="0"/>
          <w:sz w:val="24"/>
          <w:szCs w:val="24"/>
          <w:lang w:bidi="ar"/>
        </w:rPr>
        <w:t>方机构检验，检测和样品费用</w:t>
      </w:r>
      <w:proofErr w:type="gramStart"/>
      <w:r w:rsidRPr="00277963">
        <w:rPr>
          <w:rFonts w:ascii="仿宋" w:eastAsia="仿宋" w:hAnsi="仿宋" w:cs="仿宋" w:hint="eastAsia"/>
          <w:b/>
          <w:bCs/>
          <w:kern w:val="0"/>
          <w:sz w:val="24"/>
          <w:szCs w:val="24"/>
          <w:lang w:bidi="ar"/>
        </w:rPr>
        <w:t>由成交</w:t>
      </w:r>
      <w:proofErr w:type="gramEnd"/>
      <w:r w:rsidRPr="00277963">
        <w:rPr>
          <w:rFonts w:ascii="仿宋" w:eastAsia="仿宋" w:hAnsi="仿宋" w:cs="仿宋" w:hint="eastAsia"/>
          <w:b/>
          <w:bCs/>
          <w:kern w:val="0"/>
          <w:sz w:val="24"/>
          <w:szCs w:val="24"/>
          <w:lang w:bidi="ar"/>
        </w:rPr>
        <w:t>供应商承担；检测不合格的，采购人拒收该批次货物，所造成的一切损失</w:t>
      </w:r>
      <w:proofErr w:type="gramStart"/>
      <w:r w:rsidRPr="00277963">
        <w:rPr>
          <w:rFonts w:ascii="仿宋" w:eastAsia="仿宋" w:hAnsi="仿宋" w:cs="仿宋" w:hint="eastAsia"/>
          <w:b/>
          <w:bCs/>
          <w:kern w:val="0"/>
          <w:sz w:val="24"/>
          <w:szCs w:val="24"/>
          <w:lang w:bidi="ar"/>
        </w:rPr>
        <w:t>由成交</w:t>
      </w:r>
      <w:proofErr w:type="gramEnd"/>
      <w:r w:rsidRPr="00277963">
        <w:rPr>
          <w:rFonts w:ascii="仿宋" w:eastAsia="仿宋" w:hAnsi="仿宋" w:cs="仿宋" w:hint="eastAsia"/>
          <w:b/>
          <w:bCs/>
          <w:kern w:val="0"/>
          <w:sz w:val="24"/>
          <w:szCs w:val="24"/>
          <w:lang w:bidi="ar"/>
        </w:rPr>
        <w:t>供应商负责。校服成衣具有合格标识，检验报告符合《国家纺织产品基本安全技术规范》（GB 18401）、《中小学生校服》（GB/T 31888）、《婴幼儿及儿童纺织产品安全技术规范》（GB 31701）等国家标准。检验报告包含但不限于：甲醛含量、PH值、可分解致癌芳香</w:t>
      </w:r>
      <w:proofErr w:type="gramStart"/>
      <w:r w:rsidRPr="00277963">
        <w:rPr>
          <w:rFonts w:ascii="仿宋" w:eastAsia="仿宋" w:hAnsi="仿宋" w:cs="仿宋" w:hint="eastAsia"/>
          <w:b/>
          <w:bCs/>
          <w:kern w:val="0"/>
          <w:sz w:val="24"/>
          <w:szCs w:val="24"/>
          <w:lang w:bidi="ar"/>
        </w:rPr>
        <w:t>胺</w:t>
      </w:r>
      <w:proofErr w:type="gramEnd"/>
      <w:r w:rsidRPr="00277963">
        <w:rPr>
          <w:rFonts w:ascii="仿宋" w:eastAsia="仿宋" w:hAnsi="仿宋" w:cs="仿宋" w:hint="eastAsia"/>
          <w:b/>
          <w:bCs/>
          <w:kern w:val="0"/>
          <w:sz w:val="24"/>
          <w:szCs w:val="24"/>
          <w:lang w:bidi="ar"/>
        </w:rPr>
        <w:t>染料、异味、耐水色牢度、耐酸汗渍牢度、耐碱汗渍牢度、耐干摩擦色牢度、耐湿摩擦色牢度、纤维含量、绳带要求、附件锐利性、金属针等项目检测要求。</w:t>
      </w:r>
    </w:p>
    <w:p w14:paraId="6D8B77D3" w14:textId="77777777" w:rsidR="00C76D8A" w:rsidRPr="00277963" w:rsidRDefault="00000000">
      <w:pPr>
        <w:widowControl/>
        <w:spacing w:line="360" w:lineRule="auto"/>
        <w:ind w:firstLineChars="200" w:firstLine="480"/>
        <w:jc w:val="left"/>
        <w:textAlignment w:val="center"/>
        <w:rPr>
          <w:rFonts w:ascii="仿宋" w:eastAsia="仿宋" w:hAnsi="仿宋" w:cs="仿宋" w:hint="eastAsia"/>
          <w:kern w:val="0"/>
          <w:sz w:val="24"/>
          <w:szCs w:val="24"/>
          <w:lang w:bidi="ar"/>
        </w:rPr>
      </w:pPr>
      <w:r w:rsidRPr="00277963">
        <w:rPr>
          <w:rFonts w:ascii="仿宋" w:eastAsia="仿宋" w:hAnsi="仿宋" w:cs="仿宋" w:hint="eastAsia"/>
          <w:kern w:val="0"/>
          <w:sz w:val="24"/>
          <w:szCs w:val="24"/>
          <w:lang w:bidi="ar"/>
        </w:rPr>
        <w:lastRenderedPageBreak/>
        <w:t>6.按国家有关规定进行包装，因包装不当引起的损失等责任</w:t>
      </w:r>
      <w:proofErr w:type="gramStart"/>
      <w:r w:rsidRPr="00277963">
        <w:rPr>
          <w:rFonts w:ascii="仿宋" w:eastAsia="仿宋" w:hAnsi="仿宋" w:cs="仿宋" w:hint="eastAsia"/>
          <w:kern w:val="0"/>
          <w:sz w:val="24"/>
          <w:szCs w:val="24"/>
          <w:lang w:bidi="ar"/>
        </w:rPr>
        <w:t>由成交</w:t>
      </w:r>
      <w:proofErr w:type="gramEnd"/>
      <w:r w:rsidRPr="00277963">
        <w:rPr>
          <w:rFonts w:ascii="仿宋" w:eastAsia="仿宋" w:hAnsi="仿宋" w:cs="仿宋" w:hint="eastAsia"/>
          <w:kern w:val="0"/>
          <w:sz w:val="24"/>
          <w:szCs w:val="24"/>
          <w:lang w:bidi="ar"/>
        </w:rPr>
        <w:t>供应商承担赔偿责任。</w:t>
      </w:r>
    </w:p>
    <w:p w14:paraId="1A80D2BD"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7.产品包装材料归采购人所有（如果采购人需要）。</w:t>
      </w:r>
    </w:p>
    <w:p w14:paraId="5B216484"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8.中标供应商提供的校服款式采购人有无偿使用的权利。</w:t>
      </w:r>
    </w:p>
    <w:p w14:paraId="2B19FD36" w14:textId="77777777" w:rsidR="00C76D8A" w:rsidRPr="00277963" w:rsidRDefault="00000000">
      <w:pPr>
        <w:pStyle w:val="23"/>
        <w:spacing w:before="0" w:after="0" w:line="360" w:lineRule="auto"/>
        <w:rPr>
          <w:rFonts w:ascii="仿宋" w:eastAsia="仿宋" w:hAnsi="仿宋" w:cs="仿宋" w:hint="eastAsia"/>
          <w:sz w:val="24"/>
          <w:szCs w:val="24"/>
        </w:rPr>
      </w:pPr>
      <w:bookmarkStart w:id="78" w:name="_Toc7059"/>
      <w:bookmarkStart w:id="79" w:name="_Toc15024"/>
      <w:bookmarkStart w:id="80" w:name="_Toc15042"/>
      <w:bookmarkStart w:id="81" w:name="_Toc205413026"/>
      <w:r w:rsidRPr="00277963">
        <w:rPr>
          <w:rFonts w:ascii="仿宋" w:eastAsia="仿宋" w:hAnsi="仿宋" w:cs="仿宋" w:hint="eastAsia"/>
          <w:snapToGrid w:val="0"/>
          <w:kern w:val="0"/>
          <w:sz w:val="24"/>
          <w:szCs w:val="24"/>
        </w:rPr>
        <w:t>※</w:t>
      </w:r>
      <w:r w:rsidRPr="00277963">
        <w:rPr>
          <w:rFonts w:ascii="仿宋" w:eastAsia="仿宋" w:hAnsi="仿宋" w:cs="仿宋" w:hint="eastAsia"/>
          <w:sz w:val="24"/>
          <w:szCs w:val="24"/>
        </w:rPr>
        <w:t>二、</w:t>
      </w:r>
      <w:bookmarkEnd w:id="70"/>
      <w:r w:rsidRPr="00277963">
        <w:rPr>
          <w:rFonts w:ascii="仿宋" w:eastAsia="仿宋" w:hAnsi="仿宋" w:cs="仿宋" w:hint="eastAsia"/>
          <w:sz w:val="24"/>
          <w:szCs w:val="24"/>
        </w:rPr>
        <w:t>报价要求</w:t>
      </w:r>
      <w:bookmarkEnd w:id="71"/>
      <w:bookmarkEnd w:id="72"/>
      <w:bookmarkEnd w:id="73"/>
      <w:bookmarkEnd w:id="74"/>
      <w:bookmarkEnd w:id="75"/>
      <w:bookmarkEnd w:id="76"/>
      <w:bookmarkEnd w:id="77"/>
      <w:bookmarkEnd w:id="78"/>
      <w:bookmarkEnd w:id="79"/>
      <w:bookmarkEnd w:id="80"/>
      <w:bookmarkEnd w:id="81"/>
    </w:p>
    <w:p w14:paraId="1F13D19E"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bookmarkStart w:id="82" w:name="_Toc15392"/>
      <w:bookmarkStart w:id="83" w:name="_Toc88843170"/>
      <w:bookmarkStart w:id="84" w:name="_Toc9753"/>
      <w:bookmarkStart w:id="85" w:name="_Toc7792"/>
      <w:bookmarkStart w:id="86" w:name="_Toc8070"/>
      <w:bookmarkStart w:id="87" w:name="_Toc17233"/>
      <w:bookmarkStart w:id="88" w:name="_Toc21381"/>
      <w:bookmarkStart w:id="89" w:name="_Toc513145915"/>
      <w:bookmarkStart w:id="90" w:name="_Toc344475122"/>
      <w:bookmarkStart w:id="91" w:name="_Toc43125366"/>
      <w:bookmarkStart w:id="92" w:name="_Toc16683569"/>
      <w:bookmarkStart w:id="93" w:name="_Toc466546916"/>
      <w:bookmarkStart w:id="94" w:name="_Toc43195293"/>
      <w:r w:rsidRPr="00277963">
        <w:rPr>
          <w:rFonts w:ascii="仿宋" w:eastAsia="仿宋" w:hAnsi="仿宋" w:cs="仿宋" w:hint="eastAsia"/>
          <w:sz w:val="24"/>
          <w:szCs w:val="24"/>
        </w:rPr>
        <w:t>本次报价采用人民币报价，所报价格包括但不限于材料费、人工费、机具费、运输及应缴纳税费等所有费用。因成交供应商自身原因造成漏报、少报皆由其自行承担责任，采购人不再补偿。在服务期内，每套单价不因任何因素所作调整。</w:t>
      </w:r>
      <w:bookmarkEnd w:id="82"/>
      <w:bookmarkEnd w:id="83"/>
      <w:bookmarkEnd w:id="84"/>
      <w:bookmarkEnd w:id="85"/>
      <w:bookmarkEnd w:id="86"/>
      <w:bookmarkEnd w:id="87"/>
      <w:bookmarkEnd w:id="88"/>
    </w:p>
    <w:p w14:paraId="565D5B6F" w14:textId="77777777" w:rsidR="00C76D8A" w:rsidRPr="00277963" w:rsidRDefault="00000000">
      <w:pPr>
        <w:pStyle w:val="23"/>
        <w:spacing w:before="0" w:after="0" w:line="360" w:lineRule="auto"/>
        <w:rPr>
          <w:rFonts w:ascii="仿宋" w:eastAsia="仿宋" w:hAnsi="仿宋" w:cs="仿宋" w:hint="eastAsia"/>
          <w:sz w:val="24"/>
          <w:szCs w:val="24"/>
        </w:rPr>
      </w:pPr>
      <w:bookmarkStart w:id="95" w:name="_Toc17874"/>
      <w:bookmarkStart w:id="96" w:name="_Toc6907"/>
      <w:bookmarkStart w:id="97" w:name="_Toc30713"/>
      <w:bookmarkStart w:id="98" w:name="_Toc13891"/>
      <w:bookmarkStart w:id="99" w:name="_Toc1395"/>
      <w:bookmarkStart w:id="100" w:name="_Toc205413027"/>
      <w:r w:rsidRPr="00277963">
        <w:rPr>
          <w:rFonts w:ascii="仿宋" w:eastAsia="仿宋" w:hAnsi="仿宋" w:cs="仿宋" w:hint="eastAsia"/>
          <w:snapToGrid w:val="0"/>
          <w:kern w:val="0"/>
          <w:sz w:val="24"/>
          <w:szCs w:val="24"/>
        </w:rPr>
        <w:t>※</w:t>
      </w:r>
      <w:r w:rsidRPr="00277963">
        <w:rPr>
          <w:rFonts w:ascii="仿宋" w:eastAsia="仿宋" w:hAnsi="仿宋" w:cs="仿宋" w:hint="eastAsia"/>
          <w:sz w:val="24"/>
          <w:szCs w:val="24"/>
        </w:rPr>
        <w:t>三、付款方式</w:t>
      </w:r>
      <w:bookmarkEnd w:id="89"/>
      <w:bookmarkEnd w:id="90"/>
      <w:bookmarkEnd w:id="91"/>
      <w:bookmarkEnd w:id="92"/>
      <w:bookmarkEnd w:id="93"/>
      <w:bookmarkEnd w:id="94"/>
      <w:bookmarkEnd w:id="95"/>
      <w:bookmarkEnd w:id="96"/>
      <w:bookmarkEnd w:id="97"/>
      <w:bookmarkEnd w:id="98"/>
      <w:bookmarkEnd w:id="99"/>
      <w:bookmarkEnd w:id="100"/>
    </w:p>
    <w:p w14:paraId="5689A4A3"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bookmarkStart w:id="101" w:name="_Toc16683570"/>
      <w:bookmarkStart w:id="102" w:name="_Toc344475123"/>
      <w:bookmarkStart w:id="103" w:name="_Toc513145917"/>
      <w:bookmarkStart w:id="104" w:name="_Toc414610283"/>
      <w:bookmarkStart w:id="105" w:name="_Toc43125367"/>
      <w:bookmarkStart w:id="106" w:name="_Toc43195294"/>
      <w:bookmarkStart w:id="107" w:name="_Toc16882"/>
      <w:bookmarkStart w:id="108" w:name="_Toc31854"/>
      <w:r w:rsidRPr="00277963">
        <w:rPr>
          <w:rFonts w:ascii="仿宋" w:eastAsia="仿宋" w:hAnsi="仿宋" w:cs="仿宋" w:hint="eastAsia"/>
          <w:sz w:val="24"/>
          <w:szCs w:val="24"/>
        </w:rPr>
        <w:t>1.</w:t>
      </w:r>
      <w:bookmarkStart w:id="109" w:name="_Toc21861"/>
      <w:bookmarkStart w:id="110" w:name="_Toc7602"/>
      <w:bookmarkStart w:id="111" w:name="_Toc26470"/>
      <w:bookmarkStart w:id="112" w:name="_Toc1522"/>
      <w:r w:rsidRPr="00277963">
        <w:rPr>
          <w:rFonts w:ascii="仿宋" w:eastAsia="仿宋" w:hAnsi="仿宋" w:cs="仿宋" w:hint="eastAsia"/>
          <w:sz w:val="24"/>
          <w:szCs w:val="24"/>
          <w:lang w:val="zh-CN"/>
        </w:rPr>
        <w:t>以家长实际购买数量×每件成交单价据实结算。供应商提供“网上商城”服务，由家长按需</w:t>
      </w:r>
      <w:r w:rsidRPr="00277963">
        <w:rPr>
          <w:rFonts w:ascii="仿宋" w:eastAsia="仿宋" w:hAnsi="仿宋" w:cs="仿宋" w:hint="eastAsia"/>
          <w:sz w:val="24"/>
          <w:szCs w:val="24"/>
        </w:rPr>
        <w:t>下单</w:t>
      </w:r>
      <w:r w:rsidRPr="00277963">
        <w:rPr>
          <w:rFonts w:ascii="仿宋" w:eastAsia="仿宋" w:hAnsi="仿宋" w:cs="仿宋" w:hint="eastAsia"/>
          <w:sz w:val="24"/>
          <w:szCs w:val="24"/>
          <w:lang w:val="zh-CN"/>
        </w:rPr>
        <w:t>。</w:t>
      </w:r>
    </w:p>
    <w:p w14:paraId="797DEFF5" w14:textId="77777777" w:rsidR="00C76D8A" w:rsidRPr="00277963" w:rsidRDefault="00000000">
      <w:pPr>
        <w:snapToGrid w:val="0"/>
        <w:spacing w:line="360" w:lineRule="auto"/>
        <w:ind w:firstLineChars="200" w:firstLine="482"/>
        <w:rPr>
          <w:rFonts w:ascii="仿宋" w:eastAsia="仿宋" w:hAnsi="仿宋" w:cs="仿宋" w:hint="eastAsia"/>
          <w:b/>
          <w:bCs/>
          <w:sz w:val="24"/>
          <w:szCs w:val="24"/>
        </w:rPr>
      </w:pPr>
      <w:r w:rsidRPr="00277963">
        <w:rPr>
          <w:rFonts w:ascii="仿宋" w:eastAsia="仿宋" w:hAnsi="仿宋" w:cs="仿宋" w:hint="eastAsia"/>
          <w:b/>
          <w:bCs/>
          <w:sz w:val="24"/>
          <w:szCs w:val="24"/>
        </w:rPr>
        <w:t>2.成交供应商应配合采购人要求进行资金监管。采购人、成交供应商、银行签订三方协议，成交供应商设立项目专用银行账户，家长选购后支付到项目专用银行账户，验收合格后银行放款</w:t>
      </w:r>
      <w:proofErr w:type="gramStart"/>
      <w:r w:rsidRPr="00277963">
        <w:rPr>
          <w:rFonts w:ascii="仿宋" w:eastAsia="仿宋" w:hAnsi="仿宋" w:cs="仿宋" w:hint="eastAsia"/>
          <w:b/>
          <w:bCs/>
          <w:sz w:val="24"/>
          <w:szCs w:val="24"/>
        </w:rPr>
        <w:t>给成交</w:t>
      </w:r>
      <w:proofErr w:type="gramEnd"/>
      <w:r w:rsidRPr="00277963">
        <w:rPr>
          <w:rFonts w:ascii="仿宋" w:eastAsia="仿宋" w:hAnsi="仿宋" w:cs="仿宋" w:hint="eastAsia"/>
          <w:b/>
          <w:bCs/>
          <w:sz w:val="24"/>
          <w:szCs w:val="24"/>
        </w:rPr>
        <w:t>供应商。</w:t>
      </w:r>
    </w:p>
    <w:p w14:paraId="6F6B75AC" w14:textId="77777777" w:rsidR="00C76D8A" w:rsidRPr="00277963" w:rsidRDefault="00000000">
      <w:pPr>
        <w:pStyle w:val="23"/>
        <w:spacing w:before="0" w:after="0" w:line="360" w:lineRule="auto"/>
        <w:rPr>
          <w:rFonts w:ascii="仿宋" w:eastAsia="仿宋" w:hAnsi="仿宋" w:cs="仿宋" w:hint="eastAsia"/>
          <w:sz w:val="24"/>
          <w:szCs w:val="24"/>
        </w:rPr>
      </w:pPr>
      <w:bookmarkStart w:id="113" w:name="_Toc205413028"/>
      <w:r w:rsidRPr="00277963">
        <w:rPr>
          <w:rFonts w:ascii="仿宋" w:eastAsia="仿宋" w:hAnsi="仿宋" w:cs="仿宋" w:hint="eastAsia"/>
          <w:sz w:val="24"/>
          <w:szCs w:val="24"/>
        </w:rPr>
        <w:t>※四、质量保证及售后服务</w:t>
      </w:r>
      <w:bookmarkEnd w:id="109"/>
      <w:bookmarkEnd w:id="110"/>
      <w:bookmarkEnd w:id="111"/>
      <w:bookmarkEnd w:id="112"/>
      <w:bookmarkEnd w:id="113"/>
    </w:p>
    <w:p w14:paraId="088E4871"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（一）质量保证要求</w:t>
      </w:r>
    </w:p>
    <w:p w14:paraId="557DBB64"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1.质保期：自验收合格之日起，质量保证期达到一年。质保期内出现质量问题，成交供应商在接到通知后3日内完成更换，并承担更换的所有费用；如货物</w:t>
      </w:r>
      <w:proofErr w:type="gramStart"/>
      <w:r w:rsidRPr="00277963">
        <w:rPr>
          <w:rFonts w:ascii="仿宋" w:eastAsia="仿宋" w:hAnsi="仿宋" w:cs="仿宋" w:hint="eastAsia"/>
          <w:sz w:val="24"/>
          <w:szCs w:val="24"/>
        </w:rPr>
        <w:t>经成交</w:t>
      </w:r>
      <w:proofErr w:type="gramEnd"/>
      <w:r w:rsidRPr="00277963">
        <w:rPr>
          <w:rFonts w:ascii="仿宋" w:eastAsia="仿宋" w:hAnsi="仿宋" w:cs="仿宋" w:hint="eastAsia"/>
          <w:sz w:val="24"/>
          <w:szCs w:val="24"/>
        </w:rPr>
        <w:t>供应商2次</w:t>
      </w:r>
      <w:proofErr w:type="gramStart"/>
      <w:r w:rsidRPr="00277963">
        <w:rPr>
          <w:rFonts w:ascii="仿宋" w:eastAsia="仿宋" w:hAnsi="仿宋" w:cs="仿宋" w:hint="eastAsia"/>
          <w:sz w:val="24"/>
          <w:szCs w:val="24"/>
        </w:rPr>
        <w:t>更换仍</w:t>
      </w:r>
      <w:proofErr w:type="gramEnd"/>
      <w:r w:rsidRPr="00277963">
        <w:rPr>
          <w:rFonts w:ascii="仿宋" w:eastAsia="仿宋" w:hAnsi="仿宋" w:cs="仿宋" w:hint="eastAsia"/>
          <w:sz w:val="24"/>
          <w:szCs w:val="24"/>
        </w:rPr>
        <w:t>不能达到约定的质量标准，采购人有权退货并追究成交供应商的违约责任。</w:t>
      </w:r>
    </w:p>
    <w:p w14:paraId="538AC8D6"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2.供应商需保障生产过程中严格遵守国家的防疫政策与要求，货物在原材料、生产、运输等过程中可能受到病毒污染的，应当进行消毒，并检疫合格，相关费用</w:t>
      </w:r>
      <w:proofErr w:type="gramStart"/>
      <w:r w:rsidRPr="00277963">
        <w:rPr>
          <w:rFonts w:ascii="仿宋" w:eastAsia="仿宋" w:hAnsi="仿宋" w:cs="仿宋" w:hint="eastAsia"/>
          <w:sz w:val="24"/>
          <w:szCs w:val="24"/>
        </w:rPr>
        <w:t>由成交</w:t>
      </w:r>
      <w:proofErr w:type="gramEnd"/>
      <w:r w:rsidRPr="00277963">
        <w:rPr>
          <w:rFonts w:ascii="仿宋" w:eastAsia="仿宋" w:hAnsi="仿宋" w:cs="仿宋" w:hint="eastAsia"/>
          <w:sz w:val="24"/>
          <w:szCs w:val="24"/>
        </w:rPr>
        <w:t>供应商自己承担。</w:t>
      </w:r>
    </w:p>
    <w:p w14:paraId="0E47ADF6"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3.供应商必须按照要求提供相应货品，所有产品均须符合国家环保要求、相关质量标准和采购文件要求，所供的货品必须是全新的，未使用过的产品。严格执行《国家纺织产品基本安全技术规范》(GB18401)、</w:t>
      </w:r>
      <w:hyperlink r:id="rId24" w:tgtFrame="https://www.baidu.com/_blank" w:history="1">
        <w:r w:rsidRPr="00277963">
          <w:rPr>
            <w:rFonts w:ascii="仿宋" w:eastAsia="仿宋" w:hAnsi="仿宋" w:cs="仿宋" w:hint="eastAsia"/>
            <w:sz w:val="24"/>
            <w:szCs w:val="24"/>
          </w:rPr>
          <w:t>《中小学生校服》</w:t>
        </w:r>
      </w:hyperlink>
      <w:r w:rsidRPr="00277963">
        <w:rPr>
          <w:rFonts w:ascii="仿宋" w:eastAsia="仿宋" w:hAnsi="仿宋" w:cs="仿宋" w:hint="eastAsia"/>
          <w:sz w:val="24"/>
          <w:szCs w:val="24"/>
        </w:rPr>
        <w:t>（GB/T31888）等规定质量标准要求。对同类产品规定的质量、环保标准，技术参数和配置要求与采购文件相符，相关资料齐全，不得出售假冒伪劣产品。</w:t>
      </w:r>
    </w:p>
    <w:p w14:paraId="6EE95F47"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（二）售后服务要求</w:t>
      </w:r>
    </w:p>
    <w:p w14:paraId="09F90761"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1.成交供应商在质量保证期内应当为采购人提供以下技术支持和服务：</w:t>
      </w:r>
    </w:p>
    <w:p w14:paraId="319CCCF6"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1.1电话咨询</w:t>
      </w:r>
    </w:p>
    <w:p w14:paraId="676FC019"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供应商应当为采购人提供技术援助电话，解答采购人在使用中遇到的问题，及时为采</w:t>
      </w:r>
      <w:r w:rsidRPr="00277963">
        <w:rPr>
          <w:rFonts w:ascii="仿宋" w:eastAsia="仿宋" w:hAnsi="仿宋" w:cs="仿宋" w:hint="eastAsia"/>
          <w:sz w:val="24"/>
          <w:szCs w:val="24"/>
        </w:rPr>
        <w:lastRenderedPageBreak/>
        <w:t>购人提出解决问题的建议，提供24小时响应电话及“一对一”服务。</w:t>
      </w:r>
    </w:p>
    <w:p w14:paraId="45296AE7"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2.质保期外服务要求</w:t>
      </w:r>
    </w:p>
    <w:p w14:paraId="60F7085E"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2.1服务期后，采购人需要继续由原供应商提供售后服务的，该供应商应以不高于市场价提供售后服务。</w:t>
      </w:r>
    </w:p>
    <w:p w14:paraId="0008DFEF"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2.2购买人在7天内如发现质量问题（或尺寸不合适），凭付款凭证向成交供应商进行免费退换。</w:t>
      </w:r>
    </w:p>
    <w:p w14:paraId="6F8388DF"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3.供应商应提供“网上商城”服务，同时安排1-2名专门的售后服务人员与采购人对接售后服务工作，方便学生或家长后期自行购买及其他售后服务处理。</w:t>
      </w:r>
    </w:p>
    <w:p w14:paraId="2426C3EF" w14:textId="77777777" w:rsidR="00C76D8A" w:rsidRPr="00277963" w:rsidRDefault="00000000">
      <w:pPr>
        <w:pStyle w:val="23"/>
        <w:spacing w:before="0" w:after="0" w:line="360" w:lineRule="auto"/>
        <w:rPr>
          <w:rFonts w:ascii="仿宋" w:eastAsia="仿宋" w:hAnsi="仿宋" w:cs="仿宋" w:hint="eastAsia"/>
          <w:sz w:val="24"/>
          <w:szCs w:val="24"/>
        </w:rPr>
      </w:pPr>
      <w:bookmarkStart w:id="114" w:name="_Toc205413029"/>
      <w:bookmarkStart w:id="115" w:name="_Toc31444"/>
      <w:bookmarkStart w:id="116" w:name="_Toc21449"/>
      <w:bookmarkStart w:id="117" w:name="_Toc20504"/>
      <w:r w:rsidRPr="00277963">
        <w:rPr>
          <w:rFonts w:ascii="仿宋" w:eastAsia="仿宋" w:hAnsi="仿宋" w:cs="仿宋" w:hint="eastAsia"/>
          <w:snapToGrid w:val="0"/>
          <w:kern w:val="0"/>
          <w:sz w:val="24"/>
          <w:szCs w:val="24"/>
        </w:rPr>
        <w:t>※</w:t>
      </w:r>
      <w:r w:rsidRPr="00277963">
        <w:rPr>
          <w:rFonts w:ascii="仿宋" w:eastAsia="仿宋" w:hAnsi="仿宋" w:cs="仿宋" w:hint="eastAsia"/>
          <w:sz w:val="24"/>
          <w:szCs w:val="24"/>
        </w:rPr>
        <w:t>五、知识产权</w:t>
      </w:r>
      <w:bookmarkEnd w:id="101"/>
      <w:bookmarkEnd w:id="102"/>
      <w:bookmarkEnd w:id="103"/>
      <w:bookmarkEnd w:id="104"/>
      <w:bookmarkEnd w:id="105"/>
      <w:bookmarkEnd w:id="106"/>
      <w:bookmarkEnd w:id="107"/>
      <w:bookmarkEnd w:id="108"/>
      <w:bookmarkEnd w:id="114"/>
      <w:bookmarkEnd w:id="115"/>
      <w:bookmarkEnd w:id="116"/>
      <w:bookmarkEnd w:id="117"/>
    </w:p>
    <w:p w14:paraId="7E375EBE" w14:textId="77777777" w:rsidR="00C76D8A" w:rsidRPr="00277963" w:rsidRDefault="00000000">
      <w:pPr>
        <w:pStyle w:val="26"/>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2D3AA4B2" w14:textId="77777777" w:rsidR="00C76D8A" w:rsidRPr="00277963" w:rsidRDefault="00000000">
      <w:pPr>
        <w:pStyle w:val="26"/>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（注：成交供应商设计方案涉及知识产权的，知识产权归采购人所有，成交供应商设计方案的所有权及使用权归采购人所有）。</w:t>
      </w:r>
    </w:p>
    <w:p w14:paraId="3DCD1C4D" w14:textId="77777777" w:rsidR="00C76D8A" w:rsidRPr="00277963" w:rsidRDefault="00000000">
      <w:pPr>
        <w:pStyle w:val="23"/>
        <w:spacing w:before="0" w:after="0" w:line="360" w:lineRule="auto"/>
        <w:rPr>
          <w:rFonts w:ascii="仿宋" w:eastAsia="仿宋" w:hAnsi="仿宋" w:cs="仿宋" w:hint="eastAsia"/>
          <w:sz w:val="24"/>
          <w:szCs w:val="24"/>
        </w:rPr>
      </w:pPr>
      <w:bookmarkStart w:id="118" w:name="_Toc414610285"/>
      <w:bookmarkStart w:id="119" w:name="_Toc43195295"/>
      <w:bookmarkStart w:id="120" w:name="_Toc43125368"/>
      <w:bookmarkStart w:id="121" w:name="_Toc513145918"/>
      <w:bookmarkStart w:id="122" w:name="_Toc32242"/>
      <w:bookmarkStart w:id="123" w:name="_Toc4528"/>
      <w:bookmarkStart w:id="124" w:name="_Toc16683571"/>
      <w:bookmarkStart w:id="125" w:name="_Toc28619"/>
      <w:bookmarkStart w:id="126" w:name="_Toc205413030"/>
      <w:bookmarkStart w:id="127" w:name="_Toc23348"/>
      <w:bookmarkStart w:id="128" w:name="_Toc17462"/>
      <w:r w:rsidRPr="00277963">
        <w:rPr>
          <w:rFonts w:ascii="仿宋" w:eastAsia="仿宋" w:hAnsi="仿宋" w:cs="仿宋" w:hint="eastAsia"/>
          <w:snapToGrid w:val="0"/>
          <w:kern w:val="0"/>
          <w:sz w:val="24"/>
          <w:szCs w:val="24"/>
        </w:rPr>
        <w:t>※</w:t>
      </w:r>
      <w:r w:rsidRPr="00277963">
        <w:rPr>
          <w:rFonts w:ascii="仿宋" w:eastAsia="仿宋" w:hAnsi="仿宋" w:cs="仿宋" w:hint="eastAsia"/>
          <w:sz w:val="24"/>
          <w:szCs w:val="24"/>
        </w:rPr>
        <w:t>六、</w:t>
      </w:r>
      <w:bookmarkStart w:id="129" w:name="_Toc344475125"/>
      <w:r w:rsidRPr="00277963">
        <w:rPr>
          <w:rFonts w:ascii="仿宋" w:eastAsia="仿宋" w:hAnsi="仿宋" w:cs="仿宋" w:hint="eastAsia"/>
          <w:sz w:val="24"/>
          <w:szCs w:val="24"/>
        </w:rPr>
        <w:t>其他</w:t>
      </w:r>
      <w:bookmarkEnd w:id="118"/>
      <w:bookmarkEnd w:id="119"/>
      <w:bookmarkEnd w:id="120"/>
      <w:bookmarkEnd w:id="121"/>
      <w:bookmarkEnd w:id="122"/>
      <w:bookmarkEnd w:id="123"/>
      <w:bookmarkEnd w:id="124"/>
      <w:bookmarkEnd w:id="125"/>
      <w:bookmarkEnd w:id="126"/>
      <w:bookmarkEnd w:id="127"/>
      <w:bookmarkEnd w:id="128"/>
    </w:p>
    <w:bookmarkEnd w:id="129"/>
    <w:p w14:paraId="00C3956F" w14:textId="77777777" w:rsidR="00C76D8A" w:rsidRPr="00277963" w:rsidRDefault="00000000">
      <w:pPr>
        <w:snapToGrid w:val="0"/>
        <w:spacing w:line="360" w:lineRule="auto"/>
        <w:ind w:firstLine="540"/>
        <w:rPr>
          <w:rFonts w:ascii="仿宋" w:eastAsia="仿宋" w:hAnsi="仿宋" w:cs="仿宋" w:hint="eastAsia"/>
          <w:kern w:val="0"/>
          <w:sz w:val="24"/>
          <w:szCs w:val="24"/>
        </w:rPr>
      </w:pPr>
      <w:r w:rsidRPr="00277963">
        <w:rPr>
          <w:rFonts w:ascii="仿宋" w:eastAsia="仿宋" w:hAnsi="仿宋" w:cs="仿宋" w:hint="eastAsia"/>
          <w:sz w:val="24"/>
          <w:szCs w:val="24"/>
        </w:rPr>
        <w:t>（一）其他未尽事宜由供需双方在采购合同中详细约定。</w:t>
      </w:r>
    </w:p>
    <w:p w14:paraId="6A488688" w14:textId="77777777" w:rsidR="00C76D8A" w:rsidRPr="00277963" w:rsidRDefault="00000000">
      <w:pPr>
        <w:spacing w:line="360" w:lineRule="auto"/>
        <w:rPr>
          <w:rFonts w:ascii="仿宋" w:eastAsia="仿宋" w:hAnsi="仿宋" w:cs="仿宋" w:hint="eastAsia"/>
          <w:kern w:val="0"/>
          <w:sz w:val="24"/>
          <w:szCs w:val="24"/>
        </w:rPr>
      </w:pPr>
      <w:r w:rsidRPr="00277963">
        <w:rPr>
          <w:rFonts w:ascii="仿宋" w:eastAsia="仿宋" w:hAnsi="仿宋" w:cs="仿宋" w:hint="eastAsia"/>
          <w:kern w:val="0"/>
          <w:sz w:val="24"/>
          <w:szCs w:val="24"/>
        </w:rPr>
        <w:br w:type="page"/>
      </w:r>
    </w:p>
    <w:p w14:paraId="7B5E0CFC" w14:textId="77777777" w:rsidR="00C76D8A" w:rsidRPr="00277963" w:rsidRDefault="00000000">
      <w:pPr>
        <w:pStyle w:val="1"/>
        <w:spacing w:line="360" w:lineRule="auto"/>
        <w:jc w:val="center"/>
        <w:rPr>
          <w:rFonts w:ascii="仿宋" w:eastAsia="仿宋" w:hAnsi="仿宋" w:cs="仿宋" w:hint="eastAsia"/>
          <w:b/>
          <w:bCs/>
          <w:sz w:val="36"/>
          <w:szCs w:val="36"/>
        </w:rPr>
      </w:pPr>
      <w:bookmarkStart w:id="130" w:name="_Toc205413031"/>
      <w:r w:rsidRPr="00277963">
        <w:rPr>
          <w:rFonts w:ascii="仿宋" w:eastAsia="仿宋" w:hAnsi="仿宋" w:cs="仿宋" w:hint="eastAsia"/>
          <w:b/>
          <w:bCs/>
          <w:sz w:val="36"/>
          <w:szCs w:val="36"/>
        </w:rPr>
        <w:lastRenderedPageBreak/>
        <w:t>第四篇  磋商程序及方法、评审标准、无效响应和采购终止</w:t>
      </w:r>
      <w:bookmarkEnd w:id="130"/>
    </w:p>
    <w:p w14:paraId="62251555"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31" w:name="_Toc205413032"/>
      <w:r w:rsidRPr="00277963">
        <w:rPr>
          <w:rFonts w:ascii="仿宋" w:eastAsia="仿宋" w:hAnsi="仿宋" w:cs="仿宋" w:hint="eastAsia"/>
          <w:sz w:val="24"/>
        </w:rPr>
        <w:t>一、磋商程序及方法</w:t>
      </w:r>
      <w:bookmarkEnd w:id="131"/>
    </w:p>
    <w:p w14:paraId="43B04C66"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w:t>
      </w:r>
      <w:proofErr w:type="gramStart"/>
      <w:r w:rsidRPr="00277963">
        <w:rPr>
          <w:rFonts w:ascii="仿宋" w:eastAsia="仿宋" w:hAnsi="仿宋" w:cs="仿宋" w:hint="eastAsia"/>
          <w:sz w:val="24"/>
          <w:szCs w:val="24"/>
        </w:rPr>
        <w:t>磋商按</w:t>
      </w:r>
      <w:proofErr w:type="gramEnd"/>
      <w:r w:rsidRPr="00277963">
        <w:rPr>
          <w:rFonts w:ascii="仿宋" w:eastAsia="仿宋" w:hAnsi="仿宋" w:cs="仿宋" w:hint="eastAsia"/>
          <w:sz w:val="24"/>
          <w:szCs w:val="24"/>
        </w:rPr>
        <w:t>竞争性磋商文件规定的时间和地点进行，供应商须有法定代表人（或其授权代表）或自然人参加并签到。竞争性磋商以抽签的形式</w:t>
      </w:r>
      <w:proofErr w:type="gramStart"/>
      <w:r w:rsidRPr="00277963">
        <w:rPr>
          <w:rFonts w:ascii="仿宋" w:eastAsia="仿宋" w:hAnsi="仿宋" w:cs="仿宋" w:hint="eastAsia"/>
          <w:sz w:val="24"/>
          <w:szCs w:val="24"/>
        </w:rPr>
        <w:t>确定磋商</w:t>
      </w:r>
      <w:proofErr w:type="gramEnd"/>
      <w:r w:rsidRPr="00277963">
        <w:rPr>
          <w:rFonts w:ascii="仿宋" w:eastAsia="仿宋" w:hAnsi="仿宋" w:cs="仿宋" w:hint="eastAsia"/>
          <w:sz w:val="24"/>
          <w:szCs w:val="24"/>
        </w:rPr>
        <w:t>顺序，由本项目依法组建的竞争性磋商小组（以下简称磋商小组）分别与各供应商进行磋商。</w:t>
      </w:r>
    </w:p>
    <w:p w14:paraId="5D6FBBD2"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（二）磋商小组对各供应商的资格条件、响应文件的有效性、完整性和响应程度进行审查。各供应商只有在完全符合要求的前提下，才能参与正式磋商。</w:t>
      </w:r>
    </w:p>
    <w:p w14:paraId="22854E2B" w14:textId="77777777" w:rsidR="00C76D8A" w:rsidRPr="00277963" w:rsidRDefault="00000000">
      <w:pPr>
        <w:snapToGrid w:val="0"/>
        <w:spacing w:line="360" w:lineRule="auto"/>
        <w:ind w:firstLineChars="200" w:firstLine="480"/>
        <w:rPr>
          <w:rFonts w:ascii="仿宋" w:eastAsia="仿宋" w:hAnsi="仿宋" w:cs="仿宋" w:hint="eastAsia"/>
          <w:kern w:val="0"/>
          <w:sz w:val="24"/>
          <w:szCs w:val="24"/>
        </w:rPr>
      </w:pPr>
      <w:r w:rsidRPr="00277963">
        <w:rPr>
          <w:rFonts w:ascii="仿宋" w:eastAsia="仿宋" w:hAnsi="仿宋" w:cs="仿宋" w:hint="eastAsia"/>
          <w:sz w:val="24"/>
          <w:szCs w:val="24"/>
        </w:rPr>
        <w:t>1.</w:t>
      </w:r>
      <w:r w:rsidRPr="00277963">
        <w:rPr>
          <w:rFonts w:ascii="仿宋" w:eastAsia="仿宋" w:hAnsi="仿宋" w:cs="仿宋" w:hint="eastAsia"/>
          <w:kern w:val="0"/>
          <w:sz w:val="24"/>
          <w:szCs w:val="24"/>
        </w:rPr>
        <w:t>资格性审查。依据法律法规和竞争性磋商文件的规定，对响应文件中的资格证明、等进行审查，以确定供应商是否</w:t>
      </w:r>
      <w:proofErr w:type="gramStart"/>
      <w:r w:rsidRPr="00277963">
        <w:rPr>
          <w:rFonts w:ascii="仿宋" w:eastAsia="仿宋" w:hAnsi="仿宋" w:cs="仿宋" w:hint="eastAsia"/>
          <w:kern w:val="0"/>
          <w:sz w:val="24"/>
          <w:szCs w:val="24"/>
        </w:rPr>
        <w:t>具备磋商</w:t>
      </w:r>
      <w:proofErr w:type="gramEnd"/>
      <w:r w:rsidRPr="00277963">
        <w:rPr>
          <w:rFonts w:ascii="仿宋" w:eastAsia="仿宋" w:hAnsi="仿宋" w:cs="仿宋" w:hint="eastAsia"/>
          <w:kern w:val="0"/>
          <w:sz w:val="24"/>
          <w:szCs w:val="24"/>
        </w:rPr>
        <w:t>资格。资格性审查资料表如下：</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20"/>
        <w:gridCol w:w="3256"/>
        <w:gridCol w:w="4806"/>
      </w:tblGrid>
      <w:tr w:rsidR="00C76D8A" w:rsidRPr="00277963" w14:paraId="3A4803B8" w14:textId="77777777">
        <w:tc>
          <w:tcPr>
            <w:tcW w:w="846" w:type="dxa"/>
            <w:tcBorders>
              <w:top w:val="single" w:sz="4" w:space="0" w:color="auto"/>
              <w:left w:val="single" w:sz="4" w:space="0" w:color="auto"/>
              <w:bottom w:val="single" w:sz="4" w:space="0" w:color="auto"/>
              <w:right w:val="single" w:sz="4" w:space="0" w:color="auto"/>
            </w:tcBorders>
            <w:vAlign w:val="center"/>
          </w:tcPr>
          <w:p w14:paraId="6F148A28" w14:textId="77777777" w:rsidR="00C76D8A" w:rsidRPr="00277963" w:rsidRDefault="00000000">
            <w:pPr>
              <w:spacing w:line="360" w:lineRule="auto"/>
              <w:jc w:val="center"/>
              <w:rPr>
                <w:rFonts w:ascii="仿宋" w:eastAsia="仿宋" w:hAnsi="仿宋" w:cs="仿宋" w:hint="eastAsia"/>
                <w:b/>
                <w:kern w:val="0"/>
                <w:sz w:val="21"/>
                <w:szCs w:val="21"/>
              </w:rPr>
            </w:pPr>
            <w:r w:rsidRPr="00277963">
              <w:rPr>
                <w:rFonts w:ascii="仿宋" w:eastAsia="仿宋" w:hAnsi="仿宋" w:cs="仿宋" w:hint="eastAsia"/>
                <w:b/>
                <w:kern w:val="0"/>
                <w:sz w:val="21"/>
                <w:szCs w:val="21"/>
              </w:rPr>
              <w:t>序号</w:t>
            </w:r>
          </w:p>
        </w:tc>
        <w:tc>
          <w:tcPr>
            <w:tcW w:w="3976" w:type="dxa"/>
            <w:gridSpan w:val="2"/>
            <w:tcBorders>
              <w:top w:val="single" w:sz="4" w:space="0" w:color="auto"/>
              <w:left w:val="single" w:sz="4" w:space="0" w:color="auto"/>
              <w:bottom w:val="single" w:sz="4" w:space="0" w:color="auto"/>
              <w:right w:val="single" w:sz="4" w:space="0" w:color="auto"/>
            </w:tcBorders>
            <w:vAlign w:val="center"/>
          </w:tcPr>
          <w:p w14:paraId="020505C3" w14:textId="77777777" w:rsidR="00C76D8A" w:rsidRPr="00277963" w:rsidRDefault="00000000">
            <w:pPr>
              <w:spacing w:line="360" w:lineRule="auto"/>
              <w:jc w:val="center"/>
              <w:rPr>
                <w:rFonts w:ascii="仿宋" w:eastAsia="仿宋" w:hAnsi="仿宋" w:cs="仿宋" w:hint="eastAsia"/>
                <w:b/>
                <w:kern w:val="0"/>
                <w:sz w:val="21"/>
                <w:szCs w:val="21"/>
              </w:rPr>
            </w:pPr>
            <w:r w:rsidRPr="00277963">
              <w:rPr>
                <w:rFonts w:ascii="仿宋" w:eastAsia="仿宋" w:hAnsi="仿宋" w:cs="仿宋" w:hint="eastAsia"/>
                <w:b/>
                <w:kern w:val="0"/>
                <w:sz w:val="21"/>
                <w:szCs w:val="21"/>
              </w:rPr>
              <w:t>检查因素</w:t>
            </w:r>
          </w:p>
        </w:tc>
        <w:tc>
          <w:tcPr>
            <w:tcW w:w="4806" w:type="dxa"/>
            <w:tcBorders>
              <w:top w:val="single" w:sz="4" w:space="0" w:color="auto"/>
              <w:left w:val="single" w:sz="4" w:space="0" w:color="auto"/>
              <w:bottom w:val="single" w:sz="4" w:space="0" w:color="auto"/>
              <w:right w:val="single" w:sz="4" w:space="0" w:color="auto"/>
            </w:tcBorders>
            <w:vAlign w:val="center"/>
          </w:tcPr>
          <w:p w14:paraId="15BACC9B" w14:textId="77777777" w:rsidR="00C76D8A" w:rsidRPr="00277963" w:rsidRDefault="00000000">
            <w:pPr>
              <w:spacing w:line="360" w:lineRule="auto"/>
              <w:jc w:val="center"/>
              <w:rPr>
                <w:rFonts w:ascii="仿宋" w:eastAsia="仿宋" w:hAnsi="仿宋" w:cs="仿宋" w:hint="eastAsia"/>
                <w:b/>
                <w:kern w:val="0"/>
                <w:sz w:val="21"/>
                <w:szCs w:val="21"/>
              </w:rPr>
            </w:pPr>
            <w:r w:rsidRPr="00277963">
              <w:rPr>
                <w:rFonts w:ascii="仿宋" w:eastAsia="仿宋" w:hAnsi="仿宋" w:cs="仿宋" w:hint="eastAsia"/>
                <w:b/>
                <w:kern w:val="0"/>
                <w:sz w:val="21"/>
                <w:szCs w:val="21"/>
              </w:rPr>
              <w:t>检查内容</w:t>
            </w:r>
          </w:p>
        </w:tc>
      </w:tr>
      <w:tr w:rsidR="00C76D8A" w:rsidRPr="00277963" w14:paraId="0A9FCC97" w14:textId="77777777">
        <w:tc>
          <w:tcPr>
            <w:tcW w:w="846" w:type="dxa"/>
            <w:vMerge w:val="restart"/>
            <w:vAlign w:val="center"/>
          </w:tcPr>
          <w:p w14:paraId="77C3772B" w14:textId="77777777" w:rsidR="00C76D8A" w:rsidRPr="00277963" w:rsidRDefault="00000000">
            <w:pPr>
              <w:spacing w:line="360" w:lineRule="auto"/>
              <w:jc w:val="center"/>
              <w:rPr>
                <w:rFonts w:ascii="仿宋" w:eastAsia="仿宋" w:hAnsi="仿宋" w:cs="仿宋" w:hint="eastAsia"/>
                <w:sz w:val="21"/>
                <w:szCs w:val="21"/>
              </w:rPr>
            </w:pPr>
            <w:r w:rsidRPr="00277963">
              <w:rPr>
                <w:rFonts w:ascii="仿宋" w:eastAsia="仿宋" w:hAnsi="仿宋" w:cs="仿宋" w:hint="eastAsia"/>
                <w:sz w:val="21"/>
                <w:szCs w:val="21"/>
              </w:rPr>
              <w:t>（一）</w:t>
            </w:r>
          </w:p>
        </w:tc>
        <w:tc>
          <w:tcPr>
            <w:tcW w:w="720" w:type="dxa"/>
            <w:vMerge w:val="restart"/>
            <w:vAlign w:val="center"/>
          </w:tcPr>
          <w:p w14:paraId="20BF97D9" w14:textId="77777777" w:rsidR="00C76D8A" w:rsidRPr="00277963" w:rsidRDefault="00000000">
            <w:pPr>
              <w:spacing w:line="360" w:lineRule="auto"/>
              <w:rPr>
                <w:rFonts w:ascii="仿宋" w:eastAsia="仿宋" w:hAnsi="仿宋" w:cs="仿宋" w:hint="eastAsia"/>
                <w:sz w:val="21"/>
                <w:szCs w:val="21"/>
                <w:lang w:val="zh-CN"/>
              </w:rPr>
            </w:pPr>
            <w:r w:rsidRPr="00277963">
              <w:rPr>
                <w:rFonts w:ascii="仿宋" w:eastAsia="仿宋" w:hAnsi="仿宋" w:cs="仿宋" w:hint="eastAsia"/>
                <w:sz w:val="21"/>
                <w:szCs w:val="21"/>
                <w:lang w:val="zh-CN"/>
              </w:rPr>
              <w:t>《中华人民共和国政府采购法》第二十二条规定</w:t>
            </w:r>
          </w:p>
        </w:tc>
        <w:tc>
          <w:tcPr>
            <w:tcW w:w="3256" w:type="dxa"/>
            <w:vAlign w:val="center"/>
          </w:tcPr>
          <w:p w14:paraId="7131109C"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rPr>
              <w:t>1.具有独立承担民事责任的能力</w:t>
            </w:r>
          </w:p>
        </w:tc>
        <w:tc>
          <w:tcPr>
            <w:tcW w:w="4806" w:type="dxa"/>
            <w:vAlign w:val="center"/>
          </w:tcPr>
          <w:p w14:paraId="02571408"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rPr>
              <w:t xml:space="preserve">1.供应商法人营业执照（副本）或事业单位法人证书（副本）或个体工商户营业执照或有效的自然人身份证明或社会团体法人登记证书（提供复印件）。 </w:t>
            </w:r>
          </w:p>
          <w:p w14:paraId="61A824FC"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rPr>
              <w:t>2.供应</w:t>
            </w:r>
            <w:proofErr w:type="gramStart"/>
            <w:r w:rsidRPr="00277963">
              <w:rPr>
                <w:rFonts w:ascii="仿宋" w:eastAsia="仿宋" w:hAnsi="仿宋" w:cs="仿宋" w:hint="eastAsia"/>
                <w:sz w:val="21"/>
                <w:szCs w:val="21"/>
              </w:rPr>
              <w:t>商法定</w:t>
            </w:r>
            <w:proofErr w:type="gramEnd"/>
            <w:r w:rsidRPr="00277963">
              <w:rPr>
                <w:rFonts w:ascii="仿宋" w:eastAsia="仿宋" w:hAnsi="仿宋" w:cs="仿宋" w:hint="eastAsia"/>
                <w:sz w:val="21"/>
                <w:szCs w:val="21"/>
              </w:rPr>
              <w:t>代表人身份证明和法定代表人授权代表委托书。</w:t>
            </w:r>
          </w:p>
        </w:tc>
      </w:tr>
      <w:tr w:rsidR="00C76D8A" w:rsidRPr="00277963" w14:paraId="49A506FA" w14:textId="77777777">
        <w:tc>
          <w:tcPr>
            <w:tcW w:w="846" w:type="dxa"/>
            <w:vMerge/>
            <w:vAlign w:val="center"/>
          </w:tcPr>
          <w:p w14:paraId="2F787CB2" w14:textId="77777777" w:rsidR="00C76D8A" w:rsidRPr="00277963" w:rsidRDefault="00C76D8A">
            <w:pPr>
              <w:spacing w:line="360" w:lineRule="auto"/>
              <w:jc w:val="center"/>
              <w:rPr>
                <w:rFonts w:ascii="仿宋" w:eastAsia="仿宋" w:hAnsi="仿宋" w:cs="仿宋" w:hint="eastAsia"/>
                <w:sz w:val="21"/>
                <w:szCs w:val="21"/>
              </w:rPr>
            </w:pPr>
          </w:p>
        </w:tc>
        <w:tc>
          <w:tcPr>
            <w:tcW w:w="720" w:type="dxa"/>
            <w:vMerge/>
            <w:vAlign w:val="center"/>
          </w:tcPr>
          <w:p w14:paraId="3C548936" w14:textId="77777777" w:rsidR="00C76D8A" w:rsidRPr="00277963" w:rsidRDefault="00C76D8A">
            <w:pPr>
              <w:spacing w:line="360" w:lineRule="auto"/>
              <w:rPr>
                <w:rFonts w:ascii="仿宋" w:eastAsia="仿宋" w:hAnsi="仿宋" w:cs="仿宋" w:hint="eastAsia"/>
                <w:sz w:val="21"/>
                <w:szCs w:val="21"/>
                <w:lang w:val="zh-CN"/>
              </w:rPr>
            </w:pPr>
          </w:p>
        </w:tc>
        <w:tc>
          <w:tcPr>
            <w:tcW w:w="3256" w:type="dxa"/>
            <w:vAlign w:val="center"/>
          </w:tcPr>
          <w:p w14:paraId="1220C093"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lang w:val="zh-CN"/>
              </w:rPr>
              <w:t>2.</w:t>
            </w:r>
            <w:r w:rsidRPr="00277963">
              <w:rPr>
                <w:rFonts w:ascii="仿宋" w:eastAsia="仿宋" w:hAnsi="仿宋" w:cs="仿宋" w:hint="eastAsia"/>
                <w:sz w:val="21"/>
                <w:szCs w:val="21"/>
              </w:rPr>
              <w:t>具有良好的商业信誉和健全的财务会计制度</w:t>
            </w:r>
          </w:p>
        </w:tc>
        <w:tc>
          <w:tcPr>
            <w:tcW w:w="4806" w:type="dxa"/>
            <w:vMerge w:val="restart"/>
            <w:vAlign w:val="center"/>
          </w:tcPr>
          <w:p w14:paraId="0D8886B8" w14:textId="77777777" w:rsidR="00C76D8A" w:rsidRPr="00277963" w:rsidRDefault="00000000">
            <w:pPr>
              <w:spacing w:line="360" w:lineRule="auto"/>
              <w:rPr>
                <w:rFonts w:ascii="仿宋" w:eastAsia="仿宋" w:hAnsi="仿宋" w:cs="仿宋" w:hint="eastAsia"/>
                <w:b/>
                <w:sz w:val="21"/>
                <w:szCs w:val="21"/>
              </w:rPr>
            </w:pPr>
            <w:r w:rsidRPr="00277963">
              <w:rPr>
                <w:rFonts w:ascii="仿宋" w:eastAsia="仿宋" w:hAnsi="仿宋" w:cs="仿宋" w:hint="eastAsia"/>
                <w:sz w:val="21"/>
                <w:szCs w:val="21"/>
              </w:rPr>
              <w:t>供应商提供“基本资格条件承诺函”（格式详见第七篇）</w:t>
            </w:r>
          </w:p>
        </w:tc>
      </w:tr>
      <w:tr w:rsidR="00C76D8A" w:rsidRPr="00277963" w14:paraId="7BB1709E" w14:textId="77777777">
        <w:tc>
          <w:tcPr>
            <w:tcW w:w="846" w:type="dxa"/>
            <w:vMerge/>
            <w:vAlign w:val="center"/>
          </w:tcPr>
          <w:p w14:paraId="5B097F42" w14:textId="77777777" w:rsidR="00C76D8A" w:rsidRPr="00277963" w:rsidRDefault="00C76D8A">
            <w:pPr>
              <w:spacing w:line="360" w:lineRule="auto"/>
              <w:jc w:val="center"/>
              <w:rPr>
                <w:rFonts w:ascii="仿宋" w:eastAsia="仿宋" w:hAnsi="仿宋" w:cs="仿宋" w:hint="eastAsia"/>
                <w:sz w:val="21"/>
                <w:szCs w:val="21"/>
              </w:rPr>
            </w:pPr>
          </w:p>
        </w:tc>
        <w:tc>
          <w:tcPr>
            <w:tcW w:w="720" w:type="dxa"/>
            <w:vMerge/>
            <w:vAlign w:val="center"/>
          </w:tcPr>
          <w:p w14:paraId="1663EA09" w14:textId="77777777" w:rsidR="00C76D8A" w:rsidRPr="00277963" w:rsidRDefault="00C76D8A">
            <w:pPr>
              <w:spacing w:line="360" w:lineRule="auto"/>
              <w:rPr>
                <w:rFonts w:ascii="仿宋" w:eastAsia="仿宋" w:hAnsi="仿宋" w:cs="仿宋" w:hint="eastAsia"/>
                <w:sz w:val="21"/>
                <w:szCs w:val="21"/>
                <w:lang w:val="zh-CN"/>
              </w:rPr>
            </w:pPr>
          </w:p>
        </w:tc>
        <w:tc>
          <w:tcPr>
            <w:tcW w:w="3256" w:type="dxa"/>
            <w:vAlign w:val="center"/>
          </w:tcPr>
          <w:p w14:paraId="121613B2" w14:textId="77777777" w:rsidR="00C76D8A" w:rsidRPr="00277963" w:rsidRDefault="00000000">
            <w:pPr>
              <w:spacing w:line="360" w:lineRule="auto"/>
              <w:rPr>
                <w:rFonts w:ascii="仿宋" w:eastAsia="仿宋" w:hAnsi="仿宋" w:cs="仿宋" w:hint="eastAsia"/>
                <w:sz w:val="21"/>
                <w:szCs w:val="21"/>
                <w:lang w:val="zh-CN"/>
              </w:rPr>
            </w:pPr>
            <w:r w:rsidRPr="00277963">
              <w:rPr>
                <w:rFonts w:ascii="仿宋" w:eastAsia="仿宋" w:hAnsi="仿宋" w:cs="仿宋" w:hint="eastAsia"/>
                <w:sz w:val="21"/>
                <w:szCs w:val="21"/>
                <w:lang w:val="zh-CN"/>
              </w:rPr>
              <w:t>3.具有履行合同所必需的设备和专业技术能力</w:t>
            </w:r>
          </w:p>
        </w:tc>
        <w:tc>
          <w:tcPr>
            <w:tcW w:w="4806" w:type="dxa"/>
            <w:vMerge/>
            <w:vAlign w:val="center"/>
          </w:tcPr>
          <w:p w14:paraId="73FE3E85" w14:textId="77777777" w:rsidR="00C76D8A" w:rsidRPr="00277963" w:rsidRDefault="00C76D8A">
            <w:pPr>
              <w:spacing w:line="360" w:lineRule="auto"/>
              <w:rPr>
                <w:rFonts w:ascii="仿宋" w:eastAsia="仿宋" w:hAnsi="仿宋" w:cs="仿宋" w:hint="eastAsia"/>
                <w:sz w:val="21"/>
                <w:szCs w:val="21"/>
              </w:rPr>
            </w:pPr>
          </w:p>
        </w:tc>
      </w:tr>
      <w:tr w:rsidR="00C76D8A" w:rsidRPr="00277963" w14:paraId="7EC410A4" w14:textId="77777777">
        <w:tc>
          <w:tcPr>
            <w:tcW w:w="846" w:type="dxa"/>
            <w:vMerge/>
            <w:vAlign w:val="center"/>
          </w:tcPr>
          <w:p w14:paraId="613A6AC9" w14:textId="77777777" w:rsidR="00C76D8A" w:rsidRPr="00277963" w:rsidRDefault="00C76D8A">
            <w:pPr>
              <w:spacing w:line="360" w:lineRule="auto"/>
              <w:jc w:val="center"/>
              <w:rPr>
                <w:rFonts w:ascii="仿宋" w:eastAsia="仿宋" w:hAnsi="仿宋" w:cs="仿宋" w:hint="eastAsia"/>
                <w:sz w:val="21"/>
                <w:szCs w:val="21"/>
              </w:rPr>
            </w:pPr>
          </w:p>
        </w:tc>
        <w:tc>
          <w:tcPr>
            <w:tcW w:w="720" w:type="dxa"/>
            <w:vMerge/>
            <w:vAlign w:val="center"/>
          </w:tcPr>
          <w:p w14:paraId="191F97EF" w14:textId="77777777" w:rsidR="00C76D8A" w:rsidRPr="00277963" w:rsidRDefault="00C76D8A">
            <w:pPr>
              <w:spacing w:line="360" w:lineRule="auto"/>
              <w:rPr>
                <w:rFonts w:ascii="仿宋" w:eastAsia="仿宋" w:hAnsi="仿宋" w:cs="仿宋" w:hint="eastAsia"/>
                <w:sz w:val="21"/>
                <w:szCs w:val="21"/>
                <w:lang w:val="zh-CN"/>
              </w:rPr>
            </w:pPr>
          </w:p>
        </w:tc>
        <w:tc>
          <w:tcPr>
            <w:tcW w:w="3256" w:type="dxa"/>
            <w:vAlign w:val="center"/>
          </w:tcPr>
          <w:p w14:paraId="6C14696A" w14:textId="77777777" w:rsidR="00C76D8A" w:rsidRPr="00277963" w:rsidRDefault="00000000">
            <w:pPr>
              <w:spacing w:line="360" w:lineRule="auto"/>
              <w:rPr>
                <w:rFonts w:ascii="仿宋" w:eastAsia="仿宋" w:hAnsi="仿宋" w:cs="仿宋" w:hint="eastAsia"/>
                <w:sz w:val="21"/>
                <w:szCs w:val="21"/>
                <w:lang w:val="zh-CN"/>
              </w:rPr>
            </w:pPr>
            <w:r w:rsidRPr="00277963">
              <w:rPr>
                <w:rFonts w:ascii="仿宋" w:eastAsia="仿宋" w:hAnsi="仿宋" w:cs="仿宋" w:hint="eastAsia"/>
                <w:sz w:val="21"/>
                <w:szCs w:val="21"/>
                <w:lang w:val="zh-CN"/>
              </w:rPr>
              <w:t>4.有依法缴纳税收和社会保障金的良好记录</w:t>
            </w:r>
          </w:p>
        </w:tc>
        <w:tc>
          <w:tcPr>
            <w:tcW w:w="4806" w:type="dxa"/>
            <w:vMerge/>
            <w:vAlign w:val="center"/>
          </w:tcPr>
          <w:p w14:paraId="661CED2F" w14:textId="77777777" w:rsidR="00C76D8A" w:rsidRPr="00277963" w:rsidRDefault="00C76D8A">
            <w:pPr>
              <w:spacing w:line="360" w:lineRule="auto"/>
              <w:rPr>
                <w:rFonts w:ascii="仿宋" w:eastAsia="仿宋" w:hAnsi="仿宋" w:cs="仿宋" w:hint="eastAsia"/>
                <w:sz w:val="21"/>
                <w:szCs w:val="21"/>
              </w:rPr>
            </w:pPr>
          </w:p>
        </w:tc>
      </w:tr>
      <w:tr w:rsidR="00C76D8A" w:rsidRPr="00277963" w14:paraId="5A2F353F" w14:textId="77777777">
        <w:tc>
          <w:tcPr>
            <w:tcW w:w="846" w:type="dxa"/>
            <w:vMerge/>
            <w:vAlign w:val="center"/>
          </w:tcPr>
          <w:p w14:paraId="42BF6B59" w14:textId="77777777" w:rsidR="00C76D8A" w:rsidRPr="00277963" w:rsidRDefault="00C76D8A">
            <w:pPr>
              <w:spacing w:line="360" w:lineRule="auto"/>
              <w:jc w:val="center"/>
              <w:rPr>
                <w:rFonts w:ascii="仿宋" w:eastAsia="仿宋" w:hAnsi="仿宋" w:cs="仿宋" w:hint="eastAsia"/>
                <w:sz w:val="21"/>
                <w:szCs w:val="21"/>
              </w:rPr>
            </w:pPr>
          </w:p>
        </w:tc>
        <w:tc>
          <w:tcPr>
            <w:tcW w:w="720" w:type="dxa"/>
            <w:vMerge/>
            <w:vAlign w:val="center"/>
          </w:tcPr>
          <w:p w14:paraId="44861444" w14:textId="77777777" w:rsidR="00C76D8A" w:rsidRPr="00277963" w:rsidRDefault="00C76D8A">
            <w:pPr>
              <w:spacing w:line="360" w:lineRule="auto"/>
              <w:rPr>
                <w:rFonts w:ascii="仿宋" w:eastAsia="仿宋" w:hAnsi="仿宋" w:cs="仿宋" w:hint="eastAsia"/>
                <w:sz w:val="21"/>
                <w:szCs w:val="21"/>
                <w:lang w:val="zh-CN"/>
              </w:rPr>
            </w:pPr>
          </w:p>
        </w:tc>
        <w:tc>
          <w:tcPr>
            <w:tcW w:w="3256" w:type="dxa"/>
            <w:vAlign w:val="center"/>
          </w:tcPr>
          <w:p w14:paraId="66C453DC" w14:textId="77777777" w:rsidR="00C76D8A" w:rsidRPr="00277963" w:rsidRDefault="00000000">
            <w:pPr>
              <w:spacing w:line="360" w:lineRule="auto"/>
              <w:rPr>
                <w:rFonts w:ascii="仿宋" w:eastAsia="仿宋" w:hAnsi="仿宋" w:cs="仿宋" w:hint="eastAsia"/>
                <w:sz w:val="21"/>
                <w:szCs w:val="21"/>
                <w:lang w:val="zh-CN"/>
              </w:rPr>
            </w:pPr>
            <w:r w:rsidRPr="00277963">
              <w:rPr>
                <w:rFonts w:ascii="仿宋" w:eastAsia="仿宋" w:hAnsi="仿宋" w:cs="仿宋" w:hint="eastAsia"/>
                <w:sz w:val="21"/>
                <w:szCs w:val="21"/>
              </w:rPr>
              <w:t>5.参加政府采购活动前三年内，在经营活动中没有重大违法记录</w:t>
            </w:r>
          </w:p>
        </w:tc>
        <w:tc>
          <w:tcPr>
            <w:tcW w:w="4806" w:type="dxa"/>
            <w:vMerge/>
            <w:vAlign w:val="center"/>
          </w:tcPr>
          <w:p w14:paraId="14D212FD" w14:textId="77777777" w:rsidR="00C76D8A" w:rsidRPr="00277963" w:rsidRDefault="00C76D8A">
            <w:pPr>
              <w:spacing w:line="360" w:lineRule="auto"/>
              <w:rPr>
                <w:rFonts w:ascii="仿宋" w:eastAsia="仿宋" w:hAnsi="仿宋" w:cs="仿宋" w:hint="eastAsia"/>
                <w:b/>
                <w:sz w:val="21"/>
                <w:szCs w:val="21"/>
              </w:rPr>
            </w:pPr>
          </w:p>
        </w:tc>
      </w:tr>
      <w:tr w:rsidR="00C76D8A" w:rsidRPr="00277963" w14:paraId="3623594C" w14:textId="77777777">
        <w:trPr>
          <w:trHeight w:val="475"/>
        </w:trPr>
        <w:tc>
          <w:tcPr>
            <w:tcW w:w="846" w:type="dxa"/>
            <w:vMerge/>
            <w:vAlign w:val="center"/>
          </w:tcPr>
          <w:p w14:paraId="601A9AB6" w14:textId="77777777" w:rsidR="00C76D8A" w:rsidRPr="00277963" w:rsidRDefault="00C76D8A">
            <w:pPr>
              <w:spacing w:line="360" w:lineRule="auto"/>
              <w:jc w:val="center"/>
              <w:rPr>
                <w:rFonts w:ascii="仿宋" w:eastAsia="仿宋" w:hAnsi="仿宋" w:cs="仿宋" w:hint="eastAsia"/>
                <w:sz w:val="21"/>
                <w:szCs w:val="21"/>
              </w:rPr>
            </w:pPr>
          </w:p>
        </w:tc>
        <w:tc>
          <w:tcPr>
            <w:tcW w:w="720" w:type="dxa"/>
            <w:vMerge/>
            <w:vAlign w:val="center"/>
          </w:tcPr>
          <w:p w14:paraId="77AE1660" w14:textId="77777777" w:rsidR="00C76D8A" w:rsidRPr="00277963" w:rsidRDefault="00C76D8A">
            <w:pPr>
              <w:spacing w:line="360" w:lineRule="auto"/>
              <w:rPr>
                <w:rFonts w:ascii="仿宋" w:eastAsia="仿宋" w:hAnsi="仿宋" w:cs="仿宋" w:hint="eastAsia"/>
                <w:sz w:val="21"/>
                <w:szCs w:val="21"/>
              </w:rPr>
            </w:pPr>
          </w:p>
        </w:tc>
        <w:tc>
          <w:tcPr>
            <w:tcW w:w="3256" w:type="dxa"/>
            <w:vAlign w:val="center"/>
          </w:tcPr>
          <w:p w14:paraId="6C9D4E0B"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rPr>
              <w:t>6.法律、行政法规规定的其他条件</w:t>
            </w:r>
          </w:p>
        </w:tc>
        <w:tc>
          <w:tcPr>
            <w:tcW w:w="4806" w:type="dxa"/>
            <w:vAlign w:val="center"/>
          </w:tcPr>
          <w:p w14:paraId="69C7EEDC"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rPr>
              <w:t>/</w:t>
            </w:r>
          </w:p>
        </w:tc>
      </w:tr>
      <w:tr w:rsidR="00C76D8A" w:rsidRPr="00277963" w14:paraId="5BBBC0A3" w14:textId="77777777">
        <w:trPr>
          <w:trHeight w:val="475"/>
        </w:trPr>
        <w:tc>
          <w:tcPr>
            <w:tcW w:w="846" w:type="dxa"/>
            <w:vMerge/>
            <w:vAlign w:val="center"/>
          </w:tcPr>
          <w:p w14:paraId="05257741" w14:textId="77777777" w:rsidR="00C76D8A" w:rsidRPr="00277963" w:rsidRDefault="00C76D8A">
            <w:pPr>
              <w:spacing w:line="360" w:lineRule="auto"/>
              <w:jc w:val="center"/>
              <w:rPr>
                <w:rFonts w:ascii="仿宋" w:eastAsia="仿宋" w:hAnsi="仿宋" w:cs="仿宋" w:hint="eastAsia"/>
                <w:sz w:val="21"/>
                <w:szCs w:val="21"/>
              </w:rPr>
            </w:pPr>
          </w:p>
        </w:tc>
        <w:tc>
          <w:tcPr>
            <w:tcW w:w="720" w:type="dxa"/>
            <w:vMerge/>
            <w:vAlign w:val="center"/>
          </w:tcPr>
          <w:p w14:paraId="095CA666" w14:textId="77777777" w:rsidR="00C76D8A" w:rsidRPr="00277963" w:rsidRDefault="00C76D8A">
            <w:pPr>
              <w:spacing w:line="360" w:lineRule="auto"/>
              <w:rPr>
                <w:rFonts w:ascii="仿宋" w:eastAsia="仿宋" w:hAnsi="仿宋" w:cs="仿宋" w:hint="eastAsia"/>
                <w:sz w:val="21"/>
                <w:szCs w:val="21"/>
              </w:rPr>
            </w:pPr>
          </w:p>
        </w:tc>
        <w:tc>
          <w:tcPr>
            <w:tcW w:w="3256" w:type="dxa"/>
            <w:vAlign w:val="center"/>
          </w:tcPr>
          <w:p w14:paraId="426849DB"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rPr>
              <w:t>7.本项目的特定资格要求</w:t>
            </w:r>
          </w:p>
        </w:tc>
        <w:tc>
          <w:tcPr>
            <w:tcW w:w="4806" w:type="dxa"/>
            <w:vAlign w:val="center"/>
          </w:tcPr>
          <w:p w14:paraId="35E6363E"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rPr>
              <w:t>按“第一篇三、供应商资格要求（三）本项目的特定资格要求”的要求提交（如有）。</w:t>
            </w:r>
          </w:p>
        </w:tc>
      </w:tr>
      <w:tr w:rsidR="00C76D8A" w:rsidRPr="00277963" w14:paraId="297E0E23" w14:textId="77777777">
        <w:trPr>
          <w:trHeight w:val="554"/>
        </w:trPr>
        <w:tc>
          <w:tcPr>
            <w:tcW w:w="846" w:type="dxa"/>
            <w:vAlign w:val="center"/>
          </w:tcPr>
          <w:p w14:paraId="4CDA1E6E" w14:textId="77777777" w:rsidR="00C76D8A" w:rsidRPr="00277963" w:rsidRDefault="00000000">
            <w:pPr>
              <w:spacing w:line="360" w:lineRule="auto"/>
              <w:jc w:val="center"/>
              <w:rPr>
                <w:rFonts w:ascii="仿宋" w:eastAsia="仿宋" w:hAnsi="仿宋" w:cs="仿宋" w:hint="eastAsia"/>
                <w:sz w:val="21"/>
                <w:szCs w:val="21"/>
              </w:rPr>
            </w:pPr>
            <w:r w:rsidRPr="00277963">
              <w:rPr>
                <w:rFonts w:ascii="仿宋" w:eastAsia="仿宋" w:hAnsi="仿宋" w:cs="仿宋" w:hint="eastAsia"/>
                <w:sz w:val="21"/>
                <w:szCs w:val="21"/>
              </w:rPr>
              <w:t>（二）</w:t>
            </w:r>
          </w:p>
        </w:tc>
        <w:tc>
          <w:tcPr>
            <w:tcW w:w="3976" w:type="dxa"/>
            <w:gridSpan w:val="2"/>
            <w:vAlign w:val="center"/>
          </w:tcPr>
          <w:p w14:paraId="66CE4D68"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rPr>
              <w:t>落实政府采购政策需满足的资格要求</w:t>
            </w:r>
          </w:p>
        </w:tc>
        <w:tc>
          <w:tcPr>
            <w:tcW w:w="4806" w:type="dxa"/>
            <w:vAlign w:val="center"/>
          </w:tcPr>
          <w:p w14:paraId="137C7AC2"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rPr>
              <w:t>按“第一篇三、供应商资格要求（二）落实政府采购政策需满足的资格要求”的要求提交（如有）。</w:t>
            </w:r>
          </w:p>
        </w:tc>
      </w:tr>
      <w:tr w:rsidR="00C76D8A" w:rsidRPr="00277963" w14:paraId="301AD390" w14:textId="77777777">
        <w:trPr>
          <w:trHeight w:val="554"/>
        </w:trPr>
        <w:tc>
          <w:tcPr>
            <w:tcW w:w="846" w:type="dxa"/>
            <w:vAlign w:val="center"/>
          </w:tcPr>
          <w:p w14:paraId="63F12E41" w14:textId="77777777" w:rsidR="00C76D8A" w:rsidRPr="00277963" w:rsidRDefault="00000000">
            <w:pPr>
              <w:spacing w:line="360" w:lineRule="auto"/>
              <w:jc w:val="center"/>
              <w:rPr>
                <w:rFonts w:ascii="仿宋" w:eastAsia="仿宋" w:hAnsi="仿宋" w:cs="仿宋" w:hint="eastAsia"/>
                <w:sz w:val="21"/>
                <w:szCs w:val="21"/>
              </w:rPr>
            </w:pPr>
            <w:r w:rsidRPr="00277963">
              <w:rPr>
                <w:rFonts w:ascii="仿宋" w:eastAsia="仿宋" w:hAnsi="仿宋" w:cs="仿宋" w:hint="eastAsia"/>
                <w:sz w:val="21"/>
                <w:szCs w:val="21"/>
              </w:rPr>
              <w:t>（三）</w:t>
            </w:r>
          </w:p>
        </w:tc>
        <w:tc>
          <w:tcPr>
            <w:tcW w:w="3976" w:type="dxa"/>
            <w:gridSpan w:val="2"/>
            <w:vAlign w:val="center"/>
          </w:tcPr>
          <w:p w14:paraId="36884FC7"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rPr>
              <w:t>保证金</w:t>
            </w:r>
          </w:p>
        </w:tc>
        <w:tc>
          <w:tcPr>
            <w:tcW w:w="4806" w:type="dxa"/>
            <w:vAlign w:val="center"/>
          </w:tcPr>
          <w:p w14:paraId="266948CE"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rPr>
              <w:t>按竞争性磋商文件要求足额缴纳保证金。（如有）</w:t>
            </w:r>
          </w:p>
        </w:tc>
      </w:tr>
    </w:tbl>
    <w:p w14:paraId="10331528" w14:textId="77777777" w:rsidR="00C76D8A" w:rsidRPr="00277963" w:rsidRDefault="00000000">
      <w:pPr>
        <w:snapToGrid w:val="0"/>
        <w:spacing w:line="360" w:lineRule="auto"/>
        <w:ind w:firstLineChars="200" w:firstLine="480"/>
        <w:rPr>
          <w:rFonts w:ascii="仿宋" w:eastAsia="仿宋" w:hAnsi="仿宋" w:cs="仿宋" w:hint="eastAsia"/>
          <w:kern w:val="0"/>
          <w:sz w:val="24"/>
          <w:szCs w:val="24"/>
        </w:rPr>
      </w:pPr>
      <w:r w:rsidRPr="00277963">
        <w:rPr>
          <w:rFonts w:ascii="仿宋" w:eastAsia="仿宋" w:hAnsi="仿宋" w:cs="仿宋" w:hint="eastAsia"/>
          <w:kern w:val="0"/>
          <w:sz w:val="24"/>
          <w:szCs w:val="24"/>
        </w:rPr>
        <w:t>注：根据《中华人民共和国政府采购法实施条例》第十九条“参加政府采购活动前三年内，在经营活动中没有重大违法记录”中“重大违法记录”，是指供应商因违法经营受</w:t>
      </w:r>
      <w:r w:rsidRPr="00277963">
        <w:rPr>
          <w:rFonts w:ascii="仿宋" w:eastAsia="仿宋" w:hAnsi="仿宋" w:cs="仿宋" w:hint="eastAsia"/>
          <w:kern w:val="0"/>
          <w:sz w:val="24"/>
          <w:szCs w:val="24"/>
        </w:rPr>
        <w:lastRenderedPageBreak/>
        <w:t>到刑事处罚或者责令停产停业、吊销许可证或者执照、较大数额罚款等行政处罚。行政处罚中“较大数额”的认定标准，按照</w:t>
      </w:r>
      <w:proofErr w:type="gramStart"/>
      <w:r w:rsidRPr="00277963">
        <w:rPr>
          <w:rFonts w:ascii="仿宋" w:eastAsia="仿宋" w:hAnsi="仿宋" w:cs="仿宋" w:hint="eastAsia"/>
          <w:kern w:val="0"/>
          <w:sz w:val="24"/>
          <w:szCs w:val="24"/>
        </w:rPr>
        <w:t>“</w:t>
      </w:r>
      <w:proofErr w:type="gramEnd"/>
      <w:r w:rsidRPr="00277963">
        <w:rPr>
          <w:rFonts w:ascii="仿宋" w:eastAsia="仿宋" w:hAnsi="仿宋" w:cs="仿宋" w:hint="eastAsia"/>
          <w:kern w:val="0"/>
          <w:sz w:val="24"/>
          <w:szCs w:val="24"/>
        </w:rPr>
        <w:t>财政部关于《中华人民共和国政府采购法实施条例》第十九条第一款“较大数额罚款”具体适用问题的意见（财库〔2022〕3 号）</w:t>
      </w:r>
      <w:proofErr w:type="gramStart"/>
      <w:r w:rsidRPr="00277963">
        <w:rPr>
          <w:rFonts w:ascii="仿宋" w:eastAsia="仿宋" w:hAnsi="仿宋" w:cs="仿宋" w:hint="eastAsia"/>
          <w:kern w:val="0"/>
          <w:sz w:val="24"/>
          <w:szCs w:val="24"/>
        </w:rPr>
        <w:t>”</w:t>
      </w:r>
      <w:proofErr w:type="gramEnd"/>
      <w:r w:rsidRPr="00277963">
        <w:rPr>
          <w:rFonts w:ascii="仿宋" w:eastAsia="仿宋" w:hAnsi="仿宋" w:cs="仿宋" w:hint="eastAsia"/>
          <w:kern w:val="0"/>
          <w:sz w:val="24"/>
          <w:szCs w:val="24"/>
        </w:rPr>
        <w:t>执行。供应商可于响应文件递交截止时间前通过“信用中国”网站（www.creditchina.gov.cn）、“中国政府采购网”（www.ccgp.gov.cn）等渠道查询信用记录。</w:t>
      </w:r>
    </w:p>
    <w:p w14:paraId="12BF4AD8" w14:textId="77777777" w:rsidR="00C76D8A" w:rsidRPr="00277963" w:rsidRDefault="00000000">
      <w:pPr>
        <w:snapToGrid w:val="0"/>
        <w:spacing w:line="360" w:lineRule="auto"/>
        <w:ind w:firstLineChars="200" w:firstLine="480"/>
        <w:rPr>
          <w:rFonts w:ascii="仿宋" w:eastAsia="仿宋" w:hAnsi="仿宋" w:cs="仿宋" w:hint="eastAsia"/>
          <w:kern w:val="0"/>
          <w:sz w:val="24"/>
          <w:szCs w:val="24"/>
        </w:rPr>
      </w:pPr>
      <w:r w:rsidRPr="00277963">
        <w:rPr>
          <w:rFonts w:ascii="仿宋" w:eastAsia="仿宋" w:hAnsi="仿宋" w:cs="仿宋" w:hint="eastAsia"/>
          <w:kern w:val="0"/>
          <w:sz w:val="24"/>
          <w:szCs w:val="24"/>
        </w:rPr>
        <w:t>2.符合性审查。依据竞争性磋商文件的规定，从响应文件的有效性、完整性和对竞争性磋商文件的响应程度进行审查，以确定是否对竞争性磋商文件的实质性要求</w:t>
      </w:r>
      <w:proofErr w:type="gramStart"/>
      <w:r w:rsidRPr="00277963">
        <w:rPr>
          <w:rFonts w:ascii="仿宋" w:eastAsia="仿宋" w:hAnsi="仿宋" w:cs="仿宋" w:hint="eastAsia"/>
          <w:kern w:val="0"/>
          <w:sz w:val="24"/>
          <w:szCs w:val="24"/>
        </w:rPr>
        <w:t>作出</w:t>
      </w:r>
      <w:proofErr w:type="gramEnd"/>
      <w:r w:rsidRPr="00277963">
        <w:rPr>
          <w:rFonts w:ascii="仿宋" w:eastAsia="仿宋" w:hAnsi="仿宋" w:cs="仿宋" w:hint="eastAsia"/>
          <w:kern w:val="0"/>
          <w:sz w:val="24"/>
          <w:szCs w:val="24"/>
        </w:rPr>
        <w:t>响应。符合性审查资料表如下：</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C76D8A" w:rsidRPr="00277963" w14:paraId="27B12E1D" w14:textId="77777777">
        <w:trPr>
          <w:trHeight w:val="381"/>
        </w:trPr>
        <w:tc>
          <w:tcPr>
            <w:tcW w:w="675" w:type="dxa"/>
            <w:vAlign w:val="center"/>
          </w:tcPr>
          <w:p w14:paraId="4FA6F37F" w14:textId="77777777" w:rsidR="00C76D8A" w:rsidRPr="00277963" w:rsidRDefault="00000000">
            <w:pPr>
              <w:spacing w:line="360" w:lineRule="auto"/>
              <w:jc w:val="center"/>
              <w:rPr>
                <w:rFonts w:ascii="仿宋" w:eastAsia="仿宋" w:hAnsi="仿宋" w:cs="仿宋" w:hint="eastAsia"/>
                <w:b/>
                <w:kern w:val="0"/>
                <w:sz w:val="21"/>
                <w:szCs w:val="21"/>
              </w:rPr>
            </w:pPr>
            <w:r w:rsidRPr="00277963">
              <w:rPr>
                <w:rFonts w:ascii="仿宋" w:eastAsia="仿宋" w:hAnsi="仿宋" w:cs="仿宋" w:hint="eastAsia"/>
                <w:b/>
                <w:kern w:val="0"/>
                <w:sz w:val="21"/>
                <w:szCs w:val="21"/>
              </w:rPr>
              <w:t>序号</w:t>
            </w:r>
          </w:p>
        </w:tc>
        <w:tc>
          <w:tcPr>
            <w:tcW w:w="3544" w:type="dxa"/>
            <w:gridSpan w:val="2"/>
            <w:vAlign w:val="center"/>
          </w:tcPr>
          <w:p w14:paraId="52D81D5C" w14:textId="77777777" w:rsidR="00C76D8A" w:rsidRPr="00277963" w:rsidRDefault="00000000">
            <w:pPr>
              <w:spacing w:line="360" w:lineRule="auto"/>
              <w:jc w:val="center"/>
              <w:rPr>
                <w:rFonts w:ascii="仿宋" w:eastAsia="仿宋" w:hAnsi="仿宋" w:cs="仿宋" w:hint="eastAsia"/>
                <w:b/>
                <w:kern w:val="0"/>
                <w:sz w:val="21"/>
                <w:szCs w:val="21"/>
              </w:rPr>
            </w:pPr>
            <w:r w:rsidRPr="00277963">
              <w:rPr>
                <w:rFonts w:ascii="仿宋" w:eastAsia="仿宋" w:hAnsi="仿宋" w:cs="仿宋" w:hint="eastAsia"/>
                <w:b/>
                <w:kern w:val="0"/>
                <w:sz w:val="21"/>
                <w:szCs w:val="21"/>
              </w:rPr>
              <w:t>评审因素</w:t>
            </w:r>
          </w:p>
        </w:tc>
        <w:tc>
          <w:tcPr>
            <w:tcW w:w="5409" w:type="dxa"/>
            <w:vAlign w:val="center"/>
          </w:tcPr>
          <w:p w14:paraId="47EB448A" w14:textId="77777777" w:rsidR="00C76D8A" w:rsidRPr="00277963" w:rsidRDefault="00000000">
            <w:pPr>
              <w:spacing w:line="360" w:lineRule="auto"/>
              <w:jc w:val="center"/>
              <w:rPr>
                <w:rFonts w:ascii="仿宋" w:eastAsia="仿宋" w:hAnsi="仿宋" w:cs="仿宋" w:hint="eastAsia"/>
                <w:b/>
                <w:kern w:val="0"/>
                <w:sz w:val="21"/>
                <w:szCs w:val="21"/>
              </w:rPr>
            </w:pPr>
            <w:r w:rsidRPr="00277963">
              <w:rPr>
                <w:rFonts w:ascii="仿宋" w:eastAsia="仿宋" w:hAnsi="仿宋" w:cs="仿宋" w:hint="eastAsia"/>
                <w:b/>
                <w:kern w:val="0"/>
                <w:sz w:val="21"/>
                <w:szCs w:val="21"/>
              </w:rPr>
              <w:t>评审标准</w:t>
            </w:r>
          </w:p>
        </w:tc>
      </w:tr>
      <w:tr w:rsidR="00C76D8A" w:rsidRPr="00277963" w14:paraId="6ED2FCD5" w14:textId="77777777">
        <w:trPr>
          <w:trHeight w:val="384"/>
        </w:trPr>
        <w:tc>
          <w:tcPr>
            <w:tcW w:w="675" w:type="dxa"/>
            <w:vMerge w:val="restart"/>
            <w:vAlign w:val="center"/>
          </w:tcPr>
          <w:p w14:paraId="5342C90E" w14:textId="77777777" w:rsidR="00C76D8A" w:rsidRPr="00277963" w:rsidRDefault="00000000">
            <w:pPr>
              <w:spacing w:line="360" w:lineRule="auto"/>
              <w:jc w:val="center"/>
              <w:rPr>
                <w:rFonts w:ascii="仿宋" w:eastAsia="仿宋" w:hAnsi="仿宋" w:cs="仿宋" w:hint="eastAsia"/>
                <w:kern w:val="0"/>
                <w:sz w:val="21"/>
                <w:szCs w:val="21"/>
              </w:rPr>
            </w:pPr>
            <w:r w:rsidRPr="00277963">
              <w:rPr>
                <w:rFonts w:ascii="仿宋" w:eastAsia="仿宋" w:hAnsi="仿宋" w:cs="仿宋" w:hint="eastAsia"/>
                <w:kern w:val="0"/>
                <w:sz w:val="21"/>
                <w:szCs w:val="21"/>
              </w:rPr>
              <w:t>1</w:t>
            </w:r>
          </w:p>
        </w:tc>
        <w:tc>
          <w:tcPr>
            <w:tcW w:w="1560" w:type="dxa"/>
            <w:vMerge w:val="restart"/>
            <w:vAlign w:val="center"/>
          </w:tcPr>
          <w:p w14:paraId="4427F29B" w14:textId="77777777" w:rsidR="00C76D8A" w:rsidRPr="00277963" w:rsidRDefault="00000000">
            <w:pPr>
              <w:spacing w:line="360" w:lineRule="auto"/>
              <w:rPr>
                <w:rFonts w:ascii="仿宋" w:eastAsia="仿宋" w:hAnsi="仿宋" w:cs="仿宋" w:hint="eastAsia"/>
                <w:kern w:val="0"/>
                <w:sz w:val="21"/>
                <w:szCs w:val="21"/>
              </w:rPr>
            </w:pPr>
            <w:r w:rsidRPr="00277963">
              <w:rPr>
                <w:rFonts w:ascii="仿宋" w:eastAsia="仿宋" w:hAnsi="仿宋" w:cs="仿宋" w:hint="eastAsia"/>
                <w:kern w:val="0"/>
                <w:sz w:val="21"/>
                <w:szCs w:val="21"/>
              </w:rPr>
              <w:t>有效性审查</w:t>
            </w:r>
          </w:p>
        </w:tc>
        <w:tc>
          <w:tcPr>
            <w:tcW w:w="1984" w:type="dxa"/>
            <w:vAlign w:val="center"/>
          </w:tcPr>
          <w:p w14:paraId="4B92F9F4" w14:textId="77777777" w:rsidR="00C76D8A" w:rsidRPr="00277963" w:rsidRDefault="00000000">
            <w:pPr>
              <w:spacing w:line="360" w:lineRule="auto"/>
              <w:rPr>
                <w:rFonts w:ascii="仿宋" w:eastAsia="仿宋" w:hAnsi="仿宋" w:cs="仿宋" w:hint="eastAsia"/>
                <w:kern w:val="0"/>
                <w:sz w:val="21"/>
                <w:szCs w:val="21"/>
              </w:rPr>
            </w:pPr>
            <w:r w:rsidRPr="00277963">
              <w:rPr>
                <w:rFonts w:ascii="仿宋" w:eastAsia="仿宋" w:hAnsi="仿宋" w:cs="仿宋" w:hint="eastAsia"/>
                <w:sz w:val="21"/>
                <w:szCs w:val="21"/>
              </w:rPr>
              <w:t>响应文件签署或盖章</w:t>
            </w:r>
          </w:p>
        </w:tc>
        <w:tc>
          <w:tcPr>
            <w:tcW w:w="5409" w:type="dxa"/>
            <w:vAlign w:val="center"/>
          </w:tcPr>
          <w:p w14:paraId="608BD0B8" w14:textId="77777777" w:rsidR="00C76D8A" w:rsidRPr="00277963" w:rsidRDefault="00000000">
            <w:pPr>
              <w:spacing w:line="360" w:lineRule="auto"/>
              <w:rPr>
                <w:rFonts w:ascii="仿宋" w:eastAsia="仿宋" w:hAnsi="仿宋" w:cs="仿宋" w:hint="eastAsia"/>
                <w:kern w:val="0"/>
                <w:sz w:val="21"/>
                <w:szCs w:val="21"/>
              </w:rPr>
            </w:pPr>
            <w:r w:rsidRPr="00277963">
              <w:rPr>
                <w:rFonts w:ascii="仿宋" w:eastAsia="仿宋" w:hAnsi="仿宋" w:cs="仿宋" w:hint="eastAsia"/>
                <w:sz w:val="21"/>
                <w:szCs w:val="21"/>
              </w:rPr>
              <w:t>按竞争性磋商文件“第七篇响应文件编制要求”要求签署或盖章。</w:t>
            </w:r>
          </w:p>
        </w:tc>
      </w:tr>
      <w:tr w:rsidR="00C76D8A" w:rsidRPr="00277963" w14:paraId="2704AC93" w14:textId="77777777">
        <w:trPr>
          <w:trHeight w:val="389"/>
        </w:trPr>
        <w:tc>
          <w:tcPr>
            <w:tcW w:w="675" w:type="dxa"/>
            <w:vMerge/>
            <w:vAlign w:val="center"/>
          </w:tcPr>
          <w:p w14:paraId="2F3A56FD" w14:textId="77777777" w:rsidR="00C76D8A" w:rsidRPr="00277963" w:rsidRDefault="00C76D8A">
            <w:pPr>
              <w:spacing w:line="360" w:lineRule="auto"/>
              <w:jc w:val="center"/>
              <w:rPr>
                <w:rFonts w:ascii="仿宋" w:eastAsia="仿宋" w:hAnsi="仿宋" w:cs="仿宋" w:hint="eastAsia"/>
                <w:kern w:val="0"/>
                <w:sz w:val="21"/>
                <w:szCs w:val="21"/>
              </w:rPr>
            </w:pPr>
          </w:p>
        </w:tc>
        <w:tc>
          <w:tcPr>
            <w:tcW w:w="1560" w:type="dxa"/>
            <w:vMerge/>
            <w:vAlign w:val="center"/>
          </w:tcPr>
          <w:p w14:paraId="6C27F90E" w14:textId="77777777" w:rsidR="00C76D8A" w:rsidRPr="00277963" w:rsidRDefault="00C76D8A">
            <w:pPr>
              <w:spacing w:line="360" w:lineRule="auto"/>
              <w:rPr>
                <w:rFonts w:ascii="仿宋" w:eastAsia="仿宋" w:hAnsi="仿宋" w:cs="仿宋" w:hint="eastAsia"/>
                <w:kern w:val="0"/>
                <w:sz w:val="21"/>
                <w:szCs w:val="21"/>
              </w:rPr>
            </w:pPr>
          </w:p>
        </w:tc>
        <w:tc>
          <w:tcPr>
            <w:tcW w:w="1984" w:type="dxa"/>
            <w:vAlign w:val="center"/>
          </w:tcPr>
          <w:p w14:paraId="548A836C"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rPr>
              <w:t>法定代表人身份证明及授权委托书</w:t>
            </w:r>
          </w:p>
        </w:tc>
        <w:tc>
          <w:tcPr>
            <w:tcW w:w="5409" w:type="dxa"/>
            <w:vAlign w:val="center"/>
          </w:tcPr>
          <w:p w14:paraId="60E0B174" w14:textId="77777777" w:rsidR="00C76D8A" w:rsidRPr="00277963" w:rsidRDefault="00000000">
            <w:pPr>
              <w:spacing w:line="360" w:lineRule="auto"/>
              <w:rPr>
                <w:rFonts w:ascii="仿宋" w:eastAsia="仿宋" w:hAnsi="仿宋" w:cs="仿宋" w:hint="eastAsia"/>
                <w:sz w:val="21"/>
                <w:szCs w:val="21"/>
              </w:rPr>
            </w:pPr>
            <w:r w:rsidRPr="00277963">
              <w:rPr>
                <w:rFonts w:ascii="仿宋" w:eastAsia="仿宋" w:hAnsi="仿宋" w:cs="仿宋" w:hint="eastAsia"/>
                <w:sz w:val="21"/>
                <w:szCs w:val="21"/>
              </w:rPr>
              <w:t>法定代表人身份证明及授权委托书有效，符合竞争性磋商文件规定的格式，签署或盖章齐全。</w:t>
            </w:r>
          </w:p>
        </w:tc>
      </w:tr>
      <w:tr w:rsidR="00C76D8A" w:rsidRPr="00277963" w14:paraId="7C7F3E15" w14:textId="77777777">
        <w:trPr>
          <w:trHeight w:val="386"/>
        </w:trPr>
        <w:tc>
          <w:tcPr>
            <w:tcW w:w="675" w:type="dxa"/>
            <w:vMerge/>
            <w:vAlign w:val="center"/>
          </w:tcPr>
          <w:p w14:paraId="795D396C" w14:textId="77777777" w:rsidR="00C76D8A" w:rsidRPr="00277963" w:rsidRDefault="00C76D8A">
            <w:pPr>
              <w:spacing w:line="360" w:lineRule="auto"/>
              <w:jc w:val="center"/>
              <w:rPr>
                <w:rFonts w:ascii="仿宋" w:eastAsia="仿宋" w:hAnsi="仿宋" w:cs="仿宋" w:hint="eastAsia"/>
                <w:kern w:val="0"/>
                <w:sz w:val="21"/>
                <w:szCs w:val="21"/>
              </w:rPr>
            </w:pPr>
          </w:p>
        </w:tc>
        <w:tc>
          <w:tcPr>
            <w:tcW w:w="1560" w:type="dxa"/>
            <w:vMerge/>
            <w:vAlign w:val="center"/>
          </w:tcPr>
          <w:p w14:paraId="0870E304" w14:textId="77777777" w:rsidR="00C76D8A" w:rsidRPr="00277963" w:rsidRDefault="00C76D8A">
            <w:pPr>
              <w:spacing w:line="360" w:lineRule="auto"/>
              <w:rPr>
                <w:rFonts w:ascii="仿宋" w:eastAsia="仿宋" w:hAnsi="仿宋" w:cs="仿宋" w:hint="eastAsia"/>
                <w:kern w:val="0"/>
                <w:sz w:val="21"/>
                <w:szCs w:val="21"/>
              </w:rPr>
            </w:pPr>
          </w:p>
        </w:tc>
        <w:tc>
          <w:tcPr>
            <w:tcW w:w="1984" w:type="dxa"/>
            <w:vAlign w:val="center"/>
          </w:tcPr>
          <w:p w14:paraId="6DC1D0D0" w14:textId="77777777" w:rsidR="00C76D8A" w:rsidRPr="00277963" w:rsidRDefault="00000000">
            <w:pPr>
              <w:spacing w:line="360" w:lineRule="auto"/>
              <w:rPr>
                <w:rFonts w:ascii="仿宋" w:eastAsia="仿宋" w:hAnsi="仿宋" w:cs="仿宋" w:hint="eastAsia"/>
                <w:sz w:val="21"/>
                <w:szCs w:val="21"/>
                <w:lang w:val="zh-CN"/>
              </w:rPr>
            </w:pPr>
            <w:r w:rsidRPr="00277963">
              <w:rPr>
                <w:rFonts w:ascii="仿宋" w:eastAsia="仿宋" w:hAnsi="仿宋" w:cs="仿宋" w:hint="eastAsia"/>
                <w:sz w:val="21"/>
                <w:szCs w:val="21"/>
              </w:rPr>
              <w:t>响应</w:t>
            </w:r>
            <w:r w:rsidRPr="00277963">
              <w:rPr>
                <w:rFonts w:ascii="仿宋" w:eastAsia="仿宋" w:hAnsi="仿宋" w:cs="仿宋" w:hint="eastAsia"/>
                <w:sz w:val="21"/>
                <w:szCs w:val="21"/>
                <w:lang w:val="zh-CN"/>
              </w:rPr>
              <w:t>方案</w:t>
            </w:r>
          </w:p>
        </w:tc>
        <w:tc>
          <w:tcPr>
            <w:tcW w:w="5409" w:type="dxa"/>
            <w:vAlign w:val="center"/>
          </w:tcPr>
          <w:p w14:paraId="3F74BCE4" w14:textId="77777777" w:rsidR="00C76D8A" w:rsidRPr="00277963" w:rsidRDefault="00000000">
            <w:pPr>
              <w:spacing w:line="360" w:lineRule="auto"/>
              <w:rPr>
                <w:rFonts w:ascii="仿宋" w:eastAsia="仿宋" w:hAnsi="仿宋" w:cs="仿宋" w:hint="eastAsia"/>
                <w:kern w:val="0"/>
                <w:sz w:val="21"/>
                <w:szCs w:val="21"/>
              </w:rPr>
            </w:pPr>
            <w:r w:rsidRPr="00277963">
              <w:rPr>
                <w:rFonts w:ascii="仿宋" w:eastAsia="仿宋" w:hAnsi="仿宋" w:cs="仿宋" w:hint="eastAsia"/>
                <w:sz w:val="21"/>
                <w:szCs w:val="21"/>
                <w:lang w:val="zh-CN"/>
              </w:rPr>
              <w:t>每个</w:t>
            </w:r>
            <w:proofErr w:type="gramStart"/>
            <w:r w:rsidRPr="00277963">
              <w:rPr>
                <w:rFonts w:ascii="仿宋" w:eastAsia="仿宋" w:hAnsi="仿宋" w:cs="仿宋" w:hint="eastAsia"/>
                <w:sz w:val="21"/>
                <w:szCs w:val="21"/>
                <w:lang w:val="zh-CN"/>
              </w:rPr>
              <w:t>包只能</w:t>
            </w:r>
            <w:proofErr w:type="gramEnd"/>
            <w:r w:rsidRPr="00277963">
              <w:rPr>
                <w:rFonts w:ascii="仿宋" w:eastAsia="仿宋" w:hAnsi="仿宋" w:cs="仿宋" w:hint="eastAsia"/>
                <w:sz w:val="21"/>
                <w:szCs w:val="21"/>
                <w:lang w:val="zh-CN"/>
              </w:rPr>
              <w:t>有一个</w:t>
            </w:r>
            <w:r w:rsidRPr="00277963">
              <w:rPr>
                <w:rFonts w:ascii="仿宋" w:eastAsia="仿宋" w:hAnsi="仿宋" w:cs="仿宋" w:hint="eastAsia"/>
                <w:sz w:val="21"/>
                <w:szCs w:val="21"/>
              </w:rPr>
              <w:t>响应</w:t>
            </w:r>
            <w:r w:rsidRPr="00277963">
              <w:rPr>
                <w:rFonts w:ascii="仿宋" w:eastAsia="仿宋" w:hAnsi="仿宋" w:cs="仿宋" w:hint="eastAsia"/>
                <w:sz w:val="21"/>
                <w:szCs w:val="21"/>
                <w:lang w:val="zh-CN"/>
              </w:rPr>
              <w:t>方案。</w:t>
            </w:r>
          </w:p>
        </w:tc>
      </w:tr>
      <w:tr w:rsidR="00C76D8A" w:rsidRPr="00277963" w14:paraId="413906EC" w14:textId="77777777">
        <w:trPr>
          <w:trHeight w:val="452"/>
        </w:trPr>
        <w:tc>
          <w:tcPr>
            <w:tcW w:w="675" w:type="dxa"/>
            <w:vMerge/>
            <w:vAlign w:val="center"/>
          </w:tcPr>
          <w:p w14:paraId="387DA1DE" w14:textId="77777777" w:rsidR="00C76D8A" w:rsidRPr="00277963" w:rsidRDefault="00C76D8A">
            <w:pPr>
              <w:spacing w:line="360" w:lineRule="auto"/>
              <w:jc w:val="center"/>
              <w:rPr>
                <w:rFonts w:ascii="仿宋" w:eastAsia="仿宋" w:hAnsi="仿宋" w:cs="仿宋" w:hint="eastAsia"/>
                <w:kern w:val="0"/>
                <w:sz w:val="21"/>
                <w:szCs w:val="21"/>
              </w:rPr>
            </w:pPr>
          </w:p>
        </w:tc>
        <w:tc>
          <w:tcPr>
            <w:tcW w:w="1560" w:type="dxa"/>
            <w:vMerge/>
            <w:vAlign w:val="center"/>
          </w:tcPr>
          <w:p w14:paraId="46B78D67" w14:textId="77777777" w:rsidR="00C76D8A" w:rsidRPr="00277963" w:rsidRDefault="00C76D8A">
            <w:pPr>
              <w:spacing w:line="360" w:lineRule="auto"/>
              <w:rPr>
                <w:rFonts w:ascii="仿宋" w:eastAsia="仿宋" w:hAnsi="仿宋" w:cs="仿宋" w:hint="eastAsia"/>
                <w:kern w:val="0"/>
                <w:sz w:val="21"/>
                <w:szCs w:val="21"/>
              </w:rPr>
            </w:pPr>
          </w:p>
        </w:tc>
        <w:tc>
          <w:tcPr>
            <w:tcW w:w="1984" w:type="dxa"/>
            <w:vAlign w:val="center"/>
          </w:tcPr>
          <w:p w14:paraId="0AB87466" w14:textId="77777777" w:rsidR="00C76D8A" w:rsidRPr="00277963" w:rsidRDefault="00000000">
            <w:pPr>
              <w:spacing w:line="360" w:lineRule="auto"/>
              <w:rPr>
                <w:rFonts w:ascii="仿宋" w:eastAsia="仿宋" w:hAnsi="仿宋" w:cs="仿宋" w:hint="eastAsia"/>
                <w:sz w:val="21"/>
                <w:szCs w:val="21"/>
                <w:lang w:val="zh-CN"/>
              </w:rPr>
            </w:pPr>
            <w:r w:rsidRPr="00277963">
              <w:rPr>
                <w:rFonts w:ascii="仿宋" w:eastAsia="仿宋" w:hAnsi="仿宋" w:cs="仿宋" w:hint="eastAsia"/>
                <w:sz w:val="21"/>
                <w:szCs w:val="21"/>
              </w:rPr>
              <w:t>报价唯一</w:t>
            </w:r>
          </w:p>
        </w:tc>
        <w:tc>
          <w:tcPr>
            <w:tcW w:w="5409" w:type="dxa"/>
            <w:vAlign w:val="center"/>
          </w:tcPr>
          <w:p w14:paraId="61562792" w14:textId="77777777" w:rsidR="00C76D8A" w:rsidRPr="00277963" w:rsidRDefault="00000000">
            <w:pPr>
              <w:spacing w:line="360" w:lineRule="auto"/>
              <w:rPr>
                <w:rFonts w:ascii="仿宋" w:eastAsia="仿宋" w:hAnsi="仿宋" w:cs="仿宋" w:hint="eastAsia"/>
                <w:kern w:val="0"/>
                <w:sz w:val="21"/>
                <w:szCs w:val="21"/>
              </w:rPr>
            </w:pPr>
            <w:r w:rsidRPr="00277963">
              <w:rPr>
                <w:rFonts w:ascii="仿宋" w:eastAsia="仿宋" w:hAnsi="仿宋" w:cs="仿宋" w:hint="eastAsia"/>
                <w:sz w:val="21"/>
                <w:szCs w:val="21"/>
              </w:rPr>
              <w:t>只能有一个有效报价，不得提交选择性报价。</w:t>
            </w:r>
          </w:p>
        </w:tc>
      </w:tr>
      <w:tr w:rsidR="00C76D8A" w:rsidRPr="00277963" w14:paraId="1FF423EB" w14:textId="77777777">
        <w:trPr>
          <w:trHeight w:val="691"/>
        </w:trPr>
        <w:tc>
          <w:tcPr>
            <w:tcW w:w="675" w:type="dxa"/>
            <w:vAlign w:val="center"/>
          </w:tcPr>
          <w:p w14:paraId="43CB6161" w14:textId="77777777" w:rsidR="00C76D8A" w:rsidRPr="00277963" w:rsidRDefault="00000000">
            <w:pPr>
              <w:spacing w:line="360" w:lineRule="auto"/>
              <w:jc w:val="center"/>
              <w:rPr>
                <w:rFonts w:ascii="仿宋" w:eastAsia="仿宋" w:hAnsi="仿宋" w:cs="仿宋" w:hint="eastAsia"/>
                <w:kern w:val="0"/>
                <w:sz w:val="21"/>
                <w:szCs w:val="21"/>
              </w:rPr>
            </w:pPr>
            <w:r w:rsidRPr="00277963">
              <w:rPr>
                <w:rFonts w:ascii="仿宋" w:eastAsia="仿宋" w:hAnsi="仿宋" w:cs="仿宋" w:hint="eastAsia"/>
                <w:kern w:val="0"/>
                <w:sz w:val="21"/>
                <w:szCs w:val="21"/>
              </w:rPr>
              <w:t>2</w:t>
            </w:r>
          </w:p>
        </w:tc>
        <w:tc>
          <w:tcPr>
            <w:tcW w:w="1560" w:type="dxa"/>
            <w:vAlign w:val="center"/>
          </w:tcPr>
          <w:p w14:paraId="6C639150" w14:textId="77777777" w:rsidR="00C76D8A" w:rsidRPr="00277963" w:rsidRDefault="00000000">
            <w:pPr>
              <w:spacing w:line="360" w:lineRule="auto"/>
              <w:rPr>
                <w:rFonts w:ascii="仿宋" w:eastAsia="仿宋" w:hAnsi="仿宋" w:cs="仿宋" w:hint="eastAsia"/>
                <w:kern w:val="0"/>
                <w:sz w:val="21"/>
                <w:szCs w:val="21"/>
              </w:rPr>
            </w:pPr>
            <w:r w:rsidRPr="00277963">
              <w:rPr>
                <w:rFonts w:ascii="仿宋" w:eastAsia="仿宋" w:hAnsi="仿宋" w:cs="仿宋" w:hint="eastAsia"/>
                <w:kern w:val="0"/>
                <w:sz w:val="21"/>
                <w:szCs w:val="21"/>
              </w:rPr>
              <w:t>完整性审查</w:t>
            </w:r>
          </w:p>
        </w:tc>
        <w:tc>
          <w:tcPr>
            <w:tcW w:w="1984" w:type="dxa"/>
            <w:vAlign w:val="center"/>
          </w:tcPr>
          <w:p w14:paraId="42CAAA6A" w14:textId="77777777" w:rsidR="00C76D8A" w:rsidRPr="00277963" w:rsidRDefault="00000000">
            <w:pPr>
              <w:spacing w:line="360" w:lineRule="auto"/>
              <w:rPr>
                <w:rFonts w:ascii="仿宋" w:eastAsia="仿宋" w:hAnsi="仿宋" w:cs="仿宋" w:hint="eastAsia"/>
                <w:kern w:val="0"/>
                <w:sz w:val="21"/>
                <w:szCs w:val="21"/>
              </w:rPr>
            </w:pPr>
            <w:r w:rsidRPr="00277963">
              <w:rPr>
                <w:rFonts w:ascii="仿宋" w:eastAsia="仿宋" w:hAnsi="仿宋" w:cs="仿宋" w:hint="eastAsia"/>
                <w:sz w:val="21"/>
                <w:szCs w:val="21"/>
              </w:rPr>
              <w:t>响应</w:t>
            </w:r>
            <w:r w:rsidRPr="00277963">
              <w:rPr>
                <w:rFonts w:ascii="仿宋" w:eastAsia="仿宋" w:hAnsi="仿宋" w:cs="仿宋" w:hint="eastAsia"/>
                <w:sz w:val="21"/>
                <w:szCs w:val="21"/>
                <w:lang w:val="zh-CN"/>
              </w:rPr>
              <w:t>文件份数</w:t>
            </w:r>
          </w:p>
        </w:tc>
        <w:tc>
          <w:tcPr>
            <w:tcW w:w="5409" w:type="dxa"/>
            <w:vAlign w:val="center"/>
          </w:tcPr>
          <w:p w14:paraId="73F88430" w14:textId="77777777" w:rsidR="00C76D8A" w:rsidRPr="00277963" w:rsidRDefault="00000000">
            <w:pPr>
              <w:spacing w:line="360" w:lineRule="auto"/>
              <w:rPr>
                <w:rFonts w:ascii="仿宋" w:eastAsia="仿宋" w:hAnsi="仿宋" w:cs="仿宋" w:hint="eastAsia"/>
                <w:kern w:val="0"/>
                <w:sz w:val="21"/>
                <w:szCs w:val="21"/>
              </w:rPr>
            </w:pPr>
            <w:r w:rsidRPr="00277963">
              <w:rPr>
                <w:rFonts w:ascii="仿宋" w:eastAsia="仿宋" w:hAnsi="仿宋" w:cs="仿宋" w:hint="eastAsia"/>
                <w:kern w:val="0"/>
                <w:sz w:val="21"/>
                <w:szCs w:val="21"/>
              </w:rPr>
              <w:t>响应</w:t>
            </w:r>
            <w:r w:rsidRPr="00277963">
              <w:rPr>
                <w:rFonts w:ascii="仿宋" w:eastAsia="仿宋" w:hAnsi="仿宋" w:cs="仿宋" w:hint="eastAsia"/>
                <w:kern w:val="0"/>
                <w:sz w:val="21"/>
                <w:szCs w:val="21"/>
                <w:lang w:val="zh-CN"/>
              </w:rPr>
              <w:t>文件正、副本数量（含电子文档）符合</w:t>
            </w:r>
            <w:r w:rsidRPr="00277963">
              <w:rPr>
                <w:rFonts w:ascii="仿宋" w:eastAsia="仿宋" w:hAnsi="仿宋" w:cs="仿宋" w:hint="eastAsia"/>
                <w:kern w:val="0"/>
                <w:sz w:val="21"/>
                <w:szCs w:val="21"/>
              </w:rPr>
              <w:t>竞争性磋商</w:t>
            </w:r>
            <w:r w:rsidRPr="00277963">
              <w:rPr>
                <w:rFonts w:ascii="仿宋" w:eastAsia="仿宋" w:hAnsi="仿宋" w:cs="仿宋" w:hint="eastAsia"/>
                <w:kern w:val="0"/>
                <w:sz w:val="21"/>
                <w:szCs w:val="21"/>
                <w:lang w:val="zh-CN"/>
              </w:rPr>
              <w:t>文件要求。</w:t>
            </w:r>
          </w:p>
        </w:tc>
      </w:tr>
      <w:tr w:rsidR="00C76D8A" w:rsidRPr="00277963" w14:paraId="52DC0EC4" w14:textId="77777777">
        <w:trPr>
          <w:trHeight w:val="405"/>
        </w:trPr>
        <w:tc>
          <w:tcPr>
            <w:tcW w:w="675" w:type="dxa"/>
            <w:vMerge w:val="restart"/>
            <w:vAlign w:val="center"/>
          </w:tcPr>
          <w:p w14:paraId="7412B939" w14:textId="77777777" w:rsidR="00C76D8A" w:rsidRPr="00277963" w:rsidRDefault="00000000">
            <w:pPr>
              <w:spacing w:line="360" w:lineRule="auto"/>
              <w:jc w:val="center"/>
              <w:rPr>
                <w:rFonts w:ascii="仿宋" w:eastAsia="仿宋" w:hAnsi="仿宋" w:cs="仿宋" w:hint="eastAsia"/>
                <w:kern w:val="0"/>
                <w:sz w:val="21"/>
                <w:szCs w:val="21"/>
              </w:rPr>
            </w:pPr>
            <w:r w:rsidRPr="00277963">
              <w:rPr>
                <w:rFonts w:ascii="仿宋" w:eastAsia="仿宋" w:hAnsi="仿宋" w:cs="仿宋" w:hint="eastAsia"/>
                <w:kern w:val="0"/>
                <w:sz w:val="21"/>
                <w:szCs w:val="21"/>
              </w:rPr>
              <w:t>3</w:t>
            </w:r>
          </w:p>
        </w:tc>
        <w:tc>
          <w:tcPr>
            <w:tcW w:w="1560" w:type="dxa"/>
            <w:vMerge w:val="restart"/>
            <w:vAlign w:val="center"/>
          </w:tcPr>
          <w:p w14:paraId="0D58AB28" w14:textId="77777777" w:rsidR="00C76D8A" w:rsidRPr="00277963" w:rsidRDefault="00000000">
            <w:pPr>
              <w:spacing w:line="360" w:lineRule="auto"/>
              <w:rPr>
                <w:rFonts w:ascii="仿宋" w:eastAsia="仿宋" w:hAnsi="仿宋" w:cs="仿宋" w:hint="eastAsia"/>
                <w:sz w:val="21"/>
                <w:szCs w:val="21"/>
                <w:lang w:val="zh-CN"/>
              </w:rPr>
            </w:pPr>
            <w:r w:rsidRPr="00277963">
              <w:rPr>
                <w:rFonts w:ascii="仿宋" w:eastAsia="仿宋" w:hAnsi="仿宋" w:cs="仿宋" w:hint="eastAsia"/>
                <w:kern w:val="0"/>
                <w:sz w:val="21"/>
                <w:szCs w:val="21"/>
              </w:rPr>
              <w:t>响应程度审查</w:t>
            </w:r>
          </w:p>
        </w:tc>
        <w:tc>
          <w:tcPr>
            <w:tcW w:w="1984" w:type="dxa"/>
            <w:vAlign w:val="center"/>
          </w:tcPr>
          <w:p w14:paraId="1DAAE34B" w14:textId="77777777" w:rsidR="00C76D8A" w:rsidRPr="00277963" w:rsidRDefault="00000000">
            <w:pPr>
              <w:spacing w:line="360" w:lineRule="auto"/>
              <w:rPr>
                <w:rFonts w:ascii="仿宋" w:eastAsia="仿宋" w:hAnsi="仿宋" w:cs="仿宋" w:hint="eastAsia"/>
                <w:kern w:val="0"/>
                <w:sz w:val="21"/>
                <w:szCs w:val="21"/>
              </w:rPr>
            </w:pPr>
            <w:r w:rsidRPr="00277963">
              <w:rPr>
                <w:rFonts w:ascii="仿宋" w:eastAsia="仿宋" w:hAnsi="仿宋" w:cs="仿宋" w:hint="eastAsia"/>
                <w:kern w:val="0"/>
                <w:sz w:val="21"/>
                <w:szCs w:val="21"/>
              </w:rPr>
              <w:t>实质性响应</w:t>
            </w:r>
          </w:p>
        </w:tc>
        <w:tc>
          <w:tcPr>
            <w:tcW w:w="5409" w:type="dxa"/>
            <w:vAlign w:val="center"/>
          </w:tcPr>
          <w:p w14:paraId="3FDE6BD8" w14:textId="77777777" w:rsidR="00C76D8A" w:rsidRPr="00277963" w:rsidRDefault="00000000">
            <w:pPr>
              <w:pStyle w:val="af3"/>
              <w:spacing w:line="360" w:lineRule="auto"/>
              <w:rPr>
                <w:rFonts w:ascii="仿宋" w:eastAsia="仿宋" w:hAnsi="仿宋" w:cs="仿宋" w:hint="eastAsia"/>
                <w:kern w:val="0"/>
                <w:sz w:val="21"/>
                <w:szCs w:val="21"/>
              </w:rPr>
            </w:pPr>
            <w:r w:rsidRPr="00277963">
              <w:rPr>
                <w:rFonts w:ascii="仿宋" w:eastAsia="仿宋" w:hAnsi="仿宋" w:cs="仿宋" w:hint="eastAsia"/>
                <w:kern w:val="0"/>
                <w:sz w:val="21"/>
                <w:szCs w:val="21"/>
              </w:rPr>
              <w:t>对竞争性磋商文件第二篇及第三篇全部内容</w:t>
            </w:r>
            <w:proofErr w:type="gramStart"/>
            <w:r w:rsidRPr="00277963">
              <w:rPr>
                <w:rFonts w:ascii="仿宋" w:eastAsia="仿宋" w:hAnsi="仿宋" w:cs="仿宋" w:hint="eastAsia"/>
                <w:kern w:val="0"/>
                <w:sz w:val="21"/>
                <w:szCs w:val="21"/>
              </w:rPr>
              <w:t>作出</w:t>
            </w:r>
            <w:proofErr w:type="gramEnd"/>
            <w:r w:rsidRPr="00277963">
              <w:rPr>
                <w:rFonts w:ascii="仿宋" w:eastAsia="仿宋" w:hAnsi="仿宋" w:cs="仿宋" w:hint="eastAsia"/>
                <w:kern w:val="0"/>
                <w:sz w:val="21"/>
                <w:szCs w:val="21"/>
              </w:rPr>
              <w:t>响应。</w:t>
            </w:r>
          </w:p>
        </w:tc>
      </w:tr>
      <w:tr w:rsidR="00C76D8A" w:rsidRPr="00277963" w14:paraId="5D63C1CE" w14:textId="77777777">
        <w:trPr>
          <w:trHeight w:val="273"/>
        </w:trPr>
        <w:tc>
          <w:tcPr>
            <w:tcW w:w="675" w:type="dxa"/>
            <w:vMerge/>
            <w:vAlign w:val="center"/>
          </w:tcPr>
          <w:p w14:paraId="5F2F521D" w14:textId="77777777" w:rsidR="00C76D8A" w:rsidRPr="00277963" w:rsidRDefault="00C76D8A">
            <w:pPr>
              <w:spacing w:line="360" w:lineRule="auto"/>
              <w:jc w:val="center"/>
              <w:rPr>
                <w:rFonts w:ascii="仿宋" w:eastAsia="仿宋" w:hAnsi="仿宋" w:cs="仿宋" w:hint="eastAsia"/>
                <w:kern w:val="0"/>
                <w:sz w:val="21"/>
                <w:szCs w:val="21"/>
              </w:rPr>
            </w:pPr>
          </w:p>
        </w:tc>
        <w:tc>
          <w:tcPr>
            <w:tcW w:w="1560" w:type="dxa"/>
            <w:vMerge/>
            <w:vAlign w:val="center"/>
          </w:tcPr>
          <w:p w14:paraId="356E055E" w14:textId="77777777" w:rsidR="00C76D8A" w:rsidRPr="00277963" w:rsidRDefault="00C76D8A">
            <w:pPr>
              <w:spacing w:line="360" w:lineRule="auto"/>
              <w:rPr>
                <w:rFonts w:ascii="仿宋" w:eastAsia="仿宋" w:hAnsi="仿宋" w:cs="仿宋" w:hint="eastAsia"/>
                <w:sz w:val="21"/>
                <w:szCs w:val="21"/>
                <w:lang w:val="zh-CN"/>
              </w:rPr>
            </w:pPr>
          </w:p>
        </w:tc>
        <w:tc>
          <w:tcPr>
            <w:tcW w:w="1984" w:type="dxa"/>
            <w:vAlign w:val="center"/>
          </w:tcPr>
          <w:p w14:paraId="58D0B107" w14:textId="77777777" w:rsidR="00C76D8A" w:rsidRPr="00277963" w:rsidRDefault="00000000">
            <w:pPr>
              <w:spacing w:line="360" w:lineRule="auto"/>
              <w:rPr>
                <w:rFonts w:ascii="仿宋" w:eastAsia="仿宋" w:hAnsi="仿宋" w:cs="仿宋" w:hint="eastAsia"/>
                <w:kern w:val="0"/>
                <w:sz w:val="21"/>
                <w:szCs w:val="21"/>
              </w:rPr>
            </w:pPr>
            <w:r w:rsidRPr="00277963">
              <w:rPr>
                <w:rFonts w:ascii="仿宋" w:eastAsia="仿宋" w:hAnsi="仿宋" w:cs="仿宋" w:hint="eastAsia"/>
                <w:kern w:val="0"/>
                <w:sz w:val="21"/>
                <w:szCs w:val="21"/>
              </w:rPr>
              <w:t>磋商有效期</w:t>
            </w:r>
          </w:p>
        </w:tc>
        <w:tc>
          <w:tcPr>
            <w:tcW w:w="5409" w:type="dxa"/>
            <w:vAlign w:val="center"/>
          </w:tcPr>
          <w:p w14:paraId="59243721" w14:textId="77777777" w:rsidR="00C76D8A" w:rsidRPr="00277963" w:rsidRDefault="00000000">
            <w:pPr>
              <w:spacing w:line="360" w:lineRule="auto"/>
              <w:rPr>
                <w:rFonts w:ascii="仿宋" w:eastAsia="仿宋" w:hAnsi="仿宋" w:cs="仿宋" w:hint="eastAsia"/>
                <w:kern w:val="0"/>
                <w:sz w:val="21"/>
                <w:szCs w:val="21"/>
              </w:rPr>
            </w:pPr>
            <w:r w:rsidRPr="00277963">
              <w:rPr>
                <w:rFonts w:ascii="仿宋" w:eastAsia="仿宋" w:hAnsi="仿宋" w:cs="仿宋" w:hint="eastAsia"/>
                <w:kern w:val="0"/>
                <w:sz w:val="21"/>
                <w:szCs w:val="21"/>
              </w:rPr>
              <w:t>响应文件及有关承诺文件有效期为提交响应文件截止时间起90天。</w:t>
            </w:r>
          </w:p>
        </w:tc>
      </w:tr>
    </w:tbl>
    <w:p w14:paraId="570EED5A"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（三）澄清有关问题。磋商小组在对响应文件的有效性、完整性和响应程度进行审查时，可以要求供应商对响应文件中含义不明确、同类问题表述不一致或者有明显文字和计算错误的内容等</w:t>
      </w:r>
      <w:proofErr w:type="gramStart"/>
      <w:r w:rsidRPr="00277963">
        <w:rPr>
          <w:rFonts w:ascii="仿宋" w:eastAsia="仿宋" w:hAnsi="仿宋" w:cs="仿宋" w:hint="eastAsia"/>
          <w:sz w:val="24"/>
          <w:szCs w:val="24"/>
        </w:rPr>
        <w:t>作出</w:t>
      </w:r>
      <w:proofErr w:type="gramEnd"/>
      <w:r w:rsidRPr="00277963">
        <w:rPr>
          <w:rFonts w:ascii="仿宋" w:eastAsia="仿宋" w:hAnsi="仿宋" w:cs="仿宋" w:hint="eastAsia"/>
          <w:sz w:val="24"/>
          <w:szCs w:val="24"/>
        </w:rPr>
        <w:t>必要的澄清、说明或者更正。供应商的澄清、说明或者更正不得超出响应文件的范围或者改变响应文件的实质性内容。</w:t>
      </w:r>
    </w:p>
    <w:p w14:paraId="72B476A6"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（四）磋商小组要求供应商澄清、说明或者更正响应文件应当以书面形式</w:t>
      </w:r>
      <w:proofErr w:type="gramStart"/>
      <w:r w:rsidRPr="00277963">
        <w:rPr>
          <w:rFonts w:ascii="仿宋" w:eastAsia="仿宋" w:hAnsi="仿宋" w:cs="仿宋" w:hint="eastAsia"/>
          <w:sz w:val="24"/>
          <w:szCs w:val="24"/>
        </w:rPr>
        <w:t>作出</w:t>
      </w:r>
      <w:proofErr w:type="gramEnd"/>
      <w:r w:rsidRPr="00277963">
        <w:rPr>
          <w:rFonts w:ascii="仿宋" w:eastAsia="仿宋" w:hAnsi="仿宋" w:cs="仿宋"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14:paraId="1038C029"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（五）在磋商过程中磋商的任何一方不得向他人透露与磋商有关的服务资料、价格或其他信息。</w:t>
      </w:r>
    </w:p>
    <w:p w14:paraId="6C309020"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（六）在磋商过程中，磋商小组可以根据竞争性磋商文件和磋商情况实质性变动采购需求中的服务、商务要求以及合同草案条款，但不得变动竞争性磋商文件中的其他内容。 实</w:t>
      </w:r>
      <w:r w:rsidRPr="00277963">
        <w:rPr>
          <w:rFonts w:ascii="仿宋" w:eastAsia="仿宋" w:hAnsi="仿宋" w:cs="仿宋" w:hint="eastAsia"/>
          <w:sz w:val="24"/>
          <w:szCs w:val="24"/>
        </w:rPr>
        <w:lastRenderedPageBreak/>
        <w:t>质性变动的内容，须经采购人代表确认。对竞争性磋商文件</w:t>
      </w:r>
      <w:proofErr w:type="gramStart"/>
      <w:r w:rsidRPr="00277963">
        <w:rPr>
          <w:rFonts w:ascii="仿宋" w:eastAsia="仿宋" w:hAnsi="仿宋" w:cs="仿宋" w:hint="eastAsia"/>
          <w:sz w:val="24"/>
          <w:szCs w:val="24"/>
        </w:rPr>
        <w:t>作出</w:t>
      </w:r>
      <w:proofErr w:type="gramEnd"/>
      <w:r w:rsidRPr="00277963">
        <w:rPr>
          <w:rFonts w:ascii="仿宋" w:eastAsia="仿宋" w:hAnsi="仿宋" w:cs="仿宋" w:hint="eastAsia"/>
          <w:sz w:val="24"/>
          <w:szCs w:val="24"/>
        </w:rPr>
        <w:t>的实质性变动是竞争性磋商文件的有效组成部分，磋商小组应当及时以书面形式同时通知所有参加磋商的供应商。</w:t>
      </w:r>
    </w:p>
    <w:p w14:paraId="1E161469"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（七）供应商在磋商时</w:t>
      </w:r>
      <w:proofErr w:type="gramStart"/>
      <w:r w:rsidRPr="00277963">
        <w:rPr>
          <w:rFonts w:ascii="仿宋" w:eastAsia="仿宋" w:hAnsi="仿宋" w:cs="仿宋" w:hint="eastAsia"/>
          <w:sz w:val="24"/>
          <w:szCs w:val="24"/>
        </w:rPr>
        <w:t>作出</w:t>
      </w:r>
      <w:proofErr w:type="gramEnd"/>
      <w:r w:rsidRPr="00277963">
        <w:rPr>
          <w:rFonts w:ascii="仿宋" w:eastAsia="仿宋" w:hAnsi="仿宋" w:cs="仿宋" w:hint="eastAsia"/>
          <w:sz w:val="24"/>
          <w:szCs w:val="24"/>
        </w:rPr>
        <w:t>的所有书面承诺须由法定代表人（或其授权代表）或自然人（供应商为自然人）签署。</w:t>
      </w:r>
    </w:p>
    <w:p w14:paraId="5019D27D"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09ACF728"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（九）磋商小组采用综合评分法对提交最后报价的供应商的响应文件和最后报价（含有效书面承诺）进行综合评分。</w:t>
      </w:r>
      <w:r w:rsidRPr="00277963">
        <w:rPr>
          <w:rFonts w:ascii="仿宋" w:eastAsia="仿宋" w:hAnsi="仿宋" w:cs="仿宋" w:hint="eastAsia"/>
          <w:kern w:val="0"/>
          <w:sz w:val="24"/>
          <w:szCs w:val="24"/>
        </w:rPr>
        <w:t>综合评分法，是指响应文件满足竞争性磋商文件全部实质性要求</w:t>
      </w:r>
      <w:proofErr w:type="gramStart"/>
      <w:r w:rsidRPr="00277963">
        <w:rPr>
          <w:rFonts w:ascii="仿宋" w:eastAsia="仿宋" w:hAnsi="仿宋" w:cs="仿宋" w:hint="eastAsia"/>
          <w:kern w:val="0"/>
          <w:sz w:val="24"/>
          <w:szCs w:val="24"/>
        </w:rPr>
        <w:t>且按照</w:t>
      </w:r>
      <w:proofErr w:type="gramEnd"/>
      <w:r w:rsidRPr="00277963">
        <w:rPr>
          <w:rFonts w:ascii="仿宋" w:eastAsia="仿宋" w:hAnsi="仿宋" w:cs="仿宋" w:hint="eastAsia"/>
          <w:kern w:val="0"/>
          <w:sz w:val="24"/>
          <w:szCs w:val="24"/>
        </w:rPr>
        <w:t>评审因素的量化指标评审得分最高的供应商为成交候选供应商的评审方法。供应商总得分为价格、服务、商务等评定因素分别按照相应权重值计算分项得分后相加，满分为100分</w:t>
      </w:r>
      <w:r w:rsidRPr="00277963">
        <w:rPr>
          <w:rFonts w:ascii="仿宋" w:eastAsia="仿宋" w:hAnsi="仿宋" w:cs="仿宋" w:hint="eastAsia"/>
          <w:sz w:val="24"/>
          <w:szCs w:val="24"/>
        </w:rPr>
        <w:t>。</w:t>
      </w:r>
    </w:p>
    <w:p w14:paraId="4B9262AB"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（十）磋商小组各成员独立对每个有效响应（通过资格性审查、</w:t>
      </w:r>
      <w:r w:rsidRPr="00277963">
        <w:rPr>
          <w:rFonts w:ascii="仿宋" w:eastAsia="仿宋" w:hAnsi="仿宋" w:cs="仿宋" w:hint="eastAsia"/>
          <w:kern w:val="0"/>
          <w:sz w:val="24"/>
          <w:szCs w:val="24"/>
        </w:rPr>
        <w:t>符合性审查的供应商</w:t>
      </w:r>
      <w:r w:rsidRPr="00277963">
        <w:rPr>
          <w:rFonts w:ascii="仿宋" w:eastAsia="仿宋" w:hAnsi="仿宋" w:cs="仿宋"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49E0093F"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32" w:name="_Toc205413033"/>
      <w:r w:rsidRPr="00277963">
        <w:rPr>
          <w:rFonts w:ascii="仿宋" w:eastAsia="仿宋" w:hAnsi="仿宋" w:cs="仿宋" w:hint="eastAsia"/>
          <w:sz w:val="24"/>
        </w:rPr>
        <w:t>二、</w:t>
      </w:r>
      <w:bookmarkStart w:id="133" w:name="_Toc342913394"/>
      <w:bookmarkStart w:id="134" w:name="_Toc102227320"/>
      <w:r w:rsidRPr="00277963">
        <w:rPr>
          <w:rFonts w:ascii="仿宋" w:eastAsia="仿宋" w:hAnsi="仿宋" w:cs="仿宋" w:hint="eastAsia"/>
          <w:sz w:val="24"/>
        </w:rPr>
        <w:t>评审标准</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239"/>
        <w:gridCol w:w="1136"/>
        <w:gridCol w:w="3978"/>
        <w:gridCol w:w="2440"/>
      </w:tblGrid>
      <w:tr w:rsidR="00C76D8A" w:rsidRPr="00277963" w14:paraId="02BC0275" w14:textId="77777777">
        <w:tc>
          <w:tcPr>
            <w:tcW w:w="835" w:type="dxa"/>
            <w:vAlign w:val="center"/>
          </w:tcPr>
          <w:p w14:paraId="32CF8889" w14:textId="77777777" w:rsidR="00C76D8A" w:rsidRPr="00277963" w:rsidRDefault="00000000">
            <w:pPr>
              <w:ind w:firstLine="28"/>
              <w:jc w:val="center"/>
              <w:rPr>
                <w:rFonts w:ascii="仿宋" w:eastAsia="仿宋" w:hAnsi="仿宋" w:cs="仿宋" w:hint="eastAsia"/>
                <w:b/>
                <w:sz w:val="24"/>
                <w:szCs w:val="24"/>
              </w:rPr>
            </w:pPr>
            <w:r w:rsidRPr="00277963">
              <w:rPr>
                <w:rFonts w:ascii="仿宋" w:eastAsia="仿宋" w:hAnsi="仿宋" w:cs="仿宋" w:hint="eastAsia"/>
                <w:b/>
                <w:sz w:val="24"/>
                <w:szCs w:val="24"/>
              </w:rPr>
              <w:t>序号</w:t>
            </w:r>
          </w:p>
        </w:tc>
        <w:tc>
          <w:tcPr>
            <w:tcW w:w="1239" w:type="dxa"/>
            <w:vAlign w:val="center"/>
          </w:tcPr>
          <w:p w14:paraId="5EB5B0A8" w14:textId="77777777" w:rsidR="00C76D8A" w:rsidRPr="00277963" w:rsidRDefault="00000000">
            <w:pPr>
              <w:ind w:firstLine="28"/>
              <w:jc w:val="center"/>
              <w:rPr>
                <w:rFonts w:ascii="仿宋" w:eastAsia="仿宋" w:hAnsi="仿宋" w:cs="仿宋" w:hint="eastAsia"/>
                <w:b/>
                <w:sz w:val="24"/>
                <w:szCs w:val="24"/>
              </w:rPr>
            </w:pPr>
            <w:r w:rsidRPr="00277963">
              <w:rPr>
                <w:rFonts w:ascii="仿宋" w:eastAsia="仿宋" w:hAnsi="仿宋" w:cs="仿宋" w:hint="eastAsia"/>
                <w:b/>
                <w:sz w:val="24"/>
                <w:szCs w:val="24"/>
              </w:rPr>
              <w:t>评分因素</w:t>
            </w:r>
          </w:p>
          <w:p w14:paraId="7B470268" w14:textId="77777777" w:rsidR="00C76D8A" w:rsidRPr="00277963" w:rsidRDefault="00000000">
            <w:pPr>
              <w:ind w:firstLine="28"/>
              <w:jc w:val="center"/>
              <w:rPr>
                <w:rFonts w:ascii="仿宋" w:eastAsia="仿宋" w:hAnsi="仿宋" w:cs="仿宋" w:hint="eastAsia"/>
                <w:b/>
                <w:sz w:val="24"/>
                <w:szCs w:val="24"/>
              </w:rPr>
            </w:pPr>
            <w:r w:rsidRPr="00277963">
              <w:rPr>
                <w:rFonts w:ascii="仿宋" w:eastAsia="仿宋" w:hAnsi="仿宋" w:cs="仿宋" w:hint="eastAsia"/>
                <w:b/>
                <w:sz w:val="24"/>
                <w:szCs w:val="24"/>
              </w:rPr>
              <w:t>及权重</w:t>
            </w:r>
          </w:p>
        </w:tc>
        <w:tc>
          <w:tcPr>
            <w:tcW w:w="1136" w:type="dxa"/>
            <w:vAlign w:val="center"/>
          </w:tcPr>
          <w:p w14:paraId="6E3446C4" w14:textId="77777777" w:rsidR="00C76D8A" w:rsidRPr="00277963" w:rsidRDefault="00000000">
            <w:pPr>
              <w:ind w:firstLine="28"/>
              <w:jc w:val="center"/>
              <w:rPr>
                <w:rFonts w:ascii="仿宋" w:eastAsia="仿宋" w:hAnsi="仿宋" w:cs="仿宋" w:hint="eastAsia"/>
                <w:b/>
                <w:sz w:val="24"/>
                <w:szCs w:val="24"/>
              </w:rPr>
            </w:pPr>
            <w:r w:rsidRPr="00277963">
              <w:rPr>
                <w:rFonts w:ascii="仿宋" w:eastAsia="仿宋" w:hAnsi="仿宋" w:cs="仿宋" w:hint="eastAsia"/>
                <w:b/>
                <w:sz w:val="24"/>
                <w:szCs w:val="24"/>
              </w:rPr>
              <w:t>分值</w:t>
            </w:r>
          </w:p>
        </w:tc>
        <w:tc>
          <w:tcPr>
            <w:tcW w:w="3978" w:type="dxa"/>
            <w:vAlign w:val="center"/>
          </w:tcPr>
          <w:p w14:paraId="668BB820" w14:textId="77777777" w:rsidR="00C76D8A" w:rsidRPr="00277963" w:rsidRDefault="00000000">
            <w:pPr>
              <w:ind w:firstLine="28"/>
              <w:jc w:val="center"/>
              <w:rPr>
                <w:rFonts w:ascii="仿宋" w:eastAsia="仿宋" w:hAnsi="仿宋" w:cs="仿宋" w:hint="eastAsia"/>
                <w:b/>
                <w:sz w:val="24"/>
                <w:szCs w:val="24"/>
              </w:rPr>
            </w:pPr>
            <w:r w:rsidRPr="00277963">
              <w:rPr>
                <w:rFonts w:ascii="仿宋" w:eastAsia="仿宋" w:hAnsi="仿宋" w:cs="仿宋" w:hint="eastAsia"/>
                <w:b/>
                <w:sz w:val="24"/>
                <w:szCs w:val="24"/>
              </w:rPr>
              <w:t>评分标准</w:t>
            </w:r>
          </w:p>
        </w:tc>
        <w:tc>
          <w:tcPr>
            <w:tcW w:w="2440" w:type="dxa"/>
            <w:vAlign w:val="center"/>
          </w:tcPr>
          <w:p w14:paraId="19238542" w14:textId="77777777" w:rsidR="00C76D8A" w:rsidRPr="00277963" w:rsidRDefault="00000000">
            <w:pPr>
              <w:pStyle w:val="affff5"/>
              <w:spacing w:before="0" w:after="0" w:line="240" w:lineRule="auto"/>
              <w:rPr>
                <w:rFonts w:ascii="仿宋" w:eastAsia="仿宋" w:hAnsi="仿宋" w:cs="仿宋" w:hint="eastAsia"/>
                <w:szCs w:val="24"/>
              </w:rPr>
            </w:pPr>
            <w:r w:rsidRPr="00277963">
              <w:rPr>
                <w:rFonts w:ascii="仿宋" w:eastAsia="仿宋" w:hAnsi="仿宋" w:cs="仿宋" w:hint="eastAsia"/>
                <w:szCs w:val="24"/>
              </w:rPr>
              <w:t>说明</w:t>
            </w:r>
          </w:p>
        </w:tc>
      </w:tr>
      <w:tr w:rsidR="00C76D8A" w:rsidRPr="00277963" w14:paraId="017700F1" w14:textId="77777777">
        <w:tc>
          <w:tcPr>
            <w:tcW w:w="835" w:type="dxa"/>
            <w:vAlign w:val="center"/>
          </w:tcPr>
          <w:p w14:paraId="01B6EEF1" w14:textId="77777777" w:rsidR="00C76D8A" w:rsidRPr="00277963" w:rsidRDefault="00000000">
            <w:pPr>
              <w:ind w:firstLine="28"/>
              <w:jc w:val="center"/>
              <w:rPr>
                <w:rFonts w:ascii="仿宋" w:eastAsia="仿宋" w:hAnsi="仿宋" w:cs="仿宋" w:hint="eastAsia"/>
                <w:sz w:val="24"/>
                <w:szCs w:val="24"/>
              </w:rPr>
            </w:pPr>
            <w:r w:rsidRPr="00277963">
              <w:rPr>
                <w:rFonts w:ascii="仿宋" w:eastAsia="仿宋" w:hAnsi="仿宋" w:cs="仿宋" w:hint="eastAsia"/>
                <w:sz w:val="24"/>
                <w:szCs w:val="24"/>
              </w:rPr>
              <w:t>1</w:t>
            </w:r>
          </w:p>
        </w:tc>
        <w:tc>
          <w:tcPr>
            <w:tcW w:w="1239" w:type="dxa"/>
            <w:vAlign w:val="center"/>
          </w:tcPr>
          <w:p w14:paraId="61F93C03" w14:textId="77777777" w:rsidR="00C76D8A" w:rsidRPr="00277963" w:rsidRDefault="00000000">
            <w:pPr>
              <w:ind w:firstLine="28"/>
              <w:jc w:val="center"/>
              <w:rPr>
                <w:rFonts w:ascii="仿宋" w:eastAsia="仿宋" w:hAnsi="仿宋" w:cs="仿宋" w:hint="eastAsia"/>
                <w:sz w:val="24"/>
                <w:szCs w:val="24"/>
              </w:rPr>
            </w:pPr>
            <w:r w:rsidRPr="00277963">
              <w:rPr>
                <w:rFonts w:ascii="仿宋" w:eastAsia="仿宋" w:hAnsi="仿宋" w:cs="仿宋" w:hint="eastAsia"/>
                <w:sz w:val="24"/>
                <w:szCs w:val="24"/>
              </w:rPr>
              <w:t>报价</w:t>
            </w:r>
          </w:p>
          <w:p w14:paraId="3180333A" w14:textId="77777777" w:rsidR="00C76D8A" w:rsidRPr="00277963" w:rsidRDefault="00000000">
            <w:pPr>
              <w:ind w:firstLine="28"/>
              <w:jc w:val="center"/>
              <w:rPr>
                <w:rFonts w:ascii="仿宋" w:eastAsia="仿宋" w:hAnsi="仿宋" w:cs="仿宋" w:hint="eastAsia"/>
                <w:sz w:val="24"/>
                <w:szCs w:val="24"/>
              </w:rPr>
            </w:pPr>
            <w:r w:rsidRPr="00277963">
              <w:rPr>
                <w:rFonts w:ascii="仿宋" w:eastAsia="仿宋" w:hAnsi="仿宋" w:cs="仿宋" w:hint="eastAsia"/>
                <w:sz w:val="24"/>
                <w:szCs w:val="24"/>
              </w:rPr>
              <w:t>（30%）</w:t>
            </w:r>
          </w:p>
        </w:tc>
        <w:tc>
          <w:tcPr>
            <w:tcW w:w="1136" w:type="dxa"/>
            <w:vAlign w:val="center"/>
          </w:tcPr>
          <w:p w14:paraId="1E39F8BC" w14:textId="77777777" w:rsidR="00C76D8A" w:rsidRPr="00277963" w:rsidRDefault="00000000">
            <w:pPr>
              <w:jc w:val="center"/>
              <w:rPr>
                <w:rFonts w:ascii="仿宋" w:eastAsia="仿宋" w:hAnsi="仿宋" w:cs="仿宋" w:hint="eastAsia"/>
                <w:sz w:val="24"/>
                <w:szCs w:val="24"/>
              </w:rPr>
            </w:pPr>
            <w:r w:rsidRPr="00277963">
              <w:rPr>
                <w:rFonts w:ascii="仿宋" w:eastAsia="仿宋" w:hAnsi="仿宋" w:cs="仿宋" w:hint="eastAsia"/>
                <w:sz w:val="24"/>
                <w:szCs w:val="24"/>
              </w:rPr>
              <w:t>30分</w:t>
            </w:r>
          </w:p>
        </w:tc>
        <w:tc>
          <w:tcPr>
            <w:tcW w:w="3978" w:type="dxa"/>
            <w:vAlign w:val="center"/>
          </w:tcPr>
          <w:p w14:paraId="310814C5"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满足资格性、符合性要求且最后报价最低的供应商的价格为磋商基准价，其价格分为满分。</w:t>
            </w:r>
          </w:p>
          <w:p w14:paraId="1E11A68E"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其他供应商的价格</w:t>
            </w:r>
            <w:proofErr w:type="gramStart"/>
            <w:r w:rsidRPr="00277963">
              <w:rPr>
                <w:rFonts w:ascii="仿宋" w:eastAsia="仿宋" w:hAnsi="仿宋" w:cs="仿宋" w:hint="eastAsia"/>
                <w:sz w:val="24"/>
                <w:szCs w:val="24"/>
              </w:rPr>
              <w:t>分统一</w:t>
            </w:r>
            <w:proofErr w:type="gramEnd"/>
            <w:r w:rsidRPr="00277963">
              <w:rPr>
                <w:rFonts w:ascii="仿宋" w:eastAsia="仿宋" w:hAnsi="仿宋" w:cs="仿宋" w:hint="eastAsia"/>
                <w:sz w:val="24"/>
                <w:szCs w:val="24"/>
              </w:rPr>
              <w:t>按照下列公式计算：磋商报价得分=（磋商基准价/最后磋商报价）×</w:t>
            </w:r>
            <w:proofErr w:type="gramStart"/>
            <w:r w:rsidRPr="00277963">
              <w:rPr>
                <w:rFonts w:ascii="仿宋" w:eastAsia="仿宋" w:hAnsi="仿宋" w:cs="仿宋" w:hint="eastAsia"/>
                <w:sz w:val="24"/>
                <w:szCs w:val="24"/>
              </w:rPr>
              <w:t>价格权</w:t>
            </w:r>
            <w:proofErr w:type="gramEnd"/>
            <w:r w:rsidRPr="00277963">
              <w:rPr>
                <w:rFonts w:ascii="仿宋" w:eastAsia="仿宋" w:hAnsi="仿宋" w:cs="仿宋" w:hint="eastAsia"/>
                <w:sz w:val="24"/>
                <w:szCs w:val="24"/>
              </w:rPr>
              <w:t xml:space="preserve">值×100 </w:t>
            </w:r>
          </w:p>
        </w:tc>
        <w:tc>
          <w:tcPr>
            <w:tcW w:w="2440" w:type="dxa"/>
            <w:vAlign w:val="center"/>
          </w:tcPr>
          <w:p w14:paraId="262F5906"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得分保留小数点后两位。</w:t>
            </w:r>
          </w:p>
        </w:tc>
      </w:tr>
      <w:tr w:rsidR="00C76D8A" w:rsidRPr="00277963" w14:paraId="20EDA293" w14:textId="77777777">
        <w:trPr>
          <w:trHeight w:val="307"/>
        </w:trPr>
        <w:tc>
          <w:tcPr>
            <w:tcW w:w="835" w:type="dxa"/>
            <w:vMerge w:val="restart"/>
            <w:vAlign w:val="center"/>
          </w:tcPr>
          <w:p w14:paraId="4D6BD526" w14:textId="77777777" w:rsidR="00C76D8A" w:rsidRPr="00277963" w:rsidRDefault="00000000">
            <w:pPr>
              <w:ind w:firstLine="28"/>
              <w:jc w:val="center"/>
              <w:rPr>
                <w:rFonts w:ascii="仿宋" w:eastAsia="仿宋" w:hAnsi="仿宋" w:cs="仿宋" w:hint="eastAsia"/>
                <w:sz w:val="24"/>
                <w:szCs w:val="24"/>
              </w:rPr>
            </w:pPr>
            <w:r w:rsidRPr="00277963">
              <w:rPr>
                <w:rFonts w:ascii="仿宋" w:eastAsia="仿宋" w:hAnsi="仿宋" w:cs="仿宋" w:hint="eastAsia"/>
                <w:sz w:val="24"/>
                <w:szCs w:val="24"/>
              </w:rPr>
              <w:t>2</w:t>
            </w:r>
          </w:p>
        </w:tc>
        <w:tc>
          <w:tcPr>
            <w:tcW w:w="1239" w:type="dxa"/>
            <w:vMerge w:val="restart"/>
            <w:vAlign w:val="center"/>
          </w:tcPr>
          <w:p w14:paraId="3CDCE41B" w14:textId="77777777" w:rsidR="00C76D8A" w:rsidRPr="00277963" w:rsidRDefault="00000000">
            <w:pPr>
              <w:ind w:firstLine="28"/>
              <w:jc w:val="center"/>
              <w:rPr>
                <w:rFonts w:ascii="仿宋" w:eastAsia="仿宋" w:hAnsi="仿宋" w:cs="仿宋" w:hint="eastAsia"/>
                <w:sz w:val="24"/>
                <w:szCs w:val="24"/>
              </w:rPr>
            </w:pPr>
            <w:r w:rsidRPr="00277963">
              <w:rPr>
                <w:rFonts w:ascii="仿宋" w:eastAsia="仿宋" w:hAnsi="仿宋" w:cs="仿宋" w:hint="eastAsia"/>
                <w:sz w:val="24"/>
                <w:szCs w:val="24"/>
              </w:rPr>
              <w:t>技术（质量）部分</w:t>
            </w:r>
          </w:p>
          <w:p w14:paraId="0127A1D3" w14:textId="77777777" w:rsidR="00C76D8A" w:rsidRPr="00277963" w:rsidRDefault="00000000">
            <w:pPr>
              <w:ind w:firstLine="28"/>
              <w:jc w:val="center"/>
              <w:rPr>
                <w:rFonts w:ascii="仿宋" w:eastAsia="仿宋" w:hAnsi="仿宋" w:cs="仿宋" w:hint="eastAsia"/>
                <w:sz w:val="24"/>
                <w:szCs w:val="24"/>
              </w:rPr>
            </w:pPr>
            <w:r w:rsidRPr="00277963">
              <w:rPr>
                <w:rFonts w:ascii="仿宋" w:eastAsia="仿宋" w:hAnsi="仿宋" w:cs="仿宋" w:hint="eastAsia"/>
                <w:sz w:val="24"/>
                <w:szCs w:val="24"/>
              </w:rPr>
              <w:t>（60%）</w:t>
            </w:r>
          </w:p>
        </w:tc>
        <w:tc>
          <w:tcPr>
            <w:tcW w:w="1136" w:type="dxa"/>
            <w:vAlign w:val="center"/>
          </w:tcPr>
          <w:p w14:paraId="6877D01A" w14:textId="77777777" w:rsidR="00C76D8A" w:rsidRPr="00277963" w:rsidRDefault="00000000">
            <w:pPr>
              <w:jc w:val="center"/>
              <w:rPr>
                <w:rFonts w:ascii="仿宋" w:eastAsia="仿宋" w:hAnsi="仿宋" w:cs="仿宋" w:hint="eastAsia"/>
                <w:sz w:val="24"/>
                <w:szCs w:val="24"/>
              </w:rPr>
            </w:pPr>
            <w:r w:rsidRPr="00277963">
              <w:rPr>
                <w:rFonts w:ascii="仿宋" w:eastAsia="仿宋" w:hAnsi="仿宋" w:cs="仿宋" w:hint="eastAsia"/>
                <w:sz w:val="24"/>
                <w:szCs w:val="24"/>
              </w:rPr>
              <w:t>设计方案5分</w:t>
            </w:r>
          </w:p>
        </w:tc>
        <w:tc>
          <w:tcPr>
            <w:tcW w:w="3978" w:type="dxa"/>
            <w:vAlign w:val="center"/>
          </w:tcPr>
          <w:p w14:paraId="577754FB"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供应商结合本项目采购需求编制校服设计方案，包括但不限于：</w:t>
            </w:r>
          </w:p>
          <w:p w14:paraId="1803F6D4"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sz w:val="24"/>
                <w:szCs w:val="24"/>
              </w:rPr>
              <w:t>(1)</w:t>
            </w:r>
            <w:r w:rsidRPr="00277963">
              <w:rPr>
                <w:rFonts w:ascii="仿宋" w:eastAsia="仿宋" w:hAnsi="仿宋" w:cs="仿宋" w:hint="eastAsia"/>
                <w:sz w:val="24"/>
                <w:szCs w:val="24"/>
              </w:rPr>
              <w:t>学校办学特色；</w:t>
            </w:r>
          </w:p>
          <w:p w14:paraId="6B20EE17"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sz w:val="24"/>
                <w:szCs w:val="24"/>
              </w:rPr>
              <w:t>(2)</w:t>
            </w:r>
            <w:r w:rsidRPr="00277963">
              <w:rPr>
                <w:rFonts w:ascii="仿宋" w:eastAsia="仿宋" w:hAnsi="仿宋" w:cs="仿宋" w:hint="eastAsia"/>
                <w:sz w:val="24"/>
                <w:szCs w:val="24"/>
              </w:rPr>
              <w:t>少年精神面貌；</w:t>
            </w:r>
          </w:p>
          <w:p w14:paraId="695AE8B5"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sz w:val="24"/>
                <w:szCs w:val="24"/>
              </w:rPr>
              <w:t>(3)</w:t>
            </w:r>
            <w:r w:rsidRPr="00277963">
              <w:rPr>
                <w:rFonts w:ascii="仿宋" w:eastAsia="仿宋" w:hAnsi="仿宋" w:cs="仿宋" w:hint="eastAsia"/>
                <w:sz w:val="24"/>
                <w:szCs w:val="24"/>
              </w:rPr>
              <w:t>寓意；</w:t>
            </w:r>
          </w:p>
          <w:p w14:paraId="5F9E4770"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sz w:val="24"/>
                <w:szCs w:val="24"/>
              </w:rPr>
              <w:t>(4)</w:t>
            </w:r>
            <w:r w:rsidRPr="00277963">
              <w:rPr>
                <w:rFonts w:ascii="仿宋" w:eastAsia="仿宋" w:hAnsi="仿宋" w:cs="仿宋" w:hint="eastAsia"/>
                <w:sz w:val="24"/>
                <w:szCs w:val="24"/>
              </w:rPr>
              <w:t>背景图案；</w:t>
            </w:r>
          </w:p>
          <w:p w14:paraId="56276BCD"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sz w:val="24"/>
                <w:szCs w:val="24"/>
              </w:rPr>
              <w:t>(5)</w:t>
            </w:r>
            <w:r w:rsidRPr="00277963">
              <w:rPr>
                <w:rFonts w:ascii="仿宋" w:eastAsia="仿宋" w:hAnsi="仿宋" w:cs="仿宋" w:hint="eastAsia"/>
                <w:sz w:val="24"/>
                <w:szCs w:val="24"/>
              </w:rPr>
              <w:t>色彩运用；</w:t>
            </w:r>
          </w:p>
          <w:p w14:paraId="415F88B1"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lastRenderedPageBreak/>
              <w:t>上述每一项</w:t>
            </w:r>
            <w:proofErr w:type="gramStart"/>
            <w:r w:rsidRPr="00277963">
              <w:rPr>
                <w:rFonts w:ascii="仿宋" w:eastAsia="仿宋" w:hAnsi="仿宋" w:cs="仿宋" w:hint="eastAsia"/>
                <w:sz w:val="24"/>
                <w:szCs w:val="24"/>
              </w:rPr>
              <w:t>内容优得1分</w:t>
            </w:r>
            <w:proofErr w:type="gramEnd"/>
            <w:r w:rsidRPr="00277963">
              <w:rPr>
                <w:rFonts w:ascii="仿宋" w:eastAsia="仿宋" w:hAnsi="仿宋" w:cs="仿宋" w:hint="eastAsia"/>
                <w:sz w:val="24"/>
                <w:szCs w:val="24"/>
              </w:rPr>
              <w:t>，</w:t>
            </w:r>
            <w:proofErr w:type="gramStart"/>
            <w:r w:rsidRPr="00277963">
              <w:rPr>
                <w:rFonts w:ascii="仿宋" w:eastAsia="仿宋" w:hAnsi="仿宋" w:cs="仿宋" w:hint="eastAsia"/>
                <w:sz w:val="24"/>
                <w:szCs w:val="24"/>
              </w:rPr>
              <w:t>良得</w:t>
            </w:r>
            <w:proofErr w:type="gramEnd"/>
            <w:r w:rsidRPr="00277963">
              <w:rPr>
                <w:rFonts w:ascii="仿宋" w:eastAsia="仿宋" w:hAnsi="仿宋" w:cs="仿宋" w:hint="eastAsia"/>
                <w:sz w:val="24"/>
                <w:szCs w:val="24"/>
              </w:rPr>
              <w:t>0.5分，差得0分。最高得5分。</w:t>
            </w:r>
          </w:p>
        </w:tc>
        <w:tc>
          <w:tcPr>
            <w:tcW w:w="2440" w:type="dxa"/>
            <w:vAlign w:val="center"/>
          </w:tcPr>
          <w:p w14:paraId="090BB363"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lastRenderedPageBreak/>
              <w:t>注：非专门针对本项目或不适用项目特性的情形、内容不完整或缺少关键节点、套用其他项目方案、内容前后矛盾、涉及的规范及标准错误、不</w:t>
            </w:r>
            <w:r w:rsidRPr="00277963">
              <w:rPr>
                <w:rFonts w:ascii="仿宋" w:eastAsia="仿宋" w:hAnsi="仿宋" w:cs="仿宋" w:hint="eastAsia"/>
                <w:sz w:val="24"/>
                <w:szCs w:val="24"/>
              </w:rPr>
              <w:lastRenderedPageBreak/>
              <w:t>利于项目实施、不可能实现的情形等任意一种情形进行评审。（学校校园文化及办学特色可关注学校公众号）</w:t>
            </w:r>
          </w:p>
        </w:tc>
      </w:tr>
      <w:tr w:rsidR="00C76D8A" w:rsidRPr="00277963" w14:paraId="48876576" w14:textId="77777777">
        <w:trPr>
          <w:trHeight w:val="307"/>
        </w:trPr>
        <w:tc>
          <w:tcPr>
            <w:tcW w:w="835" w:type="dxa"/>
            <w:vMerge/>
            <w:vAlign w:val="center"/>
          </w:tcPr>
          <w:p w14:paraId="5782B16D" w14:textId="77777777" w:rsidR="00C76D8A" w:rsidRPr="00277963" w:rsidRDefault="00C76D8A"/>
        </w:tc>
        <w:tc>
          <w:tcPr>
            <w:tcW w:w="1239" w:type="dxa"/>
            <w:vMerge/>
            <w:vAlign w:val="center"/>
          </w:tcPr>
          <w:p w14:paraId="4BDD7C23" w14:textId="77777777" w:rsidR="00C76D8A" w:rsidRPr="00277963" w:rsidRDefault="00C76D8A"/>
        </w:tc>
        <w:tc>
          <w:tcPr>
            <w:tcW w:w="1136" w:type="dxa"/>
            <w:vAlign w:val="center"/>
          </w:tcPr>
          <w:p w14:paraId="0AF026E1"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样品投票35分</w:t>
            </w:r>
          </w:p>
        </w:tc>
        <w:tc>
          <w:tcPr>
            <w:tcW w:w="3978" w:type="dxa"/>
            <w:vAlign w:val="center"/>
          </w:tcPr>
          <w:p w14:paraId="3A104940"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投票小组从样品面料、辅料，样品工艺，颜色搭配、展示效果等对供应商提供的样品综合对比后进行投票（每个成员只投一次票）。</w:t>
            </w:r>
          </w:p>
          <w:p w14:paraId="1DD6E8FB" w14:textId="77777777" w:rsidR="00C76D8A" w:rsidRPr="00277963" w:rsidRDefault="00000000">
            <w:pPr>
              <w:rPr>
                <w:rFonts w:ascii="仿宋" w:eastAsia="仿宋" w:hAnsi="仿宋" w:cs="仿宋" w:hint="eastAsia"/>
                <w:sz w:val="24"/>
                <w:szCs w:val="24"/>
              </w:rPr>
            </w:pPr>
            <w:r w:rsidRPr="00277963">
              <w:rPr>
                <w:rFonts w:ascii="仿宋" w:eastAsia="仿宋" w:hAnsi="仿宋" w:cs="仿宋"/>
                <w:sz w:val="24"/>
                <w:szCs w:val="24"/>
              </w:rPr>
              <w:t>(1)</w:t>
            </w:r>
            <w:r w:rsidRPr="00277963">
              <w:rPr>
                <w:rFonts w:ascii="仿宋" w:eastAsia="仿宋" w:hAnsi="仿宋" w:cs="仿宋" w:hint="eastAsia"/>
                <w:sz w:val="24"/>
                <w:szCs w:val="24"/>
              </w:rPr>
              <w:t>样品面料、辅料：根据供应商提供样品的面料、辅料的光洁平整度、纹路清晰度、手感、观感进行综合评审。</w:t>
            </w:r>
          </w:p>
          <w:p w14:paraId="58B498A8" w14:textId="77777777" w:rsidR="00C76D8A" w:rsidRPr="00277963" w:rsidRDefault="00000000">
            <w:pPr>
              <w:rPr>
                <w:rFonts w:ascii="仿宋" w:eastAsia="仿宋" w:hAnsi="仿宋" w:cs="仿宋" w:hint="eastAsia"/>
                <w:sz w:val="24"/>
                <w:szCs w:val="24"/>
              </w:rPr>
            </w:pPr>
            <w:r w:rsidRPr="00277963">
              <w:rPr>
                <w:rFonts w:ascii="仿宋" w:eastAsia="仿宋" w:hAnsi="仿宋" w:cs="仿宋"/>
                <w:sz w:val="24"/>
                <w:szCs w:val="24"/>
              </w:rPr>
              <w:t>(</w:t>
            </w:r>
            <w:r w:rsidRPr="00277963">
              <w:rPr>
                <w:rFonts w:ascii="仿宋" w:eastAsia="仿宋" w:hAnsi="仿宋" w:cs="仿宋" w:hint="eastAsia"/>
                <w:sz w:val="24"/>
                <w:szCs w:val="24"/>
              </w:rPr>
              <w:t>2</w:t>
            </w:r>
            <w:r w:rsidRPr="00277963">
              <w:rPr>
                <w:rFonts w:ascii="仿宋" w:eastAsia="仿宋" w:hAnsi="仿宋" w:cs="仿宋"/>
                <w:sz w:val="24"/>
                <w:szCs w:val="24"/>
              </w:rPr>
              <w:t>)</w:t>
            </w:r>
            <w:r w:rsidRPr="00277963">
              <w:rPr>
                <w:rFonts w:ascii="仿宋" w:eastAsia="仿宋" w:hAnsi="仿宋" w:cs="仿宋" w:hint="eastAsia"/>
                <w:sz w:val="24"/>
                <w:szCs w:val="24"/>
              </w:rPr>
              <w:t>样品工艺：根据样衣外观、缝制、工艺质量进行综合评分，要求外观整体效果好，</w:t>
            </w:r>
            <w:proofErr w:type="gramStart"/>
            <w:r w:rsidRPr="00277963">
              <w:rPr>
                <w:rFonts w:ascii="仿宋" w:eastAsia="仿宋" w:hAnsi="仿宋" w:cs="仿宋" w:hint="eastAsia"/>
                <w:sz w:val="24"/>
                <w:szCs w:val="24"/>
              </w:rPr>
              <w:t>线迹均匀</w:t>
            </w:r>
            <w:proofErr w:type="gramEnd"/>
            <w:r w:rsidRPr="00277963">
              <w:rPr>
                <w:rFonts w:ascii="仿宋" w:eastAsia="仿宋" w:hAnsi="仿宋" w:cs="仿宋" w:hint="eastAsia"/>
                <w:sz w:val="24"/>
                <w:szCs w:val="24"/>
              </w:rPr>
              <w:t>直顺、止口不反吐，锁眼整洁、光洁，</w:t>
            </w:r>
            <w:proofErr w:type="gramStart"/>
            <w:r w:rsidRPr="00277963">
              <w:rPr>
                <w:rFonts w:ascii="仿宋" w:eastAsia="仿宋" w:hAnsi="仿宋" w:cs="仿宋" w:hint="eastAsia"/>
                <w:sz w:val="24"/>
                <w:szCs w:val="24"/>
              </w:rPr>
              <w:t>不</w:t>
            </w:r>
            <w:proofErr w:type="gramEnd"/>
            <w:r w:rsidRPr="00277963">
              <w:rPr>
                <w:rFonts w:ascii="仿宋" w:eastAsia="仿宋" w:hAnsi="仿宋" w:cs="仿宋" w:hint="eastAsia"/>
                <w:sz w:val="24"/>
                <w:szCs w:val="24"/>
              </w:rPr>
              <w:t>起泡。</w:t>
            </w:r>
          </w:p>
          <w:p w14:paraId="23515D12" w14:textId="77777777" w:rsidR="00C76D8A" w:rsidRPr="00277963" w:rsidRDefault="00000000">
            <w:pPr>
              <w:rPr>
                <w:rFonts w:ascii="仿宋" w:eastAsia="仿宋" w:hAnsi="仿宋" w:cs="仿宋" w:hint="eastAsia"/>
                <w:sz w:val="24"/>
                <w:szCs w:val="24"/>
              </w:rPr>
            </w:pPr>
            <w:r w:rsidRPr="00277963">
              <w:rPr>
                <w:rFonts w:ascii="仿宋" w:eastAsia="仿宋" w:hAnsi="仿宋" w:cs="仿宋"/>
                <w:sz w:val="24"/>
                <w:szCs w:val="24"/>
              </w:rPr>
              <w:t>(</w:t>
            </w:r>
            <w:r w:rsidRPr="00277963">
              <w:rPr>
                <w:rFonts w:ascii="仿宋" w:eastAsia="仿宋" w:hAnsi="仿宋" w:cs="仿宋" w:hint="eastAsia"/>
                <w:sz w:val="24"/>
                <w:szCs w:val="24"/>
              </w:rPr>
              <w:t>3</w:t>
            </w:r>
            <w:r w:rsidRPr="00277963">
              <w:rPr>
                <w:rFonts w:ascii="仿宋" w:eastAsia="仿宋" w:hAnsi="仿宋" w:cs="仿宋"/>
                <w:sz w:val="24"/>
                <w:szCs w:val="24"/>
              </w:rPr>
              <w:t>)</w:t>
            </w:r>
            <w:r w:rsidRPr="00277963">
              <w:rPr>
                <w:rFonts w:ascii="仿宋" w:eastAsia="仿宋" w:hAnsi="仿宋" w:cs="仿宋" w:hint="eastAsia"/>
                <w:sz w:val="24"/>
                <w:szCs w:val="24"/>
              </w:rPr>
              <w:t>颜色搭配：根据提供的样衣颜色搭配是否符合采购需求，色彩明亮，搭配和谐等情况进行综合评审。</w:t>
            </w:r>
          </w:p>
          <w:p w14:paraId="036C2E92"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各供应商样品得分按照下列公式计算：样品得分＝（供应</w:t>
            </w:r>
            <w:proofErr w:type="gramStart"/>
            <w:r w:rsidRPr="00277963">
              <w:rPr>
                <w:rFonts w:ascii="仿宋" w:eastAsia="仿宋" w:hAnsi="仿宋" w:cs="仿宋" w:hint="eastAsia"/>
                <w:sz w:val="24"/>
                <w:szCs w:val="24"/>
              </w:rPr>
              <w:t>商所得</w:t>
            </w:r>
            <w:proofErr w:type="gramEnd"/>
            <w:r w:rsidRPr="00277963">
              <w:rPr>
                <w:rFonts w:ascii="仿宋" w:eastAsia="仿宋" w:hAnsi="仿宋" w:cs="仿宋" w:hint="eastAsia"/>
                <w:sz w:val="24"/>
                <w:szCs w:val="24"/>
              </w:rPr>
              <w:t>票数/有效投票总票数）×30。</w:t>
            </w:r>
          </w:p>
        </w:tc>
        <w:tc>
          <w:tcPr>
            <w:tcW w:w="2440" w:type="dxa"/>
            <w:vAlign w:val="center"/>
          </w:tcPr>
          <w:p w14:paraId="68433EE6"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投票小组由采购人组织一定比例的家长、教师、学生组成，其中家长和学生占比不少于80%。</w:t>
            </w:r>
          </w:p>
          <w:p w14:paraId="76D0EFAB"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投票方式采取盲投，</w:t>
            </w:r>
            <w:proofErr w:type="gramStart"/>
            <w:r w:rsidRPr="00277963">
              <w:rPr>
                <w:rFonts w:ascii="仿宋" w:eastAsia="仿宋" w:hAnsi="仿宋" w:cs="仿宋" w:hint="eastAsia"/>
                <w:sz w:val="24"/>
                <w:szCs w:val="24"/>
              </w:rPr>
              <w:t>评定组</w:t>
            </w:r>
            <w:proofErr w:type="gramEnd"/>
            <w:r w:rsidRPr="00277963">
              <w:rPr>
                <w:rFonts w:ascii="仿宋" w:eastAsia="仿宋" w:hAnsi="仿宋" w:cs="仿宋" w:hint="eastAsia"/>
                <w:sz w:val="24"/>
                <w:szCs w:val="24"/>
              </w:rPr>
              <w:t>按随机编号投票，投票后现场揭开标识计算对应得分。</w:t>
            </w:r>
          </w:p>
        </w:tc>
      </w:tr>
      <w:tr w:rsidR="00C76D8A" w:rsidRPr="00277963" w14:paraId="697336DC" w14:textId="77777777">
        <w:trPr>
          <w:trHeight w:val="1137"/>
        </w:trPr>
        <w:tc>
          <w:tcPr>
            <w:tcW w:w="835" w:type="dxa"/>
            <w:vMerge/>
            <w:vAlign w:val="center"/>
          </w:tcPr>
          <w:p w14:paraId="0D4C40E7" w14:textId="77777777" w:rsidR="00C76D8A" w:rsidRPr="00277963" w:rsidRDefault="00C76D8A">
            <w:pPr>
              <w:rPr>
                <w:rFonts w:ascii="仿宋" w:eastAsia="仿宋" w:hAnsi="仿宋" w:cs="仿宋" w:hint="eastAsia"/>
                <w:sz w:val="24"/>
                <w:szCs w:val="24"/>
              </w:rPr>
            </w:pPr>
          </w:p>
        </w:tc>
        <w:tc>
          <w:tcPr>
            <w:tcW w:w="1239" w:type="dxa"/>
            <w:vMerge/>
            <w:vAlign w:val="center"/>
          </w:tcPr>
          <w:p w14:paraId="41629A03" w14:textId="77777777" w:rsidR="00C76D8A" w:rsidRPr="00277963" w:rsidRDefault="00C76D8A">
            <w:pPr>
              <w:rPr>
                <w:rFonts w:ascii="仿宋" w:eastAsia="仿宋" w:hAnsi="仿宋" w:cs="仿宋" w:hint="eastAsia"/>
                <w:sz w:val="24"/>
                <w:szCs w:val="24"/>
              </w:rPr>
            </w:pPr>
          </w:p>
        </w:tc>
        <w:tc>
          <w:tcPr>
            <w:tcW w:w="1136" w:type="dxa"/>
            <w:vAlign w:val="center"/>
          </w:tcPr>
          <w:p w14:paraId="7EBB327D" w14:textId="77777777" w:rsidR="00C76D8A" w:rsidRPr="00277963" w:rsidRDefault="00000000">
            <w:pPr>
              <w:jc w:val="center"/>
              <w:rPr>
                <w:rFonts w:ascii="仿宋" w:eastAsia="仿宋" w:hAnsi="仿宋" w:cs="仿宋" w:hint="eastAsia"/>
                <w:sz w:val="24"/>
                <w:szCs w:val="24"/>
              </w:rPr>
            </w:pPr>
            <w:r w:rsidRPr="00277963">
              <w:rPr>
                <w:rFonts w:ascii="仿宋" w:eastAsia="仿宋" w:hAnsi="仿宋" w:cs="仿宋" w:hint="eastAsia"/>
                <w:sz w:val="24"/>
                <w:szCs w:val="24"/>
              </w:rPr>
              <w:t>项目实施方案5分</w:t>
            </w:r>
          </w:p>
        </w:tc>
        <w:tc>
          <w:tcPr>
            <w:tcW w:w="3978" w:type="dxa"/>
            <w:vAlign w:val="center"/>
          </w:tcPr>
          <w:p w14:paraId="6E8CD799"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供应商结合本项目采购需求编制项目实施方案，包括但不限于：</w:t>
            </w:r>
          </w:p>
          <w:p w14:paraId="2C3801E4" w14:textId="77777777" w:rsidR="00C76D8A" w:rsidRPr="00277963" w:rsidRDefault="00000000">
            <w:pPr>
              <w:rPr>
                <w:rFonts w:ascii="仿宋" w:eastAsia="仿宋" w:hAnsi="仿宋" w:cs="仿宋" w:hint="eastAsia"/>
                <w:sz w:val="24"/>
                <w:szCs w:val="24"/>
              </w:rPr>
            </w:pPr>
            <w:r w:rsidRPr="00277963">
              <w:rPr>
                <w:rFonts w:ascii="仿宋" w:eastAsia="仿宋" w:hAnsi="仿宋" w:cs="仿宋"/>
                <w:sz w:val="24"/>
                <w:szCs w:val="24"/>
              </w:rPr>
              <w:t>(1)</w:t>
            </w:r>
            <w:r w:rsidRPr="00277963">
              <w:rPr>
                <w:rFonts w:ascii="仿宋" w:eastAsia="仿宋" w:hAnsi="仿宋" w:cs="仿宋" w:hint="eastAsia"/>
                <w:sz w:val="24"/>
                <w:szCs w:val="24"/>
              </w:rPr>
              <w:t>生产计划安排；</w:t>
            </w:r>
          </w:p>
          <w:p w14:paraId="7BAD64A9" w14:textId="77777777" w:rsidR="00C76D8A" w:rsidRPr="00277963" w:rsidRDefault="00000000">
            <w:pPr>
              <w:rPr>
                <w:rFonts w:ascii="仿宋" w:eastAsia="仿宋" w:hAnsi="仿宋" w:cs="仿宋" w:hint="eastAsia"/>
                <w:sz w:val="24"/>
                <w:szCs w:val="24"/>
              </w:rPr>
            </w:pPr>
            <w:r w:rsidRPr="00277963">
              <w:rPr>
                <w:rFonts w:ascii="仿宋" w:eastAsia="仿宋" w:hAnsi="仿宋" w:cs="仿宋"/>
                <w:sz w:val="24"/>
                <w:szCs w:val="24"/>
              </w:rPr>
              <w:t>(2)</w:t>
            </w:r>
            <w:r w:rsidRPr="00277963">
              <w:rPr>
                <w:rFonts w:ascii="仿宋" w:eastAsia="仿宋" w:hAnsi="仿宋" w:cs="仿宋" w:hint="eastAsia"/>
                <w:sz w:val="24"/>
                <w:szCs w:val="24"/>
              </w:rPr>
              <w:t>生产工艺流程；</w:t>
            </w:r>
          </w:p>
          <w:p w14:paraId="45FBA99F" w14:textId="77777777" w:rsidR="00C76D8A" w:rsidRPr="00277963" w:rsidRDefault="00000000">
            <w:pPr>
              <w:rPr>
                <w:rFonts w:ascii="仿宋" w:eastAsia="仿宋" w:hAnsi="仿宋" w:cs="仿宋" w:hint="eastAsia"/>
                <w:sz w:val="24"/>
                <w:szCs w:val="24"/>
              </w:rPr>
            </w:pPr>
            <w:r w:rsidRPr="00277963">
              <w:rPr>
                <w:rFonts w:ascii="仿宋" w:eastAsia="仿宋" w:hAnsi="仿宋" w:cs="仿宋"/>
                <w:sz w:val="24"/>
                <w:szCs w:val="24"/>
              </w:rPr>
              <w:t>(3)</w:t>
            </w:r>
            <w:r w:rsidRPr="00277963">
              <w:rPr>
                <w:rFonts w:ascii="仿宋" w:eastAsia="仿宋" w:hAnsi="仿宋" w:cs="仿宋" w:hint="eastAsia"/>
                <w:sz w:val="24"/>
                <w:szCs w:val="24"/>
              </w:rPr>
              <w:t>包装与运输方案；</w:t>
            </w:r>
          </w:p>
          <w:p w14:paraId="62A706E9" w14:textId="77777777" w:rsidR="00C76D8A" w:rsidRPr="00277963" w:rsidRDefault="00000000">
            <w:pPr>
              <w:rPr>
                <w:rFonts w:ascii="仿宋" w:eastAsia="仿宋" w:hAnsi="仿宋" w:cs="仿宋" w:hint="eastAsia"/>
                <w:sz w:val="24"/>
                <w:szCs w:val="24"/>
              </w:rPr>
            </w:pPr>
            <w:r w:rsidRPr="00277963">
              <w:rPr>
                <w:rFonts w:ascii="仿宋" w:eastAsia="仿宋" w:hAnsi="仿宋" w:cs="仿宋"/>
                <w:sz w:val="24"/>
                <w:szCs w:val="24"/>
              </w:rPr>
              <w:t>(4)</w:t>
            </w:r>
            <w:r w:rsidRPr="00277963">
              <w:rPr>
                <w:rFonts w:ascii="仿宋" w:eastAsia="仿宋" w:hAnsi="仿宋" w:cs="仿宋" w:hint="eastAsia"/>
                <w:sz w:val="24"/>
                <w:szCs w:val="24"/>
              </w:rPr>
              <w:t>交货与验收方案；</w:t>
            </w:r>
          </w:p>
          <w:p w14:paraId="3CC103CB" w14:textId="77777777" w:rsidR="00C76D8A" w:rsidRPr="00277963" w:rsidRDefault="00000000">
            <w:pPr>
              <w:rPr>
                <w:rFonts w:ascii="仿宋" w:eastAsia="仿宋" w:hAnsi="仿宋" w:cs="仿宋" w:hint="eastAsia"/>
                <w:sz w:val="24"/>
                <w:szCs w:val="24"/>
              </w:rPr>
            </w:pPr>
            <w:r w:rsidRPr="00277963">
              <w:rPr>
                <w:rFonts w:ascii="仿宋" w:eastAsia="仿宋" w:hAnsi="仿宋" w:cs="仿宋"/>
                <w:sz w:val="24"/>
                <w:szCs w:val="24"/>
              </w:rPr>
              <w:t>(5)</w:t>
            </w:r>
            <w:r w:rsidRPr="00277963">
              <w:rPr>
                <w:rFonts w:ascii="仿宋" w:eastAsia="仿宋" w:hAnsi="仿宋" w:cs="仿宋" w:hint="eastAsia"/>
                <w:sz w:val="24"/>
                <w:szCs w:val="24"/>
              </w:rPr>
              <w:t>应急措施方案。</w:t>
            </w:r>
          </w:p>
          <w:p w14:paraId="53BB52D8"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上述每一项</w:t>
            </w:r>
            <w:proofErr w:type="gramStart"/>
            <w:r w:rsidRPr="00277963">
              <w:rPr>
                <w:rFonts w:ascii="仿宋" w:eastAsia="仿宋" w:hAnsi="仿宋" w:cs="仿宋" w:hint="eastAsia"/>
                <w:sz w:val="24"/>
                <w:szCs w:val="24"/>
              </w:rPr>
              <w:t>内容优得1分</w:t>
            </w:r>
            <w:proofErr w:type="gramEnd"/>
            <w:r w:rsidRPr="00277963">
              <w:rPr>
                <w:rFonts w:ascii="仿宋" w:eastAsia="仿宋" w:hAnsi="仿宋" w:cs="仿宋" w:hint="eastAsia"/>
                <w:sz w:val="24"/>
                <w:szCs w:val="24"/>
              </w:rPr>
              <w:t>，</w:t>
            </w:r>
            <w:proofErr w:type="gramStart"/>
            <w:r w:rsidRPr="00277963">
              <w:rPr>
                <w:rFonts w:ascii="仿宋" w:eastAsia="仿宋" w:hAnsi="仿宋" w:cs="仿宋" w:hint="eastAsia"/>
                <w:sz w:val="24"/>
                <w:szCs w:val="24"/>
              </w:rPr>
              <w:t>良得</w:t>
            </w:r>
            <w:proofErr w:type="gramEnd"/>
            <w:r w:rsidRPr="00277963">
              <w:rPr>
                <w:rFonts w:ascii="仿宋" w:eastAsia="仿宋" w:hAnsi="仿宋" w:cs="仿宋" w:hint="eastAsia"/>
                <w:sz w:val="24"/>
                <w:szCs w:val="24"/>
              </w:rPr>
              <w:t>0.5分，差得0分。最高得5分。</w:t>
            </w:r>
          </w:p>
        </w:tc>
        <w:tc>
          <w:tcPr>
            <w:tcW w:w="2440" w:type="dxa"/>
            <w:vMerge w:val="restart"/>
            <w:vAlign w:val="center"/>
          </w:tcPr>
          <w:p w14:paraId="546608FA"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注：逻辑错误、科学原理错误、表述错误、存在与项目无关的内容、不符合本项目涉及的相关规范或标准要求进行评审。</w:t>
            </w:r>
          </w:p>
        </w:tc>
      </w:tr>
      <w:tr w:rsidR="00C76D8A" w:rsidRPr="00277963" w14:paraId="1703E439" w14:textId="77777777">
        <w:trPr>
          <w:trHeight w:val="1137"/>
        </w:trPr>
        <w:tc>
          <w:tcPr>
            <w:tcW w:w="835" w:type="dxa"/>
            <w:vMerge/>
            <w:vAlign w:val="center"/>
          </w:tcPr>
          <w:p w14:paraId="040C802D" w14:textId="77777777" w:rsidR="00C76D8A" w:rsidRPr="00277963" w:rsidRDefault="00C76D8A"/>
        </w:tc>
        <w:tc>
          <w:tcPr>
            <w:tcW w:w="1239" w:type="dxa"/>
            <w:vMerge/>
            <w:vAlign w:val="center"/>
          </w:tcPr>
          <w:p w14:paraId="6E9DE130" w14:textId="77777777" w:rsidR="00C76D8A" w:rsidRPr="00277963" w:rsidRDefault="00C76D8A"/>
        </w:tc>
        <w:tc>
          <w:tcPr>
            <w:tcW w:w="1136" w:type="dxa"/>
            <w:vAlign w:val="center"/>
          </w:tcPr>
          <w:p w14:paraId="39D4DA09"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bCs/>
                <w:sz w:val="22"/>
                <w:szCs w:val="22"/>
              </w:rPr>
              <w:t>售后服务方案5</w:t>
            </w:r>
          </w:p>
        </w:tc>
        <w:tc>
          <w:tcPr>
            <w:tcW w:w="3978" w:type="dxa"/>
            <w:vAlign w:val="center"/>
          </w:tcPr>
          <w:p w14:paraId="35BD5ED1"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供应商结合本项目采购需求编制售后服务方案，包括但不限于：</w:t>
            </w:r>
          </w:p>
          <w:p w14:paraId="3CEB3FB5"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sz w:val="24"/>
                <w:szCs w:val="24"/>
              </w:rPr>
              <w:t>(1)</w:t>
            </w:r>
            <w:r w:rsidRPr="00277963">
              <w:rPr>
                <w:rFonts w:ascii="仿宋" w:eastAsia="仿宋" w:hAnsi="仿宋" w:cs="仿宋" w:hint="eastAsia"/>
                <w:sz w:val="24"/>
                <w:szCs w:val="24"/>
              </w:rPr>
              <w:t>售后服务体系；</w:t>
            </w:r>
          </w:p>
          <w:p w14:paraId="27F7DD0B"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sz w:val="24"/>
                <w:szCs w:val="24"/>
              </w:rPr>
              <w:t>(2)</w:t>
            </w:r>
            <w:r w:rsidRPr="00277963">
              <w:rPr>
                <w:rFonts w:ascii="仿宋" w:eastAsia="仿宋" w:hAnsi="仿宋" w:cs="仿宋" w:hint="eastAsia"/>
                <w:sz w:val="24"/>
                <w:szCs w:val="24"/>
              </w:rPr>
              <w:t>售后服务保证；</w:t>
            </w:r>
          </w:p>
          <w:p w14:paraId="6AE7C41D"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sz w:val="24"/>
                <w:szCs w:val="24"/>
              </w:rPr>
              <w:t>(3)</w:t>
            </w:r>
            <w:r w:rsidRPr="00277963">
              <w:rPr>
                <w:rFonts w:ascii="仿宋" w:eastAsia="仿宋" w:hAnsi="仿宋" w:cs="仿宋" w:hint="eastAsia"/>
                <w:sz w:val="24"/>
                <w:szCs w:val="24"/>
              </w:rPr>
              <w:t>售后服务应急处置；</w:t>
            </w:r>
          </w:p>
          <w:p w14:paraId="585B738F"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sz w:val="24"/>
                <w:szCs w:val="24"/>
              </w:rPr>
              <w:t>(4)</w:t>
            </w:r>
            <w:r w:rsidRPr="00277963">
              <w:rPr>
                <w:rFonts w:ascii="仿宋" w:eastAsia="仿宋" w:hAnsi="仿宋" w:cs="仿宋" w:hint="eastAsia"/>
                <w:sz w:val="24"/>
                <w:szCs w:val="24"/>
              </w:rPr>
              <w:t>服务人员组织管理；</w:t>
            </w:r>
          </w:p>
          <w:p w14:paraId="476D2BDC"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sz w:val="24"/>
                <w:szCs w:val="24"/>
              </w:rPr>
              <w:t>(5)</w:t>
            </w:r>
            <w:r w:rsidRPr="00277963">
              <w:rPr>
                <w:rFonts w:ascii="仿宋" w:eastAsia="仿宋" w:hAnsi="仿宋" w:cs="仿宋" w:hint="eastAsia"/>
                <w:sz w:val="24"/>
                <w:szCs w:val="24"/>
              </w:rPr>
              <w:t>售后服务响应措施。</w:t>
            </w:r>
          </w:p>
          <w:p w14:paraId="42387AE0"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上述每一项</w:t>
            </w:r>
            <w:proofErr w:type="gramStart"/>
            <w:r w:rsidRPr="00277963">
              <w:rPr>
                <w:rFonts w:ascii="仿宋" w:eastAsia="仿宋" w:hAnsi="仿宋" w:cs="仿宋" w:hint="eastAsia"/>
                <w:sz w:val="24"/>
                <w:szCs w:val="24"/>
              </w:rPr>
              <w:t>内容优得1分</w:t>
            </w:r>
            <w:proofErr w:type="gramEnd"/>
            <w:r w:rsidRPr="00277963">
              <w:rPr>
                <w:rFonts w:ascii="仿宋" w:eastAsia="仿宋" w:hAnsi="仿宋" w:cs="仿宋" w:hint="eastAsia"/>
                <w:sz w:val="24"/>
                <w:szCs w:val="24"/>
              </w:rPr>
              <w:t>，</w:t>
            </w:r>
            <w:proofErr w:type="gramStart"/>
            <w:r w:rsidRPr="00277963">
              <w:rPr>
                <w:rFonts w:ascii="仿宋" w:eastAsia="仿宋" w:hAnsi="仿宋" w:cs="仿宋" w:hint="eastAsia"/>
                <w:sz w:val="24"/>
                <w:szCs w:val="24"/>
              </w:rPr>
              <w:t>良得</w:t>
            </w:r>
            <w:proofErr w:type="gramEnd"/>
            <w:r w:rsidRPr="00277963">
              <w:rPr>
                <w:rFonts w:ascii="仿宋" w:eastAsia="仿宋" w:hAnsi="仿宋" w:cs="仿宋" w:hint="eastAsia"/>
                <w:sz w:val="24"/>
                <w:szCs w:val="24"/>
              </w:rPr>
              <w:t>0.5分，差得0分。最高得5分。</w:t>
            </w:r>
          </w:p>
        </w:tc>
        <w:tc>
          <w:tcPr>
            <w:tcW w:w="2440" w:type="dxa"/>
            <w:vMerge/>
            <w:vAlign w:val="center"/>
          </w:tcPr>
          <w:p w14:paraId="0BCEC90E" w14:textId="77777777" w:rsidR="00C76D8A" w:rsidRPr="00277963" w:rsidRDefault="00C76D8A">
            <w:pPr>
              <w:rPr>
                <w:rFonts w:ascii="仿宋" w:eastAsia="仿宋" w:hAnsi="仿宋" w:cs="仿宋" w:hint="eastAsia"/>
                <w:sz w:val="24"/>
                <w:szCs w:val="24"/>
              </w:rPr>
            </w:pPr>
          </w:p>
        </w:tc>
      </w:tr>
      <w:tr w:rsidR="00C76D8A" w:rsidRPr="00277963" w14:paraId="6DE18BC1" w14:textId="77777777">
        <w:trPr>
          <w:trHeight w:val="1137"/>
        </w:trPr>
        <w:tc>
          <w:tcPr>
            <w:tcW w:w="835" w:type="dxa"/>
            <w:vMerge/>
            <w:vAlign w:val="center"/>
          </w:tcPr>
          <w:p w14:paraId="0B5712C9" w14:textId="77777777" w:rsidR="00C76D8A" w:rsidRPr="00277963" w:rsidRDefault="00C76D8A">
            <w:pPr>
              <w:rPr>
                <w:rFonts w:ascii="仿宋" w:eastAsia="仿宋" w:hAnsi="仿宋" w:cs="仿宋" w:hint="eastAsia"/>
                <w:sz w:val="24"/>
                <w:szCs w:val="24"/>
              </w:rPr>
            </w:pPr>
          </w:p>
        </w:tc>
        <w:tc>
          <w:tcPr>
            <w:tcW w:w="1239" w:type="dxa"/>
            <w:vMerge/>
            <w:vAlign w:val="center"/>
          </w:tcPr>
          <w:p w14:paraId="267865B7" w14:textId="77777777" w:rsidR="00C76D8A" w:rsidRPr="00277963" w:rsidRDefault="00C76D8A">
            <w:pPr>
              <w:rPr>
                <w:rFonts w:ascii="仿宋" w:eastAsia="仿宋" w:hAnsi="仿宋" w:cs="仿宋" w:hint="eastAsia"/>
                <w:sz w:val="24"/>
                <w:szCs w:val="24"/>
              </w:rPr>
            </w:pPr>
          </w:p>
        </w:tc>
        <w:tc>
          <w:tcPr>
            <w:tcW w:w="1136" w:type="dxa"/>
            <w:vAlign w:val="center"/>
          </w:tcPr>
          <w:p w14:paraId="73E2D5E6"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质量保障方案5分</w:t>
            </w:r>
          </w:p>
        </w:tc>
        <w:tc>
          <w:tcPr>
            <w:tcW w:w="3978" w:type="dxa"/>
            <w:vAlign w:val="center"/>
          </w:tcPr>
          <w:p w14:paraId="6034D023"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供应商结合本项目采购需求编制质量保障方案，包括但不限于：</w:t>
            </w:r>
          </w:p>
          <w:p w14:paraId="6521CB05"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hint="eastAsia"/>
                <w:sz w:val="24"/>
                <w:szCs w:val="24"/>
              </w:rPr>
              <w:t>(1)质量保障体系；</w:t>
            </w:r>
          </w:p>
          <w:p w14:paraId="5C7665C4"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hint="eastAsia"/>
                <w:sz w:val="24"/>
                <w:szCs w:val="24"/>
              </w:rPr>
              <w:t>(2)质量控制流程；</w:t>
            </w:r>
          </w:p>
          <w:p w14:paraId="452B0012"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hint="eastAsia"/>
                <w:sz w:val="24"/>
                <w:szCs w:val="24"/>
              </w:rPr>
              <w:lastRenderedPageBreak/>
              <w:t>(3)质量检验管理；</w:t>
            </w:r>
          </w:p>
          <w:p w14:paraId="1DAE93A6"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hint="eastAsia"/>
                <w:sz w:val="24"/>
                <w:szCs w:val="24"/>
              </w:rPr>
              <w:t>(4)质量问题处理方案；</w:t>
            </w:r>
          </w:p>
          <w:p w14:paraId="4D630A5D" w14:textId="77777777" w:rsidR="00C76D8A" w:rsidRPr="00277963" w:rsidRDefault="00000000">
            <w:pPr>
              <w:ind w:left="425" w:hanging="425"/>
              <w:rPr>
                <w:rFonts w:ascii="仿宋" w:eastAsia="仿宋" w:hAnsi="仿宋" w:cs="仿宋" w:hint="eastAsia"/>
                <w:sz w:val="24"/>
                <w:szCs w:val="24"/>
              </w:rPr>
            </w:pPr>
            <w:r w:rsidRPr="00277963">
              <w:rPr>
                <w:rFonts w:ascii="仿宋" w:eastAsia="仿宋" w:hAnsi="仿宋" w:cs="仿宋" w:hint="eastAsia"/>
                <w:sz w:val="24"/>
                <w:szCs w:val="24"/>
              </w:rPr>
              <w:t>(5)质量责任制度。</w:t>
            </w:r>
          </w:p>
          <w:p w14:paraId="6B91816D"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上述每一项</w:t>
            </w:r>
            <w:proofErr w:type="gramStart"/>
            <w:r w:rsidRPr="00277963">
              <w:rPr>
                <w:rFonts w:ascii="仿宋" w:eastAsia="仿宋" w:hAnsi="仿宋" w:cs="仿宋" w:hint="eastAsia"/>
                <w:sz w:val="24"/>
                <w:szCs w:val="24"/>
              </w:rPr>
              <w:t>内容优得1分</w:t>
            </w:r>
            <w:proofErr w:type="gramEnd"/>
            <w:r w:rsidRPr="00277963">
              <w:rPr>
                <w:rFonts w:ascii="仿宋" w:eastAsia="仿宋" w:hAnsi="仿宋" w:cs="仿宋" w:hint="eastAsia"/>
                <w:sz w:val="24"/>
                <w:szCs w:val="24"/>
              </w:rPr>
              <w:t>，</w:t>
            </w:r>
            <w:proofErr w:type="gramStart"/>
            <w:r w:rsidRPr="00277963">
              <w:rPr>
                <w:rFonts w:ascii="仿宋" w:eastAsia="仿宋" w:hAnsi="仿宋" w:cs="仿宋" w:hint="eastAsia"/>
                <w:sz w:val="24"/>
                <w:szCs w:val="24"/>
              </w:rPr>
              <w:t>良得</w:t>
            </w:r>
            <w:proofErr w:type="gramEnd"/>
            <w:r w:rsidRPr="00277963">
              <w:rPr>
                <w:rFonts w:ascii="仿宋" w:eastAsia="仿宋" w:hAnsi="仿宋" w:cs="仿宋" w:hint="eastAsia"/>
                <w:sz w:val="24"/>
                <w:szCs w:val="24"/>
              </w:rPr>
              <w:t>0.5分，差得0分。最高得5分。</w:t>
            </w:r>
          </w:p>
        </w:tc>
        <w:tc>
          <w:tcPr>
            <w:tcW w:w="2440" w:type="dxa"/>
            <w:vMerge/>
            <w:vAlign w:val="center"/>
          </w:tcPr>
          <w:p w14:paraId="481F252A" w14:textId="77777777" w:rsidR="00C76D8A" w:rsidRPr="00277963" w:rsidRDefault="00C76D8A">
            <w:pPr>
              <w:rPr>
                <w:rFonts w:ascii="仿宋" w:eastAsia="仿宋" w:hAnsi="仿宋" w:cs="仿宋" w:hint="eastAsia"/>
                <w:sz w:val="24"/>
                <w:szCs w:val="24"/>
              </w:rPr>
            </w:pPr>
          </w:p>
        </w:tc>
      </w:tr>
      <w:tr w:rsidR="00C76D8A" w:rsidRPr="00277963" w14:paraId="03354924" w14:textId="77777777">
        <w:trPr>
          <w:trHeight w:val="1834"/>
        </w:trPr>
        <w:tc>
          <w:tcPr>
            <w:tcW w:w="835" w:type="dxa"/>
            <w:vMerge w:val="restart"/>
            <w:vAlign w:val="center"/>
          </w:tcPr>
          <w:p w14:paraId="00BB609B" w14:textId="77777777" w:rsidR="00C76D8A" w:rsidRPr="00277963" w:rsidRDefault="00000000">
            <w:pPr>
              <w:ind w:firstLine="28"/>
              <w:jc w:val="center"/>
              <w:rPr>
                <w:rFonts w:ascii="仿宋" w:eastAsia="仿宋" w:hAnsi="仿宋" w:cs="仿宋" w:hint="eastAsia"/>
                <w:sz w:val="24"/>
                <w:szCs w:val="24"/>
              </w:rPr>
            </w:pPr>
            <w:r w:rsidRPr="00277963">
              <w:rPr>
                <w:rFonts w:ascii="仿宋" w:eastAsia="仿宋" w:hAnsi="仿宋" w:cs="仿宋" w:hint="eastAsia"/>
                <w:sz w:val="24"/>
                <w:szCs w:val="24"/>
              </w:rPr>
              <w:t>3</w:t>
            </w:r>
          </w:p>
        </w:tc>
        <w:tc>
          <w:tcPr>
            <w:tcW w:w="1239" w:type="dxa"/>
            <w:vMerge w:val="restart"/>
            <w:vAlign w:val="center"/>
          </w:tcPr>
          <w:p w14:paraId="2F75C698" w14:textId="77777777" w:rsidR="00C76D8A" w:rsidRPr="00277963" w:rsidRDefault="00000000">
            <w:pPr>
              <w:ind w:firstLine="28"/>
              <w:jc w:val="center"/>
              <w:rPr>
                <w:rFonts w:ascii="仿宋" w:eastAsia="仿宋" w:hAnsi="仿宋" w:cs="仿宋" w:hint="eastAsia"/>
                <w:sz w:val="24"/>
                <w:szCs w:val="24"/>
              </w:rPr>
            </w:pPr>
            <w:r w:rsidRPr="00277963">
              <w:rPr>
                <w:rFonts w:ascii="仿宋" w:eastAsia="仿宋" w:hAnsi="仿宋" w:cs="仿宋" w:hint="eastAsia"/>
                <w:sz w:val="24"/>
                <w:szCs w:val="24"/>
              </w:rPr>
              <w:t>商务部分</w:t>
            </w:r>
          </w:p>
          <w:p w14:paraId="5450761B" w14:textId="77777777" w:rsidR="00C76D8A" w:rsidRPr="00277963" w:rsidRDefault="00000000">
            <w:pPr>
              <w:ind w:firstLine="28"/>
              <w:jc w:val="center"/>
              <w:rPr>
                <w:rFonts w:ascii="仿宋" w:eastAsia="仿宋" w:hAnsi="仿宋" w:cs="仿宋" w:hint="eastAsia"/>
                <w:sz w:val="24"/>
                <w:szCs w:val="24"/>
              </w:rPr>
            </w:pPr>
            <w:r w:rsidRPr="00277963">
              <w:rPr>
                <w:rFonts w:ascii="仿宋" w:eastAsia="仿宋" w:hAnsi="仿宋" w:cs="仿宋" w:hint="eastAsia"/>
                <w:sz w:val="24"/>
                <w:szCs w:val="24"/>
              </w:rPr>
              <w:t>（15%）</w:t>
            </w:r>
          </w:p>
        </w:tc>
        <w:tc>
          <w:tcPr>
            <w:tcW w:w="1136" w:type="dxa"/>
            <w:vAlign w:val="center"/>
          </w:tcPr>
          <w:p w14:paraId="2DCFDAB1" w14:textId="77777777" w:rsidR="00C76D8A" w:rsidRPr="00277963" w:rsidRDefault="00000000">
            <w:pPr>
              <w:jc w:val="center"/>
              <w:rPr>
                <w:rFonts w:ascii="仿宋" w:eastAsia="仿宋" w:hAnsi="仿宋" w:cs="仿宋" w:hint="eastAsia"/>
                <w:sz w:val="24"/>
                <w:szCs w:val="24"/>
              </w:rPr>
            </w:pPr>
            <w:r w:rsidRPr="00277963">
              <w:rPr>
                <w:rFonts w:ascii="仿宋" w:eastAsia="仿宋" w:hAnsi="仿宋" w:cs="仿宋" w:hint="eastAsia"/>
                <w:sz w:val="24"/>
                <w:szCs w:val="24"/>
              </w:rPr>
              <w:t>业绩10分</w:t>
            </w:r>
          </w:p>
        </w:tc>
        <w:tc>
          <w:tcPr>
            <w:tcW w:w="3978" w:type="dxa"/>
            <w:vAlign w:val="center"/>
          </w:tcPr>
          <w:p w14:paraId="1A057140"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供应商2022年1月1日至响应截止日</w:t>
            </w:r>
            <w:proofErr w:type="gramStart"/>
            <w:r w:rsidRPr="00277963">
              <w:rPr>
                <w:rFonts w:ascii="仿宋" w:eastAsia="仿宋" w:hAnsi="仿宋" w:cs="仿宋" w:hint="eastAsia"/>
                <w:sz w:val="24"/>
                <w:szCs w:val="24"/>
              </w:rPr>
              <w:t>止具有</w:t>
            </w:r>
            <w:proofErr w:type="gramEnd"/>
            <w:r w:rsidRPr="00277963">
              <w:rPr>
                <w:rFonts w:ascii="仿宋" w:eastAsia="仿宋" w:hAnsi="仿宋" w:cs="仿宋" w:hint="eastAsia"/>
                <w:sz w:val="24"/>
                <w:szCs w:val="24"/>
              </w:rPr>
              <w:t>校服类似业绩的，每提供1个得2分，最多得10分。</w:t>
            </w:r>
          </w:p>
        </w:tc>
        <w:tc>
          <w:tcPr>
            <w:tcW w:w="2440" w:type="dxa"/>
            <w:vAlign w:val="center"/>
          </w:tcPr>
          <w:p w14:paraId="5DD65986"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提供合同和加盖业主单位公章的验收证明复印件并加盖供应商公章。</w:t>
            </w:r>
          </w:p>
        </w:tc>
      </w:tr>
      <w:tr w:rsidR="00C76D8A" w:rsidRPr="00277963" w14:paraId="3320FDDA" w14:textId="77777777">
        <w:trPr>
          <w:trHeight w:val="1834"/>
        </w:trPr>
        <w:tc>
          <w:tcPr>
            <w:tcW w:w="835" w:type="dxa"/>
            <w:vMerge/>
            <w:vAlign w:val="center"/>
          </w:tcPr>
          <w:p w14:paraId="2E43AD4A" w14:textId="77777777" w:rsidR="00C76D8A" w:rsidRPr="00277963" w:rsidRDefault="00C76D8A">
            <w:pPr>
              <w:ind w:firstLine="28"/>
              <w:jc w:val="center"/>
              <w:rPr>
                <w:rFonts w:ascii="仿宋" w:eastAsia="仿宋" w:hAnsi="仿宋" w:cs="仿宋" w:hint="eastAsia"/>
                <w:sz w:val="24"/>
                <w:szCs w:val="24"/>
              </w:rPr>
            </w:pPr>
          </w:p>
        </w:tc>
        <w:tc>
          <w:tcPr>
            <w:tcW w:w="1239" w:type="dxa"/>
            <w:vMerge/>
            <w:vAlign w:val="center"/>
          </w:tcPr>
          <w:p w14:paraId="755BC719" w14:textId="77777777" w:rsidR="00C76D8A" w:rsidRPr="00277963" w:rsidRDefault="00C76D8A">
            <w:pPr>
              <w:ind w:firstLine="28"/>
              <w:jc w:val="center"/>
              <w:rPr>
                <w:rFonts w:ascii="仿宋" w:eastAsia="仿宋" w:hAnsi="仿宋" w:cs="仿宋" w:hint="eastAsia"/>
                <w:sz w:val="24"/>
                <w:szCs w:val="24"/>
              </w:rPr>
            </w:pPr>
          </w:p>
        </w:tc>
        <w:tc>
          <w:tcPr>
            <w:tcW w:w="1136" w:type="dxa"/>
            <w:vAlign w:val="center"/>
          </w:tcPr>
          <w:p w14:paraId="5CF20B68" w14:textId="77777777" w:rsidR="00C76D8A" w:rsidRPr="00277963" w:rsidRDefault="00000000">
            <w:pPr>
              <w:jc w:val="center"/>
              <w:rPr>
                <w:rFonts w:ascii="仿宋" w:eastAsia="仿宋" w:hAnsi="仿宋" w:cs="仿宋" w:hint="eastAsia"/>
                <w:sz w:val="24"/>
                <w:szCs w:val="24"/>
              </w:rPr>
            </w:pPr>
            <w:r w:rsidRPr="00277963">
              <w:rPr>
                <w:rFonts w:ascii="仿宋" w:eastAsia="仿宋" w:hAnsi="仿宋" w:cs="仿宋" w:hint="eastAsia"/>
                <w:sz w:val="24"/>
                <w:szCs w:val="24"/>
              </w:rPr>
              <w:t>公益捐赠服务承诺5分</w:t>
            </w:r>
          </w:p>
        </w:tc>
        <w:tc>
          <w:tcPr>
            <w:tcW w:w="3978" w:type="dxa"/>
            <w:vAlign w:val="center"/>
          </w:tcPr>
          <w:p w14:paraId="4CAC8267"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承诺愿意为家庭贫困学生、革命烈士子女、孤儿等提供公益服务，提供当年总金额的3%得5分，提供当年总金额的2%得3分，提供当年总金额的1%得1分，未提供得0分。</w:t>
            </w:r>
          </w:p>
        </w:tc>
        <w:tc>
          <w:tcPr>
            <w:tcW w:w="2440" w:type="dxa"/>
            <w:vAlign w:val="center"/>
          </w:tcPr>
          <w:p w14:paraId="1113794B"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t>提供承诺函（格式自拟）</w:t>
            </w:r>
          </w:p>
        </w:tc>
      </w:tr>
    </w:tbl>
    <w:p w14:paraId="13B7523D"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7ADAB0EB"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35" w:name="_Toc205413034"/>
      <w:r w:rsidRPr="00277963">
        <w:rPr>
          <w:rFonts w:ascii="仿宋" w:eastAsia="仿宋" w:hAnsi="仿宋" w:cs="仿宋" w:hint="eastAsia"/>
          <w:sz w:val="24"/>
        </w:rPr>
        <w:t>三、无效响应</w:t>
      </w:r>
      <w:bookmarkEnd w:id="135"/>
    </w:p>
    <w:p w14:paraId="32C22181"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供应商发生以下条款情况之一者，视为无效响应，其响应文件将被拒绝：</w:t>
      </w:r>
    </w:p>
    <w:p w14:paraId="5C8C2EB3"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（一）供应商不符合规定的资格条件的；</w:t>
      </w:r>
    </w:p>
    <w:p w14:paraId="08E864E5"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（二）供应商的法定代表人（或其授权代表）或自然人未参加磋商；</w:t>
      </w:r>
    </w:p>
    <w:p w14:paraId="56734CD4"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（三）供应商所提交的响应文件不按“第七篇响应文件编制要求”要求签署或盖章；</w:t>
      </w:r>
    </w:p>
    <w:p w14:paraId="20573E3B"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（四）供应商的最后报价超过采购预算或最高限价的；</w:t>
      </w:r>
    </w:p>
    <w:p w14:paraId="4DFB0F69"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（五）法定代表人为同一个人的两个及两个以上法人，母公司、全资子公司及其控股公司，在同一包采购中同时参与磋商；</w:t>
      </w:r>
    </w:p>
    <w:p w14:paraId="338B0EE7"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（六）单位负责人为同一人或者存在直接控股、管理关系的不同供应商，参加同一合同项下的政府采购活动的；</w:t>
      </w:r>
    </w:p>
    <w:p w14:paraId="78C79300"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（七）为采购项目提供整体设计、规范编制或者项目管理、监理、检测等服务的供应商，再参加该采购项目的其他采购活动；</w:t>
      </w:r>
    </w:p>
    <w:p w14:paraId="1B5F5419"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（八）供应商磋商有效期不满足竞争性磋商文件要求的；</w:t>
      </w:r>
    </w:p>
    <w:p w14:paraId="332A088B"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（九）供应商响应文件内容有与国家现行法律法规相违背的内容，或附有采购人无法接受的条件；</w:t>
      </w:r>
    </w:p>
    <w:p w14:paraId="6E967E95"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lastRenderedPageBreak/>
        <w:t>（十）供应商以联合体形</w:t>
      </w:r>
      <w:proofErr w:type="gramStart"/>
      <w:r w:rsidRPr="00277963">
        <w:rPr>
          <w:rFonts w:ascii="仿宋" w:eastAsia="仿宋" w:hAnsi="仿宋" w:cs="仿宋" w:hint="eastAsia"/>
          <w:sz w:val="24"/>
          <w:szCs w:val="24"/>
        </w:rPr>
        <w:t>式参与</w:t>
      </w:r>
      <w:proofErr w:type="gramEnd"/>
      <w:r w:rsidRPr="00277963">
        <w:rPr>
          <w:rFonts w:ascii="仿宋" w:eastAsia="仿宋" w:hAnsi="仿宋" w:cs="仿宋" w:hint="eastAsia"/>
          <w:sz w:val="24"/>
          <w:szCs w:val="24"/>
        </w:rPr>
        <w:t>磋商的；</w:t>
      </w:r>
    </w:p>
    <w:p w14:paraId="1E82FBEA"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（十一）供应商进行合同分包的；</w:t>
      </w:r>
    </w:p>
    <w:p w14:paraId="2206F522"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（十二）供应商被列入失信被执行人、重大税收违法案件当事人名单、政府采购严重违法失信行为记录名单及其他不符合《中华人民共和国政府采购法》第二十二条规定条件的。</w:t>
      </w:r>
    </w:p>
    <w:p w14:paraId="7FF6EADF"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36" w:name="_Toc205413035"/>
      <w:r w:rsidRPr="00277963">
        <w:rPr>
          <w:rFonts w:ascii="仿宋" w:eastAsia="仿宋" w:hAnsi="仿宋" w:cs="仿宋" w:hint="eastAsia"/>
          <w:sz w:val="24"/>
        </w:rPr>
        <w:t>四、</w:t>
      </w:r>
      <w:bookmarkEnd w:id="133"/>
      <w:bookmarkEnd w:id="134"/>
      <w:r w:rsidRPr="00277963">
        <w:rPr>
          <w:rFonts w:ascii="仿宋" w:eastAsia="仿宋" w:hAnsi="仿宋" w:cs="仿宋" w:hint="eastAsia"/>
          <w:sz w:val="24"/>
        </w:rPr>
        <w:t>采购终止</w:t>
      </w:r>
      <w:bookmarkEnd w:id="136"/>
    </w:p>
    <w:p w14:paraId="3E9D5ED4"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出现下列情形之一的，采购人或者采购代理机构应当终止竞争性磋商采购活动，发布项目终止公告并说明原因，重新开展采购活动：</w:t>
      </w:r>
    </w:p>
    <w:p w14:paraId="364BC18F"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（一）因情况变化，不再符合规定的竞争性磋商采购方式适用情形的；</w:t>
      </w:r>
    </w:p>
    <w:p w14:paraId="134D5CEC"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（二）出现影响采购公正的违法、违规行为的；</w:t>
      </w:r>
    </w:p>
    <w:p w14:paraId="19F298A3"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（三）在采购过程中符合要求的供应商或者报价未超过采购预算的供应商不足3家的，但《政府采购竞争性磋商采购方式管理暂行办法》第二十一条第三款规定的情形除外。</w:t>
      </w:r>
    </w:p>
    <w:p w14:paraId="0AD662F6" w14:textId="77777777" w:rsidR="00C76D8A" w:rsidRPr="00277963" w:rsidRDefault="00C76D8A">
      <w:pPr>
        <w:spacing w:line="360" w:lineRule="auto"/>
        <w:ind w:firstLineChars="200" w:firstLine="480"/>
        <w:rPr>
          <w:rFonts w:ascii="仿宋" w:eastAsia="仿宋" w:hAnsi="仿宋" w:cs="仿宋" w:hint="eastAsia"/>
          <w:sz w:val="24"/>
          <w:szCs w:val="24"/>
        </w:rPr>
        <w:sectPr w:rsidR="00C76D8A" w:rsidRPr="00277963">
          <w:pgSz w:w="11907" w:h="16840"/>
          <w:pgMar w:top="1134" w:right="1191" w:bottom="1134" w:left="1304" w:header="964" w:footer="992" w:gutter="0"/>
          <w:pgNumType w:fmt="numberInDash"/>
          <w:cols w:space="720"/>
          <w:docGrid w:linePitch="312"/>
        </w:sectPr>
      </w:pPr>
    </w:p>
    <w:p w14:paraId="5D9F1E41" w14:textId="77777777" w:rsidR="00C76D8A" w:rsidRPr="00277963" w:rsidRDefault="00000000">
      <w:pPr>
        <w:pStyle w:val="1"/>
        <w:spacing w:line="360" w:lineRule="auto"/>
        <w:jc w:val="center"/>
        <w:rPr>
          <w:rFonts w:ascii="仿宋" w:eastAsia="仿宋" w:hAnsi="仿宋" w:cs="仿宋" w:hint="eastAsia"/>
          <w:b/>
          <w:bCs/>
          <w:sz w:val="36"/>
          <w:szCs w:val="36"/>
        </w:rPr>
      </w:pPr>
      <w:bookmarkStart w:id="137" w:name="_Toc205413036"/>
      <w:bookmarkStart w:id="138" w:name="_Toc65662743"/>
      <w:bookmarkStart w:id="139" w:name="_Toc102227313"/>
      <w:bookmarkStart w:id="140" w:name="_Toc12789059"/>
      <w:bookmarkStart w:id="141" w:name="_Toc11641055"/>
      <w:r w:rsidRPr="00277963">
        <w:rPr>
          <w:rFonts w:ascii="仿宋" w:eastAsia="仿宋" w:hAnsi="仿宋" w:cs="仿宋" w:hint="eastAsia"/>
          <w:b/>
          <w:bCs/>
          <w:sz w:val="36"/>
          <w:szCs w:val="36"/>
        </w:rPr>
        <w:lastRenderedPageBreak/>
        <w:t>第五篇  供应商须知</w:t>
      </w:r>
      <w:bookmarkEnd w:id="137"/>
      <w:bookmarkEnd w:id="138"/>
      <w:bookmarkEnd w:id="139"/>
    </w:p>
    <w:p w14:paraId="3C5887DE"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42" w:name="_Toc205413037"/>
      <w:bookmarkStart w:id="143" w:name="_Toc342913389"/>
      <w:bookmarkStart w:id="144" w:name="_Toc65662744"/>
      <w:r w:rsidRPr="00277963">
        <w:rPr>
          <w:rFonts w:ascii="仿宋" w:eastAsia="仿宋" w:hAnsi="仿宋" w:cs="仿宋" w:hint="eastAsia"/>
          <w:sz w:val="24"/>
        </w:rPr>
        <w:t>一、磋商费用</w:t>
      </w:r>
      <w:bookmarkEnd w:id="142"/>
      <w:bookmarkEnd w:id="143"/>
      <w:bookmarkEnd w:id="144"/>
    </w:p>
    <w:p w14:paraId="2B612AD6" w14:textId="77777777" w:rsidR="00C76D8A" w:rsidRPr="00277963" w:rsidRDefault="00000000">
      <w:pPr>
        <w:pStyle w:val="14"/>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参与磋商的供应商应承担其编制响应文件与递交响应文件所涉及的一切费用，不论磋商结果如何，采购人和采购代理机构在任何情况下无义务也无责任承担这些费用。</w:t>
      </w:r>
    </w:p>
    <w:p w14:paraId="49B52FC1"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45" w:name="_Toc342913391"/>
      <w:bookmarkStart w:id="146" w:name="_Toc65662745"/>
      <w:bookmarkStart w:id="147" w:name="_Toc205413038"/>
      <w:r w:rsidRPr="00277963">
        <w:rPr>
          <w:rFonts w:ascii="仿宋" w:eastAsia="仿宋" w:hAnsi="仿宋" w:cs="仿宋" w:hint="eastAsia"/>
          <w:sz w:val="24"/>
        </w:rPr>
        <w:t>二、竞争性磋商文件</w:t>
      </w:r>
      <w:bookmarkEnd w:id="145"/>
      <w:bookmarkEnd w:id="146"/>
      <w:bookmarkEnd w:id="147"/>
    </w:p>
    <w:p w14:paraId="46F5DB0D"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（一）竞争性磋商文件由采购邀请书、项目技术（质量）需求、项目商务需求、磋商程序及方法、评审标准、无效响应和采购终止、供应商须知、采购合同、响应文件编制要求七部分组成。</w:t>
      </w:r>
    </w:p>
    <w:p w14:paraId="60E156B1"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（二）采购人（或采购代理机构）所作的一切有效的书面通知、修改及补充，都是竞争性磋商文件不可分割的部分。</w:t>
      </w:r>
    </w:p>
    <w:p w14:paraId="3FC79D64"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（三）竞争性磋商文件的解释</w:t>
      </w:r>
    </w:p>
    <w:p w14:paraId="67EDDE0B"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w:t>
      </w:r>
      <w:proofErr w:type="gramStart"/>
      <w:r w:rsidRPr="00277963">
        <w:rPr>
          <w:rFonts w:ascii="仿宋" w:eastAsia="仿宋" w:hAnsi="仿宋" w:cs="仿宋" w:hint="eastAsia"/>
          <w:sz w:val="24"/>
          <w:szCs w:val="24"/>
        </w:rPr>
        <w:t>进入磋商</w:t>
      </w:r>
      <w:proofErr w:type="gramEnd"/>
      <w:r w:rsidRPr="00277963">
        <w:rPr>
          <w:rFonts w:ascii="仿宋" w:eastAsia="仿宋" w:hAnsi="仿宋" w:cs="仿宋" w:hint="eastAsia"/>
          <w:sz w:val="24"/>
          <w:szCs w:val="24"/>
        </w:rPr>
        <w:t>程序，即视为供应商已详细阅读全部文件资料，完全理解竞争性磋商文件所有条款内容并同意放弃对这方面有不明白及误解的权利。</w:t>
      </w:r>
      <w:bookmarkStart w:id="148" w:name="_Toc318159160"/>
      <w:bookmarkStart w:id="149" w:name="_Toc318166429"/>
      <w:bookmarkStart w:id="150" w:name="_Toc318159780"/>
      <w:bookmarkStart w:id="151" w:name="_Toc318159349"/>
    </w:p>
    <w:p w14:paraId="2B6C283C"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（四）本竞争性磋商文件中，磋商小组根据与供应商进行磋商可能实质性变动的内容为竞争性磋商文件第二、三、六篇全部内容。</w:t>
      </w:r>
    </w:p>
    <w:p w14:paraId="6F505046"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（五）评审的依据为竞争性磋商文件和响应文件（含有效的书面承诺）。磋商小组判断响应文件对竞争性磋商文件的响应，仅基于响应文件本身而不靠外部证据。</w:t>
      </w:r>
    </w:p>
    <w:p w14:paraId="77247C65"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52" w:name="_Toc102227318"/>
      <w:bookmarkStart w:id="153" w:name="_Toc65662746"/>
      <w:bookmarkStart w:id="154" w:name="_Toc205413039"/>
      <w:bookmarkStart w:id="155" w:name="_Toc179714297"/>
      <w:bookmarkStart w:id="156" w:name="_Toc342913392"/>
      <w:bookmarkEnd w:id="148"/>
      <w:bookmarkEnd w:id="149"/>
      <w:bookmarkEnd w:id="150"/>
      <w:bookmarkEnd w:id="151"/>
      <w:r w:rsidRPr="00277963">
        <w:rPr>
          <w:rFonts w:ascii="仿宋" w:eastAsia="仿宋" w:hAnsi="仿宋" w:cs="仿宋" w:hint="eastAsia"/>
          <w:sz w:val="24"/>
        </w:rPr>
        <w:t>三、磋商要求</w:t>
      </w:r>
      <w:bookmarkEnd w:id="152"/>
      <w:bookmarkEnd w:id="153"/>
      <w:bookmarkEnd w:id="154"/>
      <w:bookmarkEnd w:id="155"/>
      <w:bookmarkEnd w:id="156"/>
    </w:p>
    <w:p w14:paraId="4DC52F58"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（一）响应文件</w:t>
      </w:r>
    </w:p>
    <w:p w14:paraId="20B6182A"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1.供应商应当按照竞争性磋商文件的要求编制响应文件，并对竞争性磋商文件提出的要求和条件</w:t>
      </w:r>
      <w:proofErr w:type="gramStart"/>
      <w:r w:rsidRPr="00277963">
        <w:rPr>
          <w:rFonts w:ascii="仿宋" w:eastAsia="仿宋" w:hAnsi="仿宋" w:cs="仿宋" w:hint="eastAsia"/>
          <w:sz w:val="24"/>
          <w:szCs w:val="24"/>
        </w:rPr>
        <w:t>作出</w:t>
      </w:r>
      <w:proofErr w:type="gramEnd"/>
      <w:r w:rsidRPr="00277963">
        <w:rPr>
          <w:rFonts w:ascii="仿宋" w:eastAsia="仿宋" w:hAnsi="仿宋" w:cs="仿宋" w:hint="eastAsia"/>
          <w:sz w:val="24"/>
          <w:szCs w:val="24"/>
        </w:rPr>
        <w:t>实质性响应，响应文件原则上采用软面订本，同时应编制完整的页码、目录。</w:t>
      </w:r>
    </w:p>
    <w:p w14:paraId="04C9CAE5"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2.响应文件组成</w:t>
      </w:r>
    </w:p>
    <w:p w14:paraId="4C79592E"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65F1712"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（二）联合体</w:t>
      </w:r>
    </w:p>
    <w:p w14:paraId="6904F3D0"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lastRenderedPageBreak/>
        <w:t>本项目不接受联合体参与磋商。</w:t>
      </w:r>
    </w:p>
    <w:p w14:paraId="7E0A7070"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（三）磋商有效期：响应文件及有关承诺文件有效期为提交响应文件截止时间起90天。</w:t>
      </w:r>
    </w:p>
    <w:p w14:paraId="71887EE2"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（四）修正错误</w:t>
      </w:r>
    </w:p>
    <w:p w14:paraId="1C788A3B"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1.若供应商所递交的响应文件或最后报价中的价格出现大写金额和小写金额不一致的错误，以大写金额修正为准。</w:t>
      </w:r>
    </w:p>
    <w:p w14:paraId="575BC316"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2.磋商小组按上述修正错误的原则及方法修正供应商的报价，供应商同意并</w:t>
      </w:r>
      <w:r w:rsidRPr="00277963">
        <w:rPr>
          <w:rFonts w:ascii="仿宋" w:eastAsia="仿宋" w:hAnsi="仿宋" w:cs="仿宋" w:hint="eastAsia"/>
          <w:sz w:val="24"/>
        </w:rPr>
        <w:t>签署</w:t>
      </w:r>
      <w:r w:rsidRPr="00277963">
        <w:rPr>
          <w:rFonts w:ascii="仿宋" w:eastAsia="仿宋" w:hAnsi="仿宋" w:cs="仿宋" w:hint="eastAsia"/>
          <w:sz w:val="24"/>
          <w:szCs w:val="24"/>
        </w:rPr>
        <w:t>确认后，修正后的报价对供应商具有约束作用。如果供应商不接受修正后的价格，将失去成为成交供应商的资格。</w:t>
      </w:r>
    </w:p>
    <w:p w14:paraId="76581208"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（五）提交响应文件的份数和签署</w:t>
      </w:r>
    </w:p>
    <w:p w14:paraId="2BB8C474"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A55603E"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2.</w:t>
      </w:r>
      <w:r w:rsidRPr="00277963">
        <w:rPr>
          <w:rFonts w:ascii="仿宋" w:eastAsia="仿宋" w:hAnsi="仿宋" w:cs="仿宋" w:hint="eastAsia"/>
          <w:sz w:val="24"/>
        </w:rPr>
        <w:t>响应文件按竞争性磋商文件“第七篇响应文件编制要求”要求签署或盖章。</w:t>
      </w:r>
    </w:p>
    <w:p w14:paraId="685A1D03"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（六）响应文件的递交</w:t>
      </w:r>
    </w:p>
    <w:p w14:paraId="6417EAE8" w14:textId="77777777" w:rsidR="00C76D8A" w:rsidRPr="00277963" w:rsidRDefault="00000000">
      <w:pPr>
        <w:pStyle w:val="af2"/>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rPr>
        <w:t>响应文件的正本、副本以及电子文档均应密封</w:t>
      </w:r>
      <w:proofErr w:type="gramStart"/>
      <w:r w:rsidRPr="00277963">
        <w:rPr>
          <w:rFonts w:ascii="仿宋" w:eastAsia="仿宋" w:hAnsi="仿宋" w:cs="仿宋" w:hint="eastAsia"/>
          <w:sz w:val="24"/>
        </w:rPr>
        <w:t>送达磋商</w:t>
      </w:r>
      <w:proofErr w:type="gramEnd"/>
      <w:r w:rsidRPr="00277963">
        <w:rPr>
          <w:rFonts w:ascii="仿宋" w:eastAsia="仿宋" w:hAnsi="仿宋" w:cs="仿宋" w:hint="eastAsia"/>
          <w:sz w:val="24"/>
        </w:rPr>
        <w:t>地点，应在封套上</w:t>
      </w:r>
      <w:proofErr w:type="gramStart"/>
      <w:r w:rsidRPr="00277963">
        <w:rPr>
          <w:rFonts w:ascii="仿宋" w:eastAsia="仿宋" w:hAnsi="仿宋" w:cs="仿宋" w:hint="eastAsia"/>
          <w:sz w:val="24"/>
        </w:rPr>
        <w:t>注明磋商</w:t>
      </w:r>
      <w:proofErr w:type="gramEnd"/>
      <w:r w:rsidRPr="00277963">
        <w:rPr>
          <w:rFonts w:ascii="仿宋" w:eastAsia="仿宋" w:hAnsi="仿宋" w:cs="仿宋" w:hint="eastAsia"/>
          <w:sz w:val="24"/>
        </w:rPr>
        <w:t>项目名称、供应商名称。若正本、副本以及电子文档分别进行密封的，还应在封套上注明“正本”、“副本”、“电子文档”字样。</w:t>
      </w:r>
    </w:p>
    <w:p w14:paraId="049BB8ED"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（七）供应商参与人员</w:t>
      </w:r>
    </w:p>
    <w:p w14:paraId="65120C20"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各个供应商应当派1-2名代表参与磋商，至少1人应为法定代表人（或其授权代表）或自然人（供应商为自然人）。</w:t>
      </w:r>
    </w:p>
    <w:p w14:paraId="00681207"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57" w:name="_Toc205413040"/>
      <w:bookmarkStart w:id="158" w:name="_Toc65662747"/>
      <w:r w:rsidRPr="00277963">
        <w:rPr>
          <w:rFonts w:ascii="仿宋" w:eastAsia="仿宋" w:hAnsi="仿宋" w:cs="仿宋" w:hint="eastAsia"/>
          <w:sz w:val="24"/>
        </w:rPr>
        <w:t>四、成交供应商的确认和变更</w:t>
      </w:r>
      <w:bookmarkEnd w:id="157"/>
      <w:bookmarkEnd w:id="158"/>
    </w:p>
    <w:p w14:paraId="33884753"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（一）成交供应商的确认</w:t>
      </w:r>
    </w:p>
    <w:p w14:paraId="0E24F826"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sidRPr="00277963">
        <w:rPr>
          <w:rFonts w:ascii="仿宋" w:eastAsia="仿宋" w:hAnsi="仿宋" w:cs="仿宋" w:hint="eastAsia"/>
          <w:sz w:val="24"/>
          <w:szCs w:val="24"/>
        </w:rPr>
        <w:t>授权磋商</w:t>
      </w:r>
      <w:proofErr w:type="gramEnd"/>
      <w:r w:rsidRPr="00277963">
        <w:rPr>
          <w:rFonts w:ascii="仿宋" w:eastAsia="仿宋" w:hAnsi="仿宋" w:cs="仿宋" w:hint="eastAsia"/>
          <w:sz w:val="24"/>
          <w:szCs w:val="24"/>
        </w:rPr>
        <w:t>小组直接确定成交供应商。采购人逾期未确定成交</w:t>
      </w:r>
      <w:proofErr w:type="gramStart"/>
      <w:r w:rsidRPr="00277963">
        <w:rPr>
          <w:rFonts w:ascii="仿宋" w:eastAsia="仿宋" w:hAnsi="仿宋" w:cs="仿宋" w:hint="eastAsia"/>
          <w:sz w:val="24"/>
          <w:szCs w:val="24"/>
        </w:rPr>
        <w:t>供应商且不</w:t>
      </w:r>
      <w:proofErr w:type="gramEnd"/>
      <w:r w:rsidRPr="00277963">
        <w:rPr>
          <w:rFonts w:ascii="仿宋" w:eastAsia="仿宋" w:hAnsi="仿宋" w:cs="仿宋" w:hint="eastAsia"/>
          <w:sz w:val="24"/>
          <w:szCs w:val="24"/>
        </w:rPr>
        <w:t>提出异议的，视为确定评审报告提出的排序第一的供应商为成交供应商。</w:t>
      </w:r>
    </w:p>
    <w:p w14:paraId="3B50861F"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（二）成交供应商的变更</w:t>
      </w:r>
    </w:p>
    <w:p w14:paraId="1B363592"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rPr>
        <w:t>成交供应</w:t>
      </w:r>
      <w:proofErr w:type="gramStart"/>
      <w:r w:rsidRPr="00277963">
        <w:rPr>
          <w:rFonts w:ascii="仿宋" w:eastAsia="仿宋" w:hAnsi="仿宋" w:cs="仿宋" w:hint="eastAsia"/>
          <w:sz w:val="24"/>
        </w:rPr>
        <w:t>商拒绝</w:t>
      </w:r>
      <w:proofErr w:type="gramEnd"/>
      <w:r w:rsidRPr="00277963">
        <w:rPr>
          <w:rFonts w:ascii="仿宋" w:eastAsia="仿宋" w:hAnsi="仿宋" w:cs="仿宋" w:hint="eastAsia"/>
          <w:sz w:val="24"/>
        </w:rPr>
        <w:t>与采购人签订合同的，采购人可以按照评标报告推荐的成交候选供应商顺序，确定排名下一位的候选人为成交供应商，也可以重新开展采购活动。</w:t>
      </w:r>
    </w:p>
    <w:p w14:paraId="09B1E182"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59" w:name="_Toc102227321"/>
      <w:bookmarkStart w:id="160" w:name="_Toc342913395"/>
      <w:bookmarkStart w:id="161" w:name="_Toc205413041"/>
      <w:bookmarkStart w:id="162" w:name="_Toc65662748"/>
      <w:r w:rsidRPr="00277963">
        <w:rPr>
          <w:rFonts w:ascii="仿宋" w:eastAsia="仿宋" w:hAnsi="仿宋" w:cs="仿宋" w:hint="eastAsia"/>
          <w:sz w:val="24"/>
        </w:rPr>
        <w:lastRenderedPageBreak/>
        <w:t>五、成交通知</w:t>
      </w:r>
      <w:bookmarkEnd w:id="159"/>
      <w:bookmarkEnd w:id="160"/>
      <w:bookmarkEnd w:id="161"/>
      <w:bookmarkEnd w:id="162"/>
    </w:p>
    <w:p w14:paraId="0824E5F0"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（一）成交供应商确定后，采购代理机构将在行</w:t>
      </w:r>
      <w:proofErr w:type="gramStart"/>
      <w:r w:rsidRPr="00277963">
        <w:rPr>
          <w:rFonts w:ascii="仿宋" w:eastAsia="仿宋" w:hAnsi="仿宋" w:cs="仿宋" w:hint="eastAsia"/>
          <w:sz w:val="24"/>
          <w:szCs w:val="24"/>
        </w:rPr>
        <w:t>采家官网</w:t>
      </w:r>
      <w:proofErr w:type="gramEnd"/>
      <w:r w:rsidRPr="00277963">
        <w:rPr>
          <w:rFonts w:ascii="仿宋" w:eastAsia="仿宋" w:hAnsi="仿宋" w:cs="仿宋" w:hint="eastAsia"/>
          <w:sz w:val="24"/>
          <w:szCs w:val="24"/>
        </w:rPr>
        <w:t>（https://www.gec123.com）上发布成交结果公告。</w:t>
      </w:r>
    </w:p>
    <w:p w14:paraId="0A95D406"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（二）结果公告发出同时，采购代理机构将以书面形式发出《成交通知书》。《成交通知书》一经发出即发生法律效力。</w:t>
      </w:r>
    </w:p>
    <w:p w14:paraId="30F3A79F"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（三）《成交通知书》将作为签订合同的依据。</w:t>
      </w:r>
    </w:p>
    <w:p w14:paraId="0E725682"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63" w:name="_Toc65662749"/>
      <w:bookmarkStart w:id="164" w:name="_Toc205413042"/>
      <w:r w:rsidRPr="00277963">
        <w:rPr>
          <w:rFonts w:ascii="仿宋" w:eastAsia="仿宋" w:hAnsi="仿宋" w:cs="仿宋" w:hint="eastAsia"/>
          <w:sz w:val="24"/>
        </w:rPr>
        <w:t>六、关于质疑</w:t>
      </w:r>
      <w:bookmarkEnd w:id="163"/>
      <w:bookmarkEnd w:id="164"/>
    </w:p>
    <w:p w14:paraId="536D613D"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（一）质疑</w:t>
      </w:r>
    </w:p>
    <w:p w14:paraId="26383ADA"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供应商认为采购文件、采购过程和成交结果使自己的权益收到伤害的，可向采购人或采购代理机构以书面形式提出质疑。</w:t>
      </w:r>
    </w:p>
    <w:p w14:paraId="563680EE"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 xml:space="preserve">提出质疑的应当是参与所质疑项目采购活动的供应商。 </w:t>
      </w:r>
    </w:p>
    <w:p w14:paraId="03FD0C19"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1.质疑时限、内容</w:t>
      </w:r>
    </w:p>
    <w:p w14:paraId="1DC5C232"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供应商认为采购文件、采购过程、成交结果使自己的权益受到损害的，可以在知道或者应知其权益受到损害之日起7个工作日内，以书面形式向采购人、采购代理机构提出质疑。</w:t>
      </w:r>
    </w:p>
    <w:p w14:paraId="46B7CAF6"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1.2供应商提出质疑应当提交质疑函和必要的证明材料，质疑</w:t>
      </w:r>
      <w:proofErr w:type="gramStart"/>
      <w:r w:rsidRPr="00277963">
        <w:rPr>
          <w:rFonts w:ascii="仿宋" w:eastAsia="仿宋" w:hAnsi="仿宋" w:cs="仿宋" w:hint="eastAsia"/>
          <w:sz w:val="24"/>
        </w:rPr>
        <w:t>函应当</w:t>
      </w:r>
      <w:proofErr w:type="gramEnd"/>
      <w:r w:rsidRPr="00277963">
        <w:rPr>
          <w:rFonts w:ascii="仿宋" w:eastAsia="仿宋" w:hAnsi="仿宋" w:cs="仿宋" w:hint="eastAsia"/>
          <w:sz w:val="24"/>
        </w:rPr>
        <w:t>包括下列内容：</w:t>
      </w:r>
    </w:p>
    <w:p w14:paraId="13F20E32"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1.2.1供应商的姓名或者名称、地址、邮编、联系人及联系电话；</w:t>
      </w:r>
    </w:p>
    <w:p w14:paraId="48174AF0"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1.2.2质疑项目的名称、采购执行编号；</w:t>
      </w:r>
    </w:p>
    <w:p w14:paraId="40A2AA8F"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1.2.3具体、明确的质疑事项和与质疑事项相关的请求；</w:t>
      </w:r>
    </w:p>
    <w:p w14:paraId="3B7613D4"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1.2.4事实依据；</w:t>
      </w:r>
    </w:p>
    <w:p w14:paraId="3BE38ABA"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1.2.5必要的法律依据；</w:t>
      </w:r>
    </w:p>
    <w:p w14:paraId="234DCBD4"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1.2.6提出质疑的日期；</w:t>
      </w:r>
    </w:p>
    <w:p w14:paraId="7A9137B7"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1.2.7营业执照（或事业单位法人证书，或个体工商户营业执照或有效的自然人身份证明）复印件；</w:t>
      </w:r>
    </w:p>
    <w:p w14:paraId="30134E0F"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1.2.8法定代表人授权委托书原件、法定代表人身份证复印件和其授权代表的身份证复印件（供应商为自然人的提供自然人身份证复印件）；</w:t>
      </w:r>
    </w:p>
    <w:p w14:paraId="6FA6628C"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1.3供应商为自然人的，质疑</w:t>
      </w:r>
      <w:proofErr w:type="gramStart"/>
      <w:r w:rsidRPr="00277963">
        <w:rPr>
          <w:rFonts w:ascii="仿宋" w:eastAsia="仿宋" w:hAnsi="仿宋" w:cs="仿宋" w:hint="eastAsia"/>
          <w:sz w:val="24"/>
        </w:rPr>
        <w:t>函应当</w:t>
      </w:r>
      <w:proofErr w:type="gramEnd"/>
      <w:r w:rsidRPr="00277963">
        <w:rPr>
          <w:rFonts w:ascii="仿宋" w:eastAsia="仿宋" w:hAnsi="仿宋" w:cs="仿宋" w:hint="eastAsia"/>
          <w:sz w:val="24"/>
        </w:rPr>
        <w:t>由本人签字；供应商为法人或者其他组织的，质疑</w:t>
      </w:r>
      <w:proofErr w:type="gramStart"/>
      <w:r w:rsidRPr="00277963">
        <w:rPr>
          <w:rFonts w:ascii="仿宋" w:eastAsia="仿宋" w:hAnsi="仿宋" w:cs="仿宋" w:hint="eastAsia"/>
          <w:sz w:val="24"/>
        </w:rPr>
        <w:t>函应当</w:t>
      </w:r>
      <w:proofErr w:type="gramEnd"/>
      <w:r w:rsidRPr="00277963">
        <w:rPr>
          <w:rFonts w:ascii="仿宋" w:eastAsia="仿宋" w:hAnsi="仿宋" w:cs="仿宋" w:hint="eastAsia"/>
          <w:sz w:val="24"/>
        </w:rPr>
        <w:t>由法定代表人、主要负责人，或者其授权代表签字或者盖章，并加盖公章。</w:t>
      </w:r>
    </w:p>
    <w:p w14:paraId="5D1F918A"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2.质疑答复</w:t>
      </w:r>
    </w:p>
    <w:p w14:paraId="1F1F3E91"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采购人、采购代理机构应当在收到供应商的书面质疑后七个工作日内</w:t>
      </w:r>
      <w:proofErr w:type="gramStart"/>
      <w:r w:rsidRPr="00277963">
        <w:rPr>
          <w:rFonts w:ascii="仿宋" w:eastAsia="仿宋" w:hAnsi="仿宋" w:cs="仿宋" w:hint="eastAsia"/>
          <w:sz w:val="24"/>
        </w:rPr>
        <w:t>作出</w:t>
      </w:r>
      <w:proofErr w:type="gramEnd"/>
      <w:r w:rsidRPr="00277963">
        <w:rPr>
          <w:rFonts w:ascii="仿宋" w:eastAsia="仿宋" w:hAnsi="仿宋" w:cs="仿宋" w:hint="eastAsia"/>
          <w:sz w:val="24"/>
        </w:rPr>
        <w:t>答复，并以书面形式通知质疑供应商和其他有关供应商。</w:t>
      </w:r>
    </w:p>
    <w:p w14:paraId="0CAFF594"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lastRenderedPageBreak/>
        <w:t>3.其他</w:t>
      </w:r>
    </w:p>
    <w:p w14:paraId="556CEB62"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3.1参照《政府采购质疑和投诉办法》（财政部令第94号）及相关法律法规要求，在法定质疑期内一次性提出针对同一采购程序环节的质疑。</w:t>
      </w:r>
    </w:p>
    <w:p w14:paraId="4E8EE66B"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3.2质疑函范本可在财政部门户网站和中国政府采购网下载。</w:t>
      </w:r>
    </w:p>
    <w:p w14:paraId="5B2A6C37"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szCs w:val="24"/>
        </w:rPr>
      </w:pPr>
      <w:bookmarkStart w:id="165" w:name="_Toc12388"/>
      <w:bookmarkStart w:id="166" w:name="_Toc205413043"/>
      <w:bookmarkStart w:id="167" w:name="_Toc3868"/>
      <w:bookmarkStart w:id="168" w:name="_Toc102227322"/>
      <w:bookmarkStart w:id="169" w:name="_Toc65662752"/>
      <w:bookmarkStart w:id="170" w:name="_Toc342913396"/>
      <w:r w:rsidRPr="00277963">
        <w:rPr>
          <w:rFonts w:ascii="仿宋" w:eastAsia="仿宋" w:hAnsi="仿宋" w:cs="仿宋" w:hint="eastAsia"/>
          <w:sz w:val="24"/>
          <w:szCs w:val="24"/>
        </w:rPr>
        <w:t>七、采购代理服务费</w:t>
      </w:r>
      <w:bookmarkEnd w:id="165"/>
      <w:bookmarkEnd w:id="166"/>
      <w:bookmarkEnd w:id="167"/>
    </w:p>
    <w:p w14:paraId="05864F8D" w14:textId="77777777" w:rsidR="00C76D8A" w:rsidRPr="00277963" w:rsidRDefault="00000000">
      <w:pPr>
        <w:spacing w:line="360" w:lineRule="auto"/>
        <w:ind w:right="12" w:firstLine="480"/>
        <w:rPr>
          <w:rFonts w:ascii="仿宋" w:eastAsia="仿宋" w:hAnsi="仿宋" w:cs="仿宋" w:hint="eastAsia"/>
          <w:sz w:val="24"/>
        </w:rPr>
      </w:pPr>
      <w:bookmarkStart w:id="171" w:name="OLE_LINK8"/>
      <w:bookmarkStart w:id="172" w:name="OLE_LINK7"/>
      <w:bookmarkStart w:id="173" w:name="_Toc18421"/>
      <w:bookmarkStart w:id="174" w:name="_Toc5919"/>
      <w:r w:rsidRPr="00277963">
        <w:rPr>
          <w:rFonts w:ascii="仿宋" w:eastAsia="仿宋" w:hAnsi="仿宋" w:cs="仿宋" w:hint="eastAsia"/>
          <w:sz w:val="24"/>
        </w:rPr>
        <w:t>（一）供应商中标后向采购代理机构缴纳招标代理服务费，本项目采购代理服务费</w:t>
      </w:r>
      <w:bookmarkEnd w:id="171"/>
      <w:bookmarkEnd w:id="172"/>
      <w:r w:rsidRPr="00277963">
        <w:rPr>
          <w:rFonts w:ascii="仿宋" w:eastAsia="仿宋" w:hAnsi="仿宋" w:cs="仿宋" w:hint="eastAsia"/>
          <w:sz w:val="24"/>
        </w:rPr>
        <w:t>3000元。</w:t>
      </w:r>
      <w:proofErr w:type="gramStart"/>
      <w:r w:rsidRPr="00277963">
        <w:rPr>
          <w:rFonts w:ascii="仿宋" w:eastAsia="仿宋" w:hAnsi="仿宋" w:cs="仿宋" w:hint="eastAsia"/>
          <w:sz w:val="24"/>
        </w:rPr>
        <w:t>由成交</w:t>
      </w:r>
      <w:proofErr w:type="gramEnd"/>
      <w:r w:rsidRPr="00277963">
        <w:rPr>
          <w:rFonts w:ascii="仿宋" w:eastAsia="仿宋" w:hAnsi="仿宋" w:cs="仿宋" w:hint="eastAsia"/>
          <w:sz w:val="24"/>
        </w:rPr>
        <w:t>供应商在领取成交通知书前向代理机构一次性缴纳。</w:t>
      </w:r>
    </w:p>
    <w:p w14:paraId="0CA69856"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（二）采购代理服务费缴纳账户信息：</w:t>
      </w:r>
    </w:p>
    <w:p w14:paraId="6E2ED2FD"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账户名称：重庆皓辰建设工程咨询有限公司</w:t>
      </w:r>
    </w:p>
    <w:p w14:paraId="15611326"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账户号码：651031583300015</w:t>
      </w:r>
    </w:p>
    <w:p w14:paraId="4828472F" w14:textId="77777777" w:rsidR="00C76D8A" w:rsidRPr="00277963" w:rsidRDefault="00000000">
      <w:pPr>
        <w:spacing w:line="360" w:lineRule="auto"/>
        <w:ind w:right="12" w:firstLine="480"/>
        <w:rPr>
          <w:rFonts w:ascii="仿宋" w:eastAsia="仿宋" w:hAnsi="仿宋" w:cs="仿宋" w:hint="eastAsia"/>
          <w:sz w:val="24"/>
        </w:rPr>
      </w:pPr>
      <w:r w:rsidRPr="00277963">
        <w:rPr>
          <w:rFonts w:ascii="仿宋" w:eastAsia="仿宋" w:hAnsi="仿宋" w:cs="仿宋" w:hint="eastAsia"/>
          <w:sz w:val="24"/>
        </w:rPr>
        <w:t>开户银行：重庆</w:t>
      </w:r>
      <w:proofErr w:type="gramStart"/>
      <w:r w:rsidRPr="00277963">
        <w:rPr>
          <w:rFonts w:ascii="仿宋" w:eastAsia="仿宋" w:hAnsi="仿宋" w:cs="仿宋" w:hint="eastAsia"/>
          <w:sz w:val="24"/>
        </w:rPr>
        <w:t>渝北银座</w:t>
      </w:r>
      <w:proofErr w:type="gramEnd"/>
      <w:r w:rsidRPr="00277963">
        <w:rPr>
          <w:rFonts w:ascii="仿宋" w:eastAsia="仿宋" w:hAnsi="仿宋" w:cs="仿宋" w:hint="eastAsia"/>
          <w:sz w:val="24"/>
        </w:rPr>
        <w:t>村镇银行有限责任公司鸳鸯支行</w:t>
      </w:r>
    </w:p>
    <w:p w14:paraId="4C3FC09F" w14:textId="77777777" w:rsidR="00C76D8A" w:rsidRPr="00277963" w:rsidRDefault="00000000">
      <w:pPr>
        <w:spacing w:line="360" w:lineRule="auto"/>
        <w:ind w:right="12" w:firstLine="480"/>
      </w:pPr>
      <w:r w:rsidRPr="00277963">
        <w:rPr>
          <w:rFonts w:ascii="仿宋" w:eastAsia="仿宋" w:hAnsi="仿宋" w:cs="仿宋" w:hint="eastAsia"/>
          <w:sz w:val="24"/>
        </w:rPr>
        <w:t>行号：320653000379</w:t>
      </w:r>
    </w:p>
    <w:p w14:paraId="44CD78D7"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75" w:name="_Toc205413044"/>
      <w:r w:rsidRPr="00277963">
        <w:rPr>
          <w:rFonts w:ascii="仿宋" w:eastAsia="仿宋" w:hAnsi="仿宋" w:cs="仿宋" w:hint="eastAsia"/>
          <w:sz w:val="24"/>
          <w:szCs w:val="24"/>
        </w:rPr>
        <w:t>八、</w:t>
      </w:r>
      <w:bookmarkEnd w:id="173"/>
      <w:bookmarkEnd w:id="174"/>
      <w:r w:rsidRPr="00277963">
        <w:rPr>
          <w:rFonts w:ascii="仿宋" w:eastAsia="仿宋" w:hAnsi="仿宋" w:cs="仿宋" w:hint="eastAsia"/>
          <w:sz w:val="24"/>
        </w:rPr>
        <w:t>签订</w:t>
      </w:r>
      <w:bookmarkEnd w:id="168"/>
      <w:r w:rsidRPr="00277963">
        <w:rPr>
          <w:rFonts w:ascii="仿宋" w:eastAsia="仿宋" w:hAnsi="仿宋" w:cs="仿宋" w:hint="eastAsia"/>
          <w:sz w:val="24"/>
        </w:rPr>
        <w:t>合同</w:t>
      </w:r>
      <w:bookmarkEnd w:id="169"/>
      <w:bookmarkEnd w:id="170"/>
      <w:bookmarkEnd w:id="175"/>
    </w:p>
    <w:p w14:paraId="19A1AB39"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6A325863"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（二）竞争性磋商文件、供应商的响应文件及澄清文件等，均为签订采购合同的依据。</w:t>
      </w:r>
    </w:p>
    <w:p w14:paraId="2875AE06"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（三）合同生效条款由供需双方约定，法律、行政法规规定应当办理批准、登记等手续后生效的合同，依照其规定。</w:t>
      </w:r>
    </w:p>
    <w:p w14:paraId="45A1F0C6"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（四）合同原则上应按照《合同样本》签订，相关单位要求适用合同通用格式版本的，应按其要求另行签订其他合同。</w:t>
      </w:r>
    </w:p>
    <w:p w14:paraId="709EB88A"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（五）采购人要求成交供应商提供履约保证金的，应当在竞争性磋商文件中予以约定。成交供应商履约完毕后，采购人根据采购文件规定退还其履约保证金。</w:t>
      </w:r>
    </w:p>
    <w:p w14:paraId="141A7375" w14:textId="77777777" w:rsidR="00C76D8A" w:rsidRPr="00277963" w:rsidRDefault="00000000">
      <w:pPr>
        <w:pStyle w:val="1"/>
        <w:spacing w:line="360" w:lineRule="auto"/>
        <w:jc w:val="center"/>
        <w:rPr>
          <w:rFonts w:ascii="仿宋" w:eastAsia="仿宋" w:hAnsi="仿宋" w:cs="仿宋" w:hint="eastAsia"/>
          <w:sz w:val="36"/>
          <w:szCs w:val="30"/>
        </w:rPr>
      </w:pPr>
      <w:r w:rsidRPr="00277963">
        <w:rPr>
          <w:rFonts w:ascii="仿宋" w:eastAsia="仿宋" w:hAnsi="仿宋" w:cs="仿宋" w:hint="eastAsia"/>
          <w:sz w:val="36"/>
          <w:szCs w:val="30"/>
        </w:rPr>
        <w:br w:type="page"/>
      </w:r>
      <w:bookmarkStart w:id="176" w:name="_Toc205413045"/>
      <w:r w:rsidRPr="00277963">
        <w:rPr>
          <w:rFonts w:ascii="仿宋" w:eastAsia="仿宋" w:hAnsi="仿宋" w:cs="仿宋" w:hint="eastAsia"/>
          <w:b/>
          <w:bCs/>
          <w:sz w:val="36"/>
          <w:szCs w:val="36"/>
        </w:rPr>
        <w:lastRenderedPageBreak/>
        <w:t xml:space="preserve">第六篇  </w:t>
      </w:r>
      <w:bookmarkEnd w:id="140"/>
      <w:bookmarkEnd w:id="141"/>
      <w:r w:rsidRPr="00277963">
        <w:rPr>
          <w:rFonts w:ascii="仿宋" w:eastAsia="仿宋" w:hAnsi="仿宋" w:cs="仿宋" w:hint="eastAsia"/>
          <w:b/>
          <w:bCs/>
          <w:sz w:val="36"/>
          <w:szCs w:val="36"/>
        </w:rPr>
        <w:t>合同样本</w:t>
      </w:r>
      <w:bookmarkEnd w:id="176"/>
    </w:p>
    <w:p w14:paraId="55CC0394" w14:textId="77777777" w:rsidR="00C76D8A" w:rsidRPr="00277963" w:rsidRDefault="00000000">
      <w:pPr>
        <w:spacing w:line="360" w:lineRule="auto"/>
        <w:jc w:val="center"/>
        <w:rPr>
          <w:rFonts w:ascii="仿宋" w:eastAsia="仿宋" w:hAnsi="仿宋" w:cs="仿宋" w:hint="eastAsia"/>
          <w:b/>
          <w:sz w:val="44"/>
        </w:rPr>
      </w:pPr>
      <w:bookmarkStart w:id="177" w:name="_Hlt41879464"/>
      <w:bookmarkEnd w:id="177"/>
      <w:r w:rsidRPr="00277963">
        <w:rPr>
          <w:rFonts w:ascii="仿宋" w:eastAsia="仿宋" w:hAnsi="仿宋" w:cs="仿宋" w:hint="eastAsia"/>
          <w:b/>
          <w:sz w:val="44"/>
        </w:rPr>
        <w:t>采购合同</w:t>
      </w:r>
    </w:p>
    <w:p w14:paraId="0EB227D3" w14:textId="77777777" w:rsidR="00C76D8A" w:rsidRPr="00277963" w:rsidRDefault="00000000">
      <w:pPr>
        <w:spacing w:line="360" w:lineRule="auto"/>
        <w:jc w:val="center"/>
        <w:rPr>
          <w:rFonts w:ascii="仿宋" w:eastAsia="仿宋" w:hAnsi="仿宋" w:cs="仿宋" w:hint="eastAsia"/>
        </w:rPr>
      </w:pPr>
      <w:r w:rsidRPr="00277963">
        <w:rPr>
          <w:rFonts w:ascii="仿宋" w:eastAsia="仿宋" w:hAnsi="仿宋" w:cs="仿宋" w:hint="eastAsia"/>
        </w:rPr>
        <w:t>（项目编号：     ）</w:t>
      </w:r>
    </w:p>
    <w:p w14:paraId="63AE8212" w14:textId="77777777" w:rsidR="00C76D8A" w:rsidRPr="00277963" w:rsidRDefault="00000000">
      <w:pPr>
        <w:spacing w:line="520" w:lineRule="exact"/>
        <w:rPr>
          <w:rFonts w:ascii="仿宋" w:eastAsia="仿宋" w:hAnsi="仿宋" w:cs="仿宋" w:hint="eastAsia"/>
          <w:sz w:val="24"/>
        </w:rPr>
      </w:pPr>
      <w:r w:rsidRPr="00277963">
        <w:rPr>
          <w:rFonts w:ascii="仿宋" w:eastAsia="仿宋" w:hAnsi="仿宋" w:cs="仿宋" w:hint="eastAsia"/>
          <w:sz w:val="24"/>
        </w:rPr>
        <w:t>甲方（需方）：___________________________      计价单位：____________</w:t>
      </w:r>
    </w:p>
    <w:p w14:paraId="38C0E420" w14:textId="77777777" w:rsidR="00C76D8A" w:rsidRPr="00277963" w:rsidRDefault="00000000">
      <w:pPr>
        <w:spacing w:line="520" w:lineRule="exact"/>
        <w:rPr>
          <w:rFonts w:ascii="仿宋" w:eastAsia="仿宋" w:hAnsi="仿宋" w:cs="仿宋" w:hint="eastAsia"/>
          <w:sz w:val="24"/>
        </w:rPr>
      </w:pPr>
      <w:r w:rsidRPr="00277963">
        <w:rPr>
          <w:rFonts w:ascii="仿宋" w:eastAsia="仿宋" w:hAnsi="仿宋" w:cs="仿宋" w:hint="eastAsia"/>
          <w:sz w:val="24"/>
        </w:rPr>
        <w:t>乙方（供方）：___________________________      计量单位：_____________</w:t>
      </w:r>
    </w:p>
    <w:p w14:paraId="5AFC7591" w14:textId="77777777" w:rsidR="00C76D8A" w:rsidRPr="00277963" w:rsidRDefault="00C76D8A">
      <w:pPr>
        <w:spacing w:line="520" w:lineRule="exact"/>
        <w:rPr>
          <w:rFonts w:ascii="仿宋" w:eastAsia="仿宋" w:hAnsi="仿宋" w:cs="仿宋" w:hint="eastAsia"/>
          <w:sz w:val="24"/>
        </w:rPr>
      </w:pPr>
    </w:p>
    <w:p w14:paraId="223722A1" w14:textId="77777777" w:rsidR="00C76D8A" w:rsidRPr="00277963" w:rsidRDefault="00000000">
      <w:pPr>
        <w:spacing w:line="520" w:lineRule="exact"/>
        <w:rPr>
          <w:rFonts w:ascii="仿宋" w:eastAsia="仿宋" w:hAnsi="仿宋" w:cs="仿宋" w:hint="eastAsia"/>
          <w:sz w:val="24"/>
        </w:rPr>
      </w:pPr>
      <w:r w:rsidRPr="00277963">
        <w:rPr>
          <w:rFonts w:ascii="仿宋" w:eastAsia="仿宋" w:hAnsi="仿宋" w:cs="仿宋"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448"/>
        <w:gridCol w:w="850"/>
        <w:gridCol w:w="1134"/>
        <w:gridCol w:w="1559"/>
        <w:gridCol w:w="1560"/>
      </w:tblGrid>
      <w:tr w:rsidR="00C76D8A" w:rsidRPr="00277963" w14:paraId="0B3BC310" w14:textId="77777777">
        <w:trPr>
          <w:trHeight w:val="452"/>
        </w:trPr>
        <w:tc>
          <w:tcPr>
            <w:tcW w:w="1330" w:type="dxa"/>
            <w:vAlign w:val="center"/>
          </w:tcPr>
          <w:p w14:paraId="383843FE" w14:textId="77777777" w:rsidR="00C76D8A" w:rsidRPr="00277963" w:rsidRDefault="00000000">
            <w:pPr>
              <w:spacing w:line="520" w:lineRule="exact"/>
              <w:jc w:val="center"/>
              <w:rPr>
                <w:rFonts w:ascii="仿宋" w:eastAsia="仿宋" w:hAnsi="仿宋" w:cs="仿宋" w:hint="eastAsia"/>
                <w:sz w:val="21"/>
                <w:szCs w:val="21"/>
              </w:rPr>
            </w:pPr>
            <w:r w:rsidRPr="00277963">
              <w:rPr>
                <w:rFonts w:ascii="仿宋" w:eastAsia="仿宋" w:hAnsi="仿宋" w:cs="仿宋" w:hint="eastAsia"/>
                <w:sz w:val="21"/>
                <w:szCs w:val="21"/>
              </w:rPr>
              <w:t>商品名称</w:t>
            </w:r>
          </w:p>
        </w:tc>
        <w:tc>
          <w:tcPr>
            <w:tcW w:w="1741" w:type="dxa"/>
            <w:vAlign w:val="center"/>
          </w:tcPr>
          <w:p w14:paraId="61954861" w14:textId="77777777" w:rsidR="00C76D8A" w:rsidRPr="00277963" w:rsidRDefault="00000000">
            <w:pPr>
              <w:spacing w:line="520" w:lineRule="exact"/>
              <w:jc w:val="center"/>
              <w:rPr>
                <w:rFonts w:ascii="仿宋" w:eastAsia="仿宋" w:hAnsi="仿宋" w:cs="仿宋" w:hint="eastAsia"/>
                <w:sz w:val="21"/>
                <w:szCs w:val="21"/>
              </w:rPr>
            </w:pPr>
            <w:r w:rsidRPr="00277963">
              <w:rPr>
                <w:rFonts w:ascii="仿宋" w:eastAsia="仿宋" w:hAnsi="仿宋" w:cs="仿宋" w:hint="eastAsia"/>
                <w:sz w:val="21"/>
                <w:szCs w:val="21"/>
              </w:rPr>
              <w:t>规格型号</w:t>
            </w:r>
          </w:p>
        </w:tc>
        <w:tc>
          <w:tcPr>
            <w:tcW w:w="984" w:type="dxa"/>
            <w:vAlign w:val="center"/>
          </w:tcPr>
          <w:p w14:paraId="37069AAA" w14:textId="77777777" w:rsidR="00C76D8A" w:rsidRPr="00277963" w:rsidRDefault="00000000">
            <w:pPr>
              <w:spacing w:line="520" w:lineRule="exact"/>
              <w:jc w:val="center"/>
              <w:rPr>
                <w:rFonts w:ascii="仿宋" w:eastAsia="仿宋" w:hAnsi="仿宋" w:cs="仿宋" w:hint="eastAsia"/>
                <w:sz w:val="21"/>
                <w:szCs w:val="21"/>
              </w:rPr>
            </w:pPr>
            <w:r w:rsidRPr="00277963">
              <w:rPr>
                <w:rFonts w:ascii="仿宋" w:eastAsia="仿宋" w:hAnsi="仿宋" w:cs="仿宋" w:hint="eastAsia"/>
                <w:sz w:val="21"/>
                <w:szCs w:val="21"/>
              </w:rPr>
              <w:t>数量</w:t>
            </w:r>
          </w:p>
        </w:tc>
        <w:tc>
          <w:tcPr>
            <w:tcW w:w="1298" w:type="dxa"/>
            <w:gridSpan w:val="2"/>
            <w:vAlign w:val="center"/>
          </w:tcPr>
          <w:p w14:paraId="1368350A" w14:textId="77777777" w:rsidR="00C76D8A" w:rsidRPr="00277963" w:rsidRDefault="00000000">
            <w:pPr>
              <w:spacing w:line="520" w:lineRule="exact"/>
              <w:jc w:val="center"/>
              <w:rPr>
                <w:rFonts w:ascii="仿宋" w:eastAsia="仿宋" w:hAnsi="仿宋" w:cs="仿宋" w:hint="eastAsia"/>
                <w:sz w:val="21"/>
                <w:szCs w:val="21"/>
              </w:rPr>
            </w:pPr>
            <w:r w:rsidRPr="00277963">
              <w:rPr>
                <w:rFonts w:ascii="仿宋" w:eastAsia="仿宋" w:hAnsi="仿宋" w:cs="仿宋" w:hint="eastAsia"/>
                <w:sz w:val="21"/>
                <w:szCs w:val="21"/>
              </w:rPr>
              <w:t>综合单价</w:t>
            </w:r>
          </w:p>
        </w:tc>
        <w:tc>
          <w:tcPr>
            <w:tcW w:w="1134" w:type="dxa"/>
            <w:vAlign w:val="center"/>
          </w:tcPr>
          <w:p w14:paraId="1FC78CD6" w14:textId="77777777" w:rsidR="00C76D8A" w:rsidRPr="00277963" w:rsidRDefault="00000000">
            <w:pPr>
              <w:spacing w:line="520" w:lineRule="exact"/>
              <w:jc w:val="center"/>
              <w:rPr>
                <w:rFonts w:ascii="仿宋" w:eastAsia="仿宋" w:hAnsi="仿宋" w:cs="仿宋" w:hint="eastAsia"/>
                <w:sz w:val="21"/>
                <w:szCs w:val="21"/>
              </w:rPr>
            </w:pPr>
            <w:r w:rsidRPr="00277963">
              <w:rPr>
                <w:rFonts w:ascii="仿宋" w:eastAsia="仿宋" w:hAnsi="仿宋" w:cs="仿宋" w:hint="eastAsia"/>
                <w:sz w:val="21"/>
                <w:szCs w:val="21"/>
              </w:rPr>
              <w:t>总价</w:t>
            </w:r>
          </w:p>
        </w:tc>
        <w:tc>
          <w:tcPr>
            <w:tcW w:w="1559" w:type="dxa"/>
            <w:vAlign w:val="center"/>
          </w:tcPr>
          <w:p w14:paraId="4572BD2B" w14:textId="77777777" w:rsidR="00C76D8A" w:rsidRPr="00277963" w:rsidRDefault="00000000">
            <w:pPr>
              <w:spacing w:line="520" w:lineRule="exact"/>
              <w:jc w:val="center"/>
              <w:rPr>
                <w:rFonts w:ascii="仿宋" w:eastAsia="仿宋" w:hAnsi="仿宋" w:cs="仿宋" w:hint="eastAsia"/>
                <w:sz w:val="21"/>
                <w:szCs w:val="21"/>
              </w:rPr>
            </w:pPr>
            <w:r w:rsidRPr="00277963">
              <w:rPr>
                <w:rFonts w:ascii="仿宋" w:eastAsia="仿宋" w:hAnsi="仿宋" w:cs="仿宋" w:hint="eastAsia"/>
                <w:sz w:val="21"/>
                <w:szCs w:val="21"/>
              </w:rPr>
              <w:t>交货时间</w:t>
            </w:r>
          </w:p>
        </w:tc>
        <w:tc>
          <w:tcPr>
            <w:tcW w:w="1560" w:type="dxa"/>
            <w:vAlign w:val="center"/>
          </w:tcPr>
          <w:p w14:paraId="5DCFE2C7" w14:textId="77777777" w:rsidR="00C76D8A" w:rsidRPr="00277963" w:rsidRDefault="00000000">
            <w:pPr>
              <w:spacing w:line="520" w:lineRule="exact"/>
              <w:jc w:val="center"/>
              <w:rPr>
                <w:rFonts w:ascii="仿宋" w:eastAsia="仿宋" w:hAnsi="仿宋" w:cs="仿宋" w:hint="eastAsia"/>
                <w:sz w:val="21"/>
                <w:szCs w:val="21"/>
              </w:rPr>
            </w:pPr>
            <w:r w:rsidRPr="00277963">
              <w:rPr>
                <w:rFonts w:ascii="仿宋" w:eastAsia="仿宋" w:hAnsi="仿宋" w:cs="仿宋" w:hint="eastAsia"/>
                <w:sz w:val="21"/>
                <w:szCs w:val="21"/>
              </w:rPr>
              <w:t>交货地点</w:t>
            </w:r>
          </w:p>
        </w:tc>
      </w:tr>
      <w:tr w:rsidR="00C76D8A" w:rsidRPr="00277963" w14:paraId="06C0421A" w14:textId="77777777">
        <w:tc>
          <w:tcPr>
            <w:tcW w:w="1330" w:type="dxa"/>
            <w:vAlign w:val="center"/>
          </w:tcPr>
          <w:p w14:paraId="0EB6FD54" w14:textId="77777777" w:rsidR="00C76D8A" w:rsidRPr="00277963" w:rsidRDefault="00C76D8A">
            <w:pPr>
              <w:spacing w:line="520" w:lineRule="exact"/>
              <w:jc w:val="center"/>
              <w:rPr>
                <w:rFonts w:ascii="仿宋" w:eastAsia="仿宋" w:hAnsi="仿宋" w:cs="仿宋" w:hint="eastAsia"/>
                <w:sz w:val="21"/>
                <w:szCs w:val="21"/>
              </w:rPr>
            </w:pPr>
          </w:p>
        </w:tc>
        <w:tc>
          <w:tcPr>
            <w:tcW w:w="1741" w:type="dxa"/>
            <w:vAlign w:val="center"/>
          </w:tcPr>
          <w:p w14:paraId="1D21420E" w14:textId="77777777" w:rsidR="00C76D8A" w:rsidRPr="00277963" w:rsidRDefault="00C76D8A">
            <w:pPr>
              <w:spacing w:line="520" w:lineRule="exact"/>
              <w:jc w:val="center"/>
              <w:rPr>
                <w:rFonts w:ascii="仿宋" w:eastAsia="仿宋" w:hAnsi="仿宋" w:cs="仿宋" w:hint="eastAsia"/>
                <w:sz w:val="21"/>
                <w:szCs w:val="21"/>
              </w:rPr>
            </w:pPr>
          </w:p>
        </w:tc>
        <w:tc>
          <w:tcPr>
            <w:tcW w:w="984" w:type="dxa"/>
            <w:vAlign w:val="center"/>
          </w:tcPr>
          <w:p w14:paraId="1FEFD1F4" w14:textId="77777777" w:rsidR="00C76D8A" w:rsidRPr="00277963" w:rsidRDefault="00C76D8A">
            <w:pPr>
              <w:spacing w:line="520" w:lineRule="exact"/>
              <w:jc w:val="center"/>
              <w:rPr>
                <w:rFonts w:ascii="仿宋" w:eastAsia="仿宋" w:hAnsi="仿宋" w:cs="仿宋" w:hint="eastAsia"/>
                <w:sz w:val="21"/>
                <w:szCs w:val="21"/>
              </w:rPr>
            </w:pPr>
          </w:p>
        </w:tc>
        <w:tc>
          <w:tcPr>
            <w:tcW w:w="1298" w:type="dxa"/>
            <w:gridSpan w:val="2"/>
            <w:vAlign w:val="center"/>
          </w:tcPr>
          <w:p w14:paraId="4E564054" w14:textId="77777777" w:rsidR="00C76D8A" w:rsidRPr="00277963" w:rsidRDefault="00C76D8A">
            <w:pPr>
              <w:spacing w:line="520" w:lineRule="exact"/>
              <w:jc w:val="center"/>
              <w:rPr>
                <w:rFonts w:ascii="仿宋" w:eastAsia="仿宋" w:hAnsi="仿宋" w:cs="仿宋" w:hint="eastAsia"/>
                <w:sz w:val="21"/>
                <w:szCs w:val="21"/>
              </w:rPr>
            </w:pPr>
          </w:p>
        </w:tc>
        <w:tc>
          <w:tcPr>
            <w:tcW w:w="1134" w:type="dxa"/>
            <w:vAlign w:val="center"/>
          </w:tcPr>
          <w:p w14:paraId="5DEEA351" w14:textId="77777777" w:rsidR="00C76D8A" w:rsidRPr="00277963" w:rsidRDefault="00C76D8A">
            <w:pPr>
              <w:spacing w:line="520" w:lineRule="exact"/>
              <w:jc w:val="center"/>
              <w:rPr>
                <w:rFonts w:ascii="仿宋" w:eastAsia="仿宋" w:hAnsi="仿宋" w:cs="仿宋" w:hint="eastAsia"/>
                <w:sz w:val="21"/>
                <w:szCs w:val="21"/>
              </w:rPr>
            </w:pPr>
          </w:p>
        </w:tc>
        <w:tc>
          <w:tcPr>
            <w:tcW w:w="1559" w:type="dxa"/>
            <w:vAlign w:val="center"/>
          </w:tcPr>
          <w:p w14:paraId="26FC3B3C" w14:textId="77777777" w:rsidR="00C76D8A" w:rsidRPr="00277963" w:rsidRDefault="00C76D8A">
            <w:pPr>
              <w:spacing w:line="520" w:lineRule="exact"/>
              <w:jc w:val="center"/>
              <w:rPr>
                <w:rFonts w:ascii="仿宋" w:eastAsia="仿宋" w:hAnsi="仿宋" w:cs="仿宋" w:hint="eastAsia"/>
                <w:sz w:val="21"/>
                <w:szCs w:val="21"/>
              </w:rPr>
            </w:pPr>
          </w:p>
        </w:tc>
        <w:tc>
          <w:tcPr>
            <w:tcW w:w="1560" w:type="dxa"/>
            <w:vAlign w:val="center"/>
          </w:tcPr>
          <w:p w14:paraId="35793A59" w14:textId="77777777" w:rsidR="00C76D8A" w:rsidRPr="00277963" w:rsidRDefault="00C76D8A">
            <w:pPr>
              <w:spacing w:line="520" w:lineRule="exact"/>
              <w:jc w:val="center"/>
              <w:rPr>
                <w:rFonts w:ascii="仿宋" w:eastAsia="仿宋" w:hAnsi="仿宋" w:cs="仿宋" w:hint="eastAsia"/>
                <w:sz w:val="21"/>
                <w:szCs w:val="21"/>
              </w:rPr>
            </w:pPr>
          </w:p>
        </w:tc>
      </w:tr>
      <w:tr w:rsidR="00C76D8A" w:rsidRPr="00277963" w14:paraId="0FFF0632" w14:textId="77777777">
        <w:tc>
          <w:tcPr>
            <w:tcW w:w="1330" w:type="dxa"/>
            <w:vAlign w:val="center"/>
          </w:tcPr>
          <w:p w14:paraId="18B483CA" w14:textId="77777777" w:rsidR="00C76D8A" w:rsidRPr="00277963" w:rsidRDefault="00C76D8A">
            <w:pPr>
              <w:spacing w:line="520" w:lineRule="exact"/>
              <w:jc w:val="center"/>
              <w:rPr>
                <w:rFonts w:ascii="仿宋" w:eastAsia="仿宋" w:hAnsi="仿宋" w:cs="仿宋" w:hint="eastAsia"/>
                <w:sz w:val="21"/>
                <w:szCs w:val="21"/>
              </w:rPr>
            </w:pPr>
          </w:p>
        </w:tc>
        <w:tc>
          <w:tcPr>
            <w:tcW w:w="1741" w:type="dxa"/>
            <w:vAlign w:val="center"/>
          </w:tcPr>
          <w:p w14:paraId="60309387" w14:textId="77777777" w:rsidR="00C76D8A" w:rsidRPr="00277963" w:rsidRDefault="00C76D8A">
            <w:pPr>
              <w:spacing w:line="520" w:lineRule="exact"/>
              <w:jc w:val="center"/>
              <w:rPr>
                <w:rFonts w:ascii="仿宋" w:eastAsia="仿宋" w:hAnsi="仿宋" w:cs="仿宋" w:hint="eastAsia"/>
                <w:sz w:val="21"/>
                <w:szCs w:val="21"/>
              </w:rPr>
            </w:pPr>
          </w:p>
        </w:tc>
        <w:tc>
          <w:tcPr>
            <w:tcW w:w="984" w:type="dxa"/>
            <w:vAlign w:val="center"/>
          </w:tcPr>
          <w:p w14:paraId="42989642" w14:textId="77777777" w:rsidR="00C76D8A" w:rsidRPr="00277963" w:rsidRDefault="00C76D8A">
            <w:pPr>
              <w:spacing w:line="520" w:lineRule="exact"/>
              <w:jc w:val="center"/>
              <w:rPr>
                <w:rFonts w:ascii="仿宋" w:eastAsia="仿宋" w:hAnsi="仿宋" w:cs="仿宋" w:hint="eastAsia"/>
                <w:sz w:val="21"/>
                <w:szCs w:val="21"/>
              </w:rPr>
            </w:pPr>
          </w:p>
        </w:tc>
        <w:tc>
          <w:tcPr>
            <w:tcW w:w="1298" w:type="dxa"/>
            <w:gridSpan w:val="2"/>
            <w:vAlign w:val="center"/>
          </w:tcPr>
          <w:p w14:paraId="72C9313F" w14:textId="77777777" w:rsidR="00C76D8A" w:rsidRPr="00277963" w:rsidRDefault="00C76D8A">
            <w:pPr>
              <w:spacing w:line="520" w:lineRule="exact"/>
              <w:jc w:val="center"/>
              <w:rPr>
                <w:rFonts w:ascii="仿宋" w:eastAsia="仿宋" w:hAnsi="仿宋" w:cs="仿宋" w:hint="eastAsia"/>
                <w:sz w:val="21"/>
                <w:szCs w:val="21"/>
              </w:rPr>
            </w:pPr>
          </w:p>
        </w:tc>
        <w:tc>
          <w:tcPr>
            <w:tcW w:w="1134" w:type="dxa"/>
            <w:vAlign w:val="center"/>
          </w:tcPr>
          <w:p w14:paraId="2B7344D6" w14:textId="77777777" w:rsidR="00C76D8A" w:rsidRPr="00277963" w:rsidRDefault="00C76D8A">
            <w:pPr>
              <w:spacing w:line="520" w:lineRule="exact"/>
              <w:jc w:val="center"/>
              <w:rPr>
                <w:rFonts w:ascii="仿宋" w:eastAsia="仿宋" w:hAnsi="仿宋" w:cs="仿宋" w:hint="eastAsia"/>
                <w:sz w:val="21"/>
                <w:szCs w:val="21"/>
              </w:rPr>
            </w:pPr>
          </w:p>
        </w:tc>
        <w:tc>
          <w:tcPr>
            <w:tcW w:w="1559" w:type="dxa"/>
            <w:vAlign w:val="center"/>
          </w:tcPr>
          <w:p w14:paraId="00247E78" w14:textId="77777777" w:rsidR="00C76D8A" w:rsidRPr="00277963" w:rsidRDefault="00C76D8A">
            <w:pPr>
              <w:spacing w:line="520" w:lineRule="exact"/>
              <w:jc w:val="center"/>
              <w:rPr>
                <w:rFonts w:ascii="仿宋" w:eastAsia="仿宋" w:hAnsi="仿宋" w:cs="仿宋" w:hint="eastAsia"/>
                <w:sz w:val="21"/>
                <w:szCs w:val="21"/>
              </w:rPr>
            </w:pPr>
          </w:p>
        </w:tc>
        <w:tc>
          <w:tcPr>
            <w:tcW w:w="1560" w:type="dxa"/>
            <w:vAlign w:val="center"/>
          </w:tcPr>
          <w:p w14:paraId="131461F7" w14:textId="77777777" w:rsidR="00C76D8A" w:rsidRPr="00277963" w:rsidRDefault="00C76D8A">
            <w:pPr>
              <w:spacing w:line="520" w:lineRule="exact"/>
              <w:jc w:val="center"/>
              <w:rPr>
                <w:rFonts w:ascii="仿宋" w:eastAsia="仿宋" w:hAnsi="仿宋" w:cs="仿宋" w:hint="eastAsia"/>
                <w:sz w:val="21"/>
                <w:szCs w:val="21"/>
              </w:rPr>
            </w:pPr>
          </w:p>
        </w:tc>
      </w:tr>
      <w:tr w:rsidR="00C76D8A" w:rsidRPr="00277963" w14:paraId="6F0AD81D" w14:textId="77777777">
        <w:tc>
          <w:tcPr>
            <w:tcW w:w="1330" w:type="dxa"/>
            <w:vAlign w:val="center"/>
          </w:tcPr>
          <w:p w14:paraId="459D5641" w14:textId="77777777" w:rsidR="00C76D8A" w:rsidRPr="00277963" w:rsidRDefault="00C76D8A">
            <w:pPr>
              <w:spacing w:line="520" w:lineRule="exact"/>
              <w:jc w:val="center"/>
              <w:rPr>
                <w:rFonts w:ascii="仿宋" w:eastAsia="仿宋" w:hAnsi="仿宋" w:cs="仿宋" w:hint="eastAsia"/>
                <w:sz w:val="21"/>
                <w:szCs w:val="21"/>
              </w:rPr>
            </w:pPr>
          </w:p>
        </w:tc>
        <w:tc>
          <w:tcPr>
            <w:tcW w:w="1741" w:type="dxa"/>
            <w:vAlign w:val="center"/>
          </w:tcPr>
          <w:p w14:paraId="4002E073" w14:textId="77777777" w:rsidR="00C76D8A" w:rsidRPr="00277963" w:rsidRDefault="00C76D8A">
            <w:pPr>
              <w:spacing w:line="520" w:lineRule="exact"/>
              <w:jc w:val="center"/>
              <w:rPr>
                <w:rFonts w:ascii="仿宋" w:eastAsia="仿宋" w:hAnsi="仿宋" w:cs="仿宋" w:hint="eastAsia"/>
                <w:sz w:val="21"/>
                <w:szCs w:val="21"/>
              </w:rPr>
            </w:pPr>
          </w:p>
        </w:tc>
        <w:tc>
          <w:tcPr>
            <w:tcW w:w="984" w:type="dxa"/>
            <w:vAlign w:val="center"/>
          </w:tcPr>
          <w:p w14:paraId="496969DA" w14:textId="77777777" w:rsidR="00C76D8A" w:rsidRPr="00277963" w:rsidRDefault="00C76D8A">
            <w:pPr>
              <w:spacing w:line="520" w:lineRule="exact"/>
              <w:jc w:val="center"/>
              <w:rPr>
                <w:rFonts w:ascii="仿宋" w:eastAsia="仿宋" w:hAnsi="仿宋" w:cs="仿宋" w:hint="eastAsia"/>
                <w:sz w:val="21"/>
                <w:szCs w:val="21"/>
              </w:rPr>
            </w:pPr>
          </w:p>
        </w:tc>
        <w:tc>
          <w:tcPr>
            <w:tcW w:w="1298" w:type="dxa"/>
            <w:gridSpan w:val="2"/>
            <w:vAlign w:val="center"/>
          </w:tcPr>
          <w:p w14:paraId="6C0EB45F" w14:textId="77777777" w:rsidR="00C76D8A" w:rsidRPr="00277963" w:rsidRDefault="00C76D8A">
            <w:pPr>
              <w:spacing w:line="520" w:lineRule="exact"/>
              <w:jc w:val="center"/>
              <w:rPr>
                <w:rFonts w:ascii="仿宋" w:eastAsia="仿宋" w:hAnsi="仿宋" w:cs="仿宋" w:hint="eastAsia"/>
                <w:sz w:val="21"/>
                <w:szCs w:val="21"/>
              </w:rPr>
            </w:pPr>
          </w:p>
        </w:tc>
        <w:tc>
          <w:tcPr>
            <w:tcW w:w="1134" w:type="dxa"/>
            <w:vAlign w:val="center"/>
          </w:tcPr>
          <w:p w14:paraId="0B2A9B19" w14:textId="77777777" w:rsidR="00C76D8A" w:rsidRPr="00277963" w:rsidRDefault="00C76D8A">
            <w:pPr>
              <w:spacing w:line="520" w:lineRule="exact"/>
              <w:jc w:val="center"/>
              <w:rPr>
                <w:rFonts w:ascii="仿宋" w:eastAsia="仿宋" w:hAnsi="仿宋" w:cs="仿宋" w:hint="eastAsia"/>
                <w:sz w:val="21"/>
                <w:szCs w:val="21"/>
              </w:rPr>
            </w:pPr>
          </w:p>
        </w:tc>
        <w:tc>
          <w:tcPr>
            <w:tcW w:w="1559" w:type="dxa"/>
            <w:vAlign w:val="center"/>
          </w:tcPr>
          <w:p w14:paraId="7C8CC7D9" w14:textId="77777777" w:rsidR="00C76D8A" w:rsidRPr="00277963" w:rsidRDefault="00C76D8A">
            <w:pPr>
              <w:spacing w:line="520" w:lineRule="exact"/>
              <w:jc w:val="center"/>
              <w:rPr>
                <w:rFonts w:ascii="仿宋" w:eastAsia="仿宋" w:hAnsi="仿宋" w:cs="仿宋" w:hint="eastAsia"/>
                <w:sz w:val="21"/>
                <w:szCs w:val="21"/>
              </w:rPr>
            </w:pPr>
          </w:p>
        </w:tc>
        <w:tc>
          <w:tcPr>
            <w:tcW w:w="1560" w:type="dxa"/>
            <w:vAlign w:val="center"/>
          </w:tcPr>
          <w:p w14:paraId="3FDBD1C2" w14:textId="77777777" w:rsidR="00C76D8A" w:rsidRPr="00277963" w:rsidRDefault="00C76D8A">
            <w:pPr>
              <w:spacing w:line="520" w:lineRule="exact"/>
              <w:jc w:val="center"/>
              <w:rPr>
                <w:rFonts w:ascii="仿宋" w:eastAsia="仿宋" w:hAnsi="仿宋" w:cs="仿宋" w:hint="eastAsia"/>
                <w:sz w:val="21"/>
                <w:szCs w:val="21"/>
              </w:rPr>
            </w:pPr>
          </w:p>
        </w:tc>
      </w:tr>
      <w:tr w:rsidR="00C76D8A" w:rsidRPr="00277963" w14:paraId="3B306435" w14:textId="77777777">
        <w:tc>
          <w:tcPr>
            <w:tcW w:w="1330" w:type="dxa"/>
            <w:vAlign w:val="center"/>
          </w:tcPr>
          <w:p w14:paraId="0E11CC2C" w14:textId="77777777" w:rsidR="00C76D8A" w:rsidRPr="00277963" w:rsidRDefault="00C76D8A">
            <w:pPr>
              <w:spacing w:line="520" w:lineRule="exact"/>
              <w:jc w:val="center"/>
              <w:rPr>
                <w:rFonts w:ascii="仿宋" w:eastAsia="仿宋" w:hAnsi="仿宋" w:cs="仿宋" w:hint="eastAsia"/>
                <w:sz w:val="21"/>
                <w:szCs w:val="21"/>
              </w:rPr>
            </w:pPr>
          </w:p>
        </w:tc>
        <w:tc>
          <w:tcPr>
            <w:tcW w:w="1741" w:type="dxa"/>
            <w:vAlign w:val="center"/>
          </w:tcPr>
          <w:p w14:paraId="5BD25C5F" w14:textId="77777777" w:rsidR="00C76D8A" w:rsidRPr="00277963" w:rsidRDefault="00C76D8A">
            <w:pPr>
              <w:spacing w:line="520" w:lineRule="exact"/>
              <w:jc w:val="center"/>
              <w:rPr>
                <w:rFonts w:ascii="仿宋" w:eastAsia="仿宋" w:hAnsi="仿宋" w:cs="仿宋" w:hint="eastAsia"/>
                <w:sz w:val="21"/>
                <w:szCs w:val="21"/>
              </w:rPr>
            </w:pPr>
          </w:p>
        </w:tc>
        <w:tc>
          <w:tcPr>
            <w:tcW w:w="984" w:type="dxa"/>
            <w:vAlign w:val="center"/>
          </w:tcPr>
          <w:p w14:paraId="302E7EAE" w14:textId="77777777" w:rsidR="00C76D8A" w:rsidRPr="00277963" w:rsidRDefault="00C76D8A">
            <w:pPr>
              <w:spacing w:line="520" w:lineRule="exact"/>
              <w:jc w:val="center"/>
              <w:rPr>
                <w:rFonts w:ascii="仿宋" w:eastAsia="仿宋" w:hAnsi="仿宋" w:cs="仿宋" w:hint="eastAsia"/>
                <w:sz w:val="21"/>
                <w:szCs w:val="21"/>
              </w:rPr>
            </w:pPr>
          </w:p>
        </w:tc>
        <w:tc>
          <w:tcPr>
            <w:tcW w:w="1298" w:type="dxa"/>
            <w:gridSpan w:val="2"/>
            <w:vAlign w:val="center"/>
          </w:tcPr>
          <w:p w14:paraId="02BEAEB5" w14:textId="77777777" w:rsidR="00C76D8A" w:rsidRPr="00277963" w:rsidRDefault="00C76D8A">
            <w:pPr>
              <w:spacing w:line="520" w:lineRule="exact"/>
              <w:jc w:val="center"/>
              <w:rPr>
                <w:rFonts w:ascii="仿宋" w:eastAsia="仿宋" w:hAnsi="仿宋" w:cs="仿宋" w:hint="eastAsia"/>
                <w:sz w:val="21"/>
                <w:szCs w:val="21"/>
              </w:rPr>
            </w:pPr>
          </w:p>
        </w:tc>
        <w:tc>
          <w:tcPr>
            <w:tcW w:w="1134" w:type="dxa"/>
            <w:vAlign w:val="center"/>
          </w:tcPr>
          <w:p w14:paraId="684112E5" w14:textId="77777777" w:rsidR="00C76D8A" w:rsidRPr="00277963" w:rsidRDefault="00C76D8A">
            <w:pPr>
              <w:spacing w:line="520" w:lineRule="exact"/>
              <w:jc w:val="center"/>
              <w:rPr>
                <w:rFonts w:ascii="仿宋" w:eastAsia="仿宋" w:hAnsi="仿宋" w:cs="仿宋" w:hint="eastAsia"/>
                <w:sz w:val="21"/>
                <w:szCs w:val="21"/>
              </w:rPr>
            </w:pPr>
          </w:p>
        </w:tc>
        <w:tc>
          <w:tcPr>
            <w:tcW w:w="1559" w:type="dxa"/>
            <w:vAlign w:val="center"/>
          </w:tcPr>
          <w:p w14:paraId="237EBD6D" w14:textId="77777777" w:rsidR="00C76D8A" w:rsidRPr="00277963" w:rsidRDefault="00C76D8A">
            <w:pPr>
              <w:spacing w:line="520" w:lineRule="exact"/>
              <w:jc w:val="center"/>
              <w:rPr>
                <w:rFonts w:ascii="仿宋" w:eastAsia="仿宋" w:hAnsi="仿宋" w:cs="仿宋" w:hint="eastAsia"/>
                <w:sz w:val="21"/>
                <w:szCs w:val="21"/>
              </w:rPr>
            </w:pPr>
          </w:p>
        </w:tc>
        <w:tc>
          <w:tcPr>
            <w:tcW w:w="1560" w:type="dxa"/>
            <w:vAlign w:val="center"/>
          </w:tcPr>
          <w:p w14:paraId="5035CE19" w14:textId="77777777" w:rsidR="00C76D8A" w:rsidRPr="00277963" w:rsidRDefault="00C76D8A">
            <w:pPr>
              <w:spacing w:line="520" w:lineRule="exact"/>
              <w:jc w:val="center"/>
              <w:rPr>
                <w:rFonts w:ascii="仿宋" w:eastAsia="仿宋" w:hAnsi="仿宋" w:cs="仿宋" w:hint="eastAsia"/>
                <w:sz w:val="21"/>
                <w:szCs w:val="21"/>
              </w:rPr>
            </w:pPr>
          </w:p>
        </w:tc>
      </w:tr>
      <w:tr w:rsidR="00C76D8A" w:rsidRPr="00277963" w14:paraId="0D3F49C3" w14:textId="77777777">
        <w:tc>
          <w:tcPr>
            <w:tcW w:w="1330" w:type="dxa"/>
            <w:vAlign w:val="center"/>
          </w:tcPr>
          <w:p w14:paraId="4A8117E6" w14:textId="77777777" w:rsidR="00C76D8A" w:rsidRPr="00277963" w:rsidRDefault="00C76D8A">
            <w:pPr>
              <w:spacing w:line="520" w:lineRule="exact"/>
              <w:jc w:val="center"/>
              <w:rPr>
                <w:rFonts w:ascii="仿宋" w:eastAsia="仿宋" w:hAnsi="仿宋" w:cs="仿宋" w:hint="eastAsia"/>
                <w:sz w:val="21"/>
                <w:szCs w:val="21"/>
              </w:rPr>
            </w:pPr>
          </w:p>
        </w:tc>
        <w:tc>
          <w:tcPr>
            <w:tcW w:w="1741" w:type="dxa"/>
            <w:vAlign w:val="center"/>
          </w:tcPr>
          <w:p w14:paraId="557EB9CE" w14:textId="77777777" w:rsidR="00C76D8A" w:rsidRPr="00277963" w:rsidRDefault="00C76D8A">
            <w:pPr>
              <w:spacing w:line="520" w:lineRule="exact"/>
              <w:jc w:val="center"/>
              <w:rPr>
                <w:rFonts w:ascii="仿宋" w:eastAsia="仿宋" w:hAnsi="仿宋" w:cs="仿宋" w:hint="eastAsia"/>
                <w:sz w:val="21"/>
                <w:szCs w:val="21"/>
              </w:rPr>
            </w:pPr>
          </w:p>
        </w:tc>
        <w:tc>
          <w:tcPr>
            <w:tcW w:w="984" w:type="dxa"/>
            <w:vAlign w:val="center"/>
          </w:tcPr>
          <w:p w14:paraId="79AAF936" w14:textId="77777777" w:rsidR="00C76D8A" w:rsidRPr="00277963" w:rsidRDefault="00C76D8A">
            <w:pPr>
              <w:spacing w:line="520" w:lineRule="exact"/>
              <w:jc w:val="center"/>
              <w:rPr>
                <w:rFonts w:ascii="仿宋" w:eastAsia="仿宋" w:hAnsi="仿宋" w:cs="仿宋" w:hint="eastAsia"/>
                <w:sz w:val="21"/>
                <w:szCs w:val="21"/>
              </w:rPr>
            </w:pPr>
          </w:p>
        </w:tc>
        <w:tc>
          <w:tcPr>
            <w:tcW w:w="1298" w:type="dxa"/>
            <w:gridSpan w:val="2"/>
            <w:vAlign w:val="center"/>
          </w:tcPr>
          <w:p w14:paraId="2F27839B" w14:textId="77777777" w:rsidR="00C76D8A" w:rsidRPr="00277963" w:rsidRDefault="00C76D8A">
            <w:pPr>
              <w:spacing w:line="520" w:lineRule="exact"/>
              <w:jc w:val="center"/>
              <w:rPr>
                <w:rFonts w:ascii="仿宋" w:eastAsia="仿宋" w:hAnsi="仿宋" w:cs="仿宋" w:hint="eastAsia"/>
                <w:sz w:val="21"/>
                <w:szCs w:val="21"/>
              </w:rPr>
            </w:pPr>
          </w:p>
        </w:tc>
        <w:tc>
          <w:tcPr>
            <w:tcW w:w="1134" w:type="dxa"/>
            <w:vAlign w:val="center"/>
          </w:tcPr>
          <w:p w14:paraId="19F095DF" w14:textId="77777777" w:rsidR="00C76D8A" w:rsidRPr="00277963" w:rsidRDefault="00C76D8A">
            <w:pPr>
              <w:spacing w:line="520" w:lineRule="exact"/>
              <w:jc w:val="center"/>
              <w:rPr>
                <w:rFonts w:ascii="仿宋" w:eastAsia="仿宋" w:hAnsi="仿宋" w:cs="仿宋" w:hint="eastAsia"/>
                <w:sz w:val="21"/>
                <w:szCs w:val="21"/>
              </w:rPr>
            </w:pPr>
          </w:p>
        </w:tc>
        <w:tc>
          <w:tcPr>
            <w:tcW w:w="1559" w:type="dxa"/>
            <w:vAlign w:val="center"/>
          </w:tcPr>
          <w:p w14:paraId="3DB24735" w14:textId="77777777" w:rsidR="00C76D8A" w:rsidRPr="00277963" w:rsidRDefault="00C76D8A">
            <w:pPr>
              <w:spacing w:line="520" w:lineRule="exact"/>
              <w:jc w:val="center"/>
              <w:rPr>
                <w:rFonts w:ascii="仿宋" w:eastAsia="仿宋" w:hAnsi="仿宋" w:cs="仿宋" w:hint="eastAsia"/>
                <w:sz w:val="21"/>
                <w:szCs w:val="21"/>
              </w:rPr>
            </w:pPr>
          </w:p>
        </w:tc>
        <w:tc>
          <w:tcPr>
            <w:tcW w:w="1560" w:type="dxa"/>
            <w:vAlign w:val="center"/>
          </w:tcPr>
          <w:p w14:paraId="7B6282C2" w14:textId="77777777" w:rsidR="00C76D8A" w:rsidRPr="00277963" w:rsidRDefault="00C76D8A">
            <w:pPr>
              <w:spacing w:line="520" w:lineRule="exact"/>
              <w:jc w:val="center"/>
              <w:rPr>
                <w:rFonts w:ascii="仿宋" w:eastAsia="仿宋" w:hAnsi="仿宋" w:cs="仿宋" w:hint="eastAsia"/>
                <w:sz w:val="21"/>
                <w:szCs w:val="21"/>
              </w:rPr>
            </w:pPr>
          </w:p>
        </w:tc>
      </w:tr>
      <w:tr w:rsidR="00C76D8A" w:rsidRPr="00277963" w14:paraId="2FE3CBBD" w14:textId="77777777">
        <w:tc>
          <w:tcPr>
            <w:tcW w:w="1330" w:type="dxa"/>
            <w:vAlign w:val="center"/>
          </w:tcPr>
          <w:p w14:paraId="4FFD65ED" w14:textId="77777777" w:rsidR="00C76D8A" w:rsidRPr="00277963" w:rsidRDefault="00C76D8A">
            <w:pPr>
              <w:spacing w:line="520" w:lineRule="exact"/>
              <w:jc w:val="center"/>
              <w:rPr>
                <w:rFonts w:ascii="仿宋" w:eastAsia="仿宋" w:hAnsi="仿宋" w:cs="仿宋" w:hint="eastAsia"/>
                <w:sz w:val="21"/>
                <w:szCs w:val="21"/>
              </w:rPr>
            </w:pPr>
          </w:p>
        </w:tc>
        <w:tc>
          <w:tcPr>
            <w:tcW w:w="1741" w:type="dxa"/>
            <w:vAlign w:val="center"/>
          </w:tcPr>
          <w:p w14:paraId="473C15C1" w14:textId="77777777" w:rsidR="00C76D8A" w:rsidRPr="00277963" w:rsidRDefault="00C76D8A">
            <w:pPr>
              <w:spacing w:line="520" w:lineRule="exact"/>
              <w:jc w:val="center"/>
              <w:rPr>
                <w:rFonts w:ascii="仿宋" w:eastAsia="仿宋" w:hAnsi="仿宋" w:cs="仿宋" w:hint="eastAsia"/>
                <w:sz w:val="21"/>
                <w:szCs w:val="21"/>
              </w:rPr>
            </w:pPr>
          </w:p>
        </w:tc>
        <w:tc>
          <w:tcPr>
            <w:tcW w:w="984" w:type="dxa"/>
            <w:vAlign w:val="center"/>
          </w:tcPr>
          <w:p w14:paraId="671B7317" w14:textId="77777777" w:rsidR="00C76D8A" w:rsidRPr="00277963" w:rsidRDefault="00C76D8A">
            <w:pPr>
              <w:spacing w:line="520" w:lineRule="exact"/>
              <w:jc w:val="center"/>
              <w:rPr>
                <w:rFonts w:ascii="仿宋" w:eastAsia="仿宋" w:hAnsi="仿宋" w:cs="仿宋" w:hint="eastAsia"/>
                <w:sz w:val="21"/>
                <w:szCs w:val="21"/>
              </w:rPr>
            </w:pPr>
          </w:p>
        </w:tc>
        <w:tc>
          <w:tcPr>
            <w:tcW w:w="1298" w:type="dxa"/>
            <w:gridSpan w:val="2"/>
            <w:vAlign w:val="center"/>
          </w:tcPr>
          <w:p w14:paraId="231B1B5D" w14:textId="77777777" w:rsidR="00C76D8A" w:rsidRPr="00277963" w:rsidRDefault="00C76D8A">
            <w:pPr>
              <w:spacing w:line="520" w:lineRule="exact"/>
              <w:jc w:val="center"/>
              <w:rPr>
                <w:rFonts w:ascii="仿宋" w:eastAsia="仿宋" w:hAnsi="仿宋" w:cs="仿宋" w:hint="eastAsia"/>
                <w:sz w:val="21"/>
                <w:szCs w:val="21"/>
              </w:rPr>
            </w:pPr>
          </w:p>
        </w:tc>
        <w:tc>
          <w:tcPr>
            <w:tcW w:w="1134" w:type="dxa"/>
            <w:vAlign w:val="center"/>
          </w:tcPr>
          <w:p w14:paraId="61F588BD" w14:textId="77777777" w:rsidR="00C76D8A" w:rsidRPr="00277963" w:rsidRDefault="00C76D8A">
            <w:pPr>
              <w:spacing w:line="520" w:lineRule="exact"/>
              <w:jc w:val="center"/>
              <w:rPr>
                <w:rFonts w:ascii="仿宋" w:eastAsia="仿宋" w:hAnsi="仿宋" w:cs="仿宋" w:hint="eastAsia"/>
                <w:sz w:val="21"/>
                <w:szCs w:val="21"/>
              </w:rPr>
            </w:pPr>
          </w:p>
        </w:tc>
        <w:tc>
          <w:tcPr>
            <w:tcW w:w="1559" w:type="dxa"/>
            <w:vAlign w:val="center"/>
          </w:tcPr>
          <w:p w14:paraId="238B9F37" w14:textId="77777777" w:rsidR="00C76D8A" w:rsidRPr="00277963" w:rsidRDefault="00C76D8A">
            <w:pPr>
              <w:spacing w:line="520" w:lineRule="exact"/>
              <w:jc w:val="center"/>
              <w:rPr>
                <w:rFonts w:ascii="仿宋" w:eastAsia="仿宋" w:hAnsi="仿宋" w:cs="仿宋" w:hint="eastAsia"/>
                <w:sz w:val="21"/>
                <w:szCs w:val="21"/>
              </w:rPr>
            </w:pPr>
          </w:p>
        </w:tc>
        <w:tc>
          <w:tcPr>
            <w:tcW w:w="1560" w:type="dxa"/>
            <w:vAlign w:val="center"/>
          </w:tcPr>
          <w:p w14:paraId="3E67D1AE" w14:textId="77777777" w:rsidR="00C76D8A" w:rsidRPr="00277963" w:rsidRDefault="00C76D8A">
            <w:pPr>
              <w:spacing w:line="520" w:lineRule="exact"/>
              <w:jc w:val="center"/>
              <w:rPr>
                <w:rFonts w:ascii="仿宋" w:eastAsia="仿宋" w:hAnsi="仿宋" w:cs="仿宋" w:hint="eastAsia"/>
                <w:sz w:val="21"/>
                <w:szCs w:val="21"/>
              </w:rPr>
            </w:pPr>
          </w:p>
        </w:tc>
      </w:tr>
      <w:tr w:rsidR="00C76D8A" w:rsidRPr="00277963" w14:paraId="6ECDD51A" w14:textId="77777777">
        <w:tc>
          <w:tcPr>
            <w:tcW w:w="1330" w:type="dxa"/>
            <w:vAlign w:val="center"/>
          </w:tcPr>
          <w:p w14:paraId="510BEF18" w14:textId="77777777" w:rsidR="00C76D8A" w:rsidRPr="00277963" w:rsidRDefault="00C76D8A">
            <w:pPr>
              <w:spacing w:line="520" w:lineRule="exact"/>
              <w:jc w:val="center"/>
              <w:rPr>
                <w:rFonts w:ascii="仿宋" w:eastAsia="仿宋" w:hAnsi="仿宋" w:cs="仿宋" w:hint="eastAsia"/>
                <w:sz w:val="21"/>
                <w:szCs w:val="21"/>
              </w:rPr>
            </w:pPr>
          </w:p>
        </w:tc>
        <w:tc>
          <w:tcPr>
            <w:tcW w:w="1741" w:type="dxa"/>
            <w:vAlign w:val="center"/>
          </w:tcPr>
          <w:p w14:paraId="51E058F7" w14:textId="77777777" w:rsidR="00C76D8A" w:rsidRPr="00277963" w:rsidRDefault="00C76D8A">
            <w:pPr>
              <w:spacing w:line="520" w:lineRule="exact"/>
              <w:jc w:val="center"/>
              <w:rPr>
                <w:rFonts w:ascii="仿宋" w:eastAsia="仿宋" w:hAnsi="仿宋" w:cs="仿宋" w:hint="eastAsia"/>
                <w:sz w:val="21"/>
                <w:szCs w:val="21"/>
              </w:rPr>
            </w:pPr>
          </w:p>
        </w:tc>
        <w:tc>
          <w:tcPr>
            <w:tcW w:w="984" w:type="dxa"/>
            <w:vAlign w:val="center"/>
          </w:tcPr>
          <w:p w14:paraId="26C1CF21" w14:textId="77777777" w:rsidR="00C76D8A" w:rsidRPr="00277963" w:rsidRDefault="00C76D8A">
            <w:pPr>
              <w:spacing w:line="520" w:lineRule="exact"/>
              <w:jc w:val="center"/>
              <w:rPr>
                <w:rFonts w:ascii="仿宋" w:eastAsia="仿宋" w:hAnsi="仿宋" w:cs="仿宋" w:hint="eastAsia"/>
                <w:sz w:val="21"/>
                <w:szCs w:val="21"/>
              </w:rPr>
            </w:pPr>
          </w:p>
        </w:tc>
        <w:tc>
          <w:tcPr>
            <w:tcW w:w="1298" w:type="dxa"/>
            <w:gridSpan w:val="2"/>
            <w:vAlign w:val="center"/>
          </w:tcPr>
          <w:p w14:paraId="7433DED4" w14:textId="77777777" w:rsidR="00C76D8A" w:rsidRPr="00277963" w:rsidRDefault="00C76D8A">
            <w:pPr>
              <w:spacing w:line="520" w:lineRule="exact"/>
              <w:jc w:val="center"/>
              <w:rPr>
                <w:rFonts w:ascii="仿宋" w:eastAsia="仿宋" w:hAnsi="仿宋" w:cs="仿宋" w:hint="eastAsia"/>
                <w:sz w:val="21"/>
                <w:szCs w:val="21"/>
              </w:rPr>
            </w:pPr>
          </w:p>
        </w:tc>
        <w:tc>
          <w:tcPr>
            <w:tcW w:w="1134" w:type="dxa"/>
            <w:vAlign w:val="center"/>
          </w:tcPr>
          <w:p w14:paraId="04F873EA" w14:textId="77777777" w:rsidR="00C76D8A" w:rsidRPr="00277963" w:rsidRDefault="00C76D8A">
            <w:pPr>
              <w:spacing w:line="520" w:lineRule="exact"/>
              <w:jc w:val="center"/>
              <w:rPr>
                <w:rFonts w:ascii="仿宋" w:eastAsia="仿宋" w:hAnsi="仿宋" w:cs="仿宋" w:hint="eastAsia"/>
                <w:sz w:val="21"/>
                <w:szCs w:val="21"/>
              </w:rPr>
            </w:pPr>
          </w:p>
        </w:tc>
        <w:tc>
          <w:tcPr>
            <w:tcW w:w="1559" w:type="dxa"/>
            <w:vAlign w:val="center"/>
          </w:tcPr>
          <w:p w14:paraId="4A838617" w14:textId="77777777" w:rsidR="00C76D8A" w:rsidRPr="00277963" w:rsidRDefault="00C76D8A">
            <w:pPr>
              <w:spacing w:line="520" w:lineRule="exact"/>
              <w:jc w:val="center"/>
              <w:rPr>
                <w:rFonts w:ascii="仿宋" w:eastAsia="仿宋" w:hAnsi="仿宋" w:cs="仿宋" w:hint="eastAsia"/>
                <w:sz w:val="21"/>
                <w:szCs w:val="21"/>
              </w:rPr>
            </w:pPr>
          </w:p>
        </w:tc>
        <w:tc>
          <w:tcPr>
            <w:tcW w:w="1560" w:type="dxa"/>
            <w:vAlign w:val="center"/>
          </w:tcPr>
          <w:p w14:paraId="32BBEF08" w14:textId="77777777" w:rsidR="00C76D8A" w:rsidRPr="00277963" w:rsidRDefault="00C76D8A">
            <w:pPr>
              <w:spacing w:line="520" w:lineRule="exact"/>
              <w:jc w:val="center"/>
              <w:rPr>
                <w:rFonts w:ascii="仿宋" w:eastAsia="仿宋" w:hAnsi="仿宋" w:cs="仿宋" w:hint="eastAsia"/>
                <w:sz w:val="21"/>
                <w:szCs w:val="21"/>
              </w:rPr>
            </w:pPr>
          </w:p>
        </w:tc>
      </w:tr>
      <w:tr w:rsidR="00C76D8A" w:rsidRPr="00277963" w14:paraId="392D2C68" w14:textId="77777777">
        <w:tc>
          <w:tcPr>
            <w:tcW w:w="1330" w:type="dxa"/>
            <w:vAlign w:val="center"/>
          </w:tcPr>
          <w:p w14:paraId="6975466C" w14:textId="77777777" w:rsidR="00C76D8A" w:rsidRPr="00277963" w:rsidRDefault="00C76D8A">
            <w:pPr>
              <w:spacing w:line="520" w:lineRule="exact"/>
              <w:jc w:val="center"/>
              <w:rPr>
                <w:rFonts w:ascii="仿宋" w:eastAsia="仿宋" w:hAnsi="仿宋" w:cs="仿宋" w:hint="eastAsia"/>
                <w:sz w:val="21"/>
                <w:szCs w:val="21"/>
              </w:rPr>
            </w:pPr>
          </w:p>
        </w:tc>
        <w:tc>
          <w:tcPr>
            <w:tcW w:w="1741" w:type="dxa"/>
            <w:vAlign w:val="center"/>
          </w:tcPr>
          <w:p w14:paraId="531B805D" w14:textId="77777777" w:rsidR="00C76D8A" w:rsidRPr="00277963" w:rsidRDefault="00C76D8A">
            <w:pPr>
              <w:spacing w:line="520" w:lineRule="exact"/>
              <w:jc w:val="center"/>
              <w:rPr>
                <w:rFonts w:ascii="仿宋" w:eastAsia="仿宋" w:hAnsi="仿宋" w:cs="仿宋" w:hint="eastAsia"/>
                <w:sz w:val="21"/>
                <w:szCs w:val="21"/>
              </w:rPr>
            </w:pPr>
          </w:p>
        </w:tc>
        <w:tc>
          <w:tcPr>
            <w:tcW w:w="984" w:type="dxa"/>
            <w:vAlign w:val="center"/>
          </w:tcPr>
          <w:p w14:paraId="61185589" w14:textId="77777777" w:rsidR="00C76D8A" w:rsidRPr="00277963" w:rsidRDefault="00C76D8A">
            <w:pPr>
              <w:spacing w:line="520" w:lineRule="exact"/>
              <w:jc w:val="center"/>
              <w:rPr>
                <w:rFonts w:ascii="仿宋" w:eastAsia="仿宋" w:hAnsi="仿宋" w:cs="仿宋" w:hint="eastAsia"/>
                <w:sz w:val="21"/>
                <w:szCs w:val="21"/>
              </w:rPr>
            </w:pPr>
          </w:p>
        </w:tc>
        <w:tc>
          <w:tcPr>
            <w:tcW w:w="1298" w:type="dxa"/>
            <w:gridSpan w:val="2"/>
            <w:vAlign w:val="center"/>
          </w:tcPr>
          <w:p w14:paraId="7D965C3B" w14:textId="77777777" w:rsidR="00C76D8A" w:rsidRPr="00277963" w:rsidRDefault="00C76D8A">
            <w:pPr>
              <w:spacing w:line="520" w:lineRule="exact"/>
              <w:jc w:val="center"/>
              <w:rPr>
                <w:rFonts w:ascii="仿宋" w:eastAsia="仿宋" w:hAnsi="仿宋" w:cs="仿宋" w:hint="eastAsia"/>
                <w:sz w:val="21"/>
                <w:szCs w:val="21"/>
              </w:rPr>
            </w:pPr>
          </w:p>
        </w:tc>
        <w:tc>
          <w:tcPr>
            <w:tcW w:w="1134" w:type="dxa"/>
            <w:vAlign w:val="center"/>
          </w:tcPr>
          <w:p w14:paraId="0C5D401E" w14:textId="77777777" w:rsidR="00C76D8A" w:rsidRPr="00277963" w:rsidRDefault="00C76D8A">
            <w:pPr>
              <w:spacing w:line="520" w:lineRule="exact"/>
              <w:jc w:val="center"/>
              <w:rPr>
                <w:rFonts w:ascii="仿宋" w:eastAsia="仿宋" w:hAnsi="仿宋" w:cs="仿宋" w:hint="eastAsia"/>
                <w:sz w:val="21"/>
                <w:szCs w:val="21"/>
              </w:rPr>
            </w:pPr>
          </w:p>
        </w:tc>
        <w:tc>
          <w:tcPr>
            <w:tcW w:w="1559" w:type="dxa"/>
            <w:vAlign w:val="center"/>
          </w:tcPr>
          <w:p w14:paraId="70717BF6" w14:textId="77777777" w:rsidR="00C76D8A" w:rsidRPr="00277963" w:rsidRDefault="00C76D8A">
            <w:pPr>
              <w:spacing w:line="520" w:lineRule="exact"/>
              <w:jc w:val="center"/>
              <w:rPr>
                <w:rFonts w:ascii="仿宋" w:eastAsia="仿宋" w:hAnsi="仿宋" w:cs="仿宋" w:hint="eastAsia"/>
                <w:sz w:val="21"/>
                <w:szCs w:val="21"/>
              </w:rPr>
            </w:pPr>
          </w:p>
        </w:tc>
        <w:tc>
          <w:tcPr>
            <w:tcW w:w="1560" w:type="dxa"/>
            <w:vAlign w:val="center"/>
          </w:tcPr>
          <w:p w14:paraId="4CAD8DFE" w14:textId="77777777" w:rsidR="00C76D8A" w:rsidRPr="00277963" w:rsidRDefault="00C76D8A">
            <w:pPr>
              <w:spacing w:line="520" w:lineRule="exact"/>
              <w:jc w:val="center"/>
              <w:rPr>
                <w:rFonts w:ascii="仿宋" w:eastAsia="仿宋" w:hAnsi="仿宋" w:cs="仿宋" w:hint="eastAsia"/>
                <w:sz w:val="21"/>
                <w:szCs w:val="21"/>
              </w:rPr>
            </w:pPr>
          </w:p>
        </w:tc>
      </w:tr>
      <w:tr w:rsidR="00C76D8A" w:rsidRPr="00277963" w14:paraId="3AEFD216" w14:textId="77777777">
        <w:trPr>
          <w:cantSplit/>
        </w:trPr>
        <w:tc>
          <w:tcPr>
            <w:tcW w:w="9606" w:type="dxa"/>
            <w:gridSpan w:val="8"/>
            <w:vAlign w:val="center"/>
          </w:tcPr>
          <w:p w14:paraId="150D512C"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合计人民币（小写）：</w:t>
            </w:r>
          </w:p>
        </w:tc>
      </w:tr>
      <w:tr w:rsidR="00C76D8A" w:rsidRPr="00277963" w14:paraId="5756F621" w14:textId="77777777">
        <w:trPr>
          <w:cantSplit/>
        </w:trPr>
        <w:tc>
          <w:tcPr>
            <w:tcW w:w="9606" w:type="dxa"/>
            <w:gridSpan w:val="8"/>
            <w:vAlign w:val="center"/>
          </w:tcPr>
          <w:p w14:paraId="1D5B6C50"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合计人民币（大写）：</w:t>
            </w:r>
          </w:p>
        </w:tc>
      </w:tr>
      <w:tr w:rsidR="00C76D8A" w:rsidRPr="00277963" w14:paraId="399255A5" w14:textId="77777777">
        <w:trPr>
          <w:cantSplit/>
          <w:trHeight w:val="2052"/>
        </w:trPr>
        <w:tc>
          <w:tcPr>
            <w:tcW w:w="9606" w:type="dxa"/>
            <w:gridSpan w:val="8"/>
          </w:tcPr>
          <w:p w14:paraId="3E2D2B40"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一、质量要求和技术标准。供方提供的商品必须是全新的，完全符合国家有关技术标准，供方的质量保证及售后服务承诺如下：</w:t>
            </w:r>
          </w:p>
          <w:p w14:paraId="65E1193A"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1、质保期限：</w:t>
            </w:r>
          </w:p>
          <w:p w14:paraId="0791C441"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2、保修范围：</w:t>
            </w:r>
          </w:p>
          <w:p w14:paraId="7E22A097"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3、服务措施：</w:t>
            </w:r>
          </w:p>
          <w:p w14:paraId="1177BCCA"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4、质保期后服务：</w:t>
            </w:r>
          </w:p>
        </w:tc>
      </w:tr>
      <w:tr w:rsidR="00C76D8A" w:rsidRPr="00277963" w14:paraId="3043B11E" w14:textId="77777777">
        <w:trPr>
          <w:cantSplit/>
          <w:trHeight w:val="913"/>
        </w:trPr>
        <w:tc>
          <w:tcPr>
            <w:tcW w:w="9606" w:type="dxa"/>
            <w:gridSpan w:val="8"/>
          </w:tcPr>
          <w:p w14:paraId="3DEC60A0"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二、随机备品、附件、工具数量及供应方法：</w:t>
            </w:r>
          </w:p>
        </w:tc>
      </w:tr>
      <w:tr w:rsidR="00C76D8A" w:rsidRPr="00277963" w14:paraId="70AF7CF6" w14:textId="77777777">
        <w:trPr>
          <w:cantSplit/>
          <w:trHeight w:val="751"/>
        </w:trPr>
        <w:tc>
          <w:tcPr>
            <w:tcW w:w="9606" w:type="dxa"/>
            <w:gridSpan w:val="8"/>
          </w:tcPr>
          <w:p w14:paraId="2FEEA151"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lastRenderedPageBreak/>
              <w:t>三、交提货方式：</w:t>
            </w:r>
          </w:p>
        </w:tc>
      </w:tr>
      <w:tr w:rsidR="00C76D8A" w:rsidRPr="00277963" w14:paraId="0DECC5F9" w14:textId="77777777">
        <w:trPr>
          <w:trHeight w:val="1132"/>
        </w:trPr>
        <w:tc>
          <w:tcPr>
            <w:tcW w:w="9606" w:type="dxa"/>
            <w:gridSpan w:val="8"/>
          </w:tcPr>
          <w:p w14:paraId="1759CFB9"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四、验收标准、方法：</w:t>
            </w:r>
          </w:p>
          <w:p w14:paraId="6B82A47A"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如有异议，请于      日内提出。</w:t>
            </w:r>
          </w:p>
        </w:tc>
      </w:tr>
      <w:tr w:rsidR="00C76D8A" w:rsidRPr="00277963" w14:paraId="2E5AC0F8" w14:textId="77777777">
        <w:trPr>
          <w:trHeight w:val="1127"/>
        </w:trPr>
        <w:tc>
          <w:tcPr>
            <w:tcW w:w="9606" w:type="dxa"/>
            <w:gridSpan w:val="8"/>
          </w:tcPr>
          <w:p w14:paraId="4F73996E"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五、付款方式：</w:t>
            </w:r>
          </w:p>
          <w:p w14:paraId="20D1DEBD" w14:textId="77777777" w:rsidR="00C76D8A" w:rsidRPr="00277963" w:rsidRDefault="00C76D8A">
            <w:pPr>
              <w:pStyle w:val="af3"/>
              <w:spacing w:line="520" w:lineRule="exact"/>
              <w:rPr>
                <w:rFonts w:ascii="仿宋" w:eastAsia="仿宋" w:hAnsi="仿宋" w:cs="仿宋" w:hint="eastAsia"/>
                <w:sz w:val="21"/>
                <w:szCs w:val="21"/>
              </w:rPr>
            </w:pPr>
          </w:p>
        </w:tc>
      </w:tr>
      <w:tr w:rsidR="00C76D8A" w:rsidRPr="00277963" w14:paraId="2E2608A7" w14:textId="77777777">
        <w:trPr>
          <w:trHeight w:val="1127"/>
        </w:trPr>
        <w:tc>
          <w:tcPr>
            <w:tcW w:w="9606" w:type="dxa"/>
            <w:gridSpan w:val="8"/>
          </w:tcPr>
          <w:p w14:paraId="6AA9A86F"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六、违约责任：</w:t>
            </w:r>
          </w:p>
          <w:p w14:paraId="09AF88F6"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按《中华人民共和国民法典》执行，或按双方约定。（采购人应按项目实际情况完整填写）</w:t>
            </w:r>
          </w:p>
        </w:tc>
      </w:tr>
      <w:tr w:rsidR="00C76D8A" w:rsidRPr="00277963" w14:paraId="620A35EE" w14:textId="77777777">
        <w:trPr>
          <w:trHeight w:val="1691"/>
        </w:trPr>
        <w:tc>
          <w:tcPr>
            <w:tcW w:w="9606" w:type="dxa"/>
            <w:gridSpan w:val="8"/>
          </w:tcPr>
          <w:p w14:paraId="0426CCDB"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七、其他约定事项：</w:t>
            </w:r>
          </w:p>
          <w:p w14:paraId="5F8DAD65"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1.采购文件及其澄清文件、响应文件和承诺是本合同不可分割的部分。</w:t>
            </w:r>
          </w:p>
          <w:p w14:paraId="5941F29A"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2.本合同如发生争议由双方协商解决，协商不成向重庆仲裁委员会提请仲裁。</w:t>
            </w:r>
          </w:p>
          <w:p w14:paraId="5204E1E6"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3.本合同一式__份， 需方__份，供方__份，具备同等法律效力。</w:t>
            </w:r>
          </w:p>
          <w:p w14:paraId="205B1A3C"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4.其他：</w:t>
            </w:r>
          </w:p>
        </w:tc>
      </w:tr>
      <w:tr w:rsidR="00C76D8A" w:rsidRPr="00277963" w14:paraId="50C0592F" w14:textId="77777777">
        <w:trPr>
          <w:trHeight w:val="4488"/>
        </w:trPr>
        <w:tc>
          <w:tcPr>
            <w:tcW w:w="4503" w:type="dxa"/>
            <w:gridSpan w:val="4"/>
          </w:tcPr>
          <w:p w14:paraId="3CC3C5E6"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需方：</w:t>
            </w:r>
          </w:p>
          <w:p w14:paraId="3D8BEB9C"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地址：</w:t>
            </w:r>
          </w:p>
          <w:p w14:paraId="3BDA9E75"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联系电话：</w:t>
            </w:r>
          </w:p>
          <w:p w14:paraId="4CFDBFBA"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授权代表：</w:t>
            </w:r>
          </w:p>
        </w:tc>
        <w:tc>
          <w:tcPr>
            <w:tcW w:w="5103" w:type="dxa"/>
            <w:gridSpan w:val="4"/>
          </w:tcPr>
          <w:p w14:paraId="3DB11883"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供方：</w:t>
            </w:r>
          </w:p>
          <w:p w14:paraId="4E06408A"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地址：</w:t>
            </w:r>
          </w:p>
          <w:p w14:paraId="60E6DE00"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电话：</w:t>
            </w:r>
          </w:p>
          <w:p w14:paraId="13DF871C"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传真：</w:t>
            </w:r>
          </w:p>
          <w:p w14:paraId="014F003D"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开户银行：</w:t>
            </w:r>
          </w:p>
          <w:p w14:paraId="4EC8C713"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账号：</w:t>
            </w:r>
          </w:p>
          <w:p w14:paraId="078A1679"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授权代表：</w:t>
            </w:r>
          </w:p>
          <w:p w14:paraId="578CD47B" w14:textId="77777777" w:rsidR="00C76D8A" w:rsidRPr="00277963" w:rsidRDefault="00000000">
            <w:pPr>
              <w:widowControl/>
              <w:spacing w:line="520" w:lineRule="exact"/>
              <w:jc w:val="left"/>
              <w:rPr>
                <w:rFonts w:ascii="仿宋" w:eastAsia="仿宋" w:hAnsi="仿宋" w:cs="仿宋" w:hint="eastAsia"/>
                <w:sz w:val="21"/>
                <w:szCs w:val="21"/>
              </w:rPr>
            </w:pPr>
            <w:r w:rsidRPr="00277963">
              <w:rPr>
                <w:rFonts w:ascii="仿宋" w:eastAsia="仿宋" w:hAnsi="仿宋" w:cs="仿宋" w:hint="eastAsia"/>
                <w:sz w:val="21"/>
                <w:szCs w:val="21"/>
              </w:rPr>
              <w:t>（本栏请用计算机打印以便于准确付款）</w:t>
            </w:r>
          </w:p>
        </w:tc>
      </w:tr>
      <w:tr w:rsidR="00C76D8A" w:rsidRPr="00277963" w14:paraId="37C5779C" w14:textId="77777777">
        <w:trPr>
          <w:trHeight w:val="90"/>
        </w:trPr>
        <w:tc>
          <w:tcPr>
            <w:tcW w:w="9606" w:type="dxa"/>
            <w:gridSpan w:val="8"/>
          </w:tcPr>
          <w:p w14:paraId="7E2A4C7E" w14:textId="77777777" w:rsidR="00C76D8A" w:rsidRPr="00277963" w:rsidRDefault="00000000">
            <w:pPr>
              <w:spacing w:line="520" w:lineRule="exact"/>
              <w:rPr>
                <w:rFonts w:ascii="仿宋" w:eastAsia="仿宋" w:hAnsi="仿宋" w:cs="仿宋" w:hint="eastAsia"/>
                <w:sz w:val="21"/>
                <w:szCs w:val="21"/>
              </w:rPr>
            </w:pPr>
            <w:r w:rsidRPr="00277963">
              <w:rPr>
                <w:rFonts w:ascii="仿宋" w:eastAsia="仿宋" w:hAnsi="仿宋" w:cs="仿宋" w:hint="eastAsia"/>
                <w:sz w:val="21"/>
                <w:szCs w:val="21"/>
              </w:rPr>
              <w:t>备注：</w:t>
            </w:r>
          </w:p>
        </w:tc>
      </w:tr>
    </w:tbl>
    <w:p w14:paraId="2D8A5CA3" w14:textId="77777777" w:rsidR="00C76D8A" w:rsidRPr="00277963" w:rsidRDefault="00000000">
      <w:pPr>
        <w:spacing w:line="520" w:lineRule="exact"/>
        <w:ind w:firstLineChars="200" w:firstLine="480"/>
        <w:rPr>
          <w:rFonts w:ascii="仿宋" w:eastAsia="仿宋" w:hAnsi="仿宋" w:cs="仿宋" w:hint="eastAsia"/>
          <w:sz w:val="24"/>
        </w:rPr>
      </w:pPr>
      <w:r w:rsidRPr="00277963">
        <w:rPr>
          <w:rFonts w:ascii="仿宋" w:eastAsia="仿宋" w:hAnsi="仿宋" w:cs="仿宋" w:hint="eastAsia"/>
          <w:sz w:val="24"/>
        </w:rPr>
        <w:t>签约时间：           年   月   日      签约地点：</w:t>
      </w:r>
    </w:p>
    <w:p w14:paraId="30109F33" w14:textId="77777777" w:rsidR="00C76D8A" w:rsidRPr="00277963" w:rsidRDefault="00000000">
      <w:pPr>
        <w:widowControl/>
        <w:spacing w:line="360" w:lineRule="auto"/>
        <w:jc w:val="left"/>
        <w:rPr>
          <w:rFonts w:ascii="仿宋" w:eastAsia="仿宋" w:hAnsi="仿宋" w:cs="仿宋" w:hint="eastAsia"/>
          <w:b/>
          <w:bCs/>
          <w:sz w:val="24"/>
          <w:szCs w:val="24"/>
        </w:rPr>
      </w:pPr>
      <w:r w:rsidRPr="00277963">
        <w:rPr>
          <w:rFonts w:ascii="仿宋" w:eastAsia="仿宋" w:hAnsi="仿宋" w:cs="仿宋" w:hint="eastAsia"/>
          <w:bCs/>
          <w:sz w:val="24"/>
          <w:szCs w:val="24"/>
        </w:rPr>
        <w:br w:type="page"/>
      </w:r>
    </w:p>
    <w:p w14:paraId="08B83408" w14:textId="77777777" w:rsidR="00C76D8A" w:rsidRPr="00277963" w:rsidRDefault="00C76D8A">
      <w:pPr>
        <w:pStyle w:val="23"/>
        <w:spacing w:before="0" w:after="0" w:line="360" w:lineRule="auto"/>
        <w:jc w:val="center"/>
        <w:rPr>
          <w:rFonts w:ascii="仿宋" w:eastAsia="仿宋" w:hAnsi="仿宋" w:cs="仿宋" w:hint="eastAsia"/>
          <w:b w:val="0"/>
          <w:sz w:val="36"/>
          <w:szCs w:val="30"/>
        </w:rPr>
        <w:sectPr w:rsidR="00C76D8A" w:rsidRPr="00277963">
          <w:footerReference w:type="default" r:id="rId25"/>
          <w:pgSz w:w="11907" w:h="16840"/>
          <w:pgMar w:top="1134" w:right="1191" w:bottom="1134" w:left="1304" w:header="851" w:footer="992" w:gutter="0"/>
          <w:pgNumType w:fmt="numberInDash"/>
          <w:cols w:space="720"/>
          <w:docGrid w:linePitch="380" w:charSpace="-5735"/>
        </w:sectPr>
      </w:pPr>
    </w:p>
    <w:p w14:paraId="1DB0DBD8" w14:textId="77777777" w:rsidR="00C76D8A" w:rsidRPr="00277963" w:rsidRDefault="00000000">
      <w:pPr>
        <w:pStyle w:val="1"/>
        <w:spacing w:line="360" w:lineRule="auto"/>
        <w:jc w:val="center"/>
        <w:rPr>
          <w:rFonts w:ascii="仿宋" w:eastAsia="仿宋" w:hAnsi="仿宋" w:cs="仿宋" w:hint="eastAsia"/>
          <w:b/>
          <w:bCs/>
          <w:sz w:val="36"/>
          <w:szCs w:val="36"/>
        </w:rPr>
      </w:pPr>
      <w:bookmarkStart w:id="178" w:name="_Toc205413046"/>
      <w:r w:rsidRPr="00277963">
        <w:rPr>
          <w:rFonts w:ascii="仿宋" w:eastAsia="仿宋" w:hAnsi="仿宋" w:cs="仿宋" w:hint="eastAsia"/>
          <w:b/>
          <w:bCs/>
          <w:sz w:val="36"/>
          <w:szCs w:val="36"/>
        </w:rPr>
        <w:lastRenderedPageBreak/>
        <w:t>第七篇  响应文件编制要求</w:t>
      </w:r>
      <w:bookmarkEnd w:id="178"/>
    </w:p>
    <w:p w14:paraId="24EEA524" w14:textId="77777777" w:rsidR="00C76D8A" w:rsidRPr="00277963" w:rsidRDefault="00000000">
      <w:pPr>
        <w:spacing w:line="360" w:lineRule="auto"/>
        <w:ind w:firstLineChars="200" w:firstLine="482"/>
        <w:rPr>
          <w:rFonts w:ascii="仿宋" w:eastAsia="仿宋" w:hAnsi="仿宋" w:cs="仿宋" w:hint="eastAsia"/>
          <w:b/>
          <w:bCs/>
          <w:sz w:val="24"/>
          <w:szCs w:val="24"/>
        </w:rPr>
      </w:pPr>
      <w:bookmarkStart w:id="179" w:name="_Toc313008356"/>
      <w:bookmarkStart w:id="180" w:name="_Toc313888360"/>
      <w:bookmarkStart w:id="181" w:name="_Toc342913419"/>
      <w:bookmarkStart w:id="182" w:name="_Toc283382454"/>
      <w:bookmarkStart w:id="183" w:name="_Toc12789073"/>
      <w:r w:rsidRPr="00277963">
        <w:rPr>
          <w:rFonts w:ascii="仿宋" w:eastAsia="仿宋" w:hAnsi="仿宋" w:cs="仿宋" w:hint="eastAsia"/>
          <w:b/>
          <w:bCs/>
          <w:sz w:val="24"/>
          <w:szCs w:val="24"/>
        </w:rPr>
        <w:t>一、经济部分</w:t>
      </w:r>
    </w:p>
    <w:p w14:paraId="72422E57"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（一）竞争性磋商报价函</w:t>
      </w:r>
    </w:p>
    <w:p w14:paraId="6FF8BEC2"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（二）明细报价表</w:t>
      </w:r>
    </w:p>
    <w:p w14:paraId="34BAFBC2" w14:textId="77777777" w:rsidR="00C76D8A" w:rsidRPr="00277963" w:rsidRDefault="00000000">
      <w:pPr>
        <w:spacing w:line="360" w:lineRule="auto"/>
        <w:ind w:firstLineChars="200" w:firstLine="482"/>
        <w:rPr>
          <w:rFonts w:ascii="仿宋" w:eastAsia="仿宋" w:hAnsi="仿宋" w:cs="仿宋" w:hint="eastAsia"/>
          <w:b/>
          <w:bCs/>
          <w:sz w:val="24"/>
          <w:szCs w:val="24"/>
        </w:rPr>
      </w:pPr>
      <w:r w:rsidRPr="00277963">
        <w:rPr>
          <w:rFonts w:ascii="仿宋" w:eastAsia="仿宋" w:hAnsi="仿宋" w:cs="仿宋" w:hint="eastAsia"/>
          <w:b/>
          <w:bCs/>
          <w:sz w:val="24"/>
          <w:szCs w:val="24"/>
        </w:rPr>
        <w:t>二、服务部分</w:t>
      </w:r>
    </w:p>
    <w:p w14:paraId="04590EE2"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（一）服务响应偏离表</w:t>
      </w:r>
    </w:p>
    <w:p w14:paraId="679C9990"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（二）其他资料（格式自定）</w:t>
      </w:r>
    </w:p>
    <w:p w14:paraId="7DBC229E" w14:textId="77777777" w:rsidR="00C76D8A" w:rsidRPr="00277963" w:rsidRDefault="00000000">
      <w:pPr>
        <w:spacing w:line="360" w:lineRule="auto"/>
        <w:ind w:firstLineChars="200" w:firstLine="482"/>
        <w:rPr>
          <w:rFonts w:ascii="仿宋" w:eastAsia="仿宋" w:hAnsi="仿宋" w:cs="仿宋" w:hint="eastAsia"/>
          <w:b/>
          <w:bCs/>
          <w:sz w:val="24"/>
          <w:szCs w:val="24"/>
        </w:rPr>
      </w:pPr>
      <w:r w:rsidRPr="00277963">
        <w:rPr>
          <w:rFonts w:ascii="仿宋" w:eastAsia="仿宋" w:hAnsi="仿宋" w:cs="仿宋" w:hint="eastAsia"/>
          <w:b/>
          <w:bCs/>
          <w:sz w:val="24"/>
          <w:szCs w:val="24"/>
        </w:rPr>
        <w:t>三、商务部分</w:t>
      </w:r>
    </w:p>
    <w:p w14:paraId="35890A86"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（一）商务响应偏离表</w:t>
      </w:r>
    </w:p>
    <w:p w14:paraId="65658BB9"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（二）其它优惠服务承诺（格式自定）</w:t>
      </w:r>
    </w:p>
    <w:p w14:paraId="03AE1845" w14:textId="77777777" w:rsidR="00C76D8A" w:rsidRPr="00277963" w:rsidRDefault="00000000">
      <w:pPr>
        <w:spacing w:line="360" w:lineRule="auto"/>
        <w:ind w:firstLineChars="200" w:firstLine="482"/>
        <w:rPr>
          <w:rFonts w:ascii="仿宋" w:eastAsia="仿宋" w:hAnsi="仿宋" w:cs="仿宋" w:hint="eastAsia"/>
          <w:b/>
          <w:bCs/>
          <w:sz w:val="24"/>
          <w:szCs w:val="24"/>
        </w:rPr>
      </w:pPr>
      <w:r w:rsidRPr="00277963">
        <w:rPr>
          <w:rFonts w:ascii="仿宋" w:eastAsia="仿宋" w:hAnsi="仿宋" w:cs="仿宋" w:hint="eastAsia"/>
          <w:b/>
          <w:bCs/>
          <w:sz w:val="24"/>
          <w:szCs w:val="24"/>
        </w:rPr>
        <w:t>四、资格条件及其他</w:t>
      </w:r>
    </w:p>
    <w:p w14:paraId="48E5BD4C"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（一）法人营业执照（副本）或事业单位法人证书（副本）或个体工商户营业执照或有效的自然人身份证明或社会团体法人登记证书复印件</w:t>
      </w:r>
    </w:p>
    <w:p w14:paraId="309BE939"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（二）法定代表人身份证明书（格式）</w:t>
      </w:r>
    </w:p>
    <w:p w14:paraId="684EF6A9"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（三）法定代表人授权委托书（格式）</w:t>
      </w:r>
    </w:p>
    <w:p w14:paraId="3859B21F"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（四）基本资格条件承诺函（格式）</w:t>
      </w:r>
    </w:p>
    <w:p w14:paraId="64132B59" w14:textId="77777777" w:rsidR="00C76D8A" w:rsidRPr="00277963" w:rsidRDefault="00000000">
      <w:pPr>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（五）其他与项目有关的资料</w:t>
      </w:r>
    </w:p>
    <w:p w14:paraId="4E72D83D" w14:textId="77777777" w:rsidR="00C76D8A" w:rsidRPr="00277963" w:rsidRDefault="00C76D8A">
      <w:pPr>
        <w:pStyle w:val="23"/>
        <w:adjustRightInd w:val="0"/>
        <w:snapToGrid w:val="0"/>
        <w:spacing w:before="0" w:after="0" w:line="360" w:lineRule="auto"/>
        <w:ind w:firstLineChars="200" w:firstLine="482"/>
        <w:rPr>
          <w:rFonts w:ascii="仿宋" w:eastAsia="仿宋" w:hAnsi="仿宋" w:cs="仿宋" w:hint="eastAsia"/>
          <w:sz w:val="24"/>
        </w:rPr>
        <w:sectPr w:rsidR="00C76D8A" w:rsidRPr="00277963">
          <w:pgSz w:w="11907" w:h="16840"/>
          <w:pgMar w:top="1134" w:right="1191" w:bottom="1134" w:left="1304" w:header="851" w:footer="992" w:gutter="0"/>
          <w:pgNumType w:fmt="numberInDash"/>
          <w:cols w:space="720"/>
          <w:docGrid w:linePitch="380" w:charSpace="-5735"/>
        </w:sectPr>
      </w:pPr>
    </w:p>
    <w:p w14:paraId="26DE6D02" w14:textId="77777777" w:rsidR="00C76D8A" w:rsidRPr="00277963" w:rsidRDefault="00C76D8A">
      <w:pPr>
        <w:spacing w:line="360" w:lineRule="auto"/>
        <w:rPr>
          <w:rFonts w:ascii="仿宋" w:eastAsia="仿宋" w:hAnsi="仿宋" w:cs="仿宋" w:hint="eastAsia"/>
        </w:rPr>
      </w:pPr>
    </w:p>
    <w:p w14:paraId="3E08BF31"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84" w:name="_Toc205413047"/>
      <w:r w:rsidRPr="00277963">
        <w:rPr>
          <w:rFonts w:ascii="仿宋" w:eastAsia="仿宋" w:hAnsi="仿宋" w:cs="仿宋" w:hint="eastAsia"/>
          <w:sz w:val="24"/>
        </w:rPr>
        <w:t>一、经济部分</w:t>
      </w:r>
      <w:bookmarkEnd w:id="179"/>
      <w:bookmarkEnd w:id="180"/>
      <w:bookmarkEnd w:id="181"/>
      <w:bookmarkEnd w:id="184"/>
    </w:p>
    <w:bookmarkEnd w:id="182"/>
    <w:bookmarkEnd w:id="183"/>
    <w:p w14:paraId="709B8FFE"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（一）竞争性磋商报价函</w:t>
      </w:r>
    </w:p>
    <w:p w14:paraId="1AEFF145" w14:textId="77777777" w:rsidR="00C76D8A" w:rsidRPr="00277963" w:rsidRDefault="00000000">
      <w:pPr>
        <w:spacing w:line="360" w:lineRule="auto"/>
        <w:jc w:val="center"/>
        <w:rPr>
          <w:rFonts w:ascii="仿宋" w:eastAsia="仿宋" w:hAnsi="仿宋" w:cs="仿宋" w:hint="eastAsia"/>
          <w:b/>
          <w:szCs w:val="28"/>
        </w:rPr>
      </w:pPr>
      <w:r w:rsidRPr="00277963">
        <w:rPr>
          <w:rFonts w:ascii="仿宋" w:eastAsia="仿宋" w:hAnsi="仿宋" w:cs="仿宋" w:hint="eastAsia"/>
          <w:b/>
          <w:szCs w:val="28"/>
        </w:rPr>
        <w:t>竞争性磋商报价函</w:t>
      </w:r>
    </w:p>
    <w:p w14:paraId="0207B06C" w14:textId="77777777" w:rsidR="00C76D8A" w:rsidRPr="00277963" w:rsidRDefault="00000000">
      <w:pPr>
        <w:tabs>
          <w:tab w:val="left" w:pos="6300"/>
        </w:tabs>
        <w:snapToGrid w:val="0"/>
        <w:spacing w:line="360" w:lineRule="auto"/>
        <w:rPr>
          <w:rFonts w:ascii="仿宋" w:eastAsia="仿宋" w:hAnsi="仿宋" w:cs="仿宋" w:hint="eastAsia"/>
          <w:sz w:val="24"/>
          <w:szCs w:val="24"/>
        </w:rPr>
      </w:pPr>
      <w:r w:rsidRPr="00277963">
        <w:rPr>
          <w:rFonts w:ascii="仿宋" w:eastAsia="仿宋" w:hAnsi="仿宋" w:cs="仿宋" w:hint="eastAsia"/>
          <w:sz w:val="24"/>
          <w:szCs w:val="24"/>
          <w:u w:val="single"/>
        </w:rPr>
        <w:t>（采购代理机构名称）</w:t>
      </w:r>
      <w:r w:rsidRPr="00277963">
        <w:rPr>
          <w:rFonts w:ascii="仿宋" w:eastAsia="仿宋" w:hAnsi="仿宋" w:cs="仿宋" w:hint="eastAsia"/>
          <w:sz w:val="24"/>
          <w:szCs w:val="24"/>
        </w:rPr>
        <w:t>：</w:t>
      </w:r>
    </w:p>
    <w:p w14:paraId="7C07D63A"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我方收到</w:t>
      </w:r>
      <w:r w:rsidRPr="00277963">
        <w:rPr>
          <w:rFonts w:ascii="仿宋" w:eastAsia="仿宋" w:hAnsi="仿宋" w:cs="仿宋" w:hint="eastAsia"/>
          <w:sz w:val="24"/>
          <w:szCs w:val="24"/>
          <w:u w:val="single"/>
        </w:rPr>
        <w:t xml:space="preserve">                                    </w:t>
      </w:r>
      <w:r w:rsidRPr="00277963">
        <w:rPr>
          <w:rFonts w:ascii="仿宋" w:eastAsia="仿宋" w:hAnsi="仿宋" w:cs="仿宋" w:hint="eastAsia"/>
          <w:sz w:val="24"/>
          <w:szCs w:val="24"/>
        </w:rPr>
        <w:t>（磋商项目名称）的竞争性磋商文件，经详细研究，决定参加该项目的磋商。</w:t>
      </w:r>
    </w:p>
    <w:p w14:paraId="53B27BB6"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1.愿意按照竞争性磋商文件中的一切要求，提供本项目的服务，初始报价为人民币大写：</w:t>
      </w:r>
      <w:r w:rsidRPr="00277963">
        <w:rPr>
          <w:rFonts w:ascii="仿宋" w:eastAsia="仿宋" w:hAnsi="仿宋" w:cs="仿宋" w:hint="eastAsia"/>
          <w:sz w:val="24"/>
          <w:szCs w:val="24"/>
          <w:u w:val="single"/>
        </w:rPr>
        <w:t xml:space="preserve">      </w:t>
      </w:r>
      <w:r w:rsidRPr="00277963">
        <w:rPr>
          <w:rFonts w:ascii="仿宋" w:eastAsia="仿宋" w:hAnsi="仿宋" w:cs="仿宋" w:hint="eastAsia"/>
          <w:sz w:val="24"/>
          <w:szCs w:val="24"/>
        </w:rPr>
        <w:t>元/套；人民币小写：</w:t>
      </w:r>
      <w:r w:rsidRPr="00277963">
        <w:rPr>
          <w:rFonts w:ascii="仿宋" w:eastAsia="仿宋" w:hAnsi="仿宋" w:cs="仿宋" w:hint="eastAsia"/>
          <w:sz w:val="24"/>
          <w:szCs w:val="24"/>
          <w:u w:val="single"/>
        </w:rPr>
        <w:t xml:space="preserve">    </w:t>
      </w:r>
      <w:r w:rsidRPr="00277963">
        <w:rPr>
          <w:rFonts w:ascii="仿宋" w:eastAsia="仿宋" w:hAnsi="仿宋" w:cs="仿宋" w:hint="eastAsia"/>
          <w:sz w:val="24"/>
          <w:szCs w:val="24"/>
        </w:rPr>
        <w:t>元/套。以我公司最后报价为准。</w:t>
      </w:r>
    </w:p>
    <w:p w14:paraId="0140E3A4"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2.我方现提交的响应文件为：响应文件正本</w:t>
      </w:r>
      <w:r w:rsidRPr="00277963">
        <w:rPr>
          <w:rFonts w:ascii="仿宋" w:eastAsia="仿宋" w:hAnsi="仿宋" w:cs="仿宋" w:hint="eastAsia"/>
          <w:sz w:val="24"/>
          <w:szCs w:val="24"/>
          <w:u w:val="single"/>
        </w:rPr>
        <w:t xml:space="preserve">   </w:t>
      </w:r>
      <w:r w:rsidRPr="00277963">
        <w:rPr>
          <w:rFonts w:ascii="仿宋" w:eastAsia="仿宋" w:hAnsi="仿宋" w:cs="仿宋" w:hint="eastAsia"/>
          <w:sz w:val="24"/>
          <w:szCs w:val="24"/>
        </w:rPr>
        <w:t>份，副本</w:t>
      </w:r>
      <w:r w:rsidRPr="00277963">
        <w:rPr>
          <w:rFonts w:ascii="仿宋" w:eastAsia="仿宋" w:hAnsi="仿宋" w:cs="仿宋" w:hint="eastAsia"/>
          <w:sz w:val="24"/>
          <w:szCs w:val="24"/>
          <w:u w:val="single"/>
        </w:rPr>
        <w:t xml:space="preserve">   </w:t>
      </w:r>
      <w:r w:rsidRPr="00277963">
        <w:rPr>
          <w:rFonts w:ascii="仿宋" w:eastAsia="仿宋" w:hAnsi="仿宋" w:cs="仿宋" w:hint="eastAsia"/>
          <w:sz w:val="24"/>
          <w:szCs w:val="24"/>
        </w:rPr>
        <w:t>份，电子文档</w:t>
      </w:r>
      <w:r w:rsidRPr="00277963">
        <w:rPr>
          <w:rFonts w:ascii="仿宋" w:eastAsia="仿宋" w:hAnsi="仿宋" w:cs="仿宋" w:hint="eastAsia"/>
          <w:sz w:val="24"/>
          <w:szCs w:val="24"/>
          <w:u w:val="single"/>
        </w:rPr>
        <w:t xml:space="preserve">   </w:t>
      </w:r>
      <w:r w:rsidRPr="00277963">
        <w:rPr>
          <w:rFonts w:ascii="仿宋" w:eastAsia="仿宋" w:hAnsi="仿宋" w:cs="仿宋" w:hint="eastAsia"/>
          <w:sz w:val="24"/>
          <w:szCs w:val="24"/>
        </w:rPr>
        <w:t>份。</w:t>
      </w:r>
    </w:p>
    <w:p w14:paraId="3169BAFC"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3.我方承诺：本次磋商的有效期为提交响应文件截止时间起90天。</w:t>
      </w:r>
    </w:p>
    <w:p w14:paraId="40371610"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4.我方完全理解和接受贵方竞争性磋商文件的一切规定和要求及评审办法。</w:t>
      </w:r>
    </w:p>
    <w:p w14:paraId="1C5631DA"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5.在整个竞争性磋商过程中，我方若有违规行为，接受按照《中华人民共和国政府采购法》和《竞争性磋商文件》之规定给予惩罚。</w:t>
      </w:r>
    </w:p>
    <w:p w14:paraId="31C345AC"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6.我方若成为成交供应商，将按照最终磋商结果签订合同，并且严格履行合同义务。</w:t>
      </w:r>
      <w:proofErr w:type="gramStart"/>
      <w:r w:rsidRPr="00277963">
        <w:rPr>
          <w:rFonts w:ascii="仿宋" w:eastAsia="仿宋" w:hAnsi="仿宋" w:cs="仿宋" w:hint="eastAsia"/>
          <w:sz w:val="24"/>
          <w:szCs w:val="24"/>
        </w:rPr>
        <w:t>本承诺函将</w:t>
      </w:r>
      <w:proofErr w:type="gramEnd"/>
      <w:r w:rsidRPr="00277963">
        <w:rPr>
          <w:rFonts w:ascii="仿宋" w:eastAsia="仿宋" w:hAnsi="仿宋" w:cs="仿宋" w:hint="eastAsia"/>
          <w:sz w:val="24"/>
          <w:szCs w:val="24"/>
        </w:rPr>
        <w:t>成为合同不可分割的一部分，与合同具有同等的法律效力。</w:t>
      </w:r>
    </w:p>
    <w:p w14:paraId="2B54AA48"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7.如果我方成为成交供应商，保证在接到成交通知书同时，向采购代理机构</w:t>
      </w:r>
      <w:r w:rsidRPr="00277963">
        <w:rPr>
          <w:rFonts w:ascii="仿宋" w:eastAsia="仿宋" w:hAnsi="仿宋" w:cs="仿宋" w:hint="eastAsia"/>
          <w:sz w:val="24"/>
        </w:rPr>
        <w:t>缴纳</w:t>
      </w:r>
      <w:r w:rsidRPr="00277963">
        <w:rPr>
          <w:rFonts w:ascii="仿宋" w:eastAsia="仿宋" w:hAnsi="仿宋" w:cs="仿宋" w:hint="eastAsia"/>
          <w:sz w:val="24"/>
          <w:szCs w:val="24"/>
        </w:rPr>
        <w:t>竞争性磋商文件规定的采购代理服务费；保证在接到成交通知书后，向采购人缴纳履约保证金。</w:t>
      </w:r>
    </w:p>
    <w:p w14:paraId="6A155AFB"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8.</w:t>
      </w:r>
      <w:r w:rsidRPr="00277963">
        <w:rPr>
          <w:rFonts w:ascii="仿宋" w:eastAsia="仿宋" w:hAnsi="仿宋" w:cs="仿宋" w:hint="eastAsia"/>
          <w:sz w:val="24"/>
          <w:szCs w:val="28"/>
        </w:rPr>
        <w:t>我方未</w:t>
      </w:r>
      <w:r w:rsidRPr="00277963">
        <w:rPr>
          <w:rFonts w:ascii="仿宋" w:eastAsia="仿宋" w:hAnsi="仿宋" w:cs="仿宋" w:hint="eastAsia"/>
          <w:sz w:val="24"/>
          <w:szCs w:val="24"/>
        </w:rPr>
        <w:t>为采购项目提供整体设计、规范编制或者项目管理、监理、检测等服务。</w:t>
      </w:r>
    </w:p>
    <w:p w14:paraId="50502C52" w14:textId="77777777" w:rsidR="00C76D8A" w:rsidRPr="00277963" w:rsidRDefault="00C76D8A">
      <w:pPr>
        <w:tabs>
          <w:tab w:val="left" w:pos="6300"/>
        </w:tabs>
        <w:snapToGrid w:val="0"/>
        <w:spacing w:line="360" w:lineRule="auto"/>
        <w:ind w:firstLine="570"/>
        <w:rPr>
          <w:rFonts w:ascii="仿宋" w:eastAsia="仿宋" w:hAnsi="仿宋" w:cs="仿宋" w:hint="eastAsia"/>
          <w:sz w:val="24"/>
          <w:szCs w:val="24"/>
        </w:rPr>
      </w:pPr>
    </w:p>
    <w:p w14:paraId="2EC1172A" w14:textId="77777777" w:rsidR="00C76D8A" w:rsidRPr="00277963" w:rsidRDefault="00000000">
      <w:pPr>
        <w:tabs>
          <w:tab w:val="left" w:pos="6300"/>
        </w:tabs>
        <w:snapToGrid w:val="0"/>
        <w:spacing w:line="360" w:lineRule="auto"/>
        <w:ind w:firstLine="570"/>
        <w:rPr>
          <w:rFonts w:ascii="仿宋" w:eastAsia="仿宋" w:hAnsi="仿宋" w:cs="仿宋" w:hint="eastAsia"/>
          <w:sz w:val="24"/>
          <w:szCs w:val="24"/>
        </w:rPr>
      </w:pPr>
      <w:r w:rsidRPr="00277963">
        <w:rPr>
          <w:rFonts w:ascii="仿宋" w:eastAsia="仿宋" w:hAnsi="仿宋" w:cs="仿宋" w:hint="eastAsia"/>
          <w:sz w:val="24"/>
          <w:szCs w:val="24"/>
        </w:rPr>
        <w:t>供应商（公章）或自然人签署：</w:t>
      </w:r>
    </w:p>
    <w:p w14:paraId="40A263C6" w14:textId="77777777" w:rsidR="00C76D8A" w:rsidRPr="00277963" w:rsidRDefault="00000000">
      <w:pPr>
        <w:tabs>
          <w:tab w:val="left" w:pos="6300"/>
        </w:tabs>
        <w:snapToGrid w:val="0"/>
        <w:spacing w:line="360" w:lineRule="auto"/>
        <w:ind w:firstLine="570"/>
        <w:rPr>
          <w:rFonts w:ascii="仿宋" w:eastAsia="仿宋" w:hAnsi="仿宋" w:cs="仿宋" w:hint="eastAsia"/>
          <w:sz w:val="24"/>
          <w:szCs w:val="24"/>
        </w:rPr>
      </w:pPr>
      <w:r w:rsidRPr="00277963">
        <w:rPr>
          <w:rFonts w:ascii="仿宋" w:eastAsia="仿宋" w:hAnsi="仿宋" w:cs="仿宋" w:hint="eastAsia"/>
          <w:sz w:val="24"/>
          <w:szCs w:val="24"/>
        </w:rPr>
        <w:t xml:space="preserve">地  址：  </w:t>
      </w:r>
    </w:p>
    <w:p w14:paraId="30DA81A4" w14:textId="77777777" w:rsidR="00C76D8A" w:rsidRPr="00277963" w:rsidRDefault="00000000">
      <w:pPr>
        <w:tabs>
          <w:tab w:val="left" w:pos="6300"/>
        </w:tabs>
        <w:snapToGrid w:val="0"/>
        <w:spacing w:line="360" w:lineRule="auto"/>
        <w:ind w:firstLine="570"/>
        <w:rPr>
          <w:rFonts w:ascii="仿宋" w:eastAsia="仿宋" w:hAnsi="仿宋" w:cs="仿宋" w:hint="eastAsia"/>
          <w:sz w:val="24"/>
          <w:szCs w:val="24"/>
        </w:rPr>
      </w:pPr>
      <w:r w:rsidRPr="00277963">
        <w:rPr>
          <w:rFonts w:ascii="仿宋" w:eastAsia="仿宋" w:hAnsi="仿宋" w:cs="仿宋" w:hint="eastAsia"/>
          <w:sz w:val="24"/>
          <w:szCs w:val="24"/>
        </w:rPr>
        <w:t>电  话：                            传  真：</w:t>
      </w:r>
    </w:p>
    <w:p w14:paraId="49AC3AD5" w14:textId="77777777" w:rsidR="00C76D8A" w:rsidRPr="00277963" w:rsidRDefault="00000000">
      <w:pPr>
        <w:tabs>
          <w:tab w:val="left" w:pos="6300"/>
        </w:tabs>
        <w:snapToGrid w:val="0"/>
        <w:spacing w:line="360" w:lineRule="auto"/>
        <w:ind w:firstLine="570"/>
        <w:rPr>
          <w:rFonts w:ascii="仿宋" w:eastAsia="仿宋" w:hAnsi="仿宋" w:cs="仿宋" w:hint="eastAsia"/>
          <w:sz w:val="24"/>
          <w:szCs w:val="24"/>
        </w:rPr>
      </w:pPr>
      <w:r w:rsidRPr="00277963">
        <w:rPr>
          <w:rFonts w:ascii="仿宋" w:eastAsia="仿宋" w:hAnsi="仿宋" w:cs="仿宋" w:hint="eastAsia"/>
          <w:sz w:val="24"/>
          <w:szCs w:val="24"/>
        </w:rPr>
        <w:t xml:space="preserve">网  址：                            </w:t>
      </w:r>
      <w:proofErr w:type="gramStart"/>
      <w:r w:rsidRPr="00277963">
        <w:rPr>
          <w:rFonts w:ascii="仿宋" w:eastAsia="仿宋" w:hAnsi="仿宋" w:cs="仿宋" w:hint="eastAsia"/>
          <w:sz w:val="24"/>
          <w:szCs w:val="24"/>
        </w:rPr>
        <w:t>邮</w:t>
      </w:r>
      <w:proofErr w:type="gramEnd"/>
      <w:r w:rsidRPr="00277963">
        <w:rPr>
          <w:rFonts w:ascii="仿宋" w:eastAsia="仿宋" w:hAnsi="仿宋" w:cs="仿宋" w:hint="eastAsia"/>
          <w:sz w:val="24"/>
          <w:szCs w:val="24"/>
        </w:rPr>
        <w:t xml:space="preserve">  编：</w:t>
      </w:r>
    </w:p>
    <w:p w14:paraId="6F59D771" w14:textId="77777777" w:rsidR="00C76D8A" w:rsidRPr="00277963" w:rsidRDefault="00000000">
      <w:pPr>
        <w:tabs>
          <w:tab w:val="left" w:pos="6300"/>
        </w:tabs>
        <w:snapToGrid w:val="0"/>
        <w:spacing w:line="360" w:lineRule="auto"/>
        <w:ind w:firstLine="570"/>
        <w:rPr>
          <w:rFonts w:ascii="仿宋" w:eastAsia="仿宋" w:hAnsi="仿宋" w:cs="仿宋" w:hint="eastAsia"/>
          <w:sz w:val="24"/>
          <w:szCs w:val="24"/>
        </w:rPr>
      </w:pPr>
      <w:r w:rsidRPr="00277963">
        <w:rPr>
          <w:rFonts w:ascii="仿宋" w:eastAsia="仿宋" w:hAnsi="仿宋" w:cs="仿宋" w:hint="eastAsia"/>
          <w:sz w:val="24"/>
          <w:szCs w:val="24"/>
        </w:rPr>
        <w:t>联系人：</w:t>
      </w:r>
    </w:p>
    <w:p w14:paraId="64AAF0A0" w14:textId="77777777" w:rsidR="00C76D8A" w:rsidRPr="00277963" w:rsidRDefault="00000000">
      <w:pPr>
        <w:snapToGrid w:val="0"/>
        <w:spacing w:line="360" w:lineRule="auto"/>
        <w:ind w:firstLineChars="200" w:firstLine="480"/>
        <w:rPr>
          <w:rFonts w:ascii="仿宋" w:eastAsia="仿宋" w:hAnsi="仿宋" w:cs="仿宋" w:hint="eastAsia"/>
          <w:sz w:val="24"/>
          <w:szCs w:val="24"/>
        </w:rPr>
        <w:sectPr w:rsidR="00C76D8A" w:rsidRPr="00277963">
          <w:pgSz w:w="11907" w:h="16840"/>
          <w:pgMar w:top="1134" w:right="1191" w:bottom="1134" w:left="1304" w:header="851" w:footer="992" w:gutter="0"/>
          <w:pgNumType w:fmt="numberInDash"/>
          <w:cols w:space="720"/>
          <w:docGrid w:linePitch="380" w:charSpace="-5735"/>
        </w:sectPr>
      </w:pPr>
      <w:r w:rsidRPr="00277963">
        <w:rPr>
          <w:rFonts w:ascii="仿宋" w:eastAsia="仿宋" w:hAnsi="仿宋" w:cs="仿宋" w:hint="eastAsia"/>
          <w:sz w:val="24"/>
          <w:szCs w:val="24"/>
        </w:rPr>
        <w:t xml:space="preserve">                                            年   月   日</w:t>
      </w:r>
    </w:p>
    <w:p w14:paraId="0CDE1D98" w14:textId="77777777" w:rsidR="00C76D8A" w:rsidRPr="00277963" w:rsidRDefault="00000000">
      <w:pPr>
        <w:tabs>
          <w:tab w:val="left" w:pos="2895"/>
        </w:tabs>
        <w:spacing w:line="360" w:lineRule="auto"/>
        <w:ind w:firstLineChars="200" w:firstLine="480"/>
        <w:rPr>
          <w:rFonts w:ascii="仿宋" w:eastAsia="仿宋" w:hAnsi="仿宋" w:cs="仿宋" w:hint="eastAsia"/>
          <w:sz w:val="24"/>
          <w:szCs w:val="28"/>
        </w:rPr>
      </w:pPr>
      <w:r w:rsidRPr="00277963">
        <w:rPr>
          <w:rFonts w:ascii="仿宋" w:eastAsia="仿宋" w:hAnsi="仿宋" w:cs="仿宋" w:hint="eastAsia"/>
          <w:sz w:val="24"/>
          <w:szCs w:val="24"/>
        </w:rPr>
        <w:lastRenderedPageBreak/>
        <w:t>（二）明细报价表</w:t>
      </w:r>
    </w:p>
    <w:tbl>
      <w:tblPr>
        <w:tblW w:w="4992" w:type="pct"/>
        <w:tblLayout w:type="fixed"/>
        <w:tblLook w:val="04A0" w:firstRow="1" w:lastRow="0" w:firstColumn="1" w:lastColumn="0" w:noHBand="0" w:noVBand="1"/>
      </w:tblPr>
      <w:tblGrid>
        <w:gridCol w:w="973"/>
        <w:gridCol w:w="1369"/>
        <w:gridCol w:w="2569"/>
        <w:gridCol w:w="2899"/>
        <w:gridCol w:w="1803"/>
      </w:tblGrid>
      <w:tr w:rsidR="00C76D8A" w:rsidRPr="00277963" w14:paraId="7E52A41E" w14:textId="77777777">
        <w:trPr>
          <w:trHeight w:val="560"/>
        </w:trPr>
        <w:tc>
          <w:tcPr>
            <w:tcW w:w="506" w:type="pct"/>
            <w:tcBorders>
              <w:top w:val="single" w:sz="4" w:space="0" w:color="000000"/>
              <w:left w:val="single" w:sz="4" w:space="0" w:color="000000"/>
              <w:bottom w:val="single" w:sz="4" w:space="0" w:color="000000"/>
              <w:right w:val="single" w:sz="4" w:space="0" w:color="000000"/>
            </w:tcBorders>
            <w:noWrap/>
            <w:vAlign w:val="center"/>
          </w:tcPr>
          <w:p w14:paraId="4022002C" w14:textId="77777777" w:rsidR="00C76D8A" w:rsidRPr="00277963" w:rsidRDefault="00000000">
            <w:pPr>
              <w:jc w:val="center"/>
              <w:rPr>
                <w:rFonts w:ascii="仿宋" w:eastAsia="仿宋" w:hAnsi="仿宋" w:cs="仿宋" w:hint="eastAsia"/>
                <w:sz w:val="24"/>
                <w:szCs w:val="24"/>
              </w:rPr>
            </w:pPr>
            <w:r w:rsidRPr="00277963">
              <w:rPr>
                <w:rFonts w:ascii="仿宋" w:eastAsia="仿宋" w:hAnsi="仿宋" w:cs="仿宋" w:hint="eastAsia"/>
                <w:sz w:val="24"/>
                <w:szCs w:val="24"/>
              </w:rPr>
              <w:t>序号</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736D7B69" w14:textId="77777777" w:rsidR="00C76D8A" w:rsidRPr="00277963" w:rsidRDefault="00000000">
            <w:pPr>
              <w:jc w:val="center"/>
              <w:rPr>
                <w:rFonts w:ascii="仿宋" w:eastAsia="仿宋" w:hAnsi="仿宋" w:cs="仿宋" w:hint="eastAsia"/>
                <w:sz w:val="24"/>
                <w:szCs w:val="24"/>
              </w:rPr>
            </w:pPr>
            <w:r w:rsidRPr="00277963">
              <w:rPr>
                <w:rFonts w:ascii="仿宋" w:eastAsia="仿宋" w:hAnsi="仿宋" w:cs="仿宋" w:hint="eastAsia"/>
                <w:sz w:val="24"/>
                <w:szCs w:val="24"/>
              </w:rPr>
              <w:t>品类</w:t>
            </w:r>
          </w:p>
        </w:tc>
        <w:tc>
          <w:tcPr>
            <w:tcW w:w="1336" w:type="pct"/>
            <w:tcBorders>
              <w:top w:val="single" w:sz="4" w:space="0" w:color="000000"/>
              <w:left w:val="single" w:sz="4" w:space="0" w:color="000000"/>
              <w:bottom w:val="single" w:sz="4" w:space="0" w:color="000000"/>
              <w:right w:val="single" w:sz="4" w:space="0" w:color="000000"/>
            </w:tcBorders>
            <w:noWrap/>
            <w:vAlign w:val="center"/>
          </w:tcPr>
          <w:p w14:paraId="4A246CC5" w14:textId="77777777" w:rsidR="00C76D8A" w:rsidRPr="00277963" w:rsidRDefault="00000000">
            <w:pPr>
              <w:jc w:val="center"/>
              <w:rPr>
                <w:rFonts w:ascii="仿宋" w:eastAsia="仿宋" w:hAnsi="仿宋" w:cs="仿宋" w:hint="eastAsia"/>
                <w:sz w:val="24"/>
                <w:szCs w:val="24"/>
              </w:rPr>
            </w:pPr>
            <w:r w:rsidRPr="00277963">
              <w:rPr>
                <w:rFonts w:ascii="仿宋" w:eastAsia="仿宋" w:hAnsi="仿宋" w:cs="仿宋" w:hint="eastAsia"/>
                <w:sz w:val="24"/>
                <w:szCs w:val="24"/>
              </w:rPr>
              <w:t>名称</w:t>
            </w:r>
          </w:p>
        </w:tc>
        <w:tc>
          <w:tcPr>
            <w:tcW w:w="1508" w:type="pct"/>
            <w:tcBorders>
              <w:top w:val="single" w:sz="4" w:space="0" w:color="000000"/>
              <w:left w:val="single" w:sz="4" w:space="0" w:color="000000"/>
              <w:bottom w:val="single" w:sz="4" w:space="0" w:color="000000"/>
              <w:right w:val="single" w:sz="4" w:space="0" w:color="000000"/>
            </w:tcBorders>
            <w:noWrap/>
            <w:vAlign w:val="center"/>
          </w:tcPr>
          <w:p w14:paraId="726DA4B2" w14:textId="77777777" w:rsidR="00C76D8A" w:rsidRPr="00277963" w:rsidRDefault="00000000">
            <w:pPr>
              <w:jc w:val="center"/>
              <w:rPr>
                <w:rFonts w:ascii="仿宋" w:eastAsia="仿宋" w:hAnsi="仿宋" w:cs="仿宋" w:hint="eastAsia"/>
                <w:sz w:val="24"/>
                <w:szCs w:val="24"/>
              </w:rPr>
            </w:pPr>
            <w:r w:rsidRPr="00277963">
              <w:rPr>
                <w:rFonts w:ascii="仿宋" w:eastAsia="仿宋" w:hAnsi="仿宋" w:cs="仿宋" w:hint="eastAsia"/>
                <w:sz w:val="24"/>
                <w:szCs w:val="24"/>
              </w:rPr>
              <w:t>单价（元/件）</w:t>
            </w:r>
          </w:p>
        </w:tc>
        <w:tc>
          <w:tcPr>
            <w:tcW w:w="936" w:type="pct"/>
            <w:tcBorders>
              <w:top w:val="single" w:sz="4" w:space="0" w:color="000000"/>
              <w:left w:val="single" w:sz="4" w:space="0" w:color="000000"/>
              <w:bottom w:val="single" w:sz="4" w:space="0" w:color="000000"/>
              <w:right w:val="single" w:sz="4" w:space="0" w:color="000000"/>
            </w:tcBorders>
            <w:noWrap/>
            <w:vAlign w:val="center"/>
          </w:tcPr>
          <w:p w14:paraId="7354266A" w14:textId="77777777" w:rsidR="00C76D8A" w:rsidRPr="00277963" w:rsidRDefault="00000000">
            <w:pPr>
              <w:jc w:val="center"/>
              <w:rPr>
                <w:rFonts w:ascii="仿宋" w:eastAsia="仿宋" w:hAnsi="仿宋" w:cs="仿宋" w:hint="eastAsia"/>
                <w:sz w:val="24"/>
                <w:szCs w:val="24"/>
              </w:rPr>
            </w:pPr>
            <w:r w:rsidRPr="00277963">
              <w:rPr>
                <w:rFonts w:ascii="仿宋" w:eastAsia="仿宋" w:hAnsi="仿宋" w:cs="仿宋" w:hint="eastAsia"/>
                <w:sz w:val="24"/>
                <w:szCs w:val="24"/>
              </w:rPr>
              <w:t>备注</w:t>
            </w:r>
          </w:p>
        </w:tc>
      </w:tr>
      <w:tr w:rsidR="00C76D8A" w:rsidRPr="00277963" w14:paraId="11712A59" w14:textId="77777777">
        <w:trPr>
          <w:trHeight w:val="560"/>
        </w:trPr>
        <w:tc>
          <w:tcPr>
            <w:tcW w:w="506" w:type="pct"/>
            <w:tcBorders>
              <w:top w:val="single" w:sz="4" w:space="0" w:color="000000"/>
              <w:left w:val="single" w:sz="4" w:space="0" w:color="000000"/>
              <w:bottom w:val="single" w:sz="4" w:space="0" w:color="000000"/>
              <w:right w:val="single" w:sz="4" w:space="0" w:color="000000"/>
            </w:tcBorders>
            <w:noWrap/>
            <w:vAlign w:val="center"/>
          </w:tcPr>
          <w:p w14:paraId="436F1D97" w14:textId="77777777" w:rsidR="00C76D8A" w:rsidRPr="00277963" w:rsidRDefault="00C76D8A">
            <w:pPr>
              <w:jc w:val="center"/>
              <w:rPr>
                <w:rFonts w:ascii="仿宋" w:eastAsia="仿宋" w:hAnsi="仿宋" w:cs="仿宋" w:hint="eastAsia"/>
                <w:sz w:val="24"/>
                <w:szCs w:val="24"/>
              </w:rPr>
            </w:pP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18CF0C17" w14:textId="77777777" w:rsidR="00C76D8A" w:rsidRPr="00277963" w:rsidRDefault="00C76D8A">
            <w:pPr>
              <w:jc w:val="center"/>
              <w:rPr>
                <w:rFonts w:ascii="仿宋" w:eastAsia="仿宋" w:hAnsi="仿宋" w:cs="仿宋" w:hint="eastAsia"/>
                <w:sz w:val="24"/>
                <w:szCs w:val="24"/>
              </w:rPr>
            </w:pPr>
          </w:p>
        </w:tc>
        <w:tc>
          <w:tcPr>
            <w:tcW w:w="1336" w:type="pct"/>
            <w:tcBorders>
              <w:top w:val="single" w:sz="4" w:space="0" w:color="000000"/>
              <w:left w:val="single" w:sz="4" w:space="0" w:color="000000"/>
              <w:bottom w:val="single" w:sz="4" w:space="0" w:color="000000"/>
              <w:right w:val="single" w:sz="4" w:space="0" w:color="000000"/>
            </w:tcBorders>
            <w:noWrap/>
            <w:vAlign w:val="center"/>
          </w:tcPr>
          <w:p w14:paraId="5A0F86DA" w14:textId="77777777" w:rsidR="00C76D8A" w:rsidRPr="00277963" w:rsidRDefault="00C76D8A">
            <w:pPr>
              <w:jc w:val="center"/>
              <w:rPr>
                <w:rFonts w:ascii="仿宋" w:eastAsia="仿宋" w:hAnsi="仿宋" w:cs="仿宋" w:hint="eastAsia"/>
                <w:sz w:val="24"/>
                <w:szCs w:val="24"/>
              </w:rPr>
            </w:pPr>
          </w:p>
        </w:tc>
        <w:tc>
          <w:tcPr>
            <w:tcW w:w="1508" w:type="pct"/>
            <w:tcBorders>
              <w:top w:val="single" w:sz="4" w:space="0" w:color="000000"/>
              <w:left w:val="single" w:sz="4" w:space="0" w:color="000000"/>
              <w:bottom w:val="single" w:sz="4" w:space="0" w:color="000000"/>
              <w:right w:val="single" w:sz="4" w:space="0" w:color="000000"/>
            </w:tcBorders>
            <w:noWrap/>
            <w:vAlign w:val="center"/>
          </w:tcPr>
          <w:p w14:paraId="20B53163" w14:textId="77777777" w:rsidR="00C76D8A" w:rsidRPr="00277963" w:rsidRDefault="00C76D8A">
            <w:pPr>
              <w:jc w:val="center"/>
              <w:rPr>
                <w:rFonts w:ascii="仿宋" w:eastAsia="仿宋" w:hAnsi="仿宋" w:cs="仿宋" w:hint="eastAsia"/>
                <w:sz w:val="24"/>
                <w:szCs w:val="24"/>
              </w:rPr>
            </w:pPr>
          </w:p>
        </w:tc>
        <w:tc>
          <w:tcPr>
            <w:tcW w:w="936" w:type="pct"/>
            <w:tcBorders>
              <w:top w:val="single" w:sz="4" w:space="0" w:color="000000"/>
              <w:left w:val="single" w:sz="4" w:space="0" w:color="000000"/>
              <w:bottom w:val="single" w:sz="4" w:space="0" w:color="000000"/>
              <w:right w:val="single" w:sz="4" w:space="0" w:color="000000"/>
            </w:tcBorders>
            <w:noWrap/>
            <w:vAlign w:val="center"/>
          </w:tcPr>
          <w:p w14:paraId="623474C9" w14:textId="77777777" w:rsidR="00C76D8A" w:rsidRPr="00277963" w:rsidRDefault="00C76D8A">
            <w:pPr>
              <w:jc w:val="center"/>
              <w:rPr>
                <w:rFonts w:ascii="仿宋" w:eastAsia="仿宋" w:hAnsi="仿宋" w:cs="仿宋" w:hint="eastAsia"/>
                <w:sz w:val="24"/>
                <w:szCs w:val="24"/>
              </w:rPr>
            </w:pPr>
          </w:p>
        </w:tc>
      </w:tr>
      <w:tr w:rsidR="00C76D8A" w:rsidRPr="00277963" w14:paraId="20379568" w14:textId="77777777">
        <w:trPr>
          <w:trHeight w:val="560"/>
        </w:trPr>
        <w:tc>
          <w:tcPr>
            <w:tcW w:w="506" w:type="pct"/>
            <w:tcBorders>
              <w:top w:val="single" w:sz="4" w:space="0" w:color="000000"/>
              <w:left w:val="single" w:sz="4" w:space="0" w:color="000000"/>
              <w:bottom w:val="single" w:sz="4" w:space="0" w:color="000000"/>
              <w:right w:val="single" w:sz="4" w:space="0" w:color="000000"/>
            </w:tcBorders>
            <w:noWrap/>
            <w:vAlign w:val="center"/>
          </w:tcPr>
          <w:p w14:paraId="3D725E51" w14:textId="77777777" w:rsidR="00C76D8A" w:rsidRPr="00277963" w:rsidRDefault="00C76D8A">
            <w:pPr>
              <w:jc w:val="center"/>
              <w:rPr>
                <w:rFonts w:ascii="仿宋" w:eastAsia="仿宋" w:hAnsi="仿宋" w:cs="仿宋" w:hint="eastAsia"/>
                <w:sz w:val="24"/>
                <w:szCs w:val="24"/>
              </w:rPr>
            </w:pP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679915ED" w14:textId="77777777" w:rsidR="00C76D8A" w:rsidRPr="00277963" w:rsidRDefault="00C76D8A">
            <w:pPr>
              <w:jc w:val="center"/>
              <w:rPr>
                <w:rFonts w:ascii="仿宋" w:eastAsia="仿宋" w:hAnsi="仿宋" w:cs="仿宋" w:hint="eastAsia"/>
                <w:sz w:val="24"/>
                <w:szCs w:val="24"/>
              </w:rPr>
            </w:pPr>
          </w:p>
        </w:tc>
        <w:tc>
          <w:tcPr>
            <w:tcW w:w="1336" w:type="pct"/>
            <w:tcBorders>
              <w:top w:val="single" w:sz="4" w:space="0" w:color="000000"/>
              <w:left w:val="single" w:sz="4" w:space="0" w:color="000000"/>
              <w:bottom w:val="single" w:sz="4" w:space="0" w:color="000000"/>
              <w:right w:val="single" w:sz="4" w:space="0" w:color="000000"/>
            </w:tcBorders>
            <w:noWrap/>
            <w:vAlign w:val="center"/>
          </w:tcPr>
          <w:p w14:paraId="76EB1064" w14:textId="77777777" w:rsidR="00C76D8A" w:rsidRPr="00277963" w:rsidRDefault="00C76D8A">
            <w:pPr>
              <w:jc w:val="center"/>
              <w:rPr>
                <w:rFonts w:ascii="仿宋" w:eastAsia="仿宋" w:hAnsi="仿宋" w:cs="仿宋" w:hint="eastAsia"/>
                <w:sz w:val="24"/>
                <w:szCs w:val="24"/>
              </w:rPr>
            </w:pPr>
          </w:p>
        </w:tc>
        <w:tc>
          <w:tcPr>
            <w:tcW w:w="1508" w:type="pct"/>
            <w:tcBorders>
              <w:top w:val="single" w:sz="4" w:space="0" w:color="000000"/>
              <w:left w:val="single" w:sz="4" w:space="0" w:color="000000"/>
              <w:bottom w:val="single" w:sz="4" w:space="0" w:color="000000"/>
              <w:right w:val="single" w:sz="4" w:space="0" w:color="000000"/>
            </w:tcBorders>
            <w:noWrap/>
            <w:vAlign w:val="center"/>
          </w:tcPr>
          <w:p w14:paraId="32E0D0BA" w14:textId="77777777" w:rsidR="00C76D8A" w:rsidRPr="00277963" w:rsidRDefault="00C76D8A">
            <w:pPr>
              <w:jc w:val="center"/>
              <w:rPr>
                <w:rFonts w:ascii="仿宋" w:eastAsia="仿宋" w:hAnsi="仿宋" w:cs="仿宋" w:hint="eastAsia"/>
                <w:sz w:val="24"/>
                <w:szCs w:val="24"/>
              </w:rPr>
            </w:pPr>
          </w:p>
        </w:tc>
        <w:tc>
          <w:tcPr>
            <w:tcW w:w="936" w:type="pct"/>
            <w:tcBorders>
              <w:top w:val="single" w:sz="4" w:space="0" w:color="000000"/>
              <w:left w:val="single" w:sz="4" w:space="0" w:color="000000"/>
              <w:bottom w:val="single" w:sz="4" w:space="0" w:color="000000"/>
              <w:right w:val="single" w:sz="4" w:space="0" w:color="000000"/>
            </w:tcBorders>
            <w:noWrap/>
            <w:vAlign w:val="center"/>
          </w:tcPr>
          <w:p w14:paraId="75B447E8" w14:textId="77777777" w:rsidR="00C76D8A" w:rsidRPr="00277963" w:rsidRDefault="00C76D8A">
            <w:pPr>
              <w:jc w:val="center"/>
              <w:rPr>
                <w:rFonts w:ascii="仿宋" w:eastAsia="仿宋" w:hAnsi="仿宋" w:cs="仿宋" w:hint="eastAsia"/>
                <w:sz w:val="24"/>
                <w:szCs w:val="24"/>
              </w:rPr>
            </w:pPr>
          </w:p>
        </w:tc>
      </w:tr>
      <w:tr w:rsidR="00C76D8A" w:rsidRPr="00277963" w14:paraId="5D749D5E" w14:textId="77777777">
        <w:trPr>
          <w:trHeight w:val="560"/>
        </w:trPr>
        <w:tc>
          <w:tcPr>
            <w:tcW w:w="506" w:type="pct"/>
            <w:tcBorders>
              <w:top w:val="single" w:sz="4" w:space="0" w:color="000000"/>
              <w:left w:val="single" w:sz="4" w:space="0" w:color="000000"/>
              <w:bottom w:val="single" w:sz="4" w:space="0" w:color="000000"/>
              <w:right w:val="single" w:sz="4" w:space="0" w:color="000000"/>
            </w:tcBorders>
            <w:noWrap/>
            <w:vAlign w:val="center"/>
          </w:tcPr>
          <w:p w14:paraId="0F6B6FA8" w14:textId="77777777" w:rsidR="00C76D8A" w:rsidRPr="00277963" w:rsidRDefault="00C76D8A">
            <w:pPr>
              <w:jc w:val="center"/>
              <w:rPr>
                <w:rFonts w:ascii="仿宋" w:eastAsia="仿宋" w:hAnsi="仿宋" w:cs="仿宋" w:hint="eastAsia"/>
                <w:sz w:val="24"/>
                <w:szCs w:val="24"/>
              </w:rPr>
            </w:pP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27A72E57" w14:textId="77777777" w:rsidR="00C76D8A" w:rsidRPr="00277963" w:rsidRDefault="00C76D8A">
            <w:pPr>
              <w:jc w:val="center"/>
              <w:rPr>
                <w:rFonts w:ascii="仿宋" w:eastAsia="仿宋" w:hAnsi="仿宋" w:cs="仿宋" w:hint="eastAsia"/>
                <w:sz w:val="24"/>
                <w:szCs w:val="24"/>
              </w:rPr>
            </w:pPr>
          </w:p>
        </w:tc>
        <w:tc>
          <w:tcPr>
            <w:tcW w:w="1336" w:type="pct"/>
            <w:tcBorders>
              <w:top w:val="single" w:sz="4" w:space="0" w:color="000000"/>
              <w:left w:val="single" w:sz="4" w:space="0" w:color="000000"/>
              <w:bottom w:val="single" w:sz="4" w:space="0" w:color="000000"/>
              <w:right w:val="single" w:sz="4" w:space="0" w:color="000000"/>
            </w:tcBorders>
            <w:noWrap/>
            <w:vAlign w:val="center"/>
          </w:tcPr>
          <w:p w14:paraId="53A97CD2" w14:textId="77777777" w:rsidR="00C76D8A" w:rsidRPr="00277963" w:rsidRDefault="00C76D8A">
            <w:pPr>
              <w:jc w:val="center"/>
              <w:rPr>
                <w:rFonts w:ascii="仿宋" w:eastAsia="仿宋" w:hAnsi="仿宋" w:cs="仿宋" w:hint="eastAsia"/>
                <w:sz w:val="24"/>
                <w:szCs w:val="24"/>
              </w:rPr>
            </w:pPr>
          </w:p>
        </w:tc>
        <w:tc>
          <w:tcPr>
            <w:tcW w:w="1508" w:type="pct"/>
            <w:tcBorders>
              <w:top w:val="single" w:sz="4" w:space="0" w:color="000000"/>
              <w:left w:val="single" w:sz="4" w:space="0" w:color="000000"/>
              <w:bottom w:val="single" w:sz="4" w:space="0" w:color="000000"/>
              <w:right w:val="single" w:sz="4" w:space="0" w:color="000000"/>
            </w:tcBorders>
            <w:noWrap/>
            <w:vAlign w:val="center"/>
          </w:tcPr>
          <w:p w14:paraId="28266D7D" w14:textId="77777777" w:rsidR="00C76D8A" w:rsidRPr="00277963" w:rsidRDefault="00C76D8A">
            <w:pPr>
              <w:jc w:val="center"/>
              <w:rPr>
                <w:rFonts w:ascii="仿宋" w:eastAsia="仿宋" w:hAnsi="仿宋" w:cs="仿宋" w:hint="eastAsia"/>
                <w:sz w:val="24"/>
                <w:szCs w:val="24"/>
              </w:rPr>
            </w:pPr>
          </w:p>
        </w:tc>
        <w:tc>
          <w:tcPr>
            <w:tcW w:w="936" w:type="pct"/>
            <w:tcBorders>
              <w:top w:val="single" w:sz="4" w:space="0" w:color="000000"/>
              <w:left w:val="single" w:sz="4" w:space="0" w:color="000000"/>
              <w:bottom w:val="single" w:sz="4" w:space="0" w:color="000000"/>
              <w:right w:val="single" w:sz="4" w:space="0" w:color="000000"/>
            </w:tcBorders>
            <w:noWrap/>
            <w:vAlign w:val="center"/>
          </w:tcPr>
          <w:p w14:paraId="65432F25" w14:textId="77777777" w:rsidR="00C76D8A" w:rsidRPr="00277963" w:rsidRDefault="00C76D8A">
            <w:pPr>
              <w:jc w:val="center"/>
              <w:rPr>
                <w:rFonts w:ascii="仿宋" w:eastAsia="仿宋" w:hAnsi="仿宋" w:cs="仿宋" w:hint="eastAsia"/>
                <w:sz w:val="24"/>
                <w:szCs w:val="24"/>
              </w:rPr>
            </w:pPr>
          </w:p>
        </w:tc>
      </w:tr>
      <w:tr w:rsidR="00C76D8A" w:rsidRPr="00277963" w14:paraId="4874D3BC" w14:textId="77777777">
        <w:trPr>
          <w:trHeight w:val="560"/>
        </w:trPr>
        <w:tc>
          <w:tcPr>
            <w:tcW w:w="506" w:type="pct"/>
            <w:tcBorders>
              <w:top w:val="single" w:sz="4" w:space="0" w:color="000000"/>
              <w:left w:val="single" w:sz="4" w:space="0" w:color="000000"/>
              <w:bottom w:val="single" w:sz="4" w:space="0" w:color="000000"/>
              <w:right w:val="single" w:sz="4" w:space="0" w:color="000000"/>
            </w:tcBorders>
            <w:noWrap/>
            <w:vAlign w:val="center"/>
          </w:tcPr>
          <w:p w14:paraId="5DC613CF" w14:textId="77777777" w:rsidR="00C76D8A" w:rsidRPr="00277963" w:rsidRDefault="00C76D8A">
            <w:pPr>
              <w:jc w:val="center"/>
              <w:rPr>
                <w:rFonts w:ascii="仿宋" w:eastAsia="仿宋" w:hAnsi="仿宋" w:cs="仿宋" w:hint="eastAsia"/>
                <w:sz w:val="24"/>
                <w:szCs w:val="24"/>
              </w:rPr>
            </w:pP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12F2E549" w14:textId="77777777" w:rsidR="00C76D8A" w:rsidRPr="00277963" w:rsidRDefault="00C76D8A">
            <w:pPr>
              <w:jc w:val="center"/>
              <w:rPr>
                <w:rFonts w:ascii="仿宋" w:eastAsia="仿宋" w:hAnsi="仿宋" w:cs="仿宋" w:hint="eastAsia"/>
                <w:sz w:val="24"/>
                <w:szCs w:val="24"/>
              </w:rPr>
            </w:pPr>
          </w:p>
        </w:tc>
        <w:tc>
          <w:tcPr>
            <w:tcW w:w="1336" w:type="pct"/>
            <w:tcBorders>
              <w:top w:val="single" w:sz="4" w:space="0" w:color="000000"/>
              <w:left w:val="single" w:sz="4" w:space="0" w:color="000000"/>
              <w:bottom w:val="single" w:sz="4" w:space="0" w:color="000000"/>
              <w:right w:val="single" w:sz="4" w:space="0" w:color="000000"/>
            </w:tcBorders>
            <w:noWrap/>
            <w:vAlign w:val="center"/>
          </w:tcPr>
          <w:p w14:paraId="0B52E961" w14:textId="77777777" w:rsidR="00C76D8A" w:rsidRPr="00277963" w:rsidRDefault="00C76D8A">
            <w:pPr>
              <w:jc w:val="center"/>
              <w:rPr>
                <w:rFonts w:ascii="仿宋" w:eastAsia="仿宋" w:hAnsi="仿宋" w:cs="仿宋" w:hint="eastAsia"/>
                <w:sz w:val="24"/>
                <w:szCs w:val="24"/>
              </w:rPr>
            </w:pPr>
          </w:p>
        </w:tc>
        <w:tc>
          <w:tcPr>
            <w:tcW w:w="1508" w:type="pct"/>
            <w:tcBorders>
              <w:top w:val="single" w:sz="4" w:space="0" w:color="000000"/>
              <w:left w:val="single" w:sz="4" w:space="0" w:color="000000"/>
              <w:bottom w:val="single" w:sz="4" w:space="0" w:color="000000"/>
              <w:right w:val="single" w:sz="4" w:space="0" w:color="000000"/>
            </w:tcBorders>
            <w:noWrap/>
            <w:vAlign w:val="center"/>
          </w:tcPr>
          <w:p w14:paraId="06CFE923" w14:textId="77777777" w:rsidR="00C76D8A" w:rsidRPr="00277963" w:rsidRDefault="00C76D8A">
            <w:pPr>
              <w:jc w:val="center"/>
              <w:rPr>
                <w:rFonts w:ascii="仿宋" w:eastAsia="仿宋" w:hAnsi="仿宋" w:cs="仿宋" w:hint="eastAsia"/>
                <w:sz w:val="24"/>
                <w:szCs w:val="24"/>
              </w:rPr>
            </w:pPr>
          </w:p>
        </w:tc>
        <w:tc>
          <w:tcPr>
            <w:tcW w:w="936" w:type="pct"/>
            <w:tcBorders>
              <w:top w:val="single" w:sz="4" w:space="0" w:color="000000"/>
              <w:left w:val="single" w:sz="4" w:space="0" w:color="000000"/>
              <w:bottom w:val="single" w:sz="4" w:space="0" w:color="000000"/>
              <w:right w:val="single" w:sz="4" w:space="0" w:color="000000"/>
            </w:tcBorders>
            <w:noWrap/>
            <w:vAlign w:val="center"/>
          </w:tcPr>
          <w:p w14:paraId="712F8E59" w14:textId="77777777" w:rsidR="00C76D8A" w:rsidRPr="00277963" w:rsidRDefault="00C76D8A">
            <w:pPr>
              <w:jc w:val="center"/>
              <w:rPr>
                <w:rFonts w:ascii="仿宋" w:eastAsia="仿宋" w:hAnsi="仿宋" w:cs="仿宋" w:hint="eastAsia"/>
                <w:sz w:val="24"/>
                <w:szCs w:val="24"/>
              </w:rPr>
            </w:pPr>
          </w:p>
        </w:tc>
      </w:tr>
      <w:tr w:rsidR="00C76D8A" w:rsidRPr="00277963" w14:paraId="2AC5FE93" w14:textId="77777777">
        <w:trPr>
          <w:trHeight w:val="560"/>
        </w:trPr>
        <w:tc>
          <w:tcPr>
            <w:tcW w:w="506" w:type="pct"/>
            <w:tcBorders>
              <w:top w:val="single" w:sz="4" w:space="0" w:color="000000"/>
              <w:left w:val="single" w:sz="4" w:space="0" w:color="000000"/>
              <w:bottom w:val="single" w:sz="4" w:space="0" w:color="000000"/>
              <w:right w:val="single" w:sz="4" w:space="0" w:color="000000"/>
            </w:tcBorders>
            <w:noWrap/>
            <w:vAlign w:val="center"/>
          </w:tcPr>
          <w:p w14:paraId="44EBA040" w14:textId="77777777" w:rsidR="00C76D8A" w:rsidRPr="00277963" w:rsidRDefault="00C76D8A">
            <w:pPr>
              <w:jc w:val="center"/>
              <w:rPr>
                <w:rFonts w:ascii="仿宋" w:eastAsia="仿宋" w:hAnsi="仿宋" w:cs="仿宋" w:hint="eastAsia"/>
                <w:sz w:val="24"/>
                <w:szCs w:val="24"/>
              </w:rPr>
            </w:pP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1E6F7FA2" w14:textId="77777777" w:rsidR="00C76D8A" w:rsidRPr="00277963" w:rsidRDefault="00C76D8A">
            <w:pPr>
              <w:jc w:val="center"/>
              <w:rPr>
                <w:rFonts w:ascii="仿宋" w:eastAsia="仿宋" w:hAnsi="仿宋" w:cs="仿宋" w:hint="eastAsia"/>
                <w:sz w:val="24"/>
                <w:szCs w:val="24"/>
              </w:rPr>
            </w:pPr>
          </w:p>
        </w:tc>
        <w:tc>
          <w:tcPr>
            <w:tcW w:w="1336" w:type="pct"/>
            <w:tcBorders>
              <w:top w:val="single" w:sz="4" w:space="0" w:color="000000"/>
              <w:left w:val="single" w:sz="4" w:space="0" w:color="000000"/>
              <w:bottom w:val="single" w:sz="4" w:space="0" w:color="000000"/>
              <w:right w:val="single" w:sz="4" w:space="0" w:color="000000"/>
            </w:tcBorders>
            <w:noWrap/>
            <w:vAlign w:val="center"/>
          </w:tcPr>
          <w:p w14:paraId="36802F29" w14:textId="77777777" w:rsidR="00C76D8A" w:rsidRPr="00277963" w:rsidRDefault="00C76D8A">
            <w:pPr>
              <w:jc w:val="center"/>
              <w:rPr>
                <w:rFonts w:ascii="仿宋" w:eastAsia="仿宋" w:hAnsi="仿宋" w:cs="仿宋" w:hint="eastAsia"/>
                <w:sz w:val="24"/>
                <w:szCs w:val="24"/>
              </w:rPr>
            </w:pPr>
          </w:p>
        </w:tc>
        <w:tc>
          <w:tcPr>
            <w:tcW w:w="1508" w:type="pct"/>
            <w:tcBorders>
              <w:top w:val="single" w:sz="4" w:space="0" w:color="000000"/>
              <w:left w:val="single" w:sz="4" w:space="0" w:color="000000"/>
              <w:bottom w:val="single" w:sz="4" w:space="0" w:color="000000"/>
              <w:right w:val="single" w:sz="4" w:space="0" w:color="000000"/>
            </w:tcBorders>
            <w:noWrap/>
            <w:vAlign w:val="center"/>
          </w:tcPr>
          <w:p w14:paraId="6E9E1268" w14:textId="77777777" w:rsidR="00C76D8A" w:rsidRPr="00277963" w:rsidRDefault="00C76D8A">
            <w:pPr>
              <w:jc w:val="center"/>
              <w:rPr>
                <w:rFonts w:ascii="仿宋" w:eastAsia="仿宋" w:hAnsi="仿宋" w:cs="仿宋" w:hint="eastAsia"/>
                <w:sz w:val="24"/>
                <w:szCs w:val="24"/>
              </w:rPr>
            </w:pPr>
          </w:p>
        </w:tc>
        <w:tc>
          <w:tcPr>
            <w:tcW w:w="936" w:type="pct"/>
            <w:tcBorders>
              <w:top w:val="single" w:sz="4" w:space="0" w:color="000000"/>
              <w:left w:val="single" w:sz="4" w:space="0" w:color="000000"/>
              <w:bottom w:val="single" w:sz="4" w:space="0" w:color="000000"/>
              <w:right w:val="single" w:sz="4" w:space="0" w:color="000000"/>
            </w:tcBorders>
            <w:noWrap/>
            <w:vAlign w:val="center"/>
          </w:tcPr>
          <w:p w14:paraId="413509CE" w14:textId="77777777" w:rsidR="00C76D8A" w:rsidRPr="00277963" w:rsidRDefault="00C76D8A">
            <w:pPr>
              <w:jc w:val="center"/>
              <w:rPr>
                <w:rFonts w:ascii="仿宋" w:eastAsia="仿宋" w:hAnsi="仿宋" w:cs="仿宋" w:hint="eastAsia"/>
                <w:sz w:val="24"/>
                <w:szCs w:val="24"/>
              </w:rPr>
            </w:pPr>
          </w:p>
        </w:tc>
      </w:tr>
      <w:tr w:rsidR="00C76D8A" w:rsidRPr="00277963" w14:paraId="67F16964" w14:textId="77777777">
        <w:trPr>
          <w:trHeight w:val="560"/>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14:paraId="08C425F9" w14:textId="77777777" w:rsidR="00C76D8A" w:rsidRPr="00277963" w:rsidRDefault="00C76D8A">
            <w:pPr>
              <w:jc w:val="center"/>
              <w:rPr>
                <w:rFonts w:ascii="仿宋" w:eastAsia="仿宋" w:hAnsi="仿宋" w:cs="仿宋" w:hint="eastAsia"/>
                <w:sz w:val="24"/>
                <w:szCs w:val="24"/>
              </w:rPr>
            </w:pPr>
          </w:p>
        </w:tc>
      </w:tr>
    </w:tbl>
    <w:p w14:paraId="33651A6A" w14:textId="77777777" w:rsidR="00C76D8A" w:rsidRPr="00277963" w:rsidRDefault="00C76D8A">
      <w:pPr>
        <w:snapToGrid w:val="0"/>
        <w:spacing w:line="360" w:lineRule="auto"/>
        <w:ind w:firstLineChars="200" w:firstLine="480"/>
        <w:rPr>
          <w:rFonts w:ascii="仿宋" w:eastAsia="仿宋" w:hAnsi="仿宋" w:cs="仿宋" w:hint="eastAsia"/>
          <w:sz w:val="24"/>
          <w:szCs w:val="28"/>
        </w:rPr>
      </w:pPr>
    </w:p>
    <w:p w14:paraId="48B31C5D" w14:textId="77777777" w:rsidR="00C76D8A" w:rsidRPr="00277963" w:rsidRDefault="00C76D8A">
      <w:pPr>
        <w:snapToGrid w:val="0"/>
        <w:spacing w:line="360" w:lineRule="auto"/>
        <w:ind w:firstLineChars="200" w:firstLine="480"/>
        <w:rPr>
          <w:rFonts w:ascii="仿宋" w:eastAsia="仿宋" w:hAnsi="仿宋" w:cs="仿宋" w:hint="eastAsia"/>
          <w:sz w:val="24"/>
          <w:szCs w:val="28"/>
        </w:rPr>
      </w:pPr>
    </w:p>
    <w:p w14:paraId="1A53FD0B" w14:textId="77777777" w:rsidR="00C76D8A" w:rsidRPr="00277963" w:rsidRDefault="00000000">
      <w:pPr>
        <w:snapToGrid w:val="0"/>
        <w:spacing w:line="360" w:lineRule="auto"/>
        <w:ind w:firstLineChars="200" w:firstLine="480"/>
        <w:rPr>
          <w:rFonts w:ascii="仿宋" w:eastAsia="仿宋" w:hAnsi="仿宋" w:cs="仿宋" w:hint="eastAsia"/>
          <w:sz w:val="24"/>
          <w:szCs w:val="28"/>
        </w:rPr>
      </w:pPr>
      <w:r w:rsidRPr="00277963">
        <w:rPr>
          <w:rFonts w:ascii="仿宋" w:eastAsia="仿宋" w:hAnsi="仿宋" w:cs="仿宋" w:hint="eastAsia"/>
          <w:sz w:val="24"/>
          <w:szCs w:val="28"/>
        </w:rPr>
        <w:t>注：1.供应商应完整填写本表。</w:t>
      </w:r>
    </w:p>
    <w:p w14:paraId="231F5FFF" w14:textId="77777777" w:rsidR="00C76D8A" w:rsidRPr="00277963" w:rsidRDefault="00000000">
      <w:pPr>
        <w:snapToGrid w:val="0"/>
        <w:spacing w:line="360" w:lineRule="auto"/>
        <w:rPr>
          <w:rFonts w:ascii="仿宋" w:eastAsia="仿宋" w:hAnsi="仿宋" w:cs="仿宋" w:hint="eastAsia"/>
          <w:sz w:val="24"/>
          <w:szCs w:val="28"/>
        </w:rPr>
      </w:pPr>
      <w:r w:rsidRPr="00277963">
        <w:rPr>
          <w:rFonts w:ascii="仿宋" w:eastAsia="仿宋" w:hAnsi="仿宋" w:cs="仿宋" w:hint="eastAsia"/>
          <w:sz w:val="24"/>
          <w:szCs w:val="28"/>
        </w:rPr>
        <w:t xml:space="preserve">        2.该表可扩展</w:t>
      </w:r>
      <w:bookmarkStart w:id="185" w:name="OLE_LINK1"/>
      <w:bookmarkStart w:id="186" w:name="OLE_LINK2"/>
      <w:r w:rsidRPr="00277963">
        <w:rPr>
          <w:rFonts w:ascii="仿宋" w:eastAsia="仿宋" w:hAnsi="仿宋" w:cs="仿宋" w:hint="eastAsia"/>
          <w:sz w:val="24"/>
          <w:szCs w:val="28"/>
        </w:rPr>
        <w:t>。</w:t>
      </w:r>
      <w:bookmarkEnd w:id="185"/>
      <w:bookmarkEnd w:id="186"/>
    </w:p>
    <w:p w14:paraId="05B27AAE" w14:textId="77777777" w:rsidR="00C76D8A" w:rsidRPr="00277963" w:rsidRDefault="00C76D8A">
      <w:pPr>
        <w:pStyle w:val="TOC1"/>
        <w:spacing w:line="360" w:lineRule="auto"/>
        <w:rPr>
          <w:rFonts w:ascii="仿宋" w:eastAsia="仿宋" w:hAnsi="仿宋" w:cs="仿宋" w:hint="eastAsia"/>
          <w:sz w:val="24"/>
          <w:szCs w:val="24"/>
        </w:rPr>
      </w:pPr>
    </w:p>
    <w:p w14:paraId="2B190BCD" w14:textId="77777777" w:rsidR="00C76D8A" w:rsidRPr="00277963" w:rsidRDefault="00000000">
      <w:pPr>
        <w:pStyle w:val="TOC1"/>
        <w:spacing w:line="360" w:lineRule="auto"/>
        <w:rPr>
          <w:rFonts w:ascii="仿宋" w:eastAsia="仿宋" w:hAnsi="仿宋" w:cs="仿宋" w:hint="eastAsia"/>
        </w:rPr>
      </w:pPr>
      <w:r w:rsidRPr="00277963">
        <w:rPr>
          <w:rFonts w:ascii="仿宋" w:eastAsia="仿宋" w:hAnsi="仿宋" w:cs="仿宋" w:hint="eastAsia"/>
          <w:sz w:val="24"/>
          <w:szCs w:val="24"/>
        </w:rPr>
        <w:t xml:space="preserve">            </w:t>
      </w:r>
    </w:p>
    <w:p w14:paraId="7AE67FDA" w14:textId="77777777" w:rsidR="00C76D8A" w:rsidRPr="00277963" w:rsidRDefault="00000000">
      <w:pPr>
        <w:spacing w:line="360" w:lineRule="auto"/>
        <w:rPr>
          <w:rFonts w:ascii="仿宋" w:eastAsia="仿宋" w:hAnsi="仿宋" w:cs="仿宋" w:hint="eastAsia"/>
        </w:rPr>
      </w:pPr>
      <w:r w:rsidRPr="00277963">
        <w:rPr>
          <w:rFonts w:ascii="仿宋" w:eastAsia="仿宋" w:hAnsi="仿宋" w:cs="仿宋" w:hint="eastAsia"/>
          <w:sz w:val="24"/>
          <w:szCs w:val="24"/>
        </w:rPr>
        <w:t xml:space="preserve">                                             供应商名称（公章）或自然人签署：</w:t>
      </w:r>
    </w:p>
    <w:p w14:paraId="77C3B9DD" w14:textId="77777777" w:rsidR="00C76D8A" w:rsidRPr="00277963" w:rsidRDefault="00000000">
      <w:pPr>
        <w:spacing w:line="360" w:lineRule="auto"/>
        <w:ind w:right="480" w:firstLineChars="2700" w:firstLine="6480"/>
        <w:rPr>
          <w:rFonts w:ascii="仿宋" w:eastAsia="仿宋" w:hAnsi="仿宋" w:cs="仿宋" w:hint="eastAsia"/>
          <w:sz w:val="24"/>
          <w:szCs w:val="24"/>
        </w:rPr>
      </w:pPr>
      <w:r w:rsidRPr="00277963">
        <w:rPr>
          <w:rFonts w:ascii="仿宋" w:eastAsia="仿宋" w:hAnsi="仿宋" w:cs="仿宋" w:hint="eastAsia"/>
          <w:sz w:val="24"/>
          <w:szCs w:val="24"/>
        </w:rPr>
        <w:t>年     月    日</w:t>
      </w:r>
    </w:p>
    <w:p w14:paraId="2ABE543D" w14:textId="77777777" w:rsidR="00C76D8A" w:rsidRPr="00277963" w:rsidRDefault="00C76D8A">
      <w:pPr>
        <w:snapToGrid w:val="0"/>
        <w:spacing w:line="360" w:lineRule="auto"/>
        <w:ind w:firstLineChars="200" w:firstLine="480"/>
        <w:rPr>
          <w:rFonts w:ascii="仿宋" w:eastAsia="仿宋" w:hAnsi="仿宋" w:cs="仿宋" w:hint="eastAsia"/>
          <w:sz w:val="24"/>
          <w:szCs w:val="24"/>
          <w:bdr w:val="single" w:sz="4" w:space="0" w:color="auto"/>
        </w:rPr>
        <w:sectPr w:rsidR="00C76D8A" w:rsidRPr="00277963">
          <w:headerReference w:type="default" r:id="rId26"/>
          <w:pgSz w:w="11907" w:h="16840"/>
          <w:pgMar w:top="1134" w:right="1191" w:bottom="1134" w:left="1304" w:header="851" w:footer="992" w:gutter="0"/>
          <w:pgNumType w:fmt="numberInDash"/>
          <w:cols w:space="720"/>
          <w:docGrid w:linePitch="380" w:charSpace="-5735"/>
        </w:sectPr>
      </w:pPr>
    </w:p>
    <w:p w14:paraId="62B272DD"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87" w:name="_Toc342913420"/>
      <w:bookmarkStart w:id="188" w:name="_Toc205413048"/>
      <w:bookmarkStart w:id="189" w:name="_Toc313008357"/>
      <w:bookmarkStart w:id="190" w:name="_Toc313888361"/>
      <w:r w:rsidRPr="00277963">
        <w:rPr>
          <w:rFonts w:ascii="仿宋" w:eastAsia="仿宋" w:hAnsi="仿宋" w:cs="仿宋" w:hint="eastAsia"/>
          <w:sz w:val="24"/>
        </w:rPr>
        <w:lastRenderedPageBreak/>
        <w:t>二、技术（质量）部分</w:t>
      </w:r>
      <w:bookmarkEnd w:id="187"/>
      <w:bookmarkEnd w:id="188"/>
      <w:bookmarkEnd w:id="189"/>
      <w:bookmarkEnd w:id="190"/>
    </w:p>
    <w:p w14:paraId="72ED65CB"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t>（一）技术（质量）条款差异表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7"/>
        <w:gridCol w:w="3081"/>
        <w:gridCol w:w="2309"/>
      </w:tblGrid>
      <w:tr w:rsidR="00C76D8A" w:rsidRPr="00277963" w14:paraId="47CE6B3F" w14:textId="77777777">
        <w:trPr>
          <w:trHeight w:val="515"/>
          <w:jc w:val="center"/>
        </w:trPr>
        <w:tc>
          <w:tcPr>
            <w:tcW w:w="1271" w:type="dxa"/>
            <w:vAlign w:val="center"/>
          </w:tcPr>
          <w:p w14:paraId="186710F6" w14:textId="77777777" w:rsidR="00C76D8A" w:rsidRPr="00277963" w:rsidRDefault="00000000">
            <w:pPr>
              <w:tabs>
                <w:tab w:val="left" w:pos="6300"/>
              </w:tabs>
              <w:snapToGrid w:val="0"/>
              <w:spacing w:line="360" w:lineRule="auto"/>
              <w:jc w:val="center"/>
              <w:outlineLvl w:val="0"/>
              <w:rPr>
                <w:rFonts w:ascii="仿宋" w:eastAsia="仿宋" w:hAnsi="仿宋" w:cs="仿宋" w:hint="eastAsia"/>
                <w:sz w:val="21"/>
                <w:szCs w:val="21"/>
              </w:rPr>
            </w:pPr>
            <w:r w:rsidRPr="00277963">
              <w:rPr>
                <w:rFonts w:ascii="仿宋" w:eastAsia="仿宋" w:hAnsi="仿宋" w:cs="仿宋" w:hint="eastAsia"/>
                <w:sz w:val="21"/>
                <w:szCs w:val="21"/>
              </w:rPr>
              <w:t>序号</w:t>
            </w:r>
          </w:p>
        </w:tc>
        <w:tc>
          <w:tcPr>
            <w:tcW w:w="2967" w:type="dxa"/>
            <w:vAlign w:val="center"/>
          </w:tcPr>
          <w:p w14:paraId="45027CB7" w14:textId="77777777" w:rsidR="00C76D8A" w:rsidRPr="00277963" w:rsidRDefault="00000000">
            <w:pPr>
              <w:tabs>
                <w:tab w:val="left" w:pos="6300"/>
              </w:tabs>
              <w:snapToGrid w:val="0"/>
              <w:spacing w:line="360" w:lineRule="auto"/>
              <w:jc w:val="center"/>
              <w:outlineLvl w:val="0"/>
              <w:rPr>
                <w:rFonts w:ascii="仿宋" w:eastAsia="仿宋" w:hAnsi="仿宋" w:cs="仿宋" w:hint="eastAsia"/>
                <w:sz w:val="21"/>
                <w:szCs w:val="21"/>
              </w:rPr>
            </w:pPr>
            <w:r w:rsidRPr="00277963">
              <w:rPr>
                <w:rFonts w:ascii="仿宋" w:eastAsia="仿宋" w:hAnsi="仿宋" w:cs="仿宋" w:hint="eastAsia"/>
                <w:sz w:val="21"/>
                <w:szCs w:val="21"/>
              </w:rPr>
              <w:t>技术（质量）需求</w:t>
            </w:r>
          </w:p>
        </w:tc>
        <w:tc>
          <w:tcPr>
            <w:tcW w:w="3081" w:type="dxa"/>
            <w:vAlign w:val="center"/>
          </w:tcPr>
          <w:p w14:paraId="0B776009" w14:textId="77777777" w:rsidR="00C76D8A" w:rsidRPr="00277963" w:rsidRDefault="00000000">
            <w:pPr>
              <w:tabs>
                <w:tab w:val="left" w:pos="6300"/>
              </w:tabs>
              <w:snapToGrid w:val="0"/>
              <w:spacing w:line="360" w:lineRule="auto"/>
              <w:jc w:val="center"/>
              <w:outlineLvl w:val="0"/>
              <w:rPr>
                <w:rFonts w:ascii="仿宋" w:eastAsia="仿宋" w:hAnsi="仿宋" w:cs="仿宋" w:hint="eastAsia"/>
                <w:sz w:val="21"/>
                <w:szCs w:val="21"/>
              </w:rPr>
            </w:pPr>
            <w:r w:rsidRPr="00277963">
              <w:rPr>
                <w:rFonts w:ascii="仿宋" w:eastAsia="仿宋" w:hAnsi="仿宋" w:cs="仿宋" w:hint="eastAsia"/>
                <w:sz w:val="21"/>
                <w:szCs w:val="21"/>
              </w:rPr>
              <w:t>响应情况</w:t>
            </w:r>
          </w:p>
        </w:tc>
        <w:tc>
          <w:tcPr>
            <w:tcW w:w="2309" w:type="dxa"/>
            <w:vAlign w:val="center"/>
          </w:tcPr>
          <w:p w14:paraId="7DABEDCA" w14:textId="77777777" w:rsidR="00C76D8A" w:rsidRPr="00277963" w:rsidRDefault="00000000">
            <w:pPr>
              <w:tabs>
                <w:tab w:val="left" w:pos="6300"/>
              </w:tabs>
              <w:snapToGrid w:val="0"/>
              <w:spacing w:line="360" w:lineRule="auto"/>
              <w:jc w:val="center"/>
              <w:outlineLvl w:val="0"/>
              <w:rPr>
                <w:rFonts w:ascii="仿宋" w:eastAsia="仿宋" w:hAnsi="仿宋" w:cs="仿宋" w:hint="eastAsia"/>
                <w:sz w:val="21"/>
                <w:szCs w:val="21"/>
              </w:rPr>
            </w:pPr>
            <w:r w:rsidRPr="00277963">
              <w:rPr>
                <w:rFonts w:ascii="仿宋" w:eastAsia="仿宋" w:hAnsi="仿宋" w:cs="仿宋" w:hint="eastAsia"/>
                <w:sz w:val="21"/>
                <w:szCs w:val="21"/>
              </w:rPr>
              <w:t>差异说明</w:t>
            </w:r>
          </w:p>
        </w:tc>
      </w:tr>
      <w:tr w:rsidR="00C76D8A" w:rsidRPr="00277963" w14:paraId="1055D910" w14:textId="77777777">
        <w:trPr>
          <w:trHeight w:val="599"/>
          <w:jc w:val="center"/>
        </w:trPr>
        <w:tc>
          <w:tcPr>
            <w:tcW w:w="1271" w:type="dxa"/>
            <w:vAlign w:val="center"/>
          </w:tcPr>
          <w:p w14:paraId="54F53C4F"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967" w:type="dxa"/>
            <w:vAlign w:val="center"/>
          </w:tcPr>
          <w:p w14:paraId="5F17762B"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3081" w:type="dxa"/>
            <w:vAlign w:val="center"/>
          </w:tcPr>
          <w:p w14:paraId="221D36CD"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309" w:type="dxa"/>
            <w:vAlign w:val="center"/>
          </w:tcPr>
          <w:p w14:paraId="55CC0E85"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r>
      <w:tr w:rsidR="00C76D8A" w:rsidRPr="00277963" w14:paraId="78063A65" w14:textId="77777777">
        <w:trPr>
          <w:trHeight w:val="599"/>
          <w:jc w:val="center"/>
        </w:trPr>
        <w:tc>
          <w:tcPr>
            <w:tcW w:w="1271" w:type="dxa"/>
            <w:vAlign w:val="center"/>
          </w:tcPr>
          <w:p w14:paraId="4874FEFF"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967" w:type="dxa"/>
            <w:vAlign w:val="center"/>
          </w:tcPr>
          <w:p w14:paraId="4B6761B7"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3081" w:type="dxa"/>
            <w:vAlign w:val="center"/>
          </w:tcPr>
          <w:p w14:paraId="581C8498"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309" w:type="dxa"/>
            <w:vAlign w:val="center"/>
          </w:tcPr>
          <w:p w14:paraId="59179043"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r>
      <w:tr w:rsidR="00C76D8A" w:rsidRPr="00277963" w14:paraId="2B240D08" w14:textId="77777777">
        <w:trPr>
          <w:trHeight w:val="599"/>
          <w:jc w:val="center"/>
        </w:trPr>
        <w:tc>
          <w:tcPr>
            <w:tcW w:w="1271" w:type="dxa"/>
            <w:vAlign w:val="center"/>
          </w:tcPr>
          <w:p w14:paraId="21FB2FA7"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967" w:type="dxa"/>
            <w:vAlign w:val="center"/>
          </w:tcPr>
          <w:p w14:paraId="3C5FCFFE"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3081" w:type="dxa"/>
            <w:vAlign w:val="center"/>
          </w:tcPr>
          <w:p w14:paraId="42BB1133"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309" w:type="dxa"/>
            <w:vAlign w:val="center"/>
          </w:tcPr>
          <w:p w14:paraId="1D8FA7C6"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r>
      <w:tr w:rsidR="00C76D8A" w:rsidRPr="00277963" w14:paraId="26091D03" w14:textId="77777777">
        <w:trPr>
          <w:trHeight w:val="599"/>
          <w:jc w:val="center"/>
        </w:trPr>
        <w:tc>
          <w:tcPr>
            <w:tcW w:w="1271" w:type="dxa"/>
            <w:vAlign w:val="center"/>
          </w:tcPr>
          <w:p w14:paraId="2114A4EE"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967" w:type="dxa"/>
            <w:vAlign w:val="center"/>
          </w:tcPr>
          <w:p w14:paraId="3007FAB4"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3081" w:type="dxa"/>
            <w:vAlign w:val="center"/>
          </w:tcPr>
          <w:p w14:paraId="3D29A6BB"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309" w:type="dxa"/>
            <w:vAlign w:val="center"/>
          </w:tcPr>
          <w:p w14:paraId="01EE1786"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r>
      <w:tr w:rsidR="00C76D8A" w:rsidRPr="00277963" w14:paraId="1A95A0F6" w14:textId="77777777">
        <w:trPr>
          <w:trHeight w:val="599"/>
          <w:jc w:val="center"/>
        </w:trPr>
        <w:tc>
          <w:tcPr>
            <w:tcW w:w="1271" w:type="dxa"/>
            <w:vAlign w:val="center"/>
          </w:tcPr>
          <w:p w14:paraId="46AAD1CF"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967" w:type="dxa"/>
            <w:vAlign w:val="center"/>
          </w:tcPr>
          <w:p w14:paraId="223FDB40"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3081" w:type="dxa"/>
            <w:vAlign w:val="center"/>
          </w:tcPr>
          <w:p w14:paraId="06CAF30E"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309" w:type="dxa"/>
            <w:vAlign w:val="center"/>
          </w:tcPr>
          <w:p w14:paraId="32DB1A88"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r>
      <w:tr w:rsidR="00C76D8A" w:rsidRPr="00277963" w14:paraId="31BD2990" w14:textId="77777777">
        <w:trPr>
          <w:trHeight w:val="599"/>
          <w:jc w:val="center"/>
        </w:trPr>
        <w:tc>
          <w:tcPr>
            <w:tcW w:w="1271" w:type="dxa"/>
            <w:vAlign w:val="center"/>
          </w:tcPr>
          <w:p w14:paraId="794CB0C4"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967" w:type="dxa"/>
            <w:vAlign w:val="center"/>
          </w:tcPr>
          <w:p w14:paraId="0E264046"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3081" w:type="dxa"/>
            <w:vAlign w:val="center"/>
          </w:tcPr>
          <w:p w14:paraId="6C7C74A6"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309" w:type="dxa"/>
            <w:vAlign w:val="center"/>
          </w:tcPr>
          <w:p w14:paraId="7D93FF7C"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r>
      <w:tr w:rsidR="00C76D8A" w:rsidRPr="00277963" w14:paraId="72ADA5F5" w14:textId="77777777">
        <w:trPr>
          <w:trHeight w:val="599"/>
          <w:jc w:val="center"/>
        </w:trPr>
        <w:tc>
          <w:tcPr>
            <w:tcW w:w="1271" w:type="dxa"/>
            <w:vAlign w:val="center"/>
          </w:tcPr>
          <w:p w14:paraId="40F05A58"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967" w:type="dxa"/>
            <w:vAlign w:val="center"/>
          </w:tcPr>
          <w:p w14:paraId="5FC6C46C"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3081" w:type="dxa"/>
            <w:vAlign w:val="center"/>
          </w:tcPr>
          <w:p w14:paraId="676A56FF"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309" w:type="dxa"/>
            <w:vAlign w:val="center"/>
          </w:tcPr>
          <w:p w14:paraId="759866D3"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r>
      <w:tr w:rsidR="00C76D8A" w:rsidRPr="00277963" w14:paraId="301CEBEE" w14:textId="77777777">
        <w:trPr>
          <w:trHeight w:val="599"/>
          <w:jc w:val="center"/>
        </w:trPr>
        <w:tc>
          <w:tcPr>
            <w:tcW w:w="1271" w:type="dxa"/>
            <w:vAlign w:val="center"/>
          </w:tcPr>
          <w:p w14:paraId="0AC4AB35"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967" w:type="dxa"/>
            <w:vAlign w:val="center"/>
          </w:tcPr>
          <w:p w14:paraId="35E8C5D4"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3081" w:type="dxa"/>
            <w:vAlign w:val="center"/>
          </w:tcPr>
          <w:p w14:paraId="3DFA2AFC"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309" w:type="dxa"/>
            <w:vAlign w:val="center"/>
          </w:tcPr>
          <w:p w14:paraId="414FDEA3"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r>
      <w:tr w:rsidR="00C76D8A" w:rsidRPr="00277963" w14:paraId="15BFC75F" w14:textId="77777777">
        <w:trPr>
          <w:trHeight w:val="599"/>
          <w:jc w:val="center"/>
        </w:trPr>
        <w:tc>
          <w:tcPr>
            <w:tcW w:w="1271" w:type="dxa"/>
            <w:vAlign w:val="center"/>
          </w:tcPr>
          <w:p w14:paraId="6093E5B2"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967" w:type="dxa"/>
            <w:vAlign w:val="center"/>
          </w:tcPr>
          <w:p w14:paraId="24DFCE82"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3081" w:type="dxa"/>
            <w:vAlign w:val="center"/>
          </w:tcPr>
          <w:p w14:paraId="390219D5"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309" w:type="dxa"/>
            <w:vAlign w:val="center"/>
          </w:tcPr>
          <w:p w14:paraId="20A5DA98"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r>
      <w:tr w:rsidR="00C76D8A" w:rsidRPr="00277963" w14:paraId="72190260" w14:textId="77777777">
        <w:trPr>
          <w:trHeight w:val="599"/>
          <w:jc w:val="center"/>
        </w:trPr>
        <w:tc>
          <w:tcPr>
            <w:tcW w:w="1271" w:type="dxa"/>
            <w:vAlign w:val="center"/>
          </w:tcPr>
          <w:p w14:paraId="79504C4B"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967" w:type="dxa"/>
            <w:vAlign w:val="center"/>
          </w:tcPr>
          <w:p w14:paraId="188BCFB6"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3081" w:type="dxa"/>
            <w:vAlign w:val="center"/>
          </w:tcPr>
          <w:p w14:paraId="46AC3356"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c>
          <w:tcPr>
            <w:tcW w:w="2309" w:type="dxa"/>
            <w:vAlign w:val="center"/>
          </w:tcPr>
          <w:p w14:paraId="573A4940"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1"/>
              </w:rPr>
            </w:pPr>
          </w:p>
        </w:tc>
      </w:tr>
    </w:tbl>
    <w:p w14:paraId="447D0CD1" w14:textId="77777777" w:rsidR="00C76D8A" w:rsidRPr="00277963" w:rsidRDefault="00000000">
      <w:pPr>
        <w:spacing w:line="360" w:lineRule="auto"/>
        <w:ind w:firstLineChars="250" w:firstLine="600"/>
        <w:rPr>
          <w:rFonts w:ascii="仿宋" w:eastAsia="仿宋" w:hAnsi="仿宋" w:cs="仿宋" w:hint="eastAsia"/>
          <w:sz w:val="24"/>
          <w:szCs w:val="28"/>
        </w:rPr>
      </w:pPr>
      <w:r w:rsidRPr="00277963">
        <w:rPr>
          <w:rFonts w:ascii="仿宋" w:eastAsia="仿宋" w:hAnsi="仿宋" w:cs="仿宋" w:hint="eastAsia"/>
          <w:sz w:val="24"/>
          <w:szCs w:val="28"/>
        </w:rPr>
        <w:t xml:space="preserve">供应商：                            </w:t>
      </w:r>
      <w:r w:rsidRPr="00277963">
        <w:rPr>
          <w:rFonts w:ascii="仿宋" w:eastAsia="仿宋" w:hAnsi="仿宋" w:cs="仿宋" w:hint="eastAsia"/>
          <w:sz w:val="24"/>
          <w:szCs w:val="24"/>
        </w:rPr>
        <w:t>法定代表人（或其授权代表）或自然人：</w:t>
      </w:r>
    </w:p>
    <w:p w14:paraId="0C619628" w14:textId="77777777" w:rsidR="00C76D8A" w:rsidRPr="00277963" w:rsidRDefault="00000000">
      <w:pPr>
        <w:spacing w:line="360" w:lineRule="auto"/>
        <w:rPr>
          <w:rFonts w:ascii="仿宋" w:eastAsia="仿宋" w:hAnsi="仿宋" w:cs="仿宋" w:hint="eastAsia"/>
          <w:sz w:val="24"/>
          <w:szCs w:val="28"/>
        </w:rPr>
      </w:pPr>
      <w:r w:rsidRPr="00277963">
        <w:rPr>
          <w:rFonts w:ascii="仿宋" w:eastAsia="仿宋" w:hAnsi="仿宋" w:cs="仿宋" w:hint="eastAsia"/>
          <w:sz w:val="24"/>
          <w:szCs w:val="28"/>
        </w:rPr>
        <w:t xml:space="preserve">    </w:t>
      </w:r>
    </w:p>
    <w:p w14:paraId="16CA230C" w14:textId="77777777" w:rsidR="00C76D8A" w:rsidRPr="00277963" w:rsidRDefault="00000000">
      <w:pPr>
        <w:spacing w:line="360" w:lineRule="auto"/>
        <w:ind w:firstLineChars="300" w:firstLine="720"/>
        <w:rPr>
          <w:rFonts w:ascii="仿宋" w:eastAsia="仿宋" w:hAnsi="仿宋" w:cs="仿宋" w:hint="eastAsia"/>
          <w:sz w:val="24"/>
          <w:szCs w:val="28"/>
        </w:rPr>
      </w:pPr>
      <w:r w:rsidRPr="00277963">
        <w:rPr>
          <w:rFonts w:ascii="仿宋" w:eastAsia="仿宋" w:hAnsi="仿宋" w:cs="仿宋" w:hint="eastAsia"/>
          <w:sz w:val="24"/>
          <w:szCs w:val="28"/>
        </w:rPr>
        <w:t>（供应商公章）                               （签署或盖章）</w:t>
      </w:r>
    </w:p>
    <w:p w14:paraId="63AF44C5" w14:textId="77777777" w:rsidR="00C76D8A" w:rsidRPr="00277963" w:rsidRDefault="00000000">
      <w:pPr>
        <w:tabs>
          <w:tab w:val="left" w:pos="6300"/>
        </w:tabs>
        <w:snapToGrid w:val="0"/>
        <w:spacing w:line="360" w:lineRule="auto"/>
        <w:ind w:firstLine="570"/>
        <w:rPr>
          <w:rFonts w:ascii="仿宋" w:eastAsia="仿宋" w:hAnsi="仿宋" w:cs="仿宋" w:hint="eastAsia"/>
          <w:sz w:val="24"/>
        </w:rPr>
      </w:pPr>
      <w:r w:rsidRPr="00277963">
        <w:rPr>
          <w:rFonts w:ascii="仿宋" w:eastAsia="仿宋" w:hAnsi="仿宋" w:cs="仿宋" w:hint="eastAsia"/>
          <w:sz w:val="24"/>
          <w:szCs w:val="28"/>
        </w:rPr>
        <w:t xml:space="preserve">                                              年     月     日</w:t>
      </w:r>
    </w:p>
    <w:p w14:paraId="55EE295C"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rPr>
        <w:t>注：</w:t>
      </w:r>
    </w:p>
    <w:p w14:paraId="2CB58890"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szCs w:val="24"/>
        </w:rPr>
        <w:t>1</w:t>
      </w:r>
      <w:r w:rsidRPr="00277963">
        <w:rPr>
          <w:rFonts w:ascii="仿宋" w:eastAsia="仿宋" w:hAnsi="仿宋" w:cs="仿宋" w:hint="eastAsia"/>
          <w:sz w:val="24"/>
        </w:rPr>
        <w:t>.本表即为对本项目“第二篇  项目技术（质量）需求”中所列条款进行比较和响应</w:t>
      </w:r>
      <w:r w:rsidRPr="00277963">
        <w:rPr>
          <w:rFonts w:ascii="仿宋" w:eastAsia="仿宋" w:hAnsi="仿宋" w:cs="仿宋" w:hint="eastAsia"/>
          <w:sz w:val="24"/>
          <w:szCs w:val="24"/>
        </w:rPr>
        <w:t>，应逐条如实填写，差异说明填写无偏离或正负偏离（说明偏离原因）；</w:t>
      </w:r>
    </w:p>
    <w:p w14:paraId="4B44C37E"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rPr>
        <w:t>2.本表可扩展。</w:t>
      </w:r>
    </w:p>
    <w:p w14:paraId="280CA80B" w14:textId="77777777" w:rsidR="00C76D8A" w:rsidRPr="00277963" w:rsidRDefault="00000000">
      <w:pPr>
        <w:numPr>
          <w:ilvl w:val="0"/>
          <w:numId w:val="13"/>
        </w:numPr>
        <w:tabs>
          <w:tab w:val="left" w:pos="6300"/>
        </w:tabs>
        <w:snapToGrid w:val="0"/>
        <w:spacing w:line="360" w:lineRule="auto"/>
        <w:ind w:firstLineChars="200" w:firstLine="480"/>
        <w:rPr>
          <w:rFonts w:ascii="仿宋" w:eastAsia="仿宋" w:hAnsi="仿宋" w:cs="仿宋" w:hint="eastAsia"/>
          <w:sz w:val="24"/>
          <w:szCs w:val="24"/>
        </w:rPr>
      </w:pPr>
      <w:r w:rsidRPr="00277963">
        <w:rPr>
          <w:rFonts w:ascii="仿宋" w:eastAsia="仿宋" w:hAnsi="仿宋" w:cs="仿宋" w:hint="eastAsia"/>
          <w:sz w:val="24"/>
          <w:szCs w:val="24"/>
        </w:rPr>
        <w:br w:type="page"/>
      </w:r>
    </w:p>
    <w:p w14:paraId="08977DB9" w14:textId="77777777" w:rsidR="00C76D8A" w:rsidRPr="00277963" w:rsidRDefault="00000000">
      <w:pPr>
        <w:tabs>
          <w:tab w:val="left" w:pos="6300"/>
        </w:tabs>
        <w:snapToGrid w:val="0"/>
        <w:spacing w:line="520" w:lineRule="exact"/>
        <w:ind w:firstLine="570"/>
        <w:rPr>
          <w:rFonts w:ascii="仿宋" w:eastAsia="仿宋" w:hAnsi="仿宋" w:cs="仿宋" w:hint="eastAsia"/>
          <w:sz w:val="24"/>
          <w:szCs w:val="28"/>
        </w:rPr>
      </w:pPr>
      <w:r w:rsidRPr="00277963">
        <w:rPr>
          <w:rFonts w:ascii="仿宋" w:eastAsia="仿宋" w:hAnsi="仿宋" w:cs="仿宋" w:hint="eastAsia"/>
          <w:sz w:val="24"/>
          <w:szCs w:val="28"/>
        </w:rPr>
        <w:lastRenderedPageBreak/>
        <w:t>（二）其他技术（质量）资料</w:t>
      </w:r>
    </w:p>
    <w:p w14:paraId="36BEDFE0" w14:textId="77777777" w:rsidR="00C76D8A" w:rsidRPr="00277963" w:rsidRDefault="00C76D8A">
      <w:pPr>
        <w:pStyle w:val="Default"/>
        <w:rPr>
          <w:color w:val="auto"/>
        </w:rPr>
      </w:pPr>
    </w:p>
    <w:p w14:paraId="539F5AA8" w14:textId="77777777" w:rsidR="00C76D8A" w:rsidRPr="00277963" w:rsidRDefault="00000000">
      <w:pPr>
        <w:pStyle w:val="23"/>
        <w:adjustRightInd w:val="0"/>
        <w:snapToGrid w:val="0"/>
        <w:spacing w:before="0" w:after="0" w:line="360" w:lineRule="auto"/>
        <w:ind w:firstLineChars="200" w:firstLine="640"/>
        <w:rPr>
          <w:rFonts w:ascii="仿宋" w:eastAsia="仿宋" w:hAnsi="仿宋" w:cs="仿宋" w:hint="eastAsia"/>
          <w:sz w:val="24"/>
        </w:rPr>
      </w:pPr>
      <w:r w:rsidRPr="00277963">
        <w:rPr>
          <w:rFonts w:ascii="仿宋" w:eastAsia="仿宋" w:hAnsi="仿宋" w:cs="仿宋" w:hint="eastAsia"/>
          <w:b w:val="0"/>
        </w:rPr>
        <w:br w:type="page"/>
      </w:r>
      <w:bookmarkStart w:id="191" w:name="_Toc342913421"/>
      <w:bookmarkStart w:id="192" w:name="_Toc205413049"/>
      <w:bookmarkStart w:id="193" w:name="_Toc313888362"/>
      <w:bookmarkStart w:id="194" w:name="_Toc313008358"/>
      <w:r w:rsidRPr="00277963">
        <w:rPr>
          <w:rFonts w:ascii="仿宋" w:eastAsia="仿宋" w:hAnsi="仿宋" w:cs="仿宋" w:hint="eastAsia"/>
          <w:sz w:val="24"/>
        </w:rPr>
        <w:lastRenderedPageBreak/>
        <w:t>三、商务部分</w:t>
      </w:r>
      <w:bookmarkEnd w:id="191"/>
      <w:bookmarkEnd w:id="192"/>
      <w:bookmarkEnd w:id="193"/>
      <w:bookmarkEnd w:id="194"/>
    </w:p>
    <w:p w14:paraId="2365C769" w14:textId="77777777" w:rsidR="00C76D8A" w:rsidRPr="00277963" w:rsidRDefault="00000000">
      <w:pPr>
        <w:snapToGrid w:val="0"/>
        <w:spacing w:line="360" w:lineRule="auto"/>
        <w:ind w:firstLineChars="200" w:firstLine="480"/>
        <w:rPr>
          <w:rFonts w:ascii="仿宋" w:eastAsia="仿宋" w:hAnsi="仿宋" w:cs="仿宋" w:hint="eastAsia"/>
          <w:sz w:val="24"/>
          <w:szCs w:val="24"/>
        </w:rPr>
      </w:pPr>
      <w:bookmarkStart w:id="195" w:name="_Toc283382459"/>
      <w:r w:rsidRPr="00277963">
        <w:rPr>
          <w:rFonts w:ascii="仿宋" w:eastAsia="仿宋" w:hAnsi="仿宋" w:cs="仿宋" w:hint="eastAsia"/>
          <w:sz w:val="24"/>
          <w:szCs w:val="24"/>
        </w:rPr>
        <w:t xml:space="preserve">（一）商务响应偏离表                                </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C76D8A" w:rsidRPr="00277963" w14:paraId="7A5C934D" w14:textId="77777777">
        <w:trPr>
          <w:trHeight w:val="765"/>
        </w:trPr>
        <w:tc>
          <w:tcPr>
            <w:tcW w:w="1510" w:type="dxa"/>
            <w:vAlign w:val="center"/>
          </w:tcPr>
          <w:p w14:paraId="129FBB99" w14:textId="77777777" w:rsidR="00C76D8A" w:rsidRPr="00277963" w:rsidRDefault="00000000">
            <w:pPr>
              <w:snapToGrid w:val="0"/>
              <w:spacing w:line="360" w:lineRule="auto"/>
              <w:ind w:firstLine="465"/>
              <w:rPr>
                <w:rFonts w:ascii="仿宋" w:eastAsia="仿宋" w:hAnsi="仿宋" w:cs="仿宋" w:hint="eastAsia"/>
                <w:sz w:val="21"/>
                <w:szCs w:val="24"/>
              </w:rPr>
            </w:pPr>
            <w:r w:rsidRPr="00277963">
              <w:rPr>
                <w:rFonts w:ascii="仿宋" w:eastAsia="仿宋" w:hAnsi="仿宋" w:cs="仿宋" w:hint="eastAsia"/>
                <w:sz w:val="21"/>
                <w:szCs w:val="24"/>
              </w:rPr>
              <w:t>序号</w:t>
            </w:r>
          </w:p>
        </w:tc>
        <w:tc>
          <w:tcPr>
            <w:tcW w:w="3179" w:type="dxa"/>
            <w:vAlign w:val="center"/>
          </w:tcPr>
          <w:p w14:paraId="14EC95C1" w14:textId="77777777" w:rsidR="00C76D8A" w:rsidRPr="00277963" w:rsidRDefault="00000000">
            <w:pPr>
              <w:tabs>
                <w:tab w:val="left" w:pos="6300"/>
              </w:tabs>
              <w:snapToGrid w:val="0"/>
              <w:spacing w:line="360" w:lineRule="auto"/>
              <w:jc w:val="center"/>
              <w:outlineLvl w:val="0"/>
              <w:rPr>
                <w:rFonts w:ascii="仿宋" w:eastAsia="仿宋" w:hAnsi="仿宋" w:cs="仿宋" w:hint="eastAsia"/>
                <w:sz w:val="21"/>
                <w:szCs w:val="24"/>
              </w:rPr>
            </w:pPr>
            <w:r w:rsidRPr="00277963">
              <w:rPr>
                <w:rFonts w:ascii="仿宋" w:eastAsia="仿宋" w:hAnsi="仿宋" w:cs="仿宋" w:hint="eastAsia"/>
                <w:sz w:val="21"/>
                <w:szCs w:val="24"/>
              </w:rPr>
              <w:t>商务需求</w:t>
            </w:r>
          </w:p>
        </w:tc>
        <w:tc>
          <w:tcPr>
            <w:tcW w:w="2434" w:type="dxa"/>
            <w:vAlign w:val="center"/>
          </w:tcPr>
          <w:p w14:paraId="5339D74B" w14:textId="77777777" w:rsidR="00C76D8A" w:rsidRPr="00277963" w:rsidRDefault="00000000">
            <w:pPr>
              <w:tabs>
                <w:tab w:val="left" w:pos="6300"/>
              </w:tabs>
              <w:snapToGrid w:val="0"/>
              <w:spacing w:line="360" w:lineRule="auto"/>
              <w:jc w:val="center"/>
              <w:outlineLvl w:val="0"/>
              <w:rPr>
                <w:rFonts w:ascii="仿宋" w:eastAsia="仿宋" w:hAnsi="仿宋" w:cs="仿宋" w:hint="eastAsia"/>
                <w:sz w:val="21"/>
                <w:szCs w:val="24"/>
              </w:rPr>
            </w:pPr>
            <w:r w:rsidRPr="00277963">
              <w:rPr>
                <w:rFonts w:ascii="仿宋" w:eastAsia="仿宋" w:hAnsi="仿宋" w:cs="仿宋" w:hint="eastAsia"/>
                <w:sz w:val="21"/>
                <w:szCs w:val="24"/>
              </w:rPr>
              <w:t>响应情况</w:t>
            </w:r>
          </w:p>
        </w:tc>
        <w:tc>
          <w:tcPr>
            <w:tcW w:w="2355" w:type="dxa"/>
            <w:vAlign w:val="center"/>
          </w:tcPr>
          <w:p w14:paraId="6D052B57" w14:textId="77777777" w:rsidR="00C76D8A" w:rsidRPr="00277963" w:rsidRDefault="00000000">
            <w:pPr>
              <w:tabs>
                <w:tab w:val="left" w:pos="6300"/>
              </w:tabs>
              <w:snapToGrid w:val="0"/>
              <w:spacing w:line="360" w:lineRule="auto"/>
              <w:jc w:val="center"/>
              <w:outlineLvl w:val="0"/>
              <w:rPr>
                <w:rFonts w:ascii="仿宋" w:eastAsia="仿宋" w:hAnsi="仿宋" w:cs="仿宋" w:hint="eastAsia"/>
                <w:sz w:val="21"/>
                <w:szCs w:val="24"/>
              </w:rPr>
            </w:pPr>
            <w:r w:rsidRPr="00277963">
              <w:rPr>
                <w:rFonts w:ascii="仿宋" w:eastAsia="仿宋" w:hAnsi="仿宋" w:cs="仿宋" w:hint="eastAsia"/>
                <w:sz w:val="21"/>
                <w:szCs w:val="24"/>
              </w:rPr>
              <w:t>偏离说明</w:t>
            </w:r>
          </w:p>
        </w:tc>
      </w:tr>
      <w:tr w:rsidR="00C76D8A" w:rsidRPr="00277963" w14:paraId="55758EB2" w14:textId="77777777">
        <w:trPr>
          <w:trHeight w:val="703"/>
        </w:trPr>
        <w:tc>
          <w:tcPr>
            <w:tcW w:w="1510" w:type="dxa"/>
            <w:vAlign w:val="center"/>
          </w:tcPr>
          <w:p w14:paraId="4C8BE3FD"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3179" w:type="dxa"/>
            <w:vAlign w:val="center"/>
          </w:tcPr>
          <w:p w14:paraId="2DB633DB"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2434" w:type="dxa"/>
            <w:vAlign w:val="center"/>
          </w:tcPr>
          <w:p w14:paraId="41F03552"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2355" w:type="dxa"/>
            <w:vAlign w:val="center"/>
          </w:tcPr>
          <w:p w14:paraId="373A5FAF"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r>
      <w:tr w:rsidR="00C76D8A" w:rsidRPr="00277963" w14:paraId="5A9521C6" w14:textId="77777777">
        <w:trPr>
          <w:trHeight w:val="703"/>
        </w:trPr>
        <w:tc>
          <w:tcPr>
            <w:tcW w:w="1510" w:type="dxa"/>
            <w:vAlign w:val="center"/>
          </w:tcPr>
          <w:p w14:paraId="19F01F81"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3179" w:type="dxa"/>
            <w:vAlign w:val="center"/>
          </w:tcPr>
          <w:p w14:paraId="2BF54D5D"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2434" w:type="dxa"/>
            <w:vAlign w:val="center"/>
          </w:tcPr>
          <w:p w14:paraId="7CA5B6C8"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2355" w:type="dxa"/>
            <w:vAlign w:val="center"/>
          </w:tcPr>
          <w:p w14:paraId="7C621A3A"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r>
      <w:tr w:rsidR="00C76D8A" w:rsidRPr="00277963" w14:paraId="5D8CA20C" w14:textId="77777777">
        <w:trPr>
          <w:trHeight w:val="703"/>
        </w:trPr>
        <w:tc>
          <w:tcPr>
            <w:tcW w:w="1510" w:type="dxa"/>
            <w:vAlign w:val="center"/>
          </w:tcPr>
          <w:p w14:paraId="263D88C4"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3179" w:type="dxa"/>
            <w:vAlign w:val="center"/>
          </w:tcPr>
          <w:p w14:paraId="21B486E5"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2434" w:type="dxa"/>
            <w:vAlign w:val="center"/>
          </w:tcPr>
          <w:p w14:paraId="25A7C1CE"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2355" w:type="dxa"/>
            <w:vAlign w:val="center"/>
          </w:tcPr>
          <w:p w14:paraId="2FC2C1AC"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r>
      <w:tr w:rsidR="00C76D8A" w:rsidRPr="00277963" w14:paraId="11F976CB" w14:textId="77777777">
        <w:trPr>
          <w:trHeight w:val="703"/>
        </w:trPr>
        <w:tc>
          <w:tcPr>
            <w:tcW w:w="1510" w:type="dxa"/>
            <w:vAlign w:val="center"/>
          </w:tcPr>
          <w:p w14:paraId="773199E5"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3179" w:type="dxa"/>
            <w:vAlign w:val="center"/>
          </w:tcPr>
          <w:p w14:paraId="44E9E9D7"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2434" w:type="dxa"/>
            <w:vAlign w:val="center"/>
          </w:tcPr>
          <w:p w14:paraId="5CBCBC7D"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2355" w:type="dxa"/>
            <w:vAlign w:val="center"/>
          </w:tcPr>
          <w:p w14:paraId="4F97EA04"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r>
      <w:tr w:rsidR="00C76D8A" w:rsidRPr="00277963" w14:paraId="1F67D992" w14:textId="77777777">
        <w:trPr>
          <w:trHeight w:val="703"/>
        </w:trPr>
        <w:tc>
          <w:tcPr>
            <w:tcW w:w="1510" w:type="dxa"/>
            <w:vAlign w:val="center"/>
          </w:tcPr>
          <w:p w14:paraId="2A4F0D55"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3179" w:type="dxa"/>
            <w:vAlign w:val="center"/>
          </w:tcPr>
          <w:p w14:paraId="35BF4993"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2434" w:type="dxa"/>
            <w:vAlign w:val="center"/>
          </w:tcPr>
          <w:p w14:paraId="06766220"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2355" w:type="dxa"/>
            <w:vAlign w:val="center"/>
          </w:tcPr>
          <w:p w14:paraId="069F1150"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r>
      <w:tr w:rsidR="00C76D8A" w:rsidRPr="00277963" w14:paraId="57D58BDF" w14:textId="77777777">
        <w:trPr>
          <w:trHeight w:val="703"/>
        </w:trPr>
        <w:tc>
          <w:tcPr>
            <w:tcW w:w="1510" w:type="dxa"/>
            <w:vAlign w:val="center"/>
          </w:tcPr>
          <w:p w14:paraId="6E126FA8"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3179" w:type="dxa"/>
            <w:vAlign w:val="center"/>
          </w:tcPr>
          <w:p w14:paraId="54527405"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2434" w:type="dxa"/>
            <w:vAlign w:val="center"/>
          </w:tcPr>
          <w:p w14:paraId="7A39C48C"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c>
          <w:tcPr>
            <w:tcW w:w="2355" w:type="dxa"/>
            <w:vAlign w:val="center"/>
          </w:tcPr>
          <w:p w14:paraId="15361BCF" w14:textId="77777777" w:rsidR="00C76D8A" w:rsidRPr="00277963" w:rsidRDefault="00C76D8A">
            <w:pPr>
              <w:tabs>
                <w:tab w:val="left" w:pos="6300"/>
              </w:tabs>
              <w:snapToGrid w:val="0"/>
              <w:spacing w:line="360" w:lineRule="auto"/>
              <w:jc w:val="center"/>
              <w:outlineLvl w:val="0"/>
              <w:rPr>
                <w:rFonts w:ascii="仿宋" w:eastAsia="仿宋" w:hAnsi="仿宋" w:cs="仿宋" w:hint="eastAsia"/>
                <w:sz w:val="21"/>
                <w:szCs w:val="24"/>
              </w:rPr>
            </w:pPr>
          </w:p>
        </w:tc>
      </w:tr>
    </w:tbl>
    <w:p w14:paraId="3663C247" w14:textId="77777777" w:rsidR="00C76D8A" w:rsidRPr="00277963" w:rsidRDefault="00C76D8A">
      <w:pPr>
        <w:snapToGrid w:val="0"/>
        <w:spacing w:line="360" w:lineRule="auto"/>
        <w:ind w:firstLine="465"/>
        <w:rPr>
          <w:rFonts w:ascii="仿宋" w:eastAsia="仿宋" w:hAnsi="仿宋" w:cs="仿宋" w:hint="eastAsia"/>
          <w:sz w:val="24"/>
          <w:szCs w:val="24"/>
        </w:rPr>
      </w:pPr>
    </w:p>
    <w:p w14:paraId="2C20F696" w14:textId="77777777" w:rsidR="00C76D8A" w:rsidRPr="00277963" w:rsidRDefault="00000000">
      <w:pPr>
        <w:spacing w:line="360" w:lineRule="auto"/>
        <w:ind w:firstLineChars="250" w:firstLine="600"/>
        <w:rPr>
          <w:rFonts w:ascii="仿宋" w:eastAsia="仿宋" w:hAnsi="仿宋" w:cs="仿宋" w:hint="eastAsia"/>
          <w:sz w:val="24"/>
          <w:szCs w:val="28"/>
        </w:rPr>
      </w:pPr>
      <w:r w:rsidRPr="00277963">
        <w:rPr>
          <w:rFonts w:ascii="仿宋" w:eastAsia="仿宋" w:hAnsi="仿宋" w:cs="仿宋" w:hint="eastAsia"/>
          <w:sz w:val="24"/>
          <w:szCs w:val="28"/>
        </w:rPr>
        <w:t xml:space="preserve">供应商：                          </w:t>
      </w:r>
      <w:r w:rsidRPr="00277963">
        <w:rPr>
          <w:rFonts w:ascii="仿宋" w:eastAsia="仿宋" w:hAnsi="仿宋" w:cs="仿宋" w:hint="eastAsia"/>
          <w:sz w:val="24"/>
          <w:szCs w:val="24"/>
        </w:rPr>
        <w:t>法定代表人（或其授权代表）或自然人：</w:t>
      </w:r>
    </w:p>
    <w:p w14:paraId="07A09556" w14:textId="77777777" w:rsidR="00C76D8A" w:rsidRPr="00277963" w:rsidRDefault="00000000">
      <w:pPr>
        <w:spacing w:line="360" w:lineRule="auto"/>
        <w:rPr>
          <w:rFonts w:ascii="仿宋" w:eastAsia="仿宋" w:hAnsi="仿宋" w:cs="仿宋" w:hint="eastAsia"/>
          <w:sz w:val="24"/>
          <w:szCs w:val="28"/>
        </w:rPr>
      </w:pPr>
      <w:r w:rsidRPr="00277963">
        <w:rPr>
          <w:rFonts w:ascii="仿宋" w:eastAsia="仿宋" w:hAnsi="仿宋" w:cs="仿宋" w:hint="eastAsia"/>
          <w:sz w:val="24"/>
          <w:szCs w:val="28"/>
        </w:rPr>
        <w:t xml:space="preserve">    </w:t>
      </w:r>
    </w:p>
    <w:p w14:paraId="368DCA9A" w14:textId="77777777" w:rsidR="00C76D8A" w:rsidRPr="00277963" w:rsidRDefault="00000000">
      <w:pPr>
        <w:spacing w:line="360" w:lineRule="auto"/>
        <w:ind w:firstLineChars="150" w:firstLine="360"/>
        <w:rPr>
          <w:rFonts w:ascii="仿宋" w:eastAsia="仿宋" w:hAnsi="仿宋" w:cs="仿宋" w:hint="eastAsia"/>
          <w:sz w:val="24"/>
          <w:szCs w:val="28"/>
        </w:rPr>
      </w:pPr>
      <w:r w:rsidRPr="00277963">
        <w:rPr>
          <w:rFonts w:ascii="仿宋" w:eastAsia="仿宋" w:hAnsi="仿宋" w:cs="仿宋" w:hint="eastAsia"/>
          <w:sz w:val="24"/>
          <w:szCs w:val="28"/>
        </w:rPr>
        <w:t>（供应商公章）                                 （签署或盖章）</w:t>
      </w:r>
    </w:p>
    <w:p w14:paraId="78A23EEC" w14:textId="77777777" w:rsidR="00C76D8A" w:rsidRPr="00277963" w:rsidRDefault="00000000">
      <w:pPr>
        <w:tabs>
          <w:tab w:val="left" w:pos="6300"/>
        </w:tabs>
        <w:snapToGrid w:val="0"/>
        <w:spacing w:line="360" w:lineRule="auto"/>
        <w:ind w:firstLine="570"/>
        <w:rPr>
          <w:rFonts w:ascii="仿宋" w:eastAsia="仿宋" w:hAnsi="仿宋" w:cs="仿宋" w:hint="eastAsia"/>
          <w:sz w:val="24"/>
        </w:rPr>
      </w:pPr>
      <w:r w:rsidRPr="00277963">
        <w:rPr>
          <w:rFonts w:ascii="仿宋" w:eastAsia="仿宋" w:hAnsi="仿宋" w:cs="仿宋" w:hint="eastAsia"/>
          <w:sz w:val="24"/>
          <w:szCs w:val="28"/>
        </w:rPr>
        <w:t xml:space="preserve">                                            年     月     日</w:t>
      </w:r>
    </w:p>
    <w:p w14:paraId="0354E0CB"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rPr>
        <w:t>注：</w:t>
      </w:r>
    </w:p>
    <w:p w14:paraId="6A40855D"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szCs w:val="24"/>
        </w:rPr>
        <w:t>1</w:t>
      </w:r>
      <w:r w:rsidRPr="00277963">
        <w:rPr>
          <w:rFonts w:ascii="仿宋" w:eastAsia="仿宋" w:hAnsi="仿宋" w:cs="仿宋" w:hint="eastAsia"/>
          <w:sz w:val="24"/>
        </w:rPr>
        <w:t>.本表即为对本项目“第三篇 项目商务需求”中所列条款进行比较和响应</w:t>
      </w:r>
      <w:r w:rsidRPr="00277963">
        <w:rPr>
          <w:rFonts w:ascii="仿宋" w:eastAsia="仿宋" w:hAnsi="仿宋" w:cs="仿宋" w:hint="eastAsia"/>
          <w:sz w:val="24"/>
          <w:szCs w:val="24"/>
        </w:rPr>
        <w:t>，应逐条如实填写，差异说明填写无偏离或正负偏离（说明偏离原因）；</w:t>
      </w:r>
    </w:p>
    <w:p w14:paraId="484934C7"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rPr>
        <w:t>2.本表可扩展。</w:t>
      </w:r>
    </w:p>
    <w:p w14:paraId="3B7A87AA" w14:textId="77777777" w:rsidR="00C76D8A" w:rsidRPr="00277963" w:rsidRDefault="00000000">
      <w:pPr>
        <w:snapToGrid w:val="0"/>
        <w:spacing w:line="360" w:lineRule="auto"/>
        <w:ind w:firstLineChars="200" w:firstLine="560"/>
        <w:rPr>
          <w:rFonts w:ascii="仿宋" w:eastAsia="仿宋" w:hAnsi="仿宋" w:cs="仿宋" w:hint="eastAsia"/>
          <w:sz w:val="24"/>
        </w:rPr>
      </w:pPr>
      <w:r w:rsidRPr="00277963">
        <w:rPr>
          <w:rFonts w:ascii="仿宋" w:eastAsia="仿宋" w:hAnsi="仿宋" w:cs="仿宋" w:hint="eastAsia"/>
        </w:rPr>
        <w:br w:type="page"/>
      </w:r>
      <w:r w:rsidRPr="00277963">
        <w:rPr>
          <w:rFonts w:ascii="仿宋" w:eastAsia="仿宋" w:hAnsi="仿宋" w:cs="仿宋" w:hint="eastAsia"/>
          <w:sz w:val="24"/>
          <w:szCs w:val="24"/>
        </w:rPr>
        <w:lastRenderedPageBreak/>
        <w:t>（二）其它</w:t>
      </w:r>
      <w:bookmarkStart w:id="196" w:name="_Toc342913422"/>
      <w:bookmarkStart w:id="197" w:name="_Toc313888363"/>
      <w:bookmarkStart w:id="198" w:name="_Toc313008359"/>
      <w:bookmarkEnd w:id="195"/>
      <w:r w:rsidRPr="00277963">
        <w:rPr>
          <w:rFonts w:ascii="仿宋" w:eastAsia="仿宋" w:hAnsi="仿宋" w:cs="仿宋" w:hint="eastAsia"/>
          <w:sz w:val="24"/>
          <w:szCs w:val="24"/>
        </w:rPr>
        <w:t>商务资料</w:t>
      </w:r>
    </w:p>
    <w:p w14:paraId="66B368A3" w14:textId="77777777" w:rsidR="00C76D8A" w:rsidRPr="00277963" w:rsidRDefault="00C76D8A">
      <w:pPr>
        <w:tabs>
          <w:tab w:val="left" w:pos="6300"/>
        </w:tabs>
        <w:snapToGrid w:val="0"/>
        <w:spacing w:line="360" w:lineRule="auto"/>
        <w:ind w:firstLine="570"/>
        <w:jc w:val="left"/>
        <w:rPr>
          <w:rFonts w:ascii="仿宋" w:eastAsia="仿宋" w:hAnsi="仿宋" w:cs="仿宋" w:hint="eastAsia"/>
          <w:sz w:val="24"/>
        </w:rPr>
      </w:pPr>
    </w:p>
    <w:p w14:paraId="0BC213ED" w14:textId="77777777" w:rsidR="00C76D8A" w:rsidRPr="00277963" w:rsidRDefault="00C76D8A">
      <w:pPr>
        <w:tabs>
          <w:tab w:val="left" w:pos="6300"/>
        </w:tabs>
        <w:snapToGrid w:val="0"/>
        <w:spacing w:line="360" w:lineRule="auto"/>
        <w:jc w:val="left"/>
        <w:rPr>
          <w:rFonts w:ascii="仿宋" w:eastAsia="仿宋" w:hAnsi="仿宋" w:cs="仿宋" w:hint="eastAsia"/>
          <w:sz w:val="24"/>
        </w:rPr>
      </w:pPr>
    </w:p>
    <w:p w14:paraId="2F83355A" w14:textId="77777777" w:rsidR="00C76D8A" w:rsidRPr="00277963" w:rsidRDefault="00C76D8A">
      <w:pPr>
        <w:tabs>
          <w:tab w:val="left" w:pos="6300"/>
        </w:tabs>
        <w:snapToGrid w:val="0"/>
        <w:spacing w:line="360" w:lineRule="auto"/>
        <w:ind w:firstLine="570"/>
        <w:jc w:val="left"/>
        <w:rPr>
          <w:rFonts w:ascii="仿宋" w:eastAsia="仿宋" w:hAnsi="仿宋" w:cs="仿宋" w:hint="eastAsia"/>
          <w:sz w:val="24"/>
        </w:rPr>
      </w:pPr>
    </w:p>
    <w:p w14:paraId="57A297C2" w14:textId="77777777" w:rsidR="00C76D8A" w:rsidRPr="00277963" w:rsidRDefault="00C76D8A">
      <w:pPr>
        <w:tabs>
          <w:tab w:val="left" w:pos="6300"/>
        </w:tabs>
        <w:snapToGrid w:val="0"/>
        <w:spacing w:line="360" w:lineRule="auto"/>
        <w:ind w:firstLine="570"/>
        <w:jc w:val="left"/>
        <w:rPr>
          <w:rFonts w:ascii="仿宋" w:eastAsia="仿宋" w:hAnsi="仿宋" w:cs="仿宋" w:hint="eastAsia"/>
          <w:sz w:val="24"/>
        </w:rPr>
      </w:pPr>
    </w:p>
    <w:p w14:paraId="13A4D40E" w14:textId="77777777" w:rsidR="00C76D8A" w:rsidRPr="00277963" w:rsidRDefault="00C76D8A">
      <w:pPr>
        <w:tabs>
          <w:tab w:val="left" w:pos="6300"/>
        </w:tabs>
        <w:snapToGrid w:val="0"/>
        <w:spacing w:line="360" w:lineRule="auto"/>
        <w:ind w:firstLine="570"/>
        <w:jc w:val="left"/>
        <w:rPr>
          <w:rFonts w:ascii="仿宋" w:eastAsia="仿宋" w:hAnsi="仿宋" w:cs="仿宋" w:hint="eastAsia"/>
          <w:sz w:val="24"/>
        </w:rPr>
      </w:pPr>
    </w:p>
    <w:p w14:paraId="3567EA1D" w14:textId="77777777" w:rsidR="00C76D8A" w:rsidRPr="00277963" w:rsidRDefault="00C76D8A">
      <w:pPr>
        <w:tabs>
          <w:tab w:val="left" w:pos="6300"/>
        </w:tabs>
        <w:snapToGrid w:val="0"/>
        <w:spacing w:line="360" w:lineRule="auto"/>
        <w:ind w:firstLine="570"/>
        <w:jc w:val="left"/>
        <w:rPr>
          <w:rFonts w:ascii="仿宋" w:eastAsia="仿宋" w:hAnsi="仿宋" w:cs="仿宋" w:hint="eastAsia"/>
          <w:sz w:val="24"/>
        </w:rPr>
      </w:pPr>
    </w:p>
    <w:p w14:paraId="6E8D29E2" w14:textId="77777777" w:rsidR="00C76D8A" w:rsidRPr="00277963" w:rsidRDefault="00000000">
      <w:pPr>
        <w:pStyle w:val="ad"/>
        <w:spacing w:line="360" w:lineRule="auto"/>
        <w:rPr>
          <w:rFonts w:ascii="仿宋" w:eastAsia="仿宋" w:hAnsi="仿宋" w:cs="仿宋" w:hint="eastAsia"/>
        </w:rPr>
      </w:pPr>
      <w:r w:rsidRPr="00277963">
        <w:rPr>
          <w:rFonts w:ascii="仿宋" w:eastAsia="仿宋" w:hAnsi="仿宋" w:cs="仿宋" w:hint="eastAsia"/>
          <w:sz w:val="24"/>
          <w:szCs w:val="24"/>
        </w:rPr>
        <w:br w:type="page"/>
      </w:r>
    </w:p>
    <w:p w14:paraId="388CAAA7" w14:textId="77777777" w:rsidR="00C76D8A" w:rsidRPr="00277963" w:rsidRDefault="00C76D8A">
      <w:pPr>
        <w:spacing w:line="360" w:lineRule="auto"/>
        <w:rPr>
          <w:rFonts w:ascii="仿宋" w:eastAsia="仿宋" w:hAnsi="仿宋" w:cs="仿宋" w:hint="eastAsia"/>
        </w:rPr>
      </w:pPr>
    </w:p>
    <w:p w14:paraId="077BA3B6" w14:textId="77777777" w:rsidR="00C76D8A" w:rsidRPr="00277963" w:rsidRDefault="00000000">
      <w:pPr>
        <w:pStyle w:val="23"/>
        <w:adjustRightInd w:val="0"/>
        <w:snapToGrid w:val="0"/>
        <w:spacing w:before="0" w:after="0" w:line="360" w:lineRule="auto"/>
        <w:ind w:firstLineChars="200" w:firstLine="482"/>
        <w:rPr>
          <w:rFonts w:ascii="仿宋" w:eastAsia="仿宋" w:hAnsi="仿宋" w:cs="仿宋" w:hint="eastAsia"/>
          <w:sz w:val="24"/>
        </w:rPr>
      </w:pPr>
      <w:bookmarkStart w:id="199" w:name="_Toc205413050"/>
      <w:r w:rsidRPr="00277963">
        <w:rPr>
          <w:rFonts w:ascii="仿宋" w:eastAsia="仿宋" w:hAnsi="仿宋" w:cs="仿宋" w:hint="eastAsia"/>
          <w:sz w:val="24"/>
        </w:rPr>
        <w:t>四、资格条件</w:t>
      </w:r>
      <w:bookmarkEnd w:id="196"/>
      <w:bookmarkEnd w:id="197"/>
      <w:bookmarkEnd w:id="198"/>
      <w:bookmarkEnd w:id="199"/>
    </w:p>
    <w:p w14:paraId="2D4424D5" w14:textId="77777777" w:rsidR="00C76D8A" w:rsidRPr="00277963" w:rsidRDefault="00000000">
      <w:pPr>
        <w:tabs>
          <w:tab w:val="left" w:pos="6300"/>
        </w:tabs>
        <w:snapToGrid w:val="0"/>
        <w:spacing w:line="360" w:lineRule="auto"/>
        <w:ind w:firstLine="570"/>
        <w:rPr>
          <w:rFonts w:ascii="仿宋" w:eastAsia="仿宋" w:hAnsi="仿宋" w:cs="仿宋" w:hint="eastAsia"/>
          <w:sz w:val="24"/>
          <w:szCs w:val="24"/>
        </w:rPr>
      </w:pPr>
      <w:r w:rsidRPr="00277963">
        <w:rPr>
          <w:rFonts w:ascii="仿宋" w:eastAsia="仿宋" w:hAnsi="仿宋" w:cs="仿宋" w:hint="eastAsia"/>
          <w:sz w:val="24"/>
          <w:szCs w:val="24"/>
        </w:rPr>
        <w:t>（一）法人营业执照（副本）或事业单位法人证书（副本）或个体工商户营业执照或有效的自然人身份证明或社会团体法人登记证书复印件</w:t>
      </w:r>
    </w:p>
    <w:p w14:paraId="2A45BD32" w14:textId="77777777" w:rsidR="00C76D8A" w:rsidRPr="00277963" w:rsidRDefault="00C76D8A">
      <w:pPr>
        <w:tabs>
          <w:tab w:val="left" w:pos="6300"/>
        </w:tabs>
        <w:snapToGrid w:val="0"/>
        <w:spacing w:line="360" w:lineRule="auto"/>
        <w:ind w:firstLine="570"/>
        <w:rPr>
          <w:rFonts w:ascii="仿宋" w:eastAsia="仿宋" w:hAnsi="仿宋" w:cs="仿宋" w:hint="eastAsia"/>
        </w:rPr>
      </w:pPr>
    </w:p>
    <w:p w14:paraId="5077FB62" w14:textId="77777777" w:rsidR="00C76D8A" w:rsidRPr="00277963" w:rsidRDefault="00C76D8A">
      <w:pPr>
        <w:tabs>
          <w:tab w:val="left" w:pos="6300"/>
        </w:tabs>
        <w:snapToGrid w:val="0"/>
        <w:spacing w:line="360" w:lineRule="auto"/>
        <w:ind w:firstLine="570"/>
        <w:rPr>
          <w:rFonts w:ascii="仿宋" w:eastAsia="仿宋" w:hAnsi="仿宋" w:cs="仿宋" w:hint="eastAsia"/>
        </w:rPr>
      </w:pPr>
    </w:p>
    <w:p w14:paraId="25F3BEBD" w14:textId="77777777" w:rsidR="00C76D8A" w:rsidRPr="00277963" w:rsidRDefault="00C76D8A">
      <w:pPr>
        <w:tabs>
          <w:tab w:val="left" w:pos="6300"/>
        </w:tabs>
        <w:snapToGrid w:val="0"/>
        <w:spacing w:line="360" w:lineRule="auto"/>
        <w:ind w:firstLine="570"/>
        <w:rPr>
          <w:rFonts w:ascii="仿宋" w:eastAsia="仿宋" w:hAnsi="仿宋" w:cs="仿宋" w:hint="eastAsia"/>
        </w:rPr>
      </w:pPr>
    </w:p>
    <w:p w14:paraId="12E90DDD" w14:textId="77777777" w:rsidR="00C76D8A" w:rsidRPr="00277963" w:rsidRDefault="00C76D8A">
      <w:pPr>
        <w:tabs>
          <w:tab w:val="left" w:pos="6300"/>
        </w:tabs>
        <w:snapToGrid w:val="0"/>
        <w:spacing w:line="360" w:lineRule="auto"/>
        <w:ind w:firstLine="570"/>
        <w:rPr>
          <w:rFonts w:ascii="仿宋" w:eastAsia="仿宋" w:hAnsi="仿宋" w:cs="仿宋" w:hint="eastAsia"/>
        </w:rPr>
      </w:pPr>
    </w:p>
    <w:p w14:paraId="11C5896A" w14:textId="77777777" w:rsidR="00C76D8A" w:rsidRPr="00277963" w:rsidRDefault="00C76D8A">
      <w:pPr>
        <w:tabs>
          <w:tab w:val="left" w:pos="6300"/>
        </w:tabs>
        <w:snapToGrid w:val="0"/>
        <w:spacing w:line="360" w:lineRule="auto"/>
        <w:ind w:firstLine="570"/>
        <w:rPr>
          <w:rFonts w:ascii="仿宋" w:eastAsia="仿宋" w:hAnsi="仿宋" w:cs="仿宋" w:hint="eastAsia"/>
        </w:rPr>
      </w:pPr>
    </w:p>
    <w:p w14:paraId="62356ED6" w14:textId="77777777" w:rsidR="00C76D8A" w:rsidRPr="00277963" w:rsidRDefault="00000000">
      <w:pPr>
        <w:snapToGrid w:val="0"/>
        <w:spacing w:line="360" w:lineRule="auto"/>
        <w:ind w:firstLineChars="200" w:firstLine="560"/>
        <w:rPr>
          <w:rFonts w:ascii="仿宋" w:eastAsia="仿宋" w:hAnsi="仿宋" w:cs="仿宋" w:hint="eastAsia"/>
          <w:sz w:val="24"/>
          <w:szCs w:val="24"/>
        </w:rPr>
      </w:pPr>
      <w:r w:rsidRPr="00277963">
        <w:rPr>
          <w:rFonts w:ascii="仿宋" w:eastAsia="仿宋" w:hAnsi="仿宋" w:cs="仿宋" w:hint="eastAsia"/>
        </w:rPr>
        <w:br w:type="page"/>
      </w:r>
      <w:r w:rsidRPr="00277963">
        <w:rPr>
          <w:rFonts w:ascii="仿宋" w:eastAsia="仿宋" w:hAnsi="仿宋" w:cs="仿宋" w:hint="eastAsia"/>
          <w:sz w:val="24"/>
          <w:szCs w:val="24"/>
        </w:rPr>
        <w:lastRenderedPageBreak/>
        <w:t>（二）法定代表人身份证明书（格式）</w:t>
      </w:r>
    </w:p>
    <w:p w14:paraId="36EA04F3"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4ACCA5C2" w14:textId="77777777" w:rsidR="00C76D8A" w:rsidRPr="00277963" w:rsidRDefault="00000000">
      <w:pPr>
        <w:tabs>
          <w:tab w:val="left" w:pos="6300"/>
        </w:tabs>
        <w:snapToGrid w:val="0"/>
        <w:spacing w:line="360" w:lineRule="auto"/>
        <w:ind w:firstLine="570"/>
        <w:rPr>
          <w:rFonts w:ascii="仿宋" w:eastAsia="仿宋" w:hAnsi="仿宋" w:cs="仿宋" w:hint="eastAsia"/>
          <w:sz w:val="24"/>
        </w:rPr>
      </w:pPr>
      <w:r w:rsidRPr="00277963">
        <w:rPr>
          <w:rFonts w:ascii="仿宋" w:eastAsia="仿宋" w:hAnsi="仿宋" w:cs="仿宋" w:hint="eastAsia"/>
          <w:sz w:val="24"/>
        </w:rPr>
        <w:t>磋商项目名称：</w:t>
      </w:r>
      <w:r w:rsidRPr="00277963">
        <w:rPr>
          <w:rFonts w:ascii="仿宋" w:eastAsia="仿宋" w:hAnsi="仿宋" w:cs="仿宋" w:hint="eastAsia"/>
          <w:sz w:val="24"/>
          <w:u w:val="single"/>
        </w:rPr>
        <w:t xml:space="preserve">                                                </w:t>
      </w:r>
    </w:p>
    <w:p w14:paraId="27FFE842"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1F7DEB38" w14:textId="77777777" w:rsidR="00C76D8A" w:rsidRPr="00277963" w:rsidRDefault="00000000">
      <w:pPr>
        <w:tabs>
          <w:tab w:val="left" w:pos="6300"/>
        </w:tabs>
        <w:snapToGrid w:val="0"/>
        <w:spacing w:line="360" w:lineRule="auto"/>
        <w:rPr>
          <w:rFonts w:ascii="仿宋" w:eastAsia="仿宋" w:hAnsi="仿宋" w:cs="仿宋" w:hint="eastAsia"/>
          <w:sz w:val="24"/>
        </w:rPr>
      </w:pPr>
      <w:r w:rsidRPr="00277963">
        <w:rPr>
          <w:rFonts w:ascii="仿宋" w:eastAsia="仿宋" w:hAnsi="仿宋" w:cs="仿宋" w:hint="eastAsia"/>
          <w:sz w:val="24"/>
        </w:rPr>
        <w:t>致：</w:t>
      </w:r>
      <w:r w:rsidRPr="00277963">
        <w:rPr>
          <w:rFonts w:ascii="仿宋" w:eastAsia="仿宋" w:hAnsi="仿宋" w:cs="仿宋" w:hint="eastAsia"/>
          <w:sz w:val="24"/>
          <w:u w:val="single"/>
        </w:rPr>
        <w:t xml:space="preserve">                     </w:t>
      </w:r>
      <w:r w:rsidRPr="00277963">
        <w:rPr>
          <w:rFonts w:ascii="仿宋" w:eastAsia="仿宋" w:hAnsi="仿宋" w:cs="仿宋" w:hint="eastAsia"/>
          <w:sz w:val="24"/>
        </w:rPr>
        <w:t>（采购代理机构名称）：</w:t>
      </w:r>
    </w:p>
    <w:p w14:paraId="3CB58282" w14:textId="77777777" w:rsidR="00C76D8A" w:rsidRPr="00277963" w:rsidRDefault="00000000">
      <w:pPr>
        <w:tabs>
          <w:tab w:val="left" w:pos="6300"/>
        </w:tabs>
        <w:snapToGrid w:val="0"/>
        <w:spacing w:line="360" w:lineRule="auto"/>
        <w:ind w:firstLine="570"/>
        <w:rPr>
          <w:rFonts w:ascii="仿宋" w:eastAsia="仿宋" w:hAnsi="仿宋" w:cs="仿宋" w:hint="eastAsia"/>
          <w:sz w:val="24"/>
        </w:rPr>
      </w:pPr>
      <w:r w:rsidRPr="00277963">
        <w:rPr>
          <w:rFonts w:ascii="仿宋" w:eastAsia="仿宋" w:hAnsi="仿宋" w:cs="仿宋" w:hint="eastAsia"/>
          <w:sz w:val="24"/>
          <w:u w:val="single"/>
        </w:rPr>
        <w:t xml:space="preserve">        </w:t>
      </w:r>
      <w:r w:rsidRPr="00277963">
        <w:rPr>
          <w:rFonts w:ascii="仿宋" w:eastAsia="仿宋" w:hAnsi="仿宋" w:cs="仿宋" w:hint="eastAsia"/>
          <w:sz w:val="24"/>
        </w:rPr>
        <w:t>（法定代表人姓名）在</w:t>
      </w:r>
      <w:r w:rsidRPr="00277963">
        <w:rPr>
          <w:rFonts w:ascii="仿宋" w:eastAsia="仿宋" w:hAnsi="仿宋" w:cs="仿宋" w:hint="eastAsia"/>
          <w:sz w:val="24"/>
          <w:u w:val="single"/>
        </w:rPr>
        <w:t xml:space="preserve">                       </w:t>
      </w:r>
      <w:r w:rsidRPr="00277963">
        <w:rPr>
          <w:rFonts w:ascii="仿宋" w:eastAsia="仿宋" w:hAnsi="仿宋" w:cs="仿宋" w:hint="eastAsia"/>
          <w:sz w:val="24"/>
        </w:rPr>
        <w:t>（供应商名称）任</w:t>
      </w:r>
      <w:r w:rsidRPr="00277963">
        <w:rPr>
          <w:rFonts w:ascii="仿宋" w:eastAsia="仿宋" w:hAnsi="仿宋" w:cs="仿宋" w:hint="eastAsia"/>
          <w:sz w:val="24"/>
          <w:u w:val="single"/>
        </w:rPr>
        <w:t xml:space="preserve">    </w:t>
      </w:r>
      <w:r w:rsidRPr="00277963">
        <w:rPr>
          <w:rFonts w:ascii="仿宋" w:eastAsia="仿宋" w:hAnsi="仿宋" w:cs="仿宋" w:hint="eastAsia"/>
          <w:sz w:val="24"/>
        </w:rPr>
        <w:t>（职务名称）职务，是（供应商名称）</w:t>
      </w:r>
      <w:r w:rsidRPr="00277963">
        <w:rPr>
          <w:rFonts w:ascii="仿宋" w:eastAsia="仿宋" w:hAnsi="仿宋" w:cs="仿宋" w:hint="eastAsia"/>
          <w:sz w:val="24"/>
          <w:u w:val="single"/>
        </w:rPr>
        <w:t xml:space="preserve">              </w:t>
      </w:r>
      <w:r w:rsidRPr="00277963">
        <w:rPr>
          <w:rFonts w:ascii="仿宋" w:eastAsia="仿宋" w:hAnsi="仿宋" w:cs="仿宋" w:hint="eastAsia"/>
          <w:sz w:val="24"/>
        </w:rPr>
        <w:t>的法定代表人。</w:t>
      </w:r>
    </w:p>
    <w:p w14:paraId="1A5C93CA"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6C9E68B3" w14:textId="77777777" w:rsidR="00C76D8A" w:rsidRPr="00277963" w:rsidRDefault="00000000">
      <w:pPr>
        <w:tabs>
          <w:tab w:val="left" w:pos="6300"/>
        </w:tabs>
        <w:snapToGrid w:val="0"/>
        <w:spacing w:line="360" w:lineRule="auto"/>
        <w:ind w:firstLine="570"/>
        <w:rPr>
          <w:rFonts w:ascii="仿宋" w:eastAsia="仿宋" w:hAnsi="仿宋" w:cs="仿宋" w:hint="eastAsia"/>
          <w:sz w:val="24"/>
        </w:rPr>
      </w:pPr>
      <w:r w:rsidRPr="00277963">
        <w:rPr>
          <w:rFonts w:ascii="仿宋" w:eastAsia="仿宋" w:hAnsi="仿宋" w:cs="仿宋" w:hint="eastAsia"/>
          <w:sz w:val="24"/>
        </w:rPr>
        <w:t>特此证明。</w:t>
      </w:r>
    </w:p>
    <w:p w14:paraId="14237D56"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308C0BB5"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07A9F2D4"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1DD55ADA" w14:textId="77777777" w:rsidR="00C76D8A" w:rsidRPr="00277963" w:rsidRDefault="00000000">
      <w:pPr>
        <w:tabs>
          <w:tab w:val="left" w:pos="6300"/>
        </w:tabs>
        <w:snapToGrid w:val="0"/>
        <w:spacing w:line="360" w:lineRule="auto"/>
        <w:ind w:firstLine="570"/>
        <w:rPr>
          <w:rFonts w:ascii="仿宋" w:eastAsia="仿宋" w:hAnsi="仿宋" w:cs="仿宋" w:hint="eastAsia"/>
          <w:sz w:val="24"/>
        </w:rPr>
      </w:pPr>
      <w:r w:rsidRPr="00277963">
        <w:rPr>
          <w:rFonts w:ascii="仿宋" w:eastAsia="仿宋" w:hAnsi="仿宋" w:cs="仿宋" w:hint="eastAsia"/>
          <w:sz w:val="24"/>
        </w:rPr>
        <w:t xml:space="preserve">                                             （供应商公章）</w:t>
      </w:r>
    </w:p>
    <w:p w14:paraId="1D0B1AA4"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4E09B6F5" w14:textId="77777777" w:rsidR="00C76D8A" w:rsidRPr="00277963" w:rsidRDefault="00000000">
      <w:pPr>
        <w:tabs>
          <w:tab w:val="left" w:pos="6300"/>
        </w:tabs>
        <w:snapToGrid w:val="0"/>
        <w:spacing w:line="360" w:lineRule="auto"/>
        <w:ind w:firstLine="570"/>
        <w:rPr>
          <w:rFonts w:ascii="仿宋" w:eastAsia="仿宋" w:hAnsi="仿宋" w:cs="仿宋" w:hint="eastAsia"/>
          <w:sz w:val="24"/>
        </w:rPr>
      </w:pPr>
      <w:r w:rsidRPr="00277963">
        <w:rPr>
          <w:rFonts w:ascii="仿宋" w:eastAsia="仿宋" w:hAnsi="仿宋" w:cs="仿宋" w:hint="eastAsia"/>
          <w:sz w:val="24"/>
        </w:rPr>
        <w:t xml:space="preserve">                                             年   月   日</w:t>
      </w:r>
    </w:p>
    <w:p w14:paraId="65BCA360" w14:textId="77777777" w:rsidR="00C76D8A" w:rsidRPr="00277963" w:rsidRDefault="00000000">
      <w:pPr>
        <w:tabs>
          <w:tab w:val="left" w:pos="6300"/>
        </w:tabs>
        <w:snapToGrid w:val="0"/>
        <w:spacing w:line="360" w:lineRule="auto"/>
        <w:ind w:firstLine="570"/>
        <w:rPr>
          <w:rFonts w:ascii="仿宋" w:eastAsia="仿宋" w:hAnsi="仿宋" w:cs="仿宋" w:hint="eastAsia"/>
          <w:sz w:val="24"/>
        </w:rPr>
      </w:pPr>
      <w:r w:rsidRPr="00277963">
        <w:rPr>
          <w:rFonts w:ascii="仿宋" w:eastAsia="仿宋" w:hAnsi="仿宋" w:cs="仿宋" w:hint="eastAsia"/>
          <w:sz w:val="24"/>
        </w:rPr>
        <w:t>法定代表人电话：XXXXXXX      电子邮箱：XXXXXX@XXXXX（若授权他人办理并签署响应文件的可不填写）</w:t>
      </w:r>
    </w:p>
    <w:p w14:paraId="10D499EE" w14:textId="77777777" w:rsidR="00C76D8A" w:rsidRPr="00277963" w:rsidRDefault="00000000">
      <w:pPr>
        <w:tabs>
          <w:tab w:val="left" w:pos="6300"/>
        </w:tabs>
        <w:snapToGrid w:val="0"/>
        <w:spacing w:line="360" w:lineRule="auto"/>
        <w:ind w:firstLine="570"/>
        <w:rPr>
          <w:rFonts w:ascii="仿宋" w:eastAsia="仿宋" w:hAnsi="仿宋" w:cs="仿宋" w:hint="eastAsia"/>
          <w:sz w:val="24"/>
        </w:rPr>
      </w:pPr>
      <w:r w:rsidRPr="00277963">
        <w:rPr>
          <w:rFonts w:ascii="仿宋" w:eastAsia="仿宋" w:hAnsi="仿宋" w:cs="仿宋" w:hint="eastAsia"/>
          <w:sz w:val="24"/>
        </w:rPr>
        <w:t>（附：法定代表人身份证正反面复印件）</w:t>
      </w:r>
    </w:p>
    <w:p w14:paraId="47220332"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7EE176CB"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2A973D96"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07227671"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50268373"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708DA7AB"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0566439C" w14:textId="77777777" w:rsidR="00C76D8A" w:rsidRPr="00277963" w:rsidRDefault="00000000">
      <w:pPr>
        <w:snapToGrid w:val="0"/>
        <w:spacing w:line="360" w:lineRule="auto"/>
        <w:ind w:firstLineChars="200" w:firstLine="560"/>
        <w:rPr>
          <w:rFonts w:ascii="仿宋" w:eastAsia="仿宋" w:hAnsi="仿宋" w:cs="仿宋" w:hint="eastAsia"/>
          <w:sz w:val="24"/>
          <w:szCs w:val="24"/>
        </w:rPr>
      </w:pPr>
      <w:r w:rsidRPr="00277963">
        <w:rPr>
          <w:rFonts w:ascii="仿宋" w:eastAsia="仿宋" w:hAnsi="仿宋" w:cs="仿宋" w:hint="eastAsia"/>
        </w:rPr>
        <w:br w:type="column"/>
      </w:r>
      <w:r w:rsidRPr="00277963">
        <w:rPr>
          <w:rFonts w:ascii="仿宋" w:eastAsia="仿宋" w:hAnsi="仿宋" w:cs="仿宋" w:hint="eastAsia"/>
          <w:sz w:val="24"/>
          <w:szCs w:val="24"/>
        </w:rPr>
        <w:lastRenderedPageBreak/>
        <w:t>（三）法定代表人授权委托书（格式）</w:t>
      </w:r>
    </w:p>
    <w:p w14:paraId="3F3C6E25" w14:textId="77777777" w:rsidR="00C76D8A" w:rsidRPr="00277963" w:rsidRDefault="00000000">
      <w:pPr>
        <w:tabs>
          <w:tab w:val="left" w:pos="6300"/>
        </w:tabs>
        <w:snapToGrid w:val="0"/>
        <w:spacing w:line="360" w:lineRule="auto"/>
        <w:ind w:firstLine="570"/>
        <w:rPr>
          <w:rFonts w:ascii="仿宋" w:eastAsia="仿宋" w:hAnsi="仿宋" w:cs="仿宋" w:hint="eastAsia"/>
          <w:sz w:val="24"/>
        </w:rPr>
      </w:pPr>
      <w:r w:rsidRPr="00277963">
        <w:rPr>
          <w:rFonts w:ascii="仿宋" w:eastAsia="仿宋" w:hAnsi="仿宋" w:cs="仿宋" w:hint="eastAsia"/>
          <w:sz w:val="24"/>
        </w:rPr>
        <w:t xml:space="preserve">    </w:t>
      </w:r>
    </w:p>
    <w:p w14:paraId="0C5A5D4F"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szCs w:val="28"/>
        </w:rPr>
        <w:t>磋商项目名称</w:t>
      </w:r>
      <w:r w:rsidRPr="00277963">
        <w:rPr>
          <w:rFonts w:ascii="仿宋" w:eastAsia="仿宋" w:hAnsi="仿宋" w:cs="仿宋" w:hint="eastAsia"/>
          <w:sz w:val="24"/>
        </w:rPr>
        <w:t>：</w:t>
      </w:r>
      <w:r w:rsidRPr="00277963">
        <w:rPr>
          <w:rFonts w:ascii="仿宋" w:eastAsia="仿宋" w:hAnsi="仿宋" w:cs="仿宋" w:hint="eastAsia"/>
          <w:sz w:val="24"/>
          <w:u w:val="single"/>
        </w:rPr>
        <w:t xml:space="preserve">                                                </w:t>
      </w:r>
    </w:p>
    <w:p w14:paraId="01BA4757"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624F8B74" w14:textId="77777777" w:rsidR="00C76D8A" w:rsidRPr="00277963" w:rsidRDefault="00000000">
      <w:pPr>
        <w:tabs>
          <w:tab w:val="left" w:pos="6300"/>
        </w:tabs>
        <w:snapToGrid w:val="0"/>
        <w:spacing w:line="360" w:lineRule="auto"/>
        <w:rPr>
          <w:rFonts w:ascii="仿宋" w:eastAsia="仿宋" w:hAnsi="仿宋" w:cs="仿宋" w:hint="eastAsia"/>
          <w:sz w:val="24"/>
        </w:rPr>
      </w:pPr>
      <w:r w:rsidRPr="00277963">
        <w:rPr>
          <w:rFonts w:ascii="仿宋" w:eastAsia="仿宋" w:hAnsi="仿宋" w:cs="仿宋" w:hint="eastAsia"/>
          <w:sz w:val="24"/>
        </w:rPr>
        <w:t>致：</w:t>
      </w:r>
      <w:r w:rsidRPr="00277963">
        <w:rPr>
          <w:rFonts w:ascii="仿宋" w:eastAsia="仿宋" w:hAnsi="仿宋" w:cs="仿宋" w:hint="eastAsia"/>
          <w:sz w:val="24"/>
          <w:u w:val="single"/>
        </w:rPr>
        <w:t xml:space="preserve">                     </w:t>
      </w:r>
      <w:r w:rsidRPr="00277963">
        <w:rPr>
          <w:rFonts w:ascii="仿宋" w:eastAsia="仿宋" w:hAnsi="仿宋" w:cs="仿宋" w:hint="eastAsia"/>
          <w:sz w:val="24"/>
        </w:rPr>
        <w:t>（采购代理机构名称）：</w:t>
      </w:r>
    </w:p>
    <w:p w14:paraId="20A5B97C"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u w:val="single"/>
        </w:rPr>
        <w:t xml:space="preserve">            </w:t>
      </w:r>
      <w:r w:rsidRPr="00277963">
        <w:rPr>
          <w:rFonts w:ascii="仿宋" w:eastAsia="仿宋" w:hAnsi="仿宋" w:cs="仿宋" w:hint="eastAsia"/>
          <w:sz w:val="24"/>
        </w:rPr>
        <w:t>（供应</w:t>
      </w:r>
      <w:proofErr w:type="gramStart"/>
      <w:r w:rsidRPr="00277963">
        <w:rPr>
          <w:rFonts w:ascii="仿宋" w:eastAsia="仿宋" w:hAnsi="仿宋" w:cs="仿宋" w:hint="eastAsia"/>
          <w:sz w:val="24"/>
        </w:rPr>
        <w:t>商法定</w:t>
      </w:r>
      <w:proofErr w:type="gramEnd"/>
      <w:r w:rsidRPr="00277963">
        <w:rPr>
          <w:rFonts w:ascii="仿宋" w:eastAsia="仿宋" w:hAnsi="仿宋" w:cs="仿宋" w:hint="eastAsia"/>
          <w:sz w:val="24"/>
        </w:rPr>
        <w:t>代表人名称）是</w:t>
      </w:r>
      <w:r w:rsidRPr="00277963">
        <w:rPr>
          <w:rFonts w:ascii="仿宋" w:eastAsia="仿宋" w:hAnsi="仿宋" w:cs="仿宋" w:hint="eastAsia"/>
          <w:sz w:val="24"/>
          <w:u w:val="single"/>
        </w:rPr>
        <w:t xml:space="preserve">                    </w:t>
      </w:r>
      <w:r w:rsidRPr="00277963">
        <w:rPr>
          <w:rFonts w:ascii="仿宋" w:eastAsia="仿宋" w:hAnsi="仿宋" w:cs="仿宋" w:hint="eastAsia"/>
          <w:sz w:val="24"/>
        </w:rPr>
        <w:t>（供应商名称）的法定代表人，特授权</w:t>
      </w:r>
      <w:r w:rsidRPr="00277963">
        <w:rPr>
          <w:rFonts w:ascii="仿宋" w:eastAsia="仿宋" w:hAnsi="仿宋" w:cs="仿宋" w:hint="eastAsia"/>
          <w:sz w:val="24"/>
          <w:u w:val="single"/>
        </w:rPr>
        <w:t xml:space="preserve">          </w:t>
      </w:r>
      <w:r w:rsidRPr="00277963">
        <w:rPr>
          <w:rFonts w:ascii="仿宋" w:eastAsia="仿宋" w:hAnsi="仿宋" w:cs="仿宋" w:hint="eastAsia"/>
          <w:sz w:val="24"/>
        </w:rPr>
        <w:t>（被授权人姓名及身份证代码）代表我单位全权办理上述项目的磋商、签约等具体工作，并签署全部有关文件、协议及合同。</w:t>
      </w:r>
    </w:p>
    <w:p w14:paraId="10C99A73"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rPr>
        <w:t>我单位对被授权人的</w:t>
      </w:r>
      <w:r w:rsidRPr="00277963">
        <w:rPr>
          <w:rFonts w:ascii="仿宋" w:eastAsia="仿宋" w:hAnsi="仿宋" w:cs="仿宋" w:hint="eastAsia"/>
          <w:sz w:val="24"/>
          <w:szCs w:val="28"/>
        </w:rPr>
        <w:t>签署</w:t>
      </w:r>
      <w:r w:rsidRPr="00277963">
        <w:rPr>
          <w:rFonts w:ascii="仿宋" w:eastAsia="仿宋" w:hAnsi="仿宋" w:cs="仿宋" w:hint="eastAsia"/>
          <w:sz w:val="24"/>
        </w:rPr>
        <w:t>负全部责任。</w:t>
      </w:r>
    </w:p>
    <w:p w14:paraId="2136DD6F"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rPr>
        <w:t>在撤销授权的书面通知以前，本授权书一直有效。被授权人在授权书有效期内签署的所有文件不因授权的撤销而失效。</w:t>
      </w:r>
    </w:p>
    <w:p w14:paraId="50D9B2E1"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4AB04D7C"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68996F87" w14:textId="77777777" w:rsidR="00C76D8A" w:rsidRPr="00277963" w:rsidRDefault="00000000">
      <w:pPr>
        <w:tabs>
          <w:tab w:val="left" w:pos="6300"/>
        </w:tabs>
        <w:snapToGrid w:val="0"/>
        <w:spacing w:line="360" w:lineRule="auto"/>
        <w:ind w:firstLine="570"/>
        <w:rPr>
          <w:rFonts w:ascii="仿宋" w:eastAsia="仿宋" w:hAnsi="仿宋" w:cs="仿宋" w:hint="eastAsia"/>
          <w:sz w:val="24"/>
        </w:rPr>
      </w:pPr>
      <w:r w:rsidRPr="00277963">
        <w:rPr>
          <w:rFonts w:ascii="仿宋" w:eastAsia="仿宋" w:hAnsi="仿宋" w:cs="仿宋" w:hint="eastAsia"/>
          <w:sz w:val="24"/>
        </w:rPr>
        <w:t>被授权人：                                 供应</w:t>
      </w:r>
      <w:proofErr w:type="gramStart"/>
      <w:r w:rsidRPr="00277963">
        <w:rPr>
          <w:rFonts w:ascii="仿宋" w:eastAsia="仿宋" w:hAnsi="仿宋" w:cs="仿宋" w:hint="eastAsia"/>
          <w:sz w:val="24"/>
        </w:rPr>
        <w:t>商法定</w:t>
      </w:r>
      <w:proofErr w:type="gramEnd"/>
      <w:r w:rsidRPr="00277963">
        <w:rPr>
          <w:rFonts w:ascii="仿宋" w:eastAsia="仿宋" w:hAnsi="仿宋" w:cs="仿宋" w:hint="eastAsia"/>
          <w:sz w:val="24"/>
        </w:rPr>
        <w:t>代表人：</w:t>
      </w:r>
    </w:p>
    <w:p w14:paraId="615873F2" w14:textId="77777777" w:rsidR="00C76D8A" w:rsidRPr="00277963" w:rsidRDefault="00000000">
      <w:pPr>
        <w:tabs>
          <w:tab w:val="left" w:pos="6300"/>
        </w:tabs>
        <w:snapToGrid w:val="0"/>
        <w:spacing w:line="360" w:lineRule="auto"/>
        <w:ind w:firstLine="570"/>
        <w:rPr>
          <w:rFonts w:ascii="仿宋" w:eastAsia="仿宋" w:hAnsi="仿宋" w:cs="仿宋" w:hint="eastAsia"/>
          <w:sz w:val="24"/>
          <w:szCs w:val="28"/>
        </w:rPr>
      </w:pPr>
      <w:r w:rsidRPr="00277963">
        <w:rPr>
          <w:rFonts w:ascii="仿宋" w:eastAsia="仿宋" w:hAnsi="仿宋" w:cs="仿宋" w:hint="eastAsia"/>
          <w:sz w:val="24"/>
          <w:szCs w:val="28"/>
        </w:rPr>
        <w:t>（签署或盖章）                                （签署或盖章）</w:t>
      </w:r>
    </w:p>
    <w:p w14:paraId="1964E5F4" w14:textId="77777777" w:rsidR="00C76D8A" w:rsidRPr="00277963" w:rsidRDefault="00C76D8A">
      <w:pPr>
        <w:tabs>
          <w:tab w:val="left" w:pos="6300"/>
        </w:tabs>
        <w:snapToGrid w:val="0"/>
        <w:spacing w:line="360" w:lineRule="auto"/>
        <w:ind w:firstLine="570"/>
        <w:rPr>
          <w:rFonts w:ascii="仿宋" w:eastAsia="仿宋" w:hAnsi="仿宋" w:cs="仿宋" w:hint="eastAsia"/>
          <w:sz w:val="24"/>
          <w:szCs w:val="28"/>
        </w:rPr>
      </w:pPr>
    </w:p>
    <w:p w14:paraId="4ED68FB7"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185443AA" w14:textId="77777777" w:rsidR="00C76D8A" w:rsidRPr="00277963" w:rsidRDefault="00000000">
      <w:pPr>
        <w:tabs>
          <w:tab w:val="left" w:pos="6300"/>
        </w:tabs>
        <w:snapToGrid w:val="0"/>
        <w:spacing w:line="360" w:lineRule="auto"/>
        <w:ind w:firstLine="570"/>
        <w:rPr>
          <w:rFonts w:ascii="仿宋" w:eastAsia="仿宋" w:hAnsi="仿宋" w:cs="仿宋" w:hint="eastAsia"/>
          <w:sz w:val="24"/>
        </w:rPr>
      </w:pPr>
      <w:r w:rsidRPr="00277963">
        <w:rPr>
          <w:rFonts w:ascii="仿宋" w:eastAsia="仿宋" w:hAnsi="仿宋" w:cs="仿宋" w:hint="eastAsia"/>
          <w:sz w:val="24"/>
        </w:rPr>
        <w:t>（附：被授权人身份证正反面复印件）</w:t>
      </w:r>
    </w:p>
    <w:p w14:paraId="73B47E9C" w14:textId="77777777" w:rsidR="00C76D8A" w:rsidRPr="00277963" w:rsidRDefault="00000000">
      <w:pPr>
        <w:tabs>
          <w:tab w:val="left" w:pos="6300"/>
        </w:tabs>
        <w:snapToGrid w:val="0"/>
        <w:spacing w:line="360" w:lineRule="auto"/>
        <w:ind w:firstLine="570"/>
        <w:rPr>
          <w:rFonts w:ascii="仿宋" w:eastAsia="仿宋" w:hAnsi="仿宋" w:cs="仿宋" w:hint="eastAsia"/>
          <w:sz w:val="24"/>
        </w:rPr>
      </w:pPr>
      <w:r w:rsidRPr="00277963">
        <w:rPr>
          <w:rFonts w:ascii="仿宋" w:eastAsia="仿宋" w:hAnsi="仿宋" w:cs="仿宋" w:hint="eastAsia"/>
          <w:sz w:val="24"/>
        </w:rPr>
        <w:t xml:space="preserve">                                          </w:t>
      </w:r>
    </w:p>
    <w:p w14:paraId="6E6A2D2A"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7A53A641" w14:textId="77777777" w:rsidR="00C76D8A" w:rsidRPr="00277963" w:rsidRDefault="00C76D8A">
      <w:pPr>
        <w:tabs>
          <w:tab w:val="left" w:pos="6300"/>
        </w:tabs>
        <w:snapToGrid w:val="0"/>
        <w:spacing w:line="360" w:lineRule="auto"/>
        <w:ind w:firstLine="570"/>
        <w:rPr>
          <w:rFonts w:ascii="仿宋" w:eastAsia="仿宋" w:hAnsi="仿宋" w:cs="仿宋" w:hint="eastAsia"/>
          <w:sz w:val="24"/>
        </w:rPr>
      </w:pPr>
    </w:p>
    <w:p w14:paraId="761E1182" w14:textId="77777777" w:rsidR="00C76D8A" w:rsidRPr="00277963" w:rsidRDefault="00000000">
      <w:pPr>
        <w:tabs>
          <w:tab w:val="left" w:pos="6300"/>
        </w:tabs>
        <w:snapToGrid w:val="0"/>
        <w:spacing w:line="360" w:lineRule="auto"/>
        <w:ind w:right="480" w:firstLine="570"/>
        <w:jc w:val="right"/>
        <w:rPr>
          <w:rFonts w:ascii="仿宋" w:eastAsia="仿宋" w:hAnsi="仿宋" w:cs="仿宋" w:hint="eastAsia"/>
          <w:sz w:val="24"/>
        </w:rPr>
      </w:pPr>
      <w:r w:rsidRPr="00277963">
        <w:rPr>
          <w:rFonts w:ascii="仿宋" w:eastAsia="仿宋" w:hAnsi="仿宋" w:cs="仿宋" w:hint="eastAsia"/>
          <w:sz w:val="24"/>
        </w:rPr>
        <w:t>（供应商公章）</w:t>
      </w:r>
    </w:p>
    <w:p w14:paraId="7A9298D7" w14:textId="77777777" w:rsidR="00C76D8A" w:rsidRPr="00277963" w:rsidRDefault="00000000">
      <w:pPr>
        <w:tabs>
          <w:tab w:val="left" w:pos="6300"/>
        </w:tabs>
        <w:snapToGrid w:val="0"/>
        <w:spacing w:line="360" w:lineRule="auto"/>
        <w:ind w:right="480" w:firstLine="570"/>
        <w:jc w:val="right"/>
        <w:rPr>
          <w:rFonts w:ascii="仿宋" w:eastAsia="仿宋" w:hAnsi="仿宋" w:cs="仿宋" w:hint="eastAsia"/>
          <w:sz w:val="24"/>
        </w:rPr>
      </w:pPr>
      <w:r w:rsidRPr="00277963">
        <w:rPr>
          <w:rFonts w:ascii="仿宋" w:eastAsia="仿宋" w:hAnsi="仿宋" w:cs="仿宋" w:hint="eastAsia"/>
          <w:sz w:val="24"/>
        </w:rPr>
        <w:t>年   月   日</w:t>
      </w:r>
    </w:p>
    <w:p w14:paraId="64FE709B" w14:textId="77777777" w:rsidR="00C76D8A" w:rsidRPr="00277963" w:rsidRDefault="00000000">
      <w:pPr>
        <w:tabs>
          <w:tab w:val="left" w:pos="6300"/>
        </w:tabs>
        <w:snapToGrid w:val="0"/>
        <w:spacing w:line="360" w:lineRule="auto"/>
        <w:ind w:right="480" w:firstLine="570"/>
        <w:jc w:val="left"/>
        <w:rPr>
          <w:rFonts w:ascii="仿宋" w:eastAsia="仿宋" w:hAnsi="仿宋" w:cs="仿宋" w:hint="eastAsia"/>
          <w:sz w:val="24"/>
        </w:rPr>
      </w:pPr>
      <w:r w:rsidRPr="00277963">
        <w:rPr>
          <w:rFonts w:ascii="仿宋" w:eastAsia="仿宋" w:hAnsi="仿宋" w:cs="仿宋" w:hint="eastAsia"/>
          <w:sz w:val="24"/>
        </w:rPr>
        <w:t>被授权人电话：XXXXXXX     电子邮箱：XXXXXX@XXXXX（若法定代表人办理并签署响应文件的可不填写）</w:t>
      </w:r>
    </w:p>
    <w:p w14:paraId="1032D7EF" w14:textId="77777777" w:rsidR="00C76D8A" w:rsidRPr="00277963" w:rsidRDefault="00000000">
      <w:pPr>
        <w:tabs>
          <w:tab w:val="left" w:pos="6300"/>
        </w:tabs>
        <w:snapToGrid w:val="0"/>
        <w:spacing w:line="360" w:lineRule="auto"/>
        <w:ind w:right="480" w:firstLine="570"/>
        <w:jc w:val="left"/>
        <w:rPr>
          <w:rFonts w:ascii="仿宋" w:eastAsia="仿宋" w:hAnsi="仿宋" w:cs="仿宋" w:hint="eastAsia"/>
          <w:sz w:val="24"/>
        </w:rPr>
      </w:pPr>
      <w:r w:rsidRPr="00277963">
        <w:rPr>
          <w:rFonts w:ascii="仿宋" w:eastAsia="仿宋" w:hAnsi="仿宋" w:cs="仿宋" w:hint="eastAsia"/>
          <w:sz w:val="24"/>
        </w:rPr>
        <w:t>注：若为法定代表人办理并签署响应文件的，不提供此文件。</w:t>
      </w:r>
    </w:p>
    <w:p w14:paraId="09929557" w14:textId="77777777" w:rsidR="00C76D8A" w:rsidRPr="00277963" w:rsidRDefault="00000000">
      <w:pPr>
        <w:tabs>
          <w:tab w:val="left" w:pos="6300"/>
        </w:tabs>
        <w:snapToGrid w:val="0"/>
        <w:spacing w:line="360" w:lineRule="auto"/>
        <w:ind w:firstLine="570"/>
        <w:rPr>
          <w:rFonts w:ascii="仿宋" w:eastAsia="仿宋" w:hAnsi="仿宋" w:cs="仿宋" w:hint="eastAsia"/>
          <w:sz w:val="24"/>
          <w:szCs w:val="24"/>
        </w:rPr>
      </w:pPr>
      <w:r w:rsidRPr="00277963">
        <w:rPr>
          <w:rFonts w:ascii="仿宋" w:eastAsia="仿宋" w:hAnsi="仿宋" w:cs="仿宋" w:hint="eastAsia"/>
        </w:rPr>
        <w:br w:type="column"/>
      </w:r>
      <w:r w:rsidRPr="00277963">
        <w:rPr>
          <w:rFonts w:ascii="仿宋" w:eastAsia="仿宋" w:hAnsi="仿宋" w:cs="仿宋" w:hint="eastAsia"/>
          <w:sz w:val="24"/>
          <w:szCs w:val="24"/>
        </w:rPr>
        <w:lastRenderedPageBreak/>
        <w:t>（四）</w:t>
      </w:r>
      <w:r w:rsidRPr="00277963">
        <w:rPr>
          <w:rFonts w:ascii="仿宋" w:eastAsia="仿宋" w:hAnsi="仿宋" w:cs="仿宋" w:hint="eastAsia"/>
          <w:sz w:val="24"/>
          <w:szCs w:val="28"/>
        </w:rPr>
        <w:t>基本资格条件承诺函</w:t>
      </w:r>
    </w:p>
    <w:p w14:paraId="5777CFD8" w14:textId="77777777" w:rsidR="00C76D8A" w:rsidRPr="00277963" w:rsidRDefault="00000000">
      <w:pPr>
        <w:tabs>
          <w:tab w:val="left" w:pos="6300"/>
        </w:tabs>
        <w:snapToGrid w:val="0"/>
        <w:spacing w:line="360" w:lineRule="auto"/>
        <w:ind w:firstLineChars="200" w:firstLine="643"/>
        <w:jc w:val="center"/>
        <w:rPr>
          <w:rFonts w:ascii="仿宋" w:eastAsia="仿宋" w:hAnsi="仿宋" w:cs="仿宋" w:hint="eastAsia"/>
          <w:b/>
          <w:bCs/>
          <w:sz w:val="32"/>
          <w:szCs w:val="32"/>
        </w:rPr>
      </w:pPr>
      <w:r w:rsidRPr="00277963">
        <w:rPr>
          <w:rFonts w:ascii="仿宋" w:eastAsia="仿宋" w:hAnsi="仿宋" w:cs="仿宋" w:hint="eastAsia"/>
          <w:b/>
          <w:bCs/>
          <w:sz w:val="32"/>
          <w:szCs w:val="32"/>
        </w:rPr>
        <w:t>基本资格条件承诺函</w:t>
      </w:r>
    </w:p>
    <w:p w14:paraId="2A6D75E0" w14:textId="77777777" w:rsidR="00C76D8A" w:rsidRPr="00277963" w:rsidRDefault="00C76D8A">
      <w:pPr>
        <w:tabs>
          <w:tab w:val="left" w:pos="6300"/>
        </w:tabs>
        <w:snapToGrid w:val="0"/>
        <w:spacing w:line="360" w:lineRule="auto"/>
        <w:rPr>
          <w:rFonts w:ascii="仿宋" w:eastAsia="仿宋" w:hAnsi="仿宋" w:cs="仿宋" w:hint="eastAsia"/>
          <w:sz w:val="24"/>
        </w:rPr>
      </w:pPr>
    </w:p>
    <w:p w14:paraId="444FD523"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rPr>
        <w:t>致</w:t>
      </w:r>
      <w:r w:rsidRPr="00277963">
        <w:rPr>
          <w:rFonts w:ascii="仿宋" w:eastAsia="仿宋" w:hAnsi="仿宋" w:cs="仿宋" w:hint="eastAsia"/>
          <w:sz w:val="24"/>
          <w:u w:val="single"/>
        </w:rPr>
        <w:t xml:space="preserve">                   </w:t>
      </w:r>
      <w:r w:rsidRPr="00277963">
        <w:rPr>
          <w:rFonts w:ascii="仿宋" w:eastAsia="仿宋" w:hAnsi="仿宋" w:cs="仿宋" w:hint="eastAsia"/>
          <w:sz w:val="24"/>
        </w:rPr>
        <w:t>（采购代理机构名称）：</w:t>
      </w:r>
    </w:p>
    <w:p w14:paraId="45B0737C"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rPr>
        <w:t xml:space="preserve">    </w:t>
      </w:r>
      <w:r w:rsidRPr="00277963">
        <w:rPr>
          <w:rFonts w:ascii="仿宋" w:eastAsia="仿宋" w:hAnsi="仿宋" w:cs="仿宋" w:hint="eastAsia"/>
          <w:sz w:val="24"/>
          <w:u w:val="single"/>
        </w:rPr>
        <w:t xml:space="preserve">              </w:t>
      </w:r>
      <w:r w:rsidRPr="00277963">
        <w:rPr>
          <w:rFonts w:ascii="仿宋" w:eastAsia="仿宋" w:hAnsi="仿宋" w:cs="仿宋" w:hint="eastAsia"/>
          <w:sz w:val="24"/>
        </w:rPr>
        <w:t>（供应商名称）郑重承诺：</w:t>
      </w:r>
    </w:p>
    <w:p w14:paraId="1D4B38BC"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rPr>
        <w:t>1.我方具有良好的商业信誉和健全的财务会计制度，具有履行合同所必需的设备和专业技术能力，具</w:t>
      </w:r>
      <w:r w:rsidRPr="00277963">
        <w:rPr>
          <w:rFonts w:ascii="仿宋" w:eastAsia="仿宋" w:hAnsi="仿宋" w:cs="仿宋" w:hint="eastAsia"/>
          <w:sz w:val="24"/>
          <w:lang w:val="zh-CN"/>
        </w:rPr>
        <w:t>有依法缴纳税收和社会保障金的良好记录</w:t>
      </w:r>
      <w:r w:rsidRPr="00277963">
        <w:rPr>
          <w:rFonts w:ascii="仿宋" w:eastAsia="仿宋" w:hAnsi="仿宋" w:cs="仿宋" w:hint="eastAsia"/>
          <w:sz w:val="24"/>
        </w:rPr>
        <w:t>，参加本项目采购活动前三年内无重大违法活动记录。</w:t>
      </w:r>
    </w:p>
    <w:p w14:paraId="69CC5238"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rPr>
        <w:t>2.我方未列入在信用中国网站（www.creditchina.gov.cn）“失信被执行人”、“重大税收违法案件当事人名单”中，也未列入中国政府采购网（www.ccgp.gov.cn）“政府采购严重违法失信行为记录名单”中。</w:t>
      </w:r>
    </w:p>
    <w:p w14:paraId="5E7B2AF3"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rPr>
        <w:t>3.我方在采购项目评审（评标）环节结束后，随时接受采购人、采购代理机构的检查验证，配合提供相关证明材料，证明符合《中华人民共和国政府采购法》规定的供应商基本资格条件。</w:t>
      </w:r>
    </w:p>
    <w:p w14:paraId="362B88BD"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rPr>
        <w:t>我方对以上承诺负全部法律责任。</w:t>
      </w:r>
    </w:p>
    <w:p w14:paraId="3F299A0B" w14:textId="77777777" w:rsidR="00C76D8A" w:rsidRPr="00277963" w:rsidRDefault="00000000">
      <w:pPr>
        <w:tabs>
          <w:tab w:val="left" w:pos="6300"/>
        </w:tabs>
        <w:snapToGrid w:val="0"/>
        <w:spacing w:line="360" w:lineRule="auto"/>
        <w:ind w:firstLineChars="200" w:firstLine="480"/>
        <w:rPr>
          <w:rFonts w:ascii="仿宋" w:eastAsia="仿宋" w:hAnsi="仿宋" w:cs="仿宋" w:hint="eastAsia"/>
          <w:sz w:val="24"/>
        </w:rPr>
      </w:pPr>
      <w:r w:rsidRPr="00277963">
        <w:rPr>
          <w:rFonts w:ascii="仿宋" w:eastAsia="仿宋" w:hAnsi="仿宋" w:cs="仿宋" w:hint="eastAsia"/>
          <w:sz w:val="24"/>
        </w:rPr>
        <w:t>特此承诺。</w:t>
      </w:r>
    </w:p>
    <w:p w14:paraId="3A077A9A" w14:textId="77777777" w:rsidR="00C76D8A" w:rsidRPr="00277963" w:rsidRDefault="00C76D8A">
      <w:pPr>
        <w:tabs>
          <w:tab w:val="left" w:pos="6300"/>
        </w:tabs>
        <w:snapToGrid w:val="0"/>
        <w:spacing w:line="360" w:lineRule="auto"/>
        <w:ind w:firstLineChars="200" w:firstLine="480"/>
        <w:rPr>
          <w:rFonts w:ascii="仿宋" w:eastAsia="仿宋" w:hAnsi="仿宋" w:cs="仿宋" w:hint="eastAsia"/>
          <w:sz w:val="24"/>
        </w:rPr>
      </w:pPr>
    </w:p>
    <w:p w14:paraId="4BF74148" w14:textId="77777777" w:rsidR="00C76D8A" w:rsidRPr="00277963" w:rsidRDefault="00000000">
      <w:pPr>
        <w:tabs>
          <w:tab w:val="left" w:pos="6300"/>
        </w:tabs>
        <w:snapToGrid w:val="0"/>
        <w:spacing w:line="360" w:lineRule="auto"/>
        <w:ind w:firstLineChars="200" w:firstLine="480"/>
        <w:jc w:val="right"/>
        <w:rPr>
          <w:rFonts w:ascii="仿宋" w:eastAsia="仿宋" w:hAnsi="仿宋" w:cs="仿宋" w:hint="eastAsia"/>
          <w:sz w:val="24"/>
        </w:rPr>
      </w:pPr>
      <w:r w:rsidRPr="00277963">
        <w:rPr>
          <w:rFonts w:ascii="仿宋" w:eastAsia="仿宋" w:hAnsi="仿宋" w:cs="仿宋" w:hint="eastAsia"/>
          <w:sz w:val="24"/>
        </w:rPr>
        <w:t>（供应商公章）</w:t>
      </w:r>
    </w:p>
    <w:p w14:paraId="6790511A" w14:textId="77777777" w:rsidR="00C76D8A" w:rsidRPr="00277963" w:rsidRDefault="00000000">
      <w:pPr>
        <w:tabs>
          <w:tab w:val="left" w:pos="6300"/>
        </w:tabs>
        <w:snapToGrid w:val="0"/>
        <w:spacing w:line="360" w:lineRule="auto"/>
        <w:ind w:firstLineChars="3300" w:firstLine="7920"/>
        <w:rPr>
          <w:rFonts w:ascii="仿宋" w:eastAsia="仿宋" w:hAnsi="仿宋" w:cs="仿宋" w:hint="eastAsia"/>
          <w:sz w:val="24"/>
          <w:szCs w:val="24"/>
        </w:rPr>
      </w:pPr>
      <w:r w:rsidRPr="00277963">
        <w:rPr>
          <w:rFonts w:ascii="仿宋" w:eastAsia="仿宋" w:hAnsi="仿宋" w:cs="仿宋" w:hint="eastAsia"/>
          <w:sz w:val="24"/>
        </w:rPr>
        <w:t>年   月   日</w:t>
      </w:r>
    </w:p>
    <w:p w14:paraId="26844C81" w14:textId="77777777" w:rsidR="00C76D8A" w:rsidRPr="00277963" w:rsidRDefault="00C76D8A">
      <w:pPr>
        <w:tabs>
          <w:tab w:val="left" w:pos="6300"/>
        </w:tabs>
        <w:snapToGrid w:val="0"/>
        <w:spacing w:line="360" w:lineRule="auto"/>
        <w:ind w:firstLine="570"/>
        <w:rPr>
          <w:rFonts w:ascii="仿宋" w:eastAsia="仿宋" w:hAnsi="仿宋" w:cs="仿宋" w:hint="eastAsia"/>
          <w:sz w:val="24"/>
          <w:szCs w:val="24"/>
        </w:rPr>
      </w:pPr>
    </w:p>
    <w:p w14:paraId="3C77C695" w14:textId="77777777" w:rsidR="00C76D8A" w:rsidRPr="00277963" w:rsidRDefault="00000000">
      <w:pPr>
        <w:rPr>
          <w:rFonts w:ascii="仿宋" w:eastAsia="仿宋" w:hAnsi="仿宋" w:cs="仿宋" w:hint="eastAsia"/>
          <w:sz w:val="24"/>
          <w:szCs w:val="24"/>
        </w:rPr>
      </w:pPr>
      <w:r w:rsidRPr="00277963">
        <w:rPr>
          <w:rFonts w:ascii="仿宋" w:eastAsia="仿宋" w:hAnsi="仿宋" w:cs="仿宋" w:hint="eastAsia"/>
          <w:sz w:val="24"/>
          <w:szCs w:val="24"/>
        </w:rPr>
        <w:br w:type="page"/>
      </w:r>
    </w:p>
    <w:p w14:paraId="5A0A142D" w14:textId="77777777" w:rsidR="00C76D8A" w:rsidRPr="00277963" w:rsidRDefault="00000000">
      <w:pPr>
        <w:pStyle w:val="23"/>
        <w:pageBreakBefore/>
        <w:spacing w:line="520" w:lineRule="exact"/>
        <w:ind w:firstLineChars="200" w:firstLine="643"/>
        <w:rPr>
          <w:rFonts w:ascii="仿宋" w:eastAsia="仿宋" w:hAnsi="仿宋" w:cs="仿宋" w:hint="eastAsia"/>
          <w:szCs w:val="28"/>
        </w:rPr>
      </w:pPr>
      <w:bookmarkStart w:id="200" w:name="_Toc20121"/>
      <w:bookmarkStart w:id="201" w:name="_Toc205413051"/>
      <w:bookmarkStart w:id="202" w:name="_Toc12910"/>
      <w:r w:rsidRPr="00277963">
        <w:rPr>
          <w:rFonts w:ascii="仿宋" w:eastAsia="仿宋" w:hAnsi="仿宋" w:cs="仿宋" w:hint="eastAsia"/>
          <w:szCs w:val="28"/>
        </w:rPr>
        <w:lastRenderedPageBreak/>
        <w:t>五、其他应提供的资料</w:t>
      </w:r>
      <w:bookmarkEnd w:id="200"/>
      <w:bookmarkEnd w:id="201"/>
      <w:bookmarkEnd w:id="202"/>
    </w:p>
    <w:p w14:paraId="4FB4D837" w14:textId="77777777" w:rsidR="00C76D8A" w:rsidRPr="00277963" w:rsidRDefault="00000000">
      <w:pPr>
        <w:tabs>
          <w:tab w:val="left" w:pos="6300"/>
        </w:tabs>
        <w:snapToGrid w:val="0"/>
        <w:spacing w:line="520" w:lineRule="exact"/>
        <w:ind w:firstLineChars="200" w:firstLine="480"/>
        <w:rPr>
          <w:rFonts w:ascii="仿宋" w:eastAsia="仿宋" w:hAnsi="仿宋" w:cs="仿宋" w:hint="eastAsia"/>
          <w:sz w:val="24"/>
          <w:szCs w:val="28"/>
        </w:rPr>
      </w:pPr>
      <w:r w:rsidRPr="00277963">
        <w:rPr>
          <w:rFonts w:ascii="仿宋" w:eastAsia="仿宋" w:hAnsi="仿宋" w:cs="仿宋" w:hint="eastAsia"/>
          <w:sz w:val="24"/>
          <w:szCs w:val="28"/>
        </w:rPr>
        <w:t>（一）其他资料（自附）</w:t>
      </w:r>
    </w:p>
    <w:p w14:paraId="67D795F6" w14:textId="77777777" w:rsidR="00C76D8A" w:rsidRPr="00277963" w:rsidRDefault="00C76D8A">
      <w:pPr>
        <w:pStyle w:val="Default"/>
        <w:rPr>
          <w:color w:val="auto"/>
        </w:rPr>
      </w:pPr>
    </w:p>
    <w:p w14:paraId="54A0F25B" w14:textId="77777777" w:rsidR="00C76D8A" w:rsidRPr="00277963" w:rsidRDefault="00C76D8A">
      <w:pPr>
        <w:pStyle w:val="Default"/>
        <w:rPr>
          <w:color w:val="auto"/>
        </w:rPr>
      </w:pPr>
    </w:p>
    <w:p w14:paraId="3D7E6DCB" w14:textId="77777777" w:rsidR="00C76D8A" w:rsidRPr="00277963" w:rsidRDefault="00C76D8A">
      <w:pPr>
        <w:pStyle w:val="Default"/>
        <w:rPr>
          <w:color w:val="auto"/>
        </w:rPr>
      </w:pPr>
    </w:p>
    <w:p w14:paraId="3646CB54" w14:textId="77777777" w:rsidR="00C76D8A" w:rsidRPr="00277963" w:rsidRDefault="00C76D8A">
      <w:pPr>
        <w:pStyle w:val="Default"/>
        <w:rPr>
          <w:color w:val="auto"/>
        </w:rPr>
      </w:pPr>
    </w:p>
    <w:p w14:paraId="54F33366" w14:textId="77777777" w:rsidR="00C76D8A" w:rsidRPr="00277963" w:rsidRDefault="00C76D8A">
      <w:pPr>
        <w:pStyle w:val="Default"/>
        <w:rPr>
          <w:color w:val="auto"/>
        </w:rPr>
      </w:pPr>
    </w:p>
    <w:p w14:paraId="1107C0C0" w14:textId="77777777" w:rsidR="00C76D8A" w:rsidRPr="00277963" w:rsidRDefault="00C76D8A">
      <w:pPr>
        <w:pStyle w:val="Default"/>
        <w:rPr>
          <w:color w:val="auto"/>
        </w:rPr>
      </w:pPr>
    </w:p>
    <w:p w14:paraId="717A406B" w14:textId="77777777" w:rsidR="00C76D8A" w:rsidRPr="00277963" w:rsidRDefault="00C76D8A">
      <w:pPr>
        <w:pStyle w:val="Default"/>
        <w:rPr>
          <w:color w:val="auto"/>
        </w:rPr>
      </w:pPr>
    </w:p>
    <w:p w14:paraId="7A062B53" w14:textId="77777777" w:rsidR="00C76D8A" w:rsidRPr="00277963" w:rsidRDefault="00C76D8A">
      <w:pPr>
        <w:pStyle w:val="Default"/>
        <w:rPr>
          <w:color w:val="auto"/>
        </w:rPr>
      </w:pPr>
    </w:p>
    <w:p w14:paraId="59B90311" w14:textId="77777777" w:rsidR="00C76D8A" w:rsidRPr="00277963" w:rsidRDefault="00C76D8A">
      <w:pPr>
        <w:pStyle w:val="Default"/>
        <w:rPr>
          <w:color w:val="auto"/>
        </w:rPr>
      </w:pPr>
    </w:p>
    <w:p w14:paraId="29B77D04" w14:textId="77777777" w:rsidR="00C76D8A" w:rsidRPr="00277963" w:rsidRDefault="00C76D8A">
      <w:pPr>
        <w:pStyle w:val="Default"/>
        <w:rPr>
          <w:color w:val="auto"/>
        </w:rPr>
      </w:pPr>
    </w:p>
    <w:p w14:paraId="7F43D41F" w14:textId="77777777" w:rsidR="00C76D8A" w:rsidRPr="00277963" w:rsidRDefault="00C76D8A">
      <w:pPr>
        <w:pStyle w:val="Default"/>
        <w:rPr>
          <w:color w:val="auto"/>
        </w:rPr>
      </w:pPr>
    </w:p>
    <w:p w14:paraId="682DA903" w14:textId="77777777" w:rsidR="00C76D8A" w:rsidRPr="00277963" w:rsidRDefault="00C76D8A">
      <w:pPr>
        <w:pStyle w:val="Default"/>
        <w:rPr>
          <w:color w:val="auto"/>
        </w:rPr>
      </w:pPr>
    </w:p>
    <w:p w14:paraId="3AB9CCC1" w14:textId="77777777" w:rsidR="00C76D8A" w:rsidRPr="00277963" w:rsidRDefault="00C76D8A">
      <w:pPr>
        <w:pStyle w:val="Default"/>
        <w:rPr>
          <w:color w:val="auto"/>
        </w:rPr>
      </w:pPr>
    </w:p>
    <w:p w14:paraId="04F0DAD7" w14:textId="77777777" w:rsidR="00C76D8A" w:rsidRPr="00277963" w:rsidRDefault="00C76D8A">
      <w:pPr>
        <w:pStyle w:val="Default"/>
        <w:rPr>
          <w:color w:val="auto"/>
        </w:rPr>
      </w:pPr>
    </w:p>
    <w:p w14:paraId="27080B9A" w14:textId="77777777" w:rsidR="00C76D8A" w:rsidRPr="00277963" w:rsidRDefault="00C76D8A">
      <w:pPr>
        <w:pStyle w:val="Default"/>
        <w:rPr>
          <w:color w:val="auto"/>
        </w:rPr>
      </w:pPr>
    </w:p>
    <w:p w14:paraId="7AB1CDD6" w14:textId="77777777" w:rsidR="00C76D8A" w:rsidRPr="00277963" w:rsidRDefault="00C76D8A">
      <w:pPr>
        <w:pStyle w:val="Default"/>
        <w:rPr>
          <w:color w:val="auto"/>
        </w:rPr>
      </w:pPr>
    </w:p>
    <w:p w14:paraId="1232821B" w14:textId="77777777" w:rsidR="00C76D8A" w:rsidRPr="00277963" w:rsidRDefault="00000000">
      <w:pPr>
        <w:spacing w:line="360" w:lineRule="auto"/>
        <w:jc w:val="center"/>
        <w:rPr>
          <w:rFonts w:ascii="仿宋" w:eastAsia="仿宋" w:hAnsi="仿宋" w:cs="仿宋" w:hint="eastAsia"/>
          <w:sz w:val="24"/>
          <w:szCs w:val="24"/>
        </w:rPr>
      </w:pPr>
      <w:r w:rsidRPr="00277963">
        <w:rPr>
          <w:rFonts w:ascii="仿宋" w:eastAsia="仿宋" w:hAnsi="仿宋" w:cs="仿宋" w:hint="eastAsia"/>
          <w:sz w:val="24"/>
          <w:szCs w:val="24"/>
        </w:rPr>
        <w:t>（结束）</w:t>
      </w:r>
    </w:p>
    <w:p w14:paraId="36B606EC" w14:textId="77777777" w:rsidR="00C76D8A" w:rsidRPr="00277963" w:rsidRDefault="00000000">
      <w:pPr>
        <w:spacing w:line="360" w:lineRule="auto"/>
        <w:rPr>
          <w:rFonts w:ascii="仿宋" w:eastAsia="仿宋" w:hAnsi="仿宋" w:cs="仿宋" w:hint="eastAsia"/>
          <w:sz w:val="24"/>
          <w:szCs w:val="24"/>
        </w:rPr>
      </w:pPr>
      <w:r w:rsidRPr="00277963">
        <w:rPr>
          <w:rFonts w:ascii="仿宋" w:eastAsia="仿宋" w:hAnsi="仿宋" w:cs="仿宋" w:hint="eastAsia"/>
          <w:sz w:val="24"/>
          <w:szCs w:val="24"/>
        </w:rPr>
        <w:br w:type="page"/>
      </w:r>
      <w:r w:rsidRPr="00277963">
        <w:rPr>
          <w:rFonts w:ascii="仿宋" w:eastAsia="仿宋" w:hAnsi="仿宋" w:cs="仿宋" w:hint="eastAsia"/>
          <w:sz w:val="24"/>
          <w:szCs w:val="24"/>
        </w:rPr>
        <w:lastRenderedPageBreak/>
        <w:t>附件：</w:t>
      </w:r>
    </w:p>
    <w:p w14:paraId="00345FA9" w14:textId="77777777" w:rsidR="00C76D8A" w:rsidRPr="00277963" w:rsidRDefault="00000000">
      <w:pPr>
        <w:spacing w:line="360" w:lineRule="auto"/>
        <w:jc w:val="center"/>
        <w:rPr>
          <w:rFonts w:ascii="仿宋" w:eastAsia="仿宋" w:hAnsi="仿宋" w:cs="仿宋" w:hint="eastAsia"/>
          <w:sz w:val="24"/>
          <w:szCs w:val="24"/>
        </w:rPr>
      </w:pPr>
      <w:r w:rsidRPr="00277963">
        <w:rPr>
          <w:rFonts w:ascii="仿宋" w:eastAsia="仿宋" w:hAnsi="仿宋" w:cs="仿宋" w:hint="eastAsia"/>
          <w:sz w:val="24"/>
          <w:szCs w:val="24"/>
        </w:rPr>
        <w:t>磋商文件发售登记表</w:t>
      </w:r>
    </w:p>
    <w:tbl>
      <w:tblPr>
        <w:tblW w:w="88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81"/>
        <w:gridCol w:w="1732"/>
        <w:gridCol w:w="2044"/>
        <w:gridCol w:w="2962"/>
      </w:tblGrid>
      <w:tr w:rsidR="00C76D8A" w:rsidRPr="00277963" w14:paraId="5E2A5DD6" w14:textId="77777777">
        <w:trPr>
          <w:trHeight w:val="912"/>
          <w:jc w:val="center"/>
        </w:trPr>
        <w:tc>
          <w:tcPr>
            <w:tcW w:w="2081" w:type="dxa"/>
            <w:vAlign w:val="center"/>
          </w:tcPr>
          <w:p w14:paraId="7446744A" w14:textId="77777777" w:rsidR="00C76D8A" w:rsidRPr="00277963" w:rsidRDefault="00000000">
            <w:pPr>
              <w:spacing w:line="360" w:lineRule="auto"/>
              <w:jc w:val="center"/>
              <w:rPr>
                <w:rFonts w:ascii="仿宋" w:eastAsia="仿宋" w:hAnsi="仿宋" w:cs="仿宋" w:hint="eastAsia"/>
                <w:b/>
                <w:bCs/>
                <w:sz w:val="30"/>
                <w:szCs w:val="30"/>
              </w:rPr>
            </w:pPr>
            <w:r w:rsidRPr="00277963">
              <w:rPr>
                <w:rFonts w:ascii="仿宋" w:eastAsia="仿宋" w:hAnsi="仿宋" w:cs="仿宋" w:hint="eastAsia"/>
                <w:b/>
                <w:bCs/>
                <w:sz w:val="30"/>
                <w:szCs w:val="30"/>
              </w:rPr>
              <w:t>项目编号</w:t>
            </w:r>
          </w:p>
        </w:tc>
        <w:tc>
          <w:tcPr>
            <w:tcW w:w="6738" w:type="dxa"/>
            <w:gridSpan w:val="3"/>
            <w:vAlign w:val="center"/>
          </w:tcPr>
          <w:p w14:paraId="4DE826EE" w14:textId="77777777" w:rsidR="00C76D8A" w:rsidRPr="00277963" w:rsidRDefault="00C76D8A">
            <w:pPr>
              <w:spacing w:line="360" w:lineRule="auto"/>
              <w:jc w:val="center"/>
              <w:rPr>
                <w:rFonts w:ascii="仿宋" w:eastAsia="仿宋" w:hAnsi="仿宋" w:cs="仿宋" w:hint="eastAsia"/>
                <w:sz w:val="30"/>
                <w:szCs w:val="30"/>
              </w:rPr>
            </w:pPr>
          </w:p>
        </w:tc>
      </w:tr>
      <w:tr w:rsidR="00C76D8A" w:rsidRPr="00277963" w14:paraId="2AAC3E55" w14:textId="77777777">
        <w:trPr>
          <w:trHeight w:val="915"/>
          <w:jc w:val="center"/>
        </w:trPr>
        <w:tc>
          <w:tcPr>
            <w:tcW w:w="2081" w:type="dxa"/>
            <w:vAlign w:val="center"/>
          </w:tcPr>
          <w:p w14:paraId="1A5ED1BB" w14:textId="77777777" w:rsidR="00C76D8A" w:rsidRPr="00277963" w:rsidRDefault="00000000">
            <w:pPr>
              <w:spacing w:line="360" w:lineRule="auto"/>
              <w:jc w:val="center"/>
              <w:rPr>
                <w:rFonts w:ascii="仿宋" w:eastAsia="仿宋" w:hAnsi="仿宋" w:cs="仿宋" w:hint="eastAsia"/>
                <w:b/>
                <w:bCs/>
                <w:sz w:val="30"/>
                <w:szCs w:val="30"/>
              </w:rPr>
            </w:pPr>
            <w:r w:rsidRPr="00277963">
              <w:rPr>
                <w:rFonts w:ascii="仿宋" w:eastAsia="仿宋" w:hAnsi="仿宋" w:cs="仿宋" w:hint="eastAsia"/>
                <w:b/>
                <w:bCs/>
                <w:sz w:val="30"/>
                <w:szCs w:val="30"/>
              </w:rPr>
              <w:t>项目名称</w:t>
            </w:r>
          </w:p>
        </w:tc>
        <w:tc>
          <w:tcPr>
            <w:tcW w:w="6738" w:type="dxa"/>
            <w:gridSpan w:val="3"/>
            <w:vAlign w:val="center"/>
          </w:tcPr>
          <w:p w14:paraId="42A0B77E" w14:textId="77777777" w:rsidR="00C76D8A" w:rsidRPr="00277963" w:rsidRDefault="00C76D8A">
            <w:pPr>
              <w:spacing w:line="360" w:lineRule="auto"/>
              <w:jc w:val="center"/>
              <w:rPr>
                <w:rFonts w:ascii="仿宋" w:eastAsia="仿宋" w:hAnsi="仿宋" w:cs="仿宋" w:hint="eastAsia"/>
                <w:sz w:val="30"/>
                <w:szCs w:val="30"/>
              </w:rPr>
            </w:pPr>
          </w:p>
        </w:tc>
      </w:tr>
      <w:tr w:rsidR="00C76D8A" w:rsidRPr="00277963" w14:paraId="6950398D" w14:textId="77777777">
        <w:trPr>
          <w:trHeight w:val="915"/>
          <w:jc w:val="center"/>
        </w:trPr>
        <w:tc>
          <w:tcPr>
            <w:tcW w:w="2081" w:type="dxa"/>
            <w:vAlign w:val="center"/>
          </w:tcPr>
          <w:p w14:paraId="2CE00963" w14:textId="77777777" w:rsidR="00C76D8A" w:rsidRPr="00277963" w:rsidRDefault="00000000">
            <w:pPr>
              <w:spacing w:line="360" w:lineRule="auto"/>
              <w:jc w:val="center"/>
              <w:rPr>
                <w:rFonts w:ascii="仿宋" w:eastAsia="仿宋" w:hAnsi="仿宋" w:cs="仿宋" w:hint="eastAsia"/>
                <w:b/>
                <w:bCs/>
                <w:sz w:val="30"/>
                <w:szCs w:val="30"/>
              </w:rPr>
            </w:pPr>
            <w:proofErr w:type="gramStart"/>
            <w:r w:rsidRPr="00277963">
              <w:rPr>
                <w:rFonts w:ascii="仿宋" w:eastAsia="仿宋" w:hAnsi="仿宋" w:cs="仿宋" w:hint="eastAsia"/>
                <w:b/>
                <w:bCs/>
                <w:sz w:val="30"/>
                <w:szCs w:val="30"/>
              </w:rPr>
              <w:t>包号</w:t>
            </w:r>
            <w:proofErr w:type="gramEnd"/>
          </w:p>
        </w:tc>
        <w:tc>
          <w:tcPr>
            <w:tcW w:w="6738" w:type="dxa"/>
            <w:gridSpan w:val="3"/>
            <w:vAlign w:val="center"/>
          </w:tcPr>
          <w:p w14:paraId="29D4F1E2" w14:textId="77777777" w:rsidR="00C76D8A" w:rsidRPr="00277963" w:rsidRDefault="00000000">
            <w:pPr>
              <w:spacing w:line="360" w:lineRule="auto"/>
              <w:jc w:val="center"/>
              <w:rPr>
                <w:rFonts w:ascii="仿宋" w:eastAsia="仿宋" w:hAnsi="仿宋" w:cs="仿宋" w:hint="eastAsia"/>
                <w:sz w:val="30"/>
                <w:szCs w:val="30"/>
              </w:rPr>
            </w:pPr>
            <w:r w:rsidRPr="00277963">
              <w:rPr>
                <w:rFonts w:ascii="仿宋" w:eastAsia="仿宋" w:hAnsi="仿宋" w:cs="仿宋" w:hint="eastAsia"/>
                <w:sz w:val="30"/>
                <w:szCs w:val="30"/>
              </w:rPr>
              <w:t>/</w:t>
            </w:r>
          </w:p>
        </w:tc>
      </w:tr>
      <w:tr w:rsidR="00C76D8A" w:rsidRPr="00277963" w14:paraId="43EE3D7D" w14:textId="77777777">
        <w:trPr>
          <w:trHeight w:val="800"/>
          <w:jc w:val="center"/>
        </w:trPr>
        <w:tc>
          <w:tcPr>
            <w:tcW w:w="2081" w:type="dxa"/>
            <w:vAlign w:val="center"/>
          </w:tcPr>
          <w:p w14:paraId="45BCB6E1" w14:textId="77777777" w:rsidR="00C76D8A" w:rsidRPr="00277963" w:rsidRDefault="00000000">
            <w:pPr>
              <w:spacing w:line="360" w:lineRule="auto"/>
              <w:jc w:val="center"/>
              <w:rPr>
                <w:rFonts w:ascii="仿宋" w:eastAsia="仿宋" w:hAnsi="仿宋" w:cs="仿宋" w:hint="eastAsia"/>
                <w:b/>
                <w:bCs/>
                <w:sz w:val="30"/>
                <w:szCs w:val="30"/>
              </w:rPr>
            </w:pPr>
            <w:r w:rsidRPr="00277963">
              <w:rPr>
                <w:rFonts w:ascii="仿宋" w:eastAsia="仿宋" w:hAnsi="仿宋" w:cs="仿宋" w:hint="eastAsia"/>
                <w:b/>
                <w:bCs/>
                <w:sz w:val="30"/>
                <w:szCs w:val="30"/>
              </w:rPr>
              <w:t>供应商名称</w:t>
            </w:r>
          </w:p>
        </w:tc>
        <w:tc>
          <w:tcPr>
            <w:tcW w:w="6738" w:type="dxa"/>
            <w:gridSpan w:val="3"/>
            <w:vAlign w:val="bottom"/>
          </w:tcPr>
          <w:p w14:paraId="73C0BBB6" w14:textId="77777777" w:rsidR="00C76D8A" w:rsidRPr="00277963" w:rsidRDefault="00C76D8A">
            <w:pPr>
              <w:spacing w:line="360" w:lineRule="auto"/>
              <w:rPr>
                <w:rFonts w:ascii="仿宋" w:eastAsia="仿宋" w:hAnsi="仿宋" w:cs="仿宋" w:hint="eastAsia"/>
                <w:sz w:val="30"/>
                <w:szCs w:val="30"/>
              </w:rPr>
            </w:pPr>
          </w:p>
        </w:tc>
      </w:tr>
      <w:tr w:rsidR="00C76D8A" w:rsidRPr="00277963" w14:paraId="75907C4D" w14:textId="77777777">
        <w:trPr>
          <w:trHeight w:val="788"/>
          <w:jc w:val="center"/>
        </w:trPr>
        <w:tc>
          <w:tcPr>
            <w:tcW w:w="2081" w:type="dxa"/>
            <w:vAlign w:val="center"/>
          </w:tcPr>
          <w:p w14:paraId="25B9AE5E" w14:textId="77777777" w:rsidR="00C76D8A" w:rsidRPr="00277963" w:rsidRDefault="00000000">
            <w:pPr>
              <w:spacing w:line="360" w:lineRule="auto"/>
              <w:jc w:val="center"/>
              <w:rPr>
                <w:rFonts w:ascii="仿宋" w:eastAsia="仿宋" w:hAnsi="仿宋" w:cs="仿宋" w:hint="eastAsia"/>
                <w:b/>
                <w:bCs/>
                <w:sz w:val="30"/>
                <w:szCs w:val="30"/>
              </w:rPr>
            </w:pPr>
            <w:r w:rsidRPr="00277963">
              <w:rPr>
                <w:rFonts w:ascii="仿宋" w:eastAsia="仿宋" w:hAnsi="仿宋" w:cs="仿宋" w:hint="eastAsia"/>
                <w:b/>
                <w:bCs/>
                <w:sz w:val="30"/>
                <w:szCs w:val="30"/>
              </w:rPr>
              <w:t>供应商统一社会信用代码</w:t>
            </w:r>
          </w:p>
        </w:tc>
        <w:tc>
          <w:tcPr>
            <w:tcW w:w="6738" w:type="dxa"/>
            <w:gridSpan w:val="3"/>
            <w:vAlign w:val="center"/>
          </w:tcPr>
          <w:p w14:paraId="5F630A56" w14:textId="77777777" w:rsidR="00C76D8A" w:rsidRPr="00277963" w:rsidRDefault="00C76D8A">
            <w:pPr>
              <w:spacing w:line="360" w:lineRule="auto"/>
              <w:jc w:val="left"/>
              <w:rPr>
                <w:rFonts w:ascii="仿宋" w:eastAsia="仿宋" w:hAnsi="仿宋" w:cs="仿宋" w:hint="eastAsia"/>
                <w:sz w:val="30"/>
                <w:szCs w:val="30"/>
              </w:rPr>
            </w:pPr>
          </w:p>
        </w:tc>
      </w:tr>
      <w:tr w:rsidR="00C76D8A" w:rsidRPr="00277963" w14:paraId="7AE754F4" w14:textId="77777777">
        <w:trPr>
          <w:trHeight w:val="762"/>
          <w:jc w:val="center"/>
        </w:trPr>
        <w:tc>
          <w:tcPr>
            <w:tcW w:w="2081" w:type="dxa"/>
            <w:vAlign w:val="center"/>
          </w:tcPr>
          <w:p w14:paraId="42FD87DD" w14:textId="77777777" w:rsidR="00C76D8A" w:rsidRPr="00277963" w:rsidRDefault="00000000">
            <w:pPr>
              <w:spacing w:line="360" w:lineRule="auto"/>
              <w:jc w:val="center"/>
              <w:rPr>
                <w:rFonts w:ascii="仿宋" w:eastAsia="仿宋" w:hAnsi="仿宋" w:cs="仿宋" w:hint="eastAsia"/>
                <w:b/>
                <w:bCs/>
                <w:sz w:val="30"/>
                <w:szCs w:val="30"/>
              </w:rPr>
            </w:pPr>
            <w:r w:rsidRPr="00277963">
              <w:rPr>
                <w:rFonts w:ascii="仿宋" w:eastAsia="仿宋" w:hAnsi="仿宋" w:cs="仿宋" w:hint="eastAsia"/>
                <w:b/>
                <w:bCs/>
                <w:sz w:val="30"/>
                <w:szCs w:val="30"/>
              </w:rPr>
              <w:t>联系人</w:t>
            </w:r>
          </w:p>
        </w:tc>
        <w:tc>
          <w:tcPr>
            <w:tcW w:w="1732" w:type="dxa"/>
            <w:vAlign w:val="center"/>
          </w:tcPr>
          <w:p w14:paraId="135206B9" w14:textId="77777777" w:rsidR="00C76D8A" w:rsidRPr="00277963" w:rsidRDefault="00C76D8A">
            <w:pPr>
              <w:spacing w:line="360" w:lineRule="auto"/>
              <w:jc w:val="left"/>
              <w:rPr>
                <w:rFonts w:ascii="仿宋" w:eastAsia="仿宋" w:hAnsi="仿宋" w:cs="仿宋" w:hint="eastAsia"/>
                <w:sz w:val="30"/>
                <w:szCs w:val="30"/>
              </w:rPr>
            </w:pPr>
          </w:p>
        </w:tc>
        <w:tc>
          <w:tcPr>
            <w:tcW w:w="2044" w:type="dxa"/>
            <w:vAlign w:val="center"/>
          </w:tcPr>
          <w:p w14:paraId="4CD8AE17" w14:textId="77777777" w:rsidR="00C76D8A" w:rsidRPr="00277963" w:rsidRDefault="00000000">
            <w:pPr>
              <w:spacing w:line="360" w:lineRule="auto"/>
              <w:jc w:val="left"/>
              <w:rPr>
                <w:rFonts w:ascii="仿宋" w:eastAsia="仿宋" w:hAnsi="仿宋" w:cs="仿宋" w:hint="eastAsia"/>
                <w:sz w:val="30"/>
                <w:szCs w:val="30"/>
              </w:rPr>
            </w:pPr>
            <w:r w:rsidRPr="00277963">
              <w:rPr>
                <w:rFonts w:ascii="仿宋" w:eastAsia="仿宋" w:hAnsi="仿宋" w:cs="仿宋" w:hint="eastAsia"/>
                <w:sz w:val="30"/>
                <w:szCs w:val="30"/>
              </w:rPr>
              <w:t>手机</w:t>
            </w:r>
          </w:p>
        </w:tc>
        <w:tc>
          <w:tcPr>
            <w:tcW w:w="2962" w:type="dxa"/>
            <w:vAlign w:val="center"/>
          </w:tcPr>
          <w:p w14:paraId="2F9B7BC1" w14:textId="77777777" w:rsidR="00C76D8A" w:rsidRPr="00277963" w:rsidRDefault="00C76D8A">
            <w:pPr>
              <w:spacing w:line="360" w:lineRule="auto"/>
              <w:jc w:val="left"/>
              <w:rPr>
                <w:rFonts w:ascii="仿宋" w:eastAsia="仿宋" w:hAnsi="仿宋" w:cs="仿宋" w:hint="eastAsia"/>
                <w:sz w:val="30"/>
                <w:szCs w:val="30"/>
              </w:rPr>
            </w:pPr>
          </w:p>
        </w:tc>
      </w:tr>
      <w:tr w:rsidR="00C76D8A" w:rsidRPr="00277963" w14:paraId="5219220C" w14:textId="77777777">
        <w:trPr>
          <w:trHeight w:val="522"/>
          <w:jc w:val="center"/>
        </w:trPr>
        <w:tc>
          <w:tcPr>
            <w:tcW w:w="2081" w:type="dxa"/>
            <w:vAlign w:val="center"/>
          </w:tcPr>
          <w:p w14:paraId="17B31D8A" w14:textId="77777777" w:rsidR="00C76D8A" w:rsidRPr="00277963" w:rsidRDefault="00000000">
            <w:pPr>
              <w:spacing w:line="360" w:lineRule="auto"/>
              <w:jc w:val="center"/>
              <w:rPr>
                <w:rFonts w:ascii="仿宋" w:eastAsia="仿宋" w:hAnsi="仿宋" w:cs="仿宋" w:hint="eastAsia"/>
                <w:b/>
                <w:bCs/>
                <w:sz w:val="30"/>
                <w:szCs w:val="30"/>
              </w:rPr>
            </w:pPr>
            <w:r w:rsidRPr="00277963">
              <w:rPr>
                <w:rFonts w:ascii="仿宋" w:eastAsia="仿宋" w:hAnsi="仿宋" w:cs="仿宋" w:hint="eastAsia"/>
                <w:b/>
                <w:bCs/>
                <w:sz w:val="30"/>
                <w:szCs w:val="30"/>
              </w:rPr>
              <w:t>办公电话</w:t>
            </w:r>
          </w:p>
        </w:tc>
        <w:tc>
          <w:tcPr>
            <w:tcW w:w="1732" w:type="dxa"/>
            <w:vAlign w:val="center"/>
          </w:tcPr>
          <w:p w14:paraId="4D80E537" w14:textId="77777777" w:rsidR="00C76D8A" w:rsidRPr="00277963" w:rsidRDefault="00C76D8A">
            <w:pPr>
              <w:spacing w:line="360" w:lineRule="auto"/>
              <w:jc w:val="left"/>
              <w:rPr>
                <w:rFonts w:ascii="仿宋" w:eastAsia="仿宋" w:hAnsi="仿宋" w:cs="仿宋" w:hint="eastAsia"/>
                <w:sz w:val="30"/>
                <w:szCs w:val="30"/>
              </w:rPr>
            </w:pPr>
          </w:p>
        </w:tc>
        <w:tc>
          <w:tcPr>
            <w:tcW w:w="2044" w:type="dxa"/>
            <w:vAlign w:val="center"/>
          </w:tcPr>
          <w:p w14:paraId="64E63DA7" w14:textId="77777777" w:rsidR="00C76D8A" w:rsidRPr="00277963" w:rsidRDefault="00000000">
            <w:pPr>
              <w:spacing w:line="360" w:lineRule="auto"/>
              <w:jc w:val="left"/>
              <w:rPr>
                <w:rFonts w:ascii="仿宋" w:eastAsia="仿宋" w:hAnsi="仿宋" w:cs="仿宋" w:hint="eastAsia"/>
                <w:sz w:val="30"/>
                <w:szCs w:val="30"/>
              </w:rPr>
            </w:pPr>
            <w:r w:rsidRPr="00277963">
              <w:rPr>
                <w:rFonts w:ascii="仿宋" w:eastAsia="仿宋" w:hAnsi="仿宋" w:cs="仿宋" w:hint="eastAsia"/>
                <w:sz w:val="30"/>
                <w:szCs w:val="30"/>
              </w:rPr>
              <w:t>传真</w:t>
            </w:r>
          </w:p>
        </w:tc>
        <w:tc>
          <w:tcPr>
            <w:tcW w:w="2962" w:type="dxa"/>
            <w:vAlign w:val="center"/>
          </w:tcPr>
          <w:p w14:paraId="6FD8253A" w14:textId="77777777" w:rsidR="00C76D8A" w:rsidRPr="00277963" w:rsidRDefault="00C76D8A">
            <w:pPr>
              <w:spacing w:line="360" w:lineRule="auto"/>
              <w:jc w:val="left"/>
              <w:rPr>
                <w:rFonts w:ascii="仿宋" w:eastAsia="仿宋" w:hAnsi="仿宋" w:cs="仿宋" w:hint="eastAsia"/>
                <w:sz w:val="30"/>
                <w:szCs w:val="30"/>
              </w:rPr>
            </w:pPr>
          </w:p>
        </w:tc>
      </w:tr>
      <w:tr w:rsidR="00C76D8A" w:rsidRPr="00277963" w14:paraId="113EA65D" w14:textId="77777777">
        <w:trPr>
          <w:trHeight w:val="269"/>
          <w:jc w:val="center"/>
        </w:trPr>
        <w:tc>
          <w:tcPr>
            <w:tcW w:w="2081" w:type="dxa"/>
            <w:vAlign w:val="center"/>
          </w:tcPr>
          <w:p w14:paraId="293C097E" w14:textId="77777777" w:rsidR="00C76D8A" w:rsidRPr="00277963" w:rsidRDefault="00000000">
            <w:pPr>
              <w:spacing w:line="360" w:lineRule="auto"/>
              <w:jc w:val="center"/>
              <w:rPr>
                <w:rFonts w:ascii="仿宋" w:eastAsia="仿宋" w:hAnsi="仿宋" w:cs="仿宋" w:hint="eastAsia"/>
                <w:b/>
                <w:bCs/>
                <w:sz w:val="30"/>
                <w:szCs w:val="30"/>
              </w:rPr>
            </w:pPr>
            <w:r w:rsidRPr="00277963">
              <w:rPr>
                <w:rFonts w:ascii="仿宋" w:eastAsia="仿宋" w:hAnsi="仿宋" w:cs="仿宋" w:hint="eastAsia"/>
                <w:b/>
                <w:bCs/>
                <w:sz w:val="30"/>
                <w:szCs w:val="30"/>
              </w:rPr>
              <w:t>邮箱</w:t>
            </w:r>
          </w:p>
        </w:tc>
        <w:tc>
          <w:tcPr>
            <w:tcW w:w="6738" w:type="dxa"/>
            <w:gridSpan w:val="3"/>
            <w:vAlign w:val="center"/>
          </w:tcPr>
          <w:p w14:paraId="7F44E629" w14:textId="77777777" w:rsidR="00C76D8A" w:rsidRPr="00277963" w:rsidRDefault="00C76D8A">
            <w:pPr>
              <w:spacing w:line="360" w:lineRule="auto"/>
              <w:jc w:val="left"/>
              <w:rPr>
                <w:rFonts w:ascii="仿宋" w:eastAsia="仿宋" w:hAnsi="仿宋" w:cs="仿宋" w:hint="eastAsia"/>
                <w:sz w:val="30"/>
                <w:szCs w:val="30"/>
              </w:rPr>
            </w:pPr>
          </w:p>
        </w:tc>
      </w:tr>
      <w:tr w:rsidR="00C76D8A" w:rsidRPr="00277963" w14:paraId="2F866A83" w14:textId="77777777">
        <w:trPr>
          <w:trHeight w:val="492"/>
          <w:jc w:val="center"/>
        </w:trPr>
        <w:tc>
          <w:tcPr>
            <w:tcW w:w="2081" w:type="dxa"/>
            <w:vAlign w:val="center"/>
          </w:tcPr>
          <w:p w14:paraId="2B80EDD1" w14:textId="77777777" w:rsidR="00C76D8A" w:rsidRPr="00277963" w:rsidRDefault="00000000">
            <w:pPr>
              <w:spacing w:line="360" w:lineRule="auto"/>
              <w:jc w:val="center"/>
              <w:rPr>
                <w:rFonts w:ascii="仿宋" w:eastAsia="仿宋" w:hAnsi="仿宋" w:cs="仿宋" w:hint="eastAsia"/>
                <w:b/>
                <w:bCs/>
                <w:sz w:val="30"/>
                <w:szCs w:val="30"/>
              </w:rPr>
            </w:pPr>
            <w:r w:rsidRPr="00277963">
              <w:rPr>
                <w:rFonts w:ascii="仿宋" w:eastAsia="仿宋" w:hAnsi="仿宋" w:cs="仿宋" w:hint="eastAsia"/>
                <w:b/>
                <w:bCs/>
                <w:sz w:val="30"/>
                <w:szCs w:val="30"/>
              </w:rPr>
              <w:t>单位地址</w:t>
            </w:r>
          </w:p>
        </w:tc>
        <w:tc>
          <w:tcPr>
            <w:tcW w:w="6738" w:type="dxa"/>
            <w:gridSpan w:val="3"/>
            <w:vAlign w:val="center"/>
          </w:tcPr>
          <w:p w14:paraId="0C302EF7" w14:textId="77777777" w:rsidR="00C76D8A" w:rsidRPr="00277963" w:rsidRDefault="00C76D8A">
            <w:pPr>
              <w:spacing w:line="360" w:lineRule="auto"/>
              <w:jc w:val="left"/>
              <w:rPr>
                <w:rFonts w:ascii="仿宋" w:eastAsia="仿宋" w:hAnsi="仿宋" w:cs="仿宋" w:hint="eastAsia"/>
                <w:sz w:val="30"/>
                <w:szCs w:val="30"/>
              </w:rPr>
            </w:pPr>
          </w:p>
        </w:tc>
      </w:tr>
      <w:tr w:rsidR="00C76D8A" w:rsidRPr="00277963" w14:paraId="51127E56" w14:textId="77777777">
        <w:trPr>
          <w:trHeight w:val="833"/>
          <w:jc w:val="center"/>
        </w:trPr>
        <w:tc>
          <w:tcPr>
            <w:tcW w:w="2081" w:type="dxa"/>
            <w:vAlign w:val="center"/>
          </w:tcPr>
          <w:p w14:paraId="52B0E095" w14:textId="77777777" w:rsidR="00C76D8A" w:rsidRPr="00277963" w:rsidRDefault="00000000">
            <w:pPr>
              <w:spacing w:line="360" w:lineRule="auto"/>
              <w:jc w:val="center"/>
              <w:rPr>
                <w:rFonts w:ascii="仿宋" w:eastAsia="仿宋" w:hAnsi="仿宋" w:cs="仿宋" w:hint="eastAsia"/>
                <w:b/>
                <w:bCs/>
                <w:sz w:val="30"/>
                <w:szCs w:val="30"/>
              </w:rPr>
            </w:pPr>
            <w:r w:rsidRPr="00277963">
              <w:rPr>
                <w:rFonts w:ascii="仿宋" w:eastAsia="仿宋" w:hAnsi="仿宋" w:cs="仿宋" w:hint="eastAsia"/>
                <w:b/>
                <w:bCs/>
                <w:sz w:val="30"/>
                <w:szCs w:val="30"/>
              </w:rPr>
              <w:t>购买时间</w:t>
            </w:r>
          </w:p>
        </w:tc>
        <w:tc>
          <w:tcPr>
            <w:tcW w:w="6738" w:type="dxa"/>
            <w:gridSpan w:val="3"/>
            <w:vAlign w:val="center"/>
          </w:tcPr>
          <w:p w14:paraId="66A4886C" w14:textId="77777777" w:rsidR="00C76D8A" w:rsidRPr="00277963" w:rsidRDefault="00000000">
            <w:pPr>
              <w:spacing w:line="360" w:lineRule="auto"/>
              <w:jc w:val="center"/>
              <w:rPr>
                <w:rFonts w:ascii="仿宋" w:eastAsia="仿宋" w:hAnsi="仿宋" w:cs="仿宋" w:hint="eastAsia"/>
                <w:sz w:val="30"/>
                <w:szCs w:val="30"/>
              </w:rPr>
            </w:pPr>
            <w:r w:rsidRPr="00277963">
              <w:rPr>
                <w:rFonts w:ascii="仿宋" w:eastAsia="仿宋" w:hAnsi="仿宋" w:cs="仿宋" w:hint="eastAsia"/>
                <w:sz w:val="30"/>
                <w:szCs w:val="30"/>
              </w:rPr>
              <w:t xml:space="preserve">  年   月   日</w:t>
            </w:r>
          </w:p>
        </w:tc>
      </w:tr>
      <w:tr w:rsidR="00C76D8A" w:rsidRPr="00277963" w14:paraId="44F62C86" w14:textId="77777777">
        <w:trPr>
          <w:trHeight w:val="2216"/>
          <w:jc w:val="center"/>
        </w:trPr>
        <w:tc>
          <w:tcPr>
            <w:tcW w:w="2081" w:type="dxa"/>
            <w:vAlign w:val="center"/>
          </w:tcPr>
          <w:p w14:paraId="4D8580AF" w14:textId="77777777" w:rsidR="00C76D8A" w:rsidRPr="00277963" w:rsidRDefault="00000000">
            <w:pPr>
              <w:spacing w:line="360" w:lineRule="auto"/>
              <w:jc w:val="center"/>
              <w:rPr>
                <w:rFonts w:ascii="仿宋" w:eastAsia="仿宋" w:hAnsi="仿宋" w:cs="仿宋" w:hint="eastAsia"/>
                <w:b/>
                <w:bCs/>
                <w:sz w:val="30"/>
                <w:szCs w:val="30"/>
              </w:rPr>
            </w:pPr>
            <w:r w:rsidRPr="00277963">
              <w:rPr>
                <w:rFonts w:ascii="仿宋" w:eastAsia="仿宋" w:hAnsi="仿宋" w:cs="仿宋" w:hint="eastAsia"/>
                <w:b/>
                <w:bCs/>
                <w:sz w:val="30"/>
                <w:szCs w:val="30"/>
              </w:rPr>
              <w:t>备注</w:t>
            </w:r>
          </w:p>
          <w:p w14:paraId="15A69271" w14:textId="77777777" w:rsidR="00C76D8A" w:rsidRPr="00277963" w:rsidRDefault="00C76D8A">
            <w:pPr>
              <w:spacing w:line="360" w:lineRule="auto"/>
              <w:jc w:val="center"/>
              <w:rPr>
                <w:rFonts w:ascii="仿宋" w:eastAsia="仿宋" w:hAnsi="仿宋" w:cs="仿宋" w:hint="eastAsia"/>
                <w:b/>
                <w:bCs/>
                <w:szCs w:val="28"/>
              </w:rPr>
            </w:pPr>
          </w:p>
        </w:tc>
        <w:tc>
          <w:tcPr>
            <w:tcW w:w="6738" w:type="dxa"/>
            <w:gridSpan w:val="3"/>
            <w:vAlign w:val="center"/>
          </w:tcPr>
          <w:p w14:paraId="324CBCDD" w14:textId="77777777" w:rsidR="00C76D8A" w:rsidRPr="00277963" w:rsidRDefault="00C76D8A">
            <w:pPr>
              <w:spacing w:line="360" w:lineRule="auto"/>
              <w:jc w:val="left"/>
              <w:rPr>
                <w:rFonts w:ascii="仿宋" w:eastAsia="仿宋" w:hAnsi="仿宋" w:cs="仿宋" w:hint="eastAsia"/>
                <w:sz w:val="30"/>
                <w:szCs w:val="30"/>
              </w:rPr>
            </w:pPr>
          </w:p>
        </w:tc>
      </w:tr>
    </w:tbl>
    <w:p w14:paraId="3316DA09" w14:textId="77777777" w:rsidR="00C76D8A" w:rsidRPr="00277963" w:rsidRDefault="00C76D8A">
      <w:pPr>
        <w:pStyle w:val="ad"/>
        <w:spacing w:line="360" w:lineRule="auto"/>
        <w:rPr>
          <w:rFonts w:ascii="仿宋" w:eastAsia="仿宋" w:hAnsi="仿宋" w:cs="仿宋" w:hint="eastAsia"/>
        </w:rPr>
      </w:pPr>
    </w:p>
    <w:sectPr w:rsidR="00C76D8A" w:rsidRPr="00277963">
      <w:headerReference w:type="default" r:id="rId2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C1E14" w14:textId="77777777" w:rsidR="00394FF0" w:rsidRDefault="00394FF0">
      <w:r>
        <w:separator/>
      </w:r>
    </w:p>
  </w:endnote>
  <w:endnote w:type="continuationSeparator" w:id="0">
    <w:p w14:paraId="491ABEFC" w14:textId="77777777" w:rsidR="00394FF0" w:rsidRDefault="0039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embedRegular r:id="rId1" w:subsetted="1" w:fontKey="{E7C5B312-CA97-493A-BEE5-A3E6760F6966}"/>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_x000B__x000C_">
    <w:altName w:val="Segoe Print"/>
    <w:charset w:val="00"/>
    <w:family w:val="roman"/>
    <w:pitch w:val="default"/>
    <w:sig w:usb0="00000000" w:usb1="00000000" w:usb2="00000000" w:usb3="00000000" w:csb0="00000001" w:csb1="00000000"/>
  </w:font>
  <w:font w:name="font-weight : 400">
    <w:altName w:val="Noto Sans SC"/>
    <w:charset w:val="00"/>
    <w:family w:val="auto"/>
    <w:pitch w:val="default"/>
    <w:sig w:usb0="00000000" w:usb1="00000000" w:usb2="00000000"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D0C95C94-ED2D-424D-A56A-90666CED3798}"/>
    <w:embedBold r:id="rId3" w:subsetted="1" w:fontKey="{263B27A6-C0E4-4C01-B2CC-FEE4CEBAE28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5F0C" w14:textId="77777777" w:rsidR="00C76D8A" w:rsidRDefault="00000000">
    <w:pPr>
      <w:pStyle w:val="af6"/>
      <w:framePr w:wrap="around" w:vAnchor="text" w:hAnchor="margin" w:xAlign="center" w:y="1"/>
      <w:rPr>
        <w:rStyle w:val="aff3"/>
      </w:rPr>
    </w:pPr>
    <w:r>
      <w:fldChar w:fldCharType="begin"/>
    </w:r>
    <w:r>
      <w:rPr>
        <w:rStyle w:val="aff3"/>
      </w:rPr>
      <w:instrText xml:space="preserve">PAGE  </w:instrText>
    </w:r>
    <w:r>
      <w:fldChar w:fldCharType="separate"/>
    </w:r>
    <w:r>
      <w:fldChar w:fldCharType="end"/>
    </w:r>
  </w:p>
  <w:p w14:paraId="6FE814F7" w14:textId="77777777" w:rsidR="00C76D8A" w:rsidRDefault="00C76D8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50B4" w14:textId="77777777" w:rsidR="00C76D8A" w:rsidRDefault="00C76D8A">
    <w:pPr>
      <w:pStyle w:val="af6"/>
      <w:jc w:val="center"/>
      <w:rPr>
        <w:rFonts w:ascii="宋体" w:hAnsi="宋体" w:hint="eastAsia"/>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D485" w14:textId="77777777" w:rsidR="00C76D8A" w:rsidRDefault="00000000">
    <w:pPr>
      <w:pStyle w:val="af6"/>
      <w:framePr w:wrap="around" w:vAnchor="text" w:hAnchor="margin" w:xAlign="center" w:y="1"/>
      <w:rPr>
        <w:rStyle w:val="aff3"/>
      </w:rPr>
    </w:pPr>
    <w:r>
      <w:fldChar w:fldCharType="begin"/>
    </w:r>
    <w:r>
      <w:rPr>
        <w:rStyle w:val="aff3"/>
      </w:rPr>
      <w:instrText xml:space="preserve">PAGE  </w:instrText>
    </w:r>
    <w:r>
      <w:fldChar w:fldCharType="separate"/>
    </w:r>
    <w:r>
      <w:fldChar w:fldCharType="end"/>
    </w:r>
  </w:p>
  <w:p w14:paraId="46A9EA5A" w14:textId="77777777" w:rsidR="00C76D8A" w:rsidRDefault="00C76D8A">
    <w:pPr>
      <w:pStyle w:val="af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D1F5" w14:textId="77777777" w:rsidR="00C76D8A" w:rsidRDefault="00000000">
    <w:pPr>
      <w:pStyle w:val="af6"/>
      <w:rPr>
        <w:rFonts w:ascii="宋体" w:hAnsi="宋体" w:hint="eastAsia"/>
        <w:sz w:val="21"/>
        <w:szCs w:val="21"/>
      </w:rPr>
    </w:pPr>
    <w:r>
      <w:rPr>
        <w:noProof/>
        <w:sz w:val="21"/>
      </w:rPr>
      <mc:AlternateContent>
        <mc:Choice Requires="wps">
          <w:drawing>
            <wp:anchor distT="0" distB="0" distL="114300" distR="114300" simplePos="0" relativeHeight="251657216" behindDoc="0" locked="0" layoutInCell="1" allowOverlap="1" wp14:anchorId="0F8C5082" wp14:editId="14F94DFE">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33FE7B" w14:textId="77777777" w:rsidR="00C76D8A" w:rsidRDefault="00000000">
                          <w:pPr>
                            <w:pStyle w:val="af6"/>
                          </w:pPr>
                          <w:r>
                            <w:fldChar w:fldCharType="begin"/>
                          </w:r>
                          <w:r>
                            <w:instrText xml:space="preserve"> PAGE  \* MERGEFORMAT </w:instrText>
                          </w:r>
                          <w:r>
                            <w:fldChar w:fldCharType="separate"/>
                          </w:r>
                          <w:r>
                            <w:t>- 17 -</w:t>
                          </w:r>
                          <w:r>
                            <w:fldChar w:fldCharType="end"/>
                          </w:r>
                        </w:p>
                      </w:txbxContent>
                    </wps:txbx>
                    <wps:bodyPr wrap="none" lIns="0" tIns="0" rIns="0" bIns="0">
                      <a:spAutoFit/>
                    </wps:bodyPr>
                  </wps:wsp>
                </a:graphicData>
              </a:graphic>
            </wp:anchor>
          </w:drawing>
        </mc:Choice>
        <mc:Fallback>
          <w:pict>
            <v:shapetype w14:anchorId="0F8C5082"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3733FE7B" w14:textId="77777777" w:rsidR="00C76D8A" w:rsidRDefault="00000000">
                    <w:pPr>
                      <w:pStyle w:val="af6"/>
                    </w:pPr>
                    <w:r>
                      <w:fldChar w:fldCharType="begin"/>
                    </w:r>
                    <w:r>
                      <w:instrText xml:space="preserve"> PAGE  \* MERGEFORMAT </w:instrText>
                    </w:r>
                    <w:r>
                      <w:fldChar w:fldCharType="separate"/>
                    </w:r>
                    <w:r>
                      <w:t>- 17 -</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97D34" w14:textId="77777777" w:rsidR="00C76D8A" w:rsidRDefault="00000000">
    <w:pPr>
      <w:pStyle w:val="af6"/>
      <w:rPr>
        <w:rFonts w:ascii="宋体" w:hAnsi="宋体" w:hint="eastAsia"/>
        <w:sz w:val="21"/>
        <w:szCs w:val="21"/>
      </w:rPr>
    </w:pPr>
    <w:r>
      <w:rPr>
        <w:noProof/>
        <w:sz w:val="21"/>
      </w:rPr>
      <mc:AlternateContent>
        <mc:Choice Requires="wps">
          <w:drawing>
            <wp:anchor distT="0" distB="0" distL="114300" distR="114300" simplePos="0" relativeHeight="251659264" behindDoc="0" locked="0" layoutInCell="1" allowOverlap="1" wp14:anchorId="3B31B6AE" wp14:editId="7D3A0DE5">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FC828F" w14:textId="77777777" w:rsidR="00C76D8A" w:rsidRDefault="00000000">
                          <w:pPr>
                            <w:pStyle w:val="af6"/>
                          </w:pPr>
                          <w:r>
                            <w:fldChar w:fldCharType="begin"/>
                          </w:r>
                          <w:r>
                            <w:instrText xml:space="preserve"> PAGE  \* MERGEFORMAT </w:instrText>
                          </w:r>
                          <w:r>
                            <w:fldChar w:fldCharType="separate"/>
                          </w:r>
                          <w:r>
                            <w:t>- 40 -</w:t>
                          </w:r>
                          <w:r>
                            <w:fldChar w:fldCharType="end"/>
                          </w:r>
                        </w:p>
                      </w:txbxContent>
                    </wps:txbx>
                    <wps:bodyPr wrap="none" lIns="0" tIns="0" rIns="0" bIns="0">
                      <a:spAutoFit/>
                    </wps:bodyPr>
                  </wps:wsp>
                </a:graphicData>
              </a:graphic>
            </wp:anchor>
          </w:drawing>
        </mc:Choice>
        <mc:Fallback>
          <w:pict>
            <v:shapetype w14:anchorId="3B31B6A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55FC828F" w14:textId="77777777" w:rsidR="00C76D8A" w:rsidRDefault="00000000">
                    <w:pPr>
                      <w:pStyle w:val="af6"/>
                    </w:pPr>
                    <w:r>
                      <w:fldChar w:fldCharType="begin"/>
                    </w:r>
                    <w:r>
                      <w:instrText xml:space="preserve"> PAGE  \* MERGEFORMAT </w:instrText>
                    </w:r>
                    <w:r>
                      <w:fldChar w:fldCharType="separate"/>
                    </w:r>
                    <w:r>
                      <w:t>- 40 -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22217" w14:textId="77777777" w:rsidR="00394FF0" w:rsidRDefault="00394FF0">
      <w:r>
        <w:separator/>
      </w:r>
    </w:p>
  </w:footnote>
  <w:footnote w:type="continuationSeparator" w:id="0">
    <w:p w14:paraId="7DBC65DA" w14:textId="77777777" w:rsidR="00394FF0" w:rsidRDefault="0039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DC49" w14:textId="77777777" w:rsidR="00C76D8A" w:rsidRDefault="00C76D8A">
    <w:pPr>
      <w:pStyle w:val="af8"/>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DE71" w14:textId="77777777" w:rsidR="00C76D8A" w:rsidRDefault="00C76D8A">
    <w:pPr>
      <w:pStyle w:val="af8"/>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1CB1" w14:textId="77777777" w:rsidR="00C76D8A" w:rsidRDefault="00C76D8A">
    <w:pPr>
      <w:pStyle w:val="af8"/>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DF3A7" w14:textId="77777777" w:rsidR="00C76D8A" w:rsidRDefault="00C76D8A">
    <w:pPr>
      <w:pStyle w:val="af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8D8ADE8"/>
    <w:multiLevelType w:val="singleLevel"/>
    <w:tmpl w:val="68D8ADE8"/>
    <w:lvl w:ilvl="0">
      <w:start w:val="2"/>
      <w:numFmt w:val="chineseCounting"/>
      <w:suff w:val="nothing"/>
      <w:lvlText w:val="（%1）"/>
      <w:lvlJc w:val="left"/>
      <w:rPr>
        <w:rFonts w:hint="eastAsia"/>
      </w:rPr>
    </w:lvl>
  </w:abstractNum>
  <w:num w:numId="1" w16cid:durableId="998342640">
    <w:abstractNumId w:val="8"/>
  </w:num>
  <w:num w:numId="2" w16cid:durableId="443503741">
    <w:abstractNumId w:val="5"/>
  </w:num>
  <w:num w:numId="3" w16cid:durableId="1116679854">
    <w:abstractNumId w:val="3"/>
  </w:num>
  <w:num w:numId="4" w16cid:durableId="1423800091">
    <w:abstractNumId w:val="9"/>
  </w:num>
  <w:num w:numId="5" w16cid:durableId="645399061">
    <w:abstractNumId w:val="0"/>
  </w:num>
  <w:num w:numId="6" w16cid:durableId="2136556445">
    <w:abstractNumId w:val="11"/>
  </w:num>
  <w:num w:numId="7" w16cid:durableId="2049406286">
    <w:abstractNumId w:val="6"/>
  </w:num>
  <w:num w:numId="8" w16cid:durableId="1653364718">
    <w:abstractNumId w:val="10"/>
  </w:num>
  <w:num w:numId="9" w16cid:durableId="429621163">
    <w:abstractNumId w:val="2"/>
  </w:num>
  <w:num w:numId="10" w16cid:durableId="1039819836">
    <w:abstractNumId w:val="1"/>
  </w:num>
  <w:num w:numId="11" w16cid:durableId="227497141">
    <w:abstractNumId w:val="7"/>
  </w:num>
  <w:num w:numId="12" w16cid:durableId="319888187">
    <w:abstractNumId w:val="4"/>
  </w:num>
  <w:num w:numId="13" w16cid:durableId="829633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E2N2Q5YjY3N2YwOTM1Y2Q5MzQ2YmRmMWRjMjI2ODQifQ=="/>
  </w:docVars>
  <w:rsids>
    <w:rsidRoot w:val="00172A27"/>
    <w:rsid w:val="D5FF3B05"/>
    <w:rsid w:val="00000E56"/>
    <w:rsid w:val="000014C5"/>
    <w:rsid w:val="00002AE4"/>
    <w:rsid w:val="00003626"/>
    <w:rsid w:val="000040DE"/>
    <w:rsid w:val="000070F0"/>
    <w:rsid w:val="000075E8"/>
    <w:rsid w:val="00011B4B"/>
    <w:rsid w:val="00016B79"/>
    <w:rsid w:val="00017816"/>
    <w:rsid w:val="00032ACA"/>
    <w:rsid w:val="0003632F"/>
    <w:rsid w:val="0004195C"/>
    <w:rsid w:val="00043835"/>
    <w:rsid w:val="0004739C"/>
    <w:rsid w:val="00051E02"/>
    <w:rsid w:val="000523C9"/>
    <w:rsid w:val="0005298B"/>
    <w:rsid w:val="0005417C"/>
    <w:rsid w:val="000576E1"/>
    <w:rsid w:val="00061A7C"/>
    <w:rsid w:val="00063981"/>
    <w:rsid w:val="00074C38"/>
    <w:rsid w:val="000816AD"/>
    <w:rsid w:val="00090C5A"/>
    <w:rsid w:val="00091B1C"/>
    <w:rsid w:val="00091D22"/>
    <w:rsid w:val="000A164E"/>
    <w:rsid w:val="000A3057"/>
    <w:rsid w:val="000B1068"/>
    <w:rsid w:val="000B3002"/>
    <w:rsid w:val="000B42F4"/>
    <w:rsid w:val="000B6330"/>
    <w:rsid w:val="000B7377"/>
    <w:rsid w:val="000B78EC"/>
    <w:rsid w:val="000B7F54"/>
    <w:rsid w:val="000C08C1"/>
    <w:rsid w:val="000C1E0E"/>
    <w:rsid w:val="000C20E6"/>
    <w:rsid w:val="000C2C03"/>
    <w:rsid w:val="000C6D89"/>
    <w:rsid w:val="000D776F"/>
    <w:rsid w:val="000E01C9"/>
    <w:rsid w:val="000E0DD7"/>
    <w:rsid w:val="000E3259"/>
    <w:rsid w:val="000E4835"/>
    <w:rsid w:val="000E4EEC"/>
    <w:rsid w:val="000E561A"/>
    <w:rsid w:val="000E5AB0"/>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CC9"/>
    <w:rsid w:val="00122F9D"/>
    <w:rsid w:val="001264A8"/>
    <w:rsid w:val="001266BF"/>
    <w:rsid w:val="00133D16"/>
    <w:rsid w:val="00134037"/>
    <w:rsid w:val="001342AC"/>
    <w:rsid w:val="00135BAE"/>
    <w:rsid w:val="00145224"/>
    <w:rsid w:val="00146EC3"/>
    <w:rsid w:val="00147FB4"/>
    <w:rsid w:val="0015011C"/>
    <w:rsid w:val="0015033B"/>
    <w:rsid w:val="00150429"/>
    <w:rsid w:val="001523C5"/>
    <w:rsid w:val="00152B00"/>
    <w:rsid w:val="00152CAD"/>
    <w:rsid w:val="00153556"/>
    <w:rsid w:val="0016266C"/>
    <w:rsid w:val="00171E05"/>
    <w:rsid w:val="00172A27"/>
    <w:rsid w:val="00180ACB"/>
    <w:rsid w:val="00181A6C"/>
    <w:rsid w:val="00183B60"/>
    <w:rsid w:val="00186623"/>
    <w:rsid w:val="001879FD"/>
    <w:rsid w:val="0019571D"/>
    <w:rsid w:val="001963A2"/>
    <w:rsid w:val="00196465"/>
    <w:rsid w:val="001A1B93"/>
    <w:rsid w:val="001A64A1"/>
    <w:rsid w:val="001A667A"/>
    <w:rsid w:val="001A6DCC"/>
    <w:rsid w:val="001A773E"/>
    <w:rsid w:val="001A7A69"/>
    <w:rsid w:val="001B0396"/>
    <w:rsid w:val="001B1400"/>
    <w:rsid w:val="001B2AAE"/>
    <w:rsid w:val="001B3DBD"/>
    <w:rsid w:val="001B4377"/>
    <w:rsid w:val="001B4AEF"/>
    <w:rsid w:val="001C3C39"/>
    <w:rsid w:val="001D0DF7"/>
    <w:rsid w:val="001D1038"/>
    <w:rsid w:val="001D2321"/>
    <w:rsid w:val="001D2DCD"/>
    <w:rsid w:val="001D5055"/>
    <w:rsid w:val="001D630C"/>
    <w:rsid w:val="001E1A2F"/>
    <w:rsid w:val="001E201B"/>
    <w:rsid w:val="001E5CAC"/>
    <w:rsid w:val="001E64A9"/>
    <w:rsid w:val="001E6841"/>
    <w:rsid w:val="001E725F"/>
    <w:rsid w:val="001F1AF7"/>
    <w:rsid w:val="001F4964"/>
    <w:rsid w:val="001F4A96"/>
    <w:rsid w:val="001F7063"/>
    <w:rsid w:val="00202B04"/>
    <w:rsid w:val="00203052"/>
    <w:rsid w:val="00204936"/>
    <w:rsid w:val="00206AE4"/>
    <w:rsid w:val="00207CBF"/>
    <w:rsid w:val="002100EE"/>
    <w:rsid w:val="00210168"/>
    <w:rsid w:val="00210ED7"/>
    <w:rsid w:val="00212A06"/>
    <w:rsid w:val="00212C27"/>
    <w:rsid w:val="00214342"/>
    <w:rsid w:val="00214E7A"/>
    <w:rsid w:val="00215DEE"/>
    <w:rsid w:val="0021618E"/>
    <w:rsid w:val="002163AC"/>
    <w:rsid w:val="0021704D"/>
    <w:rsid w:val="002216C7"/>
    <w:rsid w:val="00222097"/>
    <w:rsid w:val="002227DB"/>
    <w:rsid w:val="00222C55"/>
    <w:rsid w:val="00227202"/>
    <w:rsid w:val="00227377"/>
    <w:rsid w:val="00227851"/>
    <w:rsid w:val="00233798"/>
    <w:rsid w:val="00234257"/>
    <w:rsid w:val="002348E0"/>
    <w:rsid w:val="00251052"/>
    <w:rsid w:val="00254E1A"/>
    <w:rsid w:val="00255D82"/>
    <w:rsid w:val="00256352"/>
    <w:rsid w:val="0025722E"/>
    <w:rsid w:val="00262555"/>
    <w:rsid w:val="002643C1"/>
    <w:rsid w:val="00265203"/>
    <w:rsid w:val="00266419"/>
    <w:rsid w:val="00270223"/>
    <w:rsid w:val="0027199E"/>
    <w:rsid w:val="00271D47"/>
    <w:rsid w:val="002721EA"/>
    <w:rsid w:val="00277963"/>
    <w:rsid w:val="00280E8A"/>
    <w:rsid w:val="00285164"/>
    <w:rsid w:val="002855B0"/>
    <w:rsid w:val="00286959"/>
    <w:rsid w:val="00295FA5"/>
    <w:rsid w:val="00297A6F"/>
    <w:rsid w:val="002A288B"/>
    <w:rsid w:val="002A4956"/>
    <w:rsid w:val="002A6710"/>
    <w:rsid w:val="002A7778"/>
    <w:rsid w:val="002A7B44"/>
    <w:rsid w:val="002B1181"/>
    <w:rsid w:val="002B1FDA"/>
    <w:rsid w:val="002B2B38"/>
    <w:rsid w:val="002B4270"/>
    <w:rsid w:val="002B578B"/>
    <w:rsid w:val="002B5ECC"/>
    <w:rsid w:val="002B7904"/>
    <w:rsid w:val="002C2507"/>
    <w:rsid w:val="002C2C19"/>
    <w:rsid w:val="002C2E6E"/>
    <w:rsid w:val="002C3A3D"/>
    <w:rsid w:val="002C7927"/>
    <w:rsid w:val="002D0A48"/>
    <w:rsid w:val="002D41FF"/>
    <w:rsid w:val="002D608F"/>
    <w:rsid w:val="002D7053"/>
    <w:rsid w:val="002D7208"/>
    <w:rsid w:val="002D7725"/>
    <w:rsid w:val="002E0CC2"/>
    <w:rsid w:val="002E3527"/>
    <w:rsid w:val="002E3824"/>
    <w:rsid w:val="002E78F7"/>
    <w:rsid w:val="002F0ED3"/>
    <w:rsid w:val="002F3278"/>
    <w:rsid w:val="002F3DE3"/>
    <w:rsid w:val="002F4E65"/>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20CC"/>
    <w:rsid w:val="00346A3D"/>
    <w:rsid w:val="00350510"/>
    <w:rsid w:val="00350C20"/>
    <w:rsid w:val="00353A3B"/>
    <w:rsid w:val="003548FA"/>
    <w:rsid w:val="00355643"/>
    <w:rsid w:val="00355A74"/>
    <w:rsid w:val="0035764D"/>
    <w:rsid w:val="00361427"/>
    <w:rsid w:val="00363702"/>
    <w:rsid w:val="00364260"/>
    <w:rsid w:val="0036458B"/>
    <w:rsid w:val="0036698F"/>
    <w:rsid w:val="003703E8"/>
    <w:rsid w:val="00371C8E"/>
    <w:rsid w:val="00371D2F"/>
    <w:rsid w:val="00373122"/>
    <w:rsid w:val="0037612E"/>
    <w:rsid w:val="0038033A"/>
    <w:rsid w:val="003816ED"/>
    <w:rsid w:val="003840E9"/>
    <w:rsid w:val="00384161"/>
    <w:rsid w:val="00387610"/>
    <w:rsid w:val="00393C75"/>
    <w:rsid w:val="0039432A"/>
    <w:rsid w:val="00394FF0"/>
    <w:rsid w:val="003953EA"/>
    <w:rsid w:val="00395AFD"/>
    <w:rsid w:val="00395C2F"/>
    <w:rsid w:val="003973D3"/>
    <w:rsid w:val="00397F89"/>
    <w:rsid w:val="003A0495"/>
    <w:rsid w:val="003A0892"/>
    <w:rsid w:val="003A3162"/>
    <w:rsid w:val="003A422B"/>
    <w:rsid w:val="003A449E"/>
    <w:rsid w:val="003A71F3"/>
    <w:rsid w:val="003B19F5"/>
    <w:rsid w:val="003C157D"/>
    <w:rsid w:val="003D0E0A"/>
    <w:rsid w:val="003D3B22"/>
    <w:rsid w:val="003D57B4"/>
    <w:rsid w:val="003D7B3D"/>
    <w:rsid w:val="003E0348"/>
    <w:rsid w:val="003F3DB1"/>
    <w:rsid w:val="003F451E"/>
    <w:rsid w:val="003F4939"/>
    <w:rsid w:val="003F626F"/>
    <w:rsid w:val="003F6794"/>
    <w:rsid w:val="00402B32"/>
    <w:rsid w:val="0040441D"/>
    <w:rsid w:val="0040519F"/>
    <w:rsid w:val="0040781E"/>
    <w:rsid w:val="00410C93"/>
    <w:rsid w:val="004115FB"/>
    <w:rsid w:val="00411B4A"/>
    <w:rsid w:val="004134DD"/>
    <w:rsid w:val="00417E99"/>
    <w:rsid w:val="00421507"/>
    <w:rsid w:val="00424D02"/>
    <w:rsid w:val="0042525A"/>
    <w:rsid w:val="00426CFA"/>
    <w:rsid w:val="0042733C"/>
    <w:rsid w:val="004305CF"/>
    <w:rsid w:val="0044185A"/>
    <w:rsid w:val="0044193A"/>
    <w:rsid w:val="0044760B"/>
    <w:rsid w:val="0045002D"/>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434B"/>
    <w:rsid w:val="004C64E4"/>
    <w:rsid w:val="004D2334"/>
    <w:rsid w:val="004D433D"/>
    <w:rsid w:val="004D4410"/>
    <w:rsid w:val="004E0544"/>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157C"/>
    <w:rsid w:val="00553CF0"/>
    <w:rsid w:val="00557C75"/>
    <w:rsid w:val="00566A85"/>
    <w:rsid w:val="00570C78"/>
    <w:rsid w:val="00573AE3"/>
    <w:rsid w:val="00581EF9"/>
    <w:rsid w:val="00583690"/>
    <w:rsid w:val="005902D9"/>
    <w:rsid w:val="0059075F"/>
    <w:rsid w:val="00593F09"/>
    <w:rsid w:val="00596AB7"/>
    <w:rsid w:val="005A1B5C"/>
    <w:rsid w:val="005A1EA7"/>
    <w:rsid w:val="005A2E1B"/>
    <w:rsid w:val="005A678E"/>
    <w:rsid w:val="005A68B4"/>
    <w:rsid w:val="005A6A12"/>
    <w:rsid w:val="005A7FEE"/>
    <w:rsid w:val="005B0724"/>
    <w:rsid w:val="005B1E46"/>
    <w:rsid w:val="005B5AA4"/>
    <w:rsid w:val="005B6C5A"/>
    <w:rsid w:val="005C3F4B"/>
    <w:rsid w:val="005C42AC"/>
    <w:rsid w:val="005C4F84"/>
    <w:rsid w:val="005D0029"/>
    <w:rsid w:val="005D2EC6"/>
    <w:rsid w:val="005D37D0"/>
    <w:rsid w:val="005D41E8"/>
    <w:rsid w:val="005D703E"/>
    <w:rsid w:val="005E2545"/>
    <w:rsid w:val="005E35E9"/>
    <w:rsid w:val="005E5525"/>
    <w:rsid w:val="005E61FF"/>
    <w:rsid w:val="005F38BB"/>
    <w:rsid w:val="005F7895"/>
    <w:rsid w:val="0060003E"/>
    <w:rsid w:val="00600847"/>
    <w:rsid w:val="00602BBE"/>
    <w:rsid w:val="0060315D"/>
    <w:rsid w:val="00613410"/>
    <w:rsid w:val="00617986"/>
    <w:rsid w:val="006256CA"/>
    <w:rsid w:val="006266A1"/>
    <w:rsid w:val="00627729"/>
    <w:rsid w:val="00627F21"/>
    <w:rsid w:val="0063025A"/>
    <w:rsid w:val="0064583B"/>
    <w:rsid w:val="006468B8"/>
    <w:rsid w:val="00651127"/>
    <w:rsid w:val="0065190C"/>
    <w:rsid w:val="006542F1"/>
    <w:rsid w:val="00654A48"/>
    <w:rsid w:val="0065651B"/>
    <w:rsid w:val="00664607"/>
    <w:rsid w:val="0066755F"/>
    <w:rsid w:val="00670089"/>
    <w:rsid w:val="00670C89"/>
    <w:rsid w:val="00671233"/>
    <w:rsid w:val="006763DC"/>
    <w:rsid w:val="00680AE4"/>
    <w:rsid w:val="00682205"/>
    <w:rsid w:val="006822B0"/>
    <w:rsid w:val="00684E51"/>
    <w:rsid w:val="0068793C"/>
    <w:rsid w:val="006905A3"/>
    <w:rsid w:val="00691721"/>
    <w:rsid w:val="00694288"/>
    <w:rsid w:val="00694F91"/>
    <w:rsid w:val="00696091"/>
    <w:rsid w:val="006A100B"/>
    <w:rsid w:val="006A143A"/>
    <w:rsid w:val="006A3285"/>
    <w:rsid w:val="006A4C56"/>
    <w:rsid w:val="006B0567"/>
    <w:rsid w:val="006B4535"/>
    <w:rsid w:val="006B71C4"/>
    <w:rsid w:val="006B72DE"/>
    <w:rsid w:val="006B75CB"/>
    <w:rsid w:val="006C5FC1"/>
    <w:rsid w:val="006D3773"/>
    <w:rsid w:val="006D39C5"/>
    <w:rsid w:val="006D44E1"/>
    <w:rsid w:val="006D4B49"/>
    <w:rsid w:val="006D6350"/>
    <w:rsid w:val="006D6662"/>
    <w:rsid w:val="006E21FA"/>
    <w:rsid w:val="006E477D"/>
    <w:rsid w:val="006E5A13"/>
    <w:rsid w:val="006E6D5F"/>
    <w:rsid w:val="006F0FB7"/>
    <w:rsid w:val="006F5925"/>
    <w:rsid w:val="006F5E40"/>
    <w:rsid w:val="00704E5D"/>
    <w:rsid w:val="00705739"/>
    <w:rsid w:val="007073D6"/>
    <w:rsid w:val="00710AE5"/>
    <w:rsid w:val="007111A9"/>
    <w:rsid w:val="00712E83"/>
    <w:rsid w:val="00712FF5"/>
    <w:rsid w:val="0071464D"/>
    <w:rsid w:val="00714BF1"/>
    <w:rsid w:val="00715FB5"/>
    <w:rsid w:val="00716C50"/>
    <w:rsid w:val="007171A6"/>
    <w:rsid w:val="0071799D"/>
    <w:rsid w:val="007232C3"/>
    <w:rsid w:val="00726088"/>
    <w:rsid w:val="00730B6A"/>
    <w:rsid w:val="00731B91"/>
    <w:rsid w:val="00736D88"/>
    <w:rsid w:val="00736DD2"/>
    <w:rsid w:val="00736EE0"/>
    <w:rsid w:val="00740213"/>
    <w:rsid w:val="0074681C"/>
    <w:rsid w:val="00746EC2"/>
    <w:rsid w:val="007504DE"/>
    <w:rsid w:val="00757C0E"/>
    <w:rsid w:val="00762B70"/>
    <w:rsid w:val="007636FE"/>
    <w:rsid w:val="0077408E"/>
    <w:rsid w:val="007760AB"/>
    <w:rsid w:val="00780577"/>
    <w:rsid w:val="00781AD3"/>
    <w:rsid w:val="00781BFB"/>
    <w:rsid w:val="00784EF6"/>
    <w:rsid w:val="00786FA7"/>
    <w:rsid w:val="0079177C"/>
    <w:rsid w:val="00794382"/>
    <w:rsid w:val="007959AC"/>
    <w:rsid w:val="00796323"/>
    <w:rsid w:val="007A20E0"/>
    <w:rsid w:val="007A35D2"/>
    <w:rsid w:val="007B2204"/>
    <w:rsid w:val="007B250D"/>
    <w:rsid w:val="007B4B60"/>
    <w:rsid w:val="007B7278"/>
    <w:rsid w:val="007C1691"/>
    <w:rsid w:val="007C6B0F"/>
    <w:rsid w:val="007D0625"/>
    <w:rsid w:val="007D227B"/>
    <w:rsid w:val="007D7A44"/>
    <w:rsid w:val="007D7E65"/>
    <w:rsid w:val="007E06D1"/>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0B15"/>
    <w:rsid w:val="008616EF"/>
    <w:rsid w:val="00863C25"/>
    <w:rsid w:val="008641B7"/>
    <w:rsid w:val="00864D80"/>
    <w:rsid w:val="00864DC1"/>
    <w:rsid w:val="00870530"/>
    <w:rsid w:val="008705BC"/>
    <w:rsid w:val="00871999"/>
    <w:rsid w:val="00872E27"/>
    <w:rsid w:val="0087599D"/>
    <w:rsid w:val="00875A42"/>
    <w:rsid w:val="00880CB9"/>
    <w:rsid w:val="008904A8"/>
    <w:rsid w:val="00891D94"/>
    <w:rsid w:val="00895E3C"/>
    <w:rsid w:val="00896589"/>
    <w:rsid w:val="008A0CEE"/>
    <w:rsid w:val="008A19AF"/>
    <w:rsid w:val="008A20FB"/>
    <w:rsid w:val="008A4D88"/>
    <w:rsid w:val="008B0CCE"/>
    <w:rsid w:val="008C160F"/>
    <w:rsid w:val="008C1B22"/>
    <w:rsid w:val="008C4C84"/>
    <w:rsid w:val="008C510F"/>
    <w:rsid w:val="008D067F"/>
    <w:rsid w:val="008D3283"/>
    <w:rsid w:val="008D6B61"/>
    <w:rsid w:val="008E437B"/>
    <w:rsid w:val="008E4D3F"/>
    <w:rsid w:val="008E66B8"/>
    <w:rsid w:val="008F09E5"/>
    <w:rsid w:val="008F0A2E"/>
    <w:rsid w:val="008F1988"/>
    <w:rsid w:val="008F2B05"/>
    <w:rsid w:val="008F5E76"/>
    <w:rsid w:val="008F6252"/>
    <w:rsid w:val="009023F3"/>
    <w:rsid w:val="0090383C"/>
    <w:rsid w:val="00905D85"/>
    <w:rsid w:val="00912132"/>
    <w:rsid w:val="00913CAA"/>
    <w:rsid w:val="0092250C"/>
    <w:rsid w:val="009226D2"/>
    <w:rsid w:val="00922FAD"/>
    <w:rsid w:val="00924F0A"/>
    <w:rsid w:val="00925082"/>
    <w:rsid w:val="00925726"/>
    <w:rsid w:val="009267A0"/>
    <w:rsid w:val="00926904"/>
    <w:rsid w:val="0092708B"/>
    <w:rsid w:val="0093049D"/>
    <w:rsid w:val="00937713"/>
    <w:rsid w:val="009409CD"/>
    <w:rsid w:val="00940E1D"/>
    <w:rsid w:val="0094759E"/>
    <w:rsid w:val="00952C13"/>
    <w:rsid w:val="0095455D"/>
    <w:rsid w:val="009566AF"/>
    <w:rsid w:val="00962BF1"/>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1E9A"/>
    <w:rsid w:val="009D3162"/>
    <w:rsid w:val="009D3181"/>
    <w:rsid w:val="009D7B9B"/>
    <w:rsid w:val="009E067B"/>
    <w:rsid w:val="009E162F"/>
    <w:rsid w:val="009E32D4"/>
    <w:rsid w:val="009E5E36"/>
    <w:rsid w:val="009E717E"/>
    <w:rsid w:val="009E737D"/>
    <w:rsid w:val="009F04C0"/>
    <w:rsid w:val="009F18EC"/>
    <w:rsid w:val="009F18FA"/>
    <w:rsid w:val="009F35D6"/>
    <w:rsid w:val="00A02768"/>
    <w:rsid w:val="00A02F4C"/>
    <w:rsid w:val="00A03126"/>
    <w:rsid w:val="00A03977"/>
    <w:rsid w:val="00A06013"/>
    <w:rsid w:val="00A104A7"/>
    <w:rsid w:val="00A12904"/>
    <w:rsid w:val="00A15FBF"/>
    <w:rsid w:val="00A1616D"/>
    <w:rsid w:val="00A1783B"/>
    <w:rsid w:val="00A26FF7"/>
    <w:rsid w:val="00A27159"/>
    <w:rsid w:val="00A37A20"/>
    <w:rsid w:val="00A445DC"/>
    <w:rsid w:val="00A44BEA"/>
    <w:rsid w:val="00A47C22"/>
    <w:rsid w:val="00A528A5"/>
    <w:rsid w:val="00A5340F"/>
    <w:rsid w:val="00A55B14"/>
    <w:rsid w:val="00A5689C"/>
    <w:rsid w:val="00A569E8"/>
    <w:rsid w:val="00A56E31"/>
    <w:rsid w:val="00A57FAF"/>
    <w:rsid w:val="00A601C4"/>
    <w:rsid w:val="00A61D6E"/>
    <w:rsid w:val="00A70193"/>
    <w:rsid w:val="00A711C6"/>
    <w:rsid w:val="00A72273"/>
    <w:rsid w:val="00A730F3"/>
    <w:rsid w:val="00A74B68"/>
    <w:rsid w:val="00A77EE1"/>
    <w:rsid w:val="00A84863"/>
    <w:rsid w:val="00A84FC1"/>
    <w:rsid w:val="00A902C9"/>
    <w:rsid w:val="00A91750"/>
    <w:rsid w:val="00A95D95"/>
    <w:rsid w:val="00A977EC"/>
    <w:rsid w:val="00AA3561"/>
    <w:rsid w:val="00AA3FD1"/>
    <w:rsid w:val="00AA52DE"/>
    <w:rsid w:val="00AA53A3"/>
    <w:rsid w:val="00AB11B3"/>
    <w:rsid w:val="00AB1DAF"/>
    <w:rsid w:val="00AB40EF"/>
    <w:rsid w:val="00AB43D9"/>
    <w:rsid w:val="00AB5ED3"/>
    <w:rsid w:val="00AB6778"/>
    <w:rsid w:val="00AB6B0C"/>
    <w:rsid w:val="00AB70CD"/>
    <w:rsid w:val="00AB7800"/>
    <w:rsid w:val="00AB7F36"/>
    <w:rsid w:val="00AC1860"/>
    <w:rsid w:val="00AC4898"/>
    <w:rsid w:val="00AC48B3"/>
    <w:rsid w:val="00AC7893"/>
    <w:rsid w:val="00AC7AC9"/>
    <w:rsid w:val="00AD35B8"/>
    <w:rsid w:val="00AE1920"/>
    <w:rsid w:val="00AE76F8"/>
    <w:rsid w:val="00AF01B3"/>
    <w:rsid w:val="00AF0F13"/>
    <w:rsid w:val="00AF2F26"/>
    <w:rsid w:val="00AF7992"/>
    <w:rsid w:val="00AF7CDD"/>
    <w:rsid w:val="00B00AB3"/>
    <w:rsid w:val="00B1491C"/>
    <w:rsid w:val="00B14C52"/>
    <w:rsid w:val="00B200AA"/>
    <w:rsid w:val="00B203A9"/>
    <w:rsid w:val="00B229A5"/>
    <w:rsid w:val="00B2488E"/>
    <w:rsid w:val="00B25EB3"/>
    <w:rsid w:val="00B42056"/>
    <w:rsid w:val="00B478C3"/>
    <w:rsid w:val="00B52715"/>
    <w:rsid w:val="00B610FA"/>
    <w:rsid w:val="00B61348"/>
    <w:rsid w:val="00B6263F"/>
    <w:rsid w:val="00B67114"/>
    <w:rsid w:val="00B678C7"/>
    <w:rsid w:val="00B70368"/>
    <w:rsid w:val="00B7097C"/>
    <w:rsid w:val="00B75449"/>
    <w:rsid w:val="00B81284"/>
    <w:rsid w:val="00B82273"/>
    <w:rsid w:val="00B83E75"/>
    <w:rsid w:val="00B86DA1"/>
    <w:rsid w:val="00B87401"/>
    <w:rsid w:val="00B93E30"/>
    <w:rsid w:val="00BA527C"/>
    <w:rsid w:val="00BA5B9C"/>
    <w:rsid w:val="00BA7D51"/>
    <w:rsid w:val="00BA7F31"/>
    <w:rsid w:val="00BB4AD5"/>
    <w:rsid w:val="00BB7494"/>
    <w:rsid w:val="00BB76A5"/>
    <w:rsid w:val="00BC089B"/>
    <w:rsid w:val="00BC0A5F"/>
    <w:rsid w:val="00BC183F"/>
    <w:rsid w:val="00BC1C37"/>
    <w:rsid w:val="00BC2390"/>
    <w:rsid w:val="00BC775D"/>
    <w:rsid w:val="00BD0051"/>
    <w:rsid w:val="00BD2939"/>
    <w:rsid w:val="00BD4A00"/>
    <w:rsid w:val="00BD5A75"/>
    <w:rsid w:val="00BD6BF7"/>
    <w:rsid w:val="00BD75F5"/>
    <w:rsid w:val="00BE07A9"/>
    <w:rsid w:val="00BE1700"/>
    <w:rsid w:val="00BE2E36"/>
    <w:rsid w:val="00BE3467"/>
    <w:rsid w:val="00BE4D8F"/>
    <w:rsid w:val="00BE675A"/>
    <w:rsid w:val="00BF0A3E"/>
    <w:rsid w:val="00BF26AC"/>
    <w:rsid w:val="00BF46A7"/>
    <w:rsid w:val="00BF5230"/>
    <w:rsid w:val="00BF6DA8"/>
    <w:rsid w:val="00C00289"/>
    <w:rsid w:val="00C1090C"/>
    <w:rsid w:val="00C16D91"/>
    <w:rsid w:val="00C201FC"/>
    <w:rsid w:val="00C20DB0"/>
    <w:rsid w:val="00C240C8"/>
    <w:rsid w:val="00C249AF"/>
    <w:rsid w:val="00C26513"/>
    <w:rsid w:val="00C30FF9"/>
    <w:rsid w:val="00C328C9"/>
    <w:rsid w:val="00C331FE"/>
    <w:rsid w:val="00C339ED"/>
    <w:rsid w:val="00C35BA8"/>
    <w:rsid w:val="00C37F72"/>
    <w:rsid w:val="00C40246"/>
    <w:rsid w:val="00C420C1"/>
    <w:rsid w:val="00C43FEE"/>
    <w:rsid w:val="00C45963"/>
    <w:rsid w:val="00C472B8"/>
    <w:rsid w:val="00C47775"/>
    <w:rsid w:val="00C47B2D"/>
    <w:rsid w:val="00C50723"/>
    <w:rsid w:val="00C529FD"/>
    <w:rsid w:val="00C53124"/>
    <w:rsid w:val="00C538A9"/>
    <w:rsid w:val="00C53B2E"/>
    <w:rsid w:val="00C6160A"/>
    <w:rsid w:val="00C65711"/>
    <w:rsid w:val="00C66460"/>
    <w:rsid w:val="00C71767"/>
    <w:rsid w:val="00C73197"/>
    <w:rsid w:val="00C76D8A"/>
    <w:rsid w:val="00C76ECD"/>
    <w:rsid w:val="00C8221C"/>
    <w:rsid w:val="00C84B63"/>
    <w:rsid w:val="00C84E04"/>
    <w:rsid w:val="00C86DC6"/>
    <w:rsid w:val="00C87F6B"/>
    <w:rsid w:val="00C910BE"/>
    <w:rsid w:val="00C922BE"/>
    <w:rsid w:val="00CA14F4"/>
    <w:rsid w:val="00CA583F"/>
    <w:rsid w:val="00CA5844"/>
    <w:rsid w:val="00CA7415"/>
    <w:rsid w:val="00CB265C"/>
    <w:rsid w:val="00CB2BDD"/>
    <w:rsid w:val="00CB32BC"/>
    <w:rsid w:val="00CB4540"/>
    <w:rsid w:val="00CB4951"/>
    <w:rsid w:val="00CB7A07"/>
    <w:rsid w:val="00CC59BB"/>
    <w:rsid w:val="00CC7A32"/>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2A1C"/>
    <w:rsid w:val="00D13B7A"/>
    <w:rsid w:val="00D17FD1"/>
    <w:rsid w:val="00D22C4B"/>
    <w:rsid w:val="00D230C7"/>
    <w:rsid w:val="00D23583"/>
    <w:rsid w:val="00D23E7D"/>
    <w:rsid w:val="00D2405F"/>
    <w:rsid w:val="00D26C71"/>
    <w:rsid w:val="00D30C7F"/>
    <w:rsid w:val="00D32DFB"/>
    <w:rsid w:val="00D33488"/>
    <w:rsid w:val="00D37EEE"/>
    <w:rsid w:val="00D41421"/>
    <w:rsid w:val="00D41998"/>
    <w:rsid w:val="00D41BA9"/>
    <w:rsid w:val="00D44059"/>
    <w:rsid w:val="00D4511A"/>
    <w:rsid w:val="00D51813"/>
    <w:rsid w:val="00D52376"/>
    <w:rsid w:val="00D53EE6"/>
    <w:rsid w:val="00D612C2"/>
    <w:rsid w:val="00D64D38"/>
    <w:rsid w:val="00D745E0"/>
    <w:rsid w:val="00D7528D"/>
    <w:rsid w:val="00D76AA3"/>
    <w:rsid w:val="00D80604"/>
    <w:rsid w:val="00D86529"/>
    <w:rsid w:val="00D86A86"/>
    <w:rsid w:val="00D8791E"/>
    <w:rsid w:val="00D92438"/>
    <w:rsid w:val="00D9454A"/>
    <w:rsid w:val="00DA0040"/>
    <w:rsid w:val="00DA086B"/>
    <w:rsid w:val="00DA1D7A"/>
    <w:rsid w:val="00DA5E0A"/>
    <w:rsid w:val="00DA626E"/>
    <w:rsid w:val="00DA6834"/>
    <w:rsid w:val="00DA7145"/>
    <w:rsid w:val="00DA78D8"/>
    <w:rsid w:val="00DA7E05"/>
    <w:rsid w:val="00DB4794"/>
    <w:rsid w:val="00DB5C3E"/>
    <w:rsid w:val="00DB628E"/>
    <w:rsid w:val="00DC4070"/>
    <w:rsid w:val="00DD05AB"/>
    <w:rsid w:val="00DE1DE6"/>
    <w:rsid w:val="00DE1E39"/>
    <w:rsid w:val="00DE513D"/>
    <w:rsid w:val="00DF235C"/>
    <w:rsid w:val="00DF426D"/>
    <w:rsid w:val="00DF47D6"/>
    <w:rsid w:val="00DF4D5A"/>
    <w:rsid w:val="00DF5425"/>
    <w:rsid w:val="00DF782C"/>
    <w:rsid w:val="00E01D97"/>
    <w:rsid w:val="00E030A0"/>
    <w:rsid w:val="00E04F16"/>
    <w:rsid w:val="00E075A1"/>
    <w:rsid w:val="00E0797A"/>
    <w:rsid w:val="00E11D5D"/>
    <w:rsid w:val="00E124E3"/>
    <w:rsid w:val="00E12F81"/>
    <w:rsid w:val="00E14812"/>
    <w:rsid w:val="00E15231"/>
    <w:rsid w:val="00E15DDE"/>
    <w:rsid w:val="00E17B19"/>
    <w:rsid w:val="00E2339E"/>
    <w:rsid w:val="00E300BB"/>
    <w:rsid w:val="00E3245B"/>
    <w:rsid w:val="00E32DCD"/>
    <w:rsid w:val="00E32DF0"/>
    <w:rsid w:val="00E3707B"/>
    <w:rsid w:val="00E45B37"/>
    <w:rsid w:val="00E50685"/>
    <w:rsid w:val="00E52062"/>
    <w:rsid w:val="00E57F6B"/>
    <w:rsid w:val="00E609CE"/>
    <w:rsid w:val="00E6234F"/>
    <w:rsid w:val="00E67AC7"/>
    <w:rsid w:val="00E7134F"/>
    <w:rsid w:val="00E72D2B"/>
    <w:rsid w:val="00E7342C"/>
    <w:rsid w:val="00E736E9"/>
    <w:rsid w:val="00E76363"/>
    <w:rsid w:val="00E80E6B"/>
    <w:rsid w:val="00E8240C"/>
    <w:rsid w:val="00E82ACD"/>
    <w:rsid w:val="00E90BE3"/>
    <w:rsid w:val="00E91374"/>
    <w:rsid w:val="00E91D81"/>
    <w:rsid w:val="00E92BC2"/>
    <w:rsid w:val="00EA010E"/>
    <w:rsid w:val="00EA28AB"/>
    <w:rsid w:val="00EA6FBF"/>
    <w:rsid w:val="00EB1E33"/>
    <w:rsid w:val="00EB4DA6"/>
    <w:rsid w:val="00EB7B0A"/>
    <w:rsid w:val="00EC0881"/>
    <w:rsid w:val="00EC52A8"/>
    <w:rsid w:val="00EC74F9"/>
    <w:rsid w:val="00ED13DE"/>
    <w:rsid w:val="00ED1996"/>
    <w:rsid w:val="00ED225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093F"/>
    <w:rsid w:val="00F56399"/>
    <w:rsid w:val="00F56BF8"/>
    <w:rsid w:val="00F70113"/>
    <w:rsid w:val="00F746E3"/>
    <w:rsid w:val="00F76C17"/>
    <w:rsid w:val="00F7709C"/>
    <w:rsid w:val="00F7750A"/>
    <w:rsid w:val="00F80006"/>
    <w:rsid w:val="00F80084"/>
    <w:rsid w:val="00F95676"/>
    <w:rsid w:val="00F96401"/>
    <w:rsid w:val="00F9690B"/>
    <w:rsid w:val="00FA3F8B"/>
    <w:rsid w:val="00FA56FF"/>
    <w:rsid w:val="00FA767D"/>
    <w:rsid w:val="00FB4424"/>
    <w:rsid w:val="00FB5C98"/>
    <w:rsid w:val="00FB693B"/>
    <w:rsid w:val="00FC3C96"/>
    <w:rsid w:val="00FD2470"/>
    <w:rsid w:val="00FD5823"/>
    <w:rsid w:val="00FD5C26"/>
    <w:rsid w:val="00FD7BE0"/>
    <w:rsid w:val="00FE1C27"/>
    <w:rsid w:val="00FE1FD8"/>
    <w:rsid w:val="00FE5C31"/>
    <w:rsid w:val="00FF0F20"/>
    <w:rsid w:val="00FF1B0E"/>
    <w:rsid w:val="00FF268A"/>
    <w:rsid w:val="00FF748B"/>
    <w:rsid w:val="01104D92"/>
    <w:rsid w:val="01401A33"/>
    <w:rsid w:val="01601D7A"/>
    <w:rsid w:val="01A544B3"/>
    <w:rsid w:val="01FB23CB"/>
    <w:rsid w:val="028D2DAB"/>
    <w:rsid w:val="02A7242E"/>
    <w:rsid w:val="030F6DB8"/>
    <w:rsid w:val="048F7B35"/>
    <w:rsid w:val="05151950"/>
    <w:rsid w:val="05551D4C"/>
    <w:rsid w:val="055E4FDC"/>
    <w:rsid w:val="05D6094B"/>
    <w:rsid w:val="06631469"/>
    <w:rsid w:val="076F3599"/>
    <w:rsid w:val="077E7A23"/>
    <w:rsid w:val="080037D0"/>
    <w:rsid w:val="083A5A84"/>
    <w:rsid w:val="094F5BEE"/>
    <w:rsid w:val="09517B60"/>
    <w:rsid w:val="09CC7FA4"/>
    <w:rsid w:val="0A2E4FE5"/>
    <w:rsid w:val="0A5D5410"/>
    <w:rsid w:val="0A975F97"/>
    <w:rsid w:val="0B4475D9"/>
    <w:rsid w:val="0C0F175D"/>
    <w:rsid w:val="0C1F256C"/>
    <w:rsid w:val="0C504748"/>
    <w:rsid w:val="0C5E598A"/>
    <w:rsid w:val="0C6623C9"/>
    <w:rsid w:val="0C963AB2"/>
    <w:rsid w:val="0C996073"/>
    <w:rsid w:val="0CAA6E21"/>
    <w:rsid w:val="0CE47F0E"/>
    <w:rsid w:val="0CED32F2"/>
    <w:rsid w:val="0CF81D10"/>
    <w:rsid w:val="0D2E31F4"/>
    <w:rsid w:val="0D934EBF"/>
    <w:rsid w:val="0E1E6BB3"/>
    <w:rsid w:val="0E2B495D"/>
    <w:rsid w:val="0E31462F"/>
    <w:rsid w:val="0EC92E1B"/>
    <w:rsid w:val="0F1467D4"/>
    <w:rsid w:val="0F3E5F10"/>
    <w:rsid w:val="10C7406F"/>
    <w:rsid w:val="10CA4D49"/>
    <w:rsid w:val="1164703E"/>
    <w:rsid w:val="11D86FBE"/>
    <w:rsid w:val="11FA5929"/>
    <w:rsid w:val="11FB708E"/>
    <w:rsid w:val="12082C97"/>
    <w:rsid w:val="125252D0"/>
    <w:rsid w:val="1294170A"/>
    <w:rsid w:val="12A51281"/>
    <w:rsid w:val="12D138EB"/>
    <w:rsid w:val="13414A80"/>
    <w:rsid w:val="13D05344"/>
    <w:rsid w:val="147A5E14"/>
    <w:rsid w:val="14834C51"/>
    <w:rsid w:val="148B2868"/>
    <w:rsid w:val="14C46915"/>
    <w:rsid w:val="14D70F63"/>
    <w:rsid w:val="152A0E2F"/>
    <w:rsid w:val="15A003CF"/>
    <w:rsid w:val="1624065A"/>
    <w:rsid w:val="163854B0"/>
    <w:rsid w:val="1662251B"/>
    <w:rsid w:val="17C03D86"/>
    <w:rsid w:val="17D91E16"/>
    <w:rsid w:val="18A21FD1"/>
    <w:rsid w:val="18ED7A84"/>
    <w:rsid w:val="18F913B2"/>
    <w:rsid w:val="19AB3A7C"/>
    <w:rsid w:val="19EC58A4"/>
    <w:rsid w:val="1AAE6AA3"/>
    <w:rsid w:val="1AEF2C98"/>
    <w:rsid w:val="1B273A70"/>
    <w:rsid w:val="1B3C01E5"/>
    <w:rsid w:val="1BA57FBA"/>
    <w:rsid w:val="1C6306B9"/>
    <w:rsid w:val="1CB42ABF"/>
    <w:rsid w:val="1CE974F2"/>
    <w:rsid w:val="1D177C06"/>
    <w:rsid w:val="1DB922E2"/>
    <w:rsid w:val="1E2338A6"/>
    <w:rsid w:val="1E263A42"/>
    <w:rsid w:val="1F5755CC"/>
    <w:rsid w:val="1FED3E76"/>
    <w:rsid w:val="2097627E"/>
    <w:rsid w:val="218820CC"/>
    <w:rsid w:val="22881BE3"/>
    <w:rsid w:val="22FF7A6F"/>
    <w:rsid w:val="23363801"/>
    <w:rsid w:val="234A216B"/>
    <w:rsid w:val="23B80062"/>
    <w:rsid w:val="24442B3D"/>
    <w:rsid w:val="245E33E0"/>
    <w:rsid w:val="24B16B47"/>
    <w:rsid w:val="24D25F6E"/>
    <w:rsid w:val="24F90449"/>
    <w:rsid w:val="25355EDB"/>
    <w:rsid w:val="261E020C"/>
    <w:rsid w:val="264C2E76"/>
    <w:rsid w:val="284701FB"/>
    <w:rsid w:val="284D302B"/>
    <w:rsid w:val="28C3683B"/>
    <w:rsid w:val="28C91BAC"/>
    <w:rsid w:val="28F80E00"/>
    <w:rsid w:val="29AC6EB1"/>
    <w:rsid w:val="29BA0EB4"/>
    <w:rsid w:val="29C037A2"/>
    <w:rsid w:val="29C643BE"/>
    <w:rsid w:val="2AA01F44"/>
    <w:rsid w:val="2AC87225"/>
    <w:rsid w:val="2AD640D4"/>
    <w:rsid w:val="2B3E375A"/>
    <w:rsid w:val="2B9D263E"/>
    <w:rsid w:val="2C0D16A7"/>
    <w:rsid w:val="2CB7651E"/>
    <w:rsid w:val="2D106F95"/>
    <w:rsid w:val="2D79031D"/>
    <w:rsid w:val="2DE1636E"/>
    <w:rsid w:val="2E5D389C"/>
    <w:rsid w:val="2F14152F"/>
    <w:rsid w:val="2F194722"/>
    <w:rsid w:val="2FBC66C4"/>
    <w:rsid w:val="31521943"/>
    <w:rsid w:val="31B74606"/>
    <w:rsid w:val="31CF5058"/>
    <w:rsid w:val="323F5082"/>
    <w:rsid w:val="324D6403"/>
    <w:rsid w:val="327518B1"/>
    <w:rsid w:val="332546A1"/>
    <w:rsid w:val="335950CE"/>
    <w:rsid w:val="33796E0F"/>
    <w:rsid w:val="33C8556F"/>
    <w:rsid w:val="33E23A9B"/>
    <w:rsid w:val="33EC194A"/>
    <w:rsid w:val="341B2D9E"/>
    <w:rsid w:val="34525525"/>
    <w:rsid w:val="355C3968"/>
    <w:rsid w:val="357C47C8"/>
    <w:rsid w:val="35A64FD9"/>
    <w:rsid w:val="35FD5652"/>
    <w:rsid w:val="365D2663"/>
    <w:rsid w:val="36804722"/>
    <w:rsid w:val="36BA5D6D"/>
    <w:rsid w:val="36F5355D"/>
    <w:rsid w:val="377B04DA"/>
    <w:rsid w:val="3804064C"/>
    <w:rsid w:val="3850192C"/>
    <w:rsid w:val="39396CB4"/>
    <w:rsid w:val="39622B3B"/>
    <w:rsid w:val="398A1DA4"/>
    <w:rsid w:val="39A131D7"/>
    <w:rsid w:val="39AD39FA"/>
    <w:rsid w:val="39B452AB"/>
    <w:rsid w:val="3A056ACA"/>
    <w:rsid w:val="3AF5244C"/>
    <w:rsid w:val="3AF95259"/>
    <w:rsid w:val="3B176F09"/>
    <w:rsid w:val="3B3F4CED"/>
    <w:rsid w:val="3B5C7168"/>
    <w:rsid w:val="3B810D5F"/>
    <w:rsid w:val="3BAD2D5C"/>
    <w:rsid w:val="3C602FCF"/>
    <w:rsid w:val="3D003021"/>
    <w:rsid w:val="3D7559CD"/>
    <w:rsid w:val="3D8227AF"/>
    <w:rsid w:val="3D9077EA"/>
    <w:rsid w:val="3DA37BAD"/>
    <w:rsid w:val="3DB3254A"/>
    <w:rsid w:val="3DE55DAA"/>
    <w:rsid w:val="3DF656DB"/>
    <w:rsid w:val="3E2A3B04"/>
    <w:rsid w:val="3EE83D21"/>
    <w:rsid w:val="3F0D2D6A"/>
    <w:rsid w:val="3F1104B7"/>
    <w:rsid w:val="3F41113A"/>
    <w:rsid w:val="3F6D29E9"/>
    <w:rsid w:val="3FC310A7"/>
    <w:rsid w:val="40F462E2"/>
    <w:rsid w:val="421B79D6"/>
    <w:rsid w:val="42223DAF"/>
    <w:rsid w:val="42576E55"/>
    <w:rsid w:val="42593EA4"/>
    <w:rsid w:val="429A1BDE"/>
    <w:rsid w:val="42A45AE6"/>
    <w:rsid w:val="42C817D4"/>
    <w:rsid w:val="42CD1CF7"/>
    <w:rsid w:val="43572B58"/>
    <w:rsid w:val="435E718F"/>
    <w:rsid w:val="43C875B2"/>
    <w:rsid w:val="43F46FD2"/>
    <w:rsid w:val="44150A49"/>
    <w:rsid w:val="45816A3C"/>
    <w:rsid w:val="45BB6C39"/>
    <w:rsid w:val="473C009B"/>
    <w:rsid w:val="47C3408A"/>
    <w:rsid w:val="4A25750C"/>
    <w:rsid w:val="4B2D12E0"/>
    <w:rsid w:val="4BF44667"/>
    <w:rsid w:val="4C0B742A"/>
    <w:rsid w:val="4CE950BA"/>
    <w:rsid w:val="4D4B0737"/>
    <w:rsid w:val="4DAB0DC1"/>
    <w:rsid w:val="4E231FB4"/>
    <w:rsid w:val="4EEB5EF1"/>
    <w:rsid w:val="4F8B2A68"/>
    <w:rsid w:val="4FAF0006"/>
    <w:rsid w:val="4FE668D5"/>
    <w:rsid w:val="502A5468"/>
    <w:rsid w:val="50640A83"/>
    <w:rsid w:val="50A455F4"/>
    <w:rsid w:val="50E36809"/>
    <w:rsid w:val="510909E3"/>
    <w:rsid w:val="516C057C"/>
    <w:rsid w:val="51797413"/>
    <w:rsid w:val="518741CF"/>
    <w:rsid w:val="521F0CE5"/>
    <w:rsid w:val="52983EA0"/>
    <w:rsid w:val="52D92ACB"/>
    <w:rsid w:val="533D4D64"/>
    <w:rsid w:val="5384179E"/>
    <w:rsid w:val="53C32626"/>
    <w:rsid w:val="54072D5B"/>
    <w:rsid w:val="541F40EC"/>
    <w:rsid w:val="542A07E4"/>
    <w:rsid w:val="543301A5"/>
    <w:rsid w:val="546C510C"/>
    <w:rsid w:val="54BC5ABA"/>
    <w:rsid w:val="555F179F"/>
    <w:rsid w:val="55A27AB0"/>
    <w:rsid w:val="56A65E8B"/>
    <w:rsid w:val="576328D8"/>
    <w:rsid w:val="57B634D4"/>
    <w:rsid w:val="58617FCF"/>
    <w:rsid w:val="58A551AF"/>
    <w:rsid w:val="58BB3915"/>
    <w:rsid w:val="59BF378F"/>
    <w:rsid w:val="59EF4C2E"/>
    <w:rsid w:val="5A2134B4"/>
    <w:rsid w:val="5A641D89"/>
    <w:rsid w:val="5AA3596E"/>
    <w:rsid w:val="5AEC4BD6"/>
    <w:rsid w:val="5B01348B"/>
    <w:rsid w:val="5B6776D9"/>
    <w:rsid w:val="5BBB6E69"/>
    <w:rsid w:val="5C2B65FA"/>
    <w:rsid w:val="5C59248E"/>
    <w:rsid w:val="5C732FB2"/>
    <w:rsid w:val="5CDF39EC"/>
    <w:rsid w:val="5CF039A9"/>
    <w:rsid w:val="5D607F79"/>
    <w:rsid w:val="5D6B171C"/>
    <w:rsid w:val="5D8D744A"/>
    <w:rsid w:val="5D970B5A"/>
    <w:rsid w:val="5DAD014C"/>
    <w:rsid w:val="5E916AC6"/>
    <w:rsid w:val="5EE70B41"/>
    <w:rsid w:val="603F7616"/>
    <w:rsid w:val="61BC7B89"/>
    <w:rsid w:val="61DB68A5"/>
    <w:rsid w:val="61E83787"/>
    <w:rsid w:val="625F7239"/>
    <w:rsid w:val="62E73159"/>
    <w:rsid w:val="6475490D"/>
    <w:rsid w:val="6478389D"/>
    <w:rsid w:val="649D0696"/>
    <w:rsid w:val="64B7454D"/>
    <w:rsid w:val="64C60630"/>
    <w:rsid w:val="65AA7C6D"/>
    <w:rsid w:val="65B2766A"/>
    <w:rsid w:val="660014C1"/>
    <w:rsid w:val="66117DBC"/>
    <w:rsid w:val="67652DA5"/>
    <w:rsid w:val="67EE0AE5"/>
    <w:rsid w:val="685C1945"/>
    <w:rsid w:val="68A43EDF"/>
    <w:rsid w:val="68E46812"/>
    <w:rsid w:val="694552F1"/>
    <w:rsid w:val="699B50DF"/>
    <w:rsid w:val="69F31215"/>
    <w:rsid w:val="6A180010"/>
    <w:rsid w:val="6B39764F"/>
    <w:rsid w:val="6B566D56"/>
    <w:rsid w:val="6C7B3676"/>
    <w:rsid w:val="6D0D33A9"/>
    <w:rsid w:val="6D9A41D8"/>
    <w:rsid w:val="6E4C3746"/>
    <w:rsid w:val="6E8421A4"/>
    <w:rsid w:val="6E9A536C"/>
    <w:rsid w:val="6EBA6BD9"/>
    <w:rsid w:val="6ED2159A"/>
    <w:rsid w:val="6EEF1D13"/>
    <w:rsid w:val="6F2D3F54"/>
    <w:rsid w:val="6F5D3EFA"/>
    <w:rsid w:val="6FE969BF"/>
    <w:rsid w:val="701944E1"/>
    <w:rsid w:val="705F07D2"/>
    <w:rsid w:val="70AD5E78"/>
    <w:rsid w:val="70CE2C7A"/>
    <w:rsid w:val="713603FA"/>
    <w:rsid w:val="714039D4"/>
    <w:rsid w:val="72C84C17"/>
    <w:rsid w:val="72CF006A"/>
    <w:rsid w:val="72E100ED"/>
    <w:rsid w:val="73075537"/>
    <w:rsid w:val="731D6723"/>
    <w:rsid w:val="73293C23"/>
    <w:rsid w:val="735D4413"/>
    <w:rsid w:val="73D5152C"/>
    <w:rsid w:val="743A0F13"/>
    <w:rsid w:val="74D32793"/>
    <w:rsid w:val="74D70DF7"/>
    <w:rsid w:val="74E93BDD"/>
    <w:rsid w:val="74FD6453"/>
    <w:rsid w:val="760073E6"/>
    <w:rsid w:val="76737223"/>
    <w:rsid w:val="767936DC"/>
    <w:rsid w:val="76C55F64"/>
    <w:rsid w:val="77D878F8"/>
    <w:rsid w:val="77DD428C"/>
    <w:rsid w:val="780961C3"/>
    <w:rsid w:val="781773B7"/>
    <w:rsid w:val="789F3DA6"/>
    <w:rsid w:val="78C7663E"/>
    <w:rsid w:val="7A280F72"/>
    <w:rsid w:val="7A6F3D08"/>
    <w:rsid w:val="7AAB1172"/>
    <w:rsid w:val="7AF9122E"/>
    <w:rsid w:val="7BAF0FAF"/>
    <w:rsid w:val="7BDC603D"/>
    <w:rsid w:val="7C1A7CA3"/>
    <w:rsid w:val="7C2E700D"/>
    <w:rsid w:val="7DAB14FB"/>
    <w:rsid w:val="7F661766"/>
    <w:rsid w:val="7FEF8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EFC3A0"/>
  <w15:docId w15:val="{5BA63682-2102-48E1-AA0F-28A5A07B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envelope return"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8"/>
    </w:rPr>
  </w:style>
  <w:style w:type="paragraph" w:styleId="1">
    <w:name w:val="heading 1"/>
    <w:basedOn w:val="a3"/>
    <w:next w:val="a3"/>
    <w:link w:val="10"/>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autoRedefine/>
    <w:qFormat/>
    <w:pPr>
      <w:adjustRightInd w:val="0"/>
      <w:snapToGrid w:val="0"/>
      <w:spacing w:line="360" w:lineRule="auto"/>
      <w:ind w:leftChars="400" w:left="100" w:hangingChars="200" w:hanging="200"/>
    </w:pPr>
    <w:rPr>
      <w:sz w:val="24"/>
    </w:rPr>
  </w:style>
  <w:style w:type="paragraph" w:styleId="TOC7">
    <w:name w:val="toc 7"/>
    <w:basedOn w:val="a3"/>
    <w:next w:val="a3"/>
    <w:autoRedefine/>
    <w:qFormat/>
    <w:pPr>
      <w:ind w:leftChars="1200" w:left="2520"/>
    </w:pPr>
  </w:style>
  <w:style w:type="paragraph" w:styleId="2">
    <w:name w:val="List Number 2"/>
    <w:basedOn w:val="a3"/>
    <w:autoRedefine/>
    <w:qFormat/>
    <w:pPr>
      <w:numPr>
        <w:numId w:val="1"/>
      </w:numPr>
      <w:tabs>
        <w:tab w:val="clear" w:pos="425"/>
        <w:tab w:val="left" w:pos="780"/>
      </w:tabs>
      <w:spacing w:line="360" w:lineRule="auto"/>
    </w:pPr>
    <w:rPr>
      <w:sz w:val="24"/>
    </w:rPr>
  </w:style>
  <w:style w:type="paragraph" w:styleId="40">
    <w:name w:val="List Bullet 4"/>
    <w:basedOn w:val="a3"/>
    <w:autoRedefine/>
    <w:qFormat/>
    <w:pPr>
      <w:widowControl/>
      <w:numPr>
        <w:numId w:val="2"/>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next w:val="a3"/>
    <w:autoRedefine/>
    <w:qFormat/>
    <w:pPr>
      <w:adjustRightInd w:val="0"/>
      <w:snapToGrid w:val="0"/>
      <w:spacing w:line="360" w:lineRule="auto"/>
      <w:ind w:firstLine="420"/>
    </w:pPr>
    <w:rPr>
      <w:sz w:val="24"/>
    </w:rPr>
  </w:style>
  <w:style w:type="paragraph" w:styleId="a8">
    <w:name w:val="caption"/>
    <w:basedOn w:val="a3"/>
    <w:next w:val="a3"/>
    <w:autoRedefine/>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autoRedefine/>
    <w:qFormat/>
    <w:pPr>
      <w:shd w:val="clear" w:color="auto" w:fill="000080"/>
    </w:pPr>
  </w:style>
  <w:style w:type="paragraph" w:styleId="aa">
    <w:name w:val="toa heading"/>
    <w:basedOn w:val="a3"/>
    <w:next w:val="a3"/>
    <w:autoRedefine/>
    <w:qFormat/>
    <w:pPr>
      <w:spacing w:before="120"/>
    </w:pPr>
    <w:rPr>
      <w:rFonts w:ascii="Arial" w:hAnsi="Arial"/>
      <w:sz w:val="24"/>
    </w:rPr>
  </w:style>
  <w:style w:type="paragraph" w:styleId="ab">
    <w:name w:val="annotation text"/>
    <w:basedOn w:val="a3"/>
    <w:link w:val="ac"/>
    <w:autoRedefine/>
    <w:qFormat/>
    <w:pPr>
      <w:adjustRightInd w:val="0"/>
      <w:spacing w:line="360" w:lineRule="atLeast"/>
      <w:jc w:val="left"/>
      <w:textAlignment w:val="baseline"/>
    </w:pPr>
    <w:rPr>
      <w:kern w:val="0"/>
      <w:sz w:val="24"/>
    </w:rPr>
  </w:style>
  <w:style w:type="paragraph" w:styleId="33">
    <w:name w:val="Body Text 3"/>
    <w:basedOn w:val="a3"/>
    <w:autoRedefine/>
    <w:qFormat/>
    <w:pPr>
      <w:adjustRightInd w:val="0"/>
      <w:snapToGrid w:val="0"/>
      <w:spacing w:after="120" w:line="360" w:lineRule="auto"/>
    </w:pPr>
    <w:rPr>
      <w:sz w:val="16"/>
    </w:rPr>
  </w:style>
  <w:style w:type="paragraph" w:styleId="3">
    <w:name w:val="List Bullet 3"/>
    <w:basedOn w:val="a3"/>
    <w:autoRedefine/>
    <w:qFormat/>
    <w:pPr>
      <w:numPr>
        <w:numId w:val="3"/>
      </w:numPr>
      <w:adjustRightInd w:val="0"/>
      <w:snapToGrid w:val="0"/>
      <w:spacing w:line="360" w:lineRule="auto"/>
    </w:pPr>
    <w:rPr>
      <w:sz w:val="24"/>
    </w:rPr>
  </w:style>
  <w:style w:type="paragraph" w:styleId="ad">
    <w:name w:val="Body Text"/>
    <w:basedOn w:val="a3"/>
    <w:next w:val="a3"/>
    <w:autoRedefine/>
    <w:qFormat/>
    <w:rPr>
      <w:rFonts w:ascii="仿宋_GB2312" w:eastAsia="仿宋_GB2312"/>
      <w:sz w:val="32"/>
    </w:rPr>
  </w:style>
  <w:style w:type="paragraph" w:styleId="ae">
    <w:name w:val="Body Text Indent"/>
    <w:basedOn w:val="a3"/>
    <w:next w:val="51"/>
    <w:link w:val="af"/>
    <w:autoRedefine/>
    <w:qFormat/>
    <w:pPr>
      <w:spacing w:line="700" w:lineRule="exact"/>
      <w:ind w:left="960"/>
    </w:pPr>
    <w:rPr>
      <w:sz w:val="44"/>
    </w:rPr>
  </w:style>
  <w:style w:type="paragraph" w:customStyle="1" w:styleId="51">
    <w:name w:val="目录 51"/>
    <w:next w:val="a3"/>
    <w:autoRedefine/>
    <w:qFormat/>
    <w:pPr>
      <w:wordWrap w:val="0"/>
      <w:ind w:left="1700"/>
      <w:jc w:val="both"/>
    </w:pPr>
    <w:rPr>
      <w:rFonts w:eastAsia="Calibri"/>
      <w:sz w:val="21"/>
    </w:rPr>
  </w:style>
  <w:style w:type="paragraph" w:styleId="34">
    <w:name w:val="List Number 3"/>
    <w:basedOn w:val="a3"/>
    <w:autoRedefine/>
    <w:qFormat/>
    <w:pPr>
      <w:tabs>
        <w:tab w:val="left" w:pos="2120"/>
      </w:tabs>
      <w:adjustRightInd w:val="0"/>
      <w:snapToGrid w:val="0"/>
      <w:spacing w:line="360" w:lineRule="auto"/>
      <w:ind w:left="2120" w:hanging="720"/>
    </w:pPr>
    <w:rPr>
      <w:sz w:val="24"/>
    </w:rPr>
  </w:style>
  <w:style w:type="paragraph" w:styleId="25">
    <w:name w:val="List 2"/>
    <w:basedOn w:val="a3"/>
    <w:autoRedefine/>
    <w:qFormat/>
    <w:pPr>
      <w:adjustRightInd w:val="0"/>
      <w:snapToGrid w:val="0"/>
      <w:spacing w:line="360" w:lineRule="auto"/>
      <w:ind w:leftChars="200" w:left="100" w:hangingChars="200" w:hanging="200"/>
    </w:pPr>
    <w:rPr>
      <w:sz w:val="24"/>
    </w:rPr>
  </w:style>
  <w:style w:type="paragraph" w:styleId="af0">
    <w:name w:val="List Continue"/>
    <w:basedOn w:val="a3"/>
    <w:autoRedefine/>
    <w:qFormat/>
    <w:pPr>
      <w:adjustRightInd w:val="0"/>
      <w:snapToGrid w:val="0"/>
      <w:spacing w:after="120" w:line="360" w:lineRule="auto"/>
      <w:ind w:leftChars="200" w:left="420"/>
    </w:pPr>
    <w:rPr>
      <w:sz w:val="24"/>
    </w:rPr>
  </w:style>
  <w:style w:type="paragraph" w:styleId="af1">
    <w:name w:val="Block Text"/>
    <w:basedOn w:val="a3"/>
    <w:autoRedefine/>
    <w:qFormat/>
    <w:pPr>
      <w:spacing w:line="360" w:lineRule="auto"/>
    </w:pPr>
  </w:style>
  <w:style w:type="paragraph" w:styleId="20">
    <w:name w:val="List Bullet 2"/>
    <w:basedOn w:val="a3"/>
    <w:autoRedefine/>
    <w:qFormat/>
    <w:pPr>
      <w:numPr>
        <w:numId w:val="4"/>
      </w:numPr>
      <w:adjustRightInd w:val="0"/>
      <w:snapToGrid w:val="0"/>
      <w:spacing w:line="360" w:lineRule="auto"/>
    </w:pPr>
    <w:rPr>
      <w:sz w:val="24"/>
    </w:rPr>
  </w:style>
  <w:style w:type="paragraph" w:styleId="TOC5">
    <w:name w:val="toc 5"/>
    <w:basedOn w:val="a3"/>
    <w:next w:val="a3"/>
    <w:autoRedefine/>
    <w:qFormat/>
    <w:pPr>
      <w:ind w:leftChars="800" w:left="1680"/>
    </w:pPr>
  </w:style>
  <w:style w:type="paragraph" w:styleId="TOC3">
    <w:name w:val="toc 3"/>
    <w:basedOn w:val="a3"/>
    <w:next w:val="a3"/>
    <w:autoRedefine/>
    <w:uiPriority w:val="39"/>
    <w:qFormat/>
    <w:pPr>
      <w:ind w:leftChars="400" w:left="840"/>
    </w:pPr>
  </w:style>
  <w:style w:type="paragraph" w:styleId="af2">
    <w:name w:val="Plain Text"/>
    <w:basedOn w:val="a3"/>
    <w:autoRedefine/>
    <w:qFormat/>
    <w:rPr>
      <w:rFonts w:ascii="宋体" w:hAnsi="Courier New"/>
      <w:sz w:val="21"/>
    </w:rPr>
  </w:style>
  <w:style w:type="paragraph" w:styleId="TOC8">
    <w:name w:val="toc 8"/>
    <w:basedOn w:val="a3"/>
    <w:next w:val="a3"/>
    <w:autoRedefine/>
    <w:qFormat/>
    <w:pPr>
      <w:ind w:leftChars="1400" w:left="2940"/>
    </w:pPr>
  </w:style>
  <w:style w:type="paragraph" w:styleId="af3">
    <w:name w:val="Date"/>
    <w:basedOn w:val="a3"/>
    <w:next w:val="a3"/>
    <w:link w:val="af4"/>
    <w:autoRedefine/>
    <w:qFormat/>
  </w:style>
  <w:style w:type="paragraph" w:styleId="26">
    <w:name w:val="Body Text Indent 2"/>
    <w:basedOn w:val="a3"/>
    <w:link w:val="27"/>
    <w:autoRedefine/>
    <w:qFormat/>
    <w:pPr>
      <w:snapToGrid w:val="0"/>
      <w:spacing w:line="560" w:lineRule="atLeast"/>
      <w:ind w:firstLine="540"/>
    </w:pPr>
  </w:style>
  <w:style w:type="paragraph" w:styleId="af5">
    <w:name w:val="Balloon Text"/>
    <w:basedOn w:val="a3"/>
    <w:qFormat/>
    <w:rPr>
      <w:sz w:val="18"/>
    </w:rPr>
  </w:style>
  <w:style w:type="paragraph" w:styleId="af6">
    <w:name w:val="footer"/>
    <w:basedOn w:val="a3"/>
    <w:autoRedefine/>
    <w:qFormat/>
    <w:pPr>
      <w:tabs>
        <w:tab w:val="center" w:pos="4153"/>
        <w:tab w:val="right" w:pos="8306"/>
      </w:tabs>
      <w:snapToGrid w:val="0"/>
      <w:jc w:val="left"/>
    </w:pPr>
    <w:rPr>
      <w:sz w:val="18"/>
    </w:rPr>
  </w:style>
  <w:style w:type="paragraph" w:styleId="af7">
    <w:name w:val="envelope return"/>
    <w:basedOn w:val="a3"/>
    <w:qFormat/>
    <w:pPr>
      <w:snapToGrid w:val="0"/>
    </w:pPr>
    <w:rPr>
      <w:rFonts w:ascii="Arial" w:eastAsia="微软雅黑" w:hAnsi="Arial"/>
    </w:rPr>
  </w:style>
  <w:style w:type="paragraph" w:styleId="af8">
    <w:name w:val="header"/>
    <w:basedOn w:val="a3"/>
    <w:qFormat/>
    <w:pPr>
      <w:pBdr>
        <w:bottom w:val="single" w:sz="6" w:space="1" w:color="auto"/>
      </w:pBdr>
      <w:tabs>
        <w:tab w:val="center" w:pos="4153"/>
        <w:tab w:val="right" w:pos="8306"/>
      </w:tabs>
      <w:snapToGrid w:val="0"/>
      <w:jc w:val="center"/>
    </w:pPr>
    <w:rPr>
      <w:sz w:val="18"/>
    </w:rPr>
  </w:style>
  <w:style w:type="paragraph" w:styleId="TOC1">
    <w:name w:val="toc 1"/>
    <w:basedOn w:val="a3"/>
    <w:next w:val="a3"/>
    <w:autoRedefine/>
    <w:uiPriority w:val="39"/>
    <w:qFormat/>
    <w:pPr>
      <w:spacing w:line="180" w:lineRule="auto"/>
      <w:jc w:val="center"/>
    </w:pPr>
    <w:rPr>
      <w:sz w:val="30"/>
    </w:rPr>
  </w:style>
  <w:style w:type="paragraph" w:styleId="41">
    <w:name w:val="List Continue 4"/>
    <w:basedOn w:val="a3"/>
    <w:autoRedefine/>
    <w:qFormat/>
    <w:pPr>
      <w:adjustRightInd w:val="0"/>
      <w:snapToGrid w:val="0"/>
      <w:spacing w:after="120" w:line="360" w:lineRule="auto"/>
      <w:ind w:leftChars="800" w:left="1680"/>
    </w:pPr>
    <w:rPr>
      <w:sz w:val="24"/>
    </w:rPr>
  </w:style>
  <w:style w:type="paragraph" w:styleId="TOC4">
    <w:name w:val="toc 4"/>
    <w:basedOn w:val="a3"/>
    <w:next w:val="a3"/>
    <w:qFormat/>
    <w:pPr>
      <w:ind w:leftChars="600" w:left="1260"/>
    </w:pPr>
  </w:style>
  <w:style w:type="paragraph" w:styleId="af9">
    <w:name w:val="footnote text"/>
    <w:basedOn w:val="a3"/>
    <w:link w:val="afa"/>
    <w:qFormat/>
    <w:pPr>
      <w:spacing w:line="360" w:lineRule="auto"/>
    </w:pPr>
    <w:rPr>
      <w:sz w:val="18"/>
    </w:rPr>
  </w:style>
  <w:style w:type="paragraph" w:styleId="TOC6">
    <w:name w:val="toc 6"/>
    <w:basedOn w:val="a3"/>
    <w:next w:val="a3"/>
    <w:autoRedefine/>
    <w:qFormat/>
    <w:pPr>
      <w:ind w:leftChars="1000" w:left="2100"/>
    </w:pPr>
  </w:style>
  <w:style w:type="paragraph" w:styleId="50">
    <w:name w:val="List 5"/>
    <w:basedOn w:val="a3"/>
    <w:autoRedefine/>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b">
    <w:name w:val="table of figures"/>
    <w:basedOn w:val="a3"/>
    <w:next w:val="a3"/>
    <w:autoRedefine/>
    <w:qFormat/>
    <w:pPr>
      <w:tabs>
        <w:tab w:val="right" w:leader="dot" w:pos="8640"/>
      </w:tabs>
      <w:spacing w:line="360" w:lineRule="auto"/>
      <w:ind w:left="400" w:hanging="400"/>
    </w:pPr>
    <w:rPr>
      <w:sz w:val="24"/>
    </w:rPr>
  </w:style>
  <w:style w:type="paragraph" w:styleId="TOC2">
    <w:name w:val="toc 2"/>
    <w:basedOn w:val="a3"/>
    <w:next w:val="a3"/>
    <w:autoRedefine/>
    <w:uiPriority w:val="39"/>
    <w:qFormat/>
    <w:pPr>
      <w:ind w:leftChars="200" w:left="420"/>
    </w:pPr>
  </w:style>
  <w:style w:type="paragraph" w:styleId="TOC9">
    <w:name w:val="toc 9"/>
    <w:basedOn w:val="a3"/>
    <w:next w:val="a3"/>
    <w:autoRedefine/>
    <w:qFormat/>
    <w:pPr>
      <w:ind w:leftChars="1600" w:left="3360"/>
    </w:pPr>
  </w:style>
  <w:style w:type="paragraph" w:styleId="28">
    <w:name w:val="Body Text 2"/>
    <w:basedOn w:val="a3"/>
    <w:autoRedefine/>
    <w:qFormat/>
    <w:pPr>
      <w:adjustRightInd w:val="0"/>
      <w:snapToGrid w:val="0"/>
      <w:spacing w:after="120" w:line="480" w:lineRule="auto"/>
    </w:pPr>
    <w:rPr>
      <w:sz w:val="24"/>
    </w:rPr>
  </w:style>
  <w:style w:type="paragraph" w:styleId="42">
    <w:name w:val="List 4"/>
    <w:basedOn w:val="a3"/>
    <w:autoRedefine/>
    <w:qFormat/>
    <w:pPr>
      <w:adjustRightInd w:val="0"/>
      <w:snapToGrid w:val="0"/>
      <w:spacing w:line="360" w:lineRule="auto"/>
      <w:ind w:leftChars="600" w:left="100" w:hangingChars="200" w:hanging="200"/>
    </w:pPr>
    <w:rPr>
      <w:sz w:val="24"/>
    </w:rPr>
  </w:style>
  <w:style w:type="paragraph" w:styleId="29">
    <w:name w:val="List Continue 2"/>
    <w:basedOn w:val="a3"/>
    <w:qFormat/>
    <w:pPr>
      <w:adjustRightInd w:val="0"/>
      <w:snapToGrid w:val="0"/>
      <w:spacing w:after="120" w:line="360" w:lineRule="auto"/>
      <w:ind w:leftChars="400" w:left="840"/>
    </w:pPr>
    <w:rPr>
      <w:sz w:val="24"/>
    </w:rPr>
  </w:style>
  <w:style w:type="paragraph" w:styleId="afc">
    <w:name w:val="Normal (Web)"/>
    <w:basedOn w:val="a3"/>
    <w:autoRedefine/>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autoRedefine/>
    <w:qFormat/>
    <w:pPr>
      <w:adjustRightInd w:val="0"/>
      <w:spacing w:line="240" w:lineRule="atLeast"/>
      <w:textAlignment w:val="baseline"/>
    </w:pPr>
    <w:rPr>
      <w:rFonts w:ascii="宋体"/>
      <w:kern w:val="0"/>
      <w:sz w:val="21"/>
    </w:rPr>
  </w:style>
  <w:style w:type="paragraph" w:styleId="afd">
    <w:name w:val="Title"/>
    <w:basedOn w:val="a3"/>
    <w:autoRedefine/>
    <w:qFormat/>
    <w:pPr>
      <w:widowControl/>
      <w:spacing w:after="240" w:line="360" w:lineRule="auto"/>
      <w:jc w:val="center"/>
    </w:pPr>
    <w:rPr>
      <w:rFonts w:ascii="Arial" w:hAnsi="Arial"/>
      <w:b/>
      <w:smallCaps/>
      <w:kern w:val="28"/>
      <w:sz w:val="36"/>
      <w:lang w:eastAsia="en-US"/>
    </w:rPr>
  </w:style>
  <w:style w:type="paragraph" w:styleId="afe">
    <w:name w:val="annotation subject"/>
    <w:basedOn w:val="ab"/>
    <w:next w:val="ab"/>
    <w:link w:val="aff"/>
    <w:autoRedefine/>
    <w:qFormat/>
    <w:pPr>
      <w:adjustRightInd/>
      <w:spacing w:line="240" w:lineRule="auto"/>
      <w:textAlignment w:val="auto"/>
    </w:pPr>
  </w:style>
  <w:style w:type="paragraph" w:styleId="aff0">
    <w:name w:val="Body Text First Indent"/>
    <w:basedOn w:val="ad"/>
    <w:next w:val="2a"/>
    <w:autoRedefine/>
    <w:qFormat/>
    <w:pPr>
      <w:spacing w:line="360" w:lineRule="auto"/>
      <w:ind w:firstLine="420"/>
    </w:pPr>
    <w:rPr>
      <w:rFonts w:ascii="宋体" w:hAnsi="宋体"/>
      <w:sz w:val="24"/>
    </w:rPr>
  </w:style>
  <w:style w:type="paragraph" w:styleId="2a">
    <w:name w:val="Body Text First Indent 2"/>
    <w:basedOn w:val="ae"/>
    <w:next w:val="a3"/>
    <w:link w:val="2b"/>
    <w:autoRedefine/>
    <w:qFormat/>
    <w:pPr>
      <w:spacing w:after="120" w:line="240" w:lineRule="auto"/>
      <w:ind w:leftChars="200" w:left="420" w:firstLineChars="200" w:firstLine="420"/>
    </w:pPr>
  </w:style>
  <w:style w:type="table" w:styleId="aff1">
    <w:name w:val="Table Grid"/>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autoRedefine/>
    <w:uiPriority w:val="22"/>
    <w:qFormat/>
    <w:rPr>
      <w:b/>
    </w:rPr>
  </w:style>
  <w:style w:type="character" w:styleId="aff3">
    <w:name w:val="page number"/>
    <w:autoRedefine/>
    <w:qFormat/>
  </w:style>
  <w:style w:type="character" w:styleId="aff4">
    <w:name w:val="FollowedHyperlink"/>
    <w:autoRedefine/>
    <w:qFormat/>
    <w:rPr>
      <w:color w:val="800080"/>
      <w:u w:val="single"/>
    </w:rPr>
  </w:style>
  <w:style w:type="character" w:styleId="aff5">
    <w:name w:val="Emphasis"/>
    <w:qFormat/>
    <w:rPr>
      <w:i/>
    </w:rPr>
  </w:style>
  <w:style w:type="character" w:styleId="aff6">
    <w:name w:val="Hyperlink"/>
    <w:uiPriority w:val="99"/>
    <w:qFormat/>
    <w:rPr>
      <w:color w:val="0000FF"/>
      <w:u w:val="single"/>
    </w:rPr>
  </w:style>
  <w:style w:type="character" w:styleId="aff7">
    <w:name w:val="annotation reference"/>
    <w:autoRedefine/>
    <w:qFormat/>
    <w:rPr>
      <w:sz w:val="21"/>
      <w:szCs w:val="21"/>
    </w:rPr>
  </w:style>
  <w:style w:type="character" w:styleId="aff8">
    <w:name w:val="footnote reference"/>
    <w:autoRedefine/>
    <w:qFormat/>
    <w:rPr>
      <w:position w:val="6"/>
      <w:sz w:val="14"/>
      <w:vertAlign w:val="superscript"/>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24">
    <w:name w:val="标题 2 字符"/>
    <w:link w:val="23"/>
    <w:qFormat/>
    <w:rPr>
      <w:rFonts w:ascii="Arial" w:eastAsia="黑体" w:hAnsi="Arial"/>
      <w:b/>
      <w:kern w:val="2"/>
      <w:sz w:val="32"/>
    </w:rPr>
  </w:style>
  <w:style w:type="character" w:customStyle="1" w:styleId="31">
    <w:name w:val="标题 3 字符"/>
    <w:link w:val="30"/>
    <w:autoRedefine/>
    <w:qFormat/>
    <w:rPr>
      <w:rFonts w:eastAsia="宋体"/>
      <w:b/>
      <w:kern w:val="2"/>
      <w:sz w:val="32"/>
      <w:lang w:val="en-US" w:eastAsia="zh-CN"/>
    </w:rPr>
  </w:style>
  <w:style w:type="character" w:customStyle="1" w:styleId="ac">
    <w:name w:val="批注文字 字符"/>
    <w:link w:val="ab"/>
    <w:autoRedefine/>
    <w:qFormat/>
    <w:rPr>
      <w:sz w:val="24"/>
    </w:rPr>
  </w:style>
  <w:style w:type="character" w:customStyle="1" w:styleId="af">
    <w:name w:val="正文文本缩进 字符"/>
    <w:link w:val="ae"/>
    <w:autoRedefine/>
    <w:qFormat/>
    <w:rPr>
      <w:kern w:val="2"/>
      <w:sz w:val="44"/>
    </w:rPr>
  </w:style>
  <w:style w:type="character" w:customStyle="1" w:styleId="af4">
    <w:name w:val="日期 字符"/>
    <w:link w:val="af3"/>
    <w:qFormat/>
    <w:rPr>
      <w:kern w:val="2"/>
      <w:sz w:val="28"/>
    </w:rPr>
  </w:style>
  <w:style w:type="character" w:customStyle="1" w:styleId="27">
    <w:name w:val="正文文本缩进 2 字符"/>
    <w:link w:val="26"/>
    <w:autoRedefine/>
    <w:qFormat/>
    <w:rPr>
      <w:kern w:val="2"/>
      <w:sz w:val="28"/>
    </w:rPr>
  </w:style>
  <w:style w:type="character" w:customStyle="1" w:styleId="afa">
    <w:name w:val="脚注文本 字符"/>
    <w:link w:val="af9"/>
    <w:qFormat/>
    <w:rPr>
      <w:kern w:val="2"/>
      <w:sz w:val="18"/>
    </w:rPr>
  </w:style>
  <w:style w:type="character" w:customStyle="1" w:styleId="aff">
    <w:name w:val="批注主题 字符"/>
    <w:link w:val="afe"/>
    <w:qFormat/>
  </w:style>
  <w:style w:type="character" w:customStyle="1" w:styleId="2b">
    <w:name w:val="正文文本首行缩进 2 字符"/>
    <w:link w:val="2a"/>
    <w:autoRedefine/>
    <w:qFormat/>
  </w:style>
  <w:style w:type="character" w:customStyle="1" w:styleId="110">
    <w:name w:val="未命名11"/>
    <w:autoRedefine/>
    <w:qFormat/>
    <w:rPr>
      <w:color w:val="77FFFF"/>
      <w:sz w:val="24"/>
    </w:rPr>
  </w:style>
  <w:style w:type="character" w:customStyle="1" w:styleId="font1">
    <w:name w:val="font1"/>
    <w:qFormat/>
    <w:rPr>
      <w:color w:val="000000"/>
      <w:sz w:val="18"/>
    </w:rPr>
  </w:style>
  <w:style w:type="character" w:customStyle="1" w:styleId="v151">
    <w:name w:val="v151"/>
    <w:autoRedefine/>
    <w:qFormat/>
    <w:rPr>
      <w:sz w:val="18"/>
    </w:rPr>
  </w:style>
  <w:style w:type="character" w:customStyle="1" w:styleId="content-white1">
    <w:name w:val="content-white1"/>
    <w:qFormat/>
    <w:rPr>
      <w:rFonts w:ascii="_x000B__x000C_" w:hAnsi="_x000B__x000C_"/>
      <w:color w:val="auto"/>
      <w:sz w:val="18"/>
      <w:u w:val="none"/>
    </w:rPr>
  </w:style>
  <w:style w:type="character" w:customStyle="1" w:styleId="074Char1">
    <w:name w:val="标书正文:  0.74 厘米 Char1"/>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top-det1">
    <w:name w:val="top-det1"/>
    <w:autoRedefine/>
    <w:qFormat/>
    <w:rPr>
      <w:b/>
      <w:color w:val="000000"/>
    </w:rPr>
  </w:style>
  <w:style w:type="character" w:customStyle="1" w:styleId="CharChar7">
    <w:name w:val="Char Char7"/>
    <w:autoRedefine/>
    <w:qFormat/>
    <w:rPr>
      <w:rFonts w:ascii="宋体" w:eastAsia="宋体" w:hAnsi="宋体"/>
      <w:kern w:val="2"/>
      <w:sz w:val="28"/>
    </w:rPr>
  </w:style>
  <w:style w:type="character" w:customStyle="1" w:styleId="Char">
    <w:name w:val="文字 Char"/>
    <w:link w:val="aff9"/>
    <w:qFormat/>
    <w:rPr>
      <w:rFonts w:ascii="宋体"/>
      <w:kern w:val="2"/>
      <w:sz w:val="28"/>
    </w:rPr>
  </w:style>
  <w:style w:type="paragraph" w:customStyle="1" w:styleId="aff9">
    <w:name w:val="文字"/>
    <w:basedOn w:val="a3"/>
    <w:link w:val="Char"/>
    <w:autoRedefine/>
    <w:qFormat/>
    <w:pPr>
      <w:tabs>
        <w:tab w:val="left" w:pos="8520"/>
      </w:tabs>
      <w:spacing w:line="312" w:lineRule="auto"/>
      <w:ind w:right="-210" w:firstLine="556"/>
    </w:pPr>
    <w:rPr>
      <w:rFonts w:ascii="宋体"/>
    </w:rPr>
  </w:style>
  <w:style w:type="character" w:customStyle="1" w:styleId="CharChar5">
    <w:name w:val="Char Char5"/>
    <w:autoRedefine/>
    <w:qFormat/>
    <w:rPr>
      <w:rFonts w:ascii="Arial" w:eastAsia="宋体" w:hAnsi="Arial"/>
      <w:b/>
      <w:smallCaps/>
      <w:kern w:val="28"/>
      <w:sz w:val="36"/>
      <w:lang w:val="en-US" w:eastAsia="en-US"/>
    </w:rPr>
  </w:style>
  <w:style w:type="character" w:customStyle="1" w:styleId="H2Char">
    <w:name w:val="H2 Char"/>
    <w:autoRedefine/>
    <w:qFormat/>
    <w:rPr>
      <w:rFonts w:ascii="Arial" w:eastAsia="宋体" w:hAnsi="Arial"/>
      <w:kern w:val="2"/>
      <w:sz w:val="28"/>
      <w:lang w:val="en-US" w:eastAsia="zh-CN"/>
    </w:rPr>
  </w:style>
  <w:style w:type="character" w:customStyle="1" w:styleId="crowed11">
    <w:name w:val="crowed11"/>
    <w:autoRedefine/>
    <w:qFormat/>
    <w:rPr>
      <w:rFonts w:ascii="_x000B__x000C_" w:hAnsi="_x000B__x000C_" w:hint="default"/>
      <w:sz w:val="24"/>
    </w:rPr>
  </w:style>
  <w:style w:type="character" w:customStyle="1" w:styleId="CharChar">
    <w:name w:val="Char Char"/>
    <w:autoRedefine/>
    <w:qFormat/>
    <w:rPr>
      <w:rFonts w:ascii="宋体" w:eastAsia="宋体" w:hAnsi="宋体"/>
      <w:kern w:val="2"/>
      <w:sz w:val="24"/>
      <w:lang w:val="en-US" w:eastAsia="zh-CN" w:bidi="ar-SA"/>
    </w:rPr>
  </w:style>
  <w:style w:type="character" w:customStyle="1" w:styleId="Char0">
    <w:name w:val="正文 + 三号 Char"/>
    <w:autoRedefine/>
    <w:qFormat/>
    <w:rPr>
      <w:rFonts w:eastAsia="宋体"/>
      <w:kern w:val="2"/>
      <w:sz w:val="21"/>
      <w:lang w:val="en-US" w:eastAsia="zh-CN"/>
    </w:rPr>
  </w:style>
  <w:style w:type="character" w:customStyle="1" w:styleId="TableTextChar">
    <w:name w:val="Table Text Char"/>
    <w:link w:val="TableText"/>
    <w:autoRedefine/>
    <w:qFormat/>
    <w:rPr>
      <w:rFonts w:ascii="Arial" w:hAnsi="Arial"/>
      <w:kern w:val="2"/>
      <w:sz w:val="18"/>
      <w:lang w:val="en-US" w:eastAsia="zh-CN" w:bidi="ar-SA"/>
    </w:rPr>
  </w:style>
  <w:style w:type="paragraph" w:customStyle="1" w:styleId="TableText">
    <w:name w:val="Table Text"/>
    <w:link w:val="TableTextChar"/>
    <w:autoRedefine/>
    <w:qFormat/>
    <w:pPr>
      <w:snapToGrid w:val="0"/>
      <w:spacing w:before="80" w:after="80"/>
    </w:pPr>
    <w:rPr>
      <w:rFonts w:ascii="Arial" w:hAnsi="Arial"/>
      <w:kern w:val="2"/>
      <w:sz w:val="18"/>
    </w:rPr>
  </w:style>
  <w:style w:type="character" w:customStyle="1" w:styleId="titleemph1">
    <w:name w:val="title_emph1"/>
    <w:qFormat/>
    <w:rPr>
      <w:rFonts w:ascii="Arial" w:hAnsi="Arial" w:hint="default"/>
      <w:b/>
      <w:sz w:val="20"/>
    </w:rPr>
  </w:style>
  <w:style w:type="character" w:customStyle="1" w:styleId="CharChar4">
    <w:name w:val="Char Char4"/>
    <w:autoRedefine/>
    <w:qFormat/>
    <w:rPr>
      <w:rFonts w:eastAsia="宋体"/>
      <w:b/>
      <w:kern w:val="2"/>
      <w:sz w:val="21"/>
      <w:lang w:val="en-US" w:eastAsia="zh-CN"/>
    </w:rPr>
  </w:style>
  <w:style w:type="character" w:customStyle="1" w:styleId="affa">
    <w:name w:val="样式 宋体"/>
    <w:autoRedefine/>
    <w:qFormat/>
    <w:rPr>
      <w:rFonts w:ascii="宋体" w:eastAsia="宋体" w:hAnsi="宋体"/>
      <w:sz w:val="28"/>
    </w:rPr>
  </w:style>
  <w:style w:type="character" w:customStyle="1" w:styleId="TableTextChar1Char">
    <w:name w:val="Table Text Char1 Char"/>
    <w:autoRedefine/>
    <w:qFormat/>
    <w:rPr>
      <w:rFonts w:ascii="Arial" w:hAnsi="Arial"/>
      <w:kern w:val="2"/>
      <w:sz w:val="18"/>
      <w:lang w:val="en-US" w:eastAsia="zh-CN" w:bidi="ar-SA"/>
    </w:rPr>
  </w:style>
  <w:style w:type="character" w:customStyle="1" w:styleId="TableTextCharCharCharChar">
    <w:name w:val="Table Text Char Char Char Char"/>
    <w:link w:val="TableTextCharCharChar"/>
    <w:autoRedefine/>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CharChar3">
    <w:name w:val="Char Char3"/>
    <w:autoRedefine/>
    <w:qFormat/>
    <w:rPr>
      <w:rFonts w:eastAsia="宋体"/>
      <w:kern w:val="2"/>
      <w:sz w:val="18"/>
      <w:lang w:val="en-US" w:eastAsia="zh-CN"/>
    </w:rPr>
  </w:style>
  <w:style w:type="character" w:customStyle="1" w:styleId="Char1">
    <w:name w:val="小 Char"/>
    <w:autoRedefine/>
    <w:qFormat/>
    <w:rPr>
      <w:rFonts w:ascii="宋体" w:eastAsia="宋体" w:hAnsi="Courier New"/>
      <w:kern w:val="2"/>
      <w:sz w:val="21"/>
      <w:lang w:val="en-US" w:eastAsia="zh-CN" w:bidi="ar-SA"/>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6">
    <w:name w:val="Char Char6"/>
    <w:qFormat/>
    <w:rPr>
      <w:rFonts w:ascii="仿宋_GB2312" w:eastAsia="仿宋_GB2312"/>
      <w:kern w:val="2"/>
      <w:sz w:val="32"/>
    </w:rPr>
  </w:style>
  <w:style w:type="character" w:customStyle="1" w:styleId="CharChar2">
    <w:name w:val="Char Char2"/>
    <w:qFormat/>
    <w:rPr>
      <w:rFonts w:eastAsia="宋体"/>
      <w:kern w:val="2"/>
      <w:sz w:val="18"/>
      <w:lang w:val="en-US" w:eastAsia="zh-CN"/>
    </w:rPr>
  </w:style>
  <w:style w:type="character" w:customStyle="1" w:styleId="font01">
    <w:name w:val="font01"/>
    <w:autoRedefine/>
    <w:qFormat/>
    <w:rPr>
      <w:rFonts w:ascii="font-weight : 400" w:eastAsia="font-weight : 400" w:hAnsi="font-weight : 400" w:cs="font-weight : 400"/>
      <w:color w:val="000000"/>
      <w:sz w:val="21"/>
      <w:szCs w:val="21"/>
      <w:u w:val="none"/>
    </w:rPr>
  </w:style>
  <w:style w:type="paragraph" w:customStyle="1" w:styleId="StyleHeading3h3Heading3-oldLevel3HeadH3level3PIM3se">
    <w:name w:val="Style Heading 3h3Heading 3 - oldLevel 3 HeadH3level_3PIM 3se..."/>
    <w:basedOn w:val="30"/>
    <w:autoRedefine/>
    <w:qFormat/>
    <w:pPr>
      <w:numPr>
        <w:ilvl w:val="2"/>
        <w:numId w:val="2"/>
      </w:numPr>
      <w:tabs>
        <w:tab w:val="left" w:pos="709"/>
      </w:tabs>
    </w:pPr>
  </w:style>
  <w:style w:type="paragraph" w:customStyle="1" w:styleId="affb">
    <w:name w:val="af"/>
    <w:basedOn w:val="a3"/>
    <w:autoRedefine/>
    <w:qFormat/>
    <w:pPr>
      <w:widowControl/>
      <w:spacing w:line="300" w:lineRule="atLeast"/>
      <w:jc w:val="left"/>
    </w:pPr>
    <w:rPr>
      <w:rFonts w:ascii="宋体" w:hAnsi="宋体"/>
      <w:kern w:val="0"/>
      <w:sz w:val="18"/>
    </w:rPr>
  </w:style>
  <w:style w:type="paragraph" w:customStyle="1" w:styleId="affc">
    <w:name w:val="关键词"/>
    <w:basedOn w:val="a3"/>
    <w:next w:val="a3"/>
    <w:autoRedefine/>
    <w:qFormat/>
    <w:pPr>
      <w:spacing w:line="360" w:lineRule="auto"/>
    </w:pPr>
    <w:rPr>
      <w:rFonts w:eastAsia="黑体"/>
      <w:sz w:val="20"/>
    </w:rPr>
  </w:style>
  <w:style w:type="paragraph" w:styleId="affd">
    <w:name w:val="Quote"/>
    <w:next w:val="a3"/>
    <w:autoRedefine/>
    <w:qFormat/>
    <w:pPr>
      <w:wordWrap w:val="0"/>
      <w:spacing w:before="200" w:after="160"/>
      <w:ind w:left="864" w:right="864"/>
      <w:jc w:val="center"/>
    </w:pPr>
    <w:rPr>
      <w:i/>
      <w:sz w:val="21"/>
    </w:rPr>
  </w:style>
  <w:style w:type="paragraph" w:customStyle="1" w:styleId="affe">
    <w:name w:val="编号正文"/>
    <w:basedOn w:val="afff"/>
    <w:autoRedefine/>
    <w:qFormat/>
    <w:pPr>
      <w:snapToGrid/>
      <w:spacing w:line="360" w:lineRule="auto"/>
      <w:ind w:left="1407" w:hanging="1047"/>
      <w:jc w:val="left"/>
    </w:pPr>
    <w:rPr>
      <w:rFonts w:eastAsia="仿宋_GB2312"/>
    </w:rPr>
  </w:style>
  <w:style w:type="paragraph" w:customStyle="1" w:styleId="afff">
    <w:name w:val="文档正文"/>
    <w:basedOn w:val="a3"/>
    <w:autoRedefine/>
    <w:qFormat/>
    <w:pPr>
      <w:adjustRightInd w:val="0"/>
      <w:snapToGrid w:val="0"/>
      <w:spacing w:line="440" w:lineRule="exact"/>
      <w:ind w:firstLine="567"/>
      <w:textAlignment w:val="baseline"/>
    </w:pPr>
    <w:rPr>
      <w:rFonts w:ascii="Arial Narrow" w:hAnsi="Arial Narrow"/>
      <w:kern w:val="0"/>
      <w:sz w:val="24"/>
    </w:rPr>
  </w:style>
  <w:style w:type="paragraph" w:customStyle="1" w:styleId="afff0">
    <w:name w:val="È±Ê¡ÎÄ±¾"/>
    <w:basedOn w:val="a3"/>
    <w:autoRedefine/>
    <w:qFormat/>
    <w:pPr>
      <w:widowControl/>
      <w:overflowPunct w:val="0"/>
      <w:autoSpaceDE w:val="0"/>
      <w:autoSpaceDN w:val="0"/>
      <w:adjustRightInd w:val="0"/>
      <w:jc w:val="left"/>
      <w:textAlignment w:val="baseline"/>
    </w:pPr>
    <w:rPr>
      <w:kern w:val="0"/>
      <w:sz w:val="24"/>
    </w:rPr>
  </w:style>
  <w:style w:type="paragraph" w:customStyle="1" w:styleId="afff1">
    <w:name w:val="段落正文"/>
    <w:basedOn w:val="a3"/>
    <w:autoRedefine/>
    <w:qFormat/>
    <w:pPr>
      <w:spacing w:beforeLines="50" w:before="156" w:line="360" w:lineRule="auto"/>
      <w:ind w:firstLineChars="200" w:firstLine="200"/>
    </w:pPr>
    <w:rPr>
      <w:spacing w:val="2"/>
      <w:sz w:val="24"/>
    </w:rPr>
  </w:style>
  <w:style w:type="paragraph" w:customStyle="1" w:styleId="content">
    <w:name w:val="content"/>
    <w:basedOn w:val="a3"/>
    <w:autoRedefine/>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2">
    <w:name w:val="可研正文"/>
    <w:basedOn w:val="ad"/>
    <w:autoRedefine/>
    <w:qFormat/>
    <w:pPr>
      <w:adjustRightInd w:val="0"/>
      <w:snapToGrid w:val="0"/>
      <w:spacing w:line="440" w:lineRule="exact"/>
      <w:ind w:firstLine="567"/>
    </w:pPr>
    <w:rPr>
      <w:sz w:val="28"/>
    </w:rPr>
  </w:style>
  <w:style w:type="paragraph" w:customStyle="1" w:styleId="afff3">
    <w:name w:val="一级条标题"/>
    <w:basedOn w:val="a"/>
    <w:next w:val="afff4"/>
    <w:autoRedefine/>
    <w:qFormat/>
    <w:pPr>
      <w:numPr>
        <w:numId w:val="0"/>
      </w:numPr>
      <w:spacing w:beforeLines="0" w:before="0" w:afterLines="0" w:after="0"/>
      <w:ind w:left="525"/>
      <w:outlineLvl w:val="2"/>
    </w:pPr>
    <w:rPr>
      <w:sz w:val="21"/>
    </w:rPr>
  </w:style>
  <w:style w:type="paragraph" w:customStyle="1" w:styleId="a">
    <w:name w:val="章标题"/>
    <w:next w:val="a3"/>
    <w:qFormat/>
    <w:pPr>
      <w:numPr>
        <w:ilvl w:val="1"/>
        <w:numId w:val="5"/>
      </w:numPr>
      <w:spacing w:beforeLines="50" w:before="156" w:afterLines="50" w:after="156"/>
      <w:ind w:left="0"/>
      <w:jc w:val="both"/>
      <w:outlineLvl w:val="1"/>
    </w:pPr>
    <w:rPr>
      <w:rFonts w:ascii="黑体" w:eastAsia="黑体"/>
      <w:sz w:val="24"/>
    </w:rPr>
  </w:style>
  <w:style w:type="paragraph" w:customStyle="1" w:styleId="afff4">
    <w:name w:val="段"/>
    <w:autoRedefine/>
    <w:qFormat/>
    <w:pPr>
      <w:autoSpaceDE w:val="0"/>
      <w:autoSpaceDN w:val="0"/>
      <w:ind w:firstLineChars="200" w:firstLine="200"/>
      <w:jc w:val="both"/>
    </w:pPr>
    <w:rPr>
      <w:rFonts w:ascii="宋体"/>
      <w:sz w:val="21"/>
    </w:rPr>
  </w:style>
  <w:style w:type="paragraph" w:customStyle="1" w:styleId="INStep">
    <w:name w:val="IN Step"/>
    <w:basedOn w:val="a3"/>
    <w:autoRedefine/>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5">
    <w:name w:val="图片文字"/>
    <w:basedOn w:val="a3"/>
    <w:qFormat/>
    <w:pPr>
      <w:spacing w:line="240" w:lineRule="atLeast"/>
      <w:jc w:val="center"/>
    </w:pPr>
    <w:rPr>
      <w:sz w:val="21"/>
    </w:rPr>
  </w:style>
  <w:style w:type="paragraph" w:customStyle="1" w:styleId="CharChar1">
    <w:name w:val="Char Char1"/>
    <w:basedOn w:val="a3"/>
    <w:autoRedefine/>
    <w:qFormat/>
    <w:pPr>
      <w:widowControl/>
      <w:spacing w:after="160" w:line="240" w:lineRule="exact"/>
      <w:jc w:val="left"/>
    </w:pPr>
    <w:rPr>
      <w:rFonts w:ascii="Verdana" w:hAnsi="Verdana"/>
      <w:kern w:val="0"/>
      <w:sz w:val="20"/>
      <w:lang w:eastAsia="en-US"/>
    </w:rPr>
  </w:style>
  <w:style w:type="paragraph" w:customStyle="1" w:styleId="AANumbering">
    <w:name w:val="AA Numbering"/>
    <w:basedOn w:val="a3"/>
    <w:autoRedefine/>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1">
    <w:name w:val="样式 行距: 1.5 倍行距1"/>
    <w:basedOn w:val="a3"/>
    <w:autoRedefine/>
    <w:qFormat/>
    <w:pPr>
      <w:snapToGrid w:val="0"/>
    </w:pPr>
    <w:rPr>
      <w:sz w:val="21"/>
    </w:rPr>
  </w:style>
  <w:style w:type="paragraph" w:customStyle="1" w:styleId="12">
    <w:name w:val="文本框样式1"/>
    <w:basedOn w:val="a3"/>
    <w:qFormat/>
    <w:pPr>
      <w:adjustRightInd w:val="0"/>
      <w:snapToGrid w:val="0"/>
      <w:spacing w:before="60" w:line="180" w:lineRule="exact"/>
      <w:jc w:val="center"/>
    </w:pPr>
    <w:rPr>
      <w:sz w:val="21"/>
    </w:rPr>
  </w:style>
  <w:style w:type="paragraph" w:customStyle="1" w:styleId="CharCharCharCharCharCharChar">
    <w:name w:val="Char Char Char Char Char Char Char"/>
    <w:basedOn w:val="a9"/>
    <w:autoRedefine/>
    <w:qFormat/>
    <w:rPr>
      <w:rFonts w:ascii="宋体" w:hAnsi="Tahoma"/>
    </w:rPr>
  </w:style>
  <w:style w:type="paragraph" w:customStyle="1" w:styleId="afff6">
    <w:name w:val="表头文本"/>
    <w:autoRedefine/>
    <w:qFormat/>
    <w:pPr>
      <w:jc w:val="center"/>
    </w:pPr>
    <w:rPr>
      <w:rFonts w:ascii="Arial" w:hAnsi="Arial"/>
      <w:b/>
      <w:sz w:val="21"/>
    </w:rPr>
  </w:style>
  <w:style w:type="paragraph" w:customStyle="1" w:styleId="21">
    <w:name w:val="样式2"/>
    <w:basedOn w:val="4"/>
    <w:autoRedefine/>
    <w:qFormat/>
    <w:pPr>
      <w:numPr>
        <w:numId w:val="6"/>
      </w:numPr>
      <w:spacing w:before="560" w:line="400" w:lineRule="exact"/>
      <w:jc w:val="center"/>
      <w:outlineLvl w:val="0"/>
    </w:pPr>
    <w:rPr>
      <w:b w:val="0"/>
      <w:sz w:val="44"/>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Char">
    <w:name w:val="Char Char 字元 字元 字元 Char Char Char Char"/>
    <w:basedOn w:val="a3"/>
    <w:autoRedefine/>
    <w:qFormat/>
    <w:pPr>
      <w:adjustRightInd w:val="0"/>
      <w:spacing w:line="360" w:lineRule="auto"/>
    </w:pPr>
    <w:rPr>
      <w:kern w:val="0"/>
      <w:sz w:val="24"/>
    </w:rPr>
  </w:style>
  <w:style w:type="paragraph" w:customStyle="1" w:styleId="Note">
    <w:name w:val="Note"/>
    <w:basedOn w:val="a3"/>
    <w:autoRedefine/>
    <w:qFormat/>
    <w:pPr>
      <w:pBdr>
        <w:top w:val="single" w:sz="12" w:space="3" w:color="auto"/>
        <w:bottom w:val="single" w:sz="12" w:space="3" w:color="auto"/>
      </w:pBdr>
      <w:spacing w:line="360" w:lineRule="auto"/>
    </w:pPr>
    <w:rPr>
      <w:sz w:val="24"/>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CharCharCharChar">
    <w:name w:val="Char Char Char Char"/>
    <w:basedOn w:val="a3"/>
    <w:autoRedefine/>
    <w:qFormat/>
    <w:pPr>
      <w:pageBreakBefore/>
      <w:widowControl/>
      <w:spacing w:after="160" w:line="240" w:lineRule="exact"/>
      <w:jc w:val="left"/>
    </w:pPr>
    <w:rPr>
      <w:rFonts w:ascii="Verdana" w:hAnsi="Verdana"/>
      <w:kern w:val="0"/>
      <w:sz w:val="20"/>
      <w:lang w:eastAsia="en-US"/>
    </w:rPr>
  </w:style>
  <w:style w:type="paragraph" w:customStyle="1" w:styleId="43">
    <w:name w:val="样式4"/>
    <w:basedOn w:val="4"/>
    <w:autoRedefine/>
    <w:qFormat/>
    <w:pPr>
      <w:adjustRightInd w:val="0"/>
      <w:snapToGrid w:val="0"/>
    </w:pPr>
  </w:style>
  <w:style w:type="paragraph" w:customStyle="1" w:styleId="210">
    <w:name w:val="正文文本缩进 21"/>
    <w:basedOn w:val="a3"/>
    <w:autoRedefine/>
    <w:qFormat/>
    <w:pPr>
      <w:adjustRightInd w:val="0"/>
      <w:spacing w:before="120"/>
      <w:ind w:firstLine="420"/>
      <w:textAlignment w:val="baseline"/>
    </w:pPr>
    <w:rPr>
      <w:sz w:val="24"/>
    </w:rPr>
  </w:style>
  <w:style w:type="paragraph" w:styleId="afff7">
    <w:name w:val="List Paragraph"/>
    <w:basedOn w:val="a3"/>
    <w:uiPriority w:val="34"/>
    <w:qFormat/>
    <w:pPr>
      <w:ind w:firstLineChars="200" w:firstLine="420"/>
    </w:pPr>
    <w:rPr>
      <w:rFonts w:ascii="宋体" w:hAnsi="宋体"/>
      <w:sz w:val="21"/>
      <w:szCs w:val="22"/>
    </w:rPr>
  </w:style>
  <w:style w:type="paragraph" w:customStyle="1" w:styleId="211">
    <w:name w:val="正文文本 21"/>
    <w:basedOn w:val="a3"/>
    <w:autoRedefine/>
    <w:qFormat/>
    <w:pPr>
      <w:adjustRightInd w:val="0"/>
      <w:spacing w:before="120" w:line="360" w:lineRule="auto"/>
      <w:ind w:firstLine="480"/>
      <w:textAlignment w:val="baseline"/>
    </w:pPr>
    <w:rPr>
      <w:sz w:val="24"/>
    </w:rPr>
  </w:style>
  <w:style w:type="paragraph" w:customStyle="1" w:styleId="CSS1Char">
    <w:name w:val="CSS1级正文 Char"/>
    <w:basedOn w:val="ad"/>
    <w:autoRedefine/>
    <w:qFormat/>
    <w:pPr>
      <w:adjustRightInd w:val="0"/>
      <w:snapToGrid w:val="0"/>
      <w:spacing w:line="360" w:lineRule="auto"/>
      <w:ind w:firstLine="480"/>
    </w:pPr>
    <w:rPr>
      <w:rFonts w:ascii="Times New Roman" w:eastAsia="宋体"/>
      <w:sz w:val="24"/>
    </w:rPr>
  </w:style>
  <w:style w:type="paragraph" w:customStyle="1" w:styleId="1Heading0SectionHeadPIM1H1h11stlevell11H1">
    <w:name w:val="样式 标题 1章标题Heading 0Section HeadPIM 1H1h11st levell11H1..."/>
    <w:basedOn w:val="1"/>
    <w:autoRedefine/>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13">
    <w:name w:val="样式1"/>
    <w:basedOn w:val="4"/>
    <w:autoRedefine/>
    <w:qFormat/>
    <w:pPr>
      <w:tabs>
        <w:tab w:val="left" w:pos="720"/>
      </w:tabs>
      <w:spacing w:before="500" w:after="260" w:line="560" w:lineRule="atLeast"/>
      <w:ind w:left="420" w:hanging="420"/>
    </w:pPr>
  </w:style>
  <w:style w:type="paragraph" w:customStyle="1" w:styleId="afff8">
    <w:name w:val="二级列表"/>
    <w:basedOn w:val="afff1"/>
    <w:next w:val="afff1"/>
    <w:qFormat/>
    <w:pPr>
      <w:tabs>
        <w:tab w:val="left" w:pos="2120"/>
      </w:tabs>
      <w:ind w:firstLineChars="0" w:firstLine="0"/>
    </w:pPr>
    <w:rPr>
      <w:b/>
    </w:rPr>
  </w:style>
  <w:style w:type="paragraph" w:customStyle="1" w:styleId="074">
    <w:name w:val="样式 首行缩进:  0.74 厘米"/>
    <w:basedOn w:val="a3"/>
    <w:qFormat/>
    <w:pPr>
      <w:spacing w:line="360" w:lineRule="auto"/>
      <w:ind w:firstLine="420"/>
    </w:pPr>
    <w:rPr>
      <w:sz w:val="24"/>
    </w:rPr>
  </w:style>
  <w:style w:type="paragraph" w:customStyle="1" w:styleId="14">
    <w:name w:val="1"/>
    <w:basedOn w:val="a3"/>
    <w:next w:val="af2"/>
    <w:qFormat/>
    <w:rPr>
      <w:rFonts w:ascii="宋体" w:hAnsi="Courier New"/>
      <w:sz w:val="21"/>
    </w:rPr>
  </w:style>
  <w:style w:type="paragraph" w:customStyle="1" w:styleId="CharCharCharCharChar">
    <w:name w:val="Char Char Char Char Char"/>
    <w:basedOn w:val="a3"/>
    <w:autoRedefine/>
    <w:qFormat/>
    <w:pPr>
      <w:tabs>
        <w:tab w:val="left" w:pos="425"/>
      </w:tabs>
      <w:ind w:left="1620" w:hanging="360"/>
    </w:pPr>
    <w:rPr>
      <w:rFonts w:ascii="Tahoma" w:hAnsi="Tahoma"/>
      <w:sz w:val="24"/>
    </w:rPr>
  </w:style>
  <w:style w:type="paragraph" w:customStyle="1" w:styleId="CharCharCharCharChar0">
    <w:name w:val="文档正文 Char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1xz">
    <w:name w:val="样式1xz"/>
    <w:basedOn w:val="a3"/>
    <w:autoRedefine/>
    <w:qFormat/>
    <w:pPr>
      <w:tabs>
        <w:tab w:val="left" w:pos="1050"/>
        <w:tab w:val="right" w:leader="dot" w:pos="8296"/>
      </w:tabs>
    </w:pPr>
    <w:rPr>
      <w:caps/>
      <w:spacing w:val="20"/>
      <w:sz w:val="24"/>
    </w:rPr>
  </w:style>
  <w:style w:type="paragraph" w:customStyle="1" w:styleId="320">
    <w:name w:val="标题3——2"/>
    <w:basedOn w:val="30"/>
    <w:next w:val="aff0"/>
    <w:autoRedefine/>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ParaCharCharCharCharCharCharCharCharChar1CharCharCharChar">
    <w:name w:val="默认段落字体 Para Char Char Char Char Char Char Char Char Char1 Char Char Char Char"/>
    <w:basedOn w:val="a3"/>
    <w:autoRedefine/>
    <w:qFormat/>
    <w:rPr>
      <w:rFonts w:ascii="Tahoma" w:hAnsi="Tahoma"/>
      <w:sz w:val="24"/>
    </w:rPr>
  </w:style>
  <w:style w:type="paragraph" w:customStyle="1" w:styleId="bt">
    <w:name w:val="bt"/>
    <w:basedOn w:val="a3"/>
    <w:next w:val="ad"/>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9">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a">
    <w:name w:val="列表项目"/>
    <w:basedOn w:val="a3"/>
    <w:autoRedefine/>
    <w:qFormat/>
    <w:pPr>
      <w:tabs>
        <w:tab w:val="left" w:pos="420"/>
      </w:tabs>
      <w:spacing w:line="288" w:lineRule="auto"/>
      <w:ind w:leftChars="200" w:left="840" w:hangingChars="200" w:hanging="420"/>
    </w:pPr>
    <w:rPr>
      <w:sz w:val="21"/>
    </w:rPr>
  </w:style>
  <w:style w:type="paragraph" w:customStyle="1" w:styleId="ParaCharCharCharCharCharCharChar">
    <w:name w:val="默认段落字体 Para Char Char Char Char Char Char Char"/>
    <w:basedOn w:val="a3"/>
    <w:autoRedefine/>
    <w:qFormat/>
    <w:rPr>
      <w:rFonts w:ascii="Tahoma" w:hAnsi="Tahoma"/>
      <w:sz w:val="24"/>
    </w:rPr>
  </w:style>
  <w:style w:type="paragraph" w:customStyle="1" w:styleId="tabletext0">
    <w:name w:val="tabletext"/>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b">
    <w:name w:val="普通正文"/>
    <w:basedOn w:val="a3"/>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afffc">
    <w:name w:val="标准正文"/>
    <w:basedOn w:val="ae"/>
    <w:autoRedefine/>
    <w:qFormat/>
    <w:pPr>
      <w:spacing w:before="60" w:after="60" w:line="360" w:lineRule="auto"/>
      <w:ind w:left="0" w:firstLine="482"/>
    </w:pPr>
    <w:rPr>
      <w:rFonts w:ascii="Arial" w:hAnsi="Arial"/>
      <w:sz w:val="24"/>
    </w:rPr>
  </w:style>
  <w:style w:type="paragraph" w:customStyle="1" w:styleId="xl23">
    <w:name w:val="xl23"/>
    <w:basedOn w:val="a3"/>
    <w:autoRedefine/>
    <w:qFormat/>
    <w:pPr>
      <w:widowControl/>
      <w:spacing w:before="100" w:beforeAutospacing="1" w:after="100" w:afterAutospacing="1" w:line="360" w:lineRule="auto"/>
      <w:textAlignment w:val="top"/>
    </w:pPr>
    <w:rPr>
      <w:kern w:val="0"/>
      <w:sz w:val="24"/>
    </w:rPr>
  </w:style>
  <w:style w:type="paragraph" w:customStyle="1" w:styleId="FigureDescription">
    <w:name w:val="Figure Description"/>
    <w:next w:val="a3"/>
    <w:autoRedefine/>
    <w:qFormat/>
    <w:pPr>
      <w:snapToGrid w:val="0"/>
      <w:spacing w:before="80" w:after="320"/>
      <w:ind w:left="1134"/>
      <w:jc w:val="center"/>
    </w:pPr>
    <w:rPr>
      <w:rFonts w:ascii="Arial" w:eastAsia="黑体" w:hAnsi="Arial"/>
      <w:sz w:val="18"/>
    </w:rPr>
  </w:style>
  <w:style w:type="paragraph" w:customStyle="1" w:styleId="xl53">
    <w:name w:val="xl53"/>
    <w:basedOn w:val="a3"/>
    <w:autoRedefine/>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d">
    <w:name w:val="_"/>
    <w:basedOn w:val="a3"/>
    <w:autoRedefine/>
    <w:qFormat/>
    <w:pPr>
      <w:adjustRightInd w:val="0"/>
      <w:spacing w:line="360" w:lineRule="auto"/>
      <w:ind w:left="480" w:firstLineChars="200" w:firstLine="200"/>
      <w:textAlignment w:val="baseline"/>
    </w:pPr>
    <w:rPr>
      <w:kern w:val="0"/>
      <w:sz w:val="24"/>
    </w:rPr>
  </w:style>
  <w:style w:type="paragraph" w:customStyle="1" w:styleId="220">
    <w:name w:val="样式 样式 首行缩进:  2 字符 + 首行缩进:  2 字符"/>
    <w:basedOn w:val="a3"/>
    <w:autoRedefine/>
    <w:qFormat/>
    <w:pPr>
      <w:numPr>
        <w:numId w:val="7"/>
      </w:numPr>
      <w:tabs>
        <w:tab w:val="clear" w:pos="1230"/>
      </w:tabs>
      <w:spacing w:line="360" w:lineRule="auto"/>
      <w:ind w:firstLineChars="200" w:firstLine="480"/>
    </w:pPr>
    <w:rPr>
      <w:sz w:val="24"/>
    </w:rPr>
  </w:style>
  <w:style w:type="paragraph" w:customStyle="1" w:styleId="TableHeading">
    <w:name w:val="Table Heading"/>
    <w:autoRedefine/>
    <w:qFormat/>
    <w:pPr>
      <w:keepNext/>
      <w:snapToGrid w:val="0"/>
      <w:spacing w:before="80" w:after="80"/>
      <w:jc w:val="center"/>
    </w:pPr>
    <w:rPr>
      <w:rFonts w:ascii="Arial" w:eastAsia="黑体" w:hAnsi="Arial"/>
      <w:sz w:val="18"/>
    </w:rPr>
  </w:style>
  <w:style w:type="paragraph" w:customStyle="1" w:styleId="Style162">
    <w:name w:val="_Style 162"/>
    <w:autoRedefine/>
    <w:qFormat/>
    <w:rPr>
      <w:kern w:val="2"/>
      <w:sz w:val="21"/>
    </w:rPr>
  </w:style>
  <w:style w:type="paragraph" w:customStyle="1" w:styleId="CharChar1Char">
    <w:name w:val="Char Char1 Char"/>
    <w:basedOn w:val="a3"/>
    <w:autoRedefine/>
    <w:qFormat/>
    <w:rPr>
      <w:rFonts w:ascii="Tahoma" w:hAnsi="Tahoma"/>
      <w:sz w:val="24"/>
      <w:szCs w:val="24"/>
    </w:rPr>
  </w:style>
  <w:style w:type="paragraph" w:customStyle="1" w:styleId="a2">
    <w:name w:val="操作步骤"/>
    <w:basedOn w:val="a3"/>
    <w:autoRedefine/>
    <w:qFormat/>
    <w:pPr>
      <w:numPr>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2">
    <w:name w:val="正文格式 Char"/>
    <w:basedOn w:val="a3"/>
    <w:autoRedefine/>
    <w:qFormat/>
    <w:pPr>
      <w:widowControl/>
      <w:adjustRightInd w:val="0"/>
      <w:spacing w:line="440" w:lineRule="atLeast"/>
      <w:ind w:firstLine="510"/>
      <w:textAlignment w:val="baseline"/>
    </w:pPr>
    <w:rPr>
      <w:kern w:val="0"/>
      <w:sz w:val="24"/>
    </w:rPr>
  </w:style>
  <w:style w:type="paragraph" w:customStyle="1" w:styleId="52">
    <w:name w:val="标题5"/>
    <w:basedOn w:val="a3"/>
    <w:autoRedefine/>
    <w:qFormat/>
    <w:pPr>
      <w:tabs>
        <w:tab w:val="left" w:pos="0"/>
      </w:tabs>
      <w:autoSpaceDE w:val="0"/>
      <w:autoSpaceDN w:val="0"/>
      <w:adjustRightInd w:val="0"/>
      <w:snapToGrid w:val="0"/>
      <w:spacing w:line="320" w:lineRule="atLeast"/>
    </w:pPr>
    <w:rPr>
      <w:rFonts w:ascii="宋体"/>
      <w:kern w:val="0"/>
      <w:sz w:val="21"/>
    </w:rPr>
  </w:style>
  <w:style w:type="paragraph" w:customStyle="1" w:styleId="44">
    <w:name w:val="正文4"/>
    <w:basedOn w:val="a3"/>
    <w:autoRedefine/>
    <w:qFormat/>
    <w:pPr>
      <w:tabs>
        <w:tab w:val="left" w:pos="1275"/>
      </w:tabs>
      <w:spacing w:before="60" w:after="60" w:line="360" w:lineRule="auto"/>
      <w:ind w:leftChars="400" w:left="820" w:hanging="705"/>
    </w:pPr>
    <w:rPr>
      <w:sz w:val="24"/>
    </w:rPr>
  </w:style>
  <w:style w:type="paragraph" w:customStyle="1" w:styleId="TableTextCharChar">
    <w:name w:val="Table Text Char Char"/>
    <w:autoRedefine/>
    <w:qFormat/>
    <w:pPr>
      <w:snapToGrid w:val="0"/>
      <w:spacing w:before="80" w:after="80"/>
    </w:pPr>
    <w:rPr>
      <w:rFonts w:ascii="Arial" w:hAnsi="Arial"/>
      <w:kern w:val="2"/>
      <w:sz w:val="18"/>
    </w:rPr>
  </w:style>
  <w:style w:type="paragraph" w:customStyle="1" w:styleId="CharCharCharCharCharCharChar1">
    <w:name w:val="Char Char Char Char Char Char Char1"/>
    <w:basedOn w:val="a3"/>
    <w:autoRedefine/>
    <w:qFormat/>
    <w:rPr>
      <w:rFonts w:ascii="Tahoma" w:hAnsi="Tahoma"/>
      <w:sz w:val="24"/>
    </w:rPr>
  </w:style>
  <w:style w:type="paragraph" w:customStyle="1" w:styleId="afffe">
    <w:name w:val="正文 + 三号"/>
    <w:basedOn w:val="a3"/>
    <w:autoRedefine/>
    <w:qFormat/>
    <w:rPr>
      <w:sz w:val="21"/>
    </w:rPr>
  </w:style>
  <w:style w:type="paragraph" w:customStyle="1" w:styleId="affff">
    <w:name w:val="文章正文"/>
    <w:basedOn w:val="a3"/>
    <w:autoRedefine/>
    <w:qFormat/>
    <w:pPr>
      <w:ind w:firstLineChars="200" w:firstLine="560"/>
    </w:pPr>
    <w:rPr>
      <w:rFonts w:ascii="仿宋_GB2312" w:eastAsia="仿宋_GB2312" w:hAnsi="宋体"/>
      <w:color w:val="000000"/>
    </w:rPr>
  </w:style>
  <w:style w:type="paragraph" w:customStyle="1" w:styleId="Title-Revision">
    <w:name w:val="Title - Revision"/>
    <w:basedOn w:val="afd"/>
    <w:autoRedefine/>
    <w:qFormat/>
    <w:pPr>
      <w:spacing w:before="720"/>
    </w:pPr>
  </w:style>
  <w:style w:type="paragraph" w:customStyle="1" w:styleId="15">
    <w:name w:val="首行缩进 1"/>
    <w:basedOn w:val="a3"/>
    <w:autoRedefine/>
    <w:qFormat/>
    <w:pPr>
      <w:spacing w:after="120" w:line="360" w:lineRule="auto"/>
      <w:ind w:firstLineChars="200" w:firstLine="200"/>
    </w:pPr>
    <w:rPr>
      <w:sz w:val="24"/>
    </w:rPr>
  </w:style>
  <w:style w:type="paragraph" w:customStyle="1" w:styleId="ItemStep">
    <w:name w:val="Item Step"/>
    <w:autoRedefine/>
    <w:qFormat/>
    <w:pPr>
      <w:tabs>
        <w:tab w:val="left" w:pos="1644"/>
      </w:tabs>
      <w:ind w:left="1644" w:hanging="510"/>
      <w:outlineLvl w:val="4"/>
    </w:pPr>
    <w:rPr>
      <w:rFonts w:ascii="Arial" w:hAnsi="Arial"/>
      <w:sz w:val="21"/>
    </w:rPr>
  </w:style>
  <w:style w:type="paragraph" w:customStyle="1" w:styleId="16">
    <w:name w:val="文本1"/>
    <w:basedOn w:val="a3"/>
    <w:autoRedefine/>
    <w:qFormat/>
    <w:pPr>
      <w:adjustRightInd w:val="0"/>
      <w:spacing w:line="312" w:lineRule="atLeast"/>
      <w:jc w:val="center"/>
      <w:textAlignment w:val="baseline"/>
    </w:pPr>
    <w:rPr>
      <w:kern w:val="0"/>
      <w:sz w:val="18"/>
    </w:rPr>
  </w:style>
  <w:style w:type="paragraph" w:customStyle="1" w:styleId="0740">
    <w:name w:val="标书正文:  0.74 厘米"/>
    <w:basedOn w:val="a3"/>
    <w:autoRedefine/>
    <w:qFormat/>
    <w:pPr>
      <w:snapToGrid w:val="0"/>
      <w:spacing w:line="360" w:lineRule="auto"/>
      <w:ind w:firstLine="420"/>
    </w:pPr>
    <w:rPr>
      <w:sz w:val="24"/>
    </w:rPr>
  </w:style>
  <w:style w:type="paragraph" w:customStyle="1" w:styleId="ItemStepinTable">
    <w:name w:val="Item Step in Table"/>
    <w:autoRedefine/>
    <w:qFormat/>
    <w:pPr>
      <w:numPr>
        <w:numId w:val="5"/>
      </w:numPr>
      <w:tabs>
        <w:tab w:val="left" w:pos="397"/>
      </w:tabs>
      <w:spacing w:before="40" w:after="40"/>
      <w:jc w:val="both"/>
    </w:pPr>
    <w:rPr>
      <w:rFonts w:ascii="Arial" w:hAnsi="Arial"/>
      <w:sz w:val="18"/>
    </w:rPr>
  </w:style>
  <w:style w:type="paragraph" w:customStyle="1" w:styleId="a0">
    <w:name w:val="表号"/>
    <w:basedOn w:val="a3"/>
    <w:autoRedefine/>
    <w:qFormat/>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f0">
    <w:name w:val="表格文本"/>
    <w:autoRedefine/>
    <w:qFormat/>
    <w:pPr>
      <w:tabs>
        <w:tab w:val="decimal" w:pos="0"/>
      </w:tabs>
    </w:pPr>
    <w:rPr>
      <w:rFonts w:ascii="Arial" w:hAnsi="Arial"/>
      <w:sz w:val="21"/>
    </w:rPr>
  </w:style>
  <w:style w:type="paragraph" w:customStyle="1" w:styleId="affff1">
    <w:name w:val="内容标题"/>
    <w:basedOn w:val="a9"/>
    <w:autoRedefine/>
    <w:qFormat/>
    <w:rPr>
      <w:rFonts w:ascii="Tahoma" w:hAnsi="Tahoma"/>
      <w:sz w:val="24"/>
    </w:rPr>
  </w:style>
  <w:style w:type="paragraph" w:customStyle="1" w:styleId="TableDescription">
    <w:name w:val="Table Description"/>
    <w:next w:val="a3"/>
    <w:autoRedefine/>
    <w:qFormat/>
    <w:pPr>
      <w:keepNext/>
      <w:snapToGrid w:val="0"/>
      <w:spacing w:before="160" w:after="80"/>
      <w:ind w:left="1134"/>
      <w:jc w:val="center"/>
    </w:pPr>
    <w:rPr>
      <w:rFonts w:ascii="Arial" w:eastAsia="黑体" w:hAnsi="Arial"/>
      <w:sz w:val="18"/>
    </w:rPr>
  </w:style>
  <w:style w:type="paragraph" w:customStyle="1" w:styleId="22">
    <w:name w:val="样式 正文首行缩进 2 + 首行缩进:  2 字符"/>
    <w:basedOn w:val="a3"/>
    <w:autoRedefine/>
    <w:qFormat/>
    <w:pPr>
      <w:numPr>
        <w:numId w:val="10"/>
      </w:numPr>
      <w:adjustRightInd w:val="0"/>
      <w:snapToGrid w:val="0"/>
      <w:spacing w:line="360" w:lineRule="auto"/>
    </w:pPr>
    <w:rPr>
      <w:rFonts w:ascii="Arial" w:hAnsi="Arial"/>
      <w:b/>
      <w:sz w:val="24"/>
    </w:rPr>
  </w:style>
  <w:style w:type="paragraph" w:customStyle="1" w:styleId="20257">
    <w:name w:val="样式 样式 正文首行缩进 2 + 左  0 字符 + 首行缩进:  2.57 字符"/>
    <w:basedOn w:val="a3"/>
    <w:next w:val="a3"/>
    <w:autoRedefine/>
    <w:qFormat/>
    <w:pPr>
      <w:adjustRightInd w:val="0"/>
      <w:snapToGrid w:val="0"/>
      <w:spacing w:after="120"/>
      <w:ind w:firstLineChars="257" w:firstLine="540"/>
    </w:pPr>
    <w:rPr>
      <w:sz w:val="21"/>
    </w:rPr>
  </w:style>
  <w:style w:type="paragraph" w:customStyle="1" w:styleId="affff2">
    <w:name w:val="样式 宋体 五号 两端对齐 行距: 单倍行距"/>
    <w:basedOn w:val="a3"/>
    <w:autoRedefine/>
    <w:qFormat/>
    <w:pPr>
      <w:adjustRightInd w:val="0"/>
      <w:textAlignment w:val="baseline"/>
    </w:pPr>
    <w:rPr>
      <w:rFonts w:ascii="宋体" w:hAnsi="宋体"/>
      <w:kern w:val="0"/>
      <w:sz w:val="21"/>
    </w:rPr>
  </w:style>
  <w:style w:type="paragraph" w:customStyle="1" w:styleId="affff3">
    <w:name w:val="正文表格"/>
    <w:basedOn w:val="a3"/>
    <w:autoRedefine/>
    <w:qFormat/>
    <w:pPr>
      <w:adjustRightInd w:val="0"/>
      <w:spacing w:before="40" w:after="40"/>
    </w:pPr>
    <w:rPr>
      <w:sz w:val="24"/>
    </w:rPr>
  </w:style>
  <w:style w:type="paragraph" w:customStyle="1" w:styleId="17">
    <w:name w:val="正文1"/>
    <w:basedOn w:val="a3"/>
    <w:autoRedefine/>
    <w:qFormat/>
    <w:pPr>
      <w:spacing w:line="300" w:lineRule="auto"/>
      <w:ind w:firstLineChars="200" w:firstLine="200"/>
    </w:pPr>
    <w:rPr>
      <w:sz w:val="24"/>
    </w:rPr>
  </w:style>
  <w:style w:type="paragraph" w:customStyle="1" w:styleId="CharChar14CharChar">
    <w:name w:val="Char Char14 Char Char"/>
    <w:basedOn w:val="a3"/>
    <w:autoRedefine/>
    <w:qFormat/>
    <w:rPr>
      <w:sz w:val="21"/>
      <w:szCs w:val="24"/>
    </w:rPr>
  </w:style>
  <w:style w:type="paragraph" w:customStyle="1" w:styleId="CharCharCharCharCharCharCharCharCharCharCharCharChar">
    <w:name w:val="Char Char Char Char Char Char Char Char Char Char Char Char Char"/>
    <w:basedOn w:val="a3"/>
    <w:autoRedefine/>
    <w:qFormat/>
    <w:pPr>
      <w:widowControl/>
      <w:spacing w:after="160" w:line="240" w:lineRule="exact"/>
      <w:jc w:val="left"/>
    </w:pPr>
    <w:rPr>
      <w:rFonts w:ascii="Verdana" w:eastAsia="仿宋_GB2312" w:hAnsi="Verdana"/>
      <w:kern w:val="0"/>
      <w:sz w:val="24"/>
      <w:lang w:eastAsia="en-US"/>
    </w:rPr>
  </w:style>
  <w:style w:type="paragraph" w:customStyle="1" w:styleId="affff4">
    <w:name w:val="没有缩进（为图形使用）"/>
    <w:basedOn w:val="a3"/>
    <w:autoRedefine/>
    <w:qFormat/>
    <w:pPr>
      <w:spacing w:before="120" w:after="120" w:line="360" w:lineRule="auto"/>
    </w:pPr>
    <w:rPr>
      <w:sz w:val="24"/>
    </w:rPr>
  </w:style>
  <w:style w:type="paragraph" w:customStyle="1" w:styleId="18">
    <w:name w:val="附录1"/>
    <w:basedOn w:val="a3"/>
    <w:next w:val="a3"/>
    <w:autoRedefine/>
    <w:qFormat/>
    <w:pPr>
      <w:tabs>
        <w:tab w:val="left" w:pos="1304"/>
      </w:tabs>
      <w:ind w:left="425" w:hanging="425"/>
      <w:outlineLvl w:val="0"/>
    </w:pPr>
    <w:rPr>
      <w:rFonts w:ascii="黑体" w:eastAsia="黑体" w:hAnsi="黑体"/>
      <w:b/>
      <w:sz w:val="44"/>
    </w:rPr>
  </w:style>
  <w:style w:type="paragraph" w:customStyle="1" w:styleId="19">
    <w:name w:val="列出段落1"/>
    <w:basedOn w:val="a3"/>
    <w:autoRedefine/>
    <w:uiPriority w:val="34"/>
    <w:qFormat/>
    <w:pPr>
      <w:ind w:firstLineChars="200" w:firstLine="420"/>
    </w:pPr>
    <w:rPr>
      <w:rFonts w:ascii="宋体" w:hAnsi="宋体"/>
      <w:sz w:val="21"/>
      <w:szCs w:val="22"/>
    </w:rPr>
  </w:style>
  <w:style w:type="paragraph" w:customStyle="1" w:styleId="xl40">
    <w:name w:val="xl40"/>
    <w:basedOn w:val="a3"/>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PullQuote">
    <w:name w:val="Pull Quote"/>
    <w:basedOn w:val="a3"/>
    <w:autoRedefine/>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 w:val="21"/>
      <w:lang w:eastAsia="en-US"/>
    </w:rPr>
  </w:style>
  <w:style w:type="paragraph" w:customStyle="1" w:styleId="affff5">
    <w:name w:val="图例"/>
    <w:basedOn w:val="a3"/>
    <w:autoRedefine/>
    <w:qFormat/>
    <w:pPr>
      <w:spacing w:before="120" w:after="120" w:line="360" w:lineRule="auto"/>
      <w:jc w:val="center"/>
    </w:pPr>
    <w:rPr>
      <w:rFonts w:eastAsia="仿宋_GB2312"/>
      <w:b/>
      <w:sz w:val="24"/>
    </w:rPr>
  </w:style>
  <w:style w:type="paragraph" w:customStyle="1" w:styleId="TableContents">
    <w:name w:val="Table Contents"/>
    <w:basedOn w:val="ad"/>
    <w:autoRedefine/>
    <w:qFormat/>
    <w:pPr>
      <w:suppressAutoHyphens/>
      <w:jc w:val="left"/>
    </w:pPr>
    <w:rPr>
      <w:rFonts w:ascii="Times New Roman" w:eastAsia="Times New Roman"/>
      <w:kern w:val="0"/>
      <w:sz w:val="24"/>
    </w:rPr>
  </w:style>
  <w:style w:type="paragraph" w:customStyle="1" w:styleId="affff6">
    <w:name w:val="正文格式"/>
    <w:basedOn w:val="a3"/>
    <w:autoRedefine/>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37">
    <w:name w:val="附录3"/>
    <w:basedOn w:val="a3"/>
    <w:next w:val="a3"/>
    <w:autoRedefine/>
    <w:qFormat/>
    <w:pPr>
      <w:tabs>
        <w:tab w:val="left" w:pos="851"/>
      </w:tabs>
      <w:ind w:left="425" w:hanging="425"/>
      <w:outlineLvl w:val="2"/>
    </w:pPr>
    <w:rPr>
      <w:rFonts w:eastAsia="黑体"/>
      <w:b/>
      <w:sz w:val="32"/>
    </w:rPr>
  </w:style>
  <w:style w:type="paragraph" w:customStyle="1" w:styleId="CharCharChar">
    <w:name w:val="Char Char Char"/>
    <w:basedOn w:val="a3"/>
    <w:autoRedefine/>
    <w:qFormat/>
    <w:rPr>
      <w:rFonts w:ascii="Tahoma" w:hAnsi="Tahoma"/>
      <w:sz w:val="24"/>
    </w:rPr>
  </w:style>
  <w:style w:type="paragraph" w:customStyle="1" w:styleId="affff7">
    <w:name w:val="表头样式"/>
    <w:basedOn w:val="a3"/>
    <w:autoRedefine/>
    <w:qFormat/>
    <w:pPr>
      <w:autoSpaceDE w:val="0"/>
      <w:autoSpaceDN w:val="0"/>
      <w:adjustRightInd w:val="0"/>
      <w:spacing w:line="360" w:lineRule="auto"/>
      <w:jc w:val="left"/>
    </w:pPr>
    <w:rPr>
      <w:b/>
      <w:kern w:val="0"/>
      <w:sz w:val="21"/>
    </w:rPr>
  </w:style>
  <w:style w:type="paragraph" w:customStyle="1" w:styleId="CharChar1CharCharCharCharCharCharCharCharCharCharCharCharCharChar">
    <w:name w:val="Char Char1 Char Char Char Char Char Char Char Char Char Char Char Char Char Char"/>
    <w:basedOn w:val="a3"/>
    <w:autoRedefine/>
    <w:qFormat/>
    <w:pPr>
      <w:widowControl/>
      <w:spacing w:after="160" w:line="240" w:lineRule="exact"/>
      <w:jc w:val="left"/>
    </w:pPr>
    <w:rPr>
      <w:rFonts w:ascii="Verdana" w:hAnsi="Verdana"/>
      <w:kern w:val="0"/>
      <w:sz w:val="20"/>
      <w:lang w:eastAsia="en-US"/>
    </w:rPr>
  </w:style>
  <w:style w:type="paragraph" w:customStyle="1" w:styleId="affff8">
    <w:name w:val="简单回函地址"/>
    <w:basedOn w:val="a3"/>
    <w:autoRedefine/>
    <w:qFormat/>
    <w:pPr>
      <w:adjustRightInd w:val="0"/>
      <w:snapToGrid w:val="0"/>
      <w:spacing w:line="360" w:lineRule="auto"/>
    </w:pPr>
    <w:rPr>
      <w:sz w:val="24"/>
    </w:rPr>
  </w:style>
  <w:style w:type="paragraph" w:customStyle="1" w:styleId="Char1CharCharChar">
    <w:name w:val="Char1 Char Char Char"/>
    <w:basedOn w:val="a3"/>
    <w:autoRedefine/>
    <w:qFormat/>
    <w:rPr>
      <w:rFonts w:ascii="Tahoma" w:hAnsi="Tahoma"/>
      <w:sz w:val="24"/>
    </w:rPr>
  </w:style>
  <w:style w:type="paragraph" w:customStyle="1" w:styleId="16615">
    <w:name w:val="样式 标题 1 + 居中 段前: 6 磅 段后: 6 磅 行距: 1.5 倍行距"/>
    <w:basedOn w:val="1"/>
    <w:autoRedefine/>
    <w:qFormat/>
    <w:pPr>
      <w:keepLines/>
      <w:adjustRightInd w:val="0"/>
      <w:spacing w:before="120" w:after="120" w:line="360" w:lineRule="auto"/>
      <w:jc w:val="center"/>
    </w:pPr>
    <w:rPr>
      <w:rFonts w:ascii="Times New Roman"/>
      <w:b/>
      <w:kern w:val="44"/>
      <w:sz w:val="32"/>
    </w:rPr>
  </w:style>
  <w:style w:type="paragraph" w:customStyle="1" w:styleId="412">
    <w:name w:val="样式 正文缩进正文（首行缩进两字）表正文正文非缩进特点标题4段1 + 首行缩进:  2 字符"/>
    <w:basedOn w:val="a7"/>
    <w:autoRedefine/>
    <w:qFormat/>
    <w:pPr>
      <w:ind w:firstLineChars="200" w:firstLine="480"/>
    </w:pPr>
  </w:style>
  <w:style w:type="paragraph" w:customStyle="1" w:styleId="GB23122">
    <w:name w:val="样式 仿宋_GB2312 首行缩进:  2 字符"/>
    <w:basedOn w:val="a3"/>
    <w:autoRedefine/>
    <w:qFormat/>
    <w:pPr>
      <w:spacing w:line="600" w:lineRule="exact"/>
      <w:ind w:firstLineChars="150" w:firstLine="420"/>
      <w:jc w:val="left"/>
    </w:pPr>
    <w:rPr>
      <w:rFonts w:ascii="仿宋_GB2312" w:eastAsia="仿宋_GB2312" w:hAnsi="Arial"/>
      <w:color w:val="000000"/>
      <w:kern w:val="0"/>
      <w:lang w:val="zh-CN"/>
    </w:rPr>
  </w:style>
  <w:style w:type="paragraph" w:customStyle="1" w:styleId="Char3">
    <w:name w:val="Char"/>
    <w:basedOn w:val="a3"/>
    <w:autoRedefine/>
    <w:qFormat/>
    <w:pPr>
      <w:spacing w:line="240" w:lineRule="atLeast"/>
      <w:ind w:left="420" w:firstLine="420"/>
    </w:pPr>
    <w:rPr>
      <w:kern w:val="0"/>
      <w:sz w:val="21"/>
    </w:rPr>
  </w:style>
  <w:style w:type="paragraph" w:customStyle="1" w:styleId="affff9">
    <w:name w:val="表内容不缩进"/>
    <w:basedOn w:val="a3"/>
    <w:autoRedefine/>
    <w:qFormat/>
    <w:pPr>
      <w:spacing w:afterLines="25" w:line="560" w:lineRule="exact"/>
    </w:pPr>
    <w:rPr>
      <w:rFonts w:ascii="仿宋_GB2312" w:eastAsia="仿宋_GB2312" w:hAnsi="等线"/>
      <w:sz w:val="24"/>
      <w:szCs w:val="22"/>
    </w:rPr>
  </w:style>
  <w:style w:type="paragraph" w:customStyle="1" w:styleId="Title-Date">
    <w:name w:val="Title - Date"/>
    <w:basedOn w:val="afd"/>
    <w:next w:val="a3"/>
    <w:autoRedefine/>
    <w:qFormat/>
    <w:pPr>
      <w:spacing w:before="240" w:after="720"/>
    </w:pPr>
    <w:rPr>
      <w:sz w:val="28"/>
    </w:rPr>
  </w:style>
  <w:style w:type="paragraph" w:customStyle="1" w:styleId="45">
    <w:name w:val="附录4"/>
    <w:basedOn w:val="a3"/>
    <w:next w:val="a3"/>
    <w:autoRedefine/>
    <w:qFormat/>
    <w:pPr>
      <w:widowControl/>
      <w:tabs>
        <w:tab w:val="left" w:pos="1134"/>
      </w:tabs>
      <w:spacing w:line="300" w:lineRule="auto"/>
      <w:ind w:left="1361" w:hanging="1361"/>
      <w:outlineLvl w:val="3"/>
    </w:pPr>
    <w:rPr>
      <w:rFonts w:ascii="Arial" w:eastAsia="黑体" w:hAnsi="Arial"/>
      <w:kern w:val="0"/>
    </w:rPr>
  </w:style>
  <w:style w:type="paragraph" w:customStyle="1" w:styleId="1a">
    <w:name w:val="1.正文"/>
    <w:basedOn w:val="a3"/>
    <w:autoRedefine/>
    <w:qFormat/>
    <w:pPr>
      <w:spacing w:line="360" w:lineRule="auto"/>
      <w:ind w:leftChars="225" w:left="540" w:firstLineChars="225" w:firstLine="540"/>
    </w:pPr>
    <w:rPr>
      <w:sz w:val="24"/>
    </w:rPr>
  </w:style>
  <w:style w:type="paragraph" w:customStyle="1" w:styleId="affffa">
    <w:name w:val="项目"/>
    <w:basedOn w:val="a3"/>
    <w:autoRedefine/>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2c">
    <w:name w:val="正文字缩2字"/>
    <w:basedOn w:val="a3"/>
    <w:autoRedefine/>
    <w:qFormat/>
    <w:pPr>
      <w:spacing w:before="60" w:after="60" w:line="360" w:lineRule="auto"/>
      <w:ind w:leftChars="200" w:left="200" w:firstLineChars="200" w:firstLine="200"/>
    </w:pPr>
    <w:rPr>
      <w:sz w:val="24"/>
    </w:rPr>
  </w:style>
  <w:style w:type="paragraph" w:customStyle="1" w:styleId="ItemList">
    <w:name w:val="Item List"/>
    <w:autoRedefine/>
    <w:qFormat/>
    <w:pPr>
      <w:numPr>
        <w:numId w:val="11"/>
      </w:numPr>
      <w:spacing w:line="300" w:lineRule="auto"/>
      <w:jc w:val="both"/>
    </w:pPr>
    <w:rPr>
      <w:rFonts w:ascii="Arial" w:hAnsi="Arial"/>
      <w:sz w:val="21"/>
    </w:rPr>
  </w:style>
  <w:style w:type="paragraph" w:customStyle="1" w:styleId="TableTextChar1">
    <w:name w:val="Table Text Char1"/>
    <w:autoRedefine/>
    <w:qFormat/>
    <w:pPr>
      <w:snapToGrid w:val="0"/>
      <w:spacing w:before="80" w:after="80"/>
    </w:pPr>
    <w:rPr>
      <w:rFonts w:ascii="Arial" w:hAnsi="Arial"/>
      <w:kern w:val="2"/>
      <w:sz w:val="18"/>
    </w:rPr>
  </w:style>
  <w:style w:type="paragraph" w:customStyle="1" w:styleId="a1">
    <w:name w:val="首行缩进"/>
    <w:basedOn w:val="a3"/>
    <w:autoRedefine/>
    <w:qFormat/>
    <w:pPr>
      <w:numPr>
        <w:numId w:val="12"/>
      </w:numPr>
      <w:spacing w:line="360" w:lineRule="auto"/>
    </w:pPr>
    <w:rPr>
      <w:rFonts w:eastAsia="仿宋_GB2312"/>
    </w:rPr>
  </w:style>
  <w:style w:type="paragraph" w:customStyle="1" w:styleId="Char1CharCharChar1">
    <w:name w:val="Char1 Char Char Char1"/>
    <w:basedOn w:val="a3"/>
    <w:autoRedefine/>
    <w:qFormat/>
    <w:rPr>
      <w:rFonts w:ascii="Tahoma" w:hAnsi="Tahoma"/>
      <w:sz w:val="30"/>
    </w:rPr>
  </w:style>
  <w:style w:type="paragraph" w:customStyle="1" w:styleId="affffb">
    <w:name w:val="摘要"/>
    <w:basedOn w:val="a3"/>
    <w:next w:val="23"/>
    <w:autoRedefine/>
    <w:qFormat/>
    <w:pPr>
      <w:spacing w:line="360" w:lineRule="auto"/>
    </w:pPr>
    <w:rPr>
      <w:rFonts w:eastAsia="黑体"/>
      <w:sz w:val="20"/>
    </w:rPr>
  </w:style>
  <w:style w:type="paragraph" w:customStyle="1" w:styleId="affffc">
    <w:name w:val="表格内文字"/>
    <w:basedOn w:val="af2"/>
    <w:autoRedefine/>
    <w:qFormat/>
    <w:pPr>
      <w:adjustRightInd w:val="0"/>
    </w:pPr>
    <w:rPr>
      <w:color w:val="000000"/>
      <w:lang w:val="en-GB"/>
    </w:rPr>
  </w:style>
  <w:style w:type="paragraph" w:customStyle="1" w:styleId="CharCharCharChar0">
    <w:name w:val="文档正文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affffd">
    <w:name w:val="图标"/>
    <w:basedOn w:val="a3"/>
    <w:next w:val="a3"/>
    <w:autoRedefine/>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7">
    <w:name w:val="xl27"/>
    <w:basedOn w:val="a3"/>
    <w:autoRedefine/>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b">
    <w:name w:val="表格1"/>
    <w:basedOn w:val="a3"/>
    <w:next w:val="a3"/>
    <w:autoRedefine/>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1CharCharCharCharCharCharCharCharCharCharCharCharChar">
    <w:name w:val="Char Char Char1 Char Char Char Char Char Char Char Char Char Char Char Char Char"/>
    <w:basedOn w:val="a3"/>
    <w:autoRedefine/>
    <w:qFormat/>
    <w:pPr>
      <w:widowControl/>
      <w:spacing w:after="160" w:line="240" w:lineRule="exact"/>
      <w:jc w:val="left"/>
    </w:pPr>
    <w:rPr>
      <w:rFonts w:ascii="Verdana" w:hAnsi="Verdana"/>
      <w:kern w:val="0"/>
      <w:sz w:val="18"/>
      <w:lang w:eastAsia="en-US"/>
    </w:rPr>
  </w:style>
  <w:style w:type="paragraph" w:customStyle="1" w:styleId="affffe">
    <w:name w:val="表文字"/>
    <w:autoRedefine/>
    <w:qFormat/>
    <w:rPr>
      <w:rFonts w:ascii="宋体"/>
      <w:kern w:val="2"/>
    </w:rPr>
  </w:style>
  <w:style w:type="paragraph" w:customStyle="1" w:styleId="CharCharCharCharCharCharCharCharCharCharCharCharCharCharCharChar">
    <w:name w:val="Char Char Char Char Char Char Char Char Char Char Char Char Char Char Char Char"/>
    <w:basedOn w:val="a3"/>
    <w:autoRedefine/>
    <w:qFormat/>
    <w:pPr>
      <w:tabs>
        <w:tab w:val="left" w:pos="360"/>
      </w:tabs>
    </w:pPr>
    <w:rPr>
      <w:sz w:val="24"/>
    </w:rPr>
  </w:style>
  <w:style w:type="paragraph" w:customStyle="1" w:styleId="afffff">
    <w:name w:val="司法正文"/>
    <w:autoRedefine/>
    <w:qFormat/>
    <w:pPr>
      <w:widowControl w:val="0"/>
      <w:ind w:firstLineChars="200" w:firstLine="200"/>
      <w:jc w:val="both"/>
    </w:pPr>
    <w:rPr>
      <w:rFonts w:eastAsia="仿宋_GB2312"/>
      <w:sz w:val="32"/>
    </w:rPr>
  </w:style>
  <w:style w:type="paragraph" w:customStyle="1" w:styleId="00">
    <w:name w:val="00"/>
    <w:basedOn w:val="a3"/>
    <w:autoRedefine/>
    <w:qFormat/>
    <w:pPr>
      <w:autoSpaceDE w:val="0"/>
      <w:autoSpaceDN w:val="0"/>
      <w:adjustRightInd w:val="0"/>
      <w:jc w:val="left"/>
    </w:pPr>
    <w:rPr>
      <w:rFonts w:ascii="黑体" w:eastAsia="黑体"/>
      <w:b/>
      <w:kern w:val="0"/>
      <w:sz w:val="20"/>
    </w:rPr>
  </w:style>
  <w:style w:type="paragraph" w:customStyle="1" w:styleId="Char10">
    <w:name w:val="Char1"/>
    <w:basedOn w:val="a3"/>
    <w:autoRedefine/>
    <w:qFormat/>
    <w:rPr>
      <w:sz w:val="21"/>
    </w:rPr>
  </w:style>
  <w:style w:type="paragraph" w:customStyle="1" w:styleId="afffff0">
    <w:name w:val="标题无"/>
    <w:basedOn w:val="a3"/>
    <w:autoRedefine/>
    <w:qFormat/>
    <w:pPr>
      <w:spacing w:line="360" w:lineRule="auto"/>
    </w:pPr>
    <w:rPr>
      <w:sz w:val="24"/>
    </w:rPr>
  </w:style>
  <w:style w:type="paragraph" w:customStyle="1" w:styleId="1c">
    <w:name w:val="小标题 1"/>
    <w:basedOn w:val="a3"/>
    <w:autoRedefine/>
    <w:qFormat/>
    <w:pPr>
      <w:autoSpaceDE w:val="0"/>
      <w:autoSpaceDN w:val="0"/>
      <w:adjustRightInd w:val="0"/>
      <w:spacing w:line="360" w:lineRule="atLeast"/>
    </w:pPr>
    <w:rPr>
      <w:rFonts w:ascii="文鼎粗黑" w:eastAsia="文鼎粗黑"/>
      <w:kern w:val="0"/>
      <w:sz w:val="22"/>
    </w:rPr>
  </w:style>
  <w:style w:type="paragraph" w:customStyle="1" w:styleId="2d">
    <w:name w:val="附录2"/>
    <w:basedOn w:val="a3"/>
    <w:next w:val="a3"/>
    <w:autoRedefine/>
    <w:qFormat/>
    <w:pPr>
      <w:tabs>
        <w:tab w:val="left" w:pos="420"/>
        <w:tab w:val="left" w:pos="624"/>
      </w:tabs>
      <w:ind w:left="420" w:hanging="420"/>
      <w:outlineLvl w:val="1"/>
    </w:pPr>
    <w:rPr>
      <w:rFonts w:ascii="黑体" w:eastAsia="黑体" w:hAnsi="黑体"/>
      <w:b/>
      <w:sz w:val="32"/>
    </w:rPr>
  </w:style>
  <w:style w:type="paragraph" w:customStyle="1" w:styleId="38">
    <w:name w:val="样式3"/>
    <w:basedOn w:val="1"/>
    <w:next w:val="1"/>
    <w:autoRedefine/>
    <w:qFormat/>
    <w:pPr>
      <w:keepLines/>
      <w:adjustRightInd w:val="0"/>
      <w:spacing w:before="340" w:after="330" w:line="576" w:lineRule="auto"/>
    </w:pPr>
    <w:rPr>
      <w:rFonts w:ascii="Times New Roman" w:eastAsia="黑体"/>
      <w:b/>
      <w:kern w:val="44"/>
      <w:sz w:val="44"/>
    </w:rPr>
  </w:style>
  <w:style w:type="paragraph" w:customStyle="1" w:styleId="2e">
    <w:name w:val="标题2"/>
    <w:basedOn w:val="23"/>
    <w:autoRedefine/>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4">
    <w:name w:val="段 Char"/>
    <w:autoRedefine/>
    <w:qFormat/>
    <w:pPr>
      <w:autoSpaceDE w:val="0"/>
      <w:autoSpaceDN w:val="0"/>
      <w:ind w:firstLineChars="200" w:firstLine="200"/>
      <w:jc w:val="both"/>
    </w:pPr>
    <w:rPr>
      <w:rFonts w:ascii="宋体"/>
      <w:sz w:val="21"/>
    </w:rPr>
  </w:style>
  <w:style w:type="paragraph" w:customStyle="1" w:styleId="afffff1">
    <w:name w:val="二级条标题"/>
    <w:basedOn w:val="afff3"/>
    <w:next w:val="afff4"/>
    <w:autoRedefine/>
    <w:qFormat/>
    <w:pPr>
      <w:ind w:left="840"/>
      <w:outlineLvl w:val="3"/>
    </w:pPr>
  </w:style>
  <w:style w:type="paragraph" w:customStyle="1" w:styleId="605">
    <w:name w:val="样式 标题 6第五层条 + 三号 段前: 0.5 行"/>
    <w:basedOn w:val="6"/>
    <w:autoRedefine/>
    <w:qFormat/>
    <w:pPr>
      <w:widowControl/>
      <w:adjustRightInd/>
      <w:snapToGrid/>
      <w:spacing w:beforeLines="50" w:before="156"/>
      <w:jc w:val="left"/>
    </w:pPr>
    <w:rPr>
      <w:snapToGrid w:val="0"/>
      <w:kern w:val="24"/>
      <w:sz w:val="28"/>
    </w:rPr>
  </w:style>
  <w:style w:type="paragraph" w:customStyle="1" w:styleId="Char20">
    <w:name w:val="Char2"/>
    <w:basedOn w:val="a3"/>
    <w:autoRedefine/>
    <w:qFormat/>
    <w:pPr>
      <w:spacing w:line="240" w:lineRule="atLeast"/>
      <w:ind w:left="420" w:firstLine="420"/>
    </w:pPr>
    <w:rPr>
      <w:kern w:val="0"/>
      <w:sz w:val="21"/>
    </w:rPr>
  </w:style>
  <w:style w:type="paragraph" w:customStyle="1" w:styleId="afffff2">
    <w:name w:val="样式 宋体 五号 行距: 单倍行距"/>
    <w:basedOn w:val="a3"/>
    <w:autoRedefine/>
    <w:qFormat/>
    <w:pPr>
      <w:adjustRightInd w:val="0"/>
      <w:jc w:val="left"/>
    </w:pPr>
    <w:rPr>
      <w:rFonts w:ascii="宋体" w:hAnsi="宋体"/>
      <w:kern w:val="0"/>
      <w:sz w:val="21"/>
    </w:rPr>
  </w:style>
  <w:style w:type="paragraph" w:customStyle="1" w:styleId="afffff3">
    <w:name w:val="正文（首行不缩进）"/>
    <w:basedOn w:val="a3"/>
    <w:autoRedefine/>
    <w:qFormat/>
    <w:pPr>
      <w:autoSpaceDE w:val="0"/>
      <w:autoSpaceDN w:val="0"/>
      <w:adjustRightInd w:val="0"/>
      <w:spacing w:line="360" w:lineRule="auto"/>
      <w:jc w:val="left"/>
    </w:pPr>
    <w:rPr>
      <w:kern w:val="0"/>
      <w:sz w:val="21"/>
    </w:rPr>
  </w:style>
  <w:style w:type="paragraph" w:customStyle="1" w:styleId="111">
    <w:name w:val="标题11"/>
    <w:basedOn w:val="a3"/>
    <w:next w:val="a3"/>
    <w:autoRedefine/>
    <w:qFormat/>
    <w:pPr>
      <w:keepNext/>
      <w:snapToGrid w:val="0"/>
      <w:spacing w:line="360" w:lineRule="atLeast"/>
      <w:jc w:val="center"/>
      <w:outlineLvl w:val="0"/>
    </w:pPr>
    <w:rPr>
      <w:rFonts w:ascii="宋体" w:eastAsia="仿宋" w:hAnsi="宋体" w:hint="eastAsia"/>
      <w:b/>
      <w:sz w:val="36"/>
    </w:rPr>
  </w:style>
  <w:style w:type="character" w:customStyle="1" w:styleId="10">
    <w:name w:val="标题 1 字符"/>
    <w:link w:val="1"/>
    <w:autoRedefine/>
    <w:qFormat/>
    <w:rPr>
      <w:rFonts w:ascii="宋体"/>
    </w:rPr>
  </w:style>
  <w:style w:type="table" w:customStyle="1" w:styleId="1d">
    <w:name w:val="网格型1"/>
    <w:basedOn w:val="a5"/>
    <w:autoRedefine/>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aidu.com/link?url=k-XTYwqamn31FOpKDPqle1GW8Pe3RsWHpafeWN_UPW6MC6oigQzDmrR_LbJl7FRqFwZREW105xwU9KdxqB2wz93gUUQomShZMLrPZLymsyJGQfxmyhnWPnc7AbvasY_T&amp;wd=&amp;eqid=a78fc71b00000e2a0000000660e59fb1"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3076</Words>
  <Characters>17536</Characters>
  <Application>Microsoft Office Word</Application>
  <DocSecurity>0</DocSecurity>
  <Lines>146</Lines>
  <Paragraphs>41</Paragraphs>
  <ScaleCrop>false</ScaleCrop>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瀚涵</dc:creator>
  <cp:lastModifiedBy>佐学 刘</cp:lastModifiedBy>
  <cp:revision>13</cp:revision>
  <cp:lastPrinted>2025-08-08T00:44:00Z</cp:lastPrinted>
  <dcterms:created xsi:type="dcterms:W3CDTF">2023-06-08T09:00:00Z</dcterms:created>
  <dcterms:modified xsi:type="dcterms:W3CDTF">2025-08-08T09:23:00Z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CF865C3D82B34F0D873870695FE3332B_13</vt:lpwstr>
  </property>
  <property fmtid="{D5CDD505-2E9C-101B-9397-08002B2CF9AE}" pid="4" name="KSOTemplateDocerSaveRecord">
    <vt:lpwstr>eyJoZGlkIjoiNTljMDNlMzdmMTA0M2M2OTk1NWJiZjE0OTAzNWRjM2IifQ==</vt:lpwstr>
  </property>
</Properties>
</file>