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55C457">
      <w:pPr>
        <w:pageBreakBefore w:val="0"/>
        <w:wordWrap/>
        <w:topLinePunct w:val="0"/>
        <w:bidi w:val="0"/>
        <w:adjustRightInd w:val="0"/>
        <w:snapToGrid w:val="0"/>
        <w:spacing w:line="360" w:lineRule="auto"/>
        <w:jc w:val="both"/>
        <w:textAlignment w:val="auto"/>
        <w:rPr>
          <w:rFonts w:hint="eastAsia" w:ascii="宋体" w:hAnsi="宋体" w:eastAsia="宋体" w:cs="宋体"/>
          <w:color w:val="auto"/>
          <w:w w:val="95"/>
          <w:sz w:val="36"/>
          <w:szCs w:val="36"/>
          <w:highlight w:val="none"/>
        </w:rPr>
      </w:pPr>
      <w:bookmarkStart w:id="0" w:name="_Toc106034620"/>
      <w:bookmarkStart w:id="1" w:name="_Toc15726"/>
      <w:bookmarkStart w:id="2" w:name="_Toc24173"/>
      <w:bookmarkStart w:id="3" w:name="_Toc12789052"/>
      <w:bookmarkStart w:id="4" w:name="_Toc11641050"/>
      <w:bookmarkStart w:id="5" w:name="_Toc65660329"/>
    </w:p>
    <w:p w14:paraId="5ED65467">
      <w:pPr>
        <w:pageBreakBefore w:val="0"/>
        <w:wordWrap/>
        <w:topLinePunct w:val="0"/>
        <w:bidi w:val="0"/>
        <w:adjustRightInd w:val="0"/>
        <w:snapToGrid w:val="0"/>
        <w:spacing w:line="360" w:lineRule="auto"/>
        <w:jc w:val="both"/>
        <w:textAlignment w:val="auto"/>
        <w:rPr>
          <w:rFonts w:hint="eastAsia" w:ascii="宋体" w:hAnsi="宋体" w:eastAsia="宋体" w:cs="宋体"/>
          <w:color w:val="auto"/>
          <w:w w:val="95"/>
          <w:sz w:val="36"/>
          <w:szCs w:val="36"/>
          <w:highlight w:val="none"/>
          <w:lang w:val="en-US" w:eastAsia="zh-CN"/>
        </w:rPr>
      </w:pPr>
      <w:r>
        <w:rPr>
          <w:rFonts w:hint="eastAsia" w:ascii="宋体" w:hAnsi="宋体" w:eastAsia="宋体" w:cs="宋体"/>
          <w:color w:val="auto"/>
          <w:w w:val="95"/>
          <w:sz w:val="36"/>
          <w:szCs w:val="36"/>
          <w:highlight w:val="none"/>
        </w:rPr>
        <w:t>项目名称：</w:t>
      </w:r>
      <w:r>
        <w:rPr>
          <w:rFonts w:hint="eastAsia" w:ascii="宋体" w:hAnsi="宋体" w:eastAsia="宋体" w:cs="宋体"/>
          <w:color w:val="auto"/>
          <w:w w:val="95"/>
          <w:sz w:val="36"/>
          <w:szCs w:val="36"/>
          <w:highlight w:val="none"/>
          <w:lang w:eastAsia="zh-CN"/>
        </w:rPr>
        <w:t>少年儿童国防教育及友好活力街区施工</w:t>
      </w:r>
    </w:p>
    <w:p w14:paraId="13EEF9E1">
      <w:pPr>
        <w:pageBreakBefore w:val="0"/>
        <w:wordWrap/>
        <w:topLinePunct w:val="0"/>
        <w:bidi w:val="0"/>
        <w:adjustRightInd w:val="0"/>
        <w:snapToGrid w:val="0"/>
        <w:spacing w:line="360" w:lineRule="auto"/>
        <w:jc w:val="both"/>
        <w:textAlignment w:val="auto"/>
        <w:rPr>
          <w:rFonts w:hint="default" w:ascii="宋体" w:hAnsi="宋体" w:eastAsia="宋体" w:cs="宋体"/>
          <w:color w:val="auto"/>
          <w:w w:val="95"/>
          <w:sz w:val="36"/>
          <w:szCs w:val="36"/>
          <w:highlight w:val="none"/>
          <w:lang w:val="en-US" w:eastAsia="zh-CN"/>
        </w:rPr>
      </w:pPr>
      <w:r>
        <w:rPr>
          <w:rFonts w:hint="eastAsia" w:ascii="宋体" w:hAnsi="宋体" w:eastAsia="宋体" w:cs="宋体"/>
          <w:color w:val="auto"/>
          <w:w w:val="95"/>
          <w:sz w:val="36"/>
          <w:szCs w:val="36"/>
          <w:highlight w:val="none"/>
        </w:rPr>
        <w:t>项目编号：</w:t>
      </w:r>
      <w:r>
        <w:rPr>
          <w:rFonts w:hint="eastAsia" w:ascii="宋体" w:hAnsi="宋体" w:eastAsia="宋体" w:cs="宋体"/>
          <w:color w:val="auto"/>
          <w:w w:val="95"/>
          <w:sz w:val="36"/>
          <w:szCs w:val="36"/>
          <w:highlight w:val="none"/>
          <w:lang w:val="en-US" w:eastAsia="zh-CN"/>
        </w:rPr>
        <w:t>RSZB-2025-189</w:t>
      </w:r>
    </w:p>
    <w:p w14:paraId="6DF8F038">
      <w:pPr>
        <w:pageBreakBefore w:val="0"/>
        <w:wordWrap/>
        <w:topLinePunct w:val="0"/>
        <w:bidi w:val="0"/>
        <w:spacing w:line="360" w:lineRule="auto"/>
        <w:textAlignment w:val="auto"/>
        <w:outlineLvl w:val="9"/>
        <w:rPr>
          <w:rFonts w:hint="default" w:ascii="宋体" w:hAnsi="宋体" w:eastAsia="宋体" w:cs="宋体"/>
          <w:color w:val="auto"/>
          <w:spacing w:val="80"/>
          <w:sz w:val="84"/>
          <w:szCs w:val="84"/>
          <w:highlight w:val="none"/>
          <w:lang w:val="en-US" w:eastAsia="zh-CN"/>
        </w:rPr>
      </w:pPr>
    </w:p>
    <w:p w14:paraId="09C867C4">
      <w:pPr>
        <w:pageBreakBefore w:val="0"/>
        <w:wordWrap/>
        <w:topLinePunct w:val="0"/>
        <w:bidi w:val="0"/>
        <w:spacing w:line="360" w:lineRule="auto"/>
        <w:textAlignment w:val="auto"/>
        <w:outlineLvl w:val="9"/>
        <w:rPr>
          <w:rFonts w:hint="eastAsia" w:ascii="宋体" w:hAnsi="宋体" w:eastAsia="宋体" w:cs="宋体"/>
          <w:color w:val="auto"/>
          <w:spacing w:val="80"/>
          <w:sz w:val="84"/>
          <w:szCs w:val="84"/>
          <w:highlight w:val="none"/>
        </w:rPr>
      </w:pPr>
    </w:p>
    <w:p w14:paraId="55D8032D">
      <w:pPr>
        <w:pageBreakBefore w:val="0"/>
        <w:wordWrap/>
        <w:topLinePunct w:val="0"/>
        <w:bidi w:val="0"/>
        <w:spacing w:line="360" w:lineRule="auto"/>
        <w:jc w:val="center"/>
        <w:textAlignment w:val="auto"/>
        <w:outlineLvl w:val="9"/>
        <w:rPr>
          <w:rFonts w:hint="eastAsia" w:ascii="宋体" w:hAnsi="宋体" w:eastAsia="宋体" w:cs="宋体"/>
          <w:color w:val="auto"/>
          <w:sz w:val="72"/>
          <w:szCs w:val="72"/>
          <w:highlight w:val="none"/>
        </w:rPr>
      </w:pPr>
      <w:bookmarkStart w:id="6" w:name="_Toc14773"/>
      <w:r>
        <w:rPr>
          <w:rFonts w:hint="eastAsia" w:ascii="宋体" w:hAnsi="宋体" w:eastAsia="宋体" w:cs="宋体"/>
          <w:color w:val="auto"/>
          <w:spacing w:val="80"/>
          <w:sz w:val="84"/>
          <w:szCs w:val="84"/>
          <w:highlight w:val="none"/>
        </w:rPr>
        <w:t>竞争性比选文件</w:t>
      </w:r>
      <w:bookmarkEnd w:id="6"/>
    </w:p>
    <w:p w14:paraId="1346F06D">
      <w:pPr>
        <w:pStyle w:val="23"/>
        <w:pageBreakBefore w:val="0"/>
        <w:wordWrap/>
        <w:topLinePunct w:val="0"/>
        <w:bidi w:val="0"/>
        <w:spacing w:line="360" w:lineRule="auto"/>
        <w:ind w:left="0"/>
        <w:jc w:val="center"/>
        <w:textAlignment w:val="auto"/>
        <w:rPr>
          <w:rFonts w:hint="eastAsia" w:ascii="宋体" w:hAnsi="宋体" w:eastAsia="宋体" w:cs="宋体"/>
          <w:color w:val="auto"/>
          <w:sz w:val="32"/>
          <w:highlight w:val="none"/>
        </w:rPr>
      </w:pPr>
    </w:p>
    <w:p w14:paraId="38B42051">
      <w:pPr>
        <w:pStyle w:val="23"/>
        <w:pageBreakBefore w:val="0"/>
        <w:wordWrap/>
        <w:topLinePunct w:val="0"/>
        <w:bidi w:val="0"/>
        <w:spacing w:line="360" w:lineRule="auto"/>
        <w:ind w:left="0"/>
        <w:jc w:val="center"/>
        <w:textAlignment w:val="auto"/>
        <w:rPr>
          <w:rFonts w:hint="eastAsia" w:ascii="宋体" w:hAnsi="宋体" w:eastAsia="宋体" w:cs="宋体"/>
          <w:color w:val="auto"/>
          <w:sz w:val="32"/>
          <w:highlight w:val="none"/>
        </w:rPr>
      </w:pPr>
    </w:p>
    <w:p w14:paraId="75CBAEEE">
      <w:pPr>
        <w:pStyle w:val="23"/>
        <w:pageBreakBefore w:val="0"/>
        <w:wordWrap/>
        <w:topLinePunct w:val="0"/>
        <w:bidi w:val="0"/>
        <w:spacing w:line="360" w:lineRule="auto"/>
        <w:ind w:left="0"/>
        <w:textAlignment w:val="auto"/>
        <w:rPr>
          <w:rFonts w:hint="eastAsia" w:ascii="宋体" w:hAnsi="宋体" w:eastAsia="宋体" w:cs="宋体"/>
          <w:color w:val="auto"/>
          <w:sz w:val="32"/>
          <w:highlight w:val="none"/>
        </w:rPr>
      </w:pPr>
    </w:p>
    <w:p w14:paraId="6FA8F05B">
      <w:pPr>
        <w:pageBreakBefore w:val="0"/>
        <w:wordWrap/>
        <w:topLinePunct w:val="0"/>
        <w:bidi w:val="0"/>
        <w:spacing w:line="360" w:lineRule="auto"/>
        <w:jc w:val="both"/>
        <w:textAlignment w:val="auto"/>
        <w:outlineLvl w:val="9"/>
        <w:rPr>
          <w:rFonts w:hint="eastAsia" w:ascii="宋体" w:hAnsi="宋体" w:eastAsia="宋体" w:cs="宋体"/>
          <w:b/>
          <w:bCs/>
          <w:color w:val="auto"/>
          <w:sz w:val="32"/>
          <w:szCs w:val="32"/>
          <w:highlight w:val="none"/>
        </w:rPr>
      </w:pPr>
    </w:p>
    <w:p w14:paraId="43485496">
      <w:pPr>
        <w:pageBreakBefore w:val="0"/>
        <w:wordWrap/>
        <w:topLinePunct w:val="0"/>
        <w:bidi w:val="0"/>
        <w:spacing w:line="360" w:lineRule="auto"/>
        <w:ind w:firstLine="643" w:firstLineChars="200"/>
        <w:textAlignment w:val="auto"/>
        <w:outlineLvl w:val="9"/>
        <w:rPr>
          <w:rFonts w:hint="eastAsia" w:ascii="宋体" w:hAnsi="宋体" w:eastAsia="宋体" w:cs="宋体"/>
          <w:b/>
          <w:bCs/>
          <w:color w:val="auto"/>
          <w:sz w:val="32"/>
          <w:szCs w:val="32"/>
          <w:highlight w:val="none"/>
        </w:rPr>
      </w:pPr>
    </w:p>
    <w:p w14:paraId="2A1D1187">
      <w:pPr>
        <w:pStyle w:val="81"/>
        <w:pageBreakBefore w:val="0"/>
        <w:wordWrap/>
        <w:topLinePunct w:val="0"/>
        <w:bidi w:val="0"/>
        <w:spacing w:line="360" w:lineRule="auto"/>
        <w:textAlignment w:val="auto"/>
        <w:rPr>
          <w:rFonts w:hint="eastAsia" w:ascii="宋体" w:hAnsi="宋体" w:eastAsia="宋体" w:cs="宋体"/>
          <w:b/>
          <w:bCs/>
          <w:color w:val="auto"/>
          <w:sz w:val="32"/>
          <w:szCs w:val="32"/>
          <w:highlight w:val="none"/>
        </w:rPr>
      </w:pPr>
    </w:p>
    <w:p w14:paraId="3BA31AA1">
      <w:pPr>
        <w:pageBreakBefore w:val="0"/>
        <w:wordWrap/>
        <w:topLinePunct w:val="0"/>
        <w:bidi w:val="0"/>
        <w:adjustRightInd w:val="0"/>
        <w:snapToGrid w:val="0"/>
        <w:spacing w:line="360" w:lineRule="auto"/>
        <w:jc w:val="both"/>
        <w:textAlignment w:val="auto"/>
        <w:rPr>
          <w:rFonts w:hint="eastAsia" w:ascii="宋体" w:hAnsi="宋体" w:eastAsia="宋体" w:cs="宋体"/>
          <w:color w:val="auto"/>
          <w:w w:val="95"/>
          <w:sz w:val="36"/>
          <w:szCs w:val="36"/>
          <w:highlight w:val="none"/>
          <w:lang w:eastAsia="zh-CN"/>
        </w:rPr>
      </w:pPr>
    </w:p>
    <w:p w14:paraId="76D49772">
      <w:pPr>
        <w:pageBreakBefore w:val="0"/>
        <w:wordWrap/>
        <w:topLinePunct w:val="0"/>
        <w:bidi w:val="0"/>
        <w:adjustRightInd w:val="0"/>
        <w:snapToGrid w:val="0"/>
        <w:spacing w:line="360" w:lineRule="auto"/>
        <w:jc w:val="center"/>
        <w:textAlignment w:val="auto"/>
        <w:rPr>
          <w:rFonts w:hint="eastAsia" w:ascii="宋体" w:hAnsi="宋体" w:eastAsia="宋体" w:cs="宋体"/>
          <w:color w:val="auto"/>
          <w:spacing w:val="-20"/>
          <w:w w:val="95"/>
          <w:sz w:val="36"/>
          <w:szCs w:val="36"/>
          <w:highlight w:val="none"/>
          <w:lang w:eastAsia="zh-CN"/>
        </w:rPr>
      </w:pPr>
      <w:bookmarkStart w:id="7" w:name="_Toc15545"/>
      <w:r>
        <w:rPr>
          <w:rFonts w:hint="eastAsia" w:ascii="宋体" w:hAnsi="宋体" w:cs="宋体"/>
          <w:color w:val="auto"/>
          <w:w w:val="95"/>
          <w:sz w:val="36"/>
          <w:szCs w:val="36"/>
          <w:highlight w:val="none"/>
          <w:lang w:val="en-US" w:eastAsia="zh-CN"/>
        </w:rPr>
        <w:t xml:space="preserve">   </w:t>
      </w:r>
      <w:r>
        <w:rPr>
          <w:rFonts w:hint="eastAsia" w:ascii="宋体" w:hAnsi="宋体" w:eastAsia="宋体" w:cs="宋体"/>
          <w:color w:val="auto"/>
          <w:w w:val="95"/>
          <w:sz w:val="36"/>
          <w:szCs w:val="36"/>
          <w:highlight w:val="none"/>
          <w:lang w:eastAsia="zh-CN"/>
        </w:rPr>
        <w:t>比</w:t>
      </w:r>
      <w:r>
        <w:rPr>
          <w:rFonts w:hint="eastAsia" w:ascii="宋体" w:hAnsi="宋体" w:eastAsia="宋体" w:cs="宋体"/>
          <w:color w:val="auto"/>
          <w:w w:val="95"/>
          <w:sz w:val="36"/>
          <w:szCs w:val="36"/>
          <w:highlight w:val="none"/>
          <w:lang w:val="en-US" w:eastAsia="zh-CN"/>
        </w:rPr>
        <w:t xml:space="preserve"> </w:t>
      </w:r>
      <w:r>
        <w:rPr>
          <w:rFonts w:hint="eastAsia" w:ascii="宋体" w:hAnsi="宋体" w:eastAsia="宋体" w:cs="宋体"/>
          <w:color w:val="auto"/>
          <w:w w:val="95"/>
          <w:sz w:val="36"/>
          <w:szCs w:val="36"/>
          <w:highlight w:val="none"/>
          <w:lang w:eastAsia="zh-CN"/>
        </w:rPr>
        <w:t>选</w:t>
      </w:r>
      <w:r>
        <w:rPr>
          <w:rFonts w:hint="eastAsia" w:ascii="宋体" w:hAnsi="宋体" w:eastAsia="宋体" w:cs="宋体"/>
          <w:color w:val="auto"/>
          <w:w w:val="95"/>
          <w:sz w:val="36"/>
          <w:szCs w:val="36"/>
          <w:highlight w:val="none"/>
          <w:lang w:val="en-US" w:eastAsia="zh-CN"/>
        </w:rPr>
        <w:t xml:space="preserve"> </w:t>
      </w:r>
      <w:r>
        <w:rPr>
          <w:rFonts w:hint="eastAsia" w:ascii="宋体" w:hAnsi="宋体" w:eastAsia="宋体" w:cs="宋体"/>
          <w:color w:val="auto"/>
          <w:w w:val="95"/>
          <w:sz w:val="36"/>
          <w:szCs w:val="36"/>
          <w:highlight w:val="none"/>
          <w:lang w:eastAsia="zh-CN"/>
        </w:rPr>
        <w:t>人：</w:t>
      </w:r>
      <w:r>
        <w:rPr>
          <w:rFonts w:hint="eastAsia" w:ascii="宋体" w:hAnsi="宋体" w:eastAsia="宋体" w:cs="宋体"/>
          <w:color w:val="auto"/>
          <w:spacing w:val="-20"/>
          <w:w w:val="95"/>
          <w:sz w:val="36"/>
          <w:szCs w:val="36"/>
          <w:highlight w:val="none"/>
          <w:lang w:eastAsia="zh-CN"/>
        </w:rPr>
        <w:t>重庆市大渡口区人民政府九宫庙街道办事处</w:t>
      </w:r>
      <w:bookmarkEnd w:id="7"/>
      <w:bookmarkStart w:id="8" w:name="_Toc6820"/>
    </w:p>
    <w:p w14:paraId="40423FA4">
      <w:pPr>
        <w:pageBreakBefore w:val="0"/>
        <w:wordWrap/>
        <w:topLinePunct w:val="0"/>
        <w:bidi w:val="0"/>
        <w:adjustRightInd w:val="0"/>
        <w:snapToGrid w:val="0"/>
        <w:spacing w:line="360" w:lineRule="auto"/>
        <w:jc w:val="center"/>
        <w:textAlignment w:val="auto"/>
        <w:rPr>
          <w:rFonts w:hint="eastAsia" w:ascii="宋体" w:hAnsi="宋体" w:eastAsia="宋体" w:cs="宋体"/>
          <w:color w:val="auto"/>
          <w:w w:val="95"/>
          <w:sz w:val="36"/>
          <w:szCs w:val="36"/>
          <w:highlight w:val="none"/>
          <w:lang w:eastAsia="zh-CN"/>
        </w:rPr>
      </w:pPr>
      <w:r>
        <w:rPr>
          <w:rFonts w:hint="eastAsia" w:ascii="宋体" w:hAnsi="宋体" w:eastAsia="宋体" w:cs="宋体"/>
          <w:color w:val="auto"/>
          <w:w w:val="95"/>
          <w:sz w:val="36"/>
          <w:szCs w:val="36"/>
          <w:highlight w:val="none"/>
          <w:lang w:eastAsia="zh-CN"/>
        </w:rPr>
        <w:t>比选代理机构：</w:t>
      </w:r>
      <w:r>
        <w:rPr>
          <w:rFonts w:hint="eastAsia" w:ascii="宋体" w:hAnsi="宋体" w:eastAsia="宋体" w:cs="宋体"/>
          <w:color w:val="auto"/>
          <w:spacing w:val="20"/>
          <w:w w:val="95"/>
          <w:sz w:val="36"/>
          <w:szCs w:val="36"/>
          <w:highlight w:val="none"/>
          <w:lang w:val="en-US" w:eastAsia="zh-CN"/>
        </w:rPr>
        <w:t>重庆瑞盛工程咨询有限公司</w:t>
      </w:r>
      <w:bookmarkEnd w:id="8"/>
    </w:p>
    <w:p w14:paraId="7CC95191">
      <w:pPr>
        <w:pageBreakBefore w:val="0"/>
        <w:wordWrap/>
        <w:topLinePunct w:val="0"/>
        <w:bidi w:val="0"/>
        <w:adjustRightInd w:val="0"/>
        <w:snapToGrid w:val="0"/>
        <w:spacing w:line="360" w:lineRule="auto"/>
        <w:jc w:val="center"/>
        <w:textAlignment w:val="auto"/>
        <w:rPr>
          <w:rFonts w:hint="eastAsia" w:ascii="宋体" w:hAnsi="宋体" w:eastAsia="宋体" w:cs="宋体"/>
          <w:color w:val="auto"/>
          <w:w w:val="95"/>
          <w:sz w:val="36"/>
          <w:szCs w:val="36"/>
          <w:highlight w:val="none"/>
          <w:lang w:eastAsia="zh-CN"/>
        </w:rPr>
      </w:pPr>
      <w:r>
        <w:rPr>
          <w:rFonts w:hint="eastAsia" w:ascii="宋体" w:hAnsi="宋体" w:eastAsia="宋体" w:cs="宋体"/>
          <w:color w:val="auto"/>
          <w:w w:val="95"/>
          <w:sz w:val="36"/>
          <w:szCs w:val="36"/>
          <w:highlight w:val="none"/>
          <w:lang w:eastAsia="zh-CN"/>
        </w:rPr>
        <w:t>二○二</w:t>
      </w:r>
      <w:r>
        <w:rPr>
          <w:rFonts w:hint="eastAsia" w:ascii="宋体" w:hAnsi="宋体" w:eastAsia="宋体" w:cs="宋体"/>
          <w:color w:val="auto"/>
          <w:w w:val="95"/>
          <w:sz w:val="36"/>
          <w:szCs w:val="36"/>
          <w:highlight w:val="none"/>
          <w:lang w:val="en-US" w:eastAsia="zh-CN"/>
        </w:rPr>
        <w:t>五</w:t>
      </w:r>
      <w:r>
        <w:rPr>
          <w:rFonts w:hint="eastAsia" w:ascii="宋体" w:hAnsi="宋体" w:eastAsia="宋体" w:cs="宋体"/>
          <w:color w:val="auto"/>
          <w:w w:val="95"/>
          <w:sz w:val="36"/>
          <w:szCs w:val="36"/>
          <w:highlight w:val="none"/>
          <w:lang w:eastAsia="zh-CN"/>
        </w:rPr>
        <w:t>年</w:t>
      </w:r>
      <w:r>
        <w:rPr>
          <w:rFonts w:hint="eastAsia" w:ascii="宋体" w:hAnsi="宋体" w:eastAsia="宋体" w:cs="宋体"/>
          <w:color w:val="auto"/>
          <w:w w:val="95"/>
          <w:sz w:val="36"/>
          <w:szCs w:val="36"/>
          <w:highlight w:val="none"/>
          <w:lang w:val="en-US" w:eastAsia="zh-CN"/>
        </w:rPr>
        <w:t>十二</w:t>
      </w:r>
      <w:r>
        <w:rPr>
          <w:rFonts w:hint="eastAsia" w:ascii="宋体" w:hAnsi="宋体" w:eastAsia="宋体" w:cs="宋体"/>
          <w:color w:val="auto"/>
          <w:w w:val="95"/>
          <w:sz w:val="36"/>
          <w:szCs w:val="36"/>
          <w:highlight w:val="none"/>
          <w:lang w:eastAsia="zh-CN"/>
        </w:rPr>
        <w:t>月</w:t>
      </w:r>
    </w:p>
    <w:p w14:paraId="3DE3227F">
      <w:pPr>
        <w:pageBreakBefore w:val="0"/>
        <w:wordWrap/>
        <w:topLinePunct w:val="0"/>
        <w:bidi w:val="0"/>
        <w:adjustRightInd w:val="0"/>
        <w:snapToGrid w:val="0"/>
        <w:spacing w:line="360" w:lineRule="auto"/>
        <w:jc w:val="center"/>
        <w:textAlignment w:val="auto"/>
        <w:rPr>
          <w:rFonts w:hint="eastAsia" w:ascii="宋体" w:hAnsi="宋体" w:eastAsia="宋体" w:cs="宋体"/>
          <w:b/>
          <w:bCs/>
          <w:color w:val="auto"/>
          <w:sz w:val="32"/>
          <w:szCs w:val="32"/>
          <w:highlight w:val="none"/>
        </w:rPr>
      </w:pPr>
    </w:p>
    <w:p w14:paraId="6882A204">
      <w:pPr>
        <w:pageBreakBefore w:val="0"/>
        <w:wordWrap/>
        <w:topLinePunct w:val="0"/>
        <w:bidi w:val="0"/>
        <w:adjustRightInd w:val="0"/>
        <w:snapToGrid w:val="0"/>
        <w:spacing w:line="360" w:lineRule="auto"/>
        <w:jc w:val="center"/>
        <w:textAlignment w:val="auto"/>
        <w:rPr>
          <w:rFonts w:hint="eastAsia" w:ascii="宋体" w:hAnsi="宋体" w:eastAsia="宋体" w:cs="宋体"/>
          <w:b/>
          <w:bCs/>
          <w:color w:val="auto"/>
          <w:sz w:val="32"/>
          <w:szCs w:val="32"/>
          <w:highlight w:val="none"/>
        </w:rPr>
      </w:pPr>
    </w:p>
    <w:p w14:paraId="783FBC5B">
      <w:pPr>
        <w:pageBreakBefore w:val="0"/>
        <w:wordWrap/>
        <w:topLinePunct w:val="0"/>
        <w:bidi w:val="0"/>
        <w:adjustRightInd w:val="0"/>
        <w:snapToGrid w:val="0"/>
        <w:spacing w:line="360" w:lineRule="auto"/>
        <w:jc w:val="center"/>
        <w:textAlignment w:val="auto"/>
        <w:rPr>
          <w:rFonts w:hint="eastAsia" w:ascii="宋体" w:hAnsi="宋体" w:eastAsia="宋体" w:cs="宋体"/>
          <w:b/>
          <w:bCs/>
          <w:color w:val="auto"/>
          <w:szCs w:val="32"/>
          <w:highlight w:val="none"/>
        </w:rPr>
      </w:pPr>
      <w:r>
        <w:rPr>
          <w:rFonts w:hint="eastAsia" w:ascii="宋体" w:hAnsi="宋体" w:eastAsia="宋体" w:cs="宋体"/>
          <w:b/>
          <w:bCs/>
          <w:color w:val="auto"/>
          <w:sz w:val="32"/>
          <w:szCs w:val="32"/>
          <w:highlight w:val="none"/>
        </w:rPr>
        <w:t>目  录</w:t>
      </w:r>
    </w:p>
    <w:p w14:paraId="636BCF26">
      <w:pPr>
        <w:pStyle w:val="41"/>
        <w:tabs>
          <w:tab w:val="right" w:leader="dot" w:pos="9412"/>
        </w:tabs>
        <w:spacing w:before="157" w:beforeLines="50"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_Toc26743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32"/>
          <w:highlight w:val="none"/>
        </w:rPr>
        <w:t>第一篇 竞争性比选公告</w:t>
      </w:r>
      <w:r>
        <w:rPr>
          <w:color w:val="auto"/>
          <w:highlight w:val="none"/>
        </w:rPr>
        <w:tab/>
      </w:r>
      <w:r>
        <w:rPr>
          <w:color w:val="auto"/>
          <w:highlight w:val="none"/>
        </w:rPr>
        <w:fldChar w:fldCharType="begin"/>
      </w:r>
      <w:r>
        <w:rPr>
          <w:color w:val="auto"/>
          <w:highlight w:val="none"/>
        </w:rPr>
        <w:instrText xml:space="preserve"> PAGEREF _Toc26743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highlight w:val="none"/>
        </w:rPr>
        <w:fldChar w:fldCharType="end"/>
      </w:r>
    </w:p>
    <w:p w14:paraId="5024D215">
      <w:pPr>
        <w:pStyle w:val="41"/>
        <w:tabs>
          <w:tab w:val="right" w:leader="dot" w:pos="9412"/>
        </w:tabs>
        <w:spacing w:before="157" w:beforeLines="50"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_Toc22581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rPr>
        <w:t>第二篇 项目</w:t>
      </w:r>
      <w:r>
        <w:rPr>
          <w:rFonts w:hint="eastAsia" w:cs="宋体"/>
          <w:bCs/>
          <w:color w:val="auto"/>
          <w:szCs w:val="32"/>
          <w:highlight w:val="none"/>
          <w:lang w:val="en-US" w:eastAsia="zh-CN"/>
        </w:rPr>
        <w:t>技术</w:t>
      </w:r>
      <w:r>
        <w:rPr>
          <w:rFonts w:hint="eastAsia" w:ascii="宋体" w:hAnsi="宋体" w:eastAsia="宋体" w:cs="宋体"/>
          <w:bCs/>
          <w:color w:val="auto"/>
          <w:szCs w:val="32"/>
          <w:highlight w:val="none"/>
        </w:rPr>
        <w:t>需求</w:t>
      </w:r>
      <w:r>
        <w:rPr>
          <w:color w:val="auto"/>
          <w:highlight w:val="none"/>
        </w:rPr>
        <w:tab/>
      </w:r>
      <w:r>
        <w:rPr>
          <w:color w:val="auto"/>
          <w:highlight w:val="none"/>
        </w:rPr>
        <w:fldChar w:fldCharType="begin"/>
      </w:r>
      <w:r>
        <w:rPr>
          <w:color w:val="auto"/>
          <w:highlight w:val="none"/>
        </w:rPr>
        <w:instrText xml:space="preserve"> PAGEREF _Toc22581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highlight w:val="none"/>
        </w:rPr>
        <w:fldChar w:fldCharType="end"/>
      </w:r>
    </w:p>
    <w:p w14:paraId="364D820C">
      <w:pPr>
        <w:pStyle w:val="41"/>
        <w:tabs>
          <w:tab w:val="right" w:leader="dot" w:pos="9412"/>
        </w:tabs>
        <w:spacing w:before="157" w:beforeLines="50"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_Toc23055 </w:instrText>
      </w:r>
      <w:r>
        <w:rPr>
          <w:rFonts w:hint="eastAsia" w:ascii="宋体" w:hAnsi="宋体" w:eastAsia="宋体" w:cs="宋体"/>
          <w:color w:val="auto"/>
          <w:highlight w:val="none"/>
        </w:rPr>
        <w:fldChar w:fldCharType="separate"/>
      </w:r>
      <w:r>
        <w:rPr>
          <w:rFonts w:hint="eastAsia" w:cs="宋体"/>
          <w:bCs/>
          <w:color w:val="auto"/>
          <w:szCs w:val="32"/>
          <w:highlight w:val="none"/>
          <w:lang w:val="en-US" w:eastAsia="zh-CN"/>
        </w:rPr>
        <w:t>第三篇 项目商务需求</w:t>
      </w:r>
      <w:r>
        <w:rPr>
          <w:color w:val="auto"/>
          <w:highlight w:val="none"/>
        </w:rPr>
        <w:tab/>
      </w:r>
      <w:r>
        <w:rPr>
          <w:color w:val="auto"/>
          <w:highlight w:val="none"/>
        </w:rPr>
        <w:fldChar w:fldCharType="begin"/>
      </w:r>
      <w:r>
        <w:rPr>
          <w:color w:val="auto"/>
          <w:highlight w:val="none"/>
        </w:rPr>
        <w:instrText xml:space="preserve"> PAGEREF _Toc23055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highlight w:val="none"/>
        </w:rPr>
        <w:fldChar w:fldCharType="end"/>
      </w:r>
    </w:p>
    <w:p w14:paraId="32D47085">
      <w:pPr>
        <w:pStyle w:val="41"/>
        <w:tabs>
          <w:tab w:val="right" w:leader="dot" w:pos="9412"/>
        </w:tabs>
        <w:spacing w:before="157" w:beforeLines="50"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_Toc21849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6"/>
          <w:highlight w:val="none"/>
        </w:rPr>
        <w:t>第四篇  采购程序、评定成交的标准、无效报价及采购终止</w:t>
      </w:r>
      <w:r>
        <w:rPr>
          <w:color w:val="auto"/>
          <w:highlight w:val="none"/>
        </w:rPr>
        <w:tab/>
      </w:r>
      <w:r>
        <w:rPr>
          <w:color w:val="auto"/>
          <w:highlight w:val="none"/>
        </w:rPr>
        <w:fldChar w:fldCharType="begin"/>
      </w:r>
      <w:r>
        <w:rPr>
          <w:color w:val="auto"/>
          <w:highlight w:val="none"/>
        </w:rPr>
        <w:instrText xml:space="preserve"> PAGEREF _Toc21849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highlight w:val="none"/>
        </w:rPr>
        <w:fldChar w:fldCharType="end"/>
      </w:r>
    </w:p>
    <w:p w14:paraId="67B75394">
      <w:pPr>
        <w:pStyle w:val="41"/>
        <w:tabs>
          <w:tab w:val="right" w:leader="dot" w:pos="9412"/>
        </w:tabs>
        <w:spacing w:before="157" w:beforeLines="50"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_Toc23370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 xml:space="preserve">第五篇  </w:t>
      </w:r>
      <w:r>
        <w:rPr>
          <w:rFonts w:hint="eastAsia" w:hAnsi="宋体" w:cs="宋体"/>
          <w:color w:val="auto"/>
          <w:szCs w:val="32"/>
          <w:highlight w:val="none"/>
          <w:lang w:eastAsia="zh-CN"/>
        </w:rPr>
        <w:t>竞标人</w:t>
      </w:r>
      <w:r>
        <w:rPr>
          <w:rFonts w:hint="eastAsia" w:ascii="宋体" w:hAnsi="宋体" w:eastAsia="宋体" w:cs="宋体"/>
          <w:color w:val="auto"/>
          <w:szCs w:val="32"/>
          <w:highlight w:val="none"/>
        </w:rPr>
        <w:t>须知</w:t>
      </w:r>
      <w:r>
        <w:rPr>
          <w:color w:val="auto"/>
          <w:highlight w:val="none"/>
        </w:rPr>
        <w:tab/>
      </w:r>
      <w:r>
        <w:rPr>
          <w:color w:val="auto"/>
          <w:highlight w:val="none"/>
        </w:rPr>
        <w:fldChar w:fldCharType="begin"/>
      </w:r>
      <w:r>
        <w:rPr>
          <w:color w:val="auto"/>
          <w:highlight w:val="none"/>
        </w:rPr>
        <w:instrText xml:space="preserve"> PAGEREF _Toc23370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highlight w:val="none"/>
        </w:rPr>
        <w:fldChar w:fldCharType="end"/>
      </w:r>
    </w:p>
    <w:p w14:paraId="4F8C2CE8">
      <w:pPr>
        <w:pStyle w:val="41"/>
        <w:tabs>
          <w:tab w:val="right" w:leader="dot" w:pos="9412"/>
        </w:tabs>
        <w:spacing w:before="157" w:beforeLines="50"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_Toc25852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第六篇  采购合同</w:t>
      </w:r>
      <w:r>
        <w:rPr>
          <w:color w:val="auto"/>
          <w:highlight w:val="none"/>
        </w:rPr>
        <w:tab/>
      </w:r>
      <w:r>
        <w:rPr>
          <w:color w:val="auto"/>
          <w:highlight w:val="none"/>
        </w:rPr>
        <w:fldChar w:fldCharType="begin"/>
      </w:r>
      <w:r>
        <w:rPr>
          <w:color w:val="auto"/>
          <w:highlight w:val="none"/>
        </w:rPr>
        <w:instrText xml:space="preserve"> PAGEREF _Toc25852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highlight w:val="none"/>
        </w:rPr>
        <w:fldChar w:fldCharType="end"/>
      </w:r>
    </w:p>
    <w:p w14:paraId="45500B5B">
      <w:pPr>
        <w:pStyle w:val="41"/>
        <w:tabs>
          <w:tab w:val="right" w:leader="dot" w:pos="9412"/>
        </w:tabs>
        <w:spacing w:before="157" w:beforeLines="50" w:line="360" w:lineRule="auto"/>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_Toc30794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6"/>
          <w:highlight w:val="none"/>
        </w:rPr>
        <w:t xml:space="preserve">第七篇 </w:t>
      </w:r>
      <w:r>
        <w:rPr>
          <w:rFonts w:hint="eastAsia" w:ascii="宋体" w:hAnsi="宋体" w:cs="宋体"/>
          <w:color w:val="auto"/>
          <w:szCs w:val="36"/>
          <w:highlight w:val="none"/>
          <w:lang w:val="en-US" w:eastAsia="zh-CN"/>
        </w:rPr>
        <w:t xml:space="preserve"> </w:t>
      </w:r>
      <w:r>
        <w:rPr>
          <w:rFonts w:hint="eastAsia" w:ascii="宋体" w:hAnsi="宋体" w:cs="宋体"/>
          <w:color w:val="auto"/>
          <w:szCs w:val="36"/>
          <w:highlight w:val="none"/>
          <w:lang w:eastAsia="zh-CN"/>
        </w:rPr>
        <w:t>竞标文件</w:t>
      </w:r>
      <w:r>
        <w:rPr>
          <w:rFonts w:hint="eastAsia" w:ascii="宋体" w:hAnsi="宋体" w:eastAsia="宋体" w:cs="宋体"/>
          <w:color w:val="auto"/>
          <w:szCs w:val="36"/>
          <w:highlight w:val="none"/>
        </w:rPr>
        <w:t>格式</w:t>
      </w:r>
      <w:r>
        <w:rPr>
          <w:color w:val="auto"/>
          <w:highlight w:val="none"/>
        </w:rPr>
        <w:tab/>
      </w:r>
      <w:r>
        <w:rPr>
          <w:color w:val="auto"/>
          <w:highlight w:val="none"/>
        </w:rPr>
        <w:fldChar w:fldCharType="begin"/>
      </w:r>
      <w:r>
        <w:rPr>
          <w:color w:val="auto"/>
          <w:highlight w:val="none"/>
        </w:rPr>
        <w:instrText xml:space="preserve"> PAGEREF _Toc30794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highlight w:val="none"/>
        </w:rPr>
        <w:fldChar w:fldCharType="end"/>
      </w:r>
    </w:p>
    <w:p w14:paraId="4E03C5F4">
      <w:pPr>
        <w:pStyle w:val="22"/>
        <w:pageBreakBefore w:val="0"/>
        <w:wordWrap/>
        <w:topLinePunct w:val="0"/>
        <w:bidi w:val="0"/>
        <w:spacing w:before="157" w:beforeLines="5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7E3A983A">
      <w:pPr>
        <w:pageBreakBefore w:val="0"/>
        <w:wordWrap/>
        <w:topLinePunct w:val="0"/>
        <w:bidi w:val="0"/>
        <w:spacing w:line="360" w:lineRule="auto"/>
        <w:textAlignment w:val="auto"/>
        <w:outlineLvl w:val="9"/>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highlight w:val="none"/>
        </w:rPr>
        <w:br w:type="page"/>
      </w:r>
      <w:bookmarkStart w:id="9" w:name="_Toc30464"/>
      <w:bookmarkStart w:id="10" w:name="_Toc14576"/>
    </w:p>
    <w:p w14:paraId="3F2ADD53">
      <w:pPr>
        <w:pStyle w:val="2"/>
        <w:pageBreakBefore w:val="0"/>
        <w:wordWrap/>
        <w:topLinePunct w:val="0"/>
        <w:bidi w:val="0"/>
        <w:adjustRightInd w:val="0"/>
        <w:spacing w:line="360" w:lineRule="auto"/>
        <w:ind w:left="0"/>
        <w:textAlignment w:val="auto"/>
        <w:outlineLvl w:val="0"/>
        <w:rPr>
          <w:rFonts w:hint="eastAsia" w:ascii="宋体" w:hAnsi="宋体" w:eastAsia="宋体" w:cs="宋体"/>
          <w:color w:val="auto"/>
          <w:kern w:val="2"/>
          <w:sz w:val="32"/>
          <w:szCs w:val="32"/>
          <w:highlight w:val="none"/>
        </w:rPr>
      </w:pPr>
      <w:bookmarkStart w:id="11" w:name="_Toc5198"/>
      <w:bookmarkStart w:id="12" w:name="_Toc26743"/>
      <w:bookmarkStart w:id="13" w:name="_Toc29891"/>
    </w:p>
    <w:p w14:paraId="0049730A">
      <w:pPr>
        <w:pStyle w:val="2"/>
        <w:pageBreakBefore w:val="0"/>
        <w:wordWrap/>
        <w:topLinePunct w:val="0"/>
        <w:bidi w:val="0"/>
        <w:adjustRightInd w:val="0"/>
        <w:spacing w:line="360" w:lineRule="auto"/>
        <w:ind w:left="0"/>
        <w:textAlignment w:val="auto"/>
        <w:outlineLvl w:val="0"/>
        <w:rPr>
          <w:rFonts w:hint="eastAsia" w:ascii="宋体" w:hAnsi="宋体" w:eastAsia="宋体" w:cs="宋体"/>
          <w:color w:val="auto"/>
          <w:sz w:val="32"/>
          <w:szCs w:val="32"/>
          <w:highlight w:val="none"/>
          <w:u w:val="single"/>
        </w:rPr>
      </w:pPr>
      <w:r>
        <w:rPr>
          <w:rFonts w:hint="eastAsia" w:ascii="宋体" w:hAnsi="宋体" w:eastAsia="宋体" w:cs="宋体"/>
          <w:color w:val="auto"/>
          <w:kern w:val="2"/>
          <w:sz w:val="32"/>
          <w:szCs w:val="32"/>
          <w:highlight w:val="none"/>
        </w:rPr>
        <w:t>第一篇  竞争性比选</w:t>
      </w:r>
      <w:bookmarkEnd w:id="0"/>
      <w:bookmarkEnd w:id="1"/>
      <w:bookmarkEnd w:id="2"/>
      <w:bookmarkEnd w:id="3"/>
      <w:bookmarkEnd w:id="4"/>
      <w:bookmarkEnd w:id="5"/>
      <w:r>
        <w:rPr>
          <w:rFonts w:hint="eastAsia" w:ascii="宋体" w:hAnsi="宋体" w:eastAsia="宋体" w:cs="宋体"/>
          <w:color w:val="auto"/>
          <w:kern w:val="2"/>
          <w:sz w:val="32"/>
          <w:szCs w:val="32"/>
          <w:highlight w:val="none"/>
        </w:rPr>
        <w:t>公告</w:t>
      </w:r>
      <w:bookmarkEnd w:id="9"/>
      <w:bookmarkEnd w:id="10"/>
      <w:bookmarkEnd w:id="11"/>
      <w:bookmarkEnd w:id="12"/>
      <w:bookmarkEnd w:id="13"/>
    </w:p>
    <w:p w14:paraId="26EA1BFB">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重庆瑞盛工程咨询有限公司</w:t>
      </w:r>
      <w:r>
        <w:rPr>
          <w:rFonts w:hint="eastAsia" w:ascii="宋体" w:hAnsi="宋体" w:eastAsia="宋体" w:cs="宋体"/>
          <w:color w:val="auto"/>
          <w:sz w:val="24"/>
          <w:szCs w:val="24"/>
          <w:highlight w:val="none"/>
        </w:rPr>
        <w:t>（以下简称：</w:t>
      </w:r>
      <w:r>
        <w:rPr>
          <w:rFonts w:hint="eastAsia" w:ascii="宋体" w:hAnsi="宋体" w:cs="宋体"/>
          <w:color w:val="auto"/>
          <w:sz w:val="24"/>
          <w:szCs w:val="24"/>
          <w:highlight w:val="none"/>
          <w:lang w:eastAsia="zh-CN"/>
        </w:rPr>
        <w:t>比选代理机构</w:t>
      </w:r>
      <w:r>
        <w:rPr>
          <w:rFonts w:hint="eastAsia" w:ascii="宋体" w:hAnsi="宋体" w:eastAsia="宋体" w:cs="宋体"/>
          <w:color w:val="auto"/>
          <w:sz w:val="24"/>
          <w:szCs w:val="24"/>
          <w:highlight w:val="none"/>
        </w:rPr>
        <w:t>）受</w:t>
      </w:r>
      <w:r>
        <w:rPr>
          <w:rFonts w:hint="eastAsia" w:ascii="宋体" w:hAnsi="宋体" w:eastAsia="宋体" w:cs="宋体"/>
          <w:color w:val="auto"/>
          <w:sz w:val="24"/>
          <w:szCs w:val="24"/>
          <w:highlight w:val="none"/>
          <w:u w:val="single"/>
          <w:lang w:eastAsia="zh-CN"/>
        </w:rPr>
        <w:t>重庆市大渡口区人民政府九宫庙街道办事处</w:t>
      </w:r>
      <w:r>
        <w:rPr>
          <w:rFonts w:hint="eastAsia" w:ascii="宋体" w:hAnsi="宋体" w:eastAsia="宋体" w:cs="宋体"/>
          <w:color w:val="auto"/>
          <w:sz w:val="24"/>
          <w:szCs w:val="24"/>
          <w:highlight w:val="none"/>
        </w:rPr>
        <w:t>（以下简称：</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）的委托，对</w:t>
      </w:r>
      <w:r>
        <w:rPr>
          <w:rFonts w:hint="eastAsia" w:ascii="宋体" w:hAnsi="宋体" w:cs="宋体"/>
          <w:color w:val="auto"/>
          <w:sz w:val="24"/>
          <w:szCs w:val="24"/>
          <w:highlight w:val="none"/>
          <w:u w:val="single"/>
          <w:lang w:eastAsia="zh-CN"/>
        </w:rPr>
        <w:t>少年儿童国防教育及友好活力街区施工</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u w:val="single"/>
        </w:rPr>
        <w:t>公开竞争性比选</w:t>
      </w:r>
      <w:r>
        <w:rPr>
          <w:rFonts w:hint="eastAsia" w:ascii="宋体" w:hAnsi="宋体" w:eastAsia="宋体" w:cs="宋体"/>
          <w:color w:val="auto"/>
          <w:sz w:val="24"/>
          <w:szCs w:val="24"/>
          <w:highlight w:val="none"/>
        </w:rPr>
        <w:t>，欢迎有资格的</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前来参加</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w:t>
      </w:r>
    </w:p>
    <w:p w14:paraId="77CB67C1">
      <w:pPr>
        <w:pageBreakBefore w:val="0"/>
        <w:kinsoku w:val="0"/>
        <w:wordWrap/>
        <w:overflowPunct w:val="0"/>
        <w:topLinePunct w:val="0"/>
        <w:autoSpaceDE w:val="0"/>
        <w:autoSpaceDN w:val="0"/>
        <w:bidi w:val="0"/>
        <w:adjustRightInd w:val="0"/>
        <w:snapToGrid w:val="0"/>
        <w:spacing w:line="360" w:lineRule="auto"/>
        <w:ind w:firstLine="482" w:firstLineChars="200"/>
        <w:jc w:val="left"/>
        <w:textAlignment w:val="auto"/>
        <w:outlineLvl w:val="1"/>
        <w:rPr>
          <w:rFonts w:hint="eastAsia" w:ascii="宋体" w:hAnsi="宋体" w:eastAsia="宋体" w:cs="宋体"/>
          <w:b/>
          <w:bCs/>
          <w:color w:val="auto"/>
          <w:sz w:val="24"/>
          <w:szCs w:val="24"/>
          <w:highlight w:val="none"/>
        </w:rPr>
      </w:pPr>
      <w:bookmarkStart w:id="14" w:name="_Toc18246"/>
      <w:bookmarkStart w:id="15" w:name="_Toc313893526"/>
      <w:bookmarkStart w:id="16" w:name="_Toc7758"/>
      <w:bookmarkStart w:id="17" w:name="_Toc106034621"/>
      <w:bookmarkStart w:id="18" w:name="_Toc317775175"/>
      <w:bookmarkStart w:id="19" w:name="_Toc65660330"/>
      <w:r>
        <w:rPr>
          <w:rFonts w:hint="eastAsia" w:ascii="宋体" w:hAnsi="宋体" w:eastAsia="宋体" w:cs="宋体"/>
          <w:b/>
          <w:bCs/>
          <w:color w:val="auto"/>
          <w:sz w:val="24"/>
          <w:szCs w:val="24"/>
          <w:highlight w:val="none"/>
        </w:rPr>
        <w:t>一、竞争性比选内容</w:t>
      </w:r>
      <w:bookmarkEnd w:id="14"/>
      <w:bookmarkEnd w:id="15"/>
      <w:bookmarkEnd w:id="16"/>
      <w:bookmarkEnd w:id="17"/>
      <w:bookmarkEnd w:id="18"/>
      <w:bookmarkEnd w:id="19"/>
    </w:p>
    <w:tbl>
      <w:tblPr>
        <w:tblStyle w:val="6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5"/>
        <w:gridCol w:w="2141"/>
        <w:gridCol w:w="1892"/>
        <w:gridCol w:w="1985"/>
      </w:tblGrid>
      <w:tr w14:paraId="19AF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976" w:type="pct"/>
            <w:noWrap w:val="0"/>
            <w:vAlign w:val="center"/>
          </w:tcPr>
          <w:p w14:paraId="7604F904">
            <w:pPr>
              <w:pStyle w:val="23"/>
              <w:spacing w:line="360" w:lineRule="auto"/>
              <w:ind w:left="0"/>
              <w:jc w:val="center"/>
              <w:outlineLvl w:val="0"/>
              <w:rPr>
                <w:rFonts w:hint="eastAsia" w:ascii="宋体" w:hAnsi="宋体" w:eastAsia="宋体" w:cs="宋体"/>
                <w:bCs/>
                <w:color w:val="auto"/>
                <w:sz w:val="24"/>
                <w:szCs w:val="24"/>
                <w:highlight w:val="none"/>
                <w:lang w:val="en-US" w:eastAsia="zh-CN"/>
              </w:rPr>
            </w:pPr>
            <w:bookmarkStart w:id="20" w:name="_Toc21022"/>
            <w:bookmarkStart w:id="21" w:name="_Toc3256"/>
            <w:bookmarkStart w:id="22" w:name="_Toc106034622"/>
            <w:bookmarkStart w:id="23" w:name="_Toc27028"/>
            <w:bookmarkStart w:id="24" w:name="_Toc65660331"/>
            <w:bookmarkStart w:id="25" w:name="_Toc373860293"/>
            <w:bookmarkStart w:id="26" w:name="_Toc317775178"/>
            <w:r>
              <w:rPr>
                <w:rFonts w:hint="eastAsia" w:ascii="宋体" w:hAnsi="宋体" w:eastAsia="宋体" w:cs="宋体"/>
                <w:bCs/>
                <w:color w:val="auto"/>
                <w:sz w:val="24"/>
                <w:szCs w:val="24"/>
                <w:highlight w:val="none"/>
                <w:lang w:val="en-US" w:eastAsia="zh-CN"/>
              </w:rPr>
              <w:t>项目名称</w:t>
            </w:r>
            <w:bookmarkEnd w:id="20"/>
          </w:p>
        </w:tc>
        <w:tc>
          <w:tcPr>
            <w:tcW w:w="1075" w:type="pct"/>
            <w:noWrap w:val="0"/>
            <w:vAlign w:val="center"/>
          </w:tcPr>
          <w:p w14:paraId="3B725E75">
            <w:pPr>
              <w:pStyle w:val="23"/>
              <w:spacing w:line="360" w:lineRule="auto"/>
              <w:ind w:left="0"/>
              <w:jc w:val="center"/>
              <w:outlineLvl w:val="0"/>
              <w:rPr>
                <w:rFonts w:hint="eastAsia" w:ascii="宋体" w:hAnsi="宋体" w:eastAsia="宋体" w:cs="宋体"/>
                <w:bCs/>
                <w:color w:val="auto"/>
                <w:sz w:val="24"/>
                <w:szCs w:val="24"/>
                <w:highlight w:val="none"/>
                <w:lang w:val="en-US" w:eastAsia="zh-CN"/>
              </w:rPr>
            </w:pPr>
            <w:bookmarkStart w:id="27" w:name="_Toc895"/>
            <w:r>
              <w:rPr>
                <w:rFonts w:hint="eastAsia" w:ascii="宋体" w:hAnsi="宋体" w:eastAsia="宋体" w:cs="宋体"/>
                <w:bCs/>
                <w:color w:val="auto"/>
                <w:sz w:val="24"/>
                <w:szCs w:val="24"/>
                <w:highlight w:val="none"/>
                <w:lang w:val="en-US" w:eastAsia="zh-CN"/>
              </w:rPr>
              <w:t>最高限价</w:t>
            </w:r>
            <w:bookmarkEnd w:id="27"/>
          </w:p>
          <w:p w14:paraId="525FFC9A">
            <w:pPr>
              <w:pStyle w:val="23"/>
              <w:spacing w:line="360" w:lineRule="auto"/>
              <w:ind w:left="0"/>
              <w:jc w:val="center"/>
              <w:outlineLvl w:val="0"/>
              <w:rPr>
                <w:rFonts w:hint="eastAsia" w:ascii="宋体" w:hAnsi="宋体" w:eastAsia="宋体" w:cs="宋体"/>
                <w:bCs/>
                <w:color w:val="auto"/>
                <w:sz w:val="24"/>
                <w:szCs w:val="24"/>
                <w:highlight w:val="none"/>
                <w:lang w:val="en-US" w:eastAsia="zh-CN"/>
              </w:rPr>
            </w:pPr>
            <w:bookmarkStart w:id="28" w:name="_Toc6412"/>
            <w:r>
              <w:rPr>
                <w:rFonts w:hint="eastAsia" w:ascii="宋体" w:hAnsi="宋体" w:eastAsia="宋体" w:cs="宋体"/>
                <w:bCs/>
                <w:color w:val="auto"/>
                <w:sz w:val="24"/>
                <w:szCs w:val="24"/>
                <w:highlight w:val="none"/>
                <w:lang w:val="en-US" w:eastAsia="zh-CN"/>
              </w:rPr>
              <w:t>（元）</w:t>
            </w:r>
            <w:bookmarkEnd w:id="28"/>
          </w:p>
        </w:tc>
        <w:tc>
          <w:tcPr>
            <w:tcW w:w="950" w:type="pct"/>
            <w:noWrap w:val="0"/>
            <w:vAlign w:val="center"/>
          </w:tcPr>
          <w:p w14:paraId="5E9222EA">
            <w:pPr>
              <w:pStyle w:val="23"/>
              <w:spacing w:line="360" w:lineRule="auto"/>
              <w:ind w:left="0"/>
              <w:jc w:val="center"/>
              <w:outlineLvl w:val="0"/>
              <w:rPr>
                <w:rFonts w:hint="eastAsia" w:ascii="宋体" w:hAnsi="宋体" w:eastAsia="宋体" w:cs="宋体"/>
                <w:bCs/>
                <w:color w:val="auto"/>
                <w:sz w:val="24"/>
                <w:szCs w:val="24"/>
                <w:highlight w:val="none"/>
                <w:lang w:val="en-US" w:eastAsia="zh-CN"/>
              </w:rPr>
            </w:pPr>
            <w:bookmarkStart w:id="29" w:name="_Toc15685"/>
            <w:r>
              <w:rPr>
                <w:rFonts w:hint="eastAsia" w:ascii="宋体" w:hAnsi="宋体" w:cs="宋体"/>
                <w:bCs/>
                <w:color w:val="auto"/>
                <w:sz w:val="24"/>
                <w:szCs w:val="24"/>
                <w:highlight w:val="none"/>
                <w:lang w:val="en-US" w:eastAsia="zh-CN"/>
              </w:rPr>
              <w:t>中选人</w:t>
            </w:r>
            <w:r>
              <w:rPr>
                <w:rFonts w:hint="eastAsia" w:ascii="宋体" w:hAnsi="宋体" w:eastAsia="宋体" w:cs="宋体"/>
                <w:bCs/>
                <w:color w:val="auto"/>
                <w:sz w:val="24"/>
                <w:szCs w:val="24"/>
                <w:highlight w:val="none"/>
                <w:lang w:val="en-US" w:eastAsia="zh-CN"/>
              </w:rPr>
              <w:t>（名）</w:t>
            </w:r>
            <w:bookmarkEnd w:id="29"/>
          </w:p>
        </w:tc>
        <w:tc>
          <w:tcPr>
            <w:tcW w:w="997" w:type="pct"/>
            <w:noWrap w:val="0"/>
            <w:vAlign w:val="center"/>
          </w:tcPr>
          <w:p w14:paraId="17D1A007">
            <w:pPr>
              <w:pStyle w:val="23"/>
              <w:spacing w:line="360" w:lineRule="auto"/>
              <w:ind w:left="0"/>
              <w:jc w:val="center"/>
              <w:outlineLvl w:val="0"/>
              <w:rPr>
                <w:rFonts w:hint="eastAsia" w:ascii="宋体" w:hAnsi="宋体" w:eastAsia="宋体" w:cs="宋体"/>
                <w:bCs/>
                <w:color w:val="auto"/>
                <w:sz w:val="24"/>
                <w:szCs w:val="24"/>
                <w:highlight w:val="none"/>
                <w:lang w:val="en-US" w:eastAsia="zh-CN"/>
              </w:rPr>
            </w:pPr>
            <w:bookmarkStart w:id="30" w:name="_Toc15400"/>
            <w:r>
              <w:rPr>
                <w:rFonts w:hint="eastAsia" w:ascii="宋体" w:hAnsi="宋体" w:eastAsia="宋体" w:cs="宋体"/>
                <w:bCs/>
                <w:color w:val="auto"/>
                <w:sz w:val="24"/>
                <w:szCs w:val="24"/>
                <w:highlight w:val="none"/>
                <w:lang w:val="en-US" w:eastAsia="zh-CN"/>
              </w:rPr>
              <w:t>备注</w:t>
            </w:r>
            <w:bookmarkEnd w:id="30"/>
          </w:p>
        </w:tc>
      </w:tr>
      <w:tr w14:paraId="045B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976" w:type="pct"/>
            <w:noWrap w:val="0"/>
            <w:vAlign w:val="center"/>
          </w:tcPr>
          <w:p w14:paraId="7697E320">
            <w:pPr>
              <w:pStyle w:val="15"/>
              <w:spacing w:line="360" w:lineRule="auto"/>
              <w:ind w:firstLine="0"/>
              <w:jc w:val="center"/>
              <w:outlineLvl w:val="0"/>
              <w:rPr>
                <w:rFonts w:hint="eastAsia" w:ascii="宋体" w:hAnsi="宋体" w:eastAsia="宋体" w:cs="宋体"/>
                <w:bCs/>
                <w:color w:val="auto"/>
                <w:szCs w:val="24"/>
                <w:highlight w:val="none"/>
                <w:lang w:eastAsia="zh-CN"/>
              </w:rPr>
            </w:pPr>
            <w:r>
              <w:rPr>
                <w:rFonts w:hint="eastAsia" w:ascii="宋体" w:hAnsi="宋体" w:cs="宋体"/>
                <w:bCs/>
                <w:color w:val="auto"/>
                <w:sz w:val="24"/>
                <w:szCs w:val="24"/>
                <w:highlight w:val="none"/>
                <w:u w:val="none"/>
                <w:lang w:eastAsia="zh-CN"/>
              </w:rPr>
              <w:t>少年儿童国防教育及友好活力街区施工</w:t>
            </w:r>
          </w:p>
        </w:tc>
        <w:tc>
          <w:tcPr>
            <w:tcW w:w="1075" w:type="pct"/>
            <w:noWrap w:val="0"/>
            <w:vAlign w:val="center"/>
          </w:tcPr>
          <w:p w14:paraId="013A4297">
            <w:pPr>
              <w:pStyle w:val="23"/>
              <w:spacing w:line="360" w:lineRule="auto"/>
              <w:ind w:left="0"/>
              <w:jc w:val="center"/>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362739.12</w:t>
            </w:r>
          </w:p>
        </w:tc>
        <w:tc>
          <w:tcPr>
            <w:tcW w:w="950" w:type="pct"/>
            <w:noWrap w:val="0"/>
            <w:vAlign w:val="center"/>
          </w:tcPr>
          <w:p w14:paraId="7BB82FD1">
            <w:pPr>
              <w:pStyle w:val="15"/>
              <w:spacing w:line="360" w:lineRule="auto"/>
              <w:ind w:firstLine="0"/>
              <w:jc w:val="center"/>
              <w:outlineLvl w:val="0"/>
              <w:rPr>
                <w:rFonts w:hint="eastAsia" w:ascii="宋体" w:hAnsi="宋体" w:eastAsia="宋体" w:cs="宋体"/>
                <w:bCs/>
                <w:color w:val="auto"/>
                <w:szCs w:val="24"/>
                <w:highlight w:val="none"/>
              </w:rPr>
            </w:pPr>
            <w:bookmarkStart w:id="31" w:name="_Toc15147"/>
            <w:r>
              <w:rPr>
                <w:rFonts w:hint="eastAsia" w:ascii="宋体" w:hAnsi="宋体" w:eastAsia="宋体" w:cs="宋体"/>
                <w:bCs/>
                <w:color w:val="auto"/>
                <w:szCs w:val="24"/>
                <w:highlight w:val="none"/>
              </w:rPr>
              <w:t>1</w:t>
            </w:r>
            <w:bookmarkEnd w:id="31"/>
          </w:p>
        </w:tc>
        <w:tc>
          <w:tcPr>
            <w:tcW w:w="997" w:type="pct"/>
            <w:noWrap w:val="0"/>
            <w:vAlign w:val="center"/>
          </w:tcPr>
          <w:p w14:paraId="7F4F4737">
            <w:pPr>
              <w:pStyle w:val="15"/>
              <w:spacing w:line="360" w:lineRule="auto"/>
              <w:ind w:firstLine="0"/>
              <w:jc w:val="center"/>
              <w:outlineLvl w:val="0"/>
              <w:rPr>
                <w:rFonts w:hint="eastAsia" w:ascii="宋体" w:hAnsi="宋体" w:eastAsia="宋体" w:cs="宋体"/>
                <w:bCs/>
                <w:color w:val="auto"/>
                <w:szCs w:val="24"/>
                <w:highlight w:val="none"/>
                <w:lang w:eastAsia="zh-CN"/>
              </w:rPr>
            </w:pPr>
            <w:bookmarkStart w:id="32" w:name="_Toc23560"/>
            <w:r>
              <w:rPr>
                <w:rFonts w:hint="eastAsia" w:ascii="宋体" w:hAnsi="宋体" w:eastAsia="宋体" w:cs="宋体"/>
                <w:bCs/>
                <w:color w:val="auto"/>
                <w:szCs w:val="24"/>
                <w:highlight w:val="none"/>
                <w:lang w:val="en-US" w:eastAsia="zh-CN"/>
              </w:rPr>
              <w:t>无</w:t>
            </w:r>
            <w:bookmarkEnd w:id="32"/>
          </w:p>
        </w:tc>
      </w:tr>
    </w:tbl>
    <w:p w14:paraId="14DC555D">
      <w:pPr>
        <w:pageBreakBefore w:val="0"/>
        <w:kinsoku w:val="0"/>
        <w:wordWrap/>
        <w:overflowPunct w:val="0"/>
        <w:topLinePunct w:val="0"/>
        <w:autoSpaceDE w:val="0"/>
        <w:autoSpaceDN w:val="0"/>
        <w:bidi w:val="0"/>
        <w:adjustRightInd w:val="0"/>
        <w:snapToGrid w:val="0"/>
        <w:spacing w:line="360" w:lineRule="auto"/>
        <w:ind w:firstLine="482" w:firstLineChars="200"/>
        <w:jc w:val="lef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二、资金来源</w:t>
      </w:r>
      <w:bookmarkEnd w:id="21"/>
      <w:bookmarkEnd w:id="22"/>
      <w:bookmarkEnd w:id="23"/>
      <w:bookmarkEnd w:id="24"/>
    </w:p>
    <w:p w14:paraId="6C896C58">
      <w:pPr>
        <w:pageBreakBefore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cs="宋体"/>
          <w:b w:val="0"/>
          <w:bCs w:val="0"/>
          <w:color w:val="auto"/>
          <w:sz w:val="24"/>
          <w:szCs w:val="24"/>
          <w:highlight w:val="none"/>
          <w:lang w:val="en-US" w:eastAsia="zh-CN"/>
        </w:rPr>
      </w:pPr>
      <w:bookmarkStart w:id="33" w:name="_Toc65660332"/>
      <w:bookmarkStart w:id="34" w:name="_Toc18548"/>
      <w:bookmarkStart w:id="35" w:name="_Toc106034623"/>
      <w:bookmarkStart w:id="36" w:name="_Toc13541"/>
      <w:bookmarkStart w:id="37" w:name="_Toc64731996"/>
      <w:r>
        <w:rPr>
          <w:rFonts w:hint="eastAsia" w:ascii="宋体" w:hAnsi="宋体" w:cs="宋体"/>
          <w:b w:val="0"/>
          <w:bCs w:val="0"/>
          <w:color w:val="auto"/>
          <w:sz w:val="24"/>
          <w:szCs w:val="24"/>
          <w:highlight w:val="none"/>
          <w:lang w:val="en-US" w:eastAsia="zh-CN"/>
        </w:rPr>
        <w:t>财政资金</w:t>
      </w:r>
      <w:r>
        <w:rPr>
          <w:rFonts w:hint="eastAsia" w:ascii="宋体" w:hAnsi="宋体" w:eastAsia="宋体" w:cs="宋体"/>
          <w:b w:val="0"/>
          <w:bCs w:val="0"/>
          <w:color w:val="auto"/>
          <w:sz w:val="24"/>
          <w:szCs w:val="24"/>
          <w:highlight w:val="none"/>
          <w:lang w:val="en-US" w:eastAsia="zh-CN"/>
        </w:rPr>
        <w:t>。</w:t>
      </w:r>
    </w:p>
    <w:p w14:paraId="51EB0749">
      <w:pPr>
        <w:pageBreakBefore w:val="0"/>
        <w:kinsoku w:val="0"/>
        <w:wordWrap/>
        <w:overflowPunct w:val="0"/>
        <w:topLinePunct w:val="0"/>
        <w:autoSpaceDE w:val="0"/>
        <w:autoSpaceDN w:val="0"/>
        <w:bidi w:val="0"/>
        <w:adjustRightInd w:val="0"/>
        <w:snapToGrid w:val="0"/>
        <w:spacing w:line="360" w:lineRule="auto"/>
        <w:ind w:firstLine="482" w:firstLineChars="200"/>
        <w:jc w:val="lef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cs="宋体"/>
          <w:b/>
          <w:bCs/>
          <w:color w:val="auto"/>
          <w:sz w:val="24"/>
          <w:szCs w:val="24"/>
          <w:highlight w:val="none"/>
          <w:lang w:eastAsia="zh-CN"/>
        </w:rPr>
        <w:t>竞标人</w:t>
      </w:r>
      <w:r>
        <w:rPr>
          <w:rFonts w:hint="eastAsia" w:ascii="宋体" w:hAnsi="宋体" w:eastAsia="宋体" w:cs="宋体"/>
          <w:b/>
          <w:bCs/>
          <w:color w:val="auto"/>
          <w:sz w:val="24"/>
          <w:szCs w:val="24"/>
          <w:highlight w:val="none"/>
        </w:rPr>
        <w:t>资格条件</w:t>
      </w:r>
      <w:bookmarkEnd w:id="33"/>
      <w:bookmarkEnd w:id="34"/>
      <w:bookmarkEnd w:id="35"/>
      <w:bookmarkEnd w:id="36"/>
      <w:bookmarkEnd w:id="37"/>
    </w:p>
    <w:p w14:paraId="75F59E0E">
      <w:pPr>
        <w:pageBreakBefore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（一）基本资格条件</w:t>
      </w:r>
    </w:p>
    <w:p w14:paraId="52325A7C">
      <w:pPr>
        <w:pageBreakBefore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2B8C022C">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5460AC25">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47EFD06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7A0B0992">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6439FC75">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0766947E">
      <w:pPr>
        <w:pageBreakBefore w:val="0"/>
        <w:wordWrap/>
        <w:topLinePunct w:val="0"/>
        <w:bidi w:val="0"/>
        <w:adjustRightInd w:val="0"/>
        <w:snapToGrid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落实政府采购政策需满足的资格要求：</w:t>
      </w:r>
      <w:r>
        <w:rPr>
          <w:rFonts w:hint="eastAsia" w:ascii="宋体" w:hAnsi="宋体" w:eastAsia="宋体" w:cs="宋体"/>
          <w:color w:val="auto"/>
          <w:sz w:val="24"/>
          <w:szCs w:val="24"/>
          <w:highlight w:val="none"/>
          <w:lang w:val="en-US" w:eastAsia="zh-CN"/>
        </w:rPr>
        <w:t>无。</w:t>
      </w:r>
      <w:r>
        <w:rPr>
          <w:rFonts w:hint="eastAsia" w:ascii="宋体" w:hAnsi="宋体" w:cs="宋体"/>
          <w:color w:val="auto"/>
          <w:sz w:val="24"/>
          <w:szCs w:val="24"/>
          <w:highlight w:val="none"/>
          <w:lang w:val="en-US" w:eastAsia="zh-CN"/>
        </w:rPr>
        <w:tab/>
      </w:r>
    </w:p>
    <w:p w14:paraId="635B64C1">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（三）本项目的特定资格要求：</w:t>
      </w:r>
    </w:p>
    <w:p w14:paraId="28984E25">
      <w:pPr>
        <w:adjustRightInd w:val="0"/>
        <w:snapToGrid w:val="0"/>
        <w:spacing w:line="360" w:lineRule="auto"/>
        <w:ind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w:t>
      </w:r>
      <w:r>
        <w:rPr>
          <w:rFonts w:hint="eastAsia" w:ascii="宋体" w:hAnsi="宋体" w:cs="宋体"/>
          <w:b w:val="0"/>
          <w:bCs w:val="0"/>
          <w:color w:val="auto"/>
          <w:sz w:val="24"/>
          <w:szCs w:val="24"/>
          <w:highlight w:val="none"/>
          <w:lang w:eastAsia="zh-CN"/>
        </w:rPr>
        <w:t>竞标人</w:t>
      </w:r>
      <w:r>
        <w:rPr>
          <w:rFonts w:hint="eastAsia" w:ascii="宋体" w:hAnsi="宋体" w:cs="宋体"/>
          <w:b w:val="0"/>
          <w:bCs w:val="0"/>
          <w:color w:val="auto"/>
          <w:sz w:val="24"/>
          <w:szCs w:val="24"/>
          <w:highlight w:val="none"/>
        </w:rPr>
        <w:t>需具备建设行</w:t>
      </w:r>
      <w:r>
        <w:rPr>
          <w:rFonts w:hint="eastAsia" w:ascii="宋体" w:hAnsi="宋体" w:eastAsia="宋体" w:cs="宋体"/>
          <w:b w:val="0"/>
          <w:bCs w:val="0"/>
          <w:color w:val="auto"/>
          <w:sz w:val="24"/>
          <w:szCs w:val="24"/>
          <w:highlight w:val="none"/>
        </w:rPr>
        <w:t>政主管部门颁发的有效的建筑工程施工总承包叁级及</w:t>
      </w:r>
      <w:r>
        <w:rPr>
          <w:rFonts w:hint="eastAsia" w:ascii="宋体" w:hAnsi="宋体" w:cs="宋体"/>
          <w:b w:val="0"/>
          <w:bCs w:val="0"/>
          <w:color w:val="auto"/>
          <w:sz w:val="24"/>
          <w:szCs w:val="24"/>
          <w:highlight w:val="none"/>
        </w:rPr>
        <w:t>以上资质</w:t>
      </w:r>
      <w:r>
        <w:rPr>
          <w:rFonts w:hint="eastAsia" w:ascii="宋体" w:hAnsi="宋体" w:eastAsia="宋体" w:cs="宋体"/>
          <w:color w:val="auto"/>
          <w:spacing w:val="0"/>
          <w:sz w:val="24"/>
          <w:szCs w:val="24"/>
          <w:highlight w:val="none"/>
        </w:rPr>
        <w:t>或建筑装修装饰工程专业承包</w:t>
      </w:r>
      <w:r>
        <w:rPr>
          <w:rFonts w:hint="eastAsia" w:ascii="宋体" w:hAnsi="宋体" w:cs="宋体"/>
          <w:color w:val="auto"/>
          <w:spacing w:val="0"/>
          <w:sz w:val="24"/>
          <w:szCs w:val="24"/>
          <w:highlight w:val="none"/>
          <w:lang w:val="en-US" w:eastAsia="zh-CN"/>
        </w:rPr>
        <w:t>贰</w:t>
      </w:r>
      <w:r>
        <w:rPr>
          <w:rFonts w:hint="eastAsia" w:ascii="宋体" w:hAnsi="宋体" w:eastAsia="宋体" w:cs="宋体"/>
          <w:color w:val="auto"/>
          <w:spacing w:val="0"/>
          <w:sz w:val="24"/>
          <w:szCs w:val="24"/>
          <w:highlight w:val="none"/>
        </w:rPr>
        <w:t>级</w:t>
      </w:r>
      <w:r>
        <w:rPr>
          <w:rFonts w:hint="eastAsia" w:ascii="宋体" w:hAnsi="宋体" w:eastAsia="宋体" w:cs="宋体"/>
          <w:b w:val="0"/>
          <w:bCs w:val="0"/>
          <w:color w:val="auto"/>
          <w:sz w:val="24"/>
          <w:szCs w:val="24"/>
          <w:highlight w:val="none"/>
        </w:rPr>
        <w:t>及</w:t>
      </w:r>
      <w:r>
        <w:rPr>
          <w:rFonts w:hint="eastAsia" w:ascii="宋体" w:hAnsi="宋体" w:cs="宋体"/>
          <w:b w:val="0"/>
          <w:bCs w:val="0"/>
          <w:color w:val="auto"/>
          <w:sz w:val="24"/>
          <w:szCs w:val="24"/>
          <w:highlight w:val="none"/>
        </w:rPr>
        <w:t>以上资质。（提供</w:t>
      </w:r>
      <w:r>
        <w:rPr>
          <w:rFonts w:hint="eastAsia" w:ascii="宋体" w:hAnsi="宋体" w:cs="宋体"/>
          <w:b w:val="0"/>
          <w:bCs w:val="0"/>
          <w:color w:val="auto"/>
          <w:sz w:val="24"/>
          <w:szCs w:val="24"/>
          <w:highlight w:val="none"/>
          <w:lang w:val="en-US" w:eastAsia="zh-CN"/>
        </w:rPr>
        <w:t>有效</w:t>
      </w:r>
      <w:r>
        <w:rPr>
          <w:rFonts w:hint="eastAsia" w:ascii="宋体" w:hAnsi="宋体" w:cs="宋体"/>
          <w:b w:val="0"/>
          <w:bCs w:val="0"/>
          <w:color w:val="auto"/>
          <w:sz w:val="24"/>
          <w:szCs w:val="24"/>
          <w:highlight w:val="none"/>
        </w:rPr>
        <w:t>证书复印件并加盖</w:t>
      </w:r>
      <w:r>
        <w:rPr>
          <w:rFonts w:hint="eastAsia" w:ascii="宋体" w:hAnsi="宋体" w:cs="宋体"/>
          <w:b w:val="0"/>
          <w:bCs w:val="0"/>
          <w:color w:val="auto"/>
          <w:sz w:val="24"/>
          <w:szCs w:val="24"/>
          <w:highlight w:val="none"/>
          <w:lang w:eastAsia="zh-CN"/>
        </w:rPr>
        <w:t>竞标人</w:t>
      </w:r>
      <w:r>
        <w:rPr>
          <w:rFonts w:hint="eastAsia" w:ascii="宋体" w:hAnsi="宋体" w:cs="宋体"/>
          <w:b w:val="0"/>
          <w:bCs w:val="0"/>
          <w:color w:val="auto"/>
          <w:sz w:val="24"/>
          <w:szCs w:val="24"/>
          <w:highlight w:val="none"/>
        </w:rPr>
        <w:t>公章）</w:t>
      </w:r>
    </w:p>
    <w:p w14:paraId="1879B35D">
      <w:pPr>
        <w:adjustRightInd w:val="0"/>
        <w:snapToGrid w:val="0"/>
        <w:spacing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val="0"/>
          <w:bCs w:val="0"/>
          <w:color w:val="auto"/>
          <w:sz w:val="24"/>
          <w:szCs w:val="24"/>
          <w:highlight w:val="none"/>
        </w:rPr>
        <w:t>2.</w:t>
      </w:r>
      <w:r>
        <w:rPr>
          <w:rFonts w:hint="eastAsia" w:ascii="宋体" w:hAnsi="宋体" w:eastAsia="宋体" w:cs="宋体"/>
          <w:color w:val="auto"/>
          <w:sz w:val="24"/>
          <w:szCs w:val="24"/>
          <w:highlight w:val="none"/>
          <w:lang w:eastAsia="zh-CN"/>
        </w:rPr>
        <w:t>具备建设行政主管部门颁发的有效的安全生产许可证（须提供有效的安全生产许可证复印件</w:t>
      </w:r>
      <w:r>
        <w:rPr>
          <w:rFonts w:hint="eastAsia" w:ascii="宋体" w:hAnsi="宋体" w:cs="宋体"/>
          <w:b w:val="0"/>
          <w:bCs w:val="0"/>
          <w:color w:val="auto"/>
          <w:sz w:val="24"/>
          <w:szCs w:val="24"/>
          <w:highlight w:val="none"/>
        </w:rPr>
        <w:t>并加盖</w:t>
      </w:r>
      <w:r>
        <w:rPr>
          <w:rFonts w:hint="eastAsia" w:ascii="宋体" w:hAnsi="宋体" w:cs="宋体"/>
          <w:b w:val="0"/>
          <w:bCs w:val="0"/>
          <w:color w:val="auto"/>
          <w:sz w:val="24"/>
          <w:szCs w:val="24"/>
          <w:highlight w:val="none"/>
          <w:lang w:eastAsia="zh-CN"/>
        </w:rPr>
        <w:t>竞标人</w:t>
      </w:r>
      <w:r>
        <w:rPr>
          <w:rFonts w:hint="eastAsia" w:ascii="宋体" w:hAnsi="宋体" w:cs="宋体"/>
          <w:b w:val="0"/>
          <w:bCs w:val="0"/>
          <w:color w:val="auto"/>
          <w:sz w:val="24"/>
          <w:szCs w:val="24"/>
          <w:highlight w:val="none"/>
        </w:rPr>
        <w:t>公章</w:t>
      </w:r>
      <w:r>
        <w:rPr>
          <w:rFonts w:hint="eastAsia" w:ascii="宋体" w:hAnsi="宋体" w:eastAsia="宋体" w:cs="宋体"/>
          <w:color w:val="auto"/>
          <w:sz w:val="24"/>
          <w:szCs w:val="24"/>
          <w:highlight w:val="none"/>
          <w:lang w:eastAsia="zh-CN"/>
        </w:rPr>
        <w:t>）</w:t>
      </w:r>
      <w:r>
        <w:rPr>
          <w:rFonts w:hint="eastAsia" w:ascii="宋体" w:hAnsi="宋体" w:eastAsia="宋体" w:cs="宋体"/>
          <w:b w:val="0"/>
          <w:color w:val="auto"/>
          <w:kern w:val="2"/>
          <w:sz w:val="24"/>
          <w:szCs w:val="24"/>
          <w:highlight w:val="none"/>
          <w:lang w:val="en-US" w:eastAsia="zh-CN" w:bidi="ar-SA"/>
        </w:rPr>
        <w:t>。</w:t>
      </w:r>
    </w:p>
    <w:p w14:paraId="1F5649A8">
      <w:pPr>
        <w:pageBreakBefore w:val="0"/>
        <w:kinsoku w:val="0"/>
        <w:wordWrap/>
        <w:overflowPunct w:val="0"/>
        <w:topLinePunct w:val="0"/>
        <w:autoSpaceDE w:val="0"/>
        <w:autoSpaceDN w:val="0"/>
        <w:bidi w:val="0"/>
        <w:adjustRightInd w:val="0"/>
        <w:snapToGrid w:val="0"/>
        <w:spacing w:line="360" w:lineRule="auto"/>
        <w:ind w:firstLine="480" w:firstLineChars="200"/>
        <w:jc w:val="left"/>
        <w:textAlignment w:val="auto"/>
        <w:outlineLvl w:val="1"/>
        <w:rPr>
          <w:rFonts w:hint="eastAsia" w:ascii="宋体" w:hAnsi="宋体" w:eastAsia="宋体" w:cs="宋体"/>
          <w:b/>
          <w:bCs/>
          <w:color w:val="auto"/>
          <w:sz w:val="24"/>
          <w:szCs w:val="24"/>
          <w:highlight w:val="none"/>
        </w:rPr>
      </w:pPr>
      <w:bookmarkStart w:id="38" w:name="_Toc65660333"/>
      <w:bookmarkStart w:id="39" w:name="_Toc106034624"/>
      <w:bookmarkStart w:id="40" w:name="_Toc1386"/>
      <w:bookmarkStart w:id="41" w:name="_Toc11908"/>
      <w:r>
        <w:rPr>
          <w:rFonts w:hint="eastAsia" w:ascii="宋体" w:hAnsi="宋体" w:eastAsia="宋体" w:cs="宋体"/>
          <w:b w:val="0"/>
          <w:bCs w:val="0"/>
          <w:color w:val="auto"/>
          <w:kern w:val="2"/>
          <w:sz w:val="24"/>
          <w:szCs w:val="24"/>
          <w:highlight w:val="none"/>
          <w:lang w:val="en-US" w:eastAsia="zh-CN" w:bidi="ar"/>
        </w:rPr>
        <w:t xml:space="preserve"> </w:t>
      </w:r>
      <w:r>
        <w:rPr>
          <w:rFonts w:hint="eastAsia" w:ascii="宋体" w:hAnsi="宋体" w:eastAsia="宋体" w:cs="宋体"/>
          <w:b/>
          <w:bCs/>
          <w:color w:val="auto"/>
          <w:sz w:val="24"/>
          <w:szCs w:val="24"/>
          <w:highlight w:val="none"/>
        </w:rPr>
        <w:t>四、</w:t>
      </w:r>
      <w:r>
        <w:rPr>
          <w:rFonts w:hint="eastAsia" w:ascii="宋体" w:hAnsi="宋体" w:cs="宋体"/>
          <w:b/>
          <w:bCs/>
          <w:color w:val="auto"/>
          <w:sz w:val="24"/>
          <w:szCs w:val="24"/>
          <w:highlight w:val="none"/>
          <w:lang w:eastAsia="zh-CN"/>
        </w:rPr>
        <w:t>竞标</w:t>
      </w:r>
      <w:r>
        <w:rPr>
          <w:rFonts w:hint="eastAsia" w:ascii="宋体" w:hAnsi="宋体" w:eastAsia="宋体" w:cs="宋体"/>
          <w:b/>
          <w:bCs/>
          <w:color w:val="auto"/>
          <w:sz w:val="24"/>
          <w:szCs w:val="24"/>
          <w:highlight w:val="none"/>
        </w:rPr>
        <w:t>报名及开标有关说明</w:t>
      </w:r>
      <w:bookmarkEnd w:id="25"/>
      <w:bookmarkEnd w:id="38"/>
      <w:bookmarkEnd w:id="39"/>
      <w:bookmarkEnd w:id="40"/>
      <w:bookmarkEnd w:id="41"/>
    </w:p>
    <w:bookmarkEnd w:id="26"/>
    <w:p w14:paraId="09DD78EE">
      <w:pPr>
        <w:pageBreakBefore w:val="0"/>
        <w:wordWrap/>
        <w:topLinePunct w:val="0"/>
        <w:bidi w:val="0"/>
        <w:snapToGrid w:val="0"/>
        <w:spacing w:line="360" w:lineRule="auto"/>
        <w:ind w:firstLine="600" w:firstLineChars="250"/>
        <w:textAlignment w:val="auto"/>
        <w:rPr>
          <w:rFonts w:hint="eastAsia" w:ascii="宋体" w:hAnsi="宋体" w:eastAsia="宋体" w:cs="宋体"/>
          <w:color w:val="auto"/>
          <w:sz w:val="24"/>
          <w:szCs w:val="24"/>
          <w:highlight w:val="none"/>
        </w:rPr>
      </w:pPr>
      <w:bookmarkStart w:id="42" w:name="_Toc65660334"/>
      <w:bookmarkStart w:id="43" w:name="_Toc106034625"/>
      <w:bookmarkStart w:id="44" w:name="_Toc525047161"/>
      <w:bookmarkStart w:id="45" w:name="_Toc373860294"/>
      <w:bookmarkStart w:id="46" w:name="_Toc6178"/>
      <w:bookmarkStart w:id="47" w:name="_Toc11956"/>
      <w:bookmarkStart w:id="48" w:name="_Toc521053053"/>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应通过“行采家”网站（https://www.gec123.com/）登记加入“供应商库”。</w:t>
      </w:r>
    </w:p>
    <w:p w14:paraId="550C43CF">
      <w:pPr>
        <w:pageBreakBefore w:val="0"/>
        <w:wordWrap/>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）凡有意参加比选的</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，请在行采家（https://www.gec123.com）上下载本项目竞争性比选采购文件以及图纸、澄清等比选前公布的所有项目资料，无论</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下载与否，均视为已知晓所有比选实质性要求内容。</w:t>
      </w:r>
    </w:p>
    <w:p w14:paraId="1D153611">
      <w:pPr>
        <w:pageBreakBefore w:val="0"/>
        <w:wordWrap/>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 比选文件公告期限：自比选公告发布之日起三个工作日。</w:t>
      </w:r>
    </w:p>
    <w:p w14:paraId="67D2FB49">
      <w:pPr>
        <w:pageBreakBefore w:val="0"/>
        <w:wordWrap/>
        <w:topLinePunct w:val="0"/>
        <w:bidi w:val="0"/>
        <w:spacing w:line="360" w:lineRule="auto"/>
        <w:ind w:firstLine="480" w:firstLineChars="200"/>
        <w:textAlignment w:val="auto"/>
        <w:rPr>
          <w:rFonts w:hint="default" w:ascii="宋体" w:hAnsi="宋体" w:eastAsia="宋体" w:cs="宋体"/>
          <w:color w:val="auto"/>
          <w:sz w:val="48"/>
          <w:szCs w:val="48"/>
          <w:highlight w:val="none"/>
          <w:lang w:val="en-US" w:eastAsia="zh-CN"/>
        </w:rPr>
      </w:pPr>
      <w:r>
        <w:rPr>
          <w:rFonts w:hint="eastAsia" w:ascii="宋体" w:hAnsi="宋体" w:cs="宋体"/>
          <w:color w:val="auto"/>
          <w:sz w:val="24"/>
          <w:szCs w:val="24"/>
          <w:highlight w:val="none"/>
          <w:lang w:val="en-US" w:eastAsia="zh-CN"/>
        </w:rPr>
        <w:t>1.竞争性比选文件获取日期：</w:t>
      </w:r>
      <w:r>
        <w:rPr>
          <w:rFonts w:hint="eastAsia" w:ascii="宋体" w:hAnsi="宋体" w:cs="宋体"/>
          <w:b/>
          <w:bCs/>
          <w:color w:val="auto"/>
          <w:sz w:val="24"/>
          <w:szCs w:val="24"/>
          <w:highlight w:val="none"/>
          <w:lang w:val="en-US" w:eastAsia="zh-CN"/>
        </w:rPr>
        <w:t>2025年 12 月12日至2025年 12 月17日17时00分</w:t>
      </w:r>
      <w:r>
        <w:rPr>
          <w:rFonts w:hint="eastAsia" w:ascii="宋体" w:hAnsi="宋体" w:cs="宋体"/>
          <w:color w:val="auto"/>
          <w:sz w:val="24"/>
          <w:szCs w:val="24"/>
          <w:highlight w:val="none"/>
          <w:lang w:val="en-US" w:eastAsia="zh-CN"/>
        </w:rPr>
        <w:t>。</w:t>
      </w:r>
    </w:p>
    <w:bookmarkEnd w:id="42"/>
    <w:bookmarkEnd w:id="43"/>
    <w:bookmarkEnd w:id="44"/>
    <w:bookmarkEnd w:id="45"/>
    <w:bookmarkEnd w:id="46"/>
    <w:bookmarkEnd w:id="47"/>
    <w:bookmarkEnd w:id="48"/>
    <w:p w14:paraId="4671AB45">
      <w:pPr>
        <w:pageBreakBefore w:val="0"/>
        <w:wordWrap/>
        <w:topLinePunct w:val="0"/>
        <w:bidi w:val="0"/>
        <w:spacing w:line="360" w:lineRule="auto"/>
        <w:ind w:firstLine="480" w:firstLineChars="200"/>
        <w:textAlignment w:val="auto"/>
        <w:rPr>
          <w:rFonts w:hint="eastAsia" w:ascii="宋体" w:hAnsi="宋体" w:eastAsia="宋体" w:cs="宋体"/>
          <w:color w:val="auto"/>
          <w:sz w:val="24"/>
          <w:szCs w:val="24"/>
          <w:highlight w:val="none"/>
        </w:rPr>
      </w:pPr>
      <w:bookmarkStart w:id="49" w:name="_Toc525047162"/>
      <w:bookmarkStart w:id="50" w:name="_Toc4355"/>
      <w:bookmarkStart w:id="51" w:name="_Toc2945"/>
      <w:bookmarkStart w:id="52" w:name="_Toc106034626"/>
      <w:bookmarkStart w:id="53" w:name="_Toc479668114"/>
      <w:bookmarkStart w:id="54" w:name="_Toc65660335"/>
      <w:bookmarkStart w:id="55" w:name="_Toc521053054"/>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报名</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"mailto:凡有意参加磋商的供应商，在竞争性磋商文件获取期内将《领取登记表》（加盖供应商公章）扫描后发送至852312468@qq.com（邮箱）。" </w:instrText>
      </w:r>
      <w:r>
        <w:rPr>
          <w:rFonts w:hint="eastAsia" w:ascii="宋体" w:hAnsi="宋体" w:eastAsia="宋体" w:cs="宋体"/>
          <w:color w:val="auto"/>
          <w:sz w:val="24"/>
          <w:szCs w:val="24"/>
          <w:highlight w:val="none"/>
        </w:rPr>
        <w:fldChar w:fldCharType="separate"/>
      </w:r>
      <w:r>
        <w:rPr>
          <w:rFonts w:hint="eastAsia" w:ascii="宋体" w:hAnsi="宋体" w:cs="宋体"/>
          <w:color w:val="auto"/>
          <w:sz w:val="24"/>
          <w:szCs w:val="24"/>
          <w:highlight w:val="none"/>
          <w:lang w:val="en-US" w:eastAsia="zh-CN"/>
        </w:rPr>
        <w:t>竞标人</w:t>
      </w:r>
      <w:r>
        <w:rPr>
          <w:rFonts w:hint="eastAsia" w:ascii="宋体" w:hAnsi="宋体" w:eastAsia="宋体" w:cs="宋体"/>
          <w:color w:val="auto"/>
          <w:sz w:val="24"/>
          <w:szCs w:val="24"/>
          <w:highlight w:val="none"/>
        </w:rPr>
        <w:t>将《</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r>
        <w:rPr>
          <w:rFonts w:hint="eastAsia" w:ascii="宋体" w:hAnsi="宋体" w:cs="宋体"/>
          <w:color w:val="auto"/>
          <w:sz w:val="24"/>
          <w:szCs w:val="24"/>
          <w:highlight w:val="none"/>
          <w:lang w:val="en-US" w:eastAsia="zh-CN"/>
        </w:rPr>
        <w:t>报名</w:t>
      </w:r>
      <w:r>
        <w:rPr>
          <w:rFonts w:hint="eastAsia" w:ascii="宋体" w:hAnsi="宋体" w:eastAsia="宋体" w:cs="宋体"/>
          <w:color w:val="auto"/>
          <w:sz w:val="24"/>
          <w:szCs w:val="24"/>
          <w:highlight w:val="none"/>
        </w:rPr>
        <w:t>登记表》（格式详见附件1）填写完整加盖</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公章扫描后发送至指定邮箱（</w:t>
      </w:r>
      <w:r>
        <w:rPr>
          <w:rFonts w:hint="eastAsia" w:ascii="宋体" w:hAnsi="宋体" w:eastAsia="宋体" w:cs="宋体"/>
          <w:color w:val="auto"/>
          <w:sz w:val="24"/>
          <w:szCs w:val="24"/>
          <w:highlight w:val="none"/>
          <w:lang w:val="en-US" w:eastAsia="zh-CN"/>
        </w:rPr>
        <w:t>330890131@qq</w:t>
      </w:r>
      <w:r>
        <w:rPr>
          <w:rFonts w:hint="eastAsia" w:ascii="宋体" w:hAnsi="宋体" w:eastAsia="宋体" w:cs="宋体"/>
          <w:color w:val="auto"/>
          <w:sz w:val="24"/>
          <w:szCs w:val="24"/>
          <w:highlight w:val="none"/>
        </w:rPr>
        <w:t>.com）</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发送邮箱请标注</w:t>
      </w:r>
      <w:r>
        <w:rPr>
          <w:rFonts w:hint="eastAsia" w:ascii="宋体" w:hAnsi="宋体" w:cs="宋体"/>
          <w:color w:val="auto"/>
          <w:sz w:val="24"/>
          <w:szCs w:val="24"/>
          <w:highlight w:val="none"/>
          <w:lang w:val="en-US" w:eastAsia="zh-CN"/>
        </w:rPr>
        <w:t>竞标人</w:t>
      </w: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val="en-US" w:eastAsia="zh-CN"/>
        </w:rPr>
        <w:t>和项目名称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end"/>
      </w:r>
    </w:p>
    <w:p w14:paraId="10E2E26E">
      <w:pPr>
        <w:pageBreakBefore w:val="0"/>
        <w:wordWrap/>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3.竞争性比选文件资料费：0元/份。</w:t>
      </w:r>
    </w:p>
    <w:p w14:paraId="67B015E4">
      <w:pPr>
        <w:pageBreakBefore w:val="0"/>
        <w:wordWrap/>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文件要求，在竞争性</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获取日</w:t>
      </w:r>
      <w:r>
        <w:rPr>
          <w:rFonts w:hint="eastAsia" w:ascii="宋体" w:hAnsi="宋体" w:eastAsia="宋体" w:cs="宋体"/>
          <w:color w:val="auto"/>
          <w:sz w:val="24"/>
          <w:szCs w:val="24"/>
          <w:highlight w:val="none"/>
        </w:rPr>
        <w:t>期内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完成了报名手续</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，其</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才被接收。</w:t>
      </w:r>
    </w:p>
    <w:p w14:paraId="675725D6">
      <w:pPr>
        <w:pageBreakBefore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）递交竞标文件地点：</w:t>
      </w:r>
      <w:r>
        <w:rPr>
          <w:rFonts w:hint="eastAsia" w:ascii="宋体" w:hAnsi="宋体" w:eastAsia="宋体" w:cs="宋体"/>
          <w:color w:val="auto"/>
          <w:sz w:val="24"/>
          <w:szCs w:val="24"/>
          <w:highlight w:val="none"/>
          <w:lang w:eastAsia="zh-CN"/>
        </w:rPr>
        <w:t>重庆市渝北区中渝都会首站4栋511会议室。</w:t>
      </w:r>
    </w:p>
    <w:p w14:paraId="42042030">
      <w:pPr>
        <w:pageBreakBefore w:val="0"/>
        <w:wordWrap/>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竞标文件递交</w:t>
      </w:r>
      <w:r>
        <w:rPr>
          <w:rFonts w:hint="eastAsia" w:ascii="宋体" w:hAnsi="宋体" w:eastAsia="宋体" w:cs="宋体"/>
          <w:color w:val="auto"/>
          <w:sz w:val="24"/>
          <w:szCs w:val="24"/>
          <w:highlight w:val="none"/>
          <w:lang w:val="en-US" w:eastAsia="zh-CN"/>
        </w:rPr>
        <w:t>开始</w:t>
      </w:r>
      <w:r>
        <w:rPr>
          <w:rFonts w:hint="eastAsia" w:ascii="宋体" w:hAnsi="宋体" w:eastAsia="宋体" w:cs="宋体"/>
          <w:color w:val="auto"/>
          <w:sz w:val="24"/>
          <w:szCs w:val="24"/>
          <w:highlight w:val="none"/>
        </w:rPr>
        <w:t>时间：</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 xml:space="preserve"> 12 </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 xml:space="preserve"> 18 </w:t>
      </w:r>
      <w:r>
        <w:rPr>
          <w:rFonts w:hint="eastAsia" w:ascii="宋体" w:hAnsi="宋体" w:eastAsia="宋体" w:cs="宋体"/>
          <w:b/>
          <w:bCs/>
          <w:color w:val="auto"/>
          <w:sz w:val="24"/>
          <w:szCs w:val="24"/>
          <w:highlight w:val="none"/>
        </w:rPr>
        <w:t>日北京时间</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0</w:t>
      </w:r>
    </w:p>
    <w:p w14:paraId="3F9ADA03">
      <w:pPr>
        <w:pageBreakBefore w:val="0"/>
        <w:wordWrap/>
        <w:topLinePunct w:val="0"/>
        <w:bidi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）竞标文件递交截止时间：</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 xml:space="preserve"> 12 </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 xml:space="preserve"> 18</w:t>
      </w:r>
      <w:r>
        <w:rPr>
          <w:rFonts w:hint="eastAsia" w:ascii="宋体" w:hAnsi="宋体" w:eastAsia="宋体" w:cs="宋体"/>
          <w:b/>
          <w:bCs/>
          <w:color w:val="auto"/>
          <w:sz w:val="24"/>
          <w:szCs w:val="24"/>
          <w:highlight w:val="none"/>
        </w:rPr>
        <w:t>日北京时间</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00</w:t>
      </w:r>
    </w:p>
    <w:p w14:paraId="4AF9B504">
      <w:pPr>
        <w:pageBreakBefore w:val="0"/>
        <w:wordWrap/>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开始时间：</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 xml:space="preserve">12 </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 xml:space="preserve"> 18</w:t>
      </w:r>
      <w:r>
        <w:rPr>
          <w:rFonts w:hint="eastAsia" w:ascii="宋体" w:hAnsi="宋体" w:eastAsia="宋体" w:cs="宋体"/>
          <w:b/>
          <w:bCs/>
          <w:color w:val="auto"/>
          <w:sz w:val="24"/>
          <w:szCs w:val="24"/>
          <w:highlight w:val="none"/>
        </w:rPr>
        <w:t>日北京时间</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lang w:val="en-US" w:eastAsia="zh-CN"/>
        </w:rPr>
        <w:t>0</w:t>
      </w:r>
    </w:p>
    <w:p w14:paraId="7F84FB6B">
      <w:pPr>
        <w:pStyle w:val="3"/>
        <w:pageBreakBefore w:val="0"/>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bookmarkEnd w:id="49"/>
      <w:bookmarkEnd w:id="50"/>
      <w:bookmarkEnd w:id="51"/>
      <w:bookmarkEnd w:id="52"/>
      <w:bookmarkEnd w:id="53"/>
      <w:bookmarkEnd w:id="54"/>
      <w:bookmarkEnd w:id="55"/>
      <w:bookmarkStart w:id="56" w:name="_Toc525047163"/>
      <w:bookmarkStart w:id="57" w:name="_Toc521053055"/>
      <w:bookmarkStart w:id="58" w:name="_Toc106034627"/>
      <w:bookmarkStart w:id="59" w:name="_Toc6563"/>
      <w:bookmarkStart w:id="60" w:name="_Toc16269"/>
      <w:bookmarkStart w:id="61" w:name="_Toc65660336"/>
      <w:r>
        <w:rPr>
          <w:rFonts w:hint="eastAsia" w:ascii="宋体" w:hAnsi="宋体" w:eastAsia="宋体" w:cs="宋体"/>
          <w:b/>
          <w:bCs/>
          <w:color w:val="auto"/>
          <w:sz w:val="24"/>
          <w:szCs w:val="24"/>
          <w:highlight w:val="none"/>
        </w:rPr>
        <w:t>其它有关规定</w:t>
      </w:r>
      <w:bookmarkEnd w:id="56"/>
      <w:bookmarkEnd w:id="57"/>
      <w:bookmarkEnd w:id="58"/>
      <w:bookmarkEnd w:id="59"/>
      <w:bookmarkEnd w:id="60"/>
      <w:bookmarkEnd w:id="61"/>
    </w:p>
    <w:p w14:paraId="72464635">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，不得参加同一合同项（包）下的采购活动，否则均为无效响应。</w:t>
      </w:r>
    </w:p>
    <w:p w14:paraId="6F35A23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，不得再参加该采购项目的其他采购活动。</w:t>
      </w:r>
    </w:p>
    <w:p w14:paraId="3D6A188C">
      <w:pPr>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（三）本项目的澄清文件（如果有）一律在“行采家”平台（http://www.gec123.com）网上发布，请各</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注意下载或到</w:t>
      </w:r>
      <w:r>
        <w:rPr>
          <w:rFonts w:hint="eastAsia" w:ascii="宋体" w:hAnsi="宋体" w:cs="宋体"/>
          <w:color w:val="auto"/>
          <w:sz w:val="24"/>
          <w:szCs w:val="24"/>
          <w:highlight w:val="none"/>
          <w:lang w:eastAsia="zh-CN"/>
        </w:rPr>
        <w:t>比选代理机构</w:t>
      </w:r>
      <w:r>
        <w:rPr>
          <w:rFonts w:hint="eastAsia" w:ascii="宋体" w:hAnsi="宋体" w:eastAsia="宋体" w:cs="宋体"/>
          <w:color w:val="auto"/>
          <w:sz w:val="24"/>
          <w:szCs w:val="24"/>
          <w:highlight w:val="none"/>
        </w:rPr>
        <w:t>处领取；无论</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下载或领取与否，均视同</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已知晓本项目澄清文件（如果有）的内容。</w:t>
      </w:r>
    </w:p>
    <w:p w14:paraId="6A315EF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截止时间递交的</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，恕不接收。</w:t>
      </w:r>
    </w:p>
    <w:p w14:paraId="21D661F6">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（五）比选费用：无论比选结果如何，</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参与本项目比选的所有费用均应由</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自行承担。</w:t>
      </w:r>
    </w:p>
    <w:p w14:paraId="1F239262">
      <w:pPr>
        <w:pageBreakBefore w:val="0"/>
        <w:wordWrap/>
        <w:topLinePunct w:val="0"/>
        <w:bidi w:val="0"/>
        <w:adjustRightInd w:val="0"/>
        <w:snapToGrid w:val="0"/>
        <w:spacing w:line="360" w:lineRule="auto"/>
        <w:ind w:firstLine="480" w:firstLineChars="200"/>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b/>
          <w:color w:val="auto"/>
          <w:sz w:val="24"/>
          <w:szCs w:val="24"/>
          <w:highlight w:val="none"/>
        </w:rPr>
        <w:t>本项目不接受联合体，否则按无效</w:t>
      </w:r>
      <w:r>
        <w:rPr>
          <w:rFonts w:hint="eastAsia" w:ascii="宋体" w:hAnsi="宋体" w:cs="宋体"/>
          <w:b/>
          <w:color w:val="auto"/>
          <w:sz w:val="24"/>
          <w:szCs w:val="24"/>
          <w:highlight w:val="none"/>
          <w:lang w:val="en-US" w:eastAsia="zh-CN"/>
        </w:rPr>
        <w:t>竞标文件</w:t>
      </w:r>
      <w:r>
        <w:rPr>
          <w:rFonts w:hint="eastAsia" w:ascii="宋体" w:hAnsi="宋体" w:eastAsia="宋体" w:cs="宋体"/>
          <w:b/>
          <w:color w:val="auto"/>
          <w:sz w:val="24"/>
          <w:szCs w:val="24"/>
          <w:highlight w:val="none"/>
        </w:rPr>
        <w:t>处理。</w:t>
      </w:r>
    </w:p>
    <w:p w14:paraId="4F92B57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b/>
          <w:color w:val="auto"/>
          <w:sz w:val="24"/>
          <w:szCs w:val="24"/>
          <w:highlight w:val="none"/>
        </w:rPr>
        <w:t>本项目不接受分包，否则按无效</w:t>
      </w:r>
      <w:r>
        <w:rPr>
          <w:rFonts w:hint="eastAsia" w:ascii="宋体" w:hAnsi="宋体" w:cs="宋体"/>
          <w:b/>
          <w:color w:val="auto"/>
          <w:sz w:val="24"/>
          <w:szCs w:val="24"/>
          <w:highlight w:val="none"/>
          <w:lang w:val="en-US" w:eastAsia="zh-CN"/>
        </w:rPr>
        <w:t>竞标文件</w:t>
      </w:r>
      <w:r>
        <w:rPr>
          <w:rFonts w:hint="eastAsia" w:ascii="宋体" w:hAnsi="宋体" w:eastAsia="宋体" w:cs="宋体"/>
          <w:b/>
          <w:color w:val="auto"/>
          <w:sz w:val="24"/>
          <w:szCs w:val="24"/>
          <w:highlight w:val="none"/>
        </w:rPr>
        <w:t>处理。</w:t>
      </w:r>
    </w:p>
    <w:p w14:paraId="451E2A65">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（八）按照《财政部关于在政府采购活动中查询及使用信用记录有关问题的通知》财库〔2016〕125号，</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不得</w:t>
      </w:r>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lang w:val="en-US" w:eastAsia="zh-CN"/>
        </w:rPr>
        <w:t>本次竞争性比选</w:t>
      </w:r>
      <w:r>
        <w:rPr>
          <w:rFonts w:hint="eastAsia" w:ascii="宋体" w:hAnsi="宋体" w:eastAsia="宋体" w:cs="宋体"/>
          <w:color w:val="auto"/>
          <w:sz w:val="24"/>
          <w:szCs w:val="24"/>
          <w:highlight w:val="none"/>
        </w:rPr>
        <w:t>采购活动。</w:t>
      </w:r>
    </w:p>
    <w:p w14:paraId="6C117736">
      <w:pPr>
        <w:pStyle w:val="3"/>
        <w:pageBreakBefore w:val="0"/>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highlight w:val="none"/>
        </w:rPr>
      </w:pPr>
      <w:bookmarkStart w:id="62" w:name="_Toc106034628"/>
      <w:bookmarkStart w:id="63" w:name="_Toc65660337"/>
      <w:bookmarkStart w:id="64" w:name="_Toc521053056"/>
      <w:bookmarkStart w:id="65" w:name="_Toc1733"/>
      <w:bookmarkStart w:id="66" w:name="_Toc525047164"/>
      <w:bookmarkStart w:id="67" w:name="_Toc10415"/>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、联系方式</w:t>
      </w:r>
      <w:bookmarkEnd w:id="62"/>
      <w:bookmarkEnd w:id="63"/>
      <w:bookmarkEnd w:id="64"/>
      <w:bookmarkEnd w:id="65"/>
      <w:bookmarkEnd w:id="66"/>
      <w:bookmarkEnd w:id="67"/>
    </w:p>
    <w:p w14:paraId="49352FFA">
      <w:pPr>
        <w:pageBreakBefore w:val="0"/>
        <w:wordWrap/>
        <w:topLinePunct w:val="0"/>
        <w:bidi w:val="0"/>
        <w:adjustRightInd w:val="0"/>
        <w:snapToGrid w:val="0"/>
        <w:spacing w:line="360" w:lineRule="auto"/>
        <w:ind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重庆市大渡口区人民政府九宫庙街道办事处</w:t>
      </w:r>
      <w:r>
        <w:rPr>
          <w:rFonts w:hint="eastAsia" w:ascii="宋体" w:hAnsi="宋体" w:eastAsia="宋体" w:cs="宋体"/>
          <w:color w:val="auto"/>
          <w:sz w:val="24"/>
          <w:szCs w:val="24"/>
          <w:highlight w:val="none"/>
        </w:rPr>
        <w:t xml:space="preserve"> </w:t>
      </w:r>
    </w:p>
    <w:p w14:paraId="033E6A70">
      <w:pPr>
        <w:pageBreakBefore w:val="0"/>
        <w:wordWrap/>
        <w:topLinePunct w:val="0"/>
        <w:bidi w:val="0"/>
        <w:adjustRightInd w:val="0"/>
        <w:snapToGrid w:val="0"/>
        <w:spacing w:line="360" w:lineRule="auto"/>
        <w:ind w:firstLine="720" w:firstLineChars="3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联系人：孟老师</w:t>
      </w:r>
    </w:p>
    <w:p w14:paraId="064493C7">
      <w:pPr>
        <w:pageBreakBefore w:val="0"/>
        <w:wordWrap/>
        <w:topLinePunct w:val="0"/>
        <w:bidi w:val="0"/>
        <w:adjustRightInd w:val="0"/>
        <w:snapToGrid w:val="0"/>
        <w:spacing w:line="360" w:lineRule="auto"/>
        <w:ind w:firstLine="720" w:firstLineChars="3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电  话：</w:t>
      </w:r>
      <w:r>
        <w:rPr>
          <w:rFonts w:hint="eastAsia" w:ascii="宋体" w:hAnsi="宋体" w:eastAsia="宋体" w:cs="宋体"/>
          <w:color w:val="auto"/>
          <w:sz w:val="24"/>
          <w:szCs w:val="24"/>
          <w:highlight w:val="none"/>
          <w:lang w:val="en-US" w:eastAsia="zh-CN"/>
        </w:rPr>
        <w:t>023-</w:t>
      </w:r>
      <w:r>
        <w:rPr>
          <w:rFonts w:hint="eastAsia" w:ascii="宋体" w:hAnsi="宋体" w:eastAsia="宋体" w:cs="宋体"/>
          <w:color w:val="auto"/>
          <w:sz w:val="24"/>
          <w:szCs w:val="24"/>
          <w:highlight w:val="none"/>
          <w:lang w:eastAsia="zh-CN"/>
        </w:rPr>
        <w:t>68902229</w:t>
      </w:r>
    </w:p>
    <w:p w14:paraId="1BE2D947">
      <w:pPr>
        <w:pageBreakBefore w:val="0"/>
        <w:wordWrap/>
        <w:topLinePunct w:val="0"/>
        <w:bidi w:val="0"/>
        <w:adjustRightInd w:val="0"/>
        <w:snapToGrid w:val="0"/>
        <w:spacing w:line="360" w:lineRule="auto"/>
        <w:ind w:firstLine="720" w:firstLineChars="3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地    址：</w:t>
      </w:r>
      <w:r>
        <w:rPr>
          <w:rFonts w:hint="eastAsia" w:ascii="宋体" w:hAnsi="宋体" w:eastAsia="宋体" w:cs="宋体"/>
          <w:color w:val="auto"/>
          <w:sz w:val="24"/>
          <w:szCs w:val="24"/>
          <w:highlight w:val="none"/>
        </w:rPr>
        <w:t>重庆市大渡口区钢花路744号</w:t>
      </w:r>
    </w:p>
    <w:p w14:paraId="12FBF0C9">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 </w:t>
      </w:r>
      <w:r>
        <w:rPr>
          <w:rFonts w:hint="eastAsia" w:ascii="宋体" w:hAnsi="宋体" w:cs="宋体"/>
          <w:color w:val="auto"/>
          <w:sz w:val="24"/>
          <w:szCs w:val="24"/>
          <w:highlight w:val="none"/>
          <w:lang w:eastAsia="zh-CN"/>
        </w:rPr>
        <w:t>比选代理机构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重庆瑞盛工程咨询有限公司</w:t>
      </w:r>
      <w:r>
        <w:rPr>
          <w:rFonts w:hint="eastAsia" w:ascii="宋体" w:hAnsi="宋体" w:eastAsia="宋体" w:cs="宋体"/>
          <w:color w:val="auto"/>
          <w:sz w:val="24"/>
          <w:szCs w:val="24"/>
          <w:highlight w:val="none"/>
        </w:rPr>
        <w:t xml:space="preserve"> </w:t>
      </w:r>
    </w:p>
    <w:p w14:paraId="4F288197">
      <w:pPr>
        <w:pageBreakBefore w:val="0"/>
        <w:wordWrap/>
        <w:topLinePunct w:val="0"/>
        <w:bidi w:val="0"/>
        <w:adjustRightInd w:val="0"/>
        <w:snapToGrid w:val="0"/>
        <w:spacing w:line="360" w:lineRule="auto"/>
        <w:ind w:firstLine="720" w:firstLineChars="3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颜</w:t>
      </w:r>
      <w:r>
        <w:rPr>
          <w:rFonts w:hint="eastAsia" w:ascii="宋体" w:hAnsi="宋体" w:cs="宋体"/>
          <w:color w:val="auto"/>
          <w:sz w:val="24"/>
          <w:szCs w:val="24"/>
          <w:highlight w:val="none"/>
          <w:lang w:val="en-US" w:eastAsia="zh-CN"/>
        </w:rPr>
        <w:t xml:space="preserve"> 卿 </w:t>
      </w:r>
    </w:p>
    <w:p w14:paraId="37FDA64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13883905504</w:t>
      </w:r>
    </w:p>
    <w:p w14:paraId="1D688CEE">
      <w:pPr>
        <w:pageBreakBefore w:val="0"/>
        <w:kinsoku/>
        <w:overflowPunct/>
        <w:topLinePunct w:val="0"/>
        <w:autoSpaceDE/>
        <w:autoSpaceDN/>
        <w:bidi w:val="0"/>
        <w:adjustRightInd w:val="0"/>
        <w:snapToGrid w:val="0"/>
        <w:spacing w:line="360" w:lineRule="auto"/>
        <w:ind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址：重庆市大渡口区钢花路1039号附33号2-1</w:t>
      </w:r>
    </w:p>
    <w:p w14:paraId="727C5719">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p>
    <w:p w14:paraId="1CC36DEE">
      <w:pPr>
        <w:keepNext/>
        <w:pageBreakBefore w:val="0"/>
        <w:widowControl w:val="0"/>
        <w:wordWrap/>
        <w:topLinePunct w:val="0"/>
        <w:bidi w:val="0"/>
        <w:adjustRightInd w:val="0"/>
        <w:snapToGrid w:val="0"/>
        <w:jc w:val="center"/>
        <w:textAlignment w:val="auto"/>
        <w:outlineLvl w:val="9"/>
        <w:rPr>
          <w:rFonts w:hint="eastAsia" w:ascii="宋体" w:hAnsi="宋体" w:eastAsia="宋体" w:cs="宋体"/>
          <w:color w:val="auto"/>
          <w:highlight w:val="none"/>
        </w:rPr>
      </w:pPr>
    </w:p>
    <w:p w14:paraId="488F1C4D">
      <w:pPr>
        <w:pageBreakBefore w:val="0"/>
        <w:wordWrap/>
        <w:topLinePunct w:val="0"/>
        <w:bidi w:val="0"/>
        <w:spacing w:line="360" w:lineRule="auto"/>
        <w:textAlignment w:val="auto"/>
        <w:rPr>
          <w:rFonts w:hint="eastAsia" w:ascii="宋体" w:hAnsi="宋体" w:eastAsia="宋体" w:cs="宋体"/>
          <w:color w:val="auto"/>
          <w:highlight w:val="none"/>
        </w:rPr>
      </w:pPr>
    </w:p>
    <w:p w14:paraId="22E18D21">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3FCEE8E9">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1B535070">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7FB02888">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0D70CE02">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5E8E9A9D">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547D66DA">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304B0E71">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5179F477">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1E9F48F3">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29CF69AE">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55C17ABF">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7230C224">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p>
    <w:p w14:paraId="48AFA5AA">
      <w:pPr>
        <w:pageBreakBefore w:val="0"/>
        <w:wordWrap/>
        <w:topLinePunct w:val="0"/>
        <w:bidi w:val="0"/>
        <w:spacing w:line="360" w:lineRule="auto"/>
        <w:textAlignment w:val="auto"/>
        <w:rPr>
          <w:rFonts w:hint="eastAsia" w:ascii="宋体" w:hAnsi="宋体" w:eastAsia="宋体" w:cs="宋体"/>
          <w:color w:val="auto"/>
          <w:sz w:val="24"/>
          <w:szCs w:val="24"/>
          <w:highlight w:val="none"/>
        </w:rPr>
      </w:pPr>
    </w:p>
    <w:p w14:paraId="0F435EBC">
      <w:pPr>
        <w:pStyle w:val="41"/>
        <w:pageBreakBefore w:val="0"/>
        <w:wordWrap/>
        <w:topLinePunct w:val="0"/>
        <w:bidi w:val="0"/>
        <w:spacing w:line="360" w:lineRule="auto"/>
        <w:textAlignment w:val="auto"/>
        <w:rPr>
          <w:rFonts w:hint="eastAsia" w:ascii="宋体" w:hAnsi="宋体" w:eastAsia="宋体" w:cs="宋体"/>
          <w:color w:val="auto"/>
          <w:sz w:val="24"/>
          <w:szCs w:val="24"/>
          <w:highlight w:val="none"/>
        </w:rPr>
      </w:pPr>
    </w:p>
    <w:p w14:paraId="71596985">
      <w:pPr>
        <w:pageBreakBefore w:val="0"/>
        <w:wordWrap/>
        <w:topLinePunct w:val="0"/>
        <w:bidi w:val="0"/>
        <w:spacing w:line="360" w:lineRule="auto"/>
        <w:textAlignment w:val="auto"/>
        <w:rPr>
          <w:rFonts w:hint="eastAsia" w:ascii="宋体" w:hAnsi="宋体" w:eastAsia="宋体" w:cs="宋体"/>
          <w:color w:val="auto"/>
          <w:sz w:val="24"/>
          <w:szCs w:val="24"/>
          <w:highlight w:val="none"/>
        </w:rPr>
      </w:pPr>
    </w:p>
    <w:p w14:paraId="7CF34F36">
      <w:pPr>
        <w:pStyle w:val="75"/>
        <w:rPr>
          <w:rFonts w:hint="eastAsia" w:ascii="宋体" w:hAnsi="宋体" w:eastAsia="宋体" w:cs="宋体"/>
          <w:color w:val="auto"/>
          <w:sz w:val="24"/>
          <w:szCs w:val="24"/>
          <w:highlight w:val="none"/>
        </w:rPr>
      </w:pPr>
    </w:p>
    <w:p w14:paraId="623138D8">
      <w:pPr>
        <w:rPr>
          <w:rFonts w:hint="eastAsia" w:ascii="宋体" w:hAnsi="宋体" w:eastAsia="宋体" w:cs="宋体"/>
          <w:color w:val="auto"/>
          <w:sz w:val="24"/>
          <w:szCs w:val="24"/>
          <w:highlight w:val="none"/>
        </w:rPr>
      </w:pPr>
    </w:p>
    <w:p w14:paraId="21B87E88">
      <w:pPr>
        <w:pStyle w:val="75"/>
        <w:rPr>
          <w:rFonts w:hint="eastAsia" w:ascii="宋体" w:hAnsi="宋体" w:eastAsia="宋体" w:cs="宋体"/>
          <w:color w:val="auto"/>
          <w:sz w:val="24"/>
          <w:szCs w:val="24"/>
          <w:highlight w:val="none"/>
        </w:rPr>
      </w:pPr>
    </w:p>
    <w:p w14:paraId="11AA08EB">
      <w:pPr>
        <w:rPr>
          <w:rFonts w:hint="eastAsia" w:ascii="宋体" w:hAnsi="宋体" w:eastAsia="宋体" w:cs="宋体"/>
          <w:color w:val="auto"/>
          <w:sz w:val="24"/>
          <w:szCs w:val="24"/>
          <w:highlight w:val="none"/>
        </w:rPr>
      </w:pPr>
    </w:p>
    <w:p w14:paraId="7A43931F">
      <w:pPr>
        <w:pStyle w:val="476"/>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bookmarkStart w:id="68" w:name="_Toc12053"/>
      <w:r>
        <w:rPr>
          <w:rFonts w:hint="eastAsia" w:ascii="宋体" w:hAnsi="宋体" w:eastAsia="宋体" w:cs="宋体"/>
          <w:color w:val="auto"/>
          <w:sz w:val="24"/>
          <w:szCs w:val="24"/>
          <w:highlight w:val="none"/>
        </w:rPr>
        <w:t>附件1：</w:t>
      </w:r>
      <w:bookmarkEnd w:id="68"/>
    </w:p>
    <w:p w14:paraId="3A5E8A27">
      <w:pPr>
        <w:pStyle w:val="22"/>
        <w:pageBreakBefore w:val="0"/>
        <w:wordWrap/>
        <w:topLinePunct w:val="0"/>
        <w:bidi w:val="0"/>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比选</w:t>
      </w:r>
      <w:r>
        <w:rPr>
          <w:rFonts w:hint="eastAsia" w:ascii="宋体" w:hAnsi="宋体" w:eastAsia="宋体" w:cs="宋体"/>
          <w:b/>
          <w:bCs/>
          <w:color w:val="auto"/>
          <w:sz w:val="28"/>
          <w:szCs w:val="28"/>
          <w:highlight w:val="none"/>
        </w:rPr>
        <w:t>文件</w:t>
      </w:r>
      <w:r>
        <w:rPr>
          <w:rFonts w:hint="eastAsia" w:ascii="宋体" w:hAnsi="宋体" w:eastAsia="宋体" w:cs="宋体"/>
          <w:b/>
          <w:bCs/>
          <w:color w:val="auto"/>
          <w:sz w:val="28"/>
          <w:szCs w:val="28"/>
          <w:highlight w:val="none"/>
          <w:lang w:val="en-US" w:eastAsia="zh-CN"/>
        </w:rPr>
        <w:t>报名</w:t>
      </w:r>
      <w:r>
        <w:rPr>
          <w:rFonts w:hint="eastAsia" w:ascii="宋体" w:hAnsi="宋体" w:eastAsia="宋体" w:cs="宋体"/>
          <w:b/>
          <w:bCs/>
          <w:color w:val="auto"/>
          <w:sz w:val="28"/>
          <w:szCs w:val="28"/>
          <w:highlight w:val="none"/>
        </w:rPr>
        <w:t>登记表</w:t>
      </w:r>
    </w:p>
    <w:tbl>
      <w:tblPr>
        <w:tblStyle w:val="6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2127"/>
        <w:gridCol w:w="926"/>
        <w:gridCol w:w="3500"/>
      </w:tblGrid>
      <w:tr w14:paraId="1D9F62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086" w:type="dxa"/>
            <w:noWrap w:val="0"/>
            <w:vAlign w:val="center"/>
          </w:tcPr>
          <w:p w14:paraId="3054D920">
            <w:pPr>
              <w:pageBreakBefore w:val="0"/>
              <w:wordWrap/>
              <w:topLinePunct w:val="0"/>
              <w:bidi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6553" w:type="dxa"/>
            <w:gridSpan w:val="3"/>
            <w:noWrap w:val="0"/>
            <w:vAlign w:val="center"/>
          </w:tcPr>
          <w:p w14:paraId="6CDB4947">
            <w:pPr>
              <w:pageBreakBefore w:val="0"/>
              <w:wordWrap/>
              <w:topLinePunct w:val="0"/>
              <w:bidi w:val="0"/>
              <w:spacing w:line="360" w:lineRule="auto"/>
              <w:textAlignment w:val="auto"/>
              <w:outlineLvl w:val="0"/>
              <w:rPr>
                <w:rFonts w:hint="eastAsia" w:ascii="宋体" w:hAnsi="宋体" w:eastAsia="宋体" w:cs="宋体"/>
                <w:color w:val="auto"/>
                <w:sz w:val="24"/>
                <w:szCs w:val="24"/>
                <w:highlight w:val="none"/>
              </w:rPr>
            </w:pPr>
          </w:p>
        </w:tc>
      </w:tr>
      <w:tr w14:paraId="1BC327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2086" w:type="dxa"/>
            <w:noWrap w:val="0"/>
            <w:vAlign w:val="center"/>
          </w:tcPr>
          <w:p w14:paraId="16655B73">
            <w:pPr>
              <w:pageBreakBefore w:val="0"/>
              <w:wordWrap/>
              <w:topLinePunct w:val="0"/>
              <w:bidi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竞标人</w:t>
            </w:r>
            <w:r>
              <w:rPr>
                <w:rFonts w:hint="eastAsia" w:ascii="宋体" w:hAnsi="宋体" w:eastAsia="宋体" w:cs="宋体"/>
                <w:b/>
                <w:bCs/>
                <w:color w:val="auto"/>
                <w:sz w:val="24"/>
                <w:szCs w:val="24"/>
                <w:highlight w:val="none"/>
              </w:rPr>
              <w:t>名称</w:t>
            </w:r>
          </w:p>
        </w:tc>
        <w:tc>
          <w:tcPr>
            <w:tcW w:w="6553" w:type="dxa"/>
            <w:gridSpan w:val="3"/>
            <w:noWrap w:val="0"/>
            <w:vAlign w:val="bottom"/>
          </w:tcPr>
          <w:p w14:paraId="5AEA3361">
            <w:pPr>
              <w:pageBreakBefore w:val="0"/>
              <w:wordWrap/>
              <w:topLinePunct w:val="0"/>
              <w:bidi w:val="0"/>
              <w:spacing w:line="360" w:lineRule="auto"/>
              <w:jc w:val="right"/>
              <w:textAlignment w:val="auto"/>
              <w:rPr>
                <w:rFonts w:hint="eastAsia" w:ascii="宋体" w:hAnsi="宋体" w:eastAsia="宋体" w:cs="宋体"/>
                <w:color w:val="auto"/>
                <w:sz w:val="24"/>
                <w:szCs w:val="24"/>
                <w:highlight w:val="none"/>
              </w:rPr>
            </w:pPr>
          </w:p>
        </w:tc>
      </w:tr>
      <w:tr w14:paraId="7C9896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086" w:type="dxa"/>
            <w:noWrap w:val="0"/>
            <w:vAlign w:val="center"/>
          </w:tcPr>
          <w:p w14:paraId="1D94B380">
            <w:pPr>
              <w:pageBreakBefore w:val="0"/>
              <w:wordWrap/>
              <w:topLinePunct w:val="0"/>
              <w:bidi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联系人</w:t>
            </w:r>
          </w:p>
        </w:tc>
        <w:tc>
          <w:tcPr>
            <w:tcW w:w="2127" w:type="dxa"/>
            <w:noWrap w:val="0"/>
            <w:vAlign w:val="center"/>
          </w:tcPr>
          <w:p w14:paraId="591D0C9C">
            <w:pPr>
              <w:pageBreakBefore w:val="0"/>
              <w:wordWrap/>
              <w:topLinePunct w:val="0"/>
              <w:bidi w:val="0"/>
              <w:spacing w:line="360" w:lineRule="auto"/>
              <w:jc w:val="left"/>
              <w:textAlignment w:val="auto"/>
              <w:rPr>
                <w:rFonts w:hint="eastAsia" w:ascii="宋体" w:hAnsi="宋体" w:eastAsia="宋体" w:cs="宋体"/>
                <w:color w:val="auto"/>
                <w:sz w:val="24"/>
                <w:szCs w:val="24"/>
                <w:highlight w:val="none"/>
              </w:rPr>
            </w:pPr>
          </w:p>
        </w:tc>
        <w:tc>
          <w:tcPr>
            <w:tcW w:w="926" w:type="dxa"/>
            <w:noWrap w:val="0"/>
            <w:vAlign w:val="center"/>
          </w:tcPr>
          <w:p w14:paraId="7CE1236C">
            <w:pPr>
              <w:pageBreakBefore w:val="0"/>
              <w:wordWrap/>
              <w:topLinePunct w:val="0"/>
              <w:bidi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手机</w:t>
            </w:r>
          </w:p>
        </w:tc>
        <w:tc>
          <w:tcPr>
            <w:tcW w:w="3500" w:type="dxa"/>
            <w:noWrap w:val="0"/>
            <w:vAlign w:val="center"/>
          </w:tcPr>
          <w:p w14:paraId="4CFC9B26">
            <w:pPr>
              <w:pageBreakBefore w:val="0"/>
              <w:wordWrap/>
              <w:topLinePunct w:val="0"/>
              <w:bidi w:val="0"/>
              <w:spacing w:line="360" w:lineRule="auto"/>
              <w:jc w:val="left"/>
              <w:textAlignment w:val="auto"/>
              <w:rPr>
                <w:rFonts w:hint="eastAsia" w:ascii="宋体" w:hAnsi="宋体" w:eastAsia="宋体" w:cs="宋体"/>
                <w:color w:val="auto"/>
                <w:sz w:val="24"/>
                <w:szCs w:val="24"/>
                <w:highlight w:val="none"/>
              </w:rPr>
            </w:pPr>
          </w:p>
        </w:tc>
      </w:tr>
      <w:tr w14:paraId="1CBFBE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086" w:type="dxa"/>
            <w:noWrap w:val="0"/>
            <w:vAlign w:val="center"/>
          </w:tcPr>
          <w:p w14:paraId="0C5405AA">
            <w:pPr>
              <w:pageBreakBefore w:val="0"/>
              <w:wordWrap/>
              <w:topLinePunct w:val="0"/>
              <w:bidi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办公电话</w:t>
            </w:r>
          </w:p>
        </w:tc>
        <w:tc>
          <w:tcPr>
            <w:tcW w:w="2127" w:type="dxa"/>
            <w:noWrap w:val="0"/>
            <w:vAlign w:val="center"/>
          </w:tcPr>
          <w:p w14:paraId="4E85DAE5">
            <w:pPr>
              <w:pageBreakBefore w:val="0"/>
              <w:wordWrap/>
              <w:topLinePunct w:val="0"/>
              <w:bidi w:val="0"/>
              <w:spacing w:line="360" w:lineRule="auto"/>
              <w:jc w:val="left"/>
              <w:textAlignment w:val="auto"/>
              <w:rPr>
                <w:rFonts w:hint="eastAsia" w:ascii="宋体" w:hAnsi="宋体" w:eastAsia="宋体" w:cs="宋体"/>
                <w:color w:val="auto"/>
                <w:sz w:val="24"/>
                <w:szCs w:val="24"/>
                <w:highlight w:val="none"/>
              </w:rPr>
            </w:pPr>
          </w:p>
        </w:tc>
        <w:tc>
          <w:tcPr>
            <w:tcW w:w="926" w:type="dxa"/>
            <w:noWrap w:val="0"/>
            <w:vAlign w:val="center"/>
          </w:tcPr>
          <w:p w14:paraId="1697CF83">
            <w:pPr>
              <w:pageBreakBefore w:val="0"/>
              <w:wordWrap/>
              <w:topLinePunct w:val="0"/>
              <w:bidi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传真</w:t>
            </w:r>
          </w:p>
        </w:tc>
        <w:tc>
          <w:tcPr>
            <w:tcW w:w="3500" w:type="dxa"/>
            <w:noWrap w:val="0"/>
            <w:vAlign w:val="center"/>
          </w:tcPr>
          <w:p w14:paraId="4993B350">
            <w:pPr>
              <w:pageBreakBefore w:val="0"/>
              <w:wordWrap/>
              <w:topLinePunct w:val="0"/>
              <w:bidi w:val="0"/>
              <w:spacing w:line="360" w:lineRule="auto"/>
              <w:jc w:val="left"/>
              <w:textAlignment w:val="auto"/>
              <w:rPr>
                <w:rFonts w:hint="eastAsia" w:ascii="宋体" w:hAnsi="宋体" w:eastAsia="宋体" w:cs="宋体"/>
                <w:color w:val="auto"/>
                <w:sz w:val="24"/>
                <w:szCs w:val="24"/>
                <w:highlight w:val="none"/>
              </w:rPr>
            </w:pPr>
          </w:p>
        </w:tc>
      </w:tr>
      <w:tr w14:paraId="13FD65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2086" w:type="dxa"/>
            <w:noWrap w:val="0"/>
            <w:vAlign w:val="center"/>
          </w:tcPr>
          <w:p w14:paraId="19FDF60D">
            <w:pPr>
              <w:pageBreakBefore w:val="0"/>
              <w:wordWrap/>
              <w:topLinePunct w:val="0"/>
              <w:bidi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E-mail</w:t>
            </w:r>
          </w:p>
        </w:tc>
        <w:tc>
          <w:tcPr>
            <w:tcW w:w="6553" w:type="dxa"/>
            <w:gridSpan w:val="3"/>
            <w:noWrap w:val="0"/>
            <w:vAlign w:val="center"/>
          </w:tcPr>
          <w:p w14:paraId="4064ED2B">
            <w:pPr>
              <w:pageBreakBefore w:val="0"/>
              <w:wordWrap/>
              <w:topLinePunct w:val="0"/>
              <w:bidi w:val="0"/>
              <w:spacing w:line="360" w:lineRule="auto"/>
              <w:jc w:val="left"/>
              <w:textAlignment w:val="auto"/>
              <w:rPr>
                <w:rFonts w:hint="eastAsia" w:ascii="宋体" w:hAnsi="宋体" w:eastAsia="宋体" w:cs="宋体"/>
                <w:color w:val="auto"/>
                <w:sz w:val="24"/>
                <w:szCs w:val="24"/>
                <w:highlight w:val="none"/>
              </w:rPr>
            </w:pPr>
          </w:p>
        </w:tc>
      </w:tr>
      <w:tr w14:paraId="64C5D7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2086" w:type="dxa"/>
            <w:noWrap w:val="0"/>
            <w:vAlign w:val="center"/>
          </w:tcPr>
          <w:p w14:paraId="44C6CD45">
            <w:pPr>
              <w:pageBreakBefore w:val="0"/>
              <w:wordWrap/>
              <w:topLinePunct w:val="0"/>
              <w:bidi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单位地址</w:t>
            </w:r>
          </w:p>
        </w:tc>
        <w:tc>
          <w:tcPr>
            <w:tcW w:w="6553" w:type="dxa"/>
            <w:gridSpan w:val="3"/>
            <w:noWrap w:val="0"/>
            <w:vAlign w:val="center"/>
          </w:tcPr>
          <w:p w14:paraId="22E75340">
            <w:pPr>
              <w:pageBreakBefore w:val="0"/>
              <w:wordWrap/>
              <w:topLinePunct w:val="0"/>
              <w:bidi w:val="0"/>
              <w:spacing w:line="360" w:lineRule="auto"/>
              <w:jc w:val="left"/>
              <w:textAlignment w:val="auto"/>
              <w:rPr>
                <w:rFonts w:hint="eastAsia" w:ascii="宋体" w:hAnsi="宋体" w:eastAsia="宋体" w:cs="宋体"/>
                <w:color w:val="auto"/>
                <w:sz w:val="24"/>
                <w:szCs w:val="24"/>
                <w:highlight w:val="none"/>
              </w:rPr>
            </w:pPr>
          </w:p>
        </w:tc>
      </w:tr>
      <w:tr w14:paraId="1CB4D0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86" w:type="dxa"/>
            <w:noWrap w:val="0"/>
            <w:vAlign w:val="center"/>
          </w:tcPr>
          <w:p w14:paraId="27247FE2">
            <w:pPr>
              <w:pageBreakBefore w:val="0"/>
              <w:wordWrap/>
              <w:topLinePunct w:val="0"/>
              <w:bidi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报名时间</w:t>
            </w:r>
          </w:p>
        </w:tc>
        <w:tc>
          <w:tcPr>
            <w:tcW w:w="6553" w:type="dxa"/>
            <w:gridSpan w:val="3"/>
            <w:noWrap w:val="0"/>
            <w:vAlign w:val="center"/>
          </w:tcPr>
          <w:p w14:paraId="37F8A365">
            <w:pPr>
              <w:pageBreakBefore w:val="0"/>
              <w:wordWrap/>
              <w:topLinePunct w:val="0"/>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tc>
      </w:tr>
      <w:tr w14:paraId="318833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86" w:type="dxa"/>
            <w:noWrap w:val="0"/>
            <w:vAlign w:val="center"/>
          </w:tcPr>
          <w:p w14:paraId="73E09584">
            <w:pPr>
              <w:pageBreakBefore w:val="0"/>
              <w:wordWrap/>
              <w:topLinePunct w:val="0"/>
              <w:bidi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c>
          <w:tcPr>
            <w:tcW w:w="6553" w:type="dxa"/>
            <w:gridSpan w:val="3"/>
            <w:noWrap w:val="0"/>
            <w:vAlign w:val="center"/>
          </w:tcPr>
          <w:p w14:paraId="1E25AA75">
            <w:pPr>
              <w:pageBreakBefore w:val="0"/>
              <w:wordWrap/>
              <w:topLinePunct w:val="0"/>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rPr>
              <w:t>购本项目标书</w:t>
            </w:r>
            <w:r>
              <w:rPr>
                <w:rFonts w:hint="eastAsia" w:ascii="宋体" w:hAnsi="宋体" w:eastAsia="宋体" w:cs="宋体"/>
                <w:b/>
                <w:bCs/>
                <w:color w:val="auto"/>
                <w:sz w:val="28"/>
                <w:szCs w:val="28"/>
                <w:highlight w:val="none"/>
                <w:u w:val="single"/>
              </w:rPr>
              <w:t xml:space="preserve"> 1 </w:t>
            </w:r>
            <w:r>
              <w:rPr>
                <w:rFonts w:hint="eastAsia" w:ascii="宋体" w:hAnsi="宋体" w:eastAsia="宋体" w:cs="宋体"/>
                <w:b/>
                <w:bCs/>
                <w:color w:val="auto"/>
                <w:sz w:val="28"/>
                <w:szCs w:val="28"/>
                <w:highlight w:val="none"/>
              </w:rPr>
              <w:t>份，共计</w:t>
            </w:r>
            <w:r>
              <w:rPr>
                <w:rFonts w:hint="eastAsia" w:ascii="宋体" w:hAnsi="宋体" w:eastAsia="宋体" w:cs="宋体"/>
                <w:b/>
                <w:bCs/>
                <w:color w:val="auto"/>
                <w:sz w:val="28"/>
                <w:szCs w:val="28"/>
                <w:highlight w:val="none"/>
                <w:u w:val="single"/>
                <w:lang w:val="en-US" w:eastAsia="zh-CN"/>
              </w:rPr>
              <w:t>0</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元</w:t>
            </w:r>
            <w:r>
              <w:rPr>
                <w:rFonts w:hint="eastAsia" w:ascii="宋体" w:hAnsi="宋体" w:eastAsia="宋体" w:cs="宋体"/>
                <w:b/>
                <w:bCs/>
                <w:color w:val="auto"/>
                <w:sz w:val="28"/>
                <w:szCs w:val="28"/>
                <w:highlight w:val="none"/>
                <w:lang w:val="en-US" w:eastAsia="zh-CN"/>
              </w:rPr>
              <w:t>。</w:t>
            </w:r>
          </w:p>
        </w:tc>
      </w:tr>
    </w:tbl>
    <w:p w14:paraId="03964B66">
      <w:pPr>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4994670A">
      <w:pPr>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1、报名期限：202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日-202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日09:00-1</w:t>
      </w:r>
      <w:bookmarkStart w:id="180" w:name="_GoBack"/>
      <w:bookmarkEnd w:id="180"/>
      <w:r>
        <w:rPr>
          <w:rFonts w:hint="eastAsia" w:ascii="宋体" w:hAnsi="宋体" w:eastAsia="宋体" w:cs="宋体"/>
          <w:color w:val="auto"/>
          <w:sz w:val="24"/>
          <w:szCs w:val="24"/>
          <w:highlight w:val="none"/>
        </w:rPr>
        <w:t>7：00（工作时间）</w:t>
      </w:r>
    </w:p>
    <w:p w14:paraId="5E481153">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2、请完整填写本</w:t>
      </w:r>
      <w:r>
        <w:rPr>
          <w:rFonts w:hint="eastAsia" w:ascii="宋体" w:hAnsi="宋体" w:eastAsia="宋体" w:cs="宋体"/>
          <w:color w:val="auto"/>
          <w:sz w:val="24"/>
          <w:szCs w:val="24"/>
          <w:highlight w:val="none"/>
          <w:lang w:val="en-US" w:eastAsia="zh-CN"/>
        </w:rPr>
        <w:t>表</w:t>
      </w:r>
      <w:r>
        <w:rPr>
          <w:rFonts w:hint="eastAsia" w:ascii="宋体" w:hAnsi="宋体" w:eastAsia="宋体" w:cs="宋体"/>
          <w:color w:val="auto"/>
          <w:sz w:val="24"/>
          <w:szCs w:val="24"/>
          <w:highlight w:val="none"/>
        </w:rPr>
        <w:t>。</w:t>
      </w:r>
    </w:p>
    <w:p w14:paraId="42DC4828">
      <w:pPr>
        <w:pStyle w:val="22"/>
        <w:pageBreakBefore w:val="0"/>
        <w:wordWrap/>
        <w:topLinePunct w:val="0"/>
        <w:bidi w:val="0"/>
        <w:spacing w:line="360" w:lineRule="auto"/>
        <w:textAlignment w:val="auto"/>
        <w:rPr>
          <w:rFonts w:hint="eastAsia" w:ascii="宋体" w:hAnsi="宋体" w:eastAsia="宋体" w:cs="宋体"/>
          <w:color w:val="auto"/>
          <w:highlight w:val="none"/>
        </w:rPr>
        <w:sectPr>
          <w:headerReference r:id="rId3" w:type="default"/>
          <w:footerReference r:id="rId4" w:type="default"/>
          <w:pgSz w:w="11907" w:h="16840"/>
          <w:pgMar w:top="1440" w:right="1080" w:bottom="1440" w:left="1080" w:header="964" w:footer="992" w:gutter="0"/>
          <w:pgNumType w:fmt="decimal"/>
          <w:cols w:space="720" w:num="1"/>
          <w:docGrid w:linePitch="312" w:charSpace="0"/>
        </w:sectPr>
      </w:pPr>
    </w:p>
    <w:p w14:paraId="0E1419DD">
      <w:pPr>
        <w:pStyle w:val="2"/>
        <w:pageBreakBefore w:val="0"/>
        <w:numPr>
          <w:ilvl w:val="0"/>
          <w:numId w:val="13"/>
        </w:numPr>
        <w:wordWrap/>
        <w:topLinePunct w:val="0"/>
        <w:bidi w:val="0"/>
        <w:spacing w:before="0" w:after="0" w:line="360" w:lineRule="auto"/>
        <w:jc w:val="center"/>
        <w:textAlignment w:val="auto"/>
        <w:outlineLvl w:val="0"/>
        <w:rPr>
          <w:rFonts w:hint="eastAsia" w:ascii="宋体" w:hAnsi="宋体" w:eastAsia="宋体" w:cs="宋体"/>
          <w:b/>
          <w:bCs/>
          <w:color w:val="auto"/>
          <w:sz w:val="32"/>
          <w:szCs w:val="32"/>
          <w:highlight w:val="none"/>
        </w:rPr>
      </w:pPr>
      <w:bookmarkStart w:id="69" w:name="_Toc19562"/>
      <w:bookmarkStart w:id="70" w:name="_Toc30544"/>
      <w:bookmarkStart w:id="71" w:name="_Toc13356"/>
      <w:bookmarkStart w:id="72" w:name="_Toc24167"/>
      <w:bookmarkStart w:id="73" w:name="_Toc15492"/>
      <w:bookmarkStart w:id="74" w:name="_Toc106034632"/>
      <w:bookmarkStart w:id="75" w:name="_Toc102227313"/>
      <w:bookmarkStart w:id="76" w:name="_Toc65660341"/>
      <w:r>
        <w:rPr>
          <w:rFonts w:hint="eastAsia" w:ascii="宋体" w:hAnsi="宋体" w:eastAsia="宋体" w:cs="宋体"/>
          <w:b/>
          <w:bCs/>
          <w:color w:val="auto"/>
          <w:sz w:val="32"/>
          <w:szCs w:val="32"/>
          <w:highlight w:val="none"/>
        </w:rPr>
        <w:t xml:space="preserve"> </w:t>
      </w:r>
      <w:bookmarkStart w:id="77" w:name="_Toc32443"/>
      <w:bookmarkStart w:id="78" w:name="_Toc15697"/>
      <w:bookmarkStart w:id="79" w:name="_Toc22581"/>
      <w:bookmarkStart w:id="80" w:name="_Toc2186"/>
      <w:r>
        <w:rPr>
          <w:rFonts w:hint="eastAsia" w:ascii="宋体" w:hAnsi="宋体" w:eastAsia="宋体" w:cs="宋体"/>
          <w:b/>
          <w:bCs/>
          <w:color w:val="auto"/>
          <w:sz w:val="32"/>
          <w:szCs w:val="32"/>
          <w:highlight w:val="none"/>
        </w:rPr>
        <w:t>项目</w:t>
      </w:r>
      <w:r>
        <w:rPr>
          <w:rFonts w:hint="eastAsia" w:cs="宋体"/>
          <w:b/>
          <w:bCs/>
          <w:color w:val="auto"/>
          <w:sz w:val="32"/>
          <w:szCs w:val="32"/>
          <w:highlight w:val="none"/>
          <w:lang w:val="en-US" w:eastAsia="zh-CN"/>
        </w:rPr>
        <w:t>技术</w:t>
      </w:r>
      <w:r>
        <w:rPr>
          <w:rFonts w:hint="eastAsia" w:ascii="宋体" w:hAnsi="宋体" w:eastAsia="宋体" w:cs="宋体"/>
          <w:b/>
          <w:bCs/>
          <w:color w:val="auto"/>
          <w:sz w:val="32"/>
          <w:szCs w:val="32"/>
          <w:highlight w:val="none"/>
        </w:rPr>
        <w:t>需求</w:t>
      </w:r>
      <w:bookmarkEnd w:id="77"/>
      <w:bookmarkEnd w:id="78"/>
      <w:bookmarkEnd w:id="79"/>
      <w:bookmarkEnd w:id="80"/>
    </w:p>
    <w:p w14:paraId="594C0D40">
      <w:pPr>
        <w:spacing w:line="360" w:lineRule="auto"/>
        <w:ind w:firstLine="346"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pacing w:val="-14"/>
          <w:sz w:val="20"/>
          <w:szCs w:val="20"/>
          <w:highlight w:val="none"/>
        </w:rPr>
        <w:t>“※”</w:t>
      </w:r>
      <w:r>
        <w:rPr>
          <w:rFonts w:hint="eastAsia" w:ascii="宋体" w:hAnsi="宋体" w:eastAsia="宋体" w:cs="宋体"/>
          <w:b/>
          <w:bCs/>
          <w:color w:val="auto"/>
          <w:sz w:val="24"/>
          <w:szCs w:val="24"/>
          <w:highlight w:val="none"/>
        </w:rPr>
        <w:t>项目</w:t>
      </w:r>
      <w:r>
        <w:rPr>
          <w:rFonts w:hint="eastAsia" w:ascii="宋体" w:hAnsi="宋体" w:cs="宋体"/>
          <w:b/>
          <w:bCs/>
          <w:color w:val="auto"/>
          <w:sz w:val="24"/>
          <w:szCs w:val="24"/>
          <w:highlight w:val="none"/>
          <w:lang w:eastAsia="zh-CN"/>
        </w:rPr>
        <w:t>技术</w:t>
      </w:r>
      <w:r>
        <w:rPr>
          <w:rFonts w:hint="eastAsia" w:ascii="宋体" w:hAnsi="宋体" w:eastAsia="宋体" w:cs="宋体"/>
          <w:b/>
          <w:bCs/>
          <w:color w:val="auto"/>
          <w:sz w:val="24"/>
          <w:szCs w:val="24"/>
          <w:highlight w:val="none"/>
        </w:rPr>
        <w:t>需求为符合性审查中的实质性要求，</w:t>
      </w:r>
      <w:r>
        <w:rPr>
          <w:rFonts w:hint="eastAsia" w:ascii="宋体" w:hAnsi="宋体" w:cs="宋体"/>
          <w:b/>
          <w:bCs/>
          <w:color w:val="auto"/>
          <w:sz w:val="24"/>
          <w:szCs w:val="24"/>
          <w:highlight w:val="none"/>
          <w:lang w:eastAsia="zh-CN"/>
        </w:rPr>
        <w:t>竞标文件</w:t>
      </w:r>
      <w:r>
        <w:rPr>
          <w:rFonts w:hint="eastAsia" w:ascii="宋体" w:hAnsi="宋体" w:eastAsia="宋体" w:cs="宋体"/>
          <w:b/>
          <w:bCs/>
          <w:color w:val="auto"/>
          <w:sz w:val="24"/>
          <w:szCs w:val="24"/>
          <w:highlight w:val="none"/>
        </w:rPr>
        <w:t>若不满足按无效响应处理。</w:t>
      </w:r>
    </w:p>
    <w:p w14:paraId="67AFAD1B">
      <w:pPr>
        <w:pStyle w:val="3"/>
        <w:numPr>
          <w:ilvl w:val="-1"/>
          <w:numId w:val="0"/>
        </w:numPr>
        <w:adjustRightInd w:val="0"/>
        <w:snapToGrid w:val="0"/>
        <w:spacing w:before="0" w:beforeLines="-2147483648" w:after="0" w:afterLines="-2147483648" w:line="360" w:lineRule="auto"/>
        <w:rPr>
          <w:rFonts w:hint="eastAsia" w:ascii="宋体" w:hAnsi="宋体" w:eastAsia="宋体" w:cs="宋体"/>
          <w:b/>
          <w:color w:val="auto"/>
          <w:sz w:val="24"/>
          <w:highlight w:val="none"/>
        </w:rPr>
      </w:pPr>
      <w:bookmarkStart w:id="81" w:name="_Toc26834"/>
      <w:bookmarkStart w:id="82" w:name="_Toc2206"/>
      <w:bookmarkStart w:id="83" w:name="_Toc31134"/>
      <w:bookmarkStart w:id="84" w:name="_Toc28681"/>
      <w:bookmarkStart w:id="85" w:name="_Toc14074"/>
      <w:r>
        <w:rPr>
          <w:rFonts w:hint="eastAsia" w:ascii="宋体" w:hAnsi="宋体" w:eastAsia="宋体" w:cs="宋体"/>
          <w:b/>
          <w:color w:val="auto"/>
          <w:sz w:val="24"/>
          <w:highlight w:val="none"/>
          <w:lang w:eastAsia="zh-CN"/>
        </w:rPr>
        <w:t>一、</w:t>
      </w:r>
      <w:r>
        <w:rPr>
          <w:rFonts w:hint="eastAsia" w:ascii="宋体" w:hAnsi="宋体" w:eastAsia="宋体" w:cs="宋体"/>
          <w:b/>
          <w:color w:val="auto"/>
          <w:sz w:val="24"/>
          <w:highlight w:val="none"/>
        </w:rPr>
        <w:t>项目概况（施工范围）</w:t>
      </w:r>
      <w:bookmarkEnd w:id="81"/>
      <w:bookmarkEnd w:id="82"/>
      <w:bookmarkEnd w:id="83"/>
      <w:bookmarkEnd w:id="84"/>
    </w:p>
    <w:p w14:paraId="04A53C3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本项目图纸及工程量清单范围内的所有施工内容。最终以采购发出的图纸和工程量清单为准。图纸和工程量清单不一致时以工程量清单为准</w:t>
      </w:r>
      <w:r>
        <w:rPr>
          <w:rFonts w:hint="eastAsia" w:ascii="宋体" w:hAnsi="宋体" w:cs="宋体"/>
          <w:color w:val="auto"/>
          <w:sz w:val="24"/>
          <w:szCs w:val="24"/>
          <w:highlight w:val="none"/>
        </w:rPr>
        <w:t>。</w:t>
      </w:r>
    </w:p>
    <w:p w14:paraId="2FA6A5E5">
      <w:pPr>
        <w:pStyle w:val="3"/>
        <w:adjustRightInd w:val="0"/>
        <w:snapToGrid w:val="0"/>
        <w:spacing w:before="0" w:beforeLines="-2147483648" w:after="0" w:afterLines="-2147483648" w:line="360" w:lineRule="auto"/>
        <w:rPr>
          <w:rFonts w:hint="eastAsia" w:ascii="宋体" w:hAnsi="宋体" w:eastAsia="宋体" w:cs="宋体"/>
          <w:b/>
          <w:color w:val="auto"/>
          <w:sz w:val="24"/>
          <w:highlight w:val="none"/>
        </w:rPr>
      </w:pPr>
      <w:bookmarkStart w:id="86" w:name="_Toc26068"/>
      <w:bookmarkStart w:id="87" w:name="_Toc15878"/>
      <w:bookmarkStart w:id="88" w:name="_Toc1707"/>
      <w:bookmarkStart w:id="89" w:name="_Toc24771"/>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工程质量标准</w:t>
      </w:r>
      <w:bookmarkEnd w:id="86"/>
      <w:bookmarkEnd w:id="87"/>
      <w:bookmarkEnd w:id="88"/>
      <w:bookmarkEnd w:id="89"/>
    </w:p>
    <w:p w14:paraId="1787F9B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工程质量标准：</w:t>
      </w:r>
      <w:r>
        <w:rPr>
          <w:rFonts w:hint="eastAsia" w:ascii="宋体" w:hAnsi="宋体" w:eastAsia="宋体" w:cs="宋体"/>
          <w:color w:val="auto"/>
          <w:sz w:val="24"/>
          <w:szCs w:val="24"/>
          <w:highlight w:val="none"/>
        </w:rPr>
        <w:t>工程质量符合强制性质量标准，符合国家和重庆市现行有关施工质量验收规范要求，并达到合格标准</w:t>
      </w:r>
      <w:r>
        <w:rPr>
          <w:rFonts w:hint="eastAsia" w:ascii="宋体" w:hAnsi="宋体" w:cs="宋体"/>
          <w:color w:val="auto"/>
          <w:sz w:val="24"/>
          <w:szCs w:val="24"/>
          <w:highlight w:val="none"/>
        </w:rPr>
        <w:t>。</w:t>
      </w:r>
    </w:p>
    <w:p w14:paraId="63A3D535">
      <w:pPr>
        <w:pStyle w:val="3"/>
        <w:adjustRightInd w:val="0"/>
        <w:snapToGrid w:val="0"/>
        <w:spacing w:before="0" w:after="0" w:line="360" w:lineRule="auto"/>
        <w:ind w:firstLine="0" w:firstLineChars="0"/>
        <w:rPr>
          <w:rFonts w:hint="eastAsia" w:ascii="宋体" w:hAnsi="宋体" w:eastAsia="宋体" w:cs="宋体"/>
          <w:b/>
          <w:color w:val="auto"/>
          <w:sz w:val="24"/>
          <w:highlight w:val="none"/>
          <w:lang w:val="en-US" w:eastAsia="zh-CN"/>
        </w:rPr>
      </w:pPr>
      <w:bookmarkStart w:id="90" w:name="_Toc17495"/>
      <w:bookmarkStart w:id="91" w:name="_Toc106034638"/>
      <w:bookmarkStart w:id="92" w:name="_Toc5555"/>
      <w:bookmarkStart w:id="93" w:name="_Toc6565"/>
      <w:bookmarkStart w:id="94" w:name="_Toc65660347"/>
      <w:bookmarkStart w:id="95" w:name="_Toc8428"/>
      <w:bookmarkStart w:id="96" w:name="_Toc25105"/>
      <w:bookmarkStart w:id="97" w:name="_Toc26033"/>
      <w:bookmarkStart w:id="98" w:name="_Toc5505"/>
      <w:bookmarkStart w:id="99" w:name="_Toc8366"/>
      <w:bookmarkStart w:id="100" w:name="_Toc16019"/>
      <w:bookmarkStart w:id="101" w:name="_Toc14808"/>
      <w:bookmarkStart w:id="102" w:name="_Toc6602"/>
      <w:r>
        <w:rPr>
          <w:rFonts w:hint="eastAsia" w:ascii="宋体" w:hAnsi="宋体" w:eastAsia="宋体" w:cs="宋体"/>
          <w:color w:val="auto"/>
          <w:spacing w:val="-6"/>
          <w:sz w:val="24"/>
          <w:szCs w:val="24"/>
          <w:highlight w:val="none"/>
          <w:lang w:val="en-US" w:eastAsia="zh-CN"/>
        </w:rPr>
        <w:t>※</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lang w:val="en-US" w:eastAsia="zh-CN"/>
        </w:rPr>
        <w:t>、</w:t>
      </w:r>
      <w:bookmarkEnd w:id="90"/>
      <w:bookmarkEnd w:id="91"/>
      <w:bookmarkEnd w:id="92"/>
      <w:bookmarkEnd w:id="93"/>
      <w:bookmarkEnd w:id="94"/>
      <w:bookmarkStart w:id="103" w:name="_Toc31461"/>
      <w:bookmarkStart w:id="104" w:name="_Toc106205070"/>
      <w:r>
        <w:rPr>
          <w:rFonts w:hint="eastAsia" w:ascii="宋体" w:hAnsi="宋体" w:eastAsia="宋体" w:cs="宋体"/>
          <w:b/>
          <w:color w:val="auto"/>
          <w:sz w:val="24"/>
          <w:highlight w:val="none"/>
          <w:lang w:val="en-US" w:eastAsia="zh-CN"/>
        </w:rPr>
        <w:t>安全生产</w:t>
      </w:r>
      <w:bookmarkEnd w:id="95"/>
      <w:bookmarkEnd w:id="96"/>
      <w:bookmarkEnd w:id="97"/>
      <w:bookmarkEnd w:id="98"/>
      <w:bookmarkEnd w:id="103"/>
      <w:bookmarkEnd w:id="104"/>
    </w:p>
    <w:p w14:paraId="4398CDE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中选人</w:t>
      </w:r>
      <w:r>
        <w:rPr>
          <w:rFonts w:hint="eastAsia" w:ascii="宋体" w:hAnsi="宋体" w:eastAsia="宋体" w:cs="宋体"/>
          <w:color w:val="auto"/>
          <w:sz w:val="24"/>
          <w:szCs w:val="24"/>
          <w:highlight w:val="none"/>
          <w:lang w:val="en-US" w:eastAsia="zh-CN"/>
        </w:rPr>
        <w:t>对施工安全（包含但不仅限于施工现场及施工周边的施工人身安全、行人安全等）负责，若发生安全事故及造成的经济损失，一切责任由</w:t>
      </w:r>
      <w:r>
        <w:rPr>
          <w:rFonts w:hint="eastAsia" w:ascii="宋体" w:hAnsi="宋体" w:cs="宋体"/>
          <w:color w:val="auto"/>
          <w:sz w:val="24"/>
          <w:szCs w:val="24"/>
          <w:highlight w:val="none"/>
          <w:lang w:val="en-US" w:eastAsia="zh-CN"/>
        </w:rPr>
        <w:t>中选人</w:t>
      </w:r>
      <w:r>
        <w:rPr>
          <w:rFonts w:hint="eastAsia" w:ascii="宋体" w:hAnsi="宋体" w:eastAsia="宋体" w:cs="宋体"/>
          <w:color w:val="auto"/>
          <w:sz w:val="24"/>
          <w:szCs w:val="24"/>
          <w:highlight w:val="none"/>
          <w:lang w:val="en-US" w:eastAsia="zh-CN"/>
        </w:rPr>
        <w:t>全部承担，</w:t>
      </w:r>
      <w:r>
        <w:rPr>
          <w:rFonts w:hint="eastAsia" w:ascii="宋体" w:hAnsi="宋体" w:cs="宋体"/>
          <w:color w:val="auto"/>
          <w:sz w:val="24"/>
          <w:szCs w:val="24"/>
          <w:highlight w:val="none"/>
          <w:lang w:val="en-US" w:eastAsia="zh-CN"/>
        </w:rPr>
        <w:t>比选人</w:t>
      </w:r>
      <w:r>
        <w:rPr>
          <w:rFonts w:hint="eastAsia" w:ascii="宋体" w:hAnsi="宋体" w:eastAsia="宋体" w:cs="宋体"/>
          <w:color w:val="auto"/>
          <w:sz w:val="24"/>
          <w:szCs w:val="24"/>
          <w:highlight w:val="none"/>
          <w:lang w:val="en-US" w:eastAsia="zh-CN"/>
        </w:rPr>
        <w:t>不承担任何责任。</w:t>
      </w:r>
    </w:p>
    <w:p w14:paraId="59F56639">
      <w:pPr>
        <w:spacing w:line="360" w:lineRule="auto"/>
        <w:ind w:firstLine="480" w:firstLineChars="200"/>
        <w:rPr>
          <w:rFonts w:hint="eastAsia" w:ascii="宋体" w:hAnsi="宋体" w:eastAsia="宋体" w:cs="宋体"/>
          <w:b/>
          <w:color w:val="auto"/>
          <w:sz w:val="24"/>
          <w:highlight w:val="none"/>
          <w:lang w:val="en-US" w:eastAsia="zh-CN"/>
        </w:rPr>
      </w:pPr>
      <w:r>
        <w:rPr>
          <w:rFonts w:hint="eastAsia" w:ascii="宋体" w:hAnsi="宋体" w:eastAsia="宋体" w:cs="宋体"/>
          <w:color w:val="auto"/>
          <w:sz w:val="24"/>
          <w:szCs w:val="24"/>
          <w:highlight w:val="none"/>
          <w:lang w:val="en-US" w:eastAsia="zh-CN"/>
        </w:rPr>
        <w:t>2、在施工过程中，</w:t>
      </w:r>
      <w:r>
        <w:rPr>
          <w:rFonts w:hint="eastAsia" w:ascii="宋体" w:hAnsi="宋体" w:cs="宋体"/>
          <w:color w:val="auto"/>
          <w:sz w:val="24"/>
          <w:szCs w:val="24"/>
          <w:highlight w:val="none"/>
          <w:lang w:val="en-US" w:eastAsia="zh-CN"/>
        </w:rPr>
        <w:t>中选人</w:t>
      </w:r>
      <w:r>
        <w:rPr>
          <w:rFonts w:hint="eastAsia" w:ascii="宋体" w:hAnsi="宋体" w:eastAsia="宋体" w:cs="宋体"/>
          <w:color w:val="auto"/>
          <w:sz w:val="24"/>
          <w:szCs w:val="24"/>
          <w:highlight w:val="none"/>
          <w:lang w:val="en-US" w:eastAsia="zh-CN"/>
        </w:rPr>
        <w:t>须做到安全施工、文明施工，必要时并做好相应的施工安全公告及警戒标识，施工过程中发生的一切安全事故由</w:t>
      </w:r>
      <w:r>
        <w:rPr>
          <w:rFonts w:hint="eastAsia" w:ascii="宋体" w:hAnsi="宋体" w:cs="宋体"/>
          <w:color w:val="auto"/>
          <w:sz w:val="24"/>
          <w:szCs w:val="24"/>
          <w:highlight w:val="none"/>
          <w:lang w:val="en-US" w:eastAsia="zh-CN"/>
        </w:rPr>
        <w:t>中选人</w:t>
      </w:r>
      <w:r>
        <w:rPr>
          <w:rFonts w:hint="eastAsia" w:ascii="宋体" w:hAnsi="宋体" w:eastAsia="宋体" w:cs="宋体"/>
          <w:color w:val="auto"/>
          <w:sz w:val="24"/>
          <w:szCs w:val="24"/>
          <w:highlight w:val="none"/>
          <w:lang w:val="en-US" w:eastAsia="zh-CN"/>
        </w:rPr>
        <w:t>自行负责处理。</w:t>
      </w:r>
      <w:r>
        <w:rPr>
          <w:rFonts w:hint="eastAsia" w:ascii="宋体" w:hAnsi="宋体" w:cs="宋体"/>
          <w:color w:val="auto"/>
          <w:sz w:val="24"/>
          <w:szCs w:val="24"/>
          <w:highlight w:val="none"/>
          <w:lang w:val="en-US" w:eastAsia="zh-CN"/>
        </w:rPr>
        <w:t>中选人</w:t>
      </w:r>
      <w:r>
        <w:rPr>
          <w:rFonts w:hint="eastAsia" w:ascii="宋体" w:hAnsi="宋体" w:eastAsia="宋体" w:cs="宋体"/>
          <w:color w:val="auto"/>
          <w:sz w:val="24"/>
          <w:szCs w:val="24"/>
          <w:highlight w:val="none"/>
          <w:lang w:val="en-US" w:eastAsia="zh-CN"/>
        </w:rPr>
        <w:t>应当与其施工人员建立劳动关系，承担全部用人用工主体责任。</w:t>
      </w:r>
      <w:bookmarkStart w:id="105" w:name="_Toc5695"/>
      <w:bookmarkStart w:id="106" w:name="_Toc13613"/>
    </w:p>
    <w:bookmarkEnd w:id="105"/>
    <w:bookmarkEnd w:id="106"/>
    <w:p w14:paraId="5829E76A">
      <w:pPr>
        <w:pStyle w:val="3"/>
        <w:adjustRightInd w:val="0"/>
        <w:snapToGrid w:val="0"/>
        <w:spacing w:before="0" w:beforeLines="-2147483648" w:after="0" w:afterLines="-2147483648" w:line="360" w:lineRule="auto"/>
        <w:rPr>
          <w:rFonts w:hint="eastAsia" w:ascii="宋体" w:hAnsi="宋体" w:eastAsia="宋体" w:cs="宋体"/>
          <w:b/>
          <w:bCs/>
          <w:color w:val="auto"/>
          <w:spacing w:val="-6"/>
          <w:sz w:val="24"/>
          <w:szCs w:val="24"/>
          <w:highlight w:val="none"/>
        </w:rPr>
      </w:pPr>
      <w:r>
        <w:rPr>
          <w:rFonts w:hint="eastAsia" w:ascii="宋体" w:hAnsi="宋体" w:cs="宋体"/>
          <w:b/>
          <w:bCs/>
          <w:color w:val="auto"/>
          <w:spacing w:val="-6"/>
          <w:sz w:val="24"/>
          <w:szCs w:val="24"/>
          <w:highlight w:val="none"/>
          <w:lang w:val="en-US" w:eastAsia="zh-CN"/>
        </w:rPr>
        <w:t>四</w:t>
      </w:r>
      <w:r>
        <w:rPr>
          <w:rFonts w:hint="eastAsia" w:ascii="宋体" w:hAnsi="宋体" w:eastAsia="宋体" w:cs="宋体"/>
          <w:b/>
          <w:bCs/>
          <w:color w:val="auto"/>
          <w:spacing w:val="-6"/>
          <w:sz w:val="24"/>
          <w:szCs w:val="24"/>
          <w:highlight w:val="none"/>
          <w:lang w:val="en-US" w:eastAsia="zh-CN"/>
        </w:rPr>
        <w:t>、</w:t>
      </w:r>
      <w:r>
        <w:rPr>
          <w:rFonts w:hint="eastAsia" w:ascii="宋体" w:hAnsi="宋体" w:eastAsia="宋体" w:cs="宋体"/>
          <w:b/>
          <w:bCs/>
          <w:color w:val="auto"/>
          <w:spacing w:val="-6"/>
          <w:sz w:val="24"/>
          <w:szCs w:val="24"/>
          <w:highlight w:val="none"/>
        </w:rPr>
        <w:t>现场踏勘</w:t>
      </w:r>
      <w:bookmarkEnd w:id="99"/>
      <w:bookmarkEnd w:id="100"/>
      <w:bookmarkEnd w:id="101"/>
      <w:bookmarkEnd w:id="102"/>
    </w:p>
    <w:p w14:paraId="21F6AE3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不组织</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集中踏勘，</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可自行前往</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处踏勘现场，并对考察中获取的现场资料负责，确保满足本次采购实际需求。不管</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是否踏勘过现场，均被认为在递交</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之前已踏勘过现场，对本项目的风险和义务十分了解。踏勘现场所发生的费用及一切安全责任由</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自行承担。如因</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踏勘量与实际发生量不符等原因导致的后果，由</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自行负责。</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不得以不完全了解施工现场情况为借口而提出延长工期或额外赔偿等要求。</w:t>
      </w:r>
    </w:p>
    <w:p w14:paraId="6F59C9D5">
      <w:pPr>
        <w:snapToGrid w:val="0"/>
        <w:spacing w:line="400" w:lineRule="exact"/>
        <w:ind w:firstLine="480" w:firstLineChars="200"/>
        <w:rPr>
          <w:rFonts w:hint="eastAsia" w:ascii="宋体" w:hAnsi="宋体" w:cs="宋体"/>
          <w:color w:val="auto"/>
          <w:sz w:val="24"/>
          <w:szCs w:val="24"/>
          <w:highlight w:val="none"/>
        </w:rPr>
      </w:pPr>
    </w:p>
    <w:p w14:paraId="38D5C680">
      <w:pPr>
        <w:spacing w:line="400" w:lineRule="exact"/>
        <w:ind w:firstLine="480" w:firstLineChars="200"/>
        <w:rPr>
          <w:rFonts w:hint="eastAsia" w:ascii="宋体" w:hAnsi="宋体" w:eastAsia="宋体" w:cs="宋体"/>
          <w:color w:val="auto"/>
          <w:sz w:val="24"/>
          <w:szCs w:val="24"/>
          <w:highlight w:val="none"/>
        </w:rPr>
        <w:sectPr>
          <w:headerReference r:id="rId5" w:type="default"/>
          <w:footerReference r:id="rId6" w:type="default"/>
          <w:pgSz w:w="11907" w:h="16840"/>
          <w:pgMar w:top="1440" w:right="1080" w:bottom="1440" w:left="1080" w:header="794" w:footer="794" w:gutter="0"/>
          <w:pgNumType w:fmt="decimal"/>
          <w:cols w:space="720" w:num="1"/>
          <w:docGrid w:linePitch="312" w:charSpace="0"/>
        </w:sectPr>
      </w:pPr>
    </w:p>
    <w:bookmarkEnd w:id="85"/>
    <w:p w14:paraId="0828950F">
      <w:pPr>
        <w:pStyle w:val="2"/>
        <w:pageBreakBefore/>
        <w:ind w:firstLineChars="200"/>
        <w:jc w:val="center"/>
        <w:rPr>
          <w:rFonts w:hint="eastAsia"/>
          <w:color w:val="auto"/>
          <w:highlight w:val="none"/>
          <w:lang w:eastAsia="zh-CN"/>
        </w:rPr>
      </w:pPr>
      <w:bookmarkStart w:id="107" w:name="_Toc20252"/>
      <w:bookmarkStart w:id="108" w:name="_Toc20289"/>
      <w:bookmarkStart w:id="109" w:name="_Toc23055"/>
      <w:bookmarkStart w:id="110" w:name="_Toc76462328"/>
      <w:bookmarkStart w:id="111" w:name="_Toc2058"/>
      <w:bookmarkStart w:id="112" w:name="_Toc23245"/>
      <w:r>
        <w:rPr>
          <w:rFonts w:hint="eastAsia" w:cs="宋体"/>
          <w:bCs/>
          <w:color w:val="auto"/>
          <w:sz w:val="32"/>
          <w:szCs w:val="32"/>
          <w:highlight w:val="none"/>
          <w:lang w:val="en-US" w:eastAsia="zh-CN"/>
        </w:rPr>
        <w:t>第三篇 项目商务需求</w:t>
      </w:r>
      <w:bookmarkEnd w:id="107"/>
      <w:bookmarkEnd w:id="108"/>
      <w:bookmarkEnd w:id="109"/>
    </w:p>
    <w:p w14:paraId="5B44A0FE">
      <w:pPr>
        <w:pStyle w:val="36"/>
        <w:spacing w:line="400" w:lineRule="exact"/>
        <w:ind w:firstLine="458" w:firstLineChars="200"/>
        <w:rPr>
          <w:rFonts w:hint="eastAsia" w:ascii="宋体" w:hAnsi="宋体" w:cs="宋体"/>
          <w:b/>
          <w:bCs/>
          <w:color w:val="auto"/>
          <w:sz w:val="24"/>
          <w:szCs w:val="24"/>
          <w:highlight w:val="none"/>
        </w:rPr>
      </w:pPr>
      <w:r>
        <w:rPr>
          <w:rFonts w:hint="eastAsia" w:ascii="宋体" w:hAnsi="宋体" w:eastAsia="宋体" w:cs="宋体"/>
          <w:b/>
          <w:bCs/>
          <w:color w:val="auto"/>
          <w:spacing w:val="-6"/>
          <w:sz w:val="24"/>
          <w:szCs w:val="24"/>
          <w:highlight w:val="none"/>
          <w:lang w:eastAsia="zh-CN"/>
        </w:rPr>
        <w:t>“</w:t>
      </w:r>
      <w:r>
        <w:rPr>
          <w:rFonts w:hint="eastAsia" w:ascii="宋体" w:hAnsi="宋体" w:eastAsia="宋体" w:cs="宋体"/>
          <w:b/>
          <w:bCs/>
          <w:color w:val="auto"/>
          <w:spacing w:val="-6"/>
          <w:sz w:val="24"/>
          <w:szCs w:val="24"/>
          <w:highlight w:val="none"/>
          <w:lang w:val="en-US" w:eastAsia="zh-CN"/>
        </w:rPr>
        <w:t>※</w:t>
      </w:r>
      <w:r>
        <w:rPr>
          <w:rFonts w:hint="eastAsia" w:ascii="宋体" w:hAnsi="宋体" w:eastAsia="宋体" w:cs="宋体"/>
          <w:b/>
          <w:bCs/>
          <w:color w:val="auto"/>
          <w:spacing w:val="-6"/>
          <w:sz w:val="24"/>
          <w:szCs w:val="24"/>
          <w:highlight w:val="none"/>
          <w:lang w:eastAsia="zh-CN"/>
        </w:rPr>
        <w:t>”</w:t>
      </w:r>
      <w:r>
        <w:rPr>
          <w:rFonts w:hint="eastAsia" w:ascii="宋体" w:hAnsi="宋体" w:eastAsia="宋体" w:cs="宋体"/>
          <w:b/>
          <w:bCs/>
          <w:color w:val="auto"/>
          <w:spacing w:val="-6"/>
          <w:sz w:val="24"/>
          <w:szCs w:val="24"/>
          <w:highlight w:val="none"/>
          <w:lang w:val="en-US" w:eastAsia="zh-CN"/>
        </w:rPr>
        <w:t>标注的</w:t>
      </w:r>
      <w:r>
        <w:rPr>
          <w:rFonts w:hint="eastAsia" w:ascii="宋体" w:hAnsi="宋体" w:cs="宋体"/>
          <w:b/>
          <w:bCs/>
          <w:color w:val="auto"/>
          <w:sz w:val="24"/>
          <w:szCs w:val="24"/>
          <w:highlight w:val="none"/>
        </w:rPr>
        <w:t>商务需求为符合性审查中的实质性要求，</w:t>
      </w:r>
      <w:r>
        <w:rPr>
          <w:rFonts w:hint="eastAsia" w:ascii="宋体" w:hAnsi="宋体" w:cs="宋体"/>
          <w:b/>
          <w:bCs/>
          <w:color w:val="auto"/>
          <w:sz w:val="24"/>
          <w:szCs w:val="24"/>
          <w:highlight w:val="none"/>
          <w:lang w:eastAsia="zh-CN"/>
        </w:rPr>
        <w:t>竞标文件</w:t>
      </w:r>
      <w:r>
        <w:rPr>
          <w:rFonts w:hint="eastAsia" w:ascii="宋体" w:hAnsi="宋体" w:cs="宋体"/>
          <w:b/>
          <w:bCs/>
          <w:color w:val="auto"/>
          <w:sz w:val="24"/>
          <w:szCs w:val="24"/>
          <w:highlight w:val="none"/>
        </w:rPr>
        <w:t>若不满足按无效响应处理。</w:t>
      </w:r>
    </w:p>
    <w:bookmarkEnd w:id="110"/>
    <w:p w14:paraId="610C1193">
      <w:pPr>
        <w:pStyle w:val="3"/>
        <w:pageBreakBefore w:val="0"/>
        <w:widowControl w:val="0"/>
        <w:kinsoku/>
        <w:wordWrap/>
        <w:overflowPunct/>
        <w:topLinePunct w:val="0"/>
        <w:autoSpaceDE/>
        <w:autoSpaceDN/>
        <w:bidi w:val="0"/>
        <w:adjustRightInd w:val="0"/>
        <w:snapToGrid w:val="0"/>
        <w:spacing w:before="0" w:after="0" w:line="360" w:lineRule="auto"/>
        <w:ind w:firstLine="458" w:firstLineChars="200"/>
        <w:textAlignment w:val="auto"/>
        <w:outlineLvl w:val="0"/>
        <w:rPr>
          <w:rFonts w:hint="eastAsia" w:ascii="宋体" w:hAnsi="宋体" w:eastAsia="宋体" w:cs="宋体"/>
          <w:b/>
          <w:bCs/>
          <w:color w:val="auto"/>
          <w:sz w:val="24"/>
          <w:highlight w:val="none"/>
        </w:rPr>
      </w:pPr>
      <w:bookmarkStart w:id="113" w:name="_Toc4813"/>
      <w:bookmarkStart w:id="114" w:name="_Toc31055"/>
      <w:bookmarkStart w:id="115" w:name="_Toc16842"/>
      <w:bookmarkStart w:id="116" w:name="_Toc11204"/>
      <w:r>
        <w:rPr>
          <w:rFonts w:hint="eastAsia" w:ascii="宋体" w:hAnsi="宋体" w:eastAsia="宋体" w:cs="宋体"/>
          <w:b/>
          <w:bCs/>
          <w:color w:val="auto"/>
          <w:spacing w:val="-6"/>
          <w:sz w:val="24"/>
          <w:szCs w:val="24"/>
          <w:highlight w:val="none"/>
          <w:lang w:val="en-US" w:eastAsia="zh-CN"/>
        </w:rPr>
        <w:t>※</w:t>
      </w:r>
      <w:r>
        <w:rPr>
          <w:rFonts w:hint="eastAsia" w:ascii="宋体" w:hAnsi="宋体" w:eastAsia="宋体" w:cs="宋体"/>
          <w:b/>
          <w:bCs/>
          <w:color w:val="auto"/>
          <w:sz w:val="24"/>
          <w:highlight w:val="none"/>
        </w:rPr>
        <w:t>一、</w:t>
      </w:r>
      <w:r>
        <w:rPr>
          <w:rFonts w:hint="eastAsia" w:ascii="宋体" w:hAnsi="宋体" w:eastAsia="宋体" w:cs="宋体"/>
          <w:b/>
          <w:bCs/>
          <w:color w:val="auto"/>
          <w:sz w:val="24"/>
          <w:highlight w:val="none"/>
          <w:lang w:eastAsia="zh-CN"/>
        </w:rPr>
        <w:t>工期</w:t>
      </w:r>
      <w:r>
        <w:rPr>
          <w:rFonts w:hint="eastAsia" w:ascii="宋体" w:hAnsi="宋体" w:eastAsia="宋体" w:cs="宋体"/>
          <w:b/>
          <w:bCs/>
          <w:color w:val="auto"/>
          <w:sz w:val="24"/>
          <w:highlight w:val="none"/>
        </w:rPr>
        <w:t>、地点及验收方式</w:t>
      </w:r>
      <w:bookmarkEnd w:id="113"/>
      <w:bookmarkEnd w:id="114"/>
      <w:bookmarkEnd w:id="115"/>
      <w:bookmarkEnd w:id="116"/>
    </w:p>
    <w:p w14:paraId="5E5B5606">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（一）</w:t>
      </w:r>
      <w:r>
        <w:rPr>
          <w:rFonts w:hint="eastAsia" w:ascii="宋体" w:hAnsi="宋体" w:eastAsia="宋体" w:cs="宋体"/>
          <w:color w:val="auto"/>
          <w:sz w:val="24"/>
          <w:szCs w:val="24"/>
          <w:highlight w:val="none"/>
          <w:lang w:val="zh-CN" w:eastAsia="zh-CN"/>
        </w:rPr>
        <w:t>工期</w:t>
      </w:r>
      <w:r>
        <w:rPr>
          <w:rFonts w:hint="eastAsia" w:ascii="宋体" w:hAnsi="宋体" w:eastAsia="宋体" w:cs="宋体"/>
          <w:color w:val="auto"/>
          <w:sz w:val="24"/>
          <w:szCs w:val="24"/>
          <w:highlight w:val="none"/>
          <w:lang w:val="zh-CN"/>
        </w:rPr>
        <w:t>：</w:t>
      </w:r>
      <w:r>
        <w:rPr>
          <w:rFonts w:hint="eastAsia" w:ascii="宋体" w:hAnsi="宋体" w:eastAsia="宋体" w:cs="宋体"/>
          <w:b w:val="0"/>
          <w:i w:val="0"/>
          <w:caps w:val="0"/>
          <w:color w:val="auto"/>
          <w:spacing w:val="0"/>
          <w:w w:val="100"/>
          <w:sz w:val="24"/>
          <w:szCs w:val="24"/>
          <w:highlight w:val="none"/>
          <w:lang w:val="zh-CN"/>
        </w:rPr>
        <w:t>采购合同签订之日起</w:t>
      </w:r>
      <w:r>
        <w:rPr>
          <w:rFonts w:hint="eastAsia" w:ascii="宋体" w:hAnsi="宋体" w:cs="宋体"/>
          <w:b w:val="0"/>
          <w:i w:val="0"/>
          <w:caps w:val="0"/>
          <w:color w:val="auto"/>
          <w:spacing w:val="0"/>
          <w:w w:val="100"/>
          <w:sz w:val="24"/>
          <w:szCs w:val="24"/>
          <w:highlight w:val="none"/>
          <w:lang w:val="en-US" w:eastAsia="zh-CN"/>
        </w:rPr>
        <w:t>35</w:t>
      </w:r>
      <w:r>
        <w:rPr>
          <w:rFonts w:hint="eastAsia" w:ascii="宋体" w:hAnsi="宋体" w:eastAsia="宋体" w:cs="宋体"/>
          <w:b w:val="0"/>
          <w:i w:val="0"/>
          <w:caps w:val="0"/>
          <w:color w:val="auto"/>
          <w:spacing w:val="0"/>
          <w:w w:val="100"/>
          <w:sz w:val="24"/>
          <w:szCs w:val="24"/>
          <w:highlight w:val="none"/>
          <w:u w:val="none"/>
          <w:lang w:val="zh-CN"/>
        </w:rPr>
        <w:t>日</w:t>
      </w:r>
      <w:r>
        <w:rPr>
          <w:rFonts w:hint="eastAsia" w:ascii="宋体" w:hAnsi="宋体" w:eastAsia="宋体" w:cs="宋体"/>
          <w:b w:val="0"/>
          <w:i w:val="0"/>
          <w:caps w:val="0"/>
          <w:color w:val="auto"/>
          <w:spacing w:val="0"/>
          <w:w w:val="100"/>
          <w:sz w:val="24"/>
          <w:szCs w:val="24"/>
          <w:highlight w:val="none"/>
          <w:lang w:val="zh-CN"/>
        </w:rPr>
        <w:t>历天内全部完成项目工程内容并达到验收标准。</w:t>
      </w:r>
    </w:p>
    <w:p w14:paraId="6F2FA650">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建设</w:t>
      </w: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zh-CN" w:eastAsia="zh-CN"/>
        </w:rPr>
        <w:t>比选人指定地点</w:t>
      </w:r>
      <w:r>
        <w:rPr>
          <w:rFonts w:hint="eastAsia" w:ascii="宋体" w:hAnsi="宋体" w:eastAsia="宋体" w:cs="宋体"/>
          <w:color w:val="auto"/>
          <w:sz w:val="24"/>
          <w:szCs w:val="24"/>
          <w:highlight w:val="none"/>
          <w:lang w:val="en-US" w:eastAsia="zh-CN"/>
        </w:rPr>
        <w:t>。</w:t>
      </w:r>
    </w:p>
    <w:p w14:paraId="32A516A8">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14:paraId="36E5527D">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工程完工后，按国家相关标准验收程序和规程进行验收。在项目竣工验收时，</w:t>
      </w:r>
      <w:r>
        <w:rPr>
          <w:rFonts w:hint="eastAsia" w:ascii="宋体" w:hAnsi="宋体" w:cs="宋体"/>
          <w:color w:val="auto"/>
          <w:sz w:val="24"/>
          <w:szCs w:val="24"/>
          <w:highlight w:val="none"/>
          <w:lang w:eastAsia="zh-CN"/>
        </w:rPr>
        <w:t>中选人</w:t>
      </w:r>
      <w:r>
        <w:rPr>
          <w:rFonts w:hint="eastAsia" w:ascii="宋体" w:hAnsi="宋体" w:eastAsia="宋体" w:cs="宋体"/>
          <w:color w:val="auto"/>
          <w:sz w:val="24"/>
          <w:szCs w:val="24"/>
          <w:highlight w:val="none"/>
        </w:rPr>
        <w:t xml:space="preserve">应提供验收报告。 </w:t>
      </w:r>
    </w:p>
    <w:p w14:paraId="479F4998">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达到国家现行有关施工质量验收规范要求，并达到合格标准；且应满足</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发布的施工要求。</w:t>
      </w:r>
    </w:p>
    <w:p w14:paraId="73950A4C">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施工过程应遵照现行国家有关规范进行，按照工程量清单、图纸及有关要求进行检查验收。</w:t>
      </w:r>
      <w:r>
        <w:rPr>
          <w:rFonts w:hint="eastAsia" w:ascii="宋体" w:hAnsi="宋体" w:cs="宋体"/>
          <w:color w:val="auto"/>
          <w:sz w:val="24"/>
          <w:szCs w:val="24"/>
          <w:highlight w:val="none"/>
          <w:lang w:eastAsia="zh-CN"/>
        </w:rPr>
        <w:t>中选人</w:t>
      </w:r>
      <w:r>
        <w:rPr>
          <w:rFonts w:hint="eastAsia" w:ascii="宋体" w:hAnsi="宋体" w:eastAsia="宋体" w:cs="宋体"/>
          <w:color w:val="auto"/>
          <w:sz w:val="24"/>
          <w:szCs w:val="24"/>
          <w:highlight w:val="none"/>
        </w:rPr>
        <w:t>应保证工程质量，工程所用建筑材料须符合国家及行业标准，项目工程达到国家现行有关施工质量验收规范要求，并达到合格标准。</w:t>
      </w:r>
    </w:p>
    <w:p w14:paraId="280783E3">
      <w:pPr>
        <w:keepNext/>
        <w:keepLines/>
        <w:pageBreakBefore w:val="0"/>
        <w:widowControl w:val="0"/>
        <w:kinsoku/>
        <w:wordWrap/>
        <w:overflowPunct/>
        <w:topLinePunct w:val="0"/>
        <w:autoSpaceDE/>
        <w:autoSpaceDN/>
        <w:bidi w:val="0"/>
        <w:snapToGrid w:val="0"/>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117" w:name="_Toc31947"/>
      <w:bookmarkStart w:id="118" w:name="_Toc16889"/>
      <w:bookmarkStart w:id="119" w:name="_Toc6961"/>
      <w:bookmarkStart w:id="120" w:name="_Toc16686"/>
      <w:r>
        <w:rPr>
          <w:rFonts w:hint="eastAsia" w:ascii="宋体" w:hAnsi="宋体" w:eastAsia="宋体" w:cs="宋体"/>
          <w:b/>
          <w:color w:val="auto"/>
          <w:sz w:val="24"/>
          <w:szCs w:val="24"/>
          <w:highlight w:val="none"/>
        </w:rPr>
        <w:t>※二、报价要求</w:t>
      </w:r>
      <w:bookmarkEnd w:id="117"/>
      <w:bookmarkEnd w:id="118"/>
      <w:bookmarkEnd w:id="119"/>
      <w:bookmarkEnd w:id="120"/>
    </w:p>
    <w:p w14:paraId="2364277C">
      <w:pPr>
        <w:pStyle w:val="3"/>
        <w:numPr>
          <w:ilvl w:val="0"/>
          <w:numId w:val="0"/>
        </w:numPr>
        <w:adjustRightInd w:val="0"/>
        <w:snapToGrid w:val="0"/>
        <w:spacing w:before="0" w:after="0" w:line="360" w:lineRule="auto"/>
        <w:ind w:firstLine="480" w:firstLineChars="200"/>
        <w:rPr>
          <w:rFonts w:hint="eastAsia" w:ascii="宋体" w:hAnsi="宋体" w:eastAsia="宋体" w:cs="等线"/>
          <w:color w:val="auto"/>
          <w:sz w:val="24"/>
          <w:highlight w:val="none"/>
        </w:rPr>
      </w:pPr>
      <w:bookmarkStart w:id="121" w:name="_Toc23810"/>
      <w:bookmarkStart w:id="122" w:name="_Toc190705775"/>
      <w:bookmarkStart w:id="123" w:name="_Toc29349"/>
      <w:bookmarkStart w:id="124" w:name="_Toc8916"/>
      <w:bookmarkStart w:id="125" w:name="_Toc31379"/>
      <w:r>
        <w:rPr>
          <w:rFonts w:hint="eastAsia" w:ascii="宋体" w:hAnsi="宋体" w:eastAsia="宋体" w:cs="等线"/>
          <w:color w:val="auto"/>
          <w:kern w:val="2"/>
          <w:sz w:val="24"/>
          <w:highlight w:val="none"/>
          <w:lang w:val="en-US" w:eastAsia="zh-CN" w:bidi="ar-SA"/>
        </w:rPr>
        <w:t>一、</w:t>
      </w:r>
      <w:r>
        <w:rPr>
          <w:rFonts w:hint="eastAsia" w:ascii="宋体" w:hAnsi="宋体" w:eastAsia="宋体" w:cs="等线"/>
          <w:color w:val="auto"/>
          <w:sz w:val="24"/>
          <w:highlight w:val="none"/>
        </w:rPr>
        <w:t>报价要求</w:t>
      </w:r>
      <w:bookmarkEnd w:id="121"/>
    </w:p>
    <w:p w14:paraId="24A7FE8F">
      <w:pPr>
        <w:spacing w:line="360" w:lineRule="auto"/>
        <w:ind w:firstLine="480" w:firstLineChars="200"/>
        <w:rPr>
          <w:rFonts w:hint="eastAsia" w:ascii="宋体" w:hAnsi="宋体" w:cs="等线"/>
          <w:color w:val="auto"/>
          <w:sz w:val="24"/>
          <w:szCs w:val="24"/>
          <w:highlight w:val="none"/>
        </w:rPr>
      </w:pPr>
      <w:bookmarkStart w:id="126" w:name="_Toc76462330"/>
      <w:bookmarkStart w:id="127" w:name="_Toc344475122"/>
      <w:r>
        <w:rPr>
          <w:rFonts w:hint="eastAsia" w:ascii="宋体" w:hAnsi="宋体" w:cs="等线"/>
          <w:color w:val="auto"/>
          <w:sz w:val="24"/>
          <w:szCs w:val="24"/>
          <w:highlight w:val="none"/>
        </w:rPr>
        <w:t>（一）本工程采用固定综合单价合同。</w:t>
      </w:r>
    </w:p>
    <w:p w14:paraId="78B1F8FC">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lang w:eastAsia="zh-CN"/>
        </w:rPr>
        <w:t>比选</w:t>
      </w:r>
      <w:r>
        <w:rPr>
          <w:rFonts w:hint="eastAsia" w:ascii="宋体" w:hAnsi="宋体" w:cs="等线"/>
          <w:color w:val="auto"/>
          <w:sz w:val="24"/>
          <w:szCs w:val="24"/>
          <w:highlight w:val="none"/>
        </w:rPr>
        <w:t>报价范围：各</w:t>
      </w:r>
      <w:r>
        <w:rPr>
          <w:rFonts w:hint="eastAsia" w:ascii="宋体" w:hAnsi="宋体" w:cs="等线"/>
          <w:color w:val="auto"/>
          <w:sz w:val="24"/>
          <w:szCs w:val="24"/>
          <w:highlight w:val="none"/>
          <w:lang w:eastAsia="zh-CN"/>
        </w:rPr>
        <w:t>竞标人</w:t>
      </w:r>
      <w:r>
        <w:rPr>
          <w:rFonts w:hint="eastAsia" w:ascii="宋体" w:hAnsi="宋体" w:cs="等线"/>
          <w:color w:val="auto"/>
          <w:sz w:val="24"/>
          <w:szCs w:val="24"/>
          <w:highlight w:val="none"/>
        </w:rPr>
        <w:t>应按照</w:t>
      </w:r>
      <w:r>
        <w:rPr>
          <w:rFonts w:hint="eastAsia" w:ascii="宋体" w:hAnsi="宋体" w:cs="等线"/>
          <w:color w:val="auto"/>
          <w:sz w:val="24"/>
          <w:szCs w:val="24"/>
          <w:highlight w:val="none"/>
          <w:lang w:eastAsia="zh-CN"/>
        </w:rPr>
        <w:t>比选</w:t>
      </w:r>
      <w:r>
        <w:rPr>
          <w:rFonts w:hint="eastAsia" w:ascii="宋体" w:hAnsi="宋体" w:cs="等线"/>
          <w:color w:val="auto"/>
          <w:sz w:val="24"/>
          <w:szCs w:val="24"/>
          <w:highlight w:val="none"/>
        </w:rPr>
        <w:t>范围的规定，对</w:t>
      </w:r>
      <w:r>
        <w:rPr>
          <w:rFonts w:hint="eastAsia" w:ascii="宋体" w:hAnsi="宋体" w:cs="等线"/>
          <w:color w:val="auto"/>
          <w:sz w:val="24"/>
          <w:szCs w:val="24"/>
          <w:highlight w:val="none"/>
          <w:lang w:eastAsia="zh-CN"/>
        </w:rPr>
        <w:t>比选人</w:t>
      </w:r>
      <w:r>
        <w:rPr>
          <w:rFonts w:hint="eastAsia" w:ascii="宋体" w:hAnsi="宋体" w:cs="等线"/>
          <w:color w:val="auto"/>
          <w:sz w:val="24"/>
          <w:szCs w:val="24"/>
          <w:highlight w:val="none"/>
        </w:rPr>
        <w:t>提供的工程量清单，结合施工图的要求予以自主报价。工程量清单中的工程量是用作</w:t>
      </w:r>
      <w:r>
        <w:rPr>
          <w:rFonts w:hint="eastAsia" w:ascii="宋体" w:hAnsi="宋体" w:cs="等线"/>
          <w:color w:val="auto"/>
          <w:sz w:val="24"/>
          <w:szCs w:val="24"/>
          <w:highlight w:val="none"/>
          <w:lang w:eastAsia="zh-CN"/>
        </w:rPr>
        <w:t>报价</w:t>
      </w:r>
      <w:r>
        <w:rPr>
          <w:rFonts w:hint="eastAsia" w:ascii="宋体" w:hAnsi="宋体" w:cs="等线"/>
          <w:color w:val="auto"/>
          <w:sz w:val="24"/>
          <w:szCs w:val="24"/>
          <w:highlight w:val="none"/>
        </w:rPr>
        <w:t>的估算工程量，不作为最终结算的工程量。用于结算的工程量是</w:t>
      </w:r>
      <w:r>
        <w:rPr>
          <w:rFonts w:hint="eastAsia" w:ascii="宋体" w:hAnsi="宋体" w:cs="等线"/>
          <w:color w:val="auto"/>
          <w:sz w:val="24"/>
          <w:szCs w:val="24"/>
          <w:highlight w:val="none"/>
          <w:lang w:eastAsia="zh-CN"/>
        </w:rPr>
        <w:t>竞标人</w:t>
      </w:r>
      <w:r>
        <w:rPr>
          <w:rFonts w:hint="eastAsia" w:ascii="宋体" w:hAnsi="宋体" w:cs="等线"/>
          <w:color w:val="auto"/>
          <w:sz w:val="24"/>
          <w:szCs w:val="24"/>
          <w:highlight w:val="none"/>
        </w:rPr>
        <w:t>实际完成的，并按有关规定计量的合格工程量。</w:t>
      </w:r>
    </w:p>
    <w:p w14:paraId="25B02D68">
      <w:pPr>
        <w:spacing w:line="360" w:lineRule="auto"/>
        <w:ind w:left="0" w:leftChars="0"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（二）本工程设置总价最高限价，</w:t>
      </w:r>
      <w:r>
        <w:rPr>
          <w:rFonts w:hint="eastAsia" w:ascii="宋体" w:hAnsi="宋体" w:cs="等线"/>
          <w:b/>
          <w:bCs/>
          <w:color w:val="auto"/>
          <w:sz w:val="24"/>
          <w:szCs w:val="24"/>
          <w:highlight w:val="none"/>
        </w:rPr>
        <w:t>总价最高限价为</w:t>
      </w:r>
      <w:r>
        <w:rPr>
          <w:rFonts w:hint="eastAsia" w:ascii="宋体" w:hAnsi="宋体" w:cs="等线"/>
          <w:b/>
          <w:bCs/>
          <w:color w:val="auto"/>
          <w:sz w:val="24"/>
          <w:szCs w:val="24"/>
          <w:highlight w:val="none"/>
          <w:lang w:eastAsia="zh-CN"/>
        </w:rPr>
        <w:t>：362739.12</w:t>
      </w:r>
      <w:r>
        <w:rPr>
          <w:rFonts w:hint="eastAsia" w:ascii="宋体" w:hAnsi="宋体" w:cs="等线"/>
          <w:b/>
          <w:bCs/>
          <w:color w:val="auto"/>
          <w:sz w:val="24"/>
          <w:szCs w:val="24"/>
          <w:highlight w:val="none"/>
        </w:rPr>
        <w:t>元</w:t>
      </w:r>
      <w:r>
        <w:rPr>
          <w:rFonts w:hint="eastAsia" w:ascii="宋体" w:hAnsi="宋体" w:cs="等线"/>
          <w:b/>
          <w:bCs/>
          <w:color w:val="auto"/>
          <w:sz w:val="24"/>
          <w:szCs w:val="24"/>
          <w:highlight w:val="none"/>
          <w:lang w:eastAsia="zh-CN"/>
        </w:rPr>
        <w:t>（</w:t>
      </w:r>
      <w:r>
        <w:rPr>
          <w:rFonts w:hint="eastAsia" w:ascii="宋体" w:hAnsi="宋体" w:cs="等线"/>
          <w:b/>
          <w:bCs/>
          <w:color w:val="auto"/>
          <w:sz w:val="24"/>
          <w:szCs w:val="24"/>
          <w:highlight w:val="none"/>
          <w:lang w:val="en-US" w:eastAsia="zh-CN"/>
        </w:rPr>
        <w:t>大写：叁拾陆万贰仟柒佰叁拾玖元壹角贰分</w:t>
      </w:r>
      <w:r>
        <w:rPr>
          <w:rFonts w:hint="eastAsia" w:ascii="宋体" w:hAnsi="宋体" w:cs="等线"/>
          <w:b/>
          <w:bCs/>
          <w:color w:val="auto"/>
          <w:sz w:val="24"/>
          <w:szCs w:val="24"/>
          <w:highlight w:val="none"/>
          <w:lang w:eastAsia="zh-CN"/>
        </w:rPr>
        <w:t>）</w:t>
      </w:r>
      <w:r>
        <w:rPr>
          <w:rFonts w:hint="eastAsia" w:ascii="宋体" w:hAnsi="宋体" w:cs="等线"/>
          <w:b/>
          <w:bCs/>
          <w:color w:val="auto"/>
          <w:sz w:val="24"/>
          <w:szCs w:val="24"/>
          <w:highlight w:val="none"/>
        </w:rPr>
        <w:t>（含安全文明施工费</w:t>
      </w:r>
      <w:r>
        <w:rPr>
          <w:rFonts w:hint="eastAsia" w:ascii="宋体" w:hAnsi="宋体" w:cs="等线"/>
          <w:b/>
          <w:bCs/>
          <w:color w:val="auto"/>
          <w:sz w:val="24"/>
          <w:szCs w:val="24"/>
          <w:highlight w:val="none"/>
          <w:lang w:eastAsia="zh-CN"/>
        </w:rPr>
        <w:t>：7356.56</w:t>
      </w:r>
      <w:r>
        <w:rPr>
          <w:rFonts w:hint="eastAsia" w:ascii="宋体" w:hAnsi="宋体" w:cs="等线"/>
          <w:b/>
          <w:bCs/>
          <w:color w:val="auto"/>
          <w:sz w:val="24"/>
          <w:szCs w:val="24"/>
          <w:highlight w:val="none"/>
        </w:rPr>
        <w:t>元），</w:t>
      </w:r>
      <w:r>
        <w:rPr>
          <w:rFonts w:hint="eastAsia" w:ascii="宋体" w:hAnsi="宋体" w:cs="等线"/>
          <w:color w:val="auto"/>
          <w:sz w:val="24"/>
          <w:szCs w:val="24"/>
          <w:highlight w:val="none"/>
          <w:lang w:eastAsia="zh-CN"/>
        </w:rPr>
        <w:t>竞标人</w:t>
      </w:r>
      <w:r>
        <w:rPr>
          <w:rFonts w:hint="eastAsia" w:ascii="宋体" w:hAnsi="宋体" w:cs="等线"/>
          <w:color w:val="auto"/>
          <w:sz w:val="24"/>
          <w:szCs w:val="24"/>
          <w:highlight w:val="none"/>
        </w:rPr>
        <w:t>的报价不得超过本项目设置的总价及</w:t>
      </w:r>
      <w:r>
        <w:rPr>
          <w:rFonts w:hint="eastAsia" w:ascii="宋体" w:hAnsi="宋体" w:cs="等线"/>
          <w:color w:val="auto"/>
          <w:sz w:val="24"/>
          <w:szCs w:val="24"/>
          <w:highlight w:val="none"/>
          <w:lang w:eastAsia="zh-CN"/>
        </w:rPr>
        <w:t>全部清单最高限价</w:t>
      </w:r>
      <w:r>
        <w:rPr>
          <w:rFonts w:hint="eastAsia" w:ascii="宋体" w:hAnsi="宋体" w:cs="等线"/>
          <w:color w:val="auto"/>
          <w:sz w:val="24"/>
          <w:szCs w:val="24"/>
          <w:highlight w:val="none"/>
        </w:rPr>
        <w:t>，安全文明施工费、暂估价（如有）、暂列金额（如有）等不可竞争费用必须按给定金额填报不得浮动，否则，其</w:t>
      </w:r>
      <w:r>
        <w:rPr>
          <w:rFonts w:hint="eastAsia" w:ascii="宋体" w:hAnsi="宋体" w:cs="等线"/>
          <w:color w:val="auto"/>
          <w:sz w:val="24"/>
          <w:szCs w:val="24"/>
          <w:highlight w:val="none"/>
          <w:lang w:eastAsia="zh-CN"/>
        </w:rPr>
        <w:t>竞标文件</w:t>
      </w:r>
      <w:r>
        <w:rPr>
          <w:rFonts w:hint="eastAsia" w:ascii="宋体" w:hAnsi="宋体" w:cs="等线"/>
          <w:color w:val="auto"/>
          <w:sz w:val="24"/>
          <w:szCs w:val="24"/>
          <w:highlight w:val="none"/>
        </w:rPr>
        <w:t>按无效处理。</w:t>
      </w:r>
    </w:p>
    <w:p w14:paraId="1A85B656">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（三）工程计价方式：工程量清单计价方式。</w:t>
      </w:r>
    </w:p>
    <w:p w14:paraId="55A0B422">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（四）报价原则：本工程由</w:t>
      </w:r>
      <w:r>
        <w:rPr>
          <w:rFonts w:hint="eastAsia" w:ascii="宋体" w:hAnsi="宋体" w:cs="等线"/>
          <w:color w:val="auto"/>
          <w:sz w:val="24"/>
          <w:szCs w:val="24"/>
          <w:highlight w:val="none"/>
          <w:lang w:eastAsia="zh-CN"/>
        </w:rPr>
        <w:t>竞标人</w:t>
      </w:r>
      <w:r>
        <w:rPr>
          <w:rFonts w:hint="eastAsia" w:ascii="宋体" w:hAnsi="宋体" w:cs="等线"/>
          <w:color w:val="auto"/>
          <w:sz w:val="24"/>
          <w:szCs w:val="24"/>
          <w:highlight w:val="none"/>
        </w:rPr>
        <w:t>以</w:t>
      </w:r>
      <w:r>
        <w:rPr>
          <w:rFonts w:hint="eastAsia" w:ascii="宋体" w:hAnsi="宋体" w:cs="等线"/>
          <w:color w:val="auto"/>
          <w:sz w:val="24"/>
          <w:szCs w:val="24"/>
          <w:highlight w:val="none"/>
          <w:lang w:eastAsia="zh-CN"/>
        </w:rPr>
        <w:t>比选</w:t>
      </w:r>
      <w:r>
        <w:rPr>
          <w:rFonts w:hint="eastAsia" w:ascii="宋体" w:hAnsi="宋体" w:cs="等线"/>
          <w:color w:val="auto"/>
          <w:sz w:val="24"/>
          <w:szCs w:val="24"/>
          <w:highlight w:val="none"/>
        </w:rPr>
        <w:t>文件、合同条件、工程量清单、本次采购范围的施工设计图纸、国家技术和经济规范及标准、《建设工程工程量清单计价规范》（GB50500－2013）、《重庆市建设工程工程量清单计价规则》（CQJJGZ-2013）、</w:t>
      </w:r>
      <w:r>
        <w:rPr>
          <w:rFonts w:hint="eastAsia" w:ascii="宋体" w:hAnsi="宋体" w:cs="宋体"/>
          <w:color w:val="auto"/>
          <w:sz w:val="24"/>
          <w:szCs w:val="24"/>
          <w:highlight w:val="none"/>
        </w:rPr>
        <w:t>《重庆市园林绿化工程计价定额》</w:t>
      </w:r>
      <w:r>
        <w:rPr>
          <w:rFonts w:hint="eastAsia" w:ascii="宋体" w:hAnsi="宋体" w:cs="等线"/>
          <w:color w:val="auto"/>
          <w:sz w:val="24"/>
          <w:szCs w:val="24"/>
          <w:highlight w:val="none"/>
        </w:rPr>
        <w:t>（CQYLLHDE-2018）、《重庆市仿古建筑工程计价定额》（CQFGDE-2018）、《重庆市房屋修缮工程计价定额》（CQXSDE-2018）、《重庆市房屋建筑与装饰工程计价定额》（CQJZDE-2018）、《重庆市通用安装工程计价定额》（CQAZDE-2018）、</w:t>
      </w:r>
      <w:r>
        <w:rPr>
          <w:rFonts w:hint="eastAsia" w:ascii="宋体" w:hAnsi="宋体" w:cs="宋体"/>
          <w:color w:val="auto"/>
          <w:sz w:val="24"/>
          <w:szCs w:val="24"/>
          <w:highlight w:val="none"/>
        </w:rPr>
        <w:t>《重庆市市政工程计价定额》</w:t>
      </w:r>
      <w:r>
        <w:rPr>
          <w:rFonts w:hint="eastAsia" w:ascii="宋体" w:hAnsi="宋体" w:cs="等线"/>
          <w:color w:val="auto"/>
          <w:sz w:val="24"/>
          <w:szCs w:val="24"/>
          <w:highlight w:val="none"/>
        </w:rPr>
        <w:t>（CQSZDE-2018）</w:t>
      </w:r>
      <w:r>
        <w:rPr>
          <w:rFonts w:hint="eastAsia" w:ascii="宋体" w:hAnsi="宋体" w:cs="宋体"/>
          <w:color w:val="auto"/>
          <w:sz w:val="24"/>
          <w:szCs w:val="24"/>
          <w:highlight w:val="none"/>
        </w:rPr>
        <w:t>、</w:t>
      </w:r>
      <w:r>
        <w:rPr>
          <w:rFonts w:hint="eastAsia" w:ascii="宋体" w:hAnsi="宋体" w:cs="等线"/>
          <w:color w:val="auto"/>
          <w:sz w:val="24"/>
          <w:szCs w:val="24"/>
          <w:highlight w:val="none"/>
        </w:rPr>
        <w:t>《重庆市建设工程费用定额》（CQFYDE-2018）及其配套文件、修改、调整文件为依据，由</w:t>
      </w:r>
      <w:r>
        <w:rPr>
          <w:rFonts w:hint="eastAsia" w:ascii="宋体" w:hAnsi="宋体" w:cs="等线"/>
          <w:color w:val="auto"/>
          <w:sz w:val="24"/>
          <w:szCs w:val="24"/>
          <w:highlight w:val="none"/>
          <w:lang w:eastAsia="zh-CN"/>
        </w:rPr>
        <w:t>竞标人</w:t>
      </w:r>
      <w:r>
        <w:rPr>
          <w:rFonts w:hint="eastAsia" w:ascii="宋体" w:hAnsi="宋体" w:cs="等线"/>
          <w:color w:val="auto"/>
          <w:sz w:val="24"/>
          <w:szCs w:val="24"/>
          <w:highlight w:val="none"/>
        </w:rPr>
        <w:t>结合自身实力、市场行情以及</w:t>
      </w:r>
      <w:r>
        <w:rPr>
          <w:rFonts w:hint="eastAsia" w:ascii="宋体" w:hAnsi="宋体" w:cs="等线"/>
          <w:color w:val="auto"/>
          <w:sz w:val="24"/>
          <w:szCs w:val="24"/>
          <w:highlight w:val="none"/>
          <w:lang w:eastAsia="zh-CN"/>
        </w:rPr>
        <w:t>比选</w:t>
      </w:r>
      <w:r>
        <w:rPr>
          <w:rFonts w:hint="eastAsia" w:ascii="宋体" w:hAnsi="宋体" w:cs="等线"/>
          <w:color w:val="auto"/>
          <w:sz w:val="24"/>
          <w:szCs w:val="24"/>
          <w:highlight w:val="none"/>
        </w:rPr>
        <w:t>文件对工程质量、工期、款项支付等相关实质性要求予以自主报价。</w:t>
      </w:r>
      <w:r>
        <w:rPr>
          <w:rFonts w:hint="eastAsia" w:ascii="宋体" w:hAnsi="宋体" w:cs="等线"/>
          <w:color w:val="auto"/>
          <w:sz w:val="24"/>
          <w:szCs w:val="24"/>
          <w:highlight w:val="none"/>
          <w:lang w:eastAsia="zh-CN"/>
        </w:rPr>
        <w:t>报价</w:t>
      </w:r>
      <w:r>
        <w:rPr>
          <w:rFonts w:hint="eastAsia" w:ascii="宋体" w:hAnsi="宋体" w:cs="等线"/>
          <w:color w:val="auto"/>
          <w:sz w:val="24"/>
          <w:szCs w:val="24"/>
          <w:highlight w:val="none"/>
        </w:rPr>
        <w:t>应包括并不仅限于完成采购范围内工程项目的人工费、材料费、机械费、企业管理费、利润、风险费用、材料检验试验费、临时保护设施费、建设工程竣工档案编制费、点交及场地（竣工面）清理费（含：垃圾清运）、规费、安全文明施工措施费、税金、政策性文件规定、报建和验收以及施工期间的市场波动风险等所需的所有费用，</w:t>
      </w:r>
      <w:r>
        <w:rPr>
          <w:rFonts w:hint="eastAsia" w:ascii="宋体" w:hAnsi="宋体" w:cs="等线"/>
          <w:color w:val="auto"/>
          <w:sz w:val="24"/>
          <w:szCs w:val="24"/>
          <w:highlight w:val="none"/>
          <w:lang w:eastAsia="zh-CN"/>
        </w:rPr>
        <w:t>比选人</w:t>
      </w:r>
      <w:r>
        <w:rPr>
          <w:rFonts w:hint="eastAsia" w:ascii="宋体" w:hAnsi="宋体" w:cs="等线"/>
          <w:color w:val="auto"/>
          <w:sz w:val="24"/>
          <w:szCs w:val="24"/>
          <w:highlight w:val="none"/>
        </w:rPr>
        <w:t>除此以外不支付其它费用。</w:t>
      </w:r>
    </w:p>
    <w:p w14:paraId="23FF4CFB">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1.</w:t>
      </w:r>
      <w:r>
        <w:rPr>
          <w:rFonts w:hint="eastAsia" w:ascii="宋体" w:hAnsi="宋体" w:cs="等线"/>
          <w:color w:val="auto"/>
          <w:sz w:val="24"/>
          <w:szCs w:val="24"/>
          <w:highlight w:val="none"/>
          <w:lang w:eastAsia="zh-CN"/>
        </w:rPr>
        <w:t>比选人</w:t>
      </w:r>
      <w:r>
        <w:rPr>
          <w:rFonts w:hint="eastAsia" w:ascii="宋体" w:hAnsi="宋体" w:cs="等线"/>
          <w:color w:val="auto"/>
          <w:sz w:val="24"/>
          <w:szCs w:val="24"/>
          <w:highlight w:val="none"/>
        </w:rPr>
        <w:t>将提供工程量清单，</w:t>
      </w:r>
      <w:r>
        <w:rPr>
          <w:rFonts w:hint="eastAsia" w:ascii="宋体" w:hAnsi="宋体" w:cs="等线"/>
          <w:color w:val="auto"/>
          <w:sz w:val="24"/>
          <w:szCs w:val="24"/>
          <w:highlight w:val="none"/>
          <w:lang w:eastAsia="zh-CN"/>
        </w:rPr>
        <w:t>竞标人</w:t>
      </w:r>
      <w:r>
        <w:rPr>
          <w:rFonts w:hint="eastAsia" w:ascii="宋体" w:hAnsi="宋体" w:cs="等线"/>
          <w:color w:val="auto"/>
          <w:sz w:val="24"/>
          <w:szCs w:val="24"/>
          <w:highlight w:val="none"/>
        </w:rPr>
        <w:t>可以结合</w:t>
      </w:r>
      <w:r>
        <w:rPr>
          <w:rFonts w:hint="eastAsia" w:ascii="宋体" w:hAnsi="宋体" w:cs="等线"/>
          <w:color w:val="auto"/>
          <w:sz w:val="24"/>
          <w:szCs w:val="24"/>
          <w:highlight w:val="none"/>
          <w:lang w:eastAsia="zh-CN"/>
        </w:rPr>
        <w:t>比选</w:t>
      </w:r>
      <w:r>
        <w:rPr>
          <w:rFonts w:hint="eastAsia" w:ascii="宋体" w:hAnsi="宋体" w:cs="等线"/>
          <w:color w:val="auto"/>
          <w:sz w:val="24"/>
          <w:szCs w:val="24"/>
          <w:highlight w:val="none"/>
        </w:rPr>
        <w:t>文件、施工图及现场踏勘情况对工程量清单中的具体工程量、子项、工程特征及内容等进行详细核实，若发现工程量清单中的某个工程量有较大的量差或工程量清单有明显的漏项、错项等，</w:t>
      </w:r>
      <w:r>
        <w:rPr>
          <w:rFonts w:hint="eastAsia" w:ascii="宋体" w:hAnsi="宋体" w:cs="等线"/>
          <w:color w:val="auto"/>
          <w:sz w:val="24"/>
          <w:szCs w:val="24"/>
          <w:highlight w:val="none"/>
          <w:lang w:eastAsia="zh-CN"/>
        </w:rPr>
        <w:t>竞标人</w:t>
      </w:r>
      <w:r>
        <w:rPr>
          <w:rFonts w:hint="eastAsia" w:ascii="宋体" w:hAnsi="宋体" w:cs="等线"/>
          <w:color w:val="auto"/>
          <w:sz w:val="24"/>
          <w:szCs w:val="24"/>
          <w:highlight w:val="none"/>
        </w:rPr>
        <w:t>应在规定的时间前提出质疑，经</w:t>
      </w:r>
      <w:r>
        <w:rPr>
          <w:rFonts w:hint="eastAsia" w:ascii="宋体" w:hAnsi="宋体" w:cs="等线"/>
          <w:color w:val="auto"/>
          <w:sz w:val="24"/>
          <w:szCs w:val="24"/>
          <w:highlight w:val="none"/>
          <w:lang w:eastAsia="zh-CN"/>
        </w:rPr>
        <w:t>比选人</w:t>
      </w:r>
      <w:r>
        <w:rPr>
          <w:rFonts w:hint="eastAsia" w:ascii="宋体" w:hAnsi="宋体" w:cs="等线"/>
          <w:color w:val="auto"/>
          <w:sz w:val="24"/>
          <w:szCs w:val="24"/>
          <w:highlight w:val="none"/>
        </w:rPr>
        <w:t>核实后在补遗文件中进行明确。逾期未提交，</w:t>
      </w:r>
      <w:r>
        <w:rPr>
          <w:rFonts w:hint="eastAsia" w:ascii="宋体" w:hAnsi="宋体" w:cs="等线"/>
          <w:color w:val="auto"/>
          <w:sz w:val="24"/>
          <w:szCs w:val="24"/>
          <w:highlight w:val="none"/>
          <w:lang w:eastAsia="zh-CN"/>
        </w:rPr>
        <w:t>比选人</w:t>
      </w:r>
      <w:r>
        <w:rPr>
          <w:rFonts w:hint="eastAsia" w:ascii="宋体" w:hAnsi="宋体" w:cs="等线"/>
          <w:color w:val="auto"/>
          <w:sz w:val="24"/>
          <w:szCs w:val="24"/>
          <w:highlight w:val="none"/>
        </w:rPr>
        <w:t>将视为各</w:t>
      </w:r>
      <w:r>
        <w:rPr>
          <w:rFonts w:hint="eastAsia" w:ascii="宋体" w:hAnsi="宋体" w:cs="等线"/>
          <w:color w:val="auto"/>
          <w:sz w:val="24"/>
          <w:szCs w:val="24"/>
          <w:highlight w:val="none"/>
          <w:lang w:eastAsia="zh-CN"/>
        </w:rPr>
        <w:t>竞标人</w:t>
      </w:r>
      <w:r>
        <w:rPr>
          <w:rFonts w:hint="eastAsia" w:ascii="宋体" w:hAnsi="宋体" w:cs="等线"/>
          <w:color w:val="auto"/>
          <w:sz w:val="24"/>
          <w:szCs w:val="24"/>
          <w:highlight w:val="none"/>
        </w:rPr>
        <w:t>对</w:t>
      </w:r>
      <w:r>
        <w:rPr>
          <w:rFonts w:hint="eastAsia" w:ascii="宋体" w:hAnsi="宋体" w:cs="等线"/>
          <w:color w:val="auto"/>
          <w:sz w:val="24"/>
          <w:szCs w:val="24"/>
          <w:highlight w:val="none"/>
          <w:lang w:eastAsia="zh-CN"/>
        </w:rPr>
        <w:t>比选人</w:t>
      </w:r>
      <w:r>
        <w:rPr>
          <w:rFonts w:hint="eastAsia" w:ascii="宋体" w:hAnsi="宋体" w:cs="等线"/>
          <w:color w:val="auto"/>
          <w:sz w:val="24"/>
          <w:szCs w:val="24"/>
          <w:highlight w:val="none"/>
        </w:rPr>
        <w:t>提供的工程量无异议。</w:t>
      </w:r>
    </w:p>
    <w:p w14:paraId="78DC47A1">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2.在施工过程本工程所用的材料、设备由各</w:t>
      </w:r>
      <w:r>
        <w:rPr>
          <w:rFonts w:hint="eastAsia" w:ascii="宋体" w:hAnsi="宋体" w:cs="等线"/>
          <w:color w:val="auto"/>
          <w:sz w:val="24"/>
          <w:szCs w:val="24"/>
          <w:highlight w:val="none"/>
          <w:lang w:eastAsia="zh-CN"/>
        </w:rPr>
        <w:t>竞标人</w:t>
      </w:r>
      <w:r>
        <w:rPr>
          <w:rFonts w:hint="eastAsia" w:ascii="宋体" w:hAnsi="宋体" w:cs="等线"/>
          <w:color w:val="auto"/>
          <w:sz w:val="24"/>
          <w:szCs w:val="24"/>
          <w:highlight w:val="none"/>
        </w:rPr>
        <w:t>参照重庆市建设工程造价总站主办的《重庆工程造价信息》距本项目</w:t>
      </w:r>
      <w:r>
        <w:rPr>
          <w:rFonts w:hint="eastAsia" w:ascii="宋体" w:hAnsi="宋体" w:cs="等线"/>
          <w:color w:val="auto"/>
          <w:sz w:val="24"/>
          <w:szCs w:val="24"/>
          <w:highlight w:val="none"/>
          <w:lang w:eastAsia="zh-CN"/>
        </w:rPr>
        <w:t>竞标截止</w:t>
      </w:r>
      <w:r>
        <w:rPr>
          <w:rFonts w:hint="eastAsia" w:ascii="宋体" w:hAnsi="宋体" w:cs="等线"/>
          <w:color w:val="auto"/>
          <w:sz w:val="24"/>
          <w:szCs w:val="24"/>
          <w:highlight w:val="none"/>
        </w:rPr>
        <w:t>时间最近一期公布的信息价并结合市场行情以及</w:t>
      </w:r>
      <w:r>
        <w:rPr>
          <w:rFonts w:hint="eastAsia" w:ascii="宋体" w:hAnsi="宋体" w:cs="等线"/>
          <w:color w:val="auto"/>
          <w:sz w:val="24"/>
          <w:szCs w:val="24"/>
          <w:highlight w:val="none"/>
          <w:lang w:eastAsia="zh-CN"/>
        </w:rPr>
        <w:t>竞标人</w:t>
      </w:r>
      <w:r>
        <w:rPr>
          <w:rFonts w:hint="eastAsia" w:ascii="宋体" w:hAnsi="宋体" w:cs="等线"/>
          <w:color w:val="auto"/>
          <w:sz w:val="24"/>
          <w:szCs w:val="24"/>
          <w:highlight w:val="none"/>
        </w:rPr>
        <w:t>的自身实力自主报价，并承担材料价格涨跌风险。成交后，材料、设备价格均不作调整。</w:t>
      </w:r>
    </w:p>
    <w:p w14:paraId="412FC5C9">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材料、设备运输距离由响应</w:t>
      </w:r>
      <w:r>
        <w:rPr>
          <w:rFonts w:hint="eastAsia" w:ascii="宋体" w:hAnsi="宋体" w:cs="等线"/>
          <w:color w:val="auto"/>
          <w:sz w:val="24"/>
          <w:szCs w:val="24"/>
          <w:highlight w:val="none"/>
          <w:lang w:eastAsia="zh-CN"/>
        </w:rPr>
        <w:t>竞标人</w:t>
      </w:r>
      <w:r>
        <w:rPr>
          <w:rFonts w:hint="eastAsia" w:ascii="宋体" w:hAnsi="宋体" w:cs="等线"/>
          <w:color w:val="auto"/>
          <w:sz w:val="24"/>
          <w:szCs w:val="24"/>
          <w:highlight w:val="none"/>
        </w:rPr>
        <w:t>根据自身情况及踏勘现场情况自行确定。</w:t>
      </w:r>
    </w:p>
    <w:p w14:paraId="3AA0C473">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3.</w:t>
      </w:r>
      <w:r>
        <w:rPr>
          <w:rFonts w:hint="eastAsia" w:ascii="宋体" w:hAnsi="宋体" w:cs="等线"/>
          <w:color w:val="auto"/>
          <w:sz w:val="24"/>
          <w:szCs w:val="24"/>
          <w:highlight w:val="none"/>
          <w:lang w:eastAsia="zh-CN"/>
        </w:rPr>
        <w:t>竞标人</w:t>
      </w:r>
      <w:r>
        <w:rPr>
          <w:rFonts w:hint="eastAsia" w:ascii="宋体" w:hAnsi="宋体" w:cs="等线"/>
          <w:color w:val="auto"/>
          <w:sz w:val="24"/>
          <w:szCs w:val="24"/>
          <w:highlight w:val="none"/>
        </w:rPr>
        <w:t>应认真填写工程量清单中所列的本合同各工程子目的单价或总价。</w:t>
      </w:r>
      <w:r>
        <w:rPr>
          <w:rFonts w:hint="eastAsia" w:ascii="宋体" w:hAnsi="宋体" w:cs="等线"/>
          <w:color w:val="auto"/>
          <w:sz w:val="24"/>
          <w:szCs w:val="24"/>
          <w:highlight w:val="none"/>
          <w:lang w:eastAsia="zh-CN"/>
        </w:rPr>
        <w:t>竞标人</w:t>
      </w:r>
      <w:r>
        <w:rPr>
          <w:rFonts w:hint="eastAsia" w:ascii="宋体" w:hAnsi="宋体" w:cs="等线"/>
          <w:color w:val="auto"/>
          <w:sz w:val="24"/>
          <w:szCs w:val="24"/>
          <w:highlight w:val="none"/>
        </w:rPr>
        <w:t>没有填入单价或总价的工程子目，</w:t>
      </w:r>
      <w:r>
        <w:rPr>
          <w:rFonts w:hint="eastAsia" w:ascii="宋体" w:hAnsi="宋体" w:cs="等线"/>
          <w:color w:val="auto"/>
          <w:sz w:val="24"/>
          <w:szCs w:val="24"/>
          <w:highlight w:val="none"/>
          <w:lang w:eastAsia="zh-CN"/>
        </w:rPr>
        <w:t>比选人</w:t>
      </w:r>
      <w:r>
        <w:rPr>
          <w:rFonts w:hint="eastAsia" w:ascii="宋体" w:hAnsi="宋体" w:cs="等线"/>
          <w:color w:val="auto"/>
          <w:sz w:val="24"/>
          <w:szCs w:val="24"/>
          <w:highlight w:val="none"/>
        </w:rPr>
        <w:t>将认为该子目的价款已包括在工程量清单其他子目的单价和总价中。</w:t>
      </w:r>
      <w:r>
        <w:rPr>
          <w:rFonts w:hint="eastAsia" w:ascii="宋体" w:hAnsi="宋体" w:cs="等线"/>
          <w:color w:val="auto"/>
          <w:sz w:val="24"/>
          <w:szCs w:val="24"/>
          <w:highlight w:val="none"/>
          <w:lang w:eastAsia="zh-CN"/>
        </w:rPr>
        <w:t>竞标人</w:t>
      </w:r>
      <w:r>
        <w:rPr>
          <w:rFonts w:hint="eastAsia" w:ascii="宋体" w:hAnsi="宋体" w:cs="等线"/>
          <w:color w:val="auto"/>
          <w:sz w:val="24"/>
          <w:szCs w:val="24"/>
          <w:highlight w:val="none"/>
        </w:rPr>
        <w:t>必须按工程量清单填报价格。项目编码、项目名称、项目特征、计量单位、工程量必须与工程量清单一致。</w:t>
      </w:r>
      <w:r>
        <w:rPr>
          <w:rFonts w:hint="eastAsia" w:ascii="宋体" w:hAnsi="宋体" w:cs="等线"/>
          <w:color w:val="auto"/>
          <w:sz w:val="24"/>
          <w:szCs w:val="24"/>
          <w:highlight w:val="none"/>
          <w:lang w:eastAsia="zh-CN"/>
        </w:rPr>
        <w:t>竞标人</w:t>
      </w:r>
      <w:r>
        <w:rPr>
          <w:rFonts w:hint="eastAsia" w:ascii="宋体" w:hAnsi="宋体" w:cs="等线"/>
          <w:color w:val="auto"/>
          <w:sz w:val="24"/>
          <w:szCs w:val="24"/>
          <w:highlight w:val="none"/>
        </w:rPr>
        <w:t>对</w:t>
      </w:r>
      <w:r>
        <w:rPr>
          <w:rFonts w:hint="eastAsia" w:ascii="宋体" w:hAnsi="宋体" w:cs="等线"/>
          <w:color w:val="auto"/>
          <w:sz w:val="24"/>
          <w:szCs w:val="24"/>
          <w:highlight w:val="none"/>
          <w:lang w:eastAsia="zh-CN"/>
        </w:rPr>
        <w:t>比选人</w:t>
      </w:r>
      <w:r>
        <w:rPr>
          <w:rFonts w:hint="eastAsia" w:ascii="宋体" w:hAnsi="宋体" w:cs="等线"/>
          <w:color w:val="auto"/>
          <w:sz w:val="24"/>
          <w:szCs w:val="24"/>
          <w:highlight w:val="none"/>
        </w:rPr>
        <w:t>发出的清单中所有内容（措施项目清单除外）不得修改，否则作无效响应处理。</w:t>
      </w:r>
    </w:p>
    <w:p w14:paraId="1FD5DD24">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4.</w:t>
      </w:r>
      <w:r>
        <w:rPr>
          <w:rFonts w:hint="eastAsia" w:ascii="宋体" w:hAnsi="宋体" w:cs="等线"/>
          <w:color w:val="auto"/>
          <w:sz w:val="24"/>
          <w:szCs w:val="24"/>
          <w:highlight w:val="none"/>
          <w:lang w:eastAsia="zh-CN"/>
        </w:rPr>
        <w:t>竞标人</w:t>
      </w:r>
      <w:r>
        <w:rPr>
          <w:rFonts w:hint="eastAsia" w:ascii="宋体" w:hAnsi="宋体" w:cs="等线"/>
          <w:color w:val="auto"/>
          <w:sz w:val="24"/>
          <w:szCs w:val="24"/>
          <w:highlight w:val="none"/>
        </w:rPr>
        <w:t>应按</w:t>
      </w:r>
      <w:r>
        <w:rPr>
          <w:rFonts w:hint="eastAsia" w:ascii="宋体" w:hAnsi="宋体" w:cs="等线"/>
          <w:color w:val="auto"/>
          <w:sz w:val="24"/>
          <w:szCs w:val="24"/>
          <w:highlight w:val="none"/>
          <w:lang w:eastAsia="zh-CN"/>
        </w:rPr>
        <w:t>比选人</w:t>
      </w:r>
      <w:r>
        <w:rPr>
          <w:rFonts w:hint="eastAsia" w:ascii="宋体" w:hAnsi="宋体" w:cs="等线"/>
          <w:color w:val="auto"/>
          <w:sz w:val="24"/>
          <w:szCs w:val="24"/>
          <w:highlight w:val="none"/>
        </w:rPr>
        <w:t>提供的《工程量清单》格式内所有项目进行报价，才能视为总体报价完整，不得出现漏项或增项，否则按无效响应处理。报价空白或报价为零，则视为该子项的价款已包括在分部分项工程量清单其他子目的单价和合价中，成交后必须完成该子项工作内容，</w:t>
      </w:r>
      <w:r>
        <w:rPr>
          <w:rFonts w:hint="eastAsia" w:ascii="宋体" w:hAnsi="宋体" w:cs="等线"/>
          <w:color w:val="auto"/>
          <w:sz w:val="24"/>
          <w:szCs w:val="24"/>
          <w:highlight w:val="none"/>
          <w:lang w:eastAsia="zh-CN"/>
        </w:rPr>
        <w:t>比选人</w:t>
      </w:r>
      <w:r>
        <w:rPr>
          <w:rFonts w:hint="eastAsia" w:ascii="宋体" w:hAnsi="宋体" w:cs="等线"/>
          <w:color w:val="auto"/>
          <w:sz w:val="24"/>
          <w:szCs w:val="24"/>
          <w:highlight w:val="none"/>
        </w:rPr>
        <w:t>不对该子项进行结算与支付。施工过程中，因</w:t>
      </w:r>
      <w:r>
        <w:rPr>
          <w:rFonts w:hint="eastAsia" w:ascii="宋体" w:hAnsi="宋体" w:cs="等线"/>
          <w:color w:val="auto"/>
          <w:sz w:val="24"/>
          <w:szCs w:val="24"/>
          <w:highlight w:val="none"/>
          <w:lang w:eastAsia="zh-CN"/>
        </w:rPr>
        <w:t>比选人</w:t>
      </w:r>
      <w:r>
        <w:rPr>
          <w:rFonts w:hint="eastAsia" w:ascii="宋体" w:hAnsi="宋体" w:cs="等线"/>
          <w:color w:val="auto"/>
          <w:sz w:val="24"/>
          <w:szCs w:val="24"/>
          <w:highlight w:val="none"/>
        </w:rPr>
        <w:t>原因需要对报价空白或报价为零的项目减少实施工程量或不予实施，</w:t>
      </w:r>
      <w:r>
        <w:rPr>
          <w:rFonts w:hint="eastAsia" w:ascii="宋体" w:hAnsi="宋体" w:cs="等线"/>
          <w:color w:val="auto"/>
          <w:sz w:val="24"/>
          <w:szCs w:val="24"/>
          <w:highlight w:val="none"/>
          <w:lang w:eastAsia="zh-CN"/>
        </w:rPr>
        <w:t>比选人</w:t>
      </w:r>
      <w:r>
        <w:rPr>
          <w:rFonts w:hint="eastAsia" w:ascii="宋体" w:hAnsi="宋体" w:cs="等线"/>
          <w:color w:val="auto"/>
          <w:sz w:val="24"/>
          <w:szCs w:val="24"/>
          <w:highlight w:val="none"/>
        </w:rPr>
        <w:t>将按响应报价时计价原则计算出该项的综合单价以及相应的规费、措施费和税金，并据此从结算价中扣除。</w:t>
      </w:r>
    </w:p>
    <w:p w14:paraId="06D2452F">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5.本工程量清单中“项目特征及主要工程内容”描述不作为响应报价的唯一依据，</w:t>
      </w:r>
      <w:r>
        <w:rPr>
          <w:rFonts w:hint="eastAsia" w:ascii="宋体" w:hAnsi="宋体" w:cs="等线"/>
          <w:color w:val="auto"/>
          <w:sz w:val="24"/>
          <w:szCs w:val="24"/>
          <w:highlight w:val="none"/>
          <w:lang w:eastAsia="zh-CN"/>
        </w:rPr>
        <w:t>竞标人</w:t>
      </w:r>
      <w:r>
        <w:rPr>
          <w:rFonts w:hint="eastAsia" w:ascii="宋体" w:hAnsi="宋体" w:cs="等线"/>
          <w:color w:val="auto"/>
          <w:sz w:val="24"/>
          <w:szCs w:val="24"/>
          <w:highlight w:val="none"/>
        </w:rPr>
        <w:t>应根据分部分项工程量清单计价表中“项目特征及主要工程内容”的描述结合</w:t>
      </w:r>
      <w:r>
        <w:rPr>
          <w:rFonts w:hint="eastAsia" w:ascii="宋体" w:hAnsi="宋体" w:cs="等线"/>
          <w:color w:val="auto"/>
          <w:sz w:val="24"/>
          <w:szCs w:val="24"/>
          <w:highlight w:val="none"/>
          <w:lang w:eastAsia="zh-CN"/>
        </w:rPr>
        <w:t>比选</w:t>
      </w:r>
      <w:r>
        <w:rPr>
          <w:rFonts w:hint="eastAsia" w:ascii="宋体" w:hAnsi="宋体" w:cs="等线"/>
          <w:color w:val="auto"/>
          <w:sz w:val="24"/>
          <w:szCs w:val="24"/>
          <w:highlight w:val="none"/>
        </w:rPr>
        <w:t>文件中的</w:t>
      </w:r>
      <w:r>
        <w:rPr>
          <w:rFonts w:hint="eastAsia" w:ascii="宋体" w:hAnsi="宋体" w:cs="等线"/>
          <w:color w:val="auto"/>
          <w:sz w:val="24"/>
          <w:szCs w:val="24"/>
          <w:highlight w:val="none"/>
          <w:lang w:eastAsia="zh-CN"/>
        </w:rPr>
        <w:t>竞标人</w:t>
      </w:r>
      <w:r>
        <w:rPr>
          <w:rFonts w:hint="eastAsia" w:ascii="宋体" w:hAnsi="宋体" w:cs="等线"/>
          <w:color w:val="auto"/>
          <w:sz w:val="24"/>
          <w:szCs w:val="24"/>
          <w:highlight w:val="none"/>
        </w:rPr>
        <w:t>须知、通用合同条款、专用合同条款、技术标准和要求、施工图及对现场的勘察情况等综合考虑和理解并报价。</w:t>
      </w:r>
    </w:p>
    <w:p w14:paraId="5EFA34BA">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6.工程结算依据合同中的分部分项单价计算，安全文明施工根据《重庆市建设工程安全文明施工费计取及使用管理规定（2024版）》（渝建管〔2024〕38号 ）规定进行结算，安全文明施工费由安全施工费、文明施工费、环境保护费及临时设施费组成。安全文明施工费为暂定金额，工程量清单报价中的安全文明施工费必须按照</w:t>
      </w:r>
      <w:r>
        <w:rPr>
          <w:rFonts w:hint="eastAsia" w:ascii="宋体" w:hAnsi="宋体" w:cs="等线"/>
          <w:color w:val="auto"/>
          <w:sz w:val="24"/>
          <w:szCs w:val="24"/>
          <w:highlight w:val="none"/>
          <w:lang w:eastAsia="zh-CN"/>
        </w:rPr>
        <w:t>比选人</w:t>
      </w:r>
      <w:r>
        <w:rPr>
          <w:rFonts w:hint="eastAsia" w:ascii="宋体" w:hAnsi="宋体" w:cs="等线"/>
          <w:color w:val="auto"/>
          <w:sz w:val="24"/>
          <w:szCs w:val="24"/>
          <w:highlight w:val="none"/>
        </w:rPr>
        <w:t>给出的暂定金额填报，否则作无效响应处理。</w:t>
      </w:r>
    </w:p>
    <w:p w14:paraId="7717F0B5">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7.本工程人工价格参照</w:t>
      </w:r>
      <w:r>
        <w:rPr>
          <w:rFonts w:hint="eastAsia" w:ascii="宋体" w:hAnsi="宋体" w:cs="等线"/>
          <w:color w:val="auto"/>
          <w:sz w:val="24"/>
          <w:szCs w:val="24"/>
          <w:highlight w:val="none"/>
          <w:lang w:eastAsia="zh-CN"/>
        </w:rPr>
        <w:t>比选</w:t>
      </w:r>
      <w:r>
        <w:rPr>
          <w:rFonts w:hint="eastAsia" w:ascii="宋体" w:hAnsi="宋体" w:cs="等线"/>
          <w:color w:val="auto"/>
          <w:sz w:val="24"/>
          <w:szCs w:val="24"/>
          <w:highlight w:val="none"/>
        </w:rPr>
        <w:t>文件发布当期《重庆工程造价》人工单价进行报价。</w:t>
      </w:r>
    </w:p>
    <w:p w14:paraId="00937C66">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8.规费：按照《重庆市建设工程费用定额》（CQFYDE-2018）所规定费率执行。</w:t>
      </w:r>
    </w:p>
    <w:p w14:paraId="1A3C9AF5">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9.税金：按照《重庆市城乡建设委员会关于建筑营业税改征增值税调整建设工程计价依据的通知》（渝建〔2016〕35号）和《关于适用增值税新税率调整建设工程计价依据的通知》（渝建〔2019〕143号）执行。”本工程采用增值税一般计税。</w:t>
      </w:r>
    </w:p>
    <w:p w14:paraId="1A837701">
      <w:pPr>
        <w:pStyle w:val="22"/>
        <w:spacing w:line="360" w:lineRule="auto"/>
        <w:ind w:firstLine="480" w:firstLineChars="200"/>
        <w:rPr>
          <w:rFonts w:hint="eastAsia" w:ascii="宋体" w:hAnsi="宋体" w:eastAsia="宋体" w:cs="等线"/>
          <w:color w:val="auto"/>
          <w:sz w:val="24"/>
          <w:szCs w:val="24"/>
          <w:highlight w:val="none"/>
        </w:rPr>
      </w:pPr>
      <w:r>
        <w:rPr>
          <w:rFonts w:hint="eastAsia" w:ascii="宋体" w:hAnsi="宋体" w:eastAsia="宋体" w:cs="等线"/>
          <w:color w:val="auto"/>
          <w:sz w:val="24"/>
          <w:szCs w:val="24"/>
          <w:highlight w:val="none"/>
        </w:rPr>
        <w:t>10.建设工程竣工档案编制费按《重庆市建设工程费用定额》（CQFYDE-2018）相关规定标准。</w:t>
      </w:r>
    </w:p>
    <w:p w14:paraId="08D1D6CC">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11.由</w:t>
      </w:r>
      <w:r>
        <w:rPr>
          <w:rFonts w:hint="eastAsia" w:ascii="宋体" w:hAnsi="宋体" w:cs="等线"/>
          <w:color w:val="auto"/>
          <w:sz w:val="24"/>
          <w:szCs w:val="24"/>
          <w:highlight w:val="none"/>
          <w:lang w:eastAsia="zh-CN"/>
        </w:rPr>
        <w:t>竞标人</w:t>
      </w:r>
      <w:r>
        <w:rPr>
          <w:rFonts w:hint="eastAsia" w:ascii="宋体" w:hAnsi="宋体" w:cs="等线"/>
          <w:color w:val="auto"/>
          <w:sz w:val="24"/>
          <w:szCs w:val="24"/>
          <w:highlight w:val="none"/>
        </w:rPr>
        <w:t>按照工程量清单中所列要求，结合市场行情及</w:t>
      </w:r>
      <w:r>
        <w:rPr>
          <w:rFonts w:hint="eastAsia" w:ascii="宋体" w:hAnsi="宋体" w:cs="等线"/>
          <w:color w:val="auto"/>
          <w:sz w:val="24"/>
          <w:szCs w:val="24"/>
          <w:highlight w:val="none"/>
          <w:lang w:eastAsia="zh-CN"/>
        </w:rPr>
        <w:t>竞标人</w:t>
      </w:r>
      <w:r>
        <w:rPr>
          <w:rFonts w:hint="eastAsia" w:ascii="宋体" w:hAnsi="宋体" w:cs="等线"/>
          <w:color w:val="auto"/>
          <w:sz w:val="24"/>
          <w:szCs w:val="24"/>
          <w:highlight w:val="none"/>
        </w:rPr>
        <w:t>自身实力自主报价。</w:t>
      </w:r>
    </w:p>
    <w:p w14:paraId="4398B2BB">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12.其他说明：</w:t>
      </w:r>
    </w:p>
    <w:p w14:paraId="4DA79BFA">
      <w:pPr>
        <w:pStyle w:val="22"/>
        <w:spacing w:line="360" w:lineRule="auto"/>
        <w:ind w:firstLine="480" w:firstLineChars="200"/>
        <w:rPr>
          <w:rFonts w:hint="eastAsia" w:ascii="宋体" w:hAnsi="宋体" w:eastAsia="宋体" w:cs="等线"/>
          <w:color w:val="auto"/>
          <w:sz w:val="24"/>
          <w:szCs w:val="24"/>
          <w:highlight w:val="none"/>
        </w:rPr>
      </w:pPr>
      <w:r>
        <w:rPr>
          <w:rFonts w:hint="eastAsia" w:ascii="宋体" w:hAnsi="宋体" w:eastAsia="宋体" w:cs="等线"/>
          <w:color w:val="auto"/>
          <w:sz w:val="24"/>
          <w:szCs w:val="24"/>
          <w:highlight w:val="none"/>
        </w:rPr>
        <w:t>12.</w:t>
      </w:r>
      <w:r>
        <w:rPr>
          <w:rFonts w:hint="eastAsia" w:ascii="宋体" w:hAnsi="宋体" w:eastAsia="宋体" w:cs="等线"/>
          <w:color w:val="auto"/>
          <w:sz w:val="24"/>
          <w:szCs w:val="24"/>
          <w:highlight w:val="none"/>
          <w:lang w:val="en-US" w:eastAsia="zh-CN"/>
        </w:rPr>
        <w:t>1</w:t>
      </w:r>
      <w:r>
        <w:rPr>
          <w:rFonts w:hint="eastAsia" w:ascii="宋体" w:hAnsi="宋体" w:eastAsia="宋体" w:cs="等线"/>
          <w:color w:val="auto"/>
          <w:sz w:val="24"/>
          <w:szCs w:val="24"/>
          <w:highlight w:val="none"/>
          <w:lang w:eastAsia="zh-CN"/>
        </w:rPr>
        <w:t>竞标人</w:t>
      </w:r>
      <w:r>
        <w:rPr>
          <w:rFonts w:hint="eastAsia" w:ascii="宋体" w:hAnsi="宋体" w:eastAsia="宋体" w:cs="等线"/>
          <w:color w:val="auto"/>
          <w:sz w:val="24"/>
          <w:szCs w:val="24"/>
          <w:highlight w:val="none"/>
        </w:rPr>
        <w:t>应自行踏勘现场，所有材料场内运输各</w:t>
      </w:r>
      <w:r>
        <w:rPr>
          <w:rFonts w:hint="eastAsia" w:ascii="宋体" w:hAnsi="宋体" w:eastAsia="宋体" w:cs="等线"/>
          <w:color w:val="auto"/>
          <w:sz w:val="24"/>
          <w:szCs w:val="24"/>
          <w:highlight w:val="none"/>
          <w:lang w:eastAsia="zh-CN"/>
        </w:rPr>
        <w:t>竞标人</w:t>
      </w:r>
      <w:r>
        <w:rPr>
          <w:rFonts w:hint="eastAsia" w:ascii="宋体" w:hAnsi="宋体" w:eastAsia="宋体" w:cs="等线"/>
          <w:color w:val="auto"/>
          <w:sz w:val="24"/>
          <w:szCs w:val="24"/>
          <w:highlight w:val="none"/>
        </w:rPr>
        <w:t>根据现场情况自行确定线路，费用由</w:t>
      </w:r>
      <w:r>
        <w:rPr>
          <w:rFonts w:hint="eastAsia" w:ascii="宋体" w:hAnsi="宋体" w:eastAsia="宋体" w:cs="等线"/>
          <w:color w:val="auto"/>
          <w:sz w:val="24"/>
          <w:szCs w:val="24"/>
          <w:highlight w:val="none"/>
          <w:lang w:eastAsia="zh-CN"/>
        </w:rPr>
        <w:t>竞标人</w:t>
      </w:r>
      <w:r>
        <w:rPr>
          <w:rFonts w:hint="eastAsia" w:ascii="宋体" w:hAnsi="宋体" w:eastAsia="宋体" w:cs="等线"/>
          <w:color w:val="auto"/>
          <w:sz w:val="24"/>
          <w:szCs w:val="24"/>
          <w:highlight w:val="none"/>
        </w:rPr>
        <w:t>自行测算计入</w:t>
      </w:r>
      <w:r>
        <w:rPr>
          <w:rFonts w:hint="eastAsia" w:ascii="宋体" w:hAnsi="宋体" w:eastAsia="宋体" w:cs="等线"/>
          <w:color w:val="auto"/>
          <w:sz w:val="24"/>
          <w:szCs w:val="24"/>
          <w:highlight w:val="none"/>
          <w:lang w:eastAsia="zh-CN"/>
        </w:rPr>
        <w:t>报价</w:t>
      </w:r>
      <w:r>
        <w:rPr>
          <w:rFonts w:hint="eastAsia" w:ascii="宋体" w:hAnsi="宋体" w:eastAsia="宋体" w:cs="等线"/>
          <w:color w:val="auto"/>
          <w:sz w:val="24"/>
          <w:szCs w:val="24"/>
          <w:highlight w:val="none"/>
        </w:rPr>
        <w:t>内，成交后无论采用何种运输方式、运距是否变化均由</w:t>
      </w:r>
      <w:r>
        <w:rPr>
          <w:rFonts w:hint="eastAsia" w:ascii="宋体" w:hAnsi="宋体" w:eastAsia="宋体" w:cs="等线"/>
          <w:color w:val="auto"/>
          <w:sz w:val="24"/>
          <w:szCs w:val="24"/>
          <w:highlight w:val="none"/>
          <w:lang w:eastAsia="zh-CN"/>
        </w:rPr>
        <w:t>竞标人</w:t>
      </w:r>
      <w:r>
        <w:rPr>
          <w:rFonts w:hint="eastAsia" w:ascii="宋体" w:hAnsi="宋体" w:eastAsia="宋体" w:cs="等线"/>
          <w:color w:val="auto"/>
          <w:sz w:val="24"/>
          <w:szCs w:val="24"/>
          <w:highlight w:val="none"/>
        </w:rPr>
        <w:t>自行承担，材料场内运输综合单价均不做任何调整。</w:t>
      </w:r>
    </w:p>
    <w:p w14:paraId="0C127B15">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12.</w:t>
      </w:r>
      <w:r>
        <w:rPr>
          <w:rFonts w:hint="eastAsia" w:ascii="宋体" w:hAnsi="宋体" w:cs="等线"/>
          <w:color w:val="auto"/>
          <w:sz w:val="24"/>
          <w:szCs w:val="24"/>
          <w:highlight w:val="none"/>
          <w:lang w:val="en-US" w:eastAsia="zh-CN"/>
        </w:rPr>
        <w:t>2</w:t>
      </w:r>
      <w:r>
        <w:rPr>
          <w:rFonts w:hint="eastAsia" w:ascii="宋体" w:hAnsi="宋体" w:cs="等线"/>
          <w:color w:val="auto"/>
          <w:sz w:val="24"/>
          <w:szCs w:val="24"/>
          <w:highlight w:val="none"/>
        </w:rPr>
        <w:t>按政策和合同约定的应由</w:t>
      </w:r>
      <w:r>
        <w:rPr>
          <w:rFonts w:hint="eastAsia" w:ascii="宋体" w:hAnsi="宋体" w:cs="等线"/>
          <w:color w:val="auto"/>
          <w:sz w:val="24"/>
          <w:szCs w:val="24"/>
          <w:highlight w:val="none"/>
          <w:lang w:eastAsia="zh-CN"/>
        </w:rPr>
        <w:t>竞标人</w:t>
      </w:r>
      <w:r>
        <w:rPr>
          <w:rFonts w:hint="eastAsia" w:ascii="宋体" w:hAnsi="宋体" w:cs="等线"/>
          <w:color w:val="auto"/>
          <w:sz w:val="24"/>
          <w:szCs w:val="24"/>
          <w:highlight w:val="none"/>
        </w:rPr>
        <w:t>交纳的各种保险费由</w:t>
      </w:r>
      <w:r>
        <w:rPr>
          <w:rFonts w:hint="eastAsia" w:ascii="宋体" w:hAnsi="宋体" w:cs="等线"/>
          <w:color w:val="auto"/>
          <w:sz w:val="24"/>
          <w:szCs w:val="24"/>
          <w:highlight w:val="none"/>
          <w:lang w:eastAsia="zh-CN"/>
        </w:rPr>
        <w:t>竞标人</w:t>
      </w:r>
      <w:r>
        <w:rPr>
          <w:rFonts w:hint="eastAsia" w:ascii="宋体" w:hAnsi="宋体" w:cs="等线"/>
          <w:color w:val="auto"/>
          <w:sz w:val="24"/>
          <w:szCs w:val="24"/>
          <w:highlight w:val="none"/>
        </w:rPr>
        <w:t>自行投保，保险费由</w:t>
      </w:r>
      <w:r>
        <w:rPr>
          <w:rFonts w:hint="eastAsia" w:ascii="宋体" w:hAnsi="宋体" w:cs="等线"/>
          <w:color w:val="auto"/>
          <w:sz w:val="24"/>
          <w:szCs w:val="24"/>
          <w:highlight w:val="none"/>
          <w:lang w:eastAsia="zh-CN"/>
        </w:rPr>
        <w:t>竞标人</w:t>
      </w:r>
      <w:r>
        <w:rPr>
          <w:rFonts w:hint="eastAsia" w:ascii="宋体" w:hAnsi="宋体" w:cs="等线"/>
          <w:color w:val="auto"/>
          <w:sz w:val="24"/>
          <w:szCs w:val="24"/>
          <w:highlight w:val="none"/>
        </w:rPr>
        <w:t>承担并支付，并根据企业自身和本工程情况，测算包含在相应的报价中。</w:t>
      </w:r>
    </w:p>
    <w:p w14:paraId="5A272348">
      <w:pPr>
        <w:spacing w:line="360" w:lineRule="auto"/>
        <w:ind w:firstLine="480" w:firstLineChars="200"/>
        <w:rPr>
          <w:rFonts w:hint="eastAsia" w:ascii="宋体" w:hAnsi="宋体" w:cs="等线"/>
          <w:color w:val="auto"/>
          <w:sz w:val="24"/>
          <w:szCs w:val="24"/>
          <w:highlight w:val="none"/>
        </w:rPr>
      </w:pPr>
      <w:r>
        <w:rPr>
          <w:rFonts w:hint="eastAsia" w:ascii="宋体" w:hAnsi="宋体" w:cs="等线"/>
          <w:color w:val="auto"/>
          <w:sz w:val="24"/>
          <w:szCs w:val="24"/>
          <w:highlight w:val="none"/>
        </w:rPr>
        <w:t>12.</w:t>
      </w:r>
      <w:r>
        <w:rPr>
          <w:rFonts w:hint="eastAsia" w:ascii="宋体" w:hAnsi="宋体" w:cs="等线"/>
          <w:color w:val="auto"/>
          <w:sz w:val="24"/>
          <w:szCs w:val="24"/>
          <w:highlight w:val="none"/>
          <w:lang w:val="en-US" w:eastAsia="zh-CN"/>
        </w:rPr>
        <w:t>3</w:t>
      </w:r>
      <w:r>
        <w:rPr>
          <w:rFonts w:hint="eastAsia" w:ascii="宋体" w:hAnsi="宋体" w:cs="等线"/>
          <w:color w:val="auto"/>
          <w:sz w:val="24"/>
          <w:szCs w:val="24"/>
          <w:highlight w:val="none"/>
        </w:rPr>
        <w:t xml:space="preserve"> </w:t>
      </w:r>
      <w:r>
        <w:rPr>
          <w:rFonts w:hint="eastAsia" w:ascii="宋体" w:hAnsi="宋体" w:cs="等线"/>
          <w:color w:val="auto"/>
          <w:sz w:val="24"/>
          <w:szCs w:val="24"/>
          <w:highlight w:val="none"/>
          <w:lang w:eastAsia="zh-CN"/>
        </w:rPr>
        <w:t>竞标人</w:t>
      </w:r>
      <w:r>
        <w:rPr>
          <w:rFonts w:hint="eastAsia" w:ascii="宋体" w:hAnsi="宋体" w:cs="等线"/>
          <w:color w:val="auto"/>
          <w:sz w:val="24"/>
          <w:szCs w:val="24"/>
          <w:highlight w:val="none"/>
        </w:rPr>
        <w:t>的工程量清单总报价与竞争性</w:t>
      </w:r>
      <w:r>
        <w:rPr>
          <w:rFonts w:hint="eastAsia" w:ascii="宋体" w:hAnsi="宋体" w:cs="等线"/>
          <w:color w:val="auto"/>
          <w:sz w:val="24"/>
          <w:szCs w:val="24"/>
          <w:highlight w:val="none"/>
          <w:lang w:eastAsia="zh-CN"/>
        </w:rPr>
        <w:t>比选</w:t>
      </w:r>
      <w:r>
        <w:rPr>
          <w:rFonts w:hint="eastAsia" w:ascii="宋体" w:hAnsi="宋体" w:cs="等线"/>
          <w:color w:val="auto"/>
          <w:sz w:val="24"/>
          <w:szCs w:val="24"/>
          <w:highlight w:val="none"/>
        </w:rPr>
        <w:t>报价函中填写的响应报价必须一致，否则其</w:t>
      </w:r>
      <w:r>
        <w:rPr>
          <w:rFonts w:hint="eastAsia" w:ascii="宋体" w:hAnsi="宋体" w:cs="等线"/>
          <w:color w:val="auto"/>
          <w:sz w:val="24"/>
          <w:szCs w:val="24"/>
          <w:highlight w:val="none"/>
          <w:lang w:eastAsia="zh-CN"/>
        </w:rPr>
        <w:t>竞标文件</w:t>
      </w:r>
      <w:r>
        <w:rPr>
          <w:rFonts w:hint="eastAsia" w:ascii="宋体" w:hAnsi="宋体" w:cs="等线"/>
          <w:color w:val="auto"/>
          <w:sz w:val="24"/>
          <w:szCs w:val="24"/>
          <w:highlight w:val="none"/>
        </w:rPr>
        <w:t>按无效响应处理。</w:t>
      </w:r>
    </w:p>
    <w:p w14:paraId="6B07B695">
      <w:pPr>
        <w:pStyle w:val="3"/>
        <w:numPr>
          <w:ilvl w:val="0"/>
          <w:numId w:val="0"/>
        </w:numPr>
        <w:adjustRightInd w:val="0"/>
        <w:snapToGrid w:val="0"/>
        <w:spacing w:before="0" w:after="0" w:line="360" w:lineRule="auto"/>
        <w:ind w:firstLine="482" w:firstLineChars="200"/>
        <w:rPr>
          <w:rFonts w:hint="eastAsia" w:ascii="宋体" w:hAnsi="宋体" w:eastAsia="宋体" w:cs="等线"/>
          <w:color w:val="auto"/>
          <w:sz w:val="24"/>
          <w:highlight w:val="none"/>
        </w:rPr>
      </w:pPr>
      <w:bookmarkStart w:id="128" w:name="_Toc13993"/>
      <w:r>
        <w:rPr>
          <w:rFonts w:hint="eastAsia" w:ascii="宋体" w:hAnsi="宋体" w:eastAsia="宋体" w:cs="宋体"/>
          <w:b/>
          <w:color w:val="auto"/>
          <w:sz w:val="24"/>
          <w:szCs w:val="24"/>
          <w:highlight w:val="none"/>
        </w:rPr>
        <w:t>※</w:t>
      </w:r>
      <w:r>
        <w:rPr>
          <w:rFonts w:hint="eastAsia" w:ascii="宋体" w:hAnsi="宋体" w:cs="等线"/>
          <w:color w:val="auto"/>
          <w:kern w:val="2"/>
          <w:sz w:val="24"/>
          <w:highlight w:val="none"/>
          <w:lang w:val="en-US" w:eastAsia="zh-CN" w:bidi="ar-SA"/>
        </w:rPr>
        <w:t>三</w:t>
      </w:r>
      <w:r>
        <w:rPr>
          <w:rFonts w:hint="eastAsia" w:ascii="宋体" w:hAnsi="宋体" w:eastAsia="宋体" w:cs="等线"/>
          <w:color w:val="auto"/>
          <w:kern w:val="2"/>
          <w:sz w:val="24"/>
          <w:highlight w:val="none"/>
          <w:lang w:val="en-US" w:eastAsia="zh-CN" w:bidi="ar-SA"/>
        </w:rPr>
        <w:t>、</w:t>
      </w:r>
      <w:r>
        <w:rPr>
          <w:rFonts w:hint="eastAsia" w:ascii="宋体" w:hAnsi="宋体" w:eastAsia="宋体" w:cs="等线"/>
          <w:color w:val="auto"/>
          <w:sz w:val="24"/>
          <w:highlight w:val="none"/>
        </w:rPr>
        <w:t>结算原则</w:t>
      </w:r>
      <w:bookmarkEnd w:id="128"/>
    </w:p>
    <w:p w14:paraId="3DE91BAD">
      <w:pPr>
        <w:spacing w:line="360" w:lineRule="auto"/>
        <w:ind w:firstLine="480" w:firstLineChars="200"/>
        <w:rPr>
          <w:rFonts w:hint="eastAsia" w:ascii="宋体" w:hAnsi="宋体" w:cs="宋体"/>
          <w:color w:val="auto"/>
          <w:sz w:val="24"/>
          <w:szCs w:val="24"/>
          <w:highlight w:val="none"/>
        </w:rPr>
      </w:pPr>
      <w:bookmarkStart w:id="129" w:name="_Toc25900"/>
      <w:bookmarkStart w:id="130" w:name="_Toc6263"/>
      <w:bookmarkStart w:id="131" w:name="_Toc13638"/>
      <w:r>
        <w:rPr>
          <w:rFonts w:hint="eastAsia" w:ascii="宋体" w:hAnsi="宋体" w:cs="宋体"/>
          <w:color w:val="auto"/>
          <w:sz w:val="24"/>
          <w:szCs w:val="24"/>
          <w:highlight w:val="none"/>
        </w:rPr>
        <w:t>（一）本合同价款采用</w:t>
      </w:r>
      <w:r>
        <w:rPr>
          <w:rFonts w:hint="eastAsia" w:ascii="宋体" w:hAnsi="宋体" w:cs="宋体"/>
          <w:color w:val="auto"/>
          <w:sz w:val="24"/>
          <w:szCs w:val="24"/>
          <w:highlight w:val="none"/>
          <w:u w:val="single"/>
        </w:rPr>
        <w:t>固定综合单价合同</w:t>
      </w:r>
      <w:r>
        <w:rPr>
          <w:rFonts w:hint="eastAsia" w:ascii="宋体" w:hAnsi="宋体" w:cs="宋体"/>
          <w:color w:val="auto"/>
          <w:sz w:val="24"/>
          <w:szCs w:val="24"/>
          <w:highlight w:val="none"/>
        </w:rPr>
        <w:t>。</w:t>
      </w:r>
    </w:p>
    <w:p w14:paraId="4BF6A1BF">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sz w:val="24"/>
          <w:szCs w:val="24"/>
          <w:highlight w:val="none"/>
        </w:rPr>
        <w:t>各部分的结算原则如下：</w:t>
      </w:r>
    </w:p>
    <w:p w14:paraId="5662678B">
      <w:pPr>
        <w:pStyle w:val="22"/>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（1）分部分项工程量清单结算价：</w:t>
      </w:r>
    </w:p>
    <w:p w14:paraId="448321FD">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分部分项工程量清单项目按</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单价实行综合单价包干。工程结算时，以</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最后</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单价为结算单价依据，乘以施工图及设计变更按《建设工程工程量清单计价规范》（GB50500-2013）计算且经</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及监理工程师（有监理单位的情况下）审核的工程量，作为该子项的结算合价。各分部分项工程量清单子项合价累计相加，得分部分项工程量清单结算价。最终以</w:t>
      </w:r>
      <w:r>
        <w:rPr>
          <w:rFonts w:hint="eastAsia" w:ascii="宋体" w:hAnsi="宋体" w:eastAsia="宋体" w:cs="宋体"/>
          <w:color w:val="auto"/>
          <w:sz w:val="24"/>
          <w:szCs w:val="24"/>
          <w:highlight w:val="none"/>
          <w:lang w:eastAsia="zh-CN"/>
        </w:rPr>
        <w:t>审计</w:t>
      </w:r>
      <w:r>
        <w:rPr>
          <w:rFonts w:hint="eastAsia" w:ascii="宋体" w:hAnsi="宋体" w:eastAsia="宋体" w:cs="宋体"/>
          <w:color w:val="auto"/>
          <w:sz w:val="24"/>
          <w:szCs w:val="24"/>
          <w:highlight w:val="none"/>
        </w:rPr>
        <w:t>为准。</w:t>
      </w:r>
    </w:p>
    <w:p w14:paraId="24FA798C">
      <w:pPr>
        <w:pStyle w:val="33"/>
        <w:spacing w:line="360" w:lineRule="auto"/>
        <w:ind w:firstLine="480" w:firstLineChars="200"/>
        <w:rPr>
          <w:rFonts w:hint="eastAsia" w:hAnsi="宋体" w:cs="宋体"/>
          <w:color w:val="auto"/>
          <w:sz w:val="24"/>
          <w:szCs w:val="28"/>
          <w:highlight w:val="none"/>
        </w:rPr>
      </w:pPr>
      <w:r>
        <w:rPr>
          <w:rFonts w:hint="eastAsia" w:hAnsi="宋体" w:cs="宋体"/>
          <w:color w:val="auto"/>
          <w:sz w:val="24"/>
          <w:szCs w:val="24"/>
          <w:highlight w:val="none"/>
        </w:rPr>
        <w:t>渣场处置费</w:t>
      </w:r>
      <w:r>
        <w:rPr>
          <w:rFonts w:hAnsi="宋体" w:cs="宋体"/>
          <w:color w:val="auto"/>
          <w:sz w:val="24"/>
          <w:szCs w:val="24"/>
          <w:highlight w:val="none"/>
        </w:rPr>
        <w:t>为</w:t>
      </w:r>
      <w:r>
        <w:rPr>
          <w:rFonts w:hint="eastAsia" w:hAnsi="宋体" w:cs="宋体"/>
          <w:color w:val="auto"/>
          <w:sz w:val="24"/>
          <w:szCs w:val="24"/>
          <w:highlight w:val="none"/>
        </w:rPr>
        <w:t>证明</w:t>
      </w:r>
      <w:r>
        <w:rPr>
          <w:rFonts w:hAnsi="宋体" w:cs="宋体"/>
          <w:color w:val="auto"/>
          <w:sz w:val="24"/>
          <w:szCs w:val="24"/>
          <w:highlight w:val="none"/>
        </w:rPr>
        <w:t>施工单位已将弃渣</w:t>
      </w:r>
      <w:r>
        <w:rPr>
          <w:rFonts w:hint="eastAsia" w:hAnsi="宋体" w:cs="宋体"/>
          <w:color w:val="auto"/>
          <w:sz w:val="24"/>
          <w:szCs w:val="24"/>
          <w:highlight w:val="none"/>
        </w:rPr>
        <w:t>运至合法渣场</w:t>
      </w:r>
      <w:r>
        <w:rPr>
          <w:rFonts w:hAnsi="宋体" w:cs="宋体"/>
          <w:color w:val="auto"/>
          <w:sz w:val="24"/>
          <w:szCs w:val="24"/>
          <w:highlight w:val="none"/>
        </w:rPr>
        <w:t>，</w:t>
      </w:r>
      <w:r>
        <w:rPr>
          <w:rFonts w:hint="eastAsia" w:hAnsi="宋体" w:cs="宋体"/>
          <w:color w:val="auto"/>
          <w:sz w:val="24"/>
          <w:szCs w:val="28"/>
          <w:highlight w:val="none"/>
          <w:lang w:val="zh-CN"/>
        </w:rPr>
        <w:t>在项目签发进度款和办理结算时，承包人须提供渣</w:t>
      </w:r>
      <w:r>
        <w:rPr>
          <w:rFonts w:hint="eastAsia" w:hAnsi="宋体" w:cs="宋体"/>
          <w:color w:val="auto"/>
          <w:sz w:val="24"/>
          <w:szCs w:val="28"/>
          <w:highlight w:val="none"/>
        </w:rPr>
        <w:t>场合同（弃土协议）、相关发票、渣票</w:t>
      </w:r>
      <w:r>
        <w:rPr>
          <w:rFonts w:hAnsi="宋体" w:cs="宋体"/>
          <w:color w:val="auto"/>
          <w:sz w:val="24"/>
          <w:szCs w:val="24"/>
          <w:highlight w:val="none"/>
        </w:rPr>
        <w:t>等</w:t>
      </w:r>
      <w:r>
        <w:rPr>
          <w:rFonts w:hint="eastAsia" w:hAnsi="宋体" w:cs="宋体"/>
          <w:color w:val="auto"/>
          <w:sz w:val="24"/>
          <w:szCs w:val="24"/>
          <w:highlight w:val="none"/>
        </w:rPr>
        <w:t>佐证资料</w:t>
      </w:r>
      <w:r>
        <w:rPr>
          <w:rFonts w:hint="eastAsia" w:hAnsi="宋体" w:cs="宋体"/>
          <w:color w:val="auto"/>
          <w:sz w:val="24"/>
          <w:szCs w:val="28"/>
          <w:highlight w:val="none"/>
        </w:rPr>
        <w:t>及相应的转账记录，</w:t>
      </w:r>
      <w:r>
        <w:rPr>
          <w:rFonts w:hint="eastAsia" w:hAnsi="宋体" w:cs="宋体"/>
          <w:color w:val="auto"/>
          <w:sz w:val="24"/>
          <w:szCs w:val="24"/>
          <w:highlight w:val="none"/>
        </w:rPr>
        <w:t>方可办理</w:t>
      </w:r>
      <w:r>
        <w:rPr>
          <w:rFonts w:hAnsi="宋体" w:cs="宋体"/>
          <w:color w:val="auto"/>
          <w:sz w:val="24"/>
          <w:szCs w:val="24"/>
          <w:highlight w:val="none"/>
        </w:rPr>
        <w:t>结算</w:t>
      </w:r>
      <w:r>
        <w:rPr>
          <w:rFonts w:hint="eastAsia" w:hAnsi="宋体" w:cs="宋体"/>
          <w:color w:val="auto"/>
          <w:sz w:val="24"/>
          <w:szCs w:val="24"/>
          <w:highlight w:val="none"/>
        </w:rPr>
        <w:t>，</w:t>
      </w:r>
      <w:r>
        <w:rPr>
          <w:rFonts w:hint="eastAsia" w:hAnsi="宋体" w:cs="宋体"/>
          <w:color w:val="auto"/>
          <w:sz w:val="24"/>
          <w:szCs w:val="28"/>
          <w:highlight w:val="none"/>
        </w:rPr>
        <w:t>否则外运和渣场费不予认可。</w:t>
      </w:r>
    </w:p>
    <w:p w14:paraId="471ABE48">
      <w:pPr>
        <w:pStyle w:val="33"/>
        <w:spacing w:line="360" w:lineRule="auto"/>
        <w:ind w:firstLine="360" w:firstLineChars="150"/>
        <w:rPr>
          <w:rFonts w:hint="eastAsia" w:hAnsi="宋体" w:cs="宋体"/>
          <w:color w:val="auto"/>
          <w:sz w:val="24"/>
          <w:szCs w:val="28"/>
          <w:highlight w:val="none"/>
        </w:rPr>
      </w:pPr>
      <w:r>
        <w:rPr>
          <w:rFonts w:hint="eastAsia" w:hAnsi="宋体" w:cs="宋体"/>
          <w:color w:val="auto"/>
          <w:sz w:val="24"/>
          <w:szCs w:val="28"/>
          <w:highlight w:val="none"/>
        </w:rPr>
        <w:t>（2）措施费</w:t>
      </w:r>
    </w:p>
    <w:p w14:paraId="296D4B13">
      <w:pPr>
        <w:pStyle w:val="33"/>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8"/>
          <w:highlight w:val="none"/>
        </w:rPr>
        <w:t>施工组织措施费：无论因设计变更或施工工艺变化等任何因素而引起实际措施费的变化，均按</w:t>
      </w:r>
      <w:r>
        <w:rPr>
          <w:rFonts w:hint="eastAsia" w:hAnsi="宋体" w:cs="宋体"/>
          <w:color w:val="auto"/>
          <w:sz w:val="24"/>
          <w:szCs w:val="28"/>
          <w:highlight w:val="none"/>
          <w:lang w:eastAsia="zh-CN"/>
        </w:rPr>
        <w:t>竞标</w:t>
      </w:r>
      <w:r>
        <w:rPr>
          <w:rFonts w:hint="eastAsia" w:hAnsi="宋体" w:cs="宋体"/>
          <w:color w:val="auto"/>
          <w:sz w:val="24"/>
          <w:szCs w:val="28"/>
          <w:highlight w:val="none"/>
        </w:rPr>
        <w:t>时施工组织</w:t>
      </w:r>
      <w:r>
        <w:rPr>
          <w:rFonts w:hint="eastAsia" w:hAnsi="宋体" w:cs="宋体"/>
          <w:color w:val="auto"/>
          <w:sz w:val="24"/>
          <w:szCs w:val="24"/>
          <w:highlight w:val="none"/>
        </w:rPr>
        <w:t>措施项目费（除安全文明施工费外）的报价作为结算价。</w:t>
      </w:r>
    </w:p>
    <w:p w14:paraId="164C4754">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施工技术措施费：施工技术措施清单中以项计列的项目，无论因设计变更或施工工艺变化等任何因素而引起实际措施费的变化，均按</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时施工技术措施项目费的报价作为结算价</w:t>
      </w:r>
      <w:r>
        <w:rPr>
          <w:rFonts w:hint="eastAsia" w:ascii="方正小标宋_GBK" w:hAnsi="方正小标宋_GBK" w:eastAsia="方正小标宋_GBK" w:cs="宋体"/>
          <w:color w:val="auto"/>
          <w:sz w:val="24"/>
          <w:szCs w:val="24"/>
          <w:highlight w:val="none"/>
        </w:rPr>
        <w:t>；</w:t>
      </w:r>
      <w:r>
        <w:rPr>
          <w:rFonts w:hint="eastAsia" w:ascii="宋体" w:hAnsi="宋体" w:eastAsia="宋体" w:cs="宋体"/>
          <w:color w:val="auto"/>
          <w:sz w:val="24"/>
          <w:szCs w:val="24"/>
          <w:highlight w:val="none"/>
        </w:rPr>
        <w:t>施工技术措施清单中以项目编码、项目名称、项目特征、工程量及计量单位列项的项目，以</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报价的综合单价乘以按《重庆市建设工程工程量计算规则》（CQJLGZ-2013）约定的计量规则计算的实际合格工程量办理结算。</w:t>
      </w:r>
    </w:p>
    <w:p w14:paraId="4C3939B5">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（3）本</w:t>
      </w:r>
      <w:r>
        <w:rPr>
          <w:rFonts w:hint="eastAsia" w:ascii="宋体" w:hAnsi="宋体" w:eastAsia="宋体" w:cs="宋体"/>
          <w:color w:val="auto"/>
          <w:sz w:val="24"/>
          <w:szCs w:val="24"/>
          <w:highlight w:val="none"/>
        </w:rPr>
        <w:t>工程设计变更、采购工程量清单漏项或新增项目价款结算办法：工程设计变更确定后，设计变更涉及工程价款调整的，或采购工程量清单中有漏项或工程施工中出现新增项目，由</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在变更项目启动后7天内向</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提出，经</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审核同意后调整合同价款。调整方法如下：</w:t>
      </w:r>
    </w:p>
    <w:p w14:paraId="383E3EB0">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变更（包括签证）工程与报价的工程量清单中有相同的子项，原则上按</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时的相同子项的综合单价报价执行；若不同单位工程中相同清单报价不同，变更（包括签证）按报价中较低单价执行；如报价中相同子项的综合单价明显高于市场价格，其综合单价需由</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报送</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重新审核，以</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的审定的综合单价执行。</w:t>
      </w:r>
    </w:p>
    <w:p w14:paraId="193460AD">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变更（包括签证）工程与</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的工程量清单中有类似子项的，原则上按</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时的类似子项的综合单价报价执行；如</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中类似子项的综合单价明显高于市场价格，其综合单价需由</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报送</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重新审核，以</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的审定的综合单价执行。</w:t>
      </w:r>
    </w:p>
    <w:p w14:paraId="2E373F8B">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更（包括签证）工程与工程量清单中无相同子项或类似子项的，按照《建设工程工程量清单计价规范》（GB50500-2013）、《重庆市建设工程工程量清单计价规则》（CQJJGZ-2013）、《重庆市房屋建筑与装饰工程计价定额》（CQJZZSDE-2018）、《重庆市市政工程计价定额》（CQSZDE-2018）、《重庆市安装工程计价定额》（CQAZDE-2018）、《重庆市建设工程费用定额》（CQFYDE-2018）、《混凝土及砂浆配合比表、施工机械台班定额》（CQPSDE-2018）及相关配套文件的规定进行组价（其中材料及人工费</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价中有的按</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价计算；</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价中没有的材料单价按施工期间重庆市建设工程造价总站主办的《重庆工程造价》公布的信息价算数平均值执行；</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价及《重庆工程造价》中均没有的材料由</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认质核价后，按核定的材料价格执行），组价后按</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价与最高限价下浮比例下浮后进入结算（其中按市场价计入的材料单价或综合单价不下浮）。</w:t>
      </w:r>
    </w:p>
    <w:p w14:paraId="28C6BF4D">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A、材料由</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进行采购，其中工程的主要材料部分采购前需报监理人（有监理单位的情况下）和</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 xml:space="preserve">核质核价后再行采购，按结算评审部门审定后价格进行结算；如《重庆工程造价》中有的材料，核定价不得高于施工期间《重庆工程造价》信息价的算术平均值。 </w:t>
      </w:r>
    </w:p>
    <w:p w14:paraId="1F349308">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B、人工工日单价按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中的人工工日单价执行，</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中没有的人工工日单价则按施工期间《重庆工程造价》公布的大渡口区人工指导价的算术平均值执行。</w:t>
      </w:r>
    </w:p>
    <w:p w14:paraId="62567138">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变更工程量按《重庆市建设工程工程量计算规则》（CQJLGZ-2013）的规定的计量规则计算。</w:t>
      </w:r>
    </w:p>
    <w:p w14:paraId="0D9487ED">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（4）其他项目清单结算金额</w:t>
      </w:r>
    </w:p>
    <w:p w14:paraId="2FA7AEE0">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①材料采用暂估单价的，在施工过程中，使用前由</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报价，经</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审核同意后方可采购、施工。结算时只对</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核定单价与暂估单价的价差部分进行调整（调整的数量根据工程结算数量确定），该价差除税金外不再计取其他任何费用。若</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核价后5个工作日内，</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拒绝签字确认</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核定的价格或拒绝按</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核定的价格采购的，则该种材料改为</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采购供应，其该种材料费用</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按暂估单价（含应计取的税金）在结算价款中扣除，且</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还应按规定收取该种材料费用的采保费的1/3。</w:t>
      </w:r>
    </w:p>
    <w:p w14:paraId="4EDF68A8">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材料暂估单价仅指此类材料本身运至施工现场的价格，不包括这些材料的安装、安装所必须的辅助材料以及发生在现场内的验收、存储、保管、二次搬运、从存放地点运至安装地点以及其他任何必要的辅助工作所发生的费用，上述费用由</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自行考虑计入各相应子目的综合单价报价中，</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后不再计取。</w:t>
      </w:r>
    </w:p>
    <w:p w14:paraId="32370CF7">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②本工程采用专业工程暂估价或暂列金额采购的，结算时按实结算。其中以暂列金额采购的施工内容实施与否由</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决定。</w:t>
      </w:r>
    </w:p>
    <w:p w14:paraId="28547582">
      <w:pPr>
        <w:pStyle w:val="22"/>
        <w:numPr>
          <w:ilvl w:val="0"/>
          <w:numId w:val="14"/>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安全文明施工费：《重庆城乡建设委员会关于印发&lt;重庆市建设工程安全文明施工费计取及使用管理规定&gt;的通知》（渝建发〔2024〕38号）等相关配套规定标准据实结算。评定不合格不计费。</w:t>
      </w:r>
    </w:p>
    <w:p w14:paraId="47C634E5">
      <w:pPr>
        <w:pStyle w:val="22"/>
        <w:numPr>
          <w:ilvl w:val="0"/>
          <w:numId w:val="14"/>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规费：按</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费率结算，若</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报价中规费费率高于规定费率，则以规定费率结算。</w:t>
      </w:r>
    </w:p>
    <w:p w14:paraId="62F665E6">
      <w:pPr>
        <w:pStyle w:val="22"/>
        <w:numPr>
          <w:ilvl w:val="0"/>
          <w:numId w:val="14"/>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税金：增值税计税方法由</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依据国家税法规定选择一般计税法。</w:t>
      </w:r>
    </w:p>
    <w:p w14:paraId="705D2B97">
      <w:pPr>
        <w:pStyle w:val="22"/>
        <w:numPr>
          <w:ilvl w:val="0"/>
          <w:numId w:val="14"/>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完成合同以外施工范围内或施工范围外但与本施工项目有密切关系的零星项目，</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应接受</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施工要求，并向</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提出工程量签证。</w:t>
      </w:r>
    </w:p>
    <w:p w14:paraId="1197B3CD">
      <w:pPr>
        <w:pStyle w:val="22"/>
        <w:numPr>
          <w:ilvl w:val="0"/>
          <w:numId w:val="14"/>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项目实施过程中“高温降效、防暑降温”、“迎接相关职能、主管部门的各类检查发生的相关费用”、“</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占用石渣道路的占道费用”、“施工场地制约导致</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不能在施工现场搭设临设等发生费用”、“保证合同工期所发生的抢工费用”等由</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考虑在报价中，不另行计取。</w:t>
      </w:r>
    </w:p>
    <w:p w14:paraId="79E389E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 本工程所需材料、设备（暂估价、暂列金额除外）由</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自行承担材料、设备价格涨跌风险，成交后不作调整。</w:t>
      </w:r>
    </w:p>
    <w:p w14:paraId="57027C0B">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 本工程结算金额</w:t>
      </w:r>
      <w:r>
        <w:rPr>
          <w:rFonts w:hint="eastAsia" w:ascii="宋体" w:hAnsi="宋体" w:cs="宋体"/>
          <w:color w:val="auto"/>
          <w:sz w:val="24"/>
          <w:szCs w:val="24"/>
          <w:highlight w:val="none"/>
          <w:lang w:eastAsia="zh-CN"/>
        </w:rPr>
        <w:t>以</w:t>
      </w:r>
      <w:r>
        <w:rPr>
          <w:rFonts w:hint="eastAsia" w:ascii="宋体" w:hAnsi="宋体" w:cs="宋体"/>
          <w:color w:val="auto"/>
          <w:sz w:val="24"/>
          <w:szCs w:val="24"/>
          <w:highlight w:val="none"/>
        </w:rPr>
        <w:t>相关规定办理结算评审后审定的金额为准。</w:t>
      </w:r>
    </w:p>
    <w:p w14:paraId="015A121E">
      <w:pPr>
        <w:pStyle w:val="3"/>
        <w:adjustRightInd w:val="0"/>
        <w:snapToGrid w:val="0"/>
        <w:spacing w:before="0" w:after="0" w:line="360" w:lineRule="auto"/>
        <w:ind w:firstLine="482" w:firstLineChars="200"/>
        <w:rPr>
          <w:rFonts w:hint="eastAsia" w:ascii="宋体" w:hAnsi="宋体" w:eastAsia="宋体" w:cs="等线"/>
          <w:color w:val="auto"/>
          <w:sz w:val="24"/>
          <w:highlight w:val="none"/>
        </w:rPr>
      </w:pPr>
      <w:bookmarkStart w:id="132" w:name="_Toc22178"/>
      <w:bookmarkStart w:id="133" w:name="_Toc30149"/>
      <w:r>
        <w:rPr>
          <w:rFonts w:hint="eastAsia" w:ascii="宋体" w:hAnsi="宋体" w:eastAsia="宋体" w:cs="宋体"/>
          <w:b/>
          <w:color w:val="auto"/>
          <w:sz w:val="24"/>
          <w:szCs w:val="24"/>
          <w:highlight w:val="none"/>
        </w:rPr>
        <w:t>※</w:t>
      </w:r>
      <w:r>
        <w:rPr>
          <w:rFonts w:hint="eastAsia" w:ascii="宋体" w:hAnsi="宋体" w:eastAsia="宋体" w:cs="等线"/>
          <w:color w:val="auto"/>
          <w:sz w:val="24"/>
          <w:highlight w:val="none"/>
        </w:rPr>
        <w:t>四、付款方式</w:t>
      </w:r>
      <w:bookmarkEnd w:id="126"/>
      <w:bookmarkEnd w:id="127"/>
      <w:bookmarkEnd w:id="129"/>
      <w:bookmarkEnd w:id="130"/>
      <w:bookmarkEnd w:id="131"/>
      <w:bookmarkEnd w:id="132"/>
      <w:bookmarkEnd w:id="133"/>
    </w:p>
    <w:p w14:paraId="601B7442">
      <w:pPr>
        <w:snapToGrid w:val="0"/>
        <w:spacing w:line="360" w:lineRule="auto"/>
        <w:ind w:firstLine="54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u w:val="none"/>
          <w:lang w:val="en-US" w:eastAsia="zh-CN" w:bidi="ar-SA"/>
        </w:rPr>
        <w:t>中选人需</w:t>
      </w:r>
      <w:r>
        <w:rPr>
          <w:rFonts w:hint="eastAsia" w:ascii="宋体" w:hAnsi="宋体" w:eastAsia="宋体" w:cs="宋体"/>
          <w:color w:val="auto"/>
          <w:kern w:val="2"/>
          <w:sz w:val="24"/>
          <w:szCs w:val="24"/>
          <w:highlight w:val="none"/>
          <w:u w:val="none"/>
          <w:lang w:val="zh-CN" w:eastAsia="zh-CN" w:bidi="ar-SA"/>
        </w:rPr>
        <w:t>保证农民工工资按时足额支付</w:t>
      </w:r>
      <w:r>
        <w:rPr>
          <w:rFonts w:hint="eastAsia" w:ascii="宋体" w:hAnsi="宋体" w:cs="宋体"/>
          <w:color w:val="auto"/>
          <w:kern w:val="2"/>
          <w:sz w:val="24"/>
          <w:szCs w:val="24"/>
          <w:highlight w:val="none"/>
          <w:u w:val="none"/>
          <w:lang w:val="zh-CN" w:eastAsia="zh-CN" w:bidi="ar-SA"/>
        </w:rPr>
        <w:t>，</w:t>
      </w:r>
      <w:r>
        <w:rPr>
          <w:rFonts w:hint="eastAsia" w:ascii="宋体" w:hAnsi="宋体" w:cs="宋体"/>
          <w:color w:val="auto"/>
          <w:kern w:val="2"/>
          <w:sz w:val="24"/>
          <w:szCs w:val="24"/>
          <w:highlight w:val="none"/>
          <w:u w:val="none"/>
          <w:lang w:val="en-US" w:eastAsia="zh-CN" w:bidi="ar-SA"/>
        </w:rPr>
        <w:t>在完成工资支付基础上施工竣工验收合格后支付至合同金额的</w:t>
      </w:r>
      <w:r>
        <w:rPr>
          <w:rFonts w:hint="eastAsia" w:ascii="宋体" w:hAnsi="宋体" w:eastAsia="宋体" w:cs="宋体"/>
          <w:color w:val="auto"/>
          <w:kern w:val="2"/>
          <w:sz w:val="24"/>
          <w:szCs w:val="24"/>
          <w:highlight w:val="none"/>
          <w:lang w:val="zh-CN" w:eastAsia="zh-CN" w:bidi="ar-SA"/>
        </w:rPr>
        <w:t>80%，</w:t>
      </w:r>
      <w:r>
        <w:rPr>
          <w:rFonts w:hint="eastAsia" w:ascii="宋体" w:hAnsi="宋体" w:cs="宋体"/>
          <w:color w:val="auto"/>
          <w:sz w:val="24"/>
          <w:szCs w:val="24"/>
          <w:highlight w:val="none"/>
        </w:rPr>
        <w:t>完成结算审核后，</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向</w:t>
      </w:r>
      <w:r>
        <w:rPr>
          <w:rFonts w:hint="eastAsia" w:ascii="宋体" w:hAnsi="宋体" w:cs="宋体"/>
          <w:color w:val="auto"/>
          <w:sz w:val="24"/>
          <w:szCs w:val="24"/>
          <w:highlight w:val="none"/>
          <w:lang w:eastAsia="zh-CN"/>
        </w:rPr>
        <w:t>中选人</w:t>
      </w:r>
      <w:r>
        <w:rPr>
          <w:rFonts w:hint="eastAsia" w:ascii="宋体" w:hAnsi="宋体" w:cs="宋体"/>
          <w:color w:val="auto"/>
          <w:sz w:val="24"/>
          <w:szCs w:val="24"/>
          <w:highlight w:val="none"/>
        </w:rPr>
        <w:t>支付至结算审定金额的 97%，剩余3%转为质量保证金；缺陷责任期满后</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向</w:t>
      </w:r>
      <w:r>
        <w:rPr>
          <w:rFonts w:hint="eastAsia" w:ascii="宋体" w:hAnsi="宋体" w:cs="宋体"/>
          <w:color w:val="auto"/>
          <w:sz w:val="24"/>
          <w:szCs w:val="24"/>
          <w:highlight w:val="none"/>
          <w:lang w:eastAsia="zh-CN"/>
        </w:rPr>
        <w:t>中选人</w:t>
      </w:r>
      <w:r>
        <w:rPr>
          <w:rFonts w:hint="eastAsia" w:ascii="宋体" w:hAnsi="宋体" w:cs="宋体"/>
          <w:color w:val="auto"/>
          <w:sz w:val="24"/>
          <w:szCs w:val="24"/>
          <w:highlight w:val="none"/>
        </w:rPr>
        <w:t>无息退还质量保证金</w:t>
      </w:r>
      <w:r>
        <w:rPr>
          <w:rFonts w:hint="eastAsia" w:ascii="宋体" w:hAnsi="宋体" w:eastAsia="宋体" w:cs="宋体"/>
          <w:color w:val="auto"/>
          <w:kern w:val="2"/>
          <w:sz w:val="24"/>
          <w:szCs w:val="24"/>
          <w:highlight w:val="none"/>
          <w:lang w:val="en-US" w:eastAsia="zh-CN" w:bidi="ar-SA"/>
        </w:rPr>
        <w:t>。</w:t>
      </w:r>
    </w:p>
    <w:p w14:paraId="32048ED9">
      <w:pPr>
        <w:snapToGrid w:val="0"/>
        <w:spacing w:line="360" w:lineRule="auto"/>
        <w:ind w:firstLine="54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说明：每次付款前</w:t>
      </w:r>
      <w:r>
        <w:rPr>
          <w:rFonts w:hint="eastAsia" w:ascii="宋体" w:hAnsi="宋体" w:cs="宋体"/>
          <w:color w:val="auto"/>
          <w:kern w:val="2"/>
          <w:sz w:val="24"/>
          <w:szCs w:val="24"/>
          <w:highlight w:val="none"/>
          <w:lang w:val="en-US" w:eastAsia="zh-CN" w:bidi="ar-SA"/>
        </w:rPr>
        <w:t>中选人</w:t>
      </w:r>
      <w:r>
        <w:rPr>
          <w:rFonts w:hint="eastAsia" w:ascii="宋体" w:hAnsi="宋体" w:eastAsia="宋体" w:cs="宋体"/>
          <w:color w:val="auto"/>
          <w:kern w:val="2"/>
          <w:sz w:val="24"/>
          <w:szCs w:val="24"/>
          <w:highlight w:val="none"/>
          <w:lang w:val="en-US" w:eastAsia="zh-CN" w:bidi="ar-SA"/>
        </w:rPr>
        <w:t>须提供足额发票，均为无息支付。</w:t>
      </w:r>
      <w:r>
        <w:rPr>
          <w:rFonts w:hint="eastAsia" w:ascii="宋体" w:hAnsi="宋体" w:cs="宋体"/>
          <w:color w:val="auto"/>
          <w:kern w:val="2"/>
          <w:sz w:val="24"/>
          <w:szCs w:val="24"/>
          <w:highlight w:val="none"/>
          <w:lang w:val="en-US" w:eastAsia="zh-CN" w:bidi="ar-SA"/>
        </w:rPr>
        <w:t>比选人</w:t>
      </w:r>
      <w:r>
        <w:rPr>
          <w:rFonts w:hint="eastAsia" w:ascii="宋体" w:hAnsi="宋体" w:eastAsia="宋体" w:cs="宋体"/>
          <w:color w:val="auto"/>
          <w:kern w:val="2"/>
          <w:sz w:val="24"/>
          <w:szCs w:val="24"/>
          <w:highlight w:val="none"/>
          <w:lang w:val="en-US" w:eastAsia="zh-CN" w:bidi="ar-SA"/>
        </w:rPr>
        <w:t>未收到发票，有权不予支付相应款项。</w:t>
      </w:r>
    </w:p>
    <w:p w14:paraId="02A69BEA">
      <w:pPr>
        <w:pStyle w:val="3"/>
        <w:spacing w:before="0" w:after="0" w:line="400" w:lineRule="exact"/>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※五、质量保证及</w:t>
      </w:r>
      <w:bookmarkEnd w:id="122"/>
      <w:r>
        <w:rPr>
          <w:rFonts w:hint="eastAsia" w:ascii="宋体" w:hAnsi="宋体" w:eastAsia="宋体" w:cs="宋体"/>
          <w:b/>
          <w:bCs/>
          <w:color w:val="auto"/>
          <w:kern w:val="2"/>
          <w:sz w:val="24"/>
          <w:szCs w:val="24"/>
          <w:highlight w:val="none"/>
          <w:lang w:val="en-US" w:eastAsia="zh-CN" w:bidi="ar-SA"/>
        </w:rPr>
        <w:t>施工要求</w:t>
      </w:r>
      <w:bookmarkEnd w:id="123"/>
    </w:p>
    <w:bookmarkEnd w:id="124"/>
    <w:bookmarkEnd w:id="125"/>
    <w:p w14:paraId="26B974A4">
      <w:pPr>
        <w:spacing w:line="360" w:lineRule="auto"/>
        <w:ind w:firstLine="480" w:firstLineChars="200"/>
        <w:rPr>
          <w:rFonts w:hint="eastAsia" w:ascii="宋体" w:hAnsi="宋体" w:eastAsia="宋体" w:cs="宋体"/>
          <w:color w:val="auto"/>
          <w:sz w:val="24"/>
          <w:szCs w:val="24"/>
          <w:highlight w:val="none"/>
        </w:rPr>
      </w:pPr>
      <w:bookmarkStart w:id="134" w:name="_Toc190705780"/>
      <w:bookmarkStart w:id="135" w:name="_Toc76462331"/>
      <w:r>
        <w:rPr>
          <w:rFonts w:hint="eastAsia" w:ascii="宋体" w:hAnsi="宋体" w:eastAsia="宋体" w:cs="宋体"/>
          <w:color w:val="auto"/>
          <w:sz w:val="24"/>
          <w:szCs w:val="24"/>
          <w:highlight w:val="none"/>
        </w:rPr>
        <w:t>（一）工程质量保修期限：根据《建设工程质量管理条例》及有关规定，工程的质量保修期为：24个月。</w:t>
      </w:r>
    </w:p>
    <w:p w14:paraId="2496D2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（二）保修期内，施工质量缺陷的维护及维修（非人为损坏）均为免费。</w:t>
      </w:r>
    </w:p>
    <w:p w14:paraId="671A39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（三）保修期内，施工质量缺陷维修均为现场服务，由此产生的费用均不再收取。</w:t>
      </w:r>
    </w:p>
    <w:p w14:paraId="3242C690">
      <w:pPr>
        <w:adjustRightInd/>
        <w:snapToGrid/>
        <w:spacing w:before="0" w:after="0"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color w:val="auto"/>
          <w:sz w:val="24"/>
          <w:szCs w:val="24"/>
          <w:highlight w:val="none"/>
        </w:rPr>
        <w:t>（四）工程缺陷责任期为24个月，缺陷责任期自工程通过竣工验收之日起计算。缺陷责任期终止后，</w:t>
      </w:r>
      <w:r>
        <w:rPr>
          <w:rFonts w:hint="eastAsia" w:ascii="宋体" w:hAnsi="宋体" w:cs="宋体"/>
          <w:color w:val="auto"/>
          <w:sz w:val="24"/>
          <w:szCs w:val="24"/>
          <w:highlight w:val="none"/>
          <w:lang w:val="en-US" w:eastAsia="zh-CN"/>
        </w:rPr>
        <w:t>比选人</w:t>
      </w:r>
      <w:r>
        <w:rPr>
          <w:rFonts w:hint="eastAsia" w:ascii="宋体" w:hAnsi="宋体" w:eastAsia="宋体" w:cs="宋体"/>
          <w:color w:val="auto"/>
          <w:sz w:val="24"/>
          <w:szCs w:val="24"/>
          <w:highlight w:val="none"/>
        </w:rPr>
        <w:t>无息退还剩余的质量保证金。</w:t>
      </w:r>
    </w:p>
    <w:bookmarkEnd w:id="111"/>
    <w:bookmarkEnd w:id="112"/>
    <w:bookmarkEnd w:id="134"/>
    <w:bookmarkEnd w:id="135"/>
    <w:p w14:paraId="7A04A6A9">
      <w:pPr>
        <w:pStyle w:val="3"/>
        <w:adjustRightInd w:val="0"/>
        <w:snapToGrid w:val="0"/>
        <w:spacing w:before="0" w:after="0" w:line="440" w:lineRule="exact"/>
        <w:ind w:firstLine="482" w:firstLineChars="200"/>
        <w:rPr>
          <w:rFonts w:hint="eastAsia" w:ascii="宋体" w:hAnsi="宋体" w:eastAsia="宋体" w:cs="宋体"/>
          <w:b/>
          <w:color w:val="auto"/>
          <w:sz w:val="24"/>
          <w:highlight w:val="none"/>
          <w:lang w:val="en-US" w:eastAsia="zh-CN"/>
        </w:rPr>
      </w:pPr>
      <w:bookmarkStart w:id="136" w:name="_Toc16104"/>
      <w:r>
        <w:rPr>
          <w:rFonts w:hint="eastAsia" w:ascii="宋体" w:hAnsi="宋体" w:eastAsia="宋体" w:cs="宋体"/>
          <w:b/>
          <w:color w:val="auto"/>
          <w:sz w:val="24"/>
          <w:highlight w:val="none"/>
          <w:lang w:val="en-US" w:eastAsia="zh-CN"/>
        </w:rPr>
        <w:t>※六、其他</w:t>
      </w:r>
      <w:bookmarkEnd w:id="136"/>
    </w:p>
    <w:p w14:paraId="24445977">
      <w:pPr>
        <w:wordWrap w:val="0"/>
        <w:spacing w:line="400" w:lineRule="exact"/>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（一）文件中的施工合同即成交后签订的合同，</w:t>
      </w:r>
      <w:r>
        <w:rPr>
          <w:rFonts w:hint="eastAsia" w:ascii="宋体" w:hAnsi="宋体" w:cs="宋体"/>
          <w:b w:val="0"/>
          <w:color w:val="auto"/>
          <w:kern w:val="2"/>
          <w:sz w:val="24"/>
          <w:szCs w:val="24"/>
          <w:highlight w:val="none"/>
          <w:lang w:val="en-US" w:eastAsia="zh-CN" w:bidi="ar-SA"/>
        </w:rPr>
        <w:t>中选人</w:t>
      </w:r>
      <w:r>
        <w:rPr>
          <w:rFonts w:hint="eastAsia" w:ascii="宋体" w:hAnsi="宋体" w:eastAsia="宋体" w:cs="宋体"/>
          <w:b w:val="0"/>
          <w:color w:val="auto"/>
          <w:kern w:val="2"/>
          <w:sz w:val="24"/>
          <w:szCs w:val="24"/>
          <w:highlight w:val="none"/>
          <w:lang w:val="en-US" w:eastAsia="zh-CN" w:bidi="ar-SA"/>
        </w:rPr>
        <w:t>在签订合同时不得向</w:t>
      </w:r>
      <w:r>
        <w:rPr>
          <w:rFonts w:hint="eastAsia" w:ascii="宋体" w:hAnsi="宋体" w:cs="宋体"/>
          <w:b w:val="0"/>
          <w:color w:val="auto"/>
          <w:kern w:val="2"/>
          <w:sz w:val="24"/>
          <w:szCs w:val="24"/>
          <w:highlight w:val="none"/>
          <w:lang w:val="en-US" w:eastAsia="zh-CN" w:bidi="ar-SA"/>
        </w:rPr>
        <w:t>比选人</w:t>
      </w:r>
      <w:r>
        <w:rPr>
          <w:rFonts w:hint="eastAsia" w:ascii="宋体" w:hAnsi="宋体" w:eastAsia="宋体" w:cs="宋体"/>
          <w:b w:val="0"/>
          <w:color w:val="auto"/>
          <w:kern w:val="2"/>
          <w:sz w:val="24"/>
          <w:szCs w:val="24"/>
          <w:highlight w:val="none"/>
          <w:lang w:val="en-US" w:eastAsia="zh-CN" w:bidi="ar-SA"/>
        </w:rPr>
        <w:t>提出附加条件或者更改合同实质性内容，</w:t>
      </w:r>
      <w:r>
        <w:rPr>
          <w:rFonts w:hint="eastAsia" w:ascii="宋体" w:hAnsi="宋体" w:cs="宋体"/>
          <w:b w:val="0"/>
          <w:color w:val="auto"/>
          <w:kern w:val="2"/>
          <w:sz w:val="24"/>
          <w:szCs w:val="24"/>
          <w:highlight w:val="none"/>
          <w:lang w:val="en-US" w:eastAsia="zh-CN" w:bidi="ar-SA"/>
        </w:rPr>
        <w:t>比选人</w:t>
      </w:r>
      <w:r>
        <w:rPr>
          <w:rFonts w:hint="eastAsia" w:ascii="宋体" w:hAnsi="宋体" w:eastAsia="宋体" w:cs="宋体"/>
          <w:b w:val="0"/>
          <w:color w:val="auto"/>
          <w:kern w:val="2"/>
          <w:sz w:val="24"/>
          <w:szCs w:val="24"/>
          <w:highlight w:val="none"/>
          <w:lang w:val="en-US" w:eastAsia="zh-CN" w:bidi="ar-SA"/>
        </w:rPr>
        <w:t>也不得作出对</w:t>
      </w:r>
      <w:r>
        <w:rPr>
          <w:rFonts w:hint="eastAsia" w:ascii="宋体" w:hAnsi="宋体" w:cs="宋体"/>
          <w:b w:val="0"/>
          <w:color w:val="auto"/>
          <w:kern w:val="2"/>
          <w:sz w:val="24"/>
          <w:szCs w:val="24"/>
          <w:highlight w:val="none"/>
          <w:lang w:val="en-US" w:eastAsia="zh-CN" w:bidi="ar-SA"/>
        </w:rPr>
        <w:t>中选人</w:t>
      </w:r>
      <w:r>
        <w:rPr>
          <w:rFonts w:hint="eastAsia" w:ascii="宋体" w:hAnsi="宋体" w:eastAsia="宋体" w:cs="宋体"/>
          <w:b w:val="0"/>
          <w:color w:val="auto"/>
          <w:kern w:val="2"/>
          <w:sz w:val="24"/>
          <w:szCs w:val="24"/>
          <w:highlight w:val="none"/>
          <w:lang w:val="en-US" w:eastAsia="zh-CN" w:bidi="ar-SA"/>
        </w:rPr>
        <w:t>有利的调整。</w:t>
      </w:r>
    </w:p>
    <w:p w14:paraId="76BC4512">
      <w:pPr>
        <w:wordWrap w:val="0"/>
        <w:spacing w:line="400" w:lineRule="exact"/>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w:t>
      </w:r>
      <w:r>
        <w:rPr>
          <w:rFonts w:hint="eastAsia" w:ascii="宋体" w:hAnsi="宋体" w:cs="宋体"/>
          <w:b w:val="0"/>
          <w:color w:val="auto"/>
          <w:kern w:val="2"/>
          <w:sz w:val="24"/>
          <w:szCs w:val="24"/>
          <w:highlight w:val="none"/>
          <w:lang w:val="en-US" w:eastAsia="zh-CN" w:bidi="ar-SA"/>
        </w:rPr>
        <w:t>中选人</w:t>
      </w:r>
      <w:r>
        <w:rPr>
          <w:rFonts w:hint="eastAsia" w:ascii="宋体" w:hAnsi="宋体" w:eastAsia="宋体" w:cs="宋体"/>
          <w:b w:val="0"/>
          <w:color w:val="auto"/>
          <w:kern w:val="2"/>
          <w:sz w:val="24"/>
          <w:szCs w:val="24"/>
          <w:highlight w:val="none"/>
          <w:lang w:val="en-US" w:eastAsia="zh-CN" w:bidi="ar-SA"/>
        </w:rPr>
        <w:t>要按竞争性比选文件的工期制定详细的施工方案，明确重要节点的时间安排，并与</w:t>
      </w:r>
      <w:r>
        <w:rPr>
          <w:rFonts w:hint="eastAsia" w:ascii="宋体" w:hAnsi="宋体" w:cs="宋体"/>
          <w:b w:val="0"/>
          <w:color w:val="auto"/>
          <w:kern w:val="2"/>
          <w:sz w:val="24"/>
          <w:szCs w:val="24"/>
          <w:highlight w:val="none"/>
          <w:lang w:val="en-US" w:eastAsia="zh-CN" w:bidi="ar-SA"/>
        </w:rPr>
        <w:t>比选人</w:t>
      </w:r>
      <w:r>
        <w:rPr>
          <w:rFonts w:hint="eastAsia" w:ascii="宋体" w:hAnsi="宋体" w:eastAsia="宋体" w:cs="宋体"/>
          <w:b w:val="0"/>
          <w:color w:val="auto"/>
          <w:kern w:val="2"/>
          <w:sz w:val="24"/>
          <w:szCs w:val="24"/>
          <w:highlight w:val="none"/>
          <w:lang w:val="en-US" w:eastAsia="zh-CN" w:bidi="ar-SA"/>
        </w:rPr>
        <w:t>签订补充协议。因</w:t>
      </w:r>
      <w:r>
        <w:rPr>
          <w:rFonts w:hint="eastAsia" w:ascii="宋体" w:hAnsi="宋体" w:cs="宋体"/>
          <w:b w:val="0"/>
          <w:color w:val="auto"/>
          <w:kern w:val="2"/>
          <w:sz w:val="24"/>
          <w:szCs w:val="24"/>
          <w:highlight w:val="none"/>
          <w:lang w:val="en-US" w:eastAsia="zh-CN" w:bidi="ar-SA"/>
        </w:rPr>
        <w:t>中选人</w:t>
      </w:r>
      <w:r>
        <w:rPr>
          <w:rFonts w:hint="eastAsia" w:ascii="宋体" w:hAnsi="宋体" w:eastAsia="宋体" w:cs="宋体"/>
          <w:b w:val="0"/>
          <w:color w:val="auto"/>
          <w:kern w:val="2"/>
          <w:sz w:val="24"/>
          <w:szCs w:val="24"/>
          <w:highlight w:val="none"/>
          <w:lang w:val="en-US" w:eastAsia="zh-CN" w:bidi="ar-SA"/>
        </w:rPr>
        <w:t>原因导致施工节点进度延误超过5天的，</w:t>
      </w:r>
      <w:r>
        <w:rPr>
          <w:rFonts w:hint="eastAsia" w:ascii="宋体" w:hAnsi="宋体" w:cs="宋体"/>
          <w:b w:val="0"/>
          <w:color w:val="auto"/>
          <w:kern w:val="2"/>
          <w:sz w:val="24"/>
          <w:szCs w:val="24"/>
          <w:highlight w:val="none"/>
          <w:lang w:val="en-US" w:eastAsia="zh-CN" w:bidi="ar-SA"/>
        </w:rPr>
        <w:t>比选人</w:t>
      </w:r>
      <w:r>
        <w:rPr>
          <w:rFonts w:hint="eastAsia" w:ascii="宋体" w:hAnsi="宋体" w:eastAsia="宋体" w:cs="宋体"/>
          <w:b w:val="0"/>
          <w:color w:val="auto"/>
          <w:kern w:val="2"/>
          <w:sz w:val="24"/>
          <w:szCs w:val="24"/>
          <w:highlight w:val="none"/>
          <w:lang w:val="en-US" w:eastAsia="zh-CN" w:bidi="ar-SA"/>
        </w:rPr>
        <w:t>有权与</w:t>
      </w:r>
      <w:r>
        <w:rPr>
          <w:rFonts w:hint="eastAsia" w:ascii="宋体" w:hAnsi="宋体" w:cs="宋体"/>
          <w:b w:val="0"/>
          <w:color w:val="auto"/>
          <w:kern w:val="2"/>
          <w:sz w:val="24"/>
          <w:szCs w:val="24"/>
          <w:highlight w:val="none"/>
          <w:lang w:val="en-US" w:eastAsia="zh-CN" w:bidi="ar-SA"/>
        </w:rPr>
        <w:t>中选人</w:t>
      </w:r>
      <w:r>
        <w:rPr>
          <w:rFonts w:hint="eastAsia" w:ascii="宋体" w:hAnsi="宋体" w:eastAsia="宋体" w:cs="宋体"/>
          <w:b w:val="0"/>
          <w:color w:val="auto"/>
          <w:kern w:val="2"/>
          <w:sz w:val="24"/>
          <w:szCs w:val="24"/>
          <w:highlight w:val="none"/>
          <w:lang w:val="en-US" w:eastAsia="zh-CN" w:bidi="ar-SA"/>
        </w:rPr>
        <w:t>解除合同。</w:t>
      </w:r>
    </w:p>
    <w:p w14:paraId="27EFE37E">
      <w:pPr>
        <w:wordWrap w:val="0"/>
        <w:spacing w:line="400" w:lineRule="exact"/>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（三）</w:t>
      </w:r>
      <w:r>
        <w:rPr>
          <w:rFonts w:hint="eastAsia" w:ascii="宋体" w:hAnsi="宋体" w:cs="宋体"/>
          <w:b w:val="0"/>
          <w:color w:val="auto"/>
          <w:kern w:val="2"/>
          <w:sz w:val="24"/>
          <w:szCs w:val="24"/>
          <w:highlight w:val="none"/>
          <w:lang w:val="en-US" w:eastAsia="zh-CN" w:bidi="ar-SA"/>
        </w:rPr>
        <w:t>中选人</w:t>
      </w:r>
      <w:r>
        <w:rPr>
          <w:rFonts w:hint="eastAsia" w:ascii="宋体" w:hAnsi="宋体" w:eastAsia="宋体" w:cs="宋体"/>
          <w:b w:val="0"/>
          <w:color w:val="auto"/>
          <w:kern w:val="2"/>
          <w:sz w:val="24"/>
          <w:szCs w:val="24"/>
          <w:highlight w:val="none"/>
          <w:lang w:val="en-US" w:eastAsia="zh-CN" w:bidi="ar-SA"/>
        </w:rPr>
        <w:t>必须按照国家相关规定和</w:t>
      </w:r>
      <w:r>
        <w:rPr>
          <w:rFonts w:hint="eastAsia" w:ascii="宋体" w:hAnsi="宋体" w:cs="宋体"/>
          <w:b w:val="0"/>
          <w:color w:val="auto"/>
          <w:kern w:val="2"/>
          <w:sz w:val="24"/>
          <w:szCs w:val="24"/>
          <w:highlight w:val="none"/>
          <w:lang w:val="en-US" w:eastAsia="zh-CN" w:bidi="ar-SA"/>
        </w:rPr>
        <w:t>比选人</w:t>
      </w:r>
      <w:r>
        <w:rPr>
          <w:rFonts w:hint="eastAsia" w:ascii="宋体" w:hAnsi="宋体" w:eastAsia="宋体" w:cs="宋体"/>
          <w:b w:val="0"/>
          <w:color w:val="auto"/>
          <w:kern w:val="2"/>
          <w:sz w:val="24"/>
          <w:szCs w:val="24"/>
          <w:highlight w:val="none"/>
          <w:lang w:val="en-US" w:eastAsia="zh-CN" w:bidi="ar-SA"/>
        </w:rPr>
        <w:t>的要求进行施工，否则视为</w:t>
      </w:r>
      <w:r>
        <w:rPr>
          <w:rFonts w:hint="eastAsia" w:ascii="宋体" w:hAnsi="宋体" w:cs="宋体"/>
          <w:b w:val="0"/>
          <w:color w:val="auto"/>
          <w:kern w:val="2"/>
          <w:sz w:val="24"/>
          <w:szCs w:val="24"/>
          <w:highlight w:val="none"/>
          <w:lang w:val="en-US" w:eastAsia="zh-CN" w:bidi="ar-SA"/>
        </w:rPr>
        <w:t>中选人</w:t>
      </w:r>
      <w:r>
        <w:rPr>
          <w:rFonts w:hint="eastAsia" w:ascii="宋体" w:hAnsi="宋体" w:eastAsia="宋体" w:cs="宋体"/>
          <w:b w:val="0"/>
          <w:color w:val="auto"/>
          <w:kern w:val="2"/>
          <w:sz w:val="24"/>
          <w:szCs w:val="24"/>
          <w:highlight w:val="none"/>
          <w:lang w:val="en-US" w:eastAsia="zh-CN" w:bidi="ar-SA"/>
        </w:rPr>
        <w:t>违约；</w:t>
      </w:r>
      <w:r>
        <w:rPr>
          <w:rFonts w:hint="eastAsia" w:ascii="宋体" w:hAnsi="宋体" w:cs="宋体"/>
          <w:b w:val="0"/>
          <w:color w:val="auto"/>
          <w:kern w:val="2"/>
          <w:sz w:val="24"/>
          <w:szCs w:val="24"/>
          <w:highlight w:val="none"/>
          <w:lang w:val="en-US" w:eastAsia="zh-CN" w:bidi="ar-SA"/>
        </w:rPr>
        <w:t>比选人</w:t>
      </w:r>
      <w:r>
        <w:rPr>
          <w:rFonts w:hint="eastAsia" w:ascii="宋体" w:hAnsi="宋体" w:eastAsia="宋体" w:cs="宋体"/>
          <w:b w:val="0"/>
          <w:color w:val="auto"/>
          <w:kern w:val="2"/>
          <w:sz w:val="24"/>
          <w:szCs w:val="24"/>
          <w:highlight w:val="none"/>
          <w:lang w:val="en-US" w:eastAsia="zh-CN" w:bidi="ar-SA"/>
        </w:rPr>
        <w:t>有权取消或增加本工程施工内容，</w:t>
      </w:r>
      <w:r>
        <w:rPr>
          <w:rFonts w:hint="eastAsia" w:ascii="宋体" w:hAnsi="宋体" w:cs="宋体"/>
          <w:b w:val="0"/>
          <w:color w:val="auto"/>
          <w:kern w:val="2"/>
          <w:sz w:val="24"/>
          <w:szCs w:val="24"/>
          <w:highlight w:val="none"/>
          <w:lang w:val="en-US" w:eastAsia="zh-CN" w:bidi="ar-SA"/>
        </w:rPr>
        <w:t>中选人</w:t>
      </w:r>
      <w:r>
        <w:rPr>
          <w:rFonts w:hint="eastAsia" w:ascii="宋体" w:hAnsi="宋体" w:eastAsia="宋体" w:cs="宋体"/>
          <w:b w:val="0"/>
          <w:color w:val="auto"/>
          <w:kern w:val="2"/>
          <w:sz w:val="24"/>
          <w:szCs w:val="24"/>
          <w:highlight w:val="none"/>
          <w:lang w:val="en-US" w:eastAsia="zh-CN" w:bidi="ar-SA"/>
        </w:rPr>
        <w:t>不得因施工内容的取消或增加向</w:t>
      </w:r>
      <w:r>
        <w:rPr>
          <w:rFonts w:hint="eastAsia" w:ascii="宋体" w:hAnsi="宋体" w:cs="宋体"/>
          <w:b w:val="0"/>
          <w:color w:val="auto"/>
          <w:kern w:val="2"/>
          <w:sz w:val="24"/>
          <w:szCs w:val="24"/>
          <w:highlight w:val="none"/>
          <w:lang w:val="en-US" w:eastAsia="zh-CN" w:bidi="ar-SA"/>
        </w:rPr>
        <w:t>比选人</w:t>
      </w:r>
      <w:r>
        <w:rPr>
          <w:rFonts w:hint="eastAsia" w:ascii="宋体" w:hAnsi="宋体" w:eastAsia="宋体" w:cs="宋体"/>
          <w:b w:val="0"/>
          <w:color w:val="auto"/>
          <w:kern w:val="2"/>
          <w:sz w:val="24"/>
          <w:szCs w:val="24"/>
          <w:highlight w:val="none"/>
          <w:lang w:val="en-US" w:eastAsia="zh-CN" w:bidi="ar-SA"/>
        </w:rPr>
        <w:t>进行索赔。</w:t>
      </w:r>
    </w:p>
    <w:p w14:paraId="6D957F13">
      <w:pPr>
        <w:wordWrap w:val="0"/>
        <w:spacing w:line="400" w:lineRule="exact"/>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（四）</w:t>
      </w:r>
      <w:r>
        <w:rPr>
          <w:rFonts w:hint="eastAsia" w:ascii="宋体" w:hAnsi="宋体" w:cs="宋体"/>
          <w:b w:val="0"/>
          <w:color w:val="auto"/>
          <w:kern w:val="2"/>
          <w:sz w:val="24"/>
          <w:szCs w:val="24"/>
          <w:highlight w:val="none"/>
          <w:lang w:val="en-US" w:eastAsia="zh-CN" w:bidi="ar-SA"/>
        </w:rPr>
        <w:t>中选人</w:t>
      </w:r>
      <w:r>
        <w:rPr>
          <w:rFonts w:hint="eastAsia" w:ascii="宋体" w:hAnsi="宋体" w:eastAsia="宋体" w:cs="宋体"/>
          <w:b w:val="0"/>
          <w:color w:val="auto"/>
          <w:kern w:val="2"/>
          <w:sz w:val="24"/>
          <w:szCs w:val="24"/>
          <w:highlight w:val="none"/>
          <w:lang w:val="en-US" w:eastAsia="zh-CN" w:bidi="ar-SA"/>
        </w:rPr>
        <w:t>须负责将施工全过程中相关工程资料及时备份，并交</w:t>
      </w:r>
      <w:r>
        <w:rPr>
          <w:rFonts w:hint="eastAsia" w:ascii="宋体" w:hAnsi="宋体" w:cs="宋体"/>
          <w:b w:val="0"/>
          <w:color w:val="auto"/>
          <w:kern w:val="2"/>
          <w:sz w:val="24"/>
          <w:szCs w:val="24"/>
          <w:highlight w:val="none"/>
          <w:lang w:val="en-US" w:eastAsia="zh-CN" w:bidi="ar-SA"/>
        </w:rPr>
        <w:t>比选人</w:t>
      </w:r>
      <w:r>
        <w:rPr>
          <w:rFonts w:hint="eastAsia" w:ascii="宋体" w:hAnsi="宋体" w:eastAsia="宋体" w:cs="宋体"/>
          <w:b w:val="0"/>
          <w:color w:val="auto"/>
          <w:kern w:val="2"/>
          <w:sz w:val="24"/>
          <w:szCs w:val="24"/>
          <w:highlight w:val="none"/>
          <w:lang w:val="en-US" w:eastAsia="zh-CN" w:bidi="ar-SA"/>
        </w:rPr>
        <w:t>留存。</w:t>
      </w:r>
    </w:p>
    <w:p w14:paraId="3A0F9E2B">
      <w:pPr>
        <w:wordWrap w:val="0"/>
        <w:spacing w:line="400" w:lineRule="exact"/>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（五）其他未尽事宜由供需双方在采购合同中详细约定。</w:t>
      </w:r>
    </w:p>
    <w:p w14:paraId="027CC64C">
      <w:pPr>
        <w:widowControl/>
        <w:tabs>
          <w:tab w:val="left" w:pos="2370"/>
          <w:tab w:val="center" w:pos="4320"/>
        </w:tabs>
        <w:spacing w:line="360" w:lineRule="auto"/>
        <w:outlineLvl w:val="9"/>
        <w:rPr>
          <w:rStyle w:val="82"/>
          <w:rFonts w:hint="eastAsia" w:ascii="宋体" w:hAnsi="宋体" w:eastAsia="宋体" w:cs="宋体"/>
          <w:b/>
          <w:bCs/>
          <w:color w:val="auto"/>
          <w:sz w:val="36"/>
          <w:szCs w:val="36"/>
          <w:highlight w:val="none"/>
        </w:rPr>
      </w:pPr>
      <w:bookmarkStart w:id="137" w:name="_Toc29320"/>
      <w:bookmarkStart w:id="138" w:name="_Toc28082"/>
      <w:bookmarkStart w:id="139" w:name="_Toc3728"/>
    </w:p>
    <w:p w14:paraId="5FF4AC2A">
      <w:pPr>
        <w:widowControl/>
        <w:tabs>
          <w:tab w:val="left" w:pos="2370"/>
          <w:tab w:val="center" w:pos="4320"/>
        </w:tabs>
        <w:spacing w:line="360" w:lineRule="auto"/>
        <w:outlineLvl w:val="9"/>
        <w:rPr>
          <w:rStyle w:val="82"/>
          <w:rFonts w:hint="eastAsia" w:ascii="宋体" w:hAnsi="宋体" w:eastAsia="宋体" w:cs="宋体"/>
          <w:b/>
          <w:bCs/>
          <w:color w:val="auto"/>
          <w:sz w:val="36"/>
          <w:szCs w:val="36"/>
          <w:highlight w:val="none"/>
        </w:rPr>
      </w:pPr>
    </w:p>
    <w:p w14:paraId="2907F3CC">
      <w:pPr>
        <w:widowControl/>
        <w:tabs>
          <w:tab w:val="left" w:pos="2370"/>
          <w:tab w:val="center" w:pos="4320"/>
        </w:tabs>
        <w:spacing w:line="360" w:lineRule="auto"/>
        <w:outlineLvl w:val="9"/>
        <w:rPr>
          <w:rStyle w:val="82"/>
          <w:rFonts w:hint="eastAsia" w:ascii="宋体" w:hAnsi="宋体" w:eastAsia="宋体" w:cs="宋体"/>
          <w:b/>
          <w:bCs/>
          <w:color w:val="auto"/>
          <w:sz w:val="36"/>
          <w:szCs w:val="36"/>
          <w:highlight w:val="none"/>
        </w:rPr>
      </w:pPr>
    </w:p>
    <w:p w14:paraId="540EE004">
      <w:pPr>
        <w:widowControl/>
        <w:tabs>
          <w:tab w:val="left" w:pos="2370"/>
          <w:tab w:val="center" w:pos="4320"/>
        </w:tabs>
        <w:spacing w:line="360" w:lineRule="auto"/>
        <w:outlineLvl w:val="9"/>
        <w:rPr>
          <w:rStyle w:val="82"/>
          <w:rFonts w:hint="eastAsia" w:ascii="宋体" w:hAnsi="宋体" w:eastAsia="宋体" w:cs="宋体"/>
          <w:b/>
          <w:bCs/>
          <w:color w:val="auto"/>
          <w:sz w:val="36"/>
          <w:szCs w:val="36"/>
          <w:highlight w:val="none"/>
        </w:rPr>
      </w:pPr>
    </w:p>
    <w:p w14:paraId="75F4B1A4">
      <w:pPr>
        <w:rPr>
          <w:rStyle w:val="82"/>
          <w:rFonts w:hint="eastAsia" w:ascii="宋体" w:hAnsi="宋体" w:eastAsia="宋体" w:cs="宋体"/>
          <w:b/>
          <w:bCs/>
          <w:color w:val="auto"/>
          <w:spacing w:val="-20"/>
          <w:sz w:val="36"/>
          <w:szCs w:val="36"/>
          <w:highlight w:val="none"/>
        </w:rPr>
      </w:pPr>
      <w:bookmarkStart w:id="140" w:name="_Toc21849"/>
      <w:r>
        <w:rPr>
          <w:rStyle w:val="82"/>
          <w:rFonts w:hint="eastAsia" w:ascii="宋体" w:hAnsi="宋体" w:eastAsia="宋体" w:cs="宋体"/>
          <w:b/>
          <w:bCs/>
          <w:color w:val="auto"/>
          <w:spacing w:val="-20"/>
          <w:sz w:val="36"/>
          <w:szCs w:val="36"/>
          <w:highlight w:val="none"/>
        </w:rPr>
        <w:br w:type="page"/>
      </w:r>
    </w:p>
    <w:p w14:paraId="33621476">
      <w:pPr>
        <w:widowControl/>
        <w:tabs>
          <w:tab w:val="left" w:pos="2370"/>
          <w:tab w:val="center" w:pos="4320"/>
        </w:tabs>
        <w:spacing w:line="360" w:lineRule="auto"/>
        <w:jc w:val="center"/>
        <w:outlineLvl w:val="0"/>
        <w:rPr>
          <w:rStyle w:val="82"/>
          <w:rFonts w:hint="eastAsia" w:ascii="宋体" w:hAnsi="宋体" w:eastAsia="宋体" w:cs="宋体"/>
          <w:b/>
          <w:bCs/>
          <w:color w:val="auto"/>
          <w:spacing w:val="-20"/>
          <w:sz w:val="36"/>
          <w:szCs w:val="36"/>
          <w:highlight w:val="none"/>
        </w:rPr>
      </w:pPr>
      <w:r>
        <w:rPr>
          <w:rStyle w:val="82"/>
          <w:rFonts w:hint="eastAsia" w:ascii="宋体" w:hAnsi="宋体" w:eastAsia="宋体" w:cs="宋体"/>
          <w:b/>
          <w:bCs/>
          <w:color w:val="auto"/>
          <w:spacing w:val="-20"/>
          <w:sz w:val="36"/>
          <w:szCs w:val="36"/>
          <w:highlight w:val="none"/>
        </w:rPr>
        <w:t>第四篇 采购程序、评定成交的标准、无效报价及采购终止</w:t>
      </w:r>
      <w:bookmarkEnd w:id="137"/>
      <w:bookmarkEnd w:id="138"/>
      <w:bookmarkEnd w:id="139"/>
      <w:bookmarkEnd w:id="140"/>
    </w:p>
    <w:p w14:paraId="260732C4">
      <w:pPr>
        <w:pStyle w:val="3"/>
        <w:adjustRightInd w:val="0"/>
        <w:snapToGrid w:val="0"/>
        <w:spacing w:before="0"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一、采购程序</w:t>
      </w:r>
    </w:p>
    <w:p w14:paraId="0017E823">
      <w:pPr>
        <w:pStyle w:val="3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按网上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文件规定的时间和地点进行。</w:t>
      </w:r>
    </w:p>
    <w:p w14:paraId="7694BCDF">
      <w:pPr>
        <w:pStyle w:val="3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（二）由本项目</w:t>
      </w: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对各</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的资格条件、</w:t>
      </w:r>
      <w:r>
        <w:rPr>
          <w:rFonts w:hint="eastAsia" w:ascii="宋体" w:hAnsi="宋体" w:cs="宋体"/>
          <w:color w:val="auto"/>
          <w:sz w:val="24"/>
          <w:szCs w:val="24"/>
          <w:highlight w:val="none"/>
          <w:lang w:val="en-US" w:eastAsia="zh-CN"/>
        </w:rPr>
        <w:t>符合性</w:t>
      </w:r>
      <w:r>
        <w:rPr>
          <w:rFonts w:hint="eastAsia" w:ascii="宋体" w:hAnsi="宋体" w:eastAsia="宋体" w:cs="宋体"/>
          <w:color w:val="auto"/>
          <w:sz w:val="24"/>
          <w:szCs w:val="24"/>
          <w:highlight w:val="none"/>
        </w:rPr>
        <w:t xml:space="preserve">响应等进行审查。 </w:t>
      </w:r>
    </w:p>
    <w:p w14:paraId="64697AB5">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1.资格性审查。依据法律法规和网上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文件的规定，对</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中的资格证明材料、保证金等进行审查。资格性审查内容如下：</w:t>
      </w:r>
    </w:p>
    <w:tbl>
      <w:tblPr>
        <w:tblStyle w:val="6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40"/>
        <w:gridCol w:w="4527"/>
        <w:gridCol w:w="3653"/>
      </w:tblGrid>
      <w:tr w14:paraId="006F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58" w:type="pct"/>
            <w:noWrap w:val="0"/>
            <w:vAlign w:val="center"/>
          </w:tcPr>
          <w:p w14:paraId="428EA257">
            <w:pPr>
              <w:snapToGrid w:val="0"/>
              <w:spacing w:line="240" w:lineRule="auto"/>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2703" w:type="pct"/>
            <w:gridSpan w:val="2"/>
            <w:noWrap w:val="0"/>
            <w:vAlign w:val="center"/>
          </w:tcPr>
          <w:p w14:paraId="3BC19CAB">
            <w:pPr>
              <w:snapToGrid w:val="0"/>
              <w:spacing w:line="240" w:lineRule="auto"/>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1838" w:type="pct"/>
            <w:noWrap w:val="0"/>
            <w:vAlign w:val="center"/>
          </w:tcPr>
          <w:p w14:paraId="103FFC46">
            <w:pPr>
              <w:snapToGrid w:val="0"/>
              <w:spacing w:line="240" w:lineRule="auto"/>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4635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458" w:type="pct"/>
            <w:vMerge w:val="restart"/>
            <w:noWrap w:val="0"/>
            <w:vAlign w:val="center"/>
          </w:tcPr>
          <w:p w14:paraId="469A3025">
            <w:pPr>
              <w:snapToGrid w:val="0"/>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426" w:type="pct"/>
            <w:vMerge w:val="restart"/>
            <w:noWrap w:val="0"/>
            <w:vAlign w:val="center"/>
          </w:tcPr>
          <w:p w14:paraId="75413207">
            <w:pPr>
              <w:snapToGrid w:val="0"/>
              <w:spacing w:line="24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《中华人民共和国政府采购法》第二十二条规定</w:t>
            </w:r>
          </w:p>
        </w:tc>
        <w:tc>
          <w:tcPr>
            <w:tcW w:w="2276" w:type="pct"/>
            <w:noWrap w:val="0"/>
            <w:vAlign w:val="center"/>
          </w:tcPr>
          <w:p w14:paraId="7DE4D5AF">
            <w:pPr>
              <w:snapToGrid w:val="0"/>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1838" w:type="pct"/>
            <w:noWrap w:val="0"/>
            <w:vAlign w:val="center"/>
          </w:tcPr>
          <w:p w14:paraId="797E7751">
            <w:pPr>
              <w:snapToGrid w:val="0"/>
              <w:spacing w:line="240" w:lineRule="auto"/>
              <w:ind w:firstLine="240" w:firstLineChars="1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法人营业执照（副本）或社会团体法人登记证书（副本）或民办非企业单位法人登记证书（副本）或事业单位法人证书（副本）或个体工商户营业执照或有效的自然人身份证明（提供复印件）；</w:t>
            </w:r>
          </w:p>
          <w:p w14:paraId="16048D7D">
            <w:pPr>
              <w:snapToGrid w:val="0"/>
              <w:spacing w:line="240" w:lineRule="auto"/>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法定代表人身份证明和法定代表人授权代表委托书。</w:t>
            </w:r>
          </w:p>
        </w:tc>
      </w:tr>
      <w:tr w14:paraId="26A4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8" w:type="pct"/>
            <w:vMerge w:val="continue"/>
            <w:noWrap w:val="0"/>
            <w:vAlign w:val="center"/>
          </w:tcPr>
          <w:p w14:paraId="16054F58">
            <w:pPr>
              <w:spacing w:line="240" w:lineRule="auto"/>
              <w:jc w:val="both"/>
              <w:rPr>
                <w:rFonts w:hint="eastAsia" w:ascii="宋体" w:hAnsi="宋体" w:eastAsia="宋体" w:cs="宋体"/>
                <w:color w:val="auto"/>
                <w:sz w:val="24"/>
                <w:szCs w:val="24"/>
                <w:highlight w:val="none"/>
              </w:rPr>
            </w:pPr>
          </w:p>
        </w:tc>
        <w:tc>
          <w:tcPr>
            <w:tcW w:w="426" w:type="pct"/>
            <w:vMerge w:val="continue"/>
            <w:noWrap w:val="0"/>
            <w:vAlign w:val="center"/>
          </w:tcPr>
          <w:p w14:paraId="5D54DFFB">
            <w:pPr>
              <w:spacing w:line="240" w:lineRule="auto"/>
              <w:jc w:val="both"/>
              <w:rPr>
                <w:rFonts w:hint="eastAsia" w:ascii="宋体" w:hAnsi="宋体" w:eastAsia="宋体" w:cs="宋体"/>
                <w:color w:val="auto"/>
                <w:sz w:val="24"/>
                <w:szCs w:val="24"/>
                <w:highlight w:val="none"/>
              </w:rPr>
            </w:pPr>
          </w:p>
        </w:tc>
        <w:tc>
          <w:tcPr>
            <w:tcW w:w="2276" w:type="pct"/>
            <w:noWrap w:val="0"/>
            <w:vAlign w:val="center"/>
          </w:tcPr>
          <w:p w14:paraId="2BA435A7">
            <w:pPr>
              <w:snapToGrid w:val="0"/>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1838" w:type="pct"/>
            <w:vMerge w:val="restart"/>
            <w:noWrap w:val="0"/>
            <w:vAlign w:val="center"/>
          </w:tcPr>
          <w:p w14:paraId="7D36BCB1">
            <w:pPr>
              <w:snapToGrid w:val="0"/>
              <w:spacing w:line="240" w:lineRule="auto"/>
              <w:ind w:firstLine="240" w:firstLineChars="1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提供《基本资格条件承诺函》（见格式文件）</w:t>
            </w:r>
          </w:p>
          <w:p w14:paraId="32F9AEE6">
            <w:pPr>
              <w:snapToGrid w:val="0"/>
              <w:spacing w:line="240" w:lineRule="auto"/>
              <w:jc w:val="both"/>
              <w:rPr>
                <w:rFonts w:hint="eastAsia" w:ascii="宋体" w:hAnsi="宋体" w:eastAsia="宋体" w:cs="宋体"/>
                <w:color w:val="auto"/>
                <w:sz w:val="24"/>
                <w:szCs w:val="24"/>
                <w:highlight w:val="none"/>
              </w:rPr>
            </w:pPr>
          </w:p>
        </w:tc>
      </w:tr>
      <w:tr w14:paraId="6930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458" w:type="pct"/>
            <w:vMerge w:val="continue"/>
            <w:noWrap w:val="0"/>
            <w:vAlign w:val="center"/>
          </w:tcPr>
          <w:p w14:paraId="7FC63CB5">
            <w:pPr>
              <w:spacing w:line="240" w:lineRule="auto"/>
              <w:jc w:val="both"/>
              <w:rPr>
                <w:rFonts w:hint="eastAsia" w:ascii="宋体" w:hAnsi="宋体" w:eastAsia="宋体" w:cs="宋体"/>
                <w:color w:val="auto"/>
                <w:sz w:val="24"/>
                <w:szCs w:val="24"/>
                <w:highlight w:val="none"/>
              </w:rPr>
            </w:pPr>
          </w:p>
        </w:tc>
        <w:tc>
          <w:tcPr>
            <w:tcW w:w="426" w:type="pct"/>
            <w:vMerge w:val="continue"/>
            <w:noWrap w:val="0"/>
            <w:vAlign w:val="center"/>
          </w:tcPr>
          <w:p w14:paraId="47339B03">
            <w:pPr>
              <w:spacing w:line="240" w:lineRule="auto"/>
              <w:jc w:val="both"/>
              <w:rPr>
                <w:rFonts w:hint="eastAsia" w:ascii="宋体" w:hAnsi="宋体" w:eastAsia="宋体" w:cs="宋体"/>
                <w:color w:val="auto"/>
                <w:sz w:val="24"/>
                <w:szCs w:val="24"/>
                <w:highlight w:val="none"/>
              </w:rPr>
            </w:pPr>
          </w:p>
        </w:tc>
        <w:tc>
          <w:tcPr>
            <w:tcW w:w="2276" w:type="pct"/>
            <w:noWrap w:val="0"/>
            <w:vAlign w:val="center"/>
          </w:tcPr>
          <w:p w14:paraId="29A07D45">
            <w:pPr>
              <w:snapToGrid w:val="0"/>
              <w:spacing w:line="24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1838" w:type="pct"/>
            <w:vMerge w:val="continue"/>
            <w:noWrap w:val="0"/>
            <w:vAlign w:val="center"/>
          </w:tcPr>
          <w:p w14:paraId="62BD71E2">
            <w:pPr>
              <w:snapToGrid w:val="0"/>
              <w:spacing w:line="240" w:lineRule="auto"/>
              <w:jc w:val="both"/>
              <w:rPr>
                <w:rFonts w:hint="eastAsia" w:ascii="宋体" w:hAnsi="宋体" w:eastAsia="宋体" w:cs="宋体"/>
                <w:color w:val="auto"/>
                <w:sz w:val="24"/>
                <w:szCs w:val="24"/>
                <w:highlight w:val="none"/>
              </w:rPr>
            </w:pPr>
          </w:p>
        </w:tc>
      </w:tr>
      <w:tr w14:paraId="5628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8" w:hRule="atLeast"/>
        </w:trPr>
        <w:tc>
          <w:tcPr>
            <w:tcW w:w="458" w:type="pct"/>
            <w:vMerge w:val="continue"/>
            <w:noWrap w:val="0"/>
            <w:vAlign w:val="center"/>
          </w:tcPr>
          <w:p w14:paraId="02A00CFD">
            <w:pPr>
              <w:spacing w:line="240" w:lineRule="auto"/>
              <w:jc w:val="both"/>
              <w:rPr>
                <w:rFonts w:hint="eastAsia" w:ascii="宋体" w:hAnsi="宋体" w:eastAsia="宋体" w:cs="宋体"/>
                <w:color w:val="auto"/>
                <w:sz w:val="24"/>
                <w:szCs w:val="24"/>
                <w:highlight w:val="none"/>
              </w:rPr>
            </w:pPr>
          </w:p>
        </w:tc>
        <w:tc>
          <w:tcPr>
            <w:tcW w:w="426" w:type="pct"/>
            <w:vMerge w:val="continue"/>
            <w:noWrap w:val="0"/>
            <w:vAlign w:val="center"/>
          </w:tcPr>
          <w:p w14:paraId="3936DD29">
            <w:pPr>
              <w:spacing w:line="240" w:lineRule="auto"/>
              <w:jc w:val="both"/>
              <w:rPr>
                <w:rFonts w:hint="eastAsia" w:ascii="宋体" w:hAnsi="宋体" w:eastAsia="宋体" w:cs="宋体"/>
                <w:color w:val="auto"/>
                <w:sz w:val="24"/>
                <w:szCs w:val="24"/>
                <w:highlight w:val="none"/>
              </w:rPr>
            </w:pPr>
          </w:p>
        </w:tc>
        <w:tc>
          <w:tcPr>
            <w:tcW w:w="2276" w:type="pct"/>
            <w:noWrap w:val="0"/>
            <w:vAlign w:val="center"/>
          </w:tcPr>
          <w:p w14:paraId="500A49DA">
            <w:pPr>
              <w:snapToGrid w:val="0"/>
              <w:spacing w:line="24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4.有依法缴纳税收的良好记录</w:t>
            </w:r>
          </w:p>
        </w:tc>
        <w:tc>
          <w:tcPr>
            <w:tcW w:w="1838" w:type="pct"/>
            <w:vMerge w:val="continue"/>
            <w:noWrap w:val="0"/>
            <w:vAlign w:val="center"/>
          </w:tcPr>
          <w:p w14:paraId="1139FAC4">
            <w:pPr>
              <w:snapToGrid w:val="0"/>
              <w:spacing w:line="240" w:lineRule="auto"/>
              <w:jc w:val="both"/>
              <w:rPr>
                <w:rFonts w:hint="eastAsia" w:ascii="宋体" w:hAnsi="宋体" w:eastAsia="宋体" w:cs="宋体"/>
                <w:color w:val="auto"/>
                <w:sz w:val="24"/>
                <w:szCs w:val="24"/>
                <w:highlight w:val="none"/>
              </w:rPr>
            </w:pPr>
          </w:p>
        </w:tc>
      </w:tr>
      <w:tr w14:paraId="581D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458" w:type="pct"/>
            <w:vMerge w:val="continue"/>
            <w:noWrap w:val="0"/>
            <w:vAlign w:val="center"/>
          </w:tcPr>
          <w:p w14:paraId="5FA4812D">
            <w:pPr>
              <w:spacing w:line="240" w:lineRule="auto"/>
              <w:jc w:val="both"/>
              <w:rPr>
                <w:rFonts w:hint="eastAsia" w:ascii="宋体" w:hAnsi="宋体" w:eastAsia="宋体" w:cs="宋体"/>
                <w:color w:val="auto"/>
                <w:sz w:val="24"/>
                <w:szCs w:val="24"/>
                <w:highlight w:val="none"/>
              </w:rPr>
            </w:pPr>
          </w:p>
        </w:tc>
        <w:tc>
          <w:tcPr>
            <w:tcW w:w="426" w:type="pct"/>
            <w:vMerge w:val="continue"/>
            <w:noWrap w:val="0"/>
            <w:vAlign w:val="center"/>
          </w:tcPr>
          <w:p w14:paraId="2B402A40">
            <w:pPr>
              <w:spacing w:line="240" w:lineRule="auto"/>
              <w:jc w:val="both"/>
              <w:rPr>
                <w:rFonts w:hint="eastAsia" w:ascii="宋体" w:hAnsi="宋体" w:eastAsia="宋体" w:cs="宋体"/>
                <w:color w:val="auto"/>
                <w:sz w:val="24"/>
                <w:szCs w:val="24"/>
                <w:highlight w:val="none"/>
              </w:rPr>
            </w:pPr>
          </w:p>
        </w:tc>
        <w:tc>
          <w:tcPr>
            <w:tcW w:w="2276" w:type="pct"/>
            <w:noWrap w:val="0"/>
            <w:vAlign w:val="center"/>
          </w:tcPr>
          <w:p w14:paraId="2FB3CC93">
            <w:pPr>
              <w:snapToGrid w:val="0"/>
              <w:spacing w:line="24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5.参加政府采购活动前三年内，在经营活动中没有重大违法记录</w:t>
            </w:r>
          </w:p>
        </w:tc>
        <w:tc>
          <w:tcPr>
            <w:tcW w:w="1838" w:type="pct"/>
            <w:vMerge w:val="continue"/>
            <w:noWrap w:val="0"/>
            <w:vAlign w:val="center"/>
          </w:tcPr>
          <w:p w14:paraId="48597E07">
            <w:pPr>
              <w:snapToGrid w:val="0"/>
              <w:spacing w:line="240" w:lineRule="auto"/>
              <w:jc w:val="both"/>
              <w:rPr>
                <w:rFonts w:hint="eastAsia" w:ascii="宋体" w:hAnsi="宋体" w:eastAsia="宋体" w:cs="宋体"/>
                <w:b/>
                <w:color w:val="auto"/>
                <w:sz w:val="24"/>
                <w:szCs w:val="24"/>
                <w:highlight w:val="none"/>
              </w:rPr>
            </w:pPr>
          </w:p>
        </w:tc>
      </w:tr>
      <w:tr w14:paraId="3A48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58" w:type="pct"/>
            <w:vMerge w:val="continue"/>
            <w:noWrap w:val="0"/>
            <w:vAlign w:val="center"/>
          </w:tcPr>
          <w:p w14:paraId="110B41D4">
            <w:pPr>
              <w:spacing w:line="240" w:lineRule="auto"/>
              <w:jc w:val="both"/>
              <w:rPr>
                <w:rFonts w:hint="eastAsia" w:ascii="宋体" w:hAnsi="宋体" w:eastAsia="宋体" w:cs="宋体"/>
                <w:color w:val="auto"/>
                <w:sz w:val="24"/>
                <w:szCs w:val="24"/>
                <w:highlight w:val="none"/>
              </w:rPr>
            </w:pPr>
          </w:p>
        </w:tc>
        <w:tc>
          <w:tcPr>
            <w:tcW w:w="426" w:type="pct"/>
            <w:vMerge w:val="continue"/>
            <w:noWrap w:val="0"/>
            <w:vAlign w:val="center"/>
          </w:tcPr>
          <w:p w14:paraId="2F0B4F44">
            <w:pPr>
              <w:spacing w:line="240" w:lineRule="auto"/>
              <w:jc w:val="both"/>
              <w:rPr>
                <w:rFonts w:hint="eastAsia" w:ascii="宋体" w:hAnsi="宋体" w:eastAsia="宋体" w:cs="宋体"/>
                <w:color w:val="auto"/>
                <w:sz w:val="24"/>
                <w:szCs w:val="24"/>
                <w:highlight w:val="none"/>
              </w:rPr>
            </w:pPr>
          </w:p>
        </w:tc>
        <w:tc>
          <w:tcPr>
            <w:tcW w:w="2276" w:type="pct"/>
            <w:noWrap w:val="0"/>
            <w:vAlign w:val="center"/>
          </w:tcPr>
          <w:p w14:paraId="34D4D482">
            <w:pPr>
              <w:snapToGrid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6.法律、行政法规规定的其他条件</w:t>
            </w:r>
          </w:p>
        </w:tc>
        <w:tc>
          <w:tcPr>
            <w:tcW w:w="1838" w:type="pct"/>
            <w:noWrap w:val="0"/>
            <w:vAlign w:val="center"/>
          </w:tcPr>
          <w:p w14:paraId="79AECFC8">
            <w:pPr>
              <w:snapToGrid w:val="0"/>
              <w:spacing w:line="240" w:lineRule="auto"/>
              <w:jc w:val="both"/>
              <w:rPr>
                <w:rFonts w:hint="eastAsia" w:ascii="宋体" w:hAnsi="宋体" w:eastAsia="宋体" w:cs="宋体"/>
                <w:color w:val="auto"/>
                <w:sz w:val="24"/>
                <w:szCs w:val="24"/>
                <w:highlight w:val="none"/>
              </w:rPr>
            </w:pPr>
          </w:p>
        </w:tc>
      </w:tr>
      <w:tr w14:paraId="194C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58" w:type="pct"/>
            <w:vMerge w:val="continue"/>
            <w:noWrap w:val="0"/>
            <w:vAlign w:val="center"/>
          </w:tcPr>
          <w:p w14:paraId="46E92C1F">
            <w:pPr>
              <w:spacing w:line="240" w:lineRule="auto"/>
              <w:jc w:val="both"/>
              <w:rPr>
                <w:rFonts w:hint="eastAsia" w:ascii="宋体" w:hAnsi="宋体" w:eastAsia="宋体" w:cs="宋体"/>
                <w:color w:val="auto"/>
                <w:sz w:val="24"/>
                <w:szCs w:val="24"/>
                <w:highlight w:val="none"/>
              </w:rPr>
            </w:pPr>
          </w:p>
        </w:tc>
        <w:tc>
          <w:tcPr>
            <w:tcW w:w="426" w:type="pct"/>
            <w:noWrap w:val="0"/>
            <w:vAlign w:val="center"/>
          </w:tcPr>
          <w:p w14:paraId="7083D3F3">
            <w:pPr>
              <w:spacing w:line="240" w:lineRule="auto"/>
              <w:jc w:val="both"/>
              <w:rPr>
                <w:rFonts w:hint="eastAsia" w:ascii="宋体" w:hAnsi="宋体" w:eastAsia="宋体" w:cs="宋体"/>
                <w:color w:val="auto"/>
                <w:sz w:val="24"/>
                <w:szCs w:val="24"/>
                <w:highlight w:val="none"/>
              </w:rPr>
            </w:pPr>
          </w:p>
        </w:tc>
        <w:tc>
          <w:tcPr>
            <w:tcW w:w="2276" w:type="pct"/>
            <w:noWrap w:val="0"/>
            <w:vAlign w:val="center"/>
          </w:tcPr>
          <w:p w14:paraId="459AB194">
            <w:pPr>
              <w:snapToGrid w:val="0"/>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本项目的特定资格要求</w:t>
            </w:r>
          </w:p>
        </w:tc>
        <w:tc>
          <w:tcPr>
            <w:tcW w:w="1838" w:type="pct"/>
            <w:noWrap w:val="0"/>
            <w:vAlign w:val="center"/>
          </w:tcPr>
          <w:p w14:paraId="452300CC">
            <w:pPr>
              <w:snapToGrid w:val="0"/>
              <w:spacing w:line="240" w:lineRule="auto"/>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按“第一篇三、</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资格条件（三）特定资格要求”的要求提交。</w:t>
            </w:r>
          </w:p>
        </w:tc>
      </w:tr>
    </w:tbl>
    <w:p w14:paraId="4F39EB22">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50396BB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根据《中华人民共和国政府采购法实施条例》第十九条“参加政府采购活动前三年内，在经营活动中没有重大违法记录”中“重大违法记录”，是指</w:t>
      </w:r>
      <w:r>
        <w:rPr>
          <w:rFonts w:hint="eastAsia" w:ascii="宋体" w:hAnsi="宋体" w:cs="宋体"/>
          <w:color w:val="auto"/>
          <w:kern w:val="0"/>
          <w:sz w:val="24"/>
          <w:szCs w:val="24"/>
          <w:highlight w:val="none"/>
          <w:lang w:eastAsia="zh-CN"/>
        </w:rPr>
        <w:t>竞标人</w:t>
      </w:r>
      <w:r>
        <w:rPr>
          <w:rFonts w:hint="eastAsia" w:ascii="宋体" w:hAnsi="宋体" w:eastAsia="宋体" w:cs="宋体"/>
          <w:color w:val="auto"/>
          <w:kern w:val="0"/>
          <w:sz w:val="24"/>
          <w:szCs w:val="24"/>
          <w:highlight w:val="none"/>
        </w:rPr>
        <w:t>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r>
        <w:rPr>
          <w:rFonts w:hint="eastAsia" w:ascii="宋体" w:hAnsi="宋体" w:cs="宋体"/>
          <w:color w:val="auto"/>
          <w:kern w:val="0"/>
          <w:sz w:val="24"/>
          <w:szCs w:val="24"/>
          <w:highlight w:val="none"/>
          <w:lang w:eastAsia="zh-CN"/>
        </w:rPr>
        <w:t>竞标人</w:t>
      </w:r>
      <w:r>
        <w:rPr>
          <w:rFonts w:hint="eastAsia" w:ascii="宋体" w:hAnsi="宋体" w:eastAsia="宋体" w:cs="宋体"/>
          <w:color w:val="auto"/>
          <w:kern w:val="0"/>
          <w:sz w:val="24"/>
          <w:szCs w:val="24"/>
          <w:highlight w:val="none"/>
        </w:rPr>
        <w:t>可于</w:t>
      </w:r>
      <w:r>
        <w:rPr>
          <w:rFonts w:hint="eastAsia" w:ascii="宋体" w:hAnsi="宋体" w:cs="宋体"/>
          <w:color w:val="auto"/>
          <w:kern w:val="0"/>
          <w:sz w:val="24"/>
          <w:szCs w:val="24"/>
          <w:highlight w:val="none"/>
          <w:lang w:eastAsia="zh-CN"/>
        </w:rPr>
        <w:t>竞标文件</w:t>
      </w:r>
      <w:r>
        <w:rPr>
          <w:rFonts w:hint="eastAsia" w:ascii="宋体" w:hAnsi="宋体" w:eastAsia="宋体" w:cs="宋体"/>
          <w:color w:val="auto"/>
          <w:kern w:val="0"/>
          <w:sz w:val="24"/>
          <w:szCs w:val="24"/>
          <w:highlight w:val="none"/>
        </w:rPr>
        <w:t>递交截止时间前通过 “信用中国”网站(www.creditchina.gov.cn)、"中国政府采购网"(www.ccgp.gov.cn)等渠道查询信用记录。</w:t>
      </w:r>
    </w:p>
    <w:p w14:paraId="3358AF41">
      <w:pPr>
        <w:numPr>
          <w:ilvl w:val="0"/>
          <w:numId w:val="15"/>
        </w:numPr>
        <w:snapToGrid w:val="0"/>
        <w:spacing w:line="360" w:lineRule="auto"/>
        <w:ind w:firstLine="480" w:firstLineChars="200"/>
        <w:rPr>
          <w:rFonts w:hint="eastAsia" w:ascii="宋体" w:hAnsi="宋体" w:eastAsia="宋体" w:cs="宋体"/>
          <w:color w:val="auto"/>
          <w:highlight w:val="none"/>
        </w:rPr>
      </w:pPr>
      <w:r>
        <w:rPr>
          <w:rFonts w:hint="eastAsia" w:ascii="宋体" w:hAnsi="宋体" w:cs="宋体"/>
          <w:color w:val="auto"/>
          <w:sz w:val="24"/>
          <w:szCs w:val="24"/>
          <w:highlight w:val="none"/>
          <w:lang w:eastAsia="zh-CN"/>
        </w:rPr>
        <w:t>符合性审查</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应当对</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进行评审，并根据网上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文件规定的采购程序、评定</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的标准等事项与网上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文件要求的</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进行评审。未实质性响应网上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w:t>
      </w:r>
      <w:r>
        <w:rPr>
          <w:rFonts w:hint="eastAsia" w:ascii="宋体" w:hAnsi="宋体" w:cs="宋体"/>
          <w:color w:val="auto"/>
          <w:sz w:val="24"/>
          <w:szCs w:val="24"/>
          <w:highlight w:val="none"/>
          <w:lang w:val="en-US" w:eastAsia="zh-CN"/>
        </w:rPr>
        <w:t>竞标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按无效处理，</w:t>
      </w: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应当告知有关</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符合性审查</w:t>
      </w:r>
      <w:r>
        <w:rPr>
          <w:rFonts w:hint="eastAsia" w:ascii="宋体" w:hAnsi="宋体" w:eastAsia="宋体" w:cs="宋体"/>
          <w:color w:val="auto"/>
          <w:sz w:val="24"/>
          <w:szCs w:val="24"/>
          <w:highlight w:val="none"/>
        </w:rPr>
        <w:t>内容如下：</w:t>
      </w:r>
    </w:p>
    <w:tbl>
      <w:tblPr>
        <w:tblStyle w:val="6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786"/>
        <w:gridCol w:w="6477"/>
      </w:tblGrid>
      <w:tr w14:paraId="5876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0" w:type="pct"/>
            <w:noWrap w:val="0"/>
            <w:vAlign w:val="center"/>
          </w:tcPr>
          <w:p w14:paraId="3955251D">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1398" w:type="pct"/>
            <w:noWrap w:val="0"/>
            <w:vAlign w:val="center"/>
          </w:tcPr>
          <w:p w14:paraId="660575D0">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审查因素</w:t>
            </w:r>
          </w:p>
        </w:tc>
        <w:tc>
          <w:tcPr>
            <w:tcW w:w="3250" w:type="pct"/>
            <w:noWrap w:val="0"/>
            <w:vAlign w:val="center"/>
          </w:tcPr>
          <w:p w14:paraId="047741ED">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审查标准</w:t>
            </w:r>
          </w:p>
        </w:tc>
      </w:tr>
      <w:tr w14:paraId="21CC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0" w:type="pct"/>
            <w:vMerge w:val="restart"/>
            <w:noWrap w:val="0"/>
            <w:vAlign w:val="center"/>
          </w:tcPr>
          <w:p w14:paraId="6196DD48">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398" w:type="pct"/>
            <w:noWrap w:val="0"/>
            <w:vAlign w:val="center"/>
          </w:tcPr>
          <w:p w14:paraId="4B0CD997">
            <w:pPr>
              <w:spacing w:line="360" w:lineRule="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竞标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签署或盖章</w:t>
            </w:r>
          </w:p>
        </w:tc>
        <w:tc>
          <w:tcPr>
            <w:tcW w:w="3250" w:type="pct"/>
            <w:noWrap w:val="0"/>
            <w:vAlign w:val="center"/>
          </w:tcPr>
          <w:p w14:paraId="55A852B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按“第七篇</w:t>
            </w:r>
            <w:r>
              <w:rPr>
                <w:rFonts w:hint="eastAsia" w:ascii="宋体" w:hAnsi="宋体" w:cs="宋体"/>
                <w:color w:val="auto"/>
                <w:sz w:val="24"/>
                <w:szCs w:val="24"/>
                <w:highlight w:val="none"/>
                <w:lang w:val="en-US" w:eastAsia="zh-CN"/>
              </w:rPr>
              <w:t>竞标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格式要求”要求签署或盖章。</w:t>
            </w:r>
          </w:p>
        </w:tc>
      </w:tr>
      <w:tr w14:paraId="41AC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50" w:type="pct"/>
            <w:vMerge w:val="continue"/>
            <w:noWrap w:val="0"/>
            <w:vAlign w:val="center"/>
          </w:tcPr>
          <w:p w14:paraId="2D1B6FA0">
            <w:pPr>
              <w:spacing w:line="360" w:lineRule="auto"/>
              <w:jc w:val="center"/>
              <w:rPr>
                <w:rFonts w:hint="eastAsia" w:ascii="宋体" w:hAnsi="宋体" w:eastAsia="宋体" w:cs="宋体"/>
                <w:color w:val="auto"/>
                <w:kern w:val="0"/>
                <w:sz w:val="24"/>
                <w:szCs w:val="24"/>
                <w:highlight w:val="none"/>
              </w:rPr>
            </w:pPr>
          </w:p>
        </w:tc>
        <w:tc>
          <w:tcPr>
            <w:tcW w:w="1398" w:type="pct"/>
            <w:noWrap w:val="0"/>
            <w:vAlign w:val="center"/>
          </w:tcPr>
          <w:p w14:paraId="07409E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3250" w:type="pct"/>
            <w:noWrap w:val="0"/>
            <w:vAlign w:val="center"/>
          </w:tcPr>
          <w:p w14:paraId="4B7D371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文件规定的格式，签署或盖章齐全。</w:t>
            </w:r>
          </w:p>
        </w:tc>
      </w:tr>
      <w:tr w14:paraId="7F21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50" w:type="pct"/>
            <w:vMerge w:val="continue"/>
            <w:noWrap w:val="0"/>
            <w:vAlign w:val="center"/>
          </w:tcPr>
          <w:p w14:paraId="66B664A1">
            <w:pPr>
              <w:spacing w:line="360" w:lineRule="auto"/>
              <w:jc w:val="center"/>
              <w:rPr>
                <w:rFonts w:hint="eastAsia" w:ascii="宋体" w:hAnsi="宋体" w:eastAsia="宋体" w:cs="宋体"/>
                <w:color w:val="auto"/>
                <w:kern w:val="0"/>
                <w:sz w:val="24"/>
                <w:szCs w:val="24"/>
                <w:highlight w:val="none"/>
              </w:rPr>
            </w:pPr>
          </w:p>
        </w:tc>
        <w:tc>
          <w:tcPr>
            <w:tcW w:w="1398" w:type="pct"/>
            <w:noWrap w:val="0"/>
            <w:vAlign w:val="center"/>
          </w:tcPr>
          <w:p w14:paraId="2BC88CEC">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3250" w:type="pct"/>
            <w:noWrap w:val="0"/>
            <w:vAlign w:val="center"/>
          </w:tcPr>
          <w:p w14:paraId="506F56E8">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0AFA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50" w:type="pct"/>
            <w:vMerge w:val="continue"/>
            <w:noWrap w:val="0"/>
            <w:vAlign w:val="center"/>
          </w:tcPr>
          <w:p w14:paraId="462CF665">
            <w:pPr>
              <w:spacing w:line="360" w:lineRule="auto"/>
              <w:jc w:val="center"/>
              <w:rPr>
                <w:rFonts w:hint="eastAsia" w:ascii="宋体" w:hAnsi="宋体" w:eastAsia="宋体" w:cs="宋体"/>
                <w:color w:val="auto"/>
                <w:kern w:val="0"/>
                <w:sz w:val="24"/>
                <w:szCs w:val="24"/>
                <w:highlight w:val="none"/>
              </w:rPr>
            </w:pPr>
          </w:p>
        </w:tc>
        <w:tc>
          <w:tcPr>
            <w:tcW w:w="1398" w:type="pct"/>
            <w:noWrap w:val="0"/>
            <w:vAlign w:val="center"/>
          </w:tcPr>
          <w:p w14:paraId="7FA8DC00">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3250" w:type="pct"/>
            <w:noWrap w:val="0"/>
            <w:vAlign w:val="center"/>
          </w:tcPr>
          <w:p w14:paraId="1C1536B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只能有一个有效报价，不得提交选择性报价。</w:t>
            </w:r>
          </w:p>
        </w:tc>
      </w:tr>
      <w:tr w14:paraId="2DD3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50" w:type="pct"/>
            <w:noWrap w:val="0"/>
            <w:vAlign w:val="center"/>
          </w:tcPr>
          <w:p w14:paraId="4781F433">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398" w:type="pct"/>
            <w:noWrap w:val="0"/>
            <w:vAlign w:val="center"/>
          </w:tcPr>
          <w:p w14:paraId="371C5A54">
            <w:pPr>
              <w:spacing w:line="360" w:lineRule="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竞标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lang w:val="zh-CN"/>
              </w:rPr>
              <w:t>份数</w:t>
            </w:r>
          </w:p>
        </w:tc>
        <w:tc>
          <w:tcPr>
            <w:tcW w:w="3250" w:type="pct"/>
            <w:noWrap w:val="0"/>
            <w:vAlign w:val="center"/>
          </w:tcPr>
          <w:p w14:paraId="119B7502">
            <w:pPr>
              <w:spacing w:line="360" w:lineRule="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符合</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文件要求。</w:t>
            </w:r>
          </w:p>
        </w:tc>
      </w:tr>
      <w:tr w14:paraId="67D2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50" w:type="pct"/>
            <w:vMerge w:val="restart"/>
            <w:noWrap w:val="0"/>
            <w:vAlign w:val="center"/>
          </w:tcPr>
          <w:p w14:paraId="19893AD1">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398" w:type="pct"/>
            <w:noWrap w:val="0"/>
            <w:vAlign w:val="center"/>
          </w:tcPr>
          <w:p w14:paraId="40863AAF">
            <w:pPr>
              <w:spacing w:line="360" w:lineRule="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竞标</w:t>
            </w:r>
            <w:r>
              <w:rPr>
                <w:rFonts w:hint="eastAsia" w:ascii="宋体" w:hAnsi="宋体" w:eastAsia="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内容</w:t>
            </w:r>
          </w:p>
        </w:tc>
        <w:tc>
          <w:tcPr>
            <w:tcW w:w="3250" w:type="pct"/>
            <w:noWrap w:val="0"/>
            <w:vAlign w:val="center"/>
          </w:tcPr>
          <w:p w14:paraId="63AC5FE6">
            <w:pPr>
              <w:pStyle w:val="35"/>
              <w:spacing w:line="360" w:lineRule="auto"/>
              <w:rPr>
                <w:rFonts w:hint="eastAsia" w:ascii="宋体" w:hAnsi="宋体" w:eastAsia="宋体" w:cs="宋体"/>
                <w:color w:val="auto"/>
                <w:kern w:val="0"/>
                <w:sz w:val="24"/>
                <w:szCs w:val="24"/>
                <w:highlight w:val="none"/>
              </w:rPr>
            </w:pPr>
            <w:r>
              <w:rPr>
                <w:rFonts w:hint="eastAsia" w:ascii="宋体" w:hAnsi="宋体" w:cs="宋体"/>
                <w:color w:val="auto"/>
                <w:kern w:val="2"/>
                <w:sz w:val="24"/>
                <w:szCs w:val="24"/>
                <w:highlight w:val="none"/>
                <w:lang w:val="en-US" w:eastAsia="zh-CN"/>
              </w:rPr>
              <w:t>满足</w:t>
            </w:r>
            <w:r>
              <w:rPr>
                <w:rFonts w:hint="eastAsia" w:ascii="宋体" w:hAnsi="宋体" w:cs="宋体"/>
                <w:color w:val="auto"/>
                <w:kern w:val="2"/>
                <w:sz w:val="24"/>
                <w:szCs w:val="24"/>
                <w:highlight w:val="none"/>
              </w:rPr>
              <w:t>竞争性</w:t>
            </w:r>
            <w:r>
              <w:rPr>
                <w:rFonts w:hint="eastAsia" w:ascii="宋体" w:hAnsi="宋体" w:cs="宋体"/>
                <w:color w:val="auto"/>
                <w:kern w:val="2"/>
                <w:sz w:val="24"/>
                <w:szCs w:val="24"/>
                <w:highlight w:val="none"/>
                <w:lang w:eastAsia="zh-CN"/>
              </w:rPr>
              <w:t>比选</w:t>
            </w:r>
            <w:r>
              <w:rPr>
                <w:rFonts w:hint="eastAsia" w:ascii="宋体" w:hAnsi="宋体" w:cs="宋体"/>
                <w:color w:val="auto"/>
                <w:kern w:val="2"/>
                <w:sz w:val="24"/>
                <w:szCs w:val="24"/>
                <w:highlight w:val="none"/>
              </w:rPr>
              <w:t>文件第二篇、第三篇</w:t>
            </w:r>
            <w:r>
              <w:rPr>
                <w:rFonts w:hint="eastAsia" w:ascii="宋体" w:hAnsi="宋体" w:cs="宋体"/>
                <w:color w:val="auto"/>
                <w:kern w:val="2"/>
                <w:sz w:val="24"/>
                <w:szCs w:val="24"/>
                <w:highlight w:val="none"/>
                <w:lang w:eastAsia="zh-CN"/>
              </w:rPr>
              <w:t>“</w:t>
            </w:r>
            <w:r>
              <w:rPr>
                <w:rFonts w:hint="eastAsia" w:ascii="宋体" w:hAnsi="宋体" w:eastAsia="宋体" w:cs="宋体"/>
                <w:color w:val="auto"/>
                <w:spacing w:val="0"/>
                <w:sz w:val="24"/>
                <w:szCs w:val="24"/>
                <w:highlight w:val="none"/>
                <w:lang w:val="en-US" w:eastAsia="zh-CN"/>
              </w:rPr>
              <w:t>※</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部分</w:t>
            </w:r>
            <w:r>
              <w:rPr>
                <w:rFonts w:hint="eastAsia" w:ascii="宋体" w:hAnsi="宋体" w:cs="宋体"/>
                <w:color w:val="auto"/>
                <w:kern w:val="2"/>
                <w:sz w:val="24"/>
                <w:szCs w:val="24"/>
                <w:highlight w:val="none"/>
              </w:rPr>
              <w:t>内容。</w:t>
            </w:r>
          </w:p>
        </w:tc>
      </w:tr>
      <w:tr w14:paraId="548B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0" w:type="pct"/>
            <w:vMerge w:val="continue"/>
            <w:noWrap w:val="0"/>
            <w:vAlign w:val="center"/>
          </w:tcPr>
          <w:p w14:paraId="6CC60B0C">
            <w:pPr>
              <w:spacing w:line="360" w:lineRule="auto"/>
              <w:jc w:val="center"/>
              <w:rPr>
                <w:rFonts w:hint="eastAsia" w:ascii="宋体" w:hAnsi="宋体" w:eastAsia="宋体" w:cs="宋体"/>
                <w:color w:val="auto"/>
                <w:kern w:val="0"/>
                <w:sz w:val="24"/>
                <w:szCs w:val="24"/>
                <w:highlight w:val="none"/>
              </w:rPr>
            </w:pPr>
          </w:p>
        </w:tc>
        <w:tc>
          <w:tcPr>
            <w:tcW w:w="1398" w:type="pct"/>
            <w:noWrap w:val="0"/>
            <w:vAlign w:val="center"/>
          </w:tcPr>
          <w:p w14:paraId="34C3D27C">
            <w:pPr>
              <w:spacing w:line="360" w:lineRule="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有效期</w:t>
            </w:r>
          </w:p>
        </w:tc>
        <w:tc>
          <w:tcPr>
            <w:tcW w:w="3250" w:type="pct"/>
            <w:noWrap w:val="0"/>
            <w:vAlign w:val="center"/>
          </w:tcPr>
          <w:p w14:paraId="0C8A15DD">
            <w:pPr>
              <w:spacing w:line="360" w:lineRule="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竞标文件</w:t>
            </w:r>
            <w:r>
              <w:rPr>
                <w:rFonts w:hint="eastAsia" w:ascii="宋体" w:hAnsi="宋体" w:eastAsia="宋体" w:cs="宋体"/>
                <w:color w:val="auto"/>
                <w:kern w:val="0"/>
                <w:sz w:val="24"/>
                <w:szCs w:val="24"/>
                <w:highlight w:val="none"/>
              </w:rPr>
              <w:t>及有关承诺文件有效期为提交</w:t>
            </w:r>
            <w:r>
              <w:rPr>
                <w:rFonts w:hint="eastAsia" w:ascii="宋体" w:hAnsi="宋体" w:cs="宋体"/>
                <w:color w:val="auto"/>
                <w:kern w:val="0"/>
                <w:sz w:val="24"/>
                <w:szCs w:val="24"/>
                <w:highlight w:val="none"/>
                <w:lang w:eastAsia="zh-CN"/>
              </w:rPr>
              <w:t>竞标文件</w:t>
            </w:r>
            <w:r>
              <w:rPr>
                <w:rFonts w:hint="eastAsia" w:ascii="宋体" w:hAnsi="宋体" w:eastAsia="宋体" w:cs="宋体"/>
                <w:color w:val="auto"/>
                <w:kern w:val="0"/>
                <w:sz w:val="24"/>
                <w:szCs w:val="24"/>
                <w:highlight w:val="none"/>
              </w:rPr>
              <w:t>截止时间起90天。</w:t>
            </w:r>
          </w:p>
        </w:tc>
      </w:tr>
    </w:tbl>
    <w:p w14:paraId="6B1801B0">
      <w:pPr>
        <w:pStyle w:val="3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在对</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的有效性、完整性和响应程度进行审查时，可以要求</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中含义不明确、同类问题表述不一致或者有明显文字和计算错误的内容等作出必要的澄清、说明或者更正。</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的澄清、说明或者更正不得超出</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的范围或者改变</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的实质性内容。</w:t>
      </w:r>
    </w:p>
    <w:p w14:paraId="62F8E5D8">
      <w:pPr>
        <w:pStyle w:val="36"/>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要求</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澄清、说明或者更正</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应当以书面形式作出。</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的澄清、说明或者更正应当由法定代表人（或其授权代表）或自然人（</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为自然人）签署或者加盖公章。由授权代表签署的，应当附法定代表人授权书。</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为自然人的，应当由本人签署并附身份证明。</w:t>
      </w:r>
    </w:p>
    <w:p w14:paraId="64B8105A">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（四）评审的依据为网上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文件和</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（含有效的补充文件）。</w:t>
      </w: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判断</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对网上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文件的响应，仅基于</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本身而不靠外部证据。</w:t>
      </w:r>
    </w:p>
    <w:p w14:paraId="45095A41">
      <w:pPr>
        <w:pStyle w:val="3"/>
        <w:adjustRightInd w:val="0"/>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二、评定</w:t>
      </w:r>
      <w:r>
        <w:rPr>
          <w:rFonts w:hint="eastAsia" w:ascii="宋体" w:hAnsi="宋体" w:cs="宋体"/>
          <w:color w:val="auto"/>
          <w:sz w:val="24"/>
          <w:highlight w:val="none"/>
          <w:lang w:eastAsia="zh-CN"/>
        </w:rPr>
        <w:t>中标</w:t>
      </w:r>
      <w:r>
        <w:rPr>
          <w:rFonts w:hint="eastAsia" w:ascii="宋体" w:hAnsi="宋体" w:eastAsia="宋体" w:cs="宋体"/>
          <w:color w:val="auto"/>
          <w:sz w:val="24"/>
          <w:highlight w:val="none"/>
        </w:rPr>
        <w:t>的标准</w:t>
      </w:r>
    </w:p>
    <w:p w14:paraId="56BCB94E">
      <w:pPr>
        <w:pStyle w:val="3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（一）综合评分法。</w:t>
      </w:r>
    </w:p>
    <w:p w14:paraId="4B5AD5E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对已</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的资格条件、</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的有效性、完整性和响应程度进行资格性和符合性审查，各</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只有在完全符合要求的前提下，才能成为入围</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对入围</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的报价和</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按照评审因素的量化指标评审得分最高的</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为</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候选</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总得分为价格、</w:t>
      </w:r>
      <w:r>
        <w:rPr>
          <w:rFonts w:hint="eastAsia" w:ascii="宋体" w:hAnsi="宋体" w:cs="宋体"/>
          <w:color w:val="auto"/>
          <w:sz w:val="24"/>
          <w:szCs w:val="24"/>
          <w:highlight w:val="none"/>
          <w:lang w:eastAsia="zh-CN"/>
        </w:rPr>
        <w:t>技术</w:t>
      </w:r>
      <w:r>
        <w:rPr>
          <w:rFonts w:hint="eastAsia" w:ascii="宋体" w:hAnsi="宋体" w:eastAsia="宋体" w:cs="宋体"/>
          <w:color w:val="auto"/>
          <w:sz w:val="24"/>
          <w:szCs w:val="24"/>
          <w:highlight w:val="none"/>
        </w:rPr>
        <w:t>等评定因素分别按照相应权重值计算分项得分后相加，满分为100分（详见评审标准）若</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的评审得分相同的，按照</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报价由低到高的顺序排列推荐。评审得分且</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报价相同的，按照</w:t>
      </w:r>
      <w:r>
        <w:rPr>
          <w:rFonts w:hint="eastAsia" w:ascii="宋体" w:hAnsi="宋体" w:cs="宋体"/>
          <w:color w:val="auto"/>
          <w:sz w:val="24"/>
          <w:szCs w:val="24"/>
          <w:highlight w:val="none"/>
          <w:lang w:eastAsia="zh-CN"/>
        </w:rPr>
        <w:t>技术</w:t>
      </w:r>
      <w:r>
        <w:rPr>
          <w:rFonts w:hint="eastAsia" w:ascii="宋体" w:hAnsi="宋体" w:eastAsia="宋体" w:cs="宋体"/>
          <w:color w:val="auto"/>
          <w:sz w:val="24"/>
          <w:szCs w:val="24"/>
          <w:highlight w:val="none"/>
        </w:rPr>
        <w:t>指标优劣顺序排列推荐。</w:t>
      </w:r>
    </w:p>
    <w:p w14:paraId="2587074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价格=</w:t>
      </w:r>
      <w:r>
        <w:rPr>
          <w:rFonts w:hint="eastAsia" w:ascii="宋体" w:hAnsi="宋体" w:cs="宋体"/>
          <w:color w:val="auto"/>
          <w:sz w:val="24"/>
          <w:szCs w:val="24"/>
          <w:highlight w:val="none"/>
          <w:lang w:eastAsia="zh-CN"/>
        </w:rPr>
        <w:t>中标竞标人</w:t>
      </w:r>
      <w:r>
        <w:rPr>
          <w:rFonts w:hint="eastAsia" w:ascii="宋体" w:hAnsi="宋体" w:eastAsia="宋体" w:cs="宋体"/>
          <w:color w:val="auto"/>
          <w:sz w:val="24"/>
          <w:szCs w:val="24"/>
          <w:highlight w:val="none"/>
        </w:rPr>
        <w:t>的报价。</w:t>
      </w:r>
    </w:p>
    <w:p w14:paraId="03A6E4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highlight w:val="none"/>
        </w:rPr>
        <w:t>评审标准：</w:t>
      </w:r>
    </w:p>
    <w:tbl>
      <w:tblPr>
        <w:tblStyle w:val="6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255"/>
        <w:gridCol w:w="934"/>
        <w:gridCol w:w="4351"/>
        <w:gridCol w:w="2687"/>
      </w:tblGrid>
      <w:tr w14:paraId="72B1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6" w:type="pct"/>
            <w:noWrap w:val="0"/>
            <w:vAlign w:val="center"/>
          </w:tcPr>
          <w:p w14:paraId="7DCF1B49">
            <w:pPr>
              <w:ind w:firstLine="28"/>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序号</w:t>
            </w:r>
          </w:p>
        </w:tc>
        <w:tc>
          <w:tcPr>
            <w:tcW w:w="630" w:type="pct"/>
            <w:noWrap w:val="0"/>
            <w:vAlign w:val="center"/>
          </w:tcPr>
          <w:p w14:paraId="21E9308A">
            <w:pPr>
              <w:ind w:firstLine="28"/>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评分因素及权值</w:t>
            </w:r>
          </w:p>
        </w:tc>
        <w:tc>
          <w:tcPr>
            <w:tcW w:w="469" w:type="pct"/>
            <w:noWrap w:val="0"/>
            <w:vAlign w:val="center"/>
          </w:tcPr>
          <w:p w14:paraId="1AFC6FAA">
            <w:pPr>
              <w:ind w:firstLine="28"/>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分值</w:t>
            </w:r>
          </w:p>
        </w:tc>
        <w:tc>
          <w:tcPr>
            <w:tcW w:w="2184" w:type="pct"/>
            <w:noWrap w:val="0"/>
            <w:vAlign w:val="center"/>
          </w:tcPr>
          <w:p w14:paraId="6CCF63BB">
            <w:pPr>
              <w:ind w:firstLine="28"/>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评分标准</w:t>
            </w:r>
          </w:p>
        </w:tc>
        <w:tc>
          <w:tcPr>
            <w:tcW w:w="1349" w:type="pct"/>
            <w:noWrap w:val="0"/>
            <w:vAlign w:val="center"/>
          </w:tcPr>
          <w:p w14:paraId="537434FE">
            <w:pPr>
              <w:pStyle w:val="237"/>
              <w:spacing w:before="0" w:after="0"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w:t>
            </w:r>
          </w:p>
        </w:tc>
      </w:tr>
      <w:tr w14:paraId="2A3D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noWrap w:val="0"/>
            <w:vAlign w:val="center"/>
          </w:tcPr>
          <w:p w14:paraId="4E70444F">
            <w:pPr>
              <w:widowControl/>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630" w:type="pct"/>
            <w:noWrap w:val="0"/>
            <w:vAlign w:val="center"/>
          </w:tcPr>
          <w:p w14:paraId="5BD0671F">
            <w:pPr>
              <w:widowControl/>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竞标</w:t>
            </w:r>
            <w:r>
              <w:rPr>
                <w:rFonts w:hint="eastAsia" w:ascii="宋体" w:hAnsi="宋体" w:eastAsia="宋体" w:cs="宋体"/>
                <w:color w:val="auto"/>
                <w:sz w:val="22"/>
                <w:szCs w:val="22"/>
                <w:highlight w:val="none"/>
              </w:rPr>
              <w:t>报价</w:t>
            </w:r>
          </w:p>
          <w:p w14:paraId="659B4254">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0%)</w:t>
            </w:r>
          </w:p>
        </w:tc>
        <w:tc>
          <w:tcPr>
            <w:tcW w:w="469" w:type="pct"/>
            <w:noWrap w:val="0"/>
            <w:vAlign w:val="center"/>
          </w:tcPr>
          <w:p w14:paraId="3C76D2D5">
            <w:pPr>
              <w:widowControl/>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分</w:t>
            </w:r>
          </w:p>
        </w:tc>
        <w:tc>
          <w:tcPr>
            <w:tcW w:w="2184" w:type="pct"/>
            <w:noWrap w:val="0"/>
            <w:vAlign w:val="center"/>
          </w:tcPr>
          <w:p w14:paraId="722AA34B">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满足资格性、符合性要求的所有</w:t>
            </w:r>
            <w:r>
              <w:rPr>
                <w:rFonts w:hint="eastAsia" w:ascii="宋体" w:hAnsi="宋体" w:cs="宋体"/>
                <w:color w:val="auto"/>
                <w:sz w:val="22"/>
                <w:szCs w:val="22"/>
                <w:highlight w:val="none"/>
                <w:lang w:val="en-US" w:eastAsia="zh-CN"/>
              </w:rPr>
              <w:t>竞标人</w:t>
            </w:r>
            <w:r>
              <w:rPr>
                <w:rFonts w:hint="eastAsia" w:ascii="宋体" w:hAnsi="宋体" w:eastAsia="宋体" w:cs="宋体"/>
                <w:color w:val="auto"/>
                <w:sz w:val="22"/>
                <w:szCs w:val="22"/>
                <w:highlight w:val="none"/>
                <w:lang w:val="en-US" w:eastAsia="zh-CN"/>
              </w:rPr>
              <w:t>的最低价为评标基准价，按照下列公式计算每个</w:t>
            </w:r>
            <w:r>
              <w:rPr>
                <w:rFonts w:hint="eastAsia" w:ascii="宋体" w:hAnsi="宋体" w:cs="宋体"/>
                <w:color w:val="auto"/>
                <w:sz w:val="22"/>
                <w:szCs w:val="22"/>
                <w:highlight w:val="none"/>
                <w:lang w:val="en-US" w:eastAsia="zh-CN"/>
              </w:rPr>
              <w:t>竞标人</w:t>
            </w:r>
            <w:r>
              <w:rPr>
                <w:rFonts w:hint="eastAsia" w:ascii="宋体" w:hAnsi="宋体" w:eastAsia="宋体" w:cs="宋体"/>
                <w:color w:val="auto"/>
                <w:sz w:val="22"/>
                <w:szCs w:val="22"/>
                <w:highlight w:val="none"/>
                <w:lang w:val="en-US" w:eastAsia="zh-CN"/>
              </w:rPr>
              <w:t>的</w:t>
            </w:r>
            <w:r>
              <w:rPr>
                <w:rFonts w:hint="eastAsia" w:ascii="宋体" w:hAnsi="宋体" w:cs="宋体"/>
                <w:color w:val="auto"/>
                <w:sz w:val="22"/>
                <w:szCs w:val="22"/>
                <w:highlight w:val="none"/>
                <w:lang w:val="en-US" w:eastAsia="zh-CN"/>
              </w:rPr>
              <w:t>竞标</w:t>
            </w:r>
            <w:r>
              <w:rPr>
                <w:rFonts w:hint="eastAsia" w:ascii="宋体" w:hAnsi="宋体" w:eastAsia="宋体" w:cs="宋体"/>
                <w:color w:val="auto"/>
                <w:sz w:val="22"/>
                <w:szCs w:val="22"/>
                <w:highlight w:val="none"/>
                <w:lang w:val="en-US" w:eastAsia="zh-CN"/>
              </w:rPr>
              <w:t>报价得分。</w:t>
            </w:r>
          </w:p>
          <w:p w14:paraId="37806B10">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竞标</w:t>
            </w:r>
            <w:r>
              <w:rPr>
                <w:rFonts w:hint="eastAsia" w:ascii="宋体" w:hAnsi="宋体" w:eastAsia="宋体" w:cs="宋体"/>
                <w:color w:val="auto"/>
                <w:sz w:val="22"/>
                <w:szCs w:val="22"/>
                <w:highlight w:val="none"/>
                <w:lang w:val="en-US" w:eastAsia="zh-CN"/>
              </w:rPr>
              <w:t>报价得分=（评标基准价/</w:t>
            </w:r>
            <w:r>
              <w:rPr>
                <w:rFonts w:hint="eastAsia" w:ascii="宋体" w:hAnsi="宋体" w:cs="宋体"/>
                <w:color w:val="auto"/>
                <w:sz w:val="22"/>
                <w:szCs w:val="22"/>
                <w:highlight w:val="none"/>
                <w:lang w:val="en-US" w:eastAsia="zh-CN"/>
              </w:rPr>
              <w:t>竞标</w:t>
            </w:r>
            <w:r>
              <w:rPr>
                <w:rFonts w:hint="eastAsia" w:ascii="宋体" w:hAnsi="宋体" w:eastAsia="宋体" w:cs="宋体"/>
                <w:color w:val="auto"/>
                <w:sz w:val="22"/>
                <w:szCs w:val="22"/>
                <w:highlight w:val="none"/>
                <w:lang w:val="en-US" w:eastAsia="zh-CN"/>
              </w:rPr>
              <w:t>报价）×价格权值×100。</w:t>
            </w:r>
          </w:p>
        </w:tc>
        <w:tc>
          <w:tcPr>
            <w:tcW w:w="1349" w:type="pct"/>
            <w:noWrap w:val="0"/>
            <w:vAlign w:val="center"/>
          </w:tcPr>
          <w:p w14:paraId="32CF8843">
            <w:pPr>
              <w:kinsoku/>
              <w:overflowPunct/>
              <w:topLinePunct w:val="0"/>
              <w:bidi w:val="0"/>
              <w:snapToGrid w:val="0"/>
              <w:spacing w:line="360" w:lineRule="auto"/>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高于最高限价为无效报价。</w:t>
            </w:r>
          </w:p>
        </w:tc>
      </w:tr>
      <w:tr w14:paraId="06E7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366" w:type="pct"/>
            <w:vMerge w:val="restart"/>
            <w:noWrap w:val="0"/>
            <w:vAlign w:val="center"/>
          </w:tcPr>
          <w:p w14:paraId="728BD6A9">
            <w:pPr>
              <w:widowControl/>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630" w:type="pct"/>
            <w:vMerge w:val="restart"/>
            <w:noWrap w:val="0"/>
            <w:vAlign w:val="center"/>
          </w:tcPr>
          <w:p w14:paraId="169CC33E">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方案(</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0%)</w:t>
            </w:r>
          </w:p>
        </w:tc>
        <w:tc>
          <w:tcPr>
            <w:tcW w:w="469" w:type="pct"/>
            <w:vMerge w:val="restart"/>
            <w:noWrap w:val="0"/>
            <w:vAlign w:val="center"/>
          </w:tcPr>
          <w:p w14:paraId="2D11216C">
            <w:pPr>
              <w:widowControl/>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分</w:t>
            </w:r>
          </w:p>
        </w:tc>
        <w:tc>
          <w:tcPr>
            <w:tcW w:w="2184" w:type="pct"/>
            <w:noWrap w:val="0"/>
            <w:vAlign w:val="center"/>
          </w:tcPr>
          <w:p w14:paraId="0F772BAF">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施工方案与技术措施</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1D741E9C">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cs="宋体"/>
                <w:color w:val="auto"/>
                <w:sz w:val="22"/>
                <w:szCs w:val="22"/>
                <w:highlight w:val="none"/>
                <w:lang w:val="en-US" w:eastAsia="zh-CN"/>
              </w:rPr>
              <w:t>竞标人</w:t>
            </w:r>
            <w:r>
              <w:rPr>
                <w:rFonts w:hint="eastAsia" w:ascii="宋体" w:hAnsi="宋体" w:eastAsia="宋体" w:cs="宋体"/>
                <w:color w:val="auto"/>
                <w:sz w:val="22"/>
                <w:szCs w:val="22"/>
                <w:highlight w:val="none"/>
                <w:lang w:val="en-US" w:eastAsia="zh-CN"/>
              </w:rPr>
              <w:t>提供的施工方案与技术措施进行评分，内容包括但不限于：</w:t>
            </w:r>
            <w:r>
              <w:rPr>
                <w:rFonts w:hint="eastAsia" w:ascii="宋体" w:hAnsi="宋体" w:eastAsia="宋体" w:cs="宋体"/>
                <w:color w:val="auto"/>
                <w:sz w:val="22"/>
                <w:szCs w:val="22"/>
                <w:highlight w:val="none"/>
              </w:rPr>
              <w:t>施工内容及工程实际情况编制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总体工程和各分部分项工程施工方案</w:t>
            </w:r>
            <w:r>
              <w:rPr>
                <w:rFonts w:hint="eastAsia" w:ascii="宋体" w:hAnsi="宋体" w:eastAsia="宋体" w:cs="宋体"/>
                <w:color w:val="auto"/>
                <w:sz w:val="22"/>
                <w:szCs w:val="22"/>
                <w:highlight w:val="none"/>
                <w:lang w:val="en-US" w:eastAsia="zh-CN"/>
              </w:rPr>
              <w:t>编制、</w:t>
            </w:r>
            <w:r>
              <w:rPr>
                <w:rFonts w:hint="eastAsia" w:ascii="宋体" w:hAnsi="宋体" w:eastAsia="宋体" w:cs="宋体"/>
                <w:color w:val="auto"/>
                <w:sz w:val="22"/>
                <w:szCs w:val="22"/>
                <w:highlight w:val="none"/>
              </w:rPr>
              <w:t>结合工程特点提出切实可行的技术组织措施。</w:t>
            </w:r>
          </w:p>
          <w:p w14:paraId="2E20785B">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方案内容不存在瑕疵得 </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 xml:space="preserve"> 分;</w:t>
            </w:r>
          </w:p>
          <w:p w14:paraId="0670201D">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方案内容存在1处瑕疵得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分:</w:t>
            </w:r>
          </w:p>
          <w:p w14:paraId="5C7865D5">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方案内容存在2处瑕疵得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分:</w:t>
            </w:r>
          </w:p>
          <w:p w14:paraId="74D6BA61">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处瑕疵得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分:</w:t>
            </w:r>
          </w:p>
          <w:p w14:paraId="1446EA8C">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方案内容存在</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处及以上瑕疫的或未提供得 0分。</w:t>
            </w:r>
          </w:p>
        </w:tc>
        <w:tc>
          <w:tcPr>
            <w:tcW w:w="1349" w:type="pct"/>
            <w:vMerge w:val="restart"/>
            <w:noWrap w:val="0"/>
            <w:vAlign w:val="center"/>
          </w:tcPr>
          <w:p w14:paraId="3C9702E5">
            <w:pPr>
              <w:spacing w:line="4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根据</w:t>
            </w:r>
            <w:r>
              <w:rPr>
                <w:rFonts w:hint="eastAsia" w:ascii="宋体" w:hAnsi="宋体" w:cs="宋体"/>
                <w:b w:val="0"/>
                <w:bCs w:val="0"/>
                <w:color w:val="auto"/>
                <w:sz w:val="22"/>
                <w:szCs w:val="22"/>
                <w:highlight w:val="none"/>
                <w:lang w:eastAsia="zh-CN"/>
              </w:rPr>
              <w:t>竞标人</w:t>
            </w:r>
            <w:r>
              <w:rPr>
                <w:rFonts w:hint="eastAsia" w:ascii="宋体" w:hAnsi="宋体" w:eastAsia="宋体" w:cs="宋体"/>
                <w:b w:val="0"/>
                <w:bCs w:val="0"/>
                <w:color w:val="auto"/>
                <w:sz w:val="22"/>
                <w:szCs w:val="22"/>
                <w:highlight w:val="none"/>
              </w:rPr>
              <w:t>提供的相关方案（格式自拟）进行独立评审。最终得分为各</w:t>
            </w:r>
            <w:r>
              <w:rPr>
                <w:rFonts w:hint="eastAsia" w:ascii="宋体" w:hAnsi="宋体" w:eastAsia="宋体" w:cs="宋体"/>
                <w:b w:val="0"/>
                <w:bCs w:val="0"/>
                <w:color w:val="auto"/>
                <w:sz w:val="22"/>
                <w:szCs w:val="22"/>
                <w:highlight w:val="none"/>
                <w:lang w:eastAsia="zh-CN"/>
              </w:rPr>
              <w:t>比选</w:t>
            </w:r>
            <w:r>
              <w:rPr>
                <w:rFonts w:hint="eastAsia" w:ascii="宋体" w:hAnsi="宋体" w:eastAsia="宋体" w:cs="宋体"/>
                <w:b w:val="0"/>
                <w:bCs w:val="0"/>
                <w:color w:val="auto"/>
                <w:sz w:val="22"/>
                <w:szCs w:val="22"/>
                <w:highlight w:val="none"/>
              </w:rPr>
              <w:t>小组成员评分的算术平均值（分值保留小数点后2位，第3位四舍五入）。</w:t>
            </w:r>
          </w:p>
          <w:p w14:paraId="08EFE6F8">
            <w:pPr>
              <w:spacing w:line="4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注：本项内容中所称的“瑕疵”：</w:t>
            </w:r>
          </w:p>
          <w:p w14:paraId="34047690">
            <w:pPr>
              <w:spacing w:line="4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①内容缺项或内容表述不完整或缺少关键分析点；</w:t>
            </w:r>
          </w:p>
          <w:p w14:paraId="16F84874">
            <w:pPr>
              <w:spacing w:line="4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②计划及措施不科学合理方案；</w:t>
            </w:r>
          </w:p>
          <w:p w14:paraId="2696573B">
            <w:pPr>
              <w:spacing w:line="4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③内容表述前后矛盾、无连贯性、内容存在逻辑漏洞；</w:t>
            </w:r>
          </w:p>
          <w:p w14:paraId="0FF24D1B">
            <w:pPr>
              <w:spacing w:line="4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④常识性错误；</w:t>
            </w:r>
          </w:p>
          <w:p w14:paraId="5649E8A9">
            <w:pPr>
              <w:spacing w:line="4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⑤技术措施保障安排并不适用本项目特性或非专门针对本项目制定；</w:t>
            </w:r>
          </w:p>
          <w:p w14:paraId="0F53D138">
            <w:pPr>
              <w:spacing w:line="4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⑥方案中提出的措施举措不利于本项目目标的实现；</w:t>
            </w:r>
          </w:p>
          <w:p w14:paraId="12A12182">
            <w:pPr>
              <w:spacing w:line="4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⑦现有技术条件下不可能实现采购目标；</w:t>
            </w:r>
          </w:p>
          <w:p w14:paraId="56A542BF">
            <w:pPr>
              <w:widowControl/>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上述任意一种情形为1处瑕疵。</w:t>
            </w:r>
          </w:p>
        </w:tc>
      </w:tr>
      <w:tr w14:paraId="7AE6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66" w:type="pct"/>
            <w:vMerge w:val="continue"/>
            <w:noWrap w:val="0"/>
            <w:vAlign w:val="center"/>
          </w:tcPr>
          <w:p w14:paraId="07B55600">
            <w:pPr>
              <w:widowControl/>
              <w:rPr>
                <w:rFonts w:hint="eastAsia" w:ascii="宋体" w:hAnsi="宋体" w:eastAsia="宋体" w:cs="宋体"/>
                <w:color w:val="auto"/>
                <w:sz w:val="22"/>
                <w:szCs w:val="22"/>
                <w:highlight w:val="none"/>
              </w:rPr>
            </w:pPr>
          </w:p>
        </w:tc>
        <w:tc>
          <w:tcPr>
            <w:tcW w:w="630" w:type="pct"/>
            <w:vMerge w:val="continue"/>
            <w:noWrap w:val="0"/>
            <w:vAlign w:val="center"/>
          </w:tcPr>
          <w:p w14:paraId="3D597734">
            <w:pPr>
              <w:widowControl/>
              <w:rPr>
                <w:rFonts w:hint="eastAsia" w:ascii="宋体" w:hAnsi="宋体" w:eastAsia="宋体" w:cs="宋体"/>
                <w:color w:val="auto"/>
                <w:sz w:val="22"/>
                <w:szCs w:val="22"/>
                <w:highlight w:val="none"/>
              </w:rPr>
            </w:pPr>
          </w:p>
        </w:tc>
        <w:tc>
          <w:tcPr>
            <w:tcW w:w="469" w:type="pct"/>
            <w:vMerge w:val="continue"/>
            <w:noWrap w:val="0"/>
            <w:vAlign w:val="center"/>
          </w:tcPr>
          <w:p w14:paraId="2C3A194A">
            <w:pPr>
              <w:widowControl/>
              <w:rPr>
                <w:rFonts w:hint="eastAsia" w:ascii="宋体" w:hAnsi="宋体" w:eastAsia="宋体" w:cs="宋体"/>
                <w:color w:val="auto"/>
                <w:sz w:val="22"/>
                <w:szCs w:val="22"/>
                <w:highlight w:val="none"/>
              </w:rPr>
            </w:pPr>
          </w:p>
        </w:tc>
        <w:tc>
          <w:tcPr>
            <w:tcW w:w="2184" w:type="pct"/>
            <w:noWrap w:val="0"/>
            <w:vAlign w:val="center"/>
          </w:tcPr>
          <w:p w14:paraId="476973AA">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质量管理体系与措施</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5BB186C7">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cs="宋体"/>
                <w:color w:val="auto"/>
                <w:sz w:val="22"/>
                <w:szCs w:val="22"/>
                <w:highlight w:val="none"/>
                <w:lang w:val="en-US" w:eastAsia="zh-CN"/>
              </w:rPr>
              <w:t>竞标人</w:t>
            </w:r>
            <w:r>
              <w:rPr>
                <w:rFonts w:hint="eastAsia" w:ascii="宋体" w:hAnsi="宋体" w:eastAsia="宋体" w:cs="宋体"/>
                <w:color w:val="auto"/>
                <w:sz w:val="22"/>
                <w:szCs w:val="22"/>
                <w:highlight w:val="none"/>
                <w:lang w:val="en-US" w:eastAsia="zh-CN"/>
              </w:rPr>
              <w:t>提供的质量管理体系与措施进行评分，内容包括但不限于</w:t>
            </w:r>
            <w:r>
              <w:rPr>
                <w:rFonts w:hint="eastAsia" w:ascii="宋体" w:hAnsi="宋体" w:eastAsia="宋体" w:cs="宋体"/>
                <w:color w:val="auto"/>
                <w:sz w:val="22"/>
                <w:szCs w:val="22"/>
                <w:highlight w:val="none"/>
              </w:rPr>
              <w:t>明确具体可行的质量管理制度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质量</w:t>
            </w:r>
            <w:r>
              <w:rPr>
                <w:rFonts w:hint="eastAsia" w:ascii="宋体" w:hAnsi="宋体" w:eastAsia="宋体" w:cs="宋体"/>
                <w:color w:val="auto"/>
                <w:sz w:val="22"/>
                <w:szCs w:val="22"/>
                <w:highlight w:val="none"/>
                <w:lang w:val="en-US" w:eastAsia="zh-CN"/>
              </w:rPr>
              <w:t>管理</w:t>
            </w:r>
            <w:r>
              <w:rPr>
                <w:rFonts w:hint="eastAsia" w:ascii="宋体" w:hAnsi="宋体" w:eastAsia="宋体" w:cs="宋体"/>
                <w:color w:val="auto"/>
                <w:sz w:val="22"/>
                <w:szCs w:val="22"/>
                <w:highlight w:val="none"/>
              </w:rPr>
              <w:t>目标、质量管理措施等具体要求。</w:t>
            </w:r>
          </w:p>
          <w:p w14:paraId="267D2BBB">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方案内容不存在瑕疵得 </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 xml:space="preserve"> 分;</w:t>
            </w:r>
          </w:p>
          <w:p w14:paraId="1C634EAB">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方案内容存在1处瑕疵得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分:</w:t>
            </w:r>
          </w:p>
          <w:p w14:paraId="44809EED">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方案内容存在2处瑕疵得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分:</w:t>
            </w:r>
          </w:p>
          <w:p w14:paraId="3B873EB1">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处瑕疵得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分:</w:t>
            </w:r>
          </w:p>
          <w:p w14:paraId="2B1D1472">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方案内容存在</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处及以上瑕疫的或未提供得 0分。</w:t>
            </w:r>
          </w:p>
        </w:tc>
        <w:tc>
          <w:tcPr>
            <w:tcW w:w="1349" w:type="pct"/>
            <w:vMerge w:val="continue"/>
            <w:noWrap w:val="0"/>
            <w:vAlign w:val="center"/>
          </w:tcPr>
          <w:p w14:paraId="4F48B175">
            <w:pPr>
              <w:widowControl/>
              <w:rPr>
                <w:rFonts w:hint="eastAsia" w:ascii="宋体" w:hAnsi="宋体" w:eastAsia="宋体" w:cs="宋体"/>
                <w:b w:val="0"/>
                <w:bCs w:val="0"/>
                <w:color w:val="auto"/>
                <w:sz w:val="22"/>
                <w:szCs w:val="22"/>
                <w:highlight w:val="none"/>
              </w:rPr>
            </w:pPr>
          </w:p>
        </w:tc>
      </w:tr>
      <w:tr w14:paraId="745F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366" w:type="pct"/>
            <w:vMerge w:val="continue"/>
            <w:noWrap w:val="0"/>
            <w:vAlign w:val="center"/>
          </w:tcPr>
          <w:p w14:paraId="78819E94">
            <w:pPr>
              <w:widowControl/>
              <w:rPr>
                <w:rFonts w:hint="eastAsia" w:ascii="宋体" w:hAnsi="宋体" w:eastAsia="宋体" w:cs="宋体"/>
                <w:color w:val="auto"/>
                <w:sz w:val="22"/>
                <w:szCs w:val="22"/>
                <w:highlight w:val="none"/>
              </w:rPr>
            </w:pPr>
          </w:p>
        </w:tc>
        <w:tc>
          <w:tcPr>
            <w:tcW w:w="630" w:type="pct"/>
            <w:vMerge w:val="continue"/>
            <w:noWrap w:val="0"/>
            <w:vAlign w:val="center"/>
          </w:tcPr>
          <w:p w14:paraId="2FB28F68">
            <w:pPr>
              <w:widowControl/>
              <w:rPr>
                <w:rFonts w:hint="eastAsia" w:ascii="宋体" w:hAnsi="宋体" w:eastAsia="宋体" w:cs="宋体"/>
                <w:color w:val="auto"/>
                <w:sz w:val="22"/>
                <w:szCs w:val="22"/>
                <w:highlight w:val="none"/>
              </w:rPr>
            </w:pPr>
          </w:p>
        </w:tc>
        <w:tc>
          <w:tcPr>
            <w:tcW w:w="469" w:type="pct"/>
            <w:vMerge w:val="continue"/>
            <w:noWrap w:val="0"/>
            <w:vAlign w:val="center"/>
          </w:tcPr>
          <w:p w14:paraId="18F3B780">
            <w:pPr>
              <w:widowControl/>
              <w:rPr>
                <w:rFonts w:hint="eastAsia" w:ascii="宋体" w:hAnsi="宋体" w:eastAsia="宋体" w:cs="宋体"/>
                <w:color w:val="auto"/>
                <w:sz w:val="22"/>
                <w:szCs w:val="22"/>
                <w:highlight w:val="none"/>
              </w:rPr>
            </w:pPr>
          </w:p>
        </w:tc>
        <w:tc>
          <w:tcPr>
            <w:tcW w:w="2184" w:type="pct"/>
            <w:noWrap w:val="0"/>
            <w:vAlign w:val="center"/>
          </w:tcPr>
          <w:p w14:paraId="1E68653D">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安全管理体系与措施</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02C9B30F">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根据</w:t>
            </w:r>
            <w:r>
              <w:rPr>
                <w:rFonts w:hint="eastAsia" w:ascii="宋体" w:hAnsi="宋体" w:cs="宋体"/>
                <w:color w:val="auto"/>
                <w:sz w:val="22"/>
                <w:szCs w:val="22"/>
                <w:highlight w:val="none"/>
                <w:lang w:val="en-US" w:eastAsia="zh-CN"/>
              </w:rPr>
              <w:t>竞标人</w:t>
            </w:r>
            <w:r>
              <w:rPr>
                <w:rFonts w:hint="eastAsia" w:ascii="宋体" w:hAnsi="宋体" w:eastAsia="宋体" w:cs="宋体"/>
                <w:color w:val="auto"/>
                <w:sz w:val="22"/>
                <w:szCs w:val="22"/>
                <w:highlight w:val="none"/>
              </w:rPr>
              <w:t>提供</w:t>
            </w:r>
            <w:r>
              <w:rPr>
                <w:rFonts w:hint="eastAsia" w:ascii="宋体" w:hAnsi="宋体" w:eastAsia="宋体" w:cs="宋体"/>
                <w:color w:val="auto"/>
                <w:sz w:val="22"/>
                <w:szCs w:val="22"/>
                <w:highlight w:val="none"/>
                <w:lang w:val="en-US" w:eastAsia="zh-CN"/>
              </w:rPr>
              <w:t>的安全管理体系与措施进行评分，内容包括但不限于</w:t>
            </w:r>
            <w:r>
              <w:rPr>
                <w:rFonts w:hint="eastAsia" w:ascii="宋体" w:hAnsi="宋体" w:eastAsia="宋体" w:cs="宋体"/>
                <w:color w:val="auto"/>
                <w:sz w:val="22"/>
                <w:szCs w:val="22"/>
                <w:highlight w:val="none"/>
              </w:rPr>
              <w:t>明确具体可行的安全管理制度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安全目标、劳动安全措施、交通安全措施</w:t>
            </w:r>
            <w:r>
              <w:rPr>
                <w:rFonts w:hint="eastAsia" w:ascii="宋体" w:hAnsi="宋体" w:eastAsia="宋体" w:cs="宋体"/>
                <w:color w:val="auto"/>
                <w:sz w:val="22"/>
                <w:szCs w:val="22"/>
                <w:highlight w:val="none"/>
                <w:lang w:eastAsia="zh-CN"/>
              </w:rPr>
              <w:t>。</w:t>
            </w:r>
          </w:p>
          <w:p w14:paraId="50385F28">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方案内容不存在瑕疵得 </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 xml:space="preserve"> 分;</w:t>
            </w:r>
          </w:p>
          <w:p w14:paraId="05FF6CDA">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方案内容存在1处瑕疵得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分:</w:t>
            </w:r>
          </w:p>
          <w:p w14:paraId="5557CF9E">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方案内容存在2处瑕疵得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分:</w:t>
            </w:r>
          </w:p>
          <w:p w14:paraId="3B207DB4">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处瑕疵得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分:</w:t>
            </w:r>
          </w:p>
          <w:p w14:paraId="020D76DC">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方案内容存在</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处及以上瑕疫的或未提供得 0分。</w:t>
            </w:r>
          </w:p>
        </w:tc>
        <w:tc>
          <w:tcPr>
            <w:tcW w:w="1349" w:type="pct"/>
            <w:vMerge w:val="continue"/>
            <w:noWrap w:val="0"/>
            <w:vAlign w:val="center"/>
          </w:tcPr>
          <w:p w14:paraId="429AA569">
            <w:pPr>
              <w:widowControl/>
              <w:rPr>
                <w:rFonts w:hint="eastAsia" w:ascii="宋体" w:hAnsi="宋体" w:eastAsia="宋体" w:cs="宋体"/>
                <w:color w:val="auto"/>
                <w:sz w:val="20"/>
                <w:szCs w:val="20"/>
                <w:highlight w:val="none"/>
              </w:rPr>
            </w:pPr>
          </w:p>
        </w:tc>
      </w:tr>
      <w:tr w14:paraId="3C65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366" w:type="pct"/>
            <w:vMerge w:val="continue"/>
            <w:noWrap w:val="0"/>
            <w:vAlign w:val="center"/>
          </w:tcPr>
          <w:p w14:paraId="35F4A09B">
            <w:pPr>
              <w:widowControl/>
              <w:rPr>
                <w:rFonts w:hint="eastAsia" w:ascii="宋体" w:hAnsi="宋体" w:eastAsia="宋体" w:cs="宋体"/>
                <w:color w:val="auto"/>
                <w:sz w:val="22"/>
                <w:szCs w:val="22"/>
                <w:highlight w:val="none"/>
              </w:rPr>
            </w:pPr>
          </w:p>
        </w:tc>
        <w:tc>
          <w:tcPr>
            <w:tcW w:w="630" w:type="pct"/>
            <w:vMerge w:val="continue"/>
            <w:noWrap w:val="0"/>
            <w:vAlign w:val="center"/>
          </w:tcPr>
          <w:p w14:paraId="1EC25CD8">
            <w:pPr>
              <w:widowControl/>
              <w:rPr>
                <w:rFonts w:hint="eastAsia" w:ascii="宋体" w:hAnsi="宋体" w:eastAsia="宋体" w:cs="宋体"/>
                <w:color w:val="auto"/>
                <w:sz w:val="22"/>
                <w:szCs w:val="22"/>
                <w:highlight w:val="none"/>
              </w:rPr>
            </w:pPr>
          </w:p>
        </w:tc>
        <w:tc>
          <w:tcPr>
            <w:tcW w:w="469" w:type="pct"/>
            <w:vMerge w:val="continue"/>
            <w:noWrap w:val="0"/>
            <w:vAlign w:val="center"/>
          </w:tcPr>
          <w:p w14:paraId="6A077806">
            <w:pPr>
              <w:widowControl/>
              <w:rPr>
                <w:rFonts w:hint="eastAsia" w:ascii="宋体" w:hAnsi="宋体" w:eastAsia="宋体" w:cs="宋体"/>
                <w:color w:val="auto"/>
                <w:sz w:val="22"/>
                <w:szCs w:val="22"/>
                <w:highlight w:val="none"/>
              </w:rPr>
            </w:pPr>
          </w:p>
        </w:tc>
        <w:tc>
          <w:tcPr>
            <w:tcW w:w="2184" w:type="pct"/>
            <w:noWrap w:val="0"/>
            <w:vAlign w:val="center"/>
          </w:tcPr>
          <w:p w14:paraId="4AB233AE">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环境保护管理体系措施</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1E2DC86A">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根据</w:t>
            </w:r>
            <w:r>
              <w:rPr>
                <w:rFonts w:hint="eastAsia" w:ascii="宋体" w:hAnsi="宋体" w:cs="宋体"/>
                <w:color w:val="auto"/>
                <w:sz w:val="22"/>
                <w:szCs w:val="22"/>
                <w:highlight w:val="none"/>
                <w:lang w:val="en-US" w:eastAsia="zh-CN"/>
              </w:rPr>
              <w:t>竞标人</w:t>
            </w:r>
            <w:r>
              <w:rPr>
                <w:rFonts w:hint="eastAsia" w:ascii="宋体" w:hAnsi="宋体" w:eastAsia="宋体" w:cs="宋体"/>
                <w:color w:val="auto"/>
                <w:sz w:val="22"/>
                <w:szCs w:val="22"/>
                <w:highlight w:val="none"/>
              </w:rPr>
              <w:t>提供</w:t>
            </w:r>
            <w:r>
              <w:rPr>
                <w:rFonts w:hint="eastAsia" w:ascii="宋体" w:hAnsi="宋体" w:eastAsia="宋体" w:cs="宋体"/>
                <w:color w:val="auto"/>
                <w:sz w:val="22"/>
                <w:szCs w:val="22"/>
                <w:highlight w:val="none"/>
                <w:lang w:val="en-US" w:eastAsia="zh-CN"/>
              </w:rPr>
              <w:t>的环境保护管理体系措施进行评分，内容包括但不限于</w:t>
            </w:r>
            <w:r>
              <w:rPr>
                <w:rFonts w:hint="eastAsia" w:ascii="宋体" w:hAnsi="宋体" w:eastAsia="宋体" w:cs="宋体"/>
                <w:color w:val="auto"/>
                <w:sz w:val="22"/>
                <w:szCs w:val="22"/>
                <w:highlight w:val="none"/>
              </w:rPr>
              <w:t>明确具体可行的环境保护管理制度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环境保护目标、环境保护措施。</w:t>
            </w:r>
          </w:p>
          <w:p w14:paraId="57320FDE">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方案内容不存在瑕疵得 </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 xml:space="preserve"> 分;</w:t>
            </w:r>
          </w:p>
          <w:p w14:paraId="4C7F2BF5">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方案内容存在1处瑕疵得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分:</w:t>
            </w:r>
          </w:p>
          <w:p w14:paraId="1FC16ED5">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方案内容存在2处瑕疵得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分:</w:t>
            </w:r>
          </w:p>
          <w:p w14:paraId="193D8354">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处瑕疵得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分:</w:t>
            </w:r>
          </w:p>
          <w:p w14:paraId="59A91B77">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方案内容存在</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处及以上瑕疫的或未提供得 0分。</w:t>
            </w:r>
          </w:p>
        </w:tc>
        <w:tc>
          <w:tcPr>
            <w:tcW w:w="1349" w:type="pct"/>
            <w:vMerge w:val="continue"/>
            <w:noWrap w:val="0"/>
            <w:vAlign w:val="center"/>
          </w:tcPr>
          <w:p w14:paraId="19885AC8">
            <w:pPr>
              <w:widowControl/>
              <w:rPr>
                <w:rFonts w:hint="eastAsia" w:ascii="宋体" w:hAnsi="宋体" w:eastAsia="宋体" w:cs="宋体"/>
                <w:color w:val="auto"/>
                <w:sz w:val="20"/>
                <w:szCs w:val="20"/>
                <w:highlight w:val="none"/>
              </w:rPr>
            </w:pPr>
          </w:p>
        </w:tc>
      </w:tr>
      <w:tr w14:paraId="5791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66" w:type="pct"/>
            <w:vMerge w:val="continue"/>
            <w:noWrap w:val="0"/>
            <w:vAlign w:val="center"/>
          </w:tcPr>
          <w:p w14:paraId="5F064C7E">
            <w:pPr>
              <w:widowControl/>
              <w:rPr>
                <w:rFonts w:hint="eastAsia" w:ascii="宋体" w:hAnsi="宋体" w:eastAsia="宋体" w:cs="宋体"/>
                <w:color w:val="auto"/>
                <w:sz w:val="22"/>
                <w:szCs w:val="22"/>
                <w:highlight w:val="none"/>
              </w:rPr>
            </w:pPr>
          </w:p>
        </w:tc>
        <w:tc>
          <w:tcPr>
            <w:tcW w:w="630" w:type="pct"/>
            <w:vMerge w:val="continue"/>
            <w:noWrap w:val="0"/>
            <w:vAlign w:val="center"/>
          </w:tcPr>
          <w:p w14:paraId="265EE1F7">
            <w:pPr>
              <w:widowControl/>
              <w:rPr>
                <w:rFonts w:hint="eastAsia" w:ascii="宋体" w:hAnsi="宋体" w:eastAsia="宋体" w:cs="宋体"/>
                <w:color w:val="auto"/>
                <w:sz w:val="22"/>
                <w:szCs w:val="22"/>
                <w:highlight w:val="none"/>
              </w:rPr>
            </w:pPr>
          </w:p>
        </w:tc>
        <w:tc>
          <w:tcPr>
            <w:tcW w:w="469" w:type="pct"/>
            <w:vMerge w:val="continue"/>
            <w:noWrap w:val="0"/>
            <w:vAlign w:val="center"/>
          </w:tcPr>
          <w:p w14:paraId="221C68AA">
            <w:pPr>
              <w:widowControl/>
              <w:rPr>
                <w:rFonts w:hint="eastAsia" w:ascii="宋体" w:hAnsi="宋体" w:eastAsia="宋体" w:cs="宋体"/>
                <w:color w:val="auto"/>
                <w:sz w:val="22"/>
                <w:szCs w:val="22"/>
                <w:highlight w:val="none"/>
              </w:rPr>
            </w:pPr>
          </w:p>
        </w:tc>
        <w:tc>
          <w:tcPr>
            <w:tcW w:w="2184" w:type="pct"/>
            <w:noWrap w:val="0"/>
            <w:vAlign w:val="top"/>
          </w:tcPr>
          <w:p w14:paraId="5268EC19">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应急方案（</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p w14:paraId="5ADF87F0">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对于突击检查、重大活动、极端天气、疫情等情况有完备的应急处理方案，包括人员及设备数量的配备等。</w:t>
            </w:r>
          </w:p>
          <w:p w14:paraId="6826B79E">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方案内容不存在瑕疵得 </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 xml:space="preserve"> 分;</w:t>
            </w:r>
          </w:p>
          <w:p w14:paraId="4AA0DE13">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方案内容存在1处瑕疵得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分:</w:t>
            </w:r>
          </w:p>
          <w:p w14:paraId="5CB3CE81">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方案内容存在2处瑕疵得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分:</w:t>
            </w:r>
          </w:p>
          <w:p w14:paraId="3EBA0371">
            <w:pPr>
              <w:kinsoku/>
              <w:overflowPunct/>
              <w:topLinePunct w:val="0"/>
              <w:bidi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方案内容存在</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处瑕疵得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分:</w:t>
            </w:r>
          </w:p>
          <w:p w14:paraId="7407F38C">
            <w:pPr>
              <w:widowControl/>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方案内容存在</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处及以上瑕疫的或未提供得 0分。</w:t>
            </w:r>
          </w:p>
        </w:tc>
        <w:tc>
          <w:tcPr>
            <w:tcW w:w="1349" w:type="pct"/>
            <w:vMerge w:val="continue"/>
            <w:noWrap w:val="0"/>
            <w:vAlign w:val="center"/>
          </w:tcPr>
          <w:p w14:paraId="4BA66F21">
            <w:pPr>
              <w:widowControl/>
              <w:rPr>
                <w:rFonts w:hint="eastAsia" w:ascii="宋体" w:hAnsi="宋体" w:eastAsia="宋体" w:cs="宋体"/>
                <w:color w:val="auto"/>
                <w:sz w:val="20"/>
                <w:szCs w:val="20"/>
                <w:highlight w:val="none"/>
              </w:rPr>
            </w:pPr>
          </w:p>
        </w:tc>
      </w:tr>
    </w:tbl>
    <w:p w14:paraId="7BCB313D">
      <w:pPr>
        <w:pStyle w:val="36"/>
        <w:adjustRightInd w:val="0"/>
        <w:snapToGrid w:val="0"/>
        <w:spacing w:before="0" w:after="0"/>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说明：</w:t>
      </w:r>
      <w:r>
        <w:rPr>
          <w:rFonts w:hint="eastAsia" w:ascii="宋体" w:hAnsi="宋体" w:cs="宋体"/>
          <w:color w:val="auto"/>
          <w:kern w:val="0"/>
          <w:sz w:val="24"/>
          <w:szCs w:val="24"/>
          <w:highlight w:val="none"/>
          <w:lang w:eastAsia="zh-CN"/>
        </w:rPr>
        <w:t>比选小组</w:t>
      </w:r>
      <w:r>
        <w:rPr>
          <w:rFonts w:hint="eastAsia" w:ascii="宋体" w:hAnsi="宋体" w:eastAsia="宋体" w:cs="宋体"/>
          <w:color w:val="auto"/>
          <w:kern w:val="0"/>
          <w:sz w:val="24"/>
          <w:szCs w:val="24"/>
          <w:highlight w:val="none"/>
        </w:rPr>
        <w:t>认为</w:t>
      </w:r>
      <w:r>
        <w:rPr>
          <w:rFonts w:hint="eastAsia" w:ascii="宋体" w:hAnsi="宋体" w:cs="宋体"/>
          <w:color w:val="auto"/>
          <w:kern w:val="2"/>
          <w:sz w:val="24"/>
          <w:szCs w:val="24"/>
          <w:highlight w:val="none"/>
          <w:lang w:val="en-US" w:eastAsia="zh-CN" w:bidi="ar-SA"/>
        </w:rPr>
        <w:t>竞标人</w:t>
      </w:r>
      <w:r>
        <w:rPr>
          <w:rFonts w:hint="eastAsia" w:ascii="宋体" w:hAnsi="宋体" w:eastAsia="宋体" w:cs="宋体"/>
          <w:color w:val="auto"/>
          <w:kern w:val="2"/>
          <w:sz w:val="24"/>
          <w:szCs w:val="24"/>
          <w:highlight w:val="none"/>
          <w:lang w:val="en-US" w:eastAsia="zh-CN" w:bidi="ar-SA"/>
        </w:rPr>
        <w:t>的报价明显低于市场成本价（即报价低于本项目最高限价的85%时），有可能影响产品质量或者不能诚信履约的，应当要求其在评标现场合理的时间内提供书面说明，必要时提交相关证明材料，说明中须重点对其报价是否合理、如何控制成本等问题进行分析，并提供相应佐证材料（报价合理性说明不包括：亏本让利；低价占领市场；企业市场拓展或者品牌宣传；降低或者改变原设计方案、技术工艺、施工标准；为取得类似项目业绩；其他不具有实质性内容的事由），</w:t>
      </w:r>
      <w:r>
        <w:rPr>
          <w:rFonts w:hint="eastAsia" w:ascii="宋体" w:hAnsi="宋体" w:cs="宋体"/>
          <w:color w:val="auto"/>
          <w:kern w:val="2"/>
          <w:sz w:val="24"/>
          <w:szCs w:val="24"/>
          <w:highlight w:val="none"/>
          <w:lang w:val="en-US" w:eastAsia="zh-CN" w:bidi="ar-SA"/>
        </w:rPr>
        <w:t>竞标人</w:t>
      </w:r>
      <w:r>
        <w:rPr>
          <w:rFonts w:hint="eastAsia" w:ascii="宋体" w:hAnsi="宋体" w:eastAsia="宋体" w:cs="宋体"/>
          <w:color w:val="auto"/>
          <w:kern w:val="2"/>
          <w:sz w:val="24"/>
          <w:szCs w:val="24"/>
          <w:highlight w:val="none"/>
          <w:lang w:val="en-US" w:eastAsia="zh-CN" w:bidi="ar-SA"/>
        </w:rPr>
        <w:t>提供书面说明后，</w:t>
      </w:r>
      <w:r>
        <w:rPr>
          <w:rFonts w:hint="eastAsia" w:ascii="宋体" w:hAnsi="宋体" w:cs="宋体"/>
          <w:color w:val="auto"/>
          <w:kern w:val="0"/>
          <w:sz w:val="24"/>
          <w:szCs w:val="24"/>
          <w:highlight w:val="none"/>
          <w:lang w:eastAsia="zh-CN"/>
        </w:rPr>
        <w:t>比选小组</w:t>
      </w:r>
      <w:r>
        <w:rPr>
          <w:rFonts w:hint="eastAsia" w:ascii="宋体" w:hAnsi="宋体" w:eastAsia="宋体" w:cs="宋体"/>
          <w:color w:val="auto"/>
          <w:kern w:val="2"/>
          <w:sz w:val="24"/>
          <w:szCs w:val="24"/>
          <w:highlight w:val="none"/>
          <w:lang w:val="en-US" w:eastAsia="zh-CN" w:bidi="ar-SA"/>
        </w:rPr>
        <w:t>应当就</w:t>
      </w:r>
      <w:r>
        <w:rPr>
          <w:rFonts w:hint="eastAsia" w:ascii="宋体" w:hAnsi="宋体" w:cs="宋体"/>
          <w:color w:val="auto"/>
          <w:kern w:val="2"/>
          <w:sz w:val="24"/>
          <w:szCs w:val="24"/>
          <w:highlight w:val="none"/>
          <w:lang w:val="en-US" w:eastAsia="zh-CN" w:bidi="ar-SA"/>
        </w:rPr>
        <w:t>竞标人</w:t>
      </w:r>
      <w:r>
        <w:rPr>
          <w:rFonts w:hint="eastAsia" w:ascii="宋体" w:hAnsi="宋体" w:eastAsia="宋体" w:cs="宋体"/>
          <w:color w:val="auto"/>
          <w:kern w:val="2"/>
          <w:sz w:val="24"/>
          <w:szCs w:val="24"/>
          <w:highlight w:val="none"/>
          <w:lang w:val="en-US" w:eastAsia="zh-CN" w:bidi="ar-SA"/>
        </w:rPr>
        <w:t>提供的书面说明进行审查评价。</w:t>
      </w:r>
      <w:r>
        <w:rPr>
          <w:rFonts w:hint="eastAsia" w:ascii="宋体" w:hAnsi="宋体" w:cs="宋体"/>
          <w:color w:val="auto"/>
          <w:kern w:val="2"/>
          <w:sz w:val="24"/>
          <w:szCs w:val="24"/>
          <w:highlight w:val="none"/>
          <w:lang w:val="en-US" w:eastAsia="zh-CN" w:bidi="ar-SA"/>
        </w:rPr>
        <w:t>竞标人</w:t>
      </w:r>
      <w:r>
        <w:rPr>
          <w:rFonts w:hint="eastAsia" w:ascii="宋体" w:hAnsi="宋体" w:eastAsia="宋体" w:cs="宋体"/>
          <w:color w:val="auto"/>
          <w:kern w:val="2"/>
          <w:sz w:val="24"/>
          <w:szCs w:val="24"/>
          <w:highlight w:val="none"/>
          <w:lang w:val="en-US" w:eastAsia="zh-CN" w:bidi="ar-SA"/>
        </w:rPr>
        <w:t>拒绝或者变相拒绝(包括未在规定时间内提供的)提供有效书面说明或者书面说明以及相应佐证材料不能证明其报价合理性的，</w:t>
      </w:r>
      <w:r>
        <w:rPr>
          <w:rFonts w:hint="eastAsia" w:ascii="宋体" w:hAnsi="宋体" w:cs="宋体"/>
          <w:color w:val="auto"/>
          <w:kern w:val="2"/>
          <w:sz w:val="24"/>
          <w:szCs w:val="24"/>
          <w:highlight w:val="none"/>
          <w:lang w:val="en-US" w:eastAsia="zh-CN" w:bidi="ar-SA"/>
        </w:rPr>
        <w:t>比选小组</w:t>
      </w:r>
      <w:r>
        <w:rPr>
          <w:rFonts w:hint="eastAsia" w:ascii="宋体" w:hAnsi="宋体" w:eastAsia="宋体" w:cs="宋体"/>
          <w:color w:val="auto"/>
          <w:kern w:val="2"/>
          <w:sz w:val="24"/>
          <w:szCs w:val="24"/>
          <w:highlight w:val="none"/>
          <w:lang w:val="en-US" w:eastAsia="zh-CN" w:bidi="ar-SA"/>
        </w:rPr>
        <w:t>应当将其</w:t>
      </w:r>
      <w:r>
        <w:rPr>
          <w:rFonts w:hint="eastAsia" w:ascii="宋体" w:hAnsi="宋体" w:cs="宋体"/>
          <w:color w:val="auto"/>
          <w:kern w:val="2"/>
          <w:sz w:val="24"/>
          <w:szCs w:val="24"/>
          <w:highlight w:val="none"/>
          <w:lang w:val="en-US" w:eastAsia="zh-CN" w:bidi="ar-SA"/>
        </w:rPr>
        <w:t>竞标文件</w:t>
      </w:r>
      <w:r>
        <w:rPr>
          <w:rFonts w:hint="eastAsia" w:ascii="宋体" w:hAnsi="宋体" w:eastAsia="宋体" w:cs="宋体"/>
          <w:color w:val="auto"/>
          <w:kern w:val="2"/>
          <w:sz w:val="24"/>
          <w:szCs w:val="24"/>
          <w:highlight w:val="none"/>
          <w:lang w:val="en-US" w:eastAsia="zh-CN" w:bidi="ar-SA"/>
        </w:rPr>
        <w:t>作为无效响应处理</w:t>
      </w:r>
      <w:r>
        <w:rPr>
          <w:rFonts w:hint="eastAsia" w:ascii="宋体" w:hAnsi="宋体" w:eastAsia="宋体" w:cs="宋体"/>
          <w:color w:val="auto"/>
          <w:sz w:val="24"/>
          <w:szCs w:val="24"/>
          <w:highlight w:val="none"/>
        </w:rPr>
        <w:t>。</w:t>
      </w:r>
    </w:p>
    <w:p w14:paraId="3A88289D">
      <w:pPr>
        <w:pStyle w:val="3"/>
        <w:adjustRightInd w:val="0"/>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三、无效报价</w:t>
      </w:r>
    </w:p>
    <w:p w14:paraId="28FD590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发生以下条款情况之一者，视为无效报价：</w:t>
      </w:r>
    </w:p>
    <w:p w14:paraId="0BDF77AE">
      <w:pPr>
        <w:pStyle w:val="3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不符合规定的资格条件的；</w:t>
      </w:r>
    </w:p>
    <w:p w14:paraId="440257F7">
      <w:pPr>
        <w:pStyle w:val="3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未通过</w:t>
      </w:r>
      <w:r>
        <w:rPr>
          <w:rFonts w:hint="eastAsia" w:ascii="宋体" w:hAnsi="宋体" w:cs="宋体"/>
          <w:color w:val="auto"/>
          <w:sz w:val="24"/>
          <w:szCs w:val="24"/>
          <w:highlight w:val="none"/>
          <w:lang w:eastAsia="zh-CN"/>
        </w:rPr>
        <w:t>符合性审查</w:t>
      </w:r>
      <w:r>
        <w:rPr>
          <w:rFonts w:hint="eastAsia" w:ascii="宋体" w:hAnsi="宋体" w:eastAsia="宋体" w:cs="宋体"/>
          <w:color w:val="auto"/>
          <w:sz w:val="24"/>
          <w:szCs w:val="24"/>
          <w:highlight w:val="none"/>
        </w:rPr>
        <w:t>的；</w:t>
      </w:r>
    </w:p>
    <w:p w14:paraId="4D93A87D">
      <w:pPr>
        <w:pStyle w:val="3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未在保证金到账截止时间前足额交纳所参与包保证金的（如有）；</w:t>
      </w:r>
    </w:p>
    <w:p w14:paraId="4A2CD0EF">
      <w:pPr>
        <w:pStyle w:val="3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所提交的</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未按“第七篇</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格式要求”要求签署或盖章的；</w:t>
      </w:r>
    </w:p>
    <w:p w14:paraId="49DBDB10">
      <w:pPr>
        <w:pStyle w:val="3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的报价超过采购预算或最高限价的；</w:t>
      </w:r>
    </w:p>
    <w:p w14:paraId="2434C4A2">
      <w:pPr>
        <w:pStyle w:val="3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不接受</w:t>
      </w: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修正后的价格的；</w:t>
      </w:r>
    </w:p>
    <w:p w14:paraId="7C491C48">
      <w:pPr>
        <w:pStyle w:val="3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（七）单位负责人为同一人或者存在直接控股、管理关系的不同</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，参加同一合同项（包）报价的；</w:t>
      </w:r>
    </w:p>
    <w:p w14:paraId="14C2E696">
      <w:pPr>
        <w:pStyle w:val="3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（八）为采购项目提供整体设计、规范编制或者项目管理、监理、检测等服务的</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再参加该采购项目的其他采购活动的；</w:t>
      </w:r>
    </w:p>
    <w:p w14:paraId="647639D1">
      <w:pPr>
        <w:pStyle w:val="3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（九）同一合同项（包）下的货物，制造商参与报价，再委托代理商参与报价的；</w:t>
      </w:r>
    </w:p>
    <w:p w14:paraId="22A7DC51">
      <w:pPr>
        <w:pStyle w:val="3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eastAsia="zh-CN"/>
        </w:rPr>
        <w:t>竞标人竞标文件</w:t>
      </w:r>
      <w:r>
        <w:rPr>
          <w:rFonts w:hint="eastAsia" w:ascii="宋体" w:hAnsi="宋体" w:eastAsia="宋体" w:cs="宋体"/>
          <w:color w:val="auto"/>
          <w:sz w:val="24"/>
          <w:szCs w:val="24"/>
          <w:highlight w:val="none"/>
        </w:rPr>
        <w:t>内容有与国家现行法律法规相违背的内容，或附有</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无法接受条件的；</w:t>
      </w:r>
    </w:p>
    <w:p w14:paraId="3A81C874">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（十一）法律、法规和网上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文件规定的其他无效情形。</w:t>
      </w:r>
    </w:p>
    <w:p w14:paraId="4B77A7FC">
      <w:pPr>
        <w:pStyle w:val="3"/>
        <w:adjustRightInd w:val="0"/>
        <w:snapToGrid w:val="0"/>
        <w:spacing w:before="0"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四、采购终止</w:t>
      </w:r>
    </w:p>
    <w:p w14:paraId="4560AB8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或者</w:t>
      </w:r>
      <w:r>
        <w:rPr>
          <w:rFonts w:hint="eastAsia" w:ascii="宋体" w:hAnsi="宋体" w:cs="宋体"/>
          <w:color w:val="auto"/>
          <w:sz w:val="24"/>
          <w:szCs w:val="24"/>
          <w:highlight w:val="none"/>
          <w:lang w:eastAsia="zh-CN"/>
        </w:rPr>
        <w:t>比选代理机构</w:t>
      </w:r>
      <w:r>
        <w:rPr>
          <w:rFonts w:hint="eastAsia" w:ascii="宋体" w:hAnsi="宋体" w:eastAsia="宋体" w:cs="宋体"/>
          <w:color w:val="auto"/>
          <w:sz w:val="24"/>
          <w:szCs w:val="24"/>
          <w:highlight w:val="none"/>
        </w:rPr>
        <w:t>应当终止</w:t>
      </w:r>
      <w:r>
        <w:rPr>
          <w:rFonts w:hint="eastAsia" w:ascii="宋体" w:hAnsi="宋体" w:eastAsia="宋体" w:cs="宋体"/>
          <w:color w:val="auto"/>
          <w:sz w:val="24"/>
          <w:szCs w:val="24"/>
          <w:highlight w:val="none"/>
          <w:lang w:val="en-US" w:eastAsia="zh-CN"/>
        </w:rPr>
        <w:t>竞争性比选</w:t>
      </w:r>
      <w:r>
        <w:rPr>
          <w:rFonts w:hint="eastAsia" w:ascii="宋体" w:hAnsi="宋体" w:eastAsia="宋体" w:cs="宋体"/>
          <w:color w:val="auto"/>
          <w:sz w:val="24"/>
          <w:szCs w:val="24"/>
          <w:highlight w:val="none"/>
        </w:rPr>
        <w:t>活动，发布项目终止公告并说明原因，重新开展采购活动：</w:t>
      </w:r>
    </w:p>
    <w:p w14:paraId="256CE07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w:t>
      </w:r>
      <w:r>
        <w:rPr>
          <w:rFonts w:hint="eastAsia" w:ascii="宋体" w:hAnsi="宋体" w:eastAsia="宋体" w:cs="宋体"/>
          <w:color w:val="auto"/>
          <w:sz w:val="24"/>
          <w:szCs w:val="24"/>
          <w:highlight w:val="none"/>
          <w:lang w:val="en-US" w:eastAsia="zh-CN"/>
        </w:rPr>
        <w:t>竞争性比选</w:t>
      </w:r>
      <w:r>
        <w:rPr>
          <w:rFonts w:hint="eastAsia" w:ascii="宋体" w:hAnsi="宋体" w:eastAsia="宋体" w:cs="宋体"/>
          <w:color w:val="auto"/>
          <w:sz w:val="24"/>
          <w:szCs w:val="24"/>
          <w:highlight w:val="none"/>
        </w:rPr>
        <w:t>方式适用情形的；</w:t>
      </w:r>
    </w:p>
    <w:p w14:paraId="008A3C3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65A8AC5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（三）在采购过程中符合竞争要求的</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或者报价未超过采购预算的</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家的。</w:t>
      </w:r>
    </w:p>
    <w:bookmarkEnd w:id="69"/>
    <w:bookmarkEnd w:id="70"/>
    <w:bookmarkEnd w:id="71"/>
    <w:bookmarkEnd w:id="72"/>
    <w:bookmarkEnd w:id="73"/>
    <w:bookmarkEnd w:id="74"/>
    <w:bookmarkEnd w:id="75"/>
    <w:bookmarkEnd w:id="76"/>
    <w:p w14:paraId="0BBB8F9E">
      <w:pPr>
        <w:pStyle w:val="33"/>
        <w:pageBreakBefore w:val="0"/>
        <w:wordWrap/>
        <w:topLinePunct w:val="0"/>
        <w:bidi w:val="0"/>
        <w:adjustRightInd w:val="0"/>
        <w:snapToGrid w:val="0"/>
        <w:spacing w:line="360" w:lineRule="auto"/>
        <w:ind w:firstLine="480" w:firstLineChars="200"/>
        <w:jc w:val="center"/>
        <w:textAlignment w:val="auto"/>
        <w:outlineLvl w:val="0"/>
        <w:rPr>
          <w:rFonts w:hint="eastAsia" w:ascii="宋体" w:hAnsi="宋体" w:eastAsia="宋体" w:cs="宋体"/>
          <w:color w:val="auto"/>
          <w:highlight w:val="none"/>
        </w:rPr>
      </w:pPr>
      <w:bookmarkStart w:id="141" w:name="_Toc342913389"/>
      <w:r>
        <w:rPr>
          <w:rFonts w:hint="eastAsia" w:ascii="宋体" w:hAnsi="宋体" w:eastAsia="宋体" w:cs="宋体"/>
          <w:color w:val="auto"/>
          <w:sz w:val="24"/>
          <w:szCs w:val="24"/>
          <w:highlight w:val="none"/>
        </w:rPr>
        <w:br w:type="page"/>
      </w:r>
      <w:bookmarkStart w:id="142" w:name="_Toc30705"/>
      <w:bookmarkStart w:id="143" w:name="_Toc23370"/>
      <w:bookmarkStart w:id="144" w:name="_Toc20862"/>
      <w:bookmarkStart w:id="145" w:name="_Toc30601"/>
      <w:bookmarkStart w:id="146" w:name="_Toc20736"/>
      <w:bookmarkStart w:id="147" w:name="_Toc20491"/>
      <w:bookmarkStart w:id="148" w:name="_Toc32330"/>
      <w:bookmarkStart w:id="149" w:name="_Toc2089"/>
      <w:r>
        <w:rPr>
          <w:rFonts w:hint="eastAsia" w:ascii="宋体" w:hAnsi="宋体" w:eastAsia="宋体" w:cs="宋体"/>
          <w:b/>
          <w:color w:val="auto"/>
          <w:sz w:val="32"/>
          <w:szCs w:val="32"/>
          <w:highlight w:val="none"/>
        </w:rPr>
        <w:t xml:space="preserve">第五篇  </w:t>
      </w:r>
      <w:r>
        <w:rPr>
          <w:rFonts w:hint="eastAsia" w:hAnsi="宋体" w:cs="宋体"/>
          <w:b/>
          <w:color w:val="auto"/>
          <w:sz w:val="32"/>
          <w:szCs w:val="32"/>
          <w:highlight w:val="none"/>
          <w:lang w:eastAsia="zh-CN"/>
        </w:rPr>
        <w:t>竞标人</w:t>
      </w:r>
      <w:r>
        <w:rPr>
          <w:rFonts w:hint="eastAsia" w:ascii="宋体" w:hAnsi="宋体" w:eastAsia="宋体" w:cs="宋体"/>
          <w:b/>
          <w:color w:val="auto"/>
          <w:sz w:val="32"/>
          <w:szCs w:val="32"/>
          <w:highlight w:val="none"/>
        </w:rPr>
        <w:t>须知</w:t>
      </w:r>
      <w:bookmarkEnd w:id="142"/>
      <w:bookmarkEnd w:id="143"/>
      <w:bookmarkEnd w:id="144"/>
      <w:bookmarkEnd w:id="145"/>
    </w:p>
    <w:p w14:paraId="50AEBE22">
      <w:pPr>
        <w:pStyle w:val="3"/>
        <w:pageBreakBefore w:val="0"/>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一、</w:t>
      </w:r>
      <w:r>
        <w:rPr>
          <w:rFonts w:hint="eastAsia" w:ascii="宋体" w:hAnsi="宋体" w:cs="宋体"/>
          <w:b/>
          <w:bCs/>
          <w:color w:val="auto"/>
          <w:sz w:val="24"/>
          <w:szCs w:val="24"/>
          <w:highlight w:val="none"/>
          <w:lang w:eastAsia="zh-CN"/>
        </w:rPr>
        <w:t>竞标人</w:t>
      </w:r>
    </w:p>
    <w:p w14:paraId="77C72F41">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竞标人</w:t>
      </w:r>
    </w:p>
    <w:p w14:paraId="55F0610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是指响应比选文件、参加公开竞争的法人、其他组织或者自然人。</w:t>
      </w:r>
    </w:p>
    <w:p w14:paraId="78945AD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(二)合格</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条件</w:t>
      </w:r>
    </w:p>
    <w:p w14:paraId="0942B4F2">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应完全符合比选文件第一篇中规定的</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资格条件，并对比选文件作出</w:t>
      </w:r>
    </w:p>
    <w:p w14:paraId="4287850E">
      <w:pPr>
        <w:pageBreakBefore w:val="0"/>
        <w:wordWrap/>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实质性响应。</w:t>
      </w:r>
    </w:p>
    <w:p w14:paraId="3A182967">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的风险</w:t>
      </w:r>
    </w:p>
    <w:p w14:paraId="7355F459">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没有按照比选文件要求提供全部资料，或者</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没有对比选文件在各方面作出实质性响应，可能导致</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被拒绝或评定为无效</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w:t>
      </w:r>
    </w:p>
    <w:p w14:paraId="393B0E46">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(四)法律责任</w:t>
      </w:r>
    </w:p>
    <w:p w14:paraId="264BAC9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违反《中华人民共和国政府采购法》、</w:t>
      </w:r>
      <w:r>
        <w:rPr>
          <w:rFonts w:hint="eastAsia" w:ascii="宋体" w:hAnsi="宋体" w:eastAsia="宋体" w:cs="宋体"/>
          <w:color w:val="auto"/>
          <w:sz w:val="24"/>
          <w:szCs w:val="24"/>
          <w:highlight w:val="none"/>
          <w:lang w:eastAsia="zh-CN"/>
        </w:rPr>
        <w:t>《中华人民共和国政府采购法实施条例》</w:t>
      </w:r>
      <w:r>
        <w:rPr>
          <w:rFonts w:hint="eastAsia" w:ascii="宋体" w:hAnsi="宋体" w:eastAsia="宋体" w:cs="宋体"/>
          <w:color w:val="auto"/>
          <w:sz w:val="24"/>
          <w:szCs w:val="24"/>
          <w:highlight w:val="none"/>
        </w:rPr>
        <w:t>等相关规定，将按规定追究</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法律责任。</w:t>
      </w:r>
    </w:p>
    <w:p w14:paraId="33A0E3D2">
      <w:pPr>
        <w:pStyle w:val="3"/>
        <w:pageBreakBefore w:val="0"/>
        <w:numPr>
          <w:ilvl w:val="255"/>
          <w:numId w:val="0"/>
        </w:numPr>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二、比选文件</w:t>
      </w:r>
    </w:p>
    <w:p w14:paraId="00F0DAB9">
      <w:pPr>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比选文件是</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编制</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的依据，是评标委员会评判的依据和标准。比选文件也是</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与</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签订合同的基础。</w:t>
      </w:r>
    </w:p>
    <w:p w14:paraId="71B5A749">
      <w:pPr>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（一）比选文件由</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邀请书、项目</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需求、资格审查及评标办法、</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须知、合同条款及格式、</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格式等七部分组成。</w:t>
      </w:r>
    </w:p>
    <w:p w14:paraId="6D7C1224">
      <w:pPr>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（二）比选代理机构对比选文件所作的一切有效的书面通知、修改及补充，都是比选文件不可分割的部分。</w:t>
      </w:r>
    </w:p>
    <w:p w14:paraId="493FBDB7">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（三）本项目的比选文件、澄清文件(如果有)一律在“行采家”平台（http://www.gec123.com）网上发布，请各</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注意下载或到比选代理机构处领取，无论</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下载或领取与否，均视同</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已知晓本项目比选文件、澄清文件的内容。</w:t>
      </w:r>
    </w:p>
    <w:p w14:paraId="220B513C">
      <w:pPr>
        <w:pageBreakBefore w:val="0"/>
        <w:wordWrap/>
        <w:topLinePunct w:val="0"/>
        <w:bidi w:val="0"/>
        <w:adjustRightInd w:val="0"/>
        <w:snapToGrid w:val="0"/>
        <w:spacing w:line="360"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（四）比选代理机构对已发出的比选文件需要进行澄清或修改的，应以书面形式或公告形式通知所有比选文件收受人。该澄清或者修改的内容为比选文件的组成部分。</w:t>
      </w:r>
    </w:p>
    <w:p w14:paraId="7678ACB0">
      <w:pPr>
        <w:pStyle w:val="3"/>
        <w:pageBreakBefore w:val="0"/>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cs="宋体"/>
          <w:b/>
          <w:bCs/>
          <w:color w:val="auto"/>
          <w:sz w:val="24"/>
          <w:szCs w:val="24"/>
          <w:highlight w:val="none"/>
          <w:lang w:eastAsia="zh-CN"/>
        </w:rPr>
        <w:t>竞标文件</w:t>
      </w:r>
    </w:p>
    <w:p w14:paraId="1F8ABEE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应当按照比选文件的要求编制</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，并对比选文件提出的要求和条件作出实质性响应，</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原则上采用软面订本，同时应编制完整的页码、目录。</w:t>
      </w:r>
    </w:p>
    <w:p w14:paraId="73002997">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组成</w:t>
      </w:r>
    </w:p>
    <w:p w14:paraId="6075C9CB">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由第七篇“</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格式”规定的部分和</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所作的一切有效补充、修改和承诺等文件组成，</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应按照第七篇“</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格式”规定的目录顺序组织编写和装订，否则有可能影响评委对</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的评审。</w:t>
      </w:r>
    </w:p>
    <w:p w14:paraId="673CF3F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(二)联合</w:t>
      </w:r>
      <w:r>
        <w:rPr>
          <w:rFonts w:hint="eastAsia" w:ascii="宋体" w:hAnsi="宋体" w:cs="宋体"/>
          <w:color w:val="auto"/>
          <w:sz w:val="24"/>
          <w:szCs w:val="24"/>
          <w:highlight w:val="none"/>
          <w:lang w:eastAsia="zh-CN"/>
        </w:rPr>
        <w:t>竞标</w:t>
      </w:r>
    </w:p>
    <w:p w14:paraId="2A34FE8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本项目不接受联合体参与</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w:t>
      </w:r>
    </w:p>
    <w:p w14:paraId="5974DC15">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有效期</w:t>
      </w:r>
    </w:p>
    <w:p w14:paraId="432EEB1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有效期为</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截止时间起90天内。</w:t>
      </w:r>
    </w:p>
    <w:p w14:paraId="5A92937E">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的份数和签字</w:t>
      </w:r>
    </w:p>
    <w:p w14:paraId="542AD5FE">
      <w:pPr>
        <w:pageBreakBefore w:val="0"/>
        <w:wordWrap/>
        <w:topLinePunct w:val="0"/>
        <w:bidi w:val="0"/>
        <w:adjustRightInd w:val="0"/>
        <w:snapToGrid w:val="0"/>
        <w:spacing w:line="360" w:lineRule="auto"/>
        <w:ind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1.竞标文件一式</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份，其中正本一份，副本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份，电子文档一份(电子文档内容应与竞标文件正本一致，推荐采用光盘或U盘为文件载体)。每套纸质竞标文件须在封面清楚地标明“正本”、“副本”或“电子文档”，副本应为正本的完整复印件，副本与正本不一致时以正本为准。竞标文件电子文档与纸质竞标文件正本不一致时，以纸质竞标文件正本为准；</w:t>
      </w:r>
    </w:p>
    <w:p w14:paraId="7A75160B">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2.在竞标文件正本中，比选文件第七篇竞标文件格式中规定签字、盖章的地方必须按规定签字盖章；</w:t>
      </w:r>
    </w:p>
    <w:p w14:paraId="731AF9C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w:t>
      </w:r>
      <w:r>
        <w:rPr>
          <w:rFonts w:hint="eastAsia" w:ascii="宋体" w:hAnsi="宋体" w:cs="宋体"/>
          <w:color w:val="auto"/>
          <w:sz w:val="24"/>
          <w:szCs w:val="24"/>
          <w:highlight w:val="none"/>
          <w:lang w:val="en-US" w:eastAsia="zh-CN"/>
        </w:rPr>
        <w:t>竞标人</w:t>
      </w:r>
      <w:r>
        <w:rPr>
          <w:rFonts w:hint="eastAsia" w:ascii="宋体" w:hAnsi="宋体" w:eastAsia="宋体" w:cs="宋体"/>
          <w:color w:val="auto"/>
          <w:sz w:val="24"/>
          <w:szCs w:val="24"/>
          <w:highlight w:val="none"/>
        </w:rPr>
        <w:t>对竞标文件的错处作必要修改，则应在修改处加盖</w:t>
      </w:r>
      <w:r>
        <w:rPr>
          <w:rFonts w:hint="eastAsia" w:ascii="宋体" w:hAnsi="宋体" w:cs="宋体"/>
          <w:color w:val="auto"/>
          <w:sz w:val="24"/>
          <w:szCs w:val="24"/>
          <w:highlight w:val="none"/>
          <w:lang w:val="en-US" w:eastAsia="zh-CN"/>
        </w:rPr>
        <w:t>竞标人</w:t>
      </w:r>
      <w:r>
        <w:rPr>
          <w:rFonts w:hint="eastAsia" w:ascii="宋体" w:hAnsi="宋体" w:eastAsia="宋体" w:cs="宋体"/>
          <w:color w:val="auto"/>
          <w:sz w:val="24"/>
          <w:szCs w:val="24"/>
          <w:highlight w:val="none"/>
        </w:rPr>
        <w:t>公章或由法定代其规定签字、盖章；</w:t>
      </w:r>
    </w:p>
    <w:p w14:paraId="13CF0CA7">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4.电报、电话、传真形式的竞标文件概不接受。</w:t>
      </w:r>
    </w:p>
    <w:p w14:paraId="358DCE9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报价</w:t>
      </w:r>
    </w:p>
    <w:p w14:paraId="4C27EF7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应严格按照“</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格式”中“</w:t>
      </w:r>
      <w:r>
        <w:rPr>
          <w:rFonts w:hint="eastAsia" w:ascii="宋体" w:hAnsi="宋体" w:eastAsia="宋体" w:cs="宋体"/>
          <w:color w:val="auto"/>
          <w:sz w:val="24"/>
          <w:szCs w:val="24"/>
          <w:highlight w:val="none"/>
          <w:lang w:eastAsia="zh-CN"/>
        </w:rPr>
        <w:t>竞争性比选报价函</w:t>
      </w:r>
      <w:r>
        <w:rPr>
          <w:rFonts w:hint="eastAsia" w:ascii="宋体" w:hAnsi="宋体" w:eastAsia="宋体" w:cs="宋体"/>
          <w:color w:val="auto"/>
          <w:sz w:val="24"/>
          <w:szCs w:val="24"/>
          <w:highlight w:val="none"/>
        </w:rPr>
        <w:t>”的格式填写报价；</w:t>
      </w:r>
    </w:p>
    <w:p w14:paraId="49DD43F0">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的报价为一次性报价，即在</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有效期内</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价格固定不变；</w:t>
      </w:r>
    </w:p>
    <w:p w14:paraId="367AB21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3.本项目只接受一个</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报价，有选择的或有条件的报价将不予接受。</w:t>
      </w:r>
    </w:p>
    <w:p w14:paraId="01F5E730">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)修正错误</w:t>
      </w:r>
    </w:p>
    <w:p w14:paraId="58D7419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出现计算或表达上的错误，修正错误的原则如下:</w:t>
      </w:r>
    </w:p>
    <w:p w14:paraId="1211522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竞争性比选报价函</w:t>
      </w:r>
      <w:r>
        <w:rPr>
          <w:rFonts w:hint="eastAsia" w:ascii="宋体" w:hAnsi="宋体" w:eastAsia="宋体" w:cs="宋体"/>
          <w:color w:val="auto"/>
          <w:sz w:val="24"/>
          <w:szCs w:val="24"/>
          <w:highlight w:val="none"/>
        </w:rPr>
        <w:t>(报价表)内容与</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中相应内容不一致的，以</w:t>
      </w:r>
      <w:r>
        <w:rPr>
          <w:rFonts w:hint="eastAsia" w:ascii="宋体" w:hAnsi="宋体" w:eastAsia="宋体" w:cs="宋体"/>
          <w:color w:val="auto"/>
          <w:sz w:val="24"/>
          <w:szCs w:val="24"/>
          <w:highlight w:val="none"/>
          <w:lang w:eastAsia="zh-CN"/>
        </w:rPr>
        <w:t>竞争性比选报价函</w:t>
      </w:r>
      <w:r>
        <w:rPr>
          <w:rFonts w:hint="eastAsia" w:ascii="宋体" w:hAnsi="宋体" w:eastAsia="宋体" w:cs="宋体"/>
          <w:color w:val="auto"/>
          <w:sz w:val="24"/>
          <w:szCs w:val="24"/>
          <w:highlight w:val="none"/>
        </w:rPr>
        <w:t>(报价表)为准；</w:t>
      </w:r>
    </w:p>
    <w:p w14:paraId="1A6CFE0E">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2F43B01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w:t>
      </w:r>
      <w:r>
        <w:rPr>
          <w:rFonts w:hint="eastAsia" w:ascii="宋体" w:hAnsi="宋体" w:eastAsia="宋体" w:cs="宋体"/>
          <w:color w:val="auto"/>
          <w:sz w:val="24"/>
          <w:szCs w:val="24"/>
          <w:highlight w:val="none"/>
          <w:lang w:eastAsia="zh-CN"/>
        </w:rPr>
        <w:t>竞争性比选报价函</w:t>
      </w:r>
      <w:r>
        <w:rPr>
          <w:rFonts w:hint="eastAsia" w:ascii="宋体" w:hAnsi="宋体" w:eastAsia="宋体" w:cs="宋体"/>
          <w:color w:val="auto"/>
          <w:sz w:val="24"/>
          <w:szCs w:val="24"/>
          <w:highlight w:val="none"/>
        </w:rPr>
        <w:t>的总价为准，并修改单价；</w:t>
      </w:r>
    </w:p>
    <w:p w14:paraId="6070659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3A311580">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评标委员会按上述修正错误的原则及方法调整或修正</w:t>
      </w:r>
      <w:r>
        <w:rPr>
          <w:rFonts w:hint="eastAsia" w:ascii="宋体" w:hAnsi="宋体" w:cs="宋体"/>
          <w:color w:val="auto"/>
          <w:sz w:val="24"/>
          <w:szCs w:val="24"/>
          <w:highlight w:val="none"/>
          <w:lang w:eastAsia="zh-CN"/>
        </w:rPr>
        <w:t>竞标人竞标</w:t>
      </w:r>
      <w:r>
        <w:rPr>
          <w:rFonts w:hint="eastAsia" w:ascii="宋体" w:hAnsi="宋体" w:eastAsia="宋体" w:cs="宋体"/>
          <w:color w:val="auto"/>
          <w:sz w:val="24"/>
          <w:szCs w:val="24"/>
          <w:highlight w:val="none"/>
        </w:rPr>
        <w:t>报价，若同时出现两种以上不一致的，按照前款规定的顺序修正，</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同意并签字确认后，调整后的</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报价对</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具有约束作用。如果</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不接受修正后的报价，则其</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将作为无效</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处理。</w:t>
      </w:r>
    </w:p>
    <w:p w14:paraId="266370A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的递交</w:t>
      </w:r>
    </w:p>
    <w:p w14:paraId="5E7B0EAB">
      <w:pPr>
        <w:pStyle w:val="3"/>
        <w:pageBreakBefore w:val="0"/>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竞标文件的正本、副本以及电子文档均应密封送达竞标地点，应在封套上注明项目名称、</w:t>
      </w:r>
      <w:r>
        <w:rPr>
          <w:rFonts w:hint="eastAsia" w:ascii="宋体" w:hAnsi="宋体" w:cs="宋体"/>
          <w:b/>
          <w:bCs/>
          <w:color w:val="auto"/>
          <w:sz w:val="24"/>
          <w:szCs w:val="24"/>
          <w:highlight w:val="none"/>
          <w:lang w:eastAsia="zh-CN"/>
        </w:rPr>
        <w:t>竞标人</w:t>
      </w:r>
      <w:r>
        <w:rPr>
          <w:rFonts w:hint="eastAsia" w:ascii="宋体" w:hAnsi="宋体" w:eastAsia="宋体" w:cs="宋体"/>
          <w:b/>
          <w:bCs/>
          <w:color w:val="auto"/>
          <w:sz w:val="24"/>
          <w:szCs w:val="24"/>
          <w:highlight w:val="none"/>
        </w:rPr>
        <w:t>名称。若正本、副本以及电子文档分别进行密封的，还应在封套上注明“正本”“副本”、“电子文档”字样。</w:t>
      </w:r>
    </w:p>
    <w:p w14:paraId="233A665B">
      <w:pPr>
        <w:pStyle w:val="3"/>
        <w:pageBreakBefore w:val="0"/>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四、开标</w:t>
      </w:r>
    </w:p>
    <w:p w14:paraId="2BBCF41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（一）开标应当在比选文件中“比选公告”确定的时间和地点公开进行。</w:t>
      </w:r>
    </w:p>
    <w:p w14:paraId="1C830671">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（二）比选代理机构可视采购具体情况，延长</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截止时间和开标时间，并将变更时间书面通知所有比选文件收受人。</w:t>
      </w:r>
    </w:p>
    <w:p w14:paraId="54849F5B">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（三）开标由</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或比选代理机构主持，邀请</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和有关监督部门代表参加,有关监督部门可视情况派员现场监督。</w:t>
      </w:r>
    </w:p>
    <w:p w14:paraId="687D8309">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（四）开标时，由</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或者其推选的代表检查</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的密封情况；经确认无误后，由</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或者比选代理机构工作人员当众拆封，宣布</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价格和《</w:t>
      </w:r>
      <w:r>
        <w:rPr>
          <w:rFonts w:hint="eastAsia" w:ascii="宋体" w:hAnsi="宋体" w:eastAsia="宋体" w:cs="宋体"/>
          <w:color w:val="auto"/>
          <w:sz w:val="24"/>
          <w:szCs w:val="24"/>
          <w:highlight w:val="none"/>
          <w:lang w:eastAsia="zh-CN"/>
        </w:rPr>
        <w:t>竞争性比选报价函</w:t>
      </w:r>
      <w:r>
        <w:rPr>
          <w:rFonts w:hint="eastAsia" w:ascii="宋体" w:hAnsi="宋体" w:eastAsia="宋体" w:cs="宋体"/>
          <w:color w:val="auto"/>
          <w:sz w:val="24"/>
          <w:szCs w:val="24"/>
          <w:highlight w:val="none"/>
        </w:rPr>
        <w:t>》规定的需要宣布的其他内容。</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不足三家的，不得开标。</w:t>
      </w:r>
    </w:p>
    <w:p w14:paraId="202F374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（五）未宣读的</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价格、价格折扣和比选文件允许提供的备选</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方案等实质性内容等，评标时不予承认。</w:t>
      </w:r>
    </w:p>
    <w:p w14:paraId="41ECFAD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（六）开标过程应由</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或比选代理机构指定专人负责记录，并存档备查。</w:t>
      </w:r>
    </w:p>
    <w:p w14:paraId="23148A2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未参加开标的，视同认可开标结果。</w:t>
      </w:r>
    </w:p>
    <w:p w14:paraId="7945E708">
      <w:pPr>
        <w:pStyle w:val="3"/>
        <w:pageBreakBefore w:val="0"/>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五、评标</w:t>
      </w:r>
    </w:p>
    <w:p w14:paraId="6A66A1C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（一）见第四篇“评标”内容。</w:t>
      </w:r>
    </w:p>
    <w:p w14:paraId="17BA392F">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（二）评标委员会的组成:将由</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依法组建。</w:t>
      </w:r>
    </w:p>
    <w:p w14:paraId="2B0DA38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或其授权的评标委员会应按照评标报告中推荐的中标候选人排名顺序确定</w:t>
      </w:r>
      <w:r>
        <w:rPr>
          <w:rFonts w:hint="eastAsia" w:ascii="宋体" w:hAnsi="宋体" w:cs="宋体"/>
          <w:color w:val="auto"/>
          <w:sz w:val="24"/>
          <w:szCs w:val="24"/>
          <w:highlight w:val="none"/>
          <w:lang w:eastAsia="zh-CN"/>
        </w:rPr>
        <w:t>中选人</w:t>
      </w:r>
      <w:r>
        <w:rPr>
          <w:rFonts w:hint="eastAsia" w:ascii="宋体" w:hAnsi="宋体" w:eastAsia="宋体" w:cs="宋体"/>
          <w:color w:val="auto"/>
          <w:sz w:val="24"/>
          <w:szCs w:val="24"/>
          <w:highlight w:val="none"/>
        </w:rPr>
        <w:t>。</w:t>
      </w:r>
    </w:p>
    <w:p w14:paraId="2472E351">
      <w:pPr>
        <w:pStyle w:val="3"/>
        <w:pageBreakBefore w:val="0"/>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六、定标</w:t>
      </w:r>
    </w:p>
    <w:p w14:paraId="2B2E5D4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（一）定标程序：中标候选人并列的，由</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或者</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委托评标委员会按照</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需求的优劣顺序排列。</w:t>
      </w:r>
    </w:p>
    <w:p w14:paraId="20A78651">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（二）定标原则</w:t>
      </w:r>
    </w:p>
    <w:p w14:paraId="7969CB5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1.比选代理机构应当在评标结束后2个工作日内将评标报告送</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w:t>
      </w:r>
    </w:p>
    <w:p w14:paraId="1AA2CC47">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比选人</w:t>
      </w:r>
      <w:r>
        <w:rPr>
          <w:rFonts w:hint="eastAsia" w:ascii="宋体" w:hAnsi="宋体" w:eastAsia="宋体" w:cs="宋体"/>
          <w:color w:val="auto"/>
          <w:sz w:val="24"/>
          <w:szCs w:val="24"/>
          <w:highlight w:val="none"/>
        </w:rPr>
        <w:t>应当自收到评标报告之日起5个工作日内按评标报告推荐的中标候选人顺序确定</w:t>
      </w:r>
      <w:r>
        <w:rPr>
          <w:rFonts w:hint="eastAsia" w:ascii="宋体" w:hAnsi="宋体" w:cs="宋体"/>
          <w:color w:val="auto"/>
          <w:sz w:val="24"/>
          <w:szCs w:val="24"/>
          <w:highlight w:val="none"/>
          <w:lang w:eastAsia="zh-CN"/>
        </w:rPr>
        <w:t>中选人</w:t>
      </w:r>
      <w:r>
        <w:rPr>
          <w:rFonts w:hint="eastAsia" w:ascii="宋体" w:hAnsi="宋体" w:eastAsia="宋体" w:cs="宋体"/>
          <w:color w:val="auto"/>
          <w:sz w:val="24"/>
          <w:szCs w:val="24"/>
          <w:highlight w:val="none"/>
        </w:rPr>
        <w:t>；</w:t>
      </w:r>
    </w:p>
    <w:p w14:paraId="351FA3E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3.比选人或者比选代理机构应当自</w:t>
      </w:r>
      <w:r>
        <w:rPr>
          <w:rFonts w:hint="eastAsia" w:ascii="宋体" w:hAnsi="宋体" w:cs="宋体"/>
          <w:color w:val="auto"/>
          <w:sz w:val="24"/>
          <w:szCs w:val="24"/>
          <w:highlight w:val="none"/>
          <w:lang w:eastAsia="zh-CN"/>
        </w:rPr>
        <w:t>中选人</w:t>
      </w:r>
      <w:r>
        <w:rPr>
          <w:rFonts w:hint="eastAsia" w:ascii="宋体" w:hAnsi="宋体" w:eastAsia="宋体" w:cs="宋体"/>
          <w:color w:val="auto"/>
          <w:sz w:val="24"/>
          <w:szCs w:val="24"/>
          <w:highlight w:val="none"/>
        </w:rPr>
        <w:t>确定之日起2个工作日内，在行采家（https://www.gec123.com）网上发布。中标公告期限为1个工作日；</w:t>
      </w:r>
    </w:p>
    <w:p w14:paraId="79C8FBC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中选人</w:t>
      </w:r>
      <w:r>
        <w:rPr>
          <w:rFonts w:hint="eastAsia" w:ascii="宋体" w:hAnsi="宋体" w:eastAsia="宋体" w:cs="宋体"/>
          <w:color w:val="auto"/>
          <w:sz w:val="24"/>
          <w:szCs w:val="24"/>
          <w:highlight w:val="none"/>
        </w:rPr>
        <w:t>变更</w:t>
      </w:r>
    </w:p>
    <w:p w14:paraId="0D3226AF">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中选人</w:t>
      </w:r>
      <w:r>
        <w:rPr>
          <w:rFonts w:hint="eastAsia" w:ascii="宋体" w:hAnsi="宋体" w:eastAsia="宋体" w:cs="宋体"/>
          <w:color w:val="auto"/>
          <w:sz w:val="24"/>
          <w:szCs w:val="24"/>
          <w:highlight w:val="none"/>
        </w:rPr>
        <w:t>拒绝与</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签订合同的，</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可以按照评标报告推荐的中标候选人顺序确定排名下一位的候选人为</w:t>
      </w:r>
      <w:r>
        <w:rPr>
          <w:rFonts w:hint="eastAsia" w:ascii="宋体" w:hAnsi="宋体" w:cs="宋体"/>
          <w:color w:val="auto"/>
          <w:sz w:val="24"/>
          <w:szCs w:val="24"/>
          <w:highlight w:val="none"/>
          <w:lang w:eastAsia="zh-CN"/>
        </w:rPr>
        <w:t>中选人</w:t>
      </w:r>
      <w:r>
        <w:rPr>
          <w:rFonts w:hint="eastAsia" w:ascii="宋体" w:hAnsi="宋体" w:eastAsia="宋体" w:cs="宋体"/>
          <w:color w:val="auto"/>
          <w:sz w:val="24"/>
          <w:szCs w:val="24"/>
          <w:highlight w:val="none"/>
        </w:rPr>
        <w:t>，也可以重新开展采购比选活动。</w:t>
      </w:r>
    </w:p>
    <w:p w14:paraId="29C744C5">
      <w:pPr>
        <w:pStyle w:val="3"/>
        <w:pageBreakBefore w:val="0"/>
        <w:numPr>
          <w:ilvl w:val="255"/>
          <w:numId w:val="0"/>
        </w:numPr>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七、中标</w:t>
      </w:r>
    </w:p>
    <w:p w14:paraId="72E0214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依法确定</w:t>
      </w:r>
      <w:r>
        <w:rPr>
          <w:rFonts w:hint="eastAsia" w:ascii="宋体" w:hAnsi="宋体" w:cs="宋体"/>
          <w:color w:val="auto"/>
          <w:sz w:val="24"/>
          <w:szCs w:val="24"/>
          <w:highlight w:val="none"/>
          <w:lang w:eastAsia="zh-CN"/>
        </w:rPr>
        <w:t>中选人</w:t>
      </w:r>
      <w:r>
        <w:rPr>
          <w:rFonts w:hint="eastAsia" w:ascii="宋体" w:hAnsi="宋体" w:eastAsia="宋体" w:cs="宋体"/>
          <w:color w:val="auto"/>
          <w:sz w:val="24"/>
          <w:szCs w:val="24"/>
          <w:highlight w:val="none"/>
        </w:rPr>
        <w:t>后，比选代理机构以书面形式发出中选通知书。</w:t>
      </w:r>
    </w:p>
    <w:p w14:paraId="13EE89F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（二）中选通知书发出后，</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改变中标结果，或者</w:t>
      </w:r>
      <w:r>
        <w:rPr>
          <w:rFonts w:hint="eastAsia" w:ascii="宋体" w:hAnsi="宋体" w:cs="宋体"/>
          <w:color w:val="auto"/>
          <w:sz w:val="24"/>
          <w:szCs w:val="24"/>
          <w:highlight w:val="none"/>
          <w:lang w:eastAsia="zh-CN"/>
        </w:rPr>
        <w:t>中选人</w:t>
      </w:r>
      <w:r>
        <w:rPr>
          <w:rFonts w:hint="eastAsia" w:ascii="宋体" w:hAnsi="宋体" w:eastAsia="宋体" w:cs="宋体"/>
          <w:color w:val="auto"/>
          <w:sz w:val="24"/>
          <w:szCs w:val="24"/>
          <w:highlight w:val="none"/>
        </w:rPr>
        <w:t>放弃中标，应当承担相应的法律责任。</w:t>
      </w:r>
    </w:p>
    <w:p w14:paraId="3611B69E">
      <w:pPr>
        <w:pStyle w:val="3"/>
        <w:pageBreakBefore w:val="0"/>
        <w:numPr>
          <w:ilvl w:val="255"/>
          <w:numId w:val="0"/>
        </w:numPr>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八、询问、质疑和投诉</w:t>
      </w:r>
    </w:p>
    <w:p w14:paraId="26E4F61D">
      <w:pPr>
        <w:pageBreakBefore w:val="0"/>
        <w:wordWrap/>
        <w:topLinePunct w:val="0"/>
        <w:bidi w:val="0"/>
        <w:adjustRightInd w:val="0"/>
        <w:snapToGrid w:val="0"/>
        <w:spacing w:line="360" w:lineRule="auto"/>
        <w:ind w:left="560" w:left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（一）询问</w:t>
      </w:r>
    </w:p>
    <w:p w14:paraId="50CC8957">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或者比选代理机构应当在3个工作日内对</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依法提出的询问作出答复。投资询问可以是口头或书面形式。</w:t>
      </w:r>
    </w:p>
    <w:p w14:paraId="75CCF3EC">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w:t>
      </w:r>
    </w:p>
    <w:p w14:paraId="0087E3EE">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认为比选文件、采购过程和中标结果使自己的权益受到伤害的，可向</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或比选代理机构以书面形式提出质疑。</w:t>
      </w:r>
    </w:p>
    <w:p w14:paraId="0C865E7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提出质疑的应当是参与所质疑项目采购活动的</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w:t>
      </w:r>
    </w:p>
    <w:p w14:paraId="6329A855">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1.质疑时限、内容</w:t>
      </w:r>
    </w:p>
    <w:p w14:paraId="275EED66">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 </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对比选文件提出质疑的，应在依法获取比选文件之日或者比选文件公告期限届满之日起七个工作日内提出；</w:t>
      </w:r>
    </w:p>
    <w:p w14:paraId="4C315B8B">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对采购过程提出质疑的，应在各采购程序环节结束之日起七个工作日内提出；</w:t>
      </w:r>
    </w:p>
    <w:p w14:paraId="3676617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 </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对中标结果提出质疑的，应当在中标结果公告期限届满之日起七个工作内提出；</w:t>
      </w:r>
    </w:p>
    <w:p w14:paraId="74B91385">
      <w:pPr>
        <w:pageBreakBefore w:val="0"/>
        <w:wordWrap/>
        <w:topLinePunct w:val="0"/>
        <w:bidi w:val="0"/>
        <w:adjustRightInd w:val="0"/>
        <w:snapToGrid w:val="0"/>
        <w:spacing w:line="360" w:lineRule="auto"/>
        <w:ind w:left="476" w:leftChars="17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 </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提出质疑应当提交质疑函和必要的证明材料，质疑函应当包括下列内容：1.4.1</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的姓名或者名称、地址、邮编、联系人及联系电话；</w:t>
      </w:r>
    </w:p>
    <w:p w14:paraId="536FFF8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1.4.2质疑项目的名称、项目编号以及采购执行编号；</w:t>
      </w:r>
    </w:p>
    <w:p w14:paraId="5EEAD0EC">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具体、明确的质疑事项和与质疑事项相关的请求；</w:t>
      </w:r>
    </w:p>
    <w:p w14:paraId="35FA0BD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1.4.4事实依据；</w:t>
      </w:r>
    </w:p>
    <w:p w14:paraId="1C229F1F">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1.4.5必要的法律依据；</w:t>
      </w:r>
    </w:p>
    <w:p w14:paraId="6C79518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1.4.6提出质疑的日期；</w:t>
      </w:r>
    </w:p>
    <w:p w14:paraId="19B42F8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 营业执照(或事业单位法人证书，或个体工商户营业执照或有效的自然人身份证明)复印件；</w:t>
      </w:r>
    </w:p>
    <w:p w14:paraId="79A9CA37">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 法定代表人授权委托书原件、法定代表人身份证复印件和其授权代表的身份证复印件(</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为自然人的提供自然人身份证复印件)；</w:t>
      </w:r>
    </w:p>
    <w:p w14:paraId="0B8D132C">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 </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为自然人的，质疑函应当由本人签字，</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为法人或者其他组织的质疑函应当由法定代表人、主要负责人，或者其授权代表签字或者盖章，并加盖公章。</w:t>
      </w:r>
    </w:p>
    <w:p w14:paraId="089380C6">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2.质疑答复</w:t>
      </w:r>
    </w:p>
    <w:p w14:paraId="68CA57F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、比选代理机构应当在收到</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的书面质疑后七个工作日内作出答复，并以书面形式通知质疑</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和其他有关</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w:t>
      </w:r>
    </w:p>
    <w:p w14:paraId="610A05F0">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w:t>
      </w:r>
    </w:p>
    <w:p w14:paraId="3EAD2656">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应按照《政府采购质疑和投诉办法》(财政部令第 94号及相关法律法规要求，在法定质疑期内一次性提出针对同一采购程序环节的质疑；</w:t>
      </w:r>
    </w:p>
    <w:p w14:paraId="17BD657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3.2质疑函范本可在财政部门户网站和中国政府采购网下载。</w:t>
      </w:r>
    </w:p>
    <w:p w14:paraId="0974EA7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4.质疑联系方式详见第一篇“联系方式”。</w:t>
      </w:r>
    </w:p>
    <w:p w14:paraId="36F30FB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 投诉</w:t>
      </w:r>
    </w:p>
    <w:p w14:paraId="5861D595">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、比选代理机构的答复不满意，或者</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、比选代理机构未在规定时间内作出答复的，可以在答复期满后15个工作日内按照相关法律法规向相关部门提起</w:t>
      </w:r>
    </w:p>
    <w:p w14:paraId="3810CA57">
      <w:pPr>
        <w:pageBreakBefore w:val="0"/>
        <w:wordWrap/>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w:t>
      </w:r>
    </w:p>
    <w:p w14:paraId="0B53139B">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应按照《政府采购质疑和投诉办法》(财政部令第94 号及相关法律法规要求递交投诉书和必要的证明材料。投诉书范本可在财政部门户网站和中国政府采购网下载。</w:t>
      </w:r>
    </w:p>
    <w:p w14:paraId="3E0AC65B">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书应当使用中文，相关当事人提供外文书证或者外国语视听资料的，应当附有中文译本，由翻译机构盖章或者翻译人员签名；相关当事人向相关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w:t>
      </w:r>
    </w:p>
    <w:p w14:paraId="3CC1B637">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确定受理投诉后，相关部门自受理投诉之日起30个工作日内(需要检验、检测应当履行相关的证明手续。鉴定、专家评审以及需要投诉人补正材料的，所需时间不计算在投诉处理期限内)对投诉事项作出处理决定。</w:t>
      </w:r>
    </w:p>
    <w:p w14:paraId="1C3E6681">
      <w:pPr>
        <w:pStyle w:val="3"/>
        <w:pageBreakBefore w:val="0"/>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九、采购代理服务费</w:t>
      </w:r>
    </w:p>
    <w:p w14:paraId="45C2E9BD">
      <w:pPr>
        <w:spacing w:line="360" w:lineRule="auto"/>
        <w:ind w:right="12" w:firstLine="480"/>
        <w:rPr>
          <w:rFonts w:hint="eastAsia" w:ascii="宋体" w:hAnsi="宋体" w:eastAsia="宋体" w:cs="宋体"/>
          <w:color w:val="auto"/>
          <w:sz w:val="24"/>
          <w:szCs w:val="24"/>
          <w:highlight w:val="none"/>
        </w:rPr>
      </w:pPr>
      <w:r>
        <w:rPr>
          <w:rFonts w:hint="eastAsia" w:ascii="Times New Roman" w:hAnsi="Times New Roman" w:eastAsiaTheme="minorEastAsia"/>
          <w:color w:val="auto"/>
          <w:sz w:val="24"/>
          <w:szCs w:val="24"/>
          <w:highlight w:val="none"/>
          <w:lang w:val="en-US" w:eastAsia="zh-CN"/>
        </w:rPr>
        <w:t>代理服务费：</w:t>
      </w:r>
      <w:r>
        <w:rPr>
          <w:rFonts w:hint="eastAsia" w:ascii="宋体" w:hAnsi="宋体" w:cs="宋体"/>
          <w:color w:val="auto"/>
          <w:sz w:val="24"/>
          <w:highlight w:val="none"/>
          <w:lang w:val="en-US" w:eastAsia="zh-CN"/>
        </w:rPr>
        <w:t>竞标人</w:t>
      </w:r>
      <w:r>
        <w:rPr>
          <w:rFonts w:hint="eastAsia" w:ascii="宋体" w:hAnsi="宋体" w:eastAsia="宋体" w:cs="宋体"/>
          <w:color w:val="auto"/>
          <w:sz w:val="24"/>
          <w:highlight w:val="none"/>
          <w:lang w:val="en-US" w:eastAsia="zh-CN"/>
        </w:rPr>
        <w:t>中标</w:t>
      </w:r>
      <w:r>
        <w:rPr>
          <w:rFonts w:hint="eastAsia" w:ascii="宋体" w:hAnsi="宋体" w:eastAsia="宋体" w:cs="宋体"/>
          <w:color w:val="auto"/>
          <w:sz w:val="24"/>
          <w:highlight w:val="none"/>
        </w:rPr>
        <w:t>后向</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代理机构缴纳代理服务费，本项目代理服务费金额为</w:t>
      </w:r>
      <w:r>
        <w:rPr>
          <w:rFonts w:hint="eastAsia" w:ascii="宋体" w:hAnsi="宋体" w:cs="宋体"/>
          <w:color w:val="auto"/>
          <w:sz w:val="24"/>
          <w:highlight w:val="none"/>
          <w:lang w:val="en-US" w:eastAsia="zh-CN"/>
        </w:rPr>
        <w:t>3000</w:t>
      </w:r>
      <w:r>
        <w:rPr>
          <w:rFonts w:hint="eastAsia" w:ascii="宋体" w:hAnsi="宋体" w:eastAsia="宋体" w:cs="宋体"/>
          <w:color w:val="auto"/>
          <w:sz w:val="24"/>
          <w:highlight w:val="none"/>
        </w:rPr>
        <w:t>.00元整，由</w:t>
      </w:r>
      <w:r>
        <w:rPr>
          <w:rFonts w:hint="eastAsia" w:ascii="宋体" w:hAnsi="宋体" w:cs="宋体"/>
          <w:color w:val="auto"/>
          <w:sz w:val="24"/>
          <w:highlight w:val="none"/>
          <w:lang w:val="en-US" w:eastAsia="zh-CN"/>
        </w:rPr>
        <w:t>中选人</w:t>
      </w:r>
      <w:r>
        <w:rPr>
          <w:rFonts w:hint="eastAsia" w:ascii="宋体" w:hAnsi="宋体" w:eastAsia="宋体" w:cs="宋体"/>
          <w:color w:val="auto"/>
          <w:sz w:val="24"/>
          <w:highlight w:val="none"/>
        </w:rPr>
        <w:t>支付</w:t>
      </w:r>
      <w:r>
        <w:rPr>
          <w:rFonts w:hint="eastAsia" w:ascii="宋体" w:hAnsi="宋体" w:eastAsia="宋体" w:cs="宋体"/>
          <w:color w:val="auto"/>
          <w:sz w:val="24"/>
          <w:szCs w:val="24"/>
          <w:highlight w:val="none"/>
        </w:rPr>
        <w:t>。</w:t>
      </w:r>
    </w:p>
    <w:p w14:paraId="1738D236">
      <w:pPr>
        <w:spacing w:line="360" w:lineRule="auto"/>
        <w:ind w:right="12" w:firstLine="480"/>
        <w:rPr>
          <w:rFonts w:hint="eastAsia" w:ascii="宋体" w:hAnsi="宋体" w:cs="宋体"/>
          <w:color w:val="auto"/>
          <w:sz w:val="24"/>
          <w:highlight w:val="none"/>
        </w:rPr>
      </w:pPr>
      <w:r>
        <w:rPr>
          <w:rFonts w:hint="eastAsia" w:ascii="宋体" w:hAnsi="宋体" w:cs="宋体"/>
          <w:color w:val="auto"/>
          <w:sz w:val="24"/>
          <w:highlight w:val="none"/>
        </w:rPr>
        <w:t>（二）采购代理服务费缴纳账号：</w:t>
      </w:r>
    </w:p>
    <w:p w14:paraId="27FBE6F6">
      <w:pPr>
        <w:spacing w:line="360" w:lineRule="auto"/>
        <w:ind w:right="12" w:firstLine="480"/>
        <w:rPr>
          <w:rFonts w:hint="eastAsia" w:ascii="宋体" w:hAnsi="宋体" w:cs="宋体"/>
          <w:color w:val="auto"/>
          <w:sz w:val="24"/>
          <w:highlight w:val="none"/>
        </w:rPr>
      </w:pPr>
      <w:r>
        <w:rPr>
          <w:rFonts w:hint="eastAsia" w:ascii="宋体" w:hAnsi="宋体" w:cs="宋体"/>
          <w:color w:val="auto"/>
          <w:sz w:val="24"/>
          <w:highlight w:val="none"/>
        </w:rPr>
        <w:t>单位名称：重庆瑞盛工程咨询有限公司</w:t>
      </w:r>
    </w:p>
    <w:p w14:paraId="3B6ADEAA">
      <w:pPr>
        <w:spacing w:line="360" w:lineRule="auto"/>
        <w:ind w:right="12" w:firstLine="480"/>
        <w:rPr>
          <w:rFonts w:hint="eastAsia" w:ascii="宋体" w:hAnsi="宋体" w:cs="宋体"/>
          <w:color w:val="auto"/>
          <w:sz w:val="24"/>
          <w:highlight w:val="none"/>
        </w:rPr>
      </w:pPr>
      <w:r>
        <w:rPr>
          <w:rFonts w:hint="eastAsia" w:ascii="宋体" w:hAnsi="宋体" w:cs="宋体"/>
          <w:color w:val="auto"/>
          <w:sz w:val="24"/>
          <w:highlight w:val="none"/>
        </w:rPr>
        <w:t>账    号：15678261020076</w:t>
      </w:r>
    </w:p>
    <w:p w14:paraId="10FFC7D2">
      <w:pPr>
        <w:pageBreakBefore w:val="0"/>
        <w:widowControl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rPr>
        <w:t>开 户 行：平安银行重庆沙坪坝支行</w:t>
      </w:r>
    </w:p>
    <w:p w14:paraId="2ECD5F92">
      <w:pPr>
        <w:pStyle w:val="3"/>
        <w:pageBreakBefore w:val="0"/>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cs="宋体"/>
          <w:b/>
          <w:bCs/>
          <w:color w:val="auto"/>
          <w:sz w:val="24"/>
          <w:szCs w:val="24"/>
          <w:highlight w:val="none"/>
          <w:lang w:eastAsia="zh-CN"/>
        </w:rPr>
        <w:t>中标</w:t>
      </w:r>
      <w:r>
        <w:rPr>
          <w:rFonts w:hint="eastAsia" w:ascii="宋体" w:hAnsi="宋体" w:eastAsia="宋体" w:cs="宋体"/>
          <w:b/>
          <w:bCs/>
          <w:color w:val="auto"/>
          <w:sz w:val="24"/>
          <w:szCs w:val="24"/>
          <w:highlight w:val="none"/>
        </w:rPr>
        <w:t>通知</w:t>
      </w:r>
    </w:p>
    <w:p w14:paraId="3C61B88C">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w:t>
      </w:r>
      <w:r>
        <w:rPr>
          <w:rFonts w:hint="eastAsia" w:ascii="宋体" w:hAnsi="宋体" w:eastAsia="宋体" w:cs="宋体"/>
          <w:color w:val="auto"/>
          <w:sz w:val="24"/>
          <w:szCs w:val="24"/>
          <w:highlight w:val="none"/>
          <w:lang w:eastAsia="zh-CN"/>
        </w:rPr>
        <w:t>选人</w:t>
      </w:r>
      <w:r>
        <w:rPr>
          <w:rFonts w:hint="eastAsia" w:ascii="宋体" w:hAnsi="宋体" w:eastAsia="宋体" w:cs="宋体"/>
          <w:color w:val="auto"/>
          <w:sz w:val="24"/>
          <w:szCs w:val="24"/>
          <w:highlight w:val="none"/>
        </w:rPr>
        <w:t>确定后，比选代理机构将在行采家（https://www.gec123.com）上发布</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结果公告。</w:t>
      </w:r>
    </w:p>
    <w:p w14:paraId="4B4D877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（二）结果公告发出同时，比选代理机构将以书面形式发出《中选通知书》，《中选通知书》一经发出即发生法律效力。</w:t>
      </w:r>
    </w:p>
    <w:p w14:paraId="030CC98B">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（三）《中选通知书》将作为签订合同的依据。</w:t>
      </w:r>
    </w:p>
    <w:p w14:paraId="3C843382">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应当自</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通知书发出之日起</w:t>
      </w:r>
      <w:r>
        <w:rPr>
          <w:rFonts w:hint="eastAsia" w:ascii="宋体" w:hAnsi="宋体" w:eastAsia="宋体" w:cs="宋体"/>
          <w:color w:val="auto"/>
          <w:sz w:val="24"/>
          <w:szCs w:val="24"/>
          <w:highlight w:val="none"/>
          <w:lang w:val="en-US" w:eastAsia="zh-CN"/>
        </w:rPr>
        <w:t>二十</w:t>
      </w:r>
      <w:r>
        <w:rPr>
          <w:rFonts w:hint="eastAsia" w:ascii="宋体" w:hAnsi="宋体" w:eastAsia="宋体" w:cs="宋体"/>
          <w:color w:val="auto"/>
          <w:sz w:val="24"/>
          <w:szCs w:val="24"/>
          <w:highlight w:val="none"/>
        </w:rPr>
        <w:t>日内，按照比选文件和中</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的约定，与</w:t>
      </w:r>
      <w:r>
        <w:rPr>
          <w:rFonts w:hint="eastAsia" w:ascii="宋体" w:hAnsi="宋体" w:cs="宋体"/>
          <w:color w:val="auto"/>
          <w:sz w:val="24"/>
          <w:szCs w:val="24"/>
          <w:highlight w:val="none"/>
          <w:lang w:eastAsia="zh-CN"/>
        </w:rPr>
        <w:t>中选人</w:t>
      </w:r>
      <w:r>
        <w:rPr>
          <w:rFonts w:hint="eastAsia" w:ascii="宋体" w:hAnsi="宋体" w:eastAsia="宋体" w:cs="宋体"/>
          <w:color w:val="auto"/>
          <w:sz w:val="24"/>
          <w:szCs w:val="24"/>
          <w:highlight w:val="none"/>
        </w:rPr>
        <w:t>签订书面合同。所签订的合同不得对比选文件和</w:t>
      </w:r>
      <w:r>
        <w:rPr>
          <w:rFonts w:hint="eastAsia" w:ascii="宋体" w:hAnsi="宋体" w:cs="宋体"/>
          <w:color w:val="auto"/>
          <w:sz w:val="24"/>
          <w:szCs w:val="24"/>
          <w:highlight w:val="none"/>
          <w:lang w:eastAsia="zh-CN"/>
        </w:rPr>
        <w:t>中选人</w:t>
      </w:r>
      <w:r>
        <w:rPr>
          <w:rFonts w:hint="eastAsia" w:ascii="宋体" w:hAnsi="宋体" w:eastAsia="宋体" w:cs="宋体"/>
          <w:color w:val="auto"/>
          <w:sz w:val="24"/>
          <w:szCs w:val="24"/>
          <w:highlight w:val="none"/>
        </w:rPr>
        <w:t>竞</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文件作实质性修改。</w:t>
      </w:r>
    </w:p>
    <w:p w14:paraId="4AB36457">
      <w:pPr>
        <w:pStyle w:val="3"/>
        <w:pageBreakBefore w:val="0"/>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十一、签订合同</w:t>
      </w:r>
    </w:p>
    <w:p w14:paraId="4DB2AE0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应当自</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通知书发出之日起</w:t>
      </w:r>
      <w:r>
        <w:rPr>
          <w:rFonts w:hint="eastAsia" w:ascii="宋体" w:hAnsi="宋体" w:eastAsia="宋体" w:cs="宋体"/>
          <w:color w:val="auto"/>
          <w:sz w:val="24"/>
          <w:szCs w:val="24"/>
          <w:highlight w:val="none"/>
          <w:lang w:val="en-US" w:eastAsia="zh-CN"/>
        </w:rPr>
        <w:t>二十</w:t>
      </w:r>
      <w:r>
        <w:rPr>
          <w:rFonts w:hint="eastAsia" w:ascii="宋体" w:hAnsi="宋体" w:eastAsia="宋体" w:cs="宋体"/>
          <w:color w:val="auto"/>
          <w:sz w:val="24"/>
          <w:szCs w:val="24"/>
          <w:highlight w:val="none"/>
        </w:rPr>
        <w:t>日内，按照比选文件和中</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的约定，与</w:t>
      </w:r>
      <w:r>
        <w:rPr>
          <w:rFonts w:hint="eastAsia" w:ascii="宋体" w:hAnsi="宋体" w:cs="宋体"/>
          <w:color w:val="auto"/>
          <w:sz w:val="24"/>
          <w:szCs w:val="24"/>
          <w:highlight w:val="none"/>
          <w:lang w:eastAsia="zh-CN"/>
        </w:rPr>
        <w:t>中选人</w:t>
      </w:r>
      <w:r>
        <w:rPr>
          <w:rFonts w:hint="eastAsia" w:ascii="宋体" w:hAnsi="宋体" w:eastAsia="宋体" w:cs="宋体"/>
          <w:color w:val="auto"/>
          <w:sz w:val="24"/>
          <w:szCs w:val="24"/>
          <w:highlight w:val="none"/>
        </w:rPr>
        <w:t>签订书面合同。所签订的合同不得对比选文件和</w:t>
      </w:r>
      <w:r>
        <w:rPr>
          <w:rFonts w:hint="eastAsia" w:ascii="宋体" w:hAnsi="宋体" w:cs="宋体"/>
          <w:color w:val="auto"/>
          <w:sz w:val="24"/>
          <w:szCs w:val="24"/>
          <w:highlight w:val="none"/>
          <w:lang w:eastAsia="zh-CN"/>
        </w:rPr>
        <w:t>中选人竞标文件</w:t>
      </w:r>
      <w:r>
        <w:rPr>
          <w:rFonts w:hint="eastAsia" w:ascii="宋体" w:hAnsi="宋体" w:eastAsia="宋体" w:cs="宋体"/>
          <w:color w:val="auto"/>
          <w:sz w:val="24"/>
          <w:szCs w:val="24"/>
          <w:highlight w:val="none"/>
        </w:rPr>
        <w:t>作实质性修改，其他未尽事宜由</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中选人</w:t>
      </w:r>
      <w:r>
        <w:rPr>
          <w:rFonts w:hint="eastAsia" w:ascii="宋体" w:hAnsi="宋体" w:eastAsia="宋体" w:cs="宋体"/>
          <w:color w:val="auto"/>
          <w:sz w:val="24"/>
          <w:szCs w:val="24"/>
          <w:highlight w:val="none"/>
        </w:rPr>
        <w:t>在采购合同中详细约定。</w:t>
      </w:r>
    </w:p>
    <w:p w14:paraId="7ED85D95">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（二）比选文件、中</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人的</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及澄清文件等，均为签订采购合同的依据。</w:t>
      </w:r>
    </w:p>
    <w:p w14:paraId="3E619ED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w:t>
      </w:r>
    </w:p>
    <w:p w14:paraId="55C6E497">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续后生效的合同，依照其规定。</w:t>
      </w:r>
    </w:p>
    <w:bookmarkEnd w:id="141"/>
    <w:bookmarkEnd w:id="146"/>
    <w:bookmarkEnd w:id="147"/>
    <w:bookmarkEnd w:id="148"/>
    <w:bookmarkEnd w:id="149"/>
    <w:p w14:paraId="4C4CA37F">
      <w:pPr>
        <w:pageBreakBefore w:val="0"/>
        <w:wordWrap/>
        <w:topLinePunct w:val="0"/>
        <w:bidi w:val="0"/>
        <w:spacing w:line="360" w:lineRule="auto"/>
        <w:textAlignment w:val="auto"/>
        <w:rPr>
          <w:rFonts w:hint="eastAsia" w:ascii="宋体" w:hAnsi="宋体" w:eastAsia="宋体" w:cs="宋体"/>
          <w:color w:val="auto"/>
          <w:highlight w:val="none"/>
        </w:rPr>
      </w:pPr>
      <w:bookmarkStart w:id="150" w:name="_Toc14861"/>
      <w:bookmarkStart w:id="151" w:name="_Toc106034657"/>
      <w:bookmarkStart w:id="152" w:name="_Toc8232"/>
      <w:bookmarkStart w:id="153" w:name="_Toc11641055"/>
      <w:bookmarkStart w:id="154" w:name="_Toc12789059"/>
      <w:bookmarkStart w:id="155" w:name="_Toc65660365"/>
      <w:bookmarkStart w:id="156" w:name="_Toc28162"/>
    </w:p>
    <w:bookmarkEnd w:id="150"/>
    <w:bookmarkEnd w:id="151"/>
    <w:bookmarkEnd w:id="152"/>
    <w:bookmarkEnd w:id="153"/>
    <w:bookmarkEnd w:id="154"/>
    <w:bookmarkEnd w:id="155"/>
    <w:bookmarkEnd w:id="156"/>
    <w:p w14:paraId="6825B7C1">
      <w:pPr>
        <w:pageBreakBefore w:val="0"/>
        <w:wordWrap/>
        <w:topLinePunct w:val="0"/>
        <w:bidi w:val="0"/>
        <w:spacing w:before="0" w:after="0"/>
        <w:jc w:val="center"/>
        <w:textAlignment w:val="auto"/>
        <w:outlineLvl w:val="9"/>
        <w:rPr>
          <w:rFonts w:hint="eastAsia" w:ascii="宋体" w:hAnsi="宋体" w:eastAsia="宋体" w:cs="宋体"/>
          <w:b/>
          <w:bCs/>
          <w:color w:val="auto"/>
          <w:sz w:val="36"/>
          <w:szCs w:val="30"/>
          <w:highlight w:val="none"/>
        </w:rPr>
      </w:pPr>
      <w:bookmarkStart w:id="157" w:name="_Toc76462348"/>
      <w:bookmarkStart w:id="158" w:name="_Toc28248"/>
      <w:bookmarkStart w:id="159" w:name="_Toc13468"/>
      <w:bookmarkStart w:id="160" w:name="_Toc18215"/>
      <w:bookmarkStart w:id="161" w:name="_Toc32031"/>
      <w:bookmarkStart w:id="162" w:name="_Toc102227321"/>
      <w:bookmarkStart w:id="163" w:name="_Toc303945820"/>
      <w:bookmarkStart w:id="164" w:name="_Toc148265480"/>
      <w:bookmarkStart w:id="165" w:name="_Toc76462342"/>
      <w:bookmarkStart w:id="166" w:name="_Toc106030898"/>
      <w:bookmarkStart w:id="167" w:name="_Toc29416"/>
      <w:bookmarkStart w:id="168" w:name="_Toc106030897"/>
      <w:bookmarkStart w:id="169" w:name="_Toc76462343"/>
      <w:bookmarkStart w:id="170" w:name="_Toc342913395"/>
    </w:p>
    <w:p w14:paraId="177A84E3">
      <w:pPr>
        <w:rPr>
          <w:rFonts w:hint="eastAsia" w:ascii="宋体" w:hAnsi="宋体" w:eastAsia="宋体" w:cs="宋体"/>
          <w:b/>
          <w:bCs/>
          <w:color w:val="auto"/>
          <w:sz w:val="36"/>
          <w:szCs w:val="30"/>
          <w:highlight w:val="none"/>
        </w:rPr>
      </w:pPr>
    </w:p>
    <w:p w14:paraId="100D7047">
      <w:pPr>
        <w:rPr>
          <w:rFonts w:hint="eastAsia" w:ascii="宋体" w:hAnsi="宋体" w:eastAsia="宋体" w:cs="宋体"/>
          <w:b/>
          <w:bCs/>
          <w:color w:val="auto"/>
          <w:sz w:val="36"/>
          <w:szCs w:val="30"/>
          <w:highlight w:val="none"/>
        </w:rPr>
      </w:pPr>
    </w:p>
    <w:p w14:paraId="07FE5F6B">
      <w:pPr>
        <w:rPr>
          <w:rFonts w:hint="eastAsia" w:ascii="宋体" w:hAnsi="宋体" w:eastAsia="宋体" w:cs="宋体"/>
          <w:b/>
          <w:bCs/>
          <w:color w:val="auto"/>
          <w:sz w:val="36"/>
          <w:szCs w:val="30"/>
          <w:highlight w:val="none"/>
        </w:rPr>
      </w:pPr>
    </w:p>
    <w:p w14:paraId="240D2D02">
      <w:pPr>
        <w:rPr>
          <w:rFonts w:hint="eastAsia" w:ascii="宋体" w:hAnsi="宋体" w:eastAsia="宋体" w:cs="宋体"/>
          <w:b/>
          <w:bCs/>
          <w:color w:val="auto"/>
          <w:sz w:val="36"/>
          <w:szCs w:val="30"/>
          <w:highlight w:val="none"/>
        </w:rPr>
      </w:pPr>
    </w:p>
    <w:p w14:paraId="56CDF50A">
      <w:pPr>
        <w:rPr>
          <w:rFonts w:hint="eastAsia" w:ascii="宋体" w:hAnsi="宋体" w:eastAsia="宋体" w:cs="宋体"/>
          <w:b/>
          <w:bCs/>
          <w:color w:val="auto"/>
          <w:sz w:val="36"/>
          <w:szCs w:val="30"/>
          <w:highlight w:val="none"/>
        </w:rPr>
      </w:pPr>
    </w:p>
    <w:p w14:paraId="33437F0E">
      <w:pPr>
        <w:rPr>
          <w:rFonts w:hint="eastAsia" w:ascii="宋体" w:hAnsi="宋体" w:eastAsia="宋体" w:cs="宋体"/>
          <w:b/>
          <w:bCs/>
          <w:color w:val="auto"/>
          <w:sz w:val="36"/>
          <w:szCs w:val="30"/>
          <w:highlight w:val="none"/>
        </w:rPr>
      </w:pPr>
    </w:p>
    <w:p w14:paraId="3CDF29C9">
      <w:pPr>
        <w:pStyle w:val="2"/>
        <w:pageBreakBefore w:val="0"/>
        <w:wordWrap/>
        <w:topLinePunct w:val="0"/>
        <w:bidi w:val="0"/>
        <w:spacing w:before="0" w:after="0" w:line="360" w:lineRule="auto"/>
        <w:jc w:val="center"/>
        <w:textAlignment w:val="auto"/>
        <w:outlineLvl w:val="0"/>
        <w:rPr>
          <w:rFonts w:hint="eastAsia" w:ascii="宋体" w:hAnsi="宋体" w:eastAsia="宋体" w:cs="宋体"/>
          <w:b/>
          <w:bCs/>
          <w:color w:val="auto"/>
          <w:sz w:val="36"/>
          <w:szCs w:val="30"/>
          <w:highlight w:val="none"/>
        </w:rPr>
      </w:pPr>
      <w:bookmarkStart w:id="171" w:name="_Toc25852"/>
      <w:r>
        <w:rPr>
          <w:rFonts w:hint="eastAsia" w:ascii="宋体" w:hAnsi="宋体" w:eastAsia="宋体" w:cs="宋体"/>
          <w:b/>
          <w:bCs/>
          <w:color w:val="auto"/>
          <w:sz w:val="36"/>
          <w:szCs w:val="30"/>
          <w:highlight w:val="none"/>
        </w:rPr>
        <w:t xml:space="preserve">第六篇  </w:t>
      </w:r>
      <w:bookmarkEnd w:id="157"/>
      <w:bookmarkEnd w:id="158"/>
      <w:bookmarkEnd w:id="159"/>
      <w:bookmarkEnd w:id="160"/>
      <w:bookmarkEnd w:id="161"/>
      <w:bookmarkEnd w:id="171"/>
      <w:r>
        <w:rPr>
          <w:rFonts w:hint="eastAsia" w:ascii="宋体" w:hAnsi="宋体" w:eastAsia="宋体" w:cs="宋体"/>
          <w:b/>
          <w:bCs/>
          <w:color w:val="auto"/>
          <w:sz w:val="36"/>
          <w:szCs w:val="30"/>
          <w:highlight w:val="none"/>
          <w:lang w:val="en-US" w:eastAsia="zh-CN"/>
        </w:rPr>
        <w:t>合同主要条款和合同样本</w:t>
      </w:r>
    </w:p>
    <w:p w14:paraId="6870A9AF">
      <w:pPr>
        <w:pageBreakBefore w:val="0"/>
        <w:wordWrap/>
        <w:topLinePunct w:val="0"/>
        <w:bidi w:val="0"/>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（项目号：     ）</w:t>
      </w:r>
    </w:p>
    <w:p w14:paraId="5E43979B">
      <w:pPr>
        <w:pageBreakBefore w:val="0"/>
        <w:wordWrap/>
        <w:topLinePunct w:val="0"/>
        <w:bidi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14:paraId="308C3B71">
      <w:pPr>
        <w:pageBreakBefore w:val="0"/>
        <w:wordWrap/>
        <w:topLinePunct w:val="0"/>
        <w:bidi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14:paraId="39B9248B">
      <w:pPr>
        <w:pageBreakBefore w:val="0"/>
        <w:wordWrap/>
        <w:topLinePunct w:val="0"/>
        <w:bidi w:val="0"/>
        <w:spacing w:line="360" w:lineRule="auto"/>
        <w:textAlignment w:val="auto"/>
        <w:rPr>
          <w:rFonts w:hint="eastAsia" w:ascii="宋体" w:hAnsi="宋体" w:eastAsia="宋体" w:cs="宋体"/>
          <w:color w:val="auto"/>
          <w:sz w:val="24"/>
          <w:highlight w:val="none"/>
        </w:rPr>
      </w:pPr>
    </w:p>
    <w:p w14:paraId="6E5CDCA7">
      <w:pPr>
        <w:pageBreakBefore w:val="0"/>
        <w:wordWrap/>
        <w:topLinePunct w:val="0"/>
        <w:bidi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经双方协商一致，达成以下合同：</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AA9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14E99D3">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项目名称</w:t>
            </w:r>
          </w:p>
        </w:tc>
        <w:tc>
          <w:tcPr>
            <w:tcW w:w="984" w:type="dxa"/>
            <w:noWrap w:val="0"/>
            <w:vAlign w:val="center"/>
          </w:tcPr>
          <w:p w14:paraId="0E1DC495">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noWrap w:val="0"/>
            <w:vAlign w:val="center"/>
          </w:tcPr>
          <w:p w14:paraId="40885726">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w:t>
            </w:r>
          </w:p>
        </w:tc>
        <w:tc>
          <w:tcPr>
            <w:tcW w:w="1134" w:type="dxa"/>
            <w:noWrap w:val="0"/>
            <w:vAlign w:val="center"/>
          </w:tcPr>
          <w:p w14:paraId="01031B8E">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1559" w:type="dxa"/>
            <w:noWrap w:val="0"/>
            <w:vAlign w:val="center"/>
          </w:tcPr>
          <w:p w14:paraId="6107E361">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w:t>
            </w:r>
          </w:p>
        </w:tc>
        <w:tc>
          <w:tcPr>
            <w:tcW w:w="1567" w:type="dxa"/>
            <w:noWrap w:val="0"/>
            <w:vAlign w:val="center"/>
          </w:tcPr>
          <w:p w14:paraId="3B6D9011">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供货地点</w:t>
            </w:r>
          </w:p>
        </w:tc>
      </w:tr>
      <w:tr w14:paraId="6562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2D3EAABF">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p>
        </w:tc>
        <w:tc>
          <w:tcPr>
            <w:tcW w:w="984" w:type="dxa"/>
            <w:noWrap w:val="0"/>
            <w:vAlign w:val="center"/>
          </w:tcPr>
          <w:p w14:paraId="3FDADD3E">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p>
        </w:tc>
        <w:tc>
          <w:tcPr>
            <w:tcW w:w="1298" w:type="dxa"/>
            <w:gridSpan w:val="2"/>
            <w:noWrap w:val="0"/>
            <w:vAlign w:val="center"/>
          </w:tcPr>
          <w:p w14:paraId="4134673A">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p>
        </w:tc>
        <w:tc>
          <w:tcPr>
            <w:tcW w:w="1134" w:type="dxa"/>
            <w:noWrap w:val="0"/>
            <w:vAlign w:val="center"/>
          </w:tcPr>
          <w:p w14:paraId="65059608">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p>
        </w:tc>
        <w:tc>
          <w:tcPr>
            <w:tcW w:w="1559" w:type="dxa"/>
            <w:noWrap w:val="0"/>
            <w:vAlign w:val="center"/>
          </w:tcPr>
          <w:p w14:paraId="5E243F57">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p>
        </w:tc>
        <w:tc>
          <w:tcPr>
            <w:tcW w:w="1567" w:type="dxa"/>
            <w:noWrap w:val="0"/>
            <w:vAlign w:val="center"/>
          </w:tcPr>
          <w:p w14:paraId="20E1B6D6">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p>
        </w:tc>
      </w:tr>
      <w:tr w14:paraId="4A16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9D553B3">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p>
        </w:tc>
        <w:tc>
          <w:tcPr>
            <w:tcW w:w="984" w:type="dxa"/>
            <w:noWrap w:val="0"/>
            <w:vAlign w:val="center"/>
          </w:tcPr>
          <w:p w14:paraId="2D3B3DBB">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p>
        </w:tc>
        <w:tc>
          <w:tcPr>
            <w:tcW w:w="1298" w:type="dxa"/>
            <w:gridSpan w:val="2"/>
            <w:noWrap w:val="0"/>
            <w:vAlign w:val="center"/>
          </w:tcPr>
          <w:p w14:paraId="41E994BF">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p>
        </w:tc>
        <w:tc>
          <w:tcPr>
            <w:tcW w:w="1134" w:type="dxa"/>
            <w:noWrap w:val="0"/>
            <w:vAlign w:val="center"/>
          </w:tcPr>
          <w:p w14:paraId="156D337B">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p>
        </w:tc>
        <w:tc>
          <w:tcPr>
            <w:tcW w:w="1559" w:type="dxa"/>
            <w:noWrap w:val="0"/>
            <w:vAlign w:val="center"/>
          </w:tcPr>
          <w:p w14:paraId="3180AC91">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p>
        </w:tc>
        <w:tc>
          <w:tcPr>
            <w:tcW w:w="1567" w:type="dxa"/>
            <w:noWrap w:val="0"/>
            <w:vAlign w:val="center"/>
          </w:tcPr>
          <w:p w14:paraId="374DB6F9">
            <w:pPr>
              <w:pageBreakBefore w:val="0"/>
              <w:wordWrap/>
              <w:topLinePunct w:val="0"/>
              <w:bidi w:val="0"/>
              <w:spacing w:line="360" w:lineRule="auto"/>
              <w:jc w:val="center"/>
              <w:textAlignment w:val="auto"/>
              <w:rPr>
                <w:rFonts w:hint="eastAsia" w:ascii="宋体" w:hAnsi="宋体" w:eastAsia="宋体" w:cs="宋体"/>
                <w:color w:val="auto"/>
                <w:sz w:val="21"/>
                <w:szCs w:val="21"/>
                <w:highlight w:val="none"/>
              </w:rPr>
            </w:pPr>
          </w:p>
        </w:tc>
      </w:tr>
      <w:tr w14:paraId="743C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3DE7AF16">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14:paraId="7315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0C557106">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14:paraId="2D41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6974B762">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cs="宋体"/>
                <w:color w:val="auto"/>
                <w:sz w:val="21"/>
                <w:szCs w:val="21"/>
                <w:highlight w:val="none"/>
                <w:lang w:val="en-US" w:eastAsia="zh-CN"/>
              </w:rPr>
              <w:t>质量</w:t>
            </w:r>
            <w:r>
              <w:rPr>
                <w:rFonts w:hint="eastAsia" w:ascii="宋体" w:hAnsi="宋体" w:eastAsia="宋体" w:cs="宋体"/>
                <w:color w:val="auto"/>
                <w:sz w:val="21"/>
                <w:szCs w:val="21"/>
                <w:highlight w:val="none"/>
              </w:rPr>
              <w:t>要求</w:t>
            </w:r>
          </w:p>
        </w:tc>
      </w:tr>
      <w:tr w14:paraId="419C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2A302970">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二、考核方式</w:t>
            </w:r>
          </w:p>
        </w:tc>
      </w:tr>
      <w:tr w14:paraId="5C37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22FD2E8F">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14:paraId="41034283">
            <w:pPr>
              <w:pStyle w:val="35"/>
              <w:pageBreakBefore w:val="0"/>
              <w:wordWrap/>
              <w:topLinePunct w:val="0"/>
              <w:bidi w:val="0"/>
              <w:spacing w:line="360" w:lineRule="auto"/>
              <w:textAlignment w:val="auto"/>
              <w:rPr>
                <w:rFonts w:hint="eastAsia" w:ascii="宋体" w:hAnsi="宋体" w:eastAsia="宋体" w:cs="宋体"/>
                <w:color w:val="auto"/>
                <w:sz w:val="21"/>
                <w:szCs w:val="21"/>
                <w:highlight w:val="none"/>
              </w:rPr>
            </w:pPr>
          </w:p>
        </w:tc>
      </w:tr>
      <w:tr w14:paraId="3EAB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01628B9F">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四、履约保证金：</w:t>
            </w:r>
          </w:p>
          <w:p w14:paraId="1099A7D9">
            <w:pPr>
              <w:pageBreakBefore w:val="0"/>
              <w:wordWrap/>
              <w:topLinePunct w:val="0"/>
              <w:bidi w:val="0"/>
              <w:spacing w:line="360" w:lineRule="auto"/>
              <w:textAlignment w:val="auto"/>
              <w:rPr>
                <w:rFonts w:hint="eastAsia" w:ascii="宋体" w:hAnsi="宋体" w:eastAsia="宋体" w:cs="宋体"/>
                <w:color w:val="auto"/>
                <w:sz w:val="21"/>
                <w:szCs w:val="21"/>
                <w:highlight w:val="none"/>
              </w:rPr>
            </w:pPr>
          </w:p>
        </w:tc>
      </w:tr>
      <w:tr w14:paraId="0EBA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09CFE489">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五、违约责任：</w:t>
            </w:r>
          </w:p>
          <w:p w14:paraId="364B4190">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按《中华人民共和国民法典》《中华人民共和国政府采购法》执行，或按双方约定。</w:t>
            </w:r>
          </w:p>
        </w:tc>
      </w:tr>
      <w:tr w14:paraId="61C4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05CDAF32">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六、其他约定事项：</w:t>
            </w:r>
          </w:p>
          <w:p w14:paraId="600FDA41">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1.采购文件及其澄清文件、</w:t>
            </w:r>
            <w:r>
              <w:rPr>
                <w:rFonts w:hint="eastAsia" w:ascii="宋体" w:hAnsi="宋体" w:eastAsia="宋体" w:cs="宋体"/>
                <w:color w:val="auto"/>
                <w:sz w:val="21"/>
                <w:szCs w:val="21"/>
                <w:highlight w:val="none"/>
                <w:lang w:val="en-US" w:eastAsia="zh-CN"/>
              </w:rPr>
              <w:t>电子</w:t>
            </w:r>
            <w:r>
              <w:rPr>
                <w:rFonts w:hint="eastAsia" w:ascii="宋体" w:hAnsi="宋体" w:cs="宋体"/>
                <w:color w:val="auto"/>
                <w:sz w:val="21"/>
                <w:szCs w:val="21"/>
                <w:highlight w:val="none"/>
                <w:lang w:eastAsia="zh-CN"/>
              </w:rPr>
              <w:t>竞标文件</w:t>
            </w:r>
            <w:r>
              <w:rPr>
                <w:rFonts w:hint="eastAsia" w:ascii="宋体" w:hAnsi="宋体" w:eastAsia="宋体" w:cs="宋体"/>
                <w:color w:val="auto"/>
                <w:sz w:val="21"/>
                <w:szCs w:val="21"/>
                <w:highlight w:val="none"/>
              </w:rPr>
              <w:t>和承诺是本合同不可分割的部分。</w:t>
            </w:r>
          </w:p>
          <w:p w14:paraId="24A34CB1">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2.本合同如发生争议由双方协商解决，协商不成向</w:t>
            </w: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方所在人民法院提请诉讼。</w:t>
            </w:r>
          </w:p>
          <w:p w14:paraId="27E1A3C0">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 需方__份，供方__份，具同等法律效力。</w:t>
            </w:r>
          </w:p>
          <w:p w14:paraId="51680774">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14:paraId="2F9C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5D116933">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14:paraId="3452E0A9">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0851AB91">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22F36FB8">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4984" w:type="dxa"/>
            <w:gridSpan w:val="5"/>
            <w:noWrap w:val="0"/>
            <w:vAlign w:val="top"/>
          </w:tcPr>
          <w:p w14:paraId="5477058B">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14:paraId="16616866">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796EA5F0">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0CF128D1">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32F5A33F">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225919D6">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1F86D45B">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14:paraId="08CB2F7D">
            <w:pPr>
              <w:pageBreakBefore w:val="0"/>
              <w:widowControl/>
              <w:wordWrap/>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69E3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4A9BA1B0">
            <w:pPr>
              <w:pageBreakBefore w:val="0"/>
              <w:wordWrap/>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49B82A93">
            <w:pPr>
              <w:pageBreakBefore w:val="0"/>
              <w:wordWrap/>
              <w:topLinePunct w:val="0"/>
              <w:bidi w:val="0"/>
              <w:spacing w:line="360" w:lineRule="auto"/>
              <w:textAlignment w:val="auto"/>
              <w:rPr>
                <w:rFonts w:hint="eastAsia" w:ascii="宋体" w:hAnsi="宋体" w:eastAsia="宋体" w:cs="宋体"/>
                <w:color w:val="auto"/>
                <w:sz w:val="21"/>
                <w:szCs w:val="21"/>
                <w:highlight w:val="none"/>
              </w:rPr>
            </w:pPr>
          </w:p>
          <w:p w14:paraId="2A9CD864">
            <w:pPr>
              <w:pageBreakBefore w:val="0"/>
              <w:wordWrap/>
              <w:topLinePunct w:val="0"/>
              <w:bidi w:val="0"/>
              <w:spacing w:line="360" w:lineRule="auto"/>
              <w:textAlignment w:val="auto"/>
              <w:rPr>
                <w:rFonts w:hint="eastAsia" w:ascii="宋体" w:hAnsi="宋体" w:eastAsia="宋体" w:cs="宋体"/>
                <w:color w:val="auto"/>
                <w:sz w:val="21"/>
                <w:szCs w:val="21"/>
                <w:highlight w:val="none"/>
              </w:rPr>
            </w:pPr>
          </w:p>
        </w:tc>
      </w:tr>
    </w:tbl>
    <w:p w14:paraId="51D3A04C">
      <w:pPr>
        <w:pageBreakBefore w:val="0"/>
        <w:wordWrap/>
        <w:topLinePunct w:val="0"/>
        <w:bidi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签约时间：           年   月   日      签约地点：</w:t>
      </w:r>
    </w:p>
    <w:p w14:paraId="143DE2BB">
      <w:pPr>
        <w:pageBreakBefore w:val="0"/>
        <w:wordWrap/>
        <w:topLinePunct w:val="0"/>
        <w:bidi w:val="0"/>
        <w:spacing w:line="360" w:lineRule="auto"/>
        <w:jc w:val="both"/>
        <w:textAlignment w:val="auto"/>
        <w:rPr>
          <w:rFonts w:hint="eastAsia" w:ascii="宋体" w:hAnsi="宋体" w:eastAsia="宋体" w:cs="宋体"/>
          <w:b/>
          <w:color w:val="auto"/>
          <w:sz w:val="44"/>
          <w:highlight w:val="none"/>
        </w:rPr>
      </w:pPr>
    </w:p>
    <w:p w14:paraId="39F1CAE7">
      <w:pPr>
        <w:pStyle w:val="2"/>
        <w:spacing w:line="480" w:lineRule="exact"/>
        <w:jc w:val="center"/>
        <w:outlineLvl w:val="9"/>
        <w:rPr>
          <w:rFonts w:hint="eastAsia" w:ascii="宋体" w:hAnsi="宋体" w:eastAsia="宋体" w:cs="宋体"/>
          <w:color w:val="auto"/>
          <w:kern w:val="0"/>
          <w:sz w:val="28"/>
          <w:szCs w:val="28"/>
          <w:highlight w:val="none"/>
          <w:lang w:val="en-US" w:eastAsia="zh-CN"/>
        </w:rPr>
        <w:sectPr>
          <w:footerReference r:id="rId7" w:type="default"/>
          <w:pgSz w:w="11906" w:h="16838"/>
          <w:pgMar w:top="1440" w:right="1080" w:bottom="1440" w:left="1080" w:header="851" w:footer="992" w:gutter="0"/>
          <w:pgNumType w:fmt="decimal"/>
          <w:cols w:space="720" w:num="1"/>
          <w:rtlGutter w:val="0"/>
          <w:docGrid w:type="lines" w:linePitch="312" w:charSpace="0"/>
        </w:sectPr>
      </w:pPr>
      <w:bookmarkStart w:id="172" w:name="_Hlk57387829"/>
      <w:r>
        <w:rPr>
          <w:rFonts w:hint="eastAsia" w:ascii="宋体" w:hAnsi="宋体" w:eastAsia="宋体" w:cs="宋体"/>
          <w:b w:val="0"/>
          <w:bCs w:val="0"/>
          <w:color w:val="auto"/>
          <w:kern w:val="2"/>
          <w:sz w:val="24"/>
          <w:szCs w:val="24"/>
          <w:highlight w:val="none"/>
        </w:rPr>
        <w:t>（本合同样本为项目合同示范，具体合同内容以比选人与</w:t>
      </w:r>
      <w:r>
        <w:rPr>
          <w:rFonts w:hint="eastAsia" w:cs="宋体"/>
          <w:b w:val="0"/>
          <w:bCs w:val="0"/>
          <w:color w:val="auto"/>
          <w:kern w:val="2"/>
          <w:sz w:val="24"/>
          <w:szCs w:val="24"/>
          <w:highlight w:val="none"/>
          <w:lang w:eastAsia="zh-CN"/>
        </w:rPr>
        <w:t>中选人</w:t>
      </w:r>
      <w:r>
        <w:rPr>
          <w:rFonts w:hint="eastAsia" w:ascii="宋体" w:hAnsi="宋体" w:eastAsia="宋体" w:cs="宋体"/>
          <w:b w:val="0"/>
          <w:bCs w:val="0"/>
          <w:color w:val="auto"/>
          <w:kern w:val="2"/>
          <w:sz w:val="24"/>
          <w:szCs w:val="24"/>
          <w:highlight w:val="none"/>
        </w:rPr>
        <w:t>签订合同为准</w:t>
      </w:r>
      <w:bookmarkEnd w:id="172"/>
    </w:p>
    <w:p w14:paraId="1B2AABFE">
      <w:pPr>
        <w:pStyle w:val="474"/>
        <w:pageBreakBefore w:val="0"/>
        <w:wordWrap/>
        <w:topLinePunct w:val="0"/>
        <w:bidi w:val="0"/>
        <w:spacing w:line="360" w:lineRule="auto"/>
        <w:ind w:left="0" w:leftChars="0" w:firstLine="0" w:firstLineChars="0"/>
        <w:textAlignment w:val="auto"/>
        <w:rPr>
          <w:rFonts w:hint="eastAsia" w:ascii="宋体" w:hAnsi="宋体" w:eastAsia="宋体" w:cs="宋体"/>
          <w:color w:val="auto"/>
          <w:szCs w:val="28"/>
          <w:highlight w:val="none"/>
        </w:rPr>
      </w:pPr>
    </w:p>
    <w:p w14:paraId="317736F5">
      <w:pPr>
        <w:pStyle w:val="2"/>
        <w:pageBreakBefore w:val="0"/>
        <w:wordWrap/>
        <w:topLinePunct w:val="0"/>
        <w:bidi w:val="0"/>
        <w:adjustRightInd w:val="0"/>
        <w:spacing w:line="360" w:lineRule="auto"/>
        <w:ind w:left="0"/>
        <w:textAlignment w:val="auto"/>
        <w:outlineLvl w:val="0"/>
        <w:rPr>
          <w:rFonts w:hint="eastAsia" w:ascii="宋体" w:hAnsi="宋体" w:eastAsia="宋体" w:cs="宋体"/>
          <w:color w:val="auto"/>
          <w:sz w:val="36"/>
          <w:szCs w:val="36"/>
          <w:highlight w:val="none"/>
        </w:rPr>
      </w:pPr>
      <w:bookmarkStart w:id="173" w:name="_Toc30794"/>
      <w:bookmarkStart w:id="174" w:name="_Toc21383"/>
      <w:bookmarkStart w:id="175" w:name="_Toc3776"/>
      <w:bookmarkStart w:id="176" w:name="_Toc11004"/>
      <w:bookmarkStart w:id="177" w:name="_Toc31427"/>
      <w:bookmarkStart w:id="178" w:name="_Toc1421"/>
      <w:bookmarkStart w:id="179" w:name="_Toc8367"/>
      <w:r>
        <w:rPr>
          <w:rFonts w:hint="eastAsia" w:ascii="宋体" w:hAnsi="宋体" w:eastAsia="宋体" w:cs="宋体"/>
          <w:color w:val="auto"/>
          <w:sz w:val="36"/>
          <w:szCs w:val="36"/>
          <w:highlight w:val="none"/>
        </w:rPr>
        <w:t xml:space="preserve">第七篇 </w:t>
      </w:r>
      <w:r>
        <w:rPr>
          <w:rFonts w:hint="eastAsia" w:ascii="宋体" w:hAnsi="宋体" w:eastAsia="宋体" w:cs="宋体"/>
          <w:color w:val="auto"/>
          <w:sz w:val="36"/>
          <w:szCs w:val="36"/>
          <w:highlight w:val="none"/>
          <w:lang w:val="en-US" w:eastAsia="zh-CN"/>
        </w:rPr>
        <w:t>竞标</w:t>
      </w:r>
      <w:r>
        <w:rPr>
          <w:rFonts w:hint="eastAsia" w:ascii="宋体" w:hAnsi="宋体" w:eastAsia="宋体" w:cs="宋体"/>
          <w:color w:val="auto"/>
          <w:sz w:val="36"/>
          <w:szCs w:val="36"/>
          <w:highlight w:val="none"/>
          <w:lang w:eastAsia="zh-CN"/>
        </w:rPr>
        <w:t>文件</w:t>
      </w:r>
      <w:r>
        <w:rPr>
          <w:rFonts w:hint="eastAsia" w:ascii="宋体" w:hAnsi="宋体" w:eastAsia="宋体" w:cs="宋体"/>
          <w:color w:val="auto"/>
          <w:sz w:val="36"/>
          <w:szCs w:val="36"/>
          <w:highlight w:val="none"/>
        </w:rPr>
        <w:t>格式</w:t>
      </w:r>
      <w:bookmarkEnd w:id="173"/>
      <w:bookmarkEnd w:id="174"/>
      <w:bookmarkEnd w:id="175"/>
      <w:bookmarkEnd w:id="176"/>
    </w:p>
    <w:p w14:paraId="229C89FF">
      <w:pPr>
        <w:pageBreakBefore w:val="0"/>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一、经济部分</w:t>
      </w:r>
    </w:p>
    <w:p w14:paraId="5DBFB2C5">
      <w:pPr>
        <w:pageBreakBefore w:val="0"/>
        <w:wordWrap/>
        <w:topLinePunct w:val="0"/>
        <w:bidi w:val="0"/>
        <w:adjustRightInd w:val="0"/>
        <w:snapToGrid w:val="0"/>
        <w:spacing w:line="360" w:lineRule="auto"/>
        <w:ind w:firstLine="840" w:firstLineChars="3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（一）竞争性比选报价函</w:t>
      </w:r>
    </w:p>
    <w:p w14:paraId="0EFC5CD0">
      <w:pPr>
        <w:pageBreakBefore w:val="0"/>
        <w:wordWrap/>
        <w:topLinePunct w:val="0"/>
        <w:bidi w:val="0"/>
        <w:adjustRightInd w:val="0"/>
        <w:snapToGrid w:val="0"/>
        <w:spacing w:line="360" w:lineRule="auto"/>
        <w:ind w:firstLine="840" w:firstLineChars="3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（二）明细报价表</w:t>
      </w:r>
    </w:p>
    <w:p w14:paraId="053565CA">
      <w:pPr>
        <w:pageBreakBefore w:val="0"/>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w:t>
      </w:r>
      <w:r>
        <w:rPr>
          <w:rFonts w:hint="eastAsia" w:ascii="宋体" w:hAnsi="宋体" w:cs="宋体"/>
          <w:color w:val="auto"/>
          <w:sz w:val="28"/>
          <w:szCs w:val="28"/>
          <w:highlight w:val="none"/>
          <w:lang w:val="en-US" w:eastAsia="zh-CN"/>
        </w:rPr>
        <w:t>技术</w:t>
      </w:r>
      <w:r>
        <w:rPr>
          <w:rFonts w:hint="eastAsia" w:ascii="宋体" w:hAnsi="宋体" w:eastAsia="宋体" w:cs="宋体"/>
          <w:color w:val="auto"/>
          <w:sz w:val="28"/>
          <w:szCs w:val="28"/>
          <w:highlight w:val="none"/>
        </w:rPr>
        <w:t>文件</w:t>
      </w:r>
    </w:p>
    <w:p w14:paraId="683A774E">
      <w:pPr>
        <w:pageBreakBefore w:val="0"/>
        <w:wordWrap/>
        <w:topLinePunct w:val="0"/>
        <w:bidi w:val="0"/>
        <w:adjustRightInd w:val="0"/>
        <w:snapToGrid w:val="0"/>
        <w:spacing w:line="360" w:lineRule="auto"/>
        <w:ind w:firstLine="840" w:firstLineChars="3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(一) </w:t>
      </w:r>
      <w:r>
        <w:rPr>
          <w:rFonts w:hint="eastAsia" w:ascii="宋体" w:hAnsi="宋体" w:cs="宋体"/>
          <w:color w:val="auto"/>
          <w:sz w:val="28"/>
          <w:szCs w:val="28"/>
          <w:highlight w:val="none"/>
          <w:lang w:val="en-US" w:eastAsia="zh-CN"/>
        </w:rPr>
        <w:t>技术</w:t>
      </w:r>
      <w:r>
        <w:rPr>
          <w:rFonts w:hint="eastAsia" w:ascii="宋体" w:hAnsi="宋体" w:eastAsia="宋体" w:cs="宋体"/>
          <w:color w:val="auto"/>
          <w:sz w:val="28"/>
          <w:szCs w:val="28"/>
          <w:highlight w:val="none"/>
        </w:rPr>
        <w:t>条款差异表</w:t>
      </w:r>
    </w:p>
    <w:p w14:paraId="70F4C3B8">
      <w:pPr>
        <w:pageBreakBefore w:val="0"/>
        <w:wordWrap/>
        <w:topLinePunct w:val="0"/>
        <w:bidi w:val="0"/>
        <w:adjustRightInd w:val="0"/>
        <w:snapToGrid w:val="0"/>
        <w:spacing w:line="360" w:lineRule="auto"/>
        <w:ind w:firstLine="840" w:firstLineChars="3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(二) </w:t>
      </w:r>
      <w:r>
        <w:rPr>
          <w:rFonts w:hint="eastAsia" w:ascii="宋体" w:hAnsi="宋体" w:cs="宋体"/>
          <w:color w:val="auto"/>
          <w:sz w:val="28"/>
          <w:szCs w:val="28"/>
          <w:highlight w:val="none"/>
          <w:lang w:eastAsia="zh-CN"/>
        </w:rPr>
        <w:t>技术方案</w:t>
      </w:r>
    </w:p>
    <w:p w14:paraId="588DB20E">
      <w:pPr>
        <w:pageBreakBefore w:val="0"/>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三、商务文件</w:t>
      </w:r>
    </w:p>
    <w:p w14:paraId="5D1E1F81">
      <w:pPr>
        <w:pageBreakBefore w:val="0"/>
        <w:wordWrap/>
        <w:topLinePunct w:val="0"/>
        <w:bidi w:val="0"/>
        <w:adjustRightInd w:val="0"/>
        <w:snapToGrid w:val="0"/>
        <w:spacing w:line="360" w:lineRule="auto"/>
        <w:ind w:firstLine="840" w:firstLineChars="3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(一)商务条款差异表</w:t>
      </w:r>
    </w:p>
    <w:p w14:paraId="6BE007C8">
      <w:pPr>
        <w:pageBreakBefore w:val="0"/>
        <w:wordWrap/>
        <w:topLinePunct w:val="0"/>
        <w:bidi w:val="0"/>
        <w:adjustRightInd w:val="0"/>
        <w:snapToGrid w:val="0"/>
        <w:spacing w:line="360" w:lineRule="auto"/>
        <w:ind w:firstLine="840" w:firstLineChars="3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(二)其他资料（格式自拟）</w:t>
      </w:r>
    </w:p>
    <w:p w14:paraId="11EB35F3">
      <w:pPr>
        <w:pageBreakBefore w:val="0"/>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四、资格条件及其他</w:t>
      </w:r>
    </w:p>
    <w:p w14:paraId="089FB8D8">
      <w:pPr>
        <w:pageBreakBefore w:val="0"/>
        <w:wordWrap/>
        <w:topLinePunct w:val="0"/>
        <w:bidi w:val="0"/>
        <w:adjustRightInd w:val="0"/>
        <w:snapToGrid w:val="0"/>
        <w:spacing w:line="360" w:lineRule="auto"/>
        <w:ind w:firstLine="840" w:firstLineChars="3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 法人营业执照(副本) 或事业单位法人证书(副本)或个体工商户营业执照或有效的自然人身份证明或社会团体法人登记证书复印件</w:t>
      </w:r>
    </w:p>
    <w:p w14:paraId="122A0784">
      <w:pPr>
        <w:pageBreakBefore w:val="0"/>
        <w:wordWrap/>
        <w:topLinePunct w:val="0"/>
        <w:bidi w:val="0"/>
        <w:adjustRightInd w:val="0"/>
        <w:snapToGrid w:val="0"/>
        <w:spacing w:line="360" w:lineRule="auto"/>
        <w:ind w:firstLine="840" w:firstLineChars="3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(二)法定代表人身份证明书(格式)</w:t>
      </w:r>
    </w:p>
    <w:p w14:paraId="0781F902">
      <w:pPr>
        <w:pageBreakBefore w:val="0"/>
        <w:wordWrap/>
        <w:topLinePunct w:val="0"/>
        <w:bidi w:val="0"/>
        <w:adjustRightInd w:val="0"/>
        <w:snapToGrid w:val="0"/>
        <w:spacing w:line="360" w:lineRule="auto"/>
        <w:ind w:firstLine="840" w:firstLineChars="3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(三)法定代表人授权委托书(格式)</w:t>
      </w:r>
    </w:p>
    <w:p w14:paraId="36A3BD4B">
      <w:pPr>
        <w:pageBreakBefore w:val="0"/>
        <w:wordWrap/>
        <w:topLinePunct w:val="0"/>
        <w:bidi w:val="0"/>
        <w:adjustRightInd w:val="0"/>
        <w:snapToGrid w:val="0"/>
        <w:spacing w:line="360" w:lineRule="auto"/>
        <w:ind w:firstLine="840" w:firstLineChars="3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(四)基本资格条件承诺函(格式)</w:t>
      </w:r>
    </w:p>
    <w:p w14:paraId="76C90265">
      <w:pPr>
        <w:pageBreakBefore w:val="0"/>
        <w:wordWrap/>
        <w:topLinePunct w:val="0"/>
        <w:bidi w:val="0"/>
        <w:adjustRightInd w:val="0"/>
        <w:snapToGrid w:val="0"/>
        <w:spacing w:line="360" w:lineRule="auto"/>
        <w:ind w:firstLine="840" w:firstLineChars="3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特定资格条件证书或证明文件</w:t>
      </w:r>
    </w:p>
    <w:p w14:paraId="0F039763">
      <w:pPr>
        <w:pageBreakBefore w:val="0"/>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五、其他资料</w:t>
      </w:r>
    </w:p>
    <w:p w14:paraId="656F754D">
      <w:pPr>
        <w:pageBreakBefore w:val="0"/>
        <w:wordWrap/>
        <w:topLinePunct w:val="0"/>
        <w:bidi w:val="0"/>
        <w:adjustRightInd w:val="0"/>
        <w:snapToGrid w:val="0"/>
        <w:spacing w:line="360" w:lineRule="auto"/>
        <w:ind w:firstLine="840" w:firstLineChars="3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其他与项目有关的资料</w:t>
      </w:r>
    </w:p>
    <w:p w14:paraId="15B21D8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bdr w:val="single" w:color="auto" w:sz="4" w:space="0"/>
        </w:rPr>
        <w:sectPr>
          <w:headerReference r:id="rId8" w:type="default"/>
          <w:footerReference r:id="rId9" w:type="default"/>
          <w:footerReference r:id="rId10" w:type="even"/>
          <w:pgSz w:w="11907" w:h="16840"/>
          <w:pgMar w:top="1440" w:right="1080" w:bottom="1440" w:left="1080" w:header="851" w:footer="992" w:gutter="0"/>
          <w:pgNumType w:fmt="decimal"/>
          <w:cols w:space="720" w:num="1"/>
          <w:docGrid w:linePitch="380" w:charSpace="-5735"/>
        </w:sectPr>
      </w:pPr>
    </w:p>
    <w:p w14:paraId="1F384A4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一、经济部分</w:t>
      </w:r>
    </w:p>
    <w:p w14:paraId="7B160342">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竞争性比选报价函</w:t>
      </w:r>
    </w:p>
    <w:p w14:paraId="0B1683C9">
      <w:pPr>
        <w:pageBreakBefore w:val="0"/>
        <w:tabs>
          <w:tab w:val="left" w:pos="6300"/>
        </w:tabs>
        <w:wordWrap/>
        <w:topLinePunct w:val="0"/>
        <w:bidi w:val="0"/>
        <w:adjustRightInd w:val="0"/>
        <w:snapToGrid w:val="0"/>
        <w:spacing w:line="360" w:lineRule="auto"/>
        <w:ind w:firstLine="562" w:firstLineChars="200"/>
        <w:jc w:val="center"/>
        <w:textAlignment w:val="auto"/>
        <w:rPr>
          <w:rFonts w:hint="eastAsia" w:ascii="宋体" w:hAnsi="宋体" w:eastAsia="宋体" w:cs="宋体"/>
          <w:b/>
          <w:color w:val="auto"/>
          <w:szCs w:val="28"/>
          <w:highlight w:val="none"/>
          <w:lang w:eastAsia="zh-CN"/>
        </w:rPr>
      </w:pPr>
      <w:r>
        <w:rPr>
          <w:rFonts w:hint="eastAsia" w:ascii="宋体" w:hAnsi="宋体" w:eastAsia="宋体" w:cs="宋体"/>
          <w:b/>
          <w:color w:val="auto"/>
          <w:szCs w:val="28"/>
          <w:highlight w:val="none"/>
          <w:lang w:eastAsia="zh-CN"/>
        </w:rPr>
        <w:t>竞争性比选报价函</w:t>
      </w:r>
    </w:p>
    <w:p w14:paraId="0EB3CC35">
      <w:pPr>
        <w:pageBreakBefore w:val="0"/>
        <w:tabs>
          <w:tab w:val="left" w:pos="6300"/>
        </w:tabs>
        <w:wordWrap/>
        <w:topLinePunct w:val="0"/>
        <w:bidi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比选代理机构</w:t>
      </w:r>
      <w:r>
        <w:rPr>
          <w:rFonts w:hint="eastAsia" w:ascii="宋体" w:hAnsi="宋体" w:eastAsia="宋体" w:cs="宋体"/>
          <w:color w:val="auto"/>
          <w:sz w:val="24"/>
          <w:highlight w:val="none"/>
          <w:u w:val="single"/>
        </w:rPr>
        <w:t>名称）</w:t>
      </w:r>
      <w:r>
        <w:rPr>
          <w:rFonts w:hint="eastAsia" w:ascii="宋体" w:hAnsi="宋体" w:eastAsia="宋体" w:cs="宋体"/>
          <w:color w:val="auto"/>
          <w:sz w:val="24"/>
          <w:szCs w:val="24"/>
          <w:highlight w:val="none"/>
        </w:rPr>
        <w:t>：</w:t>
      </w:r>
    </w:p>
    <w:p w14:paraId="56C0C3FA">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（项目名称）的</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文件，经详细研究，决定参加该项目的</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6C929570">
      <w:pPr>
        <w:pageBreakBefore w:val="0"/>
        <w:tabs>
          <w:tab w:val="left" w:pos="6300"/>
        </w:tabs>
        <w:wordWrap/>
        <w:topLinePunct w:val="0"/>
        <w:bidi w:val="0"/>
        <w:snapToGrid w:val="0"/>
        <w:spacing w:line="360" w:lineRule="auto"/>
        <w:ind w:left="14" w:leftChars="5" w:firstLine="458" w:firstLineChars="19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1、愿意按照</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文件中的一切要求，提供本项目的服务</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竞标总</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为人民币</w:t>
      </w:r>
      <w:r>
        <w:rPr>
          <w:rFonts w:hint="eastAsia" w:ascii="宋体" w:hAnsi="宋体" w:eastAsia="宋体" w:cs="宋体"/>
          <w:color w:val="auto"/>
          <w:sz w:val="24"/>
          <w:szCs w:val="24"/>
          <w:highlight w:val="none"/>
          <w:u w:val="single"/>
        </w:rPr>
        <w:t xml:space="preserve">大写：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lang w:val="en-US" w:eastAsia="zh-CN"/>
        </w:rPr>
        <w:t>（其中安全文明施工费暂定金额为：</w:t>
      </w:r>
      <w:r>
        <w:rPr>
          <w:rFonts w:hint="eastAsia" w:ascii="宋体" w:hAnsi="宋体" w:eastAsia="宋体" w:cs="宋体"/>
          <w:color w:val="auto"/>
          <w:sz w:val="24"/>
          <w:szCs w:val="24"/>
          <w:highlight w:val="none"/>
          <w:u w:val="single"/>
          <w:lang w:val="en-US" w:eastAsia="zh-CN"/>
        </w:rPr>
        <w:t xml:space="preserve">       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none"/>
          <w:lang w:eastAsia="zh-CN"/>
        </w:rPr>
        <w:t>。</w:t>
      </w:r>
    </w:p>
    <w:p w14:paraId="153856E5">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2、我方现提交的</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为：</w:t>
      </w:r>
      <w:r>
        <w:rPr>
          <w:rFonts w:hint="eastAsia" w:ascii="宋体" w:hAnsi="宋体" w:cs="宋体"/>
          <w:color w:val="auto"/>
          <w:sz w:val="24"/>
          <w:szCs w:val="24"/>
          <w:highlight w:val="none"/>
          <w:lang w:eastAsia="zh-CN"/>
        </w:rPr>
        <w:t>竞标文件</w:t>
      </w:r>
      <w:r>
        <w:rPr>
          <w:rFonts w:hint="eastAsia" w:ascii="宋体" w:hAnsi="宋体" w:eastAsia="宋体" w:cs="宋体"/>
          <w:color w:val="auto"/>
          <w:sz w:val="24"/>
          <w:szCs w:val="24"/>
          <w:highlight w:val="none"/>
        </w:rPr>
        <w:t>电子文档</w:t>
      </w:r>
      <w:r>
        <w:rPr>
          <w:rFonts w:hint="eastAsia"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 xml:space="preserve"> </w:t>
      </w:r>
    </w:p>
    <w:p w14:paraId="598C6BCD">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的有效期为90天。</w:t>
      </w:r>
    </w:p>
    <w:p w14:paraId="124D6983">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文件的一切规定和要求及评审办法。</w:t>
      </w:r>
    </w:p>
    <w:p w14:paraId="1DFD81CE">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5、在整个竞争性比选过程中，我方若有违规行为，接受按照本项目《竞争性比选文件》之规定给予惩罚。</w:t>
      </w:r>
    </w:p>
    <w:p w14:paraId="11B0F6F1">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6、我方若中选，将按照</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结果签订合同，并且严格履行合同义务。本承诺函将成为合同不可分割的一部分，与合同具有同等的法律效力。</w:t>
      </w:r>
    </w:p>
    <w:p w14:paraId="1FF35AA9">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7、我方理解，最低报价不是</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的唯一条件。</w:t>
      </w:r>
    </w:p>
    <w:p w14:paraId="14D65E5B">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8、我方同意按有关规定及</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文件要求。</w:t>
      </w:r>
    </w:p>
    <w:p w14:paraId="3D4B0AEF">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9、若我方中标，愿意按有关规定及</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文件要求缴纳</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代理服务费。</w:t>
      </w:r>
    </w:p>
    <w:p w14:paraId="068248E3">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5CF42DCB">
      <w:pPr>
        <w:pageBreakBefore w:val="0"/>
        <w:tabs>
          <w:tab w:val="left" w:pos="6300"/>
        </w:tabs>
        <w:wordWrap/>
        <w:topLinePunct w:val="0"/>
        <w:bidi w:val="0"/>
        <w:snapToGrid w:val="0"/>
        <w:spacing w:line="360" w:lineRule="auto"/>
        <w:ind w:firstLine="480"/>
        <w:textAlignment w:val="auto"/>
        <w:rPr>
          <w:rFonts w:hint="eastAsia" w:ascii="宋体" w:hAnsi="宋体" w:eastAsia="宋体" w:cs="宋体"/>
          <w:color w:val="auto"/>
          <w:sz w:val="24"/>
          <w:szCs w:val="24"/>
          <w:highlight w:val="none"/>
        </w:rPr>
      </w:pPr>
    </w:p>
    <w:p w14:paraId="16816739">
      <w:pPr>
        <w:pageBreakBefore w:val="0"/>
        <w:tabs>
          <w:tab w:val="left" w:pos="6300"/>
        </w:tabs>
        <w:wordWrap/>
        <w:topLinePunct w:val="0"/>
        <w:bidi w:val="0"/>
        <w:snapToGrid w:val="0"/>
        <w:spacing w:line="360" w:lineRule="auto"/>
        <w:ind w:firstLine="480"/>
        <w:textAlignment w:val="auto"/>
        <w:rPr>
          <w:rFonts w:hint="eastAsia" w:ascii="宋体" w:hAnsi="宋体" w:eastAsia="宋体" w:cs="宋体"/>
          <w:color w:val="auto"/>
          <w:sz w:val="24"/>
          <w:szCs w:val="24"/>
          <w:highlight w:val="none"/>
        </w:rPr>
      </w:pPr>
    </w:p>
    <w:p w14:paraId="5F96F6E2">
      <w:pPr>
        <w:pageBreakBefore w:val="0"/>
        <w:tabs>
          <w:tab w:val="left" w:pos="6300"/>
        </w:tabs>
        <w:wordWrap/>
        <w:topLinePunct w:val="0"/>
        <w:bidi w:val="0"/>
        <w:snapToGrid w:val="0"/>
        <w:spacing w:line="360" w:lineRule="auto"/>
        <w:ind w:firstLine="480"/>
        <w:textAlignment w:val="auto"/>
        <w:rPr>
          <w:rFonts w:hint="eastAsia" w:ascii="宋体" w:hAnsi="宋体" w:eastAsia="宋体" w:cs="宋体"/>
          <w:color w:val="auto"/>
          <w:sz w:val="24"/>
          <w:szCs w:val="24"/>
          <w:highlight w:val="none"/>
        </w:rPr>
      </w:pPr>
    </w:p>
    <w:p w14:paraId="1E446290">
      <w:pPr>
        <w:pageBreakBefore w:val="0"/>
        <w:tabs>
          <w:tab w:val="left" w:pos="6300"/>
        </w:tabs>
        <w:wordWrap/>
        <w:topLinePunct w:val="0"/>
        <w:bidi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名称（公章）：</w:t>
      </w:r>
    </w:p>
    <w:p w14:paraId="75F8617C">
      <w:pPr>
        <w:pageBreakBefore w:val="0"/>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w:t>
      </w:r>
    </w:p>
    <w:p w14:paraId="3D8E0A5F">
      <w:pPr>
        <w:pStyle w:val="41"/>
        <w:rPr>
          <w:rFonts w:hint="eastAsia" w:ascii="宋体" w:hAnsi="宋体" w:eastAsia="宋体" w:cs="宋体"/>
          <w:color w:val="auto"/>
          <w:sz w:val="24"/>
          <w:szCs w:val="24"/>
          <w:highlight w:val="none"/>
        </w:rPr>
      </w:pPr>
    </w:p>
    <w:p w14:paraId="7BFB6C76">
      <w:pPr>
        <w:rPr>
          <w:rFonts w:hint="eastAsia" w:ascii="宋体" w:hAnsi="宋体" w:eastAsia="宋体" w:cs="宋体"/>
          <w:color w:val="auto"/>
          <w:sz w:val="24"/>
          <w:szCs w:val="24"/>
          <w:highlight w:val="none"/>
        </w:rPr>
      </w:pPr>
    </w:p>
    <w:p w14:paraId="651796FC">
      <w:pPr>
        <w:pStyle w:val="41"/>
        <w:rPr>
          <w:rFonts w:hint="eastAsia" w:ascii="宋体" w:hAnsi="宋体" w:eastAsia="宋体" w:cs="宋体"/>
          <w:color w:val="auto"/>
          <w:sz w:val="24"/>
          <w:szCs w:val="24"/>
          <w:highlight w:val="none"/>
        </w:rPr>
      </w:pPr>
    </w:p>
    <w:p w14:paraId="672055DD">
      <w:pPr>
        <w:rPr>
          <w:rFonts w:hint="eastAsia" w:ascii="宋体" w:hAnsi="宋体" w:eastAsia="宋体" w:cs="宋体"/>
          <w:color w:val="auto"/>
          <w:sz w:val="24"/>
          <w:szCs w:val="24"/>
          <w:highlight w:val="none"/>
        </w:rPr>
      </w:pPr>
    </w:p>
    <w:p w14:paraId="71969826">
      <w:pPr>
        <w:pStyle w:val="41"/>
        <w:rPr>
          <w:rFonts w:hint="eastAsia" w:ascii="宋体" w:hAnsi="宋体" w:eastAsia="宋体" w:cs="宋体"/>
          <w:color w:val="auto"/>
          <w:sz w:val="24"/>
          <w:szCs w:val="24"/>
          <w:highlight w:val="none"/>
        </w:rPr>
      </w:pPr>
    </w:p>
    <w:p w14:paraId="6781134D">
      <w:pPr>
        <w:rPr>
          <w:rFonts w:hint="eastAsia" w:ascii="宋体" w:hAnsi="宋体" w:eastAsia="宋体" w:cs="宋体"/>
          <w:color w:val="auto"/>
          <w:sz w:val="24"/>
          <w:szCs w:val="24"/>
          <w:highlight w:val="none"/>
        </w:rPr>
      </w:pPr>
    </w:p>
    <w:p w14:paraId="5A293D41">
      <w:pPr>
        <w:pStyle w:val="41"/>
        <w:rPr>
          <w:rFonts w:hint="eastAsia" w:ascii="宋体" w:hAnsi="宋体" w:eastAsia="宋体" w:cs="宋体"/>
          <w:color w:val="auto"/>
          <w:sz w:val="24"/>
          <w:szCs w:val="24"/>
          <w:highlight w:val="none"/>
        </w:rPr>
      </w:pPr>
    </w:p>
    <w:p w14:paraId="73A143B6">
      <w:pPr>
        <w:rPr>
          <w:rFonts w:hint="eastAsia" w:ascii="宋体" w:hAnsi="宋体" w:eastAsia="宋体" w:cs="宋体"/>
          <w:color w:val="auto"/>
          <w:sz w:val="24"/>
          <w:szCs w:val="24"/>
          <w:highlight w:val="none"/>
        </w:rPr>
      </w:pPr>
    </w:p>
    <w:p w14:paraId="362B3AF0">
      <w:pPr>
        <w:pStyle w:val="41"/>
        <w:rPr>
          <w:rFonts w:hint="eastAsia" w:ascii="宋体" w:hAnsi="宋体" w:eastAsia="宋体" w:cs="宋体"/>
          <w:color w:val="auto"/>
          <w:sz w:val="24"/>
          <w:szCs w:val="24"/>
          <w:highlight w:val="none"/>
        </w:rPr>
      </w:pPr>
    </w:p>
    <w:p w14:paraId="75DA956D">
      <w:pPr>
        <w:pStyle w:val="41"/>
        <w:jc w:val="both"/>
        <w:rPr>
          <w:rFonts w:hint="eastAsia" w:ascii="宋体" w:hAnsi="宋体" w:eastAsia="宋体" w:cs="宋体"/>
          <w:color w:val="auto"/>
          <w:sz w:val="24"/>
          <w:szCs w:val="24"/>
          <w:highlight w:val="none"/>
        </w:rPr>
      </w:pPr>
    </w:p>
    <w:p w14:paraId="712A1100">
      <w:pPr>
        <w:rPr>
          <w:rFonts w:hint="eastAsia" w:ascii="宋体" w:hAnsi="宋体" w:eastAsia="宋体" w:cs="宋体"/>
          <w:color w:val="auto"/>
          <w:sz w:val="24"/>
          <w:szCs w:val="24"/>
          <w:highlight w:val="none"/>
        </w:rPr>
      </w:pPr>
    </w:p>
    <w:p w14:paraId="2FE4C5B4">
      <w:pPr>
        <w:tabs>
          <w:tab w:val="left" w:pos="2895"/>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6132A5BB">
      <w:pPr>
        <w:pStyle w:val="350"/>
        <w:spacing w:line="360" w:lineRule="auto"/>
        <w:ind w:left="1680"/>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p>
    <w:p w14:paraId="4AA47D7B">
      <w:pPr>
        <w:spacing w:before="69" w:line="221"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（已标价工程量清单）</w:t>
      </w:r>
    </w:p>
    <w:p w14:paraId="5DB49AD7">
      <w:pPr>
        <w:bidi w:val="0"/>
        <w:spacing w:line="360" w:lineRule="auto"/>
        <w:ind w:right="480" w:firstLine="7560" w:firstLineChars="2700"/>
        <w:jc w:val="left"/>
        <w:rPr>
          <w:rFonts w:hint="eastAsia" w:ascii="宋体" w:hAnsi="宋体" w:eastAsia="宋体" w:cs="宋体"/>
          <w:color w:val="auto"/>
          <w:highlight w:val="none"/>
          <w:lang w:eastAsia="zh-CN"/>
        </w:rPr>
        <w:sectPr>
          <w:headerReference r:id="rId11" w:type="default"/>
          <w:footerReference r:id="rId12" w:type="default"/>
          <w:pgSz w:w="11907" w:h="16840"/>
          <w:pgMar w:top="1440" w:right="1080" w:bottom="1440" w:left="1080" w:header="851" w:footer="992" w:gutter="0"/>
          <w:pgNumType w:fmt="decimal"/>
          <w:cols w:space="720" w:num="1"/>
          <w:docGrid w:linePitch="380" w:charSpace="-5735"/>
        </w:sectPr>
      </w:pPr>
    </w:p>
    <w:p w14:paraId="13A09B7A">
      <w:pPr>
        <w:pageBreakBefore w:val="0"/>
        <w:wordWrap/>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highlight w:val="none"/>
        </w:rPr>
        <w:t>文件</w:t>
      </w:r>
    </w:p>
    <w:p w14:paraId="1081FDFE">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szCs w:val="24"/>
          <w:highlight w:val="none"/>
        </w:rPr>
        <w:t xml:space="preserve">条款差异表                    </w:t>
      </w:r>
    </w:p>
    <w:p w14:paraId="46D5D85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65"/>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5934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218" w:type="dxa"/>
            <w:vAlign w:val="center"/>
          </w:tcPr>
          <w:p w14:paraId="0B60FEE4">
            <w:pPr>
              <w:pageBreakBefore w:val="0"/>
              <w:tabs>
                <w:tab w:val="left" w:pos="6300"/>
              </w:tabs>
              <w:wordWrap/>
              <w:topLinePunct w:val="0"/>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844" w:type="dxa"/>
            <w:vAlign w:val="center"/>
          </w:tcPr>
          <w:p w14:paraId="7A56BE45">
            <w:pPr>
              <w:pageBreakBefore w:val="0"/>
              <w:tabs>
                <w:tab w:val="left" w:pos="6300"/>
              </w:tabs>
              <w:wordWrap/>
              <w:topLinePunct w:val="0"/>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采购需求</w:t>
            </w:r>
          </w:p>
        </w:tc>
        <w:tc>
          <w:tcPr>
            <w:tcW w:w="2952" w:type="dxa"/>
            <w:vAlign w:val="center"/>
          </w:tcPr>
          <w:p w14:paraId="472D2272">
            <w:pPr>
              <w:pageBreakBefore w:val="0"/>
              <w:tabs>
                <w:tab w:val="left" w:pos="6300"/>
              </w:tabs>
              <w:wordWrap/>
              <w:topLinePunct w:val="0"/>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响应情况</w:t>
            </w:r>
          </w:p>
        </w:tc>
        <w:tc>
          <w:tcPr>
            <w:tcW w:w="2212" w:type="dxa"/>
            <w:vAlign w:val="center"/>
          </w:tcPr>
          <w:p w14:paraId="4234CE86">
            <w:pPr>
              <w:pageBreakBefore w:val="0"/>
              <w:tabs>
                <w:tab w:val="left" w:pos="6300"/>
              </w:tabs>
              <w:wordWrap/>
              <w:topLinePunct w:val="0"/>
              <w:bidi w:val="0"/>
              <w:adjustRightInd w:val="0"/>
              <w:snapToGrid w:val="0"/>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差异说明</w:t>
            </w:r>
          </w:p>
        </w:tc>
      </w:tr>
      <w:tr w14:paraId="21C6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1619DA5">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246DCC73">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4E69DA30">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提醒：请注明技术参数或具体内容</w:t>
            </w:r>
            <w:r>
              <w:rPr>
                <w:rFonts w:hint="eastAsia" w:ascii="宋体" w:hAnsi="宋体" w:cs="宋体"/>
                <w:color w:val="auto"/>
                <w:sz w:val="21"/>
                <w:szCs w:val="21"/>
                <w:highlight w:val="none"/>
                <w:lang w:eastAsia="zh-CN"/>
              </w:rPr>
              <w:t>。</w:t>
            </w:r>
          </w:p>
        </w:tc>
        <w:tc>
          <w:tcPr>
            <w:tcW w:w="2212" w:type="dxa"/>
            <w:vAlign w:val="center"/>
          </w:tcPr>
          <w:p w14:paraId="09B0C2CE">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r>
      <w:tr w14:paraId="1880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B64E2D8">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73A02434">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536270EB">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13FA01E1">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r>
      <w:tr w14:paraId="7431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8B37C62">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6E646E45">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0C852DAE">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36E9B198">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r>
      <w:tr w14:paraId="0266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C6E6F0E">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39C4D4C7">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6E4BAD05">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7E239F65">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r>
      <w:tr w14:paraId="129A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689DC60">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4E9C3BCA">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37F33165">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341CDC64">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r>
      <w:tr w14:paraId="3C74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EBD28C6">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4C08F7F5">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4F1D47FD">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7E07CA00">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r>
      <w:tr w14:paraId="4538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8F5FFD6">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1D47B511">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07644D49">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66814127">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r>
      <w:tr w14:paraId="340B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C14DAA4">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44D90C12">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167A475B">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125F47F8">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r>
      <w:tr w14:paraId="0444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65D0868">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4E161840">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7971D9AC">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60FD3A06">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r>
      <w:tr w14:paraId="53D6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2F8D1D1">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844" w:type="dxa"/>
            <w:vAlign w:val="center"/>
          </w:tcPr>
          <w:p w14:paraId="434DFF24">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952" w:type="dxa"/>
            <w:vAlign w:val="center"/>
          </w:tcPr>
          <w:p w14:paraId="68317A99">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c>
          <w:tcPr>
            <w:tcW w:w="2212" w:type="dxa"/>
            <w:vAlign w:val="center"/>
          </w:tcPr>
          <w:p w14:paraId="2C3FEAFF">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p>
        </w:tc>
      </w:tr>
    </w:tbl>
    <w:p w14:paraId="079F3440">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8"/>
          <w:highlight w:val="none"/>
        </w:rPr>
      </w:pPr>
      <w:r>
        <w:rPr>
          <w:rFonts w:hint="eastAsia" w:ascii="宋体" w:hAnsi="宋体" w:cs="宋体"/>
          <w:color w:val="auto"/>
          <w:sz w:val="24"/>
          <w:szCs w:val="28"/>
          <w:highlight w:val="none"/>
          <w:lang w:eastAsia="zh-CN"/>
        </w:rPr>
        <w:t>竞标人</w:t>
      </w:r>
      <w:r>
        <w:rPr>
          <w:rFonts w:hint="eastAsia" w:ascii="宋体" w:hAnsi="宋体" w:eastAsia="宋体" w:cs="宋体"/>
          <w:color w:val="auto"/>
          <w:sz w:val="24"/>
          <w:szCs w:val="28"/>
          <w:highlight w:val="none"/>
        </w:rPr>
        <w:t xml:space="preserve">：                         </w:t>
      </w:r>
      <w:r>
        <w:rPr>
          <w:rFonts w:hint="eastAsia" w:ascii="宋体" w:hAnsi="宋体" w:eastAsia="宋体" w:cs="宋体"/>
          <w:color w:val="auto"/>
          <w:sz w:val="24"/>
          <w:szCs w:val="24"/>
          <w:highlight w:val="none"/>
        </w:rPr>
        <w:t>法定代表人（或其授权代表）</w:t>
      </w:r>
      <w:r>
        <w:rPr>
          <w:rFonts w:hint="eastAsia" w:ascii="宋体" w:hAnsi="宋体" w:eastAsia="宋体" w:cs="宋体"/>
          <w:color w:val="auto"/>
          <w:sz w:val="24"/>
          <w:szCs w:val="28"/>
          <w:highlight w:val="none"/>
        </w:rPr>
        <w:t>：</w:t>
      </w:r>
    </w:p>
    <w:p w14:paraId="505A845C">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8"/>
          <w:highlight w:val="none"/>
        </w:rPr>
      </w:pPr>
    </w:p>
    <w:p w14:paraId="7A7FD725">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cs="宋体"/>
          <w:color w:val="auto"/>
          <w:sz w:val="24"/>
          <w:szCs w:val="28"/>
          <w:highlight w:val="none"/>
          <w:lang w:eastAsia="zh-CN"/>
        </w:rPr>
        <w:t>竞标人</w:t>
      </w:r>
      <w:r>
        <w:rPr>
          <w:rFonts w:hint="eastAsia" w:ascii="宋体" w:hAnsi="宋体" w:eastAsia="宋体" w:cs="宋体"/>
          <w:color w:val="auto"/>
          <w:sz w:val="24"/>
          <w:szCs w:val="28"/>
          <w:highlight w:val="none"/>
        </w:rPr>
        <w:t>公章）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8"/>
          <w:highlight w:val="none"/>
        </w:rPr>
        <w:t>或盖章）</w:t>
      </w:r>
    </w:p>
    <w:p w14:paraId="5F12BE10">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65DE1611">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56CD363">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 项目</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需求”中所列条款进行比较和响应；</w:t>
      </w:r>
    </w:p>
    <w:p w14:paraId="0D719E94">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2.该表必须按照网上</w:t>
      </w:r>
      <w:r>
        <w:rPr>
          <w:rFonts w:hint="eastAsia" w:ascii="宋体" w:hAnsi="宋体" w:eastAsia="宋体" w:cs="宋体"/>
          <w:color w:val="auto"/>
          <w:sz w:val="24"/>
          <w:highlight w:val="none"/>
        </w:rPr>
        <w:t>竞争</w:t>
      </w:r>
      <w:r>
        <w:rPr>
          <w:rFonts w:hint="eastAsia" w:ascii="宋体" w:hAnsi="宋体" w:eastAsia="宋体" w:cs="宋体"/>
          <w:color w:val="auto"/>
          <w:sz w:val="24"/>
          <w:highlight w:val="none"/>
          <w:lang w:val="en-US" w:eastAsia="zh-CN"/>
        </w:rPr>
        <w:t>性比选</w:t>
      </w:r>
      <w:r>
        <w:rPr>
          <w:rFonts w:hint="eastAsia" w:ascii="宋体" w:hAnsi="宋体" w:eastAsia="宋体" w:cs="宋体"/>
          <w:color w:val="auto"/>
          <w:sz w:val="24"/>
          <w:szCs w:val="24"/>
          <w:highlight w:val="none"/>
        </w:rPr>
        <w:t>文件要求逐条如实填写，“响应情况”栏需逐条填写具体内容，并在“差异说明”项填写正偏离或负偏离，完全符合的填写“无差异”，如“响应情况”栏未填写具体内容或与“项目</w:t>
      </w:r>
      <w:r>
        <w:rPr>
          <w:rFonts w:hint="eastAsia" w:ascii="宋体" w:hAnsi="宋体" w:eastAsia="宋体" w:cs="宋体"/>
          <w:color w:val="auto"/>
          <w:sz w:val="24"/>
          <w:szCs w:val="24"/>
          <w:highlight w:val="none"/>
          <w:lang w:val="en-US" w:eastAsia="zh-CN"/>
        </w:rPr>
        <w:t>技术需求</w:t>
      </w:r>
      <w:r>
        <w:rPr>
          <w:rFonts w:hint="eastAsia" w:ascii="宋体" w:hAnsi="宋体" w:eastAsia="宋体" w:cs="宋体"/>
          <w:color w:val="auto"/>
          <w:sz w:val="24"/>
          <w:szCs w:val="24"/>
          <w:highlight w:val="none"/>
        </w:rPr>
        <w:t>”要求的内容不完全一致，则该</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不能通过本项目的符合性审查。如“响应情况”栏具体内容和“项目</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需求</w:t>
      </w:r>
      <w:r>
        <w:rPr>
          <w:rFonts w:hint="eastAsia" w:ascii="宋体" w:hAnsi="宋体" w:eastAsia="宋体" w:cs="宋体"/>
          <w:color w:val="auto"/>
          <w:sz w:val="24"/>
          <w:szCs w:val="24"/>
          <w:highlight w:val="none"/>
        </w:rPr>
        <w:t>”栏具体内容一致但“差异说明”栏未填写则视为无差异。</w:t>
      </w:r>
    </w:p>
    <w:p w14:paraId="5B7ABCFF">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3.该表可扩展。</w:t>
      </w:r>
    </w:p>
    <w:p w14:paraId="439249DE">
      <w:pPr>
        <w:pageBreakBefore w:val="0"/>
        <w:wordWrap/>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4.相关证明材料后附。（格式自定）</w:t>
      </w:r>
    </w:p>
    <w:p w14:paraId="4DCCC711">
      <w:pPr>
        <w:pageBreakBefore w:val="0"/>
        <w:wordWrap/>
        <w:topLinePunct w:val="0"/>
        <w:bidi w:val="0"/>
        <w:spacing w:line="360" w:lineRule="auto"/>
        <w:ind w:firstLine="480" w:firstLineChars="200"/>
        <w:textAlignment w:val="auto"/>
        <w:rPr>
          <w:rFonts w:hint="eastAsia" w:ascii="宋体" w:hAnsi="宋体" w:eastAsia="宋体" w:cs="宋体"/>
          <w:color w:val="auto"/>
          <w:sz w:val="24"/>
          <w:szCs w:val="24"/>
          <w:highlight w:val="none"/>
        </w:rPr>
      </w:pPr>
    </w:p>
    <w:p w14:paraId="2930717F">
      <w:pPr>
        <w:pStyle w:val="63"/>
        <w:rPr>
          <w:rFonts w:hint="eastAsia" w:ascii="宋体" w:hAnsi="宋体" w:eastAsia="宋体" w:cs="宋体"/>
          <w:color w:val="auto"/>
          <w:sz w:val="24"/>
          <w:szCs w:val="24"/>
          <w:highlight w:val="none"/>
        </w:rPr>
      </w:pPr>
    </w:p>
    <w:p w14:paraId="6748D5F7">
      <w:pPr>
        <w:pStyle w:val="64"/>
        <w:rPr>
          <w:rFonts w:hint="eastAsia"/>
          <w:color w:val="auto"/>
          <w:highlight w:val="none"/>
        </w:rPr>
      </w:pPr>
    </w:p>
    <w:p w14:paraId="6F7EBF6B">
      <w:pPr>
        <w:kinsoku/>
        <w:overflowPunct/>
        <w:topLinePunct w:val="0"/>
        <w:autoSpaceDE/>
        <w:autoSpaceDN/>
        <w:bidi w:val="0"/>
        <w:snapToGrid w:val="0"/>
        <w:spacing w:line="360" w:lineRule="auto"/>
        <w:jc w:val="center"/>
        <w:rPr>
          <w:rFonts w:hint="eastAsia" w:ascii="宋体" w:hAnsi="宋体" w:eastAsia="宋体" w:cs="宋体"/>
          <w:color w:val="auto"/>
          <w:sz w:val="24"/>
          <w:szCs w:val="24"/>
          <w:highlight w:val="none"/>
          <w:bdr w:val="single" w:color="auto" w:sz="4" w:space="0"/>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方案</w:t>
      </w:r>
    </w:p>
    <w:p w14:paraId="570CE129">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可根据本</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 xml:space="preserve">文件“第四篇 </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程序及方法、评审标准、无效响应和采购终止→评审标准→</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部分”中的要求提供。</w:t>
      </w:r>
    </w:p>
    <w:p w14:paraId="195650BE">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9109137">
      <w:pPr>
        <w:pageBreakBefore w:val="0"/>
        <w:wordWrap/>
        <w:topLinePunct w:val="0"/>
        <w:bidi w:val="0"/>
        <w:adjustRightInd w:val="0"/>
        <w:snapToGrid w:val="0"/>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三、商务文件</w:t>
      </w:r>
    </w:p>
    <w:p w14:paraId="54D5F7C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（一）商务条款差异表                             </w:t>
      </w:r>
    </w:p>
    <w:p w14:paraId="3387E98F">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65"/>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176D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512" w:type="dxa"/>
            <w:vAlign w:val="center"/>
          </w:tcPr>
          <w:p w14:paraId="3B191C7D">
            <w:pPr>
              <w:pageBreakBefore w:val="0"/>
              <w:tabs>
                <w:tab w:val="left" w:pos="6300"/>
              </w:tabs>
              <w:wordWrap/>
              <w:topLinePunct w:val="0"/>
              <w:bidi w:val="0"/>
              <w:adjustRightInd w:val="0"/>
              <w:snapToGrid w:val="0"/>
              <w:spacing w:line="360" w:lineRule="auto"/>
              <w:jc w:val="center"/>
              <w:textAlignment w:val="auto"/>
              <w:rPr>
                <w:rFonts w:hint="eastAsia" w:ascii="宋体" w:hAnsi="宋体" w:eastAsia="宋体" w:cs="宋体"/>
                <w:b/>
                <w:color w:val="auto"/>
                <w:sz w:val="21"/>
                <w:szCs w:val="24"/>
                <w:highlight w:val="none"/>
              </w:rPr>
            </w:pPr>
            <w:r>
              <w:rPr>
                <w:rFonts w:hint="eastAsia" w:ascii="宋体" w:hAnsi="宋体" w:eastAsia="宋体" w:cs="宋体"/>
                <w:b/>
                <w:color w:val="auto"/>
                <w:sz w:val="21"/>
                <w:szCs w:val="24"/>
                <w:highlight w:val="none"/>
              </w:rPr>
              <w:t>序号</w:t>
            </w:r>
          </w:p>
        </w:tc>
        <w:tc>
          <w:tcPr>
            <w:tcW w:w="3184" w:type="dxa"/>
            <w:vAlign w:val="center"/>
          </w:tcPr>
          <w:p w14:paraId="156B3BA1">
            <w:pPr>
              <w:pageBreakBefore w:val="0"/>
              <w:tabs>
                <w:tab w:val="left" w:pos="6300"/>
              </w:tabs>
              <w:wordWrap/>
              <w:topLinePunct w:val="0"/>
              <w:bidi w:val="0"/>
              <w:adjustRightInd w:val="0"/>
              <w:snapToGrid w:val="0"/>
              <w:spacing w:line="360" w:lineRule="auto"/>
              <w:jc w:val="center"/>
              <w:textAlignment w:val="auto"/>
              <w:rPr>
                <w:rFonts w:hint="eastAsia" w:ascii="宋体" w:hAnsi="宋体" w:eastAsia="宋体" w:cs="宋体"/>
                <w:b/>
                <w:color w:val="auto"/>
                <w:sz w:val="21"/>
                <w:szCs w:val="24"/>
                <w:highlight w:val="none"/>
              </w:rPr>
            </w:pPr>
            <w:r>
              <w:rPr>
                <w:rFonts w:hint="eastAsia" w:ascii="宋体" w:hAnsi="宋体" w:eastAsia="宋体" w:cs="宋体"/>
                <w:b/>
                <w:color w:val="auto"/>
                <w:sz w:val="21"/>
                <w:szCs w:val="24"/>
                <w:highlight w:val="none"/>
              </w:rPr>
              <w:t>采购需求</w:t>
            </w:r>
          </w:p>
        </w:tc>
        <w:tc>
          <w:tcPr>
            <w:tcW w:w="2438" w:type="dxa"/>
            <w:vAlign w:val="center"/>
          </w:tcPr>
          <w:p w14:paraId="5D72936F">
            <w:pPr>
              <w:pageBreakBefore w:val="0"/>
              <w:tabs>
                <w:tab w:val="left" w:pos="6300"/>
              </w:tabs>
              <w:wordWrap/>
              <w:topLinePunct w:val="0"/>
              <w:bidi w:val="0"/>
              <w:adjustRightInd w:val="0"/>
              <w:snapToGrid w:val="0"/>
              <w:spacing w:line="360" w:lineRule="auto"/>
              <w:jc w:val="center"/>
              <w:textAlignment w:val="auto"/>
              <w:rPr>
                <w:rFonts w:hint="eastAsia" w:ascii="宋体" w:hAnsi="宋体" w:eastAsia="宋体" w:cs="宋体"/>
                <w:b/>
                <w:color w:val="auto"/>
                <w:sz w:val="21"/>
                <w:szCs w:val="24"/>
                <w:highlight w:val="none"/>
              </w:rPr>
            </w:pPr>
            <w:r>
              <w:rPr>
                <w:rFonts w:hint="eastAsia" w:ascii="宋体" w:hAnsi="宋体" w:eastAsia="宋体" w:cs="宋体"/>
                <w:b/>
                <w:color w:val="auto"/>
                <w:sz w:val="21"/>
                <w:szCs w:val="24"/>
                <w:highlight w:val="none"/>
              </w:rPr>
              <w:t>响应情况</w:t>
            </w:r>
          </w:p>
        </w:tc>
        <w:tc>
          <w:tcPr>
            <w:tcW w:w="2359" w:type="dxa"/>
            <w:vAlign w:val="center"/>
          </w:tcPr>
          <w:p w14:paraId="392FD4CE">
            <w:pPr>
              <w:pageBreakBefore w:val="0"/>
              <w:tabs>
                <w:tab w:val="left" w:pos="6300"/>
              </w:tabs>
              <w:wordWrap/>
              <w:topLinePunct w:val="0"/>
              <w:bidi w:val="0"/>
              <w:adjustRightInd w:val="0"/>
              <w:snapToGrid w:val="0"/>
              <w:spacing w:line="360" w:lineRule="auto"/>
              <w:jc w:val="center"/>
              <w:textAlignment w:val="auto"/>
              <w:rPr>
                <w:rFonts w:hint="eastAsia" w:ascii="宋体" w:hAnsi="宋体" w:eastAsia="宋体" w:cs="宋体"/>
                <w:b/>
                <w:color w:val="auto"/>
                <w:sz w:val="21"/>
                <w:szCs w:val="24"/>
                <w:highlight w:val="none"/>
              </w:rPr>
            </w:pPr>
            <w:r>
              <w:rPr>
                <w:rFonts w:hint="eastAsia" w:ascii="宋体" w:hAnsi="宋体" w:eastAsia="宋体" w:cs="宋体"/>
                <w:b/>
                <w:color w:val="auto"/>
                <w:sz w:val="21"/>
                <w:szCs w:val="21"/>
                <w:highlight w:val="none"/>
              </w:rPr>
              <w:t>差异说明</w:t>
            </w:r>
          </w:p>
        </w:tc>
      </w:tr>
      <w:tr w14:paraId="5A56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A9F0502">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3184" w:type="dxa"/>
            <w:vAlign w:val="center"/>
          </w:tcPr>
          <w:p w14:paraId="51D34B17">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2438" w:type="dxa"/>
            <w:vAlign w:val="center"/>
          </w:tcPr>
          <w:p w14:paraId="61FA7630">
            <w:pPr>
              <w:pageBreakBefore w:val="0"/>
              <w:tabs>
                <w:tab w:val="left" w:pos="6300"/>
              </w:tabs>
              <w:wordWrap/>
              <w:topLinePunct w:val="0"/>
              <w:bidi w:val="0"/>
              <w:adjustRightInd w:val="0"/>
              <w:snapToGrid w:val="0"/>
              <w:spacing w:line="360" w:lineRule="auto"/>
              <w:jc w:val="left"/>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提醒：请注明具体内容</w:t>
            </w:r>
          </w:p>
        </w:tc>
        <w:tc>
          <w:tcPr>
            <w:tcW w:w="2359" w:type="dxa"/>
            <w:vAlign w:val="center"/>
          </w:tcPr>
          <w:p w14:paraId="2DD299C8">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r>
      <w:tr w14:paraId="3A67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B22E993">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3184" w:type="dxa"/>
            <w:vAlign w:val="center"/>
          </w:tcPr>
          <w:p w14:paraId="1CC88435">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2438" w:type="dxa"/>
            <w:vAlign w:val="center"/>
          </w:tcPr>
          <w:p w14:paraId="260F714D">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2359" w:type="dxa"/>
            <w:vAlign w:val="center"/>
          </w:tcPr>
          <w:p w14:paraId="5624876D">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r>
      <w:tr w14:paraId="4C89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4D9DD59">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3184" w:type="dxa"/>
            <w:vAlign w:val="center"/>
          </w:tcPr>
          <w:p w14:paraId="39A99EB5">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2438" w:type="dxa"/>
            <w:vAlign w:val="center"/>
          </w:tcPr>
          <w:p w14:paraId="7E22EAD8">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2359" w:type="dxa"/>
            <w:vAlign w:val="center"/>
          </w:tcPr>
          <w:p w14:paraId="691CEBE2">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r>
      <w:tr w14:paraId="392D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5F7FB45">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3184" w:type="dxa"/>
            <w:vAlign w:val="center"/>
          </w:tcPr>
          <w:p w14:paraId="58EBE17F">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2438" w:type="dxa"/>
            <w:vAlign w:val="center"/>
          </w:tcPr>
          <w:p w14:paraId="6F7E5830">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2359" w:type="dxa"/>
            <w:vAlign w:val="center"/>
          </w:tcPr>
          <w:p w14:paraId="7D148ED7">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r>
      <w:tr w14:paraId="1F8E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E949854">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3184" w:type="dxa"/>
            <w:vAlign w:val="center"/>
          </w:tcPr>
          <w:p w14:paraId="27383078">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2438" w:type="dxa"/>
            <w:vAlign w:val="center"/>
          </w:tcPr>
          <w:p w14:paraId="0428565A">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2359" w:type="dxa"/>
            <w:vAlign w:val="center"/>
          </w:tcPr>
          <w:p w14:paraId="27FE17CE">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r>
      <w:tr w14:paraId="79E0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13751E6">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3184" w:type="dxa"/>
            <w:vAlign w:val="center"/>
          </w:tcPr>
          <w:p w14:paraId="0506885C">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2438" w:type="dxa"/>
            <w:vAlign w:val="center"/>
          </w:tcPr>
          <w:p w14:paraId="4D50C733">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c>
          <w:tcPr>
            <w:tcW w:w="2359" w:type="dxa"/>
            <w:vAlign w:val="center"/>
          </w:tcPr>
          <w:p w14:paraId="5AA0242E">
            <w:pPr>
              <w:pageBreakBefore w:val="0"/>
              <w:tabs>
                <w:tab w:val="left" w:pos="6300"/>
              </w:tabs>
              <w:wordWrap/>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4"/>
                <w:highlight w:val="none"/>
              </w:rPr>
            </w:pPr>
          </w:p>
        </w:tc>
      </w:tr>
    </w:tbl>
    <w:p w14:paraId="439565B5">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8"/>
          <w:highlight w:val="none"/>
        </w:rPr>
      </w:pPr>
      <w:r>
        <w:rPr>
          <w:rFonts w:hint="eastAsia" w:ascii="宋体" w:hAnsi="宋体" w:cs="宋体"/>
          <w:color w:val="auto"/>
          <w:sz w:val="24"/>
          <w:szCs w:val="28"/>
          <w:highlight w:val="none"/>
          <w:lang w:eastAsia="zh-CN"/>
        </w:rPr>
        <w:t>竞标人</w:t>
      </w:r>
      <w:r>
        <w:rPr>
          <w:rFonts w:hint="eastAsia" w:ascii="宋体" w:hAnsi="宋体" w:eastAsia="宋体" w:cs="宋体"/>
          <w:color w:val="auto"/>
          <w:sz w:val="24"/>
          <w:szCs w:val="28"/>
          <w:highlight w:val="none"/>
        </w:rPr>
        <w:t xml:space="preserve">：                          </w:t>
      </w:r>
      <w:r>
        <w:rPr>
          <w:rFonts w:hint="eastAsia" w:ascii="宋体" w:hAnsi="宋体" w:eastAsia="宋体" w:cs="宋体"/>
          <w:color w:val="auto"/>
          <w:sz w:val="24"/>
          <w:szCs w:val="24"/>
          <w:highlight w:val="none"/>
        </w:rPr>
        <w:t>法定代表人（或其授权代表）</w:t>
      </w:r>
      <w:r>
        <w:rPr>
          <w:rFonts w:hint="eastAsia" w:ascii="宋体" w:hAnsi="宋体" w:eastAsia="宋体" w:cs="宋体"/>
          <w:color w:val="auto"/>
          <w:sz w:val="24"/>
          <w:szCs w:val="28"/>
          <w:highlight w:val="none"/>
        </w:rPr>
        <w:t>：</w:t>
      </w:r>
    </w:p>
    <w:p w14:paraId="762A3D5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8"/>
          <w:highlight w:val="none"/>
        </w:rPr>
      </w:pPr>
    </w:p>
    <w:p w14:paraId="7F641872">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cs="宋体"/>
          <w:color w:val="auto"/>
          <w:sz w:val="24"/>
          <w:szCs w:val="28"/>
          <w:highlight w:val="none"/>
          <w:lang w:eastAsia="zh-CN"/>
        </w:rPr>
        <w:t>竞标人</w:t>
      </w:r>
      <w:r>
        <w:rPr>
          <w:rFonts w:hint="eastAsia" w:ascii="宋体" w:hAnsi="宋体" w:eastAsia="宋体" w:cs="宋体"/>
          <w:color w:val="auto"/>
          <w:sz w:val="24"/>
          <w:szCs w:val="28"/>
          <w:highlight w:val="none"/>
        </w:rPr>
        <w:t>公章）                                     （签字或盖章）</w:t>
      </w:r>
    </w:p>
    <w:p w14:paraId="063F872D">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21AA2F1D">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807C7B8">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1.本表即为对本项目“第三篇 项目商务</w:t>
      </w:r>
      <w:r>
        <w:rPr>
          <w:rFonts w:hint="eastAsia" w:ascii="宋体" w:hAnsi="宋体" w:eastAsia="宋体" w:cs="宋体"/>
          <w:color w:val="auto"/>
          <w:sz w:val="24"/>
          <w:highlight w:val="none"/>
          <w:lang w:val="en-US" w:eastAsia="zh-CN"/>
        </w:rPr>
        <w:t>需求</w:t>
      </w:r>
      <w:r>
        <w:rPr>
          <w:rFonts w:hint="eastAsia" w:ascii="宋体" w:hAnsi="宋体" w:eastAsia="宋体" w:cs="宋体"/>
          <w:color w:val="auto"/>
          <w:sz w:val="24"/>
          <w:highlight w:val="none"/>
        </w:rPr>
        <w:t>”中所列条款进行比较和响应；</w:t>
      </w:r>
    </w:p>
    <w:p w14:paraId="702B2BAC">
      <w:pPr>
        <w:pageBreakBefore w:val="0"/>
        <w:tabs>
          <w:tab w:val="left" w:pos="6300"/>
        </w:tabs>
        <w:wordWrap/>
        <w:topLinePunct w:val="0"/>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2.该表必须按照网上</w:t>
      </w:r>
      <w:r>
        <w:rPr>
          <w:rFonts w:hint="eastAsia" w:ascii="宋体" w:hAnsi="宋体" w:eastAsia="宋体" w:cs="宋体"/>
          <w:color w:val="auto"/>
          <w:sz w:val="24"/>
          <w:highlight w:val="none"/>
          <w:lang w:val="en-US" w:eastAsia="zh-CN"/>
        </w:rPr>
        <w:t>竞争性比选</w:t>
      </w:r>
      <w:r>
        <w:rPr>
          <w:rFonts w:hint="eastAsia" w:ascii="宋体" w:hAnsi="宋体" w:eastAsia="宋体" w:cs="宋体"/>
          <w:color w:val="auto"/>
          <w:sz w:val="24"/>
          <w:highlight w:val="none"/>
        </w:rPr>
        <w:t>文件要求逐条如实填写，“响应情况”栏需逐条填写具体内容，并在“差异说明”项填写正偏离或负偏离，完全符合的填写“无差异”，如“响应情况”栏未填写具体内容或与“采购项目商务</w:t>
      </w:r>
      <w:r>
        <w:rPr>
          <w:rFonts w:hint="eastAsia" w:ascii="宋体" w:hAnsi="宋体" w:eastAsia="宋体" w:cs="宋体"/>
          <w:color w:val="auto"/>
          <w:sz w:val="24"/>
          <w:highlight w:val="none"/>
          <w:lang w:val="en-US" w:eastAsia="zh-CN"/>
        </w:rPr>
        <w:t>需求</w:t>
      </w:r>
      <w:r>
        <w:rPr>
          <w:rFonts w:hint="eastAsia" w:ascii="宋体" w:hAnsi="宋体" w:eastAsia="宋体" w:cs="宋体"/>
          <w:color w:val="auto"/>
          <w:sz w:val="24"/>
          <w:highlight w:val="none"/>
        </w:rPr>
        <w:t>”要求的内容不完全一致，则该</w:t>
      </w:r>
      <w:r>
        <w:rPr>
          <w:rFonts w:hint="eastAsia" w:ascii="宋体" w:hAnsi="宋体" w:cs="宋体"/>
          <w:color w:val="auto"/>
          <w:sz w:val="24"/>
          <w:highlight w:val="none"/>
          <w:lang w:eastAsia="zh-CN"/>
        </w:rPr>
        <w:t>竞标人</w:t>
      </w:r>
      <w:r>
        <w:rPr>
          <w:rFonts w:hint="eastAsia" w:ascii="宋体" w:hAnsi="宋体" w:eastAsia="宋体" w:cs="宋体"/>
          <w:color w:val="auto"/>
          <w:sz w:val="24"/>
          <w:highlight w:val="none"/>
        </w:rPr>
        <w:t>不能通过本项目的符合性审查。如“响应情况”栏具体内容和“采购项目商务</w:t>
      </w:r>
      <w:r>
        <w:rPr>
          <w:rFonts w:hint="eastAsia" w:ascii="宋体" w:hAnsi="宋体" w:eastAsia="宋体" w:cs="宋体"/>
          <w:color w:val="auto"/>
          <w:sz w:val="24"/>
          <w:highlight w:val="none"/>
          <w:lang w:val="en-US" w:eastAsia="zh-CN"/>
        </w:rPr>
        <w:t>需求</w:t>
      </w:r>
      <w:r>
        <w:rPr>
          <w:rFonts w:hint="eastAsia" w:ascii="宋体" w:hAnsi="宋体" w:eastAsia="宋体" w:cs="宋体"/>
          <w:color w:val="auto"/>
          <w:sz w:val="24"/>
          <w:highlight w:val="none"/>
        </w:rPr>
        <w:t>”栏具体内容一致但“差异说明”栏未填写则视为无差异。</w:t>
      </w:r>
    </w:p>
    <w:p w14:paraId="400B5796">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3.该表可扩展。</w:t>
      </w: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（二）其他资料（格式自拟）</w:t>
      </w:r>
    </w:p>
    <w:p w14:paraId="7C0A1B85">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highlight w:val="none"/>
        </w:rPr>
        <w:t>四、资格条件及其他</w:t>
      </w:r>
    </w:p>
    <w:p w14:paraId="6078BF69">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（一）法人营业执照（副本）或事业单位法人证书（副本）或社会团体法人登记证书复印件</w:t>
      </w:r>
    </w:p>
    <w:p w14:paraId="386DB373">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p>
    <w:p w14:paraId="1A07F554">
      <w:pPr>
        <w:pageBreakBefore w:val="0"/>
        <w:tabs>
          <w:tab w:val="left" w:pos="6300"/>
        </w:tabs>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highlight w:val="none"/>
        </w:rPr>
      </w:pPr>
    </w:p>
    <w:p w14:paraId="5B773F75">
      <w:pPr>
        <w:pageBreakBefore w:val="0"/>
        <w:tabs>
          <w:tab w:val="left" w:pos="6300"/>
        </w:tabs>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highlight w:val="none"/>
        </w:rPr>
      </w:pPr>
    </w:p>
    <w:p w14:paraId="7CEB4D6D">
      <w:pPr>
        <w:pageBreakBefore w:val="0"/>
        <w:tabs>
          <w:tab w:val="left" w:pos="6300"/>
        </w:tabs>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highlight w:val="none"/>
        </w:rPr>
      </w:pPr>
    </w:p>
    <w:p w14:paraId="0CCB2B53">
      <w:pPr>
        <w:pageBreakBefore w:val="0"/>
        <w:tabs>
          <w:tab w:val="left" w:pos="6300"/>
        </w:tabs>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highlight w:val="none"/>
        </w:rPr>
      </w:pPr>
    </w:p>
    <w:p w14:paraId="562EFD3B">
      <w:pPr>
        <w:pageBreakBefore w:val="0"/>
        <w:widowControl/>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（二）法定代表人身份证明书（格式）</w:t>
      </w:r>
    </w:p>
    <w:p w14:paraId="556609F5">
      <w:pPr>
        <w:tabs>
          <w:tab w:val="left" w:pos="6300"/>
        </w:tabs>
        <w:snapToGrid w:val="0"/>
        <w:spacing w:line="480" w:lineRule="exact"/>
        <w:ind w:firstLine="57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59773240">
      <w:pPr>
        <w:tabs>
          <w:tab w:val="left" w:pos="6300"/>
        </w:tabs>
        <w:snapToGrid w:val="0"/>
        <w:spacing w:line="480" w:lineRule="exact"/>
        <w:ind w:firstLine="570"/>
        <w:rPr>
          <w:rFonts w:hint="eastAsia" w:ascii="宋体" w:hAnsi="宋体" w:eastAsia="宋体" w:cs="宋体"/>
          <w:color w:val="auto"/>
          <w:sz w:val="24"/>
          <w:szCs w:val="24"/>
          <w:highlight w:val="none"/>
        </w:rPr>
      </w:pPr>
    </w:p>
    <w:p w14:paraId="43388B1F">
      <w:pPr>
        <w:tabs>
          <w:tab w:val="left" w:pos="6300"/>
        </w:tabs>
        <w:snapToGrid w:val="0"/>
        <w:spacing w:line="48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0FD2CC8D">
      <w:pPr>
        <w:tabs>
          <w:tab w:val="left" w:pos="6300"/>
        </w:tabs>
        <w:snapToGrid w:val="0"/>
        <w:spacing w:line="480" w:lineRule="exact"/>
        <w:ind w:firstLine="570"/>
        <w:rPr>
          <w:rFonts w:hint="eastAsia" w:ascii="宋体" w:hAnsi="宋体" w:eastAsia="宋体" w:cs="宋体"/>
          <w:color w:val="auto"/>
          <w:sz w:val="24"/>
          <w:szCs w:val="24"/>
          <w:highlight w:val="none"/>
        </w:rPr>
      </w:pPr>
    </w:p>
    <w:p w14:paraId="0E249D2E">
      <w:pPr>
        <w:tabs>
          <w:tab w:val="left" w:pos="6300"/>
        </w:tabs>
        <w:snapToGrid w:val="0"/>
        <w:spacing w:line="48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比选代理机构</w:t>
      </w:r>
      <w:r>
        <w:rPr>
          <w:rFonts w:hint="eastAsia" w:ascii="宋体" w:hAnsi="宋体" w:eastAsia="宋体" w:cs="宋体"/>
          <w:color w:val="auto"/>
          <w:sz w:val="24"/>
          <w:szCs w:val="24"/>
          <w:highlight w:val="none"/>
        </w:rPr>
        <w:t>名称）：</w:t>
      </w:r>
    </w:p>
    <w:p w14:paraId="707CFE8B">
      <w:pPr>
        <w:tabs>
          <w:tab w:val="left" w:pos="6300"/>
        </w:tabs>
        <w:snapToGrid w:val="0"/>
        <w:spacing w:line="48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性别</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 xml:space="preserve">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名称）任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的法定代表人。</w:t>
      </w:r>
    </w:p>
    <w:p w14:paraId="3BC54FC8">
      <w:pPr>
        <w:tabs>
          <w:tab w:val="left" w:pos="6300"/>
        </w:tabs>
        <w:snapToGrid w:val="0"/>
        <w:spacing w:line="480" w:lineRule="exact"/>
        <w:ind w:firstLine="570"/>
        <w:rPr>
          <w:rFonts w:hint="eastAsia" w:ascii="宋体" w:hAnsi="宋体" w:eastAsia="宋体" w:cs="宋体"/>
          <w:color w:val="auto"/>
          <w:sz w:val="24"/>
          <w:szCs w:val="24"/>
          <w:highlight w:val="none"/>
        </w:rPr>
      </w:pPr>
    </w:p>
    <w:p w14:paraId="7373545C">
      <w:pPr>
        <w:tabs>
          <w:tab w:val="left" w:pos="6300"/>
        </w:tabs>
        <w:snapToGrid w:val="0"/>
        <w:spacing w:line="48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0D48C32">
      <w:pPr>
        <w:tabs>
          <w:tab w:val="left" w:pos="6300"/>
        </w:tabs>
        <w:snapToGrid w:val="0"/>
        <w:spacing w:line="480" w:lineRule="exact"/>
        <w:ind w:firstLine="570"/>
        <w:rPr>
          <w:rFonts w:hint="eastAsia" w:ascii="宋体" w:hAnsi="宋体" w:eastAsia="宋体" w:cs="宋体"/>
          <w:color w:val="auto"/>
          <w:sz w:val="24"/>
          <w:szCs w:val="24"/>
          <w:highlight w:val="none"/>
        </w:rPr>
      </w:pPr>
    </w:p>
    <w:p w14:paraId="42006C13">
      <w:pPr>
        <w:tabs>
          <w:tab w:val="left" w:pos="6300"/>
        </w:tabs>
        <w:snapToGrid w:val="0"/>
        <w:spacing w:line="480" w:lineRule="exact"/>
        <w:ind w:firstLine="570"/>
        <w:rPr>
          <w:rFonts w:hint="eastAsia" w:ascii="宋体" w:hAnsi="宋体" w:eastAsia="宋体" w:cs="宋体"/>
          <w:color w:val="auto"/>
          <w:sz w:val="24"/>
          <w:szCs w:val="24"/>
          <w:highlight w:val="none"/>
        </w:rPr>
      </w:pPr>
    </w:p>
    <w:p w14:paraId="0E0DE295">
      <w:pPr>
        <w:tabs>
          <w:tab w:val="left" w:pos="6300"/>
        </w:tabs>
        <w:snapToGrid w:val="0"/>
        <w:spacing w:line="480" w:lineRule="exact"/>
        <w:ind w:firstLine="570"/>
        <w:rPr>
          <w:rFonts w:hint="eastAsia" w:ascii="宋体" w:hAnsi="宋体" w:eastAsia="宋体" w:cs="宋体"/>
          <w:color w:val="auto"/>
          <w:sz w:val="24"/>
          <w:szCs w:val="24"/>
          <w:highlight w:val="none"/>
        </w:rPr>
      </w:pPr>
    </w:p>
    <w:p w14:paraId="1D6E09A1">
      <w:pPr>
        <w:tabs>
          <w:tab w:val="left" w:pos="6300"/>
        </w:tabs>
        <w:snapToGrid w:val="0"/>
        <w:spacing w:line="48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公章）</w:t>
      </w:r>
    </w:p>
    <w:p w14:paraId="2C42121F">
      <w:pPr>
        <w:tabs>
          <w:tab w:val="left" w:pos="6300"/>
        </w:tabs>
        <w:snapToGrid w:val="0"/>
        <w:spacing w:line="480" w:lineRule="exact"/>
        <w:ind w:firstLine="570"/>
        <w:rPr>
          <w:rFonts w:hint="eastAsia" w:ascii="宋体" w:hAnsi="宋体" w:eastAsia="宋体" w:cs="宋体"/>
          <w:color w:val="auto"/>
          <w:sz w:val="24"/>
          <w:szCs w:val="24"/>
          <w:highlight w:val="none"/>
        </w:rPr>
      </w:pPr>
    </w:p>
    <w:p w14:paraId="7D54ACF9">
      <w:pPr>
        <w:tabs>
          <w:tab w:val="left" w:pos="6300"/>
        </w:tabs>
        <w:snapToGrid w:val="0"/>
        <w:spacing w:line="48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5279A261">
      <w:pPr>
        <w:tabs>
          <w:tab w:val="left" w:pos="6300"/>
        </w:tabs>
        <w:snapToGrid w:val="0"/>
        <w:spacing w:line="48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w:t>
      </w:r>
      <w:r>
        <w:rPr>
          <w:rFonts w:hint="eastAsia" w:ascii="宋体" w:hAnsi="宋体" w:cs="宋体"/>
          <w:color w:val="auto"/>
          <w:sz w:val="24"/>
          <w:highlight w:val="none"/>
          <w:lang w:eastAsia="zh-CN"/>
        </w:rPr>
        <w:t>竞标文件</w:t>
      </w:r>
      <w:r>
        <w:rPr>
          <w:rFonts w:hint="eastAsia" w:ascii="宋体" w:hAnsi="宋体" w:eastAsia="宋体" w:cs="宋体"/>
          <w:color w:val="auto"/>
          <w:sz w:val="24"/>
          <w:highlight w:val="none"/>
        </w:rPr>
        <w:t>的可不填写）</w:t>
      </w:r>
    </w:p>
    <w:p w14:paraId="2B90EFF3">
      <w:pPr>
        <w:tabs>
          <w:tab w:val="left" w:pos="6300"/>
        </w:tabs>
        <w:snapToGrid w:val="0"/>
        <w:spacing w:line="48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74BFF81E">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p>
    <w:p w14:paraId="42595990">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p>
    <w:p w14:paraId="461EE097">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p>
    <w:p w14:paraId="2ABD682B">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p>
    <w:p w14:paraId="75188DD5">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p>
    <w:p w14:paraId="2F27F263">
      <w:pPr>
        <w:pageBreakBefore w:val="0"/>
        <w:widowControl/>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2CB93A5A">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p>
    <w:p w14:paraId="424CEDD4">
      <w:pPr>
        <w:tabs>
          <w:tab w:val="left" w:pos="6300"/>
        </w:tabs>
        <w:kinsoku/>
        <w:wordWrap/>
        <w:overflowPunct/>
        <w:topLinePunct w:val="0"/>
        <w:autoSpaceDE/>
        <w:autoSpaceDN/>
        <w:bidi w:val="0"/>
        <w:snapToGrid w:val="0"/>
        <w:spacing w:line="360" w:lineRule="auto"/>
        <w:ind w:firstLine="0"/>
        <w:textAlignment w:val="auto"/>
        <w:rPr>
          <w:rFonts w:hint="eastAsia" w:ascii="宋体" w:hAnsi="宋体" w:eastAsia="宋体" w:cs="宋体"/>
          <w:color w:val="auto"/>
          <w:sz w:val="24"/>
          <w:highlight w:val="none"/>
        </w:rPr>
      </w:pPr>
    </w:p>
    <w:p w14:paraId="7933D4C5">
      <w:pPr>
        <w:tabs>
          <w:tab w:val="left" w:pos="6300"/>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5E99F214">
      <w:pPr>
        <w:tabs>
          <w:tab w:val="left" w:pos="6300"/>
        </w:tabs>
        <w:kinsoku/>
        <w:wordWrap/>
        <w:overflowPunct/>
        <w:topLinePunct w:val="0"/>
        <w:autoSpaceDE/>
        <w:autoSpaceDN/>
        <w:bidi w:val="0"/>
        <w:snapToGrid w:val="0"/>
        <w:spacing w:line="360" w:lineRule="auto"/>
        <w:ind w:firstLine="570"/>
        <w:textAlignment w:val="auto"/>
        <w:rPr>
          <w:rFonts w:hint="eastAsia" w:ascii="宋体" w:hAnsi="宋体" w:eastAsia="宋体" w:cs="宋体"/>
          <w:color w:val="auto"/>
          <w:sz w:val="24"/>
          <w:highlight w:val="none"/>
        </w:rPr>
      </w:pPr>
    </w:p>
    <w:p w14:paraId="41437DE9">
      <w:pPr>
        <w:tabs>
          <w:tab w:val="left" w:pos="6300"/>
        </w:tabs>
        <w:kinsoku/>
        <w:wordWrap/>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名称）：</w:t>
      </w:r>
    </w:p>
    <w:p w14:paraId="0E69064A">
      <w:pPr>
        <w:tabs>
          <w:tab w:val="left" w:pos="6300"/>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竞标人</w:t>
      </w:r>
      <w:r>
        <w:rPr>
          <w:rFonts w:hint="eastAsia" w:ascii="宋体" w:hAnsi="宋体" w:eastAsia="宋体" w:cs="宋体"/>
          <w:color w:val="auto"/>
          <w:sz w:val="24"/>
          <w:highlight w:val="none"/>
        </w:rPr>
        <w:t>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竞标人</w:t>
      </w:r>
      <w:r>
        <w:rPr>
          <w:rFonts w:hint="eastAsia" w:ascii="宋体" w:hAnsi="宋体" w:eastAsia="宋体" w:cs="宋体"/>
          <w:color w:val="auto"/>
          <w:sz w:val="24"/>
          <w:highlight w:val="none"/>
        </w:rPr>
        <w:t>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w:t>
      </w:r>
      <w:r>
        <w:rPr>
          <w:rFonts w:hint="eastAsia" w:ascii="宋体" w:hAnsi="宋体" w:cs="宋体"/>
          <w:color w:val="auto"/>
          <w:sz w:val="24"/>
          <w:highlight w:val="none"/>
          <w:lang w:eastAsia="zh-CN"/>
        </w:rPr>
        <w:t>竞标</w:t>
      </w:r>
      <w:r>
        <w:rPr>
          <w:rFonts w:hint="eastAsia" w:ascii="宋体" w:hAnsi="宋体" w:eastAsia="宋体" w:cs="宋体"/>
          <w:color w:val="auto"/>
          <w:sz w:val="24"/>
          <w:highlight w:val="none"/>
        </w:rPr>
        <w:t>、谈判、签约等具体工作，并签署全部有关文件、协议及合同。</w:t>
      </w:r>
    </w:p>
    <w:p w14:paraId="3F13AA29">
      <w:pPr>
        <w:tabs>
          <w:tab w:val="left" w:pos="6300"/>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我单位对被授权人的签署负全部责任。</w:t>
      </w:r>
    </w:p>
    <w:p w14:paraId="59302906">
      <w:pPr>
        <w:tabs>
          <w:tab w:val="left" w:pos="6300"/>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在撤消授权的书面通知以前，本授权书一直有效。被授权人在授权书有效期内签署的所有文件不因授权的撤消而失效。</w:t>
      </w:r>
    </w:p>
    <w:p w14:paraId="087FFC71">
      <w:pPr>
        <w:tabs>
          <w:tab w:val="left" w:pos="6300"/>
        </w:tabs>
        <w:kinsoku/>
        <w:wordWrap/>
        <w:overflowPunct/>
        <w:topLinePunct w:val="0"/>
        <w:autoSpaceDE/>
        <w:autoSpaceDN/>
        <w:bidi w:val="0"/>
        <w:snapToGrid w:val="0"/>
        <w:spacing w:line="360" w:lineRule="auto"/>
        <w:ind w:firstLine="570"/>
        <w:textAlignment w:val="auto"/>
        <w:rPr>
          <w:rFonts w:hint="eastAsia" w:ascii="宋体" w:hAnsi="宋体" w:eastAsia="宋体" w:cs="宋体"/>
          <w:color w:val="auto"/>
          <w:sz w:val="24"/>
          <w:highlight w:val="none"/>
        </w:rPr>
      </w:pPr>
    </w:p>
    <w:p w14:paraId="1AF1D4ED">
      <w:pPr>
        <w:tabs>
          <w:tab w:val="left" w:pos="6300"/>
        </w:tabs>
        <w:kinsoku/>
        <w:wordWrap/>
        <w:overflowPunct/>
        <w:topLinePunct w:val="0"/>
        <w:autoSpaceDE/>
        <w:autoSpaceDN/>
        <w:bidi w:val="0"/>
        <w:snapToGrid w:val="0"/>
        <w:spacing w:line="360" w:lineRule="auto"/>
        <w:ind w:firstLine="570"/>
        <w:textAlignment w:val="auto"/>
        <w:rPr>
          <w:rFonts w:hint="eastAsia" w:ascii="宋体" w:hAnsi="宋体" w:eastAsia="宋体" w:cs="宋体"/>
          <w:color w:val="auto"/>
          <w:sz w:val="24"/>
          <w:highlight w:val="none"/>
        </w:rPr>
      </w:pPr>
    </w:p>
    <w:p w14:paraId="33267AFC">
      <w:pPr>
        <w:tabs>
          <w:tab w:val="left" w:pos="6300"/>
        </w:tabs>
        <w:kinsoku/>
        <w:wordWrap/>
        <w:overflowPunct/>
        <w:topLinePunct w:val="0"/>
        <w:autoSpaceDE/>
        <w:autoSpaceDN/>
        <w:bidi w:val="0"/>
        <w:snapToGrid w:val="0"/>
        <w:spacing w:line="360" w:lineRule="auto"/>
        <w:ind w:firstLine="57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被授权人：                                 </w:t>
      </w:r>
      <w:r>
        <w:rPr>
          <w:rFonts w:hint="eastAsia" w:ascii="宋体" w:hAnsi="宋体" w:cs="宋体"/>
          <w:color w:val="auto"/>
          <w:sz w:val="24"/>
          <w:highlight w:val="none"/>
          <w:lang w:eastAsia="zh-CN"/>
        </w:rPr>
        <w:t>竞标人</w:t>
      </w:r>
      <w:r>
        <w:rPr>
          <w:rFonts w:hint="eastAsia" w:ascii="宋体" w:hAnsi="宋体" w:eastAsia="宋体" w:cs="宋体"/>
          <w:color w:val="auto"/>
          <w:sz w:val="24"/>
          <w:highlight w:val="none"/>
        </w:rPr>
        <w:t>法定代表人：</w:t>
      </w:r>
    </w:p>
    <w:p w14:paraId="253758FD">
      <w:pPr>
        <w:tabs>
          <w:tab w:val="left" w:pos="6300"/>
        </w:tabs>
        <w:kinsoku/>
        <w:wordWrap/>
        <w:overflowPunct/>
        <w:topLinePunct w:val="0"/>
        <w:autoSpaceDE/>
        <w:autoSpaceDN/>
        <w:bidi w:val="0"/>
        <w:snapToGrid w:val="0"/>
        <w:spacing w:line="360" w:lineRule="auto"/>
        <w:ind w:firstLine="57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7DE22521">
      <w:pPr>
        <w:tabs>
          <w:tab w:val="left" w:pos="6300"/>
        </w:tabs>
        <w:kinsoku/>
        <w:wordWrap/>
        <w:overflowPunct/>
        <w:topLinePunct w:val="0"/>
        <w:autoSpaceDE/>
        <w:autoSpaceDN/>
        <w:bidi w:val="0"/>
        <w:snapToGrid w:val="0"/>
        <w:spacing w:line="360" w:lineRule="auto"/>
        <w:ind w:firstLine="570"/>
        <w:textAlignment w:val="auto"/>
        <w:rPr>
          <w:rFonts w:hint="eastAsia" w:ascii="宋体" w:hAnsi="宋体" w:eastAsia="宋体" w:cs="宋体"/>
          <w:color w:val="auto"/>
          <w:sz w:val="24"/>
          <w:szCs w:val="28"/>
          <w:highlight w:val="none"/>
        </w:rPr>
      </w:pPr>
    </w:p>
    <w:p w14:paraId="452026F8">
      <w:pPr>
        <w:tabs>
          <w:tab w:val="left" w:pos="6300"/>
        </w:tabs>
        <w:kinsoku/>
        <w:wordWrap/>
        <w:overflowPunct/>
        <w:topLinePunct w:val="0"/>
        <w:autoSpaceDE/>
        <w:autoSpaceDN/>
        <w:bidi w:val="0"/>
        <w:snapToGrid w:val="0"/>
        <w:spacing w:line="360" w:lineRule="auto"/>
        <w:ind w:firstLine="570"/>
        <w:textAlignment w:val="auto"/>
        <w:rPr>
          <w:rFonts w:hint="eastAsia" w:ascii="宋体" w:hAnsi="宋体" w:eastAsia="宋体" w:cs="宋体"/>
          <w:color w:val="auto"/>
          <w:sz w:val="24"/>
          <w:highlight w:val="none"/>
        </w:rPr>
      </w:pPr>
    </w:p>
    <w:p w14:paraId="45ED1177">
      <w:pPr>
        <w:tabs>
          <w:tab w:val="left" w:pos="6300"/>
        </w:tabs>
        <w:kinsoku/>
        <w:wordWrap/>
        <w:overflowPunct/>
        <w:topLinePunct w:val="0"/>
        <w:autoSpaceDE/>
        <w:autoSpaceDN/>
        <w:bidi w:val="0"/>
        <w:snapToGrid w:val="0"/>
        <w:spacing w:line="360" w:lineRule="auto"/>
        <w:ind w:firstLine="57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7C95BAC1">
      <w:pPr>
        <w:tabs>
          <w:tab w:val="left" w:pos="6300"/>
        </w:tabs>
        <w:kinsoku/>
        <w:wordWrap/>
        <w:overflowPunct/>
        <w:topLinePunct w:val="0"/>
        <w:autoSpaceDE/>
        <w:autoSpaceDN/>
        <w:bidi w:val="0"/>
        <w:snapToGrid w:val="0"/>
        <w:spacing w:line="360" w:lineRule="auto"/>
        <w:ind w:firstLine="57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7C2B980">
      <w:pPr>
        <w:tabs>
          <w:tab w:val="left" w:pos="6300"/>
        </w:tabs>
        <w:kinsoku/>
        <w:wordWrap/>
        <w:overflowPunct/>
        <w:topLinePunct w:val="0"/>
        <w:autoSpaceDE/>
        <w:autoSpaceDN/>
        <w:bidi w:val="0"/>
        <w:snapToGrid w:val="0"/>
        <w:spacing w:line="360" w:lineRule="auto"/>
        <w:ind w:firstLine="570"/>
        <w:textAlignment w:val="auto"/>
        <w:rPr>
          <w:rFonts w:hint="eastAsia" w:ascii="宋体" w:hAnsi="宋体" w:eastAsia="宋体" w:cs="宋体"/>
          <w:color w:val="auto"/>
          <w:sz w:val="24"/>
          <w:highlight w:val="none"/>
        </w:rPr>
      </w:pPr>
    </w:p>
    <w:p w14:paraId="323F48D0">
      <w:pPr>
        <w:tabs>
          <w:tab w:val="left" w:pos="6300"/>
        </w:tabs>
        <w:kinsoku/>
        <w:wordWrap/>
        <w:overflowPunct/>
        <w:topLinePunct w:val="0"/>
        <w:autoSpaceDE/>
        <w:autoSpaceDN/>
        <w:bidi w:val="0"/>
        <w:snapToGrid w:val="0"/>
        <w:spacing w:line="360" w:lineRule="auto"/>
        <w:ind w:right="480" w:firstLine="57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竞标人</w:t>
      </w:r>
      <w:r>
        <w:rPr>
          <w:rFonts w:hint="eastAsia" w:ascii="宋体" w:hAnsi="宋体" w:eastAsia="宋体" w:cs="宋体"/>
          <w:color w:val="auto"/>
          <w:sz w:val="24"/>
          <w:highlight w:val="none"/>
        </w:rPr>
        <w:t>公章）</w:t>
      </w:r>
    </w:p>
    <w:p w14:paraId="7446CCA7">
      <w:pPr>
        <w:tabs>
          <w:tab w:val="left" w:pos="6300"/>
        </w:tabs>
        <w:kinsoku/>
        <w:wordWrap/>
        <w:overflowPunct/>
        <w:topLinePunct w:val="0"/>
        <w:autoSpaceDE/>
        <w:autoSpaceDN/>
        <w:bidi w:val="0"/>
        <w:snapToGrid w:val="0"/>
        <w:spacing w:line="360" w:lineRule="auto"/>
        <w:ind w:right="480" w:firstLine="57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0DA9E84B">
      <w:pPr>
        <w:tabs>
          <w:tab w:val="left" w:pos="6300"/>
        </w:tabs>
        <w:kinsoku/>
        <w:wordWrap/>
        <w:overflowPunct/>
        <w:topLinePunct w:val="0"/>
        <w:autoSpaceDE/>
        <w:autoSpaceDN/>
        <w:bidi w:val="0"/>
        <w:snapToGrid w:val="0"/>
        <w:spacing w:line="360" w:lineRule="auto"/>
        <w:ind w:right="720" w:firstLine="570"/>
        <w:jc w:val="right"/>
        <w:textAlignment w:val="auto"/>
        <w:rPr>
          <w:rFonts w:hint="eastAsia" w:ascii="宋体" w:hAnsi="宋体" w:eastAsia="宋体" w:cs="宋体"/>
          <w:color w:val="auto"/>
          <w:sz w:val="24"/>
          <w:highlight w:val="none"/>
        </w:rPr>
      </w:pPr>
    </w:p>
    <w:p w14:paraId="260F9D90">
      <w:pPr>
        <w:tabs>
          <w:tab w:val="left" w:pos="6300"/>
        </w:tabs>
        <w:kinsoku/>
        <w:wordWrap/>
        <w:overflowPunct/>
        <w:topLinePunct w:val="0"/>
        <w:autoSpaceDE/>
        <w:autoSpaceDN/>
        <w:bidi w:val="0"/>
        <w:snapToGrid w:val="0"/>
        <w:spacing w:line="360" w:lineRule="auto"/>
        <w:ind w:right="480" w:firstLine="57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w:t>
      </w:r>
      <w:r>
        <w:rPr>
          <w:rFonts w:hint="eastAsia" w:ascii="宋体" w:hAnsi="宋体" w:cs="宋体"/>
          <w:color w:val="auto"/>
          <w:sz w:val="24"/>
          <w:highlight w:val="none"/>
          <w:lang w:eastAsia="zh-CN"/>
        </w:rPr>
        <w:t>竞标文件</w:t>
      </w:r>
      <w:r>
        <w:rPr>
          <w:rFonts w:hint="eastAsia" w:ascii="宋体" w:hAnsi="宋体" w:eastAsia="宋体" w:cs="宋体"/>
          <w:color w:val="auto"/>
          <w:sz w:val="24"/>
          <w:highlight w:val="none"/>
        </w:rPr>
        <w:t>的可不填写）</w:t>
      </w:r>
    </w:p>
    <w:p w14:paraId="4849B24A">
      <w:pPr>
        <w:tabs>
          <w:tab w:val="left" w:pos="6300"/>
        </w:tabs>
        <w:kinsoku/>
        <w:wordWrap/>
        <w:overflowPunct/>
        <w:topLinePunct w:val="0"/>
        <w:autoSpaceDE/>
        <w:autoSpaceDN/>
        <w:bidi w:val="0"/>
        <w:snapToGrid w:val="0"/>
        <w:spacing w:line="360" w:lineRule="auto"/>
        <w:ind w:right="480" w:firstLine="57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54C8DF58">
      <w:pPr>
        <w:tabs>
          <w:tab w:val="left" w:pos="6300"/>
        </w:tabs>
        <w:kinsoku/>
        <w:wordWrap/>
        <w:overflowPunct/>
        <w:topLinePunct w:val="0"/>
        <w:autoSpaceDE/>
        <w:autoSpaceDN/>
        <w:bidi w:val="0"/>
        <w:snapToGrid w:val="0"/>
        <w:spacing w:line="360" w:lineRule="auto"/>
        <w:ind w:right="480" w:firstLine="57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1.若为法定代表人办理并签署</w:t>
      </w:r>
      <w:r>
        <w:rPr>
          <w:rFonts w:hint="eastAsia" w:ascii="宋体" w:hAnsi="宋体" w:cs="宋体"/>
          <w:color w:val="auto"/>
          <w:sz w:val="24"/>
          <w:highlight w:val="none"/>
          <w:lang w:eastAsia="zh-CN"/>
        </w:rPr>
        <w:t>竞标文件</w:t>
      </w:r>
      <w:r>
        <w:rPr>
          <w:rFonts w:hint="eastAsia" w:ascii="宋体" w:hAnsi="宋体" w:eastAsia="宋体" w:cs="宋体"/>
          <w:color w:val="auto"/>
          <w:sz w:val="24"/>
          <w:highlight w:val="none"/>
        </w:rPr>
        <w:t>的，不提供此文件。</w:t>
      </w:r>
    </w:p>
    <w:p w14:paraId="55933DFF">
      <w:pPr>
        <w:tabs>
          <w:tab w:val="left" w:pos="6300"/>
        </w:tabs>
        <w:kinsoku/>
        <w:wordWrap/>
        <w:overflowPunct/>
        <w:topLinePunct w:val="0"/>
        <w:autoSpaceDE/>
        <w:autoSpaceDN/>
        <w:bidi w:val="0"/>
        <w:snapToGrid w:val="0"/>
        <w:spacing w:line="360" w:lineRule="auto"/>
        <w:ind w:right="480" w:firstLine="57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2.若为联合体</w:t>
      </w:r>
      <w:r>
        <w:rPr>
          <w:rFonts w:hint="eastAsia" w:ascii="宋体" w:hAnsi="宋体" w:cs="宋体"/>
          <w:color w:val="auto"/>
          <w:sz w:val="24"/>
          <w:highlight w:val="none"/>
          <w:lang w:eastAsia="zh-CN"/>
        </w:rPr>
        <w:t>竞标</w:t>
      </w:r>
      <w:r>
        <w:rPr>
          <w:rFonts w:hint="eastAsia" w:ascii="宋体" w:hAnsi="宋体" w:eastAsia="宋体" w:cs="宋体"/>
          <w:color w:val="auto"/>
          <w:sz w:val="24"/>
          <w:highlight w:val="none"/>
        </w:rPr>
        <w:t>的，法定代表人授权委托书由联合体主办方</w:t>
      </w:r>
      <w:r>
        <w:rPr>
          <w:rFonts w:hint="eastAsia" w:ascii="宋体" w:hAnsi="宋体" w:eastAsia="宋体" w:cs="宋体"/>
          <w:color w:val="auto"/>
          <w:kern w:val="0"/>
          <w:sz w:val="24"/>
          <w:szCs w:val="24"/>
          <w:highlight w:val="none"/>
        </w:rPr>
        <w:t>（主体）</w:t>
      </w:r>
      <w:r>
        <w:rPr>
          <w:rFonts w:hint="eastAsia" w:ascii="宋体" w:hAnsi="宋体" w:eastAsia="宋体" w:cs="宋体"/>
          <w:color w:val="auto"/>
          <w:sz w:val="24"/>
          <w:highlight w:val="none"/>
        </w:rPr>
        <w:t>出具。</w:t>
      </w:r>
    </w:p>
    <w:p w14:paraId="46C3AD14">
      <w:pPr>
        <w:pageBreakBefore w:val="0"/>
        <w:tabs>
          <w:tab w:val="left" w:pos="6300"/>
        </w:tabs>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p>
    <w:p w14:paraId="2AFF522A">
      <w:pPr>
        <w:pageBreakBefore w:val="0"/>
        <w:wordWrap/>
        <w:topLinePunct w:val="0"/>
        <w:bidi w:val="0"/>
        <w:adjustRightInd w:val="0"/>
        <w:snapToGrid w:val="0"/>
        <w:spacing w:line="360" w:lineRule="auto"/>
        <w:ind w:firstLine="5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（四）基本资格条件承诺函（格式）</w:t>
      </w:r>
    </w:p>
    <w:p w14:paraId="35194A0B">
      <w:pPr>
        <w:pageBreakBefore w:val="0"/>
        <w:tabs>
          <w:tab w:val="left" w:pos="6300"/>
        </w:tabs>
        <w:wordWrap/>
        <w:topLinePunct w:val="0"/>
        <w:bidi w:val="0"/>
        <w:adjustRightInd w:val="0"/>
        <w:snapToGrid w:val="0"/>
        <w:spacing w:line="360" w:lineRule="auto"/>
        <w:ind w:firstLine="2530" w:firstLineChars="700"/>
        <w:jc w:val="center"/>
        <w:textAlignment w:val="auto"/>
        <w:rPr>
          <w:rFonts w:hint="eastAsia" w:ascii="宋体" w:hAnsi="宋体" w:eastAsia="宋体" w:cs="宋体"/>
          <w:b/>
          <w:bCs/>
          <w:color w:val="auto"/>
          <w:sz w:val="36"/>
          <w:szCs w:val="36"/>
          <w:highlight w:val="none"/>
        </w:rPr>
      </w:pPr>
    </w:p>
    <w:p w14:paraId="38E01713">
      <w:pPr>
        <w:pageBreakBefore w:val="0"/>
        <w:tabs>
          <w:tab w:val="left" w:pos="6300"/>
        </w:tabs>
        <w:wordWrap/>
        <w:topLinePunct w:val="0"/>
        <w:bidi w:val="0"/>
        <w:adjustRightInd w:val="0"/>
        <w:snapToGrid w:val="0"/>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36"/>
          <w:szCs w:val="36"/>
          <w:highlight w:val="none"/>
        </w:rPr>
        <w:t>基本资格条件承诺函</w:t>
      </w:r>
    </w:p>
    <w:p w14:paraId="266DB171">
      <w:pPr>
        <w:tabs>
          <w:tab w:val="left" w:pos="6300"/>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名称）：</w:t>
      </w:r>
    </w:p>
    <w:p w14:paraId="28F7799B">
      <w:pPr>
        <w:tabs>
          <w:tab w:val="left" w:pos="6300"/>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竞标人</w:t>
      </w:r>
      <w:r>
        <w:rPr>
          <w:rFonts w:hint="eastAsia" w:ascii="宋体" w:hAnsi="宋体" w:eastAsia="宋体" w:cs="宋体"/>
          <w:color w:val="auto"/>
          <w:sz w:val="24"/>
          <w:highlight w:val="none"/>
        </w:rPr>
        <w:t>名称）郑重承诺：</w:t>
      </w:r>
    </w:p>
    <w:p w14:paraId="2C372BF1">
      <w:pPr>
        <w:tabs>
          <w:tab w:val="left" w:pos="6300"/>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7857CD19">
      <w:pPr>
        <w:tabs>
          <w:tab w:val="left" w:pos="6300"/>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32CCE0CE">
      <w:pPr>
        <w:tabs>
          <w:tab w:val="left" w:pos="6300"/>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w:t>
      </w:r>
      <w:r>
        <w:rPr>
          <w:rFonts w:hint="eastAsia" w:ascii="宋体" w:hAnsi="宋体" w:cs="宋体"/>
          <w:color w:val="auto"/>
          <w:sz w:val="24"/>
          <w:highlight w:val="none"/>
          <w:lang w:eastAsia="zh-CN"/>
        </w:rPr>
        <w:t>比选人</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的检查验证，配合提供相关证明材料，证明符合《中华人民共和国政府采购法》规定的</w:t>
      </w:r>
      <w:r>
        <w:rPr>
          <w:rFonts w:hint="eastAsia" w:ascii="宋体" w:hAnsi="宋体" w:cs="宋体"/>
          <w:color w:val="auto"/>
          <w:sz w:val="24"/>
          <w:highlight w:val="none"/>
          <w:lang w:eastAsia="zh-CN"/>
        </w:rPr>
        <w:t>竞标人</w:t>
      </w:r>
      <w:r>
        <w:rPr>
          <w:rFonts w:hint="eastAsia" w:ascii="宋体" w:hAnsi="宋体" w:eastAsia="宋体" w:cs="宋体"/>
          <w:color w:val="auto"/>
          <w:sz w:val="24"/>
          <w:highlight w:val="none"/>
        </w:rPr>
        <w:t>基本资格条件。</w:t>
      </w:r>
    </w:p>
    <w:p w14:paraId="10B34582">
      <w:pPr>
        <w:tabs>
          <w:tab w:val="left" w:pos="6300"/>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178EA562">
      <w:pPr>
        <w:tabs>
          <w:tab w:val="left" w:pos="6300"/>
        </w:tabs>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72012B0E">
      <w:pPr>
        <w:keepNext w:val="0"/>
        <w:keepLines w:val="0"/>
        <w:widowControl w:val="0"/>
        <w:suppressLineNumbers w:val="0"/>
        <w:tabs>
          <w:tab w:val="left" w:pos="6300"/>
        </w:tabs>
        <w:snapToGrid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p w14:paraId="01FCB116">
      <w:pPr>
        <w:keepNext w:val="0"/>
        <w:keepLines w:val="0"/>
        <w:widowControl w:val="0"/>
        <w:suppressLineNumbers w:val="0"/>
        <w:tabs>
          <w:tab w:val="left" w:pos="6300"/>
        </w:tabs>
        <w:snapToGrid w:val="0"/>
        <w:spacing w:before="0" w:beforeAutospacing="0" w:after="0" w:afterAutospacing="0" w:line="360" w:lineRule="auto"/>
        <w:ind w:left="0" w:right="424" w:firstLine="570"/>
        <w:jc w:val="righ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lang w:val="en-US" w:eastAsia="zh-CN" w:bidi="ar"/>
        </w:rPr>
        <w:t>竞标人</w:t>
      </w:r>
      <w:r>
        <w:rPr>
          <w:rFonts w:hint="eastAsia" w:ascii="宋体" w:hAnsi="宋体" w:eastAsia="宋体" w:cs="宋体"/>
          <w:color w:val="auto"/>
          <w:kern w:val="2"/>
          <w:sz w:val="24"/>
          <w:szCs w:val="24"/>
          <w:highlight w:val="none"/>
          <w:lang w:val="en-US" w:eastAsia="zh-CN" w:bidi="ar"/>
        </w:rPr>
        <w:t>公章）</w:t>
      </w:r>
    </w:p>
    <w:p w14:paraId="195EA754">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年   月   日</w:t>
      </w:r>
    </w:p>
    <w:p w14:paraId="08EB6B82">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20C7F948">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0F2E7AD6">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69E999D8">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28108339">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366DEE56">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235E3C65">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143B3462">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460073FE">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7955986C">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605FCC9C">
      <w:pPr>
        <w:pageBreakBefore w:val="0"/>
        <w:tabs>
          <w:tab w:val="left" w:pos="6300"/>
        </w:tabs>
        <w:wordWrap/>
        <w:topLinePunct w:val="0"/>
        <w:bidi w:val="0"/>
        <w:adjustRightInd w:val="0"/>
        <w:snapToGrid w:val="0"/>
        <w:spacing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
        </w:rPr>
      </w:pPr>
    </w:p>
    <w:p w14:paraId="54852E5E">
      <w:pPr>
        <w:tabs>
          <w:tab w:val="left" w:pos="6300"/>
        </w:tabs>
        <w:snapToGrid w:val="0"/>
        <w:spacing w:line="300" w:lineRule="atLeast"/>
        <w:ind w:firstLine="0" w:firstLineChars="0"/>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特定资格条件证书或证明文件</w:t>
      </w:r>
    </w:p>
    <w:p w14:paraId="47D09998">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100DCE5B">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5650CA63">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5A5CE62F">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222958DC">
      <w:pPr>
        <w:pageBreakBefore w:val="0"/>
        <w:tabs>
          <w:tab w:val="left" w:pos="6300"/>
        </w:tabs>
        <w:wordWrap/>
        <w:topLinePunct w:val="0"/>
        <w:bidi w:val="0"/>
        <w:adjustRightInd w:val="0"/>
        <w:snapToGrid w:val="0"/>
        <w:spacing w:line="360" w:lineRule="auto"/>
        <w:ind w:firstLine="7680" w:firstLineChars="3200"/>
        <w:jc w:val="left"/>
        <w:textAlignment w:val="auto"/>
        <w:rPr>
          <w:rFonts w:hint="eastAsia" w:ascii="宋体" w:hAnsi="宋体" w:eastAsia="宋体" w:cs="宋体"/>
          <w:color w:val="auto"/>
          <w:kern w:val="2"/>
          <w:sz w:val="24"/>
          <w:szCs w:val="24"/>
          <w:highlight w:val="none"/>
          <w:lang w:val="en-US" w:eastAsia="zh-CN" w:bidi="ar"/>
        </w:rPr>
      </w:pPr>
    </w:p>
    <w:p w14:paraId="40549A0D">
      <w:pPr>
        <w:tabs>
          <w:tab w:val="left" w:pos="6300"/>
        </w:tabs>
        <w:snapToGrid w:val="0"/>
        <w:spacing w:line="300" w:lineRule="atLeast"/>
        <w:ind w:firstLine="0" w:firstLineChars="0"/>
        <w:rPr>
          <w:rFonts w:hint="eastAsia" w:ascii="宋体" w:hAnsi="宋体" w:eastAsia="宋体" w:cs="宋体"/>
          <w:color w:val="auto"/>
          <w:highlight w:val="none"/>
        </w:rPr>
      </w:pPr>
    </w:p>
    <w:p w14:paraId="2D1827F4">
      <w:pPr>
        <w:pageBreakBefore w:val="0"/>
        <w:widowControl/>
        <w:numPr>
          <w:ilvl w:val="255"/>
          <w:numId w:val="0"/>
        </w:numPr>
        <w:wordWrap/>
        <w:topLinePunct w:val="0"/>
        <w:bidi w:val="0"/>
        <w:adjustRightInd w:val="0"/>
        <w:snapToGrid w:val="0"/>
        <w:spacing w:line="360" w:lineRule="auto"/>
        <w:ind w:firstLine="7200" w:firstLineChars="30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407ADBA">
      <w:pPr>
        <w:pageBreakBefore w:val="0"/>
        <w:widowControl/>
        <w:numPr>
          <w:ilvl w:val="255"/>
          <w:numId w:val="0"/>
        </w:numPr>
        <w:wordWrap/>
        <w:topLinePunct w:val="0"/>
        <w:bidi w:val="0"/>
        <w:adjustRightInd w:val="0"/>
        <w:snapToGrid w:val="0"/>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五、其他资料</w:t>
      </w:r>
    </w:p>
    <w:p w14:paraId="0E9DB59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w:t>
      </w:r>
    </w:p>
    <w:p w14:paraId="55DD2D72">
      <w:pPr>
        <w:spacing w:line="400" w:lineRule="exact"/>
        <w:ind w:firstLine="480" w:firstLineChars="200"/>
        <w:rPr>
          <w:rFonts w:hint="eastAsia" w:ascii="宋体" w:hAnsi="宋体" w:eastAsia="宋体" w:cs="宋体"/>
          <w:b/>
          <w:bCs/>
          <w:color w:val="auto"/>
          <w:sz w:val="32"/>
          <w:szCs w:val="32"/>
          <w:highlight w:val="none"/>
        </w:rPr>
      </w:pP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总体情况介绍、其他与本项目有关的资料等。</w:t>
      </w:r>
    </w:p>
    <w:p w14:paraId="3BFE72DD">
      <w:pPr>
        <w:tabs>
          <w:tab w:val="left" w:pos="6300"/>
        </w:tabs>
        <w:snapToGrid w:val="0"/>
        <w:spacing w:line="500" w:lineRule="exact"/>
        <w:ind w:firstLine="3855" w:firstLineChars="1200"/>
        <w:jc w:val="both"/>
        <w:rPr>
          <w:rFonts w:hint="eastAsia" w:ascii="宋体" w:hAnsi="宋体" w:eastAsia="宋体" w:cs="宋体"/>
          <w:b/>
          <w:bCs/>
          <w:color w:val="auto"/>
          <w:sz w:val="32"/>
          <w:szCs w:val="32"/>
          <w:highlight w:val="none"/>
        </w:rPr>
      </w:pPr>
    </w:p>
    <w:p w14:paraId="3156B246">
      <w:pPr>
        <w:tabs>
          <w:tab w:val="left" w:pos="6300"/>
        </w:tabs>
        <w:snapToGrid w:val="0"/>
        <w:spacing w:line="500" w:lineRule="exact"/>
        <w:ind w:firstLine="3855" w:firstLineChars="1200"/>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承诺函</w:t>
      </w:r>
    </w:p>
    <w:p w14:paraId="79B19845">
      <w:pPr>
        <w:tabs>
          <w:tab w:val="left" w:pos="6300"/>
        </w:tabs>
        <w:snapToGrid w:val="0"/>
        <w:spacing w:line="360" w:lineRule="auto"/>
        <w:rPr>
          <w:rFonts w:hint="eastAsia" w:ascii="宋体" w:hAnsi="宋体" w:eastAsia="宋体" w:cs="宋体"/>
          <w:color w:val="auto"/>
          <w:sz w:val="24"/>
          <w:highlight w:val="none"/>
        </w:rPr>
      </w:pPr>
    </w:p>
    <w:p w14:paraId="5B9B4BCE">
      <w:pPr>
        <w:tabs>
          <w:tab w:val="left" w:pos="630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比选代理机构</w:t>
      </w:r>
      <w:r>
        <w:rPr>
          <w:rFonts w:hint="eastAsia" w:ascii="宋体" w:hAnsi="宋体" w:eastAsia="宋体" w:cs="宋体"/>
          <w:color w:val="auto"/>
          <w:sz w:val="24"/>
          <w:szCs w:val="24"/>
          <w:highlight w:val="none"/>
        </w:rPr>
        <w:t>名称）：</w:t>
      </w:r>
    </w:p>
    <w:p w14:paraId="2107621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竞标人</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参加了贵单位</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，自愿作出以下承诺：</w:t>
      </w:r>
    </w:p>
    <w:p w14:paraId="1C60144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、我公司提供的相关证明材料真实有效，不存在弄虚作假情形。</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在合同签订前均有权对我司提供的资料进行核实，若发现弄虚作假，取消中标资格，并按相关法律法规报相关监督部门处理，我司自愿承担因此造成的相关责任并赔偿相应损失。</w:t>
      </w:r>
    </w:p>
    <w:p w14:paraId="5E0F301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、我公司承诺：已标价工程量清单符合“工程量清单”给出的范围及数量，</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中规定工程量清单不允许修改的内容不得修改，每项工程量清单综合单价报价不得高于对应工程量清单综合单价招标控制价。你公司可在合同签订前对我公司已标价工程量清单进行清标。若发现我公司的工程量清单综合单价报价超过招标时给出的工程量清单综合单价招标控制价的，在工程结算时你单位以发出的工程量清单综合单价招标控制价为基础，按照我公司的中标总报价与本工程的总价招标控制价的下浮比例进行同比例下调，我公司无条件接受，否则按我公司违约处理。</w:t>
      </w:r>
    </w:p>
    <w:p w14:paraId="40D8C2B5">
      <w:pPr>
        <w:snapToGrid w:val="0"/>
        <w:spacing w:line="360" w:lineRule="auto"/>
        <w:ind w:firstLine="480" w:firstLineChars="200"/>
        <w:rPr>
          <w:rFonts w:hint="eastAsia" w:ascii="宋体" w:hAnsi="宋体" w:eastAsia="宋体" w:cs="宋体"/>
          <w:color w:val="auto"/>
          <w:sz w:val="24"/>
          <w:szCs w:val="24"/>
          <w:highlight w:val="none"/>
        </w:rPr>
      </w:pPr>
    </w:p>
    <w:p w14:paraId="70EEBDA5">
      <w:pPr>
        <w:tabs>
          <w:tab w:val="left" w:pos="4200"/>
          <w:tab w:val="left" w:pos="4620"/>
        </w:tabs>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p>
    <w:p w14:paraId="2F60C33E">
      <w:pPr>
        <w:tabs>
          <w:tab w:val="left" w:pos="4200"/>
          <w:tab w:val="left" w:pos="4620"/>
        </w:tabs>
        <w:autoSpaceDE w:val="0"/>
        <w:autoSpaceDN w:val="0"/>
        <w:adjustRightInd w:val="0"/>
        <w:snapToGrid w:val="0"/>
        <w:spacing w:line="360" w:lineRule="auto"/>
        <w:ind w:firstLine="480" w:firstLineChars="200"/>
        <w:jc w:val="righ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竞</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标</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公章）</w:t>
      </w:r>
    </w:p>
    <w:p w14:paraId="31D8AC94">
      <w:pPr>
        <w:tabs>
          <w:tab w:val="left" w:pos="6300"/>
        </w:tabs>
        <w:autoSpaceDE w:val="0"/>
        <w:autoSpaceDN w:val="0"/>
        <w:adjustRightInd w:val="0"/>
        <w:snapToGrid w:val="0"/>
        <w:spacing w:line="360" w:lineRule="auto"/>
        <w:ind w:firstLine="480" w:firstLineChars="20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（签字或盖章）</w:t>
      </w:r>
    </w:p>
    <w:p w14:paraId="3657AA13">
      <w:pPr>
        <w:tabs>
          <w:tab w:val="left" w:pos="6300"/>
        </w:tabs>
        <w:snapToGrid w:val="0"/>
        <w:spacing w:line="360" w:lineRule="auto"/>
        <w:ind w:firstLine="7920" w:firstLineChars="3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1FC6AE6">
      <w:pPr>
        <w:spacing w:line="360" w:lineRule="auto"/>
        <w:ind w:firstLine="480" w:firstLineChars="200"/>
        <w:rPr>
          <w:rFonts w:hint="eastAsia" w:ascii="宋体" w:hAnsi="宋体" w:eastAsia="宋体" w:cs="宋体"/>
          <w:color w:val="auto"/>
          <w:sz w:val="24"/>
          <w:szCs w:val="24"/>
          <w:highlight w:val="none"/>
        </w:rPr>
      </w:pPr>
    </w:p>
    <w:p w14:paraId="4B4A1C2C">
      <w:pPr>
        <w:pageBreakBefore w:val="0"/>
        <w:wordWrap/>
        <w:topLinePunct w:val="0"/>
        <w:bidi w:val="0"/>
        <w:spacing w:line="360" w:lineRule="auto"/>
        <w:ind w:firstLine="480" w:firstLineChars="200"/>
        <w:jc w:val="center"/>
        <w:textAlignment w:val="auto"/>
        <w:rPr>
          <w:rFonts w:hint="eastAsia" w:ascii="宋体" w:hAnsi="宋体" w:eastAsia="宋体" w:cs="宋体"/>
          <w:color w:val="auto"/>
          <w:sz w:val="24"/>
          <w:szCs w:val="24"/>
          <w:highlight w:val="none"/>
        </w:rPr>
      </w:pPr>
    </w:p>
    <w:p w14:paraId="707FC112">
      <w:pPr>
        <w:pageBreakBefore w:val="0"/>
        <w:wordWrap/>
        <w:topLinePunct w:val="0"/>
        <w:bidi w:val="0"/>
        <w:spacing w:line="360" w:lineRule="auto"/>
        <w:ind w:firstLine="480" w:firstLineChars="200"/>
        <w:jc w:val="center"/>
        <w:textAlignment w:val="auto"/>
        <w:rPr>
          <w:rFonts w:hint="eastAsia" w:ascii="宋体" w:hAnsi="宋体" w:eastAsia="宋体" w:cs="宋体"/>
          <w:color w:val="auto"/>
          <w:sz w:val="24"/>
          <w:szCs w:val="24"/>
          <w:highlight w:val="none"/>
        </w:rPr>
      </w:pPr>
    </w:p>
    <w:p w14:paraId="1EEF5A92">
      <w:pPr>
        <w:pageBreakBefore w:val="0"/>
        <w:wordWrap/>
        <w:topLinePunct w:val="0"/>
        <w:bidi w:val="0"/>
        <w:spacing w:line="360" w:lineRule="auto"/>
        <w:ind w:firstLine="480" w:firstLineChars="200"/>
        <w:jc w:val="center"/>
        <w:textAlignment w:val="auto"/>
        <w:rPr>
          <w:rFonts w:hint="eastAsia" w:ascii="宋体" w:hAnsi="宋体" w:eastAsia="宋体" w:cs="宋体"/>
          <w:color w:val="auto"/>
          <w:sz w:val="24"/>
          <w:szCs w:val="24"/>
          <w:highlight w:val="none"/>
        </w:rPr>
      </w:pPr>
    </w:p>
    <w:p w14:paraId="270DA599">
      <w:pPr>
        <w:pageBreakBefore w:val="0"/>
        <w:wordWrap/>
        <w:topLinePunct w:val="0"/>
        <w:bidi w:val="0"/>
        <w:spacing w:line="360" w:lineRule="auto"/>
        <w:ind w:firstLine="480" w:firstLineChars="200"/>
        <w:jc w:val="center"/>
        <w:textAlignment w:val="auto"/>
        <w:rPr>
          <w:rFonts w:hint="eastAsia" w:ascii="宋体" w:hAnsi="宋体" w:eastAsia="宋体" w:cs="宋体"/>
          <w:color w:val="auto"/>
          <w:sz w:val="24"/>
          <w:szCs w:val="24"/>
          <w:highlight w:val="none"/>
        </w:rPr>
      </w:pPr>
    </w:p>
    <w:p w14:paraId="5B087DD4">
      <w:pPr>
        <w:pageBreakBefore w:val="0"/>
        <w:wordWrap/>
        <w:topLinePunct w:val="0"/>
        <w:bidi w:val="0"/>
        <w:adjustRightInd/>
        <w:snapToGrid/>
        <w:spacing w:line="360" w:lineRule="auto"/>
        <w:ind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rPr>
        <w:t>（结束）</w:t>
      </w:r>
      <w:bookmarkEnd w:id="162"/>
      <w:bookmarkEnd w:id="163"/>
      <w:bookmarkEnd w:id="164"/>
      <w:bookmarkEnd w:id="165"/>
      <w:bookmarkEnd w:id="166"/>
      <w:bookmarkEnd w:id="167"/>
      <w:bookmarkEnd w:id="168"/>
      <w:bookmarkEnd w:id="169"/>
      <w:bookmarkEnd w:id="170"/>
      <w:bookmarkEnd w:id="177"/>
      <w:bookmarkEnd w:id="178"/>
      <w:bookmarkEnd w:id="179"/>
    </w:p>
    <w:sectPr>
      <w:headerReference r:id="rId13" w:type="default"/>
      <w:footerReference r:id="rId14" w:type="default"/>
      <w:pgSz w:w="11907" w:h="16840"/>
      <w:pgMar w:top="1440" w:right="1080" w:bottom="1440" w:left="1080"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embedRegular r:id="rId1" w:fontKey="{D1CF4E9D-430E-4597-AB1A-452FA6B4CC2A}"/>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12"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ˎ̥">
    <w:altName w:val="微软雅黑"/>
    <w:panose1 w:val="00000000000000000000"/>
    <w:charset w:val="00"/>
    <w:family w:val="auto"/>
    <w:pitch w:val="default"/>
    <w:sig w:usb0="00000000" w:usb1="00000000" w:usb2="00000000"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2" w:fontKey="{5DE4DC9D-F3FE-4545-90F4-092C427A2991}"/>
  </w:font>
  <w:font w:name="方正小标宋_GBK">
    <w:panose1 w:val="02000000000000000000"/>
    <w:charset w:val="86"/>
    <w:family w:val="script"/>
    <w:pitch w:val="default"/>
    <w:sig w:usb0="A00002BF" w:usb1="38CF7CFA" w:usb2="00082016" w:usb3="00000000" w:csb0="00040001" w:csb1="00000000"/>
    <w:embedRegular r:id="rId3" w:fontKey="{6AEF6E81-88B1-4BAA-A804-DB3140A7819D}"/>
  </w:font>
  <w:font w:name="WPSEMBED31">
    <w:panose1 w:val="02000000000000000000"/>
    <w:charset w:val="86"/>
    <w:family w:val="auto"/>
    <w:pitch w:val="default"/>
    <w:sig w:usb0="A00002BF" w:usb1="38CF7CFA" w:usb2="00082016" w:usb3="00000000" w:csb0="00040001" w:csb1="00000000"/>
  </w:font>
  <w:font w:name="WPSEMBED3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CD26D">
    <w:pPr>
      <w:pStyle w:val="3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6CC83">
                          <w:pPr>
                            <w:pStyle w:val="3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E6CC83">
                    <w:pPr>
                      <w:pStyle w:val="3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91ECF">
    <w:pPr>
      <w:pStyle w:val="3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05A1D">
                          <w:pPr>
                            <w:pStyle w:val="3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305A1D">
                    <w:pPr>
                      <w:pStyle w:val="3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24630">
    <w:pPr>
      <w:pStyle w:val="39"/>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7FAE7">
                          <w:pPr>
                            <w:pStyle w:val="3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C57FAE7">
                    <w:pPr>
                      <w:pStyle w:val="3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93498">
    <w:pPr>
      <w:pStyle w:val="39"/>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20E34">
                          <w:pPr>
                            <w:pStyle w:val="3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620E34">
                    <w:pPr>
                      <w:pStyle w:val="3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1F1AF">
    <w:pPr>
      <w:pStyle w:val="39"/>
      <w:framePr w:wrap="around" w:vAnchor="text" w:hAnchor="margin" w:xAlign="center" w:y="1"/>
      <w:rPr>
        <w:rStyle w:val="69"/>
      </w:rPr>
    </w:pPr>
    <w:r>
      <w:fldChar w:fldCharType="begin"/>
    </w:r>
    <w:r>
      <w:rPr>
        <w:rStyle w:val="69"/>
      </w:rPr>
      <w:instrText xml:space="preserve">PAGE  </w:instrText>
    </w:r>
    <w:r>
      <w:fldChar w:fldCharType="end"/>
    </w:r>
  </w:p>
  <w:p w14:paraId="58C4013C">
    <w:pPr>
      <w:pStyle w:val="3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FBA90">
    <w:pPr>
      <w:pStyle w:val="3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E14C3">
                          <w:pPr>
                            <w:pStyle w:val="3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BBE14C3">
                    <w:pPr>
                      <w:pStyle w:val="3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ADB99">
    <w:pPr>
      <w:pStyle w:val="3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22C13">
                          <w:pPr>
                            <w:pStyle w:val="3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5C22C13">
                    <w:pPr>
                      <w:pStyle w:val="3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CD6CD">
    <w:pPr>
      <w:pStyle w:val="40"/>
      <w:jc w:val="both"/>
      <w:rPr>
        <w:rFonts w:hint="eastAsia" w:ascii="方正仿宋_GBK" w:eastAsia="方正仿宋_GBK"/>
        <w:sz w:val="21"/>
        <w:szCs w:val="21"/>
      </w:rPr>
    </w:pPr>
  </w:p>
  <w:p w14:paraId="3E23194B">
    <w:pPr>
      <w:pStyle w:val="40"/>
      <w:jc w:val="both"/>
      <w:rPr>
        <w:rFonts w:ascii="方正仿宋_GBK" w:eastAsia="方正仿宋_GBK"/>
        <w:sz w:val="21"/>
        <w:szCs w:val="21"/>
      </w:rPr>
    </w:pPr>
    <w:r>
      <w:rPr>
        <w:rFonts w:hint="eastAsia" w:ascii="方正仿宋_GBK" w:eastAsia="方正仿宋_GBK"/>
        <w:sz w:val="21"/>
        <w:szCs w:val="21"/>
      </w:rPr>
      <w:t xml:space="preserve"> </w:t>
    </w:r>
    <w:r>
      <w:rPr>
        <w:rFonts w:hint="eastAsia" w:ascii="宋体" w:hAnsi="宋体" w:cs="宋体"/>
        <w:sz w:val="21"/>
        <w:szCs w:val="21"/>
        <w:lang w:val="en-US" w:eastAsia="zh-CN"/>
      </w:rPr>
      <w:t>重庆瑞盛工程咨询有限公司</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2A7F5">
    <w:pPr>
      <w:pStyle w:val="40"/>
      <w:jc w:val="both"/>
      <w:rPr>
        <w:rFonts w:ascii="方正仿宋_GBK" w:eastAsia="方正仿宋_GBK"/>
        <w:sz w:val="21"/>
        <w:szCs w:val="21"/>
      </w:rPr>
    </w:pPr>
    <w:r>
      <w:rPr>
        <w:rFonts w:hint="eastAsia" w:ascii="方正仿宋_GBK" w:eastAsia="方正仿宋_GBK"/>
        <w:sz w:val="21"/>
        <w:szCs w:val="21"/>
      </w:rPr>
      <w:t xml:space="preserve"> </w:t>
    </w:r>
    <w:r>
      <w:rPr>
        <w:rFonts w:hint="eastAsia" w:ascii="宋体" w:hAnsi="宋体" w:cs="宋体"/>
        <w:sz w:val="21"/>
        <w:szCs w:val="21"/>
        <w:lang w:val="en-US" w:eastAsia="zh-CN"/>
      </w:rPr>
      <w:t>重庆瑞盛工程咨询有限公司</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竞争性比选文件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43BD">
    <w:pPr>
      <w:pStyle w:val="22"/>
      <w:ind w:firstLine="4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6385">
    <w:pPr>
      <w:pStyle w:val="40"/>
      <w:jc w:val="both"/>
      <w:rPr>
        <w:rFonts w:ascii="宋体" w:hAnsi="宋体"/>
        <w:sz w:val="21"/>
        <w:szCs w:val="21"/>
      </w:rPr>
    </w:pPr>
    <w:r>
      <w:rPr>
        <w:rFonts w:hint="eastAsia" w:ascii="宋体" w:hAnsi="宋体"/>
        <w:sz w:val="21"/>
        <w:szCs w:val="21"/>
        <w:lang w:eastAsia="zh-CN"/>
      </w:rPr>
      <w:t xml:space="preserve">重庆瑞盛工程咨询有限公司 </w:t>
    </w:r>
    <w:r>
      <w:rPr>
        <w:rFonts w:hint="eastAsia" w:ascii="宋体" w:hAnsi="宋体"/>
        <w:sz w:val="21"/>
        <w:szCs w:val="21"/>
      </w:rPr>
      <w:t xml:space="preserve">                                  竞争性比选文件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C9651">
    <w:pPr>
      <w:pStyle w:val="40"/>
      <w:jc w:val="both"/>
      <w:rPr>
        <w:rFonts w:ascii="宋体" w:hAnsi="宋体"/>
        <w:sz w:val="21"/>
        <w:szCs w:val="21"/>
      </w:rPr>
    </w:pPr>
    <w:r>
      <w:rPr>
        <w:rFonts w:hint="eastAsia" w:ascii="宋体" w:hAnsi="宋体"/>
        <w:sz w:val="21"/>
        <w:szCs w:val="21"/>
        <w:lang w:eastAsia="zh-CN"/>
      </w:rPr>
      <w:t xml:space="preserve">重庆瑞盛工程咨询有限公司 </w:t>
    </w:r>
    <w:r>
      <w:rPr>
        <w:rFonts w:hint="eastAsia" w:ascii="宋体" w:hAnsi="宋体"/>
        <w:sz w:val="21"/>
        <w:szCs w:val="21"/>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1C78B"/>
    <w:multiLevelType w:val="singleLevel"/>
    <w:tmpl w:val="8631C78B"/>
    <w:lvl w:ilvl="0" w:tentative="0">
      <w:start w:val="2"/>
      <w:numFmt w:val="decimal"/>
      <w:lvlText w:val="%1."/>
      <w:lvlJc w:val="left"/>
      <w:pPr>
        <w:tabs>
          <w:tab w:val="left" w:pos="312"/>
        </w:tabs>
      </w:pPr>
    </w:lvl>
  </w:abstractNum>
  <w:abstractNum w:abstractNumId="1">
    <w:nsid w:val="CBE03EDF"/>
    <w:multiLevelType w:val="singleLevel"/>
    <w:tmpl w:val="CBE03EDF"/>
    <w:lvl w:ilvl="0" w:tentative="0">
      <w:start w:val="5"/>
      <w:numFmt w:val="decimal"/>
      <w:suff w:val="nothing"/>
      <w:lvlText w:val="（%1）"/>
      <w:lvlJc w:val="left"/>
    </w:lvl>
  </w:abstractNum>
  <w:abstractNum w:abstractNumId="2">
    <w:nsid w:val="CF1AC377"/>
    <w:multiLevelType w:val="singleLevel"/>
    <w:tmpl w:val="CF1AC377"/>
    <w:lvl w:ilvl="0" w:tentative="0">
      <w:start w:val="2"/>
      <w:numFmt w:val="chineseCounting"/>
      <w:suff w:val="space"/>
      <w:lvlText w:val="第%1篇"/>
      <w:lvlJc w:val="left"/>
      <w:rPr>
        <w:rFonts w:hint="eastAsia"/>
      </w:rPr>
    </w:lvl>
  </w:abstractNum>
  <w:abstractNum w:abstractNumId="3">
    <w:nsid w:val="00000009"/>
    <w:multiLevelType w:val="multilevel"/>
    <w:tmpl w:val="00000009"/>
    <w:lvl w:ilvl="0" w:tentative="0">
      <w:start w:val="1"/>
      <w:numFmt w:val="upperLetter"/>
      <w:pStyle w:val="163"/>
      <w:suff w:val="nothing"/>
      <w:lvlText w:val="附　录　%1"/>
      <w:lvlJc w:val="left"/>
      <w:pPr>
        <w:ind w:left="0" w:firstLine="0"/>
      </w:pPr>
      <w:rPr>
        <w:rFonts w:hint="eastAsia" w:ascii="黑体" w:hAnsi="Times New Roman" w:eastAsia="黑体"/>
        <w:b w:val="0"/>
        <w:i w:val="0"/>
        <w:sz w:val="21"/>
      </w:rPr>
    </w:lvl>
    <w:lvl w:ilvl="1" w:tentative="0">
      <w:start w:val="1"/>
      <w:numFmt w:val="decimal"/>
      <w:pStyle w:val="78"/>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20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198"/>
      <w:lvlText w:val=""/>
      <w:lvlJc w:val="left"/>
      <w:pPr>
        <w:tabs>
          <w:tab w:val="left" w:pos="36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201"/>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pStyle w:val="239"/>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220"/>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23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217"/>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17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6"/>
  </w:num>
  <w:num w:numId="3">
    <w:abstractNumId w:val="12"/>
  </w:num>
  <w:num w:numId="4">
    <w:abstractNumId w:val="3"/>
  </w:num>
  <w:num w:numId="5">
    <w:abstractNumId w:val="14"/>
  </w:num>
  <w:num w:numId="6">
    <w:abstractNumId w:val="5"/>
  </w:num>
  <w:num w:numId="7">
    <w:abstractNumId w:val="7"/>
  </w:num>
  <w:num w:numId="8">
    <w:abstractNumId w:val="4"/>
  </w:num>
  <w:num w:numId="9">
    <w:abstractNumId w:val="13"/>
  </w:num>
  <w:num w:numId="10">
    <w:abstractNumId w:val="9"/>
  </w:num>
  <w:num w:numId="11">
    <w:abstractNumId w:val="10"/>
  </w:num>
  <w:num w:numId="12">
    <w:abstractNumId w:val="8"/>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MzNmN2MzOTRlYmE5N2NjZGNmMTU4YjJjMjUyODMifQ=="/>
    <w:docVar w:name="KSO_WPS_MARK_KEY" w:val="729a95d5-29ef-4a0e-9d8f-af81a32ba523"/>
  </w:docVars>
  <w:rsids>
    <w:rsidRoot w:val="00172A27"/>
    <w:rsid w:val="00002EAF"/>
    <w:rsid w:val="000040DE"/>
    <w:rsid w:val="00005A02"/>
    <w:rsid w:val="00015A2E"/>
    <w:rsid w:val="00016B79"/>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15C6"/>
    <w:rsid w:val="000D23F5"/>
    <w:rsid w:val="000D40BA"/>
    <w:rsid w:val="000E3259"/>
    <w:rsid w:val="000F3752"/>
    <w:rsid w:val="000F48FD"/>
    <w:rsid w:val="000F511B"/>
    <w:rsid w:val="000F5ACE"/>
    <w:rsid w:val="000F7DBF"/>
    <w:rsid w:val="00100639"/>
    <w:rsid w:val="00103DA9"/>
    <w:rsid w:val="00103DDC"/>
    <w:rsid w:val="0010418E"/>
    <w:rsid w:val="001077D3"/>
    <w:rsid w:val="00111E71"/>
    <w:rsid w:val="001122C5"/>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108F"/>
    <w:rsid w:val="0015129F"/>
    <w:rsid w:val="00153353"/>
    <w:rsid w:val="0015351E"/>
    <w:rsid w:val="001559C6"/>
    <w:rsid w:val="0016035A"/>
    <w:rsid w:val="0016303B"/>
    <w:rsid w:val="00165700"/>
    <w:rsid w:val="00170DDA"/>
    <w:rsid w:val="00172A27"/>
    <w:rsid w:val="0017421F"/>
    <w:rsid w:val="001748ED"/>
    <w:rsid w:val="00177DD5"/>
    <w:rsid w:val="00180ACB"/>
    <w:rsid w:val="00181A7F"/>
    <w:rsid w:val="00181AA8"/>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1F7F7E"/>
    <w:rsid w:val="00200186"/>
    <w:rsid w:val="00202B04"/>
    <w:rsid w:val="00204936"/>
    <w:rsid w:val="002100EE"/>
    <w:rsid w:val="002105E1"/>
    <w:rsid w:val="00211874"/>
    <w:rsid w:val="00211A92"/>
    <w:rsid w:val="0022065B"/>
    <w:rsid w:val="00222097"/>
    <w:rsid w:val="0022517B"/>
    <w:rsid w:val="00225B78"/>
    <w:rsid w:val="002265E2"/>
    <w:rsid w:val="00227BA9"/>
    <w:rsid w:val="00231797"/>
    <w:rsid w:val="00232B77"/>
    <w:rsid w:val="00235F8F"/>
    <w:rsid w:val="00237759"/>
    <w:rsid w:val="00237A6E"/>
    <w:rsid w:val="00240295"/>
    <w:rsid w:val="0024359D"/>
    <w:rsid w:val="00244E68"/>
    <w:rsid w:val="00252894"/>
    <w:rsid w:val="002539DF"/>
    <w:rsid w:val="00263F49"/>
    <w:rsid w:val="002643C1"/>
    <w:rsid w:val="00267DDF"/>
    <w:rsid w:val="00270ED7"/>
    <w:rsid w:val="00271A27"/>
    <w:rsid w:val="00271D47"/>
    <w:rsid w:val="002721EA"/>
    <w:rsid w:val="00275FED"/>
    <w:rsid w:val="00280E8A"/>
    <w:rsid w:val="00282FBA"/>
    <w:rsid w:val="00283A40"/>
    <w:rsid w:val="00283B57"/>
    <w:rsid w:val="00285164"/>
    <w:rsid w:val="00285D78"/>
    <w:rsid w:val="00293D74"/>
    <w:rsid w:val="002946F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C74D5"/>
    <w:rsid w:val="002E4C46"/>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48FA"/>
    <w:rsid w:val="00355A74"/>
    <w:rsid w:val="003607F3"/>
    <w:rsid w:val="00360E2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1C4D"/>
    <w:rsid w:val="003A449E"/>
    <w:rsid w:val="003A501C"/>
    <w:rsid w:val="003A57F1"/>
    <w:rsid w:val="003A71F3"/>
    <w:rsid w:val="003B19F5"/>
    <w:rsid w:val="003B2501"/>
    <w:rsid w:val="003B7B71"/>
    <w:rsid w:val="003B7BB1"/>
    <w:rsid w:val="003C0A38"/>
    <w:rsid w:val="003D0E0A"/>
    <w:rsid w:val="003D1569"/>
    <w:rsid w:val="003D55B7"/>
    <w:rsid w:val="003E1F8A"/>
    <w:rsid w:val="003E4727"/>
    <w:rsid w:val="003E5324"/>
    <w:rsid w:val="003E5E67"/>
    <w:rsid w:val="00402B32"/>
    <w:rsid w:val="004044EE"/>
    <w:rsid w:val="00410C93"/>
    <w:rsid w:val="00411B4A"/>
    <w:rsid w:val="00412680"/>
    <w:rsid w:val="004167CD"/>
    <w:rsid w:val="00425367"/>
    <w:rsid w:val="00425EDA"/>
    <w:rsid w:val="0043290D"/>
    <w:rsid w:val="00433ADB"/>
    <w:rsid w:val="004353BF"/>
    <w:rsid w:val="004400CA"/>
    <w:rsid w:val="00446735"/>
    <w:rsid w:val="004474F3"/>
    <w:rsid w:val="004501BD"/>
    <w:rsid w:val="004515DA"/>
    <w:rsid w:val="00452804"/>
    <w:rsid w:val="00453A00"/>
    <w:rsid w:val="004543A5"/>
    <w:rsid w:val="00462878"/>
    <w:rsid w:val="0046417B"/>
    <w:rsid w:val="004657EA"/>
    <w:rsid w:val="00481A49"/>
    <w:rsid w:val="00483EBC"/>
    <w:rsid w:val="00484E88"/>
    <w:rsid w:val="004953EC"/>
    <w:rsid w:val="004A015E"/>
    <w:rsid w:val="004A020F"/>
    <w:rsid w:val="004A0DE1"/>
    <w:rsid w:val="004A21A7"/>
    <w:rsid w:val="004A2410"/>
    <w:rsid w:val="004A27AC"/>
    <w:rsid w:val="004A2B68"/>
    <w:rsid w:val="004A6DDD"/>
    <w:rsid w:val="004A7523"/>
    <w:rsid w:val="004B181C"/>
    <w:rsid w:val="004B7D49"/>
    <w:rsid w:val="004C1DD0"/>
    <w:rsid w:val="004C2ED2"/>
    <w:rsid w:val="004C60EA"/>
    <w:rsid w:val="004C64E4"/>
    <w:rsid w:val="004D1D5E"/>
    <w:rsid w:val="004E0650"/>
    <w:rsid w:val="004E3234"/>
    <w:rsid w:val="004E3AEE"/>
    <w:rsid w:val="004E4EFB"/>
    <w:rsid w:val="004E55DB"/>
    <w:rsid w:val="004F0533"/>
    <w:rsid w:val="004F2A9F"/>
    <w:rsid w:val="004F6879"/>
    <w:rsid w:val="004F7CED"/>
    <w:rsid w:val="005000E9"/>
    <w:rsid w:val="00500D8B"/>
    <w:rsid w:val="00502B2F"/>
    <w:rsid w:val="00505F40"/>
    <w:rsid w:val="00512D00"/>
    <w:rsid w:val="00514179"/>
    <w:rsid w:val="00516CDF"/>
    <w:rsid w:val="005170E4"/>
    <w:rsid w:val="005171C9"/>
    <w:rsid w:val="005214D2"/>
    <w:rsid w:val="00522621"/>
    <w:rsid w:val="00524D8A"/>
    <w:rsid w:val="005266F6"/>
    <w:rsid w:val="0053194F"/>
    <w:rsid w:val="005320C1"/>
    <w:rsid w:val="00536484"/>
    <w:rsid w:val="00545431"/>
    <w:rsid w:val="005460D5"/>
    <w:rsid w:val="0055517C"/>
    <w:rsid w:val="00556AA7"/>
    <w:rsid w:val="005573AE"/>
    <w:rsid w:val="0056050C"/>
    <w:rsid w:val="0056217D"/>
    <w:rsid w:val="00562860"/>
    <w:rsid w:val="005631C8"/>
    <w:rsid w:val="00565746"/>
    <w:rsid w:val="00566A85"/>
    <w:rsid w:val="00570831"/>
    <w:rsid w:val="00570FCB"/>
    <w:rsid w:val="00571368"/>
    <w:rsid w:val="00573AE3"/>
    <w:rsid w:val="00574240"/>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295A"/>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6C22"/>
    <w:rsid w:val="0061717E"/>
    <w:rsid w:val="00617986"/>
    <w:rsid w:val="00625262"/>
    <w:rsid w:val="0062711F"/>
    <w:rsid w:val="00627DD2"/>
    <w:rsid w:val="00635B4B"/>
    <w:rsid w:val="00640026"/>
    <w:rsid w:val="006414B7"/>
    <w:rsid w:val="00643807"/>
    <w:rsid w:val="00654A48"/>
    <w:rsid w:val="006552FD"/>
    <w:rsid w:val="0065651B"/>
    <w:rsid w:val="00664607"/>
    <w:rsid w:val="0066468B"/>
    <w:rsid w:val="00670089"/>
    <w:rsid w:val="00670560"/>
    <w:rsid w:val="006809DA"/>
    <w:rsid w:val="00680AE4"/>
    <w:rsid w:val="00684E51"/>
    <w:rsid w:val="0069086A"/>
    <w:rsid w:val="00695990"/>
    <w:rsid w:val="0069635B"/>
    <w:rsid w:val="00696F88"/>
    <w:rsid w:val="006A100B"/>
    <w:rsid w:val="006A143A"/>
    <w:rsid w:val="006A278D"/>
    <w:rsid w:val="006A3285"/>
    <w:rsid w:val="006A4743"/>
    <w:rsid w:val="006A55C3"/>
    <w:rsid w:val="006B0048"/>
    <w:rsid w:val="006B17C8"/>
    <w:rsid w:val="006B243E"/>
    <w:rsid w:val="006B5E7E"/>
    <w:rsid w:val="006B72DE"/>
    <w:rsid w:val="006C4BA5"/>
    <w:rsid w:val="006C5FC1"/>
    <w:rsid w:val="006D44E1"/>
    <w:rsid w:val="006D552C"/>
    <w:rsid w:val="006E21FA"/>
    <w:rsid w:val="006E6952"/>
    <w:rsid w:val="006F03F0"/>
    <w:rsid w:val="006F0B65"/>
    <w:rsid w:val="006F0DEB"/>
    <w:rsid w:val="006F0FB7"/>
    <w:rsid w:val="006F15D4"/>
    <w:rsid w:val="006F354D"/>
    <w:rsid w:val="006F511B"/>
    <w:rsid w:val="006F70D3"/>
    <w:rsid w:val="006F7C11"/>
    <w:rsid w:val="00701184"/>
    <w:rsid w:val="00704E5D"/>
    <w:rsid w:val="00705739"/>
    <w:rsid w:val="007113A1"/>
    <w:rsid w:val="0071489C"/>
    <w:rsid w:val="007159B2"/>
    <w:rsid w:val="00717148"/>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3AAA"/>
    <w:rsid w:val="007A64B7"/>
    <w:rsid w:val="007B04D6"/>
    <w:rsid w:val="007B2204"/>
    <w:rsid w:val="007B4B60"/>
    <w:rsid w:val="007C075F"/>
    <w:rsid w:val="007C2245"/>
    <w:rsid w:val="007C2331"/>
    <w:rsid w:val="007C2636"/>
    <w:rsid w:val="007C4A0F"/>
    <w:rsid w:val="007C75E9"/>
    <w:rsid w:val="007D3CA6"/>
    <w:rsid w:val="007E0D9F"/>
    <w:rsid w:val="007E1CEA"/>
    <w:rsid w:val="007E298C"/>
    <w:rsid w:val="007E30A9"/>
    <w:rsid w:val="007E3989"/>
    <w:rsid w:val="007E64BA"/>
    <w:rsid w:val="007F2295"/>
    <w:rsid w:val="007F3CCE"/>
    <w:rsid w:val="007F5589"/>
    <w:rsid w:val="007F5C55"/>
    <w:rsid w:val="007F6A65"/>
    <w:rsid w:val="00801462"/>
    <w:rsid w:val="008026BD"/>
    <w:rsid w:val="00802CE7"/>
    <w:rsid w:val="00803B59"/>
    <w:rsid w:val="008041D4"/>
    <w:rsid w:val="00804AE5"/>
    <w:rsid w:val="00807C01"/>
    <w:rsid w:val="00807EE7"/>
    <w:rsid w:val="008109A2"/>
    <w:rsid w:val="0081156A"/>
    <w:rsid w:val="00815920"/>
    <w:rsid w:val="00823DF6"/>
    <w:rsid w:val="00824069"/>
    <w:rsid w:val="00825DDF"/>
    <w:rsid w:val="00826964"/>
    <w:rsid w:val="00827398"/>
    <w:rsid w:val="00831290"/>
    <w:rsid w:val="00832559"/>
    <w:rsid w:val="00832F7E"/>
    <w:rsid w:val="008409B0"/>
    <w:rsid w:val="00842974"/>
    <w:rsid w:val="0084353E"/>
    <w:rsid w:val="00851805"/>
    <w:rsid w:val="00853FE4"/>
    <w:rsid w:val="00854ACE"/>
    <w:rsid w:val="00854BF8"/>
    <w:rsid w:val="0085550A"/>
    <w:rsid w:val="0086105E"/>
    <w:rsid w:val="00861103"/>
    <w:rsid w:val="008616EF"/>
    <w:rsid w:val="00863C25"/>
    <w:rsid w:val="008668A0"/>
    <w:rsid w:val="008705BC"/>
    <w:rsid w:val="0087422F"/>
    <w:rsid w:val="00874324"/>
    <w:rsid w:val="00875A42"/>
    <w:rsid w:val="00883BD5"/>
    <w:rsid w:val="008904A8"/>
    <w:rsid w:val="00891344"/>
    <w:rsid w:val="008A2EFF"/>
    <w:rsid w:val="008A30C6"/>
    <w:rsid w:val="008A3B09"/>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66B8"/>
    <w:rsid w:val="008F00E5"/>
    <w:rsid w:val="008F1988"/>
    <w:rsid w:val="008F25DB"/>
    <w:rsid w:val="008F2AD5"/>
    <w:rsid w:val="008F2D73"/>
    <w:rsid w:val="008F3F62"/>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A0856"/>
    <w:rsid w:val="009B6D65"/>
    <w:rsid w:val="009C032D"/>
    <w:rsid w:val="009C3034"/>
    <w:rsid w:val="009C40F0"/>
    <w:rsid w:val="009C4958"/>
    <w:rsid w:val="009C7326"/>
    <w:rsid w:val="009D01D6"/>
    <w:rsid w:val="009D2934"/>
    <w:rsid w:val="009D4D86"/>
    <w:rsid w:val="009D6931"/>
    <w:rsid w:val="009E1F06"/>
    <w:rsid w:val="009E2AF3"/>
    <w:rsid w:val="009E737D"/>
    <w:rsid w:val="009E749B"/>
    <w:rsid w:val="009F3B26"/>
    <w:rsid w:val="009F3FE9"/>
    <w:rsid w:val="009F4390"/>
    <w:rsid w:val="009F5335"/>
    <w:rsid w:val="009F5682"/>
    <w:rsid w:val="00A02CBC"/>
    <w:rsid w:val="00A03977"/>
    <w:rsid w:val="00A04BC7"/>
    <w:rsid w:val="00A050D4"/>
    <w:rsid w:val="00A056BA"/>
    <w:rsid w:val="00A065B8"/>
    <w:rsid w:val="00A16C2A"/>
    <w:rsid w:val="00A26FF7"/>
    <w:rsid w:val="00A30B50"/>
    <w:rsid w:val="00A3107D"/>
    <w:rsid w:val="00A330D4"/>
    <w:rsid w:val="00A35338"/>
    <w:rsid w:val="00A417D7"/>
    <w:rsid w:val="00A445DC"/>
    <w:rsid w:val="00A44BEA"/>
    <w:rsid w:val="00A527E2"/>
    <w:rsid w:val="00A553F3"/>
    <w:rsid w:val="00A575D9"/>
    <w:rsid w:val="00A57A7E"/>
    <w:rsid w:val="00A60C8A"/>
    <w:rsid w:val="00A6244D"/>
    <w:rsid w:val="00A66DEB"/>
    <w:rsid w:val="00A67DFB"/>
    <w:rsid w:val="00A67FC1"/>
    <w:rsid w:val="00A711C6"/>
    <w:rsid w:val="00A7358D"/>
    <w:rsid w:val="00A75ABC"/>
    <w:rsid w:val="00A76732"/>
    <w:rsid w:val="00A7737E"/>
    <w:rsid w:val="00A77D3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7114"/>
    <w:rsid w:val="00B702D7"/>
    <w:rsid w:val="00B71C3A"/>
    <w:rsid w:val="00B75449"/>
    <w:rsid w:val="00B75F36"/>
    <w:rsid w:val="00B77E2F"/>
    <w:rsid w:val="00B823F6"/>
    <w:rsid w:val="00B83831"/>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2474"/>
    <w:rsid w:val="00BE33D1"/>
    <w:rsid w:val="00BE71C6"/>
    <w:rsid w:val="00BF4FCD"/>
    <w:rsid w:val="00BF5230"/>
    <w:rsid w:val="00BF7EE4"/>
    <w:rsid w:val="00C01161"/>
    <w:rsid w:val="00C1090C"/>
    <w:rsid w:val="00C23C73"/>
    <w:rsid w:val="00C240C8"/>
    <w:rsid w:val="00C25CB6"/>
    <w:rsid w:val="00C26513"/>
    <w:rsid w:val="00C37F72"/>
    <w:rsid w:val="00C420C1"/>
    <w:rsid w:val="00C4525F"/>
    <w:rsid w:val="00C45963"/>
    <w:rsid w:val="00C46D23"/>
    <w:rsid w:val="00C472B8"/>
    <w:rsid w:val="00C477E6"/>
    <w:rsid w:val="00C53124"/>
    <w:rsid w:val="00C53B2E"/>
    <w:rsid w:val="00C53B49"/>
    <w:rsid w:val="00C53FFD"/>
    <w:rsid w:val="00C55080"/>
    <w:rsid w:val="00C6160A"/>
    <w:rsid w:val="00C64326"/>
    <w:rsid w:val="00C65570"/>
    <w:rsid w:val="00C67CCD"/>
    <w:rsid w:val="00C67F86"/>
    <w:rsid w:val="00C7484C"/>
    <w:rsid w:val="00C753F3"/>
    <w:rsid w:val="00C76ECD"/>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2F47"/>
    <w:rsid w:val="00CF329B"/>
    <w:rsid w:val="00CF597A"/>
    <w:rsid w:val="00D0319A"/>
    <w:rsid w:val="00D032D5"/>
    <w:rsid w:val="00D05BAA"/>
    <w:rsid w:val="00D07FB9"/>
    <w:rsid w:val="00D10112"/>
    <w:rsid w:val="00D121B8"/>
    <w:rsid w:val="00D13B7A"/>
    <w:rsid w:val="00D22C4B"/>
    <w:rsid w:val="00D230C7"/>
    <w:rsid w:val="00D235DF"/>
    <w:rsid w:val="00D23E7D"/>
    <w:rsid w:val="00D2405F"/>
    <w:rsid w:val="00D24905"/>
    <w:rsid w:val="00D25FE3"/>
    <w:rsid w:val="00D30C7F"/>
    <w:rsid w:val="00D33B27"/>
    <w:rsid w:val="00D35D2A"/>
    <w:rsid w:val="00D41BA9"/>
    <w:rsid w:val="00D456F3"/>
    <w:rsid w:val="00D46250"/>
    <w:rsid w:val="00D52376"/>
    <w:rsid w:val="00D54CA1"/>
    <w:rsid w:val="00D57B9E"/>
    <w:rsid w:val="00D60F92"/>
    <w:rsid w:val="00D612C2"/>
    <w:rsid w:val="00D64080"/>
    <w:rsid w:val="00D66A2D"/>
    <w:rsid w:val="00D7385C"/>
    <w:rsid w:val="00D745E0"/>
    <w:rsid w:val="00D74CF9"/>
    <w:rsid w:val="00D76AA3"/>
    <w:rsid w:val="00D80604"/>
    <w:rsid w:val="00D858F8"/>
    <w:rsid w:val="00D86212"/>
    <w:rsid w:val="00D91FE4"/>
    <w:rsid w:val="00D9460E"/>
    <w:rsid w:val="00D952B8"/>
    <w:rsid w:val="00D95411"/>
    <w:rsid w:val="00DA086B"/>
    <w:rsid w:val="00DA0B92"/>
    <w:rsid w:val="00DA5225"/>
    <w:rsid w:val="00DA565F"/>
    <w:rsid w:val="00DA5E46"/>
    <w:rsid w:val="00DA7E05"/>
    <w:rsid w:val="00DB1007"/>
    <w:rsid w:val="00DB4794"/>
    <w:rsid w:val="00DB4BDE"/>
    <w:rsid w:val="00DB5457"/>
    <w:rsid w:val="00DB5C3E"/>
    <w:rsid w:val="00DB628E"/>
    <w:rsid w:val="00DD1761"/>
    <w:rsid w:val="00DD66DC"/>
    <w:rsid w:val="00DE1E3E"/>
    <w:rsid w:val="00DE4929"/>
    <w:rsid w:val="00DE4DC4"/>
    <w:rsid w:val="00DE5BEB"/>
    <w:rsid w:val="00DE7ABF"/>
    <w:rsid w:val="00DF2028"/>
    <w:rsid w:val="00DF3046"/>
    <w:rsid w:val="00DF348B"/>
    <w:rsid w:val="00DF39A9"/>
    <w:rsid w:val="00DF782C"/>
    <w:rsid w:val="00E023D0"/>
    <w:rsid w:val="00E02BE3"/>
    <w:rsid w:val="00E030A0"/>
    <w:rsid w:val="00E04FF7"/>
    <w:rsid w:val="00E124E3"/>
    <w:rsid w:val="00E1356C"/>
    <w:rsid w:val="00E1419D"/>
    <w:rsid w:val="00E14812"/>
    <w:rsid w:val="00E14F74"/>
    <w:rsid w:val="00E15DDE"/>
    <w:rsid w:val="00E22058"/>
    <w:rsid w:val="00E2339E"/>
    <w:rsid w:val="00E2709C"/>
    <w:rsid w:val="00E30686"/>
    <w:rsid w:val="00E308E8"/>
    <w:rsid w:val="00E3245B"/>
    <w:rsid w:val="00E34DF5"/>
    <w:rsid w:val="00E3707B"/>
    <w:rsid w:val="00E4024B"/>
    <w:rsid w:val="00E40CF1"/>
    <w:rsid w:val="00E4710C"/>
    <w:rsid w:val="00E50685"/>
    <w:rsid w:val="00E570D9"/>
    <w:rsid w:val="00E57F6B"/>
    <w:rsid w:val="00E64B94"/>
    <w:rsid w:val="00E654A2"/>
    <w:rsid w:val="00E71934"/>
    <w:rsid w:val="00E7342C"/>
    <w:rsid w:val="00E81737"/>
    <w:rsid w:val="00E8198D"/>
    <w:rsid w:val="00E87232"/>
    <w:rsid w:val="00E872A9"/>
    <w:rsid w:val="00E873EA"/>
    <w:rsid w:val="00E91EC1"/>
    <w:rsid w:val="00E947AE"/>
    <w:rsid w:val="00E95ABA"/>
    <w:rsid w:val="00EA010E"/>
    <w:rsid w:val="00EA4561"/>
    <w:rsid w:val="00EB0588"/>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877"/>
    <w:rsid w:val="00F4097C"/>
    <w:rsid w:val="00F426A6"/>
    <w:rsid w:val="00F429FD"/>
    <w:rsid w:val="00F449C4"/>
    <w:rsid w:val="00F538D9"/>
    <w:rsid w:val="00F5531F"/>
    <w:rsid w:val="00F55CE2"/>
    <w:rsid w:val="00F56399"/>
    <w:rsid w:val="00F63953"/>
    <w:rsid w:val="00F6510D"/>
    <w:rsid w:val="00F65545"/>
    <w:rsid w:val="00F6689A"/>
    <w:rsid w:val="00F7213B"/>
    <w:rsid w:val="00F725B2"/>
    <w:rsid w:val="00F7298D"/>
    <w:rsid w:val="00F7750A"/>
    <w:rsid w:val="00F80006"/>
    <w:rsid w:val="00F80084"/>
    <w:rsid w:val="00F81663"/>
    <w:rsid w:val="00F85A30"/>
    <w:rsid w:val="00F92045"/>
    <w:rsid w:val="00F95676"/>
    <w:rsid w:val="00F96A73"/>
    <w:rsid w:val="00FA0979"/>
    <w:rsid w:val="00FA5828"/>
    <w:rsid w:val="00FB3FC5"/>
    <w:rsid w:val="00FB4BA6"/>
    <w:rsid w:val="00FC3EBE"/>
    <w:rsid w:val="00FC66C2"/>
    <w:rsid w:val="00FC6D25"/>
    <w:rsid w:val="00FC6F58"/>
    <w:rsid w:val="00FC6FA8"/>
    <w:rsid w:val="00FD2470"/>
    <w:rsid w:val="00FD26B5"/>
    <w:rsid w:val="00FD5823"/>
    <w:rsid w:val="00FE1B42"/>
    <w:rsid w:val="00FE1C27"/>
    <w:rsid w:val="00FE215B"/>
    <w:rsid w:val="00FE5C31"/>
    <w:rsid w:val="00FE68B1"/>
    <w:rsid w:val="00FF25BA"/>
    <w:rsid w:val="00FF3BC9"/>
    <w:rsid w:val="00FF7175"/>
    <w:rsid w:val="00FF748B"/>
    <w:rsid w:val="00FF7623"/>
    <w:rsid w:val="011473B7"/>
    <w:rsid w:val="013C06BC"/>
    <w:rsid w:val="01435D3B"/>
    <w:rsid w:val="014A102B"/>
    <w:rsid w:val="01536131"/>
    <w:rsid w:val="01623F60"/>
    <w:rsid w:val="01626374"/>
    <w:rsid w:val="016F2D4F"/>
    <w:rsid w:val="01814321"/>
    <w:rsid w:val="018A1356"/>
    <w:rsid w:val="019163F5"/>
    <w:rsid w:val="01B500F6"/>
    <w:rsid w:val="01C744FB"/>
    <w:rsid w:val="01D33DF6"/>
    <w:rsid w:val="01D628BE"/>
    <w:rsid w:val="01E619E7"/>
    <w:rsid w:val="02005B8D"/>
    <w:rsid w:val="021A09FD"/>
    <w:rsid w:val="021E2870"/>
    <w:rsid w:val="02257D31"/>
    <w:rsid w:val="02300221"/>
    <w:rsid w:val="025F1DDF"/>
    <w:rsid w:val="02775E4F"/>
    <w:rsid w:val="02853836"/>
    <w:rsid w:val="02AD3B9E"/>
    <w:rsid w:val="02AE7397"/>
    <w:rsid w:val="02B67E74"/>
    <w:rsid w:val="02C40969"/>
    <w:rsid w:val="02EA167E"/>
    <w:rsid w:val="02FC45A7"/>
    <w:rsid w:val="03011BBD"/>
    <w:rsid w:val="036767B8"/>
    <w:rsid w:val="037F1AAB"/>
    <w:rsid w:val="03866304"/>
    <w:rsid w:val="03977E2B"/>
    <w:rsid w:val="03B72EC1"/>
    <w:rsid w:val="03CB2F44"/>
    <w:rsid w:val="03E20FEC"/>
    <w:rsid w:val="03EC0177"/>
    <w:rsid w:val="03EE3926"/>
    <w:rsid w:val="04166B3C"/>
    <w:rsid w:val="044730A1"/>
    <w:rsid w:val="04505E01"/>
    <w:rsid w:val="046E6DDE"/>
    <w:rsid w:val="0480254A"/>
    <w:rsid w:val="048C54B6"/>
    <w:rsid w:val="049525BD"/>
    <w:rsid w:val="04A52284"/>
    <w:rsid w:val="04A956A2"/>
    <w:rsid w:val="04AD7C70"/>
    <w:rsid w:val="04B769D7"/>
    <w:rsid w:val="04BD7D66"/>
    <w:rsid w:val="04D23811"/>
    <w:rsid w:val="04D46D43"/>
    <w:rsid w:val="04D72BD5"/>
    <w:rsid w:val="04D7486A"/>
    <w:rsid w:val="04E92909"/>
    <w:rsid w:val="04ED23F9"/>
    <w:rsid w:val="04F30983"/>
    <w:rsid w:val="04FC263C"/>
    <w:rsid w:val="05025BA6"/>
    <w:rsid w:val="0527000B"/>
    <w:rsid w:val="0532384F"/>
    <w:rsid w:val="054A15F9"/>
    <w:rsid w:val="05636D99"/>
    <w:rsid w:val="05657278"/>
    <w:rsid w:val="056E7736"/>
    <w:rsid w:val="05946D18"/>
    <w:rsid w:val="05B3697B"/>
    <w:rsid w:val="05CB200E"/>
    <w:rsid w:val="05D709B3"/>
    <w:rsid w:val="05DD22CE"/>
    <w:rsid w:val="06006D63"/>
    <w:rsid w:val="061739B6"/>
    <w:rsid w:val="062639CE"/>
    <w:rsid w:val="0629010A"/>
    <w:rsid w:val="064C75F3"/>
    <w:rsid w:val="06725923"/>
    <w:rsid w:val="067B1C86"/>
    <w:rsid w:val="067F4BD4"/>
    <w:rsid w:val="068B011B"/>
    <w:rsid w:val="06AA76C1"/>
    <w:rsid w:val="06AD24E9"/>
    <w:rsid w:val="06B70F10"/>
    <w:rsid w:val="06B977A0"/>
    <w:rsid w:val="06BE35C9"/>
    <w:rsid w:val="06D600B1"/>
    <w:rsid w:val="06DB44D3"/>
    <w:rsid w:val="06DC368C"/>
    <w:rsid w:val="06E415DA"/>
    <w:rsid w:val="06FC2DC7"/>
    <w:rsid w:val="06FF0E81"/>
    <w:rsid w:val="07051F05"/>
    <w:rsid w:val="071579E5"/>
    <w:rsid w:val="0722276B"/>
    <w:rsid w:val="072B7208"/>
    <w:rsid w:val="072E0AA7"/>
    <w:rsid w:val="07412651"/>
    <w:rsid w:val="075732F0"/>
    <w:rsid w:val="075F5104"/>
    <w:rsid w:val="07A0301B"/>
    <w:rsid w:val="07A177E9"/>
    <w:rsid w:val="07A80859"/>
    <w:rsid w:val="07A82607"/>
    <w:rsid w:val="07BC60E5"/>
    <w:rsid w:val="07C32E23"/>
    <w:rsid w:val="07C531B9"/>
    <w:rsid w:val="07D83FDD"/>
    <w:rsid w:val="07FC4BB4"/>
    <w:rsid w:val="08053EFD"/>
    <w:rsid w:val="08321D15"/>
    <w:rsid w:val="083E2F6B"/>
    <w:rsid w:val="08493DEA"/>
    <w:rsid w:val="084A7B62"/>
    <w:rsid w:val="086A5B0F"/>
    <w:rsid w:val="086E1CD9"/>
    <w:rsid w:val="08766BA9"/>
    <w:rsid w:val="08934195"/>
    <w:rsid w:val="08A870EB"/>
    <w:rsid w:val="08B46BE8"/>
    <w:rsid w:val="08C52A1E"/>
    <w:rsid w:val="08D87BDA"/>
    <w:rsid w:val="08E73603"/>
    <w:rsid w:val="08EB30F3"/>
    <w:rsid w:val="08FF094D"/>
    <w:rsid w:val="09007C2E"/>
    <w:rsid w:val="091E45F1"/>
    <w:rsid w:val="0922463B"/>
    <w:rsid w:val="093D1475"/>
    <w:rsid w:val="09494489"/>
    <w:rsid w:val="09526CCE"/>
    <w:rsid w:val="09582DA3"/>
    <w:rsid w:val="095E1ED5"/>
    <w:rsid w:val="096156B5"/>
    <w:rsid w:val="097E707D"/>
    <w:rsid w:val="0984657C"/>
    <w:rsid w:val="099C619C"/>
    <w:rsid w:val="099E4EE1"/>
    <w:rsid w:val="09B2782C"/>
    <w:rsid w:val="09C32D30"/>
    <w:rsid w:val="09CC2B9F"/>
    <w:rsid w:val="09D3345E"/>
    <w:rsid w:val="09DD0B8C"/>
    <w:rsid w:val="09FB45F7"/>
    <w:rsid w:val="0A122902"/>
    <w:rsid w:val="0A14667A"/>
    <w:rsid w:val="0A222B45"/>
    <w:rsid w:val="0A3011AD"/>
    <w:rsid w:val="0A3C7C3D"/>
    <w:rsid w:val="0A4E393A"/>
    <w:rsid w:val="0A5F7231"/>
    <w:rsid w:val="0A7852D1"/>
    <w:rsid w:val="0A981059"/>
    <w:rsid w:val="0A9C4D1B"/>
    <w:rsid w:val="0AB80568"/>
    <w:rsid w:val="0AC534D0"/>
    <w:rsid w:val="0ADD6AE9"/>
    <w:rsid w:val="0AE147AE"/>
    <w:rsid w:val="0B61253D"/>
    <w:rsid w:val="0B703C02"/>
    <w:rsid w:val="0B763138"/>
    <w:rsid w:val="0B7B1C83"/>
    <w:rsid w:val="0B8B303A"/>
    <w:rsid w:val="0BBC0D77"/>
    <w:rsid w:val="0BC13363"/>
    <w:rsid w:val="0BCF2858"/>
    <w:rsid w:val="0BE502CE"/>
    <w:rsid w:val="0BE70C6E"/>
    <w:rsid w:val="0BE81B6C"/>
    <w:rsid w:val="0C141BDE"/>
    <w:rsid w:val="0C3B522B"/>
    <w:rsid w:val="0C48085D"/>
    <w:rsid w:val="0C4F5747"/>
    <w:rsid w:val="0C781B61"/>
    <w:rsid w:val="0C9413AC"/>
    <w:rsid w:val="0CE461AF"/>
    <w:rsid w:val="0CED22CE"/>
    <w:rsid w:val="0CFA741E"/>
    <w:rsid w:val="0D0227BA"/>
    <w:rsid w:val="0D1509D9"/>
    <w:rsid w:val="0D2210AE"/>
    <w:rsid w:val="0D240982"/>
    <w:rsid w:val="0D3A1F53"/>
    <w:rsid w:val="0D4F144C"/>
    <w:rsid w:val="0D5154EF"/>
    <w:rsid w:val="0D51729D"/>
    <w:rsid w:val="0D532610"/>
    <w:rsid w:val="0D5374B9"/>
    <w:rsid w:val="0D5E124A"/>
    <w:rsid w:val="0D6520FE"/>
    <w:rsid w:val="0D793669"/>
    <w:rsid w:val="0D90562E"/>
    <w:rsid w:val="0D95362E"/>
    <w:rsid w:val="0D9B16E9"/>
    <w:rsid w:val="0DB1286B"/>
    <w:rsid w:val="0DC8794B"/>
    <w:rsid w:val="0DD73C46"/>
    <w:rsid w:val="0DD84DFE"/>
    <w:rsid w:val="0DFC6A1D"/>
    <w:rsid w:val="0E016FFC"/>
    <w:rsid w:val="0E091442"/>
    <w:rsid w:val="0E1C3D4F"/>
    <w:rsid w:val="0E1F5A97"/>
    <w:rsid w:val="0E3C444C"/>
    <w:rsid w:val="0E433DCE"/>
    <w:rsid w:val="0E4A4418"/>
    <w:rsid w:val="0E6B25E0"/>
    <w:rsid w:val="0E6E1B81"/>
    <w:rsid w:val="0E87233E"/>
    <w:rsid w:val="0E8865B5"/>
    <w:rsid w:val="0E975183"/>
    <w:rsid w:val="0EA603E1"/>
    <w:rsid w:val="0EAC50D3"/>
    <w:rsid w:val="0ECA5559"/>
    <w:rsid w:val="0EDB1514"/>
    <w:rsid w:val="0EEA1757"/>
    <w:rsid w:val="0EF808FE"/>
    <w:rsid w:val="0EFD148A"/>
    <w:rsid w:val="0F0C746F"/>
    <w:rsid w:val="0F13478E"/>
    <w:rsid w:val="0F175161"/>
    <w:rsid w:val="0F253C91"/>
    <w:rsid w:val="0F543075"/>
    <w:rsid w:val="0F7C2CF7"/>
    <w:rsid w:val="0F955B67"/>
    <w:rsid w:val="0F9E3017"/>
    <w:rsid w:val="0F9F0794"/>
    <w:rsid w:val="0FCC0A82"/>
    <w:rsid w:val="0FD116C6"/>
    <w:rsid w:val="0FE91A0F"/>
    <w:rsid w:val="0FF22FB9"/>
    <w:rsid w:val="100101CD"/>
    <w:rsid w:val="10054A19"/>
    <w:rsid w:val="100F3B6B"/>
    <w:rsid w:val="10125409"/>
    <w:rsid w:val="103709CC"/>
    <w:rsid w:val="10507C32"/>
    <w:rsid w:val="10550FE5"/>
    <w:rsid w:val="105D06ED"/>
    <w:rsid w:val="10705587"/>
    <w:rsid w:val="107752B0"/>
    <w:rsid w:val="10944070"/>
    <w:rsid w:val="10967DE9"/>
    <w:rsid w:val="10AD0C8E"/>
    <w:rsid w:val="10C009C2"/>
    <w:rsid w:val="10E45A56"/>
    <w:rsid w:val="1109435D"/>
    <w:rsid w:val="111F5A73"/>
    <w:rsid w:val="112C42A9"/>
    <w:rsid w:val="113A09BB"/>
    <w:rsid w:val="114F61E9"/>
    <w:rsid w:val="115D26B4"/>
    <w:rsid w:val="115D4462"/>
    <w:rsid w:val="115E4A85"/>
    <w:rsid w:val="11634536"/>
    <w:rsid w:val="11764F95"/>
    <w:rsid w:val="11822EAC"/>
    <w:rsid w:val="11847C41"/>
    <w:rsid w:val="1193257A"/>
    <w:rsid w:val="11A11CCF"/>
    <w:rsid w:val="11A92009"/>
    <w:rsid w:val="11AD363C"/>
    <w:rsid w:val="11C72224"/>
    <w:rsid w:val="11CC0366"/>
    <w:rsid w:val="11DC6231"/>
    <w:rsid w:val="11E44B84"/>
    <w:rsid w:val="11E76422"/>
    <w:rsid w:val="11F70A48"/>
    <w:rsid w:val="11FC011F"/>
    <w:rsid w:val="12135469"/>
    <w:rsid w:val="121D7A9C"/>
    <w:rsid w:val="12260CF8"/>
    <w:rsid w:val="12376B23"/>
    <w:rsid w:val="124E70EA"/>
    <w:rsid w:val="12541D09"/>
    <w:rsid w:val="127F665A"/>
    <w:rsid w:val="1291462E"/>
    <w:rsid w:val="129B6365"/>
    <w:rsid w:val="12AA1814"/>
    <w:rsid w:val="12D412AE"/>
    <w:rsid w:val="12D62551"/>
    <w:rsid w:val="12DB2CAB"/>
    <w:rsid w:val="12EF37E0"/>
    <w:rsid w:val="13050A16"/>
    <w:rsid w:val="13073682"/>
    <w:rsid w:val="13085987"/>
    <w:rsid w:val="13090559"/>
    <w:rsid w:val="13214E77"/>
    <w:rsid w:val="1337507A"/>
    <w:rsid w:val="1340403C"/>
    <w:rsid w:val="134E6759"/>
    <w:rsid w:val="136E0BA9"/>
    <w:rsid w:val="136F4921"/>
    <w:rsid w:val="137203A5"/>
    <w:rsid w:val="137A57A0"/>
    <w:rsid w:val="137B32C6"/>
    <w:rsid w:val="13857840"/>
    <w:rsid w:val="13D103B4"/>
    <w:rsid w:val="13DD7ADC"/>
    <w:rsid w:val="13F920D4"/>
    <w:rsid w:val="141B23B3"/>
    <w:rsid w:val="143B7FF8"/>
    <w:rsid w:val="143C2A55"/>
    <w:rsid w:val="14524026"/>
    <w:rsid w:val="145853B5"/>
    <w:rsid w:val="146F2E2A"/>
    <w:rsid w:val="14812B5E"/>
    <w:rsid w:val="14973EB4"/>
    <w:rsid w:val="14DF0BF0"/>
    <w:rsid w:val="14E37374"/>
    <w:rsid w:val="14F94403"/>
    <w:rsid w:val="151C63E2"/>
    <w:rsid w:val="153170E7"/>
    <w:rsid w:val="1546345F"/>
    <w:rsid w:val="15597637"/>
    <w:rsid w:val="159468C1"/>
    <w:rsid w:val="15962639"/>
    <w:rsid w:val="15973CBB"/>
    <w:rsid w:val="15997A33"/>
    <w:rsid w:val="159F14ED"/>
    <w:rsid w:val="15A5462A"/>
    <w:rsid w:val="15B90428"/>
    <w:rsid w:val="15B91E83"/>
    <w:rsid w:val="15C51C11"/>
    <w:rsid w:val="15C95CAC"/>
    <w:rsid w:val="15D35A39"/>
    <w:rsid w:val="160D1B66"/>
    <w:rsid w:val="161627E2"/>
    <w:rsid w:val="16224153"/>
    <w:rsid w:val="16265085"/>
    <w:rsid w:val="16322361"/>
    <w:rsid w:val="163A0930"/>
    <w:rsid w:val="164506BC"/>
    <w:rsid w:val="16504596"/>
    <w:rsid w:val="16571DC8"/>
    <w:rsid w:val="16692350"/>
    <w:rsid w:val="1684629D"/>
    <w:rsid w:val="168626AD"/>
    <w:rsid w:val="16901DA5"/>
    <w:rsid w:val="16A56346"/>
    <w:rsid w:val="16C15493"/>
    <w:rsid w:val="16F05D79"/>
    <w:rsid w:val="16F57C75"/>
    <w:rsid w:val="16FA09A5"/>
    <w:rsid w:val="17346832"/>
    <w:rsid w:val="1743234C"/>
    <w:rsid w:val="17524569"/>
    <w:rsid w:val="17614581"/>
    <w:rsid w:val="176650ED"/>
    <w:rsid w:val="176F6C9D"/>
    <w:rsid w:val="17794D51"/>
    <w:rsid w:val="17830532"/>
    <w:rsid w:val="17B46C9D"/>
    <w:rsid w:val="17C86EC7"/>
    <w:rsid w:val="17CA65CA"/>
    <w:rsid w:val="17F25FE3"/>
    <w:rsid w:val="17F90C5D"/>
    <w:rsid w:val="18023FB5"/>
    <w:rsid w:val="181F6915"/>
    <w:rsid w:val="18205ED3"/>
    <w:rsid w:val="182757CA"/>
    <w:rsid w:val="182868AE"/>
    <w:rsid w:val="18484D29"/>
    <w:rsid w:val="18585984"/>
    <w:rsid w:val="18602FC3"/>
    <w:rsid w:val="18616F2E"/>
    <w:rsid w:val="18695DE3"/>
    <w:rsid w:val="186D70EA"/>
    <w:rsid w:val="18704CCB"/>
    <w:rsid w:val="18736C61"/>
    <w:rsid w:val="187D363C"/>
    <w:rsid w:val="188E6B63"/>
    <w:rsid w:val="188F5243"/>
    <w:rsid w:val="189042E0"/>
    <w:rsid w:val="18A62B93"/>
    <w:rsid w:val="18A71AC3"/>
    <w:rsid w:val="18DF7E53"/>
    <w:rsid w:val="18E37C17"/>
    <w:rsid w:val="18E6772B"/>
    <w:rsid w:val="18FF4051"/>
    <w:rsid w:val="190634BF"/>
    <w:rsid w:val="19143FA0"/>
    <w:rsid w:val="19193365"/>
    <w:rsid w:val="193A5C23"/>
    <w:rsid w:val="193B777F"/>
    <w:rsid w:val="19747009"/>
    <w:rsid w:val="198A4263"/>
    <w:rsid w:val="198D3D53"/>
    <w:rsid w:val="199944A6"/>
    <w:rsid w:val="19D61256"/>
    <w:rsid w:val="1A071637"/>
    <w:rsid w:val="1A11228E"/>
    <w:rsid w:val="1A28036A"/>
    <w:rsid w:val="1A442663"/>
    <w:rsid w:val="1A451613"/>
    <w:rsid w:val="1A472154"/>
    <w:rsid w:val="1A691EBC"/>
    <w:rsid w:val="1A7D3831"/>
    <w:rsid w:val="1A872550"/>
    <w:rsid w:val="1ABA7CDE"/>
    <w:rsid w:val="1ABD3F8C"/>
    <w:rsid w:val="1AC95BD0"/>
    <w:rsid w:val="1AE343DA"/>
    <w:rsid w:val="1AF47500"/>
    <w:rsid w:val="1AF776D6"/>
    <w:rsid w:val="1B190004"/>
    <w:rsid w:val="1B1C713C"/>
    <w:rsid w:val="1B1E55A1"/>
    <w:rsid w:val="1B2D1349"/>
    <w:rsid w:val="1B4D299B"/>
    <w:rsid w:val="1B5A5081"/>
    <w:rsid w:val="1B5F5A88"/>
    <w:rsid w:val="1B6A7EDF"/>
    <w:rsid w:val="1B731645"/>
    <w:rsid w:val="1B882A24"/>
    <w:rsid w:val="1B8877E5"/>
    <w:rsid w:val="1B8A679C"/>
    <w:rsid w:val="1BA4182E"/>
    <w:rsid w:val="1BA57132"/>
    <w:rsid w:val="1BB90E2F"/>
    <w:rsid w:val="1BCF41AF"/>
    <w:rsid w:val="1BD17F27"/>
    <w:rsid w:val="1BDA2358"/>
    <w:rsid w:val="1BE834C2"/>
    <w:rsid w:val="1BEA2D97"/>
    <w:rsid w:val="1C0A7896"/>
    <w:rsid w:val="1C0B7651"/>
    <w:rsid w:val="1C116575"/>
    <w:rsid w:val="1C1222ED"/>
    <w:rsid w:val="1C177AC7"/>
    <w:rsid w:val="1C204A0A"/>
    <w:rsid w:val="1C251859"/>
    <w:rsid w:val="1C493F61"/>
    <w:rsid w:val="1C4C3A51"/>
    <w:rsid w:val="1C746C70"/>
    <w:rsid w:val="1C7859F2"/>
    <w:rsid w:val="1C9849DD"/>
    <w:rsid w:val="1CAB4C1C"/>
    <w:rsid w:val="1CC07ED6"/>
    <w:rsid w:val="1CC12DB8"/>
    <w:rsid w:val="1CC23D13"/>
    <w:rsid w:val="1CD04682"/>
    <w:rsid w:val="1CD81789"/>
    <w:rsid w:val="1CD94582"/>
    <w:rsid w:val="1D0A3A99"/>
    <w:rsid w:val="1D0F5C73"/>
    <w:rsid w:val="1D215EA0"/>
    <w:rsid w:val="1D94408D"/>
    <w:rsid w:val="1DBB14B2"/>
    <w:rsid w:val="1DBF11F1"/>
    <w:rsid w:val="1DC13FCB"/>
    <w:rsid w:val="1DD821DB"/>
    <w:rsid w:val="1DE008F5"/>
    <w:rsid w:val="1DE33F41"/>
    <w:rsid w:val="1DF1193F"/>
    <w:rsid w:val="1E032835"/>
    <w:rsid w:val="1E1862E1"/>
    <w:rsid w:val="1E206CA7"/>
    <w:rsid w:val="1E632DE0"/>
    <w:rsid w:val="1E6B74BA"/>
    <w:rsid w:val="1E86425F"/>
    <w:rsid w:val="1E9B0CC0"/>
    <w:rsid w:val="1EA5569B"/>
    <w:rsid w:val="1EB63028"/>
    <w:rsid w:val="1EBA4A39"/>
    <w:rsid w:val="1EBD29E4"/>
    <w:rsid w:val="1EC65D3D"/>
    <w:rsid w:val="1ECC0E79"/>
    <w:rsid w:val="1EDC23DC"/>
    <w:rsid w:val="1F065879"/>
    <w:rsid w:val="1F185E1F"/>
    <w:rsid w:val="1F3C1B5B"/>
    <w:rsid w:val="1F460EDF"/>
    <w:rsid w:val="1F4B7FF0"/>
    <w:rsid w:val="1F5B3912"/>
    <w:rsid w:val="1F777037"/>
    <w:rsid w:val="1F881B0E"/>
    <w:rsid w:val="1F9A4AD4"/>
    <w:rsid w:val="1FA250F4"/>
    <w:rsid w:val="1FA94D17"/>
    <w:rsid w:val="1FAF3D9F"/>
    <w:rsid w:val="1FC27CB1"/>
    <w:rsid w:val="1FC41B50"/>
    <w:rsid w:val="1FCF190A"/>
    <w:rsid w:val="1FD47530"/>
    <w:rsid w:val="1FE67B91"/>
    <w:rsid w:val="1FEC17D3"/>
    <w:rsid w:val="1FF93EF0"/>
    <w:rsid w:val="200A1C59"/>
    <w:rsid w:val="202D2A84"/>
    <w:rsid w:val="203171E6"/>
    <w:rsid w:val="20392737"/>
    <w:rsid w:val="20457135"/>
    <w:rsid w:val="204D1B46"/>
    <w:rsid w:val="206F7D0E"/>
    <w:rsid w:val="20717F2A"/>
    <w:rsid w:val="20726CD8"/>
    <w:rsid w:val="207B2B57"/>
    <w:rsid w:val="20987265"/>
    <w:rsid w:val="20A068D9"/>
    <w:rsid w:val="20AA6F98"/>
    <w:rsid w:val="20B3155B"/>
    <w:rsid w:val="20BB2F53"/>
    <w:rsid w:val="20F21569"/>
    <w:rsid w:val="20F8458A"/>
    <w:rsid w:val="20FB243F"/>
    <w:rsid w:val="21026DD4"/>
    <w:rsid w:val="21093CBF"/>
    <w:rsid w:val="210F416E"/>
    <w:rsid w:val="21272798"/>
    <w:rsid w:val="212A5E3C"/>
    <w:rsid w:val="21380CCB"/>
    <w:rsid w:val="21415B4F"/>
    <w:rsid w:val="216B6A7B"/>
    <w:rsid w:val="21A06EBB"/>
    <w:rsid w:val="21A4259C"/>
    <w:rsid w:val="21DE15EF"/>
    <w:rsid w:val="21E738ED"/>
    <w:rsid w:val="21EE1582"/>
    <w:rsid w:val="21F11323"/>
    <w:rsid w:val="22044F84"/>
    <w:rsid w:val="22073F9A"/>
    <w:rsid w:val="220D5A31"/>
    <w:rsid w:val="22162B37"/>
    <w:rsid w:val="22237002"/>
    <w:rsid w:val="222A4D23"/>
    <w:rsid w:val="22401962"/>
    <w:rsid w:val="22570824"/>
    <w:rsid w:val="22576C8F"/>
    <w:rsid w:val="22883C87"/>
    <w:rsid w:val="229677D4"/>
    <w:rsid w:val="22B1460E"/>
    <w:rsid w:val="22B55875"/>
    <w:rsid w:val="22CD081E"/>
    <w:rsid w:val="230711A0"/>
    <w:rsid w:val="231E0903"/>
    <w:rsid w:val="23243032"/>
    <w:rsid w:val="23353491"/>
    <w:rsid w:val="233A2855"/>
    <w:rsid w:val="234064DA"/>
    <w:rsid w:val="23415BEF"/>
    <w:rsid w:val="23645B24"/>
    <w:rsid w:val="236773C3"/>
    <w:rsid w:val="236F4226"/>
    <w:rsid w:val="23751ADF"/>
    <w:rsid w:val="237A5348"/>
    <w:rsid w:val="239913B5"/>
    <w:rsid w:val="23BA1BE8"/>
    <w:rsid w:val="23DC6614"/>
    <w:rsid w:val="240510B5"/>
    <w:rsid w:val="242332EA"/>
    <w:rsid w:val="243173F7"/>
    <w:rsid w:val="24532022"/>
    <w:rsid w:val="245B32B8"/>
    <w:rsid w:val="246A16D9"/>
    <w:rsid w:val="247D56A8"/>
    <w:rsid w:val="248D02DF"/>
    <w:rsid w:val="249D12EE"/>
    <w:rsid w:val="24B76BDB"/>
    <w:rsid w:val="24B91EA0"/>
    <w:rsid w:val="24E24F53"/>
    <w:rsid w:val="251024A8"/>
    <w:rsid w:val="25140210"/>
    <w:rsid w:val="2556149D"/>
    <w:rsid w:val="255D592E"/>
    <w:rsid w:val="256B319A"/>
    <w:rsid w:val="257E7948"/>
    <w:rsid w:val="25811C28"/>
    <w:rsid w:val="25873D30"/>
    <w:rsid w:val="25936A2B"/>
    <w:rsid w:val="25A8619C"/>
    <w:rsid w:val="25AF55B6"/>
    <w:rsid w:val="25BC57A4"/>
    <w:rsid w:val="25CB2A91"/>
    <w:rsid w:val="25CD299F"/>
    <w:rsid w:val="25F15DB5"/>
    <w:rsid w:val="25F270EF"/>
    <w:rsid w:val="25F3318F"/>
    <w:rsid w:val="25F413E1"/>
    <w:rsid w:val="25F80A39"/>
    <w:rsid w:val="25FF7D86"/>
    <w:rsid w:val="26014996"/>
    <w:rsid w:val="260158AC"/>
    <w:rsid w:val="26064C71"/>
    <w:rsid w:val="26211AAB"/>
    <w:rsid w:val="26282E39"/>
    <w:rsid w:val="262C554C"/>
    <w:rsid w:val="263B7010"/>
    <w:rsid w:val="263C4B36"/>
    <w:rsid w:val="2668592C"/>
    <w:rsid w:val="266A7FA7"/>
    <w:rsid w:val="26AA7CF2"/>
    <w:rsid w:val="26B759F6"/>
    <w:rsid w:val="26C32160"/>
    <w:rsid w:val="26DD1E76"/>
    <w:rsid w:val="26FD1009"/>
    <w:rsid w:val="271B299E"/>
    <w:rsid w:val="271D6672"/>
    <w:rsid w:val="27374E33"/>
    <w:rsid w:val="274517C9"/>
    <w:rsid w:val="27483067"/>
    <w:rsid w:val="275C4BB8"/>
    <w:rsid w:val="275C6AAB"/>
    <w:rsid w:val="276854B7"/>
    <w:rsid w:val="27764078"/>
    <w:rsid w:val="27841894"/>
    <w:rsid w:val="27A07B52"/>
    <w:rsid w:val="27D5587D"/>
    <w:rsid w:val="27D72D69"/>
    <w:rsid w:val="27DC1A9F"/>
    <w:rsid w:val="27EC60E8"/>
    <w:rsid w:val="27F91D49"/>
    <w:rsid w:val="27FC6C3D"/>
    <w:rsid w:val="281178FD"/>
    <w:rsid w:val="2813403A"/>
    <w:rsid w:val="28304227"/>
    <w:rsid w:val="28546167"/>
    <w:rsid w:val="28606244"/>
    <w:rsid w:val="286332DD"/>
    <w:rsid w:val="28687E65"/>
    <w:rsid w:val="286D7229"/>
    <w:rsid w:val="28AD71C5"/>
    <w:rsid w:val="28C72DDD"/>
    <w:rsid w:val="28E2514F"/>
    <w:rsid w:val="29047631"/>
    <w:rsid w:val="291B7489"/>
    <w:rsid w:val="292875F4"/>
    <w:rsid w:val="292D0CD0"/>
    <w:rsid w:val="294C32E2"/>
    <w:rsid w:val="294D2BB7"/>
    <w:rsid w:val="297468DC"/>
    <w:rsid w:val="29AE18A7"/>
    <w:rsid w:val="29B656ED"/>
    <w:rsid w:val="29B844D4"/>
    <w:rsid w:val="29DC3EF3"/>
    <w:rsid w:val="29DD71FF"/>
    <w:rsid w:val="29DF5F05"/>
    <w:rsid w:val="29E057D9"/>
    <w:rsid w:val="29E90B31"/>
    <w:rsid w:val="29F55728"/>
    <w:rsid w:val="29FD282F"/>
    <w:rsid w:val="2A1B3812"/>
    <w:rsid w:val="2A2C67C1"/>
    <w:rsid w:val="2A395DBD"/>
    <w:rsid w:val="2A4B17EC"/>
    <w:rsid w:val="2A574846"/>
    <w:rsid w:val="2AEA4B61"/>
    <w:rsid w:val="2AFE685E"/>
    <w:rsid w:val="2B015402"/>
    <w:rsid w:val="2B1A4D1A"/>
    <w:rsid w:val="2B286BC5"/>
    <w:rsid w:val="2B430715"/>
    <w:rsid w:val="2B4E4339"/>
    <w:rsid w:val="2B6237CA"/>
    <w:rsid w:val="2B6F4CF1"/>
    <w:rsid w:val="2B7D7783"/>
    <w:rsid w:val="2B8856B6"/>
    <w:rsid w:val="2B911481"/>
    <w:rsid w:val="2B9F1A31"/>
    <w:rsid w:val="2BA415C7"/>
    <w:rsid w:val="2BAD4569"/>
    <w:rsid w:val="2BE5357A"/>
    <w:rsid w:val="2BF02877"/>
    <w:rsid w:val="2C025EDA"/>
    <w:rsid w:val="2C0734F1"/>
    <w:rsid w:val="2C110442"/>
    <w:rsid w:val="2C136339"/>
    <w:rsid w:val="2C2A71DF"/>
    <w:rsid w:val="2C2D2523"/>
    <w:rsid w:val="2C5D75B5"/>
    <w:rsid w:val="2C6D5A4A"/>
    <w:rsid w:val="2C736DD8"/>
    <w:rsid w:val="2C7425F5"/>
    <w:rsid w:val="2C770676"/>
    <w:rsid w:val="2C970D19"/>
    <w:rsid w:val="2CAC5E7E"/>
    <w:rsid w:val="2CAD6198"/>
    <w:rsid w:val="2CC633AC"/>
    <w:rsid w:val="2CDB69BA"/>
    <w:rsid w:val="2CE675AA"/>
    <w:rsid w:val="2CEF57C6"/>
    <w:rsid w:val="2D1C2FCC"/>
    <w:rsid w:val="2D360531"/>
    <w:rsid w:val="2D3D4AC9"/>
    <w:rsid w:val="2D3E2216"/>
    <w:rsid w:val="2D7755D3"/>
    <w:rsid w:val="2D7E5A35"/>
    <w:rsid w:val="2D8562DF"/>
    <w:rsid w:val="2DA63E50"/>
    <w:rsid w:val="2DB87C53"/>
    <w:rsid w:val="2DBA057E"/>
    <w:rsid w:val="2E227124"/>
    <w:rsid w:val="2E2C43D2"/>
    <w:rsid w:val="2E5642BC"/>
    <w:rsid w:val="2E5B3D09"/>
    <w:rsid w:val="2E6455AA"/>
    <w:rsid w:val="2E7035CF"/>
    <w:rsid w:val="2EB711FE"/>
    <w:rsid w:val="2EC13E2B"/>
    <w:rsid w:val="2EC56AB0"/>
    <w:rsid w:val="2ECB6A58"/>
    <w:rsid w:val="2ECD6620"/>
    <w:rsid w:val="2ED553D9"/>
    <w:rsid w:val="2EDE49DD"/>
    <w:rsid w:val="2EE26B1C"/>
    <w:rsid w:val="2F044E1C"/>
    <w:rsid w:val="2F195A15"/>
    <w:rsid w:val="2F1A178D"/>
    <w:rsid w:val="2F3D5D93"/>
    <w:rsid w:val="2F447F14"/>
    <w:rsid w:val="2F57706B"/>
    <w:rsid w:val="2F6A2714"/>
    <w:rsid w:val="2F9B3104"/>
    <w:rsid w:val="2FAF60CB"/>
    <w:rsid w:val="2FB14F22"/>
    <w:rsid w:val="2FC043CA"/>
    <w:rsid w:val="2FC61CF9"/>
    <w:rsid w:val="2FF22AE1"/>
    <w:rsid w:val="2FF67B04"/>
    <w:rsid w:val="2FF811E4"/>
    <w:rsid w:val="2FFF10AF"/>
    <w:rsid w:val="30000983"/>
    <w:rsid w:val="30007692"/>
    <w:rsid w:val="30032221"/>
    <w:rsid w:val="302A28F2"/>
    <w:rsid w:val="30393E95"/>
    <w:rsid w:val="304F147C"/>
    <w:rsid w:val="305A2F0B"/>
    <w:rsid w:val="306E12EF"/>
    <w:rsid w:val="307B625B"/>
    <w:rsid w:val="30823A8E"/>
    <w:rsid w:val="309F1F4A"/>
    <w:rsid w:val="30A6152A"/>
    <w:rsid w:val="30C220DC"/>
    <w:rsid w:val="30C95219"/>
    <w:rsid w:val="30E57CC3"/>
    <w:rsid w:val="30EC1A78"/>
    <w:rsid w:val="30F304E8"/>
    <w:rsid w:val="30F77FD8"/>
    <w:rsid w:val="31027324"/>
    <w:rsid w:val="310E761B"/>
    <w:rsid w:val="31181CFC"/>
    <w:rsid w:val="313730A9"/>
    <w:rsid w:val="314E7B5F"/>
    <w:rsid w:val="31532D34"/>
    <w:rsid w:val="318D4356"/>
    <w:rsid w:val="318F577F"/>
    <w:rsid w:val="31A65BBC"/>
    <w:rsid w:val="31D04895"/>
    <w:rsid w:val="31D976DD"/>
    <w:rsid w:val="31EB19E3"/>
    <w:rsid w:val="31FD161E"/>
    <w:rsid w:val="32002EBC"/>
    <w:rsid w:val="3207249C"/>
    <w:rsid w:val="320B726D"/>
    <w:rsid w:val="322272D6"/>
    <w:rsid w:val="323E06DC"/>
    <w:rsid w:val="32402C9D"/>
    <w:rsid w:val="324C332C"/>
    <w:rsid w:val="32951856"/>
    <w:rsid w:val="32A221C5"/>
    <w:rsid w:val="32E620B2"/>
    <w:rsid w:val="32F04CDF"/>
    <w:rsid w:val="32F6517B"/>
    <w:rsid w:val="331035D3"/>
    <w:rsid w:val="33446DD8"/>
    <w:rsid w:val="3355548A"/>
    <w:rsid w:val="335F3C12"/>
    <w:rsid w:val="33661445"/>
    <w:rsid w:val="3374297E"/>
    <w:rsid w:val="33A67A93"/>
    <w:rsid w:val="33D51CF0"/>
    <w:rsid w:val="33FF738F"/>
    <w:rsid w:val="342235BE"/>
    <w:rsid w:val="343A070C"/>
    <w:rsid w:val="34474DD2"/>
    <w:rsid w:val="34675474"/>
    <w:rsid w:val="34781430"/>
    <w:rsid w:val="349F69BC"/>
    <w:rsid w:val="34C75F13"/>
    <w:rsid w:val="34FF423F"/>
    <w:rsid w:val="351078BA"/>
    <w:rsid w:val="35107923"/>
    <w:rsid w:val="35251CAD"/>
    <w:rsid w:val="356B1644"/>
    <w:rsid w:val="359B675B"/>
    <w:rsid w:val="35A92963"/>
    <w:rsid w:val="35A95619"/>
    <w:rsid w:val="35BF45ED"/>
    <w:rsid w:val="35D7257B"/>
    <w:rsid w:val="35EA70DE"/>
    <w:rsid w:val="35EC149E"/>
    <w:rsid w:val="361E4B80"/>
    <w:rsid w:val="361E7DB5"/>
    <w:rsid w:val="36286FF1"/>
    <w:rsid w:val="36321AB2"/>
    <w:rsid w:val="363E5DC7"/>
    <w:rsid w:val="36A06A1C"/>
    <w:rsid w:val="36A8376C"/>
    <w:rsid w:val="36BE6EA2"/>
    <w:rsid w:val="36EA2EF3"/>
    <w:rsid w:val="36EC5F5B"/>
    <w:rsid w:val="36F6488E"/>
    <w:rsid w:val="36FD4DBB"/>
    <w:rsid w:val="371116C7"/>
    <w:rsid w:val="371151BF"/>
    <w:rsid w:val="37221BD6"/>
    <w:rsid w:val="372E794B"/>
    <w:rsid w:val="37310120"/>
    <w:rsid w:val="37371BB0"/>
    <w:rsid w:val="373B14E6"/>
    <w:rsid w:val="37455840"/>
    <w:rsid w:val="374750E9"/>
    <w:rsid w:val="37530BAE"/>
    <w:rsid w:val="375A6BCB"/>
    <w:rsid w:val="375A7894"/>
    <w:rsid w:val="37863E63"/>
    <w:rsid w:val="37903231"/>
    <w:rsid w:val="37926AC3"/>
    <w:rsid w:val="379444BF"/>
    <w:rsid w:val="37983B97"/>
    <w:rsid w:val="37A76012"/>
    <w:rsid w:val="38057AB7"/>
    <w:rsid w:val="38492DB1"/>
    <w:rsid w:val="387719FE"/>
    <w:rsid w:val="387816A6"/>
    <w:rsid w:val="387B208D"/>
    <w:rsid w:val="388B4D8B"/>
    <w:rsid w:val="3899019D"/>
    <w:rsid w:val="389F4256"/>
    <w:rsid w:val="38A50319"/>
    <w:rsid w:val="38B16D26"/>
    <w:rsid w:val="38FB7F54"/>
    <w:rsid w:val="39046799"/>
    <w:rsid w:val="39355B41"/>
    <w:rsid w:val="394915ED"/>
    <w:rsid w:val="394C2E8B"/>
    <w:rsid w:val="39517A15"/>
    <w:rsid w:val="395C1A2F"/>
    <w:rsid w:val="395F56F0"/>
    <w:rsid w:val="397834A0"/>
    <w:rsid w:val="397B6AFE"/>
    <w:rsid w:val="39810D86"/>
    <w:rsid w:val="39817F76"/>
    <w:rsid w:val="398E0DAD"/>
    <w:rsid w:val="39981C2C"/>
    <w:rsid w:val="399F745E"/>
    <w:rsid w:val="39A1361B"/>
    <w:rsid w:val="39B20F40"/>
    <w:rsid w:val="39B265BA"/>
    <w:rsid w:val="39C03EA5"/>
    <w:rsid w:val="39DC07CC"/>
    <w:rsid w:val="39E8047E"/>
    <w:rsid w:val="3A0E6B2E"/>
    <w:rsid w:val="3A40234C"/>
    <w:rsid w:val="3A453F55"/>
    <w:rsid w:val="3A661D2A"/>
    <w:rsid w:val="3A6C45A9"/>
    <w:rsid w:val="3A8021DA"/>
    <w:rsid w:val="3AB71C38"/>
    <w:rsid w:val="3ADB44C6"/>
    <w:rsid w:val="3AE31E89"/>
    <w:rsid w:val="3AE8273F"/>
    <w:rsid w:val="3AEA64B7"/>
    <w:rsid w:val="3AF13CEA"/>
    <w:rsid w:val="3B023801"/>
    <w:rsid w:val="3B0D2CD2"/>
    <w:rsid w:val="3B293484"/>
    <w:rsid w:val="3B4C0F20"/>
    <w:rsid w:val="3B4C327C"/>
    <w:rsid w:val="3B61416A"/>
    <w:rsid w:val="3B7038EC"/>
    <w:rsid w:val="3B806E1C"/>
    <w:rsid w:val="3B856AD9"/>
    <w:rsid w:val="3B942511"/>
    <w:rsid w:val="3B9C4215"/>
    <w:rsid w:val="3BDB5173"/>
    <w:rsid w:val="3BE473AB"/>
    <w:rsid w:val="3BE74161"/>
    <w:rsid w:val="3C1C6A3C"/>
    <w:rsid w:val="3C1F6635"/>
    <w:rsid w:val="3C2D2B00"/>
    <w:rsid w:val="3C3D6ABB"/>
    <w:rsid w:val="3C3E678E"/>
    <w:rsid w:val="3C3F17B5"/>
    <w:rsid w:val="3C427D20"/>
    <w:rsid w:val="3C522566"/>
    <w:rsid w:val="3C5A22D0"/>
    <w:rsid w:val="3C7C75E3"/>
    <w:rsid w:val="3C8C1F1C"/>
    <w:rsid w:val="3C9F1BDC"/>
    <w:rsid w:val="3CAF5C0A"/>
    <w:rsid w:val="3CD77F41"/>
    <w:rsid w:val="3CD95937"/>
    <w:rsid w:val="3CE16539"/>
    <w:rsid w:val="3CEA09F1"/>
    <w:rsid w:val="3D0A2E41"/>
    <w:rsid w:val="3D396C7C"/>
    <w:rsid w:val="3D6F0EF6"/>
    <w:rsid w:val="3D791D75"/>
    <w:rsid w:val="3DA74B34"/>
    <w:rsid w:val="3DB77BD6"/>
    <w:rsid w:val="3DBF3C2B"/>
    <w:rsid w:val="3DED69EA"/>
    <w:rsid w:val="3DFE0A9C"/>
    <w:rsid w:val="3E00464F"/>
    <w:rsid w:val="3E241DF6"/>
    <w:rsid w:val="3E3C34CE"/>
    <w:rsid w:val="3E4D56DB"/>
    <w:rsid w:val="3E567559"/>
    <w:rsid w:val="3E5755E5"/>
    <w:rsid w:val="3E664B99"/>
    <w:rsid w:val="3E7D15BC"/>
    <w:rsid w:val="3E8D1015"/>
    <w:rsid w:val="3E921340"/>
    <w:rsid w:val="3E957847"/>
    <w:rsid w:val="3EC63573"/>
    <w:rsid w:val="3ECA0ADA"/>
    <w:rsid w:val="3ED33FE4"/>
    <w:rsid w:val="3ED92ACB"/>
    <w:rsid w:val="3EF9316D"/>
    <w:rsid w:val="3F4C14EF"/>
    <w:rsid w:val="3F4C7741"/>
    <w:rsid w:val="3F5860E5"/>
    <w:rsid w:val="3F6C0F7A"/>
    <w:rsid w:val="3F906369"/>
    <w:rsid w:val="3FA255B3"/>
    <w:rsid w:val="3FAF1A7E"/>
    <w:rsid w:val="3FB452E6"/>
    <w:rsid w:val="3FC90D91"/>
    <w:rsid w:val="3FD662F8"/>
    <w:rsid w:val="3FE21E53"/>
    <w:rsid w:val="3FEE6A4A"/>
    <w:rsid w:val="3FFD062E"/>
    <w:rsid w:val="40316936"/>
    <w:rsid w:val="403B1563"/>
    <w:rsid w:val="40414DCB"/>
    <w:rsid w:val="40556AC9"/>
    <w:rsid w:val="40595071"/>
    <w:rsid w:val="40774C91"/>
    <w:rsid w:val="40787EE4"/>
    <w:rsid w:val="40A6725D"/>
    <w:rsid w:val="40B3559D"/>
    <w:rsid w:val="40B557B9"/>
    <w:rsid w:val="40C44A5B"/>
    <w:rsid w:val="40C61775"/>
    <w:rsid w:val="40CC5C49"/>
    <w:rsid w:val="40E37AEC"/>
    <w:rsid w:val="40E8793D"/>
    <w:rsid w:val="40EB11DB"/>
    <w:rsid w:val="40EB4D37"/>
    <w:rsid w:val="40FA4F7A"/>
    <w:rsid w:val="414C48A8"/>
    <w:rsid w:val="41502AED"/>
    <w:rsid w:val="41617C99"/>
    <w:rsid w:val="419C22BA"/>
    <w:rsid w:val="41BD423D"/>
    <w:rsid w:val="41C5246F"/>
    <w:rsid w:val="41D91034"/>
    <w:rsid w:val="41E41EB2"/>
    <w:rsid w:val="41FC2CE3"/>
    <w:rsid w:val="42051E29"/>
    <w:rsid w:val="421D1892"/>
    <w:rsid w:val="422864FB"/>
    <w:rsid w:val="424961B9"/>
    <w:rsid w:val="42807F8D"/>
    <w:rsid w:val="42887E08"/>
    <w:rsid w:val="42896ABC"/>
    <w:rsid w:val="42961AA8"/>
    <w:rsid w:val="42AB2039"/>
    <w:rsid w:val="42CB6BCE"/>
    <w:rsid w:val="42DC0DDB"/>
    <w:rsid w:val="42F26851"/>
    <w:rsid w:val="43041195"/>
    <w:rsid w:val="4311195E"/>
    <w:rsid w:val="434279FD"/>
    <w:rsid w:val="435624D6"/>
    <w:rsid w:val="435B61A4"/>
    <w:rsid w:val="436F39FE"/>
    <w:rsid w:val="437B05F4"/>
    <w:rsid w:val="437F408F"/>
    <w:rsid w:val="4393770F"/>
    <w:rsid w:val="439E6707"/>
    <w:rsid w:val="43CF26EE"/>
    <w:rsid w:val="43D7786D"/>
    <w:rsid w:val="43D85A47"/>
    <w:rsid w:val="4436276D"/>
    <w:rsid w:val="44637395"/>
    <w:rsid w:val="4464552C"/>
    <w:rsid w:val="447332F0"/>
    <w:rsid w:val="447339C1"/>
    <w:rsid w:val="447C0AC8"/>
    <w:rsid w:val="448A3D0B"/>
    <w:rsid w:val="44AB315B"/>
    <w:rsid w:val="44B07C41"/>
    <w:rsid w:val="44B268C1"/>
    <w:rsid w:val="44DB3BED"/>
    <w:rsid w:val="44DF4016"/>
    <w:rsid w:val="44EB0261"/>
    <w:rsid w:val="44F92252"/>
    <w:rsid w:val="44FC5765"/>
    <w:rsid w:val="45062258"/>
    <w:rsid w:val="4547145B"/>
    <w:rsid w:val="454E54AF"/>
    <w:rsid w:val="456E7BE4"/>
    <w:rsid w:val="45765517"/>
    <w:rsid w:val="4577128F"/>
    <w:rsid w:val="45790441"/>
    <w:rsid w:val="458D0AB3"/>
    <w:rsid w:val="4596073E"/>
    <w:rsid w:val="45DE30BD"/>
    <w:rsid w:val="45E6178A"/>
    <w:rsid w:val="45EA3329"/>
    <w:rsid w:val="45EF52CA"/>
    <w:rsid w:val="460C7193"/>
    <w:rsid w:val="461879B9"/>
    <w:rsid w:val="461F6313"/>
    <w:rsid w:val="462141D2"/>
    <w:rsid w:val="462A00B0"/>
    <w:rsid w:val="46407634"/>
    <w:rsid w:val="46913BAE"/>
    <w:rsid w:val="469A5235"/>
    <w:rsid w:val="46A47E62"/>
    <w:rsid w:val="46A75BA4"/>
    <w:rsid w:val="46C410F2"/>
    <w:rsid w:val="46CE1383"/>
    <w:rsid w:val="46D83FB0"/>
    <w:rsid w:val="46E76FBA"/>
    <w:rsid w:val="472931FF"/>
    <w:rsid w:val="47356DAD"/>
    <w:rsid w:val="473C2B2E"/>
    <w:rsid w:val="47507FEA"/>
    <w:rsid w:val="475A5F5D"/>
    <w:rsid w:val="47602729"/>
    <w:rsid w:val="4799478F"/>
    <w:rsid w:val="47A45B98"/>
    <w:rsid w:val="47D3233B"/>
    <w:rsid w:val="47E94736"/>
    <w:rsid w:val="47EC1BB1"/>
    <w:rsid w:val="47F16027"/>
    <w:rsid w:val="481039F9"/>
    <w:rsid w:val="481925EE"/>
    <w:rsid w:val="48313978"/>
    <w:rsid w:val="48384D06"/>
    <w:rsid w:val="484C5992"/>
    <w:rsid w:val="48591CAE"/>
    <w:rsid w:val="486378A9"/>
    <w:rsid w:val="48715EF0"/>
    <w:rsid w:val="488175AF"/>
    <w:rsid w:val="48A73C3A"/>
    <w:rsid w:val="48CD674E"/>
    <w:rsid w:val="48D10CB7"/>
    <w:rsid w:val="48E44E8E"/>
    <w:rsid w:val="48FB6AE9"/>
    <w:rsid w:val="490C5F22"/>
    <w:rsid w:val="490E1F0B"/>
    <w:rsid w:val="491347EA"/>
    <w:rsid w:val="49162985"/>
    <w:rsid w:val="4923660B"/>
    <w:rsid w:val="49261002"/>
    <w:rsid w:val="493C4382"/>
    <w:rsid w:val="49753E79"/>
    <w:rsid w:val="49971F00"/>
    <w:rsid w:val="49AD1724"/>
    <w:rsid w:val="49AE3631"/>
    <w:rsid w:val="49B04D70"/>
    <w:rsid w:val="49BA174B"/>
    <w:rsid w:val="49F92273"/>
    <w:rsid w:val="4A02381D"/>
    <w:rsid w:val="4A0C2326"/>
    <w:rsid w:val="4A0C54F3"/>
    <w:rsid w:val="4A1F5AA5"/>
    <w:rsid w:val="4A585179"/>
    <w:rsid w:val="4A6242BC"/>
    <w:rsid w:val="4A653DAC"/>
    <w:rsid w:val="4A6F2535"/>
    <w:rsid w:val="4A74582E"/>
    <w:rsid w:val="4A9A37B4"/>
    <w:rsid w:val="4AB12EA2"/>
    <w:rsid w:val="4AB45D3C"/>
    <w:rsid w:val="4AB5517C"/>
    <w:rsid w:val="4ACD0646"/>
    <w:rsid w:val="4ADA11A0"/>
    <w:rsid w:val="4ADB7BCB"/>
    <w:rsid w:val="4AF71BAD"/>
    <w:rsid w:val="4B0422CE"/>
    <w:rsid w:val="4B0E2C7E"/>
    <w:rsid w:val="4B180E1F"/>
    <w:rsid w:val="4B335C59"/>
    <w:rsid w:val="4B455CCE"/>
    <w:rsid w:val="4B577B99"/>
    <w:rsid w:val="4B582D53"/>
    <w:rsid w:val="4B8D5369"/>
    <w:rsid w:val="4BA10E14"/>
    <w:rsid w:val="4BA13AF5"/>
    <w:rsid w:val="4BBF129A"/>
    <w:rsid w:val="4BC04B79"/>
    <w:rsid w:val="4BD25472"/>
    <w:rsid w:val="4BD36CDD"/>
    <w:rsid w:val="4C146947"/>
    <w:rsid w:val="4C51283A"/>
    <w:rsid w:val="4C6D6562"/>
    <w:rsid w:val="4C79769B"/>
    <w:rsid w:val="4C8C3872"/>
    <w:rsid w:val="4C8E4207"/>
    <w:rsid w:val="4C9444D5"/>
    <w:rsid w:val="4C9A41A0"/>
    <w:rsid w:val="4CC06EC6"/>
    <w:rsid w:val="4CD314A1"/>
    <w:rsid w:val="4CD90E31"/>
    <w:rsid w:val="4CDB7AA2"/>
    <w:rsid w:val="4CE76CC5"/>
    <w:rsid w:val="4CF3615A"/>
    <w:rsid w:val="4CF36C91"/>
    <w:rsid w:val="4CF83380"/>
    <w:rsid w:val="4CF85CC5"/>
    <w:rsid w:val="4D0478AD"/>
    <w:rsid w:val="4D1B28FA"/>
    <w:rsid w:val="4D3B3038"/>
    <w:rsid w:val="4D453A21"/>
    <w:rsid w:val="4D4617E1"/>
    <w:rsid w:val="4D64659D"/>
    <w:rsid w:val="4D713137"/>
    <w:rsid w:val="4D772A8A"/>
    <w:rsid w:val="4D91224F"/>
    <w:rsid w:val="4DA42E3E"/>
    <w:rsid w:val="4DA846DC"/>
    <w:rsid w:val="4DBA7040"/>
    <w:rsid w:val="4DBF37D4"/>
    <w:rsid w:val="4DE85724"/>
    <w:rsid w:val="4DF81020"/>
    <w:rsid w:val="4E011C55"/>
    <w:rsid w:val="4E037B64"/>
    <w:rsid w:val="4E067654"/>
    <w:rsid w:val="4E351FFA"/>
    <w:rsid w:val="4E3F2D9E"/>
    <w:rsid w:val="4E4A7541"/>
    <w:rsid w:val="4E546612"/>
    <w:rsid w:val="4E61488B"/>
    <w:rsid w:val="4E7F0A60"/>
    <w:rsid w:val="4E830CA5"/>
    <w:rsid w:val="4E867D30"/>
    <w:rsid w:val="4E93713A"/>
    <w:rsid w:val="4E9C0BC5"/>
    <w:rsid w:val="4E9F3BD0"/>
    <w:rsid w:val="4EA72CE4"/>
    <w:rsid w:val="4EC070E9"/>
    <w:rsid w:val="4EDF127A"/>
    <w:rsid w:val="4EE61C92"/>
    <w:rsid w:val="4EFF657E"/>
    <w:rsid w:val="4F02606E"/>
    <w:rsid w:val="4F0C31DB"/>
    <w:rsid w:val="4F0E2841"/>
    <w:rsid w:val="4F1F5B32"/>
    <w:rsid w:val="4F37584C"/>
    <w:rsid w:val="4F383073"/>
    <w:rsid w:val="4F3F2E1E"/>
    <w:rsid w:val="4F432F6D"/>
    <w:rsid w:val="4F754A92"/>
    <w:rsid w:val="4F8B5318"/>
    <w:rsid w:val="4F906FB7"/>
    <w:rsid w:val="4F9D5D96"/>
    <w:rsid w:val="4FBB66C4"/>
    <w:rsid w:val="4FED4628"/>
    <w:rsid w:val="4FEF51DF"/>
    <w:rsid w:val="4FF86B2E"/>
    <w:rsid w:val="50011E81"/>
    <w:rsid w:val="500D0826"/>
    <w:rsid w:val="500E27F0"/>
    <w:rsid w:val="50125E3D"/>
    <w:rsid w:val="50166926"/>
    <w:rsid w:val="501F1A47"/>
    <w:rsid w:val="503153FA"/>
    <w:rsid w:val="5056535A"/>
    <w:rsid w:val="507A7DA4"/>
    <w:rsid w:val="50A41749"/>
    <w:rsid w:val="50E772C9"/>
    <w:rsid w:val="50EC3AC0"/>
    <w:rsid w:val="51000232"/>
    <w:rsid w:val="511356C3"/>
    <w:rsid w:val="51580123"/>
    <w:rsid w:val="51583D23"/>
    <w:rsid w:val="51600E2A"/>
    <w:rsid w:val="516C77CE"/>
    <w:rsid w:val="519531C9"/>
    <w:rsid w:val="51A13350"/>
    <w:rsid w:val="51BB25F2"/>
    <w:rsid w:val="51D15DE8"/>
    <w:rsid w:val="51D51818"/>
    <w:rsid w:val="51DB66D7"/>
    <w:rsid w:val="5201260D"/>
    <w:rsid w:val="522B768A"/>
    <w:rsid w:val="525C7843"/>
    <w:rsid w:val="52705BA2"/>
    <w:rsid w:val="52A012CF"/>
    <w:rsid w:val="52A3244C"/>
    <w:rsid w:val="52A82A88"/>
    <w:rsid w:val="52B61649"/>
    <w:rsid w:val="52E65D61"/>
    <w:rsid w:val="52F67F66"/>
    <w:rsid w:val="53071EA5"/>
    <w:rsid w:val="5311687F"/>
    <w:rsid w:val="531E68CD"/>
    <w:rsid w:val="532540D9"/>
    <w:rsid w:val="53612484"/>
    <w:rsid w:val="53682217"/>
    <w:rsid w:val="536C7F5A"/>
    <w:rsid w:val="537B69F9"/>
    <w:rsid w:val="537D5154"/>
    <w:rsid w:val="537D5CC3"/>
    <w:rsid w:val="539725B9"/>
    <w:rsid w:val="53B7689E"/>
    <w:rsid w:val="53E85E00"/>
    <w:rsid w:val="53EE096F"/>
    <w:rsid w:val="53FD01C0"/>
    <w:rsid w:val="5406215C"/>
    <w:rsid w:val="54094320"/>
    <w:rsid w:val="54210B62"/>
    <w:rsid w:val="54212E7B"/>
    <w:rsid w:val="545C6AF1"/>
    <w:rsid w:val="547678F7"/>
    <w:rsid w:val="549A28A4"/>
    <w:rsid w:val="54B25E40"/>
    <w:rsid w:val="54ED0C26"/>
    <w:rsid w:val="550F3292"/>
    <w:rsid w:val="55243733"/>
    <w:rsid w:val="554379B6"/>
    <w:rsid w:val="555A6680"/>
    <w:rsid w:val="55690BF5"/>
    <w:rsid w:val="557760FA"/>
    <w:rsid w:val="55776255"/>
    <w:rsid w:val="55957024"/>
    <w:rsid w:val="55A47A95"/>
    <w:rsid w:val="55C63565"/>
    <w:rsid w:val="55CF47D0"/>
    <w:rsid w:val="55E02539"/>
    <w:rsid w:val="55E73EC2"/>
    <w:rsid w:val="55EC5382"/>
    <w:rsid w:val="56051FA0"/>
    <w:rsid w:val="560F2617"/>
    <w:rsid w:val="563034C0"/>
    <w:rsid w:val="56310FE7"/>
    <w:rsid w:val="563739BD"/>
    <w:rsid w:val="56551179"/>
    <w:rsid w:val="56586573"/>
    <w:rsid w:val="565A0866"/>
    <w:rsid w:val="565D54C8"/>
    <w:rsid w:val="56794E67"/>
    <w:rsid w:val="56AB2BA9"/>
    <w:rsid w:val="56CD51B3"/>
    <w:rsid w:val="57370763"/>
    <w:rsid w:val="57597E5D"/>
    <w:rsid w:val="57911D3D"/>
    <w:rsid w:val="57C40364"/>
    <w:rsid w:val="57FB365A"/>
    <w:rsid w:val="57FB7AFE"/>
    <w:rsid w:val="58A110D6"/>
    <w:rsid w:val="58AD0DF8"/>
    <w:rsid w:val="58AF298D"/>
    <w:rsid w:val="58B93579"/>
    <w:rsid w:val="58BC103B"/>
    <w:rsid w:val="58EA669D"/>
    <w:rsid w:val="58EB2E9D"/>
    <w:rsid w:val="59103135"/>
    <w:rsid w:val="5931576B"/>
    <w:rsid w:val="594F0101"/>
    <w:rsid w:val="59525558"/>
    <w:rsid w:val="59570D64"/>
    <w:rsid w:val="595C679A"/>
    <w:rsid w:val="596060B9"/>
    <w:rsid w:val="5980475F"/>
    <w:rsid w:val="59C064E6"/>
    <w:rsid w:val="59C60849"/>
    <w:rsid w:val="59D9651C"/>
    <w:rsid w:val="59FA6C1B"/>
    <w:rsid w:val="5A105AE3"/>
    <w:rsid w:val="5A167269"/>
    <w:rsid w:val="5A274BDA"/>
    <w:rsid w:val="5A2A10D7"/>
    <w:rsid w:val="5A4968FF"/>
    <w:rsid w:val="5A937DF8"/>
    <w:rsid w:val="5A9B74F7"/>
    <w:rsid w:val="5AA004E9"/>
    <w:rsid w:val="5ABD7FD1"/>
    <w:rsid w:val="5ACC65AD"/>
    <w:rsid w:val="5B294A5A"/>
    <w:rsid w:val="5B32486D"/>
    <w:rsid w:val="5B3710B2"/>
    <w:rsid w:val="5B3A093D"/>
    <w:rsid w:val="5B8F47E5"/>
    <w:rsid w:val="5BA65FD3"/>
    <w:rsid w:val="5BB31C4C"/>
    <w:rsid w:val="5BBD4C2B"/>
    <w:rsid w:val="5BC36B85"/>
    <w:rsid w:val="5BD75000"/>
    <w:rsid w:val="5C035546"/>
    <w:rsid w:val="5C275F87"/>
    <w:rsid w:val="5C3F5205"/>
    <w:rsid w:val="5C5123E2"/>
    <w:rsid w:val="5C5E6C6A"/>
    <w:rsid w:val="5C606182"/>
    <w:rsid w:val="5C755CF7"/>
    <w:rsid w:val="5CA31420"/>
    <w:rsid w:val="5CEA3845"/>
    <w:rsid w:val="5D076C0F"/>
    <w:rsid w:val="5D1B313B"/>
    <w:rsid w:val="5D2B2C34"/>
    <w:rsid w:val="5D3207E3"/>
    <w:rsid w:val="5D3D0438"/>
    <w:rsid w:val="5D413CF7"/>
    <w:rsid w:val="5D430F4D"/>
    <w:rsid w:val="5D465377"/>
    <w:rsid w:val="5D6D6D7F"/>
    <w:rsid w:val="5D795DB7"/>
    <w:rsid w:val="5D812854"/>
    <w:rsid w:val="5D9C143B"/>
    <w:rsid w:val="5DAD36A2"/>
    <w:rsid w:val="5DBB5A68"/>
    <w:rsid w:val="5DC310BE"/>
    <w:rsid w:val="5DC7295C"/>
    <w:rsid w:val="5DCF5572"/>
    <w:rsid w:val="5DDC5CDC"/>
    <w:rsid w:val="5DE84681"/>
    <w:rsid w:val="5DEB5F1F"/>
    <w:rsid w:val="5DEF1EB3"/>
    <w:rsid w:val="5E343D6A"/>
    <w:rsid w:val="5E631F59"/>
    <w:rsid w:val="5E910B3F"/>
    <w:rsid w:val="5E994529"/>
    <w:rsid w:val="5EA7453C"/>
    <w:rsid w:val="5EA94698"/>
    <w:rsid w:val="5EAE7E2D"/>
    <w:rsid w:val="5EF41508"/>
    <w:rsid w:val="5F00045A"/>
    <w:rsid w:val="5F023181"/>
    <w:rsid w:val="5F284930"/>
    <w:rsid w:val="5F2E0448"/>
    <w:rsid w:val="5F334021"/>
    <w:rsid w:val="5F465B03"/>
    <w:rsid w:val="5F6B7317"/>
    <w:rsid w:val="5F781027"/>
    <w:rsid w:val="5F8139C6"/>
    <w:rsid w:val="5F860D1E"/>
    <w:rsid w:val="5F867121"/>
    <w:rsid w:val="5F9C1BC7"/>
    <w:rsid w:val="5FB01347"/>
    <w:rsid w:val="5FB454AF"/>
    <w:rsid w:val="5FD641DF"/>
    <w:rsid w:val="5FE102A9"/>
    <w:rsid w:val="5FE821FD"/>
    <w:rsid w:val="5FFC2665"/>
    <w:rsid w:val="6008100A"/>
    <w:rsid w:val="600B15CC"/>
    <w:rsid w:val="6014175D"/>
    <w:rsid w:val="601B0D3D"/>
    <w:rsid w:val="6022031E"/>
    <w:rsid w:val="60307719"/>
    <w:rsid w:val="603355C4"/>
    <w:rsid w:val="604638E0"/>
    <w:rsid w:val="606677A6"/>
    <w:rsid w:val="608A1A1F"/>
    <w:rsid w:val="608C39E9"/>
    <w:rsid w:val="60B0787D"/>
    <w:rsid w:val="60B60A66"/>
    <w:rsid w:val="60C03693"/>
    <w:rsid w:val="60D62EB6"/>
    <w:rsid w:val="61167829"/>
    <w:rsid w:val="6156102A"/>
    <w:rsid w:val="61621C83"/>
    <w:rsid w:val="6182494F"/>
    <w:rsid w:val="618446C0"/>
    <w:rsid w:val="618F68F6"/>
    <w:rsid w:val="61D877D3"/>
    <w:rsid w:val="62200D64"/>
    <w:rsid w:val="624D53FA"/>
    <w:rsid w:val="62540537"/>
    <w:rsid w:val="625D4A66"/>
    <w:rsid w:val="62714880"/>
    <w:rsid w:val="627477B5"/>
    <w:rsid w:val="62783535"/>
    <w:rsid w:val="6280132C"/>
    <w:rsid w:val="62AE40EB"/>
    <w:rsid w:val="62B82660"/>
    <w:rsid w:val="62B963DF"/>
    <w:rsid w:val="62C16C5E"/>
    <w:rsid w:val="62E35BC0"/>
    <w:rsid w:val="62F162BF"/>
    <w:rsid w:val="62FB4E56"/>
    <w:rsid w:val="630C0E11"/>
    <w:rsid w:val="631B1054"/>
    <w:rsid w:val="631D7C28"/>
    <w:rsid w:val="63206066"/>
    <w:rsid w:val="63312626"/>
    <w:rsid w:val="63367DC8"/>
    <w:rsid w:val="633D62EA"/>
    <w:rsid w:val="63A86D8C"/>
    <w:rsid w:val="63B212A3"/>
    <w:rsid w:val="63B82D47"/>
    <w:rsid w:val="63BF4707"/>
    <w:rsid w:val="63CD6C76"/>
    <w:rsid w:val="63D044F8"/>
    <w:rsid w:val="63D96043"/>
    <w:rsid w:val="63E5460A"/>
    <w:rsid w:val="64196257"/>
    <w:rsid w:val="64393E88"/>
    <w:rsid w:val="643E0066"/>
    <w:rsid w:val="644D08F4"/>
    <w:rsid w:val="6460191F"/>
    <w:rsid w:val="64721148"/>
    <w:rsid w:val="648669A1"/>
    <w:rsid w:val="64872E45"/>
    <w:rsid w:val="64942E6C"/>
    <w:rsid w:val="64C574CA"/>
    <w:rsid w:val="64EF09EB"/>
    <w:rsid w:val="64F06BF9"/>
    <w:rsid w:val="64FF16AF"/>
    <w:rsid w:val="6529002B"/>
    <w:rsid w:val="65356900"/>
    <w:rsid w:val="655F791E"/>
    <w:rsid w:val="65876E75"/>
    <w:rsid w:val="65A478BB"/>
    <w:rsid w:val="65A610A9"/>
    <w:rsid w:val="65B57676"/>
    <w:rsid w:val="65B732B6"/>
    <w:rsid w:val="65F61033"/>
    <w:rsid w:val="65F80F0A"/>
    <w:rsid w:val="662E109F"/>
    <w:rsid w:val="66380DF2"/>
    <w:rsid w:val="66434B43"/>
    <w:rsid w:val="664A412A"/>
    <w:rsid w:val="66630D48"/>
    <w:rsid w:val="66664CDC"/>
    <w:rsid w:val="66666A8A"/>
    <w:rsid w:val="666A0BEA"/>
    <w:rsid w:val="667B2536"/>
    <w:rsid w:val="669A5569"/>
    <w:rsid w:val="66AE46A6"/>
    <w:rsid w:val="66B43C9A"/>
    <w:rsid w:val="66CD2666"/>
    <w:rsid w:val="670A1B0C"/>
    <w:rsid w:val="67256946"/>
    <w:rsid w:val="67283D40"/>
    <w:rsid w:val="672C1A82"/>
    <w:rsid w:val="672F1572"/>
    <w:rsid w:val="67341783"/>
    <w:rsid w:val="674A63AC"/>
    <w:rsid w:val="676C00D0"/>
    <w:rsid w:val="679F04A6"/>
    <w:rsid w:val="67B22635"/>
    <w:rsid w:val="67C63C85"/>
    <w:rsid w:val="67CA4DF7"/>
    <w:rsid w:val="67D048F3"/>
    <w:rsid w:val="67D55C76"/>
    <w:rsid w:val="67EB5499"/>
    <w:rsid w:val="681A18DB"/>
    <w:rsid w:val="6833299C"/>
    <w:rsid w:val="683A3D2B"/>
    <w:rsid w:val="683B5B7C"/>
    <w:rsid w:val="684400AB"/>
    <w:rsid w:val="68563DA6"/>
    <w:rsid w:val="685E2658"/>
    <w:rsid w:val="686D4100"/>
    <w:rsid w:val="687476C1"/>
    <w:rsid w:val="68802085"/>
    <w:rsid w:val="68983D3B"/>
    <w:rsid w:val="689E075E"/>
    <w:rsid w:val="68C301C4"/>
    <w:rsid w:val="68C74A62"/>
    <w:rsid w:val="68CE25EC"/>
    <w:rsid w:val="68DE4FFE"/>
    <w:rsid w:val="68E5013A"/>
    <w:rsid w:val="694A322B"/>
    <w:rsid w:val="69546279"/>
    <w:rsid w:val="69731E41"/>
    <w:rsid w:val="69782D5D"/>
    <w:rsid w:val="69AC2A06"/>
    <w:rsid w:val="69AE66BB"/>
    <w:rsid w:val="69C77840"/>
    <w:rsid w:val="69C9609B"/>
    <w:rsid w:val="69FD46B9"/>
    <w:rsid w:val="6A051C2A"/>
    <w:rsid w:val="6A061F45"/>
    <w:rsid w:val="6A443F86"/>
    <w:rsid w:val="6A507835"/>
    <w:rsid w:val="6A5769E5"/>
    <w:rsid w:val="6A5A6906"/>
    <w:rsid w:val="6A5D3814"/>
    <w:rsid w:val="6A6C412A"/>
    <w:rsid w:val="6ABF49BB"/>
    <w:rsid w:val="6AC124E1"/>
    <w:rsid w:val="6AD2649C"/>
    <w:rsid w:val="6AD47AAC"/>
    <w:rsid w:val="6ADC37BF"/>
    <w:rsid w:val="6AF06C91"/>
    <w:rsid w:val="6B2B3DFF"/>
    <w:rsid w:val="6B453112"/>
    <w:rsid w:val="6B6A22F3"/>
    <w:rsid w:val="6B7C465A"/>
    <w:rsid w:val="6B7E5D43"/>
    <w:rsid w:val="6BA77929"/>
    <w:rsid w:val="6BD47E37"/>
    <w:rsid w:val="6BDA5485"/>
    <w:rsid w:val="6BE446D9"/>
    <w:rsid w:val="6C007039"/>
    <w:rsid w:val="6C0F709C"/>
    <w:rsid w:val="6C172D01"/>
    <w:rsid w:val="6C1D218E"/>
    <w:rsid w:val="6C4B6506"/>
    <w:rsid w:val="6C5A0E3F"/>
    <w:rsid w:val="6C731A76"/>
    <w:rsid w:val="6C79668F"/>
    <w:rsid w:val="6C87071F"/>
    <w:rsid w:val="6CA1081C"/>
    <w:rsid w:val="6CB1415E"/>
    <w:rsid w:val="6CB71DEE"/>
    <w:rsid w:val="6CC22A4C"/>
    <w:rsid w:val="6CCB7647"/>
    <w:rsid w:val="6CD34498"/>
    <w:rsid w:val="6CD504C6"/>
    <w:rsid w:val="6CD96208"/>
    <w:rsid w:val="6CEA21C3"/>
    <w:rsid w:val="6CF013AD"/>
    <w:rsid w:val="6D281A14"/>
    <w:rsid w:val="6D4549E6"/>
    <w:rsid w:val="6D480C98"/>
    <w:rsid w:val="6D8F17A9"/>
    <w:rsid w:val="6D920165"/>
    <w:rsid w:val="6D967C55"/>
    <w:rsid w:val="6DBC7D32"/>
    <w:rsid w:val="6DBE71AC"/>
    <w:rsid w:val="6DD33B03"/>
    <w:rsid w:val="6DDA6BAC"/>
    <w:rsid w:val="6DE309C1"/>
    <w:rsid w:val="6DE704B1"/>
    <w:rsid w:val="6DF350A8"/>
    <w:rsid w:val="6DF44C7C"/>
    <w:rsid w:val="6E080427"/>
    <w:rsid w:val="6E386F5E"/>
    <w:rsid w:val="6E3D4D64"/>
    <w:rsid w:val="6E4050A7"/>
    <w:rsid w:val="6E846A90"/>
    <w:rsid w:val="6E8C2E06"/>
    <w:rsid w:val="6E931422"/>
    <w:rsid w:val="6ED46B64"/>
    <w:rsid w:val="6EE449F0"/>
    <w:rsid w:val="6EE60768"/>
    <w:rsid w:val="6EFC4430"/>
    <w:rsid w:val="6F084B83"/>
    <w:rsid w:val="6F2C3ED9"/>
    <w:rsid w:val="6F433E0D"/>
    <w:rsid w:val="6F62308B"/>
    <w:rsid w:val="6F887A72"/>
    <w:rsid w:val="6F926156"/>
    <w:rsid w:val="6F9401C4"/>
    <w:rsid w:val="6F96218E"/>
    <w:rsid w:val="6F9E1043"/>
    <w:rsid w:val="6FA92DAA"/>
    <w:rsid w:val="6FB940CF"/>
    <w:rsid w:val="6FBC59BA"/>
    <w:rsid w:val="6FC06D49"/>
    <w:rsid w:val="6FC97E45"/>
    <w:rsid w:val="6FEA3379"/>
    <w:rsid w:val="6FF2313D"/>
    <w:rsid w:val="70313D52"/>
    <w:rsid w:val="70332F6E"/>
    <w:rsid w:val="70346664"/>
    <w:rsid w:val="704A4D27"/>
    <w:rsid w:val="70561212"/>
    <w:rsid w:val="70820965"/>
    <w:rsid w:val="709169C5"/>
    <w:rsid w:val="70940062"/>
    <w:rsid w:val="70AC11A5"/>
    <w:rsid w:val="70AC7C7E"/>
    <w:rsid w:val="70C40CD5"/>
    <w:rsid w:val="70D54F38"/>
    <w:rsid w:val="70D70CB1"/>
    <w:rsid w:val="70E571FE"/>
    <w:rsid w:val="70EB475C"/>
    <w:rsid w:val="710B6BAC"/>
    <w:rsid w:val="712832BA"/>
    <w:rsid w:val="713325D5"/>
    <w:rsid w:val="71520337"/>
    <w:rsid w:val="71535E5D"/>
    <w:rsid w:val="715E6CDC"/>
    <w:rsid w:val="716B2399"/>
    <w:rsid w:val="719E17CE"/>
    <w:rsid w:val="71B763EC"/>
    <w:rsid w:val="71C075FE"/>
    <w:rsid w:val="71C31235"/>
    <w:rsid w:val="71D15310"/>
    <w:rsid w:val="71F94C89"/>
    <w:rsid w:val="72026C0C"/>
    <w:rsid w:val="72037883"/>
    <w:rsid w:val="72127699"/>
    <w:rsid w:val="721C3F61"/>
    <w:rsid w:val="721D0945"/>
    <w:rsid w:val="722241AD"/>
    <w:rsid w:val="722577FA"/>
    <w:rsid w:val="724E6D50"/>
    <w:rsid w:val="72536115"/>
    <w:rsid w:val="72564BBF"/>
    <w:rsid w:val="72582049"/>
    <w:rsid w:val="72785B7B"/>
    <w:rsid w:val="729D3834"/>
    <w:rsid w:val="72B246BC"/>
    <w:rsid w:val="72B54589"/>
    <w:rsid w:val="72D65ACA"/>
    <w:rsid w:val="73116E09"/>
    <w:rsid w:val="73131D48"/>
    <w:rsid w:val="73142912"/>
    <w:rsid w:val="733028FA"/>
    <w:rsid w:val="7334520E"/>
    <w:rsid w:val="7358775B"/>
    <w:rsid w:val="73852BE6"/>
    <w:rsid w:val="73861C16"/>
    <w:rsid w:val="73886292"/>
    <w:rsid w:val="739A7D73"/>
    <w:rsid w:val="739B4217"/>
    <w:rsid w:val="73CC7691"/>
    <w:rsid w:val="73CC79FC"/>
    <w:rsid w:val="73D94D40"/>
    <w:rsid w:val="73E7745D"/>
    <w:rsid w:val="73F6144E"/>
    <w:rsid w:val="740F3F40"/>
    <w:rsid w:val="74343D24"/>
    <w:rsid w:val="74570374"/>
    <w:rsid w:val="74714F78"/>
    <w:rsid w:val="74890514"/>
    <w:rsid w:val="74943E9C"/>
    <w:rsid w:val="74B44E65"/>
    <w:rsid w:val="74C755EA"/>
    <w:rsid w:val="74CA0F89"/>
    <w:rsid w:val="74DD1B29"/>
    <w:rsid w:val="74E76FE8"/>
    <w:rsid w:val="74F1363F"/>
    <w:rsid w:val="74F71921"/>
    <w:rsid w:val="74F77A1A"/>
    <w:rsid w:val="74F8162D"/>
    <w:rsid w:val="74FD4A5E"/>
    <w:rsid w:val="750951B1"/>
    <w:rsid w:val="75123F8E"/>
    <w:rsid w:val="75126752"/>
    <w:rsid w:val="75153B55"/>
    <w:rsid w:val="751C1180"/>
    <w:rsid w:val="75273A23"/>
    <w:rsid w:val="75326B44"/>
    <w:rsid w:val="754E0E15"/>
    <w:rsid w:val="75874327"/>
    <w:rsid w:val="758D193E"/>
    <w:rsid w:val="758F546C"/>
    <w:rsid w:val="75BE297E"/>
    <w:rsid w:val="75E17EDC"/>
    <w:rsid w:val="75EF43A6"/>
    <w:rsid w:val="760B4F58"/>
    <w:rsid w:val="76275551"/>
    <w:rsid w:val="763B5B18"/>
    <w:rsid w:val="764F753B"/>
    <w:rsid w:val="7673709D"/>
    <w:rsid w:val="76856AB9"/>
    <w:rsid w:val="76885999"/>
    <w:rsid w:val="769215F3"/>
    <w:rsid w:val="76A2766B"/>
    <w:rsid w:val="76A31467"/>
    <w:rsid w:val="76C515AB"/>
    <w:rsid w:val="76CA6401"/>
    <w:rsid w:val="76D57A40"/>
    <w:rsid w:val="76E175FF"/>
    <w:rsid w:val="76E61C4D"/>
    <w:rsid w:val="76EF03D6"/>
    <w:rsid w:val="76F105F2"/>
    <w:rsid w:val="76FA51E9"/>
    <w:rsid w:val="77072CA8"/>
    <w:rsid w:val="770E4D00"/>
    <w:rsid w:val="77184EF8"/>
    <w:rsid w:val="771D33A0"/>
    <w:rsid w:val="773F4EBA"/>
    <w:rsid w:val="77665A7F"/>
    <w:rsid w:val="77916F70"/>
    <w:rsid w:val="77B27D81"/>
    <w:rsid w:val="77D05759"/>
    <w:rsid w:val="77DE46D3"/>
    <w:rsid w:val="77EE6736"/>
    <w:rsid w:val="781112BD"/>
    <w:rsid w:val="781A76D5"/>
    <w:rsid w:val="782A7918"/>
    <w:rsid w:val="782E0B97"/>
    <w:rsid w:val="783559BC"/>
    <w:rsid w:val="784A599C"/>
    <w:rsid w:val="784A620C"/>
    <w:rsid w:val="78596539"/>
    <w:rsid w:val="786348A8"/>
    <w:rsid w:val="786646C8"/>
    <w:rsid w:val="78714746"/>
    <w:rsid w:val="789E5CA1"/>
    <w:rsid w:val="78A06CA9"/>
    <w:rsid w:val="78A376CA"/>
    <w:rsid w:val="78AC753E"/>
    <w:rsid w:val="78BE62B2"/>
    <w:rsid w:val="78E0447A"/>
    <w:rsid w:val="78F87A16"/>
    <w:rsid w:val="790F6B0E"/>
    <w:rsid w:val="79112886"/>
    <w:rsid w:val="79142376"/>
    <w:rsid w:val="791D747D"/>
    <w:rsid w:val="79667075"/>
    <w:rsid w:val="798D23B3"/>
    <w:rsid w:val="799D14E6"/>
    <w:rsid w:val="79D33147"/>
    <w:rsid w:val="79DB17E3"/>
    <w:rsid w:val="79E166FC"/>
    <w:rsid w:val="79EB757B"/>
    <w:rsid w:val="79F01271"/>
    <w:rsid w:val="79F53E01"/>
    <w:rsid w:val="7A2F56B9"/>
    <w:rsid w:val="7A860D31"/>
    <w:rsid w:val="7A8B59BA"/>
    <w:rsid w:val="7A9542D7"/>
    <w:rsid w:val="7AA03EC1"/>
    <w:rsid w:val="7AA76725"/>
    <w:rsid w:val="7AB45BBF"/>
    <w:rsid w:val="7AE069B4"/>
    <w:rsid w:val="7AE534E4"/>
    <w:rsid w:val="7AFE6E3A"/>
    <w:rsid w:val="7B164183"/>
    <w:rsid w:val="7B2F5245"/>
    <w:rsid w:val="7B384BC6"/>
    <w:rsid w:val="7B5B428C"/>
    <w:rsid w:val="7B607AF4"/>
    <w:rsid w:val="7B8B41AA"/>
    <w:rsid w:val="7B8C5E53"/>
    <w:rsid w:val="7B9C1CE2"/>
    <w:rsid w:val="7BD227A0"/>
    <w:rsid w:val="7BDA1655"/>
    <w:rsid w:val="7BEC1388"/>
    <w:rsid w:val="7BEE7CD8"/>
    <w:rsid w:val="7BF42DEB"/>
    <w:rsid w:val="7BFA5853"/>
    <w:rsid w:val="7BFB5B7C"/>
    <w:rsid w:val="7C3658C0"/>
    <w:rsid w:val="7C4215A3"/>
    <w:rsid w:val="7C5B523D"/>
    <w:rsid w:val="7C652626"/>
    <w:rsid w:val="7C7C270C"/>
    <w:rsid w:val="7C7F0063"/>
    <w:rsid w:val="7CCA16C9"/>
    <w:rsid w:val="7CCD4D16"/>
    <w:rsid w:val="7CCE46CA"/>
    <w:rsid w:val="7CD75B94"/>
    <w:rsid w:val="7CDB45ED"/>
    <w:rsid w:val="7CDC4FC8"/>
    <w:rsid w:val="7CE107C1"/>
    <w:rsid w:val="7CE45748"/>
    <w:rsid w:val="7CEF3AC0"/>
    <w:rsid w:val="7D0071F7"/>
    <w:rsid w:val="7D056C60"/>
    <w:rsid w:val="7D1B39BE"/>
    <w:rsid w:val="7D2D52C7"/>
    <w:rsid w:val="7D513B99"/>
    <w:rsid w:val="7D675B23"/>
    <w:rsid w:val="7D6930D4"/>
    <w:rsid w:val="7D871368"/>
    <w:rsid w:val="7D8E0949"/>
    <w:rsid w:val="7DA57A41"/>
    <w:rsid w:val="7DA828A2"/>
    <w:rsid w:val="7DBB1012"/>
    <w:rsid w:val="7DF52C92"/>
    <w:rsid w:val="7DFE523D"/>
    <w:rsid w:val="7E1626EC"/>
    <w:rsid w:val="7E24363B"/>
    <w:rsid w:val="7E3E411D"/>
    <w:rsid w:val="7E5A6A7D"/>
    <w:rsid w:val="7E993157"/>
    <w:rsid w:val="7EA47CF8"/>
    <w:rsid w:val="7EAC7BCA"/>
    <w:rsid w:val="7EAF4E63"/>
    <w:rsid w:val="7EB1041A"/>
    <w:rsid w:val="7EBB39C0"/>
    <w:rsid w:val="7ED607F9"/>
    <w:rsid w:val="7EF14CDF"/>
    <w:rsid w:val="7F0C2723"/>
    <w:rsid w:val="7F1777C8"/>
    <w:rsid w:val="7F5369AF"/>
    <w:rsid w:val="7F6556D9"/>
    <w:rsid w:val="7F863192"/>
    <w:rsid w:val="7FC4206D"/>
    <w:rsid w:val="7FDE7399"/>
    <w:rsid w:val="7FFB7DEC"/>
    <w:rsid w:val="7FFD489D"/>
    <w:rsid w:val="7FFFC34E"/>
    <w:rsid w:val="BD50B673"/>
    <w:rsid w:val="BFA883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477"/>
    <w:autoRedefine/>
    <w:qFormat/>
    <w:uiPriority w:val="0"/>
    <w:pPr>
      <w:keepNext/>
      <w:snapToGrid w:val="0"/>
      <w:spacing w:line="360" w:lineRule="atLeast"/>
      <w:jc w:val="center"/>
      <w:outlineLvl w:val="0"/>
    </w:pPr>
    <w:rPr>
      <w:rFonts w:ascii="宋体" w:hAnsi="宋体" w:eastAsia="宋体"/>
      <w:b/>
      <w:sz w:val="28"/>
    </w:rPr>
  </w:style>
  <w:style w:type="paragraph" w:styleId="3">
    <w:name w:val="heading 2"/>
    <w:basedOn w:val="1"/>
    <w:next w:val="1"/>
    <w:link w:val="83"/>
    <w:autoRedefine/>
    <w:qFormat/>
    <w:uiPriority w:val="0"/>
    <w:pPr>
      <w:keepNext/>
      <w:keepLines/>
      <w:outlineLvl w:val="1"/>
    </w:pPr>
    <w:rPr>
      <w:rFonts w:ascii="Arial" w:hAnsi="Arial"/>
    </w:rPr>
  </w:style>
  <w:style w:type="paragraph" w:styleId="4">
    <w:name w:val="heading 3"/>
    <w:basedOn w:val="1"/>
    <w:next w:val="1"/>
    <w:link w:val="95"/>
    <w:autoRedefine/>
    <w:qFormat/>
    <w:uiPriority w:val="0"/>
    <w:pPr>
      <w:keepNext/>
      <w:keepLines/>
      <w:spacing w:line="360" w:lineRule="auto"/>
      <w:ind w:left="100" w:leftChars="100" w:right="100" w:rightChars="100" w:firstLine="200" w:firstLineChars="200"/>
      <w:jc w:val="left"/>
      <w:outlineLvl w:val="2"/>
    </w:pPr>
  </w:style>
  <w:style w:type="paragraph" w:styleId="5">
    <w:name w:val="heading 4"/>
    <w:basedOn w:val="1"/>
    <w:next w:val="1"/>
    <w:link w:val="262"/>
    <w:autoRedefine/>
    <w:qFormat/>
    <w:uiPriority w:val="0"/>
    <w:pPr>
      <w:keepNext/>
      <w:keepLines/>
      <w:spacing w:line="372" w:lineRule="auto"/>
      <w:outlineLvl w:val="3"/>
    </w:pPr>
    <w:rPr>
      <w:rFonts w:ascii="Arial" w:hAnsi="Arial" w:eastAsia="黑体"/>
      <w:b/>
    </w:rPr>
  </w:style>
  <w:style w:type="paragraph" w:styleId="6">
    <w:name w:val="heading 5"/>
    <w:basedOn w:val="1"/>
    <w:next w:val="1"/>
    <w:link w:val="263"/>
    <w:autoRedefine/>
    <w:qFormat/>
    <w:uiPriority w:val="0"/>
    <w:pPr>
      <w:keepNext/>
      <w:keepLines/>
      <w:tabs>
        <w:tab w:val="left" w:pos="2551"/>
      </w:tabs>
      <w:spacing w:line="372" w:lineRule="auto"/>
      <w:ind w:left="2551" w:hanging="850"/>
      <w:outlineLvl w:val="4"/>
    </w:pPr>
    <w:rPr>
      <w:b/>
    </w:rPr>
  </w:style>
  <w:style w:type="paragraph" w:styleId="7">
    <w:name w:val="heading 6"/>
    <w:basedOn w:val="1"/>
    <w:next w:val="1"/>
    <w:link w:val="264"/>
    <w:autoRedefine/>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8">
    <w:name w:val="heading 7"/>
    <w:basedOn w:val="1"/>
    <w:next w:val="1"/>
    <w:link w:val="265"/>
    <w:autoRedefine/>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9">
    <w:name w:val="heading 8"/>
    <w:basedOn w:val="1"/>
    <w:next w:val="1"/>
    <w:link w:val="266"/>
    <w:autoRedefine/>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0">
    <w:name w:val="heading 9"/>
    <w:basedOn w:val="1"/>
    <w:next w:val="1"/>
    <w:link w:val="267"/>
    <w:autoRedefine/>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66">
    <w:name w:val="Default Paragraph Font"/>
    <w:autoRedefine/>
    <w:semiHidden/>
    <w:unhideWhenUsed/>
    <w:qFormat/>
    <w:uiPriority w:val="1"/>
  </w:style>
  <w:style w:type="table" w:default="1" w:styleId="6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next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39"/>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link w:val="275"/>
    <w:autoRedefine/>
    <w:qFormat/>
    <w:uiPriority w:val="0"/>
    <w:pPr>
      <w:shd w:val="clear" w:color="auto" w:fill="000080"/>
    </w:pPr>
  </w:style>
  <w:style w:type="paragraph" w:styleId="18">
    <w:name w:val="toa heading"/>
    <w:basedOn w:val="1"/>
    <w:next w:val="1"/>
    <w:autoRedefine/>
    <w:qFormat/>
    <w:uiPriority w:val="0"/>
    <w:rPr>
      <w:rFonts w:ascii="Arial" w:hAnsi="Arial"/>
      <w:sz w:val="24"/>
    </w:rPr>
  </w:style>
  <w:style w:type="paragraph" w:styleId="19">
    <w:name w:val="annotation text"/>
    <w:basedOn w:val="1"/>
    <w:link w:val="85"/>
    <w:autoRedefine/>
    <w:qFormat/>
    <w:uiPriority w:val="99"/>
    <w:pPr>
      <w:adjustRightInd w:val="0"/>
      <w:spacing w:line="360" w:lineRule="atLeast"/>
      <w:jc w:val="left"/>
      <w:textAlignment w:val="baseline"/>
    </w:pPr>
    <w:rPr>
      <w:kern w:val="0"/>
      <w:sz w:val="24"/>
    </w:rPr>
  </w:style>
  <w:style w:type="paragraph" w:styleId="20">
    <w:name w:val="Body Text 3"/>
    <w:basedOn w:val="1"/>
    <w:link w:val="278"/>
    <w:autoRedefine/>
    <w:qFormat/>
    <w:uiPriority w:val="0"/>
    <w:pPr>
      <w:adjustRightInd w:val="0"/>
      <w:snapToGrid w:val="0"/>
      <w:spacing w:line="360" w:lineRule="auto"/>
    </w:pPr>
    <w:rPr>
      <w:sz w:val="16"/>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next w:val="1"/>
    <w:link w:val="258"/>
    <w:autoRedefine/>
    <w:qFormat/>
    <w:uiPriority w:val="0"/>
    <w:rPr>
      <w:rFonts w:ascii="仿宋_GB2312" w:eastAsia="仿宋_GB2312"/>
      <w:sz w:val="32"/>
    </w:rPr>
  </w:style>
  <w:style w:type="paragraph" w:styleId="23">
    <w:name w:val="Body Text Indent"/>
    <w:basedOn w:val="1"/>
    <w:next w:val="24"/>
    <w:link w:val="86"/>
    <w:autoRedefine/>
    <w:qFormat/>
    <w:uiPriority w:val="0"/>
    <w:pPr>
      <w:spacing w:line="700" w:lineRule="exact"/>
      <w:ind w:left="960"/>
    </w:pPr>
    <w:rPr>
      <w:sz w:val="44"/>
    </w:rPr>
  </w:style>
  <w:style w:type="paragraph" w:customStyle="1" w:styleId="24">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25">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6">
    <w:name w:val="List 2"/>
    <w:basedOn w:val="1"/>
    <w:autoRedefine/>
    <w:qFormat/>
    <w:uiPriority w:val="0"/>
    <w:pPr>
      <w:adjustRightInd w:val="0"/>
      <w:snapToGrid w:val="0"/>
      <w:spacing w:line="360" w:lineRule="auto"/>
      <w:ind w:left="100" w:leftChars="200" w:hanging="200" w:hangingChars="200"/>
    </w:pPr>
    <w:rPr>
      <w:sz w:val="24"/>
    </w:rPr>
  </w:style>
  <w:style w:type="paragraph" w:styleId="27">
    <w:name w:val="List Continue"/>
    <w:basedOn w:val="1"/>
    <w:autoRedefine/>
    <w:qFormat/>
    <w:uiPriority w:val="0"/>
    <w:pPr>
      <w:adjustRightInd w:val="0"/>
      <w:snapToGrid w:val="0"/>
      <w:spacing w:line="360" w:lineRule="auto"/>
      <w:ind w:left="420" w:leftChars="200"/>
    </w:pPr>
    <w:rPr>
      <w:sz w:val="24"/>
    </w:rPr>
  </w:style>
  <w:style w:type="paragraph" w:styleId="28">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29">
    <w:name w:val="List Bullet 2"/>
    <w:basedOn w:val="1"/>
    <w:autoRedefine/>
    <w:qFormat/>
    <w:uiPriority w:val="0"/>
    <w:pPr>
      <w:numPr>
        <w:ilvl w:val="0"/>
        <w:numId w:val="3"/>
      </w:numPr>
      <w:adjustRightInd w:val="0"/>
      <w:snapToGrid w:val="0"/>
      <w:spacing w:line="360" w:lineRule="auto"/>
    </w:pPr>
    <w:rPr>
      <w:sz w:val="24"/>
    </w:rPr>
  </w:style>
  <w:style w:type="paragraph" w:styleId="30">
    <w:name w:val="index 4"/>
    <w:basedOn w:val="1"/>
    <w:next w:val="1"/>
    <w:autoRedefine/>
    <w:qFormat/>
    <w:uiPriority w:val="0"/>
    <w:pPr>
      <w:ind w:left="600" w:leftChars="600"/>
    </w:pPr>
    <w:rPr>
      <w:sz w:val="21"/>
      <w:szCs w:val="24"/>
    </w:rPr>
  </w:style>
  <w:style w:type="paragraph" w:styleId="31">
    <w:name w:val="toc 5"/>
    <w:basedOn w:val="1"/>
    <w:next w:val="1"/>
    <w:autoRedefine/>
    <w:qFormat/>
    <w:uiPriority w:val="39"/>
    <w:pPr>
      <w:ind w:left="1680" w:leftChars="800"/>
    </w:pPr>
  </w:style>
  <w:style w:type="paragraph" w:styleId="32">
    <w:name w:val="toc 3"/>
    <w:basedOn w:val="1"/>
    <w:next w:val="1"/>
    <w:autoRedefine/>
    <w:qFormat/>
    <w:uiPriority w:val="39"/>
    <w:pPr>
      <w:ind w:left="840" w:leftChars="400"/>
    </w:pPr>
  </w:style>
  <w:style w:type="paragraph" w:styleId="33">
    <w:name w:val="Plain Text"/>
    <w:basedOn w:val="1"/>
    <w:link w:val="87"/>
    <w:autoRedefine/>
    <w:qFormat/>
    <w:uiPriority w:val="0"/>
    <w:rPr>
      <w:rFonts w:ascii="宋体" w:hAnsi="Courier New"/>
      <w:sz w:val="21"/>
    </w:rPr>
  </w:style>
  <w:style w:type="paragraph" w:styleId="34">
    <w:name w:val="toc 8"/>
    <w:basedOn w:val="1"/>
    <w:next w:val="1"/>
    <w:autoRedefine/>
    <w:qFormat/>
    <w:uiPriority w:val="39"/>
    <w:pPr>
      <w:ind w:left="2940" w:leftChars="1400"/>
    </w:pPr>
  </w:style>
  <w:style w:type="paragraph" w:styleId="35">
    <w:name w:val="Date"/>
    <w:basedOn w:val="1"/>
    <w:next w:val="1"/>
    <w:link w:val="88"/>
    <w:autoRedefine/>
    <w:qFormat/>
    <w:uiPriority w:val="0"/>
  </w:style>
  <w:style w:type="paragraph" w:styleId="36">
    <w:name w:val="Body Text Indent 2"/>
    <w:basedOn w:val="1"/>
    <w:link w:val="89"/>
    <w:autoRedefine/>
    <w:qFormat/>
    <w:uiPriority w:val="0"/>
    <w:pPr>
      <w:snapToGrid w:val="0"/>
      <w:spacing w:line="560" w:lineRule="atLeast"/>
      <w:ind w:firstLine="540"/>
    </w:pPr>
  </w:style>
  <w:style w:type="paragraph" w:styleId="37">
    <w:name w:val="endnote text"/>
    <w:basedOn w:val="1"/>
    <w:link w:val="285"/>
    <w:autoRedefine/>
    <w:qFormat/>
    <w:uiPriority w:val="0"/>
    <w:pPr>
      <w:widowControl/>
      <w:snapToGrid w:val="0"/>
      <w:jc w:val="left"/>
    </w:pPr>
    <w:rPr>
      <w:rFonts w:ascii="Arial" w:hAnsi="Arial" w:cs="Arial"/>
      <w:kern w:val="0"/>
      <w:sz w:val="20"/>
      <w:szCs w:val="24"/>
      <w:lang w:eastAsia="en-US"/>
    </w:rPr>
  </w:style>
  <w:style w:type="paragraph" w:styleId="38">
    <w:name w:val="Balloon Text"/>
    <w:basedOn w:val="1"/>
    <w:link w:val="286"/>
    <w:autoRedefine/>
    <w:qFormat/>
    <w:uiPriority w:val="0"/>
    <w:rPr>
      <w:sz w:val="18"/>
    </w:rPr>
  </w:style>
  <w:style w:type="paragraph" w:styleId="39">
    <w:name w:val="footer"/>
    <w:basedOn w:val="1"/>
    <w:link w:val="90"/>
    <w:autoRedefine/>
    <w:qFormat/>
    <w:uiPriority w:val="0"/>
    <w:pPr>
      <w:tabs>
        <w:tab w:val="center" w:pos="4153"/>
        <w:tab w:val="right" w:pos="8306"/>
      </w:tabs>
      <w:snapToGrid w:val="0"/>
      <w:jc w:val="left"/>
    </w:pPr>
    <w:rPr>
      <w:sz w:val="18"/>
    </w:rPr>
  </w:style>
  <w:style w:type="paragraph" w:styleId="40">
    <w:name w:val="header"/>
    <w:basedOn w:val="1"/>
    <w:link w:val="91"/>
    <w:autoRedefine/>
    <w:qFormat/>
    <w:uiPriority w:val="0"/>
    <w:pPr>
      <w:pBdr>
        <w:bottom w:val="single" w:color="auto" w:sz="6" w:space="1"/>
      </w:pBdr>
      <w:tabs>
        <w:tab w:val="center" w:pos="4153"/>
        <w:tab w:val="right" w:pos="8306"/>
      </w:tabs>
      <w:snapToGrid w:val="0"/>
      <w:jc w:val="center"/>
    </w:pPr>
    <w:rPr>
      <w:sz w:val="18"/>
    </w:rPr>
  </w:style>
  <w:style w:type="paragraph" w:styleId="41">
    <w:name w:val="toc 1"/>
    <w:basedOn w:val="1"/>
    <w:next w:val="1"/>
    <w:autoRedefine/>
    <w:qFormat/>
    <w:uiPriority w:val="39"/>
    <w:pPr>
      <w:spacing w:line="180" w:lineRule="auto"/>
      <w:jc w:val="center"/>
    </w:pPr>
    <w:rPr>
      <w:sz w:val="30"/>
    </w:rPr>
  </w:style>
  <w:style w:type="paragraph" w:styleId="42">
    <w:name w:val="List Continue 4"/>
    <w:basedOn w:val="1"/>
    <w:autoRedefine/>
    <w:qFormat/>
    <w:uiPriority w:val="0"/>
    <w:pPr>
      <w:adjustRightInd w:val="0"/>
      <w:snapToGrid w:val="0"/>
      <w:spacing w:line="360" w:lineRule="auto"/>
      <w:ind w:left="1680" w:leftChars="800"/>
    </w:pPr>
    <w:rPr>
      <w:sz w:val="24"/>
    </w:rPr>
  </w:style>
  <w:style w:type="paragraph" w:styleId="43">
    <w:name w:val="toc 4"/>
    <w:basedOn w:val="1"/>
    <w:next w:val="1"/>
    <w:autoRedefine/>
    <w:qFormat/>
    <w:uiPriority w:val="39"/>
    <w:pPr>
      <w:ind w:left="1260" w:leftChars="600"/>
    </w:pPr>
  </w:style>
  <w:style w:type="paragraph" w:styleId="44">
    <w:name w:val="Subtitle"/>
    <w:basedOn w:val="1"/>
    <w:link w:val="291"/>
    <w:autoRedefine/>
    <w:qFormat/>
    <w:uiPriority w:val="0"/>
    <w:pPr>
      <w:widowControl/>
      <w:jc w:val="center"/>
    </w:pPr>
    <w:rPr>
      <w:kern w:val="0"/>
      <w:sz w:val="20"/>
      <w:szCs w:val="24"/>
      <w:u w:val="single"/>
      <w:lang w:eastAsia="en-US"/>
    </w:rPr>
  </w:style>
  <w:style w:type="paragraph" w:styleId="45">
    <w:name w:val="List"/>
    <w:basedOn w:val="1"/>
    <w:autoRedefine/>
    <w:semiHidden/>
    <w:qFormat/>
    <w:uiPriority w:val="0"/>
    <w:pPr>
      <w:ind w:left="200" w:hanging="200" w:hangingChars="200"/>
    </w:pPr>
  </w:style>
  <w:style w:type="paragraph" w:styleId="46">
    <w:name w:val="footnote text"/>
    <w:basedOn w:val="1"/>
    <w:link w:val="92"/>
    <w:autoRedefine/>
    <w:qFormat/>
    <w:uiPriority w:val="0"/>
    <w:pPr>
      <w:spacing w:line="360" w:lineRule="auto"/>
    </w:pPr>
    <w:rPr>
      <w:sz w:val="18"/>
    </w:rPr>
  </w:style>
  <w:style w:type="paragraph" w:styleId="47">
    <w:name w:val="toc 6"/>
    <w:basedOn w:val="1"/>
    <w:next w:val="1"/>
    <w:autoRedefine/>
    <w:qFormat/>
    <w:uiPriority w:val="39"/>
    <w:pPr>
      <w:ind w:left="2100" w:leftChars="1000"/>
    </w:pPr>
  </w:style>
  <w:style w:type="paragraph" w:styleId="48">
    <w:name w:val="List 5"/>
    <w:basedOn w:val="1"/>
    <w:autoRedefine/>
    <w:qFormat/>
    <w:uiPriority w:val="0"/>
    <w:pPr>
      <w:adjustRightInd w:val="0"/>
      <w:snapToGrid w:val="0"/>
      <w:spacing w:line="360" w:lineRule="auto"/>
      <w:ind w:left="100" w:leftChars="800" w:hanging="200" w:hangingChars="200"/>
    </w:pPr>
    <w:rPr>
      <w:sz w:val="24"/>
    </w:rPr>
  </w:style>
  <w:style w:type="paragraph" w:styleId="49">
    <w:name w:val="Body Text Indent 3"/>
    <w:basedOn w:val="1"/>
    <w:link w:val="293"/>
    <w:autoRedefine/>
    <w:qFormat/>
    <w:uiPriority w:val="0"/>
    <w:pPr>
      <w:spacing w:line="360" w:lineRule="auto"/>
      <w:ind w:firstLine="632"/>
    </w:pPr>
    <w:rPr>
      <w:rFonts w:ascii="黑体" w:eastAsia="黑体"/>
    </w:rPr>
  </w:style>
  <w:style w:type="paragraph" w:styleId="50">
    <w:name w:val="index 7"/>
    <w:basedOn w:val="1"/>
    <w:next w:val="1"/>
    <w:autoRedefine/>
    <w:qFormat/>
    <w:uiPriority w:val="0"/>
    <w:pPr>
      <w:ind w:left="2520"/>
    </w:pPr>
  </w:style>
  <w:style w:type="paragraph" w:styleId="51">
    <w:name w:val="table of figures"/>
    <w:basedOn w:val="1"/>
    <w:next w:val="1"/>
    <w:qFormat/>
    <w:uiPriority w:val="0"/>
    <w:pPr>
      <w:tabs>
        <w:tab w:val="right" w:leader="dot" w:pos="8640"/>
      </w:tabs>
      <w:spacing w:line="360" w:lineRule="auto"/>
      <w:ind w:left="400" w:hanging="400"/>
    </w:pPr>
    <w:rPr>
      <w:sz w:val="24"/>
    </w:rPr>
  </w:style>
  <w:style w:type="paragraph" w:styleId="52">
    <w:name w:val="toc 2"/>
    <w:basedOn w:val="1"/>
    <w:next w:val="1"/>
    <w:autoRedefine/>
    <w:qFormat/>
    <w:uiPriority w:val="39"/>
    <w:pPr>
      <w:ind w:left="420" w:leftChars="200"/>
    </w:pPr>
  </w:style>
  <w:style w:type="paragraph" w:styleId="53">
    <w:name w:val="toc 9"/>
    <w:basedOn w:val="1"/>
    <w:next w:val="1"/>
    <w:autoRedefine/>
    <w:qFormat/>
    <w:uiPriority w:val="39"/>
    <w:pPr>
      <w:ind w:left="3360" w:leftChars="1600"/>
    </w:pPr>
  </w:style>
  <w:style w:type="paragraph" w:styleId="54">
    <w:name w:val="Body Text 2"/>
    <w:basedOn w:val="1"/>
    <w:link w:val="295"/>
    <w:autoRedefine/>
    <w:qFormat/>
    <w:uiPriority w:val="0"/>
    <w:pPr>
      <w:adjustRightInd w:val="0"/>
      <w:snapToGrid w:val="0"/>
      <w:spacing w:line="480" w:lineRule="auto"/>
    </w:pPr>
    <w:rPr>
      <w:sz w:val="24"/>
    </w:rPr>
  </w:style>
  <w:style w:type="paragraph" w:styleId="55">
    <w:name w:val="List 4"/>
    <w:basedOn w:val="1"/>
    <w:autoRedefine/>
    <w:qFormat/>
    <w:uiPriority w:val="0"/>
    <w:pPr>
      <w:adjustRightInd w:val="0"/>
      <w:snapToGrid w:val="0"/>
      <w:spacing w:line="360" w:lineRule="auto"/>
      <w:ind w:left="100" w:leftChars="600" w:hanging="200" w:hangingChars="200"/>
    </w:pPr>
    <w:rPr>
      <w:sz w:val="24"/>
    </w:rPr>
  </w:style>
  <w:style w:type="paragraph" w:styleId="56">
    <w:name w:val="List Continue 2"/>
    <w:basedOn w:val="1"/>
    <w:autoRedefine/>
    <w:qFormat/>
    <w:uiPriority w:val="0"/>
    <w:pPr>
      <w:adjustRightInd w:val="0"/>
      <w:snapToGrid w:val="0"/>
      <w:spacing w:line="360" w:lineRule="auto"/>
      <w:ind w:left="840" w:leftChars="400"/>
    </w:pPr>
    <w:rPr>
      <w:sz w:val="24"/>
    </w:rPr>
  </w:style>
  <w:style w:type="paragraph" w:styleId="57">
    <w:name w:val="HTML Preformatted"/>
    <w:basedOn w:val="1"/>
    <w:link w:val="297"/>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58">
    <w:name w:val="Normal (Web)"/>
    <w:basedOn w:val="1"/>
    <w:qFormat/>
    <w:uiPriority w:val="0"/>
    <w:pPr>
      <w:widowControl/>
      <w:spacing w:beforeAutospacing="1" w:afterAutospacing="1"/>
      <w:jc w:val="left"/>
    </w:pPr>
    <w:rPr>
      <w:rFonts w:ascii="宋体" w:hAnsi="宋体"/>
      <w:kern w:val="0"/>
      <w:sz w:val="24"/>
    </w:rPr>
  </w:style>
  <w:style w:type="paragraph" w:styleId="59">
    <w:name w:val="List Continue 3"/>
    <w:basedOn w:val="1"/>
    <w:autoRedefine/>
    <w:qFormat/>
    <w:uiPriority w:val="0"/>
    <w:pPr>
      <w:adjustRightInd w:val="0"/>
      <w:snapToGrid w:val="0"/>
      <w:spacing w:line="360" w:lineRule="auto"/>
      <w:ind w:left="1260" w:leftChars="600"/>
    </w:pPr>
    <w:rPr>
      <w:sz w:val="24"/>
    </w:rPr>
  </w:style>
  <w:style w:type="paragraph" w:styleId="60">
    <w:name w:val="index 1"/>
    <w:basedOn w:val="1"/>
    <w:next w:val="1"/>
    <w:autoRedefine/>
    <w:qFormat/>
    <w:uiPriority w:val="0"/>
    <w:pPr>
      <w:adjustRightInd w:val="0"/>
      <w:spacing w:line="240" w:lineRule="atLeast"/>
      <w:textAlignment w:val="baseline"/>
    </w:pPr>
    <w:rPr>
      <w:rFonts w:ascii="宋体"/>
      <w:kern w:val="0"/>
      <w:sz w:val="21"/>
    </w:rPr>
  </w:style>
  <w:style w:type="paragraph" w:styleId="61">
    <w:name w:val="Title"/>
    <w:basedOn w:val="1"/>
    <w:next w:val="1"/>
    <w:link w:val="298"/>
    <w:autoRedefine/>
    <w:qFormat/>
    <w:uiPriority w:val="0"/>
    <w:pPr>
      <w:widowControl/>
      <w:spacing w:line="360" w:lineRule="auto"/>
      <w:jc w:val="center"/>
    </w:pPr>
    <w:rPr>
      <w:rFonts w:ascii="Arial" w:hAnsi="Arial"/>
      <w:b/>
      <w:smallCaps/>
      <w:kern w:val="28"/>
      <w:sz w:val="36"/>
      <w:lang w:eastAsia="en-US"/>
    </w:rPr>
  </w:style>
  <w:style w:type="paragraph" w:styleId="62">
    <w:name w:val="annotation subject"/>
    <w:basedOn w:val="19"/>
    <w:next w:val="19"/>
    <w:link w:val="93"/>
    <w:autoRedefine/>
    <w:qFormat/>
    <w:uiPriority w:val="0"/>
    <w:pPr>
      <w:adjustRightInd/>
      <w:spacing w:line="240" w:lineRule="auto"/>
      <w:textAlignment w:val="auto"/>
    </w:pPr>
  </w:style>
  <w:style w:type="paragraph" w:styleId="63">
    <w:name w:val="Body Text First Indent"/>
    <w:basedOn w:val="22"/>
    <w:next w:val="64"/>
    <w:autoRedefine/>
    <w:qFormat/>
    <w:uiPriority w:val="0"/>
    <w:pPr>
      <w:spacing w:line="360" w:lineRule="auto"/>
      <w:ind w:firstLine="420"/>
    </w:pPr>
    <w:rPr>
      <w:rFonts w:ascii="宋体" w:hAnsi="宋体"/>
      <w:sz w:val="24"/>
    </w:rPr>
  </w:style>
  <w:style w:type="paragraph" w:styleId="64">
    <w:name w:val="Body Text First Indent 2"/>
    <w:basedOn w:val="23"/>
    <w:next w:val="1"/>
    <w:link w:val="94"/>
    <w:autoRedefine/>
    <w:qFormat/>
    <w:uiPriority w:val="0"/>
    <w:pPr>
      <w:spacing w:line="240" w:lineRule="auto"/>
      <w:ind w:left="420" w:leftChars="200" w:firstLine="420" w:firstLineChars="200"/>
    </w:pPr>
  </w:style>
  <w:style w:type="character" w:styleId="67">
    <w:name w:val="Strong"/>
    <w:autoRedefine/>
    <w:qFormat/>
    <w:uiPriority w:val="0"/>
    <w:rPr>
      <w:b/>
    </w:rPr>
  </w:style>
  <w:style w:type="character" w:styleId="68">
    <w:name w:val="endnote reference"/>
    <w:autoRedefine/>
    <w:qFormat/>
    <w:uiPriority w:val="0"/>
    <w:rPr>
      <w:vertAlign w:val="superscript"/>
    </w:rPr>
  </w:style>
  <w:style w:type="character" w:styleId="69">
    <w:name w:val="page number"/>
    <w:basedOn w:val="66"/>
    <w:autoRedefine/>
    <w:qFormat/>
    <w:uiPriority w:val="0"/>
  </w:style>
  <w:style w:type="character" w:styleId="70">
    <w:name w:val="FollowedHyperlink"/>
    <w:autoRedefine/>
    <w:qFormat/>
    <w:uiPriority w:val="0"/>
    <w:rPr>
      <w:color w:val="800080"/>
      <w:u w:val="single"/>
    </w:rPr>
  </w:style>
  <w:style w:type="character" w:styleId="71">
    <w:name w:val="Emphasis"/>
    <w:qFormat/>
    <w:uiPriority w:val="0"/>
    <w:rPr>
      <w:i/>
    </w:rPr>
  </w:style>
  <w:style w:type="character" w:styleId="72">
    <w:name w:val="Hyperlink"/>
    <w:autoRedefine/>
    <w:qFormat/>
    <w:uiPriority w:val="99"/>
    <w:rPr>
      <w:color w:val="0000FF"/>
      <w:u w:val="single"/>
    </w:rPr>
  </w:style>
  <w:style w:type="character" w:styleId="73">
    <w:name w:val="annotation reference"/>
    <w:autoRedefine/>
    <w:qFormat/>
    <w:uiPriority w:val="0"/>
    <w:rPr>
      <w:sz w:val="21"/>
      <w:szCs w:val="21"/>
    </w:rPr>
  </w:style>
  <w:style w:type="character" w:styleId="74">
    <w:name w:val="footnote reference"/>
    <w:autoRedefine/>
    <w:qFormat/>
    <w:uiPriority w:val="0"/>
    <w:rPr>
      <w:position w:val="6"/>
      <w:sz w:val="14"/>
      <w:vertAlign w:val="superscript"/>
    </w:rPr>
  </w:style>
  <w:style w:type="paragraph" w:customStyle="1" w:styleId="75">
    <w:name w:val="正文2"/>
    <w:basedOn w:val="1"/>
    <w:next w:val="1"/>
    <w:autoRedefine/>
    <w:qFormat/>
    <w:uiPriority w:val="0"/>
    <w:rPr>
      <w:rFonts w:ascii="Times New Roman" w:hAnsi="Times New Roman" w:eastAsia="宋体" w:cs="Times New Roman"/>
    </w:rPr>
  </w:style>
  <w:style w:type="paragraph" w:customStyle="1" w:styleId="76">
    <w:name w:val="正文+首行缩进2字符"/>
    <w:basedOn w:val="1"/>
    <w:autoRedefine/>
    <w:qFormat/>
    <w:uiPriority w:val="0"/>
    <w:pPr>
      <w:adjustRightInd w:val="0"/>
      <w:snapToGrid w:val="0"/>
      <w:spacing w:before="100" w:beforeAutospacing="1" w:after="100" w:afterAutospacing="1" w:line="300" w:lineRule="auto"/>
    </w:pPr>
    <w:rPr>
      <w:rFonts w:ascii="宋体" w:hAnsi="宋体"/>
      <w:snapToGrid w:val="0"/>
      <w:spacing w:val="10"/>
      <w:kern w:val="0"/>
    </w:rPr>
  </w:style>
  <w:style w:type="paragraph" w:customStyle="1" w:styleId="77">
    <w:name w:val="一级条标题"/>
    <w:basedOn w:val="78"/>
    <w:next w:val="79"/>
    <w:autoRedefine/>
    <w:qFormat/>
    <w:uiPriority w:val="0"/>
    <w:pPr>
      <w:numPr>
        <w:numId w:val="0"/>
      </w:numPr>
      <w:spacing w:beforeLines="0" w:afterLines="0"/>
      <w:ind w:left="525"/>
      <w:outlineLvl w:val="2"/>
    </w:pPr>
    <w:rPr>
      <w:sz w:val="21"/>
    </w:rPr>
  </w:style>
  <w:style w:type="paragraph" w:customStyle="1" w:styleId="78">
    <w:name w:val="章标题"/>
    <w:next w:val="1"/>
    <w:autoRedefine/>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7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0">
    <w:name w:val="样式3"/>
    <w:basedOn w:val="2"/>
    <w:next w:val="2"/>
    <w:autoRedefine/>
    <w:qFormat/>
    <w:uiPriority w:val="0"/>
    <w:pPr>
      <w:keepLines/>
      <w:adjustRightInd w:val="0"/>
      <w:spacing w:line="576" w:lineRule="auto"/>
    </w:pPr>
    <w:rPr>
      <w:rFonts w:ascii="Times New Roman" w:eastAsia="黑体"/>
      <w:b w:val="0"/>
      <w:kern w:val="44"/>
      <w:sz w:val="44"/>
    </w:rPr>
  </w:style>
  <w:style w:type="paragraph" w:customStyle="1" w:styleId="81">
    <w:name w:val="无间隔1"/>
    <w:autoRedefine/>
    <w:qFormat/>
    <w:uiPriority w:val="0"/>
    <w:pPr>
      <w:jc w:val="both"/>
    </w:pPr>
    <w:rPr>
      <w:rFonts w:ascii="Times New Roman" w:hAnsi="Times New Roman" w:eastAsia="Times New Roman" w:cs="Times New Roman"/>
      <w:lang w:val="en-US" w:eastAsia="zh-CN" w:bidi="ar-SA"/>
    </w:rPr>
  </w:style>
  <w:style w:type="character" w:customStyle="1" w:styleId="82">
    <w:name w:val="标题 1 Char"/>
    <w:link w:val="2"/>
    <w:autoRedefine/>
    <w:qFormat/>
    <w:uiPriority w:val="0"/>
    <w:rPr>
      <w:rFonts w:ascii="宋体" w:hAnsi="宋体" w:eastAsia="宋体"/>
      <w:b/>
      <w:sz w:val="28"/>
    </w:rPr>
  </w:style>
  <w:style w:type="character" w:customStyle="1" w:styleId="83">
    <w:name w:val="标题 2 Char"/>
    <w:link w:val="3"/>
    <w:autoRedefine/>
    <w:qFormat/>
    <w:uiPriority w:val="0"/>
    <w:rPr>
      <w:rFonts w:ascii="Arial" w:hAnsi="Arial" w:eastAsia="宋体"/>
      <w:kern w:val="2"/>
      <w:sz w:val="28"/>
    </w:rPr>
  </w:style>
  <w:style w:type="character" w:customStyle="1" w:styleId="84">
    <w:name w:val="标题 3 Char"/>
    <w:link w:val="4"/>
    <w:autoRedefine/>
    <w:qFormat/>
    <w:uiPriority w:val="0"/>
    <w:rPr>
      <w:rFonts w:eastAsia="宋体"/>
      <w:b/>
      <w:kern w:val="2"/>
      <w:sz w:val="32"/>
      <w:lang w:val="en-US" w:eastAsia="zh-CN"/>
    </w:rPr>
  </w:style>
  <w:style w:type="character" w:customStyle="1" w:styleId="85">
    <w:name w:val="批注文字 Char"/>
    <w:link w:val="19"/>
    <w:autoRedefine/>
    <w:qFormat/>
    <w:uiPriority w:val="0"/>
    <w:rPr>
      <w:sz w:val="24"/>
    </w:rPr>
  </w:style>
  <w:style w:type="character" w:customStyle="1" w:styleId="86">
    <w:name w:val="正文文本缩进 Char"/>
    <w:link w:val="23"/>
    <w:autoRedefine/>
    <w:qFormat/>
    <w:uiPriority w:val="0"/>
    <w:rPr>
      <w:kern w:val="2"/>
      <w:sz w:val="44"/>
    </w:rPr>
  </w:style>
  <w:style w:type="character" w:customStyle="1" w:styleId="87">
    <w:name w:val="纯文本 Char"/>
    <w:link w:val="33"/>
    <w:autoRedefine/>
    <w:qFormat/>
    <w:uiPriority w:val="0"/>
    <w:rPr>
      <w:rFonts w:ascii="宋体" w:hAnsi="Courier New"/>
      <w:kern w:val="2"/>
      <w:sz w:val="21"/>
    </w:rPr>
  </w:style>
  <w:style w:type="character" w:customStyle="1" w:styleId="88">
    <w:name w:val="日期 Char"/>
    <w:link w:val="35"/>
    <w:autoRedefine/>
    <w:qFormat/>
    <w:uiPriority w:val="0"/>
    <w:rPr>
      <w:kern w:val="2"/>
      <w:sz w:val="28"/>
    </w:rPr>
  </w:style>
  <w:style w:type="character" w:customStyle="1" w:styleId="89">
    <w:name w:val="正文文本缩进 2 Char"/>
    <w:link w:val="36"/>
    <w:autoRedefine/>
    <w:qFormat/>
    <w:uiPriority w:val="0"/>
    <w:rPr>
      <w:kern w:val="2"/>
      <w:sz w:val="28"/>
    </w:rPr>
  </w:style>
  <w:style w:type="character" w:customStyle="1" w:styleId="90">
    <w:name w:val="页脚 Char"/>
    <w:link w:val="39"/>
    <w:autoRedefine/>
    <w:qFormat/>
    <w:uiPriority w:val="0"/>
    <w:rPr>
      <w:kern w:val="2"/>
      <w:sz w:val="18"/>
    </w:rPr>
  </w:style>
  <w:style w:type="character" w:customStyle="1" w:styleId="91">
    <w:name w:val="页眉 Char"/>
    <w:link w:val="40"/>
    <w:autoRedefine/>
    <w:qFormat/>
    <w:uiPriority w:val="0"/>
    <w:rPr>
      <w:kern w:val="2"/>
      <w:sz w:val="18"/>
    </w:rPr>
  </w:style>
  <w:style w:type="character" w:customStyle="1" w:styleId="92">
    <w:name w:val="脚注文本 Char"/>
    <w:link w:val="46"/>
    <w:autoRedefine/>
    <w:qFormat/>
    <w:uiPriority w:val="0"/>
    <w:rPr>
      <w:kern w:val="2"/>
      <w:sz w:val="18"/>
    </w:rPr>
  </w:style>
  <w:style w:type="character" w:customStyle="1" w:styleId="93">
    <w:name w:val="批注主题 Char"/>
    <w:link w:val="62"/>
    <w:autoRedefine/>
    <w:qFormat/>
    <w:uiPriority w:val="0"/>
  </w:style>
  <w:style w:type="character" w:customStyle="1" w:styleId="94">
    <w:name w:val="正文首行缩进 2 Char"/>
    <w:link w:val="64"/>
    <w:autoRedefine/>
    <w:qFormat/>
    <w:uiPriority w:val="0"/>
  </w:style>
  <w:style w:type="character" w:customStyle="1" w:styleId="95">
    <w:name w:val="标题 3 Char1"/>
    <w:link w:val="4"/>
    <w:autoRedefine/>
    <w:qFormat/>
    <w:uiPriority w:val="0"/>
    <w:rPr>
      <w:kern w:val="2"/>
      <w:sz w:val="28"/>
    </w:rPr>
  </w:style>
  <w:style w:type="character" w:customStyle="1" w:styleId="96">
    <w:name w:val="content-white1"/>
    <w:autoRedefine/>
    <w:qFormat/>
    <w:uiPriority w:val="0"/>
    <w:rPr>
      <w:rFonts w:ascii="_x000B__x000C_" w:hAnsi="_x000B__x000C_"/>
      <w:color w:val="auto"/>
      <w:sz w:val="18"/>
      <w:u w:val="none"/>
    </w:rPr>
  </w:style>
  <w:style w:type="character" w:customStyle="1" w:styleId="97">
    <w:name w:val="Char Char3"/>
    <w:autoRedefine/>
    <w:qFormat/>
    <w:uiPriority w:val="0"/>
    <w:rPr>
      <w:rFonts w:eastAsia="宋体"/>
      <w:kern w:val="2"/>
      <w:sz w:val="18"/>
      <w:lang w:val="en-US" w:eastAsia="zh-CN"/>
    </w:rPr>
  </w:style>
  <w:style w:type="character" w:customStyle="1" w:styleId="98">
    <w:name w:val="Table Text Char Char Char Char"/>
    <w:link w:val="99"/>
    <w:autoRedefine/>
    <w:qFormat/>
    <w:uiPriority w:val="0"/>
    <w:rPr>
      <w:rFonts w:ascii="Arial" w:hAnsi="Arial"/>
      <w:kern w:val="2"/>
      <w:sz w:val="18"/>
      <w:lang w:val="en-US" w:eastAsia="zh-CN" w:bidi="ar-SA"/>
    </w:rPr>
  </w:style>
  <w:style w:type="paragraph" w:customStyle="1" w:styleId="99">
    <w:name w:val="Table Text Char Char Char"/>
    <w:link w:val="98"/>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Char Char7"/>
    <w:autoRedefine/>
    <w:qFormat/>
    <w:uiPriority w:val="0"/>
    <w:rPr>
      <w:rFonts w:ascii="宋体" w:hAnsi="宋体" w:eastAsia="宋体"/>
      <w:kern w:val="2"/>
      <w:sz w:val="28"/>
    </w:rPr>
  </w:style>
  <w:style w:type="character" w:customStyle="1" w:styleId="101">
    <w:name w:val="未命名11"/>
    <w:autoRedefine/>
    <w:qFormat/>
    <w:uiPriority w:val="0"/>
    <w:rPr>
      <w:color w:val="77FFFF"/>
      <w:sz w:val="24"/>
    </w:rPr>
  </w:style>
  <w:style w:type="character" w:customStyle="1" w:styleId="102">
    <w:name w:val="小 Char"/>
    <w:autoRedefine/>
    <w:qFormat/>
    <w:uiPriority w:val="0"/>
    <w:rPr>
      <w:rFonts w:ascii="宋体" w:hAnsi="Courier New" w:eastAsia="宋体"/>
      <w:kern w:val="2"/>
      <w:sz w:val="21"/>
      <w:lang w:val="en-US" w:eastAsia="zh-CN" w:bidi="ar-SA"/>
    </w:rPr>
  </w:style>
  <w:style w:type="character" w:customStyle="1" w:styleId="103">
    <w:name w:val="文字 Char"/>
    <w:link w:val="104"/>
    <w:autoRedefine/>
    <w:qFormat/>
    <w:uiPriority w:val="0"/>
    <w:rPr>
      <w:rFonts w:ascii="宋体"/>
      <w:kern w:val="2"/>
      <w:sz w:val="28"/>
    </w:rPr>
  </w:style>
  <w:style w:type="paragraph" w:customStyle="1" w:styleId="104">
    <w:name w:val="文字"/>
    <w:basedOn w:val="1"/>
    <w:link w:val="103"/>
    <w:autoRedefine/>
    <w:qFormat/>
    <w:uiPriority w:val="0"/>
    <w:pPr>
      <w:tabs>
        <w:tab w:val="left" w:pos="8520"/>
      </w:tabs>
      <w:spacing w:line="312" w:lineRule="auto"/>
      <w:ind w:right="-210" w:firstLine="556"/>
    </w:pPr>
    <w:rPr>
      <w:rFonts w:ascii="宋体"/>
    </w:rPr>
  </w:style>
  <w:style w:type="character" w:customStyle="1" w:styleId="105">
    <w:name w:val="v151"/>
    <w:autoRedefine/>
    <w:qFormat/>
    <w:uiPriority w:val="0"/>
    <w:rPr>
      <w:sz w:val="18"/>
    </w:rPr>
  </w:style>
  <w:style w:type="character" w:customStyle="1" w:styleId="106">
    <w:name w:val="Char Char2"/>
    <w:autoRedefine/>
    <w:qFormat/>
    <w:uiPriority w:val="0"/>
    <w:rPr>
      <w:rFonts w:eastAsia="宋体"/>
      <w:kern w:val="2"/>
      <w:sz w:val="18"/>
      <w:lang w:val="en-US" w:eastAsia="zh-CN"/>
    </w:rPr>
  </w:style>
  <w:style w:type="character" w:customStyle="1" w:styleId="107">
    <w:name w:val="Table Text Char"/>
    <w:link w:val="108"/>
    <w:autoRedefine/>
    <w:qFormat/>
    <w:uiPriority w:val="0"/>
    <w:rPr>
      <w:rFonts w:ascii="Arial" w:hAnsi="Arial"/>
      <w:kern w:val="2"/>
      <w:sz w:val="18"/>
      <w:lang w:val="en-US" w:eastAsia="zh-CN" w:bidi="ar-SA"/>
    </w:rPr>
  </w:style>
  <w:style w:type="paragraph" w:customStyle="1" w:styleId="108">
    <w:name w:val="Table Text"/>
    <w:link w:val="107"/>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09">
    <w:name w:val="Table Heading Char Char"/>
    <w:autoRedefine/>
    <w:qFormat/>
    <w:uiPriority w:val="0"/>
    <w:rPr>
      <w:rFonts w:ascii="Arial" w:hAnsi="Arial" w:eastAsia="黑体"/>
      <w:kern w:val="2"/>
      <w:sz w:val="18"/>
      <w:lang w:val="en-US" w:eastAsia="zh-CN"/>
    </w:rPr>
  </w:style>
  <w:style w:type="character" w:customStyle="1" w:styleId="110">
    <w:name w:val="Char Char11"/>
    <w:autoRedefine/>
    <w:qFormat/>
    <w:uiPriority w:val="0"/>
    <w:rPr>
      <w:rFonts w:ascii="宋体"/>
      <w:kern w:val="2"/>
      <w:sz w:val="28"/>
    </w:rPr>
  </w:style>
  <w:style w:type="character" w:customStyle="1" w:styleId="111">
    <w:name w:val="样式 宋体"/>
    <w:autoRedefine/>
    <w:qFormat/>
    <w:uiPriority w:val="0"/>
    <w:rPr>
      <w:rFonts w:ascii="宋体" w:hAnsi="宋体" w:eastAsia="宋体"/>
      <w:sz w:val="28"/>
    </w:rPr>
  </w:style>
  <w:style w:type="character" w:customStyle="1" w:styleId="112">
    <w:name w:val="正文 + 三号 Char"/>
    <w:autoRedefine/>
    <w:qFormat/>
    <w:uiPriority w:val="0"/>
    <w:rPr>
      <w:rFonts w:eastAsia="宋体"/>
      <w:kern w:val="2"/>
      <w:sz w:val="21"/>
      <w:lang w:val="en-US" w:eastAsia="zh-CN"/>
    </w:rPr>
  </w:style>
  <w:style w:type="character" w:customStyle="1" w:styleId="113">
    <w:name w:val="crowed11"/>
    <w:autoRedefine/>
    <w:qFormat/>
    <w:uiPriority w:val="0"/>
    <w:rPr>
      <w:rFonts w:hint="default" w:ascii="_x000B__x000C_" w:hAnsi="_x000B__x000C_"/>
      <w:sz w:val="24"/>
    </w:rPr>
  </w:style>
  <w:style w:type="character" w:customStyle="1" w:styleId="114">
    <w:name w:val="font1"/>
    <w:autoRedefine/>
    <w:qFormat/>
    <w:uiPriority w:val="0"/>
    <w:rPr>
      <w:color w:val="000000"/>
      <w:sz w:val="18"/>
    </w:rPr>
  </w:style>
  <w:style w:type="character" w:customStyle="1" w:styleId="115">
    <w:name w:val="H2 Char"/>
    <w:autoRedefine/>
    <w:qFormat/>
    <w:uiPriority w:val="0"/>
    <w:rPr>
      <w:rFonts w:ascii="Arial" w:hAnsi="Arial" w:eastAsia="宋体"/>
      <w:kern w:val="2"/>
      <w:sz w:val="28"/>
      <w:lang w:val="en-US" w:eastAsia="zh-CN"/>
    </w:rPr>
  </w:style>
  <w:style w:type="character" w:customStyle="1" w:styleId="116">
    <w:name w:val="Char Char4"/>
    <w:autoRedefine/>
    <w:qFormat/>
    <w:uiPriority w:val="0"/>
    <w:rPr>
      <w:rFonts w:eastAsia="宋体"/>
      <w:b/>
      <w:kern w:val="2"/>
      <w:sz w:val="21"/>
      <w:lang w:val="en-US" w:eastAsia="zh-CN"/>
    </w:rPr>
  </w:style>
  <w:style w:type="character" w:customStyle="1" w:styleId="117">
    <w:name w:val="title_emph1"/>
    <w:autoRedefine/>
    <w:qFormat/>
    <w:uiPriority w:val="0"/>
    <w:rPr>
      <w:rFonts w:hint="default" w:ascii="Arial" w:hAnsi="Arial"/>
      <w:b/>
      <w:sz w:val="20"/>
    </w:rPr>
  </w:style>
  <w:style w:type="character" w:customStyle="1" w:styleId="118">
    <w:name w:val="Char Char6"/>
    <w:autoRedefine/>
    <w:qFormat/>
    <w:uiPriority w:val="0"/>
    <w:rPr>
      <w:rFonts w:ascii="仿宋_GB2312" w:eastAsia="仿宋_GB2312"/>
      <w:kern w:val="2"/>
      <w:sz w:val="32"/>
    </w:rPr>
  </w:style>
  <w:style w:type="character" w:customStyle="1" w:styleId="119">
    <w:name w:val="top-det1"/>
    <w:autoRedefine/>
    <w:qFormat/>
    <w:uiPriority w:val="0"/>
    <w:rPr>
      <w:b/>
      <w:color w:val="000000"/>
    </w:rPr>
  </w:style>
  <w:style w:type="character" w:customStyle="1" w:styleId="120">
    <w:name w:val="Char Char5"/>
    <w:autoRedefine/>
    <w:qFormat/>
    <w:uiPriority w:val="0"/>
    <w:rPr>
      <w:rFonts w:ascii="Arial" w:hAnsi="Arial" w:eastAsia="宋体"/>
      <w:b/>
      <w:smallCaps/>
      <w:kern w:val="28"/>
      <w:sz w:val="36"/>
      <w:lang w:val="en-US" w:eastAsia="en-US"/>
    </w:rPr>
  </w:style>
  <w:style w:type="character" w:customStyle="1" w:styleId="121">
    <w:name w:val="标书正文:  0.74 厘米 Char1"/>
    <w:autoRedefine/>
    <w:qFormat/>
    <w:uiPriority w:val="0"/>
    <w:rPr>
      <w:rFonts w:eastAsia="宋体"/>
      <w:kern w:val="2"/>
      <w:sz w:val="24"/>
      <w:lang w:val="en-US" w:eastAsia="zh-CN"/>
    </w:rPr>
  </w:style>
  <w:style w:type="character" w:customStyle="1" w:styleId="122">
    <w:name w:val="Table Text Char1 Char"/>
    <w:autoRedefine/>
    <w:qFormat/>
    <w:uiPriority w:val="0"/>
    <w:rPr>
      <w:rFonts w:ascii="Arial" w:hAnsi="Arial"/>
      <w:kern w:val="2"/>
      <w:sz w:val="18"/>
      <w:lang w:val="en-US" w:eastAsia="zh-CN" w:bidi="ar-SA"/>
    </w:rPr>
  </w:style>
  <w:style w:type="character" w:customStyle="1" w:styleId="123">
    <w:name w:val="Char Char"/>
    <w:autoRedefine/>
    <w:qFormat/>
    <w:uiPriority w:val="0"/>
    <w:rPr>
      <w:rFonts w:ascii="宋体" w:hAnsi="宋体" w:eastAsia="宋体"/>
      <w:kern w:val="2"/>
      <w:sz w:val="24"/>
      <w:lang w:val="en-US" w:eastAsia="zh-CN" w:bidi="ar-SA"/>
    </w:rPr>
  </w:style>
  <w:style w:type="paragraph" w:customStyle="1" w:styleId="124">
    <w:name w:val="IN Feature"/>
    <w:next w:val="125"/>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5">
    <w:name w:val="IN Step"/>
    <w:basedOn w:val="1"/>
    <w:autoRedefine/>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26">
    <w:name w:val="表文字"/>
    <w:autoRedefine/>
    <w:qFormat/>
    <w:uiPriority w:val="0"/>
    <w:rPr>
      <w:rFonts w:ascii="宋体" w:hAnsi="Times New Roman" w:eastAsia="宋体" w:cs="Times New Roman"/>
      <w:kern w:val="2"/>
      <w:lang w:val="en-US" w:eastAsia="zh-CN" w:bidi="ar-SA"/>
    </w:rPr>
  </w:style>
  <w:style w:type="paragraph" w:customStyle="1" w:styleId="127">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28">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9">
    <w:name w:val="Char1 Char Char Char"/>
    <w:basedOn w:val="1"/>
    <w:autoRedefine/>
    <w:qFormat/>
    <w:uiPriority w:val="0"/>
    <w:rPr>
      <w:rFonts w:ascii="Tahoma" w:hAnsi="Tahoma"/>
      <w:sz w:val="30"/>
    </w:rPr>
  </w:style>
  <w:style w:type="paragraph" w:customStyle="1" w:styleId="130">
    <w:name w:val="二级列表"/>
    <w:basedOn w:val="131"/>
    <w:next w:val="131"/>
    <w:autoRedefine/>
    <w:qFormat/>
    <w:uiPriority w:val="0"/>
    <w:pPr>
      <w:tabs>
        <w:tab w:val="left" w:pos="2120"/>
      </w:tabs>
      <w:ind w:firstLine="0" w:firstLineChars="0"/>
    </w:pPr>
    <w:rPr>
      <w:b/>
    </w:rPr>
  </w:style>
  <w:style w:type="paragraph" w:customStyle="1" w:styleId="131">
    <w:name w:val="段落正文"/>
    <w:basedOn w:val="1"/>
    <w:autoRedefine/>
    <w:qFormat/>
    <w:uiPriority w:val="0"/>
    <w:pPr>
      <w:spacing w:beforeLines="50" w:line="360" w:lineRule="auto"/>
      <w:ind w:firstLine="200" w:firstLineChars="200"/>
    </w:pPr>
    <w:rPr>
      <w:spacing w:val="2"/>
      <w:sz w:val="24"/>
    </w:rPr>
  </w:style>
  <w:style w:type="paragraph" w:customStyle="1" w:styleId="132">
    <w:name w:val="00"/>
    <w:basedOn w:val="1"/>
    <w:autoRedefine/>
    <w:qFormat/>
    <w:uiPriority w:val="0"/>
    <w:pPr>
      <w:autoSpaceDE w:val="0"/>
      <w:autoSpaceDN w:val="0"/>
      <w:adjustRightInd w:val="0"/>
      <w:jc w:val="left"/>
    </w:pPr>
    <w:rPr>
      <w:rFonts w:ascii="黑体" w:eastAsia="黑体"/>
      <w:b/>
      <w:kern w:val="0"/>
      <w:sz w:val="20"/>
    </w:rPr>
  </w:style>
  <w:style w:type="paragraph" w:customStyle="1" w:styleId="133">
    <w:name w:val="1.正文"/>
    <w:basedOn w:val="1"/>
    <w:autoRedefine/>
    <w:qFormat/>
    <w:uiPriority w:val="0"/>
    <w:pPr>
      <w:spacing w:line="360" w:lineRule="auto"/>
      <w:ind w:left="540" w:leftChars="225" w:firstLine="540" w:firstLineChars="225"/>
    </w:pPr>
    <w:rPr>
      <w:sz w:val="24"/>
    </w:rPr>
  </w:style>
  <w:style w:type="paragraph" w:customStyle="1" w:styleId="134">
    <w:name w:val="内容标题"/>
    <w:basedOn w:val="17"/>
    <w:autoRedefine/>
    <w:qFormat/>
    <w:uiPriority w:val="0"/>
    <w:rPr>
      <w:rFonts w:ascii="Tahoma" w:hAnsi="Tahoma"/>
      <w:sz w:val="24"/>
    </w:rPr>
  </w:style>
  <w:style w:type="paragraph" w:customStyle="1" w:styleId="135">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36">
    <w:name w:val="表头"/>
    <w:basedOn w:val="137"/>
    <w:autoRedefine/>
    <w:qFormat/>
    <w:uiPriority w:val="0"/>
    <w:pPr>
      <w:jc w:val="center"/>
    </w:pPr>
    <w:rPr>
      <w:b/>
      <w:bCs/>
    </w:rPr>
  </w:style>
  <w:style w:type="paragraph" w:customStyle="1" w:styleId="137">
    <w:name w:val="表格正文"/>
    <w:basedOn w:val="1"/>
    <w:autoRedefine/>
    <w:qFormat/>
    <w:uiPriority w:val="0"/>
    <w:rPr>
      <w:rFonts w:ascii="Calibri" w:hAnsi="Calibri" w:eastAsia="仿宋" w:cs="宋体"/>
      <w:sz w:val="24"/>
    </w:rPr>
  </w:style>
  <w:style w:type="paragraph" w:customStyle="1" w:styleId="138">
    <w:name w:val="正文1"/>
    <w:basedOn w:val="1"/>
    <w:autoRedefine/>
    <w:qFormat/>
    <w:uiPriority w:val="0"/>
    <w:pPr>
      <w:spacing w:line="300" w:lineRule="auto"/>
      <w:ind w:firstLine="200" w:firstLineChars="200"/>
    </w:pPr>
    <w:rPr>
      <w:sz w:val="24"/>
    </w:rPr>
  </w:style>
  <w:style w:type="paragraph" w:customStyle="1" w:styleId="139">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40">
    <w:name w:val="样式 样式 正文首行缩进 2 + 左  0 字符 + 首行缩进:  2.57 字符"/>
    <w:basedOn w:val="1"/>
    <w:next w:val="1"/>
    <w:autoRedefine/>
    <w:qFormat/>
    <w:uiPriority w:val="0"/>
    <w:pPr>
      <w:adjustRightInd w:val="0"/>
      <w:snapToGrid w:val="0"/>
      <w:ind w:firstLine="540" w:firstLineChars="257"/>
    </w:pPr>
    <w:rPr>
      <w:sz w:val="21"/>
    </w:rPr>
  </w:style>
  <w:style w:type="paragraph" w:customStyle="1" w:styleId="141">
    <w:name w:val="正文字缩2字"/>
    <w:basedOn w:val="1"/>
    <w:autoRedefine/>
    <w:qFormat/>
    <w:uiPriority w:val="0"/>
    <w:pPr>
      <w:spacing w:line="360" w:lineRule="auto"/>
      <w:ind w:left="200" w:leftChars="200" w:firstLine="200" w:firstLineChars="200"/>
    </w:pPr>
    <w:rPr>
      <w:sz w:val="24"/>
    </w:rPr>
  </w:style>
  <w:style w:type="paragraph" w:customStyle="1" w:styleId="142">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143">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4">
    <w:name w:val="Title - Date"/>
    <w:basedOn w:val="61"/>
    <w:next w:val="1"/>
    <w:autoRedefine/>
    <w:qFormat/>
    <w:uiPriority w:val="0"/>
    <w:rPr>
      <w:sz w:val="28"/>
    </w:rPr>
  </w:style>
  <w:style w:type="paragraph" w:customStyle="1" w:styleId="145">
    <w:name w:val="xl23"/>
    <w:basedOn w:val="1"/>
    <w:autoRedefine/>
    <w:qFormat/>
    <w:uiPriority w:val="0"/>
    <w:pPr>
      <w:widowControl/>
      <w:spacing w:beforeAutospacing="1" w:afterAutospacing="1" w:line="360" w:lineRule="auto"/>
      <w:textAlignment w:val="top"/>
    </w:pPr>
    <w:rPr>
      <w:kern w:val="0"/>
      <w:sz w:val="24"/>
    </w:rPr>
  </w:style>
  <w:style w:type="paragraph" w:customStyle="1" w:styleId="146">
    <w:name w:val="没有缩进（为图形使用）"/>
    <w:basedOn w:val="1"/>
    <w:autoRedefine/>
    <w:qFormat/>
    <w:uiPriority w:val="0"/>
    <w:pPr>
      <w:spacing w:line="360" w:lineRule="auto"/>
    </w:pPr>
    <w:rPr>
      <w:sz w:val="24"/>
    </w:rPr>
  </w:style>
  <w:style w:type="paragraph" w:customStyle="1" w:styleId="147">
    <w:name w:val="Char1 Char Char Char1"/>
    <w:basedOn w:val="1"/>
    <w:autoRedefine/>
    <w:qFormat/>
    <w:uiPriority w:val="0"/>
    <w:rPr>
      <w:rFonts w:ascii="Tahoma" w:hAnsi="Tahoma"/>
      <w:sz w:val="24"/>
    </w:rPr>
  </w:style>
  <w:style w:type="paragraph" w:customStyle="1" w:styleId="148">
    <w:name w:val="Char1"/>
    <w:basedOn w:val="1"/>
    <w:autoRedefine/>
    <w:qFormat/>
    <w:uiPriority w:val="0"/>
    <w:rPr>
      <w:sz w:val="21"/>
    </w:rPr>
  </w:style>
  <w:style w:type="paragraph" w:customStyle="1" w:styleId="149">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50">
    <w:name w:val="样式 正文缩进正文（首行缩进两字）表正文正文非缩进特点标题4段1 + 首行缩进:  2 字符"/>
    <w:basedOn w:val="15"/>
    <w:autoRedefine/>
    <w:qFormat/>
    <w:uiPriority w:val="0"/>
    <w:pPr>
      <w:ind w:firstLine="480" w:firstLineChars="200"/>
    </w:pPr>
  </w:style>
  <w:style w:type="paragraph" w:customStyle="1" w:styleId="151">
    <w:name w:val="样式4"/>
    <w:basedOn w:val="5"/>
    <w:autoRedefine/>
    <w:qFormat/>
    <w:uiPriority w:val="0"/>
    <w:pPr>
      <w:adjustRightInd w:val="0"/>
      <w:snapToGrid w:val="0"/>
    </w:pPr>
  </w:style>
  <w:style w:type="paragraph" w:customStyle="1" w:styleId="152">
    <w:name w:val="正文文本缩进 21"/>
    <w:basedOn w:val="1"/>
    <w:autoRedefine/>
    <w:qFormat/>
    <w:uiPriority w:val="0"/>
    <w:pPr>
      <w:adjustRightInd w:val="0"/>
      <w:ind w:firstLine="420"/>
      <w:textAlignment w:val="baseline"/>
    </w:pPr>
    <w:rPr>
      <w:sz w:val="24"/>
    </w:rPr>
  </w:style>
  <w:style w:type="paragraph" w:customStyle="1" w:styleId="153">
    <w:name w:val="首行缩进 1"/>
    <w:basedOn w:val="1"/>
    <w:autoRedefine/>
    <w:qFormat/>
    <w:uiPriority w:val="0"/>
    <w:pPr>
      <w:spacing w:line="360" w:lineRule="auto"/>
      <w:ind w:firstLine="200" w:firstLineChars="200"/>
    </w:pPr>
    <w:rPr>
      <w:sz w:val="24"/>
    </w:rPr>
  </w:style>
  <w:style w:type="paragraph" w:customStyle="1" w:styleId="154">
    <w:name w:val="样式 首行缩进:  0.74 厘米"/>
    <w:basedOn w:val="1"/>
    <w:autoRedefine/>
    <w:qFormat/>
    <w:uiPriority w:val="0"/>
    <w:pPr>
      <w:spacing w:line="360" w:lineRule="auto"/>
      <w:ind w:firstLine="420"/>
    </w:pPr>
    <w:rPr>
      <w:sz w:val="24"/>
    </w:rPr>
  </w:style>
  <w:style w:type="paragraph" w:customStyle="1" w:styleId="155">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6">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7">
    <w:name w:val="Char Char Char Char Char Char1 Char"/>
    <w:basedOn w:val="1"/>
    <w:autoRedefine/>
    <w:qFormat/>
    <w:uiPriority w:val="0"/>
    <w:pPr>
      <w:widowControl/>
      <w:spacing w:line="240" w:lineRule="exact"/>
      <w:jc w:val="left"/>
    </w:pPr>
    <w:rPr>
      <w:rFonts w:ascii="Verdana" w:hAnsi="Verdana"/>
      <w:kern w:val="0"/>
      <w:sz w:val="21"/>
      <w:lang w:eastAsia="en-US"/>
    </w:rPr>
  </w:style>
  <w:style w:type="paragraph" w:customStyle="1" w:styleId="158">
    <w:name w:val="Title - Revision"/>
    <w:basedOn w:val="61"/>
    <w:autoRedefine/>
    <w:qFormat/>
    <w:uiPriority w:val="0"/>
  </w:style>
  <w:style w:type="paragraph" w:customStyle="1" w:styleId="159">
    <w:name w:val="文本框样式1"/>
    <w:basedOn w:val="1"/>
    <w:autoRedefine/>
    <w:qFormat/>
    <w:uiPriority w:val="0"/>
    <w:pPr>
      <w:adjustRightInd w:val="0"/>
      <w:snapToGrid w:val="0"/>
      <w:spacing w:line="180" w:lineRule="exact"/>
      <w:jc w:val="center"/>
    </w:pPr>
    <w:rPr>
      <w:sz w:val="21"/>
    </w:rPr>
  </w:style>
  <w:style w:type="paragraph" w:customStyle="1" w:styleId="160">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61">
    <w:name w:val="1"/>
    <w:basedOn w:val="1"/>
    <w:next w:val="33"/>
    <w:autoRedefine/>
    <w:qFormat/>
    <w:uiPriority w:val="0"/>
    <w:rPr>
      <w:rFonts w:ascii="宋体" w:hAnsi="Courier New"/>
      <w:sz w:val="21"/>
    </w:rPr>
  </w:style>
  <w:style w:type="paragraph" w:customStyle="1" w:styleId="162">
    <w:name w:val="Table Contents"/>
    <w:basedOn w:val="22"/>
    <w:autoRedefine/>
    <w:qFormat/>
    <w:uiPriority w:val="0"/>
    <w:pPr>
      <w:suppressAutoHyphens/>
      <w:jc w:val="left"/>
    </w:pPr>
    <w:rPr>
      <w:rFonts w:ascii="Times New Roman" w:eastAsia="Times New Roman"/>
      <w:kern w:val="0"/>
      <w:sz w:val="24"/>
    </w:rPr>
  </w:style>
  <w:style w:type="paragraph" w:customStyle="1" w:styleId="163">
    <w:name w:val="Item Step in Table"/>
    <w:autoRedefin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64">
    <w:name w:val="tabletext"/>
    <w:basedOn w:val="1"/>
    <w:autoRedefine/>
    <w:qFormat/>
    <w:uiPriority w:val="0"/>
    <w:pPr>
      <w:widowControl/>
      <w:spacing w:beforeAutospacing="1" w:afterAutospacing="1"/>
      <w:jc w:val="left"/>
    </w:pPr>
    <w:rPr>
      <w:rFonts w:ascii="宋体" w:hAnsi="宋体" w:cs="宋体"/>
      <w:kern w:val="0"/>
      <w:sz w:val="24"/>
      <w:szCs w:val="24"/>
    </w:rPr>
  </w:style>
  <w:style w:type="paragraph" w:customStyle="1" w:styleId="165">
    <w:name w:val="Char Char Char Char Char Char Char"/>
    <w:basedOn w:val="17"/>
    <w:autoRedefine/>
    <w:qFormat/>
    <w:uiPriority w:val="0"/>
    <w:rPr>
      <w:rFonts w:ascii="宋体" w:hAnsi="Tahoma"/>
    </w:rPr>
  </w:style>
  <w:style w:type="paragraph" w:customStyle="1" w:styleId="166">
    <w:name w:val="默认段落字体 Para Char Char Char Char Char Char Char Char Char1 Char Char Char Char"/>
    <w:basedOn w:val="1"/>
    <w:autoRedefine/>
    <w:qFormat/>
    <w:uiPriority w:val="0"/>
    <w:rPr>
      <w:rFonts w:ascii="Tahoma" w:hAnsi="Tahoma"/>
      <w:sz w:val="24"/>
    </w:rPr>
  </w:style>
  <w:style w:type="paragraph" w:customStyle="1" w:styleId="167">
    <w:name w:val="标题无"/>
    <w:basedOn w:val="1"/>
    <w:autoRedefine/>
    <w:qFormat/>
    <w:uiPriority w:val="0"/>
    <w:pPr>
      <w:spacing w:line="360" w:lineRule="auto"/>
    </w:pPr>
    <w:rPr>
      <w:sz w:val="24"/>
    </w:rPr>
  </w:style>
  <w:style w:type="paragraph" w:customStyle="1" w:styleId="168">
    <w:name w:val="样式1"/>
    <w:basedOn w:val="5"/>
    <w:autoRedefine/>
    <w:qFormat/>
    <w:uiPriority w:val="0"/>
    <w:pPr>
      <w:tabs>
        <w:tab w:val="left" w:pos="720"/>
      </w:tabs>
      <w:spacing w:line="560" w:lineRule="atLeast"/>
      <w:ind w:left="420" w:hanging="420"/>
    </w:pPr>
  </w:style>
  <w:style w:type="paragraph" w:customStyle="1" w:styleId="169">
    <w:name w:val="二级条标题"/>
    <w:basedOn w:val="77"/>
    <w:next w:val="79"/>
    <w:autoRedefine/>
    <w:qFormat/>
    <w:uiPriority w:val="0"/>
    <w:pPr>
      <w:ind w:left="840"/>
      <w:outlineLvl w:val="3"/>
    </w:pPr>
  </w:style>
  <w:style w:type="paragraph" w:customStyle="1" w:styleId="170">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71">
    <w:name w:val="关键词"/>
    <w:basedOn w:val="1"/>
    <w:next w:val="1"/>
    <w:autoRedefine/>
    <w:qFormat/>
    <w:uiPriority w:val="0"/>
    <w:pPr>
      <w:spacing w:line="360" w:lineRule="auto"/>
    </w:pPr>
    <w:rPr>
      <w:rFonts w:eastAsia="黑体"/>
      <w:sz w:val="20"/>
    </w:rPr>
  </w:style>
  <w:style w:type="paragraph" w:customStyle="1" w:styleId="172">
    <w:name w:val="样式2"/>
    <w:basedOn w:val="5"/>
    <w:autoRedefine/>
    <w:qFormat/>
    <w:uiPriority w:val="0"/>
    <w:pPr>
      <w:numPr>
        <w:ilvl w:val="0"/>
        <w:numId w:val="5"/>
      </w:numPr>
      <w:spacing w:line="400" w:lineRule="exact"/>
      <w:jc w:val="center"/>
      <w:outlineLvl w:val="0"/>
    </w:pPr>
    <w:rPr>
      <w:b w:val="0"/>
      <w:sz w:val="44"/>
    </w:rPr>
  </w:style>
  <w:style w:type="paragraph" w:customStyle="1" w:styleId="173">
    <w:name w:val="表头文本"/>
    <w:autoRedefine/>
    <w:qFormat/>
    <w:uiPriority w:val="0"/>
    <w:pPr>
      <w:jc w:val="center"/>
    </w:pPr>
    <w:rPr>
      <w:rFonts w:ascii="Arial" w:hAnsi="Arial" w:eastAsia="宋体" w:cs="Times New Roman"/>
      <w:b/>
      <w:sz w:val="21"/>
      <w:lang w:val="en-US" w:eastAsia="zh-CN" w:bidi="ar-SA"/>
    </w:rPr>
  </w:style>
  <w:style w:type="paragraph" w:customStyle="1" w:styleId="174">
    <w:name w:val="_Style 161"/>
    <w:autoRedefine/>
    <w:qFormat/>
    <w:uiPriority w:val="0"/>
    <w:rPr>
      <w:rFonts w:ascii="Times New Roman" w:hAnsi="Times New Roman" w:eastAsia="宋体" w:cs="Times New Roman"/>
      <w:kern w:val="2"/>
      <w:sz w:val="21"/>
      <w:lang w:val="en-US" w:eastAsia="zh-CN" w:bidi="ar-SA"/>
    </w:rPr>
  </w:style>
  <w:style w:type="paragraph" w:customStyle="1" w:styleId="175">
    <w:name w:val="图标"/>
    <w:basedOn w:val="1"/>
    <w:next w:val="1"/>
    <w:autoRedefine/>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76">
    <w:name w:val="样式 标题 1 + 居中 段前: 6 磅 段后: 6 磅 行距: 1.5 倍行距"/>
    <w:basedOn w:val="2"/>
    <w:autoRedefine/>
    <w:qFormat/>
    <w:uiPriority w:val="0"/>
    <w:pPr>
      <w:keepLines/>
      <w:adjustRightInd w:val="0"/>
      <w:spacing w:line="360" w:lineRule="auto"/>
    </w:pPr>
    <w:rPr>
      <w:rFonts w:ascii="Times New Roman"/>
      <w:b w:val="0"/>
      <w:kern w:val="44"/>
      <w:sz w:val="32"/>
    </w:rPr>
  </w:style>
  <w:style w:type="paragraph" w:customStyle="1" w:styleId="177">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8">
    <w:name w:val="标题5"/>
    <w:basedOn w:val="1"/>
    <w:link w:val="359"/>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9">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0">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81">
    <w:name w:val="Char Char1 Char Char Char Char Char Char Char Char Char Char Char Char Char Char"/>
    <w:basedOn w:val="1"/>
    <w:autoRedefine/>
    <w:qFormat/>
    <w:uiPriority w:val="0"/>
    <w:pPr>
      <w:widowControl/>
      <w:spacing w:line="240" w:lineRule="exact"/>
      <w:jc w:val="left"/>
    </w:pPr>
    <w:rPr>
      <w:rFonts w:ascii="Verdana" w:hAnsi="Verdana"/>
      <w:kern w:val="0"/>
      <w:sz w:val="20"/>
      <w:lang w:eastAsia="en-US"/>
    </w:rPr>
  </w:style>
  <w:style w:type="paragraph" w:customStyle="1" w:styleId="182">
    <w:name w:val="Char Char Char Char"/>
    <w:basedOn w:val="1"/>
    <w:autoRedefine/>
    <w:qFormat/>
    <w:uiPriority w:val="0"/>
    <w:pPr>
      <w:pageBreakBefore/>
      <w:widowControl/>
      <w:spacing w:line="240" w:lineRule="exact"/>
      <w:jc w:val="left"/>
    </w:pPr>
    <w:rPr>
      <w:rFonts w:ascii="Verdana" w:hAnsi="Verdana"/>
      <w:kern w:val="0"/>
      <w:sz w:val="20"/>
      <w:lang w:eastAsia="en-US"/>
    </w:rPr>
  </w:style>
  <w:style w:type="paragraph" w:customStyle="1" w:styleId="183">
    <w:name w:val="样式1xz"/>
    <w:basedOn w:val="1"/>
    <w:autoRedefine/>
    <w:qFormat/>
    <w:uiPriority w:val="0"/>
    <w:pPr>
      <w:tabs>
        <w:tab w:val="left" w:pos="1050"/>
        <w:tab w:val="right" w:leader="dot" w:pos="8296"/>
      </w:tabs>
    </w:pPr>
    <w:rPr>
      <w:caps/>
      <w:spacing w:val="20"/>
      <w:sz w:val="24"/>
    </w:rPr>
  </w:style>
  <w:style w:type="paragraph" w:customStyle="1" w:styleId="184">
    <w:name w:val="样式 宋体 五号 行距: 单倍行距"/>
    <w:basedOn w:val="1"/>
    <w:autoRedefine/>
    <w:qFormat/>
    <w:uiPriority w:val="0"/>
    <w:pPr>
      <w:adjustRightInd w:val="0"/>
      <w:jc w:val="left"/>
    </w:pPr>
    <w:rPr>
      <w:rFonts w:ascii="宋体" w:hAnsi="宋体"/>
      <w:kern w:val="0"/>
      <w:sz w:val="21"/>
    </w:rPr>
  </w:style>
  <w:style w:type="paragraph" w:customStyle="1" w:styleId="185">
    <w:name w:val="图片文字"/>
    <w:basedOn w:val="1"/>
    <w:autoRedefine/>
    <w:qFormat/>
    <w:uiPriority w:val="0"/>
    <w:pPr>
      <w:spacing w:line="240" w:lineRule="atLeast"/>
      <w:jc w:val="center"/>
    </w:pPr>
    <w:rPr>
      <w:sz w:val="21"/>
    </w:rPr>
  </w:style>
  <w:style w:type="paragraph" w:customStyle="1" w:styleId="186">
    <w:name w:val="Char"/>
    <w:basedOn w:val="1"/>
    <w:autoRedefine/>
    <w:qFormat/>
    <w:uiPriority w:val="0"/>
    <w:pPr>
      <w:spacing w:line="240" w:lineRule="atLeast"/>
      <w:ind w:left="420" w:firstLine="420"/>
    </w:pPr>
    <w:rPr>
      <w:kern w:val="0"/>
      <w:sz w:val="21"/>
    </w:rPr>
  </w:style>
  <w:style w:type="paragraph" w:customStyle="1" w:styleId="187">
    <w:name w:val="content"/>
    <w:basedOn w:val="1"/>
    <w:autoRedefine/>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188">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89">
    <w:name w:val="Char21"/>
    <w:basedOn w:val="1"/>
    <w:autoRedefine/>
    <w:qFormat/>
    <w:uiPriority w:val="0"/>
    <w:pPr>
      <w:spacing w:line="240" w:lineRule="atLeast"/>
      <w:ind w:left="420" w:firstLine="420"/>
    </w:pPr>
    <w:rPr>
      <w:kern w:val="0"/>
      <w:sz w:val="21"/>
    </w:rPr>
  </w:style>
  <w:style w:type="paragraph" w:customStyle="1" w:styleId="190">
    <w:name w:val="Char Char Char"/>
    <w:basedOn w:val="1"/>
    <w:autoRedefine/>
    <w:qFormat/>
    <w:uiPriority w:val="0"/>
    <w:rPr>
      <w:rFonts w:ascii="Tahoma" w:hAnsi="Tahoma"/>
      <w:sz w:val="24"/>
    </w:rPr>
  </w:style>
  <w:style w:type="paragraph" w:customStyle="1" w:styleId="191">
    <w:name w:val="Char Char1"/>
    <w:basedOn w:val="1"/>
    <w:autoRedefine/>
    <w:qFormat/>
    <w:uiPriority w:val="0"/>
    <w:pPr>
      <w:widowControl/>
      <w:spacing w:line="240" w:lineRule="exact"/>
      <w:jc w:val="left"/>
    </w:pPr>
    <w:rPr>
      <w:rFonts w:ascii="Verdana" w:hAnsi="Verdana"/>
      <w:kern w:val="0"/>
      <w:sz w:val="20"/>
      <w:lang w:eastAsia="en-US"/>
    </w:rPr>
  </w:style>
  <w:style w:type="paragraph" w:customStyle="1" w:styleId="192">
    <w:name w:val="标书正文:  0.74 厘米"/>
    <w:basedOn w:val="1"/>
    <w:autoRedefine/>
    <w:qFormat/>
    <w:uiPriority w:val="0"/>
    <w:pPr>
      <w:snapToGrid w:val="0"/>
      <w:spacing w:line="360" w:lineRule="auto"/>
      <w:ind w:firstLine="420"/>
    </w:pPr>
    <w:rPr>
      <w:sz w:val="24"/>
    </w:rPr>
  </w:style>
  <w:style w:type="paragraph" w:customStyle="1" w:styleId="193">
    <w:name w:val="Char Char 字元 字元 字元 Char Char Char Char"/>
    <w:basedOn w:val="1"/>
    <w:autoRedefine/>
    <w:qFormat/>
    <w:uiPriority w:val="0"/>
    <w:pPr>
      <w:adjustRightInd w:val="0"/>
      <w:spacing w:line="360" w:lineRule="auto"/>
    </w:pPr>
    <w:rPr>
      <w:kern w:val="0"/>
      <w:sz w:val="24"/>
    </w:rPr>
  </w:style>
  <w:style w:type="paragraph" w:customStyle="1" w:styleId="194">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195">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96">
    <w:name w:val="xl27"/>
    <w:basedOn w:val="1"/>
    <w:autoRedefine/>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197">
    <w:name w:val="Char Char14 Char Char"/>
    <w:basedOn w:val="1"/>
    <w:autoRedefine/>
    <w:qFormat/>
    <w:uiPriority w:val="0"/>
    <w:rPr>
      <w:sz w:val="21"/>
      <w:szCs w:val="24"/>
    </w:rPr>
  </w:style>
  <w:style w:type="paragraph" w:customStyle="1" w:styleId="198">
    <w:name w:val="表号"/>
    <w:basedOn w:val="1"/>
    <w:autoRedefine/>
    <w:qFormat/>
    <w:uiPriority w:val="0"/>
    <w:pPr>
      <w:numPr>
        <w:ilvl w:val="0"/>
        <w:numId w:val="6"/>
      </w:numPr>
      <w:tabs>
        <w:tab w:val="left" w:pos="648"/>
        <w:tab w:val="clear" w:pos="360"/>
      </w:tabs>
      <w:autoSpaceDE w:val="0"/>
      <w:autoSpaceDN w:val="0"/>
      <w:adjustRightInd w:val="0"/>
      <w:ind w:left="425" w:hanging="137"/>
      <w:jc w:val="center"/>
    </w:pPr>
    <w:rPr>
      <w:kern w:val="0"/>
      <w:sz w:val="21"/>
      <w:lang w:eastAsia="en-US"/>
    </w:rPr>
  </w:style>
  <w:style w:type="paragraph" w:customStyle="1" w:styleId="199">
    <w:name w:val="可研正文"/>
    <w:basedOn w:val="22"/>
    <w:autoRedefine/>
    <w:qFormat/>
    <w:uiPriority w:val="0"/>
    <w:pPr>
      <w:adjustRightInd w:val="0"/>
      <w:snapToGrid w:val="0"/>
      <w:spacing w:line="440" w:lineRule="exact"/>
      <w:ind w:firstLine="567"/>
    </w:pPr>
    <w:rPr>
      <w:sz w:val="28"/>
    </w:rPr>
  </w:style>
  <w:style w:type="paragraph" w:customStyle="1" w:styleId="200">
    <w:name w:val="标题2"/>
    <w:basedOn w:val="3"/>
    <w:autoRedefine/>
    <w:qFormat/>
    <w:uiPriority w:val="0"/>
    <w:pPr>
      <w:keepNext w:val="0"/>
      <w:keepLines w:val="0"/>
      <w:adjustRightInd w:val="0"/>
      <w:snapToGrid w:val="0"/>
      <w:spacing w:line="360" w:lineRule="auto"/>
      <w:ind w:firstLine="574" w:firstLineChars="196"/>
      <w:outlineLvl w:val="9"/>
    </w:pPr>
    <w:rPr>
      <w:rFonts w:ascii="宋体" w:hAnsi="宋体"/>
      <w:spacing w:val="6"/>
      <w:u w:val="single"/>
    </w:rPr>
  </w:style>
  <w:style w:type="paragraph" w:customStyle="1" w:styleId="201">
    <w:name w:val="首行缩进"/>
    <w:basedOn w:val="1"/>
    <w:autoRedefine/>
    <w:qFormat/>
    <w:uiPriority w:val="0"/>
    <w:pPr>
      <w:numPr>
        <w:ilvl w:val="0"/>
        <w:numId w:val="7"/>
      </w:numPr>
      <w:spacing w:line="360" w:lineRule="auto"/>
    </w:pPr>
    <w:rPr>
      <w:rFonts w:eastAsia="仿宋_GB2312"/>
    </w:rPr>
  </w:style>
  <w:style w:type="paragraph" w:customStyle="1" w:styleId="202">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203">
    <w:name w:val="正文 + 三号"/>
    <w:basedOn w:val="1"/>
    <w:autoRedefine/>
    <w:qFormat/>
    <w:uiPriority w:val="0"/>
    <w:rPr>
      <w:sz w:val="21"/>
    </w:rPr>
  </w:style>
  <w:style w:type="paragraph" w:customStyle="1" w:styleId="204">
    <w:name w:val="Char Char1 Char"/>
    <w:basedOn w:val="1"/>
    <w:autoRedefine/>
    <w:qFormat/>
    <w:uiPriority w:val="0"/>
    <w:rPr>
      <w:rFonts w:ascii="Tahoma" w:hAnsi="Tahoma"/>
      <w:sz w:val="24"/>
      <w:szCs w:val="24"/>
    </w:rPr>
  </w:style>
  <w:style w:type="paragraph" w:customStyle="1" w:styleId="205">
    <w:name w:val="style1"/>
    <w:basedOn w:val="1"/>
    <w:autoRedefine/>
    <w:qFormat/>
    <w:uiPriority w:val="0"/>
    <w:pPr>
      <w:widowControl/>
      <w:spacing w:beforeAutospacing="1" w:afterAutospacing="1"/>
      <w:jc w:val="left"/>
    </w:pPr>
    <w:rPr>
      <w:rFonts w:ascii="宋体" w:hAnsi="宋体"/>
      <w:kern w:val="0"/>
      <w:sz w:val="21"/>
    </w:rPr>
  </w:style>
  <w:style w:type="paragraph" w:customStyle="1" w:styleId="206">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07">
    <w:name w:val="正文文本 21"/>
    <w:basedOn w:val="1"/>
    <w:autoRedefine/>
    <w:qFormat/>
    <w:uiPriority w:val="0"/>
    <w:pPr>
      <w:adjustRightInd w:val="0"/>
      <w:spacing w:line="360" w:lineRule="auto"/>
      <w:ind w:firstLine="480"/>
      <w:textAlignment w:val="baseline"/>
    </w:pPr>
    <w:rPr>
      <w:sz w:val="24"/>
    </w:rPr>
  </w:style>
  <w:style w:type="paragraph" w:customStyle="1" w:styleId="208">
    <w:name w:val="bt"/>
    <w:basedOn w:val="1"/>
    <w:next w:val="22"/>
    <w:autoRedefine/>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209">
    <w:name w:val="样式 正文首行缩进 2 + 首行缩进:  2 字符"/>
    <w:basedOn w:val="1"/>
    <w:autoRedefine/>
    <w:qFormat/>
    <w:uiPriority w:val="0"/>
    <w:pPr>
      <w:numPr>
        <w:ilvl w:val="0"/>
        <w:numId w:val="8"/>
      </w:numPr>
      <w:adjustRightInd w:val="0"/>
      <w:snapToGrid w:val="0"/>
      <w:spacing w:line="360" w:lineRule="auto"/>
    </w:pPr>
    <w:rPr>
      <w:rFonts w:ascii="Arial" w:hAnsi="Arial"/>
      <w:b/>
      <w:sz w:val="24"/>
    </w:rPr>
  </w:style>
  <w:style w:type="paragraph" w:customStyle="1" w:styleId="210">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11">
    <w:name w:val="摘要"/>
    <w:basedOn w:val="1"/>
    <w:next w:val="3"/>
    <w:autoRedefine/>
    <w:qFormat/>
    <w:uiPriority w:val="0"/>
    <w:pPr>
      <w:spacing w:line="360" w:lineRule="auto"/>
    </w:pPr>
    <w:rPr>
      <w:rFonts w:eastAsia="黑体"/>
      <w:sz w:val="20"/>
    </w:rPr>
  </w:style>
  <w:style w:type="paragraph" w:customStyle="1" w:styleId="212">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13">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14">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15">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216">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7">
    <w:name w:val="操作步骤"/>
    <w:basedOn w:val="1"/>
    <w:autoRedefine/>
    <w:qFormat/>
    <w:uiPriority w:val="0"/>
    <w:pPr>
      <w:numPr>
        <w:ilvl w:val="0"/>
        <w:numId w:val="9"/>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18">
    <w:name w:val="Char2 Char Char Char Char Char Char"/>
    <w:basedOn w:val="1"/>
    <w:qFormat/>
    <w:uiPriority w:val="0"/>
    <w:rPr>
      <w:rFonts w:ascii="仿宋_GB2312"/>
      <w:b/>
      <w:sz w:val="30"/>
    </w:rPr>
  </w:style>
  <w:style w:type="paragraph" w:customStyle="1" w:styleId="219">
    <w:name w:val="简单回函地址"/>
    <w:basedOn w:val="1"/>
    <w:autoRedefine/>
    <w:qFormat/>
    <w:uiPriority w:val="0"/>
    <w:pPr>
      <w:adjustRightInd w:val="0"/>
      <w:snapToGrid w:val="0"/>
      <w:spacing w:line="360" w:lineRule="auto"/>
    </w:pPr>
    <w:rPr>
      <w:sz w:val="24"/>
    </w:rPr>
  </w:style>
  <w:style w:type="paragraph" w:customStyle="1" w:styleId="220">
    <w:name w:val="样式 样式 首行缩进:  2 字符 + 首行缩进:  2 字符"/>
    <w:basedOn w:val="1"/>
    <w:autoRedefine/>
    <w:qFormat/>
    <w:uiPriority w:val="0"/>
    <w:pPr>
      <w:numPr>
        <w:ilvl w:val="0"/>
        <w:numId w:val="10"/>
      </w:numPr>
      <w:tabs>
        <w:tab w:val="clear" w:pos="1230"/>
      </w:tabs>
      <w:spacing w:line="360" w:lineRule="auto"/>
      <w:ind w:firstLine="480" w:firstLineChars="200"/>
    </w:pPr>
    <w:rPr>
      <w:sz w:val="24"/>
    </w:rPr>
  </w:style>
  <w:style w:type="paragraph" w:customStyle="1" w:styleId="221">
    <w:name w:val="样式 标题 1章标题Heading 0Section HeadPIM 1H1h11st levell11H1..."/>
    <w:basedOn w:val="2"/>
    <w:autoRedefine/>
    <w:qFormat/>
    <w:uiPriority w:val="0"/>
    <w:pPr>
      <w:keepLines/>
      <w:pageBreakBefore/>
      <w:tabs>
        <w:tab w:val="left" w:pos="432"/>
      </w:tabs>
      <w:autoSpaceDE w:val="0"/>
      <w:autoSpaceDN w:val="0"/>
      <w:adjustRightInd w:val="0"/>
      <w:spacing w:line="578" w:lineRule="atLeast"/>
      <w:textAlignment w:val="bottom"/>
    </w:pPr>
    <w:rPr>
      <w:rFonts w:eastAsia="黑体"/>
      <w:b w:val="0"/>
      <w:kern w:val="44"/>
      <w:sz w:val="36"/>
    </w:rPr>
  </w:style>
  <w:style w:type="paragraph" w:customStyle="1" w:styleId="222">
    <w:name w:val="项目"/>
    <w:basedOn w:val="1"/>
    <w:autoRedefine/>
    <w:qFormat/>
    <w:uiPriority w:val="0"/>
    <w:pPr>
      <w:tabs>
        <w:tab w:val="left" w:pos="1280"/>
      </w:tabs>
      <w:spacing w:line="360" w:lineRule="auto"/>
      <w:ind w:left="-7" w:firstLine="567"/>
      <w:jc w:val="left"/>
      <w:textAlignment w:val="baseline"/>
    </w:pPr>
    <w:rPr>
      <w:rFonts w:ascii="宋体"/>
      <w:kern w:val="0"/>
      <w:sz w:val="24"/>
    </w:rPr>
  </w:style>
  <w:style w:type="paragraph" w:customStyle="1" w:styleId="223">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24">
    <w:name w:val="普通正文"/>
    <w:basedOn w:val="1"/>
    <w:autoRedefine/>
    <w:qFormat/>
    <w:uiPriority w:val="0"/>
    <w:pPr>
      <w:adjustRightInd w:val="0"/>
      <w:spacing w:line="360" w:lineRule="auto"/>
      <w:ind w:firstLine="480"/>
      <w:jc w:val="left"/>
      <w:textAlignment w:val="baseline"/>
    </w:pPr>
    <w:rPr>
      <w:rFonts w:ascii="Arial" w:hAnsi="Arial"/>
      <w:kern w:val="0"/>
      <w:sz w:val="24"/>
    </w:rPr>
  </w:style>
  <w:style w:type="paragraph" w:customStyle="1" w:styleId="225">
    <w:name w:val="Style Heading 3h3Heading 3 - oldLevel 3 HeadH3level_3PIM 3se..."/>
    <w:basedOn w:val="4"/>
    <w:autoRedefine/>
    <w:qFormat/>
    <w:uiPriority w:val="0"/>
    <w:pPr>
      <w:tabs>
        <w:tab w:val="left" w:pos="709"/>
        <w:tab w:val="left" w:pos="1620"/>
      </w:tabs>
      <w:spacing w:line="413" w:lineRule="auto"/>
      <w:ind w:left="1620" w:hanging="360"/>
    </w:pPr>
  </w:style>
  <w:style w:type="paragraph" w:customStyle="1" w:styleId="226">
    <w:name w:val="文本1"/>
    <w:basedOn w:val="1"/>
    <w:autoRedefine/>
    <w:qFormat/>
    <w:uiPriority w:val="0"/>
    <w:pPr>
      <w:adjustRightInd w:val="0"/>
      <w:spacing w:line="312" w:lineRule="atLeast"/>
      <w:jc w:val="center"/>
      <w:textAlignment w:val="baseline"/>
    </w:pPr>
    <w:rPr>
      <w:kern w:val="0"/>
      <w:sz w:val="18"/>
    </w:rPr>
  </w:style>
  <w:style w:type="paragraph" w:customStyle="1" w:styleId="227">
    <w:name w:val="xl53"/>
    <w:basedOn w:val="1"/>
    <w:autoRedefine/>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228">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29">
    <w:name w:val="标题3——2"/>
    <w:basedOn w:val="4"/>
    <w:next w:val="63"/>
    <w:autoRedefine/>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230">
    <w:name w:val="正文格式"/>
    <w:basedOn w:val="1"/>
    <w:autoRedefine/>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231">
    <w:name w:val="附录3"/>
    <w:basedOn w:val="1"/>
    <w:next w:val="1"/>
    <w:autoRedefine/>
    <w:qFormat/>
    <w:uiPriority w:val="0"/>
    <w:pPr>
      <w:tabs>
        <w:tab w:val="left" w:pos="851"/>
      </w:tabs>
      <w:ind w:left="425" w:hanging="425"/>
      <w:outlineLvl w:val="2"/>
    </w:pPr>
    <w:rPr>
      <w:rFonts w:eastAsia="黑体"/>
      <w:b/>
      <w:sz w:val="32"/>
    </w:rPr>
  </w:style>
  <w:style w:type="paragraph" w:customStyle="1" w:styleId="232">
    <w:name w:val="Item List"/>
    <w:autoRedefine/>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33">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34">
    <w:name w:val="Char Char Char1 Char Char Char Char Char Char Char Char Char Char Char Char Char"/>
    <w:basedOn w:val="1"/>
    <w:autoRedefine/>
    <w:qFormat/>
    <w:uiPriority w:val="0"/>
    <w:pPr>
      <w:widowControl/>
      <w:spacing w:line="240" w:lineRule="exact"/>
      <w:jc w:val="left"/>
    </w:pPr>
    <w:rPr>
      <w:rFonts w:ascii="Verdana" w:hAnsi="Verdana"/>
      <w:kern w:val="0"/>
      <w:sz w:val="18"/>
      <w:lang w:eastAsia="en-US"/>
    </w:rPr>
  </w:style>
  <w:style w:type="paragraph" w:customStyle="1" w:styleId="235">
    <w:name w:val="af"/>
    <w:basedOn w:val="1"/>
    <w:autoRedefine/>
    <w:qFormat/>
    <w:uiPriority w:val="0"/>
    <w:pPr>
      <w:widowControl/>
      <w:spacing w:line="300" w:lineRule="atLeast"/>
      <w:jc w:val="left"/>
    </w:pPr>
    <w:rPr>
      <w:rFonts w:ascii="宋体" w:hAnsi="宋体"/>
      <w:kern w:val="0"/>
      <w:sz w:val="18"/>
    </w:rPr>
  </w:style>
  <w:style w:type="paragraph" w:customStyle="1" w:styleId="236">
    <w:name w:val="文章正文"/>
    <w:basedOn w:val="1"/>
    <w:autoRedefine/>
    <w:qFormat/>
    <w:uiPriority w:val="0"/>
    <w:pPr>
      <w:ind w:firstLine="560" w:firstLineChars="200"/>
    </w:pPr>
    <w:rPr>
      <w:rFonts w:ascii="仿宋_GB2312" w:hAnsi="宋体" w:eastAsia="仿宋_GB2312"/>
      <w:color w:val="000000"/>
    </w:rPr>
  </w:style>
  <w:style w:type="paragraph" w:customStyle="1" w:styleId="237">
    <w:name w:val="图例"/>
    <w:basedOn w:val="1"/>
    <w:autoRedefine/>
    <w:qFormat/>
    <w:uiPriority w:val="0"/>
    <w:pPr>
      <w:spacing w:line="360" w:lineRule="auto"/>
      <w:jc w:val="center"/>
    </w:pPr>
    <w:rPr>
      <w:rFonts w:eastAsia="仿宋_GB2312"/>
      <w:b/>
      <w:sz w:val="24"/>
    </w:rPr>
  </w:style>
  <w:style w:type="paragraph" w:customStyle="1" w:styleId="238">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9">
    <w:name w:val="Char Char Char Char Char"/>
    <w:basedOn w:val="1"/>
    <w:autoRedefine/>
    <w:qFormat/>
    <w:uiPriority w:val="0"/>
    <w:pPr>
      <w:numPr>
        <w:ilvl w:val="0"/>
        <w:numId w:val="12"/>
      </w:numPr>
      <w:tabs>
        <w:tab w:val="left" w:pos="425"/>
        <w:tab w:val="clear" w:pos="1620"/>
      </w:tabs>
    </w:pPr>
    <w:rPr>
      <w:rFonts w:ascii="Tahoma" w:hAnsi="Tahoma"/>
      <w:sz w:val="24"/>
    </w:rPr>
  </w:style>
  <w:style w:type="paragraph" w:customStyle="1" w:styleId="240">
    <w:name w:val="Char Char Char Char Char Char Char Char Char Char Char Char Char"/>
    <w:basedOn w:val="1"/>
    <w:autoRedefine/>
    <w:qFormat/>
    <w:uiPriority w:val="0"/>
    <w:pPr>
      <w:widowControl/>
      <w:spacing w:line="240" w:lineRule="exact"/>
      <w:jc w:val="left"/>
    </w:pPr>
    <w:rPr>
      <w:rFonts w:ascii="Verdana" w:hAnsi="Verdana" w:eastAsia="仿宋_GB2312"/>
      <w:kern w:val="0"/>
      <w:sz w:val="24"/>
      <w:lang w:eastAsia="en-US"/>
    </w:rPr>
  </w:style>
  <w:style w:type="paragraph" w:customStyle="1" w:styleId="241">
    <w:name w:val="Default"/>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2">
    <w:name w:val="正文4"/>
    <w:basedOn w:val="1"/>
    <w:autoRedefine/>
    <w:qFormat/>
    <w:uiPriority w:val="0"/>
    <w:pPr>
      <w:tabs>
        <w:tab w:val="left" w:pos="1275"/>
      </w:tabs>
      <w:spacing w:line="360" w:lineRule="auto"/>
      <w:ind w:left="820" w:leftChars="400" w:hanging="705"/>
    </w:pPr>
    <w:rPr>
      <w:sz w:val="24"/>
    </w:rPr>
  </w:style>
  <w:style w:type="paragraph" w:customStyle="1" w:styleId="243">
    <w:name w:val="默认段落字体 Para Char Char Char Char Char Char Char"/>
    <w:basedOn w:val="1"/>
    <w:autoRedefine/>
    <w:qFormat/>
    <w:uiPriority w:val="0"/>
    <w:rPr>
      <w:rFonts w:ascii="Tahoma" w:hAnsi="Tahoma"/>
      <w:sz w:val="24"/>
    </w:rPr>
  </w:style>
  <w:style w:type="paragraph" w:customStyle="1" w:styleId="244">
    <w:name w:val="编号正文"/>
    <w:basedOn w:val="214"/>
    <w:autoRedefine/>
    <w:qFormat/>
    <w:uiPriority w:val="0"/>
    <w:pPr>
      <w:snapToGrid/>
      <w:spacing w:line="360" w:lineRule="auto"/>
      <w:ind w:left="1407" w:hanging="1047"/>
      <w:jc w:val="left"/>
    </w:pPr>
    <w:rPr>
      <w:rFonts w:eastAsia="仿宋_GB2312"/>
    </w:rPr>
  </w:style>
  <w:style w:type="paragraph" w:customStyle="1" w:styleId="245">
    <w:name w:val="表格内文字"/>
    <w:basedOn w:val="33"/>
    <w:autoRedefine/>
    <w:qFormat/>
    <w:uiPriority w:val="0"/>
    <w:pPr>
      <w:adjustRightInd w:val="0"/>
    </w:pPr>
    <w:rPr>
      <w:color w:val="000000"/>
      <w:lang w:val="en-GB"/>
    </w:rPr>
  </w:style>
  <w:style w:type="paragraph" w:customStyle="1" w:styleId="246">
    <w:name w:val="样式 行距: 1.5 倍行距1"/>
    <w:basedOn w:val="1"/>
    <w:autoRedefine/>
    <w:qFormat/>
    <w:uiPriority w:val="0"/>
    <w:pPr>
      <w:snapToGrid w:val="0"/>
    </w:pPr>
    <w:rPr>
      <w:sz w:val="21"/>
    </w:rPr>
  </w:style>
  <w:style w:type="paragraph" w:customStyle="1" w:styleId="247">
    <w:name w:val="Char Char Char Char Char Char Char1"/>
    <w:basedOn w:val="1"/>
    <w:autoRedefine/>
    <w:qFormat/>
    <w:uiPriority w:val="0"/>
    <w:rPr>
      <w:rFonts w:ascii="Tahoma" w:hAnsi="Tahoma"/>
      <w:sz w:val="24"/>
    </w:rPr>
  </w:style>
  <w:style w:type="paragraph" w:customStyle="1" w:styleId="248">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49">
    <w:name w:val="正文表格"/>
    <w:basedOn w:val="1"/>
    <w:autoRedefine/>
    <w:qFormat/>
    <w:uiPriority w:val="0"/>
    <w:pPr>
      <w:adjustRightInd w:val="0"/>
    </w:pPr>
    <w:rPr>
      <w:sz w:val="24"/>
    </w:rPr>
  </w:style>
  <w:style w:type="paragraph" w:customStyle="1" w:styleId="250">
    <w:name w:val="xl40"/>
    <w:basedOn w:val="1"/>
    <w:autoRedefine/>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251">
    <w:name w:val="Char Char Char Char Char Char Char Char Char Char Char Char Char Char Char Char"/>
    <w:basedOn w:val="1"/>
    <w:autoRedefine/>
    <w:qFormat/>
    <w:uiPriority w:val="0"/>
    <w:pPr>
      <w:tabs>
        <w:tab w:val="left" w:pos="360"/>
      </w:tabs>
    </w:pPr>
    <w:rPr>
      <w:sz w:val="24"/>
    </w:rPr>
  </w:style>
  <w:style w:type="paragraph" w:customStyle="1" w:styleId="252">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53">
    <w:name w:val="标准正文"/>
    <w:basedOn w:val="23"/>
    <w:autoRedefine/>
    <w:qFormat/>
    <w:uiPriority w:val="0"/>
    <w:pPr>
      <w:spacing w:line="360" w:lineRule="auto"/>
      <w:ind w:left="0" w:firstLine="482"/>
    </w:pPr>
    <w:rPr>
      <w:rFonts w:ascii="Arial" w:hAnsi="Arial"/>
      <w:sz w:val="24"/>
    </w:rPr>
  </w:style>
  <w:style w:type="character" w:customStyle="1" w:styleId="254">
    <w:name w:val="font81"/>
    <w:basedOn w:val="66"/>
    <w:autoRedefine/>
    <w:qFormat/>
    <w:uiPriority w:val="0"/>
    <w:rPr>
      <w:rFonts w:hint="eastAsia" w:ascii="方正仿宋_GBK" w:hAnsi="方正仿宋_GBK" w:eastAsia="方正仿宋_GBK" w:cs="方正仿宋_GBK"/>
      <w:color w:val="000000"/>
      <w:sz w:val="20"/>
      <w:szCs w:val="20"/>
      <w:u w:val="none"/>
    </w:rPr>
  </w:style>
  <w:style w:type="character" w:customStyle="1" w:styleId="255">
    <w:name w:val="font91"/>
    <w:basedOn w:val="66"/>
    <w:autoRedefine/>
    <w:qFormat/>
    <w:uiPriority w:val="0"/>
    <w:rPr>
      <w:rFonts w:hint="eastAsia" w:ascii="方正仿宋_GBK" w:hAnsi="方正仿宋_GBK" w:eastAsia="方正仿宋_GBK" w:cs="方正仿宋_GBK"/>
      <w:b/>
      <w:bCs/>
      <w:color w:val="000000"/>
      <w:sz w:val="20"/>
      <w:szCs w:val="20"/>
      <w:u w:val="none"/>
    </w:rPr>
  </w:style>
  <w:style w:type="character" w:customStyle="1" w:styleId="256">
    <w:name w:val="font41"/>
    <w:basedOn w:val="66"/>
    <w:autoRedefine/>
    <w:qFormat/>
    <w:uiPriority w:val="0"/>
    <w:rPr>
      <w:rFonts w:hint="eastAsia" w:ascii="宋体" w:hAnsi="宋体" w:eastAsia="宋体" w:cs="宋体"/>
      <w:color w:val="000000"/>
      <w:sz w:val="20"/>
      <w:szCs w:val="20"/>
      <w:u w:val="none"/>
    </w:rPr>
  </w:style>
  <w:style w:type="paragraph" w:customStyle="1" w:styleId="257">
    <w:name w:val="WPSOffice手动目录 1"/>
    <w:autoRedefine/>
    <w:qFormat/>
    <w:uiPriority w:val="0"/>
    <w:rPr>
      <w:rFonts w:ascii="Times New Roman" w:hAnsi="Times New Roman" w:eastAsia="宋体" w:cs="Times New Roman"/>
      <w:lang w:val="en-US" w:eastAsia="zh-CN" w:bidi="ar-SA"/>
    </w:rPr>
  </w:style>
  <w:style w:type="character" w:customStyle="1" w:styleId="258">
    <w:name w:val="正文文本 Char3"/>
    <w:link w:val="22"/>
    <w:autoRedefine/>
    <w:qFormat/>
    <w:uiPriority w:val="0"/>
    <w:rPr>
      <w:rFonts w:ascii="仿宋_GB2312" w:eastAsia="仿宋_GB2312"/>
      <w:kern w:val="2"/>
      <w:sz w:val="32"/>
    </w:rPr>
  </w:style>
  <w:style w:type="character" w:customStyle="1" w:styleId="259">
    <w:name w:val="标题 1 Char2"/>
    <w:autoRedefine/>
    <w:qFormat/>
    <w:uiPriority w:val="0"/>
    <w:rPr>
      <w:rFonts w:ascii="Times New Roman" w:hAnsi="Times New Roman" w:eastAsia="宋体" w:cs="Times New Roman"/>
      <w:b/>
      <w:bCs/>
      <w:kern w:val="44"/>
      <w:sz w:val="44"/>
      <w:szCs w:val="44"/>
    </w:rPr>
  </w:style>
  <w:style w:type="character" w:customStyle="1" w:styleId="260">
    <w:name w:val="标题 2 Char2"/>
    <w:autoRedefine/>
    <w:qFormat/>
    <w:uiPriority w:val="0"/>
    <w:rPr>
      <w:rFonts w:ascii="Cambria" w:hAnsi="Cambria" w:eastAsia="宋体" w:cs="Times New Roman"/>
      <w:b/>
      <w:bCs/>
      <w:sz w:val="32"/>
      <w:szCs w:val="32"/>
    </w:rPr>
  </w:style>
  <w:style w:type="character" w:customStyle="1" w:styleId="261">
    <w:name w:val="标题 3 Char2"/>
    <w:autoRedefine/>
    <w:qFormat/>
    <w:uiPriority w:val="0"/>
    <w:rPr>
      <w:rFonts w:ascii="Times New Roman" w:hAnsi="Times New Roman" w:eastAsia="宋体" w:cs="Times New Roman"/>
      <w:b/>
      <w:bCs/>
      <w:sz w:val="32"/>
      <w:szCs w:val="32"/>
    </w:rPr>
  </w:style>
  <w:style w:type="character" w:customStyle="1" w:styleId="262">
    <w:name w:val="标题 4 Char2"/>
    <w:link w:val="5"/>
    <w:autoRedefine/>
    <w:qFormat/>
    <w:uiPriority w:val="0"/>
    <w:rPr>
      <w:rFonts w:ascii="Arial" w:hAnsi="Arial" w:eastAsia="黑体"/>
      <w:b/>
      <w:kern w:val="2"/>
      <w:sz w:val="28"/>
    </w:rPr>
  </w:style>
  <w:style w:type="character" w:customStyle="1" w:styleId="263">
    <w:name w:val="标题 5 Char2"/>
    <w:link w:val="6"/>
    <w:autoRedefine/>
    <w:qFormat/>
    <w:uiPriority w:val="0"/>
    <w:rPr>
      <w:b/>
      <w:kern w:val="2"/>
      <w:sz w:val="28"/>
    </w:rPr>
  </w:style>
  <w:style w:type="character" w:customStyle="1" w:styleId="264">
    <w:name w:val="标题 6 Char2"/>
    <w:link w:val="7"/>
    <w:autoRedefine/>
    <w:qFormat/>
    <w:uiPriority w:val="0"/>
    <w:rPr>
      <w:rFonts w:ascii="Arial" w:hAnsi="Arial" w:eastAsia="黑体"/>
      <w:b/>
      <w:kern w:val="2"/>
      <w:sz w:val="24"/>
    </w:rPr>
  </w:style>
  <w:style w:type="character" w:customStyle="1" w:styleId="265">
    <w:name w:val="标题 7 Char2"/>
    <w:link w:val="8"/>
    <w:autoRedefine/>
    <w:qFormat/>
    <w:uiPriority w:val="0"/>
    <w:rPr>
      <w:rFonts w:ascii="Arial" w:hAnsi="Arial" w:eastAsia="黑体"/>
      <w:b/>
      <w:kern w:val="2"/>
      <w:sz w:val="24"/>
    </w:rPr>
  </w:style>
  <w:style w:type="character" w:customStyle="1" w:styleId="266">
    <w:name w:val="标题 8 Char2"/>
    <w:link w:val="9"/>
    <w:autoRedefine/>
    <w:qFormat/>
    <w:uiPriority w:val="0"/>
    <w:rPr>
      <w:rFonts w:ascii="Arial" w:hAnsi="Arial" w:eastAsia="黑体"/>
      <w:b/>
      <w:kern w:val="2"/>
      <w:sz w:val="24"/>
    </w:rPr>
  </w:style>
  <w:style w:type="character" w:customStyle="1" w:styleId="267">
    <w:name w:val="标题 9 Char2"/>
    <w:link w:val="10"/>
    <w:autoRedefine/>
    <w:qFormat/>
    <w:uiPriority w:val="0"/>
    <w:rPr>
      <w:rFonts w:ascii="Arial" w:hAnsi="Arial" w:eastAsia="黑体"/>
      <w:b/>
      <w:kern w:val="2"/>
      <w:sz w:val="24"/>
    </w:rPr>
  </w:style>
  <w:style w:type="character" w:customStyle="1" w:styleId="268">
    <w:name w:val="标题 4 Char"/>
    <w:basedOn w:val="66"/>
    <w:autoRedefine/>
    <w:qFormat/>
    <w:uiPriority w:val="0"/>
    <w:rPr>
      <w:rFonts w:asciiTheme="majorHAnsi" w:hAnsiTheme="majorHAnsi" w:eastAsiaTheme="majorEastAsia" w:cstheme="majorBidi"/>
      <w:b/>
      <w:bCs/>
      <w:sz w:val="28"/>
      <w:szCs w:val="28"/>
    </w:rPr>
  </w:style>
  <w:style w:type="character" w:customStyle="1" w:styleId="269">
    <w:name w:val="标题 5 Char"/>
    <w:basedOn w:val="66"/>
    <w:autoRedefine/>
    <w:qFormat/>
    <w:uiPriority w:val="0"/>
    <w:rPr>
      <w:rFonts w:ascii="Times New Roman" w:hAnsi="Times New Roman" w:eastAsia="宋体" w:cs="Times New Roman"/>
      <w:b/>
      <w:bCs/>
      <w:sz w:val="28"/>
      <w:szCs w:val="28"/>
    </w:rPr>
  </w:style>
  <w:style w:type="character" w:customStyle="1" w:styleId="270">
    <w:name w:val="标题 6 Char"/>
    <w:basedOn w:val="66"/>
    <w:autoRedefine/>
    <w:qFormat/>
    <w:uiPriority w:val="0"/>
    <w:rPr>
      <w:rFonts w:asciiTheme="majorHAnsi" w:hAnsiTheme="majorHAnsi" w:eastAsiaTheme="majorEastAsia" w:cstheme="majorBidi"/>
      <w:b/>
      <w:bCs/>
      <w:sz w:val="24"/>
      <w:szCs w:val="24"/>
    </w:rPr>
  </w:style>
  <w:style w:type="character" w:customStyle="1" w:styleId="271">
    <w:name w:val="标题 7 Char"/>
    <w:basedOn w:val="66"/>
    <w:autoRedefine/>
    <w:qFormat/>
    <w:uiPriority w:val="0"/>
    <w:rPr>
      <w:rFonts w:ascii="Times New Roman" w:hAnsi="Times New Roman" w:eastAsia="宋体" w:cs="Times New Roman"/>
      <w:b/>
      <w:bCs/>
      <w:sz w:val="24"/>
      <w:szCs w:val="24"/>
    </w:rPr>
  </w:style>
  <w:style w:type="character" w:customStyle="1" w:styleId="272">
    <w:name w:val="标题 8 Char"/>
    <w:basedOn w:val="66"/>
    <w:autoRedefine/>
    <w:qFormat/>
    <w:uiPriority w:val="0"/>
    <w:rPr>
      <w:rFonts w:asciiTheme="majorHAnsi" w:hAnsiTheme="majorHAnsi" w:eastAsiaTheme="majorEastAsia" w:cstheme="majorBidi"/>
      <w:sz w:val="24"/>
      <w:szCs w:val="24"/>
    </w:rPr>
  </w:style>
  <w:style w:type="character" w:customStyle="1" w:styleId="273">
    <w:name w:val="标题 9 Char"/>
    <w:basedOn w:val="66"/>
    <w:autoRedefine/>
    <w:qFormat/>
    <w:uiPriority w:val="0"/>
    <w:rPr>
      <w:rFonts w:asciiTheme="majorHAnsi" w:hAnsiTheme="majorHAnsi" w:eastAsiaTheme="majorEastAsia" w:cstheme="majorBidi"/>
      <w:szCs w:val="21"/>
    </w:rPr>
  </w:style>
  <w:style w:type="character" w:customStyle="1" w:styleId="274">
    <w:name w:val="正文文本 Char"/>
    <w:basedOn w:val="66"/>
    <w:autoRedefine/>
    <w:qFormat/>
    <w:uiPriority w:val="0"/>
    <w:rPr>
      <w:rFonts w:ascii="Times New Roman" w:hAnsi="Times New Roman" w:eastAsia="宋体" w:cs="Times New Roman"/>
      <w:szCs w:val="24"/>
    </w:rPr>
  </w:style>
  <w:style w:type="character" w:customStyle="1" w:styleId="275">
    <w:name w:val="文档结构图 Char3"/>
    <w:link w:val="17"/>
    <w:autoRedefine/>
    <w:qFormat/>
    <w:uiPriority w:val="0"/>
    <w:rPr>
      <w:kern w:val="2"/>
      <w:sz w:val="28"/>
      <w:shd w:val="clear" w:color="auto" w:fill="000080"/>
    </w:rPr>
  </w:style>
  <w:style w:type="character" w:customStyle="1" w:styleId="276">
    <w:name w:val="文档结构图 Char"/>
    <w:basedOn w:val="66"/>
    <w:autoRedefine/>
    <w:qFormat/>
    <w:uiPriority w:val="0"/>
    <w:rPr>
      <w:rFonts w:ascii="宋体" w:hAnsi="Times New Roman" w:eastAsia="宋体" w:cs="Times New Roman"/>
      <w:sz w:val="18"/>
      <w:szCs w:val="18"/>
    </w:rPr>
  </w:style>
  <w:style w:type="character" w:customStyle="1" w:styleId="277">
    <w:name w:val="批注文字 Char3"/>
    <w:autoRedefine/>
    <w:qFormat/>
    <w:uiPriority w:val="99"/>
    <w:rPr>
      <w:rFonts w:ascii="Times New Roman" w:hAnsi="Times New Roman" w:eastAsia="宋体" w:cs="Times New Roman"/>
      <w:szCs w:val="24"/>
    </w:rPr>
  </w:style>
  <w:style w:type="character" w:customStyle="1" w:styleId="278">
    <w:name w:val="正文文本 3 Char2"/>
    <w:link w:val="20"/>
    <w:autoRedefine/>
    <w:qFormat/>
    <w:uiPriority w:val="0"/>
    <w:rPr>
      <w:kern w:val="2"/>
      <w:sz w:val="16"/>
    </w:rPr>
  </w:style>
  <w:style w:type="character" w:customStyle="1" w:styleId="279">
    <w:name w:val="正文文本 3 Char"/>
    <w:basedOn w:val="66"/>
    <w:autoRedefine/>
    <w:qFormat/>
    <w:uiPriority w:val="0"/>
    <w:rPr>
      <w:rFonts w:ascii="Times New Roman" w:hAnsi="Times New Roman" w:eastAsia="宋体" w:cs="Times New Roman"/>
      <w:sz w:val="16"/>
      <w:szCs w:val="16"/>
    </w:rPr>
  </w:style>
  <w:style w:type="character" w:customStyle="1" w:styleId="280">
    <w:name w:val="正文文本缩进 Char2"/>
    <w:autoRedefine/>
    <w:qFormat/>
    <w:uiPriority w:val="0"/>
    <w:rPr>
      <w:rFonts w:ascii="Times New Roman" w:hAnsi="Times New Roman" w:eastAsia="宋体" w:cs="Times New Roman"/>
      <w:szCs w:val="24"/>
    </w:rPr>
  </w:style>
  <w:style w:type="character" w:customStyle="1" w:styleId="281">
    <w:name w:val="纯文本 Char2"/>
    <w:autoRedefine/>
    <w:qFormat/>
    <w:uiPriority w:val="0"/>
    <w:rPr>
      <w:rFonts w:ascii="宋体" w:hAnsi="Courier New" w:eastAsia="宋体" w:cs="Courier New"/>
      <w:szCs w:val="21"/>
    </w:rPr>
  </w:style>
  <w:style w:type="character" w:customStyle="1" w:styleId="282">
    <w:name w:val="日期 Char3"/>
    <w:autoRedefine/>
    <w:qFormat/>
    <w:uiPriority w:val="0"/>
    <w:rPr>
      <w:rFonts w:ascii="Times New Roman" w:hAnsi="Times New Roman" w:eastAsia="宋体" w:cs="Times New Roman"/>
      <w:szCs w:val="24"/>
    </w:rPr>
  </w:style>
  <w:style w:type="character" w:customStyle="1" w:styleId="283">
    <w:name w:val="正文文本缩进 2 Char2"/>
    <w:autoRedefine/>
    <w:qFormat/>
    <w:uiPriority w:val="0"/>
    <w:rPr>
      <w:rFonts w:ascii="Times New Roman" w:hAnsi="Times New Roman" w:eastAsia="宋体" w:cs="Times New Roman"/>
      <w:kern w:val="0"/>
      <w:sz w:val="28"/>
      <w:szCs w:val="24"/>
    </w:rPr>
  </w:style>
  <w:style w:type="character" w:customStyle="1" w:styleId="284">
    <w:name w:val="尾注文本 Char"/>
    <w:basedOn w:val="66"/>
    <w:link w:val="37"/>
    <w:autoRedefine/>
    <w:qFormat/>
    <w:uiPriority w:val="0"/>
    <w:rPr>
      <w:kern w:val="2"/>
      <w:sz w:val="28"/>
    </w:rPr>
  </w:style>
  <w:style w:type="character" w:customStyle="1" w:styleId="285">
    <w:name w:val="尾注文本 Char2"/>
    <w:link w:val="37"/>
    <w:autoRedefine/>
    <w:qFormat/>
    <w:uiPriority w:val="0"/>
    <w:rPr>
      <w:rFonts w:ascii="Arial" w:hAnsi="Arial" w:cs="Arial"/>
      <w:szCs w:val="24"/>
      <w:lang w:eastAsia="en-US"/>
    </w:rPr>
  </w:style>
  <w:style w:type="character" w:customStyle="1" w:styleId="286">
    <w:name w:val="批注框文本 Char3"/>
    <w:link w:val="38"/>
    <w:autoRedefine/>
    <w:qFormat/>
    <w:uiPriority w:val="0"/>
    <w:rPr>
      <w:kern w:val="2"/>
      <w:sz w:val="18"/>
    </w:rPr>
  </w:style>
  <w:style w:type="character" w:customStyle="1" w:styleId="287">
    <w:name w:val="批注框文本 Char"/>
    <w:basedOn w:val="66"/>
    <w:autoRedefine/>
    <w:qFormat/>
    <w:uiPriority w:val="0"/>
    <w:rPr>
      <w:rFonts w:ascii="Times New Roman" w:hAnsi="Times New Roman" w:eastAsia="宋体" w:cs="Times New Roman"/>
      <w:sz w:val="18"/>
      <w:szCs w:val="18"/>
    </w:rPr>
  </w:style>
  <w:style w:type="character" w:customStyle="1" w:styleId="288">
    <w:name w:val="页脚 Char1"/>
    <w:autoRedefine/>
    <w:qFormat/>
    <w:uiPriority w:val="0"/>
    <w:rPr>
      <w:rFonts w:ascii="Times New Roman" w:hAnsi="Times New Roman" w:eastAsia="宋体" w:cs="Times New Roman"/>
      <w:sz w:val="18"/>
      <w:szCs w:val="18"/>
    </w:rPr>
  </w:style>
  <w:style w:type="character" w:customStyle="1" w:styleId="289">
    <w:name w:val="页眉 Char1"/>
    <w:autoRedefine/>
    <w:qFormat/>
    <w:uiPriority w:val="0"/>
    <w:rPr>
      <w:rFonts w:ascii="Times New Roman" w:hAnsi="Times New Roman" w:eastAsia="宋体" w:cs="Times New Roman"/>
      <w:sz w:val="18"/>
      <w:szCs w:val="18"/>
    </w:rPr>
  </w:style>
  <w:style w:type="character" w:customStyle="1" w:styleId="290">
    <w:name w:val="副标题 Char"/>
    <w:basedOn w:val="66"/>
    <w:link w:val="44"/>
    <w:autoRedefine/>
    <w:qFormat/>
    <w:uiPriority w:val="0"/>
    <w:rPr>
      <w:rFonts w:asciiTheme="majorHAnsi" w:hAnsiTheme="majorHAnsi" w:cstheme="majorBidi"/>
      <w:b/>
      <w:bCs/>
      <w:kern w:val="28"/>
      <w:sz w:val="32"/>
      <w:szCs w:val="32"/>
    </w:rPr>
  </w:style>
  <w:style w:type="character" w:customStyle="1" w:styleId="291">
    <w:name w:val="副标题 Char3"/>
    <w:link w:val="44"/>
    <w:autoRedefine/>
    <w:qFormat/>
    <w:uiPriority w:val="0"/>
    <w:rPr>
      <w:szCs w:val="24"/>
      <w:u w:val="single"/>
      <w:lang w:eastAsia="en-US"/>
    </w:rPr>
  </w:style>
  <w:style w:type="character" w:customStyle="1" w:styleId="292">
    <w:name w:val="脚注文本 Char2"/>
    <w:autoRedefine/>
    <w:qFormat/>
    <w:uiPriority w:val="0"/>
    <w:rPr>
      <w:rFonts w:ascii="Arial" w:hAnsi="Arial" w:eastAsia="宋体" w:cs="Arial"/>
      <w:kern w:val="0"/>
      <w:sz w:val="18"/>
      <w:szCs w:val="18"/>
      <w:lang w:eastAsia="en-US"/>
    </w:rPr>
  </w:style>
  <w:style w:type="character" w:customStyle="1" w:styleId="293">
    <w:name w:val="正文文本缩进 3 Char2"/>
    <w:link w:val="49"/>
    <w:autoRedefine/>
    <w:qFormat/>
    <w:uiPriority w:val="0"/>
    <w:rPr>
      <w:rFonts w:ascii="黑体" w:eastAsia="黑体"/>
      <w:kern w:val="2"/>
      <w:sz w:val="28"/>
    </w:rPr>
  </w:style>
  <w:style w:type="character" w:customStyle="1" w:styleId="294">
    <w:name w:val="正文文本缩进 3 Char"/>
    <w:basedOn w:val="66"/>
    <w:autoRedefine/>
    <w:qFormat/>
    <w:uiPriority w:val="0"/>
    <w:rPr>
      <w:rFonts w:ascii="Times New Roman" w:hAnsi="Times New Roman" w:eastAsia="宋体" w:cs="Times New Roman"/>
      <w:sz w:val="16"/>
      <w:szCs w:val="16"/>
    </w:rPr>
  </w:style>
  <w:style w:type="character" w:customStyle="1" w:styleId="295">
    <w:name w:val="正文文本 2 Char"/>
    <w:basedOn w:val="66"/>
    <w:link w:val="54"/>
    <w:autoRedefine/>
    <w:qFormat/>
    <w:uiPriority w:val="0"/>
    <w:rPr>
      <w:kern w:val="2"/>
      <w:sz w:val="24"/>
    </w:rPr>
  </w:style>
  <w:style w:type="character" w:customStyle="1" w:styleId="296">
    <w:name w:val="HTML 预设格式 Char"/>
    <w:basedOn w:val="66"/>
    <w:link w:val="57"/>
    <w:autoRedefine/>
    <w:qFormat/>
    <w:uiPriority w:val="0"/>
    <w:rPr>
      <w:rFonts w:ascii="Courier New" w:hAnsi="Courier New" w:cs="Courier New"/>
      <w:kern w:val="2"/>
    </w:rPr>
  </w:style>
  <w:style w:type="character" w:customStyle="1" w:styleId="297">
    <w:name w:val="HTML 预设格式 Char2"/>
    <w:link w:val="57"/>
    <w:autoRedefine/>
    <w:qFormat/>
    <w:uiPriority w:val="0"/>
    <w:rPr>
      <w:rFonts w:ascii="宋体" w:hAnsi="宋体" w:cs="宋体"/>
      <w:color w:val="000000"/>
      <w:sz w:val="24"/>
      <w:szCs w:val="24"/>
    </w:rPr>
  </w:style>
  <w:style w:type="character" w:customStyle="1" w:styleId="298">
    <w:name w:val="标题 Char3"/>
    <w:link w:val="61"/>
    <w:autoRedefine/>
    <w:qFormat/>
    <w:uiPriority w:val="0"/>
    <w:rPr>
      <w:rFonts w:ascii="Arial" w:hAnsi="Arial"/>
      <w:b/>
      <w:smallCaps/>
      <w:kern w:val="28"/>
      <w:sz w:val="36"/>
      <w:lang w:eastAsia="en-US"/>
    </w:rPr>
  </w:style>
  <w:style w:type="character" w:customStyle="1" w:styleId="299">
    <w:name w:val="标题 Char"/>
    <w:basedOn w:val="66"/>
    <w:autoRedefine/>
    <w:qFormat/>
    <w:uiPriority w:val="0"/>
    <w:rPr>
      <w:rFonts w:eastAsia="宋体" w:asciiTheme="majorHAnsi" w:hAnsiTheme="majorHAnsi" w:cstheme="majorBidi"/>
      <w:b/>
      <w:bCs/>
      <w:sz w:val="32"/>
      <w:szCs w:val="32"/>
    </w:rPr>
  </w:style>
  <w:style w:type="character" w:customStyle="1" w:styleId="300">
    <w:name w:val="批注主题 Char3"/>
    <w:autoRedefine/>
    <w:qFormat/>
    <w:uiPriority w:val="0"/>
    <w:rPr>
      <w:rFonts w:ascii="Times New Roman" w:hAnsi="Times New Roman" w:eastAsia="宋体" w:cs="Times New Roman"/>
      <w:b/>
      <w:bCs/>
      <w:szCs w:val="24"/>
    </w:rPr>
  </w:style>
  <w:style w:type="paragraph" w:customStyle="1" w:styleId="301">
    <w:name w:val="rr"/>
    <w:basedOn w:val="1"/>
    <w:autoRedefine/>
    <w:qFormat/>
    <w:uiPriority w:val="0"/>
    <w:pPr>
      <w:widowControl/>
      <w:spacing w:before="100" w:beforeAutospacing="1" w:after="100" w:afterAutospacing="1"/>
      <w:jc w:val="left"/>
    </w:pPr>
    <w:rPr>
      <w:rFonts w:hint="eastAsia" w:ascii="宋体" w:hAnsi="宋体"/>
      <w:kern w:val="0"/>
      <w:sz w:val="21"/>
      <w:szCs w:val="21"/>
    </w:rPr>
  </w:style>
  <w:style w:type="paragraph" w:customStyle="1" w:styleId="302">
    <w:name w:val="_Style 101"/>
    <w:basedOn w:val="1"/>
    <w:autoRedefine/>
    <w:qFormat/>
    <w:uiPriority w:val="99"/>
    <w:pPr>
      <w:ind w:firstLine="420" w:firstLineChars="200"/>
    </w:pPr>
    <w:rPr>
      <w:szCs w:val="28"/>
    </w:rPr>
  </w:style>
  <w:style w:type="paragraph" w:customStyle="1" w:styleId="303">
    <w:name w:val="表格标题"/>
    <w:basedOn w:val="304"/>
    <w:autoRedefine/>
    <w:qFormat/>
    <w:uiPriority w:val="0"/>
  </w:style>
  <w:style w:type="paragraph" w:customStyle="1" w:styleId="304">
    <w:name w:val="表格内容"/>
    <w:basedOn w:val="1"/>
    <w:autoRedefine/>
    <w:qFormat/>
    <w:uiPriority w:val="0"/>
    <w:pPr>
      <w:suppressLineNumbers/>
      <w:suppressAutoHyphens/>
    </w:pPr>
    <w:rPr>
      <w:sz w:val="21"/>
      <w:szCs w:val="24"/>
    </w:rPr>
  </w:style>
  <w:style w:type="paragraph" w:customStyle="1" w:styleId="305">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306">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307">
    <w:name w:val="标准样式1"/>
    <w:basedOn w:val="1"/>
    <w:autoRedefine/>
    <w:qFormat/>
    <w:uiPriority w:val="0"/>
    <w:pPr>
      <w:spacing w:line="600" w:lineRule="exact"/>
      <w:ind w:firstLine="567"/>
    </w:pPr>
    <w:rPr>
      <w:rFonts w:ascii="Calibri" w:hAnsi="Calibri"/>
      <w:szCs w:val="24"/>
    </w:rPr>
  </w:style>
  <w:style w:type="paragraph" w:customStyle="1" w:styleId="308">
    <w:name w:val="列出段落11"/>
    <w:basedOn w:val="1"/>
    <w:autoRedefine/>
    <w:qFormat/>
    <w:uiPriority w:val="0"/>
    <w:pPr>
      <w:ind w:firstLine="420" w:firstLineChars="200"/>
    </w:pPr>
    <w:rPr>
      <w:szCs w:val="28"/>
    </w:rPr>
  </w:style>
  <w:style w:type="paragraph" w:customStyle="1" w:styleId="309">
    <w:name w:val="p17"/>
    <w:basedOn w:val="1"/>
    <w:autoRedefine/>
    <w:qFormat/>
    <w:uiPriority w:val="0"/>
    <w:pPr>
      <w:widowControl/>
      <w:spacing w:before="120" w:after="120"/>
      <w:jc w:val="left"/>
    </w:pPr>
    <w:rPr>
      <w:rFonts w:ascii="Calibri" w:hAnsi="Calibri" w:cs="宋体"/>
      <w:b/>
      <w:bCs/>
      <w:caps/>
      <w:kern w:val="0"/>
      <w:szCs w:val="28"/>
    </w:rPr>
  </w:style>
  <w:style w:type="paragraph" w:customStyle="1" w:styleId="310">
    <w:name w:val="WW-表格标题"/>
    <w:basedOn w:val="311"/>
    <w:autoRedefine/>
    <w:qFormat/>
    <w:uiPriority w:val="0"/>
  </w:style>
  <w:style w:type="paragraph" w:customStyle="1" w:styleId="311">
    <w:name w:val="WW-表格内容"/>
    <w:basedOn w:val="1"/>
    <w:autoRedefine/>
    <w:qFormat/>
    <w:uiPriority w:val="0"/>
    <w:pPr>
      <w:suppressLineNumbers/>
      <w:suppressAutoHyphens/>
    </w:pPr>
    <w:rPr>
      <w:sz w:val="21"/>
      <w:szCs w:val="24"/>
    </w:rPr>
  </w:style>
  <w:style w:type="paragraph" w:customStyle="1" w:styleId="312">
    <w:name w:val="引用2"/>
    <w:basedOn w:val="1"/>
    <w:next w:val="1"/>
    <w:link w:val="313"/>
    <w:autoRedefine/>
    <w:qFormat/>
    <w:uiPriority w:val="0"/>
    <w:rPr>
      <w:i/>
      <w:iCs/>
      <w:color w:val="000000"/>
      <w:sz w:val="21"/>
      <w:szCs w:val="24"/>
    </w:rPr>
  </w:style>
  <w:style w:type="character" w:customStyle="1" w:styleId="313">
    <w:name w:val="引用 Char"/>
    <w:link w:val="312"/>
    <w:autoRedefine/>
    <w:qFormat/>
    <w:uiPriority w:val="0"/>
    <w:rPr>
      <w:i/>
      <w:iCs/>
      <w:color w:val="000000"/>
      <w:kern w:val="2"/>
      <w:sz w:val="21"/>
      <w:szCs w:val="24"/>
    </w:rPr>
  </w:style>
  <w:style w:type="paragraph" w:customStyle="1" w:styleId="314">
    <w:name w:val="Char Char Char Char Char Char Char Char Char Char"/>
    <w:basedOn w:val="17"/>
    <w:autoRedefine/>
    <w:qFormat/>
    <w:uiPriority w:val="0"/>
    <w:pPr>
      <w:spacing w:line="360" w:lineRule="auto"/>
      <w:ind w:firstLine="200" w:firstLineChars="200"/>
    </w:pPr>
    <w:rPr>
      <w:rFonts w:ascii="Tahoma" w:hAnsi="Tahoma"/>
      <w:sz w:val="24"/>
      <w:szCs w:val="24"/>
    </w:rPr>
  </w:style>
  <w:style w:type="paragraph" w:customStyle="1" w:styleId="315">
    <w:name w:val="6'"/>
    <w:basedOn w:val="1"/>
    <w:autoRedefine/>
    <w:qFormat/>
    <w:uiPriority w:val="0"/>
    <w:pPr>
      <w:autoSpaceDE w:val="0"/>
      <w:autoSpaceDN w:val="0"/>
      <w:adjustRightInd w:val="0"/>
      <w:snapToGrid w:val="0"/>
      <w:spacing w:line="320" w:lineRule="exact"/>
      <w:jc w:val="center"/>
      <w:textAlignment w:val="baseline"/>
    </w:pPr>
    <w:rPr>
      <w:spacing w:val="20"/>
      <w:kern w:val="28"/>
      <w:sz w:val="21"/>
    </w:rPr>
  </w:style>
  <w:style w:type="paragraph" w:customStyle="1" w:styleId="316">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17">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318">
    <w:name w:val="p16"/>
    <w:basedOn w:val="1"/>
    <w:autoRedefine/>
    <w:qFormat/>
    <w:uiPriority w:val="0"/>
    <w:pPr>
      <w:widowControl/>
    </w:pPr>
    <w:rPr>
      <w:rFonts w:ascii="Calibri" w:hAnsi="Calibri" w:cs="宋体"/>
      <w:kern w:val="0"/>
      <w:sz w:val="21"/>
      <w:szCs w:val="21"/>
    </w:rPr>
  </w:style>
  <w:style w:type="paragraph" w:customStyle="1" w:styleId="319">
    <w:name w:val="列出段落1"/>
    <w:basedOn w:val="1"/>
    <w:autoRedefine/>
    <w:qFormat/>
    <w:uiPriority w:val="0"/>
    <w:pPr>
      <w:ind w:firstLine="420" w:firstLineChars="200"/>
    </w:pPr>
    <w:rPr>
      <w:szCs w:val="28"/>
    </w:rPr>
  </w:style>
  <w:style w:type="paragraph" w:customStyle="1" w:styleId="320">
    <w:name w:val="ly"/>
    <w:basedOn w:val="1"/>
    <w:autoRedefine/>
    <w:qFormat/>
    <w:uiPriority w:val="0"/>
    <w:pPr>
      <w:widowControl/>
      <w:spacing w:before="30"/>
      <w:jc w:val="right"/>
    </w:pPr>
    <w:rPr>
      <w:rFonts w:ascii="方正书宋简体" w:hAnsi="宋体" w:eastAsia="方正书宋简体"/>
      <w:color w:val="000000"/>
      <w:kern w:val="0"/>
      <w:sz w:val="21"/>
      <w:szCs w:val="21"/>
    </w:rPr>
  </w:style>
  <w:style w:type="paragraph" w:customStyle="1" w:styleId="321">
    <w:name w:val="Char9 Char Char Char Char Char Char"/>
    <w:basedOn w:val="17"/>
    <w:autoRedefine/>
    <w:qFormat/>
    <w:uiPriority w:val="0"/>
    <w:pPr>
      <w:spacing w:line="360" w:lineRule="auto"/>
      <w:ind w:firstLine="200" w:firstLineChars="200"/>
    </w:pPr>
    <w:rPr>
      <w:rFonts w:ascii="Tahoma" w:hAnsi="Tahoma"/>
      <w:sz w:val="24"/>
      <w:szCs w:val="24"/>
    </w:rPr>
  </w:style>
  <w:style w:type="paragraph" w:customStyle="1" w:styleId="322">
    <w:name w:val="xl65"/>
    <w:basedOn w:val="1"/>
    <w:autoRedefine/>
    <w:qFormat/>
    <w:uiPriority w:val="0"/>
    <w:pPr>
      <w:widowControl/>
      <w:spacing w:before="100" w:beforeAutospacing="1" w:after="100" w:afterAutospacing="1"/>
      <w:jc w:val="center"/>
    </w:pPr>
    <w:rPr>
      <w:rFonts w:ascii="黑体" w:hAnsi="宋体" w:eastAsia="黑体"/>
      <w:b/>
      <w:kern w:val="0"/>
      <w:sz w:val="36"/>
    </w:rPr>
  </w:style>
  <w:style w:type="paragraph" w:customStyle="1" w:styleId="323">
    <w:name w:val="引用1"/>
    <w:basedOn w:val="1"/>
    <w:next w:val="1"/>
    <w:link w:val="324"/>
    <w:autoRedefine/>
    <w:qFormat/>
    <w:uiPriority w:val="29"/>
    <w:rPr>
      <w:i/>
      <w:iCs/>
      <w:color w:val="000000"/>
      <w:sz w:val="21"/>
    </w:rPr>
  </w:style>
  <w:style w:type="character" w:customStyle="1" w:styleId="324">
    <w:name w:val="引用 Char1"/>
    <w:link w:val="323"/>
    <w:autoRedefine/>
    <w:qFormat/>
    <w:uiPriority w:val="29"/>
    <w:rPr>
      <w:i/>
      <w:iCs/>
      <w:color w:val="000000"/>
      <w:kern w:val="2"/>
      <w:sz w:val="21"/>
    </w:rPr>
  </w:style>
  <w:style w:type="paragraph" w:customStyle="1" w:styleId="325">
    <w:name w:val="表格文字"/>
    <w:basedOn w:val="1"/>
    <w:autoRedefine/>
    <w:qFormat/>
    <w:uiPriority w:val="0"/>
    <w:pPr>
      <w:adjustRightInd w:val="0"/>
      <w:spacing w:line="420" w:lineRule="atLeast"/>
      <w:jc w:val="left"/>
      <w:textAlignment w:val="baseline"/>
    </w:pPr>
    <w:rPr>
      <w:kern w:val="0"/>
      <w:sz w:val="21"/>
    </w:rPr>
  </w:style>
  <w:style w:type="paragraph" w:customStyle="1" w:styleId="326">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27">
    <w:name w:val="_Style 105"/>
    <w:basedOn w:val="2"/>
    <w:next w:val="1"/>
    <w:autoRedefine/>
    <w:qFormat/>
    <w:uiPriority w:val="39"/>
    <w:pPr>
      <w:keepLines/>
      <w:snapToGrid/>
      <w:spacing w:before="480" w:line="276" w:lineRule="auto"/>
      <w:jc w:val="left"/>
      <w:outlineLvl w:val="9"/>
    </w:pPr>
    <w:rPr>
      <w:rFonts w:ascii="Cambria" w:hAnsi="Cambria"/>
      <w:bCs/>
      <w:color w:val="365F91"/>
      <w:szCs w:val="28"/>
    </w:rPr>
  </w:style>
  <w:style w:type="paragraph" w:customStyle="1" w:styleId="328">
    <w:name w:val="正  文"/>
    <w:basedOn w:val="1"/>
    <w:autoRedefine/>
    <w:qFormat/>
    <w:uiPriority w:val="0"/>
    <w:pPr>
      <w:spacing w:line="360" w:lineRule="auto"/>
      <w:ind w:firstLine="200" w:firstLineChars="200"/>
    </w:pPr>
    <w:rPr>
      <w:rFonts w:ascii="宋体" w:hAnsi="Calibri"/>
      <w:sz w:val="24"/>
      <w:szCs w:val="24"/>
    </w:rPr>
  </w:style>
  <w:style w:type="paragraph" w:customStyle="1" w:styleId="329">
    <w:name w:val="标题4"/>
    <w:basedOn w:val="3"/>
    <w:next w:val="30"/>
    <w:link w:val="330"/>
    <w:autoRedefine/>
    <w:qFormat/>
    <w:uiPriority w:val="0"/>
    <w:pPr>
      <w:spacing w:before="260" w:after="260" w:line="413" w:lineRule="auto"/>
    </w:pPr>
    <w:rPr>
      <w:b/>
      <w:bCs/>
      <w:kern w:val="0"/>
      <w:sz w:val="24"/>
      <w:szCs w:val="32"/>
    </w:rPr>
  </w:style>
  <w:style w:type="character" w:customStyle="1" w:styleId="330">
    <w:name w:val="标题4 Char Char"/>
    <w:link w:val="329"/>
    <w:autoRedefine/>
    <w:qFormat/>
    <w:uiPriority w:val="0"/>
    <w:rPr>
      <w:rFonts w:ascii="Arial" w:hAnsi="Arial"/>
      <w:b/>
      <w:bCs/>
      <w:sz w:val="24"/>
      <w:szCs w:val="32"/>
    </w:rPr>
  </w:style>
  <w:style w:type="paragraph" w:customStyle="1" w:styleId="331">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332">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3">
    <w:name w:val="标题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4">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335">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336">
    <w:name w:val="g3"/>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7">
    <w:name w:val="zz"/>
    <w:basedOn w:val="1"/>
    <w:autoRedefine/>
    <w:qFormat/>
    <w:uiPriority w:val="0"/>
    <w:pPr>
      <w:widowControl/>
      <w:spacing w:before="30"/>
      <w:jc w:val="right"/>
    </w:pPr>
    <w:rPr>
      <w:rFonts w:ascii="方正书宋简体" w:hAnsi="宋体" w:eastAsia="方正书宋简体"/>
      <w:color w:val="000000"/>
      <w:kern w:val="0"/>
      <w:sz w:val="21"/>
      <w:szCs w:val="21"/>
    </w:rPr>
  </w:style>
  <w:style w:type="paragraph" w:customStyle="1" w:styleId="338">
    <w:name w:val="1 Char"/>
    <w:basedOn w:val="1"/>
    <w:autoRedefine/>
    <w:qFormat/>
    <w:uiPriority w:val="0"/>
    <w:pPr>
      <w:widowControl/>
      <w:spacing w:after="160" w:line="240" w:lineRule="exact"/>
      <w:jc w:val="left"/>
    </w:pPr>
    <w:rPr>
      <w:rFonts w:ascii="Calibri" w:hAnsi="Calibri"/>
      <w:sz w:val="21"/>
    </w:rPr>
  </w:style>
  <w:style w:type="paragraph" w:customStyle="1" w:styleId="339">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340">
    <w:name w:val="pa-34"/>
    <w:basedOn w:val="1"/>
    <w:autoRedefine/>
    <w:qFormat/>
    <w:uiPriority w:val="0"/>
    <w:pPr>
      <w:widowControl/>
      <w:spacing w:line="360" w:lineRule="atLeast"/>
      <w:ind w:firstLine="420"/>
      <w:jc w:val="left"/>
    </w:pPr>
    <w:rPr>
      <w:rFonts w:ascii="宋体" w:hAnsi="宋体" w:cs="宋体"/>
      <w:kern w:val="0"/>
      <w:sz w:val="24"/>
      <w:szCs w:val="24"/>
    </w:rPr>
  </w:style>
  <w:style w:type="paragraph" w:customStyle="1" w:styleId="341">
    <w:name w:val="TOC 标题11"/>
    <w:basedOn w:val="2"/>
    <w:next w:val="1"/>
    <w:autoRedefine/>
    <w:qFormat/>
    <w:uiPriority w:val="0"/>
    <w:pPr>
      <w:keepLines/>
      <w:snapToGrid/>
      <w:spacing w:before="480" w:line="276" w:lineRule="auto"/>
      <w:jc w:val="left"/>
      <w:outlineLvl w:val="9"/>
    </w:pPr>
    <w:rPr>
      <w:rFonts w:ascii="Cambria" w:hAnsi="Cambria"/>
      <w:bCs/>
      <w:color w:val="365F91"/>
      <w:szCs w:val="28"/>
    </w:rPr>
  </w:style>
  <w:style w:type="paragraph" w:customStyle="1" w:styleId="342">
    <w:name w:val="p15"/>
    <w:basedOn w:val="1"/>
    <w:autoRedefine/>
    <w:qFormat/>
    <w:uiPriority w:val="0"/>
    <w:pPr>
      <w:widowControl/>
      <w:spacing w:after="120"/>
    </w:pPr>
    <w:rPr>
      <w:kern w:val="0"/>
      <w:sz w:val="21"/>
      <w:szCs w:val="21"/>
    </w:rPr>
  </w:style>
  <w:style w:type="paragraph" w:customStyle="1" w:styleId="343">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44">
    <w:name w:val="_Style 124"/>
    <w:basedOn w:val="1"/>
    <w:next w:val="1"/>
    <w:link w:val="345"/>
    <w:autoRedefine/>
    <w:qFormat/>
    <w:uiPriority w:val="0"/>
    <w:rPr>
      <w:i/>
      <w:iCs/>
      <w:color w:val="000000"/>
      <w:sz w:val="21"/>
      <w:szCs w:val="22"/>
    </w:rPr>
  </w:style>
  <w:style w:type="character" w:customStyle="1" w:styleId="345">
    <w:name w:val="引用 Char4"/>
    <w:link w:val="344"/>
    <w:autoRedefine/>
    <w:qFormat/>
    <w:uiPriority w:val="0"/>
    <w:rPr>
      <w:i/>
      <w:iCs/>
      <w:color w:val="000000"/>
      <w:kern w:val="2"/>
      <w:sz w:val="21"/>
      <w:szCs w:val="22"/>
    </w:rPr>
  </w:style>
  <w:style w:type="paragraph" w:customStyle="1" w:styleId="346">
    <w:name w:val="zw"/>
    <w:basedOn w:val="1"/>
    <w:autoRedefine/>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347">
    <w:name w:val="flNote"/>
    <w:basedOn w:val="1"/>
    <w:autoRedefine/>
    <w:qFormat/>
    <w:uiPriority w:val="0"/>
    <w:pPr>
      <w:adjustRightInd w:val="0"/>
      <w:spacing w:before="320" w:after="160" w:line="360" w:lineRule="atLeast"/>
      <w:jc w:val="center"/>
      <w:textAlignment w:val="baseline"/>
    </w:pPr>
    <w:rPr>
      <w:rFonts w:ascii="Arial" w:eastAsia="黑体"/>
      <w:kern w:val="0"/>
      <w:sz w:val="30"/>
    </w:rPr>
  </w:style>
  <w:style w:type="paragraph" w:customStyle="1" w:styleId="348">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rPr>
  </w:style>
  <w:style w:type="paragraph" w:customStyle="1" w:styleId="349">
    <w:name w:val="pa-27"/>
    <w:basedOn w:val="1"/>
    <w:autoRedefine/>
    <w:qFormat/>
    <w:uiPriority w:val="0"/>
    <w:pPr>
      <w:widowControl/>
      <w:spacing w:line="360" w:lineRule="atLeast"/>
      <w:ind w:firstLine="420"/>
    </w:pPr>
    <w:rPr>
      <w:rFonts w:ascii="宋体" w:hAnsi="宋体" w:cs="宋体"/>
      <w:kern w:val="0"/>
      <w:sz w:val="24"/>
      <w:szCs w:val="24"/>
    </w:rPr>
  </w:style>
  <w:style w:type="paragraph" w:customStyle="1" w:styleId="350">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1">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352">
    <w:name w:val="表格"/>
    <w:basedOn w:val="1"/>
    <w:autoRedefine/>
    <w:qFormat/>
    <w:uiPriority w:val="0"/>
    <w:pPr>
      <w:jc w:val="center"/>
      <w:textAlignment w:val="center"/>
    </w:pPr>
    <w:rPr>
      <w:rFonts w:ascii="华文细黑" w:hAnsi="华文细黑"/>
      <w:kern w:val="0"/>
      <w:sz w:val="21"/>
    </w:rPr>
  </w:style>
  <w:style w:type="paragraph" w:customStyle="1" w:styleId="353">
    <w:name w:val="明显引用1"/>
    <w:basedOn w:val="1"/>
    <w:next w:val="1"/>
    <w:link w:val="354"/>
    <w:autoRedefine/>
    <w:qFormat/>
    <w:uiPriority w:val="30"/>
    <w:pPr>
      <w:pBdr>
        <w:bottom w:val="single" w:color="4F81BD" w:sz="4" w:space="4"/>
      </w:pBdr>
      <w:spacing w:before="200" w:after="280"/>
      <w:ind w:left="936" w:right="936"/>
    </w:pPr>
    <w:rPr>
      <w:b/>
      <w:bCs/>
      <w:i/>
      <w:iCs/>
      <w:color w:val="4F81BD"/>
      <w:sz w:val="21"/>
    </w:rPr>
  </w:style>
  <w:style w:type="character" w:customStyle="1" w:styleId="354">
    <w:name w:val="明显引用 Char1"/>
    <w:link w:val="353"/>
    <w:autoRedefine/>
    <w:qFormat/>
    <w:uiPriority w:val="30"/>
    <w:rPr>
      <w:b/>
      <w:bCs/>
      <w:i/>
      <w:iCs/>
      <w:color w:val="4F81BD"/>
      <w:kern w:val="2"/>
      <w:sz w:val="21"/>
    </w:rPr>
  </w:style>
  <w:style w:type="paragraph" w:customStyle="1" w:styleId="355">
    <w:name w:val="样式15"/>
    <w:basedOn w:val="4"/>
    <w:autoRedefine/>
    <w:qFormat/>
    <w:uiPriority w:val="0"/>
    <w:pPr>
      <w:keepNext w:val="0"/>
      <w:keepLines w:val="0"/>
      <w:tabs>
        <w:tab w:val="left" w:pos="0"/>
        <w:tab w:val="left" w:pos="210"/>
        <w:tab w:val="left" w:pos="420"/>
        <w:tab w:val="left" w:pos="1260"/>
      </w:tabs>
      <w:adjustRightInd w:val="0"/>
      <w:spacing w:line="240" w:lineRule="auto"/>
      <w:ind w:left="0" w:leftChars="0" w:right="0" w:rightChars="0" w:firstLine="0" w:firstLineChars="0"/>
    </w:pPr>
    <w:rPr>
      <w:rFonts w:ascii="仿宋_GB2312" w:hAnsi="Calibri" w:eastAsia="仿宋_GB2312"/>
      <w:b/>
      <w:sz w:val="32"/>
      <w:szCs w:val="24"/>
    </w:rPr>
  </w:style>
  <w:style w:type="paragraph" w:customStyle="1" w:styleId="356">
    <w:name w:val="TOC 标题2"/>
    <w:basedOn w:val="2"/>
    <w:next w:val="1"/>
    <w:autoRedefine/>
    <w:unhideWhenUsed/>
    <w:qFormat/>
    <w:uiPriority w:val="0"/>
    <w:pPr>
      <w:keepLines/>
      <w:widowControl w:val="0"/>
      <w:snapToGrid/>
      <w:spacing w:before="340" w:after="330" w:line="578" w:lineRule="auto"/>
      <w:jc w:val="both"/>
      <w:outlineLvl w:val="9"/>
    </w:pPr>
    <w:rPr>
      <w:rFonts w:ascii="Calibri" w:hAnsi="Calibri"/>
      <w:bCs/>
      <w:kern w:val="44"/>
      <w:sz w:val="44"/>
      <w:szCs w:val="44"/>
    </w:rPr>
  </w:style>
  <w:style w:type="paragraph" w:customStyle="1" w:styleId="357">
    <w:name w:val="样式 标题 1 + 黑体 三号 非加粗 居中 段前: 6 磅 段后: 6 磅 行距: 固定值 20 磅"/>
    <w:basedOn w:val="2"/>
    <w:autoRedefine/>
    <w:qFormat/>
    <w:uiPriority w:val="0"/>
    <w:pPr>
      <w:keepLines/>
      <w:widowControl w:val="0"/>
      <w:snapToGrid/>
      <w:spacing w:before="120" w:after="120" w:line="400" w:lineRule="exact"/>
    </w:pPr>
    <w:rPr>
      <w:rFonts w:ascii="黑体" w:hAnsi="黑体" w:eastAsia="黑体" w:cs="宋体"/>
      <w:b w:val="0"/>
      <w:kern w:val="44"/>
      <w:sz w:val="32"/>
    </w:rPr>
  </w:style>
  <w:style w:type="paragraph" w:customStyle="1" w:styleId="358">
    <w:name w:val="intel1"/>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359">
    <w:name w:val="标题5 Char Char"/>
    <w:link w:val="178"/>
    <w:autoRedefine/>
    <w:qFormat/>
    <w:uiPriority w:val="0"/>
    <w:rPr>
      <w:rFonts w:ascii="宋体"/>
      <w:sz w:val="21"/>
    </w:rPr>
  </w:style>
  <w:style w:type="paragraph" w:customStyle="1" w:styleId="360">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61">
    <w:name w:val="_Style 64"/>
    <w:basedOn w:val="1"/>
    <w:next w:val="1"/>
    <w:link w:val="362"/>
    <w:autoRedefine/>
    <w:qFormat/>
    <w:uiPriority w:val="0"/>
    <w:pPr>
      <w:pBdr>
        <w:bottom w:val="single" w:color="4F81BD" w:sz="4" w:space="4"/>
      </w:pBdr>
      <w:spacing w:before="200" w:after="280"/>
      <w:ind w:left="936" w:right="936"/>
    </w:pPr>
    <w:rPr>
      <w:b/>
      <w:bCs/>
      <w:i/>
      <w:iCs/>
      <w:color w:val="4F81BD"/>
      <w:sz w:val="21"/>
      <w:szCs w:val="22"/>
    </w:rPr>
  </w:style>
  <w:style w:type="character" w:customStyle="1" w:styleId="362">
    <w:name w:val="明显引用 Char4"/>
    <w:link w:val="361"/>
    <w:autoRedefine/>
    <w:qFormat/>
    <w:uiPriority w:val="0"/>
    <w:rPr>
      <w:b/>
      <w:bCs/>
      <w:i/>
      <w:iCs/>
      <w:color w:val="4F81BD"/>
      <w:kern w:val="2"/>
      <w:sz w:val="21"/>
      <w:szCs w:val="22"/>
    </w:rPr>
  </w:style>
  <w:style w:type="paragraph" w:customStyle="1" w:styleId="363">
    <w:name w:val="_Style 128"/>
    <w:basedOn w:val="2"/>
    <w:next w:val="1"/>
    <w:autoRedefine/>
    <w:qFormat/>
    <w:uiPriority w:val="39"/>
    <w:pPr>
      <w:keepLines/>
      <w:snapToGrid/>
      <w:spacing w:before="480" w:line="276" w:lineRule="auto"/>
      <w:jc w:val="left"/>
      <w:outlineLvl w:val="9"/>
    </w:pPr>
    <w:rPr>
      <w:rFonts w:ascii="Cambria" w:hAnsi="Cambria"/>
      <w:bCs/>
      <w:color w:val="365F91"/>
      <w:szCs w:val="28"/>
    </w:rPr>
  </w:style>
  <w:style w:type="paragraph" w:customStyle="1" w:styleId="364">
    <w:name w:val="Char2"/>
    <w:basedOn w:val="1"/>
    <w:autoRedefine/>
    <w:qFormat/>
    <w:uiPriority w:val="0"/>
    <w:rPr>
      <w:rFonts w:ascii="Calibri" w:hAnsi="Calibri"/>
      <w:sz w:val="21"/>
      <w:szCs w:val="24"/>
    </w:rPr>
  </w:style>
  <w:style w:type="paragraph" w:customStyle="1" w:styleId="365">
    <w:name w:val="_Style 87"/>
    <w:basedOn w:val="1"/>
    <w:autoRedefine/>
    <w:qFormat/>
    <w:uiPriority w:val="99"/>
    <w:pPr>
      <w:ind w:firstLine="420" w:firstLineChars="200"/>
    </w:pPr>
    <w:rPr>
      <w:rFonts w:ascii="Calibri" w:hAnsi="Calibri"/>
      <w:szCs w:val="28"/>
    </w:rPr>
  </w:style>
  <w:style w:type="paragraph" w:customStyle="1" w:styleId="366">
    <w:name w:val="自定样式1"/>
    <w:basedOn w:val="1"/>
    <w:autoRedefine/>
    <w:qFormat/>
    <w:uiPriority w:val="0"/>
    <w:pPr>
      <w:suppressAutoHyphens/>
      <w:jc w:val="center"/>
    </w:pPr>
    <w:rPr>
      <w:rFonts w:ascii="宋体" w:hAnsi="宋体"/>
      <w:color w:val="000000"/>
      <w:sz w:val="18"/>
      <w:szCs w:val="24"/>
    </w:rPr>
  </w:style>
  <w:style w:type="paragraph" w:customStyle="1" w:styleId="367">
    <w:name w:val="_Style 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8">
    <w:name w:val="标题1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69">
    <w:name w:val="列表段落1"/>
    <w:basedOn w:val="1"/>
    <w:autoRedefine/>
    <w:qFormat/>
    <w:uiPriority w:val="34"/>
    <w:pPr>
      <w:ind w:firstLine="420" w:firstLineChars="200"/>
    </w:pPr>
    <w:rPr>
      <w:rFonts w:ascii="Calibri" w:hAnsi="Calibri"/>
      <w:sz w:val="21"/>
      <w:szCs w:val="24"/>
    </w:rPr>
  </w:style>
  <w:style w:type="paragraph" w:customStyle="1" w:styleId="370">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 w:val="21"/>
      <w:szCs w:val="22"/>
    </w:rPr>
  </w:style>
  <w:style w:type="paragraph" w:customStyle="1" w:styleId="371">
    <w:name w:val="表体"/>
    <w:basedOn w:val="1"/>
    <w:next w:val="1"/>
    <w:autoRedefine/>
    <w:qFormat/>
    <w:uiPriority w:val="0"/>
    <w:pPr>
      <w:spacing w:line="0" w:lineRule="atLeast"/>
    </w:pPr>
    <w:rPr>
      <w:rFonts w:ascii="Calibri" w:hAnsi="Calibri"/>
      <w:b/>
      <w:snapToGrid w:val="0"/>
      <w:sz w:val="21"/>
    </w:rPr>
  </w:style>
  <w:style w:type="paragraph" w:customStyle="1" w:styleId="372">
    <w:name w:val="rw"/>
    <w:basedOn w:val="1"/>
    <w:autoRedefine/>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373">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374">
    <w:name w:val="Char Char1 Char Char"/>
    <w:basedOn w:val="17"/>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rPr>
  </w:style>
  <w:style w:type="paragraph" w:customStyle="1" w:styleId="375">
    <w:name w:val="Char11"/>
    <w:basedOn w:val="1"/>
    <w:autoRedefine/>
    <w:qFormat/>
    <w:uiPriority w:val="0"/>
    <w:rPr>
      <w:sz w:val="21"/>
      <w:szCs w:val="24"/>
    </w:rPr>
  </w:style>
  <w:style w:type="paragraph" w:customStyle="1" w:styleId="376">
    <w:name w:val="Char Char1 Char Char Char Char Char Char Char Char Char Char"/>
    <w:basedOn w:val="1"/>
    <w:autoRedefine/>
    <w:qFormat/>
    <w:uiPriority w:val="0"/>
    <w:pPr>
      <w:autoSpaceDE w:val="0"/>
      <w:autoSpaceDN w:val="0"/>
      <w:adjustRightInd w:val="0"/>
      <w:ind w:firstLine="482"/>
    </w:pPr>
    <w:rPr>
      <w:rFonts w:ascii="Calibri" w:hAnsi="Calibri"/>
      <w:sz w:val="21"/>
    </w:rPr>
  </w:style>
  <w:style w:type="paragraph" w:customStyle="1" w:styleId="377">
    <w:name w:val="样式 标题 3 + (中文) 黑体 小四 非加粗 段前: 7.8 磅 段后: 0 磅 行距: 固定值 20 磅"/>
    <w:basedOn w:val="4"/>
    <w:next w:val="1"/>
    <w:autoRedefine/>
    <w:qFormat/>
    <w:uiPriority w:val="0"/>
    <w:pPr>
      <w:spacing w:line="400" w:lineRule="exact"/>
      <w:ind w:left="0" w:leftChars="0" w:right="0" w:rightChars="0" w:firstLine="0" w:firstLineChars="0"/>
      <w:jc w:val="both"/>
    </w:pPr>
    <w:rPr>
      <w:rFonts w:eastAsia="黑体" w:cs="宋体"/>
      <w:sz w:val="24"/>
    </w:rPr>
  </w:style>
  <w:style w:type="paragraph" w:customStyle="1" w:styleId="378">
    <w:name w:val="_Style 86"/>
    <w:autoRedefine/>
    <w:qFormat/>
    <w:uiPriority w:val="0"/>
    <w:rPr>
      <w:rFonts w:ascii="Times New Roman" w:hAnsi="Times New Roman" w:eastAsia="宋体" w:cs="Times New Roman"/>
      <w:kern w:val="2"/>
      <w:sz w:val="21"/>
      <w:szCs w:val="24"/>
      <w:lang w:val="en-US" w:eastAsia="zh-CN" w:bidi="ar-SA"/>
    </w:rPr>
  </w:style>
  <w:style w:type="paragraph" w:customStyle="1" w:styleId="379">
    <w:name w:val="TOC 标题1"/>
    <w:basedOn w:val="2"/>
    <w:next w:val="1"/>
    <w:autoRedefine/>
    <w:qFormat/>
    <w:uiPriority w:val="0"/>
    <w:pPr>
      <w:keepLines/>
      <w:snapToGrid/>
      <w:spacing w:before="480" w:line="276" w:lineRule="auto"/>
      <w:jc w:val="left"/>
      <w:outlineLvl w:val="9"/>
    </w:pPr>
    <w:rPr>
      <w:rFonts w:ascii="Cambria" w:hAnsi="Cambria"/>
      <w:bCs/>
      <w:color w:val="365F91"/>
      <w:szCs w:val="28"/>
    </w:rPr>
  </w:style>
  <w:style w:type="paragraph" w:customStyle="1" w:styleId="380">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38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82">
    <w:name w:val="正文文本 Char2"/>
    <w:autoRedefine/>
    <w:qFormat/>
    <w:uiPriority w:val="99"/>
    <w:rPr>
      <w:kern w:val="2"/>
      <w:sz w:val="21"/>
      <w:szCs w:val="24"/>
    </w:rPr>
  </w:style>
  <w:style w:type="character" w:customStyle="1" w:styleId="383">
    <w:name w:val="尾注文本 Char1"/>
    <w:autoRedefine/>
    <w:qFormat/>
    <w:uiPriority w:val="0"/>
    <w:rPr>
      <w:rFonts w:ascii="Arial" w:hAnsi="Arial" w:cs="Arial"/>
      <w:szCs w:val="24"/>
      <w:lang w:eastAsia="en-US"/>
    </w:rPr>
  </w:style>
  <w:style w:type="character" w:customStyle="1" w:styleId="384">
    <w:name w:val="Char Char17"/>
    <w:autoRedefine/>
    <w:qFormat/>
    <w:uiPriority w:val="0"/>
    <w:rPr>
      <w:kern w:val="2"/>
      <w:sz w:val="26"/>
      <w:szCs w:val="24"/>
    </w:rPr>
  </w:style>
  <w:style w:type="character" w:customStyle="1" w:styleId="385">
    <w:name w:val="副标题 Char1"/>
    <w:autoRedefine/>
    <w:qFormat/>
    <w:uiPriority w:val="0"/>
    <w:rPr>
      <w:szCs w:val="24"/>
      <w:u w:val="single"/>
      <w:lang w:eastAsia="en-US"/>
    </w:rPr>
  </w:style>
  <w:style w:type="character" w:customStyle="1" w:styleId="386">
    <w:name w:val="标题 Char1"/>
    <w:autoRedefine/>
    <w:qFormat/>
    <w:uiPriority w:val="10"/>
    <w:rPr>
      <w:szCs w:val="24"/>
      <w:u w:val="single"/>
      <w:lang w:eastAsia="en-US"/>
    </w:rPr>
  </w:style>
  <w:style w:type="character" w:customStyle="1" w:styleId="387">
    <w:name w:val="Char Char24"/>
    <w:autoRedefine/>
    <w:qFormat/>
    <w:uiPriority w:val="0"/>
    <w:rPr>
      <w:b/>
      <w:bCs/>
      <w:kern w:val="44"/>
      <w:sz w:val="44"/>
      <w:szCs w:val="44"/>
    </w:rPr>
  </w:style>
  <w:style w:type="character" w:customStyle="1" w:styleId="388">
    <w:name w:val="Char Char23"/>
    <w:autoRedefine/>
    <w:qFormat/>
    <w:uiPriority w:val="0"/>
    <w:rPr>
      <w:rFonts w:ascii="Cambria" w:hAnsi="Cambria" w:eastAsia="宋体" w:cs="Times New Roman"/>
      <w:b/>
      <w:bCs/>
      <w:kern w:val="2"/>
      <w:sz w:val="32"/>
      <w:szCs w:val="32"/>
    </w:rPr>
  </w:style>
  <w:style w:type="character" w:customStyle="1" w:styleId="389">
    <w:name w:val="ITTHEADER2 Char"/>
    <w:autoRedefine/>
    <w:qFormat/>
    <w:uiPriority w:val="0"/>
    <w:rPr>
      <w:rFonts w:ascii="仿宋_GB2312" w:eastAsia="仿宋_GB2312" w:cs="MingLiU"/>
      <w:b/>
      <w:spacing w:val="1"/>
      <w:w w:val="99"/>
      <w:sz w:val="28"/>
      <w:szCs w:val="32"/>
      <w:lang w:val="en-US" w:eastAsia="zh-CN" w:bidi="ar-SA"/>
    </w:rPr>
  </w:style>
  <w:style w:type="character" w:customStyle="1" w:styleId="390">
    <w:name w:val="标题 9 Char1"/>
    <w:autoRedefine/>
    <w:qFormat/>
    <w:uiPriority w:val="0"/>
    <w:rPr>
      <w:rFonts w:ascii="Times New Roman" w:hAnsi="Times New Roman" w:eastAsia="仿宋_GB2312" w:cs="Times New Roman"/>
      <w:sz w:val="30"/>
      <w:szCs w:val="20"/>
    </w:rPr>
  </w:style>
  <w:style w:type="character" w:customStyle="1" w:styleId="391">
    <w:name w:val="正文文本 Char1"/>
    <w:autoRedefine/>
    <w:qFormat/>
    <w:uiPriority w:val="0"/>
    <w:rPr>
      <w:kern w:val="2"/>
      <w:sz w:val="21"/>
      <w:szCs w:val="22"/>
    </w:rPr>
  </w:style>
  <w:style w:type="character" w:customStyle="1" w:styleId="392">
    <w:name w:val="引用 Char2"/>
    <w:autoRedefine/>
    <w:qFormat/>
    <w:uiPriority w:val="99"/>
    <w:rPr>
      <w:i/>
      <w:iCs/>
      <w:color w:val="000000"/>
      <w:kern w:val="2"/>
      <w:sz w:val="21"/>
      <w:szCs w:val="24"/>
    </w:rPr>
  </w:style>
  <w:style w:type="character" w:customStyle="1" w:styleId="393">
    <w:name w:val="批注框文本 Char1"/>
    <w:autoRedefine/>
    <w:qFormat/>
    <w:uiPriority w:val="0"/>
    <w:rPr>
      <w:kern w:val="2"/>
      <w:sz w:val="18"/>
      <w:szCs w:val="18"/>
    </w:rPr>
  </w:style>
  <w:style w:type="character" w:customStyle="1" w:styleId="394">
    <w:name w:val="日期 Char1"/>
    <w:autoRedefine/>
    <w:qFormat/>
    <w:uiPriority w:val="0"/>
    <w:rPr>
      <w:kern w:val="2"/>
      <w:sz w:val="21"/>
      <w:szCs w:val="22"/>
    </w:rPr>
  </w:style>
  <w:style w:type="character" w:customStyle="1" w:styleId="395">
    <w:name w:val="_Style 171"/>
    <w:autoRedefine/>
    <w:qFormat/>
    <w:uiPriority w:val="0"/>
    <w:rPr>
      <w:b/>
      <w:bCs/>
      <w:i/>
      <w:iCs/>
      <w:color w:val="4F81BD"/>
    </w:rPr>
  </w:style>
  <w:style w:type="character" w:customStyle="1" w:styleId="396">
    <w:name w:val="Char Char22"/>
    <w:autoRedefine/>
    <w:qFormat/>
    <w:uiPriority w:val="0"/>
    <w:rPr>
      <w:b/>
      <w:bCs/>
      <w:kern w:val="2"/>
      <w:sz w:val="32"/>
      <w:szCs w:val="32"/>
    </w:rPr>
  </w:style>
  <w:style w:type="character" w:customStyle="1" w:styleId="397">
    <w:name w:val="标题 6 Char1"/>
    <w:autoRedefine/>
    <w:qFormat/>
    <w:uiPriority w:val="0"/>
    <w:rPr>
      <w:rFonts w:ascii="Times New Roman" w:hAnsi="Arial" w:eastAsia="仿宋_GB2312" w:cs="Times New Roman"/>
      <w:sz w:val="30"/>
      <w:szCs w:val="20"/>
    </w:rPr>
  </w:style>
  <w:style w:type="character" w:customStyle="1" w:styleId="398">
    <w:name w:val="正文文本缩进 Char1"/>
    <w:autoRedefine/>
    <w:qFormat/>
    <w:uiPriority w:val="0"/>
    <w:rPr>
      <w:kern w:val="2"/>
      <w:sz w:val="21"/>
      <w:szCs w:val="24"/>
    </w:rPr>
  </w:style>
  <w:style w:type="character" w:customStyle="1" w:styleId="399">
    <w:name w:val="标题 4 Char1"/>
    <w:autoRedefine/>
    <w:qFormat/>
    <w:uiPriority w:val="0"/>
    <w:rPr>
      <w:rFonts w:ascii="宋体" w:hAnsi="宋体" w:eastAsia="宋体" w:cs="宋体"/>
      <w:b/>
      <w:bCs/>
      <w:sz w:val="24"/>
      <w:szCs w:val="24"/>
    </w:rPr>
  </w:style>
  <w:style w:type="character" w:customStyle="1" w:styleId="400">
    <w:name w:val="明显强调1"/>
    <w:autoRedefine/>
    <w:qFormat/>
    <w:uiPriority w:val="0"/>
    <w:rPr>
      <w:b/>
      <w:bCs/>
      <w:i/>
      <w:iCs/>
      <w:color w:val="4F81BD"/>
    </w:rPr>
  </w:style>
  <w:style w:type="character" w:customStyle="1" w:styleId="401">
    <w:name w:val="_Style 248"/>
    <w:autoRedefine/>
    <w:qFormat/>
    <w:uiPriority w:val="0"/>
    <w:rPr>
      <w:b/>
      <w:bCs/>
      <w:smallCaps/>
      <w:spacing w:val="5"/>
    </w:rPr>
  </w:style>
  <w:style w:type="character" w:customStyle="1" w:styleId="402">
    <w:name w:val="明显引用 Char3"/>
    <w:autoRedefine/>
    <w:qFormat/>
    <w:uiPriority w:val="30"/>
    <w:rPr>
      <w:rFonts w:ascii="Calibri" w:hAnsi="Calibri" w:eastAsia="宋体" w:cs="Times New Roman"/>
      <w:b/>
      <w:bCs/>
      <w:i/>
      <w:iCs/>
      <w:color w:val="4F81BD"/>
      <w:szCs w:val="24"/>
    </w:rPr>
  </w:style>
  <w:style w:type="character" w:customStyle="1" w:styleId="403">
    <w:name w:val="_Style 254"/>
    <w:autoRedefine/>
    <w:qFormat/>
    <w:uiPriority w:val="0"/>
    <w:rPr>
      <w:b/>
      <w:bCs/>
      <w:smallCaps/>
      <w:color w:val="C0504D"/>
      <w:spacing w:val="5"/>
      <w:u w:val="single"/>
    </w:rPr>
  </w:style>
  <w:style w:type="character" w:customStyle="1" w:styleId="404">
    <w:name w:val="引用 Char3"/>
    <w:autoRedefine/>
    <w:qFormat/>
    <w:uiPriority w:val="29"/>
    <w:rPr>
      <w:rFonts w:ascii="Calibri" w:hAnsi="Calibri" w:eastAsia="宋体" w:cs="Times New Roman"/>
      <w:i/>
      <w:iCs/>
      <w:color w:val="000000"/>
      <w:szCs w:val="24"/>
    </w:rPr>
  </w:style>
  <w:style w:type="character" w:customStyle="1" w:styleId="405">
    <w:name w:val="Char Char32"/>
    <w:autoRedefine/>
    <w:qFormat/>
    <w:uiPriority w:val="0"/>
    <w:rPr>
      <w:rFonts w:ascii="仿宋_GB2312" w:eastAsia="仿宋_GB2312" w:cs="MingLiU"/>
      <w:b/>
      <w:spacing w:val="1"/>
      <w:w w:val="99"/>
      <w:sz w:val="28"/>
      <w:szCs w:val="32"/>
    </w:rPr>
  </w:style>
  <w:style w:type="character" w:customStyle="1" w:styleId="406">
    <w:name w:val="style121"/>
    <w:autoRedefine/>
    <w:qFormat/>
    <w:uiPriority w:val="0"/>
    <w:rPr>
      <w:rFonts w:hint="eastAsia" w:ascii="宋体" w:hAnsi="宋体" w:eastAsia="宋体"/>
      <w:sz w:val="18"/>
      <w:szCs w:val="18"/>
    </w:rPr>
  </w:style>
  <w:style w:type="character" w:customStyle="1" w:styleId="407">
    <w:name w:val="ss16"/>
    <w:autoRedefine/>
    <w:qFormat/>
    <w:uiPriority w:val="0"/>
    <w:rPr>
      <w:rFonts w:hint="eastAsia" w:ascii="宋体" w:hAnsi="宋体" w:eastAsia="宋体"/>
      <w:color w:val="000000"/>
      <w:sz w:val="9"/>
      <w:szCs w:val="9"/>
    </w:rPr>
  </w:style>
  <w:style w:type="character" w:customStyle="1" w:styleId="408">
    <w:name w:val="textcontents"/>
    <w:autoRedefine/>
    <w:qFormat/>
    <w:uiPriority w:val="0"/>
    <w:rPr>
      <w:rFonts w:cs="Times New Roman"/>
    </w:rPr>
  </w:style>
  <w:style w:type="character" w:customStyle="1" w:styleId="409">
    <w:name w:val="14t1"/>
    <w:autoRedefine/>
    <w:qFormat/>
    <w:uiPriority w:val="0"/>
    <w:rPr>
      <w:rFonts w:hint="eastAsia" w:ascii="宋体" w:hAnsi="宋体" w:eastAsia="宋体"/>
      <w:sz w:val="11"/>
      <w:szCs w:val="11"/>
    </w:rPr>
  </w:style>
  <w:style w:type="character" w:customStyle="1" w:styleId="410">
    <w:name w:val="不明显参考1"/>
    <w:autoRedefine/>
    <w:qFormat/>
    <w:uiPriority w:val="0"/>
    <w:rPr>
      <w:smallCaps/>
      <w:color w:val="C0504D"/>
      <w:u w:val="single"/>
    </w:rPr>
  </w:style>
  <w:style w:type="character" w:customStyle="1" w:styleId="411">
    <w:name w:val="unnamed1"/>
    <w:basedOn w:val="66"/>
    <w:autoRedefine/>
    <w:qFormat/>
    <w:uiPriority w:val="0"/>
  </w:style>
  <w:style w:type="character" w:customStyle="1" w:styleId="412">
    <w:name w:val="批注文字 Char2"/>
    <w:autoRedefine/>
    <w:qFormat/>
    <w:uiPriority w:val="0"/>
    <w:rPr>
      <w:rFonts w:ascii="Calibri" w:hAnsi="Calibri" w:eastAsia="宋体" w:cs="Times New Roman"/>
      <w:szCs w:val="24"/>
    </w:rPr>
  </w:style>
  <w:style w:type="character" w:customStyle="1" w:styleId="413">
    <w:name w:val="normaltext1"/>
    <w:autoRedefine/>
    <w:qFormat/>
    <w:uiPriority w:val="0"/>
    <w:rPr>
      <w:rFonts w:hint="default" w:ascii="ˎ̥" w:hAnsi="ˎ̥"/>
      <w:sz w:val="9"/>
      <w:szCs w:val="9"/>
    </w:rPr>
  </w:style>
  <w:style w:type="character" w:customStyle="1" w:styleId="414">
    <w:name w:val="ca-141"/>
    <w:autoRedefine/>
    <w:qFormat/>
    <w:uiPriority w:val="0"/>
    <w:rPr>
      <w:rFonts w:hint="eastAsia" w:ascii="仿宋_GB2312" w:eastAsia="仿宋_GB2312"/>
      <w:sz w:val="21"/>
      <w:szCs w:val="21"/>
    </w:rPr>
  </w:style>
  <w:style w:type="character" w:customStyle="1" w:styleId="415">
    <w:name w:val="main_tdbg_7601"/>
    <w:autoRedefine/>
    <w:qFormat/>
    <w:uiPriority w:val="0"/>
    <w:rPr>
      <w:sz w:val="14"/>
      <w:szCs w:val="14"/>
    </w:rPr>
  </w:style>
  <w:style w:type="character" w:customStyle="1" w:styleId="416">
    <w:name w:val="Char Char9"/>
    <w:autoRedefine/>
    <w:qFormat/>
    <w:locked/>
    <w:uiPriority w:val="0"/>
    <w:rPr>
      <w:rFonts w:ascii="仿宋_GB2312" w:eastAsia="仿宋_GB2312" w:cs="MingLiU"/>
      <w:b/>
      <w:sz w:val="24"/>
      <w:szCs w:val="28"/>
      <w:lang w:val="en-US" w:eastAsia="zh-CN" w:bidi="ar-SA"/>
    </w:rPr>
  </w:style>
  <w:style w:type="character" w:customStyle="1" w:styleId="417">
    <w:name w:val="title11"/>
    <w:autoRedefine/>
    <w:qFormat/>
    <w:uiPriority w:val="0"/>
    <w:rPr>
      <w:b/>
      <w:bCs/>
      <w:color w:val="FFFFFF"/>
      <w:sz w:val="11"/>
      <w:szCs w:val="11"/>
    </w:rPr>
  </w:style>
  <w:style w:type="character" w:customStyle="1" w:styleId="418">
    <w:name w:val="标题 8 Char1"/>
    <w:autoRedefine/>
    <w:qFormat/>
    <w:uiPriority w:val="0"/>
    <w:rPr>
      <w:rFonts w:ascii="Times New Roman" w:hAnsi="Arial" w:eastAsia="仿宋_GB2312" w:cs="Times New Roman"/>
      <w:sz w:val="30"/>
      <w:szCs w:val="20"/>
    </w:rPr>
  </w:style>
  <w:style w:type="character" w:customStyle="1" w:styleId="419">
    <w:name w:val="标题 Char2"/>
    <w:autoRedefine/>
    <w:qFormat/>
    <w:uiPriority w:val="10"/>
    <w:rPr>
      <w:rFonts w:ascii="Cambria" w:hAnsi="Cambria" w:eastAsia="宋体" w:cs="Times New Roman"/>
      <w:b/>
      <w:bCs/>
      <w:sz w:val="32"/>
      <w:szCs w:val="32"/>
    </w:rPr>
  </w:style>
  <w:style w:type="character" w:customStyle="1" w:styleId="420">
    <w:name w:val="批注主题 Char1"/>
    <w:autoRedefine/>
    <w:qFormat/>
    <w:uiPriority w:val="0"/>
    <w:rPr>
      <w:b/>
      <w:bCs/>
      <w:kern w:val="2"/>
      <w:sz w:val="21"/>
      <w:szCs w:val="22"/>
    </w:rPr>
  </w:style>
  <w:style w:type="character" w:customStyle="1" w:styleId="421">
    <w:name w:val="纯文本 Char1"/>
    <w:autoRedefine/>
    <w:qFormat/>
    <w:uiPriority w:val="0"/>
    <w:rPr>
      <w:rFonts w:ascii="宋体" w:hAnsi="Courier New" w:cs="Courier New"/>
      <w:kern w:val="2"/>
      <w:sz w:val="21"/>
      <w:szCs w:val="21"/>
    </w:rPr>
  </w:style>
  <w:style w:type="character" w:customStyle="1" w:styleId="422">
    <w:name w:val="标题 2 Char1"/>
    <w:autoRedefine/>
    <w:qFormat/>
    <w:uiPriority w:val="0"/>
    <w:rPr>
      <w:rFonts w:ascii="Cambria" w:hAnsi="Cambria" w:eastAsia="宋体" w:cs="Times New Roman"/>
      <w:b/>
      <w:bCs/>
      <w:kern w:val="2"/>
      <w:sz w:val="32"/>
      <w:szCs w:val="32"/>
    </w:rPr>
  </w:style>
  <w:style w:type="character" w:customStyle="1" w:styleId="423">
    <w:name w:val="脚注文本 Char1"/>
    <w:autoRedefine/>
    <w:qFormat/>
    <w:uiPriority w:val="0"/>
    <w:rPr>
      <w:rFonts w:ascii="Arial" w:hAnsi="Arial" w:cs="Arial"/>
      <w:sz w:val="18"/>
      <w:szCs w:val="18"/>
      <w:lang w:eastAsia="en-US"/>
    </w:rPr>
  </w:style>
  <w:style w:type="character" w:customStyle="1" w:styleId="424">
    <w:name w:val="s3"/>
    <w:autoRedefine/>
    <w:qFormat/>
    <w:uiPriority w:val="0"/>
  </w:style>
  <w:style w:type="character" w:customStyle="1" w:styleId="425">
    <w:name w:val="style21"/>
    <w:autoRedefine/>
    <w:qFormat/>
    <w:uiPriority w:val="0"/>
    <w:rPr>
      <w:b/>
      <w:bCs/>
      <w:sz w:val="28"/>
      <w:szCs w:val="28"/>
    </w:rPr>
  </w:style>
  <w:style w:type="character" w:customStyle="1" w:styleId="426">
    <w:name w:val="ht1"/>
    <w:autoRedefine/>
    <w:qFormat/>
    <w:uiPriority w:val="0"/>
    <w:rPr>
      <w:rFonts w:ascii="黑体" w:eastAsia="黑体"/>
      <w:b/>
      <w:bCs/>
    </w:rPr>
  </w:style>
  <w:style w:type="character" w:customStyle="1" w:styleId="427">
    <w:name w:val="书籍标题1"/>
    <w:autoRedefine/>
    <w:qFormat/>
    <w:uiPriority w:val="0"/>
    <w:rPr>
      <w:b/>
      <w:bCs/>
      <w:smallCaps/>
      <w:spacing w:val="5"/>
    </w:rPr>
  </w:style>
  <w:style w:type="character" w:customStyle="1" w:styleId="428">
    <w:name w:val="标题 7 Char1"/>
    <w:autoRedefine/>
    <w:qFormat/>
    <w:uiPriority w:val="0"/>
    <w:rPr>
      <w:rFonts w:ascii="Times New Roman" w:hAnsi="Times New Roman" w:eastAsia="仿宋_GB2312" w:cs="Times New Roman"/>
      <w:sz w:val="30"/>
      <w:szCs w:val="20"/>
    </w:rPr>
  </w:style>
  <w:style w:type="character" w:customStyle="1" w:styleId="429">
    <w:name w:val="明显引用 Char2"/>
    <w:autoRedefine/>
    <w:qFormat/>
    <w:uiPriority w:val="99"/>
    <w:rPr>
      <w:b/>
      <w:bCs/>
      <w:i/>
      <w:iCs/>
      <w:color w:val="4F81BD"/>
      <w:kern w:val="2"/>
      <w:sz w:val="21"/>
      <w:szCs w:val="24"/>
    </w:rPr>
  </w:style>
  <w:style w:type="character" w:customStyle="1" w:styleId="430">
    <w:name w:val="不明显强调1"/>
    <w:autoRedefine/>
    <w:qFormat/>
    <w:uiPriority w:val="0"/>
    <w:rPr>
      <w:i/>
      <w:iCs/>
      <w:color w:val="808080"/>
    </w:rPr>
  </w:style>
  <w:style w:type="character" w:customStyle="1" w:styleId="431">
    <w:name w:val="普通文字 Char Char2"/>
    <w:autoRedefine/>
    <w:qFormat/>
    <w:uiPriority w:val="0"/>
    <w:rPr>
      <w:rFonts w:ascii="宋体" w:hAnsi="Courier New"/>
      <w:kern w:val="2"/>
      <w:sz w:val="28"/>
      <w:szCs w:val="28"/>
    </w:rPr>
  </w:style>
  <w:style w:type="character" w:customStyle="1" w:styleId="432">
    <w:name w:val="l1"/>
    <w:basedOn w:val="66"/>
    <w:autoRedefine/>
    <w:qFormat/>
    <w:uiPriority w:val="0"/>
  </w:style>
  <w:style w:type="character" w:customStyle="1" w:styleId="433">
    <w:name w:val="未处理的提及1"/>
    <w:autoRedefine/>
    <w:unhideWhenUsed/>
    <w:qFormat/>
    <w:uiPriority w:val="99"/>
    <w:rPr>
      <w:color w:val="808080"/>
      <w:shd w:val="clear" w:color="auto" w:fill="E6E6E6"/>
    </w:rPr>
  </w:style>
  <w:style w:type="character" w:customStyle="1" w:styleId="434">
    <w:name w:val="Char Char35"/>
    <w:autoRedefine/>
    <w:qFormat/>
    <w:uiPriority w:val="0"/>
    <w:rPr>
      <w:rFonts w:ascii="仿宋_GB2312" w:eastAsia="仿宋_GB2312" w:cs="MingLiU"/>
      <w:b/>
      <w:sz w:val="24"/>
      <w:szCs w:val="28"/>
    </w:rPr>
  </w:style>
  <w:style w:type="character" w:customStyle="1" w:styleId="435">
    <w:name w:val="style31"/>
    <w:autoRedefine/>
    <w:qFormat/>
    <w:uiPriority w:val="0"/>
    <w:rPr>
      <w:sz w:val="10"/>
      <w:szCs w:val="10"/>
    </w:rPr>
  </w:style>
  <w:style w:type="character" w:customStyle="1" w:styleId="436">
    <w:name w:val="0d1471"/>
    <w:autoRedefine/>
    <w:qFormat/>
    <w:uiPriority w:val="0"/>
    <w:rPr>
      <w:color w:val="000000"/>
      <w:sz w:val="11"/>
      <w:szCs w:val="11"/>
      <w:u w:val="none"/>
    </w:rPr>
  </w:style>
  <w:style w:type="character" w:customStyle="1" w:styleId="437">
    <w:name w:val="标题 5 Char1"/>
    <w:autoRedefine/>
    <w:qFormat/>
    <w:uiPriority w:val="0"/>
    <w:rPr>
      <w:rFonts w:ascii="宋体" w:hAnsi="宋体" w:eastAsia="宋体" w:cs="宋体"/>
      <w:b/>
      <w:bCs/>
      <w:sz w:val="20"/>
      <w:szCs w:val="20"/>
    </w:rPr>
  </w:style>
  <w:style w:type="character" w:customStyle="1" w:styleId="438">
    <w:name w:val="正文文本缩进 3 Char1"/>
    <w:autoRedefine/>
    <w:qFormat/>
    <w:uiPriority w:val="0"/>
    <w:rPr>
      <w:rFonts w:ascii="宋体" w:hAnsi="宋体"/>
      <w:kern w:val="2"/>
      <w:sz w:val="28"/>
      <w:szCs w:val="28"/>
    </w:rPr>
  </w:style>
  <w:style w:type="character" w:customStyle="1" w:styleId="439">
    <w:name w:val="Char Char33"/>
    <w:autoRedefine/>
    <w:qFormat/>
    <w:uiPriority w:val="0"/>
    <w:rPr>
      <w:rFonts w:ascii="仿宋_GB2312" w:eastAsia="仿宋_GB2312" w:cs="MingLiU"/>
      <w:b/>
      <w:sz w:val="24"/>
      <w:szCs w:val="28"/>
    </w:rPr>
  </w:style>
  <w:style w:type="character" w:customStyle="1" w:styleId="440">
    <w:name w:val="批注文字 Char1"/>
    <w:autoRedefine/>
    <w:qFormat/>
    <w:uiPriority w:val="99"/>
    <w:rPr>
      <w:rFonts w:ascii="Times New Roman" w:hAnsi="Times New Roman" w:eastAsia="宋体" w:cs="Times New Roman"/>
      <w:szCs w:val="24"/>
    </w:rPr>
  </w:style>
  <w:style w:type="character" w:customStyle="1" w:styleId="441">
    <w:name w:val="正文文本 3 Char1"/>
    <w:autoRedefine/>
    <w:qFormat/>
    <w:uiPriority w:val="0"/>
    <w:rPr>
      <w:kern w:val="2"/>
      <w:sz w:val="16"/>
      <w:szCs w:val="16"/>
    </w:rPr>
  </w:style>
  <w:style w:type="character" w:customStyle="1" w:styleId="442">
    <w:name w:val="明显引用 Char"/>
    <w:autoRedefine/>
    <w:qFormat/>
    <w:uiPriority w:val="0"/>
    <w:rPr>
      <w:rFonts w:ascii="Times New Roman" w:hAnsi="Times New Roman" w:eastAsia="宋体" w:cs="Times New Roman"/>
      <w:b/>
      <w:bCs/>
      <w:i/>
      <w:iCs/>
      <w:color w:val="4F81BD"/>
      <w:kern w:val="2"/>
      <w:sz w:val="21"/>
      <w:szCs w:val="24"/>
    </w:rPr>
  </w:style>
  <w:style w:type="character" w:customStyle="1" w:styleId="443">
    <w:name w:val="color_red1"/>
    <w:autoRedefine/>
    <w:qFormat/>
    <w:uiPriority w:val="0"/>
    <w:rPr>
      <w:color w:val="FA0004"/>
    </w:rPr>
  </w:style>
  <w:style w:type="character" w:customStyle="1" w:styleId="444">
    <w:name w:val="批注主题 Char2"/>
    <w:autoRedefine/>
    <w:qFormat/>
    <w:uiPriority w:val="99"/>
    <w:rPr>
      <w:b/>
      <w:bCs/>
      <w:kern w:val="2"/>
      <w:sz w:val="21"/>
      <w:szCs w:val="24"/>
    </w:rPr>
  </w:style>
  <w:style w:type="character" w:customStyle="1" w:styleId="445">
    <w:name w:val="Char Char34"/>
    <w:autoRedefine/>
    <w:qFormat/>
    <w:uiPriority w:val="0"/>
    <w:rPr>
      <w:rFonts w:ascii="仿宋_GB2312" w:eastAsia="仿宋_GB2312" w:cs="MingLiU"/>
      <w:b/>
      <w:spacing w:val="1"/>
      <w:w w:val="99"/>
      <w:sz w:val="28"/>
      <w:szCs w:val="32"/>
    </w:rPr>
  </w:style>
  <w:style w:type="character" w:customStyle="1" w:styleId="446">
    <w:name w:val="docpro"/>
    <w:basedOn w:val="66"/>
    <w:autoRedefine/>
    <w:qFormat/>
    <w:uiPriority w:val="0"/>
  </w:style>
  <w:style w:type="character" w:customStyle="1" w:styleId="447">
    <w:name w:val="style161"/>
    <w:autoRedefine/>
    <w:qFormat/>
    <w:uiPriority w:val="0"/>
    <w:rPr>
      <w:b/>
      <w:bCs/>
      <w:color w:val="333333"/>
    </w:rPr>
  </w:style>
  <w:style w:type="character" w:customStyle="1" w:styleId="448">
    <w:name w:val="文档结构图 Char2"/>
    <w:autoRedefine/>
    <w:qFormat/>
    <w:uiPriority w:val="99"/>
    <w:rPr>
      <w:kern w:val="2"/>
      <w:sz w:val="21"/>
      <w:szCs w:val="24"/>
      <w:shd w:val="clear" w:color="auto" w:fill="000080"/>
    </w:rPr>
  </w:style>
  <w:style w:type="character" w:customStyle="1" w:styleId="449">
    <w:name w:val="日期 Char2"/>
    <w:autoRedefine/>
    <w:qFormat/>
    <w:uiPriority w:val="99"/>
    <w:rPr>
      <w:kern w:val="2"/>
      <w:sz w:val="21"/>
      <w:szCs w:val="24"/>
    </w:rPr>
  </w:style>
  <w:style w:type="character" w:customStyle="1" w:styleId="450">
    <w:name w:val="_Style 196"/>
    <w:autoRedefine/>
    <w:qFormat/>
    <w:uiPriority w:val="0"/>
    <w:rPr>
      <w:i/>
      <w:iCs/>
      <w:color w:val="808080"/>
    </w:rPr>
  </w:style>
  <w:style w:type="character" w:customStyle="1" w:styleId="451">
    <w:name w:val="Char Char13"/>
    <w:autoRedefine/>
    <w:qFormat/>
    <w:uiPriority w:val="0"/>
    <w:rPr>
      <w:kern w:val="2"/>
      <w:sz w:val="18"/>
      <w:szCs w:val="18"/>
    </w:rPr>
  </w:style>
  <w:style w:type="character" w:customStyle="1" w:styleId="452">
    <w:name w:val="正文文本缩进 2 Char1"/>
    <w:autoRedefine/>
    <w:qFormat/>
    <w:uiPriority w:val="0"/>
    <w:rPr>
      <w:sz w:val="28"/>
      <w:szCs w:val="24"/>
    </w:rPr>
  </w:style>
  <w:style w:type="character" w:customStyle="1" w:styleId="453">
    <w:name w:val="Char Char21"/>
    <w:autoRedefine/>
    <w:qFormat/>
    <w:uiPriority w:val="0"/>
    <w:rPr>
      <w:rFonts w:ascii="宋体" w:hAnsi="宋体" w:cs="宋体"/>
      <w:b/>
      <w:bCs/>
      <w:sz w:val="24"/>
      <w:szCs w:val="24"/>
    </w:rPr>
  </w:style>
  <w:style w:type="character" w:customStyle="1" w:styleId="454">
    <w:name w:val="文档结构图 Char1"/>
    <w:autoRedefine/>
    <w:qFormat/>
    <w:uiPriority w:val="0"/>
    <w:rPr>
      <w:rFonts w:ascii="宋体"/>
      <w:kern w:val="2"/>
      <w:sz w:val="18"/>
      <w:szCs w:val="18"/>
    </w:rPr>
  </w:style>
  <w:style w:type="character" w:customStyle="1" w:styleId="455">
    <w:name w:val="_Style 275"/>
    <w:autoRedefine/>
    <w:qFormat/>
    <w:uiPriority w:val="0"/>
    <w:rPr>
      <w:smallCaps/>
      <w:color w:val="C0504D"/>
      <w:u w:val="single"/>
    </w:rPr>
  </w:style>
  <w:style w:type="character" w:customStyle="1" w:styleId="456">
    <w:name w:val="Char Char12"/>
    <w:autoRedefine/>
    <w:qFormat/>
    <w:uiPriority w:val="0"/>
    <w:rPr>
      <w:rFonts w:eastAsia="黑体"/>
      <w:kern w:val="2"/>
      <w:sz w:val="44"/>
      <w:szCs w:val="44"/>
      <w:lang w:val="en-US" w:eastAsia="zh-CN" w:bidi="ar-SA"/>
    </w:rPr>
  </w:style>
  <w:style w:type="character" w:customStyle="1" w:styleId="457">
    <w:name w:val="明显参考1"/>
    <w:autoRedefine/>
    <w:qFormat/>
    <w:uiPriority w:val="0"/>
    <w:rPr>
      <w:b/>
      <w:bCs/>
      <w:smallCaps/>
      <w:color w:val="C0504D"/>
      <w:spacing w:val="5"/>
      <w:u w:val="single"/>
    </w:rPr>
  </w:style>
  <w:style w:type="character" w:customStyle="1" w:styleId="458">
    <w:name w:val="Char Char36"/>
    <w:autoRedefine/>
    <w:qFormat/>
    <w:uiPriority w:val="0"/>
    <w:rPr>
      <w:rFonts w:ascii="仿宋_GB2312" w:eastAsia="仿宋_GB2312" w:cs="MingLiU"/>
      <w:b/>
      <w:sz w:val="24"/>
      <w:szCs w:val="28"/>
    </w:rPr>
  </w:style>
  <w:style w:type="character" w:customStyle="1" w:styleId="459">
    <w:name w:val="批注框文本 Char2"/>
    <w:autoRedefine/>
    <w:qFormat/>
    <w:uiPriority w:val="99"/>
    <w:rPr>
      <w:kern w:val="2"/>
      <w:sz w:val="18"/>
      <w:szCs w:val="18"/>
    </w:rPr>
  </w:style>
  <w:style w:type="character" w:customStyle="1" w:styleId="460">
    <w:name w:val="subhead1"/>
    <w:autoRedefine/>
    <w:qFormat/>
    <w:uiPriority w:val="0"/>
    <w:rPr>
      <w:rFonts w:hint="default" w:ascii="Tahoma" w:hAnsi="Tahoma" w:cs="Tahoma"/>
      <w:color w:val="000000"/>
      <w:sz w:val="18"/>
      <w:szCs w:val="18"/>
      <w:u w:val="none"/>
      <w:shd w:val="clear" w:color="auto" w:fill="FFFFFF"/>
    </w:rPr>
  </w:style>
  <w:style w:type="character" w:customStyle="1" w:styleId="461">
    <w:name w:val="Char Char14"/>
    <w:autoRedefine/>
    <w:qFormat/>
    <w:uiPriority w:val="0"/>
    <w:rPr>
      <w:kern w:val="2"/>
      <w:sz w:val="18"/>
      <w:szCs w:val="18"/>
    </w:rPr>
  </w:style>
  <w:style w:type="character" w:customStyle="1" w:styleId="462">
    <w:name w:val="批注文字 Char Char"/>
    <w:autoRedefine/>
    <w:qFormat/>
    <w:uiPriority w:val="0"/>
    <w:rPr>
      <w:rFonts w:ascii="宋体" w:hAnsi="Times New Roman" w:eastAsia="宋体" w:cs="Times New Roman"/>
      <w:sz w:val="28"/>
      <w:szCs w:val="20"/>
    </w:rPr>
  </w:style>
  <w:style w:type="character" w:customStyle="1" w:styleId="463">
    <w:name w:val="标题 1 Char1"/>
    <w:autoRedefine/>
    <w:qFormat/>
    <w:uiPriority w:val="0"/>
    <w:rPr>
      <w:rFonts w:ascii="Times New Roman" w:hAnsi="Times New Roman" w:eastAsia="宋体" w:cs="Times New Roman"/>
      <w:b/>
      <w:bCs/>
      <w:kern w:val="44"/>
      <w:sz w:val="44"/>
      <w:szCs w:val="44"/>
    </w:rPr>
  </w:style>
  <w:style w:type="character" w:customStyle="1" w:styleId="464">
    <w:name w:val="手改 Char Char"/>
    <w:autoRedefine/>
    <w:qFormat/>
    <w:uiPriority w:val="0"/>
    <w:rPr>
      <w:kern w:val="2"/>
      <w:sz w:val="21"/>
      <w:szCs w:val="24"/>
    </w:rPr>
  </w:style>
  <w:style w:type="character" w:customStyle="1" w:styleId="465">
    <w:name w:val="intel3"/>
    <w:basedOn w:val="66"/>
    <w:autoRedefine/>
    <w:qFormat/>
    <w:uiPriority w:val="0"/>
  </w:style>
  <w:style w:type="character" w:customStyle="1" w:styleId="466">
    <w:name w:val="副标题 Char2"/>
    <w:autoRedefine/>
    <w:qFormat/>
    <w:uiPriority w:val="11"/>
    <w:rPr>
      <w:rFonts w:ascii="Cambria" w:hAnsi="Cambria" w:eastAsia="宋体" w:cs="Times New Roman"/>
      <w:b/>
      <w:bCs/>
      <w:kern w:val="28"/>
      <w:sz w:val="32"/>
      <w:szCs w:val="32"/>
    </w:rPr>
  </w:style>
  <w:style w:type="character" w:customStyle="1" w:styleId="467">
    <w:name w:val="HTML 预设格式 Char1"/>
    <w:autoRedefine/>
    <w:qFormat/>
    <w:uiPriority w:val="0"/>
    <w:rPr>
      <w:rFonts w:ascii="宋体" w:hAnsi="宋体" w:cs="宋体"/>
      <w:color w:val="000000"/>
      <w:sz w:val="24"/>
      <w:szCs w:val="24"/>
    </w:rPr>
  </w:style>
  <w:style w:type="character" w:customStyle="1" w:styleId="468">
    <w:name w:val="ITTHEADER1 Char"/>
    <w:autoRedefine/>
    <w:qFormat/>
    <w:uiPriority w:val="0"/>
    <w:rPr>
      <w:rFonts w:eastAsia="黑体"/>
      <w:kern w:val="2"/>
      <w:sz w:val="44"/>
      <w:szCs w:val="44"/>
      <w:lang w:val="en-US" w:eastAsia="zh-CN" w:bidi="ar-SA"/>
    </w:rPr>
  </w:style>
  <w:style w:type="character" w:customStyle="1" w:styleId="469">
    <w:name w:val="Section Char"/>
    <w:autoRedefine/>
    <w:qFormat/>
    <w:uiPriority w:val="0"/>
    <w:rPr>
      <w:rFonts w:ascii="仿宋_GB2312" w:eastAsia="仿宋_GB2312" w:cs="MingLiU"/>
      <w:b/>
      <w:sz w:val="24"/>
      <w:szCs w:val="28"/>
      <w:lang w:val="en-US" w:eastAsia="zh-CN" w:bidi="ar-SA"/>
    </w:rPr>
  </w:style>
  <w:style w:type="character" w:customStyle="1" w:styleId="470">
    <w:name w:val="普通文字 Char Char1"/>
    <w:autoRedefine/>
    <w:qFormat/>
    <w:uiPriority w:val="0"/>
    <w:rPr>
      <w:rFonts w:ascii="宋体" w:hAnsi="Courier New"/>
      <w:kern w:val="2"/>
      <w:sz w:val="28"/>
      <w:szCs w:val="28"/>
    </w:rPr>
  </w:style>
  <w:style w:type="character" w:customStyle="1" w:styleId="471">
    <w:name w:val="font161"/>
    <w:autoRedefine/>
    <w:qFormat/>
    <w:uiPriority w:val="0"/>
    <w:rPr>
      <w:b/>
      <w:bCs/>
      <w:sz w:val="32"/>
      <w:szCs w:val="32"/>
    </w:rPr>
  </w:style>
  <w:style w:type="paragraph" w:customStyle="1" w:styleId="472">
    <w:name w:val="列出段落2"/>
    <w:basedOn w:val="1"/>
    <w:autoRedefine/>
    <w:qFormat/>
    <w:uiPriority w:val="99"/>
    <w:pPr>
      <w:ind w:firstLine="420" w:firstLineChars="200"/>
    </w:pPr>
    <w:rPr>
      <w:szCs w:val="28"/>
    </w:rPr>
  </w:style>
  <w:style w:type="character" w:customStyle="1" w:styleId="473">
    <w:name w:val="NormalCharacter"/>
    <w:autoRedefine/>
    <w:qFormat/>
    <w:uiPriority w:val="0"/>
    <w:rPr>
      <w:szCs w:val="24"/>
    </w:rPr>
  </w:style>
  <w:style w:type="paragraph" w:customStyle="1" w:styleId="474">
    <w:name w:val="电建正文"/>
    <w:basedOn w:val="475"/>
    <w:autoRedefine/>
    <w:qFormat/>
    <w:uiPriority w:val="0"/>
    <w:pPr>
      <w:tabs>
        <w:tab w:val="left" w:pos="720"/>
      </w:tabs>
      <w:spacing w:line="360" w:lineRule="auto"/>
      <w:ind w:firstLine="200" w:firstLineChars="200"/>
    </w:pPr>
    <w:rPr>
      <w:rFonts w:ascii="Tahoma" w:hAnsi="Tahoma"/>
      <w:sz w:val="24"/>
    </w:rPr>
  </w:style>
  <w:style w:type="paragraph" w:customStyle="1" w:styleId="475">
    <w:name w:val="List First"/>
    <w:basedOn w:val="45"/>
    <w:next w:val="45"/>
    <w:autoRedefine/>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476">
    <w:name w:val="附件"/>
    <w:next w:val="1"/>
    <w:autoRedefine/>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477">
    <w:name w:val="标题 1 字符"/>
    <w:link w:val="2"/>
    <w:qFormat/>
    <w:locked/>
    <w:uiPriority w:val="99"/>
    <w:rPr>
      <w:rFonts w:ascii="Calibri" w:hAnsi="Calibri" w:eastAsia="宋体"/>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8265</Words>
  <Characters>8765</Characters>
  <Lines>368</Lines>
  <Paragraphs>103</Paragraphs>
  <TotalTime>22</TotalTime>
  <ScaleCrop>false</ScaleCrop>
  <LinksUpToDate>false</LinksUpToDate>
  <CharactersWithSpaces>8849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2024-07-06T05:02:00Z</dcterms:created>
  <dc:creator>28392</dc:creator>
  <cp:lastModifiedBy>果果糖</cp:lastModifiedBy>
  <cp:lastPrinted>2025-01-07T09:49:00Z</cp:lastPrinted>
  <dcterms:modified xsi:type="dcterms:W3CDTF">2025-12-12T13:57:46Z</dcterms:modified>
  <dc:title>竞争性比选文件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92BE139AF5064BB59ECEDFEA8471238D_13</vt:lpwstr>
  </property>
  <property fmtid="{D5CDD505-2E9C-101B-9397-08002B2CF9AE}" pid="4" name="KSOTemplateDocerSaveRecord">
    <vt:lpwstr>eyJoZGlkIjoiOGI4NjI5OTBmMDM1ODFlMDkzNDFlZTFiMWNhZWU5ZTMiLCJ1c2VySWQiOiI0MzA5OTM5ODkifQ==</vt:lpwstr>
  </property>
</Properties>
</file>