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A60C">
      <w:pPr>
        <w:wordWrap w:val="0"/>
        <w:spacing w:after="120" w:line="360" w:lineRule="auto"/>
        <w:jc w:val="right"/>
        <w:rPr>
          <w:rFonts w:hint="eastAsia" w:ascii="宋体" w:hAnsi="宋体"/>
          <w:b/>
          <w:sz w:val="28"/>
          <w:szCs w:val="28"/>
          <w:highlight w:val="none"/>
        </w:rPr>
      </w:pPr>
    </w:p>
    <w:p w14:paraId="174645CC">
      <w:pPr>
        <w:spacing w:after="120" w:line="360" w:lineRule="auto"/>
        <w:ind w:firstLine="210" w:firstLineChars="100"/>
        <w:jc w:val="center"/>
        <w:rPr>
          <w:rFonts w:ascii="宋体" w:hAnsi="宋体"/>
          <w:highlight w:val="none"/>
        </w:rPr>
      </w:pPr>
    </w:p>
    <w:p w14:paraId="46C8AD1C">
      <w:pPr>
        <w:spacing w:line="480" w:lineRule="auto"/>
        <w:jc w:val="center"/>
        <w:rPr>
          <w:rFonts w:hint="eastAsia" w:ascii="宋体" w:eastAsia="宋体" w:cs="宋体"/>
          <w:b/>
          <w:sz w:val="20"/>
          <w:szCs w:val="20"/>
          <w:highlight w:val="none"/>
          <w:lang w:eastAsia="zh-CN"/>
        </w:rPr>
      </w:pPr>
      <w:r>
        <w:rPr>
          <w:rFonts w:hint="eastAsia" w:ascii="宋体" w:cs="宋体"/>
          <w:b/>
          <w:kern w:val="0"/>
          <w:sz w:val="44"/>
          <w:szCs w:val="44"/>
          <w:highlight w:val="none"/>
          <w:lang w:eastAsia="zh-CN"/>
        </w:rPr>
        <w:t>办公设备、安防系统及网络系统维保服务项目（第二次）</w:t>
      </w:r>
    </w:p>
    <w:p w14:paraId="235524FB">
      <w:pPr>
        <w:spacing w:line="480" w:lineRule="auto"/>
        <w:jc w:val="left"/>
        <w:rPr>
          <w:rFonts w:ascii="宋体" w:cs="宋体"/>
          <w:sz w:val="20"/>
          <w:szCs w:val="20"/>
          <w:highlight w:val="none"/>
        </w:rPr>
      </w:pPr>
      <w:r>
        <w:rPr>
          <w:rFonts w:hint="eastAsia" w:ascii="宋体" w:cs="宋体"/>
          <w:sz w:val="20"/>
          <w:szCs w:val="20"/>
          <w:highlight w:val="none"/>
        </w:rPr>
        <w:t xml:space="preserve"> </w:t>
      </w:r>
    </w:p>
    <w:p w14:paraId="7D8E4DA7">
      <w:pPr>
        <w:spacing w:line="480" w:lineRule="auto"/>
        <w:jc w:val="left"/>
        <w:rPr>
          <w:rFonts w:ascii="宋体" w:cs="宋体"/>
          <w:sz w:val="20"/>
          <w:szCs w:val="20"/>
          <w:highlight w:val="none"/>
        </w:rPr>
      </w:pPr>
      <w:r>
        <w:rPr>
          <w:rFonts w:hint="eastAsia" w:ascii="宋体" w:cs="宋体"/>
          <w:sz w:val="20"/>
          <w:szCs w:val="20"/>
          <w:highlight w:val="none"/>
        </w:rPr>
        <w:t xml:space="preserve"> </w:t>
      </w:r>
    </w:p>
    <w:p w14:paraId="754CF7CA">
      <w:pPr>
        <w:spacing w:line="480" w:lineRule="auto"/>
        <w:jc w:val="left"/>
        <w:rPr>
          <w:rFonts w:hint="eastAsia" w:ascii="宋体" w:cs="宋体"/>
          <w:sz w:val="20"/>
          <w:szCs w:val="20"/>
          <w:highlight w:val="none"/>
        </w:rPr>
      </w:pPr>
      <w:r>
        <w:rPr>
          <w:rFonts w:hint="eastAsia" w:ascii="宋体" w:cs="宋体"/>
          <w:sz w:val="20"/>
          <w:szCs w:val="20"/>
          <w:highlight w:val="none"/>
        </w:rPr>
        <w:t xml:space="preserve"> </w:t>
      </w:r>
    </w:p>
    <w:p w14:paraId="5760379C">
      <w:pPr>
        <w:spacing w:line="480" w:lineRule="auto"/>
        <w:jc w:val="left"/>
        <w:rPr>
          <w:rFonts w:hint="eastAsia" w:ascii="宋体" w:cs="宋体"/>
          <w:sz w:val="20"/>
          <w:szCs w:val="20"/>
          <w:highlight w:val="none"/>
        </w:rPr>
      </w:pPr>
    </w:p>
    <w:p w14:paraId="72DC9949">
      <w:pPr>
        <w:spacing w:line="480" w:lineRule="auto"/>
        <w:jc w:val="left"/>
        <w:rPr>
          <w:rFonts w:hint="eastAsia" w:ascii="宋体" w:cs="宋体"/>
          <w:sz w:val="20"/>
          <w:szCs w:val="20"/>
          <w:highlight w:val="none"/>
        </w:rPr>
      </w:pPr>
    </w:p>
    <w:p w14:paraId="2D2C5AD2">
      <w:pPr>
        <w:autoSpaceDE w:val="0"/>
        <w:autoSpaceDN w:val="0"/>
        <w:adjustRightInd w:val="0"/>
        <w:snapToGrid w:val="0"/>
        <w:spacing w:line="480" w:lineRule="auto"/>
        <w:jc w:val="center"/>
        <w:rPr>
          <w:rFonts w:ascii="宋体" w:cs="宋体"/>
          <w:b/>
          <w:sz w:val="84"/>
          <w:szCs w:val="44"/>
          <w:highlight w:val="none"/>
        </w:rPr>
      </w:pPr>
      <w:r>
        <w:rPr>
          <w:rFonts w:hint="eastAsia" w:ascii="宋体" w:cs="宋体"/>
          <w:highlight w:val="none"/>
        </w:rPr>
        <w:t xml:space="preserve"> </w:t>
      </w:r>
      <w:r>
        <w:rPr>
          <w:rFonts w:hint="eastAsia" w:ascii="宋体" w:cs="宋体"/>
          <w:b/>
          <w:sz w:val="84"/>
          <w:szCs w:val="44"/>
          <w:highlight w:val="none"/>
        </w:rPr>
        <w:t>竞争性比选文件</w:t>
      </w:r>
    </w:p>
    <w:p w14:paraId="2317794C">
      <w:pPr>
        <w:spacing w:line="480" w:lineRule="auto"/>
        <w:jc w:val="left"/>
        <w:rPr>
          <w:rFonts w:ascii="宋体" w:cs="宋体"/>
          <w:sz w:val="20"/>
          <w:szCs w:val="20"/>
          <w:highlight w:val="none"/>
        </w:rPr>
      </w:pPr>
    </w:p>
    <w:p w14:paraId="1871FA8B">
      <w:pPr>
        <w:spacing w:line="480" w:lineRule="auto"/>
        <w:jc w:val="left"/>
        <w:rPr>
          <w:rFonts w:ascii="宋体" w:cs="宋体"/>
          <w:sz w:val="20"/>
          <w:szCs w:val="20"/>
          <w:highlight w:val="none"/>
        </w:rPr>
      </w:pPr>
    </w:p>
    <w:p w14:paraId="3E7173C7">
      <w:pPr>
        <w:spacing w:line="480" w:lineRule="auto"/>
        <w:jc w:val="left"/>
        <w:rPr>
          <w:rFonts w:ascii="宋体" w:cs="宋体"/>
          <w:sz w:val="20"/>
          <w:szCs w:val="20"/>
          <w:highlight w:val="none"/>
        </w:rPr>
      </w:pPr>
    </w:p>
    <w:p w14:paraId="5F850312">
      <w:pPr>
        <w:spacing w:line="480" w:lineRule="auto"/>
        <w:jc w:val="left"/>
        <w:rPr>
          <w:rFonts w:ascii="宋体" w:cs="宋体"/>
          <w:sz w:val="20"/>
          <w:szCs w:val="20"/>
          <w:highlight w:val="none"/>
        </w:rPr>
      </w:pPr>
    </w:p>
    <w:p w14:paraId="208BF89E">
      <w:pPr>
        <w:spacing w:line="480" w:lineRule="auto"/>
        <w:jc w:val="left"/>
        <w:rPr>
          <w:rFonts w:ascii="宋体" w:cs="宋体"/>
          <w:sz w:val="20"/>
          <w:szCs w:val="20"/>
          <w:highlight w:val="none"/>
        </w:rPr>
      </w:pPr>
    </w:p>
    <w:p w14:paraId="171EAF01">
      <w:pPr>
        <w:spacing w:line="480" w:lineRule="auto"/>
        <w:jc w:val="left"/>
        <w:rPr>
          <w:rFonts w:ascii="宋体" w:cs="宋体"/>
          <w:sz w:val="20"/>
          <w:szCs w:val="20"/>
          <w:highlight w:val="none"/>
        </w:rPr>
      </w:pPr>
    </w:p>
    <w:p w14:paraId="020AD8EE">
      <w:pPr>
        <w:tabs>
          <w:tab w:val="left" w:pos="6219"/>
        </w:tabs>
        <w:autoSpaceDE w:val="0"/>
        <w:autoSpaceDN w:val="0"/>
        <w:adjustRightInd w:val="0"/>
        <w:snapToGrid w:val="0"/>
        <w:spacing w:line="480" w:lineRule="auto"/>
        <w:rPr>
          <w:rFonts w:ascii="宋体" w:hAnsi="宋体"/>
          <w:b/>
          <w:w w:val="99"/>
          <w:kern w:val="0"/>
          <w:sz w:val="28"/>
          <w:szCs w:val="28"/>
          <w:highlight w:val="none"/>
        </w:rPr>
      </w:pPr>
      <w:bookmarkStart w:id="0" w:name="_Toc13210649"/>
      <w:bookmarkEnd w:id="0"/>
      <w:bookmarkStart w:id="1" w:name="_Toc536796736"/>
      <w:bookmarkEnd w:id="1"/>
      <w:bookmarkStart w:id="2" w:name="_Toc509218549"/>
      <w:bookmarkEnd w:id="2"/>
      <w:bookmarkStart w:id="3" w:name="_Toc536621766"/>
      <w:bookmarkEnd w:id="3"/>
      <w:bookmarkStart w:id="4" w:name="_Toc536797277"/>
      <w:bookmarkEnd w:id="4"/>
      <w:r>
        <w:rPr>
          <w:rFonts w:hint="eastAsia" w:ascii="宋体" w:hAnsi="宋体"/>
          <w:b/>
          <w:w w:val="99"/>
          <w:kern w:val="0"/>
          <w:sz w:val="28"/>
          <w:szCs w:val="28"/>
          <w:highlight w:val="none"/>
        </w:rPr>
        <w:t>比选</w:t>
      </w:r>
      <w:r>
        <w:rPr>
          <w:rFonts w:ascii="宋体" w:hAnsi="宋体"/>
          <w:b/>
          <w:w w:val="99"/>
          <w:kern w:val="0"/>
          <w:sz w:val="28"/>
          <w:szCs w:val="28"/>
          <w:highlight w:val="none"/>
        </w:rPr>
        <w:t>人：</w:t>
      </w:r>
      <w:r>
        <w:rPr>
          <w:rFonts w:hint="eastAsia" w:ascii="宋体" w:hAnsi="宋体"/>
          <w:kern w:val="0"/>
          <w:sz w:val="28"/>
          <w:szCs w:val="28"/>
          <w:highlight w:val="none"/>
          <w:u w:val="single"/>
        </w:rPr>
        <w:t>国家粮食和物资储备局四川局一五七处</w:t>
      </w:r>
      <w:r>
        <w:rPr>
          <w:rFonts w:ascii="宋体" w:hAnsi="宋体"/>
          <w:b/>
          <w:w w:val="99"/>
          <w:kern w:val="0"/>
          <w:sz w:val="28"/>
          <w:szCs w:val="28"/>
          <w:highlight w:val="none"/>
        </w:rPr>
        <w:t>（盖单位法人章）</w:t>
      </w:r>
    </w:p>
    <w:p w14:paraId="1A117A3D">
      <w:pPr>
        <w:tabs>
          <w:tab w:val="left" w:pos="6252"/>
        </w:tabs>
        <w:autoSpaceDE w:val="0"/>
        <w:autoSpaceDN w:val="0"/>
        <w:adjustRightInd w:val="0"/>
        <w:snapToGrid w:val="0"/>
        <w:spacing w:line="480" w:lineRule="auto"/>
        <w:rPr>
          <w:rFonts w:ascii="宋体" w:hAnsi="宋体"/>
          <w:b/>
          <w:w w:val="99"/>
          <w:kern w:val="0"/>
          <w:sz w:val="28"/>
          <w:szCs w:val="28"/>
          <w:highlight w:val="none"/>
        </w:rPr>
      </w:pPr>
      <w:r>
        <w:rPr>
          <w:rFonts w:hint="eastAsia" w:ascii="宋体" w:hAnsi="宋体"/>
          <w:b/>
          <w:spacing w:val="8"/>
          <w:kern w:val="0"/>
          <w:sz w:val="28"/>
          <w:szCs w:val="28"/>
          <w:highlight w:val="none"/>
        </w:rPr>
        <w:t>比选</w:t>
      </w:r>
      <w:r>
        <w:rPr>
          <w:rFonts w:ascii="宋体" w:hAnsi="宋体"/>
          <w:b/>
          <w:spacing w:val="8"/>
          <w:kern w:val="0"/>
          <w:sz w:val="28"/>
          <w:szCs w:val="28"/>
          <w:highlight w:val="none"/>
        </w:rPr>
        <w:t>代理机构：</w:t>
      </w:r>
      <w:r>
        <w:rPr>
          <w:rFonts w:hint="eastAsia" w:ascii="宋体" w:hAnsi="宋体"/>
          <w:kern w:val="0"/>
          <w:sz w:val="28"/>
          <w:szCs w:val="28"/>
          <w:highlight w:val="none"/>
          <w:u w:val="single"/>
        </w:rPr>
        <w:t>中咨工程管理咨询有限公司</w:t>
      </w:r>
      <w:r>
        <w:rPr>
          <w:rFonts w:hint="eastAsia" w:ascii="宋体" w:hAnsi="宋体"/>
          <w:b/>
          <w:w w:val="99"/>
          <w:kern w:val="0"/>
          <w:sz w:val="28"/>
          <w:szCs w:val="28"/>
          <w:highlight w:val="none"/>
        </w:rPr>
        <w:t>(</w:t>
      </w:r>
      <w:r>
        <w:rPr>
          <w:rFonts w:ascii="宋体" w:hAnsi="宋体"/>
          <w:b/>
          <w:w w:val="99"/>
          <w:kern w:val="0"/>
          <w:sz w:val="28"/>
          <w:szCs w:val="28"/>
          <w:highlight w:val="none"/>
        </w:rPr>
        <w:t>盖单位法人章）</w:t>
      </w:r>
    </w:p>
    <w:p w14:paraId="5FAC1A00">
      <w:pPr>
        <w:tabs>
          <w:tab w:val="left" w:pos="6252"/>
        </w:tabs>
        <w:autoSpaceDE w:val="0"/>
        <w:autoSpaceDN w:val="0"/>
        <w:adjustRightInd w:val="0"/>
        <w:snapToGrid w:val="0"/>
        <w:spacing w:line="480" w:lineRule="auto"/>
        <w:jc w:val="center"/>
        <w:rPr>
          <w:rFonts w:hAnsi="宋体"/>
          <w:b/>
          <w:kern w:val="0"/>
          <w:position w:val="-2"/>
          <w:sz w:val="32"/>
          <w:szCs w:val="32"/>
          <w:highlight w:val="none"/>
          <w:shd w:val="clear" w:color="auto" w:fill="FFFFFF"/>
        </w:rPr>
        <w:sectPr>
          <w:footerReference r:id="rId3" w:type="default"/>
          <w:pgSz w:w="11906" w:h="16838"/>
          <w:pgMar w:top="1440" w:right="1196" w:bottom="1440" w:left="1800" w:header="851" w:footer="992" w:gutter="0"/>
          <w:pgNumType w:start="1"/>
          <w:cols w:space="720" w:num="1"/>
          <w:docGrid w:type="lines" w:linePitch="312" w:charSpace="0"/>
        </w:sectPr>
      </w:pPr>
      <w:r>
        <w:rPr>
          <w:rFonts w:hint="eastAsia" w:ascii="宋体" w:hAnsi="宋体"/>
          <w:b/>
          <w:spacing w:val="8"/>
          <w:kern w:val="0"/>
          <w:sz w:val="28"/>
          <w:szCs w:val="28"/>
          <w:highlight w:val="none"/>
        </w:rPr>
        <w:t>2026年</w:t>
      </w:r>
      <w:r>
        <w:rPr>
          <w:rFonts w:hint="eastAsia" w:ascii="宋体" w:hAnsi="宋体"/>
          <w:b/>
          <w:spacing w:val="8"/>
          <w:kern w:val="0"/>
          <w:sz w:val="28"/>
          <w:szCs w:val="28"/>
          <w:highlight w:val="none"/>
          <w:lang w:val="en-US" w:eastAsia="zh-CN"/>
        </w:rPr>
        <w:t>6</w:t>
      </w:r>
      <w:r>
        <w:rPr>
          <w:rFonts w:hint="eastAsia" w:ascii="宋体" w:hAnsi="宋体"/>
          <w:b/>
          <w:spacing w:val="8"/>
          <w:kern w:val="0"/>
          <w:sz w:val="28"/>
          <w:szCs w:val="28"/>
          <w:highlight w:val="none"/>
        </w:rPr>
        <w:t>月</w:t>
      </w:r>
    </w:p>
    <w:p w14:paraId="22BCF99C">
      <w:pPr>
        <w:tabs>
          <w:tab w:val="left" w:pos="3200"/>
          <w:tab w:val="left" w:pos="4320"/>
          <w:tab w:val="left" w:pos="5420"/>
        </w:tabs>
        <w:autoSpaceDE w:val="0"/>
        <w:autoSpaceDN w:val="0"/>
        <w:adjustRightInd w:val="0"/>
        <w:spacing w:line="300" w:lineRule="exact"/>
        <w:ind w:right="-20"/>
        <w:jc w:val="center"/>
        <w:rPr>
          <w:b/>
          <w:spacing w:val="1"/>
          <w:kern w:val="0"/>
          <w:position w:val="-2"/>
          <w:sz w:val="32"/>
          <w:szCs w:val="32"/>
          <w:highlight w:val="none"/>
          <w:shd w:val="clear" w:color="auto" w:fill="FFFFFF"/>
        </w:rPr>
      </w:pPr>
      <w:r>
        <w:rPr>
          <w:rFonts w:hAnsi="宋体"/>
          <w:b/>
          <w:kern w:val="0"/>
          <w:position w:val="-2"/>
          <w:sz w:val="32"/>
          <w:szCs w:val="32"/>
          <w:highlight w:val="none"/>
          <w:shd w:val="clear" w:color="auto" w:fill="FFFFFF"/>
        </w:rPr>
        <w:t>目</w:t>
      </w:r>
      <w:r>
        <w:rPr>
          <w:b/>
          <w:kern w:val="0"/>
          <w:position w:val="-2"/>
          <w:sz w:val="32"/>
          <w:szCs w:val="32"/>
          <w:highlight w:val="none"/>
          <w:shd w:val="clear" w:color="auto" w:fill="FFFFFF"/>
        </w:rPr>
        <w:t xml:space="preserve">   </w:t>
      </w:r>
      <w:r>
        <w:rPr>
          <w:rFonts w:hAnsi="宋体"/>
          <w:b/>
          <w:spacing w:val="1"/>
          <w:kern w:val="0"/>
          <w:position w:val="-2"/>
          <w:sz w:val="32"/>
          <w:szCs w:val="32"/>
          <w:highlight w:val="none"/>
          <w:shd w:val="clear" w:color="auto" w:fill="FFFFFF"/>
        </w:rPr>
        <w:t>录</w:t>
      </w:r>
    </w:p>
    <w:p w14:paraId="61261B33">
      <w:pPr>
        <w:pStyle w:val="32"/>
        <w:tabs>
          <w:tab w:val="right" w:leader="dot" w:pos="8910"/>
        </w:tabs>
        <w:rPr>
          <w:color w:val="000000" w:themeColor="text1"/>
          <w:highlight w:val="none"/>
        </w:rPr>
      </w:pPr>
      <w:r>
        <w:rPr>
          <w:szCs w:val="21"/>
          <w:highlight w:val="none"/>
          <w:shd w:val="clear" w:color="auto" w:fill="FFFFFF"/>
        </w:rPr>
        <w:fldChar w:fldCharType="begin"/>
      </w:r>
      <w:r>
        <w:rPr>
          <w:rStyle w:val="47"/>
          <w:color w:val="auto"/>
          <w:szCs w:val="21"/>
          <w:highlight w:val="none"/>
          <w:u w:val="none"/>
          <w:shd w:val="clear" w:color="auto" w:fill="FFFFFF"/>
        </w:rPr>
        <w:instrText xml:space="preserve"> TOC \o "1-3" \h \z \u </w:instrText>
      </w:r>
      <w:r>
        <w:rPr>
          <w:szCs w:val="21"/>
          <w:highlight w:val="none"/>
          <w:shd w:val="clear" w:color="auto" w:fill="FFFFFF"/>
        </w:rPr>
        <w:fldChar w:fldCharType="separate"/>
      </w: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_Toc22391 </w:instrText>
      </w:r>
      <w:r>
        <w:rPr>
          <w:color w:val="000000" w:themeColor="text1"/>
          <w:szCs w:val="21"/>
          <w:highlight w:val="none"/>
          <w:shd w:val="clear" w:color="auto" w:fill="FFFFFF"/>
        </w:rPr>
        <w:fldChar w:fldCharType="separate"/>
      </w:r>
      <w:r>
        <w:rPr>
          <w:rFonts w:ascii="Times New Roman" w:hAnsi="Times New Roman" w:eastAsia="宋体"/>
          <w:color w:val="000000" w:themeColor="text1"/>
          <w:highlight w:val="none"/>
          <w:shd w:val="clear" w:color="auto" w:fill="FFFFFF"/>
        </w:rPr>
        <w:t xml:space="preserve">第一章  </w:t>
      </w:r>
      <w:r>
        <w:rPr>
          <w:rFonts w:hint="eastAsia" w:ascii="Times New Roman" w:hAnsi="Times New Roman" w:eastAsia="宋体"/>
          <w:color w:val="000000" w:themeColor="text1"/>
          <w:highlight w:val="none"/>
          <w:shd w:val="clear" w:color="auto" w:fill="FFFFFF"/>
          <w:lang w:val="en-US" w:eastAsia="zh-CN"/>
        </w:rPr>
        <w:t>比选</w:t>
      </w:r>
      <w:r>
        <w:rPr>
          <w:rFonts w:hint="eastAsia" w:ascii="Times New Roman" w:hAnsi="Times New Roman" w:eastAsia="宋体"/>
          <w:color w:val="000000" w:themeColor="text1"/>
          <w:highlight w:val="none"/>
          <w:shd w:val="clear" w:color="auto" w:fill="FFFFFF"/>
        </w:rPr>
        <w:t>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_Toc22391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szCs w:val="21"/>
          <w:highlight w:val="none"/>
          <w:shd w:val="clear" w:color="auto" w:fill="FFFFFF"/>
        </w:rPr>
        <w:fldChar w:fldCharType="end"/>
      </w:r>
    </w:p>
    <w:p w14:paraId="2FD7984F">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_Toc4328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w:t>
      </w:r>
      <w:r>
        <w:rPr>
          <w:rFonts w:hint="eastAsia" w:ascii="Times New Roman" w:hAnsi="Times New Roman" w:eastAsia="宋体"/>
          <w:color w:val="000000" w:themeColor="text1"/>
          <w:szCs w:val="21"/>
          <w:highlight w:val="none"/>
          <w:shd w:val="clear" w:color="auto" w:fill="FFFFFF"/>
        </w:rPr>
        <w:t>比选条件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_Toc4328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szCs w:val="21"/>
          <w:highlight w:val="none"/>
          <w:shd w:val="clear" w:color="auto" w:fill="FFFFFF"/>
        </w:rPr>
        <w:fldChar w:fldCharType="end"/>
      </w:r>
    </w:p>
    <w:p w14:paraId="46046845">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_Toc30087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2．项目概况与</w:t>
      </w:r>
      <w:r>
        <w:rPr>
          <w:rFonts w:hint="eastAsia" w:ascii="Times New Roman" w:hAnsi="Times New Roman" w:eastAsia="宋体"/>
          <w:color w:val="000000" w:themeColor="text1"/>
          <w:szCs w:val="21"/>
          <w:highlight w:val="none"/>
          <w:shd w:val="clear" w:color="auto" w:fill="FFFFFF"/>
        </w:rPr>
        <w:t>比选</w:t>
      </w:r>
      <w:r>
        <w:rPr>
          <w:rFonts w:ascii="Times New Roman" w:hAnsi="Times New Roman" w:eastAsia="宋体"/>
          <w:color w:val="000000" w:themeColor="text1"/>
          <w:szCs w:val="21"/>
          <w:highlight w:val="none"/>
          <w:shd w:val="clear" w:color="auto" w:fill="FFFFFF"/>
        </w:rPr>
        <w:t>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_Toc30087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szCs w:val="21"/>
          <w:highlight w:val="none"/>
          <w:shd w:val="clear" w:color="auto" w:fill="FFFFFF"/>
        </w:rPr>
        <w:fldChar w:fldCharType="end"/>
      </w:r>
    </w:p>
    <w:p w14:paraId="03DE2417">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_Toc17035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w:t>
      </w:r>
      <w:r>
        <w:rPr>
          <w:rFonts w:hint="eastAsia" w:ascii="Times New Roman" w:hAnsi="Times New Roman" w:eastAsia="宋体"/>
          <w:color w:val="000000" w:themeColor="text1"/>
          <w:szCs w:val="21"/>
          <w:highlight w:val="none"/>
          <w:shd w:val="clear" w:color="auto" w:fill="FFFFFF"/>
          <w:lang w:val="zh-CN"/>
        </w:rPr>
        <w:t>供应商</w:t>
      </w:r>
      <w:r>
        <w:rPr>
          <w:rFonts w:ascii="Times New Roman" w:hAnsi="Times New Roman" w:eastAsia="宋体"/>
          <w:color w:val="000000" w:themeColor="text1"/>
          <w:szCs w:val="21"/>
          <w:highlight w:val="none"/>
          <w:shd w:val="clear" w:color="auto" w:fill="FFFFFF"/>
        </w:rPr>
        <w:t>资格要求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_Toc17035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szCs w:val="21"/>
          <w:highlight w:val="none"/>
          <w:shd w:val="clear" w:color="auto" w:fill="FFFFFF"/>
        </w:rPr>
        <w:fldChar w:fldCharType="end"/>
      </w:r>
    </w:p>
    <w:p w14:paraId="3067AB48">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_Toc8651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4．</w:t>
      </w:r>
      <w:r>
        <w:rPr>
          <w:rFonts w:hint="eastAsia" w:ascii="Times New Roman" w:hAnsi="Times New Roman" w:eastAsia="宋体"/>
          <w:color w:val="000000" w:themeColor="text1"/>
          <w:szCs w:val="21"/>
          <w:highlight w:val="none"/>
          <w:shd w:val="clear" w:color="auto" w:fill="FFFFFF"/>
        </w:rPr>
        <w:t>比选有关说明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_Toc8651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szCs w:val="21"/>
          <w:highlight w:val="none"/>
          <w:shd w:val="clear" w:color="auto" w:fill="FFFFFF"/>
        </w:rPr>
        <w:fldChar w:fldCharType="end"/>
      </w:r>
    </w:p>
    <w:p w14:paraId="1341319C">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_Toc19539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5．</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_Toc19539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szCs w:val="21"/>
          <w:highlight w:val="none"/>
          <w:shd w:val="clear" w:color="auto" w:fill="FFFFFF"/>
        </w:rPr>
        <w:fldChar w:fldCharType="end"/>
      </w:r>
    </w:p>
    <w:p w14:paraId="41E29C0A">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_Toc25169 </w:instrText>
      </w:r>
      <w:r>
        <w:rPr>
          <w:color w:val="000000" w:themeColor="text1"/>
          <w:szCs w:val="21"/>
          <w:highlight w:val="none"/>
          <w:shd w:val="clear" w:color="auto" w:fill="FFFFFF"/>
        </w:rPr>
        <w:fldChar w:fldCharType="separate"/>
      </w:r>
      <w:r>
        <w:rPr>
          <w:rFonts w:hint="eastAsia" w:ascii="Times New Roman" w:hAnsi="Times New Roman" w:eastAsia="宋体"/>
          <w:color w:val="000000" w:themeColor="text1"/>
          <w:szCs w:val="21"/>
          <w:highlight w:val="none"/>
          <w:shd w:val="clear" w:color="auto" w:fill="FFFFFF"/>
          <w:lang w:val="en-US" w:eastAsia="zh-CN"/>
        </w:rPr>
        <w:t>6</w:t>
      </w:r>
      <w:r>
        <w:rPr>
          <w:rFonts w:ascii="Times New Roman" w:hAnsi="Times New Roman" w:eastAsia="宋体"/>
          <w:color w:val="000000" w:themeColor="text1"/>
          <w:szCs w:val="21"/>
          <w:highlight w:val="none"/>
          <w:shd w:val="clear" w:color="auto" w:fill="FFFFFF"/>
        </w:rPr>
        <w:t>．联系方式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_Toc25169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szCs w:val="21"/>
          <w:highlight w:val="none"/>
          <w:shd w:val="clear" w:color="auto" w:fill="FFFFFF"/>
        </w:rPr>
        <w:fldChar w:fldCharType="end"/>
      </w:r>
    </w:p>
    <w:p w14:paraId="15F3A7B6">
      <w:pPr>
        <w:pStyle w:val="32"/>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_Toc21574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highlight w:val="none"/>
          <w:shd w:val="clear" w:color="auto" w:fill="FFFFFF"/>
        </w:rPr>
        <w:t xml:space="preserve">第二章  </w:t>
      </w:r>
      <w:r>
        <w:rPr>
          <w:rFonts w:hint="eastAsia" w:ascii="Times New Roman" w:hAnsi="Times New Roman" w:eastAsia="宋体"/>
          <w:color w:val="000000" w:themeColor="text1"/>
          <w:highlight w:val="none"/>
          <w:shd w:val="clear" w:color="auto" w:fill="FFFFFF"/>
        </w:rPr>
        <w:t>比选文件</w:t>
      </w:r>
      <w:r>
        <w:rPr>
          <w:rFonts w:ascii="Times New Roman" w:hAnsi="Times New Roman" w:eastAsia="宋体"/>
          <w:color w:val="000000" w:themeColor="text1"/>
          <w:highlight w:val="none"/>
          <w:shd w:val="clear" w:color="auto" w:fill="FFFFFF"/>
        </w:rPr>
        <w:t>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_Toc21574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1"/>
          <w:highlight w:val="none"/>
          <w:shd w:val="clear" w:color="auto" w:fill="FFFFFF"/>
        </w:rPr>
        <w:fldChar w:fldCharType="end"/>
      </w:r>
    </w:p>
    <w:p w14:paraId="311C6077">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_Toc17545 </w:instrText>
      </w:r>
      <w:r>
        <w:rPr>
          <w:color w:val="000000" w:themeColor="text1"/>
          <w:szCs w:val="21"/>
          <w:highlight w:val="none"/>
          <w:shd w:val="clear" w:color="auto" w:fill="FFFFFF"/>
        </w:rPr>
        <w:fldChar w:fldCharType="separate"/>
      </w:r>
      <w:r>
        <w:rPr>
          <w:rFonts w:hint="eastAsia" w:ascii="Times New Roman" w:hAnsi="Times New Roman" w:eastAsia="宋体"/>
          <w:color w:val="000000" w:themeColor="text1"/>
          <w:highlight w:val="none"/>
          <w:shd w:val="clear" w:color="auto" w:fill="FFFFFF"/>
        </w:rPr>
        <w:t>比选文件</w:t>
      </w:r>
      <w:r>
        <w:rPr>
          <w:rFonts w:ascii="Times New Roman" w:hAnsi="Times New Roman" w:eastAsia="宋体"/>
          <w:color w:val="000000" w:themeColor="text1"/>
          <w:highlight w:val="none"/>
          <w:shd w:val="clear" w:color="auto" w:fill="FFFFFF"/>
        </w:rPr>
        <w:t>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_Toc17545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1"/>
          <w:highlight w:val="none"/>
          <w:shd w:val="clear" w:color="auto" w:fill="FFFFFF"/>
        </w:rPr>
        <w:fldChar w:fldCharType="end"/>
      </w:r>
    </w:p>
    <w:p w14:paraId="6E0A6D62">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_Toc15245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  总则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_Toc15245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1"/>
          <w:highlight w:val="none"/>
          <w:shd w:val="clear" w:color="auto" w:fill="FFFFFF"/>
        </w:rPr>
        <w:fldChar w:fldCharType="end"/>
      </w:r>
    </w:p>
    <w:p w14:paraId="25217401">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_Toc28807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1.1  项目概况</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_Toc28807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1"/>
          <w:highlight w:val="none"/>
          <w:shd w:val="clear" w:color="auto" w:fill="FFFFFF"/>
        </w:rPr>
        <w:fldChar w:fldCharType="end"/>
      </w:r>
    </w:p>
    <w:p w14:paraId="1E85D90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_Toc28469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1.2  资金来源和落实情况</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_Toc28469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1"/>
          <w:highlight w:val="none"/>
          <w:shd w:val="clear" w:color="auto" w:fill="FFFFFF"/>
        </w:rPr>
        <w:fldChar w:fldCharType="end"/>
      </w:r>
    </w:p>
    <w:p w14:paraId="4828940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_Toc5962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1.3  </w:t>
      </w:r>
      <w:r>
        <w:rPr>
          <w:rFonts w:hint="eastAsia" w:ascii="Times New Roman" w:hAnsi="Times New Roman" w:eastAsia="宋体"/>
          <w:color w:val="000000" w:themeColor="text1"/>
          <w:szCs w:val="21"/>
          <w:highlight w:val="none"/>
          <w:shd w:val="clear" w:color="auto" w:fill="FFFFFF"/>
        </w:rPr>
        <w:t>比选范围、服务期限和质量要求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_Toc5962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1"/>
          <w:highlight w:val="none"/>
          <w:shd w:val="clear" w:color="auto" w:fill="FFFFFF"/>
        </w:rPr>
        <w:fldChar w:fldCharType="end"/>
      </w:r>
    </w:p>
    <w:p w14:paraId="148C0E9D">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_Toc31706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1.4  </w:t>
      </w:r>
      <w:r>
        <w:rPr>
          <w:rFonts w:hint="eastAsia" w:ascii="Times New Roman" w:hAnsi="Times New Roman" w:eastAsia="宋体"/>
          <w:color w:val="000000" w:themeColor="text1"/>
          <w:szCs w:val="21"/>
          <w:highlight w:val="none"/>
          <w:shd w:val="clear" w:color="auto" w:fill="FFFFFF"/>
          <w:lang w:val="zh-CN"/>
        </w:rPr>
        <w:t>供应商</w:t>
      </w:r>
      <w:r>
        <w:rPr>
          <w:rFonts w:ascii="Times New Roman" w:hAnsi="Times New Roman" w:eastAsia="宋体"/>
          <w:color w:val="000000" w:themeColor="text1"/>
          <w:szCs w:val="21"/>
          <w:highlight w:val="none"/>
          <w:shd w:val="clear" w:color="auto" w:fill="FFFFFF"/>
        </w:rPr>
        <w:t>资格要求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_Toc31706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1"/>
          <w:highlight w:val="none"/>
          <w:shd w:val="clear" w:color="auto" w:fill="FFFFFF"/>
        </w:rPr>
        <w:fldChar w:fldCharType="end"/>
      </w:r>
    </w:p>
    <w:p w14:paraId="262808CE">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_Toc7215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1.5  费用承担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_Toc7215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1F70616F">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_Toc25554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1.6  保密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_Toc25554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736CE039">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_Toc6902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1.7  语言文字</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_Toc6902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5702C262">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_Toc29588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1.8  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_Toc29588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0A7A51ED">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_Toc14089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w:t>
      </w:r>
      <w:r>
        <w:rPr>
          <w:rFonts w:hint="eastAsia" w:ascii="Times New Roman" w:hAnsi="Times New Roman" w:eastAsia="宋体"/>
          <w:color w:val="000000" w:themeColor="text1"/>
          <w:szCs w:val="21"/>
          <w:highlight w:val="none"/>
          <w:shd w:val="clear" w:color="auto" w:fill="FFFFFF"/>
        </w:rPr>
        <w:t>9</w:t>
      </w:r>
      <w:r>
        <w:rPr>
          <w:rFonts w:ascii="Times New Roman" w:hAnsi="Times New Roman" w:eastAsia="宋体"/>
          <w:color w:val="000000" w:themeColor="text1"/>
          <w:szCs w:val="21"/>
          <w:highlight w:val="none"/>
          <w:shd w:val="clear" w:color="auto" w:fill="FFFFFF"/>
        </w:rPr>
        <w:t xml:space="preserve">  投标预备会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_Toc14089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7F301EF5">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_Toc28269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w:t>
      </w:r>
      <w:r>
        <w:rPr>
          <w:rFonts w:ascii="Times New Roman" w:hAnsi="Times New Roman" w:eastAsia="宋体"/>
          <w:color w:val="000000" w:themeColor="text1"/>
          <w:spacing w:val="-8"/>
          <w:szCs w:val="21"/>
          <w:highlight w:val="none"/>
          <w:shd w:val="clear" w:color="auto" w:fill="FFFFFF"/>
        </w:rPr>
        <w:t>1</w:t>
      </w:r>
      <w:r>
        <w:rPr>
          <w:rFonts w:hint="eastAsia" w:ascii="Times New Roman" w:hAnsi="Times New Roman" w:eastAsia="宋体"/>
          <w:color w:val="000000" w:themeColor="text1"/>
          <w:spacing w:val="-8"/>
          <w:szCs w:val="21"/>
          <w:highlight w:val="none"/>
          <w:shd w:val="clear" w:color="auto" w:fill="FFFFFF"/>
        </w:rPr>
        <w:t>0</w:t>
      </w:r>
      <w:r>
        <w:rPr>
          <w:rFonts w:ascii="Times New Roman" w:hAnsi="Times New Roman" w:eastAsia="宋体"/>
          <w:color w:val="000000" w:themeColor="text1"/>
          <w:szCs w:val="21"/>
          <w:highlight w:val="none"/>
          <w:shd w:val="clear" w:color="auto" w:fill="FFFFFF"/>
        </w:rPr>
        <w:t xml:space="preserve">  分包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_Toc28269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4EAA160F">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_Toc17893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1.1</w:t>
      </w:r>
      <w:r>
        <w:rPr>
          <w:rFonts w:hint="eastAsia" w:ascii="Times New Roman" w:hAnsi="Times New Roman" w:eastAsia="宋体"/>
          <w:color w:val="000000" w:themeColor="text1"/>
          <w:szCs w:val="21"/>
          <w:highlight w:val="none"/>
          <w:shd w:val="clear" w:color="auto" w:fill="FFFFFF"/>
        </w:rPr>
        <w:t>1</w:t>
      </w:r>
      <w:r>
        <w:rPr>
          <w:rFonts w:ascii="Times New Roman" w:hAnsi="Times New Roman" w:eastAsia="宋体"/>
          <w:color w:val="000000" w:themeColor="text1"/>
          <w:szCs w:val="21"/>
          <w:highlight w:val="none"/>
          <w:shd w:val="clear" w:color="auto" w:fill="FFFFFF"/>
        </w:rPr>
        <w:t xml:space="preserve">  偏离</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_Toc17893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7F9D4161">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_Toc32194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2.  </w:t>
      </w:r>
      <w:r>
        <w:rPr>
          <w:rFonts w:hint="eastAsia" w:ascii="Times New Roman" w:hAnsi="Times New Roman" w:eastAsia="宋体"/>
          <w:color w:val="000000" w:themeColor="text1"/>
          <w:spacing w:val="1"/>
          <w:szCs w:val="21"/>
          <w:highlight w:val="none"/>
          <w:shd w:val="clear" w:color="auto" w:fill="FFFFFF"/>
        </w:rPr>
        <w:t>比选文件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_Toc32194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56341D30">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_Toc13776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2.1  </w:t>
      </w:r>
      <w:r>
        <w:rPr>
          <w:rFonts w:hint="eastAsia" w:ascii="Times New Roman" w:hAnsi="Times New Roman" w:eastAsia="宋体"/>
          <w:color w:val="000000" w:themeColor="text1"/>
          <w:szCs w:val="21"/>
          <w:highlight w:val="none"/>
          <w:shd w:val="clear" w:color="auto" w:fill="FFFFFF"/>
        </w:rPr>
        <w:t>比选文件</w:t>
      </w:r>
      <w:r>
        <w:rPr>
          <w:rFonts w:ascii="Times New Roman" w:hAnsi="Times New Roman" w:eastAsia="宋体"/>
          <w:color w:val="000000" w:themeColor="text1"/>
          <w:szCs w:val="21"/>
          <w:highlight w:val="none"/>
          <w:shd w:val="clear" w:color="auto" w:fill="FFFFFF"/>
        </w:rPr>
        <w:t>的组成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_Toc13776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12D2F342">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_Toc24425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2.2  </w:t>
      </w:r>
      <w:r>
        <w:rPr>
          <w:rFonts w:hint="eastAsia" w:ascii="Times New Roman" w:hAnsi="Times New Roman" w:eastAsia="宋体"/>
          <w:color w:val="000000" w:themeColor="text1"/>
          <w:szCs w:val="21"/>
          <w:highlight w:val="none"/>
          <w:shd w:val="clear" w:color="auto" w:fill="FFFFFF"/>
        </w:rPr>
        <w:t>比选文件</w:t>
      </w:r>
      <w:r>
        <w:rPr>
          <w:rFonts w:ascii="Times New Roman" w:hAnsi="Times New Roman" w:eastAsia="宋体"/>
          <w:color w:val="000000" w:themeColor="text1"/>
          <w:szCs w:val="21"/>
          <w:highlight w:val="none"/>
          <w:shd w:val="clear" w:color="auto" w:fill="FFFFFF"/>
        </w:rPr>
        <w:t>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_Toc24425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1"/>
          <w:highlight w:val="none"/>
          <w:shd w:val="clear" w:color="auto" w:fill="FFFFFF"/>
        </w:rPr>
        <w:fldChar w:fldCharType="end"/>
      </w:r>
    </w:p>
    <w:p w14:paraId="3C046D7F">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_Toc23364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2.3  </w:t>
      </w:r>
      <w:r>
        <w:rPr>
          <w:rFonts w:hint="eastAsia" w:ascii="Times New Roman" w:hAnsi="Times New Roman" w:eastAsia="宋体"/>
          <w:color w:val="000000" w:themeColor="text1"/>
          <w:szCs w:val="21"/>
          <w:highlight w:val="none"/>
          <w:shd w:val="clear" w:color="auto" w:fill="FFFFFF"/>
        </w:rPr>
        <w:t>比选文件</w:t>
      </w:r>
      <w:r>
        <w:rPr>
          <w:rFonts w:ascii="Times New Roman" w:hAnsi="Times New Roman" w:eastAsia="宋体"/>
          <w:color w:val="000000" w:themeColor="text1"/>
          <w:szCs w:val="21"/>
          <w:highlight w:val="none"/>
          <w:shd w:val="clear" w:color="auto" w:fill="FFFFFF"/>
        </w:rPr>
        <w:t>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_Toc23364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76116D5C">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_Toc29676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3.  </w:t>
      </w:r>
      <w:r>
        <w:rPr>
          <w:rFonts w:hint="eastAsia" w:ascii="Times New Roman" w:hAnsi="Times New Roman" w:eastAsia="宋体"/>
          <w:color w:val="000000" w:themeColor="text1"/>
          <w:spacing w:val="1"/>
          <w:szCs w:val="21"/>
          <w:highlight w:val="none"/>
          <w:shd w:val="clear" w:color="auto" w:fill="FFFFFF"/>
        </w:rPr>
        <w:t>比选申请文件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0814FE1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_Toc25276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3.1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6985DC21">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_Toc5032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3.2  投标报价</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_Toc5032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30FA6ED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_Toc20923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3.3  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2B803D7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_Toc2605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w:t>
      </w:r>
      <w:r>
        <w:rPr>
          <w:rFonts w:hint="eastAsia" w:ascii="Times New Roman" w:hAnsi="Times New Roman" w:eastAsia="宋体"/>
          <w:color w:val="000000" w:themeColor="text1"/>
          <w:szCs w:val="21"/>
          <w:highlight w:val="none"/>
          <w:shd w:val="clear" w:color="auto" w:fill="FFFFFF"/>
        </w:rPr>
        <w:t>4</w:t>
      </w:r>
      <w:r>
        <w:rPr>
          <w:rFonts w:ascii="Times New Roman" w:hAnsi="Times New Roman" w:eastAsia="宋体"/>
          <w:color w:val="000000" w:themeColor="text1"/>
          <w:szCs w:val="21"/>
          <w:highlight w:val="none"/>
          <w:shd w:val="clear" w:color="auto" w:fill="FFFFFF"/>
        </w:rPr>
        <w:t xml:space="preserve">  资格审查资料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1"/>
          <w:highlight w:val="none"/>
          <w:shd w:val="clear" w:color="auto" w:fill="FFFFFF"/>
        </w:rPr>
        <w:fldChar w:fldCharType="end"/>
      </w:r>
    </w:p>
    <w:p w14:paraId="45ED8F2F">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_Toc6475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w:t>
      </w:r>
      <w:r>
        <w:rPr>
          <w:rFonts w:hint="eastAsia" w:ascii="Times New Roman" w:hAnsi="Times New Roman" w:eastAsia="宋体"/>
          <w:color w:val="000000" w:themeColor="text1"/>
          <w:szCs w:val="21"/>
          <w:highlight w:val="none"/>
          <w:shd w:val="clear" w:color="auto" w:fill="FFFFFF"/>
        </w:rPr>
        <w:t>5</w:t>
      </w:r>
      <w:r>
        <w:rPr>
          <w:rFonts w:ascii="Times New Roman" w:hAnsi="Times New Roman" w:eastAsia="宋体"/>
          <w:color w:val="000000" w:themeColor="text1"/>
          <w:szCs w:val="21"/>
          <w:highlight w:val="none"/>
          <w:shd w:val="clear" w:color="auto" w:fill="FFFFFF"/>
        </w:rPr>
        <w:t xml:space="preserve">  备选投标方案</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_Toc6475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4B4B3B2E">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_Toc20804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w:t>
      </w:r>
      <w:r>
        <w:rPr>
          <w:rFonts w:hint="eastAsia" w:ascii="Times New Roman" w:hAnsi="Times New Roman" w:eastAsia="宋体"/>
          <w:color w:val="000000" w:themeColor="text1"/>
          <w:szCs w:val="21"/>
          <w:highlight w:val="none"/>
          <w:shd w:val="clear" w:color="auto" w:fill="FFFFFF"/>
        </w:rPr>
        <w:t>6</w:t>
      </w:r>
      <w:r>
        <w:rPr>
          <w:rFonts w:ascii="Times New Roman" w:hAnsi="Times New Roman" w:eastAsia="宋体"/>
          <w:color w:val="000000" w:themeColor="text1"/>
          <w:szCs w:val="21"/>
          <w:highlight w:val="none"/>
          <w:shd w:val="clear" w:color="auto" w:fill="FFFFFF"/>
        </w:rPr>
        <w:t xml:space="preserve">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_Toc20804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1518B9D1">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_Toc3404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pacing w:val="1"/>
          <w:szCs w:val="21"/>
          <w:highlight w:val="none"/>
          <w:shd w:val="clear" w:color="auto" w:fill="FFFFFF"/>
        </w:rPr>
        <w:t>4.  投标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_Toc3404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583BDBBB">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_Toc12681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4.1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_Toc12681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6B6F6EF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_Toc28481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4.2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_Toc28481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48FF3A74">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_Toc23680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4.3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的修改与撤回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_Toc23680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24A3D43D">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_Toc28799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5.  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_Toc28799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2FE3E213">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_Toc29825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5.1  开标时间和地点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_Toc29825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1"/>
          <w:highlight w:val="none"/>
          <w:shd w:val="clear" w:color="auto" w:fill="FFFFFF"/>
        </w:rPr>
        <w:fldChar w:fldCharType="end"/>
      </w:r>
    </w:p>
    <w:p w14:paraId="44F82ECA">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_Toc28397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5.2  开标程序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_Toc28397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487926CF">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_Toc22782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6.  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_Toc22782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15BD2AD4">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_Toc2236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6.1  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538F136D">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_Toc485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6.2  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1D16DD63">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_Toc18095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6.3  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_Toc18095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7A68F828">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_Toc19250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7.  </w:t>
      </w:r>
      <w:r>
        <w:rPr>
          <w:rFonts w:ascii="Times New Roman" w:hAnsi="Times New Roman" w:eastAsia="宋体"/>
          <w:color w:val="000000" w:themeColor="text1"/>
          <w:spacing w:val="1"/>
          <w:szCs w:val="21"/>
          <w:highlight w:val="none"/>
          <w:shd w:val="clear" w:color="auto" w:fill="FFFFFF"/>
        </w:rPr>
        <w:t>合同授予</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_Toc19250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1"/>
          <w:highlight w:val="none"/>
          <w:shd w:val="clear" w:color="auto" w:fill="FFFFFF"/>
        </w:rPr>
        <w:fldChar w:fldCharType="end"/>
      </w:r>
    </w:p>
    <w:p w14:paraId="5DA43493">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_Toc23032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8.  重新</w:t>
      </w:r>
      <w:r>
        <w:rPr>
          <w:rFonts w:hint="eastAsia" w:ascii="Times New Roman" w:hAnsi="Times New Roman" w:eastAsia="宋体"/>
          <w:color w:val="000000" w:themeColor="text1"/>
          <w:szCs w:val="21"/>
          <w:highlight w:val="none"/>
          <w:shd w:val="clear" w:color="auto" w:fill="FFFFFF"/>
        </w:rPr>
        <w:t>比选</w:t>
      </w:r>
      <w:r>
        <w:rPr>
          <w:rFonts w:ascii="Times New Roman" w:hAnsi="Times New Roman" w:eastAsia="宋体"/>
          <w:color w:val="000000" w:themeColor="text1"/>
          <w:szCs w:val="21"/>
          <w:highlight w:val="none"/>
          <w:shd w:val="clear" w:color="auto" w:fill="FFFFFF"/>
        </w:rPr>
        <w:t>和不再</w:t>
      </w:r>
      <w:r>
        <w:rPr>
          <w:rFonts w:hint="eastAsia" w:ascii="Times New Roman" w:hAnsi="Times New Roman" w:eastAsia="宋体"/>
          <w:color w:val="000000" w:themeColor="text1"/>
          <w:szCs w:val="21"/>
          <w:highlight w:val="none"/>
          <w:shd w:val="clear" w:color="auto" w:fill="FFFFFF"/>
        </w:rPr>
        <w:t>比选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_Toc23032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1"/>
          <w:highlight w:val="none"/>
          <w:shd w:val="clear" w:color="auto" w:fill="FFFFFF"/>
        </w:rPr>
        <w:fldChar w:fldCharType="end"/>
      </w:r>
    </w:p>
    <w:p w14:paraId="583D454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_Toc23018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8.1  重新</w:t>
      </w:r>
      <w:r>
        <w:rPr>
          <w:rFonts w:hint="eastAsia" w:ascii="Times New Roman" w:hAnsi="Times New Roman" w:eastAsia="宋体"/>
          <w:color w:val="000000" w:themeColor="text1"/>
          <w:szCs w:val="21"/>
          <w:highlight w:val="none"/>
          <w:shd w:val="clear" w:color="auto" w:fill="FFFFFF"/>
        </w:rPr>
        <w:t>比选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_Toc23018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1"/>
          <w:highlight w:val="none"/>
          <w:shd w:val="clear" w:color="auto" w:fill="FFFFFF"/>
        </w:rPr>
        <w:fldChar w:fldCharType="end"/>
      </w:r>
    </w:p>
    <w:p w14:paraId="1E7D9809">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_Toc4535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8.2  不再</w:t>
      </w:r>
      <w:r>
        <w:rPr>
          <w:rFonts w:hint="eastAsia" w:ascii="Times New Roman" w:hAnsi="Times New Roman" w:eastAsia="宋体"/>
          <w:color w:val="000000" w:themeColor="text1"/>
          <w:szCs w:val="21"/>
          <w:highlight w:val="none"/>
          <w:shd w:val="clear" w:color="auto" w:fill="FFFFFF"/>
        </w:rPr>
        <w:t>比选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_Toc4535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1"/>
          <w:highlight w:val="none"/>
          <w:shd w:val="clear" w:color="auto" w:fill="FFFFFF"/>
        </w:rPr>
        <w:fldChar w:fldCharType="end"/>
      </w:r>
    </w:p>
    <w:p w14:paraId="53DC0BE5">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_Toc19990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9.  </w:t>
      </w:r>
      <w:r>
        <w:rPr>
          <w:rFonts w:ascii="Times New Roman" w:hAnsi="Times New Roman" w:eastAsia="宋体"/>
          <w:color w:val="000000" w:themeColor="text1"/>
          <w:spacing w:val="1"/>
          <w:szCs w:val="21"/>
          <w:highlight w:val="none"/>
          <w:shd w:val="clear" w:color="auto" w:fill="FFFFFF"/>
        </w:rPr>
        <w:t>纪律和监督</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_Toc19990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1"/>
          <w:highlight w:val="none"/>
          <w:shd w:val="clear" w:color="auto" w:fill="FFFFFF"/>
        </w:rPr>
        <w:fldChar w:fldCharType="end"/>
      </w:r>
    </w:p>
    <w:p w14:paraId="39454A5D">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_Toc3476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9.1  对</w:t>
      </w:r>
      <w:r>
        <w:rPr>
          <w:rFonts w:hint="eastAsia" w:ascii="Times New Roman" w:hAnsi="Times New Roman" w:eastAsia="宋体"/>
          <w:color w:val="000000" w:themeColor="text1"/>
          <w:szCs w:val="21"/>
          <w:highlight w:val="none"/>
          <w:shd w:val="clear" w:color="auto" w:fill="FFFFFF"/>
        </w:rPr>
        <w:t>比选</w:t>
      </w:r>
      <w:r>
        <w:rPr>
          <w:rFonts w:ascii="Times New Roman" w:hAnsi="Times New Roman" w:eastAsia="宋体"/>
          <w:color w:val="000000" w:themeColor="text1"/>
          <w:szCs w:val="21"/>
          <w:highlight w:val="none"/>
          <w:shd w:val="clear" w:color="auto" w:fill="FFFFFF"/>
        </w:rPr>
        <w:t>人的纪律要求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_Toc3476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1"/>
          <w:highlight w:val="none"/>
          <w:shd w:val="clear" w:color="auto" w:fill="FFFFFF"/>
        </w:rPr>
        <w:fldChar w:fldCharType="end"/>
      </w:r>
    </w:p>
    <w:p w14:paraId="6A744F39">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_Toc7695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9.2  对</w:t>
      </w:r>
      <w:r>
        <w:rPr>
          <w:rFonts w:hint="eastAsia" w:ascii="Times New Roman" w:hAnsi="Times New Roman" w:eastAsia="宋体"/>
          <w:color w:val="000000" w:themeColor="text1"/>
          <w:szCs w:val="21"/>
          <w:highlight w:val="none"/>
          <w:shd w:val="clear" w:color="auto" w:fill="FFFFFF"/>
        </w:rPr>
        <w:t>供应商</w:t>
      </w:r>
      <w:r>
        <w:rPr>
          <w:rFonts w:ascii="Times New Roman" w:hAnsi="Times New Roman" w:eastAsia="宋体"/>
          <w:color w:val="000000" w:themeColor="text1"/>
          <w:szCs w:val="21"/>
          <w:highlight w:val="none"/>
          <w:shd w:val="clear" w:color="auto" w:fill="FFFFFF"/>
        </w:rPr>
        <w:t>的纪律要求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_Toc7695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1"/>
          <w:highlight w:val="none"/>
          <w:shd w:val="clear" w:color="auto" w:fill="FFFFFF"/>
        </w:rPr>
        <w:fldChar w:fldCharType="end"/>
      </w:r>
    </w:p>
    <w:p w14:paraId="2F887804">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_Toc20767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9.3  对评标委员会成员的纪律要求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_Toc20767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1"/>
          <w:highlight w:val="none"/>
          <w:shd w:val="clear" w:color="auto" w:fill="FFFFFF"/>
        </w:rPr>
        <w:fldChar w:fldCharType="end"/>
      </w:r>
    </w:p>
    <w:p w14:paraId="1443A878">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_Toc2177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9.4  对与评标活动有关的工作人员的纪律要求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1"/>
          <w:highlight w:val="none"/>
          <w:shd w:val="clear" w:color="auto" w:fill="FFFFFF"/>
        </w:rPr>
        <w:fldChar w:fldCharType="end"/>
      </w:r>
    </w:p>
    <w:p w14:paraId="4DDB4550">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_Toc24533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9.5  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_Toc24533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1"/>
          <w:highlight w:val="none"/>
          <w:shd w:val="clear" w:color="auto" w:fill="FFFFFF"/>
        </w:rPr>
        <w:fldChar w:fldCharType="end"/>
      </w:r>
    </w:p>
    <w:p w14:paraId="4A7ECCF8">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_Toc21468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10.  需要补充的其他内容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_Toc21468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1"/>
          <w:highlight w:val="none"/>
          <w:shd w:val="clear" w:color="auto" w:fill="FFFFFF"/>
        </w:rPr>
        <w:fldChar w:fldCharType="end"/>
      </w:r>
    </w:p>
    <w:p w14:paraId="0937F353">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_Toc29296 </w:instrText>
      </w:r>
      <w:r>
        <w:rPr>
          <w:color w:val="000000" w:themeColor="text1"/>
          <w:szCs w:val="21"/>
          <w:highlight w:val="none"/>
          <w:shd w:val="clear" w:color="auto" w:fill="FFFFFF"/>
        </w:rPr>
        <w:fldChar w:fldCharType="separate"/>
      </w:r>
      <w:r>
        <w:rPr>
          <w:rFonts w:hint="eastAsia" w:ascii="Times New Roman" w:hAnsi="Times New Roman" w:eastAsia="宋体"/>
          <w:bCs w:val="0"/>
          <w:color w:val="000000" w:themeColor="text1"/>
          <w:w w:val="100"/>
          <w:szCs w:val="21"/>
          <w:highlight w:val="none"/>
          <w:shd w:val="clear" w:color="auto" w:fill="FFFFFF"/>
        </w:rPr>
        <w:t>需要补充的其他内容：见比选文件须知前附表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_Toc29296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1"/>
          <w:highlight w:val="none"/>
          <w:shd w:val="clear" w:color="auto" w:fill="FFFFFF"/>
        </w:rPr>
        <w:fldChar w:fldCharType="end"/>
      </w:r>
    </w:p>
    <w:p w14:paraId="6A425884">
      <w:pPr>
        <w:pStyle w:val="32"/>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_Toc11433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highlight w:val="none"/>
          <w:shd w:val="clear" w:color="auto" w:fill="FFFFFF"/>
        </w:rPr>
        <w:t>第三章  评标办法</w:t>
      </w:r>
      <w:r>
        <w:rPr>
          <w:rFonts w:hint="eastAsia" w:ascii="Times New Roman" w:hAnsi="Times New Roman" w:eastAsia="宋体"/>
          <w:color w:val="000000" w:themeColor="text1"/>
          <w:highlight w:val="none"/>
          <w:shd w:val="clear" w:color="auto" w:fill="FFFFFF"/>
        </w:rPr>
        <w:t>（综合评估法）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_Toc11433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szCs w:val="21"/>
          <w:highlight w:val="none"/>
          <w:shd w:val="clear" w:color="auto" w:fill="FFFFFF"/>
        </w:rPr>
        <w:fldChar w:fldCharType="end"/>
      </w:r>
    </w:p>
    <w:p w14:paraId="5E94BEC7">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_Toc27215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highlight w:val="none"/>
          <w:shd w:val="clear" w:color="auto" w:fill="FFFFFF"/>
        </w:rPr>
        <w:t>评标办法前附表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_Toc27215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szCs w:val="21"/>
          <w:highlight w:val="none"/>
          <w:shd w:val="clear" w:color="auto" w:fill="FFFFFF"/>
        </w:rPr>
        <w:fldChar w:fldCharType="end"/>
      </w:r>
    </w:p>
    <w:p w14:paraId="512250BD">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_Toc8673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1.  评标方法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_Toc8673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5813CB31">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_Toc18767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2.  </w:t>
      </w:r>
      <w:r>
        <w:rPr>
          <w:rFonts w:ascii="Times New Roman" w:hAnsi="Times New Roman" w:eastAsia="宋体"/>
          <w:color w:val="000000" w:themeColor="text1"/>
          <w:spacing w:val="1"/>
          <w:szCs w:val="21"/>
          <w:highlight w:val="none"/>
          <w:shd w:val="clear" w:color="auto" w:fill="FFFFFF"/>
        </w:rPr>
        <w:t>评审标准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_Toc18767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55C52CF8">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_Toc18826 </w:instrText>
      </w:r>
      <w:r>
        <w:rPr>
          <w:color w:val="000000" w:themeColor="text1"/>
          <w:szCs w:val="21"/>
          <w:highlight w:val="none"/>
          <w:shd w:val="clear" w:color="auto" w:fill="FFFFFF"/>
        </w:rPr>
        <w:fldChar w:fldCharType="separate"/>
      </w:r>
      <w:r>
        <w:rPr>
          <w:rFonts w:ascii="宋体" w:hAnsi="宋体"/>
          <w:bCs/>
          <w:snapToGrid w:val="0"/>
          <w:color w:val="000000" w:themeColor="text1"/>
          <w:szCs w:val="21"/>
          <w:highlight w:val="none"/>
        </w:rPr>
        <w:t>2.1  初步评审标准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_Toc18826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3EABC56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_Toc630 </w:instrText>
      </w:r>
      <w:r>
        <w:rPr>
          <w:color w:val="000000" w:themeColor="text1"/>
          <w:szCs w:val="21"/>
          <w:highlight w:val="none"/>
          <w:shd w:val="clear" w:color="auto" w:fill="FFFFFF"/>
        </w:rPr>
        <w:fldChar w:fldCharType="separate"/>
      </w:r>
      <w:r>
        <w:rPr>
          <w:rFonts w:ascii="宋体" w:hAnsi="宋体"/>
          <w:bCs/>
          <w:snapToGrid w:val="0"/>
          <w:color w:val="000000" w:themeColor="text1"/>
          <w:szCs w:val="21"/>
          <w:highlight w:val="none"/>
        </w:rPr>
        <w:t>2.2  分值构成与评分标准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79D74DE9">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_Toc4932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3.  </w:t>
      </w:r>
      <w:r>
        <w:rPr>
          <w:rFonts w:ascii="Times New Roman" w:hAnsi="Times New Roman" w:eastAsia="宋体"/>
          <w:color w:val="000000" w:themeColor="text1"/>
          <w:spacing w:val="1"/>
          <w:szCs w:val="21"/>
          <w:highlight w:val="none"/>
          <w:shd w:val="clear" w:color="auto" w:fill="FFFFFF"/>
        </w:rPr>
        <w:t>评标程序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_Toc4932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6CBECEA9">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_Toc13525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3.1  初步评审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_Toc13525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1"/>
          <w:highlight w:val="none"/>
          <w:shd w:val="clear" w:color="auto" w:fill="FFFFFF"/>
        </w:rPr>
        <w:fldChar w:fldCharType="end"/>
      </w:r>
    </w:p>
    <w:p w14:paraId="207C5A0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_Toc36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3.2  详细评审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szCs w:val="21"/>
          <w:highlight w:val="none"/>
          <w:shd w:val="clear" w:color="auto" w:fill="FFFFFF"/>
        </w:rPr>
        <w:fldChar w:fldCharType="end"/>
      </w:r>
    </w:p>
    <w:p w14:paraId="293F863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_Toc19042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 xml:space="preserve">3.3  </w:t>
      </w:r>
      <w:r>
        <w:rPr>
          <w:rFonts w:hint="eastAsia" w:ascii="Times New Roman" w:hAnsi="Times New Roman" w:eastAsia="宋体"/>
          <w:color w:val="000000" w:themeColor="text1"/>
          <w:szCs w:val="21"/>
          <w:highlight w:val="none"/>
          <w:shd w:val="clear" w:color="auto" w:fill="FFFFFF"/>
        </w:rPr>
        <w:t>比选申请文件</w:t>
      </w:r>
      <w:r>
        <w:rPr>
          <w:rFonts w:ascii="Times New Roman" w:hAnsi="Times New Roman" w:eastAsia="宋体"/>
          <w:color w:val="000000" w:themeColor="text1"/>
          <w:szCs w:val="21"/>
          <w:highlight w:val="none"/>
          <w:shd w:val="clear" w:color="auto" w:fill="FFFFFF"/>
        </w:rPr>
        <w:t>的澄清和补正</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_Toc19042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szCs w:val="21"/>
          <w:highlight w:val="none"/>
          <w:shd w:val="clear" w:color="auto" w:fill="FFFFFF"/>
        </w:rPr>
        <w:fldChar w:fldCharType="end"/>
      </w:r>
    </w:p>
    <w:p w14:paraId="50FC64C1">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_Toc29333 </w:instrText>
      </w:r>
      <w:r>
        <w:rPr>
          <w:color w:val="000000" w:themeColor="text1"/>
          <w:szCs w:val="21"/>
          <w:highlight w:val="none"/>
          <w:shd w:val="clear" w:color="auto" w:fill="FFFFFF"/>
        </w:rPr>
        <w:fldChar w:fldCharType="separate"/>
      </w:r>
      <w:r>
        <w:rPr>
          <w:rFonts w:ascii="Times New Roman" w:hAnsi="Times New Roman" w:eastAsia="宋体"/>
          <w:color w:val="000000" w:themeColor="text1"/>
          <w:szCs w:val="21"/>
          <w:highlight w:val="none"/>
          <w:shd w:val="clear" w:color="auto" w:fill="FFFFFF"/>
        </w:rPr>
        <w:t>3.4  评标结果</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szCs w:val="21"/>
          <w:highlight w:val="none"/>
          <w:shd w:val="clear" w:color="auto" w:fill="FFFFFF"/>
        </w:rPr>
        <w:fldChar w:fldCharType="end"/>
      </w:r>
    </w:p>
    <w:p w14:paraId="27371FE9">
      <w:pPr>
        <w:pStyle w:val="32"/>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_Toc745 </w:instrText>
      </w:r>
      <w:r>
        <w:rPr>
          <w:color w:val="000000" w:themeColor="text1"/>
          <w:szCs w:val="21"/>
          <w:highlight w:val="none"/>
          <w:shd w:val="clear" w:color="auto" w:fill="FFFFFF"/>
        </w:rPr>
        <w:fldChar w:fldCharType="separate"/>
      </w:r>
      <w:r>
        <w:rPr>
          <w:rFonts w:hint="eastAsia" w:ascii="Times New Roman" w:hAnsi="Times New Roman" w:eastAsia="宋体"/>
          <w:color w:val="000000" w:themeColor="text1"/>
          <w:highlight w:val="none"/>
          <w:shd w:val="clear" w:fill="FFFFFF"/>
        </w:rPr>
        <w:t xml:space="preserve">第四章 </w:t>
      </w:r>
      <w:r>
        <w:rPr>
          <w:rFonts w:ascii="Times New Roman" w:hAnsi="Times New Roman" w:eastAsia="宋体"/>
          <w:color w:val="000000" w:themeColor="text1"/>
          <w:highlight w:val="none"/>
          <w:shd w:val="clear" w:color="auto" w:fill="FFFFFF"/>
        </w:rPr>
        <w:t>合同条款</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szCs w:val="21"/>
          <w:highlight w:val="none"/>
          <w:shd w:val="clear" w:color="auto" w:fill="FFFFFF"/>
        </w:rPr>
        <w:fldChar w:fldCharType="end"/>
      </w:r>
    </w:p>
    <w:p w14:paraId="06F9FB73">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_Toc7702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8"/>
          <w:highlight w:val="none"/>
          <w:lang w:val="en-US" w:eastAsia="zh-CN"/>
        </w:rPr>
        <w:t>附件一</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_Toc7702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1"/>
          <w:highlight w:val="none"/>
          <w:shd w:val="clear" w:color="auto" w:fill="FFFFFF"/>
        </w:rPr>
        <w:fldChar w:fldCharType="end"/>
      </w:r>
    </w:p>
    <w:p w14:paraId="1BE19078">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_Toc29508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8"/>
          <w:highlight w:val="none"/>
        </w:rPr>
        <w:t>保密条款</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_Toc29508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1"/>
          <w:highlight w:val="none"/>
          <w:shd w:val="clear" w:color="auto" w:fill="FFFFFF"/>
        </w:rPr>
        <w:fldChar w:fldCharType="end"/>
      </w:r>
    </w:p>
    <w:p w14:paraId="21951FEA">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_Toc7692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保密责任主体与范围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_Toc7692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1"/>
          <w:highlight w:val="none"/>
          <w:shd w:val="clear" w:color="auto" w:fill="FFFFFF"/>
        </w:rPr>
        <w:fldChar w:fldCharType="end"/>
      </w:r>
    </w:p>
    <w:p w14:paraId="0776D7F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_Toc879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保密操作规范</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1"/>
          <w:highlight w:val="none"/>
          <w:shd w:val="clear" w:color="auto" w:fill="FFFFFF"/>
        </w:rPr>
        <w:fldChar w:fldCharType="end"/>
      </w:r>
    </w:p>
    <w:p w14:paraId="7C6FCF3A">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_Toc13316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保密监督与检查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_Toc13316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szCs w:val="21"/>
          <w:highlight w:val="none"/>
          <w:shd w:val="clear" w:color="auto" w:fill="FFFFFF"/>
        </w:rPr>
        <w:fldChar w:fldCharType="end"/>
      </w:r>
    </w:p>
    <w:p w14:paraId="2D644C4F">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_Toc2622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保密责任与违约处理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szCs w:val="21"/>
          <w:highlight w:val="none"/>
          <w:shd w:val="clear" w:color="auto" w:fill="FFFFFF"/>
        </w:rPr>
        <w:fldChar w:fldCharType="end"/>
      </w:r>
    </w:p>
    <w:p w14:paraId="201450F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_Toc28946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保密条款效力</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_Toc28946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szCs w:val="21"/>
          <w:highlight w:val="none"/>
          <w:shd w:val="clear" w:color="auto" w:fill="FFFFFF"/>
        </w:rPr>
        <w:fldChar w:fldCharType="end"/>
      </w:r>
    </w:p>
    <w:p w14:paraId="25D89159">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_Toc23484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一、协议适用范围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_Toc23484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1"/>
          <w:highlight w:val="none"/>
          <w:shd w:val="clear" w:color="auto" w:fill="FFFFFF"/>
        </w:rPr>
        <w:fldChar w:fldCharType="end"/>
      </w:r>
    </w:p>
    <w:p w14:paraId="210CCAA8">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_Toc27451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二、风险告知与认知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_Toc27451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1"/>
          <w:highlight w:val="none"/>
          <w:shd w:val="clear" w:color="auto" w:fill="FFFFFF"/>
        </w:rPr>
        <w:fldChar w:fldCharType="end"/>
      </w:r>
    </w:p>
    <w:p w14:paraId="0C1D88CB">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_Toc1912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三、甲方安全责任与义务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_Toc1912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1"/>
          <w:highlight w:val="none"/>
          <w:shd w:val="clear" w:color="auto" w:fill="FFFFFF"/>
        </w:rPr>
        <w:fldChar w:fldCharType="end"/>
      </w:r>
    </w:p>
    <w:p w14:paraId="5565F23D">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_Toc26371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（一）场地与环境保障</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_Toc26371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1"/>
          <w:highlight w:val="none"/>
          <w:shd w:val="clear" w:color="auto" w:fill="FFFFFF"/>
        </w:rPr>
        <w:fldChar w:fldCharType="end"/>
      </w:r>
    </w:p>
    <w:p w14:paraId="2B6FADC7">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_Toc11853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（二）安全配合与应急支持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_Toc11853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szCs w:val="21"/>
          <w:highlight w:val="none"/>
          <w:shd w:val="clear" w:color="auto" w:fill="FFFFFF"/>
        </w:rPr>
        <w:fldChar w:fldCharType="end"/>
      </w:r>
    </w:p>
    <w:p w14:paraId="1B427676">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_Toc24216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四、乙方安全责任与义务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_Toc24216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szCs w:val="21"/>
          <w:highlight w:val="none"/>
          <w:shd w:val="clear" w:color="auto" w:fill="FFFFFF"/>
        </w:rPr>
        <w:fldChar w:fldCharType="end"/>
      </w:r>
    </w:p>
    <w:p w14:paraId="04B61348">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_Toc21360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（一）安全管理体系建立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_Toc21360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szCs w:val="21"/>
          <w:highlight w:val="none"/>
          <w:shd w:val="clear" w:color="auto" w:fill="FFFFFF"/>
        </w:rPr>
        <w:fldChar w:fldCharType="end"/>
      </w:r>
    </w:p>
    <w:p w14:paraId="72275B46">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_Toc23347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（二）现场作业安全管控</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_Toc23347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szCs w:val="21"/>
          <w:highlight w:val="none"/>
          <w:shd w:val="clear" w:color="auto" w:fill="FFFFFF"/>
        </w:rPr>
        <w:fldChar w:fldCharType="end"/>
      </w:r>
    </w:p>
    <w:p w14:paraId="7F20F7C8">
      <w:pPr>
        <w:pStyle w:val="23"/>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_Toc27321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（三）事故报告与处置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_Toc27321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szCs w:val="21"/>
          <w:highlight w:val="none"/>
          <w:shd w:val="clear" w:color="auto" w:fill="FFFFFF"/>
        </w:rPr>
        <w:fldChar w:fldCharType="end"/>
      </w:r>
    </w:p>
    <w:p w14:paraId="02C891C5">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_Toc31398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五、安全保障通用要求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_Toc31398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szCs w:val="21"/>
          <w:highlight w:val="none"/>
          <w:shd w:val="clear" w:color="auto" w:fill="FFFFFF"/>
        </w:rPr>
        <w:fldChar w:fldCharType="end"/>
      </w:r>
    </w:p>
    <w:p w14:paraId="75F3F94B">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_Toc13969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六、违约责任</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_Toc13969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szCs w:val="21"/>
          <w:highlight w:val="none"/>
          <w:shd w:val="clear" w:color="auto" w:fill="FFFFFF"/>
        </w:rPr>
        <w:fldChar w:fldCharType="end"/>
      </w:r>
    </w:p>
    <w:p w14:paraId="18BE798E">
      <w:pPr>
        <w:pStyle w:val="37"/>
        <w:tabs>
          <w:tab w:val="right" w:leader="dot" w:pos="8910"/>
        </w:tabs>
        <w:rPr>
          <w:color w:val="000000" w:themeColor="text1"/>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_Toc2607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七、免责条款</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szCs w:val="21"/>
          <w:highlight w:val="none"/>
          <w:shd w:val="clear" w:color="auto" w:fill="FFFFFF"/>
        </w:rPr>
        <w:fldChar w:fldCharType="end"/>
      </w:r>
    </w:p>
    <w:p w14:paraId="06C24232">
      <w:pPr>
        <w:pStyle w:val="37"/>
        <w:tabs>
          <w:tab w:val="right" w:leader="dot" w:pos="8910"/>
        </w:tabs>
        <w:rPr>
          <w:highlight w:val="none"/>
        </w:rPr>
      </w:pPr>
      <w:r>
        <w:rPr>
          <w:color w:val="000000" w:themeColor="text1"/>
          <w:szCs w:val="21"/>
          <w:highlight w:val="none"/>
          <w:shd w:val="clear" w:color="auto" w:fill="FFFFFF"/>
        </w:rPr>
        <w:fldChar w:fldCharType="begin"/>
      </w:r>
      <w:r>
        <w:rPr>
          <w:color w:val="000000" w:themeColor="text1"/>
          <w:szCs w:val="21"/>
          <w:highlight w:val="none"/>
          <w:shd w:val="clear" w:color="auto" w:fill="FFFFFF"/>
        </w:rPr>
        <w:instrText xml:space="preserve"> HYPERLINK \l _Toc23013 </w:instrText>
      </w:r>
      <w:r>
        <w:rPr>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rPr>
        <w:t>八、协议生效与终止</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_Toc23013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szCs w:val="21"/>
          <w:highlight w:val="none"/>
          <w:shd w:val="clear" w:color="auto" w:fill="FFFFFF"/>
        </w:rPr>
        <w:fldChar w:fldCharType="end"/>
      </w:r>
    </w:p>
    <w:p w14:paraId="0F5A8BAF">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_Toc10502 </w:instrText>
      </w:r>
      <w:r>
        <w:rPr>
          <w:szCs w:val="21"/>
          <w:highlight w:val="none"/>
          <w:shd w:val="clear" w:color="auto" w:fill="FFFFFF"/>
        </w:rPr>
        <w:fldChar w:fldCharType="separate"/>
      </w:r>
      <w:r>
        <w:rPr>
          <w:rFonts w:hint="eastAsia" w:ascii="宋体" w:hAnsi="宋体" w:eastAsia="宋体" w:cs="宋体"/>
          <w:szCs w:val="21"/>
          <w:highlight w:val="none"/>
        </w:rPr>
        <w:t>九、争议解决</w:t>
      </w:r>
      <w:r>
        <w:rPr>
          <w:highlight w:val="none"/>
        </w:rPr>
        <w:tab/>
      </w:r>
      <w:r>
        <w:rPr>
          <w:highlight w:val="none"/>
        </w:rPr>
        <w:fldChar w:fldCharType="begin"/>
      </w:r>
      <w:r>
        <w:rPr>
          <w:highlight w:val="none"/>
        </w:rPr>
        <w:instrText xml:space="preserve"> PAGEREF _Toc10502 \h </w:instrText>
      </w:r>
      <w:r>
        <w:rPr>
          <w:highlight w:val="none"/>
        </w:rPr>
        <w:fldChar w:fldCharType="separate"/>
      </w:r>
      <w:r>
        <w:rPr>
          <w:highlight w:val="none"/>
        </w:rPr>
        <w:t>38</w:t>
      </w:r>
      <w:r>
        <w:rPr>
          <w:highlight w:val="none"/>
        </w:rPr>
        <w:fldChar w:fldCharType="end"/>
      </w:r>
      <w:r>
        <w:rPr>
          <w:szCs w:val="21"/>
          <w:highlight w:val="none"/>
          <w:shd w:val="clear" w:color="auto" w:fill="FFFFFF"/>
        </w:rPr>
        <w:fldChar w:fldCharType="end"/>
      </w:r>
    </w:p>
    <w:p w14:paraId="041F07AF">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_Toc26376 </w:instrText>
      </w:r>
      <w:r>
        <w:rPr>
          <w:szCs w:val="21"/>
          <w:highlight w:val="none"/>
          <w:shd w:val="clear" w:color="auto" w:fill="FFFFFF"/>
        </w:rPr>
        <w:fldChar w:fldCharType="separate"/>
      </w:r>
      <w:r>
        <w:rPr>
          <w:rFonts w:hint="eastAsia" w:ascii="宋体" w:hAnsi="宋体" w:eastAsia="宋体" w:cs="宋体"/>
          <w:szCs w:val="21"/>
          <w:highlight w:val="none"/>
        </w:rPr>
        <w:t>十、其他条款</w:t>
      </w:r>
      <w:r>
        <w:rPr>
          <w:highlight w:val="none"/>
        </w:rPr>
        <w:tab/>
      </w:r>
      <w:r>
        <w:rPr>
          <w:highlight w:val="none"/>
        </w:rPr>
        <w:fldChar w:fldCharType="begin"/>
      </w:r>
      <w:r>
        <w:rPr>
          <w:highlight w:val="none"/>
        </w:rPr>
        <w:instrText xml:space="preserve"> PAGEREF _Toc26376 \h </w:instrText>
      </w:r>
      <w:r>
        <w:rPr>
          <w:highlight w:val="none"/>
        </w:rPr>
        <w:fldChar w:fldCharType="separate"/>
      </w:r>
      <w:r>
        <w:rPr>
          <w:highlight w:val="none"/>
        </w:rPr>
        <w:t>38</w:t>
      </w:r>
      <w:r>
        <w:rPr>
          <w:highlight w:val="none"/>
        </w:rPr>
        <w:fldChar w:fldCharType="end"/>
      </w:r>
      <w:r>
        <w:rPr>
          <w:szCs w:val="21"/>
          <w:highlight w:val="none"/>
          <w:shd w:val="clear" w:color="auto" w:fill="FFFFFF"/>
        </w:rPr>
        <w:fldChar w:fldCharType="end"/>
      </w:r>
    </w:p>
    <w:p w14:paraId="45229D83">
      <w:pPr>
        <w:pStyle w:val="32"/>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_Toc14405 </w:instrText>
      </w:r>
      <w:r>
        <w:rPr>
          <w:szCs w:val="21"/>
          <w:highlight w:val="none"/>
          <w:shd w:val="clear" w:color="auto" w:fill="FFFFFF"/>
        </w:rPr>
        <w:fldChar w:fldCharType="separate"/>
      </w:r>
      <w:r>
        <w:rPr>
          <w:rFonts w:ascii="Times New Roman" w:hAnsi="Times New Roman" w:eastAsia="宋体"/>
          <w:highlight w:val="none"/>
          <w:shd w:val="clear" w:color="auto" w:fill="FFFFFF"/>
        </w:rPr>
        <w:t xml:space="preserve">第五章  </w:t>
      </w:r>
      <w:r>
        <w:rPr>
          <w:rFonts w:hint="eastAsia" w:ascii="Times New Roman" w:hAnsi="Times New Roman" w:eastAsia="宋体"/>
          <w:highlight w:val="none"/>
          <w:shd w:val="clear" w:color="auto" w:fill="FFFFFF"/>
        </w:rPr>
        <w:t>技术要求</w:t>
      </w:r>
      <w:r>
        <w:rPr>
          <w:highlight w:val="none"/>
        </w:rPr>
        <w:tab/>
      </w:r>
      <w:r>
        <w:rPr>
          <w:highlight w:val="none"/>
        </w:rPr>
        <w:fldChar w:fldCharType="begin"/>
      </w:r>
      <w:r>
        <w:rPr>
          <w:highlight w:val="none"/>
        </w:rPr>
        <w:instrText xml:space="preserve"> PAGEREF _Toc14405 \h </w:instrText>
      </w:r>
      <w:r>
        <w:rPr>
          <w:highlight w:val="none"/>
        </w:rPr>
        <w:fldChar w:fldCharType="separate"/>
      </w:r>
      <w:r>
        <w:rPr>
          <w:highlight w:val="none"/>
        </w:rPr>
        <w:t>39</w:t>
      </w:r>
      <w:r>
        <w:rPr>
          <w:highlight w:val="none"/>
        </w:rPr>
        <w:fldChar w:fldCharType="end"/>
      </w:r>
      <w:r>
        <w:rPr>
          <w:szCs w:val="21"/>
          <w:highlight w:val="none"/>
          <w:shd w:val="clear" w:color="auto" w:fill="FFFFFF"/>
        </w:rPr>
        <w:fldChar w:fldCharType="end"/>
      </w:r>
    </w:p>
    <w:p w14:paraId="7E6EB4A7">
      <w:pPr>
        <w:pStyle w:val="32"/>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_Toc14967 </w:instrText>
      </w:r>
      <w:r>
        <w:rPr>
          <w:szCs w:val="21"/>
          <w:highlight w:val="none"/>
          <w:shd w:val="clear" w:color="auto" w:fill="FFFFFF"/>
        </w:rPr>
        <w:fldChar w:fldCharType="separate"/>
      </w:r>
      <w:r>
        <w:rPr>
          <w:rFonts w:ascii="Times New Roman" w:hAnsi="Times New Roman" w:eastAsia="宋体"/>
          <w:highlight w:val="none"/>
          <w:shd w:val="clear" w:color="auto" w:fill="FFFFFF"/>
        </w:rPr>
        <w:t xml:space="preserve">第六章  </w:t>
      </w:r>
      <w:r>
        <w:rPr>
          <w:rFonts w:hint="eastAsia" w:ascii="Times New Roman" w:hAnsi="Times New Roman" w:eastAsia="宋体"/>
          <w:highlight w:val="none"/>
          <w:shd w:val="clear" w:color="auto" w:fill="FFFFFF"/>
        </w:rPr>
        <w:t>比选申请文件格式</w:t>
      </w:r>
      <w:r>
        <w:rPr>
          <w:highlight w:val="none"/>
        </w:rPr>
        <w:tab/>
      </w:r>
      <w:r>
        <w:rPr>
          <w:highlight w:val="none"/>
        </w:rPr>
        <w:fldChar w:fldCharType="begin"/>
      </w:r>
      <w:r>
        <w:rPr>
          <w:highlight w:val="none"/>
        </w:rPr>
        <w:instrText xml:space="preserve"> PAGEREF _Toc14967 \h </w:instrText>
      </w:r>
      <w:r>
        <w:rPr>
          <w:highlight w:val="none"/>
        </w:rPr>
        <w:fldChar w:fldCharType="separate"/>
      </w:r>
      <w:r>
        <w:rPr>
          <w:highlight w:val="none"/>
        </w:rPr>
        <w:t>40</w:t>
      </w:r>
      <w:r>
        <w:rPr>
          <w:highlight w:val="none"/>
        </w:rPr>
        <w:fldChar w:fldCharType="end"/>
      </w:r>
      <w:r>
        <w:rPr>
          <w:szCs w:val="21"/>
          <w:highlight w:val="none"/>
          <w:shd w:val="clear" w:color="auto" w:fill="FFFFFF"/>
        </w:rPr>
        <w:fldChar w:fldCharType="end"/>
      </w:r>
    </w:p>
    <w:p w14:paraId="2DC168DC">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_Toc19220 </w:instrText>
      </w:r>
      <w:r>
        <w:rPr>
          <w:szCs w:val="21"/>
          <w:highlight w:val="none"/>
          <w:shd w:val="clear" w:color="auto" w:fill="FFFFFF"/>
        </w:rPr>
        <w:fldChar w:fldCharType="separate"/>
      </w:r>
      <w:r>
        <w:rPr>
          <w:rFonts w:ascii="宋体" w:hAnsi="宋体" w:eastAsia="宋体"/>
          <w:highlight w:val="none"/>
        </w:rPr>
        <w:t>一、投标函</w:t>
      </w:r>
      <w:r>
        <w:rPr>
          <w:highlight w:val="none"/>
        </w:rPr>
        <w:tab/>
      </w:r>
      <w:r>
        <w:rPr>
          <w:highlight w:val="none"/>
        </w:rPr>
        <w:fldChar w:fldCharType="begin"/>
      </w:r>
      <w:r>
        <w:rPr>
          <w:highlight w:val="none"/>
        </w:rPr>
        <w:instrText xml:space="preserve"> PAGEREF _Toc19220 \h </w:instrText>
      </w:r>
      <w:r>
        <w:rPr>
          <w:highlight w:val="none"/>
        </w:rPr>
        <w:fldChar w:fldCharType="separate"/>
      </w:r>
      <w:r>
        <w:rPr>
          <w:highlight w:val="none"/>
        </w:rPr>
        <w:t>43</w:t>
      </w:r>
      <w:r>
        <w:rPr>
          <w:highlight w:val="none"/>
        </w:rPr>
        <w:fldChar w:fldCharType="end"/>
      </w:r>
      <w:r>
        <w:rPr>
          <w:szCs w:val="21"/>
          <w:highlight w:val="none"/>
          <w:shd w:val="clear" w:color="auto" w:fill="FFFFFF"/>
        </w:rPr>
        <w:fldChar w:fldCharType="end"/>
      </w:r>
    </w:p>
    <w:p w14:paraId="1DBEE6E3">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_Toc10451 </w:instrText>
      </w:r>
      <w:r>
        <w:rPr>
          <w:szCs w:val="21"/>
          <w:highlight w:val="none"/>
          <w:shd w:val="clear" w:color="auto" w:fill="FFFFFF"/>
        </w:rPr>
        <w:fldChar w:fldCharType="separate"/>
      </w:r>
      <w:r>
        <w:rPr>
          <w:rFonts w:hint="eastAsia" w:ascii="宋体" w:cs="宋体"/>
          <w:kern w:val="0"/>
          <w:highlight w:val="none"/>
        </w:rPr>
        <w:t>（一）投标函</w:t>
      </w:r>
      <w:r>
        <w:rPr>
          <w:highlight w:val="none"/>
        </w:rPr>
        <w:tab/>
      </w:r>
      <w:r>
        <w:rPr>
          <w:highlight w:val="none"/>
        </w:rPr>
        <w:fldChar w:fldCharType="begin"/>
      </w:r>
      <w:r>
        <w:rPr>
          <w:highlight w:val="none"/>
        </w:rPr>
        <w:instrText xml:space="preserve"> PAGEREF _Toc10451 \h </w:instrText>
      </w:r>
      <w:r>
        <w:rPr>
          <w:highlight w:val="none"/>
        </w:rPr>
        <w:fldChar w:fldCharType="separate"/>
      </w:r>
      <w:r>
        <w:rPr>
          <w:highlight w:val="none"/>
        </w:rPr>
        <w:t>43</w:t>
      </w:r>
      <w:r>
        <w:rPr>
          <w:highlight w:val="none"/>
        </w:rPr>
        <w:fldChar w:fldCharType="end"/>
      </w:r>
      <w:r>
        <w:rPr>
          <w:szCs w:val="21"/>
          <w:highlight w:val="none"/>
          <w:shd w:val="clear" w:color="auto" w:fill="FFFFFF"/>
        </w:rPr>
        <w:fldChar w:fldCharType="end"/>
      </w:r>
    </w:p>
    <w:p w14:paraId="2B572E02">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_Toc8518 </w:instrText>
      </w:r>
      <w:r>
        <w:rPr>
          <w:szCs w:val="21"/>
          <w:highlight w:val="none"/>
          <w:shd w:val="clear" w:color="auto" w:fill="FFFFFF"/>
        </w:rPr>
        <w:fldChar w:fldCharType="separate"/>
      </w:r>
      <w:r>
        <w:rPr>
          <w:rFonts w:hint="eastAsia" w:ascii="宋体" w:hAnsi="宋体" w:eastAsia="宋体"/>
          <w:highlight w:val="none"/>
        </w:rPr>
        <w:t>二、 法定代表人身份证明</w:t>
      </w:r>
      <w:r>
        <w:rPr>
          <w:highlight w:val="none"/>
        </w:rPr>
        <w:tab/>
      </w:r>
      <w:r>
        <w:rPr>
          <w:highlight w:val="none"/>
        </w:rPr>
        <w:fldChar w:fldCharType="begin"/>
      </w:r>
      <w:r>
        <w:rPr>
          <w:highlight w:val="none"/>
        </w:rPr>
        <w:instrText xml:space="preserve"> PAGEREF _Toc8518 \h </w:instrText>
      </w:r>
      <w:r>
        <w:rPr>
          <w:highlight w:val="none"/>
        </w:rPr>
        <w:fldChar w:fldCharType="separate"/>
      </w:r>
      <w:r>
        <w:rPr>
          <w:highlight w:val="none"/>
        </w:rPr>
        <w:t>44</w:t>
      </w:r>
      <w:r>
        <w:rPr>
          <w:highlight w:val="none"/>
        </w:rPr>
        <w:fldChar w:fldCharType="end"/>
      </w:r>
      <w:r>
        <w:rPr>
          <w:szCs w:val="21"/>
          <w:highlight w:val="none"/>
          <w:shd w:val="clear" w:color="auto" w:fill="FFFFFF"/>
        </w:rPr>
        <w:fldChar w:fldCharType="end"/>
      </w:r>
    </w:p>
    <w:p w14:paraId="590CBF0B">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_Toc397 </w:instrText>
      </w:r>
      <w:r>
        <w:rPr>
          <w:szCs w:val="21"/>
          <w:highlight w:val="none"/>
          <w:shd w:val="clear" w:color="auto" w:fill="FFFFFF"/>
        </w:rPr>
        <w:fldChar w:fldCharType="separate"/>
      </w:r>
      <w:r>
        <w:rPr>
          <w:rFonts w:hint="eastAsia" w:ascii="宋体" w:hAnsi="宋体" w:eastAsia="宋体"/>
          <w:highlight w:val="none"/>
        </w:rPr>
        <w:t>三、授权委托书</w:t>
      </w:r>
      <w:r>
        <w:rPr>
          <w:highlight w:val="none"/>
        </w:rPr>
        <w:tab/>
      </w:r>
      <w:r>
        <w:rPr>
          <w:highlight w:val="none"/>
        </w:rPr>
        <w:fldChar w:fldCharType="begin"/>
      </w:r>
      <w:r>
        <w:rPr>
          <w:highlight w:val="none"/>
        </w:rPr>
        <w:instrText xml:space="preserve"> PAGEREF _Toc397 \h </w:instrText>
      </w:r>
      <w:r>
        <w:rPr>
          <w:highlight w:val="none"/>
        </w:rPr>
        <w:fldChar w:fldCharType="separate"/>
      </w:r>
      <w:r>
        <w:rPr>
          <w:highlight w:val="none"/>
        </w:rPr>
        <w:t>45</w:t>
      </w:r>
      <w:r>
        <w:rPr>
          <w:highlight w:val="none"/>
        </w:rPr>
        <w:fldChar w:fldCharType="end"/>
      </w:r>
      <w:r>
        <w:rPr>
          <w:szCs w:val="21"/>
          <w:highlight w:val="none"/>
          <w:shd w:val="clear" w:color="auto" w:fill="FFFFFF"/>
        </w:rPr>
        <w:fldChar w:fldCharType="end"/>
      </w:r>
    </w:p>
    <w:p w14:paraId="0961E45C">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_Toc18375 </w:instrText>
      </w:r>
      <w:r>
        <w:rPr>
          <w:szCs w:val="21"/>
          <w:highlight w:val="none"/>
          <w:shd w:val="clear" w:color="auto" w:fill="FFFFFF"/>
        </w:rPr>
        <w:fldChar w:fldCharType="separate"/>
      </w:r>
      <w:r>
        <w:rPr>
          <w:rFonts w:hint="eastAsia" w:ascii="宋体" w:hAnsi="宋体" w:eastAsia="宋体"/>
          <w:highlight w:val="none"/>
        </w:rPr>
        <w:t>四、资格审查资料（含商务部分）</w:t>
      </w:r>
      <w:r>
        <w:rPr>
          <w:highlight w:val="none"/>
        </w:rPr>
        <w:tab/>
      </w:r>
      <w:r>
        <w:rPr>
          <w:highlight w:val="none"/>
        </w:rPr>
        <w:fldChar w:fldCharType="begin"/>
      </w:r>
      <w:r>
        <w:rPr>
          <w:highlight w:val="none"/>
        </w:rPr>
        <w:instrText xml:space="preserve"> PAGEREF _Toc18375 \h </w:instrText>
      </w:r>
      <w:r>
        <w:rPr>
          <w:highlight w:val="none"/>
        </w:rPr>
        <w:fldChar w:fldCharType="separate"/>
      </w:r>
      <w:r>
        <w:rPr>
          <w:highlight w:val="none"/>
        </w:rPr>
        <w:t>46</w:t>
      </w:r>
      <w:r>
        <w:rPr>
          <w:highlight w:val="none"/>
        </w:rPr>
        <w:fldChar w:fldCharType="end"/>
      </w:r>
      <w:r>
        <w:rPr>
          <w:szCs w:val="21"/>
          <w:highlight w:val="none"/>
          <w:shd w:val="clear" w:color="auto" w:fill="FFFFFF"/>
        </w:rPr>
        <w:fldChar w:fldCharType="end"/>
      </w:r>
    </w:p>
    <w:p w14:paraId="3428C276">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_Toc13338 </w:instrText>
      </w:r>
      <w:r>
        <w:rPr>
          <w:szCs w:val="21"/>
          <w:highlight w:val="none"/>
          <w:shd w:val="clear" w:color="auto" w:fill="FFFFFF"/>
        </w:rPr>
        <w:fldChar w:fldCharType="separate"/>
      </w:r>
      <w:r>
        <w:rPr>
          <w:rFonts w:hint="eastAsia" w:ascii="宋体" w:cs="宋体"/>
          <w:kern w:val="0"/>
          <w:highlight w:val="none"/>
        </w:rPr>
        <w:t>（一）供应商基本情况表</w:t>
      </w:r>
      <w:r>
        <w:rPr>
          <w:highlight w:val="none"/>
        </w:rPr>
        <w:tab/>
      </w:r>
      <w:r>
        <w:rPr>
          <w:highlight w:val="none"/>
        </w:rPr>
        <w:fldChar w:fldCharType="begin"/>
      </w:r>
      <w:r>
        <w:rPr>
          <w:highlight w:val="none"/>
        </w:rPr>
        <w:instrText xml:space="preserve"> PAGEREF _Toc13338 \h </w:instrText>
      </w:r>
      <w:r>
        <w:rPr>
          <w:highlight w:val="none"/>
        </w:rPr>
        <w:fldChar w:fldCharType="separate"/>
      </w:r>
      <w:r>
        <w:rPr>
          <w:highlight w:val="none"/>
        </w:rPr>
        <w:t>47</w:t>
      </w:r>
      <w:r>
        <w:rPr>
          <w:highlight w:val="none"/>
        </w:rPr>
        <w:fldChar w:fldCharType="end"/>
      </w:r>
      <w:r>
        <w:rPr>
          <w:szCs w:val="21"/>
          <w:highlight w:val="none"/>
          <w:shd w:val="clear" w:color="auto" w:fill="FFFFFF"/>
        </w:rPr>
        <w:fldChar w:fldCharType="end"/>
      </w:r>
    </w:p>
    <w:p w14:paraId="27CAD942">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_Toc5514 </w:instrText>
      </w:r>
      <w:r>
        <w:rPr>
          <w:szCs w:val="21"/>
          <w:highlight w:val="none"/>
          <w:shd w:val="clear" w:color="auto" w:fill="FFFFFF"/>
        </w:rPr>
        <w:fldChar w:fldCharType="separate"/>
      </w:r>
      <w:r>
        <w:rPr>
          <w:rFonts w:hint="eastAsia" w:ascii="宋体" w:cs="宋体"/>
          <w:kern w:val="0"/>
          <w:highlight w:val="none"/>
        </w:rPr>
        <w:t>（二）供应商营业执照副本</w:t>
      </w:r>
      <w:r>
        <w:rPr>
          <w:highlight w:val="none"/>
        </w:rPr>
        <w:tab/>
      </w:r>
      <w:r>
        <w:rPr>
          <w:highlight w:val="none"/>
        </w:rPr>
        <w:fldChar w:fldCharType="begin"/>
      </w:r>
      <w:r>
        <w:rPr>
          <w:highlight w:val="none"/>
        </w:rPr>
        <w:instrText xml:space="preserve"> PAGEREF _Toc5514 \h </w:instrText>
      </w:r>
      <w:r>
        <w:rPr>
          <w:highlight w:val="none"/>
        </w:rPr>
        <w:fldChar w:fldCharType="separate"/>
      </w:r>
      <w:r>
        <w:rPr>
          <w:highlight w:val="none"/>
        </w:rPr>
        <w:t>48</w:t>
      </w:r>
      <w:r>
        <w:rPr>
          <w:highlight w:val="none"/>
        </w:rPr>
        <w:fldChar w:fldCharType="end"/>
      </w:r>
      <w:r>
        <w:rPr>
          <w:szCs w:val="21"/>
          <w:highlight w:val="none"/>
          <w:shd w:val="clear" w:color="auto" w:fill="FFFFFF"/>
        </w:rPr>
        <w:fldChar w:fldCharType="end"/>
      </w:r>
    </w:p>
    <w:p w14:paraId="6CFCE235">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_Toc5038 </w:instrText>
      </w:r>
      <w:r>
        <w:rPr>
          <w:szCs w:val="21"/>
          <w:highlight w:val="none"/>
          <w:shd w:val="clear" w:color="auto" w:fill="FFFFFF"/>
        </w:rPr>
        <w:fldChar w:fldCharType="separate"/>
      </w:r>
      <w:r>
        <w:rPr>
          <w:rFonts w:hint="eastAsia" w:ascii="宋体" w:cs="宋体"/>
          <w:kern w:val="0"/>
          <w:highlight w:val="none"/>
        </w:rPr>
        <w:t>（</w:t>
      </w:r>
      <w:r>
        <w:rPr>
          <w:rFonts w:hint="eastAsia" w:ascii="宋体" w:cs="宋体"/>
          <w:kern w:val="0"/>
          <w:highlight w:val="none"/>
          <w:lang w:eastAsia="zh-CN"/>
        </w:rPr>
        <w:t>三</w:t>
      </w:r>
      <w:r>
        <w:rPr>
          <w:rFonts w:hint="eastAsia" w:ascii="宋体" w:cs="宋体"/>
          <w:kern w:val="0"/>
          <w:highlight w:val="none"/>
        </w:rPr>
        <w:t>）近年完成的类似项目情况表</w:t>
      </w:r>
      <w:r>
        <w:rPr>
          <w:highlight w:val="none"/>
        </w:rPr>
        <w:tab/>
      </w:r>
      <w:r>
        <w:rPr>
          <w:highlight w:val="none"/>
        </w:rPr>
        <w:fldChar w:fldCharType="begin"/>
      </w:r>
      <w:r>
        <w:rPr>
          <w:highlight w:val="none"/>
        </w:rPr>
        <w:instrText xml:space="preserve"> PAGEREF _Toc5038 \h </w:instrText>
      </w:r>
      <w:r>
        <w:rPr>
          <w:highlight w:val="none"/>
        </w:rPr>
        <w:fldChar w:fldCharType="separate"/>
      </w:r>
      <w:r>
        <w:rPr>
          <w:highlight w:val="none"/>
        </w:rPr>
        <w:t>49</w:t>
      </w:r>
      <w:r>
        <w:rPr>
          <w:highlight w:val="none"/>
        </w:rPr>
        <w:fldChar w:fldCharType="end"/>
      </w:r>
      <w:r>
        <w:rPr>
          <w:szCs w:val="21"/>
          <w:highlight w:val="none"/>
          <w:shd w:val="clear" w:color="auto" w:fill="FFFFFF"/>
        </w:rPr>
        <w:fldChar w:fldCharType="end"/>
      </w:r>
    </w:p>
    <w:p w14:paraId="0710451D">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_Toc12505 </w:instrText>
      </w:r>
      <w:r>
        <w:rPr>
          <w:szCs w:val="21"/>
          <w:highlight w:val="none"/>
          <w:shd w:val="clear" w:color="auto" w:fill="FFFFFF"/>
        </w:rPr>
        <w:fldChar w:fldCharType="separate"/>
      </w:r>
      <w:r>
        <w:rPr>
          <w:rFonts w:hint="eastAsia" w:ascii="宋体" w:cs="宋体"/>
          <w:kern w:val="0"/>
          <w:highlight w:val="none"/>
        </w:rPr>
        <w:t>（</w:t>
      </w:r>
      <w:r>
        <w:rPr>
          <w:rFonts w:hint="eastAsia" w:ascii="宋体" w:cs="宋体"/>
          <w:kern w:val="0"/>
          <w:highlight w:val="none"/>
          <w:lang w:eastAsia="zh-CN"/>
        </w:rPr>
        <w:t>四</w:t>
      </w:r>
      <w:r>
        <w:rPr>
          <w:rFonts w:hint="eastAsia" w:ascii="宋体" w:cs="宋体"/>
          <w:kern w:val="0"/>
          <w:highlight w:val="none"/>
        </w:rPr>
        <w:t>）承诺</w:t>
      </w:r>
      <w:r>
        <w:rPr>
          <w:highlight w:val="none"/>
        </w:rPr>
        <w:tab/>
      </w:r>
      <w:r>
        <w:rPr>
          <w:highlight w:val="none"/>
        </w:rPr>
        <w:fldChar w:fldCharType="begin"/>
      </w:r>
      <w:r>
        <w:rPr>
          <w:highlight w:val="none"/>
        </w:rPr>
        <w:instrText xml:space="preserve"> PAGEREF _Toc12505 \h </w:instrText>
      </w:r>
      <w:r>
        <w:rPr>
          <w:highlight w:val="none"/>
        </w:rPr>
        <w:fldChar w:fldCharType="separate"/>
      </w:r>
      <w:r>
        <w:rPr>
          <w:highlight w:val="none"/>
        </w:rPr>
        <w:t>50</w:t>
      </w:r>
      <w:r>
        <w:rPr>
          <w:highlight w:val="none"/>
        </w:rPr>
        <w:fldChar w:fldCharType="end"/>
      </w:r>
      <w:r>
        <w:rPr>
          <w:szCs w:val="21"/>
          <w:highlight w:val="none"/>
          <w:shd w:val="clear" w:color="auto" w:fill="FFFFFF"/>
        </w:rPr>
        <w:fldChar w:fldCharType="end"/>
      </w:r>
    </w:p>
    <w:p w14:paraId="3626829D">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_Toc21955 </w:instrText>
      </w:r>
      <w:r>
        <w:rPr>
          <w:szCs w:val="21"/>
          <w:highlight w:val="none"/>
          <w:shd w:val="clear" w:color="auto" w:fill="FFFFFF"/>
        </w:rPr>
        <w:fldChar w:fldCharType="separate"/>
      </w:r>
      <w:r>
        <w:rPr>
          <w:rFonts w:hint="eastAsia" w:ascii="宋体" w:cs="宋体"/>
          <w:kern w:val="0"/>
          <w:highlight w:val="none"/>
        </w:rPr>
        <w:t>（</w:t>
      </w:r>
      <w:r>
        <w:rPr>
          <w:rFonts w:hint="eastAsia" w:ascii="宋体" w:cs="宋体"/>
          <w:kern w:val="0"/>
          <w:highlight w:val="none"/>
          <w:lang w:eastAsia="zh-CN"/>
        </w:rPr>
        <w:t>五</w:t>
      </w:r>
      <w:r>
        <w:rPr>
          <w:rFonts w:hint="eastAsia" w:ascii="宋体" w:cs="宋体"/>
          <w:kern w:val="0"/>
          <w:highlight w:val="none"/>
        </w:rPr>
        <w:t>）其他应提供的材料</w:t>
      </w:r>
      <w:r>
        <w:rPr>
          <w:highlight w:val="none"/>
        </w:rPr>
        <w:tab/>
      </w:r>
      <w:r>
        <w:rPr>
          <w:highlight w:val="none"/>
        </w:rPr>
        <w:fldChar w:fldCharType="begin"/>
      </w:r>
      <w:r>
        <w:rPr>
          <w:highlight w:val="none"/>
        </w:rPr>
        <w:instrText xml:space="preserve"> PAGEREF _Toc21955 \h </w:instrText>
      </w:r>
      <w:r>
        <w:rPr>
          <w:highlight w:val="none"/>
        </w:rPr>
        <w:fldChar w:fldCharType="separate"/>
      </w:r>
      <w:r>
        <w:rPr>
          <w:highlight w:val="none"/>
        </w:rPr>
        <w:t>51</w:t>
      </w:r>
      <w:r>
        <w:rPr>
          <w:highlight w:val="none"/>
        </w:rPr>
        <w:fldChar w:fldCharType="end"/>
      </w:r>
      <w:r>
        <w:rPr>
          <w:szCs w:val="21"/>
          <w:highlight w:val="none"/>
          <w:shd w:val="clear" w:color="auto" w:fill="FFFFFF"/>
        </w:rPr>
        <w:fldChar w:fldCharType="end"/>
      </w:r>
    </w:p>
    <w:p w14:paraId="7F9DFBA1">
      <w:pPr>
        <w:pStyle w:val="37"/>
        <w:tabs>
          <w:tab w:val="right" w:leader="dot" w:pos="8910"/>
        </w:tabs>
        <w:rPr>
          <w:highlight w:val="none"/>
        </w:rPr>
      </w:pPr>
      <w:r>
        <w:rPr>
          <w:szCs w:val="21"/>
          <w:highlight w:val="none"/>
          <w:shd w:val="clear" w:color="auto" w:fill="FFFFFF"/>
        </w:rPr>
        <w:fldChar w:fldCharType="begin"/>
      </w:r>
      <w:r>
        <w:rPr>
          <w:szCs w:val="21"/>
          <w:highlight w:val="none"/>
          <w:shd w:val="clear" w:color="auto" w:fill="FFFFFF"/>
        </w:rPr>
        <w:instrText xml:space="preserve"> HYPERLINK \l _Toc26677 </w:instrText>
      </w:r>
      <w:r>
        <w:rPr>
          <w:szCs w:val="21"/>
          <w:highlight w:val="none"/>
          <w:shd w:val="clear" w:color="auto" w:fill="FFFFFF"/>
        </w:rPr>
        <w:fldChar w:fldCharType="separate"/>
      </w:r>
      <w:r>
        <w:rPr>
          <w:rFonts w:hint="eastAsia" w:ascii="宋体" w:hAnsi="宋体" w:eastAsia="宋体"/>
          <w:highlight w:val="none"/>
        </w:rPr>
        <w:t>五、服务部分</w:t>
      </w:r>
      <w:r>
        <w:rPr>
          <w:highlight w:val="none"/>
        </w:rPr>
        <w:tab/>
      </w:r>
      <w:r>
        <w:rPr>
          <w:highlight w:val="none"/>
        </w:rPr>
        <w:fldChar w:fldCharType="begin"/>
      </w:r>
      <w:r>
        <w:rPr>
          <w:highlight w:val="none"/>
        </w:rPr>
        <w:instrText xml:space="preserve"> PAGEREF _Toc26677 \h </w:instrText>
      </w:r>
      <w:r>
        <w:rPr>
          <w:highlight w:val="none"/>
        </w:rPr>
        <w:fldChar w:fldCharType="separate"/>
      </w:r>
      <w:r>
        <w:rPr>
          <w:highlight w:val="none"/>
        </w:rPr>
        <w:t>52</w:t>
      </w:r>
      <w:r>
        <w:rPr>
          <w:highlight w:val="none"/>
        </w:rPr>
        <w:fldChar w:fldCharType="end"/>
      </w:r>
      <w:r>
        <w:rPr>
          <w:szCs w:val="21"/>
          <w:highlight w:val="none"/>
          <w:shd w:val="clear" w:color="auto" w:fill="FFFFFF"/>
        </w:rPr>
        <w:fldChar w:fldCharType="end"/>
      </w:r>
    </w:p>
    <w:p w14:paraId="60E65B20">
      <w:pPr>
        <w:pStyle w:val="37"/>
        <w:tabs>
          <w:tab w:val="right" w:leader="dot" w:pos="8900"/>
        </w:tabs>
        <w:rPr>
          <w:kern w:val="0"/>
          <w:sz w:val="18"/>
          <w:szCs w:val="18"/>
          <w:highlight w:val="none"/>
          <w:shd w:val="clear" w:color="auto" w:fill="FFFFFF"/>
        </w:rPr>
      </w:pPr>
      <w:r>
        <w:rPr>
          <w:szCs w:val="21"/>
          <w:highlight w:val="none"/>
          <w:shd w:val="clear" w:color="auto" w:fill="FFFFFF"/>
        </w:rPr>
        <w:fldChar w:fldCharType="end"/>
      </w:r>
    </w:p>
    <w:p w14:paraId="74A51651">
      <w:pPr>
        <w:autoSpaceDE w:val="0"/>
        <w:autoSpaceDN w:val="0"/>
        <w:adjustRightInd w:val="0"/>
        <w:spacing w:line="180" w:lineRule="exact"/>
        <w:ind w:left="4227" w:right="4206"/>
        <w:jc w:val="center"/>
        <w:rPr>
          <w:kern w:val="0"/>
          <w:sz w:val="18"/>
          <w:szCs w:val="18"/>
          <w:highlight w:val="none"/>
          <w:shd w:val="clear" w:color="auto" w:fill="FFFFFF"/>
        </w:rPr>
        <w:sectPr>
          <w:pgSz w:w="11906" w:h="16838"/>
          <w:pgMar w:top="1440" w:right="1196" w:bottom="1440" w:left="1800" w:header="851" w:footer="992" w:gutter="0"/>
          <w:pgNumType w:start="1"/>
          <w:cols w:space="720" w:num="1"/>
          <w:docGrid w:type="lines" w:linePitch="312" w:charSpace="0"/>
        </w:sectPr>
      </w:pPr>
    </w:p>
    <w:p w14:paraId="6D569D49">
      <w:pPr>
        <w:pStyle w:val="106"/>
        <w:rPr>
          <w:rFonts w:ascii="Times New Roman" w:hAnsi="Times New Roman" w:eastAsia="宋体"/>
          <w:highlight w:val="none"/>
          <w:shd w:val="clear" w:color="auto" w:fill="FFFFFF"/>
        </w:rPr>
      </w:pPr>
      <w:bookmarkStart w:id="5" w:name="_Toc22391"/>
      <w:bookmarkStart w:id="6" w:name="_Toc12155"/>
      <w:bookmarkStart w:id="7" w:name="_Toc199124756"/>
      <w:r>
        <w:rPr>
          <w:rFonts w:ascii="Times New Roman" w:hAnsi="Times New Roman" w:eastAsia="宋体"/>
          <w:highlight w:val="none"/>
          <w:shd w:val="clear" w:color="auto" w:fill="FFFFFF"/>
        </w:rPr>
        <w:t xml:space="preserve">第一章  </w:t>
      </w:r>
      <w:r>
        <w:rPr>
          <w:rFonts w:hint="eastAsia" w:ascii="Times New Roman" w:hAnsi="Times New Roman" w:eastAsia="宋体"/>
          <w:highlight w:val="none"/>
          <w:shd w:val="clear" w:color="auto" w:fill="FFFFFF"/>
          <w:lang w:val="en-US" w:eastAsia="zh-CN"/>
        </w:rPr>
        <w:t>比选</w:t>
      </w:r>
      <w:r>
        <w:rPr>
          <w:rFonts w:hint="eastAsia" w:ascii="Times New Roman" w:hAnsi="Times New Roman" w:eastAsia="宋体"/>
          <w:highlight w:val="none"/>
          <w:shd w:val="clear" w:color="auto" w:fill="FFFFFF"/>
        </w:rPr>
        <w:t>邀请书</w:t>
      </w:r>
      <w:bookmarkEnd w:id="5"/>
      <w:bookmarkEnd w:id="6"/>
    </w:p>
    <w:p w14:paraId="5FE58045">
      <w:pPr>
        <w:pStyle w:val="24"/>
        <w:spacing w:line="440" w:lineRule="exact"/>
        <w:jc w:val="center"/>
        <w:rPr>
          <w:rFonts w:ascii="Times New Roman" w:hAnsi="Times New Roman"/>
          <w:b/>
          <w:spacing w:val="-18"/>
          <w:sz w:val="30"/>
          <w:szCs w:val="30"/>
          <w:highlight w:val="none"/>
          <w:shd w:val="clear" w:color="auto" w:fill="FFFFFF"/>
        </w:rPr>
      </w:pPr>
      <w:r>
        <w:rPr>
          <w:rFonts w:hint="eastAsia" w:ascii="Times New Roman" w:hAnsi="Times New Roman"/>
          <w:b/>
          <w:spacing w:val="-18"/>
          <w:sz w:val="28"/>
          <w:szCs w:val="28"/>
          <w:highlight w:val="none"/>
          <w:shd w:val="clear" w:color="auto" w:fill="FFFFFF"/>
          <w:lang w:eastAsia="zh-CN"/>
        </w:rPr>
        <w:t>办公设备、安防系统及网络系统维保服务项目（第二次）</w:t>
      </w:r>
      <w:r>
        <w:rPr>
          <w:rFonts w:hint="eastAsia" w:ascii="Times New Roman" w:hAnsi="Times New Roman"/>
          <w:b/>
          <w:spacing w:val="-18"/>
          <w:sz w:val="28"/>
          <w:szCs w:val="28"/>
          <w:highlight w:val="none"/>
          <w:shd w:val="clear" w:color="auto" w:fill="FFFFFF"/>
          <w:lang w:val="en-US" w:eastAsia="zh-CN"/>
        </w:rPr>
        <w:t>比选</w:t>
      </w:r>
      <w:r>
        <w:rPr>
          <w:rFonts w:hint="eastAsia" w:ascii="Times New Roman" w:hAnsi="Times New Roman"/>
          <w:b/>
          <w:spacing w:val="-18"/>
          <w:sz w:val="28"/>
          <w:szCs w:val="28"/>
          <w:highlight w:val="none"/>
          <w:shd w:val="clear" w:color="auto" w:fill="FFFFFF"/>
        </w:rPr>
        <w:t>邀请书</w:t>
      </w:r>
    </w:p>
    <w:p w14:paraId="2D25E4BE">
      <w:pPr>
        <w:pStyle w:val="4"/>
        <w:snapToGrid w:val="0"/>
        <w:spacing w:before="0" w:after="0" w:line="440" w:lineRule="exact"/>
        <w:rPr>
          <w:rFonts w:ascii="Times New Roman" w:hAnsi="Times New Roman" w:eastAsia="宋体"/>
          <w:sz w:val="21"/>
          <w:szCs w:val="21"/>
          <w:highlight w:val="none"/>
          <w:shd w:val="clear" w:color="auto" w:fill="FFFFFF"/>
        </w:rPr>
      </w:pPr>
      <w:bookmarkStart w:id="8" w:name="_Toc4328"/>
      <w:bookmarkStart w:id="9" w:name="_Toc24132"/>
      <w:r>
        <w:rPr>
          <w:rFonts w:ascii="Times New Roman" w:hAnsi="Times New Roman" w:eastAsia="宋体"/>
          <w:sz w:val="21"/>
          <w:szCs w:val="21"/>
          <w:highlight w:val="none"/>
          <w:shd w:val="clear" w:color="auto" w:fill="FFFFFF"/>
        </w:rPr>
        <w:t>1．</w:t>
      </w:r>
      <w:r>
        <w:rPr>
          <w:rFonts w:hint="eastAsia" w:ascii="Times New Roman" w:hAnsi="Times New Roman" w:eastAsia="宋体"/>
          <w:sz w:val="21"/>
          <w:szCs w:val="21"/>
          <w:highlight w:val="none"/>
          <w:shd w:val="clear" w:color="auto" w:fill="FFFFFF"/>
        </w:rPr>
        <w:t>比选条件</w:t>
      </w:r>
      <w:bookmarkEnd w:id="8"/>
      <w:bookmarkEnd w:id="9"/>
    </w:p>
    <w:p w14:paraId="7C1B7544">
      <w:pPr>
        <w:autoSpaceDE w:val="0"/>
        <w:autoSpaceDN w:val="0"/>
        <w:adjustRightInd w:val="0"/>
        <w:spacing w:line="440" w:lineRule="exact"/>
        <w:ind w:firstLine="420" w:firstLineChars="200"/>
        <w:rPr>
          <w:kern w:val="0"/>
          <w:szCs w:val="21"/>
          <w:highlight w:val="none"/>
        </w:rPr>
      </w:pPr>
      <w:r>
        <w:rPr>
          <w:rFonts w:hint="eastAsia"/>
          <w:kern w:val="0"/>
          <w:szCs w:val="21"/>
          <w:highlight w:val="none"/>
        </w:rPr>
        <w:t>中咨工程管理咨询有限公司接受国家粮食和物资储备局四川局一五七处的委托，对</w:t>
      </w:r>
      <w:r>
        <w:rPr>
          <w:rFonts w:hint="eastAsia"/>
          <w:kern w:val="0"/>
          <w:szCs w:val="21"/>
          <w:highlight w:val="none"/>
          <w:lang w:eastAsia="zh-CN"/>
        </w:rPr>
        <w:t>办公设备、安防系统及网络系统维保服务项目（第二次）</w:t>
      </w:r>
      <w:r>
        <w:rPr>
          <w:rFonts w:hint="eastAsia"/>
          <w:kern w:val="0"/>
          <w:szCs w:val="21"/>
          <w:highlight w:val="none"/>
        </w:rPr>
        <w:t>进行比选，欢迎有资格的供应商前来参加</w:t>
      </w:r>
      <w:r>
        <w:rPr>
          <w:rFonts w:hint="eastAsia"/>
          <w:kern w:val="0"/>
          <w:szCs w:val="21"/>
          <w:highlight w:val="none"/>
          <w:lang w:eastAsia="zh-CN"/>
        </w:rPr>
        <w:t>比选</w:t>
      </w:r>
      <w:r>
        <w:rPr>
          <w:kern w:val="0"/>
          <w:szCs w:val="21"/>
          <w:highlight w:val="none"/>
        </w:rPr>
        <w:t>，</w:t>
      </w:r>
      <w:r>
        <w:rPr>
          <w:rFonts w:hint="eastAsia"/>
          <w:kern w:val="0"/>
          <w:szCs w:val="21"/>
          <w:highlight w:val="none"/>
        </w:rPr>
        <w:t>现将有关事宜告知如下：</w:t>
      </w:r>
    </w:p>
    <w:p w14:paraId="6F9A67C6">
      <w:pPr>
        <w:pStyle w:val="4"/>
        <w:tabs>
          <w:tab w:val="left" w:pos="3795"/>
        </w:tabs>
        <w:snapToGrid w:val="0"/>
        <w:spacing w:beforeLines="100" w:after="0" w:line="440" w:lineRule="exact"/>
        <w:rPr>
          <w:rFonts w:ascii="Times New Roman" w:hAnsi="Times New Roman" w:eastAsia="宋体"/>
          <w:sz w:val="21"/>
          <w:szCs w:val="21"/>
          <w:highlight w:val="none"/>
          <w:shd w:val="clear" w:color="auto" w:fill="FFFFFF"/>
        </w:rPr>
      </w:pPr>
      <w:bookmarkStart w:id="10" w:name="_Toc32020"/>
      <w:bookmarkStart w:id="11" w:name="_Toc30087"/>
      <w:r>
        <w:rPr>
          <w:rFonts w:ascii="Times New Roman" w:hAnsi="Times New Roman" w:eastAsia="宋体"/>
          <w:sz w:val="21"/>
          <w:szCs w:val="21"/>
          <w:highlight w:val="none"/>
          <w:shd w:val="clear" w:color="auto" w:fill="FFFFFF"/>
        </w:rPr>
        <w:t>2．项目概况与</w:t>
      </w:r>
      <w:r>
        <w:rPr>
          <w:rFonts w:hint="eastAsia" w:ascii="Times New Roman" w:hAnsi="Times New Roman" w:eastAsia="宋体"/>
          <w:sz w:val="21"/>
          <w:szCs w:val="21"/>
          <w:highlight w:val="none"/>
          <w:shd w:val="clear" w:color="auto" w:fill="FFFFFF"/>
        </w:rPr>
        <w:t>比选</w:t>
      </w:r>
      <w:r>
        <w:rPr>
          <w:rFonts w:ascii="Times New Roman" w:hAnsi="Times New Roman" w:eastAsia="宋体"/>
          <w:sz w:val="21"/>
          <w:szCs w:val="21"/>
          <w:highlight w:val="none"/>
          <w:shd w:val="clear" w:color="auto" w:fill="FFFFFF"/>
        </w:rPr>
        <w:t>范围</w:t>
      </w:r>
      <w:bookmarkEnd w:id="10"/>
      <w:bookmarkEnd w:id="11"/>
    </w:p>
    <w:p w14:paraId="0D905D62">
      <w:pPr>
        <w:autoSpaceDE w:val="0"/>
        <w:autoSpaceDN w:val="0"/>
        <w:adjustRightInd w:val="0"/>
        <w:spacing w:line="440" w:lineRule="exact"/>
        <w:ind w:firstLine="420" w:firstLineChars="200"/>
        <w:rPr>
          <w:kern w:val="0"/>
          <w:szCs w:val="21"/>
          <w:highlight w:val="none"/>
        </w:rPr>
      </w:pPr>
      <w:r>
        <w:rPr>
          <w:kern w:val="0"/>
          <w:szCs w:val="21"/>
          <w:highlight w:val="none"/>
        </w:rPr>
        <w:t>2.</w:t>
      </w:r>
      <w:r>
        <w:rPr>
          <w:rFonts w:hint="eastAsia"/>
          <w:kern w:val="0"/>
          <w:szCs w:val="21"/>
          <w:highlight w:val="none"/>
        </w:rPr>
        <w:t xml:space="preserve">1 </w:t>
      </w:r>
      <w:r>
        <w:rPr>
          <w:rFonts w:hint="eastAsia" w:cs="仿宋_GB2312" w:asciiTheme="minorEastAsia" w:hAnsiTheme="minorEastAsia" w:eastAsiaTheme="minorEastAsia"/>
          <w:highlight w:val="none"/>
        </w:rPr>
        <w:t>项目名称：</w:t>
      </w:r>
      <w:r>
        <w:rPr>
          <w:rFonts w:hint="eastAsia" w:cs="仿宋_GB2312" w:asciiTheme="minorEastAsia" w:hAnsiTheme="minorEastAsia" w:eastAsiaTheme="minorEastAsia"/>
          <w:highlight w:val="none"/>
          <w:u w:val="single"/>
          <w:lang w:eastAsia="zh-CN"/>
        </w:rPr>
        <w:t>办公设备、安防系统及网络系统维保服务项目（第二次）</w:t>
      </w:r>
      <w:r>
        <w:rPr>
          <w:rFonts w:hint="eastAsia"/>
          <w:kern w:val="0"/>
          <w:szCs w:val="21"/>
          <w:highlight w:val="none"/>
        </w:rPr>
        <w:t>。</w:t>
      </w:r>
    </w:p>
    <w:p w14:paraId="21645ED5">
      <w:pPr>
        <w:tabs>
          <w:tab w:val="left" w:pos="3840"/>
          <w:tab w:val="left" w:pos="5300"/>
        </w:tabs>
        <w:autoSpaceDE w:val="0"/>
        <w:autoSpaceDN w:val="0"/>
        <w:adjustRightInd w:val="0"/>
        <w:snapToGrid w:val="0"/>
        <w:spacing w:line="440" w:lineRule="exact"/>
        <w:ind w:firstLine="420" w:firstLineChars="200"/>
        <w:rPr>
          <w:rFonts w:ascii="宋体" w:hAnsi="宋体"/>
          <w:snapToGrid w:val="0"/>
          <w:kern w:val="0"/>
          <w:szCs w:val="21"/>
          <w:highlight w:val="none"/>
          <w:u w:val="single"/>
        </w:rPr>
      </w:pPr>
      <w:r>
        <w:rPr>
          <w:rFonts w:hint="eastAsia"/>
          <w:kern w:val="0"/>
          <w:szCs w:val="21"/>
          <w:highlight w:val="none"/>
          <w:lang w:val="zh-CN"/>
        </w:rPr>
        <w:t>2.</w:t>
      </w:r>
      <w:r>
        <w:rPr>
          <w:rFonts w:hint="eastAsia"/>
          <w:kern w:val="0"/>
          <w:szCs w:val="21"/>
          <w:highlight w:val="none"/>
        </w:rPr>
        <w:t xml:space="preserve">2 </w:t>
      </w:r>
      <w:r>
        <w:rPr>
          <w:rFonts w:hint="eastAsia" w:cs="仿宋_GB2312" w:asciiTheme="minorEastAsia" w:hAnsiTheme="minorEastAsia" w:eastAsiaTheme="minorEastAsia"/>
          <w:highlight w:val="none"/>
        </w:rPr>
        <w:t>服务地点：</w:t>
      </w:r>
      <w:r>
        <w:rPr>
          <w:rFonts w:hint="eastAsia" w:cs="仿宋_GB2312" w:asciiTheme="minorEastAsia" w:hAnsiTheme="minorEastAsia" w:eastAsiaTheme="minorEastAsia"/>
          <w:highlight w:val="none"/>
          <w:u w:val="single"/>
        </w:rPr>
        <w:t>重庆市九龙坡区西彭镇黄磏</w:t>
      </w:r>
      <w:r>
        <w:rPr>
          <w:rFonts w:hint="eastAsia" w:cs="仿宋_GB2312" w:asciiTheme="minorEastAsia" w:hAnsiTheme="minorEastAsia" w:eastAsiaTheme="minorEastAsia"/>
          <w:highlight w:val="none"/>
          <w:u w:val="single"/>
          <w:lang w:eastAsia="zh-CN"/>
        </w:rPr>
        <w:t>村二社</w:t>
      </w:r>
      <w:r>
        <w:rPr>
          <w:rFonts w:hint="eastAsia" w:ascii="宋体" w:hAnsi="宋体"/>
          <w:snapToGrid w:val="0"/>
          <w:kern w:val="0"/>
          <w:szCs w:val="21"/>
          <w:highlight w:val="none"/>
        </w:rPr>
        <w:t>。</w:t>
      </w:r>
    </w:p>
    <w:p w14:paraId="7FA3C6D3">
      <w:pPr>
        <w:adjustRightInd w:val="0"/>
        <w:snapToGrid w:val="0"/>
        <w:spacing w:line="440" w:lineRule="exact"/>
        <w:ind w:firstLine="420" w:firstLineChars="200"/>
        <w:rPr>
          <w:kern w:val="0"/>
          <w:szCs w:val="21"/>
          <w:highlight w:val="none"/>
          <w:lang w:val="zh-CN"/>
        </w:rPr>
      </w:pPr>
      <w:r>
        <w:rPr>
          <w:kern w:val="0"/>
          <w:szCs w:val="21"/>
          <w:highlight w:val="none"/>
          <w:lang w:val="zh-CN"/>
        </w:rPr>
        <w:t>2.</w:t>
      </w:r>
      <w:r>
        <w:rPr>
          <w:rFonts w:hint="eastAsia"/>
          <w:kern w:val="0"/>
          <w:szCs w:val="21"/>
          <w:highlight w:val="none"/>
        </w:rPr>
        <w:t>3</w:t>
      </w:r>
      <w:r>
        <w:rPr>
          <w:rFonts w:hint="eastAsia"/>
          <w:kern w:val="0"/>
          <w:szCs w:val="21"/>
          <w:highlight w:val="none"/>
          <w:lang w:val="zh-CN"/>
        </w:rPr>
        <w:t xml:space="preserve"> </w:t>
      </w:r>
      <w:r>
        <w:rPr>
          <w:rFonts w:hint="eastAsia"/>
          <w:kern w:val="0"/>
          <w:szCs w:val="21"/>
          <w:highlight w:val="none"/>
          <w:lang w:val="en-US" w:eastAsia="zh-CN"/>
        </w:rPr>
        <w:t>服务</w:t>
      </w:r>
      <w:r>
        <w:rPr>
          <w:rFonts w:hint="eastAsia"/>
          <w:kern w:val="0"/>
          <w:szCs w:val="21"/>
          <w:highlight w:val="none"/>
        </w:rPr>
        <w:t>金额：</w:t>
      </w:r>
      <w:r>
        <w:rPr>
          <w:rFonts w:hint="eastAsia"/>
          <w:kern w:val="0"/>
          <w:szCs w:val="21"/>
          <w:highlight w:val="none"/>
          <w:u w:val="single"/>
          <w:lang w:val="en-US" w:eastAsia="zh-CN"/>
        </w:rPr>
        <w:t>25</w:t>
      </w:r>
      <w:r>
        <w:rPr>
          <w:rFonts w:hint="eastAsia"/>
          <w:kern w:val="0"/>
          <w:szCs w:val="21"/>
          <w:highlight w:val="none"/>
          <w:u w:val="single"/>
        </w:rPr>
        <w:t>万元</w:t>
      </w:r>
      <w:r>
        <w:rPr>
          <w:rFonts w:hint="eastAsia"/>
          <w:kern w:val="0"/>
          <w:szCs w:val="21"/>
          <w:highlight w:val="none"/>
          <w:u w:val="single"/>
          <w:lang w:eastAsia="zh-CN"/>
        </w:rPr>
        <w:t>（</w:t>
      </w:r>
      <w:r>
        <w:rPr>
          <w:rFonts w:hint="eastAsia"/>
          <w:kern w:val="0"/>
          <w:szCs w:val="21"/>
          <w:highlight w:val="none"/>
          <w:u w:val="single"/>
          <w:lang w:val="en-US" w:eastAsia="zh-CN"/>
        </w:rPr>
        <w:t>暂估价</w:t>
      </w:r>
      <w:r>
        <w:rPr>
          <w:rFonts w:hint="eastAsia"/>
          <w:kern w:val="0"/>
          <w:szCs w:val="21"/>
          <w:highlight w:val="none"/>
          <w:u w:val="single"/>
          <w:lang w:eastAsia="zh-CN"/>
        </w:rPr>
        <w:t>）</w:t>
      </w:r>
      <w:r>
        <w:rPr>
          <w:rFonts w:hint="eastAsia"/>
          <w:kern w:val="0"/>
          <w:szCs w:val="21"/>
          <w:highlight w:val="none"/>
          <w:u w:val="single"/>
        </w:rPr>
        <w:t>。</w:t>
      </w:r>
    </w:p>
    <w:p w14:paraId="0C98E2DD">
      <w:pPr>
        <w:adjustRightInd w:val="0"/>
        <w:snapToGrid w:val="0"/>
        <w:spacing w:line="440" w:lineRule="exact"/>
        <w:ind w:firstLine="420" w:firstLineChars="200"/>
        <w:rPr>
          <w:rFonts w:hint="eastAsia" w:cs="仿宋_GB2312" w:asciiTheme="minorEastAsia" w:hAnsiTheme="minorEastAsia" w:eastAsiaTheme="minorEastAsia"/>
          <w:highlight w:val="none"/>
          <w:u w:val="single"/>
        </w:rPr>
      </w:pPr>
      <w:r>
        <w:rPr>
          <w:rFonts w:hint="eastAsia"/>
          <w:kern w:val="0"/>
          <w:szCs w:val="21"/>
          <w:highlight w:val="none"/>
        </w:rPr>
        <w:t>2.4:</w:t>
      </w:r>
      <w:r>
        <w:rPr>
          <w:rFonts w:hint="eastAsia"/>
          <w:kern w:val="0"/>
          <w:szCs w:val="21"/>
          <w:highlight w:val="none"/>
          <w:lang w:val="zh-CN"/>
        </w:rPr>
        <w:t>服务期限</w:t>
      </w:r>
      <w:r>
        <w:rPr>
          <w:kern w:val="0"/>
          <w:szCs w:val="21"/>
          <w:highlight w:val="none"/>
          <w:lang w:val="zh-CN"/>
        </w:rPr>
        <w:t>：</w:t>
      </w:r>
      <w:r>
        <w:rPr>
          <w:rFonts w:hint="eastAsia" w:cs="仿宋_GB2312" w:asciiTheme="minorEastAsia" w:hAnsiTheme="minorEastAsia" w:eastAsiaTheme="minorEastAsia"/>
          <w:highlight w:val="none"/>
          <w:u w:val="single"/>
          <w:lang w:val="en-US" w:eastAsia="zh-CN"/>
        </w:rPr>
        <w:t>安防系统和网络系统服务合同自2026年6月-2029年6月（每年完成服务后进行考核，经考核合格后续签合同，最长服务期限不超过3年）</w:t>
      </w:r>
      <w:r>
        <w:rPr>
          <w:rFonts w:hint="eastAsia" w:cs="仿宋_GB2312" w:asciiTheme="minorEastAsia" w:hAnsiTheme="minorEastAsia" w:eastAsiaTheme="minorEastAsia"/>
          <w:highlight w:val="none"/>
          <w:u w:val="single"/>
          <w:lang w:val="zh-CN"/>
        </w:rPr>
        <w:t>。</w:t>
      </w:r>
    </w:p>
    <w:p w14:paraId="3BABF81C">
      <w:pPr>
        <w:tabs>
          <w:tab w:val="left" w:pos="2552"/>
        </w:tabs>
        <w:spacing w:line="440" w:lineRule="exact"/>
        <w:ind w:firstLine="420" w:firstLineChars="200"/>
        <w:rPr>
          <w:rFonts w:ascii="宋体" w:hAnsi="宋体"/>
          <w:kern w:val="0"/>
          <w:szCs w:val="21"/>
          <w:highlight w:val="none"/>
          <w:lang w:val="zh-CN"/>
        </w:rPr>
      </w:pPr>
      <w:r>
        <w:rPr>
          <w:szCs w:val="21"/>
          <w:highlight w:val="none"/>
        </w:rPr>
        <w:t>2.</w:t>
      </w:r>
      <w:r>
        <w:rPr>
          <w:rFonts w:hint="eastAsia"/>
          <w:szCs w:val="21"/>
          <w:highlight w:val="none"/>
        </w:rPr>
        <w:t>5</w:t>
      </w:r>
      <w:r>
        <w:rPr>
          <w:szCs w:val="21"/>
          <w:highlight w:val="none"/>
        </w:rPr>
        <w:t xml:space="preserve"> </w:t>
      </w:r>
      <w:r>
        <w:rPr>
          <w:rFonts w:hint="eastAsia" w:ascii="宋体" w:hAnsi="宋体"/>
          <w:kern w:val="0"/>
          <w:szCs w:val="21"/>
          <w:highlight w:val="none"/>
          <w:lang w:val="zh-CN"/>
        </w:rPr>
        <w:t>比选范围：按照相关要求，完成国家粮食和物资储备局四川局一五七处办公设备、安防系统及网络系统维保服务项目（第二次）。具体内容如下：</w:t>
      </w:r>
    </w:p>
    <w:p w14:paraId="747F9A43">
      <w:pPr>
        <w:tabs>
          <w:tab w:val="left" w:pos="2552"/>
        </w:tabs>
        <w:spacing w:line="440" w:lineRule="exact"/>
        <w:ind w:firstLine="420" w:firstLineChars="200"/>
        <w:rPr>
          <w:rFonts w:hint="eastAsia" w:ascii="宋体" w:hAnsi="宋体"/>
          <w:kern w:val="0"/>
          <w:szCs w:val="21"/>
          <w:highlight w:val="none"/>
          <w:lang w:val="zh-CN"/>
        </w:rPr>
      </w:pPr>
      <w:r>
        <w:rPr>
          <w:rFonts w:hint="eastAsia" w:ascii="宋体" w:hAnsi="宋体"/>
          <w:kern w:val="0"/>
          <w:szCs w:val="21"/>
          <w:highlight w:val="none"/>
          <w:lang w:val="en-US" w:eastAsia="zh-CN"/>
        </w:rPr>
        <w:t>办公设备维保、安防系统维保（视频监控系统、人员门禁管理系统、车辆出入口管理系统、应急广播系统、周界入侵报警系统、安防集成平台）、网络系统维保（硬件设备、软件系统），确保办公秩序稳定、信息化安全和信息化设备正常运行</w:t>
      </w:r>
      <w:r>
        <w:rPr>
          <w:rFonts w:hint="eastAsia" w:ascii="宋体" w:hAnsi="宋体"/>
          <w:kern w:val="0"/>
          <w:szCs w:val="21"/>
          <w:highlight w:val="none"/>
          <w:lang w:val="zh-CN"/>
        </w:rPr>
        <w:t>。</w:t>
      </w:r>
    </w:p>
    <w:p w14:paraId="553E4947">
      <w:pPr>
        <w:pStyle w:val="4"/>
        <w:snapToGrid w:val="0"/>
        <w:spacing w:beforeLines="100" w:after="0" w:line="440" w:lineRule="exact"/>
        <w:rPr>
          <w:szCs w:val="21"/>
          <w:highlight w:val="none"/>
          <w:shd w:val="clear" w:color="auto" w:fill="FFFFFF"/>
        </w:rPr>
      </w:pPr>
      <w:bookmarkStart w:id="12" w:name="_Toc14492"/>
      <w:bookmarkStart w:id="13" w:name="_Toc17035"/>
      <w:r>
        <w:rPr>
          <w:rFonts w:ascii="Times New Roman" w:hAnsi="Times New Roman" w:eastAsia="宋体"/>
          <w:sz w:val="21"/>
          <w:szCs w:val="21"/>
          <w:highlight w:val="none"/>
          <w:shd w:val="clear" w:color="auto" w:fill="FFFFFF"/>
        </w:rPr>
        <w:t>3．</w:t>
      </w:r>
      <w:r>
        <w:rPr>
          <w:rFonts w:hint="eastAsia" w:ascii="Times New Roman" w:hAnsi="Times New Roman" w:eastAsia="宋体"/>
          <w:sz w:val="21"/>
          <w:szCs w:val="21"/>
          <w:highlight w:val="none"/>
          <w:shd w:val="clear" w:color="auto" w:fill="FFFFFF"/>
          <w:lang w:val="zh-CN"/>
        </w:rPr>
        <w:t>供应商</w:t>
      </w:r>
      <w:r>
        <w:rPr>
          <w:rFonts w:ascii="Times New Roman" w:hAnsi="Times New Roman" w:eastAsia="宋体"/>
          <w:sz w:val="21"/>
          <w:szCs w:val="21"/>
          <w:highlight w:val="none"/>
          <w:shd w:val="clear" w:color="auto" w:fill="FFFFFF"/>
        </w:rPr>
        <w:t>资格要求</w:t>
      </w:r>
      <w:bookmarkEnd w:id="12"/>
      <w:bookmarkEnd w:id="13"/>
    </w:p>
    <w:p w14:paraId="6CCAC4B5">
      <w:pPr>
        <w:spacing w:line="440" w:lineRule="exact"/>
        <w:ind w:firstLine="420" w:firstLineChars="200"/>
        <w:rPr>
          <w:bCs/>
          <w:szCs w:val="21"/>
          <w:highlight w:val="none"/>
          <w:shd w:val="clear" w:color="auto" w:fill="FFFFFF"/>
        </w:rPr>
      </w:pPr>
      <w:r>
        <w:rPr>
          <w:bCs/>
          <w:szCs w:val="21"/>
          <w:highlight w:val="none"/>
          <w:shd w:val="clear" w:color="auto" w:fill="FFFFFF"/>
        </w:rPr>
        <w:t>3.1</w:t>
      </w:r>
      <w:r>
        <w:rPr>
          <w:rFonts w:hint="eastAsia"/>
          <w:bCs/>
          <w:szCs w:val="21"/>
          <w:highlight w:val="none"/>
          <w:shd w:val="clear" w:color="auto" w:fill="FFFFFF"/>
          <w:lang w:val="en-US" w:eastAsia="zh-CN"/>
        </w:rPr>
        <w:t xml:space="preserve">  </w:t>
      </w:r>
      <w:r>
        <w:rPr>
          <w:bCs/>
          <w:szCs w:val="21"/>
          <w:highlight w:val="none"/>
          <w:shd w:val="clear" w:color="auto" w:fill="FFFFFF"/>
        </w:rPr>
        <w:t>本次</w:t>
      </w:r>
      <w:r>
        <w:rPr>
          <w:rFonts w:hint="eastAsia"/>
          <w:bCs/>
          <w:szCs w:val="21"/>
          <w:highlight w:val="none"/>
          <w:shd w:val="clear" w:color="auto" w:fill="FFFFFF"/>
        </w:rPr>
        <w:t>比选</w:t>
      </w:r>
      <w:r>
        <w:rPr>
          <w:bCs/>
          <w:szCs w:val="21"/>
          <w:highlight w:val="none"/>
          <w:shd w:val="clear" w:color="auto" w:fill="FFFFFF"/>
        </w:rPr>
        <w:t>实行资格后审，</w:t>
      </w:r>
      <w:r>
        <w:rPr>
          <w:rFonts w:hint="eastAsia" w:ascii="宋体" w:hAnsi="宋体"/>
          <w:kern w:val="0"/>
          <w:szCs w:val="21"/>
          <w:highlight w:val="none"/>
          <w:lang w:val="zh-CN"/>
        </w:rPr>
        <w:t>供应商</w:t>
      </w:r>
      <w:r>
        <w:rPr>
          <w:bCs/>
          <w:szCs w:val="21"/>
          <w:highlight w:val="none"/>
          <w:shd w:val="clear" w:color="auto" w:fill="FFFFFF"/>
        </w:rPr>
        <w:t>应满足下列资格条件：</w:t>
      </w:r>
    </w:p>
    <w:p w14:paraId="44BF372D">
      <w:pPr>
        <w:pStyle w:val="24"/>
        <w:spacing w:line="440" w:lineRule="exact"/>
        <w:ind w:firstLine="420" w:firstLineChars="200"/>
        <w:rPr>
          <w:rFonts w:hAnsi="宋体"/>
          <w:kern w:val="0"/>
          <w:highlight w:val="none"/>
          <w:lang w:val="zh-CN"/>
        </w:rPr>
      </w:pPr>
      <w:r>
        <w:rPr>
          <w:rFonts w:hint="eastAsia" w:hAnsi="宋体"/>
          <w:kern w:val="0"/>
          <w:highlight w:val="none"/>
          <w:lang w:val="zh-CN"/>
        </w:rPr>
        <w:t>3.1.1  供应商应在中华人民共和国境内登记注册，具有独立法人资格，具备有效的营业执照；</w:t>
      </w:r>
    </w:p>
    <w:p w14:paraId="7869D6C5">
      <w:pPr>
        <w:tabs>
          <w:tab w:val="left" w:pos="3840"/>
          <w:tab w:val="left" w:pos="5300"/>
        </w:tabs>
        <w:autoSpaceDE w:val="0"/>
        <w:autoSpaceDN w:val="0"/>
        <w:adjustRightInd w:val="0"/>
        <w:snapToGrid w:val="0"/>
        <w:spacing w:line="44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3.1.2  </w:t>
      </w:r>
      <w:r>
        <w:rPr>
          <w:rFonts w:hint="eastAsia" w:ascii="宋体" w:hAnsi="宋体"/>
          <w:snapToGrid w:val="0"/>
          <w:kern w:val="0"/>
          <w:szCs w:val="21"/>
          <w:highlight w:val="none"/>
          <w:lang w:eastAsia="zh-CN"/>
        </w:rPr>
        <w:t>供应商</w:t>
      </w:r>
      <w:r>
        <w:rPr>
          <w:rFonts w:hint="eastAsia" w:ascii="宋体" w:hAnsi="宋体"/>
          <w:snapToGrid w:val="0"/>
          <w:kern w:val="0"/>
          <w:szCs w:val="21"/>
          <w:highlight w:val="none"/>
        </w:rPr>
        <w:t>经营范围覆盖比选范围，具有履行合同的能力包括资质、资金、管理能力、人员等；</w:t>
      </w:r>
    </w:p>
    <w:p w14:paraId="46A2DA9F">
      <w:pPr>
        <w:tabs>
          <w:tab w:val="left" w:pos="3840"/>
          <w:tab w:val="left" w:pos="5300"/>
        </w:tabs>
        <w:autoSpaceDE w:val="0"/>
        <w:autoSpaceDN w:val="0"/>
        <w:adjustRightInd w:val="0"/>
        <w:snapToGrid w:val="0"/>
        <w:spacing w:line="44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3.1.3  两个以上</w:t>
      </w:r>
      <w:r>
        <w:rPr>
          <w:rFonts w:hint="eastAsia" w:ascii="宋体" w:hAnsi="宋体"/>
          <w:kern w:val="0"/>
          <w:szCs w:val="21"/>
          <w:highlight w:val="none"/>
          <w:lang w:val="zh-CN"/>
        </w:rPr>
        <w:t>供应商</w:t>
      </w:r>
      <w:r>
        <w:rPr>
          <w:rFonts w:hint="eastAsia" w:ascii="宋体" w:hAnsi="宋体"/>
          <w:snapToGrid w:val="0"/>
          <w:kern w:val="0"/>
          <w:szCs w:val="21"/>
          <w:highlight w:val="none"/>
        </w:rPr>
        <w:t>的法定代表人为同一人或者存在控股、直接管理关系的不同单位，不得参加同一标段投标，否则相关投标均无效，递交的比选文件均按否决投标处理。</w:t>
      </w:r>
    </w:p>
    <w:p w14:paraId="50561CB2">
      <w:pPr>
        <w:tabs>
          <w:tab w:val="left" w:pos="3840"/>
          <w:tab w:val="left" w:pos="5300"/>
        </w:tabs>
        <w:autoSpaceDE w:val="0"/>
        <w:autoSpaceDN w:val="0"/>
        <w:adjustRightInd w:val="0"/>
        <w:snapToGrid w:val="0"/>
        <w:spacing w:line="440" w:lineRule="exact"/>
        <w:ind w:firstLine="420" w:firstLineChars="200"/>
        <w:rPr>
          <w:rFonts w:hint="eastAsia" w:ascii="宋体" w:hAnsi="宋体"/>
          <w:kern w:val="0"/>
          <w:szCs w:val="21"/>
          <w:highlight w:val="none"/>
          <w:lang w:val="zh-CN"/>
        </w:rPr>
      </w:pPr>
      <w:r>
        <w:rPr>
          <w:rFonts w:hint="eastAsia" w:ascii="宋体" w:hAnsi="宋体"/>
          <w:snapToGrid w:val="0"/>
          <w:kern w:val="0"/>
          <w:szCs w:val="21"/>
          <w:highlight w:val="none"/>
          <w:lang w:val="en-US" w:eastAsia="zh-CN"/>
        </w:rPr>
        <w:t xml:space="preserve">3.1.4  </w:t>
      </w:r>
      <w:r>
        <w:rPr>
          <w:rFonts w:hint="eastAsia" w:ascii="宋体" w:hAnsi="宋体"/>
          <w:kern w:val="0"/>
          <w:szCs w:val="21"/>
          <w:highlight w:val="none"/>
          <w:lang w:val="zh-CN"/>
        </w:rPr>
        <w:t>业绩要求：提供相关业绩3项；</w:t>
      </w:r>
    </w:p>
    <w:p w14:paraId="1676AA5E">
      <w:pPr>
        <w:tabs>
          <w:tab w:val="left" w:pos="3840"/>
          <w:tab w:val="left" w:pos="5300"/>
        </w:tabs>
        <w:autoSpaceDE w:val="0"/>
        <w:autoSpaceDN w:val="0"/>
        <w:adjustRightInd w:val="0"/>
        <w:snapToGrid w:val="0"/>
        <w:spacing w:line="440" w:lineRule="exact"/>
        <w:ind w:firstLine="420" w:firstLineChars="200"/>
        <w:rPr>
          <w:rFonts w:hint="eastAsia" w:ascii="宋体" w:hAnsi="宋体"/>
          <w:snapToGrid w:val="0"/>
          <w:kern w:val="0"/>
          <w:szCs w:val="21"/>
          <w:highlight w:val="none"/>
          <w:lang w:val="en-US" w:eastAsia="zh-CN"/>
        </w:rPr>
      </w:pPr>
      <w:r>
        <w:rPr>
          <w:rFonts w:hint="eastAsia" w:ascii="宋体" w:hAnsi="宋体"/>
          <w:snapToGrid w:val="0"/>
          <w:kern w:val="0"/>
          <w:szCs w:val="21"/>
          <w:highlight w:val="none"/>
        </w:rPr>
        <w:t>3.2  资质要求：企业营业执照经营范围应</w:t>
      </w:r>
      <w:r>
        <w:rPr>
          <w:rFonts w:hint="eastAsia" w:ascii="宋体" w:hAnsi="宋体"/>
          <w:snapToGrid w:val="0"/>
          <w:kern w:val="0"/>
          <w:szCs w:val="21"/>
          <w:highlight w:val="none"/>
          <w:lang w:val="en-US" w:eastAsia="zh-CN"/>
        </w:rPr>
        <w:t>含计算机软硬件维护或安防工程或网络工程或信息技术服务或信息系统集成服务或安防设备维护或安全系统监控服务</w:t>
      </w:r>
      <w:r>
        <w:rPr>
          <w:rFonts w:hint="default" w:ascii="宋体" w:hAnsi="宋体"/>
          <w:snapToGrid w:val="0"/>
          <w:kern w:val="0"/>
          <w:szCs w:val="21"/>
          <w:highlight w:val="none"/>
          <w:lang w:val="en-US" w:eastAsia="zh-CN"/>
        </w:rPr>
        <w:t>等</w:t>
      </w:r>
      <w:r>
        <w:rPr>
          <w:rFonts w:hint="eastAsia" w:ascii="宋体" w:hAnsi="宋体"/>
          <w:snapToGrid w:val="0"/>
          <w:kern w:val="0"/>
          <w:szCs w:val="21"/>
          <w:highlight w:val="none"/>
          <w:lang w:val="en-US" w:eastAsia="zh-CN"/>
        </w:rPr>
        <w:t>内容。</w:t>
      </w:r>
    </w:p>
    <w:p w14:paraId="70069D64">
      <w:pPr>
        <w:tabs>
          <w:tab w:val="left" w:pos="3840"/>
          <w:tab w:val="left" w:pos="5300"/>
        </w:tabs>
        <w:autoSpaceDE w:val="0"/>
        <w:autoSpaceDN w:val="0"/>
        <w:adjustRightInd w:val="0"/>
        <w:snapToGrid w:val="0"/>
        <w:spacing w:line="440" w:lineRule="exact"/>
        <w:ind w:firstLine="420" w:firstLineChars="200"/>
        <w:rPr>
          <w:rFonts w:hint="eastAsia"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 xml:space="preserve">3.3 </w:t>
      </w:r>
      <w:r>
        <w:rPr>
          <w:rFonts w:hint="eastAsia" w:ascii="宋体" w:hAnsi="宋体"/>
          <w:snapToGrid w:val="0"/>
          <w:kern w:val="0"/>
          <w:szCs w:val="21"/>
          <w:highlight w:val="none"/>
        </w:rPr>
        <w:t>法律、行政法规规定的其他条件</w:t>
      </w:r>
    </w:p>
    <w:p w14:paraId="74E6ED93">
      <w:pPr>
        <w:tabs>
          <w:tab w:val="left" w:pos="3840"/>
          <w:tab w:val="left" w:pos="5300"/>
        </w:tabs>
        <w:autoSpaceDE w:val="0"/>
        <w:autoSpaceDN w:val="0"/>
        <w:adjustRightInd w:val="0"/>
        <w:snapToGrid w:val="0"/>
        <w:spacing w:line="44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3.</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本次比选不接受联合体投标。</w:t>
      </w:r>
    </w:p>
    <w:p w14:paraId="59C9A559">
      <w:pPr>
        <w:pStyle w:val="4"/>
        <w:snapToGrid w:val="0"/>
        <w:spacing w:beforeLines="100" w:after="0" w:line="440" w:lineRule="exact"/>
        <w:rPr>
          <w:rFonts w:ascii="Times New Roman" w:hAnsi="Times New Roman" w:eastAsia="宋体"/>
          <w:sz w:val="21"/>
          <w:szCs w:val="21"/>
          <w:highlight w:val="none"/>
          <w:shd w:val="clear" w:color="auto" w:fill="FFFFFF"/>
        </w:rPr>
      </w:pPr>
      <w:bookmarkStart w:id="14" w:name="_Toc1676"/>
      <w:bookmarkStart w:id="15" w:name="_Toc8651"/>
      <w:r>
        <w:rPr>
          <w:rFonts w:ascii="Times New Roman" w:hAnsi="Times New Roman" w:eastAsia="宋体"/>
          <w:sz w:val="21"/>
          <w:szCs w:val="21"/>
          <w:highlight w:val="none"/>
          <w:shd w:val="clear" w:color="auto" w:fill="FFFFFF"/>
        </w:rPr>
        <w:t>4．</w:t>
      </w:r>
      <w:r>
        <w:rPr>
          <w:rFonts w:hint="eastAsia" w:ascii="Times New Roman" w:hAnsi="Times New Roman" w:eastAsia="宋体"/>
          <w:sz w:val="21"/>
          <w:szCs w:val="21"/>
          <w:highlight w:val="none"/>
          <w:shd w:val="clear" w:color="auto" w:fill="FFFFFF"/>
        </w:rPr>
        <w:t>比选</w:t>
      </w:r>
      <w:bookmarkEnd w:id="14"/>
      <w:r>
        <w:rPr>
          <w:rFonts w:hint="eastAsia" w:ascii="Times New Roman" w:hAnsi="Times New Roman" w:eastAsia="宋体"/>
          <w:sz w:val="21"/>
          <w:szCs w:val="21"/>
          <w:highlight w:val="none"/>
          <w:shd w:val="clear" w:color="auto" w:fill="FFFFFF"/>
        </w:rPr>
        <w:t>有关说明</w:t>
      </w:r>
      <w:bookmarkEnd w:id="15"/>
    </w:p>
    <w:p w14:paraId="2790C146">
      <w:pPr>
        <w:adjustRightInd w:val="0"/>
        <w:spacing w:line="440" w:lineRule="exact"/>
        <w:ind w:right="105" w:rightChars="50" w:firstLine="482"/>
        <w:rPr>
          <w:rFonts w:hint="eastAsia" w:ascii="宋体" w:hAnsi="宋体"/>
          <w:szCs w:val="21"/>
          <w:highlight w:val="none"/>
        </w:rPr>
      </w:pPr>
      <w:r>
        <w:rPr>
          <w:rFonts w:hint="eastAsia" w:ascii="宋体" w:hAnsi="宋体"/>
          <w:szCs w:val="21"/>
          <w:highlight w:val="none"/>
          <w:lang w:val="en-US" w:eastAsia="zh-CN"/>
        </w:rPr>
        <w:t>4.1</w:t>
      </w:r>
      <w:r>
        <w:rPr>
          <w:rFonts w:hint="eastAsia" w:ascii="宋体" w:hAnsi="宋体"/>
          <w:szCs w:val="21"/>
          <w:highlight w:val="none"/>
          <w:lang w:eastAsia="zh-CN"/>
        </w:rPr>
        <w:t>供应商</w:t>
      </w:r>
      <w:r>
        <w:rPr>
          <w:rFonts w:hint="eastAsia" w:ascii="宋体" w:hAnsi="宋体"/>
          <w:szCs w:val="21"/>
          <w:highlight w:val="none"/>
        </w:rPr>
        <w:t>应通过行采家 (https://www.gec123.com/)</w:t>
      </w:r>
      <w:r>
        <w:rPr>
          <w:rFonts w:hint="eastAsia" w:ascii="宋体" w:hAnsi="宋体"/>
          <w:szCs w:val="21"/>
          <w:highlight w:val="none"/>
          <w:lang w:val="en-US" w:eastAsia="zh-CN"/>
        </w:rPr>
        <w:t>注册</w:t>
      </w:r>
      <w:r>
        <w:rPr>
          <w:rFonts w:hint="eastAsia" w:ascii="宋体" w:hAnsi="宋体"/>
          <w:szCs w:val="21"/>
          <w:highlight w:val="none"/>
        </w:rPr>
        <w:t>加入供应商库。</w:t>
      </w:r>
    </w:p>
    <w:p w14:paraId="56DC6EB2">
      <w:pPr>
        <w:adjustRightInd w:val="0"/>
        <w:spacing w:line="440" w:lineRule="exact"/>
        <w:ind w:right="105" w:rightChars="50" w:firstLine="482"/>
        <w:rPr>
          <w:rFonts w:hint="eastAsia" w:ascii="宋体" w:hAnsi="宋体"/>
          <w:szCs w:val="21"/>
          <w:highlight w:val="none"/>
        </w:rPr>
      </w:pPr>
      <w:r>
        <w:rPr>
          <w:rFonts w:hint="eastAsia" w:ascii="宋体" w:hAnsi="宋体"/>
          <w:szCs w:val="21"/>
          <w:highlight w:val="none"/>
          <w:lang w:val="en-US" w:eastAsia="zh-CN"/>
        </w:rPr>
        <w:t>4.2</w:t>
      </w:r>
      <w:r>
        <w:rPr>
          <w:rFonts w:hint="eastAsia" w:ascii="宋体" w:hAnsi="宋体"/>
          <w:szCs w:val="21"/>
          <w:highlight w:val="none"/>
        </w:rPr>
        <w:t>凡有意参加</w:t>
      </w:r>
      <w:r>
        <w:rPr>
          <w:rFonts w:hint="eastAsia" w:ascii="宋体" w:hAnsi="宋体"/>
          <w:szCs w:val="21"/>
          <w:highlight w:val="none"/>
          <w:lang w:val="en-US" w:eastAsia="zh-CN"/>
        </w:rPr>
        <w:t>比选</w:t>
      </w:r>
      <w:r>
        <w:rPr>
          <w:rFonts w:hint="eastAsia" w:ascii="宋体" w:hAnsi="宋体"/>
          <w:szCs w:val="21"/>
          <w:highlight w:val="none"/>
        </w:rPr>
        <w:t>的</w:t>
      </w:r>
      <w:r>
        <w:rPr>
          <w:rFonts w:hint="eastAsia" w:ascii="宋体" w:hAnsi="宋体"/>
          <w:szCs w:val="21"/>
          <w:highlight w:val="none"/>
          <w:lang w:eastAsia="zh-CN"/>
        </w:rPr>
        <w:t>供应商</w:t>
      </w:r>
      <w:r>
        <w:rPr>
          <w:rFonts w:hint="eastAsia" w:ascii="宋体" w:hAnsi="宋体"/>
          <w:szCs w:val="21"/>
          <w:highlight w:val="none"/>
        </w:rPr>
        <w:t>，请在行采家 (https://www.gec123.com/)上下载或到</w:t>
      </w:r>
      <w:r>
        <w:rPr>
          <w:rFonts w:hint="eastAsia" w:ascii="宋体" w:hAnsi="宋体"/>
          <w:szCs w:val="21"/>
          <w:highlight w:val="none"/>
          <w:lang w:eastAsia="zh-CN"/>
        </w:rPr>
        <w:t>比选代理机构</w:t>
      </w:r>
      <w:r>
        <w:rPr>
          <w:rFonts w:hint="eastAsia" w:ascii="宋体" w:hAnsi="宋体"/>
          <w:szCs w:val="21"/>
          <w:highlight w:val="none"/>
        </w:rPr>
        <w:t>处领取本项目</w:t>
      </w:r>
      <w:r>
        <w:rPr>
          <w:rFonts w:hint="eastAsia" w:ascii="宋体" w:hAnsi="宋体"/>
          <w:szCs w:val="21"/>
          <w:highlight w:val="none"/>
          <w:lang w:eastAsia="zh-CN"/>
        </w:rPr>
        <w:t>竞争性比选文件</w:t>
      </w:r>
      <w:r>
        <w:rPr>
          <w:rFonts w:hint="eastAsia" w:ascii="宋体" w:hAnsi="宋体"/>
          <w:szCs w:val="21"/>
          <w:highlight w:val="none"/>
        </w:rPr>
        <w:t>以及澄清等</w:t>
      </w:r>
      <w:r>
        <w:rPr>
          <w:rFonts w:hint="eastAsia" w:ascii="宋体" w:hAnsi="宋体"/>
          <w:szCs w:val="21"/>
          <w:highlight w:val="none"/>
          <w:lang w:val="en-US" w:eastAsia="zh-CN"/>
        </w:rPr>
        <w:t>比选</w:t>
      </w:r>
      <w:r>
        <w:rPr>
          <w:rFonts w:hint="eastAsia" w:ascii="宋体" w:hAnsi="宋体"/>
          <w:szCs w:val="21"/>
          <w:highlight w:val="none"/>
        </w:rPr>
        <w:t>前公布的所有项目资料，无论</w:t>
      </w:r>
      <w:r>
        <w:rPr>
          <w:rFonts w:hint="eastAsia" w:ascii="宋体" w:hAnsi="宋体"/>
          <w:szCs w:val="21"/>
          <w:highlight w:val="none"/>
          <w:lang w:eastAsia="zh-CN"/>
        </w:rPr>
        <w:t>供应商</w:t>
      </w:r>
      <w:r>
        <w:rPr>
          <w:rFonts w:hint="eastAsia" w:ascii="宋体" w:hAnsi="宋体"/>
          <w:szCs w:val="21"/>
          <w:highlight w:val="none"/>
        </w:rPr>
        <w:t>下载或领取与否，均视为已知晓</w:t>
      </w:r>
      <w:r>
        <w:rPr>
          <w:rFonts w:hint="eastAsia" w:ascii="宋体" w:hAnsi="宋体"/>
          <w:szCs w:val="21"/>
          <w:highlight w:val="none"/>
          <w:lang w:val="en-US" w:eastAsia="zh-CN"/>
        </w:rPr>
        <w:t>项目</w:t>
      </w:r>
      <w:r>
        <w:rPr>
          <w:rFonts w:hint="eastAsia" w:ascii="宋体" w:hAnsi="宋体"/>
          <w:szCs w:val="21"/>
          <w:highlight w:val="none"/>
        </w:rPr>
        <w:t>所有实质性要求内容。</w:t>
      </w:r>
    </w:p>
    <w:p w14:paraId="7C6B84CE">
      <w:pPr>
        <w:adjustRightInd w:val="0"/>
        <w:spacing w:line="440" w:lineRule="exact"/>
        <w:ind w:right="105" w:rightChars="50" w:firstLine="482"/>
        <w:rPr>
          <w:rFonts w:hint="eastAsia" w:ascii="宋体" w:hAnsi="宋体"/>
          <w:szCs w:val="21"/>
          <w:highlight w:val="none"/>
        </w:rPr>
      </w:pPr>
      <w:r>
        <w:rPr>
          <w:rFonts w:hint="eastAsia" w:ascii="宋体" w:hAnsi="宋体"/>
          <w:szCs w:val="21"/>
          <w:highlight w:val="none"/>
          <w:lang w:val="en-US" w:eastAsia="zh-CN"/>
        </w:rPr>
        <w:t>4.3</w:t>
      </w:r>
      <w:r>
        <w:rPr>
          <w:rFonts w:hint="eastAsia" w:ascii="宋体" w:hAnsi="宋体"/>
          <w:szCs w:val="21"/>
          <w:highlight w:val="none"/>
          <w:lang w:eastAsia="zh-CN"/>
        </w:rPr>
        <w:t>竞争性比选文件</w:t>
      </w:r>
      <w:r>
        <w:rPr>
          <w:rFonts w:hint="eastAsia" w:ascii="宋体" w:hAnsi="宋体"/>
          <w:szCs w:val="21"/>
          <w:highlight w:val="none"/>
        </w:rPr>
        <w:t xml:space="preserve">发售期限： </w:t>
      </w:r>
    </w:p>
    <w:p w14:paraId="652A25AD">
      <w:pPr>
        <w:adjustRightInd w:val="0"/>
        <w:spacing w:line="440" w:lineRule="exact"/>
        <w:ind w:right="105" w:rightChars="50" w:firstLine="482"/>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eastAsia="zh-CN"/>
        </w:rPr>
        <w:t>）竞争性比选文件</w:t>
      </w:r>
      <w:r>
        <w:rPr>
          <w:rFonts w:hint="eastAsia" w:ascii="宋体" w:hAnsi="宋体"/>
          <w:szCs w:val="21"/>
          <w:highlight w:val="none"/>
        </w:rPr>
        <w:t>发售期：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6 </w:t>
      </w:r>
      <w:r>
        <w:rPr>
          <w:rFonts w:hint="eastAsia" w:ascii="宋体" w:hAnsi="宋体"/>
          <w:szCs w:val="21"/>
          <w:highlight w:val="none"/>
        </w:rPr>
        <w:t>月</w:t>
      </w:r>
      <w:r>
        <w:rPr>
          <w:rFonts w:hint="eastAsia" w:ascii="宋体" w:hAnsi="宋体"/>
          <w:szCs w:val="21"/>
          <w:highlight w:val="none"/>
          <w:lang w:val="en-US" w:eastAsia="zh-CN"/>
        </w:rPr>
        <w:t xml:space="preserve"> 8</w:t>
      </w:r>
      <w:r>
        <w:rPr>
          <w:rFonts w:hint="eastAsia" w:ascii="宋体" w:hAnsi="宋体"/>
          <w:szCs w:val="21"/>
          <w:highlight w:val="none"/>
        </w:rPr>
        <w:t>日至</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 xml:space="preserve">12 </w:t>
      </w:r>
      <w:r>
        <w:rPr>
          <w:rFonts w:hint="eastAsia" w:ascii="宋体" w:hAnsi="宋体"/>
          <w:szCs w:val="21"/>
          <w:highlight w:val="none"/>
        </w:rPr>
        <w:t>日</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00（</w:t>
      </w:r>
      <w:r>
        <w:rPr>
          <w:rFonts w:hint="eastAsia" w:ascii="宋体" w:hAnsi="宋体"/>
          <w:szCs w:val="21"/>
          <w:highlight w:val="none"/>
          <w:lang w:eastAsia="zh-CN"/>
        </w:rPr>
        <w:t>北京时间</w:t>
      </w:r>
      <w:r>
        <w:rPr>
          <w:rFonts w:hint="eastAsia" w:ascii="宋体" w:hAnsi="宋体"/>
          <w:szCs w:val="21"/>
          <w:highlight w:val="none"/>
          <w:lang w:val="en-US" w:eastAsia="zh-CN"/>
        </w:rPr>
        <w:t>）</w:t>
      </w:r>
      <w:r>
        <w:rPr>
          <w:rFonts w:hint="eastAsia" w:ascii="宋体" w:hAnsi="宋体"/>
          <w:szCs w:val="21"/>
          <w:highlight w:val="none"/>
        </w:rPr>
        <w:t>。</w:t>
      </w:r>
    </w:p>
    <w:p w14:paraId="1F03B8B9">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lang w:val="en-US" w:eastAsia="zh-CN"/>
        </w:rPr>
        <w:t>竞争性比选</w:t>
      </w:r>
      <w:r>
        <w:rPr>
          <w:rFonts w:hint="eastAsia" w:ascii="宋体" w:hAnsi="宋体" w:eastAsia="宋体" w:cs="宋体"/>
          <w:color w:val="auto"/>
          <w:highlight w:val="none"/>
        </w:rPr>
        <w:t>购买方式</w:t>
      </w:r>
      <w:r>
        <w:rPr>
          <w:rFonts w:hint="eastAsia" w:ascii="宋体" w:hAnsi="宋体"/>
          <w:szCs w:val="21"/>
          <w:highlight w:val="none"/>
        </w:rPr>
        <w:t>：在</w:t>
      </w:r>
      <w:r>
        <w:rPr>
          <w:rFonts w:hint="eastAsia" w:ascii="宋体" w:hAnsi="宋体"/>
          <w:szCs w:val="21"/>
          <w:highlight w:val="none"/>
          <w:lang w:eastAsia="zh-CN"/>
        </w:rPr>
        <w:t>竞争性比选文件</w:t>
      </w:r>
      <w:r>
        <w:rPr>
          <w:rFonts w:hint="eastAsia" w:ascii="宋体" w:hAnsi="宋体"/>
          <w:szCs w:val="21"/>
          <w:highlight w:val="none"/>
        </w:rPr>
        <w:t>发售期内，</w:t>
      </w:r>
      <w:r>
        <w:rPr>
          <w:rFonts w:hint="eastAsia" w:ascii="宋体" w:hAnsi="宋体"/>
          <w:szCs w:val="21"/>
          <w:highlight w:val="none"/>
          <w:lang w:eastAsia="zh-CN"/>
        </w:rPr>
        <w:t>供应商</w:t>
      </w:r>
      <w:r>
        <w:rPr>
          <w:rFonts w:hint="eastAsia" w:ascii="宋体" w:hAnsi="宋体"/>
          <w:szCs w:val="21"/>
          <w:highlight w:val="none"/>
          <w:lang w:val="en-US" w:eastAsia="zh-CN"/>
        </w:rPr>
        <w:t>持</w:t>
      </w:r>
      <w:r>
        <w:rPr>
          <w:rFonts w:hint="eastAsia" w:ascii="宋体" w:hAnsi="宋体"/>
          <w:szCs w:val="21"/>
          <w:highlight w:val="none"/>
        </w:rPr>
        <w:t>加盖</w:t>
      </w:r>
      <w:r>
        <w:rPr>
          <w:rFonts w:hint="eastAsia" w:ascii="宋体" w:hAnsi="宋体"/>
          <w:szCs w:val="21"/>
          <w:highlight w:val="none"/>
          <w:lang w:eastAsia="zh-CN"/>
        </w:rPr>
        <w:t>供应商</w:t>
      </w:r>
      <w:r>
        <w:rPr>
          <w:rFonts w:hint="eastAsia" w:ascii="宋体" w:hAnsi="宋体"/>
          <w:szCs w:val="21"/>
          <w:highlight w:val="none"/>
        </w:rPr>
        <w:t>公章</w:t>
      </w:r>
      <w:r>
        <w:rPr>
          <w:rFonts w:hint="eastAsia" w:ascii="宋体" w:hAnsi="宋体"/>
          <w:szCs w:val="21"/>
          <w:highlight w:val="none"/>
          <w:lang w:val="en-US" w:eastAsia="zh-CN"/>
        </w:rPr>
        <w:t>的</w:t>
      </w:r>
      <w:r>
        <w:rPr>
          <w:rFonts w:hint="eastAsia" w:ascii="宋体" w:hAnsi="宋体"/>
          <w:szCs w:val="21"/>
          <w:highlight w:val="none"/>
        </w:rPr>
        <w:t>《</w:t>
      </w:r>
      <w:r>
        <w:rPr>
          <w:rFonts w:hint="eastAsia" w:ascii="宋体" w:hAnsi="宋体"/>
          <w:szCs w:val="21"/>
          <w:highlight w:val="none"/>
          <w:lang w:eastAsia="zh-CN"/>
        </w:rPr>
        <w:t>竞争性比选文件</w:t>
      </w:r>
      <w:r>
        <w:rPr>
          <w:rFonts w:hint="eastAsia" w:ascii="宋体" w:hAnsi="宋体"/>
          <w:szCs w:val="21"/>
          <w:highlight w:val="none"/>
        </w:rPr>
        <w:t>发售登记表》</w:t>
      </w:r>
      <w:r>
        <w:rPr>
          <w:rFonts w:hint="eastAsia" w:ascii="宋体" w:hAnsi="宋体"/>
          <w:szCs w:val="21"/>
          <w:highlight w:val="none"/>
          <w:lang w:val="en-US" w:eastAsia="zh-CN"/>
        </w:rPr>
        <w:t>到</w:t>
      </w:r>
      <w:r>
        <w:rPr>
          <w:rFonts w:hint="eastAsia" w:ascii="宋体" w:hAnsi="宋体"/>
          <w:szCs w:val="21"/>
          <w:highlight w:val="none"/>
          <w:lang w:eastAsia="zh-CN"/>
        </w:rPr>
        <w:t>比选</w:t>
      </w:r>
      <w:r>
        <w:rPr>
          <w:rFonts w:hint="eastAsia" w:ascii="宋体" w:hAnsi="宋体"/>
          <w:szCs w:val="21"/>
          <w:highlight w:val="none"/>
        </w:rPr>
        <w:t>代理机构</w:t>
      </w:r>
      <w:r>
        <w:rPr>
          <w:rFonts w:hint="eastAsia" w:ascii="宋体" w:hAnsi="宋体"/>
          <w:szCs w:val="21"/>
          <w:highlight w:val="none"/>
          <w:lang w:val="en-US" w:eastAsia="zh-CN"/>
        </w:rPr>
        <w:t>进行购买登记或</w:t>
      </w:r>
      <w:r>
        <w:rPr>
          <w:rFonts w:hint="eastAsia"/>
          <w:color w:val="000000"/>
          <w:highlight w:val="none"/>
        </w:rPr>
        <w:t>供应商将《</w:t>
      </w:r>
      <w:r>
        <w:rPr>
          <w:rFonts w:hint="eastAsia" w:ascii="宋体" w:hAnsi="宋体"/>
          <w:szCs w:val="21"/>
          <w:highlight w:val="none"/>
          <w:lang w:eastAsia="zh-CN"/>
        </w:rPr>
        <w:t>竞争性比选文件</w:t>
      </w:r>
      <w:r>
        <w:rPr>
          <w:rFonts w:hint="eastAsia" w:ascii="宋体" w:hAnsi="宋体"/>
          <w:szCs w:val="21"/>
          <w:highlight w:val="none"/>
        </w:rPr>
        <w:t>发售登记表</w:t>
      </w:r>
      <w:r>
        <w:rPr>
          <w:rFonts w:hint="eastAsia"/>
          <w:color w:val="000000"/>
          <w:highlight w:val="none"/>
        </w:rPr>
        <w:t>》（加盖供应商公章）扫描后发送至</w:t>
      </w:r>
      <w:r>
        <w:rPr>
          <w:rFonts w:hint="eastAsia"/>
          <w:color w:val="000000"/>
          <w:highlight w:val="none"/>
          <w:lang w:val="en-US" w:eastAsia="zh-CN"/>
        </w:rPr>
        <w:t>chqzhongzi</w:t>
      </w:r>
      <w:r>
        <w:rPr>
          <w:rFonts w:hint="eastAsia"/>
          <w:color w:val="000000"/>
          <w:highlight w:val="none"/>
        </w:rPr>
        <w:t>@</w:t>
      </w:r>
      <w:r>
        <w:rPr>
          <w:rFonts w:hint="eastAsia"/>
          <w:color w:val="000000"/>
          <w:highlight w:val="none"/>
          <w:lang w:val="en-US" w:eastAsia="zh-CN"/>
        </w:rPr>
        <w:t>163</w:t>
      </w:r>
      <w:r>
        <w:rPr>
          <w:rFonts w:hint="eastAsia"/>
          <w:color w:val="000000"/>
          <w:highlight w:val="none"/>
        </w:rPr>
        <w:t>.com（邮箱）,并按邮箱回复的收款码支付</w:t>
      </w:r>
      <w:r>
        <w:rPr>
          <w:rFonts w:hint="eastAsia"/>
          <w:color w:val="000000"/>
          <w:highlight w:val="none"/>
          <w:lang w:val="en-US" w:eastAsia="zh-CN"/>
        </w:rPr>
        <w:t>竞争性比选</w:t>
      </w:r>
      <w:r>
        <w:rPr>
          <w:rFonts w:hint="eastAsia"/>
          <w:color w:val="000000"/>
          <w:highlight w:val="none"/>
        </w:rPr>
        <w:t>文件购买费用，备注供应商名称及项目名称报名</w:t>
      </w:r>
      <w:r>
        <w:rPr>
          <w:rFonts w:hint="eastAsia" w:ascii="宋体" w:hAnsi="宋体"/>
          <w:szCs w:val="21"/>
          <w:highlight w:val="none"/>
          <w:lang w:val="en-US" w:eastAsia="zh-CN"/>
        </w:rPr>
        <w:t>。</w:t>
      </w:r>
    </w:p>
    <w:p w14:paraId="501071B4">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szCs w:val="21"/>
          <w:highlight w:val="none"/>
          <w:lang w:val="en-US" w:eastAsia="zh-CN"/>
        </w:rPr>
        <w:t>竞争性比选文件</w:t>
      </w:r>
      <w:r>
        <w:rPr>
          <w:rFonts w:hint="eastAsia" w:ascii="宋体" w:hAnsi="宋体"/>
          <w:szCs w:val="21"/>
          <w:highlight w:val="none"/>
        </w:rPr>
        <w:t>售价：人民币</w:t>
      </w:r>
      <w:r>
        <w:rPr>
          <w:rFonts w:hint="eastAsia" w:ascii="宋体" w:hAnsi="宋体"/>
          <w:szCs w:val="21"/>
          <w:highlight w:val="none"/>
          <w:lang w:val="en-US" w:eastAsia="zh-CN"/>
        </w:rPr>
        <w:t>300</w:t>
      </w:r>
      <w:r>
        <w:rPr>
          <w:rFonts w:hint="eastAsia" w:ascii="宋体" w:hAnsi="宋体"/>
          <w:szCs w:val="21"/>
          <w:highlight w:val="none"/>
        </w:rPr>
        <w:t>元。</w:t>
      </w:r>
    </w:p>
    <w:p w14:paraId="248BE5F9">
      <w:pPr>
        <w:adjustRightInd w:val="0"/>
        <w:spacing w:line="440" w:lineRule="exact"/>
        <w:ind w:right="105" w:rightChars="50" w:firstLine="482"/>
        <w:rPr>
          <w:rFonts w:hint="eastAsia" w:ascii="宋体" w:hAnsi="宋体"/>
          <w:szCs w:val="21"/>
          <w:highlight w:val="none"/>
        </w:rPr>
      </w:pPr>
      <w:r>
        <w:rPr>
          <w:rFonts w:hint="eastAsia" w:ascii="宋体" w:hAnsi="宋体"/>
          <w:szCs w:val="21"/>
          <w:highlight w:val="none"/>
          <w:lang w:val="en-US" w:eastAsia="zh-CN"/>
        </w:rPr>
        <w:t>4.4</w:t>
      </w:r>
      <w:r>
        <w:rPr>
          <w:rFonts w:hint="eastAsia" w:ascii="宋体" w:hAnsi="宋体"/>
          <w:szCs w:val="21"/>
          <w:highlight w:val="none"/>
          <w:lang w:eastAsia="zh-CN"/>
        </w:rPr>
        <w:t>供应商</w:t>
      </w:r>
      <w:r>
        <w:rPr>
          <w:rFonts w:hint="eastAsia" w:ascii="宋体" w:hAnsi="宋体"/>
          <w:szCs w:val="21"/>
          <w:highlight w:val="none"/>
        </w:rPr>
        <w:t>须满足以下要件，其</w:t>
      </w:r>
      <w:r>
        <w:rPr>
          <w:rFonts w:hint="eastAsia" w:ascii="宋体" w:hAnsi="宋体"/>
          <w:szCs w:val="21"/>
          <w:highlight w:val="none"/>
          <w:lang w:eastAsia="zh-CN"/>
        </w:rPr>
        <w:t>比选申请文件</w:t>
      </w:r>
      <w:r>
        <w:rPr>
          <w:rFonts w:hint="eastAsia" w:ascii="宋体" w:hAnsi="宋体"/>
          <w:szCs w:val="21"/>
          <w:highlight w:val="none"/>
        </w:rPr>
        <w:t>才被接受：</w:t>
      </w:r>
    </w:p>
    <w:p w14:paraId="46B3DB01">
      <w:pPr>
        <w:adjustRightInd w:val="0"/>
        <w:spacing w:line="440" w:lineRule="exact"/>
        <w:ind w:right="105" w:rightChars="50" w:firstLine="482"/>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按时在“行采家(https://www.gec123.com）”</w:t>
      </w:r>
      <w:r>
        <w:rPr>
          <w:rFonts w:hint="eastAsia" w:ascii="宋体" w:hAnsi="宋体"/>
          <w:szCs w:val="21"/>
          <w:highlight w:val="none"/>
          <w:lang w:val="en-US" w:eastAsia="zh-CN"/>
        </w:rPr>
        <w:t>网上竞采报名</w:t>
      </w:r>
      <w:r>
        <w:rPr>
          <w:rFonts w:hint="eastAsia" w:ascii="宋体" w:hAnsi="宋体"/>
          <w:szCs w:val="21"/>
          <w:highlight w:val="none"/>
        </w:rPr>
        <w:t>，并上传了电子</w:t>
      </w:r>
      <w:r>
        <w:rPr>
          <w:rFonts w:hint="eastAsia" w:ascii="宋体" w:hAnsi="宋体"/>
          <w:szCs w:val="21"/>
          <w:highlight w:val="none"/>
          <w:lang w:eastAsia="zh-CN"/>
        </w:rPr>
        <w:t>比选申请文件</w:t>
      </w:r>
      <w:r>
        <w:rPr>
          <w:rFonts w:hint="eastAsia" w:ascii="宋体" w:hAnsi="宋体"/>
          <w:szCs w:val="21"/>
          <w:highlight w:val="none"/>
        </w:rPr>
        <w:t>；</w:t>
      </w:r>
    </w:p>
    <w:p w14:paraId="3D3FF397">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lang w:val="en-US" w:eastAsia="zh-CN"/>
        </w:rPr>
        <w:t>现场递交了比选申请文件。</w:t>
      </w:r>
    </w:p>
    <w:p w14:paraId="43BD9D7D">
      <w:pPr>
        <w:adjustRightInd w:val="0"/>
        <w:spacing w:line="440" w:lineRule="exact"/>
        <w:ind w:right="105" w:rightChars="50" w:firstLine="482"/>
        <w:rPr>
          <w:rFonts w:hint="eastAsia"/>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eastAsia="宋体" w:cs="宋体"/>
          <w:color w:val="auto"/>
          <w:highlight w:val="none"/>
        </w:rPr>
        <w:t>在</w:t>
      </w:r>
      <w:r>
        <w:rPr>
          <w:rFonts w:hint="eastAsia" w:ascii="宋体" w:hAnsi="宋体"/>
          <w:szCs w:val="21"/>
          <w:highlight w:val="none"/>
          <w:lang w:eastAsia="zh-CN"/>
        </w:rPr>
        <w:t>竞争性比选文件</w:t>
      </w:r>
      <w:r>
        <w:rPr>
          <w:rFonts w:hint="eastAsia" w:ascii="宋体" w:hAnsi="宋体"/>
          <w:szCs w:val="21"/>
          <w:highlight w:val="none"/>
        </w:rPr>
        <w:t>发售期内</w:t>
      </w:r>
      <w:r>
        <w:rPr>
          <w:rFonts w:hint="eastAsia" w:ascii="宋体" w:hAnsi="宋体" w:eastAsia="宋体" w:cs="宋体"/>
          <w:color w:val="auto"/>
          <w:highlight w:val="none"/>
        </w:rPr>
        <w:t>购买了</w:t>
      </w:r>
      <w:r>
        <w:rPr>
          <w:rFonts w:hint="eastAsia" w:ascii="宋体" w:hAnsi="宋体"/>
          <w:szCs w:val="21"/>
          <w:highlight w:val="none"/>
          <w:lang w:eastAsia="zh-CN"/>
        </w:rPr>
        <w:t>竞争性比选文件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szCs w:val="21"/>
          <w:highlight w:val="none"/>
          <w:lang w:val="en-US" w:eastAsia="zh-CN"/>
        </w:rPr>
        <w:t>。</w:t>
      </w:r>
    </w:p>
    <w:p w14:paraId="0185E4CD">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rPr>
        <w:t>本项目采取线上线下相结合的方式进行投标报价，</w:t>
      </w:r>
      <w:r>
        <w:rPr>
          <w:rFonts w:hint="eastAsia" w:ascii="宋体" w:hAnsi="宋体"/>
          <w:szCs w:val="21"/>
          <w:highlight w:val="none"/>
          <w:lang w:eastAsia="zh-CN"/>
        </w:rPr>
        <w:t>供应商</w:t>
      </w:r>
      <w:r>
        <w:rPr>
          <w:rFonts w:hint="eastAsia" w:ascii="宋体" w:hAnsi="宋体"/>
          <w:szCs w:val="21"/>
          <w:highlight w:val="none"/>
        </w:rPr>
        <w:t>须在规定时间内完成</w:t>
      </w:r>
      <w:r>
        <w:rPr>
          <w:rFonts w:hint="eastAsia" w:ascii="宋体" w:hAnsi="宋体"/>
          <w:szCs w:val="21"/>
          <w:highlight w:val="none"/>
          <w:lang w:val="en-US" w:eastAsia="zh-CN"/>
        </w:rPr>
        <w:t>行采家</w:t>
      </w:r>
      <w:r>
        <w:rPr>
          <w:rFonts w:hint="eastAsia" w:ascii="宋体" w:hAnsi="宋体"/>
          <w:szCs w:val="21"/>
          <w:highlight w:val="none"/>
        </w:rPr>
        <w:t>平台</w:t>
      </w:r>
      <w:r>
        <w:rPr>
          <w:rFonts w:hint="eastAsia" w:ascii="宋体" w:hAnsi="宋体"/>
          <w:szCs w:val="21"/>
          <w:highlight w:val="none"/>
          <w:lang w:val="en-US" w:eastAsia="zh-CN"/>
        </w:rPr>
        <w:t>电子比选申请文件</w:t>
      </w:r>
      <w:r>
        <w:rPr>
          <w:rFonts w:hint="eastAsia" w:ascii="宋体" w:hAnsi="宋体"/>
          <w:szCs w:val="21"/>
          <w:highlight w:val="none"/>
        </w:rPr>
        <w:t>及现场</w:t>
      </w:r>
      <w:r>
        <w:rPr>
          <w:rFonts w:hint="eastAsia" w:ascii="宋体" w:hAnsi="宋体"/>
          <w:szCs w:val="21"/>
          <w:highlight w:val="none"/>
          <w:lang w:val="en-US" w:eastAsia="zh-CN"/>
        </w:rPr>
        <w:t>纸质比选申请文件的提交</w:t>
      </w:r>
      <w:r>
        <w:rPr>
          <w:rFonts w:hint="eastAsia" w:ascii="宋体" w:hAnsi="宋体"/>
          <w:szCs w:val="21"/>
          <w:highlight w:val="none"/>
          <w:lang w:eastAsia="zh-CN"/>
        </w:rPr>
        <w:t>，</w:t>
      </w:r>
      <w:r>
        <w:rPr>
          <w:rFonts w:hint="eastAsia" w:ascii="宋体" w:hAnsi="宋体"/>
          <w:szCs w:val="21"/>
          <w:highlight w:val="none"/>
          <w:lang w:val="en-US" w:eastAsia="zh-CN"/>
        </w:rPr>
        <w:t>且线上线下递交的比选申请文件内容须保持一致</w:t>
      </w:r>
      <w:r>
        <w:rPr>
          <w:rFonts w:hint="eastAsia" w:ascii="宋体" w:hAnsi="宋体"/>
          <w:szCs w:val="21"/>
          <w:highlight w:val="none"/>
          <w:lang w:eastAsia="zh-CN"/>
        </w:rPr>
        <w:t>。</w:t>
      </w:r>
      <w:r>
        <w:rPr>
          <w:rFonts w:hint="eastAsia" w:ascii="宋体" w:hAnsi="宋体"/>
          <w:szCs w:val="21"/>
          <w:highlight w:val="none"/>
        </w:rPr>
        <w:t>缺少任意一项</w:t>
      </w:r>
      <w:r>
        <w:rPr>
          <w:rFonts w:hint="eastAsia" w:ascii="宋体" w:hAnsi="宋体" w:eastAsia="宋体" w:cs="Times New Roman"/>
          <w:sz w:val="21"/>
          <w:szCs w:val="21"/>
          <w:highlight w:val="none"/>
          <w:lang w:val="en-US" w:eastAsia="zh-CN"/>
        </w:rPr>
        <w:t>其比选申请文件不被接受</w:t>
      </w:r>
      <w:r>
        <w:rPr>
          <w:rFonts w:hint="eastAsia" w:ascii="宋体" w:hAnsi="宋体" w:eastAsia="宋体" w:cs="Times New Roman"/>
          <w:szCs w:val="21"/>
          <w:highlight w:val="none"/>
          <w:lang w:val="en-US" w:eastAsia="zh-CN"/>
        </w:rPr>
        <w:t>。</w:t>
      </w:r>
    </w:p>
    <w:p w14:paraId="09A0D9BE">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lang w:val="en-US" w:eastAsia="zh-CN"/>
        </w:rPr>
        <w:t>4.5现场递交文件要求：</w:t>
      </w:r>
    </w:p>
    <w:p w14:paraId="34BA47C2">
      <w:pPr>
        <w:adjustRightInd w:val="0"/>
        <w:spacing w:line="440" w:lineRule="exact"/>
        <w:ind w:right="105" w:rightChars="50" w:firstLine="482"/>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lang w:val="en-US" w:eastAsia="zh-CN"/>
        </w:rPr>
        <w:t>现场文件递交</w:t>
      </w:r>
      <w:r>
        <w:rPr>
          <w:rFonts w:hint="eastAsia" w:ascii="宋体" w:hAnsi="宋体"/>
          <w:szCs w:val="21"/>
          <w:highlight w:val="none"/>
        </w:rPr>
        <w:t>地点：重庆市两江新区金开大道棕榈泉国际中心B座20－1</w:t>
      </w:r>
      <w:r>
        <w:rPr>
          <w:rFonts w:hint="eastAsia" w:ascii="宋体" w:hAnsi="宋体"/>
          <w:szCs w:val="21"/>
          <w:highlight w:val="none"/>
          <w:lang w:eastAsia="zh-CN"/>
        </w:rPr>
        <w:t>。</w:t>
      </w:r>
    </w:p>
    <w:p w14:paraId="72753A67">
      <w:pPr>
        <w:adjustRightInd w:val="0"/>
        <w:spacing w:line="440" w:lineRule="exact"/>
        <w:ind w:right="105" w:rightChars="50" w:firstLine="482"/>
        <w:rPr>
          <w:rFonts w:hint="eastAsia" w:ascii="宋体" w:hAnsi="宋体"/>
          <w:szCs w:val="21"/>
          <w:highlight w:val="none"/>
          <w:lang w:val="en-US"/>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lang w:val="en-US" w:eastAsia="zh-CN"/>
        </w:rPr>
        <w:t>现场递交文件</w:t>
      </w:r>
      <w:r>
        <w:rPr>
          <w:rFonts w:hint="eastAsia" w:ascii="宋体" w:hAnsi="宋体"/>
          <w:szCs w:val="21"/>
          <w:highlight w:val="none"/>
        </w:rPr>
        <w:t>时间：</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 xml:space="preserve">12 </w:t>
      </w:r>
      <w:r>
        <w:rPr>
          <w:rFonts w:hint="eastAsia" w:ascii="宋体" w:hAnsi="宋体"/>
          <w:szCs w:val="21"/>
          <w:highlight w:val="none"/>
        </w:rPr>
        <w:t>日北京时间</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30-11</w:t>
      </w:r>
      <w:r>
        <w:rPr>
          <w:rFonts w:hint="eastAsia" w:ascii="宋体" w:hAnsi="宋体"/>
          <w:szCs w:val="21"/>
          <w:highlight w:val="none"/>
        </w:rPr>
        <w:t>:</w:t>
      </w:r>
      <w:r>
        <w:rPr>
          <w:rFonts w:hint="eastAsia" w:ascii="宋体" w:hAnsi="宋体"/>
          <w:szCs w:val="21"/>
          <w:highlight w:val="none"/>
          <w:lang w:val="en-US" w:eastAsia="zh-CN"/>
        </w:rPr>
        <w:t>00。</w:t>
      </w:r>
    </w:p>
    <w:p w14:paraId="2B31E731">
      <w:pPr>
        <w:adjustRightInd w:val="0"/>
        <w:spacing w:line="440" w:lineRule="exact"/>
        <w:ind w:right="105" w:rightChars="50" w:firstLine="482"/>
        <w:rPr>
          <w:rFonts w:hint="eastAsia" w:ascii="宋体" w:hAnsi="宋体"/>
          <w:szCs w:val="21"/>
          <w:highlight w:val="none"/>
          <w:lang w:val="en-US" w:eastAsia="zh-CN"/>
        </w:rPr>
      </w:pPr>
      <w:r>
        <w:rPr>
          <w:rFonts w:hint="eastAsia" w:ascii="宋体" w:hAnsi="宋体"/>
          <w:szCs w:val="21"/>
          <w:highlight w:val="none"/>
          <w:lang w:val="en-US" w:eastAsia="zh-CN"/>
        </w:rPr>
        <w:t>4.6</w:t>
      </w:r>
      <w:r>
        <w:rPr>
          <w:rFonts w:hint="eastAsia" w:ascii="宋体" w:hAnsi="宋体"/>
          <w:szCs w:val="21"/>
          <w:highlight w:val="none"/>
          <w:lang w:eastAsia="zh-CN"/>
        </w:rPr>
        <w:t>行采家电子</w:t>
      </w:r>
      <w:r>
        <w:rPr>
          <w:rFonts w:hint="eastAsia" w:ascii="宋体" w:hAnsi="宋体"/>
          <w:szCs w:val="21"/>
          <w:highlight w:val="none"/>
        </w:rPr>
        <w:t>竞采</w:t>
      </w:r>
      <w:r>
        <w:rPr>
          <w:rFonts w:hint="eastAsia" w:ascii="宋体" w:hAnsi="宋体"/>
          <w:szCs w:val="21"/>
          <w:highlight w:val="none"/>
          <w:lang w:val="en-US" w:eastAsia="zh-CN"/>
        </w:rPr>
        <w:t>要求：</w:t>
      </w:r>
    </w:p>
    <w:p w14:paraId="4596AC94">
      <w:pPr>
        <w:adjustRightInd w:val="0"/>
        <w:spacing w:line="440" w:lineRule="exact"/>
        <w:ind w:right="105" w:rightChars="50" w:firstLine="630" w:firstLineChars="300"/>
        <w:rPr>
          <w:rFonts w:hint="eastAsia" w:ascii="宋体" w:hAnsi="宋体"/>
          <w:szCs w:val="21"/>
          <w:highlight w:val="none"/>
          <w:lang w:eastAsia="zh-CN"/>
        </w:rPr>
      </w:pPr>
      <w:r>
        <w:rPr>
          <w:rFonts w:hint="eastAsia" w:ascii="宋体" w:hAnsi="宋体"/>
          <w:szCs w:val="21"/>
          <w:highlight w:val="none"/>
          <w:lang w:eastAsia="zh-CN"/>
        </w:rPr>
        <w:t>行采家电子</w:t>
      </w:r>
      <w:r>
        <w:rPr>
          <w:rFonts w:hint="eastAsia" w:ascii="宋体" w:hAnsi="宋体"/>
          <w:szCs w:val="21"/>
          <w:highlight w:val="none"/>
        </w:rPr>
        <w:t>竞采时间：</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6 </w:t>
      </w:r>
      <w:r>
        <w:rPr>
          <w:rFonts w:hint="eastAsia" w:ascii="宋体" w:hAnsi="宋体"/>
          <w:szCs w:val="21"/>
          <w:highlight w:val="none"/>
        </w:rPr>
        <w:t>月</w:t>
      </w:r>
      <w:r>
        <w:rPr>
          <w:rFonts w:hint="eastAsia" w:ascii="宋体" w:hAnsi="宋体"/>
          <w:szCs w:val="21"/>
          <w:highlight w:val="none"/>
          <w:lang w:val="en-US" w:eastAsia="zh-CN"/>
        </w:rPr>
        <w:t xml:space="preserve"> 8</w:t>
      </w:r>
      <w:r>
        <w:rPr>
          <w:rFonts w:hint="eastAsia" w:ascii="宋体" w:hAnsi="宋体"/>
          <w:szCs w:val="21"/>
          <w:highlight w:val="none"/>
        </w:rPr>
        <w:t>日至</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 xml:space="preserve">12 </w:t>
      </w:r>
      <w:r>
        <w:rPr>
          <w:rFonts w:hint="eastAsia" w:ascii="宋体" w:hAnsi="宋体"/>
          <w:szCs w:val="21"/>
          <w:highlight w:val="none"/>
        </w:rPr>
        <w:t>日</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00（</w:t>
      </w:r>
      <w:r>
        <w:rPr>
          <w:rFonts w:hint="eastAsia" w:ascii="宋体" w:hAnsi="宋体"/>
          <w:szCs w:val="21"/>
          <w:highlight w:val="none"/>
          <w:lang w:eastAsia="zh-CN"/>
        </w:rPr>
        <w:t>北京时间</w:t>
      </w:r>
      <w:r>
        <w:rPr>
          <w:rFonts w:hint="eastAsia" w:ascii="宋体" w:hAnsi="宋体"/>
          <w:szCs w:val="21"/>
          <w:highlight w:val="none"/>
          <w:lang w:val="en-US" w:eastAsia="zh-CN"/>
        </w:rPr>
        <w:t>）</w:t>
      </w:r>
      <w:r>
        <w:rPr>
          <w:rFonts w:hint="eastAsia" w:ascii="宋体" w:hAnsi="宋体"/>
          <w:szCs w:val="21"/>
          <w:highlight w:val="none"/>
          <w:lang w:eastAsia="zh-CN"/>
        </w:rPr>
        <w:t>。</w:t>
      </w:r>
    </w:p>
    <w:p w14:paraId="3BD4AB99">
      <w:pPr>
        <w:adjustRightInd w:val="0"/>
        <w:spacing w:line="440" w:lineRule="exact"/>
        <w:ind w:right="105" w:rightChars="50" w:firstLine="482"/>
        <w:rPr>
          <w:rFonts w:ascii="宋体" w:hAnsi="宋体"/>
          <w:szCs w:val="21"/>
          <w:highlight w:val="none"/>
        </w:rPr>
      </w:pPr>
      <w:r>
        <w:rPr>
          <w:rFonts w:hint="eastAsia" w:ascii="宋体" w:hAnsi="宋体"/>
          <w:szCs w:val="21"/>
          <w:highlight w:val="none"/>
          <w:lang w:val="en-US" w:eastAsia="zh-CN"/>
        </w:rPr>
        <w:t>4.7现场比选</w:t>
      </w:r>
      <w:r>
        <w:rPr>
          <w:rFonts w:hint="eastAsia" w:ascii="宋体" w:hAnsi="宋体"/>
          <w:szCs w:val="21"/>
          <w:highlight w:val="none"/>
        </w:rPr>
        <w:t>时间：</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 xml:space="preserve"> 12</w:t>
      </w:r>
      <w:r>
        <w:rPr>
          <w:rFonts w:hint="eastAsia" w:ascii="宋体" w:hAnsi="宋体"/>
          <w:szCs w:val="21"/>
          <w:highlight w:val="none"/>
        </w:rPr>
        <w:t>日</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00（</w:t>
      </w:r>
      <w:r>
        <w:rPr>
          <w:rFonts w:hint="eastAsia" w:ascii="宋体" w:hAnsi="宋体"/>
          <w:szCs w:val="21"/>
          <w:highlight w:val="none"/>
          <w:lang w:eastAsia="zh-CN"/>
        </w:rPr>
        <w:t>北京时间</w:t>
      </w:r>
      <w:r>
        <w:rPr>
          <w:rFonts w:hint="eastAsia" w:ascii="宋体" w:hAnsi="宋体"/>
          <w:szCs w:val="21"/>
          <w:highlight w:val="none"/>
          <w:lang w:val="en-US" w:eastAsia="zh-CN"/>
        </w:rPr>
        <w:t>）。</w:t>
      </w:r>
    </w:p>
    <w:p w14:paraId="3FED63AB">
      <w:pPr>
        <w:pStyle w:val="4"/>
        <w:snapToGrid w:val="0"/>
        <w:spacing w:beforeLines="100" w:after="0" w:line="440" w:lineRule="exact"/>
        <w:rPr>
          <w:rFonts w:ascii="Times New Roman" w:hAnsi="Times New Roman" w:eastAsia="宋体"/>
          <w:sz w:val="21"/>
          <w:szCs w:val="21"/>
          <w:highlight w:val="none"/>
          <w:shd w:val="clear" w:color="auto" w:fill="FFFFFF"/>
        </w:rPr>
      </w:pPr>
      <w:bookmarkStart w:id="16" w:name="_Toc464"/>
      <w:bookmarkStart w:id="17" w:name="_Toc19539"/>
      <w:r>
        <w:rPr>
          <w:rFonts w:ascii="Times New Roman" w:hAnsi="Times New Roman" w:eastAsia="宋体"/>
          <w:sz w:val="21"/>
          <w:szCs w:val="21"/>
          <w:highlight w:val="none"/>
          <w:shd w:val="clear" w:color="auto" w:fill="FFFFFF"/>
        </w:rPr>
        <w:t>5．</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的递交</w:t>
      </w:r>
      <w:bookmarkEnd w:id="16"/>
      <w:bookmarkEnd w:id="17"/>
    </w:p>
    <w:p w14:paraId="35E074CB">
      <w:pPr>
        <w:spacing w:line="440" w:lineRule="exact"/>
        <w:ind w:firstLine="420" w:firstLineChars="200"/>
        <w:rPr>
          <w:rFonts w:ascii="宋体" w:hAnsi="宋体"/>
          <w:kern w:val="0"/>
          <w:szCs w:val="21"/>
          <w:highlight w:val="none"/>
          <w:u w:val="single"/>
          <w:lang w:val="zh-CN"/>
        </w:rPr>
      </w:pPr>
      <w:r>
        <w:rPr>
          <w:rFonts w:hint="eastAsia" w:ascii="宋体" w:hAnsi="宋体"/>
          <w:iCs/>
          <w:szCs w:val="21"/>
          <w:highlight w:val="none"/>
        </w:rPr>
        <w:t>5.1 比选申请文件递交的</w:t>
      </w:r>
      <w:r>
        <w:rPr>
          <w:rFonts w:hint="eastAsia" w:ascii="宋体" w:hAnsi="宋体"/>
          <w:kern w:val="0"/>
          <w:szCs w:val="21"/>
          <w:highlight w:val="none"/>
          <w:lang w:val="zh-CN"/>
        </w:rPr>
        <w:t>截止时间(投标截止时间，下同)为</w:t>
      </w:r>
      <w:r>
        <w:rPr>
          <w:rFonts w:hint="eastAsia" w:ascii="宋体" w:hAnsi="宋体"/>
          <w:b/>
          <w:szCs w:val="21"/>
          <w:highlight w:val="none"/>
          <w:u w:val="single"/>
        </w:rPr>
        <w:t>2026年</w:t>
      </w:r>
      <w:r>
        <w:rPr>
          <w:rFonts w:hint="eastAsia" w:ascii="宋体" w:hAnsi="宋体"/>
          <w:b/>
          <w:szCs w:val="21"/>
          <w:highlight w:val="none"/>
          <w:u w:val="single"/>
          <w:lang w:val="en-US" w:eastAsia="zh-CN"/>
        </w:rPr>
        <w:t>6</w:t>
      </w:r>
      <w:r>
        <w:rPr>
          <w:rFonts w:ascii="宋体" w:hAnsi="宋体"/>
          <w:b/>
          <w:szCs w:val="21"/>
          <w:highlight w:val="none"/>
        </w:rPr>
        <w:t>月</w:t>
      </w:r>
      <w:r>
        <w:rPr>
          <w:rFonts w:hint="eastAsia" w:ascii="宋体" w:hAnsi="宋体"/>
          <w:b/>
          <w:szCs w:val="21"/>
          <w:highlight w:val="none"/>
          <w:u w:val="single"/>
        </w:rPr>
        <w:t xml:space="preserve"> </w:t>
      </w:r>
      <w:r>
        <w:rPr>
          <w:rFonts w:hint="eastAsia" w:ascii="宋体" w:hAnsi="宋体"/>
          <w:b/>
          <w:szCs w:val="21"/>
          <w:highlight w:val="none"/>
          <w:u w:val="single"/>
          <w:lang w:val="en-US" w:eastAsia="zh-CN"/>
        </w:rPr>
        <w:t>12</w:t>
      </w:r>
      <w:r>
        <w:rPr>
          <w:rFonts w:ascii="宋体" w:hAnsi="宋体"/>
          <w:b/>
          <w:szCs w:val="21"/>
          <w:highlight w:val="none"/>
        </w:rPr>
        <w:t>日</w:t>
      </w:r>
      <w:r>
        <w:rPr>
          <w:rFonts w:hint="eastAsia" w:ascii="宋体" w:hAnsi="宋体"/>
          <w:b/>
          <w:kern w:val="0"/>
          <w:szCs w:val="21"/>
          <w:highlight w:val="none"/>
          <w:u w:val="single"/>
          <w:lang w:val="zh-CN"/>
        </w:rPr>
        <w:t>1</w:t>
      </w:r>
      <w:r>
        <w:rPr>
          <w:rFonts w:hint="eastAsia" w:ascii="宋体" w:hAnsi="宋体"/>
          <w:b/>
          <w:kern w:val="0"/>
          <w:szCs w:val="21"/>
          <w:highlight w:val="none"/>
          <w:u w:val="single"/>
          <w:lang w:val="en-US" w:eastAsia="zh-CN"/>
        </w:rPr>
        <w:t>1</w:t>
      </w:r>
      <w:r>
        <w:rPr>
          <w:rFonts w:hint="eastAsia" w:ascii="宋体" w:hAnsi="宋体"/>
          <w:b/>
          <w:kern w:val="0"/>
          <w:szCs w:val="21"/>
          <w:highlight w:val="none"/>
          <w:lang w:val="zh-CN"/>
        </w:rPr>
        <w:t>时</w:t>
      </w:r>
      <w:r>
        <w:rPr>
          <w:rFonts w:hint="eastAsia" w:ascii="宋体" w:hAnsi="宋体"/>
          <w:b/>
          <w:kern w:val="0"/>
          <w:szCs w:val="21"/>
          <w:highlight w:val="none"/>
          <w:u w:val="single"/>
          <w:lang w:val="en-US" w:eastAsia="zh-CN"/>
        </w:rPr>
        <w:t>0</w:t>
      </w:r>
      <w:r>
        <w:rPr>
          <w:rFonts w:hint="eastAsia" w:ascii="宋体" w:hAnsi="宋体"/>
          <w:b/>
          <w:kern w:val="0"/>
          <w:szCs w:val="21"/>
          <w:highlight w:val="none"/>
          <w:u w:val="single"/>
          <w:lang w:val="zh-CN"/>
        </w:rPr>
        <w:t>0</w:t>
      </w:r>
      <w:r>
        <w:rPr>
          <w:rFonts w:hint="eastAsia" w:ascii="宋体" w:hAnsi="宋体"/>
          <w:b/>
          <w:kern w:val="0"/>
          <w:szCs w:val="21"/>
          <w:highlight w:val="none"/>
          <w:lang w:val="zh-CN"/>
        </w:rPr>
        <w:t>分</w:t>
      </w:r>
      <w:r>
        <w:rPr>
          <w:rFonts w:hint="eastAsia" w:ascii="宋体" w:hAnsi="宋体"/>
          <w:kern w:val="0"/>
          <w:szCs w:val="21"/>
          <w:highlight w:val="none"/>
          <w:lang w:val="zh-CN"/>
        </w:rPr>
        <w:t>，地点为</w:t>
      </w:r>
      <w:r>
        <w:rPr>
          <w:rFonts w:hint="eastAsia"/>
          <w:kern w:val="0"/>
          <w:szCs w:val="21"/>
          <w:highlight w:val="none"/>
        </w:rPr>
        <w:t>中咨工程管理咨询有限公司</w:t>
      </w:r>
      <w:r>
        <w:rPr>
          <w:rFonts w:hint="eastAsia" w:ascii="宋体" w:hAnsi="宋体"/>
          <w:kern w:val="0"/>
          <w:szCs w:val="21"/>
          <w:highlight w:val="none"/>
          <w:u w:val="single"/>
          <w:lang w:val="zh-CN"/>
        </w:rPr>
        <w:t>（地址：</w:t>
      </w:r>
      <w:r>
        <w:rPr>
          <w:rFonts w:hint="eastAsia" w:ascii="宋体" w:hAnsi="宋体"/>
          <w:kern w:val="0"/>
          <w:szCs w:val="21"/>
          <w:highlight w:val="none"/>
          <w:u w:val="single"/>
        </w:rPr>
        <w:t>重庆市两江新区金开大道棕榈泉国际中心B座20－1</w:t>
      </w:r>
      <w:r>
        <w:rPr>
          <w:rFonts w:hint="eastAsia" w:ascii="宋体" w:hAnsi="宋体"/>
          <w:kern w:val="0"/>
          <w:szCs w:val="21"/>
          <w:highlight w:val="none"/>
          <w:u w:val="single"/>
          <w:lang w:val="zh-CN"/>
        </w:rPr>
        <w:t>）。</w:t>
      </w:r>
    </w:p>
    <w:p w14:paraId="08CF88EC">
      <w:pPr>
        <w:spacing w:line="440" w:lineRule="exact"/>
        <w:ind w:firstLine="420" w:firstLineChars="200"/>
        <w:rPr>
          <w:rFonts w:ascii="宋体" w:hAnsi="宋体"/>
          <w:iCs/>
          <w:szCs w:val="21"/>
          <w:highlight w:val="none"/>
        </w:rPr>
      </w:pPr>
      <w:r>
        <w:rPr>
          <w:rFonts w:hint="eastAsia" w:ascii="宋体" w:hAnsi="宋体"/>
          <w:iCs/>
          <w:szCs w:val="21"/>
          <w:highlight w:val="none"/>
        </w:rPr>
        <w:t>5.2 逾期送达的或者未送达指定地点的比选申请文件，比选人不予受理。</w:t>
      </w:r>
    </w:p>
    <w:p w14:paraId="019BDE98">
      <w:pPr>
        <w:spacing w:line="440" w:lineRule="exact"/>
        <w:ind w:firstLine="420" w:firstLineChars="200"/>
        <w:rPr>
          <w:rFonts w:ascii="宋体" w:hAnsi="宋体"/>
          <w:iCs/>
          <w:szCs w:val="21"/>
          <w:highlight w:val="none"/>
        </w:rPr>
      </w:pPr>
      <w:r>
        <w:rPr>
          <w:rFonts w:ascii="宋体" w:hAnsi="宋体"/>
          <w:iCs/>
          <w:szCs w:val="21"/>
          <w:highlight w:val="none"/>
        </w:rPr>
        <w:t>5.3</w:t>
      </w:r>
      <w:r>
        <w:rPr>
          <w:rFonts w:hint="eastAsia" w:ascii="宋体" w:hAnsi="宋体"/>
          <w:iCs/>
          <w:szCs w:val="21"/>
          <w:highlight w:val="none"/>
        </w:rPr>
        <w:t xml:space="preserve"> </w:t>
      </w:r>
      <w:r>
        <w:rPr>
          <w:rFonts w:ascii="宋体" w:hAnsi="宋体"/>
          <w:iCs/>
          <w:szCs w:val="21"/>
          <w:highlight w:val="none"/>
        </w:rPr>
        <w:t>有效递交</w:t>
      </w:r>
      <w:r>
        <w:rPr>
          <w:rFonts w:hint="eastAsia" w:ascii="宋体" w:hAnsi="宋体"/>
          <w:iCs/>
          <w:szCs w:val="21"/>
          <w:highlight w:val="none"/>
        </w:rPr>
        <w:t>比选申请文件</w:t>
      </w:r>
      <w:r>
        <w:rPr>
          <w:rFonts w:ascii="宋体" w:hAnsi="宋体"/>
          <w:iCs/>
          <w:szCs w:val="21"/>
          <w:highlight w:val="none"/>
        </w:rPr>
        <w:t>的</w:t>
      </w:r>
      <w:r>
        <w:rPr>
          <w:rFonts w:hint="eastAsia" w:ascii="宋体" w:hAnsi="宋体"/>
          <w:kern w:val="0"/>
          <w:szCs w:val="21"/>
          <w:highlight w:val="none"/>
          <w:lang w:val="zh-CN"/>
        </w:rPr>
        <w:t>供应商</w:t>
      </w:r>
      <w:r>
        <w:rPr>
          <w:rFonts w:ascii="宋体" w:hAnsi="宋体"/>
          <w:iCs/>
          <w:szCs w:val="21"/>
          <w:highlight w:val="none"/>
        </w:rPr>
        <w:t>不足法定个数时，</w:t>
      </w:r>
      <w:r>
        <w:rPr>
          <w:rFonts w:hint="eastAsia" w:ascii="宋体" w:hAnsi="宋体"/>
          <w:iCs/>
          <w:szCs w:val="21"/>
          <w:highlight w:val="none"/>
        </w:rPr>
        <w:t>比选</w:t>
      </w:r>
      <w:r>
        <w:rPr>
          <w:rFonts w:ascii="宋体" w:hAnsi="宋体"/>
          <w:iCs/>
          <w:szCs w:val="21"/>
          <w:highlight w:val="none"/>
        </w:rPr>
        <w:t>人另行组织</w:t>
      </w:r>
      <w:r>
        <w:rPr>
          <w:rFonts w:hint="eastAsia" w:ascii="宋体" w:hAnsi="宋体"/>
          <w:iCs/>
          <w:szCs w:val="21"/>
          <w:highlight w:val="none"/>
        </w:rPr>
        <w:t>比选</w:t>
      </w:r>
      <w:r>
        <w:rPr>
          <w:rFonts w:ascii="宋体" w:hAnsi="宋体"/>
          <w:iCs/>
          <w:szCs w:val="21"/>
          <w:highlight w:val="none"/>
        </w:rPr>
        <w:t>。</w:t>
      </w:r>
    </w:p>
    <w:p w14:paraId="23389851">
      <w:pPr>
        <w:pStyle w:val="4"/>
        <w:snapToGrid w:val="0"/>
        <w:spacing w:beforeLines="100" w:after="0" w:line="440" w:lineRule="exact"/>
        <w:rPr>
          <w:rFonts w:ascii="Times New Roman" w:hAnsi="Times New Roman" w:eastAsia="宋体"/>
          <w:sz w:val="21"/>
          <w:szCs w:val="21"/>
          <w:highlight w:val="none"/>
          <w:shd w:val="clear" w:color="auto" w:fill="FFFFFF"/>
        </w:rPr>
      </w:pPr>
      <w:bookmarkStart w:id="18" w:name="_Toc25169"/>
      <w:bookmarkStart w:id="19" w:name="_Toc12796"/>
      <w:r>
        <w:rPr>
          <w:rFonts w:hint="eastAsia" w:ascii="Times New Roman" w:hAnsi="Times New Roman" w:eastAsia="宋体"/>
          <w:sz w:val="21"/>
          <w:szCs w:val="21"/>
          <w:highlight w:val="none"/>
          <w:shd w:val="clear" w:color="auto" w:fill="FFFFFF"/>
          <w:lang w:val="en-US" w:eastAsia="zh-CN"/>
        </w:rPr>
        <w:t>6</w:t>
      </w:r>
      <w:r>
        <w:rPr>
          <w:rFonts w:ascii="Times New Roman" w:hAnsi="Times New Roman" w:eastAsia="宋体"/>
          <w:sz w:val="21"/>
          <w:szCs w:val="21"/>
          <w:highlight w:val="none"/>
          <w:shd w:val="clear" w:color="auto" w:fill="FFFFFF"/>
        </w:rPr>
        <w:t>．联系方式</w:t>
      </w:r>
      <w:bookmarkEnd w:id="18"/>
      <w:bookmarkEnd w:id="19"/>
    </w:p>
    <w:p w14:paraId="3C17A8ED">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招 标 人：国家粮食和物资储备局四川局一五七处</w:t>
      </w:r>
    </w:p>
    <w:p w14:paraId="66E2212E">
      <w:pPr>
        <w:autoSpaceDE w:val="0"/>
        <w:autoSpaceDN w:val="0"/>
        <w:adjustRightInd w:val="0"/>
        <w:spacing w:line="440" w:lineRule="exact"/>
        <w:ind w:firstLine="420" w:firstLineChars="200"/>
        <w:rPr>
          <w:rFonts w:hint="eastAsia" w:ascii="宋体" w:hAnsi="宋体" w:eastAsia="宋体"/>
          <w:kern w:val="0"/>
          <w:highlight w:val="none"/>
          <w:lang w:eastAsia="zh-CN"/>
        </w:rPr>
      </w:pPr>
      <w:r>
        <w:rPr>
          <w:rFonts w:hint="eastAsia" w:ascii="宋体" w:hAnsi="宋体"/>
          <w:kern w:val="0"/>
          <w:highlight w:val="none"/>
        </w:rPr>
        <w:t>地    址：重庆市九龙坡区西彭镇黄磏</w:t>
      </w:r>
      <w:r>
        <w:rPr>
          <w:rFonts w:hint="eastAsia" w:ascii="宋体" w:hAnsi="宋体"/>
          <w:kern w:val="0"/>
          <w:highlight w:val="none"/>
          <w:lang w:eastAsia="zh-CN"/>
        </w:rPr>
        <w:t>村二社</w:t>
      </w:r>
    </w:p>
    <w:p w14:paraId="7A273B62">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联 系 人：</w:t>
      </w:r>
      <w:r>
        <w:rPr>
          <w:rFonts w:hint="eastAsia" w:ascii="宋体" w:hAnsi="宋体"/>
          <w:kern w:val="0"/>
          <w:highlight w:val="none"/>
          <w:lang w:eastAsia="zh-CN"/>
        </w:rPr>
        <w:t>康</w:t>
      </w:r>
      <w:r>
        <w:rPr>
          <w:rFonts w:hint="eastAsia" w:ascii="宋体" w:hAnsi="宋体"/>
          <w:kern w:val="0"/>
          <w:highlight w:val="none"/>
        </w:rPr>
        <w:t>老师</w:t>
      </w:r>
    </w:p>
    <w:p w14:paraId="71840CAB">
      <w:pPr>
        <w:autoSpaceDE w:val="0"/>
        <w:autoSpaceDN w:val="0"/>
        <w:adjustRightInd w:val="0"/>
        <w:spacing w:line="440" w:lineRule="exact"/>
        <w:ind w:firstLine="420" w:firstLineChars="200"/>
        <w:rPr>
          <w:rFonts w:hint="default" w:ascii="宋体" w:hAnsi="宋体" w:eastAsia="宋体"/>
          <w:kern w:val="0"/>
          <w:highlight w:val="none"/>
          <w:lang w:val="en-US" w:eastAsia="zh-CN"/>
        </w:rPr>
      </w:pPr>
      <w:r>
        <w:rPr>
          <w:rFonts w:hint="eastAsia" w:ascii="宋体" w:hAnsi="宋体"/>
          <w:kern w:val="0"/>
          <w:highlight w:val="none"/>
        </w:rPr>
        <w:t>联系电话：</w:t>
      </w:r>
      <w:r>
        <w:rPr>
          <w:rFonts w:hint="eastAsia" w:ascii="宋体" w:hAnsi="宋体"/>
          <w:kern w:val="0"/>
          <w:highlight w:val="none"/>
          <w:lang w:val="en-US" w:eastAsia="zh-CN"/>
        </w:rPr>
        <w:t>17726688641</w:t>
      </w:r>
    </w:p>
    <w:p w14:paraId="37605B53">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比选代理机构：</w:t>
      </w:r>
      <w:r>
        <w:rPr>
          <w:rFonts w:hint="eastAsia"/>
          <w:kern w:val="0"/>
          <w:szCs w:val="21"/>
          <w:highlight w:val="none"/>
        </w:rPr>
        <w:t>中咨工程管理咨询有限公司</w:t>
      </w:r>
    </w:p>
    <w:p w14:paraId="3139AE65">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地址：</w:t>
      </w:r>
      <w:r>
        <w:rPr>
          <w:rFonts w:hint="eastAsia" w:ascii="宋体" w:hAnsi="宋体"/>
          <w:kern w:val="0"/>
          <w:szCs w:val="21"/>
          <w:highlight w:val="none"/>
        </w:rPr>
        <w:t>重庆市两江新区金开大道棕榈泉国际中心B座20－1</w:t>
      </w:r>
    </w:p>
    <w:p w14:paraId="22A11F9F">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联系人：冉老师、张老师</w:t>
      </w:r>
    </w:p>
    <w:p w14:paraId="5C352003">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电话：13637889871</w:t>
      </w:r>
    </w:p>
    <w:p w14:paraId="6C2FABF8">
      <w:pPr>
        <w:autoSpaceDE w:val="0"/>
        <w:autoSpaceDN w:val="0"/>
        <w:adjustRightInd w:val="0"/>
        <w:spacing w:line="440" w:lineRule="exact"/>
        <w:ind w:firstLine="420" w:firstLineChars="200"/>
        <w:rPr>
          <w:rFonts w:ascii="宋体" w:hAnsi="宋体"/>
          <w:snapToGrid w:val="0"/>
          <w:kern w:val="0"/>
          <w:szCs w:val="21"/>
          <w:highlight w:val="none"/>
        </w:rPr>
        <w:sectPr>
          <w:pgSz w:w="11907" w:h="16840"/>
          <w:pgMar w:top="1440" w:right="1189" w:bottom="1196" w:left="1678" w:header="720" w:footer="720" w:gutter="0"/>
          <w:cols w:space="720" w:num="1"/>
          <w:docGrid w:linePitch="286" w:charSpace="0"/>
        </w:sectPr>
      </w:pPr>
      <w:r>
        <w:rPr>
          <w:rFonts w:hint="eastAsia" w:ascii="宋体" w:hAnsi="宋体"/>
          <w:kern w:val="0"/>
          <w:highlight w:val="none"/>
        </w:rPr>
        <w:t>传真：023-67518336</w:t>
      </w:r>
    </w:p>
    <w:p w14:paraId="478A12C8">
      <w:pPr>
        <w:pStyle w:val="106"/>
        <w:rPr>
          <w:rFonts w:ascii="Times New Roman" w:hAnsi="Times New Roman" w:eastAsia="宋体"/>
          <w:highlight w:val="none"/>
          <w:shd w:val="clear" w:color="auto" w:fill="FFFFFF"/>
        </w:rPr>
      </w:pPr>
      <w:bookmarkStart w:id="20" w:name="_Toc21574"/>
      <w:bookmarkStart w:id="21" w:name="_Toc15264"/>
      <w:r>
        <w:rPr>
          <w:rFonts w:ascii="Times New Roman" w:hAnsi="Times New Roman" w:eastAsia="宋体"/>
          <w:highlight w:val="none"/>
          <w:shd w:val="clear" w:color="auto" w:fill="FFFFFF"/>
        </w:rPr>
        <w:t xml:space="preserve">第二章  </w:t>
      </w:r>
      <w:r>
        <w:rPr>
          <w:rFonts w:hint="eastAsia" w:ascii="Times New Roman" w:hAnsi="Times New Roman" w:eastAsia="宋体"/>
          <w:highlight w:val="none"/>
          <w:shd w:val="clear" w:color="auto" w:fill="FFFFFF"/>
        </w:rPr>
        <w:t>比选文件</w:t>
      </w:r>
      <w:r>
        <w:rPr>
          <w:rFonts w:ascii="Times New Roman" w:hAnsi="Times New Roman" w:eastAsia="宋体"/>
          <w:highlight w:val="none"/>
          <w:shd w:val="clear" w:color="auto" w:fill="FFFFFF"/>
        </w:rPr>
        <w:t>须知</w:t>
      </w:r>
      <w:bookmarkEnd w:id="7"/>
      <w:bookmarkEnd w:id="20"/>
      <w:bookmarkEnd w:id="21"/>
    </w:p>
    <w:p w14:paraId="0478D4B3">
      <w:pPr>
        <w:pStyle w:val="132"/>
        <w:rPr>
          <w:rFonts w:ascii="Times New Roman" w:hAnsi="Times New Roman" w:eastAsia="宋体"/>
          <w:highlight w:val="none"/>
          <w:shd w:val="clear" w:color="auto" w:fill="FFFFFF"/>
        </w:rPr>
      </w:pPr>
      <w:bookmarkStart w:id="22" w:name="_Toc4153"/>
      <w:bookmarkStart w:id="23" w:name="_Toc17545"/>
      <w:bookmarkStart w:id="24" w:name="_Toc199124757"/>
      <w:r>
        <w:rPr>
          <w:rFonts w:hint="eastAsia" w:ascii="Times New Roman" w:hAnsi="Times New Roman" w:eastAsia="宋体"/>
          <w:highlight w:val="none"/>
          <w:shd w:val="clear" w:color="auto" w:fill="FFFFFF"/>
        </w:rPr>
        <w:t>比选文件</w:t>
      </w:r>
      <w:r>
        <w:rPr>
          <w:rFonts w:ascii="Times New Roman" w:hAnsi="Times New Roman" w:eastAsia="宋体"/>
          <w:highlight w:val="none"/>
          <w:shd w:val="clear" w:color="auto" w:fill="FFFFFF"/>
        </w:rPr>
        <w:t>须知前附表</w:t>
      </w:r>
      <w:bookmarkEnd w:id="22"/>
      <w:bookmarkEnd w:id="23"/>
      <w:bookmarkEnd w:id="24"/>
    </w:p>
    <w:tbl>
      <w:tblPr>
        <w:tblStyle w:val="4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34"/>
        <w:gridCol w:w="6974"/>
      </w:tblGrid>
      <w:tr w14:paraId="4D28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48" w:type="dxa"/>
            <w:vAlign w:val="center"/>
          </w:tcPr>
          <w:p w14:paraId="55B0EA0D">
            <w:pPr>
              <w:autoSpaceDE w:val="0"/>
              <w:autoSpaceDN w:val="0"/>
              <w:adjustRightInd w:val="0"/>
              <w:spacing w:before="73" w:line="360" w:lineRule="auto"/>
              <w:ind w:right="-20"/>
              <w:jc w:val="center"/>
              <w:rPr>
                <w:b/>
                <w:kern w:val="0"/>
                <w:szCs w:val="21"/>
                <w:highlight w:val="none"/>
                <w:shd w:val="clear" w:color="auto" w:fill="FFFFFF"/>
              </w:rPr>
            </w:pPr>
            <w:r>
              <w:rPr>
                <w:b/>
                <w:kern w:val="0"/>
                <w:szCs w:val="21"/>
                <w:highlight w:val="none"/>
                <w:shd w:val="clear" w:color="auto" w:fill="FFFFFF"/>
              </w:rPr>
              <w:t>条款号</w:t>
            </w:r>
          </w:p>
        </w:tc>
        <w:tc>
          <w:tcPr>
            <w:tcW w:w="1434" w:type="dxa"/>
            <w:vAlign w:val="center"/>
          </w:tcPr>
          <w:p w14:paraId="76FD27A3">
            <w:pPr>
              <w:tabs>
                <w:tab w:val="left" w:pos="1560"/>
                <w:tab w:val="left" w:pos="1980"/>
                <w:tab w:val="left" w:pos="2400"/>
              </w:tabs>
              <w:autoSpaceDE w:val="0"/>
              <w:autoSpaceDN w:val="0"/>
              <w:adjustRightInd w:val="0"/>
              <w:spacing w:before="73" w:line="360" w:lineRule="auto"/>
              <w:ind w:right="-20"/>
              <w:jc w:val="center"/>
              <w:rPr>
                <w:b/>
                <w:kern w:val="0"/>
                <w:szCs w:val="21"/>
                <w:highlight w:val="none"/>
                <w:shd w:val="clear" w:color="auto" w:fill="FFFFFF"/>
              </w:rPr>
            </w:pPr>
            <w:r>
              <w:rPr>
                <w:b/>
                <w:kern w:val="0"/>
                <w:szCs w:val="21"/>
                <w:highlight w:val="none"/>
                <w:shd w:val="clear" w:color="auto" w:fill="FFFFFF"/>
              </w:rPr>
              <w:t>条款名称</w:t>
            </w:r>
          </w:p>
        </w:tc>
        <w:tc>
          <w:tcPr>
            <w:tcW w:w="6974" w:type="dxa"/>
            <w:vAlign w:val="center"/>
          </w:tcPr>
          <w:p w14:paraId="4F355D8C">
            <w:pPr>
              <w:tabs>
                <w:tab w:val="left" w:pos="1540"/>
                <w:tab w:val="left" w:pos="1960"/>
                <w:tab w:val="left" w:pos="2380"/>
              </w:tabs>
              <w:autoSpaceDE w:val="0"/>
              <w:autoSpaceDN w:val="0"/>
              <w:adjustRightInd w:val="0"/>
              <w:spacing w:line="360" w:lineRule="auto"/>
              <w:ind w:right="-20" w:firstLine="422" w:firstLineChars="200"/>
              <w:jc w:val="center"/>
              <w:rPr>
                <w:b/>
                <w:kern w:val="0"/>
                <w:szCs w:val="21"/>
                <w:highlight w:val="none"/>
                <w:shd w:val="clear" w:color="auto" w:fill="FFFFFF"/>
              </w:rPr>
            </w:pPr>
            <w:r>
              <w:rPr>
                <w:b/>
                <w:kern w:val="0"/>
                <w:szCs w:val="21"/>
                <w:highlight w:val="none"/>
                <w:shd w:val="clear" w:color="auto" w:fill="FFFFFF"/>
              </w:rPr>
              <w:t>编列内容</w:t>
            </w:r>
          </w:p>
        </w:tc>
      </w:tr>
      <w:tr w14:paraId="413B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48" w:type="dxa"/>
            <w:vAlign w:val="center"/>
          </w:tcPr>
          <w:p w14:paraId="0CE93E24">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1.1.2</w:t>
            </w:r>
          </w:p>
        </w:tc>
        <w:tc>
          <w:tcPr>
            <w:tcW w:w="1434" w:type="dxa"/>
            <w:vAlign w:val="center"/>
          </w:tcPr>
          <w:p w14:paraId="345FDE30">
            <w:pPr>
              <w:autoSpaceDE w:val="0"/>
              <w:autoSpaceDN w:val="0"/>
              <w:adjustRightInd w:val="0"/>
              <w:spacing w:line="360" w:lineRule="auto"/>
              <w:jc w:val="center"/>
              <w:rPr>
                <w:kern w:val="0"/>
                <w:szCs w:val="21"/>
                <w:highlight w:val="none"/>
                <w:shd w:val="clear" w:color="auto" w:fill="FFFFFF"/>
              </w:rPr>
            </w:pPr>
            <w:r>
              <w:rPr>
                <w:rFonts w:hint="eastAsia"/>
                <w:kern w:val="0"/>
                <w:szCs w:val="21"/>
                <w:highlight w:val="none"/>
                <w:shd w:val="clear" w:color="auto" w:fill="FFFFFF"/>
              </w:rPr>
              <w:t>比选</w:t>
            </w:r>
            <w:r>
              <w:rPr>
                <w:kern w:val="0"/>
                <w:szCs w:val="21"/>
                <w:highlight w:val="none"/>
                <w:shd w:val="clear" w:color="auto" w:fill="FFFFFF"/>
              </w:rPr>
              <w:t>人</w:t>
            </w:r>
          </w:p>
        </w:tc>
        <w:tc>
          <w:tcPr>
            <w:tcW w:w="6974" w:type="dxa"/>
            <w:vAlign w:val="center"/>
          </w:tcPr>
          <w:p w14:paraId="4095254B">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招 标 人：国家粮食和物资储备局四川局一五七处</w:t>
            </w:r>
          </w:p>
          <w:p w14:paraId="3210FF8F">
            <w:pPr>
              <w:autoSpaceDE w:val="0"/>
              <w:autoSpaceDN w:val="0"/>
              <w:adjustRightInd w:val="0"/>
              <w:spacing w:line="440" w:lineRule="exact"/>
              <w:ind w:firstLine="420" w:firstLineChars="200"/>
              <w:rPr>
                <w:rFonts w:hint="eastAsia" w:ascii="宋体" w:hAnsi="宋体" w:eastAsia="宋体"/>
                <w:kern w:val="0"/>
                <w:highlight w:val="none"/>
                <w:lang w:eastAsia="zh-CN"/>
              </w:rPr>
            </w:pPr>
            <w:r>
              <w:rPr>
                <w:rFonts w:hint="eastAsia" w:ascii="宋体" w:hAnsi="宋体"/>
                <w:kern w:val="0"/>
                <w:highlight w:val="none"/>
              </w:rPr>
              <w:t>地    址：重庆市九龙坡区西彭镇黄磏</w:t>
            </w:r>
            <w:r>
              <w:rPr>
                <w:rFonts w:hint="eastAsia" w:ascii="宋体" w:hAnsi="宋体"/>
                <w:kern w:val="0"/>
                <w:highlight w:val="none"/>
                <w:lang w:eastAsia="zh-CN"/>
              </w:rPr>
              <w:t>村二社</w:t>
            </w:r>
          </w:p>
          <w:p w14:paraId="5955E0C6">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联 系 人：</w:t>
            </w:r>
            <w:r>
              <w:rPr>
                <w:rFonts w:hint="eastAsia" w:ascii="宋体" w:hAnsi="宋体"/>
                <w:kern w:val="0"/>
                <w:highlight w:val="none"/>
                <w:lang w:eastAsia="zh-CN"/>
              </w:rPr>
              <w:t>康</w:t>
            </w:r>
            <w:r>
              <w:rPr>
                <w:rFonts w:hint="eastAsia" w:ascii="宋体" w:hAnsi="宋体"/>
                <w:kern w:val="0"/>
                <w:highlight w:val="none"/>
              </w:rPr>
              <w:t>老师</w:t>
            </w:r>
          </w:p>
          <w:p w14:paraId="0372E299">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联系电话：</w:t>
            </w:r>
            <w:r>
              <w:rPr>
                <w:rFonts w:hint="eastAsia" w:ascii="宋体" w:hAnsi="宋体"/>
                <w:kern w:val="0"/>
                <w:highlight w:val="none"/>
                <w:lang w:val="en-US" w:eastAsia="zh-CN"/>
              </w:rPr>
              <w:t>17726688641</w:t>
            </w:r>
          </w:p>
        </w:tc>
      </w:tr>
      <w:tr w14:paraId="1E84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48" w:type="dxa"/>
            <w:vAlign w:val="center"/>
          </w:tcPr>
          <w:p w14:paraId="4B14290D">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1.1.3</w:t>
            </w:r>
          </w:p>
        </w:tc>
        <w:tc>
          <w:tcPr>
            <w:tcW w:w="1434" w:type="dxa"/>
            <w:vAlign w:val="center"/>
          </w:tcPr>
          <w:p w14:paraId="44A0316F">
            <w:pPr>
              <w:autoSpaceDE w:val="0"/>
              <w:autoSpaceDN w:val="0"/>
              <w:adjustRightInd w:val="0"/>
              <w:spacing w:line="360" w:lineRule="auto"/>
              <w:jc w:val="center"/>
              <w:rPr>
                <w:kern w:val="0"/>
                <w:szCs w:val="21"/>
                <w:highlight w:val="none"/>
                <w:shd w:val="clear" w:color="auto" w:fill="FFFFFF"/>
              </w:rPr>
            </w:pPr>
            <w:r>
              <w:rPr>
                <w:rFonts w:hint="eastAsia"/>
                <w:kern w:val="0"/>
                <w:szCs w:val="21"/>
                <w:highlight w:val="none"/>
                <w:shd w:val="clear" w:color="auto" w:fill="FFFFFF"/>
              </w:rPr>
              <w:t>比选</w:t>
            </w:r>
            <w:r>
              <w:rPr>
                <w:kern w:val="0"/>
                <w:szCs w:val="21"/>
                <w:highlight w:val="none"/>
                <w:shd w:val="clear" w:color="auto" w:fill="FFFFFF"/>
              </w:rPr>
              <w:t>代理机构</w:t>
            </w:r>
          </w:p>
        </w:tc>
        <w:tc>
          <w:tcPr>
            <w:tcW w:w="6974" w:type="dxa"/>
            <w:vAlign w:val="center"/>
          </w:tcPr>
          <w:p w14:paraId="28B13AFE">
            <w:pPr>
              <w:autoSpaceDE w:val="0"/>
              <w:autoSpaceDN w:val="0"/>
              <w:adjustRightInd w:val="0"/>
              <w:spacing w:line="440" w:lineRule="exact"/>
              <w:ind w:firstLine="420" w:firstLineChars="200"/>
              <w:rPr>
                <w:kern w:val="0"/>
                <w:szCs w:val="21"/>
                <w:highlight w:val="none"/>
              </w:rPr>
            </w:pPr>
            <w:r>
              <w:rPr>
                <w:rFonts w:hint="eastAsia" w:ascii="宋体" w:hAnsi="宋体"/>
                <w:kern w:val="0"/>
                <w:highlight w:val="none"/>
              </w:rPr>
              <w:t>比选代理机构：</w:t>
            </w:r>
            <w:r>
              <w:rPr>
                <w:rFonts w:hint="eastAsia"/>
                <w:kern w:val="0"/>
                <w:szCs w:val="21"/>
                <w:highlight w:val="none"/>
              </w:rPr>
              <w:t>中咨工程管理咨询有限公司</w:t>
            </w:r>
          </w:p>
          <w:p w14:paraId="423BC773">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地址：</w:t>
            </w:r>
            <w:r>
              <w:rPr>
                <w:rFonts w:hint="eastAsia" w:ascii="宋体" w:hAnsi="宋体"/>
                <w:kern w:val="0"/>
                <w:szCs w:val="21"/>
                <w:highlight w:val="none"/>
              </w:rPr>
              <w:t>重庆市两江新区金开大道棕榈泉国际中心B座20－1</w:t>
            </w:r>
          </w:p>
          <w:p w14:paraId="67181D34">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联系人：冉老师、张老师</w:t>
            </w:r>
          </w:p>
          <w:p w14:paraId="295F0F51">
            <w:pPr>
              <w:autoSpaceDE w:val="0"/>
              <w:autoSpaceDN w:val="0"/>
              <w:adjustRightInd w:val="0"/>
              <w:spacing w:line="440" w:lineRule="exact"/>
              <w:ind w:firstLine="420" w:firstLineChars="200"/>
              <w:rPr>
                <w:rFonts w:ascii="宋体" w:hAnsi="宋体"/>
                <w:kern w:val="0"/>
                <w:highlight w:val="none"/>
              </w:rPr>
            </w:pPr>
            <w:r>
              <w:rPr>
                <w:rFonts w:hint="eastAsia" w:ascii="宋体" w:hAnsi="宋体"/>
                <w:kern w:val="0"/>
                <w:highlight w:val="none"/>
              </w:rPr>
              <w:t>电话：13637889871</w:t>
            </w:r>
          </w:p>
          <w:p w14:paraId="22DDB8E8">
            <w:pPr>
              <w:autoSpaceDE w:val="0"/>
              <w:autoSpaceDN w:val="0"/>
              <w:adjustRightInd w:val="0"/>
              <w:spacing w:line="440" w:lineRule="exact"/>
              <w:ind w:firstLine="420" w:firstLineChars="200"/>
              <w:rPr>
                <w:highlight w:val="none"/>
              </w:rPr>
            </w:pPr>
            <w:r>
              <w:rPr>
                <w:rFonts w:hint="eastAsia" w:ascii="宋体" w:hAnsi="宋体"/>
                <w:kern w:val="0"/>
                <w:highlight w:val="none"/>
              </w:rPr>
              <w:t>传真：023-67518336</w:t>
            </w:r>
          </w:p>
        </w:tc>
      </w:tr>
      <w:tr w14:paraId="63E5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48" w:type="dxa"/>
            <w:vAlign w:val="center"/>
          </w:tcPr>
          <w:p w14:paraId="68867D5E">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1.1.4</w:t>
            </w:r>
          </w:p>
        </w:tc>
        <w:tc>
          <w:tcPr>
            <w:tcW w:w="1434" w:type="dxa"/>
            <w:vAlign w:val="center"/>
          </w:tcPr>
          <w:p w14:paraId="16D6ACC4">
            <w:pPr>
              <w:autoSpaceDE w:val="0"/>
              <w:autoSpaceDN w:val="0"/>
              <w:adjustRightInd w:val="0"/>
              <w:spacing w:line="360" w:lineRule="auto"/>
              <w:jc w:val="center"/>
              <w:rPr>
                <w:kern w:val="0"/>
                <w:szCs w:val="21"/>
                <w:highlight w:val="none"/>
                <w:shd w:val="clear" w:color="auto" w:fill="FFFFFF"/>
              </w:rPr>
            </w:pPr>
            <w:r>
              <w:rPr>
                <w:kern w:val="0"/>
                <w:szCs w:val="21"/>
                <w:highlight w:val="none"/>
                <w:shd w:val="clear" w:color="auto" w:fill="FFFFFF"/>
              </w:rPr>
              <w:t>项目名称</w:t>
            </w:r>
          </w:p>
        </w:tc>
        <w:tc>
          <w:tcPr>
            <w:tcW w:w="6974" w:type="dxa"/>
            <w:vAlign w:val="center"/>
          </w:tcPr>
          <w:p w14:paraId="49EFF095">
            <w:pPr>
              <w:pStyle w:val="24"/>
              <w:spacing w:line="360" w:lineRule="exact"/>
              <w:ind w:firstLine="420" w:firstLineChars="200"/>
              <w:rPr>
                <w:rFonts w:hAnsi="宋体"/>
                <w:kern w:val="0"/>
                <w:highlight w:val="none"/>
                <w:lang w:val="zh-CN"/>
              </w:rPr>
            </w:pPr>
            <w:r>
              <w:rPr>
                <w:rFonts w:hint="eastAsia" w:hAnsi="宋体"/>
                <w:kern w:val="0"/>
                <w:highlight w:val="none"/>
                <w:lang w:val="zh-CN"/>
              </w:rPr>
              <w:t>办公设备、安防系统及网络系统维保服务项目（</w:t>
            </w:r>
            <w:r>
              <w:rPr>
                <w:rFonts w:hint="eastAsia" w:hAnsi="宋体"/>
                <w:kern w:val="0"/>
                <w:highlight w:val="none"/>
                <w:lang w:val="en-US" w:eastAsia="zh-CN"/>
              </w:rPr>
              <w:t>第二次</w:t>
            </w:r>
            <w:r>
              <w:rPr>
                <w:rFonts w:hint="eastAsia" w:hAnsi="宋体"/>
                <w:kern w:val="0"/>
                <w:highlight w:val="none"/>
                <w:lang w:val="zh-CN"/>
              </w:rPr>
              <w:t>）</w:t>
            </w:r>
          </w:p>
        </w:tc>
      </w:tr>
      <w:tr w14:paraId="135D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8" w:type="dxa"/>
            <w:vAlign w:val="center"/>
          </w:tcPr>
          <w:p w14:paraId="467441E0">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1.1.5</w:t>
            </w:r>
          </w:p>
        </w:tc>
        <w:tc>
          <w:tcPr>
            <w:tcW w:w="1434" w:type="dxa"/>
            <w:vAlign w:val="center"/>
          </w:tcPr>
          <w:p w14:paraId="4C5FE771">
            <w:pPr>
              <w:autoSpaceDE w:val="0"/>
              <w:autoSpaceDN w:val="0"/>
              <w:adjustRightInd w:val="0"/>
              <w:spacing w:line="360" w:lineRule="auto"/>
              <w:jc w:val="center"/>
              <w:rPr>
                <w:kern w:val="0"/>
                <w:szCs w:val="21"/>
                <w:highlight w:val="none"/>
                <w:shd w:val="clear" w:color="auto" w:fill="FFFFFF"/>
              </w:rPr>
            </w:pPr>
            <w:r>
              <w:rPr>
                <w:rFonts w:hint="eastAsia"/>
                <w:kern w:val="0"/>
                <w:szCs w:val="21"/>
                <w:highlight w:val="none"/>
                <w:shd w:val="clear" w:color="auto" w:fill="FFFFFF"/>
              </w:rPr>
              <w:t>服务</w:t>
            </w:r>
            <w:r>
              <w:rPr>
                <w:kern w:val="0"/>
                <w:szCs w:val="21"/>
                <w:highlight w:val="none"/>
                <w:shd w:val="clear" w:color="auto" w:fill="FFFFFF"/>
              </w:rPr>
              <w:t>地点</w:t>
            </w:r>
          </w:p>
        </w:tc>
        <w:tc>
          <w:tcPr>
            <w:tcW w:w="6974" w:type="dxa"/>
            <w:vAlign w:val="center"/>
          </w:tcPr>
          <w:p w14:paraId="3196FB59">
            <w:pPr>
              <w:pStyle w:val="24"/>
              <w:spacing w:line="360" w:lineRule="exact"/>
              <w:ind w:firstLine="420" w:firstLineChars="200"/>
              <w:rPr>
                <w:rFonts w:hint="eastAsia" w:hAnsi="宋体" w:eastAsia="宋体"/>
                <w:kern w:val="0"/>
                <w:highlight w:val="none"/>
                <w:lang w:val="zh-CN" w:eastAsia="zh-CN"/>
              </w:rPr>
            </w:pPr>
            <w:r>
              <w:rPr>
                <w:rFonts w:hint="eastAsia" w:hAnsi="宋体"/>
                <w:kern w:val="0"/>
                <w:highlight w:val="none"/>
              </w:rPr>
              <w:t>重庆市九龙坡区西彭镇黄磏</w:t>
            </w:r>
            <w:r>
              <w:rPr>
                <w:rFonts w:hint="eastAsia" w:hAnsi="宋体"/>
                <w:kern w:val="0"/>
                <w:highlight w:val="none"/>
                <w:lang w:eastAsia="zh-CN"/>
              </w:rPr>
              <w:t>村二社</w:t>
            </w:r>
          </w:p>
        </w:tc>
      </w:tr>
      <w:tr w14:paraId="7D18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8" w:type="dxa"/>
            <w:vAlign w:val="center"/>
          </w:tcPr>
          <w:p w14:paraId="07174083">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1.2.1</w:t>
            </w:r>
          </w:p>
        </w:tc>
        <w:tc>
          <w:tcPr>
            <w:tcW w:w="1434" w:type="dxa"/>
            <w:vAlign w:val="center"/>
          </w:tcPr>
          <w:p w14:paraId="55362978">
            <w:pPr>
              <w:autoSpaceDE w:val="0"/>
              <w:autoSpaceDN w:val="0"/>
              <w:adjustRightInd w:val="0"/>
              <w:spacing w:line="360" w:lineRule="auto"/>
              <w:jc w:val="center"/>
              <w:rPr>
                <w:kern w:val="0"/>
                <w:szCs w:val="21"/>
                <w:highlight w:val="none"/>
                <w:shd w:val="clear" w:color="auto" w:fill="FFFFFF"/>
              </w:rPr>
            </w:pPr>
            <w:r>
              <w:rPr>
                <w:kern w:val="0"/>
                <w:szCs w:val="21"/>
                <w:highlight w:val="none"/>
                <w:shd w:val="clear" w:color="auto" w:fill="FFFFFF"/>
              </w:rPr>
              <w:t>资金来源</w:t>
            </w:r>
          </w:p>
        </w:tc>
        <w:tc>
          <w:tcPr>
            <w:tcW w:w="6974" w:type="dxa"/>
            <w:vAlign w:val="center"/>
          </w:tcPr>
          <w:p w14:paraId="78F5FB9A">
            <w:pPr>
              <w:pStyle w:val="24"/>
              <w:spacing w:line="360" w:lineRule="exact"/>
              <w:ind w:firstLine="420" w:firstLineChars="200"/>
              <w:rPr>
                <w:rFonts w:hAnsi="宋体"/>
                <w:kern w:val="0"/>
                <w:highlight w:val="none"/>
                <w:lang w:val="zh-CN"/>
              </w:rPr>
            </w:pPr>
            <w:r>
              <w:rPr>
                <w:rFonts w:hint="eastAsia" w:hAnsi="宋体"/>
                <w:kern w:val="0"/>
                <w:highlight w:val="none"/>
                <w:lang w:val="zh-CN"/>
              </w:rPr>
              <w:t>业主自筹</w:t>
            </w:r>
          </w:p>
        </w:tc>
      </w:tr>
      <w:tr w14:paraId="667F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8" w:type="dxa"/>
            <w:vAlign w:val="center"/>
          </w:tcPr>
          <w:p w14:paraId="5F654AE1">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1.2.2</w:t>
            </w:r>
          </w:p>
        </w:tc>
        <w:tc>
          <w:tcPr>
            <w:tcW w:w="1434" w:type="dxa"/>
            <w:vAlign w:val="center"/>
          </w:tcPr>
          <w:p w14:paraId="6B841662">
            <w:pPr>
              <w:autoSpaceDE w:val="0"/>
              <w:autoSpaceDN w:val="0"/>
              <w:adjustRightInd w:val="0"/>
              <w:spacing w:before="73" w:line="360" w:lineRule="auto"/>
              <w:jc w:val="center"/>
              <w:rPr>
                <w:kern w:val="0"/>
                <w:szCs w:val="21"/>
                <w:highlight w:val="none"/>
                <w:shd w:val="clear" w:color="auto" w:fill="FFFFFF"/>
              </w:rPr>
            </w:pPr>
            <w:r>
              <w:rPr>
                <w:kern w:val="0"/>
                <w:szCs w:val="21"/>
                <w:highlight w:val="none"/>
                <w:shd w:val="clear" w:color="auto" w:fill="FFFFFF"/>
              </w:rPr>
              <w:t>出资比例</w:t>
            </w:r>
          </w:p>
        </w:tc>
        <w:tc>
          <w:tcPr>
            <w:tcW w:w="6974" w:type="dxa"/>
            <w:vAlign w:val="center"/>
          </w:tcPr>
          <w:p w14:paraId="7D7B8139">
            <w:pPr>
              <w:autoSpaceDE w:val="0"/>
              <w:autoSpaceDN w:val="0"/>
              <w:adjustRightInd w:val="0"/>
              <w:spacing w:beforeLines="50" w:afterLines="50" w:line="360" w:lineRule="auto"/>
              <w:ind w:right="-23" w:firstLine="420" w:firstLineChars="200"/>
              <w:rPr>
                <w:szCs w:val="21"/>
                <w:highlight w:val="none"/>
                <w:shd w:val="clear" w:color="auto" w:fill="FFFFFF"/>
              </w:rPr>
            </w:pPr>
            <w:r>
              <w:rPr>
                <w:szCs w:val="21"/>
                <w:highlight w:val="none"/>
                <w:shd w:val="clear" w:color="auto" w:fill="FFFFFF"/>
              </w:rPr>
              <w:t>100%</w:t>
            </w:r>
          </w:p>
        </w:tc>
      </w:tr>
      <w:tr w14:paraId="7EB5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8" w:type="dxa"/>
            <w:vAlign w:val="center"/>
          </w:tcPr>
          <w:p w14:paraId="5ACA6028">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1.2.3</w:t>
            </w:r>
          </w:p>
        </w:tc>
        <w:tc>
          <w:tcPr>
            <w:tcW w:w="1434" w:type="dxa"/>
            <w:vAlign w:val="center"/>
          </w:tcPr>
          <w:p w14:paraId="2C56442D">
            <w:pPr>
              <w:autoSpaceDE w:val="0"/>
              <w:autoSpaceDN w:val="0"/>
              <w:adjustRightInd w:val="0"/>
              <w:spacing w:before="73" w:line="360" w:lineRule="auto"/>
              <w:jc w:val="center"/>
              <w:rPr>
                <w:kern w:val="0"/>
                <w:szCs w:val="21"/>
                <w:highlight w:val="none"/>
                <w:shd w:val="clear" w:color="auto" w:fill="FFFFFF"/>
              </w:rPr>
            </w:pPr>
            <w:r>
              <w:rPr>
                <w:kern w:val="0"/>
                <w:szCs w:val="21"/>
                <w:highlight w:val="none"/>
                <w:shd w:val="clear" w:color="auto" w:fill="FFFFFF"/>
              </w:rPr>
              <w:t>资金落实情况</w:t>
            </w:r>
          </w:p>
        </w:tc>
        <w:tc>
          <w:tcPr>
            <w:tcW w:w="6974" w:type="dxa"/>
            <w:vAlign w:val="center"/>
          </w:tcPr>
          <w:p w14:paraId="09CB611A">
            <w:pPr>
              <w:autoSpaceDE w:val="0"/>
              <w:autoSpaceDN w:val="0"/>
              <w:adjustRightInd w:val="0"/>
              <w:spacing w:beforeLines="50" w:afterLines="50" w:line="360" w:lineRule="auto"/>
              <w:ind w:right="-23" w:firstLine="420" w:firstLineChars="200"/>
              <w:rPr>
                <w:szCs w:val="21"/>
                <w:highlight w:val="none"/>
                <w:shd w:val="clear" w:color="auto" w:fill="FFFFFF"/>
              </w:rPr>
            </w:pPr>
            <w:r>
              <w:rPr>
                <w:szCs w:val="21"/>
                <w:highlight w:val="none"/>
                <w:shd w:val="clear" w:color="auto" w:fill="FFFFFF"/>
              </w:rPr>
              <w:t>已落实</w:t>
            </w:r>
          </w:p>
        </w:tc>
      </w:tr>
      <w:tr w14:paraId="5C7F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48" w:type="dxa"/>
            <w:vAlign w:val="center"/>
          </w:tcPr>
          <w:p w14:paraId="43A17477">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1.3.1</w:t>
            </w:r>
          </w:p>
        </w:tc>
        <w:tc>
          <w:tcPr>
            <w:tcW w:w="1434" w:type="dxa"/>
            <w:vAlign w:val="center"/>
          </w:tcPr>
          <w:p w14:paraId="03D6B23C">
            <w:pPr>
              <w:autoSpaceDE w:val="0"/>
              <w:autoSpaceDN w:val="0"/>
              <w:adjustRightInd w:val="0"/>
              <w:spacing w:before="73" w:line="360" w:lineRule="auto"/>
              <w:jc w:val="center"/>
              <w:rPr>
                <w:kern w:val="0"/>
                <w:szCs w:val="21"/>
                <w:highlight w:val="none"/>
                <w:shd w:val="clear" w:color="auto" w:fill="FFFFFF"/>
              </w:rPr>
            </w:pPr>
            <w:r>
              <w:rPr>
                <w:rFonts w:hint="eastAsia"/>
                <w:kern w:val="0"/>
                <w:szCs w:val="21"/>
                <w:highlight w:val="none"/>
                <w:shd w:val="clear" w:color="auto" w:fill="FFFFFF"/>
              </w:rPr>
              <w:t>比选</w:t>
            </w:r>
            <w:r>
              <w:rPr>
                <w:kern w:val="0"/>
                <w:szCs w:val="21"/>
                <w:highlight w:val="none"/>
                <w:shd w:val="clear" w:color="auto" w:fill="FFFFFF"/>
              </w:rPr>
              <w:t>范围</w:t>
            </w:r>
          </w:p>
        </w:tc>
        <w:tc>
          <w:tcPr>
            <w:tcW w:w="6974" w:type="dxa"/>
            <w:vAlign w:val="center"/>
          </w:tcPr>
          <w:p w14:paraId="443DE95F">
            <w:pPr>
              <w:tabs>
                <w:tab w:val="left" w:pos="2552"/>
              </w:tabs>
              <w:spacing w:line="440" w:lineRule="exact"/>
              <w:ind w:firstLine="420" w:firstLineChars="200"/>
              <w:rPr>
                <w:highlight w:val="none"/>
              </w:rPr>
            </w:pPr>
            <w:r>
              <w:rPr>
                <w:rFonts w:hint="eastAsia"/>
                <w:highlight w:val="none"/>
              </w:rPr>
              <w:t>按照相关要求，完成国家粮食和物资储备局四川局</w:t>
            </w:r>
            <w:r>
              <w:rPr>
                <w:rFonts w:hint="eastAsia"/>
                <w:highlight w:val="none"/>
                <w:lang w:eastAsia="zh-CN"/>
              </w:rPr>
              <w:t>一五七处办公设备、安防系统及网络系统维保服务项目（第二次）</w:t>
            </w:r>
            <w:r>
              <w:rPr>
                <w:rFonts w:hint="eastAsia"/>
                <w:highlight w:val="none"/>
              </w:rPr>
              <w:t>。具体内容如下：</w:t>
            </w:r>
          </w:p>
          <w:p w14:paraId="218380DC">
            <w:pPr>
              <w:tabs>
                <w:tab w:val="left" w:pos="2552"/>
              </w:tabs>
              <w:spacing w:line="440" w:lineRule="exact"/>
              <w:ind w:firstLine="420" w:firstLineChars="200"/>
              <w:rPr>
                <w:highlight w:val="none"/>
              </w:rPr>
            </w:pPr>
            <w:r>
              <w:rPr>
                <w:rFonts w:hint="eastAsia"/>
                <w:highlight w:val="none"/>
                <w:lang w:val="en-US" w:eastAsia="zh-CN"/>
              </w:rPr>
              <w:t>维保内容包括办公设备维保、安防系统维保（视频监控系统、人员门禁管理系统、车辆出入口管理系统、应急广播系统、周界入侵报警系统、安防集成平台）、网络系统维保（硬件设备、软件系统），确保办公秩序稳定、信息化安全和信息化设备正常运行</w:t>
            </w:r>
            <w:r>
              <w:rPr>
                <w:rFonts w:hint="eastAsia"/>
                <w:highlight w:val="none"/>
              </w:rPr>
              <w:t>。</w:t>
            </w:r>
          </w:p>
        </w:tc>
      </w:tr>
      <w:tr w14:paraId="65B5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vAlign w:val="center"/>
          </w:tcPr>
          <w:p w14:paraId="6079B978">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1.3.2</w:t>
            </w:r>
          </w:p>
        </w:tc>
        <w:tc>
          <w:tcPr>
            <w:tcW w:w="1434" w:type="dxa"/>
            <w:vAlign w:val="center"/>
          </w:tcPr>
          <w:p w14:paraId="45C382A2">
            <w:pPr>
              <w:autoSpaceDE w:val="0"/>
              <w:autoSpaceDN w:val="0"/>
              <w:adjustRightInd w:val="0"/>
              <w:spacing w:before="73" w:line="360" w:lineRule="auto"/>
              <w:jc w:val="center"/>
              <w:rPr>
                <w:kern w:val="0"/>
                <w:szCs w:val="21"/>
                <w:highlight w:val="none"/>
                <w:shd w:val="clear" w:color="auto" w:fill="FFFFFF"/>
              </w:rPr>
            </w:pPr>
            <w:r>
              <w:rPr>
                <w:rFonts w:hint="eastAsia"/>
                <w:kern w:val="0"/>
                <w:szCs w:val="21"/>
                <w:highlight w:val="none"/>
                <w:lang w:val="zh-CN"/>
              </w:rPr>
              <w:t>服务期限</w:t>
            </w:r>
          </w:p>
        </w:tc>
        <w:tc>
          <w:tcPr>
            <w:tcW w:w="6974" w:type="dxa"/>
            <w:vAlign w:val="center"/>
          </w:tcPr>
          <w:p w14:paraId="1B3CE1CA">
            <w:pPr>
              <w:adjustRightInd w:val="0"/>
              <w:snapToGrid w:val="0"/>
              <w:spacing w:line="440" w:lineRule="exact"/>
              <w:ind w:firstLine="420" w:firstLineChars="200"/>
              <w:rPr>
                <w:kern w:val="0"/>
                <w:szCs w:val="21"/>
                <w:highlight w:val="none"/>
              </w:rPr>
            </w:pPr>
            <w:r>
              <w:rPr>
                <w:rFonts w:hint="eastAsia"/>
                <w:kern w:val="0"/>
                <w:szCs w:val="21"/>
                <w:highlight w:val="none"/>
                <w:lang w:val="zh-CN" w:eastAsia="zh-CN"/>
              </w:rPr>
              <w:t>安防系统和网络系统服务合同自2026年6月-2029年6月（三年，每年进行考核，考核合格续签合同）。</w:t>
            </w:r>
          </w:p>
        </w:tc>
      </w:tr>
      <w:tr w14:paraId="483D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48" w:type="dxa"/>
            <w:vAlign w:val="center"/>
          </w:tcPr>
          <w:p w14:paraId="239CA55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1.3.3</w:t>
            </w:r>
          </w:p>
        </w:tc>
        <w:tc>
          <w:tcPr>
            <w:tcW w:w="1434" w:type="dxa"/>
            <w:vAlign w:val="center"/>
          </w:tcPr>
          <w:p w14:paraId="48605CAF">
            <w:pPr>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项目需求与服务要求</w:t>
            </w:r>
          </w:p>
        </w:tc>
        <w:tc>
          <w:tcPr>
            <w:tcW w:w="6974" w:type="dxa"/>
            <w:vAlign w:val="center"/>
          </w:tcPr>
          <w:p w14:paraId="7751DF9E">
            <w:pPr>
              <w:snapToGrid w:val="0"/>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（一）维保服务范围详细清单（需供应商现场踏勘后确认或细化）：</w:t>
            </w:r>
          </w:p>
          <w:p w14:paraId="10D04C48">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1.办公设备清单（品牌、型号、数量、位置）</w:t>
            </w:r>
          </w:p>
          <w:p w14:paraId="28DD6FEC">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2.安防系统详细清单（分视频监控、门禁、车管、广播、周界等子系统，列明核心设备型号、数量、点位）</w:t>
            </w:r>
          </w:p>
          <w:p w14:paraId="6066F613">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3.网络系统详细清单（网络拓扑图、核心/汇聚/接入设备型号、安全设备、服务器、链路等）</w:t>
            </w:r>
          </w:p>
          <w:p w14:paraId="6EDCA05B">
            <w:pPr>
              <w:widowControl/>
              <w:spacing w:line="400" w:lineRule="exact"/>
              <w:ind w:firstLine="456"/>
              <w:jc w:val="left"/>
              <w:rPr>
                <w:rFonts w:hint="eastAsia" w:asciiTheme="minorEastAsia" w:hAnsiTheme="minorEastAsia" w:eastAsiaTheme="minorEastAsia"/>
                <w:highlight w:val="none"/>
              </w:rPr>
            </w:pPr>
            <w:r>
              <w:rPr>
                <w:rFonts w:hint="eastAsia" w:asciiTheme="minorEastAsia" w:hAnsiTheme="minorEastAsia" w:eastAsiaTheme="minorEastAsia"/>
                <w:highlight w:val="none"/>
              </w:rPr>
              <w:t>包含</w:t>
            </w:r>
            <w:r>
              <w:rPr>
                <w:rFonts w:hint="eastAsia" w:asciiTheme="minorEastAsia" w:hAnsiTheme="minorEastAsia" w:eastAsiaTheme="minorEastAsia"/>
                <w:highlight w:val="none"/>
                <w:lang w:val="en-US" w:eastAsia="zh-CN"/>
              </w:rPr>
              <w:t>办公设备维保、安防系统维保（视频监控系统，人员门禁管理系统，车辆出入口管理系统，应急广播系统，震动光缆加安防雷达的周界入侵报警系统等组成的安防系统以及服务于安防、自控、办公的内外网系统，安防集成平台 ）、网络系统维保（硬件设备、软件系统）</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（费用明细附件展示）</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办公设备维保中电脑120台，打印机、传真机、一体机等42台，复印机1台；安防系统及网络系统涉及摄像头156套、人员门禁12套、车辆出入控制5套、应急广播1套、周界入侵报警2套、中心控制室设备20套、网络系统3套，以及系统所涉及的软件系统</w:t>
            </w:r>
            <w:r>
              <w:rPr>
                <w:rFonts w:hint="eastAsia" w:asciiTheme="minorEastAsia" w:hAnsiTheme="minorEastAsia" w:eastAsiaTheme="minorEastAsia"/>
                <w:highlight w:val="none"/>
              </w:rPr>
              <w:t>。</w:t>
            </w:r>
          </w:p>
          <w:p w14:paraId="16A8B7B7">
            <w:pPr>
              <w:pStyle w:val="2"/>
              <w:rPr>
                <w:rFonts w:hint="eastAsia"/>
                <w:highlight w:val="none"/>
                <w:lang w:val="en-US" w:eastAsia="zh-CN"/>
              </w:rPr>
            </w:pPr>
          </w:p>
          <w:p w14:paraId="66664D79">
            <w:pPr>
              <w:snapToGrid w:val="0"/>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（二）服务内容与要求：</w:t>
            </w:r>
          </w:p>
          <w:p w14:paraId="307E818E">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1.日常巡检与预防性维护（频次、内容、报告）</w:t>
            </w:r>
          </w:p>
          <w:p w14:paraId="0F95FE6B">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2.故障响应与维修（一般故障24小时响应，重大或紧急故障2小时响应：包括光纤抢修，重要安防设备维修，办公和安防网络恢复等）</w:t>
            </w:r>
          </w:p>
          <w:p w14:paraId="3044EAEA">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3.备品备件保障（常用办公设备耗材，常用监控电源等，甲方自行购买部分备品备件时乙方需负责按照调试）</w:t>
            </w:r>
          </w:p>
          <w:p w14:paraId="48794DDF">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4.软件支持与升级（操作系统、数据库、应用软件补丁、漏洞修复等）</w:t>
            </w:r>
          </w:p>
          <w:p w14:paraId="564CC1F6">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5.服务记录与报告（季度、年度服务报告，每月需对监控设备进行维护清洁保养并出具维保记录单）</w:t>
            </w:r>
          </w:p>
          <w:p w14:paraId="2228CD32">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6.特别要求：强调对安防系统联动性、网络系统安全性的维护能力。</w:t>
            </w:r>
          </w:p>
          <w:p w14:paraId="62CCBBAB">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硬件维护：包括但不限于电脑主机、显示器、键盘、鼠标、打印机、</w:t>
            </w:r>
            <w:r>
              <w:rPr>
                <w:rFonts w:hint="eastAsia" w:ascii="宋体" w:hAnsi="宋体" w:cs="宋体"/>
                <w:szCs w:val="21"/>
                <w:highlight w:val="none"/>
                <w:lang w:val="en-US" w:eastAsia="zh-CN"/>
              </w:rPr>
              <w:t>复印机、</w:t>
            </w:r>
            <w:r>
              <w:rPr>
                <w:rFonts w:hint="eastAsia" w:ascii="宋体" w:hAnsi="宋体" w:cs="宋体"/>
                <w:szCs w:val="21"/>
                <w:highlight w:val="none"/>
              </w:rPr>
              <w:t>扫描仪等外设的故障检测、维修、更换（更换硬件费用需经甲方</w:t>
            </w:r>
            <w:r>
              <w:rPr>
                <w:rFonts w:hint="eastAsia" w:ascii="宋体" w:hAnsi="宋体" w:cs="宋体"/>
                <w:szCs w:val="21"/>
                <w:highlight w:val="none"/>
                <w:lang w:val="en-US" w:eastAsia="zh-CN"/>
              </w:rPr>
              <w:t>查验和</w:t>
            </w:r>
            <w:r>
              <w:rPr>
                <w:rFonts w:hint="eastAsia" w:ascii="宋体" w:hAnsi="宋体" w:cs="宋体"/>
                <w:szCs w:val="21"/>
                <w:highlight w:val="none"/>
              </w:rPr>
              <w:t>确认后由甲方</w:t>
            </w:r>
            <w:r>
              <w:rPr>
                <w:rFonts w:hint="eastAsia" w:ascii="宋体" w:hAnsi="宋体" w:cs="宋体"/>
                <w:szCs w:val="21"/>
                <w:highlight w:val="none"/>
                <w:lang w:val="en-US" w:eastAsia="zh-CN"/>
              </w:rPr>
              <w:t>另行支付</w:t>
            </w:r>
            <w:r>
              <w:rPr>
                <w:rFonts w:hint="eastAsia" w:ascii="宋体" w:hAnsi="宋体" w:cs="宋体"/>
                <w:szCs w:val="21"/>
                <w:highlight w:val="none"/>
              </w:rPr>
              <w:t>）、清洁保养；定期对硬件设备进行巡检，排查潜在故障，形成巡检报告</w:t>
            </w:r>
            <w:r>
              <w:rPr>
                <w:rFonts w:hint="eastAsia" w:ascii="宋体" w:hAnsi="宋体" w:cs="宋体"/>
                <w:szCs w:val="21"/>
                <w:highlight w:val="none"/>
                <w:lang w:eastAsia="zh-CN"/>
              </w:rPr>
              <w:t>。</w:t>
            </w:r>
            <w:r>
              <w:rPr>
                <w:rFonts w:hint="eastAsia" w:ascii="宋体" w:hAnsi="宋体" w:cs="宋体"/>
                <w:szCs w:val="21"/>
                <w:highlight w:val="none"/>
                <w:lang w:val="en-US" w:eastAsia="zh-CN"/>
              </w:rPr>
              <w:t>打印机、复印机、扫描仪设备的耗材更换统一默认更换硒鼓，不采取添加墨盒和墨粉的方式</w:t>
            </w:r>
            <w:r>
              <w:rPr>
                <w:rFonts w:hint="eastAsia" w:ascii="宋体" w:hAnsi="宋体" w:cs="宋体"/>
                <w:szCs w:val="21"/>
                <w:highlight w:val="none"/>
              </w:rPr>
              <w:t>。</w:t>
            </w:r>
          </w:p>
          <w:p w14:paraId="0D9F8C7C">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8.打印设备相关的耗材如硒鼓、色带包含在基础运维费用中。（耗材中不包含打印纸）。</w:t>
            </w:r>
          </w:p>
          <w:p w14:paraId="4870AD06">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软件维护：操作系统（Windows、</w:t>
            </w:r>
            <w:r>
              <w:rPr>
                <w:rFonts w:hint="eastAsia" w:ascii="宋体" w:hAnsi="宋体" w:cs="宋体"/>
                <w:szCs w:val="21"/>
                <w:highlight w:val="none"/>
                <w:lang w:val="en-US" w:eastAsia="zh-CN"/>
              </w:rPr>
              <w:t>国产系统</w:t>
            </w:r>
            <w:r>
              <w:rPr>
                <w:rFonts w:hint="eastAsia" w:ascii="宋体" w:hAnsi="宋体" w:cs="宋体"/>
                <w:szCs w:val="21"/>
                <w:highlight w:val="none"/>
              </w:rPr>
              <w:t>）的安装、调试、升级、修复；办公软件的安装、配置、故障排除；病毒查杀、恶意软件清理，定期更新杀毒软件病毒库，保障系统安全稳定运行。</w:t>
            </w:r>
          </w:p>
          <w:p w14:paraId="3EB33E5A">
            <w:pPr>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val="en-US" w:eastAsia="zh-CN"/>
              </w:rPr>
              <w:t>10.</w:t>
            </w:r>
            <w:r>
              <w:rPr>
                <w:rFonts w:hint="eastAsia" w:ascii="宋体" w:hAnsi="宋体" w:cs="宋体"/>
                <w:szCs w:val="21"/>
                <w:highlight w:val="none"/>
              </w:rPr>
              <w:t>数据服务：协助甲方进行重要数据的备份、恢复，提供数据安全建议；对数据存储设备进行检查，确保数据存储安全</w:t>
            </w:r>
            <w:r>
              <w:rPr>
                <w:rFonts w:hint="eastAsia" w:ascii="宋体" w:hAnsi="宋体" w:cs="宋体"/>
                <w:szCs w:val="21"/>
                <w:highlight w:val="none"/>
                <w:lang w:eastAsia="zh-CN"/>
              </w:rPr>
              <w:t>。</w:t>
            </w:r>
          </w:p>
          <w:p w14:paraId="4FD5485D">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设备巡检与维护：包括但不限于监控摄像头、录像机（NVR/DVR）、门禁控制器、读卡器、报警装置、红外探测器等设备的定期巡检、清洁、调试、故障维修及更换（更换硬件费用需经甲方</w:t>
            </w:r>
            <w:r>
              <w:rPr>
                <w:rFonts w:hint="eastAsia" w:ascii="宋体" w:hAnsi="宋体" w:cs="宋体"/>
                <w:szCs w:val="21"/>
                <w:highlight w:val="none"/>
                <w:lang w:val="en-US" w:eastAsia="zh-CN"/>
              </w:rPr>
              <w:t>查验和</w:t>
            </w:r>
            <w:r>
              <w:rPr>
                <w:rFonts w:hint="eastAsia" w:ascii="宋体" w:hAnsi="宋体" w:cs="宋体"/>
                <w:szCs w:val="21"/>
                <w:highlight w:val="none"/>
              </w:rPr>
              <w:t>确认后由甲方</w:t>
            </w:r>
            <w:r>
              <w:rPr>
                <w:rFonts w:hint="eastAsia" w:ascii="宋体" w:hAnsi="宋体" w:cs="宋体"/>
                <w:szCs w:val="21"/>
                <w:highlight w:val="none"/>
                <w:lang w:val="en-US" w:eastAsia="zh-CN"/>
              </w:rPr>
              <w:t>另行支付</w:t>
            </w:r>
            <w:r>
              <w:rPr>
                <w:rFonts w:hint="eastAsia" w:ascii="宋体" w:hAnsi="宋体" w:cs="宋体"/>
                <w:szCs w:val="21"/>
                <w:highlight w:val="none"/>
              </w:rPr>
              <w:t>）；确保监</w:t>
            </w:r>
            <w:r>
              <w:rPr>
                <w:rFonts w:hint="eastAsia" w:ascii="宋体" w:hAnsi="宋体" w:cs="宋体"/>
                <w:szCs w:val="21"/>
                <w:highlight w:val="none"/>
                <w:lang w:val="en-US" w:eastAsia="zh-CN"/>
              </w:rPr>
              <w:t xml:space="preserve"> </w:t>
            </w:r>
            <w:r>
              <w:rPr>
                <w:rFonts w:hint="eastAsia" w:ascii="宋体" w:hAnsi="宋体" w:cs="宋体"/>
                <w:szCs w:val="21"/>
                <w:highlight w:val="none"/>
              </w:rPr>
              <w:t>控画面清晰、录像正常存储、门禁开关灵敏、报警系统响应及时。</w:t>
            </w:r>
          </w:p>
          <w:p w14:paraId="2A3B1E58">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12.</w:t>
            </w:r>
            <w:r>
              <w:rPr>
                <w:rFonts w:hint="eastAsia" w:ascii="宋体" w:hAnsi="宋体" w:cs="宋体"/>
                <w:szCs w:val="21"/>
                <w:highlight w:val="none"/>
              </w:rPr>
              <w:t>系统调试与优化：定期对安防系统进行整体调试，优化系统参数，确保系统兼容性、稳定性；协助甲方设置或修改门禁权限、监控录像存储时间等参数。</w:t>
            </w:r>
          </w:p>
          <w:p w14:paraId="11E5A58E">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13.</w:t>
            </w:r>
            <w:r>
              <w:rPr>
                <w:rFonts w:hint="eastAsia" w:ascii="宋体" w:hAnsi="宋体" w:cs="宋体"/>
                <w:szCs w:val="21"/>
                <w:highlight w:val="none"/>
              </w:rPr>
              <w:t>应急处理：接到甲方安防系统紧急故障通知后，按约定时间赶赴现场处理，排查故障原因，恢复系统正常运行；如发生安防异常报警，协助甲方核实情况并配合处理。</w:t>
            </w:r>
          </w:p>
          <w:p w14:paraId="41FEA82C">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14.</w:t>
            </w:r>
            <w:r>
              <w:rPr>
                <w:rFonts w:hint="eastAsia" w:ascii="宋体" w:hAnsi="宋体" w:cs="宋体"/>
                <w:szCs w:val="21"/>
                <w:highlight w:val="none"/>
              </w:rPr>
              <w:t>网络设备维护：包括但不限于路由器、交换机、防火墙、无线AP、光纤收发器等网络设备的巡检、清洁、调试、故障维修及更换（更换硬件费用需经甲方</w:t>
            </w:r>
            <w:r>
              <w:rPr>
                <w:rFonts w:hint="eastAsia" w:ascii="宋体" w:hAnsi="宋体" w:cs="宋体"/>
                <w:szCs w:val="21"/>
                <w:highlight w:val="none"/>
                <w:lang w:val="en-US" w:eastAsia="zh-CN"/>
              </w:rPr>
              <w:t>查验和</w:t>
            </w:r>
            <w:r>
              <w:rPr>
                <w:rFonts w:hint="eastAsia" w:ascii="宋体" w:hAnsi="宋体" w:cs="宋体"/>
                <w:szCs w:val="21"/>
                <w:highlight w:val="none"/>
              </w:rPr>
              <w:t>确认后由甲方</w:t>
            </w:r>
            <w:r>
              <w:rPr>
                <w:rFonts w:hint="eastAsia" w:ascii="宋体" w:hAnsi="宋体" w:cs="宋体"/>
                <w:szCs w:val="21"/>
                <w:highlight w:val="none"/>
                <w:lang w:val="en-US" w:eastAsia="zh-CN"/>
              </w:rPr>
              <w:t>另行支付</w:t>
            </w:r>
            <w:r>
              <w:rPr>
                <w:rFonts w:hint="eastAsia" w:ascii="宋体" w:hAnsi="宋体" w:cs="宋体"/>
                <w:szCs w:val="21"/>
                <w:highlight w:val="none"/>
              </w:rPr>
              <w:t>）；定期检查设备运行状态，排查网络瓶颈，确保设备正常工作。</w:t>
            </w:r>
          </w:p>
          <w:p w14:paraId="3905467B">
            <w:pPr>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网络链路维护：检查网络线路（有线、无线）连接情况，修复线路故障，优化网络布局；保障内网、外网通信稳定，解决网络卡顿、断网、IP冲突等问题。</w:t>
            </w:r>
          </w:p>
          <w:p w14:paraId="6D0B438F">
            <w:p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16.</w:t>
            </w:r>
            <w:r>
              <w:rPr>
                <w:rFonts w:hint="eastAsia" w:ascii="宋体" w:hAnsi="宋体" w:cs="宋体"/>
                <w:szCs w:val="21"/>
                <w:highlight w:val="none"/>
              </w:rPr>
              <w:t>网络安全维护：配置防火墙规则，防范网络攻击、病毒入侵；定期检查网络安全漏洞，提供安全加固建议；协助甲方处理网络安全事件。</w:t>
            </w:r>
          </w:p>
          <w:p w14:paraId="755E4392">
            <w:pPr>
              <w:snapToGrid w:val="0"/>
              <w:spacing w:line="360" w:lineRule="auto"/>
              <w:ind w:firstLine="420" w:firstLineChars="200"/>
              <w:rPr>
                <w:rFonts w:ascii="宋体" w:hAnsi="宋体" w:cs="宋体"/>
                <w:szCs w:val="21"/>
                <w:highlight w:val="none"/>
              </w:rPr>
            </w:pPr>
          </w:p>
        </w:tc>
      </w:tr>
      <w:tr w14:paraId="4596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48" w:type="dxa"/>
            <w:vAlign w:val="center"/>
          </w:tcPr>
          <w:p w14:paraId="60126AC3">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1.4.1</w:t>
            </w:r>
          </w:p>
        </w:tc>
        <w:tc>
          <w:tcPr>
            <w:tcW w:w="1434" w:type="dxa"/>
            <w:vAlign w:val="center"/>
          </w:tcPr>
          <w:p w14:paraId="1A3D4914">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lang w:val="zh-CN"/>
              </w:rPr>
              <w:t>供应商</w:t>
            </w:r>
            <w:r>
              <w:rPr>
                <w:kern w:val="0"/>
                <w:szCs w:val="21"/>
                <w:highlight w:val="none"/>
                <w:shd w:val="clear" w:color="auto" w:fill="FFFFFF"/>
              </w:rPr>
              <w:t>资质条件、能力和信誉</w:t>
            </w:r>
          </w:p>
        </w:tc>
        <w:tc>
          <w:tcPr>
            <w:tcW w:w="6974" w:type="dxa"/>
            <w:vAlign w:val="center"/>
          </w:tcPr>
          <w:p w14:paraId="44C6CE45">
            <w:pPr>
              <w:autoSpaceDE w:val="0"/>
              <w:autoSpaceDN w:val="0"/>
              <w:adjustRightInd w:val="0"/>
              <w:snapToGrid w:val="0"/>
              <w:spacing w:line="360" w:lineRule="auto"/>
              <w:ind w:firstLine="420" w:firstLineChars="200"/>
              <w:rPr>
                <w:szCs w:val="21"/>
                <w:highlight w:val="none"/>
              </w:rPr>
            </w:pPr>
            <w:r>
              <w:rPr>
                <w:szCs w:val="21"/>
                <w:highlight w:val="none"/>
              </w:rPr>
              <w:t>本</w:t>
            </w:r>
            <w:r>
              <w:rPr>
                <w:rFonts w:hint="eastAsia"/>
                <w:szCs w:val="21"/>
                <w:highlight w:val="none"/>
              </w:rPr>
              <w:t>项目比选</w:t>
            </w:r>
            <w:r>
              <w:rPr>
                <w:szCs w:val="21"/>
                <w:highlight w:val="none"/>
              </w:rPr>
              <w:t>实行资格后审，</w:t>
            </w:r>
            <w:r>
              <w:rPr>
                <w:rFonts w:hint="eastAsia" w:ascii="宋体" w:hAnsi="宋体"/>
                <w:kern w:val="0"/>
                <w:szCs w:val="21"/>
                <w:highlight w:val="none"/>
                <w:lang w:val="zh-CN"/>
              </w:rPr>
              <w:t>供应商</w:t>
            </w:r>
            <w:r>
              <w:rPr>
                <w:szCs w:val="21"/>
                <w:highlight w:val="none"/>
              </w:rPr>
              <w:t>应具备以下资格条件：</w:t>
            </w:r>
          </w:p>
          <w:p w14:paraId="36BB2C98">
            <w:pPr>
              <w:autoSpaceDE w:val="0"/>
              <w:autoSpaceDN w:val="0"/>
              <w:adjustRightInd w:val="0"/>
              <w:snapToGrid w:val="0"/>
              <w:spacing w:line="360" w:lineRule="auto"/>
              <w:ind w:firstLine="422" w:firstLineChars="200"/>
              <w:rPr>
                <w:b/>
                <w:szCs w:val="21"/>
                <w:highlight w:val="none"/>
              </w:rPr>
            </w:pPr>
            <w:r>
              <w:rPr>
                <w:b/>
                <w:szCs w:val="21"/>
                <w:highlight w:val="none"/>
              </w:rPr>
              <w:t>1.</w:t>
            </w:r>
            <w:r>
              <w:rPr>
                <w:rFonts w:hint="eastAsia"/>
                <w:b/>
                <w:szCs w:val="21"/>
                <w:highlight w:val="none"/>
              </w:rPr>
              <w:t>资质要求</w:t>
            </w:r>
          </w:p>
          <w:p w14:paraId="04D43C44">
            <w:pPr>
              <w:autoSpaceDE w:val="0"/>
              <w:autoSpaceDN w:val="0"/>
              <w:adjustRightInd w:val="0"/>
              <w:snapToGrid w:val="0"/>
              <w:spacing w:line="360" w:lineRule="auto"/>
              <w:ind w:firstLine="420" w:firstLineChars="200"/>
              <w:rPr>
                <w:szCs w:val="21"/>
                <w:highlight w:val="none"/>
              </w:rPr>
            </w:pPr>
            <w:r>
              <w:rPr>
                <w:rFonts w:hint="eastAsia"/>
                <w:szCs w:val="21"/>
                <w:highlight w:val="none"/>
              </w:rPr>
              <w:t>（1）</w:t>
            </w:r>
            <w:r>
              <w:rPr>
                <w:rFonts w:hint="eastAsia" w:ascii="宋体" w:hAnsi="宋体"/>
                <w:kern w:val="0"/>
                <w:szCs w:val="21"/>
                <w:highlight w:val="none"/>
                <w:lang w:val="zh-CN"/>
              </w:rPr>
              <w:t>供应商</w:t>
            </w:r>
            <w:r>
              <w:rPr>
                <w:rFonts w:hint="eastAsia" w:ascii="Times New Roman" w:hAnsi="Times New Roman" w:cs="Times New Roman"/>
                <w:szCs w:val="21"/>
                <w:highlight w:val="none"/>
              </w:rPr>
              <w:t>应在中华人民共和国境内登记注册，</w:t>
            </w:r>
            <w:r>
              <w:rPr>
                <w:rFonts w:hint="eastAsia"/>
                <w:szCs w:val="21"/>
                <w:highlight w:val="none"/>
              </w:rPr>
              <w:t xml:space="preserve">具备独立法人资格，具备有效的营业执照。 </w:t>
            </w:r>
          </w:p>
          <w:p w14:paraId="3F4D44BB">
            <w:pPr>
              <w:numPr>
                <w:ilvl w:val="0"/>
                <w:numId w:val="2"/>
              </w:num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企业营业执照经营范围应</w:t>
            </w:r>
            <w:r>
              <w:rPr>
                <w:rFonts w:hint="eastAsia" w:ascii="宋体" w:hAnsi="宋体"/>
                <w:snapToGrid w:val="0"/>
                <w:kern w:val="0"/>
                <w:szCs w:val="21"/>
                <w:highlight w:val="none"/>
                <w:lang w:val="en-US" w:eastAsia="zh-CN"/>
              </w:rPr>
              <w:t>含计算机软硬件维护或安防工程或网络工程或信息技术服务或信息系统集成服务或安防设备维护或安全系统监控服务等内容。</w:t>
            </w:r>
          </w:p>
          <w:p w14:paraId="43DFD772">
            <w:pPr>
              <w:autoSpaceDE w:val="0"/>
              <w:autoSpaceDN w:val="0"/>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lang w:val="zh-CN"/>
              </w:rPr>
              <w:t>供应商</w:t>
            </w:r>
            <w:r>
              <w:rPr>
                <w:rFonts w:ascii="宋体" w:hAnsi="宋体"/>
                <w:b/>
                <w:szCs w:val="21"/>
                <w:highlight w:val="none"/>
              </w:rPr>
              <w:t>须</w:t>
            </w:r>
            <w:r>
              <w:rPr>
                <w:rFonts w:hint="eastAsia" w:ascii="宋体" w:hAnsi="宋体"/>
                <w:b/>
                <w:szCs w:val="21"/>
                <w:highlight w:val="none"/>
              </w:rPr>
              <w:t>在比选申请文件资格审查部分</w:t>
            </w:r>
            <w:r>
              <w:rPr>
                <w:rFonts w:ascii="宋体" w:hAnsi="宋体"/>
                <w:b/>
                <w:szCs w:val="21"/>
                <w:highlight w:val="none"/>
              </w:rPr>
              <w:t>提供</w:t>
            </w:r>
            <w:r>
              <w:rPr>
                <w:rFonts w:hint="eastAsia" w:ascii="宋体" w:hAnsi="宋体"/>
                <w:b/>
                <w:szCs w:val="21"/>
                <w:highlight w:val="none"/>
              </w:rPr>
              <w:t>相关证明材料</w:t>
            </w:r>
            <w:r>
              <w:rPr>
                <w:rFonts w:ascii="宋体" w:hAnsi="宋体"/>
                <w:b/>
                <w:szCs w:val="21"/>
                <w:highlight w:val="none"/>
              </w:rPr>
              <w:t>复印件</w:t>
            </w:r>
            <w:r>
              <w:rPr>
                <w:rFonts w:hint="eastAsia" w:ascii="宋体" w:hAnsi="宋体"/>
                <w:b/>
                <w:szCs w:val="21"/>
                <w:highlight w:val="none"/>
              </w:rPr>
              <w:t>并</w:t>
            </w:r>
            <w:r>
              <w:rPr>
                <w:rFonts w:ascii="宋体" w:hAnsi="宋体"/>
                <w:b/>
                <w:szCs w:val="21"/>
                <w:highlight w:val="none"/>
              </w:rPr>
              <w:t>加盖公章。</w:t>
            </w:r>
          </w:p>
          <w:p w14:paraId="1EDB268C">
            <w:pPr>
              <w:numPr>
                <w:ilvl w:val="0"/>
                <w:numId w:val="3"/>
              </w:numPr>
              <w:spacing w:line="400" w:lineRule="exact"/>
              <w:ind w:firstLine="422" w:firstLineChars="200"/>
              <w:rPr>
                <w:rFonts w:hint="eastAsia" w:ascii="宋体" w:hAnsi="宋体"/>
                <w:b/>
                <w:szCs w:val="21"/>
                <w:highlight w:val="none"/>
                <w:lang w:eastAsia="zh-CN"/>
              </w:rPr>
            </w:pPr>
            <w:r>
              <w:rPr>
                <w:rFonts w:hint="eastAsia" w:ascii="宋体" w:hAnsi="宋体"/>
                <w:b/>
                <w:szCs w:val="21"/>
                <w:highlight w:val="none"/>
                <w:lang w:eastAsia="zh-CN"/>
              </w:rPr>
              <w:t>业绩要求：提供相关业绩3项；</w:t>
            </w:r>
          </w:p>
          <w:p w14:paraId="367D3B26">
            <w:pPr>
              <w:autoSpaceDE w:val="0"/>
              <w:autoSpaceDN w:val="0"/>
              <w:adjustRightInd w:val="0"/>
              <w:snapToGrid w:val="0"/>
              <w:spacing w:line="360" w:lineRule="auto"/>
              <w:ind w:firstLine="211" w:firstLineChars="100"/>
              <w:rPr>
                <w:rFonts w:hint="eastAsia" w:ascii="宋体" w:hAnsi="宋体"/>
                <w:b/>
                <w:szCs w:val="21"/>
                <w:highlight w:val="none"/>
                <w:lang w:val="en-US" w:eastAsia="zh-CN"/>
              </w:rPr>
            </w:pPr>
          </w:p>
          <w:p w14:paraId="31F93884">
            <w:pPr>
              <w:autoSpaceDE w:val="0"/>
              <w:autoSpaceDN w:val="0"/>
              <w:adjustRightInd w:val="0"/>
              <w:snapToGrid w:val="0"/>
              <w:spacing w:line="360" w:lineRule="auto"/>
              <w:ind w:firstLine="211" w:firstLineChars="100"/>
              <w:rPr>
                <w:rFonts w:ascii="宋体" w:hAnsi="宋体"/>
                <w:b/>
                <w:szCs w:val="21"/>
                <w:highlight w:val="none"/>
              </w:rPr>
            </w:pPr>
            <w:r>
              <w:rPr>
                <w:rFonts w:hint="eastAsia" w:ascii="宋体" w:hAnsi="宋体"/>
                <w:b/>
                <w:szCs w:val="21"/>
                <w:highlight w:val="none"/>
                <w:lang w:val="en-US" w:eastAsia="zh-CN"/>
              </w:rPr>
              <w:t xml:space="preserve"> </w:t>
            </w:r>
            <w:r>
              <w:rPr>
                <w:rFonts w:hint="eastAsia" w:ascii="宋体" w:hAnsi="宋体"/>
                <w:b/>
                <w:szCs w:val="21"/>
                <w:highlight w:val="none"/>
                <w:lang w:val="zh-CN"/>
              </w:rPr>
              <w:t>供应商</w:t>
            </w:r>
            <w:r>
              <w:rPr>
                <w:rFonts w:ascii="宋体" w:hAnsi="宋体"/>
                <w:b/>
                <w:szCs w:val="21"/>
                <w:highlight w:val="none"/>
              </w:rPr>
              <w:t>须</w:t>
            </w:r>
            <w:r>
              <w:rPr>
                <w:rFonts w:hint="eastAsia" w:ascii="宋体" w:hAnsi="宋体"/>
                <w:b/>
                <w:szCs w:val="21"/>
                <w:highlight w:val="none"/>
              </w:rPr>
              <w:t>在比选申请文件资格审查部分</w:t>
            </w:r>
            <w:r>
              <w:rPr>
                <w:rFonts w:ascii="宋体" w:hAnsi="宋体"/>
                <w:b/>
                <w:szCs w:val="21"/>
                <w:highlight w:val="none"/>
              </w:rPr>
              <w:t>提供</w:t>
            </w:r>
            <w:r>
              <w:rPr>
                <w:rFonts w:hint="eastAsia" w:ascii="宋体" w:hAnsi="宋体"/>
                <w:b/>
                <w:szCs w:val="21"/>
                <w:highlight w:val="none"/>
                <w:lang w:eastAsia="zh-CN"/>
              </w:rPr>
              <w:t>业绩合同</w:t>
            </w:r>
            <w:r>
              <w:rPr>
                <w:rFonts w:ascii="宋体" w:hAnsi="宋体"/>
                <w:b/>
                <w:szCs w:val="21"/>
                <w:highlight w:val="none"/>
              </w:rPr>
              <w:t>复印件</w:t>
            </w:r>
            <w:r>
              <w:rPr>
                <w:rFonts w:hint="eastAsia" w:ascii="宋体" w:hAnsi="宋体"/>
                <w:b/>
                <w:szCs w:val="21"/>
                <w:highlight w:val="none"/>
              </w:rPr>
              <w:t>并</w:t>
            </w:r>
            <w:r>
              <w:rPr>
                <w:rFonts w:ascii="宋体" w:hAnsi="宋体"/>
                <w:b/>
                <w:szCs w:val="21"/>
                <w:highlight w:val="none"/>
              </w:rPr>
              <w:t>加盖公章。</w:t>
            </w:r>
          </w:p>
          <w:p w14:paraId="6219C9DB">
            <w:pPr>
              <w:spacing w:line="400" w:lineRule="exact"/>
              <w:ind w:firstLine="422" w:firstLineChars="200"/>
              <w:rPr>
                <w:rFonts w:ascii="宋体" w:hAnsi="宋体"/>
                <w:b/>
                <w:szCs w:val="21"/>
                <w:highlight w:val="none"/>
              </w:rPr>
            </w:pPr>
            <w:r>
              <w:rPr>
                <w:rFonts w:hint="eastAsia" w:ascii="宋体" w:hAnsi="宋体"/>
                <w:b/>
                <w:szCs w:val="21"/>
                <w:highlight w:val="none"/>
                <w:lang w:val="en-US" w:eastAsia="zh-CN"/>
              </w:rPr>
              <w:t>3</w:t>
            </w:r>
            <w:r>
              <w:rPr>
                <w:rFonts w:hint="eastAsia" w:ascii="宋体" w:hAnsi="宋体"/>
                <w:b/>
                <w:szCs w:val="21"/>
                <w:highlight w:val="none"/>
              </w:rPr>
              <w:t>.信誉要求</w:t>
            </w:r>
          </w:p>
          <w:p w14:paraId="44D642A8">
            <w:pPr>
              <w:pStyle w:val="2"/>
              <w:ind w:firstLine="420" w:firstLineChars="200"/>
              <w:rPr>
                <w:highlight w:val="none"/>
              </w:rPr>
            </w:pPr>
            <w:r>
              <w:rPr>
                <w:rFonts w:hint="eastAsia"/>
                <w:highlight w:val="none"/>
              </w:rPr>
              <w:t>（1）</w:t>
            </w:r>
            <w:r>
              <w:rPr>
                <w:rFonts w:hint="eastAsia" w:ascii="宋体" w:hAnsi="宋体"/>
                <w:kern w:val="0"/>
                <w:szCs w:val="21"/>
                <w:highlight w:val="none"/>
                <w:lang w:val="zh-CN"/>
              </w:rPr>
              <w:t>供应商</w:t>
            </w:r>
            <w:r>
              <w:rPr>
                <w:rFonts w:hint="eastAsia"/>
                <w:highlight w:val="none"/>
              </w:rPr>
              <w:t>具有良好的商业信誉和健全的财务会计制度；</w:t>
            </w:r>
          </w:p>
          <w:p w14:paraId="5C2BA90F">
            <w:pPr>
              <w:pStyle w:val="2"/>
              <w:ind w:firstLine="420" w:firstLineChars="200"/>
              <w:rPr>
                <w:highlight w:val="none"/>
              </w:rPr>
            </w:pPr>
            <w:r>
              <w:rPr>
                <w:rFonts w:hint="eastAsia"/>
                <w:highlight w:val="none"/>
              </w:rPr>
              <w:t>（2）</w:t>
            </w:r>
            <w:r>
              <w:rPr>
                <w:rFonts w:hint="eastAsia" w:ascii="宋体" w:hAnsi="宋体"/>
                <w:kern w:val="0"/>
                <w:szCs w:val="21"/>
                <w:highlight w:val="none"/>
                <w:lang w:val="zh-CN"/>
              </w:rPr>
              <w:t>供应商</w:t>
            </w:r>
            <w:r>
              <w:rPr>
                <w:rFonts w:hint="eastAsia"/>
                <w:highlight w:val="none"/>
              </w:rPr>
              <w:t>具有履行合同所必需的设备和专业技术能力；</w:t>
            </w:r>
          </w:p>
          <w:p w14:paraId="670F3302">
            <w:pPr>
              <w:pStyle w:val="2"/>
              <w:ind w:firstLine="420" w:firstLineChars="200"/>
              <w:rPr>
                <w:highlight w:val="none"/>
              </w:rPr>
            </w:pPr>
            <w:r>
              <w:rPr>
                <w:rFonts w:hint="eastAsia"/>
                <w:highlight w:val="none"/>
              </w:rPr>
              <w:t>（3）</w:t>
            </w:r>
            <w:r>
              <w:rPr>
                <w:rFonts w:hint="eastAsia" w:ascii="宋体" w:hAnsi="宋体"/>
                <w:kern w:val="0"/>
                <w:szCs w:val="21"/>
                <w:highlight w:val="none"/>
                <w:lang w:val="zh-CN"/>
              </w:rPr>
              <w:t>供应商</w:t>
            </w:r>
            <w:r>
              <w:rPr>
                <w:rFonts w:hint="eastAsia"/>
                <w:highlight w:val="none"/>
              </w:rPr>
              <w:t>有依法缴纳税收和社会保障金的良好记录；</w:t>
            </w:r>
          </w:p>
          <w:p w14:paraId="51377912">
            <w:pPr>
              <w:pStyle w:val="2"/>
              <w:ind w:firstLine="420" w:firstLineChars="200"/>
              <w:rPr>
                <w:highlight w:val="none"/>
              </w:rPr>
            </w:pPr>
            <w:r>
              <w:rPr>
                <w:rFonts w:hint="eastAsia"/>
                <w:highlight w:val="none"/>
              </w:rPr>
              <w:t>（4）</w:t>
            </w:r>
            <w:r>
              <w:rPr>
                <w:rFonts w:hint="eastAsia" w:ascii="宋体" w:hAnsi="宋体"/>
                <w:kern w:val="0"/>
                <w:szCs w:val="21"/>
                <w:highlight w:val="none"/>
                <w:lang w:val="zh-CN"/>
              </w:rPr>
              <w:t>供应商</w:t>
            </w:r>
            <w:r>
              <w:rPr>
                <w:rFonts w:hint="eastAsia"/>
                <w:highlight w:val="none"/>
              </w:rPr>
              <w:t>参加本项目投标前三年内，在经营活动中没有重大违法记录。</w:t>
            </w:r>
          </w:p>
          <w:p w14:paraId="344E1C3F">
            <w:pPr>
              <w:snapToGrid w:val="0"/>
              <w:spacing w:line="360" w:lineRule="auto"/>
              <w:ind w:firstLine="417" w:firstLineChars="198"/>
              <w:rPr>
                <w:rFonts w:cs="宋体"/>
                <w:b/>
                <w:highlight w:val="none"/>
              </w:rPr>
            </w:pPr>
            <w:r>
              <w:rPr>
                <w:rFonts w:hint="eastAsia"/>
                <w:b/>
                <w:bCs/>
                <w:szCs w:val="21"/>
                <w:highlight w:val="none"/>
                <w:lang w:val="zh-CN"/>
              </w:rPr>
              <w:t>供应商</w:t>
            </w:r>
            <w:r>
              <w:rPr>
                <w:rFonts w:hint="eastAsia"/>
                <w:b/>
                <w:bCs/>
                <w:szCs w:val="21"/>
                <w:highlight w:val="none"/>
              </w:rPr>
              <w:t>须在比选申请文件资格审查部分提供承诺。</w:t>
            </w:r>
          </w:p>
        </w:tc>
      </w:tr>
      <w:tr w14:paraId="510A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0EACFF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1.4.2</w:t>
            </w:r>
          </w:p>
        </w:tc>
        <w:tc>
          <w:tcPr>
            <w:tcW w:w="1434" w:type="dxa"/>
            <w:vAlign w:val="center"/>
          </w:tcPr>
          <w:p w14:paraId="12A1B59C">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是否接受联合体投标</w:t>
            </w:r>
          </w:p>
        </w:tc>
        <w:tc>
          <w:tcPr>
            <w:tcW w:w="6974" w:type="dxa"/>
            <w:vAlign w:val="center"/>
          </w:tcPr>
          <w:p w14:paraId="0029C97C">
            <w:pPr>
              <w:autoSpaceDE w:val="0"/>
              <w:autoSpaceDN w:val="0"/>
              <w:adjustRightInd w:val="0"/>
              <w:spacing w:beforeLines="50" w:afterLines="50" w:line="360" w:lineRule="auto"/>
              <w:ind w:right="-23" w:firstLine="420" w:firstLineChars="200"/>
              <w:rPr>
                <w:szCs w:val="21"/>
                <w:highlight w:val="none"/>
                <w:shd w:val="clear" w:color="auto" w:fill="FFFFFF"/>
              </w:rPr>
            </w:pPr>
            <w:r>
              <w:rPr>
                <w:szCs w:val="21"/>
                <w:highlight w:val="none"/>
                <w:shd w:val="clear" w:color="auto" w:fill="FFFFFF"/>
              </w:rPr>
              <w:t>不接受。</w:t>
            </w:r>
          </w:p>
        </w:tc>
      </w:tr>
      <w:tr w14:paraId="470C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vAlign w:val="center"/>
          </w:tcPr>
          <w:p w14:paraId="59AADB87">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1.10.1</w:t>
            </w:r>
          </w:p>
        </w:tc>
        <w:tc>
          <w:tcPr>
            <w:tcW w:w="1434" w:type="dxa"/>
            <w:vAlign w:val="center"/>
          </w:tcPr>
          <w:p w14:paraId="2B6114B0">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投标预备会</w:t>
            </w:r>
          </w:p>
        </w:tc>
        <w:tc>
          <w:tcPr>
            <w:tcW w:w="6974" w:type="dxa"/>
            <w:vAlign w:val="center"/>
          </w:tcPr>
          <w:p w14:paraId="700B8A7F">
            <w:pPr>
              <w:autoSpaceDE w:val="0"/>
              <w:autoSpaceDN w:val="0"/>
              <w:adjustRightInd w:val="0"/>
              <w:spacing w:beforeLines="50" w:afterLines="50" w:line="360" w:lineRule="auto"/>
              <w:ind w:right="-23" w:firstLine="420" w:firstLineChars="200"/>
              <w:rPr>
                <w:szCs w:val="21"/>
                <w:highlight w:val="none"/>
                <w:shd w:val="clear" w:color="auto" w:fill="FFFFFF"/>
              </w:rPr>
            </w:pPr>
            <w:r>
              <w:rPr>
                <w:szCs w:val="21"/>
                <w:highlight w:val="none"/>
                <w:shd w:val="clear" w:color="auto" w:fill="FFFFFF"/>
              </w:rPr>
              <w:t>不召开</w:t>
            </w:r>
          </w:p>
        </w:tc>
      </w:tr>
      <w:tr w14:paraId="7EAC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 w:type="dxa"/>
            <w:vAlign w:val="center"/>
          </w:tcPr>
          <w:p w14:paraId="0D96DBD6">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1.11</w:t>
            </w:r>
          </w:p>
        </w:tc>
        <w:tc>
          <w:tcPr>
            <w:tcW w:w="1434" w:type="dxa"/>
            <w:vAlign w:val="center"/>
          </w:tcPr>
          <w:p w14:paraId="4A028A87">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分包</w:t>
            </w:r>
          </w:p>
        </w:tc>
        <w:tc>
          <w:tcPr>
            <w:tcW w:w="6974" w:type="dxa"/>
            <w:vAlign w:val="center"/>
          </w:tcPr>
          <w:p w14:paraId="3824A547">
            <w:pPr>
              <w:autoSpaceDE w:val="0"/>
              <w:autoSpaceDN w:val="0"/>
              <w:adjustRightInd w:val="0"/>
              <w:spacing w:line="360" w:lineRule="auto"/>
              <w:ind w:right="-112" w:firstLine="420" w:firstLineChars="200"/>
              <w:rPr>
                <w:kern w:val="0"/>
                <w:szCs w:val="21"/>
                <w:highlight w:val="none"/>
                <w:shd w:val="clear" w:color="auto" w:fill="FFFFFF"/>
              </w:rPr>
            </w:pPr>
            <w:r>
              <w:rPr>
                <w:kern w:val="0"/>
                <w:szCs w:val="21"/>
                <w:highlight w:val="none"/>
                <w:shd w:val="clear" w:color="auto" w:fill="FFFFFF"/>
              </w:rPr>
              <w:t>不允许。</w:t>
            </w:r>
          </w:p>
        </w:tc>
      </w:tr>
      <w:tr w14:paraId="1485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48" w:type="dxa"/>
            <w:vAlign w:val="center"/>
          </w:tcPr>
          <w:p w14:paraId="1635D965">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1.12</w:t>
            </w:r>
          </w:p>
        </w:tc>
        <w:tc>
          <w:tcPr>
            <w:tcW w:w="1434" w:type="dxa"/>
            <w:vAlign w:val="center"/>
          </w:tcPr>
          <w:p w14:paraId="18B60F72">
            <w:pPr>
              <w:autoSpaceDE w:val="0"/>
              <w:autoSpaceDN w:val="0"/>
              <w:adjustRightInd w:val="0"/>
              <w:spacing w:before="73" w:line="360" w:lineRule="auto"/>
              <w:jc w:val="center"/>
              <w:rPr>
                <w:kern w:val="0"/>
                <w:szCs w:val="21"/>
                <w:highlight w:val="none"/>
                <w:shd w:val="clear" w:color="auto" w:fill="FFFFFF"/>
              </w:rPr>
            </w:pPr>
            <w:r>
              <w:rPr>
                <w:kern w:val="0"/>
                <w:szCs w:val="21"/>
                <w:highlight w:val="none"/>
                <w:shd w:val="clear" w:color="auto" w:fill="FFFFFF"/>
              </w:rPr>
              <w:t>偏离</w:t>
            </w:r>
          </w:p>
        </w:tc>
        <w:tc>
          <w:tcPr>
            <w:tcW w:w="6974" w:type="dxa"/>
            <w:vAlign w:val="center"/>
          </w:tcPr>
          <w:p w14:paraId="078F4A9E">
            <w:pPr>
              <w:autoSpaceDE w:val="0"/>
              <w:autoSpaceDN w:val="0"/>
              <w:adjustRightInd w:val="0"/>
              <w:spacing w:line="360" w:lineRule="auto"/>
              <w:ind w:right="-112" w:firstLine="420" w:firstLineChars="200"/>
              <w:rPr>
                <w:kern w:val="0"/>
                <w:szCs w:val="21"/>
                <w:highlight w:val="none"/>
                <w:shd w:val="clear" w:color="auto" w:fill="FFFFFF"/>
              </w:rPr>
            </w:pPr>
            <w:r>
              <w:rPr>
                <w:kern w:val="0"/>
                <w:szCs w:val="21"/>
                <w:highlight w:val="none"/>
                <w:shd w:val="clear" w:color="auto" w:fill="FFFFFF"/>
              </w:rPr>
              <w:t>不允许。</w:t>
            </w:r>
          </w:p>
        </w:tc>
      </w:tr>
      <w:tr w14:paraId="2DA2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03D90C7D">
            <w:pPr>
              <w:autoSpaceDE w:val="0"/>
              <w:autoSpaceDN w:val="0"/>
              <w:adjustRightInd w:val="0"/>
              <w:spacing w:line="360" w:lineRule="auto"/>
              <w:ind w:right="-20"/>
              <w:jc w:val="center"/>
              <w:rPr>
                <w:kern w:val="0"/>
                <w:szCs w:val="21"/>
                <w:highlight w:val="none"/>
                <w:shd w:val="clear" w:color="auto" w:fill="FFFFFF"/>
              </w:rPr>
            </w:pPr>
            <w:r>
              <w:rPr>
                <w:rFonts w:ascii="宋体" w:hAnsi="宋体"/>
                <w:kern w:val="0"/>
                <w:szCs w:val="21"/>
                <w:highlight w:val="none"/>
              </w:rPr>
              <w:t>2.1</w:t>
            </w:r>
          </w:p>
        </w:tc>
        <w:tc>
          <w:tcPr>
            <w:tcW w:w="1434" w:type="dxa"/>
            <w:vAlign w:val="center"/>
          </w:tcPr>
          <w:p w14:paraId="21F8557A">
            <w:pPr>
              <w:autoSpaceDE w:val="0"/>
              <w:autoSpaceDN w:val="0"/>
              <w:adjustRightInd w:val="0"/>
              <w:spacing w:before="73" w:line="360" w:lineRule="auto"/>
              <w:jc w:val="center"/>
              <w:rPr>
                <w:kern w:val="0"/>
                <w:szCs w:val="21"/>
                <w:highlight w:val="none"/>
                <w:shd w:val="clear" w:color="auto" w:fill="FFFFFF"/>
              </w:rPr>
            </w:pPr>
            <w:r>
              <w:rPr>
                <w:rFonts w:ascii="宋体" w:hAnsi="宋体"/>
                <w:kern w:val="0"/>
                <w:szCs w:val="21"/>
                <w:highlight w:val="none"/>
              </w:rPr>
              <w:t>构成</w:t>
            </w:r>
            <w:r>
              <w:rPr>
                <w:rFonts w:hint="eastAsia" w:ascii="宋体" w:hAnsi="宋体"/>
                <w:kern w:val="0"/>
                <w:szCs w:val="21"/>
                <w:highlight w:val="none"/>
              </w:rPr>
              <w:t>比选文件</w:t>
            </w:r>
            <w:r>
              <w:rPr>
                <w:rFonts w:ascii="宋体" w:hAnsi="宋体"/>
                <w:kern w:val="0"/>
                <w:szCs w:val="21"/>
                <w:highlight w:val="none"/>
              </w:rPr>
              <w:t>的其他材料</w:t>
            </w:r>
          </w:p>
        </w:tc>
        <w:tc>
          <w:tcPr>
            <w:tcW w:w="6974" w:type="dxa"/>
            <w:vAlign w:val="center"/>
          </w:tcPr>
          <w:p w14:paraId="26BADB5D">
            <w:pPr>
              <w:autoSpaceDE w:val="0"/>
              <w:autoSpaceDN w:val="0"/>
              <w:adjustRightInd w:val="0"/>
              <w:spacing w:before="73" w:line="360" w:lineRule="auto"/>
              <w:ind w:right="-20" w:firstLine="420" w:firstLineChars="200"/>
              <w:rPr>
                <w:kern w:val="0"/>
                <w:szCs w:val="21"/>
                <w:highlight w:val="none"/>
                <w:shd w:val="clear" w:color="auto" w:fill="FFFFFF"/>
              </w:rPr>
            </w:pPr>
            <w:bookmarkStart w:id="25" w:name="_Hlt198771829"/>
            <w:bookmarkEnd w:id="25"/>
            <w:r>
              <w:rPr>
                <w:rFonts w:hint="eastAsia" w:ascii="宋体" w:hAnsi="宋体"/>
                <w:szCs w:val="21"/>
                <w:highlight w:val="none"/>
              </w:rPr>
              <w:t>比选</w:t>
            </w:r>
            <w:r>
              <w:rPr>
                <w:rFonts w:ascii="宋体" w:hAnsi="宋体"/>
                <w:szCs w:val="21"/>
                <w:highlight w:val="none"/>
              </w:rPr>
              <w:t>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5A0D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48" w:type="dxa"/>
            <w:vAlign w:val="center"/>
          </w:tcPr>
          <w:p w14:paraId="1900E1FC">
            <w:pPr>
              <w:autoSpaceDE w:val="0"/>
              <w:autoSpaceDN w:val="0"/>
              <w:adjustRightInd w:val="0"/>
              <w:spacing w:line="360" w:lineRule="auto"/>
              <w:ind w:right="-20"/>
              <w:jc w:val="center"/>
              <w:rPr>
                <w:kern w:val="0"/>
                <w:szCs w:val="21"/>
                <w:highlight w:val="none"/>
                <w:shd w:val="clear" w:color="auto" w:fill="FFFFFF"/>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434" w:type="dxa"/>
            <w:vAlign w:val="center"/>
          </w:tcPr>
          <w:p w14:paraId="0ABA2D74">
            <w:pPr>
              <w:autoSpaceDE w:val="0"/>
              <w:autoSpaceDN w:val="0"/>
              <w:adjustRightInd w:val="0"/>
              <w:spacing w:before="73" w:line="360" w:lineRule="auto"/>
              <w:jc w:val="center"/>
              <w:rPr>
                <w:kern w:val="0"/>
                <w:szCs w:val="21"/>
                <w:highlight w:val="none"/>
                <w:shd w:val="clear" w:color="auto" w:fill="FFFFFF"/>
              </w:rPr>
            </w:pPr>
            <w:r>
              <w:rPr>
                <w:rFonts w:hint="eastAsia" w:ascii="宋体" w:hAnsi="宋体"/>
                <w:kern w:val="0"/>
                <w:szCs w:val="21"/>
                <w:highlight w:val="none"/>
                <w:lang w:val="zh-CN"/>
              </w:rPr>
              <w:t>供应商</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提出</w:t>
            </w:r>
            <w:r>
              <w:rPr>
                <w:rFonts w:hint="eastAsia" w:ascii="宋体" w:hAnsi="宋体"/>
                <w:kern w:val="0"/>
                <w:szCs w:val="21"/>
                <w:highlight w:val="none"/>
              </w:rPr>
              <w:t>疑问</w:t>
            </w:r>
            <w:r>
              <w:rPr>
                <w:rFonts w:ascii="宋体" w:hAnsi="宋体"/>
                <w:kern w:val="0"/>
                <w:szCs w:val="21"/>
                <w:highlight w:val="none"/>
              </w:rPr>
              <w:t>的截止时间</w:t>
            </w:r>
          </w:p>
        </w:tc>
        <w:tc>
          <w:tcPr>
            <w:tcW w:w="6974" w:type="dxa"/>
            <w:vAlign w:val="center"/>
          </w:tcPr>
          <w:p w14:paraId="2F7CE0C2">
            <w:pPr>
              <w:adjustRightInd w:val="0"/>
              <w:snapToGrid w:val="0"/>
              <w:spacing w:line="360" w:lineRule="auto"/>
              <w:ind w:firstLine="420" w:firstLineChars="200"/>
              <w:rPr>
                <w:rFonts w:ascii="宋体" w:hAnsi="宋体" w:cs="宋体"/>
                <w:highlight w:val="none"/>
              </w:rPr>
            </w:pPr>
            <w:r>
              <w:rPr>
                <w:rFonts w:hint="eastAsia" w:ascii="宋体" w:hAnsi="宋体"/>
                <w:kern w:val="0"/>
                <w:szCs w:val="21"/>
                <w:highlight w:val="none"/>
                <w:lang w:val="zh-CN"/>
              </w:rPr>
              <w:t>供应商</w:t>
            </w:r>
            <w:r>
              <w:rPr>
                <w:rFonts w:hint="eastAsia" w:ascii="宋体" w:hAnsi="宋体" w:cs="宋体"/>
                <w:kern w:val="0"/>
                <w:highlight w:val="none"/>
              </w:rPr>
              <w:t>在收到比选文件后，应仔细检查比选文件的所有内容，如有残缺或文字表述不清，以及存在错、碰、漏、缺、概念模糊和有可能出现歧义或理解上的偏差的内容等应在2026年</w:t>
            </w:r>
            <w:r>
              <w:rPr>
                <w:rFonts w:hint="eastAsia" w:ascii="宋体" w:hAnsi="宋体" w:cs="宋体"/>
                <w:kern w:val="0"/>
                <w:highlight w:val="none"/>
                <w:lang w:val="en-US" w:eastAsia="zh-CN"/>
              </w:rPr>
              <w:t>6</w:t>
            </w:r>
            <w:r>
              <w:rPr>
                <w:rFonts w:ascii="宋体" w:hAnsi="宋体" w:cs="宋体"/>
                <w:kern w:val="0"/>
                <w:highlight w:val="none"/>
              </w:rPr>
              <w:t>月</w:t>
            </w:r>
            <w:r>
              <w:rPr>
                <w:rFonts w:hint="eastAsia" w:ascii="宋体" w:hAnsi="宋体" w:cs="宋体"/>
                <w:kern w:val="0"/>
                <w:highlight w:val="none"/>
                <w:lang w:val="en-US" w:eastAsia="zh-CN"/>
              </w:rPr>
              <w:t>9</w:t>
            </w:r>
            <w:r>
              <w:rPr>
                <w:rFonts w:ascii="宋体" w:hAnsi="宋体" w:cs="宋体"/>
                <w:kern w:val="0"/>
                <w:highlight w:val="none"/>
              </w:rPr>
              <w:t>日</w:t>
            </w:r>
            <w:r>
              <w:rPr>
                <w:rFonts w:hint="eastAsia" w:ascii="宋体" w:hAnsi="宋体" w:cs="宋体"/>
                <w:kern w:val="0"/>
                <w:highlight w:val="none"/>
              </w:rPr>
              <w:t>1</w:t>
            </w:r>
            <w:r>
              <w:rPr>
                <w:rFonts w:hint="eastAsia" w:ascii="宋体" w:hAnsi="宋体" w:cs="宋体"/>
                <w:kern w:val="0"/>
                <w:highlight w:val="none"/>
                <w:lang w:val="en-US" w:eastAsia="zh-CN"/>
              </w:rPr>
              <w:t>7</w:t>
            </w:r>
            <w:r>
              <w:rPr>
                <w:rFonts w:hint="eastAsia" w:ascii="宋体" w:hAnsi="宋体" w:cs="宋体"/>
                <w:kern w:val="0"/>
                <w:highlight w:val="none"/>
              </w:rPr>
              <w:t>:00时前以</w:t>
            </w:r>
            <w:r>
              <w:rPr>
                <w:rFonts w:hint="eastAsia" w:ascii="宋体" w:hAnsi="宋体"/>
                <w:snapToGrid w:val="0"/>
                <w:kern w:val="0"/>
                <w:szCs w:val="21"/>
                <w:highlight w:val="none"/>
              </w:rPr>
              <w:t>书面形式</w:t>
            </w:r>
            <w:r>
              <w:rPr>
                <w:rFonts w:hint="eastAsia" w:ascii="宋体" w:hAnsi="宋体" w:cs="宋体"/>
                <w:kern w:val="0"/>
                <w:highlight w:val="none"/>
              </w:rPr>
              <w:t>提出质疑（邮箱：chqzhongzi@163.com），</w:t>
            </w:r>
            <w:r>
              <w:rPr>
                <w:rFonts w:hint="eastAsia" w:ascii="宋体" w:hAnsi="宋体"/>
                <w:kern w:val="0"/>
                <w:szCs w:val="21"/>
                <w:highlight w:val="none"/>
                <w:lang w:val="zh-CN"/>
              </w:rPr>
              <w:t>供应商</w:t>
            </w:r>
            <w:r>
              <w:rPr>
                <w:rFonts w:hint="eastAsia" w:ascii="宋体" w:hAnsi="宋体" w:cs="宋体"/>
                <w:kern w:val="0"/>
                <w:highlight w:val="none"/>
              </w:rPr>
              <w:t>逾期未提出质疑，则视为</w:t>
            </w:r>
            <w:r>
              <w:rPr>
                <w:rFonts w:hint="eastAsia" w:ascii="宋体" w:hAnsi="宋体"/>
                <w:kern w:val="0"/>
                <w:szCs w:val="21"/>
                <w:highlight w:val="none"/>
                <w:lang w:val="zh-CN"/>
              </w:rPr>
              <w:t>供应商</w:t>
            </w:r>
            <w:r>
              <w:rPr>
                <w:rFonts w:hint="eastAsia" w:ascii="宋体" w:hAnsi="宋体" w:cs="宋体"/>
                <w:kern w:val="0"/>
                <w:highlight w:val="none"/>
              </w:rPr>
              <w:t>已全面确认比选文件内容。</w:t>
            </w:r>
          </w:p>
        </w:tc>
      </w:tr>
      <w:tr w14:paraId="5DA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48" w:type="dxa"/>
            <w:vMerge w:val="restart"/>
            <w:vAlign w:val="center"/>
          </w:tcPr>
          <w:p w14:paraId="2A9C41FD">
            <w:pPr>
              <w:autoSpaceDE w:val="0"/>
              <w:autoSpaceDN w:val="0"/>
              <w:adjustRightInd w:val="0"/>
              <w:spacing w:line="360" w:lineRule="auto"/>
              <w:ind w:right="-20"/>
              <w:jc w:val="center"/>
              <w:rPr>
                <w:kern w:val="0"/>
                <w:szCs w:val="21"/>
                <w:highlight w:val="none"/>
                <w:shd w:val="clear" w:color="auto" w:fill="FFFFFF"/>
              </w:rPr>
            </w:pPr>
            <w:r>
              <w:rPr>
                <w:rFonts w:ascii="宋体" w:hAnsi="宋体"/>
                <w:kern w:val="0"/>
                <w:szCs w:val="21"/>
                <w:highlight w:val="none"/>
              </w:rPr>
              <w:t>2.2.2</w:t>
            </w:r>
          </w:p>
        </w:tc>
        <w:tc>
          <w:tcPr>
            <w:tcW w:w="1434" w:type="dxa"/>
            <w:vAlign w:val="center"/>
          </w:tcPr>
          <w:p w14:paraId="3560C49A">
            <w:pPr>
              <w:autoSpaceDE w:val="0"/>
              <w:autoSpaceDN w:val="0"/>
              <w:adjustRightInd w:val="0"/>
              <w:spacing w:before="73" w:line="360" w:lineRule="auto"/>
              <w:jc w:val="center"/>
              <w:rPr>
                <w:kern w:val="0"/>
                <w:szCs w:val="21"/>
                <w:highlight w:val="none"/>
                <w:shd w:val="clear" w:color="auto" w:fill="FFFFFF"/>
              </w:rPr>
            </w:pPr>
            <w:r>
              <w:rPr>
                <w:rFonts w:hint="eastAsia" w:ascii="宋体" w:hAnsi="宋体"/>
                <w:kern w:val="0"/>
                <w:szCs w:val="21"/>
                <w:highlight w:val="none"/>
              </w:rPr>
              <w:t>比选</w:t>
            </w:r>
            <w:r>
              <w:rPr>
                <w:rFonts w:ascii="宋体" w:hAnsi="宋体"/>
                <w:kern w:val="0"/>
                <w:szCs w:val="21"/>
                <w:highlight w:val="none"/>
              </w:rPr>
              <w:t>人对</w:t>
            </w:r>
            <w:r>
              <w:rPr>
                <w:rFonts w:hint="eastAsia" w:ascii="宋体" w:hAnsi="宋体"/>
                <w:kern w:val="0"/>
                <w:szCs w:val="21"/>
                <w:highlight w:val="none"/>
              </w:rPr>
              <w:t>比选文件</w:t>
            </w:r>
            <w:r>
              <w:rPr>
                <w:rFonts w:ascii="宋体" w:hAnsi="宋体"/>
                <w:kern w:val="0"/>
                <w:szCs w:val="21"/>
                <w:highlight w:val="none"/>
              </w:rPr>
              <w:t>澄清的截止时间</w:t>
            </w:r>
          </w:p>
        </w:tc>
        <w:tc>
          <w:tcPr>
            <w:tcW w:w="6974" w:type="dxa"/>
            <w:vAlign w:val="center"/>
          </w:tcPr>
          <w:p w14:paraId="52152FE4">
            <w:pPr>
              <w:adjustRightInd w:val="0"/>
              <w:snapToGrid w:val="0"/>
              <w:spacing w:line="360" w:lineRule="auto"/>
              <w:ind w:firstLine="420" w:firstLineChars="200"/>
              <w:rPr>
                <w:kern w:val="0"/>
                <w:szCs w:val="21"/>
                <w:highlight w:val="none"/>
                <w:shd w:val="clear" w:color="auto" w:fill="FFFFFF"/>
              </w:rPr>
            </w:pPr>
            <w:r>
              <w:rPr>
                <w:rFonts w:hint="eastAsia" w:ascii="宋体" w:hAnsi="宋体" w:cs="宋体"/>
                <w:kern w:val="0"/>
                <w:highlight w:val="none"/>
              </w:rPr>
              <w:t>比选人在2026年</w:t>
            </w:r>
            <w:bookmarkStart w:id="353" w:name="_GoBack"/>
            <w:r>
              <w:rPr>
                <w:rFonts w:hint="eastAsia" w:ascii="宋体" w:hAnsi="宋体" w:cs="宋体"/>
                <w:kern w:val="0"/>
                <w:highlight w:val="none"/>
                <w:u w:val="single"/>
                <w:lang w:val="en-US" w:eastAsia="zh-CN"/>
              </w:rPr>
              <w:t>6</w:t>
            </w:r>
            <w:bookmarkEnd w:id="353"/>
            <w:r>
              <w:rPr>
                <w:rFonts w:hint="eastAsia" w:ascii="宋体" w:hAnsi="宋体" w:cs="宋体"/>
                <w:kern w:val="0"/>
                <w:highlight w:val="none"/>
              </w:rPr>
              <w:t>月</w:t>
            </w:r>
            <w:r>
              <w:rPr>
                <w:rFonts w:hint="eastAsia" w:ascii="宋体" w:hAnsi="宋体" w:cs="宋体"/>
                <w:kern w:val="0"/>
                <w:highlight w:val="none"/>
                <w:u w:val="single"/>
                <w:lang w:val="en-US" w:eastAsia="zh-CN"/>
              </w:rPr>
              <w:t>10</w:t>
            </w:r>
            <w:r>
              <w:rPr>
                <w:rFonts w:hint="eastAsia" w:ascii="宋体" w:hAnsi="宋体" w:cs="宋体"/>
                <w:kern w:val="0"/>
                <w:highlight w:val="none"/>
              </w:rPr>
              <w:t>日17:30时前对所有</w:t>
            </w:r>
            <w:r>
              <w:rPr>
                <w:rFonts w:hint="eastAsia" w:ascii="宋体" w:hAnsi="宋体"/>
                <w:kern w:val="0"/>
                <w:szCs w:val="21"/>
                <w:highlight w:val="none"/>
                <w:lang w:val="zh-CN"/>
              </w:rPr>
              <w:t>供应商</w:t>
            </w:r>
            <w:r>
              <w:rPr>
                <w:rFonts w:hint="eastAsia" w:ascii="宋体" w:hAnsi="宋体" w:cs="宋体"/>
                <w:kern w:val="0"/>
                <w:highlight w:val="none"/>
              </w:rPr>
              <w:t>提出的问题进行回答，但不指明问题的来源。</w:t>
            </w:r>
          </w:p>
        </w:tc>
      </w:tr>
      <w:tr w14:paraId="491D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18B66E44">
            <w:pPr>
              <w:autoSpaceDE w:val="0"/>
              <w:autoSpaceDN w:val="0"/>
              <w:adjustRightInd w:val="0"/>
              <w:spacing w:line="360" w:lineRule="auto"/>
              <w:ind w:right="-20"/>
              <w:jc w:val="center"/>
              <w:rPr>
                <w:rFonts w:ascii="宋体" w:hAnsi="宋体"/>
                <w:kern w:val="0"/>
                <w:szCs w:val="21"/>
                <w:highlight w:val="none"/>
              </w:rPr>
            </w:pPr>
          </w:p>
        </w:tc>
        <w:tc>
          <w:tcPr>
            <w:tcW w:w="1434" w:type="dxa"/>
            <w:vAlign w:val="center"/>
          </w:tcPr>
          <w:p w14:paraId="46F464AD">
            <w:pPr>
              <w:autoSpaceDE w:val="0"/>
              <w:autoSpaceDN w:val="0"/>
              <w:adjustRightInd w:val="0"/>
              <w:spacing w:before="73" w:line="360" w:lineRule="auto"/>
              <w:jc w:val="center"/>
              <w:rPr>
                <w:rFonts w:ascii="宋体" w:hAnsi="宋体"/>
                <w:kern w:val="0"/>
                <w:szCs w:val="21"/>
                <w:highlight w:val="none"/>
              </w:rPr>
            </w:pPr>
            <w:r>
              <w:rPr>
                <w:rFonts w:hint="eastAsia" w:ascii="宋体" w:hAnsi="宋体"/>
                <w:kern w:val="0"/>
                <w:szCs w:val="21"/>
                <w:highlight w:val="none"/>
              </w:rPr>
              <w:t>投标截止时间</w:t>
            </w:r>
          </w:p>
        </w:tc>
        <w:tc>
          <w:tcPr>
            <w:tcW w:w="6974" w:type="dxa"/>
            <w:vAlign w:val="center"/>
          </w:tcPr>
          <w:p w14:paraId="2A5AF6B0">
            <w:pPr>
              <w:autoSpaceDE w:val="0"/>
              <w:autoSpaceDN w:val="0"/>
              <w:adjustRightInd w:val="0"/>
              <w:spacing w:before="73" w:line="360" w:lineRule="auto"/>
              <w:ind w:right="-20" w:firstLine="420" w:firstLineChars="200"/>
              <w:jc w:val="left"/>
              <w:rPr>
                <w:rFonts w:ascii="宋体" w:hAnsi="宋体"/>
                <w:szCs w:val="21"/>
                <w:highlight w:val="none"/>
              </w:rPr>
            </w:pPr>
            <w:r>
              <w:rPr>
                <w:rFonts w:hint="eastAsia" w:ascii="宋体" w:hAnsi="宋体"/>
                <w:kern w:val="0"/>
                <w:highlight w:val="none"/>
              </w:rPr>
              <w:t>详见投标邀请书规定的投标截止时间。</w:t>
            </w:r>
          </w:p>
        </w:tc>
      </w:tr>
      <w:tr w14:paraId="6B25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63F4C2E0">
            <w:pPr>
              <w:autoSpaceDE w:val="0"/>
              <w:autoSpaceDN w:val="0"/>
              <w:adjustRightInd w:val="0"/>
              <w:spacing w:line="360" w:lineRule="auto"/>
              <w:ind w:right="-20"/>
              <w:jc w:val="center"/>
              <w:rPr>
                <w:kern w:val="0"/>
                <w:szCs w:val="21"/>
                <w:highlight w:val="none"/>
                <w:shd w:val="clear" w:color="auto" w:fill="FFFFFF"/>
              </w:rPr>
            </w:pPr>
            <w:r>
              <w:rPr>
                <w:rFonts w:ascii="宋体" w:hAnsi="宋体"/>
                <w:kern w:val="0"/>
                <w:szCs w:val="21"/>
                <w:highlight w:val="none"/>
              </w:rPr>
              <w:t>2.2.3</w:t>
            </w:r>
          </w:p>
        </w:tc>
        <w:tc>
          <w:tcPr>
            <w:tcW w:w="1434" w:type="dxa"/>
            <w:vAlign w:val="center"/>
          </w:tcPr>
          <w:p w14:paraId="4B6241F7">
            <w:pPr>
              <w:autoSpaceDE w:val="0"/>
              <w:autoSpaceDN w:val="0"/>
              <w:adjustRightInd w:val="0"/>
              <w:spacing w:before="73" w:line="360" w:lineRule="auto"/>
              <w:jc w:val="center"/>
              <w:rPr>
                <w:kern w:val="0"/>
                <w:szCs w:val="21"/>
                <w:highlight w:val="none"/>
                <w:shd w:val="clear" w:color="auto" w:fill="FFFFFF"/>
              </w:rPr>
            </w:pPr>
            <w:r>
              <w:rPr>
                <w:rFonts w:hint="eastAsia" w:ascii="宋体" w:hAnsi="宋体"/>
                <w:kern w:val="0"/>
                <w:szCs w:val="21"/>
                <w:highlight w:val="none"/>
              </w:rPr>
              <w:t>比选</w:t>
            </w:r>
            <w:r>
              <w:rPr>
                <w:rFonts w:ascii="宋体" w:hAnsi="宋体"/>
                <w:kern w:val="0"/>
                <w:szCs w:val="21"/>
                <w:highlight w:val="none"/>
              </w:rPr>
              <w:t>人对</w:t>
            </w:r>
            <w:r>
              <w:rPr>
                <w:rFonts w:hint="eastAsia" w:ascii="宋体" w:hAnsi="宋体"/>
                <w:kern w:val="0"/>
                <w:szCs w:val="21"/>
                <w:highlight w:val="none"/>
              </w:rPr>
              <w:t>比选文件</w:t>
            </w:r>
            <w:r>
              <w:rPr>
                <w:rFonts w:ascii="宋体" w:hAnsi="宋体"/>
                <w:kern w:val="0"/>
                <w:szCs w:val="21"/>
                <w:highlight w:val="none"/>
              </w:rPr>
              <w:t>进行</w:t>
            </w:r>
            <w:r>
              <w:rPr>
                <w:rFonts w:hint="eastAsia" w:ascii="宋体" w:hAnsi="宋体"/>
                <w:kern w:val="0"/>
                <w:szCs w:val="21"/>
                <w:highlight w:val="none"/>
              </w:rPr>
              <w:t>修改</w:t>
            </w:r>
            <w:r>
              <w:rPr>
                <w:rFonts w:ascii="宋体" w:hAnsi="宋体"/>
                <w:kern w:val="0"/>
                <w:szCs w:val="21"/>
                <w:highlight w:val="none"/>
              </w:rPr>
              <w:t>的时间</w:t>
            </w:r>
          </w:p>
        </w:tc>
        <w:tc>
          <w:tcPr>
            <w:tcW w:w="6974" w:type="dxa"/>
            <w:vAlign w:val="center"/>
          </w:tcPr>
          <w:p w14:paraId="7C1D74AA">
            <w:pPr>
              <w:autoSpaceDE w:val="0"/>
              <w:autoSpaceDN w:val="0"/>
              <w:adjustRightInd w:val="0"/>
              <w:spacing w:line="360" w:lineRule="auto"/>
              <w:ind w:right="-112"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rPr>
              <w:t>比选申请文件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rPr>
              <w:t>1</w:t>
            </w:r>
            <w:r>
              <w:rPr>
                <w:rFonts w:ascii="宋体" w:hAnsi="宋体"/>
                <w:snapToGrid w:val="0"/>
                <w:kern w:val="0"/>
                <w:szCs w:val="21"/>
                <w:highlight w:val="none"/>
              </w:rPr>
              <w:t>日的，须相应延后投标截止时间。</w:t>
            </w:r>
          </w:p>
        </w:tc>
      </w:tr>
      <w:tr w14:paraId="36CE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79FE2044">
            <w:pPr>
              <w:autoSpaceDE w:val="0"/>
              <w:autoSpaceDN w:val="0"/>
              <w:adjustRightInd w:val="0"/>
              <w:spacing w:line="360" w:lineRule="auto"/>
              <w:ind w:right="-20"/>
              <w:jc w:val="center"/>
              <w:rPr>
                <w:kern w:val="0"/>
                <w:szCs w:val="21"/>
                <w:highlight w:val="none"/>
                <w:shd w:val="clear" w:color="auto" w:fill="FFFFFF"/>
              </w:rPr>
            </w:pPr>
            <w:r>
              <w:rPr>
                <w:rFonts w:ascii="宋体" w:hAnsi="宋体"/>
                <w:kern w:val="0"/>
                <w:szCs w:val="21"/>
                <w:highlight w:val="none"/>
              </w:rPr>
              <w:t>2.2.4</w:t>
            </w:r>
          </w:p>
        </w:tc>
        <w:tc>
          <w:tcPr>
            <w:tcW w:w="1434" w:type="dxa"/>
            <w:vAlign w:val="center"/>
          </w:tcPr>
          <w:p w14:paraId="4874A476">
            <w:pPr>
              <w:autoSpaceDE w:val="0"/>
              <w:autoSpaceDN w:val="0"/>
              <w:adjustRightInd w:val="0"/>
              <w:spacing w:before="73" w:line="360" w:lineRule="auto"/>
              <w:jc w:val="center"/>
              <w:rPr>
                <w:rFonts w:ascii="宋体" w:hAnsi="宋体"/>
                <w:highlight w:val="none"/>
              </w:rPr>
            </w:pPr>
            <w:r>
              <w:rPr>
                <w:rFonts w:hint="eastAsia" w:ascii="宋体" w:hAnsi="宋体"/>
                <w:kern w:val="0"/>
                <w:szCs w:val="21"/>
                <w:highlight w:val="none"/>
                <w:lang w:val="zh-CN"/>
              </w:rPr>
              <w:t>供应商</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及澄清修改提出异议的截止时间</w:t>
            </w:r>
          </w:p>
        </w:tc>
        <w:tc>
          <w:tcPr>
            <w:tcW w:w="6974" w:type="dxa"/>
            <w:vAlign w:val="center"/>
          </w:tcPr>
          <w:p w14:paraId="4EE67852">
            <w:pPr>
              <w:autoSpaceDE w:val="0"/>
              <w:autoSpaceDN w:val="0"/>
              <w:adjustRightInd w:val="0"/>
              <w:spacing w:line="360" w:lineRule="auto"/>
              <w:ind w:right="-112" w:firstLine="420" w:firstLineChars="200"/>
              <w:rPr>
                <w:rFonts w:ascii="宋体" w:hAnsi="宋体"/>
                <w:szCs w:val="21"/>
                <w:highlight w:val="none"/>
              </w:rPr>
            </w:pPr>
            <w:r>
              <w:rPr>
                <w:rFonts w:hint="eastAsia" w:ascii="宋体" w:hAnsi="宋体"/>
                <w:kern w:val="0"/>
                <w:szCs w:val="21"/>
                <w:highlight w:val="none"/>
                <w:lang w:val="zh-CN"/>
              </w:rPr>
              <w:t>供应商</w:t>
            </w:r>
            <w:r>
              <w:rPr>
                <w:rFonts w:hint="eastAsia" w:ascii="宋体" w:hAnsi="宋体"/>
                <w:snapToGrid w:val="0"/>
                <w:kern w:val="0"/>
                <w:szCs w:val="21"/>
                <w:highlight w:val="none"/>
              </w:rPr>
              <w:t>对比选文件和答疑补遗有异议的，应当在投标截止时间1日前，以书面形式通知比选人或比选代理机构。比选人将视情况决定是否作答，答复内容以补遗的形式向</w:t>
            </w:r>
            <w:r>
              <w:rPr>
                <w:rFonts w:hint="eastAsia" w:ascii="宋体" w:hAnsi="宋体"/>
                <w:kern w:val="0"/>
                <w:szCs w:val="21"/>
                <w:highlight w:val="none"/>
                <w:lang w:val="zh-CN"/>
              </w:rPr>
              <w:t>供应商</w:t>
            </w:r>
            <w:r>
              <w:rPr>
                <w:rFonts w:hint="eastAsia" w:ascii="宋体" w:hAnsi="宋体"/>
                <w:snapToGrid w:val="0"/>
                <w:kern w:val="0"/>
                <w:szCs w:val="21"/>
                <w:highlight w:val="none"/>
              </w:rPr>
              <w:t>发布。补遗内容可能影响比选申请文件编制的，须在投标截止时间1日前发布，发布时间至投标截止时间不足1日的，须相应延后投标截止时间。</w:t>
            </w:r>
          </w:p>
        </w:tc>
      </w:tr>
      <w:tr w14:paraId="2218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6558F98B">
            <w:pPr>
              <w:autoSpaceDE w:val="0"/>
              <w:autoSpaceDN w:val="0"/>
              <w:adjustRightInd w:val="0"/>
              <w:spacing w:line="360" w:lineRule="auto"/>
              <w:ind w:right="-20"/>
              <w:jc w:val="center"/>
              <w:rPr>
                <w:kern w:val="0"/>
                <w:szCs w:val="21"/>
                <w:highlight w:val="none"/>
                <w:shd w:val="clear" w:color="auto" w:fill="FFFFFF"/>
              </w:rPr>
            </w:pPr>
            <w:r>
              <w:rPr>
                <w:rFonts w:ascii="宋体" w:hAnsi="宋体"/>
                <w:kern w:val="0"/>
                <w:szCs w:val="21"/>
                <w:highlight w:val="none"/>
              </w:rPr>
              <w:t>3.1.1</w:t>
            </w:r>
          </w:p>
        </w:tc>
        <w:tc>
          <w:tcPr>
            <w:tcW w:w="1434" w:type="dxa"/>
            <w:vAlign w:val="center"/>
          </w:tcPr>
          <w:p w14:paraId="40FF2D79">
            <w:pPr>
              <w:autoSpaceDE w:val="0"/>
              <w:autoSpaceDN w:val="0"/>
              <w:adjustRightInd w:val="0"/>
              <w:spacing w:before="73" w:line="360" w:lineRule="auto"/>
              <w:jc w:val="center"/>
              <w:rPr>
                <w:kern w:val="0"/>
                <w:szCs w:val="21"/>
                <w:highlight w:val="none"/>
                <w:shd w:val="clear" w:color="auto" w:fill="FFFFFF"/>
              </w:rPr>
            </w:pPr>
            <w:r>
              <w:rPr>
                <w:rFonts w:ascii="宋体" w:hAnsi="宋体"/>
                <w:kern w:val="0"/>
                <w:szCs w:val="21"/>
                <w:highlight w:val="none"/>
              </w:rPr>
              <w:t>构成</w:t>
            </w:r>
            <w:r>
              <w:rPr>
                <w:rFonts w:hint="eastAsia" w:ascii="宋体" w:hAnsi="宋体"/>
                <w:kern w:val="0"/>
                <w:szCs w:val="21"/>
                <w:highlight w:val="none"/>
              </w:rPr>
              <w:t>比选文件</w:t>
            </w:r>
            <w:r>
              <w:rPr>
                <w:rFonts w:ascii="宋体" w:hAnsi="宋体"/>
                <w:kern w:val="0"/>
                <w:szCs w:val="21"/>
                <w:highlight w:val="none"/>
              </w:rPr>
              <w:t>的其他材料</w:t>
            </w:r>
          </w:p>
        </w:tc>
        <w:tc>
          <w:tcPr>
            <w:tcW w:w="6974" w:type="dxa"/>
            <w:vAlign w:val="center"/>
          </w:tcPr>
          <w:p w14:paraId="4C495EC5">
            <w:pPr>
              <w:autoSpaceDE w:val="0"/>
              <w:autoSpaceDN w:val="0"/>
              <w:adjustRightInd w:val="0"/>
              <w:spacing w:before="73" w:line="360" w:lineRule="auto"/>
              <w:ind w:right="-23" w:firstLine="405"/>
              <w:jc w:val="left"/>
              <w:rPr>
                <w:kern w:val="0"/>
                <w:szCs w:val="21"/>
                <w:highlight w:val="none"/>
                <w:shd w:val="clear" w:color="auto" w:fill="FFFFFF"/>
              </w:rPr>
            </w:pPr>
            <w:r>
              <w:rPr>
                <w:rFonts w:hint="eastAsia" w:ascii="宋体" w:hAnsi="宋体"/>
                <w:szCs w:val="21"/>
                <w:highlight w:val="none"/>
              </w:rPr>
              <w:t>比选文件</w:t>
            </w:r>
            <w:r>
              <w:rPr>
                <w:rFonts w:ascii="宋体" w:hAnsi="宋体"/>
                <w:szCs w:val="21"/>
                <w:highlight w:val="none"/>
              </w:rPr>
              <w:t>的书面澄清、说明和补正（但不得改变</w:t>
            </w:r>
            <w:r>
              <w:rPr>
                <w:rFonts w:hint="eastAsia" w:ascii="宋体" w:hAnsi="宋体"/>
                <w:szCs w:val="21"/>
                <w:highlight w:val="none"/>
              </w:rPr>
              <w:t>比选文件</w:t>
            </w:r>
            <w:r>
              <w:rPr>
                <w:rFonts w:ascii="宋体" w:hAnsi="宋体"/>
                <w:szCs w:val="21"/>
                <w:highlight w:val="none"/>
              </w:rPr>
              <w:t>的实质性内容）</w:t>
            </w:r>
          </w:p>
        </w:tc>
      </w:tr>
      <w:tr w14:paraId="7B16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417BF3A">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3.2</w:t>
            </w:r>
          </w:p>
        </w:tc>
        <w:tc>
          <w:tcPr>
            <w:tcW w:w="1434" w:type="dxa"/>
            <w:vAlign w:val="center"/>
          </w:tcPr>
          <w:p w14:paraId="30A0A30E">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投标报价</w:t>
            </w:r>
          </w:p>
        </w:tc>
        <w:tc>
          <w:tcPr>
            <w:tcW w:w="6974" w:type="dxa"/>
            <w:vAlign w:val="center"/>
          </w:tcPr>
          <w:p w14:paraId="11868BD6">
            <w:pPr>
              <w:widowControl/>
              <w:spacing w:line="400" w:lineRule="exact"/>
              <w:ind w:firstLine="456"/>
              <w:jc w:val="left"/>
              <w:rPr>
                <w:rFonts w:hint="eastAsia" w:asciiTheme="minorEastAsia" w:hAnsiTheme="minorEastAsia" w:eastAsiaTheme="minorEastAsia"/>
                <w:highlight w:val="none"/>
              </w:rPr>
            </w:pPr>
            <w:r>
              <w:rPr>
                <w:rFonts w:hint="eastAsia" w:asciiTheme="minorEastAsia" w:hAnsiTheme="minorEastAsia" w:eastAsiaTheme="minorEastAsia"/>
                <w:highlight w:val="none"/>
              </w:rPr>
              <w:t>1、本次竞选报价为人民币报价，此报价包含</w:t>
            </w:r>
            <w:r>
              <w:rPr>
                <w:rFonts w:hint="eastAsia" w:asciiTheme="minorEastAsia" w:hAnsiTheme="minorEastAsia" w:eastAsiaTheme="minorEastAsia"/>
                <w:highlight w:val="none"/>
                <w:lang w:val="en-US" w:eastAsia="zh-CN"/>
              </w:rPr>
              <w:t>办公设备维保、安防系统维保（视频监控系统，人员门禁管理系统，车辆出入口管理系统，应急广播系统，震动光缆加安防雷达的周界入侵报警系统等组成的安防系统以及服务于安防、自控、办公的内外网系统，安防集成平台 ）、网络系统维保（硬件设备、软件系统）</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（费用明细附件展示）</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办公设备维保中电脑120台，打印机、传真机、一体机等42台，复印机1台；安防系统及网络系统涉及摄像头156套、人员门禁12套、车辆出入控制5套、应急广播1套、周界入侵报警2套、中心控制室设备20套、网络系统3套，以及系统所涉及的软件系统</w:t>
            </w:r>
            <w:r>
              <w:rPr>
                <w:rFonts w:hint="eastAsia" w:asciiTheme="minorEastAsia" w:hAnsiTheme="minorEastAsia" w:eastAsiaTheme="minorEastAsia"/>
                <w:highlight w:val="none"/>
              </w:rPr>
              <w:t>。</w:t>
            </w:r>
          </w:p>
          <w:p w14:paraId="252F0B32">
            <w:pPr>
              <w:widowControl/>
              <w:spacing w:line="400" w:lineRule="exact"/>
              <w:ind w:firstLine="456"/>
              <w:jc w:val="left"/>
              <w:rPr>
                <w:highlight w:val="none"/>
              </w:rPr>
            </w:pPr>
            <w:r>
              <w:rPr>
                <w:rFonts w:hint="eastAsia" w:asciiTheme="minorEastAsia" w:hAnsiTheme="minorEastAsia" w:eastAsiaTheme="minorEastAsia"/>
                <w:highlight w:val="none"/>
              </w:rPr>
              <w:t>2、本次竞选报价的最高限价为</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color w:val="auto"/>
                <w:highlight w:val="none"/>
                <w:u w:val="single"/>
                <w:lang w:val="en-US" w:eastAsia="zh-CN"/>
              </w:rPr>
              <w:t>25</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highlight w:val="none"/>
                <w:u w:val="single"/>
              </w:rPr>
              <w:t>万元</w:t>
            </w:r>
            <w:r>
              <w:rPr>
                <w:rFonts w:hint="eastAsia" w:asciiTheme="minorEastAsia" w:hAnsiTheme="minorEastAsia" w:eastAsiaTheme="minorEastAsia"/>
                <w:highlight w:val="none"/>
              </w:rPr>
              <w:t>，竞选报价不得高于此限价，否则按废标处理。</w:t>
            </w:r>
          </w:p>
        </w:tc>
      </w:tr>
      <w:tr w14:paraId="331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48" w:type="dxa"/>
            <w:vAlign w:val="center"/>
          </w:tcPr>
          <w:p w14:paraId="748FEA39">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3.3.1</w:t>
            </w:r>
          </w:p>
        </w:tc>
        <w:tc>
          <w:tcPr>
            <w:tcW w:w="1434" w:type="dxa"/>
            <w:vAlign w:val="center"/>
          </w:tcPr>
          <w:p w14:paraId="0140726F">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投标有效期</w:t>
            </w:r>
          </w:p>
        </w:tc>
        <w:tc>
          <w:tcPr>
            <w:tcW w:w="6974" w:type="dxa"/>
            <w:vAlign w:val="center"/>
          </w:tcPr>
          <w:p w14:paraId="38EDFCB1">
            <w:pPr>
              <w:autoSpaceDE w:val="0"/>
              <w:autoSpaceDN w:val="0"/>
              <w:adjustRightInd w:val="0"/>
              <w:spacing w:before="73" w:line="360" w:lineRule="auto"/>
              <w:ind w:right="-112" w:firstLine="420" w:firstLineChars="200"/>
              <w:rPr>
                <w:kern w:val="0"/>
                <w:szCs w:val="21"/>
                <w:highlight w:val="none"/>
                <w:shd w:val="clear" w:color="auto" w:fill="FFFFFF"/>
              </w:rPr>
            </w:pPr>
            <w:r>
              <w:rPr>
                <w:rFonts w:hint="eastAsia" w:ascii="宋体" w:hAnsi="宋体"/>
                <w:szCs w:val="21"/>
                <w:highlight w:val="none"/>
                <w:u w:val="single"/>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rPr>
              <w:t>比选申请文件</w:t>
            </w:r>
            <w:r>
              <w:rPr>
                <w:rFonts w:ascii="宋体" w:hAnsi="宋体"/>
                <w:szCs w:val="21"/>
                <w:highlight w:val="none"/>
              </w:rPr>
              <w:t>截止日起计算）</w:t>
            </w:r>
          </w:p>
        </w:tc>
      </w:tr>
      <w:tr w14:paraId="7E1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48" w:type="dxa"/>
            <w:vAlign w:val="center"/>
          </w:tcPr>
          <w:p w14:paraId="3A124E1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3.4.1</w:t>
            </w:r>
          </w:p>
        </w:tc>
        <w:tc>
          <w:tcPr>
            <w:tcW w:w="1434" w:type="dxa"/>
            <w:vAlign w:val="center"/>
          </w:tcPr>
          <w:p w14:paraId="354F9BA0">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投标保证金</w:t>
            </w:r>
          </w:p>
        </w:tc>
        <w:tc>
          <w:tcPr>
            <w:tcW w:w="6974" w:type="dxa"/>
            <w:vAlign w:val="center"/>
          </w:tcPr>
          <w:p w14:paraId="5C88D056">
            <w:pPr>
              <w:widowControl/>
              <w:snapToGrid w:val="0"/>
              <w:spacing w:line="360" w:lineRule="auto"/>
              <w:ind w:firstLine="420" w:firstLineChars="200"/>
              <w:jc w:val="left"/>
              <w:rPr>
                <w:kern w:val="0"/>
                <w:szCs w:val="21"/>
                <w:highlight w:val="none"/>
                <w:shd w:val="clear" w:color="auto" w:fill="FFFFFF"/>
              </w:rPr>
            </w:pPr>
            <w:r>
              <w:rPr>
                <w:rFonts w:hint="eastAsia"/>
                <w:highlight w:val="none"/>
              </w:rPr>
              <w:t>不提供</w:t>
            </w:r>
          </w:p>
        </w:tc>
      </w:tr>
      <w:tr w14:paraId="3C68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48" w:type="dxa"/>
            <w:vAlign w:val="center"/>
          </w:tcPr>
          <w:p w14:paraId="3CD3D55A">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3.5</w:t>
            </w:r>
          </w:p>
        </w:tc>
        <w:tc>
          <w:tcPr>
            <w:tcW w:w="1434" w:type="dxa"/>
            <w:vAlign w:val="center"/>
          </w:tcPr>
          <w:p w14:paraId="2F6CACA6">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资格审查资料</w:t>
            </w:r>
          </w:p>
        </w:tc>
        <w:tc>
          <w:tcPr>
            <w:tcW w:w="6974" w:type="dxa"/>
            <w:vAlign w:val="center"/>
          </w:tcPr>
          <w:p w14:paraId="2FE47B78">
            <w:pPr>
              <w:autoSpaceDE w:val="0"/>
              <w:autoSpaceDN w:val="0"/>
              <w:adjustRightInd w:val="0"/>
              <w:spacing w:line="360" w:lineRule="auto"/>
              <w:ind w:right="-23" w:firstLine="420" w:firstLineChars="200"/>
              <w:rPr>
                <w:kern w:val="0"/>
                <w:szCs w:val="21"/>
                <w:highlight w:val="none"/>
                <w:shd w:val="clear" w:color="auto" w:fill="FFFFFF"/>
              </w:rPr>
            </w:pPr>
            <w:r>
              <w:rPr>
                <w:rFonts w:hint="eastAsia" w:ascii="宋体" w:hAnsi="宋体" w:cs="MingLiU"/>
                <w:kern w:val="0"/>
                <w:szCs w:val="21"/>
                <w:highlight w:val="none"/>
              </w:rPr>
              <w:t>按本须知前附表1.4.1款执行。</w:t>
            </w:r>
          </w:p>
        </w:tc>
      </w:tr>
      <w:tr w14:paraId="5109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4B603154">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3.6</w:t>
            </w:r>
          </w:p>
        </w:tc>
        <w:tc>
          <w:tcPr>
            <w:tcW w:w="1434" w:type="dxa"/>
            <w:vAlign w:val="center"/>
          </w:tcPr>
          <w:p w14:paraId="6BFF9EB8">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是否允许递交备选投标方案</w:t>
            </w:r>
          </w:p>
        </w:tc>
        <w:tc>
          <w:tcPr>
            <w:tcW w:w="6974" w:type="dxa"/>
            <w:vAlign w:val="center"/>
          </w:tcPr>
          <w:p w14:paraId="07FC0318">
            <w:pPr>
              <w:autoSpaceDE w:val="0"/>
              <w:autoSpaceDN w:val="0"/>
              <w:adjustRightInd w:val="0"/>
              <w:spacing w:line="360" w:lineRule="auto"/>
              <w:ind w:right="-20" w:firstLine="420" w:firstLineChars="200"/>
              <w:jc w:val="left"/>
              <w:rPr>
                <w:kern w:val="0"/>
                <w:szCs w:val="21"/>
                <w:highlight w:val="none"/>
                <w:shd w:val="clear" w:color="auto" w:fill="FFFFFF"/>
              </w:rPr>
            </w:pPr>
            <w:r>
              <w:rPr>
                <w:kern w:val="0"/>
                <w:szCs w:val="21"/>
                <w:highlight w:val="none"/>
                <w:shd w:val="clear" w:color="auto" w:fill="FFFFFF"/>
              </w:rPr>
              <w:t>不允许。</w:t>
            </w:r>
          </w:p>
        </w:tc>
      </w:tr>
      <w:tr w14:paraId="2DDB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48" w:type="dxa"/>
            <w:vAlign w:val="center"/>
          </w:tcPr>
          <w:p w14:paraId="0F691BA0">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3.7.3</w:t>
            </w:r>
          </w:p>
        </w:tc>
        <w:tc>
          <w:tcPr>
            <w:tcW w:w="1434" w:type="dxa"/>
            <w:vAlign w:val="center"/>
          </w:tcPr>
          <w:p w14:paraId="1E072CEF">
            <w:pPr>
              <w:autoSpaceDE w:val="0"/>
              <w:autoSpaceDN w:val="0"/>
              <w:adjustRightInd w:val="0"/>
              <w:spacing w:before="73" w:line="360" w:lineRule="auto"/>
              <w:ind w:right="-20"/>
              <w:jc w:val="center"/>
              <w:rPr>
                <w:kern w:val="0"/>
                <w:szCs w:val="21"/>
                <w:highlight w:val="none"/>
                <w:shd w:val="clear" w:color="auto" w:fill="FFFFFF"/>
              </w:rPr>
            </w:pPr>
            <w:r>
              <w:rPr>
                <w:kern w:val="0"/>
                <w:szCs w:val="21"/>
                <w:highlight w:val="none"/>
                <w:shd w:val="clear" w:color="auto" w:fill="FFFFFF"/>
              </w:rPr>
              <w:t>签字或盖章</w:t>
            </w:r>
          </w:p>
          <w:p w14:paraId="71913E8A">
            <w:pPr>
              <w:autoSpaceDE w:val="0"/>
              <w:autoSpaceDN w:val="0"/>
              <w:adjustRightInd w:val="0"/>
              <w:spacing w:before="73" w:line="360" w:lineRule="auto"/>
              <w:ind w:right="-20"/>
              <w:jc w:val="center"/>
              <w:rPr>
                <w:kern w:val="0"/>
                <w:szCs w:val="21"/>
                <w:highlight w:val="none"/>
                <w:shd w:val="clear" w:color="auto" w:fill="FFFFFF"/>
              </w:rPr>
            </w:pPr>
            <w:r>
              <w:rPr>
                <w:kern w:val="0"/>
                <w:szCs w:val="21"/>
                <w:highlight w:val="none"/>
                <w:shd w:val="clear" w:color="auto" w:fill="FFFFFF"/>
              </w:rPr>
              <w:t>要求</w:t>
            </w:r>
          </w:p>
        </w:tc>
        <w:tc>
          <w:tcPr>
            <w:tcW w:w="6974" w:type="dxa"/>
            <w:vAlign w:val="center"/>
          </w:tcPr>
          <w:p w14:paraId="5AD29A9A">
            <w:pPr>
              <w:snapToGrid w:val="0"/>
              <w:spacing w:line="400" w:lineRule="exact"/>
              <w:ind w:firstLine="420" w:firstLineChars="200"/>
              <w:rPr>
                <w:rFonts w:ascii="宋体" w:hAnsi="宋体"/>
                <w:szCs w:val="21"/>
                <w:highlight w:val="none"/>
              </w:rPr>
            </w:pPr>
            <w:r>
              <w:rPr>
                <w:rFonts w:hint="eastAsia" w:ascii="宋体" w:hAnsi="宋体"/>
                <w:kern w:val="0"/>
                <w:szCs w:val="20"/>
                <w:highlight w:val="none"/>
              </w:rPr>
              <w:t>比选申请文件应由</w:t>
            </w:r>
            <w:r>
              <w:rPr>
                <w:rFonts w:hint="eastAsia" w:ascii="宋体" w:hAnsi="宋体"/>
                <w:kern w:val="0"/>
                <w:szCs w:val="21"/>
                <w:highlight w:val="none"/>
                <w:lang w:val="zh-CN"/>
              </w:rPr>
              <w:t>供应商</w:t>
            </w:r>
            <w:r>
              <w:rPr>
                <w:rFonts w:hint="eastAsia" w:ascii="宋体" w:hAnsi="宋体"/>
                <w:kern w:val="0"/>
                <w:szCs w:val="20"/>
                <w:highlight w:val="none"/>
              </w:rPr>
              <w:t>的法定代表人或其授权的代理人签字或盖章，并加盖</w:t>
            </w:r>
            <w:r>
              <w:rPr>
                <w:rFonts w:hint="eastAsia" w:ascii="宋体" w:hAnsi="宋体"/>
                <w:kern w:val="0"/>
                <w:szCs w:val="21"/>
                <w:highlight w:val="none"/>
                <w:lang w:val="zh-CN"/>
              </w:rPr>
              <w:t>供应商</w:t>
            </w:r>
            <w:r>
              <w:rPr>
                <w:rFonts w:hint="eastAsia" w:ascii="宋体" w:hAnsi="宋体"/>
                <w:kern w:val="0"/>
                <w:szCs w:val="20"/>
                <w:highlight w:val="none"/>
              </w:rPr>
              <w:t>的法人印章，否则按废标处理。</w:t>
            </w:r>
          </w:p>
        </w:tc>
      </w:tr>
      <w:tr w14:paraId="4AD8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CC3E51C">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3.7.4</w:t>
            </w:r>
          </w:p>
        </w:tc>
        <w:tc>
          <w:tcPr>
            <w:tcW w:w="1434" w:type="dxa"/>
            <w:vAlign w:val="center"/>
          </w:tcPr>
          <w:p w14:paraId="2C2D2A71">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rPr>
              <w:t>比选申请文件</w:t>
            </w:r>
            <w:r>
              <w:rPr>
                <w:kern w:val="0"/>
                <w:szCs w:val="21"/>
                <w:highlight w:val="none"/>
                <w:shd w:val="clear" w:color="auto" w:fill="FFFFFF"/>
              </w:rPr>
              <w:t>份数</w:t>
            </w:r>
          </w:p>
        </w:tc>
        <w:tc>
          <w:tcPr>
            <w:tcW w:w="6974" w:type="dxa"/>
            <w:vAlign w:val="center"/>
          </w:tcPr>
          <w:p w14:paraId="4EFB805C">
            <w:pPr>
              <w:autoSpaceDE w:val="0"/>
              <w:autoSpaceDN w:val="0"/>
              <w:adjustRightInd w:val="0"/>
              <w:snapToGrid w:val="0"/>
              <w:spacing w:afterLines="30" w:line="400" w:lineRule="exact"/>
              <w:ind w:firstLine="420" w:firstLineChars="200"/>
              <w:rPr>
                <w:rFonts w:ascii="宋体" w:hAnsi="宋体"/>
                <w:highlight w:val="none"/>
              </w:rPr>
            </w:pPr>
            <w:r>
              <w:rPr>
                <w:rFonts w:hint="eastAsia" w:ascii="宋体" w:hAnsi="宋体"/>
                <w:kern w:val="0"/>
                <w:szCs w:val="20"/>
                <w:highlight w:val="none"/>
              </w:rPr>
              <w:t>比选申请文件一式二份</w:t>
            </w:r>
            <w:r>
              <w:rPr>
                <w:rFonts w:hint="eastAsia" w:ascii="宋体" w:hAnsi="宋体"/>
                <w:highlight w:val="none"/>
              </w:rPr>
              <w:t>（一正一副）</w:t>
            </w:r>
          </w:p>
          <w:p w14:paraId="5F667F70">
            <w:pPr>
              <w:autoSpaceDE w:val="0"/>
              <w:autoSpaceDN w:val="0"/>
              <w:adjustRightInd w:val="0"/>
              <w:spacing w:line="360" w:lineRule="auto"/>
              <w:ind w:right="-23" w:firstLine="420" w:firstLineChars="200"/>
              <w:rPr>
                <w:rFonts w:ascii="宋体" w:hAnsi="宋体"/>
                <w:kern w:val="0"/>
                <w:szCs w:val="20"/>
                <w:highlight w:val="none"/>
              </w:rPr>
            </w:pPr>
            <w:r>
              <w:rPr>
                <w:rFonts w:hint="eastAsia" w:ascii="宋体" w:hAnsi="宋体"/>
                <w:kern w:val="0"/>
                <w:szCs w:val="21"/>
                <w:highlight w:val="none"/>
                <w:lang w:val="zh-CN"/>
              </w:rPr>
              <w:t>供应商</w:t>
            </w:r>
            <w:r>
              <w:rPr>
                <w:rFonts w:hint="eastAsia" w:ascii="宋体" w:hAnsi="宋体"/>
                <w:kern w:val="0"/>
                <w:szCs w:val="20"/>
                <w:highlight w:val="none"/>
              </w:rPr>
              <w:t>提交存有比选申请文件光盘（或U盘）一份（包含比选申请文件正本加盖公章后的pdf扫描件）。</w:t>
            </w:r>
          </w:p>
          <w:p w14:paraId="056EC306">
            <w:pPr>
              <w:autoSpaceDE w:val="0"/>
              <w:autoSpaceDN w:val="0"/>
              <w:adjustRightInd w:val="0"/>
              <w:spacing w:line="360" w:lineRule="auto"/>
              <w:ind w:firstLine="420" w:firstLineChars="200"/>
              <w:rPr>
                <w:rFonts w:ascii="宋体" w:hAnsi="宋体"/>
                <w:i/>
                <w:kern w:val="0"/>
                <w:szCs w:val="21"/>
                <w:highlight w:val="none"/>
              </w:rPr>
            </w:pPr>
            <w:r>
              <w:rPr>
                <w:rFonts w:hint="eastAsia" w:ascii="宋体" w:hAnsi="宋体"/>
                <w:highlight w:val="none"/>
              </w:rPr>
              <w:t>注：1、请在比选申请文件的纸质封面上标注正本和副本；电子版比选申请文件</w:t>
            </w:r>
            <w:r>
              <w:rPr>
                <w:rFonts w:hint="eastAsia" w:hAnsi="宋体" w:cs="宋体"/>
                <w:szCs w:val="21"/>
                <w:highlight w:val="none"/>
              </w:rPr>
              <w:t>注明企业名称，格式不限。</w:t>
            </w:r>
          </w:p>
        </w:tc>
      </w:tr>
      <w:tr w14:paraId="6C0C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48" w:type="dxa"/>
            <w:vAlign w:val="center"/>
          </w:tcPr>
          <w:p w14:paraId="18BC6C4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3.7.5</w:t>
            </w:r>
          </w:p>
        </w:tc>
        <w:tc>
          <w:tcPr>
            <w:tcW w:w="1434" w:type="dxa"/>
            <w:vAlign w:val="center"/>
          </w:tcPr>
          <w:p w14:paraId="032298F6">
            <w:pPr>
              <w:autoSpaceDE w:val="0"/>
              <w:autoSpaceDN w:val="0"/>
              <w:adjustRightInd w:val="0"/>
              <w:spacing w:before="73" w:line="360" w:lineRule="auto"/>
              <w:ind w:right="-127"/>
              <w:jc w:val="center"/>
              <w:rPr>
                <w:kern w:val="0"/>
                <w:szCs w:val="21"/>
                <w:highlight w:val="none"/>
                <w:shd w:val="clear" w:color="auto" w:fill="FFFFFF"/>
              </w:rPr>
            </w:pPr>
            <w:r>
              <w:rPr>
                <w:kern w:val="0"/>
                <w:szCs w:val="21"/>
                <w:highlight w:val="none"/>
                <w:shd w:val="clear" w:color="auto" w:fill="FFFFFF"/>
              </w:rPr>
              <w:t>装订要求</w:t>
            </w:r>
          </w:p>
        </w:tc>
        <w:tc>
          <w:tcPr>
            <w:tcW w:w="6974" w:type="dxa"/>
            <w:vAlign w:val="center"/>
          </w:tcPr>
          <w:p w14:paraId="40D73091">
            <w:pPr>
              <w:autoSpaceDE w:val="0"/>
              <w:autoSpaceDN w:val="0"/>
              <w:adjustRightInd w:val="0"/>
              <w:spacing w:line="360" w:lineRule="auto"/>
              <w:ind w:firstLine="420" w:firstLineChars="200"/>
              <w:rPr>
                <w:rFonts w:ascii="宋体" w:hAnsi="宋体"/>
                <w:highlight w:val="none"/>
              </w:rPr>
            </w:pPr>
            <w:bookmarkStart w:id="26" w:name="_Hlt198772975"/>
            <w:bookmarkEnd w:id="26"/>
            <w:r>
              <w:rPr>
                <w:rFonts w:hint="eastAsia" w:ascii="宋体" w:hAnsi="宋体"/>
                <w:highlight w:val="none"/>
              </w:rPr>
              <w:t>1、比选申请文件应用不褪色的材料书写或打印，并由</w:t>
            </w:r>
            <w:r>
              <w:rPr>
                <w:rFonts w:hint="eastAsia" w:ascii="宋体" w:hAnsi="宋体"/>
                <w:kern w:val="0"/>
                <w:szCs w:val="21"/>
                <w:highlight w:val="none"/>
                <w:lang w:val="zh-CN"/>
              </w:rPr>
              <w:t>供应商</w:t>
            </w:r>
            <w:r>
              <w:rPr>
                <w:rFonts w:hint="eastAsia" w:ascii="宋体" w:hAnsi="宋体"/>
                <w:highlight w:val="none"/>
              </w:rPr>
              <w:t>的法定代表人或其委托代理人签字，并加盖</w:t>
            </w:r>
            <w:r>
              <w:rPr>
                <w:rFonts w:hint="eastAsia" w:ascii="宋体" w:hAnsi="宋体"/>
                <w:kern w:val="0"/>
                <w:szCs w:val="21"/>
                <w:highlight w:val="none"/>
                <w:lang w:val="zh-CN"/>
              </w:rPr>
              <w:t>供应商</w:t>
            </w:r>
            <w:r>
              <w:rPr>
                <w:rFonts w:hint="eastAsia" w:ascii="宋体" w:hAnsi="宋体"/>
                <w:highlight w:val="none"/>
              </w:rPr>
              <w:t>法人章。委托代理人签字的，</w:t>
            </w:r>
            <w:r>
              <w:rPr>
                <w:rFonts w:hint="eastAsia" w:ascii="宋体" w:hAnsi="宋体"/>
                <w:kern w:val="0"/>
                <w:szCs w:val="21"/>
                <w:highlight w:val="none"/>
                <w:lang w:val="zh-CN"/>
              </w:rPr>
              <w:t>供应商</w:t>
            </w:r>
            <w:r>
              <w:rPr>
                <w:rFonts w:hint="eastAsia" w:ascii="宋体" w:hAnsi="宋体"/>
                <w:highlight w:val="none"/>
              </w:rPr>
              <w:t>应附法定代表人签署的授权委托书。比选申请文件应尽量避免涂改、行间插字或删除。如果出现上述情况，改动之处应加盖单位法人章或由</w:t>
            </w:r>
            <w:r>
              <w:rPr>
                <w:rFonts w:hint="eastAsia" w:ascii="宋体" w:hAnsi="宋体"/>
                <w:kern w:val="0"/>
                <w:szCs w:val="21"/>
                <w:highlight w:val="none"/>
                <w:lang w:val="zh-CN"/>
              </w:rPr>
              <w:t>供应商</w:t>
            </w:r>
            <w:r>
              <w:rPr>
                <w:rFonts w:hint="eastAsia" w:ascii="宋体" w:hAnsi="宋体"/>
                <w:highlight w:val="none"/>
              </w:rPr>
              <w:t>的法定代表人或其授权的代理人签字确认。</w:t>
            </w:r>
          </w:p>
          <w:p w14:paraId="0A314DAF">
            <w:pPr>
              <w:autoSpaceDE w:val="0"/>
              <w:autoSpaceDN w:val="0"/>
              <w:adjustRightInd w:val="0"/>
              <w:spacing w:line="360" w:lineRule="auto"/>
              <w:ind w:firstLine="420" w:firstLineChars="200"/>
              <w:rPr>
                <w:rFonts w:ascii="宋体" w:hAnsi="宋体"/>
                <w:highlight w:val="none"/>
              </w:rPr>
            </w:pPr>
            <w:r>
              <w:rPr>
                <w:rFonts w:hint="eastAsia" w:ascii="宋体" w:hAnsi="宋体"/>
                <w:highlight w:val="none"/>
              </w:rPr>
              <w:t>2、所有</w:t>
            </w:r>
            <w:r>
              <w:rPr>
                <w:rFonts w:hint="eastAsia" w:ascii="宋体" w:hAnsi="宋体"/>
                <w:kern w:val="0"/>
                <w:highlight w:val="none"/>
              </w:rPr>
              <w:t>比选申请文件</w:t>
            </w:r>
            <w:r>
              <w:rPr>
                <w:rFonts w:hint="eastAsia" w:ascii="宋体" w:hAnsi="宋体"/>
                <w:highlight w:val="none"/>
              </w:rPr>
              <w:t>不论使用任何方式进行装订，必须保证装订牢固，否则，比选人对由于比选申请文件装订松散而造成的丢失或其他后果不承担任何责任。</w:t>
            </w:r>
          </w:p>
          <w:p w14:paraId="2F6CB308">
            <w:pPr>
              <w:autoSpaceDE w:val="0"/>
              <w:autoSpaceDN w:val="0"/>
              <w:adjustRightInd w:val="0"/>
              <w:spacing w:line="360" w:lineRule="auto"/>
              <w:ind w:firstLine="420" w:firstLineChars="200"/>
              <w:rPr>
                <w:szCs w:val="21"/>
                <w:highlight w:val="none"/>
                <w:shd w:val="clear" w:color="auto" w:fill="FFFFFF"/>
              </w:rPr>
            </w:pPr>
            <w:r>
              <w:rPr>
                <w:rFonts w:hint="eastAsia" w:ascii="宋体" w:hAnsi="宋体"/>
                <w:highlight w:val="none"/>
              </w:rPr>
              <w:t>3、比选申请文件由</w:t>
            </w:r>
            <w:r>
              <w:rPr>
                <w:rFonts w:hint="eastAsia" w:ascii="宋体" w:hAnsi="宋体"/>
                <w:kern w:val="0"/>
                <w:szCs w:val="21"/>
                <w:highlight w:val="none"/>
                <w:lang w:val="zh-CN"/>
              </w:rPr>
              <w:t>供应商</w:t>
            </w:r>
            <w:r>
              <w:rPr>
                <w:rFonts w:hint="eastAsia" w:ascii="宋体" w:hAnsi="宋体"/>
                <w:highlight w:val="none"/>
              </w:rPr>
              <w:t>自行装订成册。</w:t>
            </w:r>
          </w:p>
        </w:tc>
      </w:tr>
      <w:tr w14:paraId="4AB0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48" w:type="dxa"/>
            <w:vAlign w:val="center"/>
          </w:tcPr>
          <w:p w14:paraId="766E7F14">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4.1.1</w:t>
            </w:r>
          </w:p>
        </w:tc>
        <w:tc>
          <w:tcPr>
            <w:tcW w:w="1434" w:type="dxa"/>
            <w:vAlign w:val="center"/>
          </w:tcPr>
          <w:p w14:paraId="131136BB">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rPr>
              <w:t>比选申请文件</w:t>
            </w:r>
            <w:r>
              <w:rPr>
                <w:kern w:val="0"/>
                <w:szCs w:val="21"/>
                <w:highlight w:val="none"/>
                <w:shd w:val="clear" w:color="auto" w:fill="FFFFFF"/>
              </w:rPr>
              <w:t>的密封</w:t>
            </w:r>
          </w:p>
        </w:tc>
        <w:tc>
          <w:tcPr>
            <w:tcW w:w="6974" w:type="dxa"/>
            <w:vAlign w:val="center"/>
          </w:tcPr>
          <w:p w14:paraId="3CFB758D">
            <w:pPr>
              <w:spacing w:line="400" w:lineRule="exact"/>
              <w:ind w:firstLine="420" w:firstLineChars="200"/>
              <w:rPr>
                <w:rFonts w:ascii="宋体" w:hAnsi="宋体"/>
                <w:szCs w:val="21"/>
                <w:highlight w:val="none"/>
              </w:rPr>
            </w:pPr>
            <w:r>
              <w:rPr>
                <w:rFonts w:hint="eastAsia" w:ascii="宋体" w:hAnsi="宋体"/>
                <w:szCs w:val="21"/>
                <w:highlight w:val="none"/>
              </w:rPr>
              <w:t>1、比选申请文件应用“比选申请文件”袋封装，并在封口处加盖</w:t>
            </w:r>
            <w:r>
              <w:rPr>
                <w:rFonts w:hint="eastAsia" w:ascii="宋体" w:hAnsi="宋体"/>
                <w:kern w:val="0"/>
                <w:szCs w:val="21"/>
                <w:highlight w:val="none"/>
                <w:lang w:val="zh-CN"/>
              </w:rPr>
              <w:t>供应商</w:t>
            </w:r>
            <w:r>
              <w:rPr>
                <w:rFonts w:hint="eastAsia" w:ascii="宋体" w:hAnsi="宋体"/>
                <w:szCs w:val="21"/>
                <w:highlight w:val="none"/>
              </w:rPr>
              <w:t>单位法人章，同时“比选申请文件”袋应按本表第4.1.2项的规定写明相应内容。“比选申请文件”袋未按要求密封的，比选人或代理机构应该拒收。</w:t>
            </w:r>
          </w:p>
          <w:p w14:paraId="56D90BBE">
            <w:pPr>
              <w:spacing w:line="400" w:lineRule="exact"/>
              <w:ind w:firstLine="420" w:firstLineChars="200"/>
              <w:rPr>
                <w:rFonts w:ascii="宋体" w:cs="宋体"/>
                <w:szCs w:val="21"/>
                <w:highlight w:val="none"/>
              </w:rPr>
            </w:pPr>
            <w:r>
              <w:rPr>
                <w:rFonts w:hint="eastAsia" w:ascii="宋体" w:hAnsi="宋体"/>
                <w:kern w:val="0"/>
                <w:szCs w:val="21"/>
                <w:highlight w:val="none"/>
              </w:rPr>
              <w:t>2、如比选申请文件较厚，上述各部分比选申请文件不能装入相应的一个袋中，比选申请文件可按上述要求增加比选申请文件袋。</w:t>
            </w:r>
          </w:p>
        </w:tc>
      </w:tr>
      <w:tr w14:paraId="0DDB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48" w:type="dxa"/>
            <w:vAlign w:val="center"/>
          </w:tcPr>
          <w:p w14:paraId="5986F905">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4.1.2</w:t>
            </w:r>
          </w:p>
        </w:tc>
        <w:tc>
          <w:tcPr>
            <w:tcW w:w="1434" w:type="dxa"/>
            <w:vAlign w:val="center"/>
          </w:tcPr>
          <w:p w14:paraId="1559C6F2">
            <w:pPr>
              <w:autoSpaceDE w:val="0"/>
              <w:autoSpaceDN w:val="0"/>
              <w:adjustRightInd w:val="0"/>
              <w:spacing w:line="360" w:lineRule="auto"/>
              <w:ind w:right="-127"/>
              <w:jc w:val="center"/>
              <w:rPr>
                <w:kern w:val="0"/>
                <w:szCs w:val="21"/>
                <w:highlight w:val="none"/>
                <w:shd w:val="clear" w:color="auto" w:fill="FFFFFF"/>
              </w:rPr>
            </w:pPr>
            <w:r>
              <w:rPr>
                <w:kern w:val="0"/>
                <w:szCs w:val="21"/>
                <w:highlight w:val="none"/>
                <w:shd w:val="clear" w:color="auto" w:fill="FFFFFF"/>
              </w:rPr>
              <w:t>封套上写明</w:t>
            </w:r>
          </w:p>
        </w:tc>
        <w:tc>
          <w:tcPr>
            <w:tcW w:w="6974" w:type="dxa"/>
            <w:vAlign w:val="center"/>
          </w:tcPr>
          <w:p w14:paraId="6D445B22">
            <w:pPr>
              <w:adjustRightInd w:val="0"/>
              <w:snapToGrid w:val="0"/>
              <w:spacing w:line="440" w:lineRule="exact"/>
              <w:rPr>
                <w:rFonts w:ascii="宋体" w:cs="宋体"/>
                <w:kern w:val="0"/>
                <w:szCs w:val="21"/>
                <w:highlight w:val="none"/>
              </w:rPr>
            </w:pPr>
            <w:r>
              <w:rPr>
                <w:rFonts w:hint="eastAsia" w:ascii="宋体" w:cs="宋体"/>
                <w:kern w:val="0"/>
                <w:szCs w:val="21"/>
                <w:highlight w:val="none"/>
              </w:rPr>
              <w:t>应在 “比选申请文件”大袋封套上写明如下内容：</w:t>
            </w:r>
          </w:p>
          <w:p w14:paraId="4C60F576">
            <w:pPr>
              <w:adjustRightInd w:val="0"/>
              <w:snapToGrid w:val="0"/>
              <w:spacing w:line="440" w:lineRule="exact"/>
              <w:rPr>
                <w:rFonts w:ascii="宋体" w:cs="宋体"/>
                <w:kern w:val="0"/>
                <w:szCs w:val="21"/>
                <w:highlight w:val="none"/>
                <w:u w:val="single"/>
              </w:rPr>
            </w:pPr>
            <w:r>
              <w:rPr>
                <w:rFonts w:hint="eastAsia" w:ascii="宋体" w:hAnsi="宋体"/>
                <w:kern w:val="0"/>
                <w:szCs w:val="21"/>
                <w:highlight w:val="none"/>
                <w:lang w:val="zh-CN"/>
              </w:rPr>
              <w:t>供应商</w:t>
            </w:r>
            <w:r>
              <w:rPr>
                <w:rFonts w:hint="eastAsia" w:ascii="宋体" w:cs="宋体"/>
                <w:kern w:val="0"/>
                <w:szCs w:val="21"/>
                <w:highlight w:val="none"/>
              </w:rPr>
              <w:t>的地址：</w:t>
            </w:r>
            <w:r>
              <w:rPr>
                <w:rFonts w:hint="eastAsia" w:ascii="宋体" w:hAnsi="宋体"/>
                <w:kern w:val="0"/>
                <w:szCs w:val="21"/>
                <w:highlight w:val="none"/>
                <w:u w:val="single"/>
              </w:rPr>
              <w:t xml:space="preserve">                              </w:t>
            </w:r>
          </w:p>
          <w:p w14:paraId="30130C6B">
            <w:pPr>
              <w:spacing w:line="480" w:lineRule="auto"/>
              <w:rPr>
                <w:rFonts w:ascii="宋体" w:cs="宋体"/>
                <w:sz w:val="20"/>
                <w:szCs w:val="20"/>
                <w:highlight w:val="none"/>
              </w:rPr>
            </w:pPr>
            <w:r>
              <w:rPr>
                <w:rFonts w:hint="eastAsia" w:ascii="宋体" w:cs="宋体"/>
                <w:kern w:val="0"/>
                <w:szCs w:val="21"/>
                <w:highlight w:val="none"/>
              </w:rPr>
              <w:t>比选申请文件名称：</w:t>
            </w:r>
            <w:r>
              <w:rPr>
                <w:rFonts w:hint="eastAsia" w:ascii="宋体" w:hAnsi="宋体"/>
                <w:szCs w:val="21"/>
                <w:highlight w:val="none"/>
                <w:u w:val="single"/>
                <w:lang w:eastAsia="zh-CN"/>
              </w:rPr>
              <w:t>办公设备、安防系统及网络系统维保服务项目（第二次）</w:t>
            </w:r>
            <w:r>
              <w:rPr>
                <w:rFonts w:hint="eastAsia" w:ascii="宋体" w:cs="宋体"/>
                <w:kern w:val="0"/>
                <w:szCs w:val="21"/>
                <w:highlight w:val="none"/>
              </w:rPr>
              <w:t>(项目名称)比选申请文件</w:t>
            </w:r>
          </w:p>
          <w:p w14:paraId="2B4EE8B3">
            <w:pPr>
              <w:adjustRightInd w:val="0"/>
              <w:snapToGrid w:val="0"/>
              <w:spacing w:line="440" w:lineRule="exact"/>
              <w:rPr>
                <w:rFonts w:ascii="宋体" w:cs="宋体"/>
                <w:szCs w:val="21"/>
                <w:highlight w:val="none"/>
              </w:rPr>
            </w:pPr>
            <w:r>
              <w:rPr>
                <w:rFonts w:hint="eastAsia" w:ascii="宋体" w:cs="宋体"/>
                <w:kern w:val="0"/>
                <w:szCs w:val="21"/>
                <w:highlight w:val="none"/>
              </w:rPr>
              <w:t>在</w:t>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年</w:t>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月</w:t>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日</w:t>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时</w:t>
            </w:r>
            <w:r>
              <w:rPr>
                <w:rFonts w:hint="eastAsia" w:ascii="宋体" w:cs="宋体"/>
                <w:kern w:val="0"/>
                <w:szCs w:val="21"/>
                <w:highlight w:val="none"/>
                <w:u w:val="single"/>
              </w:rPr>
              <w:t xml:space="preserve"> </w:t>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分前不得开启</w:t>
            </w:r>
          </w:p>
        </w:tc>
      </w:tr>
      <w:tr w14:paraId="54B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3C718F91">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4.2.2</w:t>
            </w:r>
          </w:p>
        </w:tc>
        <w:tc>
          <w:tcPr>
            <w:tcW w:w="1434" w:type="dxa"/>
            <w:vAlign w:val="center"/>
          </w:tcPr>
          <w:p w14:paraId="3C33582F">
            <w:pPr>
              <w:autoSpaceDE w:val="0"/>
              <w:autoSpaceDN w:val="0"/>
              <w:adjustRightInd w:val="0"/>
              <w:spacing w:before="73" w:line="360" w:lineRule="auto"/>
              <w:ind w:right="-20"/>
              <w:jc w:val="center"/>
              <w:rPr>
                <w:kern w:val="0"/>
                <w:szCs w:val="21"/>
                <w:highlight w:val="none"/>
                <w:shd w:val="clear" w:color="auto" w:fill="FFFFFF"/>
              </w:rPr>
            </w:pPr>
            <w:r>
              <w:rPr>
                <w:rFonts w:hint="eastAsia" w:ascii="宋体" w:hAnsi="宋体"/>
                <w:highlight w:val="none"/>
              </w:rPr>
              <w:t>递交比选申请文件时间和地点</w:t>
            </w:r>
          </w:p>
        </w:tc>
        <w:tc>
          <w:tcPr>
            <w:tcW w:w="6974" w:type="dxa"/>
            <w:vAlign w:val="center"/>
          </w:tcPr>
          <w:p w14:paraId="30548098">
            <w:pPr>
              <w:snapToGrid w:val="0"/>
              <w:spacing w:line="400" w:lineRule="exact"/>
              <w:ind w:firstLine="420" w:firstLineChars="200"/>
              <w:rPr>
                <w:kern w:val="0"/>
                <w:szCs w:val="21"/>
                <w:highlight w:val="none"/>
                <w:shd w:val="clear" w:color="auto" w:fill="FFFFFF"/>
              </w:rPr>
            </w:pPr>
            <w:r>
              <w:rPr>
                <w:rFonts w:hint="eastAsia" w:ascii="宋体" w:hAnsi="宋体"/>
                <w:kern w:val="0"/>
                <w:szCs w:val="21"/>
                <w:highlight w:val="none"/>
                <w:lang w:val="zh-CN"/>
              </w:rPr>
              <w:t>供应商</w:t>
            </w:r>
            <w:r>
              <w:rPr>
                <w:rFonts w:hint="eastAsia" w:ascii="宋体" w:hAnsi="宋体"/>
                <w:bCs/>
                <w:szCs w:val="21"/>
                <w:highlight w:val="none"/>
              </w:rPr>
              <w:t>应当在投标截止时间前，将比选申请文件递交到</w:t>
            </w:r>
            <w:r>
              <w:rPr>
                <w:rFonts w:hint="eastAsia" w:ascii="宋体" w:hAnsi="宋体"/>
                <w:bCs/>
                <w:szCs w:val="21"/>
                <w:highlight w:val="none"/>
                <w:u w:val="single"/>
              </w:rPr>
              <w:t>中咨工程管理咨询有限公司</w:t>
            </w:r>
            <w:r>
              <w:rPr>
                <w:rFonts w:hint="eastAsia" w:ascii="宋体" w:hAnsi="宋体"/>
                <w:bCs/>
                <w:szCs w:val="21"/>
                <w:highlight w:val="none"/>
              </w:rPr>
              <w:t>（地址：</w:t>
            </w:r>
            <w:r>
              <w:rPr>
                <w:rFonts w:hint="eastAsia" w:ascii="宋体" w:hAnsi="宋体"/>
                <w:kern w:val="0"/>
                <w:szCs w:val="21"/>
                <w:highlight w:val="none"/>
                <w:u w:val="single"/>
              </w:rPr>
              <w:t>重庆市两江新区金开大道棕榈泉国际中心B座20－1</w:t>
            </w:r>
            <w:r>
              <w:rPr>
                <w:rFonts w:hint="eastAsia" w:ascii="宋体" w:hAnsi="宋体"/>
                <w:bCs/>
                <w:szCs w:val="21"/>
                <w:highlight w:val="none"/>
              </w:rPr>
              <w:t>）。</w:t>
            </w:r>
          </w:p>
        </w:tc>
      </w:tr>
      <w:tr w14:paraId="0BFA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48" w:type="dxa"/>
            <w:vAlign w:val="center"/>
          </w:tcPr>
          <w:p w14:paraId="6FC923F5">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4.2.3</w:t>
            </w:r>
          </w:p>
        </w:tc>
        <w:tc>
          <w:tcPr>
            <w:tcW w:w="1434" w:type="dxa"/>
            <w:vAlign w:val="center"/>
          </w:tcPr>
          <w:p w14:paraId="1B0FC1AD">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是否退还</w:t>
            </w:r>
          </w:p>
          <w:p w14:paraId="23BCE2EE">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rPr>
              <w:t>比选申请文件</w:t>
            </w:r>
          </w:p>
        </w:tc>
        <w:tc>
          <w:tcPr>
            <w:tcW w:w="6974" w:type="dxa"/>
            <w:vAlign w:val="center"/>
          </w:tcPr>
          <w:p w14:paraId="1C25E98F">
            <w:pPr>
              <w:autoSpaceDE w:val="0"/>
              <w:autoSpaceDN w:val="0"/>
              <w:adjustRightInd w:val="0"/>
              <w:spacing w:line="360" w:lineRule="auto"/>
              <w:ind w:right="-20" w:firstLine="420" w:firstLineChars="200"/>
              <w:rPr>
                <w:kern w:val="0"/>
                <w:szCs w:val="21"/>
                <w:highlight w:val="none"/>
                <w:shd w:val="clear" w:color="auto" w:fill="FFFFFF"/>
              </w:rPr>
            </w:pPr>
            <w:r>
              <w:rPr>
                <w:kern w:val="0"/>
                <w:szCs w:val="21"/>
                <w:highlight w:val="none"/>
                <w:shd w:val="clear" w:color="auto" w:fill="FFFFFF"/>
              </w:rPr>
              <w:t>否。</w:t>
            </w:r>
          </w:p>
        </w:tc>
      </w:tr>
      <w:tr w14:paraId="3F1F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48" w:type="dxa"/>
            <w:vAlign w:val="center"/>
          </w:tcPr>
          <w:p w14:paraId="5ED180DC">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5.1</w:t>
            </w:r>
          </w:p>
        </w:tc>
        <w:tc>
          <w:tcPr>
            <w:tcW w:w="1434" w:type="dxa"/>
            <w:vAlign w:val="center"/>
          </w:tcPr>
          <w:p w14:paraId="0EB01FB1">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开标时间</w:t>
            </w:r>
          </w:p>
          <w:p w14:paraId="4CDC325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和地点</w:t>
            </w:r>
          </w:p>
        </w:tc>
        <w:tc>
          <w:tcPr>
            <w:tcW w:w="6974" w:type="dxa"/>
            <w:vAlign w:val="center"/>
          </w:tcPr>
          <w:p w14:paraId="11E2C36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1A50A187">
            <w:pPr>
              <w:snapToGrid w:val="0"/>
              <w:spacing w:line="400" w:lineRule="exact"/>
              <w:ind w:firstLine="420" w:firstLineChars="200"/>
              <w:rPr>
                <w:kern w:val="0"/>
                <w:szCs w:val="21"/>
                <w:highlight w:val="none"/>
                <w:shd w:val="clear" w:color="auto" w:fill="FFFFFF"/>
              </w:rPr>
            </w:pPr>
            <w:r>
              <w:rPr>
                <w:rFonts w:ascii="宋体" w:hAnsi="宋体"/>
                <w:kern w:val="0"/>
                <w:szCs w:val="21"/>
                <w:highlight w:val="none"/>
              </w:rPr>
              <w:t>开标地点：</w:t>
            </w:r>
            <w:r>
              <w:rPr>
                <w:rFonts w:hint="eastAsia" w:ascii="宋体" w:hAnsi="宋体"/>
                <w:bCs/>
                <w:szCs w:val="21"/>
                <w:highlight w:val="none"/>
                <w:u w:val="single"/>
              </w:rPr>
              <w:t>中咨工程管理咨询有限公司（地址：</w:t>
            </w:r>
            <w:r>
              <w:rPr>
                <w:rFonts w:hint="eastAsia" w:ascii="宋体" w:hAnsi="宋体"/>
                <w:kern w:val="0"/>
                <w:szCs w:val="21"/>
                <w:highlight w:val="none"/>
                <w:u w:val="single"/>
              </w:rPr>
              <w:t>重庆市两江新区金开大道棕榈泉国际中心B座20－1</w:t>
            </w:r>
            <w:r>
              <w:rPr>
                <w:rFonts w:hint="eastAsia" w:ascii="宋体" w:hAnsi="宋体"/>
                <w:bCs/>
                <w:szCs w:val="21"/>
                <w:highlight w:val="none"/>
                <w:u w:val="single"/>
              </w:rPr>
              <w:t>）</w:t>
            </w:r>
          </w:p>
        </w:tc>
      </w:tr>
      <w:tr w14:paraId="111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48" w:type="dxa"/>
            <w:vAlign w:val="center"/>
          </w:tcPr>
          <w:p w14:paraId="415EFD11">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5.2</w:t>
            </w:r>
          </w:p>
        </w:tc>
        <w:tc>
          <w:tcPr>
            <w:tcW w:w="1434" w:type="dxa"/>
            <w:vAlign w:val="center"/>
          </w:tcPr>
          <w:p w14:paraId="69111AB1">
            <w:pPr>
              <w:tabs>
                <w:tab w:val="left" w:pos="2032"/>
              </w:tabs>
              <w:autoSpaceDE w:val="0"/>
              <w:autoSpaceDN w:val="0"/>
              <w:adjustRightInd w:val="0"/>
              <w:spacing w:line="360" w:lineRule="auto"/>
              <w:ind w:right="-127"/>
              <w:jc w:val="center"/>
              <w:rPr>
                <w:kern w:val="0"/>
                <w:szCs w:val="21"/>
                <w:highlight w:val="none"/>
                <w:shd w:val="clear" w:color="auto" w:fill="FFFFFF"/>
              </w:rPr>
            </w:pPr>
            <w:r>
              <w:rPr>
                <w:kern w:val="0"/>
                <w:szCs w:val="21"/>
                <w:highlight w:val="none"/>
                <w:shd w:val="clear" w:color="auto" w:fill="FFFFFF"/>
              </w:rPr>
              <w:t>开标程序</w:t>
            </w:r>
          </w:p>
        </w:tc>
        <w:tc>
          <w:tcPr>
            <w:tcW w:w="6974" w:type="dxa"/>
            <w:vAlign w:val="center"/>
          </w:tcPr>
          <w:p w14:paraId="15D3504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 宣布开标纪律；</w:t>
            </w:r>
          </w:p>
          <w:p w14:paraId="5ECB400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 宣布开标人、唱标人、记录人、监标人等有关人员姓名；</w:t>
            </w:r>
          </w:p>
          <w:p w14:paraId="4DD6361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 公布在投标截止时间前递交比选申请文件的</w:t>
            </w:r>
            <w:r>
              <w:rPr>
                <w:rFonts w:hint="eastAsia" w:ascii="宋体" w:hAnsi="宋体"/>
                <w:kern w:val="0"/>
                <w:szCs w:val="21"/>
                <w:highlight w:val="none"/>
                <w:lang w:val="zh-CN"/>
              </w:rPr>
              <w:t>供应商</w:t>
            </w:r>
            <w:r>
              <w:rPr>
                <w:rFonts w:hint="eastAsia" w:ascii="宋体" w:hAnsi="宋体"/>
                <w:szCs w:val="21"/>
                <w:highlight w:val="none"/>
              </w:rPr>
              <w:t>名称，并点名确认</w:t>
            </w:r>
            <w:r>
              <w:rPr>
                <w:rFonts w:hint="eastAsia" w:ascii="宋体" w:hAnsi="宋体"/>
                <w:kern w:val="0"/>
                <w:szCs w:val="21"/>
                <w:highlight w:val="none"/>
                <w:lang w:val="zh-CN"/>
              </w:rPr>
              <w:t>供应商</w:t>
            </w:r>
            <w:r>
              <w:rPr>
                <w:rFonts w:hint="eastAsia" w:ascii="宋体" w:hAnsi="宋体"/>
                <w:szCs w:val="21"/>
                <w:highlight w:val="none"/>
              </w:rPr>
              <w:t>是否派人到场；</w:t>
            </w:r>
          </w:p>
          <w:p w14:paraId="3221AD62">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 核验参加开标会议的</w:t>
            </w:r>
            <w:r>
              <w:rPr>
                <w:rFonts w:hint="eastAsia" w:ascii="宋体" w:hAnsi="宋体"/>
                <w:kern w:val="0"/>
                <w:szCs w:val="21"/>
                <w:highlight w:val="none"/>
                <w:lang w:val="zh-CN"/>
              </w:rPr>
              <w:t>供应商</w:t>
            </w:r>
            <w:r>
              <w:rPr>
                <w:rFonts w:hint="eastAsia" w:ascii="宋体" w:hAnsi="宋体"/>
                <w:szCs w:val="21"/>
                <w:highlight w:val="none"/>
              </w:rPr>
              <w:t>的法定代表人或委托代理人本人身份证（原件），核验被授权代理人的授权委托书（原件），以确认其身份合法有效；</w:t>
            </w:r>
          </w:p>
          <w:p w14:paraId="34F59EAC">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5.密封情况检查：</w:t>
            </w:r>
            <w:r>
              <w:rPr>
                <w:rFonts w:hint="eastAsia" w:ascii="宋体" w:hAnsi="宋体"/>
                <w:kern w:val="0"/>
                <w:szCs w:val="21"/>
                <w:highlight w:val="none"/>
                <w:lang w:val="zh-CN"/>
              </w:rPr>
              <w:t>供应商</w:t>
            </w:r>
            <w:r>
              <w:rPr>
                <w:rFonts w:hint="eastAsia" w:ascii="宋体" w:hAnsi="宋体"/>
                <w:szCs w:val="21"/>
                <w:highlight w:val="none"/>
              </w:rPr>
              <w:t>或者其推选的代表检查比选申请文件的密封情况并确认。</w:t>
            </w:r>
          </w:p>
          <w:p w14:paraId="54102CD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6. 设有最高限价的，公布最高限价；</w:t>
            </w:r>
          </w:p>
          <w:p w14:paraId="0C581EC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7. 开启比选申请文件顺序：随机开启；</w:t>
            </w:r>
          </w:p>
          <w:p w14:paraId="5444A2FF">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8. 由工作人员实施开标，当众开启密封袋，公布</w:t>
            </w:r>
            <w:r>
              <w:rPr>
                <w:rFonts w:hint="eastAsia" w:ascii="宋体" w:hAnsi="宋体"/>
                <w:kern w:val="0"/>
                <w:szCs w:val="21"/>
                <w:highlight w:val="none"/>
                <w:lang w:val="zh-CN"/>
              </w:rPr>
              <w:t>供应商</w:t>
            </w:r>
            <w:r>
              <w:rPr>
                <w:rFonts w:hint="eastAsia" w:ascii="宋体" w:hAnsi="宋体"/>
                <w:szCs w:val="21"/>
                <w:highlight w:val="none"/>
              </w:rPr>
              <w:t>名称、投标报价及其他内容，并记录在案；</w:t>
            </w:r>
          </w:p>
          <w:p w14:paraId="4C8E01F2">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 xml:space="preserve">9. </w:t>
            </w:r>
            <w:r>
              <w:rPr>
                <w:rFonts w:hint="eastAsia" w:ascii="宋体" w:hAnsi="宋体"/>
                <w:kern w:val="0"/>
                <w:szCs w:val="21"/>
                <w:highlight w:val="none"/>
                <w:lang w:val="zh-CN"/>
              </w:rPr>
              <w:t>供应商</w:t>
            </w:r>
            <w:r>
              <w:rPr>
                <w:rFonts w:hint="eastAsia" w:ascii="宋体" w:hAnsi="宋体"/>
                <w:szCs w:val="21"/>
                <w:highlight w:val="none"/>
              </w:rPr>
              <w:t>代表、记录人等有关人员在开标记录上签字确认；</w:t>
            </w:r>
          </w:p>
          <w:p w14:paraId="1880DE13">
            <w:pPr>
              <w:autoSpaceDE w:val="0"/>
              <w:autoSpaceDN w:val="0"/>
              <w:adjustRightInd w:val="0"/>
              <w:snapToGrid w:val="0"/>
              <w:spacing w:line="400" w:lineRule="exact"/>
              <w:ind w:firstLine="420" w:firstLineChars="200"/>
              <w:rPr>
                <w:kern w:val="0"/>
                <w:szCs w:val="21"/>
                <w:highlight w:val="none"/>
                <w:shd w:val="clear" w:color="auto" w:fill="FFFFFF"/>
              </w:rPr>
            </w:pPr>
            <w:r>
              <w:rPr>
                <w:rFonts w:hint="eastAsia" w:ascii="宋体" w:hAnsi="宋体"/>
                <w:szCs w:val="21"/>
                <w:highlight w:val="none"/>
              </w:rPr>
              <w:t>10. 开标结束。</w:t>
            </w:r>
          </w:p>
        </w:tc>
      </w:tr>
      <w:tr w14:paraId="62DF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8" w:type="dxa"/>
            <w:vAlign w:val="center"/>
          </w:tcPr>
          <w:p w14:paraId="081B2904">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6.1.1</w:t>
            </w:r>
          </w:p>
        </w:tc>
        <w:tc>
          <w:tcPr>
            <w:tcW w:w="1434" w:type="dxa"/>
            <w:vAlign w:val="center"/>
          </w:tcPr>
          <w:p w14:paraId="3F008166">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评</w:t>
            </w:r>
            <w:r>
              <w:rPr>
                <w:rFonts w:hint="eastAsia"/>
                <w:kern w:val="0"/>
                <w:szCs w:val="21"/>
                <w:highlight w:val="none"/>
                <w:shd w:val="clear" w:color="auto" w:fill="FFFFFF"/>
              </w:rPr>
              <w:t>审</w:t>
            </w:r>
            <w:r>
              <w:rPr>
                <w:kern w:val="0"/>
                <w:szCs w:val="21"/>
                <w:highlight w:val="none"/>
                <w:shd w:val="clear" w:color="auto" w:fill="FFFFFF"/>
              </w:rPr>
              <w:t>委员会的组建</w:t>
            </w:r>
          </w:p>
        </w:tc>
        <w:tc>
          <w:tcPr>
            <w:tcW w:w="6974" w:type="dxa"/>
            <w:vAlign w:val="center"/>
          </w:tcPr>
          <w:p w14:paraId="5A7628CF">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kern w:val="0"/>
                <w:szCs w:val="21"/>
                <w:highlight w:val="none"/>
              </w:rPr>
              <w:t>评审委员会构成：从比选代理机构专家库中随机抽取3名评审专家组成。</w:t>
            </w:r>
          </w:p>
        </w:tc>
      </w:tr>
      <w:tr w14:paraId="0879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48F9945A">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7.1</w:t>
            </w:r>
          </w:p>
        </w:tc>
        <w:tc>
          <w:tcPr>
            <w:tcW w:w="1434" w:type="dxa"/>
            <w:vAlign w:val="center"/>
          </w:tcPr>
          <w:p w14:paraId="673377A7">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是否授权评标委员会确定中标人</w:t>
            </w:r>
          </w:p>
        </w:tc>
        <w:tc>
          <w:tcPr>
            <w:tcW w:w="6974" w:type="dxa"/>
            <w:vAlign w:val="center"/>
          </w:tcPr>
          <w:p w14:paraId="07FEE2F8">
            <w:pPr>
              <w:snapToGrid w:val="0"/>
              <w:spacing w:line="360" w:lineRule="auto"/>
              <w:ind w:left="212" w:leftChars="101" w:firstLine="210" w:firstLineChars="100"/>
              <w:rPr>
                <w:rFonts w:ascii="宋体" w:hAnsi="宋体" w:cs="MingLiU"/>
                <w:snapToGrid w:val="0"/>
                <w:kern w:val="0"/>
                <w:szCs w:val="21"/>
                <w:highlight w:val="none"/>
              </w:rPr>
            </w:pPr>
            <w:r>
              <w:rPr>
                <w:rFonts w:hint="eastAsia" w:ascii="宋体" w:hAnsi="宋体" w:cs="MingLiU"/>
                <w:snapToGrid w:val="0"/>
                <w:kern w:val="0"/>
                <w:szCs w:val="21"/>
                <w:highlight w:val="none"/>
              </w:rPr>
              <w:t>□是</w:t>
            </w:r>
          </w:p>
          <w:p w14:paraId="6E833E2F">
            <w:pPr>
              <w:autoSpaceDE w:val="0"/>
              <w:autoSpaceDN w:val="0"/>
              <w:adjustRightInd w:val="0"/>
              <w:spacing w:line="360" w:lineRule="auto"/>
              <w:ind w:right="-20" w:firstLine="420" w:firstLineChars="200"/>
              <w:rPr>
                <w:kern w:val="0"/>
                <w:szCs w:val="21"/>
                <w:highlight w:val="none"/>
                <w:shd w:val="clear" w:color="auto" w:fill="FFFFFF"/>
              </w:rPr>
            </w:pPr>
            <w:r>
              <w:rPr>
                <w:rFonts w:ascii="宋体" w:hAnsi="宋体" w:cs="MingLiU"/>
                <w:snapToGrid w:val="0"/>
                <w:kern w:val="0"/>
                <w:szCs w:val="21"/>
                <w:highlight w:val="none"/>
              </w:rPr>
              <w:t>■</w:t>
            </w:r>
            <w:r>
              <w:rPr>
                <w:rFonts w:hint="eastAsia" w:ascii="宋体" w:hAnsi="宋体" w:cs="宋体"/>
                <w:kern w:val="0"/>
                <w:szCs w:val="21"/>
                <w:highlight w:val="none"/>
              </w:rPr>
              <w:t>否，推荐经评审得分由高到低排名前三名为中标候选人。</w:t>
            </w:r>
          </w:p>
        </w:tc>
      </w:tr>
      <w:tr w14:paraId="27A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9AEFB40">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7.3.1</w:t>
            </w:r>
          </w:p>
        </w:tc>
        <w:tc>
          <w:tcPr>
            <w:tcW w:w="1434" w:type="dxa"/>
            <w:vAlign w:val="center"/>
          </w:tcPr>
          <w:p w14:paraId="5B050D1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履约担保</w:t>
            </w:r>
          </w:p>
        </w:tc>
        <w:tc>
          <w:tcPr>
            <w:tcW w:w="6974" w:type="dxa"/>
            <w:vAlign w:val="center"/>
          </w:tcPr>
          <w:p w14:paraId="302F3DB8">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不提供</w:t>
            </w:r>
          </w:p>
        </w:tc>
      </w:tr>
      <w:tr w14:paraId="313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24AC722C">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8</w:t>
            </w:r>
          </w:p>
        </w:tc>
        <w:tc>
          <w:tcPr>
            <w:tcW w:w="1434" w:type="dxa"/>
            <w:vAlign w:val="center"/>
          </w:tcPr>
          <w:p w14:paraId="7E87EB47">
            <w:pPr>
              <w:tabs>
                <w:tab w:val="left" w:pos="2032"/>
              </w:tabs>
              <w:autoSpaceDE w:val="0"/>
              <w:autoSpaceDN w:val="0"/>
              <w:adjustRightInd w:val="0"/>
              <w:spacing w:line="360" w:lineRule="auto"/>
              <w:ind w:right="-127"/>
              <w:jc w:val="center"/>
              <w:rPr>
                <w:kern w:val="0"/>
                <w:szCs w:val="21"/>
                <w:highlight w:val="none"/>
                <w:shd w:val="clear" w:color="auto" w:fill="FFFFFF"/>
              </w:rPr>
            </w:pPr>
            <w:r>
              <w:rPr>
                <w:rFonts w:ascii="宋体" w:hAnsi="宋体"/>
                <w:kern w:val="0"/>
                <w:szCs w:val="21"/>
                <w:highlight w:val="none"/>
              </w:rPr>
              <w:t>重新</w:t>
            </w:r>
            <w:r>
              <w:rPr>
                <w:rFonts w:hint="eastAsia" w:ascii="宋体" w:hAnsi="宋体"/>
                <w:kern w:val="0"/>
                <w:szCs w:val="21"/>
                <w:highlight w:val="none"/>
              </w:rPr>
              <w:t>比选</w:t>
            </w:r>
          </w:p>
        </w:tc>
        <w:tc>
          <w:tcPr>
            <w:tcW w:w="6974" w:type="dxa"/>
            <w:vAlign w:val="center"/>
          </w:tcPr>
          <w:p w14:paraId="38E7EF54">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按</w:t>
            </w:r>
            <w:r>
              <w:rPr>
                <w:rFonts w:hint="eastAsia" w:ascii="宋体" w:hAnsi="宋体"/>
                <w:kern w:val="0"/>
                <w:szCs w:val="21"/>
                <w:highlight w:val="none"/>
              </w:rPr>
              <w:t>比选文件</w:t>
            </w:r>
            <w:r>
              <w:rPr>
                <w:rFonts w:ascii="宋体" w:hAnsi="宋体"/>
                <w:kern w:val="0"/>
                <w:szCs w:val="21"/>
                <w:highlight w:val="none"/>
              </w:rPr>
              <w:t>须知第8.1执行；</w:t>
            </w:r>
          </w:p>
        </w:tc>
      </w:tr>
      <w:tr w14:paraId="5B2C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8" w:type="dxa"/>
            <w:vAlign w:val="center"/>
          </w:tcPr>
          <w:p w14:paraId="29B0BF7B">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10</w:t>
            </w:r>
          </w:p>
        </w:tc>
        <w:tc>
          <w:tcPr>
            <w:tcW w:w="8408" w:type="dxa"/>
            <w:gridSpan w:val="2"/>
            <w:vAlign w:val="center"/>
          </w:tcPr>
          <w:p w14:paraId="226F5B54">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需要补充的其他</w:t>
            </w:r>
            <w:r>
              <w:rPr>
                <w:rFonts w:hint="eastAsia"/>
                <w:kern w:val="0"/>
                <w:szCs w:val="21"/>
                <w:highlight w:val="none"/>
                <w:shd w:val="clear" w:color="auto" w:fill="FFFFFF"/>
                <w:lang w:eastAsia="zh-CN"/>
              </w:rPr>
              <w:t>内</w:t>
            </w:r>
            <w:r>
              <w:rPr>
                <w:kern w:val="0"/>
                <w:szCs w:val="21"/>
                <w:highlight w:val="none"/>
                <w:shd w:val="clear" w:color="auto" w:fill="FFFFFF"/>
              </w:rPr>
              <w:t>容</w:t>
            </w:r>
          </w:p>
        </w:tc>
      </w:tr>
      <w:tr w14:paraId="005B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48" w:type="dxa"/>
            <w:vAlign w:val="center"/>
          </w:tcPr>
          <w:p w14:paraId="6DBA9D75">
            <w:pPr>
              <w:spacing w:line="400" w:lineRule="exact"/>
              <w:jc w:val="center"/>
              <w:rPr>
                <w:rFonts w:ascii="宋体" w:hAnsi="宋体" w:cs="宋体"/>
                <w:szCs w:val="21"/>
                <w:highlight w:val="none"/>
              </w:rPr>
            </w:pPr>
            <w:r>
              <w:rPr>
                <w:rFonts w:ascii="宋体" w:hAnsi="宋体" w:cs="宋体"/>
                <w:szCs w:val="21"/>
                <w:highlight w:val="none"/>
              </w:rPr>
              <w:t>10.1</w:t>
            </w:r>
          </w:p>
        </w:tc>
        <w:tc>
          <w:tcPr>
            <w:tcW w:w="1434" w:type="dxa"/>
            <w:vAlign w:val="center"/>
          </w:tcPr>
          <w:p w14:paraId="1D585C08">
            <w:pPr>
              <w:tabs>
                <w:tab w:val="left" w:pos="2032"/>
              </w:tabs>
              <w:autoSpaceDE w:val="0"/>
              <w:autoSpaceDN w:val="0"/>
              <w:adjustRightInd w:val="0"/>
              <w:spacing w:line="360" w:lineRule="auto"/>
              <w:ind w:right="-127"/>
              <w:jc w:val="center"/>
              <w:rPr>
                <w:kern w:val="0"/>
                <w:szCs w:val="21"/>
                <w:highlight w:val="none"/>
                <w:shd w:val="clear" w:color="auto" w:fill="FFFFFF"/>
              </w:rPr>
            </w:pPr>
            <w:r>
              <w:rPr>
                <w:rFonts w:hint="eastAsia" w:ascii="宋体" w:hAnsi="宋体"/>
                <w:highlight w:val="none"/>
              </w:rPr>
              <w:t>咨询费用支付</w:t>
            </w:r>
          </w:p>
        </w:tc>
        <w:tc>
          <w:tcPr>
            <w:tcW w:w="6974" w:type="dxa"/>
            <w:vAlign w:val="center"/>
          </w:tcPr>
          <w:p w14:paraId="323F9D84">
            <w:pPr>
              <w:spacing w:after="124" w:line="400" w:lineRule="exact"/>
              <w:ind w:firstLine="420"/>
              <w:rPr>
                <w:highlight w:val="none"/>
              </w:rPr>
            </w:pPr>
            <w:r>
              <w:rPr>
                <w:rFonts w:hint="eastAsia" w:ascii="宋体" w:hAnsi="宋体"/>
                <w:kern w:val="0"/>
                <w:szCs w:val="21"/>
                <w:highlight w:val="none"/>
              </w:rPr>
              <w:t>具体详见合同规定</w:t>
            </w:r>
          </w:p>
        </w:tc>
      </w:tr>
      <w:tr w14:paraId="32F0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48" w:type="dxa"/>
            <w:vAlign w:val="center"/>
          </w:tcPr>
          <w:p w14:paraId="4C67BC2A">
            <w:pPr>
              <w:spacing w:line="400" w:lineRule="exact"/>
              <w:jc w:val="center"/>
              <w:rPr>
                <w:rFonts w:ascii="宋体" w:hAnsi="宋体" w:cs="宋体"/>
                <w:szCs w:val="21"/>
                <w:highlight w:val="none"/>
              </w:rPr>
            </w:pPr>
            <w:r>
              <w:rPr>
                <w:rFonts w:hint="eastAsia" w:ascii="宋体" w:hAnsi="宋体" w:cs="宋体"/>
                <w:szCs w:val="21"/>
                <w:highlight w:val="none"/>
              </w:rPr>
              <w:t>10.2</w:t>
            </w:r>
          </w:p>
        </w:tc>
        <w:tc>
          <w:tcPr>
            <w:tcW w:w="1434" w:type="dxa"/>
            <w:vAlign w:val="center"/>
          </w:tcPr>
          <w:p w14:paraId="090ACB48">
            <w:pPr>
              <w:tabs>
                <w:tab w:val="left" w:pos="2032"/>
              </w:tabs>
              <w:autoSpaceDE w:val="0"/>
              <w:autoSpaceDN w:val="0"/>
              <w:adjustRightInd w:val="0"/>
              <w:spacing w:line="360" w:lineRule="auto"/>
              <w:ind w:right="-127"/>
              <w:jc w:val="center"/>
              <w:rPr>
                <w:rFonts w:ascii="宋体" w:hAnsi="宋体"/>
                <w:highlight w:val="none"/>
              </w:rPr>
            </w:pPr>
            <w:r>
              <w:rPr>
                <w:rFonts w:hint="eastAsia" w:ascii="宋体" w:hAnsi="宋体"/>
                <w:highlight w:val="none"/>
              </w:rPr>
              <w:t>比选代理服务费</w:t>
            </w:r>
          </w:p>
        </w:tc>
        <w:tc>
          <w:tcPr>
            <w:tcW w:w="6974" w:type="dxa"/>
            <w:vAlign w:val="center"/>
          </w:tcPr>
          <w:p w14:paraId="1B07086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cs="Times New Roman"/>
                <w:kern w:val="0"/>
                <w:szCs w:val="21"/>
                <w:highlight w:val="none"/>
                <w:lang w:val="en-US" w:eastAsia="zh-CN"/>
              </w:rPr>
            </w:pPr>
            <w:r>
              <w:rPr>
                <w:rFonts w:hint="eastAsia" w:ascii="宋体" w:hAnsi="宋体"/>
                <w:kern w:val="0"/>
                <w:szCs w:val="21"/>
                <w:highlight w:val="none"/>
              </w:rPr>
              <w:t xml:space="preserve"> </w:t>
            </w:r>
            <w:r>
              <w:rPr>
                <w:rFonts w:hint="eastAsia" w:ascii="宋体" w:hAnsi="宋体"/>
                <w:kern w:val="0"/>
                <w:szCs w:val="21"/>
                <w:highlight w:val="none"/>
                <w:lang w:val="zh-CN"/>
              </w:rPr>
              <w:t>供应商</w:t>
            </w:r>
            <w:r>
              <w:rPr>
                <w:rFonts w:hint="eastAsia" w:ascii="宋体" w:hAnsi="宋体"/>
                <w:kern w:val="0"/>
                <w:szCs w:val="21"/>
                <w:highlight w:val="none"/>
              </w:rPr>
              <w:t>中标后向比选代理机构缴纳比选代理服务费，比选代理服务费的收取标准按照以下标准下浮6.5%执行（本项目为</w:t>
            </w:r>
            <w:r>
              <w:rPr>
                <w:rFonts w:hint="eastAsia" w:ascii="宋体" w:hAnsi="宋体"/>
                <w:kern w:val="0"/>
                <w:szCs w:val="21"/>
                <w:highlight w:val="none"/>
                <w:lang w:eastAsia="zh-CN"/>
              </w:rPr>
              <w:t>服务</w:t>
            </w:r>
            <w:r>
              <w:rPr>
                <w:rFonts w:hint="eastAsia" w:ascii="宋体" w:hAnsi="宋体"/>
                <w:kern w:val="0"/>
                <w:szCs w:val="21"/>
                <w:highlight w:val="none"/>
              </w:rPr>
              <w:t>类）</w:t>
            </w:r>
            <w:r>
              <w:rPr>
                <w:rFonts w:hint="eastAsia" w:ascii="宋体" w:hAnsi="宋体"/>
                <w:kern w:val="0"/>
                <w:szCs w:val="21"/>
                <w:highlight w:val="none"/>
                <w:lang w:eastAsia="zh-CN"/>
              </w:rPr>
              <w:t>，</w:t>
            </w:r>
            <w:r>
              <w:rPr>
                <w:rFonts w:hint="eastAsia" w:ascii="宋体" w:hAnsi="宋体" w:cs="Times New Roman"/>
                <w:kern w:val="0"/>
                <w:szCs w:val="21"/>
                <w:highlight w:val="none"/>
                <w:lang w:val="en-US" w:eastAsia="zh-CN"/>
              </w:rPr>
              <w:t>若本项目的代理服务费按标准计算后不足人民币6857.00元的，则按人民币6857.00元收取。</w:t>
            </w:r>
          </w:p>
          <w:p w14:paraId="5A542695">
            <w:pPr>
              <w:spacing w:line="400" w:lineRule="exact"/>
              <w:ind w:firstLine="422" w:firstLineChars="200"/>
              <w:rPr>
                <w:rFonts w:ascii="宋体" w:hAnsi="宋体"/>
                <w:b/>
                <w:bCs/>
                <w:kern w:val="0"/>
                <w:szCs w:val="21"/>
                <w:highlight w:val="none"/>
              </w:rPr>
            </w:pPr>
            <w:r>
              <w:rPr>
                <w:rFonts w:hint="eastAsia" w:ascii="宋体" w:hAnsi="宋体"/>
                <w:b/>
                <w:bCs/>
                <w:kern w:val="0"/>
                <w:szCs w:val="21"/>
                <w:highlight w:val="none"/>
              </w:rPr>
              <w:t>注：标代理服务费按照本项目总预算金额*中标折扣比例为计算基数计算比选代理费。</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589"/>
              <w:gridCol w:w="1588"/>
              <w:gridCol w:w="1588"/>
            </w:tblGrid>
            <w:tr w14:paraId="7578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756" w:type="dxa"/>
                  <w:tcBorders>
                    <w:tl2br w:val="single" w:color="auto" w:sz="4" w:space="0"/>
                  </w:tcBorders>
                </w:tcPr>
                <w:p w14:paraId="7F6593EB">
                  <w:pPr>
                    <w:spacing w:line="240" w:lineRule="atLeast"/>
                    <w:jc w:val="right"/>
                    <w:rPr>
                      <w:rFonts w:ascii="宋体" w:hAnsi="宋体"/>
                      <w:sz w:val="22"/>
                      <w:szCs w:val="22"/>
                      <w:highlight w:val="none"/>
                    </w:rPr>
                  </w:pPr>
                  <w:r>
                    <w:rPr>
                      <w:rFonts w:ascii="宋体" w:hAnsi="宋体"/>
                      <w:sz w:val="22"/>
                      <w:szCs w:val="22"/>
                      <w:highlight w:val="none"/>
                    </w:rPr>
                    <w:pict>
                      <v:line id="_x0000_s1026" o:spid="_x0000_s1026" o:spt="20" style="position:absolute;left:0pt;margin-left:-9pt;margin-top:-0.5pt;height:0.05pt;width:0.05pt;z-index:251663360;mso-width-relative:page;mso-height-relative:page;"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PvmD1gAAAAgBAAAP&#10;AAAAAAAAAAEAIAAAACIAAABkcnMvZG93bnJldi54bWxQSwECFAAUAAAACACHTuJAraFj2uEBAACo&#10;AwAADgAAAAAAAAABACAAAAAlAQAAZHJzL2Uyb0RvYy54bWxQSwUGAAAAAAYABgBZAQAAeAUAAAAA&#10;">
                        <v:path arrowok="t"/>
                        <v:fill focussize="0,0"/>
                        <v:stroke/>
                        <v:imagedata o:title=""/>
                        <o:lock v:ext="edit"/>
                      </v:line>
                    </w:pict>
                  </w:r>
                  <w:r>
                    <w:rPr>
                      <w:rFonts w:hint="eastAsia" w:ascii="宋体" w:hAnsi="宋体"/>
                      <w:sz w:val="22"/>
                      <w:szCs w:val="22"/>
                      <w:highlight w:val="none"/>
                    </w:rPr>
                    <w:t>比选类型</w:t>
                  </w:r>
                </w:p>
                <w:p w14:paraId="422CBCC0">
                  <w:pPr>
                    <w:spacing w:line="240" w:lineRule="atLeast"/>
                    <w:rPr>
                      <w:rFonts w:ascii="宋体" w:hAnsi="宋体"/>
                      <w:szCs w:val="21"/>
                      <w:highlight w:val="none"/>
                    </w:rPr>
                  </w:pPr>
                  <w:r>
                    <w:rPr>
                      <w:rFonts w:hint="eastAsia" w:ascii="宋体" w:hAnsi="宋体"/>
                      <w:sz w:val="22"/>
                      <w:szCs w:val="22"/>
                      <w:highlight w:val="none"/>
                    </w:rPr>
                    <w:t>中标金额（万元）</w:t>
                  </w:r>
                </w:p>
              </w:tc>
              <w:tc>
                <w:tcPr>
                  <w:tcW w:w="1406" w:type="dxa"/>
                  <w:vAlign w:val="center"/>
                </w:tcPr>
                <w:p w14:paraId="01956906">
                  <w:pPr>
                    <w:spacing w:line="240" w:lineRule="atLeast"/>
                    <w:jc w:val="center"/>
                    <w:rPr>
                      <w:rFonts w:ascii="宋体" w:hAnsi="宋体"/>
                      <w:szCs w:val="21"/>
                      <w:highlight w:val="none"/>
                    </w:rPr>
                  </w:pPr>
                  <w:r>
                    <w:rPr>
                      <w:rFonts w:hint="eastAsia" w:ascii="宋体" w:hAnsi="宋体"/>
                      <w:sz w:val="22"/>
                      <w:szCs w:val="22"/>
                      <w:highlight w:val="none"/>
                    </w:rPr>
                    <w:t>货物比选</w:t>
                  </w:r>
                </w:p>
              </w:tc>
              <w:tc>
                <w:tcPr>
                  <w:tcW w:w="1405" w:type="dxa"/>
                  <w:vAlign w:val="center"/>
                </w:tcPr>
                <w:p w14:paraId="4C91C8C8">
                  <w:pPr>
                    <w:spacing w:line="240" w:lineRule="atLeast"/>
                    <w:jc w:val="center"/>
                    <w:rPr>
                      <w:rFonts w:ascii="宋体" w:hAnsi="宋体"/>
                      <w:szCs w:val="21"/>
                      <w:highlight w:val="none"/>
                    </w:rPr>
                  </w:pPr>
                  <w:r>
                    <w:rPr>
                      <w:rFonts w:hint="eastAsia" w:ascii="宋体" w:hAnsi="宋体"/>
                      <w:sz w:val="22"/>
                      <w:szCs w:val="22"/>
                      <w:highlight w:val="none"/>
                    </w:rPr>
                    <w:t>服务比选</w:t>
                  </w:r>
                </w:p>
              </w:tc>
              <w:tc>
                <w:tcPr>
                  <w:tcW w:w="1405" w:type="dxa"/>
                  <w:vAlign w:val="center"/>
                </w:tcPr>
                <w:p w14:paraId="0C584145">
                  <w:pPr>
                    <w:spacing w:line="240" w:lineRule="atLeast"/>
                    <w:rPr>
                      <w:szCs w:val="21"/>
                      <w:highlight w:val="none"/>
                    </w:rPr>
                  </w:pPr>
                  <w:r>
                    <w:rPr>
                      <w:rFonts w:hint="eastAsia" w:ascii="宋体" w:hAnsi="宋体"/>
                      <w:sz w:val="22"/>
                      <w:szCs w:val="22"/>
                      <w:highlight w:val="none"/>
                    </w:rPr>
                    <w:t>工程比选</w:t>
                  </w:r>
                </w:p>
              </w:tc>
            </w:tr>
            <w:tr w14:paraId="0EBE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7722D555">
                  <w:pPr>
                    <w:widowControl/>
                    <w:jc w:val="center"/>
                    <w:textAlignment w:val="center"/>
                    <w:rPr>
                      <w:rFonts w:ascii="宋体" w:hAnsi="宋体"/>
                      <w:szCs w:val="21"/>
                      <w:highlight w:val="none"/>
                    </w:rPr>
                  </w:pPr>
                  <w:r>
                    <w:rPr>
                      <w:rFonts w:hint="eastAsia" w:ascii="宋体" w:hAnsi="宋体" w:cs="宋体"/>
                      <w:kern w:val="0"/>
                      <w:sz w:val="22"/>
                      <w:szCs w:val="22"/>
                      <w:highlight w:val="none"/>
                    </w:rPr>
                    <w:t>100</w:t>
                  </w:r>
                </w:p>
              </w:tc>
              <w:tc>
                <w:tcPr>
                  <w:tcW w:w="1406" w:type="dxa"/>
                  <w:vAlign w:val="center"/>
                </w:tcPr>
                <w:p w14:paraId="703153D9">
                  <w:pPr>
                    <w:widowControl/>
                    <w:jc w:val="center"/>
                    <w:textAlignment w:val="center"/>
                    <w:rPr>
                      <w:rFonts w:ascii="宋体" w:hAnsi="宋体"/>
                      <w:szCs w:val="21"/>
                      <w:highlight w:val="none"/>
                    </w:rPr>
                  </w:pPr>
                  <w:r>
                    <w:rPr>
                      <w:rFonts w:hint="eastAsia" w:ascii="宋体" w:hAnsi="宋体" w:cs="宋体"/>
                      <w:kern w:val="0"/>
                      <w:sz w:val="22"/>
                      <w:szCs w:val="22"/>
                      <w:highlight w:val="none"/>
                    </w:rPr>
                    <w:t>1.50%</w:t>
                  </w:r>
                </w:p>
              </w:tc>
              <w:tc>
                <w:tcPr>
                  <w:tcW w:w="1405" w:type="dxa"/>
                  <w:vAlign w:val="center"/>
                </w:tcPr>
                <w:p w14:paraId="31470237">
                  <w:pPr>
                    <w:widowControl/>
                    <w:jc w:val="center"/>
                    <w:textAlignment w:val="center"/>
                    <w:rPr>
                      <w:rFonts w:ascii="宋体" w:hAnsi="宋体"/>
                      <w:szCs w:val="21"/>
                      <w:highlight w:val="none"/>
                    </w:rPr>
                  </w:pPr>
                  <w:r>
                    <w:rPr>
                      <w:rFonts w:hint="eastAsia" w:ascii="宋体" w:hAnsi="宋体" w:cs="宋体"/>
                      <w:kern w:val="0"/>
                      <w:sz w:val="22"/>
                      <w:szCs w:val="22"/>
                      <w:highlight w:val="none"/>
                    </w:rPr>
                    <w:t>1.50%</w:t>
                  </w:r>
                </w:p>
              </w:tc>
              <w:tc>
                <w:tcPr>
                  <w:tcW w:w="1405" w:type="dxa"/>
                  <w:vAlign w:val="center"/>
                </w:tcPr>
                <w:p w14:paraId="43CF5BC0">
                  <w:pPr>
                    <w:widowControl/>
                    <w:jc w:val="center"/>
                    <w:textAlignment w:val="center"/>
                    <w:rPr>
                      <w:rFonts w:ascii="宋体" w:hAnsi="宋体"/>
                      <w:szCs w:val="21"/>
                      <w:highlight w:val="none"/>
                    </w:rPr>
                  </w:pPr>
                  <w:r>
                    <w:rPr>
                      <w:rFonts w:hint="eastAsia" w:ascii="宋体" w:hAnsi="宋体" w:cs="宋体"/>
                      <w:kern w:val="0"/>
                      <w:sz w:val="22"/>
                      <w:szCs w:val="22"/>
                      <w:highlight w:val="none"/>
                    </w:rPr>
                    <w:t>1.00%</w:t>
                  </w:r>
                </w:p>
              </w:tc>
            </w:tr>
            <w:tr w14:paraId="785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40956428">
                  <w:pPr>
                    <w:widowControl/>
                    <w:jc w:val="center"/>
                    <w:textAlignment w:val="center"/>
                    <w:rPr>
                      <w:rFonts w:ascii="宋体" w:hAnsi="宋体"/>
                      <w:szCs w:val="21"/>
                      <w:highlight w:val="none"/>
                    </w:rPr>
                  </w:pPr>
                  <w:r>
                    <w:rPr>
                      <w:rFonts w:hint="eastAsia" w:ascii="宋体" w:hAnsi="宋体" w:cs="宋体"/>
                      <w:kern w:val="0"/>
                      <w:sz w:val="22"/>
                      <w:szCs w:val="22"/>
                      <w:highlight w:val="none"/>
                    </w:rPr>
                    <w:t>100-500</w:t>
                  </w:r>
                </w:p>
              </w:tc>
              <w:tc>
                <w:tcPr>
                  <w:tcW w:w="1406" w:type="dxa"/>
                  <w:vAlign w:val="center"/>
                </w:tcPr>
                <w:p w14:paraId="5A1CAB5C">
                  <w:pPr>
                    <w:widowControl/>
                    <w:jc w:val="center"/>
                    <w:textAlignment w:val="center"/>
                    <w:rPr>
                      <w:rFonts w:ascii="宋体" w:hAnsi="宋体"/>
                      <w:szCs w:val="21"/>
                      <w:highlight w:val="none"/>
                    </w:rPr>
                  </w:pPr>
                  <w:r>
                    <w:rPr>
                      <w:rFonts w:hint="eastAsia" w:ascii="宋体" w:hAnsi="宋体" w:cs="宋体"/>
                      <w:kern w:val="0"/>
                      <w:sz w:val="22"/>
                      <w:szCs w:val="22"/>
                      <w:highlight w:val="none"/>
                    </w:rPr>
                    <w:t>1.10%</w:t>
                  </w:r>
                </w:p>
              </w:tc>
              <w:tc>
                <w:tcPr>
                  <w:tcW w:w="1405" w:type="dxa"/>
                  <w:vAlign w:val="center"/>
                </w:tcPr>
                <w:p w14:paraId="231D818C">
                  <w:pPr>
                    <w:widowControl/>
                    <w:jc w:val="center"/>
                    <w:textAlignment w:val="center"/>
                    <w:rPr>
                      <w:rFonts w:ascii="宋体" w:hAnsi="宋体"/>
                      <w:szCs w:val="21"/>
                      <w:highlight w:val="none"/>
                    </w:rPr>
                  </w:pPr>
                  <w:r>
                    <w:rPr>
                      <w:rFonts w:hint="eastAsia" w:ascii="宋体" w:hAnsi="宋体" w:cs="宋体"/>
                      <w:kern w:val="0"/>
                      <w:sz w:val="22"/>
                      <w:szCs w:val="22"/>
                      <w:highlight w:val="none"/>
                    </w:rPr>
                    <w:t>0.80%</w:t>
                  </w:r>
                </w:p>
              </w:tc>
              <w:tc>
                <w:tcPr>
                  <w:tcW w:w="1405" w:type="dxa"/>
                  <w:vAlign w:val="center"/>
                </w:tcPr>
                <w:p w14:paraId="397B2FC5">
                  <w:pPr>
                    <w:widowControl/>
                    <w:jc w:val="center"/>
                    <w:textAlignment w:val="center"/>
                    <w:rPr>
                      <w:rFonts w:ascii="宋体" w:hAnsi="宋体"/>
                      <w:szCs w:val="21"/>
                      <w:highlight w:val="none"/>
                    </w:rPr>
                  </w:pPr>
                  <w:r>
                    <w:rPr>
                      <w:rFonts w:hint="eastAsia" w:ascii="宋体" w:hAnsi="宋体" w:cs="宋体"/>
                      <w:kern w:val="0"/>
                      <w:sz w:val="22"/>
                      <w:szCs w:val="22"/>
                      <w:highlight w:val="none"/>
                    </w:rPr>
                    <w:t>0.70%</w:t>
                  </w:r>
                </w:p>
              </w:tc>
            </w:tr>
            <w:tr w14:paraId="056B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17089821">
                  <w:pPr>
                    <w:widowControl/>
                    <w:jc w:val="center"/>
                    <w:textAlignment w:val="center"/>
                    <w:rPr>
                      <w:rFonts w:ascii="宋体" w:hAnsi="宋体"/>
                      <w:szCs w:val="21"/>
                      <w:highlight w:val="none"/>
                    </w:rPr>
                  </w:pPr>
                  <w:r>
                    <w:rPr>
                      <w:rFonts w:hint="eastAsia" w:ascii="宋体" w:hAnsi="宋体" w:cs="宋体"/>
                      <w:kern w:val="0"/>
                      <w:sz w:val="22"/>
                      <w:szCs w:val="22"/>
                      <w:highlight w:val="none"/>
                    </w:rPr>
                    <w:t>500-1000</w:t>
                  </w:r>
                </w:p>
              </w:tc>
              <w:tc>
                <w:tcPr>
                  <w:tcW w:w="1406" w:type="dxa"/>
                  <w:vAlign w:val="center"/>
                </w:tcPr>
                <w:p w14:paraId="203720A1">
                  <w:pPr>
                    <w:widowControl/>
                    <w:jc w:val="center"/>
                    <w:textAlignment w:val="center"/>
                    <w:rPr>
                      <w:rFonts w:ascii="宋体" w:hAnsi="宋体"/>
                      <w:szCs w:val="21"/>
                      <w:highlight w:val="none"/>
                    </w:rPr>
                  </w:pPr>
                  <w:r>
                    <w:rPr>
                      <w:rFonts w:hint="eastAsia" w:ascii="宋体" w:hAnsi="宋体" w:cs="宋体"/>
                      <w:kern w:val="0"/>
                      <w:sz w:val="22"/>
                      <w:szCs w:val="22"/>
                      <w:highlight w:val="none"/>
                    </w:rPr>
                    <w:t>0.80%</w:t>
                  </w:r>
                </w:p>
              </w:tc>
              <w:tc>
                <w:tcPr>
                  <w:tcW w:w="1405" w:type="dxa"/>
                  <w:vAlign w:val="center"/>
                </w:tcPr>
                <w:p w14:paraId="6E810A7C">
                  <w:pPr>
                    <w:widowControl/>
                    <w:jc w:val="center"/>
                    <w:textAlignment w:val="center"/>
                    <w:rPr>
                      <w:rFonts w:ascii="宋体" w:hAnsi="宋体"/>
                      <w:szCs w:val="21"/>
                      <w:highlight w:val="none"/>
                    </w:rPr>
                  </w:pPr>
                  <w:r>
                    <w:rPr>
                      <w:rFonts w:hint="eastAsia" w:ascii="宋体" w:hAnsi="宋体" w:cs="宋体"/>
                      <w:kern w:val="0"/>
                      <w:sz w:val="22"/>
                      <w:szCs w:val="22"/>
                      <w:highlight w:val="none"/>
                    </w:rPr>
                    <w:t>0.45%</w:t>
                  </w:r>
                </w:p>
              </w:tc>
              <w:tc>
                <w:tcPr>
                  <w:tcW w:w="1405" w:type="dxa"/>
                  <w:vAlign w:val="center"/>
                </w:tcPr>
                <w:p w14:paraId="75C22EAB">
                  <w:pPr>
                    <w:widowControl/>
                    <w:jc w:val="center"/>
                    <w:textAlignment w:val="center"/>
                    <w:rPr>
                      <w:rFonts w:ascii="宋体" w:hAnsi="宋体"/>
                      <w:szCs w:val="21"/>
                      <w:highlight w:val="none"/>
                    </w:rPr>
                  </w:pPr>
                  <w:r>
                    <w:rPr>
                      <w:rFonts w:hint="eastAsia" w:ascii="宋体" w:hAnsi="宋体" w:cs="宋体"/>
                      <w:kern w:val="0"/>
                      <w:sz w:val="22"/>
                      <w:szCs w:val="22"/>
                      <w:highlight w:val="none"/>
                    </w:rPr>
                    <w:t>0.55%</w:t>
                  </w:r>
                </w:p>
              </w:tc>
            </w:tr>
            <w:tr w14:paraId="375E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18C1D9ED">
                  <w:pPr>
                    <w:widowControl/>
                    <w:jc w:val="center"/>
                    <w:textAlignment w:val="center"/>
                    <w:rPr>
                      <w:rFonts w:ascii="宋体" w:hAnsi="宋体"/>
                      <w:szCs w:val="21"/>
                      <w:highlight w:val="none"/>
                    </w:rPr>
                  </w:pPr>
                  <w:r>
                    <w:rPr>
                      <w:rFonts w:hint="eastAsia" w:ascii="宋体" w:hAnsi="宋体" w:cs="宋体"/>
                      <w:kern w:val="0"/>
                      <w:sz w:val="22"/>
                      <w:szCs w:val="22"/>
                      <w:highlight w:val="none"/>
                    </w:rPr>
                    <w:t>1000-5000</w:t>
                  </w:r>
                </w:p>
              </w:tc>
              <w:tc>
                <w:tcPr>
                  <w:tcW w:w="1406" w:type="dxa"/>
                  <w:vAlign w:val="center"/>
                </w:tcPr>
                <w:p w14:paraId="3539B225">
                  <w:pPr>
                    <w:widowControl/>
                    <w:jc w:val="center"/>
                    <w:textAlignment w:val="center"/>
                    <w:rPr>
                      <w:rFonts w:ascii="宋体" w:hAnsi="宋体"/>
                      <w:szCs w:val="21"/>
                      <w:highlight w:val="none"/>
                    </w:rPr>
                  </w:pPr>
                  <w:r>
                    <w:rPr>
                      <w:rFonts w:hint="eastAsia" w:ascii="宋体" w:hAnsi="宋体" w:cs="宋体"/>
                      <w:kern w:val="0"/>
                      <w:sz w:val="22"/>
                      <w:szCs w:val="22"/>
                      <w:highlight w:val="none"/>
                    </w:rPr>
                    <w:t>0.50%</w:t>
                  </w:r>
                </w:p>
              </w:tc>
              <w:tc>
                <w:tcPr>
                  <w:tcW w:w="1405" w:type="dxa"/>
                  <w:vAlign w:val="center"/>
                </w:tcPr>
                <w:p w14:paraId="58EB271F">
                  <w:pPr>
                    <w:widowControl/>
                    <w:jc w:val="center"/>
                    <w:textAlignment w:val="center"/>
                    <w:rPr>
                      <w:rFonts w:ascii="宋体" w:hAnsi="宋体"/>
                      <w:szCs w:val="21"/>
                      <w:highlight w:val="none"/>
                    </w:rPr>
                  </w:pPr>
                  <w:r>
                    <w:rPr>
                      <w:rFonts w:hint="eastAsia" w:ascii="宋体" w:hAnsi="宋体" w:cs="宋体"/>
                      <w:kern w:val="0"/>
                      <w:sz w:val="22"/>
                      <w:szCs w:val="22"/>
                      <w:highlight w:val="none"/>
                    </w:rPr>
                    <w:t>0.25%</w:t>
                  </w:r>
                </w:p>
              </w:tc>
              <w:tc>
                <w:tcPr>
                  <w:tcW w:w="1405" w:type="dxa"/>
                  <w:vAlign w:val="center"/>
                </w:tcPr>
                <w:p w14:paraId="3F1F98F1">
                  <w:pPr>
                    <w:widowControl/>
                    <w:jc w:val="center"/>
                    <w:textAlignment w:val="center"/>
                    <w:rPr>
                      <w:rFonts w:ascii="宋体" w:hAnsi="宋体"/>
                      <w:szCs w:val="21"/>
                      <w:highlight w:val="none"/>
                    </w:rPr>
                  </w:pPr>
                  <w:r>
                    <w:rPr>
                      <w:rFonts w:hint="eastAsia" w:ascii="宋体" w:hAnsi="宋体" w:cs="宋体"/>
                      <w:kern w:val="0"/>
                      <w:sz w:val="22"/>
                      <w:szCs w:val="22"/>
                      <w:highlight w:val="none"/>
                    </w:rPr>
                    <w:t>0.35%</w:t>
                  </w:r>
                </w:p>
              </w:tc>
            </w:tr>
            <w:tr w14:paraId="072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00032877">
                  <w:pPr>
                    <w:widowControl/>
                    <w:jc w:val="center"/>
                    <w:textAlignment w:val="center"/>
                    <w:rPr>
                      <w:rFonts w:ascii="宋体" w:hAnsi="宋体"/>
                      <w:szCs w:val="21"/>
                      <w:highlight w:val="none"/>
                    </w:rPr>
                  </w:pPr>
                  <w:r>
                    <w:rPr>
                      <w:rFonts w:hint="eastAsia" w:ascii="宋体" w:hAnsi="宋体" w:cs="宋体"/>
                      <w:kern w:val="0"/>
                      <w:sz w:val="22"/>
                      <w:szCs w:val="22"/>
                      <w:highlight w:val="none"/>
                    </w:rPr>
                    <w:t>5000-10000</w:t>
                  </w:r>
                </w:p>
              </w:tc>
              <w:tc>
                <w:tcPr>
                  <w:tcW w:w="1406" w:type="dxa"/>
                  <w:vAlign w:val="center"/>
                </w:tcPr>
                <w:p w14:paraId="5A1EF2CD">
                  <w:pPr>
                    <w:widowControl/>
                    <w:jc w:val="center"/>
                    <w:textAlignment w:val="center"/>
                    <w:rPr>
                      <w:rFonts w:ascii="宋体" w:hAnsi="宋体"/>
                      <w:szCs w:val="21"/>
                      <w:highlight w:val="none"/>
                    </w:rPr>
                  </w:pPr>
                  <w:r>
                    <w:rPr>
                      <w:rFonts w:hint="eastAsia" w:ascii="宋体" w:hAnsi="宋体" w:cs="宋体"/>
                      <w:kern w:val="0"/>
                      <w:sz w:val="22"/>
                      <w:szCs w:val="22"/>
                      <w:highlight w:val="none"/>
                    </w:rPr>
                    <w:t>0.25%</w:t>
                  </w:r>
                </w:p>
              </w:tc>
              <w:tc>
                <w:tcPr>
                  <w:tcW w:w="1405" w:type="dxa"/>
                  <w:vAlign w:val="center"/>
                </w:tcPr>
                <w:p w14:paraId="34C1DB9F">
                  <w:pPr>
                    <w:widowControl/>
                    <w:jc w:val="center"/>
                    <w:textAlignment w:val="center"/>
                    <w:rPr>
                      <w:rFonts w:ascii="宋体" w:hAnsi="宋体"/>
                      <w:szCs w:val="21"/>
                      <w:highlight w:val="none"/>
                    </w:rPr>
                  </w:pPr>
                  <w:r>
                    <w:rPr>
                      <w:rFonts w:hint="eastAsia" w:ascii="宋体" w:hAnsi="宋体" w:cs="宋体"/>
                      <w:kern w:val="0"/>
                      <w:sz w:val="22"/>
                      <w:szCs w:val="22"/>
                      <w:highlight w:val="none"/>
                    </w:rPr>
                    <w:t>0.10%</w:t>
                  </w:r>
                </w:p>
              </w:tc>
              <w:tc>
                <w:tcPr>
                  <w:tcW w:w="1405" w:type="dxa"/>
                  <w:vAlign w:val="center"/>
                </w:tcPr>
                <w:p w14:paraId="782ED20E">
                  <w:pPr>
                    <w:widowControl/>
                    <w:jc w:val="center"/>
                    <w:textAlignment w:val="center"/>
                    <w:rPr>
                      <w:rFonts w:ascii="宋体" w:hAnsi="宋体"/>
                      <w:szCs w:val="21"/>
                      <w:highlight w:val="none"/>
                    </w:rPr>
                  </w:pPr>
                  <w:r>
                    <w:rPr>
                      <w:rFonts w:hint="eastAsia" w:ascii="宋体" w:hAnsi="宋体" w:cs="宋体"/>
                      <w:kern w:val="0"/>
                      <w:sz w:val="22"/>
                      <w:szCs w:val="22"/>
                      <w:highlight w:val="none"/>
                    </w:rPr>
                    <w:t>0.20%</w:t>
                  </w:r>
                </w:p>
              </w:tc>
            </w:tr>
            <w:tr w14:paraId="7D1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4330DB5C">
                  <w:pPr>
                    <w:widowControl/>
                    <w:jc w:val="center"/>
                    <w:textAlignment w:val="center"/>
                    <w:rPr>
                      <w:rFonts w:ascii="宋体" w:hAnsi="宋体"/>
                      <w:szCs w:val="21"/>
                      <w:highlight w:val="none"/>
                    </w:rPr>
                  </w:pPr>
                  <w:r>
                    <w:rPr>
                      <w:rFonts w:hint="eastAsia" w:ascii="宋体" w:hAnsi="宋体" w:cs="宋体"/>
                      <w:kern w:val="0"/>
                      <w:sz w:val="22"/>
                      <w:szCs w:val="22"/>
                      <w:highlight w:val="none"/>
                    </w:rPr>
                    <w:t>10000-50000</w:t>
                  </w:r>
                </w:p>
              </w:tc>
              <w:tc>
                <w:tcPr>
                  <w:tcW w:w="1406" w:type="dxa"/>
                  <w:vAlign w:val="center"/>
                </w:tcPr>
                <w:p w14:paraId="63E58B7C">
                  <w:pPr>
                    <w:widowControl/>
                    <w:jc w:val="center"/>
                    <w:textAlignment w:val="center"/>
                    <w:rPr>
                      <w:rFonts w:ascii="宋体" w:hAnsi="宋体"/>
                      <w:szCs w:val="21"/>
                      <w:highlight w:val="none"/>
                    </w:rPr>
                  </w:pPr>
                  <w:r>
                    <w:rPr>
                      <w:rFonts w:hint="eastAsia" w:ascii="宋体" w:hAnsi="宋体" w:cs="宋体"/>
                      <w:kern w:val="0"/>
                      <w:sz w:val="22"/>
                      <w:szCs w:val="22"/>
                      <w:highlight w:val="none"/>
                    </w:rPr>
                    <w:t>0.05%</w:t>
                  </w:r>
                </w:p>
              </w:tc>
              <w:tc>
                <w:tcPr>
                  <w:tcW w:w="1405" w:type="dxa"/>
                  <w:vAlign w:val="center"/>
                </w:tcPr>
                <w:p w14:paraId="66E38242">
                  <w:pPr>
                    <w:widowControl/>
                    <w:jc w:val="center"/>
                    <w:textAlignment w:val="center"/>
                    <w:rPr>
                      <w:rFonts w:ascii="宋体" w:hAnsi="宋体"/>
                      <w:szCs w:val="21"/>
                      <w:highlight w:val="none"/>
                    </w:rPr>
                  </w:pPr>
                  <w:r>
                    <w:rPr>
                      <w:rFonts w:hint="eastAsia" w:ascii="宋体" w:hAnsi="宋体" w:cs="宋体"/>
                      <w:kern w:val="0"/>
                      <w:sz w:val="22"/>
                      <w:szCs w:val="22"/>
                      <w:highlight w:val="none"/>
                    </w:rPr>
                    <w:t>0.05%</w:t>
                  </w:r>
                </w:p>
              </w:tc>
              <w:tc>
                <w:tcPr>
                  <w:tcW w:w="1405" w:type="dxa"/>
                  <w:vAlign w:val="center"/>
                </w:tcPr>
                <w:p w14:paraId="2FE098DC">
                  <w:pPr>
                    <w:widowControl/>
                    <w:jc w:val="center"/>
                    <w:textAlignment w:val="center"/>
                    <w:rPr>
                      <w:rFonts w:ascii="宋体" w:hAnsi="宋体"/>
                      <w:szCs w:val="21"/>
                      <w:highlight w:val="none"/>
                    </w:rPr>
                  </w:pPr>
                  <w:r>
                    <w:rPr>
                      <w:rFonts w:hint="eastAsia" w:ascii="宋体" w:hAnsi="宋体" w:cs="宋体"/>
                      <w:kern w:val="0"/>
                      <w:sz w:val="22"/>
                      <w:szCs w:val="22"/>
                      <w:highlight w:val="none"/>
                    </w:rPr>
                    <w:t>0.05%</w:t>
                  </w:r>
                </w:p>
              </w:tc>
            </w:tr>
            <w:tr w14:paraId="63D7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11952957">
                  <w:pPr>
                    <w:widowControl/>
                    <w:jc w:val="center"/>
                    <w:textAlignment w:val="center"/>
                    <w:rPr>
                      <w:rFonts w:ascii="宋体" w:hAnsi="宋体"/>
                      <w:szCs w:val="21"/>
                      <w:highlight w:val="none"/>
                    </w:rPr>
                  </w:pPr>
                  <w:r>
                    <w:rPr>
                      <w:rFonts w:hint="eastAsia" w:ascii="宋体" w:hAnsi="宋体" w:cs="宋体"/>
                      <w:kern w:val="0"/>
                      <w:sz w:val="22"/>
                      <w:szCs w:val="22"/>
                      <w:highlight w:val="none"/>
                    </w:rPr>
                    <w:t>50000-100000</w:t>
                  </w:r>
                </w:p>
              </w:tc>
              <w:tc>
                <w:tcPr>
                  <w:tcW w:w="1406" w:type="dxa"/>
                  <w:vAlign w:val="center"/>
                </w:tcPr>
                <w:p w14:paraId="2714D2D7">
                  <w:pPr>
                    <w:widowControl/>
                    <w:jc w:val="center"/>
                    <w:textAlignment w:val="center"/>
                    <w:rPr>
                      <w:rFonts w:ascii="宋体" w:hAnsi="宋体"/>
                      <w:szCs w:val="21"/>
                      <w:highlight w:val="none"/>
                    </w:rPr>
                  </w:pPr>
                  <w:r>
                    <w:rPr>
                      <w:rFonts w:hint="eastAsia" w:ascii="宋体" w:hAnsi="宋体" w:cs="宋体"/>
                      <w:kern w:val="0"/>
                      <w:sz w:val="22"/>
                      <w:szCs w:val="22"/>
                      <w:highlight w:val="none"/>
                    </w:rPr>
                    <w:t>0.035%</w:t>
                  </w:r>
                </w:p>
              </w:tc>
              <w:tc>
                <w:tcPr>
                  <w:tcW w:w="1405" w:type="dxa"/>
                  <w:vAlign w:val="center"/>
                </w:tcPr>
                <w:p w14:paraId="4401FE46">
                  <w:pPr>
                    <w:widowControl/>
                    <w:jc w:val="center"/>
                    <w:textAlignment w:val="center"/>
                    <w:rPr>
                      <w:rFonts w:ascii="宋体" w:hAnsi="宋体"/>
                      <w:szCs w:val="21"/>
                      <w:highlight w:val="none"/>
                    </w:rPr>
                  </w:pPr>
                  <w:r>
                    <w:rPr>
                      <w:rFonts w:hint="eastAsia" w:ascii="宋体" w:hAnsi="宋体" w:cs="宋体"/>
                      <w:kern w:val="0"/>
                      <w:sz w:val="22"/>
                      <w:szCs w:val="22"/>
                      <w:highlight w:val="none"/>
                    </w:rPr>
                    <w:t>0.035%</w:t>
                  </w:r>
                </w:p>
              </w:tc>
              <w:tc>
                <w:tcPr>
                  <w:tcW w:w="1405" w:type="dxa"/>
                  <w:vAlign w:val="center"/>
                </w:tcPr>
                <w:p w14:paraId="0ADD6744">
                  <w:pPr>
                    <w:widowControl/>
                    <w:jc w:val="center"/>
                    <w:textAlignment w:val="center"/>
                    <w:rPr>
                      <w:rFonts w:ascii="宋体" w:hAnsi="宋体"/>
                      <w:szCs w:val="21"/>
                      <w:highlight w:val="none"/>
                    </w:rPr>
                  </w:pPr>
                  <w:r>
                    <w:rPr>
                      <w:rFonts w:hint="eastAsia" w:ascii="宋体" w:hAnsi="宋体" w:cs="宋体"/>
                      <w:kern w:val="0"/>
                      <w:sz w:val="22"/>
                      <w:szCs w:val="22"/>
                      <w:highlight w:val="none"/>
                    </w:rPr>
                    <w:t>0.035%</w:t>
                  </w:r>
                </w:p>
              </w:tc>
            </w:tr>
            <w:tr w14:paraId="177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4F2F56B1">
                  <w:pPr>
                    <w:widowControl/>
                    <w:jc w:val="center"/>
                    <w:textAlignment w:val="center"/>
                    <w:rPr>
                      <w:rFonts w:ascii="宋体" w:hAnsi="宋体"/>
                      <w:szCs w:val="21"/>
                      <w:highlight w:val="none"/>
                    </w:rPr>
                  </w:pPr>
                  <w:r>
                    <w:rPr>
                      <w:rFonts w:hint="eastAsia" w:ascii="宋体" w:hAnsi="宋体" w:cs="宋体"/>
                      <w:kern w:val="0"/>
                      <w:sz w:val="22"/>
                      <w:szCs w:val="22"/>
                      <w:highlight w:val="none"/>
                    </w:rPr>
                    <w:t>100000-500000</w:t>
                  </w:r>
                </w:p>
              </w:tc>
              <w:tc>
                <w:tcPr>
                  <w:tcW w:w="1406" w:type="dxa"/>
                  <w:vAlign w:val="center"/>
                </w:tcPr>
                <w:p w14:paraId="6A7554B1">
                  <w:pPr>
                    <w:widowControl/>
                    <w:jc w:val="center"/>
                    <w:textAlignment w:val="center"/>
                    <w:rPr>
                      <w:rFonts w:ascii="宋体" w:hAnsi="宋体"/>
                      <w:szCs w:val="21"/>
                      <w:highlight w:val="none"/>
                    </w:rPr>
                  </w:pPr>
                  <w:r>
                    <w:rPr>
                      <w:rFonts w:hint="eastAsia" w:ascii="宋体" w:hAnsi="宋体" w:cs="宋体"/>
                      <w:kern w:val="0"/>
                      <w:sz w:val="22"/>
                      <w:szCs w:val="22"/>
                      <w:highlight w:val="none"/>
                    </w:rPr>
                    <w:t>0.008%</w:t>
                  </w:r>
                </w:p>
              </w:tc>
              <w:tc>
                <w:tcPr>
                  <w:tcW w:w="1405" w:type="dxa"/>
                  <w:vAlign w:val="center"/>
                </w:tcPr>
                <w:p w14:paraId="1FB77742">
                  <w:pPr>
                    <w:widowControl/>
                    <w:jc w:val="center"/>
                    <w:textAlignment w:val="center"/>
                    <w:rPr>
                      <w:rFonts w:ascii="宋体" w:hAnsi="宋体"/>
                      <w:szCs w:val="21"/>
                      <w:highlight w:val="none"/>
                    </w:rPr>
                  </w:pPr>
                  <w:r>
                    <w:rPr>
                      <w:rFonts w:hint="eastAsia" w:ascii="宋体" w:hAnsi="宋体" w:cs="宋体"/>
                      <w:kern w:val="0"/>
                      <w:sz w:val="22"/>
                      <w:szCs w:val="22"/>
                      <w:highlight w:val="none"/>
                    </w:rPr>
                    <w:t>0.008%</w:t>
                  </w:r>
                </w:p>
              </w:tc>
              <w:tc>
                <w:tcPr>
                  <w:tcW w:w="1405" w:type="dxa"/>
                  <w:vAlign w:val="center"/>
                </w:tcPr>
                <w:p w14:paraId="2A4F66DE">
                  <w:pPr>
                    <w:widowControl/>
                    <w:jc w:val="center"/>
                    <w:textAlignment w:val="center"/>
                    <w:rPr>
                      <w:rFonts w:ascii="宋体" w:hAnsi="宋体"/>
                      <w:szCs w:val="21"/>
                      <w:highlight w:val="none"/>
                    </w:rPr>
                  </w:pPr>
                  <w:r>
                    <w:rPr>
                      <w:rFonts w:hint="eastAsia" w:ascii="宋体" w:hAnsi="宋体" w:cs="宋体"/>
                      <w:kern w:val="0"/>
                      <w:sz w:val="22"/>
                      <w:szCs w:val="22"/>
                      <w:highlight w:val="none"/>
                    </w:rPr>
                    <w:t>0.008%</w:t>
                  </w:r>
                </w:p>
              </w:tc>
            </w:tr>
            <w:tr w14:paraId="41D7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35230FAF">
                  <w:pPr>
                    <w:widowControl/>
                    <w:jc w:val="center"/>
                    <w:textAlignment w:val="center"/>
                    <w:rPr>
                      <w:rFonts w:ascii="宋体" w:hAnsi="宋体"/>
                      <w:szCs w:val="21"/>
                      <w:highlight w:val="none"/>
                    </w:rPr>
                  </w:pPr>
                  <w:r>
                    <w:rPr>
                      <w:rFonts w:hint="eastAsia" w:ascii="宋体" w:hAnsi="宋体" w:cs="宋体"/>
                      <w:kern w:val="0"/>
                      <w:sz w:val="22"/>
                      <w:szCs w:val="22"/>
                      <w:highlight w:val="none"/>
                    </w:rPr>
                    <w:t>500000-1000000</w:t>
                  </w:r>
                </w:p>
              </w:tc>
              <w:tc>
                <w:tcPr>
                  <w:tcW w:w="1406" w:type="dxa"/>
                  <w:vAlign w:val="center"/>
                </w:tcPr>
                <w:p w14:paraId="29D05BC8">
                  <w:pPr>
                    <w:widowControl/>
                    <w:jc w:val="center"/>
                    <w:textAlignment w:val="center"/>
                    <w:rPr>
                      <w:rFonts w:ascii="宋体" w:hAnsi="宋体"/>
                      <w:szCs w:val="21"/>
                      <w:highlight w:val="none"/>
                    </w:rPr>
                  </w:pPr>
                  <w:r>
                    <w:rPr>
                      <w:rFonts w:hint="eastAsia" w:ascii="宋体" w:hAnsi="宋体" w:cs="宋体"/>
                      <w:kern w:val="0"/>
                      <w:sz w:val="22"/>
                      <w:szCs w:val="22"/>
                      <w:highlight w:val="none"/>
                    </w:rPr>
                    <w:t>0.006%</w:t>
                  </w:r>
                </w:p>
              </w:tc>
              <w:tc>
                <w:tcPr>
                  <w:tcW w:w="1405" w:type="dxa"/>
                  <w:vAlign w:val="center"/>
                </w:tcPr>
                <w:p w14:paraId="548B869F">
                  <w:pPr>
                    <w:widowControl/>
                    <w:jc w:val="center"/>
                    <w:textAlignment w:val="center"/>
                    <w:rPr>
                      <w:rFonts w:ascii="宋体" w:hAnsi="宋体"/>
                      <w:szCs w:val="21"/>
                      <w:highlight w:val="none"/>
                    </w:rPr>
                  </w:pPr>
                  <w:r>
                    <w:rPr>
                      <w:rFonts w:hint="eastAsia" w:ascii="宋体" w:hAnsi="宋体" w:cs="宋体"/>
                      <w:kern w:val="0"/>
                      <w:sz w:val="22"/>
                      <w:szCs w:val="22"/>
                      <w:highlight w:val="none"/>
                    </w:rPr>
                    <w:t>0.006%</w:t>
                  </w:r>
                </w:p>
              </w:tc>
              <w:tc>
                <w:tcPr>
                  <w:tcW w:w="1405" w:type="dxa"/>
                  <w:vAlign w:val="center"/>
                </w:tcPr>
                <w:p w14:paraId="6AB23550">
                  <w:pPr>
                    <w:widowControl/>
                    <w:jc w:val="center"/>
                    <w:textAlignment w:val="center"/>
                    <w:rPr>
                      <w:rFonts w:ascii="宋体" w:hAnsi="宋体"/>
                      <w:szCs w:val="21"/>
                      <w:highlight w:val="none"/>
                    </w:rPr>
                  </w:pPr>
                  <w:r>
                    <w:rPr>
                      <w:rFonts w:hint="eastAsia" w:ascii="宋体" w:hAnsi="宋体" w:cs="宋体"/>
                      <w:kern w:val="0"/>
                      <w:sz w:val="22"/>
                      <w:szCs w:val="22"/>
                      <w:highlight w:val="none"/>
                    </w:rPr>
                    <w:t>0.006%</w:t>
                  </w:r>
                </w:p>
              </w:tc>
            </w:tr>
            <w:tr w14:paraId="216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6" w:type="dxa"/>
                  <w:vAlign w:val="center"/>
                </w:tcPr>
                <w:p w14:paraId="56457457">
                  <w:pPr>
                    <w:widowControl/>
                    <w:jc w:val="center"/>
                    <w:textAlignment w:val="center"/>
                    <w:rPr>
                      <w:rFonts w:ascii="宋体" w:hAnsi="宋体"/>
                      <w:szCs w:val="21"/>
                      <w:highlight w:val="none"/>
                    </w:rPr>
                  </w:pPr>
                  <w:r>
                    <w:rPr>
                      <w:rFonts w:hint="eastAsia" w:ascii="宋体" w:hAnsi="宋体" w:cs="宋体"/>
                      <w:kern w:val="0"/>
                      <w:sz w:val="22"/>
                      <w:szCs w:val="22"/>
                      <w:highlight w:val="none"/>
                    </w:rPr>
                    <w:t>100000以上</w:t>
                  </w:r>
                </w:p>
              </w:tc>
              <w:tc>
                <w:tcPr>
                  <w:tcW w:w="1406" w:type="dxa"/>
                  <w:vAlign w:val="center"/>
                </w:tcPr>
                <w:p w14:paraId="35094BEE">
                  <w:pPr>
                    <w:widowControl/>
                    <w:jc w:val="center"/>
                    <w:textAlignment w:val="center"/>
                    <w:rPr>
                      <w:rFonts w:ascii="宋体" w:hAnsi="宋体"/>
                      <w:szCs w:val="21"/>
                      <w:highlight w:val="none"/>
                    </w:rPr>
                  </w:pPr>
                  <w:r>
                    <w:rPr>
                      <w:rFonts w:hint="eastAsia" w:ascii="宋体" w:hAnsi="宋体" w:cs="宋体"/>
                      <w:kern w:val="0"/>
                      <w:sz w:val="22"/>
                      <w:szCs w:val="22"/>
                      <w:highlight w:val="none"/>
                    </w:rPr>
                    <w:t>0.004%</w:t>
                  </w:r>
                </w:p>
              </w:tc>
              <w:tc>
                <w:tcPr>
                  <w:tcW w:w="1405" w:type="dxa"/>
                  <w:vAlign w:val="center"/>
                </w:tcPr>
                <w:p w14:paraId="7CA1D2EB">
                  <w:pPr>
                    <w:widowControl/>
                    <w:jc w:val="center"/>
                    <w:textAlignment w:val="center"/>
                    <w:rPr>
                      <w:rFonts w:ascii="宋体" w:hAnsi="宋体"/>
                      <w:szCs w:val="21"/>
                      <w:highlight w:val="none"/>
                    </w:rPr>
                  </w:pPr>
                  <w:r>
                    <w:rPr>
                      <w:rFonts w:hint="eastAsia" w:ascii="宋体" w:hAnsi="宋体" w:cs="宋体"/>
                      <w:kern w:val="0"/>
                      <w:sz w:val="22"/>
                      <w:szCs w:val="22"/>
                      <w:highlight w:val="none"/>
                    </w:rPr>
                    <w:t>0.004%</w:t>
                  </w:r>
                </w:p>
              </w:tc>
              <w:tc>
                <w:tcPr>
                  <w:tcW w:w="1405" w:type="dxa"/>
                  <w:vAlign w:val="center"/>
                </w:tcPr>
                <w:p w14:paraId="2892A759">
                  <w:pPr>
                    <w:widowControl/>
                    <w:jc w:val="center"/>
                    <w:textAlignment w:val="center"/>
                    <w:rPr>
                      <w:rFonts w:ascii="宋体" w:hAnsi="宋体"/>
                      <w:szCs w:val="21"/>
                      <w:highlight w:val="none"/>
                    </w:rPr>
                  </w:pPr>
                  <w:r>
                    <w:rPr>
                      <w:rFonts w:hint="eastAsia" w:ascii="宋体" w:hAnsi="宋体" w:cs="宋体"/>
                      <w:kern w:val="0"/>
                      <w:sz w:val="22"/>
                      <w:szCs w:val="22"/>
                      <w:highlight w:val="none"/>
                    </w:rPr>
                    <w:t>0.004%</w:t>
                  </w:r>
                </w:p>
              </w:tc>
            </w:tr>
          </w:tbl>
          <w:p w14:paraId="06E8186D">
            <w:pPr>
              <w:spacing w:line="400" w:lineRule="exact"/>
              <w:ind w:firstLine="420" w:firstLineChars="200"/>
              <w:rPr>
                <w:rFonts w:ascii="宋体" w:hAnsi="宋体"/>
                <w:kern w:val="0"/>
                <w:szCs w:val="21"/>
                <w:highlight w:val="none"/>
              </w:rPr>
            </w:pPr>
          </w:p>
        </w:tc>
      </w:tr>
      <w:tr w14:paraId="798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48" w:type="dxa"/>
            <w:vAlign w:val="center"/>
          </w:tcPr>
          <w:p w14:paraId="7089DEC8">
            <w:pPr>
              <w:autoSpaceDE w:val="0"/>
              <w:autoSpaceDN w:val="0"/>
              <w:adjustRightInd w:val="0"/>
              <w:spacing w:line="360" w:lineRule="auto"/>
              <w:ind w:right="-20"/>
              <w:jc w:val="center"/>
              <w:rPr>
                <w:szCs w:val="21"/>
                <w:highlight w:val="none"/>
                <w:shd w:val="clear" w:color="auto" w:fill="FFFFFF"/>
              </w:rPr>
            </w:pPr>
            <w:r>
              <w:rPr>
                <w:szCs w:val="21"/>
                <w:highlight w:val="none"/>
                <w:shd w:val="clear" w:color="auto" w:fill="FFFFFF"/>
              </w:rPr>
              <w:t>10.</w:t>
            </w:r>
            <w:r>
              <w:rPr>
                <w:rFonts w:hint="eastAsia"/>
                <w:szCs w:val="21"/>
                <w:highlight w:val="none"/>
                <w:shd w:val="clear" w:color="auto" w:fill="FFFFFF"/>
              </w:rPr>
              <w:t>3</w:t>
            </w:r>
          </w:p>
        </w:tc>
        <w:tc>
          <w:tcPr>
            <w:tcW w:w="8408" w:type="dxa"/>
            <w:gridSpan w:val="2"/>
            <w:vAlign w:val="center"/>
          </w:tcPr>
          <w:p w14:paraId="4B4BD31D">
            <w:pPr>
              <w:widowControl/>
              <w:spacing w:line="400" w:lineRule="exact"/>
              <w:ind w:firstLine="420" w:firstLineChars="200"/>
              <w:rPr>
                <w:rFonts w:ascii="宋体" w:hAnsi="宋体"/>
                <w:kern w:val="0"/>
                <w:szCs w:val="21"/>
                <w:highlight w:val="none"/>
              </w:rPr>
            </w:pPr>
            <w:r>
              <w:rPr>
                <w:rFonts w:hint="eastAsia"/>
                <w:kern w:val="0"/>
                <w:szCs w:val="21"/>
                <w:highlight w:val="none"/>
              </w:rPr>
              <w:t>比选文件</w:t>
            </w:r>
            <w:r>
              <w:rPr>
                <w:kern w:val="0"/>
                <w:szCs w:val="21"/>
                <w:highlight w:val="none"/>
              </w:rPr>
              <w:t>须知前附表与正文不一致的以前附表为准，评标办法前附表与正文不一致的以前附表为准。</w:t>
            </w:r>
          </w:p>
        </w:tc>
      </w:tr>
    </w:tbl>
    <w:p w14:paraId="42EDB19B">
      <w:pPr>
        <w:autoSpaceDE w:val="0"/>
        <w:autoSpaceDN w:val="0"/>
        <w:adjustRightInd w:val="0"/>
        <w:spacing w:before="5" w:line="100" w:lineRule="exact"/>
        <w:jc w:val="left"/>
        <w:rPr>
          <w:kern w:val="0"/>
          <w:sz w:val="10"/>
          <w:szCs w:val="10"/>
          <w:highlight w:val="none"/>
          <w:shd w:val="clear" w:color="auto" w:fill="FFFFFF"/>
        </w:rPr>
      </w:pPr>
    </w:p>
    <w:p w14:paraId="528528B6">
      <w:pPr>
        <w:pStyle w:val="132"/>
        <w:jc w:val="both"/>
        <w:rPr>
          <w:rFonts w:ascii="Times New Roman" w:hAnsi="Times New Roman" w:eastAsia="宋体"/>
          <w:sz w:val="21"/>
          <w:szCs w:val="21"/>
          <w:highlight w:val="none"/>
          <w:shd w:val="clear" w:color="auto" w:fill="FFFFFF"/>
        </w:rPr>
      </w:pPr>
      <w:bookmarkStart w:id="27" w:name="_Toc199124758"/>
      <w:r>
        <w:rPr>
          <w:rFonts w:ascii="Times New Roman" w:hAnsi="Times New Roman" w:eastAsia="宋体"/>
          <w:highlight w:val="none"/>
          <w:shd w:val="clear" w:color="auto" w:fill="FFFFFF"/>
        </w:rPr>
        <w:br w:type="page"/>
      </w:r>
      <w:bookmarkStart w:id="28" w:name="_Toc1233"/>
      <w:bookmarkStart w:id="29" w:name="_Toc15245"/>
      <w:r>
        <w:rPr>
          <w:rFonts w:ascii="Times New Roman" w:hAnsi="Times New Roman" w:eastAsia="宋体"/>
          <w:sz w:val="21"/>
          <w:szCs w:val="21"/>
          <w:highlight w:val="none"/>
          <w:shd w:val="clear" w:color="auto" w:fill="FFFFFF"/>
        </w:rPr>
        <w:t>1.  总则</w:t>
      </w:r>
      <w:bookmarkEnd w:id="27"/>
      <w:bookmarkEnd w:id="28"/>
      <w:bookmarkEnd w:id="29"/>
    </w:p>
    <w:p w14:paraId="6D2ACCAA">
      <w:pPr>
        <w:pStyle w:val="112"/>
        <w:rPr>
          <w:rFonts w:ascii="Times New Roman" w:hAnsi="Times New Roman" w:eastAsia="宋体"/>
          <w:sz w:val="21"/>
          <w:szCs w:val="21"/>
          <w:highlight w:val="none"/>
          <w:shd w:val="clear" w:color="auto" w:fill="FFFFFF"/>
        </w:rPr>
      </w:pPr>
      <w:bookmarkStart w:id="30" w:name="_Toc15124"/>
      <w:bookmarkStart w:id="31" w:name="_Toc199124759"/>
      <w:bookmarkStart w:id="32" w:name="_Toc28807"/>
      <w:r>
        <w:rPr>
          <w:rFonts w:ascii="Times New Roman" w:hAnsi="Times New Roman" w:eastAsia="宋体"/>
          <w:sz w:val="21"/>
          <w:szCs w:val="21"/>
          <w:highlight w:val="none"/>
          <w:shd w:val="clear" w:color="auto" w:fill="FFFFFF"/>
        </w:rPr>
        <w:t>1.1  项目概况</w:t>
      </w:r>
      <w:bookmarkEnd w:id="30"/>
      <w:bookmarkEnd w:id="31"/>
      <w:bookmarkEnd w:id="32"/>
    </w:p>
    <w:p w14:paraId="6CDD7D82">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1.</w:t>
      </w:r>
      <w:r>
        <w:rPr>
          <w:spacing w:val="-1"/>
          <w:kern w:val="0"/>
          <w:szCs w:val="21"/>
          <w:highlight w:val="none"/>
          <w:shd w:val="clear" w:color="auto" w:fill="FFFFFF"/>
        </w:rPr>
        <w:t>1</w:t>
      </w:r>
      <w:r>
        <w:rPr>
          <w:kern w:val="0"/>
          <w:szCs w:val="21"/>
          <w:highlight w:val="none"/>
          <w:shd w:val="clear" w:color="auto" w:fill="FFFFFF"/>
        </w:rPr>
        <w:t xml:space="preserve">.1 </w:t>
      </w:r>
      <w:r>
        <w:rPr>
          <w:szCs w:val="21"/>
          <w:highlight w:val="none"/>
          <w:shd w:val="clear" w:color="auto" w:fill="FFFFFF"/>
        </w:rPr>
        <w:t xml:space="preserve"> </w:t>
      </w:r>
      <w:r>
        <w:rPr>
          <w:kern w:val="0"/>
          <w:szCs w:val="21"/>
          <w:highlight w:val="none"/>
          <w:shd w:val="clear" w:color="auto" w:fill="FFFFFF"/>
        </w:rPr>
        <w:t>根据《中华人民</w:t>
      </w:r>
      <w:r>
        <w:rPr>
          <w:szCs w:val="21"/>
          <w:highlight w:val="none"/>
          <w:shd w:val="clear" w:color="auto" w:fill="FFFFFF"/>
        </w:rPr>
        <w:t>共</w:t>
      </w:r>
      <w:r>
        <w:rPr>
          <w:kern w:val="0"/>
          <w:szCs w:val="21"/>
          <w:highlight w:val="none"/>
          <w:shd w:val="clear" w:color="auto" w:fill="FFFFFF"/>
        </w:rPr>
        <w:t>和国</w:t>
      </w:r>
      <w:r>
        <w:rPr>
          <w:rFonts w:hint="eastAsia"/>
          <w:kern w:val="0"/>
          <w:szCs w:val="21"/>
          <w:highlight w:val="none"/>
          <w:shd w:val="clear" w:color="auto" w:fill="FFFFFF"/>
        </w:rPr>
        <w:t>招标</w:t>
      </w:r>
      <w:r>
        <w:rPr>
          <w:szCs w:val="21"/>
          <w:highlight w:val="none"/>
          <w:shd w:val="clear" w:color="auto" w:fill="FFFFFF"/>
        </w:rPr>
        <w:t>投</w:t>
      </w:r>
      <w:r>
        <w:rPr>
          <w:kern w:val="0"/>
          <w:szCs w:val="21"/>
          <w:highlight w:val="none"/>
          <w:shd w:val="clear" w:color="auto" w:fill="FFFFFF"/>
        </w:rPr>
        <w:t>标法》等</w:t>
      </w:r>
      <w:r>
        <w:rPr>
          <w:szCs w:val="21"/>
          <w:highlight w:val="none"/>
          <w:shd w:val="clear" w:color="auto" w:fill="FFFFFF"/>
        </w:rPr>
        <w:t>有</w:t>
      </w:r>
      <w:r>
        <w:rPr>
          <w:kern w:val="0"/>
          <w:szCs w:val="21"/>
          <w:highlight w:val="none"/>
          <w:shd w:val="clear" w:color="auto" w:fill="FFFFFF"/>
        </w:rPr>
        <w:t>关法律、</w:t>
      </w:r>
      <w:r>
        <w:rPr>
          <w:szCs w:val="21"/>
          <w:highlight w:val="none"/>
          <w:shd w:val="clear" w:color="auto" w:fill="FFFFFF"/>
        </w:rPr>
        <w:t>法</w:t>
      </w:r>
      <w:r>
        <w:rPr>
          <w:kern w:val="0"/>
          <w:szCs w:val="21"/>
          <w:highlight w:val="none"/>
          <w:shd w:val="clear" w:color="auto" w:fill="FFFFFF"/>
        </w:rPr>
        <w:t>规和规章</w:t>
      </w:r>
      <w:r>
        <w:rPr>
          <w:szCs w:val="21"/>
          <w:highlight w:val="none"/>
          <w:shd w:val="clear" w:color="auto" w:fill="FFFFFF"/>
        </w:rPr>
        <w:t>的</w:t>
      </w:r>
      <w:r>
        <w:rPr>
          <w:kern w:val="0"/>
          <w:szCs w:val="21"/>
          <w:highlight w:val="none"/>
          <w:shd w:val="clear" w:color="auto" w:fill="FFFFFF"/>
        </w:rPr>
        <w:t>规定，本</w:t>
      </w:r>
      <w:r>
        <w:rPr>
          <w:rFonts w:hint="eastAsia"/>
          <w:szCs w:val="21"/>
          <w:highlight w:val="none"/>
          <w:shd w:val="clear" w:color="auto" w:fill="FFFFFF"/>
        </w:rPr>
        <w:t>比选</w:t>
      </w:r>
      <w:r>
        <w:rPr>
          <w:kern w:val="0"/>
          <w:szCs w:val="21"/>
          <w:highlight w:val="none"/>
          <w:shd w:val="clear" w:color="auto" w:fill="FFFFFF"/>
        </w:rPr>
        <w:t>项目已具备</w:t>
      </w:r>
      <w:r>
        <w:rPr>
          <w:rFonts w:hint="eastAsia"/>
          <w:kern w:val="0"/>
          <w:szCs w:val="21"/>
          <w:highlight w:val="none"/>
          <w:shd w:val="clear" w:color="auto" w:fill="FFFFFF"/>
        </w:rPr>
        <w:t>比选条件</w:t>
      </w:r>
      <w:r>
        <w:rPr>
          <w:kern w:val="0"/>
          <w:szCs w:val="21"/>
          <w:highlight w:val="none"/>
          <w:shd w:val="clear" w:color="auto" w:fill="FFFFFF"/>
        </w:rPr>
        <w:t>，现对本</w:t>
      </w:r>
      <w:r>
        <w:rPr>
          <w:rFonts w:hint="eastAsia"/>
          <w:kern w:val="0"/>
          <w:szCs w:val="21"/>
          <w:highlight w:val="none"/>
          <w:shd w:val="clear" w:color="auto" w:fill="FFFFFF"/>
        </w:rPr>
        <w:t>项目</w:t>
      </w:r>
      <w:r>
        <w:rPr>
          <w:kern w:val="0"/>
          <w:szCs w:val="21"/>
          <w:highlight w:val="none"/>
          <w:shd w:val="clear" w:color="auto" w:fill="FFFFFF"/>
        </w:rPr>
        <w:t>进行</w:t>
      </w:r>
      <w:r>
        <w:rPr>
          <w:rFonts w:hint="eastAsia"/>
          <w:kern w:val="0"/>
          <w:szCs w:val="21"/>
          <w:highlight w:val="none"/>
          <w:shd w:val="clear" w:color="auto" w:fill="FFFFFF"/>
        </w:rPr>
        <w:t>比选</w:t>
      </w:r>
      <w:r>
        <w:rPr>
          <w:kern w:val="0"/>
          <w:szCs w:val="21"/>
          <w:highlight w:val="none"/>
          <w:shd w:val="clear" w:color="auto" w:fill="FFFFFF"/>
        </w:rPr>
        <w:t>。</w:t>
      </w:r>
    </w:p>
    <w:p w14:paraId="2577D8DC">
      <w:pPr>
        <w:autoSpaceDE w:val="0"/>
        <w:autoSpaceDN w:val="0"/>
        <w:adjustRightInd w:val="0"/>
        <w:spacing w:before="9"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.1.2  本</w:t>
      </w:r>
      <w:r>
        <w:rPr>
          <w:rFonts w:hint="eastAsia"/>
          <w:kern w:val="0"/>
          <w:szCs w:val="21"/>
          <w:highlight w:val="none"/>
          <w:shd w:val="clear" w:color="auto" w:fill="FFFFFF"/>
        </w:rPr>
        <w:t>比选</w:t>
      </w:r>
      <w:r>
        <w:rPr>
          <w:kern w:val="0"/>
          <w:szCs w:val="21"/>
          <w:highlight w:val="none"/>
          <w:shd w:val="clear" w:color="auto" w:fill="FFFFFF"/>
        </w:rPr>
        <w:t>项目</w:t>
      </w:r>
      <w:r>
        <w:rPr>
          <w:rFonts w:hint="eastAsia"/>
          <w:kern w:val="0"/>
          <w:szCs w:val="21"/>
          <w:highlight w:val="none"/>
          <w:shd w:val="clear" w:color="auto" w:fill="FFFFFF"/>
        </w:rPr>
        <w:t>比选</w:t>
      </w:r>
      <w:r>
        <w:rPr>
          <w:kern w:val="0"/>
          <w:szCs w:val="21"/>
          <w:highlight w:val="none"/>
          <w:shd w:val="clear" w:color="auto" w:fill="FFFFFF"/>
        </w:rPr>
        <w:t>人：见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4FFE4733">
      <w:pPr>
        <w:autoSpaceDE w:val="0"/>
        <w:autoSpaceDN w:val="0"/>
        <w:adjustRightInd w:val="0"/>
        <w:spacing w:before="70"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.1.3  本</w:t>
      </w:r>
      <w:r>
        <w:rPr>
          <w:rFonts w:hint="eastAsia"/>
          <w:kern w:val="0"/>
          <w:szCs w:val="21"/>
          <w:highlight w:val="none"/>
          <w:shd w:val="clear" w:color="auto" w:fill="FFFFFF"/>
        </w:rPr>
        <w:t>项目比选</w:t>
      </w:r>
      <w:r>
        <w:rPr>
          <w:kern w:val="0"/>
          <w:szCs w:val="21"/>
          <w:highlight w:val="none"/>
          <w:shd w:val="clear" w:color="auto" w:fill="FFFFFF"/>
        </w:rPr>
        <w:t>代理机构：见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671595E0">
      <w:pPr>
        <w:autoSpaceDE w:val="0"/>
        <w:autoSpaceDN w:val="0"/>
        <w:adjustRightInd w:val="0"/>
        <w:spacing w:before="72"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.1.4  本</w:t>
      </w:r>
      <w:r>
        <w:rPr>
          <w:rFonts w:hint="eastAsia"/>
          <w:kern w:val="0"/>
          <w:szCs w:val="21"/>
          <w:highlight w:val="none"/>
          <w:shd w:val="clear" w:color="auto" w:fill="FFFFFF"/>
        </w:rPr>
        <w:t>比选</w:t>
      </w:r>
      <w:r>
        <w:rPr>
          <w:kern w:val="0"/>
          <w:szCs w:val="21"/>
          <w:highlight w:val="none"/>
          <w:shd w:val="clear" w:color="auto" w:fill="FFFFFF"/>
        </w:rPr>
        <w:t>项目名称：见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1E339189">
      <w:pPr>
        <w:autoSpaceDE w:val="0"/>
        <w:autoSpaceDN w:val="0"/>
        <w:adjustRightInd w:val="0"/>
        <w:spacing w:before="70"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.1.5  本</w:t>
      </w:r>
      <w:r>
        <w:rPr>
          <w:rFonts w:hint="eastAsia"/>
          <w:kern w:val="0"/>
          <w:szCs w:val="21"/>
          <w:highlight w:val="none"/>
          <w:shd w:val="clear" w:color="auto" w:fill="FFFFFF"/>
        </w:rPr>
        <w:t>项目服务</w:t>
      </w:r>
      <w:r>
        <w:rPr>
          <w:kern w:val="0"/>
          <w:szCs w:val="21"/>
          <w:highlight w:val="none"/>
          <w:shd w:val="clear" w:color="auto" w:fill="FFFFFF"/>
        </w:rPr>
        <w:t>地点：见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7C7EC831">
      <w:pPr>
        <w:autoSpaceDE w:val="0"/>
        <w:autoSpaceDN w:val="0"/>
        <w:adjustRightInd w:val="0"/>
        <w:spacing w:before="70"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.1.6  本</w:t>
      </w:r>
      <w:r>
        <w:rPr>
          <w:rFonts w:hint="eastAsia"/>
          <w:kern w:val="0"/>
          <w:szCs w:val="21"/>
          <w:highlight w:val="none"/>
          <w:shd w:val="clear" w:color="auto" w:fill="FFFFFF"/>
        </w:rPr>
        <w:t>项目</w:t>
      </w:r>
      <w:r>
        <w:rPr>
          <w:kern w:val="0"/>
          <w:szCs w:val="21"/>
          <w:highlight w:val="none"/>
          <w:shd w:val="clear" w:color="auto" w:fill="FFFFFF"/>
        </w:rPr>
        <w:t>规模：见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4352FED7">
      <w:pPr>
        <w:pStyle w:val="112"/>
        <w:rPr>
          <w:rFonts w:ascii="Times New Roman" w:hAnsi="Times New Roman" w:eastAsia="宋体"/>
          <w:sz w:val="21"/>
          <w:szCs w:val="21"/>
          <w:highlight w:val="none"/>
          <w:shd w:val="clear" w:color="auto" w:fill="FFFFFF"/>
        </w:rPr>
      </w:pPr>
      <w:bookmarkStart w:id="33" w:name="_Toc23188"/>
      <w:bookmarkStart w:id="34" w:name="_Toc199124760"/>
      <w:bookmarkStart w:id="35" w:name="_Toc28469"/>
      <w:r>
        <w:rPr>
          <w:rFonts w:ascii="Times New Roman" w:hAnsi="Times New Roman" w:eastAsia="宋体"/>
          <w:sz w:val="21"/>
          <w:szCs w:val="21"/>
          <w:highlight w:val="none"/>
          <w:shd w:val="clear" w:color="auto" w:fill="FFFFFF"/>
        </w:rPr>
        <w:t>1.2  资金来源和落实情况</w:t>
      </w:r>
      <w:bookmarkEnd w:id="33"/>
      <w:bookmarkEnd w:id="34"/>
      <w:bookmarkEnd w:id="35"/>
    </w:p>
    <w:p w14:paraId="5D472C72">
      <w:pPr>
        <w:autoSpaceDE w:val="0"/>
        <w:autoSpaceDN w:val="0"/>
        <w:adjustRightInd w:val="0"/>
        <w:spacing w:before="65"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.2.1  本</w:t>
      </w:r>
      <w:r>
        <w:rPr>
          <w:rFonts w:hint="eastAsia"/>
          <w:kern w:val="0"/>
          <w:szCs w:val="21"/>
          <w:highlight w:val="none"/>
          <w:shd w:val="clear" w:color="auto" w:fill="FFFFFF"/>
        </w:rPr>
        <w:t>比选</w:t>
      </w:r>
      <w:r>
        <w:rPr>
          <w:kern w:val="0"/>
          <w:szCs w:val="21"/>
          <w:highlight w:val="none"/>
          <w:shd w:val="clear" w:color="auto" w:fill="FFFFFF"/>
        </w:rPr>
        <w:t>项目的资金来源：见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6760464E">
      <w:pPr>
        <w:autoSpaceDE w:val="0"/>
        <w:autoSpaceDN w:val="0"/>
        <w:adjustRightInd w:val="0"/>
        <w:spacing w:before="65"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.2.2  本</w:t>
      </w:r>
      <w:r>
        <w:rPr>
          <w:rFonts w:hint="eastAsia"/>
          <w:kern w:val="0"/>
          <w:szCs w:val="21"/>
          <w:highlight w:val="none"/>
          <w:shd w:val="clear" w:color="auto" w:fill="FFFFFF"/>
        </w:rPr>
        <w:t>比选</w:t>
      </w:r>
      <w:r>
        <w:rPr>
          <w:kern w:val="0"/>
          <w:szCs w:val="21"/>
          <w:highlight w:val="none"/>
          <w:shd w:val="clear" w:color="auto" w:fill="FFFFFF"/>
        </w:rPr>
        <w:t>项目的出资比例：见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4E1E03B3">
      <w:pPr>
        <w:autoSpaceDE w:val="0"/>
        <w:autoSpaceDN w:val="0"/>
        <w:adjustRightInd w:val="0"/>
        <w:spacing w:before="65"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.2.3  本</w:t>
      </w:r>
      <w:r>
        <w:rPr>
          <w:rFonts w:hint="eastAsia"/>
          <w:kern w:val="0"/>
          <w:szCs w:val="21"/>
          <w:highlight w:val="none"/>
          <w:shd w:val="clear" w:color="auto" w:fill="FFFFFF"/>
        </w:rPr>
        <w:t>比选</w:t>
      </w:r>
      <w:r>
        <w:rPr>
          <w:kern w:val="0"/>
          <w:szCs w:val="21"/>
          <w:highlight w:val="none"/>
          <w:shd w:val="clear" w:color="auto" w:fill="FFFFFF"/>
        </w:rPr>
        <w:t>项目的资金落实情况：见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030881B3">
      <w:pPr>
        <w:pStyle w:val="112"/>
        <w:rPr>
          <w:rFonts w:ascii="Times New Roman" w:hAnsi="Times New Roman" w:eastAsia="宋体"/>
          <w:sz w:val="21"/>
          <w:szCs w:val="21"/>
          <w:highlight w:val="none"/>
          <w:shd w:val="clear" w:color="auto" w:fill="FFFFFF"/>
        </w:rPr>
      </w:pPr>
      <w:bookmarkStart w:id="36" w:name="_Toc199124761"/>
      <w:bookmarkStart w:id="37" w:name="_Toc31209"/>
      <w:bookmarkStart w:id="38" w:name="_Toc5962"/>
      <w:r>
        <w:rPr>
          <w:rFonts w:ascii="Times New Roman" w:hAnsi="Times New Roman" w:eastAsia="宋体"/>
          <w:sz w:val="21"/>
          <w:szCs w:val="21"/>
          <w:highlight w:val="none"/>
          <w:shd w:val="clear" w:color="auto" w:fill="FFFFFF"/>
        </w:rPr>
        <w:t xml:space="preserve">1.3  </w:t>
      </w:r>
      <w:bookmarkEnd w:id="36"/>
      <w:bookmarkStart w:id="39" w:name="_Toc199124762"/>
      <w:r>
        <w:rPr>
          <w:rFonts w:hint="eastAsia" w:ascii="Times New Roman" w:hAnsi="Times New Roman" w:eastAsia="宋体"/>
          <w:sz w:val="21"/>
          <w:szCs w:val="21"/>
          <w:highlight w:val="none"/>
          <w:shd w:val="clear" w:color="auto" w:fill="FFFFFF"/>
        </w:rPr>
        <w:t>比选范围、服务期限和质量要求</w:t>
      </w:r>
      <w:bookmarkEnd w:id="37"/>
      <w:bookmarkEnd w:id="38"/>
    </w:p>
    <w:p w14:paraId="113C4092">
      <w:pPr>
        <w:spacing w:line="360" w:lineRule="auto"/>
        <w:ind w:firstLine="420" w:firstLineChars="200"/>
        <w:rPr>
          <w:szCs w:val="21"/>
          <w:highlight w:val="none"/>
        </w:rPr>
      </w:pPr>
      <w:r>
        <w:rPr>
          <w:rFonts w:hint="eastAsia"/>
          <w:szCs w:val="21"/>
          <w:highlight w:val="none"/>
        </w:rPr>
        <w:t>1.3.1 本次比选范围：见申请人须知前附表。</w:t>
      </w:r>
    </w:p>
    <w:p w14:paraId="12F70CF0">
      <w:pPr>
        <w:spacing w:line="360" w:lineRule="auto"/>
        <w:ind w:firstLine="420" w:firstLineChars="200"/>
        <w:rPr>
          <w:szCs w:val="21"/>
          <w:highlight w:val="none"/>
        </w:rPr>
      </w:pPr>
      <w:r>
        <w:rPr>
          <w:rFonts w:hint="eastAsia"/>
          <w:szCs w:val="21"/>
          <w:highlight w:val="none"/>
        </w:rPr>
        <w:t>1.3.2 本比选项目的服务期限：见申请人须知前附表。</w:t>
      </w:r>
    </w:p>
    <w:p w14:paraId="68412E4C">
      <w:pPr>
        <w:spacing w:line="360" w:lineRule="auto"/>
        <w:ind w:firstLine="420" w:firstLineChars="200"/>
        <w:rPr>
          <w:szCs w:val="21"/>
          <w:highlight w:val="none"/>
        </w:rPr>
      </w:pPr>
      <w:r>
        <w:rPr>
          <w:rFonts w:hint="eastAsia"/>
          <w:szCs w:val="21"/>
          <w:highlight w:val="none"/>
        </w:rPr>
        <w:t>1.3.3 本比选项目的质量要求：见申请人须知前附表。</w:t>
      </w:r>
    </w:p>
    <w:p w14:paraId="5F292AF1">
      <w:pPr>
        <w:pStyle w:val="112"/>
        <w:rPr>
          <w:rFonts w:ascii="Times New Roman" w:hAnsi="Times New Roman" w:eastAsia="宋体"/>
          <w:sz w:val="21"/>
          <w:szCs w:val="21"/>
          <w:highlight w:val="none"/>
          <w:shd w:val="clear" w:color="auto" w:fill="FFFFFF"/>
        </w:rPr>
      </w:pPr>
      <w:bookmarkStart w:id="40" w:name="_Toc5214"/>
      <w:bookmarkStart w:id="41" w:name="_Toc31706"/>
      <w:r>
        <w:rPr>
          <w:rFonts w:ascii="Times New Roman" w:hAnsi="Times New Roman" w:eastAsia="宋体"/>
          <w:sz w:val="21"/>
          <w:szCs w:val="21"/>
          <w:highlight w:val="none"/>
          <w:shd w:val="clear" w:color="auto" w:fill="FFFFFF"/>
        </w:rPr>
        <w:t xml:space="preserve">1.4  </w:t>
      </w:r>
      <w:r>
        <w:rPr>
          <w:rFonts w:hint="eastAsia" w:ascii="Times New Roman" w:hAnsi="Times New Roman" w:eastAsia="宋体"/>
          <w:sz w:val="21"/>
          <w:szCs w:val="21"/>
          <w:highlight w:val="none"/>
          <w:shd w:val="clear" w:color="auto" w:fill="FFFFFF"/>
          <w:lang w:val="zh-CN"/>
        </w:rPr>
        <w:t>供应商</w:t>
      </w:r>
      <w:r>
        <w:rPr>
          <w:rFonts w:ascii="Times New Roman" w:hAnsi="Times New Roman" w:eastAsia="宋体"/>
          <w:sz w:val="21"/>
          <w:szCs w:val="21"/>
          <w:highlight w:val="none"/>
          <w:shd w:val="clear" w:color="auto" w:fill="FFFFFF"/>
        </w:rPr>
        <w:t>资格要求</w:t>
      </w:r>
      <w:bookmarkEnd w:id="39"/>
      <w:bookmarkEnd w:id="40"/>
      <w:bookmarkEnd w:id="41"/>
    </w:p>
    <w:p w14:paraId="0E337775">
      <w:pPr>
        <w:autoSpaceDE w:val="0"/>
        <w:autoSpaceDN w:val="0"/>
        <w:adjustRightInd w:val="0"/>
        <w:spacing w:before="70" w:line="360" w:lineRule="auto"/>
        <w:ind w:left="540" w:right="-20"/>
        <w:jc w:val="left"/>
        <w:rPr>
          <w:kern w:val="0"/>
          <w:szCs w:val="21"/>
          <w:highlight w:val="none"/>
          <w:shd w:val="clear" w:color="auto" w:fill="FFFFFF"/>
        </w:rPr>
      </w:pPr>
      <w:r>
        <w:rPr>
          <w:rFonts w:hint="eastAsia"/>
          <w:kern w:val="0"/>
          <w:szCs w:val="21"/>
          <w:highlight w:val="none"/>
          <w:shd w:val="clear" w:color="auto" w:fill="FFFFFF"/>
        </w:rPr>
        <w:t>1.4.1 供应商应具备承担本比选项目的资质：见比选文件须知前附表；</w:t>
      </w:r>
    </w:p>
    <w:p w14:paraId="02094E50">
      <w:pPr>
        <w:autoSpaceDE w:val="0"/>
        <w:autoSpaceDN w:val="0"/>
        <w:adjustRightInd w:val="0"/>
        <w:spacing w:before="70" w:line="360" w:lineRule="auto"/>
        <w:ind w:left="540" w:right="-20"/>
        <w:jc w:val="left"/>
        <w:rPr>
          <w:szCs w:val="21"/>
          <w:highlight w:val="none"/>
          <w:shd w:val="clear" w:color="auto" w:fill="FFFFFF"/>
        </w:rPr>
      </w:pPr>
      <w:r>
        <w:rPr>
          <w:szCs w:val="21"/>
          <w:highlight w:val="none"/>
          <w:shd w:val="clear" w:color="auto" w:fill="FFFFFF"/>
        </w:rPr>
        <w:t>1.4.2本</w:t>
      </w:r>
      <w:r>
        <w:rPr>
          <w:rFonts w:hint="eastAsia"/>
          <w:szCs w:val="21"/>
          <w:highlight w:val="none"/>
          <w:shd w:val="clear" w:color="auto" w:fill="FFFFFF"/>
        </w:rPr>
        <w:t>项目比选</w:t>
      </w:r>
      <w:r>
        <w:rPr>
          <w:szCs w:val="21"/>
          <w:highlight w:val="none"/>
          <w:shd w:val="clear" w:color="auto" w:fill="FFFFFF"/>
        </w:rPr>
        <w:t>人不接受联合体投标。</w:t>
      </w:r>
    </w:p>
    <w:p w14:paraId="516C2656">
      <w:pPr>
        <w:autoSpaceDE w:val="0"/>
        <w:autoSpaceDN w:val="0"/>
        <w:adjustRightInd w:val="0"/>
        <w:spacing w:before="70" w:line="360" w:lineRule="auto"/>
        <w:ind w:left="540" w:right="-20"/>
        <w:jc w:val="left"/>
        <w:rPr>
          <w:kern w:val="0"/>
          <w:szCs w:val="21"/>
          <w:highlight w:val="none"/>
          <w:shd w:val="clear" w:color="auto" w:fill="FFFFFF"/>
        </w:rPr>
      </w:pPr>
      <w:r>
        <w:rPr>
          <w:szCs w:val="21"/>
          <w:highlight w:val="none"/>
          <w:shd w:val="clear" w:color="auto" w:fill="FFFFFF"/>
        </w:rPr>
        <w:t>1</w:t>
      </w:r>
      <w:r>
        <w:rPr>
          <w:kern w:val="0"/>
          <w:szCs w:val="21"/>
          <w:highlight w:val="none"/>
          <w:shd w:val="clear" w:color="auto" w:fill="FFFFFF"/>
        </w:rPr>
        <w:t>.4.3</w:t>
      </w:r>
      <w:r>
        <w:rPr>
          <w:rFonts w:hint="eastAsia"/>
          <w:kern w:val="0"/>
          <w:szCs w:val="21"/>
          <w:highlight w:val="none"/>
          <w:shd w:val="clear" w:color="auto" w:fill="FFFFFF"/>
        </w:rPr>
        <w:t>供应商</w:t>
      </w:r>
      <w:r>
        <w:rPr>
          <w:kern w:val="0"/>
          <w:szCs w:val="21"/>
          <w:highlight w:val="none"/>
          <w:shd w:val="clear" w:color="auto" w:fill="FFFFFF"/>
        </w:rPr>
        <w:t>不得存在下列情形之一：</w:t>
      </w:r>
    </w:p>
    <w:p w14:paraId="00A77BC0">
      <w:pPr>
        <w:autoSpaceDE w:val="0"/>
        <w:autoSpaceDN w:val="0"/>
        <w:adjustRightInd w:val="0"/>
        <w:spacing w:before="72" w:line="360" w:lineRule="auto"/>
        <w:ind w:left="540" w:right="-20"/>
        <w:jc w:val="left"/>
        <w:rPr>
          <w:szCs w:val="21"/>
          <w:highlight w:val="none"/>
          <w:shd w:val="clear" w:color="auto" w:fill="FFFFFF"/>
        </w:rPr>
      </w:pPr>
      <w:bookmarkStart w:id="42" w:name="_Toc199124763"/>
      <w:r>
        <w:rPr>
          <w:szCs w:val="21"/>
          <w:highlight w:val="none"/>
          <w:shd w:val="clear" w:color="auto" w:fill="FFFFFF"/>
        </w:rPr>
        <w:t>（1）与</w:t>
      </w:r>
      <w:r>
        <w:rPr>
          <w:rFonts w:hint="eastAsia"/>
          <w:szCs w:val="21"/>
          <w:highlight w:val="none"/>
          <w:shd w:val="clear" w:color="auto" w:fill="FFFFFF"/>
        </w:rPr>
        <w:t>比选</w:t>
      </w:r>
      <w:r>
        <w:rPr>
          <w:szCs w:val="21"/>
          <w:highlight w:val="none"/>
          <w:shd w:val="clear" w:color="auto" w:fill="FFFFFF"/>
        </w:rPr>
        <w:t>人存在利害关系可能影响</w:t>
      </w:r>
      <w:r>
        <w:rPr>
          <w:rFonts w:hint="eastAsia"/>
          <w:szCs w:val="21"/>
          <w:highlight w:val="none"/>
          <w:shd w:val="clear" w:color="auto" w:fill="FFFFFF"/>
        </w:rPr>
        <w:t>比选</w:t>
      </w:r>
      <w:r>
        <w:rPr>
          <w:szCs w:val="21"/>
          <w:highlight w:val="none"/>
          <w:shd w:val="clear" w:color="auto" w:fill="FFFFFF"/>
        </w:rPr>
        <w:t>公正性的法人、其他组织或者个人；</w:t>
      </w:r>
    </w:p>
    <w:p w14:paraId="76106AE8">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2</w:t>
      </w:r>
      <w:r>
        <w:rPr>
          <w:szCs w:val="21"/>
          <w:highlight w:val="none"/>
          <w:shd w:val="clear" w:color="auto" w:fill="FFFFFF"/>
        </w:rPr>
        <w:t>）与本</w:t>
      </w:r>
      <w:r>
        <w:rPr>
          <w:rFonts w:hint="eastAsia"/>
          <w:szCs w:val="21"/>
          <w:highlight w:val="none"/>
          <w:shd w:val="clear" w:color="auto" w:fill="FFFFFF"/>
        </w:rPr>
        <w:t>项目比选</w:t>
      </w:r>
      <w:r>
        <w:rPr>
          <w:szCs w:val="21"/>
          <w:highlight w:val="none"/>
          <w:shd w:val="clear" w:color="auto" w:fill="FFFFFF"/>
        </w:rPr>
        <w:t>代理机构同为一个法定代表人的；</w:t>
      </w:r>
    </w:p>
    <w:p w14:paraId="5D29274F">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3</w:t>
      </w:r>
      <w:r>
        <w:rPr>
          <w:szCs w:val="21"/>
          <w:highlight w:val="none"/>
          <w:shd w:val="clear" w:color="auto" w:fill="FFFFFF"/>
        </w:rPr>
        <w:t>）与本</w:t>
      </w:r>
      <w:r>
        <w:rPr>
          <w:rFonts w:hint="eastAsia"/>
          <w:szCs w:val="21"/>
          <w:highlight w:val="none"/>
          <w:shd w:val="clear" w:color="auto" w:fill="FFFFFF"/>
        </w:rPr>
        <w:t>项目比选</w:t>
      </w:r>
      <w:r>
        <w:rPr>
          <w:szCs w:val="21"/>
          <w:highlight w:val="none"/>
          <w:shd w:val="clear" w:color="auto" w:fill="FFFFFF"/>
        </w:rPr>
        <w:t>代理机构相互控股或参股的；</w:t>
      </w:r>
    </w:p>
    <w:p w14:paraId="0CB7797D">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4</w:t>
      </w:r>
      <w:r>
        <w:rPr>
          <w:szCs w:val="21"/>
          <w:highlight w:val="none"/>
          <w:shd w:val="clear" w:color="auto" w:fill="FFFFFF"/>
        </w:rPr>
        <w:t>）与本</w:t>
      </w:r>
      <w:r>
        <w:rPr>
          <w:rFonts w:hint="eastAsia"/>
          <w:szCs w:val="21"/>
          <w:highlight w:val="none"/>
          <w:shd w:val="clear" w:color="auto" w:fill="FFFFFF"/>
        </w:rPr>
        <w:t>项目比选</w:t>
      </w:r>
      <w:r>
        <w:rPr>
          <w:szCs w:val="21"/>
          <w:highlight w:val="none"/>
          <w:shd w:val="clear" w:color="auto" w:fill="FFFFFF"/>
        </w:rPr>
        <w:t>代理机构相互任职或工作的；</w:t>
      </w:r>
    </w:p>
    <w:p w14:paraId="02A4A574">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5</w:t>
      </w:r>
      <w:r>
        <w:rPr>
          <w:szCs w:val="21"/>
          <w:highlight w:val="none"/>
          <w:shd w:val="clear" w:color="auto" w:fill="FFFFFF"/>
        </w:rPr>
        <w:t>）被责令停业的；</w:t>
      </w:r>
    </w:p>
    <w:p w14:paraId="27B31690">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6</w:t>
      </w:r>
      <w:r>
        <w:rPr>
          <w:szCs w:val="21"/>
          <w:highlight w:val="none"/>
          <w:shd w:val="clear" w:color="auto" w:fill="FFFFFF"/>
        </w:rPr>
        <w:t>）被暂停或取消投标资格的；</w:t>
      </w:r>
    </w:p>
    <w:p w14:paraId="5FC6D69D">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7</w:t>
      </w:r>
      <w:r>
        <w:rPr>
          <w:szCs w:val="21"/>
          <w:highlight w:val="none"/>
          <w:shd w:val="clear" w:color="auto" w:fill="FFFFFF"/>
        </w:rPr>
        <w:t>）财产被接管或冻结的；</w:t>
      </w:r>
    </w:p>
    <w:p w14:paraId="74758BD0">
      <w:pPr>
        <w:autoSpaceDE w:val="0"/>
        <w:autoSpaceDN w:val="0"/>
        <w:adjustRightInd w:val="0"/>
        <w:spacing w:before="72" w:line="360" w:lineRule="auto"/>
        <w:ind w:left="540" w:right="-20"/>
        <w:jc w:val="left"/>
        <w:rPr>
          <w:szCs w:val="21"/>
          <w:highlight w:val="none"/>
          <w:shd w:val="clear" w:color="auto" w:fill="FFFFFF"/>
        </w:rPr>
      </w:pPr>
      <w:r>
        <w:rPr>
          <w:szCs w:val="21"/>
          <w:highlight w:val="none"/>
          <w:shd w:val="clear" w:color="auto" w:fill="FFFFFF"/>
        </w:rPr>
        <w:t>（</w:t>
      </w:r>
      <w:r>
        <w:rPr>
          <w:rFonts w:hint="eastAsia"/>
          <w:szCs w:val="21"/>
          <w:highlight w:val="none"/>
          <w:shd w:val="clear" w:color="auto" w:fill="FFFFFF"/>
        </w:rPr>
        <w:t>8</w:t>
      </w:r>
      <w:r>
        <w:rPr>
          <w:szCs w:val="21"/>
          <w:highlight w:val="none"/>
          <w:shd w:val="clear" w:color="auto" w:fill="FFFFFF"/>
        </w:rPr>
        <w:t>）</w:t>
      </w:r>
      <w:r>
        <w:rPr>
          <w:rFonts w:hint="eastAsia"/>
          <w:szCs w:val="21"/>
          <w:highlight w:val="none"/>
          <w:shd w:val="clear" w:color="auto" w:fill="FFFFFF"/>
        </w:rPr>
        <w:t>两个以上供应商的法定代表人为同一人或者存在控股、直接管理关系的不同单位，不得参加同一标段投标，否则相关投标均无效，递交的比选申请文件均按否决投标处理</w:t>
      </w:r>
      <w:r>
        <w:rPr>
          <w:szCs w:val="21"/>
          <w:highlight w:val="none"/>
          <w:shd w:val="clear" w:color="auto" w:fill="FFFFFF"/>
        </w:rPr>
        <w:t>。</w:t>
      </w:r>
    </w:p>
    <w:p w14:paraId="42D59EE0">
      <w:pPr>
        <w:pStyle w:val="112"/>
        <w:rPr>
          <w:rFonts w:ascii="Times New Roman" w:hAnsi="Times New Roman" w:eastAsia="宋体"/>
          <w:sz w:val="21"/>
          <w:szCs w:val="21"/>
          <w:highlight w:val="none"/>
          <w:shd w:val="clear" w:color="auto" w:fill="FFFFFF"/>
        </w:rPr>
      </w:pPr>
      <w:bookmarkStart w:id="43" w:name="_Toc17872"/>
      <w:bookmarkStart w:id="44" w:name="_Toc7215"/>
      <w:r>
        <w:rPr>
          <w:rFonts w:ascii="Times New Roman" w:hAnsi="Times New Roman" w:eastAsia="宋体"/>
          <w:sz w:val="21"/>
          <w:szCs w:val="21"/>
          <w:highlight w:val="none"/>
          <w:shd w:val="clear" w:color="auto" w:fill="FFFFFF"/>
        </w:rPr>
        <w:t>1.5  费用承担</w:t>
      </w:r>
      <w:bookmarkEnd w:id="42"/>
      <w:bookmarkEnd w:id="43"/>
      <w:bookmarkEnd w:id="44"/>
    </w:p>
    <w:p w14:paraId="42AF3844">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不论投标结果如何，</w:t>
      </w:r>
      <w:r>
        <w:rPr>
          <w:rFonts w:hint="eastAsia"/>
          <w:kern w:val="0"/>
          <w:szCs w:val="21"/>
          <w:highlight w:val="none"/>
          <w:shd w:val="clear" w:color="auto" w:fill="FFFFFF"/>
        </w:rPr>
        <w:t>供应商</w:t>
      </w:r>
      <w:r>
        <w:rPr>
          <w:kern w:val="0"/>
          <w:szCs w:val="21"/>
          <w:highlight w:val="none"/>
          <w:shd w:val="clear" w:color="auto" w:fill="FFFFFF"/>
        </w:rPr>
        <w:t>应自行承担其准备和参加本投标活动所涉及的一切费用。</w:t>
      </w:r>
    </w:p>
    <w:p w14:paraId="21206756">
      <w:pPr>
        <w:pStyle w:val="112"/>
        <w:rPr>
          <w:rFonts w:ascii="Times New Roman" w:hAnsi="Times New Roman" w:eastAsia="宋体"/>
          <w:sz w:val="21"/>
          <w:szCs w:val="21"/>
          <w:highlight w:val="none"/>
          <w:shd w:val="clear" w:color="auto" w:fill="FFFFFF"/>
        </w:rPr>
      </w:pPr>
      <w:bookmarkStart w:id="45" w:name="_Toc12407"/>
      <w:bookmarkStart w:id="46" w:name="_Toc25554"/>
      <w:r>
        <w:rPr>
          <w:rFonts w:ascii="Times New Roman" w:hAnsi="Times New Roman" w:eastAsia="宋体"/>
          <w:sz w:val="21"/>
          <w:szCs w:val="21"/>
          <w:highlight w:val="none"/>
          <w:shd w:val="clear" w:color="auto" w:fill="FFFFFF"/>
        </w:rPr>
        <w:t>1.6  保密</w:t>
      </w:r>
      <w:bookmarkEnd w:id="45"/>
      <w:bookmarkEnd w:id="46"/>
    </w:p>
    <w:p w14:paraId="79CE3369">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参与</w:t>
      </w:r>
      <w:r>
        <w:rPr>
          <w:rFonts w:hint="eastAsia"/>
          <w:kern w:val="0"/>
          <w:szCs w:val="21"/>
          <w:highlight w:val="none"/>
          <w:shd w:val="clear" w:color="auto" w:fill="FFFFFF"/>
        </w:rPr>
        <w:t>比选</w:t>
      </w:r>
      <w:r>
        <w:rPr>
          <w:kern w:val="0"/>
          <w:szCs w:val="21"/>
          <w:highlight w:val="none"/>
          <w:shd w:val="clear" w:color="auto" w:fill="FFFFFF"/>
        </w:rPr>
        <w:t>投标活动的各方应对</w:t>
      </w:r>
      <w:r>
        <w:rPr>
          <w:rFonts w:hint="eastAsia"/>
          <w:kern w:val="0"/>
          <w:szCs w:val="21"/>
          <w:highlight w:val="none"/>
          <w:shd w:val="clear" w:color="auto" w:fill="FFFFFF"/>
        </w:rPr>
        <w:t>供应商</w:t>
      </w:r>
      <w:r>
        <w:rPr>
          <w:kern w:val="0"/>
          <w:szCs w:val="21"/>
          <w:highlight w:val="none"/>
          <w:shd w:val="clear" w:color="auto" w:fill="FFFFFF"/>
        </w:rPr>
        <w:t>和</w:t>
      </w:r>
      <w:r>
        <w:rPr>
          <w:rFonts w:hint="eastAsia"/>
          <w:kern w:val="0"/>
          <w:szCs w:val="21"/>
          <w:highlight w:val="none"/>
          <w:shd w:val="clear" w:color="auto" w:fill="FFFFFF"/>
        </w:rPr>
        <w:t>比选文件</w:t>
      </w:r>
      <w:r>
        <w:rPr>
          <w:kern w:val="0"/>
          <w:szCs w:val="21"/>
          <w:highlight w:val="none"/>
          <w:shd w:val="clear" w:color="auto" w:fill="FFFFFF"/>
        </w:rPr>
        <w:t>中的商业和技术等秘密保密</w:t>
      </w:r>
      <w:r>
        <w:rPr>
          <w:spacing w:val="-94"/>
          <w:kern w:val="0"/>
          <w:szCs w:val="21"/>
          <w:highlight w:val="none"/>
          <w:shd w:val="clear" w:color="auto" w:fill="FFFFFF"/>
        </w:rPr>
        <w:t>，</w:t>
      </w:r>
      <w:r>
        <w:rPr>
          <w:kern w:val="0"/>
          <w:szCs w:val="21"/>
          <w:highlight w:val="none"/>
          <w:shd w:val="clear" w:color="auto" w:fill="FFFFFF"/>
        </w:rPr>
        <w:t>违者应对由此造成的后果承担法律责任。</w:t>
      </w:r>
    </w:p>
    <w:p w14:paraId="41094199">
      <w:pPr>
        <w:pStyle w:val="112"/>
        <w:rPr>
          <w:rFonts w:ascii="Times New Roman" w:hAnsi="Times New Roman" w:eastAsia="宋体"/>
          <w:sz w:val="21"/>
          <w:szCs w:val="21"/>
          <w:highlight w:val="none"/>
          <w:shd w:val="clear" w:color="auto" w:fill="FFFFFF"/>
        </w:rPr>
      </w:pPr>
      <w:bookmarkStart w:id="47" w:name="_Toc12096"/>
      <w:bookmarkStart w:id="48" w:name="_Toc6902"/>
      <w:r>
        <w:rPr>
          <w:rFonts w:ascii="Times New Roman" w:hAnsi="Times New Roman" w:eastAsia="宋体"/>
          <w:sz w:val="21"/>
          <w:szCs w:val="21"/>
          <w:highlight w:val="none"/>
          <w:shd w:val="clear" w:color="auto" w:fill="FFFFFF"/>
        </w:rPr>
        <w:t>1.7  语言文字</w:t>
      </w:r>
      <w:bookmarkEnd w:id="47"/>
      <w:bookmarkEnd w:id="48"/>
    </w:p>
    <w:p w14:paraId="31267093">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除专用术语外，与</w:t>
      </w:r>
      <w:r>
        <w:rPr>
          <w:rFonts w:hint="eastAsia"/>
          <w:kern w:val="0"/>
          <w:szCs w:val="21"/>
          <w:highlight w:val="none"/>
          <w:shd w:val="clear" w:color="auto" w:fill="FFFFFF"/>
        </w:rPr>
        <w:t>比选</w:t>
      </w:r>
      <w:r>
        <w:rPr>
          <w:kern w:val="0"/>
          <w:szCs w:val="21"/>
          <w:highlight w:val="none"/>
          <w:shd w:val="clear" w:color="auto" w:fill="FFFFFF"/>
        </w:rPr>
        <w:t>投标有关的语言均使用中文。必要时专用术语应附有中文注释。</w:t>
      </w:r>
    </w:p>
    <w:p w14:paraId="3D37F9B0">
      <w:pPr>
        <w:pStyle w:val="112"/>
        <w:rPr>
          <w:rFonts w:ascii="Times New Roman" w:hAnsi="Times New Roman" w:eastAsia="宋体"/>
          <w:sz w:val="21"/>
          <w:szCs w:val="21"/>
          <w:highlight w:val="none"/>
          <w:shd w:val="clear" w:color="auto" w:fill="FFFFFF"/>
        </w:rPr>
      </w:pPr>
      <w:bookmarkStart w:id="49" w:name="_Toc922"/>
      <w:bookmarkStart w:id="50" w:name="_Toc29588"/>
      <w:r>
        <w:rPr>
          <w:rFonts w:ascii="Times New Roman" w:hAnsi="Times New Roman" w:eastAsia="宋体"/>
          <w:sz w:val="21"/>
          <w:szCs w:val="21"/>
          <w:highlight w:val="none"/>
          <w:shd w:val="clear" w:color="auto" w:fill="FFFFFF"/>
        </w:rPr>
        <w:t>1.8  计量单位</w:t>
      </w:r>
      <w:bookmarkEnd w:id="49"/>
      <w:bookmarkEnd w:id="50"/>
    </w:p>
    <w:p w14:paraId="5700790D">
      <w:pPr>
        <w:autoSpaceDE w:val="0"/>
        <w:autoSpaceDN w:val="0"/>
        <w:adjustRightInd w:val="0"/>
        <w:spacing w:before="65" w:line="360" w:lineRule="auto"/>
        <w:ind w:left="540" w:right="-20"/>
        <w:jc w:val="left"/>
        <w:rPr>
          <w:kern w:val="0"/>
          <w:szCs w:val="21"/>
          <w:highlight w:val="none"/>
          <w:shd w:val="clear" w:color="auto" w:fill="FFFFFF"/>
        </w:rPr>
      </w:pPr>
      <w:r>
        <w:rPr>
          <w:kern w:val="0"/>
          <w:szCs w:val="21"/>
          <w:highlight w:val="none"/>
          <w:shd w:val="clear" w:color="auto" w:fill="FFFFFF"/>
        </w:rPr>
        <w:t>所有计量均采用中华人民共和国法定计量单位。</w:t>
      </w:r>
    </w:p>
    <w:p w14:paraId="5DD42AEF">
      <w:pPr>
        <w:pStyle w:val="112"/>
        <w:rPr>
          <w:rFonts w:ascii="Times New Roman" w:hAnsi="Times New Roman" w:eastAsia="宋体"/>
          <w:sz w:val="21"/>
          <w:szCs w:val="21"/>
          <w:highlight w:val="none"/>
          <w:shd w:val="clear" w:color="auto" w:fill="FFFFFF"/>
        </w:rPr>
      </w:pPr>
      <w:bookmarkStart w:id="51" w:name="_Toc199124768"/>
      <w:bookmarkStart w:id="52" w:name="_Toc11677"/>
      <w:bookmarkStart w:id="53" w:name="_Toc14089"/>
      <w:r>
        <w:rPr>
          <w:rFonts w:ascii="Times New Roman" w:hAnsi="Times New Roman" w:eastAsia="宋体"/>
          <w:sz w:val="21"/>
          <w:szCs w:val="21"/>
          <w:highlight w:val="none"/>
          <w:shd w:val="clear" w:color="auto" w:fill="FFFFFF"/>
        </w:rPr>
        <w:t>1.</w:t>
      </w:r>
      <w:r>
        <w:rPr>
          <w:rFonts w:hint="eastAsia" w:ascii="Times New Roman" w:hAnsi="Times New Roman" w:eastAsia="宋体"/>
          <w:sz w:val="21"/>
          <w:szCs w:val="21"/>
          <w:highlight w:val="none"/>
          <w:shd w:val="clear" w:color="auto" w:fill="FFFFFF"/>
        </w:rPr>
        <w:t>9</w:t>
      </w:r>
      <w:r>
        <w:rPr>
          <w:rFonts w:ascii="Times New Roman" w:hAnsi="Times New Roman" w:eastAsia="宋体"/>
          <w:sz w:val="21"/>
          <w:szCs w:val="21"/>
          <w:highlight w:val="none"/>
          <w:shd w:val="clear" w:color="auto" w:fill="FFFFFF"/>
        </w:rPr>
        <w:t xml:space="preserve">  投标预备会</w:t>
      </w:r>
      <w:bookmarkEnd w:id="51"/>
      <w:bookmarkEnd w:id="52"/>
      <w:bookmarkEnd w:id="53"/>
    </w:p>
    <w:p w14:paraId="4BAFFBC1">
      <w:pPr>
        <w:spacing w:line="360" w:lineRule="auto"/>
        <w:ind w:firstLine="420" w:firstLineChars="200"/>
        <w:rPr>
          <w:szCs w:val="21"/>
          <w:highlight w:val="none"/>
        </w:rPr>
      </w:pPr>
      <w:bookmarkStart w:id="54" w:name="_Toc199124769"/>
      <w:r>
        <w:rPr>
          <w:snapToGrid w:val="0"/>
          <w:kern w:val="0"/>
          <w:szCs w:val="21"/>
          <w:highlight w:val="none"/>
        </w:rPr>
        <w:t>本项目不召开投标预备会。</w:t>
      </w:r>
    </w:p>
    <w:p w14:paraId="466C4867">
      <w:pPr>
        <w:pStyle w:val="112"/>
        <w:rPr>
          <w:rFonts w:ascii="Times New Roman" w:hAnsi="Times New Roman" w:eastAsia="宋体"/>
          <w:sz w:val="21"/>
          <w:szCs w:val="21"/>
          <w:highlight w:val="none"/>
          <w:shd w:val="clear" w:color="auto" w:fill="FFFFFF"/>
        </w:rPr>
      </w:pPr>
      <w:bookmarkStart w:id="55" w:name="_Toc11982"/>
      <w:bookmarkStart w:id="56" w:name="_Toc28269"/>
      <w:r>
        <w:rPr>
          <w:rFonts w:ascii="Times New Roman" w:hAnsi="Times New Roman" w:eastAsia="宋体"/>
          <w:sz w:val="21"/>
          <w:szCs w:val="21"/>
          <w:highlight w:val="none"/>
          <w:shd w:val="clear" w:color="auto" w:fill="FFFFFF"/>
        </w:rPr>
        <w:t>1.</w:t>
      </w:r>
      <w:r>
        <w:rPr>
          <w:rFonts w:ascii="Times New Roman" w:hAnsi="Times New Roman" w:eastAsia="宋体"/>
          <w:spacing w:val="-8"/>
          <w:sz w:val="21"/>
          <w:szCs w:val="21"/>
          <w:highlight w:val="none"/>
          <w:shd w:val="clear" w:color="auto" w:fill="FFFFFF"/>
        </w:rPr>
        <w:t>1</w:t>
      </w:r>
      <w:r>
        <w:rPr>
          <w:rFonts w:hint="eastAsia" w:ascii="Times New Roman" w:hAnsi="Times New Roman" w:eastAsia="宋体"/>
          <w:spacing w:val="-8"/>
          <w:sz w:val="21"/>
          <w:szCs w:val="21"/>
          <w:highlight w:val="none"/>
          <w:shd w:val="clear" w:color="auto" w:fill="FFFFFF"/>
        </w:rPr>
        <w:t>0</w:t>
      </w:r>
      <w:r>
        <w:rPr>
          <w:rFonts w:ascii="Times New Roman" w:hAnsi="Times New Roman" w:eastAsia="宋体"/>
          <w:sz w:val="21"/>
          <w:szCs w:val="21"/>
          <w:highlight w:val="none"/>
          <w:shd w:val="clear" w:color="auto" w:fill="FFFFFF"/>
        </w:rPr>
        <w:t xml:space="preserve">  分包</w:t>
      </w:r>
      <w:bookmarkEnd w:id="54"/>
      <w:bookmarkEnd w:id="55"/>
      <w:bookmarkEnd w:id="56"/>
    </w:p>
    <w:p w14:paraId="28E4B347">
      <w:pPr>
        <w:autoSpaceDE w:val="0"/>
        <w:autoSpaceDN w:val="0"/>
        <w:adjustRightInd w:val="0"/>
        <w:spacing w:before="65" w:line="360" w:lineRule="auto"/>
        <w:ind w:left="120" w:right="-121" w:firstLine="568"/>
        <w:jc w:val="left"/>
        <w:rPr>
          <w:kern w:val="0"/>
          <w:szCs w:val="21"/>
          <w:highlight w:val="none"/>
          <w:shd w:val="clear" w:color="auto" w:fill="FFFFFF"/>
        </w:rPr>
      </w:pPr>
      <w:r>
        <w:rPr>
          <w:kern w:val="0"/>
          <w:szCs w:val="21"/>
          <w:highlight w:val="none"/>
          <w:shd w:val="clear" w:color="auto" w:fill="FFFFFF"/>
        </w:rPr>
        <w:t>本</w:t>
      </w:r>
      <w:r>
        <w:rPr>
          <w:rFonts w:hint="eastAsia"/>
          <w:kern w:val="0"/>
          <w:szCs w:val="21"/>
          <w:highlight w:val="none"/>
          <w:shd w:val="clear" w:color="auto" w:fill="FFFFFF"/>
        </w:rPr>
        <w:t>项目</w:t>
      </w:r>
      <w:r>
        <w:rPr>
          <w:kern w:val="0"/>
          <w:szCs w:val="21"/>
          <w:highlight w:val="none"/>
          <w:shd w:val="clear" w:color="auto" w:fill="FFFFFF"/>
        </w:rPr>
        <w:t>不允许分包。</w:t>
      </w:r>
    </w:p>
    <w:p w14:paraId="60C094C1">
      <w:pPr>
        <w:pStyle w:val="112"/>
        <w:rPr>
          <w:rFonts w:ascii="Times New Roman" w:hAnsi="Times New Roman" w:eastAsia="宋体"/>
          <w:sz w:val="21"/>
          <w:szCs w:val="21"/>
          <w:highlight w:val="none"/>
          <w:shd w:val="clear" w:color="auto" w:fill="FFFFFF"/>
        </w:rPr>
      </w:pPr>
      <w:bookmarkStart w:id="57" w:name="_Toc199124770"/>
      <w:bookmarkStart w:id="58" w:name="_Toc17893"/>
      <w:bookmarkStart w:id="59" w:name="_Toc4161"/>
      <w:r>
        <w:rPr>
          <w:rFonts w:ascii="Times New Roman" w:hAnsi="Times New Roman" w:eastAsia="宋体"/>
          <w:sz w:val="21"/>
          <w:szCs w:val="21"/>
          <w:highlight w:val="none"/>
          <w:shd w:val="clear" w:color="auto" w:fill="FFFFFF"/>
        </w:rPr>
        <w:t>1.1</w:t>
      </w:r>
      <w:r>
        <w:rPr>
          <w:rFonts w:hint="eastAsia" w:ascii="Times New Roman" w:hAnsi="Times New Roman" w:eastAsia="宋体"/>
          <w:sz w:val="21"/>
          <w:szCs w:val="21"/>
          <w:highlight w:val="none"/>
          <w:shd w:val="clear" w:color="auto" w:fill="FFFFFF"/>
        </w:rPr>
        <w:t>1</w:t>
      </w:r>
      <w:r>
        <w:rPr>
          <w:rFonts w:ascii="Times New Roman" w:hAnsi="Times New Roman" w:eastAsia="宋体"/>
          <w:sz w:val="21"/>
          <w:szCs w:val="21"/>
          <w:highlight w:val="none"/>
          <w:shd w:val="clear" w:color="auto" w:fill="FFFFFF"/>
        </w:rPr>
        <w:t xml:space="preserve">  偏离</w:t>
      </w:r>
      <w:bookmarkEnd w:id="57"/>
      <w:bookmarkEnd w:id="58"/>
      <w:bookmarkEnd w:id="59"/>
    </w:p>
    <w:p w14:paraId="624D2B3B">
      <w:pPr>
        <w:autoSpaceDE w:val="0"/>
        <w:autoSpaceDN w:val="0"/>
        <w:adjustRightInd w:val="0"/>
        <w:spacing w:before="65" w:line="360" w:lineRule="auto"/>
        <w:ind w:left="120" w:right="-13" w:firstLine="359"/>
        <w:jc w:val="left"/>
        <w:rPr>
          <w:kern w:val="0"/>
          <w:szCs w:val="21"/>
          <w:highlight w:val="none"/>
          <w:shd w:val="clear" w:color="auto" w:fill="FFFFFF"/>
        </w:rPr>
      </w:pPr>
      <w:r>
        <w:rPr>
          <w:kern w:val="0"/>
          <w:szCs w:val="21"/>
          <w:highlight w:val="none"/>
          <w:shd w:val="clear" w:color="auto" w:fill="FFFFFF"/>
        </w:rPr>
        <w:t>本</w:t>
      </w:r>
      <w:r>
        <w:rPr>
          <w:rFonts w:hint="eastAsia"/>
          <w:kern w:val="0"/>
          <w:szCs w:val="21"/>
          <w:highlight w:val="none"/>
          <w:shd w:val="clear" w:color="auto" w:fill="FFFFFF"/>
        </w:rPr>
        <w:t>项目</w:t>
      </w:r>
      <w:r>
        <w:rPr>
          <w:kern w:val="0"/>
          <w:szCs w:val="21"/>
          <w:highlight w:val="none"/>
          <w:shd w:val="clear" w:color="auto" w:fill="FFFFFF"/>
        </w:rPr>
        <w:t>不允许</w:t>
      </w:r>
      <w:r>
        <w:rPr>
          <w:rFonts w:hint="eastAsia"/>
          <w:kern w:val="0"/>
          <w:szCs w:val="21"/>
          <w:highlight w:val="none"/>
          <w:shd w:val="clear" w:color="auto" w:fill="FFFFFF"/>
        </w:rPr>
        <w:t>供应商</w:t>
      </w:r>
      <w:r>
        <w:rPr>
          <w:kern w:val="0"/>
          <w:szCs w:val="21"/>
          <w:highlight w:val="none"/>
          <w:shd w:val="clear" w:color="auto" w:fill="FFFFFF"/>
        </w:rPr>
        <w:t>对</w:t>
      </w:r>
      <w:r>
        <w:rPr>
          <w:rFonts w:hint="eastAsia"/>
          <w:kern w:val="0"/>
          <w:szCs w:val="21"/>
          <w:highlight w:val="none"/>
          <w:shd w:val="clear" w:color="auto" w:fill="FFFFFF"/>
        </w:rPr>
        <w:t>比选文件</w:t>
      </w:r>
      <w:r>
        <w:rPr>
          <w:kern w:val="0"/>
          <w:szCs w:val="21"/>
          <w:highlight w:val="none"/>
          <w:shd w:val="clear" w:color="auto" w:fill="FFFFFF"/>
        </w:rPr>
        <w:t>的要求有偏离。</w:t>
      </w:r>
    </w:p>
    <w:p w14:paraId="3A80E84E">
      <w:pPr>
        <w:pStyle w:val="132"/>
        <w:jc w:val="both"/>
        <w:rPr>
          <w:rFonts w:ascii="Times New Roman" w:hAnsi="Times New Roman" w:eastAsia="宋体"/>
          <w:sz w:val="21"/>
          <w:szCs w:val="21"/>
          <w:highlight w:val="none"/>
          <w:shd w:val="clear" w:color="auto" w:fill="FFFFFF"/>
        </w:rPr>
      </w:pPr>
      <w:bookmarkStart w:id="60" w:name="_Toc199124771"/>
      <w:bookmarkStart w:id="61" w:name="_Toc32194"/>
      <w:bookmarkStart w:id="62" w:name="_Toc21703"/>
      <w:r>
        <w:rPr>
          <w:rFonts w:ascii="Times New Roman" w:hAnsi="Times New Roman" w:eastAsia="宋体"/>
          <w:sz w:val="21"/>
          <w:szCs w:val="21"/>
          <w:highlight w:val="none"/>
          <w:shd w:val="clear" w:color="auto" w:fill="FFFFFF"/>
        </w:rPr>
        <w:t xml:space="preserve">2.  </w:t>
      </w:r>
      <w:bookmarkEnd w:id="60"/>
      <w:r>
        <w:rPr>
          <w:rFonts w:hint="eastAsia" w:ascii="Times New Roman" w:hAnsi="Times New Roman" w:eastAsia="宋体"/>
          <w:spacing w:val="1"/>
          <w:sz w:val="21"/>
          <w:szCs w:val="21"/>
          <w:highlight w:val="none"/>
          <w:shd w:val="clear" w:color="auto" w:fill="FFFFFF"/>
        </w:rPr>
        <w:t>比选文件</w:t>
      </w:r>
      <w:bookmarkEnd w:id="61"/>
      <w:bookmarkEnd w:id="62"/>
    </w:p>
    <w:p w14:paraId="48BD0F17">
      <w:pPr>
        <w:pStyle w:val="112"/>
        <w:rPr>
          <w:rFonts w:ascii="Times New Roman" w:hAnsi="Times New Roman" w:eastAsia="宋体"/>
          <w:sz w:val="21"/>
          <w:szCs w:val="21"/>
          <w:highlight w:val="none"/>
          <w:shd w:val="clear" w:color="auto" w:fill="FFFFFF"/>
        </w:rPr>
      </w:pPr>
      <w:bookmarkStart w:id="63" w:name="_Toc199124772"/>
      <w:bookmarkStart w:id="64" w:name="_Toc17603"/>
      <w:bookmarkStart w:id="65" w:name="_Toc13776"/>
      <w:r>
        <w:rPr>
          <w:rFonts w:ascii="Times New Roman" w:hAnsi="Times New Roman" w:eastAsia="宋体"/>
          <w:sz w:val="21"/>
          <w:szCs w:val="21"/>
          <w:highlight w:val="none"/>
          <w:shd w:val="clear" w:color="auto" w:fill="FFFFFF"/>
        </w:rPr>
        <w:t xml:space="preserve">2.1  </w:t>
      </w:r>
      <w:r>
        <w:rPr>
          <w:rFonts w:hint="eastAsia" w:ascii="Times New Roman" w:hAnsi="Times New Roman" w:eastAsia="宋体"/>
          <w:sz w:val="21"/>
          <w:szCs w:val="21"/>
          <w:highlight w:val="none"/>
          <w:shd w:val="clear" w:color="auto" w:fill="FFFFFF"/>
        </w:rPr>
        <w:t>比选文件</w:t>
      </w:r>
      <w:r>
        <w:rPr>
          <w:rFonts w:ascii="Times New Roman" w:hAnsi="Times New Roman" w:eastAsia="宋体"/>
          <w:sz w:val="21"/>
          <w:szCs w:val="21"/>
          <w:highlight w:val="none"/>
          <w:shd w:val="clear" w:color="auto" w:fill="FFFFFF"/>
        </w:rPr>
        <w:t>的组成</w:t>
      </w:r>
      <w:bookmarkEnd w:id="63"/>
      <w:bookmarkEnd w:id="64"/>
      <w:bookmarkEnd w:id="65"/>
    </w:p>
    <w:p w14:paraId="1342C008">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本</w:t>
      </w:r>
      <w:r>
        <w:rPr>
          <w:rFonts w:hint="eastAsia"/>
          <w:kern w:val="0"/>
          <w:szCs w:val="21"/>
          <w:highlight w:val="none"/>
          <w:shd w:val="clear" w:color="auto" w:fill="FFFFFF"/>
        </w:rPr>
        <w:t>比选文件</w:t>
      </w:r>
      <w:r>
        <w:rPr>
          <w:kern w:val="0"/>
          <w:szCs w:val="21"/>
          <w:highlight w:val="none"/>
          <w:shd w:val="clear" w:color="auto" w:fill="FFFFFF"/>
        </w:rPr>
        <w:t>包括：</w:t>
      </w:r>
    </w:p>
    <w:p w14:paraId="1A78F06F">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 xml:space="preserve">（1）投标邀请书； </w:t>
      </w:r>
    </w:p>
    <w:p w14:paraId="4DECD125">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（2）比选文件须知；</w:t>
      </w:r>
    </w:p>
    <w:p w14:paraId="6195F1BE">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（3）评标办法；</w:t>
      </w:r>
    </w:p>
    <w:p w14:paraId="5EACDED3">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（4）合同条款；</w:t>
      </w:r>
    </w:p>
    <w:p w14:paraId="07AE64AB">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（5）技术要求；</w:t>
      </w:r>
    </w:p>
    <w:p w14:paraId="65190332">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（6）比选文件包括的内容及格式；</w:t>
      </w:r>
    </w:p>
    <w:p w14:paraId="6D47220A">
      <w:pPr>
        <w:autoSpaceDE w:val="0"/>
        <w:autoSpaceDN w:val="0"/>
        <w:adjustRightInd w:val="0"/>
        <w:spacing w:before="64" w:line="360" w:lineRule="auto"/>
        <w:ind w:left="120" w:right="-109" w:firstLine="420"/>
        <w:jc w:val="left"/>
        <w:rPr>
          <w:kern w:val="0"/>
          <w:szCs w:val="21"/>
          <w:highlight w:val="none"/>
          <w:shd w:val="clear" w:color="auto" w:fill="FFFFFF"/>
        </w:rPr>
      </w:pPr>
      <w:r>
        <w:rPr>
          <w:rFonts w:hint="eastAsia"/>
          <w:kern w:val="0"/>
          <w:szCs w:val="21"/>
          <w:highlight w:val="none"/>
          <w:shd w:val="clear" w:color="auto" w:fill="FFFFFF"/>
        </w:rPr>
        <w:t>（7）比选文件须知前附表规定的其他材料。</w:t>
      </w:r>
    </w:p>
    <w:p w14:paraId="7ABFE986">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根据本章第 1.10 款、第 2.2 款和第 2.3 款对</w:t>
      </w:r>
      <w:r>
        <w:rPr>
          <w:rFonts w:hint="eastAsia"/>
          <w:kern w:val="0"/>
          <w:szCs w:val="21"/>
          <w:highlight w:val="none"/>
          <w:shd w:val="clear" w:color="auto" w:fill="FFFFFF"/>
        </w:rPr>
        <w:t>比选文件</w:t>
      </w:r>
      <w:r>
        <w:rPr>
          <w:kern w:val="0"/>
          <w:szCs w:val="21"/>
          <w:highlight w:val="none"/>
          <w:shd w:val="clear" w:color="auto" w:fill="FFFFFF"/>
        </w:rPr>
        <w:t>所作的澄清、修改，构成</w:t>
      </w:r>
      <w:r>
        <w:rPr>
          <w:rFonts w:hint="eastAsia"/>
          <w:kern w:val="0"/>
          <w:szCs w:val="21"/>
          <w:highlight w:val="none"/>
          <w:shd w:val="clear" w:color="auto" w:fill="FFFFFF"/>
        </w:rPr>
        <w:t>比选文件</w:t>
      </w:r>
      <w:r>
        <w:rPr>
          <w:kern w:val="0"/>
          <w:szCs w:val="21"/>
          <w:highlight w:val="none"/>
          <w:shd w:val="clear" w:color="auto" w:fill="FFFFFF"/>
        </w:rPr>
        <w:t>的组成部分。</w:t>
      </w:r>
      <w:bookmarkStart w:id="66" w:name="_Hlt198771853"/>
      <w:bookmarkEnd w:id="66"/>
    </w:p>
    <w:p w14:paraId="3B16B226">
      <w:pPr>
        <w:pStyle w:val="112"/>
        <w:rPr>
          <w:rFonts w:ascii="Times New Roman" w:hAnsi="Times New Roman" w:eastAsia="宋体"/>
          <w:sz w:val="21"/>
          <w:szCs w:val="21"/>
          <w:highlight w:val="none"/>
          <w:shd w:val="clear" w:color="auto" w:fill="FFFFFF"/>
        </w:rPr>
      </w:pPr>
      <w:bookmarkStart w:id="67" w:name="_Toc24425"/>
      <w:bookmarkStart w:id="68" w:name="_Toc199124773"/>
      <w:bookmarkStart w:id="69" w:name="_Toc5011"/>
      <w:r>
        <w:rPr>
          <w:rFonts w:ascii="Times New Roman" w:hAnsi="Times New Roman" w:eastAsia="宋体"/>
          <w:sz w:val="21"/>
          <w:szCs w:val="21"/>
          <w:highlight w:val="none"/>
          <w:shd w:val="clear" w:color="auto" w:fill="FFFFFF"/>
        </w:rPr>
        <w:t xml:space="preserve">2.2  </w:t>
      </w:r>
      <w:r>
        <w:rPr>
          <w:rFonts w:hint="eastAsia" w:ascii="Times New Roman" w:hAnsi="Times New Roman" w:eastAsia="宋体"/>
          <w:sz w:val="21"/>
          <w:szCs w:val="21"/>
          <w:highlight w:val="none"/>
          <w:shd w:val="clear" w:color="auto" w:fill="FFFFFF"/>
        </w:rPr>
        <w:t>比选文件</w:t>
      </w:r>
      <w:r>
        <w:rPr>
          <w:rFonts w:ascii="Times New Roman" w:hAnsi="Times New Roman" w:eastAsia="宋体"/>
          <w:sz w:val="21"/>
          <w:szCs w:val="21"/>
          <w:highlight w:val="none"/>
          <w:shd w:val="clear" w:color="auto" w:fill="FFFFFF"/>
        </w:rPr>
        <w:t>的澄清</w:t>
      </w:r>
      <w:bookmarkEnd w:id="67"/>
      <w:bookmarkEnd w:id="68"/>
      <w:bookmarkEnd w:id="69"/>
    </w:p>
    <w:p w14:paraId="08DD21AC">
      <w:pPr>
        <w:autoSpaceDE w:val="0"/>
        <w:autoSpaceDN w:val="0"/>
        <w:adjustRightInd w:val="0"/>
        <w:snapToGrid w:val="0"/>
        <w:spacing w:line="460" w:lineRule="exact"/>
        <w:ind w:firstLine="420"/>
        <w:rPr>
          <w:snapToGrid w:val="0"/>
          <w:kern w:val="0"/>
          <w:szCs w:val="21"/>
          <w:highlight w:val="none"/>
        </w:rPr>
      </w:pPr>
      <w:bookmarkStart w:id="70" w:name="_Toc199124774"/>
      <w:r>
        <w:rPr>
          <w:rFonts w:hint="eastAsia"/>
          <w:snapToGrid w:val="0"/>
          <w:kern w:val="0"/>
          <w:szCs w:val="21"/>
          <w:highlight w:val="none"/>
        </w:rPr>
        <w:t>2.2.1  供应商应仔细阅读和检查比选文件的全部内容。如发现缺页或附件不全，应及时向比选人提出，以便补齐。如有疑问，应在比选文件须知前附表规定的时间前提问，要求比选人对比选文件予以澄清。</w:t>
      </w:r>
    </w:p>
    <w:p w14:paraId="2AD11798">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2.2.2  比选文件的澄清将在比选文件须知前附表规定的投标截止时间1天前在发布，但不指明澄清问题的来源。如果澄清发出的时间距投标截止时间不足1天，相应延长投标截止时间。</w:t>
      </w:r>
    </w:p>
    <w:p w14:paraId="764999A5">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2.2.3  比选人对比选文件的修改内容可能影响比选申请文件编制的，须在投标截止时间1日前发布，发布时间至投标截止时间不足1日的，须相应延后投标截止时间。</w:t>
      </w:r>
    </w:p>
    <w:p w14:paraId="18B26CCE">
      <w:pPr>
        <w:autoSpaceDE w:val="0"/>
        <w:autoSpaceDN w:val="0"/>
        <w:adjustRightInd w:val="0"/>
        <w:snapToGrid w:val="0"/>
        <w:spacing w:line="460" w:lineRule="exact"/>
        <w:ind w:firstLine="420"/>
        <w:rPr>
          <w:szCs w:val="21"/>
          <w:highlight w:val="none"/>
        </w:rPr>
      </w:pPr>
      <w:r>
        <w:rPr>
          <w:rFonts w:hint="eastAsia"/>
          <w:snapToGrid w:val="0"/>
          <w:kern w:val="0"/>
          <w:szCs w:val="21"/>
          <w:highlight w:val="none"/>
        </w:rPr>
        <w:t xml:space="preserve">2.2.4 </w:t>
      </w:r>
      <w:r>
        <w:rPr>
          <w:rFonts w:hint="eastAsia" w:ascii="宋体" w:hAnsi="宋体"/>
          <w:snapToGrid w:val="0"/>
          <w:kern w:val="0"/>
          <w:szCs w:val="21"/>
          <w:highlight w:val="none"/>
        </w:rPr>
        <w:t>供应商对比选文件和答疑补遗有异议的，应当在投标截止时间1日前，以书面形式通知比选人或比选代理机构。比选人将视情况决定是否作答，答复内容以补遗的形式向比选文件发布。补遗内容可能影响比选申请文件编制的，须在投标截止时间1日前发布，发布时间至投标截止时间不足1日的，须相应延后投标截止时间。</w:t>
      </w:r>
    </w:p>
    <w:p w14:paraId="009B443F">
      <w:pPr>
        <w:pStyle w:val="112"/>
        <w:rPr>
          <w:rFonts w:ascii="Times New Roman" w:hAnsi="Times New Roman" w:eastAsia="宋体"/>
          <w:sz w:val="21"/>
          <w:szCs w:val="21"/>
          <w:highlight w:val="none"/>
          <w:shd w:val="clear" w:color="auto" w:fill="FFFFFF"/>
        </w:rPr>
      </w:pPr>
      <w:bookmarkStart w:id="71" w:name="_Toc23364"/>
      <w:bookmarkStart w:id="72" w:name="_Toc1163"/>
      <w:r>
        <w:rPr>
          <w:rFonts w:ascii="Times New Roman" w:hAnsi="Times New Roman" w:eastAsia="宋体"/>
          <w:sz w:val="21"/>
          <w:szCs w:val="21"/>
          <w:highlight w:val="none"/>
          <w:shd w:val="clear" w:color="auto" w:fill="FFFFFF"/>
        </w:rPr>
        <w:t xml:space="preserve">2.3  </w:t>
      </w:r>
      <w:r>
        <w:rPr>
          <w:rFonts w:hint="eastAsia" w:ascii="Times New Roman" w:hAnsi="Times New Roman" w:eastAsia="宋体"/>
          <w:sz w:val="21"/>
          <w:szCs w:val="21"/>
          <w:highlight w:val="none"/>
          <w:shd w:val="clear" w:color="auto" w:fill="FFFFFF"/>
        </w:rPr>
        <w:t>比选文件</w:t>
      </w:r>
      <w:r>
        <w:rPr>
          <w:rFonts w:ascii="Times New Roman" w:hAnsi="Times New Roman" w:eastAsia="宋体"/>
          <w:sz w:val="21"/>
          <w:szCs w:val="21"/>
          <w:highlight w:val="none"/>
          <w:shd w:val="clear" w:color="auto" w:fill="FFFFFF"/>
        </w:rPr>
        <w:t>的修改</w:t>
      </w:r>
      <w:bookmarkEnd w:id="70"/>
      <w:bookmarkEnd w:id="71"/>
      <w:bookmarkEnd w:id="72"/>
    </w:p>
    <w:p w14:paraId="0C20E60D">
      <w:pPr>
        <w:autoSpaceDE w:val="0"/>
        <w:autoSpaceDN w:val="0"/>
        <w:adjustRightInd w:val="0"/>
        <w:snapToGrid w:val="0"/>
        <w:spacing w:line="460" w:lineRule="exact"/>
        <w:ind w:firstLine="420"/>
        <w:rPr>
          <w:snapToGrid w:val="0"/>
          <w:kern w:val="0"/>
          <w:szCs w:val="21"/>
          <w:highlight w:val="none"/>
        </w:rPr>
      </w:pPr>
      <w:bookmarkStart w:id="73" w:name="_Toc199124775"/>
      <w:r>
        <w:rPr>
          <w:rFonts w:hint="eastAsia"/>
          <w:snapToGrid w:val="0"/>
          <w:kern w:val="0"/>
          <w:szCs w:val="21"/>
          <w:highlight w:val="none"/>
        </w:rPr>
        <w:t>按照本章第2.2款比选文件的澄清相关内容及方式执行。</w:t>
      </w:r>
    </w:p>
    <w:p w14:paraId="4DDD12F0">
      <w:pPr>
        <w:pStyle w:val="132"/>
        <w:jc w:val="both"/>
        <w:rPr>
          <w:rFonts w:ascii="Times New Roman" w:hAnsi="Times New Roman" w:eastAsia="宋体"/>
          <w:sz w:val="21"/>
          <w:szCs w:val="21"/>
          <w:highlight w:val="none"/>
          <w:shd w:val="clear" w:color="auto" w:fill="FFFFFF"/>
        </w:rPr>
      </w:pPr>
      <w:bookmarkStart w:id="74" w:name="_Toc29676"/>
      <w:bookmarkStart w:id="75" w:name="_Toc11354"/>
      <w:r>
        <w:rPr>
          <w:rFonts w:ascii="Times New Roman" w:hAnsi="Times New Roman" w:eastAsia="宋体"/>
          <w:sz w:val="21"/>
          <w:szCs w:val="21"/>
          <w:highlight w:val="none"/>
          <w:shd w:val="clear" w:color="auto" w:fill="FFFFFF"/>
        </w:rPr>
        <w:t xml:space="preserve">3.  </w:t>
      </w:r>
      <w:bookmarkEnd w:id="73"/>
      <w:r>
        <w:rPr>
          <w:rFonts w:hint="eastAsia" w:ascii="Times New Roman" w:hAnsi="Times New Roman" w:eastAsia="宋体"/>
          <w:spacing w:val="1"/>
          <w:sz w:val="21"/>
          <w:szCs w:val="21"/>
          <w:highlight w:val="none"/>
          <w:shd w:val="clear" w:color="auto" w:fill="FFFFFF"/>
        </w:rPr>
        <w:t>比选申请文件</w:t>
      </w:r>
      <w:bookmarkEnd w:id="74"/>
      <w:bookmarkEnd w:id="75"/>
    </w:p>
    <w:p w14:paraId="3B69FEC6">
      <w:pPr>
        <w:pStyle w:val="112"/>
        <w:rPr>
          <w:rFonts w:ascii="Times New Roman" w:hAnsi="Times New Roman" w:eastAsia="宋体"/>
          <w:sz w:val="21"/>
          <w:szCs w:val="21"/>
          <w:highlight w:val="none"/>
          <w:shd w:val="clear" w:color="auto" w:fill="FFFFFF"/>
        </w:rPr>
      </w:pPr>
      <w:bookmarkStart w:id="76" w:name="_Toc19445"/>
      <w:bookmarkStart w:id="77" w:name="_Toc199124776"/>
      <w:bookmarkStart w:id="78" w:name="_Toc25276"/>
      <w:r>
        <w:rPr>
          <w:rFonts w:ascii="Times New Roman" w:hAnsi="Times New Roman" w:eastAsia="宋体"/>
          <w:sz w:val="21"/>
          <w:szCs w:val="21"/>
          <w:highlight w:val="none"/>
          <w:shd w:val="clear" w:color="auto" w:fill="FFFFFF"/>
        </w:rPr>
        <w:t xml:space="preserve">3.1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的组成</w:t>
      </w:r>
      <w:bookmarkEnd w:id="76"/>
      <w:bookmarkEnd w:id="77"/>
      <w:bookmarkEnd w:id="78"/>
    </w:p>
    <w:p w14:paraId="34788825">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3.1.1 比选申请文件应包括下列内容：</w:t>
      </w:r>
    </w:p>
    <w:p w14:paraId="680423AA">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（1）投标函</w:t>
      </w:r>
    </w:p>
    <w:p w14:paraId="1713933F">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（2）法定代表人身份证明</w:t>
      </w:r>
    </w:p>
    <w:p w14:paraId="68A59F15">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（3）授权委托书</w:t>
      </w:r>
    </w:p>
    <w:p w14:paraId="451D3C5F">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（4）资格审查资料（含商务部分）</w:t>
      </w:r>
    </w:p>
    <w:p w14:paraId="4D42B803">
      <w:pPr>
        <w:autoSpaceDE w:val="0"/>
        <w:autoSpaceDN w:val="0"/>
        <w:adjustRightInd w:val="0"/>
        <w:snapToGrid w:val="0"/>
        <w:spacing w:line="460" w:lineRule="exact"/>
        <w:ind w:firstLine="420"/>
        <w:rPr>
          <w:snapToGrid w:val="0"/>
          <w:kern w:val="0"/>
          <w:szCs w:val="21"/>
          <w:highlight w:val="none"/>
        </w:rPr>
      </w:pPr>
      <w:r>
        <w:rPr>
          <w:rFonts w:hint="eastAsia"/>
          <w:snapToGrid w:val="0"/>
          <w:kern w:val="0"/>
          <w:szCs w:val="21"/>
          <w:highlight w:val="none"/>
        </w:rPr>
        <w:t>（5）服务方案</w:t>
      </w:r>
    </w:p>
    <w:p w14:paraId="6A653C31">
      <w:pPr>
        <w:autoSpaceDE w:val="0"/>
        <w:autoSpaceDN w:val="0"/>
        <w:adjustRightInd w:val="0"/>
        <w:snapToGrid w:val="0"/>
        <w:spacing w:line="460" w:lineRule="exact"/>
        <w:ind w:firstLine="420"/>
        <w:rPr>
          <w:szCs w:val="21"/>
          <w:highlight w:val="none"/>
          <w:shd w:val="clear" w:color="auto" w:fill="FFFFFF"/>
        </w:rPr>
      </w:pPr>
      <w:r>
        <w:rPr>
          <w:rFonts w:hint="eastAsia"/>
          <w:snapToGrid w:val="0"/>
          <w:kern w:val="0"/>
          <w:szCs w:val="21"/>
          <w:highlight w:val="none"/>
        </w:rPr>
        <w:t>供应商在评标过程中作出的符合法律法规和比选文件规定的澄清确认，构成比选申请文件的组成部分。</w:t>
      </w:r>
    </w:p>
    <w:p w14:paraId="077B958A">
      <w:pPr>
        <w:pStyle w:val="112"/>
        <w:rPr>
          <w:rFonts w:ascii="Times New Roman" w:hAnsi="Times New Roman" w:eastAsia="宋体"/>
          <w:sz w:val="21"/>
          <w:szCs w:val="21"/>
          <w:highlight w:val="none"/>
          <w:shd w:val="clear" w:color="auto" w:fill="FFFFFF"/>
        </w:rPr>
      </w:pPr>
      <w:bookmarkStart w:id="79" w:name="_Toc199124777"/>
      <w:bookmarkStart w:id="80" w:name="_Toc21117"/>
      <w:bookmarkStart w:id="81" w:name="_Toc5032"/>
      <w:r>
        <w:rPr>
          <w:rFonts w:ascii="Times New Roman" w:hAnsi="Times New Roman" w:eastAsia="宋体"/>
          <w:sz w:val="21"/>
          <w:szCs w:val="21"/>
          <w:highlight w:val="none"/>
          <w:shd w:val="clear" w:color="auto" w:fill="FFFFFF"/>
        </w:rPr>
        <w:t>3.2  投标报价</w:t>
      </w:r>
      <w:bookmarkEnd w:id="79"/>
      <w:bookmarkEnd w:id="80"/>
      <w:bookmarkEnd w:id="81"/>
    </w:p>
    <w:p w14:paraId="7BF89631">
      <w:pPr>
        <w:autoSpaceDE w:val="0"/>
        <w:autoSpaceDN w:val="0"/>
        <w:adjustRightInd w:val="0"/>
        <w:spacing w:before="72" w:line="360" w:lineRule="auto"/>
        <w:ind w:left="479" w:right="-20"/>
        <w:jc w:val="left"/>
        <w:rPr>
          <w:kern w:val="0"/>
          <w:szCs w:val="21"/>
          <w:highlight w:val="none"/>
          <w:shd w:val="clear" w:color="auto" w:fill="FFFFFF"/>
        </w:rPr>
      </w:pPr>
      <w:r>
        <w:rPr>
          <w:kern w:val="0"/>
          <w:szCs w:val="21"/>
          <w:highlight w:val="none"/>
          <w:shd w:val="clear" w:color="auto" w:fill="FFFFFF"/>
        </w:rPr>
        <w:t>见</w:t>
      </w:r>
      <w:r>
        <w:rPr>
          <w:rFonts w:hint="eastAsia"/>
          <w:kern w:val="0"/>
          <w:szCs w:val="21"/>
          <w:highlight w:val="none"/>
          <w:shd w:val="clear" w:color="auto" w:fill="FFFFFF"/>
        </w:rPr>
        <w:t>比选文件</w:t>
      </w:r>
      <w:r>
        <w:rPr>
          <w:kern w:val="0"/>
          <w:szCs w:val="21"/>
          <w:highlight w:val="none"/>
          <w:shd w:val="clear" w:color="auto" w:fill="FFFFFF"/>
        </w:rPr>
        <w:t>须知前附表。</w:t>
      </w:r>
    </w:p>
    <w:p w14:paraId="39BF9E28">
      <w:pPr>
        <w:pStyle w:val="112"/>
        <w:rPr>
          <w:rFonts w:ascii="Times New Roman" w:hAnsi="Times New Roman" w:eastAsia="宋体"/>
          <w:sz w:val="21"/>
          <w:szCs w:val="21"/>
          <w:highlight w:val="none"/>
          <w:shd w:val="clear" w:color="auto" w:fill="FFFFFF"/>
        </w:rPr>
      </w:pPr>
      <w:bookmarkStart w:id="82" w:name="_Toc199124778"/>
      <w:bookmarkStart w:id="83" w:name="_Toc20363"/>
      <w:bookmarkStart w:id="84" w:name="_Toc20923"/>
      <w:r>
        <w:rPr>
          <w:rFonts w:ascii="Times New Roman" w:hAnsi="Times New Roman" w:eastAsia="宋体"/>
          <w:sz w:val="21"/>
          <w:szCs w:val="21"/>
          <w:highlight w:val="none"/>
          <w:shd w:val="clear" w:color="auto" w:fill="FFFFFF"/>
        </w:rPr>
        <w:t>3.3  投标有效期</w:t>
      </w:r>
      <w:bookmarkEnd w:id="82"/>
      <w:bookmarkEnd w:id="83"/>
      <w:bookmarkEnd w:id="84"/>
    </w:p>
    <w:p w14:paraId="1133D3A6">
      <w:pPr>
        <w:autoSpaceDE w:val="0"/>
        <w:autoSpaceDN w:val="0"/>
        <w:adjustRightInd w:val="0"/>
        <w:spacing w:before="64" w:line="360" w:lineRule="auto"/>
        <w:ind w:left="120" w:right="-29" w:firstLine="420"/>
        <w:jc w:val="left"/>
        <w:rPr>
          <w:kern w:val="0"/>
          <w:szCs w:val="21"/>
          <w:highlight w:val="none"/>
          <w:shd w:val="clear" w:color="auto" w:fill="FFFFFF"/>
        </w:rPr>
      </w:pPr>
      <w:r>
        <w:rPr>
          <w:szCs w:val="21"/>
          <w:highlight w:val="none"/>
          <w:shd w:val="clear" w:color="auto" w:fill="FFFFFF"/>
        </w:rPr>
        <w:t>3.</w:t>
      </w:r>
      <w:r>
        <w:rPr>
          <w:spacing w:val="-1"/>
          <w:kern w:val="0"/>
          <w:szCs w:val="21"/>
          <w:highlight w:val="none"/>
          <w:shd w:val="clear" w:color="auto" w:fill="FFFFFF"/>
        </w:rPr>
        <w:t>3</w:t>
      </w:r>
      <w:r>
        <w:rPr>
          <w:kern w:val="0"/>
          <w:szCs w:val="21"/>
          <w:highlight w:val="none"/>
          <w:shd w:val="clear" w:color="auto" w:fill="FFFFFF"/>
        </w:rPr>
        <w:t xml:space="preserve">.1 </w:t>
      </w:r>
      <w:r>
        <w:rPr>
          <w:szCs w:val="21"/>
          <w:highlight w:val="none"/>
          <w:shd w:val="clear" w:color="auto" w:fill="FFFFFF"/>
        </w:rPr>
        <w:t xml:space="preserve"> </w:t>
      </w:r>
      <w:r>
        <w:rPr>
          <w:kern w:val="0"/>
          <w:szCs w:val="21"/>
          <w:highlight w:val="none"/>
          <w:shd w:val="clear" w:color="auto" w:fill="FFFFFF"/>
        </w:rPr>
        <w:t>在</w:t>
      </w:r>
      <w:r>
        <w:rPr>
          <w:rFonts w:hint="eastAsia"/>
          <w:kern w:val="0"/>
          <w:szCs w:val="21"/>
          <w:highlight w:val="none"/>
          <w:shd w:val="clear" w:color="auto" w:fill="FFFFFF"/>
        </w:rPr>
        <w:t>比选文件</w:t>
      </w:r>
      <w:r>
        <w:rPr>
          <w:kern w:val="0"/>
          <w:szCs w:val="21"/>
          <w:highlight w:val="none"/>
          <w:shd w:val="clear" w:color="auto" w:fill="FFFFFF"/>
        </w:rPr>
        <w:t>须知前</w:t>
      </w:r>
      <w:r>
        <w:rPr>
          <w:szCs w:val="21"/>
          <w:highlight w:val="none"/>
          <w:shd w:val="clear" w:color="auto" w:fill="FFFFFF"/>
        </w:rPr>
        <w:t>附</w:t>
      </w:r>
      <w:r>
        <w:rPr>
          <w:kern w:val="0"/>
          <w:szCs w:val="21"/>
          <w:highlight w:val="none"/>
          <w:shd w:val="clear" w:color="auto" w:fill="FFFFFF"/>
        </w:rPr>
        <w:t>表规定的</w:t>
      </w:r>
      <w:r>
        <w:rPr>
          <w:szCs w:val="21"/>
          <w:highlight w:val="none"/>
          <w:shd w:val="clear" w:color="auto" w:fill="FFFFFF"/>
        </w:rPr>
        <w:t>投</w:t>
      </w:r>
      <w:r>
        <w:rPr>
          <w:kern w:val="0"/>
          <w:szCs w:val="21"/>
          <w:highlight w:val="none"/>
          <w:shd w:val="clear" w:color="auto" w:fill="FFFFFF"/>
        </w:rPr>
        <w:t>标有效期内，</w:t>
      </w:r>
      <w:r>
        <w:rPr>
          <w:rFonts w:hint="eastAsia"/>
          <w:kern w:val="0"/>
          <w:szCs w:val="21"/>
          <w:highlight w:val="none"/>
          <w:shd w:val="clear" w:color="auto" w:fill="FFFFFF"/>
        </w:rPr>
        <w:t>供应商</w:t>
      </w:r>
      <w:r>
        <w:rPr>
          <w:kern w:val="0"/>
          <w:szCs w:val="21"/>
          <w:highlight w:val="none"/>
          <w:shd w:val="clear" w:color="auto" w:fill="FFFFFF"/>
        </w:rPr>
        <w:t>不得要求撤销或修改其</w:t>
      </w:r>
      <w:r>
        <w:rPr>
          <w:rFonts w:hint="eastAsia"/>
          <w:kern w:val="0"/>
          <w:szCs w:val="21"/>
          <w:highlight w:val="none"/>
          <w:shd w:val="clear" w:color="auto" w:fill="FFFFFF"/>
        </w:rPr>
        <w:t>比选申请文件</w:t>
      </w:r>
      <w:r>
        <w:rPr>
          <w:kern w:val="0"/>
          <w:szCs w:val="21"/>
          <w:highlight w:val="none"/>
          <w:shd w:val="clear" w:color="auto" w:fill="FFFFFF"/>
        </w:rPr>
        <w:t>。</w:t>
      </w:r>
    </w:p>
    <w:p w14:paraId="1AABB0F3">
      <w:pPr>
        <w:autoSpaceDE w:val="0"/>
        <w:autoSpaceDN w:val="0"/>
        <w:adjustRightInd w:val="0"/>
        <w:spacing w:before="12" w:line="360" w:lineRule="auto"/>
        <w:ind w:left="120" w:right="84" w:firstLine="420"/>
        <w:rPr>
          <w:kern w:val="0"/>
          <w:szCs w:val="21"/>
          <w:highlight w:val="none"/>
          <w:shd w:val="clear" w:color="auto" w:fill="FFFFFF"/>
        </w:rPr>
      </w:pPr>
      <w:r>
        <w:rPr>
          <w:kern w:val="0"/>
          <w:szCs w:val="21"/>
          <w:highlight w:val="none"/>
          <w:shd w:val="clear" w:color="auto" w:fill="FFFFFF"/>
        </w:rPr>
        <w:t>3.3.2  出现特殊情况需要延长投标有效期的，</w:t>
      </w:r>
      <w:r>
        <w:rPr>
          <w:rFonts w:hint="eastAsia"/>
          <w:kern w:val="0"/>
          <w:szCs w:val="21"/>
          <w:highlight w:val="none"/>
          <w:shd w:val="clear" w:color="auto" w:fill="FFFFFF"/>
        </w:rPr>
        <w:t>比选</w:t>
      </w:r>
      <w:r>
        <w:rPr>
          <w:kern w:val="0"/>
          <w:szCs w:val="21"/>
          <w:highlight w:val="none"/>
          <w:shd w:val="clear" w:color="auto" w:fill="FFFFFF"/>
        </w:rPr>
        <w:t>人以书面形式通知所有</w:t>
      </w:r>
      <w:r>
        <w:rPr>
          <w:rFonts w:hint="eastAsia"/>
          <w:kern w:val="0"/>
          <w:szCs w:val="21"/>
          <w:highlight w:val="none"/>
          <w:shd w:val="clear" w:color="auto" w:fill="FFFFFF"/>
        </w:rPr>
        <w:t>供应商</w:t>
      </w:r>
      <w:r>
        <w:rPr>
          <w:kern w:val="0"/>
          <w:szCs w:val="21"/>
          <w:highlight w:val="none"/>
          <w:shd w:val="clear" w:color="auto" w:fill="FFFFFF"/>
        </w:rPr>
        <w:t>延长投标有效期。</w:t>
      </w:r>
      <w:r>
        <w:rPr>
          <w:rFonts w:hint="eastAsia"/>
          <w:kern w:val="0"/>
          <w:szCs w:val="21"/>
          <w:highlight w:val="none"/>
          <w:shd w:val="clear" w:color="auto" w:fill="FFFFFF"/>
        </w:rPr>
        <w:t>供应商</w:t>
      </w:r>
      <w:r>
        <w:rPr>
          <w:kern w:val="0"/>
          <w:szCs w:val="21"/>
          <w:highlight w:val="none"/>
          <w:shd w:val="clear" w:color="auto" w:fill="FFFFFF"/>
        </w:rPr>
        <w:t>同意延长的，应相应延长其投标保证金的有效期，但不得要求或被允许修改或撤销其</w:t>
      </w:r>
      <w:r>
        <w:rPr>
          <w:rFonts w:hint="eastAsia"/>
          <w:kern w:val="0"/>
          <w:szCs w:val="21"/>
          <w:highlight w:val="none"/>
          <w:shd w:val="clear" w:color="auto" w:fill="FFFFFF"/>
        </w:rPr>
        <w:t>比选申请文件</w:t>
      </w:r>
      <w:r>
        <w:rPr>
          <w:kern w:val="0"/>
          <w:szCs w:val="21"/>
          <w:highlight w:val="none"/>
          <w:shd w:val="clear" w:color="auto" w:fill="FFFFFF"/>
        </w:rPr>
        <w:t>；</w:t>
      </w:r>
      <w:r>
        <w:rPr>
          <w:rFonts w:hint="eastAsia"/>
          <w:kern w:val="0"/>
          <w:szCs w:val="21"/>
          <w:highlight w:val="none"/>
          <w:shd w:val="clear" w:color="auto" w:fill="FFFFFF"/>
        </w:rPr>
        <w:t>供应商</w:t>
      </w:r>
      <w:r>
        <w:rPr>
          <w:kern w:val="0"/>
          <w:szCs w:val="21"/>
          <w:highlight w:val="none"/>
          <w:shd w:val="clear" w:color="auto" w:fill="FFFFFF"/>
        </w:rPr>
        <w:t>拒绝延长的，其投标失效，但</w:t>
      </w:r>
      <w:r>
        <w:rPr>
          <w:rFonts w:hint="eastAsia"/>
          <w:kern w:val="0"/>
          <w:szCs w:val="21"/>
          <w:highlight w:val="none"/>
          <w:shd w:val="clear" w:color="auto" w:fill="FFFFFF"/>
        </w:rPr>
        <w:t>供应商</w:t>
      </w:r>
      <w:r>
        <w:rPr>
          <w:kern w:val="0"/>
          <w:szCs w:val="21"/>
          <w:highlight w:val="none"/>
          <w:shd w:val="clear" w:color="auto" w:fill="FFFFFF"/>
        </w:rPr>
        <w:t>有权收回其投标保证金。</w:t>
      </w:r>
    </w:p>
    <w:p w14:paraId="5E02DE99">
      <w:pPr>
        <w:pStyle w:val="112"/>
        <w:rPr>
          <w:rFonts w:ascii="Times New Roman" w:hAnsi="Times New Roman" w:eastAsia="宋体"/>
          <w:sz w:val="21"/>
          <w:szCs w:val="21"/>
          <w:highlight w:val="none"/>
          <w:shd w:val="clear" w:color="auto" w:fill="FFFFFF"/>
        </w:rPr>
      </w:pPr>
      <w:bookmarkStart w:id="85" w:name="_Toc9308"/>
      <w:bookmarkStart w:id="86" w:name="_Toc199124780"/>
      <w:bookmarkStart w:id="87" w:name="_Toc2605"/>
      <w:r>
        <w:rPr>
          <w:rFonts w:ascii="Times New Roman" w:hAnsi="Times New Roman" w:eastAsia="宋体"/>
          <w:sz w:val="21"/>
          <w:szCs w:val="21"/>
          <w:highlight w:val="none"/>
          <w:shd w:val="clear" w:color="auto" w:fill="FFFFFF"/>
        </w:rPr>
        <w:t>3.</w:t>
      </w:r>
      <w:r>
        <w:rPr>
          <w:rFonts w:hint="eastAsia" w:ascii="Times New Roman" w:hAnsi="Times New Roman" w:eastAsia="宋体"/>
          <w:sz w:val="21"/>
          <w:szCs w:val="21"/>
          <w:highlight w:val="none"/>
          <w:shd w:val="clear" w:color="auto" w:fill="FFFFFF"/>
        </w:rPr>
        <w:t>4</w:t>
      </w:r>
      <w:r>
        <w:rPr>
          <w:rFonts w:ascii="Times New Roman" w:hAnsi="Times New Roman" w:eastAsia="宋体"/>
          <w:sz w:val="21"/>
          <w:szCs w:val="21"/>
          <w:highlight w:val="none"/>
          <w:shd w:val="clear" w:color="auto" w:fill="FFFFFF"/>
        </w:rPr>
        <w:t xml:space="preserve">  资格审查资料</w:t>
      </w:r>
      <w:bookmarkEnd w:id="85"/>
      <w:bookmarkEnd w:id="86"/>
      <w:bookmarkEnd w:id="87"/>
    </w:p>
    <w:p w14:paraId="403FE165">
      <w:pPr>
        <w:spacing w:line="360" w:lineRule="auto"/>
        <w:ind w:firstLine="420" w:firstLineChars="200"/>
        <w:rPr>
          <w:rFonts w:ascii="宋体" w:hAnsi="宋体"/>
          <w:szCs w:val="21"/>
          <w:highlight w:val="none"/>
        </w:rPr>
      </w:pPr>
      <w:bookmarkStart w:id="88" w:name="_Toc199124781"/>
      <w:r>
        <w:rPr>
          <w:rFonts w:hint="eastAsia" w:ascii="宋体" w:hAnsi="宋体"/>
          <w:szCs w:val="21"/>
          <w:highlight w:val="none"/>
        </w:rPr>
        <w:t>详见比选文件须知前附表1.4.1项。</w:t>
      </w:r>
    </w:p>
    <w:p w14:paraId="547052BE">
      <w:pPr>
        <w:pStyle w:val="112"/>
        <w:rPr>
          <w:rFonts w:ascii="Times New Roman" w:hAnsi="Times New Roman" w:eastAsia="宋体"/>
          <w:sz w:val="21"/>
          <w:szCs w:val="21"/>
          <w:highlight w:val="none"/>
          <w:shd w:val="clear" w:color="auto" w:fill="FFFFFF"/>
        </w:rPr>
      </w:pPr>
      <w:bookmarkStart w:id="89" w:name="_Toc2086"/>
      <w:bookmarkStart w:id="90" w:name="_Toc6475"/>
      <w:r>
        <w:rPr>
          <w:rFonts w:ascii="Times New Roman" w:hAnsi="Times New Roman" w:eastAsia="宋体"/>
          <w:sz w:val="21"/>
          <w:szCs w:val="21"/>
          <w:highlight w:val="none"/>
          <w:shd w:val="clear" w:color="auto" w:fill="FFFFFF"/>
        </w:rPr>
        <w:t>3.</w:t>
      </w:r>
      <w:r>
        <w:rPr>
          <w:rFonts w:hint="eastAsia" w:ascii="Times New Roman" w:hAnsi="Times New Roman" w:eastAsia="宋体"/>
          <w:sz w:val="21"/>
          <w:szCs w:val="21"/>
          <w:highlight w:val="none"/>
          <w:shd w:val="clear" w:color="auto" w:fill="FFFFFF"/>
        </w:rPr>
        <w:t>5</w:t>
      </w:r>
      <w:r>
        <w:rPr>
          <w:rFonts w:ascii="Times New Roman" w:hAnsi="Times New Roman" w:eastAsia="宋体"/>
          <w:sz w:val="21"/>
          <w:szCs w:val="21"/>
          <w:highlight w:val="none"/>
          <w:shd w:val="clear" w:color="auto" w:fill="FFFFFF"/>
        </w:rPr>
        <w:t xml:space="preserve">  备选投标方案</w:t>
      </w:r>
      <w:bookmarkEnd w:id="88"/>
      <w:bookmarkEnd w:id="89"/>
      <w:bookmarkEnd w:id="90"/>
    </w:p>
    <w:p w14:paraId="071ED2E6">
      <w:pPr>
        <w:autoSpaceDE w:val="0"/>
        <w:autoSpaceDN w:val="0"/>
        <w:adjustRightInd w:val="0"/>
        <w:spacing w:before="64" w:line="360" w:lineRule="auto"/>
        <w:ind w:left="120" w:right="104" w:firstLine="420"/>
        <w:rPr>
          <w:kern w:val="0"/>
          <w:szCs w:val="21"/>
          <w:highlight w:val="none"/>
          <w:shd w:val="clear" w:color="auto" w:fill="FFFFFF"/>
        </w:rPr>
      </w:pPr>
      <w:r>
        <w:rPr>
          <w:rFonts w:hint="eastAsia"/>
          <w:kern w:val="0"/>
          <w:szCs w:val="21"/>
          <w:highlight w:val="none"/>
          <w:shd w:val="clear" w:color="auto" w:fill="FFFFFF"/>
        </w:rPr>
        <w:t>比选</w:t>
      </w:r>
      <w:r>
        <w:rPr>
          <w:kern w:val="0"/>
          <w:szCs w:val="21"/>
          <w:highlight w:val="none"/>
          <w:shd w:val="clear" w:color="auto" w:fill="FFFFFF"/>
        </w:rPr>
        <w:t>人不接受</w:t>
      </w:r>
      <w:r>
        <w:rPr>
          <w:rFonts w:hint="eastAsia"/>
          <w:kern w:val="0"/>
          <w:szCs w:val="21"/>
          <w:highlight w:val="none"/>
          <w:shd w:val="clear" w:color="auto" w:fill="FFFFFF"/>
        </w:rPr>
        <w:t>供应商</w:t>
      </w:r>
      <w:r>
        <w:rPr>
          <w:kern w:val="0"/>
          <w:szCs w:val="21"/>
          <w:highlight w:val="none"/>
          <w:shd w:val="clear" w:color="auto" w:fill="FFFFFF"/>
        </w:rPr>
        <w:t>的备选投标方案。</w:t>
      </w:r>
    </w:p>
    <w:p w14:paraId="13F7D244">
      <w:pPr>
        <w:pStyle w:val="112"/>
        <w:rPr>
          <w:rFonts w:ascii="Times New Roman" w:hAnsi="Times New Roman" w:eastAsia="宋体"/>
          <w:sz w:val="21"/>
          <w:szCs w:val="21"/>
          <w:highlight w:val="none"/>
          <w:shd w:val="clear" w:color="auto" w:fill="FFFFFF"/>
        </w:rPr>
      </w:pPr>
      <w:bookmarkStart w:id="91" w:name="_Toc199124782"/>
      <w:bookmarkStart w:id="92" w:name="_Toc20804"/>
      <w:bookmarkStart w:id="93" w:name="_Toc9090"/>
      <w:r>
        <w:rPr>
          <w:rFonts w:ascii="Times New Roman" w:hAnsi="Times New Roman" w:eastAsia="宋体"/>
          <w:sz w:val="21"/>
          <w:szCs w:val="21"/>
          <w:highlight w:val="none"/>
          <w:shd w:val="clear" w:color="auto" w:fill="FFFFFF"/>
        </w:rPr>
        <w:t>3.</w:t>
      </w:r>
      <w:r>
        <w:rPr>
          <w:rFonts w:hint="eastAsia" w:ascii="Times New Roman" w:hAnsi="Times New Roman" w:eastAsia="宋体"/>
          <w:sz w:val="21"/>
          <w:szCs w:val="21"/>
          <w:highlight w:val="none"/>
          <w:shd w:val="clear" w:color="auto" w:fill="FFFFFF"/>
        </w:rPr>
        <w:t>6</w:t>
      </w:r>
      <w:r>
        <w:rPr>
          <w:rFonts w:ascii="Times New Roman" w:hAnsi="Times New Roman" w:eastAsia="宋体"/>
          <w:sz w:val="21"/>
          <w:szCs w:val="21"/>
          <w:highlight w:val="none"/>
          <w:shd w:val="clear" w:color="auto" w:fill="FFFFFF"/>
        </w:rPr>
        <w:t xml:space="preserve">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的编制</w:t>
      </w:r>
      <w:bookmarkEnd w:id="91"/>
      <w:bookmarkEnd w:id="92"/>
      <w:bookmarkEnd w:id="93"/>
    </w:p>
    <w:p w14:paraId="7626D646">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94" w:name="_Toc199124783"/>
      <w:r>
        <w:rPr>
          <w:rFonts w:ascii="宋体" w:hAnsi="宋体"/>
          <w:snapToGrid w:val="0"/>
          <w:kern w:val="0"/>
          <w:szCs w:val="21"/>
          <w:highlight w:val="none"/>
        </w:rPr>
        <w:t>3.</w:t>
      </w:r>
      <w:r>
        <w:rPr>
          <w:rFonts w:hint="eastAsia" w:ascii="宋体" w:hAnsi="宋体"/>
          <w:snapToGrid w:val="0"/>
          <w:kern w:val="0"/>
          <w:szCs w:val="21"/>
          <w:highlight w:val="none"/>
        </w:rPr>
        <w:t>6</w:t>
      </w:r>
      <w:r>
        <w:rPr>
          <w:rFonts w:ascii="宋体" w:hAnsi="宋体"/>
          <w:snapToGrid w:val="0"/>
          <w:kern w:val="0"/>
          <w:szCs w:val="21"/>
          <w:highlight w:val="none"/>
        </w:rPr>
        <w:t xml:space="preserve">.1  </w:t>
      </w:r>
      <w:r>
        <w:rPr>
          <w:rFonts w:hint="eastAsia" w:ascii="宋体" w:hAnsi="宋体"/>
          <w:snapToGrid w:val="0"/>
          <w:kern w:val="0"/>
          <w:szCs w:val="21"/>
          <w:highlight w:val="none"/>
        </w:rPr>
        <w:t>供应商</w:t>
      </w:r>
      <w:r>
        <w:rPr>
          <w:rFonts w:ascii="宋体" w:hAnsi="宋体"/>
          <w:snapToGrid w:val="0"/>
          <w:kern w:val="0"/>
          <w:szCs w:val="21"/>
          <w:highlight w:val="none"/>
        </w:rPr>
        <w:t>应按第</w:t>
      </w:r>
      <w:r>
        <w:rPr>
          <w:rFonts w:hint="eastAsia" w:ascii="宋体" w:hAnsi="宋体"/>
          <w:snapToGrid w:val="0"/>
          <w:kern w:val="0"/>
          <w:szCs w:val="21"/>
          <w:highlight w:val="none"/>
        </w:rPr>
        <w:t>六</w:t>
      </w:r>
      <w:r>
        <w:rPr>
          <w:rFonts w:ascii="宋体" w:hAnsi="宋体"/>
          <w:snapToGrid w:val="0"/>
          <w:kern w:val="0"/>
          <w:szCs w:val="21"/>
          <w:highlight w:val="none"/>
        </w:rPr>
        <w:t>章“</w:t>
      </w:r>
      <w:r>
        <w:rPr>
          <w:rFonts w:hint="eastAsia" w:ascii="宋体" w:hAnsi="宋体"/>
          <w:snapToGrid w:val="0"/>
          <w:kern w:val="0"/>
          <w:szCs w:val="21"/>
          <w:highlight w:val="none"/>
        </w:rPr>
        <w:t>比选申请文件格式</w:t>
      </w:r>
      <w:r>
        <w:rPr>
          <w:rFonts w:ascii="宋体" w:hAnsi="宋体"/>
          <w:snapToGrid w:val="0"/>
          <w:kern w:val="0"/>
          <w:szCs w:val="21"/>
          <w:highlight w:val="none"/>
        </w:rPr>
        <w:t>”进行编写，如有必要，可以增加附页，作为</w:t>
      </w:r>
      <w:r>
        <w:rPr>
          <w:rFonts w:hint="eastAsia" w:ascii="宋体" w:hAnsi="宋体"/>
          <w:snapToGrid w:val="0"/>
          <w:kern w:val="0"/>
          <w:szCs w:val="21"/>
          <w:highlight w:val="none"/>
        </w:rPr>
        <w:t>比选申请文件</w:t>
      </w:r>
      <w:r>
        <w:rPr>
          <w:rFonts w:ascii="宋体" w:hAnsi="宋体"/>
          <w:snapToGrid w:val="0"/>
          <w:kern w:val="0"/>
          <w:szCs w:val="21"/>
          <w:highlight w:val="none"/>
        </w:rPr>
        <w:t>的组成部分。其中，投标函附录在满足</w:t>
      </w:r>
      <w:r>
        <w:rPr>
          <w:rFonts w:hint="eastAsia" w:ascii="宋体" w:hAnsi="宋体"/>
          <w:snapToGrid w:val="0"/>
          <w:kern w:val="0"/>
          <w:szCs w:val="21"/>
          <w:highlight w:val="none"/>
        </w:rPr>
        <w:t>比选文件</w:t>
      </w:r>
      <w:r>
        <w:rPr>
          <w:rFonts w:ascii="宋体" w:hAnsi="宋体"/>
          <w:snapToGrid w:val="0"/>
          <w:kern w:val="0"/>
          <w:szCs w:val="21"/>
          <w:highlight w:val="none"/>
        </w:rPr>
        <w:t>实质性要求的基础上，可以提出比</w:t>
      </w:r>
      <w:r>
        <w:rPr>
          <w:rFonts w:hint="eastAsia" w:ascii="宋体" w:hAnsi="宋体"/>
          <w:snapToGrid w:val="0"/>
          <w:kern w:val="0"/>
          <w:szCs w:val="21"/>
          <w:highlight w:val="none"/>
        </w:rPr>
        <w:t>比选文件</w:t>
      </w:r>
      <w:r>
        <w:rPr>
          <w:rFonts w:ascii="宋体" w:hAnsi="宋体"/>
          <w:snapToGrid w:val="0"/>
          <w:kern w:val="0"/>
          <w:szCs w:val="21"/>
          <w:highlight w:val="none"/>
        </w:rPr>
        <w:t>要求更有利于</w:t>
      </w:r>
      <w:r>
        <w:rPr>
          <w:rFonts w:hint="eastAsia" w:ascii="宋体" w:hAnsi="宋体"/>
          <w:snapToGrid w:val="0"/>
          <w:kern w:val="0"/>
          <w:szCs w:val="21"/>
          <w:highlight w:val="none"/>
        </w:rPr>
        <w:t>比选</w:t>
      </w:r>
      <w:r>
        <w:rPr>
          <w:rFonts w:ascii="宋体" w:hAnsi="宋体"/>
          <w:snapToGrid w:val="0"/>
          <w:kern w:val="0"/>
          <w:szCs w:val="21"/>
          <w:highlight w:val="none"/>
        </w:rPr>
        <w:t>人的承诺。</w:t>
      </w:r>
    </w:p>
    <w:p w14:paraId="42E3B47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6</w:t>
      </w:r>
      <w:r>
        <w:rPr>
          <w:rFonts w:ascii="宋体" w:hAnsi="宋体"/>
          <w:snapToGrid w:val="0"/>
          <w:kern w:val="0"/>
          <w:szCs w:val="21"/>
          <w:highlight w:val="none"/>
        </w:rPr>
        <w:t xml:space="preserve">.2  </w:t>
      </w:r>
      <w:r>
        <w:rPr>
          <w:rFonts w:hint="eastAsia" w:ascii="宋体" w:hAnsi="宋体"/>
          <w:snapToGrid w:val="0"/>
          <w:kern w:val="0"/>
          <w:szCs w:val="21"/>
          <w:highlight w:val="none"/>
        </w:rPr>
        <w:t>供应商</w:t>
      </w:r>
      <w:r>
        <w:rPr>
          <w:rFonts w:ascii="宋体" w:hAnsi="宋体"/>
          <w:snapToGrid w:val="0"/>
          <w:kern w:val="0"/>
          <w:szCs w:val="21"/>
          <w:highlight w:val="none"/>
        </w:rPr>
        <w:t>应当对</w:t>
      </w:r>
      <w:r>
        <w:rPr>
          <w:rFonts w:hint="eastAsia" w:ascii="宋体" w:hAnsi="宋体"/>
          <w:snapToGrid w:val="0"/>
          <w:kern w:val="0"/>
          <w:szCs w:val="21"/>
          <w:highlight w:val="none"/>
        </w:rPr>
        <w:t>比选文件</w:t>
      </w:r>
      <w:r>
        <w:rPr>
          <w:rFonts w:ascii="宋体" w:hAnsi="宋体"/>
          <w:snapToGrid w:val="0"/>
          <w:kern w:val="0"/>
          <w:szCs w:val="21"/>
          <w:highlight w:val="none"/>
        </w:rPr>
        <w:t>有关工期、投标有效期、</w:t>
      </w:r>
      <w:r>
        <w:rPr>
          <w:rFonts w:hint="eastAsia" w:ascii="宋体" w:hAnsi="宋体"/>
          <w:snapToGrid w:val="0"/>
          <w:kern w:val="0"/>
          <w:szCs w:val="21"/>
          <w:highlight w:val="none"/>
        </w:rPr>
        <w:t>质量</w:t>
      </w:r>
      <w:r>
        <w:rPr>
          <w:rFonts w:ascii="宋体" w:hAnsi="宋体"/>
          <w:snapToGrid w:val="0"/>
          <w:kern w:val="0"/>
          <w:szCs w:val="21"/>
          <w:highlight w:val="none"/>
        </w:rPr>
        <w:t>要求、</w:t>
      </w:r>
      <w:r>
        <w:rPr>
          <w:rFonts w:hint="eastAsia" w:ascii="宋体" w:hAnsi="宋体"/>
          <w:snapToGrid w:val="0"/>
          <w:kern w:val="0"/>
          <w:szCs w:val="21"/>
          <w:highlight w:val="none"/>
        </w:rPr>
        <w:t>比选</w:t>
      </w:r>
      <w:r>
        <w:rPr>
          <w:rFonts w:ascii="宋体" w:hAnsi="宋体"/>
          <w:snapToGrid w:val="0"/>
          <w:kern w:val="0"/>
          <w:szCs w:val="21"/>
          <w:highlight w:val="none"/>
        </w:rPr>
        <w:t>范围等实质性内容做出响应。</w:t>
      </w:r>
    </w:p>
    <w:p w14:paraId="634D929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3.</w:t>
      </w:r>
      <w:r>
        <w:rPr>
          <w:rFonts w:hint="eastAsia" w:ascii="宋体" w:hAnsi="宋体"/>
          <w:snapToGrid w:val="0"/>
          <w:kern w:val="0"/>
          <w:position w:val="-2"/>
          <w:szCs w:val="21"/>
          <w:highlight w:val="none"/>
        </w:rPr>
        <w:t>6</w:t>
      </w:r>
      <w:r>
        <w:rPr>
          <w:rFonts w:ascii="宋体" w:hAnsi="宋体"/>
          <w:snapToGrid w:val="0"/>
          <w:kern w:val="0"/>
          <w:position w:val="-2"/>
          <w:szCs w:val="21"/>
          <w:highlight w:val="none"/>
        </w:rPr>
        <w:t xml:space="preserve">.3  </w:t>
      </w:r>
      <w:r>
        <w:rPr>
          <w:rFonts w:hint="eastAsia" w:ascii="宋体" w:hAnsi="宋体"/>
          <w:snapToGrid w:val="0"/>
          <w:kern w:val="0"/>
          <w:position w:val="-2"/>
          <w:szCs w:val="21"/>
          <w:highlight w:val="none"/>
        </w:rPr>
        <w:t>比选申请文件的签字盖章要求：按本章比选文件须知前附表第3.7.3项执行。</w:t>
      </w:r>
    </w:p>
    <w:p w14:paraId="76624783">
      <w:pPr>
        <w:autoSpaceDE w:val="0"/>
        <w:autoSpaceDN w:val="0"/>
        <w:adjustRightInd w:val="0"/>
        <w:snapToGrid w:val="0"/>
        <w:spacing w:line="360" w:lineRule="auto"/>
        <w:ind w:right="-164"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6</w:t>
      </w:r>
      <w:r>
        <w:rPr>
          <w:rFonts w:ascii="宋体" w:hAnsi="宋体"/>
          <w:snapToGrid w:val="0"/>
          <w:kern w:val="0"/>
          <w:szCs w:val="21"/>
          <w:highlight w:val="none"/>
        </w:rPr>
        <w:t xml:space="preserve">.4  </w:t>
      </w:r>
      <w:r>
        <w:rPr>
          <w:rFonts w:hint="eastAsia" w:ascii="宋体" w:hAnsi="宋体"/>
          <w:snapToGrid w:val="0"/>
          <w:kern w:val="0"/>
          <w:szCs w:val="21"/>
          <w:highlight w:val="none"/>
        </w:rPr>
        <w:t>比选申请文件份数见比选文件须知前附表。</w:t>
      </w:r>
    </w:p>
    <w:p w14:paraId="059F60A4">
      <w:pPr>
        <w:autoSpaceDE w:val="0"/>
        <w:autoSpaceDN w:val="0"/>
        <w:adjustRightInd w:val="0"/>
        <w:snapToGrid w:val="0"/>
        <w:spacing w:line="360" w:lineRule="auto"/>
        <w:ind w:right="-164" w:firstLine="420" w:firstLineChars="200"/>
        <w:rPr>
          <w:rFonts w:ascii="宋体" w:hAnsi="宋体"/>
          <w:snapToGrid w:val="0"/>
          <w:kern w:val="0"/>
          <w:szCs w:val="21"/>
          <w:highlight w:val="none"/>
        </w:rPr>
      </w:pPr>
      <w:r>
        <w:rPr>
          <w:rFonts w:hint="eastAsia" w:ascii="宋体" w:hAnsi="宋体"/>
          <w:snapToGrid w:val="0"/>
          <w:kern w:val="0"/>
          <w:szCs w:val="21"/>
          <w:highlight w:val="none"/>
        </w:rPr>
        <w:t>3.6.5  比选申请文件应分别装订成册，具体装订要求见比选文件须知前附表规定。</w:t>
      </w:r>
    </w:p>
    <w:p w14:paraId="5071FA83">
      <w:pPr>
        <w:pStyle w:val="132"/>
        <w:jc w:val="both"/>
        <w:rPr>
          <w:rFonts w:ascii="Times New Roman" w:hAnsi="Times New Roman" w:eastAsia="宋体"/>
          <w:sz w:val="21"/>
          <w:szCs w:val="21"/>
          <w:highlight w:val="none"/>
          <w:shd w:val="clear" w:color="auto" w:fill="FFFFFF"/>
        </w:rPr>
      </w:pPr>
      <w:bookmarkStart w:id="95" w:name="_Toc3404"/>
      <w:bookmarkStart w:id="96" w:name="_Toc29937"/>
      <w:r>
        <w:rPr>
          <w:rFonts w:ascii="Times New Roman" w:hAnsi="Times New Roman" w:eastAsia="宋体"/>
          <w:spacing w:val="1"/>
          <w:sz w:val="21"/>
          <w:szCs w:val="21"/>
          <w:highlight w:val="none"/>
          <w:shd w:val="clear" w:color="auto" w:fill="FFFFFF"/>
        </w:rPr>
        <w:t>4.  投标</w:t>
      </w:r>
      <w:bookmarkEnd w:id="94"/>
      <w:bookmarkEnd w:id="95"/>
      <w:bookmarkEnd w:id="96"/>
    </w:p>
    <w:p w14:paraId="1780B0E4">
      <w:pPr>
        <w:pStyle w:val="112"/>
        <w:rPr>
          <w:rFonts w:ascii="Times New Roman" w:hAnsi="Times New Roman" w:eastAsia="宋体"/>
          <w:sz w:val="21"/>
          <w:szCs w:val="21"/>
          <w:highlight w:val="none"/>
          <w:shd w:val="clear" w:color="auto" w:fill="FFFFFF"/>
        </w:rPr>
      </w:pPr>
      <w:bookmarkStart w:id="97" w:name="_Toc200513154"/>
      <w:bookmarkStart w:id="98" w:name="_Toc287607774"/>
      <w:bookmarkStart w:id="99" w:name="_Toc509218738"/>
      <w:bookmarkStart w:id="100" w:name="_Toc287620713"/>
      <w:bookmarkStart w:id="101" w:name="_Toc430530463"/>
      <w:bookmarkStart w:id="102" w:name="_Toc12681"/>
      <w:bookmarkStart w:id="103" w:name="_Toc224103345"/>
      <w:bookmarkStart w:id="104" w:name="_Toc33106414"/>
      <w:bookmarkStart w:id="105" w:name="_Toc277082580"/>
      <w:bookmarkStart w:id="106" w:name="_Toc28432"/>
      <w:bookmarkStart w:id="107" w:name="_Toc199124785"/>
      <w:r>
        <w:rPr>
          <w:rFonts w:ascii="Times New Roman" w:hAnsi="Times New Roman" w:eastAsia="宋体"/>
          <w:sz w:val="21"/>
          <w:szCs w:val="21"/>
          <w:highlight w:val="none"/>
          <w:shd w:val="clear" w:color="auto" w:fill="FFFFFF"/>
        </w:rPr>
        <w:t xml:space="preserve">4.1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的密封和标记</w:t>
      </w:r>
      <w:bookmarkEnd w:id="97"/>
      <w:bookmarkEnd w:id="98"/>
      <w:bookmarkEnd w:id="99"/>
      <w:bookmarkEnd w:id="100"/>
      <w:bookmarkEnd w:id="101"/>
      <w:bookmarkEnd w:id="102"/>
      <w:bookmarkEnd w:id="103"/>
      <w:bookmarkEnd w:id="104"/>
      <w:bookmarkEnd w:id="105"/>
      <w:bookmarkEnd w:id="106"/>
    </w:p>
    <w:p w14:paraId="2E5151A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4.1.1  比选申请文件的密封要求见比选文件须知前附表。</w:t>
      </w:r>
    </w:p>
    <w:p w14:paraId="77893E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4.1.2  比选申请文件的封套上应写明的内容见比选文件须知前附表。</w:t>
      </w:r>
    </w:p>
    <w:p w14:paraId="2D3CCBF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4.1.3  未按本章第 4.1.1 项或第 4.1.2 项要求密封和加写标记的比选申请文件，比选人不予受理。</w:t>
      </w:r>
    </w:p>
    <w:p w14:paraId="6C9A3BC9">
      <w:pPr>
        <w:pStyle w:val="112"/>
        <w:rPr>
          <w:rFonts w:ascii="Times New Roman" w:hAnsi="Times New Roman" w:eastAsia="宋体"/>
          <w:sz w:val="21"/>
          <w:szCs w:val="21"/>
          <w:highlight w:val="none"/>
          <w:shd w:val="clear" w:color="auto" w:fill="FFFFFF"/>
        </w:rPr>
      </w:pPr>
      <w:bookmarkStart w:id="108" w:name="_Toc28481"/>
      <w:bookmarkStart w:id="109" w:name="_Toc27295"/>
      <w:r>
        <w:rPr>
          <w:rFonts w:ascii="Times New Roman" w:hAnsi="Times New Roman" w:eastAsia="宋体"/>
          <w:sz w:val="21"/>
          <w:szCs w:val="21"/>
          <w:highlight w:val="none"/>
          <w:shd w:val="clear" w:color="auto" w:fill="FFFFFF"/>
        </w:rPr>
        <w:t xml:space="preserve">4.2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的递交</w:t>
      </w:r>
      <w:bookmarkEnd w:id="107"/>
      <w:bookmarkEnd w:id="108"/>
      <w:bookmarkEnd w:id="109"/>
    </w:p>
    <w:p w14:paraId="75A4C660">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110" w:name="_Toc199124786"/>
      <w:r>
        <w:rPr>
          <w:rFonts w:ascii="宋体" w:hAnsi="宋体"/>
          <w:snapToGrid w:val="0"/>
          <w:kern w:val="0"/>
          <w:szCs w:val="21"/>
          <w:highlight w:val="none"/>
        </w:rPr>
        <w:t xml:space="preserve">4.2.1  </w:t>
      </w:r>
      <w:r>
        <w:rPr>
          <w:rFonts w:hint="eastAsia" w:ascii="宋体" w:hAnsi="宋体"/>
          <w:snapToGrid w:val="0"/>
          <w:kern w:val="0"/>
          <w:szCs w:val="21"/>
          <w:highlight w:val="none"/>
        </w:rPr>
        <w:t>供应商</w:t>
      </w:r>
      <w:r>
        <w:rPr>
          <w:rFonts w:ascii="宋体" w:hAnsi="宋体"/>
          <w:snapToGrid w:val="0"/>
          <w:kern w:val="0"/>
          <w:szCs w:val="21"/>
          <w:highlight w:val="none"/>
        </w:rPr>
        <w:t>应在</w:t>
      </w:r>
      <w:r>
        <w:rPr>
          <w:rFonts w:hint="eastAsia" w:ascii="宋体" w:hAnsi="宋体"/>
          <w:snapToGrid w:val="0"/>
          <w:kern w:val="0"/>
          <w:szCs w:val="21"/>
          <w:highlight w:val="none"/>
        </w:rPr>
        <w:t>比选文件</w:t>
      </w:r>
      <w:r>
        <w:rPr>
          <w:rFonts w:ascii="宋体" w:hAnsi="宋体"/>
          <w:snapToGrid w:val="0"/>
          <w:kern w:val="0"/>
          <w:szCs w:val="21"/>
          <w:highlight w:val="none"/>
        </w:rPr>
        <w:t>须知前附表第 2.2.2 项规定的投标截止时间前递交</w:t>
      </w:r>
      <w:r>
        <w:rPr>
          <w:rFonts w:hint="eastAsia" w:ascii="宋体" w:hAnsi="宋体"/>
          <w:snapToGrid w:val="0"/>
          <w:kern w:val="0"/>
          <w:szCs w:val="21"/>
          <w:highlight w:val="none"/>
        </w:rPr>
        <w:t>比选申请文件</w:t>
      </w:r>
      <w:r>
        <w:rPr>
          <w:rFonts w:ascii="宋体" w:hAnsi="宋体"/>
          <w:snapToGrid w:val="0"/>
          <w:kern w:val="0"/>
          <w:szCs w:val="21"/>
          <w:highlight w:val="none"/>
        </w:rPr>
        <w:t>。</w:t>
      </w:r>
    </w:p>
    <w:p w14:paraId="00A4906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4.2.2  </w:t>
      </w:r>
      <w:r>
        <w:rPr>
          <w:rFonts w:hint="eastAsia" w:ascii="宋体" w:hAnsi="宋体"/>
          <w:snapToGrid w:val="0"/>
          <w:kern w:val="0"/>
          <w:szCs w:val="21"/>
          <w:highlight w:val="none"/>
        </w:rPr>
        <w:t>供应商</w:t>
      </w:r>
      <w:r>
        <w:rPr>
          <w:rFonts w:ascii="宋体" w:hAnsi="宋体"/>
          <w:snapToGrid w:val="0"/>
          <w:kern w:val="0"/>
          <w:szCs w:val="21"/>
          <w:highlight w:val="none"/>
        </w:rPr>
        <w:t>递交</w:t>
      </w:r>
      <w:r>
        <w:rPr>
          <w:rFonts w:hint="eastAsia" w:ascii="宋体" w:hAnsi="宋体"/>
          <w:snapToGrid w:val="0"/>
          <w:kern w:val="0"/>
          <w:szCs w:val="21"/>
          <w:highlight w:val="none"/>
        </w:rPr>
        <w:t>比选申请文件</w:t>
      </w:r>
      <w:r>
        <w:rPr>
          <w:rFonts w:ascii="宋体" w:hAnsi="宋体"/>
          <w:snapToGrid w:val="0"/>
          <w:kern w:val="0"/>
          <w:szCs w:val="21"/>
          <w:highlight w:val="none"/>
        </w:rPr>
        <w:t>的地点：见</w:t>
      </w:r>
      <w:r>
        <w:rPr>
          <w:rFonts w:hint="eastAsia" w:ascii="宋体" w:hAnsi="宋体"/>
          <w:snapToGrid w:val="0"/>
          <w:kern w:val="0"/>
          <w:szCs w:val="21"/>
          <w:highlight w:val="none"/>
        </w:rPr>
        <w:t>比选文件</w:t>
      </w:r>
      <w:r>
        <w:rPr>
          <w:rFonts w:ascii="宋体" w:hAnsi="宋体"/>
          <w:snapToGrid w:val="0"/>
          <w:kern w:val="0"/>
          <w:szCs w:val="21"/>
          <w:highlight w:val="none"/>
        </w:rPr>
        <w:t>须知前附表。</w:t>
      </w:r>
    </w:p>
    <w:p w14:paraId="397616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w:t>
      </w:r>
      <w:r>
        <w:rPr>
          <w:rFonts w:hint="eastAsia" w:ascii="宋体" w:hAnsi="宋体"/>
          <w:snapToGrid w:val="0"/>
          <w:kern w:val="0"/>
          <w:szCs w:val="21"/>
          <w:highlight w:val="none"/>
        </w:rPr>
        <w:t>比选文件</w:t>
      </w:r>
      <w:r>
        <w:rPr>
          <w:rFonts w:ascii="宋体" w:hAnsi="宋体"/>
          <w:snapToGrid w:val="0"/>
          <w:kern w:val="0"/>
          <w:szCs w:val="21"/>
          <w:highlight w:val="none"/>
        </w:rPr>
        <w:t>须知前附表另有规定外，</w:t>
      </w:r>
      <w:r>
        <w:rPr>
          <w:rFonts w:hint="eastAsia" w:ascii="宋体" w:hAnsi="宋体"/>
          <w:snapToGrid w:val="0"/>
          <w:kern w:val="0"/>
          <w:szCs w:val="21"/>
          <w:highlight w:val="none"/>
        </w:rPr>
        <w:t>供应商</w:t>
      </w:r>
      <w:r>
        <w:rPr>
          <w:rFonts w:ascii="宋体" w:hAnsi="宋体"/>
          <w:snapToGrid w:val="0"/>
          <w:kern w:val="0"/>
          <w:szCs w:val="21"/>
          <w:highlight w:val="none"/>
        </w:rPr>
        <w:t>所递交的</w:t>
      </w:r>
      <w:r>
        <w:rPr>
          <w:rFonts w:hint="eastAsia" w:ascii="宋体" w:hAnsi="宋体"/>
          <w:snapToGrid w:val="0"/>
          <w:kern w:val="0"/>
          <w:szCs w:val="21"/>
          <w:highlight w:val="none"/>
        </w:rPr>
        <w:t>比选申请文件</w:t>
      </w:r>
      <w:r>
        <w:rPr>
          <w:rFonts w:ascii="宋体" w:hAnsi="宋体"/>
          <w:snapToGrid w:val="0"/>
          <w:kern w:val="0"/>
          <w:szCs w:val="21"/>
          <w:highlight w:val="none"/>
        </w:rPr>
        <w:t>不予退还。</w:t>
      </w:r>
    </w:p>
    <w:p w14:paraId="31C53FF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w:t>
      </w:r>
      <w:r>
        <w:rPr>
          <w:rFonts w:hint="eastAsia" w:ascii="宋体" w:hAnsi="宋体"/>
          <w:snapToGrid w:val="0"/>
          <w:kern w:val="0"/>
          <w:szCs w:val="21"/>
          <w:highlight w:val="none"/>
        </w:rPr>
        <w:t>4</w:t>
      </w:r>
      <w:r>
        <w:rPr>
          <w:rFonts w:ascii="宋体" w:hAnsi="宋体"/>
          <w:snapToGrid w:val="0"/>
          <w:kern w:val="0"/>
          <w:szCs w:val="21"/>
          <w:highlight w:val="none"/>
        </w:rPr>
        <w:t xml:space="preserve"> </w:t>
      </w:r>
      <w:r>
        <w:rPr>
          <w:rFonts w:hint="eastAsia" w:ascii="宋体" w:hAnsi="宋体"/>
          <w:snapToGrid w:val="0"/>
          <w:kern w:val="0"/>
          <w:szCs w:val="21"/>
          <w:highlight w:val="none"/>
        </w:rPr>
        <w:t xml:space="preserve"> </w:t>
      </w:r>
      <w:r>
        <w:rPr>
          <w:rFonts w:ascii="宋体" w:hAnsi="宋体"/>
          <w:snapToGrid w:val="0"/>
          <w:kern w:val="0"/>
          <w:szCs w:val="21"/>
          <w:highlight w:val="none"/>
        </w:rPr>
        <w:t>逾期送达的或者未送达指定地点的</w:t>
      </w:r>
      <w:r>
        <w:rPr>
          <w:rFonts w:hint="eastAsia" w:ascii="宋体" w:hAnsi="宋体"/>
          <w:snapToGrid w:val="0"/>
          <w:kern w:val="0"/>
          <w:szCs w:val="21"/>
          <w:highlight w:val="none"/>
        </w:rPr>
        <w:t>比选申请文件</w:t>
      </w:r>
      <w:r>
        <w:rPr>
          <w:rFonts w:ascii="宋体" w:hAnsi="宋体"/>
          <w:snapToGrid w:val="0"/>
          <w:kern w:val="0"/>
          <w:szCs w:val="21"/>
          <w:highlight w:val="none"/>
        </w:rPr>
        <w:t>，</w:t>
      </w:r>
      <w:r>
        <w:rPr>
          <w:rFonts w:hint="eastAsia" w:ascii="宋体" w:hAnsi="宋体"/>
          <w:snapToGrid w:val="0"/>
          <w:kern w:val="0"/>
          <w:szCs w:val="21"/>
          <w:highlight w:val="none"/>
        </w:rPr>
        <w:t>比选</w:t>
      </w:r>
      <w:r>
        <w:rPr>
          <w:rFonts w:ascii="宋体" w:hAnsi="宋体"/>
          <w:snapToGrid w:val="0"/>
          <w:kern w:val="0"/>
          <w:szCs w:val="21"/>
          <w:highlight w:val="none"/>
        </w:rPr>
        <w:t>人不予受理。</w:t>
      </w:r>
    </w:p>
    <w:p w14:paraId="24D9C7AD">
      <w:pPr>
        <w:pStyle w:val="112"/>
        <w:rPr>
          <w:rFonts w:ascii="Times New Roman" w:hAnsi="Times New Roman" w:eastAsia="宋体"/>
          <w:sz w:val="21"/>
          <w:szCs w:val="21"/>
          <w:highlight w:val="none"/>
          <w:shd w:val="clear" w:color="auto" w:fill="FFFFFF"/>
        </w:rPr>
      </w:pPr>
      <w:bookmarkStart w:id="111" w:name="_Toc23195"/>
      <w:bookmarkStart w:id="112" w:name="_Toc23680"/>
      <w:r>
        <w:rPr>
          <w:rFonts w:ascii="Times New Roman" w:hAnsi="Times New Roman" w:eastAsia="宋体"/>
          <w:sz w:val="21"/>
          <w:szCs w:val="21"/>
          <w:highlight w:val="none"/>
          <w:shd w:val="clear" w:color="auto" w:fill="FFFFFF"/>
        </w:rPr>
        <w:t xml:space="preserve">4.3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的修改与撤回</w:t>
      </w:r>
      <w:bookmarkEnd w:id="110"/>
      <w:bookmarkEnd w:id="111"/>
      <w:bookmarkEnd w:id="112"/>
    </w:p>
    <w:p w14:paraId="46FF8038">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113" w:name="_Toc199124787"/>
      <w:r>
        <w:rPr>
          <w:rFonts w:hint="eastAsia" w:ascii="宋体" w:hAnsi="宋体"/>
          <w:snapToGrid w:val="0"/>
          <w:kern w:val="0"/>
          <w:szCs w:val="21"/>
          <w:highlight w:val="none"/>
        </w:rPr>
        <w:t>4.3.1  在比选文件须知前附表规定的投标截止时间前，供应商可以修改或撤回已递交的比选申请文件，但应以书面形式通知比选人。</w:t>
      </w:r>
    </w:p>
    <w:p w14:paraId="1D51810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4.3.2  供应商修改或撤回已递交比选申请文件的书面通知应按照本章第3.7.3项的要求签字或盖章。比选人收到书面通知后，向供应商出具签收凭证。</w:t>
      </w:r>
    </w:p>
    <w:p w14:paraId="703BF14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4.3.3  修改的内容为比选申请文件的组成部分。修改的比选申请文件应按照本章第3条、第4条规定进行编制、密封、标记和递交，并标明“修改”字样。</w:t>
      </w:r>
    </w:p>
    <w:p w14:paraId="01C2046B">
      <w:pPr>
        <w:pStyle w:val="132"/>
        <w:jc w:val="both"/>
        <w:rPr>
          <w:rFonts w:ascii="Times New Roman" w:hAnsi="Times New Roman" w:eastAsia="宋体"/>
          <w:sz w:val="21"/>
          <w:szCs w:val="21"/>
          <w:highlight w:val="none"/>
          <w:shd w:val="clear" w:color="auto" w:fill="FFFFFF"/>
        </w:rPr>
      </w:pPr>
      <w:bookmarkStart w:id="114" w:name="_Toc28799"/>
      <w:bookmarkStart w:id="115" w:name="_Toc16736"/>
      <w:r>
        <w:rPr>
          <w:rFonts w:ascii="Times New Roman" w:hAnsi="Times New Roman" w:eastAsia="宋体"/>
          <w:sz w:val="21"/>
          <w:szCs w:val="21"/>
          <w:highlight w:val="none"/>
          <w:shd w:val="clear" w:color="auto" w:fill="FFFFFF"/>
        </w:rPr>
        <w:t>5.  开标</w:t>
      </w:r>
      <w:bookmarkEnd w:id="113"/>
      <w:bookmarkEnd w:id="114"/>
      <w:bookmarkEnd w:id="115"/>
    </w:p>
    <w:p w14:paraId="6C95E198">
      <w:pPr>
        <w:pStyle w:val="112"/>
        <w:rPr>
          <w:rFonts w:ascii="Times New Roman" w:hAnsi="Times New Roman" w:eastAsia="宋体"/>
          <w:sz w:val="21"/>
          <w:szCs w:val="21"/>
          <w:highlight w:val="none"/>
          <w:shd w:val="clear" w:color="auto" w:fill="FFFFFF"/>
        </w:rPr>
      </w:pPr>
      <w:bookmarkStart w:id="116" w:name="_Toc287607778"/>
      <w:bookmarkStart w:id="117" w:name="_Toc277082584"/>
      <w:bookmarkStart w:id="118" w:name="_Toc509218742"/>
      <w:bookmarkStart w:id="119" w:name="_Toc287620717"/>
      <w:bookmarkStart w:id="120" w:name="_Toc3286"/>
      <w:bookmarkStart w:id="121" w:name="_Toc200513158"/>
      <w:bookmarkStart w:id="122" w:name="_Toc29825"/>
      <w:bookmarkStart w:id="123" w:name="_Toc66448283"/>
      <w:bookmarkStart w:id="124" w:name="_Toc224103349"/>
      <w:bookmarkStart w:id="125" w:name="_Toc430530467"/>
      <w:bookmarkStart w:id="126" w:name="_Toc199124788"/>
      <w:r>
        <w:rPr>
          <w:rFonts w:ascii="Times New Roman" w:hAnsi="Times New Roman" w:eastAsia="宋体"/>
          <w:sz w:val="21"/>
          <w:szCs w:val="21"/>
          <w:highlight w:val="none"/>
          <w:shd w:val="clear" w:color="auto" w:fill="FFFFFF"/>
        </w:rPr>
        <w:t>5.1  开标时间和地点</w:t>
      </w:r>
      <w:bookmarkEnd w:id="116"/>
      <w:bookmarkEnd w:id="117"/>
      <w:bookmarkEnd w:id="118"/>
      <w:bookmarkEnd w:id="119"/>
      <w:bookmarkEnd w:id="120"/>
      <w:bookmarkEnd w:id="121"/>
      <w:bookmarkEnd w:id="122"/>
      <w:bookmarkEnd w:id="123"/>
      <w:bookmarkEnd w:id="124"/>
      <w:bookmarkEnd w:id="125"/>
    </w:p>
    <w:p w14:paraId="553E75A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5.1.1  比选</w:t>
      </w:r>
      <w:r>
        <w:rPr>
          <w:rFonts w:ascii="宋体" w:hAnsi="宋体"/>
          <w:snapToGrid w:val="0"/>
          <w:kern w:val="0"/>
          <w:szCs w:val="21"/>
          <w:highlight w:val="none"/>
        </w:rPr>
        <w:t>人在</w:t>
      </w:r>
      <w:r>
        <w:rPr>
          <w:rFonts w:hint="eastAsia" w:ascii="宋体" w:hAnsi="宋体"/>
          <w:snapToGrid w:val="0"/>
          <w:kern w:val="0"/>
          <w:szCs w:val="21"/>
          <w:highlight w:val="none"/>
        </w:rPr>
        <w:t>比选文件</w:t>
      </w:r>
      <w:r>
        <w:rPr>
          <w:rFonts w:ascii="宋体" w:hAnsi="宋体"/>
          <w:snapToGrid w:val="0"/>
          <w:kern w:val="0"/>
          <w:szCs w:val="21"/>
          <w:highlight w:val="none"/>
        </w:rPr>
        <w:t>须知前附表第 2.2.2 项规定的投标截止时间（开标时间）和</w:t>
      </w:r>
      <w:r>
        <w:rPr>
          <w:rFonts w:hint="eastAsia" w:ascii="宋体" w:hAnsi="宋体"/>
          <w:snapToGrid w:val="0"/>
          <w:kern w:val="0"/>
          <w:szCs w:val="21"/>
          <w:highlight w:val="none"/>
        </w:rPr>
        <w:t>比选文件</w:t>
      </w:r>
      <w:r>
        <w:rPr>
          <w:rFonts w:ascii="宋体" w:hAnsi="宋体"/>
          <w:snapToGrid w:val="0"/>
          <w:kern w:val="0"/>
          <w:szCs w:val="21"/>
          <w:highlight w:val="none"/>
        </w:rPr>
        <w:t>须知前附表规定的地点公开开标，并邀请所有</w:t>
      </w:r>
      <w:r>
        <w:rPr>
          <w:rFonts w:hint="eastAsia" w:ascii="宋体" w:hAnsi="宋体"/>
          <w:snapToGrid w:val="0"/>
          <w:kern w:val="0"/>
          <w:szCs w:val="21"/>
          <w:highlight w:val="none"/>
        </w:rPr>
        <w:t>供应商</w:t>
      </w:r>
      <w:r>
        <w:rPr>
          <w:rFonts w:ascii="宋体" w:hAnsi="宋体"/>
          <w:snapToGrid w:val="0"/>
          <w:kern w:val="0"/>
          <w:szCs w:val="21"/>
          <w:highlight w:val="none"/>
        </w:rPr>
        <w:t>的法定代表人或其委托代理人准时参加。</w:t>
      </w:r>
    </w:p>
    <w:p w14:paraId="663BDD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5.1.2  供应商在比选文件须知前附表第 5.1.2 项规定的时间到场。</w:t>
      </w:r>
    </w:p>
    <w:p w14:paraId="4DB56677">
      <w:pPr>
        <w:pStyle w:val="112"/>
        <w:rPr>
          <w:rFonts w:ascii="Times New Roman" w:hAnsi="Times New Roman" w:eastAsia="宋体"/>
          <w:sz w:val="21"/>
          <w:szCs w:val="21"/>
          <w:highlight w:val="none"/>
          <w:shd w:val="clear" w:color="auto" w:fill="FFFFFF"/>
        </w:rPr>
      </w:pPr>
      <w:bookmarkStart w:id="127" w:name="_Toc66448284"/>
      <w:bookmarkStart w:id="128" w:name="_Toc200513159"/>
      <w:bookmarkStart w:id="129" w:name="_Toc287620718"/>
      <w:bookmarkStart w:id="130" w:name="_Toc287607779"/>
      <w:bookmarkStart w:id="131" w:name="_Toc509218743"/>
      <w:bookmarkStart w:id="132" w:name="_Toc430530468"/>
      <w:bookmarkStart w:id="133" w:name="_Toc224103350"/>
      <w:bookmarkStart w:id="134" w:name="_Toc32591"/>
      <w:bookmarkStart w:id="135" w:name="_Toc28397"/>
      <w:bookmarkStart w:id="136" w:name="_Toc277082585"/>
      <w:r>
        <w:rPr>
          <w:rFonts w:ascii="Times New Roman" w:hAnsi="Times New Roman" w:eastAsia="宋体"/>
          <w:sz w:val="21"/>
          <w:szCs w:val="21"/>
          <w:highlight w:val="none"/>
          <w:shd w:val="clear" w:color="auto" w:fill="FFFFFF"/>
        </w:rPr>
        <w:t>5.2  开标程序</w:t>
      </w:r>
      <w:bookmarkEnd w:id="127"/>
      <w:bookmarkEnd w:id="128"/>
      <w:bookmarkEnd w:id="129"/>
      <w:bookmarkEnd w:id="130"/>
      <w:bookmarkEnd w:id="131"/>
      <w:bookmarkEnd w:id="132"/>
      <w:bookmarkEnd w:id="133"/>
      <w:bookmarkEnd w:id="134"/>
      <w:bookmarkEnd w:id="135"/>
      <w:bookmarkEnd w:id="136"/>
    </w:p>
    <w:p w14:paraId="09AD2343">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详见</w:t>
      </w:r>
      <w:r>
        <w:rPr>
          <w:rFonts w:hint="eastAsia" w:ascii="宋体" w:hAnsi="宋体"/>
          <w:szCs w:val="21"/>
          <w:highlight w:val="none"/>
        </w:rPr>
        <w:t>比选文件</w:t>
      </w:r>
      <w:r>
        <w:rPr>
          <w:rFonts w:ascii="宋体" w:hAnsi="宋体"/>
          <w:szCs w:val="21"/>
          <w:highlight w:val="none"/>
        </w:rPr>
        <w:t>须知前附表第5.2款开标程序。</w:t>
      </w:r>
    </w:p>
    <w:bookmarkEnd w:id="126"/>
    <w:p w14:paraId="5EA080B6">
      <w:pPr>
        <w:pStyle w:val="132"/>
        <w:jc w:val="both"/>
        <w:rPr>
          <w:rFonts w:ascii="Times New Roman" w:hAnsi="Times New Roman" w:eastAsia="宋体"/>
          <w:sz w:val="21"/>
          <w:szCs w:val="21"/>
          <w:highlight w:val="none"/>
          <w:shd w:val="clear" w:color="auto" w:fill="FFFFFF"/>
        </w:rPr>
      </w:pPr>
      <w:bookmarkStart w:id="137" w:name="_Toc27847"/>
      <w:bookmarkStart w:id="138" w:name="_Toc199124790"/>
      <w:bookmarkStart w:id="139" w:name="_Toc22782"/>
      <w:r>
        <w:rPr>
          <w:rFonts w:ascii="Times New Roman" w:hAnsi="Times New Roman" w:eastAsia="宋体"/>
          <w:sz w:val="21"/>
          <w:szCs w:val="21"/>
          <w:highlight w:val="none"/>
          <w:shd w:val="clear" w:color="auto" w:fill="FFFFFF"/>
        </w:rPr>
        <w:t>6.  评标</w:t>
      </w:r>
      <w:bookmarkEnd w:id="137"/>
      <w:bookmarkEnd w:id="138"/>
      <w:bookmarkEnd w:id="139"/>
    </w:p>
    <w:p w14:paraId="5B5162E7">
      <w:pPr>
        <w:pStyle w:val="112"/>
        <w:rPr>
          <w:rFonts w:ascii="Times New Roman" w:hAnsi="Times New Roman" w:eastAsia="宋体"/>
          <w:sz w:val="21"/>
          <w:szCs w:val="21"/>
          <w:highlight w:val="none"/>
          <w:shd w:val="clear" w:color="auto" w:fill="FFFFFF"/>
        </w:rPr>
      </w:pPr>
      <w:bookmarkStart w:id="140" w:name="_Toc199124791"/>
      <w:bookmarkStart w:id="141" w:name="_Toc19306"/>
      <w:bookmarkStart w:id="142" w:name="_Toc2236"/>
      <w:r>
        <w:rPr>
          <w:rFonts w:ascii="Times New Roman" w:hAnsi="Times New Roman" w:eastAsia="宋体"/>
          <w:sz w:val="21"/>
          <w:szCs w:val="21"/>
          <w:highlight w:val="none"/>
          <w:shd w:val="clear" w:color="auto" w:fill="FFFFFF"/>
        </w:rPr>
        <w:t>6.1  评标委员会</w:t>
      </w:r>
      <w:bookmarkEnd w:id="140"/>
      <w:bookmarkEnd w:id="141"/>
      <w:bookmarkEnd w:id="142"/>
    </w:p>
    <w:p w14:paraId="1AA87E5B">
      <w:pPr>
        <w:autoSpaceDE w:val="0"/>
        <w:autoSpaceDN w:val="0"/>
        <w:adjustRightInd w:val="0"/>
        <w:spacing w:before="64" w:line="360" w:lineRule="auto"/>
        <w:ind w:left="120" w:right="-161" w:firstLine="420"/>
        <w:jc w:val="left"/>
        <w:rPr>
          <w:kern w:val="0"/>
          <w:szCs w:val="21"/>
          <w:highlight w:val="none"/>
          <w:shd w:val="clear" w:color="auto" w:fill="FFFFFF"/>
        </w:rPr>
      </w:pPr>
      <w:r>
        <w:rPr>
          <w:kern w:val="0"/>
          <w:szCs w:val="21"/>
          <w:highlight w:val="none"/>
          <w:shd w:val="clear" w:color="auto" w:fill="FFFFFF"/>
        </w:rPr>
        <w:t xml:space="preserve">6.1.1  </w:t>
      </w:r>
      <w:r>
        <w:rPr>
          <w:rFonts w:hint="eastAsia"/>
          <w:kern w:val="0"/>
          <w:szCs w:val="21"/>
          <w:highlight w:val="none"/>
          <w:shd w:val="clear" w:color="auto" w:fill="FFFFFF"/>
        </w:rPr>
        <w:t>评标由比选人依法组建的评标委员会负责。评标委员会由有关技术、经济等方面的专家组成。评标委员会成员人数以及技术、经济等方面专家的确定方式见比选文件须知前附表。</w:t>
      </w:r>
    </w:p>
    <w:p w14:paraId="5038021F">
      <w:pPr>
        <w:autoSpaceDE w:val="0"/>
        <w:autoSpaceDN w:val="0"/>
        <w:adjustRightInd w:val="0"/>
        <w:spacing w:before="5" w:line="360" w:lineRule="auto"/>
        <w:ind w:left="540" w:right="-20"/>
        <w:jc w:val="left"/>
        <w:rPr>
          <w:kern w:val="0"/>
          <w:szCs w:val="21"/>
          <w:highlight w:val="none"/>
          <w:shd w:val="clear" w:color="auto" w:fill="FFFFFF"/>
        </w:rPr>
      </w:pPr>
      <w:r>
        <w:rPr>
          <w:kern w:val="0"/>
          <w:szCs w:val="21"/>
          <w:highlight w:val="none"/>
          <w:shd w:val="clear" w:color="auto" w:fill="FFFFFF"/>
        </w:rPr>
        <w:t>6.1.2  评标委员会成员有下列情形之一的，应当回避：</w:t>
      </w:r>
    </w:p>
    <w:p w14:paraId="79195583">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（1）供应商或供应商的主要负责人的近亲属；</w:t>
      </w:r>
    </w:p>
    <w:p w14:paraId="04508CEF">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（2）项目主管部门或者项目行政监督部门的人员；</w:t>
      </w:r>
    </w:p>
    <w:p w14:paraId="0CF410A5">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（3）与供应商有利害关系，可能影响对投标公正评审的；</w:t>
      </w:r>
    </w:p>
    <w:p w14:paraId="7AF14BB7">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（4）曾因在比选、评标以及其他与比选投标有关活动中从事违法行为而受过行政处罚或刑事处罚的；</w:t>
      </w:r>
    </w:p>
    <w:p w14:paraId="2C0199FF">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（5）法律法规规定的其他情形。</w:t>
      </w:r>
    </w:p>
    <w:p w14:paraId="5E1C18F3">
      <w:pPr>
        <w:autoSpaceDE w:val="0"/>
        <w:autoSpaceDN w:val="0"/>
        <w:adjustRightInd w:val="0"/>
        <w:spacing w:before="64" w:line="360" w:lineRule="auto"/>
        <w:ind w:left="120" w:right="-161" w:firstLine="420"/>
        <w:jc w:val="left"/>
        <w:rPr>
          <w:kern w:val="0"/>
          <w:szCs w:val="21"/>
          <w:highlight w:val="none"/>
          <w:shd w:val="clear" w:color="auto" w:fill="FFFFFF"/>
        </w:rPr>
      </w:pPr>
      <w:r>
        <w:rPr>
          <w:rFonts w:hint="eastAsia"/>
          <w:kern w:val="0"/>
          <w:szCs w:val="21"/>
          <w:highlight w:val="none"/>
          <w:shd w:val="clear" w:color="auto" w:fill="FFFFFF"/>
        </w:rPr>
        <w:t>6.1.3  评标过程中，评标委员会成员有回避事由、擅离职守或者因健康等原因不能继续评标的，应当及时更换。被更换的评标委员会成员作出的评审结论无效，由更换后的评标委员会成员重新进行评审。</w:t>
      </w:r>
    </w:p>
    <w:p w14:paraId="05C1C1EB">
      <w:pPr>
        <w:pStyle w:val="112"/>
        <w:rPr>
          <w:rFonts w:ascii="Times New Roman" w:hAnsi="Times New Roman" w:eastAsia="宋体"/>
          <w:sz w:val="21"/>
          <w:szCs w:val="21"/>
          <w:highlight w:val="none"/>
          <w:shd w:val="clear" w:color="auto" w:fill="FFFFFF"/>
        </w:rPr>
      </w:pPr>
      <w:bookmarkStart w:id="143" w:name="_Toc6479"/>
      <w:bookmarkStart w:id="144" w:name="_Toc199124792"/>
      <w:bookmarkStart w:id="145" w:name="_Toc485"/>
      <w:r>
        <w:rPr>
          <w:rFonts w:ascii="Times New Roman" w:hAnsi="Times New Roman" w:eastAsia="宋体"/>
          <w:sz w:val="21"/>
          <w:szCs w:val="21"/>
          <w:highlight w:val="none"/>
          <w:shd w:val="clear" w:color="auto" w:fill="FFFFFF"/>
        </w:rPr>
        <w:t>6.2  评标原则</w:t>
      </w:r>
      <w:bookmarkEnd w:id="143"/>
      <w:bookmarkEnd w:id="144"/>
      <w:bookmarkEnd w:id="145"/>
    </w:p>
    <w:p w14:paraId="6DF43CA6">
      <w:pPr>
        <w:autoSpaceDE w:val="0"/>
        <w:autoSpaceDN w:val="0"/>
        <w:adjustRightInd w:val="0"/>
        <w:spacing w:before="65" w:line="360" w:lineRule="auto"/>
        <w:ind w:left="540" w:right="-20"/>
        <w:jc w:val="left"/>
        <w:rPr>
          <w:kern w:val="0"/>
          <w:szCs w:val="21"/>
          <w:highlight w:val="none"/>
          <w:shd w:val="clear" w:color="auto" w:fill="FFFFFF"/>
        </w:rPr>
      </w:pPr>
      <w:r>
        <w:rPr>
          <w:kern w:val="0"/>
          <w:szCs w:val="21"/>
          <w:highlight w:val="none"/>
          <w:shd w:val="clear" w:color="auto" w:fill="FFFFFF"/>
        </w:rPr>
        <w:t>评标活动遵循公平、公正、科学和择优的原则。</w:t>
      </w:r>
    </w:p>
    <w:p w14:paraId="0CA72AE3">
      <w:pPr>
        <w:pStyle w:val="112"/>
        <w:rPr>
          <w:rFonts w:ascii="Times New Roman" w:hAnsi="Times New Roman" w:eastAsia="宋体"/>
          <w:sz w:val="21"/>
          <w:szCs w:val="21"/>
          <w:highlight w:val="none"/>
          <w:shd w:val="clear" w:color="auto" w:fill="FFFFFF"/>
        </w:rPr>
      </w:pPr>
      <w:bookmarkStart w:id="146" w:name="_Toc199124793"/>
      <w:bookmarkStart w:id="147" w:name="_Toc5474"/>
      <w:bookmarkStart w:id="148" w:name="_Toc18095"/>
      <w:r>
        <w:rPr>
          <w:rFonts w:ascii="Times New Roman" w:hAnsi="Times New Roman" w:eastAsia="宋体"/>
          <w:sz w:val="21"/>
          <w:szCs w:val="21"/>
          <w:highlight w:val="none"/>
          <w:shd w:val="clear" w:color="auto" w:fill="FFFFFF"/>
        </w:rPr>
        <w:t>6.3  评标</w:t>
      </w:r>
      <w:bookmarkEnd w:id="146"/>
      <w:bookmarkEnd w:id="147"/>
      <w:bookmarkEnd w:id="148"/>
    </w:p>
    <w:p w14:paraId="5124DD4F">
      <w:pPr>
        <w:autoSpaceDE w:val="0"/>
        <w:autoSpaceDN w:val="0"/>
        <w:adjustRightInd w:val="0"/>
        <w:spacing w:before="64" w:line="360" w:lineRule="auto"/>
        <w:ind w:left="120" w:right="-193" w:firstLine="420"/>
        <w:jc w:val="left"/>
        <w:rPr>
          <w:kern w:val="0"/>
          <w:szCs w:val="21"/>
          <w:highlight w:val="none"/>
          <w:shd w:val="clear" w:color="auto" w:fill="FFFFFF"/>
        </w:rPr>
      </w:pPr>
      <w:r>
        <w:rPr>
          <w:rFonts w:hint="eastAsia"/>
          <w:kern w:val="0"/>
          <w:szCs w:val="21"/>
          <w:highlight w:val="none"/>
          <w:shd w:val="clear" w:color="auto" w:fill="FFFFFF"/>
        </w:rPr>
        <w:t>评标委员会按照第三章“评标办法”规定的方法、评审因素、标准和程序对比选申请文件进行评审。第三章“评标办法”没有规定的方法、评审因素和标准，不得作为评标依据。</w:t>
      </w:r>
    </w:p>
    <w:p w14:paraId="1E8ADE2A">
      <w:pPr>
        <w:pStyle w:val="132"/>
        <w:jc w:val="both"/>
        <w:rPr>
          <w:rFonts w:ascii="Times New Roman" w:hAnsi="Times New Roman" w:eastAsia="宋体"/>
          <w:sz w:val="21"/>
          <w:szCs w:val="21"/>
          <w:highlight w:val="none"/>
          <w:shd w:val="clear" w:color="auto" w:fill="FFFFFF"/>
        </w:rPr>
      </w:pPr>
      <w:bookmarkStart w:id="149" w:name="_Toc199124794"/>
      <w:bookmarkStart w:id="150" w:name="_Toc18002"/>
      <w:bookmarkStart w:id="151" w:name="_Toc19250"/>
      <w:r>
        <w:rPr>
          <w:rFonts w:ascii="Times New Roman" w:hAnsi="Times New Roman" w:eastAsia="宋体"/>
          <w:sz w:val="21"/>
          <w:szCs w:val="21"/>
          <w:highlight w:val="none"/>
          <w:shd w:val="clear" w:color="auto" w:fill="FFFFFF"/>
        </w:rPr>
        <w:t xml:space="preserve">7.  </w:t>
      </w:r>
      <w:r>
        <w:rPr>
          <w:rFonts w:ascii="Times New Roman" w:hAnsi="Times New Roman" w:eastAsia="宋体"/>
          <w:spacing w:val="1"/>
          <w:sz w:val="21"/>
          <w:szCs w:val="21"/>
          <w:highlight w:val="none"/>
          <w:shd w:val="clear" w:color="auto" w:fill="FFFFFF"/>
        </w:rPr>
        <w:t>合同授予</w:t>
      </w:r>
      <w:bookmarkEnd w:id="149"/>
      <w:bookmarkEnd w:id="150"/>
      <w:bookmarkEnd w:id="151"/>
    </w:p>
    <w:p w14:paraId="24A507CA">
      <w:pPr>
        <w:spacing w:line="360" w:lineRule="auto"/>
        <w:ind w:firstLine="422" w:firstLineChars="200"/>
        <w:rPr>
          <w:rFonts w:ascii="宋体" w:cs="宋体"/>
          <w:b/>
          <w:szCs w:val="21"/>
          <w:highlight w:val="none"/>
        </w:rPr>
      </w:pPr>
      <w:bookmarkStart w:id="152" w:name="_Toc200513165"/>
      <w:bookmarkStart w:id="153" w:name="_Toc345602156"/>
      <w:r>
        <w:rPr>
          <w:rFonts w:hint="eastAsia" w:ascii="宋体" w:cs="宋体"/>
          <w:b/>
          <w:szCs w:val="21"/>
          <w:highlight w:val="none"/>
        </w:rPr>
        <w:t>7.1  中标候选人公示</w:t>
      </w:r>
    </w:p>
    <w:p w14:paraId="4C2C7839">
      <w:pPr>
        <w:spacing w:line="360" w:lineRule="auto"/>
        <w:ind w:firstLine="420" w:firstLineChars="200"/>
        <w:rPr>
          <w:rFonts w:ascii="宋体" w:cs="宋体"/>
          <w:b/>
          <w:szCs w:val="21"/>
          <w:highlight w:val="none"/>
        </w:rPr>
      </w:pPr>
      <w:r>
        <w:rPr>
          <w:rFonts w:hint="eastAsia" w:ascii="宋体" w:cs="宋体"/>
          <w:szCs w:val="21"/>
          <w:highlight w:val="none"/>
        </w:rPr>
        <w:t>比选人在收到评标报告之日起3日内向投标单位发出中标结果。</w:t>
      </w:r>
    </w:p>
    <w:p w14:paraId="4CCA5C1B">
      <w:pPr>
        <w:spacing w:line="360" w:lineRule="auto"/>
        <w:ind w:firstLine="422" w:firstLineChars="200"/>
        <w:rPr>
          <w:rFonts w:ascii="宋体" w:cs="宋体"/>
          <w:b/>
          <w:szCs w:val="21"/>
          <w:highlight w:val="none"/>
        </w:rPr>
      </w:pPr>
      <w:r>
        <w:rPr>
          <w:rFonts w:hint="eastAsia" w:ascii="宋体" w:cs="宋体"/>
          <w:b/>
          <w:szCs w:val="21"/>
          <w:highlight w:val="none"/>
        </w:rPr>
        <w:t>7.2评标结果异议</w:t>
      </w:r>
    </w:p>
    <w:p w14:paraId="4658C0DC">
      <w:pPr>
        <w:spacing w:line="360" w:lineRule="auto"/>
        <w:ind w:firstLine="420" w:firstLineChars="200"/>
        <w:rPr>
          <w:rFonts w:ascii="宋体" w:cs="宋体"/>
          <w:b/>
          <w:szCs w:val="21"/>
          <w:highlight w:val="none"/>
        </w:rPr>
      </w:pPr>
      <w:r>
        <w:rPr>
          <w:rFonts w:hint="eastAsia" w:ascii="宋体" w:cs="宋体"/>
          <w:szCs w:val="21"/>
          <w:highlight w:val="none"/>
        </w:rPr>
        <w:t>供应商或者其他利</w:t>
      </w:r>
      <w:bookmarkStart w:id="154" w:name="_Toc152042337"/>
      <w:bookmarkStart w:id="155" w:name="_Toc30095"/>
      <w:bookmarkStart w:id="156" w:name="_Toc384308243"/>
      <w:bookmarkStart w:id="157" w:name="_Toc352691505"/>
      <w:bookmarkStart w:id="158" w:name="_Toc300834982"/>
      <w:bookmarkStart w:id="159" w:name="_Toc247527586"/>
      <w:bookmarkStart w:id="160" w:name="_Toc361508618"/>
      <w:bookmarkStart w:id="161" w:name="_Toc369531549"/>
      <w:bookmarkStart w:id="162" w:name="_Toc152045561"/>
      <w:bookmarkStart w:id="163" w:name="_Toc247513985"/>
      <w:bookmarkStart w:id="164" w:name="_Toc144974529"/>
      <w:r>
        <w:rPr>
          <w:rFonts w:hint="eastAsia" w:ascii="宋体" w:cs="宋体"/>
          <w:szCs w:val="21"/>
          <w:highlight w:val="none"/>
        </w:rPr>
        <w:t>害关系人对评标结</w:t>
      </w:r>
      <w:bookmarkEnd w:id="154"/>
      <w:bookmarkEnd w:id="155"/>
      <w:bookmarkEnd w:id="156"/>
      <w:bookmarkEnd w:id="157"/>
      <w:bookmarkEnd w:id="158"/>
      <w:bookmarkEnd w:id="159"/>
      <w:bookmarkEnd w:id="160"/>
      <w:bookmarkEnd w:id="161"/>
      <w:bookmarkEnd w:id="162"/>
      <w:bookmarkEnd w:id="163"/>
      <w:bookmarkEnd w:id="164"/>
      <w:r>
        <w:rPr>
          <w:rFonts w:hint="eastAsia" w:ascii="宋体" w:cs="宋体"/>
          <w:szCs w:val="21"/>
          <w:highlight w:val="none"/>
        </w:rPr>
        <w:t>果有异议的，应当在中标结果发出后3日内提出。比选人将在收到异议之日起3日内作出答复；作出答复前，将暂停比选投标活动。</w:t>
      </w:r>
    </w:p>
    <w:p w14:paraId="6691930A">
      <w:pPr>
        <w:spacing w:line="360" w:lineRule="auto"/>
        <w:ind w:firstLine="422" w:firstLineChars="200"/>
        <w:rPr>
          <w:rFonts w:ascii="宋体" w:cs="宋体"/>
          <w:b/>
          <w:szCs w:val="21"/>
          <w:highlight w:val="none"/>
        </w:rPr>
      </w:pPr>
      <w:r>
        <w:rPr>
          <w:rFonts w:hint="eastAsia" w:ascii="宋体" w:cs="宋体"/>
          <w:b/>
          <w:szCs w:val="21"/>
          <w:highlight w:val="none"/>
        </w:rPr>
        <w:t>7.3中标候选人履约能力审查</w:t>
      </w:r>
    </w:p>
    <w:p w14:paraId="5F475214">
      <w:pPr>
        <w:spacing w:line="360" w:lineRule="auto"/>
        <w:ind w:firstLine="420" w:firstLineChars="200"/>
        <w:rPr>
          <w:rFonts w:ascii="宋体" w:cs="宋体"/>
          <w:b/>
          <w:szCs w:val="21"/>
          <w:highlight w:val="none"/>
        </w:rPr>
      </w:pPr>
      <w:r>
        <w:rPr>
          <w:szCs w:val="21"/>
          <w:highlight w:val="none"/>
        </w:rPr>
        <w:t>中标候选人的经营、财务状况发生较大变化或存在违法行为，</w:t>
      </w:r>
      <w:r>
        <w:rPr>
          <w:rFonts w:hint="eastAsia"/>
          <w:szCs w:val="21"/>
          <w:highlight w:val="none"/>
        </w:rPr>
        <w:t>比选</w:t>
      </w:r>
      <w:r>
        <w:rPr>
          <w:szCs w:val="21"/>
          <w:highlight w:val="none"/>
        </w:rPr>
        <w:t>人认为可能影响其履约能力的，将在发出中标通知书前提请原评标委员会按照</w:t>
      </w:r>
      <w:r>
        <w:rPr>
          <w:rFonts w:hint="eastAsia"/>
          <w:szCs w:val="21"/>
          <w:highlight w:val="none"/>
        </w:rPr>
        <w:t>比选文件</w:t>
      </w:r>
      <w:r>
        <w:rPr>
          <w:szCs w:val="21"/>
          <w:highlight w:val="none"/>
        </w:rPr>
        <w:t>规定的标准和方法进行审查确认。</w:t>
      </w:r>
    </w:p>
    <w:p w14:paraId="73EC672F">
      <w:pPr>
        <w:spacing w:line="360" w:lineRule="auto"/>
        <w:ind w:firstLine="422" w:firstLineChars="200"/>
        <w:rPr>
          <w:rFonts w:ascii="宋体" w:cs="宋体"/>
          <w:b/>
          <w:szCs w:val="21"/>
          <w:highlight w:val="none"/>
        </w:rPr>
      </w:pPr>
      <w:r>
        <w:rPr>
          <w:rFonts w:hint="eastAsia" w:ascii="宋体" w:cs="宋体"/>
          <w:b/>
          <w:szCs w:val="21"/>
          <w:highlight w:val="none"/>
        </w:rPr>
        <w:t>7.4定标</w:t>
      </w:r>
      <w:bookmarkEnd w:id="152"/>
      <w:bookmarkEnd w:id="153"/>
    </w:p>
    <w:p w14:paraId="0B781006">
      <w:pPr>
        <w:spacing w:line="360" w:lineRule="auto"/>
        <w:ind w:firstLine="420" w:firstLineChars="200"/>
        <w:rPr>
          <w:rFonts w:ascii="宋体" w:cs="宋体"/>
          <w:snapToGrid w:val="0"/>
          <w:kern w:val="0"/>
          <w:szCs w:val="21"/>
          <w:highlight w:val="none"/>
        </w:rPr>
      </w:pPr>
      <w:r>
        <w:rPr>
          <w:szCs w:val="21"/>
          <w:highlight w:val="none"/>
        </w:rPr>
        <w:t>按照</w:t>
      </w:r>
      <w:r>
        <w:rPr>
          <w:rFonts w:hint="eastAsia"/>
          <w:szCs w:val="21"/>
          <w:highlight w:val="none"/>
        </w:rPr>
        <w:t>比选文件</w:t>
      </w:r>
      <w:r>
        <w:rPr>
          <w:szCs w:val="21"/>
          <w:highlight w:val="none"/>
        </w:rPr>
        <w:t>须知前附表的规定，</w:t>
      </w:r>
      <w:r>
        <w:rPr>
          <w:rFonts w:hint="eastAsia"/>
          <w:szCs w:val="21"/>
          <w:highlight w:val="none"/>
        </w:rPr>
        <w:t>比选</w:t>
      </w:r>
      <w:r>
        <w:rPr>
          <w:szCs w:val="21"/>
          <w:highlight w:val="none"/>
        </w:rPr>
        <w:t>人或</w:t>
      </w:r>
      <w:r>
        <w:rPr>
          <w:rFonts w:hint="eastAsia"/>
          <w:szCs w:val="21"/>
          <w:highlight w:val="none"/>
        </w:rPr>
        <w:t>比选</w:t>
      </w:r>
      <w:r>
        <w:rPr>
          <w:szCs w:val="21"/>
          <w:highlight w:val="none"/>
        </w:rPr>
        <w:t>人授权的评标委员会依法确定中标人</w:t>
      </w:r>
      <w:r>
        <w:rPr>
          <w:rFonts w:hint="eastAsia" w:ascii="宋体" w:cs="宋体"/>
          <w:snapToGrid w:val="0"/>
          <w:kern w:val="0"/>
          <w:szCs w:val="21"/>
          <w:highlight w:val="none"/>
        </w:rPr>
        <w:t>。</w:t>
      </w:r>
    </w:p>
    <w:p w14:paraId="4E056E38">
      <w:pPr>
        <w:spacing w:line="360" w:lineRule="auto"/>
        <w:ind w:firstLine="422" w:firstLineChars="200"/>
        <w:rPr>
          <w:rFonts w:ascii="宋体" w:cs="宋体"/>
          <w:b/>
          <w:szCs w:val="21"/>
          <w:highlight w:val="none"/>
        </w:rPr>
      </w:pPr>
      <w:bookmarkStart w:id="165" w:name="_Toc200513166"/>
      <w:bookmarkStart w:id="166" w:name="_Toc345602157"/>
      <w:r>
        <w:rPr>
          <w:rFonts w:hint="eastAsia" w:ascii="宋体" w:cs="宋体"/>
          <w:b/>
          <w:szCs w:val="21"/>
          <w:highlight w:val="none"/>
        </w:rPr>
        <w:t>7.5  中标通知</w:t>
      </w:r>
      <w:bookmarkEnd w:id="165"/>
      <w:bookmarkEnd w:id="166"/>
    </w:p>
    <w:p w14:paraId="0A29A714">
      <w:pPr>
        <w:spacing w:line="360" w:lineRule="auto"/>
        <w:ind w:firstLine="420" w:firstLineChars="200"/>
        <w:rPr>
          <w:rFonts w:ascii="宋体" w:cs="宋体"/>
          <w:snapToGrid w:val="0"/>
          <w:kern w:val="0"/>
          <w:szCs w:val="21"/>
          <w:highlight w:val="none"/>
        </w:rPr>
      </w:pPr>
      <w:r>
        <w:rPr>
          <w:rFonts w:hint="eastAsia" w:ascii="宋体" w:cs="宋体"/>
          <w:snapToGrid w:val="0"/>
          <w:kern w:val="0"/>
          <w:szCs w:val="21"/>
          <w:highlight w:val="none"/>
        </w:rPr>
        <w:t>在本章第 3.3 款规定的投标有效期内，比选人以书面形式向中标人发出中标通知书，同时将中标结果通知未中标的供应商。</w:t>
      </w:r>
    </w:p>
    <w:p w14:paraId="180B6061">
      <w:pPr>
        <w:spacing w:line="360" w:lineRule="auto"/>
        <w:ind w:firstLine="422" w:firstLineChars="200"/>
        <w:rPr>
          <w:rFonts w:ascii="宋体" w:cs="宋体"/>
          <w:b/>
          <w:szCs w:val="21"/>
          <w:highlight w:val="none"/>
        </w:rPr>
      </w:pPr>
      <w:bookmarkStart w:id="167" w:name="_Toc345602158"/>
      <w:bookmarkStart w:id="168" w:name="_Toc200513167"/>
      <w:r>
        <w:rPr>
          <w:rFonts w:hint="eastAsia" w:ascii="宋体" w:cs="宋体"/>
          <w:b/>
          <w:szCs w:val="21"/>
          <w:highlight w:val="none"/>
        </w:rPr>
        <w:t>7.6 履约</w:t>
      </w:r>
      <w:bookmarkEnd w:id="167"/>
      <w:bookmarkEnd w:id="168"/>
      <w:r>
        <w:rPr>
          <w:rFonts w:hint="eastAsia" w:ascii="宋体" w:cs="宋体"/>
          <w:b/>
          <w:szCs w:val="21"/>
          <w:highlight w:val="none"/>
        </w:rPr>
        <w:t>保证金</w:t>
      </w:r>
    </w:p>
    <w:p w14:paraId="5C6629C9">
      <w:pPr>
        <w:spacing w:line="360" w:lineRule="auto"/>
        <w:ind w:firstLine="420" w:firstLineChars="200"/>
        <w:rPr>
          <w:rFonts w:ascii="宋体" w:cs="宋体"/>
          <w:snapToGrid w:val="0"/>
          <w:kern w:val="0"/>
          <w:szCs w:val="21"/>
          <w:highlight w:val="none"/>
        </w:rPr>
      </w:pPr>
      <w:r>
        <w:rPr>
          <w:rFonts w:hint="eastAsia" w:ascii="宋体" w:cs="宋体"/>
          <w:snapToGrid w:val="0"/>
          <w:kern w:val="0"/>
          <w:szCs w:val="21"/>
          <w:highlight w:val="none"/>
        </w:rPr>
        <w:t>见比选文件须知前附表。</w:t>
      </w:r>
    </w:p>
    <w:p w14:paraId="000937ED">
      <w:pPr>
        <w:spacing w:line="360" w:lineRule="auto"/>
        <w:ind w:firstLine="422" w:firstLineChars="200"/>
        <w:rPr>
          <w:rFonts w:ascii="宋体" w:cs="宋体"/>
          <w:b/>
          <w:szCs w:val="21"/>
          <w:highlight w:val="none"/>
        </w:rPr>
      </w:pPr>
      <w:bookmarkStart w:id="169" w:name="_Toc345602159"/>
      <w:bookmarkStart w:id="170" w:name="_Toc200513168"/>
      <w:r>
        <w:rPr>
          <w:rFonts w:hint="eastAsia" w:ascii="宋体" w:cs="宋体"/>
          <w:b/>
          <w:szCs w:val="21"/>
          <w:highlight w:val="none"/>
        </w:rPr>
        <w:t>7.7  签订合同</w:t>
      </w:r>
      <w:bookmarkEnd w:id="169"/>
      <w:bookmarkEnd w:id="170"/>
    </w:p>
    <w:p w14:paraId="3F48E8FA">
      <w:pPr>
        <w:spacing w:line="360" w:lineRule="auto"/>
        <w:ind w:firstLine="420" w:firstLineChars="200"/>
        <w:rPr>
          <w:rFonts w:ascii="宋体" w:cs="宋体"/>
          <w:snapToGrid w:val="0"/>
          <w:kern w:val="0"/>
          <w:szCs w:val="21"/>
          <w:highlight w:val="none"/>
        </w:rPr>
      </w:pPr>
      <w:r>
        <w:rPr>
          <w:rFonts w:hint="eastAsia" w:ascii="宋体" w:cs="宋体"/>
          <w:snapToGrid w:val="0"/>
          <w:kern w:val="0"/>
          <w:szCs w:val="21"/>
          <w:highlight w:val="none"/>
        </w:rPr>
        <w:t>7.7.1 比选人和中标人应当自中标通知书发出之日起 30 天内，根据比选文件和中标人的比选申请文件订立书面合同。中标人无正当理由拒签合同的，比选人取消其中标资格，其投标保证金不予退还；给比选人造成的损失超过投标保证金数额的，中标人还应当对超过部分予以赔偿。</w:t>
      </w:r>
    </w:p>
    <w:p w14:paraId="42C46F5F">
      <w:pPr>
        <w:spacing w:line="360" w:lineRule="auto"/>
        <w:ind w:firstLine="420" w:firstLineChars="200"/>
        <w:rPr>
          <w:rFonts w:ascii="宋体" w:cs="宋体"/>
          <w:snapToGrid w:val="0"/>
          <w:kern w:val="0"/>
          <w:szCs w:val="21"/>
          <w:highlight w:val="none"/>
        </w:rPr>
      </w:pPr>
      <w:r>
        <w:rPr>
          <w:rFonts w:hint="eastAsia" w:ascii="宋体" w:cs="宋体"/>
          <w:snapToGrid w:val="0"/>
          <w:kern w:val="0"/>
          <w:szCs w:val="21"/>
          <w:highlight w:val="none"/>
        </w:rPr>
        <w:t>7.7.2  发出中标通知书后，比选人无正当理由拒签合同的，比选人向中标人退还投标保证金；给中标人造成损失的，还应当赔偿损失。</w:t>
      </w:r>
    </w:p>
    <w:p w14:paraId="7C4AB3B8">
      <w:pPr>
        <w:spacing w:line="360" w:lineRule="auto"/>
        <w:ind w:firstLine="420" w:firstLineChars="200"/>
        <w:rPr>
          <w:rFonts w:ascii="宋体" w:cs="宋体"/>
          <w:snapToGrid w:val="0"/>
          <w:kern w:val="0"/>
          <w:szCs w:val="21"/>
          <w:highlight w:val="none"/>
        </w:rPr>
      </w:pPr>
      <w:r>
        <w:rPr>
          <w:rFonts w:ascii="宋体" w:cs="宋体"/>
          <w:snapToGrid w:val="0"/>
          <w:kern w:val="0"/>
          <w:szCs w:val="21"/>
          <w:highlight w:val="none"/>
        </w:rPr>
        <w:t>7.7.3</w:t>
      </w:r>
      <w:r>
        <w:rPr>
          <w:rFonts w:hint="eastAsia" w:ascii="宋体" w:cs="宋体"/>
          <w:snapToGrid w:val="0"/>
          <w:kern w:val="0"/>
          <w:szCs w:val="21"/>
          <w:highlight w:val="none"/>
        </w:rPr>
        <w:t>中标候选人或中标人放弃中标项目，无正当理由不与比选人签订合同，在签订合同时向比选人提出附加条件或者更改合同实质性内容，取消其中标资格，投标保证金不予退还，给比选人的损失超过投标保证金数额的，中标候选人或中标人应对超过部分予以赔偿，没有提交投标保证金的，应对比选人的损失承担赔偿责任。供应商应对上述比选要求在比选申请文件中无条件予以响应。</w:t>
      </w:r>
    </w:p>
    <w:p w14:paraId="06618BD4">
      <w:pPr>
        <w:pStyle w:val="132"/>
        <w:jc w:val="both"/>
        <w:rPr>
          <w:rFonts w:ascii="Times New Roman" w:hAnsi="Times New Roman" w:eastAsia="宋体"/>
          <w:sz w:val="21"/>
          <w:szCs w:val="21"/>
          <w:highlight w:val="none"/>
          <w:shd w:val="clear" w:color="auto" w:fill="FFFFFF"/>
        </w:rPr>
      </w:pPr>
      <w:bookmarkStart w:id="171" w:name="_Toc187"/>
      <w:bookmarkStart w:id="172" w:name="_Toc23032"/>
      <w:r>
        <w:rPr>
          <w:rFonts w:ascii="Times New Roman" w:hAnsi="Times New Roman" w:eastAsia="宋体"/>
          <w:sz w:val="21"/>
          <w:szCs w:val="21"/>
          <w:highlight w:val="none"/>
          <w:shd w:val="clear" w:color="auto" w:fill="FFFFFF"/>
        </w:rPr>
        <w:t>8.  重新</w:t>
      </w:r>
      <w:r>
        <w:rPr>
          <w:rFonts w:hint="eastAsia" w:ascii="Times New Roman" w:hAnsi="Times New Roman" w:eastAsia="宋体"/>
          <w:sz w:val="21"/>
          <w:szCs w:val="21"/>
          <w:highlight w:val="none"/>
          <w:shd w:val="clear" w:color="auto" w:fill="FFFFFF"/>
        </w:rPr>
        <w:t>比选</w:t>
      </w:r>
      <w:r>
        <w:rPr>
          <w:rFonts w:ascii="Times New Roman" w:hAnsi="Times New Roman" w:eastAsia="宋体"/>
          <w:sz w:val="21"/>
          <w:szCs w:val="21"/>
          <w:highlight w:val="none"/>
          <w:shd w:val="clear" w:color="auto" w:fill="FFFFFF"/>
        </w:rPr>
        <w:t>和不再</w:t>
      </w:r>
      <w:r>
        <w:rPr>
          <w:rFonts w:hint="eastAsia" w:ascii="Times New Roman" w:hAnsi="Times New Roman" w:eastAsia="宋体"/>
          <w:sz w:val="21"/>
          <w:szCs w:val="21"/>
          <w:highlight w:val="none"/>
          <w:shd w:val="clear" w:color="auto" w:fill="FFFFFF"/>
        </w:rPr>
        <w:t>比选</w:t>
      </w:r>
      <w:bookmarkEnd w:id="171"/>
      <w:bookmarkEnd w:id="172"/>
    </w:p>
    <w:p w14:paraId="628431E1">
      <w:pPr>
        <w:pStyle w:val="112"/>
        <w:rPr>
          <w:rFonts w:ascii="Times New Roman" w:hAnsi="Times New Roman" w:eastAsia="宋体"/>
          <w:sz w:val="21"/>
          <w:szCs w:val="21"/>
          <w:highlight w:val="none"/>
          <w:shd w:val="clear" w:color="auto" w:fill="FFFFFF"/>
        </w:rPr>
      </w:pPr>
      <w:bookmarkStart w:id="173" w:name="_Toc29634"/>
      <w:bookmarkStart w:id="174" w:name="_Toc23018"/>
      <w:r>
        <w:rPr>
          <w:rFonts w:ascii="Times New Roman" w:hAnsi="Times New Roman" w:eastAsia="宋体"/>
          <w:sz w:val="21"/>
          <w:szCs w:val="21"/>
          <w:highlight w:val="none"/>
          <w:shd w:val="clear" w:color="auto" w:fill="FFFFFF"/>
        </w:rPr>
        <w:t>8.1  重新</w:t>
      </w:r>
      <w:r>
        <w:rPr>
          <w:rFonts w:hint="eastAsia" w:ascii="Times New Roman" w:hAnsi="Times New Roman" w:eastAsia="宋体"/>
          <w:sz w:val="21"/>
          <w:szCs w:val="21"/>
          <w:highlight w:val="none"/>
          <w:shd w:val="clear" w:color="auto" w:fill="FFFFFF"/>
        </w:rPr>
        <w:t>比选</w:t>
      </w:r>
      <w:bookmarkEnd w:id="173"/>
      <w:bookmarkEnd w:id="174"/>
    </w:p>
    <w:p w14:paraId="2F4A3EC8">
      <w:pPr>
        <w:autoSpaceDE w:val="0"/>
        <w:autoSpaceDN w:val="0"/>
        <w:adjustRightInd w:val="0"/>
        <w:spacing w:before="65" w:line="360" w:lineRule="auto"/>
        <w:ind w:left="120" w:right="8" w:firstLine="420"/>
        <w:jc w:val="left"/>
        <w:rPr>
          <w:kern w:val="0"/>
          <w:szCs w:val="21"/>
          <w:highlight w:val="none"/>
          <w:shd w:val="clear" w:color="auto" w:fill="FFFFFF"/>
        </w:rPr>
      </w:pPr>
      <w:r>
        <w:rPr>
          <w:kern w:val="0"/>
          <w:szCs w:val="21"/>
          <w:highlight w:val="none"/>
          <w:shd w:val="clear" w:color="auto" w:fill="FFFFFF"/>
        </w:rPr>
        <w:t>有下列情形之一的，</w:t>
      </w:r>
      <w:r>
        <w:rPr>
          <w:rFonts w:hint="eastAsia"/>
          <w:kern w:val="0"/>
          <w:szCs w:val="21"/>
          <w:highlight w:val="none"/>
          <w:shd w:val="clear" w:color="auto" w:fill="FFFFFF"/>
        </w:rPr>
        <w:t>比选</w:t>
      </w:r>
      <w:r>
        <w:rPr>
          <w:kern w:val="0"/>
          <w:szCs w:val="21"/>
          <w:highlight w:val="none"/>
          <w:shd w:val="clear" w:color="auto" w:fill="FFFFFF"/>
        </w:rPr>
        <w:t>人将重新</w:t>
      </w:r>
      <w:r>
        <w:rPr>
          <w:rFonts w:hint="eastAsia"/>
          <w:kern w:val="0"/>
          <w:szCs w:val="21"/>
          <w:highlight w:val="none"/>
          <w:shd w:val="clear" w:color="auto" w:fill="FFFFFF"/>
        </w:rPr>
        <w:t>比选</w:t>
      </w:r>
      <w:r>
        <w:rPr>
          <w:kern w:val="0"/>
          <w:szCs w:val="21"/>
          <w:highlight w:val="none"/>
          <w:shd w:val="clear" w:color="auto" w:fill="FFFFFF"/>
        </w:rPr>
        <w:t>：</w:t>
      </w:r>
    </w:p>
    <w:p w14:paraId="0AA40A85">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（1）投标截止时间止，供应商少于 3 个的；</w:t>
      </w:r>
    </w:p>
    <w:p w14:paraId="73AE0C7B">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（2）经评标委员会评审后否决所有投标的；</w:t>
      </w:r>
    </w:p>
    <w:p w14:paraId="4D2E78AA">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3）经评标委员会评审后部分投标被否决，导致有效供应商不足三个的，评标委员会应当否决所有投标。但是有效供应商的经济、技术等指标仍然具有市场竞争力，能够满足比选文件要求的，评标委员会可以继续评标并确定中标候选人；</w:t>
      </w:r>
    </w:p>
    <w:p w14:paraId="7FF8C389">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（4）法律法规规定的其他情形。</w:t>
      </w:r>
    </w:p>
    <w:p w14:paraId="4EB1BDF4">
      <w:pPr>
        <w:pStyle w:val="112"/>
        <w:rPr>
          <w:rFonts w:ascii="Times New Roman" w:hAnsi="Times New Roman" w:eastAsia="宋体"/>
          <w:sz w:val="21"/>
          <w:szCs w:val="21"/>
          <w:highlight w:val="none"/>
          <w:shd w:val="clear" w:color="auto" w:fill="FFFFFF"/>
        </w:rPr>
      </w:pPr>
      <w:bookmarkStart w:id="175" w:name="_Toc22037"/>
      <w:bookmarkStart w:id="176" w:name="_Toc4535"/>
      <w:r>
        <w:rPr>
          <w:rFonts w:ascii="Times New Roman" w:hAnsi="Times New Roman" w:eastAsia="宋体"/>
          <w:sz w:val="21"/>
          <w:szCs w:val="21"/>
          <w:highlight w:val="none"/>
          <w:shd w:val="clear" w:color="auto" w:fill="FFFFFF"/>
        </w:rPr>
        <w:t>8.2  不再</w:t>
      </w:r>
      <w:r>
        <w:rPr>
          <w:rFonts w:hint="eastAsia" w:ascii="Times New Roman" w:hAnsi="Times New Roman" w:eastAsia="宋体"/>
          <w:sz w:val="21"/>
          <w:szCs w:val="21"/>
          <w:highlight w:val="none"/>
          <w:shd w:val="clear" w:color="auto" w:fill="FFFFFF"/>
        </w:rPr>
        <w:t>比选</w:t>
      </w:r>
      <w:bookmarkEnd w:id="175"/>
      <w:bookmarkEnd w:id="176"/>
    </w:p>
    <w:p w14:paraId="64EEDCAC">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重新比选的供应商仍然少于三个的，按照比选投标法律法规规定的程序开标和评标。重新比选经评审有有效供应商的，应当依法确定中标候选人；无有效供应商的，可以不再进行比选，但是按照国家有关规定需要履行审批、核准、备案手续的依法必须进行比选的项目，应当报原项目投资主管部门审批、核准、备案。</w:t>
      </w:r>
    </w:p>
    <w:p w14:paraId="1EE5CCFB">
      <w:pPr>
        <w:pStyle w:val="132"/>
        <w:jc w:val="both"/>
        <w:rPr>
          <w:rFonts w:ascii="Times New Roman" w:hAnsi="Times New Roman" w:eastAsia="宋体"/>
          <w:sz w:val="21"/>
          <w:szCs w:val="21"/>
          <w:highlight w:val="none"/>
          <w:shd w:val="clear" w:color="auto" w:fill="FFFFFF"/>
        </w:rPr>
      </w:pPr>
      <w:bookmarkStart w:id="177" w:name="_Toc22103"/>
      <w:bookmarkStart w:id="178" w:name="_Toc19990"/>
      <w:r>
        <w:rPr>
          <w:rFonts w:ascii="Times New Roman" w:hAnsi="Times New Roman" w:eastAsia="宋体"/>
          <w:sz w:val="21"/>
          <w:szCs w:val="21"/>
          <w:highlight w:val="none"/>
          <w:shd w:val="clear" w:color="auto" w:fill="FFFFFF"/>
        </w:rPr>
        <w:t xml:space="preserve">9.  </w:t>
      </w:r>
      <w:r>
        <w:rPr>
          <w:rFonts w:ascii="Times New Roman" w:hAnsi="Times New Roman" w:eastAsia="宋体"/>
          <w:spacing w:val="1"/>
          <w:sz w:val="21"/>
          <w:szCs w:val="21"/>
          <w:highlight w:val="none"/>
          <w:shd w:val="clear" w:color="auto" w:fill="FFFFFF"/>
        </w:rPr>
        <w:t>纪律和监督</w:t>
      </w:r>
      <w:bookmarkEnd w:id="177"/>
      <w:bookmarkEnd w:id="178"/>
    </w:p>
    <w:p w14:paraId="78A6BE06">
      <w:pPr>
        <w:pStyle w:val="112"/>
        <w:rPr>
          <w:rFonts w:ascii="Times New Roman" w:hAnsi="Times New Roman" w:eastAsia="宋体"/>
          <w:sz w:val="21"/>
          <w:szCs w:val="21"/>
          <w:highlight w:val="none"/>
          <w:shd w:val="clear" w:color="auto" w:fill="FFFFFF"/>
        </w:rPr>
      </w:pPr>
      <w:bookmarkStart w:id="179" w:name="_Toc3476"/>
      <w:bookmarkStart w:id="180" w:name="_Toc5012"/>
      <w:r>
        <w:rPr>
          <w:rFonts w:ascii="Times New Roman" w:hAnsi="Times New Roman" w:eastAsia="宋体"/>
          <w:sz w:val="21"/>
          <w:szCs w:val="21"/>
          <w:highlight w:val="none"/>
          <w:shd w:val="clear" w:color="auto" w:fill="FFFFFF"/>
        </w:rPr>
        <w:t>9.1  对</w:t>
      </w:r>
      <w:r>
        <w:rPr>
          <w:rFonts w:hint="eastAsia" w:ascii="Times New Roman" w:hAnsi="Times New Roman" w:eastAsia="宋体"/>
          <w:sz w:val="21"/>
          <w:szCs w:val="21"/>
          <w:highlight w:val="none"/>
          <w:shd w:val="clear" w:color="auto" w:fill="FFFFFF"/>
        </w:rPr>
        <w:t>比选</w:t>
      </w:r>
      <w:r>
        <w:rPr>
          <w:rFonts w:ascii="Times New Roman" w:hAnsi="Times New Roman" w:eastAsia="宋体"/>
          <w:sz w:val="21"/>
          <w:szCs w:val="21"/>
          <w:highlight w:val="none"/>
          <w:shd w:val="clear" w:color="auto" w:fill="FFFFFF"/>
        </w:rPr>
        <w:t>人的纪律要求</w:t>
      </w:r>
      <w:bookmarkEnd w:id="179"/>
      <w:bookmarkEnd w:id="180"/>
    </w:p>
    <w:p w14:paraId="58AD2C6E">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比选</w:t>
      </w:r>
      <w:r>
        <w:rPr>
          <w:kern w:val="0"/>
          <w:szCs w:val="21"/>
          <w:highlight w:val="none"/>
          <w:shd w:val="clear" w:color="auto" w:fill="FFFFFF"/>
        </w:rPr>
        <w:t>人不得泄漏</w:t>
      </w:r>
      <w:r>
        <w:rPr>
          <w:rFonts w:hint="eastAsia"/>
          <w:kern w:val="0"/>
          <w:szCs w:val="21"/>
          <w:highlight w:val="none"/>
          <w:shd w:val="clear" w:color="auto" w:fill="FFFFFF"/>
        </w:rPr>
        <w:t>比选</w:t>
      </w:r>
      <w:r>
        <w:rPr>
          <w:kern w:val="0"/>
          <w:szCs w:val="21"/>
          <w:highlight w:val="none"/>
          <w:shd w:val="clear" w:color="auto" w:fill="FFFFFF"/>
        </w:rPr>
        <w:t>投标活动中应当保密的情况和资料</w:t>
      </w:r>
      <w:r>
        <w:rPr>
          <w:spacing w:val="-94"/>
          <w:kern w:val="0"/>
          <w:szCs w:val="21"/>
          <w:highlight w:val="none"/>
          <w:shd w:val="clear" w:color="auto" w:fill="FFFFFF"/>
        </w:rPr>
        <w:t>，</w:t>
      </w:r>
      <w:r>
        <w:rPr>
          <w:kern w:val="0"/>
          <w:szCs w:val="21"/>
          <w:highlight w:val="none"/>
          <w:shd w:val="clear" w:color="auto" w:fill="FFFFFF"/>
        </w:rPr>
        <w:t>不得与</w:t>
      </w:r>
      <w:r>
        <w:rPr>
          <w:rFonts w:hint="eastAsia"/>
          <w:kern w:val="0"/>
          <w:szCs w:val="21"/>
          <w:highlight w:val="none"/>
          <w:shd w:val="clear" w:color="auto" w:fill="FFFFFF"/>
        </w:rPr>
        <w:t>供应商</w:t>
      </w:r>
      <w:r>
        <w:rPr>
          <w:kern w:val="0"/>
          <w:szCs w:val="21"/>
          <w:highlight w:val="none"/>
          <w:shd w:val="clear" w:color="auto" w:fill="FFFFFF"/>
        </w:rPr>
        <w:t>串通损害国家利 益、社会公共利益或者他人合法权益。</w:t>
      </w:r>
      <w:r>
        <w:rPr>
          <w:rFonts w:hint="eastAsia"/>
          <w:kern w:val="0"/>
          <w:szCs w:val="21"/>
          <w:highlight w:val="none"/>
          <w:shd w:val="clear" w:color="auto" w:fill="FFFFFF"/>
        </w:rPr>
        <w:t>禁止比选人与供应商串通投标。</w:t>
      </w:r>
    </w:p>
    <w:p w14:paraId="155C4EAA">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有下列情形之一的，属于比选人与供应商串通投标：</w:t>
      </w:r>
    </w:p>
    <w:p w14:paraId="2FD8724A">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（1）比选人在开标前开启比选申请文件并将有关信息泄露给其他供应商;</w:t>
      </w:r>
    </w:p>
    <w:p w14:paraId="761742D6">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（2）比选人直接或者间接向供应商泄露标底、评标委员会成员等信息；</w:t>
      </w:r>
    </w:p>
    <w:p w14:paraId="1A540EF5">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（3）比选人明示或者暗示供应商压低或者抬高投标报价；</w:t>
      </w:r>
    </w:p>
    <w:p w14:paraId="5BB645A7">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（4）比选人授意供应商撤换、修改比选申请文件；</w:t>
      </w:r>
    </w:p>
    <w:p w14:paraId="438986F2">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（5）比选人明示或者暗示供应商为特定供应商中标提供方便；</w:t>
      </w:r>
    </w:p>
    <w:p w14:paraId="53272042">
      <w:pPr>
        <w:autoSpaceDE w:val="0"/>
        <w:autoSpaceDN w:val="0"/>
        <w:adjustRightInd w:val="0"/>
        <w:spacing w:before="65" w:line="360" w:lineRule="auto"/>
        <w:ind w:left="120" w:right="8" w:firstLine="420"/>
        <w:jc w:val="left"/>
        <w:rPr>
          <w:kern w:val="0"/>
          <w:szCs w:val="21"/>
          <w:highlight w:val="none"/>
          <w:shd w:val="clear" w:color="auto" w:fill="FFFFFF"/>
        </w:rPr>
      </w:pPr>
      <w:r>
        <w:rPr>
          <w:rFonts w:hint="eastAsia"/>
          <w:kern w:val="0"/>
          <w:szCs w:val="21"/>
          <w:highlight w:val="none"/>
          <w:shd w:val="clear" w:color="auto" w:fill="FFFFFF"/>
        </w:rPr>
        <w:t>（6）比选人与供应商为谋求特定供应商中标而采取的其他串通行为。</w:t>
      </w:r>
    </w:p>
    <w:p w14:paraId="2B537C8A">
      <w:pPr>
        <w:pStyle w:val="112"/>
        <w:rPr>
          <w:rFonts w:ascii="Times New Roman" w:hAnsi="Times New Roman" w:eastAsia="宋体"/>
          <w:sz w:val="21"/>
          <w:szCs w:val="21"/>
          <w:highlight w:val="none"/>
          <w:shd w:val="clear" w:color="auto" w:fill="FFFFFF"/>
        </w:rPr>
      </w:pPr>
      <w:bookmarkStart w:id="181" w:name="_Toc18111"/>
      <w:bookmarkStart w:id="182" w:name="_Toc7695"/>
      <w:r>
        <w:rPr>
          <w:rFonts w:ascii="Times New Roman" w:hAnsi="Times New Roman" w:eastAsia="宋体"/>
          <w:sz w:val="21"/>
          <w:szCs w:val="21"/>
          <w:highlight w:val="none"/>
          <w:shd w:val="clear" w:color="auto" w:fill="FFFFFF"/>
        </w:rPr>
        <w:t>9.2  对</w:t>
      </w:r>
      <w:r>
        <w:rPr>
          <w:rFonts w:hint="eastAsia" w:ascii="Times New Roman" w:hAnsi="Times New Roman" w:eastAsia="宋体"/>
          <w:sz w:val="21"/>
          <w:szCs w:val="21"/>
          <w:highlight w:val="none"/>
          <w:shd w:val="clear" w:color="auto" w:fill="FFFFFF"/>
        </w:rPr>
        <w:t>供应商</w:t>
      </w:r>
      <w:r>
        <w:rPr>
          <w:rFonts w:ascii="Times New Roman" w:hAnsi="Times New Roman" w:eastAsia="宋体"/>
          <w:sz w:val="21"/>
          <w:szCs w:val="21"/>
          <w:highlight w:val="none"/>
          <w:shd w:val="clear" w:color="auto" w:fill="FFFFFF"/>
        </w:rPr>
        <w:t>的纪律要求</w:t>
      </w:r>
      <w:bookmarkEnd w:id="181"/>
      <w:bookmarkEnd w:id="182"/>
    </w:p>
    <w:p w14:paraId="1EAE0986">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供应商</w:t>
      </w:r>
      <w:r>
        <w:rPr>
          <w:kern w:val="0"/>
          <w:szCs w:val="21"/>
          <w:highlight w:val="none"/>
          <w:shd w:val="clear" w:color="auto" w:fill="FFFFFF"/>
        </w:rPr>
        <w:t>不得相互串通投标或者与</w:t>
      </w:r>
      <w:r>
        <w:rPr>
          <w:rFonts w:hint="eastAsia"/>
          <w:kern w:val="0"/>
          <w:szCs w:val="21"/>
          <w:highlight w:val="none"/>
          <w:shd w:val="clear" w:color="auto" w:fill="FFFFFF"/>
        </w:rPr>
        <w:t>比选</w:t>
      </w:r>
      <w:r>
        <w:rPr>
          <w:kern w:val="0"/>
          <w:szCs w:val="21"/>
          <w:highlight w:val="none"/>
          <w:shd w:val="clear" w:color="auto" w:fill="FFFFFF"/>
        </w:rPr>
        <w:t>人串通投标</w:t>
      </w:r>
      <w:r>
        <w:rPr>
          <w:spacing w:val="-94"/>
          <w:kern w:val="0"/>
          <w:szCs w:val="21"/>
          <w:highlight w:val="none"/>
          <w:shd w:val="clear" w:color="auto" w:fill="FFFFFF"/>
        </w:rPr>
        <w:t>，</w:t>
      </w:r>
      <w:r>
        <w:rPr>
          <w:kern w:val="0"/>
          <w:szCs w:val="21"/>
          <w:highlight w:val="none"/>
          <w:shd w:val="clear" w:color="auto" w:fill="FFFFFF"/>
        </w:rPr>
        <w:t>不得向</w:t>
      </w:r>
      <w:r>
        <w:rPr>
          <w:rFonts w:hint="eastAsia"/>
          <w:kern w:val="0"/>
          <w:szCs w:val="21"/>
          <w:highlight w:val="none"/>
          <w:shd w:val="clear" w:color="auto" w:fill="FFFFFF"/>
        </w:rPr>
        <w:t>比选</w:t>
      </w:r>
      <w:r>
        <w:rPr>
          <w:kern w:val="0"/>
          <w:szCs w:val="21"/>
          <w:highlight w:val="none"/>
          <w:shd w:val="clear" w:color="auto" w:fill="FFFFFF"/>
        </w:rPr>
        <w:t>人或者评标委员会成员行 贿谋取中标</w:t>
      </w:r>
      <w:r>
        <w:rPr>
          <w:spacing w:val="-47"/>
          <w:kern w:val="0"/>
          <w:szCs w:val="21"/>
          <w:highlight w:val="none"/>
          <w:shd w:val="clear" w:color="auto" w:fill="FFFFFF"/>
        </w:rPr>
        <w:t>，</w:t>
      </w:r>
      <w:r>
        <w:rPr>
          <w:kern w:val="0"/>
          <w:szCs w:val="21"/>
          <w:highlight w:val="none"/>
          <w:shd w:val="clear" w:color="auto" w:fill="FFFFFF"/>
        </w:rPr>
        <w:t>不得以他人名义投标或者以其他方式弄虚作假骗取中标</w:t>
      </w:r>
      <w:r>
        <w:rPr>
          <w:spacing w:val="-47"/>
          <w:kern w:val="0"/>
          <w:szCs w:val="21"/>
          <w:highlight w:val="none"/>
          <w:shd w:val="clear" w:color="auto" w:fill="FFFFFF"/>
        </w:rPr>
        <w:t>；</w:t>
      </w:r>
      <w:r>
        <w:rPr>
          <w:rFonts w:hint="eastAsia"/>
          <w:kern w:val="0"/>
          <w:szCs w:val="21"/>
          <w:highlight w:val="none"/>
          <w:shd w:val="clear" w:color="auto" w:fill="FFFFFF"/>
        </w:rPr>
        <w:t>供应商</w:t>
      </w:r>
      <w:r>
        <w:rPr>
          <w:kern w:val="0"/>
          <w:szCs w:val="21"/>
          <w:highlight w:val="none"/>
          <w:shd w:val="clear" w:color="auto" w:fill="FFFFFF"/>
        </w:rPr>
        <w:t>不得以任何方式干扰、影响评标工作。</w:t>
      </w:r>
      <w:r>
        <w:rPr>
          <w:rFonts w:hint="eastAsia"/>
          <w:kern w:val="0"/>
          <w:szCs w:val="21"/>
          <w:highlight w:val="none"/>
          <w:shd w:val="clear" w:color="auto" w:fill="FFFFFF"/>
        </w:rPr>
        <w:t>有下列情形之一的，属于供应商相互串通投标：</w:t>
      </w:r>
    </w:p>
    <w:p w14:paraId="705A48BD">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（1）供应商之间协商投标报价等比选文件的实质性内容；</w:t>
      </w:r>
    </w:p>
    <w:p w14:paraId="36281FD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（2）供应商之间约定中标人；</w:t>
      </w:r>
    </w:p>
    <w:p w14:paraId="4A666D2C">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（3）供应商之间约定部分供应商放弃投标或者中标；</w:t>
      </w:r>
    </w:p>
    <w:p w14:paraId="569217A5">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（4）属于同一集团、协会、商会等组织成员的供应商按照该组织要求协同投标；</w:t>
      </w:r>
    </w:p>
    <w:p w14:paraId="071700F9">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（5）供应商之间为谋取中标或者排斥特定供应商而采取的其他联合行动。</w:t>
      </w:r>
    </w:p>
    <w:p w14:paraId="5EDC9642">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有下列情形之一的，视为供应商相互串通投标：</w:t>
      </w:r>
    </w:p>
    <w:p w14:paraId="403CD63E">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（1）不同供应商的比选申请文件由同一单位或者个人编制；</w:t>
      </w:r>
    </w:p>
    <w:p w14:paraId="7AC35FCB">
      <w:pPr>
        <w:autoSpaceDE w:val="0"/>
        <w:autoSpaceDN w:val="0"/>
        <w:adjustRightInd w:val="0"/>
        <w:spacing w:before="65" w:line="360" w:lineRule="auto"/>
        <w:ind w:left="120" w:right="198" w:firstLine="420"/>
        <w:rPr>
          <w:kern w:val="0"/>
          <w:szCs w:val="21"/>
          <w:highlight w:val="none"/>
          <w:shd w:val="clear" w:color="auto" w:fill="FFFFFF"/>
        </w:rPr>
      </w:pPr>
      <w:r>
        <w:rPr>
          <w:kern w:val="0"/>
          <w:szCs w:val="21"/>
          <w:highlight w:val="none"/>
          <w:shd w:val="clear" w:color="auto" w:fill="FFFFFF"/>
        </w:rPr>
        <w:t>23</w:t>
      </w:r>
    </w:p>
    <w:p w14:paraId="0D4C2F0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（2）不同供应商委托同一单位或者个人办理投标事宜；</w:t>
      </w:r>
    </w:p>
    <w:p w14:paraId="1A58AEE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（3）不同供应商的比选申请文件载明的项目管理成员为同一人；</w:t>
      </w:r>
    </w:p>
    <w:p w14:paraId="7625011E">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（4）不同供应商的比选申请文件异常一致或者投标报价呈规律性差异；</w:t>
      </w:r>
    </w:p>
    <w:p w14:paraId="0C8108D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（5）不同供应商的比选申请文件相互混装；</w:t>
      </w:r>
    </w:p>
    <w:p w14:paraId="6CF6A591">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（6）不同供应商的投标保证金从同一单位或者个人的账户转出。</w:t>
      </w:r>
    </w:p>
    <w:p w14:paraId="0C01A664">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使用通过受让或者租借等方式获取的资格、资质证书投标的，属于以他人名义投标。</w:t>
      </w:r>
    </w:p>
    <w:p w14:paraId="56FAC398">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供应商有下列情形之一的，属于以其他方式弄虚作假的行为：</w:t>
      </w:r>
    </w:p>
    <w:p w14:paraId="624F13F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（一）使用伪造、变造的许可证件；</w:t>
      </w:r>
    </w:p>
    <w:p w14:paraId="37C5F27A">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（二）提供虚假的财务状况或者业绩；</w:t>
      </w:r>
    </w:p>
    <w:p w14:paraId="65C31A79">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（三）提供虚假的项目负责人或者主要技术人员简历、劳动关系证明；</w:t>
      </w:r>
    </w:p>
    <w:p w14:paraId="66963AA8">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（四）提供虚假的信用状况；</w:t>
      </w:r>
    </w:p>
    <w:p w14:paraId="3595ABBF">
      <w:pPr>
        <w:autoSpaceDE w:val="0"/>
        <w:autoSpaceDN w:val="0"/>
        <w:adjustRightInd w:val="0"/>
        <w:spacing w:before="65" w:line="360" w:lineRule="auto"/>
        <w:ind w:left="120" w:right="198" w:firstLine="420"/>
        <w:rPr>
          <w:kern w:val="0"/>
          <w:szCs w:val="21"/>
          <w:highlight w:val="none"/>
          <w:shd w:val="clear" w:color="auto" w:fill="FFFFFF"/>
        </w:rPr>
      </w:pPr>
      <w:r>
        <w:rPr>
          <w:rFonts w:hint="eastAsia"/>
          <w:kern w:val="0"/>
          <w:szCs w:val="21"/>
          <w:highlight w:val="none"/>
          <w:shd w:val="clear" w:color="auto" w:fill="FFFFFF"/>
        </w:rPr>
        <w:t>（五）其他弄虚作假的行为。</w:t>
      </w:r>
    </w:p>
    <w:p w14:paraId="3E149430">
      <w:pPr>
        <w:pStyle w:val="112"/>
        <w:rPr>
          <w:rFonts w:ascii="Times New Roman" w:hAnsi="Times New Roman" w:eastAsia="宋体"/>
          <w:sz w:val="21"/>
          <w:szCs w:val="21"/>
          <w:highlight w:val="none"/>
          <w:shd w:val="clear" w:color="auto" w:fill="FFFFFF"/>
        </w:rPr>
      </w:pPr>
      <w:bookmarkStart w:id="183" w:name="_Toc20767"/>
      <w:bookmarkStart w:id="184" w:name="_Toc15816"/>
      <w:r>
        <w:rPr>
          <w:rFonts w:ascii="Times New Roman" w:hAnsi="Times New Roman" w:eastAsia="宋体"/>
          <w:sz w:val="21"/>
          <w:szCs w:val="21"/>
          <w:highlight w:val="none"/>
          <w:shd w:val="clear" w:color="auto" w:fill="FFFFFF"/>
        </w:rPr>
        <w:t>9.3  对评标委员会成员的纪律要求</w:t>
      </w:r>
      <w:bookmarkEnd w:id="183"/>
      <w:bookmarkEnd w:id="184"/>
    </w:p>
    <w:p w14:paraId="33C9B85D">
      <w:pPr>
        <w:autoSpaceDE w:val="0"/>
        <w:autoSpaceDN w:val="0"/>
        <w:adjustRightInd w:val="0"/>
        <w:spacing w:before="64" w:line="360" w:lineRule="auto"/>
        <w:ind w:left="120" w:right="98" w:firstLine="420"/>
        <w:rPr>
          <w:kern w:val="0"/>
          <w:szCs w:val="21"/>
          <w:highlight w:val="none"/>
          <w:shd w:val="clear" w:color="auto" w:fill="FFFFFF"/>
        </w:rPr>
      </w:pPr>
      <w:r>
        <w:rPr>
          <w:kern w:val="0"/>
          <w:szCs w:val="21"/>
          <w:highlight w:val="none"/>
          <w:shd w:val="clear" w:color="auto" w:fill="FFFFFF"/>
        </w:rPr>
        <w:t>评标委员会成员不得收受他人的财物或者其他好处</w:t>
      </w:r>
      <w:r>
        <w:rPr>
          <w:spacing w:val="-94"/>
          <w:kern w:val="0"/>
          <w:szCs w:val="21"/>
          <w:highlight w:val="none"/>
          <w:shd w:val="clear" w:color="auto" w:fill="FFFFFF"/>
        </w:rPr>
        <w:t>，</w:t>
      </w:r>
      <w:r>
        <w:rPr>
          <w:kern w:val="0"/>
          <w:szCs w:val="21"/>
          <w:highlight w:val="none"/>
          <w:shd w:val="clear" w:color="auto" w:fill="FFFFFF"/>
        </w:rPr>
        <w:t>不得向他人透漏对</w:t>
      </w:r>
      <w:r>
        <w:rPr>
          <w:rFonts w:hint="eastAsia"/>
          <w:kern w:val="0"/>
          <w:szCs w:val="21"/>
          <w:highlight w:val="none"/>
          <w:shd w:val="clear" w:color="auto" w:fill="FFFFFF"/>
        </w:rPr>
        <w:t>供应商</w:t>
      </w:r>
      <w:r>
        <w:rPr>
          <w:kern w:val="0"/>
          <w:szCs w:val="21"/>
          <w:highlight w:val="none"/>
          <w:shd w:val="clear" w:color="auto" w:fill="FFFFFF"/>
        </w:rPr>
        <w:t>的评审和比较</w:t>
      </w:r>
      <w:r>
        <w:rPr>
          <w:spacing w:val="-31"/>
          <w:kern w:val="0"/>
          <w:szCs w:val="21"/>
          <w:highlight w:val="none"/>
          <w:shd w:val="clear" w:color="auto" w:fill="FFFFFF"/>
        </w:rPr>
        <w:t>、</w:t>
      </w:r>
      <w:r>
        <w:rPr>
          <w:kern w:val="0"/>
          <w:szCs w:val="21"/>
          <w:highlight w:val="none"/>
          <w:shd w:val="clear" w:color="auto" w:fill="FFFFFF"/>
        </w:rPr>
        <w:t>中标候选人的推荐情况以及评标有关的其他情况</w:t>
      </w:r>
      <w:r>
        <w:rPr>
          <w:spacing w:val="-31"/>
          <w:kern w:val="0"/>
          <w:szCs w:val="21"/>
          <w:highlight w:val="none"/>
          <w:shd w:val="clear" w:color="auto" w:fill="FFFFFF"/>
        </w:rPr>
        <w:t>。</w:t>
      </w:r>
      <w:r>
        <w:rPr>
          <w:kern w:val="0"/>
          <w:szCs w:val="21"/>
          <w:highlight w:val="none"/>
          <w:shd w:val="clear" w:color="auto" w:fill="FFFFFF"/>
        </w:rPr>
        <w:t>在评标活动中</w:t>
      </w:r>
      <w:r>
        <w:rPr>
          <w:spacing w:val="-31"/>
          <w:kern w:val="0"/>
          <w:szCs w:val="21"/>
          <w:highlight w:val="none"/>
          <w:shd w:val="clear" w:color="auto" w:fill="FFFFFF"/>
        </w:rPr>
        <w:t>，</w:t>
      </w:r>
      <w:r>
        <w:rPr>
          <w:kern w:val="0"/>
          <w:szCs w:val="21"/>
          <w:highlight w:val="none"/>
          <w:shd w:val="clear" w:color="auto" w:fill="FFFFFF"/>
        </w:rPr>
        <w:t>评标委员会成员不得擅离职守</w:t>
      </w:r>
      <w:r>
        <w:rPr>
          <w:spacing w:val="-24"/>
          <w:kern w:val="0"/>
          <w:szCs w:val="21"/>
          <w:highlight w:val="none"/>
          <w:shd w:val="clear" w:color="auto" w:fill="FFFFFF"/>
        </w:rPr>
        <w:t>，</w:t>
      </w:r>
      <w:r>
        <w:rPr>
          <w:kern w:val="0"/>
          <w:szCs w:val="21"/>
          <w:highlight w:val="none"/>
          <w:shd w:val="clear" w:color="auto" w:fill="FFFFFF"/>
        </w:rPr>
        <w:t>影响评标程序正常进行</w:t>
      </w:r>
      <w:r>
        <w:rPr>
          <w:spacing w:val="-24"/>
          <w:kern w:val="0"/>
          <w:szCs w:val="21"/>
          <w:highlight w:val="none"/>
          <w:shd w:val="clear" w:color="auto" w:fill="FFFFFF"/>
        </w:rPr>
        <w:t>，</w:t>
      </w:r>
      <w:r>
        <w:rPr>
          <w:kern w:val="0"/>
          <w:szCs w:val="21"/>
          <w:highlight w:val="none"/>
          <w:shd w:val="clear" w:color="auto" w:fill="FFFFFF"/>
        </w:rPr>
        <w:t>不得使用第三</w:t>
      </w:r>
      <w:r>
        <w:rPr>
          <w:spacing w:val="-24"/>
          <w:kern w:val="0"/>
          <w:szCs w:val="21"/>
          <w:highlight w:val="none"/>
          <w:shd w:val="clear" w:color="auto" w:fill="FFFFFF"/>
        </w:rPr>
        <w:t>章</w:t>
      </w:r>
      <w:r>
        <w:rPr>
          <w:kern w:val="0"/>
          <w:szCs w:val="21"/>
          <w:highlight w:val="none"/>
          <w:shd w:val="clear" w:color="auto" w:fill="FFFFFF"/>
        </w:rPr>
        <w:t>“评标办法</w:t>
      </w:r>
      <w:r>
        <w:rPr>
          <w:spacing w:val="-23"/>
          <w:kern w:val="0"/>
          <w:szCs w:val="21"/>
          <w:highlight w:val="none"/>
          <w:shd w:val="clear" w:color="auto" w:fill="FFFFFF"/>
        </w:rPr>
        <w:t>”</w:t>
      </w:r>
      <w:r>
        <w:rPr>
          <w:kern w:val="0"/>
          <w:szCs w:val="21"/>
          <w:highlight w:val="none"/>
          <w:shd w:val="clear" w:color="auto" w:fill="FFFFFF"/>
        </w:rPr>
        <w:t>没有规定的评审因素 和标准进行评标。</w:t>
      </w:r>
    </w:p>
    <w:p w14:paraId="37005764">
      <w:pPr>
        <w:pStyle w:val="112"/>
        <w:rPr>
          <w:rFonts w:ascii="Times New Roman" w:hAnsi="Times New Roman" w:eastAsia="宋体"/>
          <w:sz w:val="21"/>
          <w:szCs w:val="21"/>
          <w:highlight w:val="none"/>
          <w:shd w:val="clear" w:color="auto" w:fill="FFFFFF"/>
        </w:rPr>
      </w:pPr>
      <w:bookmarkStart w:id="185" w:name="_Toc2177"/>
      <w:bookmarkStart w:id="186" w:name="_Toc29572"/>
      <w:r>
        <w:rPr>
          <w:rFonts w:ascii="Times New Roman" w:hAnsi="Times New Roman" w:eastAsia="宋体"/>
          <w:sz w:val="21"/>
          <w:szCs w:val="21"/>
          <w:highlight w:val="none"/>
          <w:shd w:val="clear" w:color="auto" w:fill="FFFFFF"/>
        </w:rPr>
        <w:t>9.4  对与评标活动有关的工作人员的纪律要求</w:t>
      </w:r>
      <w:bookmarkEnd w:id="185"/>
      <w:bookmarkEnd w:id="186"/>
    </w:p>
    <w:p w14:paraId="0DC651C1">
      <w:pPr>
        <w:autoSpaceDE w:val="0"/>
        <w:autoSpaceDN w:val="0"/>
        <w:adjustRightInd w:val="0"/>
        <w:spacing w:before="64" w:line="360" w:lineRule="auto"/>
        <w:ind w:left="120" w:right="98" w:firstLine="420"/>
        <w:rPr>
          <w:kern w:val="0"/>
          <w:szCs w:val="21"/>
          <w:highlight w:val="none"/>
          <w:shd w:val="clear" w:color="auto" w:fill="FFFFFF"/>
        </w:rPr>
      </w:pPr>
      <w:r>
        <w:rPr>
          <w:kern w:val="0"/>
          <w:szCs w:val="21"/>
          <w:highlight w:val="none"/>
          <w:shd w:val="clear" w:color="auto" w:fill="FFFFFF"/>
        </w:rPr>
        <w:t>与评标活动有关的工作人员不得收受他人的财物或者其他好处</w:t>
      </w:r>
      <w:r>
        <w:rPr>
          <w:spacing w:val="-94"/>
          <w:kern w:val="0"/>
          <w:szCs w:val="21"/>
          <w:highlight w:val="none"/>
          <w:shd w:val="clear" w:color="auto" w:fill="FFFFFF"/>
        </w:rPr>
        <w:t>，</w:t>
      </w:r>
      <w:r>
        <w:rPr>
          <w:kern w:val="0"/>
          <w:szCs w:val="21"/>
          <w:highlight w:val="none"/>
          <w:shd w:val="clear" w:color="auto" w:fill="FFFFFF"/>
        </w:rPr>
        <w:t>不得向他人透漏对投标 文件的评审和比较</w:t>
      </w:r>
      <w:r>
        <w:rPr>
          <w:spacing w:val="-31"/>
          <w:kern w:val="0"/>
          <w:szCs w:val="21"/>
          <w:highlight w:val="none"/>
          <w:shd w:val="clear" w:color="auto" w:fill="FFFFFF"/>
        </w:rPr>
        <w:t>、</w:t>
      </w:r>
      <w:r>
        <w:rPr>
          <w:kern w:val="0"/>
          <w:szCs w:val="21"/>
          <w:highlight w:val="none"/>
          <w:shd w:val="clear" w:color="auto" w:fill="FFFFFF"/>
        </w:rPr>
        <w:t>中标候选人的推荐情况以及评标有关的其他情况</w:t>
      </w:r>
      <w:r>
        <w:rPr>
          <w:spacing w:val="-31"/>
          <w:kern w:val="0"/>
          <w:szCs w:val="21"/>
          <w:highlight w:val="none"/>
          <w:shd w:val="clear" w:color="auto" w:fill="FFFFFF"/>
        </w:rPr>
        <w:t>。</w:t>
      </w:r>
      <w:r>
        <w:rPr>
          <w:kern w:val="0"/>
          <w:szCs w:val="21"/>
          <w:highlight w:val="none"/>
          <w:shd w:val="clear" w:color="auto" w:fill="FFFFFF"/>
        </w:rPr>
        <w:t>在评标活动中</w:t>
      </w:r>
      <w:r>
        <w:rPr>
          <w:spacing w:val="-31"/>
          <w:kern w:val="0"/>
          <w:szCs w:val="21"/>
          <w:highlight w:val="none"/>
          <w:shd w:val="clear" w:color="auto" w:fill="FFFFFF"/>
        </w:rPr>
        <w:t>，</w:t>
      </w:r>
      <w:r>
        <w:rPr>
          <w:kern w:val="0"/>
          <w:szCs w:val="21"/>
          <w:highlight w:val="none"/>
          <w:shd w:val="clear" w:color="auto" w:fill="FFFFFF"/>
        </w:rPr>
        <w:t>与评 标活动有关的工作人员不得擅离职守，影响评标程序正常进行。</w:t>
      </w:r>
    </w:p>
    <w:p w14:paraId="2CE39681">
      <w:pPr>
        <w:pStyle w:val="112"/>
        <w:rPr>
          <w:rFonts w:ascii="Times New Roman" w:hAnsi="Times New Roman" w:eastAsia="宋体"/>
          <w:sz w:val="21"/>
          <w:szCs w:val="21"/>
          <w:highlight w:val="none"/>
          <w:shd w:val="clear" w:color="auto" w:fill="FFFFFF"/>
        </w:rPr>
      </w:pPr>
      <w:bookmarkStart w:id="187" w:name="_Toc24533"/>
      <w:bookmarkStart w:id="188" w:name="_Toc23676"/>
      <w:r>
        <w:rPr>
          <w:rFonts w:ascii="Times New Roman" w:hAnsi="Times New Roman" w:eastAsia="宋体"/>
          <w:sz w:val="21"/>
          <w:szCs w:val="21"/>
          <w:highlight w:val="none"/>
          <w:shd w:val="clear" w:color="auto" w:fill="FFFFFF"/>
        </w:rPr>
        <w:t>9.5  投诉</w:t>
      </w:r>
      <w:bookmarkEnd w:id="187"/>
      <w:bookmarkEnd w:id="188"/>
    </w:p>
    <w:p w14:paraId="55DFAAD4">
      <w:pPr>
        <w:autoSpaceDE w:val="0"/>
        <w:autoSpaceDN w:val="0"/>
        <w:adjustRightInd w:val="0"/>
        <w:spacing w:before="64" w:line="360" w:lineRule="auto"/>
        <w:ind w:left="120" w:right="-92" w:firstLine="420"/>
        <w:jc w:val="left"/>
        <w:rPr>
          <w:kern w:val="0"/>
          <w:szCs w:val="21"/>
          <w:highlight w:val="none"/>
          <w:shd w:val="clear" w:color="auto" w:fill="FFFFFF"/>
        </w:rPr>
      </w:pPr>
      <w:r>
        <w:rPr>
          <w:rFonts w:hint="eastAsia"/>
          <w:kern w:val="0"/>
          <w:szCs w:val="21"/>
          <w:highlight w:val="none"/>
          <w:shd w:val="clear" w:color="auto" w:fill="FFFFFF"/>
        </w:rPr>
        <w:t>供应商</w:t>
      </w:r>
      <w:r>
        <w:rPr>
          <w:kern w:val="0"/>
          <w:szCs w:val="21"/>
          <w:highlight w:val="none"/>
          <w:shd w:val="clear" w:color="auto" w:fill="FFFFFF"/>
        </w:rPr>
        <w:t>和其他利害关系人认为本次</w:t>
      </w:r>
      <w:r>
        <w:rPr>
          <w:rFonts w:hint="eastAsia"/>
          <w:kern w:val="0"/>
          <w:szCs w:val="21"/>
          <w:highlight w:val="none"/>
          <w:shd w:val="clear" w:color="auto" w:fill="FFFFFF"/>
        </w:rPr>
        <w:t>比选</w:t>
      </w:r>
      <w:r>
        <w:rPr>
          <w:kern w:val="0"/>
          <w:szCs w:val="21"/>
          <w:highlight w:val="none"/>
          <w:shd w:val="clear" w:color="auto" w:fill="FFFFFF"/>
        </w:rPr>
        <w:t>活动违反法律</w:t>
      </w:r>
      <w:r>
        <w:rPr>
          <w:spacing w:val="-47"/>
          <w:kern w:val="0"/>
          <w:szCs w:val="21"/>
          <w:highlight w:val="none"/>
          <w:shd w:val="clear" w:color="auto" w:fill="FFFFFF"/>
        </w:rPr>
        <w:t>、</w:t>
      </w:r>
      <w:r>
        <w:rPr>
          <w:kern w:val="0"/>
          <w:szCs w:val="21"/>
          <w:highlight w:val="none"/>
          <w:shd w:val="clear" w:color="auto" w:fill="FFFFFF"/>
        </w:rPr>
        <w:t>法规和规章规定的</w:t>
      </w:r>
      <w:r>
        <w:rPr>
          <w:spacing w:val="-47"/>
          <w:kern w:val="0"/>
          <w:szCs w:val="21"/>
          <w:highlight w:val="none"/>
          <w:shd w:val="clear" w:color="auto" w:fill="FFFFFF"/>
        </w:rPr>
        <w:t>，</w:t>
      </w:r>
      <w:r>
        <w:rPr>
          <w:kern w:val="0"/>
          <w:szCs w:val="21"/>
          <w:highlight w:val="none"/>
          <w:shd w:val="clear" w:color="auto" w:fill="FFFFFF"/>
        </w:rPr>
        <w:t>有权向有关行政监督部门投诉。</w:t>
      </w:r>
    </w:p>
    <w:p w14:paraId="1FA38F0A">
      <w:pPr>
        <w:pStyle w:val="132"/>
        <w:jc w:val="left"/>
        <w:rPr>
          <w:rFonts w:ascii="Times New Roman" w:hAnsi="Times New Roman" w:eastAsia="宋体"/>
          <w:sz w:val="21"/>
          <w:szCs w:val="21"/>
          <w:highlight w:val="none"/>
          <w:shd w:val="clear" w:color="auto" w:fill="FFFFFF"/>
        </w:rPr>
      </w:pPr>
      <w:bookmarkStart w:id="189" w:name="_Toc13058"/>
      <w:bookmarkStart w:id="190" w:name="_Toc21468"/>
      <w:r>
        <w:rPr>
          <w:rFonts w:ascii="Times New Roman" w:hAnsi="Times New Roman" w:eastAsia="宋体"/>
          <w:sz w:val="21"/>
          <w:szCs w:val="21"/>
          <w:highlight w:val="none"/>
          <w:shd w:val="clear" w:color="auto" w:fill="FFFFFF"/>
        </w:rPr>
        <w:t>10.  需要补充的其他内容</w:t>
      </w:r>
      <w:bookmarkEnd w:id="189"/>
      <w:bookmarkEnd w:id="190"/>
    </w:p>
    <w:p w14:paraId="1C1D5C05">
      <w:pPr>
        <w:pStyle w:val="132"/>
        <w:jc w:val="left"/>
        <w:rPr>
          <w:rFonts w:ascii="Times New Roman" w:hAnsi="Times New Roman" w:eastAsia="宋体"/>
          <w:b w:val="0"/>
          <w:bCs w:val="0"/>
          <w:w w:val="100"/>
          <w:sz w:val="24"/>
          <w:szCs w:val="24"/>
          <w:highlight w:val="none"/>
          <w:shd w:val="clear" w:color="auto" w:fill="FFFFFF"/>
        </w:rPr>
        <w:sectPr>
          <w:pgSz w:w="11907" w:h="16840"/>
          <w:pgMar w:top="1440" w:right="1189" w:bottom="1196" w:left="1678" w:header="720" w:footer="720" w:gutter="0"/>
          <w:cols w:space="720" w:num="1"/>
          <w:docGrid w:linePitch="286" w:charSpace="0"/>
        </w:sectPr>
      </w:pPr>
      <w:bookmarkStart w:id="191" w:name="_Toc11092"/>
      <w:bookmarkStart w:id="192" w:name="_Toc29296"/>
      <w:bookmarkStart w:id="193" w:name="_Toc199124809"/>
      <w:r>
        <w:rPr>
          <w:rFonts w:hint="eastAsia" w:ascii="Times New Roman" w:hAnsi="Times New Roman" w:eastAsia="宋体"/>
          <w:b w:val="0"/>
          <w:bCs w:val="0"/>
          <w:w w:val="100"/>
          <w:sz w:val="21"/>
          <w:szCs w:val="21"/>
          <w:highlight w:val="none"/>
          <w:shd w:val="clear" w:color="auto" w:fill="FFFFFF"/>
        </w:rPr>
        <w:t>需要补充的其他内容：见比选文件须知前附表</w:t>
      </w:r>
      <w:bookmarkEnd w:id="191"/>
      <w:bookmarkEnd w:id="192"/>
    </w:p>
    <w:bookmarkEnd w:id="193"/>
    <w:p w14:paraId="3BBCF1F9">
      <w:pPr>
        <w:pStyle w:val="106"/>
        <w:rPr>
          <w:rFonts w:ascii="Times New Roman" w:hAnsi="Times New Roman" w:eastAsia="宋体"/>
          <w:highlight w:val="none"/>
          <w:shd w:val="clear" w:color="auto" w:fill="FFFFFF"/>
        </w:rPr>
      </w:pPr>
      <w:bookmarkStart w:id="194" w:name="_Toc32285"/>
      <w:bookmarkStart w:id="195" w:name="_Toc11433"/>
      <w:r>
        <w:rPr>
          <w:rFonts w:ascii="Times New Roman" w:hAnsi="Times New Roman" w:eastAsia="宋体"/>
          <w:highlight w:val="none"/>
          <w:shd w:val="clear" w:color="auto" w:fill="FFFFFF"/>
        </w:rPr>
        <w:t>第三章  评标办法</w:t>
      </w:r>
      <w:r>
        <w:rPr>
          <w:rFonts w:hint="eastAsia" w:ascii="Times New Roman" w:hAnsi="Times New Roman" w:eastAsia="宋体"/>
          <w:highlight w:val="none"/>
          <w:shd w:val="clear" w:color="auto" w:fill="FFFFFF"/>
        </w:rPr>
        <w:t>（综合评估法）</w:t>
      </w:r>
      <w:bookmarkEnd w:id="194"/>
      <w:bookmarkEnd w:id="195"/>
    </w:p>
    <w:p w14:paraId="79C757A9">
      <w:pPr>
        <w:pStyle w:val="132"/>
        <w:rPr>
          <w:rFonts w:ascii="Times New Roman" w:hAnsi="Times New Roman" w:eastAsia="宋体"/>
          <w:highlight w:val="none"/>
          <w:shd w:val="clear" w:color="auto" w:fill="FFFFFF"/>
        </w:rPr>
      </w:pPr>
      <w:bookmarkStart w:id="196" w:name="_Toc27215"/>
      <w:bookmarkStart w:id="197" w:name="_Toc1074"/>
      <w:r>
        <w:rPr>
          <w:rFonts w:ascii="Times New Roman" w:hAnsi="Times New Roman" w:eastAsia="宋体"/>
          <w:highlight w:val="none"/>
          <w:shd w:val="clear" w:color="auto" w:fill="FFFFFF"/>
        </w:rPr>
        <w:t>评标办法前附表</w:t>
      </w:r>
      <w:bookmarkEnd w:id="196"/>
      <w:bookmarkEnd w:id="197"/>
    </w:p>
    <w:tbl>
      <w:tblPr>
        <w:tblStyle w:val="4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161"/>
        <w:gridCol w:w="898"/>
        <w:gridCol w:w="1024"/>
        <w:gridCol w:w="153"/>
        <w:gridCol w:w="310"/>
        <w:gridCol w:w="1506"/>
        <w:gridCol w:w="4100"/>
      </w:tblGrid>
      <w:tr w14:paraId="66A2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1957" w:type="dxa"/>
            <w:gridSpan w:val="3"/>
            <w:vAlign w:val="center"/>
          </w:tcPr>
          <w:p w14:paraId="4313FB32">
            <w:pPr>
              <w:autoSpaceDE w:val="0"/>
              <w:autoSpaceDN w:val="0"/>
              <w:adjustRightInd w:val="0"/>
              <w:spacing w:before="73" w:line="360" w:lineRule="auto"/>
              <w:jc w:val="center"/>
              <w:rPr>
                <w:b/>
                <w:highlight w:val="none"/>
                <w:shd w:val="clear" w:color="auto" w:fill="FFFFFF"/>
              </w:rPr>
            </w:pPr>
            <w:r>
              <w:rPr>
                <w:b/>
                <w:highlight w:val="none"/>
                <w:shd w:val="clear" w:color="auto" w:fill="FFFFFF"/>
              </w:rPr>
              <w:t>条款号</w:t>
            </w:r>
          </w:p>
        </w:tc>
        <w:tc>
          <w:tcPr>
            <w:tcW w:w="1487" w:type="dxa"/>
            <w:gridSpan w:val="3"/>
            <w:vAlign w:val="center"/>
          </w:tcPr>
          <w:p w14:paraId="4E9C3184">
            <w:pPr>
              <w:autoSpaceDE w:val="0"/>
              <w:autoSpaceDN w:val="0"/>
              <w:adjustRightInd w:val="0"/>
              <w:spacing w:before="73" w:line="360" w:lineRule="auto"/>
              <w:jc w:val="center"/>
              <w:rPr>
                <w:b/>
                <w:highlight w:val="none"/>
                <w:shd w:val="clear" w:color="auto" w:fill="FFFFFF"/>
              </w:rPr>
            </w:pPr>
            <w:r>
              <w:rPr>
                <w:b/>
                <w:highlight w:val="none"/>
                <w:shd w:val="clear" w:color="auto" w:fill="FFFFFF"/>
              </w:rPr>
              <w:t>评审因素</w:t>
            </w:r>
          </w:p>
        </w:tc>
        <w:tc>
          <w:tcPr>
            <w:tcW w:w="5606" w:type="dxa"/>
            <w:gridSpan w:val="2"/>
            <w:vAlign w:val="center"/>
          </w:tcPr>
          <w:p w14:paraId="6FA1C0AE">
            <w:pPr>
              <w:autoSpaceDE w:val="0"/>
              <w:autoSpaceDN w:val="0"/>
              <w:adjustRightInd w:val="0"/>
              <w:spacing w:before="73" w:line="360" w:lineRule="auto"/>
              <w:jc w:val="center"/>
              <w:rPr>
                <w:b/>
                <w:highlight w:val="none"/>
                <w:shd w:val="clear" w:color="auto" w:fill="FFFFFF"/>
              </w:rPr>
            </w:pPr>
            <w:r>
              <w:rPr>
                <w:b/>
                <w:highlight w:val="none"/>
                <w:shd w:val="clear" w:color="auto" w:fill="FFFFFF"/>
              </w:rPr>
              <w:t>评审标准</w:t>
            </w:r>
          </w:p>
        </w:tc>
      </w:tr>
      <w:tr w14:paraId="1100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restart"/>
            <w:vAlign w:val="center"/>
          </w:tcPr>
          <w:p w14:paraId="5AC5E1C5">
            <w:pPr>
              <w:autoSpaceDE w:val="0"/>
              <w:autoSpaceDN w:val="0"/>
              <w:adjustRightInd w:val="0"/>
              <w:spacing w:line="360" w:lineRule="auto"/>
              <w:ind w:left="234" w:right="-20"/>
              <w:rPr>
                <w:kern w:val="0"/>
                <w:sz w:val="24"/>
                <w:highlight w:val="none"/>
                <w:shd w:val="clear" w:color="auto" w:fill="FFFFFF"/>
              </w:rPr>
            </w:pPr>
            <w:r>
              <w:rPr>
                <w:highlight w:val="none"/>
                <w:shd w:val="clear" w:color="auto" w:fill="FFFFFF"/>
              </w:rPr>
              <w:t>2.</w:t>
            </w:r>
            <w:r>
              <w:rPr>
                <w:spacing w:val="-1"/>
                <w:kern w:val="0"/>
                <w:szCs w:val="21"/>
                <w:highlight w:val="none"/>
                <w:shd w:val="clear" w:color="auto" w:fill="FFFFFF"/>
              </w:rPr>
              <w:t>1</w:t>
            </w:r>
            <w:r>
              <w:rPr>
                <w:kern w:val="0"/>
                <w:szCs w:val="21"/>
                <w:highlight w:val="none"/>
                <w:shd w:val="clear" w:color="auto" w:fill="FFFFFF"/>
              </w:rPr>
              <w:t>.</w:t>
            </w:r>
            <w:r>
              <w:rPr>
                <w:highlight w:val="none"/>
                <w:shd w:val="clear" w:color="auto" w:fill="FFFFFF"/>
              </w:rPr>
              <w:t>1</w:t>
            </w:r>
          </w:p>
        </w:tc>
        <w:tc>
          <w:tcPr>
            <w:tcW w:w="898" w:type="dxa"/>
            <w:vMerge w:val="restart"/>
            <w:vAlign w:val="center"/>
          </w:tcPr>
          <w:p w14:paraId="4B1D6E95">
            <w:pPr>
              <w:autoSpaceDE w:val="0"/>
              <w:autoSpaceDN w:val="0"/>
              <w:adjustRightInd w:val="0"/>
              <w:spacing w:before="73" w:line="360" w:lineRule="auto"/>
              <w:jc w:val="center"/>
              <w:rPr>
                <w:kern w:val="0"/>
                <w:sz w:val="24"/>
                <w:highlight w:val="none"/>
                <w:shd w:val="clear" w:color="auto" w:fill="FFFFFF"/>
              </w:rPr>
            </w:pPr>
            <w:r>
              <w:rPr>
                <w:highlight w:val="none"/>
                <w:shd w:val="clear" w:color="auto" w:fill="FFFFFF"/>
              </w:rPr>
              <w:t>形式评审标准</w:t>
            </w:r>
          </w:p>
        </w:tc>
        <w:tc>
          <w:tcPr>
            <w:tcW w:w="1487" w:type="dxa"/>
            <w:gridSpan w:val="3"/>
            <w:vAlign w:val="center"/>
          </w:tcPr>
          <w:p w14:paraId="0AFAB9DD">
            <w:pPr>
              <w:autoSpaceDE w:val="0"/>
              <w:autoSpaceDN w:val="0"/>
              <w:adjustRightInd w:val="0"/>
              <w:spacing w:line="360" w:lineRule="auto"/>
              <w:ind w:right="-20"/>
              <w:rPr>
                <w:kern w:val="0"/>
                <w:sz w:val="24"/>
                <w:highlight w:val="none"/>
                <w:shd w:val="clear" w:color="auto" w:fill="FFFFFF"/>
              </w:rPr>
            </w:pPr>
            <w:r>
              <w:rPr>
                <w:rFonts w:hint="eastAsia"/>
                <w:kern w:val="0"/>
                <w:szCs w:val="21"/>
                <w:highlight w:val="none"/>
                <w:shd w:val="clear" w:color="auto" w:fill="FFFFFF"/>
              </w:rPr>
              <w:t>供应商</w:t>
            </w:r>
            <w:r>
              <w:rPr>
                <w:kern w:val="0"/>
                <w:szCs w:val="21"/>
                <w:highlight w:val="none"/>
                <w:shd w:val="clear" w:color="auto" w:fill="FFFFFF"/>
              </w:rPr>
              <w:t>名称</w:t>
            </w:r>
          </w:p>
        </w:tc>
        <w:tc>
          <w:tcPr>
            <w:tcW w:w="5606" w:type="dxa"/>
            <w:gridSpan w:val="2"/>
            <w:vAlign w:val="center"/>
          </w:tcPr>
          <w:p w14:paraId="27751B72">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与营业执照一致</w:t>
            </w:r>
          </w:p>
        </w:tc>
      </w:tr>
      <w:tr w14:paraId="1047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375EDC8A">
            <w:pPr>
              <w:autoSpaceDE w:val="0"/>
              <w:autoSpaceDN w:val="0"/>
              <w:adjustRightInd w:val="0"/>
              <w:spacing w:before="4" w:line="360" w:lineRule="auto"/>
              <w:ind w:left="1765" w:right="-7" w:hanging="1662"/>
              <w:rPr>
                <w:kern w:val="0"/>
                <w:sz w:val="24"/>
                <w:highlight w:val="none"/>
                <w:shd w:val="clear" w:color="auto" w:fill="FFFFFF"/>
              </w:rPr>
            </w:pPr>
          </w:p>
        </w:tc>
        <w:tc>
          <w:tcPr>
            <w:tcW w:w="898" w:type="dxa"/>
            <w:vMerge w:val="continue"/>
            <w:vAlign w:val="center"/>
          </w:tcPr>
          <w:p w14:paraId="23BDD25B">
            <w:pPr>
              <w:autoSpaceDE w:val="0"/>
              <w:autoSpaceDN w:val="0"/>
              <w:adjustRightInd w:val="0"/>
              <w:spacing w:before="4" w:line="360" w:lineRule="auto"/>
              <w:ind w:left="1765" w:right="-7" w:hanging="1662"/>
              <w:rPr>
                <w:kern w:val="0"/>
                <w:sz w:val="24"/>
                <w:highlight w:val="none"/>
                <w:shd w:val="clear" w:color="auto" w:fill="FFFFFF"/>
              </w:rPr>
            </w:pPr>
          </w:p>
        </w:tc>
        <w:tc>
          <w:tcPr>
            <w:tcW w:w="1487" w:type="dxa"/>
            <w:gridSpan w:val="3"/>
            <w:vAlign w:val="center"/>
          </w:tcPr>
          <w:p w14:paraId="4B2635F8">
            <w:pPr>
              <w:autoSpaceDE w:val="0"/>
              <w:autoSpaceDN w:val="0"/>
              <w:adjustRightInd w:val="0"/>
              <w:spacing w:line="360" w:lineRule="auto"/>
              <w:ind w:right="-20"/>
              <w:jc w:val="center"/>
              <w:rPr>
                <w:kern w:val="0"/>
                <w:sz w:val="24"/>
                <w:highlight w:val="none"/>
                <w:shd w:val="clear" w:color="auto" w:fill="FFFFFF"/>
              </w:rPr>
            </w:pPr>
            <w:r>
              <w:rPr>
                <w:kern w:val="0"/>
                <w:szCs w:val="21"/>
                <w:highlight w:val="none"/>
                <w:shd w:val="clear" w:color="auto" w:fill="FFFFFF"/>
              </w:rPr>
              <w:t>投标函签字盖章</w:t>
            </w:r>
          </w:p>
        </w:tc>
        <w:tc>
          <w:tcPr>
            <w:tcW w:w="5606" w:type="dxa"/>
            <w:gridSpan w:val="2"/>
            <w:vAlign w:val="center"/>
          </w:tcPr>
          <w:p w14:paraId="18C23FA6">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有法定代表人或其委托代理人签字或盖章，并加盖单位章</w:t>
            </w:r>
          </w:p>
        </w:tc>
      </w:tr>
      <w:tr w14:paraId="3555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7F287EFE">
            <w:pPr>
              <w:autoSpaceDE w:val="0"/>
              <w:autoSpaceDN w:val="0"/>
              <w:adjustRightInd w:val="0"/>
              <w:spacing w:before="4" w:line="360" w:lineRule="auto"/>
              <w:ind w:left="1555" w:right="84" w:hanging="1366"/>
              <w:rPr>
                <w:kern w:val="0"/>
                <w:sz w:val="24"/>
                <w:highlight w:val="none"/>
                <w:shd w:val="clear" w:color="auto" w:fill="FFFFFF"/>
              </w:rPr>
            </w:pPr>
          </w:p>
        </w:tc>
        <w:tc>
          <w:tcPr>
            <w:tcW w:w="898" w:type="dxa"/>
            <w:vMerge w:val="continue"/>
            <w:vAlign w:val="center"/>
          </w:tcPr>
          <w:p w14:paraId="507E0070">
            <w:pPr>
              <w:autoSpaceDE w:val="0"/>
              <w:autoSpaceDN w:val="0"/>
              <w:adjustRightInd w:val="0"/>
              <w:spacing w:before="4" w:line="360" w:lineRule="auto"/>
              <w:ind w:left="1555" w:right="84" w:hanging="1366"/>
              <w:rPr>
                <w:kern w:val="0"/>
                <w:sz w:val="24"/>
                <w:highlight w:val="none"/>
                <w:shd w:val="clear" w:color="auto" w:fill="FFFFFF"/>
              </w:rPr>
            </w:pPr>
          </w:p>
        </w:tc>
        <w:tc>
          <w:tcPr>
            <w:tcW w:w="1487" w:type="dxa"/>
            <w:gridSpan w:val="3"/>
            <w:vAlign w:val="center"/>
          </w:tcPr>
          <w:p w14:paraId="6A984971">
            <w:pPr>
              <w:autoSpaceDE w:val="0"/>
              <w:autoSpaceDN w:val="0"/>
              <w:adjustRightInd w:val="0"/>
              <w:spacing w:before="73" w:line="360" w:lineRule="auto"/>
              <w:ind w:right="-20"/>
              <w:jc w:val="center"/>
              <w:rPr>
                <w:kern w:val="0"/>
                <w:sz w:val="24"/>
                <w:highlight w:val="none"/>
                <w:shd w:val="clear" w:color="auto" w:fill="FFFFFF"/>
              </w:rPr>
            </w:pPr>
            <w:r>
              <w:rPr>
                <w:rFonts w:hint="eastAsia"/>
                <w:kern w:val="0"/>
                <w:szCs w:val="21"/>
                <w:highlight w:val="none"/>
                <w:shd w:val="clear" w:color="auto" w:fill="FFFFFF"/>
              </w:rPr>
              <w:t>比选申请文件格式</w:t>
            </w:r>
          </w:p>
        </w:tc>
        <w:tc>
          <w:tcPr>
            <w:tcW w:w="5606" w:type="dxa"/>
            <w:gridSpan w:val="2"/>
            <w:vAlign w:val="center"/>
          </w:tcPr>
          <w:p w14:paraId="4853E8D4">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符合第六章“</w:t>
            </w:r>
            <w:r>
              <w:rPr>
                <w:rFonts w:hint="eastAsia"/>
                <w:kern w:val="0"/>
                <w:szCs w:val="21"/>
                <w:highlight w:val="none"/>
                <w:shd w:val="clear" w:color="auto" w:fill="FFFFFF"/>
              </w:rPr>
              <w:t>比选申请文件格式</w:t>
            </w:r>
            <w:r>
              <w:rPr>
                <w:kern w:val="0"/>
                <w:szCs w:val="21"/>
                <w:highlight w:val="none"/>
                <w:shd w:val="clear" w:color="auto" w:fill="FFFFFF"/>
              </w:rPr>
              <w:t>”的要求，字迹清晰可辩。</w:t>
            </w:r>
          </w:p>
          <w:p w14:paraId="41DDDA83">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1、投标函的所有内容齐全完整，内容符合</w:t>
            </w:r>
            <w:r>
              <w:rPr>
                <w:rFonts w:hint="eastAsia"/>
                <w:kern w:val="0"/>
                <w:szCs w:val="21"/>
                <w:highlight w:val="none"/>
                <w:shd w:val="clear" w:color="auto" w:fill="FFFFFF"/>
              </w:rPr>
              <w:t>比选文件</w:t>
            </w:r>
            <w:r>
              <w:rPr>
                <w:kern w:val="0"/>
                <w:szCs w:val="21"/>
                <w:highlight w:val="none"/>
                <w:shd w:val="clear" w:color="auto" w:fill="FFFFFF"/>
              </w:rPr>
              <w:t>规定；</w:t>
            </w:r>
          </w:p>
          <w:p w14:paraId="1BEDEF40">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2、</w:t>
            </w:r>
            <w:r>
              <w:rPr>
                <w:rFonts w:hint="eastAsia"/>
                <w:kern w:val="0"/>
                <w:szCs w:val="21"/>
                <w:highlight w:val="none"/>
                <w:shd w:val="clear" w:color="auto" w:fill="FFFFFF"/>
              </w:rPr>
              <w:t>比选申请文件</w:t>
            </w:r>
            <w:r>
              <w:rPr>
                <w:kern w:val="0"/>
                <w:szCs w:val="21"/>
                <w:highlight w:val="none"/>
                <w:shd w:val="clear" w:color="auto" w:fill="FFFFFF"/>
              </w:rPr>
              <w:t>附表齐全完整，内容齐全完整且均按规定填写；</w:t>
            </w:r>
          </w:p>
          <w:p w14:paraId="0572D6FE">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3、按</w:t>
            </w:r>
            <w:r>
              <w:rPr>
                <w:rFonts w:hint="eastAsia"/>
                <w:kern w:val="0"/>
                <w:szCs w:val="21"/>
                <w:highlight w:val="none"/>
                <w:shd w:val="clear" w:color="auto" w:fill="FFFFFF"/>
              </w:rPr>
              <w:t>比选文件</w:t>
            </w:r>
            <w:r>
              <w:rPr>
                <w:kern w:val="0"/>
                <w:szCs w:val="21"/>
                <w:highlight w:val="none"/>
                <w:shd w:val="clear" w:color="auto" w:fill="FFFFFF"/>
              </w:rPr>
              <w:t>规定提供了</w:t>
            </w:r>
            <w:r>
              <w:rPr>
                <w:rFonts w:hint="eastAsia"/>
                <w:kern w:val="0"/>
                <w:szCs w:val="21"/>
                <w:highlight w:val="none"/>
                <w:shd w:val="clear" w:color="auto" w:fill="FFFFFF"/>
              </w:rPr>
              <w:t>比选文件</w:t>
            </w:r>
            <w:r>
              <w:rPr>
                <w:kern w:val="0"/>
                <w:szCs w:val="21"/>
                <w:highlight w:val="none"/>
                <w:shd w:val="clear" w:color="auto" w:fill="FFFFFF"/>
              </w:rPr>
              <w:t>规定的所有证书（件）的复印件，证件清晰可辩、有效；</w:t>
            </w:r>
          </w:p>
          <w:p w14:paraId="6BFBB7D3">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4、</w:t>
            </w:r>
            <w:r>
              <w:rPr>
                <w:rFonts w:hint="eastAsia"/>
                <w:kern w:val="0"/>
                <w:szCs w:val="21"/>
                <w:highlight w:val="none"/>
                <w:shd w:val="clear" w:color="auto" w:fill="FFFFFF"/>
              </w:rPr>
              <w:t>比选申请文件</w:t>
            </w:r>
            <w:r>
              <w:rPr>
                <w:kern w:val="0"/>
                <w:szCs w:val="21"/>
                <w:highlight w:val="none"/>
                <w:shd w:val="clear" w:color="auto" w:fill="FFFFFF"/>
              </w:rPr>
              <w:t>的密封和标记符合第二章4.1.1项的规定。</w:t>
            </w:r>
          </w:p>
        </w:tc>
      </w:tr>
      <w:tr w14:paraId="690B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6938D93F">
            <w:pPr>
              <w:autoSpaceDE w:val="0"/>
              <w:autoSpaceDN w:val="0"/>
              <w:adjustRightInd w:val="0"/>
              <w:spacing w:before="73" w:line="360" w:lineRule="auto"/>
              <w:ind w:left="412" w:right="-20"/>
              <w:rPr>
                <w:kern w:val="0"/>
                <w:sz w:val="24"/>
                <w:highlight w:val="none"/>
                <w:shd w:val="clear" w:color="auto" w:fill="FFFFFF"/>
              </w:rPr>
            </w:pPr>
          </w:p>
        </w:tc>
        <w:tc>
          <w:tcPr>
            <w:tcW w:w="898" w:type="dxa"/>
            <w:vMerge w:val="continue"/>
            <w:vAlign w:val="center"/>
          </w:tcPr>
          <w:p w14:paraId="3EBA3EDD">
            <w:pPr>
              <w:autoSpaceDE w:val="0"/>
              <w:autoSpaceDN w:val="0"/>
              <w:adjustRightInd w:val="0"/>
              <w:spacing w:before="73" w:line="360" w:lineRule="auto"/>
              <w:ind w:left="412" w:right="-20"/>
              <w:rPr>
                <w:kern w:val="0"/>
                <w:sz w:val="24"/>
                <w:highlight w:val="none"/>
                <w:shd w:val="clear" w:color="auto" w:fill="FFFFFF"/>
              </w:rPr>
            </w:pPr>
          </w:p>
        </w:tc>
        <w:tc>
          <w:tcPr>
            <w:tcW w:w="1487" w:type="dxa"/>
            <w:gridSpan w:val="3"/>
            <w:vAlign w:val="center"/>
          </w:tcPr>
          <w:p w14:paraId="300C4AF5">
            <w:pPr>
              <w:autoSpaceDE w:val="0"/>
              <w:autoSpaceDN w:val="0"/>
              <w:adjustRightInd w:val="0"/>
              <w:spacing w:before="73" w:line="360" w:lineRule="auto"/>
              <w:jc w:val="center"/>
              <w:rPr>
                <w:kern w:val="0"/>
                <w:sz w:val="24"/>
                <w:highlight w:val="none"/>
                <w:shd w:val="clear" w:color="auto" w:fill="FFFFFF"/>
              </w:rPr>
            </w:pPr>
            <w:r>
              <w:rPr>
                <w:kern w:val="0"/>
                <w:szCs w:val="21"/>
                <w:highlight w:val="none"/>
                <w:shd w:val="clear" w:color="auto" w:fill="FFFFFF"/>
              </w:rPr>
              <w:t>报价唯一</w:t>
            </w:r>
          </w:p>
        </w:tc>
        <w:tc>
          <w:tcPr>
            <w:tcW w:w="5606" w:type="dxa"/>
            <w:gridSpan w:val="2"/>
            <w:vAlign w:val="center"/>
          </w:tcPr>
          <w:p w14:paraId="53030D48">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只能有一个有效报价。</w:t>
            </w:r>
          </w:p>
        </w:tc>
      </w:tr>
      <w:tr w14:paraId="50C3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086F9D14">
            <w:pPr>
              <w:autoSpaceDE w:val="0"/>
              <w:autoSpaceDN w:val="0"/>
              <w:adjustRightInd w:val="0"/>
              <w:spacing w:before="73" w:line="360" w:lineRule="auto"/>
              <w:ind w:left="412" w:right="-20"/>
              <w:rPr>
                <w:kern w:val="0"/>
                <w:sz w:val="24"/>
                <w:highlight w:val="none"/>
                <w:shd w:val="clear" w:color="auto" w:fill="FFFFFF"/>
              </w:rPr>
            </w:pPr>
          </w:p>
        </w:tc>
        <w:tc>
          <w:tcPr>
            <w:tcW w:w="898" w:type="dxa"/>
            <w:vMerge w:val="continue"/>
            <w:vAlign w:val="center"/>
          </w:tcPr>
          <w:p w14:paraId="784CA8DD">
            <w:pPr>
              <w:autoSpaceDE w:val="0"/>
              <w:autoSpaceDN w:val="0"/>
              <w:adjustRightInd w:val="0"/>
              <w:spacing w:before="73" w:line="360" w:lineRule="auto"/>
              <w:ind w:left="412" w:right="-20"/>
              <w:rPr>
                <w:kern w:val="0"/>
                <w:sz w:val="24"/>
                <w:highlight w:val="none"/>
                <w:shd w:val="clear" w:color="auto" w:fill="FFFFFF"/>
              </w:rPr>
            </w:pPr>
          </w:p>
        </w:tc>
        <w:tc>
          <w:tcPr>
            <w:tcW w:w="1487" w:type="dxa"/>
            <w:gridSpan w:val="3"/>
            <w:vAlign w:val="center"/>
          </w:tcPr>
          <w:p w14:paraId="4FB7E131">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rPr>
              <w:t>比选申请文件</w:t>
            </w:r>
            <w:r>
              <w:rPr>
                <w:kern w:val="0"/>
                <w:szCs w:val="21"/>
                <w:highlight w:val="none"/>
                <w:shd w:val="clear" w:color="auto" w:fill="FFFFFF"/>
              </w:rPr>
              <w:t>的签署</w:t>
            </w:r>
          </w:p>
        </w:tc>
        <w:tc>
          <w:tcPr>
            <w:tcW w:w="5606" w:type="dxa"/>
            <w:gridSpan w:val="2"/>
            <w:vAlign w:val="center"/>
          </w:tcPr>
          <w:p w14:paraId="3E7BD361">
            <w:pPr>
              <w:autoSpaceDE w:val="0"/>
              <w:autoSpaceDN w:val="0"/>
              <w:adjustRightInd w:val="0"/>
              <w:spacing w:line="360" w:lineRule="auto"/>
              <w:ind w:right="-20"/>
              <w:rPr>
                <w:kern w:val="0"/>
                <w:szCs w:val="21"/>
                <w:highlight w:val="none"/>
                <w:shd w:val="clear" w:color="auto" w:fill="FFFFFF"/>
              </w:rPr>
            </w:pPr>
            <w:r>
              <w:rPr>
                <w:rFonts w:hint="eastAsia"/>
                <w:kern w:val="0"/>
                <w:szCs w:val="21"/>
                <w:highlight w:val="none"/>
                <w:shd w:val="clear" w:color="auto" w:fill="FFFFFF"/>
              </w:rPr>
              <w:t>比选申请文件</w:t>
            </w:r>
            <w:r>
              <w:rPr>
                <w:kern w:val="0"/>
                <w:szCs w:val="21"/>
                <w:highlight w:val="none"/>
                <w:shd w:val="clear" w:color="auto" w:fill="FFFFFF"/>
              </w:rPr>
              <w:t>上法定代表人或其授权代理人的签字或盖章齐全。</w:t>
            </w:r>
          </w:p>
        </w:tc>
      </w:tr>
      <w:tr w14:paraId="67CE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7B3BA3C4">
            <w:pPr>
              <w:autoSpaceDE w:val="0"/>
              <w:autoSpaceDN w:val="0"/>
              <w:adjustRightInd w:val="0"/>
              <w:spacing w:before="73" w:line="360" w:lineRule="auto"/>
              <w:ind w:left="412" w:right="-20"/>
              <w:rPr>
                <w:kern w:val="0"/>
                <w:sz w:val="24"/>
                <w:highlight w:val="none"/>
                <w:shd w:val="clear" w:color="auto" w:fill="FFFFFF"/>
              </w:rPr>
            </w:pPr>
          </w:p>
        </w:tc>
        <w:tc>
          <w:tcPr>
            <w:tcW w:w="898" w:type="dxa"/>
            <w:vMerge w:val="continue"/>
            <w:vAlign w:val="center"/>
          </w:tcPr>
          <w:p w14:paraId="1B469BE8">
            <w:pPr>
              <w:autoSpaceDE w:val="0"/>
              <w:autoSpaceDN w:val="0"/>
              <w:adjustRightInd w:val="0"/>
              <w:spacing w:before="73" w:line="360" w:lineRule="auto"/>
              <w:ind w:left="412" w:right="-20"/>
              <w:rPr>
                <w:kern w:val="0"/>
                <w:sz w:val="24"/>
                <w:highlight w:val="none"/>
                <w:shd w:val="clear" w:color="auto" w:fill="FFFFFF"/>
              </w:rPr>
            </w:pPr>
          </w:p>
        </w:tc>
        <w:tc>
          <w:tcPr>
            <w:tcW w:w="1487" w:type="dxa"/>
            <w:gridSpan w:val="3"/>
            <w:vAlign w:val="center"/>
          </w:tcPr>
          <w:p w14:paraId="1D706099">
            <w:pPr>
              <w:autoSpaceDE w:val="0"/>
              <w:autoSpaceDN w:val="0"/>
              <w:adjustRightInd w:val="0"/>
              <w:spacing w:before="73" w:line="360" w:lineRule="auto"/>
              <w:jc w:val="center"/>
              <w:rPr>
                <w:kern w:val="0"/>
                <w:szCs w:val="21"/>
                <w:highlight w:val="none"/>
                <w:shd w:val="clear" w:color="auto" w:fill="FFFFFF"/>
              </w:rPr>
            </w:pPr>
            <w:r>
              <w:rPr>
                <w:kern w:val="0"/>
                <w:szCs w:val="21"/>
                <w:highlight w:val="none"/>
                <w:shd w:val="clear" w:color="auto" w:fill="FFFFFF"/>
              </w:rPr>
              <w:t>委托代理人</w:t>
            </w:r>
          </w:p>
        </w:tc>
        <w:tc>
          <w:tcPr>
            <w:tcW w:w="5606" w:type="dxa"/>
            <w:gridSpan w:val="2"/>
            <w:vAlign w:val="center"/>
          </w:tcPr>
          <w:p w14:paraId="76DB82D6">
            <w:pPr>
              <w:autoSpaceDE w:val="0"/>
              <w:autoSpaceDN w:val="0"/>
              <w:adjustRightInd w:val="0"/>
              <w:spacing w:line="360" w:lineRule="auto"/>
              <w:ind w:right="-20"/>
              <w:rPr>
                <w:kern w:val="0"/>
                <w:szCs w:val="21"/>
                <w:highlight w:val="none"/>
                <w:shd w:val="clear" w:color="auto" w:fill="FFFFFF"/>
              </w:rPr>
            </w:pPr>
            <w:r>
              <w:rPr>
                <w:rFonts w:hint="eastAsia"/>
                <w:kern w:val="0"/>
                <w:szCs w:val="21"/>
                <w:highlight w:val="none"/>
                <w:shd w:val="clear" w:color="auto" w:fill="FFFFFF"/>
              </w:rPr>
              <w:t>供应商</w:t>
            </w:r>
            <w:r>
              <w:rPr>
                <w:kern w:val="0"/>
                <w:szCs w:val="21"/>
                <w:highlight w:val="none"/>
                <w:shd w:val="clear" w:color="auto" w:fill="FFFFFF"/>
              </w:rPr>
              <w:t>法定代表人的委托代理人有法定代表人签署的授权委托书，且其授权委托书符合</w:t>
            </w:r>
            <w:r>
              <w:rPr>
                <w:rFonts w:hint="eastAsia"/>
                <w:kern w:val="0"/>
                <w:szCs w:val="21"/>
                <w:highlight w:val="none"/>
                <w:shd w:val="clear" w:color="auto" w:fill="FFFFFF"/>
              </w:rPr>
              <w:t>比选申请文件</w:t>
            </w:r>
            <w:r>
              <w:rPr>
                <w:kern w:val="0"/>
                <w:szCs w:val="21"/>
                <w:highlight w:val="none"/>
                <w:shd w:val="clear" w:color="auto" w:fill="FFFFFF"/>
              </w:rPr>
              <w:t>规定的格式。</w:t>
            </w:r>
          </w:p>
        </w:tc>
      </w:tr>
      <w:tr w14:paraId="73C0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restart"/>
            <w:vAlign w:val="center"/>
          </w:tcPr>
          <w:p w14:paraId="75ACFCE7">
            <w:pPr>
              <w:autoSpaceDE w:val="0"/>
              <w:autoSpaceDN w:val="0"/>
              <w:adjustRightInd w:val="0"/>
              <w:spacing w:line="360" w:lineRule="auto"/>
              <w:ind w:left="234" w:right="-20"/>
              <w:rPr>
                <w:kern w:val="0"/>
                <w:sz w:val="24"/>
                <w:highlight w:val="none"/>
                <w:shd w:val="clear" w:color="auto" w:fill="FFFFFF"/>
              </w:rPr>
            </w:pPr>
            <w:r>
              <w:rPr>
                <w:highlight w:val="none"/>
                <w:shd w:val="clear" w:color="auto" w:fill="FFFFFF"/>
              </w:rPr>
              <w:t>2.</w:t>
            </w:r>
            <w:r>
              <w:rPr>
                <w:spacing w:val="-1"/>
                <w:kern w:val="0"/>
                <w:szCs w:val="21"/>
                <w:highlight w:val="none"/>
                <w:shd w:val="clear" w:color="auto" w:fill="FFFFFF"/>
              </w:rPr>
              <w:t>1</w:t>
            </w:r>
            <w:r>
              <w:rPr>
                <w:kern w:val="0"/>
                <w:szCs w:val="21"/>
                <w:highlight w:val="none"/>
                <w:shd w:val="clear" w:color="auto" w:fill="FFFFFF"/>
              </w:rPr>
              <w:t>.</w:t>
            </w:r>
            <w:r>
              <w:rPr>
                <w:highlight w:val="none"/>
                <w:shd w:val="clear" w:color="auto" w:fill="FFFFFF"/>
              </w:rPr>
              <w:t>2</w:t>
            </w:r>
          </w:p>
        </w:tc>
        <w:tc>
          <w:tcPr>
            <w:tcW w:w="898" w:type="dxa"/>
            <w:vMerge w:val="restart"/>
            <w:vAlign w:val="center"/>
          </w:tcPr>
          <w:p w14:paraId="4C8B8F6C">
            <w:pPr>
              <w:autoSpaceDE w:val="0"/>
              <w:autoSpaceDN w:val="0"/>
              <w:adjustRightInd w:val="0"/>
              <w:spacing w:before="73" w:line="360" w:lineRule="auto"/>
              <w:jc w:val="center"/>
              <w:rPr>
                <w:kern w:val="0"/>
                <w:sz w:val="24"/>
                <w:highlight w:val="none"/>
                <w:shd w:val="clear" w:color="auto" w:fill="FFFFFF"/>
              </w:rPr>
            </w:pPr>
            <w:r>
              <w:rPr>
                <w:highlight w:val="none"/>
                <w:shd w:val="clear" w:color="auto" w:fill="FFFFFF"/>
              </w:rPr>
              <w:t>资格评审标准</w:t>
            </w:r>
          </w:p>
        </w:tc>
        <w:tc>
          <w:tcPr>
            <w:tcW w:w="1487" w:type="dxa"/>
            <w:gridSpan w:val="3"/>
            <w:vAlign w:val="center"/>
          </w:tcPr>
          <w:p w14:paraId="41440857">
            <w:pPr>
              <w:autoSpaceDE w:val="0"/>
              <w:autoSpaceDN w:val="0"/>
              <w:adjustRightInd w:val="0"/>
              <w:spacing w:line="360" w:lineRule="auto"/>
              <w:ind w:right="-20"/>
              <w:jc w:val="center"/>
              <w:rPr>
                <w:kern w:val="0"/>
                <w:szCs w:val="21"/>
                <w:highlight w:val="none"/>
                <w:shd w:val="clear" w:color="auto" w:fill="FFFFFF"/>
              </w:rPr>
            </w:pPr>
            <w:r>
              <w:rPr>
                <w:kern w:val="0"/>
                <w:szCs w:val="21"/>
                <w:highlight w:val="none"/>
                <w:shd w:val="clear" w:color="auto" w:fill="FFFFFF"/>
              </w:rPr>
              <w:t>营业执照</w:t>
            </w:r>
          </w:p>
        </w:tc>
        <w:tc>
          <w:tcPr>
            <w:tcW w:w="5606" w:type="dxa"/>
            <w:gridSpan w:val="2"/>
            <w:vAlign w:val="center"/>
          </w:tcPr>
          <w:p w14:paraId="5D96AAC3">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具备有效的营业执照</w:t>
            </w:r>
          </w:p>
        </w:tc>
      </w:tr>
      <w:tr w14:paraId="71EE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1FCB41C8">
            <w:pPr>
              <w:autoSpaceDE w:val="0"/>
              <w:autoSpaceDN w:val="0"/>
              <w:adjustRightInd w:val="0"/>
              <w:spacing w:line="360" w:lineRule="auto"/>
              <w:ind w:left="234" w:right="-20"/>
              <w:rPr>
                <w:highlight w:val="none"/>
                <w:shd w:val="clear" w:color="auto" w:fill="FFFFFF"/>
              </w:rPr>
            </w:pPr>
          </w:p>
        </w:tc>
        <w:tc>
          <w:tcPr>
            <w:tcW w:w="898" w:type="dxa"/>
            <w:vMerge w:val="continue"/>
            <w:vAlign w:val="center"/>
          </w:tcPr>
          <w:p w14:paraId="7A48F53B">
            <w:pPr>
              <w:autoSpaceDE w:val="0"/>
              <w:autoSpaceDN w:val="0"/>
              <w:adjustRightInd w:val="0"/>
              <w:spacing w:before="73" w:line="360" w:lineRule="auto"/>
              <w:jc w:val="center"/>
              <w:rPr>
                <w:highlight w:val="none"/>
                <w:shd w:val="clear" w:color="auto" w:fill="FFFFFF"/>
              </w:rPr>
            </w:pPr>
          </w:p>
        </w:tc>
        <w:tc>
          <w:tcPr>
            <w:tcW w:w="1487" w:type="dxa"/>
            <w:gridSpan w:val="3"/>
            <w:vAlign w:val="center"/>
          </w:tcPr>
          <w:p w14:paraId="4F465C77">
            <w:pPr>
              <w:autoSpaceDE w:val="0"/>
              <w:autoSpaceDN w:val="0"/>
              <w:adjustRightInd w:val="0"/>
              <w:spacing w:line="360" w:lineRule="auto"/>
              <w:ind w:right="-20"/>
              <w:jc w:val="center"/>
              <w:rPr>
                <w:kern w:val="0"/>
                <w:szCs w:val="21"/>
                <w:highlight w:val="none"/>
                <w:shd w:val="clear" w:color="auto" w:fill="FFFFFF"/>
              </w:rPr>
            </w:pPr>
            <w:r>
              <w:rPr>
                <w:rFonts w:hint="eastAsia"/>
                <w:kern w:val="0"/>
                <w:szCs w:val="21"/>
                <w:highlight w:val="none"/>
                <w:shd w:val="clear" w:color="auto" w:fill="FFFFFF"/>
              </w:rPr>
              <w:t>资质要求</w:t>
            </w:r>
          </w:p>
        </w:tc>
        <w:tc>
          <w:tcPr>
            <w:tcW w:w="5606" w:type="dxa"/>
            <w:gridSpan w:val="2"/>
            <w:vAlign w:val="center"/>
          </w:tcPr>
          <w:p w14:paraId="01266986">
            <w:pPr>
              <w:autoSpaceDE w:val="0"/>
              <w:autoSpaceDN w:val="0"/>
              <w:adjustRightInd w:val="0"/>
              <w:spacing w:line="360" w:lineRule="auto"/>
              <w:ind w:right="-20"/>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须知”第1.4.1项规定</w:t>
            </w:r>
          </w:p>
        </w:tc>
      </w:tr>
      <w:tr w14:paraId="376A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7C2F4616">
            <w:pPr>
              <w:autoSpaceDE w:val="0"/>
              <w:autoSpaceDN w:val="0"/>
              <w:adjustRightInd w:val="0"/>
              <w:spacing w:before="73" w:line="360" w:lineRule="auto"/>
              <w:ind w:left="715" w:right="-20"/>
              <w:rPr>
                <w:kern w:val="0"/>
                <w:sz w:val="24"/>
                <w:highlight w:val="none"/>
                <w:shd w:val="clear" w:color="auto" w:fill="FFFFFF"/>
              </w:rPr>
            </w:pPr>
          </w:p>
        </w:tc>
        <w:tc>
          <w:tcPr>
            <w:tcW w:w="898" w:type="dxa"/>
            <w:vMerge w:val="continue"/>
            <w:vAlign w:val="center"/>
          </w:tcPr>
          <w:p w14:paraId="2C9C95BF">
            <w:pPr>
              <w:autoSpaceDE w:val="0"/>
              <w:autoSpaceDN w:val="0"/>
              <w:adjustRightInd w:val="0"/>
              <w:spacing w:before="73" w:line="360" w:lineRule="auto"/>
              <w:ind w:left="715" w:right="-20"/>
              <w:rPr>
                <w:kern w:val="0"/>
                <w:sz w:val="24"/>
                <w:highlight w:val="none"/>
                <w:shd w:val="clear" w:color="auto" w:fill="FFFFFF"/>
              </w:rPr>
            </w:pPr>
          </w:p>
        </w:tc>
        <w:tc>
          <w:tcPr>
            <w:tcW w:w="1487" w:type="dxa"/>
            <w:gridSpan w:val="3"/>
            <w:vAlign w:val="center"/>
          </w:tcPr>
          <w:p w14:paraId="16FCC05A">
            <w:pPr>
              <w:spacing w:line="360" w:lineRule="auto"/>
              <w:jc w:val="center"/>
              <w:rPr>
                <w:kern w:val="0"/>
                <w:highlight w:val="none"/>
              </w:rPr>
            </w:pPr>
            <w:r>
              <w:rPr>
                <w:rFonts w:hint="eastAsia"/>
                <w:kern w:val="0"/>
                <w:highlight w:val="none"/>
              </w:rPr>
              <w:t>信誉要求</w:t>
            </w:r>
          </w:p>
        </w:tc>
        <w:tc>
          <w:tcPr>
            <w:tcW w:w="5606" w:type="dxa"/>
            <w:gridSpan w:val="2"/>
          </w:tcPr>
          <w:p w14:paraId="33F455B1">
            <w:pPr>
              <w:spacing w:line="360" w:lineRule="auto"/>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须知”第1.4.1项规定</w:t>
            </w:r>
          </w:p>
        </w:tc>
      </w:tr>
      <w:tr w14:paraId="1680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1059" w:type="dxa"/>
            <w:gridSpan w:val="2"/>
            <w:vMerge w:val="continue"/>
            <w:vAlign w:val="center"/>
          </w:tcPr>
          <w:p w14:paraId="6C7ACF2D">
            <w:pPr>
              <w:autoSpaceDE w:val="0"/>
              <w:autoSpaceDN w:val="0"/>
              <w:adjustRightInd w:val="0"/>
              <w:spacing w:before="73" w:line="360" w:lineRule="auto"/>
              <w:ind w:left="715" w:right="-20"/>
              <w:rPr>
                <w:kern w:val="0"/>
                <w:sz w:val="24"/>
                <w:highlight w:val="none"/>
                <w:shd w:val="clear" w:color="auto" w:fill="FFFFFF"/>
              </w:rPr>
            </w:pPr>
          </w:p>
        </w:tc>
        <w:tc>
          <w:tcPr>
            <w:tcW w:w="898" w:type="dxa"/>
            <w:vMerge w:val="continue"/>
            <w:vAlign w:val="center"/>
          </w:tcPr>
          <w:p w14:paraId="38ACB005">
            <w:pPr>
              <w:autoSpaceDE w:val="0"/>
              <w:autoSpaceDN w:val="0"/>
              <w:adjustRightInd w:val="0"/>
              <w:spacing w:before="73" w:line="360" w:lineRule="auto"/>
              <w:ind w:left="715" w:right="-20"/>
              <w:rPr>
                <w:kern w:val="0"/>
                <w:sz w:val="24"/>
                <w:highlight w:val="none"/>
                <w:shd w:val="clear" w:color="auto" w:fill="FFFFFF"/>
              </w:rPr>
            </w:pPr>
          </w:p>
        </w:tc>
        <w:tc>
          <w:tcPr>
            <w:tcW w:w="1487" w:type="dxa"/>
            <w:gridSpan w:val="3"/>
            <w:vAlign w:val="center"/>
          </w:tcPr>
          <w:p w14:paraId="43787D07">
            <w:pPr>
              <w:spacing w:line="360" w:lineRule="auto"/>
              <w:jc w:val="center"/>
              <w:rPr>
                <w:kern w:val="0"/>
                <w:highlight w:val="none"/>
              </w:rPr>
            </w:pPr>
            <w:r>
              <w:rPr>
                <w:kern w:val="0"/>
                <w:highlight w:val="none"/>
              </w:rPr>
              <w:t>其他要求</w:t>
            </w:r>
          </w:p>
        </w:tc>
        <w:tc>
          <w:tcPr>
            <w:tcW w:w="5606" w:type="dxa"/>
            <w:gridSpan w:val="2"/>
          </w:tcPr>
          <w:p w14:paraId="0D0D2755">
            <w:pPr>
              <w:spacing w:line="360" w:lineRule="auto"/>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须知”第1.4.1项规定</w:t>
            </w:r>
          </w:p>
        </w:tc>
      </w:tr>
      <w:tr w14:paraId="3C8D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1" w:hRule="exact"/>
        </w:trPr>
        <w:tc>
          <w:tcPr>
            <w:tcW w:w="1059" w:type="dxa"/>
            <w:gridSpan w:val="2"/>
            <w:vMerge w:val="restart"/>
            <w:vAlign w:val="center"/>
          </w:tcPr>
          <w:p w14:paraId="06FA22FF">
            <w:pPr>
              <w:autoSpaceDE w:val="0"/>
              <w:autoSpaceDN w:val="0"/>
              <w:adjustRightInd w:val="0"/>
              <w:spacing w:line="360" w:lineRule="exact"/>
              <w:ind w:left="234" w:right="-20"/>
              <w:rPr>
                <w:kern w:val="0"/>
                <w:sz w:val="24"/>
                <w:highlight w:val="none"/>
                <w:shd w:val="clear" w:color="auto" w:fill="FFFFFF"/>
              </w:rPr>
            </w:pPr>
            <w:r>
              <w:rPr>
                <w:highlight w:val="none"/>
                <w:shd w:val="clear" w:color="auto" w:fill="FFFFFF"/>
              </w:rPr>
              <w:t>2.</w:t>
            </w:r>
            <w:r>
              <w:rPr>
                <w:spacing w:val="-1"/>
                <w:kern w:val="0"/>
                <w:szCs w:val="21"/>
                <w:highlight w:val="none"/>
                <w:shd w:val="clear" w:color="auto" w:fill="FFFFFF"/>
              </w:rPr>
              <w:t>1</w:t>
            </w:r>
            <w:r>
              <w:rPr>
                <w:kern w:val="0"/>
                <w:szCs w:val="21"/>
                <w:highlight w:val="none"/>
                <w:shd w:val="clear" w:color="auto" w:fill="FFFFFF"/>
              </w:rPr>
              <w:t>.</w:t>
            </w:r>
            <w:r>
              <w:rPr>
                <w:highlight w:val="none"/>
                <w:shd w:val="clear" w:color="auto" w:fill="FFFFFF"/>
              </w:rPr>
              <w:t>3</w:t>
            </w:r>
          </w:p>
        </w:tc>
        <w:tc>
          <w:tcPr>
            <w:tcW w:w="898" w:type="dxa"/>
            <w:vMerge w:val="restart"/>
            <w:vAlign w:val="center"/>
          </w:tcPr>
          <w:p w14:paraId="4E591690">
            <w:pPr>
              <w:autoSpaceDE w:val="0"/>
              <w:autoSpaceDN w:val="0"/>
              <w:adjustRightInd w:val="0"/>
              <w:spacing w:before="73" w:line="360" w:lineRule="exact"/>
              <w:jc w:val="center"/>
              <w:rPr>
                <w:kern w:val="0"/>
                <w:sz w:val="24"/>
                <w:highlight w:val="none"/>
                <w:shd w:val="clear" w:color="auto" w:fill="FFFFFF"/>
              </w:rPr>
            </w:pPr>
            <w:r>
              <w:rPr>
                <w:highlight w:val="none"/>
                <w:shd w:val="clear" w:color="auto" w:fill="FFFFFF"/>
              </w:rPr>
              <w:t>响应性评审标准</w:t>
            </w:r>
          </w:p>
        </w:tc>
        <w:tc>
          <w:tcPr>
            <w:tcW w:w="1487" w:type="dxa"/>
            <w:gridSpan w:val="3"/>
            <w:vAlign w:val="center"/>
          </w:tcPr>
          <w:p w14:paraId="1CADF564">
            <w:pPr>
              <w:autoSpaceDE w:val="0"/>
              <w:autoSpaceDN w:val="0"/>
              <w:adjustRightInd w:val="0"/>
              <w:spacing w:line="360" w:lineRule="exact"/>
              <w:ind w:right="-20"/>
              <w:jc w:val="center"/>
              <w:rPr>
                <w:kern w:val="0"/>
                <w:szCs w:val="21"/>
                <w:highlight w:val="none"/>
                <w:shd w:val="clear" w:color="auto" w:fill="FFFFFF"/>
              </w:rPr>
            </w:pPr>
            <w:r>
              <w:rPr>
                <w:kern w:val="0"/>
                <w:szCs w:val="21"/>
                <w:highlight w:val="none"/>
                <w:shd w:val="clear" w:color="auto" w:fill="FFFFFF"/>
              </w:rPr>
              <w:t>投标报价</w:t>
            </w:r>
          </w:p>
        </w:tc>
        <w:tc>
          <w:tcPr>
            <w:tcW w:w="5606" w:type="dxa"/>
            <w:gridSpan w:val="2"/>
            <w:vAlign w:val="center"/>
          </w:tcPr>
          <w:p w14:paraId="4F5972FD">
            <w:pPr>
              <w:autoSpaceDE w:val="0"/>
              <w:autoSpaceDN w:val="0"/>
              <w:adjustRightInd w:val="0"/>
              <w:spacing w:line="360" w:lineRule="exact"/>
              <w:ind w:right="-20"/>
              <w:rPr>
                <w:kern w:val="0"/>
                <w:szCs w:val="21"/>
                <w:highlight w:val="none"/>
                <w:shd w:val="clear" w:color="auto" w:fill="FFFFFF"/>
              </w:rPr>
            </w:pPr>
            <w:r>
              <w:rPr>
                <w:kern w:val="0"/>
                <w:szCs w:val="21"/>
                <w:highlight w:val="none"/>
                <w:shd w:val="clear" w:color="auto" w:fill="FFFFFF"/>
              </w:rPr>
              <w:t>投标报价不得超过</w:t>
            </w:r>
            <w:r>
              <w:rPr>
                <w:rFonts w:hint="eastAsia"/>
                <w:kern w:val="0"/>
                <w:szCs w:val="21"/>
                <w:highlight w:val="none"/>
                <w:shd w:val="clear" w:color="auto" w:fill="FFFFFF"/>
              </w:rPr>
              <w:t>比选</w:t>
            </w:r>
            <w:r>
              <w:rPr>
                <w:kern w:val="0"/>
                <w:szCs w:val="21"/>
                <w:highlight w:val="none"/>
                <w:shd w:val="clear" w:color="auto" w:fill="FFFFFF"/>
              </w:rPr>
              <w:t>人公布的最高限价</w:t>
            </w:r>
            <w:r>
              <w:rPr>
                <w:rFonts w:hint="eastAsia"/>
                <w:kern w:val="0"/>
                <w:szCs w:val="21"/>
                <w:highlight w:val="none"/>
                <w:shd w:val="clear" w:color="auto" w:fill="FFFFFF"/>
              </w:rPr>
              <w:t>；</w:t>
            </w:r>
          </w:p>
          <w:p w14:paraId="3902C64F">
            <w:pPr>
              <w:autoSpaceDE w:val="0"/>
              <w:autoSpaceDN w:val="0"/>
              <w:adjustRightInd w:val="0"/>
              <w:spacing w:line="360" w:lineRule="exact"/>
              <w:ind w:right="-20"/>
              <w:rPr>
                <w:kern w:val="0"/>
                <w:szCs w:val="21"/>
                <w:highlight w:val="none"/>
                <w:shd w:val="clear" w:color="auto" w:fill="FFFFFF"/>
              </w:rPr>
            </w:pPr>
          </w:p>
        </w:tc>
      </w:tr>
      <w:tr w14:paraId="0A3F6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9" w:hRule="exact"/>
        </w:trPr>
        <w:tc>
          <w:tcPr>
            <w:tcW w:w="1059" w:type="dxa"/>
            <w:gridSpan w:val="2"/>
            <w:vMerge w:val="continue"/>
            <w:vAlign w:val="center"/>
          </w:tcPr>
          <w:p w14:paraId="39E0F08F">
            <w:pPr>
              <w:autoSpaceDE w:val="0"/>
              <w:autoSpaceDN w:val="0"/>
              <w:adjustRightInd w:val="0"/>
              <w:spacing w:line="360" w:lineRule="exact"/>
              <w:ind w:left="234" w:right="-20"/>
              <w:rPr>
                <w:highlight w:val="none"/>
                <w:shd w:val="clear" w:color="auto" w:fill="FFFFFF"/>
              </w:rPr>
            </w:pPr>
          </w:p>
        </w:tc>
        <w:tc>
          <w:tcPr>
            <w:tcW w:w="898" w:type="dxa"/>
            <w:vMerge w:val="continue"/>
            <w:vAlign w:val="center"/>
          </w:tcPr>
          <w:p w14:paraId="1F14B6B5">
            <w:pPr>
              <w:autoSpaceDE w:val="0"/>
              <w:autoSpaceDN w:val="0"/>
              <w:adjustRightInd w:val="0"/>
              <w:spacing w:before="73" w:line="360" w:lineRule="exact"/>
              <w:jc w:val="center"/>
              <w:rPr>
                <w:highlight w:val="none"/>
                <w:shd w:val="clear" w:color="auto" w:fill="FFFFFF"/>
              </w:rPr>
            </w:pPr>
          </w:p>
        </w:tc>
        <w:tc>
          <w:tcPr>
            <w:tcW w:w="1487" w:type="dxa"/>
            <w:gridSpan w:val="3"/>
            <w:vAlign w:val="center"/>
          </w:tcPr>
          <w:p w14:paraId="273E2999">
            <w:pPr>
              <w:autoSpaceDE w:val="0"/>
              <w:autoSpaceDN w:val="0"/>
              <w:adjustRightInd w:val="0"/>
              <w:spacing w:line="360" w:lineRule="exact"/>
              <w:ind w:right="-20"/>
              <w:jc w:val="center"/>
              <w:rPr>
                <w:kern w:val="0"/>
                <w:szCs w:val="21"/>
                <w:highlight w:val="none"/>
                <w:shd w:val="clear" w:color="auto" w:fill="FFFFFF"/>
              </w:rPr>
            </w:pPr>
            <w:r>
              <w:rPr>
                <w:kern w:val="0"/>
                <w:szCs w:val="21"/>
                <w:highlight w:val="none"/>
                <w:shd w:val="clear" w:color="auto" w:fill="FFFFFF"/>
              </w:rPr>
              <w:t>投标内容</w:t>
            </w:r>
          </w:p>
        </w:tc>
        <w:tc>
          <w:tcPr>
            <w:tcW w:w="5606" w:type="dxa"/>
            <w:gridSpan w:val="2"/>
            <w:vAlign w:val="center"/>
          </w:tcPr>
          <w:p w14:paraId="76C504CF">
            <w:pPr>
              <w:autoSpaceDE w:val="0"/>
              <w:autoSpaceDN w:val="0"/>
              <w:adjustRightInd w:val="0"/>
              <w:spacing w:line="360" w:lineRule="exact"/>
              <w:ind w:right="-20"/>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 1.3.1 项规定</w:t>
            </w:r>
          </w:p>
        </w:tc>
      </w:tr>
      <w:tr w14:paraId="38FF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 w:hRule="exact"/>
        </w:trPr>
        <w:tc>
          <w:tcPr>
            <w:tcW w:w="1059" w:type="dxa"/>
            <w:gridSpan w:val="2"/>
            <w:vMerge w:val="continue"/>
            <w:vAlign w:val="center"/>
          </w:tcPr>
          <w:p w14:paraId="54645446">
            <w:pPr>
              <w:autoSpaceDE w:val="0"/>
              <w:autoSpaceDN w:val="0"/>
              <w:adjustRightInd w:val="0"/>
              <w:spacing w:before="73" w:line="360" w:lineRule="exact"/>
              <w:ind w:left="149" w:right="-20"/>
              <w:rPr>
                <w:kern w:val="0"/>
                <w:sz w:val="24"/>
                <w:highlight w:val="none"/>
                <w:shd w:val="clear" w:color="auto" w:fill="FFFFFF"/>
              </w:rPr>
            </w:pPr>
          </w:p>
        </w:tc>
        <w:tc>
          <w:tcPr>
            <w:tcW w:w="898" w:type="dxa"/>
            <w:vMerge w:val="continue"/>
            <w:vAlign w:val="center"/>
          </w:tcPr>
          <w:p w14:paraId="48757BCF">
            <w:pPr>
              <w:autoSpaceDE w:val="0"/>
              <w:autoSpaceDN w:val="0"/>
              <w:adjustRightInd w:val="0"/>
              <w:spacing w:before="73" w:line="360" w:lineRule="exact"/>
              <w:ind w:left="149" w:right="-20"/>
              <w:rPr>
                <w:kern w:val="0"/>
                <w:sz w:val="24"/>
                <w:highlight w:val="none"/>
                <w:shd w:val="clear" w:color="auto" w:fill="FFFFFF"/>
              </w:rPr>
            </w:pPr>
          </w:p>
        </w:tc>
        <w:tc>
          <w:tcPr>
            <w:tcW w:w="1487" w:type="dxa"/>
            <w:gridSpan w:val="3"/>
            <w:vAlign w:val="center"/>
          </w:tcPr>
          <w:p w14:paraId="0DFE47A6">
            <w:pPr>
              <w:autoSpaceDE w:val="0"/>
              <w:autoSpaceDN w:val="0"/>
              <w:adjustRightInd w:val="0"/>
              <w:spacing w:line="360" w:lineRule="exact"/>
              <w:ind w:right="-20"/>
              <w:jc w:val="center"/>
              <w:rPr>
                <w:kern w:val="0"/>
                <w:szCs w:val="21"/>
                <w:highlight w:val="none"/>
                <w:shd w:val="clear" w:color="auto" w:fill="FFFFFF"/>
              </w:rPr>
            </w:pPr>
            <w:r>
              <w:rPr>
                <w:rFonts w:hint="eastAsia" w:ascii="宋体" w:hAnsi="宋体"/>
                <w:highlight w:val="none"/>
              </w:rPr>
              <w:t>服务期限</w:t>
            </w:r>
          </w:p>
        </w:tc>
        <w:tc>
          <w:tcPr>
            <w:tcW w:w="5606" w:type="dxa"/>
            <w:gridSpan w:val="2"/>
            <w:vAlign w:val="center"/>
          </w:tcPr>
          <w:p w14:paraId="370E8258">
            <w:pPr>
              <w:autoSpaceDE w:val="0"/>
              <w:autoSpaceDN w:val="0"/>
              <w:adjustRightInd w:val="0"/>
              <w:spacing w:line="360" w:lineRule="exact"/>
              <w:ind w:right="-20"/>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 1.3.2 项规定</w:t>
            </w:r>
          </w:p>
        </w:tc>
      </w:tr>
      <w:tr w14:paraId="21FCB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1" w:hRule="exact"/>
        </w:trPr>
        <w:tc>
          <w:tcPr>
            <w:tcW w:w="1059" w:type="dxa"/>
            <w:gridSpan w:val="2"/>
            <w:vMerge w:val="continue"/>
            <w:vAlign w:val="center"/>
          </w:tcPr>
          <w:p w14:paraId="14A4C03A">
            <w:pPr>
              <w:autoSpaceDE w:val="0"/>
              <w:autoSpaceDN w:val="0"/>
              <w:adjustRightInd w:val="0"/>
              <w:spacing w:before="73" w:line="360" w:lineRule="exact"/>
              <w:ind w:left="149" w:right="-20"/>
              <w:rPr>
                <w:kern w:val="0"/>
                <w:sz w:val="24"/>
                <w:highlight w:val="none"/>
                <w:shd w:val="clear" w:color="auto" w:fill="FFFFFF"/>
              </w:rPr>
            </w:pPr>
          </w:p>
        </w:tc>
        <w:tc>
          <w:tcPr>
            <w:tcW w:w="898" w:type="dxa"/>
            <w:vMerge w:val="continue"/>
            <w:vAlign w:val="center"/>
          </w:tcPr>
          <w:p w14:paraId="75707B33">
            <w:pPr>
              <w:autoSpaceDE w:val="0"/>
              <w:autoSpaceDN w:val="0"/>
              <w:adjustRightInd w:val="0"/>
              <w:spacing w:before="73" w:line="360" w:lineRule="exact"/>
              <w:ind w:left="149" w:right="-20"/>
              <w:rPr>
                <w:kern w:val="0"/>
                <w:sz w:val="24"/>
                <w:highlight w:val="none"/>
                <w:shd w:val="clear" w:color="auto" w:fill="FFFFFF"/>
              </w:rPr>
            </w:pPr>
          </w:p>
        </w:tc>
        <w:tc>
          <w:tcPr>
            <w:tcW w:w="1487" w:type="dxa"/>
            <w:gridSpan w:val="3"/>
            <w:vAlign w:val="center"/>
          </w:tcPr>
          <w:p w14:paraId="0DE296FB">
            <w:pPr>
              <w:autoSpaceDE w:val="0"/>
              <w:autoSpaceDN w:val="0"/>
              <w:adjustRightInd w:val="0"/>
              <w:spacing w:line="360" w:lineRule="exact"/>
              <w:ind w:right="-20"/>
              <w:jc w:val="center"/>
              <w:rPr>
                <w:kern w:val="0"/>
                <w:szCs w:val="21"/>
                <w:highlight w:val="none"/>
                <w:shd w:val="clear" w:color="auto" w:fill="FFFFFF"/>
              </w:rPr>
            </w:pPr>
            <w:r>
              <w:rPr>
                <w:rFonts w:hint="eastAsia" w:ascii="宋体" w:hAnsi="宋体"/>
                <w:highlight w:val="none"/>
              </w:rPr>
              <w:t xml:space="preserve">服务质量 </w:t>
            </w:r>
          </w:p>
        </w:tc>
        <w:tc>
          <w:tcPr>
            <w:tcW w:w="5606" w:type="dxa"/>
            <w:gridSpan w:val="2"/>
            <w:vAlign w:val="center"/>
          </w:tcPr>
          <w:p w14:paraId="240D2444">
            <w:pPr>
              <w:autoSpaceDE w:val="0"/>
              <w:autoSpaceDN w:val="0"/>
              <w:adjustRightInd w:val="0"/>
              <w:spacing w:line="360" w:lineRule="exact"/>
              <w:ind w:right="-20"/>
              <w:rPr>
                <w:kern w:val="0"/>
                <w:szCs w:val="21"/>
                <w:highlight w:val="none"/>
                <w:shd w:val="clear" w:color="auto" w:fill="FFFFFF"/>
              </w:rPr>
            </w:pPr>
            <w:r>
              <w:rPr>
                <w:kern w:val="0"/>
                <w:szCs w:val="21"/>
                <w:highlight w:val="none"/>
                <w:shd w:val="clear" w:color="auto" w:fill="FFFFFF"/>
              </w:rPr>
              <w:t>符合第二章“</w:t>
            </w:r>
            <w:r>
              <w:rPr>
                <w:rFonts w:hint="eastAsia"/>
                <w:kern w:val="0"/>
                <w:szCs w:val="21"/>
                <w:highlight w:val="none"/>
                <w:shd w:val="clear" w:color="auto" w:fill="FFFFFF"/>
              </w:rPr>
              <w:t>比选文件</w:t>
            </w:r>
            <w:r>
              <w:rPr>
                <w:kern w:val="0"/>
                <w:szCs w:val="21"/>
                <w:highlight w:val="none"/>
                <w:shd w:val="clear" w:color="auto" w:fill="FFFFFF"/>
              </w:rPr>
              <w:t>须知”第 1.3.3 项规定</w:t>
            </w:r>
          </w:p>
        </w:tc>
      </w:tr>
      <w:tr w14:paraId="429F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9" w:hRule="exact"/>
        </w:trPr>
        <w:tc>
          <w:tcPr>
            <w:tcW w:w="1059" w:type="dxa"/>
            <w:gridSpan w:val="2"/>
            <w:vMerge w:val="continue"/>
            <w:vAlign w:val="center"/>
          </w:tcPr>
          <w:p w14:paraId="50E8F9F5">
            <w:pPr>
              <w:autoSpaceDE w:val="0"/>
              <w:autoSpaceDN w:val="0"/>
              <w:adjustRightInd w:val="0"/>
              <w:spacing w:before="4" w:line="360" w:lineRule="exact"/>
              <w:ind w:left="1765" w:right="88" w:hanging="1564"/>
              <w:rPr>
                <w:kern w:val="0"/>
                <w:sz w:val="24"/>
                <w:highlight w:val="none"/>
                <w:shd w:val="clear" w:color="auto" w:fill="FFFFFF"/>
              </w:rPr>
            </w:pPr>
          </w:p>
        </w:tc>
        <w:tc>
          <w:tcPr>
            <w:tcW w:w="898" w:type="dxa"/>
            <w:vMerge w:val="continue"/>
            <w:vAlign w:val="center"/>
          </w:tcPr>
          <w:p w14:paraId="550FAFA9">
            <w:pPr>
              <w:autoSpaceDE w:val="0"/>
              <w:autoSpaceDN w:val="0"/>
              <w:adjustRightInd w:val="0"/>
              <w:spacing w:before="4" w:line="360" w:lineRule="exact"/>
              <w:ind w:left="1765" w:right="88" w:hanging="1564"/>
              <w:rPr>
                <w:kern w:val="0"/>
                <w:sz w:val="24"/>
                <w:highlight w:val="none"/>
                <w:shd w:val="clear" w:color="auto" w:fill="FFFFFF"/>
              </w:rPr>
            </w:pPr>
          </w:p>
        </w:tc>
        <w:tc>
          <w:tcPr>
            <w:tcW w:w="1487" w:type="dxa"/>
            <w:gridSpan w:val="3"/>
            <w:vAlign w:val="center"/>
          </w:tcPr>
          <w:p w14:paraId="7CAB811A">
            <w:pPr>
              <w:autoSpaceDE w:val="0"/>
              <w:autoSpaceDN w:val="0"/>
              <w:adjustRightInd w:val="0"/>
              <w:spacing w:line="360" w:lineRule="exact"/>
              <w:ind w:right="-20"/>
              <w:jc w:val="center"/>
              <w:rPr>
                <w:kern w:val="0"/>
                <w:szCs w:val="21"/>
                <w:highlight w:val="none"/>
                <w:shd w:val="clear" w:color="auto" w:fill="FFFFFF"/>
              </w:rPr>
            </w:pPr>
            <w:r>
              <w:rPr>
                <w:kern w:val="0"/>
                <w:szCs w:val="21"/>
                <w:highlight w:val="none"/>
                <w:shd w:val="clear" w:color="auto" w:fill="FFFFFF"/>
              </w:rPr>
              <w:t>实质性要求</w:t>
            </w:r>
          </w:p>
        </w:tc>
        <w:tc>
          <w:tcPr>
            <w:tcW w:w="5606" w:type="dxa"/>
            <w:gridSpan w:val="2"/>
            <w:vAlign w:val="center"/>
          </w:tcPr>
          <w:p w14:paraId="06B24852">
            <w:pPr>
              <w:autoSpaceDE w:val="0"/>
              <w:autoSpaceDN w:val="0"/>
              <w:adjustRightInd w:val="0"/>
              <w:spacing w:line="360" w:lineRule="exact"/>
              <w:ind w:right="-20"/>
              <w:rPr>
                <w:kern w:val="0"/>
                <w:szCs w:val="21"/>
                <w:highlight w:val="none"/>
                <w:shd w:val="clear" w:color="auto" w:fill="FFFFFF"/>
              </w:rPr>
            </w:pPr>
            <w:r>
              <w:rPr>
                <w:kern w:val="0"/>
                <w:szCs w:val="21"/>
                <w:highlight w:val="none"/>
                <w:shd w:val="clear" w:color="auto" w:fill="FFFFFF"/>
              </w:rPr>
              <w:t>符合</w:t>
            </w:r>
            <w:r>
              <w:rPr>
                <w:rFonts w:hint="eastAsia"/>
                <w:kern w:val="0"/>
                <w:szCs w:val="21"/>
                <w:highlight w:val="none"/>
                <w:shd w:val="clear" w:color="auto" w:fill="FFFFFF"/>
              </w:rPr>
              <w:t>比选文件</w:t>
            </w:r>
            <w:r>
              <w:rPr>
                <w:kern w:val="0"/>
                <w:szCs w:val="21"/>
                <w:highlight w:val="none"/>
                <w:shd w:val="clear" w:color="auto" w:fill="FFFFFF"/>
              </w:rPr>
              <w:t>中规定的其他实质性要求。</w:t>
            </w:r>
          </w:p>
        </w:tc>
      </w:tr>
      <w:tr w14:paraId="239C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0" w:hRule="exact"/>
        </w:trPr>
        <w:tc>
          <w:tcPr>
            <w:tcW w:w="1957" w:type="dxa"/>
            <w:gridSpan w:val="3"/>
            <w:vAlign w:val="center"/>
          </w:tcPr>
          <w:p w14:paraId="5C2D0B4D">
            <w:pPr>
              <w:autoSpaceDE w:val="0"/>
              <w:autoSpaceDN w:val="0"/>
              <w:adjustRightInd w:val="0"/>
              <w:spacing w:before="73" w:line="360" w:lineRule="exact"/>
              <w:jc w:val="center"/>
              <w:rPr>
                <w:b/>
                <w:highlight w:val="none"/>
                <w:shd w:val="clear" w:color="auto" w:fill="FFFFFF"/>
              </w:rPr>
            </w:pPr>
            <w:r>
              <w:rPr>
                <w:b/>
                <w:highlight w:val="none"/>
                <w:shd w:val="clear" w:color="auto" w:fill="FFFFFF"/>
              </w:rPr>
              <w:t>条款号</w:t>
            </w:r>
          </w:p>
        </w:tc>
        <w:tc>
          <w:tcPr>
            <w:tcW w:w="2993" w:type="dxa"/>
            <w:gridSpan w:val="4"/>
            <w:vAlign w:val="center"/>
          </w:tcPr>
          <w:p w14:paraId="193407FA">
            <w:pPr>
              <w:autoSpaceDE w:val="0"/>
              <w:autoSpaceDN w:val="0"/>
              <w:adjustRightInd w:val="0"/>
              <w:spacing w:before="73" w:line="360" w:lineRule="exact"/>
              <w:jc w:val="center"/>
              <w:rPr>
                <w:b/>
                <w:highlight w:val="none"/>
                <w:shd w:val="clear" w:color="auto" w:fill="FFFFFF"/>
              </w:rPr>
            </w:pPr>
            <w:r>
              <w:rPr>
                <w:b/>
                <w:highlight w:val="none"/>
                <w:shd w:val="clear" w:color="auto" w:fill="FFFFFF"/>
              </w:rPr>
              <w:t>条款内容</w:t>
            </w:r>
          </w:p>
        </w:tc>
        <w:tc>
          <w:tcPr>
            <w:tcW w:w="4100" w:type="dxa"/>
            <w:vAlign w:val="center"/>
          </w:tcPr>
          <w:p w14:paraId="58C0CDF5">
            <w:pPr>
              <w:autoSpaceDE w:val="0"/>
              <w:autoSpaceDN w:val="0"/>
              <w:adjustRightInd w:val="0"/>
              <w:spacing w:before="73" w:line="360" w:lineRule="exact"/>
              <w:jc w:val="center"/>
              <w:rPr>
                <w:b/>
                <w:highlight w:val="none"/>
                <w:shd w:val="clear" w:color="auto" w:fill="FFFFFF"/>
              </w:rPr>
            </w:pPr>
            <w:r>
              <w:rPr>
                <w:b/>
                <w:highlight w:val="none"/>
                <w:shd w:val="clear" w:color="auto" w:fill="FFFFFF"/>
              </w:rPr>
              <w:t>编列内容</w:t>
            </w:r>
          </w:p>
        </w:tc>
      </w:tr>
      <w:tr w14:paraId="356BF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7" w:type="dxa"/>
            <w:gridSpan w:val="3"/>
            <w:vAlign w:val="center"/>
          </w:tcPr>
          <w:p w14:paraId="65F0AA48">
            <w:pPr>
              <w:autoSpaceDE w:val="0"/>
              <w:autoSpaceDN w:val="0"/>
              <w:adjustRightInd w:val="0"/>
              <w:spacing w:line="360" w:lineRule="exact"/>
              <w:jc w:val="center"/>
              <w:rPr>
                <w:kern w:val="0"/>
                <w:sz w:val="24"/>
                <w:highlight w:val="none"/>
                <w:shd w:val="clear" w:color="auto" w:fill="FFFFFF"/>
              </w:rPr>
            </w:pPr>
            <w:r>
              <w:rPr>
                <w:highlight w:val="none"/>
                <w:shd w:val="clear" w:color="auto" w:fill="FFFFFF"/>
              </w:rPr>
              <w:t>2.</w:t>
            </w:r>
            <w:r>
              <w:rPr>
                <w:spacing w:val="-1"/>
                <w:kern w:val="0"/>
                <w:szCs w:val="21"/>
                <w:highlight w:val="none"/>
                <w:shd w:val="clear" w:color="auto" w:fill="FFFFFF"/>
              </w:rPr>
              <w:t>2</w:t>
            </w:r>
            <w:r>
              <w:rPr>
                <w:kern w:val="0"/>
                <w:szCs w:val="21"/>
                <w:highlight w:val="none"/>
                <w:shd w:val="clear" w:color="auto" w:fill="FFFFFF"/>
              </w:rPr>
              <w:t>.</w:t>
            </w:r>
            <w:r>
              <w:rPr>
                <w:highlight w:val="none"/>
                <w:shd w:val="clear" w:color="auto" w:fill="FFFFFF"/>
              </w:rPr>
              <w:t>1</w:t>
            </w:r>
          </w:p>
        </w:tc>
        <w:tc>
          <w:tcPr>
            <w:tcW w:w="2993" w:type="dxa"/>
            <w:gridSpan w:val="4"/>
            <w:tcBorders>
              <w:right w:val="single" w:color="auto" w:sz="4" w:space="0"/>
            </w:tcBorders>
            <w:vAlign w:val="center"/>
          </w:tcPr>
          <w:p w14:paraId="3D306BEB">
            <w:pPr>
              <w:tabs>
                <w:tab w:val="left" w:pos="2300"/>
              </w:tabs>
              <w:autoSpaceDE w:val="0"/>
              <w:autoSpaceDN w:val="0"/>
              <w:adjustRightInd w:val="0"/>
              <w:spacing w:line="360" w:lineRule="exact"/>
              <w:jc w:val="center"/>
              <w:rPr>
                <w:kern w:val="0"/>
                <w:szCs w:val="21"/>
                <w:highlight w:val="none"/>
                <w:shd w:val="clear" w:color="auto" w:fill="FFFFFF"/>
              </w:rPr>
            </w:pPr>
            <w:r>
              <w:rPr>
                <w:kern w:val="0"/>
                <w:szCs w:val="21"/>
                <w:highlight w:val="none"/>
                <w:shd w:val="clear" w:color="auto" w:fill="FFFFFF"/>
              </w:rPr>
              <w:t>分值构成</w:t>
            </w:r>
          </w:p>
          <w:p w14:paraId="74ACBE9F">
            <w:pPr>
              <w:tabs>
                <w:tab w:val="left" w:pos="2300"/>
              </w:tabs>
              <w:autoSpaceDE w:val="0"/>
              <w:autoSpaceDN w:val="0"/>
              <w:adjustRightInd w:val="0"/>
              <w:spacing w:line="360" w:lineRule="exact"/>
              <w:jc w:val="center"/>
              <w:rPr>
                <w:kern w:val="0"/>
                <w:sz w:val="24"/>
                <w:highlight w:val="none"/>
                <w:shd w:val="clear" w:color="auto" w:fill="FFFFFF"/>
              </w:rPr>
            </w:pPr>
            <w:r>
              <w:rPr>
                <w:kern w:val="0"/>
                <w:szCs w:val="21"/>
                <w:highlight w:val="none"/>
                <w:shd w:val="clear" w:color="auto" w:fill="FFFFFF"/>
              </w:rPr>
              <w:t>(总分100分)</w:t>
            </w:r>
          </w:p>
        </w:tc>
        <w:tc>
          <w:tcPr>
            <w:tcW w:w="4100" w:type="dxa"/>
            <w:tcBorders>
              <w:left w:val="single" w:color="auto" w:sz="4" w:space="0"/>
            </w:tcBorders>
            <w:vAlign w:val="center"/>
          </w:tcPr>
          <w:p w14:paraId="0B811E5B">
            <w:pPr>
              <w:snapToGrid w:val="0"/>
              <w:spacing w:line="360" w:lineRule="exact"/>
              <w:rPr>
                <w:rFonts w:ascii="宋体" w:hAnsi="宋体"/>
                <w:kern w:val="0"/>
                <w:highlight w:val="none"/>
              </w:rPr>
            </w:pPr>
            <w:r>
              <w:rPr>
                <w:rFonts w:hint="eastAsia" w:ascii="宋体" w:hAnsi="宋体"/>
                <w:kern w:val="0"/>
                <w:highlight w:val="none"/>
              </w:rPr>
              <w:t>1.</w:t>
            </w:r>
            <w:r>
              <w:rPr>
                <w:rFonts w:ascii="宋体" w:hAnsi="宋体"/>
                <w:kern w:val="0"/>
                <w:highlight w:val="none"/>
              </w:rPr>
              <w:t xml:space="preserve"> </w:t>
            </w:r>
            <w:r>
              <w:rPr>
                <w:rFonts w:hint="eastAsia" w:ascii="宋体" w:hAnsi="宋体"/>
                <w:kern w:val="0"/>
                <w:highlight w:val="none"/>
              </w:rPr>
              <w:t>服务部分</w:t>
            </w:r>
            <w:r>
              <w:rPr>
                <w:rFonts w:hint="eastAsia" w:ascii="宋体" w:hAnsi="宋体"/>
                <w:kern w:val="0"/>
                <w:highlight w:val="none"/>
                <w:lang w:val="en-US" w:eastAsia="zh-CN"/>
              </w:rPr>
              <w:t>4</w:t>
            </w:r>
            <w:r>
              <w:rPr>
                <w:rFonts w:hint="eastAsia" w:ascii="宋体" w:hAnsi="宋体"/>
                <w:kern w:val="0"/>
                <w:highlight w:val="none"/>
              </w:rPr>
              <w:t>0</w:t>
            </w:r>
            <w:r>
              <w:rPr>
                <w:rFonts w:ascii="宋体" w:hAnsi="宋体"/>
                <w:kern w:val="0"/>
                <w:highlight w:val="none"/>
              </w:rPr>
              <w:t>分</w:t>
            </w:r>
            <w:r>
              <w:rPr>
                <w:rFonts w:hint="eastAsia" w:ascii="宋体" w:hAnsi="宋体"/>
                <w:kern w:val="0"/>
                <w:highlight w:val="none"/>
              </w:rPr>
              <w:t>；</w:t>
            </w:r>
          </w:p>
          <w:p w14:paraId="2882976E">
            <w:pPr>
              <w:snapToGrid w:val="0"/>
              <w:spacing w:line="360" w:lineRule="exact"/>
              <w:rPr>
                <w:highlight w:val="none"/>
              </w:rPr>
            </w:pPr>
            <w:r>
              <w:rPr>
                <w:rFonts w:hint="eastAsia" w:ascii="宋体" w:hAnsi="宋体"/>
                <w:kern w:val="0"/>
                <w:highlight w:val="none"/>
                <w:lang w:val="en-US" w:eastAsia="zh-CN"/>
              </w:rPr>
              <w:t>2</w:t>
            </w:r>
            <w:r>
              <w:rPr>
                <w:rFonts w:hint="eastAsia" w:ascii="宋体" w:hAnsi="宋体"/>
                <w:kern w:val="0"/>
                <w:highlight w:val="none"/>
              </w:rPr>
              <w:t>. 投标报价</w:t>
            </w:r>
            <w:r>
              <w:rPr>
                <w:rFonts w:hint="eastAsia" w:ascii="宋体" w:hAnsi="宋体"/>
                <w:kern w:val="0"/>
                <w:highlight w:val="none"/>
                <w:lang w:val="en-US" w:eastAsia="zh-CN"/>
              </w:rPr>
              <w:t>6</w:t>
            </w:r>
            <w:r>
              <w:rPr>
                <w:rFonts w:hint="eastAsia" w:ascii="宋体" w:hAnsi="宋体"/>
                <w:kern w:val="0"/>
                <w:highlight w:val="none"/>
              </w:rPr>
              <w:t>0分。</w:t>
            </w:r>
          </w:p>
        </w:tc>
      </w:tr>
      <w:tr w14:paraId="712FF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898" w:type="dxa"/>
            <w:vMerge w:val="restart"/>
            <w:tcBorders>
              <w:right w:val="single" w:color="auto" w:sz="4" w:space="0"/>
            </w:tcBorders>
            <w:vAlign w:val="center"/>
          </w:tcPr>
          <w:p w14:paraId="1F0F7A78">
            <w:pPr>
              <w:spacing w:line="360" w:lineRule="exact"/>
              <w:rPr>
                <w:rFonts w:ascii="宋体" w:hAnsi="宋体"/>
                <w:kern w:val="0"/>
                <w:highlight w:val="none"/>
              </w:rPr>
            </w:pPr>
            <w:r>
              <w:rPr>
                <w:rFonts w:hint="eastAsia" w:ascii="宋体" w:hAnsi="宋体"/>
                <w:kern w:val="0"/>
                <w:highlight w:val="none"/>
              </w:rPr>
              <w:t>2.2.2（1）</w:t>
            </w:r>
          </w:p>
        </w:tc>
        <w:tc>
          <w:tcPr>
            <w:tcW w:w="1059" w:type="dxa"/>
            <w:gridSpan w:val="2"/>
            <w:vMerge w:val="restart"/>
            <w:tcBorders>
              <w:left w:val="single" w:color="auto" w:sz="4" w:space="0"/>
            </w:tcBorders>
            <w:vAlign w:val="center"/>
          </w:tcPr>
          <w:p w14:paraId="279E86D2">
            <w:pPr>
              <w:spacing w:line="360" w:lineRule="exact"/>
              <w:jc w:val="center"/>
              <w:rPr>
                <w:rFonts w:ascii="宋体" w:hAnsi="宋体"/>
                <w:kern w:val="0"/>
                <w:highlight w:val="none"/>
              </w:rPr>
            </w:pPr>
            <w:r>
              <w:rPr>
                <w:rFonts w:hint="eastAsia" w:ascii="宋体" w:hAnsi="宋体"/>
                <w:kern w:val="0"/>
                <w:highlight w:val="none"/>
              </w:rPr>
              <w:t>服务部分评分标准</w:t>
            </w:r>
          </w:p>
        </w:tc>
        <w:tc>
          <w:tcPr>
            <w:tcW w:w="1177" w:type="dxa"/>
            <w:gridSpan w:val="2"/>
            <w:vMerge w:val="restart"/>
            <w:tcBorders>
              <w:right w:val="single" w:color="auto" w:sz="4" w:space="0"/>
            </w:tcBorders>
            <w:vAlign w:val="center"/>
          </w:tcPr>
          <w:p w14:paraId="02A37778">
            <w:pPr>
              <w:tabs>
                <w:tab w:val="left" w:pos="1875"/>
              </w:tabs>
              <w:spacing w:line="360" w:lineRule="exact"/>
              <w:jc w:val="center"/>
              <w:rPr>
                <w:rFonts w:ascii="宋体" w:hAnsi="宋体" w:cs="宋体"/>
                <w:szCs w:val="21"/>
                <w:highlight w:val="none"/>
              </w:rPr>
            </w:pPr>
            <w:r>
              <w:rPr>
                <w:rFonts w:hint="eastAsia" w:ascii="宋体" w:hAnsi="宋体" w:cs="宋体"/>
                <w:szCs w:val="21"/>
                <w:highlight w:val="none"/>
              </w:rPr>
              <w:t>服务部分评分标准（</w:t>
            </w:r>
            <w:r>
              <w:rPr>
                <w:rFonts w:hint="eastAsia" w:ascii="宋体" w:hAnsi="宋体" w:cs="宋体"/>
                <w:szCs w:val="21"/>
                <w:highlight w:val="none"/>
                <w:lang w:val="en-US" w:eastAsia="zh-CN"/>
              </w:rPr>
              <w:t>4</w:t>
            </w:r>
            <w:r>
              <w:rPr>
                <w:rFonts w:hint="eastAsia" w:ascii="宋体" w:hAnsi="宋体" w:cs="宋体"/>
                <w:szCs w:val="21"/>
                <w:highlight w:val="none"/>
              </w:rPr>
              <w:t>0分）</w:t>
            </w:r>
          </w:p>
        </w:tc>
        <w:tc>
          <w:tcPr>
            <w:tcW w:w="1816" w:type="dxa"/>
            <w:gridSpan w:val="2"/>
            <w:tcBorders>
              <w:left w:val="single" w:color="auto" w:sz="4" w:space="0"/>
              <w:right w:val="single" w:color="auto" w:sz="4" w:space="0"/>
            </w:tcBorders>
            <w:vAlign w:val="center"/>
          </w:tcPr>
          <w:p w14:paraId="574A5600">
            <w:pPr>
              <w:spacing w:line="360" w:lineRule="exact"/>
              <w:rPr>
                <w:highlight w:val="none"/>
              </w:rPr>
            </w:pPr>
            <w:r>
              <w:rPr>
                <w:rFonts w:hint="eastAsia"/>
                <w:highlight w:val="none"/>
              </w:rPr>
              <w:t>实施方案（</w:t>
            </w:r>
            <w:r>
              <w:rPr>
                <w:rFonts w:hint="eastAsia"/>
                <w:highlight w:val="none"/>
                <w:lang w:val="en-US" w:eastAsia="zh-CN"/>
              </w:rPr>
              <w:t>10</w:t>
            </w:r>
            <w:r>
              <w:rPr>
                <w:rFonts w:hint="eastAsia"/>
                <w:highlight w:val="none"/>
              </w:rPr>
              <w:t>分）</w:t>
            </w:r>
          </w:p>
        </w:tc>
        <w:tc>
          <w:tcPr>
            <w:tcW w:w="4100" w:type="dxa"/>
            <w:tcBorders>
              <w:left w:val="single" w:color="auto" w:sz="4" w:space="0"/>
            </w:tcBorders>
            <w:vAlign w:val="center"/>
          </w:tcPr>
          <w:p w14:paraId="186AC080">
            <w:pPr>
              <w:spacing w:line="360" w:lineRule="exact"/>
              <w:rPr>
                <w:highlight w:val="none"/>
              </w:rPr>
            </w:pPr>
            <w:r>
              <w:rPr>
                <w:rFonts w:hint="eastAsia"/>
                <w:highlight w:val="none"/>
              </w:rPr>
              <w:t>制定针对本次项目可行有效的实施方案，优得7-10分、良好得5-7分、一般得3-5分、差得0-3分</w:t>
            </w:r>
          </w:p>
        </w:tc>
      </w:tr>
      <w:tr w14:paraId="67C546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98" w:type="dxa"/>
            <w:vMerge w:val="continue"/>
            <w:tcBorders>
              <w:right w:val="single" w:color="auto" w:sz="4" w:space="0"/>
            </w:tcBorders>
            <w:vAlign w:val="center"/>
          </w:tcPr>
          <w:p w14:paraId="396C0481">
            <w:pPr>
              <w:spacing w:line="360" w:lineRule="exact"/>
              <w:rPr>
                <w:rFonts w:ascii="宋体" w:hAnsi="宋体"/>
                <w:kern w:val="0"/>
                <w:highlight w:val="none"/>
              </w:rPr>
            </w:pPr>
          </w:p>
        </w:tc>
        <w:tc>
          <w:tcPr>
            <w:tcW w:w="1059" w:type="dxa"/>
            <w:gridSpan w:val="2"/>
            <w:vMerge w:val="continue"/>
            <w:tcBorders>
              <w:left w:val="single" w:color="auto" w:sz="4" w:space="0"/>
            </w:tcBorders>
            <w:vAlign w:val="center"/>
          </w:tcPr>
          <w:p w14:paraId="62A4E0E7">
            <w:pPr>
              <w:spacing w:line="360" w:lineRule="exact"/>
              <w:jc w:val="center"/>
              <w:rPr>
                <w:rFonts w:ascii="宋体" w:hAnsi="宋体"/>
                <w:kern w:val="0"/>
                <w:highlight w:val="none"/>
              </w:rPr>
            </w:pPr>
          </w:p>
        </w:tc>
        <w:tc>
          <w:tcPr>
            <w:tcW w:w="1177" w:type="dxa"/>
            <w:gridSpan w:val="2"/>
            <w:vMerge w:val="continue"/>
            <w:tcBorders>
              <w:right w:val="single" w:color="auto" w:sz="4" w:space="0"/>
            </w:tcBorders>
            <w:vAlign w:val="center"/>
          </w:tcPr>
          <w:p w14:paraId="58BC3C7C">
            <w:pPr>
              <w:tabs>
                <w:tab w:val="left" w:pos="1875"/>
              </w:tabs>
              <w:spacing w:line="360" w:lineRule="exact"/>
              <w:jc w:val="center"/>
              <w:rPr>
                <w:rFonts w:ascii="宋体" w:hAnsi="宋体" w:cs="宋体"/>
                <w:szCs w:val="21"/>
                <w:highlight w:val="none"/>
              </w:rPr>
            </w:pPr>
          </w:p>
        </w:tc>
        <w:tc>
          <w:tcPr>
            <w:tcW w:w="1816" w:type="dxa"/>
            <w:gridSpan w:val="2"/>
            <w:tcBorders>
              <w:left w:val="single" w:color="auto" w:sz="4" w:space="0"/>
              <w:right w:val="single" w:color="auto" w:sz="4" w:space="0"/>
            </w:tcBorders>
            <w:vAlign w:val="center"/>
          </w:tcPr>
          <w:p w14:paraId="1E2328E5">
            <w:pPr>
              <w:spacing w:line="360" w:lineRule="exact"/>
              <w:rPr>
                <w:highlight w:val="none"/>
              </w:rPr>
            </w:pPr>
            <w:r>
              <w:rPr>
                <w:rFonts w:hint="eastAsia"/>
                <w:highlight w:val="none"/>
              </w:rPr>
              <w:t>安全</w:t>
            </w:r>
            <w:r>
              <w:rPr>
                <w:rFonts w:hint="eastAsia"/>
                <w:highlight w:val="none"/>
                <w:lang w:eastAsia="zh-CN"/>
              </w:rPr>
              <w:t>、保密</w:t>
            </w:r>
            <w:r>
              <w:rPr>
                <w:rFonts w:hint="eastAsia"/>
                <w:highlight w:val="none"/>
              </w:rPr>
              <w:t>管理制度（</w:t>
            </w:r>
            <w:r>
              <w:rPr>
                <w:rFonts w:hint="eastAsia"/>
                <w:highlight w:val="none"/>
                <w:lang w:val="en-US" w:eastAsia="zh-CN"/>
              </w:rPr>
              <w:t>5</w:t>
            </w:r>
            <w:r>
              <w:rPr>
                <w:rFonts w:hint="eastAsia"/>
                <w:highlight w:val="none"/>
              </w:rPr>
              <w:t>分）</w:t>
            </w:r>
          </w:p>
        </w:tc>
        <w:tc>
          <w:tcPr>
            <w:tcW w:w="4100" w:type="dxa"/>
            <w:tcBorders>
              <w:left w:val="single" w:color="auto" w:sz="4" w:space="0"/>
            </w:tcBorders>
            <w:vAlign w:val="center"/>
          </w:tcPr>
          <w:p w14:paraId="567A07B9">
            <w:pPr>
              <w:spacing w:line="360" w:lineRule="exact"/>
              <w:rPr>
                <w:highlight w:val="none"/>
              </w:rPr>
            </w:pPr>
            <w:r>
              <w:rPr>
                <w:rFonts w:hint="eastAsia"/>
                <w:highlight w:val="none"/>
              </w:rPr>
              <w:t>有完善的安全管理制度和可操作的措施及方法，优得</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分、良好得</w:t>
            </w:r>
            <w:r>
              <w:rPr>
                <w:rFonts w:hint="eastAsia"/>
                <w:highlight w:val="none"/>
                <w:lang w:val="en-US" w:eastAsia="zh-CN"/>
              </w:rPr>
              <w:t>2</w:t>
            </w:r>
            <w:r>
              <w:rPr>
                <w:rFonts w:hint="eastAsia"/>
                <w:highlight w:val="none"/>
              </w:rPr>
              <w:t>-</w:t>
            </w:r>
            <w:r>
              <w:rPr>
                <w:rFonts w:hint="eastAsia"/>
                <w:highlight w:val="none"/>
                <w:lang w:val="en-US" w:eastAsia="zh-CN"/>
              </w:rPr>
              <w:t>3</w:t>
            </w:r>
            <w:r>
              <w:rPr>
                <w:rFonts w:hint="eastAsia"/>
                <w:highlight w:val="none"/>
              </w:rPr>
              <w:t>分、一般得</w:t>
            </w:r>
            <w:r>
              <w:rPr>
                <w:rFonts w:hint="eastAsia"/>
                <w:highlight w:val="none"/>
                <w:lang w:val="en-US" w:eastAsia="zh-CN"/>
              </w:rPr>
              <w:t>1</w:t>
            </w:r>
            <w:r>
              <w:rPr>
                <w:rFonts w:hint="eastAsia"/>
                <w:highlight w:val="none"/>
              </w:rPr>
              <w:t>-</w:t>
            </w:r>
            <w:r>
              <w:rPr>
                <w:rFonts w:hint="eastAsia"/>
                <w:highlight w:val="none"/>
                <w:lang w:val="en-US" w:eastAsia="zh-CN"/>
              </w:rPr>
              <w:t>2</w:t>
            </w:r>
            <w:r>
              <w:rPr>
                <w:rFonts w:hint="eastAsia"/>
                <w:highlight w:val="none"/>
              </w:rPr>
              <w:t>分、差得0分</w:t>
            </w:r>
          </w:p>
        </w:tc>
      </w:tr>
      <w:tr w14:paraId="16E65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98" w:type="dxa"/>
            <w:vMerge w:val="continue"/>
            <w:tcBorders>
              <w:right w:val="single" w:color="auto" w:sz="4" w:space="0"/>
            </w:tcBorders>
            <w:vAlign w:val="center"/>
          </w:tcPr>
          <w:p w14:paraId="194BD363">
            <w:pPr>
              <w:spacing w:line="360" w:lineRule="exact"/>
              <w:rPr>
                <w:rFonts w:ascii="宋体" w:hAnsi="宋体"/>
                <w:kern w:val="0"/>
                <w:highlight w:val="none"/>
              </w:rPr>
            </w:pPr>
          </w:p>
        </w:tc>
        <w:tc>
          <w:tcPr>
            <w:tcW w:w="1059" w:type="dxa"/>
            <w:gridSpan w:val="2"/>
            <w:vMerge w:val="continue"/>
            <w:tcBorders>
              <w:left w:val="single" w:color="auto" w:sz="4" w:space="0"/>
            </w:tcBorders>
            <w:vAlign w:val="center"/>
          </w:tcPr>
          <w:p w14:paraId="4EDBCBE8">
            <w:pPr>
              <w:spacing w:line="360" w:lineRule="exact"/>
              <w:jc w:val="center"/>
              <w:rPr>
                <w:rFonts w:ascii="宋体" w:hAnsi="宋体"/>
                <w:kern w:val="0"/>
                <w:highlight w:val="none"/>
              </w:rPr>
            </w:pPr>
          </w:p>
        </w:tc>
        <w:tc>
          <w:tcPr>
            <w:tcW w:w="1177" w:type="dxa"/>
            <w:gridSpan w:val="2"/>
            <w:vMerge w:val="continue"/>
            <w:tcBorders>
              <w:right w:val="single" w:color="auto" w:sz="4" w:space="0"/>
            </w:tcBorders>
            <w:vAlign w:val="center"/>
          </w:tcPr>
          <w:p w14:paraId="7768F165">
            <w:pPr>
              <w:tabs>
                <w:tab w:val="left" w:pos="1875"/>
              </w:tabs>
              <w:spacing w:line="360" w:lineRule="exact"/>
              <w:jc w:val="center"/>
              <w:rPr>
                <w:rFonts w:ascii="宋体" w:hAnsi="宋体" w:cs="宋体"/>
                <w:szCs w:val="21"/>
                <w:highlight w:val="none"/>
              </w:rPr>
            </w:pPr>
          </w:p>
        </w:tc>
        <w:tc>
          <w:tcPr>
            <w:tcW w:w="1816" w:type="dxa"/>
            <w:gridSpan w:val="2"/>
            <w:tcBorders>
              <w:left w:val="single" w:color="auto" w:sz="4" w:space="0"/>
              <w:right w:val="single" w:color="auto" w:sz="4" w:space="0"/>
            </w:tcBorders>
            <w:vAlign w:val="center"/>
          </w:tcPr>
          <w:p w14:paraId="66DBE2E3">
            <w:pPr>
              <w:spacing w:line="360" w:lineRule="exact"/>
              <w:rPr>
                <w:highlight w:val="none"/>
              </w:rPr>
            </w:pPr>
            <w:r>
              <w:rPr>
                <w:rFonts w:hint="eastAsia"/>
                <w:highlight w:val="none"/>
              </w:rPr>
              <w:t>人员管理方案（</w:t>
            </w:r>
            <w:r>
              <w:rPr>
                <w:rFonts w:hint="eastAsia"/>
                <w:highlight w:val="none"/>
                <w:lang w:val="en-US" w:eastAsia="zh-CN"/>
              </w:rPr>
              <w:t>5</w:t>
            </w:r>
            <w:r>
              <w:rPr>
                <w:rFonts w:hint="eastAsia"/>
                <w:highlight w:val="none"/>
              </w:rPr>
              <w:t>分）</w:t>
            </w:r>
          </w:p>
        </w:tc>
        <w:tc>
          <w:tcPr>
            <w:tcW w:w="4100" w:type="dxa"/>
            <w:tcBorders>
              <w:left w:val="single" w:color="auto" w:sz="4" w:space="0"/>
            </w:tcBorders>
            <w:vAlign w:val="center"/>
          </w:tcPr>
          <w:p w14:paraId="28ECA396">
            <w:pPr>
              <w:spacing w:line="360" w:lineRule="exact"/>
              <w:rPr>
                <w:highlight w:val="none"/>
              </w:rPr>
            </w:pPr>
            <w:r>
              <w:rPr>
                <w:rFonts w:hint="eastAsia"/>
                <w:highlight w:val="none"/>
              </w:rPr>
              <w:t>有完善的从业人员管理规定、员工教育培训方案和员工奖惩管理办法，优得</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分、良好得</w:t>
            </w:r>
            <w:r>
              <w:rPr>
                <w:rFonts w:hint="eastAsia"/>
                <w:highlight w:val="none"/>
                <w:lang w:val="en-US" w:eastAsia="zh-CN"/>
              </w:rPr>
              <w:t>2</w:t>
            </w:r>
            <w:r>
              <w:rPr>
                <w:rFonts w:hint="eastAsia"/>
                <w:highlight w:val="none"/>
              </w:rPr>
              <w:t>-</w:t>
            </w:r>
            <w:r>
              <w:rPr>
                <w:rFonts w:hint="eastAsia"/>
                <w:highlight w:val="none"/>
                <w:lang w:val="en-US" w:eastAsia="zh-CN"/>
              </w:rPr>
              <w:t>3</w:t>
            </w:r>
            <w:r>
              <w:rPr>
                <w:rFonts w:hint="eastAsia"/>
                <w:highlight w:val="none"/>
              </w:rPr>
              <w:t>分、一般得</w:t>
            </w:r>
            <w:r>
              <w:rPr>
                <w:rFonts w:hint="eastAsia"/>
                <w:highlight w:val="none"/>
                <w:lang w:val="en-US" w:eastAsia="zh-CN"/>
              </w:rPr>
              <w:t>1</w:t>
            </w:r>
            <w:r>
              <w:rPr>
                <w:rFonts w:hint="eastAsia"/>
                <w:highlight w:val="none"/>
              </w:rPr>
              <w:t>-</w:t>
            </w:r>
            <w:r>
              <w:rPr>
                <w:rFonts w:hint="eastAsia"/>
                <w:highlight w:val="none"/>
                <w:lang w:val="en-US" w:eastAsia="zh-CN"/>
              </w:rPr>
              <w:t>2</w:t>
            </w:r>
            <w:r>
              <w:rPr>
                <w:rFonts w:hint="eastAsia"/>
                <w:highlight w:val="none"/>
              </w:rPr>
              <w:t>分、差得0分</w:t>
            </w:r>
          </w:p>
        </w:tc>
      </w:tr>
      <w:tr w14:paraId="58DE4E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98" w:type="dxa"/>
            <w:vMerge w:val="continue"/>
            <w:tcBorders>
              <w:right w:val="single" w:color="auto" w:sz="4" w:space="0"/>
            </w:tcBorders>
            <w:vAlign w:val="center"/>
          </w:tcPr>
          <w:p w14:paraId="1A6EEE10">
            <w:pPr>
              <w:spacing w:line="360" w:lineRule="exact"/>
              <w:rPr>
                <w:rFonts w:ascii="宋体" w:hAnsi="宋体"/>
                <w:kern w:val="0"/>
                <w:highlight w:val="none"/>
              </w:rPr>
            </w:pPr>
          </w:p>
        </w:tc>
        <w:tc>
          <w:tcPr>
            <w:tcW w:w="1059" w:type="dxa"/>
            <w:gridSpan w:val="2"/>
            <w:vMerge w:val="continue"/>
            <w:tcBorders>
              <w:left w:val="single" w:color="auto" w:sz="4" w:space="0"/>
            </w:tcBorders>
            <w:vAlign w:val="center"/>
          </w:tcPr>
          <w:p w14:paraId="6E4DC139">
            <w:pPr>
              <w:spacing w:line="360" w:lineRule="exact"/>
              <w:jc w:val="center"/>
              <w:rPr>
                <w:rFonts w:ascii="宋体" w:hAnsi="宋体"/>
                <w:kern w:val="0"/>
                <w:highlight w:val="none"/>
              </w:rPr>
            </w:pPr>
          </w:p>
        </w:tc>
        <w:tc>
          <w:tcPr>
            <w:tcW w:w="1177" w:type="dxa"/>
            <w:gridSpan w:val="2"/>
            <w:vMerge w:val="continue"/>
            <w:tcBorders>
              <w:right w:val="single" w:color="auto" w:sz="4" w:space="0"/>
            </w:tcBorders>
            <w:vAlign w:val="center"/>
          </w:tcPr>
          <w:p w14:paraId="3F2B09FC">
            <w:pPr>
              <w:tabs>
                <w:tab w:val="left" w:pos="1875"/>
              </w:tabs>
              <w:spacing w:line="360" w:lineRule="exact"/>
              <w:jc w:val="center"/>
              <w:rPr>
                <w:rFonts w:ascii="宋体" w:hAnsi="宋体" w:cs="宋体"/>
                <w:szCs w:val="21"/>
                <w:highlight w:val="none"/>
              </w:rPr>
            </w:pPr>
          </w:p>
        </w:tc>
        <w:tc>
          <w:tcPr>
            <w:tcW w:w="1816" w:type="dxa"/>
            <w:gridSpan w:val="2"/>
            <w:tcBorders>
              <w:left w:val="single" w:color="auto" w:sz="4" w:space="0"/>
              <w:right w:val="single" w:color="auto" w:sz="4" w:space="0"/>
            </w:tcBorders>
            <w:vAlign w:val="center"/>
          </w:tcPr>
          <w:p w14:paraId="03318973">
            <w:pPr>
              <w:spacing w:line="360" w:lineRule="exact"/>
              <w:rPr>
                <w:rFonts w:hint="eastAsia" w:eastAsia="宋体"/>
                <w:highlight w:val="none"/>
                <w:lang w:eastAsia="zh-CN"/>
              </w:rPr>
            </w:pPr>
            <w:r>
              <w:rPr>
                <w:rFonts w:hint="eastAsia"/>
                <w:highlight w:val="none"/>
              </w:rPr>
              <w:t>单位距离（15分</w:t>
            </w:r>
            <w:r>
              <w:rPr>
                <w:rFonts w:hint="eastAsia"/>
                <w:highlight w:val="none"/>
                <w:lang w:eastAsia="zh-CN"/>
              </w:rPr>
              <w:t>）</w:t>
            </w:r>
          </w:p>
        </w:tc>
        <w:tc>
          <w:tcPr>
            <w:tcW w:w="4100" w:type="dxa"/>
            <w:tcBorders>
              <w:left w:val="single" w:color="auto" w:sz="4" w:space="0"/>
            </w:tcBorders>
            <w:vAlign w:val="center"/>
          </w:tcPr>
          <w:p w14:paraId="76C0242E">
            <w:pPr>
              <w:spacing w:line="360" w:lineRule="exact"/>
              <w:rPr>
                <w:rFonts w:hint="eastAsia" w:eastAsia="宋体"/>
                <w:highlight w:val="none"/>
                <w:lang w:eastAsia="zh-CN"/>
              </w:rPr>
            </w:pPr>
            <w:r>
              <w:rPr>
                <w:rFonts w:hint="eastAsia"/>
                <w:highlight w:val="none"/>
                <w:lang w:val="en-US" w:eastAsia="zh-CN"/>
              </w:rPr>
              <w:t>供应商</w:t>
            </w:r>
            <w:r>
              <w:rPr>
                <w:rFonts w:hint="eastAsia"/>
                <w:highlight w:val="none"/>
              </w:rPr>
              <w:t>需附一张</w:t>
            </w:r>
            <w:r>
              <w:rPr>
                <w:rFonts w:hint="eastAsia"/>
                <w:highlight w:val="none"/>
                <w:lang w:val="en-US" w:eastAsia="zh-CN"/>
              </w:rPr>
              <w:t>供应商</w:t>
            </w:r>
            <w:r>
              <w:rPr>
                <w:rFonts w:hint="eastAsia"/>
                <w:highlight w:val="none"/>
              </w:rPr>
              <w:t>单位</w:t>
            </w:r>
            <w:r>
              <w:rPr>
                <w:rFonts w:hint="eastAsia"/>
                <w:highlight w:val="none"/>
                <w:lang w:val="en-US" w:eastAsia="zh-CN"/>
              </w:rPr>
              <w:t>位置</w:t>
            </w:r>
            <w:r>
              <w:rPr>
                <w:rFonts w:hint="eastAsia"/>
                <w:highlight w:val="none"/>
              </w:rPr>
              <w:t>到</w:t>
            </w:r>
            <w:r>
              <w:rPr>
                <w:rFonts w:hint="eastAsia"/>
                <w:highlight w:val="none"/>
                <w:lang w:val="en-US" w:eastAsia="zh-CN"/>
              </w:rPr>
              <w:t>比选人</w:t>
            </w:r>
            <w:r>
              <w:rPr>
                <w:rFonts w:hint="eastAsia"/>
                <w:highlight w:val="none"/>
              </w:rPr>
              <w:t>单位的距离截图</w:t>
            </w:r>
            <w:r>
              <w:rPr>
                <w:rFonts w:hint="eastAsia"/>
                <w:highlight w:val="none"/>
                <w:lang w:eastAsia="zh-CN"/>
              </w:rPr>
              <w:t>，</w:t>
            </w:r>
            <w:r>
              <w:rPr>
                <w:rFonts w:hint="eastAsia"/>
                <w:highlight w:val="none"/>
              </w:rPr>
              <w:t>距离小于</w:t>
            </w:r>
            <w:r>
              <w:rPr>
                <w:rFonts w:hint="eastAsia"/>
                <w:highlight w:val="none"/>
                <w:lang w:val="en-US" w:eastAsia="zh-CN"/>
              </w:rPr>
              <w:t>5</w:t>
            </w:r>
            <w:r>
              <w:rPr>
                <w:rFonts w:hint="eastAsia"/>
                <w:highlight w:val="none"/>
              </w:rPr>
              <w:t>0km的得15分</w:t>
            </w:r>
            <w:r>
              <w:rPr>
                <w:rFonts w:hint="eastAsia"/>
                <w:highlight w:val="none"/>
                <w:lang w:eastAsia="zh-CN"/>
              </w:rPr>
              <w:t>；</w:t>
            </w:r>
            <w:r>
              <w:rPr>
                <w:rFonts w:hint="eastAsia"/>
                <w:highlight w:val="none"/>
              </w:rPr>
              <w:t>距离</w:t>
            </w:r>
            <w:r>
              <w:rPr>
                <w:rFonts w:hint="eastAsia"/>
                <w:highlight w:val="none"/>
                <w:lang w:val="en-US" w:eastAsia="zh-CN"/>
              </w:rPr>
              <w:t>5</w:t>
            </w:r>
            <w:r>
              <w:rPr>
                <w:rFonts w:hint="eastAsia"/>
                <w:highlight w:val="none"/>
              </w:rPr>
              <w:t>0-</w:t>
            </w:r>
            <w:r>
              <w:rPr>
                <w:rFonts w:hint="eastAsia"/>
                <w:highlight w:val="none"/>
                <w:lang w:val="en-US" w:eastAsia="zh-CN"/>
              </w:rPr>
              <w:t>75</w:t>
            </w:r>
            <w:r>
              <w:rPr>
                <w:rFonts w:hint="eastAsia"/>
                <w:highlight w:val="none"/>
              </w:rPr>
              <w:t>km得10分</w:t>
            </w:r>
            <w:r>
              <w:rPr>
                <w:rFonts w:hint="eastAsia"/>
                <w:highlight w:val="none"/>
                <w:lang w:eastAsia="zh-CN"/>
              </w:rPr>
              <w:t>；</w:t>
            </w:r>
            <w:r>
              <w:rPr>
                <w:rFonts w:hint="eastAsia"/>
                <w:highlight w:val="none"/>
              </w:rPr>
              <w:t>距离</w:t>
            </w:r>
            <w:r>
              <w:rPr>
                <w:rFonts w:hint="eastAsia"/>
                <w:highlight w:val="none"/>
                <w:lang w:val="en-US" w:eastAsia="zh-CN"/>
              </w:rPr>
              <w:t>75</w:t>
            </w:r>
            <w:r>
              <w:rPr>
                <w:rFonts w:hint="eastAsia"/>
                <w:highlight w:val="none"/>
              </w:rPr>
              <w:t>-100km得5分</w:t>
            </w:r>
            <w:r>
              <w:rPr>
                <w:rFonts w:hint="eastAsia"/>
                <w:highlight w:val="none"/>
                <w:lang w:eastAsia="zh-CN"/>
              </w:rPr>
              <w:t>；</w:t>
            </w:r>
            <w:r>
              <w:rPr>
                <w:rFonts w:hint="eastAsia"/>
                <w:highlight w:val="none"/>
              </w:rPr>
              <w:t>距离大于100km不得分</w:t>
            </w:r>
            <w:r>
              <w:rPr>
                <w:rFonts w:hint="eastAsia"/>
                <w:highlight w:val="none"/>
                <w:lang w:eastAsia="zh-CN"/>
              </w:rPr>
              <w:t>。</w:t>
            </w:r>
          </w:p>
        </w:tc>
      </w:tr>
      <w:tr w14:paraId="6501A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98" w:type="dxa"/>
            <w:vMerge w:val="continue"/>
            <w:tcBorders>
              <w:right w:val="single" w:color="auto" w:sz="4" w:space="0"/>
            </w:tcBorders>
            <w:vAlign w:val="center"/>
          </w:tcPr>
          <w:p w14:paraId="62689720">
            <w:pPr>
              <w:spacing w:line="360" w:lineRule="exact"/>
              <w:rPr>
                <w:rFonts w:ascii="宋体" w:hAnsi="宋体"/>
                <w:kern w:val="0"/>
                <w:highlight w:val="none"/>
              </w:rPr>
            </w:pPr>
          </w:p>
        </w:tc>
        <w:tc>
          <w:tcPr>
            <w:tcW w:w="1059" w:type="dxa"/>
            <w:gridSpan w:val="2"/>
            <w:vMerge w:val="continue"/>
            <w:tcBorders>
              <w:left w:val="single" w:color="auto" w:sz="4" w:space="0"/>
            </w:tcBorders>
            <w:vAlign w:val="center"/>
          </w:tcPr>
          <w:p w14:paraId="19D4855C">
            <w:pPr>
              <w:spacing w:line="360" w:lineRule="exact"/>
              <w:jc w:val="center"/>
              <w:rPr>
                <w:rFonts w:ascii="宋体" w:hAnsi="宋体"/>
                <w:kern w:val="0"/>
                <w:highlight w:val="none"/>
              </w:rPr>
            </w:pPr>
          </w:p>
        </w:tc>
        <w:tc>
          <w:tcPr>
            <w:tcW w:w="1177" w:type="dxa"/>
            <w:gridSpan w:val="2"/>
            <w:vMerge w:val="continue"/>
            <w:tcBorders>
              <w:right w:val="single" w:color="auto" w:sz="4" w:space="0"/>
            </w:tcBorders>
            <w:vAlign w:val="center"/>
          </w:tcPr>
          <w:p w14:paraId="399E95D5">
            <w:pPr>
              <w:tabs>
                <w:tab w:val="left" w:pos="1875"/>
              </w:tabs>
              <w:spacing w:line="360" w:lineRule="exact"/>
              <w:jc w:val="center"/>
              <w:rPr>
                <w:rFonts w:ascii="宋体" w:hAnsi="宋体" w:cs="宋体"/>
                <w:szCs w:val="21"/>
                <w:highlight w:val="none"/>
              </w:rPr>
            </w:pPr>
          </w:p>
        </w:tc>
        <w:tc>
          <w:tcPr>
            <w:tcW w:w="1816" w:type="dxa"/>
            <w:gridSpan w:val="2"/>
            <w:tcBorders>
              <w:left w:val="single" w:color="auto" w:sz="4" w:space="0"/>
              <w:right w:val="single" w:color="auto" w:sz="4" w:space="0"/>
            </w:tcBorders>
            <w:vAlign w:val="center"/>
          </w:tcPr>
          <w:p w14:paraId="5E5C4F2B">
            <w:pPr>
              <w:spacing w:line="360" w:lineRule="exact"/>
              <w:rPr>
                <w:highlight w:val="none"/>
              </w:rPr>
            </w:pPr>
            <w:r>
              <w:rPr>
                <w:rFonts w:hint="eastAsia"/>
                <w:highlight w:val="none"/>
              </w:rPr>
              <w:t>应急方案（</w:t>
            </w:r>
            <w:r>
              <w:rPr>
                <w:rFonts w:hint="eastAsia"/>
                <w:highlight w:val="none"/>
                <w:lang w:val="en-US" w:eastAsia="zh-CN"/>
              </w:rPr>
              <w:t>5</w:t>
            </w:r>
            <w:r>
              <w:rPr>
                <w:rFonts w:hint="eastAsia"/>
                <w:highlight w:val="none"/>
              </w:rPr>
              <w:t>分）</w:t>
            </w:r>
          </w:p>
        </w:tc>
        <w:tc>
          <w:tcPr>
            <w:tcW w:w="4100" w:type="dxa"/>
            <w:tcBorders>
              <w:left w:val="single" w:color="auto" w:sz="4" w:space="0"/>
            </w:tcBorders>
            <w:vAlign w:val="center"/>
          </w:tcPr>
          <w:p w14:paraId="44AAD7C2">
            <w:pPr>
              <w:spacing w:line="360" w:lineRule="exact"/>
              <w:rPr>
                <w:highlight w:val="none"/>
              </w:rPr>
            </w:pPr>
            <w:r>
              <w:rPr>
                <w:rFonts w:hint="eastAsia"/>
                <w:highlight w:val="none"/>
              </w:rPr>
              <w:t>有完善的各项应急管理制度和可操作的处置预案，优得</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分、良好得</w:t>
            </w:r>
            <w:r>
              <w:rPr>
                <w:rFonts w:hint="eastAsia"/>
                <w:highlight w:val="none"/>
                <w:lang w:val="en-US" w:eastAsia="zh-CN"/>
              </w:rPr>
              <w:t>2</w:t>
            </w:r>
            <w:r>
              <w:rPr>
                <w:rFonts w:hint="eastAsia"/>
                <w:highlight w:val="none"/>
              </w:rPr>
              <w:t>-</w:t>
            </w:r>
            <w:r>
              <w:rPr>
                <w:rFonts w:hint="eastAsia"/>
                <w:highlight w:val="none"/>
                <w:lang w:val="en-US" w:eastAsia="zh-CN"/>
              </w:rPr>
              <w:t>3</w:t>
            </w:r>
            <w:r>
              <w:rPr>
                <w:rFonts w:hint="eastAsia"/>
                <w:highlight w:val="none"/>
              </w:rPr>
              <w:t>分、一般得</w:t>
            </w:r>
            <w:r>
              <w:rPr>
                <w:rFonts w:hint="eastAsia"/>
                <w:highlight w:val="none"/>
                <w:lang w:val="en-US" w:eastAsia="zh-CN"/>
              </w:rPr>
              <w:t>1</w:t>
            </w:r>
            <w:r>
              <w:rPr>
                <w:rFonts w:hint="eastAsia"/>
                <w:highlight w:val="none"/>
              </w:rPr>
              <w:t>-</w:t>
            </w:r>
            <w:r>
              <w:rPr>
                <w:rFonts w:hint="eastAsia"/>
                <w:highlight w:val="none"/>
                <w:lang w:val="en-US" w:eastAsia="zh-CN"/>
              </w:rPr>
              <w:t>2</w:t>
            </w:r>
            <w:r>
              <w:rPr>
                <w:rFonts w:hint="eastAsia"/>
                <w:highlight w:val="none"/>
              </w:rPr>
              <w:t>分、差得0分</w:t>
            </w:r>
          </w:p>
        </w:tc>
      </w:tr>
      <w:tr w14:paraId="24A3EB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7" w:hRule="atLeast"/>
        </w:trPr>
        <w:tc>
          <w:tcPr>
            <w:tcW w:w="898" w:type="dxa"/>
            <w:tcBorders>
              <w:right w:val="single" w:color="auto" w:sz="4" w:space="0"/>
            </w:tcBorders>
            <w:vAlign w:val="center"/>
          </w:tcPr>
          <w:p w14:paraId="57E3A6B2">
            <w:pPr>
              <w:spacing w:line="360" w:lineRule="exact"/>
              <w:rPr>
                <w:rFonts w:ascii="宋体" w:hAnsi="宋体"/>
                <w:kern w:val="0"/>
                <w:highlight w:val="none"/>
              </w:rPr>
            </w:pPr>
            <w:r>
              <w:rPr>
                <w:rFonts w:hint="eastAsia" w:ascii="宋体" w:hAnsi="宋体"/>
                <w:kern w:val="0"/>
                <w:highlight w:val="none"/>
              </w:rPr>
              <w:t>2.2.2（3）</w:t>
            </w:r>
          </w:p>
        </w:tc>
        <w:tc>
          <w:tcPr>
            <w:tcW w:w="1059" w:type="dxa"/>
            <w:gridSpan w:val="2"/>
            <w:tcBorders>
              <w:left w:val="single" w:color="auto" w:sz="4" w:space="0"/>
            </w:tcBorders>
            <w:vAlign w:val="center"/>
          </w:tcPr>
          <w:p w14:paraId="6FFCABC9">
            <w:pPr>
              <w:spacing w:line="360" w:lineRule="exact"/>
              <w:jc w:val="center"/>
              <w:rPr>
                <w:rFonts w:ascii="宋体" w:hAnsi="宋体"/>
                <w:kern w:val="0"/>
                <w:highlight w:val="none"/>
              </w:rPr>
            </w:pPr>
            <w:r>
              <w:rPr>
                <w:rFonts w:hint="eastAsia" w:ascii="宋体" w:hAnsi="宋体"/>
                <w:kern w:val="0"/>
                <w:highlight w:val="none"/>
              </w:rPr>
              <w:t>投标报价评分标准</w:t>
            </w:r>
          </w:p>
        </w:tc>
        <w:tc>
          <w:tcPr>
            <w:tcW w:w="1177" w:type="dxa"/>
            <w:gridSpan w:val="2"/>
            <w:tcBorders>
              <w:right w:val="single" w:color="auto" w:sz="4" w:space="0"/>
            </w:tcBorders>
            <w:vAlign w:val="center"/>
          </w:tcPr>
          <w:p w14:paraId="5D368FD3">
            <w:pPr>
              <w:tabs>
                <w:tab w:val="left" w:pos="1875"/>
              </w:tabs>
              <w:spacing w:line="360" w:lineRule="exact"/>
              <w:jc w:val="center"/>
              <w:rPr>
                <w:rFonts w:ascii="宋体" w:hAnsi="宋体" w:cs="宋体"/>
                <w:szCs w:val="21"/>
                <w:highlight w:val="none"/>
              </w:rPr>
            </w:pPr>
            <w:r>
              <w:rPr>
                <w:rFonts w:hint="eastAsia" w:ascii="宋体" w:hAnsi="宋体" w:cs="宋体"/>
                <w:szCs w:val="21"/>
                <w:highlight w:val="none"/>
              </w:rPr>
              <w:t>投标报价评分标准（</w:t>
            </w:r>
            <w:r>
              <w:rPr>
                <w:rFonts w:hint="eastAsia" w:ascii="宋体" w:hAnsi="宋体" w:cs="宋体"/>
                <w:szCs w:val="21"/>
                <w:highlight w:val="none"/>
                <w:lang w:val="en-US" w:eastAsia="zh-CN"/>
              </w:rPr>
              <w:t>6</w:t>
            </w:r>
            <w:r>
              <w:rPr>
                <w:rFonts w:hint="eastAsia" w:ascii="宋体" w:hAnsi="宋体" w:cs="宋体"/>
                <w:szCs w:val="21"/>
                <w:highlight w:val="none"/>
              </w:rPr>
              <w:t>0分）</w:t>
            </w:r>
          </w:p>
        </w:tc>
        <w:tc>
          <w:tcPr>
            <w:tcW w:w="5916" w:type="dxa"/>
            <w:gridSpan w:val="3"/>
            <w:tcBorders>
              <w:left w:val="single" w:color="auto" w:sz="4" w:space="0"/>
            </w:tcBorders>
            <w:vAlign w:val="center"/>
          </w:tcPr>
          <w:p w14:paraId="79AB9706">
            <w:pPr>
              <w:spacing w:line="360" w:lineRule="auto"/>
              <w:jc w:val="left"/>
              <w:rPr>
                <w:highlight w:val="none"/>
              </w:rPr>
            </w:pPr>
            <w:r>
              <w:rPr>
                <w:rFonts w:hint="eastAsia"/>
                <w:highlight w:val="none"/>
              </w:rPr>
              <w:t>详见本附表3.2.1（3）目。</w:t>
            </w:r>
          </w:p>
        </w:tc>
      </w:tr>
      <w:tr w14:paraId="538621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Pr>
        <w:tc>
          <w:tcPr>
            <w:tcW w:w="898" w:type="dxa"/>
            <w:tcBorders>
              <w:right w:val="single" w:color="auto" w:sz="4" w:space="0"/>
            </w:tcBorders>
            <w:vAlign w:val="center"/>
          </w:tcPr>
          <w:p w14:paraId="088B2025">
            <w:pPr>
              <w:spacing w:line="36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1059" w:type="dxa"/>
            <w:gridSpan w:val="2"/>
            <w:tcBorders>
              <w:left w:val="single" w:color="auto" w:sz="4" w:space="0"/>
            </w:tcBorders>
            <w:vAlign w:val="center"/>
          </w:tcPr>
          <w:p w14:paraId="7658066F">
            <w:pPr>
              <w:spacing w:line="360" w:lineRule="exact"/>
              <w:jc w:val="center"/>
              <w:rPr>
                <w:rFonts w:ascii="宋体" w:hAnsi="宋体"/>
                <w:kern w:val="0"/>
                <w:highlight w:val="none"/>
              </w:rPr>
            </w:pPr>
            <w:r>
              <w:rPr>
                <w:rFonts w:ascii="宋体" w:hAnsi="宋体"/>
                <w:kern w:val="0"/>
                <w:highlight w:val="none"/>
              </w:rPr>
              <w:t>评标基准价计算方法</w:t>
            </w:r>
          </w:p>
        </w:tc>
        <w:tc>
          <w:tcPr>
            <w:tcW w:w="1177" w:type="dxa"/>
            <w:gridSpan w:val="2"/>
            <w:vAlign w:val="center"/>
          </w:tcPr>
          <w:p w14:paraId="34250D30">
            <w:pPr>
              <w:spacing w:line="360" w:lineRule="exact"/>
              <w:jc w:val="center"/>
              <w:rPr>
                <w:rFonts w:ascii="宋体" w:hAnsi="宋体"/>
                <w:kern w:val="0"/>
                <w:highlight w:val="none"/>
              </w:rPr>
            </w:pPr>
            <w:r>
              <w:rPr>
                <w:rFonts w:hint="eastAsia" w:ascii="宋体" w:hAnsi="宋体"/>
                <w:kern w:val="0"/>
                <w:highlight w:val="none"/>
              </w:rPr>
              <w:t>投标</w:t>
            </w:r>
          </w:p>
          <w:p w14:paraId="170217D7">
            <w:pPr>
              <w:spacing w:line="360" w:lineRule="exact"/>
              <w:jc w:val="center"/>
              <w:rPr>
                <w:rFonts w:ascii="宋体" w:hAnsi="宋体"/>
                <w:kern w:val="0"/>
                <w:highlight w:val="none"/>
              </w:rPr>
            </w:pPr>
            <w:r>
              <w:rPr>
                <w:rFonts w:hint="eastAsia" w:ascii="宋体" w:hAnsi="宋体"/>
                <w:kern w:val="0"/>
                <w:highlight w:val="none"/>
              </w:rPr>
              <w:t>报价</w:t>
            </w:r>
          </w:p>
        </w:tc>
        <w:tc>
          <w:tcPr>
            <w:tcW w:w="5916" w:type="dxa"/>
            <w:gridSpan w:val="3"/>
          </w:tcPr>
          <w:p w14:paraId="64F4D85D">
            <w:pPr>
              <w:snapToGrid w:val="0"/>
              <w:spacing w:line="360" w:lineRule="exact"/>
              <w:ind w:firstLine="420" w:firstLineChars="200"/>
              <w:jc w:val="left"/>
              <w:rPr>
                <w:rFonts w:ascii="宋体" w:hAnsi="宋体"/>
                <w:kern w:val="0"/>
                <w:highlight w:val="none"/>
              </w:rPr>
            </w:pPr>
            <w:r>
              <w:rPr>
                <w:rFonts w:hint="eastAsia" w:ascii="宋体" w:hAnsi="宋体"/>
                <w:kern w:val="0"/>
                <w:highlight w:val="none"/>
              </w:rPr>
              <w:t>所有通过初步评审合格的供应商的投标报价的算术平均值作为评标基准价。</w:t>
            </w:r>
          </w:p>
          <w:p w14:paraId="7BF37E99">
            <w:pPr>
              <w:snapToGrid w:val="0"/>
              <w:spacing w:line="360" w:lineRule="exact"/>
              <w:ind w:firstLine="420" w:firstLineChars="200"/>
              <w:jc w:val="left"/>
              <w:rPr>
                <w:rFonts w:ascii="宋体" w:hAnsi="宋体"/>
                <w:kern w:val="0"/>
                <w:szCs w:val="21"/>
                <w:highlight w:val="none"/>
              </w:rPr>
            </w:pPr>
            <w:r>
              <w:rPr>
                <w:rFonts w:hint="eastAsia" w:ascii="宋体" w:hAnsi="宋体"/>
                <w:kern w:val="0"/>
                <w:highlight w:val="none"/>
              </w:rPr>
              <w:t>以上计算取小数点后两位，第三位四舍五入；在评标基准价计算完成后（除计算错误外），在后续的评审中不得再对其做出调整。</w:t>
            </w:r>
          </w:p>
        </w:tc>
      </w:tr>
      <w:tr w14:paraId="1611F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Pr>
        <w:tc>
          <w:tcPr>
            <w:tcW w:w="898" w:type="dxa"/>
            <w:tcBorders>
              <w:right w:val="single" w:color="auto" w:sz="4" w:space="0"/>
            </w:tcBorders>
            <w:vAlign w:val="center"/>
          </w:tcPr>
          <w:p w14:paraId="74B817AD">
            <w:pPr>
              <w:spacing w:line="360" w:lineRule="exact"/>
              <w:jc w:val="center"/>
              <w:rPr>
                <w:rFonts w:ascii="宋体" w:hAnsi="宋体"/>
                <w:kern w:val="0"/>
                <w:highlight w:val="none"/>
              </w:rPr>
            </w:pPr>
            <w:r>
              <w:rPr>
                <w:rFonts w:ascii="宋体" w:hAnsi="宋体"/>
                <w:highlight w:val="none"/>
              </w:rPr>
              <w:t>3</w:t>
            </w:r>
          </w:p>
        </w:tc>
        <w:tc>
          <w:tcPr>
            <w:tcW w:w="1059" w:type="dxa"/>
            <w:gridSpan w:val="2"/>
            <w:tcBorders>
              <w:left w:val="single" w:color="auto" w:sz="4" w:space="0"/>
            </w:tcBorders>
            <w:vAlign w:val="center"/>
          </w:tcPr>
          <w:p w14:paraId="39B7FA9E">
            <w:pPr>
              <w:spacing w:line="360" w:lineRule="exact"/>
              <w:jc w:val="center"/>
              <w:rPr>
                <w:rFonts w:ascii="宋体" w:hAnsi="宋体"/>
                <w:kern w:val="0"/>
                <w:highlight w:val="none"/>
              </w:rPr>
            </w:pPr>
            <w:r>
              <w:rPr>
                <w:rFonts w:ascii="宋体" w:hAnsi="宋体"/>
                <w:highlight w:val="none"/>
              </w:rPr>
              <w:t>评标程序</w:t>
            </w:r>
          </w:p>
        </w:tc>
        <w:tc>
          <w:tcPr>
            <w:tcW w:w="7093" w:type="dxa"/>
            <w:gridSpan w:val="5"/>
          </w:tcPr>
          <w:p w14:paraId="4311A464">
            <w:pPr>
              <w:spacing w:line="36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1.按本章评标办法第3.1款进行初步评审，未通过初步评审或评标委员会认定为无效的供应商不再参与后续评审。</w:t>
            </w:r>
          </w:p>
          <w:p w14:paraId="2BDD659A">
            <w:pPr>
              <w:spacing w:line="36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w:t>
            </w:r>
            <w:r>
              <w:rPr>
                <w:rFonts w:hint="eastAsia" w:ascii="宋体" w:hAnsi="宋体"/>
                <w:szCs w:val="21"/>
                <w:highlight w:val="none"/>
                <w:lang w:eastAsia="zh-CN"/>
              </w:rPr>
              <w:t>服务部分</w:t>
            </w:r>
            <w:r>
              <w:rPr>
                <w:rFonts w:hint="eastAsia" w:ascii="宋体" w:hAnsi="宋体"/>
                <w:szCs w:val="21"/>
                <w:highlight w:val="none"/>
              </w:rPr>
              <w:t>进行明标评审。</w:t>
            </w:r>
          </w:p>
          <w:p w14:paraId="486721FC">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.对初步评审合格的供应商按照本章第2.2.3项计算方法计算评标基准价，并按本附表第3.2.1（3）目规定的评分方法对投标报价进行评分。</w:t>
            </w:r>
          </w:p>
          <w:p w14:paraId="70DCEDF4">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.对</w:t>
            </w:r>
            <w:r>
              <w:rPr>
                <w:rFonts w:hint="eastAsia" w:ascii="宋体" w:hAnsi="宋体"/>
                <w:szCs w:val="21"/>
                <w:highlight w:val="none"/>
                <w:lang w:eastAsia="zh-CN"/>
              </w:rPr>
              <w:t>服务部分</w:t>
            </w:r>
            <w:r>
              <w:rPr>
                <w:rFonts w:hint="eastAsia" w:ascii="宋体" w:hAnsi="宋体"/>
                <w:szCs w:val="21"/>
                <w:highlight w:val="none"/>
              </w:rPr>
              <w:t>、投标报价得分进行汇总，确定得分由高至低前三名供应商为中标候选人。</w:t>
            </w:r>
          </w:p>
          <w:p w14:paraId="5B5824D1">
            <w:pPr>
              <w:snapToGrid w:val="0"/>
              <w:spacing w:line="360" w:lineRule="exact"/>
              <w:ind w:firstLine="420" w:firstLineChars="200"/>
              <w:jc w:val="left"/>
              <w:rPr>
                <w:rFonts w:ascii="宋体" w:hAnsi="宋体"/>
                <w:kern w:val="0"/>
                <w:highlight w:val="none"/>
              </w:rPr>
            </w:pPr>
            <w:r>
              <w:rPr>
                <w:rFonts w:hint="eastAsia" w:ascii="宋体" w:hAnsi="宋体"/>
                <w:szCs w:val="21"/>
                <w:highlight w:val="none"/>
                <w:lang w:val="en-US" w:eastAsia="zh-CN"/>
              </w:rPr>
              <w:t>5</w:t>
            </w:r>
            <w:r>
              <w:rPr>
                <w:rFonts w:hint="eastAsia" w:ascii="宋体" w:hAnsi="宋体"/>
                <w:szCs w:val="21"/>
                <w:highlight w:val="none"/>
              </w:rPr>
              <w:t>.因评标委员会作否决投标处理导致有效供应商不足三个的，评标委员会应当否决所有投标。但是有效供应商的经济、技术等指标仍然具有市场竞争力，能够满足比选文件要求的，评标委员会可以继续评标并确定中标候选人。</w:t>
            </w:r>
          </w:p>
        </w:tc>
      </w:tr>
      <w:tr w14:paraId="4E834D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98" w:type="dxa"/>
            <w:vAlign w:val="center"/>
          </w:tcPr>
          <w:p w14:paraId="75E8BE79">
            <w:pPr>
              <w:spacing w:line="360" w:lineRule="exact"/>
              <w:jc w:val="center"/>
              <w:rPr>
                <w:rFonts w:ascii="宋体" w:hAnsi="宋体"/>
                <w:highlight w:val="none"/>
              </w:rPr>
            </w:pPr>
            <w:r>
              <w:rPr>
                <w:rFonts w:ascii="宋体" w:hAnsi="宋体"/>
                <w:highlight w:val="none"/>
              </w:rPr>
              <w:t>3.2.1（</w:t>
            </w:r>
            <w:r>
              <w:rPr>
                <w:rFonts w:hint="eastAsia" w:ascii="宋体" w:hAnsi="宋体"/>
                <w:highlight w:val="none"/>
              </w:rPr>
              <w:t>1</w:t>
            </w:r>
            <w:r>
              <w:rPr>
                <w:rFonts w:ascii="宋体" w:hAnsi="宋体"/>
                <w:highlight w:val="none"/>
              </w:rPr>
              <w:t>）</w:t>
            </w:r>
          </w:p>
        </w:tc>
        <w:tc>
          <w:tcPr>
            <w:tcW w:w="1059" w:type="dxa"/>
            <w:gridSpan w:val="2"/>
            <w:vAlign w:val="center"/>
          </w:tcPr>
          <w:p w14:paraId="4C341FB4">
            <w:pPr>
              <w:spacing w:line="360" w:lineRule="exact"/>
              <w:jc w:val="center"/>
              <w:rPr>
                <w:rFonts w:ascii="宋体" w:hAnsi="宋体"/>
                <w:highlight w:val="none"/>
              </w:rPr>
            </w:pPr>
            <w:r>
              <w:rPr>
                <w:rFonts w:hint="eastAsia" w:ascii="宋体" w:hAnsi="宋体"/>
                <w:highlight w:val="none"/>
                <w:lang w:eastAsia="zh-CN"/>
              </w:rPr>
              <w:t>服务部分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024" w:type="dxa"/>
            <w:vAlign w:val="center"/>
          </w:tcPr>
          <w:p w14:paraId="0BFBE5BF">
            <w:pPr>
              <w:spacing w:line="360" w:lineRule="exact"/>
              <w:jc w:val="center"/>
              <w:rPr>
                <w:rFonts w:ascii="宋体" w:hAnsi="宋体"/>
                <w:kern w:val="0"/>
                <w:highlight w:val="none"/>
              </w:rPr>
            </w:pPr>
            <w:r>
              <w:rPr>
                <w:rFonts w:hint="eastAsia" w:ascii="宋体" w:hAnsi="宋体" w:cs="宋体"/>
                <w:szCs w:val="21"/>
                <w:highlight w:val="none"/>
                <w:lang w:val="en-US" w:eastAsia="zh-CN"/>
              </w:rPr>
              <w:t>4</w:t>
            </w:r>
            <w:r>
              <w:rPr>
                <w:rFonts w:hint="eastAsia" w:ascii="宋体" w:hAnsi="宋体" w:cs="宋体"/>
                <w:szCs w:val="21"/>
                <w:highlight w:val="none"/>
              </w:rPr>
              <w:t>0分</w:t>
            </w:r>
          </w:p>
        </w:tc>
        <w:tc>
          <w:tcPr>
            <w:tcW w:w="6069" w:type="dxa"/>
            <w:gridSpan w:val="4"/>
            <w:vAlign w:val="center"/>
          </w:tcPr>
          <w:p w14:paraId="559C99DC">
            <w:pPr>
              <w:autoSpaceDE w:val="0"/>
              <w:autoSpaceDN w:val="0"/>
              <w:adjustRightInd w:val="0"/>
              <w:snapToGrid w:val="0"/>
              <w:spacing w:line="360" w:lineRule="exact"/>
              <w:ind w:firstLine="420" w:firstLineChars="200"/>
              <w:rPr>
                <w:rFonts w:ascii="宋体" w:hAnsi="宋体"/>
                <w:szCs w:val="21"/>
                <w:highlight w:val="none"/>
              </w:rPr>
            </w:pPr>
            <w:r>
              <w:rPr>
                <w:rFonts w:ascii="宋体" w:hAnsi="宋体"/>
                <w:szCs w:val="21"/>
                <w:highlight w:val="none"/>
              </w:rPr>
              <w:t>评标委员会按第2.2.</w:t>
            </w:r>
            <w:r>
              <w:rPr>
                <w:rFonts w:hint="eastAsia" w:ascii="宋体" w:hAnsi="宋体"/>
                <w:szCs w:val="21"/>
                <w:highlight w:val="none"/>
              </w:rPr>
              <w:t>2（1）项</w:t>
            </w:r>
            <w:r>
              <w:rPr>
                <w:rFonts w:ascii="宋体" w:hAnsi="宋体"/>
                <w:szCs w:val="21"/>
                <w:highlight w:val="none"/>
              </w:rPr>
              <w:t>各评审因素设定的分值评分。</w:t>
            </w:r>
          </w:p>
          <w:p w14:paraId="6C65C305">
            <w:pPr>
              <w:spacing w:line="360" w:lineRule="exact"/>
              <w:ind w:firstLine="420" w:firstLineChars="200"/>
              <w:rPr>
                <w:rFonts w:ascii="宋体" w:hAnsi="宋体"/>
                <w:kern w:val="0"/>
                <w:szCs w:val="21"/>
                <w:highlight w:val="none"/>
              </w:rPr>
            </w:pPr>
            <w:r>
              <w:rPr>
                <w:rFonts w:hint="eastAsia" w:ascii="宋体" w:hAnsi="宋体"/>
                <w:snapToGrid w:val="0"/>
                <w:kern w:val="0"/>
                <w:szCs w:val="21"/>
                <w:highlight w:val="none"/>
              </w:rPr>
              <w:t>所有</w:t>
            </w:r>
            <w:r>
              <w:rPr>
                <w:rFonts w:ascii="宋体" w:hAnsi="宋体"/>
                <w:snapToGrid w:val="0"/>
                <w:kern w:val="0"/>
                <w:szCs w:val="21"/>
                <w:highlight w:val="none"/>
              </w:rPr>
              <w:t>评委</w:t>
            </w:r>
            <w:r>
              <w:rPr>
                <w:rFonts w:hint="eastAsia" w:ascii="宋体" w:hAnsi="宋体"/>
                <w:snapToGrid w:val="0"/>
                <w:kern w:val="0"/>
                <w:szCs w:val="21"/>
                <w:highlight w:val="none"/>
              </w:rPr>
              <w:t>评</w:t>
            </w:r>
            <w:r>
              <w:rPr>
                <w:rFonts w:ascii="宋体" w:hAnsi="宋体"/>
                <w:snapToGrid w:val="0"/>
                <w:kern w:val="0"/>
                <w:szCs w:val="21"/>
                <w:highlight w:val="none"/>
              </w:rPr>
              <w:t>分</w:t>
            </w:r>
            <w:r>
              <w:rPr>
                <w:rFonts w:hint="eastAsia" w:ascii="宋体" w:hAnsi="宋体"/>
                <w:snapToGrid w:val="0"/>
                <w:kern w:val="0"/>
                <w:szCs w:val="21"/>
                <w:highlight w:val="none"/>
              </w:rPr>
              <w:t>后</w:t>
            </w:r>
            <w:r>
              <w:rPr>
                <w:rFonts w:ascii="宋体" w:hAnsi="宋体"/>
                <w:snapToGrid w:val="0"/>
                <w:kern w:val="0"/>
                <w:szCs w:val="21"/>
                <w:highlight w:val="none"/>
              </w:rPr>
              <w:t>取算术平均值为</w:t>
            </w:r>
            <w:r>
              <w:rPr>
                <w:rFonts w:hint="eastAsia" w:ascii="宋体" w:hAnsi="宋体"/>
                <w:snapToGrid w:val="0"/>
                <w:kern w:val="0"/>
                <w:szCs w:val="21"/>
                <w:highlight w:val="none"/>
                <w:lang w:eastAsia="zh-CN"/>
              </w:rPr>
              <w:t>服务部分</w:t>
            </w:r>
            <w:r>
              <w:rPr>
                <w:rFonts w:ascii="宋体" w:hAnsi="宋体"/>
                <w:snapToGrid w:val="0"/>
                <w:kern w:val="0"/>
                <w:szCs w:val="21"/>
                <w:highlight w:val="none"/>
              </w:rPr>
              <w:t>得分</w:t>
            </w:r>
            <w:r>
              <w:rPr>
                <w:rFonts w:hint="eastAsia" w:ascii="宋体" w:hAnsi="宋体"/>
                <w:snapToGrid w:val="0"/>
                <w:kern w:val="0"/>
                <w:szCs w:val="21"/>
                <w:highlight w:val="none"/>
              </w:rPr>
              <w:t>，</w:t>
            </w:r>
            <w:r>
              <w:rPr>
                <w:rFonts w:ascii="宋体" w:hAnsi="宋体"/>
                <w:kern w:val="0"/>
                <w:szCs w:val="21"/>
                <w:highlight w:val="none"/>
              </w:rPr>
              <w:t>以上计算取小数点后两位，第三位四舍五入。</w:t>
            </w:r>
          </w:p>
        </w:tc>
      </w:tr>
      <w:tr w14:paraId="0F1F14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98" w:type="dxa"/>
            <w:vAlign w:val="center"/>
          </w:tcPr>
          <w:p w14:paraId="7E00EE69">
            <w:pPr>
              <w:spacing w:line="360" w:lineRule="exact"/>
              <w:jc w:val="center"/>
              <w:rPr>
                <w:rFonts w:ascii="宋体" w:hAnsi="宋体"/>
                <w:highlight w:val="none"/>
              </w:rPr>
            </w:pPr>
            <w:r>
              <w:rPr>
                <w:rFonts w:ascii="宋体" w:hAnsi="宋体"/>
                <w:highlight w:val="none"/>
              </w:rPr>
              <w:t>3.2.1（</w:t>
            </w:r>
            <w:r>
              <w:rPr>
                <w:rFonts w:hint="eastAsia" w:ascii="宋体" w:hAnsi="宋体"/>
                <w:highlight w:val="none"/>
              </w:rPr>
              <w:t>3</w:t>
            </w:r>
            <w:r>
              <w:rPr>
                <w:rFonts w:ascii="宋体" w:hAnsi="宋体"/>
                <w:highlight w:val="none"/>
              </w:rPr>
              <w:t>）</w:t>
            </w:r>
          </w:p>
        </w:tc>
        <w:tc>
          <w:tcPr>
            <w:tcW w:w="1059" w:type="dxa"/>
            <w:gridSpan w:val="2"/>
            <w:vAlign w:val="center"/>
          </w:tcPr>
          <w:p w14:paraId="7E812BED">
            <w:pPr>
              <w:spacing w:line="360" w:lineRule="exact"/>
              <w:jc w:val="center"/>
              <w:rPr>
                <w:rFonts w:ascii="宋体" w:hAnsi="宋体"/>
                <w:highlight w:val="none"/>
              </w:rPr>
            </w:pPr>
            <w:r>
              <w:rPr>
                <w:rFonts w:hint="eastAsia"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lang w:val="en-US" w:eastAsia="zh-CN"/>
              </w:rPr>
              <w:t>B</w:t>
            </w:r>
            <w:r>
              <w:rPr>
                <w:rFonts w:ascii="宋体" w:hAnsi="宋体"/>
                <w:spacing w:val="-8"/>
                <w:highlight w:val="none"/>
              </w:rPr>
              <w:t>）</w:t>
            </w:r>
          </w:p>
        </w:tc>
        <w:tc>
          <w:tcPr>
            <w:tcW w:w="1024" w:type="dxa"/>
            <w:tcBorders>
              <w:top w:val="single" w:color="auto" w:sz="4" w:space="0"/>
            </w:tcBorders>
            <w:vAlign w:val="center"/>
          </w:tcPr>
          <w:p w14:paraId="11140F21">
            <w:pPr>
              <w:spacing w:line="360" w:lineRule="exact"/>
              <w:jc w:val="center"/>
              <w:rPr>
                <w:rFonts w:ascii="宋体" w:hAnsi="宋体"/>
                <w:highlight w:val="none"/>
              </w:rPr>
            </w:pPr>
            <w:r>
              <w:rPr>
                <w:rFonts w:hint="eastAsia" w:ascii="宋体" w:hAnsi="宋体"/>
                <w:highlight w:val="none"/>
                <w:lang w:val="en-US" w:eastAsia="zh-CN"/>
              </w:rPr>
              <w:t>6</w:t>
            </w:r>
            <w:r>
              <w:rPr>
                <w:rFonts w:hint="eastAsia" w:ascii="宋体" w:hAnsi="宋体"/>
                <w:highlight w:val="none"/>
              </w:rPr>
              <w:t>0分</w:t>
            </w:r>
          </w:p>
        </w:tc>
        <w:tc>
          <w:tcPr>
            <w:tcW w:w="6069" w:type="dxa"/>
            <w:gridSpan w:val="4"/>
            <w:vAlign w:val="center"/>
          </w:tcPr>
          <w:p w14:paraId="7E496F0D">
            <w:pPr>
              <w:spacing w:line="360" w:lineRule="exact"/>
              <w:ind w:firstLine="420" w:firstLineChars="200"/>
              <w:rPr>
                <w:rFonts w:ascii="宋体" w:hAnsi="宋体"/>
                <w:kern w:val="0"/>
                <w:highlight w:val="none"/>
              </w:rPr>
            </w:pPr>
            <w:r>
              <w:rPr>
                <w:rFonts w:hint="eastAsia" w:ascii="宋体" w:hAnsi="宋体"/>
                <w:kern w:val="0"/>
                <w:highlight w:val="none"/>
              </w:rPr>
              <w:t>初步评审合格的所有供应商，投标报价得本附表 2.2.1 规定分值的满分</w:t>
            </w:r>
            <w:r>
              <w:rPr>
                <w:rFonts w:hint="eastAsia" w:ascii="宋体" w:hAnsi="宋体"/>
                <w:kern w:val="0"/>
                <w:highlight w:val="none"/>
                <w:lang w:val="en-US" w:eastAsia="zh-CN"/>
              </w:rPr>
              <w:t>6</w:t>
            </w:r>
            <w:r>
              <w:rPr>
                <w:rFonts w:hint="eastAsia" w:ascii="宋体" w:hAnsi="宋体"/>
                <w:kern w:val="0"/>
                <w:highlight w:val="none"/>
              </w:rPr>
              <w:t>0分。在此基础上，投标报价与评标准基价</w:t>
            </w:r>
            <w:r>
              <w:rPr>
                <w:rFonts w:hint="eastAsia" w:ascii="宋体" w:hAnsi="宋体"/>
                <w:kern w:val="0"/>
                <w:highlight w:val="none"/>
                <w:lang w:val="en-US" w:eastAsia="zh-CN"/>
              </w:rPr>
              <w:t>相比</w:t>
            </w:r>
            <w:r>
              <w:rPr>
                <w:rFonts w:hint="eastAsia" w:ascii="宋体" w:hAnsi="宋体"/>
                <w:kern w:val="0"/>
                <w:highlight w:val="none"/>
              </w:rPr>
              <w:t xml:space="preserve">，每增加1%扣 </w:t>
            </w:r>
            <w:r>
              <w:rPr>
                <w:rFonts w:hint="eastAsia" w:ascii="宋体" w:hAnsi="宋体"/>
                <w:kern w:val="0"/>
                <w:highlight w:val="none"/>
                <w:lang w:val="en-US" w:eastAsia="zh-CN"/>
              </w:rPr>
              <w:t>2.5</w:t>
            </w:r>
            <w:r>
              <w:rPr>
                <w:rFonts w:hint="eastAsia" w:ascii="宋体" w:hAnsi="宋体"/>
                <w:kern w:val="0"/>
                <w:highlight w:val="none"/>
              </w:rPr>
              <w:t>分，每减少1%扣1分，扣完为止。</w:t>
            </w:r>
          </w:p>
          <w:p w14:paraId="5CBBA386">
            <w:pPr>
              <w:spacing w:line="360" w:lineRule="exact"/>
              <w:ind w:firstLine="420" w:firstLineChars="200"/>
              <w:rPr>
                <w:highlight w:val="none"/>
              </w:rPr>
            </w:pPr>
            <w:r>
              <w:rPr>
                <w:rFonts w:hint="eastAsia" w:ascii="宋体" w:hAnsi="宋体"/>
                <w:kern w:val="0"/>
                <w:highlight w:val="none"/>
              </w:rPr>
              <w:t>以上计算取小数点后两位，第三位四舍五入。初步评审合格的所有供应商的投标报价（因投标报价明显低于其他投标报价被评标委员会认定以低于成本报价竞标的除外），均应参加计算相应分值。</w:t>
            </w:r>
          </w:p>
        </w:tc>
      </w:tr>
      <w:tr w14:paraId="10C5C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c>
          <w:tcPr>
            <w:tcW w:w="1957" w:type="dxa"/>
            <w:gridSpan w:val="3"/>
            <w:vAlign w:val="center"/>
          </w:tcPr>
          <w:p w14:paraId="60A5D68C">
            <w:pPr>
              <w:spacing w:line="360" w:lineRule="exact"/>
              <w:ind w:firstLine="18" w:firstLineChars="9"/>
              <w:jc w:val="center"/>
              <w:rPr>
                <w:rFonts w:ascii="宋体" w:hAnsi="宋体"/>
                <w:szCs w:val="21"/>
                <w:highlight w:val="none"/>
              </w:rPr>
            </w:pPr>
            <w:r>
              <w:rPr>
                <w:rFonts w:ascii="宋体" w:hAnsi="宋体"/>
                <w:szCs w:val="21"/>
                <w:highlight w:val="none"/>
              </w:rPr>
              <w:t>3.2.3</w:t>
            </w:r>
          </w:p>
        </w:tc>
        <w:tc>
          <w:tcPr>
            <w:tcW w:w="1024" w:type="dxa"/>
            <w:vAlign w:val="center"/>
          </w:tcPr>
          <w:p w14:paraId="32CC9E28">
            <w:pPr>
              <w:spacing w:line="360" w:lineRule="exact"/>
              <w:ind w:firstLine="18" w:firstLineChars="9"/>
              <w:jc w:val="center"/>
              <w:rPr>
                <w:rFonts w:ascii="宋体" w:hAnsi="宋体"/>
                <w:szCs w:val="21"/>
                <w:highlight w:val="none"/>
              </w:rPr>
            </w:pPr>
            <w:r>
              <w:rPr>
                <w:rFonts w:hint="eastAsia" w:ascii="宋体" w:hAnsi="宋体"/>
                <w:szCs w:val="21"/>
                <w:highlight w:val="none"/>
              </w:rPr>
              <w:t>供应商</w:t>
            </w:r>
            <w:r>
              <w:rPr>
                <w:rFonts w:ascii="宋体" w:hAnsi="宋体"/>
                <w:szCs w:val="21"/>
                <w:highlight w:val="none"/>
              </w:rPr>
              <w:t>得分</w:t>
            </w:r>
          </w:p>
        </w:tc>
        <w:tc>
          <w:tcPr>
            <w:tcW w:w="6069" w:type="dxa"/>
            <w:gridSpan w:val="4"/>
            <w:vAlign w:val="center"/>
          </w:tcPr>
          <w:p w14:paraId="52567DFB">
            <w:pPr>
              <w:spacing w:line="360" w:lineRule="exact"/>
              <w:jc w:val="left"/>
              <w:rPr>
                <w:rFonts w:hint="eastAsia" w:ascii="宋体" w:hAnsi="宋体" w:eastAsia="宋体"/>
                <w:szCs w:val="21"/>
                <w:highlight w:val="none"/>
                <w:u w:val="single"/>
                <w:lang w:eastAsia="zh-CN"/>
              </w:rPr>
            </w:pPr>
            <w:r>
              <w:rPr>
                <w:rFonts w:hint="eastAsia" w:ascii="宋体" w:hAnsi="宋体"/>
                <w:szCs w:val="21"/>
                <w:highlight w:val="none"/>
              </w:rPr>
              <w:t>供应商</w:t>
            </w:r>
            <w:r>
              <w:rPr>
                <w:rFonts w:ascii="宋体" w:hAnsi="宋体"/>
                <w:szCs w:val="21"/>
                <w:highlight w:val="none"/>
              </w:rPr>
              <w:t>得分=A</w:t>
            </w:r>
            <w:r>
              <w:rPr>
                <w:rFonts w:hint="eastAsia" w:ascii="宋体" w:hAnsi="宋体"/>
                <w:szCs w:val="21"/>
                <w:highlight w:val="none"/>
              </w:rPr>
              <w:t>+</w:t>
            </w:r>
            <w:r>
              <w:rPr>
                <w:rFonts w:hint="eastAsia" w:ascii="宋体" w:hAnsi="宋体"/>
                <w:szCs w:val="21"/>
                <w:highlight w:val="none"/>
                <w:lang w:val="en-US" w:eastAsia="zh-CN"/>
              </w:rPr>
              <w:t>B</w:t>
            </w:r>
          </w:p>
        </w:tc>
      </w:tr>
    </w:tbl>
    <w:p w14:paraId="04CDD50A">
      <w:pPr>
        <w:pStyle w:val="132"/>
        <w:jc w:val="both"/>
        <w:rPr>
          <w:rFonts w:ascii="Times New Roman" w:hAnsi="Times New Roman" w:eastAsia="宋体"/>
          <w:sz w:val="21"/>
          <w:szCs w:val="21"/>
          <w:highlight w:val="none"/>
          <w:shd w:val="clear" w:color="auto" w:fill="FFFFFF"/>
        </w:rPr>
      </w:pPr>
      <w:r>
        <w:rPr>
          <w:rFonts w:ascii="Times New Roman" w:hAnsi="Times New Roman"/>
          <w:highlight w:val="none"/>
        </w:rPr>
        <w:br w:type="page"/>
      </w:r>
      <w:bookmarkStart w:id="198" w:name="_Toc8673"/>
      <w:bookmarkStart w:id="199" w:name="_Toc8601"/>
      <w:r>
        <w:rPr>
          <w:rFonts w:ascii="Times New Roman" w:hAnsi="Times New Roman" w:eastAsia="宋体"/>
          <w:sz w:val="21"/>
          <w:szCs w:val="21"/>
          <w:highlight w:val="none"/>
          <w:shd w:val="clear" w:color="auto" w:fill="FFFFFF"/>
        </w:rPr>
        <w:t>1.  评标方法</w:t>
      </w:r>
      <w:bookmarkEnd w:id="198"/>
      <w:bookmarkEnd w:id="199"/>
    </w:p>
    <w:p w14:paraId="6199AB37">
      <w:pPr>
        <w:autoSpaceDE w:val="0"/>
        <w:autoSpaceDN w:val="0"/>
        <w:adjustRightInd w:val="0"/>
        <w:spacing w:before="56" w:line="360" w:lineRule="auto"/>
        <w:ind w:left="119" w:right="96" w:firstLine="420"/>
        <w:rPr>
          <w:kern w:val="0"/>
          <w:szCs w:val="21"/>
          <w:highlight w:val="none"/>
          <w:shd w:val="clear" w:color="auto" w:fill="FFFFFF"/>
        </w:rPr>
      </w:pPr>
      <w:r>
        <w:rPr>
          <w:rFonts w:hint="eastAsia"/>
          <w:kern w:val="0"/>
          <w:szCs w:val="21"/>
          <w:highlight w:val="none"/>
          <w:shd w:val="clear" w:color="auto" w:fill="FFFFFF"/>
        </w:rPr>
        <w:t>本次评标采用综合评估法。评标委员会按照本章第 2.2 款规定的评分标准进行打分，按得分由高到低顺序推荐中标候选人，或根据比选人授权直接确定中标人。综合评分相等时，以投标报价低的优先；投标报价相等的，以</w:t>
      </w:r>
      <w:r>
        <w:rPr>
          <w:rFonts w:hint="eastAsia"/>
          <w:kern w:val="0"/>
          <w:szCs w:val="21"/>
          <w:highlight w:val="none"/>
          <w:shd w:val="clear" w:color="auto" w:fill="FFFFFF"/>
          <w:lang w:eastAsia="zh-CN"/>
        </w:rPr>
        <w:t>服务部分</w:t>
      </w:r>
      <w:r>
        <w:rPr>
          <w:rFonts w:hint="eastAsia"/>
          <w:kern w:val="0"/>
          <w:szCs w:val="21"/>
          <w:highlight w:val="none"/>
          <w:shd w:val="clear" w:color="auto" w:fill="FFFFFF"/>
        </w:rPr>
        <w:t>得分高的优先。</w:t>
      </w:r>
    </w:p>
    <w:p w14:paraId="0A0A5928">
      <w:pPr>
        <w:pStyle w:val="132"/>
        <w:jc w:val="both"/>
        <w:rPr>
          <w:rFonts w:ascii="Times New Roman" w:hAnsi="Times New Roman" w:eastAsia="宋体"/>
          <w:sz w:val="21"/>
          <w:szCs w:val="21"/>
          <w:highlight w:val="none"/>
          <w:shd w:val="clear" w:color="auto" w:fill="FFFFFF"/>
        </w:rPr>
      </w:pPr>
      <w:bookmarkStart w:id="200" w:name="_Toc31136"/>
      <w:bookmarkStart w:id="201" w:name="_Toc18767"/>
      <w:r>
        <w:rPr>
          <w:rFonts w:ascii="Times New Roman" w:hAnsi="Times New Roman" w:eastAsia="宋体"/>
          <w:sz w:val="21"/>
          <w:szCs w:val="21"/>
          <w:highlight w:val="none"/>
          <w:shd w:val="clear" w:color="auto" w:fill="FFFFFF"/>
        </w:rPr>
        <w:t xml:space="preserve">2.  </w:t>
      </w:r>
      <w:r>
        <w:rPr>
          <w:rFonts w:ascii="Times New Roman" w:hAnsi="Times New Roman" w:eastAsia="宋体"/>
          <w:spacing w:val="1"/>
          <w:sz w:val="21"/>
          <w:szCs w:val="21"/>
          <w:highlight w:val="none"/>
          <w:shd w:val="clear" w:color="auto" w:fill="FFFFFF"/>
        </w:rPr>
        <w:t>评审标准</w:t>
      </w:r>
      <w:bookmarkEnd w:id="200"/>
      <w:bookmarkEnd w:id="201"/>
    </w:p>
    <w:p w14:paraId="40B6B16E">
      <w:pPr>
        <w:keepNext/>
        <w:keepLines/>
        <w:snapToGrid w:val="0"/>
        <w:spacing w:line="360" w:lineRule="auto"/>
        <w:outlineLvl w:val="2"/>
        <w:rPr>
          <w:rFonts w:ascii="宋体" w:hAnsi="宋体"/>
          <w:bCs/>
          <w:snapToGrid w:val="0"/>
          <w:szCs w:val="21"/>
          <w:highlight w:val="none"/>
        </w:rPr>
      </w:pPr>
      <w:bookmarkStart w:id="202" w:name="_Toc57484553"/>
      <w:bookmarkStart w:id="203" w:name="_Toc287620753"/>
      <w:bookmarkStart w:id="204" w:name="_Toc25411"/>
      <w:bookmarkStart w:id="205" w:name="_Toc509218778"/>
      <w:bookmarkStart w:id="206" w:name="_Toc287607814"/>
      <w:bookmarkStart w:id="207" w:name="_Toc224103386"/>
      <w:bookmarkStart w:id="208" w:name="_Toc18826"/>
      <w:bookmarkStart w:id="209" w:name="_Toc200513200"/>
      <w:bookmarkStart w:id="210" w:name="_Toc430530502"/>
      <w:bookmarkStart w:id="211" w:name="_Toc277082620"/>
      <w:r>
        <w:rPr>
          <w:rFonts w:ascii="宋体" w:hAnsi="宋体"/>
          <w:bCs/>
          <w:snapToGrid w:val="0"/>
          <w:szCs w:val="21"/>
          <w:highlight w:val="none"/>
        </w:rPr>
        <w:t>2.1  初步评审标准</w:t>
      </w:r>
      <w:bookmarkEnd w:id="202"/>
      <w:bookmarkEnd w:id="203"/>
      <w:bookmarkEnd w:id="204"/>
      <w:bookmarkEnd w:id="205"/>
      <w:bookmarkEnd w:id="206"/>
      <w:bookmarkEnd w:id="207"/>
      <w:bookmarkEnd w:id="208"/>
      <w:bookmarkEnd w:id="209"/>
      <w:bookmarkEnd w:id="210"/>
      <w:bookmarkEnd w:id="211"/>
    </w:p>
    <w:p w14:paraId="75D1F600">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r>
        <w:rPr>
          <w:rFonts w:ascii="宋体" w:hAnsi="宋体"/>
          <w:kern w:val="0"/>
          <w:szCs w:val="21"/>
          <w:highlight w:val="none"/>
        </w:rPr>
        <w:t xml:space="preserve">  资格评审标准：见评标办法前附表（适用于未进行资格预审的）。</w:t>
      </w:r>
    </w:p>
    <w:p w14:paraId="05185420">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470EC174">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2.1.3  响应性评审标准：见评标办法前附表。</w:t>
      </w:r>
    </w:p>
    <w:p w14:paraId="3FE3ED31">
      <w:pPr>
        <w:keepNext/>
        <w:keepLines/>
        <w:snapToGrid w:val="0"/>
        <w:spacing w:line="360" w:lineRule="auto"/>
        <w:outlineLvl w:val="2"/>
        <w:rPr>
          <w:rFonts w:ascii="宋体" w:hAnsi="宋体"/>
          <w:bCs/>
          <w:snapToGrid w:val="0"/>
          <w:szCs w:val="21"/>
          <w:highlight w:val="none"/>
        </w:rPr>
      </w:pPr>
      <w:bookmarkStart w:id="212" w:name="_Toc287607815"/>
      <w:bookmarkStart w:id="213" w:name="_Toc509218779"/>
      <w:bookmarkStart w:id="214" w:name="_Toc200513201"/>
      <w:bookmarkStart w:id="215" w:name="_Toc630"/>
      <w:bookmarkStart w:id="216" w:name="_Toc277082621"/>
      <w:bookmarkStart w:id="217" w:name="_Toc287620754"/>
      <w:bookmarkStart w:id="218" w:name="_Toc57484554"/>
      <w:bookmarkStart w:id="219" w:name="_Toc430530503"/>
      <w:bookmarkStart w:id="220" w:name="_Toc2533"/>
      <w:bookmarkStart w:id="221" w:name="_Toc224103387"/>
      <w:r>
        <w:rPr>
          <w:rFonts w:ascii="宋体" w:hAnsi="宋体"/>
          <w:bCs/>
          <w:snapToGrid w:val="0"/>
          <w:szCs w:val="21"/>
          <w:highlight w:val="none"/>
        </w:rPr>
        <w:t>2.2  分值构成与评分标准</w:t>
      </w:r>
      <w:bookmarkEnd w:id="212"/>
      <w:bookmarkEnd w:id="213"/>
      <w:bookmarkEnd w:id="214"/>
      <w:bookmarkEnd w:id="215"/>
      <w:bookmarkEnd w:id="216"/>
      <w:bookmarkEnd w:id="217"/>
      <w:bookmarkEnd w:id="218"/>
      <w:bookmarkEnd w:id="219"/>
      <w:bookmarkEnd w:id="220"/>
      <w:bookmarkEnd w:id="221"/>
    </w:p>
    <w:p w14:paraId="4F4E2158">
      <w:pPr>
        <w:autoSpaceDE w:val="0"/>
        <w:autoSpaceDN w:val="0"/>
        <w:adjustRightInd w:val="0"/>
        <w:snapToGrid w:val="0"/>
        <w:spacing w:line="360" w:lineRule="auto"/>
        <w:ind w:firstLine="525" w:firstLineChars="250"/>
        <w:rPr>
          <w:rFonts w:ascii="宋体" w:hAnsi="宋体"/>
          <w:kern w:val="0"/>
          <w:szCs w:val="21"/>
          <w:highlight w:val="none"/>
        </w:rPr>
      </w:pPr>
      <w:r>
        <w:rPr>
          <w:rFonts w:ascii="宋体" w:hAnsi="宋体"/>
          <w:kern w:val="0"/>
          <w:szCs w:val="21"/>
          <w:highlight w:val="none"/>
        </w:rPr>
        <w:t>2.2.1  分值构成</w:t>
      </w:r>
    </w:p>
    <w:p w14:paraId="483A7A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w:t>
      </w:r>
      <w:r>
        <w:rPr>
          <w:rFonts w:hint="eastAsia" w:ascii="宋体" w:hAnsi="宋体"/>
          <w:kern w:val="0"/>
          <w:szCs w:val="21"/>
          <w:highlight w:val="none"/>
          <w:lang w:eastAsia="zh-CN"/>
        </w:rPr>
        <w:t>服务部分</w:t>
      </w:r>
      <w:r>
        <w:rPr>
          <w:rFonts w:ascii="宋体" w:hAnsi="宋体"/>
          <w:kern w:val="0"/>
          <w:szCs w:val="21"/>
          <w:highlight w:val="none"/>
        </w:rPr>
        <w:t>：见评标办法前附表</w:t>
      </w:r>
      <w:r>
        <w:rPr>
          <w:rFonts w:hint="eastAsia" w:ascii="宋体" w:hAnsi="宋体"/>
          <w:kern w:val="0"/>
          <w:szCs w:val="21"/>
          <w:highlight w:val="none"/>
        </w:rPr>
        <w:t>；</w:t>
      </w:r>
    </w:p>
    <w:p w14:paraId="6400360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lang w:val="en-US" w:eastAsia="zh-CN"/>
        </w:rPr>
        <w:t>2</w:t>
      </w:r>
      <w:r>
        <w:rPr>
          <w:rFonts w:ascii="宋体" w:hAnsi="宋体"/>
          <w:kern w:val="0"/>
          <w:szCs w:val="21"/>
          <w:highlight w:val="none"/>
        </w:rPr>
        <w:t>）</w:t>
      </w:r>
      <w:r>
        <w:rPr>
          <w:rFonts w:hint="eastAsia" w:ascii="宋体" w:hAnsi="宋体"/>
          <w:kern w:val="0"/>
          <w:szCs w:val="21"/>
          <w:highlight w:val="none"/>
        </w:rPr>
        <w:t>投标报价</w:t>
      </w:r>
      <w:r>
        <w:rPr>
          <w:rFonts w:ascii="宋体" w:hAnsi="宋体"/>
          <w:kern w:val="0"/>
          <w:szCs w:val="21"/>
          <w:highlight w:val="none"/>
        </w:rPr>
        <w:t>：见评标办法前附表</w:t>
      </w:r>
      <w:r>
        <w:rPr>
          <w:rFonts w:hint="eastAsia" w:ascii="宋体" w:hAnsi="宋体"/>
          <w:kern w:val="0"/>
          <w:szCs w:val="21"/>
          <w:highlight w:val="none"/>
        </w:rPr>
        <w:t>。</w:t>
      </w:r>
    </w:p>
    <w:p w14:paraId="3BC1F088">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 xml:space="preserve">2  </w:t>
      </w:r>
      <w:r>
        <w:rPr>
          <w:rFonts w:ascii="宋体" w:hAnsi="宋体"/>
          <w:kern w:val="0"/>
          <w:szCs w:val="21"/>
          <w:highlight w:val="none"/>
        </w:rPr>
        <w:t>评分标准</w:t>
      </w:r>
    </w:p>
    <w:p w14:paraId="717062E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w:t>
      </w:r>
      <w:r>
        <w:rPr>
          <w:rFonts w:hint="eastAsia" w:ascii="宋体" w:hAnsi="宋体"/>
          <w:kern w:val="0"/>
          <w:szCs w:val="21"/>
          <w:highlight w:val="none"/>
          <w:lang w:eastAsia="zh-CN"/>
        </w:rPr>
        <w:t>服务部分</w:t>
      </w:r>
      <w:r>
        <w:rPr>
          <w:rFonts w:ascii="宋体" w:hAnsi="宋体"/>
          <w:kern w:val="0"/>
          <w:szCs w:val="21"/>
          <w:highlight w:val="none"/>
        </w:rPr>
        <w:t>评分标准：见评标办法前附表；</w:t>
      </w:r>
    </w:p>
    <w:p w14:paraId="70BE5B3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lang w:val="en-US" w:eastAsia="zh-CN"/>
        </w:rPr>
        <w:t>2</w:t>
      </w:r>
      <w:r>
        <w:rPr>
          <w:rFonts w:ascii="宋体" w:hAnsi="宋体"/>
          <w:kern w:val="0"/>
          <w:szCs w:val="21"/>
          <w:highlight w:val="none"/>
        </w:rPr>
        <w:t>）</w:t>
      </w:r>
      <w:r>
        <w:rPr>
          <w:rFonts w:hint="eastAsia" w:ascii="宋体" w:hAnsi="宋体"/>
          <w:kern w:val="0"/>
          <w:szCs w:val="21"/>
          <w:highlight w:val="none"/>
        </w:rPr>
        <w:t>投标报价</w:t>
      </w:r>
      <w:r>
        <w:rPr>
          <w:rFonts w:ascii="宋体" w:hAnsi="宋体"/>
          <w:kern w:val="0"/>
          <w:szCs w:val="21"/>
          <w:highlight w:val="none"/>
        </w:rPr>
        <w:t>评分标准：见评标办法前附表</w:t>
      </w:r>
      <w:r>
        <w:rPr>
          <w:rFonts w:hint="eastAsia" w:ascii="宋体" w:hAnsi="宋体"/>
          <w:kern w:val="0"/>
          <w:szCs w:val="21"/>
          <w:highlight w:val="none"/>
        </w:rPr>
        <w:t>。</w:t>
      </w:r>
    </w:p>
    <w:p w14:paraId="040CACD8">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3</w:t>
      </w:r>
      <w:r>
        <w:rPr>
          <w:rFonts w:ascii="宋体" w:hAnsi="宋体"/>
          <w:kern w:val="0"/>
          <w:szCs w:val="21"/>
          <w:highlight w:val="none"/>
        </w:rPr>
        <w:t xml:space="preserve">  评标基准价计算</w:t>
      </w:r>
    </w:p>
    <w:p w14:paraId="5890AAE5">
      <w:pPr>
        <w:autoSpaceDE w:val="0"/>
        <w:autoSpaceDN w:val="0"/>
        <w:adjustRightInd w:val="0"/>
        <w:snapToGrid w:val="0"/>
        <w:spacing w:line="360" w:lineRule="auto"/>
        <w:ind w:firstLine="535" w:firstLineChars="255"/>
        <w:rPr>
          <w:rFonts w:ascii="宋体" w:hAnsi="宋体"/>
          <w:kern w:val="0"/>
          <w:szCs w:val="21"/>
          <w:highlight w:val="none"/>
        </w:rPr>
      </w:pPr>
      <w:r>
        <w:rPr>
          <w:rFonts w:ascii="宋体" w:hAnsi="宋体"/>
          <w:kern w:val="0"/>
          <w:szCs w:val="21"/>
          <w:highlight w:val="none"/>
        </w:rPr>
        <w:t>评标基准价计算方法：见评标办法前附表。</w:t>
      </w:r>
    </w:p>
    <w:p w14:paraId="36822686">
      <w:pPr>
        <w:pStyle w:val="132"/>
        <w:jc w:val="both"/>
        <w:rPr>
          <w:rFonts w:ascii="Times New Roman" w:hAnsi="Times New Roman" w:eastAsia="宋体"/>
          <w:sz w:val="21"/>
          <w:szCs w:val="21"/>
          <w:highlight w:val="none"/>
          <w:shd w:val="clear" w:color="auto" w:fill="FFFFFF"/>
        </w:rPr>
      </w:pPr>
      <w:bookmarkStart w:id="222" w:name="_Toc330"/>
      <w:bookmarkStart w:id="223" w:name="_Toc4932"/>
      <w:r>
        <w:rPr>
          <w:rFonts w:ascii="Times New Roman" w:hAnsi="Times New Roman" w:eastAsia="宋体"/>
          <w:sz w:val="21"/>
          <w:szCs w:val="21"/>
          <w:highlight w:val="none"/>
          <w:shd w:val="clear" w:color="auto" w:fill="FFFFFF"/>
        </w:rPr>
        <w:t xml:space="preserve">3.  </w:t>
      </w:r>
      <w:r>
        <w:rPr>
          <w:rFonts w:ascii="Times New Roman" w:hAnsi="Times New Roman" w:eastAsia="宋体"/>
          <w:spacing w:val="1"/>
          <w:sz w:val="21"/>
          <w:szCs w:val="21"/>
          <w:highlight w:val="none"/>
          <w:shd w:val="clear" w:color="auto" w:fill="FFFFFF"/>
        </w:rPr>
        <w:t>评标程序</w:t>
      </w:r>
      <w:bookmarkEnd w:id="222"/>
      <w:bookmarkEnd w:id="223"/>
    </w:p>
    <w:p w14:paraId="67B9993D">
      <w:pPr>
        <w:pStyle w:val="112"/>
        <w:rPr>
          <w:rFonts w:ascii="Times New Roman" w:hAnsi="Times New Roman" w:eastAsia="宋体"/>
          <w:sz w:val="21"/>
          <w:szCs w:val="21"/>
          <w:highlight w:val="none"/>
          <w:shd w:val="clear" w:color="auto" w:fill="FFFFFF"/>
        </w:rPr>
      </w:pPr>
      <w:bookmarkStart w:id="224" w:name="_Toc22383"/>
      <w:bookmarkStart w:id="225" w:name="_Toc13525"/>
      <w:r>
        <w:rPr>
          <w:rFonts w:ascii="Times New Roman" w:hAnsi="Times New Roman" w:eastAsia="宋体"/>
          <w:sz w:val="21"/>
          <w:szCs w:val="21"/>
          <w:highlight w:val="none"/>
          <w:shd w:val="clear" w:color="auto" w:fill="FFFFFF"/>
        </w:rPr>
        <w:t>3.1  初步评审</w:t>
      </w:r>
      <w:bookmarkEnd w:id="224"/>
      <w:bookmarkEnd w:id="225"/>
    </w:p>
    <w:p w14:paraId="1897BF26">
      <w:pPr>
        <w:autoSpaceDE w:val="0"/>
        <w:autoSpaceDN w:val="0"/>
        <w:adjustRightInd w:val="0"/>
        <w:spacing w:before="72" w:line="360" w:lineRule="auto"/>
        <w:ind w:left="838" w:right="-20"/>
        <w:jc w:val="left"/>
        <w:rPr>
          <w:kern w:val="0"/>
          <w:szCs w:val="21"/>
          <w:highlight w:val="none"/>
          <w:shd w:val="clear" w:color="auto" w:fill="FFFFFF"/>
        </w:rPr>
      </w:pPr>
      <w:r>
        <w:rPr>
          <w:rFonts w:hint="eastAsia"/>
          <w:kern w:val="0"/>
          <w:szCs w:val="21"/>
          <w:highlight w:val="none"/>
          <w:shd w:val="clear" w:color="auto" w:fill="FFFFFF"/>
        </w:rPr>
        <w:t>3.1.1评标委员会依据本章第2.1 款规定的标准对比选申请文件进行初步评审。有一项不符合评审标准的，作否决投标处理。</w:t>
      </w:r>
    </w:p>
    <w:p w14:paraId="326084FC">
      <w:pPr>
        <w:autoSpaceDE w:val="0"/>
        <w:autoSpaceDN w:val="0"/>
        <w:adjustRightInd w:val="0"/>
        <w:spacing w:before="9" w:line="360" w:lineRule="auto"/>
        <w:ind w:left="540" w:right="-20"/>
        <w:jc w:val="left"/>
        <w:rPr>
          <w:kern w:val="0"/>
          <w:szCs w:val="21"/>
          <w:highlight w:val="none"/>
          <w:shd w:val="clear" w:color="auto" w:fill="FFFFFF"/>
        </w:rPr>
      </w:pPr>
      <w:r>
        <w:rPr>
          <w:szCs w:val="21"/>
          <w:highlight w:val="none"/>
          <w:shd w:val="clear" w:color="auto" w:fill="FFFFFF"/>
        </w:rPr>
        <w:t>3</w:t>
      </w:r>
      <w:r>
        <w:rPr>
          <w:kern w:val="0"/>
          <w:szCs w:val="21"/>
          <w:highlight w:val="none"/>
          <w:shd w:val="clear" w:color="auto" w:fill="FFFFFF"/>
        </w:rPr>
        <w:t xml:space="preserve">.1.2  </w:t>
      </w:r>
      <w:r>
        <w:rPr>
          <w:rFonts w:hint="eastAsia"/>
          <w:kern w:val="0"/>
          <w:szCs w:val="21"/>
          <w:highlight w:val="none"/>
          <w:shd w:val="clear" w:color="auto" w:fill="FFFFFF"/>
        </w:rPr>
        <w:t>供应商</w:t>
      </w:r>
      <w:r>
        <w:rPr>
          <w:kern w:val="0"/>
          <w:szCs w:val="21"/>
          <w:highlight w:val="none"/>
          <w:shd w:val="clear" w:color="auto" w:fill="FFFFFF"/>
        </w:rPr>
        <w:t>有以下情形之一的，其</w:t>
      </w:r>
      <w:r>
        <w:rPr>
          <w:rFonts w:hint="eastAsia"/>
          <w:kern w:val="0"/>
          <w:szCs w:val="21"/>
          <w:highlight w:val="none"/>
          <w:shd w:val="clear" w:color="auto" w:fill="FFFFFF"/>
        </w:rPr>
        <w:t>比选申请文件</w:t>
      </w:r>
      <w:r>
        <w:rPr>
          <w:kern w:val="0"/>
          <w:szCs w:val="21"/>
          <w:highlight w:val="none"/>
          <w:shd w:val="clear" w:color="auto" w:fill="FFFFFF"/>
        </w:rPr>
        <w:t>作否决投标处理：</w:t>
      </w:r>
    </w:p>
    <w:p w14:paraId="5A9EBFCE">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（1）第二章“</w:t>
      </w:r>
      <w:r>
        <w:rPr>
          <w:rFonts w:hint="eastAsia"/>
          <w:szCs w:val="21"/>
          <w:highlight w:val="none"/>
          <w:shd w:val="clear" w:color="auto" w:fill="FFFFFF"/>
        </w:rPr>
        <w:t>比选文件</w:t>
      </w:r>
      <w:r>
        <w:rPr>
          <w:szCs w:val="21"/>
          <w:highlight w:val="none"/>
          <w:shd w:val="clear" w:color="auto" w:fill="FFFFFF"/>
        </w:rPr>
        <w:t>须知”第 1.4.3 项规定的任何一种情形的；</w:t>
      </w:r>
    </w:p>
    <w:p w14:paraId="39963212">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（2）</w:t>
      </w:r>
      <w:r>
        <w:rPr>
          <w:rFonts w:hint="eastAsia"/>
          <w:szCs w:val="21"/>
          <w:highlight w:val="none"/>
          <w:shd w:val="clear" w:color="auto" w:fill="FFFFFF"/>
        </w:rPr>
        <w:t>比选申请文件</w:t>
      </w:r>
      <w:r>
        <w:rPr>
          <w:szCs w:val="21"/>
          <w:highlight w:val="none"/>
          <w:shd w:val="clear" w:color="auto" w:fill="FFFFFF"/>
        </w:rPr>
        <w:t>没有</w:t>
      </w:r>
      <w:r>
        <w:rPr>
          <w:rFonts w:hint="eastAsia"/>
          <w:szCs w:val="21"/>
          <w:highlight w:val="none"/>
          <w:shd w:val="clear" w:color="auto" w:fill="FFFFFF"/>
        </w:rPr>
        <w:t>供应商</w:t>
      </w:r>
      <w:r>
        <w:rPr>
          <w:szCs w:val="21"/>
          <w:highlight w:val="none"/>
          <w:shd w:val="clear" w:color="auto" w:fill="FFFFFF"/>
        </w:rPr>
        <w:t>法定代表人或授权代理人未按规定签字（或盖章）并加盖法人印章的；</w:t>
      </w:r>
    </w:p>
    <w:p w14:paraId="1205CCBD">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（3）没有按照</w:t>
      </w:r>
      <w:r>
        <w:rPr>
          <w:rFonts w:hint="eastAsia"/>
          <w:szCs w:val="21"/>
          <w:highlight w:val="none"/>
          <w:shd w:val="clear" w:color="auto" w:fill="FFFFFF"/>
        </w:rPr>
        <w:t>比选文件</w:t>
      </w:r>
      <w:r>
        <w:rPr>
          <w:szCs w:val="21"/>
          <w:highlight w:val="none"/>
          <w:shd w:val="clear" w:color="auto" w:fill="FFFFFF"/>
        </w:rPr>
        <w:t>要求提供投标担保或者提供的投标担保有瑕疵的；</w:t>
      </w:r>
    </w:p>
    <w:p w14:paraId="20413B0C">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（4）</w:t>
      </w:r>
      <w:r>
        <w:rPr>
          <w:rFonts w:hint="eastAsia"/>
          <w:szCs w:val="21"/>
          <w:highlight w:val="none"/>
          <w:shd w:val="clear" w:color="auto" w:fill="FFFFFF"/>
        </w:rPr>
        <w:t>供应商</w:t>
      </w:r>
      <w:r>
        <w:rPr>
          <w:szCs w:val="21"/>
          <w:highlight w:val="none"/>
          <w:shd w:val="clear" w:color="auto" w:fill="FFFFFF"/>
        </w:rPr>
        <w:t>未按</w:t>
      </w:r>
      <w:r>
        <w:rPr>
          <w:rFonts w:hint="eastAsia"/>
          <w:szCs w:val="21"/>
          <w:highlight w:val="none"/>
          <w:shd w:val="clear" w:color="auto" w:fill="FFFFFF"/>
        </w:rPr>
        <w:t>比选申请文件</w:t>
      </w:r>
      <w:r>
        <w:rPr>
          <w:szCs w:val="21"/>
          <w:highlight w:val="none"/>
          <w:shd w:val="clear" w:color="auto" w:fill="FFFFFF"/>
        </w:rPr>
        <w:t>规定的格式和要求填写，内容不全或者关键内容字迹模糊、无法辨认的；</w:t>
      </w:r>
    </w:p>
    <w:p w14:paraId="1AA33307">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（5）</w:t>
      </w:r>
      <w:r>
        <w:rPr>
          <w:rFonts w:hint="eastAsia"/>
          <w:szCs w:val="21"/>
          <w:highlight w:val="none"/>
          <w:shd w:val="clear" w:color="auto" w:fill="FFFFFF"/>
        </w:rPr>
        <w:t>供应商</w:t>
      </w:r>
      <w:r>
        <w:rPr>
          <w:szCs w:val="21"/>
          <w:highlight w:val="none"/>
          <w:shd w:val="clear" w:color="auto" w:fill="FFFFFF"/>
        </w:rPr>
        <w:t>同时提交两份或者多份内容不同的</w:t>
      </w:r>
      <w:r>
        <w:rPr>
          <w:rFonts w:hint="eastAsia"/>
          <w:szCs w:val="21"/>
          <w:highlight w:val="none"/>
          <w:shd w:val="clear" w:color="auto" w:fill="FFFFFF"/>
        </w:rPr>
        <w:t>比选申请文件</w:t>
      </w:r>
      <w:r>
        <w:rPr>
          <w:szCs w:val="21"/>
          <w:highlight w:val="none"/>
          <w:shd w:val="clear" w:color="auto" w:fill="FFFFFF"/>
        </w:rPr>
        <w:t>，或者在同一份</w:t>
      </w:r>
      <w:r>
        <w:rPr>
          <w:rFonts w:hint="eastAsia"/>
          <w:szCs w:val="21"/>
          <w:highlight w:val="none"/>
          <w:shd w:val="clear" w:color="auto" w:fill="FFFFFF"/>
        </w:rPr>
        <w:t>比选申请文件</w:t>
      </w:r>
      <w:r>
        <w:rPr>
          <w:szCs w:val="21"/>
          <w:highlight w:val="none"/>
          <w:shd w:val="clear" w:color="auto" w:fill="FFFFFF"/>
        </w:rPr>
        <w:t>中对同一</w:t>
      </w:r>
      <w:r>
        <w:rPr>
          <w:rFonts w:hint="eastAsia"/>
          <w:szCs w:val="21"/>
          <w:highlight w:val="none"/>
          <w:shd w:val="clear" w:color="auto" w:fill="FFFFFF"/>
        </w:rPr>
        <w:t>比选</w:t>
      </w:r>
      <w:r>
        <w:rPr>
          <w:szCs w:val="21"/>
          <w:highlight w:val="none"/>
          <w:shd w:val="clear" w:color="auto" w:fill="FFFFFF"/>
        </w:rPr>
        <w:t>内容报有两个或者多个报价的；</w:t>
      </w:r>
    </w:p>
    <w:p w14:paraId="74C466A8">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（6）投标报价高于</w:t>
      </w:r>
      <w:r>
        <w:rPr>
          <w:rFonts w:hint="eastAsia"/>
          <w:szCs w:val="21"/>
          <w:highlight w:val="none"/>
          <w:shd w:val="clear" w:color="auto" w:fill="FFFFFF"/>
        </w:rPr>
        <w:t>比选</w:t>
      </w:r>
      <w:r>
        <w:rPr>
          <w:szCs w:val="21"/>
          <w:highlight w:val="none"/>
          <w:shd w:val="clear" w:color="auto" w:fill="FFFFFF"/>
        </w:rPr>
        <w:t>人设定的最高限价的；</w:t>
      </w:r>
    </w:p>
    <w:p w14:paraId="7C6D8628">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（7）投标函中未填报</w:t>
      </w:r>
      <w:r>
        <w:rPr>
          <w:rFonts w:hint="eastAsia"/>
          <w:szCs w:val="21"/>
          <w:highlight w:val="none"/>
          <w:shd w:val="clear" w:color="auto" w:fill="FFFFFF"/>
        </w:rPr>
        <w:t>服务期限</w:t>
      </w:r>
      <w:r>
        <w:rPr>
          <w:szCs w:val="21"/>
          <w:highlight w:val="none"/>
          <w:shd w:val="clear" w:color="auto" w:fill="FFFFFF"/>
        </w:rPr>
        <w:t>或填报的</w:t>
      </w:r>
      <w:r>
        <w:rPr>
          <w:rFonts w:hint="eastAsia"/>
          <w:szCs w:val="21"/>
          <w:highlight w:val="none"/>
          <w:shd w:val="clear" w:color="auto" w:fill="FFFFFF"/>
        </w:rPr>
        <w:t>服务期限</w:t>
      </w:r>
      <w:r>
        <w:rPr>
          <w:szCs w:val="21"/>
          <w:highlight w:val="none"/>
          <w:shd w:val="clear" w:color="auto" w:fill="FFFFFF"/>
        </w:rPr>
        <w:t>不满足</w:t>
      </w:r>
      <w:r>
        <w:rPr>
          <w:rFonts w:hint="eastAsia"/>
          <w:szCs w:val="21"/>
          <w:highlight w:val="none"/>
          <w:shd w:val="clear" w:color="auto" w:fill="FFFFFF"/>
        </w:rPr>
        <w:t>比选文件</w:t>
      </w:r>
      <w:r>
        <w:rPr>
          <w:szCs w:val="21"/>
          <w:highlight w:val="none"/>
          <w:shd w:val="clear" w:color="auto" w:fill="FFFFFF"/>
        </w:rPr>
        <w:t>规定的；</w:t>
      </w:r>
    </w:p>
    <w:p w14:paraId="7D64276B">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（8）</w:t>
      </w:r>
      <w:r>
        <w:rPr>
          <w:rFonts w:hint="eastAsia"/>
          <w:szCs w:val="21"/>
          <w:highlight w:val="none"/>
          <w:shd w:val="clear" w:color="auto" w:fill="FFFFFF"/>
        </w:rPr>
        <w:t>比选申请文件</w:t>
      </w:r>
      <w:r>
        <w:rPr>
          <w:szCs w:val="21"/>
          <w:highlight w:val="none"/>
          <w:shd w:val="clear" w:color="auto" w:fill="FFFFFF"/>
        </w:rPr>
        <w:t>附有</w:t>
      </w:r>
      <w:r>
        <w:rPr>
          <w:rFonts w:hint="eastAsia"/>
          <w:szCs w:val="21"/>
          <w:highlight w:val="none"/>
          <w:shd w:val="clear" w:color="auto" w:fill="FFFFFF"/>
        </w:rPr>
        <w:t>比选</w:t>
      </w:r>
      <w:r>
        <w:rPr>
          <w:szCs w:val="21"/>
          <w:highlight w:val="none"/>
          <w:shd w:val="clear" w:color="auto" w:fill="FFFFFF"/>
        </w:rPr>
        <w:t>人不能接受的条件的；</w:t>
      </w:r>
    </w:p>
    <w:p w14:paraId="63FE3D18">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（9）</w:t>
      </w:r>
      <w:r>
        <w:rPr>
          <w:rFonts w:hint="eastAsia"/>
          <w:szCs w:val="21"/>
          <w:highlight w:val="none"/>
          <w:shd w:val="clear" w:color="auto" w:fill="FFFFFF"/>
        </w:rPr>
        <w:t>供应商</w:t>
      </w:r>
      <w:r>
        <w:rPr>
          <w:szCs w:val="21"/>
          <w:highlight w:val="none"/>
          <w:shd w:val="clear" w:color="auto" w:fill="FFFFFF"/>
        </w:rPr>
        <w:t>名称与报名时投标申请人名称不一致的；</w:t>
      </w:r>
    </w:p>
    <w:p w14:paraId="510CC433">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（10）经评标委员会初步评审，初步评审不合格的；</w:t>
      </w:r>
    </w:p>
    <w:p w14:paraId="6A0A3992">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（11）</w:t>
      </w:r>
      <w:r>
        <w:rPr>
          <w:rFonts w:hint="eastAsia"/>
          <w:szCs w:val="21"/>
          <w:highlight w:val="none"/>
          <w:shd w:val="clear" w:color="auto" w:fill="FFFFFF"/>
        </w:rPr>
        <w:t>比选申请文件</w:t>
      </w:r>
      <w:r>
        <w:rPr>
          <w:szCs w:val="21"/>
          <w:highlight w:val="none"/>
          <w:shd w:val="clear" w:color="auto" w:fill="FFFFFF"/>
        </w:rPr>
        <w:t>未按</w:t>
      </w:r>
      <w:r>
        <w:rPr>
          <w:rFonts w:hint="eastAsia"/>
          <w:szCs w:val="21"/>
          <w:highlight w:val="none"/>
          <w:shd w:val="clear" w:color="auto" w:fill="FFFFFF"/>
        </w:rPr>
        <w:t>比选申请文件</w:t>
      </w:r>
      <w:r>
        <w:rPr>
          <w:szCs w:val="21"/>
          <w:highlight w:val="none"/>
          <w:shd w:val="clear" w:color="auto" w:fill="FFFFFF"/>
        </w:rPr>
        <w:t>规定装订、密封的；</w:t>
      </w:r>
    </w:p>
    <w:p w14:paraId="30857212">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（12）串通投标或弄虚作假或有其他违法行为的；</w:t>
      </w:r>
    </w:p>
    <w:p w14:paraId="3E8AEA34">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（13）不按评标委员会要求澄清、说明或补正的；</w:t>
      </w:r>
    </w:p>
    <w:p w14:paraId="67D85473">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（14）</w:t>
      </w:r>
      <w:r>
        <w:rPr>
          <w:rFonts w:hint="eastAsia"/>
          <w:szCs w:val="21"/>
          <w:highlight w:val="none"/>
          <w:shd w:val="clear" w:color="auto" w:fill="FFFFFF"/>
        </w:rPr>
        <w:t>比选文件</w:t>
      </w:r>
      <w:r>
        <w:rPr>
          <w:szCs w:val="21"/>
          <w:highlight w:val="none"/>
          <w:shd w:val="clear" w:color="auto" w:fill="FFFFFF"/>
        </w:rPr>
        <w:t>规定的其他否决投标条件的。</w:t>
      </w:r>
    </w:p>
    <w:p w14:paraId="4B0166FE">
      <w:pPr>
        <w:autoSpaceDE w:val="0"/>
        <w:autoSpaceDN w:val="0"/>
        <w:adjustRightInd w:val="0"/>
        <w:spacing w:before="70" w:line="360" w:lineRule="auto"/>
        <w:ind w:left="120" w:right="-173" w:firstLine="420"/>
        <w:jc w:val="left"/>
        <w:rPr>
          <w:kern w:val="0"/>
          <w:szCs w:val="21"/>
          <w:highlight w:val="none"/>
          <w:shd w:val="clear" w:color="auto" w:fill="FFFFFF"/>
        </w:rPr>
      </w:pPr>
      <w:r>
        <w:rPr>
          <w:kern w:val="0"/>
          <w:szCs w:val="21"/>
          <w:highlight w:val="none"/>
          <w:shd w:val="clear" w:color="auto" w:fill="FFFFFF"/>
        </w:rPr>
        <w:t>3.</w:t>
      </w:r>
      <w:r>
        <w:rPr>
          <w:spacing w:val="-1"/>
          <w:kern w:val="0"/>
          <w:szCs w:val="21"/>
          <w:highlight w:val="none"/>
          <w:shd w:val="clear" w:color="auto" w:fill="FFFFFF"/>
        </w:rPr>
        <w:t>1</w:t>
      </w:r>
      <w:r>
        <w:rPr>
          <w:kern w:val="0"/>
          <w:szCs w:val="21"/>
          <w:highlight w:val="none"/>
          <w:shd w:val="clear" w:color="auto" w:fill="FFFFFF"/>
        </w:rPr>
        <w:t xml:space="preserve">.3 </w:t>
      </w:r>
      <w:r>
        <w:rPr>
          <w:szCs w:val="21"/>
          <w:highlight w:val="none"/>
          <w:shd w:val="clear" w:color="auto" w:fill="FFFFFF"/>
        </w:rPr>
        <w:t xml:space="preserve"> </w:t>
      </w:r>
      <w:r>
        <w:rPr>
          <w:kern w:val="0"/>
          <w:szCs w:val="21"/>
          <w:highlight w:val="none"/>
          <w:shd w:val="clear" w:color="auto" w:fill="FFFFFF"/>
        </w:rPr>
        <w:t>投标报价有算术</w:t>
      </w:r>
      <w:r>
        <w:rPr>
          <w:szCs w:val="21"/>
          <w:highlight w:val="none"/>
          <w:shd w:val="clear" w:color="auto" w:fill="FFFFFF"/>
        </w:rPr>
        <w:t>错</w:t>
      </w:r>
      <w:r>
        <w:rPr>
          <w:kern w:val="0"/>
          <w:szCs w:val="21"/>
          <w:highlight w:val="none"/>
          <w:shd w:val="clear" w:color="auto" w:fill="FFFFFF"/>
        </w:rPr>
        <w:t>误的，评</w:t>
      </w:r>
      <w:r>
        <w:rPr>
          <w:szCs w:val="21"/>
          <w:highlight w:val="none"/>
          <w:shd w:val="clear" w:color="auto" w:fill="FFFFFF"/>
        </w:rPr>
        <w:t>标</w:t>
      </w:r>
      <w:r>
        <w:rPr>
          <w:kern w:val="0"/>
          <w:szCs w:val="21"/>
          <w:highlight w:val="none"/>
          <w:shd w:val="clear" w:color="auto" w:fill="FFFFFF"/>
        </w:rPr>
        <w:t>委员会按</w:t>
      </w:r>
      <w:r>
        <w:rPr>
          <w:szCs w:val="21"/>
          <w:highlight w:val="none"/>
          <w:shd w:val="clear" w:color="auto" w:fill="FFFFFF"/>
        </w:rPr>
        <w:t>以</w:t>
      </w:r>
      <w:r>
        <w:rPr>
          <w:kern w:val="0"/>
          <w:szCs w:val="21"/>
          <w:highlight w:val="none"/>
          <w:shd w:val="clear" w:color="auto" w:fill="FFFFFF"/>
        </w:rPr>
        <w:t>下原则对</w:t>
      </w:r>
      <w:r>
        <w:rPr>
          <w:szCs w:val="21"/>
          <w:highlight w:val="none"/>
          <w:shd w:val="clear" w:color="auto" w:fill="FFFFFF"/>
        </w:rPr>
        <w:t>投</w:t>
      </w:r>
      <w:r>
        <w:rPr>
          <w:kern w:val="0"/>
          <w:szCs w:val="21"/>
          <w:highlight w:val="none"/>
          <w:shd w:val="clear" w:color="auto" w:fill="FFFFFF"/>
        </w:rPr>
        <w:t>标报价进</w:t>
      </w:r>
      <w:r>
        <w:rPr>
          <w:szCs w:val="21"/>
          <w:highlight w:val="none"/>
          <w:shd w:val="clear" w:color="auto" w:fill="FFFFFF"/>
        </w:rPr>
        <w:t>行</w:t>
      </w:r>
      <w:r>
        <w:rPr>
          <w:kern w:val="0"/>
          <w:szCs w:val="21"/>
          <w:highlight w:val="none"/>
          <w:shd w:val="clear" w:color="auto" w:fill="FFFFFF"/>
        </w:rPr>
        <w:t>修正，修</w:t>
      </w:r>
      <w:r>
        <w:rPr>
          <w:szCs w:val="21"/>
          <w:highlight w:val="none"/>
          <w:shd w:val="clear" w:color="auto" w:fill="FFFFFF"/>
        </w:rPr>
        <w:t>正的</w:t>
      </w:r>
      <w:r>
        <w:rPr>
          <w:kern w:val="0"/>
          <w:szCs w:val="21"/>
          <w:highlight w:val="none"/>
          <w:shd w:val="clear" w:color="auto" w:fill="FFFFFF"/>
        </w:rPr>
        <w:t>价格经</w:t>
      </w:r>
      <w:r>
        <w:rPr>
          <w:rFonts w:hint="eastAsia"/>
          <w:kern w:val="0"/>
          <w:szCs w:val="21"/>
          <w:highlight w:val="none"/>
          <w:shd w:val="clear" w:color="auto" w:fill="FFFFFF"/>
        </w:rPr>
        <w:t>供应商</w:t>
      </w:r>
      <w:r>
        <w:rPr>
          <w:kern w:val="0"/>
          <w:szCs w:val="21"/>
          <w:highlight w:val="none"/>
          <w:shd w:val="clear" w:color="auto" w:fill="FFFFFF"/>
        </w:rPr>
        <w:t>书面确认后具有约束力。</w:t>
      </w:r>
      <w:r>
        <w:rPr>
          <w:rFonts w:hint="eastAsia"/>
          <w:kern w:val="0"/>
          <w:szCs w:val="21"/>
          <w:highlight w:val="none"/>
          <w:shd w:val="clear" w:color="auto" w:fill="FFFFFF"/>
        </w:rPr>
        <w:t>供应商</w:t>
      </w:r>
      <w:r>
        <w:rPr>
          <w:kern w:val="0"/>
          <w:szCs w:val="21"/>
          <w:highlight w:val="none"/>
          <w:shd w:val="clear" w:color="auto" w:fill="FFFFFF"/>
        </w:rPr>
        <w:t>不接受修正价格的，其投标作否决投标处理。</w:t>
      </w:r>
    </w:p>
    <w:p w14:paraId="1E44AB11">
      <w:pPr>
        <w:autoSpaceDE w:val="0"/>
        <w:autoSpaceDN w:val="0"/>
        <w:adjustRightInd w:val="0"/>
        <w:spacing w:before="64" w:line="360" w:lineRule="auto"/>
        <w:ind w:left="120" w:right="98" w:firstLine="420"/>
        <w:rPr>
          <w:szCs w:val="21"/>
          <w:highlight w:val="none"/>
          <w:shd w:val="clear" w:color="auto" w:fill="FFFFFF"/>
        </w:rPr>
      </w:pPr>
      <w:r>
        <w:rPr>
          <w:szCs w:val="21"/>
          <w:highlight w:val="none"/>
          <w:shd w:val="clear" w:color="auto" w:fill="FFFFFF"/>
        </w:rPr>
        <w:t>（1）</w:t>
      </w:r>
      <w:r>
        <w:rPr>
          <w:rFonts w:hint="eastAsia"/>
          <w:szCs w:val="21"/>
          <w:highlight w:val="none"/>
          <w:shd w:val="clear" w:color="auto" w:fill="FFFFFF"/>
        </w:rPr>
        <w:t>比选申请文件</w:t>
      </w:r>
      <w:r>
        <w:rPr>
          <w:szCs w:val="21"/>
          <w:highlight w:val="none"/>
          <w:shd w:val="clear" w:color="auto" w:fill="FFFFFF"/>
        </w:rPr>
        <w:t>中的大写金额与小写金额不一致的，以大写金额为准；</w:t>
      </w:r>
    </w:p>
    <w:p w14:paraId="144222A7">
      <w:pPr>
        <w:autoSpaceDE w:val="0"/>
        <w:autoSpaceDN w:val="0"/>
        <w:adjustRightInd w:val="0"/>
        <w:spacing w:before="64" w:line="360" w:lineRule="auto"/>
        <w:ind w:left="120" w:right="98" w:firstLine="420"/>
        <w:rPr>
          <w:szCs w:val="21"/>
          <w:highlight w:val="none"/>
          <w:shd w:val="clear" w:color="auto" w:fill="FFFFFF"/>
        </w:rPr>
      </w:pPr>
      <w:r>
        <w:rPr>
          <w:rFonts w:hint="eastAsia"/>
          <w:szCs w:val="21"/>
          <w:highlight w:val="none"/>
          <w:shd w:val="clear" w:color="auto" w:fill="FFFFFF"/>
        </w:rPr>
        <w:t>（2）投标总报价与投标单价计算的结果之间不一致时，应以投标单价计算的结果为准，并修改投标总报价.。</w:t>
      </w:r>
    </w:p>
    <w:p w14:paraId="5E474A07">
      <w:pPr>
        <w:pStyle w:val="112"/>
        <w:rPr>
          <w:rFonts w:ascii="Times New Roman" w:hAnsi="Times New Roman" w:eastAsia="宋体"/>
          <w:sz w:val="21"/>
          <w:szCs w:val="21"/>
          <w:highlight w:val="none"/>
          <w:shd w:val="clear" w:color="auto" w:fill="FFFFFF"/>
        </w:rPr>
      </w:pPr>
      <w:bookmarkStart w:id="226" w:name="_Toc25975"/>
      <w:bookmarkStart w:id="227" w:name="_Toc36"/>
      <w:r>
        <w:rPr>
          <w:rFonts w:ascii="Times New Roman" w:hAnsi="Times New Roman" w:eastAsia="宋体"/>
          <w:sz w:val="21"/>
          <w:szCs w:val="21"/>
          <w:highlight w:val="none"/>
          <w:shd w:val="clear" w:color="auto" w:fill="FFFFFF"/>
        </w:rPr>
        <w:t>3.2  详细评审</w:t>
      </w:r>
      <w:bookmarkEnd w:id="226"/>
      <w:bookmarkEnd w:id="227"/>
    </w:p>
    <w:p w14:paraId="1AE397EE">
      <w:pPr>
        <w:autoSpaceDE w:val="0"/>
        <w:autoSpaceDN w:val="0"/>
        <w:adjustRightInd w:val="0"/>
        <w:spacing w:before="70" w:line="360" w:lineRule="auto"/>
        <w:ind w:left="541" w:right="-20"/>
        <w:jc w:val="left"/>
        <w:rPr>
          <w:szCs w:val="21"/>
          <w:highlight w:val="none"/>
          <w:shd w:val="clear" w:color="auto" w:fill="FFFFFF"/>
        </w:rPr>
      </w:pPr>
      <w:r>
        <w:rPr>
          <w:rFonts w:hint="eastAsia"/>
          <w:szCs w:val="21"/>
          <w:highlight w:val="none"/>
          <w:shd w:val="clear" w:color="auto" w:fill="FFFFFF"/>
        </w:rPr>
        <w:t>3.2.1  评标委员会按本章第2.2款规定的量化因素和分值进行打分，并计算出综合评估得分。</w:t>
      </w:r>
    </w:p>
    <w:p w14:paraId="675D9A86">
      <w:pPr>
        <w:autoSpaceDE w:val="0"/>
        <w:autoSpaceDN w:val="0"/>
        <w:adjustRightInd w:val="0"/>
        <w:spacing w:before="70" w:line="360" w:lineRule="auto"/>
        <w:ind w:left="541" w:right="-20"/>
        <w:jc w:val="left"/>
        <w:rPr>
          <w:szCs w:val="21"/>
          <w:highlight w:val="none"/>
          <w:shd w:val="clear" w:color="auto" w:fill="FFFFFF"/>
        </w:rPr>
      </w:pPr>
      <w:r>
        <w:rPr>
          <w:rFonts w:hint="eastAsia"/>
          <w:szCs w:val="21"/>
          <w:highlight w:val="none"/>
          <w:shd w:val="clear" w:color="auto" w:fill="FFFFFF"/>
        </w:rPr>
        <w:t>（1）按本章第3.2.1（1）目规定的评审因素和分值对</w:t>
      </w:r>
      <w:r>
        <w:rPr>
          <w:rFonts w:hint="eastAsia"/>
          <w:szCs w:val="21"/>
          <w:highlight w:val="none"/>
          <w:shd w:val="clear" w:color="auto" w:fill="FFFFFF"/>
          <w:lang w:eastAsia="zh-CN"/>
        </w:rPr>
        <w:t>服务部分</w:t>
      </w:r>
      <w:r>
        <w:rPr>
          <w:rFonts w:hint="eastAsia"/>
          <w:szCs w:val="21"/>
          <w:highlight w:val="none"/>
          <w:shd w:val="clear" w:color="auto" w:fill="FFFFFF"/>
        </w:rPr>
        <w:t>计算出得分A（所有评委评分取算术平均值为</w:t>
      </w:r>
      <w:r>
        <w:rPr>
          <w:rFonts w:hint="eastAsia"/>
          <w:szCs w:val="21"/>
          <w:highlight w:val="none"/>
          <w:shd w:val="clear" w:color="auto" w:fill="FFFFFF"/>
          <w:lang w:eastAsia="zh-CN"/>
        </w:rPr>
        <w:t>服务部分</w:t>
      </w:r>
      <w:r>
        <w:rPr>
          <w:rFonts w:hint="eastAsia"/>
          <w:szCs w:val="21"/>
          <w:highlight w:val="none"/>
          <w:shd w:val="clear" w:color="auto" w:fill="FFFFFF"/>
        </w:rPr>
        <w:t>得分。）</w:t>
      </w:r>
    </w:p>
    <w:p w14:paraId="438A59EB">
      <w:pPr>
        <w:autoSpaceDE w:val="0"/>
        <w:autoSpaceDN w:val="0"/>
        <w:adjustRightInd w:val="0"/>
        <w:spacing w:before="70" w:line="360" w:lineRule="auto"/>
        <w:ind w:left="541" w:right="-20"/>
        <w:jc w:val="left"/>
        <w:rPr>
          <w:szCs w:val="21"/>
          <w:highlight w:val="none"/>
          <w:shd w:val="clear" w:color="auto" w:fill="FFFFFF"/>
        </w:rPr>
      </w:pPr>
      <w:r>
        <w:rPr>
          <w:rFonts w:hint="eastAsia"/>
          <w:szCs w:val="21"/>
          <w:highlight w:val="none"/>
          <w:shd w:val="clear" w:color="auto" w:fill="FFFFFF"/>
        </w:rPr>
        <w:t>（2）按本章第3.2.1（3）目规定的评审因素和分值对报价部分计算出得分</w:t>
      </w:r>
      <w:r>
        <w:rPr>
          <w:rFonts w:hint="eastAsia"/>
          <w:szCs w:val="21"/>
          <w:highlight w:val="none"/>
          <w:shd w:val="clear" w:color="auto" w:fill="FFFFFF"/>
          <w:lang w:val="en-US" w:eastAsia="zh-CN"/>
        </w:rPr>
        <w:t>B</w:t>
      </w:r>
      <w:r>
        <w:rPr>
          <w:rFonts w:hint="eastAsia"/>
          <w:szCs w:val="21"/>
          <w:highlight w:val="none"/>
          <w:shd w:val="clear" w:color="auto" w:fill="FFFFFF"/>
        </w:rPr>
        <w:t>。</w:t>
      </w:r>
    </w:p>
    <w:p w14:paraId="41BBF118">
      <w:pPr>
        <w:autoSpaceDE w:val="0"/>
        <w:autoSpaceDN w:val="0"/>
        <w:adjustRightInd w:val="0"/>
        <w:spacing w:before="70" w:line="360" w:lineRule="auto"/>
        <w:ind w:left="541" w:right="-20"/>
        <w:jc w:val="left"/>
        <w:rPr>
          <w:kern w:val="0"/>
          <w:szCs w:val="21"/>
          <w:highlight w:val="none"/>
          <w:shd w:val="clear" w:color="auto" w:fill="FFFFFF"/>
        </w:rPr>
      </w:pPr>
      <w:r>
        <w:rPr>
          <w:rFonts w:hint="eastAsia"/>
          <w:szCs w:val="21"/>
          <w:highlight w:val="none"/>
          <w:shd w:val="clear" w:color="auto" w:fill="FFFFFF"/>
        </w:rPr>
        <w:t>3.2.2  评分分值计算保留小数点后两位，小数点后第三位“四舍五入”。</w:t>
      </w:r>
    </w:p>
    <w:p w14:paraId="52775721">
      <w:pPr>
        <w:autoSpaceDE w:val="0"/>
        <w:autoSpaceDN w:val="0"/>
        <w:adjustRightInd w:val="0"/>
        <w:spacing w:before="72" w:line="360" w:lineRule="auto"/>
        <w:ind w:left="541" w:right="-20"/>
        <w:jc w:val="left"/>
        <w:rPr>
          <w:rFonts w:hint="eastAsia" w:eastAsia="宋体"/>
          <w:kern w:val="0"/>
          <w:szCs w:val="21"/>
          <w:highlight w:val="none"/>
          <w:shd w:val="clear" w:color="auto" w:fill="FFFFFF"/>
          <w:lang w:eastAsia="zh-CN"/>
        </w:rPr>
      </w:pPr>
      <w:r>
        <w:rPr>
          <w:szCs w:val="21"/>
          <w:highlight w:val="none"/>
          <w:shd w:val="clear" w:color="auto" w:fill="FFFFFF"/>
        </w:rPr>
        <w:t>3</w:t>
      </w:r>
      <w:r>
        <w:rPr>
          <w:kern w:val="0"/>
          <w:szCs w:val="21"/>
          <w:highlight w:val="none"/>
          <w:shd w:val="clear" w:color="auto" w:fill="FFFFFF"/>
        </w:rPr>
        <w:t xml:space="preserve">.2.3  </w:t>
      </w:r>
      <w:r>
        <w:rPr>
          <w:rFonts w:hint="eastAsia"/>
          <w:kern w:val="0"/>
          <w:szCs w:val="21"/>
          <w:highlight w:val="none"/>
          <w:shd w:val="clear" w:color="auto" w:fill="FFFFFF"/>
        </w:rPr>
        <w:t>供应商</w:t>
      </w:r>
      <w:r>
        <w:rPr>
          <w:kern w:val="0"/>
          <w:szCs w:val="21"/>
          <w:highlight w:val="none"/>
          <w:shd w:val="clear" w:color="auto" w:fill="FFFFFF"/>
        </w:rPr>
        <w:t>得分=A</w:t>
      </w:r>
      <w:r>
        <w:rPr>
          <w:rFonts w:hint="eastAsia"/>
          <w:kern w:val="0"/>
          <w:szCs w:val="21"/>
          <w:highlight w:val="none"/>
          <w:shd w:val="clear" w:color="auto" w:fill="FFFFFF"/>
        </w:rPr>
        <w:t>+</w:t>
      </w:r>
      <w:r>
        <w:rPr>
          <w:rFonts w:hint="eastAsia"/>
          <w:kern w:val="0"/>
          <w:szCs w:val="21"/>
          <w:highlight w:val="none"/>
          <w:shd w:val="clear" w:color="auto" w:fill="FFFFFF"/>
          <w:lang w:val="en-US" w:eastAsia="zh-CN"/>
        </w:rPr>
        <w:t>B</w:t>
      </w:r>
    </w:p>
    <w:p w14:paraId="428DB97F">
      <w:pPr>
        <w:autoSpaceDE w:val="0"/>
        <w:autoSpaceDN w:val="0"/>
        <w:adjustRightInd w:val="0"/>
        <w:spacing w:before="72" w:line="360" w:lineRule="auto"/>
        <w:ind w:left="541" w:right="-20"/>
        <w:jc w:val="left"/>
        <w:rPr>
          <w:kern w:val="0"/>
          <w:szCs w:val="21"/>
          <w:highlight w:val="none"/>
          <w:shd w:val="clear" w:color="auto" w:fill="FFFFFF"/>
        </w:rPr>
      </w:pPr>
      <w:r>
        <w:rPr>
          <w:rFonts w:hint="eastAsia"/>
          <w:kern w:val="0"/>
          <w:szCs w:val="21"/>
          <w:highlight w:val="none"/>
          <w:shd w:val="clear" w:color="auto" w:fill="FFFFFF"/>
        </w:rPr>
        <w:t>3</w:t>
      </w:r>
      <w:r>
        <w:rPr>
          <w:kern w:val="0"/>
          <w:szCs w:val="21"/>
          <w:highlight w:val="none"/>
          <w:shd w:val="clear" w:color="auto" w:fill="FFFFFF"/>
        </w:rPr>
        <w:t>.2.4</w:t>
      </w:r>
      <w:r>
        <w:rPr>
          <w:rFonts w:hint="eastAsia"/>
          <w:kern w:val="0"/>
          <w:szCs w:val="21"/>
          <w:highlight w:val="none"/>
          <w:shd w:val="clear" w:color="auto" w:fill="FFFFFF"/>
        </w:rPr>
        <w:t xml:space="preserve"> 投标报价不得低于成本：评标委员会发现供应商的报价明显低于其他投标报价，使得其投标报价可能低于其个别成本的，应当要求该供应商做出书面说明并提供相应的证明材料。供应商不能合理说明或者不能提供相应证明材料的，由评标委员会认定该供应商以低于成本报价竞标，其投标作否决投标处理。。</w:t>
      </w:r>
    </w:p>
    <w:p w14:paraId="2D4C7662">
      <w:pPr>
        <w:pStyle w:val="112"/>
        <w:rPr>
          <w:rFonts w:ascii="Times New Roman" w:hAnsi="Times New Roman" w:eastAsia="宋体"/>
          <w:sz w:val="21"/>
          <w:szCs w:val="21"/>
          <w:highlight w:val="none"/>
          <w:shd w:val="clear" w:color="auto" w:fill="FFFFFF"/>
        </w:rPr>
      </w:pPr>
      <w:bookmarkStart w:id="228" w:name="_Toc31143"/>
      <w:bookmarkStart w:id="229" w:name="_Toc19042"/>
      <w:r>
        <w:rPr>
          <w:rFonts w:ascii="Times New Roman" w:hAnsi="Times New Roman" w:eastAsia="宋体"/>
          <w:sz w:val="21"/>
          <w:szCs w:val="21"/>
          <w:highlight w:val="none"/>
          <w:shd w:val="clear" w:color="auto" w:fill="FFFFFF"/>
        </w:rPr>
        <w:t xml:space="preserve">3.3  </w:t>
      </w:r>
      <w:r>
        <w:rPr>
          <w:rFonts w:hint="eastAsia" w:ascii="Times New Roman" w:hAnsi="Times New Roman" w:eastAsia="宋体"/>
          <w:sz w:val="21"/>
          <w:szCs w:val="21"/>
          <w:highlight w:val="none"/>
          <w:shd w:val="clear" w:color="auto" w:fill="FFFFFF"/>
        </w:rPr>
        <w:t>比选申请文件</w:t>
      </w:r>
      <w:r>
        <w:rPr>
          <w:rFonts w:ascii="Times New Roman" w:hAnsi="Times New Roman" w:eastAsia="宋体"/>
          <w:sz w:val="21"/>
          <w:szCs w:val="21"/>
          <w:highlight w:val="none"/>
          <w:shd w:val="clear" w:color="auto" w:fill="FFFFFF"/>
        </w:rPr>
        <w:t>的澄清和补正</w:t>
      </w:r>
      <w:bookmarkEnd w:id="228"/>
      <w:bookmarkEnd w:id="229"/>
    </w:p>
    <w:p w14:paraId="44176BDC">
      <w:pPr>
        <w:autoSpaceDE w:val="0"/>
        <w:autoSpaceDN w:val="0"/>
        <w:adjustRightInd w:val="0"/>
        <w:spacing w:before="65" w:line="360" w:lineRule="auto"/>
        <w:ind w:left="120" w:right="118" w:firstLine="420"/>
        <w:rPr>
          <w:kern w:val="0"/>
          <w:szCs w:val="21"/>
          <w:highlight w:val="none"/>
          <w:shd w:val="clear" w:color="auto" w:fill="FFFFFF"/>
        </w:rPr>
      </w:pPr>
      <w:r>
        <w:rPr>
          <w:kern w:val="0"/>
          <w:szCs w:val="21"/>
          <w:highlight w:val="none"/>
          <w:shd w:val="clear" w:color="auto" w:fill="FFFFFF"/>
        </w:rPr>
        <w:t>3.</w:t>
      </w:r>
      <w:r>
        <w:rPr>
          <w:spacing w:val="-1"/>
          <w:kern w:val="0"/>
          <w:szCs w:val="21"/>
          <w:highlight w:val="none"/>
          <w:shd w:val="clear" w:color="auto" w:fill="FFFFFF"/>
        </w:rPr>
        <w:t>3</w:t>
      </w:r>
      <w:r>
        <w:rPr>
          <w:kern w:val="0"/>
          <w:szCs w:val="21"/>
          <w:highlight w:val="none"/>
          <w:shd w:val="clear" w:color="auto" w:fill="FFFFFF"/>
        </w:rPr>
        <w:t xml:space="preserve">.1 </w:t>
      </w:r>
      <w:r>
        <w:rPr>
          <w:szCs w:val="21"/>
          <w:highlight w:val="none"/>
          <w:shd w:val="clear" w:color="auto" w:fill="FFFFFF"/>
        </w:rPr>
        <w:t xml:space="preserve"> </w:t>
      </w:r>
      <w:r>
        <w:rPr>
          <w:kern w:val="0"/>
          <w:szCs w:val="21"/>
          <w:highlight w:val="none"/>
          <w:shd w:val="clear" w:color="auto" w:fill="FFFFFF"/>
        </w:rPr>
        <w:t>在评标过程中，</w:t>
      </w:r>
      <w:r>
        <w:rPr>
          <w:szCs w:val="21"/>
          <w:highlight w:val="none"/>
          <w:shd w:val="clear" w:color="auto" w:fill="FFFFFF"/>
        </w:rPr>
        <w:t>评</w:t>
      </w:r>
      <w:r>
        <w:rPr>
          <w:kern w:val="0"/>
          <w:szCs w:val="21"/>
          <w:highlight w:val="none"/>
          <w:shd w:val="clear" w:color="auto" w:fill="FFFFFF"/>
        </w:rPr>
        <w:t>标委员会</w:t>
      </w:r>
      <w:r>
        <w:rPr>
          <w:szCs w:val="21"/>
          <w:highlight w:val="none"/>
          <w:shd w:val="clear" w:color="auto" w:fill="FFFFFF"/>
        </w:rPr>
        <w:t>可</w:t>
      </w:r>
      <w:r>
        <w:rPr>
          <w:kern w:val="0"/>
          <w:szCs w:val="21"/>
          <w:highlight w:val="none"/>
          <w:shd w:val="clear" w:color="auto" w:fill="FFFFFF"/>
        </w:rPr>
        <w:t>以书面形</w:t>
      </w:r>
      <w:r>
        <w:rPr>
          <w:szCs w:val="21"/>
          <w:highlight w:val="none"/>
          <w:shd w:val="clear" w:color="auto" w:fill="FFFFFF"/>
        </w:rPr>
        <w:t>式</w:t>
      </w:r>
      <w:r>
        <w:rPr>
          <w:kern w:val="0"/>
          <w:szCs w:val="21"/>
          <w:highlight w:val="none"/>
          <w:shd w:val="clear" w:color="auto" w:fill="FFFFFF"/>
        </w:rPr>
        <w:t>要求</w:t>
      </w:r>
      <w:r>
        <w:rPr>
          <w:rFonts w:hint="eastAsia"/>
          <w:kern w:val="0"/>
          <w:szCs w:val="21"/>
          <w:highlight w:val="none"/>
          <w:shd w:val="clear" w:color="auto" w:fill="FFFFFF"/>
        </w:rPr>
        <w:t>供应商</w:t>
      </w:r>
      <w:r>
        <w:rPr>
          <w:kern w:val="0"/>
          <w:szCs w:val="21"/>
          <w:highlight w:val="none"/>
          <w:shd w:val="clear" w:color="auto" w:fill="FFFFFF"/>
        </w:rPr>
        <w:t>对所提交</w:t>
      </w:r>
      <w:r>
        <w:rPr>
          <w:rFonts w:hint="eastAsia"/>
          <w:szCs w:val="21"/>
          <w:highlight w:val="none"/>
          <w:shd w:val="clear" w:color="auto" w:fill="FFFFFF"/>
        </w:rPr>
        <w:t>比选申请文件</w:t>
      </w:r>
      <w:r>
        <w:rPr>
          <w:kern w:val="0"/>
          <w:szCs w:val="21"/>
          <w:highlight w:val="none"/>
          <w:shd w:val="clear" w:color="auto" w:fill="FFFFFF"/>
        </w:rPr>
        <w:t>中</w:t>
      </w:r>
      <w:r>
        <w:rPr>
          <w:szCs w:val="21"/>
          <w:highlight w:val="none"/>
          <w:shd w:val="clear" w:color="auto" w:fill="FFFFFF"/>
        </w:rPr>
        <w:t>不明</w:t>
      </w:r>
      <w:r>
        <w:rPr>
          <w:kern w:val="0"/>
          <w:szCs w:val="21"/>
          <w:highlight w:val="none"/>
          <w:shd w:val="clear" w:color="auto" w:fill="FFFFFF"/>
        </w:rPr>
        <w:t>确的内容进行书面澄清或说明</w:t>
      </w:r>
      <w:r>
        <w:rPr>
          <w:spacing w:val="-47"/>
          <w:kern w:val="0"/>
          <w:szCs w:val="21"/>
          <w:highlight w:val="none"/>
          <w:shd w:val="clear" w:color="auto" w:fill="FFFFFF"/>
        </w:rPr>
        <w:t>，</w:t>
      </w:r>
      <w:r>
        <w:rPr>
          <w:kern w:val="0"/>
          <w:szCs w:val="21"/>
          <w:highlight w:val="none"/>
          <w:shd w:val="clear" w:color="auto" w:fill="FFFFFF"/>
        </w:rPr>
        <w:t>或者对细微偏差进行补正</w:t>
      </w:r>
      <w:r>
        <w:rPr>
          <w:spacing w:val="-47"/>
          <w:kern w:val="0"/>
          <w:szCs w:val="21"/>
          <w:highlight w:val="none"/>
          <w:shd w:val="clear" w:color="auto" w:fill="FFFFFF"/>
        </w:rPr>
        <w:t>。</w:t>
      </w:r>
      <w:r>
        <w:rPr>
          <w:kern w:val="0"/>
          <w:szCs w:val="21"/>
          <w:highlight w:val="none"/>
          <w:shd w:val="clear" w:color="auto" w:fill="FFFFFF"/>
        </w:rPr>
        <w:t>评标委员会不接受</w:t>
      </w:r>
      <w:r>
        <w:rPr>
          <w:rFonts w:hint="eastAsia"/>
          <w:kern w:val="0"/>
          <w:szCs w:val="21"/>
          <w:highlight w:val="none"/>
          <w:shd w:val="clear" w:color="auto" w:fill="FFFFFF"/>
        </w:rPr>
        <w:t>供应商</w:t>
      </w:r>
      <w:r>
        <w:rPr>
          <w:kern w:val="0"/>
          <w:szCs w:val="21"/>
          <w:highlight w:val="none"/>
          <w:shd w:val="clear" w:color="auto" w:fill="FFFFFF"/>
        </w:rPr>
        <w:t>主动提出的澄清、说明或补正。</w:t>
      </w:r>
    </w:p>
    <w:p w14:paraId="43AAFF71">
      <w:pPr>
        <w:autoSpaceDE w:val="0"/>
        <w:autoSpaceDN w:val="0"/>
        <w:adjustRightInd w:val="0"/>
        <w:spacing w:before="6" w:line="360" w:lineRule="auto"/>
        <w:ind w:left="120" w:right="-57" w:firstLine="420"/>
        <w:jc w:val="left"/>
        <w:rPr>
          <w:kern w:val="0"/>
          <w:szCs w:val="21"/>
          <w:highlight w:val="none"/>
          <w:shd w:val="clear" w:color="auto" w:fill="FFFFFF"/>
        </w:rPr>
      </w:pPr>
      <w:r>
        <w:rPr>
          <w:szCs w:val="21"/>
          <w:highlight w:val="none"/>
          <w:shd w:val="clear" w:color="auto" w:fill="FFFFFF"/>
        </w:rPr>
        <w:t>3</w:t>
      </w:r>
      <w:r>
        <w:rPr>
          <w:kern w:val="0"/>
          <w:szCs w:val="21"/>
          <w:highlight w:val="none"/>
          <w:shd w:val="clear" w:color="auto" w:fill="FFFFFF"/>
        </w:rPr>
        <w:t>.3.2  澄清</w:t>
      </w:r>
      <w:r>
        <w:rPr>
          <w:spacing w:val="-32"/>
          <w:kern w:val="0"/>
          <w:szCs w:val="21"/>
          <w:highlight w:val="none"/>
          <w:shd w:val="clear" w:color="auto" w:fill="FFFFFF"/>
        </w:rPr>
        <w:t>、</w:t>
      </w:r>
      <w:r>
        <w:rPr>
          <w:kern w:val="0"/>
          <w:szCs w:val="21"/>
          <w:highlight w:val="none"/>
          <w:shd w:val="clear" w:color="auto" w:fill="FFFFFF"/>
        </w:rPr>
        <w:t>说明和补正不得改变</w:t>
      </w:r>
      <w:r>
        <w:rPr>
          <w:rFonts w:hint="eastAsia"/>
          <w:kern w:val="0"/>
          <w:szCs w:val="21"/>
          <w:highlight w:val="none"/>
          <w:shd w:val="clear" w:color="auto" w:fill="FFFFFF"/>
        </w:rPr>
        <w:t>比选申请文件</w:t>
      </w:r>
      <w:r>
        <w:rPr>
          <w:kern w:val="0"/>
          <w:szCs w:val="21"/>
          <w:highlight w:val="none"/>
          <w:shd w:val="clear" w:color="auto" w:fill="FFFFFF"/>
        </w:rPr>
        <w:t>的实质性内</w:t>
      </w:r>
      <w:r>
        <w:rPr>
          <w:spacing w:val="-31"/>
          <w:kern w:val="0"/>
          <w:szCs w:val="21"/>
          <w:highlight w:val="none"/>
          <w:shd w:val="clear" w:color="auto" w:fill="FFFFFF"/>
        </w:rPr>
        <w:t>容</w:t>
      </w:r>
      <w:r>
        <w:rPr>
          <w:kern w:val="0"/>
          <w:szCs w:val="21"/>
          <w:highlight w:val="none"/>
          <w:shd w:val="clear" w:color="auto" w:fill="FFFFFF"/>
        </w:rPr>
        <w:t>（算术性错误修正的除外</w:t>
      </w:r>
      <w:r>
        <w:rPr>
          <w:spacing w:val="-106"/>
          <w:kern w:val="0"/>
          <w:szCs w:val="21"/>
          <w:highlight w:val="none"/>
          <w:shd w:val="clear" w:color="auto" w:fill="FFFFFF"/>
        </w:rPr>
        <w:t>）</w:t>
      </w:r>
      <w:r>
        <w:rPr>
          <w:spacing w:val="-31"/>
          <w:kern w:val="0"/>
          <w:szCs w:val="21"/>
          <w:highlight w:val="none"/>
          <w:shd w:val="clear" w:color="auto" w:fill="FFFFFF"/>
        </w:rPr>
        <w:t xml:space="preserve">。投 </w:t>
      </w:r>
      <w:r>
        <w:rPr>
          <w:kern w:val="0"/>
          <w:szCs w:val="21"/>
          <w:highlight w:val="none"/>
          <w:shd w:val="clear" w:color="auto" w:fill="FFFFFF"/>
        </w:rPr>
        <w:t>标人的书面澄清、说明和补正属于</w:t>
      </w:r>
      <w:r>
        <w:rPr>
          <w:rFonts w:hint="eastAsia"/>
          <w:kern w:val="0"/>
          <w:szCs w:val="21"/>
          <w:highlight w:val="none"/>
          <w:shd w:val="clear" w:color="auto" w:fill="FFFFFF"/>
        </w:rPr>
        <w:t>比选申请文件</w:t>
      </w:r>
      <w:r>
        <w:rPr>
          <w:kern w:val="0"/>
          <w:szCs w:val="21"/>
          <w:highlight w:val="none"/>
          <w:shd w:val="clear" w:color="auto" w:fill="FFFFFF"/>
        </w:rPr>
        <w:t>的组成部分。</w:t>
      </w:r>
    </w:p>
    <w:p w14:paraId="1A2340A4">
      <w:pPr>
        <w:autoSpaceDE w:val="0"/>
        <w:autoSpaceDN w:val="0"/>
        <w:adjustRightInd w:val="0"/>
        <w:spacing w:before="10" w:line="360" w:lineRule="auto"/>
        <w:ind w:left="120" w:right="-89" w:firstLine="420"/>
        <w:jc w:val="left"/>
        <w:rPr>
          <w:szCs w:val="21"/>
          <w:highlight w:val="none"/>
          <w:shd w:val="clear" w:color="auto" w:fill="FFFFFF"/>
        </w:rPr>
      </w:pPr>
      <w:r>
        <w:rPr>
          <w:szCs w:val="21"/>
          <w:highlight w:val="none"/>
          <w:shd w:val="clear" w:color="auto" w:fill="FFFFFF"/>
        </w:rPr>
        <w:t>3.</w:t>
      </w:r>
      <w:r>
        <w:rPr>
          <w:spacing w:val="-1"/>
          <w:kern w:val="0"/>
          <w:szCs w:val="21"/>
          <w:highlight w:val="none"/>
          <w:shd w:val="clear" w:color="auto" w:fill="FFFFFF"/>
        </w:rPr>
        <w:t>3</w:t>
      </w:r>
      <w:r>
        <w:rPr>
          <w:kern w:val="0"/>
          <w:szCs w:val="21"/>
          <w:highlight w:val="none"/>
          <w:shd w:val="clear" w:color="auto" w:fill="FFFFFF"/>
        </w:rPr>
        <w:t xml:space="preserve">.3 </w:t>
      </w:r>
      <w:r>
        <w:rPr>
          <w:szCs w:val="21"/>
          <w:highlight w:val="none"/>
          <w:shd w:val="clear" w:color="auto" w:fill="FFFFFF"/>
        </w:rPr>
        <w:t xml:space="preserve"> </w:t>
      </w:r>
      <w:r>
        <w:rPr>
          <w:kern w:val="0"/>
          <w:szCs w:val="21"/>
          <w:highlight w:val="none"/>
          <w:shd w:val="clear" w:color="auto" w:fill="FFFFFF"/>
        </w:rPr>
        <w:t>评标委员会对</w:t>
      </w:r>
      <w:r>
        <w:rPr>
          <w:rFonts w:hint="eastAsia"/>
          <w:kern w:val="0"/>
          <w:szCs w:val="21"/>
          <w:highlight w:val="none"/>
          <w:shd w:val="clear" w:color="auto" w:fill="FFFFFF"/>
        </w:rPr>
        <w:t>供应商</w:t>
      </w:r>
      <w:r>
        <w:rPr>
          <w:kern w:val="0"/>
          <w:szCs w:val="21"/>
          <w:highlight w:val="none"/>
          <w:shd w:val="clear" w:color="auto" w:fill="FFFFFF"/>
        </w:rPr>
        <w:t>提交的</w:t>
      </w:r>
      <w:r>
        <w:rPr>
          <w:szCs w:val="21"/>
          <w:highlight w:val="none"/>
          <w:shd w:val="clear" w:color="auto" w:fill="FFFFFF"/>
        </w:rPr>
        <w:t>澄</w:t>
      </w:r>
      <w:r>
        <w:rPr>
          <w:kern w:val="0"/>
          <w:szCs w:val="21"/>
          <w:highlight w:val="none"/>
          <w:shd w:val="clear" w:color="auto" w:fill="FFFFFF"/>
        </w:rPr>
        <w:t>清、说明</w:t>
      </w:r>
      <w:r>
        <w:rPr>
          <w:szCs w:val="21"/>
          <w:highlight w:val="none"/>
          <w:shd w:val="clear" w:color="auto" w:fill="FFFFFF"/>
        </w:rPr>
        <w:t>或</w:t>
      </w:r>
      <w:r>
        <w:rPr>
          <w:kern w:val="0"/>
          <w:szCs w:val="21"/>
          <w:highlight w:val="none"/>
          <w:shd w:val="clear" w:color="auto" w:fill="FFFFFF"/>
        </w:rPr>
        <w:t>补正有疑</w:t>
      </w:r>
      <w:r>
        <w:rPr>
          <w:szCs w:val="21"/>
          <w:highlight w:val="none"/>
          <w:shd w:val="clear" w:color="auto" w:fill="FFFFFF"/>
        </w:rPr>
        <w:t>问</w:t>
      </w:r>
      <w:r>
        <w:rPr>
          <w:kern w:val="0"/>
          <w:szCs w:val="21"/>
          <w:highlight w:val="none"/>
          <w:shd w:val="clear" w:color="auto" w:fill="FFFFFF"/>
        </w:rPr>
        <w:t>的，可以</w:t>
      </w:r>
      <w:r>
        <w:rPr>
          <w:szCs w:val="21"/>
          <w:highlight w:val="none"/>
          <w:shd w:val="clear" w:color="auto" w:fill="FFFFFF"/>
        </w:rPr>
        <w:t>要</w:t>
      </w:r>
      <w:r>
        <w:rPr>
          <w:kern w:val="0"/>
          <w:szCs w:val="21"/>
          <w:highlight w:val="none"/>
          <w:shd w:val="clear" w:color="auto" w:fill="FFFFFF"/>
        </w:rPr>
        <w:t>求</w:t>
      </w:r>
      <w:r>
        <w:rPr>
          <w:rFonts w:hint="eastAsia"/>
          <w:kern w:val="0"/>
          <w:szCs w:val="21"/>
          <w:highlight w:val="none"/>
          <w:shd w:val="clear" w:color="auto" w:fill="FFFFFF"/>
        </w:rPr>
        <w:t>供应商</w:t>
      </w:r>
      <w:r>
        <w:rPr>
          <w:szCs w:val="21"/>
          <w:highlight w:val="none"/>
          <w:shd w:val="clear" w:color="auto" w:fill="FFFFFF"/>
        </w:rPr>
        <w:t>进一</w:t>
      </w:r>
      <w:r>
        <w:rPr>
          <w:kern w:val="0"/>
          <w:szCs w:val="21"/>
          <w:highlight w:val="none"/>
          <w:shd w:val="clear" w:color="auto" w:fill="FFFFFF"/>
        </w:rPr>
        <w:t>步 澄清、说明或补正，直至满足评标委员会的要求。</w:t>
      </w:r>
    </w:p>
    <w:p w14:paraId="697C7135">
      <w:pPr>
        <w:pStyle w:val="112"/>
        <w:rPr>
          <w:rFonts w:ascii="Times New Roman" w:hAnsi="Times New Roman" w:eastAsia="宋体"/>
          <w:sz w:val="21"/>
          <w:szCs w:val="21"/>
          <w:highlight w:val="none"/>
          <w:shd w:val="clear" w:color="auto" w:fill="FFFFFF"/>
        </w:rPr>
      </w:pPr>
      <w:bookmarkStart w:id="230" w:name="_Toc29487"/>
      <w:bookmarkStart w:id="231" w:name="_Toc29333"/>
      <w:r>
        <w:rPr>
          <w:rFonts w:ascii="Times New Roman" w:hAnsi="Times New Roman" w:eastAsia="宋体"/>
          <w:sz w:val="21"/>
          <w:szCs w:val="21"/>
          <w:highlight w:val="none"/>
          <w:shd w:val="clear" w:color="auto" w:fill="FFFFFF"/>
        </w:rPr>
        <w:t>3.4  评标结果</w:t>
      </w:r>
      <w:bookmarkEnd w:id="230"/>
      <w:bookmarkEnd w:id="231"/>
    </w:p>
    <w:p w14:paraId="53CD11DA">
      <w:pPr>
        <w:autoSpaceDE w:val="0"/>
        <w:autoSpaceDN w:val="0"/>
        <w:adjustRightInd w:val="0"/>
        <w:spacing w:before="64" w:line="360" w:lineRule="auto"/>
        <w:ind w:left="120" w:right="-109" w:firstLine="420"/>
        <w:jc w:val="left"/>
        <w:rPr>
          <w:kern w:val="0"/>
          <w:szCs w:val="21"/>
          <w:highlight w:val="none"/>
          <w:shd w:val="clear" w:color="auto" w:fill="FFFFFF"/>
        </w:rPr>
      </w:pPr>
      <w:r>
        <w:rPr>
          <w:kern w:val="0"/>
          <w:szCs w:val="21"/>
          <w:highlight w:val="none"/>
          <w:shd w:val="clear" w:color="auto" w:fill="FFFFFF"/>
        </w:rPr>
        <w:t>3.</w:t>
      </w:r>
      <w:r>
        <w:rPr>
          <w:spacing w:val="-1"/>
          <w:kern w:val="0"/>
          <w:szCs w:val="21"/>
          <w:highlight w:val="none"/>
          <w:shd w:val="clear" w:color="auto" w:fill="FFFFFF"/>
        </w:rPr>
        <w:t>4</w:t>
      </w:r>
      <w:r>
        <w:rPr>
          <w:kern w:val="0"/>
          <w:szCs w:val="21"/>
          <w:highlight w:val="none"/>
          <w:shd w:val="clear" w:color="auto" w:fill="FFFFFF"/>
        </w:rPr>
        <w:t xml:space="preserve">.1 </w:t>
      </w:r>
      <w:r>
        <w:rPr>
          <w:szCs w:val="21"/>
          <w:highlight w:val="none"/>
          <w:shd w:val="clear" w:color="auto" w:fill="FFFFFF"/>
        </w:rPr>
        <w:t xml:space="preserve"> </w:t>
      </w:r>
      <w:r>
        <w:rPr>
          <w:kern w:val="0"/>
          <w:szCs w:val="21"/>
          <w:highlight w:val="none"/>
          <w:shd w:val="clear" w:color="auto" w:fill="FFFFFF"/>
        </w:rPr>
        <w:t>评标</w:t>
      </w:r>
      <w:r>
        <w:rPr>
          <w:szCs w:val="21"/>
          <w:highlight w:val="none"/>
          <w:shd w:val="clear" w:color="auto" w:fill="FFFFFF"/>
        </w:rPr>
        <w:t>委</w:t>
      </w:r>
      <w:r>
        <w:rPr>
          <w:kern w:val="0"/>
          <w:szCs w:val="21"/>
          <w:highlight w:val="none"/>
          <w:shd w:val="clear" w:color="auto" w:fill="FFFFFF"/>
        </w:rPr>
        <w:t>员会按照</w:t>
      </w:r>
      <w:r>
        <w:rPr>
          <w:szCs w:val="21"/>
          <w:highlight w:val="none"/>
          <w:shd w:val="clear" w:color="auto" w:fill="FFFFFF"/>
        </w:rPr>
        <w:t>得分</w:t>
      </w:r>
      <w:r>
        <w:rPr>
          <w:kern w:val="0"/>
          <w:szCs w:val="21"/>
          <w:highlight w:val="none"/>
          <w:shd w:val="clear" w:color="auto" w:fill="FFFFFF"/>
        </w:rPr>
        <w:t>由高到低的顺序推荐中标候选人。</w:t>
      </w:r>
    </w:p>
    <w:p w14:paraId="5E6E96A5">
      <w:pPr>
        <w:autoSpaceDE w:val="0"/>
        <w:autoSpaceDN w:val="0"/>
        <w:adjustRightInd w:val="0"/>
        <w:spacing w:before="9" w:line="360" w:lineRule="auto"/>
        <w:ind w:left="540" w:right="-20"/>
        <w:jc w:val="left"/>
        <w:rPr>
          <w:kern w:val="0"/>
          <w:szCs w:val="21"/>
          <w:highlight w:val="none"/>
          <w:shd w:val="clear" w:color="auto" w:fill="FFFFFF"/>
        </w:rPr>
      </w:pPr>
      <w:r>
        <w:rPr>
          <w:szCs w:val="21"/>
          <w:highlight w:val="none"/>
          <w:shd w:val="clear" w:color="auto" w:fill="FFFFFF"/>
        </w:rPr>
        <w:t>3</w:t>
      </w:r>
      <w:r>
        <w:rPr>
          <w:kern w:val="0"/>
          <w:szCs w:val="21"/>
          <w:highlight w:val="none"/>
          <w:shd w:val="clear" w:color="auto" w:fill="FFFFFF"/>
        </w:rPr>
        <w:t>.4.2  评标</w:t>
      </w:r>
      <w:r>
        <w:rPr>
          <w:spacing w:val="-1"/>
          <w:kern w:val="0"/>
          <w:szCs w:val="21"/>
          <w:highlight w:val="none"/>
          <w:shd w:val="clear" w:color="auto" w:fill="FFFFFF"/>
        </w:rPr>
        <w:t>委</w:t>
      </w:r>
      <w:r>
        <w:rPr>
          <w:kern w:val="0"/>
          <w:szCs w:val="21"/>
          <w:highlight w:val="none"/>
          <w:shd w:val="clear" w:color="auto" w:fill="FFFFFF"/>
        </w:rPr>
        <w:t>员会完成评标后，应当向</w:t>
      </w:r>
      <w:r>
        <w:rPr>
          <w:rFonts w:hint="eastAsia"/>
          <w:kern w:val="0"/>
          <w:szCs w:val="21"/>
          <w:highlight w:val="none"/>
          <w:shd w:val="clear" w:color="auto" w:fill="FFFFFF"/>
        </w:rPr>
        <w:t>比选</w:t>
      </w:r>
      <w:r>
        <w:rPr>
          <w:kern w:val="0"/>
          <w:szCs w:val="21"/>
          <w:highlight w:val="none"/>
          <w:shd w:val="clear" w:color="auto" w:fill="FFFFFF"/>
        </w:rPr>
        <w:t>人提交书面评标报告。</w:t>
      </w:r>
    </w:p>
    <w:p w14:paraId="636909A3">
      <w:pPr>
        <w:pStyle w:val="34"/>
        <w:spacing w:line="360" w:lineRule="auto"/>
        <w:jc w:val="both"/>
        <w:rPr>
          <w:b/>
          <w:sz w:val="24"/>
          <w:highlight w:val="none"/>
          <w:u w:val="none"/>
          <w:shd w:val="clear" w:color="auto" w:fill="FFFFFF"/>
          <w:lang w:eastAsia="zh-CN"/>
        </w:rPr>
        <w:sectPr>
          <w:pgSz w:w="11907" w:h="16840"/>
          <w:pgMar w:top="1440" w:right="1189" w:bottom="1196" w:left="1678" w:header="720" w:footer="720" w:gutter="0"/>
          <w:cols w:space="720" w:num="1"/>
          <w:docGrid w:linePitch="286" w:charSpace="0"/>
        </w:sectPr>
      </w:pPr>
    </w:p>
    <w:p w14:paraId="3754B7ED">
      <w:pPr>
        <w:pStyle w:val="34"/>
        <w:spacing w:line="360" w:lineRule="auto"/>
        <w:jc w:val="both"/>
        <w:rPr>
          <w:b/>
          <w:sz w:val="24"/>
          <w:highlight w:val="none"/>
          <w:u w:val="none"/>
          <w:shd w:val="clear" w:color="auto" w:fill="FFFFFF"/>
          <w:lang w:eastAsia="zh-CN"/>
        </w:rPr>
      </w:pPr>
      <w:r>
        <w:rPr>
          <w:b/>
          <w:sz w:val="24"/>
          <w:highlight w:val="none"/>
          <w:u w:val="none"/>
          <w:shd w:val="clear" w:color="auto" w:fill="FFFFFF"/>
          <w:lang w:eastAsia="zh-CN"/>
        </w:rPr>
        <w:t>附件A：否决投标条件</w:t>
      </w:r>
    </w:p>
    <w:p w14:paraId="5C30F83B">
      <w:pPr>
        <w:pStyle w:val="34"/>
        <w:spacing w:line="360" w:lineRule="auto"/>
        <w:rPr>
          <w:b/>
          <w:sz w:val="28"/>
          <w:szCs w:val="28"/>
          <w:highlight w:val="none"/>
          <w:u w:val="none"/>
          <w:shd w:val="clear" w:color="auto" w:fill="FFFFFF"/>
          <w:lang w:eastAsia="zh-CN"/>
        </w:rPr>
      </w:pPr>
      <w:bookmarkStart w:id="232" w:name="招标文件04章合同条款及格式"/>
      <w:bookmarkEnd w:id="232"/>
      <w:bookmarkStart w:id="233" w:name="招标文件03章02评标办法综合评估法02附件02"/>
      <w:bookmarkEnd w:id="233"/>
      <w:bookmarkStart w:id="234" w:name="_Toc230410480"/>
      <w:r>
        <w:rPr>
          <w:b/>
          <w:sz w:val="28"/>
          <w:szCs w:val="28"/>
          <w:highlight w:val="none"/>
          <w:u w:val="none"/>
          <w:shd w:val="clear" w:color="auto" w:fill="FFFFFF"/>
          <w:lang w:eastAsia="zh-CN"/>
        </w:rPr>
        <w:t>附件A：否决投标情况一览表</w:t>
      </w:r>
      <w:bookmarkEnd w:id="234"/>
    </w:p>
    <w:p w14:paraId="6B8C6750">
      <w:pPr>
        <w:pStyle w:val="34"/>
        <w:spacing w:line="360" w:lineRule="auto"/>
        <w:ind w:firstLine="480" w:firstLineChars="200"/>
        <w:jc w:val="both"/>
        <w:rPr>
          <w:sz w:val="24"/>
          <w:highlight w:val="none"/>
          <w:u w:val="none"/>
          <w:shd w:val="clear" w:color="auto" w:fill="FFFFFF"/>
          <w:lang w:eastAsia="zh-CN"/>
        </w:rPr>
      </w:pPr>
      <w:r>
        <w:rPr>
          <w:sz w:val="24"/>
          <w:highlight w:val="none"/>
          <w:u w:val="none"/>
          <w:shd w:val="clear" w:color="auto" w:fill="FFFFFF"/>
          <w:lang w:eastAsia="zh-CN"/>
        </w:rPr>
        <w:t>一览表否决投标条件之外的评标委员会不得判为重大偏差，</w:t>
      </w:r>
      <w:r>
        <w:rPr>
          <w:rFonts w:hint="eastAsia"/>
          <w:sz w:val="24"/>
          <w:highlight w:val="none"/>
          <w:u w:val="none"/>
          <w:shd w:val="clear" w:color="auto" w:fill="FFFFFF"/>
          <w:lang w:eastAsia="zh-CN"/>
        </w:rPr>
        <w:t>比选申请文件</w:t>
      </w:r>
      <w:r>
        <w:rPr>
          <w:sz w:val="24"/>
          <w:highlight w:val="none"/>
          <w:u w:val="none"/>
          <w:shd w:val="clear" w:color="auto" w:fill="FFFFFF"/>
          <w:lang w:eastAsia="zh-CN"/>
        </w:rPr>
        <w:t>中有一项被视为重大偏差，其</w:t>
      </w:r>
      <w:r>
        <w:rPr>
          <w:rFonts w:hint="eastAsia"/>
          <w:sz w:val="24"/>
          <w:highlight w:val="none"/>
          <w:u w:val="none"/>
          <w:shd w:val="clear" w:color="auto" w:fill="FFFFFF"/>
          <w:lang w:eastAsia="zh-CN"/>
        </w:rPr>
        <w:t>比选申请文件</w:t>
      </w:r>
      <w:r>
        <w:rPr>
          <w:sz w:val="24"/>
          <w:highlight w:val="none"/>
          <w:u w:val="none"/>
          <w:shd w:val="clear" w:color="auto" w:fill="FFFFFF"/>
          <w:lang w:eastAsia="zh-CN"/>
        </w:rPr>
        <w:t>按否决投标处理。</w:t>
      </w:r>
    </w:p>
    <w:tbl>
      <w:tblPr>
        <w:tblStyle w:val="43"/>
        <w:tblW w:w="966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9"/>
        <w:gridCol w:w="1211"/>
        <w:gridCol w:w="7018"/>
      </w:tblGrid>
      <w:tr w14:paraId="344EA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tcPr>
          <w:p w14:paraId="4913F044">
            <w:pPr>
              <w:spacing w:line="360" w:lineRule="auto"/>
              <w:rPr>
                <w:b/>
                <w:szCs w:val="21"/>
                <w:highlight w:val="none"/>
                <w:shd w:val="clear" w:color="auto" w:fill="FFFFFF"/>
              </w:rPr>
            </w:pPr>
            <w:r>
              <w:rPr>
                <w:rFonts w:hint="eastAsia"/>
                <w:b/>
                <w:szCs w:val="21"/>
                <w:highlight w:val="none"/>
                <w:shd w:val="clear" w:color="auto" w:fill="FFFFFF"/>
              </w:rPr>
              <w:t>比选文件</w:t>
            </w:r>
            <w:r>
              <w:rPr>
                <w:b/>
                <w:szCs w:val="21"/>
                <w:highlight w:val="none"/>
                <w:shd w:val="clear" w:color="auto" w:fill="FFFFFF"/>
              </w:rPr>
              <w:t>章节号</w:t>
            </w:r>
          </w:p>
        </w:tc>
        <w:tc>
          <w:tcPr>
            <w:tcW w:w="1211" w:type="dxa"/>
          </w:tcPr>
          <w:p w14:paraId="4E689E1C">
            <w:pPr>
              <w:spacing w:line="360" w:lineRule="auto"/>
              <w:jc w:val="center"/>
              <w:rPr>
                <w:b/>
                <w:szCs w:val="21"/>
                <w:highlight w:val="none"/>
                <w:shd w:val="clear" w:color="auto" w:fill="FFFFFF"/>
              </w:rPr>
            </w:pPr>
            <w:r>
              <w:rPr>
                <w:b/>
                <w:szCs w:val="21"/>
                <w:highlight w:val="none"/>
                <w:shd w:val="clear" w:color="auto" w:fill="FFFFFF"/>
              </w:rPr>
              <w:t>条款名称</w:t>
            </w:r>
          </w:p>
        </w:tc>
        <w:tc>
          <w:tcPr>
            <w:tcW w:w="7018" w:type="dxa"/>
          </w:tcPr>
          <w:p w14:paraId="234EB722">
            <w:pPr>
              <w:spacing w:line="360" w:lineRule="auto"/>
              <w:jc w:val="center"/>
              <w:rPr>
                <w:b/>
                <w:szCs w:val="21"/>
                <w:highlight w:val="none"/>
                <w:shd w:val="clear" w:color="auto" w:fill="FFFFFF"/>
              </w:rPr>
            </w:pPr>
            <w:r>
              <w:rPr>
                <w:b/>
                <w:szCs w:val="21"/>
                <w:highlight w:val="none"/>
                <w:shd w:val="clear" w:color="auto" w:fill="FFFFFF"/>
              </w:rPr>
              <w:t>否决投标条件</w:t>
            </w:r>
          </w:p>
        </w:tc>
      </w:tr>
      <w:tr w14:paraId="63CA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vAlign w:val="center"/>
          </w:tcPr>
          <w:p w14:paraId="62BB4B79">
            <w:pPr>
              <w:jc w:val="center"/>
              <w:rPr>
                <w:szCs w:val="21"/>
                <w:highlight w:val="none"/>
              </w:rPr>
            </w:pPr>
            <w:r>
              <w:rPr>
                <w:rFonts w:hint="eastAsia" w:ascii="宋体" w:hAnsi="宋体" w:cs="宋体"/>
                <w:kern w:val="0"/>
                <w:szCs w:val="21"/>
                <w:highlight w:val="none"/>
              </w:rPr>
              <w:t>1.4.1</w:t>
            </w:r>
          </w:p>
        </w:tc>
        <w:tc>
          <w:tcPr>
            <w:tcW w:w="1211" w:type="dxa"/>
            <w:vAlign w:val="center"/>
          </w:tcPr>
          <w:p w14:paraId="5530E8A0">
            <w:pPr>
              <w:jc w:val="center"/>
              <w:rPr>
                <w:szCs w:val="21"/>
                <w:highlight w:val="none"/>
              </w:rPr>
            </w:pPr>
            <w:r>
              <w:rPr>
                <w:rFonts w:hint="eastAsia" w:ascii="宋体" w:hAnsi="宋体" w:cs="宋体"/>
                <w:kern w:val="0"/>
                <w:szCs w:val="21"/>
                <w:highlight w:val="none"/>
              </w:rPr>
              <w:t>供应商资质条件、能力和信誉</w:t>
            </w:r>
          </w:p>
        </w:tc>
        <w:tc>
          <w:tcPr>
            <w:tcW w:w="7018" w:type="dxa"/>
          </w:tcPr>
          <w:p w14:paraId="6F9AF25F">
            <w:pPr>
              <w:ind w:firstLine="315" w:firstLineChars="150"/>
              <w:rPr>
                <w:rFonts w:ascii="宋体" w:hAnsi="宋体"/>
                <w:szCs w:val="21"/>
                <w:highlight w:val="none"/>
              </w:rPr>
            </w:pPr>
            <w:r>
              <w:rPr>
                <w:rFonts w:hint="eastAsia" w:ascii="宋体" w:hAnsi="宋体" w:cs="宋体"/>
                <w:kern w:val="0"/>
                <w:szCs w:val="21"/>
                <w:highlight w:val="none"/>
              </w:rPr>
              <w:t xml:space="preserve"> “1.4.1供应商资质条件、能力和信誉”中</w:t>
            </w:r>
            <w:r>
              <w:rPr>
                <w:rFonts w:hint="eastAsia" w:ascii="宋体" w:hAnsi="宋体" w:cs="宋体"/>
                <w:szCs w:val="21"/>
                <w:highlight w:val="none"/>
              </w:rPr>
              <w:t>只要有一条不满足即为否决投标。</w:t>
            </w:r>
          </w:p>
        </w:tc>
      </w:tr>
      <w:tr w14:paraId="2FE0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vMerge w:val="restart"/>
            <w:vAlign w:val="center"/>
          </w:tcPr>
          <w:p w14:paraId="4DDE84D5">
            <w:pPr>
              <w:jc w:val="center"/>
              <w:rPr>
                <w:szCs w:val="21"/>
                <w:highlight w:val="none"/>
              </w:rPr>
            </w:pPr>
            <w:r>
              <w:rPr>
                <w:rFonts w:hint="eastAsia"/>
                <w:szCs w:val="21"/>
                <w:highlight w:val="none"/>
              </w:rPr>
              <w:t>第二章3.2</w:t>
            </w:r>
          </w:p>
        </w:tc>
        <w:tc>
          <w:tcPr>
            <w:tcW w:w="1211" w:type="dxa"/>
            <w:vMerge w:val="restart"/>
            <w:vAlign w:val="center"/>
          </w:tcPr>
          <w:p w14:paraId="56C137D5">
            <w:pPr>
              <w:jc w:val="center"/>
              <w:rPr>
                <w:szCs w:val="21"/>
                <w:highlight w:val="none"/>
              </w:rPr>
            </w:pPr>
            <w:r>
              <w:rPr>
                <w:rFonts w:hint="eastAsia"/>
                <w:szCs w:val="21"/>
                <w:highlight w:val="none"/>
              </w:rPr>
              <w:t>投标报价</w:t>
            </w:r>
          </w:p>
        </w:tc>
        <w:tc>
          <w:tcPr>
            <w:tcW w:w="7018" w:type="dxa"/>
          </w:tcPr>
          <w:p w14:paraId="4D25A508">
            <w:pPr>
              <w:ind w:firstLine="315" w:firstLineChars="150"/>
              <w:rPr>
                <w:rFonts w:ascii="宋体" w:hAnsi="宋体"/>
                <w:szCs w:val="21"/>
                <w:highlight w:val="none"/>
              </w:rPr>
            </w:pPr>
            <w:r>
              <w:rPr>
                <w:rFonts w:hint="eastAsia" w:ascii="宋体" w:hAnsi="宋体"/>
                <w:szCs w:val="21"/>
                <w:highlight w:val="none"/>
              </w:rPr>
              <w:t>供应商的投标报价超过控制价。</w:t>
            </w:r>
          </w:p>
        </w:tc>
      </w:tr>
      <w:tr w14:paraId="1A7F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vMerge w:val="continue"/>
            <w:vAlign w:val="center"/>
          </w:tcPr>
          <w:p w14:paraId="54A58D35">
            <w:pPr>
              <w:jc w:val="center"/>
              <w:rPr>
                <w:szCs w:val="21"/>
                <w:highlight w:val="none"/>
              </w:rPr>
            </w:pPr>
          </w:p>
        </w:tc>
        <w:tc>
          <w:tcPr>
            <w:tcW w:w="1211" w:type="dxa"/>
            <w:vMerge w:val="continue"/>
            <w:vAlign w:val="center"/>
          </w:tcPr>
          <w:p w14:paraId="30247BFB">
            <w:pPr>
              <w:jc w:val="center"/>
              <w:rPr>
                <w:szCs w:val="21"/>
                <w:highlight w:val="none"/>
              </w:rPr>
            </w:pPr>
          </w:p>
        </w:tc>
        <w:tc>
          <w:tcPr>
            <w:tcW w:w="7018" w:type="dxa"/>
          </w:tcPr>
          <w:p w14:paraId="0B374942">
            <w:pPr>
              <w:ind w:firstLine="315" w:firstLineChars="150"/>
              <w:rPr>
                <w:rFonts w:ascii="宋体" w:hAnsi="宋体"/>
                <w:szCs w:val="21"/>
                <w:highlight w:val="none"/>
              </w:rPr>
            </w:pPr>
            <w:r>
              <w:rPr>
                <w:rFonts w:hint="eastAsia" w:ascii="宋体" w:hAnsi="宋体"/>
                <w:szCs w:val="21"/>
                <w:highlight w:val="none"/>
              </w:rPr>
              <w:t>投标报价不得低于成本：评标委员会发现供应商的报价明显低于其他投标报价，使得其投标报价可能低于其个别成本的，应当要求该供应商做出书面说明并提供相应的证明材料。供应商不能合理说明或者不能提供相应证明材料的，由评标委员会认定该供应商以低于成本报价竞标，其投标作否决投标处理。</w:t>
            </w:r>
          </w:p>
        </w:tc>
      </w:tr>
      <w:tr w14:paraId="4B20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tcPr>
          <w:p w14:paraId="0E168A39">
            <w:pPr>
              <w:spacing w:line="360" w:lineRule="auto"/>
              <w:jc w:val="center"/>
              <w:rPr>
                <w:szCs w:val="21"/>
                <w:highlight w:val="none"/>
                <w:shd w:val="clear" w:color="auto" w:fill="FFFFFF"/>
              </w:rPr>
            </w:pPr>
            <w:r>
              <w:rPr>
                <w:szCs w:val="21"/>
                <w:highlight w:val="none"/>
                <w:shd w:val="clear" w:color="auto" w:fill="FFFFFF"/>
              </w:rPr>
              <w:t>第二章4.1.1</w:t>
            </w:r>
          </w:p>
        </w:tc>
        <w:tc>
          <w:tcPr>
            <w:tcW w:w="1211" w:type="dxa"/>
          </w:tcPr>
          <w:p w14:paraId="1BBDFC5A">
            <w:pPr>
              <w:spacing w:line="360" w:lineRule="auto"/>
              <w:jc w:val="center"/>
              <w:rPr>
                <w:szCs w:val="21"/>
                <w:highlight w:val="none"/>
                <w:shd w:val="clear" w:color="auto" w:fill="FFFFFF"/>
              </w:rPr>
            </w:pPr>
            <w:r>
              <w:rPr>
                <w:rFonts w:hint="eastAsia"/>
                <w:szCs w:val="21"/>
                <w:highlight w:val="none"/>
                <w:shd w:val="clear" w:color="auto" w:fill="FFFFFF"/>
              </w:rPr>
              <w:t>比选申请文件</w:t>
            </w:r>
            <w:r>
              <w:rPr>
                <w:szCs w:val="21"/>
                <w:highlight w:val="none"/>
                <w:shd w:val="clear" w:color="auto" w:fill="FFFFFF"/>
              </w:rPr>
              <w:t>的密封</w:t>
            </w:r>
          </w:p>
        </w:tc>
        <w:tc>
          <w:tcPr>
            <w:tcW w:w="7018" w:type="dxa"/>
            <w:vAlign w:val="center"/>
          </w:tcPr>
          <w:p w14:paraId="21D889DB">
            <w:pPr>
              <w:spacing w:line="360" w:lineRule="auto"/>
              <w:ind w:firstLine="420" w:firstLineChars="200"/>
              <w:rPr>
                <w:szCs w:val="21"/>
                <w:highlight w:val="none"/>
                <w:shd w:val="clear" w:color="auto" w:fill="FFFFFF"/>
              </w:rPr>
            </w:pPr>
            <w:r>
              <w:rPr>
                <w:szCs w:val="21"/>
                <w:highlight w:val="none"/>
                <w:shd w:val="clear" w:color="auto" w:fill="FFFFFF"/>
              </w:rPr>
              <w:t>按投标须知前附表第4.1.1规定执行。</w:t>
            </w:r>
            <w:r>
              <w:rPr>
                <w:rFonts w:hint="eastAsia"/>
                <w:szCs w:val="21"/>
                <w:highlight w:val="none"/>
                <w:shd w:val="clear" w:color="auto" w:fill="FFFFFF"/>
              </w:rPr>
              <w:t>否则由评标委员会作否决投标处理。</w:t>
            </w:r>
          </w:p>
        </w:tc>
      </w:tr>
      <w:tr w14:paraId="28C7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439" w:type="dxa"/>
            <w:vMerge w:val="restart"/>
            <w:vAlign w:val="center"/>
          </w:tcPr>
          <w:p w14:paraId="2061D507">
            <w:pPr>
              <w:spacing w:line="360" w:lineRule="auto"/>
              <w:jc w:val="center"/>
              <w:rPr>
                <w:szCs w:val="21"/>
                <w:highlight w:val="none"/>
                <w:shd w:val="clear" w:color="auto" w:fill="FFFFFF"/>
              </w:rPr>
            </w:pPr>
            <w:r>
              <w:rPr>
                <w:szCs w:val="21"/>
                <w:highlight w:val="none"/>
                <w:shd w:val="clear" w:color="auto" w:fill="FFFFFF"/>
              </w:rPr>
              <w:t>第三章3.1</w:t>
            </w:r>
          </w:p>
        </w:tc>
        <w:tc>
          <w:tcPr>
            <w:tcW w:w="1211" w:type="dxa"/>
            <w:vMerge w:val="restart"/>
            <w:vAlign w:val="center"/>
          </w:tcPr>
          <w:p w14:paraId="3D421B4E">
            <w:pPr>
              <w:spacing w:line="360" w:lineRule="auto"/>
              <w:jc w:val="center"/>
              <w:rPr>
                <w:szCs w:val="21"/>
                <w:highlight w:val="none"/>
                <w:shd w:val="clear" w:color="auto" w:fill="FFFFFF"/>
              </w:rPr>
            </w:pPr>
            <w:r>
              <w:rPr>
                <w:szCs w:val="21"/>
                <w:highlight w:val="none"/>
                <w:shd w:val="clear" w:color="auto" w:fill="FFFFFF"/>
              </w:rPr>
              <w:t>初步评审</w:t>
            </w:r>
          </w:p>
        </w:tc>
        <w:tc>
          <w:tcPr>
            <w:tcW w:w="7018" w:type="dxa"/>
          </w:tcPr>
          <w:p w14:paraId="0AAE7D40">
            <w:pPr>
              <w:spacing w:line="360" w:lineRule="auto"/>
              <w:ind w:firstLine="420" w:firstLineChars="200"/>
              <w:rPr>
                <w:szCs w:val="21"/>
                <w:highlight w:val="none"/>
                <w:shd w:val="clear" w:color="auto" w:fill="FFFFFF"/>
              </w:rPr>
            </w:pPr>
            <w:r>
              <w:rPr>
                <w:kern w:val="0"/>
                <w:szCs w:val="21"/>
                <w:highlight w:val="none"/>
                <w:shd w:val="clear" w:color="auto" w:fill="FFFFFF"/>
              </w:rPr>
              <w:t xml:space="preserve">评标委员会依据本章第 </w:t>
            </w:r>
            <w:r>
              <w:rPr>
                <w:spacing w:val="1"/>
                <w:kern w:val="0"/>
                <w:szCs w:val="21"/>
                <w:highlight w:val="none"/>
                <w:shd w:val="clear" w:color="auto" w:fill="FFFFFF"/>
              </w:rPr>
              <w:t>2</w:t>
            </w:r>
            <w:r>
              <w:rPr>
                <w:spacing w:val="-1"/>
                <w:kern w:val="0"/>
                <w:szCs w:val="21"/>
                <w:highlight w:val="none"/>
                <w:shd w:val="clear" w:color="auto" w:fill="FFFFFF"/>
              </w:rPr>
              <w:t>.</w:t>
            </w:r>
            <w:r>
              <w:rPr>
                <w:kern w:val="0"/>
                <w:szCs w:val="21"/>
                <w:highlight w:val="none"/>
                <w:shd w:val="clear" w:color="auto" w:fill="FFFFFF"/>
              </w:rPr>
              <w:t>1</w:t>
            </w:r>
            <w:r>
              <w:rPr>
                <w:spacing w:val="1"/>
                <w:kern w:val="0"/>
                <w:szCs w:val="21"/>
                <w:highlight w:val="none"/>
                <w:shd w:val="clear" w:color="auto" w:fill="FFFFFF"/>
              </w:rPr>
              <w:t xml:space="preserve"> </w:t>
            </w:r>
            <w:r>
              <w:rPr>
                <w:spacing w:val="-1"/>
                <w:kern w:val="0"/>
                <w:szCs w:val="21"/>
                <w:highlight w:val="none"/>
                <w:shd w:val="clear" w:color="auto" w:fill="FFFFFF"/>
              </w:rPr>
              <w:t>款</w:t>
            </w:r>
            <w:r>
              <w:rPr>
                <w:kern w:val="0"/>
                <w:szCs w:val="21"/>
                <w:highlight w:val="none"/>
                <w:shd w:val="clear" w:color="auto" w:fill="FFFFFF"/>
              </w:rPr>
              <w:t>规定的标准（包括2.1.1款、2.1.2款、2.1.3款规定的标准）对</w:t>
            </w:r>
            <w:r>
              <w:rPr>
                <w:rFonts w:hint="eastAsia"/>
                <w:kern w:val="0"/>
                <w:szCs w:val="21"/>
                <w:highlight w:val="none"/>
                <w:shd w:val="clear" w:color="auto" w:fill="FFFFFF"/>
              </w:rPr>
              <w:t>比选申请文件</w:t>
            </w:r>
            <w:r>
              <w:rPr>
                <w:kern w:val="0"/>
                <w:szCs w:val="21"/>
                <w:highlight w:val="none"/>
                <w:shd w:val="clear" w:color="auto" w:fill="FFFFFF"/>
              </w:rPr>
              <w:t>进行初步评审。有一项不符合评审标准的，作否决投标处理。</w:t>
            </w:r>
          </w:p>
        </w:tc>
      </w:tr>
      <w:tr w14:paraId="29E6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vMerge w:val="continue"/>
          </w:tcPr>
          <w:p w14:paraId="6C5F42E5">
            <w:pPr>
              <w:spacing w:line="360" w:lineRule="auto"/>
              <w:rPr>
                <w:sz w:val="18"/>
                <w:szCs w:val="18"/>
                <w:highlight w:val="none"/>
                <w:shd w:val="clear" w:color="auto" w:fill="FFFFFF"/>
              </w:rPr>
            </w:pPr>
          </w:p>
        </w:tc>
        <w:tc>
          <w:tcPr>
            <w:tcW w:w="1211" w:type="dxa"/>
            <w:vMerge w:val="continue"/>
          </w:tcPr>
          <w:p w14:paraId="21EA4B2B">
            <w:pPr>
              <w:spacing w:line="360" w:lineRule="auto"/>
              <w:rPr>
                <w:sz w:val="18"/>
                <w:szCs w:val="18"/>
                <w:highlight w:val="none"/>
                <w:shd w:val="clear" w:color="auto" w:fill="FFFFFF"/>
              </w:rPr>
            </w:pPr>
          </w:p>
        </w:tc>
        <w:tc>
          <w:tcPr>
            <w:tcW w:w="7018" w:type="dxa"/>
          </w:tcPr>
          <w:p w14:paraId="65A0128D">
            <w:pPr>
              <w:spacing w:line="360" w:lineRule="auto"/>
              <w:ind w:firstLine="420" w:firstLineChars="200"/>
              <w:rPr>
                <w:kern w:val="0"/>
                <w:szCs w:val="21"/>
                <w:highlight w:val="none"/>
                <w:shd w:val="clear" w:color="auto" w:fill="FFFFFF"/>
              </w:rPr>
            </w:pPr>
            <w:r>
              <w:rPr>
                <w:rFonts w:hint="eastAsia"/>
                <w:kern w:val="0"/>
                <w:szCs w:val="21"/>
                <w:highlight w:val="none"/>
                <w:shd w:val="clear" w:color="auto" w:fill="FFFFFF"/>
              </w:rPr>
              <w:t>供应商</w:t>
            </w:r>
            <w:r>
              <w:rPr>
                <w:kern w:val="0"/>
                <w:szCs w:val="21"/>
                <w:highlight w:val="none"/>
                <w:shd w:val="clear" w:color="auto" w:fill="FFFFFF"/>
              </w:rPr>
              <w:t>有以下情形之一的，其投标作否决投标处理：</w:t>
            </w:r>
          </w:p>
          <w:p w14:paraId="5F94BC4D">
            <w:pPr>
              <w:spacing w:line="360" w:lineRule="auto"/>
              <w:ind w:firstLine="420" w:firstLineChars="200"/>
              <w:rPr>
                <w:kern w:val="0"/>
                <w:szCs w:val="21"/>
                <w:highlight w:val="none"/>
                <w:shd w:val="clear" w:color="auto" w:fill="FFFFFF"/>
              </w:rPr>
            </w:pPr>
            <w:r>
              <w:rPr>
                <w:kern w:val="0"/>
                <w:szCs w:val="21"/>
                <w:highlight w:val="none"/>
                <w:shd w:val="clear" w:color="auto" w:fill="FFFFFF"/>
              </w:rPr>
              <w:t>（1）第二章“</w:t>
            </w:r>
            <w:r>
              <w:rPr>
                <w:rFonts w:hint="eastAsia"/>
                <w:kern w:val="0"/>
                <w:szCs w:val="21"/>
                <w:highlight w:val="none"/>
                <w:shd w:val="clear" w:color="auto" w:fill="FFFFFF"/>
              </w:rPr>
              <w:t>比选文件</w:t>
            </w:r>
            <w:r>
              <w:rPr>
                <w:kern w:val="0"/>
                <w:szCs w:val="21"/>
                <w:highlight w:val="none"/>
                <w:shd w:val="clear" w:color="auto" w:fill="FFFFFF"/>
              </w:rPr>
              <w:t>须知”第 1.4.3 项规定的任何一种情形的；</w:t>
            </w:r>
          </w:p>
          <w:p w14:paraId="2CFFFBB2">
            <w:pPr>
              <w:spacing w:line="360" w:lineRule="auto"/>
              <w:ind w:firstLine="420" w:firstLineChars="200"/>
              <w:rPr>
                <w:kern w:val="0"/>
                <w:szCs w:val="21"/>
                <w:highlight w:val="none"/>
                <w:shd w:val="clear" w:color="auto" w:fill="FFFFFF"/>
              </w:rPr>
            </w:pPr>
            <w:r>
              <w:rPr>
                <w:kern w:val="0"/>
                <w:szCs w:val="21"/>
                <w:highlight w:val="none"/>
                <w:shd w:val="clear" w:color="auto" w:fill="FFFFFF"/>
              </w:rPr>
              <w:t>（2）串通投标或弄虚作假或有其他违法行为的；</w:t>
            </w:r>
          </w:p>
          <w:p w14:paraId="6AA7D46C">
            <w:pPr>
              <w:spacing w:line="360" w:lineRule="auto"/>
              <w:ind w:firstLine="420" w:firstLineChars="200"/>
              <w:rPr>
                <w:szCs w:val="21"/>
                <w:highlight w:val="none"/>
                <w:shd w:val="clear" w:color="auto" w:fill="FFFFFF"/>
              </w:rPr>
            </w:pPr>
            <w:r>
              <w:rPr>
                <w:kern w:val="0"/>
                <w:szCs w:val="21"/>
                <w:highlight w:val="none"/>
                <w:shd w:val="clear" w:color="auto" w:fill="FFFFFF"/>
              </w:rPr>
              <w:t>（3）不按评标委员会要求澄清、说明或补正的。</w:t>
            </w:r>
          </w:p>
        </w:tc>
      </w:tr>
      <w:tr w14:paraId="05AD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439" w:type="dxa"/>
            <w:vMerge w:val="continue"/>
          </w:tcPr>
          <w:p w14:paraId="1AFF1E49">
            <w:pPr>
              <w:rPr>
                <w:sz w:val="18"/>
                <w:szCs w:val="18"/>
                <w:highlight w:val="none"/>
                <w:shd w:val="clear" w:color="auto" w:fill="FFFFFF"/>
              </w:rPr>
            </w:pPr>
          </w:p>
        </w:tc>
        <w:tc>
          <w:tcPr>
            <w:tcW w:w="1211" w:type="dxa"/>
            <w:vMerge w:val="continue"/>
          </w:tcPr>
          <w:p w14:paraId="5B7B967C">
            <w:pPr>
              <w:rPr>
                <w:sz w:val="18"/>
                <w:szCs w:val="18"/>
                <w:highlight w:val="none"/>
                <w:shd w:val="clear" w:color="auto" w:fill="FFFFFF"/>
              </w:rPr>
            </w:pPr>
          </w:p>
        </w:tc>
        <w:tc>
          <w:tcPr>
            <w:tcW w:w="7018" w:type="dxa"/>
          </w:tcPr>
          <w:p w14:paraId="14EFDD98">
            <w:pPr>
              <w:spacing w:line="360" w:lineRule="auto"/>
              <w:ind w:firstLine="420" w:firstLineChars="200"/>
              <w:rPr>
                <w:szCs w:val="21"/>
                <w:highlight w:val="none"/>
                <w:shd w:val="clear" w:color="auto" w:fill="FFFFFF"/>
              </w:rPr>
            </w:pPr>
            <w:r>
              <w:rPr>
                <w:kern w:val="0"/>
                <w:szCs w:val="21"/>
                <w:highlight w:val="none"/>
                <w:shd w:val="clear" w:color="auto" w:fill="FFFFFF"/>
              </w:rPr>
              <w:t>投标报价有算术</w:t>
            </w:r>
            <w:r>
              <w:rPr>
                <w:spacing w:val="1"/>
                <w:kern w:val="0"/>
                <w:szCs w:val="21"/>
                <w:highlight w:val="none"/>
                <w:shd w:val="clear" w:color="auto" w:fill="FFFFFF"/>
              </w:rPr>
              <w:t>错</w:t>
            </w:r>
            <w:r>
              <w:rPr>
                <w:kern w:val="0"/>
                <w:szCs w:val="21"/>
                <w:highlight w:val="none"/>
                <w:shd w:val="clear" w:color="auto" w:fill="FFFFFF"/>
              </w:rPr>
              <w:t>误的，评</w:t>
            </w:r>
            <w:r>
              <w:rPr>
                <w:spacing w:val="1"/>
                <w:kern w:val="0"/>
                <w:szCs w:val="21"/>
                <w:highlight w:val="none"/>
                <w:shd w:val="clear" w:color="auto" w:fill="FFFFFF"/>
              </w:rPr>
              <w:t>标</w:t>
            </w:r>
            <w:r>
              <w:rPr>
                <w:kern w:val="0"/>
                <w:szCs w:val="21"/>
                <w:highlight w:val="none"/>
                <w:shd w:val="clear" w:color="auto" w:fill="FFFFFF"/>
              </w:rPr>
              <w:t>委员会按</w:t>
            </w:r>
            <w:r>
              <w:rPr>
                <w:rFonts w:hint="eastAsia"/>
                <w:kern w:val="0"/>
                <w:szCs w:val="21"/>
                <w:highlight w:val="none"/>
                <w:shd w:val="clear" w:color="auto" w:fill="FFFFFF"/>
              </w:rPr>
              <w:t>比选文件</w:t>
            </w:r>
            <w:r>
              <w:rPr>
                <w:kern w:val="0"/>
                <w:szCs w:val="21"/>
                <w:highlight w:val="none"/>
                <w:shd w:val="clear" w:color="auto" w:fill="FFFFFF"/>
              </w:rPr>
              <w:t>规定的原则对</w:t>
            </w:r>
            <w:r>
              <w:rPr>
                <w:spacing w:val="1"/>
                <w:kern w:val="0"/>
                <w:szCs w:val="21"/>
                <w:highlight w:val="none"/>
                <w:shd w:val="clear" w:color="auto" w:fill="FFFFFF"/>
              </w:rPr>
              <w:t>投</w:t>
            </w:r>
            <w:r>
              <w:rPr>
                <w:kern w:val="0"/>
                <w:szCs w:val="21"/>
                <w:highlight w:val="none"/>
                <w:shd w:val="clear" w:color="auto" w:fill="FFFFFF"/>
              </w:rPr>
              <w:t>标报价进</w:t>
            </w:r>
            <w:r>
              <w:rPr>
                <w:spacing w:val="1"/>
                <w:kern w:val="0"/>
                <w:szCs w:val="21"/>
                <w:highlight w:val="none"/>
                <w:shd w:val="clear" w:color="auto" w:fill="FFFFFF"/>
              </w:rPr>
              <w:t>行</w:t>
            </w:r>
            <w:r>
              <w:rPr>
                <w:kern w:val="0"/>
                <w:szCs w:val="21"/>
                <w:highlight w:val="none"/>
                <w:shd w:val="clear" w:color="auto" w:fill="FFFFFF"/>
              </w:rPr>
              <w:t>修正，修</w:t>
            </w:r>
            <w:r>
              <w:rPr>
                <w:spacing w:val="1"/>
                <w:kern w:val="0"/>
                <w:szCs w:val="21"/>
                <w:highlight w:val="none"/>
                <w:shd w:val="clear" w:color="auto" w:fill="FFFFFF"/>
              </w:rPr>
              <w:t>正的</w:t>
            </w:r>
            <w:r>
              <w:rPr>
                <w:kern w:val="0"/>
                <w:szCs w:val="21"/>
                <w:highlight w:val="none"/>
                <w:shd w:val="clear" w:color="auto" w:fill="FFFFFF"/>
              </w:rPr>
              <w:t>价格经</w:t>
            </w:r>
            <w:r>
              <w:rPr>
                <w:rFonts w:hint="eastAsia"/>
                <w:kern w:val="0"/>
                <w:szCs w:val="21"/>
                <w:highlight w:val="none"/>
                <w:shd w:val="clear" w:color="auto" w:fill="FFFFFF"/>
              </w:rPr>
              <w:t>供应商</w:t>
            </w:r>
            <w:r>
              <w:rPr>
                <w:kern w:val="0"/>
                <w:szCs w:val="21"/>
                <w:highlight w:val="none"/>
                <w:shd w:val="clear" w:color="auto" w:fill="FFFFFF"/>
              </w:rPr>
              <w:t>书面确认后具有约束力。</w:t>
            </w:r>
            <w:r>
              <w:rPr>
                <w:rFonts w:hint="eastAsia"/>
                <w:kern w:val="0"/>
                <w:szCs w:val="21"/>
                <w:highlight w:val="none"/>
                <w:shd w:val="clear" w:color="auto" w:fill="FFFFFF"/>
              </w:rPr>
              <w:t>供应商</w:t>
            </w:r>
            <w:r>
              <w:rPr>
                <w:kern w:val="0"/>
                <w:szCs w:val="21"/>
                <w:highlight w:val="none"/>
                <w:shd w:val="clear" w:color="auto" w:fill="FFFFFF"/>
              </w:rPr>
              <w:t>不接受修正价格的，其投标作否决投标处理。</w:t>
            </w:r>
          </w:p>
        </w:tc>
      </w:tr>
      <w:tr w14:paraId="772F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2" w:hRule="atLeast"/>
        </w:trPr>
        <w:tc>
          <w:tcPr>
            <w:tcW w:w="1439" w:type="dxa"/>
          </w:tcPr>
          <w:p w14:paraId="50A3888B">
            <w:pPr>
              <w:spacing w:line="360" w:lineRule="auto"/>
              <w:jc w:val="center"/>
              <w:rPr>
                <w:szCs w:val="21"/>
                <w:highlight w:val="none"/>
                <w:shd w:val="clear" w:color="auto" w:fill="FFFFFF"/>
              </w:rPr>
            </w:pPr>
            <w:r>
              <w:rPr>
                <w:szCs w:val="21"/>
                <w:highlight w:val="none"/>
                <w:shd w:val="clear" w:color="auto" w:fill="FFFFFF"/>
              </w:rPr>
              <w:t>其他</w:t>
            </w:r>
          </w:p>
        </w:tc>
        <w:tc>
          <w:tcPr>
            <w:tcW w:w="1211" w:type="dxa"/>
          </w:tcPr>
          <w:p w14:paraId="1D652C75">
            <w:pPr>
              <w:rPr>
                <w:sz w:val="18"/>
                <w:szCs w:val="18"/>
                <w:highlight w:val="none"/>
                <w:shd w:val="clear" w:color="auto" w:fill="FFFFFF"/>
              </w:rPr>
            </w:pPr>
          </w:p>
        </w:tc>
        <w:tc>
          <w:tcPr>
            <w:tcW w:w="7018" w:type="dxa"/>
          </w:tcPr>
          <w:p w14:paraId="1D5FBBCF">
            <w:pPr>
              <w:spacing w:line="360" w:lineRule="auto"/>
              <w:ind w:firstLine="420" w:firstLineChars="200"/>
              <w:rPr>
                <w:kern w:val="0"/>
                <w:szCs w:val="21"/>
                <w:highlight w:val="none"/>
                <w:shd w:val="clear" w:color="auto" w:fill="FFFFFF"/>
              </w:rPr>
            </w:pPr>
            <w:r>
              <w:rPr>
                <w:kern w:val="0"/>
                <w:szCs w:val="21"/>
                <w:highlight w:val="none"/>
                <w:shd w:val="clear" w:color="auto" w:fill="FFFFFF"/>
              </w:rPr>
              <w:t>1、</w:t>
            </w:r>
            <w:r>
              <w:rPr>
                <w:rFonts w:hint="eastAsia"/>
                <w:kern w:val="0"/>
                <w:szCs w:val="21"/>
                <w:highlight w:val="none"/>
                <w:shd w:val="clear" w:color="auto" w:fill="FFFFFF"/>
              </w:rPr>
              <w:t>比选申请文件</w:t>
            </w:r>
            <w:r>
              <w:rPr>
                <w:kern w:val="0"/>
                <w:szCs w:val="21"/>
                <w:highlight w:val="none"/>
                <w:shd w:val="clear" w:color="auto" w:fill="FFFFFF"/>
              </w:rPr>
              <w:t>关键内容字迹模糊、无法辨认的。</w:t>
            </w:r>
          </w:p>
          <w:p w14:paraId="0AF85562">
            <w:pPr>
              <w:spacing w:line="360" w:lineRule="auto"/>
              <w:ind w:firstLine="420" w:firstLineChars="200"/>
              <w:rPr>
                <w:kern w:val="0"/>
                <w:szCs w:val="21"/>
                <w:highlight w:val="none"/>
                <w:shd w:val="clear" w:color="auto" w:fill="FFFFFF"/>
              </w:rPr>
            </w:pPr>
            <w:r>
              <w:rPr>
                <w:kern w:val="0"/>
                <w:szCs w:val="21"/>
                <w:highlight w:val="none"/>
                <w:shd w:val="clear" w:color="auto" w:fill="FFFFFF"/>
              </w:rPr>
              <w:t>2、</w:t>
            </w:r>
            <w:r>
              <w:rPr>
                <w:rFonts w:hint="eastAsia"/>
                <w:kern w:val="0"/>
                <w:szCs w:val="21"/>
                <w:highlight w:val="none"/>
                <w:shd w:val="clear" w:color="auto" w:fill="FFFFFF"/>
              </w:rPr>
              <w:t>供应商</w:t>
            </w:r>
            <w:r>
              <w:rPr>
                <w:kern w:val="0"/>
                <w:szCs w:val="21"/>
                <w:highlight w:val="none"/>
                <w:shd w:val="clear" w:color="auto" w:fill="FFFFFF"/>
              </w:rPr>
              <w:t>同时提交两份或者多份内容不同的</w:t>
            </w:r>
            <w:r>
              <w:rPr>
                <w:rFonts w:hint="eastAsia"/>
                <w:kern w:val="0"/>
                <w:szCs w:val="21"/>
                <w:highlight w:val="none"/>
                <w:shd w:val="clear" w:color="auto" w:fill="FFFFFF"/>
              </w:rPr>
              <w:t>比选申请文件</w:t>
            </w:r>
            <w:r>
              <w:rPr>
                <w:kern w:val="0"/>
                <w:szCs w:val="21"/>
                <w:highlight w:val="none"/>
                <w:shd w:val="clear" w:color="auto" w:fill="FFFFFF"/>
              </w:rPr>
              <w:t>。</w:t>
            </w:r>
          </w:p>
          <w:p w14:paraId="422AF78A">
            <w:pPr>
              <w:spacing w:line="360" w:lineRule="auto"/>
              <w:ind w:firstLine="420" w:firstLineChars="200"/>
              <w:rPr>
                <w:kern w:val="0"/>
                <w:szCs w:val="21"/>
                <w:highlight w:val="none"/>
                <w:shd w:val="clear" w:color="auto" w:fill="FFFFFF"/>
              </w:rPr>
            </w:pPr>
            <w:r>
              <w:rPr>
                <w:kern w:val="0"/>
                <w:szCs w:val="21"/>
                <w:highlight w:val="none"/>
                <w:shd w:val="clear" w:color="auto" w:fill="FFFFFF"/>
              </w:rPr>
              <w:t>3、投标函中未填报投标</w:t>
            </w:r>
            <w:r>
              <w:rPr>
                <w:rFonts w:hint="eastAsia"/>
                <w:kern w:val="0"/>
                <w:szCs w:val="21"/>
                <w:highlight w:val="none"/>
                <w:shd w:val="clear" w:color="auto" w:fill="FFFFFF"/>
              </w:rPr>
              <w:t>服务期限</w:t>
            </w:r>
            <w:r>
              <w:rPr>
                <w:kern w:val="0"/>
                <w:szCs w:val="21"/>
                <w:highlight w:val="none"/>
                <w:shd w:val="clear" w:color="auto" w:fill="FFFFFF"/>
              </w:rPr>
              <w:t>或填报的投标</w:t>
            </w:r>
            <w:r>
              <w:rPr>
                <w:rFonts w:hint="eastAsia"/>
                <w:kern w:val="0"/>
                <w:szCs w:val="21"/>
                <w:highlight w:val="none"/>
                <w:shd w:val="clear" w:color="auto" w:fill="FFFFFF"/>
              </w:rPr>
              <w:t>服务期限不符合比选文件要求</w:t>
            </w:r>
            <w:r>
              <w:rPr>
                <w:kern w:val="0"/>
                <w:szCs w:val="21"/>
                <w:highlight w:val="none"/>
                <w:shd w:val="clear" w:color="auto" w:fill="FFFFFF"/>
              </w:rPr>
              <w:t>的。</w:t>
            </w:r>
          </w:p>
          <w:p w14:paraId="46C850A4">
            <w:pPr>
              <w:spacing w:line="360" w:lineRule="auto"/>
              <w:ind w:firstLine="420" w:firstLineChars="200"/>
              <w:rPr>
                <w:kern w:val="0"/>
                <w:szCs w:val="21"/>
                <w:highlight w:val="none"/>
                <w:shd w:val="clear" w:color="auto" w:fill="FFFFFF"/>
              </w:rPr>
            </w:pPr>
            <w:r>
              <w:rPr>
                <w:kern w:val="0"/>
                <w:szCs w:val="21"/>
                <w:highlight w:val="none"/>
                <w:shd w:val="clear" w:color="auto" w:fill="FFFFFF"/>
              </w:rPr>
              <w:t>4、</w:t>
            </w:r>
            <w:r>
              <w:rPr>
                <w:rFonts w:hint="eastAsia"/>
                <w:kern w:val="0"/>
                <w:szCs w:val="21"/>
                <w:highlight w:val="none"/>
                <w:shd w:val="clear" w:color="auto" w:fill="FFFFFF"/>
              </w:rPr>
              <w:t>比选申请文件</w:t>
            </w:r>
            <w:r>
              <w:rPr>
                <w:kern w:val="0"/>
                <w:szCs w:val="21"/>
                <w:highlight w:val="none"/>
                <w:shd w:val="clear" w:color="auto" w:fill="FFFFFF"/>
              </w:rPr>
              <w:t>附有</w:t>
            </w:r>
            <w:r>
              <w:rPr>
                <w:rFonts w:hint="eastAsia"/>
                <w:kern w:val="0"/>
                <w:szCs w:val="21"/>
                <w:highlight w:val="none"/>
                <w:shd w:val="clear" w:color="auto" w:fill="FFFFFF"/>
              </w:rPr>
              <w:t>比选</w:t>
            </w:r>
            <w:r>
              <w:rPr>
                <w:kern w:val="0"/>
                <w:szCs w:val="21"/>
                <w:highlight w:val="none"/>
                <w:shd w:val="clear" w:color="auto" w:fill="FFFFFF"/>
              </w:rPr>
              <w:t>人不能接受的条件的。</w:t>
            </w:r>
          </w:p>
          <w:p w14:paraId="5C54DA68">
            <w:pPr>
              <w:spacing w:line="360" w:lineRule="auto"/>
              <w:ind w:firstLine="420" w:firstLineChars="200"/>
              <w:rPr>
                <w:kern w:val="0"/>
                <w:szCs w:val="21"/>
                <w:highlight w:val="none"/>
                <w:shd w:val="clear" w:color="auto" w:fill="FFFFFF"/>
              </w:rPr>
            </w:pPr>
            <w:r>
              <w:rPr>
                <w:kern w:val="0"/>
                <w:szCs w:val="21"/>
                <w:highlight w:val="none"/>
                <w:shd w:val="clear" w:color="auto" w:fill="FFFFFF"/>
              </w:rPr>
              <w:t>5、本</w:t>
            </w:r>
            <w:r>
              <w:rPr>
                <w:rFonts w:hint="eastAsia"/>
                <w:kern w:val="0"/>
                <w:szCs w:val="21"/>
                <w:highlight w:val="none"/>
                <w:shd w:val="clear" w:color="auto" w:fill="FFFFFF"/>
              </w:rPr>
              <w:t>比选文件</w:t>
            </w:r>
            <w:r>
              <w:rPr>
                <w:kern w:val="0"/>
                <w:szCs w:val="21"/>
                <w:highlight w:val="none"/>
                <w:shd w:val="clear" w:color="auto" w:fill="FFFFFF"/>
              </w:rPr>
              <w:t>约定的其它情形。</w:t>
            </w:r>
          </w:p>
        </w:tc>
      </w:tr>
    </w:tbl>
    <w:p w14:paraId="2F02C44D">
      <w:pPr>
        <w:autoSpaceDE w:val="0"/>
        <w:autoSpaceDN w:val="0"/>
        <w:adjustRightInd w:val="0"/>
        <w:spacing w:before="10" w:line="360" w:lineRule="auto"/>
        <w:ind w:left="120" w:right="-89" w:firstLine="420"/>
        <w:jc w:val="left"/>
        <w:rPr>
          <w:kern w:val="0"/>
          <w:sz w:val="24"/>
          <w:highlight w:val="none"/>
          <w:shd w:val="clear" w:color="auto" w:fill="FFFFFF"/>
        </w:rPr>
      </w:pPr>
      <w:r>
        <w:rPr>
          <w:sz w:val="18"/>
          <w:szCs w:val="18"/>
          <w:highlight w:val="none"/>
          <w:shd w:val="clear" w:color="auto" w:fill="FFFFFF"/>
        </w:rPr>
        <w:br w:type="page"/>
      </w:r>
    </w:p>
    <w:p w14:paraId="64822E23">
      <w:pPr>
        <w:pStyle w:val="106"/>
        <w:rPr>
          <w:rFonts w:ascii="Times New Roman" w:hAnsi="Times New Roman" w:eastAsia="宋体"/>
          <w:highlight w:val="none"/>
          <w:shd w:val="clear" w:color="auto" w:fill="FFFFFF"/>
        </w:rPr>
        <w:sectPr>
          <w:headerReference r:id="rId4" w:type="default"/>
          <w:footerReference r:id="rId5" w:type="default"/>
          <w:pgSz w:w="11907" w:h="16840"/>
          <w:pgMar w:top="1440" w:right="1189" w:bottom="1196" w:left="1678" w:header="720" w:footer="720" w:gutter="0"/>
          <w:cols w:space="720" w:num="1"/>
          <w:docGrid w:linePitch="286" w:charSpace="0"/>
        </w:sectPr>
      </w:pPr>
      <w:bookmarkStart w:id="235" w:name="_Hlt198741121"/>
      <w:bookmarkEnd w:id="235"/>
    </w:p>
    <w:p w14:paraId="64EED098">
      <w:pPr>
        <w:pStyle w:val="106"/>
        <w:numPr>
          <w:ilvl w:val="0"/>
          <w:numId w:val="4"/>
        </w:numPr>
        <w:rPr>
          <w:rFonts w:ascii="Times New Roman" w:hAnsi="Times New Roman" w:eastAsia="宋体"/>
          <w:highlight w:val="none"/>
          <w:shd w:val="clear" w:color="auto" w:fill="FFFFFF"/>
        </w:rPr>
      </w:pPr>
      <w:r>
        <w:rPr>
          <w:rFonts w:ascii="Times New Roman" w:hAnsi="Times New Roman" w:eastAsia="宋体"/>
          <w:highlight w:val="none"/>
          <w:shd w:val="clear" w:color="auto" w:fill="FFFFFF"/>
        </w:rPr>
        <w:t xml:space="preserve"> </w:t>
      </w:r>
      <w:bookmarkStart w:id="236" w:name="_Toc20860"/>
      <w:bookmarkStart w:id="237" w:name="_Toc745"/>
      <w:r>
        <w:rPr>
          <w:rFonts w:ascii="Times New Roman" w:hAnsi="Times New Roman" w:eastAsia="宋体"/>
          <w:highlight w:val="none"/>
          <w:shd w:val="clear" w:color="auto" w:fill="FFFFFF"/>
        </w:rPr>
        <w:t>合同条款</w:t>
      </w:r>
      <w:bookmarkEnd w:id="236"/>
      <w:bookmarkEnd w:id="237"/>
    </w:p>
    <w:p w14:paraId="2096C965">
      <w:pPr>
        <w:jc w:val="center"/>
        <w:rPr>
          <w:highlight w:val="none"/>
        </w:rPr>
        <w:sectPr>
          <w:footerReference r:id="rId6" w:type="default"/>
          <w:pgSz w:w="11907" w:h="16840"/>
          <w:pgMar w:top="1440" w:right="1189" w:bottom="1196" w:left="1678" w:header="720" w:footer="720" w:gutter="0"/>
          <w:cols w:space="720" w:num="1"/>
          <w:docGrid w:linePitch="286" w:charSpace="0"/>
        </w:sectPr>
      </w:pPr>
      <w:r>
        <w:rPr>
          <w:rFonts w:hint="eastAsia"/>
          <w:highlight w:val="none"/>
        </w:rPr>
        <w:t>合同在中标后根据比选文件拟定</w:t>
      </w:r>
    </w:p>
    <w:p w14:paraId="1ABB811D">
      <w:pPr>
        <w:keepNext w:val="0"/>
        <w:keepLines w:val="0"/>
        <w:pageBreakBefore w:val="0"/>
        <w:widowControl w:val="0"/>
        <w:kinsoku/>
        <w:wordWrap/>
        <w:overflowPunct/>
        <w:topLinePunct w:val="0"/>
        <w:autoSpaceDE/>
        <w:autoSpaceDN/>
        <w:bidi w:val="0"/>
        <w:adjustRightInd/>
        <w:snapToGrid/>
        <w:spacing w:before="320" w:after="120" w:line="580" w:lineRule="exact"/>
        <w:ind w:left="0"/>
        <w:jc w:val="both"/>
        <w:textAlignment w:val="auto"/>
        <w:outlineLvl w:val="1"/>
        <w:rPr>
          <w:rFonts w:hint="eastAsia" w:ascii="宋体" w:hAnsi="宋体" w:eastAsia="宋体" w:cs="宋体"/>
          <w:b/>
          <w:sz w:val="28"/>
          <w:szCs w:val="28"/>
          <w:highlight w:val="none"/>
          <w:lang w:val="en-US" w:eastAsia="zh-CN"/>
        </w:rPr>
      </w:pPr>
      <w:bookmarkStart w:id="238" w:name="_Toc20058"/>
      <w:bookmarkStart w:id="239" w:name="_Toc7702"/>
      <w:r>
        <w:rPr>
          <w:rFonts w:hint="eastAsia" w:ascii="宋体" w:hAnsi="宋体" w:eastAsia="宋体" w:cs="宋体"/>
          <w:b/>
          <w:sz w:val="28"/>
          <w:szCs w:val="28"/>
          <w:highlight w:val="none"/>
          <w:lang w:val="en-US" w:eastAsia="zh-CN"/>
        </w:rPr>
        <w:t>附件一</w:t>
      </w:r>
      <w:bookmarkEnd w:id="238"/>
      <w:bookmarkEnd w:id="239"/>
    </w:p>
    <w:p w14:paraId="6E2D478E">
      <w:pPr>
        <w:pStyle w:val="4"/>
        <w:keepNext w:val="0"/>
        <w:keepLines w:val="0"/>
        <w:pageBreakBefore w:val="0"/>
        <w:widowControl/>
        <w:kinsoku/>
        <w:wordWrap/>
        <w:overflowPunct/>
        <w:topLinePunct w:val="0"/>
        <w:autoSpaceDE/>
        <w:autoSpaceDN/>
        <w:bidi w:val="0"/>
        <w:adjustRightInd/>
        <w:snapToGrid/>
        <w:spacing w:before="160" w:after="0" w:line="580" w:lineRule="exact"/>
        <w:jc w:val="center"/>
        <w:textAlignment w:val="auto"/>
        <w:rPr>
          <w:rFonts w:hint="eastAsia" w:ascii="宋体" w:hAnsi="宋体" w:eastAsia="宋体" w:cs="宋体"/>
          <w:sz w:val="28"/>
          <w:szCs w:val="28"/>
          <w:highlight w:val="none"/>
        </w:rPr>
      </w:pPr>
      <w:bookmarkStart w:id="240" w:name="_Toc26400"/>
      <w:bookmarkStart w:id="241" w:name="_Toc29508"/>
      <w:r>
        <w:rPr>
          <w:rFonts w:hint="eastAsia" w:ascii="宋体" w:hAnsi="宋体" w:eastAsia="宋体" w:cs="宋体"/>
          <w:sz w:val="28"/>
          <w:szCs w:val="28"/>
          <w:highlight w:val="none"/>
        </w:rPr>
        <w:t>保密条款</w:t>
      </w:r>
      <w:bookmarkEnd w:id="240"/>
      <w:bookmarkEnd w:id="241"/>
    </w:p>
    <w:p w14:paraId="2447369F">
      <w:pPr>
        <w:pStyle w:val="5"/>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bookmarkStart w:id="242" w:name="_Toc10915"/>
      <w:bookmarkStart w:id="243" w:name="_Toc7692"/>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保密责任主体与范围</w:t>
      </w:r>
      <w:bookmarkEnd w:id="242"/>
      <w:bookmarkEnd w:id="243"/>
    </w:p>
    <w:p w14:paraId="084D1023">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b w:val="0"/>
          <w:i w:val="0"/>
          <w:spacing w:val="0"/>
          <w:sz w:val="21"/>
          <w:szCs w:val="21"/>
          <w:highlight w:val="none"/>
        </w:rPr>
      </w:pPr>
      <w:r>
        <w:rPr>
          <w:rFonts w:hint="eastAsia" w:ascii="宋体" w:hAnsi="宋体" w:eastAsia="宋体" w:cs="宋体"/>
          <w:b/>
          <w:bCs/>
          <w:sz w:val="21"/>
          <w:szCs w:val="21"/>
          <w:highlight w:val="none"/>
          <w:lang w:val="en-US" w:eastAsia="zh-CN"/>
        </w:rPr>
        <w:t>1.1</w:t>
      </w:r>
      <w:r>
        <w:rPr>
          <w:rFonts w:hint="eastAsia" w:ascii="宋体" w:hAnsi="宋体" w:eastAsia="宋体" w:cs="宋体"/>
          <w:b/>
          <w:bCs/>
          <w:sz w:val="21"/>
          <w:szCs w:val="21"/>
          <w:highlight w:val="none"/>
        </w:rPr>
        <w:t>责任主体</w:t>
      </w:r>
      <w:r>
        <w:rPr>
          <w:rFonts w:hint="eastAsia" w:ascii="宋体" w:hAnsi="宋体" w:eastAsia="宋体" w:cs="宋体"/>
          <w:sz w:val="21"/>
          <w:szCs w:val="21"/>
          <w:highlight w:val="none"/>
        </w:rPr>
        <w:t>：</w:t>
      </w:r>
      <w:r>
        <w:rPr>
          <w:rFonts w:hint="eastAsia" w:ascii="宋体" w:hAnsi="宋体" w:eastAsia="宋体" w:cs="宋体"/>
          <w:b w:val="0"/>
          <w:i w:val="0"/>
          <w:spacing w:val="0"/>
          <w:sz w:val="21"/>
          <w:szCs w:val="21"/>
          <w:highlight w:val="none"/>
        </w:rPr>
        <w:t>运维方及其所有参与运维工作的人员均为保密责任主体，需严格履行保密义务；用户单位负责明确涉密信息范围及保密要求，提供必要的保密环境支持。</w:t>
      </w:r>
    </w:p>
    <w:p w14:paraId="037529EA">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保密范围</w:t>
      </w:r>
      <w:r>
        <w:rPr>
          <w:rFonts w:hint="eastAsia" w:ascii="宋体" w:hAnsi="宋体" w:eastAsia="宋体" w:cs="宋体"/>
          <w:sz w:val="21"/>
          <w:szCs w:val="21"/>
          <w:highlight w:val="none"/>
        </w:rPr>
        <w:t>：</w:t>
      </w:r>
    </w:p>
    <w:p w14:paraId="35B13FD1">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甲方涉密信息：包括但不限于涉密文件、数据、图纸、业务流程、核心技术参数、用户信息等；</w:t>
      </w:r>
    </w:p>
    <w:p w14:paraId="569C63E5">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甲方涉密设备：涉密电脑、涉密服务器、涉密存储介质（U 盘、硬盘等）、涉密网络设备、涉密安防设备等；</w:t>
      </w:r>
    </w:p>
    <w:p w14:paraId="17368BC4">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运维过程中接触的甲方非公开信息：未公开的业务数据、管理制度、设备配置信息、网络拓扑结构等。</w:t>
      </w:r>
    </w:p>
    <w:p w14:paraId="4AEAE580">
      <w:pPr>
        <w:pStyle w:val="5"/>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bookmarkStart w:id="244" w:name="_Toc879"/>
      <w:bookmarkStart w:id="245" w:name="_Toc17097"/>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保密操作规范</w:t>
      </w:r>
      <w:bookmarkEnd w:id="244"/>
      <w:bookmarkEnd w:id="245"/>
    </w:p>
    <w:p w14:paraId="256D4929">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2.1</w:t>
      </w:r>
      <w:r>
        <w:rPr>
          <w:rFonts w:hint="eastAsia" w:ascii="宋体" w:hAnsi="宋体" w:eastAsia="宋体" w:cs="宋体"/>
          <w:b/>
          <w:bCs/>
          <w:sz w:val="21"/>
          <w:szCs w:val="21"/>
          <w:highlight w:val="none"/>
        </w:rPr>
        <w:t>人员保密要求</w:t>
      </w:r>
      <w:r>
        <w:rPr>
          <w:rFonts w:hint="eastAsia" w:ascii="宋体" w:hAnsi="宋体" w:eastAsia="宋体" w:cs="宋体"/>
          <w:sz w:val="21"/>
          <w:szCs w:val="21"/>
          <w:highlight w:val="none"/>
        </w:rPr>
        <w:t>：</w:t>
      </w:r>
    </w:p>
    <w:p w14:paraId="5E3D193C">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乙方所有参与涉密运维的人员必须签订《保密承诺书》，明确保密义务与违约责任，经甲方保密培训考核合格后方可上岗；</w:t>
      </w:r>
    </w:p>
    <w:p w14:paraId="7F795651">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涉密运维人员需持有效身份证件上岗，不得将无关人员带入涉密区域，不得向无关人员泄露甲方涉密信息或运维工作内容；</w:t>
      </w:r>
    </w:p>
    <w:p w14:paraId="6FD864C8">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人员离岗离职时，需办理涉密信息交接、涉密设备退还手续，签订《离岗保密承诺书》，接受脱密期管理（核心涉密人员脱密期≥2 年，重要涉密人员≥1 年，一般涉密人员≥6 个月）。</w:t>
      </w:r>
    </w:p>
    <w:p w14:paraId="19908752">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2.2</w:t>
      </w:r>
      <w:r>
        <w:rPr>
          <w:rFonts w:hint="eastAsia" w:ascii="宋体" w:hAnsi="宋体" w:eastAsia="宋体" w:cs="宋体"/>
          <w:b/>
          <w:bCs/>
          <w:sz w:val="21"/>
          <w:szCs w:val="21"/>
          <w:highlight w:val="none"/>
        </w:rPr>
        <w:t>设备与数据保密要求</w:t>
      </w:r>
      <w:r>
        <w:rPr>
          <w:rFonts w:hint="eastAsia" w:ascii="宋体" w:hAnsi="宋体" w:eastAsia="宋体" w:cs="宋体"/>
          <w:sz w:val="21"/>
          <w:szCs w:val="21"/>
          <w:highlight w:val="none"/>
        </w:rPr>
        <w:t>：</w:t>
      </w:r>
    </w:p>
    <w:p w14:paraId="315EC053">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涉密设备运维必须在甲方指定的涉密区域内进行，严禁将涉密设备、涉密存储介质带离涉密区域；确需送外维修的，需经甲方书面批准，拆除涉密存储介质或由甲方涉密人员全程陪同，维修后进行安全检测并留存记录；</w:t>
      </w:r>
    </w:p>
    <w:p w14:paraId="07D16E0F">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运维过程中产生的涉密数据备份、配置文件等，需存储在甲方指定的涉密存储介质中，严禁存储在非涉密设备或公共云平台，备份介质由甲方专人保管；</w:t>
      </w:r>
    </w:p>
    <w:p w14:paraId="5BCCCE16">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严禁在非涉密设备上处理、传输甲方涉密信息，严禁使用未经保密审查的软件、工具进行涉密运维操作；</w:t>
      </w:r>
    </w:p>
    <w:p w14:paraId="25B10F4A">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涉密设备的废旧存储介质、维修废料等，需按甲方保密要求统一回收，由甲方采用物理粉碎、消磁等不可逆方式销毁，乙方不得私自留存或处置。</w:t>
      </w:r>
    </w:p>
    <w:p w14:paraId="5AD4193C">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2.3</w:t>
      </w:r>
      <w:r>
        <w:rPr>
          <w:rFonts w:hint="eastAsia" w:ascii="宋体" w:hAnsi="宋体" w:eastAsia="宋体" w:cs="宋体"/>
          <w:b/>
          <w:bCs/>
          <w:sz w:val="21"/>
          <w:szCs w:val="21"/>
          <w:highlight w:val="none"/>
        </w:rPr>
        <w:t>环境与操作保密要求</w:t>
      </w:r>
      <w:r>
        <w:rPr>
          <w:rFonts w:hint="eastAsia" w:ascii="宋体" w:hAnsi="宋体" w:eastAsia="宋体" w:cs="宋体"/>
          <w:sz w:val="21"/>
          <w:szCs w:val="21"/>
          <w:highlight w:val="none"/>
        </w:rPr>
        <w:t>：</w:t>
      </w:r>
    </w:p>
    <w:p w14:paraId="76C07E10">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进入甲方涉密区域需遵守甲方门禁管理规定，登记备案，不得携带手机、相机、录音笔等具有存储、拍摄功能的非涉密设备；</w:t>
      </w:r>
    </w:p>
    <w:p w14:paraId="1C2E1536">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运维操作需全程在甲方人员监督下进行，操作日志需实时记录，包括操作人、操作时间、操作内容、设备状态等，操作完成后由甲乙双方签字确认；</w:t>
      </w:r>
    </w:p>
    <w:p w14:paraId="72833179">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严禁私自复制、摘抄、记录甲方涉密信息，严禁将运维过程中获取的涉密信息用于与运维工作无关的任何用途。</w:t>
      </w:r>
    </w:p>
    <w:p w14:paraId="3EAAA475">
      <w:pPr>
        <w:pStyle w:val="5"/>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bookmarkStart w:id="246" w:name="_Toc13316"/>
      <w:bookmarkStart w:id="247" w:name="_Toc28086"/>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保密监督与检查</w:t>
      </w:r>
      <w:bookmarkEnd w:id="246"/>
      <w:bookmarkEnd w:id="247"/>
    </w:p>
    <w:p w14:paraId="6A5D02C8">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500" w:leftChars="0"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乙方需建立内部保密管理制度，定期对涉密运维人员进行保密教育和培训（每年不少于 8 学时），定期开展保密自查，及时排查保密风险；</w:t>
      </w:r>
    </w:p>
    <w:p w14:paraId="3E44E2CD">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500" w:leftChars="0"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甲方有权对乙方的涉密运维工作进行全程监督检查，包括查阅操作日志、检查设备状态、核实人员保密资质等，乙方需积极配合；</w:t>
      </w:r>
    </w:p>
    <w:p w14:paraId="7D07E09C">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500" w:leftChars="0"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乙方需定期向甲方提交保密工作执行情况报告（每季度一次），如实反映运维过程中的保密管理情况及存在的问题。</w:t>
      </w:r>
    </w:p>
    <w:p w14:paraId="036072DF">
      <w:pPr>
        <w:pStyle w:val="5"/>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bookmarkStart w:id="248" w:name="_Toc127"/>
      <w:bookmarkStart w:id="249" w:name="_Toc2622"/>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保密责任与违约处理</w:t>
      </w:r>
      <w:bookmarkEnd w:id="248"/>
      <w:bookmarkEnd w:id="249"/>
    </w:p>
    <w:p w14:paraId="43A2CFCF">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rPr>
        <w:t>若乙方或其人员违反本保密条款，导致甲方涉密信息泄露、涉密设备损坏或其他保密事故的，乙方需承担全部责任，包括但不限于：</w:t>
      </w:r>
    </w:p>
    <w:p w14:paraId="66810671">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立即采取补救措施，封堵泄密漏洞，减少损失扩大；</w:t>
      </w:r>
    </w:p>
    <w:p w14:paraId="4A83C916">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赔偿甲方因此遭受的直接经济损失和间接损失（包括但不限于数据恢复费用、保密评估费用、声誉损失赔偿等）；</w:t>
      </w:r>
    </w:p>
    <w:p w14:paraId="496EED8B">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接受甲方依据相关规定作出的处罚，包括终止运维服务合同、列入黑名单等；</w:t>
      </w:r>
    </w:p>
    <w:p w14:paraId="6B1ED9FA">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leftChars="7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若构成违法犯罪的，移交司法机关追究刑事责任。</w:t>
      </w:r>
    </w:p>
    <w:p w14:paraId="14113C3B">
      <w:pPr>
        <w:keepNext w:val="0"/>
        <w:keepLines w:val="0"/>
        <w:pageBreakBefore w:val="0"/>
        <w:widowControl/>
        <w:numPr>
          <w:ilvl w:val="0"/>
          <w:numId w:val="0"/>
        </w:numPr>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w:t>
      </w:r>
      <w:r>
        <w:rPr>
          <w:rFonts w:hint="eastAsia" w:ascii="宋体" w:hAnsi="宋体" w:eastAsia="宋体" w:cs="宋体"/>
          <w:sz w:val="21"/>
          <w:szCs w:val="21"/>
          <w:highlight w:val="none"/>
        </w:rPr>
        <w:t>因甲方未明确保密要求或提供必要的保密环境导致的保密事故，由甲方承担主要责任，乙方需配合甲方进行处置。</w:t>
      </w:r>
    </w:p>
    <w:p w14:paraId="310AF9D3">
      <w:pPr>
        <w:pStyle w:val="5"/>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bookmarkStart w:id="250" w:name="_Toc1122"/>
      <w:bookmarkStart w:id="251" w:name="_Toc28946"/>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保密条款效力</w:t>
      </w:r>
      <w:bookmarkEnd w:id="250"/>
      <w:bookmarkEnd w:id="251"/>
    </w:p>
    <w:p w14:paraId="4388A6A7">
      <w:pPr>
        <w:keepNext w:val="0"/>
        <w:keepLines w:val="0"/>
        <w:pageBreakBefore w:val="0"/>
        <w:widowControl/>
        <w:kinsoku/>
        <w:wordWrap/>
        <w:overflowPunct/>
        <w:topLinePunct w:val="0"/>
        <w:autoSpaceDE/>
        <w:autoSpaceDN/>
        <w:bidi w:val="0"/>
        <w:adjustRightInd/>
        <w:snapToGrid/>
        <w:spacing w:before="160" w:after="0" w:line="580" w:lineRule="exact"/>
        <w:ind w:firstLine="5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本保密条款</w:t>
      </w:r>
      <w:r>
        <w:rPr>
          <w:rFonts w:hint="eastAsia" w:ascii="宋体" w:hAnsi="宋体" w:eastAsia="宋体" w:cs="宋体"/>
          <w:sz w:val="21"/>
          <w:szCs w:val="21"/>
          <w:highlight w:val="none"/>
          <w:lang w:val="en-US" w:eastAsia="zh-CN"/>
        </w:rPr>
        <w:t>作为合同附件</w:t>
      </w:r>
      <w:r>
        <w:rPr>
          <w:rFonts w:hint="eastAsia" w:ascii="宋体" w:hAnsi="宋体" w:eastAsia="宋体" w:cs="宋体"/>
          <w:sz w:val="21"/>
          <w:szCs w:val="21"/>
          <w:highlight w:val="none"/>
        </w:rPr>
        <w:t>自甲乙双方</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rPr>
        <w:t xml:space="preserve">签字盖章之日起生效，有效期至运维服务终止后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 年；即使运维服务合同终止、解除或无效，本保密条款仍然有效，乙方需继续履行保密义务。</w:t>
      </w:r>
    </w:p>
    <w:p w14:paraId="5BA0C53C">
      <w:pPr>
        <w:keepNext w:val="0"/>
        <w:keepLines w:val="0"/>
        <w:pageBreakBefore w:val="0"/>
        <w:kinsoku/>
        <w:wordWrap/>
        <w:overflowPunct/>
        <w:topLinePunct w:val="0"/>
        <w:autoSpaceDE/>
        <w:autoSpaceDN/>
        <w:bidi w:val="0"/>
        <w:adjustRightInd/>
        <w:snapToGrid/>
        <w:spacing w:before="480" w:after="480" w:line="580" w:lineRule="exact"/>
        <w:ind w:left="0"/>
        <w:jc w:val="left"/>
        <w:textAlignment w:val="auto"/>
        <w:rPr>
          <w:rFonts w:hint="eastAsia" w:ascii="宋体" w:hAnsi="宋体" w:eastAsia="宋体" w:cs="宋体"/>
          <w:b/>
          <w:sz w:val="21"/>
          <w:szCs w:val="21"/>
          <w:highlight w:val="none"/>
          <w:lang w:val="en-US" w:eastAsia="zh-CN"/>
        </w:rPr>
      </w:pPr>
    </w:p>
    <w:p w14:paraId="051CB29D">
      <w:pPr>
        <w:keepNext w:val="0"/>
        <w:keepLines w:val="0"/>
        <w:pageBreakBefore w:val="0"/>
        <w:kinsoku/>
        <w:wordWrap/>
        <w:overflowPunct/>
        <w:topLinePunct w:val="0"/>
        <w:autoSpaceDE/>
        <w:autoSpaceDN/>
        <w:bidi w:val="0"/>
        <w:adjustRightInd/>
        <w:snapToGrid/>
        <w:spacing w:before="480" w:after="480" w:line="580" w:lineRule="exact"/>
        <w:ind w:left="0"/>
        <w:jc w:val="left"/>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附件二：</w:t>
      </w:r>
    </w:p>
    <w:p w14:paraId="5AFE8848">
      <w:pPr>
        <w:keepNext w:val="0"/>
        <w:keepLines w:val="0"/>
        <w:pageBreakBefore w:val="0"/>
        <w:kinsoku/>
        <w:wordWrap/>
        <w:overflowPunct/>
        <w:topLinePunct w:val="0"/>
        <w:autoSpaceDE/>
        <w:autoSpaceDN/>
        <w:bidi w:val="0"/>
        <w:adjustRightInd/>
        <w:snapToGrid/>
        <w:spacing w:before="480" w:after="480" w:line="580" w:lineRule="exact"/>
        <w:ind w:left="0"/>
        <w:jc w:val="center"/>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安全协议</w:t>
      </w:r>
    </w:p>
    <w:p w14:paraId="26A1C550">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鉴于甲方委托乙方提供安防</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网络、</w:t>
      </w:r>
      <w:r>
        <w:rPr>
          <w:rFonts w:hint="eastAsia" w:ascii="宋体" w:hAnsi="宋体" w:eastAsia="宋体" w:cs="宋体"/>
          <w:sz w:val="21"/>
          <w:szCs w:val="21"/>
          <w:highlight w:val="none"/>
        </w:rPr>
        <w:t>监控</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系统的调试、运维等相关服务，为严格落实安全生产责任，防范和遏制本项目实施过程中各类人身伤害事故发生，保障甲乙双方工作人员及第三方人员的生命安全与身体健康，明确双方在人身安全方面的权利、义务及责任划分，依据《中华人民共和国安全生产法》《建设工程安全生产管理条例》《工伤保险条例》等相关法律法规，甲乙双方本着平等自愿、公平诚信、权责统一的原则，达成如下协议，以资共同遵守。</w:t>
      </w:r>
    </w:p>
    <w:p w14:paraId="171D2D9F">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52" w:name="_Toc23484"/>
      <w:bookmarkStart w:id="253" w:name="_Toc7988"/>
      <w:r>
        <w:rPr>
          <w:rFonts w:hint="eastAsia" w:ascii="宋体" w:hAnsi="宋体" w:eastAsia="宋体" w:cs="宋体"/>
          <w:b/>
          <w:sz w:val="21"/>
          <w:szCs w:val="21"/>
          <w:highlight w:val="none"/>
        </w:rPr>
        <w:t>一、协议适用范围</w:t>
      </w:r>
      <w:bookmarkEnd w:id="252"/>
      <w:bookmarkEnd w:id="253"/>
    </w:p>
    <w:p w14:paraId="3ADA1217">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本协议适用于本项目全流程，包括但不限于</w:t>
      </w:r>
      <w:r>
        <w:rPr>
          <w:rFonts w:hint="eastAsia" w:ascii="宋体" w:hAnsi="宋体" w:eastAsia="宋体" w:cs="宋体"/>
          <w:sz w:val="21"/>
          <w:szCs w:val="21"/>
          <w:highlight w:val="none"/>
          <w:lang w:val="en-US" w:eastAsia="zh-CN"/>
        </w:rPr>
        <w:t>各</w:t>
      </w:r>
      <w:r>
        <w:rPr>
          <w:rFonts w:hint="eastAsia" w:ascii="宋体" w:hAnsi="宋体" w:eastAsia="宋体" w:cs="宋体"/>
          <w:sz w:val="21"/>
          <w:szCs w:val="21"/>
          <w:highlight w:val="none"/>
        </w:rPr>
        <w:t>系统的现场勘查、装卸、安装调试、验收交付、日常运维、检修升级、故障处置及系统拆除等环节，覆盖甲乙双方参与本项目的所有工作人员（含管理人员、施工人员、运维人员等）及进入项目作业区域的第三方人员。</w:t>
      </w:r>
    </w:p>
    <w:p w14:paraId="143CAD40">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54" w:name="_Toc27451"/>
      <w:bookmarkStart w:id="255" w:name="_Toc2498"/>
      <w:r>
        <w:rPr>
          <w:rFonts w:hint="eastAsia" w:ascii="宋体" w:hAnsi="宋体" w:eastAsia="宋体" w:cs="宋体"/>
          <w:b/>
          <w:sz w:val="21"/>
          <w:szCs w:val="21"/>
          <w:highlight w:val="none"/>
        </w:rPr>
        <w:t>二、风险告知与认知</w:t>
      </w:r>
      <w:bookmarkEnd w:id="254"/>
      <w:bookmarkEnd w:id="255"/>
    </w:p>
    <w:p w14:paraId="4CD22F2C">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甲方已向乙方充分告知本项目作业过程中可能存在的人身安全风险，包括但不限于高空坠落、触电、物体打击、设备挤压、火灾爆炸、有毒有害气体接触、意外碰撞及场地环境复杂引发的各类伤害等。</w:t>
      </w:r>
    </w:p>
    <w:p w14:paraId="167011C6">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乙方确认已全面知悉并充分理解上述风险及可能导致的严重后果，承诺已对其参与本项目的所有工作人员进行充分的风险告知，确保工作人员自愿接受相关风险并严格遵守本协议约定的安全要求。</w:t>
      </w:r>
    </w:p>
    <w:p w14:paraId="0FE596BD">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56" w:name="_Toc1912"/>
      <w:bookmarkStart w:id="257" w:name="_Toc19894"/>
      <w:r>
        <w:rPr>
          <w:rFonts w:hint="eastAsia" w:ascii="宋体" w:hAnsi="宋体" w:eastAsia="宋体" w:cs="宋体"/>
          <w:b/>
          <w:sz w:val="21"/>
          <w:szCs w:val="21"/>
          <w:highlight w:val="none"/>
        </w:rPr>
        <w:t>三、甲方安全责任与义务</w:t>
      </w:r>
      <w:bookmarkEnd w:id="256"/>
      <w:bookmarkEnd w:id="257"/>
    </w:p>
    <w:p w14:paraId="342F4D4E">
      <w:pPr>
        <w:keepNext w:val="0"/>
        <w:keepLines w:val="0"/>
        <w:pageBreakBefore w:val="0"/>
        <w:kinsoku/>
        <w:wordWrap/>
        <w:overflowPunct/>
        <w:topLinePunct w:val="0"/>
        <w:autoSpaceDE/>
        <w:autoSpaceDN/>
        <w:bidi w:val="0"/>
        <w:adjustRightInd/>
        <w:snapToGrid/>
        <w:spacing w:before="300" w:after="120" w:line="580" w:lineRule="exact"/>
        <w:ind w:left="0"/>
        <w:jc w:val="left"/>
        <w:textAlignment w:val="auto"/>
        <w:outlineLvl w:val="2"/>
        <w:rPr>
          <w:rFonts w:hint="eastAsia" w:ascii="宋体" w:hAnsi="宋体" w:eastAsia="宋体" w:cs="宋体"/>
          <w:sz w:val="21"/>
          <w:szCs w:val="21"/>
          <w:highlight w:val="none"/>
        </w:rPr>
      </w:pPr>
      <w:bookmarkStart w:id="258" w:name="_Toc26371"/>
      <w:bookmarkStart w:id="259" w:name="_Toc6379"/>
      <w:r>
        <w:rPr>
          <w:rFonts w:hint="eastAsia" w:ascii="宋体" w:hAnsi="宋体" w:eastAsia="宋体" w:cs="宋体"/>
          <w:b/>
          <w:sz w:val="21"/>
          <w:szCs w:val="21"/>
          <w:highlight w:val="none"/>
        </w:rPr>
        <w:t>（一）场地与环境保障</w:t>
      </w:r>
      <w:bookmarkEnd w:id="258"/>
      <w:bookmarkEnd w:id="259"/>
    </w:p>
    <w:p w14:paraId="38BBE7D2">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为乙方提供符合人身安全要求的作业场地，明确作业区域范围，对作业区域内存在的安全隐患（如裸露电线、易燃易爆物品、坑洼通道、有毒有害环境等）进行提前排查与告知，必要时提供安全警示标识及防护设施。</w:t>
      </w:r>
    </w:p>
    <w:p w14:paraId="6C4B710C">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确保作业区域的消防设施、应急通道、应急照明等符合国家安全标准，定期检查维护并保证完好可用；协助乙方协调处理作业区域内的第三方干扰，保障作业安全有序进行。</w:t>
      </w:r>
    </w:p>
    <w:p w14:paraId="415731AC">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对乙方作业过程中的人身安全情况进行监督检查，发现违规操作、安全隐患等问题有权要求乙方立即整改，对拒不整改的可暂停项目作业，直至隐患消除。</w:t>
      </w:r>
    </w:p>
    <w:p w14:paraId="36E3FF3C">
      <w:pPr>
        <w:keepNext w:val="0"/>
        <w:keepLines w:val="0"/>
        <w:pageBreakBefore w:val="0"/>
        <w:kinsoku/>
        <w:wordWrap/>
        <w:overflowPunct/>
        <w:topLinePunct w:val="0"/>
        <w:autoSpaceDE/>
        <w:autoSpaceDN/>
        <w:bidi w:val="0"/>
        <w:adjustRightInd/>
        <w:snapToGrid/>
        <w:spacing w:before="300" w:after="120" w:line="580" w:lineRule="exact"/>
        <w:ind w:left="0"/>
        <w:jc w:val="left"/>
        <w:textAlignment w:val="auto"/>
        <w:outlineLvl w:val="2"/>
        <w:rPr>
          <w:rFonts w:hint="eastAsia" w:ascii="宋体" w:hAnsi="宋体" w:eastAsia="宋体" w:cs="宋体"/>
          <w:sz w:val="21"/>
          <w:szCs w:val="21"/>
          <w:highlight w:val="none"/>
        </w:rPr>
      </w:pPr>
      <w:bookmarkStart w:id="260" w:name="_Toc19531"/>
      <w:bookmarkStart w:id="261" w:name="_Toc11853"/>
      <w:r>
        <w:rPr>
          <w:rFonts w:hint="eastAsia" w:ascii="宋体" w:hAnsi="宋体" w:eastAsia="宋体" w:cs="宋体"/>
          <w:b/>
          <w:sz w:val="21"/>
          <w:szCs w:val="21"/>
          <w:highlight w:val="none"/>
        </w:rPr>
        <w:t>（二）安全配合与应急支持</w:t>
      </w:r>
      <w:bookmarkEnd w:id="260"/>
      <w:bookmarkEnd w:id="261"/>
    </w:p>
    <w:p w14:paraId="3A502601">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向乙方提供项目场地的相关安全技术资料，对乙方提出的涉及人身安全的合理需求予以配合支持，协助解决作业过程中遇到的安全难题。</w:t>
      </w:r>
    </w:p>
    <w:p w14:paraId="12F2AAB6">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制定本项目人身安全应急联动机制，在发生人身伤害事故时，立即启动应急程序，提供必要的应急救援场地、设备及人员协助，配合乙方开展急救、送医及事故上报工作。</w:t>
      </w:r>
    </w:p>
    <w:p w14:paraId="0CA6258B">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不得要求乙方在不具备安全条件的情况下作业，不得强令乙方工作人员违规冒险作业。</w:t>
      </w:r>
    </w:p>
    <w:p w14:paraId="5D8AF4AC">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62" w:name="_Toc24216"/>
      <w:bookmarkStart w:id="263" w:name="_Toc9378"/>
      <w:r>
        <w:rPr>
          <w:rFonts w:hint="eastAsia" w:ascii="宋体" w:hAnsi="宋体" w:eastAsia="宋体" w:cs="宋体"/>
          <w:b/>
          <w:sz w:val="21"/>
          <w:szCs w:val="21"/>
          <w:highlight w:val="none"/>
        </w:rPr>
        <w:t>四、乙方安全责任与义务</w:t>
      </w:r>
      <w:bookmarkEnd w:id="262"/>
      <w:bookmarkEnd w:id="263"/>
    </w:p>
    <w:p w14:paraId="0F659827">
      <w:pPr>
        <w:keepNext w:val="0"/>
        <w:keepLines w:val="0"/>
        <w:pageBreakBefore w:val="0"/>
        <w:kinsoku/>
        <w:wordWrap/>
        <w:overflowPunct/>
        <w:topLinePunct w:val="0"/>
        <w:autoSpaceDE/>
        <w:autoSpaceDN/>
        <w:bidi w:val="0"/>
        <w:adjustRightInd/>
        <w:snapToGrid/>
        <w:spacing w:before="300" w:after="120" w:line="580" w:lineRule="exact"/>
        <w:ind w:left="0"/>
        <w:jc w:val="left"/>
        <w:textAlignment w:val="auto"/>
        <w:outlineLvl w:val="2"/>
        <w:rPr>
          <w:rFonts w:hint="eastAsia" w:ascii="宋体" w:hAnsi="宋体" w:eastAsia="宋体" w:cs="宋体"/>
          <w:sz w:val="21"/>
          <w:szCs w:val="21"/>
          <w:highlight w:val="none"/>
        </w:rPr>
      </w:pPr>
      <w:bookmarkStart w:id="264" w:name="_Toc28647"/>
      <w:bookmarkStart w:id="265" w:name="_Toc21360"/>
      <w:r>
        <w:rPr>
          <w:rFonts w:hint="eastAsia" w:ascii="宋体" w:hAnsi="宋体" w:eastAsia="宋体" w:cs="宋体"/>
          <w:b/>
          <w:sz w:val="21"/>
          <w:szCs w:val="21"/>
          <w:highlight w:val="none"/>
        </w:rPr>
        <w:t>（一）安全管理体系建立</w:t>
      </w:r>
      <w:bookmarkEnd w:id="264"/>
      <w:bookmarkEnd w:id="265"/>
    </w:p>
    <w:p w14:paraId="3DCA8B2D">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建立健全本项目人身安全管理制度，明确各级安全责任人及岗位职责，配备专（兼）职安全管理人员，对项目作业全程实施安全管控，确保安全措施落实到位。</w:t>
      </w:r>
    </w:p>
    <w:p w14:paraId="3BD59632">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为参与本项目的所有工作人员购买足额的工伤保险及人身意外伤害保险，保险期限覆盖本项目全流程；未购买保险的人员不得参与项目作业，否则由此引发的一切人身伤害责任由乙方全部承担。</w:t>
      </w:r>
    </w:p>
    <w:p w14:paraId="49F5CE9C">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定期组织工作人员开展人身安全培训、安全技术交底及应急演练，确保工作人员熟悉安全操作规程、掌握风险防范技能及应急处置方法，考核合格后方可上岗作业。</w:t>
      </w:r>
    </w:p>
    <w:p w14:paraId="7C8C7FB1">
      <w:pPr>
        <w:keepNext w:val="0"/>
        <w:keepLines w:val="0"/>
        <w:pageBreakBefore w:val="0"/>
        <w:kinsoku/>
        <w:wordWrap/>
        <w:overflowPunct/>
        <w:topLinePunct w:val="0"/>
        <w:autoSpaceDE/>
        <w:autoSpaceDN/>
        <w:bidi w:val="0"/>
        <w:adjustRightInd/>
        <w:snapToGrid/>
        <w:spacing w:before="300" w:after="120" w:line="580" w:lineRule="exact"/>
        <w:ind w:left="0"/>
        <w:jc w:val="left"/>
        <w:textAlignment w:val="auto"/>
        <w:outlineLvl w:val="2"/>
        <w:rPr>
          <w:rFonts w:hint="eastAsia" w:ascii="宋体" w:hAnsi="宋体" w:eastAsia="宋体" w:cs="宋体"/>
          <w:sz w:val="21"/>
          <w:szCs w:val="21"/>
          <w:highlight w:val="none"/>
        </w:rPr>
      </w:pPr>
      <w:bookmarkStart w:id="266" w:name="_Toc20009"/>
      <w:bookmarkStart w:id="267" w:name="_Toc23347"/>
      <w:r>
        <w:rPr>
          <w:rFonts w:hint="eastAsia" w:ascii="宋体" w:hAnsi="宋体" w:eastAsia="宋体" w:cs="宋体"/>
          <w:b/>
          <w:sz w:val="21"/>
          <w:szCs w:val="21"/>
          <w:highlight w:val="none"/>
        </w:rPr>
        <w:t>（二）现场作业安全管控</w:t>
      </w:r>
      <w:bookmarkEnd w:id="266"/>
      <w:bookmarkEnd w:id="267"/>
    </w:p>
    <w:p w14:paraId="1F028082">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严格按照国家安全生产标准、行业规范及本协议约定开展作业，对作业过程中的人身安全负全面直接责任。作业前对现场安全条件进行再次核查，发现隐患及时排除，无法排除的立即告知甲方并暂停作业。</w:t>
      </w:r>
    </w:p>
    <w:p w14:paraId="4B122455">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为工作人员配备合格有效的劳动防护用品（如安全帽、安全带、绝缘手套、防滑鞋、防护镜等），并监督工作人员正确佩戴使用；高空作业、带电作业、有限空间作业等危险作业必须制定专项安全方案，配备专人监护，落实专项防护措施。</w:t>
      </w:r>
    </w:p>
    <w:p w14:paraId="2DCB54B1">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严禁工作人员违规操作、冒险作业，严禁无资质人员从事特种作业（如电工、高空作业等）；作业过程中严格遵守甲方场地安全管理规定，不得擅自更改作业流程、扩大作业范围或接触无关危险区域。</w:t>
      </w:r>
    </w:p>
    <w:p w14:paraId="36FF6D18">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负责作业区域的临时安全防护设施搭建、维护与拆除，设置明显的安全警示标识，划分危险作业禁区，防止无关人员进入作业区域引发人身伤害事故。</w:t>
      </w:r>
    </w:p>
    <w:p w14:paraId="4FF33D6B">
      <w:pPr>
        <w:keepNext w:val="0"/>
        <w:keepLines w:val="0"/>
        <w:pageBreakBefore w:val="0"/>
        <w:kinsoku/>
        <w:wordWrap/>
        <w:overflowPunct/>
        <w:topLinePunct w:val="0"/>
        <w:autoSpaceDE/>
        <w:autoSpaceDN/>
        <w:bidi w:val="0"/>
        <w:adjustRightInd/>
        <w:snapToGrid/>
        <w:spacing w:before="300" w:after="120" w:line="580" w:lineRule="exact"/>
        <w:ind w:left="0"/>
        <w:jc w:val="left"/>
        <w:textAlignment w:val="auto"/>
        <w:outlineLvl w:val="2"/>
        <w:rPr>
          <w:rFonts w:hint="eastAsia" w:ascii="宋体" w:hAnsi="宋体" w:eastAsia="宋体" w:cs="宋体"/>
          <w:sz w:val="21"/>
          <w:szCs w:val="21"/>
          <w:highlight w:val="none"/>
        </w:rPr>
      </w:pPr>
      <w:bookmarkStart w:id="268" w:name="_Toc31841"/>
      <w:bookmarkStart w:id="269" w:name="_Toc27321"/>
      <w:r>
        <w:rPr>
          <w:rFonts w:hint="eastAsia" w:ascii="宋体" w:hAnsi="宋体" w:eastAsia="宋体" w:cs="宋体"/>
          <w:b/>
          <w:sz w:val="21"/>
          <w:szCs w:val="21"/>
          <w:highlight w:val="none"/>
        </w:rPr>
        <w:t>（三）事故报告与处置</w:t>
      </w:r>
      <w:bookmarkEnd w:id="268"/>
      <w:bookmarkEnd w:id="269"/>
    </w:p>
    <w:p w14:paraId="10A3DEF1">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作业过程中发生人身伤害事故时，应立即停止作业，启动应急预案，组织现场急救，第一时间将伤者送往就近正规医疗机构救治，并在1小时内如实告知甲方及相关主管部门，不得瞒报、谎报、迟报事故。</w:t>
      </w:r>
    </w:p>
    <w:p w14:paraId="32EEB6A7">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负责事故现场的保护、调查与初步处理，配合甲方及相关部门开展事故调查取证工作，承担因乙方原因导致事故的全部善后处理费用及法律责任。</w:t>
      </w:r>
    </w:p>
    <w:p w14:paraId="49CDCA7C">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70" w:name="_Toc15150"/>
      <w:bookmarkStart w:id="271" w:name="_Toc31398"/>
      <w:r>
        <w:rPr>
          <w:rFonts w:hint="eastAsia" w:ascii="宋体" w:hAnsi="宋体" w:eastAsia="宋体" w:cs="宋体"/>
          <w:b/>
          <w:sz w:val="21"/>
          <w:szCs w:val="21"/>
          <w:highlight w:val="none"/>
        </w:rPr>
        <w:t>五、安全保障通用要求</w:t>
      </w:r>
      <w:bookmarkEnd w:id="270"/>
      <w:bookmarkEnd w:id="271"/>
    </w:p>
    <w:p w14:paraId="44AA8B16">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双方均应定期开展人身安全隐患排查，建立隐患台账，明确整改责任人及整改时限，确保隐患闭环管理；对排查出的重大安全隐患，应立即停工整改并上报相关部门。</w:t>
      </w:r>
    </w:p>
    <w:p w14:paraId="41CB0683">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作业现场严禁饮酒、服用影响判断力的药物后上岗，严禁违规使用明火、乱接电线，严禁在作业区域嬉戏打闹、违规逗留。</w:t>
      </w:r>
    </w:p>
    <w:p w14:paraId="6AC0C384">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设备运输、装卸、安装及拆除过程中，应采取防坠落、防挤压、防碰撞措施，避免因设备操作不当引发人身伤害。</w:t>
      </w:r>
    </w:p>
    <w:p w14:paraId="61D58352">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夏季、冬季、雨季等特殊天气作业时，应结合天气特点采取针对性安全防护措施，恶劣天气不适宜作业时，应立即停止作业并撤离人员。</w:t>
      </w:r>
    </w:p>
    <w:p w14:paraId="746C0D3C">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72" w:name="_Toc13969"/>
      <w:bookmarkStart w:id="273" w:name="_Toc29977"/>
      <w:r>
        <w:rPr>
          <w:rFonts w:hint="eastAsia" w:ascii="宋体" w:hAnsi="宋体" w:eastAsia="宋体" w:cs="宋体"/>
          <w:b/>
          <w:sz w:val="21"/>
          <w:szCs w:val="21"/>
          <w:highlight w:val="none"/>
        </w:rPr>
        <w:t>六、违约责任</w:t>
      </w:r>
      <w:bookmarkEnd w:id="272"/>
      <w:bookmarkEnd w:id="273"/>
    </w:p>
    <w:p w14:paraId="5755C2CF">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任何一方违反本协议约定，未履行或不当履行人身安全责任与义务，导致对方或第三方人员人身伤害的，应承担全部赔偿责任，包括但不限于医疗费、误工费、护理费、伤残赔偿金、死亡赔偿金、丧葬费、精神损害抚慰金及律师费、诉讼费等相关费用。</w:t>
      </w:r>
    </w:p>
    <w:p w14:paraId="7153EB80">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甲方未履行场地安全告知、隐患排查或应急支持义务，导致人身伤害事故发生的，应承担相应责任；若因甲方强令乙方违规作业导致事故的，甲方承担主要责任。</w:t>
      </w:r>
    </w:p>
    <w:p w14:paraId="5A16E420">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乙方未落实安全培训、防护措施、保险购买等义务，或因工作人员违规操作导致人身伤害事故的，由乙方承担全部责任；甲方有权解除本项目相关合同，要求乙方退还已支付的服务费用，并按合同总金额的</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0%向甲方支付违约金。</w:t>
      </w:r>
    </w:p>
    <w:p w14:paraId="74C1DE3F">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乙方瞒报、谎报、迟报人身伤害事故，或拒绝配合事故调查处理的，加重承担违约责任，甲方有权追究乙方由此造成的一切损失。</w:t>
      </w:r>
    </w:p>
    <w:p w14:paraId="6ACE28A6">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  因不可抗力导致人身伤害事故的，双方互不承担违约责任，但应及时通知对方，配合开展应急处置及善后工作，尽力减少损失。</w:t>
      </w:r>
    </w:p>
    <w:p w14:paraId="5B1D755D">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74" w:name="_Toc11347"/>
      <w:bookmarkStart w:id="275" w:name="_Toc2607"/>
      <w:r>
        <w:rPr>
          <w:rFonts w:hint="eastAsia" w:ascii="宋体" w:hAnsi="宋体" w:eastAsia="宋体" w:cs="宋体"/>
          <w:b/>
          <w:sz w:val="21"/>
          <w:szCs w:val="21"/>
          <w:highlight w:val="none"/>
        </w:rPr>
        <w:t>七、免责条款</w:t>
      </w:r>
      <w:bookmarkEnd w:id="274"/>
      <w:bookmarkEnd w:id="275"/>
    </w:p>
    <w:p w14:paraId="3C9CBF8E">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因乙方工作人员自身故意行为、自杀自残、醉酒或吸毒后上岗导致的人身伤害，由乙方自行承担责任，甲方不承担任何责任。</w:t>
      </w:r>
    </w:p>
    <w:p w14:paraId="2EE18422">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因第三方非法闯入作业区域、故意破坏安全设施或实施侵权行为导致的人身伤害，若双方已履行本协议约定的安全义务，由侵权第三方承担责任，甲乙双方互不追究对方责任，但应配合追究第三方责任。</w:t>
      </w:r>
    </w:p>
    <w:p w14:paraId="71E5BBAE">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因甲方已明确告知的、乙方自愿接受的固有风险，且乙方已落实全部安全防护措施仍无法避免的意外伤害，甲方不承担主要责任，乙方应通过保险等方式妥善处置。</w:t>
      </w:r>
    </w:p>
    <w:p w14:paraId="7408A735">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76" w:name="_Toc23013"/>
      <w:bookmarkStart w:id="277" w:name="_Toc16354"/>
      <w:r>
        <w:rPr>
          <w:rFonts w:hint="eastAsia" w:ascii="宋体" w:hAnsi="宋体" w:eastAsia="宋体" w:cs="宋体"/>
          <w:b/>
          <w:sz w:val="21"/>
          <w:szCs w:val="21"/>
          <w:highlight w:val="none"/>
        </w:rPr>
        <w:t>八、协议生效与终止</w:t>
      </w:r>
      <w:bookmarkEnd w:id="276"/>
      <w:bookmarkEnd w:id="277"/>
    </w:p>
    <w:p w14:paraId="0A1A55D1">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  本协议自</w:t>
      </w:r>
      <w:r>
        <w:rPr>
          <w:rFonts w:hint="eastAsia" w:ascii="宋体" w:hAnsi="宋体" w:eastAsia="宋体" w:cs="宋体"/>
          <w:sz w:val="21"/>
          <w:szCs w:val="21"/>
          <w:highlight w:val="none"/>
          <w:lang w:val="en-US" w:eastAsia="zh-CN"/>
        </w:rPr>
        <w:t>主合同</w:t>
      </w:r>
      <w:r>
        <w:rPr>
          <w:rFonts w:hint="eastAsia" w:ascii="宋体" w:hAnsi="宋体" w:eastAsia="宋体" w:cs="宋体"/>
          <w:sz w:val="21"/>
          <w:szCs w:val="21"/>
          <w:highlight w:val="none"/>
        </w:rPr>
        <w:t>双方签字盖章之日起生效，有效期与本项目相关主合同一致；主合同终止后，本协议</w:t>
      </w:r>
      <w:r>
        <w:rPr>
          <w:rFonts w:hint="eastAsia" w:ascii="宋体" w:hAnsi="宋体" w:eastAsia="宋体" w:cs="宋体"/>
          <w:sz w:val="21"/>
          <w:szCs w:val="21"/>
          <w:highlight w:val="none"/>
          <w:lang w:val="en-US" w:eastAsia="zh-CN"/>
        </w:rPr>
        <w:t>即失</w:t>
      </w:r>
      <w:r>
        <w:rPr>
          <w:rFonts w:hint="eastAsia" w:ascii="宋体" w:hAnsi="宋体" w:eastAsia="宋体" w:cs="宋体"/>
          <w:sz w:val="21"/>
          <w:szCs w:val="21"/>
          <w:highlight w:val="none"/>
        </w:rPr>
        <w:t>效</w:t>
      </w:r>
      <w:r>
        <w:rPr>
          <w:rFonts w:hint="eastAsia" w:ascii="宋体" w:hAnsi="宋体" w:eastAsia="宋体" w:cs="宋体"/>
          <w:sz w:val="21"/>
          <w:szCs w:val="21"/>
          <w:highlight w:val="none"/>
          <w:lang w:eastAsia="zh-CN"/>
        </w:rPr>
        <w:t>。</w:t>
      </w:r>
    </w:p>
    <w:p w14:paraId="1A022D3D">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任何一方可在提前30日书面通知对方的情况下解除本协议，但应确保作业区域安全交接，妥善处置剩余作业的人身安全事宜，避免引发安全风险。协议解除后，双方已履行的安全责任义务仍有效，互不追究对方解除协议的违约责任。</w:t>
      </w:r>
    </w:p>
    <w:p w14:paraId="33B56F1C">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78" w:name="_Toc24820"/>
      <w:bookmarkStart w:id="279" w:name="_Toc10502"/>
      <w:r>
        <w:rPr>
          <w:rFonts w:hint="eastAsia" w:ascii="宋体" w:hAnsi="宋体" w:eastAsia="宋体" w:cs="宋体"/>
          <w:b/>
          <w:sz w:val="21"/>
          <w:szCs w:val="21"/>
          <w:highlight w:val="none"/>
        </w:rPr>
        <w:t>九、争议解决</w:t>
      </w:r>
      <w:bookmarkEnd w:id="278"/>
      <w:bookmarkEnd w:id="279"/>
    </w:p>
    <w:p w14:paraId="3159C1E8">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本协议履行过程中发生的人身安全相关争议，双方应首先友好协商解决；协商不成的，任何一方均有权向甲方所在地有管辖权的人民法院提起诉讼。</w:t>
      </w:r>
    </w:p>
    <w:p w14:paraId="7D0A4111">
      <w:pPr>
        <w:keepNext w:val="0"/>
        <w:keepLines w:val="0"/>
        <w:pageBreakBefore w:val="0"/>
        <w:kinsoku/>
        <w:wordWrap/>
        <w:overflowPunct/>
        <w:topLinePunct w:val="0"/>
        <w:autoSpaceDE/>
        <w:autoSpaceDN/>
        <w:bidi w:val="0"/>
        <w:adjustRightInd/>
        <w:snapToGrid/>
        <w:spacing w:before="320" w:after="120" w:line="580" w:lineRule="exact"/>
        <w:ind w:left="0"/>
        <w:jc w:val="left"/>
        <w:textAlignment w:val="auto"/>
        <w:outlineLvl w:val="1"/>
        <w:rPr>
          <w:rFonts w:hint="eastAsia" w:ascii="宋体" w:hAnsi="宋体" w:eastAsia="宋体" w:cs="宋体"/>
          <w:sz w:val="21"/>
          <w:szCs w:val="21"/>
          <w:highlight w:val="none"/>
        </w:rPr>
      </w:pPr>
      <w:bookmarkStart w:id="280" w:name="_Toc5168"/>
      <w:bookmarkStart w:id="281" w:name="_Toc26376"/>
      <w:r>
        <w:rPr>
          <w:rFonts w:hint="eastAsia" w:ascii="宋体" w:hAnsi="宋体" w:eastAsia="宋体" w:cs="宋体"/>
          <w:b/>
          <w:sz w:val="21"/>
          <w:szCs w:val="21"/>
          <w:highlight w:val="none"/>
        </w:rPr>
        <w:t>十、其他条款</w:t>
      </w:r>
      <w:bookmarkEnd w:id="280"/>
      <w:bookmarkEnd w:id="281"/>
    </w:p>
    <w:p w14:paraId="041445A6">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本协议为双方关于本项目人身安全的专项协议，与本项目相关主合同具有同等法律效力；本协议未约定的，适用主合同约定；本协议与主合同约定不一致的，以本协议为准。</w:t>
      </w:r>
    </w:p>
    <w:p w14:paraId="20D00104">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本协议未尽事宜，双方可另行签订补充协议，补充协议与本协议具有同等法律效力。</w:t>
      </w:r>
    </w:p>
    <w:p w14:paraId="33176008">
      <w:pPr>
        <w:keepNext w:val="0"/>
        <w:keepLines w:val="0"/>
        <w:pageBreakBefore w:val="0"/>
        <w:kinsoku/>
        <w:wordWrap/>
        <w:overflowPunct/>
        <w:topLinePunct w:val="0"/>
        <w:autoSpaceDE/>
        <w:autoSpaceDN/>
        <w:bidi w:val="0"/>
        <w:adjustRightInd/>
        <w:snapToGrid/>
        <w:spacing w:before="120" w:after="120" w:line="580" w:lineRule="exact"/>
        <w:ind w:left="0" w:firstLine="50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本协议一式两份，甲乙双方各执一份，具有同等法律效力。</w:t>
      </w:r>
    </w:p>
    <w:p w14:paraId="4A855024">
      <w:pPr>
        <w:rPr>
          <w:rFonts w:hint="default"/>
          <w:highlight w:val="none"/>
          <w:lang w:val="en-US" w:eastAsia="zh-CN"/>
        </w:rPr>
      </w:pPr>
    </w:p>
    <w:p w14:paraId="7C7CFFCF">
      <w:pPr>
        <w:pStyle w:val="106"/>
        <w:rPr>
          <w:highlight w:val="none"/>
        </w:rPr>
      </w:pPr>
      <w:bookmarkStart w:id="282" w:name="_Toc14405"/>
      <w:bookmarkStart w:id="283" w:name="_Toc31249"/>
      <w:r>
        <w:rPr>
          <w:rFonts w:ascii="Times New Roman" w:hAnsi="Times New Roman" w:eastAsia="宋体"/>
          <w:highlight w:val="none"/>
          <w:shd w:val="clear" w:color="auto" w:fill="FFFFFF"/>
        </w:rPr>
        <w:t xml:space="preserve">第五章  </w:t>
      </w:r>
      <w:r>
        <w:rPr>
          <w:rFonts w:hint="eastAsia" w:ascii="Times New Roman" w:hAnsi="Times New Roman" w:eastAsia="宋体"/>
          <w:highlight w:val="none"/>
          <w:shd w:val="clear" w:color="auto" w:fill="FFFFFF"/>
        </w:rPr>
        <w:t>技术要求</w:t>
      </w:r>
      <w:bookmarkEnd w:id="282"/>
      <w:bookmarkEnd w:id="283"/>
    </w:p>
    <w:p w14:paraId="74DB02A5">
      <w:pPr>
        <w:jc w:val="center"/>
        <w:rPr>
          <w:b/>
          <w:bCs/>
          <w:sz w:val="48"/>
          <w:szCs w:val="48"/>
          <w:highlight w:val="none"/>
          <w:shd w:val="clear" w:color="auto" w:fill="FFFFFF"/>
        </w:rPr>
      </w:pPr>
      <w:r>
        <w:rPr>
          <w:rFonts w:hint="eastAsia"/>
          <w:b/>
          <w:bCs/>
          <w:sz w:val="48"/>
          <w:szCs w:val="48"/>
          <w:highlight w:val="none"/>
          <w:shd w:val="clear" w:color="auto" w:fill="FFFFFF"/>
        </w:rPr>
        <w:t>/</w:t>
      </w:r>
    </w:p>
    <w:p w14:paraId="383AEB7C">
      <w:pPr>
        <w:rPr>
          <w:highlight w:val="none"/>
          <w:shd w:val="clear" w:color="auto" w:fill="FFFFFF"/>
        </w:rPr>
      </w:pPr>
      <w:r>
        <w:rPr>
          <w:highlight w:val="none"/>
          <w:shd w:val="clear" w:color="auto" w:fill="FFFFFF"/>
        </w:rPr>
        <w:br w:type="page"/>
      </w:r>
    </w:p>
    <w:p w14:paraId="701EE910">
      <w:pPr>
        <w:pStyle w:val="106"/>
        <w:rPr>
          <w:rFonts w:ascii="Times New Roman" w:hAnsi="Times New Roman" w:eastAsia="宋体"/>
          <w:sz w:val="24"/>
          <w:szCs w:val="24"/>
          <w:highlight w:val="none"/>
          <w:shd w:val="clear" w:color="auto" w:fill="FFFFFF"/>
        </w:rPr>
      </w:pPr>
      <w:bookmarkStart w:id="284" w:name="_Toc16611"/>
      <w:bookmarkStart w:id="285" w:name="_Toc14967"/>
      <w:r>
        <w:rPr>
          <w:rFonts w:ascii="Times New Roman" w:hAnsi="Times New Roman" w:eastAsia="宋体"/>
          <w:highlight w:val="none"/>
          <w:shd w:val="clear" w:color="auto" w:fill="FFFFFF"/>
        </w:rPr>
        <w:t xml:space="preserve">第六章  </w:t>
      </w:r>
      <w:r>
        <w:rPr>
          <w:rFonts w:hint="eastAsia" w:ascii="Times New Roman" w:hAnsi="Times New Roman" w:eastAsia="宋体"/>
          <w:highlight w:val="none"/>
          <w:shd w:val="clear" w:color="auto" w:fill="FFFFFF"/>
        </w:rPr>
        <w:t>比选申请文件格式</w:t>
      </w:r>
      <w:bookmarkEnd w:id="284"/>
      <w:bookmarkEnd w:id="285"/>
    </w:p>
    <w:p w14:paraId="1E9A94A7">
      <w:pPr>
        <w:autoSpaceDE w:val="0"/>
        <w:autoSpaceDN w:val="0"/>
        <w:adjustRightInd w:val="0"/>
        <w:spacing w:before="18" w:line="100" w:lineRule="exact"/>
        <w:jc w:val="left"/>
        <w:rPr>
          <w:kern w:val="0"/>
          <w:sz w:val="24"/>
          <w:highlight w:val="none"/>
          <w:shd w:val="clear" w:color="auto" w:fill="FFFFFF"/>
        </w:rPr>
      </w:pPr>
    </w:p>
    <w:p w14:paraId="0F55D10E">
      <w:pPr>
        <w:spacing w:line="360" w:lineRule="auto"/>
        <w:rPr>
          <w:rFonts w:ascii="宋体" w:hAnsi="宋体"/>
          <w:highlight w:val="none"/>
        </w:rPr>
        <w:sectPr>
          <w:headerReference r:id="rId7" w:type="default"/>
          <w:footerReference r:id="rId8" w:type="default"/>
          <w:pgSz w:w="11907" w:h="16840"/>
          <w:pgMar w:top="1440" w:right="1253" w:bottom="1196" w:left="1678" w:header="720" w:footer="720" w:gutter="0"/>
          <w:cols w:space="720" w:num="1"/>
          <w:docGrid w:linePitch="286" w:charSpace="0"/>
        </w:sectPr>
      </w:pPr>
    </w:p>
    <w:p w14:paraId="1ED24A7B">
      <w:pPr>
        <w:jc w:val="center"/>
        <w:rPr>
          <w:rFonts w:ascii="宋体" w:hAnsi="宋体"/>
          <w:sz w:val="28"/>
          <w:szCs w:val="28"/>
          <w:highlight w:val="none"/>
          <w:u w:val="single"/>
        </w:rPr>
      </w:pPr>
    </w:p>
    <w:p w14:paraId="1715C096">
      <w:pPr>
        <w:spacing w:line="360" w:lineRule="auto"/>
        <w:ind w:firstLine="1280" w:firstLineChars="400"/>
        <w:rPr>
          <w:rFonts w:ascii="微软雅黑" w:hAnsi="微软雅黑" w:eastAsia="微软雅黑" w:cs="Tahoma"/>
          <w:kern w:val="0"/>
          <w:sz w:val="32"/>
          <w:szCs w:val="32"/>
          <w:highlight w:val="none"/>
          <w:u w:val="single"/>
        </w:rPr>
      </w:pPr>
    </w:p>
    <w:p w14:paraId="4C256F84">
      <w:pPr>
        <w:spacing w:line="360" w:lineRule="auto"/>
        <w:ind w:firstLine="1280" w:firstLineChars="400"/>
        <w:rPr>
          <w:rFonts w:ascii="微软雅黑" w:hAnsi="微软雅黑" w:eastAsia="微软雅黑" w:cs="Tahoma"/>
          <w:kern w:val="0"/>
          <w:sz w:val="32"/>
          <w:szCs w:val="32"/>
          <w:highlight w:val="none"/>
        </w:rPr>
      </w:pPr>
      <w:r>
        <w:rPr>
          <w:rFonts w:ascii="微软雅黑" w:hAnsi="微软雅黑" w:eastAsia="微软雅黑" w:cs="Tahoma"/>
          <w:kern w:val="0"/>
          <w:sz w:val="32"/>
          <w:szCs w:val="32"/>
          <w:highlight w:val="none"/>
          <w:u w:val="single"/>
        </w:rPr>
        <w:t xml:space="preserve">       </w:t>
      </w:r>
      <w:r>
        <w:rPr>
          <w:rFonts w:hint="eastAsia" w:ascii="微软雅黑" w:hAnsi="微软雅黑" w:eastAsia="微软雅黑" w:cs="Tahoma"/>
          <w:kern w:val="0"/>
          <w:sz w:val="32"/>
          <w:szCs w:val="32"/>
          <w:highlight w:val="none"/>
          <w:u w:val="single"/>
        </w:rPr>
        <w:t xml:space="preserve">                 </w:t>
      </w:r>
      <w:r>
        <w:rPr>
          <w:rFonts w:ascii="微软雅黑" w:hAnsi="微软雅黑" w:eastAsia="微软雅黑" w:cs="Tahoma"/>
          <w:kern w:val="0"/>
          <w:sz w:val="32"/>
          <w:szCs w:val="32"/>
          <w:highlight w:val="none"/>
        </w:rPr>
        <w:t>（项目名称）</w:t>
      </w:r>
    </w:p>
    <w:p w14:paraId="321A970C">
      <w:pPr>
        <w:rPr>
          <w:rFonts w:ascii="宋体" w:hAnsi="宋体"/>
          <w:sz w:val="20"/>
          <w:highlight w:val="none"/>
        </w:rPr>
      </w:pPr>
    </w:p>
    <w:p w14:paraId="0115DA55">
      <w:pPr>
        <w:pStyle w:val="40"/>
        <w:shd w:val="clear" w:color="auto" w:fill="FFFFFF"/>
        <w:wordWrap w:val="0"/>
        <w:spacing w:line="390" w:lineRule="atLeast"/>
        <w:jc w:val="center"/>
        <w:rPr>
          <w:rFonts w:ascii="微软雅黑" w:hAnsi="微软雅黑" w:eastAsia="微软雅黑" w:cs="Tahoma"/>
          <w:sz w:val="54"/>
          <w:szCs w:val="54"/>
          <w:highlight w:val="none"/>
        </w:rPr>
      </w:pPr>
    </w:p>
    <w:p w14:paraId="4D16E22E">
      <w:pPr>
        <w:pStyle w:val="40"/>
        <w:shd w:val="clear" w:color="auto" w:fill="FFFFFF"/>
        <w:wordWrap w:val="0"/>
        <w:spacing w:line="390" w:lineRule="atLeast"/>
        <w:jc w:val="center"/>
        <w:rPr>
          <w:rFonts w:ascii="微软雅黑" w:hAnsi="微软雅黑" w:eastAsia="微软雅黑" w:cs="Tahoma"/>
          <w:sz w:val="54"/>
          <w:szCs w:val="54"/>
          <w:highlight w:val="none"/>
        </w:rPr>
      </w:pPr>
      <w:r>
        <w:rPr>
          <w:rFonts w:hint="eastAsia" w:ascii="微软雅黑" w:hAnsi="微软雅黑" w:eastAsia="微软雅黑" w:cs="Tahoma"/>
          <w:sz w:val="54"/>
          <w:szCs w:val="54"/>
          <w:highlight w:val="none"/>
        </w:rPr>
        <w:t>比选申请</w:t>
      </w:r>
      <w:r>
        <w:rPr>
          <w:rFonts w:ascii="微软雅黑" w:hAnsi="微软雅黑" w:eastAsia="微软雅黑" w:cs="Tahoma"/>
          <w:sz w:val="54"/>
          <w:szCs w:val="54"/>
          <w:highlight w:val="none"/>
        </w:rPr>
        <w:t>文件</w:t>
      </w:r>
    </w:p>
    <w:p w14:paraId="775C9C4D">
      <w:pPr>
        <w:pStyle w:val="40"/>
        <w:shd w:val="clear" w:color="auto" w:fill="FFFFFF"/>
        <w:wordWrap w:val="0"/>
        <w:spacing w:line="390" w:lineRule="atLeast"/>
        <w:jc w:val="center"/>
        <w:rPr>
          <w:rFonts w:ascii="微软雅黑" w:hAnsi="微软雅黑" w:eastAsia="微软雅黑" w:cs="Tahoma"/>
          <w:sz w:val="54"/>
          <w:szCs w:val="54"/>
          <w:highlight w:val="none"/>
        </w:rPr>
      </w:pPr>
    </w:p>
    <w:p w14:paraId="71061DBB">
      <w:pPr>
        <w:pStyle w:val="40"/>
        <w:shd w:val="clear" w:color="auto" w:fill="FFFFFF"/>
        <w:wordWrap w:val="0"/>
        <w:spacing w:line="390" w:lineRule="atLeast"/>
        <w:jc w:val="center"/>
        <w:rPr>
          <w:rFonts w:ascii="微软雅黑" w:hAnsi="微软雅黑" w:eastAsia="微软雅黑" w:cs="Tahoma"/>
          <w:sz w:val="54"/>
          <w:szCs w:val="54"/>
          <w:highlight w:val="none"/>
        </w:rPr>
      </w:pPr>
    </w:p>
    <w:p w14:paraId="6A9BC2D8">
      <w:pPr>
        <w:pStyle w:val="40"/>
        <w:shd w:val="clear" w:color="auto" w:fill="FFFFFF"/>
        <w:wordWrap w:val="0"/>
        <w:spacing w:line="390" w:lineRule="atLeast"/>
        <w:jc w:val="center"/>
        <w:rPr>
          <w:rFonts w:ascii="微软雅黑" w:hAnsi="微软雅黑" w:eastAsia="微软雅黑" w:cs="Tahoma"/>
          <w:sz w:val="54"/>
          <w:szCs w:val="54"/>
          <w:highlight w:val="none"/>
        </w:rPr>
      </w:pPr>
    </w:p>
    <w:p w14:paraId="532D92C2">
      <w:pPr>
        <w:spacing w:line="360" w:lineRule="auto"/>
        <w:ind w:firstLine="1280" w:firstLineChars="400"/>
        <w:rPr>
          <w:rFonts w:ascii="微软雅黑" w:hAnsi="微软雅黑" w:eastAsia="微软雅黑" w:cs="Tahoma"/>
          <w:kern w:val="0"/>
          <w:sz w:val="32"/>
          <w:szCs w:val="32"/>
          <w:highlight w:val="none"/>
        </w:rPr>
      </w:pPr>
      <w:r>
        <w:rPr>
          <w:rFonts w:hint="eastAsia" w:ascii="微软雅黑" w:hAnsi="微软雅黑" w:eastAsia="微软雅黑" w:cs="Tahoma"/>
          <w:kern w:val="0"/>
          <w:sz w:val="32"/>
          <w:szCs w:val="32"/>
          <w:highlight w:val="none"/>
        </w:rPr>
        <w:t>供应商</w:t>
      </w:r>
      <w:r>
        <w:rPr>
          <w:rFonts w:ascii="微软雅黑" w:hAnsi="微软雅黑" w:eastAsia="微软雅黑" w:cs="Tahoma"/>
          <w:kern w:val="0"/>
          <w:sz w:val="32"/>
          <w:szCs w:val="32"/>
          <w:highlight w:val="none"/>
        </w:rPr>
        <w:t>：</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 xml:space="preserve">   </w:t>
      </w:r>
      <w:r>
        <w:rPr>
          <w:rFonts w:ascii="微软雅黑" w:hAnsi="微软雅黑" w:eastAsia="微软雅黑" w:cs="Tahoma"/>
          <w:kern w:val="0"/>
          <w:sz w:val="32"/>
          <w:szCs w:val="32"/>
          <w:highlight w:val="none"/>
        </w:rPr>
        <w:t>（盖单位章）</w:t>
      </w:r>
    </w:p>
    <w:p w14:paraId="360D0BEF">
      <w:pPr>
        <w:spacing w:line="360" w:lineRule="auto"/>
        <w:ind w:firstLine="1280" w:firstLineChars="400"/>
        <w:jc w:val="left"/>
        <w:rPr>
          <w:rFonts w:ascii="微软雅黑" w:hAnsi="微软雅黑" w:eastAsia="微软雅黑" w:cs="Tahoma"/>
          <w:kern w:val="0"/>
          <w:sz w:val="32"/>
          <w:szCs w:val="32"/>
          <w:highlight w:val="none"/>
        </w:rPr>
      </w:pPr>
      <w:r>
        <w:rPr>
          <w:rFonts w:ascii="微软雅黑" w:hAnsi="微软雅黑" w:eastAsia="微软雅黑" w:cs="Tahoma"/>
          <w:kern w:val="0"/>
          <w:sz w:val="32"/>
          <w:szCs w:val="32"/>
          <w:highlight w:val="none"/>
        </w:rPr>
        <w:t>法定代表人或其委托代理人：</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 xml:space="preserve">    </w:t>
      </w:r>
      <w:r>
        <w:rPr>
          <w:rFonts w:ascii="微软雅黑" w:hAnsi="微软雅黑" w:eastAsia="微软雅黑" w:cs="Tahoma"/>
          <w:kern w:val="0"/>
          <w:sz w:val="32"/>
          <w:szCs w:val="32"/>
          <w:highlight w:val="none"/>
        </w:rPr>
        <w:t>（签字或盖章）</w:t>
      </w:r>
    </w:p>
    <w:p w14:paraId="72937B48">
      <w:pPr>
        <w:spacing w:line="360" w:lineRule="auto"/>
        <w:ind w:firstLine="1280" w:firstLineChars="400"/>
        <w:jc w:val="left"/>
        <w:rPr>
          <w:rFonts w:ascii="微软雅黑" w:hAnsi="微软雅黑" w:eastAsia="微软雅黑" w:cs="Tahoma"/>
          <w:sz w:val="20"/>
          <w:szCs w:val="20"/>
          <w:highlight w:val="none"/>
        </w:rPr>
        <w:sectPr>
          <w:pgSz w:w="11907" w:h="16840"/>
          <w:pgMar w:top="1440" w:right="1253" w:bottom="1196" w:left="1678" w:header="720" w:footer="720" w:gutter="0"/>
          <w:cols w:space="720" w:num="1"/>
          <w:docGrid w:linePitch="286" w:charSpace="0"/>
        </w:sectPr>
      </w:pPr>
      <w:r>
        <w:rPr>
          <w:rFonts w:hint="eastAsia" w:ascii="微软雅黑" w:hAnsi="微软雅黑" w:eastAsia="微软雅黑" w:cs="Tahoma"/>
          <w:sz w:val="32"/>
          <w:szCs w:val="32"/>
          <w:highlight w:val="none"/>
        </w:rPr>
        <w:t>日期：</w:t>
      </w:r>
      <w:r>
        <w:rPr>
          <w:rFonts w:hint="eastAsia" w:ascii="微软雅黑" w:hAnsi="微软雅黑" w:eastAsia="微软雅黑" w:cs="Tahoma"/>
          <w:sz w:val="32"/>
          <w:szCs w:val="32"/>
          <w:highlight w:val="none"/>
          <w:u w:val="single"/>
        </w:rPr>
        <w:t xml:space="preserve">      </w:t>
      </w:r>
      <w:r>
        <w:rPr>
          <w:rFonts w:hint="eastAsia" w:ascii="微软雅黑" w:hAnsi="微软雅黑" w:eastAsia="微软雅黑" w:cs="Tahoma"/>
          <w:sz w:val="32"/>
          <w:szCs w:val="32"/>
          <w:highlight w:val="none"/>
          <w:u w:val="single"/>
          <w:lang w:val="en-US" w:eastAsia="zh-CN"/>
        </w:rPr>
        <w:t xml:space="preserve">      </w:t>
      </w:r>
      <w:r>
        <w:rPr>
          <w:rFonts w:hint="eastAsia" w:ascii="微软雅黑" w:hAnsi="微软雅黑" w:eastAsia="微软雅黑" w:cs="Tahoma"/>
          <w:sz w:val="32"/>
          <w:szCs w:val="32"/>
          <w:highlight w:val="none"/>
          <w:u w:val="single"/>
        </w:rPr>
        <w:t xml:space="preserve">      </w:t>
      </w:r>
      <w:r>
        <w:rPr>
          <w:rFonts w:hint="eastAsia" w:ascii="微软雅黑" w:hAnsi="微软雅黑" w:eastAsia="微软雅黑" w:cs="Tahoma"/>
          <w:sz w:val="32"/>
          <w:szCs w:val="32"/>
          <w:highlight w:val="none"/>
          <w:u w:val="single"/>
          <w:lang w:val="en-US" w:eastAsia="zh-CN"/>
        </w:rPr>
        <w:t xml:space="preserve">    </w:t>
      </w:r>
      <w:r>
        <w:rPr>
          <w:rFonts w:hint="eastAsia" w:ascii="微软雅黑" w:hAnsi="微软雅黑" w:eastAsia="微软雅黑" w:cs="Tahoma"/>
          <w:sz w:val="32"/>
          <w:szCs w:val="32"/>
          <w:highlight w:val="none"/>
          <w:u w:val="single"/>
        </w:rPr>
        <w:t xml:space="preserve">    </w:t>
      </w:r>
      <w:r>
        <w:rPr>
          <w:rFonts w:hint="eastAsia" w:ascii="微软雅黑" w:hAnsi="微软雅黑" w:eastAsia="微软雅黑" w:cs="Tahoma"/>
          <w:sz w:val="20"/>
          <w:szCs w:val="20"/>
          <w:highlight w:val="none"/>
        </w:rPr>
        <w:t xml:space="preserve">   </w:t>
      </w:r>
    </w:p>
    <w:p w14:paraId="2A7FA0BD">
      <w:pPr>
        <w:spacing w:line="360" w:lineRule="auto"/>
        <w:rPr>
          <w:rFonts w:ascii="宋体" w:hAnsi="宋体"/>
          <w:highlight w:val="none"/>
        </w:rPr>
      </w:pPr>
    </w:p>
    <w:p w14:paraId="6CCFEC9C">
      <w:pPr>
        <w:spacing w:line="360" w:lineRule="auto"/>
        <w:jc w:val="center"/>
        <w:rPr>
          <w:rFonts w:ascii="宋体" w:hAnsi="宋体"/>
          <w:sz w:val="32"/>
          <w:szCs w:val="32"/>
          <w:highlight w:val="none"/>
        </w:rPr>
      </w:pPr>
      <w:r>
        <w:rPr>
          <w:rFonts w:hint="eastAsia" w:ascii="宋体" w:hAnsi="宋体"/>
          <w:sz w:val="32"/>
          <w:szCs w:val="32"/>
          <w:highlight w:val="none"/>
        </w:rPr>
        <w:t>目录</w:t>
      </w:r>
    </w:p>
    <w:p w14:paraId="114B4F82">
      <w:pPr>
        <w:spacing w:line="360" w:lineRule="auto"/>
        <w:rPr>
          <w:rFonts w:ascii="宋体" w:hAnsi="宋体"/>
          <w:highlight w:val="none"/>
        </w:rPr>
      </w:pPr>
    </w:p>
    <w:p w14:paraId="6669D70A">
      <w:pPr>
        <w:spacing w:line="540" w:lineRule="exact"/>
        <w:rPr>
          <w:rFonts w:ascii="宋体" w:hAnsi="宋体"/>
          <w:highlight w:val="none"/>
        </w:rPr>
      </w:pPr>
      <w:r>
        <w:rPr>
          <w:rFonts w:ascii="宋体" w:hAnsi="宋体"/>
          <w:highlight w:val="none"/>
        </w:rPr>
        <w:t>一、投标函</w:t>
      </w:r>
    </w:p>
    <w:p w14:paraId="36382051">
      <w:pPr>
        <w:spacing w:line="540" w:lineRule="exact"/>
        <w:rPr>
          <w:rFonts w:ascii="宋体" w:hAnsi="宋体"/>
          <w:highlight w:val="none"/>
        </w:rPr>
      </w:pPr>
      <w:r>
        <w:rPr>
          <w:rFonts w:ascii="宋体" w:hAnsi="宋体"/>
          <w:highlight w:val="none"/>
        </w:rPr>
        <w:t>二、法定代表人身份证明</w:t>
      </w:r>
    </w:p>
    <w:p w14:paraId="481915E3">
      <w:pPr>
        <w:spacing w:line="540" w:lineRule="exact"/>
        <w:rPr>
          <w:rFonts w:ascii="宋体" w:hAnsi="宋体"/>
          <w:highlight w:val="none"/>
        </w:rPr>
      </w:pPr>
      <w:r>
        <w:rPr>
          <w:rFonts w:hint="eastAsia" w:ascii="宋体" w:hAnsi="宋体"/>
          <w:highlight w:val="none"/>
        </w:rPr>
        <w:t>三</w:t>
      </w:r>
      <w:r>
        <w:rPr>
          <w:rFonts w:ascii="宋体" w:hAnsi="宋体"/>
          <w:highlight w:val="none"/>
        </w:rPr>
        <w:t>、授权委托书</w:t>
      </w:r>
    </w:p>
    <w:p w14:paraId="5637968F">
      <w:pPr>
        <w:spacing w:line="540" w:lineRule="exact"/>
        <w:rPr>
          <w:rFonts w:ascii="宋体" w:hAnsi="宋体"/>
          <w:highlight w:val="none"/>
        </w:rPr>
      </w:pPr>
      <w:r>
        <w:rPr>
          <w:rFonts w:hint="eastAsia" w:ascii="宋体" w:hAnsi="宋体"/>
          <w:highlight w:val="none"/>
        </w:rPr>
        <w:t>四</w:t>
      </w:r>
      <w:r>
        <w:rPr>
          <w:rFonts w:ascii="宋体" w:hAnsi="宋体"/>
          <w:highlight w:val="none"/>
        </w:rPr>
        <w:t>、资格审查资料</w:t>
      </w:r>
      <w:r>
        <w:rPr>
          <w:rFonts w:hint="eastAsia" w:ascii="宋体" w:hAnsi="宋体"/>
          <w:highlight w:val="none"/>
        </w:rPr>
        <w:t>（含商务部分）</w:t>
      </w:r>
    </w:p>
    <w:p w14:paraId="6236C759">
      <w:pPr>
        <w:spacing w:line="540" w:lineRule="exact"/>
        <w:rPr>
          <w:rFonts w:ascii="宋体" w:hAnsi="宋体"/>
          <w:highlight w:val="none"/>
        </w:rPr>
      </w:pPr>
      <w:r>
        <w:rPr>
          <w:rFonts w:hint="eastAsia" w:ascii="宋体" w:hAnsi="宋体"/>
          <w:highlight w:val="none"/>
        </w:rPr>
        <w:t>五</w:t>
      </w:r>
      <w:r>
        <w:rPr>
          <w:rFonts w:ascii="宋体" w:hAnsi="宋体"/>
          <w:highlight w:val="none"/>
        </w:rPr>
        <w:t>、</w:t>
      </w:r>
      <w:r>
        <w:rPr>
          <w:rFonts w:hint="eastAsia" w:ascii="宋体" w:hAnsi="宋体"/>
          <w:highlight w:val="none"/>
        </w:rPr>
        <w:t>服务方案</w:t>
      </w:r>
    </w:p>
    <w:p w14:paraId="2763DED9">
      <w:pPr>
        <w:spacing w:line="360" w:lineRule="auto"/>
        <w:jc w:val="left"/>
        <w:rPr>
          <w:rFonts w:ascii="宋体" w:hAnsi="宋体"/>
          <w:highlight w:val="none"/>
        </w:rPr>
        <w:sectPr>
          <w:pgSz w:w="11907" w:h="16840"/>
          <w:pgMar w:top="1440" w:right="1253" w:bottom="1196" w:left="1678" w:header="720" w:footer="720" w:gutter="0"/>
          <w:cols w:space="720" w:num="1"/>
          <w:docGrid w:linePitch="286" w:charSpace="0"/>
        </w:sectPr>
      </w:pPr>
    </w:p>
    <w:p w14:paraId="186278E0">
      <w:pPr>
        <w:pStyle w:val="4"/>
        <w:jc w:val="center"/>
        <w:rPr>
          <w:rFonts w:ascii="宋体" w:hAnsi="宋体" w:eastAsia="宋体"/>
          <w:highlight w:val="none"/>
        </w:rPr>
      </w:pPr>
      <w:bookmarkStart w:id="286" w:name="_Toc38551281"/>
      <w:bookmarkStart w:id="287" w:name="_Toc44589727"/>
      <w:bookmarkStart w:id="288" w:name="_Toc50565904"/>
      <w:bookmarkStart w:id="289" w:name="_Toc19220"/>
      <w:bookmarkStart w:id="290" w:name="_Toc23936"/>
      <w:bookmarkStart w:id="291" w:name="_Toc27983321"/>
      <w:r>
        <w:rPr>
          <w:rFonts w:ascii="宋体" w:hAnsi="宋体" w:eastAsia="宋体"/>
          <w:highlight w:val="none"/>
        </w:rPr>
        <w:t>一、投标</w:t>
      </w:r>
      <w:bookmarkStart w:id="292" w:name="_Toc6931"/>
      <w:bookmarkStart w:id="293" w:name="_Toc369531692"/>
      <w:bookmarkStart w:id="294" w:name="_Toc352691656"/>
      <w:r>
        <w:rPr>
          <w:rFonts w:ascii="宋体" w:hAnsi="宋体" w:eastAsia="宋体"/>
          <w:highlight w:val="none"/>
        </w:rPr>
        <w:t>函</w:t>
      </w:r>
      <w:bookmarkEnd w:id="286"/>
      <w:bookmarkEnd w:id="287"/>
      <w:bookmarkEnd w:id="288"/>
      <w:bookmarkEnd w:id="289"/>
      <w:bookmarkEnd w:id="290"/>
      <w:bookmarkEnd w:id="291"/>
      <w:bookmarkEnd w:id="292"/>
      <w:bookmarkEnd w:id="293"/>
      <w:bookmarkEnd w:id="294"/>
      <w:bookmarkStart w:id="295" w:name="_Toc395104657"/>
      <w:bookmarkStart w:id="296" w:name="_Toc345602179"/>
      <w:bookmarkStart w:id="297" w:name="_Toc395104585"/>
      <w:bookmarkStart w:id="298" w:name="_Toc447643189"/>
      <w:bookmarkStart w:id="299" w:name="_Toc224103496"/>
    </w:p>
    <w:p w14:paraId="2D30A3EF">
      <w:pPr>
        <w:pStyle w:val="4"/>
        <w:jc w:val="center"/>
        <w:rPr>
          <w:rFonts w:ascii="宋体" w:cs="宋体"/>
          <w:sz w:val="28"/>
          <w:highlight w:val="none"/>
        </w:rPr>
      </w:pPr>
      <w:bookmarkStart w:id="300" w:name="_Toc10451"/>
      <w:bookmarkStart w:id="301" w:name="_Toc25884"/>
      <w:r>
        <w:rPr>
          <w:rFonts w:hint="eastAsia" w:ascii="宋体" w:cs="宋体"/>
          <w:b w:val="0"/>
          <w:kern w:val="0"/>
          <w:highlight w:val="none"/>
        </w:rPr>
        <w:t>（一）投标函</w:t>
      </w:r>
      <w:bookmarkEnd w:id="295"/>
      <w:bookmarkEnd w:id="296"/>
      <w:bookmarkEnd w:id="297"/>
      <w:bookmarkEnd w:id="298"/>
      <w:bookmarkEnd w:id="300"/>
      <w:bookmarkEnd w:id="301"/>
    </w:p>
    <w:bookmarkEnd w:id="299"/>
    <w:p w14:paraId="724D7CB6">
      <w:pPr>
        <w:tabs>
          <w:tab w:val="left" w:pos="2640"/>
        </w:tabs>
        <w:autoSpaceDE w:val="0"/>
        <w:autoSpaceDN w:val="0"/>
        <w:adjustRightInd w:val="0"/>
        <w:snapToGrid w:val="0"/>
        <w:spacing w:line="480" w:lineRule="auto"/>
        <w:ind w:right="-20" w:firstLine="420" w:firstLineChars="200"/>
        <w:jc w:val="left"/>
        <w:rPr>
          <w:rFonts w:ascii="宋体" w:cs="宋体"/>
          <w:snapToGrid w:val="0"/>
          <w:kern w:val="0"/>
          <w:szCs w:val="21"/>
          <w:highlight w:val="none"/>
        </w:rPr>
      </w:pPr>
      <w:r>
        <w:rPr>
          <w:rFonts w:hint="eastAsia" w:ascii="宋体" w:cs="宋体"/>
          <w:snapToGrid w:val="0"/>
          <w:kern w:val="0"/>
          <w:szCs w:val="21"/>
          <w:highlight w:val="none"/>
          <w:u w:val="single"/>
        </w:rPr>
        <w:tab/>
      </w:r>
      <w:r>
        <w:rPr>
          <w:rFonts w:hint="eastAsia" w:ascii="宋体" w:cs="宋体"/>
          <w:snapToGrid w:val="0"/>
          <w:kern w:val="0"/>
          <w:szCs w:val="21"/>
          <w:highlight w:val="none"/>
        </w:rPr>
        <w:t>（</w:t>
      </w:r>
      <w:r>
        <w:rPr>
          <w:rFonts w:hint="eastAsia"/>
          <w:kern w:val="0"/>
          <w:szCs w:val="21"/>
          <w:highlight w:val="none"/>
          <w:shd w:val="clear" w:color="auto" w:fill="FFFFFF"/>
          <w:lang w:eastAsia="zh-CN"/>
        </w:rPr>
        <w:t>比选人</w:t>
      </w:r>
      <w:r>
        <w:rPr>
          <w:rFonts w:hint="eastAsia" w:ascii="宋体" w:cs="宋体"/>
          <w:snapToGrid w:val="0"/>
          <w:kern w:val="0"/>
          <w:szCs w:val="21"/>
          <w:highlight w:val="none"/>
        </w:rPr>
        <w:t>名称）：</w:t>
      </w:r>
    </w:p>
    <w:p w14:paraId="056449CC">
      <w:pPr>
        <w:spacing w:line="480" w:lineRule="auto"/>
        <w:ind w:firstLine="315" w:firstLineChars="150"/>
        <w:textAlignment w:val="baseline"/>
        <w:rPr>
          <w:rFonts w:ascii="宋体" w:hAnsi="宋体"/>
          <w:highlight w:val="none"/>
        </w:rPr>
      </w:pPr>
      <w:r>
        <w:rPr>
          <w:rFonts w:hint="eastAsia" w:ascii="宋体" w:hAnsi="宋体"/>
          <w:highlight w:val="none"/>
        </w:rPr>
        <w:t>l、</w:t>
      </w:r>
      <w:r>
        <w:rPr>
          <w:rFonts w:hint="eastAsia" w:ascii="宋体" w:hAnsi="宋体"/>
          <w:position w:val="6"/>
          <w:szCs w:val="21"/>
          <w:highlight w:val="none"/>
        </w:rPr>
        <w:t>根据你方</w:t>
      </w:r>
      <w:r>
        <w:rPr>
          <w:rFonts w:hint="eastAsia" w:ascii="宋体" w:hAnsi="宋体"/>
          <w:position w:val="6"/>
          <w:szCs w:val="21"/>
          <w:highlight w:val="none"/>
          <w:u w:val="single"/>
        </w:rPr>
        <w:t xml:space="preserve">         </w:t>
      </w:r>
      <w:r>
        <w:rPr>
          <w:rFonts w:hint="eastAsia" w:ascii="宋体" w:hAnsi="宋体"/>
          <w:position w:val="6"/>
          <w:szCs w:val="21"/>
          <w:highlight w:val="none"/>
        </w:rPr>
        <w:t>的比选文件，遵照《中华人民共和国招标投标法》等有关法律法规的规定，经研究比选文件的相关规定后，结合本项目实际情况和市场行情，我方愿以</w:t>
      </w:r>
      <w:r>
        <w:rPr>
          <w:rFonts w:hint="eastAsia" w:ascii="宋体" w:hAnsi="宋体"/>
          <w:position w:val="6"/>
          <w:szCs w:val="21"/>
          <w:highlight w:val="none"/>
          <w:u w:val="single"/>
        </w:rPr>
        <w:t xml:space="preserve">      </w:t>
      </w:r>
      <w:r>
        <w:rPr>
          <w:rFonts w:hint="eastAsia" w:ascii="宋体" w:hAnsi="宋体"/>
          <w:position w:val="6"/>
          <w:szCs w:val="21"/>
          <w:highlight w:val="none"/>
          <w:u w:val="none"/>
          <w:lang w:eastAsia="zh-CN"/>
        </w:rPr>
        <w:t>（元）</w:t>
      </w:r>
      <w:r>
        <w:rPr>
          <w:rFonts w:hint="eastAsia" w:ascii="宋体" w:hAnsi="宋体"/>
          <w:position w:val="6"/>
          <w:szCs w:val="21"/>
          <w:highlight w:val="none"/>
        </w:rPr>
        <w:t>的投标报价提供本项目服务。</w:t>
      </w:r>
    </w:p>
    <w:p w14:paraId="13ADA7E4">
      <w:pPr>
        <w:spacing w:line="480" w:lineRule="auto"/>
        <w:ind w:firstLine="315" w:firstLineChars="150"/>
        <w:textAlignment w:val="baseline"/>
        <w:rPr>
          <w:rFonts w:ascii="宋体" w:hAnsi="宋体"/>
          <w:highlight w:val="none"/>
        </w:rPr>
      </w:pPr>
      <w:r>
        <w:rPr>
          <w:rFonts w:hint="eastAsia" w:ascii="宋体" w:hAnsi="宋体"/>
          <w:highlight w:val="none"/>
        </w:rPr>
        <w:t>2、</w:t>
      </w:r>
      <w:r>
        <w:rPr>
          <w:rFonts w:ascii="宋体" w:hAnsi="宋体"/>
          <w:highlight w:val="none"/>
        </w:rPr>
        <w:t>一旦我方中标，</w:t>
      </w:r>
      <w:r>
        <w:rPr>
          <w:rFonts w:hint="eastAsia" w:ascii="宋体" w:hAnsi="宋体"/>
          <w:highlight w:val="none"/>
        </w:rPr>
        <w:t>我方承诺在收到中标通知书后，在中标通知书规定的定的期限内与你方签订合同。</w:t>
      </w:r>
    </w:p>
    <w:p w14:paraId="4F2027EE">
      <w:pPr>
        <w:spacing w:line="480" w:lineRule="auto"/>
        <w:ind w:firstLine="315" w:firstLineChars="150"/>
        <w:textAlignment w:val="baseline"/>
        <w:rPr>
          <w:rFonts w:ascii="宋体" w:hAnsi="宋体"/>
          <w:szCs w:val="21"/>
          <w:highlight w:val="none"/>
        </w:rPr>
      </w:pPr>
      <w:r>
        <w:rPr>
          <w:rFonts w:hint="eastAsia" w:ascii="宋体" w:hAnsi="宋体"/>
          <w:highlight w:val="none"/>
        </w:rPr>
        <w:t>4、除非另外达成协议并生效，你方的中标通知和本比选文件是我们双方合同的组成部分。</w:t>
      </w:r>
    </w:p>
    <w:p w14:paraId="1D18A48C">
      <w:pPr>
        <w:spacing w:line="360" w:lineRule="auto"/>
        <w:ind w:firstLine="315" w:firstLineChars="150"/>
        <w:textAlignment w:val="baseline"/>
        <w:rPr>
          <w:rFonts w:ascii="宋体" w:hAnsi="宋体"/>
          <w:szCs w:val="21"/>
          <w:highlight w:val="none"/>
        </w:rPr>
      </w:pPr>
      <w:r>
        <w:rPr>
          <w:rFonts w:hint="eastAsia" w:ascii="宋体" w:hAnsi="宋体"/>
          <w:szCs w:val="21"/>
          <w:highlight w:val="none"/>
        </w:rPr>
        <w:t>5</w:t>
      </w:r>
      <w:r>
        <w:rPr>
          <w:rFonts w:hint="eastAsia" w:ascii="宋体" w:hAnsi="宋体"/>
          <w:highlight w:val="none"/>
        </w:rPr>
        <w:t>、我方再次郑重承诺：我方将按比选人的要求提供高质量的服务。</w:t>
      </w:r>
    </w:p>
    <w:p w14:paraId="433513FB">
      <w:pPr>
        <w:spacing w:line="360" w:lineRule="auto"/>
        <w:ind w:firstLine="315" w:firstLineChars="150"/>
        <w:textAlignment w:val="baseline"/>
        <w:rPr>
          <w:rFonts w:ascii="宋体" w:hAnsi="宋体"/>
          <w:highlight w:val="none"/>
        </w:rPr>
      </w:pPr>
      <w:r>
        <w:rPr>
          <w:rFonts w:hint="eastAsia" w:ascii="宋体" w:hAnsi="宋体"/>
          <w:szCs w:val="21"/>
          <w:highlight w:val="none"/>
        </w:rPr>
        <w:t>6</w:t>
      </w:r>
      <w:r>
        <w:rPr>
          <w:rFonts w:hint="eastAsia" w:ascii="宋体" w:hAnsi="宋体"/>
          <w:highlight w:val="none"/>
        </w:rPr>
        <w:t>、</w:t>
      </w:r>
      <w:r>
        <w:rPr>
          <w:rFonts w:hint="eastAsia" w:ascii="宋体" w:cs="宋体"/>
          <w:szCs w:val="21"/>
          <w:highlight w:val="none"/>
        </w:rPr>
        <w:t>质量要求和服务期限</w:t>
      </w:r>
      <w:r>
        <w:rPr>
          <w:rFonts w:hint="eastAsia" w:ascii="宋体" w:hAnsi="宋体"/>
          <w:highlight w:val="none"/>
          <w:u w:val="single"/>
        </w:rPr>
        <w:t>满足比选文件要求</w:t>
      </w:r>
      <w:r>
        <w:rPr>
          <w:rFonts w:hint="eastAsia" w:ascii="宋体" w:hAnsi="宋体"/>
          <w:highlight w:val="none"/>
        </w:rPr>
        <w:t>。</w:t>
      </w:r>
    </w:p>
    <w:p w14:paraId="76C10E07">
      <w:pPr>
        <w:spacing w:line="360" w:lineRule="auto"/>
        <w:ind w:firstLine="315" w:firstLineChars="150"/>
        <w:textAlignment w:val="baseline"/>
        <w:rPr>
          <w:rFonts w:ascii="宋体" w:cs="宋体"/>
          <w:snapToGrid w:val="0"/>
          <w:kern w:val="0"/>
          <w:szCs w:val="21"/>
          <w:highlight w:val="none"/>
        </w:rPr>
      </w:pPr>
      <w:r>
        <w:rPr>
          <w:rFonts w:hint="eastAsia" w:ascii="宋体" w:hAnsi="宋体"/>
          <w:highlight w:val="none"/>
        </w:rPr>
        <w:t>7、</w:t>
      </w:r>
      <w:r>
        <w:rPr>
          <w:rFonts w:hint="eastAsia" w:ascii="宋体" w:cs="宋体"/>
          <w:snapToGrid w:val="0"/>
          <w:w w:val="200"/>
          <w:kern w:val="0"/>
          <w:szCs w:val="21"/>
          <w:highlight w:val="none"/>
          <w:u w:val="single"/>
        </w:rPr>
        <w:t xml:space="preserve"> </w:t>
      </w:r>
      <w:r>
        <w:rPr>
          <w:rFonts w:hint="eastAsia" w:ascii="宋体" w:cs="宋体"/>
          <w:snapToGrid w:val="0"/>
          <w:kern w:val="0"/>
          <w:szCs w:val="21"/>
          <w:highlight w:val="none"/>
          <w:u w:val="single"/>
        </w:rPr>
        <w:tab/>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rPr>
        <w:t>（其他补充说明）。</w:t>
      </w:r>
    </w:p>
    <w:p w14:paraId="0AF43DA7">
      <w:pPr>
        <w:tabs>
          <w:tab w:val="left" w:pos="7140"/>
          <w:tab w:val="left" w:pos="7560"/>
          <w:tab w:val="left" w:pos="8300"/>
        </w:tabs>
        <w:autoSpaceDE w:val="0"/>
        <w:autoSpaceDN w:val="0"/>
        <w:adjustRightInd w:val="0"/>
        <w:snapToGrid w:val="0"/>
        <w:spacing w:line="360" w:lineRule="auto"/>
        <w:ind w:right="210" w:firstLine="2940" w:firstLineChars="1400"/>
        <w:rPr>
          <w:rFonts w:ascii="宋体" w:cs="宋体"/>
          <w:snapToGrid w:val="0"/>
          <w:kern w:val="0"/>
          <w:szCs w:val="21"/>
          <w:highlight w:val="none"/>
        </w:rPr>
      </w:pPr>
    </w:p>
    <w:p w14:paraId="036E78C1">
      <w:pPr>
        <w:tabs>
          <w:tab w:val="left" w:pos="7140"/>
          <w:tab w:val="left" w:pos="7560"/>
          <w:tab w:val="left" w:pos="8300"/>
        </w:tabs>
        <w:autoSpaceDE w:val="0"/>
        <w:autoSpaceDN w:val="0"/>
        <w:adjustRightInd w:val="0"/>
        <w:snapToGrid w:val="0"/>
        <w:spacing w:line="360" w:lineRule="auto"/>
        <w:ind w:right="210" w:firstLine="2940" w:firstLineChars="1400"/>
        <w:rPr>
          <w:rFonts w:ascii="宋体" w:cs="宋体"/>
          <w:snapToGrid w:val="0"/>
          <w:kern w:val="0"/>
          <w:szCs w:val="21"/>
          <w:highlight w:val="none"/>
        </w:rPr>
      </w:pPr>
      <w:r>
        <w:rPr>
          <w:rFonts w:hint="eastAsia"/>
          <w:kern w:val="0"/>
          <w:szCs w:val="21"/>
          <w:highlight w:val="none"/>
          <w:shd w:val="clear" w:color="auto" w:fill="FFFFFF"/>
        </w:rPr>
        <w:t>供应商</w:t>
      </w:r>
      <w:r>
        <w:rPr>
          <w:rFonts w:hint="eastAsia" w:ascii="宋体" w:cs="宋体"/>
          <w:snapToGrid w:val="0"/>
          <w:kern w:val="0"/>
          <w:szCs w:val="21"/>
          <w:highlight w:val="none"/>
        </w:rPr>
        <w:t>：</w:t>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rPr>
        <w:t xml:space="preserve">（盖单位公章） </w:t>
      </w:r>
    </w:p>
    <w:p w14:paraId="6E554896">
      <w:pPr>
        <w:tabs>
          <w:tab w:val="left" w:pos="7380"/>
          <w:tab w:val="left" w:pos="7560"/>
          <w:tab w:val="left" w:pos="8300"/>
        </w:tabs>
        <w:autoSpaceDE w:val="0"/>
        <w:autoSpaceDN w:val="0"/>
        <w:adjustRightInd w:val="0"/>
        <w:snapToGrid w:val="0"/>
        <w:spacing w:line="360" w:lineRule="auto"/>
        <w:ind w:right="210" w:firstLine="2940" w:firstLineChars="1400"/>
        <w:rPr>
          <w:rFonts w:ascii="宋体" w:cs="宋体"/>
          <w:snapToGrid w:val="0"/>
          <w:kern w:val="0"/>
          <w:szCs w:val="21"/>
          <w:highlight w:val="none"/>
        </w:rPr>
      </w:pPr>
      <w:r>
        <w:rPr>
          <w:rFonts w:hint="eastAsia" w:ascii="宋体" w:cs="宋体"/>
          <w:snapToGrid w:val="0"/>
          <w:kern w:val="0"/>
          <w:szCs w:val="21"/>
          <w:highlight w:val="none"/>
        </w:rPr>
        <w:t>法定代表人或其委托代理人：</w:t>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u w:val="single"/>
        </w:rPr>
        <w:tab/>
      </w:r>
      <w:r>
        <w:rPr>
          <w:rFonts w:hint="eastAsia" w:ascii="宋体" w:cs="宋体"/>
          <w:snapToGrid w:val="0"/>
          <w:kern w:val="0"/>
          <w:szCs w:val="21"/>
          <w:highlight w:val="none"/>
        </w:rPr>
        <w:t xml:space="preserve">（签字） </w:t>
      </w:r>
    </w:p>
    <w:p w14:paraId="26B139AC">
      <w:pPr>
        <w:tabs>
          <w:tab w:val="left" w:pos="7035"/>
          <w:tab w:val="left" w:pos="7560"/>
          <w:tab w:val="left" w:pos="8300"/>
        </w:tabs>
        <w:autoSpaceDE w:val="0"/>
        <w:autoSpaceDN w:val="0"/>
        <w:adjustRightInd w:val="0"/>
        <w:snapToGrid w:val="0"/>
        <w:spacing w:line="360" w:lineRule="auto"/>
        <w:ind w:right="210" w:firstLine="2940" w:firstLineChars="1400"/>
        <w:rPr>
          <w:rFonts w:ascii="宋体" w:cs="宋体"/>
          <w:snapToGrid w:val="0"/>
          <w:kern w:val="0"/>
          <w:szCs w:val="21"/>
          <w:highlight w:val="none"/>
        </w:rPr>
      </w:pPr>
      <w:r>
        <w:rPr>
          <w:rFonts w:hint="eastAsia" w:ascii="宋体" w:cs="宋体"/>
          <w:snapToGrid w:val="0"/>
          <w:kern w:val="0"/>
          <w:szCs w:val="21"/>
          <w:highlight w:val="none"/>
        </w:rPr>
        <w:t>地址：</w:t>
      </w:r>
      <w:r>
        <w:rPr>
          <w:rFonts w:hint="eastAsia" w:ascii="宋体" w:cs="宋体"/>
          <w:snapToGrid w:val="0"/>
          <w:w w:val="200"/>
          <w:kern w:val="0"/>
          <w:szCs w:val="21"/>
          <w:highlight w:val="none"/>
          <w:u w:val="single"/>
        </w:rPr>
        <w:t xml:space="preserve">                </w:t>
      </w:r>
      <w:r>
        <w:rPr>
          <w:rFonts w:hint="eastAsia" w:ascii="宋体" w:cs="宋体"/>
          <w:snapToGrid w:val="0"/>
          <w:kern w:val="0"/>
          <w:szCs w:val="21"/>
          <w:highlight w:val="none"/>
          <w:u w:val="single"/>
        </w:rPr>
        <w:tab/>
      </w:r>
    </w:p>
    <w:p w14:paraId="30F6F315">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r>
        <w:rPr>
          <w:rFonts w:hint="eastAsia" w:ascii="宋体" w:cs="宋体"/>
          <w:snapToGrid w:val="0"/>
          <w:kern w:val="0"/>
          <w:szCs w:val="21"/>
          <w:highlight w:val="none"/>
        </w:rPr>
        <w:t>网址：</w:t>
      </w:r>
      <w:r>
        <w:rPr>
          <w:rFonts w:hint="eastAsia" w:ascii="宋体" w:cs="宋体"/>
          <w:snapToGrid w:val="0"/>
          <w:w w:val="200"/>
          <w:kern w:val="0"/>
          <w:szCs w:val="21"/>
          <w:highlight w:val="none"/>
          <w:u w:val="single"/>
        </w:rPr>
        <w:t xml:space="preserve"> </w:t>
      </w:r>
      <w:r>
        <w:rPr>
          <w:rFonts w:hint="eastAsia" w:ascii="宋体" w:cs="宋体"/>
          <w:snapToGrid w:val="0"/>
          <w:kern w:val="0"/>
          <w:szCs w:val="21"/>
          <w:highlight w:val="none"/>
          <w:u w:val="single"/>
        </w:rPr>
        <w:t>　　　　　　　　　　　　　　　　　</w:t>
      </w:r>
    </w:p>
    <w:p w14:paraId="4C257565">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r>
        <w:rPr>
          <w:rFonts w:hint="eastAsia" w:ascii="宋体" w:cs="宋体"/>
          <w:snapToGrid w:val="0"/>
          <w:kern w:val="0"/>
          <w:szCs w:val="21"/>
          <w:highlight w:val="none"/>
        </w:rPr>
        <w:t>电话：</w:t>
      </w:r>
      <w:r>
        <w:rPr>
          <w:rFonts w:hint="eastAsia" w:ascii="宋体" w:cs="宋体"/>
          <w:snapToGrid w:val="0"/>
          <w:w w:val="200"/>
          <w:kern w:val="0"/>
          <w:szCs w:val="21"/>
          <w:highlight w:val="none"/>
          <w:u w:val="single"/>
        </w:rPr>
        <w:t xml:space="preserve"> </w:t>
      </w:r>
      <w:r>
        <w:rPr>
          <w:rFonts w:hint="eastAsia" w:ascii="宋体" w:cs="宋体"/>
          <w:snapToGrid w:val="0"/>
          <w:kern w:val="0"/>
          <w:szCs w:val="21"/>
          <w:highlight w:val="none"/>
          <w:u w:val="single"/>
        </w:rPr>
        <w:t>　　　　　　　　　　　　　　　　　</w:t>
      </w:r>
    </w:p>
    <w:p w14:paraId="19FF174F">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r>
        <w:rPr>
          <w:rFonts w:hint="eastAsia" w:ascii="宋体" w:cs="宋体"/>
          <w:snapToGrid w:val="0"/>
          <w:kern w:val="0"/>
          <w:szCs w:val="21"/>
          <w:highlight w:val="none"/>
        </w:rPr>
        <w:t>传真：</w:t>
      </w:r>
      <w:r>
        <w:rPr>
          <w:rFonts w:hint="eastAsia" w:ascii="宋体" w:cs="宋体"/>
          <w:snapToGrid w:val="0"/>
          <w:w w:val="200"/>
          <w:kern w:val="0"/>
          <w:szCs w:val="21"/>
          <w:highlight w:val="none"/>
          <w:u w:val="single"/>
        </w:rPr>
        <w:t xml:space="preserve"> </w:t>
      </w:r>
      <w:r>
        <w:rPr>
          <w:rFonts w:hint="eastAsia" w:ascii="宋体" w:cs="宋体"/>
          <w:snapToGrid w:val="0"/>
          <w:kern w:val="0"/>
          <w:szCs w:val="21"/>
          <w:highlight w:val="none"/>
          <w:u w:val="single"/>
        </w:rPr>
        <w:t>　　　　　　　　　　　　　　　　　</w:t>
      </w:r>
    </w:p>
    <w:p w14:paraId="395441B1">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r>
        <w:rPr>
          <w:rFonts w:hint="eastAsia" w:ascii="宋体" w:cs="宋体"/>
          <w:snapToGrid w:val="0"/>
          <w:kern w:val="0"/>
          <w:szCs w:val="21"/>
          <w:highlight w:val="none"/>
        </w:rPr>
        <w:t>邮政编码：</w:t>
      </w:r>
      <w:r>
        <w:rPr>
          <w:rFonts w:hint="eastAsia" w:ascii="宋体" w:cs="宋体"/>
          <w:snapToGrid w:val="0"/>
          <w:w w:val="200"/>
          <w:kern w:val="0"/>
          <w:szCs w:val="21"/>
          <w:highlight w:val="none"/>
          <w:u w:val="single"/>
        </w:rPr>
        <w:t xml:space="preserve"> 　　　　　　　　</w:t>
      </w:r>
    </w:p>
    <w:p w14:paraId="365ADB91">
      <w:pPr>
        <w:tabs>
          <w:tab w:val="left" w:pos="8300"/>
        </w:tabs>
        <w:autoSpaceDE w:val="0"/>
        <w:autoSpaceDN w:val="0"/>
        <w:adjustRightInd w:val="0"/>
        <w:snapToGrid w:val="0"/>
        <w:spacing w:line="360" w:lineRule="auto"/>
        <w:ind w:right="-20"/>
        <w:jc w:val="left"/>
        <w:rPr>
          <w:rFonts w:ascii="宋体" w:cs="宋体"/>
          <w:snapToGrid w:val="0"/>
          <w:highlight w:val="none"/>
        </w:rPr>
      </w:pPr>
      <w:r>
        <w:rPr>
          <w:rFonts w:hint="eastAsia" w:ascii="宋体" w:cs="宋体"/>
          <w:snapToGrid w:val="0"/>
          <w:kern w:val="0"/>
          <w:szCs w:val="21"/>
          <w:highlight w:val="none"/>
        </w:rPr>
        <w:t xml:space="preserve">                                                     </w:t>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rPr>
        <w:t>年</w:t>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rPr>
        <w:t>月</w:t>
      </w:r>
      <w:r>
        <w:rPr>
          <w:rFonts w:hint="eastAsia" w:ascii="宋体" w:cs="宋体"/>
          <w:snapToGrid w:val="0"/>
          <w:kern w:val="0"/>
          <w:szCs w:val="21"/>
          <w:highlight w:val="none"/>
          <w:u w:val="single"/>
        </w:rPr>
        <w:t xml:space="preserve">     </w:t>
      </w:r>
      <w:r>
        <w:rPr>
          <w:rFonts w:hint="eastAsia" w:ascii="宋体" w:cs="宋体"/>
          <w:snapToGrid w:val="0"/>
          <w:kern w:val="0"/>
          <w:szCs w:val="21"/>
          <w:highlight w:val="none"/>
        </w:rPr>
        <w:t xml:space="preserve">日 </w:t>
      </w:r>
    </w:p>
    <w:p w14:paraId="372AAD36">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bookmarkStart w:id="302" w:name="_Toc395104586"/>
      <w:bookmarkStart w:id="303" w:name="_Toc395104658"/>
      <w:bookmarkStart w:id="304" w:name="_Toc287607869"/>
      <w:bookmarkStart w:id="305" w:name="_Toc277082645"/>
      <w:bookmarkStart w:id="306" w:name="_Toc224103497"/>
      <w:bookmarkStart w:id="307" w:name="_Toc447643190"/>
    </w:p>
    <w:p w14:paraId="2F11D906">
      <w:pPr>
        <w:tabs>
          <w:tab w:val="left" w:pos="8300"/>
        </w:tabs>
        <w:autoSpaceDE w:val="0"/>
        <w:autoSpaceDN w:val="0"/>
        <w:adjustRightInd w:val="0"/>
        <w:snapToGrid w:val="0"/>
        <w:spacing w:line="360" w:lineRule="auto"/>
        <w:ind w:right="-20" w:firstLine="2940" w:firstLineChars="1400"/>
        <w:jc w:val="left"/>
        <w:rPr>
          <w:rFonts w:ascii="宋体" w:cs="宋体"/>
          <w:snapToGrid w:val="0"/>
          <w:kern w:val="0"/>
          <w:szCs w:val="21"/>
          <w:highlight w:val="none"/>
        </w:rPr>
      </w:pPr>
    </w:p>
    <w:p w14:paraId="3B9476C2">
      <w:pPr>
        <w:pStyle w:val="4"/>
        <w:jc w:val="center"/>
        <w:rPr>
          <w:rFonts w:hint="eastAsia" w:ascii="宋体" w:cs="宋体"/>
          <w:b w:val="0"/>
          <w:kern w:val="0"/>
          <w:highlight w:val="none"/>
        </w:rPr>
        <w:sectPr>
          <w:pgSz w:w="11907" w:h="16840"/>
          <w:pgMar w:top="1440" w:right="1253" w:bottom="1196" w:left="1678" w:header="720" w:footer="720" w:gutter="0"/>
          <w:cols w:space="720" w:num="1"/>
          <w:docGrid w:linePitch="286" w:charSpace="0"/>
        </w:sectPr>
      </w:pPr>
    </w:p>
    <w:p w14:paraId="584211D6">
      <w:pPr>
        <w:pStyle w:val="4"/>
        <w:jc w:val="center"/>
        <w:rPr>
          <w:rFonts w:ascii="宋体" w:hAnsi="宋体" w:eastAsia="宋体"/>
          <w:highlight w:val="none"/>
        </w:rPr>
      </w:pPr>
      <w:r>
        <w:rPr>
          <w:rFonts w:hint="eastAsia" w:ascii="宋体" w:cs="宋体"/>
          <w:b w:val="0"/>
          <w:kern w:val="0"/>
          <w:highlight w:val="none"/>
          <w:lang w:eastAsia="zh-CN"/>
        </w:rPr>
        <w:t>（二）报价明细表（格式自拟）</w:t>
      </w:r>
      <w:r>
        <w:rPr>
          <w:rFonts w:hint="eastAsia" w:ascii="宋体" w:cs="宋体"/>
          <w:b w:val="0"/>
          <w:color w:val="auto"/>
          <w:kern w:val="0"/>
          <w:sz w:val="30"/>
          <w:szCs w:val="30"/>
          <w:highlight w:val="none"/>
        </w:rPr>
        <w:br w:type="page"/>
      </w:r>
      <w:bookmarkStart w:id="308" w:name="_Toc25568"/>
      <w:bookmarkStart w:id="309" w:name="_Toc8518"/>
      <w:r>
        <w:rPr>
          <w:rFonts w:hint="eastAsia" w:ascii="宋体" w:hAnsi="宋体" w:eastAsia="宋体"/>
          <w:highlight w:val="none"/>
        </w:rPr>
        <w:t>二、 法定代表人身份证明</w:t>
      </w:r>
      <w:bookmarkEnd w:id="308"/>
      <w:bookmarkEnd w:id="309"/>
    </w:p>
    <w:bookmarkEnd w:id="302"/>
    <w:bookmarkEnd w:id="303"/>
    <w:bookmarkEnd w:id="304"/>
    <w:bookmarkEnd w:id="305"/>
    <w:bookmarkEnd w:id="306"/>
    <w:bookmarkEnd w:id="307"/>
    <w:p w14:paraId="1C0C6F8C">
      <w:pPr>
        <w:tabs>
          <w:tab w:val="left" w:pos="5565"/>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供应商名称：</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377A0930">
      <w:pPr>
        <w:autoSpaceDE w:val="0"/>
        <w:autoSpaceDN w:val="0"/>
        <w:adjustRightInd w:val="0"/>
        <w:snapToGrid w:val="0"/>
        <w:spacing w:line="360" w:lineRule="auto"/>
        <w:ind w:firstLine="390" w:firstLineChars="186"/>
        <w:jc w:val="left"/>
        <w:rPr>
          <w:rFonts w:ascii="宋体" w:cs="宋体"/>
          <w:kern w:val="0"/>
          <w:szCs w:val="21"/>
          <w:highlight w:val="none"/>
        </w:rPr>
      </w:pPr>
    </w:p>
    <w:p w14:paraId="5B5CC8DE">
      <w:pPr>
        <w:tabs>
          <w:tab w:val="left" w:pos="5475"/>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单位性质：</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7BE190C4">
      <w:pPr>
        <w:autoSpaceDE w:val="0"/>
        <w:autoSpaceDN w:val="0"/>
        <w:adjustRightInd w:val="0"/>
        <w:snapToGrid w:val="0"/>
        <w:spacing w:line="360" w:lineRule="auto"/>
        <w:ind w:firstLine="390" w:firstLineChars="186"/>
        <w:jc w:val="left"/>
        <w:rPr>
          <w:rFonts w:ascii="宋体" w:cs="宋体"/>
          <w:kern w:val="0"/>
          <w:szCs w:val="21"/>
          <w:highlight w:val="none"/>
        </w:rPr>
      </w:pPr>
    </w:p>
    <w:p w14:paraId="7AD9220A">
      <w:pPr>
        <w:tabs>
          <w:tab w:val="left" w:pos="5475"/>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地址：</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6A48E4FC">
      <w:pPr>
        <w:autoSpaceDE w:val="0"/>
        <w:autoSpaceDN w:val="0"/>
        <w:adjustRightInd w:val="0"/>
        <w:snapToGrid w:val="0"/>
        <w:spacing w:line="360" w:lineRule="auto"/>
        <w:ind w:firstLine="390" w:firstLineChars="186"/>
        <w:jc w:val="left"/>
        <w:rPr>
          <w:rFonts w:ascii="宋体" w:cs="宋体"/>
          <w:kern w:val="0"/>
          <w:szCs w:val="21"/>
          <w:highlight w:val="none"/>
        </w:rPr>
      </w:pPr>
    </w:p>
    <w:p w14:paraId="733F2422">
      <w:pPr>
        <w:tabs>
          <w:tab w:val="left" w:pos="2520"/>
          <w:tab w:val="left" w:pos="3836"/>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成立时间：</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 xml:space="preserve"> </w:t>
      </w:r>
      <w:r>
        <w:rPr>
          <w:rFonts w:hint="eastAsia" w:ascii="宋体" w:cs="宋体"/>
          <w:spacing w:val="-1"/>
          <w:kern w:val="0"/>
          <w:szCs w:val="21"/>
          <w:highlight w:val="none"/>
        </w:rPr>
        <w:t>年</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u w:val="single"/>
        </w:rPr>
        <w:t xml:space="preserve"> </w:t>
      </w:r>
      <w:r>
        <w:rPr>
          <w:rFonts w:hint="eastAsia" w:ascii="宋体" w:cs="宋体"/>
          <w:kern w:val="0"/>
          <w:szCs w:val="21"/>
          <w:highlight w:val="none"/>
        </w:rPr>
        <w:t xml:space="preserve"> </w:t>
      </w:r>
      <w:r>
        <w:rPr>
          <w:rFonts w:hint="eastAsia" w:ascii="宋体" w:cs="宋体"/>
          <w:spacing w:val="-1"/>
          <w:kern w:val="0"/>
          <w:szCs w:val="21"/>
          <w:highlight w:val="none"/>
        </w:rPr>
        <w:t>月</w:t>
      </w:r>
      <w:r>
        <w:rPr>
          <w:rFonts w:hint="eastAsia" w:ascii="宋体" w:cs="宋体"/>
          <w:w w:val="200"/>
          <w:kern w:val="0"/>
          <w:szCs w:val="21"/>
          <w:highlight w:val="none"/>
          <w:u w:val="single"/>
        </w:rPr>
        <w:t xml:space="preserve"> </w:t>
      </w:r>
      <w:r>
        <w:rPr>
          <w:rFonts w:hint="eastAsia" w:ascii="宋体" w:cs="宋体"/>
          <w:kern w:val="0"/>
          <w:szCs w:val="21"/>
          <w:highlight w:val="none"/>
          <w:u w:val="single"/>
        </w:rPr>
        <w:t xml:space="preserve">         </w:t>
      </w:r>
      <w:r>
        <w:rPr>
          <w:rFonts w:hint="eastAsia" w:ascii="宋体" w:cs="宋体"/>
          <w:kern w:val="0"/>
          <w:szCs w:val="21"/>
          <w:highlight w:val="none"/>
        </w:rPr>
        <w:t>日</w:t>
      </w:r>
    </w:p>
    <w:p w14:paraId="47EDD509">
      <w:pPr>
        <w:autoSpaceDE w:val="0"/>
        <w:autoSpaceDN w:val="0"/>
        <w:adjustRightInd w:val="0"/>
        <w:snapToGrid w:val="0"/>
        <w:spacing w:line="360" w:lineRule="auto"/>
        <w:ind w:firstLine="390" w:firstLineChars="186"/>
        <w:jc w:val="left"/>
        <w:rPr>
          <w:rFonts w:ascii="宋体" w:cs="宋体"/>
          <w:kern w:val="0"/>
          <w:szCs w:val="21"/>
          <w:highlight w:val="none"/>
        </w:rPr>
      </w:pPr>
    </w:p>
    <w:p w14:paraId="0E9A9E13">
      <w:pPr>
        <w:tabs>
          <w:tab w:val="left" w:pos="5475"/>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经营期限：</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1A125BE6">
      <w:pPr>
        <w:autoSpaceDE w:val="0"/>
        <w:autoSpaceDN w:val="0"/>
        <w:adjustRightInd w:val="0"/>
        <w:snapToGrid w:val="0"/>
        <w:spacing w:line="360" w:lineRule="auto"/>
        <w:ind w:firstLine="390" w:firstLineChars="186"/>
        <w:jc w:val="left"/>
        <w:rPr>
          <w:rFonts w:ascii="宋体" w:cs="宋体"/>
          <w:kern w:val="0"/>
          <w:szCs w:val="21"/>
          <w:highlight w:val="none"/>
        </w:rPr>
      </w:pPr>
    </w:p>
    <w:p w14:paraId="2449CF63">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姓名：</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 xml:space="preserve"> 性别</w:t>
      </w:r>
      <w:r>
        <w:rPr>
          <w:rFonts w:hint="eastAsia" w:ascii="宋体" w:cs="宋体"/>
          <w:spacing w:val="-1"/>
          <w:kern w:val="0"/>
          <w:szCs w:val="21"/>
          <w:highlight w:val="none"/>
        </w:rPr>
        <w:t>：</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 xml:space="preserve"> </w:t>
      </w:r>
      <w:r>
        <w:rPr>
          <w:rFonts w:hint="eastAsia" w:ascii="宋体" w:cs="宋体"/>
          <w:spacing w:val="-1"/>
          <w:kern w:val="0"/>
          <w:szCs w:val="21"/>
          <w:highlight w:val="none"/>
        </w:rPr>
        <w:t>年</w:t>
      </w:r>
      <w:r>
        <w:rPr>
          <w:rFonts w:hint="eastAsia" w:ascii="宋体" w:cs="宋体"/>
          <w:kern w:val="0"/>
          <w:szCs w:val="21"/>
          <w:highlight w:val="none"/>
        </w:rPr>
        <w:t>龄：</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职务：</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6D4020D4">
      <w:pPr>
        <w:autoSpaceDE w:val="0"/>
        <w:autoSpaceDN w:val="0"/>
        <w:adjustRightInd w:val="0"/>
        <w:snapToGrid w:val="0"/>
        <w:spacing w:line="360" w:lineRule="auto"/>
        <w:ind w:firstLine="390" w:firstLineChars="186"/>
        <w:jc w:val="left"/>
        <w:rPr>
          <w:rFonts w:ascii="宋体" w:cs="宋体"/>
          <w:kern w:val="0"/>
          <w:szCs w:val="21"/>
          <w:highlight w:val="none"/>
        </w:rPr>
      </w:pPr>
    </w:p>
    <w:p w14:paraId="48B6CDE4">
      <w:pPr>
        <w:tabs>
          <w:tab w:val="left" w:pos="3360"/>
        </w:tabs>
        <w:autoSpaceDE w:val="0"/>
        <w:autoSpaceDN w:val="0"/>
        <w:adjustRightInd w:val="0"/>
        <w:snapToGrid w:val="0"/>
        <w:spacing w:line="360" w:lineRule="auto"/>
        <w:ind w:firstLine="390" w:firstLineChars="186"/>
        <w:jc w:val="left"/>
        <w:rPr>
          <w:rFonts w:ascii="宋体" w:cs="宋体"/>
          <w:kern w:val="0"/>
          <w:szCs w:val="21"/>
          <w:highlight w:val="none"/>
        </w:rPr>
      </w:pPr>
      <w:r>
        <w:rPr>
          <w:rFonts w:hint="eastAsia" w:ascii="宋体" w:cs="宋体"/>
          <w:kern w:val="0"/>
          <w:szCs w:val="21"/>
          <w:highlight w:val="none"/>
        </w:rPr>
        <w:t>系</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 xml:space="preserve"> （供应商名称）的法定代表人。</w:t>
      </w:r>
    </w:p>
    <w:p w14:paraId="54BD44E4">
      <w:pPr>
        <w:autoSpaceDE w:val="0"/>
        <w:autoSpaceDN w:val="0"/>
        <w:adjustRightInd w:val="0"/>
        <w:snapToGrid w:val="0"/>
        <w:spacing w:line="360" w:lineRule="auto"/>
        <w:ind w:firstLine="810" w:firstLineChars="386"/>
        <w:jc w:val="left"/>
        <w:rPr>
          <w:rFonts w:ascii="宋体" w:cs="宋体"/>
          <w:kern w:val="0"/>
          <w:szCs w:val="21"/>
          <w:highlight w:val="none"/>
        </w:rPr>
      </w:pPr>
      <w:r>
        <w:rPr>
          <w:rFonts w:hint="eastAsia" w:ascii="宋体" w:cs="宋体"/>
          <w:kern w:val="0"/>
          <w:szCs w:val="21"/>
          <w:highlight w:val="none"/>
        </w:rPr>
        <w:t>特此证明。</w:t>
      </w:r>
    </w:p>
    <w:tbl>
      <w:tblPr>
        <w:tblStyle w:val="43"/>
        <w:tblpPr w:leftFromText="180" w:rightFromText="180" w:vertAnchor="text" w:horzAnchor="margin" w:tblpX="1059" w:tblpY="26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6150"/>
      </w:tblGrid>
      <w:tr w14:paraId="76875D0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075" w:hRule="atLeast"/>
        </w:trPr>
        <w:tc>
          <w:tcPr>
            <w:tcW w:w="6150" w:type="dxa"/>
            <w:tcBorders>
              <w:top w:val="dotDotDash" w:color="auto" w:sz="4" w:space="0"/>
              <w:left w:val="dotDotDash" w:color="auto" w:sz="4" w:space="0"/>
              <w:bottom w:val="dotDotDash" w:color="auto" w:sz="4" w:space="0"/>
              <w:right w:val="dotDotDash" w:color="auto" w:sz="4" w:space="0"/>
            </w:tcBorders>
          </w:tcPr>
          <w:p w14:paraId="45FB6C5E">
            <w:pPr>
              <w:spacing w:line="520" w:lineRule="exact"/>
              <w:rPr>
                <w:rFonts w:ascii="宋体" w:cs="宋体"/>
                <w:b/>
                <w:szCs w:val="21"/>
                <w:highlight w:val="none"/>
              </w:rPr>
            </w:pPr>
            <w:r>
              <w:rPr>
                <w:rFonts w:hint="eastAsia" w:ascii="宋体" w:cs="宋体"/>
                <w:b/>
                <w:szCs w:val="21"/>
                <w:highlight w:val="none"/>
              </w:rPr>
              <w:t>法定代表人身份证复印件正反面</w:t>
            </w:r>
          </w:p>
          <w:p w14:paraId="2CE051A0">
            <w:pPr>
              <w:spacing w:line="520" w:lineRule="exact"/>
              <w:rPr>
                <w:rFonts w:ascii="宋体" w:cs="宋体"/>
                <w:b/>
                <w:szCs w:val="21"/>
                <w:highlight w:val="none"/>
              </w:rPr>
            </w:pPr>
          </w:p>
          <w:p w14:paraId="0FFED321">
            <w:pPr>
              <w:spacing w:line="520" w:lineRule="exact"/>
              <w:rPr>
                <w:rFonts w:ascii="宋体" w:cs="宋体"/>
                <w:b/>
                <w:szCs w:val="21"/>
                <w:highlight w:val="none"/>
              </w:rPr>
            </w:pPr>
          </w:p>
        </w:tc>
      </w:tr>
    </w:tbl>
    <w:p w14:paraId="5F8AEDDD">
      <w:pPr>
        <w:autoSpaceDE w:val="0"/>
        <w:autoSpaceDN w:val="0"/>
        <w:adjustRightInd w:val="0"/>
        <w:snapToGrid w:val="0"/>
        <w:spacing w:line="360" w:lineRule="auto"/>
        <w:jc w:val="left"/>
        <w:rPr>
          <w:rFonts w:ascii="宋体" w:cs="宋体"/>
          <w:kern w:val="0"/>
          <w:szCs w:val="21"/>
          <w:highlight w:val="none"/>
        </w:rPr>
      </w:pPr>
    </w:p>
    <w:p w14:paraId="4508399C">
      <w:pPr>
        <w:tabs>
          <w:tab w:val="left" w:pos="5460"/>
        </w:tabs>
        <w:autoSpaceDE w:val="0"/>
        <w:autoSpaceDN w:val="0"/>
        <w:adjustRightInd w:val="0"/>
        <w:snapToGrid w:val="0"/>
        <w:spacing w:line="360" w:lineRule="auto"/>
        <w:ind w:firstLine="3150" w:firstLineChars="1500"/>
        <w:jc w:val="left"/>
        <w:rPr>
          <w:rFonts w:ascii="宋体" w:cs="宋体"/>
          <w:kern w:val="0"/>
          <w:szCs w:val="21"/>
          <w:highlight w:val="none"/>
        </w:rPr>
      </w:pPr>
    </w:p>
    <w:p w14:paraId="35F84DB8">
      <w:pPr>
        <w:tabs>
          <w:tab w:val="left" w:pos="5460"/>
        </w:tabs>
        <w:autoSpaceDE w:val="0"/>
        <w:autoSpaceDN w:val="0"/>
        <w:adjustRightInd w:val="0"/>
        <w:snapToGrid w:val="0"/>
        <w:spacing w:line="360" w:lineRule="auto"/>
        <w:ind w:firstLine="3150" w:firstLineChars="1500"/>
        <w:jc w:val="left"/>
        <w:rPr>
          <w:rFonts w:ascii="宋体" w:cs="宋体"/>
          <w:kern w:val="0"/>
          <w:szCs w:val="21"/>
          <w:highlight w:val="none"/>
        </w:rPr>
      </w:pPr>
      <w:r>
        <w:rPr>
          <w:rFonts w:hint="eastAsia" w:ascii="宋体" w:cs="宋体"/>
          <w:kern w:val="0"/>
          <w:szCs w:val="21"/>
          <w:highlight w:val="none"/>
        </w:rPr>
        <w:t>供应商：</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spacing w:val="-1"/>
          <w:kern w:val="0"/>
          <w:szCs w:val="21"/>
          <w:highlight w:val="none"/>
        </w:rPr>
        <w:t>（</w:t>
      </w:r>
      <w:r>
        <w:rPr>
          <w:rFonts w:hint="eastAsia" w:ascii="宋体" w:cs="宋体"/>
          <w:kern w:val="0"/>
          <w:szCs w:val="21"/>
          <w:highlight w:val="none"/>
        </w:rPr>
        <w:t>盖单位公章）</w:t>
      </w:r>
    </w:p>
    <w:p w14:paraId="71742D09">
      <w:pPr>
        <w:tabs>
          <w:tab w:val="left" w:pos="4935"/>
          <w:tab w:val="left" w:pos="5460"/>
          <w:tab w:val="left" w:pos="6400"/>
        </w:tabs>
        <w:autoSpaceDE w:val="0"/>
        <w:autoSpaceDN w:val="0"/>
        <w:adjustRightInd w:val="0"/>
        <w:snapToGrid w:val="0"/>
        <w:spacing w:line="360" w:lineRule="auto"/>
        <w:ind w:firstLine="3780"/>
        <w:jc w:val="left"/>
        <w:rPr>
          <w:rFonts w:ascii="宋体" w:cs="宋体"/>
          <w:kern w:val="0"/>
          <w:szCs w:val="21"/>
          <w:highlight w:val="none"/>
        </w:rPr>
        <w:sectPr>
          <w:pgSz w:w="11907" w:h="16840"/>
          <w:pgMar w:top="1440" w:right="1253" w:bottom="1196" w:left="1678" w:header="720" w:footer="720" w:gutter="0"/>
          <w:cols w:space="720" w:num="1"/>
          <w:docGrid w:linePitch="286" w:charSpace="0"/>
        </w:sectPr>
      </w:pP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spacing w:val="-1"/>
          <w:kern w:val="0"/>
          <w:szCs w:val="21"/>
          <w:highlight w:val="none"/>
        </w:rPr>
        <w:t>年</w:t>
      </w:r>
      <w:r>
        <w:rPr>
          <w:rFonts w:hint="eastAsia" w:ascii="宋体" w:cs="宋体"/>
          <w:w w:val="200"/>
          <w:kern w:val="0"/>
          <w:szCs w:val="21"/>
          <w:highlight w:val="none"/>
          <w:u w:val="single"/>
        </w:rPr>
        <w:t xml:space="preserve">   </w:t>
      </w:r>
      <w:r>
        <w:rPr>
          <w:rFonts w:hint="eastAsia" w:ascii="宋体" w:cs="宋体"/>
          <w:kern w:val="0"/>
          <w:szCs w:val="21"/>
          <w:highlight w:val="none"/>
        </w:rPr>
        <w:t>月</w:t>
      </w:r>
      <w:r>
        <w:rPr>
          <w:rFonts w:hint="eastAsia" w:ascii="宋体" w:cs="宋体"/>
          <w:w w:val="200"/>
          <w:kern w:val="0"/>
          <w:szCs w:val="21"/>
          <w:highlight w:val="none"/>
          <w:u w:val="single"/>
        </w:rPr>
        <w:t xml:space="preserve">   </w:t>
      </w:r>
      <w:r>
        <w:rPr>
          <w:rFonts w:hint="eastAsia" w:ascii="宋体" w:cs="宋体"/>
          <w:kern w:val="0"/>
          <w:szCs w:val="21"/>
          <w:highlight w:val="none"/>
        </w:rPr>
        <w:t>日</w:t>
      </w:r>
    </w:p>
    <w:p w14:paraId="7C7DFD4D">
      <w:pPr>
        <w:pStyle w:val="4"/>
        <w:jc w:val="center"/>
        <w:rPr>
          <w:rFonts w:ascii="宋体" w:hAnsi="宋体" w:eastAsia="宋体"/>
          <w:highlight w:val="none"/>
        </w:rPr>
      </w:pPr>
      <w:bookmarkStart w:id="310" w:name="_Toc23805"/>
      <w:bookmarkStart w:id="311" w:name="_Toc397"/>
      <w:r>
        <w:rPr>
          <w:rFonts w:hint="eastAsia" w:ascii="宋体" w:hAnsi="宋体" w:eastAsia="宋体"/>
          <w:highlight w:val="none"/>
        </w:rPr>
        <w:t>三、授权委托书</w:t>
      </w:r>
      <w:bookmarkEnd w:id="310"/>
      <w:bookmarkEnd w:id="311"/>
    </w:p>
    <w:p w14:paraId="09E3DD2B">
      <w:pPr>
        <w:autoSpaceDE w:val="0"/>
        <w:autoSpaceDN w:val="0"/>
        <w:adjustRightInd w:val="0"/>
        <w:snapToGrid w:val="0"/>
        <w:spacing w:line="360" w:lineRule="auto"/>
        <w:jc w:val="left"/>
        <w:rPr>
          <w:rFonts w:ascii="宋体" w:cs="宋体"/>
          <w:kern w:val="0"/>
          <w:sz w:val="24"/>
          <w:highlight w:val="none"/>
        </w:rPr>
      </w:pPr>
    </w:p>
    <w:p w14:paraId="44B1ECAB">
      <w:pPr>
        <w:tabs>
          <w:tab w:val="left" w:pos="1680"/>
          <w:tab w:val="left" w:pos="4215"/>
          <w:tab w:val="left" w:pos="4305"/>
          <w:tab w:val="left" w:pos="8000"/>
        </w:tabs>
        <w:autoSpaceDE w:val="0"/>
        <w:autoSpaceDN w:val="0"/>
        <w:adjustRightInd w:val="0"/>
        <w:snapToGrid w:val="0"/>
        <w:spacing w:line="480" w:lineRule="auto"/>
        <w:ind w:firstLine="420"/>
        <w:rPr>
          <w:rFonts w:ascii="宋体" w:cs="宋体"/>
          <w:kern w:val="0"/>
          <w:szCs w:val="21"/>
          <w:highlight w:val="none"/>
        </w:rPr>
      </w:pPr>
      <w:r>
        <w:rPr>
          <w:rFonts w:hint="eastAsia" w:ascii="宋体" w:cs="宋体"/>
          <w:kern w:val="0"/>
          <w:szCs w:val="21"/>
          <w:highlight w:val="none"/>
        </w:rPr>
        <w:t>本人</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u w:val="single"/>
          <w:lang w:val="en-US" w:eastAsia="zh-CN"/>
        </w:rPr>
        <w:t xml:space="preserve">  </w:t>
      </w:r>
      <w:r>
        <w:rPr>
          <w:rFonts w:hint="eastAsia" w:ascii="宋体" w:cs="宋体"/>
          <w:kern w:val="0"/>
          <w:szCs w:val="21"/>
          <w:highlight w:val="none"/>
        </w:rPr>
        <w:t>（姓名）系</w:t>
      </w:r>
      <w:r>
        <w:rPr>
          <w:rFonts w:hint="eastAsia" w:ascii="宋体" w:cs="宋体"/>
          <w:w w:val="200"/>
          <w:kern w:val="0"/>
          <w:szCs w:val="21"/>
          <w:highlight w:val="none"/>
          <w:u w:val="single"/>
        </w:rPr>
        <w:t xml:space="preserve"> </w:t>
      </w:r>
      <w:r>
        <w:rPr>
          <w:rFonts w:hint="eastAsia" w:ascii="宋体" w:cs="宋体"/>
          <w:w w:val="200"/>
          <w:kern w:val="0"/>
          <w:szCs w:val="21"/>
          <w:highlight w:val="none"/>
          <w:u w:val="single"/>
          <w:lang w:val="en-US" w:eastAsia="zh-CN"/>
        </w:rPr>
        <w:t xml:space="preserve">      </w:t>
      </w:r>
      <w:r>
        <w:rPr>
          <w:rFonts w:hint="eastAsia" w:ascii="宋体" w:cs="宋体"/>
          <w:kern w:val="0"/>
          <w:szCs w:val="21"/>
          <w:highlight w:val="none"/>
        </w:rPr>
        <w:t>（</w:t>
      </w:r>
      <w:r>
        <w:rPr>
          <w:rFonts w:hint="eastAsia" w:ascii="宋体" w:cs="宋体"/>
          <w:spacing w:val="-1"/>
          <w:kern w:val="0"/>
          <w:szCs w:val="21"/>
          <w:highlight w:val="none"/>
        </w:rPr>
        <w:t>供应商</w:t>
      </w:r>
      <w:r>
        <w:rPr>
          <w:rFonts w:hint="eastAsia" w:ascii="宋体" w:cs="宋体"/>
          <w:kern w:val="0"/>
          <w:szCs w:val="21"/>
          <w:highlight w:val="none"/>
        </w:rPr>
        <w:t>名称</w:t>
      </w:r>
      <w:r>
        <w:rPr>
          <w:rFonts w:hint="eastAsia" w:ascii="宋体" w:cs="宋体"/>
          <w:spacing w:val="1"/>
          <w:kern w:val="0"/>
          <w:szCs w:val="21"/>
          <w:highlight w:val="none"/>
        </w:rPr>
        <w:t>）</w:t>
      </w:r>
      <w:r>
        <w:rPr>
          <w:rFonts w:hint="eastAsia" w:ascii="宋体" w:cs="宋体"/>
          <w:kern w:val="0"/>
          <w:szCs w:val="21"/>
          <w:highlight w:val="none"/>
        </w:rPr>
        <w:t>的法定代</w:t>
      </w:r>
      <w:r>
        <w:rPr>
          <w:rFonts w:hint="eastAsia" w:ascii="宋体" w:cs="宋体"/>
          <w:spacing w:val="1"/>
          <w:kern w:val="0"/>
          <w:szCs w:val="21"/>
          <w:highlight w:val="none"/>
        </w:rPr>
        <w:t>表</w:t>
      </w:r>
      <w:r>
        <w:rPr>
          <w:rFonts w:hint="eastAsia" w:ascii="宋体" w:cs="宋体"/>
          <w:kern w:val="0"/>
          <w:szCs w:val="21"/>
          <w:highlight w:val="none"/>
        </w:rPr>
        <w:t>人，现委托</w:t>
      </w:r>
      <w:r>
        <w:rPr>
          <w:rFonts w:hint="eastAsia" w:ascii="宋体" w:cs="宋体"/>
          <w:w w:val="200"/>
          <w:kern w:val="0"/>
          <w:szCs w:val="21"/>
          <w:highlight w:val="none"/>
          <w:u w:val="single"/>
        </w:rPr>
        <w:t xml:space="preserve"> </w:t>
      </w:r>
      <w:r>
        <w:rPr>
          <w:rFonts w:hint="eastAsia" w:ascii="宋体" w:cs="宋体"/>
          <w:w w:val="200"/>
          <w:kern w:val="0"/>
          <w:szCs w:val="21"/>
          <w:highlight w:val="none"/>
          <w:u w:val="single"/>
          <w:lang w:val="en-US" w:eastAsia="zh-CN"/>
        </w:rPr>
        <w:t xml:space="preserve"> </w:t>
      </w:r>
      <w:r>
        <w:rPr>
          <w:rFonts w:hint="eastAsia" w:ascii="宋体" w:cs="宋体"/>
          <w:kern w:val="0"/>
          <w:szCs w:val="21"/>
          <w:highlight w:val="none"/>
          <w:u w:val="single"/>
        </w:rPr>
        <w:tab/>
      </w:r>
      <w:r>
        <w:rPr>
          <w:rFonts w:hint="eastAsia" w:ascii="宋体" w:cs="宋体"/>
          <w:kern w:val="0"/>
          <w:szCs w:val="21"/>
          <w:highlight w:val="none"/>
        </w:rPr>
        <w:t>（姓名）为我方代理人。代理人根据授权，以我方名义签署、澄清、说明、补正、递交、撤回、 修改</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（项</w:t>
      </w:r>
      <w:r>
        <w:rPr>
          <w:rFonts w:hint="eastAsia" w:ascii="宋体" w:cs="宋体"/>
          <w:spacing w:val="-1"/>
          <w:kern w:val="0"/>
          <w:szCs w:val="21"/>
          <w:highlight w:val="none"/>
        </w:rPr>
        <w:t>目</w:t>
      </w:r>
      <w:r>
        <w:rPr>
          <w:rFonts w:hint="eastAsia" w:ascii="宋体" w:cs="宋体"/>
          <w:kern w:val="0"/>
          <w:szCs w:val="21"/>
          <w:highlight w:val="none"/>
        </w:rPr>
        <w:t>名称）比选申请文件、签订合同和处理有关事宜， 其法律后果由我方承担。</w:t>
      </w:r>
    </w:p>
    <w:p w14:paraId="737953CB">
      <w:pPr>
        <w:tabs>
          <w:tab w:val="left" w:pos="1680"/>
          <w:tab w:val="left" w:pos="4215"/>
          <w:tab w:val="left" w:pos="4305"/>
          <w:tab w:val="left" w:pos="8000"/>
        </w:tabs>
        <w:autoSpaceDE w:val="0"/>
        <w:autoSpaceDN w:val="0"/>
        <w:adjustRightInd w:val="0"/>
        <w:snapToGrid w:val="0"/>
        <w:spacing w:line="480" w:lineRule="auto"/>
        <w:ind w:firstLine="420"/>
        <w:rPr>
          <w:rFonts w:ascii="宋体" w:cs="宋体"/>
          <w:kern w:val="0"/>
          <w:szCs w:val="21"/>
          <w:highlight w:val="none"/>
        </w:rPr>
      </w:pPr>
      <w:r>
        <w:rPr>
          <w:rFonts w:hint="eastAsia" w:ascii="宋体" w:cs="宋体"/>
          <w:kern w:val="0"/>
          <w:szCs w:val="21"/>
          <w:highlight w:val="none"/>
        </w:rPr>
        <w:t>委托</w:t>
      </w:r>
      <w:r>
        <w:rPr>
          <w:rFonts w:hint="eastAsia" w:ascii="宋体" w:cs="宋体"/>
          <w:spacing w:val="-1"/>
          <w:kern w:val="0"/>
          <w:szCs w:val="21"/>
          <w:highlight w:val="none"/>
        </w:rPr>
        <w:t>期</w:t>
      </w:r>
      <w:r>
        <w:rPr>
          <w:rFonts w:hint="eastAsia" w:ascii="宋体" w:cs="宋体"/>
          <w:kern w:val="0"/>
          <w:szCs w:val="21"/>
          <w:highlight w:val="none"/>
        </w:rPr>
        <w:t>限：</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 xml:space="preserve">。 </w:t>
      </w:r>
    </w:p>
    <w:p w14:paraId="788B594B">
      <w:pPr>
        <w:tabs>
          <w:tab w:val="left" w:pos="1680"/>
          <w:tab w:val="left" w:pos="4215"/>
          <w:tab w:val="left" w:pos="4305"/>
          <w:tab w:val="left" w:pos="8000"/>
        </w:tabs>
        <w:autoSpaceDE w:val="0"/>
        <w:autoSpaceDN w:val="0"/>
        <w:adjustRightInd w:val="0"/>
        <w:snapToGrid w:val="0"/>
        <w:spacing w:line="480" w:lineRule="auto"/>
        <w:ind w:firstLine="420"/>
        <w:rPr>
          <w:rFonts w:ascii="宋体" w:cs="宋体"/>
          <w:kern w:val="0"/>
          <w:szCs w:val="21"/>
          <w:highlight w:val="none"/>
        </w:rPr>
      </w:pPr>
      <w:r>
        <w:rPr>
          <w:rFonts w:hint="eastAsia" w:ascii="宋体" w:cs="宋体"/>
          <w:kern w:val="0"/>
          <w:szCs w:val="21"/>
          <w:highlight w:val="none"/>
        </w:rPr>
        <w:t>代理人无转委托权。</w:t>
      </w:r>
    </w:p>
    <w:p w14:paraId="5844AA80">
      <w:pPr>
        <w:autoSpaceDE w:val="0"/>
        <w:autoSpaceDN w:val="0"/>
        <w:adjustRightInd w:val="0"/>
        <w:snapToGrid w:val="0"/>
        <w:spacing w:line="480" w:lineRule="auto"/>
        <w:jc w:val="left"/>
        <w:rPr>
          <w:rFonts w:ascii="宋体" w:cs="宋体"/>
          <w:kern w:val="0"/>
          <w:szCs w:val="21"/>
          <w:highlight w:val="none"/>
        </w:rPr>
      </w:pPr>
    </w:p>
    <w:p w14:paraId="752F979E">
      <w:pPr>
        <w:tabs>
          <w:tab w:val="left" w:pos="4200"/>
          <w:tab w:val="left" w:pos="4620"/>
        </w:tabs>
        <w:autoSpaceDE w:val="0"/>
        <w:autoSpaceDN w:val="0"/>
        <w:adjustRightInd w:val="0"/>
        <w:snapToGrid w:val="0"/>
        <w:spacing w:line="480" w:lineRule="auto"/>
        <w:ind w:firstLine="1694"/>
        <w:jc w:val="left"/>
        <w:rPr>
          <w:rFonts w:ascii="宋体" w:cs="宋体"/>
          <w:kern w:val="0"/>
          <w:szCs w:val="21"/>
          <w:highlight w:val="none"/>
        </w:rPr>
      </w:pPr>
      <w:r>
        <w:rPr>
          <w:rFonts w:hint="eastAsia"/>
          <w:kern w:val="0"/>
          <w:szCs w:val="21"/>
          <w:highlight w:val="none"/>
          <w:shd w:val="clear" w:color="auto" w:fill="FFFFFF"/>
        </w:rPr>
        <w:t>供应商</w:t>
      </w:r>
      <w:r>
        <w:rPr>
          <w:rFonts w:hint="eastAsia" w:ascii="宋体" w:cs="宋体"/>
          <w:kern w:val="0"/>
          <w:szCs w:val="21"/>
          <w:highlight w:val="none"/>
        </w:rPr>
        <w:t>：</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w:t>
      </w:r>
      <w:r>
        <w:rPr>
          <w:rFonts w:hint="eastAsia" w:ascii="宋体" w:cs="宋体"/>
          <w:spacing w:val="-1"/>
          <w:kern w:val="0"/>
          <w:szCs w:val="21"/>
          <w:highlight w:val="none"/>
        </w:rPr>
        <w:t>盖</w:t>
      </w:r>
      <w:r>
        <w:rPr>
          <w:rFonts w:hint="eastAsia" w:ascii="宋体" w:cs="宋体"/>
          <w:kern w:val="0"/>
          <w:szCs w:val="21"/>
          <w:highlight w:val="none"/>
        </w:rPr>
        <w:t xml:space="preserve">单位章） </w:t>
      </w:r>
    </w:p>
    <w:p w14:paraId="0DB895AE">
      <w:pPr>
        <w:tabs>
          <w:tab w:val="left" w:pos="6300"/>
        </w:tabs>
        <w:autoSpaceDE w:val="0"/>
        <w:autoSpaceDN w:val="0"/>
        <w:adjustRightInd w:val="0"/>
        <w:snapToGrid w:val="0"/>
        <w:spacing w:line="480" w:lineRule="auto"/>
        <w:ind w:firstLine="1680"/>
        <w:jc w:val="left"/>
        <w:rPr>
          <w:rFonts w:ascii="宋体" w:cs="宋体"/>
          <w:kern w:val="0"/>
          <w:szCs w:val="21"/>
          <w:highlight w:val="none"/>
        </w:rPr>
      </w:pPr>
      <w:r>
        <w:rPr>
          <w:rFonts w:hint="eastAsia" w:ascii="宋体" w:cs="宋体"/>
          <w:kern w:val="0"/>
          <w:szCs w:val="21"/>
          <w:highlight w:val="none"/>
        </w:rPr>
        <w:t>法定代表人：</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u w:val="single"/>
        </w:rPr>
        <w:tab/>
      </w:r>
      <w:r>
        <w:rPr>
          <w:rFonts w:hint="eastAsia" w:ascii="宋体" w:cs="宋体"/>
          <w:kern w:val="0"/>
          <w:szCs w:val="21"/>
          <w:highlight w:val="none"/>
        </w:rPr>
        <w:t>（签字）</w:t>
      </w:r>
    </w:p>
    <w:p w14:paraId="62341CCA">
      <w:pPr>
        <w:tabs>
          <w:tab w:val="left" w:pos="5260"/>
        </w:tabs>
        <w:autoSpaceDE w:val="0"/>
        <w:autoSpaceDN w:val="0"/>
        <w:adjustRightInd w:val="0"/>
        <w:snapToGrid w:val="0"/>
        <w:spacing w:line="480" w:lineRule="auto"/>
        <w:ind w:firstLine="1680"/>
        <w:jc w:val="left"/>
        <w:rPr>
          <w:rFonts w:ascii="宋体" w:cs="宋体"/>
          <w:kern w:val="0"/>
          <w:szCs w:val="21"/>
          <w:highlight w:val="none"/>
        </w:rPr>
      </w:pPr>
      <w:r>
        <w:rPr>
          <w:rFonts w:hint="eastAsia" w:ascii="宋体" w:cs="宋体"/>
          <w:kern w:val="0"/>
          <w:szCs w:val="21"/>
          <w:highlight w:val="none"/>
        </w:rPr>
        <w:t>身份证号码：</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p w14:paraId="05C30712">
      <w:pPr>
        <w:tabs>
          <w:tab w:val="left" w:pos="6720"/>
        </w:tabs>
        <w:autoSpaceDE w:val="0"/>
        <w:autoSpaceDN w:val="0"/>
        <w:adjustRightInd w:val="0"/>
        <w:snapToGrid w:val="0"/>
        <w:spacing w:line="480" w:lineRule="auto"/>
        <w:ind w:firstLine="1680"/>
        <w:jc w:val="left"/>
        <w:rPr>
          <w:rFonts w:ascii="宋体" w:cs="宋体"/>
          <w:kern w:val="0"/>
          <w:szCs w:val="21"/>
          <w:highlight w:val="none"/>
        </w:rPr>
      </w:pPr>
      <w:r>
        <w:rPr>
          <w:rFonts w:hint="eastAsia" w:ascii="宋体" w:cs="宋体"/>
          <w:kern w:val="0"/>
          <w:szCs w:val="21"/>
          <w:highlight w:val="none"/>
        </w:rPr>
        <w:t>委托代理人：</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（签</w:t>
      </w:r>
      <w:r>
        <w:rPr>
          <w:rFonts w:hint="eastAsia" w:ascii="宋体" w:cs="宋体"/>
          <w:spacing w:val="-1"/>
          <w:kern w:val="0"/>
          <w:szCs w:val="21"/>
          <w:highlight w:val="none"/>
        </w:rPr>
        <w:t>字</w:t>
      </w:r>
      <w:r>
        <w:rPr>
          <w:rFonts w:hint="eastAsia" w:ascii="宋体" w:cs="宋体"/>
          <w:kern w:val="0"/>
          <w:szCs w:val="21"/>
          <w:highlight w:val="none"/>
        </w:rPr>
        <w:t>）</w:t>
      </w:r>
    </w:p>
    <w:p w14:paraId="51CC377E">
      <w:pPr>
        <w:tabs>
          <w:tab w:val="left" w:pos="6825"/>
        </w:tabs>
        <w:autoSpaceDE w:val="0"/>
        <w:autoSpaceDN w:val="0"/>
        <w:adjustRightInd w:val="0"/>
        <w:snapToGrid w:val="0"/>
        <w:spacing w:line="480" w:lineRule="auto"/>
        <w:ind w:firstLine="1680"/>
        <w:jc w:val="left"/>
        <w:rPr>
          <w:rFonts w:ascii="宋体" w:cs="宋体"/>
          <w:kern w:val="0"/>
          <w:szCs w:val="21"/>
          <w:highlight w:val="none"/>
        </w:rPr>
      </w:pPr>
      <w:r>
        <w:rPr>
          <w:rFonts w:hint="eastAsia" w:ascii="宋体" w:cs="宋体"/>
          <w:kern w:val="0"/>
          <w:szCs w:val="21"/>
          <w:highlight w:val="none"/>
        </w:rPr>
        <w:t>身份证号码：</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p>
    <w:tbl>
      <w:tblPr>
        <w:tblStyle w:val="43"/>
        <w:tblpPr w:leftFromText="180" w:rightFromText="180" w:vertAnchor="text" w:horzAnchor="margin" w:tblpY="26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0E9B3CC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3810" w:hRule="atLeast"/>
        </w:trPr>
        <w:tc>
          <w:tcPr>
            <w:tcW w:w="3960" w:type="dxa"/>
            <w:tcBorders>
              <w:top w:val="dotDotDash" w:color="auto" w:sz="4" w:space="0"/>
              <w:left w:val="dotDotDash" w:color="auto" w:sz="4" w:space="0"/>
              <w:bottom w:val="dotDotDash" w:color="auto" w:sz="4" w:space="0"/>
              <w:right w:val="dotDotDash" w:color="auto" w:sz="4" w:space="0"/>
            </w:tcBorders>
          </w:tcPr>
          <w:p w14:paraId="7D9367BB">
            <w:pPr>
              <w:spacing w:line="520" w:lineRule="exact"/>
              <w:rPr>
                <w:rFonts w:ascii="宋体" w:cs="宋体"/>
                <w:b/>
                <w:szCs w:val="21"/>
                <w:highlight w:val="none"/>
              </w:rPr>
            </w:pPr>
            <w:r>
              <w:rPr>
                <w:rFonts w:hint="eastAsia" w:ascii="宋体" w:cs="宋体"/>
                <w:b/>
                <w:szCs w:val="21"/>
                <w:highlight w:val="none"/>
              </w:rPr>
              <w:t>法定代表人身份证复印件正反面</w:t>
            </w:r>
          </w:p>
          <w:p w14:paraId="7EBABBA2">
            <w:pPr>
              <w:spacing w:line="520" w:lineRule="exact"/>
              <w:rPr>
                <w:rFonts w:ascii="宋体" w:cs="宋体"/>
                <w:b/>
                <w:szCs w:val="21"/>
                <w:highlight w:val="none"/>
              </w:rPr>
            </w:pPr>
          </w:p>
          <w:p w14:paraId="0889356D">
            <w:pPr>
              <w:spacing w:line="520" w:lineRule="exact"/>
              <w:rPr>
                <w:rFonts w:ascii="宋体" w:cs="宋体"/>
                <w:b/>
                <w:szCs w:val="21"/>
                <w:highlight w:val="none"/>
              </w:rPr>
            </w:pPr>
          </w:p>
        </w:tc>
      </w:tr>
    </w:tbl>
    <w:p w14:paraId="01DCFA3F">
      <w:pPr>
        <w:rPr>
          <w:rFonts w:ascii="宋体" w:cs="宋体"/>
          <w:vanish/>
          <w:szCs w:val="21"/>
          <w:highlight w:val="none"/>
        </w:rPr>
      </w:pPr>
    </w:p>
    <w:tbl>
      <w:tblPr>
        <w:tblStyle w:val="43"/>
        <w:tblpPr w:leftFromText="180" w:rightFromText="180" w:vertAnchor="text" w:horzAnchor="margin" w:tblpXSpec="right" w:tblpY="145"/>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0043147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3945" w:hRule="atLeast"/>
        </w:trPr>
        <w:tc>
          <w:tcPr>
            <w:tcW w:w="3960" w:type="dxa"/>
            <w:tcBorders>
              <w:top w:val="dotDotDash" w:color="auto" w:sz="4" w:space="0"/>
              <w:left w:val="dotDotDash" w:color="auto" w:sz="4" w:space="0"/>
              <w:bottom w:val="dotDotDash" w:color="auto" w:sz="4" w:space="0"/>
              <w:right w:val="dotDotDash" w:color="auto" w:sz="4" w:space="0"/>
            </w:tcBorders>
          </w:tcPr>
          <w:p w14:paraId="347AE737">
            <w:pPr>
              <w:spacing w:line="520" w:lineRule="exact"/>
              <w:rPr>
                <w:rFonts w:ascii="宋体" w:cs="宋体"/>
                <w:b/>
                <w:szCs w:val="21"/>
                <w:highlight w:val="none"/>
              </w:rPr>
            </w:pPr>
            <w:r>
              <w:rPr>
                <w:rFonts w:hint="eastAsia" w:ascii="宋体" w:cs="宋体"/>
                <w:b/>
                <w:szCs w:val="21"/>
                <w:highlight w:val="none"/>
              </w:rPr>
              <w:t>授权代理人身份证复印件正反面</w:t>
            </w:r>
          </w:p>
          <w:p w14:paraId="4F430A93">
            <w:pPr>
              <w:spacing w:line="520" w:lineRule="exact"/>
              <w:rPr>
                <w:rFonts w:ascii="宋体" w:cs="宋体"/>
                <w:b/>
                <w:szCs w:val="21"/>
                <w:highlight w:val="none"/>
              </w:rPr>
            </w:pPr>
          </w:p>
          <w:p w14:paraId="6CBDF2C0">
            <w:pPr>
              <w:spacing w:line="520" w:lineRule="exact"/>
              <w:rPr>
                <w:rFonts w:ascii="宋体" w:cs="宋体"/>
                <w:b/>
                <w:szCs w:val="21"/>
                <w:highlight w:val="none"/>
              </w:rPr>
            </w:pPr>
          </w:p>
        </w:tc>
      </w:tr>
    </w:tbl>
    <w:p w14:paraId="27CFF94D">
      <w:pPr>
        <w:autoSpaceDE w:val="0"/>
        <w:autoSpaceDN w:val="0"/>
        <w:adjustRightInd w:val="0"/>
        <w:snapToGrid w:val="0"/>
        <w:spacing w:line="360" w:lineRule="auto"/>
        <w:jc w:val="left"/>
        <w:rPr>
          <w:rFonts w:ascii="宋体" w:cs="宋体"/>
          <w:kern w:val="0"/>
          <w:szCs w:val="21"/>
          <w:highlight w:val="none"/>
        </w:rPr>
      </w:pPr>
    </w:p>
    <w:p w14:paraId="0EC400B8">
      <w:pPr>
        <w:autoSpaceDE w:val="0"/>
        <w:autoSpaceDN w:val="0"/>
        <w:adjustRightInd w:val="0"/>
        <w:snapToGrid w:val="0"/>
        <w:spacing w:line="360" w:lineRule="auto"/>
        <w:jc w:val="left"/>
        <w:rPr>
          <w:rFonts w:ascii="宋体" w:cs="宋体"/>
          <w:kern w:val="0"/>
          <w:szCs w:val="21"/>
          <w:highlight w:val="none"/>
        </w:rPr>
      </w:pPr>
    </w:p>
    <w:p w14:paraId="45E93903">
      <w:pPr>
        <w:autoSpaceDE w:val="0"/>
        <w:autoSpaceDN w:val="0"/>
        <w:adjustRightInd w:val="0"/>
        <w:snapToGrid w:val="0"/>
        <w:spacing w:line="360" w:lineRule="auto"/>
        <w:jc w:val="left"/>
        <w:rPr>
          <w:rFonts w:ascii="宋体" w:cs="宋体"/>
          <w:kern w:val="0"/>
          <w:szCs w:val="21"/>
          <w:highlight w:val="none"/>
        </w:rPr>
      </w:pPr>
    </w:p>
    <w:p w14:paraId="3BD21963">
      <w:pPr>
        <w:autoSpaceDE w:val="0"/>
        <w:autoSpaceDN w:val="0"/>
        <w:adjustRightInd w:val="0"/>
        <w:snapToGrid w:val="0"/>
        <w:spacing w:line="360" w:lineRule="auto"/>
        <w:jc w:val="left"/>
        <w:rPr>
          <w:rFonts w:ascii="宋体" w:cs="宋体"/>
          <w:kern w:val="0"/>
          <w:szCs w:val="21"/>
          <w:highlight w:val="none"/>
        </w:rPr>
      </w:pPr>
    </w:p>
    <w:p w14:paraId="1F505172">
      <w:pPr>
        <w:autoSpaceDE w:val="0"/>
        <w:autoSpaceDN w:val="0"/>
        <w:adjustRightInd w:val="0"/>
        <w:snapToGrid w:val="0"/>
        <w:spacing w:line="360" w:lineRule="auto"/>
        <w:jc w:val="left"/>
        <w:rPr>
          <w:rFonts w:ascii="宋体" w:cs="宋体"/>
          <w:kern w:val="0"/>
          <w:szCs w:val="21"/>
          <w:highlight w:val="none"/>
        </w:rPr>
      </w:pPr>
    </w:p>
    <w:p w14:paraId="2C0FC079">
      <w:pPr>
        <w:autoSpaceDE w:val="0"/>
        <w:autoSpaceDN w:val="0"/>
        <w:adjustRightInd w:val="0"/>
        <w:snapToGrid w:val="0"/>
        <w:spacing w:line="360" w:lineRule="auto"/>
        <w:jc w:val="left"/>
        <w:rPr>
          <w:rFonts w:ascii="宋体" w:cs="宋体"/>
          <w:kern w:val="0"/>
          <w:szCs w:val="21"/>
          <w:highlight w:val="none"/>
        </w:rPr>
      </w:pPr>
    </w:p>
    <w:p w14:paraId="0FE56FB8">
      <w:pPr>
        <w:autoSpaceDE w:val="0"/>
        <w:autoSpaceDN w:val="0"/>
        <w:adjustRightInd w:val="0"/>
        <w:snapToGrid w:val="0"/>
        <w:spacing w:line="360" w:lineRule="auto"/>
        <w:jc w:val="left"/>
        <w:rPr>
          <w:rFonts w:ascii="宋体" w:cs="宋体"/>
          <w:kern w:val="0"/>
          <w:szCs w:val="21"/>
          <w:highlight w:val="none"/>
        </w:rPr>
      </w:pPr>
    </w:p>
    <w:p w14:paraId="54D9D1A8">
      <w:pPr>
        <w:jc w:val="right"/>
        <w:rPr>
          <w:rFonts w:ascii="宋体" w:cs="宋体"/>
          <w:w w:val="200"/>
          <w:kern w:val="0"/>
          <w:szCs w:val="21"/>
          <w:highlight w:val="none"/>
          <w:u w:val="single"/>
        </w:rPr>
      </w:pPr>
      <w:r>
        <w:rPr>
          <w:rFonts w:hint="eastAsia" w:ascii="宋体" w:cs="宋体"/>
          <w:w w:val="200"/>
          <w:kern w:val="0"/>
          <w:szCs w:val="21"/>
          <w:highlight w:val="none"/>
          <w:u w:val="single"/>
        </w:rPr>
        <w:t xml:space="preserve">     </w:t>
      </w:r>
    </w:p>
    <w:p w14:paraId="3F2877FF">
      <w:pPr>
        <w:jc w:val="right"/>
        <w:rPr>
          <w:rFonts w:ascii="宋体" w:cs="宋体"/>
          <w:w w:val="200"/>
          <w:kern w:val="0"/>
          <w:szCs w:val="21"/>
          <w:highlight w:val="none"/>
          <w:u w:val="single"/>
        </w:rPr>
      </w:pPr>
    </w:p>
    <w:p w14:paraId="0D5BA768">
      <w:pPr>
        <w:jc w:val="right"/>
        <w:rPr>
          <w:rFonts w:ascii="宋体" w:cs="宋体"/>
          <w:w w:val="200"/>
          <w:kern w:val="0"/>
          <w:szCs w:val="21"/>
          <w:highlight w:val="none"/>
          <w:u w:val="single"/>
        </w:rPr>
      </w:pPr>
    </w:p>
    <w:p w14:paraId="3579D089">
      <w:pPr>
        <w:jc w:val="right"/>
        <w:rPr>
          <w:rFonts w:ascii="宋体" w:cs="宋体"/>
          <w:w w:val="200"/>
          <w:kern w:val="0"/>
          <w:szCs w:val="21"/>
          <w:highlight w:val="none"/>
          <w:u w:val="single"/>
        </w:rPr>
      </w:pPr>
    </w:p>
    <w:p w14:paraId="1E614FA7">
      <w:pPr>
        <w:jc w:val="right"/>
        <w:rPr>
          <w:rFonts w:ascii="宋体" w:cs="宋体"/>
          <w:w w:val="200"/>
          <w:kern w:val="0"/>
          <w:szCs w:val="21"/>
          <w:highlight w:val="none"/>
          <w:u w:val="single"/>
        </w:rPr>
      </w:pPr>
    </w:p>
    <w:p w14:paraId="15F4AA69">
      <w:pPr>
        <w:jc w:val="right"/>
        <w:rPr>
          <w:rFonts w:ascii="宋体" w:cs="宋体"/>
          <w:kern w:val="0"/>
          <w:szCs w:val="21"/>
          <w:highlight w:val="none"/>
        </w:rPr>
      </w:pPr>
      <w:r>
        <w:rPr>
          <w:rFonts w:hint="eastAsia" w:ascii="宋体" w:cs="宋体"/>
          <w:kern w:val="0"/>
          <w:szCs w:val="21"/>
          <w:highlight w:val="none"/>
          <w:u w:val="single"/>
        </w:rPr>
        <w:tab/>
      </w:r>
      <w:r>
        <w:rPr>
          <w:rFonts w:hint="eastAsia" w:ascii="宋体" w:cs="宋体"/>
          <w:kern w:val="0"/>
          <w:szCs w:val="21"/>
          <w:highlight w:val="none"/>
        </w:rPr>
        <w:t>年</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月</w:t>
      </w:r>
      <w:r>
        <w:rPr>
          <w:rFonts w:hint="eastAsia" w:ascii="宋体" w:cs="宋体"/>
          <w:w w:val="200"/>
          <w:kern w:val="0"/>
          <w:szCs w:val="21"/>
          <w:highlight w:val="none"/>
          <w:u w:val="single"/>
        </w:rPr>
        <w:t xml:space="preserve"> </w:t>
      </w:r>
      <w:r>
        <w:rPr>
          <w:rFonts w:hint="eastAsia" w:ascii="宋体" w:cs="宋体"/>
          <w:kern w:val="0"/>
          <w:szCs w:val="21"/>
          <w:highlight w:val="none"/>
          <w:u w:val="single"/>
        </w:rPr>
        <w:tab/>
      </w:r>
      <w:r>
        <w:rPr>
          <w:rFonts w:hint="eastAsia" w:ascii="宋体" w:cs="宋体"/>
          <w:kern w:val="0"/>
          <w:szCs w:val="21"/>
          <w:highlight w:val="none"/>
        </w:rPr>
        <w:t>日</w:t>
      </w:r>
    </w:p>
    <w:p w14:paraId="06BA9EC9">
      <w:pPr>
        <w:autoSpaceDE w:val="0"/>
        <w:autoSpaceDN w:val="0"/>
        <w:adjustRightInd w:val="0"/>
        <w:spacing w:line="360" w:lineRule="auto"/>
        <w:rPr>
          <w:rFonts w:hAnsi="仿宋" w:eastAsia="仿宋"/>
          <w:kern w:val="0"/>
          <w:szCs w:val="21"/>
          <w:highlight w:val="none"/>
        </w:rPr>
      </w:pPr>
      <w:bookmarkStart w:id="312" w:name="_Toc287607870"/>
      <w:bookmarkStart w:id="313" w:name="_Toc395104587"/>
      <w:bookmarkStart w:id="314" w:name="_Toc395104659"/>
      <w:bookmarkStart w:id="315" w:name="_Toc224103498"/>
      <w:bookmarkStart w:id="316" w:name="_Toc277082646"/>
      <w:bookmarkStart w:id="317" w:name="_Toc447643191"/>
    </w:p>
    <w:p w14:paraId="4BA441EA">
      <w:pPr>
        <w:autoSpaceDE w:val="0"/>
        <w:autoSpaceDN w:val="0"/>
        <w:adjustRightInd w:val="0"/>
        <w:spacing w:line="360" w:lineRule="auto"/>
        <w:rPr>
          <w:rFonts w:eastAsia="仿宋"/>
          <w:kern w:val="0"/>
          <w:szCs w:val="21"/>
          <w:highlight w:val="none"/>
        </w:rPr>
      </w:pPr>
      <w:r>
        <w:rPr>
          <w:rFonts w:hint="eastAsia" w:hAnsi="仿宋" w:eastAsia="仿宋"/>
          <w:kern w:val="0"/>
          <w:szCs w:val="21"/>
          <w:highlight w:val="none"/>
        </w:rPr>
        <w:t>（注：法人代表身份证明和授权委托书原件装入比选申请文件一并递交，另需提供一份原件在开标现场出具。）</w:t>
      </w:r>
    </w:p>
    <w:p w14:paraId="0EF9FEE4">
      <w:pPr>
        <w:rPr>
          <w:highlight w:val="none"/>
        </w:rPr>
        <w:sectPr>
          <w:pgSz w:w="11907" w:h="16840"/>
          <w:pgMar w:top="1440" w:right="1253" w:bottom="1196" w:left="1678" w:header="720" w:footer="720" w:gutter="0"/>
          <w:cols w:space="720" w:num="1"/>
          <w:docGrid w:linePitch="286" w:charSpace="0"/>
        </w:sectPr>
      </w:pPr>
    </w:p>
    <w:bookmarkEnd w:id="312"/>
    <w:bookmarkEnd w:id="313"/>
    <w:bookmarkEnd w:id="314"/>
    <w:bookmarkEnd w:id="315"/>
    <w:bookmarkEnd w:id="316"/>
    <w:bookmarkEnd w:id="317"/>
    <w:p w14:paraId="167953A7">
      <w:pPr>
        <w:autoSpaceDE w:val="0"/>
        <w:autoSpaceDN w:val="0"/>
        <w:adjustRightInd w:val="0"/>
        <w:spacing w:before="18" w:line="100" w:lineRule="exact"/>
        <w:jc w:val="left"/>
        <w:rPr>
          <w:kern w:val="0"/>
          <w:sz w:val="24"/>
          <w:highlight w:val="none"/>
          <w:shd w:val="clear" w:color="auto" w:fill="FFFFFF"/>
        </w:rPr>
      </w:pPr>
    </w:p>
    <w:p w14:paraId="1A6AE6E4">
      <w:pPr>
        <w:pStyle w:val="4"/>
        <w:jc w:val="center"/>
        <w:rPr>
          <w:rFonts w:ascii="宋体" w:hAnsi="宋体" w:eastAsia="宋体"/>
          <w:highlight w:val="none"/>
        </w:rPr>
      </w:pPr>
      <w:bookmarkStart w:id="318" w:name="_Hlt198790431"/>
      <w:bookmarkEnd w:id="318"/>
      <w:bookmarkStart w:id="319" w:name="_Hlt198796665"/>
      <w:bookmarkEnd w:id="319"/>
      <w:bookmarkStart w:id="320" w:name="_Toc533411543"/>
      <w:bookmarkStart w:id="321" w:name="_Toc395104661"/>
      <w:bookmarkStart w:id="322" w:name="_Toc18375"/>
      <w:bookmarkStart w:id="323" w:name="_Toc11995"/>
      <w:r>
        <w:rPr>
          <w:rFonts w:hint="eastAsia" w:ascii="宋体" w:hAnsi="宋体" w:eastAsia="宋体"/>
          <w:highlight w:val="none"/>
        </w:rPr>
        <w:t>四、</w:t>
      </w:r>
      <w:bookmarkEnd w:id="320"/>
      <w:bookmarkEnd w:id="321"/>
      <w:r>
        <w:rPr>
          <w:rFonts w:hint="eastAsia" w:ascii="宋体" w:hAnsi="宋体" w:eastAsia="宋体"/>
          <w:highlight w:val="none"/>
        </w:rPr>
        <w:t>资格审查资料（含商务部分）</w:t>
      </w:r>
      <w:bookmarkEnd w:id="322"/>
      <w:bookmarkEnd w:id="323"/>
    </w:p>
    <w:p w14:paraId="05977147">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供应商</w:t>
      </w:r>
      <w:r>
        <w:rPr>
          <w:rFonts w:ascii="宋体" w:hAnsi="宋体"/>
          <w:szCs w:val="21"/>
          <w:highlight w:val="none"/>
        </w:rPr>
        <w:t>基本情况表</w:t>
      </w:r>
    </w:p>
    <w:p w14:paraId="498AB94A">
      <w:pPr>
        <w:spacing w:line="360" w:lineRule="auto"/>
        <w:ind w:firstLine="420" w:firstLineChars="200"/>
        <w:rPr>
          <w:rFonts w:ascii="宋体" w:hAnsi="宋体"/>
          <w:szCs w:val="21"/>
          <w:highlight w:val="none"/>
        </w:rPr>
      </w:pPr>
      <w:r>
        <w:rPr>
          <w:rFonts w:hint="eastAsia" w:ascii="宋体" w:hAnsi="宋体"/>
          <w:szCs w:val="21"/>
          <w:highlight w:val="none"/>
        </w:rPr>
        <w:t>（二）供应商营业执照副本</w:t>
      </w:r>
    </w:p>
    <w:p w14:paraId="730AAA5E">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eastAsia="zh-CN"/>
        </w:rPr>
        <w:t>三</w:t>
      </w:r>
      <w:r>
        <w:rPr>
          <w:rFonts w:ascii="宋体" w:hAnsi="宋体"/>
          <w:szCs w:val="21"/>
          <w:highlight w:val="none"/>
        </w:rPr>
        <w:t>）</w:t>
      </w:r>
      <w:r>
        <w:rPr>
          <w:rFonts w:hint="eastAsia" w:ascii="宋体" w:hAnsi="宋体"/>
          <w:szCs w:val="21"/>
          <w:highlight w:val="none"/>
        </w:rPr>
        <w:t>近年完成的类似项目情况表</w:t>
      </w:r>
    </w:p>
    <w:p w14:paraId="585D380D">
      <w:pP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四</w:t>
      </w:r>
      <w:r>
        <w:rPr>
          <w:rFonts w:hint="eastAsia" w:ascii="宋体" w:hAnsi="宋体"/>
          <w:szCs w:val="21"/>
          <w:highlight w:val="none"/>
        </w:rPr>
        <w:t>）承诺</w:t>
      </w:r>
    </w:p>
    <w:p w14:paraId="07AA7363">
      <w:pPr>
        <w:spacing w:line="360" w:lineRule="auto"/>
        <w:ind w:firstLine="420" w:firstLineChars="200"/>
        <w:rPr>
          <w:rFonts w:ascii="宋体" w:hAnsi="宋体"/>
          <w:szCs w:val="21"/>
          <w:highlight w:val="none"/>
        </w:rPr>
        <w:sectPr>
          <w:footerReference r:id="rId9" w:type="default"/>
          <w:footerReference r:id="rId10" w:type="even"/>
          <w:pgSz w:w="11906" w:h="16838"/>
          <w:pgMar w:top="1276" w:right="1134" w:bottom="1843" w:left="1304" w:header="851" w:footer="992" w:gutter="0"/>
          <w:cols w:space="720" w:num="1"/>
          <w:docGrid w:type="lines" w:linePitch="312" w:charSpace="0"/>
        </w:sectPr>
      </w:pPr>
      <w:r>
        <w:rPr>
          <w:rFonts w:hint="eastAsia" w:ascii="宋体" w:hAnsi="宋体"/>
          <w:szCs w:val="21"/>
          <w:highlight w:val="none"/>
        </w:rPr>
        <w:t>（</w:t>
      </w:r>
      <w:r>
        <w:rPr>
          <w:rFonts w:hint="eastAsia" w:ascii="宋体" w:hAnsi="宋体"/>
          <w:szCs w:val="21"/>
          <w:highlight w:val="none"/>
          <w:lang w:eastAsia="zh-CN"/>
        </w:rPr>
        <w:t>五</w:t>
      </w:r>
      <w:r>
        <w:rPr>
          <w:rFonts w:hint="eastAsia" w:ascii="宋体" w:hAnsi="宋体"/>
          <w:szCs w:val="21"/>
          <w:highlight w:val="none"/>
        </w:rPr>
        <w:t>）其他应提供的材料</w:t>
      </w:r>
    </w:p>
    <w:p w14:paraId="636073DB">
      <w:pPr>
        <w:pStyle w:val="4"/>
        <w:jc w:val="center"/>
        <w:rPr>
          <w:rFonts w:ascii="宋体" w:cs="宋体"/>
          <w:b w:val="0"/>
          <w:kern w:val="0"/>
          <w:highlight w:val="none"/>
        </w:rPr>
      </w:pPr>
      <w:bookmarkStart w:id="324" w:name="_Toc26960"/>
      <w:bookmarkStart w:id="325" w:name="_Toc13338"/>
      <w:r>
        <w:rPr>
          <w:rFonts w:hint="eastAsia" w:ascii="宋体" w:cs="宋体"/>
          <w:b w:val="0"/>
          <w:kern w:val="0"/>
          <w:highlight w:val="none"/>
        </w:rPr>
        <w:t>（一）供应商基本情况表</w:t>
      </w:r>
      <w:bookmarkEnd w:id="324"/>
      <w:bookmarkEnd w:id="325"/>
    </w:p>
    <w:tbl>
      <w:tblPr>
        <w:tblStyle w:val="4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160"/>
        <w:gridCol w:w="2205"/>
        <w:gridCol w:w="2565"/>
      </w:tblGrid>
      <w:tr w14:paraId="7ABA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2418" w:type="dxa"/>
            <w:vAlign w:val="center"/>
          </w:tcPr>
          <w:p w14:paraId="1E1ECE57">
            <w:pPr>
              <w:pStyle w:val="20"/>
              <w:jc w:val="center"/>
              <w:rPr>
                <w:highlight w:val="none"/>
              </w:rPr>
            </w:pPr>
            <w:r>
              <w:rPr>
                <w:rFonts w:hint="eastAsia"/>
                <w:highlight w:val="none"/>
              </w:rPr>
              <w:t>供应商全称</w:t>
            </w:r>
          </w:p>
        </w:tc>
        <w:tc>
          <w:tcPr>
            <w:tcW w:w="6930" w:type="dxa"/>
            <w:gridSpan w:val="3"/>
            <w:vAlign w:val="center"/>
          </w:tcPr>
          <w:p w14:paraId="30DF3FE0">
            <w:pPr>
              <w:pStyle w:val="20"/>
              <w:ind w:firstLine="10" w:firstLineChars="5"/>
              <w:jc w:val="center"/>
              <w:rPr>
                <w:highlight w:val="none"/>
              </w:rPr>
            </w:pPr>
          </w:p>
        </w:tc>
      </w:tr>
      <w:tr w14:paraId="3BBB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2418" w:type="dxa"/>
            <w:vAlign w:val="center"/>
          </w:tcPr>
          <w:p w14:paraId="6E29B531">
            <w:pPr>
              <w:pStyle w:val="20"/>
              <w:jc w:val="center"/>
              <w:rPr>
                <w:highlight w:val="none"/>
              </w:rPr>
            </w:pPr>
            <w:r>
              <w:rPr>
                <w:rFonts w:hint="eastAsia"/>
                <w:highlight w:val="none"/>
              </w:rPr>
              <w:t>地址</w:t>
            </w:r>
          </w:p>
        </w:tc>
        <w:tc>
          <w:tcPr>
            <w:tcW w:w="6930" w:type="dxa"/>
            <w:gridSpan w:val="3"/>
            <w:vAlign w:val="center"/>
          </w:tcPr>
          <w:p w14:paraId="5067C3F5">
            <w:pPr>
              <w:pStyle w:val="20"/>
              <w:ind w:firstLine="10" w:firstLineChars="5"/>
              <w:jc w:val="center"/>
              <w:rPr>
                <w:highlight w:val="none"/>
              </w:rPr>
            </w:pPr>
          </w:p>
        </w:tc>
      </w:tr>
      <w:tr w14:paraId="196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18" w:type="dxa"/>
            <w:vAlign w:val="center"/>
          </w:tcPr>
          <w:p w14:paraId="7559B32F">
            <w:pPr>
              <w:pStyle w:val="20"/>
              <w:jc w:val="center"/>
              <w:rPr>
                <w:highlight w:val="none"/>
              </w:rPr>
            </w:pPr>
            <w:r>
              <w:rPr>
                <w:rFonts w:hint="eastAsia"/>
                <w:highlight w:val="none"/>
              </w:rPr>
              <w:t>经营范围</w:t>
            </w:r>
          </w:p>
        </w:tc>
        <w:tc>
          <w:tcPr>
            <w:tcW w:w="6930" w:type="dxa"/>
            <w:gridSpan w:val="3"/>
            <w:vAlign w:val="center"/>
          </w:tcPr>
          <w:p w14:paraId="0F81A848">
            <w:pPr>
              <w:pStyle w:val="20"/>
              <w:jc w:val="center"/>
              <w:rPr>
                <w:highlight w:val="none"/>
              </w:rPr>
            </w:pPr>
          </w:p>
        </w:tc>
      </w:tr>
      <w:tr w14:paraId="6A07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18" w:type="dxa"/>
            <w:vAlign w:val="center"/>
          </w:tcPr>
          <w:p w14:paraId="4AC5DFA5">
            <w:pPr>
              <w:pStyle w:val="20"/>
              <w:jc w:val="center"/>
              <w:rPr>
                <w:highlight w:val="none"/>
              </w:rPr>
            </w:pPr>
            <w:r>
              <w:rPr>
                <w:rFonts w:hint="eastAsia"/>
                <w:highlight w:val="none"/>
              </w:rPr>
              <w:t>营业执照编号</w:t>
            </w:r>
          </w:p>
        </w:tc>
        <w:tc>
          <w:tcPr>
            <w:tcW w:w="2160" w:type="dxa"/>
            <w:vAlign w:val="center"/>
          </w:tcPr>
          <w:p w14:paraId="0477E232">
            <w:pPr>
              <w:pStyle w:val="20"/>
              <w:jc w:val="center"/>
              <w:rPr>
                <w:highlight w:val="none"/>
              </w:rPr>
            </w:pPr>
          </w:p>
        </w:tc>
        <w:tc>
          <w:tcPr>
            <w:tcW w:w="2205" w:type="dxa"/>
            <w:vAlign w:val="center"/>
          </w:tcPr>
          <w:p w14:paraId="39099B9A">
            <w:pPr>
              <w:pStyle w:val="20"/>
              <w:jc w:val="center"/>
              <w:rPr>
                <w:highlight w:val="none"/>
              </w:rPr>
            </w:pPr>
            <w:r>
              <w:rPr>
                <w:rFonts w:hint="eastAsia"/>
                <w:highlight w:val="none"/>
              </w:rPr>
              <w:t>成立日期</w:t>
            </w:r>
          </w:p>
        </w:tc>
        <w:tc>
          <w:tcPr>
            <w:tcW w:w="2565" w:type="dxa"/>
            <w:vAlign w:val="center"/>
          </w:tcPr>
          <w:p w14:paraId="7750DF04">
            <w:pPr>
              <w:pStyle w:val="20"/>
              <w:jc w:val="center"/>
              <w:rPr>
                <w:highlight w:val="none"/>
              </w:rPr>
            </w:pPr>
          </w:p>
        </w:tc>
      </w:tr>
      <w:tr w14:paraId="06C5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18" w:type="dxa"/>
            <w:vAlign w:val="center"/>
          </w:tcPr>
          <w:p w14:paraId="1BF9E22F">
            <w:pPr>
              <w:pStyle w:val="20"/>
              <w:jc w:val="center"/>
              <w:rPr>
                <w:highlight w:val="none"/>
              </w:rPr>
            </w:pPr>
            <w:r>
              <w:rPr>
                <w:rFonts w:hint="eastAsia"/>
                <w:highlight w:val="none"/>
              </w:rPr>
              <w:t>员工人数</w:t>
            </w:r>
          </w:p>
        </w:tc>
        <w:tc>
          <w:tcPr>
            <w:tcW w:w="2160" w:type="dxa"/>
            <w:vAlign w:val="center"/>
          </w:tcPr>
          <w:p w14:paraId="14459C30">
            <w:pPr>
              <w:pStyle w:val="20"/>
              <w:jc w:val="center"/>
              <w:rPr>
                <w:highlight w:val="none"/>
              </w:rPr>
            </w:pPr>
          </w:p>
        </w:tc>
        <w:tc>
          <w:tcPr>
            <w:tcW w:w="2205" w:type="dxa"/>
            <w:vAlign w:val="center"/>
          </w:tcPr>
          <w:p w14:paraId="79F9353D">
            <w:pPr>
              <w:pStyle w:val="20"/>
              <w:jc w:val="center"/>
              <w:rPr>
                <w:highlight w:val="none"/>
              </w:rPr>
            </w:pPr>
            <w:r>
              <w:rPr>
                <w:rFonts w:hint="eastAsia"/>
                <w:highlight w:val="none"/>
              </w:rPr>
              <w:t>资产净值（万元）</w:t>
            </w:r>
          </w:p>
        </w:tc>
        <w:tc>
          <w:tcPr>
            <w:tcW w:w="2565" w:type="dxa"/>
            <w:vAlign w:val="center"/>
          </w:tcPr>
          <w:p w14:paraId="3CD7BCE4">
            <w:pPr>
              <w:pStyle w:val="20"/>
              <w:jc w:val="center"/>
              <w:rPr>
                <w:highlight w:val="none"/>
              </w:rPr>
            </w:pPr>
          </w:p>
        </w:tc>
      </w:tr>
      <w:tr w14:paraId="2F0D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18" w:type="dxa"/>
            <w:vAlign w:val="center"/>
          </w:tcPr>
          <w:p w14:paraId="019E6644">
            <w:pPr>
              <w:pStyle w:val="20"/>
              <w:jc w:val="center"/>
              <w:rPr>
                <w:highlight w:val="none"/>
              </w:rPr>
            </w:pPr>
            <w:r>
              <w:rPr>
                <w:rFonts w:hint="eastAsia"/>
                <w:highlight w:val="none"/>
              </w:rPr>
              <w:t>联系方式</w:t>
            </w:r>
          </w:p>
        </w:tc>
        <w:tc>
          <w:tcPr>
            <w:tcW w:w="6930" w:type="dxa"/>
            <w:gridSpan w:val="3"/>
            <w:vAlign w:val="center"/>
          </w:tcPr>
          <w:p w14:paraId="65AF4BE1">
            <w:pPr>
              <w:pStyle w:val="20"/>
              <w:ind w:left="2"/>
              <w:rPr>
                <w:highlight w:val="none"/>
              </w:rPr>
            </w:pPr>
            <w:r>
              <w:rPr>
                <w:rFonts w:hint="eastAsia"/>
                <w:highlight w:val="none"/>
              </w:rPr>
              <w:t>1．地址：        2．邮编：        3．电话：</w:t>
            </w:r>
          </w:p>
          <w:p w14:paraId="2DF31553">
            <w:pPr>
              <w:pStyle w:val="20"/>
              <w:rPr>
                <w:highlight w:val="none"/>
              </w:rPr>
            </w:pPr>
            <w:r>
              <w:rPr>
                <w:rFonts w:hint="eastAsia"/>
                <w:highlight w:val="none"/>
              </w:rPr>
              <w:t>4．传真：        5．E-mail:       6．联系人：</w:t>
            </w:r>
          </w:p>
        </w:tc>
      </w:tr>
      <w:tr w14:paraId="2A36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18" w:type="dxa"/>
            <w:vAlign w:val="center"/>
          </w:tcPr>
          <w:p w14:paraId="59C0C87B">
            <w:pPr>
              <w:pStyle w:val="20"/>
              <w:jc w:val="center"/>
              <w:rPr>
                <w:highlight w:val="none"/>
              </w:rPr>
            </w:pPr>
            <w:r>
              <w:rPr>
                <w:rFonts w:hint="eastAsia"/>
                <w:highlight w:val="none"/>
              </w:rPr>
              <w:t>开户银行</w:t>
            </w:r>
          </w:p>
        </w:tc>
        <w:tc>
          <w:tcPr>
            <w:tcW w:w="6930" w:type="dxa"/>
            <w:gridSpan w:val="3"/>
            <w:vAlign w:val="center"/>
          </w:tcPr>
          <w:p w14:paraId="350F763A">
            <w:pPr>
              <w:pStyle w:val="20"/>
              <w:rPr>
                <w:highlight w:val="none"/>
              </w:rPr>
            </w:pPr>
            <w:r>
              <w:rPr>
                <w:rFonts w:hint="eastAsia"/>
                <w:highlight w:val="none"/>
              </w:rPr>
              <w:t>1．开户银行：    2．户名：        3帐号：</w:t>
            </w:r>
          </w:p>
        </w:tc>
      </w:tr>
    </w:tbl>
    <w:p w14:paraId="3E54E805">
      <w:pPr>
        <w:rPr>
          <w:highlight w:val="none"/>
        </w:rPr>
      </w:pPr>
    </w:p>
    <w:p w14:paraId="5E81D8CB">
      <w:pPr>
        <w:rPr>
          <w:highlight w:val="none"/>
        </w:rPr>
      </w:pPr>
    </w:p>
    <w:p w14:paraId="1FA21105">
      <w:pPr>
        <w:spacing w:line="360" w:lineRule="auto"/>
        <w:jc w:val="center"/>
        <w:rPr>
          <w:rFonts w:ascii="宋体" w:hAnsi="宋体"/>
          <w:szCs w:val="21"/>
          <w:highlight w:val="none"/>
        </w:rPr>
      </w:pPr>
    </w:p>
    <w:p w14:paraId="07266F88">
      <w:pPr>
        <w:pStyle w:val="4"/>
        <w:jc w:val="center"/>
        <w:rPr>
          <w:rFonts w:ascii="宋体" w:hAnsi="宋体"/>
          <w:b w:val="0"/>
          <w:bCs w:val="0"/>
          <w:highlight w:val="none"/>
        </w:rPr>
      </w:pPr>
      <w:r>
        <w:rPr>
          <w:rFonts w:ascii="宋体" w:hAnsi="宋体"/>
          <w:szCs w:val="21"/>
          <w:highlight w:val="none"/>
        </w:rPr>
        <w:br w:type="page"/>
      </w:r>
      <w:bookmarkStart w:id="326" w:name="_Toc5514"/>
      <w:bookmarkStart w:id="327" w:name="_Toc12983"/>
      <w:bookmarkStart w:id="328" w:name="_Toc27983328"/>
      <w:bookmarkStart w:id="329" w:name="_Toc50565911"/>
      <w:bookmarkStart w:id="330" w:name="_Toc509218863"/>
      <w:bookmarkStart w:id="331" w:name="_Toc38551288"/>
      <w:bookmarkStart w:id="332" w:name="_Toc534185840"/>
      <w:r>
        <w:rPr>
          <w:rFonts w:hint="eastAsia" w:ascii="宋体" w:cs="宋体"/>
          <w:b w:val="0"/>
          <w:kern w:val="0"/>
          <w:highlight w:val="none"/>
        </w:rPr>
        <w:t>（二）供应商营业执照副本</w:t>
      </w:r>
      <w:bookmarkEnd w:id="326"/>
      <w:bookmarkEnd w:id="327"/>
    </w:p>
    <w:p w14:paraId="5ACE86E0">
      <w:pPr>
        <w:rPr>
          <w:rFonts w:ascii="宋体" w:hAnsi="Arial" w:eastAsia="黑体" w:cs="宋体"/>
          <w:bCs/>
          <w:kern w:val="0"/>
          <w:sz w:val="32"/>
          <w:szCs w:val="32"/>
          <w:highlight w:val="none"/>
        </w:rPr>
      </w:pPr>
      <w:r>
        <w:rPr>
          <w:rFonts w:hint="eastAsia" w:ascii="宋体" w:hAnsi="Arial" w:eastAsia="黑体" w:cs="宋体"/>
          <w:bCs/>
          <w:kern w:val="0"/>
          <w:sz w:val="32"/>
          <w:szCs w:val="32"/>
          <w:highlight w:val="none"/>
        </w:rPr>
        <w:br w:type="page"/>
      </w:r>
    </w:p>
    <w:p w14:paraId="0998F4D9">
      <w:pPr>
        <w:pStyle w:val="4"/>
        <w:jc w:val="center"/>
        <w:rPr>
          <w:rFonts w:ascii="宋体" w:cs="宋体"/>
          <w:b w:val="0"/>
          <w:kern w:val="0"/>
          <w:highlight w:val="none"/>
        </w:rPr>
      </w:pPr>
      <w:bookmarkStart w:id="333" w:name="_Toc4444"/>
      <w:bookmarkStart w:id="334" w:name="_Toc5038"/>
      <w:r>
        <w:rPr>
          <w:rFonts w:hint="eastAsia" w:ascii="宋体" w:cs="宋体"/>
          <w:b w:val="0"/>
          <w:kern w:val="0"/>
          <w:highlight w:val="none"/>
        </w:rPr>
        <w:t>（</w:t>
      </w:r>
      <w:r>
        <w:rPr>
          <w:rFonts w:hint="eastAsia" w:ascii="宋体" w:cs="宋体"/>
          <w:b w:val="0"/>
          <w:kern w:val="0"/>
          <w:highlight w:val="none"/>
          <w:lang w:eastAsia="zh-CN"/>
        </w:rPr>
        <w:t>三</w:t>
      </w:r>
      <w:r>
        <w:rPr>
          <w:rFonts w:hint="eastAsia" w:ascii="宋体" w:cs="宋体"/>
          <w:b w:val="0"/>
          <w:kern w:val="0"/>
          <w:highlight w:val="none"/>
        </w:rPr>
        <w:t>）近年完成的类似项目情况表</w:t>
      </w:r>
      <w:bookmarkEnd w:id="333"/>
      <w:bookmarkEnd w:id="334"/>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986"/>
        <w:gridCol w:w="2019"/>
        <w:gridCol w:w="2452"/>
      </w:tblGrid>
      <w:tr w14:paraId="322B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2" w:type="dxa"/>
            <w:vAlign w:val="center"/>
          </w:tcPr>
          <w:p w14:paraId="0897F1E3">
            <w:pPr>
              <w:spacing w:line="288" w:lineRule="auto"/>
              <w:jc w:val="center"/>
              <w:rPr>
                <w:rFonts w:ascii="宋体" w:hAnsi="宋体" w:cs="宋体"/>
                <w:szCs w:val="21"/>
                <w:highlight w:val="none"/>
              </w:rPr>
            </w:pPr>
            <w:r>
              <w:rPr>
                <w:rFonts w:hint="eastAsia" w:ascii="宋体" w:hAnsi="宋体" w:cs="宋体"/>
                <w:szCs w:val="21"/>
                <w:highlight w:val="none"/>
              </w:rPr>
              <w:t>序号</w:t>
            </w:r>
          </w:p>
        </w:tc>
        <w:tc>
          <w:tcPr>
            <w:tcW w:w="2986" w:type="dxa"/>
            <w:vAlign w:val="center"/>
          </w:tcPr>
          <w:p w14:paraId="4170C281">
            <w:pPr>
              <w:spacing w:line="288" w:lineRule="auto"/>
              <w:jc w:val="center"/>
              <w:rPr>
                <w:rFonts w:ascii="宋体" w:hAnsi="宋体" w:cs="宋体"/>
                <w:szCs w:val="21"/>
                <w:highlight w:val="none"/>
              </w:rPr>
            </w:pPr>
            <w:r>
              <w:rPr>
                <w:rFonts w:hint="eastAsia" w:ascii="宋体" w:hAnsi="宋体" w:cs="宋体"/>
                <w:szCs w:val="21"/>
                <w:highlight w:val="none"/>
              </w:rPr>
              <w:t>项目名称</w:t>
            </w:r>
          </w:p>
        </w:tc>
        <w:tc>
          <w:tcPr>
            <w:tcW w:w="2019" w:type="dxa"/>
            <w:vAlign w:val="center"/>
          </w:tcPr>
          <w:p w14:paraId="15780BF0">
            <w:pPr>
              <w:spacing w:line="288" w:lineRule="auto"/>
              <w:jc w:val="center"/>
              <w:rPr>
                <w:rFonts w:ascii="宋体" w:hAnsi="宋体" w:cs="宋体"/>
                <w:szCs w:val="21"/>
                <w:highlight w:val="none"/>
              </w:rPr>
            </w:pPr>
            <w:r>
              <w:rPr>
                <w:rFonts w:hint="eastAsia" w:ascii="宋体" w:hAnsi="宋体" w:cs="宋体"/>
                <w:szCs w:val="21"/>
                <w:highlight w:val="none"/>
              </w:rPr>
              <w:t>委托人</w:t>
            </w:r>
          </w:p>
        </w:tc>
        <w:tc>
          <w:tcPr>
            <w:tcW w:w="2452" w:type="dxa"/>
            <w:vAlign w:val="center"/>
          </w:tcPr>
          <w:p w14:paraId="27689F71">
            <w:pPr>
              <w:spacing w:line="288" w:lineRule="auto"/>
              <w:jc w:val="center"/>
              <w:rPr>
                <w:rFonts w:ascii="宋体" w:hAnsi="宋体" w:cs="宋体"/>
                <w:szCs w:val="21"/>
                <w:highlight w:val="none"/>
              </w:rPr>
            </w:pPr>
            <w:r>
              <w:rPr>
                <w:rFonts w:hint="eastAsia" w:ascii="宋体" w:hAnsi="宋体" w:cs="宋体"/>
                <w:szCs w:val="21"/>
                <w:highlight w:val="none"/>
              </w:rPr>
              <w:t>合同签订日期</w:t>
            </w:r>
          </w:p>
        </w:tc>
      </w:tr>
      <w:tr w14:paraId="18B3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72" w:type="dxa"/>
            <w:vAlign w:val="center"/>
          </w:tcPr>
          <w:p w14:paraId="0510CE50">
            <w:pPr>
              <w:tabs>
                <w:tab w:val="left" w:pos="6300"/>
              </w:tabs>
              <w:snapToGrid w:val="0"/>
              <w:spacing w:line="312" w:lineRule="auto"/>
              <w:jc w:val="center"/>
              <w:rPr>
                <w:b/>
                <w:bCs/>
                <w:szCs w:val="21"/>
                <w:highlight w:val="none"/>
              </w:rPr>
            </w:pPr>
          </w:p>
        </w:tc>
        <w:tc>
          <w:tcPr>
            <w:tcW w:w="2986" w:type="dxa"/>
            <w:vAlign w:val="center"/>
          </w:tcPr>
          <w:p w14:paraId="55FC8297">
            <w:pPr>
              <w:tabs>
                <w:tab w:val="left" w:pos="6300"/>
              </w:tabs>
              <w:snapToGrid w:val="0"/>
              <w:spacing w:line="312" w:lineRule="auto"/>
              <w:jc w:val="center"/>
              <w:rPr>
                <w:b/>
                <w:bCs/>
                <w:szCs w:val="21"/>
                <w:highlight w:val="none"/>
              </w:rPr>
            </w:pPr>
          </w:p>
        </w:tc>
        <w:tc>
          <w:tcPr>
            <w:tcW w:w="2019" w:type="dxa"/>
            <w:vAlign w:val="center"/>
          </w:tcPr>
          <w:p w14:paraId="232C37E0">
            <w:pPr>
              <w:tabs>
                <w:tab w:val="left" w:pos="6300"/>
              </w:tabs>
              <w:snapToGrid w:val="0"/>
              <w:spacing w:line="312" w:lineRule="auto"/>
              <w:jc w:val="center"/>
              <w:rPr>
                <w:b/>
                <w:bCs/>
                <w:szCs w:val="21"/>
                <w:highlight w:val="none"/>
              </w:rPr>
            </w:pPr>
          </w:p>
        </w:tc>
        <w:tc>
          <w:tcPr>
            <w:tcW w:w="2452" w:type="dxa"/>
            <w:vAlign w:val="center"/>
          </w:tcPr>
          <w:p w14:paraId="13811A19">
            <w:pPr>
              <w:tabs>
                <w:tab w:val="left" w:pos="6300"/>
              </w:tabs>
              <w:snapToGrid w:val="0"/>
              <w:spacing w:line="312" w:lineRule="auto"/>
              <w:jc w:val="center"/>
              <w:rPr>
                <w:b/>
                <w:bCs/>
                <w:szCs w:val="21"/>
                <w:highlight w:val="none"/>
              </w:rPr>
            </w:pPr>
          </w:p>
        </w:tc>
      </w:tr>
      <w:tr w14:paraId="7E34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72" w:type="dxa"/>
            <w:vAlign w:val="center"/>
          </w:tcPr>
          <w:p w14:paraId="6F3176B7">
            <w:pPr>
              <w:tabs>
                <w:tab w:val="left" w:pos="6300"/>
              </w:tabs>
              <w:snapToGrid w:val="0"/>
              <w:spacing w:line="312" w:lineRule="auto"/>
              <w:jc w:val="center"/>
              <w:rPr>
                <w:b/>
                <w:bCs/>
                <w:szCs w:val="21"/>
                <w:highlight w:val="none"/>
              </w:rPr>
            </w:pPr>
          </w:p>
        </w:tc>
        <w:tc>
          <w:tcPr>
            <w:tcW w:w="2986" w:type="dxa"/>
            <w:vAlign w:val="center"/>
          </w:tcPr>
          <w:p w14:paraId="290D63B0">
            <w:pPr>
              <w:tabs>
                <w:tab w:val="left" w:pos="6300"/>
              </w:tabs>
              <w:snapToGrid w:val="0"/>
              <w:spacing w:line="312" w:lineRule="auto"/>
              <w:jc w:val="center"/>
              <w:rPr>
                <w:b/>
                <w:bCs/>
                <w:szCs w:val="21"/>
                <w:highlight w:val="none"/>
              </w:rPr>
            </w:pPr>
          </w:p>
        </w:tc>
        <w:tc>
          <w:tcPr>
            <w:tcW w:w="2019" w:type="dxa"/>
            <w:vAlign w:val="center"/>
          </w:tcPr>
          <w:p w14:paraId="1BAE7F8C">
            <w:pPr>
              <w:tabs>
                <w:tab w:val="left" w:pos="6300"/>
              </w:tabs>
              <w:snapToGrid w:val="0"/>
              <w:spacing w:line="312" w:lineRule="auto"/>
              <w:jc w:val="center"/>
              <w:rPr>
                <w:b/>
                <w:bCs/>
                <w:szCs w:val="21"/>
                <w:highlight w:val="none"/>
              </w:rPr>
            </w:pPr>
          </w:p>
        </w:tc>
        <w:tc>
          <w:tcPr>
            <w:tcW w:w="2452" w:type="dxa"/>
            <w:vAlign w:val="center"/>
          </w:tcPr>
          <w:p w14:paraId="55F72471">
            <w:pPr>
              <w:tabs>
                <w:tab w:val="left" w:pos="6300"/>
              </w:tabs>
              <w:snapToGrid w:val="0"/>
              <w:spacing w:line="312" w:lineRule="auto"/>
              <w:jc w:val="center"/>
              <w:rPr>
                <w:b/>
                <w:bCs/>
                <w:szCs w:val="21"/>
                <w:highlight w:val="none"/>
              </w:rPr>
            </w:pPr>
          </w:p>
        </w:tc>
      </w:tr>
      <w:tr w14:paraId="45B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72" w:type="dxa"/>
            <w:vAlign w:val="center"/>
          </w:tcPr>
          <w:p w14:paraId="147FAC99">
            <w:pPr>
              <w:tabs>
                <w:tab w:val="left" w:pos="6300"/>
              </w:tabs>
              <w:snapToGrid w:val="0"/>
              <w:spacing w:line="312" w:lineRule="auto"/>
              <w:jc w:val="center"/>
              <w:rPr>
                <w:b/>
                <w:bCs/>
                <w:szCs w:val="21"/>
                <w:highlight w:val="none"/>
              </w:rPr>
            </w:pPr>
          </w:p>
        </w:tc>
        <w:tc>
          <w:tcPr>
            <w:tcW w:w="2986" w:type="dxa"/>
            <w:vAlign w:val="center"/>
          </w:tcPr>
          <w:p w14:paraId="259A243F">
            <w:pPr>
              <w:tabs>
                <w:tab w:val="left" w:pos="6300"/>
              </w:tabs>
              <w:snapToGrid w:val="0"/>
              <w:spacing w:line="312" w:lineRule="auto"/>
              <w:jc w:val="center"/>
              <w:rPr>
                <w:b/>
                <w:bCs/>
                <w:szCs w:val="21"/>
                <w:highlight w:val="none"/>
              </w:rPr>
            </w:pPr>
          </w:p>
        </w:tc>
        <w:tc>
          <w:tcPr>
            <w:tcW w:w="2019" w:type="dxa"/>
            <w:vAlign w:val="center"/>
          </w:tcPr>
          <w:p w14:paraId="580E78DD">
            <w:pPr>
              <w:tabs>
                <w:tab w:val="left" w:pos="6300"/>
              </w:tabs>
              <w:snapToGrid w:val="0"/>
              <w:spacing w:line="312" w:lineRule="auto"/>
              <w:jc w:val="center"/>
              <w:rPr>
                <w:b/>
                <w:bCs/>
                <w:szCs w:val="21"/>
                <w:highlight w:val="none"/>
              </w:rPr>
            </w:pPr>
          </w:p>
        </w:tc>
        <w:tc>
          <w:tcPr>
            <w:tcW w:w="2452" w:type="dxa"/>
            <w:vAlign w:val="center"/>
          </w:tcPr>
          <w:p w14:paraId="01C8E0D5">
            <w:pPr>
              <w:tabs>
                <w:tab w:val="left" w:pos="6300"/>
              </w:tabs>
              <w:snapToGrid w:val="0"/>
              <w:spacing w:line="312" w:lineRule="auto"/>
              <w:jc w:val="center"/>
              <w:rPr>
                <w:b/>
                <w:bCs/>
                <w:szCs w:val="21"/>
                <w:highlight w:val="none"/>
              </w:rPr>
            </w:pPr>
          </w:p>
        </w:tc>
      </w:tr>
      <w:tr w14:paraId="46A8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72" w:type="dxa"/>
            <w:vAlign w:val="center"/>
          </w:tcPr>
          <w:p w14:paraId="73DC34BF">
            <w:pPr>
              <w:tabs>
                <w:tab w:val="left" w:pos="6300"/>
              </w:tabs>
              <w:snapToGrid w:val="0"/>
              <w:spacing w:line="312" w:lineRule="auto"/>
              <w:jc w:val="center"/>
              <w:rPr>
                <w:b/>
                <w:bCs/>
                <w:szCs w:val="21"/>
                <w:highlight w:val="none"/>
              </w:rPr>
            </w:pPr>
          </w:p>
        </w:tc>
        <w:tc>
          <w:tcPr>
            <w:tcW w:w="2986" w:type="dxa"/>
            <w:vAlign w:val="center"/>
          </w:tcPr>
          <w:p w14:paraId="774A6345">
            <w:pPr>
              <w:tabs>
                <w:tab w:val="left" w:pos="6300"/>
              </w:tabs>
              <w:snapToGrid w:val="0"/>
              <w:spacing w:line="312" w:lineRule="auto"/>
              <w:jc w:val="center"/>
              <w:rPr>
                <w:b/>
                <w:bCs/>
                <w:szCs w:val="21"/>
                <w:highlight w:val="none"/>
              </w:rPr>
            </w:pPr>
          </w:p>
        </w:tc>
        <w:tc>
          <w:tcPr>
            <w:tcW w:w="2019" w:type="dxa"/>
            <w:vAlign w:val="center"/>
          </w:tcPr>
          <w:p w14:paraId="6CC8D1DC">
            <w:pPr>
              <w:tabs>
                <w:tab w:val="left" w:pos="6300"/>
              </w:tabs>
              <w:snapToGrid w:val="0"/>
              <w:spacing w:line="312" w:lineRule="auto"/>
              <w:jc w:val="center"/>
              <w:rPr>
                <w:b/>
                <w:bCs/>
                <w:szCs w:val="21"/>
                <w:highlight w:val="none"/>
              </w:rPr>
            </w:pPr>
          </w:p>
        </w:tc>
        <w:tc>
          <w:tcPr>
            <w:tcW w:w="2452" w:type="dxa"/>
            <w:vAlign w:val="center"/>
          </w:tcPr>
          <w:p w14:paraId="39FE833C">
            <w:pPr>
              <w:tabs>
                <w:tab w:val="left" w:pos="6300"/>
              </w:tabs>
              <w:snapToGrid w:val="0"/>
              <w:spacing w:line="312" w:lineRule="auto"/>
              <w:jc w:val="center"/>
              <w:rPr>
                <w:b/>
                <w:bCs/>
                <w:szCs w:val="21"/>
                <w:highlight w:val="none"/>
              </w:rPr>
            </w:pPr>
          </w:p>
        </w:tc>
      </w:tr>
    </w:tbl>
    <w:p w14:paraId="3180B34A">
      <w:pPr>
        <w:topLinePunct/>
        <w:spacing w:line="440" w:lineRule="exact"/>
        <w:ind w:firstLine="420" w:firstLineChars="200"/>
        <w:rPr>
          <w:rFonts w:ascii="宋体" w:cs="宋体"/>
          <w:kern w:val="0"/>
          <w:highlight w:val="none"/>
        </w:rPr>
        <w:sectPr>
          <w:pgSz w:w="11906" w:h="16838"/>
          <w:pgMar w:top="1276" w:right="1134" w:bottom="1843" w:left="1304" w:header="851" w:footer="992" w:gutter="0"/>
          <w:cols w:space="720" w:num="1"/>
          <w:docGrid w:type="lines" w:linePitch="312" w:charSpace="0"/>
        </w:sectPr>
      </w:pPr>
      <w:r>
        <w:rPr>
          <w:rFonts w:hint="eastAsia"/>
          <w:kern w:val="0"/>
          <w:highlight w:val="none"/>
        </w:rPr>
        <w:t>注：后</w:t>
      </w:r>
      <w:r>
        <w:rPr>
          <w:szCs w:val="22"/>
          <w:highlight w:val="none"/>
        </w:rPr>
        <w:t>附相关证明材料</w:t>
      </w:r>
    </w:p>
    <w:bookmarkEnd w:id="328"/>
    <w:bookmarkEnd w:id="329"/>
    <w:bookmarkEnd w:id="330"/>
    <w:bookmarkEnd w:id="331"/>
    <w:bookmarkEnd w:id="332"/>
    <w:p w14:paraId="2E318C08">
      <w:pPr>
        <w:pStyle w:val="4"/>
        <w:jc w:val="center"/>
        <w:rPr>
          <w:rFonts w:ascii="宋体" w:cs="宋体"/>
          <w:b w:val="0"/>
          <w:kern w:val="0"/>
          <w:highlight w:val="none"/>
        </w:rPr>
      </w:pPr>
      <w:bookmarkStart w:id="335" w:name="_Toc38551291"/>
      <w:bookmarkStart w:id="336" w:name="_Toc5457"/>
      <w:bookmarkStart w:id="337" w:name="_Toc12505"/>
      <w:bookmarkStart w:id="338" w:name="_Toc27983331"/>
      <w:bookmarkStart w:id="339" w:name="_Toc509218866"/>
      <w:bookmarkStart w:id="340" w:name="_Toc534185843"/>
      <w:bookmarkStart w:id="341" w:name="_Toc50565914"/>
      <w:r>
        <w:rPr>
          <w:rFonts w:hint="eastAsia" w:ascii="宋体" w:cs="宋体"/>
          <w:b w:val="0"/>
          <w:kern w:val="0"/>
          <w:highlight w:val="none"/>
        </w:rPr>
        <w:t>（</w:t>
      </w:r>
      <w:r>
        <w:rPr>
          <w:rFonts w:hint="eastAsia" w:ascii="宋体" w:cs="宋体"/>
          <w:b w:val="0"/>
          <w:kern w:val="0"/>
          <w:highlight w:val="none"/>
          <w:lang w:eastAsia="zh-CN"/>
        </w:rPr>
        <w:t>四</w:t>
      </w:r>
      <w:r>
        <w:rPr>
          <w:rFonts w:hint="eastAsia" w:ascii="宋体" w:cs="宋体"/>
          <w:b w:val="0"/>
          <w:kern w:val="0"/>
          <w:highlight w:val="none"/>
        </w:rPr>
        <w:t>）承诺</w:t>
      </w:r>
      <w:bookmarkEnd w:id="335"/>
      <w:bookmarkEnd w:id="336"/>
      <w:bookmarkEnd w:id="337"/>
      <w:bookmarkEnd w:id="338"/>
      <w:bookmarkEnd w:id="339"/>
      <w:bookmarkEnd w:id="340"/>
      <w:bookmarkEnd w:id="341"/>
    </w:p>
    <w:p w14:paraId="0E4038FA">
      <w:pPr>
        <w:rPr>
          <w:highlight w:val="none"/>
        </w:rPr>
      </w:pPr>
    </w:p>
    <w:p w14:paraId="3E691A52">
      <w:pPr>
        <w:tabs>
          <w:tab w:val="left" w:pos="6300"/>
        </w:tabs>
        <w:snapToGrid w:val="0"/>
        <w:spacing w:line="500" w:lineRule="exact"/>
        <w:ind w:firstLine="480" w:firstLineChars="200"/>
        <w:rPr>
          <w:rFonts w:hint="default" w:ascii="等线" w:hAnsi="等线" w:eastAsia="等线"/>
          <w:sz w:val="24"/>
          <w:highlight w:val="none"/>
          <w:u w:val="single"/>
          <w:lang w:val="en-US" w:eastAsia="zh-CN"/>
        </w:rPr>
      </w:pPr>
      <w:r>
        <w:rPr>
          <w:rFonts w:hint="eastAsia" w:ascii="等线" w:hAnsi="等线" w:eastAsia="等线"/>
          <w:sz w:val="24"/>
          <w:szCs w:val="28"/>
          <w:highlight w:val="none"/>
        </w:rPr>
        <w:t>比选项目名称</w:t>
      </w:r>
      <w:r>
        <w:rPr>
          <w:rFonts w:hint="eastAsia" w:ascii="等线" w:hAnsi="等线" w:eastAsia="等线"/>
          <w:sz w:val="24"/>
          <w:highlight w:val="none"/>
        </w:rPr>
        <w:t>：</w:t>
      </w:r>
      <w:r>
        <w:rPr>
          <w:rFonts w:hint="eastAsia" w:ascii="等线" w:hAnsi="等线" w:eastAsia="等线"/>
          <w:sz w:val="24"/>
          <w:highlight w:val="none"/>
          <w:u w:val="single"/>
          <w:lang w:val="en-US" w:eastAsia="zh-CN"/>
        </w:rPr>
        <w:t xml:space="preserve">                                </w:t>
      </w:r>
    </w:p>
    <w:p w14:paraId="43372F73">
      <w:pPr>
        <w:tabs>
          <w:tab w:val="left" w:pos="6300"/>
        </w:tabs>
        <w:snapToGrid w:val="0"/>
        <w:spacing w:line="500" w:lineRule="exact"/>
        <w:ind w:firstLine="570"/>
        <w:rPr>
          <w:rFonts w:ascii="等线" w:hAnsi="等线" w:eastAsia="等线"/>
          <w:sz w:val="24"/>
          <w:highlight w:val="none"/>
        </w:rPr>
      </w:pPr>
    </w:p>
    <w:p w14:paraId="4E73C840">
      <w:pPr>
        <w:tabs>
          <w:tab w:val="left" w:pos="5340"/>
        </w:tabs>
        <w:snapToGrid w:val="0"/>
        <w:spacing w:line="500" w:lineRule="exact"/>
        <w:ind w:firstLine="480" w:firstLineChars="200"/>
        <w:rPr>
          <w:rFonts w:ascii="等线" w:hAnsi="等线" w:eastAsia="等线"/>
          <w:sz w:val="24"/>
          <w:highlight w:val="none"/>
        </w:rPr>
      </w:pPr>
      <w:r>
        <w:rPr>
          <w:rFonts w:hint="eastAsia" w:ascii="等线" w:hAnsi="等线" w:eastAsia="等线"/>
          <w:sz w:val="24"/>
          <w:highlight w:val="none"/>
          <w:u w:val="single"/>
        </w:rPr>
        <w:tab/>
      </w:r>
      <w:r>
        <w:rPr>
          <w:rFonts w:hint="eastAsia" w:ascii="等线" w:hAnsi="等线" w:eastAsia="等线"/>
          <w:sz w:val="24"/>
          <w:highlight w:val="none"/>
        </w:rPr>
        <w:t xml:space="preserve">  （比选人名称）：</w:t>
      </w:r>
    </w:p>
    <w:p w14:paraId="6AAE42CC">
      <w:pPr>
        <w:tabs>
          <w:tab w:val="left" w:pos="6300"/>
        </w:tabs>
        <w:snapToGrid w:val="0"/>
        <w:spacing w:line="500" w:lineRule="exact"/>
        <w:ind w:firstLine="480" w:firstLineChars="200"/>
        <w:rPr>
          <w:rFonts w:ascii="等线" w:hAnsi="等线" w:eastAsia="等线"/>
          <w:sz w:val="24"/>
          <w:highlight w:val="none"/>
        </w:rPr>
      </w:pPr>
      <w:r>
        <w:rPr>
          <w:rFonts w:hint="eastAsia" w:ascii="等线" w:hAnsi="等线" w:eastAsia="等线"/>
          <w:sz w:val="24"/>
          <w:highlight w:val="none"/>
        </w:rPr>
        <w:t>我公司</w:t>
      </w:r>
      <w:r>
        <w:rPr>
          <w:rFonts w:hint="eastAsia" w:ascii="等线" w:hAnsi="等线" w:eastAsia="等线"/>
          <w:sz w:val="24"/>
          <w:highlight w:val="none"/>
          <w:u w:val="single"/>
        </w:rPr>
        <w:t>（供应商名称）</w:t>
      </w:r>
      <w:r>
        <w:rPr>
          <w:rFonts w:hint="eastAsia" w:ascii="等线" w:hAnsi="等线" w:eastAsia="等线"/>
          <w:sz w:val="24"/>
          <w:highlight w:val="none"/>
        </w:rPr>
        <w:t>参加了贵单位</w:t>
      </w:r>
      <w:r>
        <w:rPr>
          <w:rFonts w:hint="eastAsia" w:ascii="等线" w:hAnsi="等线" w:eastAsia="等线"/>
          <w:sz w:val="24"/>
          <w:highlight w:val="none"/>
          <w:u w:val="single"/>
          <w:lang w:val="en-US" w:eastAsia="zh-CN"/>
        </w:rPr>
        <w:t xml:space="preserve">       </w:t>
      </w:r>
      <w:r>
        <w:rPr>
          <w:rFonts w:hint="eastAsia" w:ascii="等线" w:hAnsi="等线" w:eastAsia="等线"/>
          <w:sz w:val="24"/>
          <w:highlight w:val="none"/>
          <w:u w:val="single"/>
        </w:rPr>
        <w:t>（比选项目名称）</w:t>
      </w:r>
      <w:r>
        <w:rPr>
          <w:rFonts w:hint="eastAsia" w:ascii="等线" w:hAnsi="等线" w:eastAsia="等线"/>
          <w:sz w:val="24"/>
          <w:highlight w:val="none"/>
        </w:rPr>
        <w:t>的投标，自愿作出以下承诺：</w:t>
      </w:r>
    </w:p>
    <w:p w14:paraId="4633F78A">
      <w:pPr>
        <w:tabs>
          <w:tab w:val="left" w:pos="6300"/>
        </w:tabs>
        <w:snapToGrid w:val="0"/>
        <w:spacing w:line="500" w:lineRule="exact"/>
        <w:ind w:firstLine="570"/>
        <w:rPr>
          <w:rFonts w:ascii="等线" w:hAnsi="等线" w:eastAsia="等线"/>
          <w:sz w:val="24"/>
          <w:highlight w:val="none"/>
        </w:rPr>
      </w:pPr>
    </w:p>
    <w:p w14:paraId="1F2D1A77">
      <w:pPr>
        <w:tabs>
          <w:tab w:val="left" w:pos="6300"/>
        </w:tabs>
        <w:snapToGrid w:val="0"/>
        <w:spacing w:line="500" w:lineRule="exact"/>
        <w:ind w:firstLine="480" w:firstLineChars="200"/>
        <w:rPr>
          <w:rFonts w:ascii="宋体" w:hAnsi="宋体"/>
          <w:sz w:val="24"/>
          <w:highlight w:val="none"/>
        </w:rPr>
      </w:pPr>
      <w:r>
        <w:rPr>
          <w:rFonts w:hint="eastAsia" w:ascii="宋体" w:hAnsi="宋体"/>
          <w:sz w:val="24"/>
          <w:highlight w:val="none"/>
        </w:rPr>
        <w:t>1.我方具有良好的商业信誉和健全的财务会计制度，具有履行合同所必需的设备和专业技术能力，具</w:t>
      </w:r>
      <w:r>
        <w:rPr>
          <w:rFonts w:hint="eastAsia" w:ascii="宋体" w:hAnsi="宋体"/>
          <w:sz w:val="24"/>
          <w:highlight w:val="none"/>
          <w:lang w:val="zh-CN"/>
        </w:rPr>
        <w:t>有依法缴纳税收和社会保障金的良好记录</w:t>
      </w:r>
      <w:r>
        <w:rPr>
          <w:rFonts w:hint="eastAsia" w:ascii="宋体" w:hAnsi="宋体"/>
          <w:sz w:val="24"/>
          <w:highlight w:val="none"/>
        </w:rPr>
        <w:t>，参加本项目采购活动前三年内无重大违法活动记录。</w:t>
      </w:r>
    </w:p>
    <w:p w14:paraId="1A53E8ED">
      <w:pPr>
        <w:tabs>
          <w:tab w:val="left" w:pos="6300"/>
        </w:tabs>
        <w:snapToGrid w:val="0"/>
        <w:spacing w:line="500" w:lineRule="exact"/>
        <w:ind w:firstLine="480" w:firstLineChars="200"/>
        <w:rPr>
          <w:rFonts w:ascii="宋体" w:hAnsi="宋体"/>
          <w:sz w:val="24"/>
          <w:highlight w:val="none"/>
        </w:rPr>
      </w:pPr>
      <w:r>
        <w:rPr>
          <w:rFonts w:hint="eastAsia" w:ascii="宋体" w:hAnsi="宋体"/>
          <w:sz w:val="24"/>
          <w:highlight w:val="none"/>
        </w:rPr>
        <w:t>2.我方在采购项目评审（评标）环节结束后，随时接受比选人、比选代理机构的检查验证，配合提供相关证明材料，证明符合《中华人民共和国政府采购法》规定的供应商基本资格条件。</w:t>
      </w:r>
    </w:p>
    <w:p w14:paraId="769B2B47">
      <w:pPr>
        <w:tabs>
          <w:tab w:val="left" w:pos="6300"/>
        </w:tabs>
        <w:snapToGrid w:val="0"/>
        <w:spacing w:line="500" w:lineRule="exact"/>
        <w:ind w:firstLine="480" w:firstLineChars="200"/>
        <w:rPr>
          <w:rFonts w:ascii="宋体" w:hAnsi="宋体"/>
          <w:sz w:val="24"/>
          <w:highlight w:val="none"/>
        </w:rPr>
      </w:pPr>
      <w:r>
        <w:rPr>
          <w:rFonts w:hint="eastAsia" w:ascii="宋体" w:hAnsi="宋体"/>
          <w:sz w:val="24"/>
          <w:highlight w:val="none"/>
        </w:rPr>
        <w:t>我方对以上承诺负全部法律责任。</w:t>
      </w:r>
    </w:p>
    <w:p w14:paraId="7E412367">
      <w:pPr>
        <w:tabs>
          <w:tab w:val="left" w:pos="6300"/>
        </w:tabs>
        <w:snapToGrid w:val="0"/>
        <w:spacing w:line="500" w:lineRule="exact"/>
        <w:ind w:firstLine="480" w:firstLineChars="200"/>
        <w:rPr>
          <w:rFonts w:ascii="宋体" w:hAnsi="宋体"/>
          <w:sz w:val="24"/>
          <w:highlight w:val="none"/>
        </w:rPr>
      </w:pPr>
      <w:r>
        <w:rPr>
          <w:rFonts w:hint="eastAsia" w:ascii="宋体" w:hAnsi="宋体"/>
          <w:sz w:val="24"/>
          <w:highlight w:val="none"/>
        </w:rPr>
        <w:t>特此承诺。</w:t>
      </w:r>
    </w:p>
    <w:p w14:paraId="5A038D99">
      <w:pPr>
        <w:tabs>
          <w:tab w:val="left" w:pos="6300"/>
        </w:tabs>
        <w:snapToGrid w:val="0"/>
        <w:spacing w:line="500" w:lineRule="exact"/>
        <w:ind w:firstLine="570"/>
        <w:rPr>
          <w:rFonts w:ascii="等线" w:hAnsi="等线" w:eastAsia="等线"/>
          <w:sz w:val="24"/>
          <w:highlight w:val="none"/>
        </w:rPr>
      </w:pPr>
    </w:p>
    <w:p w14:paraId="748FAC0E">
      <w:pPr>
        <w:tabs>
          <w:tab w:val="left" w:pos="6300"/>
        </w:tabs>
        <w:snapToGrid w:val="0"/>
        <w:spacing w:line="500" w:lineRule="exact"/>
        <w:ind w:firstLine="570"/>
        <w:rPr>
          <w:rFonts w:ascii="等线" w:hAnsi="等线" w:eastAsia="等线"/>
          <w:sz w:val="24"/>
          <w:highlight w:val="none"/>
        </w:rPr>
      </w:pPr>
    </w:p>
    <w:p w14:paraId="436F0ED5">
      <w:pPr>
        <w:tabs>
          <w:tab w:val="left" w:pos="6300"/>
        </w:tabs>
        <w:snapToGrid w:val="0"/>
        <w:spacing w:line="500" w:lineRule="exact"/>
        <w:ind w:right="424" w:firstLine="570"/>
        <w:jc w:val="right"/>
        <w:rPr>
          <w:rFonts w:ascii="等线" w:hAnsi="等线" w:eastAsia="等线"/>
          <w:sz w:val="24"/>
          <w:highlight w:val="none"/>
        </w:rPr>
      </w:pPr>
      <w:r>
        <w:rPr>
          <w:rFonts w:hint="eastAsia" w:ascii="等线" w:hAnsi="等线" w:eastAsia="等线"/>
          <w:sz w:val="24"/>
          <w:highlight w:val="none"/>
        </w:rPr>
        <w:t>（供应商公章）</w:t>
      </w:r>
    </w:p>
    <w:p w14:paraId="7B9124D7">
      <w:pPr>
        <w:tabs>
          <w:tab w:val="left" w:pos="6300"/>
        </w:tabs>
        <w:snapToGrid w:val="0"/>
        <w:spacing w:line="500" w:lineRule="exact"/>
        <w:ind w:right="480" w:firstLine="570"/>
        <w:jc w:val="right"/>
        <w:rPr>
          <w:rFonts w:ascii="等线" w:hAnsi="等线" w:eastAsia="等线"/>
          <w:sz w:val="24"/>
          <w:highlight w:val="none"/>
        </w:rPr>
      </w:pPr>
      <w:r>
        <w:rPr>
          <w:rFonts w:hint="eastAsia" w:ascii="等线" w:hAnsi="等线" w:eastAsia="等线"/>
          <w:sz w:val="24"/>
          <w:highlight w:val="none"/>
        </w:rPr>
        <w:t>年   月   日</w:t>
      </w:r>
    </w:p>
    <w:p w14:paraId="2FE3CEC9">
      <w:pPr>
        <w:tabs>
          <w:tab w:val="left" w:pos="8300"/>
        </w:tabs>
        <w:autoSpaceDE w:val="0"/>
        <w:autoSpaceDN w:val="0"/>
        <w:adjustRightInd w:val="0"/>
        <w:snapToGrid w:val="0"/>
        <w:spacing w:line="360" w:lineRule="auto"/>
        <w:ind w:right="-20"/>
        <w:jc w:val="left"/>
        <w:rPr>
          <w:highlight w:val="none"/>
        </w:rPr>
      </w:pPr>
    </w:p>
    <w:p w14:paraId="050A5DB1">
      <w:pPr>
        <w:rPr>
          <w:highlight w:val="none"/>
        </w:rPr>
      </w:pPr>
    </w:p>
    <w:p w14:paraId="4D2125C5">
      <w:pPr>
        <w:rPr>
          <w:highlight w:val="none"/>
        </w:rPr>
      </w:pPr>
    </w:p>
    <w:p w14:paraId="0CD843E8">
      <w:pPr>
        <w:pStyle w:val="5"/>
        <w:spacing w:before="0" w:line="360" w:lineRule="auto"/>
        <w:jc w:val="center"/>
        <w:rPr>
          <w:rFonts w:ascii="宋体" w:hAnsi="宋体"/>
          <w:b w:val="0"/>
          <w:highlight w:val="none"/>
        </w:rPr>
        <w:sectPr>
          <w:pgSz w:w="11906" w:h="16838"/>
          <w:pgMar w:top="1276" w:right="1134" w:bottom="1843" w:left="1304" w:header="851" w:footer="992" w:gutter="0"/>
          <w:cols w:space="720" w:num="1"/>
          <w:docGrid w:type="lines" w:linePitch="312" w:charSpace="0"/>
        </w:sectPr>
      </w:pPr>
      <w:bookmarkStart w:id="342" w:name="_Toc38551293"/>
      <w:bookmarkStart w:id="343" w:name="_Toc27983333"/>
      <w:bookmarkStart w:id="344" w:name="_Toc50565915"/>
    </w:p>
    <w:bookmarkEnd w:id="342"/>
    <w:bookmarkEnd w:id="343"/>
    <w:bookmarkEnd w:id="344"/>
    <w:p w14:paraId="5B18BCCE">
      <w:pPr>
        <w:pStyle w:val="4"/>
        <w:jc w:val="center"/>
        <w:rPr>
          <w:rFonts w:ascii="宋体" w:cs="宋体"/>
          <w:b w:val="0"/>
          <w:kern w:val="0"/>
          <w:highlight w:val="none"/>
        </w:rPr>
        <w:sectPr>
          <w:footerReference r:id="rId11" w:type="default"/>
          <w:pgSz w:w="11907" w:h="16840"/>
          <w:pgMar w:top="1440" w:right="1253" w:bottom="1196" w:left="1678" w:header="720" w:footer="720" w:gutter="0"/>
          <w:cols w:space="720" w:num="1"/>
          <w:docGrid w:linePitch="286" w:charSpace="0"/>
        </w:sectPr>
      </w:pPr>
      <w:bookmarkStart w:id="345" w:name="_Toc30838"/>
      <w:bookmarkStart w:id="346" w:name="_Toc21955"/>
      <w:bookmarkStart w:id="347" w:name="_Toc27983323"/>
      <w:bookmarkStart w:id="348" w:name="_Toc50565907"/>
      <w:bookmarkStart w:id="349" w:name="_Toc38551283"/>
      <w:bookmarkStart w:id="350" w:name="_Toc199124883"/>
      <w:r>
        <w:rPr>
          <w:rFonts w:hint="eastAsia" w:ascii="宋体" w:cs="宋体"/>
          <w:b w:val="0"/>
          <w:kern w:val="0"/>
          <w:highlight w:val="none"/>
        </w:rPr>
        <w:t>（</w:t>
      </w:r>
      <w:r>
        <w:rPr>
          <w:rFonts w:hint="eastAsia" w:ascii="宋体" w:cs="宋体"/>
          <w:b w:val="0"/>
          <w:kern w:val="0"/>
          <w:highlight w:val="none"/>
          <w:lang w:eastAsia="zh-CN"/>
        </w:rPr>
        <w:t>五</w:t>
      </w:r>
      <w:r>
        <w:rPr>
          <w:rFonts w:hint="eastAsia" w:ascii="宋体" w:cs="宋体"/>
          <w:b w:val="0"/>
          <w:kern w:val="0"/>
          <w:highlight w:val="none"/>
        </w:rPr>
        <w:t>）其他应提供的材料</w:t>
      </w:r>
      <w:bookmarkEnd w:id="345"/>
      <w:bookmarkEnd w:id="346"/>
    </w:p>
    <w:p w14:paraId="0D0718AF">
      <w:pPr>
        <w:pStyle w:val="4"/>
        <w:jc w:val="center"/>
        <w:rPr>
          <w:rFonts w:ascii="宋体" w:hAnsi="宋体" w:eastAsia="宋体"/>
          <w:highlight w:val="none"/>
        </w:rPr>
      </w:pPr>
      <w:bookmarkStart w:id="351" w:name="_Toc21995"/>
      <w:bookmarkStart w:id="352" w:name="_Toc26677"/>
      <w:r>
        <w:rPr>
          <w:rFonts w:hint="eastAsia" w:ascii="宋体" w:hAnsi="宋体" w:eastAsia="宋体"/>
          <w:highlight w:val="none"/>
        </w:rPr>
        <w:t>五、服务部分</w:t>
      </w:r>
      <w:bookmarkEnd w:id="347"/>
      <w:bookmarkEnd w:id="348"/>
      <w:bookmarkEnd w:id="349"/>
      <w:bookmarkEnd w:id="351"/>
      <w:bookmarkEnd w:id="352"/>
    </w:p>
    <w:p w14:paraId="4AEEB986">
      <w:pPr>
        <w:jc w:val="center"/>
        <w:rPr>
          <w:rFonts w:ascii="仿宋" w:hAnsi="仿宋" w:eastAsia="仿宋" w:cs="方正仿宋简体"/>
          <w:bCs/>
          <w:sz w:val="28"/>
          <w:szCs w:val="28"/>
          <w:highlight w:val="none"/>
        </w:rPr>
      </w:pPr>
      <w:r>
        <w:rPr>
          <w:rFonts w:hint="eastAsia" w:ascii="仿宋" w:hAnsi="仿宋" w:eastAsia="仿宋" w:cs="方正仿宋简体"/>
          <w:bCs/>
          <w:sz w:val="28"/>
          <w:szCs w:val="28"/>
          <w:highlight w:val="none"/>
        </w:rPr>
        <w:t>内容由供应商自行编制</w:t>
      </w:r>
      <w:bookmarkEnd w:id="350"/>
    </w:p>
    <w:sectPr>
      <w:pgSz w:w="11907" w:h="16840"/>
      <w:pgMar w:top="1440" w:right="1253" w:bottom="1196" w:left="167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31861A-FD9F-47C7-9F03-1FAFD8EBD1FF}"/>
  </w:font>
  <w:font w:name="黑体">
    <w:panose1 w:val="02010609060101010101"/>
    <w:charset w:val="86"/>
    <w:family w:val="auto"/>
    <w:pitch w:val="default"/>
    <w:sig w:usb0="800002BF" w:usb1="38CF7CFA" w:usb2="00000016" w:usb3="00000000" w:csb0="00040001" w:csb1="00000000"/>
    <w:embedRegular r:id="rId2" w:fontKey="{1E6B1FE1-7092-479C-AAEA-E817939510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750522F-6D52-438E-BFB1-EF3934D72CC7}"/>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MingLiU">
    <w:panose1 w:val="02020509000000000000"/>
    <w:charset w:val="88"/>
    <w:family w:val="modern"/>
    <w:pitch w:val="default"/>
    <w:sig w:usb0="A00002FF" w:usb1="28CFFCFA" w:usb2="00000016" w:usb3="00000000" w:csb0="00100001" w:csb1="00000000"/>
    <w:embedRegular r:id="rId4" w:fontKey="{A8A2FF28-C73E-4015-8622-6DA0FB2827F5}"/>
  </w:font>
  <w:font w:name="微软雅黑">
    <w:panose1 w:val="020B0503020204020204"/>
    <w:charset w:val="86"/>
    <w:family w:val="swiss"/>
    <w:pitch w:val="default"/>
    <w:sig w:usb0="80000287" w:usb1="280F3C52" w:usb2="00000016" w:usb3="00000000" w:csb0="0004001F" w:csb1="00000000"/>
    <w:embedRegular r:id="rId5" w:fontKey="{F13F47D3-6717-4B38-9F74-2C4066AF1B1D}"/>
  </w:font>
  <w:font w:name="Tahoma">
    <w:panose1 w:val="020B0604030504040204"/>
    <w:charset w:val="00"/>
    <w:family w:val="swiss"/>
    <w:pitch w:val="default"/>
    <w:sig w:usb0="E1002EFF" w:usb1="C000605B" w:usb2="00000029" w:usb3="00000000" w:csb0="200101FF" w:csb1="20280000"/>
    <w:embedRegular r:id="rId6" w:fontKey="{575321D8-8F3F-4786-8D1D-5173A1E126B4}"/>
  </w:font>
  <w:font w:name="仿宋">
    <w:panose1 w:val="02010609060101010101"/>
    <w:charset w:val="86"/>
    <w:family w:val="modern"/>
    <w:pitch w:val="default"/>
    <w:sig w:usb0="800002BF" w:usb1="38CF7CFA" w:usb2="00000016" w:usb3="00000000" w:csb0="00040001" w:csb1="00000000"/>
    <w:embedRegular r:id="rId7" w:fontKey="{E8B24470-D049-40B1-B590-0B677DC770ED}"/>
  </w:font>
  <w:font w:name="等线">
    <w:panose1 w:val="02010600030101010101"/>
    <w:charset w:val="86"/>
    <w:family w:val="auto"/>
    <w:pitch w:val="default"/>
    <w:sig w:usb0="A00002BF" w:usb1="38CF7CFA" w:usb2="00000016" w:usb3="00000000" w:csb0="0004000F" w:csb1="00000000"/>
    <w:embedRegular r:id="rId8" w:fontKey="{5F151DBB-E479-49C0-AEB3-A185D729E339}"/>
  </w:font>
  <w:font w:name="方正仿宋简体">
    <w:altName w:val="微软雅黑"/>
    <w:panose1 w:val="00000000000000000000"/>
    <w:charset w:val="86"/>
    <w:family w:val="auto"/>
    <w:pitch w:val="default"/>
    <w:sig w:usb0="00000000" w:usb1="00000000" w:usb2="00000010" w:usb3="00000000" w:csb0="00040000" w:csb1="00000000"/>
    <w:embedRegular r:id="rId9" w:fontKey="{8FD9B037-F4DE-4A66-9F62-BBCC16ECD40D}"/>
  </w:font>
  <w:font w:name="WPSEMBED2">
    <w:panose1 w:val="02010600030101010101"/>
    <w:charset w:val="86"/>
    <w:family w:val="auto"/>
    <w:pitch w:val="default"/>
    <w:sig w:usb0="A00002BF" w:usb1="38CF7CFA" w:usb2="00000016" w:usb3="00000000" w:csb0="0004000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1DF0">
    <w:pPr>
      <w:pStyle w:val="30"/>
      <w:jc w:val="center"/>
    </w:pPr>
    <w:r>
      <w:pict>
        <v:shape id="文本框 1" o:spid="_x0000_s2053"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NPjqMJ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SbSndT6nrFtHeaF7Cx0NTZLq3Q3Ir55ZuK6F3agrRGhrJUqil15mj572OD6CrNsPUFIdsQ2Q&#10;gLoKTfSO3GCETq3Zn1qjusAkHc7Ozy9mnEm6mbyeTKezSC0T+fDWoQ/vFBgWg4IjNT5hi92ND33q&#10;kBJLWVjppknNb+xfB4QZTxL3SLcnHrp1d/RiDeWeVCD0s0Q/iYIa8BtnLc1RwS19G86a95Z8iCM3&#10;BDgE6yEQVtLDggfO+vA69KO5dag3NeEOTl+RVyudhERTew5HljQZyYrjFMfRe7xPWQ8/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INPjqMJAgAAAQQAAA4AAAAAAAAAAQAgAAAAHwEAAGRy&#10;cy9lMm9Eb2MueG1sUEsFBgAAAAAGAAYAWQEAAJoFAAAAAA==&#10;">
          <v:path/>
          <v:fill on="f" focussize="0,0"/>
          <v:stroke on="f" joinstyle="miter"/>
          <v:imagedata o:title=""/>
          <o:lock v:ext="edit"/>
          <v:textbox inset="0mm,0mm,0mm,0mm" style="mso-fit-shape-to-text:t;">
            <w:txbxContent>
              <w:p w14:paraId="37D8FB49">
                <w:pPr>
                  <w:pStyle w:val="30"/>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FDE4D">
    <w:pPr>
      <w:pStyle w:val="30"/>
      <w:jc w:val="right"/>
    </w:pPr>
    <w:r>
      <w:pict>
        <v:shape id="文本框 2" o:spid="_x0000_s2052"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iJypg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d2Ee3pnC8o685RXuhfQU9Dk6R6dwvys2cWbhpht+oaEbpGiYro5fFldu/pgOMjyKZ7CxXVEbsA&#10;Caiv0UTvyA1G6NSaw7k1qg9MxpL5/OXskjNJV/ksn88vUw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4icqYCgIAAAIEAAAOAAAAAAAAAAEAIAAAAB8BAABk&#10;cnMvZTJvRG9jLnhtbFBLBQYAAAAABgAGAFkBAACbBQAAAAA=&#10;">
          <v:path/>
          <v:fill on="f" focussize="0,0"/>
          <v:stroke on="f" joinstyle="miter"/>
          <v:imagedata o:title=""/>
          <o:lock v:ext="edit"/>
          <v:textbox inset="0mm,0mm,0mm,0mm" style="mso-fit-shape-to-text:t;">
            <w:txbxContent>
              <w:p w14:paraId="426A07FC">
                <w:pPr>
                  <w:pStyle w:val="30"/>
                  <w:jc w:val="right"/>
                </w:pPr>
                <w:r>
                  <w:fldChar w:fldCharType="begin"/>
                </w:r>
                <w:r>
                  <w:instrText xml:space="preserve"> PAGE   \* MERGEFORMAT </w:instrText>
                </w:r>
                <w:r>
                  <w:fldChar w:fldCharType="separate"/>
                </w:r>
                <w:r>
                  <w:rPr>
                    <w:lang w:val="zh-CN"/>
                  </w:rPr>
                  <w:t>27</w:t>
                </w:r>
                <w:r>
                  <w:rPr>
                    <w:lang w:val="zh-CN"/>
                  </w:rPr>
                  <w:fldChar w:fldCharType="end"/>
                </w:r>
              </w:p>
            </w:txbxContent>
          </v:textbox>
        </v:shape>
      </w:pict>
    </w:r>
  </w:p>
  <w:p w14:paraId="3B453B57">
    <w:pPr>
      <w:pStyle w:val="3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705D">
    <w:pPr>
      <w:pStyle w:val="30"/>
      <w:jc w:val="center"/>
    </w:pPr>
    <w:r>
      <w:fldChar w:fldCharType="begin"/>
    </w:r>
    <w:r>
      <w:instrText xml:space="preserve">PAGE   \* MERGEFORMAT</w:instrText>
    </w:r>
    <w:r>
      <w:fldChar w:fldCharType="separate"/>
    </w:r>
    <w:r>
      <w:rPr>
        <w:lang w:val="zh-CN"/>
      </w:rPr>
      <w:t>30</w:t>
    </w:r>
    <w:r>
      <w:rPr>
        <w:lang w:val="zh-CN"/>
      </w:rPr>
      <w:fldChar w:fldCharType="end"/>
    </w:r>
  </w:p>
  <w:p w14:paraId="0021548E">
    <w:pPr>
      <w:pStyle w:val="30"/>
      <w:ind w:firstLine="36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010A">
    <w:pPr>
      <w:pStyle w:val="30"/>
      <w:jc w:val="right"/>
    </w:pPr>
    <w:r>
      <w:pict>
        <v:shape id="文本框 5" o:spid="_x0000_s2051"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al3dQ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VdRns65wvKunOUF/pX0NPQJKne3YL87JmFm0bYrbpGhK5RoiJ6eXyZ3Xs64PgIsuneQkV1xC5A&#10;AuprNNE7coMROrXmcG6N6gOTsWQ+f3lxyZmkq/win88Tt0wU42OHPrxWYFgMSo7U+QQu9rc+RDKi&#10;GFNiLQtr3bap+63964AS40kiH/kOzEO/6U9mbKA6kAyEYZjoK1HQAH7hrKNBKrmlf8NZ+8aSEXHm&#10;xgDHYDMGwkp6WPLA2RDehGE2dw71tiHc0eprMmutk5Do6sDhxJJGI+k7jX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2pd3UCgIAAAIEAAAOAAAAAAAAAAEAIAAAAB8BAABk&#10;cnMvZTJvRG9jLnhtbFBLBQYAAAAABgAGAFkBAACbBQAAAAA=&#10;">
          <v:path/>
          <v:fill on="f" focussize="0,0"/>
          <v:stroke on="f" joinstyle="miter"/>
          <v:imagedata o:title=""/>
          <o:lock v:ext="edit"/>
          <v:textbox inset="0mm,0mm,0mm,0mm" style="mso-fit-shape-to-text:t;">
            <w:txbxContent>
              <w:p w14:paraId="02184511">
                <w:pPr>
                  <w:pStyle w:val="30"/>
                  <w:jc w:val="right"/>
                </w:pPr>
                <w:r>
                  <w:fldChar w:fldCharType="begin"/>
                </w:r>
                <w:r>
                  <w:instrText xml:space="preserve"> PAGE   \* MERGEFORMAT </w:instrText>
                </w:r>
                <w:r>
                  <w:fldChar w:fldCharType="separate"/>
                </w:r>
                <w:r>
                  <w:rPr>
                    <w:lang w:val="zh-CN"/>
                  </w:rPr>
                  <w:t>38</w:t>
                </w:r>
                <w:r>
                  <w:rPr>
                    <w:lang w:val="zh-CN"/>
                  </w:rPr>
                  <w:fldChar w:fldCharType="end"/>
                </w:r>
              </w:p>
            </w:txbxContent>
          </v:textbox>
        </v:shape>
      </w:pict>
    </w:r>
  </w:p>
  <w:p w14:paraId="5ADCDDCC">
    <w:pPr>
      <w:pStyle w:val="3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EFCE">
    <w:pPr>
      <w:pStyle w:val="30"/>
      <w:jc w:val="center"/>
    </w:pPr>
    <w:r>
      <w:pict>
        <v:shape id="文本框 6" o:spid="_x0000_s2050"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DowgsjCgIAAAIEAAAOAAAAAAAAAAEAIAAAAB8BAABk&#10;cnMvZTJvRG9jLnhtbFBLBQYAAAAABgAGAFkBAACbBQAAAAA=&#10;">
          <v:path/>
          <v:fill on="f" focussize="0,0"/>
          <v:stroke on="f" joinstyle="miter"/>
          <v:imagedata o:title=""/>
          <o:lock v:ext="edit"/>
          <v:textbox inset="0mm,0mm,0mm,0mm" style="mso-fit-shape-to-text:t;">
            <w:txbxContent>
              <w:p w14:paraId="4C5597F3">
                <w:pPr>
                  <w:pStyle w:val="30"/>
                  <w:jc w:val="center"/>
                </w:pPr>
                <w:r>
                  <w:t xml:space="preserve">- </w:t>
                </w:r>
                <w:r>
                  <w:fldChar w:fldCharType="begin"/>
                </w:r>
                <w:r>
                  <w:instrText xml:space="preserve"> PAGE </w:instrText>
                </w:r>
                <w:r>
                  <w:fldChar w:fldCharType="separate"/>
                </w:r>
                <w:r>
                  <w:t>44</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3275">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264</w:t>
    </w:r>
    <w:r>
      <w:fldChar w:fldCharType="end"/>
    </w:r>
  </w:p>
  <w:p w14:paraId="49486F2C">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1F37">
    <w:pPr>
      <w:pStyle w:val="30"/>
      <w:jc w:val="center"/>
    </w:pPr>
    <w:r>
      <w:pict>
        <v:shape id="_x0000_s2049" o:spid="_x0000_s2049"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DSAlxPCgIAAAIEAAAOAAAAAAAAAAEAIAAAAB8BAABk&#10;cnMvZTJvRG9jLnhtbFBLBQYAAAAABgAGAFkBAACbBQAAAAA=&#10;">
          <v:path/>
          <v:fill on="f" focussize="0,0"/>
          <v:stroke on="f" joinstyle="miter"/>
          <v:imagedata o:title=""/>
          <o:lock v:ext="edit"/>
          <v:textbox inset="0mm,0mm,0mm,0mm" style="mso-fit-shape-to-text:t;">
            <w:txbxContent>
              <w:p w14:paraId="089E3887">
                <w:pPr>
                  <w:pStyle w:val="30"/>
                  <w:jc w:val="center"/>
                </w:pPr>
                <w:r>
                  <w:t xml:space="preserve">- </w:t>
                </w:r>
                <w:r>
                  <w:fldChar w:fldCharType="begin"/>
                </w:r>
                <w:r>
                  <w:instrText xml:space="preserve"> PAGE </w:instrText>
                </w:r>
                <w:r>
                  <w:fldChar w:fldCharType="separate"/>
                </w:r>
                <w:r>
                  <w:t>46</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256">
    <w:pPr>
      <w:pStyle w:val="31"/>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4326">
    <w:pPr>
      <w:spacing w:line="360" w:lineRule="auto"/>
      <w:jc w:val="left"/>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3626"/>
    <w:multiLevelType w:val="singleLevel"/>
    <w:tmpl w:val="8BA73626"/>
    <w:lvl w:ilvl="0" w:tentative="0">
      <w:start w:val="2"/>
      <w:numFmt w:val="decimal"/>
      <w:suff w:val="nothing"/>
      <w:lvlText w:val="（%1）"/>
      <w:lvlJc w:val="left"/>
    </w:lvl>
  </w:abstractNum>
  <w:abstractNum w:abstractNumId="1">
    <w:nsid w:val="E382EEAE"/>
    <w:multiLevelType w:val="singleLevel"/>
    <w:tmpl w:val="E382EEAE"/>
    <w:lvl w:ilvl="0" w:tentative="0">
      <w:start w:val="4"/>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pStyle w:val="1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B3DD279"/>
    <w:multiLevelType w:val="singleLevel"/>
    <w:tmpl w:val="1B3DD279"/>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720"/>
  <w:drawingGridHorizontalSpacing w:val="105"/>
  <w:drawingGridVerticalSpacing w:val="156"/>
  <w:doNotShadeFormData w:val="1"/>
  <w:noPunctuationKerning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zMjkyYmNkMDdkZjAxMjY0Njk0MGE4YjNjYzc1MDgifQ=="/>
  </w:docVars>
  <w:rsids>
    <w:rsidRoot w:val="00B56892"/>
    <w:rsid w:val="00000722"/>
    <w:rsid w:val="00000D81"/>
    <w:rsid w:val="00000DD6"/>
    <w:rsid w:val="00000F04"/>
    <w:rsid w:val="000010C5"/>
    <w:rsid w:val="00001D57"/>
    <w:rsid w:val="00003147"/>
    <w:rsid w:val="00003580"/>
    <w:rsid w:val="000037CD"/>
    <w:rsid w:val="00003B3D"/>
    <w:rsid w:val="00003B8C"/>
    <w:rsid w:val="00003FF2"/>
    <w:rsid w:val="0000597C"/>
    <w:rsid w:val="00005CD2"/>
    <w:rsid w:val="00006529"/>
    <w:rsid w:val="000105B7"/>
    <w:rsid w:val="00011B10"/>
    <w:rsid w:val="00012743"/>
    <w:rsid w:val="00012AB4"/>
    <w:rsid w:val="00012B0D"/>
    <w:rsid w:val="00013023"/>
    <w:rsid w:val="00013977"/>
    <w:rsid w:val="00014EFB"/>
    <w:rsid w:val="00014FB2"/>
    <w:rsid w:val="00015299"/>
    <w:rsid w:val="00017FDE"/>
    <w:rsid w:val="000200E6"/>
    <w:rsid w:val="0002072C"/>
    <w:rsid w:val="00020FE8"/>
    <w:rsid w:val="00021311"/>
    <w:rsid w:val="0002134E"/>
    <w:rsid w:val="0002270E"/>
    <w:rsid w:val="0002285E"/>
    <w:rsid w:val="000235B3"/>
    <w:rsid w:val="00023CF4"/>
    <w:rsid w:val="00023E1C"/>
    <w:rsid w:val="0002441C"/>
    <w:rsid w:val="00024501"/>
    <w:rsid w:val="0002471F"/>
    <w:rsid w:val="000263DD"/>
    <w:rsid w:val="000265EB"/>
    <w:rsid w:val="00026E6C"/>
    <w:rsid w:val="00027F3D"/>
    <w:rsid w:val="000312A9"/>
    <w:rsid w:val="0003156B"/>
    <w:rsid w:val="0003206C"/>
    <w:rsid w:val="0003224B"/>
    <w:rsid w:val="000332AA"/>
    <w:rsid w:val="00033D15"/>
    <w:rsid w:val="00033F48"/>
    <w:rsid w:val="0003567C"/>
    <w:rsid w:val="000364FD"/>
    <w:rsid w:val="00037274"/>
    <w:rsid w:val="00037F47"/>
    <w:rsid w:val="00040E4E"/>
    <w:rsid w:val="0004114D"/>
    <w:rsid w:val="0004158E"/>
    <w:rsid w:val="00042318"/>
    <w:rsid w:val="00042964"/>
    <w:rsid w:val="00042BC2"/>
    <w:rsid w:val="00043073"/>
    <w:rsid w:val="00044749"/>
    <w:rsid w:val="000448FB"/>
    <w:rsid w:val="00046572"/>
    <w:rsid w:val="000469FF"/>
    <w:rsid w:val="00046FB7"/>
    <w:rsid w:val="0004700B"/>
    <w:rsid w:val="0004786D"/>
    <w:rsid w:val="000504C2"/>
    <w:rsid w:val="000508C1"/>
    <w:rsid w:val="0005185E"/>
    <w:rsid w:val="00051FD0"/>
    <w:rsid w:val="0005230E"/>
    <w:rsid w:val="00052944"/>
    <w:rsid w:val="00052E8E"/>
    <w:rsid w:val="00053143"/>
    <w:rsid w:val="000531B4"/>
    <w:rsid w:val="00053D70"/>
    <w:rsid w:val="00054895"/>
    <w:rsid w:val="00054A41"/>
    <w:rsid w:val="00054BF9"/>
    <w:rsid w:val="00054D71"/>
    <w:rsid w:val="00055099"/>
    <w:rsid w:val="000562DF"/>
    <w:rsid w:val="0005652D"/>
    <w:rsid w:val="0005690B"/>
    <w:rsid w:val="00056C47"/>
    <w:rsid w:val="00056E55"/>
    <w:rsid w:val="00056EF7"/>
    <w:rsid w:val="00057485"/>
    <w:rsid w:val="000575AC"/>
    <w:rsid w:val="000578F7"/>
    <w:rsid w:val="00057B33"/>
    <w:rsid w:val="00057D92"/>
    <w:rsid w:val="0006026A"/>
    <w:rsid w:val="000603EB"/>
    <w:rsid w:val="0006074E"/>
    <w:rsid w:val="00060F56"/>
    <w:rsid w:val="000613B7"/>
    <w:rsid w:val="00061A2E"/>
    <w:rsid w:val="00063060"/>
    <w:rsid w:val="00063626"/>
    <w:rsid w:val="000641D2"/>
    <w:rsid w:val="000641D5"/>
    <w:rsid w:val="00064635"/>
    <w:rsid w:val="00066415"/>
    <w:rsid w:val="000664C1"/>
    <w:rsid w:val="00066BAC"/>
    <w:rsid w:val="00066E9A"/>
    <w:rsid w:val="00066FF5"/>
    <w:rsid w:val="0006716A"/>
    <w:rsid w:val="000677A1"/>
    <w:rsid w:val="000700FA"/>
    <w:rsid w:val="00070698"/>
    <w:rsid w:val="00070A56"/>
    <w:rsid w:val="00071584"/>
    <w:rsid w:val="0007287E"/>
    <w:rsid w:val="00072D71"/>
    <w:rsid w:val="000734AE"/>
    <w:rsid w:val="00073B20"/>
    <w:rsid w:val="00073B66"/>
    <w:rsid w:val="00074DAE"/>
    <w:rsid w:val="00074E89"/>
    <w:rsid w:val="00075345"/>
    <w:rsid w:val="00075517"/>
    <w:rsid w:val="000756FC"/>
    <w:rsid w:val="000766BF"/>
    <w:rsid w:val="00076791"/>
    <w:rsid w:val="00076C84"/>
    <w:rsid w:val="00077778"/>
    <w:rsid w:val="00077A5E"/>
    <w:rsid w:val="0008091D"/>
    <w:rsid w:val="00080F23"/>
    <w:rsid w:val="00080F64"/>
    <w:rsid w:val="00081065"/>
    <w:rsid w:val="000812D2"/>
    <w:rsid w:val="00081D13"/>
    <w:rsid w:val="00081FCF"/>
    <w:rsid w:val="00082257"/>
    <w:rsid w:val="00082456"/>
    <w:rsid w:val="0008284B"/>
    <w:rsid w:val="00083998"/>
    <w:rsid w:val="00084DF3"/>
    <w:rsid w:val="000850E1"/>
    <w:rsid w:val="00085A83"/>
    <w:rsid w:val="000864D0"/>
    <w:rsid w:val="00086605"/>
    <w:rsid w:val="0008661A"/>
    <w:rsid w:val="00086850"/>
    <w:rsid w:val="00087129"/>
    <w:rsid w:val="00087539"/>
    <w:rsid w:val="0009026E"/>
    <w:rsid w:val="00090448"/>
    <w:rsid w:val="00090513"/>
    <w:rsid w:val="00090556"/>
    <w:rsid w:val="000908E0"/>
    <w:rsid w:val="00090D8E"/>
    <w:rsid w:val="000916AE"/>
    <w:rsid w:val="000919A2"/>
    <w:rsid w:val="00092B11"/>
    <w:rsid w:val="00092BA4"/>
    <w:rsid w:val="0009302A"/>
    <w:rsid w:val="00093271"/>
    <w:rsid w:val="00093535"/>
    <w:rsid w:val="00093E26"/>
    <w:rsid w:val="00093F44"/>
    <w:rsid w:val="000959E1"/>
    <w:rsid w:val="00095B9B"/>
    <w:rsid w:val="00095D06"/>
    <w:rsid w:val="00096202"/>
    <w:rsid w:val="000963B2"/>
    <w:rsid w:val="00096566"/>
    <w:rsid w:val="000A071A"/>
    <w:rsid w:val="000A07B8"/>
    <w:rsid w:val="000A221B"/>
    <w:rsid w:val="000A258A"/>
    <w:rsid w:val="000A2A50"/>
    <w:rsid w:val="000A34E3"/>
    <w:rsid w:val="000A3711"/>
    <w:rsid w:val="000A514D"/>
    <w:rsid w:val="000A53C5"/>
    <w:rsid w:val="000A5956"/>
    <w:rsid w:val="000A6126"/>
    <w:rsid w:val="000A66A3"/>
    <w:rsid w:val="000B05DC"/>
    <w:rsid w:val="000B0B22"/>
    <w:rsid w:val="000B188E"/>
    <w:rsid w:val="000B2CCC"/>
    <w:rsid w:val="000B35D1"/>
    <w:rsid w:val="000B4D5B"/>
    <w:rsid w:val="000B52E3"/>
    <w:rsid w:val="000B55E8"/>
    <w:rsid w:val="000B55F9"/>
    <w:rsid w:val="000B5D07"/>
    <w:rsid w:val="000B629C"/>
    <w:rsid w:val="000B6675"/>
    <w:rsid w:val="000B6B1D"/>
    <w:rsid w:val="000B79A2"/>
    <w:rsid w:val="000C06E6"/>
    <w:rsid w:val="000C09BD"/>
    <w:rsid w:val="000C09F0"/>
    <w:rsid w:val="000C0BE6"/>
    <w:rsid w:val="000C1768"/>
    <w:rsid w:val="000C2BC9"/>
    <w:rsid w:val="000C36FC"/>
    <w:rsid w:val="000C40C2"/>
    <w:rsid w:val="000C41B4"/>
    <w:rsid w:val="000C444F"/>
    <w:rsid w:val="000C4DC2"/>
    <w:rsid w:val="000C4E36"/>
    <w:rsid w:val="000C59BF"/>
    <w:rsid w:val="000C6369"/>
    <w:rsid w:val="000C63FA"/>
    <w:rsid w:val="000C7897"/>
    <w:rsid w:val="000D028C"/>
    <w:rsid w:val="000D0ACC"/>
    <w:rsid w:val="000D1155"/>
    <w:rsid w:val="000D146D"/>
    <w:rsid w:val="000D1F37"/>
    <w:rsid w:val="000D293A"/>
    <w:rsid w:val="000D29F4"/>
    <w:rsid w:val="000D29F9"/>
    <w:rsid w:val="000D39DF"/>
    <w:rsid w:val="000D3BE1"/>
    <w:rsid w:val="000D507E"/>
    <w:rsid w:val="000D54BD"/>
    <w:rsid w:val="000D5680"/>
    <w:rsid w:val="000D6207"/>
    <w:rsid w:val="000D6332"/>
    <w:rsid w:val="000D6B05"/>
    <w:rsid w:val="000D6E8A"/>
    <w:rsid w:val="000D7DF4"/>
    <w:rsid w:val="000D7F5B"/>
    <w:rsid w:val="000E0372"/>
    <w:rsid w:val="000E09F8"/>
    <w:rsid w:val="000E0F0B"/>
    <w:rsid w:val="000E1380"/>
    <w:rsid w:val="000E1934"/>
    <w:rsid w:val="000E1B48"/>
    <w:rsid w:val="000E1B67"/>
    <w:rsid w:val="000E2581"/>
    <w:rsid w:val="000E2AC8"/>
    <w:rsid w:val="000E32F4"/>
    <w:rsid w:val="000E3C3F"/>
    <w:rsid w:val="000E3CF4"/>
    <w:rsid w:val="000E3F66"/>
    <w:rsid w:val="000E4DBF"/>
    <w:rsid w:val="000E5673"/>
    <w:rsid w:val="000E5A37"/>
    <w:rsid w:val="000E5B62"/>
    <w:rsid w:val="000E5EF5"/>
    <w:rsid w:val="000E60B0"/>
    <w:rsid w:val="000E60CF"/>
    <w:rsid w:val="000E7361"/>
    <w:rsid w:val="000E7BDC"/>
    <w:rsid w:val="000F008B"/>
    <w:rsid w:val="000F0CD7"/>
    <w:rsid w:val="000F14E6"/>
    <w:rsid w:val="000F1986"/>
    <w:rsid w:val="000F1A91"/>
    <w:rsid w:val="000F2128"/>
    <w:rsid w:val="000F230B"/>
    <w:rsid w:val="000F243B"/>
    <w:rsid w:val="000F3893"/>
    <w:rsid w:val="000F3F2E"/>
    <w:rsid w:val="000F4DF8"/>
    <w:rsid w:val="000F543A"/>
    <w:rsid w:val="000F5560"/>
    <w:rsid w:val="000F6329"/>
    <w:rsid w:val="000F6754"/>
    <w:rsid w:val="000F694D"/>
    <w:rsid w:val="000F6C75"/>
    <w:rsid w:val="00100618"/>
    <w:rsid w:val="00101023"/>
    <w:rsid w:val="00101419"/>
    <w:rsid w:val="00101E31"/>
    <w:rsid w:val="00101EC6"/>
    <w:rsid w:val="00102189"/>
    <w:rsid w:val="00104017"/>
    <w:rsid w:val="001042AA"/>
    <w:rsid w:val="001055AE"/>
    <w:rsid w:val="001061A8"/>
    <w:rsid w:val="00106260"/>
    <w:rsid w:val="00106292"/>
    <w:rsid w:val="001077AF"/>
    <w:rsid w:val="00107BB0"/>
    <w:rsid w:val="00107C20"/>
    <w:rsid w:val="00107ED5"/>
    <w:rsid w:val="0011037B"/>
    <w:rsid w:val="00110E33"/>
    <w:rsid w:val="00111D42"/>
    <w:rsid w:val="00111D72"/>
    <w:rsid w:val="00112AC0"/>
    <w:rsid w:val="00112E9D"/>
    <w:rsid w:val="001131DF"/>
    <w:rsid w:val="0011340A"/>
    <w:rsid w:val="00113DBC"/>
    <w:rsid w:val="00114650"/>
    <w:rsid w:val="001151B2"/>
    <w:rsid w:val="0011543D"/>
    <w:rsid w:val="00116C24"/>
    <w:rsid w:val="001172D0"/>
    <w:rsid w:val="00117E25"/>
    <w:rsid w:val="00117E5C"/>
    <w:rsid w:val="00120A2E"/>
    <w:rsid w:val="00120DAB"/>
    <w:rsid w:val="00120F5B"/>
    <w:rsid w:val="00120FB7"/>
    <w:rsid w:val="001214AA"/>
    <w:rsid w:val="00121CB5"/>
    <w:rsid w:val="00121F7F"/>
    <w:rsid w:val="0012204C"/>
    <w:rsid w:val="00122319"/>
    <w:rsid w:val="001227CE"/>
    <w:rsid w:val="00123AAF"/>
    <w:rsid w:val="001243E2"/>
    <w:rsid w:val="00124652"/>
    <w:rsid w:val="001246F0"/>
    <w:rsid w:val="00124FBF"/>
    <w:rsid w:val="00125321"/>
    <w:rsid w:val="00125942"/>
    <w:rsid w:val="00125AB8"/>
    <w:rsid w:val="00126402"/>
    <w:rsid w:val="001267C8"/>
    <w:rsid w:val="00126B82"/>
    <w:rsid w:val="00127194"/>
    <w:rsid w:val="00127BF5"/>
    <w:rsid w:val="0013001F"/>
    <w:rsid w:val="00130EE1"/>
    <w:rsid w:val="00130EE6"/>
    <w:rsid w:val="00131496"/>
    <w:rsid w:val="00131BCC"/>
    <w:rsid w:val="00132045"/>
    <w:rsid w:val="00132570"/>
    <w:rsid w:val="00134B4B"/>
    <w:rsid w:val="001353E2"/>
    <w:rsid w:val="0013562D"/>
    <w:rsid w:val="00136498"/>
    <w:rsid w:val="0013745F"/>
    <w:rsid w:val="001375A4"/>
    <w:rsid w:val="00137960"/>
    <w:rsid w:val="001379E0"/>
    <w:rsid w:val="00137DF8"/>
    <w:rsid w:val="00140A04"/>
    <w:rsid w:val="00141011"/>
    <w:rsid w:val="001414FF"/>
    <w:rsid w:val="001432B9"/>
    <w:rsid w:val="00143373"/>
    <w:rsid w:val="001437DE"/>
    <w:rsid w:val="00143D19"/>
    <w:rsid w:val="00144051"/>
    <w:rsid w:val="00144E50"/>
    <w:rsid w:val="0014513D"/>
    <w:rsid w:val="001461D8"/>
    <w:rsid w:val="00146E2C"/>
    <w:rsid w:val="00146FFC"/>
    <w:rsid w:val="0015060B"/>
    <w:rsid w:val="0015120A"/>
    <w:rsid w:val="00151398"/>
    <w:rsid w:val="0015200F"/>
    <w:rsid w:val="0015298B"/>
    <w:rsid w:val="00153180"/>
    <w:rsid w:val="001535B3"/>
    <w:rsid w:val="00153ABD"/>
    <w:rsid w:val="00153E06"/>
    <w:rsid w:val="00155BD4"/>
    <w:rsid w:val="00156A1E"/>
    <w:rsid w:val="00157398"/>
    <w:rsid w:val="00157AD4"/>
    <w:rsid w:val="001609A3"/>
    <w:rsid w:val="00160ED1"/>
    <w:rsid w:val="00160F1E"/>
    <w:rsid w:val="00160FE8"/>
    <w:rsid w:val="0016113C"/>
    <w:rsid w:val="001615AB"/>
    <w:rsid w:val="00161737"/>
    <w:rsid w:val="0016174C"/>
    <w:rsid w:val="0016181B"/>
    <w:rsid w:val="00161B4C"/>
    <w:rsid w:val="0016274F"/>
    <w:rsid w:val="00162816"/>
    <w:rsid w:val="00163BE9"/>
    <w:rsid w:val="0016498E"/>
    <w:rsid w:val="0016558E"/>
    <w:rsid w:val="00165621"/>
    <w:rsid w:val="001659CC"/>
    <w:rsid w:val="00165CA6"/>
    <w:rsid w:val="00165CF9"/>
    <w:rsid w:val="00166076"/>
    <w:rsid w:val="001661CF"/>
    <w:rsid w:val="00166313"/>
    <w:rsid w:val="0016675F"/>
    <w:rsid w:val="001667B7"/>
    <w:rsid w:val="0016741B"/>
    <w:rsid w:val="00167C45"/>
    <w:rsid w:val="00170A09"/>
    <w:rsid w:val="00171025"/>
    <w:rsid w:val="00171091"/>
    <w:rsid w:val="0017160D"/>
    <w:rsid w:val="001718FD"/>
    <w:rsid w:val="00172FE0"/>
    <w:rsid w:val="001736AE"/>
    <w:rsid w:val="00174962"/>
    <w:rsid w:val="00174E90"/>
    <w:rsid w:val="001761D1"/>
    <w:rsid w:val="00176A73"/>
    <w:rsid w:val="001776AF"/>
    <w:rsid w:val="001776FA"/>
    <w:rsid w:val="00177891"/>
    <w:rsid w:val="001801C2"/>
    <w:rsid w:val="001807FB"/>
    <w:rsid w:val="00180FCC"/>
    <w:rsid w:val="00181718"/>
    <w:rsid w:val="001817CC"/>
    <w:rsid w:val="00181907"/>
    <w:rsid w:val="001819DB"/>
    <w:rsid w:val="00181CFE"/>
    <w:rsid w:val="00181D56"/>
    <w:rsid w:val="0018264A"/>
    <w:rsid w:val="0018376E"/>
    <w:rsid w:val="00183D0C"/>
    <w:rsid w:val="00183FB5"/>
    <w:rsid w:val="00185500"/>
    <w:rsid w:val="00185B39"/>
    <w:rsid w:val="001861EC"/>
    <w:rsid w:val="0018620D"/>
    <w:rsid w:val="0018634B"/>
    <w:rsid w:val="001863D2"/>
    <w:rsid w:val="001864C3"/>
    <w:rsid w:val="001873DC"/>
    <w:rsid w:val="00187B24"/>
    <w:rsid w:val="00190004"/>
    <w:rsid w:val="001900EC"/>
    <w:rsid w:val="001907D8"/>
    <w:rsid w:val="00190F10"/>
    <w:rsid w:val="00191040"/>
    <w:rsid w:val="001910FC"/>
    <w:rsid w:val="00191E00"/>
    <w:rsid w:val="001920F6"/>
    <w:rsid w:val="00193B02"/>
    <w:rsid w:val="00194675"/>
    <w:rsid w:val="001948CD"/>
    <w:rsid w:val="001959B1"/>
    <w:rsid w:val="00195A66"/>
    <w:rsid w:val="00196D1D"/>
    <w:rsid w:val="00197EC0"/>
    <w:rsid w:val="00197F2F"/>
    <w:rsid w:val="001A1634"/>
    <w:rsid w:val="001A1A4F"/>
    <w:rsid w:val="001A1D76"/>
    <w:rsid w:val="001A1F2C"/>
    <w:rsid w:val="001A30C0"/>
    <w:rsid w:val="001A316B"/>
    <w:rsid w:val="001A337F"/>
    <w:rsid w:val="001A3BD6"/>
    <w:rsid w:val="001A3CC8"/>
    <w:rsid w:val="001A4B03"/>
    <w:rsid w:val="001A51DC"/>
    <w:rsid w:val="001A533E"/>
    <w:rsid w:val="001A6166"/>
    <w:rsid w:val="001A7642"/>
    <w:rsid w:val="001A7AA6"/>
    <w:rsid w:val="001B0DB8"/>
    <w:rsid w:val="001B0F31"/>
    <w:rsid w:val="001B1188"/>
    <w:rsid w:val="001B1572"/>
    <w:rsid w:val="001B1D41"/>
    <w:rsid w:val="001B2E57"/>
    <w:rsid w:val="001B30D5"/>
    <w:rsid w:val="001B35C5"/>
    <w:rsid w:val="001B36D3"/>
    <w:rsid w:val="001B513E"/>
    <w:rsid w:val="001B5261"/>
    <w:rsid w:val="001B5B3D"/>
    <w:rsid w:val="001B6235"/>
    <w:rsid w:val="001B6272"/>
    <w:rsid w:val="001B6E3A"/>
    <w:rsid w:val="001B7AC5"/>
    <w:rsid w:val="001C11A3"/>
    <w:rsid w:val="001C1365"/>
    <w:rsid w:val="001C14C8"/>
    <w:rsid w:val="001C1593"/>
    <w:rsid w:val="001C15C4"/>
    <w:rsid w:val="001C34A5"/>
    <w:rsid w:val="001C4260"/>
    <w:rsid w:val="001C4264"/>
    <w:rsid w:val="001C4B6F"/>
    <w:rsid w:val="001C4EEB"/>
    <w:rsid w:val="001C533D"/>
    <w:rsid w:val="001C62A7"/>
    <w:rsid w:val="001C6EB9"/>
    <w:rsid w:val="001C7036"/>
    <w:rsid w:val="001C765B"/>
    <w:rsid w:val="001D0413"/>
    <w:rsid w:val="001D049B"/>
    <w:rsid w:val="001D04D9"/>
    <w:rsid w:val="001D058E"/>
    <w:rsid w:val="001D08A0"/>
    <w:rsid w:val="001D0D57"/>
    <w:rsid w:val="001D116D"/>
    <w:rsid w:val="001D16E9"/>
    <w:rsid w:val="001D1FF3"/>
    <w:rsid w:val="001D2AD7"/>
    <w:rsid w:val="001D306A"/>
    <w:rsid w:val="001D30D0"/>
    <w:rsid w:val="001D3425"/>
    <w:rsid w:val="001D3510"/>
    <w:rsid w:val="001D3721"/>
    <w:rsid w:val="001D3CD1"/>
    <w:rsid w:val="001D465E"/>
    <w:rsid w:val="001D5323"/>
    <w:rsid w:val="001D5559"/>
    <w:rsid w:val="001D5786"/>
    <w:rsid w:val="001D59A4"/>
    <w:rsid w:val="001D5A6B"/>
    <w:rsid w:val="001D5E59"/>
    <w:rsid w:val="001D612D"/>
    <w:rsid w:val="001D6A8C"/>
    <w:rsid w:val="001D6A9E"/>
    <w:rsid w:val="001D702E"/>
    <w:rsid w:val="001D7C5F"/>
    <w:rsid w:val="001E090F"/>
    <w:rsid w:val="001E1276"/>
    <w:rsid w:val="001E2013"/>
    <w:rsid w:val="001E20EE"/>
    <w:rsid w:val="001E3413"/>
    <w:rsid w:val="001E3987"/>
    <w:rsid w:val="001E3C23"/>
    <w:rsid w:val="001E4297"/>
    <w:rsid w:val="001E42EE"/>
    <w:rsid w:val="001E4312"/>
    <w:rsid w:val="001E4DD4"/>
    <w:rsid w:val="001E4E1B"/>
    <w:rsid w:val="001E558B"/>
    <w:rsid w:val="001E5854"/>
    <w:rsid w:val="001E5A82"/>
    <w:rsid w:val="001E6D13"/>
    <w:rsid w:val="001E717C"/>
    <w:rsid w:val="001E7453"/>
    <w:rsid w:val="001F05FB"/>
    <w:rsid w:val="001F14D0"/>
    <w:rsid w:val="001F23BB"/>
    <w:rsid w:val="001F249B"/>
    <w:rsid w:val="001F2EA9"/>
    <w:rsid w:val="001F2FB7"/>
    <w:rsid w:val="001F38C5"/>
    <w:rsid w:val="001F3BD3"/>
    <w:rsid w:val="001F40C1"/>
    <w:rsid w:val="001F5171"/>
    <w:rsid w:val="001F52F5"/>
    <w:rsid w:val="001F58D2"/>
    <w:rsid w:val="001F5937"/>
    <w:rsid w:val="001F6456"/>
    <w:rsid w:val="001F6516"/>
    <w:rsid w:val="001F6B4A"/>
    <w:rsid w:val="001F6D4D"/>
    <w:rsid w:val="001F7816"/>
    <w:rsid w:val="001F78B5"/>
    <w:rsid w:val="001F7B89"/>
    <w:rsid w:val="001F7D9C"/>
    <w:rsid w:val="002007E6"/>
    <w:rsid w:val="00200DBD"/>
    <w:rsid w:val="002012E4"/>
    <w:rsid w:val="002014A3"/>
    <w:rsid w:val="00201FE5"/>
    <w:rsid w:val="00202B53"/>
    <w:rsid w:val="002031FF"/>
    <w:rsid w:val="002035D3"/>
    <w:rsid w:val="002041D7"/>
    <w:rsid w:val="002042F6"/>
    <w:rsid w:val="0020477D"/>
    <w:rsid w:val="0020670D"/>
    <w:rsid w:val="00207AC7"/>
    <w:rsid w:val="0021076C"/>
    <w:rsid w:val="00210A50"/>
    <w:rsid w:val="00210C10"/>
    <w:rsid w:val="00210E04"/>
    <w:rsid w:val="00211289"/>
    <w:rsid w:val="00211A60"/>
    <w:rsid w:val="00211BE3"/>
    <w:rsid w:val="00211CEC"/>
    <w:rsid w:val="00211DCC"/>
    <w:rsid w:val="002120EF"/>
    <w:rsid w:val="00212478"/>
    <w:rsid w:val="00212519"/>
    <w:rsid w:val="00212D63"/>
    <w:rsid w:val="00212F1E"/>
    <w:rsid w:val="00213589"/>
    <w:rsid w:val="00213F03"/>
    <w:rsid w:val="00213F8B"/>
    <w:rsid w:val="00215001"/>
    <w:rsid w:val="00215268"/>
    <w:rsid w:val="00215FD6"/>
    <w:rsid w:val="0021677B"/>
    <w:rsid w:val="00216925"/>
    <w:rsid w:val="00216A5A"/>
    <w:rsid w:val="0022155F"/>
    <w:rsid w:val="0022230C"/>
    <w:rsid w:val="002227BD"/>
    <w:rsid w:val="0022314F"/>
    <w:rsid w:val="0022340A"/>
    <w:rsid w:val="0022341B"/>
    <w:rsid w:val="00223506"/>
    <w:rsid w:val="0022381A"/>
    <w:rsid w:val="00223A32"/>
    <w:rsid w:val="0022451C"/>
    <w:rsid w:val="0022475E"/>
    <w:rsid w:val="00224D2C"/>
    <w:rsid w:val="00225439"/>
    <w:rsid w:val="0022569C"/>
    <w:rsid w:val="002257F9"/>
    <w:rsid w:val="00225F90"/>
    <w:rsid w:val="00225FA3"/>
    <w:rsid w:val="00226342"/>
    <w:rsid w:val="00226CDA"/>
    <w:rsid w:val="00226FD5"/>
    <w:rsid w:val="0022720E"/>
    <w:rsid w:val="00227E53"/>
    <w:rsid w:val="002316C5"/>
    <w:rsid w:val="0023193B"/>
    <w:rsid w:val="00232261"/>
    <w:rsid w:val="002323E4"/>
    <w:rsid w:val="00232B23"/>
    <w:rsid w:val="0023318E"/>
    <w:rsid w:val="00233450"/>
    <w:rsid w:val="0023396E"/>
    <w:rsid w:val="002341DB"/>
    <w:rsid w:val="00234D99"/>
    <w:rsid w:val="00235433"/>
    <w:rsid w:val="00235FE7"/>
    <w:rsid w:val="002365CA"/>
    <w:rsid w:val="0023687C"/>
    <w:rsid w:val="00236C43"/>
    <w:rsid w:val="00237F7D"/>
    <w:rsid w:val="00240581"/>
    <w:rsid w:val="002408BB"/>
    <w:rsid w:val="00240CA3"/>
    <w:rsid w:val="002417F4"/>
    <w:rsid w:val="00242A36"/>
    <w:rsid w:val="00243253"/>
    <w:rsid w:val="00243991"/>
    <w:rsid w:val="00245F8A"/>
    <w:rsid w:val="00246077"/>
    <w:rsid w:val="00246591"/>
    <w:rsid w:val="0024683F"/>
    <w:rsid w:val="00247023"/>
    <w:rsid w:val="00250137"/>
    <w:rsid w:val="00250633"/>
    <w:rsid w:val="002508E9"/>
    <w:rsid w:val="0025158E"/>
    <w:rsid w:val="00251CDD"/>
    <w:rsid w:val="00252677"/>
    <w:rsid w:val="002528D6"/>
    <w:rsid w:val="00253120"/>
    <w:rsid w:val="00253224"/>
    <w:rsid w:val="00253580"/>
    <w:rsid w:val="002537CD"/>
    <w:rsid w:val="0025415A"/>
    <w:rsid w:val="00254647"/>
    <w:rsid w:val="00254659"/>
    <w:rsid w:val="00254680"/>
    <w:rsid w:val="00255BE4"/>
    <w:rsid w:val="00256D3F"/>
    <w:rsid w:val="00257DA6"/>
    <w:rsid w:val="002605C6"/>
    <w:rsid w:val="002607F8"/>
    <w:rsid w:val="00260CF6"/>
    <w:rsid w:val="00261896"/>
    <w:rsid w:val="00262717"/>
    <w:rsid w:val="00262A13"/>
    <w:rsid w:val="0026361C"/>
    <w:rsid w:val="00263692"/>
    <w:rsid w:val="00264453"/>
    <w:rsid w:val="002657F2"/>
    <w:rsid w:val="00266400"/>
    <w:rsid w:val="002664A4"/>
    <w:rsid w:val="0026670F"/>
    <w:rsid w:val="00270544"/>
    <w:rsid w:val="002707B8"/>
    <w:rsid w:val="002715E2"/>
    <w:rsid w:val="00273E28"/>
    <w:rsid w:val="00274174"/>
    <w:rsid w:val="00274347"/>
    <w:rsid w:val="00274359"/>
    <w:rsid w:val="0027449A"/>
    <w:rsid w:val="00274679"/>
    <w:rsid w:val="00274ACB"/>
    <w:rsid w:val="00274C3F"/>
    <w:rsid w:val="00274C69"/>
    <w:rsid w:val="0027636A"/>
    <w:rsid w:val="002764EA"/>
    <w:rsid w:val="002769AD"/>
    <w:rsid w:val="00276FA3"/>
    <w:rsid w:val="00280DB5"/>
    <w:rsid w:val="00280E6A"/>
    <w:rsid w:val="00281169"/>
    <w:rsid w:val="002816FC"/>
    <w:rsid w:val="0028198C"/>
    <w:rsid w:val="00281C22"/>
    <w:rsid w:val="00282BD4"/>
    <w:rsid w:val="00282CB7"/>
    <w:rsid w:val="00282D2C"/>
    <w:rsid w:val="002831C3"/>
    <w:rsid w:val="00283280"/>
    <w:rsid w:val="002834B9"/>
    <w:rsid w:val="0028363A"/>
    <w:rsid w:val="002838ED"/>
    <w:rsid w:val="00283F8B"/>
    <w:rsid w:val="00284085"/>
    <w:rsid w:val="002841F1"/>
    <w:rsid w:val="00284AFC"/>
    <w:rsid w:val="00285496"/>
    <w:rsid w:val="00285EC5"/>
    <w:rsid w:val="00286A8F"/>
    <w:rsid w:val="00287176"/>
    <w:rsid w:val="0028728F"/>
    <w:rsid w:val="00287A89"/>
    <w:rsid w:val="00287DDF"/>
    <w:rsid w:val="002905FC"/>
    <w:rsid w:val="00290901"/>
    <w:rsid w:val="002909F9"/>
    <w:rsid w:val="002913B8"/>
    <w:rsid w:val="00291973"/>
    <w:rsid w:val="00291D7E"/>
    <w:rsid w:val="002927A4"/>
    <w:rsid w:val="00293AF7"/>
    <w:rsid w:val="002957C5"/>
    <w:rsid w:val="00295CA8"/>
    <w:rsid w:val="002961F2"/>
    <w:rsid w:val="00296CFD"/>
    <w:rsid w:val="00296DF4"/>
    <w:rsid w:val="00297AA9"/>
    <w:rsid w:val="00297ECA"/>
    <w:rsid w:val="002A0067"/>
    <w:rsid w:val="002A019D"/>
    <w:rsid w:val="002A0A8D"/>
    <w:rsid w:val="002A0DEB"/>
    <w:rsid w:val="002A2651"/>
    <w:rsid w:val="002A2B54"/>
    <w:rsid w:val="002A2F56"/>
    <w:rsid w:val="002A461B"/>
    <w:rsid w:val="002A4E28"/>
    <w:rsid w:val="002A5491"/>
    <w:rsid w:val="002A56FF"/>
    <w:rsid w:val="002A6148"/>
    <w:rsid w:val="002A65F9"/>
    <w:rsid w:val="002A690C"/>
    <w:rsid w:val="002A71EA"/>
    <w:rsid w:val="002A7400"/>
    <w:rsid w:val="002A75AD"/>
    <w:rsid w:val="002A7F46"/>
    <w:rsid w:val="002B122A"/>
    <w:rsid w:val="002B140E"/>
    <w:rsid w:val="002B141B"/>
    <w:rsid w:val="002B1522"/>
    <w:rsid w:val="002B3C12"/>
    <w:rsid w:val="002B3C6C"/>
    <w:rsid w:val="002B3C97"/>
    <w:rsid w:val="002B4483"/>
    <w:rsid w:val="002B4F3B"/>
    <w:rsid w:val="002B50CE"/>
    <w:rsid w:val="002B5AFE"/>
    <w:rsid w:val="002B6E29"/>
    <w:rsid w:val="002B7060"/>
    <w:rsid w:val="002B79FD"/>
    <w:rsid w:val="002B7C08"/>
    <w:rsid w:val="002B7CDD"/>
    <w:rsid w:val="002C18D9"/>
    <w:rsid w:val="002C1ACE"/>
    <w:rsid w:val="002C2F2F"/>
    <w:rsid w:val="002C3027"/>
    <w:rsid w:val="002C447B"/>
    <w:rsid w:val="002C51BE"/>
    <w:rsid w:val="002C66C6"/>
    <w:rsid w:val="002C6CBA"/>
    <w:rsid w:val="002D086C"/>
    <w:rsid w:val="002D273B"/>
    <w:rsid w:val="002D287B"/>
    <w:rsid w:val="002D34F1"/>
    <w:rsid w:val="002D35ED"/>
    <w:rsid w:val="002D3682"/>
    <w:rsid w:val="002D37D2"/>
    <w:rsid w:val="002D3FA0"/>
    <w:rsid w:val="002D46BA"/>
    <w:rsid w:val="002D57CD"/>
    <w:rsid w:val="002D5D29"/>
    <w:rsid w:val="002D6097"/>
    <w:rsid w:val="002D68E1"/>
    <w:rsid w:val="002D6D03"/>
    <w:rsid w:val="002D705E"/>
    <w:rsid w:val="002E0178"/>
    <w:rsid w:val="002E03B6"/>
    <w:rsid w:val="002E09ED"/>
    <w:rsid w:val="002E11E0"/>
    <w:rsid w:val="002E11E6"/>
    <w:rsid w:val="002E1F3B"/>
    <w:rsid w:val="002E1F77"/>
    <w:rsid w:val="002E20D0"/>
    <w:rsid w:val="002E2C9A"/>
    <w:rsid w:val="002E33E8"/>
    <w:rsid w:val="002E3FAD"/>
    <w:rsid w:val="002E4304"/>
    <w:rsid w:val="002E4767"/>
    <w:rsid w:val="002E69C3"/>
    <w:rsid w:val="002E6A5B"/>
    <w:rsid w:val="002E6AC9"/>
    <w:rsid w:val="002E6E11"/>
    <w:rsid w:val="002E777C"/>
    <w:rsid w:val="002E7F3F"/>
    <w:rsid w:val="002F0346"/>
    <w:rsid w:val="002F0977"/>
    <w:rsid w:val="002F0D88"/>
    <w:rsid w:val="002F0F6E"/>
    <w:rsid w:val="002F13C0"/>
    <w:rsid w:val="002F1B4D"/>
    <w:rsid w:val="002F1DE6"/>
    <w:rsid w:val="002F20AB"/>
    <w:rsid w:val="002F24FF"/>
    <w:rsid w:val="002F32D9"/>
    <w:rsid w:val="002F40FD"/>
    <w:rsid w:val="002F41E4"/>
    <w:rsid w:val="002F4448"/>
    <w:rsid w:val="002F458A"/>
    <w:rsid w:val="002F4AF8"/>
    <w:rsid w:val="002F4BBA"/>
    <w:rsid w:val="002F57AB"/>
    <w:rsid w:val="002F58DE"/>
    <w:rsid w:val="002F58F0"/>
    <w:rsid w:val="002F5EB8"/>
    <w:rsid w:val="002F6057"/>
    <w:rsid w:val="002F60D9"/>
    <w:rsid w:val="002F7C0E"/>
    <w:rsid w:val="00300E62"/>
    <w:rsid w:val="00301919"/>
    <w:rsid w:val="00302507"/>
    <w:rsid w:val="00302746"/>
    <w:rsid w:val="00302E6E"/>
    <w:rsid w:val="003033E0"/>
    <w:rsid w:val="00303945"/>
    <w:rsid w:val="003039DB"/>
    <w:rsid w:val="00304D40"/>
    <w:rsid w:val="00305797"/>
    <w:rsid w:val="00305851"/>
    <w:rsid w:val="0030597B"/>
    <w:rsid w:val="00305C12"/>
    <w:rsid w:val="00305D0C"/>
    <w:rsid w:val="0030650B"/>
    <w:rsid w:val="00306872"/>
    <w:rsid w:val="003068AF"/>
    <w:rsid w:val="00307D39"/>
    <w:rsid w:val="003108E3"/>
    <w:rsid w:val="00310C57"/>
    <w:rsid w:val="00310F07"/>
    <w:rsid w:val="00312133"/>
    <w:rsid w:val="00312AA6"/>
    <w:rsid w:val="00313826"/>
    <w:rsid w:val="003155CC"/>
    <w:rsid w:val="003156E7"/>
    <w:rsid w:val="00315ADB"/>
    <w:rsid w:val="00316CA7"/>
    <w:rsid w:val="00316F9A"/>
    <w:rsid w:val="0031718E"/>
    <w:rsid w:val="003173F2"/>
    <w:rsid w:val="00317488"/>
    <w:rsid w:val="0031756E"/>
    <w:rsid w:val="0032016C"/>
    <w:rsid w:val="00320818"/>
    <w:rsid w:val="00320B45"/>
    <w:rsid w:val="00320F19"/>
    <w:rsid w:val="00321540"/>
    <w:rsid w:val="00321584"/>
    <w:rsid w:val="00321826"/>
    <w:rsid w:val="0032190B"/>
    <w:rsid w:val="00321B28"/>
    <w:rsid w:val="00322784"/>
    <w:rsid w:val="00322B7A"/>
    <w:rsid w:val="00322C52"/>
    <w:rsid w:val="00323783"/>
    <w:rsid w:val="00323C30"/>
    <w:rsid w:val="003247FF"/>
    <w:rsid w:val="00324B5B"/>
    <w:rsid w:val="00324DFE"/>
    <w:rsid w:val="00325D61"/>
    <w:rsid w:val="0033037A"/>
    <w:rsid w:val="00330B74"/>
    <w:rsid w:val="00331232"/>
    <w:rsid w:val="00331F95"/>
    <w:rsid w:val="0033341F"/>
    <w:rsid w:val="00333B88"/>
    <w:rsid w:val="00333DAD"/>
    <w:rsid w:val="00333E11"/>
    <w:rsid w:val="0033480E"/>
    <w:rsid w:val="00336182"/>
    <w:rsid w:val="003366A4"/>
    <w:rsid w:val="00337117"/>
    <w:rsid w:val="00337435"/>
    <w:rsid w:val="00337964"/>
    <w:rsid w:val="00337F5C"/>
    <w:rsid w:val="003405E1"/>
    <w:rsid w:val="00340F22"/>
    <w:rsid w:val="0034176C"/>
    <w:rsid w:val="003417B3"/>
    <w:rsid w:val="003419A7"/>
    <w:rsid w:val="00342044"/>
    <w:rsid w:val="003428B4"/>
    <w:rsid w:val="00342C98"/>
    <w:rsid w:val="003434D5"/>
    <w:rsid w:val="00343AD8"/>
    <w:rsid w:val="00343D61"/>
    <w:rsid w:val="00344A6D"/>
    <w:rsid w:val="00344CA2"/>
    <w:rsid w:val="00344DC0"/>
    <w:rsid w:val="00344F6A"/>
    <w:rsid w:val="0034544B"/>
    <w:rsid w:val="003454EF"/>
    <w:rsid w:val="0034575E"/>
    <w:rsid w:val="00345B8C"/>
    <w:rsid w:val="00346928"/>
    <w:rsid w:val="003478FB"/>
    <w:rsid w:val="003479D5"/>
    <w:rsid w:val="00347F3E"/>
    <w:rsid w:val="00350319"/>
    <w:rsid w:val="003504D9"/>
    <w:rsid w:val="003507D0"/>
    <w:rsid w:val="0035152F"/>
    <w:rsid w:val="0035160D"/>
    <w:rsid w:val="00351A68"/>
    <w:rsid w:val="00353931"/>
    <w:rsid w:val="003539F3"/>
    <w:rsid w:val="00353DB4"/>
    <w:rsid w:val="00354C55"/>
    <w:rsid w:val="00354DB2"/>
    <w:rsid w:val="00355034"/>
    <w:rsid w:val="003550C9"/>
    <w:rsid w:val="0035552B"/>
    <w:rsid w:val="00355796"/>
    <w:rsid w:val="00355A98"/>
    <w:rsid w:val="00355A99"/>
    <w:rsid w:val="00355F07"/>
    <w:rsid w:val="0035635A"/>
    <w:rsid w:val="00356C84"/>
    <w:rsid w:val="00357DE2"/>
    <w:rsid w:val="00360C98"/>
    <w:rsid w:val="003619F2"/>
    <w:rsid w:val="00362144"/>
    <w:rsid w:val="0036284A"/>
    <w:rsid w:val="0036290C"/>
    <w:rsid w:val="00363017"/>
    <w:rsid w:val="00363F8B"/>
    <w:rsid w:val="00364519"/>
    <w:rsid w:val="00364855"/>
    <w:rsid w:val="003651F2"/>
    <w:rsid w:val="0036557F"/>
    <w:rsid w:val="003656A4"/>
    <w:rsid w:val="003656C1"/>
    <w:rsid w:val="00365AB2"/>
    <w:rsid w:val="00365ADF"/>
    <w:rsid w:val="00366126"/>
    <w:rsid w:val="003661B5"/>
    <w:rsid w:val="00366483"/>
    <w:rsid w:val="003664DF"/>
    <w:rsid w:val="00366A43"/>
    <w:rsid w:val="003678B0"/>
    <w:rsid w:val="00367D36"/>
    <w:rsid w:val="00370841"/>
    <w:rsid w:val="00370D23"/>
    <w:rsid w:val="00370FF2"/>
    <w:rsid w:val="003740CA"/>
    <w:rsid w:val="00374144"/>
    <w:rsid w:val="00374405"/>
    <w:rsid w:val="00374430"/>
    <w:rsid w:val="003754C7"/>
    <w:rsid w:val="003763C6"/>
    <w:rsid w:val="00376505"/>
    <w:rsid w:val="00377BEA"/>
    <w:rsid w:val="00380005"/>
    <w:rsid w:val="0038003A"/>
    <w:rsid w:val="00380074"/>
    <w:rsid w:val="0038021B"/>
    <w:rsid w:val="00380671"/>
    <w:rsid w:val="00380E93"/>
    <w:rsid w:val="00380F46"/>
    <w:rsid w:val="00381386"/>
    <w:rsid w:val="00381A14"/>
    <w:rsid w:val="00381EFD"/>
    <w:rsid w:val="00382111"/>
    <w:rsid w:val="00382284"/>
    <w:rsid w:val="00382DE1"/>
    <w:rsid w:val="003843BE"/>
    <w:rsid w:val="0038501A"/>
    <w:rsid w:val="003852A4"/>
    <w:rsid w:val="003855F5"/>
    <w:rsid w:val="00385FDC"/>
    <w:rsid w:val="0038656A"/>
    <w:rsid w:val="003866D5"/>
    <w:rsid w:val="00386E38"/>
    <w:rsid w:val="00386F10"/>
    <w:rsid w:val="0038723F"/>
    <w:rsid w:val="003907FF"/>
    <w:rsid w:val="00391657"/>
    <w:rsid w:val="0039188E"/>
    <w:rsid w:val="00391A7B"/>
    <w:rsid w:val="00391F8D"/>
    <w:rsid w:val="0039214C"/>
    <w:rsid w:val="00393357"/>
    <w:rsid w:val="0039441E"/>
    <w:rsid w:val="0039499C"/>
    <w:rsid w:val="00395882"/>
    <w:rsid w:val="003964DE"/>
    <w:rsid w:val="003966C8"/>
    <w:rsid w:val="00397B3C"/>
    <w:rsid w:val="003A0724"/>
    <w:rsid w:val="003A0C1E"/>
    <w:rsid w:val="003A0D42"/>
    <w:rsid w:val="003A14CC"/>
    <w:rsid w:val="003A2204"/>
    <w:rsid w:val="003A3E1A"/>
    <w:rsid w:val="003A3EDD"/>
    <w:rsid w:val="003A504F"/>
    <w:rsid w:val="003A56AD"/>
    <w:rsid w:val="003A57B4"/>
    <w:rsid w:val="003A5DF5"/>
    <w:rsid w:val="003A60A0"/>
    <w:rsid w:val="003A61BF"/>
    <w:rsid w:val="003A6EDF"/>
    <w:rsid w:val="003A7323"/>
    <w:rsid w:val="003B1286"/>
    <w:rsid w:val="003B1E3B"/>
    <w:rsid w:val="003B2540"/>
    <w:rsid w:val="003B3184"/>
    <w:rsid w:val="003B35FB"/>
    <w:rsid w:val="003B3E11"/>
    <w:rsid w:val="003B45E0"/>
    <w:rsid w:val="003B515B"/>
    <w:rsid w:val="003B5DFC"/>
    <w:rsid w:val="003B600F"/>
    <w:rsid w:val="003B6846"/>
    <w:rsid w:val="003B68C9"/>
    <w:rsid w:val="003B6D1D"/>
    <w:rsid w:val="003B715F"/>
    <w:rsid w:val="003B724B"/>
    <w:rsid w:val="003B7C93"/>
    <w:rsid w:val="003B7E69"/>
    <w:rsid w:val="003B7E95"/>
    <w:rsid w:val="003C0B3C"/>
    <w:rsid w:val="003C0D9D"/>
    <w:rsid w:val="003C0EC4"/>
    <w:rsid w:val="003C1987"/>
    <w:rsid w:val="003C1A73"/>
    <w:rsid w:val="003C1E12"/>
    <w:rsid w:val="003C222B"/>
    <w:rsid w:val="003C2BEF"/>
    <w:rsid w:val="003C3583"/>
    <w:rsid w:val="003C3970"/>
    <w:rsid w:val="003C3A42"/>
    <w:rsid w:val="003C3AA0"/>
    <w:rsid w:val="003C44ED"/>
    <w:rsid w:val="003C4C34"/>
    <w:rsid w:val="003C56BA"/>
    <w:rsid w:val="003C5B48"/>
    <w:rsid w:val="003C5DE9"/>
    <w:rsid w:val="003C61C5"/>
    <w:rsid w:val="003C6556"/>
    <w:rsid w:val="003C67B8"/>
    <w:rsid w:val="003C73F9"/>
    <w:rsid w:val="003D2466"/>
    <w:rsid w:val="003D25FF"/>
    <w:rsid w:val="003D2E64"/>
    <w:rsid w:val="003D3087"/>
    <w:rsid w:val="003D346E"/>
    <w:rsid w:val="003D35C5"/>
    <w:rsid w:val="003D4244"/>
    <w:rsid w:val="003D47B6"/>
    <w:rsid w:val="003D5BA8"/>
    <w:rsid w:val="003D65FB"/>
    <w:rsid w:val="003D6E52"/>
    <w:rsid w:val="003D75E9"/>
    <w:rsid w:val="003D7FC6"/>
    <w:rsid w:val="003E043C"/>
    <w:rsid w:val="003E0963"/>
    <w:rsid w:val="003E0985"/>
    <w:rsid w:val="003E0B6B"/>
    <w:rsid w:val="003E11A5"/>
    <w:rsid w:val="003E14F4"/>
    <w:rsid w:val="003E1ED6"/>
    <w:rsid w:val="003E24A2"/>
    <w:rsid w:val="003E2A8A"/>
    <w:rsid w:val="003E2F08"/>
    <w:rsid w:val="003E3541"/>
    <w:rsid w:val="003E46AF"/>
    <w:rsid w:val="003E4810"/>
    <w:rsid w:val="003E4B06"/>
    <w:rsid w:val="003E508F"/>
    <w:rsid w:val="003E57FD"/>
    <w:rsid w:val="003E60EB"/>
    <w:rsid w:val="003E64D1"/>
    <w:rsid w:val="003E64F9"/>
    <w:rsid w:val="003E7A80"/>
    <w:rsid w:val="003E7DD6"/>
    <w:rsid w:val="003F0A29"/>
    <w:rsid w:val="003F0BF2"/>
    <w:rsid w:val="003F0D29"/>
    <w:rsid w:val="003F16D1"/>
    <w:rsid w:val="003F1B6D"/>
    <w:rsid w:val="003F1E3A"/>
    <w:rsid w:val="003F1F23"/>
    <w:rsid w:val="003F38F1"/>
    <w:rsid w:val="003F39AE"/>
    <w:rsid w:val="003F3A8C"/>
    <w:rsid w:val="003F3BC3"/>
    <w:rsid w:val="003F3C13"/>
    <w:rsid w:val="003F5B17"/>
    <w:rsid w:val="003F5E26"/>
    <w:rsid w:val="003F64E5"/>
    <w:rsid w:val="003F708D"/>
    <w:rsid w:val="003F7956"/>
    <w:rsid w:val="003F7DA4"/>
    <w:rsid w:val="00400358"/>
    <w:rsid w:val="004014B5"/>
    <w:rsid w:val="0040158F"/>
    <w:rsid w:val="00401D28"/>
    <w:rsid w:val="0040278D"/>
    <w:rsid w:val="00402BD7"/>
    <w:rsid w:val="00403D20"/>
    <w:rsid w:val="004045EA"/>
    <w:rsid w:val="00404B4B"/>
    <w:rsid w:val="004065DC"/>
    <w:rsid w:val="004069F2"/>
    <w:rsid w:val="00406FEE"/>
    <w:rsid w:val="00407075"/>
    <w:rsid w:val="00407356"/>
    <w:rsid w:val="0040739D"/>
    <w:rsid w:val="00407D63"/>
    <w:rsid w:val="004102D2"/>
    <w:rsid w:val="0041120E"/>
    <w:rsid w:val="004116AD"/>
    <w:rsid w:val="00411979"/>
    <w:rsid w:val="00412819"/>
    <w:rsid w:val="00412D97"/>
    <w:rsid w:val="0041318E"/>
    <w:rsid w:val="004139DC"/>
    <w:rsid w:val="00413DFB"/>
    <w:rsid w:val="004141A9"/>
    <w:rsid w:val="00415090"/>
    <w:rsid w:val="00415990"/>
    <w:rsid w:val="00416C86"/>
    <w:rsid w:val="00416D06"/>
    <w:rsid w:val="00416DE2"/>
    <w:rsid w:val="004200FF"/>
    <w:rsid w:val="00421E1A"/>
    <w:rsid w:val="00422390"/>
    <w:rsid w:val="0042258F"/>
    <w:rsid w:val="00422895"/>
    <w:rsid w:val="004231C5"/>
    <w:rsid w:val="00423482"/>
    <w:rsid w:val="004240B2"/>
    <w:rsid w:val="00424353"/>
    <w:rsid w:val="00424376"/>
    <w:rsid w:val="004243D6"/>
    <w:rsid w:val="00424BB0"/>
    <w:rsid w:val="00424C17"/>
    <w:rsid w:val="00424EC5"/>
    <w:rsid w:val="00425431"/>
    <w:rsid w:val="00425C1F"/>
    <w:rsid w:val="0042666F"/>
    <w:rsid w:val="00430144"/>
    <w:rsid w:val="00430533"/>
    <w:rsid w:val="00431417"/>
    <w:rsid w:val="00431517"/>
    <w:rsid w:val="00431E6B"/>
    <w:rsid w:val="004320C8"/>
    <w:rsid w:val="0043214C"/>
    <w:rsid w:val="004325A6"/>
    <w:rsid w:val="0043290F"/>
    <w:rsid w:val="00432C6D"/>
    <w:rsid w:val="0043346A"/>
    <w:rsid w:val="00434215"/>
    <w:rsid w:val="00434618"/>
    <w:rsid w:val="00434D4E"/>
    <w:rsid w:val="00435AA0"/>
    <w:rsid w:val="00436119"/>
    <w:rsid w:val="0043742A"/>
    <w:rsid w:val="00437B6B"/>
    <w:rsid w:val="00437FB7"/>
    <w:rsid w:val="004402EB"/>
    <w:rsid w:val="00440825"/>
    <w:rsid w:val="00441653"/>
    <w:rsid w:val="004424A3"/>
    <w:rsid w:val="0044288D"/>
    <w:rsid w:val="00443838"/>
    <w:rsid w:val="004441D6"/>
    <w:rsid w:val="004452BB"/>
    <w:rsid w:val="0044550C"/>
    <w:rsid w:val="00445718"/>
    <w:rsid w:val="004458C0"/>
    <w:rsid w:val="004464AF"/>
    <w:rsid w:val="0044763E"/>
    <w:rsid w:val="00451279"/>
    <w:rsid w:val="004512F8"/>
    <w:rsid w:val="00451944"/>
    <w:rsid w:val="004521A4"/>
    <w:rsid w:val="00452FE0"/>
    <w:rsid w:val="00453302"/>
    <w:rsid w:val="004537C0"/>
    <w:rsid w:val="00453BAE"/>
    <w:rsid w:val="00454B00"/>
    <w:rsid w:val="004550C7"/>
    <w:rsid w:val="00456908"/>
    <w:rsid w:val="00456A43"/>
    <w:rsid w:val="00456D6C"/>
    <w:rsid w:val="004576E6"/>
    <w:rsid w:val="00460198"/>
    <w:rsid w:val="00460A32"/>
    <w:rsid w:val="00460DCA"/>
    <w:rsid w:val="00461302"/>
    <w:rsid w:val="0046181C"/>
    <w:rsid w:val="00461FDA"/>
    <w:rsid w:val="0046202D"/>
    <w:rsid w:val="004624F8"/>
    <w:rsid w:val="00463175"/>
    <w:rsid w:val="0046476B"/>
    <w:rsid w:val="00464D86"/>
    <w:rsid w:val="00465446"/>
    <w:rsid w:val="00465652"/>
    <w:rsid w:val="00465665"/>
    <w:rsid w:val="00465E36"/>
    <w:rsid w:val="004664CB"/>
    <w:rsid w:val="00466687"/>
    <w:rsid w:val="00466FBA"/>
    <w:rsid w:val="0047021A"/>
    <w:rsid w:val="00470337"/>
    <w:rsid w:val="0047073D"/>
    <w:rsid w:val="004708C1"/>
    <w:rsid w:val="0047095F"/>
    <w:rsid w:val="00470E82"/>
    <w:rsid w:val="00470ECE"/>
    <w:rsid w:val="00471EAD"/>
    <w:rsid w:val="004725B9"/>
    <w:rsid w:val="004726D3"/>
    <w:rsid w:val="00472F6D"/>
    <w:rsid w:val="00473D23"/>
    <w:rsid w:val="0047448D"/>
    <w:rsid w:val="0047497C"/>
    <w:rsid w:val="00474A4A"/>
    <w:rsid w:val="00474A7C"/>
    <w:rsid w:val="00474CC1"/>
    <w:rsid w:val="00475CFF"/>
    <w:rsid w:val="004760D5"/>
    <w:rsid w:val="004763A5"/>
    <w:rsid w:val="00476DB4"/>
    <w:rsid w:val="00476DB9"/>
    <w:rsid w:val="00477530"/>
    <w:rsid w:val="00477D7D"/>
    <w:rsid w:val="004816A3"/>
    <w:rsid w:val="00481E63"/>
    <w:rsid w:val="00482101"/>
    <w:rsid w:val="00482642"/>
    <w:rsid w:val="00482B17"/>
    <w:rsid w:val="00482C01"/>
    <w:rsid w:val="00483333"/>
    <w:rsid w:val="004843E0"/>
    <w:rsid w:val="00484D01"/>
    <w:rsid w:val="00484D54"/>
    <w:rsid w:val="0048504C"/>
    <w:rsid w:val="004854BB"/>
    <w:rsid w:val="004859A8"/>
    <w:rsid w:val="00486116"/>
    <w:rsid w:val="004868F2"/>
    <w:rsid w:val="004875DC"/>
    <w:rsid w:val="00487ADA"/>
    <w:rsid w:val="00487B3E"/>
    <w:rsid w:val="00487DA8"/>
    <w:rsid w:val="00487DE1"/>
    <w:rsid w:val="00487F72"/>
    <w:rsid w:val="00490215"/>
    <w:rsid w:val="0049122D"/>
    <w:rsid w:val="00491AA5"/>
    <w:rsid w:val="00492AD9"/>
    <w:rsid w:val="004933AB"/>
    <w:rsid w:val="00493B18"/>
    <w:rsid w:val="00493B8A"/>
    <w:rsid w:val="004951C8"/>
    <w:rsid w:val="00495CBC"/>
    <w:rsid w:val="004966E8"/>
    <w:rsid w:val="004A0664"/>
    <w:rsid w:val="004A0A84"/>
    <w:rsid w:val="004A1187"/>
    <w:rsid w:val="004A1BCE"/>
    <w:rsid w:val="004A1D1A"/>
    <w:rsid w:val="004A220E"/>
    <w:rsid w:val="004A36EA"/>
    <w:rsid w:val="004A52F7"/>
    <w:rsid w:val="004A6E20"/>
    <w:rsid w:val="004A785A"/>
    <w:rsid w:val="004A7E90"/>
    <w:rsid w:val="004B05F1"/>
    <w:rsid w:val="004B1666"/>
    <w:rsid w:val="004B198F"/>
    <w:rsid w:val="004B19D4"/>
    <w:rsid w:val="004B2455"/>
    <w:rsid w:val="004B2583"/>
    <w:rsid w:val="004B2E9B"/>
    <w:rsid w:val="004B2EA8"/>
    <w:rsid w:val="004B333B"/>
    <w:rsid w:val="004B390E"/>
    <w:rsid w:val="004B43DC"/>
    <w:rsid w:val="004B5D32"/>
    <w:rsid w:val="004B632E"/>
    <w:rsid w:val="004B6BB7"/>
    <w:rsid w:val="004B6C44"/>
    <w:rsid w:val="004B7C6C"/>
    <w:rsid w:val="004B7DE3"/>
    <w:rsid w:val="004C101C"/>
    <w:rsid w:val="004C103C"/>
    <w:rsid w:val="004C189C"/>
    <w:rsid w:val="004C1EC8"/>
    <w:rsid w:val="004C25D8"/>
    <w:rsid w:val="004C2CC2"/>
    <w:rsid w:val="004C2EE8"/>
    <w:rsid w:val="004C32A4"/>
    <w:rsid w:val="004C40C1"/>
    <w:rsid w:val="004C4224"/>
    <w:rsid w:val="004C424B"/>
    <w:rsid w:val="004C463B"/>
    <w:rsid w:val="004C47F1"/>
    <w:rsid w:val="004C525E"/>
    <w:rsid w:val="004C56B4"/>
    <w:rsid w:val="004C5D31"/>
    <w:rsid w:val="004C620B"/>
    <w:rsid w:val="004C6D1D"/>
    <w:rsid w:val="004C7495"/>
    <w:rsid w:val="004D10A6"/>
    <w:rsid w:val="004D13A6"/>
    <w:rsid w:val="004D17FB"/>
    <w:rsid w:val="004D2777"/>
    <w:rsid w:val="004D2BCD"/>
    <w:rsid w:val="004D40EB"/>
    <w:rsid w:val="004D4678"/>
    <w:rsid w:val="004D4C25"/>
    <w:rsid w:val="004D6DD6"/>
    <w:rsid w:val="004D7134"/>
    <w:rsid w:val="004D7661"/>
    <w:rsid w:val="004D7791"/>
    <w:rsid w:val="004E0047"/>
    <w:rsid w:val="004E0403"/>
    <w:rsid w:val="004E068A"/>
    <w:rsid w:val="004E0C21"/>
    <w:rsid w:val="004E0E4F"/>
    <w:rsid w:val="004E13B0"/>
    <w:rsid w:val="004E145D"/>
    <w:rsid w:val="004E1B48"/>
    <w:rsid w:val="004E1F1B"/>
    <w:rsid w:val="004E26AB"/>
    <w:rsid w:val="004E51A0"/>
    <w:rsid w:val="004E5892"/>
    <w:rsid w:val="004E6D6C"/>
    <w:rsid w:val="004E6D85"/>
    <w:rsid w:val="004E6F16"/>
    <w:rsid w:val="004E7AF3"/>
    <w:rsid w:val="004F0379"/>
    <w:rsid w:val="004F045A"/>
    <w:rsid w:val="004F0832"/>
    <w:rsid w:val="004F1596"/>
    <w:rsid w:val="004F1966"/>
    <w:rsid w:val="004F22BF"/>
    <w:rsid w:val="004F271B"/>
    <w:rsid w:val="004F2767"/>
    <w:rsid w:val="004F2BC9"/>
    <w:rsid w:val="004F2BD6"/>
    <w:rsid w:val="004F301F"/>
    <w:rsid w:val="004F32C5"/>
    <w:rsid w:val="004F3C5A"/>
    <w:rsid w:val="004F3DA5"/>
    <w:rsid w:val="004F4D2A"/>
    <w:rsid w:val="004F5326"/>
    <w:rsid w:val="004F5664"/>
    <w:rsid w:val="004F575D"/>
    <w:rsid w:val="004F57FD"/>
    <w:rsid w:val="004F5B3A"/>
    <w:rsid w:val="004F6C4C"/>
    <w:rsid w:val="004F705F"/>
    <w:rsid w:val="004F74E7"/>
    <w:rsid w:val="004F75C3"/>
    <w:rsid w:val="004F7969"/>
    <w:rsid w:val="0050040C"/>
    <w:rsid w:val="00500F2C"/>
    <w:rsid w:val="005015BC"/>
    <w:rsid w:val="005016A4"/>
    <w:rsid w:val="00501860"/>
    <w:rsid w:val="00501ACE"/>
    <w:rsid w:val="00501B99"/>
    <w:rsid w:val="005020D2"/>
    <w:rsid w:val="00502616"/>
    <w:rsid w:val="005037B6"/>
    <w:rsid w:val="00504D88"/>
    <w:rsid w:val="0050585C"/>
    <w:rsid w:val="0050596D"/>
    <w:rsid w:val="00505AEC"/>
    <w:rsid w:val="00505F3D"/>
    <w:rsid w:val="00506A73"/>
    <w:rsid w:val="005071AA"/>
    <w:rsid w:val="00507710"/>
    <w:rsid w:val="005102C0"/>
    <w:rsid w:val="00512B24"/>
    <w:rsid w:val="00512E36"/>
    <w:rsid w:val="00512E68"/>
    <w:rsid w:val="00514564"/>
    <w:rsid w:val="005149FF"/>
    <w:rsid w:val="00514C04"/>
    <w:rsid w:val="005152F7"/>
    <w:rsid w:val="00515887"/>
    <w:rsid w:val="00516A09"/>
    <w:rsid w:val="00516EE4"/>
    <w:rsid w:val="00517067"/>
    <w:rsid w:val="0052026C"/>
    <w:rsid w:val="00520675"/>
    <w:rsid w:val="00520E80"/>
    <w:rsid w:val="00521A75"/>
    <w:rsid w:val="00523807"/>
    <w:rsid w:val="005239C2"/>
    <w:rsid w:val="00524066"/>
    <w:rsid w:val="005244AD"/>
    <w:rsid w:val="00524BFA"/>
    <w:rsid w:val="005250C9"/>
    <w:rsid w:val="00525438"/>
    <w:rsid w:val="0052597C"/>
    <w:rsid w:val="00525B38"/>
    <w:rsid w:val="00525CBD"/>
    <w:rsid w:val="005260CC"/>
    <w:rsid w:val="0052612A"/>
    <w:rsid w:val="005262A7"/>
    <w:rsid w:val="005263EB"/>
    <w:rsid w:val="00526C2B"/>
    <w:rsid w:val="00526C95"/>
    <w:rsid w:val="0053037B"/>
    <w:rsid w:val="00530FEF"/>
    <w:rsid w:val="0053181A"/>
    <w:rsid w:val="00531A35"/>
    <w:rsid w:val="00531B50"/>
    <w:rsid w:val="00531ED5"/>
    <w:rsid w:val="0053253E"/>
    <w:rsid w:val="005332C6"/>
    <w:rsid w:val="005332D3"/>
    <w:rsid w:val="005333ED"/>
    <w:rsid w:val="00533897"/>
    <w:rsid w:val="00533E94"/>
    <w:rsid w:val="00533F51"/>
    <w:rsid w:val="00534373"/>
    <w:rsid w:val="005345AC"/>
    <w:rsid w:val="00535604"/>
    <w:rsid w:val="00536DB9"/>
    <w:rsid w:val="005372FA"/>
    <w:rsid w:val="005408FF"/>
    <w:rsid w:val="00540948"/>
    <w:rsid w:val="00540A37"/>
    <w:rsid w:val="00540A92"/>
    <w:rsid w:val="00540EC1"/>
    <w:rsid w:val="00540FC5"/>
    <w:rsid w:val="00541626"/>
    <w:rsid w:val="005417B8"/>
    <w:rsid w:val="00541BD2"/>
    <w:rsid w:val="00541D97"/>
    <w:rsid w:val="00541E2C"/>
    <w:rsid w:val="00541EB6"/>
    <w:rsid w:val="00542A60"/>
    <w:rsid w:val="00542F7C"/>
    <w:rsid w:val="005430BE"/>
    <w:rsid w:val="00543410"/>
    <w:rsid w:val="00543ED9"/>
    <w:rsid w:val="005440D9"/>
    <w:rsid w:val="00544235"/>
    <w:rsid w:val="00545069"/>
    <w:rsid w:val="00545546"/>
    <w:rsid w:val="0054570B"/>
    <w:rsid w:val="0054622F"/>
    <w:rsid w:val="005473CC"/>
    <w:rsid w:val="005506AA"/>
    <w:rsid w:val="005507B3"/>
    <w:rsid w:val="00550D38"/>
    <w:rsid w:val="005518E4"/>
    <w:rsid w:val="00552083"/>
    <w:rsid w:val="00552932"/>
    <w:rsid w:val="00552AC1"/>
    <w:rsid w:val="0055365F"/>
    <w:rsid w:val="00553A83"/>
    <w:rsid w:val="00554057"/>
    <w:rsid w:val="00554316"/>
    <w:rsid w:val="00554F6D"/>
    <w:rsid w:val="005558A3"/>
    <w:rsid w:val="00555985"/>
    <w:rsid w:val="00555B2E"/>
    <w:rsid w:val="00555E82"/>
    <w:rsid w:val="00557E02"/>
    <w:rsid w:val="00560286"/>
    <w:rsid w:val="00560CE7"/>
    <w:rsid w:val="005615BD"/>
    <w:rsid w:val="00561AF6"/>
    <w:rsid w:val="00561B4E"/>
    <w:rsid w:val="00561BA4"/>
    <w:rsid w:val="00562940"/>
    <w:rsid w:val="00562D8B"/>
    <w:rsid w:val="00562D96"/>
    <w:rsid w:val="00563520"/>
    <w:rsid w:val="0056463C"/>
    <w:rsid w:val="005658DC"/>
    <w:rsid w:val="005667EE"/>
    <w:rsid w:val="00566BD0"/>
    <w:rsid w:val="0056744B"/>
    <w:rsid w:val="0056789C"/>
    <w:rsid w:val="00567B65"/>
    <w:rsid w:val="00570595"/>
    <w:rsid w:val="005716F1"/>
    <w:rsid w:val="00571895"/>
    <w:rsid w:val="00571C99"/>
    <w:rsid w:val="005724F6"/>
    <w:rsid w:val="0057268E"/>
    <w:rsid w:val="00572762"/>
    <w:rsid w:val="00572F1C"/>
    <w:rsid w:val="005733B2"/>
    <w:rsid w:val="0057389E"/>
    <w:rsid w:val="00573A7C"/>
    <w:rsid w:val="005740CE"/>
    <w:rsid w:val="005744F5"/>
    <w:rsid w:val="00574729"/>
    <w:rsid w:val="00577E6E"/>
    <w:rsid w:val="005800CD"/>
    <w:rsid w:val="00580209"/>
    <w:rsid w:val="00580CA4"/>
    <w:rsid w:val="00581023"/>
    <w:rsid w:val="0058141C"/>
    <w:rsid w:val="0058152C"/>
    <w:rsid w:val="005815F1"/>
    <w:rsid w:val="005822D9"/>
    <w:rsid w:val="00582309"/>
    <w:rsid w:val="005825B3"/>
    <w:rsid w:val="005829CA"/>
    <w:rsid w:val="00583171"/>
    <w:rsid w:val="005843EA"/>
    <w:rsid w:val="005850FF"/>
    <w:rsid w:val="005851DB"/>
    <w:rsid w:val="005859D7"/>
    <w:rsid w:val="00586581"/>
    <w:rsid w:val="00586FEF"/>
    <w:rsid w:val="005879AE"/>
    <w:rsid w:val="00587C5B"/>
    <w:rsid w:val="00587F98"/>
    <w:rsid w:val="00590700"/>
    <w:rsid w:val="00590909"/>
    <w:rsid w:val="0059146B"/>
    <w:rsid w:val="00591945"/>
    <w:rsid w:val="0059253C"/>
    <w:rsid w:val="00592E07"/>
    <w:rsid w:val="00593F8F"/>
    <w:rsid w:val="005947EF"/>
    <w:rsid w:val="00594BDE"/>
    <w:rsid w:val="00595869"/>
    <w:rsid w:val="00595A7D"/>
    <w:rsid w:val="005A01A6"/>
    <w:rsid w:val="005A0462"/>
    <w:rsid w:val="005A0C12"/>
    <w:rsid w:val="005A0CE0"/>
    <w:rsid w:val="005A15B5"/>
    <w:rsid w:val="005A1D5A"/>
    <w:rsid w:val="005A2A36"/>
    <w:rsid w:val="005A382E"/>
    <w:rsid w:val="005A3C12"/>
    <w:rsid w:val="005A5CA2"/>
    <w:rsid w:val="005A5F51"/>
    <w:rsid w:val="005A5F6C"/>
    <w:rsid w:val="005A76CE"/>
    <w:rsid w:val="005B03B7"/>
    <w:rsid w:val="005B0AE5"/>
    <w:rsid w:val="005B1502"/>
    <w:rsid w:val="005B1B11"/>
    <w:rsid w:val="005B1DF7"/>
    <w:rsid w:val="005B2F15"/>
    <w:rsid w:val="005B3F3F"/>
    <w:rsid w:val="005B420C"/>
    <w:rsid w:val="005B55F1"/>
    <w:rsid w:val="005B5B61"/>
    <w:rsid w:val="005B6437"/>
    <w:rsid w:val="005B6B0F"/>
    <w:rsid w:val="005B6BA5"/>
    <w:rsid w:val="005B6DA3"/>
    <w:rsid w:val="005B72E2"/>
    <w:rsid w:val="005B77E6"/>
    <w:rsid w:val="005B7FCE"/>
    <w:rsid w:val="005C02FB"/>
    <w:rsid w:val="005C0768"/>
    <w:rsid w:val="005C0A6F"/>
    <w:rsid w:val="005C0EAB"/>
    <w:rsid w:val="005C13BA"/>
    <w:rsid w:val="005C153B"/>
    <w:rsid w:val="005C1960"/>
    <w:rsid w:val="005C1B28"/>
    <w:rsid w:val="005C224B"/>
    <w:rsid w:val="005C2B5C"/>
    <w:rsid w:val="005C3071"/>
    <w:rsid w:val="005C3115"/>
    <w:rsid w:val="005C324F"/>
    <w:rsid w:val="005C3346"/>
    <w:rsid w:val="005C422F"/>
    <w:rsid w:val="005C4383"/>
    <w:rsid w:val="005C43B8"/>
    <w:rsid w:val="005C4B89"/>
    <w:rsid w:val="005C5909"/>
    <w:rsid w:val="005D079C"/>
    <w:rsid w:val="005D1C3D"/>
    <w:rsid w:val="005D206C"/>
    <w:rsid w:val="005D238A"/>
    <w:rsid w:val="005D37EE"/>
    <w:rsid w:val="005D3959"/>
    <w:rsid w:val="005D3CDE"/>
    <w:rsid w:val="005D45E4"/>
    <w:rsid w:val="005D4EB5"/>
    <w:rsid w:val="005D505F"/>
    <w:rsid w:val="005D59F6"/>
    <w:rsid w:val="005D5A66"/>
    <w:rsid w:val="005D6126"/>
    <w:rsid w:val="005D62E3"/>
    <w:rsid w:val="005D654C"/>
    <w:rsid w:val="005D76D1"/>
    <w:rsid w:val="005D7712"/>
    <w:rsid w:val="005D77FE"/>
    <w:rsid w:val="005D7AE5"/>
    <w:rsid w:val="005D7F68"/>
    <w:rsid w:val="005E02A3"/>
    <w:rsid w:val="005E03A4"/>
    <w:rsid w:val="005E0C9A"/>
    <w:rsid w:val="005E11F1"/>
    <w:rsid w:val="005E13EF"/>
    <w:rsid w:val="005E1518"/>
    <w:rsid w:val="005E3ED0"/>
    <w:rsid w:val="005E4813"/>
    <w:rsid w:val="005E51E5"/>
    <w:rsid w:val="005E538D"/>
    <w:rsid w:val="005E54DE"/>
    <w:rsid w:val="005E5642"/>
    <w:rsid w:val="005E59EC"/>
    <w:rsid w:val="005E6D5A"/>
    <w:rsid w:val="005E6E6C"/>
    <w:rsid w:val="005E702F"/>
    <w:rsid w:val="005E7D29"/>
    <w:rsid w:val="005E7DE1"/>
    <w:rsid w:val="005F0119"/>
    <w:rsid w:val="005F0176"/>
    <w:rsid w:val="005F2286"/>
    <w:rsid w:val="005F241E"/>
    <w:rsid w:val="005F30C9"/>
    <w:rsid w:val="005F3368"/>
    <w:rsid w:val="005F3376"/>
    <w:rsid w:val="005F3857"/>
    <w:rsid w:val="005F5EDB"/>
    <w:rsid w:val="005F677C"/>
    <w:rsid w:val="005F68F4"/>
    <w:rsid w:val="005F6908"/>
    <w:rsid w:val="005F69DD"/>
    <w:rsid w:val="005F6ECC"/>
    <w:rsid w:val="005F7154"/>
    <w:rsid w:val="00600091"/>
    <w:rsid w:val="0060044D"/>
    <w:rsid w:val="0060097F"/>
    <w:rsid w:val="0060100A"/>
    <w:rsid w:val="006014C4"/>
    <w:rsid w:val="006017EC"/>
    <w:rsid w:val="00601D98"/>
    <w:rsid w:val="00602127"/>
    <w:rsid w:val="006029A4"/>
    <w:rsid w:val="00602CFA"/>
    <w:rsid w:val="00603175"/>
    <w:rsid w:val="00604F0F"/>
    <w:rsid w:val="006051B8"/>
    <w:rsid w:val="006051F9"/>
    <w:rsid w:val="006055D2"/>
    <w:rsid w:val="0060564D"/>
    <w:rsid w:val="00606EDC"/>
    <w:rsid w:val="0061015E"/>
    <w:rsid w:val="006102C6"/>
    <w:rsid w:val="00610419"/>
    <w:rsid w:val="006119AA"/>
    <w:rsid w:val="0061300E"/>
    <w:rsid w:val="00613516"/>
    <w:rsid w:val="006138A7"/>
    <w:rsid w:val="00613B86"/>
    <w:rsid w:val="00613EC0"/>
    <w:rsid w:val="00613FA4"/>
    <w:rsid w:val="006154B9"/>
    <w:rsid w:val="0061594F"/>
    <w:rsid w:val="006166FB"/>
    <w:rsid w:val="00616BA3"/>
    <w:rsid w:val="00620AE3"/>
    <w:rsid w:val="00620EC0"/>
    <w:rsid w:val="00621B0B"/>
    <w:rsid w:val="006222B8"/>
    <w:rsid w:val="006223E0"/>
    <w:rsid w:val="00622448"/>
    <w:rsid w:val="00622956"/>
    <w:rsid w:val="006229D7"/>
    <w:rsid w:val="00622FE2"/>
    <w:rsid w:val="006234D0"/>
    <w:rsid w:val="006245EE"/>
    <w:rsid w:val="006248BA"/>
    <w:rsid w:val="00624CD5"/>
    <w:rsid w:val="00625A49"/>
    <w:rsid w:val="00625FB3"/>
    <w:rsid w:val="00625FD2"/>
    <w:rsid w:val="00626774"/>
    <w:rsid w:val="00627EFF"/>
    <w:rsid w:val="006301D4"/>
    <w:rsid w:val="00630B6F"/>
    <w:rsid w:val="00630DC4"/>
    <w:rsid w:val="00630E77"/>
    <w:rsid w:val="00630F8B"/>
    <w:rsid w:val="00631DCC"/>
    <w:rsid w:val="00632D82"/>
    <w:rsid w:val="0063352C"/>
    <w:rsid w:val="0063412B"/>
    <w:rsid w:val="00634F34"/>
    <w:rsid w:val="006356E8"/>
    <w:rsid w:val="006361EE"/>
    <w:rsid w:val="0063656B"/>
    <w:rsid w:val="0063661B"/>
    <w:rsid w:val="006375BE"/>
    <w:rsid w:val="006377F4"/>
    <w:rsid w:val="0064158D"/>
    <w:rsid w:val="006420C8"/>
    <w:rsid w:val="0064269E"/>
    <w:rsid w:val="00642BDE"/>
    <w:rsid w:val="00643AB0"/>
    <w:rsid w:val="00644D55"/>
    <w:rsid w:val="006457D6"/>
    <w:rsid w:val="00645B96"/>
    <w:rsid w:val="00646252"/>
    <w:rsid w:val="006467E5"/>
    <w:rsid w:val="00647AD8"/>
    <w:rsid w:val="00651202"/>
    <w:rsid w:val="006513BC"/>
    <w:rsid w:val="00651593"/>
    <w:rsid w:val="0065189F"/>
    <w:rsid w:val="00651975"/>
    <w:rsid w:val="00651D0E"/>
    <w:rsid w:val="0065283E"/>
    <w:rsid w:val="00653299"/>
    <w:rsid w:val="006534F3"/>
    <w:rsid w:val="006536F9"/>
    <w:rsid w:val="0065389B"/>
    <w:rsid w:val="006539B0"/>
    <w:rsid w:val="00654A46"/>
    <w:rsid w:val="00654DC6"/>
    <w:rsid w:val="00656728"/>
    <w:rsid w:val="006568A1"/>
    <w:rsid w:val="00656DBC"/>
    <w:rsid w:val="006570A1"/>
    <w:rsid w:val="006574F5"/>
    <w:rsid w:val="0066116E"/>
    <w:rsid w:val="006619BC"/>
    <w:rsid w:val="00661D42"/>
    <w:rsid w:val="00661E9A"/>
    <w:rsid w:val="006620EC"/>
    <w:rsid w:val="00663350"/>
    <w:rsid w:val="00663B2B"/>
    <w:rsid w:val="006647D6"/>
    <w:rsid w:val="00665CB9"/>
    <w:rsid w:val="006661FC"/>
    <w:rsid w:val="0066649E"/>
    <w:rsid w:val="00666B55"/>
    <w:rsid w:val="00666B63"/>
    <w:rsid w:val="00666DD7"/>
    <w:rsid w:val="00667A74"/>
    <w:rsid w:val="00667B78"/>
    <w:rsid w:val="00667D6B"/>
    <w:rsid w:val="0067107E"/>
    <w:rsid w:val="006714AA"/>
    <w:rsid w:val="00671711"/>
    <w:rsid w:val="00671F28"/>
    <w:rsid w:val="00672592"/>
    <w:rsid w:val="006732A7"/>
    <w:rsid w:val="006738DE"/>
    <w:rsid w:val="0067446C"/>
    <w:rsid w:val="00675F98"/>
    <w:rsid w:val="006764D8"/>
    <w:rsid w:val="006768F7"/>
    <w:rsid w:val="0067722F"/>
    <w:rsid w:val="00677B37"/>
    <w:rsid w:val="00681A84"/>
    <w:rsid w:val="00681B90"/>
    <w:rsid w:val="00681EDF"/>
    <w:rsid w:val="00681F08"/>
    <w:rsid w:val="0068229C"/>
    <w:rsid w:val="006823D4"/>
    <w:rsid w:val="006824FE"/>
    <w:rsid w:val="0068280D"/>
    <w:rsid w:val="00682E2B"/>
    <w:rsid w:val="0068370A"/>
    <w:rsid w:val="00683A99"/>
    <w:rsid w:val="00683DB6"/>
    <w:rsid w:val="0068428D"/>
    <w:rsid w:val="00684355"/>
    <w:rsid w:val="006848B0"/>
    <w:rsid w:val="00684CFB"/>
    <w:rsid w:val="00684D30"/>
    <w:rsid w:val="006854EE"/>
    <w:rsid w:val="00685E51"/>
    <w:rsid w:val="00686084"/>
    <w:rsid w:val="0068633E"/>
    <w:rsid w:val="006864CC"/>
    <w:rsid w:val="00687E6B"/>
    <w:rsid w:val="00690067"/>
    <w:rsid w:val="006901BC"/>
    <w:rsid w:val="00690992"/>
    <w:rsid w:val="00690F1C"/>
    <w:rsid w:val="00691627"/>
    <w:rsid w:val="00692847"/>
    <w:rsid w:val="006928A6"/>
    <w:rsid w:val="00692DAC"/>
    <w:rsid w:val="00692E2C"/>
    <w:rsid w:val="00693C40"/>
    <w:rsid w:val="0069413A"/>
    <w:rsid w:val="0069419B"/>
    <w:rsid w:val="00694AEF"/>
    <w:rsid w:val="0069554C"/>
    <w:rsid w:val="00695D72"/>
    <w:rsid w:val="00695F21"/>
    <w:rsid w:val="00696268"/>
    <w:rsid w:val="0069659E"/>
    <w:rsid w:val="00696931"/>
    <w:rsid w:val="00696DD2"/>
    <w:rsid w:val="00696E19"/>
    <w:rsid w:val="00696F26"/>
    <w:rsid w:val="006975B7"/>
    <w:rsid w:val="00697D14"/>
    <w:rsid w:val="006A04B4"/>
    <w:rsid w:val="006A04C0"/>
    <w:rsid w:val="006A0C6E"/>
    <w:rsid w:val="006A13D9"/>
    <w:rsid w:val="006A13E7"/>
    <w:rsid w:val="006A2017"/>
    <w:rsid w:val="006A2BD2"/>
    <w:rsid w:val="006A2E99"/>
    <w:rsid w:val="006A36D7"/>
    <w:rsid w:val="006A3A35"/>
    <w:rsid w:val="006A4D27"/>
    <w:rsid w:val="006A5247"/>
    <w:rsid w:val="006A5582"/>
    <w:rsid w:val="006A5718"/>
    <w:rsid w:val="006A589E"/>
    <w:rsid w:val="006A599E"/>
    <w:rsid w:val="006A5ED2"/>
    <w:rsid w:val="006A631F"/>
    <w:rsid w:val="006A67F7"/>
    <w:rsid w:val="006A6AC0"/>
    <w:rsid w:val="006A6BC9"/>
    <w:rsid w:val="006A7E88"/>
    <w:rsid w:val="006B052A"/>
    <w:rsid w:val="006B064A"/>
    <w:rsid w:val="006B07DA"/>
    <w:rsid w:val="006B0FE8"/>
    <w:rsid w:val="006B182F"/>
    <w:rsid w:val="006B19C0"/>
    <w:rsid w:val="006B1E10"/>
    <w:rsid w:val="006B258E"/>
    <w:rsid w:val="006B2867"/>
    <w:rsid w:val="006B3525"/>
    <w:rsid w:val="006B3536"/>
    <w:rsid w:val="006B4832"/>
    <w:rsid w:val="006B49CF"/>
    <w:rsid w:val="006B5D4F"/>
    <w:rsid w:val="006B5E04"/>
    <w:rsid w:val="006B67E4"/>
    <w:rsid w:val="006B6839"/>
    <w:rsid w:val="006B6F8B"/>
    <w:rsid w:val="006B7BEB"/>
    <w:rsid w:val="006B7F53"/>
    <w:rsid w:val="006C11AA"/>
    <w:rsid w:val="006C16AA"/>
    <w:rsid w:val="006C198D"/>
    <w:rsid w:val="006C38D5"/>
    <w:rsid w:val="006C43D9"/>
    <w:rsid w:val="006C467F"/>
    <w:rsid w:val="006C49ED"/>
    <w:rsid w:val="006C4D05"/>
    <w:rsid w:val="006C4F6B"/>
    <w:rsid w:val="006C5312"/>
    <w:rsid w:val="006C5DB2"/>
    <w:rsid w:val="006C6428"/>
    <w:rsid w:val="006C64A1"/>
    <w:rsid w:val="006C68CE"/>
    <w:rsid w:val="006C6910"/>
    <w:rsid w:val="006C7AA7"/>
    <w:rsid w:val="006C7B1E"/>
    <w:rsid w:val="006D0408"/>
    <w:rsid w:val="006D0EDB"/>
    <w:rsid w:val="006D1214"/>
    <w:rsid w:val="006D2183"/>
    <w:rsid w:val="006D223E"/>
    <w:rsid w:val="006D22EF"/>
    <w:rsid w:val="006D24C9"/>
    <w:rsid w:val="006D261A"/>
    <w:rsid w:val="006D2E25"/>
    <w:rsid w:val="006D2EDC"/>
    <w:rsid w:val="006D600F"/>
    <w:rsid w:val="006D65D2"/>
    <w:rsid w:val="006D6690"/>
    <w:rsid w:val="006D67B2"/>
    <w:rsid w:val="006D6B68"/>
    <w:rsid w:val="006D7174"/>
    <w:rsid w:val="006D71F5"/>
    <w:rsid w:val="006E135C"/>
    <w:rsid w:val="006E154A"/>
    <w:rsid w:val="006E1D8F"/>
    <w:rsid w:val="006E2AD9"/>
    <w:rsid w:val="006E2F13"/>
    <w:rsid w:val="006E5CEC"/>
    <w:rsid w:val="006E6AA2"/>
    <w:rsid w:val="006E6C83"/>
    <w:rsid w:val="006E72E5"/>
    <w:rsid w:val="006E745D"/>
    <w:rsid w:val="006E780B"/>
    <w:rsid w:val="006F02BD"/>
    <w:rsid w:val="006F1258"/>
    <w:rsid w:val="006F2038"/>
    <w:rsid w:val="006F2AB5"/>
    <w:rsid w:val="006F35E3"/>
    <w:rsid w:val="006F51E3"/>
    <w:rsid w:val="006F69D0"/>
    <w:rsid w:val="006F71C3"/>
    <w:rsid w:val="006F71FE"/>
    <w:rsid w:val="006F768E"/>
    <w:rsid w:val="006F76F6"/>
    <w:rsid w:val="006F7FD1"/>
    <w:rsid w:val="007001C2"/>
    <w:rsid w:val="00700821"/>
    <w:rsid w:val="00700B2F"/>
    <w:rsid w:val="00700B3E"/>
    <w:rsid w:val="00700C55"/>
    <w:rsid w:val="0070287E"/>
    <w:rsid w:val="0070296F"/>
    <w:rsid w:val="00702A43"/>
    <w:rsid w:val="00703D50"/>
    <w:rsid w:val="00704258"/>
    <w:rsid w:val="00704E5E"/>
    <w:rsid w:val="007056BC"/>
    <w:rsid w:val="00705CE7"/>
    <w:rsid w:val="00706336"/>
    <w:rsid w:val="00706893"/>
    <w:rsid w:val="00706F73"/>
    <w:rsid w:val="0070755C"/>
    <w:rsid w:val="007079A7"/>
    <w:rsid w:val="007102EC"/>
    <w:rsid w:val="007105A4"/>
    <w:rsid w:val="007107E7"/>
    <w:rsid w:val="00710C8B"/>
    <w:rsid w:val="00710FED"/>
    <w:rsid w:val="00711396"/>
    <w:rsid w:val="007113A4"/>
    <w:rsid w:val="00711A86"/>
    <w:rsid w:val="0071307E"/>
    <w:rsid w:val="007132A3"/>
    <w:rsid w:val="00713FF5"/>
    <w:rsid w:val="007143DF"/>
    <w:rsid w:val="00714F5E"/>
    <w:rsid w:val="007150BD"/>
    <w:rsid w:val="0071670B"/>
    <w:rsid w:val="007168EC"/>
    <w:rsid w:val="00716BEF"/>
    <w:rsid w:val="00716FB5"/>
    <w:rsid w:val="00720657"/>
    <w:rsid w:val="007210F7"/>
    <w:rsid w:val="00721AFB"/>
    <w:rsid w:val="007220BC"/>
    <w:rsid w:val="0072211F"/>
    <w:rsid w:val="00724E9B"/>
    <w:rsid w:val="007254E1"/>
    <w:rsid w:val="0072560E"/>
    <w:rsid w:val="00725D6E"/>
    <w:rsid w:val="007265DB"/>
    <w:rsid w:val="00726CA4"/>
    <w:rsid w:val="00727950"/>
    <w:rsid w:val="00727AEB"/>
    <w:rsid w:val="00730414"/>
    <w:rsid w:val="00730B35"/>
    <w:rsid w:val="00731803"/>
    <w:rsid w:val="00732793"/>
    <w:rsid w:val="007327F1"/>
    <w:rsid w:val="007328B2"/>
    <w:rsid w:val="0073304E"/>
    <w:rsid w:val="0073339A"/>
    <w:rsid w:val="007340DC"/>
    <w:rsid w:val="00734895"/>
    <w:rsid w:val="0073533D"/>
    <w:rsid w:val="00735434"/>
    <w:rsid w:val="007359CA"/>
    <w:rsid w:val="00735ACA"/>
    <w:rsid w:val="00735F9F"/>
    <w:rsid w:val="00736460"/>
    <w:rsid w:val="0073678C"/>
    <w:rsid w:val="0073765C"/>
    <w:rsid w:val="00737CB9"/>
    <w:rsid w:val="00740013"/>
    <w:rsid w:val="007406C1"/>
    <w:rsid w:val="00740930"/>
    <w:rsid w:val="0074094C"/>
    <w:rsid w:val="00741A68"/>
    <w:rsid w:val="00741AD4"/>
    <w:rsid w:val="00741C4F"/>
    <w:rsid w:val="00741FFD"/>
    <w:rsid w:val="007427D7"/>
    <w:rsid w:val="007430D7"/>
    <w:rsid w:val="00743980"/>
    <w:rsid w:val="007439DD"/>
    <w:rsid w:val="00743C1B"/>
    <w:rsid w:val="00743E69"/>
    <w:rsid w:val="00746C19"/>
    <w:rsid w:val="00746EBF"/>
    <w:rsid w:val="00747C77"/>
    <w:rsid w:val="00750395"/>
    <w:rsid w:val="00750CD3"/>
    <w:rsid w:val="007512D7"/>
    <w:rsid w:val="007523AA"/>
    <w:rsid w:val="00752459"/>
    <w:rsid w:val="007537DC"/>
    <w:rsid w:val="007548EE"/>
    <w:rsid w:val="007550FB"/>
    <w:rsid w:val="007552A8"/>
    <w:rsid w:val="0075566F"/>
    <w:rsid w:val="00756462"/>
    <w:rsid w:val="00756A4E"/>
    <w:rsid w:val="00757276"/>
    <w:rsid w:val="0075729C"/>
    <w:rsid w:val="00757483"/>
    <w:rsid w:val="00757985"/>
    <w:rsid w:val="00757A65"/>
    <w:rsid w:val="00760054"/>
    <w:rsid w:val="00760280"/>
    <w:rsid w:val="00760849"/>
    <w:rsid w:val="00760DCD"/>
    <w:rsid w:val="00760EEB"/>
    <w:rsid w:val="007617AC"/>
    <w:rsid w:val="00762207"/>
    <w:rsid w:val="00763947"/>
    <w:rsid w:val="0076445F"/>
    <w:rsid w:val="00764704"/>
    <w:rsid w:val="00764AEE"/>
    <w:rsid w:val="00764F55"/>
    <w:rsid w:val="0076546A"/>
    <w:rsid w:val="00766418"/>
    <w:rsid w:val="0076759A"/>
    <w:rsid w:val="0076766A"/>
    <w:rsid w:val="00767DCE"/>
    <w:rsid w:val="007702D5"/>
    <w:rsid w:val="00770956"/>
    <w:rsid w:val="00770AFA"/>
    <w:rsid w:val="00770FB0"/>
    <w:rsid w:val="007714C1"/>
    <w:rsid w:val="00771C85"/>
    <w:rsid w:val="00772EE1"/>
    <w:rsid w:val="00773BB3"/>
    <w:rsid w:val="007744FF"/>
    <w:rsid w:val="00774D2D"/>
    <w:rsid w:val="00774E28"/>
    <w:rsid w:val="00775003"/>
    <w:rsid w:val="007763EF"/>
    <w:rsid w:val="00777A3F"/>
    <w:rsid w:val="007801EF"/>
    <w:rsid w:val="007802D4"/>
    <w:rsid w:val="00780B21"/>
    <w:rsid w:val="00781174"/>
    <w:rsid w:val="007825DA"/>
    <w:rsid w:val="00782616"/>
    <w:rsid w:val="0078279F"/>
    <w:rsid w:val="00782FD9"/>
    <w:rsid w:val="00783C51"/>
    <w:rsid w:val="00784373"/>
    <w:rsid w:val="00784DD3"/>
    <w:rsid w:val="0078503F"/>
    <w:rsid w:val="007854F2"/>
    <w:rsid w:val="00786844"/>
    <w:rsid w:val="00786B05"/>
    <w:rsid w:val="00786F61"/>
    <w:rsid w:val="0078743E"/>
    <w:rsid w:val="007874D4"/>
    <w:rsid w:val="0079010F"/>
    <w:rsid w:val="00790137"/>
    <w:rsid w:val="007902F7"/>
    <w:rsid w:val="0079047C"/>
    <w:rsid w:val="0079077E"/>
    <w:rsid w:val="00790DE5"/>
    <w:rsid w:val="00790F99"/>
    <w:rsid w:val="00791117"/>
    <w:rsid w:val="00791BBA"/>
    <w:rsid w:val="00792017"/>
    <w:rsid w:val="00792334"/>
    <w:rsid w:val="007926FF"/>
    <w:rsid w:val="00792E5A"/>
    <w:rsid w:val="0079350C"/>
    <w:rsid w:val="0079368F"/>
    <w:rsid w:val="00793B8D"/>
    <w:rsid w:val="00794102"/>
    <w:rsid w:val="00796B65"/>
    <w:rsid w:val="00797054"/>
    <w:rsid w:val="00797E3D"/>
    <w:rsid w:val="007A0E48"/>
    <w:rsid w:val="007A0EB7"/>
    <w:rsid w:val="007A0EDA"/>
    <w:rsid w:val="007A145D"/>
    <w:rsid w:val="007A1903"/>
    <w:rsid w:val="007A1D1C"/>
    <w:rsid w:val="007A1F94"/>
    <w:rsid w:val="007A2505"/>
    <w:rsid w:val="007A2F2C"/>
    <w:rsid w:val="007A3E0B"/>
    <w:rsid w:val="007A3E8A"/>
    <w:rsid w:val="007A3FEB"/>
    <w:rsid w:val="007A4AB5"/>
    <w:rsid w:val="007A5A29"/>
    <w:rsid w:val="007A5BD4"/>
    <w:rsid w:val="007A709C"/>
    <w:rsid w:val="007A7366"/>
    <w:rsid w:val="007A7660"/>
    <w:rsid w:val="007B092B"/>
    <w:rsid w:val="007B0C15"/>
    <w:rsid w:val="007B12AD"/>
    <w:rsid w:val="007B1D50"/>
    <w:rsid w:val="007B274C"/>
    <w:rsid w:val="007B2A9F"/>
    <w:rsid w:val="007B36F5"/>
    <w:rsid w:val="007B38BE"/>
    <w:rsid w:val="007B3E2B"/>
    <w:rsid w:val="007B4F56"/>
    <w:rsid w:val="007B5782"/>
    <w:rsid w:val="007B64B6"/>
    <w:rsid w:val="007B7B54"/>
    <w:rsid w:val="007C0B38"/>
    <w:rsid w:val="007C14B2"/>
    <w:rsid w:val="007C1E20"/>
    <w:rsid w:val="007C20C8"/>
    <w:rsid w:val="007C231F"/>
    <w:rsid w:val="007C2814"/>
    <w:rsid w:val="007C2B62"/>
    <w:rsid w:val="007C340A"/>
    <w:rsid w:val="007C3798"/>
    <w:rsid w:val="007C39DE"/>
    <w:rsid w:val="007C40C7"/>
    <w:rsid w:val="007C4A6C"/>
    <w:rsid w:val="007C4B26"/>
    <w:rsid w:val="007C4DA6"/>
    <w:rsid w:val="007C504F"/>
    <w:rsid w:val="007C62D7"/>
    <w:rsid w:val="007D011D"/>
    <w:rsid w:val="007D0DF7"/>
    <w:rsid w:val="007D140D"/>
    <w:rsid w:val="007D1DCA"/>
    <w:rsid w:val="007D217B"/>
    <w:rsid w:val="007D29AB"/>
    <w:rsid w:val="007D2FF9"/>
    <w:rsid w:val="007D3059"/>
    <w:rsid w:val="007D397A"/>
    <w:rsid w:val="007D3D47"/>
    <w:rsid w:val="007D43B0"/>
    <w:rsid w:val="007D47D7"/>
    <w:rsid w:val="007D4D23"/>
    <w:rsid w:val="007D53DB"/>
    <w:rsid w:val="007D572F"/>
    <w:rsid w:val="007D580C"/>
    <w:rsid w:val="007D6257"/>
    <w:rsid w:val="007D6269"/>
    <w:rsid w:val="007D7033"/>
    <w:rsid w:val="007D70C9"/>
    <w:rsid w:val="007D7489"/>
    <w:rsid w:val="007D7D1F"/>
    <w:rsid w:val="007E0406"/>
    <w:rsid w:val="007E08F6"/>
    <w:rsid w:val="007E09BA"/>
    <w:rsid w:val="007E1604"/>
    <w:rsid w:val="007E2159"/>
    <w:rsid w:val="007E2557"/>
    <w:rsid w:val="007E2989"/>
    <w:rsid w:val="007E34A0"/>
    <w:rsid w:val="007E3598"/>
    <w:rsid w:val="007E3D91"/>
    <w:rsid w:val="007E4059"/>
    <w:rsid w:val="007E47A5"/>
    <w:rsid w:val="007E5257"/>
    <w:rsid w:val="007E561B"/>
    <w:rsid w:val="007E57F9"/>
    <w:rsid w:val="007E580A"/>
    <w:rsid w:val="007E59BB"/>
    <w:rsid w:val="007E5B19"/>
    <w:rsid w:val="007E640B"/>
    <w:rsid w:val="007E6416"/>
    <w:rsid w:val="007E76D6"/>
    <w:rsid w:val="007E7E7E"/>
    <w:rsid w:val="007F0306"/>
    <w:rsid w:val="007F1376"/>
    <w:rsid w:val="007F178E"/>
    <w:rsid w:val="007F3211"/>
    <w:rsid w:val="007F364F"/>
    <w:rsid w:val="007F36C8"/>
    <w:rsid w:val="007F3DA8"/>
    <w:rsid w:val="007F445A"/>
    <w:rsid w:val="007F45C8"/>
    <w:rsid w:val="007F4C88"/>
    <w:rsid w:val="007F5062"/>
    <w:rsid w:val="007F5A3F"/>
    <w:rsid w:val="007F5D32"/>
    <w:rsid w:val="007F6326"/>
    <w:rsid w:val="007F6D07"/>
    <w:rsid w:val="007F70F1"/>
    <w:rsid w:val="007F7155"/>
    <w:rsid w:val="007F79CD"/>
    <w:rsid w:val="007F7F0C"/>
    <w:rsid w:val="00800408"/>
    <w:rsid w:val="00800FD6"/>
    <w:rsid w:val="008012C5"/>
    <w:rsid w:val="0080159D"/>
    <w:rsid w:val="00801B6A"/>
    <w:rsid w:val="00802704"/>
    <w:rsid w:val="00802B9B"/>
    <w:rsid w:val="00802D9B"/>
    <w:rsid w:val="0080313D"/>
    <w:rsid w:val="00803C9B"/>
    <w:rsid w:val="00804314"/>
    <w:rsid w:val="00806777"/>
    <w:rsid w:val="008072F8"/>
    <w:rsid w:val="00807886"/>
    <w:rsid w:val="00810E93"/>
    <w:rsid w:val="00811010"/>
    <w:rsid w:val="008115DA"/>
    <w:rsid w:val="00811600"/>
    <w:rsid w:val="0081257B"/>
    <w:rsid w:val="00813D43"/>
    <w:rsid w:val="008141F7"/>
    <w:rsid w:val="00814A59"/>
    <w:rsid w:val="00814B18"/>
    <w:rsid w:val="00814EDB"/>
    <w:rsid w:val="00814F09"/>
    <w:rsid w:val="0081689E"/>
    <w:rsid w:val="00816AA0"/>
    <w:rsid w:val="00816B56"/>
    <w:rsid w:val="008171F2"/>
    <w:rsid w:val="00820215"/>
    <w:rsid w:val="00821056"/>
    <w:rsid w:val="00821AF9"/>
    <w:rsid w:val="00821CA7"/>
    <w:rsid w:val="00821F9E"/>
    <w:rsid w:val="008228EE"/>
    <w:rsid w:val="00822E1F"/>
    <w:rsid w:val="00823238"/>
    <w:rsid w:val="008232D9"/>
    <w:rsid w:val="00823B34"/>
    <w:rsid w:val="0082465C"/>
    <w:rsid w:val="008247DD"/>
    <w:rsid w:val="008249DC"/>
    <w:rsid w:val="008250E8"/>
    <w:rsid w:val="008251D5"/>
    <w:rsid w:val="0083120D"/>
    <w:rsid w:val="00831BA9"/>
    <w:rsid w:val="00831CBB"/>
    <w:rsid w:val="00833046"/>
    <w:rsid w:val="00833820"/>
    <w:rsid w:val="00833824"/>
    <w:rsid w:val="0083397A"/>
    <w:rsid w:val="00833A43"/>
    <w:rsid w:val="008342B9"/>
    <w:rsid w:val="00834BBF"/>
    <w:rsid w:val="008357F7"/>
    <w:rsid w:val="008363B2"/>
    <w:rsid w:val="00836580"/>
    <w:rsid w:val="0083673C"/>
    <w:rsid w:val="00836788"/>
    <w:rsid w:val="00836960"/>
    <w:rsid w:val="00840237"/>
    <w:rsid w:val="008402AA"/>
    <w:rsid w:val="00840C36"/>
    <w:rsid w:val="00841201"/>
    <w:rsid w:val="008416E3"/>
    <w:rsid w:val="008422D0"/>
    <w:rsid w:val="00842AD9"/>
    <w:rsid w:val="00844629"/>
    <w:rsid w:val="008455F8"/>
    <w:rsid w:val="00845EEC"/>
    <w:rsid w:val="008460A5"/>
    <w:rsid w:val="008461C9"/>
    <w:rsid w:val="0084661E"/>
    <w:rsid w:val="0084668B"/>
    <w:rsid w:val="00846A8B"/>
    <w:rsid w:val="00846B89"/>
    <w:rsid w:val="00847A3D"/>
    <w:rsid w:val="00851123"/>
    <w:rsid w:val="008514CE"/>
    <w:rsid w:val="00851724"/>
    <w:rsid w:val="00851A46"/>
    <w:rsid w:val="008522EF"/>
    <w:rsid w:val="00854EE4"/>
    <w:rsid w:val="00856E2B"/>
    <w:rsid w:val="00856E7A"/>
    <w:rsid w:val="008575A1"/>
    <w:rsid w:val="00857D91"/>
    <w:rsid w:val="00860B36"/>
    <w:rsid w:val="00861236"/>
    <w:rsid w:val="00862145"/>
    <w:rsid w:val="0086227C"/>
    <w:rsid w:val="00862F6E"/>
    <w:rsid w:val="008634E4"/>
    <w:rsid w:val="00866171"/>
    <w:rsid w:val="0086679C"/>
    <w:rsid w:val="0086682D"/>
    <w:rsid w:val="008674B7"/>
    <w:rsid w:val="008675A6"/>
    <w:rsid w:val="008700D0"/>
    <w:rsid w:val="00870452"/>
    <w:rsid w:val="0087082E"/>
    <w:rsid w:val="008719D1"/>
    <w:rsid w:val="008725A2"/>
    <w:rsid w:val="008727A4"/>
    <w:rsid w:val="0087333F"/>
    <w:rsid w:val="008733A5"/>
    <w:rsid w:val="0087414D"/>
    <w:rsid w:val="008746A7"/>
    <w:rsid w:val="0087556D"/>
    <w:rsid w:val="00875579"/>
    <w:rsid w:val="0087629E"/>
    <w:rsid w:val="00876884"/>
    <w:rsid w:val="008768AE"/>
    <w:rsid w:val="00877659"/>
    <w:rsid w:val="00881B4A"/>
    <w:rsid w:val="0088216D"/>
    <w:rsid w:val="008835B6"/>
    <w:rsid w:val="00883CE0"/>
    <w:rsid w:val="00883FA3"/>
    <w:rsid w:val="00884663"/>
    <w:rsid w:val="008847DF"/>
    <w:rsid w:val="008848E7"/>
    <w:rsid w:val="008856C2"/>
    <w:rsid w:val="00885AF1"/>
    <w:rsid w:val="00886E50"/>
    <w:rsid w:val="0089025D"/>
    <w:rsid w:val="00890A56"/>
    <w:rsid w:val="00891741"/>
    <w:rsid w:val="00891BCE"/>
    <w:rsid w:val="008921C9"/>
    <w:rsid w:val="008926DD"/>
    <w:rsid w:val="00892C81"/>
    <w:rsid w:val="008937A7"/>
    <w:rsid w:val="00893E67"/>
    <w:rsid w:val="008944DE"/>
    <w:rsid w:val="00894592"/>
    <w:rsid w:val="00895034"/>
    <w:rsid w:val="00895181"/>
    <w:rsid w:val="008955DD"/>
    <w:rsid w:val="0089659C"/>
    <w:rsid w:val="00897345"/>
    <w:rsid w:val="008A0E71"/>
    <w:rsid w:val="008A20F1"/>
    <w:rsid w:val="008A255D"/>
    <w:rsid w:val="008A2B61"/>
    <w:rsid w:val="008A569C"/>
    <w:rsid w:val="008A5FC3"/>
    <w:rsid w:val="008A60A0"/>
    <w:rsid w:val="008A66CD"/>
    <w:rsid w:val="008A6835"/>
    <w:rsid w:val="008A6CC4"/>
    <w:rsid w:val="008A713A"/>
    <w:rsid w:val="008A75AD"/>
    <w:rsid w:val="008A7626"/>
    <w:rsid w:val="008A7975"/>
    <w:rsid w:val="008A7D3A"/>
    <w:rsid w:val="008B04D4"/>
    <w:rsid w:val="008B0B7E"/>
    <w:rsid w:val="008B19AA"/>
    <w:rsid w:val="008B2654"/>
    <w:rsid w:val="008B2B20"/>
    <w:rsid w:val="008B34A0"/>
    <w:rsid w:val="008B3553"/>
    <w:rsid w:val="008B3EAC"/>
    <w:rsid w:val="008B4732"/>
    <w:rsid w:val="008B502D"/>
    <w:rsid w:val="008B526B"/>
    <w:rsid w:val="008B55CF"/>
    <w:rsid w:val="008B5FE0"/>
    <w:rsid w:val="008B6BD7"/>
    <w:rsid w:val="008B6DB1"/>
    <w:rsid w:val="008C0297"/>
    <w:rsid w:val="008C02A9"/>
    <w:rsid w:val="008C0428"/>
    <w:rsid w:val="008C0559"/>
    <w:rsid w:val="008C0A94"/>
    <w:rsid w:val="008C15B2"/>
    <w:rsid w:val="008C2C57"/>
    <w:rsid w:val="008C4307"/>
    <w:rsid w:val="008C4340"/>
    <w:rsid w:val="008C4661"/>
    <w:rsid w:val="008C47BE"/>
    <w:rsid w:val="008C4E51"/>
    <w:rsid w:val="008C4E80"/>
    <w:rsid w:val="008C5037"/>
    <w:rsid w:val="008C5061"/>
    <w:rsid w:val="008C597E"/>
    <w:rsid w:val="008C620E"/>
    <w:rsid w:val="008C6366"/>
    <w:rsid w:val="008C6A71"/>
    <w:rsid w:val="008C7752"/>
    <w:rsid w:val="008C79E2"/>
    <w:rsid w:val="008D0937"/>
    <w:rsid w:val="008D23A4"/>
    <w:rsid w:val="008D23FB"/>
    <w:rsid w:val="008D29AE"/>
    <w:rsid w:val="008D371C"/>
    <w:rsid w:val="008D3C8C"/>
    <w:rsid w:val="008D3E25"/>
    <w:rsid w:val="008D4555"/>
    <w:rsid w:val="008D50C9"/>
    <w:rsid w:val="008D5DDB"/>
    <w:rsid w:val="008D5FA8"/>
    <w:rsid w:val="008D7590"/>
    <w:rsid w:val="008E007A"/>
    <w:rsid w:val="008E03B7"/>
    <w:rsid w:val="008E095E"/>
    <w:rsid w:val="008E135A"/>
    <w:rsid w:val="008E2CDB"/>
    <w:rsid w:val="008E32E1"/>
    <w:rsid w:val="008E37B2"/>
    <w:rsid w:val="008E3DB3"/>
    <w:rsid w:val="008E5569"/>
    <w:rsid w:val="008E55D9"/>
    <w:rsid w:val="008E59EC"/>
    <w:rsid w:val="008E5B7B"/>
    <w:rsid w:val="008E5CCE"/>
    <w:rsid w:val="008E6106"/>
    <w:rsid w:val="008E65C0"/>
    <w:rsid w:val="008E695A"/>
    <w:rsid w:val="008E7AE3"/>
    <w:rsid w:val="008F01CD"/>
    <w:rsid w:val="008F1045"/>
    <w:rsid w:val="008F11EE"/>
    <w:rsid w:val="008F2B1B"/>
    <w:rsid w:val="008F33FC"/>
    <w:rsid w:val="008F3606"/>
    <w:rsid w:val="008F4B5F"/>
    <w:rsid w:val="008F4F55"/>
    <w:rsid w:val="008F51C6"/>
    <w:rsid w:val="008F6097"/>
    <w:rsid w:val="008F6AB6"/>
    <w:rsid w:val="009000A5"/>
    <w:rsid w:val="00901330"/>
    <w:rsid w:val="0090200F"/>
    <w:rsid w:val="00902D14"/>
    <w:rsid w:val="00903EE2"/>
    <w:rsid w:val="009040D2"/>
    <w:rsid w:val="00904B73"/>
    <w:rsid w:val="00906520"/>
    <w:rsid w:val="00906600"/>
    <w:rsid w:val="00906828"/>
    <w:rsid w:val="009068F8"/>
    <w:rsid w:val="009078C6"/>
    <w:rsid w:val="00910638"/>
    <w:rsid w:val="0091090B"/>
    <w:rsid w:val="00911050"/>
    <w:rsid w:val="009118DB"/>
    <w:rsid w:val="00911911"/>
    <w:rsid w:val="00912143"/>
    <w:rsid w:val="00912C43"/>
    <w:rsid w:val="00913197"/>
    <w:rsid w:val="00913297"/>
    <w:rsid w:val="00913650"/>
    <w:rsid w:val="00914048"/>
    <w:rsid w:val="00914357"/>
    <w:rsid w:val="009157F4"/>
    <w:rsid w:val="00916347"/>
    <w:rsid w:val="0091664B"/>
    <w:rsid w:val="009179EA"/>
    <w:rsid w:val="00920898"/>
    <w:rsid w:val="00921453"/>
    <w:rsid w:val="0092194F"/>
    <w:rsid w:val="00921A67"/>
    <w:rsid w:val="00921E85"/>
    <w:rsid w:val="00922D97"/>
    <w:rsid w:val="009236D7"/>
    <w:rsid w:val="00923BDD"/>
    <w:rsid w:val="00923E49"/>
    <w:rsid w:val="00924FBD"/>
    <w:rsid w:val="00925659"/>
    <w:rsid w:val="00925D8C"/>
    <w:rsid w:val="00926A19"/>
    <w:rsid w:val="00926C29"/>
    <w:rsid w:val="0092741B"/>
    <w:rsid w:val="00927B79"/>
    <w:rsid w:val="00930590"/>
    <w:rsid w:val="00930A68"/>
    <w:rsid w:val="00930B5C"/>
    <w:rsid w:val="00931513"/>
    <w:rsid w:val="00931730"/>
    <w:rsid w:val="009318C1"/>
    <w:rsid w:val="00932012"/>
    <w:rsid w:val="00932633"/>
    <w:rsid w:val="0093299B"/>
    <w:rsid w:val="009329AE"/>
    <w:rsid w:val="00932C12"/>
    <w:rsid w:val="00932E5E"/>
    <w:rsid w:val="00933536"/>
    <w:rsid w:val="009345D1"/>
    <w:rsid w:val="009349E6"/>
    <w:rsid w:val="009349FF"/>
    <w:rsid w:val="00934AFA"/>
    <w:rsid w:val="00934CD9"/>
    <w:rsid w:val="0093520A"/>
    <w:rsid w:val="0093535B"/>
    <w:rsid w:val="009353B5"/>
    <w:rsid w:val="009357CF"/>
    <w:rsid w:val="00935BCA"/>
    <w:rsid w:val="00936982"/>
    <w:rsid w:val="009378B9"/>
    <w:rsid w:val="009408D2"/>
    <w:rsid w:val="009416C4"/>
    <w:rsid w:val="00941F30"/>
    <w:rsid w:val="00942DEA"/>
    <w:rsid w:val="00943361"/>
    <w:rsid w:val="009438EB"/>
    <w:rsid w:val="00943F24"/>
    <w:rsid w:val="009442CC"/>
    <w:rsid w:val="009455EA"/>
    <w:rsid w:val="00946144"/>
    <w:rsid w:val="0094615F"/>
    <w:rsid w:val="00946762"/>
    <w:rsid w:val="009467B0"/>
    <w:rsid w:val="00947125"/>
    <w:rsid w:val="00947262"/>
    <w:rsid w:val="009472F1"/>
    <w:rsid w:val="00950258"/>
    <w:rsid w:val="0095066E"/>
    <w:rsid w:val="00950B72"/>
    <w:rsid w:val="00951009"/>
    <w:rsid w:val="009519B3"/>
    <w:rsid w:val="00953ECA"/>
    <w:rsid w:val="00953FD4"/>
    <w:rsid w:val="00955006"/>
    <w:rsid w:val="00955BC3"/>
    <w:rsid w:val="009567B7"/>
    <w:rsid w:val="00956919"/>
    <w:rsid w:val="0095770D"/>
    <w:rsid w:val="00957D41"/>
    <w:rsid w:val="00960467"/>
    <w:rsid w:val="00960DC0"/>
    <w:rsid w:val="00961834"/>
    <w:rsid w:val="00961DCA"/>
    <w:rsid w:val="00961EEA"/>
    <w:rsid w:val="009621FC"/>
    <w:rsid w:val="00962E28"/>
    <w:rsid w:val="009639CA"/>
    <w:rsid w:val="00963B5C"/>
    <w:rsid w:val="0096403D"/>
    <w:rsid w:val="0096558F"/>
    <w:rsid w:val="00966927"/>
    <w:rsid w:val="00967882"/>
    <w:rsid w:val="00967F85"/>
    <w:rsid w:val="0097053A"/>
    <w:rsid w:val="00971811"/>
    <w:rsid w:val="009721D8"/>
    <w:rsid w:val="0097295C"/>
    <w:rsid w:val="009732C4"/>
    <w:rsid w:val="00973421"/>
    <w:rsid w:val="00973AB8"/>
    <w:rsid w:val="00973ECE"/>
    <w:rsid w:val="00973F54"/>
    <w:rsid w:val="009741DC"/>
    <w:rsid w:val="009742A9"/>
    <w:rsid w:val="00975191"/>
    <w:rsid w:val="009751E9"/>
    <w:rsid w:val="00975204"/>
    <w:rsid w:val="0097596C"/>
    <w:rsid w:val="00975CD9"/>
    <w:rsid w:val="00977031"/>
    <w:rsid w:val="009778D1"/>
    <w:rsid w:val="00977C4A"/>
    <w:rsid w:val="00977CDB"/>
    <w:rsid w:val="00980516"/>
    <w:rsid w:val="009807C3"/>
    <w:rsid w:val="009811ED"/>
    <w:rsid w:val="009820DD"/>
    <w:rsid w:val="009826AA"/>
    <w:rsid w:val="0098293A"/>
    <w:rsid w:val="00982CEB"/>
    <w:rsid w:val="00982E08"/>
    <w:rsid w:val="00983C15"/>
    <w:rsid w:val="00983FD3"/>
    <w:rsid w:val="0098471C"/>
    <w:rsid w:val="00984A29"/>
    <w:rsid w:val="00984CDC"/>
    <w:rsid w:val="009853E7"/>
    <w:rsid w:val="009855D7"/>
    <w:rsid w:val="00985B70"/>
    <w:rsid w:val="00986429"/>
    <w:rsid w:val="00987128"/>
    <w:rsid w:val="0098769B"/>
    <w:rsid w:val="009906A8"/>
    <w:rsid w:val="00990863"/>
    <w:rsid w:val="009908A3"/>
    <w:rsid w:val="009913BF"/>
    <w:rsid w:val="00991BC8"/>
    <w:rsid w:val="00992FEB"/>
    <w:rsid w:val="009931DF"/>
    <w:rsid w:val="00993515"/>
    <w:rsid w:val="00994CB1"/>
    <w:rsid w:val="0099693B"/>
    <w:rsid w:val="00996AD3"/>
    <w:rsid w:val="00997B98"/>
    <w:rsid w:val="009A0442"/>
    <w:rsid w:val="009A053D"/>
    <w:rsid w:val="009A188E"/>
    <w:rsid w:val="009A18E6"/>
    <w:rsid w:val="009A228D"/>
    <w:rsid w:val="009A25C6"/>
    <w:rsid w:val="009A2619"/>
    <w:rsid w:val="009A2C68"/>
    <w:rsid w:val="009A371A"/>
    <w:rsid w:val="009A3A6D"/>
    <w:rsid w:val="009A47D7"/>
    <w:rsid w:val="009A4E50"/>
    <w:rsid w:val="009A5493"/>
    <w:rsid w:val="009A5589"/>
    <w:rsid w:val="009A61BA"/>
    <w:rsid w:val="009A6D25"/>
    <w:rsid w:val="009A6F8B"/>
    <w:rsid w:val="009B0971"/>
    <w:rsid w:val="009B14D7"/>
    <w:rsid w:val="009B1AC8"/>
    <w:rsid w:val="009B2228"/>
    <w:rsid w:val="009B2291"/>
    <w:rsid w:val="009B22FD"/>
    <w:rsid w:val="009B2343"/>
    <w:rsid w:val="009B2616"/>
    <w:rsid w:val="009B3B27"/>
    <w:rsid w:val="009B3D91"/>
    <w:rsid w:val="009B5643"/>
    <w:rsid w:val="009B5C3A"/>
    <w:rsid w:val="009B6AE5"/>
    <w:rsid w:val="009B6B19"/>
    <w:rsid w:val="009B7865"/>
    <w:rsid w:val="009B7F1B"/>
    <w:rsid w:val="009C01DA"/>
    <w:rsid w:val="009C0CA6"/>
    <w:rsid w:val="009C0EEA"/>
    <w:rsid w:val="009C1069"/>
    <w:rsid w:val="009C20CE"/>
    <w:rsid w:val="009C225C"/>
    <w:rsid w:val="009C231C"/>
    <w:rsid w:val="009C2CD0"/>
    <w:rsid w:val="009C34E3"/>
    <w:rsid w:val="009C3748"/>
    <w:rsid w:val="009C3B36"/>
    <w:rsid w:val="009C43AE"/>
    <w:rsid w:val="009C49B9"/>
    <w:rsid w:val="009C5004"/>
    <w:rsid w:val="009C60AA"/>
    <w:rsid w:val="009C610A"/>
    <w:rsid w:val="009C62CD"/>
    <w:rsid w:val="009C6C0A"/>
    <w:rsid w:val="009C716E"/>
    <w:rsid w:val="009C7503"/>
    <w:rsid w:val="009C7DBC"/>
    <w:rsid w:val="009D0531"/>
    <w:rsid w:val="009D0717"/>
    <w:rsid w:val="009D0864"/>
    <w:rsid w:val="009D0A42"/>
    <w:rsid w:val="009D0A5B"/>
    <w:rsid w:val="009D0BDB"/>
    <w:rsid w:val="009D1D1E"/>
    <w:rsid w:val="009D1E31"/>
    <w:rsid w:val="009D2771"/>
    <w:rsid w:val="009D2828"/>
    <w:rsid w:val="009D2D6B"/>
    <w:rsid w:val="009D2FDD"/>
    <w:rsid w:val="009D4907"/>
    <w:rsid w:val="009D585E"/>
    <w:rsid w:val="009D5BAB"/>
    <w:rsid w:val="009D6A30"/>
    <w:rsid w:val="009D723B"/>
    <w:rsid w:val="009D751F"/>
    <w:rsid w:val="009D7DED"/>
    <w:rsid w:val="009E026D"/>
    <w:rsid w:val="009E042A"/>
    <w:rsid w:val="009E09B6"/>
    <w:rsid w:val="009E108C"/>
    <w:rsid w:val="009E14CB"/>
    <w:rsid w:val="009E15D0"/>
    <w:rsid w:val="009E252A"/>
    <w:rsid w:val="009E2787"/>
    <w:rsid w:val="009E289F"/>
    <w:rsid w:val="009E383B"/>
    <w:rsid w:val="009E4114"/>
    <w:rsid w:val="009E4664"/>
    <w:rsid w:val="009E4796"/>
    <w:rsid w:val="009E4B2C"/>
    <w:rsid w:val="009E4EC9"/>
    <w:rsid w:val="009E51EA"/>
    <w:rsid w:val="009E613E"/>
    <w:rsid w:val="009E68B2"/>
    <w:rsid w:val="009E6C7D"/>
    <w:rsid w:val="009E7263"/>
    <w:rsid w:val="009E7A73"/>
    <w:rsid w:val="009F0408"/>
    <w:rsid w:val="009F0F76"/>
    <w:rsid w:val="009F15C2"/>
    <w:rsid w:val="009F1AD5"/>
    <w:rsid w:val="009F2413"/>
    <w:rsid w:val="009F25A8"/>
    <w:rsid w:val="009F25E4"/>
    <w:rsid w:val="009F2CEF"/>
    <w:rsid w:val="009F3874"/>
    <w:rsid w:val="009F4249"/>
    <w:rsid w:val="009F4996"/>
    <w:rsid w:val="009F4D23"/>
    <w:rsid w:val="009F534B"/>
    <w:rsid w:val="009F5862"/>
    <w:rsid w:val="009F638A"/>
    <w:rsid w:val="00A00040"/>
    <w:rsid w:val="00A00B7A"/>
    <w:rsid w:val="00A01CED"/>
    <w:rsid w:val="00A02010"/>
    <w:rsid w:val="00A0237B"/>
    <w:rsid w:val="00A0247C"/>
    <w:rsid w:val="00A02833"/>
    <w:rsid w:val="00A03ADE"/>
    <w:rsid w:val="00A044FC"/>
    <w:rsid w:val="00A053FF"/>
    <w:rsid w:val="00A05ADE"/>
    <w:rsid w:val="00A06310"/>
    <w:rsid w:val="00A06D63"/>
    <w:rsid w:val="00A06F26"/>
    <w:rsid w:val="00A07A20"/>
    <w:rsid w:val="00A07F29"/>
    <w:rsid w:val="00A105CA"/>
    <w:rsid w:val="00A10B6A"/>
    <w:rsid w:val="00A10F76"/>
    <w:rsid w:val="00A1104F"/>
    <w:rsid w:val="00A113BC"/>
    <w:rsid w:val="00A13ECC"/>
    <w:rsid w:val="00A14192"/>
    <w:rsid w:val="00A15072"/>
    <w:rsid w:val="00A156DA"/>
    <w:rsid w:val="00A15986"/>
    <w:rsid w:val="00A16677"/>
    <w:rsid w:val="00A16AD8"/>
    <w:rsid w:val="00A16F1B"/>
    <w:rsid w:val="00A20026"/>
    <w:rsid w:val="00A200D1"/>
    <w:rsid w:val="00A2156A"/>
    <w:rsid w:val="00A215F0"/>
    <w:rsid w:val="00A21C79"/>
    <w:rsid w:val="00A21F97"/>
    <w:rsid w:val="00A24343"/>
    <w:rsid w:val="00A254C0"/>
    <w:rsid w:val="00A25A3C"/>
    <w:rsid w:val="00A25F82"/>
    <w:rsid w:val="00A263B2"/>
    <w:rsid w:val="00A265E7"/>
    <w:rsid w:val="00A266FB"/>
    <w:rsid w:val="00A270BA"/>
    <w:rsid w:val="00A27AD6"/>
    <w:rsid w:val="00A30945"/>
    <w:rsid w:val="00A316CF"/>
    <w:rsid w:val="00A31933"/>
    <w:rsid w:val="00A3214B"/>
    <w:rsid w:val="00A33717"/>
    <w:rsid w:val="00A33857"/>
    <w:rsid w:val="00A34B0C"/>
    <w:rsid w:val="00A34C9A"/>
    <w:rsid w:val="00A356DC"/>
    <w:rsid w:val="00A37091"/>
    <w:rsid w:val="00A374F0"/>
    <w:rsid w:val="00A374F1"/>
    <w:rsid w:val="00A37870"/>
    <w:rsid w:val="00A37FC2"/>
    <w:rsid w:val="00A423BD"/>
    <w:rsid w:val="00A42405"/>
    <w:rsid w:val="00A435AC"/>
    <w:rsid w:val="00A43EB3"/>
    <w:rsid w:val="00A448E5"/>
    <w:rsid w:val="00A456B2"/>
    <w:rsid w:val="00A45788"/>
    <w:rsid w:val="00A45BE3"/>
    <w:rsid w:val="00A46783"/>
    <w:rsid w:val="00A46D0B"/>
    <w:rsid w:val="00A473C8"/>
    <w:rsid w:val="00A47603"/>
    <w:rsid w:val="00A47C28"/>
    <w:rsid w:val="00A50B56"/>
    <w:rsid w:val="00A51252"/>
    <w:rsid w:val="00A51896"/>
    <w:rsid w:val="00A51C18"/>
    <w:rsid w:val="00A51D82"/>
    <w:rsid w:val="00A52BF8"/>
    <w:rsid w:val="00A54339"/>
    <w:rsid w:val="00A546F0"/>
    <w:rsid w:val="00A54AD0"/>
    <w:rsid w:val="00A54B03"/>
    <w:rsid w:val="00A54BD6"/>
    <w:rsid w:val="00A55DB1"/>
    <w:rsid w:val="00A5692A"/>
    <w:rsid w:val="00A57287"/>
    <w:rsid w:val="00A577DD"/>
    <w:rsid w:val="00A57D7A"/>
    <w:rsid w:val="00A606A7"/>
    <w:rsid w:val="00A615C8"/>
    <w:rsid w:val="00A6191F"/>
    <w:rsid w:val="00A61E9F"/>
    <w:rsid w:val="00A62426"/>
    <w:rsid w:val="00A62559"/>
    <w:rsid w:val="00A62CA8"/>
    <w:rsid w:val="00A63434"/>
    <w:rsid w:val="00A6396E"/>
    <w:rsid w:val="00A63CB9"/>
    <w:rsid w:val="00A63E87"/>
    <w:rsid w:val="00A65422"/>
    <w:rsid w:val="00A65681"/>
    <w:rsid w:val="00A66271"/>
    <w:rsid w:val="00A66491"/>
    <w:rsid w:val="00A670F0"/>
    <w:rsid w:val="00A6712D"/>
    <w:rsid w:val="00A701C3"/>
    <w:rsid w:val="00A70947"/>
    <w:rsid w:val="00A71387"/>
    <w:rsid w:val="00A718B0"/>
    <w:rsid w:val="00A71C8E"/>
    <w:rsid w:val="00A71E63"/>
    <w:rsid w:val="00A7201B"/>
    <w:rsid w:val="00A72B15"/>
    <w:rsid w:val="00A73966"/>
    <w:rsid w:val="00A742D0"/>
    <w:rsid w:val="00A74E6B"/>
    <w:rsid w:val="00A75863"/>
    <w:rsid w:val="00A75C4C"/>
    <w:rsid w:val="00A75CFA"/>
    <w:rsid w:val="00A75E4E"/>
    <w:rsid w:val="00A764C3"/>
    <w:rsid w:val="00A7688C"/>
    <w:rsid w:val="00A76C7D"/>
    <w:rsid w:val="00A80755"/>
    <w:rsid w:val="00A814A8"/>
    <w:rsid w:val="00A8170F"/>
    <w:rsid w:val="00A8172B"/>
    <w:rsid w:val="00A8273F"/>
    <w:rsid w:val="00A83322"/>
    <w:rsid w:val="00A83CF7"/>
    <w:rsid w:val="00A846A2"/>
    <w:rsid w:val="00A84A84"/>
    <w:rsid w:val="00A856C9"/>
    <w:rsid w:val="00A86D08"/>
    <w:rsid w:val="00A86DFE"/>
    <w:rsid w:val="00A8702E"/>
    <w:rsid w:val="00A873B9"/>
    <w:rsid w:val="00A94B9A"/>
    <w:rsid w:val="00A950CA"/>
    <w:rsid w:val="00A96D1E"/>
    <w:rsid w:val="00A9744D"/>
    <w:rsid w:val="00A97801"/>
    <w:rsid w:val="00A97F6B"/>
    <w:rsid w:val="00AA0431"/>
    <w:rsid w:val="00AA08F0"/>
    <w:rsid w:val="00AA115E"/>
    <w:rsid w:val="00AA1527"/>
    <w:rsid w:val="00AA1AEE"/>
    <w:rsid w:val="00AA21F9"/>
    <w:rsid w:val="00AA2B99"/>
    <w:rsid w:val="00AA3085"/>
    <w:rsid w:val="00AA352C"/>
    <w:rsid w:val="00AA3E1E"/>
    <w:rsid w:val="00AA46F0"/>
    <w:rsid w:val="00AA4A79"/>
    <w:rsid w:val="00AA56DE"/>
    <w:rsid w:val="00AA5DB4"/>
    <w:rsid w:val="00AA624D"/>
    <w:rsid w:val="00AA6501"/>
    <w:rsid w:val="00AA6CEF"/>
    <w:rsid w:val="00AA74EE"/>
    <w:rsid w:val="00AA77D4"/>
    <w:rsid w:val="00AA7AD8"/>
    <w:rsid w:val="00AA7B6A"/>
    <w:rsid w:val="00AB0473"/>
    <w:rsid w:val="00AB0518"/>
    <w:rsid w:val="00AB106F"/>
    <w:rsid w:val="00AB13CC"/>
    <w:rsid w:val="00AB13F7"/>
    <w:rsid w:val="00AB1A6E"/>
    <w:rsid w:val="00AB22C2"/>
    <w:rsid w:val="00AB28FB"/>
    <w:rsid w:val="00AB2C2D"/>
    <w:rsid w:val="00AB328A"/>
    <w:rsid w:val="00AB343F"/>
    <w:rsid w:val="00AB3E14"/>
    <w:rsid w:val="00AB4A35"/>
    <w:rsid w:val="00AB4D77"/>
    <w:rsid w:val="00AB50E6"/>
    <w:rsid w:val="00AB54B0"/>
    <w:rsid w:val="00AB55C7"/>
    <w:rsid w:val="00AB6593"/>
    <w:rsid w:val="00AB7314"/>
    <w:rsid w:val="00AB740C"/>
    <w:rsid w:val="00AB74D4"/>
    <w:rsid w:val="00AB7562"/>
    <w:rsid w:val="00AB7666"/>
    <w:rsid w:val="00AC0210"/>
    <w:rsid w:val="00AC02E0"/>
    <w:rsid w:val="00AC06D1"/>
    <w:rsid w:val="00AC0F92"/>
    <w:rsid w:val="00AC1477"/>
    <w:rsid w:val="00AC186B"/>
    <w:rsid w:val="00AC19B2"/>
    <w:rsid w:val="00AC2EDA"/>
    <w:rsid w:val="00AC39E6"/>
    <w:rsid w:val="00AC3B0B"/>
    <w:rsid w:val="00AC3CA4"/>
    <w:rsid w:val="00AC42F9"/>
    <w:rsid w:val="00AC43F7"/>
    <w:rsid w:val="00AC4513"/>
    <w:rsid w:val="00AC5000"/>
    <w:rsid w:val="00AC524F"/>
    <w:rsid w:val="00AC5B3A"/>
    <w:rsid w:val="00AC6391"/>
    <w:rsid w:val="00AC6C1C"/>
    <w:rsid w:val="00AC76AA"/>
    <w:rsid w:val="00AC7AEC"/>
    <w:rsid w:val="00AD0CAB"/>
    <w:rsid w:val="00AD1579"/>
    <w:rsid w:val="00AD1592"/>
    <w:rsid w:val="00AD15F9"/>
    <w:rsid w:val="00AD1718"/>
    <w:rsid w:val="00AD1796"/>
    <w:rsid w:val="00AD17CA"/>
    <w:rsid w:val="00AD1F58"/>
    <w:rsid w:val="00AD215A"/>
    <w:rsid w:val="00AD21BB"/>
    <w:rsid w:val="00AD25DB"/>
    <w:rsid w:val="00AD2764"/>
    <w:rsid w:val="00AD2D16"/>
    <w:rsid w:val="00AD3CA4"/>
    <w:rsid w:val="00AD45F7"/>
    <w:rsid w:val="00AD5AD6"/>
    <w:rsid w:val="00AD5AF2"/>
    <w:rsid w:val="00AD5C61"/>
    <w:rsid w:val="00AD5EF6"/>
    <w:rsid w:val="00AD6D2D"/>
    <w:rsid w:val="00AE0608"/>
    <w:rsid w:val="00AE0B16"/>
    <w:rsid w:val="00AE1173"/>
    <w:rsid w:val="00AE191D"/>
    <w:rsid w:val="00AE1BD3"/>
    <w:rsid w:val="00AE1D61"/>
    <w:rsid w:val="00AE1D6B"/>
    <w:rsid w:val="00AE20FB"/>
    <w:rsid w:val="00AE3D50"/>
    <w:rsid w:val="00AE4A7D"/>
    <w:rsid w:val="00AE4B7C"/>
    <w:rsid w:val="00AE4EDD"/>
    <w:rsid w:val="00AE532B"/>
    <w:rsid w:val="00AE693C"/>
    <w:rsid w:val="00AE6A45"/>
    <w:rsid w:val="00AE72A1"/>
    <w:rsid w:val="00AE757E"/>
    <w:rsid w:val="00AE76E0"/>
    <w:rsid w:val="00AE7F3B"/>
    <w:rsid w:val="00AF005B"/>
    <w:rsid w:val="00AF07A0"/>
    <w:rsid w:val="00AF09B3"/>
    <w:rsid w:val="00AF15B4"/>
    <w:rsid w:val="00AF1881"/>
    <w:rsid w:val="00AF19BF"/>
    <w:rsid w:val="00AF2495"/>
    <w:rsid w:val="00AF24A9"/>
    <w:rsid w:val="00AF27A9"/>
    <w:rsid w:val="00AF2C0F"/>
    <w:rsid w:val="00AF4770"/>
    <w:rsid w:val="00AF7CAF"/>
    <w:rsid w:val="00AF7FE4"/>
    <w:rsid w:val="00B00068"/>
    <w:rsid w:val="00B00110"/>
    <w:rsid w:val="00B007F6"/>
    <w:rsid w:val="00B00C54"/>
    <w:rsid w:val="00B01347"/>
    <w:rsid w:val="00B01CFA"/>
    <w:rsid w:val="00B022B8"/>
    <w:rsid w:val="00B0234E"/>
    <w:rsid w:val="00B02C16"/>
    <w:rsid w:val="00B03CBB"/>
    <w:rsid w:val="00B03E06"/>
    <w:rsid w:val="00B04405"/>
    <w:rsid w:val="00B05233"/>
    <w:rsid w:val="00B0557B"/>
    <w:rsid w:val="00B06DD9"/>
    <w:rsid w:val="00B06FA3"/>
    <w:rsid w:val="00B0777E"/>
    <w:rsid w:val="00B07F31"/>
    <w:rsid w:val="00B101D4"/>
    <w:rsid w:val="00B109A8"/>
    <w:rsid w:val="00B1291E"/>
    <w:rsid w:val="00B12BE6"/>
    <w:rsid w:val="00B13C32"/>
    <w:rsid w:val="00B13DE3"/>
    <w:rsid w:val="00B14494"/>
    <w:rsid w:val="00B150E4"/>
    <w:rsid w:val="00B20E20"/>
    <w:rsid w:val="00B213B3"/>
    <w:rsid w:val="00B213F0"/>
    <w:rsid w:val="00B21979"/>
    <w:rsid w:val="00B2199B"/>
    <w:rsid w:val="00B21B79"/>
    <w:rsid w:val="00B223D6"/>
    <w:rsid w:val="00B22537"/>
    <w:rsid w:val="00B22F85"/>
    <w:rsid w:val="00B2315F"/>
    <w:rsid w:val="00B24DB3"/>
    <w:rsid w:val="00B2612C"/>
    <w:rsid w:val="00B262A1"/>
    <w:rsid w:val="00B269BC"/>
    <w:rsid w:val="00B26DAF"/>
    <w:rsid w:val="00B26E85"/>
    <w:rsid w:val="00B318A4"/>
    <w:rsid w:val="00B32536"/>
    <w:rsid w:val="00B335BC"/>
    <w:rsid w:val="00B33683"/>
    <w:rsid w:val="00B340B1"/>
    <w:rsid w:val="00B34778"/>
    <w:rsid w:val="00B34E6F"/>
    <w:rsid w:val="00B35C58"/>
    <w:rsid w:val="00B3610C"/>
    <w:rsid w:val="00B36544"/>
    <w:rsid w:val="00B366C5"/>
    <w:rsid w:val="00B36EC9"/>
    <w:rsid w:val="00B36F58"/>
    <w:rsid w:val="00B36F60"/>
    <w:rsid w:val="00B373EF"/>
    <w:rsid w:val="00B405B6"/>
    <w:rsid w:val="00B41E6E"/>
    <w:rsid w:val="00B4348A"/>
    <w:rsid w:val="00B447ED"/>
    <w:rsid w:val="00B44881"/>
    <w:rsid w:val="00B450B2"/>
    <w:rsid w:val="00B45E3B"/>
    <w:rsid w:val="00B464E4"/>
    <w:rsid w:val="00B46C4C"/>
    <w:rsid w:val="00B47AF8"/>
    <w:rsid w:val="00B47D3D"/>
    <w:rsid w:val="00B5050D"/>
    <w:rsid w:val="00B50CE4"/>
    <w:rsid w:val="00B50D0D"/>
    <w:rsid w:val="00B52098"/>
    <w:rsid w:val="00B5227E"/>
    <w:rsid w:val="00B52441"/>
    <w:rsid w:val="00B52B8B"/>
    <w:rsid w:val="00B52E98"/>
    <w:rsid w:val="00B53956"/>
    <w:rsid w:val="00B53ADC"/>
    <w:rsid w:val="00B54195"/>
    <w:rsid w:val="00B557B6"/>
    <w:rsid w:val="00B558CD"/>
    <w:rsid w:val="00B559FF"/>
    <w:rsid w:val="00B56422"/>
    <w:rsid w:val="00B56892"/>
    <w:rsid w:val="00B56965"/>
    <w:rsid w:val="00B56AE1"/>
    <w:rsid w:val="00B56CA5"/>
    <w:rsid w:val="00B570B5"/>
    <w:rsid w:val="00B576CF"/>
    <w:rsid w:val="00B602DD"/>
    <w:rsid w:val="00B60783"/>
    <w:rsid w:val="00B60BCB"/>
    <w:rsid w:val="00B60D77"/>
    <w:rsid w:val="00B614D3"/>
    <w:rsid w:val="00B61DDF"/>
    <w:rsid w:val="00B62110"/>
    <w:rsid w:val="00B62882"/>
    <w:rsid w:val="00B62C99"/>
    <w:rsid w:val="00B63493"/>
    <w:rsid w:val="00B6360E"/>
    <w:rsid w:val="00B63673"/>
    <w:rsid w:val="00B6548A"/>
    <w:rsid w:val="00B659D5"/>
    <w:rsid w:val="00B6748A"/>
    <w:rsid w:val="00B67841"/>
    <w:rsid w:val="00B67EA1"/>
    <w:rsid w:val="00B7023E"/>
    <w:rsid w:val="00B70F4A"/>
    <w:rsid w:val="00B71131"/>
    <w:rsid w:val="00B71A1E"/>
    <w:rsid w:val="00B71B7B"/>
    <w:rsid w:val="00B7268A"/>
    <w:rsid w:val="00B7294A"/>
    <w:rsid w:val="00B72F42"/>
    <w:rsid w:val="00B72FCA"/>
    <w:rsid w:val="00B73397"/>
    <w:rsid w:val="00B738F7"/>
    <w:rsid w:val="00B73A3F"/>
    <w:rsid w:val="00B74398"/>
    <w:rsid w:val="00B75A6B"/>
    <w:rsid w:val="00B7713B"/>
    <w:rsid w:val="00B77299"/>
    <w:rsid w:val="00B778C0"/>
    <w:rsid w:val="00B77E24"/>
    <w:rsid w:val="00B809E1"/>
    <w:rsid w:val="00B80EE1"/>
    <w:rsid w:val="00B81C23"/>
    <w:rsid w:val="00B823F3"/>
    <w:rsid w:val="00B83227"/>
    <w:rsid w:val="00B835DF"/>
    <w:rsid w:val="00B835E6"/>
    <w:rsid w:val="00B838E0"/>
    <w:rsid w:val="00B83A37"/>
    <w:rsid w:val="00B8428D"/>
    <w:rsid w:val="00B8447C"/>
    <w:rsid w:val="00B8539D"/>
    <w:rsid w:val="00B85E14"/>
    <w:rsid w:val="00B86015"/>
    <w:rsid w:val="00B8738E"/>
    <w:rsid w:val="00B874F0"/>
    <w:rsid w:val="00B9067E"/>
    <w:rsid w:val="00B909DF"/>
    <w:rsid w:val="00B914F8"/>
    <w:rsid w:val="00B917EB"/>
    <w:rsid w:val="00B91D9A"/>
    <w:rsid w:val="00B921C9"/>
    <w:rsid w:val="00B924F5"/>
    <w:rsid w:val="00B92CC4"/>
    <w:rsid w:val="00B9389F"/>
    <w:rsid w:val="00B93E58"/>
    <w:rsid w:val="00B94009"/>
    <w:rsid w:val="00B9428C"/>
    <w:rsid w:val="00B943BF"/>
    <w:rsid w:val="00B94EA6"/>
    <w:rsid w:val="00B95DE6"/>
    <w:rsid w:val="00B964C7"/>
    <w:rsid w:val="00B96C9E"/>
    <w:rsid w:val="00BA01EE"/>
    <w:rsid w:val="00BA0725"/>
    <w:rsid w:val="00BA0C91"/>
    <w:rsid w:val="00BA18AE"/>
    <w:rsid w:val="00BA1FD8"/>
    <w:rsid w:val="00BA23E4"/>
    <w:rsid w:val="00BA2938"/>
    <w:rsid w:val="00BA47D4"/>
    <w:rsid w:val="00BA4AE6"/>
    <w:rsid w:val="00BA4EAE"/>
    <w:rsid w:val="00BA5308"/>
    <w:rsid w:val="00BA65DD"/>
    <w:rsid w:val="00BA692D"/>
    <w:rsid w:val="00BB0198"/>
    <w:rsid w:val="00BB02A6"/>
    <w:rsid w:val="00BB0C7E"/>
    <w:rsid w:val="00BB0E09"/>
    <w:rsid w:val="00BB112E"/>
    <w:rsid w:val="00BB18E4"/>
    <w:rsid w:val="00BB272C"/>
    <w:rsid w:val="00BB27C5"/>
    <w:rsid w:val="00BB2FAC"/>
    <w:rsid w:val="00BB32A1"/>
    <w:rsid w:val="00BB4983"/>
    <w:rsid w:val="00BB4B64"/>
    <w:rsid w:val="00BB5A14"/>
    <w:rsid w:val="00BB6955"/>
    <w:rsid w:val="00BB79D3"/>
    <w:rsid w:val="00BB7A40"/>
    <w:rsid w:val="00BC0567"/>
    <w:rsid w:val="00BC0FF1"/>
    <w:rsid w:val="00BC1269"/>
    <w:rsid w:val="00BC1A8F"/>
    <w:rsid w:val="00BC1D0F"/>
    <w:rsid w:val="00BC20A3"/>
    <w:rsid w:val="00BC2846"/>
    <w:rsid w:val="00BC30D6"/>
    <w:rsid w:val="00BC4BEC"/>
    <w:rsid w:val="00BC4F3C"/>
    <w:rsid w:val="00BC655C"/>
    <w:rsid w:val="00BC663B"/>
    <w:rsid w:val="00BC68DB"/>
    <w:rsid w:val="00BC7AFE"/>
    <w:rsid w:val="00BC7C55"/>
    <w:rsid w:val="00BD01EC"/>
    <w:rsid w:val="00BD0474"/>
    <w:rsid w:val="00BD1366"/>
    <w:rsid w:val="00BD156F"/>
    <w:rsid w:val="00BD1DD3"/>
    <w:rsid w:val="00BD1F8B"/>
    <w:rsid w:val="00BD219F"/>
    <w:rsid w:val="00BD275F"/>
    <w:rsid w:val="00BD2896"/>
    <w:rsid w:val="00BD28F3"/>
    <w:rsid w:val="00BD294A"/>
    <w:rsid w:val="00BD32A7"/>
    <w:rsid w:val="00BD4943"/>
    <w:rsid w:val="00BD4B8D"/>
    <w:rsid w:val="00BD4EDB"/>
    <w:rsid w:val="00BD5DA4"/>
    <w:rsid w:val="00BD6BD9"/>
    <w:rsid w:val="00BD6FE0"/>
    <w:rsid w:val="00BD7531"/>
    <w:rsid w:val="00BD7FA3"/>
    <w:rsid w:val="00BE0B8B"/>
    <w:rsid w:val="00BE1053"/>
    <w:rsid w:val="00BE1DEE"/>
    <w:rsid w:val="00BE3653"/>
    <w:rsid w:val="00BE3DA7"/>
    <w:rsid w:val="00BE404D"/>
    <w:rsid w:val="00BE623C"/>
    <w:rsid w:val="00BE7A1B"/>
    <w:rsid w:val="00BE7A9A"/>
    <w:rsid w:val="00BF03BD"/>
    <w:rsid w:val="00BF0D9E"/>
    <w:rsid w:val="00BF1B7B"/>
    <w:rsid w:val="00BF25DC"/>
    <w:rsid w:val="00BF3653"/>
    <w:rsid w:val="00BF38D4"/>
    <w:rsid w:val="00BF3D01"/>
    <w:rsid w:val="00BF40B3"/>
    <w:rsid w:val="00BF49ED"/>
    <w:rsid w:val="00BF4EE5"/>
    <w:rsid w:val="00BF6672"/>
    <w:rsid w:val="00BF6ED5"/>
    <w:rsid w:val="00BF72F8"/>
    <w:rsid w:val="00BF7693"/>
    <w:rsid w:val="00C002CD"/>
    <w:rsid w:val="00C014E0"/>
    <w:rsid w:val="00C0164C"/>
    <w:rsid w:val="00C019A4"/>
    <w:rsid w:val="00C020AD"/>
    <w:rsid w:val="00C0216D"/>
    <w:rsid w:val="00C03E0C"/>
    <w:rsid w:val="00C03EAE"/>
    <w:rsid w:val="00C0653F"/>
    <w:rsid w:val="00C06B65"/>
    <w:rsid w:val="00C07490"/>
    <w:rsid w:val="00C0776F"/>
    <w:rsid w:val="00C07D36"/>
    <w:rsid w:val="00C1011D"/>
    <w:rsid w:val="00C1124B"/>
    <w:rsid w:val="00C11891"/>
    <w:rsid w:val="00C11A6C"/>
    <w:rsid w:val="00C11C4C"/>
    <w:rsid w:val="00C13E16"/>
    <w:rsid w:val="00C143E1"/>
    <w:rsid w:val="00C1499F"/>
    <w:rsid w:val="00C14D95"/>
    <w:rsid w:val="00C15216"/>
    <w:rsid w:val="00C158A2"/>
    <w:rsid w:val="00C158D5"/>
    <w:rsid w:val="00C1598D"/>
    <w:rsid w:val="00C162B8"/>
    <w:rsid w:val="00C16358"/>
    <w:rsid w:val="00C16378"/>
    <w:rsid w:val="00C16724"/>
    <w:rsid w:val="00C1685A"/>
    <w:rsid w:val="00C16884"/>
    <w:rsid w:val="00C16971"/>
    <w:rsid w:val="00C16B85"/>
    <w:rsid w:val="00C17A53"/>
    <w:rsid w:val="00C20084"/>
    <w:rsid w:val="00C208A4"/>
    <w:rsid w:val="00C20CC4"/>
    <w:rsid w:val="00C22114"/>
    <w:rsid w:val="00C2223E"/>
    <w:rsid w:val="00C223CF"/>
    <w:rsid w:val="00C22760"/>
    <w:rsid w:val="00C22C54"/>
    <w:rsid w:val="00C2415E"/>
    <w:rsid w:val="00C24E3F"/>
    <w:rsid w:val="00C253E7"/>
    <w:rsid w:val="00C25637"/>
    <w:rsid w:val="00C257A8"/>
    <w:rsid w:val="00C26D33"/>
    <w:rsid w:val="00C309B5"/>
    <w:rsid w:val="00C31097"/>
    <w:rsid w:val="00C3145F"/>
    <w:rsid w:val="00C316EE"/>
    <w:rsid w:val="00C323D5"/>
    <w:rsid w:val="00C32492"/>
    <w:rsid w:val="00C32C58"/>
    <w:rsid w:val="00C32E23"/>
    <w:rsid w:val="00C34F07"/>
    <w:rsid w:val="00C35E4E"/>
    <w:rsid w:val="00C3603F"/>
    <w:rsid w:val="00C36832"/>
    <w:rsid w:val="00C379F4"/>
    <w:rsid w:val="00C40E82"/>
    <w:rsid w:val="00C4113A"/>
    <w:rsid w:val="00C419AE"/>
    <w:rsid w:val="00C41B7E"/>
    <w:rsid w:val="00C420D2"/>
    <w:rsid w:val="00C4211E"/>
    <w:rsid w:val="00C42D7C"/>
    <w:rsid w:val="00C43503"/>
    <w:rsid w:val="00C43CED"/>
    <w:rsid w:val="00C44447"/>
    <w:rsid w:val="00C4445D"/>
    <w:rsid w:val="00C44F2C"/>
    <w:rsid w:val="00C45180"/>
    <w:rsid w:val="00C452D2"/>
    <w:rsid w:val="00C456AD"/>
    <w:rsid w:val="00C45C99"/>
    <w:rsid w:val="00C45E3C"/>
    <w:rsid w:val="00C460D0"/>
    <w:rsid w:val="00C4664E"/>
    <w:rsid w:val="00C466B0"/>
    <w:rsid w:val="00C466F0"/>
    <w:rsid w:val="00C46C2C"/>
    <w:rsid w:val="00C46E97"/>
    <w:rsid w:val="00C477E1"/>
    <w:rsid w:val="00C47C96"/>
    <w:rsid w:val="00C50005"/>
    <w:rsid w:val="00C512CB"/>
    <w:rsid w:val="00C51B40"/>
    <w:rsid w:val="00C52400"/>
    <w:rsid w:val="00C53951"/>
    <w:rsid w:val="00C53AEB"/>
    <w:rsid w:val="00C53FB2"/>
    <w:rsid w:val="00C54087"/>
    <w:rsid w:val="00C5466C"/>
    <w:rsid w:val="00C548CC"/>
    <w:rsid w:val="00C558D6"/>
    <w:rsid w:val="00C560DF"/>
    <w:rsid w:val="00C56169"/>
    <w:rsid w:val="00C56556"/>
    <w:rsid w:val="00C5665A"/>
    <w:rsid w:val="00C56740"/>
    <w:rsid w:val="00C5688F"/>
    <w:rsid w:val="00C56E2C"/>
    <w:rsid w:val="00C57162"/>
    <w:rsid w:val="00C60687"/>
    <w:rsid w:val="00C61183"/>
    <w:rsid w:val="00C6124A"/>
    <w:rsid w:val="00C614C7"/>
    <w:rsid w:val="00C61E7E"/>
    <w:rsid w:val="00C62440"/>
    <w:rsid w:val="00C632F2"/>
    <w:rsid w:val="00C634C6"/>
    <w:rsid w:val="00C63A72"/>
    <w:rsid w:val="00C63B7D"/>
    <w:rsid w:val="00C63EC9"/>
    <w:rsid w:val="00C650C7"/>
    <w:rsid w:val="00C65182"/>
    <w:rsid w:val="00C65B56"/>
    <w:rsid w:val="00C65BCC"/>
    <w:rsid w:val="00C66AA4"/>
    <w:rsid w:val="00C67462"/>
    <w:rsid w:val="00C67F80"/>
    <w:rsid w:val="00C7002F"/>
    <w:rsid w:val="00C70DC0"/>
    <w:rsid w:val="00C70E7A"/>
    <w:rsid w:val="00C71016"/>
    <w:rsid w:val="00C71564"/>
    <w:rsid w:val="00C72A23"/>
    <w:rsid w:val="00C72C1D"/>
    <w:rsid w:val="00C732F3"/>
    <w:rsid w:val="00C73628"/>
    <w:rsid w:val="00C737EE"/>
    <w:rsid w:val="00C741E8"/>
    <w:rsid w:val="00C74237"/>
    <w:rsid w:val="00C746B5"/>
    <w:rsid w:val="00C74F76"/>
    <w:rsid w:val="00C752B6"/>
    <w:rsid w:val="00C75647"/>
    <w:rsid w:val="00C75C0F"/>
    <w:rsid w:val="00C75D99"/>
    <w:rsid w:val="00C75FFE"/>
    <w:rsid w:val="00C77885"/>
    <w:rsid w:val="00C77974"/>
    <w:rsid w:val="00C77DD3"/>
    <w:rsid w:val="00C80CD0"/>
    <w:rsid w:val="00C81537"/>
    <w:rsid w:val="00C81A05"/>
    <w:rsid w:val="00C81C47"/>
    <w:rsid w:val="00C8210A"/>
    <w:rsid w:val="00C82B2A"/>
    <w:rsid w:val="00C83346"/>
    <w:rsid w:val="00C83511"/>
    <w:rsid w:val="00C83C04"/>
    <w:rsid w:val="00C84A7E"/>
    <w:rsid w:val="00C8516E"/>
    <w:rsid w:val="00C855E1"/>
    <w:rsid w:val="00C8568D"/>
    <w:rsid w:val="00C862E2"/>
    <w:rsid w:val="00C8635D"/>
    <w:rsid w:val="00C86749"/>
    <w:rsid w:val="00C86902"/>
    <w:rsid w:val="00C86A66"/>
    <w:rsid w:val="00C8772A"/>
    <w:rsid w:val="00C87915"/>
    <w:rsid w:val="00C912C0"/>
    <w:rsid w:val="00C917D6"/>
    <w:rsid w:val="00C918C7"/>
    <w:rsid w:val="00C92661"/>
    <w:rsid w:val="00C929DF"/>
    <w:rsid w:val="00C94954"/>
    <w:rsid w:val="00C96216"/>
    <w:rsid w:val="00C96BE2"/>
    <w:rsid w:val="00C975A5"/>
    <w:rsid w:val="00C978CF"/>
    <w:rsid w:val="00CA0FA6"/>
    <w:rsid w:val="00CA4131"/>
    <w:rsid w:val="00CA6CBE"/>
    <w:rsid w:val="00CA6D22"/>
    <w:rsid w:val="00CA7713"/>
    <w:rsid w:val="00CB0E50"/>
    <w:rsid w:val="00CB0F05"/>
    <w:rsid w:val="00CB1A3D"/>
    <w:rsid w:val="00CB1B44"/>
    <w:rsid w:val="00CB381B"/>
    <w:rsid w:val="00CB394A"/>
    <w:rsid w:val="00CB3B0A"/>
    <w:rsid w:val="00CB3D7A"/>
    <w:rsid w:val="00CB3FA4"/>
    <w:rsid w:val="00CB4A66"/>
    <w:rsid w:val="00CB4D07"/>
    <w:rsid w:val="00CB4FAD"/>
    <w:rsid w:val="00CB58B7"/>
    <w:rsid w:val="00CB5D29"/>
    <w:rsid w:val="00CB71C7"/>
    <w:rsid w:val="00CB77BB"/>
    <w:rsid w:val="00CB7DCB"/>
    <w:rsid w:val="00CB7E5B"/>
    <w:rsid w:val="00CB7F69"/>
    <w:rsid w:val="00CC033E"/>
    <w:rsid w:val="00CC0D99"/>
    <w:rsid w:val="00CC1AA3"/>
    <w:rsid w:val="00CC1AD0"/>
    <w:rsid w:val="00CC2BDE"/>
    <w:rsid w:val="00CC2E9F"/>
    <w:rsid w:val="00CC30AC"/>
    <w:rsid w:val="00CC335D"/>
    <w:rsid w:val="00CC33B4"/>
    <w:rsid w:val="00CC36C2"/>
    <w:rsid w:val="00CC46F7"/>
    <w:rsid w:val="00CC4DDB"/>
    <w:rsid w:val="00CC5085"/>
    <w:rsid w:val="00CC6422"/>
    <w:rsid w:val="00CC7023"/>
    <w:rsid w:val="00CD0B02"/>
    <w:rsid w:val="00CD0B3C"/>
    <w:rsid w:val="00CD1A85"/>
    <w:rsid w:val="00CD1EA1"/>
    <w:rsid w:val="00CD1F6D"/>
    <w:rsid w:val="00CD2ACB"/>
    <w:rsid w:val="00CD2E86"/>
    <w:rsid w:val="00CD2FCF"/>
    <w:rsid w:val="00CD3370"/>
    <w:rsid w:val="00CD33B0"/>
    <w:rsid w:val="00CD389C"/>
    <w:rsid w:val="00CD3D60"/>
    <w:rsid w:val="00CD49DA"/>
    <w:rsid w:val="00CD50AC"/>
    <w:rsid w:val="00CD568B"/>
    <w:rsid w:val="00CD7E32"/>
    <w:rsid w:val="00CD7E76"/>
    <w:rsid w:val="00CE02C3"/>
    <w:rsid w:val="00CE0AF9"/>
    <w:rsid w:val="00CE10A2"/>
    <w:rsid w:val="00CE13AA"/>
    <w:rsid w:val="00CE17FF"/>
    <w:rsid w:val="00CE186D"/>
    <w:rsid w:val="00CE1B95"/>
    <w:rsid w:val="00CE22C9"/>
    <w:rsid w:val="00CE39B6"/>
    <w:rsid w:val="00CE472A"/>
    <w:rsid w:val="00CE47FB"/>
    <w:rsid w:val="00CE5B72"/>
    <w:rsid w:val="00CE6934"/>
    <w:rsid w:val="00CE750B"/>
    <w:rsid w:val="00CE76A7"/>
    <w:rsid w:val="00CE76CC"/>
    <w:rsid w:val="00CF02EB"/>
    <w:rsid w:val="00CF046C"/>
    <w:rsid w:val="00CF0EA2"/>
    <w:rsid w:val="00CF16ED"/>
    <w:rsid w:val="00CF1841"/>
    <w:rsid w:val="00CF19AC"/>
    <w:rsid w:val="00CF202B"/>
    <w:rsid w:val="00CF23DC"/>
    <w:rsid w:val="00CF2D26"/>
    <w:rsid w:val="00CF3911"/>
    <w:rsid w:val="00CF391D"/>
    <w:rsid w:val="00CF3B38"/>
    <w:rsid w:val="00CF3C84"/>
    <w:rsid w:val="00CF3E75"/>
    <w:rsid w:val="00CF41E5"/>
    <w:rsid w:val="00CF498F"/>
    <w:rsid w:val="00CF543C"/>
    <w:rsid w:val="00CF57D3"/>
    <w:rsid w:val="00CF5A3C"/>
    <w:rsid w:val="00CF78E7"/>
    <w:rsid w:val="00D007CA"/>
    <w:rsid w:val="00D00D20"/>
    <w:rsid w:val="00D01917"/>
    <w:rsid w:val="00D01AA2"/>
    <w:rsid w:val="00D02659"/>
    <w:rsid w:val="00D03ACC"/>
    <w:rsid w:val="00D044AF"/>
    <w:rsid w:val="00D048DC"/>
    <w:rsid w:val="00D04BA8"/>
    <w:rsid w:val="00D05C2E"/>
    <w:rsid w:val="00D05FF4"/>
    <w:rsid w:val="00D06233"/>
    <w:rsid w:val="00D0687E"/>
    <w:rsid w:val="00D06EBE"/>
    <w:rsid w:val="00D07065"/>
    <w:rsid w:val="00D07CD3"/>
    <w:rsid w:val="00D07F75"/>
    <w:rsid w:val="00D10344"/>
    <w:rsid w:val="00D1037F"/>
    <w:rsid w:val="00D104AD"/>
    <w:rsid w:val="00D10841"/>
    <w:rsid w:val="00D11DB8"/>
    <w:rsid w:val="00D1228B"/>
    <w:rsid w:val="00D123FD"/>
    <w:rsid w:val="00D13E0B"/>
    <w:rsid w:val="00D13FFF"/>
    <w:rsid w:val="00D14BBA"/>
    <w:rsid w:val="00D14E3B"/>
    <w:rsid w:val="00D1664D"/>
    <w:rsid w:val="00D16BFF"/>
    <w:rsid w:val="00D16CDE"/>
    <w:rsid w:val="00D20405"/>
    <w:rsid w:val="00D20589"/>
    <w:rsid w:val="00D20CC9"/>
    <w:rsid w:val="00D21931"/>
    <w:rsid w:val="00D21AC2"/>
    <w:rsid w:val="00D22186"/>
    <w:rsid w:val="00D22232"/>
    <w:rsid w:val="00D2247D"/>
    <w:rsid w:val="00D2284B"/>
    <w:rsid w:val="00D22C35"/>
    <w:rsid w:val="00D23800"/>
    <w:rsid w:val="00D24E60"/>
    <w:rsid w:val="00D25B07"/>
    <w:rsid w:val="00D25DAE"/>
    <w:rsid w:val="00D270A6"/>
    <w:rsid w:val="00D27606"/>
    <w:rsid w:val="00D307F2"/>
    <w:rsid w:val="00D3087F"/>
    <w:rsid w:val="00D308CC"/>
    <w:rsid w:val="00D30E2E"/>
    <w:rsid w:val="00D321B8"/>
    <w:rsid w:val="00D327ED"/>
    <w:rsid w:val="00D32C9C"/>
    <w:rsid w:val="00D32E64"/>
    <w:rsid w:val="00D33A01"/>
    <w:rsid w:val="00D3400B"/>
    <w:rsid w:val="00D3456E"/>
    <w:rsid w:val="00D3496E"/>
    <w:rsid w:val="00D35428"/>
    <w:rsid w:val="00D35FB5"/>
    <w:rsid w:val="00D36E8D"/>
    <w:rsid w:val="00D370A6"/>
    <w:rsid w:val="00D414FC"/>
    <w:rsid w:val="00D42045"/>
    <w:rsid w:val="00D4207F"/>
    <w:rsid w:val="00D420A7"/>
    <w:rsid w:val="00D426A7"/>
    <w:rsid w:val="00D429B8"/>
    <w:rsid w:val="00D44226"/>
    <w:rsid w:val="00D44430"/>
    <w:rsid w:val="00D44B99"/>
    <w:rsid w:val="00D44EB4"/>
    <w:rsid w:val="00D450FD"/>
    <w:rsid w:val="00D451C7"/>
    <w:rsid w:val="00D458C7"/>
    <w:rsid w:val="00D4669A"/>
    <w:rsid w:val="00D4688C"/>
    <w:rsid w:val="00D46E6B"/>
    <w:rsid w:val="00D5241D"/>
    <w:rsid w:val="00D52447"/>
    <w:rsid w:val="00D529E4"/>
    <w:rsid w:val="00D533CC"/>
    <w:rsid w:val="00D5349C"/>
    <w:rsid w:val="00D5354F"/>
    <w:rsid w:val="00D53CA8"/>
    <w:rsid w:val="00D53CF1"/>
    <w:rsid w:val="00D53D90"/>
    <w:rsid w:val="00D54117"/>
    <w:rsid w:val="00D54E91"/>
    <w:rsid w:val="00D55E0E"/>
    <w:rsid w:val="00D56901"/>
    <w:rsid w:val="00D56BDA"/>
    <w:rsid w:val="00D56C64"/>
    <w:rsid w:val="00D570B9"/>
    <w:rsid w:val="00D5764B"/>
    <w:rsid w:val="00D57BB6"/>
    <w:rsid w:val="00D57EA2"/>
    <w:rsid w:val="00D60980"/>
    <w:rsid w:val="00D61327"/>
    <w:rsid w:val="00D613F8"/>
    <w:rsid w:val="00D61DE7"/>
    <w:rsid w:val="00D62298"/>
    <w:rsid w:val="00D62543"/>
    <w:rsid w:val="00D6275E"/>
    <w:rsid w:val="00D62AD7"/>
    <w:rsid w:val="00D6487D"/>
    <w:rsid w:val="00D64E95"/>
    <w:rsid w:val="00D65E69"/>
    <w:rsid w:val="00D6633F"/>
    <w:rsid w:val="00D665B8"/>
    <w:rsid w:val="00D6685A"/>
    <w:rsid w:val="00D674E7"/>
    <w:rsid w:val="00D67D68"/>
    <w:rsid w:val="00D70272"/>
    <w:rsid w:val="00D7126E"/>
    <w:rsid w:val="00D71842"/>
    <w:rsid w:val="00D7206C"/>
    <w:rsid w:val="00D7228D"/>
    <w:rsid w:val="00D722E6"/>
    <w:rsid w:val="00D72856"/>
    <w:rsid w:val="00D7328E"/>
    <w:rsid w:val="00D73A39"/>
    <w:rsid w:val="00D74580"/>
    <w:rsid w:val="00D746B0"/>
    <w:rsid w:val="00D74A2A"/>
    <w:rsid w:val="00D7502F"/>
    <w:rsid w:val="00D76863"/>
    <w:rsid w:val="00D769A5"/>
    <w:rsid w:val="00D77FDC"/>
    <w:rsid w:val="00D800F7"/>
    <w:rsid w:val="00D80778"/>
    <w:rsid w:val="00D80B1F"/>
    <w:rsid w:val="00D8118B"/>
    <w:rsid w:val="00D82031"/>
    <w:rsid w:val="00D8226B"/>
    <w:rsid w:val="00D825F2"/>
    <w:rsid w:val="00D82FB3"/>
    <w:rsid w:val="00D830D8"/>
    <w:rsid w:val="00D839A3"/>
    <w:rsid w:val="00D8494A"/>
    <w:rsid w:val="00D84FAC"/>
    <w:rsid w:val="00D86E0D"/>
    <w:rsid w:val="00D916BB"/>
    <w:rsid w:val="00D91769"/>
    <w:rsid w:val="00D93E7F"/>
    <w:rsid w:val="00D944CF"/>
    <w:rsid w:val="00D94674"/>
    <w:rsid w:val="00D95A63"/>
    <w:rsid w:val="00D95BC8"/>
    <w:rsid w:val="00D971AB"/>
    <w:rsid w:val="00D973AA"/>
    <w:rsid w:val="00D97DAC"/>
    <w:rsid w:val="00DA0F59"/>
    <w:rsid w:val="00DA127B"/>
    <w:rsid w:val="00DA1C5E"/>
    <w:rsid w:val="00DA20BE"/>
    <w:rsid w:val="00DA283D"/>
    <w:rsid w:val="00DA28F2"/>
    <w:rsid w:val="00DA48B4"/>
    <w:rsid w:val="00DA599F"/>
    <w:rsid w:val="00DA5C0A"/>
    <w:rsid w:val="00DA74CB"/>
    <w:rsid w:val="00DA7647"/>
    <w:rsid w:val="00DA7849"/>
    <w:rsid w:val="00DA7F5E"/>
    <w:rsid w:val="00DB0A87"/>
    <w:rsid w:val="00DB19E2"/>
    <w:rsid w:val="00DB1AAF"/>
    <w:rsid w:val="00DB1E24"/>
    <w:rsid w:val="00DB2E4B"/>
    <w:rsid w:val="00DB2EF0"/>
    <w:rsid w:val="00DB3431"/>
    <w:rsid w:val="00DB3651"/>
    <w:rsid w:val="00DB41A5"/>
    <w:rsid w:val="00DB4D37"/>
    <w:rsid w:val="00DB4D75"/>
    <w:rsid w:val="00DB5B29"/>
    <w:rsid w:val="00DB6471"/>
    <w:rsid w:val="00DB6CE2"/>
    <w:rsid w:val="00DB79D4"/>
    <w:rsid w:val="00DB7FB6"/>
    <w:rsid w:val="00DC0486"/>
    <w:rsid w:val="00DC048C"/>
    <w:rsid w:val="00DC06A4"/>
    <w:rsid w:val="00DC09A1"/>
    <w:rsid w:val="00DC0A16"/>
    <w:rsid w:val="00DC1243"/>
    <w:rsid w:val="00DC193C"/>
    <w:rsid w:val="00DC1C85"/>
    <w:rsid w:val="00DC23A4"/>
    <w:rsid w:val="00DC2B79"/>
    <w:rsid w:val="00DC34B5"/>
    <w:rsid w:val="00DC36F1"/>
    <w:rsid w:val="00DC3933"/>
    <w:rsid w:val="00DC3FB2"/>
    <w:rsid w:val="00DC50F6"/>
    <w:rsid w:val="00DC70CA"/>
    <w:rsid w:val="00DD0203"/>
    <w:rsid w:val="00DD0F45"/>
    <w:rsid w:val="00DD1414"/>
    <w:rsid w:val="00DD2A5E"/>
    <w:rsid w:val="00DD373B"/>
    <w:rsid w:val="00DD37D8"/>
    <w:rsid w:val="00DD3E8D"/>
    <w:rsid w:val="00DD4241"/>
    <w:rsid w:val="00DD490F"/>
    <w:rsid w:val="00DD4995"/>
    <w:rsid w:val="00DD50E9"/>
    <w:rsid w:val="00DD5C44"/>
    <w:rsid w:val="00DD5EF2"/>
    <w:rsid w:val="00DD609A"/>
    <w:rsid w:val="00DD70F4"/>
    <w:rsid w:val="00DD7A23"/>
    <w:rsid w:val="00DD7ECB"/>
    <w:rsid w:val="00DE11D8"/>
    <w:rsid w:val="00DE195D"/>
    <w:rsid w:val="00DE199B"/>
    <w:rsid w:val="00DE1FA5"/>
    <w:rsid w:val="00DE204D"/>
    <w:rsid w:val="00DE29AF"/>
    <w:rsid w:val="00DE3491"/>
    <w:rsid w:val="00DE36C0"/>
    <w:rsid w:val="00DE3BD0"/>
    <w:rsid w:val="00DE4988"/>
    <w:rsid w:val="00DE661F"/>
    <w:rsid w:val="00DE6E01"/>
    <w:rsid w:val="00DF0A01"/>
    <w:rsid w:val="00DF0A50"/>
    <w:rsid w:val="00DF0DB8"/>
    <w:rsid w:val="00DF23F2"/>
    <w:rsid w:val="00DF28B2"/>
    <w:rsid w:val="00DF3059"/>
    <w:rsid w:val="00DF3615"/>
    <w:rsid w:val="00DF37B5"/>
    <w:rsid w:val="00DF3961"/>
    <w:rsid w:val="00DF3A26"/>
    <w:rsid w:val="00DF5F1F"/>
    <w:rsid w:val="00DF6B96"/>
    <w:rsid w:val="00DF6E60"/>
    <w:rsid w:val="00DF6E65"/>
    <w:rsid w:val="00DF6E8E"/>
    <w:rsid w:val="00DF73D5"/>
    <w:rsid w:val="00DF7668"/>
    <w:rsid w:val="00DF77F3"/>
    <w:rsid w:val="00DF7A50"/>
    <w:rsid w:val="00E00E41"/>
    <w:rsid w:val="00E019B2"/>
    <w:rsid w:val="00E01AD2"/>
    <w:rsid w:val="00E01C9D"/>
    <w:rsid w:val="00E01DEE"/>
    <w:rsid w:val="00E020CC"/>
    <w:rsid w:val="00E0252B"/>
    <w:rsid w:val="00E02F13"/>
    <w:rsid w:val="00E0340F"/>
    <w:rsid w:val="00E045B8"/>
    <w:rsid w:val="00E05B53"/>
    <w:rsid w:val="00E06904"/>
    <w:rsid w:val="00E06F83"/>
    <w:rsid w:val="00E07790"/>
    <w:rsid w:val="00E07C8A"/>
    <w:rsid w:val="00E07F1B"/>
    <w:rsid w:val="00E10411"/>
    <w:rsid w:val="00E10DF4"/>
    <w:rsid w:val="00E117E3"/>
    <w:rsid w:val="00E11E26"/>
    <w:rsid w:val="00E1289B"/>
    <w:rsid w:val="00E1299A"/>
    <w:rsid w:val="00E13802"/>
    <w:rsid w:val="00E13D99"/>
    <w:rsid w:val="00E144F6"/>
    <w:rsid w:val="00E151CF"/>
    <w:rsid w:val="00E15E82"/>
    <w:rsid w:val="00E168FA"/>
    <w:rsid w:val="00E16D41"/>
    <w:rsid w:val="00E17161"/>
    <w:rsid w:val="00E2053C"/>
    <w:rsid w:val="00E20FAB"/>
    <w:rsid w:val="00E2135D"/>
    <w:rsid w:val="00E21573"/>
    <w:rsid w:val="00E2160D"/>
    <w:rsid w:val="00E21A1A"/>
    <w:rsid w:val="00E22111"/>
    <w:rsid w:val="00E22119"/>
    <w:rsid w:val="00E2216C"/>
    <w:rsid w:val="00E22272"/>
    <w:rsid w:val="00E2253B"/>
    <w:rsid w:val="00E225BE"/>
    <w:rsid w:val="00E22DB7"/>
    <w:rsid w:val="00E23934"/>
    <w:rsid w:val="00E243CC"/>
    <w:rsid w:val="00E2476E"/>
    <w:rsid w:val="00E24BD5"/>
    <w:rsid w:val="00E24FA7"/>
    <w:rsid w:val="00E24FE2"/>
    <w:rsid w:val="00E259C5"/>
    <w:rsid w:val="00E268F8"/>
    <w:rsid w:val="00E27F21"/>
    <w:rsid w:val="00E30D92"/>
    <w:rsid w:val="00E30F90"/>
    <w:rsid w:val="00E31145"/>
    <w:rsid w:val="00E314E6"/>
    <w:rsid w:val="00E325AC"/>
    <w:rsid w:val="00E32861"/>
    <w:rsid w:val="00E32A79"/>
    <w:rsid w:val="00E32D4D"/>
    <w:rsid w:val="00E335B6"/>
    <w:rsid w:val="00E34252"/>
    <w:rsid w:val="00E356FE"/>
    <w:rsid w:val="00E35DDD"/>
    <w:rsid w:val="00E362B3"/>
    <w:rsid w:val="00E36D78"/>
    <w:rsid w:val="00E37CE3"/>
    <w:rsid w:val="00E40B61"/>
    <w:rsid w:val="00E41118"/>
    <w:rsid w:val="00E41381"/>
    <w:rsid w:val="00E419AA"/>
    <w:rsid w:val="00E41A2D"/>
    <w:rsid w:val="00E438C7"/>
    <w:rsid w:val="00E4399D"/>
    <w:rsid w:val="00E445F5"/>
    <w:rsid w:val="00E44BE4"/>
    <w:rsid w:val="00E44F49"/>
    <w:rsid w:val="00E4507D"/>
    <w:rsid w:val="00E45392"/>
    <w:rsid w:val="00E4562F"/>
    <w:rsid w:val="00E4565A"/>
    <w:rsid w:val="00E465AD"/>
    <w:rsid w:val="00E469E1"/>
    <w:rsid w:val="00E47379"/>
    <w:rsid w:val="00E4777E"/>
    <w:rsid w:val="00E47ABD"/>
    <w:rsid w:val="00E47AC7"/>
    <w:rsid w:val="00E47AE8"/>
    <w:rsid w:val="00E50377"/>
    <w:rsid w:val="00E526CE"/>
    <w:rsid w:val="00E52A37"/>
    <w:rsid w:val="00E52ADD"/>
    <w:rsid w:val="00E54492"/>
    <w:rsid w:val="00E54607"/>
    <w:rsid w:val="00E547D7"/>
    <w:rsid w:val="00E55700"/>
    <w:rsid w:val="00E55B13"/>
    <w:rsid w:val="00E55B15"/>
    <w:rsid w:val="00E568B2"/>
    <w:rsid w:val="00E568F5"/>
    <w:rsid w:val="00E57241"/>
    <w:rsid w:val="00E57D38"/>
    <w:rsid w:val="00E57DC9"/>
    <w:rsid w:val="00E60C42"/>
    <w:rsid w:val="00E60F22"/>
    <w:rsid w:val="00E610EA"/>
    <w:rsid w:val="00E615B2"/>
    <w:rsid w:val="00E618A4"/>
    <w:rsid w:val="00E61B40"/>
    <w:rsid w:val="00E6295D"/>
    <w:rsid w:val="00E63138"/>
    <w:rsid w:val="00E63399"/>
    <w:rsid w:val="00E634AA"/>
    <w:rsid w:val="00E63C35"/>
    <w:rsid w:val="00E641C5"/>
    <w:rsid w:val="00E64568"/>
    <w:rsid w:val="00E64B92"/>
    <w:rsid w:val="00E6712B"/>
    <w:rsid w:val="00E671DB"/>
    <w:rsid w:val="00E71A67"/>
    <w:rsid w:val="00E72461"/>
    <w:rsid w:val="00E728D1"/>
    <w:rsid w:val="00E730E8"/>
    <w:rsid w:val="00E73356"/>
    <w:rsid w:val="00E73620"/>
    <w:rsid w:val="00E736BF"/>
    <w:rsid w:val="00E74025"/>
    <w:rsid w:val="00E74135"/>
    <w:rsid w:val="00E74165"/>
    <w:rsid w:val="00E746A2"/>
    <w:rsid w:val="00E7523A"/>
    <w:rsid w:val="00E75640"/>
    <w:rsid w:val="00E75A35"/>
    <w:rsid w:val="00E75EE3"/>
    <w:rsid w:val="00E765F0"/>
    <w:rsid w:val="00E77898"/>
    <w:rsid w:val="00E77C57"/>
    <w:rsid w:val="00E80207"/>
    <w:rsid w:val="00E80A87"/>
    <w:rsid w:val="00E8181D"/>
    <w:rsid w:val="00E81B97"/>
    <w:rsid w:val="00E82311"/>
    <w:rsid w:val="00E82527"/>
    <w:rsid w:val="00E82FF7"/>
    <w:rsid w:val="00E8373C"/>
    <w:rsid w:val="00E83B05"/>
    <w:rsid w:val="00E84062"/>
    <w:rsid w:val="00E8409A"/>
    <w:rsid w:val="00E842CC"/>
    <w:rsid w:val="00E84A28"/>
    <w:rsid w:val="00E8564D"/>
    <w:rsid w:val="00E85A1B"/>
    <w:rsid w:val="00E85BAE"/>
    <w:rsid w:val="00E85CF7"/>
    <w:rsid w:val="00E86007"/>
    <w:rsid w:val="00E87CF5"/>
    <w:rsid w:val="00E87D5B"/>
    <w:rsid w:val="00E901A4"/>
    <w:rsid w:val="00E90B6D"/>
    <w:rsid w:val="00E90C47"/>
    <w:rsid w:val="00E90C56"/>
    <w:rsid w:val="00E915F6"/>
    <w:rsid w:val="00E92479"/>
    <w:rsid w:val="00E93585"/>
    <w:rsid w:val="00E93B61"/>
    <w:rsid w:val="00E941C5"/>
    <w:rsid w:val="00E94539"/>
    <w:rsid w:val="00E94637"/>
    <w:rsid w:val="00E949F3"/>
    <w:rsid w:val="00E94E0E"/>
    <w:rsid w:val="00E95913"/>
    <w:rsid w:val="00E95F0C"/>
    <w:rsid w:val="00E96801"/>
    <w:rsid w:val="00E96935"/>
    <w:rsid w:val="00E976A4"/>
    <w:rsid w:val="00EA05BD"/>
    <w:rsid w:val="00EA05E0"/>
    <w:rsid w:val="00EA10AA"/>
    <w:rsid w:val="00EA1297"/>
    <w:rsid w:val="00EA2CCD"/>
    <w:rsid w:val="00EA3756"/>
    <w:rsid w:val="00EA3B53"/>
    <w:rsid w:val="00EA3D81"/>
    <w:rsid w:val="00EA3E2F"/>
    <w:rsid w:val="00EA3E75"/>
    <w:rsid w:val="00EA4383"/>
    <w:rsid w:val="00EA4A28"/>
    <w:rsid w:val="00EA4F77"/>
    <w:rsid w:val="00EA50DB"/>
    <w:rsid w:val="00EA56E7"/>
    <w:rsid w:val="00EA60AD"/>
    <w:rsid w:val="00EA6639"/>
    <w:rsid w:val="00EA6F7A"/>
    <w:rsid w:val="00EA7718"/>
    <w:rsid w:val="00EB0C9D"/>
    <w:rsid w:val="00EB2145"/>
    <w:rsid w:val="00EB2485"/>
    <w:rsid w:val="00EB2602"/>
    <w:rsid w:val="00EB2769"/>
    <w:rsid w:val="00EB2BA5"/>
    <w:rsid w:val="00EB2F87"/>
    <w:rsid w:val="00EB3106"/>
    <w:rsid w:val="00EB3645"/>
    <w:rsid w:val="00EB3821"/>
    <w:rsid w:val="00EB4F00"/>
    <w:rsid w:val="00EB4F16"/>
    <w:rsid w:val="00EB59A4"/>
    <w:rsid w:val="00EB5A49"/>
    <w:rsid w:val="00EB5BD7"/>
    <w:rsid w:val="00EB65A9"/>
    <w:rsid w:val="00EB6715"/>
    <w:rsid w:val="00EB6D1E"/>
    <w:rsid w:val="00EB6D49"/>
    <w:rsid w:val="00EB759E"/>
    <w:rsid w:val="00EC007D"/>
    <w:rsid w:val="00EC038F"/>
    <w:rsid w:val="00EC0431"/>
    <w:rsid w:val="00EC1141"/>
    <w:rsid w:val="00EC151A"/>
    <w:rsid w:val="00EC1B25"/>
    <w:rsid w:val="00EC1F49"/>
    <w:rsid w:val="00EC3937"/>
    <w:rsid w:val="00EC3D82"/>
    <w:rsid w:val="00EC3FCE"/>
    <w:rsid w:val="00EC43C5"/>
    <w:rsid w:val="00EC4A76"/>
    <w:rsid w:val="00EC4AC5"/>
    <w:rsid w:val="00EC6E28"/>
    <w:rsid w:val="00EC74D8"/>
    <w:rsid w:val="00EC7539"/>
    <w:rsid w:val="00EC7A39"/>
    <w:rsid w:val="00ED07B1"/>
    <w:rsid w:val="00ED09A0"/>
    <w:rsid w:val="00ED1662"/>
    <w:rsid w:val="00ED1757"/>
    <w:rsid w:val="00ED19C2"/>
    <w:rsid w:val="00ED2616"/>
    <w:rsid w:val="00ED32CB"/>
    <w:rsid w:val="00ED3AD2"/>
    <w:rsid w:val="00ED4137"/>
    <w:rsid w:val="00ED427B"/>
    <w:rsid w:val="00ED4662"/>
    <w:rsid w:val="00ED46FF"/>
    <w:rsid w:val="00ED481B"/>
    <w:rsid w:val="00ED587D"/>
    <w:rsid w:val="00ED5899"/>
    <w:rsid w:val="00ED5BD4"/>
    <w:rsid w:val="00ED67C5"/>
    <w:rsid w:val="00ED68D7"/>
    <w:rsid w:val="00ED6E4F"/>
    <w:rsid w:val="00ED7697"/>
    <w:rsid w:val="00EE0D26"/>
    <w:rsid w:val="00EE14A8"/>
    <w:rsid w:val="00EE18B5"/>
    <w:rsid w:val="00EE2438"/>
    <w:rsid w:val="00EE2486"/>
    <w:rsid w:val="00EE2AD1"/>
    <w:rsid w:val="00EE430D"/>
    <w:rsid w:val="00EE4673"/>
    <w:rsid w:val="00EE51B4"/>
    <w:rsid w:val="00EE52DD"/>
    <w:rsid w:val="00EE5684"/>
    <w:rsid w:val="00EE5A3C"/>
    <w:rsid w:val="00EE6173"/>
    <w:rsid w:val="00EE646F"/>
    <w:rsid w:val="00EE6928"/>
    <w:rsid w:val="00EE6B8D"/>
    <w:rsid w:val="00EE6C11"/>
    <w:rsid w:val="00EE7047"/>
    <w:rsid w:val="00EE7F17"/>
    <w:rsid w:val="00EF020E"/>
    <w:rsid w:val="00EF0522"/>
    <w:rsid w:val="00EF0DA9"/>
    <w:rsid w:val="00EF1859"/>
    <w:rsid w:val="00EF284C"/>
    <w:rsid w:val="00EF28F6"/>
    <w:rsid w:val="00EF2966"/>
    <w:rsid w:val="00EF2BE8"/>
    <w:rsid w:val="00EF2D91"/>
    <w:rsid w:val="00EF4386"/>
    <w:rsid w:val="00EF58B3"/>
    <w:rsid w:val="00EF5F3C"/>
    <w:rsid w:val="00EF5FBB"/>
    <w:rsid w:val="00EF74C7"/>
    <w:rsid w:val="00F0140C"/>
    <w:rsid w:val="00F01832"/>
    <w:rsid w:val="00F02225"/>
    <w:rsid w:val="00F0293B"/>
    <w:rsid w:val="00F032B0"/>
    <w:rsid w:val="00F056D7"/>
    <w:rsid w:val="00F058AA"/>
    <w:rsid w:val="00F05A7A"/>
    <w:rsid w:val="00F10534"/>
    <w:rsid w:val="00F117D3"/>
    <w:rsid w:val="00F117D7"/>
    <w:rsid w:val="00F11F80"/>
    <w:rsid w:val="00F121D5"/>
    <w:rsid w:val="00F127E8"/>
    <w:rsid w:val="00F14146"/>
    <w:rsid w:val="00F151FB"/>
    <w:rsid w:val="00F1572D"/>
    <w:rsid w:val="00F169B6"/>
    <w:rsid w:val="00F16D41"/>
    <w:rsid w:val="00F17E92"/>
    <w:rsid w:val="00F204D7"/>
    <w:rsid w:val="00F20A16"/>
    <w:rsid w:val="00F20DDE"/>
    <w:rsid w:val="00F21DD1"/>
    <w:rsid w:val="00F22F66"/>
    <w:rsid w:val="00F22FA9"/>
    <w:rsid w:val="00F23558"/>
    <w:rsid w:val="00F236C4"/>
    <w:rsid w:val="00F239B9"/>
    <w:rsid w:val="00F24243"/>
    <w:rsid w:val="00F24505"/>
    <w:rsid w:val="00F245CD"/>
    <w:rsid w:val="00F251EB"/>
    <w:rsid w:val="00F262EB"/>
    <w:rsid w:val="00F26D07"/>
    <w:rsid w:val="00F26D3A"/>
    <w:rsid w:val="00F26D55"/>
    <w:rsid w:val="00F26EBC"/>
    <w:rsid w:val="00F273D9"/>
    <w:rsid w:val="00F306FF"/>
    <w:rsid w:val="00F30EB3"/>
    <w:rsid w:val="00F33059"/>
    <w:rsid w:val="00F33685"/>
    <w:rsid w:val="00F33C66"/>
    <w:rsid w:val="00F34C44"/>
    <w:rsid w:val="00F350A3"/>
    <w:rsid w:val="00F352D1"/>
    <w:rsid w:val="00F35E6D"/>
    <w:rsid w:val="00F35F59"/>
    <w:rsid w:val="00F36A71"/>
    <w:rsid w:val="00F36B22"/>
    <w:rsid w:val="00F36C31"/>
    <w:rsid w:val="00F37002"/>
    <w:rsid w:val="00F37765"/>
    <w:rsid w:val="00F3799A"/>
    <w:rsid w:val="00F37B75"/>
    <w:rsid w:val="00F37CC2"/>
    <w:rsid w:val="00F400A6"/>
    <w:rsid w:val="00F409B2"/>
    <w:rsid w:val="00F414C5"/>
    <w:rsid w:val="00F41D52"/>
    <w:rsid w:val="00F41F0F"/>
    <w:rsid w:val="00F426A9"/>
    <w:rsid w:val="00F428C3"/>
    <w:rsid w:val="00F431DA"/>
    <w:rsid w:val="00F43B46"/>
    <w:rsid w:val="00F44017"/>
    <w:rsid w:val="00F4410D"/>
    <w:rsid w:val="00F450F4"/>
    <w:rsid w:val="00F4543D"/>
    <w:rsid w:val="00F4608A"/>
    <w:rsid w:val="00F47261"/>
    <w:rsid w:val="00F4728B"/>
    <w:rsid w:val="00F47BEA"/>
    <w:rsid w:val="00F50F48"/>
    <w:rsid w:val="00F513A0"/>
    <w:rsid w:val="00F5151B"/>
    <w:rsid w:val="00F51AFD"/>
    <w:rsid w:val="00F52416"/>
    <w:rsid w:val="00F52D20"/>
    <w:rsid w:val="00F52E6E"/>
    <w:rsid w:val="00F5364C"/>
    <w:rsid w:val="00F53E41"/>
    <w:rsid w:val="00F54F56"/>
    <w:rsid w:val="00F552F4"/>
    <w:rsid w:val="00F55E9C"/>
    <w:rsid w:val="00F56BA0"/>
    <w:rsid w:val="00F56CBD"/>
    <w:rsid w:val="00F56F63"/>
    <w:rsid w:val="00F60E8A"/>
    <w:rsid w:val="00F61050"/>
    <w:rsid w:val="00F61D64"/>
    <w:rsid w:val="00F627E7"/>
    <w:rsid w:val="00F62F5D"/>
    <w:rsid w:val="00F6374C"/>
    <w:rsid w:val="00F63ECF"/>
    <w:rsid w:val="00F64703"/>
    <w:rsid w:val="00F64D42"/>
    <w:rsid w:val="00F65310"/>
    <w:rsid w:val="00F653FC"/>
    <w:rsid w:val="00F657F8"/>
    <w:rsid w:val="00F65CDA"/>
    <w:rsid w:val="00F6644E"/>
    <w:rsid w:val="00F6703C"/>
    <w:rsid w:val="00F7016F"/>
    <w:rsid w:val="00F706B0"/>
    <w:rsid w:val="00F719EE"/>
    <w:rsid w:val="00F72235"/>
    <w:rsid w:val="00F72638"/>
    <w:rsid w:val="00F72C7A"/>
    <w:rsid w:val="00F72EEC"/>
    <w:rsid w:val="00F72F54"/>
    <w:rsid w:val="00F73722"/>
    <w:rsid w:val="00F74375"/>
    <w:rsid w:val="00F7494A"/>
    <w:rsid w:val="00F77EF0"/>
    <w:rsid w:val="00F8061E"/>
    <w:rsid w:val="00F82647"/>
    <w:rsid w:val="00F83004"/>
    <w:rsid w:val="00F8371C"/>
    <w:rsid w:val="00F83B4C"/>
    <w:rsid w:val="00F83FCC"/>
    <w:rsid w:val="00F84503"/>
    <w:rsid w:val="00F85077"/>
    <w:rsid w:val="00F8527A"/>
    <w:rsid w:val="00F856FD"/>
    <w:rsid w:val="00F85DE4"/>
    <w:rsid w:val="00F85F38"/>
    <w:rsid w:val="00F87165"/>
    <w:rsid w:val="00F8771F"/>
    <w:rsid w:val="00F92C4A"/>
    <w:rsid w:val="00F9324A"/>
    <w:rsid w:val="00F93F7D"/>
    <w:rsid w:val="00F9443F"/>
    <w:rsid w:val="00F949D9"/>
    <w:rsid w:val="00F94B28"/>
    <w:rsid w:val="00F95F0D"/>
    <w:rsid w:val="00F97203"/>
    <w:rsid w:val="00F97737"/>
    <w:rsid w:val="00F977C5"/>
    <w:rsid w:val="00F97B27"/>
    <w:rsid w:val="00F97D62"/>
    <w:rsid w:val="00FA18BB"/>
    <w:rsid w:val="00FA1AE4"/>
    <w:rsid w:val="00FA1E5A"/>
    <w:rsid w:val="00FA332E"/>
    <w:rsid w:val="00FA350F"/>
    <w:rsid w:val="00FA37FC"/>
    <w:rsid w:val="00FA4170"/>
    <w:rsid w:val="00FA42C4"/>
    <w:rsid w:val="00FA4759"/>
    <w:rsid w:val="00FA4A62"/>
    <w:rsid w:val="00FA5A32"/>
    <w:rsid w:val="00FA5B3C"/>
    <w:rsid w:val="00FA5ED0"/>
    <w:rsid w:val="00FA5FE3"/>
    <w:rsid w:val="00FA6CF2"/>
    <w:rsid w:val="00FA7151"/>
    <w:rsid w:val="00FA71FE"/>
    <w:rsid w:val="00FA7302"/>
    <w:rsid w:val="00FA77EB"/>
    <w:rsid w:val="00FB022A"/>
    <w:rsid w:val="00FB0B14"/>
    <w:rsid w:val="00FB0C75"/>
    <w:rsid w:val="00FB1D4B"/>
    <w:rsid w:val="00FB251B"/>
    <w:rsid w:val="00FB3224"/>
    <w:rsid w:val="00FB3520"/>
    <w:rsid w:val="00FB3F24"/>
    <w:rsid w:val="00FB4CD5"/>
    <w:rsid w:val="00FB5588"/>
    <w:rsid w:val="00FB6273"/>
    <w:rsid w:val="00FB6702"/>
    <w:rsid w:val="00FB67B3"/>
    <w:rsid w:val="00FB6CAB"/>
    <w:rsid w:val="00FB70A4"/>
    <w:rsid w:val="00FB7D00"/>
    <w:rsid w:val="00FC0225"/>
    <w:rsid w:val="00FC0685"/>
    <w:rsid w:val="00FC0EAF"/>
    <w:rsid w:val="00FC1124"/>
    <w:rsid w:val="00FC2C94"/>
    <w:rsid w:val="00FC2D81"/>
    <w:rsid w:val="00FC2FC1"/>
    <w:rsid w:val="00FC348D"/>
    <w:rsid w:val="00FC4E2C"/>
    <w:rsid w:val="00FC5CA0"/>
    <w:rsid w:val="00FC5D1A"/>
    <w:rsid w:val="00FC717A"/>
    <w:rsid w:val="00FC7D78"/>
    <w:rsid w:val="00FD061B"/>
    <w:rsid w:val="00FD0B4A"/>
    <w:rsid w:val="00FD204D"/>
    <w:rsid w:val="00FD26BD"/>
    <w:rsid w:val="00FD3069"/>
    <w:rsid w:val="00FD30E0"/>
    <w:rsid w:val="00FD3EB9"/>
    <w:rsid w:val="00FD4C8B"/>
    <w:rsid w:val="00FD538F"/>
    <w:rsid w:val="00FD60CA"/>
    <w:rsid w:val="00FD66C5"/>
    <w:rsid w:val="00FD747B"/>
    <w:rsid w:val="00FD762A"/>
    <w:rsid w:val="00FE023D"/>
    <w:rsid w:val="00FE0568"/>
    <w:rsid w:val="00FE06DB"/>
    <w:rsid w:val="00FE10F7"/>
    <w:rsid w:val="00FE1134"/>
    <w:rsid w:val="00FE1624"/>
    <w:rsid w:val="00FE18B2"/>
    <w:rsid w:val="00FE1B12"/>
    <w:rsid w:val="00FE1DDA"/>
    <w:rsid w:val="00FE28AD"/>
    <w:rsid w:val="00FE2F1F"/>
    <w:rsid w:val="00FE314D"/>
    <w:rsid w:val="00FE3314"/>
    <w:rsid w:val="00FE3BA8"/>
    <w:rsid w:val="00FE4AF3"/>
    <w:rsid w:val="00FE4EF1"/>
    <w:rsid w:val="00FE52C4"/>
    <w:rsid w:val="00FE5DA3"/>
    <w:rsid w:val="00FE602D"/>
    <w:rsid w:val="00FE62B8"/>
    <w:rsid w:val="00FE642F"/>
    <w:rsid w:val="00FE7B4D"/>
    <w:rsid w:val="00FF0176"/>
    <w:rsid w:val="00FF04CD"/>
    <w:rsid w:val="00FF0A15"/>
    <w:rsid w:val="00FF1AEB"/>
    <w:rsid w:val="00FF1C6B"/>
    <w:rsid w:val="00FF1D8B"/>
    <w:rsid w:val="00FF2BDA"/>
    <w:rsid w:val="00FF3398"/>
    <w:rsid w:val="00FF36BF"/>
    <w:rsid w:val="00FF3F17"/>
    <w:rsid w:val="00FF4168"/>
    <w:rsid w:val="00FF4317"/>
    <w:rsid w:val="00FF5046"/>
    <w:rsid w:val="00FF6CCB"/>
    <w:rsid w:val="00FF766F"/>
    <w:rsid w:val="019C326A"/>
    <w:rsid w:val="01E96EB9"/>
    <w:rsid w:val="0203379B"/>
    <w:rsid w:val="021544FC"/>
    <w:rsid w:val="022E2032"/>
    <w:rsid w:val="029A2321"/>
    <w:rsid w:val="02A6449F"/>
    <w:rsid w:val="02E430B2"/>
    <w:rsid w:val="032639FF"/>
    <w:rsid w:val="03A52548"/>
    <w:rsid w:val="03C77F5E"/>
    <w:rsid w:val="04293518"/>
    <w:rsid w:val="04330D71"/>
    <w:rsid w:val="04D7218C"/>
    <w:rsid w:val="06122B80"/>
    <w:rsid w:val="069D51A9"/>
    <w:rsid w:val="06CE4DF0"/>
    <w:rsid w:val="07A26903"/>
    <w:rsid w:val="081467CE"/>
    <w:rsid w:val="087921F6"/>
    <w:rsid w:val="08D5086E"/>
    <w:rsid w:val="0958563D"/>
    <w:rsid w:val="09D93C30"/>
    <w:rsid w:val="0A552FFF"/>
    <w:rsid w:val="0A825391"/>
    <w:rsid w:val="0A912453"/>
    <w:rsid w:val="0A9F0534"/>
    <w:rsid w:val="0AEA0587"/>
    <w:rsid w:val="0B9A09F9"/>
    <w:rsid w:val="0B9A711C"/>
    <w:rsid w:val="0D894B7A"/>
    <w:rsid w:val="0DA76D42"/>
    <w:rsid w:val="0E737598"/>
    <w:rsid w:val="0ED650A0"/>
    <w:rsid w:val="10C6322A"/>
    <w:rsid w:val="11836E8D"/>
    <w:rsid w:val="119167EE"/>
    <w:rsid w:val="11A021F8"/>
    <w:rsid w:val="11F474D6"/>
    <w:rsid w:val="121B4416"/>
    <w:rsid w:val="1224743F"/>
    <w:rsid w:val="12530A4B"/>
    <w:rsid w:val="12B42F1D"/>
    <w:rsid w:val="1333446D"/>
    <w:rsid w:val="13FD2541"/>
    <w:rsid w:val="14022960"/>
    <w:rsid w:val="14245649"/>
    <w:rsid w:val="14983A03"/>
    <w:rsid w:val="14C87961"/>
    <w:rsid w:val="15DA208B"/>
    <w:rsid w:val="15DD380C"/>
    <w:rsid w:val="16563FC8"/>
    <w:rsid w:val="16F72FBA"/>
    <w:rsid w:val="178C3452"/>
    <w:rsid w:val="178E5B40"/>
    <w:rsid w:val="17B04A50"/>
    <w:rsid w:val="18244682"/>
    <w:rsid w:val="189E50DA"/>
    <w:rsid w:val="18C0505C"/>
    <w:rsid w:val="191C2212"/>
    <w:rsid w:val="19330066"/>
    <w:rsid w:val="1B50218E"/>
    <w:rsid w:val="1BAB50F5"/>
    <w:rsid w:val="1C0302FC"/>
    <w:rsid w:val="1C8F78FF"/>
    <w:rsid w:val="1CA76EDA"/>
    <w:rsid w:val="1D320E8A"/>
    <w:rsid w:val="1E6171E9"/>
    <w:rsid w:val="1E71513A"/>
    <w:rsid w:val="1F0C7DFB"/>
    <w:rsid w:val="204E4A2E"/>
    <w:rsid w:val="20F030AD"/>
    <w:rsid w:val="20F7150E"/>
    <w:rsid w:val="21A31AFB"/>
    <w:rsid w:val="21B54974"/>
    <w:rsid w:val="22315F6D"/>
    <w:rsid w:val="227E222B"/>
    <w:rsid w:val="22AE3EDF"/>
    <w:rsid w:val="23832165"/>
    <w:rsid w:val="238D49E6"/>
    <w:rsid w:val="239F3799"/>
    <w:rsid w:val="242F6FC7"/>
    <w:rsid w:val="248D16BE"/>
    <w:rsid w:val="24AE6F45"/>
    <w:rsid w:val="253B09B6"/>
    <w:rsid w:val="25BE6FE6"/>
    <w:rsid w:val="25E973AE"/>
    <w:rsid w:val="26325A66"/>
    <w:rsid w:val="26661D3B"/>
    <w:rsid w:val="2734580E"/>
    <w:rsid w:val="27A840A2"/>
    <w:rsid w:val="286C7DD1"/>
    <w:rsid w:val="2871390E"/>
    <w:rsid w:val="287F0D0A"/>
    <w:rsid w:val="28C013B8"/>
    <w:rsid w:val="28CD698D"/>
    <w:rsid w:val="28CE123E"/>
    <w:rsid w:val="29126638"/>
    <w:rsid w:val="29D15E68"/>
    <w:rsid w:val="2A125DD4"/>
    <w:rsid w:val="2A127284"/>
    <w:rsid w:val="2A257690"/>
    <w:rsid w:val="2A30050E"/>
    <w:rsid w:val="2A524929"/>
    <w:rsid w:val="2AC36B37"/>
    <w:rsid w:val="2B9E5B20"/>
    <w:rsid w:val="2BA76E9A"/>
    <w:rsid w:val="2C020C2C"/>
    <w:rsid w:val="2C0718F6"/>
    <w:rsid w:val="2E282449"/>
    <w:rsid w:val="2E542F01"/>
    <w:rsid w:val="2EA5642A"/>
    <w:rsid w:val="2FB52F24"/>
    <w:rsid w:val="3032371A"/>
    <w:rsid w:val="30424E99"/>
    <w:rsid w:val="305C7B56"/>
    <w:rsid w:val="31180ED9"/>
    <w:rsid w:val="311C6EF7"/>
    <w:rsid w:val="31245B83"/>
    <w:rsid w:val="328B3198"/>
    <w:rsid w:val="34054394"/>
    <w:rsid w:val="340E164C"/>
    <w:rsid w:val="34853B4C"/>
    <w:rsid w:val="34BA2E77"/>
    <w:rsid w:val="364706F0"/>
    <w:rsid w:val="36632192"/>
    <w:rsid w:val="369E69C8"/>
    <w:rsid w:val="372D7374"/>
    <w:rsid w:val="379C67F0"/>
    <w:rsid w:val="38514471"/>
    <w:rsid w:val="388B4A3F"/>
    <w:rsid w:val="388F1983"/>
    <w:rsid w:val="38A16DA6"/>
    <w:rsid w:val="38AD3DBC"/>
    <w:rsid w:val="39266E53"/>
    <w:rsid w:val="3A576D85"/>
    <w:rsid w:val="3A674A7C"/>
    <w:rsid w:val="3AB11912"/>
    <w:rsid w:val="3ADC3D9A"/>
    <w:rsid w:val="3B014FC7"/>
    <w:rsid w:val="3BB229FC"/>
    <w:rsid w:val="3BC44F5A"/>
    <w:rsid w:val="3D0F24C4"/>
    <w:rsid w:val="3D180A4F"/>
    <w:rsid w:val="3D6F7A43"/>
    <w:rsid w:val="3D820C29"/>
    <w:rsid w:val="3E010D76"/>
    <w:rsid w:val="3E48189D"/>
    <w:rsid w:val="3ED57FA3"/>
    <w:rsid w:val="3F1D7CB8"/>
    <w:rsid w:val="3F6E66B7"/>
    <w:rsid w:val="3FE200A5"/>
    <w:rsid w:val="40F3251B"/>
    <w:rsid w:val="41286E5E"/>
    <w:rsid w:val="421A58D4"/>
    <w:rsid w:val="42D12271"/>
    <w:rsid w:val="433E7D23"/>
    <w:rsid w:val="43A30784"/>
    <w:rsid w:val="43D05E01"/>
    <w:rsid w:val="442B6D8D"/>
    <w:rsid w:val="44FC7989"/>
    <w:rsid w:val="46244D95"/>
    <w:rsid w:val="477E26DA"/>
    <w:rsid w:val="47C167F2"/>
    <w:rsid w:val="4837429C"/>
    <w:rsid w:val="486D264B"/>
    <w:rsid w:val="48FC3B9C"/>
    <w:rsid w:val="492A064C"/>
    <w:rsid w:val="4A2C1D3E"/>
    <w:rsid w:val="4B2E1DF7"/>
    <w:rsid w:val="4B2E6ADF"/>
    <w:rsid w:val="4C5B465A"/>
    <w:rsid w:val="4C8209AF"/>
    <w:rsid w:val="4C8524E4"/>
    <w:rsid w:val="4CD26BD4"/>
    <w:rsid w:val="4D3427AA"/>
    <w:rsid w:val="4D980764"/>
    <w:rsid w:val="4DF11BAF"/>
    <w:rsid w:val="4E2773FD"/>
    <w:rsid w:val="4E47243B"/>
    <w:rsid w:val="4EF64E9F"/>
    <w:rsid w:val="4F277161"/>
    <w:rsid w:val="4FA40ED3"/>
    <w:rsid w:val="50226E86"/>
    <w:rsid w:val="51134C2E"/>
    <w:rsid w:val="518D0BEF"/>
    <w:rsid w:val="522E0CC5"/>
    <w:rsid w:val="52370B11"/>
    <w:rsid w:val="526A6957"/>
    <w:rsid w:val="52830241"/>
    <w:rsid w:val="5298002B"/>
    <w:rsid w:val="529F09D4"/>
    <w:rsid w:val="53692166"/>
    <w:rsid w:val="5397769D"/>
    <w:rsid w:val="539D5092"/>
    <w:rsid w:val="54AB0804"/>
    <w:rsid w:val="55DA4DB1"/>
    <w:rsid w:val="55E738C7"/>
    <w:rsid w:val="55FB7086"/>
    <w:rsid w:val="56230013"/>
    <w:rsid w:val="56284E57"/>
    <w:rsid w:val="570556BE"/>
    <w:rsid w:val="5740252C"/>
    <w:rsid w:val="57720EA1"/>
    <w:rsid w:val="57AE2F82"/>
    <w:rsid w:val="57F1469F"/>
    <w:rsid w:val="59571EA1"/>
    <w:rsid w:val="5A137381"/>
    <w:rsid w:val="5A79553A"/>
    <w:rsid w:val="5A7A0CFF"/>
    <w:rsid w:val="5AAE75B4"/>
    <w:rsid w:val="5B1772BE"/>
    <w:rsid w:val="5B694CC7"/>
    <w:rsid w:val="5B743896"/>
    <w:rsid w:val="5B9F371D"/>
    <w:rsid w:val="5BDD4FAB"/>
    <w:rsid w:val="5C2B49C1"/>
    <w:rsid w:val="5C6462A1"/>
    <w:rsid w:val="5D943F6C"/>
    <w:rsid w:val="5DA64068"/>
    <w:rsid w:val="5E36452D"/>
    <w:rsid w:val="5E7303EE"/>
    <w:rsid w:val="5E7E556C"/>
    <w:rsid w:val="5EAC1B52"/>
    <w:rsid w:val="5EC155FD"/>
    <w:rsid w:val="5ECD1BD3"/>
    <w:rsid w:val="5F1022F5"/>
    <w:rsid w:val="5F295BD0"/>
    <w:rsid w:val="5F6F5E8B"/>
    <w:rsid w:val="5F7A69D6"/>
    <w:rsid w:val="5FB963F3"/>
    <w:rsid w:val="6062071A"/>
    <w:rsid w:val="60705AA9"/>
    <w:rsid w:val="60EA56BE"/>
    <w:rsid w:val="61E23CFE"/>
    <w:rsid w:val="62110AC7"/>
    <w:rsid w:val="622359AE"/>
    <w:rsid w:val="62700AC9"/>
    <w:rsid w:val="62E10F21"/>
    <w:rsid w:val="63574665"/>
    <w:rsid w:val="63732C3E"/>
    <w:rsid w:val="63BE48E2"/>
    <w:rsid w:val="64043AB5"/>
    <w:rsid w:val="647E7898"/>
    <w:rsid w:val="65AE72D9"/>
    <w:rsid w:val="65D70E46"/>
    <w:rsid w:val="664B5231"/>
    <w:rsid w:val="66BE19D6"/>
    <w:rsid w:val="672930B8"/>
    <w:rsid w:val="67FD2C8D"/>
    <w:rsid w:val="68827CAA"/>
    <w:rsid w:val="689A6532"/>
    <w:rsid w:val="68BC5088"/>
    <w:rsid w:val="68D636CE"/>
    <w:rsid w:val="69243D8C"/>
    <w:rsid w:val="69586D77"/>
    <w:rsid w:val="69880A7E"/>
    <w:rsid w:val="69DA29A3"/>
    <w:rsid w:val="69FB2853"/>
    <w:rsid w:val="6A3F387A"/>
    <w:rsid w:val="6A8A676F"/>
    <w:rsid w:val="6AE164E7"/>
    <w:rsid w:val="6B322DA7"/>
    <w:rsid w:val="6BFB483D"/>
    <w:rsid w:val="6C042FCD"/>
    <w:rsid w:val="6C114FAA"/>
    <w:rsid w:val="6C1433A3"/>
    <w:rsid w:val="6C9E1F9E"/>
    <w:rsid w:val="6CA72092"/>
    <w:rsid w:val="6CA87EDE"/>
    <w:rsid w:val="6D013BAC"/>
    <w:rsid w:val="6DDD2290"/>
    <w:rsid w:val="6DEB24E3"/>
    <w:rsid w:val="6F026E03"/>
    <w:rsid w:val="6F3560F7"/>
    <w:rsid w:val="6F6648CE"/>
    <w:rsid w:val="6F792572"/>
    <w:rsid w:val="6FCA667A"/>
    <w:rsid w:val="702F621A"/>
    <w:rsid w:val="70566CF0"/>
    <w:rsid w:val="708204B7"/>
    <w:rsid w:val="715C6E4A"/>
    <w:rsid w:val="71FB0D00"/>
    <w:rsid w:val="72031EC8"/>
    <w:rsid w:val="72375024"/>
    <w:rsid w:val="727541E8"/>
    <w:rsid w:val="7279383A"/>
    <w:rsid w:val="7347278F"/>
    <w:rsid w:val="738D0DFE"/>
    <w:rsid w:val="73934B26"/>
    <w:rsid w:val="746B2598"/>
    <w:rsid w:val="74C83AAD"/>
    <w:rsid w:val="74FF2584"/>
    <w:rsid w:val="7577620C"/>
    <w:rsid w:val="75A425BE"/>
    <w:rsid w:val="765341D6"/>
    <w:rsid w:val="76ED7B2A"/>
    <w:rsid w:val="76F05760"/>
    <w:rsid w:val="76F73F25"/>
    <w:rsid w:val="776171C8"/>
    <w:rsid w:val="782F520F"/>
    <w:rsid w:val="78746DE5"/>
    <w:rsid w:val="78892207"/>
    <w:rsid w:val="78E65E9C"/>
    <w:rsid w:val="795F7ED7"/>
    <w:rsid w:val="7A257700"/>
    <w:rsid w:val="7A852C58"/>
    <w:rsid w:val="7A964D43"/>
    <w:rsid w:val="7A9740CC"/>
    <w:rsid w:val="7AD12407"/>
    <w:rsid w:val="7B2A1E52"/>
    <w:rsid w:val="7B7A26B8"/>
    <w:rsid w:val="7B8A1C35"/>
    <w:rsid w:val="7BC87756"/>
    <w:rsid w:val="7BE47848"/>
    <w:rsid w:val="7C560457"/>
    <w:rsid w:val="7C5A39C6"/>
    <w:rsid w:val="7CC4169E"/>
    <w:rsid w:val="7CE37484"/>
    <w:rsid w:val="7D0270B5"/>
    <w:rsid w:val="7D035CA3"/>
    <w:rsid w:val="7F1755CE"/>
    <w:rsid w:val="7F5B3862"/>
    <w:rsid w:val="7FFD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spacing w:after="120"/>
    </w:p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Bullet 4"/>
    <w:basedOn w:val="1"/>
    <w:qFormat/>
    <w:uiPriority w:val="0"/>
    <w:pPr>
      <w:tabs>
        <w:tab w:val="left" w:pos="360"/>
        <w:tab w:val="left" w:pos="1620"/>
      </w:tabs>
      <w:ind w:left="360" w:hanging="360"/>
    </w:pPr>
  </w:style>
  <w:style w:type="paragraph" w:styleId="14">
    <w:name w:val="Normal Indent"/>
    <w:basedOn w:val="1"/>
    <w:autoRedefine/>
    <w:qFormat/>
    <w:uiPriority w:val="0"/>
    <w:pPr>
      <w:ind w:firstLine="420" w:firstLineChars="200"/>
    </w:pPr>
    <w:rPr>
      <w:szCs w:val="20"/>
    </w:rPr>
  </w:style>
  <w:style w:type="paragraph" w:styleId="15">
    <w:name w:val="List Bullet"/>
    <w:basedOn w:val="1"/>
    <w:qFormat/>
    <w:uiPriority w:val="0"/>
    <w:pPr>
      <w:numPr>
        <w:ilvl w:val="0"/>
        <w:numId w:val="1"/>
      </w:numPr>
    </w:pPr>
  </w:style>
  <w:style w:type="paragraph" w:styleId="16">
    <w:name w:val="Document Map"/>
    <w:basedOn w:val="1"/>
    <w:link w:val="52"/>
    <w:qFormat/>
    <w:uiPriority w:val="0"/>
    <w:rPr>
      <w:rFonts w:ascii="宋体"/>
      <w:sz w:val="18"/>
      <w:szCs w:val="18"/>
    </w:rPr>
  </w:style>
  <w:style w:type="paragraph" w:styleId="17">
    <w:name w:val="annotation text"/>
    <w:basedOn w:val="1"/>
    <w:link w:val="53"/>
    <w:qFormat/>
    <w:uiPriority w:val="0"/>
    <w:pPr>
      <w:adjustRightInd w:val="0"/>
      <w:spacing w:line="360" w:lineRule="atLeast"/>
      <w:jc w:val="left"/>
      <w:textAlignment w:val="baseline"/>
    </w:pPr>
    <w:rPr>
      <w:kern w:val="0"/>
      <w:sz w:val="24"/>
      <w:szCs w:val="20"/>
    </w:rPr>
  </w:style>
  <w:style w:type="paragraph" w:styleId="18">
    <w:name w:val="Body Text 3"/>
    <w:basedOn w:val="1"/>
    <w:link w:val="54"/>
    <w:qFormat/>
    <w:uiPriority w:val="0"/>
    <w:pPr>
      <w:spacing w:after="120"/>
    </w:pPr>
    <w:rPr>
      <w:sz w:val="16"/>
      <w:szCs w:val="16"/>
    </w:rPr>
  </w:style>
  <w:style w:type="paragraph" w:styleId="19">
    <w:name w:val="List Bullet 3"/>
    <w:basedOn w:val="1"/>
    <w:qFormat/>
    <w:uiPriority w:val="0"/>
    <w:pPr>
      <w:tabs>
        <w:tab w:val="left" w:pos="360"/>
        <w:tab w:val="left" w:pos="1200"/>
      </w:tabs>
      <w:ind w:left="360" w:hanging="360"/>
    </w:pPr>
  </w:style>
  <w:style w:type="paragraph" w:styleId="20">
    <w:name w:val="Body Text Indent"/>
    <w:basedOn w:val="1"/>
    <w:link w:val="56"/>
    <w:qFormat/>
    <w:uiPriority w:val="0"/>
    <w:pPr>
      <w:adjustRightInd w:val="0"/>
      <w:snapToGrid w:val="0"/>
      <w:spacing w:line="360" w:lineRule="auto"/>
      <w:ind w:firstLine="420" w:firstLineChars="200"/>
    </w:pPr>
    <w:rPr>
      <w:rFonts w:ascii="宋体" w:hAnsi="宋体"/>
    </w:rPr>
  </w:style>
  <w:style w:type="paragraph" w:styleId="21">
    <w:name w:val="List Bullet 2"/>
    <w:basedOn w:val="1"/>
    <w:qFormat/>
    <w:uiPriority w:val="0"/>
    <w:pPr>
      <w:tabs>
        <w:tab w:val="left" w:pos="360"/>
        <w:tab w:val="left" w:pos="780"/>
      </w:tabs>
      <w:ind w:left="360" w:hanging="360"/>
    </w:p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57"/>
    <w:qFormat/>
    <w:uiPriority w:val="0"/>
    <w:rPr>
      <w:rFonts w:ascii="宋体" w:hAnsi="Courier New"/>
      <w:szCs w:val="21"/>
    </w:rPr>
  </w:style>
  <w:style w:type="paragraph" w:styleId="25">
    <w:name w:val="List Bullet 5"/>
    <w:basedOn w:val="1"/>
    <w:qFormat/>
    <w:uiPriority w:val="0"/>
    <w:pPr>
      <w:tabs>
        <w:tab w:val="left" w:pos="360"/>
        <w:tab w:val="left" w:pos="2040"/>
      </w:tabs>
      <w:ind w:left="360" w:hanging="360"/>
    </w:p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58"/>
    <w:qFormat/>
    <w:uiPriority w:val="0"/>
    <w:pPr>
      <w:ind w:left="100" w:leftChars="2500"/>
    </w:pPr>
  </w:style>
  <w:style w:type="paragraph" w:styleId="28">
    <w:name w:val="Body Text Indent 2"/>
    <w:basedOn w:val="1"/>
    <w:link w:val="59"/>
    <w:qFormat/>
    <w:uiPriority w:val="0"/>
    <w:pPr>
      <w:tabs>
        <w:tab w:val="left" w:pos="1365"/>
      </w:tabs>
      <w:spacing w:line="440" w:lineRule="atLeast"/>
      <w:ind w:left="1342" w:leftChars="639"/>
    </w:pPr>
    <w:rPr>
      <w:sz w:val="24"/>
    </w:rPr>
  </w:style>
  <w:style w:type="paragraph" w:styleId="29">
    <w:name w:val="Balloon Text"/>
    <w:basedOn w:val="1"/>
    <w:link w:val="60"/>
    <w:semiHidden/>
    <w:qFormat/>
    <w:uiPriority w:val="0"/>
    <w:rPr>
      <w:sz w:val="18"/>
      <w:szCs w:val="18"/>
    </w:rPr>
  </w:style>
  <w:style w:type="paragraph" w:styleId="30">
    <w:name w:val="footer"/>
    <w:basedOn w:val="1"/>
    <w:link w:val="61"/>
    <w:qFormat/>
    <w:uiPriority w:val="99"/>
    <w:pPr>
      <w:tabs>
        <w:tab w:val="center" w:pos="4153"/>
        <w:tab w:val="right" w:pos="8306"/>
      </w:tabs>
      <w:snapToGrid w:val="0"/>
      <w:jc w:val="left"/>
    </w:pPr>
    <w:rPr>
      <w:sz w:val="18"/>
      <w:szCs w:val="18"/>
    </w:rPr>
  </w:style>
  <w:style w:type="paragraph" w:styleId="31">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39"/>
    <w:pPr>
      <w:ind w:left="1260" w:leftChars="600"/>
    </w:pPr>
  </w:style>
  <w:style w:type="paragraph" w:styleId="34">
    <w:name w:val="Subtitle"/>
    <w:basedOn w:val="1"/>
    <w:link w:val="63"/>
    <w:qFormat/>
    <w:uiPriority w:val="0"/>
    <w:pPr>
      <w:widowControl/>
      <w:jc w:val="center"/>
    </w:pPr>
    <w:rPr>
      <w:kern w:val="0"/>
      <w:sz w:val="20"/>
      <w:u w:val="single"/>
      <w:lang w:eastAsia="en-US"/>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64"/>
    <w:qFormat/>
    <w:uiPriority w:val="0"/>
    <w:pPr>
      <w:adjustRightInd w:val="0"/>
      <w:snapToGrid w:val="0"/>
      <w:spacing w:line="360" w:lineRule="auto"/>
      <w:ind w:left="1800" w:leftChars="857"/>
    </w:pPr>
    <w:rPr>
      <w:rFonts w:ascii="宋体" w:hAnsi="宋体"/>
    </w:rPr>
  </w:style>
  <w:style w:type="paragraph" w:styleId="37">
    <w:name w:val="toc 2"/>
    <w:basedOn w:val="1"/>
    <w:next w:val="1"/>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annotation subject"/>
    <w:basedOn w:val="17"/>
    <w:next w:val="17"/>
    <w:link w:val="65"/>
    <w:semiHidden/>
    <w:qFormat/>
    <w:uiPriority w:val="0"/>
    <w:pPr>
      <w:adjustRightInd/>
      <w:spacing w:line="240" w:lineRule="auto"/>
      <w:textAlignment w:val="auto"/>
    </w:pPr>
    <w:rPr>
      <w:b/>
      <w:bCs/>
      <w:kern w:val="2"/>
      <w:sz w:val="21"/>
      <w:szCs w:val="24"/>
    </w:rPr>
  </w:style>
  <w:style w:type="paragraph" w:styleId="42">
    <w:name w:val="Body Text First Indent 2"/>
    <w:basedOn w:val="20"/>
    <w:qFormat/>
    <w:uiPriority w:val="0"/>
    <w:pPr>
      <w:adjustRightInd/>
      <w:snapToGrid/>
      <w:spacing w:after="120" w:line="240" w:lineRule="auto"/>
      <w:ind w:left="420" w:leftChars="200"/>
    </w:pPr>
    <w:rPr>
      <w:rFonts w:ascii="Times New Roman" w:hAnsi="Times New Roman"/>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page number"/>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标题 1 Char"/>
    <w:link w:val="3"/>
    <w:qFormat/>
    <w:uiPriority w:val="0"/>
    <w:rPr>
      <w:b/>
      <w:bCs/>
      <w:kern w:val="44"/>
      <w:sz w:val="44"/>
      <w:szCs w:val="44"/>
    </w:rPr>
  </w:style>
  <w:style w:type="character" w:customStyle="1" w:styleId="50">
    <w:name w:val="标题 2 Char"/>
    <w:link w:val="4"/>
    <w:qFormat/>
    <w:uiPriority w:val="0"/>
    <w:rPr>
      <w:rFonts w:ascii="Arial" w:hAnsi="Arial" w:eastAsia="黑体"/>
      <w:b/>
      <w:bCs/>
      <w:kern w:val="2"/>
      <w:sz w:val="32"/>
      <w:szCs w:val="32"/>
    </w:rPr>
  </w:style>
  <w:style w:type="character" w:customStyle="1" w:styleId="51">
    <w:name w:val="标题 3 Char1"/>
    <w:link w:val="5"/>
    <w:qFormat/>
    <w:uiPriority w:val="0"/>
    <w:rPr>
      <w:b/>
      <w:bCs/>
      <w:kern w:val="2"/>
      <w:sz w:val="32"/>
      <w:szCs w:val="32"/>
    </w:rPr>
  </w:style>
  <w:style w:type="character" w:customStyle="1" w:styleId="52">
    <w:name w:val="文档结构图 Char"/>
    <w:link w:val="16"/>
    <w:qFormat/>
    <w:uiPriority w:val="0"/>
    <w:rPr>
      <w:rFonts w:ascii="宋体"/>
      <w:kern w:val="2"/>
      <w:sz w:val="18"/>
      <w:szCs w:val="18"/>
    </w:rPr>
  </w:style>
  <w:style w:type="character" w:customStyle="1" w:styleId="53">
    <w:name w:val="批注文字 Char"/>
    <w:link w:val="17"/>
    <w:qFormat/>
    <w:uiPriority w:val="0"/>
    <w:rPr>
      <w:rFonts w:eastAsia="宋体"/>
      <w:sz w:val="24"/>
      <w:lang w:val="en-US" w:eastAsia="zh-CN" w:bidi="ar-SA"/>
    </w:rPr>
  </w:style>
  <w:style w:type="character" w:customStyle="1" w:styleId="54">
    <w:name w:val="正文文本 3 Char"/>
    <w:link w:val="18"/>
    <w:qFormat/>
    <w:uiPriority w:val="0"/>
    <w:rPr>
      <w:kern w:val="2"/>
      <w:sz w:val="16"/>
      <w:szCs w:val="16"/>
    </w:rPr>
  </w:style>
  <w:style w:type="character" w:customStyle="1" w:styleId="55">
    <w:name w:val="正文文本 Char"/>
    <w:link w:val="2"/>
    <w:qFormat/>
    <w:uiPriority w:val="0"/>
    <w:rPr>
      <w:kern w:val="2"/>
      <w:sz w:val="21"/>
      <w:szCs w:val="24"/>
    </w:rPr>
  </w:style>
  <w:style w:type="character" w:customStyle="1" w:styleId="56">
    <w:name w:val="正文文本缩进 Char"/>
    <w:link w:val="20"/>
    <w:qFormat/>
    <w:uiPriority w:val="0"/>
    <w:rPr>
      <w:rFonts w:ascii="宋体" w:hAnsi="宋体"/>
      <w:kern w:val="2"/>
      <w:sz w:val="21"/>
      <w:szCs w:val="24"/>
    </w:rPr>
  </w:style>
  <w:style w:type="character" w:customStyle="1" w:styleId="57">
    <w:name w:val="纯文本 Char"/>
    <w:link w:val="24"/>
    <w:qFormat/>
    <w:uiPriority w:val="0"/>
    <w:rPr>
      <w:rFonts w:ascii="宋体" w:hAnsi="Courier New"/>
      <w:kern w:val="2"/>
      <w:sz w:val="21"/>
      <w:szCs w:val="21"/>
    </w:rPr>
  </w:style>
  <w:style w:type="character" w:customStyle="1" w:styleId="58">
    <w:name w:val="日期 Char"/>
    <w:link w:val="27"/>
    <w:qFormat/>
    <w:locked/>
    <w:uiPriority w:val="0"/>
    <w:rPr>
      <w:kern w:val="2"/>
      <w:sz w:val="21"/>
      <w:szCs w:val="24"/>
    </w:rPr>
  </w:style>
  <w:style w:type="character" w:customStyle="1" w:styleId="59">
    <w:name w:val="正文文本缩进 2 Char"/>
    <w:link w:val="28"/>
    <w:qFormat/>
    <w:locked/>
    <w:uiPriority w:val="0"/>
    <w:rPr>
      <w:kern w:val="2"/>
      <w:sz w:val="24"/>
      <w:szCs w:val="24"/>
    </w:rPr>
  </w:style>
  <w:style w:type="character" w:customStyle="1" w:styleId="60">
    <w:name w:val="批注框文本 Char"/>
    <w:link w:val="29"/>
    <w:semiHidden/>
    <w:qFormat/>
    <w:locked/>
    <w:uiPriority w:val="0"/>
    <w:rPr>
      <w:kern w:val="2"/>
      <w:sz w:val="18"/>
      <w:szCs w:val="18"/>
    </w:rPr>
  </w:style>
  <w:style w:type="character" w:customStyle="1" w:styleId="61">
    <w:name w:val="页脚 Char"/>
    <w:link w:val="30"/>
    <w:qFormat/>
    <w:uiPriority w:val="99"/>
    <w:rPr>
      <w:rFonts w:eastAsia="宋体"/>
      <w:kern w:val="2"/>
      <w:sz w:val="18"/>
      <w:szCs w:val="18"/>
      <w:lang w:val="en-US" w:eastAsia="zh-CN" w:bidi="ar-SA"/>
    </w:rPr>
  </w:style>
  <w:style w:type="character" w:customStyle="1" w:styleId="62">
    <w:name w:val="页眉 Char"/>
    <w:link w:val="31"/>
    <w:qFormat/>
    <w:uiPriority w:val="0"/>
    <w:rPr>
      <w:kern w:val="2"/>
      <w:sz w:val="18"/>
      <w:szCs w:val="18"/>
    </w:rPr>
  </w:style>
  <w:style w:type="character" w:customStyle="1" w:styleId="63">
    <w:name w:val="副标题 Char"/>
    <w:link w:val="34"/>
    <w:qFormat/>
    <w:uiPriority w:val="0"/>
    <w:rPr>
      <w:szCs w:val="24"/>
      <w:u w:val="single"/>
      <w:lang w:eastAsia="en-US"/>
    </w:rPr>
  </w:style>
  <w:style w:type="character" w:customStyle="1" w:styleId="64">
    <w:name w:val="正文文本缩进 3 Char"/>
    <w:link w:val="36"/>
    <w:qFormat/>
    <w:locked/>
    <w:uiPriority w:val="0"/>
    <w:rPr>
      <w:rFonts w:ascii="宋体" w:hAnsi="宋体"/>
      <w:kern w:val="2"/>
      <w:sz w:val="21"/>
      <w:szCs w:val="24"/>
    </w:rPr>
  </w:style>
  <w:style w:type="character" w:customStyle="1" w:styleId="65">
    <w:name w:val="批注主题 Char"/>
    <w:link w:val="41"/>
    <w:semiHidden/>
    <w:qFormat/>
    <w:locked/>
    <w:uiPriority w:val="0"/>
    <w:rPr>
      <w:b/>
      <w:bCs/>
      <w:kern w:val="2"/>
      <w:sz w:val="21"/>
      <w:szCs w:val="24"/>
      <w:lang w:val="en-US" w:eastAsia="zh-CN" w:bidi="ar-SA"/>
    </w:rPr>
  </w:style>
  <w:style w:type="character" w:customStyle="1" w:styleId="66">
    <w:name w:val="正文文本 Char1"/>
    <w:semiHidden/>
    <w:qFormat/>
    <w:uiPriority w:val="99"/>
    <w:rPr>
      <w:rFonts w:ascii="Times New Roman" w:hAnsi="Times New Roman" w:eastAsia="宋体" w:cs="Times New Roman"/>
      <w:szCs w:val="20"/>
    </w:rPr>
  </w:style>
  <w:style w:type="character" w:customStyle="1" w:styleId="67">
    <w:name w:val="纯文本 Char3"/>
    <w:qFormat/>
    <w:uiPriority w:val="0"/>
    <w:rPr>
      <w:rFonts w:ascii="宋体" w:hAnsi="Courier New" w:eastAsia="宋体" w:cs="Courier New"/>
      <w:kern w:val="2"/>
      <w:sz w:val="21"/>
      <w:szCs w:val="21"/>
      <w:lang w:val="en-US" w:eastAsia="zh-CN" w:bidi="ar-SA"/>
    </w:rPr>
  </w:style>
  <w:style w:type="character" w:customStyle="1" w:styleId="68">
    <w:name w:val="标题 3 Char"/>
    <w:qFormat/>
    <w:uiPriority w:val="0"/>
    <w:rPr>
      <w:rFonts w:eastAsia="宋体"/>
      <w:b/>
      <w:bCs/>
      <w:kern w:val="2"/>
      <w:sz w:val="32"/>
      <w:szCs w:val="32"/>
      <w:lang w:val="en-US" w:eastAsia="zh-CN" w:bidi="ar-SA"/>
    </w:rPr>
  </w:style>
  <w:style w:type="character" w:customStyle="1" w:styleId="69">
    <w:name w:val="表格文字 Char"/>
    <w:link w:val="70"/>
    <w:qFormat/>
    <w:uiPriority w:val="0"/>
    <w:rPr>
      <w:kern w:val="2"/>
      <w:sz w:val="22"/>
      <w:szCs w:val="24"/>
      <w:lang w:val="en-US" w:eastAsia="zh-CN" w:bidi="ar-SA"/>
    </w:rPr>
  </w:style>
  <w:style w:type="paragraph" w:customStyle="1" w:styleId="70">
    <w:name w:val="表格文字"/>
    <w:next w:val="1"/>
    <w:link w:val="69"/>
    <w:qFormat/>
    <w:uiPriority w:val="0"/>
    <w:pPr>
      <w:snapToGrid w:val="0"/>
      <w:spacing w:before="60" w:after="60"/>
    </w:pPr>
    <w:rPr>
      <w:rFonts w:ascii="Times New Roman" w:hAnsi="Times New Roman" w:eastAsia="宋体" w:cs="Times New Roman"/>
      <w:kern w:val="2"/>
      <w:sz w:val="22"/>
      <w:szCs w:val="24"/>
      <w:lang w:val="en-US" w:eastAsia="zh-CN" w:bidi="ar-SA"/>
    </w:rPr>
  </w:style>
  <w:style w:type="character" w:customStyle="1" w:styleId="71">
    <w:name w:val="正文文本缩进 Char1"/>
    <w:semiHidden/>
    <w:qFormat/>
    <w:uiPriority w:val="99"/>
    <w:rPr>
      <w:rFonts w:ascii="Times New Roman" w:hAnsi="Times New Roman" w:eastAsia="宋体" w:cs="Times New Roman"/>
      <w:szCs w:val="20"/>
    </w:rPr>
  </w:style>
  <w:style w:type="character" w:customStyle="1" w:styleId="72">
    <w:name w:val="bw"/>
    <w:qFormat/>
    <w:uiPriority w:val="0"/>
    <w:rPr>
      <w:rFonts w:cs="Times New Roman"/>
    </w:rPr>
  </w:style>
  <w:style w:type="character" w:customStyle="1" w:styleId="73">
    <w:name w:val="访问过的超链接1"/>
    <w:qFormat/>
    <w:uiPriority w:val="0"/>
    <w:rPr>
      <w:color w:val="800080"/>
      <w:u w:val="single"/>
    </w:rPr>
  </w:style>
  <w:style w:type="character" w:customStyle="1" w:styleId="74">
    <w:name w:val="无间隔 Char"/>
    <w:link w:val="75"/>
    <w:qFormat/>
    <w:uiPriority w:val="1"/>
    <w:rPr>
      <w:rFonts w:ascii="Calibri" w:hAnsi="Calibri"/>
      <w:sz w:val="22"/>
      <w:szCs w:val="22"/>
      <w:lang w:val="en-US" w:eastAsia="zh-CN" w:bidi="ar-SA"/>
    </w:rPr>
  </w:style>
  <w:style w:type="paragraph" w:styleId="75">
    <w:name w:val="No Spacing"/>
    <w:link w:val="74"/>
    <w:qFormat/>
    <w:uiPriority w:val="1"/>
    <w:rPr>
      <w:rFonts w:ascii="Calibri" w:hAnsi="Calibri" w:eastAsia="宋体" w:cs="Times New Roman"/>
      <w:sz w:val="22"/>
      <w:szCs w:val="22"/>
      <w:lang w:val="en-US" w:eastAsia="zh-CN" w:bidi="ar-SA"/>
    </w:rPr>
  </w:style>
  <w:style w:type="character" w:customStyle="1" w:styleId="76">
    <w:name w:val="正文文本缩进 2 Char1"/>
    <w:autoRedefine/>
    <w:semiHidden/>
    <w:qFormat/>
    <w:uiPriority w:val="99"/>
    <w:rPr>
      <w:rFonts w:ascii="Times New Roman" w:hAnsi="Times New Roman" w:eastAsia="宋体" w:cs="Times New Roman"/>
      <w:szCs w:val="20"/>
    </w:rPr>
  </w:style>
  <w:style w:type="character" w:customStyle="1" w:styleId="77">
    <w:name w:val="批注文字 Char1"/>
    <w:semiHidden/>
    <w:qFormat/>
    <w:uiPriority w:val="99"/>
    <w:rPr>
      <w:rFonts w:ascii="Times New Roman" w:hAnsi="Times New Roman" w:eastAsia="宋体" w:cs="Times New Roman"/>
      <w:szCs w:val="20"/>
    </w:rPr>
  </w:style>
  <w:style w:type="character" w:customStyle="1" w:styleId="78">
    <w:name w:val="Char Char1"/>
    <w:qFormat/>
    <w:uiPriority w:val="0"/>
    <w:rPr>
      <w:rFonts w:eastAsia="宋体"/>
      <w:kern w:val="2"/>
      <w:sz w:val="18"/>
      <w:szCs w:val="18"/>
      <w:lang w:val="en-US" w:eastAsia="zh-CN" w:bidi="ar-SA"/>
    </w:rPr>
  </w:style>
  <w:style w:type="character" w:customStyle="1" w:styleId="79">
    <w:name w:val="标题 3 Char2"/>
    <w:autoRedefine/>
    <w:qFormat/>
    <w:uiPriority w:val="0"/>
    <w:rPr>
      <w:rFonts w:eastAsia="宋体"/>
      <w:b/>
      <w:bCs/>
      <w:kern w:val="2"/>
      <w:sz w:val="32"/>
      <w:szCs w:val="32"/>
      <w:lang w:val="en-US" w:eastAsia="zh-CN" w:bidi="ar-SA"/>
    </w:rPr>
  </w:style>
  <w:style w:type="character" w:customStyle="1" w:styleId="80">
    <w:name w:val="正文文本缩进 3 Char1"/>
    <w:autoRedefine/>
    <w:semiHidden/>
    <w:qFormat/>
    <w:uiPriority w:val="99"/>
    <w:rPr>
      <w:rFonts w:ascii="Times New Roman" w:hAnsi="Times New Roman" w:eastAsia="宋体" w:cs="Times New Roman"/>
      <w:sz w:val="16"/>
      <w:szCs w:val="16"/>
    </w:rPr>
  </w:style>
  <w:style w:type="character" w:customStyle="1" w:styleId="81">
    <w:name w:val="Char Char3"/>
    <w:autoRedefine/>
    <w:qFormat/>
    <w:uiPriority w:val="0"/>
    <w:rPr>
      <w:rFonts w:eastAsia="宋体"/>
      <w:kern w:val="2"/>
      <w:sz w:val="18"/>
      <w:szCs w:val="18"/>
      <w:lang w:val="en-US" w:eastAsia="zh-CN" w:bidi="ar-SA"/>
    </w:rPr>
  </w:style>
  <w:style w:type="character" w:customStyle="1" w:styleId="82">
    <w:name w:val="纯文本 Char1"/>
    <w:autoRedefine/>
    <w:semiHidden/>
    <w:qFormat/>
    <w:uiPriority w:val="99"/>
    <w:rPr>
      <w:rFonts w:ascii="宋体" w:hAnsi="Courier New" w:eastAsia="宋体" w:cs="Courier New"/>
      <w:szCs w:val="21"/>
    </w:rPr>
  </w:style>
  <w:style w:type="character" w:customStyle="1" w:styleId="83">
    <w:name w:val="样式3 Char"/>
    <w:autoRedefine/>
    <w:qFormat/>
    <w:uiPriority w:val="0"/>
    <w:rPr>
      <w:rFonts w:ascii="宋体" w:hAnsi="宋体" w:eastAsia="仿宋_GB2312"/>
      <w:b/>
      <w:bCs/>
      <w:kern w:val="2"/>
      <w:sz w:val="24"/>
      <w:szCs w:val="32"/>
      <w:lang w:val="en-US" w:eastAsia="zh-CN" w:bidi="ar-SA"/>
    </w:rPr>
  </w:style>
  <w:style w:type="character" w:customStyle="1" w:styleId="84">
    <w:name w:val="批注框文本 Char1"/>
    <w:autoRedefine/>
    <w:semiHidden/>
    <w:qFormat/>
    <w:uiPriority w:val="99"/>
    <w:rPr>
      <w:rFonts w:ascii="Times New Roman" w:hAnsi="Times New Roman" w:eastAsia="宋体" w:cs="Times New Roman"/>
      <w:sz w:val="18"/>
      <w:szCs w:val="18"/>
    </w:rPr>
  </w:style>
  <w:style w:type="character" w:customStyle="1" w:styleId="85">
    <w:name w:val="副标题 Char1"/>
    <w:autoRedefine/>
    <w:qFormat/>
    <w:uiPriority w:val="0"/>
    <w:rPr>
      <w:rFonts w:ascii="Cambria" w:hAnsi="Cambria" w:cs="Times New Roman"/>
      <w:b/>
      <w:bCs/>
      <w:kern w:val="28"/>
      <w:sz w:val="32"/>
      <w:szCs w:val="32"/>
    </w:rPr>
  </w:style>
  <w:style w:type="character" w:customStyle="1" w:styleId="86">
    <w:name w:val="批注主题 Char1"/>
    <w:autoRedefine/>
    <w:semiHidden/>
    <w:qFormat/>
    <w:uiPriority w:val="99"/>
    <w:rPr>
      <w:b/>
      <w:bCs/>
    </w:rPr>
  </w:style>
  <w:style w:type="character" w:customStyle="1" w:styleId="87">
    <w:name w:val="消息标题号"/>
    <w:qFormat/>
    <w:uiPriority w:val="0"/>
    <w:rPr>
      <w:rFonts w:ascii="Arial Black" w:hAnsi="Arial Black" w:eastAsia="黑体"/>
      <w:spacing w:val="-10"/>
      <w:sz w:val="21"/>
    </w:rPr>
  </w:style>
  <w:style w:type="character" w:customStyle="1" w:styleId="88">
    <w:name w:val="日期 Char1"/>
    <w:semiHidden/>
    <w:qFormat/>
    <w:uiPriority w:val="99"/>
    <w:rPr>
      <w:rFonts w:ascii="Times New Roman" w:hAnsi="Times New Roman" w:eastAsia="宋体" w:cs="Times New Roman"/>
      <w:szCs w:val="20"/>
    </w:rPr>
  </w:style>
  <w:style w:type="character" w:customStyle="1" w:styleId="89">
    <w:name w:val="Char Char2"/>
    <w:qFormat/>
    <w:uiPriority w:val="0"/>
    <w:rPr>
      <w:rFonts w:eastAsia="宋体"/>
      <w:sz w:val="24"/>
      <w:lang w:val="en-US" w:eastAsia="zh-CN" w:bidi="ar-SA"/>
    </w:rPr>
  </w:style>
  <w:style w:type="character" w:customStyle="1" w:styleId="90">
    <w:name w:val="页脚 Char2"/>
    <w:qFormat/>
    <w:uiPriority w:val="0"/>
    <w:rPr>
      <w:rFonts w:eastAsia="宋体"/>
      <w:kern w:val="2"/>
      <w:sz w:val="18"/>
      <w:szCs w:val="18"/>
      <w:lang w:val="en-US" w:eastAsia="zh-CN" w:bidi="ar-SA"/>
    </w:rPr>
  </w:style>
  <w:style w:type="paragraph" w:customStyle="1" w:styleId="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94">
    <w:name w:val="样式 标题 1 + (西文) 宋体 非加粗 黑色 两端对齐 左侧:  0 厘米 首行缩进:  0.89 厘米"/>
    <w:basedOn w:val="3"/>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9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Times New Roman" w:cs="Arial Unicode MS"/>
      <w:kern w:val="0"/>
      <w:sz w:val="24"/>
    </w:rPr>
  </w:style>
  <w:style w:type="paragraph" w:customStyle="1" w:styleId="97">
    <w:name w:val="font6"/>
    <w:basedOn w:val="1"/>
    <w:qFormat/>
    <w:uiPriority w:val="0"/>
    <w:pPr>
      <w:widowControl/>
      <w:spacing w:before="100" w:beforeAutospacing="1" w:after="100" w:afterAutospacing="1"/>
      <w:jc w:val="left"/>
    </w:pPr>
    <w:rPr>
      <w:rFonts w:eastAsia="Times New Roman"/>
      <w:kern w:val="0"/>
      <w:sz w:val="24"/>
    </w:rPr>
  </w:style>
  <w:style w:type="paragraph" w:customStyle="1" w:styleId="98">
    <w:name w:val="Char9"/>
    <w:basedOn w:val="16"/>
    <w:qFormat/>
    <w:uiPriority w:val="0"/>
    <w:pPr>
      <w:shd w:val="clear" w:color="auto" w:fill="000080"/>
      <w:spacing w:line="360" w:lineRule="auto"/>
      <w:ind w:firstLine="200" w:firstLineChars="200"/>
    </w:pPr>
    <w:rPr>
      <w:rFonts w:ascii="Times New Roman"/>
      <w:sz w:val="21"/>
      <w:szCs w:val="24"/>
      <w:shd w:val="clear" w:color="auto" w:fill="000080"/>
    </w:rPr>
  </w:style>
  <w:style w:type="paragraph" w:customStyle="1" w:styleId="99">
    <w:name w:val="hidinshow"/>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01">
    <w:name w:val="表体"/>
    <w:basedOn w:val="1"/>
    <w:next w:val="1"/>
    <w:qFormat/>
    <w:uiPriority w:val="0"/>
    <w:pPr>
      <w:spacing w:line="0" w:lineRule="atLeast"/>
    </w:pPr>
    <w:rPr>
      <w:b/>
      <w:snapToGrid w:val="0"/>
      <w:szCs w:val="20"/>
    </w:rPr>
  </w:style>
  <w:style w:type="paragraph" w:customStyle="1" w:styleId="102">
    <w:name w:val="Char"/>
    <w:basedOn w:val="1"/>
    <w:qFormat/>
    <w:uiPriority w:val="0"/>
    <w:pPr>
      <w:spacing w:beforeLines="50" w:afterLines="50"/>
      <w:ind w:firstLine="200" w:firstLineChars="200"/>
    </w:pPr>
    <w:rPr>
      <w:rFonts w:ascii="宋体" w:hAnsi="宋体" w:cs="Courier New"/>
      <w:spacing w:val="-2"/>
      <w:sz w:val="22"/>
      <w:szCs w:val="32"/>
    </w:rPr>
  </w:style>
  <w:style w:type="paragraph" w:customStyle="1" w:styleId="103">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10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Times New Roman" w:cs="Arial Unicode MS"/>
      <w:kern w:val="0"/>
      <w:sz w:val="24"/>
    </w:rPr>
  </w:style>
  <w:style w:type="paragraph" w:customStyle="1" w:styleId="10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样式1"/>
    <w:basedOn w:val="3"/>
    <w:qFormat/>
    <w:uiPriority w:val="0"/>
    <w:pPr>
      <w:autoSpaceDE w:val="0"/>
      <w:autoSpaceDN w:val="0"/>
      <w:adjustRightInd w:val="0"/>
      <w:spacing w:line="340" w:lineRule="exact"/>
      <w:ind w:right="-20"/>
      <w:jc w:val="center"/>
    </w:pPr>
    <w:rPr>
      <w:rFonts w:ascii="宋体" w:hAnsi="宋体" w:eastAsia="仿宋_GB2312"/>
      <w:kern w:val="0"/>
      <w:sz w:val="32"/>
      <w:szCs w:val="32"/>
    </w:rPr>
  </w:style>
  <w:style w:type="paragraph" w:customStyle="1" w:styleId="10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Times New Roman" w:cs="Arial Unicode MS"/>
      <w:kern w:val="0"/>
      <w:sz w:val="24"/>
    </w:rPr>
  </w:style>
  <w:style w:type="paragraph" w:customStyle="1" w:styleId="108">
    <w:name w:val="font7"/>
    <w:basedOn w:val="1"/>
    <w:qFormat/>
    <w:uiPriority w:val="0"/>
    <w:pPr>
      <w:widowControl/>
      <w:spacing w:before="100" w:beforeAutospacing="1" w:after="100" w:afterAutospacing="1"/>
      <w:jc w:val="left"/>
    </w:pPr>
    <w:rPr>
      <w:rFonts w:ascii="宋体" w:hAnsi="宋体" w:cs="Arial Unicode MS"/>
      <w:kern w:val="0"/>
      <w:sz w:val="24"/>
    </w:rPr>
  </w:style>
  <w:style w:type="paragraph" w:styleId="109">
    <w:name w:val="List Paragraph"/>
    <w:basedOn w:val="1"/>
    <w:qFormat/>
    <w:uiPriority w:val="99"/>
    <w:pPr>
      <w:ind w:firstLine="420" w:firstLineChars="200"/>
    </w:pPr>
  </w:style>
  <w:style w:type="paragraph" w:customStyle="1" w:styleId="110">
    <w:name w:val="p0"/>
    <w:basedOn w:val="1"/>
    <w:qFormat/>
    <w:uiPriority w:val="0"/>
    <w:pPr>
      <w:widowControl/>
    </w:pPr>
    <w:rPr>
      <w:kern w:val="0"/>
      <w:szCs w:val="21"/>
    </w:rPr>
  </w:style>
  <w:style w:type="paragraph" w:customStyle="1" w:styleId="111">
    <w:name w:val="p15"/>
    <w:basedOn w:val="1"/>
    <w:qFormat/>
    <w:uiPriority w:val="0"/>
    <w:pPr>
      <w:widowControl/>
      <w:spacing w:after="120"/>
    </w:pPr>
    <w:rPr>
      <w:kern w:val="0"/>
      <w:sz w:val="20"/>
      <w:szCs w:val="20"/>
    </w:rPr>
  </w:style>
  <w:style w:type="paragraph" w:customStyle="1" w:styleId="112">
    <w:name w:val="样式3"/>
    <w:basedOn w:val="5"/>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11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114">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Times New Roman" w:cs="Arial Unicode MS"/>
      <w:kern w:val="0"/>
      <w:sz w:val="24"/>
    </w:rPr>
  </w:style>
  <w:style w:type="paragraph" w:customStyle="1" w:styleId="116">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Times New Roman" w:cs="Arial Unicode MS"/>
      <w:kern w:val="0"/>
      <w:sz w:val="24"/>
    </w:rPr>
  </w:style>
  <w:style w:type="paragraph" w:customStyle="1" w:styleId="117">
    <w:name w:val="xl35"/>
    <w:basedOn w:val="1"/>
    <w:qFormat/>
    <w:uiPriority w:val="0"/>
    <w:pPr>
      <w:widowControl/>
      <w:spacing w:before="100" w:beforeAutospacing="1" w:after="100" w:afterAutospacing="1"/>
      <w:jc w:val="center"/>
    </w:pPr>
    <w:rPr>
      <w:rFonts w:ascii="Arial Unicode MS" w:hAnsi="Arial Unicode MS" w:eastAsia="Times New Roman" w:cs="Arial Unicode MS"/>
      <w:kern w:val="0"/>
      <w:sz w:val="24"/>
    </w:rPr>
  </w:style>
  <w:style w:type="paragraph" w:customStyle="1" w:styleId="11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Times New Roman" w:cs="Arial Unicode MS"/>
      <w:kern w:val="0"/>
      <w:sz w:val="24"/>
    </w:rPr>
  </w:style>
  <w:style w:type="paragraph" w:customStyle="1" w:styleId="119">
    <w:name w:val="正文缩2"/>
    <w:qFormat/>
    <w:uiPriority w:val="0"/>
    <w:pPr>
      <w:spacing w:line="360" w:lineRule="auto"/>
      <w:ind w:firstLine="100" w:firstLineChars="100"/>
    </w:pPr>
    <w:rPr>
      <w:rFonts w:ascii="Calibri" w:hAnsi="Calibri" w:eastAsia="宋体" w:cs="Times New Roman"/>
      <w:color w:val="FF0000"/>
      <w:sz w:val="24"/>
      <w:szCs w:val="24"/>
      <w:lang w:val="en-US" w:eastAsia="zh-CN" w:bidi="ar-SA"/>
    </w:rPr>
  </w:style>
  <w:style w:type="paragraph" w:customStyle="1" w:styleId="120">
    <w:name w:val="Char Char16 Char Char Char Char Char Char Char Char Char Char Char Char"/>
    <w:basedOn w:val="1"/>
    <w:qFormat/>
    <w:uiPriority w:val="0"/>
  </w:style>
  <w:style w:type="paragraph" w:customStyle="1" w:styleId="121">
    <w:name w:val="xl29"/>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Times New Roman" w:cs="Arial Unicode MS"/>
      <w:kern w:val="0"/>
      <w:sz w:val="24"/>
    </w:rPr>
  </w:style>
  <w:style w:type="paragraph" w:customStyle="1" w:styleId="122">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123">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12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12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6">
    <w:name w:val="xl32"/>
    <w:basedOn w:val="1"/>
    <w:qFormat/>
    <w:uiPriority w:val="0"/>
    <w:pPr>
      <w:widowControl/>
      <w:pBdr>
        <w:bottom w:val="single" w:color="auto" w:sz="4" w:space="0"/>
      </w:pBdr>
      <w:spacing w:before="100" w:beforeAutospacing="1" w:after="100" w:afterAutospacing="1"/>
      <w:jc w:val="center"/>
      <w:textAlignment w:val="top"/>
    </w:pPr>
    <w:rPr>
      <w:rFonts w:ascii="黑体" w:hAnsi="Arial Unicode MS" w:eastAsia="黑体" w:cs="Arial Unicode MS"/>
      <w:kern w:val="0"/>
      <w:sz w:val="36"/>
      <w:szCs w:val="36"/>
    </w:rPr>
  </w:style>
  <w:style w:type="paragraph" w:customStyle="1" w:styleId="127">
    <w:name w:val="xl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Times New Roman" w:cs="Arial Unicode MS"/>
      <w:kern w:val="0"/>
      <w:sz w:val="24"/>
    </w:rPr>
  </w:style>
  <w:style w:type="paragraph" w:customStyle="1" w:styleId="128">
    <w:name w:val="目录"/>
    <w:basedOn w:val="1"/>
    <w:qFormat/>
    <w:uiPriority w:val="0"/>
    <w:pPr>
      <w:widowControl/>
      <w:jc w:val="center"/>
    </w:pPr>
    <w:rPr>
      <w:rFonts w:ascii="宋体"/>
      <w:b/>
      <w:kern w:val="0"/>
      <w:sz w:val="36"/>
      <w:szCs w:val="20"/>
    </w:rPr>
  </w:style>
  <w:style w:type="paragraph" w:customStyle="1" w:styleId="12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Times New Roman" w:cs="Arial Unicode MS"/>
      <w:kern w:val="0"/>
      <w:sz w:val="24"/>
    </w:rPr>
  </w:style>
  <w:style w:type="paragraph" w:customStyle="1" w:styleId="13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Times New Roman" w:cs="Arial Unicode MS"/>
      <w:kern w:val="0"/>
      <w:sz w:val="24"/>
    </w:rPr>
  </w:style>
  <w:style w:type="paragraph" w:customStyle="1" w:styleId="131">
    <w:name w:val="Revision1"/>
    <w:semiHidden/>
    <w:qFormat/>
    <w:uiPriority w:val="0"/>
    <w:rPr>
      <w:rFonts w:ascii="Times New Roman" w:hAnsi="Times New Roman" w:eastAsia="宋体" w:cs="Times New Roman"/>
      <w:szCs w:val="24"/>
      <w:lang w:val="en-US" w:eastAsia="zh-CN" w:bidi="ar-SA"/>
    </w:rPr>
  </w:style>
  <w:style w:type="paragraph" w:customStyle="1" w:styleId="132">
    <w:name w:val="样式2"/>
    <w:basedOn w:val="4"/>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33">
    <w:name w:val="font8"/>
    <w:basedOn w:val="1"/>
    <w:qFormat/>
    <w:uiPriority w:val="0"/>
    <w:pPr>
      <w:widowControl/>
      <w:spacing w:before="100" w:beforeAutospacing="1" w:after="100" w:afterAutospacing="1"/>
      <w:jc w:val="left"/>
    </w:pPr>
    <w:rPr>
      <w:rFonts w:eastAsia="Times New Roman"/>
      <w:kern w:val="0"/>
      <w:sz w:val="20"/>
      <w:szCs w:val="20"/>
    </w:rPr>
  </w:style>
  <w:style w:type="paragraph" w:customStyle="1" w:styleId="134">
    <w:name w:val="_Style 2"/>
    <w:basedOn w:val="1"/>
    <w:qFormat/>
    <w:uiPriority w:val="0"/>
    <w:pPr>
      <w:ind w:firstLine="420" w:firstLineChars="200"/>
    </w:pPr>
    <w:rPr>
      <w:rFonts w:ascii="Calibri" w:hAnsi="Calibri"/>
    </w:rPr>
  </w:style>
  <w:style w:type="character" w:customStyle="1" w:styleId="135">
    <w:name w:val="页脚 Char1"/>
    <w:qFormat/>
    <w:uiPriority w:val="99"/>
    <w:rPr>
      <w:rFonts w:ascii="宋体" w:hAnsi="宋体" w:cs="宋体"/>
      <w:sz w:val="18"/>
      <w:szCs w:val="18"/>
    </w:rPr>
  </w:style>
  <w:style w:type="paragraph" w:customStyle="1" w:styleId="136">
    <w:name w:val="Definition Term"/>
    <w:basedOn w:val="1"/>
    <w:next w:val="1"/>
    <w:qFormat/>
    <w:uiPriority w:val="0"/>
    <w:pPr>
      <w:autoSpaceDE w:val="0"/>
      <w:autoSpaceDN w:val="0"/>
      <w:adjustRightInd w:val="0"/>
      <w:jc w:val="left"/>
    </w:pPr>
    <w:rPr>
      <w:kern w:val="0"/>
      <w:sz w:val="24"/>
      <w:szCs w:val="20"/>
    </w:rPr>
  </w:style>
  <w:style w:type="paragraph" w:customStyle="1" w:styleId="137">
    <w:name w:val="样式 标题 1 + 居中"/>
    <w:basedOn w:val="3"/>
    <w:qFormat/>
    <w:uiPriority w:val="0"/>
    <w:pPr>
      <w:spacing w:line="576" w:lineRule="auto"/>
      <w:jc w:val="center"/>
    </w:pPr>
    <w:rPr>
      <w:rFonts w:eastAsia="黑体" w:cs="宋体"/>
      <w:b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7460</Words>
  <Characters>8425</Characters>
  <Lines>191</Lines>
  <Paragraphs>54</Paragraphs>
  <TotalTime>13</TotalTime>
  <ScaleCrop>false</ScaleCrop>
  <LinksUpToDate>false</LinksUpToDate>
  <CharactersWithSpaces>8779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2024-06-23T05:06:00Z</dcterms:created>
  <dc:creator>Winxp-SP2</dc:creator>
  <cp:lastModifiedBy>童话</cp:lastModifiedBy>
  <cp:lastPrinted>2026-05-21T01:18:00Z</cp:lastPrinted>
  <dcterms:modified xsi:type="dcterms:W3CDTF">2026-06-08T02:47:12Z</dcterms:modified>
  <dc:title>附件二：</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50C4554EFAAE4E448018372CD9E9D451</vt:lpwstr>
  </property>
  <property fmtid="{D5CDD505-2E9C-101B-9397-08002B2CF9AE}" pid="4" name="KSOTemplateDocerSaveRecord">
    <vt:lpwstr>eyJoZGlkIjoiNzYyNjNiYTI2ZDU0OTYxOWU1MGUzMTEyYzI5ZDAxZmYiLCJ1c2VySWQiOiI1ODUzMTc5NDEifQ==</vt:lpwstr>
  </property>
</Properties>
</file>