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EC9478">
      <w:pPr>
        <w:pageBreakBefore w:val="0"/>
        <w:wordWrap/>
        <w:topLinePunct w:val="0"/>
        <w:bidi w:val="0"/>
        <w:adjustRightInd w:val="0"/>
        <w:snapToGrid w:val="0"/>
        <w:spacing w:line="360" w:lineRule="auto"/>
        <w:ind w:left="2880" w:hanging="2880" w:hangingChars="900"/>
        <w:jc w:val="both"/>
        <w:textAlignment w:val="auto"/>
        <w:rPr>
          <w:rFonts w:hint="eastAsia" w:ascii="宋体" w:hAnsi="宋体" w:eastAsia="宋体" w:cs="宋体"/>
          <w:color w:val="auto"/>
          <w:sz w:val="32"/>
          <w:szCs w:val="32"/>
          <w:highlight w:val="none"/>
          <w:lang w:val="en-US" w:eastAsia="zh-CN"/>
        </w:rPr>
      </w:pPr>
      <w:bookmarkStart w:id="0" w:name="_Toc106034620"/>
      <w:bookmarkStart w:id="1" w:name="_Toc15726"/>
      <w:bookmarkStart w:id="2" w:name="_Toc12789052"/>
      <w:bookmarkStart w:id="3" w:name="_Toc65660329"/>
      <w:bookmarkStart w:id="4" w:name="_Toc24173"/>
      <w:bookmarkStart w:id="5" w:name="_Toc11641050"/>
      <w:r>
        <w:rPr>
          <w:rFonts w:hint="eastAsia" w:ascii="宋体" w:hAnsi="宋体" w:eastAsia="宋体" w:cs="宋体"/>
          <w:color w:val="auto"/>
          <w:sz w:val="32"/>
          <w:szCs w:val="32"/>
          <w:highlight w:val="none"/>
        </w:rPr>
        <w:t>项目名称：</w:t>
      </w:r>
      <w:r>
        <w:rPr>
          <w:rFonts w:hint="eastAsia" w:ascii="宋体" w:hAnsi="宋体" w:cs="宋体"/>
          <w:color w:val="auto"/>
          <w:spacing w:val="-6"/>
          <w:sz w:val="32"/>
          <w:szCs w:val="32"/>
          <w:highlight w:val="none"/>
          <w:lang w:eastAsia="zh-CN"/>
        </w:rPr>
        <w:t>重庆抗战兵器工业旧址群保护利用项目（一期）监理服务</w:t>
      </w:r>
    </w:p>
    <w:p w14:paraId="3F4AD1D9">
      <w:pPr>
        <w:pageBreakBefore w:val="0"/>
        <w:wordWrap/>
        <w:topLinePunct w:val="0"/>
        <w:bidi w:val="0"/>
        <w:adjustRightInd w:val="0"/>
        <w:snapToGrid w:val="0"/>
        <w:spacing w:line="360" w:lineRule="auto"/>
        <w:ind w:left="2880" w:hanging="2880" w:hangingChars="900"/>
        <w:jc w:val="both"/>
        <w:textAlignment w:val="auto"/>
        <w:rPr>
          <w:rFonts w:hint="default" w:ascii="宋体" w:hAnsi="宋体" w:eastAsia="宋体" w:cs="宋体"/>
          <w:color w:val="auto"/>
          <w:spacing w:val="80"/>
          <w:sz w:val="84"/>
          <w:szCs w:val="84"/>
          <w:highlight w:val="none"/>
          <w:lang w:val="en-US" w:eastAsia="zh-CN"/>
        </w:rPr>
      </w:pPr>
      <w:r>
        <w:rPr>
          <w:rFonts w:hint="eastAsia" w:ascii="宋体" w:hAnsi="宋体" w:eastAsia="宋体" w:cs="宋体"/>
          <w:color w:val="auto"/>
          <w:sz w:val="32"/>
          <w:szCs w:val="32"/>
          <w:highlight w:val="none"/>
        </w:rPr>
        <w:t>项目编号：</w:t>
      </w:r>
      <w:r>
        <w:rPr>
          <w:rFonts w:hint="eastAsia" w:ascii="宋体" w:hAnsi="宋体" w:cs="宋体"/>
          <w:color w:val="auto"/>
          <w:sz w:val="32"/>
          <w:szCs w:val="32"/>
          <w:highlight w:val="none"/>
          <w:lang w:val="en-US" w:eastAsia="zh-CN"/>
        </w:rPr>
        <w:t xml:space="preserve">RSZB-2025-136 </w:t>
      </w:r>
    </w:p>
    <w:p w14:paraId="4E580AE2">
      <w:pPr>
        <w:pageBreakBefore w:val="0"/>
        <w:wordWrap/>
        <w:topLinePunct w:val="0"/>
        <w:bidi w:val="0"/>
        <w:spacing w:line="360" w:lineRule="auto"/>
        <w:textAlignment w:val="auto"/>
        <w:outlineLvl w:val="0"/>
        <w:rPr>
          <w:rFonts w:hint="eastAsia" w:ascii="宋体" w:hAnsi="宋体" w:eastAsia="宋体" w:cs="宋体"/>
          <w:color w:val="auto"/>
          <w:spacing w:val="80"/>
          <w:sz w:val="84"/>
          <w:szCs w:val="84"/>
          <w:highlight w:val="none"/>
        </w:rPr>
      </w:pPr>
    </w:p>
    <w:p w14:paraId="7C55392D">
      <w:pPr>
        <w:pageBreakBefore w:val="0"/>
        <w:wordWrap/>
        <w:topLinePunct w:val="0"/>
        <w:bidi w:val="0"/>
        <w:spacing w:line="360" w:lineRule="auto"/>
        <w:textAlignment w:val="auto"/>
        <w:outlineLvl w:val="0"/>
        <w:rPr>
          <w:rFonts w:hint="eastAsia" w:ascii="宋体" w:hAnsi="宋体" w:eastAsia="宋体" w:cs="宋体"/>
          <w:color w:val="auto"/>
          <w:spacing w:val="80"/>
          <w:sz w:val="84"/>
          <w:szCs w:val="84"/>
          <w:highlight w:val="none"/>
        </w:rPr>
      </w:pPr>
    </w:p>
    <w:p w14:paraId="258822DB">
      <w:pPr>
        <w:pageBreakBefore w:val="0"/>
        <w:wordWrap/>
        <w:topLinePunct w:val="0"/>
        <w:bidi w:val="0"/>
        <w:spacing w:line="360" w:lineRule="auto"/>
        <w:jc w:val="center"/>
        <w:textAlignment w:val="auto"/>
        <w:outlineLvl w:val="2"/>
        <w:rPr>
          <w:rFonts w:hint="eastAsia" w:ascii="宋体" w:hAnsi="宋体" w:eastAsia="宋体" w:cs="宋体"/>
          <w:color w:val="auto"/>
          <w:sz w:val="72"/>
          <w:szCs w:val="72"/>
          <w:highlight w:val="none"/>
        </w:rPr>
      </w:pPr>
      <w:bookmarkStart w:id="6" w:name="_Toc14773"/>
      <w:r>
        <w:rPr>
          <w:rFonts w:hint="eastAsia" w:ascii="宋体" w:hAnsi="宋体" w:eastAsia="宋体" w:cs="宋体"/>
          <w:color w:val="auto"/>
          <w:spacing w:val="80"/>
          <w:sz w:val="72"/>
          <w:szCs w:val="72"/>
          <w:highlight w:val="none"/>
        </w:rPr>
        <w:t>竞争性比选文件</w:t>
      </w:r>
      <w:bookmarkEnd w:id="6"/>
    </w:p>
    <w:p w14:paraId="738225D7">
      <w:pPr>
        <w:pStyle w:val="24"/>
        <w:pageBreakBefore w:val="0"/>
        <w:wordWrap/>
        <w:topLinePunct w:val="0"/>
        <w:bidi w:val="0"/>
        <w:spacing w:line="360" w:lineRule="auto"/>
        <w:ind w:left="0"/>
        <w:jc w:val="center"/>
        <w:textAlignment w:val="auto"/>
        <w:rPr>
          <w:rFonts w:hint="eastAsia" w:ascii="宋体" w:hAnsi="宋体" w:eastAsia="宋体" w:cs="宋体"/>
          <w:color w:val="auto"/>
          <w:sz w:val="32"/>
          <w:highlight w:val="none"/>
        </w:rPr>
      </w:pPr>
    </w:p>
    <w:p w14:paraId="1D9FEA4A">
      <w:pPr>
        <w:pStyle w:val="24"/>
        <w:pageBreakBefore w:val="0"/>
        <w:wordWrap/>
        <w:topLinePunct w:val="0"/>
        <w:bidi w:val="0"/>
        <w:spacing w:line="360" w:lineRule="auto"/>
        <w:ind w:left="0"/>
        <w:jc w:val="center"/>
        <w:textAlignment w:val="auto"/>
        <w:rPr>
          <w:rFonts w:hint="eastAsia" w:ascii="宋体" w:hAnsi="宋体" w:eastAsia="宋体" w:cs="宋体"/>
          <w:color w:val="auto"/>
          <w:sz w:val="32"/>
          <w:highlight w:val="none"/>
        </w:rPr>
      </w:pPr>
    </w:p>
    <w:p w14:paraId="10B86DDC">
      <w:pPr>
        <w:pStyle w:val="24"/>
        <w:pageBreakBefore w:val="0"/>
        <w:wordWrap/>
        <w:topLinePunct w:val="0"/>
        <w:bidi w:val="0"/>
        <w:spacing w:line="360" w:lineRule="auto"/>
        <w:ind w:left="0"/>
        <w:textAlignment w:val="auto"/>
        <w:rPr>
          <w:rFonts w:hint="eastAsia" w:ascii="宋体" w:hAnsi="宋体" w:eastAsia="宋体" w:cs="宋体"/>
          <w:color w:val="auto"/>
          <w:sz w:val="32"/>
          <w:highlight w:val="none"/>
        </w:rPr>
      </w:pPr>
    </w:p>
    <w:p w14:paraId="75C1049D">
      <w:pPr>
        <w:pageBreakBefore w:val="0"/>
        <w:wordWrap/>
        <w:topLinePunct w:val="0"/>
        <w:bidi w:val="0"/>
        <w:spacing w:line="360" w:lineRule="auto"/>
        <w:jc w:val="both"/>
        <w:textAlignment w:val="auto"/>
        <w:outlineLvl w:val="0"/>
        <w:rPr>
          <w:rFonts w:hint="eastAsia" w:ascii="宋体" w:hAnsi="宋体" w:eastAsia="宋体" w:cs="宋体"/>
          <w:b/>
          <w:bCs/>
          <w:color w:val="auto"/>
          <w:sz w:val="32"/>
          <w:szCs w:val="32"/>
          <w:highlight w:val="none"/>
        </w:rPr>
      </w:pPr>
    </w:p>
    <w:p w14:paraId="48ADDA63">
      <w:pPr>
        <w:pageBreakBefore w:val="0"/>
        <w:wordWrap/>
        <w:topLinePunct w:val="0"/>
        <w:bidi w:val="0"/>
        <w:spacing w:line="360" w:lineRule="auto"/>
        <w:ind w:firstLine="643" w:firstLineChars="200"/>
        <w:textAlignment w:val="auto"/>
        <w:outlineLvl w:val="0"/>
        <w:rPr>
          <w:rFonts w:hint="eastAsia" w:ascii="宋体" w:hAnsi="宋体" w:eastAsia="宋体" w:cs="宋体"/>
          <w:b/>
          <w:bCs/>
          <w:color w:val="auto"/>
          <w:sz w:val="32"/>
          <w:szCs w:val="32"/>
          <w:highlight w:val="none"/>
        </w:rPr>
      </w:pPr>
    </w:p>
    <w:p w14:paraId="5C83F504">
      <w:pPr>
        <w:pStyle w:val="80"/>
        <w:pageBreakBefore w:val="0"/>
        <w:wordWrap/>
        <w:topLinePunct w:val="0"/>
        <w:bidi w:val="0"/>
        <w:spacing w:line="360" w:lineRule="auto"/>
        <w:textAlignment w:val="auto"/>
        <w:rPr>
          <w:rFonts w:hint="eastAsia" w:ascii="宋体" w:hAnsi="宋体" w:eastAsia="宋体" w:cs="宋体"/>
          <w:b/>
          <w:bCs/>
          <w:color w:val="auto"/>
          <w:sz w:val="32"/>
          <w:szCs w:val="32"/>
          <w:highlight w:val="none"/>
        </w:rPr>
      </w:pPr>
    </w:p>
    <w:p w14:paraId="489B0C79">
      <w:pPr>
        <w:pStyle w:val="80"/>
        <w:pageBreakBefore w:val="0"/>
        <w:wordWrap/>
        <w:topLinePunct w:val="0"/>
        <w:bidi w:val="0"/>
        <w:spacing w:line="360" w:lineRule="auto"/>
        <w:textAlignment w:val="auto"/>
        <w:rPr>
          <w:rFonts w:hint="eastAsia" w:ascii="宋体" w:hAnsi="宋体" w:eastAsia="宋体" w:cs="宋体"/>
          <w:b/>
          <w:bCs/>
          <w:color w:val="auto"/>
          <w:sz w:val="32"/>
          <w:szCs w:val="32"/>
          <w:highlight w:val="none"/>
        </w:rPr>
      </w:pPr>
    </w:p>
    <w:p w14:paraId="25B77114">
      <w:pPr>
        <w:pStyle w:val="80"/>
        <w:pageBreakBefore w:val="0"/>
        <w:wordWrap/>
        <w:topLinePunct w:val="0"/>
        <w:bidi w:val="0"/>
        <w:spacing w:line="360" w:lineRule="auto"/>
        <w:textAlignment w:val="auto"/>
        <w:rPr>
          <w:rFonts w:hint="eastAsia" w:ascii="宋体" w:hAnsi="宋体" w:eastAsia="宋体" w:cs="宋体"/>
          <w:b/>
          <w:bCs/>
          <w:color w:val="auto"/>
          <w:sz w:val="32"/>
          <w:szCs w:val="32"/>
          <w:highlight w:val="none"/>
        </w:rPr>
      </w:pPr>
    </w:p>
    <w:p w14:paraId="217A7159">
      <w:pPr>
        <w:pStyle w:val="80"/>
        <w:pageBreakBefore w:val="0"/>
        <w:wordWrap/>
        <w:topLinePunct w:val="0"/>
        <w:bidi w:val="0"/>
        <w:spacing w:line="360" w:lineRule="auto"/>
        <w:textAlignment w:val="auto"/>
        <w:rPr>
          <w:rFonts w:hint="eastAsia" w:ascii="宋体" w:hAnsi="宋体" w:eastAsia="宋体" w:cs="宋体"/>
          <w:b/>
          <w:bCs/>
          <w:color w:val="auto"/>
          <w:sz w:val="32"/>
          <w:szCs w:val="32"/>
          <w:highlight w:val="none"/>
        </w:rPr>
      </w:pPr>
    </w:p>
    <w:p w14:paraId="6C32011C">
      <w:pPr>
        <w:pageBreakBefore w:val="0"/>
        <w:wordWrap/>
        <w:topLinePunct w:val="0"/>
        <w:bidi w:val="0"/>
        <w:spacing w:line="360" w:lineRule="auto"/>
        <w:textAlignment w:val="auto"/>
        <w:rPr>
          <w:rFonts w:hint="eastAsia" w:ascii="宋体" w:hAnsi="宋体" w:eastAsia="宋体" w:cs="宋体"/>
          <w:b/>
          <w:bCs/>
          <w:color w:val="auto"/>
          <w:sz w:val="32"/>
          <w:szCs w:val="32"/>
          <w:highlight w:val="none"/>
        </w:rPr>
      </w:pPr>
    </w:p>
    <w:p w14:paraId="500E979B">
      <w:pPr>
        <w:pageBreakBefore w:val="0"/>
        <w:wordWrap/>
        <w:topLinePunct w:val="0"/>
        <w:bidi w:val="0"/>
        <w:spacing w:line="360" w:lineRule="auto"/>
        <w:ind w:firstLine="640" w:firstLineChars="200"/>
        <w:jc w:val="center"/>
        <w:textAlignment w:val="auto"/>
        <w:outlineLvl w:val="1"/>
        <w:rPr>
          <w:rFonts w:hint="eastAsia" w:ascii="宋体" w:hAnsi="宋体" w:cs="宋体"/>
          <w:color w:val="auto"/>
          <w:sz w:val="32"/>
          <w:szCs w:val="32"/>
          <w:highlight w:val="none"/>
          <w:u w:val="single"/>
          <w:lang w:eastAsia="zh-CN"/>
        </w:rPr>
      </w:pPr>
      <w:bookmarkStart w:id="7" w:name="_Toc15545"/>
      <w:r>
        <w:rPr>
          <w:rFonts w:hint="eastAsia" w:ascii="宋体" w:hAnsi="宋体" w:eastAsia="宋体" w:cs="宋体"/>
          <w:color w:val="auto"/>
          <w:sz w:val="32"/>
          <w:szCs w:val="32"/>
          <w:highlight w:val="none"/>
          <w:lang w:eastAsia="zh-CN"/>
        </w:rPr>
        <w:t>采购人</w:t>
      </w:r>
      <w:r>
        <w:rPr>
          <w:rFonts w:hint="eastAsia" w:ascii="宋体" w:hAnsi="宋体" w:eastAsia="宋体" w:cs="宋体"/>
          <w:color w:val="auto"/>
          <w:sz w:val="32"/>
          <w:szCs w:val="32"/>
          <w:highlight w:val="none"/>
        </w:rPr>
        <w:t>：</w:t>
      </w:r>
      <w:bookmarkEnd w:id="7"/>
      <w:bookmarkStart w:id="8" w:name="_Toc6820"/>
      <w:r>
        <w:rPr>
          <w:rFonts w:hint="eastAsia" w:ascii="宋体" w:hAnsi="宋体" w:cs="宋体"/>
          <w:color w:val="auto"/>
          <w:sz w:val="32"/>
          <w:szCs w:val="32"/>
          <w:highlight w:val="none"/>
          <w:u w:val="single"/>
          <w:lang w:eastAsia="zh-CN"/>
        </w:rPr>
        <w:t>重庆市大渡口区文化和旅游发展委员会</w:t>
      </w:r>
    </w:p>
    <w:p w14:paraId="1CF9D7F3">
      <w:pPr>
        <w:pageBreakBefore w:val="0"/>
        <w:wordWrap/>
        <w:topLinePunct w:val="0"/>
        <w:bidi w:val="0"/>
        <w:spacing w:line="360" w:lineRule="auto"/>
        <w:ind w:firstLine="640" w:firstLineChars="200"/>
        <w:jc w:val="center"/>
        <w:textAlignment w:val="auto"/>
        <w:outlineLvl w:val="1"/>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比选代理机构：</w:t>
      </w:r>
      <w:r>
        <w:rPr>
          <w:rFonts w:hint="eastAsia" w:ascii="宋体" w:hAnsi="宋体" w:eastAsia="宋体" w:cs="宋体"/>
          <w:color w:val="auto"/>
          <w:sz w:val="32"/>
          <w:szCs w:val="32"/>
          <w:highlight w:val="none"/>
          <w:u w:val="single"/>
          <w:lang w:val="en-US" w:eastAsia="zh-CN"/>
        </w:rPr>
        <w:t>重庆瑞盛工程咨询有限公司</w:t>
      </w:r>
      <w:bookmarkEnd w:id="8"/>
    </w:p>
    <w:p w14:paraId="4F67D866">
      <w:pPr>
        <w:pageBreakBefore w:val="0"/>
        <w:wordWrap/>
        <w:topLinePunct w:val="0"/>
        <w:bidi w:val="0"/>
        <w:snapToGrid w:val="0"/>
        <w:spacing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t>二○二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九</w:t>
      </w:r>
      <w:r>
        <w:rPr>
          <w:rFonts w:hint="eastAsia" w:ascii="宋体" w:hAnsi="宋体" w:eastAsia="宋体" w:cs="宋体"/>
          <w:color w:val="auto"/>
          <w:sz w:val="32"/>
          <w:szCs w:val="32"/>
          <w:highlight w:val="none"/>
        </w:rPr>
        <w:t>月</w:t>
      </w:r>
    </w:p>
    <w:p w14:paraId="50E42D92">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p>
    <w:p w14:paraId="3B37C6E5">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p>
    <w:p w14:paraId="6976E21D">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Cs w:val="32"/>
          <w:highlight w:val="none"/>
        </w:rPr>
      </w:pPr>
      <w:r>
        <w:rPr>
          <w:rFonts w:hint="eastAsia" w:ascii="宋体" w:hAnsi="宋体" w:eastAsia="宋体" w:cs="宋体"/>
          <w:b/>
          <w:bCs/>
          <w:color w:val="auto"/>
          <w:sz w:val="32"/>
          <w:szCs w:val="32"/>
          <w:highlight w:val="none"/>
        </w:rPr>
        <w:t>目  录</w:t>
      </w:r>
    </w:p>
    <w:p w14:paraId="672310DF">
      <w:pPr>
        <w:pStyle w:val="41"/>
        <w:tabs>
          <w:tab w:val="right" w:leader="dot" w:pos="9412"/>
        </w:tabs>
        <w:spacing w:line="360" w:lineRule="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_Toc18822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Cs w:val="32"/>
          <w:highlight w:val="none"/>
        </w:rPr>
        <w:t>第一篇 竞争性比选公告</w:t>
      </w:r>
      <w:r>
        <w:rPr>
          <w:color w:val="auto"/>
          <w:highlight w:val="none"/>
        </w:rPr>
        <w:tab/>
      </w:r>
      <w:r>
        <w:rPr>
          <w:color w:val="auto"/>
          <w:highlight w:val="none"/>
        </w:rPr>
        <w:fldChar w:fldCharType="begin"/>
      </w:r>
      <w:r>
        <w:rPr>
          <w:color w:val="auto"/>
          <w:highlight w:val="none"/>
        </w:rPr>
        <w:instrText xml:space="preserve"> PAGEREF _Toc18822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highlight w:val="none"/>
        </w:rPr>
        <w:fldChar w:fldCharType="end"/>
      </w:r>
    </w:p>
    <w:p w14:paraId="55E29FF9">
      <w:pPr>
        <w:pStyle w:val="41"/>
        <w:tabs>
          <w:tab w:val="right" w:leader="dot" w:pos="9412"/>
        </w:tabs>
        <w:spacing w:line="360" w:lineRule="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_Toc6626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rPr>
        <w:t>第二篇 项目</w:t>
      </w:r>
      <w:r>
        <w:rPr>
          <w:rFonts w:hint="eastAsia" w:ascii="宋体" w:hAnsi="宋体" w:eastAsia="宋体" w:cs="宋体"/>
          <w:bCs/>
          <w:color w:val="auto"/>
          <w:szCs w:val="32"/>
          <w:highlight w:val="none"/>
          <w:lang w:val="en-US" w:eastAsia="zh-CN"/>
        </w:rPr>
        <w:t>服务</w:t>
      </w:r>
      <w:r>
        <w:rPr>
          <w:rFonts w:hint="eastAsia" w:ascii="宋体" w:hAnsi="宋体" w:eastAsia="宋体" w:cs="宋体"/>
          <w:bCs/>
          <w:color w:val="auto"/>
          <w:szCs w:val="32"/>
          <w:highlight w:val="none"/>
        </w:rPr>
        <w:t>需求</w:t>
      </w:r>
      <w:r>
        <w:rPr>
          <w:color w:val="auto"/>
          <w:highlight w:val="none"/>
        </w:rPr>
        <w:tab/>
      </w:r>
      <w:r>
        <w:rPr>
          <w:color w:val="auto"/>
          <w:highlight w:val="none"/>
        </w:rPr>
        <w:fldChar w:fldCharType="begin"/>
      </w:r>
      <w:r>
        <w:rPr>
          <w:color w:val="auto"/>
          <w:highlight w:val="none"/>
        </w:rPr>
        <w:instrText xml:space="preserve"> PAGEREF _Toc6626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eastAsia="宋体" w:cs="宋体"/>
          <w:color w:val="auto"/>
          <w:highlight w:val="none"/>
        </w:rPr>
        <w:fldChar w:fldCharType="end"/>
      </w:r>
    </w:p>
    <w:p w14:paraId="32B7ECFF">
      <w:pPr>
        <w:pStyle w:val="41"/>
        <w:tabs>
          <w:tab w:val="right" w:leader="dot" w:pos="9412"/>
        </w:tabs>
        <w:spacing w:line="360" w:lineRule="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_Toc17795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_Toc17795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color w:val="auto"/>
          <w:highlight w:val="none"/>
        </w:rPr>
        <w:fldChar w:fldCharType="end"/>
      </w:r>
    </w:p>
    <w:p w14:paraId="6897AB19">
      <w:pPr>
        <w:pStyle w:val="41"/>
        <w:tabs>
          <w:tab w:val="right" w:leader="dot" w:pos="9412"/>
        </w:tabs>
        <w:spacing w:line="360" w:lineRule="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_Toc30897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rPr>
        <w:t>第四篇 采购程序、评定成交的标准、无效报价及采购终止</w:t>
      </w:r>
      <w:r>
        <w:rPr>
          <w:color w:val="auto"/>
          <w:highlight w:val="none"/>
        </w:rPr>
        <w:tab/>
      </w:r>
      <w:r>
        <w:rPr>
          <w:color w:val="auto"/>
          <w:highlight w:val="none"/>
        </w:rPr>
        <w:fldChar w:fldCharType="begin"/>
      </w:r>
      <w:r>
        <w:rPr>
          <w:color w:val="auto"/>
          <w:highlight w:val="none"/>
        </w:rPr>
        <w:instrText xml:space="preserve"> PAGEREF _Toc30897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eastAsia="宋体" w:cs="宋体"/>
          <w:color w:val="auto"/>
          <w:highlight w:val="none"/>
        </w:rPr>
        <w:fldChar w:fldCharType="end"/>
      </w:r>
    </w:p>
    <w:p w14:paraId="385C6EE1">
      <w:pPr>
        <w:pStyle w:val="41"/>
        <w:tabs>
          <w:tab w:val="right" w:leader="dot" w:pos="9412"/>
        </w:tabs>
        <w:spacing w:line="360" w:lineRule="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_Toc22630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_Toc22630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eastAsia="宋体" w:cs="宋体"/>
          <w:color w:val="auto"/>
          <w:highlight w:val="none"/>
        </w:rPr>
        <w:fldChar w:fldCharType="end"/>
      </w:r>
    </w:p>
    <w:p w14:paraId="5277911D">
      <w:pPr>
        <w:pStyle w:val="41"/>
        <w:tabs>
          <w:tab w:val="right" w:leader="dot" w:pos="9412"/>
        </w:tabs>
        <w:spacing w:line="360" w:lineRule="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_Toc15159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第六篇 采购合同</w:t>
      </w:r>
      <w:r>
        <w:rPr>
          <w:color w:val="auto"/>
          <w:highlight w:val="none"/>
        </w:rPr>
        <w:tab/>
      </w:r>
      <w:r>
        <w:rPr>
          <w:color w:val="auto"/>
          <w:highlight w:val="none"/>
        </w:rPr>
        <w:fldChar w:fldCharType="begin"/>
      </w:r>
      <w:r>
        <w:rPr>
          <w:color w:val="auto"/>
          <w:highlight w:val="none"/>
        </w:rPr>
        <w:instrText xml:space="preserve"> PAGEREF _Toc15159 \h </w:instrText>
      </w:r>
      <w:r>
        <w:rPr>
          <w:color w:val="auto"/>
          <w:highlight w:val="none"/>
        </w:rPr>
        <w:fldChar w:fldCharType="separate"/>
      </w:r>
      <w:r>
        <w:rPr>
          <w:color w:val="auto"/>
          <w:highlight w:val="none"/>
        </w:rPr>
        <w:t>- 23 -</w:t>
      </w:r>
      <w:r>
        <w:rPr>
          <w:color w:val="auto"/>
          <w:highlight w:val="none"/>
        </w:rPr>
        <w:fldChar w:fldCharType="end"/>
      </w:r>
      <w:r>
        <w:rPr>
          <w:rFonts w:hint="eastAsia" w:ascii="宋体" w:hAnsi="宋体" w:eastAsia="宋体" w:cs="宋体"/>
          <w:color w:val="auto"/>
          <w:highlight w:val="none"/>
        </w:rPr>
        <w:fldChar w:fldCharType="end"/>
      </w:r>
    </w:p>
    <w:p w14:paraId="2F0AF5BB">
      <w:pPr>
        <w:pStyle w:val="41"/>
        <w:tabs>
          <w:tab w:val="right" w:leader="dot" w:pos="9412"/>
        </w:tabs>
        <w:spacing w:line="360" w:lineRule="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_Toc994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第七篇 竞标文件格式</w:t>
      </w:r>
      <w:r>
        <w:rPr>
          <w:color w:val="auto"/>
          <w:highlight w:val="none"/>
        </w:rPr>
        <w:tab/>
      </w:r>
      <w:r>
        <w:rPr>
          <w:color w:val="auto"/>
          <w:highlight w:val="none"/>
        </w:rPr>
        <w:fldChar w:fldCharType="begin"/>
      </w:r>
      <w:r>
        <w:rPr>
          <w:color w:val="auto"/>
          <w:highlight w:val="none"/>
        </w:rPr>
        <w:instrText xml:space="preserve"> PAGEREF _Toc994 \h </w:instrText>
      </w:r>
      <w:r>
        <w:rPr>
          <w:color w:val="auto"/>
          <w:highlight w:val="none"/>
        </w:rPr>
        <w:fldChar w:fldCharType="separate"/>
      </w:r>
      <w:r>
        <w:rPr>
          <w:color w:val="auto"/>
          <w:highlight w:val="none"/>
        </w:rPr>
        <w:t>- 25 -</w:t>
      </w:r>
      <w:r>
        <w:rPr>
          <w:color w:val="auto"/>
          <w:highlight w:val="none"/>
        </w:rPr>
        <w:fldChar w:fldCharType="end"/>
      </w:r>
      <w:r>
        <w:rPr>
          <w:rFonts w:hint="eastAsia" w:ascii="宋体" w:hAnsi="宋体" w:eastAsia="宋体" w:cs="宋体"/>
          <w:color w:val="auto"/>
          <w:highlight w:val="none"/>
        </w:rPr>
        <w:fldChar w:fldCharType="end"/>
      </w:r>
    </w:p>
    <w:p w14:paraId="7F727DDA">
      <w:pPr>
        <w:pStyle w:val="22"/>
        <w:pageBreakBefore w:val="0"/>
        <w:wordWrap/>
        <w:topLinePunct w:val="0"/>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7839B473">
      <w:pPr>
        <w:pageBreakBefore w:val="0"/>
        <w:wordWrap/>
        <w:topLinePunct w:val="0"/>
        <w:bidi w:val="0"/>
        <w:spacing w:line="360" w:lineRule="auto"/>
        <w:textAlignment w:val="auto"/>
        <w:outlineLvl w:val="0"/>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highlight w:val="none"/>
        </w:rPr>
        <w:br w:type="page"/>
      </w:r>
      <w:bookmarkStart w:id="9" w:name="_Toc14576"/>
      <w:bookmarkStart w:id="10" w:name="_Toc30464"/>
    </w:p>
    <w:p w14:paraId="76855509">
      <w:pPr>
        <w:pStyle w:val="2"/>
        <w:pageBreakBefore w:val="0"/>
        <w:wordWrap/>
        <w:topLinePunct w:val="0"/>
        <w:bidi w:val="0"/>
        <w:adjustRightInd w:val="0"/>
        <w:spacing w:line="360" w:lineRule="auto"/>
        <w:ind w:left="0"/>
        <w:textAlignment w:val="auto"/>
        <w:outlineLvl w:val="0"/>
        <w:rPr>
          <w:rFonts w:hint="eastAsia" w:ascii="宋体" w:hAnsi="宋体" w:eastAsia="宋体" w:cs="宋体"/>
          <w:color w:val="auto"/>
          <w:sz w:val="32"/>
          <w:szCs w:val="32"/>
          <w:highlight w:val="none"/>
          <w:u w:val="single"/>
        </w:rPr>
      </w:pPr>
      <w:bookmarkStart w:id="11" w:name="_Toc18822"/>
      <w:r>
        <w:rPr>
          <w:rFonts w:hint="eastAsia" w:ascii="宋体" w:hAnsi="宋体" w:eastAsia="宋体" w:cs="宋体"/>
          <w:color w:val="auto"/>
          <w:kern w:val="2"/>
          <w:sz w:val="32"/>
          <w:szCs w:val="32"/>
          <w:highlight w:val="none"/>
        </w:rPr>
        <w:t>第一篇  竞争性比选</w:t>
      </w:r>
      <w:bookmarkEnd w:id="0"/>
      <w:bookmarkEnd w:id="1"/>
      <w:bookmarkEnd w:id="2"/>
      <w:bookmarkEnd w:id="3"/>
      <w:bookmarkEnd w:id="4"/>
      <w:bookmarkEnd w:id="5"/>
      <w:r>
        <w:rPr>
          <w:rFonts w:hint="eastAsia" w:ascii="宋体" w:hAnsi="宋体" w:eastAsia="宋体" w:cs="宋体"/>
          <w:color w:val="auto"/>
          <w:kern w:val="2"/>
          <w:sz w:val="32"/>
          <w:szCs w:val="32"/>
          <w:highlight w:val="none"/>
        </w:rPr>
        <w:t>公告</w:t>
      </w:r>
      <w:bookmarkEnd w:id="9"/>
      <w:bookmarkEnd w:id="10"/>
      <w:bookmarkEnd w:id="11"/>
    </w:p>
    <w:p w14:paraId="3F46222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重庆瑞盛工程咨询有限公司</w:t>
      </w:r>
      <w:r>
        <w:rPr>
          <w:rFonts w:hint="eastAsia" w:ascii="宋体" w:hAnsi="宋体" w:eastAsia="宋体" w:cs="宋体"/>
          <w:color w:val="auto"/>
          <w:sz w:val="24"/>
          <w:szCs w:val="24"/>
          <w:highlight w:val="none"/>
        </w:rPr>
        <w:t>（以下简称：采购代理机构）受</w:t>
      </w:r>
      <w:r>
        <w:rPr>
          <w:rFonts w:hint="eastAsia" w:ascii="宋体" w:hAnsi="宋体" w:cs="宋体"/>
          <w:color w:val="auto"/>
          <w:sz w:val="24"/>
          <w:szCs w:val="24"/>
          <w:highlight w:val="none"/>
          <w:u w:val="single"/>
          <w:lang w:eastAsia="zh-CN"/>
        </w:rPr>
        <w:t>重庆市大渡口区文化和旅游发展委员会</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重庆抗战兵器工业旧址群保护利用项目（一期）监理服务</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u w:val="single"/>
        </w:rPr>
        <w:t>公开竞争性比选</w:t>
      </w:r>
      <w:r>
        <w:rPr>
          <w:rFonts w:hint="eastAsia" w:ascii="宋体" w:hAnsi="宋体" w:eastAsia="宋体" w:cs="宋体"/>
          <w:color w:val="auto"/>
          <w:sz w:val="24"/>
          <w:szCs w:val="24"/>
          <w:highlight w:val="none"/>
        </w:rPr>
        <w:t>，欢迎有资格的供应商前来参加竞标。</w:t>
      </w:r>
    </w:p>
    <w:p w14:paraId="19A61E4A">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12" w:name="_Toc313893526"/>
      <w:bookmarkStart w:id="13" w:name="_Toc7758"/>
      <w:bookmarkStart w:id="14" w:name="_Toc317775175"/>
      <w:bookmarkStart w:id="15" w:name="_Toc18246"/>
      <w:bookmarkStart w:id="16" w:name="_Toc65660330"/>
      <w:bookmarkStart w:id="17" w:name="_Toc106034621"/>
      <w:r>
        <w:rPr>
          <w:rFonts w:hint="eastAsia" w:ascii="宋体" w:hAnsi="宋体" w:eastAsia="宋体" w:cs="宋体"/>
          <w:b/>
          <w:bCs/>
          <w:color w:val="auto"/>
          <w:sz w:val="24"/>
          <w:szCs w:val="24"/>
          <w:highlight w:val="none"/>
        </w:rPr>
        <w:t>一、竞争性比选内容</w:t>
      </w:r>
      <w:bookmarkEnd w:id="12"/>
      <w:bookmarkEnd w:id="13"/>
      <w:bookmarkEnd w:id="14"/>
      <w:bookmarkEnd w:id="15"/>
      <w:bookmarkEnd w:id="16"/>
      <w:bookmarkEnd w:id="17"/>
    </w:p>
    <w:tbl>
      <w:tblPr>
        <w:tblStyle w:val="6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2329"/>
        <w:gridCol w:w="2027"/>
        <w:gridCol w:w="1332"/>
        <w:gridCol w:w="1332"/>
      </w:tblGrid>
      <w:tr w14:paraId="21D0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53" w:type="pct"/>
            <w:tcBorders>
              <w:top w:val="single" w:color="auto" w:sz="4" w:space="0"/>
              <w:left w:val="single" w:color="auto" w:sz="4" w:space="0"/>
              <w:right w:val="single" w:color="auto" w:sz="4" w:space="0"/>
            </w:tcBorders>
            <w:vAlign w:val="center"/>
          </w:tcPr>
          <w:p w14:paraId="280F7F7E">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210" w:type="pct"/>
            <w:tcBorders>
              <w:top w:val="single" w:color="auto" w:sz="4" w:space="0"/>
              <w:left w:val="single" w:color="auto" w:sz="4" w:space="0"/>
              <w:right w:val="single" w:color="auto" w:sz="4" w:space="0"/>
            </w:tcBorders>
            <w:vAlign w:val="center"/>
          </w:tcPr>
          <w:p w14:paraId="3542182B">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val="en-US" w:eastAsia="zh-CN"/>
              </w:rPr>
              <w:t>暂定监理费最高限价</w:t>
            </w:r>
            <w:r>
              <w:rPr>
                <w:rFonts w:hint="eastAsia" w:ascii="宋体" w:hAnsi="宋体" w:eastAsia="宋体" w:cs="宋体"/>
                <w:b/>
                <w:bCs/>
                <w:color w:val="auto"/>
                <w:kern w:val="0"/>
                <w:sz w:val="21"/>
                <w:szCs w:val="24"/>
                <w:highlight w:val="none"/>
              </w:rPr>
              <w:t>（</w:t>
            </w:r>
            <w:r>
              <w:rPr>
                <w:rFonts w:hint="eastAsia" w:ascii="宋体" w:hAnsi="宋体" w:cs="宋体"/>
                <w:b/>
                <w:bCs/>
                <w:color w:val="auto"/>
                <w:kern w:val="0"/>
                <w:sz w:val="21"/>
                <w:szCs w:val="24"/>
                <w:highlight w:val="none"/>
                <w:lang w:eastAsia="zh-CN"/>
              </w:rPr>
              <w:t>万</w:t>
            </w:r>
            <w:r>
              <w:rPr>
                <w:rFonts w:hint="eastAsia" w:ascii="宋体" w:hAnsi="宋体" w:cs="宋体"/>
                <w:b/>
                <w:bCs/>
                <w:color w:val="auto"/>
                <w:kern w:val="0"/>
                <w:sz w:val="21"/>
                <w:szCs w:val="24"/>
                <w:highlight w:val="none"/>
                <w:lang w:val="en-US" w:eastAsia="zh-CN"/>
              </w:rPr>
              <w:t>元</w:t>
            </w:r>
            <w:r>
              <w:rPr>
                <w:rFonts w:hint="eastAsia" w:ascii="宋体" w:hAnsi="宋体" w:eastAsia="宋体" w:cs="宋体"/>
                <w:b/>
                <w:bCs/>
                <w:color w:val="auto"/>
                <w:kern w:val="0"/>
                <w:sz w:val="21"/>
                <w:szCs w:val="24"/>
                <w:highlight w:val="none"/>
              </w:rPr>
              <w:t>）</w:t>
            </w:r>
          </w:p>
        </w:tc>
        <w:tc>
          <w:tcPr>
            <w:tcW w:w="1053" w:type="pct"/>
            <w:tcBorders>
              <w:top w:val="single" w:color="auto" w:sz="4" w:space="0"/>
              <w:left w:val="single" w:color="auto" w:sz="4" w:space="0"/>
              <w:right w:val="single" w:color="auto" w:sz="4" w:space="0"/>
            </w:tcBorders>
            <w:vAlign w:val="center"/>
          </w:tcPr>
          <w:p w14:paraId="7C21DD8C">
            <w:pPr>
              <w:pageBreakBefore w:val="0"/>
              <w:kinsoku w:val="0"/>
              <w:wordWrap/>
              <w:overflowPunct w:val="0"/>
              <w:topLinePunct w:val="0"/>
              <w:autoSpaceDE w:val="0"/>
              <w:autoSpaceDN w:val="0"/>
              <w:bidi w:val="0"/>
              <w:adjustRightInd w:val="0"/>
              <w:snapToGrid w:val="0"/>
              <w:spacing w:line="360" w:lineRule="auto"/>
              <w:jc w:val="center"/>
              <w:textAlignment w:val="auto"/>
              <w:rPr>
                <w:rFonts w:hint="default" w:ascii="宋体" w:hAnsi="宋体" w:eastAsia="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val="en-US" w:eastAsia="zh-CN"/>
              </w:rPr>
              <w:t>固定费率最高限价（%）</w:t>
            </w:r>
          </w:p>
        </w:tc>
        <w:tc>
          <w:tcPr>
            <w:tcW w:w="1331" w:type="dxa"/>
            <w:tcBorders>
              <w:top w:val="single" w:color="auto" w:sz="4" w:space="0"/>
              <w:left w:val="single" w:color="auto" w:sz="4" w:space="0"/>
              <w:right w:val="single" w:color="auto" w:sz="4" w:space="0"/>
            </w:tcBorders>
            <w:vAlign w:val="center"/>
          </w:tcPr>
          <w:p w14:paraId="683428E3">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rPr>
              <w:t>成交供应商数量（名）</w:t>
            </w:r>
          </w:p>
        </w:tc>
        <w:tc>
          <w:tcPr>
            <w:tcW w:w="1331" w:type="dxa"/>
            <w:tcBorders>
              <w:top w:val="single" w:color="auto" w:sz="4" w:space="0"/>
              <w:left w:val="single" w:color="auto" w:sz="4" w:space="0"/>
              <w:right w:val="single" w:color="auto" w:sz="4" w:space="0"/>
            </w:tcBorders>
            <w:vAlign w:val="center"/>
          </w:tcPr>
          <w:p w14:paraId="136A8857">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备注</w:t>
            </w:r>
          </w:p>
        </w:tc>
      </w:tr>
      <w:tr w14:paraId="51F4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53" w:type="pct"/>
            <w:tcBorders>
              <w:top w:val="single" w:color="auto" w:sz="4" w:space="0"/>
              <w:left w:val="single" w:color="auto" w:sz="4" w:space="0"/>
              <w:bottom w:val="single" w:color="auto" w:sz="4" w:space="0"/>
              <w:right w:val="single" w:color="auto" w:sz="4" w:space="0"/>
            </w:tcBorders>
            <w:vAlign w:val="center"/>
          </w:tcPr>
          <w:p w14:paraId="0960FF42">
            <w:pPr>
              <w:pageBreakBefore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eastAsia="zh-CN"/>
              </w:rPr>
            </w:pPr>
            <w:bookmarkStart w:id="18" w:name="_Hlk344477914"/>
            <w:r>
              <w:rPr>
                <w:rFonts w:hint="eastAsia" w:ascii="宋体" w:hAnsi="宋体" w:cs="宋体"/>
                <w:color w:val="auto"/>
                <w:kern w:val="2"/>
                <w:sz w:val="24"/>
                <w:szCs w:val="24"/>
                <w:highlight w:val="none"/>
                <w:lang w:eastAsia="zh-CN"/>
              </w:rPr>
              <w:t>重庆抗战兵器工业旧址群保护利用项目（一期）监理服务</w:t>
            </w:r>
          </w:p>
        </w:tc>
        <w:tc>
          <w:tcPr>
            <w:tcW w:w="1210" w:type="pct"/>
            <w:tcBorders>
              <w:top w:val="single" w:color="auto" w:sz="4" w:space="0"/>
              <w:left w:val="single" w:color="auto" w:sz="4" w:space="0"/>
              <w:bottom w:val="single" w:color="auto" w:sz="4" w:space="0"/>
              <w:right w:val="single" w:color="auto" w:sz="4" w:space="0"/>
            </w:tcBorders>
            <w:vAlign w:val="center"/>
          </w:tcPr>
          <w:p w14:paraId="0CE6C6CD">
            <w:pPr>
              <w:pageBreakBefore w:val="0"/>
              <w:kinsoku w:val="0"/>
              <w:wordWrap/>
              <w:overflowPunct w:val="0"/>
              <w:topLinePunct w:val="0"/>
              <w:autoSpaceDE w:val="0"/>
              <w:autoSpaceDN w:val="0"/>
              <w:bidi w:val="0"/>
              <w:adjustRightInd w:val="0"/>
              <w:snapToGrid w:val="0"/>
              <w:spacing w:line="360" w:lineRule="auto"/>
              <w:jc w:val="center"/>
              <w:textAlignment w:val="auto"/>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336030.00</w:t>
            </w:r>
          </w:p>
        </w:tc>
        <w:tc>
          <w:tcPr>
            <w:tcW w:w="1053" w:type="pct"/>
            <w:tcBorders>
              <w:top w:val="single" w:color="auto" w:sz="4" w:space="0"/>
              <w:left w:val="single" w:color="auto" w:sz="4" w:space="0"/>
              <w:bottom w:val="single" w:color="auto" w:sz="4" w:space="0"/>
              <w:right w:val="single" w:color="auto" w:sz="4" w:space="0"/>
            </w:tcBorders>
            <w:vAlign w:val="center"/>
          </w:tcPr>
          <w:p w14:paraId="04737AA5">
            <w:pPr>
              <w:pageBreakBefore w:val="0"/>
              <w:kinsoku w:val="0"/>
              <w:wordWrap/>
              <w:overflowPunct w:val="0"/>
              <w:topLinePunct w:val="0"/>
              <w:autoSpaceDE w:val="0"/>
              <w:autoSpaceDN w:val="0"/>
              <w:bidi w:val="0"/>
              <w:adjustRightInd w:val="0"/>
              <w:snapToGrid w:val="0"/>
              <w:spacing w:line="360" w:lineRule="auto"/>
              <w:jc w:val="center"/>
              <w:textAlignment w:val="auto"/>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100</w:t>
            </w:r>
          </w:p>
        </w:tc>
        <w:tc>
          <w:tcPr>
            <w:tcW w:w="1331" w:type="dxa"/>
            <w:tcBorders>
              <w:top w:val="single" w:color="auto" w:sz="4" w:space="0"/>
              <w:left w:val="single" w:color="auto" w:sz="4" w:space="0"/>
              <w:bottom w:val="single" w:color="auto" w:sz="4" w:space="0"/>
              <w:right w:val="single" w:color="auto" w:sz="4" w:space="0"/>
            </w:tcBorders>
            <w:vAlign w:val="center"/>
          </w:tcPr>
          <w:p w14:paraId="0F938E31">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1</w:t>
            </w:r>
          </w:p>
        </w:tc>
        <w:tc>
          <w:tcPr>
            <w:tcW w:w="1331" w:type="dxa"/>
            <w:tcBorders>
              <w:top w:val="single" w:color="auto" w:sz="4" w:space="0"/>
              <w:left w:val="single" w:color="auto" w:sz="4" w:space="0"/>
              <w:bottom w:val="single" w:color="auto" w:sz="4" w:space="0"/>
              <w:right w:val="single" w:color="auto" w:sz="4" w:space="0"/>
            </w:tcBorders>
            <w:vAlign w:val="center"/>
          </w:tcPr>
          <w:p w14:paraId="0A5F5376">
            <w:pPr>
              <w:pageBreakBefore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b w:val="0"/>
                <w:color w:val="auto"/>
                <w:sz w:val="24"/>
                <w:szCs w:val="24"/>
                <w:highlight w:val="none"/>
              </w:rPr>
            </w:pPr>
          </w:p>
        </w:tc>
      </w:tr>
      <w:bookmarkEnd w:id="18"/>
    </w:tbl>
    <w:p w14:paraId="0BC62590">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19" w:name="_Toc27028"/>
      <w:bookmarkStart w:id="20" w:name="_Toc106034622"/>
      <w:bookmarkStart w:id="21" w:name="_Toc3256"/>
      <w:bookmarkStart w:id="22" w:name="_Toc65660331"/>
      <w:bookmarkStart w:id="23" w:name="_Toc373860293"/>
      <w:bookmarkStart w:id="24" w:name="_Toc317775178"/>
      <w:r>
        <w:rPr>
          <w:rFonts w:hint="eastAsia" w:ascii="宋体" w:hAnsi="宋体" w:eastAsia="宋体" w:cs="宋体"/>
          <w:b/>
          <w:bCs/>
          <w:color w:val="auto"/>
          <w:sz w:val="24"/>
          <w:szCs w:val="24"/>
          <w:highlight w:val="none"/>
        </w:rPr>
        <w:t>二、资金来源</w:t>
      </w:r>
      <w:bookmarkEnd w:id="19"/>
      <w:bookmarkEnd w:id="20"/>
      <w:bookmarkEnd w:id="21"/>
      <w:bookmarkEnd w:id="22"/>
    </w:p>
    <w:p w14:paraId="7808139A">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bookmarkStart w:id="25" w:name="_Toc64731996"/>
      <w:bookmarkStart w:id="26" w:name="_Toc18548"/>
      <w:bookmarkStart w:id="27" w:name="_Toc65660332"/>
      <w:bookmarkStart w:id="28" w:name="_Toc106034623"/>
      <w:bookmarkStart w:id="29" w:name="_Toc13541"/>
      <w:r>
        <w:rPr>
          <w:rFonts w:hint="eastAsia" w:ascii="宋体" w:hAnsi="宋体" w:eastAsia="宋体" w:cs="宋体"/>
          <w:color w:val="auto"/>
          <w:sz w:val="24"/>
          <w:szCs w:val="24"/>
          <w:highlight w:val="none"/>
        </w:rPr>
        <w:t>争取中央资金、地方财政资金及自有资金</w:t>
      </w:r>
      <w:r>
        <w:rPr>
          <w:rFonts w:hint="eastAsia" w:ascii="宋体" w:hAnsi="宋体" w:eastAsia="宋体" w:cs="宋体"/>
          <w:color w:val="auto"/>
          <w:sz w:val="24"/>
          <w:szCs w:val="24"/>
          <w:highlight w:val="none"/>
          <w:lang w:eastAsia="zh-CN"/>
        </w:rPr>
        <w:t>。</w:t>
      </w:r>
    </w:p>
    <w:p w14:paraId="441DF1B0">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三、供应商资格条件</w:t>
      </w:r>
      <w:bookmarkEnd w:id="25"/>
      <w:bookmarkEnd w:id="26"/>
      <w:bookmarkEnd w:id="27"/>
      <w:bookmarkEnd w:id="28"/>
      <w:bookmarkEnd w:id="29"/>
    </w:p>
    <w:p w14:paraId="139DE610">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（一）基本资格条件</w:t>
      </w:r>
    </w:p>
    <w:p w14:paraId="5672BD8F">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5183D29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00099FE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0F2B758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7F5D028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061ECD2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0CC9C352">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color w:val="auto"/>
          <w:sz w:val="24"/>
          <w:szCs w:val="24"/>
          <w:highlight w:val="none"/>
          <w:lang w:val="en-US" w:eastAsia="zh-CN"/>
        </w:rPr>
        <w:t>无。</w:t>
      </w:r>
    </w:p>
    <w:p w14:paraId="4E3AC804">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（三）特定资格条件：</w:t>
      </w:r>
      <w:r>
        <w:rPr>
          <w:rFonts w:hint="eastAsia" w:ascii="宋体" w:hAnsi="宋体" w:eastAsia="宋体" w:cs="宋体"/>
          <w:color w:val="auto"/>
          <w:kern w:val="2"/>
          <w:sz w:val="24"/>
          <w:szCs w:val="24"/>
          <w:highlight w:val="none"/>
          <w:lang w:val="en-US" w:eastAsia="zh-CN" w:bidi="ar-SA"/>
        </w:rPr>
        <w:t>供应商须具备文物主管部门颁发的文物保护工程监理甲级资质。（提供有效的资质复印件并加盖单位公章）</w:t>
      </w:r>
    </w:p>
    <w:p w14:paraId="2595580F">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outlineLvl w:val="1"/>
        <w:rPr>
          <w:rFonts w:hint="eastAsia" w:ascii="宋体" w:hAnsi="宋体" w:eastAsia="宋体" w:cs="宋体"/>
          <w:b/>
          <w:bCs/>
          <w:color w:val="auto"/>
          <w:sz w:val="24"/>
          <w:szCs w:val="24"/>
          <w:highlight w:val="none"/>
        </w:rPr>
      </w:pPr>
      <w:bookmarkStart w:id="30" w:name="_Toc65660333"/>
      <w:bookmarkStart w:id="31" w:name="_Toc106034624"/>
      <w:bookmarkStart w:id="32" w:name="_Toc11908"/>
      <w:bookmarkStart w:id="33" w:name="_Toc1386"/>
      <w:r>
        <w:rPr>
          <w:rFonts w:hint="eastAsia" w:ascii="宋体" w:hAnsi="宋体" w:eastAsia="宋体" w:cs="宋体"/>
          <w:b w:val="0"/>
          <w:bCs w:val="0"/>
          <w:color w:val="auto"/>
          <w:kern w:val="2"/>
          <w:sz w:val="24"/>
          <w:szCs w:val="24"/>
          <w:highlight w:val="none"/>
          <w:lang w:val="en-US" w:eastAsia="zh-CN" w:bidi="ar"/>
        </w:rPr>
        <w:t xml:space="preserve"> </w:t>
      </w:r>
      <w:r>
        <w:rPr>
          <w:rFonts w:hint="eastAsia" w:ascii="宋体" w:hAnsi="宋体" w:eastAsia="宋体" w:cs="宋体"/>
          <w:b/>
          <w:bCs/>
          <w:color w:val="auto"/>
          <w:sz w:val="24"/>
          <w:szCs w:val="24"/>
          <w:highlight w:val="none"/>
        </w:rPr>
        <w:t>四、竞标报名及开标有关说明</w:t>
      </w:r>
      <w:bookmarkEnd w:id="23"/>
      <w:bookmarkEnd w:id="30"/>
      <w:bookmarkEnd w:id="31"/>
      <w:bookmarkEnd w:id="32"/>
      <w:bookmarkEnd w:id="33"/>
    </w:p>
    <w:bookmarkEnd w:id="24"/>
    <w:p w14:paraId="16186B1C">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bookmarkStart w:id="34" w:name="_Toc106034625"/>
      <w:bookmarkStart w:id="35" w:name="_Toc521053053"/>
      <w:bookmarkStart w:id="36" w:name="_Toc11956"/>
      <w:bookmarkStart w:id="37" w:name="_Toc525047161"/>
      <w:bookmarkStart w:id="38" w:name="_Toc65660334"/>
      <w:bookmarkStart w:id="39" w:name="_Toc373860294"/>
      <w:bookmarkStart w:id="40" w:name="_Toc6178"/>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）凡有意参加比选的供应商，请在行采家（https://www.gec123.com）上下载本项目竞争性比选采购文件以及图纸、澄清等比选前公布的所有项目资料，无论供应商下载与否，均视为已知晓所有比选实质性要求内容。</w:t>
      </w:r>
    </w:p>
    <w:p w14:paraId="1AF131EA">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 比选文件公告期限：自比选公告发布之日起三个工作日。</w:t>
      </w:r>
    </w:p>
    <w:bookmarkEnd w:id="34"/>
    <w:bookmarkEnd w:id="35"/>
    <w:bookmarkEnd w:id="36"/>
    <w:bookmarkEnd w:id="37"/>
    <w:bookmarkEnd w:id="38"/>
    <w:bookmarkEnd w:id="39"/>
    <w:bookmarkEnd w:id="40"/>
    <w:p w14:paraId="73D0DB2A">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bookmarkStart w:id="41" w:name="_Toc65660335"/>
      <w:bookmarkStart w:id="42" w:name="_Toc106034626"/>
      <w:bookmarkStart w:id="43" w:name="_Toc525047162"/>
      <w:bookmarkStart w:id="44" w:name="_Toc4355"/>
      <w:bookmarkStart w:id="45" w:name="_Toc2945"/>
      <w:bookmarkStart w:id="46" w:name="_Toc521053054"/>
      <w:bookmarkStart w:id="47" w:name="_Toc479668114"/>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）竞争性</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获取</w:t>
      </w:r>
      <w:r>
        <w:rPr>
          <w:rFonts w:hint="eastAsia" w:ascii="宋体" w:hAnsi="宋体" w:eastAsia="宋体" w:cs="宋体"/>
          <w:color w:val="auto"/>
          <w:sz w:val="24"/>
          <w:szCs w:val="24"/>
          <w:highlight w:val="none"/>
        </w:rPr>
        <w:t xml:space="preserve">期限： </w:t>
      </w:r>
    </w:p>
    <w:p w14:paraId="3D64F0D3">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获取日</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17时00分</w:t>
      </w:r>
      <w:r>
        <w:rPr>
          <w:rFonts w:hint="eastAsia" w:ascii="宋体" w:hAnsi="宋体" w:eastAsia="宋体" w:cs="宋体"/>
          <w:color w:val="auto"/>
          <w:sz w:val="24"/>
          <w:szCs w:val="24"/>
          <w:highlight w:val="none"/>
        </w:rPr>
        <w:t>。</w:t>
      </w:r>
    </w:p>
    <w:p w14:paraId="443E967E">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报名</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"mailto:凡有意参加磋商的供应商，在竞争性磋商文件获取期内将《领取登记表》（加盖供应商公章）扫描后发送至852312468@qq.com（邮箱）。"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供应商将《报名登记表》（格式详见附件1）填写完整加盖供应商公章扫描</w:t>
      </w:r>
      <w:r>
        <w:rPr>
          <w:rFonts w:hint="eastAsia" w:ascii="宋体" w:hAnsi="宋体" w:cs="宋体"/>
          <w:b/>
          <w:bCs/>
          <w:color w:val="auto"/>
          <w:sz w:val="24"/>
          <w:szCs w:val="24"/>
          <w:highlight w:val="none"/>
          <w:lang w:val="en-US" w:eastAsia="zh-CN"/>
        </w:rPr>
        <w:t>并命名单位名称+项目名称</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发送至指定邮箱</w:t>
      </w:r>
      <w:r>
        <w:rPr>
          <w:rFonts w:hint="eastAsia" w:ascii="宋体" w:hAnsi="宋体" w:eastAsia="宋体" w:cs="宋体"/>
          <w:color w:val="auto"/>
          <w:sz w:val="24"/>
          <w:szCs w:val="24"/>
          <w:highlight w:val="none"/>
        </w:rPr>
        <w:t>（juyiyi493090@foxmail.com）</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end"/>
      </w:r>
    </w:p>
    <w:p w14:paraId="6DCDF455">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3.竞争性比选文件资料费：</w:t>
      </w:r>
      <w:r>
        <w:rPr>
          <w:rFonts w:hint="eastAsia" w:ascii="宋体" w:hAnsi="宋体" w:cs="宋体"/>
          <w:color w:val="auto"/>
          <w:sz w:val="24"/>
          <w:szCs w:val="24"/>
          <w:highlight w:val="none"/>
          <w:lang w:val="en-US" w:eastAsia="zh-CN"/>
        </w:rPr>
        <w:t>300</w:t>
      </w:r>
      <w:r>
        <w:rPr>
          <w:rFonts w:hint="eastAsia" w:ascii="宋体" w:hAnsi="宋体" w:eastAsia="宋体" w:cs="宋体"/>
          <w:color w:val="auto"/>
          <w:sz w:val="24"/>
          <w:szCs w:val="24"/>
          <w:highlight w:val="none"/>
          <w:lang w:val="en-US" w:eastAsia="zh-CN"/>
        </w:rPr>
        <w:t>元/份。</w:t>
      </w:r>
    </w:p>
    <w:p w14:paraId="31E9A8C7">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文件要求，在竞争性</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获取日</w:t>
      </w:r>
      <w:r>
        <w:rPr>
          <w:rFonts w:hint="eastAsia" w:ascii="宋体" w:hAnsi="宋体" w:eastAsia="宋体" w:cs="宋体"/>
          <w:color w:val="auto"/>
          <w:sz w:val="24"/>
          <w:szCs w:val="24"/>
          <w:highlight w:val="none"/>
        </w:rPr>
        <w:t>期内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完成了报名</w:t>
      </w:r>
      <w:r>
        <w:rPr>
          <w:rFonts w:hint="eastAsia" w:ascii="宋体" w:hAnsi="宋体" w:cs="宋体"/>
          <w:color w:val="auto"/>
          <w:sz w:val="24"/>
          <w:szCs w:val="24"/>
          <w:highlight w:val="none"/>
          <w:lang w:val="en-US" w:eastAsia="zh-CN"/>
        </w:rPr>
        <w:t>并缴纳了文件费</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，其响应文件才被接收。</w:t>
      </w:r>
    </w:p>
    <w:p w14:paraId="343E722B">
      <w:pPr>
        <w:pageBreakBefore w:val="0"/>
        <w:kinsoku/>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）递交竞标文件地点：</w:t>
      </w:r>
      <w:r>
        <w:rPr>
          <w:rFonts w:hint="eastAsia" w:ascii="宋体" w:hAnsi="宋体" w:cs="宋体"/>
          <w:color w:val="auto"/>
          <w:sz w:val="24"/>
          <w:szCs w:val="24"/>
          <w:highlight w:val="none"/>
          <w:lang w:val="en-US" w:eastAsia="zh-CN"/>
        </w:rPr>
        <w:t>重庆市渝北区中渝都会首站4栋511</w:t>
      </w:r>
    </w:p>
    <w:p w14:paraId="70261804">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竞标文件递交</w:t>
      </w:r>
      <w:r>
        <w:rPr>
          <w:rFonts w:hint="eastAsia" w:ascii="宋体" w:hAnsi="宋体" w:eastAsia="宋体" w:cs="宋体"/>
          <w:color w:val="auto"/>
          <w:sz w:val="24"/>
          <w:szCs w:val="24"/>
          <w:highlight w:val="none"/>
          <w:lang w:val="en-US" w:eastAsia="zh-CN"/>
        </w:rPr>
        <w:t>开始</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p>
    <w:p w14:paraId="77BE0C8E">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）竞标文件递交截止时间：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p>
    <w:p w14:paraId="71DFEF3D">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rPr>
        <w:t>开始时间：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p>
    <w:p w14:paraId="0F4FA50D">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bookmarkEnd w:id="41"/>
      <w:bookmarkEnd w:id="42"/>
      <w:bookmarkEnd w:id="43"/>
      <w:bookmarkEnd w:id="44"/>
      <w:bookmarkEnd w:id="45"/>
      <w:bookmarkEnd w:id="46"/>
      <w:bookmarkEnd w:id="47"/>
      <w:bookmarkStart w:id="48" w:name="_Toc521053055"/>
      <w:bookmarkStart w:id="49" w:name="_Toc16269"/>
      <w:bookmarkStart w:id="50" w:name="_Toc106034627"/>
      <w:bookmarkStart w:id="51" w:name="_Toc6563"/>
      <w:bookmarkStart w:id="52" w:name="_Toc65660336"/>
      <w:bookmarkStart w:id="53" w:name="_Toc525047163"/>
      <w:r>
        <w:rPr>
          <w:rFonts w:hint="eastAsia" w:ascii="宋体" w:hAnsi="宋体" w:eastAsia="宋体" w:cs="宋体"/>
          <w:b/>
          <w:bCs/>
          <w:color w:val="auto"/>
          <w:sz w:val="24"/>
          <w:szCs w:val="24"/>
          <w:highlight w:val="none"/>
        </w:rPr>
        <w:t>其它有关规定</w:t>
      </w:r>
      <w:bookmarkEnd w:id="48"/>
      <w:bookmarkEnd w:id="49"/>
      <w:bookmarkEnd w:id="50"/>
      <w:bookmarkEnd w:id="51"/>
      <w:bookmarkEnd w:id="52"/>
      <w:bookmarkEnd w:id="53"/>
    </w:p>
    <w:p w14:paraId="4C8D20D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（一）单位负责人为同一人或者存在直接控股、管理关系的不同供应商，不得参加同一合同项（包）下的采购活动，否则均为无效响应。</w:t>
      </w:r>
    </w:p>
    <w:p w14:paraId="0D065BB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（二）为采购项目提供整体设计、规范编制或者项目管理、检测等服务的供应商，不得再参加该采购项目的其他采购活动。</w:t>
      </w:r>
    </w:p>
    <w:p w14:paraId="0F48AC4D">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平台（http://www.gec123.com）网上发布，请各供应商注意下载或到采购代理机构处领取；无论供应商下载或领取与否，均视同供应商已知晓本项目澄清文件（如果有）的内容。</w:t>
      </w:r>
    </w:p>
    <w:p w14:paraId="6328C96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7CDD223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（五）比选费用：无论比选结果如何，供应商参与本项目比选的所有费用均应由供应商自行承担。</w:t>
      </w:r>
    </w:p>
    <w:p w14:paraId="279F1E37">
      <w:pPr>
        <w:pStyle w:val="3"/>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color w:val="auto"/>
          <w:sz w:val="24"/>
          <w:szCs w:val="24"/>
          <w:highlight w:val="none"/>
        </w:rPr>
        <w:t>本项目不接受联合体，否则按无效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14:paraId="0D0F40F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
          <w:color w:val="auto"/>
          <w:sz w:val="24"/>
          <w:szCs w:val="24"/>
          <w:highlight w:val="none"/>
        </w:rPr>
        <w:t>本项目不接受分包，否则按无效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14:paraId="62AEBFB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w:t>
      </w:r>
      <w:r>
        <w:rPr>
          <w:rFonts w:hint="eastAsia" w:ascii="宋体" w:hAnsi="宋体" w:eastAsia="宋体" w:cs="宋体"/>
          <w:color w:val="auto"/>
          <w:sz w:val="24"/>
          <w:szCs w:val="24"/>
          <w:highlight w:val="none"/>
          <w:lang w:val="en-US" w:eastAsia="zh-CN"/>
        </w:rPr>
        <w:t>不得</w:t>
      </w: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val="en-US" w:eastAsia="zh-CN"/>
        </w:rPr>
        <w:t>本次竞争性比选</w:t>
      </w:r>
      <w:r>
        <w:rPr>
          <w:rFonts w:hint="eastAsia" w:ascii="宋体" w:hAnsi="宋体" w:eastAsia="宋体" w:cs="宋体"/>
          <w:color w:val="auto"/>
          <w:sz w:val="24"/>
          <w:szCs w:val="24"/>
          <w:highlight w:val="none"/>
        </w:rPr>
        <w:t>采购活动。</w:t>
      </w:r>
    </w:p>
    <w:p w14:paraId="486A7F54">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highlight w:val="none"/>
        </w:rPr>
      </w:pPr>
      <w:bookmarkStart w:id="54" w:name="_Toc65660337"/>
      <w:bookmarkStart w:id="55" w:name="_Toc10415"/>
      <w:bookmarkStart w:id="56" w:name="_Toc106034628"/>
      <w:bookmarkStart w:id="57" w:name="_Toc1733"/>
      <w:bookmarkStart w:id="58" w:name="_Toc525047164"/>
      <w:bookmarkStart w:id="59" w:name="_Toc521053056"/>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、联系方式</w:t>
      </w:r>
      <w:bookmarkEnd w:id="54"/>
      <w:bookmarkEnd w:id="55"/>
      <w:bookmarkEnd w:id="56"/>
      <w:bookmarkEnd w:id="57"/>
      <w:bookmarkEnd w:id="58"/>
      <w:bookmarkEnd w:id="59"/>
    </w:p>
    <w:p w14:paraId="0DD2864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重庆市大渡口区文化和旅游发展委员会</w:t>
      </w:r>
      <w:r>
        <w:rPr>
          <w:rFonts w:hint="eastAsia" w:ascii="宋体" w:hAnsi="宋体" w:eastAsia="宋体" w:cs="宋体"/>
          <w:color w:val="auto"/>
          <w:sz w:val="24"/>
          <w:szCs w:val="24"/>
          <w:highlight w:val="none"/>
        </w:rPr>
        <w:t xml:space="preserve"> </w:t>
      </w:r>
    </w:p>
    <w:p w14:paraId="6C810FB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汤</w:t>
      </w:r>
      <w:r>
        <w:rPr>
          <w:rFonts w:hint="eastAsia" w:ascii="宋体" w:hAnsi="宋体" w:eastAsia="宋体" w:cs="宋体"/>
          <w:color w:val="auto"/>
          <w:sz w:val="24"/>
          <w:szCs w:val="24"/>
          <w:highlight w:val="none"/>
          <w:lang w:eastAsia="zh-CN"/>
        </w:rPr>
        <w:t>老师</w:t>
      </w:r>
    </w:p>
    <w:p w14:paraId="3787861F">
      <w:pPr>
        <w:pageBreakBefore w:val="0"/>
        <w:wordWrap/>
        <w:topLinePunct w:val="0"/>
        <w:bidi w:val="0"/>
        <w:adjustRightInd w:val="0"/>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电  话：13618229003</w:t>
      </w:r>
    </w:p>
    <w:p w14:paraId="6918519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rPr>
        <w:t>重庆市大渡口区跃进村街道李子林红楼</w:t>
      </w:r>
    </w:p>
    <w:p w14:paraId="47E4763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 采购代理机构：</w:t>
      </w:r>
      <w:r>
        <w:rPr>
          <w:rFonts w:hint="eastAsia" w:ascii="宋体" w:hAnsi="宋体" w:eastAsia="宋体" w:cs="宋体"/>
          <w:color w:val="auto"/>
          <w:sz w:val="24"/>
          <w:szCs w:val="24"/>
          <w:highlight w:val="none"/>
          <w:lang w:eastAsia="zh-CN"/>
        </w:rPr>
        <w:t>重庆瑞盛工程咨询有限公司</w:t>
      </w:r>
      <w:r>
        <w:rPr>
          <w:rFonts w:hint="eastAsia" w:ascii="宋体" w:hAnsi="宋体" w:eastAsia="宋体" w:cs="宋体"/>
          <w:color w:val="auto"/>
          <w:sz w:val="24"/>
          <w:szCs w:val="24"/>
          <w:highlight w:val="none"/>
        </w:rPr>
        <w:t xml:space="preserve"> </w:t>
      </w:r>
    </w:p>
    <w:p w14:paraId="6D3E2C3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吴老师 </w:t>
      </w:r>
    </w:p>
    <w:p w14:paraId="44B44FEC">
      <w:pPr>
        <w:pageBreakBefore w:val="0"/>
        <w:wordWrap/>
        <w:topLinePunct w:val="0"/>
        <w:bidi w:val="0"/>
        <w:adjustRightInd w:val="0"/>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18523003606</w:t>
      </w:r>
    </w:p>
    <w:p w14:paraId="00E6280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址：重庆市大渡口区钢花路1039号附33号2-1</w:t>
      </w:r>
    </w:p>
    <w:p w14:paraId="23835F6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3E1DC704">
      <w:pPr>
        <w:pStyle w:val="2"/>
        <w:keepNext/>
        <w:pageBreakBefore w:val="0"/>
        <w:widowControl w:val="0"/>
        <w:numPr>
          <w:ilvl w:val="0"/>
          <w:numId w:val="0"/>
        </w:numPr>
        <w:wordWrap/>
        <w:topLinePunct w:val="0"/>
        <w:bidi w:val="0"/>
        <w:adjustRightInd w:val="0"/>
        <w:snapToGrid w:val="0"/>
        <w:spacing w:line="360" w:lineRule="auto"/>
        <w:jc w:val="center"/>
        <w:textAlignment w:val="auto"/>
        <w:outlineLvl w:val="0"/>
        <w:rPr>
          <w:rFonts w:hint="eastAsia" w:ascii="宋体" w:hAnsi="宋体" w:eastAsia="宋体" w:cs="宋体"/>
          <w:color w:val="auto"/>
          <w:highlight w:val="none"/>
        </w:rPr>
      </w:pPr>
    </w:p>
    <w:p w14:paraId="0F00A11C">
      <w:pPr>
        <w:pageBreakBefore w:val="0"/>
        <w:wordWrap/>
        <w:topLinePunct w:val="0"/>
        <w:bidi w:val="0"/>
        <w:spacing w:line="360" w:lineRule="auto"/>
        <w:textAlignment w:val="auto"/>
        <w:rPr>
          <w:rFonts w:hint="eastAsia" w:ascii="宋体" w:hAnsi="宋体" w:eastAsia="宋体" w:cs="宋体"/>
          <w:color w:val="auto"/>
          <w:highlight w:val="none"/>
        </w:rPr>
      </w:pPr>
    </w:p>
    <w:p w14:paraId="6A551128">
      <w:pPr>
        <w:pStyle w:val="475"/>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highlight w:val="none"/>
        </w:rPr>
      </w:pPr>
      <w:bookmarkStart w:id="259" w:name="_GoBack"/>
      <w:bookmarkEnd w:id="259"/>
    </w:p>
    <w:p w14:paraId="30B57C08">
      <w:pPr>
        <w:pStyle w:val="475"/>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highlight w:val="none"/>
        </w:rPr>
      </w:pPr>
    </w:p>
    <w:p w14:paraId="4404CFE1">
      <w:pPr>
        <w:pStyle w:val="475"/>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highlight w:val="none"/>
        </w:rPr>
      </w:pPr>
    </w:p>
    <w:p w14:paraId="185BD2C4">
      <w:pPr>
        <w:pStyle w:val="475"/>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highlight w:val="none"/>
        </w:rPr>
      </w:pPr>
    </w:p>
    <w:p w14:paraId="2F874AB3">
      <w:pPr>
        <w:pStyle w:val="475"/>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highlight w:val="none"/>
        </w:rPr>
      </w:pPr>
    </w:p>
    <w:p w14:paraId="377E7762">
      <w:pPr>
        <w:pStyle w:val="475"/>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highlight w:val="none"/>
        </w:rPr>
      </w:pPr>
    </w:p>
    <w:p w14:paraId="58C21F52">
      <w:pPr>
        <w:pStyle w:val="475"/>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highlight w:val="none"/>
        </w:rPr>
      </w:pPr>
    </w:p>
    <w:p w14:paraId="1DF6BD74">
      <w:pPr>
        <w:pStyle w:val="475"/>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highlight w:val="none"/>
        </w:rPr>
      </w:pPr>
    </w:p>
    <w:p w14:paraId="52AFB106">
      <w:pPr>
        <w:pStyle w:val="475"/>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highlight w:val="none"/>
        </w:rPr>
      </w:pPr>
    </w:p>
    <w:p w14:paraId="1D71E47B">
      <w:pPr>
        <w:pStyle w:val="475"/>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highlight w:val="none"/>
        </w:rPr>
      </w:pPr>
    </w:p>
    <w:p w14:paraId="773E131F">
      <w:pPr>
        <w:pStyle w:val="475"/>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highlight w:val="none"/>
        </w:rPr>
      </w:pPr>
    </w:p>
    <w:p w14:paraId="4A51666A">
      <w:pPr>
        <w:pStyle w:val="475"/>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highlight w:val="none"/>
        </w:rPr>
      </w:pPr>
    </w:p>
    <w:p w14:paraId="3273F30F">
      <w:pPr>
        <w:pStyle w:val="475"/>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highlight w:val="none"/>
        </w:rPr>
      </w:pPr>
    </w:p>
    <w:p w14:paraId="498AA247">
      <w:pPr>
        <w:rPr>
          <w:rFonts w:hint="eastAsia" w:ascii="宋体" w:hAnsi="宋体" w:eastAsia="宋体" w:cs="宋体"/>
          <w:color w:val="auto"/>
          <w:sz w:val="24"/>
          <w:szCs w:val="24"/>
          <w:highlight w:val="none"/>
        </w:rPr>
      </w:pPr>
    </w:p>
    <w:p w14:paraId="130717B0">
      <w:pPr>
        <w:pStyle w:val="38"/>
        <w:rPr>
          <w:rFonts w:hint="eastAsia" w:ascii="宋体" w:hAnsi="宋体" w:eastAsia="宋体" w:cs="宋体"/>
          <w:color w:val="auto"/>
          <w:sz w:val="24"/>
          <w:szCs w:val="24"/>
          <w:highlight w:val="none"/>
        </w:rPr>
      </w:pPr>
    </w:p>
    <w:p w14:paraId="5F94D434">
      <w:pPr>
        <w:pStyle w:val="39"/>
        <w:rPr>
          <w:rFonts w:hint="eastAsia" w:ascii="宋体" w:hAnsi="宋体" w:eastAsia="宋体" w:cs="宋体"/>
          <w:color w:val="auto"/>
          <w:sz w:val="24"/>
          <w:szCs w:val="24"/>
          <w:highlight w:val="none"/>
        </w:rPr>
      </w:pPr>
    </w:p>
    <w:p w14:paraId="1A25AFF2">
      <w:pPr>
        <w:rPr>
          <w:rFonts w:hint="eastAsia"/>
          <w:color w:val="auto"/>
          <w:highlight w:val="none"/>
        </w:rPr>
      </w:pPr>
    </w:p>
    <w:p w14:paraId="68F9714E">
      <w:pPr>
        <w:pageBreakBefore w:val="0"/>
        <w:wordWrap/>
        <w:topLinePunct w:val="0"/>
        <w:bidi w:val="0"/>
        <w:spacing w:line="360" w:lineRule="auto"/>
        <w:textAlignment w:val="auto"/>
        <w:rPr>
          <w:rFonts w:hint="eastAsia" w:ascii="宋体" w:hAnsi="宋体" w:eastAsia="宋体" w:cs="宋体"/>
          <w:color w:val="auto"/>
          <w:sz w:val="24"/>
          <w:szCs w:val="24"/>
          <w:highlight w:val="none"/>
        </w:rPr>
      </w:pPr>
    </w:p>
    <w:p w14:paraId="67A554E0">
      <w:pPr>
        <w:pStyle w:val="41"/>
        <w:pageBreakBefore w:val="0"/>
        <w:wordWrap/>
        <w:topLinePunct w:val="0"/>
        <w:bidi w:val="0"/>
        <w:spacing w:line="360" w:lineRule="auto"/>
        <w:textAlignment w:val="auto"/>
        <w:rPr>
          <w:rFonts w:hint="eastAsia" w:ascii="宋体" w:hAnsi="宋体" w:eastAsia="宋体" w:cs="宋体"/>
          <w:color w:val="auto"/>
          <w:sz w:val="24"/>
          <w:szCs w:val="24"/>
          <w:highlight w:val="none"/>
        </w:rPr>
      </w:pPr>
    </w:p>
    <w:p w14:paraId="73B80863">
      <w:pPr>
        <w:pageBreakBefore w:val="0"/>
        <w:wordWrap/>
        <w:topLinePunct w:val="0"/>
        <w:bidi w:val="0"/>
        <w:spacing w:line="360" w:lineRule="auto"/>
        <w:textAlignment w:val="auto"/>
        <w:rPr>
          <w:rFonts w:hint="eastAsia" w:ascii="宋体" w:hAnsi="宋体" w:eastAsia="宋体" w:cs="宋体"/>
          <w:color w:val="auto"/>
          <w:sz w:val="24"/>
          <w:szCs w:val="24"/>
          <w:highlight w:val="none"/>
        </w:rPr>
      </w:pPr>
    </w:p>
    <w:p w14:paraId="4B3F0166">
      <w:pPr>
        <w:pageBreakBefore w:val="0"/>
        <w:wordWrap/>
        <w:topLinePunct w:val="0"/>
        <w:bidi w:val="0"/>
        <w:spacing w:line="360" w:lineRule="auto"/>
        <w:textAlignment w:val="auto"/>
        <w:rPr>
          <w:rFonts w:hint="eastAsia" w:ascii="宋体" w:hAnsi="宋体" w:eastAsia="宋体" w:cs="宋体"/>
          <w:color w:val="auto"/>
          <w:sz w:val="24"/>
          <w:szCs w:val="24"/>
          <w:highlight w:val="none"/>
        </w:rPr>
      </w:pPr>
    </w:p>
    <w:p w14:paraId="76BB3B92">
      <w:pPr>
        <w:pageBreakBefore w:val="0"/>
        <w:wordWrap/>
        <w:topLinePunct w:val="0"/>
        <w:bidi w:val="0"/>
        <w:spacing w:line="360" w:lineRule="auto"/>
        <w:textAlignment w:val="auto"/>
        <w:rPr>
          <w:rFonts w:hint="eastAsia" w:ascii="宋体" w:hAnsi="宋体" w:eastAsia="宋体" w:cs="宋体"/>
          <w:color w:val="auto"/>
          <w:sz w:val="24"/>
          <w:szCs w:val="24"/>
          <w:highlight w:val="none"/>
        </w:rPr>
      </w:pPr>
    </w:p>
    <w:p w14:paraId="047C3CF1">
      <w:pPr>
        <w:pageBreakBefore w:val="0"/>
        <w:wordWrap/>
        <w:topLinePunct w:val="0"/>
        <w:bidi w:val="0"/>
        <w:spacing w:line="360" w:lineRule="auto"/>
        <w:textAlignment w:val="auto"/>
        <w:rPr>
          <w:rFonts w:hint="eastAsia" w:ascii="宋体" w:hAnsi="宋体" w:eastAsia="宋体" w:cs="宋体"/>
          <w:color w:val="auto"/>
          <w:sz w:val="24"/>
          <w:szCs w:val="24"/>
          <w:highlight w:val="none"/>
        </w:rPr>
      </w:pPr>
    </w:p>
    <w:p w14:paraId="5850B490">
      <w:pPr>
        <w:pStyle w:val="475"/>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highlight w:val="none"/>
        </w:rPr>
      </w:pPr>
    </w:p>
    <w:p w14:paraId="2AF9E0AD">
      <w:pPr>
        <w:pStyle w:val="475"/>
        <w:pageBreakBefore w:val="0"/>
        <w:tabs>
          <w:tab w:val="left" w:pos="3023"/>
        </w:tabs>
        <w:wordWrap/>
        <w:topLinePunct w:val="0"/>
        <w:bidi w:val="0"/>
        <w:spacing w:line="360" w:lineRule="auto"/>
        <w:jc w:val="left"/>
        <w:textAlignment w:val="auto"/>
        <w:outlineLvl w:val="2"/>
        <w:rPr>
          <w:rFonts w:hint="eastAsia" w:ascii="宋体" w:hAnsi="宋体" w:eastAsia="宋体" w:cs="宋体"/>
          <w:color w:val="auto"/>
          <w:sz w:val="24"/>
          <w:szCs w:val="24"/>
          <w:highlight w:val="none"/>
        </w:rPr>
      </w:pPr>
      <w:bookmarkStart w:id="60" w:name="_Toc12053"/>
      <w:r>
        <w:rPr>
          <w:rFonts w:hint="eastAsia" w:ascii="宋体" w:hAnsi="宋体" w:eastAsia="宋体" w:cs="宋体"/>
          <w:color w:val="auto"/>
          <w:sz w:val="24"/>
          <w:szCs w:val="24"/>
          <w:highlight w:val="none"/>
        </w:rPr>
        <w:t>附件1：</w:t>
      </w:r>
      <w:bookmarkEnd w:id="60"/>
    </w:p>
    <w:p w14:paraId="16C67927">
      <w:pPr>
        <w:pStyle w:val="22"/>
        <w:pageBreakBefore w:val="0"/>
        <w:wordWrap/>
        <w:topLinePunct w:val="0"/>
        <w:bidi w:val="0"/>
        <w:spacing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比选</w:t>
      </w:r>
      <w:r>
        <w:rPr>
          <w:rFonts w:hint="eastAsia" w:ascii="宋体" w:hAnsi="宋体" w:eastAsia="宋体" w:cs="宋体"/>
          <w:b/>
          <w:bCs/>
          <w:color w:val="auto"/>
          <w:sz w:val="28"/>
          <w:szCs w:val="28"/>
          <w:highlight w:val="none"/>
        </w:rPr>
        <w:t>文件发售登记表</w:t>
      </w:r>
    </w:p>
    <w:tbl>
      <w:tblPr>
        <w:tblStyle w:val="6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127"/>
        <w:gridCol w:w="926"/>
        <w:gridCol w:w="3500"/>
      </w:tblGrid>
      <w:tr w14:paraId="3AA628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086" w:type="dxa"/>
            <w:noWrap w:val="0"/>
            <w:vAlign w:val="center"/>
          </w:tcPr>
          <w:p w14:paraId="402BA4F6">
            <w:pPr>
              <w:pageBreakBefore w:val="0"/>
              <w:wordWrap/>
              <w:topLinePunct w:val="0"/>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6553" w:type="dxa"/>
            <w:gridSpan w:val="3"/>
            <w:noWrap w:val="0"/>
            <w:vAlign w:val="center"/>
          </w:tcPr>
          <w:p w14:paraId="1D47FA90">
            <w:pPr>
              <w:pageBreakBefore w:val="0"/>
              <w:wordWrap/>
              <w:topLinePunct w:val="0"/>
              <w:bidi w:val="0"/>
              <w:spacing w:line="360" w:lineRule="auto"/>
              <w:textAlignment w:val="auto"/>
              <w:outlineLvl w:val="0"/>
              <w:rPr>
                <w:rFonts w:hint="eastAsia" w:ascii="宋体" w:hAnsi="宋体" w:eastAsia="宋体" w:cs="宋体"/>
                <w:color w:val="auto"/>
                <w:sz w:val="24"/>
                <w:szCs w:val="24"/>
                <w:highlight w:val="none"/>
              </w:rPr>
            </w:pPr>
          </w:p>
        </w:tc>
      </w:tr>
      <w:tr w14:paraId="2CFEED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2086" w:type="dxa"/>
            <w:noWrap w:val="0"/>
            <w:vAlign w:val="center"/>
          </w:tcPr>
          <w:p w14:paraId="39036BE3">
            <w:pPr>
              <w:pageBreakBefore w:val="0"/>
              <w:wordWrap/>
              <w:topLinePunct w:val="0"/>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供应商名称</w:t>
            </w:r>
          </w:p>
        </w:tc>
        <w:tc>
          <w:tcPr>
            <w:tcW w:w="6553" w:type="dxa"/>
            <w:gridSpan w:val="3"/>
            <w:noWrap w:val="0"/>
            <w:vAlign w:val="bottom"/>
          </w:tcPr>
          <w:p w14:paraId="44B96B90">
            <w:pPr>
              <w:pageBreakBefore w:val="0"/>
              <w:wordWrap/>
              <w:topLinePunct w:val="0"/>
              <w:bidi w:val="0"/>
              <w:spacing w:line="360" w:lineRule="auto"/>
              <w:jc w:val="right"/>
              <w:textAlignment w:val="auto"/>
              <w:rPr>
                <w:rFonts w:hint="eastAsia" w:ascii="宋体" w:hAnsi="宋体" w:eastAsia="宋体" w:cs="宋体"/>
                <w:color w:val="auto"/>
                <w:sz w:val="24"/>
                <w:szCs w:val="24"/>
                <w:highlight w:val="none"/>
              </w:rPr>
            </w:pPr>
          </w:p>
        </w:tc>
      </w:tr>
      <w:tr w14:paraId="0B340E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086" w:type="dxa"/>
            <w:noWrap w:val="0"/>
            <w:vAlign w:val="center"/>
          </w:tcPr>
          <w:p w14:paraId="7DF22435">
            <w:pPr>
              <w:pageBreakBefore w:val="0"/>
              <w:wordWrap/>
              <w:topLinePunct w:val="0"/>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w:t>
            </w:r>
          </w:p>
        </w:tc>
        <w:tc>
          <w:tcPr>
            <w:tcW w:w="2127" w:type="dxa"/>
            <w:noWrap w:val="0"/>
            <w:vAlign w:val="center"/>
          </w:tcPr>
          <w:p w14:paraId="5221436D">
            <w:pPr>
              <w:pageBreakBefore w:val="0"/>
              <w:wordWrap/>
              <w:topLinePunct w:val="0"/>
              <w:bidi w:val="0"/>
              <w:spacing w:line="360" w:lineRule="auto"/>
              <w:jc w:val="left"/>
              <w:textAlignment w:val="auto"/>
              <w:rPr>
                <w:rFonts w:hint="eastAsia" w:ascii="宋体" w:hAnsi="宋体" w:eastAsia="宋体" w:cs="宋体"/>
                <w:color w:val="auto"/>
                <w:sz w:val="24"/>
                <w:szCs w:val="24"/>
                <w:highlight w:val="none"/>
              </w:rPr>
            </w:pPr>
          </w:p>
        </w:tc>
        <w:tc>
          <w:tcPr>
            <w:tcW w:w="926" w:type="dxa"/>
            <w:noWrap w:val="0"/>
            <w:vAlign w:val="center"/>
          </w:tcPr>
          <w:p w14:paraId="3F7BAAED">
            <w:pPr>
              <w:pageBreakBefore w:val="0"/>
              <w:wordWrap/>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手机</w:t>
            </w:r>
          </w:p>
        </w:tc>
        <w:tc>
          <w:tcPr>
            <w:tcW w:w="3500" w:type="dxa"/>
            <w:noWrap w:val="0"/>
            <w:vAlign w:val="center"/>
          </w:tcPr>
          <w:p w14:paraId="558AD1D7">
            <w:pPr>
              <w:pageBreakBefore w:val="0"/>
              <w:wordWrap/>
              <w:topLinePunct w:val="0"/>
              <w:bidi w:val="0"/>
              <w:spacing w:line="360" w:lineRule="auto"/>
              <w:jc w:val="left"/>
              <w:textAlignment w:val="auto"/>
              <w:rPr>
                <w:rFonts w:hint="eastAsia" w:ascii="宋体" w:hAnsi="宋体" w:eastAsia="宋体" w:cs="宋体"/>
                <w:color w:val="auto"/>
                <w:sz w:val="24"/>
                <w:szCs w:val="24"/>
                <w:highlight w:val="none"/>
              </w:rPr>
            </w:pPr>
          </w:p>
        </w:tc>
      </w:tr>
      <w:tr w14:paraId="578327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086" w:type="dxa"/>
            <w:noWrap w:val="0"/>
            <w:vAlign w:val="center"/>
          </w:tcPr>
          <w:p w14:paraId="2C4BC1A3">
            <w:pPr>
              <w:pageBreakBefore w:val="0"/>
              <w:wordWrap/>
              <w:topLinePunct w:val="0"/>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办公电话</w:t>
            </w:r>
          </w:p>
        </w:tc>
        <w:tc>
          <w:tcPr>
            <w:tcW w:w="2127" w:type="dxa"/>
            <w:noWrap w:val="0"/>
            <w:vAlign w:val="center"/>
          </w:tcPr>
          <w:p w14:paraId="6FF36574">
            <w:pPr>
              <w:pageBreakBefore w:val="0"/>
              <w:wordWrap/>
              <w:topLinePunct w:val="0"/>
              <w:bidi w:val="0"/>
              <w:spacing w:line="360" w:lineRule="auto"/>
              <w:jc w:val="left"/>
              <w:textAlignment w:val="auto"/>
              <w:rPr>
                <w:rFonts w:hint="eastAsia" w:ascii="宋体" w:hAnsi="宋体" w:eastAsia="宋体" w:cs="宋体"/>
                <w:color w:val="auto"/>
                <w:sz w:val="24"/>
                <w:szCs w:val="24"/>
                <w:highlight w:val="none"/>
              </w:rPr>
            </w:pPr>
          </w:p>
        </w:tc>
        <w:tc>
          <w:tcPr>
            <w:tcW w:w="926" w:type="dxa"/>
            <w:noWrap w:val="0"/>
            <w:vAlign w:val="center"/>
          </w:tcPr>
          <w:p w14:paraId="1DB2F375">
            <w:pPr>
              <w:pageBreakBefore w:val="0"/>
              <w:wordWrap/>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传真</w:t>
            </w:r>
          </w:p>
        </w:tc>
        <w:tc>
          <w:tcPr>
            <w:tcW w:w="3500" w:type="dxa"/>
            <w:noWrap w:val="0"/>
            <w:vAlign w:val="center"/>
          </w:tcPr>
          <w:p w14:paraId="6E6B5D79">
            <w:pPr>
              <w:pageBreakBefore w:val="0"/>
              <w:wordWrap/>
              <w:topLinePunct w:val="0"/>
              <w:bidi w:val="0"/>
              <w:spacing w:line="360" w:lineRule="auto"/>
              <w:jc w:val="left"/>
              <w:textAlignment w:val="auto"/>
              <w:rPr>
                <w:rFonts w:hint="eastAsia" w:ascii="宋体" w:hAnsi="宋体" w:eastAsia="宋体" w:cs="宋体"/>
                <w:color w:val="auto"/>
                <w:sz w:val="24"/>
                <w:szCs w:val="24"/>
                <w:highlight w:val="none"/>
              </w:rPr>
            </w:pPr>
          </w:p>
        </w:tc>
      </w:tr>
      <w:tr w14:paraId="0106F0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2086" w:type="dxa"/>
            <w:noWrap w:val="0"/>
            <w:vAlign w:val="center"/>
          </w:tcPr>
          <w:p w14:paraId="762DD6B0">
            <w:pPr>
              <w:pageBreakBefore w:val="0"/>
              <w:wordWrap/>
              <w:topLinePunct w:val="0"/>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E-mail</w:t>
            </w:r>
          </w:p>
        </w:tc>
        <w:tc>
          <w:tcPr>
            <w:tcW w:w="6553" w:type="dxa"/>
            <w:gridSpan w:val="3"/>
            <w:noWrap w:val="0"/>
            <w:vAlign w:val="center"/>
          </w:tcPr>
          <w:p w14:paraId="2231969E">
            <w:pPr>
              <w:pageBreakBefore w:val="0"/>
              <w:wordWrap/>
              <w:topLinePunct w:val="0"/>
              <w:bidi w:val="0"/>
              <w:spacing w:line="360" w:lineRule="auto"/>
              <w:jc w:val="left"/>
              <w:textAlignment w:val="auto"/>
              <w:rPr>
                <w:rFonts w:hint="eastAsia" w:ascii="宋体" w:hAnsi="宋体" w:eastAsia="宋体" w:cs="宋体"/>
                <w:color w:val="auto"/>
                <w:sz w:val="24"/>
                <w:szCs w:val="24"/>
                <w:highlight w:val="none"/>
              </w:rPr>
            </w:pPr>
          </w:p>
        </w:tc>
      </w:tr>
      <w:tr w14:paraId="0E9725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2086" w:type="dxa"/>
            <w:noWrap w:val="0"/>
            <w:vAlign w:val="center"/>
          </w:tcPr>
          <w:p w14:paraId="4DB649AC">
            <w:pPr>
              <w:pageBreakBefore w:val="0"/>
              <w:wordWrap/>
              <w:topLinePunct w:val="0"/>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单位地址</w:t>
            </w:r>
          </w:p>
        </w:tc>
        <w:tc>
          <w:tcPr>
            <w:tcW w:w="6553" w:type="dxa"/>
            <w:gridSpan w:val="3"/>
            <w:noWrap w:val="0"/>
            <w:vAlign w:val="center"/>
          </w:tcPr>
          <w:p w14:paraId="581BC882">
            <w:pPr>
              <w:pageBreakBefore w:val="0"/>
              <w:wordWrap/>
              <w:topLinePunct w:val="0"/>
              <w:bidi w:val="0"/>
              <w:spacing w:line="360" w:lineRule="auto"/>
              <w:jc w:val="left"/>
              <w:textAlignment w:val="auto"/>
              <w:rPr>
                <w:rFonts w:hint="eastAsia" w:ascii="宋体" w:hAnsi="宋体" w:eastAsia="宋体" w:cs="宋体"/>
                <w:color w:val="auto"/>
                <w:sz w:val="24"/>
                <w:szCs w:val="24"/>
                <w:highlight w:val="none"/>
              </w:rPr>
            </w:pPr>
          </w:p>
        </w:tc>
      </w:tr>
      <w:tr w14:paraId="6B5532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2086" w:type="dxa"/>
            <w:noWrap w:val="0"/>
            <w:vAlign w:val="center"/>
          </w:tcPr>
          <w:p w14:paraId="0289C14A">
            <w:pPr>
              <w:pageBreakBefore w:val="0"/>
              <w:wordWrap/>
              <w:topLinePunct w:val="0"/>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报名时间</w:t>
            </w:r>
          </w:p>
        </w:tc>
        <w:tc>
          <w:tcPr>
            <w:tcW w:w="6553" w:type="dxa"/>
            <w:gridSpan w:val="3"/>
            <w:noWrap w:val="0"/>
            <w:vAlign w:val="center"/>
          </w:tcPr>
          <w:p w14:paraId="26C01E77">
            <w:pPr>
              <w:pageBreakBefore w:val="0"/>
              <w:wordWrap/>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r w14:paraId="299F56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2086" w:type="dxa"/>
            <w:noWrap w:val="0"/>
            <w:vAlign w:val="center"/>
          </w:tcPr>
          <w:p w14:paraId="07C3C590">
            <w:pPr>
              <w:pageBreakBefore w:val="0"/>
              <w:wordWrap/>
              <w:topLinePunct w:val="0"/>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c>
          <w:tcPr>
            <w:tcW w:w="6553" w:type="dxa"/>
            <w:gridSpan w:val="3"/>
            <w:noWrap w:val="0"/>
            <w:vAlign w:val="center"/>
          </w:tcPr>
          <w:p w14:paraId="68FBE512">
            <w:pPr>
              <w:pageBreakBefore w:val="0"/>
              <w:wordWrap/>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t>购本项目标书</w:t>
            </w:r>
            <w:r>
              <w:rPr>
                <w:rFonts w:hint="eastAsia" w:ascii="宋体" w:hAnsi="宋体" w:eastAsia="宋体" w:cs="宋体"/>
                <w:b/>
                <w:bCs/>
                <w:color w:val="auto"/>
                <w:sz w:val="28"/>
                <w:szCs w:val="28"/>
                <w:highlight w:val="none"/>
                <w:u w:val="single"/>
              </w:rPr>
              <w:t xml:space="preserve"> 1 </w:t>
            </w:r>
            <w:r>
              <w:rPr>
                <w:rFonts w:hint="eastAsia" w:ascii="宋体" w:hAnsi="宋体" w:eastAsia="宋体" w:cs="宋体"/>
                <w:b/>
                <w:bCs/>
                <w:color w:val="auto"/>
                <w:sz w:val="28"/>
                <w:szCs w:val="28"/>
                <w:highlight w:val="none"/>
              </w:rPr>
              <w:t>份，共计</w:t>
            </w:r>
            <w:r>
              <w:rPr>
                <w:rFonts w:hint="eastAsia" w:ascii="宋体" w:hAnsi="宋体" w:cs="宋体"/>
                <w:b/>
                <w:bCs/>
                <w:color w:val="auto"/>
                <w:sz w:val="28"/>
                <w:szCs w:val="28"/>
                <w:highlight w:val="none"/>
                <w:u w:val="single"/>
                <w:lang w:val="en-US" w:eastAsia="zh-CN"/>
              </w:rPr>
              <w:t>300</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元</w:t>
            </w:r>
            <w:r>
              <w:rPr>
                <w:rFonts w:hint="eastAsia" w:ascii="宋体" w:hAnsi="宋体" w:eastAsia="宋体" w:cs="宋体"/>
                <w:b/>
                <w:bCs/>
                <w:color w:val="auto"/>
                <w:sz w:val="28"/>
                <w:szCs w:val="28"/>
                <w:highlight w:val="none"/>
                <w:lang w:val="en-US" w:eastAsia="zh-CN"/>
              </w:rPr>
              <w:t>。</w:t>
            </w:r>
          </w:p>
        </w:tc>
      </w:tr>
    </w:tbl>
    <w:p w14:paraId="0AC66FBB">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276F3B75">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1、报名期限：202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日09:00-17：00（工作时间）</w:t>
      </w:r>
    </w:p>
    <w:p w14:paraId="3CF64C59">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2、请完整填写本</w:t>
      </w:r>
      <w:r>
        <w:rPr>
          <w:rFonts w:hint="eastAsia" w:ascii="宋体" w:hAnsi="宋体" w:eastAsia="宋体" w:cs="宋体"/>
          <w:color w:val="auto"/>
          <w:sz w:val="24"/>
          <w:szCs w:val="24"/>
          <w:highlight w:val="none"/>
          <w:lang w:val="en-US" w:eastAsia="zh-CN"/>
        </w:rPr>
        <w:t>表</w:t>
      </w:r>
      <w:r>
        <w:rPr>
          <w:rFonts w:hint="eastAsia" w:ascii="宋体" w:hAnsi="宋体" w:eastAsia="宋体" w:cs="宋体"/>
          <w:color w:val="auto"/>
          <w:sz w:val="24"/>
          <w:szCs w:val="24"/>
          <w:highlight w:val="none"/>
        </w:rPr>
        <w:t>。</w:t>
      </w:r>
    </w:p>
    <w:p w14:paraId="2CADC8E2">
      <w:pPr>
        <w:pStyle w:val="22"/>
        <w:pageBreakBefore w:val="0"/>
        <w:wordWrap/>
        <w:topLinePunct w:val="0"/>
        <w:bidi w:val="0"/>
        <w:spacing w:line="360" w:lineRule="auto"/>
        <w:textAlignment w:val="auto"/>
        <w:rPr>
          <w:rFonts w:hint="eastAsia" w:ascii="宋体" w:hAnsi="宋体" w:eastAsia="宋体" w:cs="宋体"/>
          <w:color w:val="auto"/>
          <w:highlight w:val="none"/>
        </w:rPr>
        <w:sectPr>
          <w:headerReference r:id="rId3" w:type="default"/>
          <w:footerReference r:id="rId4" w:type="default"/>
          <w:pgSz w:w="11907" w:h="16840"/>
          <w:pgMar w:top="1134" w:right="1191" w:bottom="1134" w:left="1304" w:header="964" w:footer="992" w:gutter="0"/>
          <w:pgNumType w:fmt="numberInDash"/>
          <w:cols w:space="720" w:num="1"/>
          <w:docGrid w:linePitch="312" w:charSpace="0"/>
        </w:sectPr>
      </w:pPr>
    </w:p>
    <w:p w14:paraId="0F5C7A61">
      <w:pPr>
        <w:pStyle w:val="2"/>
        <w:pageBreakBefore w:val="0"/>
        <w:numPr>
          <w:ilvl w:val="0"/>
          <w:numId w:val="13"/>
        </w:numPr>
        <w:wordWrap/>
        <w:topLinePunct w:val="0"/>
        <w:bidi w:val="0"/>
        <w:spacing w:before="0" w:after="0" w:line="360" w:lineRule="auto"/>
        <w:jc w:val="center"/>
        <w:textAlignment w:val="auto"/>
        <w:outlineLvl w:val="0"/>
        <w:rPr>
          <w:rFonts w:hint="eastAsia" w:ascii="宋体" w:hAnsi="宋体" w:eastAsia="宋体" w:cs="宋体"/>
          <w:b/>
          <w:bCs/>
          <w:color w:val="auto"/>
          <w:sz w:val="32"/>
          <w:szCs w:val="32"/>
          <w:highlight w:val="none"/>
        </w:rPr>
      </w:pPr>
      <w:bookmarkStart w:id="61" w:name="_Toc19562"/>
      <w:bookmarkStart w:id="62" w:name="_Toc24167"/>
      <w:bookmarkStart w:id="63" w:name="_Toc13356"/>
      <w:bookmarkStart w:id="64" w:name="_Toc106034632"/>
      <w:bookmarkStart w:id="65" w:name="_Toc65660341"/>
      <w:bookmarkStart w:id="66" w:name="_Toc30544"/>
      <w:bookmarkStart w:id="67" w:name="_Toc15492"/>
      <w:bookmarkStart w:id="68" w:name="_Toc102227313"/>
      <w:r>
        <w:rPr>
          <w:rFonts w:hint="eastAsia" w:ascii="宋体" w:hAnsi="宋体" w:eastAsia="宋体" w:cs="宋体"/>
          <w:b/>
          <w:bCs/>
          <w:color w:val="auto"/>
          <w:sz w:val="32"/>
          <w:szCs w:val="32"/>
          <w:highlight w:val="none"/>
        </w:rPr>
        <w:t xml:space="preserve"> </w:t>
      </w:r>
      <w:bookmarkStart w:id="69" w:name="_Toc6626"/>
      <w:bookmarkStart w:id="70" w:name="_Toc24552"/>
      <w:r>
        <w:rPr>
          <w:rFonts w:hint="eastAsia" w:ascii="宋体" w:hAnsi="宋体" w:eastAsia="宋体" w:cs="宋体"/>
          <w:b/>
          <w:bCs/>
          <w:color w:val="auto"/>
          <w:sz w:val="32"/>
          <w:szCs w:val="32"/>
          <w:highlight w:val="none"/>
        </w:rPr>
        <w:t>项目</w:t>
      </w:r>
      <w:r>
        <w:rPr>
          <w:rFonts w:hint="eastAsia" w:ascii="宋体" w:hAnsi="宋体" w:eastAsia="宋体" w:cs="宋体"/>
          <w:b/>
          <w:bCs/>
          <w:color w:val="auto"/>
          <w:sz w:val="32"/>
          <w:szCs w:val="32"/>
          <w:highlight w:val="none"/>
          <w:lang w:val="en-US" w:eastAsia="zh-CN"/>
        </w:rPr>
        <w:t>服务</w:t>
      </w:r>
      <w:r>
        <w:rPr>
          <w:rFonts w:hint="eastAsia" w:ascii="宋体" w:hAnsi="宋体" w:eastAsia="宋体" w:cs="宋体"/>
          <w:b/>
          <w:bCs/>
          <w:color w:val="auto"/>
          <w:sz w:val="32"/>
          <w:szCs w:val="32"/>
          <w:highlight w:val="none"/>
        </w:rPr>
        <w:t>需求</w:t>
      </w:r>
      <w:bookmarkEnd w:id="61"/>
      <w:bookmarkEnd w:id="62"/>
      <w:bookmarkEnd w:id="69"/>
      <w:bookmarkEnd w:id="70"/>
    </w:p>
    <w:p w14:paraId="60993AC1">
      <w:pPr>
        <w:spacing w:line="360" w:lineRule="auto"/>
        <w:ind w:firstLine="482" w:firstLineChars="200"/>
        <w:jc w:val="left"/>
        <w:rPr>
          <w:rFonts w:hint="eastAsia"/>
          <w:color w:val="auto"/>
          <w:highlight w:val="none"/>
        </w:rPr>
      </w:pPr>
      <w:bookmarkStart w:id="71" w:name="_Toc22268"/>
      <w:bookmarkStart w:id="72" w:name="_Toc1342"/>
      <w:bookmarkStart w:id="73" w:name="_Toc15391"/>
      <w:bookmarkStart w:id="74" w:name="_Toc2484"/>
      <w:bookmarkStart w:id="75" w:name="_Toc8713"/>
      <w:bookmarkStart w:id="76" w:name="_Toc23236"/>
      <w:bookmarkStart w:id="77" w:name="_Toc16238"/>
      <w:bookmarkStart w:id="78" w:name="_Toc16659"/>
      <w:bookmarkStart w:id="79" w:name="_Toc23361"/>
      <w:bookmarkStart w:id="80" w:name="_Toc149062814"/>
      <w:r>
        <w:rPr>
          <w:rFonts w:hint="eastAsia" w:ascii="宋体" w:hAnsi="宋体" w:eastAsia="宋体" w:cs="宋体"/>
          <w:b/>
          <w:bCs/>
          <w:color w:val="auto"/>
          <w:sz w:val="24"/>
          <w:szCs w:val="24"/>
          <w:highlight w:val="none"/>
        </w:rPr>
        <w:t>项目服务需求中所有要求均为符合性审查中的实质性要求，响应文件若不满足按无效响应处理。</w:t>
      </w:r>
    </w:p>
    <w:bookmarkEnd w:id="71"/>
    <w:bookmarkEnd w:id="72"/>
    <w:bookmarkEnd w:id="73"/>
    <w:bookmarkEnd w:id="74"/>
    <w:bookmarkEnd w:id="75"/>
    <w:bookmarkEnd w:id="76"/>
    <w:bookmarkEnd w:id="77"/>
    <w:p w14:paraId="23385B9D">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480" w:firstLineChars="200"/>
        <w:textAlignment w:val="auto"/>
        <w:rPr>
          <w:rFonts w:hint="eastAsia" w:ascii="宋体" w:hAnsi="宋体" w:cs="宋体"/>
          <w:bCs/>
          <w:color w:val="auto"/>
          <w:sz w:val="24"/>
          <w:szCs w:val="24"/>
          <w:highlight w:val="none"/>
        </w:rPr>
      </w:pPr>
      <w:bookmarkStart w:id="81" w:name="_Toc22758"/>
      <w:bookmarkStart w:id="82" w:name="_Toc15435"/>
      <w:bookmarkStart w:id="83" w:name="_Toc65660339"/>
      <w:bookmarkStart w:id="84" w:name="_Toc106034630"/>
      <w:bookmarkStart w:id="85" w:name="_Toc24129"/>
      <w:bookmarkStart w:id="86" w:name="_Toc26971"/>
      <w:bookmarkStart w:id="87" w:name="_Toc14704"/>
      <w:bookmarkStart w:id="88" w:name="_Toc2189"/>
      <w:bookmarkStart w:id="89" w:name="_Toc14065"/>
      <w:bookmarkStart w:id="90" w:name="_Toc28038"/>
      <w:r>
        <w:rPr>
          <w:rFonts w:hint="eastAsia" w:ascii="宋体" w:hAnsi="宋体" w:cs="宋体"/>
          <w:color w:val="auto"/>
          <w:sz w:val="24"/>
          <w:szCs w:val="24"/>
          <w:highlight w:val="none"/>
        </w:rPr>
        <w:t>一、</w:t>
      </w:r>
      <w:bookmarkEnd w:id="81"/>
      <w:bookmarkEnd w:id="82"/>
      <w:r>
        <w:rPr>
          <w:rFonts w:hint="eastAsia" w:ascii="宋体" w:hAnsi="宋体" w:cs="宋体"/>
          <w:color w:val="auto"/>
          <w:sz w:val="24"/>
          <w:szCs w:val="24"/>
          <w:highlight w:val="none"/>
        </w:rPr>
        <w:t>项目情况一览表</w:t>
      </w:r>
      <w:bookmarkStart w:id="91" w:name="_Toc344475116"/>
      <w:bookmarkStart w:id="92" w:name="_Toc313536013"/>
      <w:r>
        <w:rPr>
          <w:rFonts w:hint="eastAsia" w:ascii="宋体" w:hAnsi="宋体" w:cs="宋体"/>
          <w:color w:val="auto"/>
          <w:sz w:val="24"/>
          <w:szCs w:val="24"/>
          <w:highlight w:val="none"/>
        </w:rPr>
        <w:t xml:space="preserve"> </w:t>
      </w:r>
      <w:r>
        <w:rPr>
          <w:rFonts w:hint="eastAsia" w:ascii="宋体" w:hAnsi="宋体" w:cs="宋体"/>
          <w:bCs/>
          <w:color w:val="auto"/>
          <w:sz w:val="24"/>
          <w:szCs w:val="24"/>
          <w:highlight w:val="none"/>
        </w:rPr>
        <w:t xml:space="preserve"> </w:t>
      </w:r>
    </w:p>
    <w:tbl>
      <w:tblPr>
        <w:tblStyle w:val="65"/>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627"/>
        <w:gridCol w:w="1304"/>
        <w:gridCol w:w="1646"/>
        <w:gridCol w:w="1676"/>
      </w:tblGrid>
      <w:tr w14:paraId="649C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tcBorders>
              <w:top w:val="single" w:color="auto" w:sz="4" w:space="0"/>
              <w:left w:val="single" w:color="auto" w:sz="4" w:space="0"/>
              <w:right w:val="single" w:color="auto" w:sz="4" w:space="0"/>
            </w:tcBorders>
            <w:noWrap w:val="0"/>
            <w:vAlign w:val="center"/>
          </w:tcPr>
          <w:p w14:paraId="15048558">
            <w:pPr>
              <w:widowControl/>
              <w:spacing w:line="4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3627" w:type="dxa"/>
            <w:tcBorders>
              <w:top w:val="single" w:color="auto" w:sz="4" w:space="0"/>
              <w:left w:val="single" w:color="auto" w:sz="4" w:space="0"/>
              <w:right w:val="single" w:color="auto" w:sz="4" w:space="0"/>
            </w:tcBorders>
            <w:noWrap w:val="0"/>
            <w:vAlign w:val="center"/>
          </w:tcPr>
          <w:p w14:paraId="078A3441">
            <w:pPr>
              <w:spacing w:line="4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名称</w:t>
            </w:r>
          </w:p>
        </w:tc>
        <w:tc>
          <w:tcPr>
            <w:tcW w:w="1304" w:type="dxa"/>
            <w:tcBorders>
              <w:top w:val="single" w:color="auto" w:sz="4" w:space="0"/>
              <w:left w:val="single" w:color="auto" w:sz="4" w:space="0"/>
              <w:right w:val="single" w:color="auto" w:sz="4" w:space="0"/>
            </w:tcBorders>
            <w:noWrap w:val="0"/>
            <w:vAlign w:val="center"/>
          </w:tcPr>
          <w:p w14:paraId="0213EDEC">
            <w:pPr>
              <w:spacing w:line="400" w:lineRule="exact"/>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rPr>
              <w:t>数量</w:t>
            </w:r>
          </w:p>
        </w:tc>
        <w:tc>
          <w:tcPr>
            <w:tcW w:w="1646" w:type="dxa"/>
            <w:tcBorders>
              <w:top w:val="single" w:color="auto" w:sz="4" w:space="0"/>
              <w:left w:val="single" w:color="auto" w:sz="4" w:space="0"/>
              <w:right w:val="single" w:color="auto" w:sz="4" w:space="0"/>
            </w:tcBorders>
            <w:noWrap w:val="0"/>
            <w:vAlign w:val="center"/>
          </w:tcPr>
          <w:p w14:paraId="5D03A124">
            <w:pPr>
              <w:spacing w:line="4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1676" w:type="dxa"/>
            <w:tcBorders>
              <w:top w:val="single" w:color="auto" w:sz="4" w:space="0"/>
              <w:left w:val="single" w:color="auto" w:sz="4" w:space="0"/>
              <w:right w:val="single" w:color="auto" w:sz="4" w:space="0"/>
            </w:tcBorders>
            <w:noWrap w:val="0"/>
            <w:vAlign w:val="center"/>
          </w:tcPr>
          <w:p w14:paraId="03BB392D">
            <w:pPr>
              <w:spacing w:line="4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77FB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14:paraId="4825BA3F">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3627" w:type="dxa"/>
            <w:tcBorders>
              <w:top w:val="single" w:color="auto" w:sz="4" w:space="0"/>
              <w:left w:val="single" w:color="auto" w:sz="4" w:space="0"/>
              <w:bottom w:val="single" w:color="auto" w:sz="4" w:space="0"/>
              <w:right w:val="single" w:color="auto" w:sz="4" w:space="0"/>
            </w:tcBorders>
            <w:noWrap w:val="0"/>
            <w:vAlign w:val="center"/>
          </w:tcPr>
          <w:p w14:paraId="3E09CD57">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重庆抗战兵器工业旧址群保护利用项目（一期）监理服务</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28C3ED06">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646" w:type="dxa"/>
            <w:tcBorders>
              <w:top w:val="single" w:color="auto" w:sz="4" w:space="0"/>
              <w:left w:val="single" w:color="auto" w:sz="4" w:space="0"/>
              <w:right w:val="single" w:color="auto" w:sz="4" w:space="0"/>
            </w:tcBorders>
            <w:noWrap w:val="0"/>
            <w:vAlign w:val="center"/>
          </w:tcPr>
          <w:p w14:paraId="5CE08474">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1676" w:type="dxa"/>
            <w:tcBorders>
              <w:top w:val="single" w:color="auto" w:sz="4" w:space="0"/>
              <w:left w:val="single" w:color="auto" w:sz="4" w:space="0"/>
              <w:right w:val="single" w:color="auto" w:sz="4" w:space="0"/>
            </w:tcBorders>
            <w:noWrap w:val="0"/>
            <w:vAlign w:val="center"/>
          </w:tcPr>
          <w:p w14:paraId="41A84FA1">
            <w:pPr>
              <w:spacing w:line="400" w:lineRule="exact"/>
              <w:jc w:val="center"/>
              <w:rPr>
                <w:rFonts w:hint="eastAsia" w:ascii="宋体" w:hAnsi="宋体" w:cs="宋体"/>
                <w:color w:val="auto"/>
                <w:sz w:val="24"/>
                <w:szCs w:val="24"/>
                <w:highlight w:val="none"/>
              </w:rPr>
            </w:pPr>
          </w:p>
        </w:tc>
      </w:tr>
      <w:bookmarkEnd w:id="91"/>
      <w:bookmarkEnd w:id="92"/>
    </w:tbl>
    <w:p w14:paraId="77010966">
      <w:pPr>
        <w:pStyle w:val="4"/>
        <w:pageBreakBefore w:val="0"/>
        <w:widowControl w:val="0"/>
        <w:numPr>
          <w:ilvl w:val="0"/>
          <w:numId w:val="0"/>
        </w:numPr>
        <w:kinsoku/>
        <w:wordWrap/>
        <w:overflowPunct/>
        <w:topLinePunct w:val="0"/>
        <w:autoSpaceDE/>
        <w:autoSpaceDN/>
        <w:bidi w:val="0"/>
        <w:adjustRightInd/>
        <w:spacing w:before="0" w:after="0" w:line="400" w:lineRule="exact"/>
        <w:ind w:right="280" w:rightChars="10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项目内容及要求</w:t>
      </w:r>
    </w:p>
    <w:p w14:paraId="057296B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（一）建设地点：</w:t>
      </w:r>
      <w:r>
        <w:rPr>
          <w:rFonts w:hint="eastAsia" w:ascii="宋体" w:hAnsi="宋体" w:cs="宋体"/>
          <w:color w:val="auto"/>
          <w:sz w:val="24"/>
          <w:szCs w:val="24"/>
          <w:highlight w:val="none"/>
          <w:lang w:val="en-US" w:eastAsia="zh-CN"/>
        </w:rPr>
        <w:t>重庆市大渡口区义渡路999号（重庆工业博物馆）</w:t>
      </w:r>
    </w:p>
    <w:p w14:paraId="305BDD32">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建设规模：本项目为既有建筑修缮改造，大扎车间4~5跨范围，建筑面积约9726㎡；钢结构清理刷漆，灰空间和3一5跨钢箱梁预估2200平方米。3一5跨钢屋架天窗架檩条支撑托架等950吨；新建钢结构约90t。4-5跨地面修复重整，修复面积约9720㎡，包含场地清理，土石方开挖、回填，钢筋混凝土构件拆除，混凝土地面面层铺设。屋面翻新，翻新面积约9847㎡，包含原屋面板拆除，屋面防水，保温，新建屋面板，屋面排水沟等。外立面翻新，翻新面积约7407㎡，包含新建门32扇，窗141扇，外立面墙面板。完善防雨百叶，约800㎡； 文保厂房：外墙立面清洗，清洗面积约2700㎡，包含小青砖墙面、抹灰墙面、玻璃幕墙、夹芯板轻质墙面；墙面修缮重涂透明清漆，约400㎡；原木门窗清洗，重涂透明清漆面积约340㎡；以及雨水檐沟杂物清理，疏通。</w:t>
      </w:r>
    </w:p>
    <w:p w14:paraId="42A0108E">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rPr>
        <w:t>范围：对</w:t>
      </w:r>
      <w:r>
        <w:rPr>
          <w:rFonts w:hint="eastAsia" w:ascii="宋体" w:hAnsi="宋体" w:cs="宋体"/>
          <w:color w:val="auto"/>
          <w:sz w:val="24"/>
          <w:szCs w:val="24"/>
          <w:highlight w:val="none"/>
          <w:lang w:eastAsia="zh-CN"/>
        </w:rPr>
        <w:t>重庆抗战兵器工业旧址群保护利用项目（一期）监理</w:t>
      </w:r>
      <w:r>
        <w:rPr>
          <w:rFonts w:hint="eastAsia" w:ascii="宋体" w:hAnsi="宋体" w:cs="宋体"/>
          <w:color w:val="auto"/>
          <w:sz w:val="24"/>
          <w:szCs w:val="24"/>
          <w:highlight w:val="none"/>
        </w:rPr>
        <w:t>施工图范围内所有工程的施工阶段及缺陷责任期的全过程监理。包括施工阶段、竣工验收移交阶段、工程结算、配合工程审计及质量保修期（含缺陷责任期）全过程监理。对施工阶段的“三控制、两管理、一协调”，并履行建设工程安全生产管理的法定职责。即造价控制、进度控制、质量控制、合同管理、信息管理和现场组织协调等内容，同时还要根据法律、法规、建设工程强制性标准，履行建设工程安全生产管理的法定监理职责。工作内容主要包括项目施工范围内及为完成项目建设相关配套工程的施工、施工设计图及变更设计所包含的建安工程施工准备阶段、施工阶段、竣工验收、结算审计及缺陷责任期全过程监理服务内容。</w:t>
      </w:r>
    </w:p>
    <w:p w14:paraId="19B1FCC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（四）质量标准:服务质量达到《建设工程监理规范》（GB/T50319—2013）等国家现行有关法规要求。</w:t>
      </w:r>
    </w:p>
    <w:p w14:paraId="2697A67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（五）监理工作要求：</w:t>
      </w:r>
    </w:p>
    <w:p w14:paraId="123F6DC1">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1、质量控制目标：达到强制性质量标准，满足国家现行有关施工质量验收规范要求并验收合格。</w:t>
      </w:r>
    </w:p>
    <w:p w14:paraId="0DBA3633">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2、造价控制目标：控制在概算批复内，无超前支付发生，严格控制工程变更。</w:t>
      </w:r>
    </w:p>
    <w:p w14:paraId="5C6C7301">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3、进度控制目标：督促施工单位采用合理的施工工艺和工序按期完工。</w:t>
      </w:r>
    </w:p>
    <w:p w14:paraId="5CCF3C20">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4、合同管理：正确处理项目有关的合同索赔和合同纠纷。</w:t>
      </w:r>
    </w:p>
    <w:p w14:paraId="29F387BE">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5、信息管理：对项目施工阶段的信息进行收集、整理和保管，保证过程中重要环节的可追溯性。</w:t>
      </w:r>
    </w:p>
    <w:p w14:paraId="541FFCB8">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6、协调管理：对工程建设相关方的关系进行协调。</w:t>
      </w:r>
    </w:p>
    <w:p w14:paraId="44612056">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7、安全生产履职：履行建设工程安全生产管理法定的监理职责。</w:t>
      </w:r>
    </w:p>
    <w:p w14:paraId="74F7E25B">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监理工作内容</w:t>
      </w:r>
    </w:p>
    <w:p w14:paraId="3B3AAA65">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(1)协助委托人编写开工报告；  </w:t>
      </w:r>
    </w:p>
    <w:p w14:paraId="58BAA4AB">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(2)审查承包人各项施工准备工作，下达开工通知书；</w:t>
      </w:r>
    </w:p>
    <w:p w14:paraId="42E55018">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(3)督促承包人施工管理制度和质量保证体系的建立、健全与实施；  </w:t>
      </w:r>
    </w:p>
    <w:p w14:paraId="2DE4AA39">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(4)审查承包人提交的施工</w:t>
      </w:r>
      <w:r>
        <w:rPr>
          <w:rFonts w:hint="eastAsia" w:ascii="宋体" w:hAnsi="宋体" w:cs="宋体"/>
          <w:color w:val="auto"/>
          <w:sz w:val="24"/>
          <w:szCs w:val="24"/>
          <w:highlight w:val="none"/>
        </w:rPr>
        <w:t xml:space="preserve">组织设计、施工服务方案和施工进度计划，并督促实施；  </w:t>
      </w:r>
    </w:p>
    <w:p w14:paraId="4D94A796">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(5)组织设计交底，图纸会审，审查设计变更；  </w:t>
      </w:r>
    </w:p>
    <w:p w14:paraId="646E2F08">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(6)审核承包人提出的分包工程项目及选择分包的单位；</w:t>
      </w:r>
    </w:p>
    <w:p w14:paraId="6D1B73E0">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(7)编制投资控制计划，复核已完工程量，签署工程中期付款凭证；</w:t>
      </w:r>
    </w:p>
    <w:p w14:paraId="463C891F">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(8)设计变更经设计咨询单位审核、业主批准后，发布施工工程变更令；  </w:t>
      </w:r>
    </w:p>
    <w:p w14:paraId="2D54162F">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(9)审查工程使用的原材料、半成品、成品、构配件和设备的质量，必须实时进行测试和监控；  </w:t>
      </w:r>
    </w:p>
    <w:p w14:paraId="595E0997">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(10)监督承包人严格按技术和设计文件施工， 控制工程质量，重要工程部位督促承包人实施预控措施；  </w:t>
      </w:r>
    </w:p>
    <w:p w14:paraId="79514C70">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(11)抽查工程施工质量，对隐蔽工程进行复验签证，组织工程质量事故的分析及处理；  </w:t>
      </w:r>
    </w:p>
    <w:p w14:paraId="5F408FD0">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(12)分阶段进行进度控制，及时提出调整意见；  </w:t>
      </w:r>
    </w:p>
    <w:p w14:paraId="2022B95D">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(13)协助处理合同纠纷和索赔事宜， 协调委托人与承包人之间的争议；  </w:t>
      </w:r>
    </w:p>
    <w:p w14:paraId="3E3EFF1C">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(14)施工阶段监理过程中必须实行旁站监理， 要规范旁站行为，切实提高工程的实效，保证工程质量；  </w:t>
      </w:r>
    </w:p>
    <w:p w14:paraId="44BDA845">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(15)督促检查安全生产，文明施工；  </w:t>
      </w:r>
    </w:p>
    <w:p w14:paraId="34F91BFB">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(16)编制监理工作月报、 监理工作总结和质检运行报告，报业主和政府有关主管部门；  </w:t>
      </w:r>
    </w:p>
    <w:p w14:paraId="098613EF">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(17)督促承包人整理合同文件及施工技术档案资料；   </w:t>
      </w:r>
    </w:p>
    <w:p w14:paraId="41ACC365">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(18)组织对工程各分部分项验收、转序验收、初验，参与工程收文、 工程竣工验收， 对施工质量提出评价意见；</w:t>
      </w:r>
    </w:p>
    <w:p w14:paraId="4BE54822">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(19)审核竣工图纸和其他技术文件资料；  </w:t>
      </w:r>
    </w:p>
    <w:p w14:paraId="6F6A274E">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(20)编制监理工作竣工文件和项目工程最终总结；  </w:t>
      </w:r>
    </w:p>
    <w:p w14:paraId="2A7DE853">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(21)签发交工验收证书和工程缺陷责任终止证书； 配合完成缺陷责任期修复；  </w:t>
      </w:r>
    </w:p>
    <w:p w14:paraId="59AE241B">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(22)签发最终支付证书；  </w:t>
      </w:r>
    </w:p>
    <w:p w14:paraId="40F80C10">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(23)以及其他监理应完成的工作。</w:t>
      </w:r>
    </w:p>
    <w:p w14:paraId="2A0BFAC5">
      <w:pPr>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四、人员要求</w:t>
      </w:r>
    </w:p>
    <w:p w14:paraId="2CAA45EE">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针对采购人委托的单个监理项目，中标人应根据有关法律法规，配备监理机构人员，单项监理合同签订时，需在合同中注明监理人员名单，拟派往人员要求如下：</w:t>
      </w:r>
    </w:p>
    <w:p w14:paraId="17464ACE">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总监理工程师</w:t>
      </w:r>
      <w:r>
        <w:rPr>
          <w:rFonts w:hint="eastAsia" w:ascii="宋体" w:hAnsi="宋体" w:eastAsia="宋体" w:cs="宋体"/>
          <w:color w:val="auto"/>
          <w:sz w:val="24"/>
          <w:szCs w:val="24"/>
          <w:highlight w:val="none"/>
        </w:rPr>
        <w:t>具有文物主管部门颁发的文物保护工程</w:t>
      </w:r>
      <w:r>
        <w:rPr>
          <w:rFonts w:hint="eastAsia" w:ascii="宋体" w:hAnsi="宋体" w:cs="宋体"/>
          <w:color w:val="auto"/>
          <w:sz w:val="24"/>
          <w:szCs w:val="24"/>
          <w:highlight w:val="none"/>
          <w:lang w:val="en-US" w:eastAsia="zh-CN"/>
        </w:rPr>
        <w:t>责任</w:t>
      </w:r>
      <w:r>
        <w:rPr>
          <w:rFonts w:hint="eastAsia" w:ascii="宋体" w:hAnsi="宋体" w:eastAsia="宋体" w:cs="宋体"/>
          <w:color w:val="auto"/>
          <w:sz w:val="24"/>
          <w:szCs w:val="24"/>
          <w:highlight w:val="none"/>
        </w:rPr>
        <w:t>监理师证书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（须提供证书</w:t>
      </w:r>
      <w:r>
        <w:rPr>
          <w:rFonts w:hint="eastAsia" w:ascii="宋体" w:hAnsi="宋体" w:eastAsia="宋体" w:cs="宋体"/>
          <w:color w:val="auto"/>
          <w:sz w:val="24"/>
          <w:szCs w:val="24"/>
          <w:highlight w:val="none"/>
          <w:lang w:eastAsia="zh-CN"/>
        </w:rPr>
        <w:t>复印件</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加盖</w:t>
      </w:r>
      <w:r>
        <w:rPr>
          <w:rFonts w:hint="eastAsia" w:ascii="宋体" w:hAnsi="宋体" w:eastAsia="宋体" w:cs="宋体"/>
          <w:color w:val="auto"/>
          <w:sz w:val="24"/>
          <w:szCs w:val="24"/>
          <w:highlight w:val="none"/>
          <w:lang w:val="en-US" w:eastAsia="zh-CN"/>
        </w:rPr>
        <w:t>单位公章</w:t>
      </w:r>
      <w:r>
        <w:rPr>
          <w:rFonts w:hint="eastAsia" w:ascii="宋体" w:hAnsi="宋体" w:eastAsia="宋体" w:cs="宋体"/>
          <w:color w:val="auto"/>
          <w:sz w:val="24"/>
          <w:szCs w:val="24"/>
          <w:highlight w:val="none"/>
        </w:rPr>
        <w:t>）</w:t>
      </w:r>
    </w:p>
    <w:p w14:paraId="496BC73A">
      <w:pPr>
        <w:pStyle w:val="4"/>
        <w:spacing w:before="0" w:after="0"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w:t>
      </w:r>
    </w:p>
    <w:p w14:paraId="03A69B41">
      <w:pPr>
        <w:numPr>
          <w:ilvl w:val="0"/>
          <w:numId w:val="14"/>
        </w:num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现场踏勘；本项目不组织集体现场踏勘，各供应商可自行对现场进行踏勘。踏勘现场所发生的所有费用（包含因踏勘现场而造成的死亡、人身伤害、财产损失和产生的其他费用）均由供应商自行承担、充分考虑了本项目可能面临的不确定因素可能导致的风险。供应商一旦成交，成交供应商不得以不完全了解现场情况为借口而提出额外赔偿，或延长工期等要求。</w:t>
      </w:r>
    </w:p>
    <w:p w14:paraId="351E1E4D">
      <w:pPr>
        <w:spacing w:line="360" w:lineRule="auto"/>
        <w:ind w:right="12" w:firstLine="480"/>
        <w:rPr>
          <w:rFonts w:hint="eastAsia" w:ascii="宋体" w:hAnsi="宋体" w:eastAsia="宋体" w:cs="宋体"/>
          <w:b/>
          <w:bCs/>
          <w:color w:val="auto"/>
          <w:sz w:val="24"/>
          <w:szCs w:val="24"/>
          <w:highlight w:val="none"/>
        </w:rPr>
      </w:pPr>
      <w:r>
        <w:rPr>
          <w:rFonts w:hint="eastAsia" w:ascii="宋体" w:hAnsi="宋体" w:cs="宋体"/>
          <w:bCs/>
          <w:color w:val="auto"/>
          <w:sz w:val="24"/>
          <w:szCs w:val="24"/>
          <w:highlight w:val="none"/>
        </w:rPr>
        <w:t>成交供应商需加强项目实施过程中的安全管理，需对参与人员自身安全，财务安全自行负责，发生的安全事故由成交供应商自行承担</w:t>
      </w:r>
      <w:r>
        <w:rPr>
          <w:rFonts w:hint="eastAsia" w:ascii="宋体" w:hAnsi="宋体" w:cs="宋体"/>
          <w:sz w:val="24"/>
          <w:szCs w:val="24"/>
        </w:rPr>
        <w:t>。</w:t>
      </w:r>
      <w:bookmarkEnd w:id="83"/>
      <w:bookmarkEnd w:id="84"/>
      <w:bookmarkEnd w:id="85"/>
      <w:bookmarkEnd w:id="86"/>
    </w:p>
    <w:p w14:paraId="57A5D863">
      <w:pPr>
        <w:rPr>
          <w:rFonts w:hint="eastAsia" w:ascii="宋体" w:hAnsi="宋体" w:eastAsia="宋体" w:cs="宋体"/>
          <w:b/>
          <w:bCs/>
          <w:color w:val="auto"/>
          <w:sz w:val="36"/>
          <w:szCs w:val="36"/>
          <w:highlight w:val="none"/>
        </w:rPr>
      </w:pPr>
    </w:p>
    <w:p w14:paraId="245B725D">
      <w:pPr>
        <w:rPr>
          <w:rFonts w:hint="eastAsia" w:ascii="宋体" w:hAnsi="宋体" w:eastAsia="宋体" w:cs="宋体"/>
          <w:b/>
          <w:bCs/>
          <w:color w:val="auto"/>
          <w:sz w:val="36"/>
          <w:szCs w:val="36"/>
          <w:highlight w:val="none"/>
        </w:rPr>
      </w:pPr>
    </w:p>
    <w:p w14:paraId="253377D6">
      <w:pPr>
        <w:rPr>
          <w:rFonts w:hint="eastAsia" w:ascii="宋体" w:hAnsi="宋体" w:eastAsia="宋体" w:cs="宋体"/>
          <w:b/>
          <w:bCs/>
          <w:color w:val="auto"/>
          <w:sz w:val="36"/>
          <w:szCs w:val="36"/>
          <w:highlight w:val="none"/>
        </w:rPr>
      </w:pPr>
    </w:p>
    <w:p w14:paraId="4E15731B">
      <w:pPr>
        <w:rPr>
          <w:rFonts w:hint="eastAsia" w:ascii="宋体" w:hAnsi="宋体" w:eastAsia="宋体" w:cs="宋体"/>
          <w:b/>
          <w:bCs/>
          <w:color w:val="auto"/>
          <w:sz w:val="36"/>
          <w:szCs w:val="36"/>
          <w:highlight w:val="none"/>
        </w:rPr>
      </w:pPr>
    </w:p>
    <w:p w14:paraId="278FC49E">
      <w:pPr>
        <w:rPr>
          <w:rFonts w:hint="eastAsia" w:ascii="宋体" w:hAnsi="宋体" w:eastAsia="宋体" w:cs="宋体"/>
          <w:b/>
          <w:bCs/>
          <w:color w:val="auto"/>
          <w:sz w:val="36"/>
          <w:szCs w:val="36"/>
          <w:highlight w:val="none"/>
        </w:rPr>
      </w:pPr>
    </w:p>
    <w:p w14:paraId="0B9675D9">
      <w:pPr>
        <w:rPr>
          <w:rFonts w:hint="eastAsia" w:ascii="宋体" w:hAnsi="宋体" w:eastAsia="宋体" w:cs="宋体"/>
          <w:b/>
          <w:bCs/>
          <w:color w:val="auto"/>
          <w:sz w:val="36"/>
          <w:szCs w:val="36"/>
          <w:highlight w:val="none"/>
        </w:rPr>
      </w:pPr>
    </w:p>
    <w:p w14:paraId="4DCC6AB6">
      <w:pPr>
        <w:rPr>
          <w:rFonts w:hint="eastAsia" w:ascii="宋体" w:hAnsi="宋体" w:eastAsia="宋体" w:cs="宋体"/>
          <w:b/>
          <w:bCs/>
          <w:color w:val="auto"/>
          <w:sz w:val="36"/>
          <w:szCs w:val="36"/>
          <w:highlight w:val="none"/>
        </w:rPr>
      </w:pPr>
    </w:p>
    <w:p w14:paraId="52361BF7">
      <w:pPr>
        <w:rPr>
          <w:rFonts w:hint="eastAsia" w:ascii="宋体" w:hAnsi="宋体" w:eastAsia="宋体" w:cs="宋体"/>
          <w:b/>
          <w:bCs/>
          <w:color w:val="auto"/>
          <w:sz w:val="36"/>
          <w:szCs w:val="36"/>
          <w:highlight w:val="none"/>
        </w:rPr>
      </w:pPr>
    </w:p>
    <w:p w14:paraId="5D28A35F">
      <w:pPr>
        <w:rPr>
          <w:rFonts w:hint="eastAsia" w:ascii="宋体" w:hAnsi="宋体" w:eastAsia="宋体" w:cs="宋体"/>
          <w:b/>
          <w:bCs/>
          <w:color w:val="auto"/>
          <w:sz w:val="36"/>
          <w:szCs w:val="36"/>
          <w:highlight w:val="none"/>
        </w:rPr>
      </w:pPr>
    </w:p>
    <w:p w14:paraId="7AD44BE4">
      <w:pPr>
        <w:rPr>
          <w:rFonts w:hint="eastAsia" w:ascii="宋体" w:hAnsi="宋体" w:eastAsia="宋体" w:cs="宋体"/>
          <w:b/>
          <w:bCs/>
          <w:color w:val="auto"/>
          <w:sz w:val="36"/>
          <w:szCs w:val="36"/>
          <w:highlight w:val="none"/>
        </w:rPr>
      </w:pPr>
    </w:p>
    <w:p w14:paraId="2AEDFD83">
      <w:pPr>
        <w:rPr>
          <w:rFonts w:hint="eastAsia" w:ascii="宋体" w:hAnsi="宋体" w:eastAsia="宋体" w:cs="宋体"/>
          <w:b/>
          <w:bCs/>
          <w:color w:val="auto"/>
          <w:sz w:val="36"/>
          <w:szCs w:val="36"/>
          <w:highlight w:val="none"/>
        </w:rPr>
      </w:pPr>
    </w:p>
    <w:p w14:paraId="26DF1DED">
      <w:pPr>
        <w:rPr>
          <w:rFonts w:hint="eastAsia" w:ascii="宋体" w:hAnsi="宋体" w:eastAsia="宋体" w:cs="宋体"/>
          <w:b/>
          <w:bCs/>
          <w:color w:val="auto"/>
          <w:sz w:val="36"/>
          <w:szCs w:val="36"/>
          <w:highlight w:val="none"/>
        </w:rPr>
      </w:pPr>
    </w:p>
    <w:p w14:paraId="0B91CF6A">
      <w:pPr>
        <w:rPr>
          <w:rFonts w:hint="eastAsia" w:ascii="宋体" w:hAnsi="宋体" w:eastAsia="宋体" w:cs="宋体"/>
          <w:b/>
          <w:bCs/>
          <w:color w:val="auto"/>
          <w:sz w:val="36"/>
          <w:szCs w:val="36"/>
          <w:highlight w:val="none"/>
        </w:rPr>
      </w:pPr>
    </w:p>
    <w:p w14:paraId="424347D0">
      <w:pPr>
        <w:rPr>
          <w:rFonts w:hint="eastAsia" w:ascii="宋体" w:hAnsi="宋体" w:eastAsia="宋体" w:cs="宋体"/>
          <w:b/>
          <w:bCs/>
          <w:color w:val="auto"/>
          <w:sz w:val="36"/>
          <w:szCs w:val="36"/>
          <w:highlight w:val="none"/>
        </w:rPr>
      </w:pPr>
    </w:p>
    <w:p w14:paraId="00975EC8">
      <w:pPr>
        <w:rPr>
          <w:rFonts w:hint="eastAsia" w:ascii="宋体" w:hAnsi="宋体" w:eastAsia="宋体" w:cs="宋体"/>
          <w:b/>
          <w:bCs/>
          <w:color w:val="auto"/>
          <w:sz w:val="36"/>
          <w:szCs w:val="36"/>
          <w:highlight w:val="none"/>
        </w:rPr>
      </w:pPr>
    </w:p>
    <w:p w14:paraId="5EA02073">
      <w:pPr>
        <w:rPr>
          <w:rFonts w:hint="eastAsia" w:ascii="宋体" w:hAnsi="宋体" w:eastAsia="宋体" w:cs="宋体"/>
          <w:b/>
          <w:bCs/>
          <w:color w:val="auto"/>
          <w:sz w:val="36"/>
          <w:szCs w:val="36"/>
          <w:highlight w:val="none"/>
        </w:rPr>
      </w:pPr>
    </w:p>
    <w:p w14:paraId="5204AEC6">
      <w:pPr>
        <w:pStyle w:val="2"/>
        <w:pageBreakBefore w:val="0"/>
        <w:numPr>
          <w:ilvl w:val="0"/>
          <w:numId w:val="13"/>
        </w:numPr>
        <w:wordWrap/>
        <w:topLinePunct w:val="0"/>
        <w:bidi w:val="0"/>
        <w:spacing w:before="0" w:after="0" w:line="360" w:lineRule="auto"/>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bookmarkStart w:id="93" w:name="_Toc17795"/>
      <w:r>
        <w:rPr>
          <w:rFonts w:hint="eastAsia" w:ascii="宋体" w:hAnsi="宋体" w:eastAsia="宋体" w:cs="宋体"/>
          <w:b/>
          <w:bCs/>
          <w:color w:val="auto"/>
          <w:sz w:val="32"/>
          <w:szCs w:val="32"/>
          <w:highlight w:val="none"/>
        </w:rPr>
        <w:t>项目商务需求</w:t>
      </w:r>
      <w:bookmarkEnd w:id="87"/>
      <w:bookmarkEnd w:id="88"/>
      <w:bookmarkEnd w:id="89"/>
      <w:bookmarkEnd w:id="90"/>
      <w:bookmarkEnd w:id="93"/>
    </w:p>
    <w:p w14:paraId="701A5568">
      <w:pPr>
        <w:snapToGrid w:val="0"/>
        <w:spacing w:line="360" w:lineRule="auto"/>
        <w:ind w:firstLine="482" w:firstLineChars="200"/>
        <w:jc w:val="left"/>
        <w:rPr>
          <w:rFonts w:hint="eastAsia" w:ascii="宋体" w:hAnsi="宋体" w:eastAsia="宋体" w:cs="宋体"/>
          <w:b/>
          <w:bCs/>
          <w:color w:val="auto"/>
          <w:sz w:val="21"/>
          <w:szCs w:val="21"/>
          <w:highlight w:val="none"/>
          <w:lang w:val="en-US" w:eastAsia="zh-CN"/>
        </w:rPr>
      </w:pPr>
      <w:bookmarkStart w:id="94" w:name="_Toc267320049"/>
      <w:r>
        <w:rPr>
          <w:rFonts w:hint="eastAsia" w:ascii="宋体" w:hAnsi="宋体" w:eastAsia="宋体" w:cs="宋体"/>
          <w:b/>
          <w:bCs/>
          <w:color w:val="auto"/>
          <w:sz w:val="24"/>
          <w:szCs w:val="24"/>
          <w:highlight w:val="none"/>
        </w:rPr>
        <w:t>项目商务需求中所有要求均为符合性审查中的实质性要求，响应文件若不满足按无效响应处理。</w:t>
      </w:r>
      <w:bookmarkEnd w:id="94"/>
      <w:bookmarkStart w:id="95" w:name="_Toc13555"/>
      <w:bookmarkStart w:id="96" w:name="_Toc106034782"/>
      <w:bookmarkStart w:id="97" w:name="_Toc51655841"/>
      <w:bookmarkStart w:id="98" w:name="_Toc267320050"/>
      <w:bookmarkStart w:id="99" w:name="_Toc65660342"/>
      <w:bookmarkStart w:id="100" w:name="_Toc17750"/>
      <w:bookmarkStart w:id="101" w:name="_Toc344475123"/>
      <w:bookmarkStart w:id="102" w:name="_Toc12935"/>
      <w:bookmarkStart w:id="103" w:name="_Toc525909820"/>
      <w:bookmarkStart w:id="104" w:name="_Toc486325801"/>
      <w:bookmarkStart w:id="105" w:name="_Toc4682"/>
      <w:bookmarkStart w:id="106" w:name="_Toc23481"/>
      <w:bookmarkStart w:id="107" w:name="_Toc31282"/>
      <w:bookmarkStart w:id="108" w:name="_Toc106034789"/>
    </w:p>
    <w:bookmarkEnd w:id="95"/>
    <w:bookmarkEnd w:id="96"/>
    <w:bookmarkEnd w:id="97"/>
    <w:bookmarkEnd w:id="98"/>
    <w:bookmarkEnd w:id="99"/>
    <w:bookmarkEnd w:id="100"/>
    <w:bookmarkEnd w:id="101"/>
    <w:bookmarkEnd w:id="102"/>
    <w:bookmarkEnd w:id="103"/>
    <w:bookmarkEnd w:id="104"/>
    <w:bookmarkEnd w:id="105"/>
    <w:bookmarkEnd w:id="106"/>
    <w:p w14:paraId="0750B1CC">
      <w:pPr>
        <w:pStyle w:val="4"/>
        <w:spacing w:before="0" w:after="0" w:line="360" w:lineRule="auto"/>
        <w:ind w:left="0" w:leftChars="0" w:firstLine="0" w:firstLineChars="0"/>
        <w:rPr>
          <w:rFonts w:hint="eastAsia" w:ascii="宋体" w:hAnsi="宋体" w:cs="宋体"/>
          <w:b/>
          <w:bCs/>
          <w:color w:val="auto"/>
          <w:sz w:val="24"/>
          <w:szCs w:val="24"/>
          <w:highlight w:val="none"/>
        </w:rPr>
      </w:pPr>
      <w:bookmarkStart w:id="109" w:name="_Toc3867"/>
      <w:bookmarkStart w:id="110" w:name="_Toc30347"/>
      <w:bookmarkStart w:id="111" w:name="_Toc102657097"/>
      <w:bookmarkStart w:id="112" w:name="_Toc27728"/>
      <w:bookmarkStart w:id="113" w:name="_Toc19549"/>
      <w:bookmarkStart w:id="114" w:name="_Toc267320051"/>
      <w:bookmarkStart w:id="115" w:name="_Toc141263964"/>
      <w:bookmarkStart w:id="116" w:name="_Toc24490"/>
      <w:bookmarkStart w:id="117" w:name="_Toc21118"/>
      <w:bookmarkStart w:id="118" w:name="_Toc32593"/>
      <w:bookmarkStart w:id="119" w:name="_Toc25013"/>
      <w:bookmarkStart w:id="120" w:name="_Toc25960"/>
      <w:bookmarkStart w:id="121" w:name="_Toc3807"/>
      <w:r>
        <w:rPr>
          <w:rFonts w:hint="eastAsia" w:ascii="宋体" w:hAnsi="宋体" w:cs="宋体"/>
          <w:b/>
          <w:bCs/>
          <w:color w:val="auto"/>
          <w:sz w:val="24"/>
          <w:szCs w:val="24"/>
          <w:highlight w:val="none"/>
        </w:rPr>
        <w:t>一、服务期限、地点及验收方式</w:t>
      </w:r>
      <w:bookmarkEnd w:id="109"/>
      <w:bookmarkEnd w:id="110"/>
    </w:p>
    <w:p w14:paraId="3AC078B2">
      <w:pPr>
        <w:pStyle w:val="35"/>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（一）服务期限：</w:t>
      </w:r>
      <w:r>
        <w:rPr>
          <w:rFonts w:hint="eastAsia" w:ascii="宋体" w:hAnsi="宋体" w:cs="宋体"/>
          <w:color w:val="auto"/>
          <w:sz w:val="24"/>
          <w:szCs w:val="24"/>
          <w:highlight w:val="none"/>
        </w:rPr>
        <w:t>本工程实际监理期限为工程开工至工程缺陷责任期满止，缺陷责任期为工程竣工验收合格之日起</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个月。</w:t>
      </w:r>
    </w:p>
    <w:p w14:paraId="2613216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（二）服务地点：采购人指定地点。</w:t>
      </w:r>
    </w:p>
    <w:p w14:paraId="2D6907A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（三）验收方式：按采购人要求验收。</w:t>
      </w:r>
      <w:bookmarkStart w:id="122" w:name="_Toc344475121"/>
    </w:p>
    <w:p w14:paraId="6C1F5C85">
      <w:pPr>
        <w:pStyle w:val="4"/>
        <w:spacing w:before="0" w:after="0" w:line="360" w:lineRule="auto"/>
        <w:ind w:left="0" w:leftChars="0" w:firstLine="0" w:firstLineChars="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bookmarkStart w:id="123" w:name="_Toc10858"/>
      <w:bookmarkStart w:id="124" w:name="_Toc21797"/>
      <w:r>
        <w:rPr>
          <w:rFonts w:hint="eastAsia" w:ascii="宋体" w:hAnsi="宋体" w:cs="宋体"/>
          <w:b/>
          <w:bCs/>
          <w:color w:val="auto"/>
          <w:sz w:val="24"/>
          <w:szCs w:val="24"/>
          <w:highlight w:val="none"/>
        </w:rPr>
        <w:t>二、</w:t>
      </w:r>
      <w:bookmarkEnd w:id="122"/>
      <w:bookmarkEnd w:id="123"/>
      <w:bookmarkEnd w:id="124"/>
      <w:r>
        <w:rPr>
          <w:rFonts w:hint="eastAsia" w:ascii="宋体" w:hAnsi="宋体" w:cs="宋体"/>
          <w:b/>
          <w:bCs/>
          <w:color w:val="auto"/>
          <w:sz w:val="24"/>
          <w:szCs w:val="24"/>
          <w:highlight w:val="none"/>
        </w:rPr>
        <w:t>报价要求</w:t>
      </w:r>
    </w:p>
    <w:bookmarkEnd w:id="111"/>
    <w:bookmarkEnd w:id="112"/>
    <w:bookmarkEnd w:id="113"/>
    <w:bookmarkEnd w:id="114"/>
    <w:bookmarkEnd w:id="115"/>
    <w:bookmarkEnd w:id="116"/>
    <w:bookmarkEnd w:id="117"/>
    <w:p w14:paraId="42718089">
      <w:pPr>
        <w:spacing w:line="360" w:lineRule="auto"/>
        <w:ind w:firstLine="480" w:firstLineChars="200"/>
        <w:rPr>
          <w:rFonts w:hint="default" w:ascii="宋体" w:hAnsi="宋体" w:eastAsia="宋体" w:cs="宋体"/>
          <w:color w:val="auto"/>
          <w:sz w:val="24"/>
          <w:szCs w:val="24"/>
          <w:highlight w:val="none"/>
          <w:lang w:val="en-US" w:eastAsia="zh-CN"/>
        </w:rPr>
      </w:pPr>
      <w:bookmarkStart w:id="125" w:name="_Toc340223147"/>
      <w:r>
        <w:rPr>
          <w:rFonts w:hint="eastAsia" w:ascii="宋体" w:hAnsi="宋体" w:cs="宋体"/>
          <w:color w:val="auto"/>
          <w:sz w:val="24"/>
          <w:szCs w:val="24"/>
          <w:highlight w:val="none"/>
        </w:rPr>
        <w:t>（一）报价原则</w:t>
      </w:r>
    </w:p>
    <w:p w14:paraId="1563355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本项目将设置</w:t>
      </w:r>
      <w:r>
        <w:rPr>
          <w:rFonts w:hint="eastAsia" w:ascii="宋体" w:hAnsi="宋体" w:cs="宋体"/>
          <w:color w:val="auto"/>
          <w:sz w:val="24"/>
          <w:szCs w:val="24"/>
          <w:highlight w:val="none"/>
          <w:lang w:val="en-US" w:eastAsia="zh-CN"/>
        </w:rPr>
        <w:t>暂定</w:t>
      </w:r>
      <w:r>
        <w:rPr>
          <w:rFonts w:hint="eastAsia" w:ascii="宋体" w:hAnsi="宋体" w:cs="宋体"/>
          <w:color w:val="auto"/>
          <w:sz w:val="24"/>
          <w:szCs w:val="24"/>
          <w:highlight w:val="none"/>
        </w:rPr>
        <w:t>监理费报价</w:t>
      </w:r>
      <w:r>
        <w:rPr>
          <w:rFonts w:hint="eastAsia" w:ascii="宋体" w:hAnsi="宋体" w:cs="宋体"/>
          <w:color w:val="auto"/>
          <w:sz w:val="24"/>
          <w:szCs w:val="24"/>
          <w:highlight w:val="none"/>
          <w:lang w:val="en-US" w:eastAsia="zh-CN"/>
        </w:rPr>
        <w:t>最高限价</w:t>
      </w:r>
      <w:r>
        <w:rPr>
          <w:rFonts w:hint="eastAsia" w:ascii="宋体" w:hAnsi="宋体" w:cs="宋体"/>
          <w:color w:val="auto"/>
          <w:sz w:val="24"/>
          <w:szCs w:val="24"/>
          <w:highlight w:val="none"/>
        </w:rPr>
        <w:t>和固定费率最高限价，</w:t>
      </w:r>
      <w:r>
        <w:rPr>
          <w:rFonts w:hint="eastAsia" w:ascii="宋体" w:hAnsi="宋体" w:cs="宋体"/>
          <w:color w:val="auto"/>
          <w:sz w:val="24"/>
          <w:szCs w:val="24"/>
          <w:highlight w:val="none"/>
          <w:lang w:val="en-US" w:eastAsia="zh-CN"/>
        </w:rPr>
        <w:t>暂定监理费报价</w:t>
      </w:r>
      <w:r>
        <w:rPr>
          <w:rFonts w:hint="eastAsia" w:ascii="宋体" w:hAnsi="宋体" w:cs="宋体"/>
          <w:color w:val="auto"/>
          <w:sz w:val="24"/>
          <w:szCs w:val="24"/>
          <w:highlight w:val="none"/>
        </w:rPr>
        <w:t>最高限价为：</w:t>
      </w:r>
      <w:r>
        <w:rPr>
          <w:rFonts w:hint="eastAsia" w:ascii="宋体" w:hAnsi="宋体" w:cs="宋体"/>
          <w:color w:val="auto"/>
          <w:sz w:val="24"/>
          <w:szCs w:val="24"/>
          <w:highlight w:val="none"/>
          <w:u w:val="single"/>
          <w:lang w:val="en-US" w:eastAsia="zh-CN"/>
        </w:rPr>
        <w:t xml:space="preserve"> 336030.00 </w:t>
      </w:r>
      <w:r>
        <w:rPr>
          <w:rFonts w:hint="eastAsia" w:ascii="宋体" w:hAnsi="宋体" w:cs="宋体"/>
          <w:color w:val="auto"/>
          <w:sz w:val="24"/>
          <w:szCs w:val="24"/>
          <w:highlight w:val="none"/>
        </w:rPr>
        <w:t>元；固定费率最高限价为</w:t>
      </w:r>
      <w:r>
        <w:rPr>
          <w:rFonts w:hint="eastAsia" w:ascii="宋体" w:hAnsi="宋体" w:cs="宋体"/>
          <w:color w:val="auto"/>
          <w:sz w:val="24"/>
          <w:szCs w:val="24"/>
          <w:highlight w:val="none"/>
          <w:u w:val="single"/>
          <w:lang w:val="en-US" w:eastAsia="zh-CN"/>
        </w:rPr>
        <w:t>100</w:t>
      </w:r>
      <w:r>
        <w:rPr>
          <w:rFonts w:hint="eastAsia" w:ascii="宋体" w:hAnsi="宋体" w:cs="宋体"/>
          <w:color w:val="auto"/>
          <w:sz w:val="24"/>
          <w:szCs w:val="24"/>
          <w:highlight w:val="none"/>
        </w:rPr>
        <w:t>% ，报价保留小数点后两位，小数点后第三位“四舍五入”。投标人的监理费投标总报价和固定费率均不得超过其最高限价，否则由评审小组作否决投标处理。</w:t>
      </w:r>
    </w:p>
    <w:p w14:paraId="71C33BE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监理费总报价应为完成竞采文件所确定的委托监理的范围和监理业务所需的全部费用（含施工准备阶段、施工阶段及缺陷责任期）。具体包括为实施和完成本项目全部监理工作所需的劳务费、技术服务费、设备的使用和管理、检测和试验费用、办公家具、办公设施、通讯工具、通讯费用、生活用房、生活设施及生活费用、办公家具及设施、交通工具、保险、税费、利润及协调费等等实施工程监理所产生的一切费用。采购人除此以外不支付其它费用，供应商也不得与本项目的承包商（包括但不限于工程承包人、分包人、材料供应商、设备租赁商等）发生任何经济关系。</w:t>
      </w:r>
    </w:p>
    <w:p w14:paraId="79A213A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供应商的监理报酬包含监理机构按相关规范及要求利用必要的检查、检测手段或委托专业实验单位在监理单位自检的基础上，按比例独立进行平行抽检的相关费用及相应的试验检测费。</w:t>
      </w:r>
    </w:p>
    <w:p w14:paraId="74235D0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（二）现场条件</w:t>
      </w:r>
    </w:p>
    <w:p w14:paraId="7FD2354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监理单位应根据工程范围内及周边的现有地方路网和现场情况，以及施工期间各路网及交通、航运变化情况，根据现场考察情况、地勘资料，结合总体平面布置，对施工单位施工过程中的进场道路和施工便道、栈桥布设、行车干扰及任何其它相关情况采用相应的监理方法及措施予以控制、协调，相关费用包含在监理费竞采总报价中。</w:t>
      </w:r>
    </w:p>
    <w:p w14:paraId="3B7BDBC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（三）延期监理费</w:t>
      </w:r>
    </w:p>
    <w:p w14:paraId="77C731F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监理费报价为在完成项目施工准备阶段、施工阶段监理及工程竣工交付使用、竣工结算、缺陷责任期（含配合审计工作）期间的总费用。在施工监理服务合同有效期内无论物价变动、国家或地方政府的法律法规的变动，均不增减监理费。非监理人的原因导致工程延期，监理合同顺应延期，延期的监理报酬不计取。</w:t>
      </w:r>
    </w:p>
    <w:p w14:paraId="448383D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结算原则：本项目采用固定费率结算，固定费率不因工期延期而产生变化。</w:t>
      </w:r>
    </w:p>
    <w:p w14:paraId="18BEA0B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注:最终结算的监理服务费不高于成交金额，最终结算金额保留小数点后两位，小数点后第三位“四舍五入”。</w:t>
      </w:r>
    </w:p>
    <w:p w14:paraId="411E334C">
      <w:pPr>
        <w:wordWrap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付款方式</w:t>
      </w:r>
      <w:bookmarkEnd w:id="125"/>
    </w:p>
    <w:p w14:paraId="23B3C6D1">
      <w:pPr>
        <w:spacing w:line="360" w:lineRule="auto"/>
        <w:ind w:firstLine="480" w:firstLineChars="200"/>
        <w:rPr>
          <w:rFonts w:hint="eastAsia" w:ascii="宋体" w:hAnsi="宋体" w:cs="宋体"/>
          <w:color w:val="auto"/>
          <w:sz w:val="24"/>
          <w:szCs w:val="24"/>
          <w:highlight w:val="none"/>
        </w:rPr>
      </w:pPr>
      <w:bookmarkStart w:id="126" w:name="_Toc16955"/>
      <w:bookmarkStart w:id="127" w:name="_Toc507413974"/>
      <w:r>
        <w:rPr>
          <w:rFonts w:hint="eastAsia" w:ascii="宋体" w:hAnsi="宋体" w:cs="宋体"/>
          <w:color w:val="auto"/>
          <w:sz w:val="24"/>
          <w:szCs w:val="24"/>
          <w:highlight w:val="none"/>
        </w:rPr>
        <w:t>第一次付款：本工程开工后，且付款资料齐备，支付合同价</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%的监理报酬；</w:t>
      </w:r>
    </w:p>
    <w:p w14:paraId="46D7CB65">
      <w:pPr>
        <w:spacing w:line="360" w:lineRule="auto"/>
        <w:ind w:left="476" w:leftChars="170" w:firstLine="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第二次付款：</w:t>
      </w:r>
      <w:r>
        <w:rPr>
          <w:rFonts w:hint="eastAsia" w:ascii="宋体" w:hAnsi="宋体" w:cs="宋体"/>
          <w:color w:val="auto"/>
          <w:sz w:val="24"/>
          <w:szCs w:val="24"/>
          <w:highlight w:val="none"/>
        </w:rPr>
        <w:t>工程竣工验收合格后支付至</w:t>
      </w:r>
      <w:r>
        <w:rPr>
          <w:rFonts w:hint="eastAsia" w:ascii="宋体" w:hAnsi="宋体" w:cs="宋体"/>
          <w:color w:val="auto"/>
          <w:sz w:val="24"/>
          <w:szCs w:val="24"/>
          <w:highlight w:val="none"/>
          <w:lang w:val="en-US" w:eastAsia="zh-CN"/>
        </w:rPr>
        <w:t>合同</w:t>
      </w:r>
      <w:r>
        <w:rPr>
          <w:rFonts w:hint="eastAsia" w:ascii="宋体" w:hAnsi="宋体" w:cs="宋体"/>
          <w:color w:val="auto"/>
          <w:sz w:val="24"/>
          <w:szCs w:val="24"/>
          <w:highlight w:val="none"/>
        </w:rPr>
        <w:t>金额的80%；</w:t>
      </w:r>
      <w:r>
        <w:rPr>
          <w:rFonts w:hint="eastAsia" w:ascii="宋体" w:hAnsi="宋体" w:cs="宋体"/>
          <w:color w:val="auto"/>
          <w:sz w:val="24"/>
          <w:szCs w:val="24"/>
          <w:highlight w:val="none"/>
          <w:lang w:val="en-US" w:eastAsia="zh-CN"/>
        </w:rPr>
        <w:br w:type="textWrapping"/>
      </w:r>
      <w:r>
        <w:rPr>
          <w:rFonts w:hint="eastAsia" w:ascii="宋体" w:hAnsi="宋体" w:cs="宋体"/>
          <w:color w:val="auto"/>
          <w:sz w:val="24"/>
          <w:szCs w:val="24"/>
          <w:highlight w:val="none"/>
        </w:rPr>
        <w:t>第</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次付款：本工程验收合格并经审计后，支付剩余部分</w:t>
      </w:r>
      <w:r>
        <w:rPr>
          <w:rFonts w:hint="eastAsia" w:ascii="宋体" w:hAnsi="宋体" w:cs="宋体"/>
          <w:color w:val="auto"/>
          <w:sz w:val="24"/>
          <w:szCs w:val="24"/>
          <w:highlight w:val="none"/>
          <w:lang w:val="en-US" w:eastAsia="zh-CN"/>
        </w:rPr>
        <w:t>款项</w:t>
      </w:r>
      <w:r>
        <w:rPr>
          <w:rFonts w:hint="eastAsia" w:ascii="宋体" w:hAnsi="宋体" w:cs="宋体"/>
          <w:color w:val="auto"/>
          <w:sz w:val="24"/>
          <w:szCs w:val="24"/>
          <w:highlight w:val="none"/>
        </w:rPr>
        <w:t>。</w:t>
      </w:r>
      <w:bookmarkEnd w:id="126"/>
      <w:bookmarkEnd w:id="127"/>
    </w:p>
    <w:p w14:paraId="39FF1A5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注：采购人</w:t>
      </w:r>
      <w:r>
        <w:rPr>
          <w:rFonts w:hint="eastAsia" w:ascii="宋体" w:hAnsi="宋体" w:cs="宋体"/>
          <w:color w:val="auto"/>
          <w:sz w:val="24"/>
          <w:szCs w:val="24"/>
          <w:highlight w:val="none"/>
        </w:rPr>
        <w:t>付款前，</w:t>
      </w:r>
      <w:r>
        <w:rPr>
          <w:rFonts w:hint="eastAsia" w:ascii="宋体" w:hAnsi="宋体" w:cs="宋体"/>
          <w:color w:val="auto"/>
          <w:sz w:val="24"/>
          <w:szCs w:val="24"/>
          <w:highlight w:val="none"/>
          <w:lang w:val="en-US" w:eastAsia="zh-CN"/>
        </w:rPr>
        <w:t>中标人</w:t>
      </w:r>
      <w:r>
        <w:rPr>
          <w:rFonts w:hint="eastAsia" w:ascii="宋体" w:hAnsi="宋体" w:cs="宋体"/>
          <w:color w:val="auto"/>
          <w:sz w:val="24"/>
          <w:szCs w:val="24"/>
          <w:highlight w:val="none"/>
        </w:rPr>
        <w:t>应向</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开具并交付符合甲方要求的合法发票，否则</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有权顺延支付合同款项，由此造成的一切损失由</w:t>
      </w:r>
      <w:r>
        <w:rPr>
          <w:rFonts w:hint="eastAsia" w:ascii="宋体" w:hAnsi="宋体" w:cs="宋体"/>
          <w:color w:val="auto"/>
          <w:sz w:val="24"/>
          <w:szCs w:val="24"/>
          <w:highlight w:val="none"/>
          <w:lang w:val="en-US" w:eastAsia="zh-CN"/>
        </w:rPr>
        <w:t>中标人</w:t>
      </w:r>
      <w:r>
        <w:rPr>
          <w:rFonts w:hint="eastAsia" w:ascii="宋体" w:hAnsi="宋体" w:cs="宋体"/>
          <w:color w:val="auto"/>
          <w:sz w:val="24"/>
          <w:szCs w:val="24"/>
          <w:highlight w:val="none"/>
        </w:rPr>
        <w:t>自行承担。</w:t>
      </w:r>
    </w:p>
    <w:p w14:paraId="55D19075">
      <w:pPr>
        <w:wordWrap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rPr>
        <w:t>知识产权</w:t>
      </w:r>
    </w:p>
    <w:p w14:paraId="4CD567CA">
      <w:pPr>
        <w:wordWrap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w:t>
      </w:r>
      <w:r>
        <w:rPr>
          <w:rFonts w:hint="eastAsia" w:ascii="宋体" w:hAnsi="宋体" w:eastAsia="宋体" w:cs="宋体"/>
          <w:b w:val="0"/>
          <w:bCs w:val="0"/>
          <w:color w:val="auto"/>
          <w:sz w:val="24"/>
          <w:szCs w:val="24"/>
          <w:highlight w:val="none"/>
          <w:lang w:val="en-US" w:eastAsia="zh-CN"/>
        </w:rPr>
        <w:t>而引起的一切法律责任和费用。</w:t>
      </w:r>
    </w:p>
    <w:p w14:paraId="31B7AA3D">
      <w:pPr>
        <w:wordWrap w:val="0"/>
        <w:spacing w:line="360" w:lineRule="auto"/>
        <w:ind w:firstLine="482" w:firstLineChars="200"/>
        <w:rPr>
          <w:rFonts w:hint="eastAsia" w:ascii="宋体" w:hAnsi="宋体" w:cs="宋体"/>
          <w:color w:val="auto"/>
          <w:sz w:val="24"/>
          <w:szCs w:val="24"/>
          <w:highlight w:val="none"/>
        </w:rPr>
      </w:pPr>
      <w:bookmarkStart w:id="128" w:name="_Toc344475125"/>
      <w:bookmarkStart w:id="129" w:name="_Toc5229"/>
      <w:bookmarkStart w:id="130" w:name="_Toc9894"/>
      <w:r>
        <w:rPr>
          <w:rFonts w:hint="eastAsia" w:ascii="宋体" w:hAnsi="宋体" w:eastAsia="宋体" w:cs="宋体"/>
          <w:b/>
          <w:bCs/>
          <w:color w:val="auto"/>
          <w:sz w:val="24"/>
          <w:szCs w:val="24"/>
          <w:highlight w:val="none"/>
          <w:lang w:val="en-US" w:eastAsia="zh-CN"/>
        </w:rPr>
        <w:t>五、其他</w:t>
      </w:r>
      <w:bookmarkEnd w:id="128"/>
      <w:bookmarkEnd w:id="129"/>
      <w:bookmarkEnd w:id="130"/>
    </w:p>
    <w:p w14:paraId="6385D104">
      <w:pPr>
        <w:snapToGrid w:val="0"/>
        <w:spacing w:line="360" w:lineRule="auto"/>
        <w:ind w:firstLine="480" w:firstLineChars="200"/>
        <w:outlineLvl w:val="0"/>
        <w:rPr>
          <w:rFonts w:hint="eastAsia" w:ascii="宋体" w:hAnsi="宋体" w:cs="宋体"/>
          <w:color w:val="auto"/>
          <w:sz w:val="24"/>
          <w:szCs w:val="24"/>
          <w:highlight w:val="none"/>
        </w:rPr>
      </w:pPr>
      <w:bookmarkStart w:id="131" w:name="_Toc6829"/>
      <w:bookmarkStart w:id="132" w:name="_Toc28426"/>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）其他未尽事宜由供需双方在采购合同中详细约定。</w:t>
      </w:r>
      <w:bookmarkEnd w:id="131"/>
      <w:bookmarkEnd w:id="132"/>
    </w:p>
    <w:p w14:paraId="39A1C948">
      <w:pPr>
        <w:widowControl/>
        <w:tabs>
          <w:tab w:val="left" w:pos="2370"/>
          <w:tab w:val="center" w:pos="4320"/>
        </w:tabs>
        <w:spacing w:line="360" w:lineRule="auto"/>
        <w:outlineLvl w:val="0"/>
        <w:rPr>
          <w:rStyle w:val="81"/>
          <w:rFonts w:hint="eastAsia" w:ascii="宋体" w:hAnsi="宋体" w:eastAsia="宋体" w:cs="宋体"/>
          <w:b/>
          <w:bCs/>
          <w:color w:val="auto"/>
          <w:sz w:val="36"/>
          <w:szCs w:val="36"/>
          <w:highlight w:val="none"/>
        </w:rPr>
      </w:pPr>
    </w:p>
    <w:p w14:paraId="634CFC01">
      <w:pPr>
        <w:pStyle w:val="22"/>
        <w:rPr>
          <w:rStyle w:val="81"/>
          <w:rFonts w:hint="eastAsia" w:ascii="宋体" w:hAnsi="宋体" w:eastAsia="宋体" w:cs="宋体"/>
          <w:b/>
          <w:bCs/>
          <w:color w:val="auto"/>
          <w:sz w:val="36"/>
          <w:szCs w:val="36"/>
          <w:highlight w:val="none"/>
        </w:rPr>
      </w:pPr>
    </w:p>
    <w:p w14:paraId="7AF2BDC3">
      <w:pPr>
        <w:pStyle w:val="23"/>
        <w:rPr>
          <w:rStyle w:val="81"/>
          <w:rFonts w:hint="eastAsia" w:ascii="宋体" w:hAnsi="宋体" w:eastAsia="宋体" w:cs="宋体"/>
          <w:b/>
          <w:bCs/>
          <w:color w:val="auto"/>
          <w:sz w:val="36"/>
          <w:szCs w:val="36"/>
          <w:highlight w:val="none"/>
        </w:rPr>
      </w:pPr>
    </w:p>
    <w:p w14:paraId="046C73B3">
      <w:pPr>
        <w:rPr>
          <w:rStyle w:val="81"/>
          <w:rFonts w:hint="eastAsia" w:ascii="宋体" w:hAnsi="宋体" w:eastAsia="宋体" w:cs="宋体"/>
          <w:b/>
          <w:bCs/>
          <w:color w:val="auto"/>
          <w:sz w:val="36"/>
          <w:szCs w:val="36"/>
          <w:highlight w:val="none"/>
        </w:rPr>
      </w:pPr>
    </w:p>
    <w:p w14:paraId="7A75316B">
      <w:pPr>
        <w:rPr>
          <w:rStyle w:val="81"/>
          <w:rFonts w:hint="eastAsia" w:ascii="宋体" w:hAnsi="宋体" w:eastAsia="宋体" w:cs="宋体"/>
          <w:b/>
          <w:bCs/>
          <w:color w:val="auto"/>
          <w:sz w:val="36"/>
          <w:szCs w:val="36"/>
          <w:highlight w:val="none"/>
        </w:rPr>
      </w:pPr>
    </w:p>
    <w:p w14:paraId="31F1FF0A">
      <w:pPr>
        <w:rPr>
          <w:rFonts w:hint="eastAsia"/>
        </w:rPr>
      </w:pPr>
    </w:p>
    <w:p w14:paraId="35593E8E">
      <w:pPr>
        <w:widowControl/>
        <w:tabs>
          <w:tab w:val="left" w:pos="2370"/>
          <w:tab w:val="center" w:pos="4320"/>
        </w:tabs>
        <w:spacing w:line="360" w:lineRule="auto"/>
        <w:outlineLvl w:val="0"/>
        <w:rPr>
          <w:rStyle w:val="81"/>
          <w:rFonts w:hint="eastAsia" w:ascii="宋体" w:hAnsi="宋体" w:eastAsia="宋体" w:cs="宋体"/>
          <w:b/>
          <w:bCs/>
          <w:color w:val="auto"/>
          <w:sz w:val="36"/>
          <w:szCs w:val="36"/>
          <w:highlight w:val="none"/>
        </w:rPr>
      </w:pPr>
    </w:p>
    <w:p w14:paraId="452D1E9D">
      <w:pPr>
        <w:widowControl/>
        <w:tabs>
          <w:tab w:val="left" w:pos="2370"/>
          <w:tab w:val="center" w:pos="4320"/>
        </w:tabs>
        <w:spacing w:line="360" w:lineRule="auto"/>
        <w:outlineLvl w:val="0"/>
        <w:rPr>
          <w:rStyle w:val="81"/>
          <w:rFonts w:hint="eastAsia" w:ascii="宋体" w:hAnsi="宋体" w:eastAsia="宋体" w:cs="宋体"/>
          <w:b/>
          <w:bCs/>
          <w:color w:val="auto"/>
          <w:sz w:val="36"/>
          <w:szCs w:val="36"/>
          <w:highlight w:val="none"/>
        </w:rPr>
      </w:pPr>
    </w:p>
    <w:p w14:paraId="5646EA44">
      <w:pPr>
        <w:pStyle w:val="2"/>
        <w:pageBreakBefore w:val="0"/>
        <w:numPr>
          <w:ilvl w:val="0"/>
          <w:numId w:val="13"/>
        </w:numPr>
        <w:wordWrap/>
        <w:topLinePunct w:val="0"/>
        <w:bidi w:val="0"/>
        <w:spacing w:before="0" w:after="0" w:line="360" w:lineRule="auto"/>
        <w:jc w:val="center"/>
        <w:textAlignment w:val="auto"/>
        <w:outlineLvl w:val="0"/>
        <w:rPr>
          <w:rFonts w:hint="eastAsia" w:ascii="宋体" w:hAnsi="宋体" w:eastAsia="宋体" w:cs="宋体"/>
          <w:b/>
          <w:bCs/>
          <w:color w:val="auto"/>
          <w:sz w:val="32"/>
          <w:szCs w:val="32"/>
          <w:highlight w:val="none"/>
        </w:rPr>
      </w:pPr>
      <w:bookmarkStart w:id="133" w:name="_Toc30897"/>
      <w:r>
        <w:rPr>
          <w:rFonts w:hint="eastAsia" w:ascii="宋体" w:hAnsi="宋体" w:eastAsia="宋体" w:cs="宋体"/>
          <w:b/>
          <w:bCs/>
          <w:color w:val="auto"/>
          <w:sz w:val="32"/>
          <w:szCs w:val="32"/>
          <w:highlight w:val="none"/>
        </w:rPr>
        <w:t>采购程序、评定成交的标准、无效报价及采购终止</w:t>
      </w:r>
      <w:bookmarkEnd w:id="107"/>
      <w:bookmarkEnd w:id="108"/>
      <w:bookmarkEnd w:id="118"/>
      <w:bookmarkEnd w:id="119"/>
      <w:bookmarkEnd w:id="120"/>
      <w:bookmarkEnd w:id="121"/>
      <w:bookmarkEnd w:id="133"/>
    </w:p>
    <w:p w14:paraId="40329C63">
      <w:pPr>
        <w:pStyle w:val="3"/>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134" w:name="_Toc11926"/>
      <w:bookmarkStart w:id="135" w:name="_Toc27932"/>
      <w:bookmarkStart w:id="136" w:name="_Toc11973"/>
      <w:bookmarkStart w:id="137" w:name="_Toc6046"/>
      <w:bookmarkStart w:id="138" w:name="_Toc11767"/>
      <w:bookmarkStart w:id="139" w:name="_Toc106034790"/>
      <w:r>
        <w:rPr>
          <w:rFonts w:hint="eastAsia" w:ascii="宋体" w:hAnsi="宋体" w:eastAsia="宋体" w:cs="宋体"/>
          <w:color w:val="auto"/>
          <w:sz w:val="24"/>
          <w:highlight w:val="none"/>
        </w:rPr>
        <w:t>一、采购程序</w:t>
      </w:r>
      <w:bookmarkEnd w:id="134"/>
      <w:bookmarkEnd w:id="135"/>
      <w:bookmarkEnd w:id="136"/>
      <w:bookmarkEnd w:id="137"/>
      <w:bookmarkEnd w:id="138"/>
      <w:bookmarkEnd w:id="139"/>
    </w:p>
    <w:p w14:paraId="0DDF3CF7">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按网上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文件规定的时间和地点进行。</w:t>
      </w:r>
    </w:p>
    <w:p w14:paraId="5F68ED0D">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（二）由本项目评审小组对各供应商的资格条件、实质性响应等进行审查。 </w:t>
      </w:r>
    </w:p>
    <w:p w14:paraId="217403D7">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1.资格性审查。依据法律法规和网上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文件的规定，对响应文件中的资格证明材料、保证金等进行审查。资格性审查内容如下：</w:t>
      </w:r>
    </w:p>
    <w:tbl>
      <w:tblPr>
        <w:tblStyle w:val="65"/>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421"/>
        <w:gridCol w:w="3579"/>
      </w:tblGrid>
      <w:tr w14:paraId="1D4C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noWrap w:val="0"/>
            <w:vAlign w:val="center"/>
          </w:tcPr>
          <w:p w14:paraId="7A686449">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272" w:type="dxa"/>
            <w:gridSpan w:val="2"/>
            <w:noWrap w:val="0"/>
            <w:vAlign w:val="center"/>
          </w:tcPr>
          <w:p w14:paraId="692A4823">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3579" w:type="dxa"/>
            <w:noWrap w:val="0"/>
            <w:vAlign w:val="center"/>
          </w:tcPr>
          <w:p w14:paraId="36D767F9">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1063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noWrap w:val="0"/>
            <w:vAlign w:val="center"/>
          </w:tcPr>
          <w:p w14:paraId="737DE191">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851" w:type="dxa"/>
            <w:vMerge w:val="restart"/>
            <w:noWrap w:val="0"/>
            <w:vAlign w:val="center"/>
          </w:tcPr>
          <w:p w14:paraId="223F9FA3">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4421" w:type="dxa"/>
            <w:noWrap w:val="0"/>
            <w:vAlign w:val="center"/>
          </w:tcPr>
          <w:p w14:paraId="3AC0D72F">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3579" w:type="dxa"/>
            <w:noWrap w:val="0"/>
            <w:vAlign w:val="center"/>
          </w:tcPr>
          <w:p w14:paraId="4F6840CE">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供应商法人营业执照（副本）或社会团体法人登记证书（副本）或民办非企业单位法人登记证书（副本）或事业单位法人证书（副本）或个体工商户营业执照或有效的自然人身份证明（提供复印件）；</w:t>
            </w:r>
          </w:p>
          <w:p w14:paraId="2D1E1C14">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供应商法定代表人身份证明和法定代表人授权代表委托书。</w:t>
            </w:r>
          </w:p>
        </w:tc>
      </w:tr>
      <w:tr w14:paraId="410D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noWrap w:val="0"/>
            <w:vAlign w:val="center"/>
          </w:tcPr>
          <w:p w14:paraId="02AD1B4A">
            <w:pPr>
              <w:rPr>
                <w:rFonts w:hint="eastAsia" w:ascii="宋体" w:hAnsi="宋体" w:eastAsia="宋体" w:cs="宋体"/>
                <w:color w:val="auto"/>
                <w:sz w:val="21"/>
                <w:szCs w:val="21"/>
                <w:highlight w:val="none"/>
              </w:rPr>
            </w:pPr>
          </w:p>
        </w:tc>
        <w:tc>
          <w:tcPr>
            <w:tcW w:w="851" w:type="dxa"/>
            <w:vMerge w:val="continue"/>
            <w:noWrap w:val="0"/>
            <w:vAlign w:val="center"/>
          </w:tcPr>
          <w:p w14:paraId="712F87CA">
            <w:pPr>
              <w:rPr>
                <w:rFonts w:hint="eastAsia" w:ascii="宋体" w:hAnsi="宋体" w:eastAsia="宋体" w:cs="宋体"/>
                <w:color w:val="auto"/>
                <w:sz w:val="21"/>
                <w:szCs w:val="21"/>
                <w:highlight w:val="none"/>
              </w:rPr>
            </w:pPr>
          </w:p>
        </w:tc>
        <w:tc>
          <w:tcPr>
            <w:tcW w:w="4421" w:type="dxa"/>
            <w:noWrap w:val="0"/>
            <w:vAlign w:val="center"/>
          </w:tcPr>
          <w:p w14:paraId="5AAB105C">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3579" w:type="dxa"/>
            <w:vMerge w:val="restart"/>
            <w:noWrap w:val="0"/>
            <w:vAlign w:val="center"/>
          </w:tcPr>
          <w:p w14:paraId="7424CDE0">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供应商提供《基本资格条件承诺函》（见格式文件）</w:t>
            </w:r>
          </w:p>
          <w:p w14:paraId="39EFDCF8">
            <w:pPr>
              <w:snapToGrid w:val="0"/>
              <w:rPr>
                <w:rFonts w:hint="eastAsia" w:ascii="宋体" w:hAnsi="宋体" w:eastAsia="宋体" w:cs="宋体"/>
                <w:color w:val="auto"/>
                <w:sz w:val="21"/>
                <w:szCs w:val="21"/>
                <w:highlight w:val="none"/>
                <w:lang w:val="en-US" w:eastAsia="zh-CN"/>
              </w:rPr>
            </w:pPr>
          </w:p>
        </w:tc>
      </w:tr>
      <w:tr w14:paraId="6627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noWrap w:val="0"/>
            <w:vAlign w:val="center"/>
          </w:tcPr>
          <w:p w14:paraId="1674A6C3">
            <w:pPr>
              <w:rPr>
                <w:rFonts w:hint="eastAsia" w:ascii="宋体" w:hAnsi="宋体" w:eastAsia="宋体" w:cs="宋体"/>
                <w:color w:val="auto"/>
                <w:sz w:val="21"/>
                <w:szCs w:val="21"/>
                <w:highlight w:val="none"/>
              </w:rPr>
            </w:pPr>
          </w:p>
        </w:tc>
        <w:tc>
          <w:tcPr>
            <w:tcW w:w="851" w:type="dxa"/>
            <w:vMerge w:val="continue"/>
            <w:noWrap w:val="0"/>
            <w:vAlign w:val="center"/>
          </w:tcPr>
          <w:p w14:paraId="5CA35D40">
            <w:pPr>
              <w:rPr>
                <w:rFonts w:hint="eastAsia" w:ascii="宋体" w:hAnsi="宋体" w:eastAsia="宋体" w:cs="宋体"/>
                <w:color w:val="auto"/>
                <w:sz w:val="21"/>
                <w:szCs w:val="21"/>
                <w:highlight w:val="none"/>
              </w:rPr>
            </w:pPr>
          </w:p>
        </w:tc>
        <w:tc>
          <w:tcPr>
            <w:tcW w:w="4421" w:type="dxa"/>
            <w:noWrap w:val="0"/>
            <w:vAlign w:val="center"/>
          </w:tcPr>
          <w:p w14:paraId="0AC5C09F">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3579" w:type="dxa"/>
            <w:vMerge w:val="continue"/>
            <w:noWrap w:val="0"/>
            <w:vAlign w:val="center"/>
          </w:tcPr>
          <w:p w14:paraId="4B4DA314">
            <w:pPr>
              <w:snapToGrid w:val="0"/>
              <w:rPr>
                <w:rFonts w:hint="eastAsia" w:ascii="宋体" w:hAnsi="宋体" w:eastAsia="宋体" w:cs="宋体"/>
                <w:color w:val="auto"/>
                <w:sz w:val="21"/>
                <w:szCs w:val="21"/>
                <w:highlight w:val="none"/>
                <w:lang w:val="en-US" w:eastAsia="zh-CN"/>
              </w:rPr>
            </w:pPr>
          </w:p>
        </w:tc>
      </w:tr>
      <w:tr w14:paraId="1CB7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01413895">
            <w:pPr>
              <w:rPr>
                <w:rFonts w:hint="eastAsia" w:ascii="宋体" w:hAnsi="宋体" w:eastAsia="宋体" w:cs="宋体"/>
                <w:color w:val="auto"/>
                <w:sz w:val="21"/>
                <w:szCs w:val="21"/>
                <w:highlight w:val="none"/>
              </w:rPr>
            </w:pPr>
          </w:p>
        </w:tc>
        <w:tc>
          <w:tcPr>
            <w:tcW w:w="851" w:type="dxa"/>
            <w:vMerge w:val="continue"/>
            <w:noWrap w:val="0"/>
            <w:vAlign w:val="center"/>
          </w:tcPr>
          <w:p w14:paraId="7B5DDBC2">
            <w:pPr>
              <w:rPr>
                <w:rFonts w:hint="eastAsia" w:ascii="宋体" w:hAnsi="宋体" w:eastAsia="宋体" w:cs="宋体"/>
                <w:color w:val="auto"/>
                <w:sz w:val="21"/>
                <w:szCs w:val="21"/>
                <w:highlight w:val="none"/>
              </w:rPr>
            </w:pPr>
          </w:p>
        </w:tc>
        <w:tc>
          <w:tcPr>
            <w:tcW w:w="4421" w:type="dxa"/>
            <w:noWrap w:val="0"/>
            <w:vAlign w:val="center"/>
          </w:tcPr>
          <w:p w14:paraId="7A4403FA">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4.有依法缴纳税收的良好记录</w:t>
            </w:r>
          </w:p>
        </w:tc>
        <w:tc>
          <w:tcPr>
            <w:tcW w:w="3579" w:type="dxa"/>
            <w:vMerge w:val="continue"/>
            <w:noWrap w:val="0"/>
            <w:vAlign w:val="center"/>
          </w:tcPr>
          <w:p w14:paraId="2DB3BB4E">
            <w:pPr>
              <w:snapToGrid w:val="0"/>
              <w:rPr>
                <w:rFonts w:hint="eastAsia" w:ascii="宋体" w:hAnsi="宋体" w:eastAsia="宋体" w:cs="宋体"/>
                <w:color w:val="auto"/>
                <w:sz w:val="21"/>
                <w:szCs w:val="21"/>
                <w:highlight w:val="none"/>
                <w:lang w:val="en-US" w:eastAsia="zh-CN"/>
              </w:rPr>
            </w:pPr>
          </w:p>
        </w:tc>
      </w:tr>
      <w:tr w14:paraId="2030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17" w:type="dxa"/>
            <w:vMerge w:val="continue"/>
            <w:noWrap w:val="0"/>
            <w:vAlign w:val="center"/>
          </w:tcPr>
          <w:p w14:paraId="5FFE7535">
            <w:pPr>
              <w:rPr>
                <w:rFonts w:hint="eastAsia" w:ascii="宋体" w:hAnsi="宋体" w:eastAsia="宋体" w:cs="宋体"/>
                <w:color w:val="auto"/>
                <w:sz w:val="21"/>
                <w:szCs w:val="21"/>
                <w:highlight w:val="none"/>
              </w:rPr>
            </w:pPr>
          </w:p>
        </w:tc>
        <w:tc>
          <w:tcPr>
            <w:tcW w:w="851" w:type="dxa"/>
            <w:vMerge w:val="continue"/>
            <w:noWrap w:val="0"/>
            <w:vAlign w:val="center"/>
          </w:tcPr>
          <w:p w14:paraId="4D5B62C3">
            <w:pPr>
              <w:rPr>
                <w:rFonts w:hint="eastAsia" w:ascii="宋体" w:hAnsi="宋体" w:eastAsia="宋体" w:cs="宋体"/>
                <w:color w:val="auto"/>
                <w:sz w:val="21"/>
                <w:szCs w:val="21"/>
                <w:highlight w:val="none"/>
              </w:rPr>
            </w:pPr>
          </w:p>
        </w:tc>
        <w:tc>
          <w:tcPr>
            <w:tcW w:w="4421" w:type="dxa"/>
            <w:noWrap w:val="0"/>
            <w:vAlign w:val="center"/>
          </w:tcPr>
          <w:p w14:paraId="752BB902">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3579" w:type="dxa"/>
            <w:vMerge w:val="continue"/>
            <w:noWrap w:val="0"/>
            <w:vAlign w:val="center"/>
          </w:tcPr>
          <w:p w14:paraId="55BEAD5A">
            <w:pPr>
              <w:snapToGrid w:val="0"/>
              <w:rPr>
                <w:rFonts w:hint="eastAsia" w:ascii="宋体" w:hAnsi="宋体" w:eastAsia="宋体" w:cs="宋体"/>
                <w:color w:val="auto"/>
                <w:sz w:val="21"/>
                <w:szCs w:val="21"/>
                <w:highlight w:val="none"/>
                <w:lang w:val="en-US" w:eastAsia="zh-CN"/>
              </w:rPr>
            </w:pPr>
          </w:p>
        </w:tc>
      </w:tr>
      <w:tr w14:paraId="06BF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1336D6B3">
            <w:pPr>
              <w:rPr>
                <w:rFonts w:hint="eastAsia" w:ascii="宋体" w:hAnsi="宋体" w:eastAsia="宋体" w:cs="宋体"/>
                <w:color w:val="auto"/>
                <w:sz w:val="21"/>
                <w:szCs w:val="21"/>
                <w:highlight w:val="none"/>
              </w:rPr>
            </w:pPr>
          </w:p>
        </w:tc>
        <w:tc>
          <w:tcPr>
            <w:tcW w:w="851" w:type="dxa"/>
            <w:vMerge w:val="continue"/>
            <w:noWrap w:val="0"/>
            <w:vAlign w:val="center"/>
          </w:tcPr>
          <w:p w14:paraId="375E9A00">
            <w:pPr>
              <w:rPr>
                <w:rFonts w:hint="eastAsia" w:ascii="宋体" w:hAnsi="宋体" w:eastAsia="宋体" w:cs="宋体"/>
                <w:color w:val="auto"/>
                <w:sz w:val="21"/>
                <w:szCs w:val="21"/>
                <w:highlight w:val="none"/>
              </w:rPr>
            </w:pPr>
          </w:p>
        </w:tc>
        <w:tc>
          <w:tcPr>
            <w:tcW w:w="4421" w:type="dxa"/>
            <w:noWrap w:val="0"/>
            <w:vAlign w:val="center"/>
          </w:tcPr>
          <w:p w14:paraId="2489D4E6">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3579" w:type="dxa"/>
            <w:noWrap w:val="0"/>
            <w:vAlign w:val="center"/>
          </w:tcPr>
          <w:p w14:paraId="07365BD0">
            <w:pPr>
              <w:snapToGrid w:val="0"/>
              <w:rPr>
                <w:rFonts w:hint="eastAsia" w:ascii="宋体" w:hAnsi="宋体" w:eastAsia="宋体" w:cs="宋体"/>
                <w:color w:val="auto"/>
                <w:sz w:val="21"/>
                <w:szCs w:val="21"/>
                <w:highlight w:val="none"/>
                <w:lang w:val="en-US" w:eastAsia="zh-CN"/>
              </w:rPr>
            </w:pPr>
          </w:p>
        </w:tc>
      </w:tr>
      <w:tr w14:paraId="44CD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7A85083A">
            <w:pPr>
              <w:rPr>
                <w:rFonts w:hint="eastAsia" w:ascii="宋体" w:hAnsi="宋体" w:eastAsia="宋体" w:cs="宋体"/>
                <w:color w:val="auto"/>
                <w:sz w:val="21"/>
                <w:szCs w:val="21"/>
                <w:highlight w:val="none"/>
              </w:rPr>
            </w:pPr>
          </w:p>
        </w:tc>
        <w:tc>
          <w:tcPr>
            <w:tcW w:w="851" w:type="dxa"/>
            <w:vMerge w:val="continue"/>
            <w:noWrap w:val="0"/>
            <w:vAlign w:val="center"/>
          </w:tcPr>
          <w:p w14:paraId="0E939990">
            <w:pPr>
              <w:rPr>
                <w:rFonts w:hint="eastAsia" w:ascii="宋体" w:hAnsi="宋体" w:eastAsia="宋体" w:cs="宋体"/>
                <w:color w:val="auto"/>
                <w:sz w:val="21"/>
                <w:szCs w:val="21"/>
                <w:highlight w:val="none"/>
              </w:rPr>
            </w:pPr>
          </w:p>
        </w:tc>
        <w:tc>
          <w:tcPr>
            <w:tcW w:w="4421" w:type="dxa"/>
            <w:noWrap w:val="0"/>
            <w:vAlign w:val="center"/>
          </w:tcPr>
          <w:p w14:paraId="39DACFBC">
            <w:pPr>
              <w:snapToGrid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7.特定资格条件</w:t>
            </w:r>
          </w:p>
        </w:tc>
        <w:tc>
          <w:tcPr>
            <w:tcW w:w="3579" w:type="dxa"/>
            <w:noWrap w:val="0"/>
            <w:vAlign w:val="center"/>
          </w:tcPr>
          <w:p w14:paraId="70A7AE42">
            <w:pPr>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按第一篇 “三、供应商资格条件中（三）特定资格条件”要求提供</w:t>
            </w:r>
          </w:p>
        </w:tc>
      </w:tr>
    </w:tbl>
    <w:p w14:paraId="189173CA">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15AFE14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F8F7E54">
      <w:pPr>
        <w:numPr>
          <w:ilvl w:val="-1"/>
          <w:numId w:val="0"/>
        </w:numPr>
        <w:snapToGrid w:val="0"/>
        <w:spacing w:line="360" w:lineRule="auto"/>
        <w:ind w:firstLine="480" w:firstLineChars="200"/>
        <w:rPr>
          <w:rFonts w:hint="eastAsia" w:ascii="宋体" w:hAnsi="宋体" w:eastAsia="宋体" w:cs="宋体"/>
          <w:color w:val="auto"/>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实质性响应审查。评审小组应当对响应文件进行评审，并根据网上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文件规定的采购程序、评定成交的标准等事项与实质性响应网上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文件要求的供应商进行评审。未实质性响应网上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文件的响应文件按无效处理，评审小组应当告知有关供应商。实质性响应审查内容如下：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69DF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841EBA1">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4" w:type="dxa"/>
            <w:noWrap w:val="0"/>
            <w:vAlign w:val="center"/>
          </w:tcPr>
          <w:p w14:paraId="03D5006B">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审查因素</w:t>
            </w:r>
          </w:p>
        </w:tc>
        <w:tc>
          <w:tcPr>
            <w:tcW w:w="6259" w:type="dxa"/>
            <w:noWrap w:val="0"/>
            <w:vAlign w:val="center"/>
          </w:tcPr>
          <w:p w14:paraId="450432D1">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审查标准</w:t>
            </w:r>
          </w:p>
        </w:tc>
      </w:tr>
      <w:tr w14:paraId="3F6B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4ABB9317">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4" w:type="dxa"/>
            <w:noWrap w:val="0"/>
            <w:vAlign w:val="center"/>
          </w:tcPr>
          <w:p w14:paraId="44EA3D3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响应文件签署或盖章</w:t>
            </w:r>
          </w:p>
        </w:tc>
        <w:tc>
          <w:tcPr>
            <w:tcW w:w="6259" w:type="dxa"/>
            <w:noWrap w:val="0"/>
            <w:vAlign w:val="center"/>
          </w:tcPr>
          <w:p w14:paraId="419D130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按“第七篇响应文件格式要求”要求签署或盖章。</w:t>
            </w:r>
          </w:p>
        </w:tc>
      </w:tr>
      <w:tr w14:paraId="13A4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1988DD1E">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2F9BBB5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6259" w:type="dxa"/>
            <w:noWrap w:val="0"/>
            <w:vAlign w:val="center"/>
          </w:tcPr>
          <w:p w14:paraId="64C50E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文件规定的格式，签署或盖章齐全。</w:t>
            </w:r>
          </w:p>
        </w:tc>
      </w:tr>
      <w:tr w14:paraId="1B2A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52D0FBA3">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760F05C8">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6259" w:type="dxa"/>
            <w:noWrap w:val="0"/>
            <w:vAlign w:val="center"/>
          </w:tcPr>
          <w:p w14:paraId="43DAF032">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35A1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1E3FE3EC">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4D31C5ED">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6259" w:type="dxa"/>
            <w:noWrap w:val="0"/>
            <w:vAlign w:val="center"/>
          </w:tcPr>
          <w:p w14:paraId="5C5F7505">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26BA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13114A2F">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4" w:type="dxa"/>
            <w:noWrap w:val="0"/>
            <w:vAlign w:val="center"/>
          </w:tcPr>
          <w:p w14:paraId="4AA9C08F">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w:t>
            </w:r>
            <w:r>
              <w:rPr>
                <w:rFonts w:hint="eastAsia" w:ascii="宋体" w:hAnsi="宋体" w:eastAsia="宋体" w:cs="宋体"/>
                <w:color w:val="auto"/>
                <w:sz w:val="24"/>
                <w:szCs w:val="24"/>
                <w:highlight w:val="none"/>
                <w:lang w:val="zh-CN"/>
              </w:rPr>
              <w:t>份数</w:t>
            </w:r>
          </w:p>
        </w:tc>
        <w:tc>
          <w:tcPr>
            <w:tcW w:w="6259" w:type="dxa"/>
            <w:noWrap w:val="0"/>
            <w:vAlign w:val="center"/>
          </w:tcPr>
          <w:p w14:paraId="7432258C">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响应文件符合</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文件要求。</w:t>
            </w:r>
          </w:p>
        </w:tc>
      </w:tr>
      <w:tr w14:paraId="438E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564AE37E">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4" w:type="dxa"/>
            <w:noWrap w:val="0"/>
            <w:vAlign w:val="center"/>
          </w:tcPr>
          <w:p w14:paraId="10DAAA2E">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6259" w:type="dxa"/>
            <w:noWrap w:val="0"/>
            <w:vAlign w:val="center"/>
          </w:tcPr>
          <w:p w14:paraId="6E2664EB">
            <w:pPr>
              <w:pStyle w:val="34"/>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满足本网上</w:t>
            </w:r>
            <w:r>
              <w:rPr>
                <w:rFonts w:hint="eastAsia" w:ascii="宋体" w:hAnsi="宋体" w:cs="宋体"/>
                <w:color w:val="auto"/>
                <w:sz w:val="24"/>
                <w:szCs w:val="24"/>
                <w:highlight w:val="none"/>
                <w:lang w:val="zh-CN"/>
              </w:rPr>
              <w:t>竞争性比选</w:t>
            </w:r>
            <w:r>
              <w:rPr>
                <w:rFonts w:hint="eastAsia" w:ascii="宋体" w:hAnsi="宋体" w:eastAsia="宋体" w:cs="宋体"/>
                <w:color w:val="auto"/>
                <w:kern w:val="0"/>
                <w:sz w:val="24"/>
                <w:szCs w:val="24"/>
                <w:highlight w:val="none"/>
              </w:rPr>
              <w:t>第二篇和第三篇规定的内容作出响应。</w:t>
            </w:r>
          </w:p>
        </w:tc>
      </w:tr>
      <w:tr w14:paraId="1CA3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0688821B">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0373377F">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竞争性比选</w:t>
            </w:r>
            <w:r>
              <w:rPr>
                <w:rFonts w:hint="eastAsia" w:ascii="宋体" w:hAnsi="宋体" w:eastAsia="宋体" w:cs="宋体"/>
                <w:color w:val="auto"/>
                <w:kern w:val="0"/>
                <w:sz w:val="24"/>
                <w:szCs w:val="24"/>
                <w:highlight w:val="none"/>
              </w:rPr>
              <w:t>有效期</w:t>
            </w:r>
          </w:p>
        </w:tc>
        <w:tc>
          <w:tcPr>
            <w:tcW w:w="6259" w:type="dxa"/>
            <w:noWrap w:val="0"/>
            <w:vAlign w:val="center"/>
          </w:tcPr>
          <w:p w14:paraId="24C4C471">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响应文件及有关承诺文件有效期为提交响应文件截止时间起90天。</w:t>
            </w:r>
          </w:p>
        </w:tc>
      </w:tr>
    </w:tbl>
    <w:p w14:paraId="79AF9B55">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129EFAB">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D06870A">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（四）评审的依据为网上</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文件和响应文件（含有效的补充文件）。评审小组判断响应文件对网上</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文件的响应，仅基于响应文件本身而不靠外部证据。</w:t>
      </w:r>
    </w:p>
    <w:p w14:paraId="1469D288">
      <w:pPr>
        <w:pStyle w:val="35"/>
        <w:spacing w:line="360" w:lineRule="auto"/>
        <w:ind w:firstLine="482" w:firstLineChars="200"/>
        <w:rPr>
          <w:rFonts w:hint="eastAsia" w:ascii="宋体" w:hAnsi="宋体" w:eastAsia="宋体" w:cs="宋体"/>
          <w:b/>
          <w:bCs/>
          <w:color w:val="auto"/>
          <w:sz w:val="24"/>
          <w:szCs w:val="24"/>
          <w:highlight w:val="none"/>
        </w:rPr>
      </w:pPr>
      <w:bookmarkStart w:id="140" w:name="_Toc22303"/>
      <w:bookmarkStart w:id="141" w:name="_Toc26139"/>
      <w:bookmarkStart w:id="142" w:name="_Toc27998"/>
      <w:bookmarkStart w:id="143" w:name="_Toc27567"/>
      <w:bookmarkStart w:id="144" w:name="_Toc5149"/>
      <w:bookmarkStart w:id="145" w:name="_Toc106034791"/>
      <w:r>
        <w:rPr>
          <w:rFonts w:hint="eastAsia" w:ascii="宋体" w:hAnsi="宋体" w:eastAsia="宋体" w:cs="宋体"/>
          <w:b/>
          <w:bCs/>
          <w:color w:val="auto"/>
          <w:sz w:val="24"/>
          <w:szCs w:val="24"/>
          <w:highlight w:val="none"/>
        </w:rPr>
        <w:t>二、评定成交的标准</w:t>
      </w:r>
      <w:bookmarkEnd w:id="140"/>
      <w:bookmarkEnd w:id="141"/>
      <w:bookmarkEnd w:id="142"/>
      <w:bookmarkEnd w:id="143"/>
      <w:bookmarkEnd w:id="144"/>
      <w:bookmarkEnd w:id="145"/>
    </w:p>
    <w:p w14:paraId="0E938E31">
      <w:pPr>
        <w:pStyle w:val="35"/>
        <w:spacing w:line="360" w:lineRule="auto"/>
        <w:ind w:firstLine="480" w:firstLineChars="200"/>
        <w:rPr>
          <w:rFonts w:hint="eastAsia" w:ascii="宋体" w:hAnsi="宋体" w:eastAsia="宋体" w:cs="宋体"/>
          <w:color w:val="auto"/>
          <w:sz w:val="24"/>
          <w:szCs w:val="24"/>
          <w:highlight w:val="none"/>
        </w:rPr>
      </w:pPr>
      <w:bookmarkStart w:id="146" w:name="_Toc12644"/>
      <w:bookmarkStart w:id="147" w:name="_Toc29113"/>
      <w:bookmarkStart w:id="148" w:name="_Toc65660352"/>
      <w:bookmarkStart w:id="149" w:name="_Toc19473"/>
      <w:bookmarkStart w:id="150" w:name="_Toc13822"/>
      <w:bookmarkStart w:id="151" w:name="_Toc961"/>
      <w:bookmarkStart w:id="152" w:name="_Toc27414"/>
      <w:bookmarkStart w:id="153" w:name="_Toc106034792"/>
      <w:bookmarkStart w:id="154" w:name="_Toc27957"/>
      <w:r>
        <w:rPr>
          <w:rFonts w:hint="eastAsia" w:ascii="宋体" w:hAnsi="宋体" w:eastAsia="宋体" w:cs="宋体"/>
          <w:color w:val="auto"/>
          <w:sz w:val="24"/>
          <w:szCs w:val="24"/>
          <w:highlight w:val="none"/>
        </w:rPr>
        <w:t>本项目采用综合评分法进行评审。</w:t>
      </w:r>
    </w:p>
    <w:p w14:paraId="4160865D">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综合评分法，是指</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全部实质性要求且按照评审因素的量化指标评审得分最高的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为成交候选人的评审方法。</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总得分为价格、</w:t>
      </w:r>
      <w:r>
        <w:rPr>
          <w:rFonts w:hint="eastAsia" w:ascii="宋体" w:hAnsi="宋体" w:eastAsia="宋体" w:cs="宋体"/>
          <w:color w:val="auto"/>
          <w:sz w:val="24"/>
          <w:szCs w:val="24"/>
          <w:highlight w:val="none"/>
          <w:lang w:val="en-US" w:eastAsia="zh-CN"/>
        </w:rPr>
        <w:t>服务、商务</w:t>
      </w:r>
      <w:r>
        <w:rPr>
          <w:rFonts w:hint="eastAsia" w:ascii="宋体" w:hAnsi="宋体" w:eastAsia="宋体" w:cs="宋体"/>
          <w:color w:val="auto"/>
          <w:sz w:val="24"/>
          <w:szCs w:val="24"/>
          <w:highlight w:val="none"/>
        </w:rPr>
        <w:t>等评定因素分别按照相应权重值计算分项得分后相加，满分为100分。</w:t>
      </w:r>
    </w:p>
    <w:p w14:paraId="73A8D716">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澄清有关问题。对</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中含义不明确、同类问题表述不一致或者有明显文字和计算错误的内容，</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可以书面形式（应当由</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成员签字）要求</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作出必要澄清、说明或者纠正。</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的澄清、说明或者补正应当采用书面形式，由其法定代表人（或其授权代表）或自然人（</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为自然人）签字，其澄清的内容不得超出</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的范围或者改变</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的实质性内容。</w:t>
      </w:r>
    </w:p>
    <w:p w14:paraId="5B9CFF91">
      <w:pPr>
        <w:snapToGrid w:val="0"/>
        <w:spacing w:line="48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4AB95E58">
      <w:pPr>
        <w:snapToGrid w:val="0"/>
        <w:spacing w:line="480" w:lineRule="atLeas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（一）比较与评价</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中规定的评审方法和标准，对资格审查和符合性审查合格的</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进行技术评估。</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各成员独立对每个有效</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（通过资格审查、符合性审查的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进行评价、打分，然后由</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对各成员打分情况进行核查及复核，个别成员对同一</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同一评分项的打分偏离较大的，应对</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竞选文件</w:t>
      </w:r>
      <w:r>
        <w:rPr>
          <w:rFonts w:hint="eastAsia" w:ascii="宋体" w:hAnsi="宋体" w:eastAsia="宋体" w:cs="宋体"/>
          <w:color w:val="auto"/>
          <w:sz w:val="24"/>
          <w:szCs w:val="24"/>
          <w:highlight w:val="none"/>
        </w:rPr>
        <w:t>进行再次核对，确属打分有误的，应及时进行修正。复核后，</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汇总每个</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每项评分因素的得分。</w:t>
      </w:r>
    </w:p>
    <w:p w14:paraId="4EED7A7E">
      <w:pPr>
        <w:snapToGrid w:val="0"/>
        <w:spacing w:line="480" w:lineRule="atLeas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（二）推荐成交候选人名单。</w:t>
      </w:r>
    </w:p>
    <w:p w14:paraId="086E53BC">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按评审后得分由高到低的排列顺序推荐综合得分排名</w:t>
      </w:r>
      <w:r>
        <w:rPr>
          <w:rFonts w:hint="eastAsia" w:ascii="宋体" w:hAnsi="宋体" w:eastAsia="宋体" w:cs="宋体"/>
          <w:bCs/>
          <w:color w:val="auto"/>
          <w:sz w:val="24"/>
          <w:szCs w:val="24"/>
          <w:highlight w:val="none"/>
        </w:rPr>
        <w:t>前三</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为本</w:t>
      </w:r>
      <w:r>
        <w:rPr>
          <w:rFonts w:hint="eastAsia" w:ascii="宋体" w:hAnsi="宋体" w:eastAsia="宋体" w:cs="宋体"/>
          <w:color w:val="auto"/>
          <w:sz w:val="24"/>
          <w:szCs w:val="24"/>
          <w:highlight w:val="none"/>
          <w:lang w:val="en-US" w:eastAsia="zh-CN"/>
        </w:rPr>
        <w:t>项目或分包</w:t>
      </w:r>
      <w:r>
        <w:rPr>
          <w:rFonts w:hint="eastAsia" w:ascii="宋体" w:hAnsi="宋体" w:eastAsia="宋体" w:cs="宋体"/>
          <w:color w:val="auto"/>
          <w:sz w:val="24"/>
          <w:szCs w:val="24"/>
          <w:highlight w:val="none"/>
        </w:rPr>
        <w:t>成交候选人，排名第一的为第一成交候选人。得分相同的，按</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报价由低到高顺序排列，得分且</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报价相同的并列，但</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部分得分为0分的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失去成交候选人资格</w:t>
      </w:r>
      <w:r>
        <w:rPr>
          <w:rFonts w:hint="eastAsia" w:ascii="宋体" w:hAnsi="宋体" w:eastAsia="宋体" w:cs="宋体"/>
          <w:color w:val="auto"/>
          <w:sz w:val="24"/>
          <w:szCs w:val="24"/>
          <w:highlight w:val="none"/>
          <w:lang w:eastAsia="zh-CN"/>
        </w:rPr>
        <w:t>，仅保留其有效竞选人身份</w:t>
      </w:r>
      <w:r>
        <w:rPr>
          <w:rFonts w:hint="eastAsia" w:ascii="宋体" w:hAnsi="宋体" w:eastAsia="宋体" w:cs="宋体"/>
          <w:color w:val="auto"/>
          <w:sz w:val="24"/>
          <w:szCs w:val="24"/>
          <w:highlight w:val="none"/>
        </w:rPr>
        <w:t>。</w:t>
      </w:r>
    </w:p>
    <w:p w14:paraId="54501E3A">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val="en-US" w:eastAsia="zh-CN"/>
        </w:rPr>
        <w:t>中选</w:t>
      </w:r>
      <w:r>
        <w:rPr>
          <w:rFonts w:hint="eastAsia" w:ascii="宋体" w:hAnsi="宋体" w:eastAsia="宋体" w:cs="宋体"/>
          <w:color w:val="auto"/>
          <w:sz w:val="24"/>
          <w:szCs w:val="24"/>
          <w:highlight w:val="none"/>
        </w:rPr>
        <w:t>、或者在</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规定的时间内不提交履约保证金或不签定合同的，</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将依序确定第二成交候选人为</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lang w:val="en-US" w:eastAsia="zh-CN"/>
        </w:rPr>
        <w:t>或重新组织比选</w:t>
      </w:r>
      <w:r>
        <w:rPr>
          <w:rFonts w:hint="eastAsia" w:ascii="宋体" w:hAnsi="宋体" w:eastAsia="宋体" w:cs="宋体"/>
          <w:color w:val="auto"/>
          <w:sz w:val="24"/>
          <w:szCs w:val="24"/>
          <w:highlight w:val="none"/>
        </w:rPr>
        <w:t>。</w:t>
      </w:r>
    </w:p>
    <w:p w14:paraId="03AE44B0">
      <w:pPr>
        <w:numPr>
          <w:ilvl w:val="0"/>
          <w:numId w:val="0"/>
        </w:numPr>
        <w:snapToGrid w:val="0"/>
        <w:spacing w:line="480" w:lineRule="atLeast"/>
        <w:ind w:firstLine="482" w:firstLineChars="200"/>
        <w:outlineLvl w:val="1"/>
        <w:rPr>
          <w:rFonts w:hint="eastAsia" w:ascii="宋体" w:hAnsi="宋体" w:eastAsia="宋体" w:cs="宋体"/>
          <w:b/>
          <w:bCs/>
          <w:color w:val="auto"/>
          <w:sz w:val="24"/>
          <w:szCs w:val="24"/>
          <w:highlight w:val="none"/>
        </w:rPr>
      </w:pPr>
      <w:bookmarkStart w:id="155" w:name="_Toc4511"/>
      <w:bookmarkStart w:id="156" w:name="_Toc19924"/>
      <w:bookmarkStart w:id="157" w:name="_Toc20354"/>
      <w:bookmarkStart w:id="158" w:name="_Toc20875"/>
      <w:bookmarkStart w:id="159" w:name="_Toc17311"/>
      <w:bookmarkStart w:id="160" w:name="_Toc6342"/>
      <w:bookmarkStart w:id="161" w:name="_Toc267320057"/>
      <w:bookmarkStart w:id="162" w:name="_Toc75793520"/>
      <w:bookmarkStart w:id="163" w:name="_Toc20699"/>
      <w:bookmarkStart w:id="164" w:name="_Toc22772"/>
      <w:bookmarkStart w:id="165" w:name="_Toc1055"/>
      <w:bookmarkStart w:id="166" w:name="_Toc25814"/>
      <w:bookmarkStart w:id="167" w:name="_Toc15716"/>
      <w:bookmarkStart w:id="168" w:name="_Toc5799"/>
      <w:bookmarkStart w:id="169" w:name="_Toc7999"/>
      <w:bookmarkStart w:id="170" w:name="_Toc20800"/>
      <w:bookmarkStart w:id="171" w:name="_Toc21142"/>
      <w:bookmarkStart w:id="172" w:name="_Toc25919"/>
      <w:bookmarkStart w:id="173" w:name="_Toc371"/>
      <w:bookmarkStart w:id="174" w:name="_Toc106030396"/>
      <w:bookmarkStart w:id="175" w:name="_Toc17116"/>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sz w:val="24"/>
          <w:szCs w:val="24"/>
          <w:highlight w:val="none"/>
        </w:rPr>
        <w:t>评审标准</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24F0B4D7">
      <w:pPr>
        <w:numPr>
          <w:ilvl w:val="0"/>
          <w:numId w:val="0"/>
        </w:numPr>
        <w:snapToGrid w:val="0"/>
        <w:spacing w:line="480" w:lineRule="atLeas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（一）评审因素</w:t>
      </w:r>
    </w:p>
    <w:tbl>
      <w:tblPr>
        <w:tblStyle w:val="65"/>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654"/>
        <w:gridCol w:w="857"/>
        <w:gridCol w:w="4775"/>
        <w:gridCol w:w="1853"/>
      </w:tblGrid>
      <w:tr w14:paraId="12D8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14:paraId="29B5E8F9">
            <w:pPr>
              <w:keepNext w:val="0"/>
              <w:keepLines w:val="0"/>
              <w:pageBreakBefore w:val="0"/>
              <w:kinsoku/>
              <w:wordWrap/>
              <w:overflowPunct/>
              <w:topLinePunct w:val="0"/>
              <w:autoSpaceDE/>
              <w:autoSpaceDN/>
              <w:bidi w:val="0"/>
              <w:adjustRightInd/>
              <w:snapToGrid/>
              <w:spacing w:line="34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7D334F6E">
            <w:pPr>
              <w:keepNext w:val="0"/>
              <w:keepLines w:val="0"/>
              <w:pageBreakBefore w:val="0"/>
              <w:kinsoku/>
              <w:wordWrap/>
              <w:overflowPunct/>
              <w:topLinePunct w:val="0"/>
              <w:autoSpaceDE/>
              <w:autoSpaceDN/>
              <w:bidi w:val="0"/>
              <w:adjustRightInd/>
              <w:snapToGrid/>
              <w:spacing w:line="34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评分因素及权值</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7BD55056">
            <w:pPr>
              <w:keepNext w:val="0"/>
              <w:keepLines w:val="0"/>
              <w:pageBreakBefore w:val="0"/>
              <w:kinsoku/>
              <w:wordWrap/>
              <w:overflowPunct/>
              <w:topLinePunct w:val="0"/>
              <w:autoSpaceDE/>
              <w:autoSpaceDN/>
              <w:bidi w:val="0"/>
              <w:adjustRightInd/>
              <w:snapToGrid/>
              <w:spacing w:line="34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4775" w:type="dxa"/>
            <w:tcBorders>
              <w:top w:val="single" w:color="auto" w:sz="4" w:space="0"/>
              <w:left w:val="single" w:color="auto" w:sz="4" w:space="0"/>
              <w:bottom w:val="single" w:color="auto" w:sz="4" w:space="0"/>
              <w:right w:val="single" w:color="auto" w:sz="4" w:space="0"/>
            </w:tcBorders>
            <w:noWrap w:val="0"/>
            <w:vAlign w:val="center"/>
          </w:tcPr>
          <w:p w14:paraId="61C925AB">
            <w:pPr>
              <w:keepNext w:val="0"/>
              <w:keepLines w:val="0"/>
              <w:pageBreakBefore w:val="0"/>
              <w:kinsoku/>
              <w:wordWrap/>
              <w:overflowPunct/>
              <w:topLinePunct w:val="0"/>
              <w:autoSpaceDE/>
              <w:autoSpaceDN/>
              <w:bidi w:val="0"/>
              <w:adjustRightInd/>
              <w:snapToGrid/>
              <w:spacing w:line="34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2A9F22CE">
            <w:pPr>
              <w:pStyle w:val="236"/>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说明</w:t>
            </w:r>
          </w:p>
        </w:tc>
      </w:tr>
      <w:tr w14:paraId="06E6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14:paraId="483E6881">
            <w:pPr>
              <w:keepNext w:val="0"/>
              <w:keepLines w:val="0"/>
              <w:pageBreakBefore w:val="0"/>
              <w:kinsoku/>
              <w:wordWrap/>
              <w:overflowPunct/>
              <w:topLinePunct w:val="0"/>
              <w:autoSpaceDE/>
              <w:autoSpaceDN/>
              <w:bidi w:val="0"/>
              <w:adjustRightInd/>
              <w:snapToGrid/>
              <w:spacing w:line="340" w:lineRule="exact"/>
              <w:ind w:firstLine="28"/>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1D2A121E">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val="en-US" w:eastAsia="zh-CN"/>
              </w:rPr>
              <w:t>部分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104354D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775" w:type="dxa"/>
            <w:tcBorders>
              <w:top w:val="single" w:color="auto" w:sz="4" w:space="0"/>
              <w:left w:val="single" w:color="auto" w:sz="4" w:space="0"/>
              <w:bottom w:val="single" w:color="auto" w:sz="4" w:space="0"/>
              <w:right w:val="single" w:color="auto" w:sz="4" w:space="0"/>
            </w:tcBorders>
            <w:noWrap w:val="0"/>
            <w:vAlign w:val="center"/>
          </w:tcPr>
          <w:p w14:paraId="79FFA620">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有效的竞标</w:t>
            </w:r>
            <w:r>
              <w:rPr>
                <w:rFonts w:hint="eastAsia" w:ascii="宋体" w:hAnsi="宋体" w:cs="宋体"/>
                <w:color w:val="auto"/>
                <w:kern w:val="2"/>
                <w:sz w:val="24"/>
                <w:szCs w:val="24"/>
                <w:highlight w:val="none"/>
                <w:lang w:val="en-US" w:eastAsia="zh-CN" w:bidi="ar-SA"/>
              </w:rPr>
              <w:t>监理费</w:t>
            </w:r>
            <w:r>
              <w:rPr>
                <w:rFonts w:hint="eastAsia" w:ascii="宋体" w:hAnsi="宋体" w:eastAsia="宋体" w:cs="宋体"/>
                <w:color w:val="auto"/>
                <w:kern w:val="2"/>
                <w:sz w:val="24"/>
                <w:szCs w:val="24"/>
                <w:highlight w:val="none"/>
                <w:lang w:val="en-US" w:eastAsia="zh-CN" w:bidi="ar-SA"/>
              </w:rPr>
              <w:t>报价中最低价为评标基准价，按照下列公式计算每个</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的投标价格得分。</w:t>
            </w:r>
          </w:p>
          <w:p w14:paraId="3B6217A8">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竞标报价得分＝（评标基准价/竞标报价）×价格权重×100。</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54D697A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计算结果保留两位小数，第三位四舍五入。</w:t>
            </w:r>
          </w:p>
        </w:tc>
      </w:tr>
      <w:tr w14:paraId="5C3D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890" w:type="dxa"/>
            <w:vMerge w:val="restart"/>
            <w:tcBorders>
              <w:top w:val="single" w:color="auto" w:sz="4" w:space="0"/>
              <w:left w:val="single" w:color="auto" w:sz="4" w:space="0"/>
              <w:right w:val="single" w:color="auto" w:sz="4" w:space="0"/>
            </w:tcBorders>
            <w:noWrap w:val="0"/>
            <w:vAlign w:val="center"/>
          </w:tcPr>
          <w:p w14:paraId="2B8DC2D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p>
        </w:tc>
        <w:tc>
          <w:tcPr>
            <w:tcW w:w="1654" w:type="dxa"/>
            <w:vMerge w:val="restart"/>
            <w:tcBorders>
              <w:top w:val="single" w:color="auto" w:sz="4" w:space="0"/>
              <w:left w:val="single" w:color="auto" w:sz="4" w:space="0"/>
              <w:right w:val="single" w:color="auto" w:sz="4" w:space="0"/>
            </w:tcBorders>
            <w:noWrap w:val="0"/>
            <w:vAlign w:val="center"/>
          </w:tcPr>
          <w:p w14:paraId="3EB93B8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rPr>
              <w:t>%）</w:t>
            </w:r>
          </w:p>
        </w:tc>
        <w:tc>
          <w:tcPr>
            <w:tcW w:w="857" w:type="dxa"/>
            <w:tcBorders>
              <w:top w:val="single" w:color="auto" w:sz="4" w:space="0"/>
              <w:left w:val="single" w:color="auto" w:sz="4" w:space="0"/>
              <w:right w:val="single" w:color="auto" w:sz="4" w:space="0"/>
            </w:tcBorders>
            <w:noWrap w:val="0"/>
            <w:vAlign w:val="center"/>
          </w:tcPr>
          <w:p w14:paraId="4EBF168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25分</w:t>
            </w:r>
          </w:p>
        </w:tc>
        <w:tc>
          <w:tcPr>
            <w:tcW w:w="4775" w:type="dxa"/>
            <w:tcBorders>
              <w:top w:val="single" w:color="auto" w:sz="4" w:space="0"/>
              <w:left w:val="single" w:color="auto" w:sz="4" w:space="0"/>
              <w:bottom w:val="single" w:color="auto" w:sz="4" w:space="0"/>
              <w:right w:val="single" w:color="auto" w:sz="4" w:space="0"/>
            </w:tcBorders>
            <w:noWrap w:val="0"/>
            <w:vAlign w:val="center"/>
          </w:tcPr>
          <w:p w14:paraId="1A52155B">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1.质量、进度、造价、安全、环保监理措施方案（</w:t>
            </w:r>
            <w:r>
              <w:rPr>
                <w:rFonts w:hint="eastAsia" w:ascii="宋体" w:hAnsi="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lang w:val="en-US" w:eastAsia="zh-CN"/>
              </w:rPr>
              <w:t>分）</w:t>
            </w:r>
          </w:p>
          <w:p w14:paraId="3CF1744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供应商须根据本项目要求拟定质量、进度、造价、安全、环保监理措施方案，</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根据质量控制体系完善、措施合理、重点突出；质量控制手段、方法和程序正确，有明确控制点；投资控制目标明确、依据合理、内容齐全；投资控制方法和程序正确并有针对性；进度控制目标明确、内容齐全；进度控制方法和程序正确并有针对性；进度控制手段先进合理；安全控制目标明确、内容齐全；安全控制方法和程序正确并有针对性等方面进行综合评审</w:t>
            </w:r>
            <w:r>
              <w:rPr>
                <w:rFonts w:hint="eastAsia" w:ascii="宋体" w:hAnsi="宋体" w:eastAsia="宋体" w:cs="宋体"/>
                <w:color w:val="auto"/>
                <w:sz w:val="24"/>
                <w:szCs w:val="24"/>
                <w:highlight w:val="none"/>
                <w:lang w:val="en-US" w:eastAsia="zh-CN"/>
              </w:rPr>
              <w:t>。</w:t>
            </w:r>
          </w:p>
          <w:p w14:paraId="5DA9738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p w14:paraId="63E4BD3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方案内容存在1处瑕疵得</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分；</w:t>
            </w:r>
          </w:p>
          <w:p w14:paraId="4D31C8B6">
            <w:pPr>
              <w:keepNext w:val="0"/>
              <w:keepLines w:val="0"/>
              <w:pageBreakBefore w:val="0"/>
              <w:widowControl w:val="0"/>
              <w:tabs>
                <w:tab w:val="right" w:pos="4240"/>
              </w:tabs>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方案内容存在2处瑕疵</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分；</w:t>
            </w:r>
          </w:p>
          <w:p w14:paraId="68A5F42C">
            <w:pPr>
              <w:keepNext w:val="0"/>
              <w:keepLines w:val="0"/>
              <w:pageBreakBefore w:val="0"/>
              <w:widowControl w:val="0"/>
              <w:tabs>
                <w:tab w:val="right" w:pos="4240"/>
              </w:tabs>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方案内容存在3处瑕疵得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3F79FE03">
            <w:pPr>
              <w:keepNext w:val="0"/>
              <w:keepLines w:val="0"/>
              <w:pageBreakBefore w:val="0"/>
              <w:widowControl w:val="0"/>
              <w:tabs>
                <w:tab w:val="right" w:pos="4240"/>
              </w:tabs>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方案内容存在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处及以上瑕疵得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2C95AD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未提供得0分。</w:t>
            </w:r>
          </w:p>
        </w:tc>
        <w:tc>
          <w:tcPr>
            <w:tcW w:w="1853" w:type="dxa"/>
            <w:vMerge w:val="restart"/>
            <w:tcBorders>
              <w:top w:val="single" w:color="auto" w:sz="4" w:space="0"/>
              <w:left w:val="single" w:color="auto" w:sz="4" w:space="0"/>
              <w:right w:val="single" w:color="auto" w:sz="4" w:space="0"/>
            </w:tcBorders>
            <w:noWrap w:val="0"/>
            <w:vAlign w:val="center"/>
          </w:tcPr>
          <w:p w14:paraId="455FEB5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根据供应商提供的相关方案（格式自拟）进行独立评审。最终得分为各</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小组成员评分的算术平均值（分值保留小数点后2位，第3位四舍五入）。</w:t>
            </w:r>
          </w:p>
          <w:p w14:paraId="6B77464B">
            <w:pPr>
              <w:keepNext w:val="0"/>
              <w:keepLines w:val="0"/>
              <w:pageBreakBefore w:val="0"/>
              <w:widowControl w:val="0"/>
              <w:kinsoku/>
              <w:wordWrap/>
              <w:overflowPunct/>
              <w:topLinePunct w:val="0"/>
              <w:autoSpaceDE/>
              <w:autoSpaceDN/>
              <w:bidi w:val="0"/>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本项内容中所称的“瑕疵”指方案内容缺项、内容表述不完整或缺少关键分析点，方案内容表述前后矛盾、无连贯性，内容存在逻辑漏洞、常识错误、服务措施保障安排并不适用本项目特性或非专门针对本项目制定、方案中提出的措施举措不利于本项目目标的实现、现有技术条件下不可能出现的情形等任意一种情形。</w:t>
            </w:r>
          </w:p>
          <w:p w14:paraId="4BBB97C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r w14:paraId="371A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890" w:type="dxa"/>
            <w:vMerge w:val="continue"/>
            <w:tcBorders>
              <w:left w:val="single" w:color="auto" w:sz="4" w:space="0"/>
              <w:right w:val="single" w:color="auto" w:sz="4" w:space="0"/>
            </w:tcBorders>
            <w:noWrap w:val="0"/>
            <w:vAlign w:val="center"/>
          </w:tcPr>
          <w:p w14:paraId="397FE32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654" w:type="dxa"/>
            <w:vMerge w:val="continue"/>
            <w:tcBorders>
              <w:left w:val="single" w:color="auto" w:sz="4" w:space="0"/>
              <w:right w:val="single" w:color="auto" w:sz="4" w:space="0"/>
            </w:tcBorders>
            <w:noWrap w:val="0"/>
            <w:vAlign w:val="center"/>
          </w:tcPr>
          <w:p w14:paraId="0F47A13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857" w:type="dxa"/>
            <w:tcBorders>
              <w:left w:val="single" w:color="auto" w:sz="4" w:space="0"/>
              <w:right w:val="single" w:color="auto" w:sz="4" w:space="0"/>
            </w:tcBorders>
            <w:noWrap w:val="0"/>
            <w:vAlign w:val="center"/>
          </w:tcPr>
          <w:p w14:paraId="71921AC0">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20分</w:t>
            </w:r>
          </w:p>
        </w:tc>
        <w:tc>
          <w:tcPr>
            <w:tcW w:w="4775" w:type="dxa"/>
            <w:tcBorders>
              <w:top w:val="single" w:color="auto" w:sz="4" w:space="0"/>
              <w:left w:val="single" w:color="auto" w:sz="4" w:space="0"/>
              <w:bottom w:val="single" w:color="auto" w:sz="4" w:space="0"/>
              <w:right w:val="single" w:color="auto" w:sz="4" w:space="0"/>
            </w:tcBorders>
            <w:noWrap w:val="0"/>
            <w:vAlign w:val="center"/>
          </w:tcPr>
          <w:p w14:paraId="4A81295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3.监理组织协调内容及措施</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分）</w:t>
            </w:r>
          </w:p>
          <w:p w14:paraId="58810E3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供应商须根据本项目要求拟定监理组织协调内容及措施，评审小组根据组织协调方法是否得当、措施切实可行，争创优质工程措施得力，详细有效等方面进行综合评审</w:t>
            </w:r>
            <w:r>
              <w:rPr>
                <w:rFonts w:hint="eastAsia" w:ascii="宋体" w:hAnsi="宋体" w:eastAsia="宋体" w:cs="宋体"/>
                <w:color w:val="auto"/>
                <w:sz w:val="24"/>
                <w:szCs w:val="24"/>
                <w:highlight w:val="none"/>
                <w:lang w:eastAsia="zh-CN"/>
              </w:rPr>
              <w:t>。</w:t>
            </w:r>
          </w:p>
          <w:p w14:paraId="30FD13F6">
            <w:pPr>
              <w:keepNext w:val="0"/>
              <w:keepLines w:val="0"/>
              <w:pageBreakBefore w:val="0"/>
              <w:widowControl w:val="0"/>
              <w:tabs>
                <w:tab w:val="right" w:pos="4240"/>
              </w:tabs>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方案内容不存在瑕疵得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14:paraId="3551595B">
            <w:pPr>
              <w:keepNext w:val="0"/>
              <w:keepLines w:val="0"/>
              <w:pageBreakBefore w:val="0"/>
              <w:widowControl w:val="0"/>
              <w:tabs>
                <w:tab w:val="right" w:pos="4240"/>
              </w:tabs>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方案内容存在1处瑕疵得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74C804CF">
            <w:pPr>
              <w:keepNext w:val="0"/>
              <w:keepLines w:val="0"/>
              <w:pageBreakBefore w:val="0"/>
              <w:widowControl w:val="0"/>
              <w:tabs>
                <w:tab w:val="right" w:pos="4240"/>
              </w:tabs>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方案内容存在2处瑕疵</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34FAB134">
            <w:pPr>
              <w:keepNext w:val="0"/>
              <w:keepLines w:val="0"/>
              <w:pageBreakBefore w:val="0"/>
              <w:widowControl w:val="0"/>
              <w:tabs>
                <w:tab w:val="right" w:pos="4240"/>
              </w:tabs>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方案内容存在3处瑕疵得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138AE8FD">
            <w:pPr>
              <w:keepNext w:val="0"/>
              <w:keepLines w:val="0"/>
              <w:pageBreakBefore w:val="0"/>
              <w:widowControl w:val="0"/>
              <w:tabs>
                <w:tab w:val="right" w:pos="4240"/>
              </w:tabs>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方案内容存在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处及以上瑕疵得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7C164F2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未提供得0分。</w:t>
            </w:r>
          </w:p>
        </w:tc>
        <w:tc>
          <w:tcPr>
            <w:tcW w:w="1853" w:type="dxa"/>
            <w:vMerge w:val="continue"/>
            <w:tcBorders>
              <w:left w:val="single" w:color="auto" w:sz="4" w:space="0"/>
              <w:right w:val="single" w:color="auto" w:sz="4" w:space="0"/>
            </w:tcBorders>
            <w:noWrap w:val="0"/>
            <w:vAlign w:val="center"/>
          </w:tcPr>
          <w:p w14:paraId="1622E39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r w14:paraId="6647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90" w:type="dxa"/>
            <w:vMerge w:val="continue"/>
            <w:tcBorders>
              <w:left w:val="single" w:color="auto" w:sz="4" w:space="0"/>
              <w:right w:val="single" w:color="auto" w:sz="4" w:space="0"/>
            </w:tcBorders>
            <w:noWrap w:val="0"/>
            <w:vAlign w:val="center"/>
          </w:tcPr>
          <w:p w14:paraId="0E31E51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654" w:type="dxa"/>
            <w:vMerge w:val="continue"/>
            <w:tcBorders>
              <w:left w:val="single" w:color="auto" w:sz="4" w:space="0"/>
              <w:right w:val="single" w:color="auto" w:sz="4" w:space="0"/>
            </w:tcBorders>
            <w:noWrap w:val="0"/>
            <w:vAlign w:val="center"/>
          </w:tcPr>
          <w:p w14:paraId="76341C8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857" w:type="dxa"/>
            <w:tcBorders>
              <w:left w:val="single" w:color="auto" w:sz="4" w:space="0"/>
              <w:right w:val="single" w:color="auto" w:sz="4" w:space="0"/>
            </w:tcBorders>
            <w:noWrap w:val="0"/>
            <w:vAlign w:val="center"/>
          </w:tcPr>
          <w:p w14:paraId="5DE2A0EA">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25分</w:t>
            </w:r>
          </w:p>
        </w:tc>
        <w:tc>
          <w:tcPr>
            <w:tcW w:w="4775" w:type="dxa"/>
            <w:tcBorders>
              <w:top w:val="single" w:color="auto" w:sz="4" w:space="0"/>
              <w:left w:val="single" w:color="auto" w:sz="4" w:space="0"/>
              <w:bottom w:val="single" w:color="auto" w:sz="4" w:space="0"/>
              <w:right w:val="single" w:color="auto" w:sz="4" w:space="0"/>
            </w:tcBorders>
            <w:noWrap w:val="0"/>
            <w:vAlign w:val="center"/>
          </w:tcPr>
          <w:p w14:paraId="796FF373">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3.监理工作重难点分析</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rPr>
              <w:t>分）</w:t>
            </w:r>
          </w:p>
          <w:p w14:paraId="191508F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供应商须根据本项目要求拟定监理工作重难点分析方案，评审小组根据是否能准确把握本项目的重难点；针对本项目重难点从监理的角度提出合理化建议的可行性等方面进行综合评审</w:t>
            </w:r>
            <w:r>
              <w:rPr>
                <w:rFonts w:hint="eastAsia" w:ascii="宋体" w:hAnsi="宋体" w:eastAsia="宋体" w:cs="宋体"/>
                <w:color w:val="auto"/>
                <w:sz w:val="24"/>
                <w:szCs w:val="24"/>
                <w:highlight w:val="none"/>
                <w:lang w:eastAsia="zh-CN"/>
              </w:rPr>
              <w:t>。</w:t>
            </w:r>
          </w:p>
          <w:p w14:paraId="051D6CA0">
            <w:pPr>
              <w:keepNext w:val="0"/>
              <w:keepLines w:val="0"/>
              <w:pageBreakBefore w:val="0"/>
              <w:widowControl w:val="0"/>
              <w:tabs>
                <w:tab w:val="right" w:pos="4240"/>
              </w:tabs>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p w14:paraId="0342DC49">
            <w:pPr>
              <w:keepNext w:val="0"/>
              <w:keepLines w:val="0"/>
              <w:pageBreakBefore w:val="0"/>
              <w:widowControl w:val="0"/>
              <w:tabs>
                <w:tab w:val="right" w:pos="4240"/>
              </w:tabs>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方案内容存在1处瑕疵得</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分；</w:t>
            </w:r>
          </w:p>
          <w:p w14:paraId="731A8846">
            <w:pPr>
              <w:keepNext w:val="0"/>
              <w:keepLines w:val="0"/>
              <w:pageBreakBefore w:val="0"/>
              <w:widowControl w:val="0"/>
              <w:tabs>
                <w:tab w:val="right" w:pos="4240"/>
              </w:tabs>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方案内容存在2处瑕疵</w:t>
            </w:r>
            <w:r>
              <w:rPr>
                <w:rFonts w:hint="eastAsia" w:ascii="宋体" w:hAnsi="宋体" w:cs="宋体"/>
                <w:color w:val="auto"/>
                <w:sz w:val="24"/>
                <w:szCs w:val="24"/>
                <w:highlight w:val="none"/>
                <w:lang w:val="en-US" w:eastAsia="zh-CN"/>
              </w:rPr>
              <w:t>得13</w:t>
            </w:r>
            <w:r>
              <w:rPr>
                <w:rFonts w:hint="eastAsia" w:ascii="宋体" w:hAnsi="宋体" w:eastAsia="宋体" w:cs="宋体"/>
                <w:color w:val="auto"/>
                <w:sz w:val="24"/>
                <w:szCs w:val="24"/>
                <w:highlight w:val="none"/>
              </w:rPr>
              <w:t>分；</w:t>
            </w:r>
          </w:p>
          <w:p w14:paraId="3B6338B8">
            <w:pPr>
              <w:keepNext w:val="0"/>
              <w:keepLines w:val="0"/>
              <w:pageBreakBefore w:val="0"/>
              <w:widowControl w:val="0"/>
              <w:tabs>
                <w:tab w:val="right" w:pos="4240"/>
              </w:tabs>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方案内容存在3处瑕疵得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6799B1A0">
            <w:pPr>
              <w:keepNext w:val="0"/>
              <w:keepLines w:val="0"/>
              <w:pageBreakBefore w:val="0"/>
              <w:widowControl w:val="0"/>
              <w:tabs>
                <w:tab w:val="right" w:pos="4240"/>
              </w:tabs>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方案内容存在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处及以上瑕疵得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E37F57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未提供得0分。</w:t>
            </w:r>
          </w:p>
        </w:tc>
        <w:tc>
          <w:tcPr>
            <w:tcW w:w="1853" w:type="dxa"/>
            <w:vMerge w:val="continue"/>
            <w:tcBorders>
              <w:left w:val="single" w:color="auto" w:sz="4" w:space="0"/>
              <w:right w:val="single" w:color="auto" w:sz="4" w:space="0"/>
            </w:tcBorders>
            <w:noWrap w:val="0"/>
            <w:vAlign w:val="center"/>
          </w:tcPr>
          <w:p w14:paraId="525B4E9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r w14:paraId="4F75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90" w:type="dxa"/>
            <w:tcBorders>
              <w:left w:val="single" w:color="auto" w:sz="4" w:space="0"/>
              <w:right w:val="single" w:color="auto" w:sz="4" w:space="0"/>
            </w:tcBorders>
            <w:noWrap w:val="0"/>
            <w:vAlign w:val="center"/>
          </w:tcPr>
          <w:p w14:paraId="14A6C747">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654" w:type="dxa"/>
            <w:tcBorders>
              <w:left w:val="single" w:color="auto" w:sz="4" w:space="0"/>
              <w:right w:val="single" w:color="auto" w:sz="4" w:space="0"/>
            </w:tcBorders>
            <w:noWrap w:val="0"/>
            <w:vAlign w:val="center"/>
          </w:tcPr>
          <w:p w14:paraId="1D6499E5">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商务部分（20%分）</w:t>
            </w:r>
          </w:p>
        </w:tc>
        <w:tc>
          <w:tcPr>
            <w:tcW w:w="857" w:type="dxa"/>
            <w:tcBorders>
              <w:left w:val="single" w:color="auto" w:sz="4" w:space="0"/>
              <w:right w:val="single" w:color="auto" w:sz="4" w:space="0"/>
            </w:tcBorders>
            <w:noWrap w:val="0"/>
            <w:vAlign w:val="center"/>
          </w:tcPr>
          <w:p w14:paraId="2E880B55">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20分</w:t>
            </w:r>
          </w:p>
        </w:tc>
        <w:tc>
          <w:tcPr>
            <w:tcW w:w="4775" w:type="dxa"/>
            <w:tcBorders>
              <w:top w:val="single" w:color="auto" w:sz="4" w:space="0"/>
              <w:left w:val="single" w:color="auto" w:sz="4" w:space="0"/>
              <w:bottom w:val="single" w:color="auto" w:sz="4" w:space="0"/>
              <w:right w:val="single" w:color="auto" w:sz="4" w:space="0"/>
            </w:tcBorders>
            <w:noWrap w:val="0"/>
            <w:vAlign w:val="center"/>
          </w:tcPr>
          <w:p w14:paraId="7C3510BB">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业绩（20分）</w:t>
            </w:r>
          </w:p>
          <w:p w14:paraId="103ABAF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供应商自2023年1月1日至竞标文件递交截止时间止，每提供一个文物保护修缮类型工程监理业绩的得10分，本项最多得20分。</w:t>
            </w:r>
          </w:p>
        </w:tc>
        <w:tc>
          <w:tcPr>
            <w:tcW w:w="1853" w:type="dxa"/>
            <w:tcBorders>
              <w:left w:val="single" w:color="auto" w:sz="4" w:space="0"/>
              <w:right w:val="single" w:color="auto" w:sz="4" w:space="0"/>
            </w:tcBorders>
            <w:noWrap w:val="0"/>
            <w:vAlign w:val="center"/>
          </w:tcPr>
          <w:p w14:paraId="128B396C">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提供合同复印件并加盖单位公章（时间以合同签订时间为准）</w:t>
            </w:r>
          </w:p>
        </w:tc>
      </w:tr>
    </w:tbl>
    <w:p w14:paraId="22D28225">
      <w:pPr>
        <w:pStyle w:val="3"/>
        <w:adjustRightInd w:val="0"/>
        <w:snapToGrid w:val="0"/>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三、无效</w:t>
      </w:r>
      <w:bookmarkEnd w:id="146"/>
      <w:bookmarkEnd w:id="147"/>
      <w:bookmarkEnd w:id="148"/>
      <w:r>
        <w:rPr>
          <w:rFonts w:hint="eastAsia" w:ascii="宋体" w:hAnsi="宋体" w:eastAsia="宋体" w:cs="宋体"/>
          <w:color w:val="auto"/>
          <w:sz w:val="24"/>
          <w:highlight w:val="none"/>
        </w:rPr>
        <w:t>报价</w:t>
      </w:r>
      <w:bookmarkEnd w:id="149"/>
      <w:bookmarkEnd w:id="150"/>
      <w:bookmarkEnd w:id="151"/>
      <w:bookmarkEnd w:id="152"/>
      <w:bookmarkEnd w:id="153"/>
      <w:bookmarkEnd w:id="154"/>
    </w:p>
    <w:p w14:paraId="0A0E363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供应商发生以下条款情况之一者，视为无效报价：</w:t>
      </w:r>
    </w:p>
    <w:p w14:paraId="5401AED3">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2FBB950F">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（二）供应商未通过实质性响应审查的；</w:t>
      </w:r>
    </w:p>
    <w:p w14:paraId="21F4DCF0">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（四）供应商所提交的响应文件未按“第七篇响应文件格式要求”要求签署或盖章的；</w:t>
      </w:r>
    </w:p>
    <w:p w14:paraId="2258D10E">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（五）供应商的</w:t>
      </w:r>
      <w:r>
        <w:rPr>
          <w:rFonts w:hint="eastAsia" w:ascii="宋体" w:hAnsi="宋体" w:cs="宋体"/>
          <w:color w:val="auto"/>
          <w:sz w:val="24"/>
          <w:szCs w:val="24"/>
          <w:highlight w:val="none"/>
          <w:lang w:val="en-US" w:eastAsia="zh-CN"/>
        </w:rPr>
        <w:t>报价超过最高限价的</w:t>
      </w:r>
      <w:r>
        <w:rPr>
          <w:rFonts w:hint="eastAsia" w:ascii="宋体" w:hAnsi="宋体" w:eastAsia="宋体" w:cs="宋体"/>
          <w:color w:val="auto"/>
          <w:sz w:val="24"/>
          <w:szCs w:val="24"/>
          <w:highlight w:val="none"/>
        </w:rPr>
        <w:t>；</w:t>
      </w:r>
    </w:p>
    <w:p w14:paraId="5254ACEB">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）单位负责人为同一人或者存在直接控股、管理关系的不同供应商，参加同一合同项（包）报价的；</w:t>
      </w:r>
    </w:p>
    <w:p w14:paraId="7D163DF5">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）为采购项目提供整体设计、规范编制或者项目管理、监理、检测等服务的供应商再参加该采购项目的其他采购活动的；</w:t>
      </w:r>
    </w:p>
    <w:p w14:paraId="26138824">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）同一合同项（包）下的货物，制造商参与报价，再委托代理商参与报价的；</w:t>
      </w:r>
    </w:p>
    <w:p w14:paraId="416F3EC4">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九</w:t>
      </w:r>
      <w:r>
        <w:rPr>
          <w:rFonts w:hint="eastAsia" w:ascii="宋体" w:hAnsi="宋体" w:eastAsia="宋体" w:cs="宋体"/>
          <w:color w:val="auto"/>
          <w:sz w:val="24"/>
          <w:szCs w:val="24"/>
          <w:highlight w:val="none"/>
        </w:rPr>
        <w:t>）供应商响应文件内容有与国家现行法律法规相违背的内容，或附有采购人无法接受条件的；</w:t>
      </w:r>
    </w:p>
    <w:p w14:paraId="699ABCCF">
      <w:pPr>
        <w:pStyle w:val="3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（十）法律、法规和网上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文件规定的其他无效情形。</w:t>
      </w:r>
    </w:p>
    <w:p w14:paraId="4D85742D">
      <w:pPr>
        <w:pStyle w:val="3"/>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176" w:name="_Toc28422"/>
      <w:bookmarkStart w:id="177" w:name="_Toc65660353"/>
      <w:bookmarkStart w:id="178" w:name="_Toc9262"/>
      <w:bookmarkStart w:id="179" w:name="_Toc13488"/>
      <w:bookmarkStart w:id="180" w:name="_Toc106034793"/>
      <w:bookmarkStart w:id="181" w:name="_Toc22457"/>
      <w:bookmarkStart w:id="182" w:name="_Toc29298"/>
      <w:bookmarkStart w:id="183" w:name="_Toc19421"/>
      <w:bookmarkStart w:id="184" w:name="_Toc22716"/>
      <w:r>
        <w:rPr>
          <w:rFonts w:hint="eastAsia" w:ascii="宋体" w:hAnsi="宋体" w:eastAsia="宋体" w:cs="宋体"/>
          <w:color w:val="auto"/>
          <w:sz w:val="24"/>
          <w:highlight w:val="none"/>
        </w:rPr>
        <w:t>四、采购终止</w:t>
      </w:r>
      <w:bookmarkEnd w:id="176"/>
      <w:bookmarkEnd w:id="177"/>
      <w:bookmarkEnd w:id="178"/>
      <w:bookmarkEnd w:id="179"/>
      <w:bookmarkEnd w:id="180"/>
      <w:bookmarkEnd w:id="181"/>
      <w:bookmarkEnd w:id="182"/>
      <w:bookmarkEnd w:id="183"/>
      <w:bookmarkEnd w:id="184"/>
    </w:p>
    <w:p w14:paraId="60D04A9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w:t>
      </w:r>
      <w:r>
        <w:rPr>
          <w:rFonts w:hint="eastAsia" w:ascii="宋体" w:hAnsi="宋体" w:eastAsia="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活动，发布项目终止公告并说明原因，重新开展采购活动：</w:t>
      </w:r>
    </w:p>
    <w:p w14:paraId="556B350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eastAsia="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方式适用情形的；</w:t>
      </w:r>
    </w:p>
    <w:p w14:paraId="0657162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4ECAD7D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（三）在采购过程中符合竞争要求的供应商或者报价未超过采购预算的供应商不足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p>
    <w:bookmarkEnd w:id="63"/>
    <w:bookmarkEnd w:id="64"/>
    <w:bookmarkEnd w:id="65"/>
    <w:bookmarkEnd w:id="66"/>
    <w:bookmarkEnd w:id="67"/>
    <w:bookmarkEnd w:id="68"/>
    <w:bookmarkEnd w:id="78"/>
    <w:bookmarkEnd w:id="79"/>
    <w:bookmarkEnd w:id="80"/>
    <w:p w14:paraId="78610A5A">
      <w:pPr>
        <w:pStyle w:val="32"/>
        <w:pageBreakBefore w:val="0"/>
        <w:wordWrap/>
        <w:topLinePunct w:val="0"/>
        <w:bidi w:val="0"/>
        <w:adjustRightInd w:val="0"/>
        <w:snapToGrid w:val="0"/>
        <w:spacing w:line="360" w:lineRule="auto"/>
        <w:ind w:firstLine="480" w:firstLineChars="200"/>
        <w:jc w:val="center"/>
        <w:textAlignment w:val="auto"/>
        <w:outlineLvl w:val="0"/>
        <w:rPr>
          <w:rFonts w:hint="eastAsia" w:ascii="宋体" w:hAnsi="宋体" w:eastAsia="宋体" w:cs="宋体"/>
          <w:color w:val="auto"/>
          <w:highlight w:val="none"/>
        </w:rPr>
      </w:pPr>
      <w:bookmarkStart w:id="185" w:name="_Toc342913389"/>
      <w:r>
        <w:rPr>
          <w:rFonts w:hint="eastAsia" w:ascii="宋体" w:hAnsi="宋体" w:eastAsia="宋体" w:cs="宋体"/>
          <w:color w:val="auto"/>
          <w:sz w:val="24"/>
          <w:szCs w:val="24"/>
          <w:highlight w:val="none"/>
        </w:rPr>
        <w:br w:type="page"/>
      </w:r>
      <w:bookmarkStart w:id="186" w:name="_Toc20491"/>
      <w:bookmarkStart w:id="187" w:name="_Toc22630"/>
      <w:bookmarkStart w:id="188" w:name="_Toc32330"/>
      <w:r>
        <w:rPr>
          <w:rFonts w:hint="eastAsia" w:ascii="宋体" w:hAnsi="宋体" w:eastAsia="宋体" w:cs="宋体"/>
          <w:b/>
          <w:color w:val="auto"/>
          <w:sz w:val="32"/>
          <w:szCs w:val="32"/>
          <w:highlight w:val="none"/>
        </w:rPr>
        <w:t>第五篇  供应商须知</w:t>
      </w:r>
      <w:bookmarkEnd w:id="186"/>
      <w:bookmarkEnd w:id="187"/>
      <w:bookmarkEnd w:id="188"/>
    </w:p>
    <w:p w14:paraId="10EA9C6E">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bookmarkStart w:id="189" w:name="_Toc65660359"/>
      <w:bookmarkStart w:id="190" w:name="_Toc29821"/>
      <w:bookmarkStart w:id="191" w:name="_Toc1092"/>
      <w:bookmarkStart w:id="192" w:name="_Toc106034650"/>
      <w:r>
        <w:rPr>
          <w:rFonts w:hint="eastAsia" w:ascii="宋体" w:hAnsi="宋体" w:eastAsia="宋体" w:cs="宋体"/>
          <w:b/>
          <w:bCs/>
          <w:color w:val="auto"/>
          <w:sz w:val="24"/>
          <w:szCs w:val="24"/>
          <w:highlight w:val="none"/>
        </w:rPr>
        <w:t>一、供应商</w:t>
      </w:r>
    </w:p>
    <w:p w14:paraId="4D2DAA8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w:t>
      </w:r>
    </w:p>
    <w:p w14:paraId="375844F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供应商是指响应比选文件、参加公开竞争的法人、其他组织或者自然人。</w:t>
      </w:r>
    </w:p>
    <w:p w14:paraId="01257B8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(二)合格供应商条件</w:t>
      </w:r>
    </w:p>
    <w:p w14:paraId="0C1212B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合格供应商应完全符合比选文件第一篇中规定的供应商资格条件，并对比选文件作出</w:t>
      </w:r>
    </w:p>
    <w:p w14:paraId="5DBEC2AD">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实质性响应。</w:t>
      </w:r>
    </w:p>
    <w:p w14:paraId="31D2A41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(三)供应商的风险</w:t>
      </w:r>
    </w:p>
    <w:p w14:paraId="53943C0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供应商没有按照比选文件要求提供全部资料，或者供应商没有对比选文件在各方面作出实质性响应，可能导致竞标被拒绝或评定为无效竞标。</w:t>
      </w:r>
    </w:p>
    <w:p w14:paraId="6F3157B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(四)法律责任</w:t>
      </w:r>
    </w:p>
    <w:p w14:paraId="59B6482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供应商违反《中华人民共和国政府采购法》、</w:t>
      </w:r>
      <w:r>
        <w:rPr>
          <w:rFonts w:hint="eastAsia" w:ascii="宋体" w:hAnsi="宋体" w:eastAsia="宋体" w:cs="宋体"/>
          <w:color w:val="auto"/>
          <w:sz w:val="24"/>
          <w:szCs w:val="24"/>
          <w:highlight w:val="none"/>
          <w:lang w:eastAsia="zh-CN"/>
        </w:rPr>
        <w:t>《中华人民共和国政府采购法实施条例》</w:t>
      </w:r>
      <w:r>
        <w:rPr>
          <w:rFonts w:hint="eastAsia" w:ascii="宋体" w:hAnsi="宋体" w:eastAsia="宋体" w:cs="宋体"/>
          <w:color w:val="auto"/>
          <w:sz w:val="24"/>
          <w:szCs w:val="24"/>
          <w:highlight w:val="none"/>
        </w:rPr>
        <w:t>等相关规定，将按规定追究供应商法律责任。</w:t>
      </w:r>
    </w:p>
    <w:p w14:paraId="672C091E">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二、比选文件</w:t>
      </w:r>
    </w:p>
    <w:p w14:paraId="3FEFBC3A">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比选文件是供应商编制竞标文件的依据，是评标委员会评判的依据和标准。比选文件也是</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与供应商签订合同的基础。</w:t>
      </w:r>
    </w:p>
    <w:p w14:paraId="0FA2F4F3">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（一）比选文件由竞标邀请书、比选项目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需求、资格审查及评标办法、供应商须知、合同条款及格式、竞标文件格式等七部分组成。</w:t>
      </w:r>
    </w:p>
    <w:p w14:paraId="58B5621A">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（二）比选代理机构对比选文件所作的一切有效的书面通知、修改及补充，都是比选文件不可分割的部分。</w:t>
      </w:r>
    </w:p>
    <w:p w14:paraId="706C454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比选文件、澄清文件(如果有)一律在“行采家”平台（http://www.gec123.com）网上发布，请各供应商注意下载或到比选代理机构处领取，无论供应商下载或领取与否，均视同供应商已知晓本项目比选文件、澄清文件的内容。。</w:t>
      </w:r>
    </w:p>
    <w:p w14:paraId="25D7A578">
      <w:pPr>
        <w:pageBreakBefore w:val="0"/>
        <w:wordWrap/>
        <w:topLinePunct w:val="0"/>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（四）比选代理机构对已发出的比选文件需要进行澄清或修改的，应以书面形式或公告形式通知所有比选文件收受人。该澄清或者修改的内容为比选文件的组成部分。</w:t>
      </w:r>
    </w:p>
    <w:p w14:paraId="0EFABB8D">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三、竞标文件</w:t>
      </w:r>
    </w:p>
    <w:p w14:paraId="7FB22E5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供应商应当按照比选文件的要求编制竞标文件，并对比选文件提出的要求和条件作出实质性响应，竞标文件原则上采用软面订本，同时应编制完整的页码、目录。</w:t>
      </w:r>
    </w:p>
    <w:p w14:paraId="121C911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(一)竞标文件组成</w:t>
      </w:r>
    </w:p>
    <w:p w14:paraId="6FD0657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文件由第七篇“竞标文件格式”规定的部分和供应商所作的一切有效补充、修改和承诺等文件组成，供应商应按照第七篇“竞标文件格式”规定的目录顺序组织编写和装订，否则有可能影响评委对竞标文件的评审。</w:t>
      </w:r>
    </w:p>
    <w:p w14:paraId="190E12C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(二)联合竞标</w:t>
      </w:r>
    </w:p>
    <w:p w14:paraId="7A9FBEB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本项目不接受联合体参与竞标。</w:t>
      </w:r>
    </w:p>
    <w:p w14:paraId="5C2D61A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(三)竞标有效期</w:t>
      </w:r>
    </w:p>
    <w:p w14:paraId="528F53C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竞标有效期为竞标截止时间起90天内。</w:t>
      </w:r>
    </w:p>
    <w:p w14:paraId="7A8940F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）竞标文件的份数和签字</w:t>
      </w:r>
    </w:p>
    <w:p w14:paraId="1B05510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1.竞标文件一式</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份，其中正本一份，副本</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份，电子文档一份(电子文档内容应与竞标文件正本一致，推荐采用光盘或U盘为文件载体)。每套纸质竞标文件须在封面清楚地标明“正本”、“副本”或“电子文档”，副本应为正本的完整复印件，副本与正本不一致时以正本为准。竞标文件电子文档与纸质竞标文件正本不一致时，以纸质竞标文件正本为准；</w:t>
      </w:r>
    </w:p>
    <w:p w14:paraId="38846BE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2.在竞标文件正本中，比选文件第七篇竞标文件格式中规定签字、盖章的地方必须按规定签字盖章；</w:t>
      </w:r>
    </w:p>
    <w:p w14:paraId="2636D3D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3.若供应商对竞标文件的错处作必要修改，则应在修改处加盖供应商公章或由法定代其规定签字、盖章；</w:t>
      </w:r>
    </w:p>
    <w:p w14:paraId="1760892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4.电报、电话、传真形式的竞标文件概不接受。</w:t>
      </w:r>
    </w:p>
    <w:p w14:paraId="0045431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 竞标报价</w:t>
      </w:r>
    </w:p>
    <w:p w14:paraId="447AA68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1.供应商应严格按照“竞标文件格式”中“</w:t>
      </w:r>
      <w:r>
        <w:rPr>
          <w:rFonts w:hint="eastAsia" w:ascii="宋体" w:hAnsi="宋体" w:eastAsia="宋体" w:cs="宋体"/>
          <w:color w:val="auto"/>
          <w:sz w:val="24"/>
          <w:szCs w:val="24"/>
          <w:highlight w:val="none"/>
          <w:lang w:eastAsia="zh-CN"/>
        </w:rPr>
        <w:t>竞争性比选报价函</w:t>
      </w:r>
      <w:r>
        <w:rPr>
          <w:rFonts w:hint="eastAsia" w:ascii="宋体" w:hAnsi="宋体" w:eastAsia="宋体" w:cs="宋体"/>
          <w:color w:val="auto"/>
          <w:sz w:val="24"/>
          <w:szCs w:val="24"/>
          <w:highlight w:val="none"/>
        </w:rPr>
        <w:t>”的格式填写报价；</w:t>
      </w:r>
    </w:p>
    <w:p w14:paraId="5401A3E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2.供应商的报价为一次性报价，即在竞标有效期内竞标价格固定不变；</w:t>
      </w:r>
    </w:p>
    <w:p w14:paraId="0606A13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3.本项目只接受一个竞标报价，有选择的或有条件的报价将不予接受。</w:t>
      </w:r>
    </w:p>
    <w:p w14:paraId="5323AA3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)修正错误</w:t>
      </w:r>
    </w:p>
    <w:p w14:paraId="67D8262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若竞标文件出现计算或表达上的错误，修正错误的原则如下:</w:t>
      </w:r>
    </w:p>
    <w:p w14:paraId="625F6DE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1.竞标文件中</w:t>
      </w:r>
      <w:r>
        <w:rPr>
          <w:rFonts w:hint="eastAsia" w:ascii="宋体" w:hAnsi="宋体" w:eastAsia="宋体" w:cs="宋体"/>
          <w:color w:val="auto"/>
          <w:sz w:val="24"/>
          <w:szCs w:val="24"/>
          <w:highlight w:val="none"/>
          <w:lang w:eastAsia="zh-CN"/>
        </w:rPr>
        <w:t>竞争性比选报价函</w:t>
      </w:r>
      <w:r>
        <w:rPr>
          <w:rFonts w:hint="eastAsia" w:ascii="宋体" w:hAnsi="宋体" w:eastAsia="宋体" w:cs="宋体"/>
          <w:color w:val="auto"/>
          <w:sz w:val="24"/>
          <w:szCs w:val="24"/>
          <w:highlight w:val="none"/>
        </w:rPr>
        <w:t>(报价表)内容与竞标文件中相应内容不一致的，以</w:t>
      </w:r>
      <w:r>
        <w:rPr>
          <w:rFonts w:hint="eastAsia" w:ascii="宋体" w:hAnsi="宋体" w:eastAsia="宋体" w:cs="宋体"/>
          <w:color w:val="auto"/>
          <w:sz w:val="24"/>
          <w:szCs w:val="24"/>
          <w:highlight w:val="none"/>
          <w:lang w:eastAsia="zh-CN"/>
        </w:rPr>
        <w:t>竞争性比选报价函</w:t>
      </w:r>
      <w:r>
        <w:rPr>
          <w:rFonts w:hint="eastAsia" w:ascii="宋体" w:hAnsi="宋体" w:eastAsia="宋体" w:cs="宋体"/>
          <w:color w:val="auto"/>
          <w:sz w:val="24"/>
          <w:szCs w:val="24"/>
          <w:highlight w:val="none"/>
        </w:rPr>
        <w:t>(报价表)为准；</w:t>
      </w:r>
    </w:p>
    <w:p w14:paraId="0806F02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79E0ED1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w:t>
      </w:r>
      <w:r>
        <w:rPr>
          <w:rFonts w:hint="eastAsia" w:ascii="宋体" w:hAnsi="宋体" w:eastAsia="宋体" w:cs="宋体"/>
          <w:color w:val="auto"/>
          <w:sz w:val="24"/>
          <w:szCs w:val="24"/>
          <w:highlight w:val="none"/>
          <w:lang w:eastAsia="zh-CN"/>
        </w:rPr>
        <w:t>竞争性比选报价函</w:t>
      </w:r>
      <w:r>
        <w:rPr>
          <w:rFonts w:hint="eastAsia" w:ascii="宋体" w:hAnsi="宋体" w:eastAsia="宋体" w:cs="宋体"/>
          <w:color w:val="auto"/>
          <w:sz w:val="24"/>
          <w:szCs w:val="24"/>
          <w:highlight w:val="none"/>
        </w:rPr>
        <w:t>的总价为准，并修改单价；</w:t>
      </w:r>
    </w:p>
    <w:p w14:paraId="64A2371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3C1326C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上述修正错误的原则及方法调整或修正供应商竞标报价，若同时出现两种以上不一致的，按照前款规定的顺序修正，供应商同意并签字确认后，调整后的竞标报价对供应商具有约束作用。如果供应商不接受修正后的报价，则其竞标将作为无效竞标处理。</w:t>
      </w:r>
    </w:p>
    <w:p w14:paraId="427B51C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)竞标文件的递交</w:t>
      </w:r>
    </w:p>
    <w:p w14:paraId="160E024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竞标文件的正本、副本以及电子文档均应密封送达竞标地点，应在封套上注明项目名称、供应商名称。若正本、副本以及电子文档分别进行密封的，还应在封套上注明“正本”“副本”、“电子文档”字样。</w:t>
      </w:r>
    </w:p>
    <w:p w14:paraId="6E199F3E">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四、开标</w:t>
      </w:r>
    </w:p>
    <w:p w14:paraId="40804B9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（一）开标应当在比选文件中“比选公告”确定的时间和地点公开进行。</w:t>
      </w:r>
    </w:p>
    <w:p w14:paraId="60A93F5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（二）比选代理机构可视采购具体情况，延长竞标截止时间和开标时间，并将变更时间书面通知所有比选文件收受人。</w:t>
      </w:r>
    </w:p>
    <w:p w14:paraId="0DB6AD7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或比选代理机构主持，邀请供应商和有关监督部门代表参加,有关监督部门可视情况派员现场监督。</w:t>
      </w:r>
    </w:p>
    <w:p w14:paraId="5D1D55B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（四）开标时，由供应商或者其推选的代表检查竞标文件的密封情况；经确认无误后，由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或者比选代理机构工作人员当众拆封，宣布供应商名称、竞标价格和《</w:t>
      </w:r>
      <w:r>
        <w:rPr>
          <w:rFonts w:hint="eastAsia" w:ascii="宋体" w:hAnsi="宋体" w:eastAsia="宋体" w:cs="宋体"/>
          <w:color w:val="auto"/>
          <w:sz w:val="24"/>
          <w:szCs w:val="24"/>
          <w:highlight w:val="none"/>
          <w:lang w:eastAsia="zh-CN"/>
        </w:rPr>
        <w:t>竞争性比选报价函</w:t>
      </w:r>
      <w:r>
        <w:rPr>
          <w:rFonts w:hint="eastAsia" w:ascii="宋体" w:hAnsi="宋体" w:eastAsia="宋体" w:cs="宋体"/>
          <w:color w:val="auto"/>
          <w:sz w:val="24"/>
          <w:szCs w:val="24"/>
          <w:highlight w:val="none"/>
        </w:rPr>
        <w:t>》规定的需要宣布的其他内容。供应商不足三家的，不得开标。</w:t>
      </w:r>
    </w:p>
    <w:p w14:paraId="1A6BDA0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（五）未宣读的竞标价格、价格折扣和比选文件允许提供的备选竞标方案等实质性内容等，评标时不予承认。</w:t>
      </w:r>
    </w:p>
    <w:p w14:paraId="200E3D3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（六）开标过程应由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或比选代理机构指定专人负责记录，并存档备查。</w:t>
      </w:r>
    </w:p>
    <w:p w14:paraId="7303293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（七）供应商未参加开标的，视同认可开标结果。</w:t>
      </w:r>
    </w:p>
    <w:p w14:paraId="6BFECC40">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五、评标</w:t>
      </w:r>
    </w:p>
    <w:p w14:paraId="4799BB1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（一）见第四篇“评标”内容。</w:t>
      </w:r>
    </w:p>
    <w:p w14:paraId="01E9772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（二）评标委员会的组成:将由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w:t>
      </w:r>
    </w:p>
    <w:p w14:paraId="09B2551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或其授权的评标委员会应按照评标报告中推荐的中标候选人排名顺序确定中标人。</w:t>
      </w:r>
    </w:p>
    <w:p w14:paraId="1F48A10A">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w:t>
      </w:r>
    </w:p>
    <w:p w14:paraId="7651BDE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（一）定标程序：中标候选人并列的，由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委托评标委员会按照技术需求的优劣顺序排列，技术需求优劣顺序相同的，按商务条款的优劣顺序排列确定中标人。</w:t>
      </w:r>
    </w:p>
    <w:p w14:paraId="1618B23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（二）定标原则</w:t>
      </w:r>
    </w:p>
    <w:p w14:paraId="430E047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1.比选代理机构应当在评标结束后2个工作日内将评标报告送采购人；</w:t>
      </w:r>
    </w:p>
    <w:p w14:paraId="526D2CC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应当自收到评标报告之日起5个工作日内按评标报告推荐的中标候选人顺序确定中标人；</w:t>
      </w:r>
    </w:p>
    <w:p w14:paraId="35C5C9C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3.比选人或者比选代理机构应当自中标人确定之日起2个工作日内，在行采家（https://www.gec123.com）网上发布。中标公告期限为1个工作日；</w:t>
      </w:r>
    </w:p>
    <w:p w14:paraId="4CB1349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4.中标人变更</w:t>
      </w:r>
    </w:p>
    <w:p w14:paraId="7BD8DDC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中标人拒绝与采购人签订合同的，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可以按照评标报告推荐的中标候选人顺序确定排名下一位的候选人为中标人，也可以重新开展采购比选活动。</w:t>
      </w:r>
    </w:p>
    <w:p w14:paraId="7C749F1D">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七、中标</w:t>
      </w:r>
    </w:p>
    <w:p w14:paraId="1513788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依法确定中标人后，比选代理机构以书面形式发出中选通知书。</w:t>
      </w:r>
    </w:p>
    <w:p w14:paraId="5A073C7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（二）中选通知书发出后，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改变中标结果，或者中标人放弃中标，应当承担相应的法律责任。</w:t>
      </w:r>
    </w:p>
    <w:p w14:paraId="09969B7D">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八、询问、质疑和投诉</w:t>
      </w:r>
    </w:p>
    <w:p w14:paraId="7D350D0F">
      <w:pPr>
        <w:pageBreakBefore w:val="0"/>
        <w:wordWrap/>
        <w:topLinePunct w:val="0"/>
        <w:bidi w:val="0"/>
        <w:adjustRightInd w:val="0"/>
        <w:snapToGrid w:val="0"/>
        <w:spacing w:line="360" w:lineRule="auto"/>
        <w:ind w:left="56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（一）询问</w:t>
      </w:r>
    </w:p>
    <w:p w14:paraId="665BCCA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或者比选代理机构应当在3个工作日内对供应商依法提出的询问作出答复。投资询问可以是口头或书面形式。</w:t>
      </w:r>
    </w:p>
    <w:p w14:paraId="7ADE507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w:t>
      </w:r>
    </w:p>
    <w:p w14:paraId="24A12C2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供应商认为比选文件、采购过程和中标结果使自己的权益受到伤害的，可向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或比选代理机构以书面形式提出质疑。</w:t>
      </w:r>
    </w:p>
    <w:p w14:paraId="2A479DD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提出质疑的应当是参与所质疑项目采购活动的供应商。</w:t>
      </w:r>
    </w:p>
    <w:p w14:paraId="5578C27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1F6031A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供应商对比选文件提出质疑的，应在依法获取比选文件之日或者比选文件公告期限届满之日起七个工作日内提出；</w:t>
      </w:r>
    </w:p>
    <w:p w14:paraId="3C41168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供应商对采购过程提出质疑的，应在各采购程序环节结束之日起七个工作日内提出；</w:t>
      </w:r>
    </w:p>
    <w:p w14:paraId="454BF7B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供应商对中标结果提出质疑的，应当在中标结果公告期限届满之日起七个工作内提出；</w:t>
      </w:r>
    </w:p>
    <w:p w14:paraId="25850DA4">
      <w:pPr>
        <w:pageBreakBefore w:val="0"/>
        <w:wordWrap/>
        <w:topLinePunct w:val="0"/>
        <w:bidi w:val="0"/>
        <w:adjustRightInd w:val="0"/>
        <w:snapToGrid w:val="0"/>
        <w:spacing w:line="360" w:lineRule="auto"/>
        <w:ind w:left="476" w:leftChars="17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供应商提出质疑应当提交质疑函和必要的证明材料，质疑函应当包括下列内容：1.4.1供应商的姓名或者名称、地址、邮编、联系人及联系电话；</w:t>
      </w:r>
    </w:p>
    <w:p w14:paraId="436C71F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1.4.2质疑项目的名称、项目编号以及采购执行编号；</w:t>
      </w:r>
    </w:p>
    <w:p w14:paraId="317D13A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具体、明确的质疑事项和与质疑事项相关的请求；</w:t>
      </w:r>
    </w:p>
    <w:p w14:paraId="7E12183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1.4.4事实依据；</w:t>
      </w:r>
    </w:p>
    <w:p w14:paraId="765FC5F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1.4.5必要的法律依据；</w:t>
      </w:r>
    </w:p>
    <w:p w14:paraId="768F7DB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1.4.6提出质疑的日期；</w:t>
      </w:r>
    </w:p>
    <w:p w14:paraId="6ECD1B7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 营业执照(或事业单位法人证书，或个体工商户营业执照或有效的自然人身份证明)复印件；</w:t>
      </w:r>
    </w:p>
    <w:p w14:paraId="770F386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 法定代表人授权委托书原件、法定代表人身份证复印件和其授权代表的身份证复印件(供应商为自然人的提供自然人身份证复印件)；</w:t>
      </w:r>
    </w:p>
    <w:p w14:paraId="72325F5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供应商为自然人的，质疑函应当由本人签字，供应商为法人或者其他组织的质疑函应当由法定代表人、主要负责人，或者其授权代表签字或者盖章，并加盖公章。</w:t>
      </w:r>
    </w:p>
    <w:p w14:paraId="23607D6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01E7B88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、比选代理机构应当在收到供应商的书面质疑后七个工作日内作出答复，并以书面形式通知质疑供应商和其他有关供应商。</w:t>
      </w:r>
    </w:p>
    <w:p w14:paraId="41C2420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3B4B3D9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供应商应按照《政府采购质疑和投诉办法》(财政部令第 94号及相关法律法规要求，在法定质疑期内一次性提出针对同一采购程序环节的质疑；</w:t>
      </w:r>
    </w:p>
    <w:p w14:paraId="639CC60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00766DD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4.质疑联系方式详见第一篇“联系方式”。</w:t>
      </w:r>
    </w:p>
    <w:p w14:paraId="24D77CD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投诉</w:t>
      </w:r>
    </w:p>
    <w:p w14:paraId="470C9C4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、比选代理机构的答复不满意，或者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、比选代理机构未在规定时间内作出答复的，可以在答复期满后15个工作日内按照相关法律法规向相关部门提起</w:t>
      </w:r>
    </w:p>
    <w:p w14:paraId="2A3D1D77">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w:t>
      </w:r>
    </w:p>
    <w:p w14:paraId="5D4E204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2.供应商应按照《政府采购质疑和投诉办法》(财政部令第94 号及相关法律法规要求递交投诉书和必要的证明材料。投诉书范本可在财政部门户网站和中国政府采购网下载。</w:t>
      </w:r>
    </w:p>
    <w:p w14:paraId="1420789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相关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w:t>
      </w:r>
    </w:p>
    <w:p w14:paraId="70B9752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相关部门自受理投诉之日起30个工作日内(需要检验、检测应当履行相关的证明手续。鉴定、专家评审以及需要投诉人补正材料的，所需时间不计算在投诉处理期限内)对投诉事项作出处理决定。</w:t>
      </w:r>
    </w:p>
    <w:p w14:paraId="3D4B359F">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九、采购代理服务费</w:t>
      </w:r>
    </w:p>
    <w:p w14:paraId="6B68EF0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rPr>
        <w:t>供应商成交后向采购代理机构缴纳采购代理服务费，本项目采购代理服务费金额为</w:t>
      </w:r>
      <w:r>
        <w:rPr>
          <w:rFonts w:hint="eastAsia" w:ascii="宋体" w:hAnsi="宋体" w:cs="宋体"/>
          <w:color w:val="auto"/>
          <w:sz w:val="24"/>
          <w:highlight w:val="none"/>
          <w:u w:val="single"/>
          <w:lang w:val="en-US" w:eastAsia="zh-CN"/>
        </w:rPr>
        <w:t xml:space="preserve"> 4000.00</w:t>
      </w:r>
      <w:r>
        <w:rPr>
          <w:rFonts w:hint="eastAsia" w:ascii="宋体" w:hAnsi="宋体" w:eastAsia="宋体" w:cs="宋体"/>
          <w:color w:val="auto"/>
          <w:sz w:val="24"/>
          <w:highlight w:val="none"/>
        </w:rPr>
        <w:t>元整，由成交供应商支付</w:t>
      </w:r>
      <w:r>
        <w:rPr>
          <w:rFonts w:hint="eastAsia" w:ascii="宋体" w:hAnsi="宋体" w:eastAsia="宋体" w:cs="宋体"/>
          <w:color w:val="auto"/>
          <w:sz w:val="24"/>
          <w:szCs w:val="24"/>
          <w:highlight w:val="none"/>
        </w:rPr>
        <w:t>。</w:t>
      </w:r>
    </w:p>
    <w:p w14:paraId="1A8012FC">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（二）采购代理服务费缴纳账号：</w:t>
      </w:r>
    </w:p>
    <w:p w14:paraId="77290794">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单位名称：重庆瑞盛工程咨询有限公司</w:t>
      </w:r>
    </w:p>
    <w:p w14:paraId="5F4230A8">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号：15678261020076</w:t>
      </w:r>
    </w:p>
    <w:p w14:paraId="6CF4645F">
      <w:pPr>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开 户 行：平安银行重庆沙坪坝支行</w:t>
      </w:r>
    </w:p>
    <w:p w14:paraId="30E7299B">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十、成交通知</w:t>
      </w:r>
      <w:bookmarkEnd w:id="189"/>
      <w:bookmarkEnd w:id="190"/>
      <w:bookmarkEnd w:id="191"/>
      <w:bookmarkEnd w:id="192"/>
    </w:p>
    <w:p w14:paraId="08CE91D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w:t>
      </w:r>
      <w:r>
        <w:rPr>
          <w:rFonts w:hint="eastAsia" w:ascii="宋体" w:hAnsi="宋体" w:eastAsia="宋体" w:cs="宋体"/>
          <w:color w:val="auto"/>
          <w:sz w:val="24"/>
          <w:szCs w:val="24"/>
          <w:highlight w:val="none"/>
          <w:lang w:eastAsia="zh-CN"/>
        </w:rPr>
        <w:t>选人</w:t>
      </w:r>
      <w:r>
        <w:rPr>
          <w:rFonts w:hint="eastAsia" w:ascii="宋体" w:hAnsi="宋体" w:eastAsia="宋体" w:cs="宋体"/>
          <w:color w:val="auto"/>
          <w:sz w:val="24"/>
          <w:szCs w:val="24"/>
          <w:highlight w:val="none"/>
        </w:rPr>
        <w:t>确定后，比选代理机构将在行采家（https://www.gec123.com）上发布成交结果公告。</w:t>
      </w:r>
    </w:p>
    <w:p w14:paraId="664AD11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（二）结果公告发出同时，比选代理机构将以书面形式发出《中选通知书》，《中选通知书》一经发出即发生法律效力。</w:t>
      </w:r>
    </w:p>
    <w:p w14:paraId="0C251A0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（三）《中选通知书》将作为签订合同的依据。</w:t>
      </w:r>
    </w:p>
    <w:p w14:paraId="7130354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应当自成交通知书发出之日起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日内，按照比选文件和中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人竞标文件的约定，与中标人签订书面合同。所签订的合同不得对比选文件和中标人竞</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文件作实质性修改。</w:t>
      </w:r>
    </w:p>
    <w:p w14:paraId="079872EB">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十一、签订合同</w:t>
      </w:r>
    </w:p>
    <w:p w14:paraId="5268FB2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应当自成交通知书发出之日起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日内，按照比选文件和中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人竞标文件的约定，与中标人签订书面合同。所签订的合同不得对比选文件和中标人竞标文件作实质性修改，其他未尽事宜由采购人和中标人在采购合同中详细约定。</w:t>
      </w:r>
    </w:p>
    <w:p w14:paraId="46ACA78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（二）比选文件、中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人的竞标文件及澄清文件等，均为签订采购合同的依据。</w:t>
      </w:r>
    </w:p>
    <w:p w14:paraId="2FA1B29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w:t>
      </w:r>
    </w:p>
    <w:p w14:paraId="6615360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续后生效的合同，依照其规定。</w:t>
      </w:r>
    </w:p>
    <w:bookmarkEnd w:id="185"/>
    <w:p w14:paraId="27EC4F40">
      <w:pPr>
        <w:pageBreakBefore w:val="0"/>
        <w:wordWrap/>
        <w:topLinePunct w:val="0"/>
        <w:bidi w:val="0"/>
        <w:spacing w:line="360" w:lineRule="auto"/>
        <w:textAlignment w:val="auto"/>
        <w:rPr>
          <w:rFonts w:hint="eastAsia" w:ascii="宋体" w:hAnsi="宋体" w:eastAsia="宋体" w:cs="宋体"/>
          <w:color w:val="auto"/>
          <w:highlight w:val="none"/>
        </w:rPr>
      </w:pPr>
      <w:bookmarkStart w:id="193" w:name="_Toc28162"/>
      <w:bookmarkStart w:id="194" w:name="_Toc11641055"/>
      <w:bookmarkStart w:id="195" w:name="_Toc65660365"/>
      <w:bookmarkStart w:id="196" w:name="_Toc14861"/>
      <w:bookmarkStart w:id="197" w:name="_Toc106034657"/>
      <w:bookmarkStart w:id="198" w:name="_Toc12789059"/>
      <w:bookmarkStart w:id="199" w:name="_Toc8232"/>
      <w:r>
        <w:rPr>
          <w:rFonts w:hint="eastAsia" w:ascii="宋体" w:hAnsi="宋体" w:eastAsia="宋体" w:cs="宋体"/>
          <w:color w:val="auto"/>
          <w:highlight w:val="none"/>
        </w:rPr>
        <w:br w:type="page"/>
      </w:r>
    </w:p>
    <w:bookmarkEnd w:id="193"/>
    <w:bookmarkEnd w:id="194"/>
    <w:bookmarkEnd w:id="195"/>
    <w:bookmarkEnd w:id="196"/>
    <w:bookmarkEnd w:id="197"/>
    <w:bookmarkEnd w:id="198"/>
    <w:bookmarkEnd w:id="199"/>
    <w:p w14:paraId="5AB1006A">
      <w:pPr>
        <w:pStyle w:val="2"/>
        <w:pageBreakBefore w:val="0"/>
        <w:wordWrap/>
        <w:topLinePunct w:val="0"/>
        <w:bidi w:val="0"/>
        <w:spacing w:before="0" w:after="0" w:line="360" w:lineRule="auto"/>
        <w:jc w:val="center"/>
        <w:textAlignment w:val="auto"/>
        <w:outlineLvl w:val="0"/>
        <w:rPr>
          <w:rFonts w:hint="eastAsia" w:ascii="宋体" w:hAnsi="宋体" w:eastAsia="宋体" w:cs="宋体"/>
          <w:b/>
          <w:bCs/>
          <w:color w:val="auto"/>
          <w:sz w:val="36"/>
          <w:szCs w:val="30"/>
          <w:highlight w:val="none"/>
        </w:rPr>
      </w:pPr>
      <w:bookmarkStart w:id="200" w:name="_Toc76462348"/>
      <w:bookmarkStart w:id="201" w:name="_Toc32031"/>
      <w:bookmarkStart w:id="202" w:name="_Toc15159"/>
      <w:bookmarkStart w:id="203" w:name="_Toc18215"/>
      <w:bookmarkStart w:id="204" w:name="_Toc102227321"/>
      <w:bookmarkStart w:id="205" w:name="_Toc342913395"/>
      <w:bookmarkStart w:id="206" w:name="_Toc76462342"/>
      <w:bookmarkStart w:id="207" w:name="_Toc76462343"/>
      <w:bookmarkStart w:id="208" w:name="_Toc148265480"/>
      <w:bookmarkStart w:id="209" w:name="_Toc106030897"/>
      <w:bookmarkStart w:id="210" w:name="_Toc106030898"/>
      <w:bookmarkStart w:id="211" w:name="_Toc29416"/>
      <w:bookmarkStart w:id="212" w:name="_Toc303945820"/>
      <w:r>
        <w:rPr>
          <w:rFonts w:hint="eastAsia" w:ascii="宋体" w:hAnsi="宋体" w:eastAsia="宋体" w:cs="宋体"/>
          <w:b/>
          <w:bCs/>
          <w:color w:val="auto"/>
          <w:sz w:val="36"/>
          <w:szCs w:val="30"/>
          <w:highlight w:val="none"/>
        </w:rPr>
        <w:t>第六篇  采购合同</w:t>
      </w:r>
      <w:bookmarkEnd w:id="200"/>
      <w:bookmarkEnd w:id="201"/>
      <w:bookmarkEnd w:id="202"/>
      <w:bookmarkEnd w:id="203"/>
    </w:p>
    <w:p w14:paraId="72F3D0EF">
      <w:pPr>
        <w:pageBreakBefore w:val="0"/>
        <w:wordWrap/>
        <w:topLinePunct w:val="0"/>
        <w:bidi w:val="0"/>
        <w:spacing w:line="360" w:lineRule="auto"/>
        <w:jc w:val="center"/>
        <w:textAlignment w:val="auto"/>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采购合同</w:t>
      </w:r>
    </w:p>
    <w:p w14:paraId="560C0F12">
      <w:pPr>
        <w:pageBreakBefore w:val="0"/>
        <w:wordWrap/>
        <w:topLinePunct w:val="0"/>
        <w:bidi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（项目号：     ）</w:t>
      </w:r>
    </w:p>
    <w:p w14:paraId="5C700AC6">
      <w:pPr>
        <w:pageBreakBefore w:val="0"/>
        <w:wordWrap/>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55D2F30D">
      <w:pPr>
        <w:pageBreakBefore w:val="0"/>
        <w:wordWrap/>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69E659B3">
      <w:pPr>
        <w:pageBreakBefore w:val="0"/>
        <w:wordWrap/>
        <w:topLinePunct w:val="0"/>
        <w:bidi w:val="0"/>
        <w:spacing w:line="360" w:lineRule="auto"/>
        <w:textAlignment w:val="auto"/>
        <w:rPr>
          <w:rFonts w:hint="eastAsia" w:ascii="宋体" w:hAnsi="宋体" w:eastAsia="宋体" w:cs="宋体"/>
          <w:color w:val="auto"/>
          <w:sz w:val="24"/>
          <w:highlight w:val="none"/>
        </w:rPr>
      </w:pPr>
    </w:p>
    <w:p w14:paraId="054552A6">
      <w:pPr>
        <w:pageBreakBefore w:val="0"/>
        <w:wordWrap/>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5F94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EF4666A">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项目名称</w:t>
            </w:r>
          </w:p>
        </w:tc>
        <w:tc>
          <w:tcPr>
            <w:tcW w:w="984" w:type="dxa"/>
            <w:noWrap w:val="0"/>
            <w:vAlign w:val="center"/>
          </w:tcPr>
          <w:p w14:paraId="5B775036">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noWrap w:val="0"/>
            <w:vAlign w:val="center"/>
          </w:tcPr>
          <w:p w14:paraId="033F64EF">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tc>
        <w:tc>
          <w:tcPr>
            <w:tcW w:w="1134" w:type="dxa"/>
            <w:noWrap w:val="0"/>
            <w:vAlign w:val="center"/>
          </w:tcPr>
          <w:p w14:paraId="63A9B0AB">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noWrap w:val="0"/>
            <w:vAlign w:val="center"/>
          </w:tcPr>
          <w:p w14:paraId="4DD97C92">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w:t>
            </w:r>
          </w:p>
        </w:tc>
        <w:tc>
          <w:tcPr>
            <w:tcW w:w="1567" w:type="dxa"/>
            <w:noWrap w:val="0"/>
            <w:vAlign w:val="center"/>
          </w:tcPr>
          <w:p w14:paraId="445A50E9">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供货地点</w:t>
            </w:r>
          </w:p>
        </w:tc>
      </w:tr>
      <w:tr w14:paraId="2C93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111ADB9C">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984" w:type="dxa"/>
            <w:noWrap w:val="0"/>
            <w:vAlign w:val="center"/>
          </w:tcPr>
          <w:p w14:paraId="71759A42">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298" w:type="dxa"/>
            <w:gridSpan w:val="2"/>
            <w:noWrap w:val="0"/>
            <w:vAlign w:val="center"/>
          </w:tcPr>
          <w:p w14:paraId="1753C281">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134" w:type="dxa"/>
            <w:noWrap w:val="0"/>
            <w:vAlign w:val="center"/>
          </w:tcPr>
          <w:p w14:paraId="0B0AD97D">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559" w:type="dxa"/>
            <w:noWrap w:val="0"/>
            <w:vAlign w:val="center"/>
          </w:tcPr>
          <w:p w14:paraId="4E691A8E">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567" w:type="dxa"/>
            <w:noWrap w:val="0"/>
            <w:vAlign w:val="center"/>
          </w:tcPr>
          <w:p w14:paraId="686D1218">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r>
      <w:tr w14:paraId="1A89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776BA450">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984" w:type="dxa"/>
            <w:noWrap w:val="0"/>
            <w:vAlign w:val="center"/>
          </w:tcPr>
          <w:p w14:paraId="07D6161B">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298" w:type="dxa"/>
            <w:gridSpan w:val="2"/>
            <w:noWrap w:val="0"/>
            <w:vAlign w:val="center"/>
          </w:tcPr>
          <w:p w14:paraId="0CB1C4EB">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134" w:type="dxa"/>
            <w:noWrap w:val="0"/>
            <w:vAlign w:val="center"/>
          </w:tcPr>
          <w:p w14:paraId="5BBEDF7F">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559" w:type="dxa"/>
            <w:noWrap w:val="0"/>
            <w:vAlign w:val="center"/>
          </w:tcPr>
          <w:p w14:paraId="53A9B2C5">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567" w:type="dxa"/>
            <w:noWrap w:val="0"/>
            <w:vAlign w:val="center"/>
          </w:tcPr>
          <w:p w14:paraId="7057CD40">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r>
      <w:tr w14:paraId="3B55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7CEBA8ED">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22B9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3910F4F0">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2C8B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61F01C8D">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14:paraId="1201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76B38B80">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二、考核方式</w:t>
            </w:r>
          </w:p>
        </w:tc>
      </w:tr>
      <w:tr w14:paraId="15DA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D6852F4">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14:paraId="0CC7BA56">
            <w:pPr>
              <w:pStyle w:val="34"/>
              <w:pageBreakBefore w:val="0"/>
              <w:wordWrap/>
              <w:topLinePunct w:val="0"/>
              <w:bidi w:val="0"/>
              <w:spacing w:line="360" w:lineRule="auto"/>
              <w:textAlignment w:val="auto"/>
              <w:rPr>
                <w:rFonts w:hint="eastAsia" w:ascii="宋体" w:hAnsi="宋体" w:eastAsia="宋体" w:cs="宋体"/>
                <w:color w:val="auto"/>
                <w:sz w:val="21"/>
                <w:szCs w:val="21"/>
                <w:highlight w:val="none"/>
              </w:rPr>
            </w:pPr>
          </w:p>
        </w:tc>
      </w:tr>
      <w:tr w14:paraId="131B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53BC527">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四、履约保证金：</w:t>
            </w:r>
          </w:p>
          <w:p w14:paraId="538EAC9B">
            <w:pPr>
              <w:pageBreakBefore w:val="0"/>
              <w:wordWrap/>
              <w:topLinePunct w:val="0"/>
              <w:bidi w:val="0"/>
              <w:spacing w:line="360" w:lineRule="auto"/>
              <w:textAlignment w:val="auto"/>
              <w:rPr>
                <w:rFonts w:hint="eastAsia" w:ascii="宋体" w:hAnsi="宋体" w:eastAsia="宋体" w:cs="宋体"/>
                <w:color w:val="auto"/>
                <w:sz w:val="21"/>
                <w:szCs w:val="21"/>
                <w:highlight w:val="none"/>
              </w:rPr>
            </w:pPr>
          </w:p>
        </w:tc>
      </w:tr>
      <w:tr w14:paraId="3ACE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91FD458">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五、违约责任：</w:t>
            </w:r>
          </w:p>
          <w:p w14:paraId="33FB3EA6">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w:t>
            </w:r>
          </w:p>
        </w:tc>
      </w:tr>
      <w:tr w14:paraId="0E49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03CF538">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六、其他约定事项：</w:t>
            </w:r>
          </w:p>
          <w:p w14:paraId="2B36AA8B">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1.采购文件及其澄清文件、</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响应文件和承诺是本合同不可分割的部分。</w:t>
            </w:r>
          </w:p>
          <w:p w14:paraId="2883F56C">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方所在人民法院提请诉讼。</w:t>
            </w:r>
          </w:p>
          <w:p w14:paraId="3EB46E1D">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需方__份，供方__份，具同等法律效力。</w:t>
            </w:r>
          </w:p>
          <w:p w14:paraId="4244D2ED">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67D6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6F3D34CA">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2336BDFF">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56481EB6">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2DA1ADD9">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984" w:type="dxa"/>
            <w:gridSpan w:val="5"/>
            <w:noWrap w:val="0"/>
            <w:vAlign w:val="top"/>
          </w:tcPr>
          <w:p w14:paraId="07E73A58">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476943C5">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4C896012">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02D39DF">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5484C3FB">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62B0043D">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6AF158E7">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6F4D8BA4">
            <w:pPr>
              <w:pageBreakBefore w:val="0"/>
              <w:widowControl/>
              <w:wordWrap/>
              <w:topLinePunct w:val="0"/>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4813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5A402227">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1345D924">
            <w:pPr>
              <w:pageBreakBefore w:val="0"/>
              <w:wordWrap/>
              <w:topLinePunct w:val="0"/>
              <w:bidi w:val="0"/>
              <w:spacing w:line="360" w:lineRule="auto"/>
              <w:textAlignment w:val="auto"/>
              <w:rPr>
                <w:rFonts w:hint="eastAsia" w:ascii="宋体" w:hAnsi="宋体" w:eastAsia="宋体" w:cs="宋体"/>
                <w:color w:val="auto"/>
                <w:sz w:val="21"/>
                <w:szCs w:val="21"/>
                <w:highlight w:val="none"/>
              </w:rPr>
            </w:pPr>
          </w:p>
          <w:p w14:paraId="1F44F829">
            <w:pPr>
              <w:pageBreakBefore w:val="0"/>
              <w:wordWrap/>
              <w:topLinePunct w:val="0"/>
              <w:bidi w:val="0"/>
              <w:spacing w:line="360" w:lineRule="auto"/>
              <w:textAlignment w:val="auto"/>
              <w:rPr>
                <w:rFonts w:hint="eastAsia" w:ascii="宋体" w:hAnsi="宋体" w:eastAsia="宋体" w:cs="宋体"/>
                <w:color w:val="auto"/>
                <w:sz w:val="21"/>
                <w:szCs w:val="21"/>
                <w:highlight w:val="none"/>
              </w:rPr>
            </w:pPr>
          </w:p>
        </w:tc>
      </w:tr>
    </w:tbl>
    <w:p w14:paraId="6FEF7735">
      <w:pPr>
        <w:pageBreakBefore w:val="0"/>
        <w:wordWrap/>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签约时间：           年   月   日      签约地点：</w:t>
      </w:r>
    </w:p>
    <w:p w14:paraId="2B82BBDA">
      <w:pPr>
        <w:pageBreakBefore w:val="0"/>
        <w:wordWrap/>
        <w:topLinePunct w:val="0"/>
        <w:bidi w:val="0"/>
        <w:spacing w:line="360" w:lineRule="auto"/>
        <w:jc w:val="both"/>
        <w:textAlignment w:val="auto"/>
        <w:rPr>
          <w:rFonts w:hint="eastAsia" w:ascii="宋体" w:hAnsi="宋体" w:eastAsia="宋体" w:cs="宋体"/>
          <w:b/>
          <w:color w:val="auto"/>
          <w:sz w:val="44"/>
          <w:highlight w:val="none"/>
        </w:rPr>
      </w:pPr>
    </w:p>
    <w:p w14:paraId="6E1AFE04">
      <w:pPr>
        <w:pStyle w:val="473"/>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030CA6B7">
      <w:pPr>
        <w:pStyle w:val="473"/>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6C4FE74E">
      <w:pPr>
        <w:pStyle w:val="473"/>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2CF6B5D6">
      <w:pPr>
        <w:pStyle w:val="473"/>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3D61D5DF">
      <w:pPr>
        <w:pStyle w:val="473"/>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3DCAF05F">
      <w:pPr>
        <w:pStyle w:val="473"/>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7398B8C0">
      <w:pPr>
        <w:pStyle w:val="473"/>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6D2C7901">
      <w:pPr>
        <w:pStyle w:val="473"/>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66EBC5D5">
      <w:pPr>
        <w:pStyle w:val="473"/>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304EBBFD">
      <w:pPr>
        <w:pStyle w:val="473"/>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5470DB60">
      <w:pPr>
        <w:pStyle w:val="473"/>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03770C98">
      <w:pPr>
        <w:pStyle w:val="473"/>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28EAA4F5">
      <w:pPr>
        <w:pStyle w:val="473"/>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3E273151">
      <w:pPr>
        <w:pStyle w:val="473"/>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71D9DEED">
      <w:pPr>
        <w:pStyle w:val="473"/>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5DBF14F1">
      <w:pPr>
        <w:pStyle w:val="473"/>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63484F83">
      <w:pPr>
        <w:pStyle w:val="473"/>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24DCE827">
      <w:pPr>
        <w:pStyle w:val="473"/>
        <w:pageBreakBefore w:val="0"/>
        <w:wordWrap/>
        <w:topLinePunct w:val="0"/>
        <w:bidi w:val="0"/>
        <w:spacing w:line="360" w:lineRule="auto"/>
        <w:ind w:left="0" w:leftChars="0" w:firstLine="0" w:firstLineChars="0"/>
        <w:textAlignment w:val="auto"/>
        <w:rPr>
          <w:rFonts w:hint="eastAsia" w:ascii="宋体" w:hAnsi="宋体" w:eastAsia="宋体" w:cs="宋体"/>
          <w:color w:val="auto"/>
          <w:szCs w:val="28"/>
          <w:highlight w:val="none"/>
        </w:rPr>
      </w:pPr>
    </w:p>
    <w:p w14:paraId="7EFC4A51">
      <w:pPr>
        <w:pStyle w:val="2"/>
        <w:pageBreakBefore w:val="0"/>
        <w:wordWrap/>
        <w:topLinePunct w:val="0"/>
        <w:bidi w:val="0"/>
        <w:adjustRightInd w:val="0"/>
        <w:spacing w:line="360" w:lineRule="auto"/>
        <w:ind w:left="0"/>
        <w:textAlignment w:val="auto"/>
        <w:outlineLvl w:val="0"/>
        <w:rPr>
          <w:rFonts w:hint="eastAsia" w:ascii="宋体" w:hAnsi="宋体" w:eastAsia="宋体" w:cs="宋体"/>
          <w:color w:val="auto"/>
          <w:sz w:val="36"/>
          <w:szCs w:val="36"/>
          <w:highlight w:val="none"/>
        </w:rPr>
      </w:pPr>
      <w:bookmarkStart w:id="213" w:name="_Toc1421"/>
      <w:bookmarkStart w:id="214" w:name="_Toc994"/>
      <w:r>
        <w:rPr>
          <w:rFonts w:hint="eastAsia" w:ascii="宋体" w:hAnsi="宋体" w:eastAsia="宋体" w:cs="宋体"/>
          <w:color w:val="auto"/>
          <w:sz w:val="36"/>
          <w:szCs w:val="36"/>
          <w:highlight w:val="none"/>
        </w:rPr>
        <w:t xml:space="preserve">第七篇 </w:t>
      </w:r>
      <w:bookmarkEnd w:id="204"/>
      <w:bookmarkEnd w:id="205"/>
      <w:bookmarkEnd w:id="206"/>
      <w:bookmarkEnd w:id="207"/>
      <w:bookmarkEnd w:id="208"/>
      <w:bookmarkEnd w:id="209"/>
      <w:bookmarkEnd w:id="210"/>
      <w:bookmarkEnd w:id="211"/>
      <w:bookmarkEnd w:id="212"/>
      <w:bookmarkStart w:id="215" w:name="_Toc9538"/>
      <w:bookmarkStart w:id="216" w:name="_Toc19762"/>
      <w:bookmarkStart w:id="217" w:name="_Toc6968"/>
      <w:bookmarkStart w:id="218" w:name="_Toc65660378"/>
      <w:bookmarkStart w:id="219" w:name="_Toc12789072"/>
      <w:bookmarkStart w:id="220" w:name="_Toc106034658"/>
      <w:r>
        <w:rPr>
          <w:rFonts w:hint="eastAsia" w:ascii="宋体" w:hAnsi="宋体" w:eastAsia="宋体" w:cs="宋体"/>
          <w:color w:val="auto"/>
          <w:sz w:val="36"/>
          <w:szCs w:val="36"/>
          <w:highlight w:val="none"/>
        </w:rPr>
        <w:t>竞标文件格式</w:t>
      </w:r>
      <w:bookmarkEnd w:id="213"/>
      <w:bookmarkEnd w:id="214"/>
      <w:bookmarkEnd w:id="215"/>
      <w:bookmarkEnd w:id="216"/>
      <w:bookmarkEnd w:id="217"/>
      <w:bookmarkEnd w:id="218"/>
      <w:bookmarkEnd w:id="219"/>
      <w:bookmarkEnd w:id="220"/>
    </w:p>
    <w:p w14:paraId="3C1D67EE">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一、经济部分</w:t>
      </w:r>
    </w:p>
    <w:p w14:paraId="11C8DA0C">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（一）竞争性比选报价函</w:t>
      </w:r>
    </w:p>
    <w:p w14:paraId="7EFED38E">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w:t>
      </w:r>
      <w:r>
        <w:rPr>
          <w:rFonts w:hint="eastAsia" w:ascii="宋体" w:hAnsi="宋体" w:eastAsia="宋体" w:cs="宋体"/>
          <w:color w:val="auto"/>
          <w:sz w:val="28"/>
          <w:szCs w:val="28"/>
          <w:highlight w:val="none"/>
          <w:lang w:val="en-US" w:eastAsia="zh-CN"/>
        </w:rPr>
        <w:t>服务</w:t>
      </w:r>
      <w:r>
        <w:rPr>
          <w:rFonts w:hint="eastAsia" w:ascii="宋体" w:hAnsi="宋体" w:eastAsia="宋体" w:cs="宋体"/>
          <w:color w:val="auto"/>
          <w:sz w:val="28"/>
          <w:szCs w:val="28"/>
          <w:highlight w:val="none"/>
        </w:rPr>
        <w:t>文件</w:t>
      </w:r>
    </w:p>
    <w:p w14:paraId="2DB43E7A">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(一) </w:t>
      </w:r>
      <w:r>
        <w:rPr>
          <w:rFonts w:hint="eastAsia" w:ascii="宋体" w:hAnsi="宋体" w:eastAsia="宋体" w:cs="宋体"/>
          <w:color w:val="auto"/>
          <w:sz w:val="28"/>
          <w:szCs w:val="28"/>
          <w:highlight w:val="none"/>
          <w:lang w:val="en-US" w:eastAsia="zh-CN"/>
        </w:rPr>
        <w:t>服务</w:t>
      </w:r>
      <w:r>
        <w:rPr>
          <w:rFonts w:hint="eastAsia" w:ascii="宋体" w:hAnsi="宋体" w:eastAsia="宋体" w:cs="宋体"/>
          <w:color w:val="auto"/>
          <w:sz w:val="28"/>
          <w:szCs w:val="28"/>
          <w:highlight w:val="none"/>
        </w:rPr>
        <w:t>条款差异表</w:t>
      </w:r>
    </w:p>
    <w:p w14:paraId="1546E401">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 其他资料（格式自拟）</w:t>
      </w:r>
    </w:p>
    <w:p w14:paraId="32E62551">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三、商务文件</w:t>
      </w:r>
    </w:p>
    <w:p w14:paraId="1BE94E91">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(一)商务条款差异表</w:t>
      </w:r>
    </w:p>
    <w:p w14:paraId="3A9FE345">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(二)其他资料（格式自拟）</w:t>
      </w:r>
    </w:p>
    <w:p w14:paraId="58FF0689">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四、资格条件及其他</w:t>
      </w:r>
    </w:p>
    <w:p w14:paraId="54967A3C">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 法人营业执照(副本) 或事业单位法人证书(副本)或个体工商户营业执照或有效的自然人身份证明或社会团体法人登记证书复印件</w:t>
      </w:r>
    </w:p>
    <w:p w14:paraId="57F3B5CD">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(二)法定代表人身份证明书(格式)</w:t>
      </w:r>
    </w:p>
    <w:p w14:paraId="1A40A8EF">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(三)法定代表人授权委托书(格式)</w:t>
      </w:r>
    </w:p>
    <w:p w14:paraId="452F5DB2">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(四)基本资格条件承诺函(格式)</w:t>
      </w:r>
    </w:p>
    <w:p w14:paraId="5CB95698">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bdr w:val="single" w:color="auto" w:sz="4" w:space="0"/>
        </w:rPr>
      </w:pPr>
      <w:r>
        <w:rPr>
          <w:rFonts w:hint="eastAsia" w:ascii="宋体" w:hAnsi="宋体" w:eastAsia="宋体" w:cs="宋体"/>
          <w:color w:val="auto"/>
          <w:sz w:val="28"/>
          <w:szCs w:val="28"/>
          <w:highlight w:val="none"/>
        </w:rPr>
        <w:t>五、其他资料</w:t>
      </w:r>
    </w:p>
    <w:p w14:paraId="302379C0">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其他与项目有关的资料</w:t>
      </w:r>
    </w:p>
    <w:p w14:paraId="4DF4610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bdr w:val="single" w:color="auto" w:sz="4" w:space="0"/>
        </w:rPr>
        <w:sectPr>
          <w:headerReference r:id="rId5" w:type="default"/>
          <w:footerReference r:id="rId6" w:type="default"/>
          <w:footerReference r:id="rId7" w:type="even"/>
          <w:pgSz w:w="11907" w:h="16840"/>
          <w:pgMar w:top="1134" w:right="1191" w:bottom="1134" w:left="1304" w:header="851" w:footer="992" w:gutter="0"/>
          <w:pgNumType w:fmt="numberInDash"/>
          <w:cols w:space="720" w:num="1"/>
          <w:docGrid w:linePitch="380" w:charSpace="-5735"/>
        </w:sectPr>
      </w:pPr>
    </w:p>
    <w:p w14:paraId="4BF6243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bookmarkStart w:id="221" w:name="_Toc106034659"/>
      <w:bookmarkStart w:id="222" w:name="_Toc313888360"/>
      <w:bookmarkStart w:id="223" w:name="_Toc313008356"/>
      <w:bookmarkStart w:id="224" w:name="_Toc26343"/>
      <w:bookmarkStart w:id="225" w:name="_Toc65660379"/>
      <w:bookmarkStart w:id="226" w:name="_Toc14244"/>
      <w:bookmarkStart w:id="227" w:name="_Toc342913419"/>
      <w:bookmarkStart w:id="228" w:name="_Toc12789073"/>
      <w:bookmarkStart w:id="229" w:name="_Toc283382454"/>
      <w:r>
        <w:rPr>
          <w:rFonts w:hint="eastAsia" w:ascii="宋体" w:hAnsi="宋体" w:eastAsia="宋体" w:cs="宋体"/>
          <w:color w:val="auto"/>
          <w:sz w:val="24"/>
          <w:highlight w:val="none"/>
        </w:rPr>
        <w:t>一、经济部分</w:t>
      </w:r>
      <w:bookmarkEnd w:id="221"/>
      <w:bookmarkEnd w:id="222"/>
      <w:bookmarkEnd w:id="223"/>
      <w:bookmarkEnd w:id="224"/>
      <w:bookmarkEnd w:id="225"/>
      <w:bookmarkEnd w:id="226"/>
      <w:bookmarkEnd w:id="227"/>
    </w:p>
    <w:bookmarkEnd w:id="228"/>
    <w:bookmarkEnd w:id="229"/>
    <w:p w14:paraId="6B1FFB4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竞争性比选报价函</w:t>
      </w:r>
    </w:p>
    <w:p w14:paraId="721F8B5C">
      <w:pPr>
        <w:pageBreakBefore w:val="0"/>
        <w:tabs>
          <w:tab w:val="left" w:pos="6300"/>
        </w:tabs>
        <w:wordWrap/>
        <w:topLinePunct w:val="0"/>
        <w:bidi w:val="0"/>
        <w:adjustRightInd w:val="0"/>
        <w:snapToGrid w:val="0"/>
        <w:spacing w:line="360" w:lineRule="auto"/>
        <w:ind w:firstLine="562" w:firstLineChars="200"/>
        <w:jc w:val="center"/>
        <w:textAlignment w:val="auto"/>
        <w:rPr>
          <w:rFonts w:hint="eastAsia" w:ascii="宋体" w:hAnsi="宋体" w:eastAsia="宋体" w:cs="宋体"/>
          <w:b/>
          <w:color w:val="auto"/>
          <w:szCs w:val="28"/>
          <w:highlight w:val="none"/>
          <w:lang w:eastAsia="zh-CN"/>
        </w:rPr>
      </w:pPr>
      <w:r>
        <w:rPr>
          <w:rFonts w:hint="eastAsia" w:ascii="宋体" w:hAnsi="宋体" w:eastAsia="宋体" w:cs="宋体"/>
          <w:b/>
          <w:color w:val="auto"/>
          <w:szCs w:val="28"/>
          <w:highlight w:val="none"/>
          <w:lang w:eastAsia="zh-CN"/>
        </w:rPr>
        <w:t>竞争性比选报价函</w:t>
      </w:r>
    </w:p>
    <w:p w14:paraId="528F9659">
      <w:pPr>
        <w:pageBreakBefore w:val="0"/>
        <w:tabs>
          <w:tab w:val="left" w:pos="6300"/>
        </w:tabs>
        <w:wordWrap/>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5D907DC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文件，经详细研究，决定参加该项目的</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w:t>
      </w:r>
    </w:p>
    <w:p w14:paraId="0FFA1DDD">
      <w:pPr>
        <w:pageBreakBefore w:val="0"/>
        <w:tabs>
          <w:tab w:val="left" w:pos="6300"/>
        </w:tabs>
        <w:wordWrap/>
        <w:topLinePunct w:val="0"/>
        <w:bidi w:val="0"/>
        <w:snapToGrid w:val="0"/>
        <w:spacing w:line="360" w:lineRule="auto"/>
        <w:ind w:left="14" w:leftChars="5" w:firstLine="458" w:firstLineChars="191"/>
        <w:jc w:val="left"/>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1、愿意按照</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文件中的一切要求，提供本项目的</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暂定监理费</w:t>
      </w:r>
      <w:r>
        <w:rPr>
          <w:rFonts w:hint="eastAsia" w:ascii="宋体" w:hAnsi="宋体" w:eastAsia="宋体" w:cs="宋体"/>
          <w:color w:val="auto"/>
          <w:sz w:val="24"/>
          <w:szCs w:val="24"/>
          <w:highlight w:val="none"/>
        </w:rPr>
        <w:t>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固定费率为：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p>
    <w:p w14:paraId="7251FBB8">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2、我方现提交的响应文件为：响应文件电子文档</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，纸质</w:t>
      </w:r>
      <w:r>
        <w:rPr>
          <w:rFonts w:hint="eastAsia" w:ascii="宋体" w:hAnsi="宋体" w:eastAsia="宋体" w:cs="宋体"/>
          <w:color w:val="auto"/>
          <w:sz w:val="24"/>
          <w:szCs w:val="24"/>
          <w:highlight w:val="none"/>
        </w:rPr>
        <w:t>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 xml:space="preserve"> </w:t>
      </w:r>
    </w:p>
    <w:p w14:paraId="3146F59F">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的有效期为90天。</w:t>
      </w:r>
    </w:p>
    <w:p w14:paraId="340AA05F">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文件的一切规定和要求及评审办法。</w:t>
      </w:r>
    </w:p>
    <w:p w14:paraId="30280487">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5、在整个竞争性比选过程中，我方若有违规行为，接受按照本项目《竞争性比选文件》之规定给予惩罚。</w:t>
      </w:r>
    </w:p>
    <w:p w14:paraId="113B6BF4">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6、我方若中选，将按照</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08397C6B">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7、我方理解，最低报价不是成交的唯一条件。</w:t>
      </w:r>
    </w:p>
    <w:p w14:paraId="031F7B94">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8、我方同意按有关规定及</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文件要求。</w:t>
      </w:r>
    </w:p>
    <w:p w14:paraId="60A636D2">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9、若我方中标，愿意按有关规定及</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文件要求缴纳</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代理服务费。</w:t>
      </w:r>
    </w:p>
    <w:p w14:paraId="270B7F07">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41085BA">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6BDDB62A">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639DBB11">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5A100180">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供应商名称（公章）：</w:t>
      </w:r>
    </w:p>
    <w:p w14:paraId="44D8092A">
      <w:pPr>
        <w:pageBreakBefore w:val="0"/>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w:t>
      </w:r>
    </w:p>
    <w:p w14:paraId="5F7480BE">
      <w:pPr>
        <w:pStyle w:val="41"/>
        <w:rPr>
          <w:rFonts w:hint="eastAsia" w:ascii="宋体" w:hAnsi="宋体" w:eastAsia="宋体" w:cs="宋体"/>
          <w:color w:val="auto"/>
          <w:sz w:val="24"/>
          <w:szCs w:val="24"/>
          <w:highlight w:val="none"/>
        </w:rPr>
      </w:pPr>
    </w:p>
    <w:p w14:paraId="6CA65234">
      <w:pPr>
        <w:rPr>
          <w:rFonts w:hint="eastAsia" w:ascii="宋体" w:hAnsi="宋体" w:eastAsia="宋体" w:cs="宋体"/>
          <w:color w:val="auto"/>
          <w:sz w:val="24"/>
          <w:szCs w:val="24"/>
          <w:highlight w:val="none"/>
        </w:rPr>
      </w:pPr>
    </w:p>
    <w:p w14:paraId="1167AD1E">
      <w:pPr>
        <w:pStyle w:val="41"/>
        <w:rPr>
          <w:rFonts w:hint="eastAsia" w:ascii="宋体" w:hAnsi="宋体" w:eastAsia="宋体" w:cs="宋体"/>
          <w:color w:val="auto"/>
          <w:sz w:val="24"/>
          <w:szCs w:val="24"/>
          <w:highlight w:val="none"/>
        </w:rPr>
      </w:pPr>
    </w:p>
    <w:p w14:paraId="79F82345">
      <w:pPr>
        <w:rPr>
          <w:rFonts w:hint="eastAsia" w:ascii="宋体" w:hAnsi="宋体" w:eastAsia="宋体" w:cs="宋体"/>
          <w:color w:val="auto"/>
          <w:sz w:val="24"/>
          <w:szCs w:val="24"/>
          <w:highlight w:val="none"/>
        </w:rPr>
      </w:pPr>
    </w:p>
    <w:p w14:paraId="4D5C72D1">
      <w:pPr>
        <w:pStyle w:val="41"/>
        <w:rPr>
          <w:rFonts w:hint="eastAsia" w:ascii="宋体" w:hAnsi="宋体" w:eastAsia="宋体" w:cs="宋体"/>
          <w:color w:val="auto"/>
          <w:sz w:val="24"/>
          <w:szCs w:val="24"/>
          <w:highlight w:val="none"/>
        </w:rPr>
      </w:pPr>
    </w:p>
    <w:p w14:paraId="7BDB363B">
      <w:pPr>
        <w:rPr>
          <w:rFonts w:hint="eastAsia" w:ascii="宋体" w:hAnsi="宋体" w:eastAsia="宋体" w:cs="宋体"/>
          <w:color w:val="auto"/>
          <w:sz w:val="24"/>
          <w:szCs w:val="24"/>
          <w:highlight w:val="none"/>
        </w:rPr>
      </w:pPr>
    </w:p>
    <w:p w14:paraId="191F1A63">
      <w:pPr>
        <w:pStyle w:val="41"/>
        <w:rPr>
          <w:rFonts w:hint="eastAsia" w:ascii="宋体" w:hAnsi="宋体" w:eastAsia="宋体" w:cs="宋体"/>
          <w:color w:val="auto"/>
          <w:sz w:val="24"/>
          <w:szCs w:val="24"/>
          <w:highlight w:val="none"/>
        </w:rPr>
      </w:pPr>
    </w:p>
    <w:p w14:paraId="16C0AF78">
      <w:pPr>
        <w:rPr>
          <w:rFonts w:hint="eastAsia" w:ascii="宋体" w:hAnsi="宋体" w:eastAsia="宋体" w:cs="宋体"/>
          <w:color w:val="auto"/>
          <w:sz w:val="24"/>
          <w:szCs w:val="24"/>
          <w:highlight w:val="none"/>
        </w:rPr>
      </w:pPr>
    </w:p>
    <w:p w14:paraId="19DC4773">
      <w:pPr>
        <w:pStyle w:val="41"/>
        <w:rPr>
          <w:rFonts w:hint="eastAsia" w:ascii="宋体" w:hAnsi="宋体" w:eastAsia="宋体" w:cs="宋体"/>
          <w:color w:val="auto"/>
          <w:sz w:val="24"/>
          <w:szCs w:val="24"/>
          <w:highlight w:val="none"/>
        </w:rPr>
      </w:pPr>
    </w:p>
    <w:p w14:paraId="5C78ABD5">
      <w:pPr>
        <w:pStyle w:val="41"/>
        <w:jc w:val="both"/>
        <w:rPr>
          <w:rFonts w:hint="eastAsia" w:ascii="宋体" w:hAnsi="宋体" w:eastAsia="宋体" w:cs="宋体"/>
          <w:color w:val="auto"/>
          <w:sz w:val="24"/>
          <w:szCs w:val="24"/>
          <w:highlight w:val="none"/>
        </w:rPr>
      </w:pPr>
    </w:p>
    <w:p w14:paraId="112CA3D8">
      <w:pPr>
        <w:rPr>
          <w:rFonts w:hint="eastAsia" w:ascii="宋体" w:hAnsi="宋体" w:eastAsia="宋体" w:cs="宋体"/>
          <w:color w:val="auto"/>
          <w:sz w:val="24"/>
          <w:szCs w:val="24"/>
          <w:highlight w:val="none"/>
        </w:rPr>
      </w:pPr>
    </w:p>
    <w:p w14:paraId="0272F127">
      <w:pPr>
        <w:pageBreakBefore w:val="0"/>
        <w:wordWrap/>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4"/>
          <w:highlight w:val="none"/>
        </w:rPr>
      </w:pPr>
      <w:bookmarkStart w:id="230" w:name="_Toc22655"/>
      <w:bookmarkStart w:id="231" w:name="_Toc313888361"/>
      <w:bookmarkStart w:id="232" w:name="_Toc313008357"/>
      <w:bookmarkStart w:id="233" w:name="_Toc106034660"/>
      <w:bookmarkStart w:id="234" w:name="_Toc14073"/>
      <w:bookmarkStart w:id="235" w:name="_Toc342913420"/>
      <w:bookmarkStart w:id="236" w:name="_Toc65660380"/>
      <w:r>
        <w:rPr>
          <w:rFonts w:hint="eastAsia" w:ascii="宋体" w:hAnsi="宋体" w:eastAsia="宋体" w:cs="宋体"/>
          <w:color w:val="auto"/>
          <w:sz w:val="24"/>
          <w:highlight w:val="none"/>
        </w:rPr>
        <w:t>二、</w:t>
      </w:r>
      <w:bookmarkEnd w:id="230"/>
      <w:bookmarkEnd w:id="231"/>
      <w:bookmarkEnd w:id="232"/>
      <w:bookmarkEnd w:id="233"/>
      <w:bookmarkEnd w:id="234"/>
      <w:bookmarkEnd w:id="235"/>
      <w:bookmarkEnd w:id="236"/>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文件</w:t>
      </w:r>
    </w:p>
    <w:p w14:paraId="1F14A7D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szCs w:val="24"/>
          <w:highlight w:val="none"/>
        </w:rPr>
        <w:t>条款差异表</w:t>
      </w:r>
    </w:p>
    <w:p w14:paraId="5D319B42">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8ACA6B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5"/>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76BC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18" w:type="dxa"/>
            <w:vAlign w:val="center"/>
          </w:tcPr>
          <w:p w14:paraId="2858BF33">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4" w:type="dxa"/>
            <w:vAlign w:val="center"/>
          </w:tcPr>
          <w:p w14:paraId="160D6792">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2952" w:type="dxa"/>
            <w:vAlign w:val="center"/>
          </w:tcPr>
          <w:p w14:paraId="5FE670D8">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2212" w:type="dxa"/>
            <w:vAlign w:val="center"/>
          </w:tcPr>
          <w:p w14:paraId="51419B82">
            <w:pPr>
              <w:pageBreakBefore w:val="0"/>
              <w:tabs>
                <w:tab w:val="left" w:pos="6300"/>
              </w:tabs>
              <w:wordWrap/>
              <w:topLinePunct w:val="0"/>
              <w:bidi w:val="0"/>
              <w:adjustRightInd w:val="0"/>
              <w:snapToGrid w:val="0"/>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差异说明</w:t>
            </w:r>
          </w:p>
        </w:tc>
      </w:tr>
      <w:tr w14:paraId="1C82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C02F61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675CDF0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058B40E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提醒：请注明技术参数或具体内容以及响应文件中技术参数或具体内容的位置（页码）</w:t>
            </w:r>
          </w:p>
        </w:tc>
        <w:tc>
          <w:tcPr>
            <w:tcW w:w="2212" w:type="dxa"/>
            <w:vAlign w:val="center"/>
          </w:tcPr>
          <w:p w14:paraId="098EBE2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4E30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FA5272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36AEC7E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317B664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18D059E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2E68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9DBA1A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19BB2E9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1225C46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121CA88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2573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C61738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6B954CA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7911899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4CF4C82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4F51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3D70DA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4345FFE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65E195A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22A5457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2647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D54BB7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18A8F1D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111DBBD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5022218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1326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DDBE68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0CA5CA8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10136CC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4CB2409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4FF8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573295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0BE735E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6F8E9B4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27FE85B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53CF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2FE6CA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5047E3F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62EFEA7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6B911A2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0FD1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4B6943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526CAA8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1F83881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57AA150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bl>
    <w:p w14:paraId="4741D96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53D2A8B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7FC0AD8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8"/>
          <w:highlight w:val="none"/>
        </w:rPr>
        <w:t>或盖章）</w:t>
      </w:r>
    </w:p>
    <w:p w14:paraId="115EF1C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326E009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A55BB4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需求”中所列条款进行比较和响应；</w:t>
      </w:r>
    </w:p>
    <w:p w14:paraId="57497628">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w:t>
      </w:r>
      <w:r>
        <w:rPr>
          <w:rFonts w:hint="eastAsia" w:ascii="宋体" w:hAnsi="宋体" w:eastAsia="宋体" w:cs="宋体"/>
          <w:color w:val="auto"/>
          <w:sz w:val="24"/>
          <w:highlight w:val="none"/>
        </w:rPr>
        <w:t>竞争</w:t>
      </w:r>
      <w:r>
        <w:rPr>
          <w:rFonts w:hint="eastAsia" w:ascii="宋体" w:hAnsi="宋体" w:eastAsia="宋体" w:cs="宋体"/>
          <w:color w:val="auto"/>
          <w:sz w:val="24"/>
          <w:highlight w:val="none"/>
          <w:lang w:val="en-US" w:eastAsia="zh-CN"/>
        </w:rPr>
        <w:t>性比选</w:t>
      </w:r>
      <w:r>
        <w:rPr>
          <w:rFonts w:hint="eastAsia" w:ascii="宋体" w:hAnsi="宋体" w:eastAsia="宋体" w:cs="宋体"/>
          <w:color w:val="auto"/>
          <w:sz w:val="24"/>
          <w:szCs w:val="24"/>
          <w:highlight w:val="none"/>
        </w:rPr>
        <w:t>文件要求逐条如实填写，“响应情况”栏需逐条填写具体内容，并在“差异说明”项填写正偏离或负偏离，完全符合的填写“无差异”，如“响应情况”栏未填写具体内容或与“</w:t>
      </w:r>
      <w:r>
        <w:rPr>
          <w:rFonts w:hint="eastAsia" w:ascii="宋体" w:hAnsi="宋体" w:eastAsia="宋体" w:cs="宋体"/>
          <w:color w:val="auto"/>
          <w:sz w:val="24"/>
          <w:szCs w:val="24"/>
          <w:highlight w:val="none"/>
          <w:lang w:val="en-US" w:eastAsia="zh-CN"/>
        </w:rPr>
        <w:t>服务需求</w:t>
      </w:r>
      <w:r>
        <w:rPr>
          <w:rFonts w:hint="eastAsia" w:ascii="宋体" w:hAnsi="宋体" w:eastAsia="宋体" w:cs="宋体"/>
          <w:color w:val="auto"/>
          <w:sz w:val="24"/>
          <w:szCs w:val="24"/>
          <w:highlight w:val="none"/>
        </w:rPr>
        <w:t>”要求的内容不完全一致，则该供应商不能通过本项目的符合性审查。如“响应情况”栏具体内容和“采购</w:t>
      </w:r>
      <w:r>
        <w:rPr>
          <w:rFonts w:hint="eastAsia" w:ascii="宋体" w:hAnsi="宋体" w:eastAsia="宋体" w:cs="宋体"/>
          <w:color w:val="auto"/>
          <w:sz w:val="24"/>
          <w:szCs w:val="24"/>
          <w:highlight w:val="none"/>
          <w:lang w:val="en-US" w:eastAsia="zh-CN"/>
        </w:rPr>
        <w:t>需求</w:t>
      </w:r>
      <w:r>
        <w:rPr>
          <w:rFonts w:hint="eastAsia" w:ascii="宋体" w:hAnsi="宋体" w:eastAsia="宋体" w:cs="宋体"/>
          <w:color w:val="auto"/>
          <w:sz w:val="24"/>
          <w:szCs w:val="24"/>
          <w:highlight w:val="none"/>
        </w:rPr>
        <w:t>”栏具体内容一致但“差异说明”栏未填写则视为无差异。</w:t>
      </w:r>
    </w:p>
    <w:p w14:paraId="4C3C4A1A">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14:paraId="1FA3E55B">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4.相关证明材料后附。（格式自定）</w:t>
      </w:r>
    </w:p>
    <w:p w14:paraId="559C70E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 其他资料（格式自拟）</w:t>
      </w:r>
    </w:p>
    <w:p w14:paraId="37B5C12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B863992">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bookmarkStart w:id="237" w:name="_Toc106034661"/>
      <w:bookmarkStart w:id="238" w:name="_Toc65660381"/>
      <w:bookmarkStart w:id="239" w:name="_Toc32158"/>
      <w:bookmarkStart w:id="240" w:name="_Toc32339"/>
      <w:bookmarkStart w:id="241" w:name="_Toc313888362"/>
      <w:bookmarkStart w:id="242" w:name="_Toc313008358"/>
      <w:bookmarkStart w:id="243" w:name="_Toc342913421"/>
      <w:r>
        <w:rPr>
          <w:rFonts w:hint="eastAsia" w:ascii="宋体" w:hAnsi="宋体" w:eastAsia="宋体" w:cs="宋体"/>
          <w:color w:val="auto"/>
          <w:sz w:val="24"/>
          <w:highlight w:val="none"/>
        </w:rPr>
        <w:t>三、</w:t>
      </w:r>
      <w:bookmarkEnd w:id="237"/>
      <w:bookmarkEnd w:id="238"/>
      <w:bookmarkEnd w:id="239"/>
      <w:bookmarkEnd w:id="240"/>
      <w:r>
        <w:rPr>
          <w:rFonts w:hint="eastAsia" w:ascii="宋体" w:hAnsi="宋体" w:eastAsia="宋体" w:cs="宋体"/>
          <w:color w:val="auto"/>
          <w:sz w:val="24"/>
          <w:highlight w:val="none"/>
        </w:rPr>
        <w:t>商务文件</w:t>
      </w:r>
    </w:p>
    <w:p w14:paraId="4C75A65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（一）商务条款差异表</w:t>
      </w:r>
    </w:p>
    <w:p w14:paraId="2F1338A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500A334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B1A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12" w:type="dxa"/>
            <w:vAlign w:val="center"/>
          </w:tcPr>
          <w:p w14:paraId="61D445BC">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序号</w:t>
            </w:r>
          </w:p>
        </w:tc>
        <w:tc>
          <w:tcPr>
            <w:tcW w:w="3184" w:type="dxa"/>
            <w:vAlign w:val="center"/>
          </w:tcPr>
          <w:p w14:paraId="71226722">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采购需求</w:t>
            </w:r>
          </w:p>
        </w:tc>
        <w:tc>
          <w:tcPr>
            <w:tcW w:w="2438" w:type="dxa"/>
            <w:vAlign w:val="center"/>
          </w:tcPr>
          <w:p w14:paraId="4B32E88B">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响应情况</w:t>
            </w:r>
          </w:p>
        </w:tc>
        <w:tc>
          <w:tcPr>
            <w:tcW w:w="2359" w:type="dxa"/>
            <w:vAlign w:val="center"/>
          </w:tcPr>
          <w:p w14:paraId="74619D2C">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1"/>
                <w:highlight w:val="none"/>
              </w:rPr>
              <w:t>差异说明</w:t>
            </w:r>
          </w:p>
        </w:tc>
      </w:tr>
      <w:tr w14:paraId="192C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9774DB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05B40C1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59DF79B6">
            <w:pPr>
              <w:pageBreakBefore w:val="0"/>
              <w:tabs>
                <w:tab w:val="left" w:pos="6300"/>
              </w:tabs>
              <w:wordWrap/>
              <w:topLinePunct w:val="0"/>
              <w:bidi w:val="0"/>
              <w:adjustRightInd w:val="0"/>
              <w:snapToGrid w:val="0"/>
              <w:spacing w:line="360" w:lineRule="auto"/>
              <w:jc w:val="left"/>
              <w:textAlignment w:val="auto"/>
              <w:rPr>
                <w:rFonts w:hint="eastAsia" w:ascii="宋体" w:hAnsi="宋体" w:eastAsia="宋体" w:cs="宋体"/>
                <w:color w:val="auto"/>
                <w:sz w:val="21"/>
                <w:szCs w:val="24"/>
                <w:highlight w:val="none"/>
              </w:rPr>
            </w:pPr>
            <w:bookmarkStart w:id="244" w:name="_Toc27788"/>
            <w:r>
              <w:rPr>
                <w:rFonts w:hint="eastAsia" w:ascii="宋体" w:hAnsi="宋体" w:eastAsia="宋体" w:cs="宋体"/>
                <w:color w:val="auto"/>
                <w:sz w:val="21"/>
                <w:szCs w:val="21"/>
                <w:highlight w:val="none"/>
              </w:rPr>
              <w:t>提醒：请注明具体内容以及响应文件中具体内容的位置（页码）</w:t>
            </w:r>
            <w:bookmarkEnd w:id="244"/>
          </w:p>
        </w:tc>
        <w:tc>
          <w:tcPr>
            <w:tcW w:w="2359" w:type="dxa"/>
            <w:vAlign w:val="center"/>
          </w:tcPr>
          <w:p w14:paraId="11D2AC9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5F9F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FF5CFC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0312227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3921513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55E3AA4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2F68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00BC3B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4725FB7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2AD23B0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37BF42F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7E59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D0F02B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5FA9FD8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295E1F0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268A77A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2577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71EEAD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2D2E2DF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494F4FB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655458F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3DCF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4D13AA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63D9CFF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41EB866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2DD20E2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bl>
    <w:p w14:paraId="4626583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7F6723F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49107C9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22ACDD5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3A4AA3D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EE08D7B">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1.本表即为对本项目“第三篇 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”中所列条款进行比较和响应；</w:t>
      </w:r>
    </w:p>
    <w:p w14:paraId="144862F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2.该表必须按照</w:t>
      </w:r>
      <w:r>
        <w:rPr>
          <w:rFonts w:hint="eastAsia" w:ascii="宋体" w:hAnsi="宋体" w:eastAsia="宋体" w:cs="宋体"/>
          <w:color w:val="auto"/>
          <w:sz w:val="24"/>
          <w:highlight w:val="none"/>
          <w:lang w:val="en-US" w:eastAsia="zh-CN"/>
        </w:rPr>
        <w:t>竞争性比选</w:t>
      </w:r>
      <w:r>
        <w:rPr>
          <w:rFonts w:hint="eastAsia" w:ascii="宋体" w:hAnsi="宋体" w:eastAsia="宋体" w:cs="宋体"/>
          <w:color w:val="auto"/>
          <w:sz w:val="24"/>
          <w:highlight w:val="none"/>
        </w:rPr>
        <w:t>文件要求逐条如实填写，“响应情况”栏需逐条填写具体内容，并在“差异说明”项填写正偏离或负偏离，完全符合的填写“无差异”，如“响应情况”栏未填写具体内容或与“采购</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”要求的内容不完全一致，则该供应商不能通过本项目的符合性审查。如“响应情况”栏具体内容和“采购</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”栏具体内容一致但“差异说明”栏未填写则视为无差异。</w:t>
      </w:r>
    </w:p>
    <w:p w14:paraId="725BD0F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3.该表可扩展。</w:t>
      </w: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（二）其他资料（格式自拟）</w:t>
      </w:r>
    </w:p>
    <w:p w14:paraId="4CF48B3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45" w:name="_Toc20162"/>
      <w:bookmarkStart w:id="246" w:name="_Toc2082"/>
      <w:bookmarkStart w:id="247" w:name="_Toc106034662"/>
      <w:bookmarkStart w:id="248" w:name="_Toc65660382"/>
      <w:r>
        <w:rPr>
          <w:rFonts w:hint="eastAsia" w:ascii="宋体" w:hAnsi="宋体" w:eastAsia="宋体" w:cs="宋体"/>
          <w:color w:val="auto"/>
          <w:sz w:val="24"/>
          <w:highlight w:val="none"/>
        </w:rPr>
        <w:t>四、</w:t>
      </w:r>
      <w:bookmarkEnd w:id="241"/>
      <w:bookmarkEnd w:id="242"/>
      <w:bookmarkEnd w:id="243"/>
      <w:r>
        <w:rPr>
          <w:rFonts w:hint="eastAsia" w:ascii="宋体" w:hAnsi="宋体" w:eastAsia="宋体" w:cs="宋体"/>
          <w:color w:val="auto"/>
          <w:sz w:val="24"/>
          <w:highlight w:val="none"/>
        </w:rPr>
        <w:t>资格条件及其他</w:t>
      </w:r>
      <w:bookmarkEnd w:id="245"/>
      <w:bookmarkEnd w:id="246"/>
      <w:bookmarkEnd w:id="247"/>
      <w:bookmarkEnd w:id="248"/>
      <w:bookmarkStart w:id="249" w:name="_Toc342913422"/>
      <w:bookmarkStart w:id="250" w:name="_Toc313008359"/>
      <w:bookmarkStart w:id="251" w:name="_Toc313888363"/>
    </w:p>
    <w:p w14:paraId="388A1A8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（一）法人营业执照（副本）或事业单位法人证书（副本）或社会团体法人登记证书复印件</w:t>
      </w:r>
    </w:p>
    <w:p w14:paraId="6FE341C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7AABFAF0">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508F218A">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61CF9479">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2A49658B">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7EE1636C">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14A6B13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369F769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比选项目名称：</w:t>
      </w:r>
    </w:p>
    <w:p w14:paraId="31A5367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544F108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致：（采购代理机构名称）：</w:t>
      </w:r>
    </w:p>
    <w:p w14:paraId="656DE2A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（法定代表人姓名）在（供应商名称）任（职务名称）职务，是（供应商名称）的法定代表人。</w:t>
      </w:r>
    </w:p>
    <w:p w14:paraId="4F9E4E5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15B3F3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789827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34FAB27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3F3922C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3FF8790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2D751F7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46F57A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3FB7576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FF7A2F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595C14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      电子邮箱：（若授权他人办理并签字响应文件的可不填写）</w:t>
      </w:r>
    </w:p>
    <w:p w14:paraId="7C3AE82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515AAB7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05E939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3E1D2DF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9358B7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3F2451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B319F2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C33D0F6">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4629D5F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225132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比选项目名称</w:t>
      </w:r>
      <w:r>
        <w:rPr>
          <w:rFonts w:hint="eastAsia" w:ascii="宋体" w:hAnsi="宋体" w:eastAsia="宋体" w:cs="宋体"/>
          <w:color w:val="auto"/>
          <w:sz w:val="24"/>
          <w:highlight w:val="none"/>
        </w:rPr>
        <w:t>：</w:t>
      </w:r>
    </w:p>
    <w:p w14:paraId="30F519B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5C0D6E0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致：（采购代理机构名称）：</w:t>
      </w:r>
    </w:p>
    <w:p w14:paraId="4EC4CF3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（供应商法定代表人名称）是（供应商名称）的法定代表人，特授权（被授权人姓名及身份证代码）代表我单位全权办理上述项目的比选、签约等具体工作，并签字全部有关文件、协议及合同。</w:t>
      </w:r>
    </w:p>
    <w:p w14:paraId="7129E5F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签字</w:t>
      </w:r>
      <w:r>
        <w:rPr>
          <w:rFonts w:hint="eastAsia" w:ascii="宋体" w:hAnsi="宋体" w:eastAsia="宋体" w:cs="宋体"/>
          <w:color w:val="auto"/>
          <w:sz w:val="24"/>
          <w:highlight w:val="none"/>
        </w:rPr>
        <w:t>负全部责任。</w:t>
      </w:r>
    </w:p>
    <w:p w14:paraId="10C555B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在撤销授权的书面通知以前，本授权书一直有效。被授权人在授权书有效期内签字的所有文件不因授权的撤销而失效。</w:t>
      </w:r>
    </w:p>
    <w:p w14:paraId="30CE05D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36B55F4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B28201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50CEB3B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                                （签字或盖章）</w:t>
      </w:r>
    </w:p>
    <w:p w14:paraId="6E6BACD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3824756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B2680C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009AFCF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1309F3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BF9316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626C0C8">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6D57CA8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B2D43F8">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    电子邮箱：（若法定代表人办理并签字响应文件的可不填写）</w:t>
      </w:r>
    </w:p>
    <w:p w14:paraId="111F32C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851B82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1.若为法定代表人办理并签字响应文件的，不提供此文件。</w:t>
      </w:r>
    </w:p>
    <w:p w14:paraId="6F29796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69D84805">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（四）基本资格条件承诺函（格式）</w:t>
      </w:r>
    </w:p>
    <w:p w14:paraId="629ACE33">
      <w:pPr>
        <w:pageBreakBefore w:val="0"/>
        <w:tabs>
          <w:tab w:val="left" w:pos="6300"/>
        </w:tabs>
        <w:wordWrap/>
        <w:topLinePunct w:val="0"/>
        <w:bidi w:val="0"/>
        <w:adjustRightInd w:val="0"/>
        <w:snapToGrid w:val="0"/>
        <w:spacing w:line="360" w:lineRule="auto"/>
        <w:ind w:firstLine="2530" w:firstLineChars="700"/>
        <w:jc w:val="center"/>
        <w:textAlignment w:val="auto"/>
        <w:rPr>
          <w:rFonts w:hint="eastAsia" w:ascii="宋体" w:hAnsi="宋体" w:eastAsia="宋体" w:cs="宋体"/>
          <w:b/>
          <w:bCs/>
          <w:color w:val="auto"/>
          <w:sz w:val="36"/>
          <w:szCs w:val="36"/>
          <w:highlight w:val="none"/>
        </w:rPr>
      </w:pPr>
    </w:p>
    <w:p w14:paraId="09EF1CCB">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36"/>
          <w:szCs w:val="36"/>
          <w:highlight w:val="none"/>
        </w:rPr>
        <w:t>基本资格条件承诺函</w:t>
      </w:r>
    </w:p>
    <w:p w14:paraId="4E4DA0A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致（采购代理机构名称）：</w:t>
      </w:r>
    </w:p>
    <w:p w14:paraId="0F86081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（供应商名称）郑重承诺：</w:t>
      </w:r>
    </w:p>
    <w:p w14:paraId="05A2C32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63DE602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7D8DC67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3.我方在采购项目评审（评标）环节结束后，随时接受采购人、采购代理机构的检查验证，配合提供相关证明材料，证明符合《中华人民共和国政府采购法》及比选文件规定的供应商基本资格条件。</w:t>
      </w:r>
    </w:p>
    <w:p w14:paraId="20FAB2F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6FD26AA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5C1FDB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369A520">
      <w:pPr>
        <w:pageBreakBefore w:val="0"/>
        <w:tabs>
          <w:tab w:val="left" w:pos="6300"/>
        </w:tabs>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17E315A8">
      <w:pPr>
        <w:pageBreakBefore w:val="0"/>
        <w:widowControl/>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682944B2">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52" w:name="_Toc3833"/>
      <w:bookmarkStart w:id="253" w:name="_Toc76462354"/>
      <w:bookmarkStart w:id="254" w:name="_Toc17010"/>
      <w:bookmarkStart w:id="255" w:name="_Toc2080"/>
      <w:bookmarkStart w:id="256" w:name="_Toc106034663"/>
      <w:bookmarkStart w:id="257" w:name="_Toc65660383"/>
    </w:p>
    <w:p w14:paraId="6B7548FA">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五、其他资料</w:t>
      </w:r>
      <w:bookmarkEnd w:id="252"/>
      <w:bookmarkEnd w:id="253"/>
    </w:p>
    <w:p w14:paraId="71387E47">
      <w:pPr>
        <w:pageBreakBefore w:val="0"/>
        <w:wordWrap/>
        <w:topLinePunct w:val="0"/>
        <w:bidi w:val="0"/>
        <w:snapToGrid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p>
    <w:p w14:paraId="24CC5EA6">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C331772">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54948F1">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184B3EF">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F28CF2B">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639A14A">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3EF59B9">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4D4B3B5">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6EDC807">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3B2DF10">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734D4DBA">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A46A14A">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7C2D02F">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DDB2E08">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6A57577F">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E5F2D84">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6F909BC5">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9E9947D">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F76DC98">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3C8F3EC">
      <w:pPr>
        <w:pageBreakBefore w:val="0"/>
        <w:wordWrap/>
        <w:topLinePunct w:val="0"/>
        <w:bidi w:val="0"/>
        <w:spacing w:line="360" w:lineRule="auto"/>
        <w:ind w:firstLine="480" w:firstLineChars="200"/>
        <w:jc w:val="center"/>
        <w:textAlignment w:val="auto"/>
        <w:outlineLvl w:val="9"/>
        <w:rPr>
          <w:rFonts w:hint="eastAsia" w:ascii="宋体" w:hAnsi="宋体" w:eastAsia="宋体" w:cs="宋体"/>
          <w:color w:val="auto"/>
          <w:highlight w:val="none"/>
        </w:rPr>
      </w:pPr>
      <w:bookmarkStart w:id="258" w:name="_Toc27150"/>
      <w:r>
        <w:rPr>
          <w:rFonts w:hint="eastAsia" w:ascii="宋体" w:hAnsi="宋体" w:eastAsia="宋体" w:cs="宋体"/>
          <w:color w:val="auto"/>
          <w:sz w:val="24"/>
          <w:szCs w:val="24"/>
          <w:highlight w:val="none"/>
        </w:rPr>
        <w:t>（结束）</w:t>
      </w:r>
      <w:bookmarkEnd w:id="258"/>
    </w:p>
    <w:p w14:paraId="7342510A">
      <w:pPr>
        <w:pageBreakBefore w:val="0"/>
        <w:wordWrap/>
        <w:topLinePunct w:val="0"/>
        <w:bidi w:val="0"/>
        <w:spacing w:line="360" w:lineRule="auto"/>
        <w:textAlignment w:val="auto"/>
        <w:outlineLvl w:val="9"/>
        <w:rPr>
          <w:rFonts w:hint="eastAsia" w:ascii="宋体" w:hAnsi="宋体" w:eastAsia="宋体" w:cs="宋体"/>
          <w:color w:val="auto"/>
          <w:highlight w:val="none"/>
        </w:rPr>
      </w:pPr>
    </w:p>
    <w:bookmarkEnd w:id="249"/>
    <w:bookmarkEnd w:id="250"/>
    <w:bookmarkEnd w:id="251"/>
    <w:bookmarkEnd w:id="254"/>
    <w:bookmarkEnd w:id="255"/>
    <w:bookmarkEnd w:id="256"/>
    <w:bookmarkEnd w:id="257"/>
    <w:p w14:paraId="79124E87">
      <w:pPr>
        <w:pageBreakBefore w:val="0"/>
        <w:wordWrap/>
        <w:topLinePunct w:val="0"/>
        <w:bidi w:val="0"/>
        <w:adjustRightInd w:val="0"/>
        <w:snapToGrid w:val="0"/>
        <w:spacing w:line="360" w:lineRule="auto"/>
        <w:ind w:firstLine="560" w:firstLineChars="200"/>
        <w:jc w:val="center"/>
        <w:textAlignment w:val="auto"/>
        <w:rPr>
          <w:rFonts w:hint="eastAsia" w:ascii="宋体" w:hAnsi="宋体" w:eastAsia="宋体" w:cs="宋体"/>
          <w:color w:val="auto"/>
          <w:highlight w:val="none"/>
        </w:rPr>
      </w:pPr>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ˎ̥">
    <w:altName w:val="微软雅黑"/>
    <w:panose1 w:val="00000000000000000000"/>
    <w:charset w:val="00"/>
    <w:family w:val="auto"/>
    <w:pitch w:val="default"/>
    <w:sig w:usb0="00000000" w:usb1="00000000" w:usb2="00000000"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65D2">
    <w:pPr>
      <w:pStyle w:val="38"/>
      <w:framePr w:wrap="around" w:vAnchor="text" w:hAnchor="margin" w:xAlign="center" w:y="1"/>
      <w:jc w:val="center"/>
      <w:rPr>
        <w:rStyle w:val="69"/>
        <w:rFonts w:ascii="宋体"/>
        <w:sz w:val="21"/>
        <w:szCs w:val="21"/>
      </w:rPr>
    </w:pPr>
    <w:r>
      <w:rPr>
        <w:rFonts w:ascii="宋体"/>
        <w:sz w:val="21"/>
        <w:szCs w:val="21"/>
      </w:rPr>
      <w:fldChar w:fldCharType="begin"/>
    </w:r>
    <w:r>
      <w:rPr>
        <w:rStyle w:val="69"/>
        <w:rFonts w:ascii="宋体"/>
        <w:sz w:val="21"/>
        <w:szCs w:val="21"/>
      </w:rPr>
      <w:instrText xml:space="preserve">PAGE  </w:instrText>
    </w:r>
    <w:r>
      <w:rPr>
        <w:rFonts w:ascii="宋体"/>
        <w:sz w:val="21"/>
        <w:szCs w:val="21"/>
      </w:rPr>
      <w:fldChar w:fldCharType="separate"/>
    </w:r>
    <w:r>
      <w:rPr>
        <w:rStyle w:val="69"/>
        <w:rFonts w:ascii="宋体"/>
        <w:sz w:val="21"/>
        <w:szCs w:val="21"/>
      </w:rPr>
      <w:t>- 7 -</w:t>
    </w:r>
    <w:r>
      <w:rPr>
        <w:rFonts w:ascii="宋体"/>
        <w:sz w:val="21"/>
        <w:szCs w:val="21"/>
      </w:rPr>
      <w:fldChar w:fldCharType="end"/>
    </w:r>
  </w:p>
  <w:p w14:paraId="24FAC76C">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7EF6E">
    <w:pPr>
      <w:pStyle w:val="38"/>
      <w:jc w:val="center"/>
      <w:rPr>
        <w:rFonts w:ascii="宋体" w:hAnsi="宋体"/>
        <w:sz w:val="21"/>
        <w:szCs w:val="21"/>
      </w:rPr>
    </w:pPr>
    <w:r>
      <w:rPr>
        <w:rFonts w:ascii="宋体" w:hAnsi="宋体"/>
        <w:sz w:val="21"/>
        <w:szCs w:val="21"/>
      </w:rPr>
      <w:fldChar w:fldCharType="begin"/>
    </w:r>
    <w:r>
      <w:rPr>
        <w:rStyle w:val="69"/>
        <w:rFonts w:ascii="宋体" w:hAnsi="宋体"/>
        <w:sz w:val="21"/>
        <w:szCs w:val="21"/>
      </w:rPr>
      <w:instrText xml:space="preserve"> PAGE </w:instrText>
    </w:r>
    <w:r>
      <w:rPr>
        <w:rFonts w:ascii="宋体" w:hAnsi="宋体"/>
        <w:sz w:val="21"/>
        <w:szCs w:val="21"/>
      </w:rPr>
      <w:fldChar w:fldCharType="separate"/>
    </w:r>
    <w:r>
      <w:rPr>
        <w:rStyle w:val="69"/>
        <w:rFonts w:ascii="宋体" w:hAnsi="宋体"/>
        <w:sz w:val="21"/>
        <w:szCs w:val="21"/>
      </w:rPr>
      <w:t>- 21 -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5EE8">
    <w:pPr>
      <w:pStyle w:val="38"/>
      <w:framePr w:wrap="around" w:vAnchor="text" w:hAnchor="margin" w:xAlign="center" w:y="1"/>
      <w:rPr>
        <w:rStyle w:val="69"/>
      </w:rPr>
    </w:pPr>
    <w:r>
      <w:fldChar w:fldCharType="begin"/>
    </w:r>
    <w:r>
      <w:rPr>
        <w:rStyle w:val="69"/>
      </w:rPr>
      <w:instrText xml:space="preserve">PAGE  </w:instrText>
    </w:r>
    <w:r>
      <w:fldChar w:fldCharType="end"/>
    </w:r>
  </w:p>
  <w:p w14:paraId="0E5D444C">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ECFDF">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463E3D84">
                          <w:pPr>
                            <w:pStyle w:val="3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OD4XvDACAABVBAAADgAAAAAAAAABACAAAAAhAQAAZHJzL2Uyb0RvYy54bWxQSwUG&#10;AAAAAAYABgBZAQAAwwUAAAAA&#10;">
              <v:fill on="f" focussize="0,0"/>
              <v:stroke on="f" weight="0.5pt"/>
              <v:imagedata o:title=""/>
              <o:lock v:ext="edit" aspectratio="f"/>
              <v:textbox inset="0mm,0mm,0mm,0mm" style="mso-fit-shape-to-text:t;">
                <w:txbxContent>
                  <w:p w14:paraId="463E3D84">
                    <w:pPr>
                      <w:pStyle w:val="3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1BCCE">
    <w:pPr>
      <w:pStyle w:val="4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50864">
    <w:pPr>
      <w:pStyle w:val="22"/>
      <w:ind w:firstLine="4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F0189">
    <w:pPr>
      <w:pStyle w:val="4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AC377"/>
    <w:multiLevelType w:val="singleLevel"/>
    <w:tmpl w:val="CF1AC377"/>
    <w:lvl w:ilvl="0" w:tentative="0">
      <w:start w:val="2"/>
      <w:numFmt w:val="chineseCounting"/>
      <w:suff w:val="space"/>
      <w:lvlText w:val="第%1篇"/>
      <w:lvlJc w:val="left"/>
      <w:rPr>
        <w:rFonts w:hint="eastAsia"/>
      </w:rPr>
    </w:lvl>
  </w:abstractNum>
  <w:abstractNum w:abstractNumId="1">
    <w:nsid w:val="00000009"/>
    <w:multiLevelType w:val="multilevel"/>
    <w:tmpl w:val="00000009"/>
    <w:lvl w:ilvl="0" w:tentative="0">
      <w:start w:val="1"/>
      <w:numFmt w:val="upperLetter"/>
      <w:pStyle w:val="162"/>
      <w:suff w:val="nothing"/>
      <w:lvlText w:val="附　录　%1"/>
      <w:lvlJc w:val="left"/>
      <w:pPr>
        <w:ind w:left="0" w:firstLine="0"/>
      </w:pPr>
      <w:rPr>
        <w:rFonts w:hint="eastAsia" w:ascii="黑体" w:hAnsi="Times New Roman" w:eastAsia="黑体"/>
        <w:b w:val="0"/>
        <w:i w:val="0"/>
        <w:sz w:val="21"/>
      </w:rPr>
    </w:lvl>
    <w:lvl w:ilvl="1" w:tentative="0">
      <w:start w:val="1"/>
      <w:numFmt w:val="decimal"/>
      <w:pStyle w:val="7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0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97"/>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38"/>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3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16"/>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7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261898A"/>
    <w:multiLevelType w:val="singleLevel"/>
    <w:tmpl w:val="3261898A"/>
    <w:lvl w:ilvl="0" w:tentative="0">
      <w:start w:val="1"/>
      <w:numFmt w:val="decimal"/>
      <w:lvlText w:val="%1."/>
      <w:lvlJc w:val="left"/>
      <w:pPr>
        <w:tabs>
          <w:tab w:val="left" w:pos="312"/>
        </w:tabs>
      </w:pPr>
    </w:lvl>
  </w:abstractNum>
  <w:num w:numId="1">
    <w:abstractNumId w:val="9"/>
  </w:num>
  <w:num w:numId="2">
    <w:abstractNumId w:val="4"/>
  </w:num>
  <w:num w:numId="3">
    <w:abstractNumId w:val="10"/>
  </w:num>
  <w:num w:numId="4">
    <w:abstractNumId w:val="1"/>
  </w:num>
  <w:num w:numId="5">
    <w:abstractNumId w:val="12"/>
  </w:num>
  <w:num w:numId="6">
    <w:abstractNumId w:val="3"/>
  </w:num>
  <w:num w:numId="7">
    <w:abstractNumId w:val="5"/>
  </w:num>
  <w:num w:numId="8">
    <w:abstractNumId w:val="2"/>
  </w:num>
  <w:num w:numId="9">
    <w:abstractNumId w:val="11"/>
  </w:num>
  <w:num w:numId="10">
    <w:abstractNumId w:val="7"/>
  </w:num>
  <w:num w:numId="11">
    <w:abstractNumId w:val="8"/>
  </w:num>
  <w:num w:numId="12">
    <w:abstractNumId w:val="6"/>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YzJkZWVjODcwNDBjYmM5NDM0ZTBjYzkyZjUyZTAifQ=="/>
    <w:docVar w:name="KSO_WPS_MARK_KEY" w:val="729a95d5-29ef-4a0e-9d8f-af81a32ba523"/>
  </w:docVars>
  <w:rsids>
    <w:rsidRoot w:val="00172A27"/>
    <w:rsid w:val="00002EAF"/>
    <w:rsid w:val="000040DE"/>
    <w:rsid w:val="00005A02"/>
    <w:rsid w:val="00015A2E"/>
    <w:rsid w:val="00016B79"/>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15C6"/>
    <w:rsid w:val="000D23F5"/>
    <w:rsid w:val="000D40BA"/>
    <w:rsid w:val="000E3259"/>
    <w:rsid w:val="000F3752"/>
    <w:rsid w:val="000F48FD"/>
    <w:rsid w:val="000F511B"/>
    <w:rsid w:val="000F5ACE"/>
    <w:rsid w:val="000F7DBF"/>
    <w:rsid w:val="00100639"/>
    <w:rsid w:val="00103DA9"/>
    <w:rsid w:val="00103DDC"/>
    <w:rsid w:val="0010418E"/>
    <w:rsid w:val="001077D3"/>
    <w:rsid w:val="00111E71"/>
    <w:rsid w:val="001122C5"/>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108F"/>
    <w:rsid w:val="0015129F"/>
    <w:rsid w:val="00153353"/>
    <w:rsid w:val="0015351E"/>
    <w:rsid w:val="001559C6"/>
    <w:rsid w:val="0016035A"/>
    <w:rsid w:val="0016303B"/>
    <w:rsid w:val="00165700"/>
    <w:rsid w:val="00170DDA"/>
    <w:rsid w:val="00172A27"/>
    <w:rsid w:val="0017421F"/>
    <w:rsid w:val="001748ED"/>
    <w:rsid w:val="00177DD5"/>
    <w:rsid w:val="00180ACB"/>
    <w:rsid w:val="00181A7F"/>
    <w:rsid w:val="00181AA8"/>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1F7F7E"/>
    <w:rsid w:val="00200186"/>
    <w:rsid w:val="00202B04"/>
    <w:rsid w:val="00204936"/>
    <w:rsid w:val="002100EE"/>
    <w:rsid w:val="002105E1"/>
    <w:rsid w:val="00211874"/>
    <w:rsid w:val="00211A92"/>
    <w:rsid w:val="0022065B"/>
    <w:rsid w:val="00222097"/>
    <w:rsid w:val="0022517B"/>
    <w:rsid w:val="00225B78"/>
    <w:rsid w:val="002265E2"/>
    <w:rsid w:val="00227BA9"/>
    <w:rsid w:val="00231797"/>
    <w:rsid w:val="00232B77"/>
    <w:rsid w:val="00235F8F"/>
    <w:rsid w:val="00237759"/>
    <w:rsid w:val="00240295"/>
    <w:rsid w:val="0024359D"/>
    <w:rsid w:val="00244E68"/>
    <w:rsid w:val="00252894"/>
    <w:rsid w:val="002539DF"/>
    <w:rsid w:val="00263F49"/>
    <w:rsid w:val="002643C1"/>
    <w:rsid w:val="00267DDF"/>
    <w:rsid w:val="00270ED7"/>
    <w:rsid w:val="00271A27"/>
    <w:rsid w:val="00271D47"/>
    <w:rsid w:val="002721EA"/>
    <w:rsid w:val="00275FED"/>
    <w:rsid w:val="00280E8A"/>
    <w:rsid w:val="00282FBA"/>
    <w:rsid w:val="00283A40"/>
    <w:rsid w:val="00283B57"/>
    <w:rsid w:val="00285164"/>
    <w:rsid w:val="00285D78"/>
    <w:rsid w:val="00293D74"/>
    <w:rsid w:val="002946F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C74D5"/>
    <w:rsid w:val="002E4C46"/>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07F3"/>
    <w:rsid w:val="00360E2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1C4D"/>
    <w:rsid w:val="003A449E"/>
    <w:rsid w:val="003A501C"/>
    <w:rsid w:val="003A57F1"/>
    <w:rsid w:val="003A71F3"/>
    <w:rsid w:val="003B19F5"/>
    <w:rsid w:val="003B2501"/>
    <w:rsid w:val="003B7B71"/>
    <w:rsid w:val="003B7BB1"/>
    <w:rsid w:val="003C0A38"/>
    <w:rsid w:val="003D0E0A"/>
    <w:rsid w:val="003D1569"/>
    <w:rsid w:val="003D55B7"/>
    <w:rsid w:val="003E1F8A"/>
    <w:rsid w:val="003E4727"/>
    <w:rsid w:val="003E5324"/>
    <w:rsid w:val="003E5E67"/>
    <w:rsid w:val="00402B32"/>
    <w:rsid w:val="004044EE"/>
    <w:rsid w:val="00410C93"/>
    <w:rsid w:val="00411B4A"/>
    <w:rsid w:val="00412680"/>
    <w:rsid w:val="004167CD"/>
    <w:rsid w:val="00425367"/>
    <w:rsid w:val="00425EDA"/>
    <w:rsid w:val="0043290D"/>
    <w:rsid w:val="00433ADB"/>
    <w:rsid w:val="004353BF"/>
    <w:rsid w:val="004400CA"/>
    <w:rsid w:val="00446735"/>
    <w:rsid w:val="004474F3"/>
    <w:rsid w:val="004501BD"/>
    <w:rsid w:val="004515DA"/>
    <w:rsid w:val="00452804"/>
    <w:rsid w:val="00453A00"/>
    <w:rsid w:val="004543A5"/>
    <w:rsid w:val="00462878"/>
    <w:rsid w:val="0046417B"/>
    <w:rsid w:val="004657EA"/>
    <w:rsid w:val="00481A49"/>
    <w:rsid w:val="00483EBC"/>
    <w:rsid w:val="00484E88"/>
    <w:rsid w:val="004953EC"/>
    <w:rsid w:val="004A015E"/>
    <w:rsid w:val="004A020F"/>
    <w:rsid w:val="004A0DE1"/>
    <w:rsid w:val="004A21A7"/>
    <w:rsid w:val="004A2410"/>
    <w:rsid w:val="004A27AC"/>
    <w:rsid w:val="004A2B68"/>
    <w:rsid w:val="004A6DDD"/>
    <w:rsid w:val="004A7523"/>
    <w:rsid w:val="004B181C"/>
    <w:rsid w:val="004B7D49"/>
    <w:rsid w:val="004C1DD0"/>
    <w:rsid w:val="004C2ED2"/>
    <w:rsid w:val="004C60EA"/>
    <w:rsid w:val="004C64E4"/>
    <w:rsid w:val="004D1D5E"/>
    <w:rsid w:val="004E0650"/>
    <w:rsid w:val="004E3234"/>
    <w:rsid w:val="004E3AEE"/>
    <w:rsid w:val="004E4EFB"/>
    <w:rsid w:val="004E55DB"/>
    <w:rsid w:val="004F0533"/>
    <w:rsid w:val="004F2A9F"/>
    <w:rsid w:val="004F6879"/>
    <w:rsid w:val="004F7CED"/>
    <w:rsid w:val="005000E9"/>
    <w:rsid w:val="00500D8B"/>
    <w:rsid w:val="00502B2F"/>
    <w:rsid w:val="00505F40"/>
    <w:rsid w:val="00512D00"/>
    <w:rsid w:val="00514179"/>
    <w:rsid w:val="00516CDF"/>
    <w:rsid w:val="005170E4"/>
    <w:rsid w:val="005171C9"/>
    <w:rsid w:val="005214D2"/>
    <w:rsid w:val="00522621"/>
    <w:rsid w:val="00524D8A"/>
    <w:rsid w:val="005266F6"/>
    <w:rsid w:val="0053194F"/>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295A"/>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6C22"/>
    <w:rsid w:val="0061717E"/>
    <w:rsid w:val="00617986"/>
    <w:rsid w:val="00625262"/>
    <w:rsid w:val="0062711F"/>
    <w:rsid w:val="00627DD2"/>
    <w:rsid w:val="00635B4B"/>
    <w:rsid w:val="00640026"/>
    <w:rsid w:val="006414B7"/>
    <w:rsid w:val="00643807"/>
    <w:rsid w:val="00654A48"/>
    <w:rsid w:val="006552FD"/>
    <w:rsid w:val="0065651B"/>
    <w:rsid w:val="00664607"/>
    <w:rsid w:val="0066468B"/>
    <w:rsid w:val="00670089"/>
    <w:rsid w:val="00670560"/>
    <w:rsid w:val="006809DA"/>
    <w:rsid w:val="00680AE4"/>
    <w:rsid w:val="00684E51"/>
    <w:rsid w:val="0069086A"/>
    <w:rsid w:val="00695990"/>
    <w:rsid w:val="0069635B"/>
    <w:rsid w:val="00696F88"/>
    <w:rsid w:val="006A100B"/>
    <w:rsid w:val="006A143A"/>
    <w:rsid w:val="006A278D"/>
    <w:rsid w:val="006A3285"/>
    <w:rsid w:val="006A4743"/>
    <w:rsid w:val="006A55C3"/>
    <w:rsid w:val="006B0048"/>
    <w:rsid w:val="006B17C8"/>
    <w:rsid w:val="006B243E"/>
    <w:rsid w:val="006B5E7E"/>
    <w:rsid w:val="006B72DE"/>
    <w:rsid w:val="006C4BA5"/>
    <w:rsid w:val="006C5FC1"/>
    <w:rsid w:val="006D44E1"/>
    <w:rsid w:val="006D552C"/>
    <w:rsid w:val="006E21FA"/>
    <w:rsid w:val="006E6952"/>
    <w:rsid w:val="006F03F0"/>
    <w:rsid w:val="006F0B65"/>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3AAA"/>
    <w:rsid w:val="007A64B7"/>
    <w:rsid w:val="007B2204"/>
    <w:rsid w:val="007B4B60"/>
    <w:rsid w:val="007C075F"/>
    <w:rsid w:val="007C2245"/>
    <w:rsid w:val="007C2331"/>
    <w:rsid w:val="007C2636"/>
    <w:rsid w:val="007C4A0F"/>
    <w:rsid w:val="007C75E9"/>
    <w:rsid w:val="007D3CA6"/>
    <w:rsid w:val="007E0D9F"/>
    <w:rsid w:val="007E1CEA"/>
    <w:rsid w:val="007E298C"/>
    <w:rsid w:val="007E30A9"/>
    <w:rsid w:val="007E3989"/>
    <w:rsid w:val="007E64BA"/>
    <w:rsid w:val="007F2295"/>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ACE"/>
    <w:rsid w:val="00854BF8"/>
    <w:rsid w:val="0085550A"/>
    <w:rsid w:val="0086105E"/>
    <w:rsid w:val="00861103"/>
    <w:rsid w:val="008616EF"/>
    <w:rsid w:val="00863C25"/>
    <w:rsid w:val="008668A0"/>
    <w:rsid w:val="008705BC"/>
    <w:rsid w:val="0087422F"/>
    <w:rsid w:val="00874324"/>
    <w:rsid w:val="00875A42"/>
    <w:rsid w:val="00883BD5"/>
    <w:rsid w:val="008904A8"/>
    <w:rsid w:val="00891344"/>
    <w:rsid w:val="008A2EFF"/>
    <w:rsid w:val="008A30C6"/>
    <w:rsid w:val="008A3B09"/>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66B8"/>
    <w:rsid w:val="008F00E5"/>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A0856"/>
    <w:rsid w:val="009B6D65"/>
    <w:rsid w:val="009C032D"/>
    <w:rsid w:val="009C3034"/>
    <w:rsid w:val="009C40F0"/>
    <w:rsid w:val="009C4958"/>
    <w:rsid w:val="009C7326"/>
    <w:rsid w:val="009D01D6"/>
    <w:rsid w:val="009D2934"/>
    <w:rsid w:val="009D4D86"/>
    <w:rsid w:val="009D6931"/>
    <w:rsid w:val="009E1F06"/>
    <w:rsid w:val="009E2AF3"/>
    <w:rsid w:val="009E737D"/>
    <w:rsid w:val="009E749B"/>
    <w:rsid w:val="009F3B26"/>
    <w:rsid w:val="009F3FE9"/>
    <w:rsid w:val="009F4390"/>
    <w:rsid w:val="009F5335"/>
    <w:rsid w:val="009F5682"/>
    <w:rsid w:val="00A02CBC"/>
    <w:rsid w:val="00A03977"/>
    <w:rsid w:val="00A04BC7"/>
    <w:rsid w:val="00A050D4"/>
    <w:rsid w:val="00A056BA"/>
    <w:rsid w:val="00A065B8"/>
    <w:rsid w:val="00A16C2A"/>
    <w:rsid w:val="00A26FF7"/>
    <w:rsid w:val="00A30B50"/>
    <w:rsid w:val="00A3107D"/>
    <w:rsid w:val="00A330D4"/>
    <w:rsid w:val="00A35338"/>
    <w:rsid w:val="00A417D7"/>
    <w:rsid w:val="00A445DC"/>
    <w:rsid w:val="00A44BEA"/>
    <w:rsid w:val="00A527E2"/>
    <w:rsid w:val="00A553F3"/>
    <w:rsid w:val="00A575D9"/>
    <w:rsid w:val="00A57A7E"/>
    <w:rsid w:val="00A60C8A"/>
    <w:rsid w:val="00A66DEB"/>
    <w:rsid w:val="00A67DFB"/>
    <w:rsid w:val="00A67FC1"/>
    <w:rsid w:val="00A711C6"/>
    <w:rsid w:val="00A7358D"/>
    <w:rsid w:val="00A75ABC"/>
    <w:rsid w:val="00A76732"/>
    <w:rsid w:val="00A7737E"/>
    <w:rsid w:val="00A77D3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7114"/>
    <w:rsid w:val="00B702D7"/>
    <w:rsid w:val="00B71C3A"/>
    <w:rsid w:val="00B75449"/>
    <w:rsid w:val="00B75F36"/>
    <w:rsid w:val="00B77E2F"/>
    <w:rsid w:val="00B823F6"/>
    <w:rsid w:val="00B83831"/>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2474"/>
    <w:rsid w:val="00BE33D1"/>
    <w:rsid w:val="00BE71C6"/>
    <w:rsid w:val="00BF4FCD"/>
    <w:rsid w:val="00BF5230"/>
    <w:rsid w:val="00BF7EE4"/>
    <w:rsid w:val="00C01161"/>
    <w:rsid w:val="00C1090C"/>
    <w:rsid w:val="00C23C73"/>
    <w:rsid w:val="00C240C8"/>
    <w:rsid w:val="00C25CB6"/>
    <w:rsid w:val="00C26513"/>
    <w:rsid w:val="00C37F72"/>
    <w:rsid w:val="00C420C1"/>
    <w:rsid w:val="00C4525F"/>
    <w:rsid w:val="00C45963"/>
    <w:rsid w:val="00C46D23"/>
    <w:rsid w:val="00C472B8"/>
    <w:rsid w:val="00C477E6"/>
    <w:rsid w:val="00C53124"/>
    <w:rsid w:val="00C53B2E"/>
    <w:rsid w:val="00C53B49"/>
    <w:rsid w:val="00C53FFD"/>
    <w:rsid w:val="00C55080"/>
    <w:rsid w:val="00C6160A"/>
    <w:rsid w:val="00C64326"/>
    <w:rsid w:val="00C65570"/>
    <w:rsid w:val="00C67CCD"/>
    <w:rsid w:val="00C67F86"/>
    <w:rsid w:val="00C7484C"/>
    <w:rsid w:val="00C753F3"/>
    <w:rsid w:val="00C76ECD"/>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2F47"/>
    <w:rsid w:val="00CF329B"/>
    <w:rsid w:val="00CF597A"/>
    <w:rsid w:val="00D0319A"/>
    <w:rsid w:val="00D032D5"/>
    <w:rsid w:val="00D05BAA"/>
    <w:rsid w:val="00D07FB9"/>
    <w:rsid w:val="00D10112"/>
    <w:rsid w:val="00D121B8"/>
    <w:rsid w:val="00D13B7A"/>
    <w:rsid w:val="00D22C4B"/>
    <w:rsid w:val="00D230C7"/>
    <w:rsid w:val="00D235DF"/>
    <w:rsid w:val="00D23E7D"/>
    <w:rsid w:val="00D2405F"/>
    <w:rsid w:val="00D24905"/>
    <w:rsid w:val="00D25FE3"/>
    <w:rsid w:val="00D30C7F"/>
    <w:rsid w:val="00D33B27"/>
    <w:rsid w:val="00D35D2A"/>
    <w:rsid w:val="00D41BA9"/>
    <w:rsid w:val="00D456F3"/>
    <w:rsid w:val="00D46250"/>
    <w:rsid w:val="00D52376"/>
    <w:rsid w:val="00D54CA1"/>
    <w:rsid w:val="00D57B9E"/>
    <w:rsid w:val="00D60F92"/>
    <w:rsid w:val="00D612C2"/>
    <w:rsid w:val="00D64080"/>
    <w:rsid w:val="00D66A2D"/>
    <w:rsid w:val="00D7385C"/>
    <w:rsid w:val="00D745E0"/>
    <w:rsid w:val="00D74CF9"/>
    <w:rsid w:val="00D76AA3"/>
    <w:rsid w:val="00D80604"/>
    <w:rsid w:val="00D858F8"/>
    <w:rsid w:val="00D86212"/>
    <w:rsid w:val="00D91FE4"/>
    <w:rsid w:val="00D9460E"/>
    <w:rsid w:val="00D952B8"/>
    <w:rsid w:val="00D95411"/>
    <w:rsid w:val="00DA086B"/>
    <w:rsid w:val="00DA0B92"/>
    <w:rsid w:val="00DA5225"/>
    <w:rsid w:val="00DA565F"/>
    <w:rsid w:val="00DA5E46"/>
    <w:rsid w:val="00DA7E05"/>
    <w:rsid w:val="00DB1007"/>
    <w:rsid w:val="00DB4794"/>
    <w:rsid w:val="00DB4BDE"/>
    <w:rsid w:val="00DB5457"/>
    <w:rsid w:val="00DB5C3E"/>
    <w:rsid w:val="00DB628E"/>
    <w:rsid w:val="00DD1761"/>
    <w:rsid w:val="00DD66DC"/>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127"/>
    <w:rsid w:val="00E1356C"/>
    <w:rsid w:val="00E1419D"/>
    <w:rsid w:val="00E14812"/>
    <w:rsid w:val="00E14F74"/>
    <w:rsid w:val="00E15DDE"/>
    <w:rsid w:val="00E22058"/>
    <w:rsid w:val="00E2339E"/>
    <w:rsid w:val="00E2709C"/>
    <w:rsid w:val="00E30686"/>
    <w:rsid w:val="00E308E8"/>
    <w:rsid w:val="00E3245B"/>
    <w:rsid w:val="00E34DF5"/>
    <w:rsid w:val="00E3707B"/>
    <w:rsid w:val="00E4024B"/>
    <w:rsid w:val="00E40CF1"/>
    <w:rsid w:val="00E4710C"/>
    <w:rsid w:val="00E50685"/>
    <w:rsid w:val="00E570D9"/>
    <w:rsid w:val="00E57F6B"/>
    <w:rsid w:val="00E64B94"/>
    <w:rsid w:val="00E654A2"/>
    <w:rsid w:val="00E71934"/>
    <w:rsid w:val="00E7342C"/>
    <w:rsid w:val="00E81737"/>
    <w:rsid w:val="00E8198D"/>
    <w:rsid w:val="00E87232"/>
    <w:rsid w:val="00E872A9"/>
    <w:rsid w:val="00E873EA"/>
    <w:rsid w:val="00E91EC1"/>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877"/>
    <w:rsid w:val="00F4097C"/>
    <w:rsid w:val="00F426A6"/>
    <w:rsid w:val="00F429FD"/>
    <w:rsid w:val="00F449C4"/>
    <w:rsid w:val="00F538D9"/>
    <w:rsid w:val="00F5531F"/>
    <w:rsid w:val="00F55CE2"/>
    <w:rsid w:val="00F56399"/>
    <w:rsid w:val="00F63953"/>
    <w:rsid w:val="00F6510D"/>
    <w:rsid w:val="00F65545"/>
    <w:rsid w:val="00F6689A"/>
    <w:rsid w:val="00F7213B"/>
    <w:rsid w:val="00F725B2"/>
    <w:rsid w:val="00F7298D"/>
    <w:rsid w:val="00F7750A"/>
    <w:rsid w:val="00F80006"/>
    <w:rsid w:val="00F80084"/>
    <w:rsid w:val="00F81663"/>
    <w:rsid w:val="00F85A30"/>
    <w:rsid w:val="00F92045"/>
    <w:rsid w:val="00F95676"/>
    <w:rsid w:val="00F96A73"/>
    <w:rsid w:val="00FA0979"/>
    <w:rsid w:val="00FA5828"/>
    <w:rsid w:val="00FB3FC5"/>
    <w:rsid w:val="00FB4BA6"/>
    <w:rsid w:val="00FC3EBE"/>
    <w:rsid w:val="00FC66C2"/>
    <w:rsid w:val="00FC6D25"/>
    <w:rsid w:val="00FC6F58"/>
    <w:rsid w:val="00FC6FA8"/>
    <w:rsid w:val="00FD2470"/>
    <w:rsid w:val="00FD26B5"/>
    <w:rsid w:val="00FD5823"/>
    <w:rsid w:val="00FE1B42"/>
    <w:rsid w:val="00FE1C27"/>
    <w:rsid w:val="00FE215B"/>
    <w:rsid w:val="00FE5C31"/>
    <w:rsid w:val="00FE68B1"/>
    <w:rsid w:val="00FF25BA"/>
    <w:rsid w:val="00FF3BC9"/>
    <w:rsid w:val="00FF7175"/>
    <w:rsid w:val="00FF748B"/>
    <w:rsid w:val="00FF7623"/>
    <w:rsid w:val="011473B7"/>
    <w:rsid w:val="013C06BC"/>
    <w:rsid w:val="01435D3B"/>
    <w:rsid w:val="014A102B"/>
    <w:rsid w:val="01536131"/>
    <w:rsid w:val="015D5796"/>
    <w:rsid w:val="01626374"/>
    <w:rsid w:val="016F2D4F"/>
    <w:rsid w:val="01814321"/>
    <w:rsid w:val="018A1356"/>
    <w:rsid w:val="01A050EF"/>
    <w:rsid w:val="01B500F6"/>
    <w:rsid w:val="01C744FB"/>
    <w:rsid w:val="01D33DF6"/>
    <w:rsid w:val="01D628BE"/>
    <w:rsid w:val="01E619E7"/>
    <w:rsid w:val="02005B8D"/>
    <w:rsid w:val="021A09FD"/>
    <w:rsid w:val="021E2870"/>
    <w:rsid w:val="02300221"/>
    <w:rsid w:val="02775E4F"/>
    <w:rsid w:val="02853836"/>
    <w:rsid w:val="02AD3B9E"/>
    <w:rsid w:val="02B67E74"/>
    <w:rsid w:val="02C40969"/>
    <w:rsid w:val="02D037B2"/>
    <w:rsid w:val="02EA167E"/>
    <w:rsid w:val="02EF5CDD"/>
    <w:rsid w:val="02FC45A7"/>
    <w:rsid w:val="03011BBD"/>
    <w:rsid w:val="03123DCA"/>
    <w:rsid w:val="036767B8"/>
    <w:rsid w:val="037F1AAB"/>
    <w:rsid w:val="03816CBF"/>
    <w:rsid w:val="03866304"/>
    <w:rsid w:val="03977E2B"/>
    <w:rsid w:val="03B72EC1"/>
    <w:rsid w:val="03CB2F44"/>
    <w:rsid w:val="03E20FEC"/>
    <w:rsid w:val="04166B3C"/>
    <w:rsid w:val="04505E01"/>
    <w:rsid w:val="046B19E4"/>
    <w:rsid w:val="046E6DDE"/>
    <w:rsid w:val="0480254A"/>
    <w:rsid w:val="048C54B6"/>
    <w:rsid w:val="04A52284"/>
    <w:rsid w:val="04A956A2"/>
    <w:rsid w:val="04AD7C70"/>
    <w:rsid w:val="04B769D7"/>
    <w:rsid w:val="04BD7D66"/>
    <w:rsid w:val="04D23811"/>
    <w:rsid w:val="04D46D43"/>
    <w:rsid w:val="04D72BD5"/>
    <w:rsid w:val="04D7486A"/>
    <w:rsid w:val="04E92909"/>
    <w:rsid w:val="04ED23F9"/>
    <w:rsid w:val="04FC263C"/>
    <w:rsid w:val="05025BA6"/>
    <w:rsid w:val="0532384F"/>
    <w:rsid w:val="054A784B"/>
    <w:rsid w:val="05636D99"/>
    <w:rsid w:val="05657278"/>
    <w:rsid w:val="056E7736"/>
    <w:rsid w:val="05946D18"/>
    <w:rsid w:val="05B3697B"/>
    <w:rsid w:val="05CB200E"/>
    <w:rsid w:val="05D709B3"/>
    <w:rsid w:val="05DD22CE"/>
    <w:rsid w:val="061739B6"/>
    <w:rsid w:val="0629010A"/>
    <w:rsid w:val="064C75F3"/>
    <w:rsid w:val="067B1C86"/>
    <w:rsid w:val="067F4BD4"/>
    <w:rsid w:val="068B011B"/>
    <w:rsid w:val="06AA76C1"/>
    <w:rsid w:val="06B70F10"/>
    <w:rsid w:val="06BE35C9"/>
    <w:rsid w:val="06D600B1"/>
    <w:rsid w:val="06DB44D3"/>
    <w:rsid w:val="06E415DA"/>
    <w:rsid w:val="06FC2DC7"/>
    <w:rsid w:val="06FF0E81"/>
    <w:rsid w:val="071579E5"/>
    <w:rsid w:val="072B7208"/>
    <w:rsid w:val="072E0AA7"/>
    <w:rsid w:val="07412651"/>
    <w:rsid w:val="075732F0"/>
    <w:rsid w:val="07893F2F"/>
    <w:rsid w:val="07A0301B"/>
    <w:rsid w:val="07A177E9"/>
    <w:rsid w:val="07A82607"/>
    <w:rsid w:val="07C32E23"/>
    <w:rsid w:val="07C531B9"/>
    <w:rsid w:val="08321D15"/>
    <w:rsid w:val="08332927"/>
    <w:rsid w:val="083E2F6B"/>
    <w:rsid w:val="08493DEA"/>
    <w:rsid w:val="084A7B62"/>
    <w:rsid w:val="086E1CD9"/>
    <w:rsid w:val="08766BA9"/>
    <w:rsid w:val="087D7F38"/>
    <w:rsid w:val="08934195"/>
    <w:rsid w:val="08B46BE8"/>
    <w:rsid w:val="08C52A1E"/>
    <w:rsid w:val="08D87BDA"/>
    <w:rsid w:val="08E73603"/>
    <w:rsid w:val="08EB30F3"/>
    <w:rsid w:val="08FF094D"/>
    <w:rsid w:val="09007C2E"/>
    <w:rsid w:val="0922463B"/>
    <w:rsid w:val="093D1475"/>
    <w:rsid w:val="09582DA3"/>
    <w:rsid w:val="095E1ED5"/>
    <w:rsid w:val="096156B5"/>
    <w:rsid w:val="097E707D"/>
    <w:rsid w:val="099C619C"/>
    <w:rsid w:val="099E4EE1"/>
    <w:rsid w:val="09B2782C"/>
    <w:rsid w:val="09C32D30"/>
    <w:rsid w:val="09CC2B9F"/>
    <w:rsid w:val="09D3345E"/>
    <w:rsid w:val="09ED3144"/>
    <w:rsid w:val="09FB45F7"/>
    <w:rsid w:val="0A122902"/>
    <w:rsid w:val="0A14667A"/>
    <w:rsid w:val="0A222B45"/>
    <w:rsid w:val="0A3011AD"/>
    <w:rsid w:val="0A3C7C3D"/>
    <w:rsid w:val="0A4E393A"/>
    <w:rsid w:val="0A5F7231"/>
    <w:rsid w:val="0A7852D1"/>
    <w:rsid w:val="0A7C713A"/>
    <w:rsid w:val="0A9C4D1B"/>
    <w:rsid w:val="0AB80568"/>
    <w:rsid w:val="0AC534D0"/>
    <w:rsid w:val="0ADD6AE9"/>
    <w:rsid w:val="0AE147AE"/>
    <w:rsid w:val="0B315D41"/>
    <w:rsid w:val="0B61253D"/>
    <w:rsid w:val="0B763138"/>
    <w:rsid w:val="0BBC0D77"/>
    <w:rsid w:val="0BC13363"/>
    <w:rsid w:val="0BE70C6E"/>
    <w:rsid w:val="0BE81B6C"/>
    <w:rsid w:val="0C3B522B"/>
    <w:rsid w:val="0C48085D"/>
    <w:rsid w:val="0C4F5747"/>
    <w:rsid w:val="0C9413AC"/>
    <w:rsid w:val="0CE461AF"/>
    <w:rsid w:val="0CED22CE"/>
    <w:rsid w:val="0CFA741E"/>
    <w:rsid w:val="0D0E115E"/>
    <w:rsid w:val="0D1509D9"/>
    <w:rsid w:val="0D2210AE"/>
    <w:rsid w:val="0D240982"/>
    <w:rsid w:val="0D492C72"/>
    <w:rsid w:val="0D4F144C"/>
    <w:rsid w:val="0D5154EF"/>
    <w:rsid w:val="0D51729D"/>
    <w:rsid w:val="0D532610"/>
    <w:rsid w:val="0D5374B9"/>
    <w:rsid w:val="0D5E124A"/>
    <w:rsid w:val="0D6520FE"/>
    <w:rsid w:val="0D90562E"/>
    <w:rsid w:val="0D9B16E9"/>
    <w:rsid w:val="0DA25D4B"/>
    <w:rsid w:val="0DB1286B"/>
    <w:rsid w:val="0DC8794B"/>
    <w:rsid w:val="0DD73C46"/>
    <w:rsid w:val="0DD84DFE"/>
    <w:rsid w:val="0DFC6A1D"/>
    <w:rsid w:val="0E016FFC"/>
    <w:rsid w:val="0E091442"/>
    <w:rsid w:val="0E1C3D4F"/>
    <w:rsid w:val="0E1F5A97"/>
    <w:rsid w:val="0E2F6FA5"/>
    <w:rsid w:val="0E3C444C"/>
    <w:rsid w:val="0E4A4418"/>
    <w:rsid w:val="0E63197E"/>
    <w:rsid w:val="0E6B25E0"/>
    <w:rsid w:val="0E6E1B81"/>
    <w:rsid w:val="0E87233E"/>
    <w:rsid w:val="0E8865B5"/>
    <w:rsid w:val="0E975183"/>
    <w:rsid w:val="0EA603E1"/>
    <w:rsid w:val="0EAC50D3"/>
    <w:rsid w:val="0ECA5559"/>
    <w:rsid w:val="0EDB1514"/>
    <w:rsid w:val="0EEA79A9"/>
    <w:rsid w:val="0EFD148A"/>
    <w:rsid w:val="0F026AA1"/>
    <w:rsid w:val="0F0C746F"/>
    <w:rsid w:val="0F13478E"/>
    <w:rsid w:val="0F175161"/>
    <w:rsid w:val="0F543075"/>
    <w:rsid w:val="0F7C2CF7"/>
    <w:rsid w:val="0F9E3017"/>
    <w:rsid w:val="0FB32823"/>
    <w:rsid w:val="0FB87AA7"/>
    <w:rsid w:val="0FCC0A82"/>
    <w:rsid w:val="0FE10DAC"/>
    <w:rsid w:val="0FE91A0F"/>
    <w:rsid w:val="0FF22FB9"/>
    <w:rsid w:val="10054A19"/>
    <w:rsid w:val="10125409"/>
    <w:rsid w:val="10187C3C"/>
    <w:rsid w:val="10463305"/>
    <w:rsid w:val="10507C32"/>
    <w:rsid w:val="105D06ED"/>
    <w:rsid w:val="10705587"/>
    <w:rsid w:val="107752B0"/>
    <w:rsid w:val="10944070"/>
    <w:rsid w:val="10967DE9"/>
    <w:rsid w:val="10C009C2"/>
    <w:rsid w:val="10E45A56"/>
    <w:rsid w:val="112C42A9"/>
    <w:rsid w:val="113A09BB"/>
    <w:rsid w:val="114F61E9"/>
    <w:rsid w:val="115E4A85"/>
    <w:rsid w:val="11634536"/>
    <w:rsid w:val="11643A43"/>
    <w:rsid w:val="11822EAC"/>
    <w:rsid w:val="11847C41"/>
    <w:rsid w:val="11872773"/>
    <w:rsid w:val="1193257A"/>
    <w:rsid w:val="11A11CCF"/>
    <w:rsid w:val="11A92009"/>
    <w:rsid w:val="11C72224"/>
    <w:rsid w:val="11CC0366"/>
    <w:rsid w:val="11E44B84"/>
    <w:rsid w:val="11E76422"/>
    <w:rsid w:val="11F70A48"/>
    <w:rsid w:val="11FC011F"/>
    <w:rsid w:val="12135469"/>
    <w:rsid w:val="121D7A9C"/>
    <w:rsid w:val="12376B23"/>
    <w:rsid w:val="124E70EA"/>
    <w:rsid w:val="12541D09"/>
    <w:rsid w:val="1291462E"/>
    <w:rsid w:val="12D412AE"/>
    <w:rsid w:val="12D62551"/>
    <w:rsid w:val="12DB2CAB"/>
    <w:rsid w:val="12EF37E0"/>
    <w:rsid w:val="13050A16"/>
    <w:rsid w:val="13085987"/>
    <w:rsid w:val="13090559"/>
    <w:rsid w:val="13214E77"/>
    <w:rsid w:val="1337507A"/>
    <w:rsid w:val="134E6759"/>
    <w:rsid w:val="136F4921"/>
    <w:rsid w:val="137203A5"/>
    <w:rsid w:val="137A57A0"/>
    <w:rsid w:val="137B32C6"/>
    <w:rsid w:val="13857840"/>
    <w:rsid w:val="13D103B4"/>
    <w:rsid w:val="13DD7ADC"/>
    <w:rsid w:val="13F920D4"/>
    <w:rsid w:val="141B23B3"/>
    <w:rsid w:val="142E658A"/>
    <w:rsid w:val="143B7FF8"/>
    <w:rsid w:val="143C2A55"/>
    <w:rsid w:val="145853B5"/>
    <w:rsid w:val="146F2E2A"/>
    <w:rsid w:val="14812B5E"/>
    <w:rsid w:val="14973EB4"/>
    <w:rsid w:val="14DF0BF0"/>
    <w:rsid w:val="14E37374"/>
    <w:rsid w:val="153170E7"/>
    <w:rsid w:val="1546345F"/>
    <w:rsid w:val="15597637"/>
    <w:rsid w:val="158E72E0"/>
    <w:rsid w:val="159468C1"/>
    <w:rsid w:val="15973CBB"/>
    <w:rsid w:val="15997A33"/>
    <w:rsid w:val="159F14ED"/>
    <w:rsid w:val="15A5462A"/>
    <w:rsid w:val="15B90428"/>
    <w:rsid w:val="15B91E83"/>
    <w:rsid w:val="15C51C11"/>
    <w:rsid w:val="15D35A39"/>
    <w:rsid w:val="160D1B66"/>
    <w:rsid w:val="161627E2"/>
    <w:rsid w:val="16224153"/>
    <w:rsid w:val="16265085"/>
    <w:rsid w:val="16322361"/>
    <w:rsid w:val="163A0930"/>
    <w:rsid w:val="164506BC"/>
    <w:rsid w:val="16504596"/>
    <w:rsid w:val="16535F9B"/>
    <w:rsid w:val="16571DC8"/>
    <w:rsid w:val="16692350"/>
    <w:rsid w:val="16901DA5"/>
    <w:rsid w:val="16AE7A53"/>
    <w:rsid w:val="16BF0207"/>
    <w:rsid w:val="16F05D79"/>
    <w:rsid w:val="17346832"/>
    <w:rsid w:val="1743234C"/>
    <w:rsid w:val="17524569"/>
    <w:rsid w:val="17614581"/>
    <w:rsid w:val="176650ED"/>
    <w:rsid w:val="176F6C9D"/>
    <w:rsid w:val="17794D51"/>
    <w:rsid w:val="17824C23"/>
    <w:rsid w:val="17830532"/>
    <w:rsid w:val="17C86EC7"/>
    <w:rsid w:val="17CA65CA"/>
    <w:rsid w:val="17F90C5D"/>
    <w:rsid w:val="18023FB5"/>
    <w:rsid w:val="1814444A"/>
    <w:rsid w:val="181F6915"/>
    <w:rsid w:val="18205ED3"/>
    <w:rsid w:val="182757CA"/>
    <w:rsid w:val="182868AE"/>
    <w:rsid w:val="183B1275"/>
    <w:rsid w:val="18484D29"/>
    <w:rsid w:val="18602FC3"/>
    <w:rsid w:val="18695DE3"/>
    <w:rsid w:val="186D70EA"/>
    <w:rsid w:val="18736C61"/>
    <w:rsid w:val="187D363C"/>
    <w:rsid w:val="188E6B63"/>
    <w:rsid w:val="18A62B93"/>
    <w:rsid w:val="18A71AC3"/>
    <w:rsid w:val="18D95D53"/>
    <w:rsid w:val="18DF7E53"/>
    <w:rsid w:val="18E37C17"/>
    <w:rsid w:val="18E6772B"/>
    <w:rsid w:val="18FF4051"/>
    <w:rsid w:val="19193365"/>
    <w:rsid w:val="193A5C23"/>
    <w:rsid w:val="193B777F"/>
    <w:rsid w:val="19747009"/>
    <w:rsid w:val="198A4263"/>
    <w:rsid w:val="198D3D53"/>
    <w:rsid w:val="19D61256"/>
    <w:rsid w:val="1A071637"/>
    <w:rsid w:val="1A28036A"/>
    <w:rsid w:val="1A442663"/>
    <w:rsid w:val="1A451613"/>
    <w:rsid w:val="1A691EBC"/>
    <w:rsid w:val="1A7D3831"/>
    <w:rsid w:val="1A872550"/>
    <w:rsid w:val="1ABA7CDE"/>
    <w:rsid w:val="1ABD3F8C"/>
    <w:rsid w:val="1AE343DA"/>
    <w:rsid w:val="1AF47500"/>
    <w:rsid w:val="1AF776D6"/>
    <w:rsid w:val="1B1C713C"/>
    <w:rsid w:val="1B1E55A1"/>
    <w:rsid w:val="1B2D1349"/>
    <w:rsid w:val="1B5A5081"/>
    <w:rsid w:val="1B6A7EDF"/>
    <w:rsid w:val="1B731645"/>
    <w:rsid w:val="1B882A24"/>
    <w:rsid w:val="1B8877E5"/>
    <w:rsid w:val="1B8A679C"/>
    <w:rsid w:val="1B99758F"/>
    <w:rsid w:val="1BA4182E"/>
    <w:rsid w:val="1BCF41AF"/>
    <w:rsid w:val="1BDA2358"/>
    <w:rsid w:val="1BE834C2"/>
    <w:rsid w:val="1C0A7896"/>
    <w:rsid w:val="1C0B7651"/>
    <w:rsid w:val="1C116575"/>
    <w:rsid w:val="1C1222ED"/>
    <w:rsid w:val="1C177AC7"/>
    <w:rsid w:val="1C204A0A"/>
    <w:rsid w:val="1C493F61"/>
    <w:rsid w:val="1C4C3A51"/>
    <w:rsid w:val="1C746C70"/>
    <w:rsid w:val="1C7859F2"/>
    <w:rsid w:val="1C9849DD"/>
    <w:rsid w:val="1CAB4C1C"/>
    <w:rsid w:val="1CC07ED6"/>
    <w:rsid w:val="1CC12DB8"/>
    <w:rsid w:val="1CC23D13"/>
    <w:rsid w:val="1CD04682"/>
    <w:rsid w:val="1CD94582"/>
    <w:rsid w:val="1D0F5C73"/>
    <w:rsid w:val="1D5F5A06"/>
    <w:rsid w:val="1D94408D"/>
    <w:rsid w:val="1DBB14B2"/>
    <w:rsid w:val="1DC13FCB"/>
    <w:rsid w:val="1DD821DB"/>
    <w:rsid w:val="1DE008F5"/>
    <w:rsid w:val="1DE33F41"/>
    <w:rsid w:val="1DF1193F"/>
    <w:rsid w:val="1E032835"/>
    <w:rsid w:val="1E1862E1"/>
    <w:rsid w:val="1E206CA7"/>
    <w:rsid w:val="1E6B74BA"/>
    <w:rsid w:val="1E86425F"/>
    <w:rsid w:val="1E9B0CC0"/>
    <w:rsid w:val="1EA5569B"/>
    <w:rsid w:val="1EB63028"/>
    <w:rsid w:val="1EBA4A39"/>
    <w:rsid w:val="1EC65D3D"/>
    <w:rsid w:val="1ECC0E79"/>
    <w:rsid w:val="1EDC23DC"/>
    <w:rsid w:val="1F065879"/>
    <w:rsid w:val="1F185E1F"/>
    <w:rsid w:val="1F374545"/>
    <w:rsid w:val="1F3F2BD4"/>
    <w:rsid w:val="1F460EDF"/>
    <w:rsid w:val="1F4B7FF0"/>
    <w:rsid w:val="1F777037"/>
    <w:rsid w:val="1F9A4AD4"/>
    <w:rsid w:val="1FA250F4"/>
    <w:rsid w:val="1FA94D17"/>
    <w:rsid w:val="1FC27CB1"/>
    <w:rsid w:val="1FD47530"/>
    <w:rsid w:val="1FE67B91"/>
    <w:rsid w:val="1FEC17D3"/>
    <w:rsid w:val="200148FE"/>
    <w:rsid w:val="200A700D"/>
    <w:rsid w:val="202D2A84"/>
    <w:rsid w:val="203171E6"/>
    <w:rsid w:val="20392737"/>
    <w:rsid w:val="20457135"/>
    <w:rsid w:val="204D1B46"/>
    <w:rsid w:val="20717F2A"/>
    <w:rsid w:val="20726CD8"/>
    <w:rsid w:val="207B2B57"/>
    <w:rsid w:val="20987265"/>
    <w:rsid w:val="20A068D9"/>
    <w:rsid w:val="20AA6F98"/>
    <w:rsid w:val="20B3155B"/>
    <w:rsid w:val="20BB2F53"/>
    <w:rsid w:val="20F21569"/>
    <w:rsid w:val="20F8458A"/>
    <w:rsid w:val="20FB243F"/>
    <w:rsid w:val="21026DD4"/>
    <w:rsid w:val="21093CBF"/>
    <w:rsid w:val="21272798"/>
    <w:rsid w:val="212A5E3C"/>
    <w:rsid w:val="21380CCB"/>
    <w:rsid w:val="21A06EBB"/>
    <w:rsid w:val="21DD6EFA"/>
    <w:rsid w:val="21E738ED"/>
    <w:rsid w:val="21EE1582"/>
    <w:rsid w:val="21F11323"/>
    <w:rsid w:val="22044F84"/>
    <w:rsid w:val="220D5A31"/>
    <w:rsid w:val="22162B37"/>
    <w:rsid w:val="22237002"/>
    <w:rsid w:val="222A4D23"/>
    <w:rsid w:val="22401962"/>
    <w:rsid w:val="22570824"/>
    <w:rsid w:val="22576C8F"/>
    <w:rsid w:val="229677D4"/>
    <w:rsid w:val="22B1460E"/>
    <w:rsid w:val="22B55875"/>
    <w:rsid w:val="231E0903"/>
    <w:rsid w:val="23353491"/>
    <w:rsid w:val="233A2855"/>
    <w:rsid w:val="234064DA"/>
    <w:rsid w:val="236773C3"/>
    <w:rsid w:val="236F4226"/>
    <w:rsid w:val="23751ADF"/>
    <w:rsid w:val="237A5348"/>
    <w:rsid w:val="239913B5"/>
    <w:rsid w:val="23BA1BE8"/>
    <w:rsid w:val="23DC6614"/>
    <w:rsid w:val="23F52C20"/>
    <w:rsid w:val="240510B5"/>
    <w:rsid w:val="24062738"/>
    <w:rsid w:val="242332EA"/>
    <w:rsid w:val="243173F7"/>
    <w:rsid w:val="245B32B8"/>
    <w:rsid w:val="247D56A8"/>
    <w:rsid w:val="248D02DF"/>
    <w:rsid w:val="249D12EE"/>
    <w:rsid w:val="24B76BDB"/>
    <w:rsid w:val="24B91EA0"/>
    <w:rsid w:val="24E24F53"/>
    <w:rsid w:val="251024A8"/>
    <w:rsid w:val="25140210"/>
    <w:rsid w:val="2556149D"/>
    <w:rsid w:val="255D592E"/>
    <w:rsid w:val="256B319A"/>
    <w:rsid w:val="25811C28"/>
    <w:rsid w:val="25873D30"/>
    <w:rsid w:val="25936A2B"/>
    <w:rsid w:val="25A8619C"/>
    <w:rsid w:val="25AF55B6"/>
    <w:rsid w:val="25BC57A4"/>
    <w:rsid w:val="25CB2A91"/>
    <w:rsid w:val="25CD299F"/>
    <w:rsid w:val="25F15DB5"/>
    <w:rsid w:val="25F3318F"/>
    <w:rsid w:val="25F80A39"/>
    <w:rsid w:val="25FD0F4E"/>
    <w:rsid w:val="25FF7D86"/>
    <w:rsid w:val="26014996"/>
    <w:rsid w:val="260158AC"/>
    <w:rsid w:val="26064C71"/>
    <w:rsid w:val="26211AAB"/>
    <w:rsid w:val="26282E39"/>
    <w:rsid w:val="263C4B36"/>
    <w:rsid w:val="2668592C"/>
    <w:rsid w:val="266A7FA7"/>
    <w:rsid w:val="26B759F6"/>
    <w:rsid w:val="26C32160"/>
    <w:rsid w:val="26DD1E76"/>
    <w:rsid w:val="26FD1009"/>
    <w:rsid w:val="271B299E"/>
    <w:rsid w:val="27374E33"/>
    <w:rsid w:val="274517C9"/>
    <w:rsid w:val="27483067"/>
    <w:rsid w:val="276854B7"/>
    <w:rsid w:val="27764078"/>
    <w:rsid w:val="27841894"/>
    <w:rsid w:val="27A07B52"/>
    <w:rsid w:val="27BA5D13"/>
    <w:rsid w:val="27CF3246"/>
    <w:rsid w:val="27D5587D"/>
    <w:rsid w:val="27EC60E8"/>
    <w:rsid w:val="27F91D49"/>
    <w:rsid w:val="27FC6C3D"/>
    <w:rsid w:val="281178FD"/>
    <w:rsid w:val="2813403A"/>
    <w:rsid w:val="28170B01"/>
    <w:rsid w:val="28304227"/>
    <w:rsid w:val="28546167"/>
    <w:rsid w:val="286332DD"/>
    <w:rsid w:val="286D7229"/>
    <w:rsid w:val="28AD71C5"/>
    <w:rsid w:val="28E2514F"/>
    <w:rsid w:val="29047631"/>
    <w:rsid w:val="291B7489"/>
    <w:rsid w:val="292875F4"/>
    <w:rsid w:val="292D0CD0"/>
    <w:rsid w:val="294C32E2"/>
    <w:rsid w:val="297468DC"/>
    <w:rsid w:val="29AE18A7"/>
    <w:rsid w:val="29B656ED"/>
    <w:rsid w:val="29DC3EF3"/>
    <w:rsid w:val="29DD71FF"/>
    <w:rsid w:val="29DF5F05"/>
    <w:rsid w:val="29E057D9"/>
    <w:rsid w:val="29E90B31"/>
    <w:rsid w:val="29FD282F"/>
    <w:rsid w:val="2A1B3812"/>
    <w:rsid w:val="2A2C67C1"/>
    <w:rsid w:val="2A395DBD"/>
    <w:rsid w:val="2A4B17EC"/>
    <w:rsid w:val="2AE837D7"/>
    <w:rsid w:val="2AEA4B61"/>
    <w:rsid w:val="2AFE685E"/>
    <w:rsid w:val="2B015402"/>
    <w:rsid w:val="2B1A4D1A"/>
    <w:rsid w:val="2B286BC5"/>
    <w:rsid w:val="2B430715"/>
    <w:rsid w:val="2B4E4339"/>
    <w:rsid w:val="2B6237CA"/>
    <w:rsid w:val="2B6F4CF1"/>
    <w:rsid w:val="2B7D7783"/>
    <w:rsid w:val="2B8856B6"/>
    <w:rsid w:val="2B9F1A31"/>
    <w:rsid w:val="2BA415C7"/>
    <w:rsid w:val="2BAD4569"/>
    <w:rsid w:val="2BF0264B"/>
    <w:rsid w:val="2BF02877"/>
    <w:rsid w:val="2C0734F1"/>
    <w:rsid w:val="2C0A3B4A"/>
    <w:rsid w:val="2C110442"/>
    <w:rsid w:val="2C136339"/>
    <w:rsid w:val="2C2A71DF"/>
    <w:rsid w:val="2C2D2523"/>
    <w:rsid w:val="2C6D5A4A"/>
    <w:rsid w:val="2C736DD8"/>
    <w:rsid w:val="2C7425F5"/>
    <w:rsid w:val="2C770676"/>
    <w:rsid w:val="2CAC5E7E"/>
    <w:rsid w:val="2CBE100D"/>
    <w:rsid w:val="2CC633AC"/>
    <w:rsid w:val="2CDB69BA"/>
    <w:rsid w:val="2CE675AA"/>
    <w:rsid w:val="2CEF57C6"/>
    <w:rsid w:val="2D0D0FDB"/>
    <w:rsid w:val="2D1C2FCC"/>
    <w:rsid w:val="2D3D4AC9"/>
    <w:rsid w:val="2D3E2216"/>
    <w:rsid w:val="2D6C7A25"/>
    <w:rsid w:val="2DA63E50"/>
    <w:rsid w:val="2DB87C53"/>
    <w:rsid w:val="2DBA057E"/>
    <w:rsid w:val="2E227124"/>
    <w:rsid w:val="2E2C43D2"/>
    <w:rsid w:val="2E5642BC"/>
    <w:rsid w:val="2E5B3D09"/>
    <w:rsid w:val="2E6455AA"/>
    <w:rsid w:val="2E7035CF"/>
    <w:rsid w:val="2EC13E2B"/>
    <w:rsid w:val="2EC56AB0"/>
    <w:rsid w:val="2ECD6620"/>
    <w:rsid w:val="2ED553D9"/>
    <w:rsid w:val="2EE26B1C"/>
    <w:rsid w:val="2F044E1C"/>
    <w:rsid w:val="2F195A15"/>
    <w:rsid w:val="2F3D5D93"/>
    <w:rsid w:val="2F447F14"/>
    <w:rsid w:val="2F57706B"/>
    <w:rsid w:val="2F6A2714"/>
    <w:rsid w:val="2F9B3104"/>
    <w:rsid w:val="2FB14F22"/>
    <w:rsid w:val="2FC61CF9"/>
    <w:rsid w:val="2FF22AE1"/>
    <w:rsid w:val="2FF67B04"/>
    <w:rsid w:val="2FF811E4"/>
    <w:rsid w:val="2FFF10AF"/>
    <w:rsid w:val="30000983"/>
    <w:rsid w:val="30032221"/>
    <w:rsid w:val="302A28F2"/>
    <w:rsid w:val="30393E95"/>
    <w:rsid w:val="304F147C"/>
    <w:rsid w:val="305A2F0B"/>
    <w:rsid w:val="306E12EF"/>
    <w:rsid w:val="30823A8E"/>
    <w:rsid w:val="309F1F4A"/>
    <w:rsid w:val="30A6152A"/>
    <w:rsid w:val="30C220DC"/>
    <w:rsid w:val="30C95219"/>
    <w:rsid w:val="30E57CC3"/>
    <w:rsid w:val="30EC1A78"/>
    <w:rsid w:val="30F304E8"/>
    <w:rsid w:val="30F77FD8"/>
    <w:rsid w:val="31027324"/>
    <w:rsid w:val="310E761B"/>
    <w:rsid w:val="313730A9"/>
    <w:rsid w:val="31532D34"/>
    <w:rsid w:val="318D4356"/>
    <w:rsid w:val="318F577F"/>
    <w:rsid w:val="31D04895"/>
    <w:rsid w:val="31EB19E3"/>
    <w:rsid w:val="31FD161E"/>
    <w:rsid w:val="32002EBC"/>
    <w:rsid w:val="320B726D"/>
    <w:rsid w:val="323E06DC"/>
    <w:rsid w:val="32402C9D"/>
    <w:rsid w:val="324C332C"/>
    <w:rsid w:val="32557D11"/>
    <w:rsid w:val="32951856"/>
    <w:rsid w:val="32A221C5"/>
    <w:rsid w:val="32AB72CC"/>
    <w:rsid w:val="32E620B2"/>
    <w:rsid w:val="32F04CDF"/>
    <w:rsid w:val="331035D3"/>
    <w:rsid w:val="332B5D17"/>
    <w:rsid w:val="33446DD8"/>
    <w:rsid w:val="33661445"/>
    <w:rsid w:val="33857B1D"/>
    <w:rsid w:val="33945FB2"/>
    <w:rsid w:val="33FF738F"/>
    <w:rsid w:val="342235BE"/>
    <w:rsid w:val="343A070C"/>
    <w:rsid w:val="34675474"/>
    <w:rsid w:val="34781430"/>
    <w:rsid w:val="3498562E"/>
    <w:rsid w:val="34FF423F"/>
    <w:rsid w:val="351078BA"/>
    <w:rsid w:val="35107923"/>
    <w:rsid w:val="35251CAD"/>
    <w:rsid w:val="356B1644"/>
    <w:rsid w:val="359B675B"/>
    <w:rsid w:val="35A92963"/>
    <w:rsid w:val="35A95619"/>
    <w:rsid w:val="35BF45ED"/>
    <w:rsid w:val="35D7257B"/>
    <w:rsid w:val="35EA70DE"/>
    <w:rsid w:val="35EC149E"/>
    <w:rsid w:val="361E4B80"/>
    <w:rsid w:val="361E7DB5"/>
    <w:rsid w:val="36286FF1"/>
    <w:rsid w:val="363E5DC7"/>
    <w:rsid w:val="36E44B5A"/>
    <w:rsid w:val="36EA2EF3"/>
    <w:rsid w:val="36EC5F5B"/>
    <w:rsid w:val="36F6488E"/>
    <w:rsid w:val="36FD4DBB"/>
    <w:rsid w:val="371116C7"/>
    <w:rsid w:val="37221BD6"/>
    <w:rsid w:val="372E794B"/>
    <w:rsid w:val="373652B7"/>
    <w:rsid w:val="373B14E6"/>
    <w:rsid w:val="37455840"/>
    <w:rsid w:val="374750E9"/>
    <w:rsid w:val="37530BAE"/>
    <w:rsid w:val="375A7894"/>
    <w:rsid w:val="37863E63"/>
    <w:rsid w:val="37926AC3"/>
    <w:rsid w:val="379444BF"/>
    <w:rsid w:val="37983B97"/>
    <w:rsid w:val="38057AB7"/>
    <w:rsid w:val="387719FE"/>
    <w:rsid w:val="387816A6"/>
    <w:rsid w:val="387B208D"/>
    <w:rsid w:val="388B4D8B"/>
    <w:rsid w:val="3899019D"/>
    <w:rsid w:val="389F4256"/>
    <w:rsid w:val="38A50319"/>
    <w:rsid w:val="38FB7F54"/>
    <w:rsid w:val="39355B41"/>
    <w:rsid w:val="394C2E8B"/>
    <w:rsid w:val="39517A15"/>
    <w:rsid w:val="397834A0"/>
    <w:rsid w:val="397B6AFE"/>
    <w:rsid w:val="39810D86"/>
    <w:rsid w:val="39817F76"/>
    <w:rsid w:val="39981C2C"/>
    <w:rsid w:val="399F745E"/>
    <w:rsid w:val="39B20F40"/>
    <w:rsid w:val="39B265BA"/>
    <w:rsid w:val="39C03EA5"/>
    <w:rsid w:val="39DC07CC"/>
    <w:rsid w:val="39E8047E"/>
    <w:rsid w:val="3A0E6B2E"/>
    <w:rsid w:val="3A2D2684"/>
    <w:rsid w:val="3A40234C"/>
    <w:rsid w:val="3A453F55"/>
    <w:rsid w:val="3A8021DA"/>
    <w:rsid w:val="3AB46F3A"/>
    <w:rsid w:val="3AB71C38"/>
    <w:rsid w:val="3ADB44C6"/>
    <w:rsid w:val="3AE31E89"/>
    <w:rsid w:val="3AF13CEA"/>
    <w:rsid w:val="3B023801"/>
    <w:rsid w:val="3B0D2CD2"/>
    <w:rsid w:val="3B293484"/>
    <w:rsid w:val="3B4C0F20"/>
    <w:rsid w:val="3B4C327C"/>
    <w:rsid w:val="3B61416A"/>
    <w:rsid w:val="3B806E1C"/>
    <w:rsid w:val="3B9C4215"/>
    <w:rsid w:val="3BDB5173"/>
    <w:rsid w:val="3BE74161"/>
    <w:rsid w:val="3C1C6A3C"/>
    <w:rsid w:val="3C1F6635"/>
    <w:rsid w:val="3C2D2B00"/>
    <w:rsid w:val="3C3D6ABB"/>
    <w:rsid w:val="3C3E678E"/>
    <w:rsid w:val="3C3F17B5"/>
    <w:rsid w:val="3C4E0CC8"/>
    <w:rsid w:val="3C522566"/>
    <w:rsid w:val="3C5A22D0"/>
    <w:rsid w:val="3C7671BF"/>
    <w:rsid w:val="3C7C75E3"/>
    <w:rsid w:val="3C9F1BDC"/>
    <w:rsid w:val="3CAF5C0A"/>
    <w:rsid w:val="3CD77F41"/>
    <w:rsid w:val="3CE16539"/>
    <w:rsid w:val="3CEA09F1"/>
    <w:rsid w:val="3D0A2E41"/>
    <w:rsid w:val="3D396C7C"/>
    <w:rsid w:val="3D6F0EF6"/>
    <w:rsid w:val="3DA74B34"/>
    <w:rsid w:val="3DB77BD6"/>
    <w:rsid w:val="3DBF3C2B"/>
    <w:rsid w:val="3DED69EA"/>
    <w:rsid w:val="3DFF671E"/>
    <w:rsid w:val="3E00464F"/>
    <w:rsid w:val="3E241DF6"/>
    <w:rsid w:val="3E3C34CE"/>
    <w:rsid w:val="3E4D56DB"/>
    <w:rsid w:val="3E567559"/>
    <w:rsid w:val="3E5755E5"/>
    <w:rsid w:val="3E664B99"/>
    <w:rsid w:val="3E7D15BC"/>
    <w:rsid w:val="3E7F19F3"/>
    <w:rsid w:val="3E8D1015"/>
    <w:rsid w:val="3ED92ACB"/>
    <w:rsid w:val="3EDB2CE7"/>
    <w:rsid w:val="3EF9316D"/>
    <w:rsid w:val="3F4C14EF"/>
    <w:rsid w:val="3F5860E5"/>
    <w:rsid w:val="3F6C0F7A"/>
    <w:rsid w:val="3F906369"/>
    <w:rsid w:val="3FA255B3"/>
    <w:rsid w:val="3FAF1A7E"/>
    <w:rsid w:val="3FB452E6"/>
    <w:rsid w:val="3FC90D91"/>
    <w:rsid w:val="3FD662F8"/>
    <w:rsid w:val="3FE21E53"/>
    <w:rsid w:val="3FEE6A4A"/>
    <w:rsid w:val="3FFD062E"/>
    <w:rsid w:val="40316936"/>
    <w:rsid w:val="40556AC9"/>
    <w:rsid w:val="40595071"/>
    <w:rsid w:val="40A6725D"/>
    <w:rsid w:val="40AF442B"/>
    <w:rsid w:val="40B3559D"/>
    <w:rsid w:val="40B557B9"/>
    <w:rsid w:val="40C61775"/>
    <w:rsid w:val="40E37AEC"/>
    <w:rsid w:val="40EB11DB"/>
    <w:rsid w:val="40EB4D37"/>
    <w:rsid w:val="41140732"/>
    <w:rsid w:val="41195BFF"/>
    <w:rsid w:val="413B04DB"/>
    <w:rsid w:val="414C48A8"/>
    <w:rsid w:val="41502AED"/>
    <w:rsid w:val="41617C99"/>
    <w:rsid w:val="419C22BA"/>
    <w:rsid w:val="41BD423D"/>
    <w:rsid w:val="41C51A2C"/>
    <w:rsid w:val="41C5246F"/>
    <w:rsid w:val="41C9151C"/>
    <w:rsid w:val="41FB36A0"/>
    <w:rsid w:val="421D1892"/>
    <w:rsid w:val="42246753"/>
    <w:rsid w:val="422864FB"/>
    <w:rsid w:val="424961B9"/>
    <w:rsid w:val="426254CD"/>
    <w:rsid w:val="42807F8D"/>
    <w:rsid w:val="42887E08"/>
    <w:rsid w:val="42896ABC"/>
    <w:rsid w:val="42925DB2"/>
    <w:rsid w:val="42961AA8"/>
    <w:rsid w:val="42A15FF5"/>
    <w:rsid w:val="42AB2039"/>
    <w:rsid w:val="42AD6748"/>
    <w:rsid w:val="42C96C1E"/>
    <w:rsid w:val="42DC0DDB"/>
    <w:rsid w:val="42F26851"/>
    <w:rsid w:val="43041195"/>
    <w:rsid w:val="4311195E"/>
    <w:rsid w:val="43130A9E"/>
    <w:rsid w:val="434279FD"/>
    <w:rsid w:val="435624D6"/>
    <w:rsid w:val="435B61A4"/>
    <w:rsid w:val="436F39FE"/>
    <w:rsid w:val="437F408F"/>
    <w:rsid w:val="4393770F"/>
    <w:rsid w:val="439E6707"/>
    <w:rsid w:val="43BA1CBD"/>
    <w:rsid w:val="43CF26EE"/>
    <w:rsid w:val="43D7786D"/>
    <w:rsid w:val="43D85A47"/>
    <w:rsid w:val="43ED6D81"/>
    <w:rsid w:val="4436276D"/>
    <w:rsid w:val="443C73CE"/>
    <w:rsid w:val="44637395"/>
    <w:rsid w:val="4464552C"/>
    <w:rsid w:val="447332F0"/>
    <w:rsid w:val="447339C1"/>
    <w:rsid w:val="448A3D0B"/>
    <w:rsid w:val="44AB315B"/>
    <w:rsid w:val="44B07C41"/>
    <w:rsid w:val="44D426B2"/>
    <w:rsid w:val="44DB3BED"/>
    <w:rsid w:val="44EB0261"/>
    <w:rsid w:val="44EE5712"/>
    <w:rsid w:val="4547145B"/>
    <w:rsid w:val="456E7BE4"/>
    <w:rsid w:val="45765517"/>
    <w:rsid w:val="4577128F"/>
    <w:rsid w:val="458D0AB3"/>
    <w:rsid w:val="4596073E"/>
    <w:rsid w:val="45E3672E"/>
    <w:rsid w:val="45EA3329"/>
    <w:rsid w:val="45EF52CA"/>
    <w:rsid w:val="460C7193"/>
    <w:rsid w:val="461879B9"/>
    <w:rsid w:val="461F6313"/>
    <w:rsid w:val="462141D2"/>
    <w:rsid w:val="462A00B0"/>
    <w:rsid w:val="46407634"/>
    <w:rsid w:val="469A5235"/>
    <w:rsid w:val="46A47E62"/>
    <w:rsid w:val="46A75BA4"/>
    <w:rsid w:val="46AB11F1"/>
    <w:rsid w:val="46C410F2"/>
    <w:rsid w:val="46CE1383"/>
    <w:rsid w:val="46D83FB0"/>
    <w:rsid w:val="472931FF"/>
    <w:rsid w:val="47356DAD"/>
    <w:rsid w:val="473C2B2E"/>
    <w:rsid w:val="47507FEA"/>
    <w:rsid w:val="475A5F5D"/>
    <w:rsid w:val="4799478F"/>
    <w:rsid w:val="479954ED"/>
    <w:rsid w:val="47A45B98"/>
    <w:rsid w:val="47D3233B"/>
    <w:rsid w:val="47E94736"/>
    <w:rsid w:val="47EC1BB1"/>
    <w:rsid w:val="47F16027"/>
    <w:rsid w:val="481039F9"/>
    <w:rsid w:val="48313978"/>
    <w:rsid w:val="48384D06"/>
    <w:rsid w:val="484C5992"/>
    <w:rsid w:val="48591CAE"/>
    <w:rsid w:val="486378A9"/>
    <w:rsid w:val="48715EF0"/>
    <w:rsid w:val="48A73C3A"/>
    <w:rsid w:val="48CD674E"/>
    <w:rsid w:val="48E44E8E"/>
    <w:rsid w:val="48E924A4"/>
    <w:rsid w:val="48FB6AE9"/>
    <w:rsid w:val="490C5F22"/>
    <w:rsid w:val="491347EA"/>
    <w:rsid w:val="49162985"/>
    <w:rsid w:val="49753E79"/>
    <w:rsid w:val="49971F00"/>
    <w:rsid w:val="49AE3631"/>
    <w:rsid w:val="49BA174B"/>
    <w:rsid w:val="49BB5BEF"/>
    <w:rsid w:val="49F92273"/>
    <w:rsid w:val="4A02381D"/>
    <w:rsid w:val="4A0C2326"/>
    <w:rsid w:val="4A0C54F3"/>
    <w:rsid w:val="4A1F5AA5"/>
    <w:rsid w:val="4A585179"/>
    <w:rsid w:val="4A6242BC"/>
    <w:rsid w:val="4A653DAC"/>
    <w:rsid w:val="4A6F2535"/>
    <w:rsid w:val="4AB12EA2"/>
    <w:rsid w:val="4AB45D3C"/>
    <w:rsid w:val="4AB5517C"/>
    <w:rsid w:val="4ACA3627"/>
    <w:rsid w:val="4ACD0646"/>
    <w:rsid w:val="4ADA11A0"/>
    <w:rsid w:val="4AF71BAD"/>
    <w:rsid w:val="4B0422CE"/>
    <w:rsid w:val="4B0E2C7E"/>
    <w:rsid w:val="4B335C59"/>
    <w:rsid w:val="4B455CCE"/>
    <w:rsid w:val="4B582D53"/>
    <w:rsid w:val="4B8D5369"/>
    <w:rsid w:val="4BA10E14"/>
    <w:rsid w:val="4BA13AF5"/>
    <w:rsid w:val="4BD25472"/>
    <w:rsid w:val="4BD36CDD"/>
    <w:rsid w:val="4C146947"/>
    <w:rsid w:val="4C51283A"/>
    <w:rsid w:val="4C6D6562"/>
    <w:rsid w:val="4C735AF0"/>
    <w:rsid w:val="4C79769B"/>
    <w:rsid w:val="4C8C3872"/>
    <w:rsid w:val="4C8E4207"/>
    <w:rsid w:val="4C9A41A0"/>
    <w:rsid w:val="4CC06EC6"/>
    <w:rsid w:val="4CD314A1"/>
    <w:rsid w:val="4CD90E31"/>
    <w:rsid w:val="4CDB7AA2"/>
    <w:rsid w:val="4CF3615A"/>
    <w:rsid w:val="4CF36C91"/>
    <w:rsid w:val="4CF83380"/>
    <w:rsid w:val="4CF85CC5"/>
    <w:rsid w:val="4D0478AD"/>
    <w:rsid w:val="4D0E2D62"/>
    <w:rsid w:val="4D1A70D0"/>
    <w:rsid w:val="4D453A21"/>
    <w:rsid w:val="4D713137"/>
    <w:rsid w:val="4D91224F"/>
    <w:rsid w:val="4DA846DC"/>
    <w:rsid w:val="4DBA7040"/>
    <w:rsid w:val="4DBF37D4"/>
    <w:rsid w:val="4DC86B2C"/>
    <w:rsid w:val="4DF81020"/>
    <w:rsid w:val="4E011C55"/>
    <w:rsid w:val="4E037B64"/>
    <w:rsid w:val="4E067654"/>
    <w:rsid w:val="4E351FFA"/>
    <w:rsid w:val="4E3F2D9E"/>
    <w:rsid w:val="4E4A7541"/>
    <w:rsid w:val="4E61488B"/>
    <w:rsid w:val="4E830CA5"/>
    <w:rsid w:val="4E867D30"/>
    <w:rsid w:val="4E9F3BD0"/>
    <w:rsid w:val="4EA72CE4"/>
    <w:rsid w:val="4ECD3CCE"/>
    <w:rsid w:val="4EDF127A"/>
    <w:rsid w:val="4EE61C92"/>
    <w:rsid w:val="4EFF657E"/>
    <w:rsid w:val="4F02606E"/>
    <w:rsid w:val="4F0C31DB"/>
    <w:rsid w:val="4F0E2841"/>
    <w:rsid w:val="4F1F5B32"/>
    <w:rsid w:val="4F37584C"/>
    <w:rsid w:val="4F3F2E1E"/>
    <w:rsid w:val="4F432F6D"/>
    <w:rsid w:val="4F754A92"/>
    <w:rsid w:val="4F8B5318"/>
    <w:rsid w:val="4F906FB7"/>
    <w:rsid w:val="4F950B0E"/>
    <w:rsid w:val="4F9D5D96"/>
    <w:rsid w:val="4FBB66C4"/>
    <w:rsid w:val="4FED4628"/>
    <w:rsid w:val="4FEF51DF"/>
    <w:rsid w:val="4FF86B2E"/>
    <w:rsid w:val="500D0826"/>
    <w:rsid w:val="500E27F0"/>
    <w:rsid w:val="50166926"/>
    <w:rsid w:val="503153FA"/>
    <w:rsid w:val="5043693E"/>
    <w:rsid w:val="504C4060"/>
    <w:rsid w:val="5056535A"/>
    <w:rsid w:val="50A41749"/>
    <w:rsid w:val="50EC3AC0"/>
    <w:rsid w:val="51000232"/>
    <w:rsid w:val="511356C3"/>
    <w:rsid w:val="512A1962"/>
    <w:rsid w:val="51580123"/>
    <w:rsid w:val="51583D23"/>
    <w:rsid w:val="516C77CE"/>
    <w:rsid w:val="519531C9"/>
    <w:rsid w:val="51A13350"/>
    <w:rsid w:val="51BB25F2"/>
    <w:rsid w:val="51D42C95"/>
    <w:rsid w:val="51D51818"/>
    <w:rsid w:val="51DB66D7"/>
    <w:rsid w:val="5201260D"/>
    <w:rsid w:val="52140592"/>
    <w:rsid w:val="522B768A"/>
    <w:rsid w:val="525C7843"/>
    <w:rsid w:val="52705BA2"/>
    <w:rsid w:val="52A012CF"/>
    <w:rsid w:val="52A3244C"/>
    <w:rsid w:val="52A82A88"/>
    <w:rsid w:val="52B61649"/>
    <w:rsid w:val="52E65D61"/>
    <w:rsid w:val="52F67F66"/>
    <w:rsid w:val="53071EA5"/>
    <w:rsid w:val="5311687F"/>
    <w:rsid w:val="531B5950"/>
    <w:rsid w:val="531E68CD"/>
    <w:rsid w:val="53204D14"/>
    <w:rsid w:val="536854B9"/>
    <w:rsid w:val="536C7F5A"/>
    <w:rsid w:val="537B69F9"/>
    <w:rsid w:val="537D5154"/>
    <w:rsid w:val="538C5F06"/>
    <w:rsid w:val="53B7689E"/>
    <w:rsid w:val="53DB0526"/>
    <w:rsid w:val="53E85E00"/>
    <w:rsid w:val="53EE096F"/>
    <w:rsid w:val="53FD01C0"/>
    <w:rsid w:val="5406215C"/>
    <w:rsid w:val="54212E7B"/>
    <w:rsid w:val="545C6AF1"/>
    <w:rsid w:val="547678F7"/>
    <w:rsid w:val="549A28A4"/>
    <w:rsid w:val="54B25E40"/>
    <w:rsid w:val="54ED0C26"/>
    <w:rsid w:val="550F3292"/>
    <w:rsid w:val="55243733"/>
    <w:rsid w:val="555A6680"/>
    <w:rsid w:val="55776255"/>
    <w:rsid w:val="55957024"/>
    <w:rsid w:val="55C63565"/>
    <w:rsid w:val="55CF47D0"/>
    <w:rsid w:val="55E02539"/>
    <w:rsid w:val="55E73EC2"/>
    <w:rsid w:val="55EC5382"/>
    <w:rsid w:val="56051FA0"/>
    <w:rsid w:val="560F2617"/>
    <w:rsid w:val="56252405"/>
    <w:rsid w:val="563034C0"/>
    <w:rsid w:val="56310FE7"/>
    <w:rsid w:val="563739BD"/>
    <w:rsid w:val="56464A92"/>
    <w:rsid w:val="56551179"/>
    <w:rsid w:val="56586573"/>
    <w:rsid w:val="565A0866"/>
    <w:rsid w:val="565D54C8"/>
    <w:rsid w:val="56794E67"/>
    <w:rsid w:val="567B2FFC"/>
    <w:rsid w:val="56CD51B3"/>
    <w:rsid w:val="57106764"/>
    <w:rsid w:val="57370763"/>
    <w:rsid w:val="57597E5D"/>
    <w:rsid w:val="57C40364"/>
    <w:rsid w:val="57FB7AFE"/>
    <w:rsid w:val="5822508B"/>
    <w:rsid w:val="586471D2"/>
    <w:rsid w:val="58A110D6"/>
    <w:rsid w:val="58AD0DF8"/>
    <w:rsid w:val="58AF298D"/>
    <w:rsid w:val="58BC103B"/>
    <w:rsid w:val="58EB2E9D"/>
    <w:rsid w:val="59103135"/>
    <w:rsid w:val="59131DEC"/>
    <w:rsid w:val="5931576B"/>
    <w:rsid w:val="594F0101"/>
    <w:rsid w:val="59525558"/>
    <w:rsid w:val="595C679A"/>
    <w:rsid w:val="59C60849"/>
    <w:rsid w:val="59D9651C"/>
    <w:rsid w:val="59FA6C1B"/>
    <w:rsid w:val="5A4968FF"/>
    <w:rsid w:val="5A937DF8"/>
    <w:rsid w:val="5A9B74F7"/>
    <w:rsid w:val="5AA004E9"/>
    <w:rsid w:val="5ABD7FD1"/>
    <w:rsid w:val="5ACC65AD"/>
    <w:rsid w:val="5B294A5A"/>
    <w:rsid w:val="5B32486D"/>
    <w:rsid w:val="5B3710B2"/>
    <w:rsid w:val="5B3A093D"/>
    <w:rsid w:val="5B8F47E5"/>
    <w:rsid w:val="5BA1276A"/>
    <w:rsid w:val="5BA65FD3"/>
    <w:rsid w:val="5BB31C4C"/>
    <w:rsid w:val="5BBD4C2B"/>
    <w:rsid w:val="5BC36B85"/>
    <w:rsid w:val="5BD75000"/>
    <w:rsid w:val="5C035546"/>
    <w:rsid w:val="5C275F87"/>
    <w:rsid w:val="5C3F5205"/>
    <w:rsid w:val="5C5123E2"/>
    <w:rsid w:val="5C5E6C6A"/>
    <w:rsid w:val="5C606182"/>
    <w:rsid w:val="5C755CF7"/>
    <w:rsid w:val="5CC95E25"/>
    <w:rsid w:val="5CEA3845"/>
    <w:rsid w:val="5D076C0F"/>
    <w:rsid w:val="5D1B313B"/>
    <w:rsid w:val="5D2B2C34"/>
    <w:rsid w:val="5D3207E3"/>
    <w:rsid w:val="5D3D0438"/>
    <w:rsid w:val="5D413CF7"/>
    <w:rsid w:val="5D465377"/>
    <w:rsid w:val="5D6D6D7F"/>
    <w:rsid w:val="5D795DB7"/>
    <w:rsid w:val="5D891674"/>
    <w:rsid w:val="5D9C143B"/>
    <w:rsid w:val="5DA36C6E"/>
    <w:rsid w:val="5DAD36A2"/>
    <w:rsid w:val="5DBB5A68"/>
    <w:rsid w:val="5DC7295C"/>
    <w:rsid w:val="5DCF5572"/>
    <w:rsid w:val="5DDC5CDC"/>
    <w:rsid w:val="5DE84681"/>
    <w:rsid w:val="5DEB5F1F"/>
    <w:rsid w:val="5DEF1EB3"/>
    <w:rsid w:val="5E622685"/>
    <w:rsid w:val="5E910B3F"/>
    <w:rsid w:val="5E994529"/>
    <w:rsid w:val="5EA7453C"/>
    <w:rsid w:val="5EA902B4"/>
    <w:rsid w:val="5EAE7E2D"/>
    <w:rsid w:val="5EC96260"/>
    <w:rsid w:val="5EF41508"/>
    <w:rsid w:val="5F00045A"/>
    <w:rsid w:val="5F023181"/>
    <w:rsid w:val="5F284930"/>
    <w:rsid w:val="5F2E0448"/>
    <w:rsid w:val="5F3D71E3"/>
    <w:rsid w:val="5F49618A"/>
    <w:rsid w:val="5F6B7317"/>
    <w:rsid w:val="5F781027"/>
    <w:rsid w:val="5F8139C6"/>
    <w:rsid w:val="5F860D1E"/>
    <w:rsid w:val="5F867121"/>
    <w:rsid w:val="5F9C1BC7"/>
    <w:rsid w:val="5FB01347"/>
    <w:rsid w:val="5FB454AF"/>
    <w:rsid w:val="5FD641DF"/>
    <w:rsid w:val="5FE821FD"/>
    <w:rsid w:val="5FFC2665"/>
    <w:rsid w:val="60307719"/>
    <w:rsid w:val="603355C4"/>
    <w:rsid w:val="604638E0"/>
    <w:rsid w:val="606217A1"/>
    <w:rsid w:val="606677A6"/>
    <w:rsid w:val="60B0787D"/>
    <w:rsid w:val="60B60A66"/>
    <w:rsid w:val="60C03693"/>
    <w:rsid w:val="6156102A"/>
    <w:rsid w:val="61621C83"/>
    <w:rsid w:val="6182494F"/>
    <w:rsid w:val="618446C0"/>
    <w:rsid w:val="618F68F6"/>
    <w:rsid w:val="61D877D3"/>
    <w:rsid w:val="61ED7356"/>
    <w:rsid w:val="62200D64"/>
    <w:rsid w:val="6230300B"/>
    <w:rsid w:val="624D53FA"/>
    <w:rsid w:val="625D4A66"/>
    <w:rsid w:val="62714880"/>
    <w:rsid w:val="627477B5"/>
    <w:rsid w:val="62A531F7"/>
    <w:rsid w:val="62AE40EB"/>
    <w:rsid w:val="62B82660"/>
    <w:rsid w:val="62B963DF"/>
    <w:rsid w:val="62C16C5E"/>
    <w:rsid w:val="62E35BC0"/>
    <w:rsid w:val="62F162BF"/>
    <w:rsid w:val="62FB4E56"/>
    <w:rsid w:val="630C0E11"/>
    <w:rsid w:val="631B1054"/>
    <w:rsid w:val="631D7C28"/>
    <w:rsid w:val="63206066"/>
    <w:rsid w:val="63367DC8"/>
    <w:rsid w:val="633D62EA"/>
    <w:rsid w:val="63A86D8C"/>
    <w:rsid w:val="63B82D47"/>
    <w:rsid w:val="63CD6C76"/>
    <w:rsid w:val="63D96043"/>
    <w:rsid w:val="63E5460A"/>
    <w:rsid w:val="64393E88"/>
    <w:rsid w:val="643E0066"/>
    <w:rsid w:val="6460191F"/>
    <w:rsid w:val="648669A1"/>
    <w:rsid w:val="64872E45"/>
    <w:rsid w:val="64942E6C"/>
    <w:rsid w:val="64EF09EB"/>
    <w:rsid w:val="64F06BF9"/>
    <w:rsid w:val="64FF16AF"/>
    <w:rsid w:val="65356900"/>
    <w:rsid w:val="655F791E"/>
    <w:rsid w:val="65876E75"/>
    <w:rsid w:val="65B57676"/>
    <w:rsid w:val="65B732B6"/>
    <w:rsid w:val="65F61033"/>
    <w:rsid w:val="65F80F0A"/>
    <w:rsid w:val="66252916"/>
    <w:rsid w:val="662E109F"/>
    <w:rsid w:val="66380DF2"/>
    <w:rsid w:val="66434B43"/>
    <w:rsid w:val="664A412A"/>
    <w:rsid w:val="66630D48"/>
    <w:rsid w:val="66664CDC"/>
    <w:rsid w:val="666A0BEA"/>
    <w:rsid w:val="667B2536"/>
    <w:rsid w:val="669A5569"/>
    <w:rsid w:val="66AE46A6"/>
    <w:rsid w:val="66CD2666"/>
    <w:rsid w:val="670A1B0C"/>
    <w:rsid w:val="67256946"/>
    <w:rsid w:val="67283D40"/>
    <w:rsid w:val="672C1A82"/>
    <w:rsid w:val="672F1572"/>
    <w:rsid w:val="67341783"/>
    <w:rsid w:val="67395411"/>
    <w:rsid w:val="676C00D0"/>
    <w:rsid w:val="67954BAB"/>
    <w:rsid w:val="679F04A6"/>
    <w:rsid w:val="67B22635"/>
    <w:rsid w:val="67C63C85"/>
    <w:rsid w:val="67CA4DF7"/>
    <w:rsid w:val="67D048F3"/>
    <w:rsid w:val="67D55C76"/>
    <w:rsid w:val="6833299C"/>
    <w:rsid w:val="683A3D2B"/>
    <w:rsid w:val="683B5B7C"/>
    <w:rsid w:val="684400AB"/>
    <w:rsid w:val="68563DA6"/>
    <w:rsid w:val="685E2658"/>
    <w:rsid w:val="686D4100"/>
    <w:rsid w:val="68701E42"/>
    <w:rsid w:val="687476C1"/>
    <w:rsid w:val="68802085"/>
    <w:rsid w:val="68983D3B"/>
    <w:rsid w:val="689E075E"/>
    <w:rsid w:val="68C301C4"/>
    <w:rsid w:val="68C74A62"/>
    <w:rsid w:val="68CE25EC"/>
    <w:rsid w:val="68DE4FFE"/>
    <w:rsid w:val="694A322B"/>
    <w:rsid w:val="69546279"/>
    <w:rsid w:val="69731E41"/>
    <w:rsid w:val="69AC2A06"/>
    <w:rsid w:val="69B31FE7"/>
    <w:rsid w:val="69C77840"/>
    <w:rsid w:val="69C9609B"/>
    <w:rsid w:val="69FD46B9"/>
    <w:rsid w:val="6A051C2A"/>
    <w:rsid w:val="6A061F45"/>
    <w:rsid w:val="6A2F0443"/>
    <w:rsid w:val="6A443F86"/>
    <w:rsid w:val="6A507835"/>
    <w:rsid w:val="6A5A6906"/>
    <w:rsid w:val="6A5D3814"/>
    <w:rsid w:val="6A6C412A"/>
    <w:rsid w:val="6AAA163C"/>
    <w:rsid w:val="6ABF49BB"/>
    <w:rsid w:val="6AD2649C"/>
    <w:rsid w:val="6AD47AAC"/>
    <w:rsid w:val="6ADC37BF"/>
    <w:rsid w:val="6AF06C91"/>
    <w:rsid w:val="6B2B3DFF"/>
    <w:rsid w:val="6B453112"/>
    <w:rsid w:val="6B4F6794"/>
    <w:rsid w:val="6B6A22F3"/>
    <w:rsid w:val="6B7C465A"/>
    <w:rsid w:val="6B7E5D43"/>
    <w:rsid w:val="6B7F265D"/>
    <w:rsid w:val="6BA77929"/>
    <w:rsid w:val="6BD47E37"/>
    <w:rsid w:val="6BDA5485"/>
    <w:rsid w:val="6BE446D9"/>
    <w:rsid w:val="6C007039"/>
    <w:rsid w:val="6C1D218E"/>
    <w:rsid w:val="6C3513D9"/>
    <w:rsid w:val="6C4B6506"/>
    <w:rsid w:val="6C5A0E3F"/>
    <w:rsid w:val="6C731A76"/>
    <w:rsid w:val="6C79668F"/>
    <w:rsid w:val="6CA1081C"/>
    <w:rsid w:val="6CB1415E"/>
    <w:rsid w:val="6CB71DEE"/>
    <w:rsid w:val="6CC22A4C"/>
    <w:rsid w:val="6CD504C6"/>
    <w:rsid w:val="6CD96208"/>
    <w:rsid w:val="6CEA21C3"/>
    <w:rsid w:val="6CF013AD"/>
    <w:rsid w:val="6D4549E6"/>
    <w:rsid w:val="6D480C98"/>
    <w:rsid w:val="6D920165"/>
    <w:rsid w:val="6D967C55"/>
    <w:rsid w:val="6DBC7D32"/>
    <w:rsid w:val="6DBE71AC"/>
    <w:rsid w:val="6DD33B03"/>
    <w:rsid w:val="6DDA6BAC"/>
    <w:rsid w:val="6DE309C1"/>
    <w:rsid w:val="6DE704B1"/>
    <w:rsid w:val="6DEA61F3"/>
    <w:rsid w:val="6DF350A8"/>
    <w:rsid w:val="6DF44C7C"/>
    <w:rsid w:val="6E080427"/>
    <w:rsid w:val="6E192759"/>
    <w:rsid w:val="6E3D4D64"/>
    <w:rsid w:val="6E4050A7"/>
    <w:rsid w:val="6E540208"/>
    <w:rsid w:val="6E8C2E06"/>
    <w:rsid w:val="6E931422"/>
    <w:rsid w:val="6ED46B64"/>
    <w:rsid w:val="6EE449F0"/>
    <w:rsid w:val="6EE60768"/>
    <w:rsid w:val="6F084B83"/>
    <w:rsid w:val="6F2C3ED9"/>
    <w:rsid w:val="6F433E0D"/>
    <w:rsid w:val="6F62308B"/>
    <w:rsid w:val="6F926156"/>
    <w:rsid w:val="6F9401C4"/>
    <w:rsid w:val="6F96218E"/>
    <w:rsid w:val="6F9E1043"/>
    <w:rsid w:val="6FA92DAA"/>
    <w:rsid w:val="6FAA79E8"/>
    <w:rsid w:val="6FB940CF"/>
    <w:rsid w:val="6FBC59BA"/>
    <w:rsid w:val="6FC97E45"/>
    <w:rsid w:val="70332F6E"/>
    <w:rsid w:val="70346664"/>
    <w:rsid w:val="70561212"/>
    <w:rsid w:val="70820965"/>
    <w:rsid w:val="709169C5"/>
    <w:rsid w:val="70940062"/>
    <w:rsid w:val="709D55F1"/>
    <w:rsid w:val="70AC11A5"/>
    <w:rsid w:val="70AC7C7E"/>
    <w:rsid w:val="70C40CD5"/>
    <w:rsid w:val="70D54F38"/>
    <w:rsid w:val="70D70CB1"/>
    <w:rsid w:val="70E571FE"/>
    <w:rsid w:val="713325D5"/>
    <w:rsid w:val="71520337"/>
    <w:rsid w:val="71535E5D"/>
    <w:rsid w:val="715E6CDC"/>
    <w:rsid w:val="719E17CE"/>
    <w:rsid w:val="71C075FE"/>
    <w:rsid w:val="71C31235"/>
    <w:rsid w:val="71D15310"/>
    <w:rsid w:val="71F94C89"/>
    <w:rsid w:val="72026C0C"/>
    <w:rsid w:val="72037883"/>
    <w:rsid w:val="72127699"/>
    <w:rsid w:val="721C3F61"/>
    <w:rsid w:val="722241AD"/>
    <w:rsid w:val="724E6D50"/>
    <w:rsid w:val="72536115"/>
    <w:rsid w:val="72582049"/>
    <w:rsid w:val="72785B7B"/>
    <w:rsid w:val="729D3834"/>
    <w:rsid w:val="72B246BC"/>
    <w:rsid w:val="72D65ACA"/>
    <w:rsid w:val="72F524A8"/>
    <w:rsid w:val="73116E09"/>
    <w:rsid w:val="73131D48"/>
    <w:rsid w:val="73142912"/>
    <w:rsid w:val="733028FA"/>
    <w:rsid w:val="7334520E"/>
    <w:rsid w:val="7358775B"/>
    <w:rsid w:val="73852BE6"/>
    <w:rsid w:val="73861C16"/>
    <w:rsid w:val="73886292"/>
    <w:rsid w:val="739A7D73"/>
    <w:rsid w:val="73C62B81"/>
    <w:rsid w:val="73CC7691"/>
    <w:rsid w:val="73CC79FC"/>
    <w:rsid w:val="73D94D40"/>
    <w:rsid w:val="73E7745D"/>
    <w:rsid w:val="73F6144E"/>
    <w:rsid w:val="740F3F40"/>
    <w:rsid w:val="74570374"/>
    <w:rsid w:val="74714F78"/>
    <w:rsid w:val="74890514"/>
    <w:rsid w:val="74943E9C"/>
    <w:rsid w:val="74C755EA"/>
    <w:rsid w:val="74CA0F89"/>
    <w:rsid w:val="74DD1B29"/>
    <w:rsid w:val="74E76FE8"/>
    <w:rsid w:val="74F1363F"/>
    <w:rsid w:val="74F77A1A"/>
    <w:rsid w:val="74F8162D"/>
    <w:rsid w:val="74FD4A5E"/>
    <w:rsid w:val="750951B1"/>
    <w:rsid w:val="75123F8E"/>
    <w:rsid w:val="75126752"/>
    <w:rsid w:val="75153B55"/>
    <w:rsid w:val="751C1180"/>
    <w:rsid w:val="75273A23"/>
    <w:rsid w:val="754E0E15"/>
    <w:rsid w:val="75874327"/>
    <w:rsid w:val="758D193E"/>
    <w:rsid w:val="758F546C"/>
    <w:rsid w:val="75BE297E"/>
    <w:rsid w:val="75EF43A6"/>
    <w:rsid w:val="760B4F58"/>
    <w:rsid w:val="76236746"/>
    <w:rsid w:val="76275551"/>
    <w:rsid w:val="763B5B18"/>
    <w:rsid w:val="764F753B"/>
    <w:rsid w:val="7673709D"/>
    <w:rsid w:val="76856AB9"/>
    <w:rsid w:val="76885999"/>
    <w:rsid w:val="769215F3"/>
    <w:rsid w:val="76A2766B"/>
    <w:rsid w:val="76A31467"/>
    <w:rsid w:val="76CA6401"/>
    <w:rsid w:val="76D57A40"/>
    <w:rsid w:val="76E175FF"/>
    <w:rsid w:val="76F105F2"/>
    <w:rsid w:val="76FA51E9"/>
    <w:rsid w:val="77072CA8"/>
    <w:rsid w:val="77184EF8"/>
    <w:rsid w:val="771D33A0"/>
    <w:rsid w:val="77665A7F"/>
    <w:rsid w:val="77861191"/>
    <w:rsid w:val="77B27D81"/>
    <w:rsid w:val="77DE46D3"/>
    <w:rsid w:val="781112BD"/>
    <w:rsid w:val="781A76D5"/>
    <w:rsid w:val="783559BC"/>
    <w:rsid w:val="784A599C"/>
    <w:rsid w:val="784A620C"/>
    <w:rsid w:val="786348A8"/>
    <w:rsid w:val="789E5CA1"/>
    <w:rsid w:val="78A06CA9"/>
    <w:rsid w:val="78A376CA"/>
    <w:rsid w:val="78BE62B2"/>
    <w:rsid w:val="78E0447A"/>
    <w:rsid w:val="78F87A16"/>
    <w:rsid w:val="790F6B0E"/>
    <w:rsid w:val="79112886"/>
    <w:rsid w:val="798D23B3"/>
    <w:rsid w:val="799D14E6"/>
    <w:rsid w:val="79D33147"/>
    <w:rsid w:val="79D73ACF"/>
    <w:rsid w:val="79DB17E3"/>
    <w:rsid w:val="79EB757B"/>
    <w:rsid w:val="79F96F57"/>
    <w:rsid w:val="7A1C7E11"/>
    <w:rsid w:val="7A2F56B9"/>
    <w:rsid w:val="7A8B59BA"/>
    <w:rsid w:val="7A9542D7"/>
    <w:rsid w:val="7AA03EC1"/>
    <w:rsid w:val="7AB45BBF"/>
    <w:rsid w:val="7AE534E4"/>
    <w:rsid w:val="7AFE6E3A"/>
    <w:rsid w:val="7B164183"/>
    <w:rsid w:val="7B2A5E81"/>
    <w:rsid w:val="7B2F5245"/>
    <w:rsid w:val="7B3E1B4B"/>
    <w:rsid w:val="7B5B428C"/>
    <w:rsid w:val="7B607AF4"/>
    <w:rsid w:val="7B8B41AA"/>
    <w:rsid w:val="7B8C5E53"/>
    <w:rsid w:val="7B9C1CE2"/>
    <w:rsid w:val="7BD227A0"/>
    <w:rsid w:val="7BDA1655"/>
    <w:rsid w:val="7BEC1388"/>
    <w:rsid w:val="7BEE7CD8"/>
    <w:rsid w:val="7BF42DEB"/>
    <w:rsid w:val="7BFB5B7C"/>
    <w:rsid w:val="7C3658C0"/>
    <w:rsid w:val="7C4215A3"/>
    <w:rsid w:val="7C5B523D"/>
    <w:rsid w:val="7C652626"/>
    <w:rsid w:val="7C7F0063"/>
    <w:rsid w:val="7CCA16C9"/>
    <w:rsid w:val="7CCE46CA"/>
    <w:rsid w:val="7CDB45ED"/>
    <w:rsid w:val="7CDC4FC8"/>
    <w:rsid w:val="7CE107C1"/>
    <w:rsid w:val="7CE45748"/>
    <w:rsid w:val="7CE85FF3"/>
    <w:rsid w:val="7CEF3AC0"/>
    <w:rsid w:val="7D0071F7"/>
    <w:rsid w:val="7D056C60"/>
    <w:rsid w:val="7D2A660C"/>
    <w:rsid w:val="7D2D52C7"/>
    <w:rsid w:val="7D675B23"/>
    <w:rsid w:val="7D6930D4"/>
    <w:rsid w:val="7D8E0949"/>
    <w:rsid w:val="7DA57A41"/>
    <w:rsid w:val="7DBB1012"/>
    <w:rsid w:val="7DF52C92"/>
    <w:rsid w:val="7DFE523D"/>
    <w:rsid w:val="7E24363B"/>
    <w:rsid w:val="7E993157"/>
    <w:rsid w:val="7E9C52E7"/>
    <w:rsid w:val="7EA47CF8"/>
    <w:rsid w:val="7EAC7BCA"/>
    <w:rsid w:val="7EAF4E63"/>
    <w:rsid w:val="7EB1041A"/>
    <w:rsid w:val="7ED607F9"/>
    <w:rsid w:val="7EF14CDF"/>
    <w:rsid w:val="7EF667A6"/>
    <w:rsid w:val="7F390D88"/>
    <w:rsid w:val="7F5369AF"/>
    <w:rsid w:val="7F6556D9"/>
    <w:rsid w:val="7F863192"/>
    <w:rsid w:val="7FC4206D"/>
    <w:rsid w:val="7FDE7399"/>
    <w:rsid w:val="7FFB7DEC"/>
    <w:rsid w:val="7FFD489D"/>
    <w:rsid w:val="7FFFC34E"/>
    <w:rsid w:val="BD50B673"/>
    <w:rsid w:val="BFA88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81"/>
    <w:qFormat/>
    <w:uiPriority w:val="0"/>
    <w:pPr>
      <w:keepNext/>
      <w:snapToGrid w:val="0"/>
      <w:spacing w:line="360" w:lineRule="atLeast"/>
      <w:jc w:val="center"/>
      <w:outlineLvl w:val="0"/>
    </w:pPr>
    <w:rPr>
      <w:rFonts w:ascii="宋体" w:hAnsi="宋体" w:eastAsia="宋体"/>
      <w:b/>
      <w:sz w:val="28"/>
    </w:rPr>
  </w:style>
  <w:style w:type="paragraph" w:styleId="3">
    <w:name w:val="heading 2"/>
    <w:basedOn w:val="1"/>
    <w:next w:val="1"/>
    <w:link w:val="82"/>
    <w:qFormat/>
    <w:uiPriority w:val="0"/>
    <w:pPr>
      <w:keepNext/>
      <w:keepLines/>
      <w:outlineLvl w:val="1"/>
    </w:pPr>
    <w:rPr>
      <w:rFonts w:ascii="Arial" w:hAnsi="Arial"/>
    </w:rPr>
  </w:style>
  <w:style w:type="paragraph" w:styleId="4">
    <w:name w:val="heading 3"/>
    <w:basedOn w:val="1"/>
    <w:next w:val="1"/>
    <w:link w:val="94"/>
    <w:qFormat/>
    <w:uiPriority w:val="0"/>
    <w:pPr>
      <w:keepNext/>
      <w:keepLines/>
      <w:spacing w:line="360" w:lineRule="auto"/>
      <w:ind w:left="100" w:leftChars="100" w:right="100" w:rightChars="100" w:firstLine="200" w:firstLineChars="200"/>
      <w:jc w:val="left"/>
      <w:outlineLvl w:val="2"/>
    </w:pPr>
  </w:style>
  <w:style w:type="paragraph" w:styleId="5">
    <w:name w:val="heading 4"/>
    <w:basedOn w:val="1"/>
    <w:next w:val="1"/>
    <w:link w:val="261"/>
    <w:qFormat/>
    <w:uiPriority w:val="0"/>
    <w:pPr>
      <w:keepNext/>
      <w:keepLines/>
      <w:spacing w:line="372" w:lineRule="auto"/>
      <w:outlineLvl w:val="3"/>
    </w:pPr>
    <w:rPr>
      <w:rFonts w:ascii="Arial" w:hAnsi="Arial" w:eastAsia="黑体"/>
      <w:b/>
    </w:rPr>
  </w:style>
  <w:style w:type="paragraph" w:styleId="6">
    <w:name w:val="heading 5"/>
    <w:basedOn w:val="1"/>
    <w:next w:val="1"/>
    <w:link w:val="262"/>
    <w:qFormat/>
    <w:uiPriority w:val="0"/>
    <w:pPr>
      <w:keepNext/>
      <w:keepLines/>
      <w:tabs>
        <w:tab w:val="left" w:pos="2551"/>
      </w:tabs>
      <w:spacing w:line="372" w:lineRule="auto"/>
      <w:ind w:left="2551" w:hanging="850"/>
      <w:outlineLvl w:val="4"/>
    </w:pPr>
    <w:rPr>
      <w:b/>
    </w:rPr>
  </w:style>
  <w:style w:type="paragraph" w:styleId="7">
    <w:name w:val="heading 6"/>
    <w:basedOn w:val="1"/>
    <w:next w:val="1"/>
    <w:link w:val="263"/>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link w:val="264"/>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link w:val="265"/>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link w:val="266"/>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6">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List 3"/>
    <w:basedOn w:val="1"/>
    <w:next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274"/>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84"/>
    <w:qFormat/>
    <w:uiPriority w:val="99"/>
    <w:pPr>
      <w:adjustRightInd w:val="0"/>
      <w:spacing w:line="360" w:lineRule="atLeast"/>
      <w:jc w:val="left"/>
      <w:textAlignment w:val="baseline"/>
    </w:pPr>
    <w:rPr>
      <w:kern w:val="0"/>
      <w:sz w:val="24"/>
    </w:rPr>
  </w:style>
  <w:style w:type="paragraph" w:styleId="20">
    <w:name w:val="Body Text 3"/>
    <w:basedOn w:val="1"/>
    <w:link w:val="277"/>
    <w:qFormat/>
    <w:uiPriority w:val="0"/>
    <w:pPr>
      <w:adjustRightInd w:val="0"/>
      <w:snapToGrid w:val="0"/>
      <w:spacing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23"/>
    <w:link w:val="257"/>
    <w:qFormat/>
    <w:uiPriority w:val="0"/>
    <w:rPr>
      <w:rFonts w:ascii="仿宋_GB2312" w:eastAsia="仿宋_GB2312"/>
      <w:sz w:val="32"/>
    </w:rPr>
  </w:style>
  <w:style w:type="paragraph" w:styleId="23">
    <w:name w:val="toc 5"/>
    <w:basedOn w:val="1"/>
    <w:next w:val="1"/>
    <w:qFormat/>
    <w:uiPriority w:val="39"/>
    <w:pPr>
      <w:ind w:left="1680" w:leftChars="800"/>
    </w:pPr>
  </w:style>
  <w:style w:type="paragraph" w:styleId="24">
    <w:name w:val="Body Text Indent"/>
    <w:basedOn w:val="1"/>
    <w:link w:val="85"/>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line="360" w:lineRule="auto"/>
      <w:ind w:left="420" w:leftChars="200"/>
    </w:pPr>
    <w:rPr>
      <w:sz w:val="24"/>
    </w:rPr>
  </w:style>
  <w:style w:type="paragraph" w:styleId="2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index 4"/>
    <w:basedOn w:val="1"/>
    <w:next w:val="1"/>
    <w:qFormat/>
    <w:uiPriority w:val="0"/>
    <w:pPr>
      <w:ind w:left="600" w:leftChars="600"/>
    </w:pPr>
    <w:rPr>
      <w:sz w:val="21"/>
      <w:szCs w:val="24"/>
    </w:rPr>
  </w:style>
  <w:style w:type="paragraph" w:styleId="31">
    <w:name w:val="toc 3"/>
    <w:basedOn w:val="1"/>
    <w:next w:val="1"/>
    <w:qFormat/>
    <w:uiPriority w:val="39"/>
    <w:pPr>
      <w:ind w:left="840" w:leftChars="400"/>
    </w:pPr>
  </w:style>
  <w:style w:type="paragraph" w:styleId="32">
    <w:name w:val="Plain Text"/>
    <w:basedOn w:val="1"/>
    <w:link w:val="86"/>
    <w:qFormat/>
    <w:uiPriority w:val="0"/>
    <w:rPr>
      <w:rFonts w:ascii="宋体" w:hAnsi="Courier New"/>
      <w:sz w:val="21"/>
    </w:rPr>
  </w:style>
  <w:style w:type="paragraph" w:styleId="33">
    <w:name w:val="toc 8"/>
    <w:basedOn w:val="1"/>
    <w:next w:val="1"/>
    <w:qFormat/>
    <w:uiPriority w:val="39"/>
    <w:pPr>
      <w:ind w:left="2940" w:leftChars="1400"/>
    </w:pPr>
  </w:style>
  <w:style w:type="paragraph" w:styleId="34">
    <w:name w:val="Date"/>
    <w:basedOn w:val="1"/>
    <w:next w:val="1"/>
    <w:link w:val="87"/>
    <w:qFormat/>
    <w:uiPriority w:val="0"/>
  </w:style>
  <w:style w:type="paragraph" w:styleId="35">
    <w:name w:val="Body Text Indent 2"/>
    <w:basedOn w:val="1"/>
    <w:link w:val="88"/>
    <w:qFormat/>
    <w:uiPriority w:val="0"/>
    <w:pPr>
      <w:snapToGrid w:val="0"/>
      <w:spacing w:line="560" w:lineRule="atLeast"/>
      <w:ind w:firstLine="540"/>
    </w:pPr>
  </w:style>
  <w:style w:type="paragraph" w:styleId="36">
    <w:name w:val="endnote text"/>
    <w:basedOn w:val="1"/>
    <w:link w:val="284"/>
    <w:qFormat/>
    <w:uiPriority w:val="0"/>
    <w:pPr>
      <w:widowControl/>
      <w:snapToGrid w:val="0"/>
      <w:jc w:val="left"/>
    </w:pPr>
    <w:rPr>
      <w:rFonts w:ascii="Arial" w:hAnsi="Arial" w:cs="Arial"/>
      <w:kern w:val="0"/>
      <w:sz w:val="20"/>
      <w:szCs w:val="24"/>
      <w:lang w:eastAsia="en-US"/>
    </w:rPr>
  </w:style>
  <w:style w:type="paragraph" w:styleId="37">
    <w:name w:val="Balloon Text"/>
    <w:basedOn w:val="1"/>
    <w:link w:val="285"/>
    <w:qFormat/>
    <w:uiPriority w:val="0"/>
    <w:rPr>
      <w:sz w:val="18"/>
    </w:rPr>
  </w:style>
  <w:style w:type="paragraph" w:styleId="38">
    <w:name w:val="footer"/>
    <w:basedOn w:val="1"/>
    <w:next w:val="39"/>
    <w:link w:val="89"/>
    <w:qFormat/>
    <w:uiPriority w:val="0"/>
    <w:pPr>
      <w:tabs>
        <w:tab w:val="center" w:pos="4153"/>
        <w:tab w:val="right" w:pos="8306"/>
      </w:tabs>
      <w:snapToGrid w:val="0"/>
      <w:jc w:val="left"/>
    </w:pPr>
    <w:rPr>
      <w:sz w:val="18"/>
    </w:rPr>
  </w:style>
  <w:style w:type="paragraph" w:customStyle="1" w:styleId="39">
    <w:name w:val="索引 51"/>
    <w:basedOn w:val="1"/>
    <w:next w:val="1"/>
    <w:qFormat/>
    <w:uiPriority w:val="0"/>
    <w:pPr>
      <w:ind w:left="1680"/>
    </w:pPr>
    <w:rPr>
      <w:rFonts w:ascii="Times New Roman" w:hAnsi="Times New Roman" w:eastAsia="宋体" w:cs="Times New Roman"/>
    </w:rPr>
  </w:style>
  <w:style w:type="paragraph" w:styleId="40">
    <w:name w:val="header"/>
    <w:basedOn w:val="1"/>
    <w:link w:val="90"/>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39"/>
    <w:pPr>
      <w:spacing w:line="180" w:lineRule="auto"/>
      <w:jc w:val="center"/>
    </w:pPr>
    <w:rPr>
      <w:sz w:val="30"/>
    </w:rPr>
  </w:style>
  <w:style w:type="paragraph" w:styleId="42">
    <w:name w:val="List Continue 4"/>
    <w:basedOn w:val="1"/>
    <w:qFormat/>
    <w:uiPriority w:val="0"/>
    <w:pPr>
      <w:adjustRightInd w:val="0"/>
      <w:snapToGrid w:val="0"/>
      <w:spacing w:line="360" w:lineRule="auto"/>
      <w:ind w:left="1680" w:leftChars="800"/>
    </w:pPr>
    <w:rPr>
      <w:sz w:val="24"/>
    </w:rPr>
  </w:style>
  <w:style w:type="paragraph" w:styleId="43">
    <w:name w:val="toc 4"/>
    <w:basedOn w:val="1"/>
    <w:next w:val="1"/>
    <w:qFormat/>
    <w:uiPriority w:val="39"/>
    <w:pPr>
      <w:ind w:left="1260" w:leftChars="600"/>
    </w:pPr>
  </w:style>
  <w:style w:type="paragraph" w:styleId="44">
    <w:name w:val="Subtitle"/>
    <w:basedOn w:val="1"/>
    <w:link w:val="290"/>
    <w:qFormat/>
    <w:uiPriority w:val="0"/>
    <w:pPr>
      <w:widowControl/>
      <w:jc w:val="center"/>
    </w:pPr>
    <w:rPr>
      <w:kern w:val="0"/>
      <w:sz w:val="20"/>
      <w:szCs w:val="24"/>
      <w:u w:val="single"/>
      <w:lang w:eastAsia="en-US"/>
    </w:rPr>
  </w:style>
  <w:style w:type="paragraph" w:styleId="45">
    <w:name w:val="List"/>
    <w:basedOn w:val="1"/>
    <w:semiHidden/>
    <w:qFormat/>
    <w:uiPriority w:val="0"/>
    <w:pPr>
      <w:ind w:left="200" w:hanging="200" w:hangingChars="200"/>
    </w:pPr>
  </w:style>
  <w:style w:type="paragraph" w:styleId="46">
    <w:name w:val="footnote text"/>
    <w:basedOn w:val="1"/>
    <w:link w:val="91"/>
    <w:qFormat/>
    <w:uiPriority w:val="0"/>
    <w:pPr>
      <w:spacing w:line="360" w:lineRule="auto"/>
    </w:pPr>
    <w:rPr>
      <w:sz w:val="18"/>
    </w:rPr>
  </w:style>
  <w:style w:type="paragraph" w:styleId="47">
    <w:name w:val="toc 6"/>
    <w:basedOn w:val="1"/>
    <w:next w:val="1"/>
    <w:qFormat/>
    <w:uiPriority w:val="39"/>
    <w:pPr>
      <w:ind w:left="2100" w:leftChars="1000"/>
    </w:pPr>
  </w:style>
  <w:style w:type="paragraph" w:styleId="48">
    <w:name w:val="List 5"/>
    <w:basedOn w:val="1"/>
    <w:qFormat/>
    <w:uiPriority w:val="0"/>
    <w:pPr>
      <w:adjustRightInd w:val="0"/>
      <w:snapToGrid w:val="0"/>
      <w:spacing w:line="360" w:lineRule="auto"/>
      <w:ind w:left="100" w:leftChars="800" w:hanging="200" w:hangingChars="200"/>
    </w:pPr>
    <w:rPr>
      <w:sz w:val="24"/>
    </w:rPr>
  </w:style>
  <w:style w:type="paragraph" w:styleId="49">
    <w:name w:val="Body Text Indent 3"/>
    <w:basedOn w:val="1"/>
    <w:link w:val="292"/>
    <w:qFormat/>
    <w:uiPriority w:val="0"/>
    <w:pPr>
      <w:spacing w:line="360" w:lineRule="auto"/>
      <w:ind w:firstLine="632"/>
    </w:pPr>
    <w:rPr>
      <w:rFonts w:ascii="黑体" w:eastAsia="黑体"/>
    </w:rPr>
  </w:style>
  <w:style w:type="paragraph" w:styleId="50">
    <w:name w:val="index 7"/>
    <w:basedOn w:val="1"/>
    <w:next w:val="1"/>
    <w:qFormat/>
    <w:uiPriority w:val="0"/>
    <w:pPr>
      <w:ind w:left="2520"/>
    </w:pPr>
  </w:style>
  <w:style w:type="paragraph" w:styleId="51">
    <w:name w:val="table of figures"/>
    <w:basedOn w:val="1"/>
    <w:next w:val="1"/>
    <w:qFormat/>
    <w:uiPriority w:val="0"/>
    <w:pPr>
      <w:tabs>
        <w:tab w:val="right" w:leader="dot" w:pos="8640"/>
      </w:tabs>
      <w:spacing w:line="360" w:lineRule="auto"/>
      <w:ind w:left="400" w:hanging="400"/>
    </w:pPr>
    <w:rPr>
      <w:sz w:val="24"/>
    </w:rPr>
  </w:style>
  <w:style w:type="paragraph" w:styleId="52">
    <w:name w:val="toc 2"/>
    <w:basedOn w:val="1"/>
    <w:next w:val="1"/>
    <w:qFormat/>
    <w:uiPriority w:val="39"/>
    <w:pPr>
      <w:ind w:left="420" w:leftChars="200"/>
    </w:pPr>
  </w:style>
  <w:style w:type="paragraph" w:styleId="53">
    <w:name w:val="toc 9"/>
    <w:basedOn w:val="1"/>
    <w:next w:val="1"/>
    <w:qFormat/>
    <w:uiPriority w:val="39"/>
    <w:pPr>
      <w:ind w:left="3360" w:leftChars="1600"/>
    </w:pPr>
  </w:style>
  <w:style w:type="paragraph" w:styleId="54">
    <w:name w:val="Body Text 2"/>
    <w:basedOn w:val="1"/>
    <w:link w:val="294"/>
    <w:qFormat/>
    <w:uiPriority w:val="0"/>
    <w:pPr>
      <w:adjustRightInd w:val="0"/>
      <w:snapToGrid w:val="0"/>
      <w:spacing w:line="480" w:lineRule="auto"/>
    </w:pPr>
    <w:rPr>
      <w:sz w:val="24"/>
    </w:rPr>
  </w:style>
  <w:style w:type="paragraph" w:styleId="55">
    <w:name w:val="List 4"/>
    <w:basedOn w:val="1"/>
    <w:qFormat/>
    <w:uiPriority w:val="0"/>
    <w:pPr>
      <w:adjustRightInd w:val="0"/>
      <w:snapToGrid w:val="0"/>
      <w:spacing w:line="360" w:lineRule="auto"/>
      <w:ind w:left="100" w:leftChars="600" w:hanging="200" w:hangingChars="200"/>
    </w:pPr>
    <w:rPr>
      <w:sz w:val="24"/>
    </w:rPr>
  </w:style>
  <w:style w:type="paragraph" w:styleId="56">
    <w:name w:val="List Continue 2"/>
    <w:basedOn w:val="1"/>
    <w:qFormat/>
    <w:uiPriority w:val="0"/>
    <w:pPr>
      <w:adjustRightInd w:val="0"/>
      <w:snapToGrid w:val="0"/>
      <w:spacing w:line="360" w:lineRule="auto"/>
      <w:ind w:left="840" w:leftChars="400"/>
    </w:pPr>
    <w:rPr>
      <w:sz w:val="24"/>
    </w:rPr>
  </w:style>
  <w:style w:type="paragraph" w:styleId="57">
    <w:name w:val="HTML Preformatted"/>
    <w:basedOn w:val="1"/>
    <w:link w:val="29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58">
    <w:name w:val="Normal (Web)"/>
    <w:basedOn w:val="1"/>
    <w:qFormat/>
    <w:uiPriority w:val="0"/>
    <w:pPr>
      <w:widowControl/>
      <w:spacing w:beforeAutospacing="1" w:afterAutospacing="1"/>
      <w:jc w:val="left"/>
    </w:pPr>
    <w:rPr>
      <w:rFonts w:ascii="宋体" w:hAnsi="宋体"/>
      <w:kern w:val="0"/>
      <w:sz w:val="24"/>
    </w:rPr>
  </w:style>
  <w:style w:type="paragraph" w:styleId="59">
    <w:name w:val="List Continue 3"/>
    <w:basedOn w:val="1"/>
    <w:qFormat/>
    <w:uiPriority w:val="0"/>
    <w:pPr>
      <w:adjustRightInd w:val="0"/>
      <w:snapToGrid w:val="0"/>
      <w:spacing w:line="360" w:lineRule="auto"/>
      <w:ind w:left="1260" w:leftChars="600"/>
    </w:pPr>
    <w:rPr>
      <w:sz w:val="24"/>
    </w:rPr>
  </w:style>
  <w:style w:type="paragraph" w:styleId="60">
    <w:name w:val="index 1"/>
    <w:basedOn w:val="1"/>
    <w:next w:val="1"/>
    <w:qFormat/>
    <w:uiPriority w:val="0"/>
    <w:pPr>
      <w:adjustRightInd w:val="0"/>
      <w:spacing w:line="240" w:lineRule="atLeast"/>
      <w:textAlignment w:val="baseline"/>
    </w:pPr>
    <w:rPr>
      <w:rFonts w:ascii="宋体"/>
      <w:kern w:val="0"/>
      <w:sz w:val="21"/>
    </w:rPr>
  </w:style>
  <w:style w:type="paragraph" w:styleId="61">
    <w:name w:val="Title"/>
    <w:basedOn w:val="1"/>
    <w:next w:val="1"/>
    <w:link w:val="297"/>
    <w:qFormat/>
    <w:uiPriority w:val="0"/>
    <w:pPr>
      <w:widowControl/>
      <w:spacing w:line="360" w:lineRule="auto"/>
      <w:jc w:val="center"/>
    </w:pPr>
    <w:rPr>
      <w:rFonts w:ascii="Arial" w:hAnsi="Arial"/>
      <w:b/>
      <w:smallCaps/>
      <w:kern w:val="28"/>
      <w:sz w:val="36"/>
      <w:lang w:eastAsia="en-US"/>
    </w:rPr>
  </w:style>
  <w:style w:type="paragraph" w:styleId="62">
    <w:name w:val="annotation subject"/>
    <w:basedOn w:val="19"/>
    <w:next w:val="19"/>
    <w:link w:val="92"/>
    <w:qFormat/>
    <w:uiPriority w:val="0"/>
    <w:pPr>
      <w:adjustRightInd/>
      <w:spacing w:line="240" w:lineRule="auto"/>
      <w:textAlignment w:val="auto"/>
    </w:pPr>
  </w:style>
  <w:style w:type="paragraph" w:styleId="63">
    <w:name w:val="Body Text First Indent"/>
    <w:basedOn w:val="22"/>
    <w:qFormat/>
    <w:uiPriority w:val="0"/>
    <w:pPr>
      <w:spacing w:line="360" w:lineRule="auto"/>
      <w:ind w:firstLine="420"/>
    </w:pPr>
    <w:rPr>
      <w:rFonts w:ascii="宋体" w:hAnsi="宋体"/>
      <w:sz w:val="24"/>
    </w:rPr>
  </w:style>
  <w:style w:type="paragraph" w:styleId="64">
    <w:name w:val="Body Text First Indent 2"/>
    <w:basedOn w:val="24"/>
    <w:link w:val="93"/>
    <w:qFormat/>
    <w:uiPriority w:val="0"/>
    <w:pPr>
      <w:spacing w:line="240" w:lineRule="auto"/>
      <w:ind w:left="420" w:leftChars="200" w:firstLine="420" w:firstLineChars="200"/>
    </w:pPr>
  </w:style>
  <w:style w:type="character" w:styleId="67">
    <w:name w:val="Strong"/>
    <w:qFormat/>
    <w:uiPriority w:val="0"/>
    <w:rPr>
      <w:b/>
    </w:rPr>
  </w:style>
  <w:style w:type="character" w:styleId="68">
    <w:name w:val="endnote reference"/>
    <w:qFormat/>
    <w:uiPriority w:val="0"/>
    <w:rPr>
      <w:vertAlign w:val="superscript"/>
    </w:rPr>
  </w:style>
  <w:style w:type="character" w:styleId="69">
    <w:name w:val="page number"/>
    <w:qFormat/>
    <w:uiPriority w:val="0"/>
  </w:style>
  <w:style w:type="character" w:styleId="70">
    <w:name w:val="FollowedHyperlink"/>
    <w:qFormat/>
    <w:uiPriority w:val="0"/>
    <w:rPr>
      <w:color w:val="800080"/>
      <w:u w:val="single"/>
    </w:rPr>
  </w:style>
  <w:style w:type="character" w:styleId="71">
    <w:name w:val="Emphasis"/>
    <w:qFormat/>
    <w:uiPriority w:val="0"/>
    <w:rPr>
      <w:i/>
    </w:rPr>
  </w:style>
  <w:style w:type="character" w:styleId="72">
    <w:name w:val="Hyperlink"/>
    <w:qFormat/>
    <w:uiPriority w:val="99"/>
    <w:rPr>
      <w:color w:val="0000FF"/>
      <w:u w:val="single"/>
    </w:rPr>
  </w:style>
  <w:style w:type="character" w:styleId="73">
    <w:name w:val="annotation reference"/>
    <w:qFormat/>
    <w:uiPriority w:val="0"/>
    <w:rPr>
      <w:sz w:val="21"/>
      <w:szCs w:val="21"/>
    </w:rPr>
  </w:style>
  <w:style w:type="character" w:styleId="74">
    <w:name w:val="footnote reference"/>
    <w:qFormat/>
    <w:uiPriority w:val="0"/>
    <w:rPr>
      <w:position w:val="6"/>
      <w:sz w:val="14"/>
      <w:vertAlign w:val="superscript"/>
    </w:rPr>
  </w:style>
  <w:style w:type="paragraph" w:customStyle="1" w:styleId="75">
    <w:name w:val="正文+首行缩进2字符"/>
    <w:basedOn w:val="1"/>
    <w:qFormat/>
    <w:uiPriority w:val="0"/>
    <w:pPr>
      <w:adjustRightInd w:val="0"/>
      <w:snapToGrid w:val="0"/>
      <w:spacing w:before="100" w:beforeAutospacing="1" w:after="100" w:afterAutospacing="1" w:line="300" w:lineRule="auto"/>
    </w:pPr>
    <w:rPr>
      <w:rFonts w:ascii="宋体" w:hAnsi="宋体"/>
      <w:snapToGrid w:val="0"/>
      <w:spacing w:val="10"/>
      <w:kern w:val="0"/>
    </w:rPr>
  </w:style>
  <w:style w:type="paragraph" w:customStyle="1" w:styleId="76">
    <w:name w:val="一级条标题"/>
    <w:basedOn w:val="77"/>
    <w:next w:val="78"/>
    <w:qFormat/>
    <w:uiPriority w:val="0"/>
    <w:pPr>
      <w:numPr>
        <w:numId w:val="0"/>
      </w:numPr>
      <w:spacing w:beforeLines="0" w:afterLines="0"/>
      <w:ind w:left="525"/>
      <w:outlineLvl w:val="2"/>
    </w:pPr>
    <w:rPr>
      <w:sz w:val="21"/>
    </w:rPr>
  </w:style>
  <w:style w:type="paragraph" w:customStyle="1" w:styleId="77">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9">
    <w:name w:val="样式3"/>
    <w:basedOn w:val="2"/>
    <w:next w:val="2"/>
    <w:qFormat/>
    <w:uiPriority w:val="0"/>
    <w:pPr>
      <w:keepLines/>
      <w:adjustRightInd w:val="0"/>
      <w:spacing w:line="576" w:lineRule="auto"/>
    </w:pPr>
    <w:rPr>
      <w:rFonts w:ascii="Times New Roman" w:eastAsia="黑体"/>
      <w:b w:val="0"/>
      <w:kern w:val="44"/>
      <w:sz w:val="44"/>
    </w:rPr>
  </w:style>
  <w:style w:type="paragraph" w:customStyle="1" w:styleId="80">
    <w:name w:val="无间隔1"/>
    <w:qFormat/>
    <w:uiPriority w:val="0"/>
    <w:pPr>
      <w:jc w:val="both"/>
    </w:pPr>
    <w:rPr>
      <w:rFonts w:ascii="Times New Roman" w:hAnsi="Times New Roman" w:eastAsia="Times New Roman" w:cs="Times New Roman"/>
      <w:lang w:val="en-US" w:eastAsia="zh-CN" w:bidi="ar-SA"/>
    </w:rPr>
  </w:style>
  <w:style w:type="character" w:customStyle="1" w:styleId="81">
    <w:name w:val="标题 1 Char"/>
    <w:link w:val="2"/>
    <w:qFormat/>
    <w:uiPriority w:val="0"/>
    <w:rPr>
      <w:rFonts w:ascii="宋体" w:hAnsi="宋体" w:eastAsia="宋体"/>
      <w:b/>
      <w:sz w:val="28"/>
    </w:rPr>
  </w:style>
  <w:style w:type="character" w:customStyle="1" w:styleId="82">
    <w:name w:val="标题 2 Char"/>
    <w:link w:val="3"/>
    <w:qFormat/>
    <w:uiPriority w:val="0"/>
    <w:rPr>
      <w:rFonts w:ascii="Arial" w:hAnsi="Arial" w:eastAsia="宋体"/>
      <w:kern w:val="2"/>
      <w:sz w:val="28"/>
    </w:rPr>
  </w:style>
  <w:style w:type="character" w:customStyle="1" w:styleId="83">
    <w:name w:val="标题 3 Char"/>
    <w:link w:val="4"/>
    <w:qFormat/>
    <w:uiPriority w:val="0"/>
    <w:rPr>
      <w:rFonts w:eastAsia="宋体"/>
      <w:b/>
      <w:kern w:val="2"/>
      <w:sz w:val="32"/>
      <w:lang w:val="en-US" w:eastAsia="zh-CN"/>
    </w:rPr>
  </w:style>
  <w:style w:type="character" w:customStyle="1" w:styleId="84">
    <w:name w:val="批注文字 Char"/>
    <w:link w:val="19"/>
    <w:qFormat/>
    <w:uiPriority w:val="0"/>
    <w:rPr>
      <w:sz w:val="24"/>
    </w:rPr>
  </w:style>
  <w:style w:type="character" w:customStyle="1" w:styleId="85">
    <w:name w:val="正文文本缩进 Char"/>
    <w:link w:val="24"/>
    <w:qFormat/>
    <w:uiPriority w:val="0"/>
    <w:rPr>
      <w:kern w:val="2"/>
      <w:sz w:val="44"/>
    </w:rPr>
  </w:style>
  <w:style w:type="character" w:customStyle="1" w:styleId="86">
    <w:name w:val="纯文本 Char"/>
    <w:link w:val="32"/>
    <w:qFormat/>
    <w:uiPriority w:val="0"/>
    <w:rPr>
      <w:rFonts w:ascii="宋体" w:hAnsi="Courier New"/>
      <w:kern w:val="2"/>
      <w:sz w:val="21"/>
    </w:rPr>
  </w:style>
  <w:style w:type="character" w:customStyle="1" w:styleId="87">
    <w:name w:val="日期 Char"/>
    <w:link w:val="34"/>
    <w:qFormat/>
    <w:uiPriority w:val="0"/>
    <w:rPr>
      <w:kern w:val="2"/>
      <w:sz w:val="28"/>
    </w:rPr>
  </w:style>
  <w:style w:type="character" w:customStyle="1" w:styleId="88">
    <w:name w:val="正文文本缩进 2 Char"/>
    <w:link w:val="35"/>
    <w:qFormat/>
    <w:uiPriority w:val="0"/>
    <w:rPr>
      <w:kern w:val="2"/>
      <w:sz w:val="28"/>
    </w:rPr>
  </w:style>
  <w:style w:type="character" w:customStyle="1" w:styleId="89">
    <w:name w:val="页脚 Char"/>
    <w:link w:val="38"/>
    <w:qFormat/>
    <w:uiPriority w:val="0"/>
    <w:rPr>
      <w:kern w:val="2"/>
      <w:sz w:val="18"/>
    </w:rPr>
  </w:style>
  <w:style w:type="character" w:customStyle="1" w:styleId="90">
    <w:name w:val="页眉 Char"/>
    <w:link w:val="40"/>
    <w:qFormat/>
    <w:uiPriority w:val="0"/>
    <w:rPr>
      <w:kern w:val="2"/>
      <w:sz w:val="18"/>
    </w:rPr>
  </w:style>
  <w:style w:type="character" w:customStyle="1" w:styleId="91">
    <w:name w:val="脚注文本 Char"/>
    <w:link w:val="46"/>
    <w:qFormat/>
    <w:uiPriority w:val="0"/>
    <w:rPr>
      <w:kern w:val="2"/>
      <w:sz w:val="18"/>
    </w:rPr>
  </w:style>
  <w:style w:type="character" w:customStyle="1" w:styleId="92">
    <w:name w:val="批注主题 Char"/>
    <w:link w:val="62"/>
    <w:qFormat/>
    <w:uiPriority w:val="0"/>
  </w:style>
  <w:style w:type="character" w:customStyle="1" w:styleId="93">
    <w:name w:val="正文首行缩进 2 Char"/>
    <w:link w:val="64"/>
    <w:qFormat/>
    <w:uiPriority w:val="0"/>
  </w:style>
  <w:style w:type="character" w:customStyle="1" w:styleId="94">
    <w:name w:val="标题 3 Char1"/>
    <w:link w:val="4"/>
    <w:qFormat/>
    <w:uiPriority w:val="0"/>
    <w:rPr>
      <w:kern w:val="2"/>
      <w:sz w:val="28"/>
    </w:rPr>
  </w:style>
  <w:style w:type="character" w:customStyle="1" w:styleId="95">
    <w:name w:val="content-white1"/>
    <w:qFormat/>
    <w:uiPriority w:val="0"/>
    <w:rPr>
      <w:rFonts w:ascii="_x000B__x000C_" w:hAnsi="_x000B__x000C_"/>
      <w:color w:val="auto"/>
      <w:sz w:val="18"/>
      <w:u w:val="none"/>
    </w:rPr>
  </w:style>
  <w:style w:type="character" w:customStyle="1" w:styleId="96">
    <w:name w:val="Char Char3"/>
    <w:qFormat/>
    <w:uiPriority w:val="0"/>
    <w:rPr>
      <w:rFonts w:eastAsia="宋体"/>
      <w:kern w:val="2"/>
      <w:sz w:val="18"/>
      <w:lang w:val="en-US" w:eastAsia="zh-CN"/>
    </w:rPr>
  </w:style>
  <w:style w:type="character" w:customStyle="1" w:styleId="97">
    <w:name w:val="Table Text Char Char Char Char"/>
    <w:link w:val="98"/>
    <w:qFormat/>
    <w:uiPriority w:val="0"/>
    <w:rPr>
      <w:rFonts w:ascii="Arial" w:hAnsi="Arial"/>
      <w:kern w:val="2"/>
      <w:sz w:val="18"/>
      <w:lang w:val="en-US" w:eastAsia="zh-CN" w:bidi="ar-SA"/>
    </w:rPr>
  </w:style>
  <w:style w:type="paragraph" w:customStyle="1" w:styleId="98">
    <w:name w:val="Table Text Char Char Char"/>
    <w:link w:val="97"/>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Char Char7"/>
    <w:qFormat/>
    <w:uiPriority w:val="0"/>
    <w:rPr>
      <w:rFonts w:ascii="宋体" w:hAnsi="宋体" w:eastAsia="宋体"/>
      <w:kern w:val="2"/>
      <w:sz w:val="28"/>
    </w:rPr>
  </w:style>
  <w:style w:type="character" w:customStyle="1" w:styleId="100">
    <w:name w:val="未命名11"/>
    <w:qFormat/>
    <w:uiPriority w:val="0"/>
    <w:rPr>
      <w:color w:val="77FFFF"/>
      <w:sz w:val="24"/>
    </w:rPr>
  </w:style>
  <w:style w:type="character" w:customStyle="1" w:styleId="101">
    <w:name w:val="小 Char"/>
    <w:qFormat/>
    <w:uiPriority w:val="0"/>
    <w:rPr>
      <w:rFonts w:ascii="宋体" w:hAnsi="Courier New" w:eastAsia="宋体"/>
      <w:kern w:val="2"/>
      <w:sz w:val="21"/>
      <w:lang w:val="en-US" w:eastAsia="zh-CN" w:bidi="ar-SA"/>
    </w:rPr>
  </w:style>
  <w:style w:type="character" w:customStyle="1" w:styleId="102">
    <w:name w:val="文字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v151"/>
    <w:qFormat/>
    <w:uiPriority w:val="0"/>
    <w:rPr>
      <w:sz w:val="18"/>
    </w:rPr>
  </w:style>
  <w:style w:type="character" w:customStyle="1" w:styleId="105">
    <w:name w:val="Char Char2"/>
    <w:qFormat/>
    <w:uiPriority w:val="0"/>
    <w:rPr>
      <w:rFonts w:eastAsia="宋体"/>
      <w:kern w:val="2"/>
      <w:sz w:val="18"/>
      <w:lang w:val="en-US" w:eastAsia="zh-CN"/>
    </w:rPr>
  </w:style>
  <w:style w:type="character" w:customStyle="1" w:styleId="106">
    <w:name w:val="Table Text Char"/>
    <w:link w:val="107"/>
    <w:qFormat/>
    <w:uiPriority w:val="0"/>
    <w:rPr>
      <w:rFonts w:ascii="Arial" w:hAnsi="Arial"/>
      <w:kern w:val="2"/>
      <w:sz w:val="18"/>
      <w:lang w:val="en-US" w:eastAsia="zh-CN" w:bidi="ar-SA"/>
    </w:rPr>
  </w:style>
  <w:style w:type="paragraph" w:customStyle="1" w:styleId="107">
    <w:name w:val="Table Text"/>
    <w:link w:val="106"/>
    <w:qFormat/>
    <w:uiPriority w:val="0"/>
    <w:pPr>
      <w:snapToGrid w:val="0"/>
      <w:spacing w:before="80" w:after="80"/>
    </w:pPr>
    <w:rPr>
      <w:rFonts w:ascii="Arial" w:hAnsi="Arial" w:eastAsia="宋体" w:cs="Times New Roman"/>
      <w:kern w:val="2"/>
      <w:sz w:val="18"/>
      <w:lang w:val="en-US" w:eastAsia="zh-CN" w:bidi="ar-SA"/>
    </w:rPr>
  </w:style>
  <w:style w:type="character" w:customStyle="1" w:styleId="108">
    <w:name w:val="Table Heading Char Char"/>
    <w:qFormat/>
    <w:uiPriority w:val="0"/>
    <w:rPr>
      <w:rFonts w:ascii="Arial" w:hAnsi="Arial" w:eastAsia="黑体"/>
      <w:kern w:val="2"/>
      <w:sz w:val="18"/>
      <w:lang w:val="en-US" w:eastAsia="zh-CN"/>
    </w:rPr>
  </w:style>
  <w:style w:type="character" w:customStyle="1" w:styleId="109">
    <w:name w:val="Char Char11"/>
    <w:qFormat/>
    <w:uiPriority w:val="0"/>
    <w:rPr>
      <w:rFonts w:ascii="宋体"/>
      <w:kern w:val="2"/>
      <w:sz w:val="28"/>
    </w:rPr>
  </w:style>
  <w:style w:type="character" w:customStyle="1" w:styleId="110">
    <w:name w:val="样式 宋体"/>
    <w:qFormat/>
    <w:uiPriority w:val="0"/>
    <w:rPr>
      <w:rFonts w:ascii="宋体" w:hAnsi="宋体" w:eastAsia="宋体"/>
      <w:sz w:val="28"/>
    </w:rPr>
  </w:style>
  <w:style w:type="character" w:customStyle="1" w:styleId="111">
    <w:name w:val="正文 + 三号 Char"/>
    <w:qFormat/>
    <w:uiPriority w:val="0"/>
    <w:rPr>
      <w:rFonts w:eastAsia="宋体"/>
      <w:kern w:val="2"/>
      <w:sz w:val="21"/>
      <w:lang w:val="en-US" w:eastAsia="zh-CN"/>
    </w:rPr>
  </w:style>
  <w:style w:type="character" w:customStyle="1" w:styleId="112">
    <w:name w:val="crowed11"/>
    <w:qFormat/>
    <w:uiPriority w:val="0"/>
    <w:rPr>
      <w:rFonts w:hint="default" w:ascii="_x000B__x000C_" w:hAnsi="_x000B__x000C_"/>
      <w:sz w:val="24"/>
    </w:rPr>
  </w:style>
  <w:style w:type="character" w:customStyle="1" w:styleId="113">
    <w:name w:val="font1"/>
    <w:qFormat/>
    <w:uiPriority w:val="0"/>
    <w:rPr>
      <w:color w:val="000000"/>
      <w:sz w:val="18"/>
    </w:rPr>
  </w:style>
  <w:style w:type="character" w:customStyle="1" w:styleId="114">
    <w:name w:val="H2 Char"/>
    <w:qFormat/>
    <w:uiPriority w:val="0"/>
    <w:rPr>
      <w:rFonts w:ascii="Arial" w:hAnsi="Arial" w:eastAsia="宋体"/>
      <w:kern w:val="2"/>
      <w:sz w:val="28"/>
      <w:lang w:val="en-US" w:eastAsia="zh-CN"/>
    </w:rPr>
  </w:style>
  <w:style w:type="character" w:customStyle="1" w:styleId="115">
    <w:name w:val="Char Char4"/>
    <w:qFormat/>
    <w:uiPriority w:val="0"/>
    <w:rPr>
      <w:rFonts w:eastAsia="宋体"/>
      <w:b/>
      <w:kern w:val="2"/>
      <w:sz w:val="21"/>
      <w:lang w:val="en-US" w:eastAsia="zh-CN"/>
    </w:rPr>
  </w:style>
  <w:style w:type="character" w:customStyle="1" w:styleId="116">
    <w:name w:val="title_emph1"/>
    <w:qFormat/>
    <w:uiPriority w:val="0"/>
    <w:rPr>
      <w:rFonts w:hint="default" w:ascii="Arial" w:hAnsi="Arial"/>
      <w:b/>
      <w:sz w:val="20"/>
    </w:rPr>
  </w:style>
  <w:style w:type="character" w:customStyle="1" w:styleId="117">
    <w:name w:val="Char Char6"/>
    <w:qFormat/>
    <w:uiPriority w:val="0"/>
    <w:rPr>
      <w:rFonts w:ascii="仿宋_GB2312" w:eastAsia="仿宋_GB2312"/>
      <w:kern w:val="2"/>
      <w:sz w:val="32"/>
    </w:rPr>
  </w:style>
  <w:style w:type="character" w:customStyle="1" w:styleId="118">
    <w:name w:val="top-det1"/>
    <w:qFormat/>
    <w:uiPriority w:val="0"/>
    <w:rPr>
      <w:b/>
      <w:color w:val="000000"/>
    </w:rPr>
  </w:style>
  <w:style w:type="character" w:customStyle="1" w:styleId="119">
    <w:name w:val="Char Char5"/>
    <w:qFormat/>
    <w:uiPriority w:val="0"/>
    <w:rPr>
      <w:rFonts w:ascii="Arial" w:hAnsi="Arial" w:eastAsia="宋体"/>
      <w:b/>
      <w:smallCaps/>
      <w:kern w:val="28"/>
      <w:sz w:val="36"/>
      <w:lang w:val="en-US" w:eastAsia="en-US"/>
    </w:rPr>
  </w:style>
  <w:style w:type="character" w:customStyle="1" w:styleId="120">
    <w:name w:val="标书正文:  0.74 厘米 Char1"/>
    <w:qFormat/>
    <w:uiPriority w:val="0"/>
    <w:rPr>
      <w:rFonts w:eastAsia="宋体"/>
      <w:kern w:val="2"/>
      <w:sz w:val="24"/>
      <w:lang w:val="en-US" w:eastAsia="zh-CN"/>
    </w:rPr>
  </w:style>
  <w:style w:type="character" w:customStyle="1" w:styleId="121">
    <w:name w:val="Table Text Char1 Char"/>
    <w:qFormat/>
    <w:uiPriority w:val="0"/>
    <w:rPr>
      <w:rFonts w:ascii="Arial" w:hAnsi="Arial"/>
      <w:kern w:val="2"/>
      <w:sz w:val="18"/>
      <w:lang w:val="en-US" w:eastAsia="zh-CN" w:bidi="ar-SA"/>
    </w:rPr>
  </w:style>
  <w:style w:type="character" w:customStyle="1" w:styleId="122">
    <w:name w:val="Char Char"/>
    <w:qFormat/>
    <w:uiPriority w:val="0"/>
    <w:rPr>
      <w:rFonts w:ascii="宋体" w:hAnsi="宋体" w:eastAsia="宋体"/>
      <w:kern w:val="2"/>
      <w:sz w:val="24"/>
      <w:lang w:val="en-US" w:eastAsia="zh-CN" w:bidi="ar-SA"/>
    </w:rPr>
  </w:style>
  <w:style w:type="paragraph" w:customStyle="1" w:styleId="123">
    <w:name w:val="IN Feature"/>
    <w:next w:val="12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4">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25">
    <w:name w:val="表文字"/>
    <w:qFormat/>
    <w:uiPriority w:val="0"/>
    <w:rPr>
      <w:rFonts w:ascii="宋体" w:hAnsi="Times New Roman" w:eastAsia="宋体" w:cs="Times New Roman"/>
      <w:kern w:val="2"/>
      <w:lang w:val="en-US" w:eastAsia="zh-CN" w:bidi="ar-SA"/>
    </w:rPr>
  </w:style>
  <w:style w:type="paragraph" w:customStyle="1" w:styleId="12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Char1 Char Char Char"/>
    <w:basedOn w:val="1"/>
    <w:qFormat/>
    <w:uiPriority w:val="0"/>
    <w:rPr>
      <w:rFonts w:ascii="Tahoma" w:hAnsi="Tahoma"/>
      <w:sz w:val="30"/>
    </w:rPr>
  </w:style>
  <w:style w:type="paragraph" w:customStyle="1" w:styleId="129">
    <w:name w:val="二级列表"/>
    <w:basedOn w:val="130"/>
    <w:next w:val="130"/>
    <w:qFormat/>
    <w:uiPriority w:val="0"/>
    <w:pPr>
      <w:tabs>
        <w:tab w:val="left" w:pos="2120"/>
      </w:tabs>
      <w:ind w:firstLine="0" w:firstLineChars="0"/>
    </w:pPr>
    <w:rPr>
      <w:b/>
    </w:rPr>
  </w:style>
  <w:style w:type="paragraph" w:customStyle="1" w:styleId="130">
    <w:name w:val="段落正文"/>
    <w:basedOn w:val="1"/>
    <w:qFormat/>
    <w:uiPriority w:val="0"/>
    <w:pPr>
      <w:spacing w:beforeLines="50" w:line="360" w:lineRule="auto"/>
      <w:ind w:firstLine="200" w:firstLineChars="200"/>
    </w:pPr>
    <w:rPr>
      <w:spacing w:val="2"/>
      <w:sz w:val="24"/>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1.正文"/>
    <w:basedOn w:val="1"/>
    <w:qFormat/>
    <w:uiPriority w:val="0"/>
    <w:pPr>
      <w:spacing w:line="360" w:lineRule="auto"/>
      <w:ind w:left="540" w:leftChars="225" w:firstLine="540" w:firstLineChars="225"/>
    </w:pPr>
    <w:rPr>
      <w:sz w:val="24"/>
    </w:rPr>
  </w:style>
  <w:style w:type="paragraph" w:customStyle="1" w:styleId="133">
    <w:name w:val="内容标题"/>
    <w:basedOn w:val="17"/>
    <w:qFormat/>
    <w:uiPriority w:val="0"/>
    <w:rPr>
      <w:rFonts w:ascii="Tahoma" w:hAnsi="Tahoma"/>
      <w:sz w:val="24"/>
    </w:rPr>
  </w:style>
  <w:style w:type="paragraph" w:customStyle="1" w:styleId="1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5">
    <w:name w:val="表头"/>
    <w:basedOn w:val="136"/>
    <w:qFormat/>
    <w:uiPriority w:val="0"/>
    <w:pPr>
      <w:jc w:val="center"/>
    </w:pPr>
    <w:rPr>
      <w:b/>
      <w:bCs/>
    </w:rPr>
  </w:style>
  <w:style w:type="paragraph" w:customStyle="1" w:styleId="136">
    <w:name w:val="表格正文"/>
    <w:basedOn w:val="1"/>
    <w:qFormat/>
    <w:uiPriority w:val="0"/>
    <w:rPr>
      <w:rFonts w:ascii="Calibri" w:hAnsi="Calibri" w:eastAsia="仿宋" w:cs="宋体"/>
      <w:sz w:val="24"/>
    </w:rPr>
  </w:style>
  <w:style w:type="paragraph" w:customStyle="1" w:styleId="137">
    <w:name w:val="正文1"/>
    <w:basedOn w:val="1"/>
    <w:qFormat/>
    <w:uiPriority w:val="0"/>
    <w:pPr>
      <w:spacing w:line="300" w:lineRule="auto"/>
      <w:ind w:firstLine="200" w:firstLineChars="200"/>
    </w:pPr>
    <w:rPr>
      <w:sz w:val="24"/>
    </w:rPr>
  </w:style>
  <w:style w:type="paragraph" w:customStyle="1" w:styleId="13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9">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40">
    <w:name w:val="正文字缩2字"/>
    <w:basedOn w:val="1"/>
    <w:qFormat/>
    <w:uiPriority w:val="0"/>
    <w:pPr>
      <w:spacing w:line="360" w:lineRule="auto"/>
      <w:ind w:left="200" w:leftChars="200" w:firstLine="200" w:firstLineChars="200"/>
    </w:pPr>
    <w:rPr>
      <w:sz w:val="24"/>
    </w:rPr>
  </w:style>
  <w:style w:type="paragraph" w:customStyle="1" w:styleId="1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4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Title - Date"/>
    <w:basedOn w:val="61"/>
    <w:next w:val="1"/>
    <w:qFormat/>
    <w:uiPriority w:val="0"/>
    <w:rPr>
      <w:sz w:val="28"/>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没有缩进（为图形使用）"/>
    <w:basedOn w:val="1"/>
    <w:qFormat/>
    <w:uiPriority w:val="0"/>
    <w:pPr>
      <w:spacing w:line="360" w:lineRule="auto"/>
    </w:pPr>
    <w:rPr>
      <w:sz w:val="24"/>
    </w:rPr>
  </w:style>
  <w:style w:type="paragraph" w:customStyle="1" w:styleId="146">
    <w:name w:val="Char1 Char Char Char1"/>
    <w:basedOn w:val="1"/>
    <w:qFormat/>
    <w:uiPriority w:val="0"/>
    <w:rPr>
      <w:rFonts w:ascii="Tahoma" w:hAnsi="Tahoma"/>
      <w:sz w:val="24"/>
    </w:rPr>
  </w:style>
  <w:style w:type="paragraph" w:customStyle="1" w:styleId="147">
    <w:name w:val="Char1"/>
    <w:basedOn w:val="1"/>
    <w:qFormat/>
    <w:uiPriority w:val="0"/>
    <w:rPr>
      <w:sz w:val="21"/>
    </w:rPr>
  </w:style>
  <w:style w:type="paragraph" w:customStyle="1" w:styleId="148">
    <w:name w:val="表头样式"/>
    <w:basedOn w:val="1"/>
    <w:qFormat/>
    <w:uiPriority w:val="0"/>
    <w:pPr>
      <w:autoSpaceDE w:val="0"/>
      <w:autoSpaceDN w:val="0"/>
      <w:adjustRightInd w:val="0"/>
      <w:spacing w:line="360" w:lineRule="auto"/>
      <w:jc w:val="left"/>
    </w:pPr>
    <w:rPr>
      <w:b/>
      <w:kern w:val="0"/>
      <w:sz w:val="21"/>
    </w:rPr>
  </w:style>
  <w:style w:type="paragraph" w:customStyle="1" w:styleId="149">
    <w:name w:val="样式 正文缩进正文（首行缩进两字）表正文正文非缩进特点标题4段1 + 首行缩进:  2 字符"/>
    <w:basedOn w:val="15"/>
    <w:qFormat/>
    <w:uiPriority w:val="0"/>
    <w:pPr>
      <w:ind w:firstLine="480" w:firstLineChars="200"/>
    </w:pPr>
  </w:style>
  <w:style w:type="paragraph" w:customStyle="1" w:styleId="150">
    <w:name w:val="样式4"/>
    <w:basedOn w:val="5"/>
    <w:qFormat/>
    <w:uiPriority w:val="0"/>
    <w:pPr>
      <w:adjustRightInd w:val="0"/>
      <w:snapToGrid w:val="0"/>
    </w:pPr>
  </w:style>
  <w:style w:type="paragraph" w:customStyle="1" w:styleId="151">
    <w:name w:val="正文文本缩进 21"/>
    <w:basedOn w:val="1"/>
    <w:qFormat/>
    <w:uiPriority w:val="0"/>
    <w:pPr>
      <w:adjustRightInd w:val="0"/>
      <w:ind w:firstLine="420"/>
      <w:textAlignment w:val="baseline"/>
    </w:pPr>
    <w:rPr>
      <w:sz w:val="24"/>
    </w:rPr>
  </w:style>
  <w:style w:type="paragraph" w:customStyle="1" w:styleId="152">
    <w:name w:val="首行缩进 1"/>
    <w:basedOn w:val="1"/>
    <w:qFormat/>
    <w:uiPriority w:val="0"/>
    <w:pPr>
      <w:spacing w:line="360" w:lineRule="auto"/>
      <w:ind w:firstLine="200" w:firstLineChars="200"/>
    </w:pPr>
    <w:rPr>
      <w:sz w:val="24"/>
    </w:rPr>
  </w:style>
  <w:style w:type="paragraph" w:customStyle="1" w:styleId="153">
    <w:name w:val="样式 首行缩进:  0.74 厘米"/>
    <w:basedOn w:val="1"/>
    <w:qFormat/>
    <w:uiPriority w:val="0"/>
    <w:pPr>
      <w:spacing w:line="360" w:lineRule="auto"/>
      <w:ind w:firstLine="420"/>
    </w:pPr>
    <w:rPr>
      <w:sz w:val="24"/>
    </w:rPr>
  </w:style>
  <w:style w:type="paragraph" w:customStyle="1" w:styleId="15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6">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57">
    <w:name w:val="Title - Revision"/>
    <w:basedOn w:val="61"/>
    <w:qFormat/>
    <w:uiPriority w:val="0"/>
  </w:style>
  <w:style w:type="paragraph" w:customStyle="1" w:styleId="158">
    <w:name w:val="文本框样式1"/>
    <w:basedOn w:val="1"/>
    <w:qFormat/>
    <w:uiPriority w:val="0"/>
    <w:pPr>
      <w:adjustRightInd w:val="0"/>
      <w:snapToGrid w:val="0"/>
      <w:spacing w:line="180" w:lineRule="exact"/>
      <w:jc w:val="center"/>
    </w:pPr>
    <w:rPr>
      <w:sz w:val="21"/>
    </w:rPr>
  </w:style>
  <w:style w:type="paragraph" w:customStyle="1" w:styleId="15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0">
    <w:name w:val="1"/>
    <w:basedOn w:val="1"/>
    <w:next w:val="32"/>
    <w:qFormat/>
    <w:uiPriority w:val="0"/>
    <w:rPr>
      <w:rFonts w:ascii="宋体" w:hAnsi="Courier New"/>
      <w:sz w:val="21"/>
    </w:rPr>
  </w:style>
  <w:style w:type="paragraph" w:customStyle="1" w:styleId="161">
    <w:name w:val="Table Contents"/>
    <w:basedOn w:val="22"/>
    <w:qFormat/>
    <w:uiPriority w:val="0"/>
    <w:pPr>
      <w:suppressAutoHyphens/>
      <w:jc w:val="left"/>
    </w:pPr>
    <w:rPr>
      <w:rFonts w:ascii="Times New Roman" w:eastAsia="Times New Roman"/>
      <w:kern w:val="0"/>
      <w:sz w:val="24"/>
    </w:rPr>
  </w:style>
  <w:style w:type="paragraph" w:customStyle="1" w:styleId="16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63">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64">
    <w:name w:val="Char Char Char Char Char Char Char"/>
    <w:basedOn w:val="17"/>
    <w:qFormat/>
    <w:uiPriority w:val="0"/>
    <w:rPr>
      <w:rFonts w:ascii="宋体" w:hAnsi="Tahoma"/>
    </w:rPr>
  </w:style>
  <w:style w:type="paragraph" w:customStyle="1" w:styleId="165">
    <w:name w:val="默认段落字体 Para Char Char Char Char Char Char Char Char Char1 Char Char Char Char"/>
    <w:basedOn w:val="1"/>
    <w:qFormat/>
    <w:uiPriority w:val="0"/>
    <w:rPr>
      <w:rFonts w:ascii="Tahoma" w:hAnsi="Tahoma"/>
      <w:sz w:val="24"/>
    </w:rPr>
  </w:style>
  <w:style w:type="paragraph" w:customStyle="1" w:styleId="166">
    <w:name w:val="标题无"/>
    <w:basedOn w:val="1"/>
    <w:qFormat/>
    <w:uiPriority w:val="0"/>
    <w:pPr>
      <w:spacing w:line="360" w:lineRule="auto"/>
    </w:pPr>
    <w:rPr>
      <w:sz w:val="24"/>
    </w:rPr>
  </w:style>
  <w:style w:type="paragraph" w:customStyle="1" w:styleId="167">
    <w:name w:val="样式1"/>
    <w:basedOn w:val="5"/>
    <w:qFormat/>
    <w:uiPriority w:val="0"/>
    <w:pPr>
      <w:tabs>
        <w:tab w:val="left" w:pos="720"/>
      </w:tabs>
      <w:spacing w:line="560" w:lineRule="atLeast"/>
      <w:ind w:left="420" w:hanging="420"/>
    </w:pPr>
  </w:style>
  <w:style w:type="paragraph" w:customStyle="1" w:styleId="168">
    <w:name w:val="二级条标题"/>
    <w:basedOn w:val="76"/>
    <w:next w:val="78"/>
    <w:qFormat/>
    <w:uiPriority w:val="0"/>
    <w:pPr>
      <w:ind w:left="840"/>
      <w:outlineLvl w:val="3"/>
    </w:pPr>
  </w:style>
  <w:style w:type="paragraph" w:customStyle="1" w:styleId="169">
    <w:name w:val="_"/>
    <w:basedOn w:val="1"/>
    <w:qFormat/>
    <w:uiPriority w:val="0"/>
    <w:pPr>
      <w:adjustRightInd w:val="0"/>
      <w:spacing w:line="360" w:lineRule="auto"/>
      <w:ind w:left="480" w:firstLine="200" w:firstLineChars="200"/>
      <w:textAlignment w:val="baseline"/>
    </w:pPr>
    <w:rPr>
      <w:kern w:val="0"/>
      <w:sz w:val="24"/>
    </w:rPr>
  </w:style>
  <w:style w:type="paragraph" w:customStyle="1" w:styleId="170">
    <w:name w:val="关键词"/>
    <w:basedOn w:val="1"/>
    <w:next w:val="1"/>
    <w:qFormat/>
    <w:uiPriority w:val="0"/>
    <w:pPr>
      <w:spacing w:line="360" w:lineRule="auto"/>
    </w:pPr>
    <w:rPr>
      <w:rFonts w:eastAsia="黑体"/>
      <w:sz w:val="20"/>
    </w:rPr>
  </w:style>
  <w:style w:type="paragraph" w:customStyle="1" w:styleId="171">
    <w:name w:val="样式2"/>
    <w:basedOn w:val="5"/>
    <w:qFormat/>
    <w:uiPriority w:val="0"/>
    <w:pPr>
      <w:numPr>
        <w:ilvl w:val="0"/>
        <w:numId w:val="5"/>
      </w:numPr>
      <w:spacing w:line="400" w:lineRule="exact"/>
      <w:jc w:val="center"/>
      <w:outlineLvl w:val="0"/>
    </w:pPr>
    <w:rPr>
      <w:b w:val="0"/>
      <w:sz w:val="44"/>
    </w:rPr>
  </w:style>
  <w:style w:type="paragraph" w:customStyle="1" w:styleId="172">
    <w:name w:val="表头文本"/>
    <w:qFormat/>
    <w:uiPriority w:val="0"/>
    <w:pPr>
      <w:jc w:val="center"/>
    </w:pPr>
    <w:rPr>
      <w:rFonts w:ascii="Arial" w:hAnsi="Arial" w:eastAsia="宋体" w:cs="Times New Roman"/>
      <w:b/>
      <w:sz w:val="21"/>
      <w:lang w:val="en-US" w:eastAsia="zh-CN" w:bidi="ar-SA"/>
    </w:rPr>
  </w:style>
  <w:style w:type="paragraph" w:customStyle="1" w:styleId="173">
    <w:name w:val="_Style 161"/>
    <w:qFormat/>
    <w:uiPriority w:val="0"/>
    <w:rPr>
      <w:rFonts w:ascii="Times New Roman" w:hAnsi="Times New Roman" w:eastAsia="宋体" w:cs="Times New Roman"/>
      <w:kern w:val="2"/>
      <w:sz w:val="21"/>
      <w:lang w:val="en-US" w:eastAsia="zh-CN" w:bidi="ar-SA"/>
    </w:rPr>
  </w:style>
  <w:style w:type="paragraph" w:customStyle="1" w:styleId="174">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5">
    <w:name w:val="样式 标题 1 + 居中 段前: 6 磅 段后: 6 磅 行距: 1.5 倍行距"/>
    <w:basedOn w:val="2"/>
    <w:qFormat/>
    <w:uiPriority w:val="0"/>
    <w:pPr>
      <w:keepLines/>
      <w:adjustRightInd w:val="0"/>
      <w:spacing w:line="360" w:lineRule="auto"/>
    </w:pPr>
    <w:rPr>
      <w:rFonts w:ascii="Times New Roman"/>
      <w:b w:val="0"/>
      <w:kern w:val="44"/>
      <w:sz w:val="32"/>
    </w:rPr>
  </w:style>
  <w:style w:type="paragraph" w:customStyle="1" w:styleId="17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7">
    <w:name w:val="标题5"/>
    <w:basedOn w:val="1"/>
    <w:link w:val="358"/>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81">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82">
    <w:name w:val="样式1xz"/>
    <w:basedOn w:val="1"/>
    <w:qFormat/>
    <w:uiPriority w:val="0"/>
    <w:pPr>
      <w:tabs>
        <w:tab w:val="left" w:pos="1050"/>
        <w:tab w:val="right" w:leader="dot" w:pos="8296"/>
      </w:tabs>
    </w:pPr>
    <w:rPr>
      <w:caps/>
      <w:spacing w:val="20"/>
      <w:sz w:val="24"/>
    </w:rPr>
  </w:style>
  <w:style w:type="paragraph" w:customStyle="1" w:styleId="183">
    <w:name w:val="样式 宋体 五号 行距: 单倍行距"/>
    <w:basedOn w:val="1"/>
    <w:qFormat/>
    <w:uiPriority w:val="0"/>
    <w:pPr>
      <w:adjustRightInd w:val="0"/>
      <w:jc w:val="left"/>
    </w:pPr>
    <w:rPr>
      <w:rFonts w:ascii="宋体" w:hAnsi="宋体"/>
      <w:kern w:val="0"/>
      <w:sz w:val="21"/>
    </w:rPr>
  </w:style>
  <w:style w:type="paragraph" w:customStyle="1" w:styleId="184">
    <w:name w:val="图片文字"/>
    <w:basedOn w:val="1"/>
    <w:qFormat/>
    <w:uiPriority w:val="0"/>
    <w:pPr>
      <w:spacing w:line="240" w:lineRule="atLeast"/>
      <w:jc w:val="center"/>
    </w:pPr>
    <w:rPr>
      <w:sz w:val="21"/>
    </w:rPr>
  </w:style>
  <w:style w:type="paragraph" w:customStyle="1" w:styleId="185">
    <w:name w:val="Char"/>
    <w:basedOn w:val="1"/>
    <w:qFormat/>
    <w:uiPriority w:val="0"/>
    <w:pPr>
      <w:spacing w:line="240" w:lineRule="atLeast"/>
      <w:ind w:left="420" w:firstLine="420"/>
    </w:pPr>
    <w:rPr>
      <w:kern w:val="0"/>
      <w:sz w:val="21"/>
    </w:rPr>
  </w:style>
  <w:style w:type="paragraph" w:customStyle="1" w:styleId="186">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7">
    <w:name w:val="Note"/>
    <w:basedOn w:val="1"/>
    <w:qFormat/>
    <w:uiPriority w:val="0"/>
    <w:pPr>
      <w:pBdr>
        <w:top w:val="single" w:color="auto" w:sz="12" w:space="3"/>
        <w:bottom w:val="single" w:color="auto" w:sz="12" w:space="3"/>
      </w:pBdr>
      <w:spacing w:line="360" w:lineRule="auto"/>
    </w:pPr>
    <w:rPr>
      <w:sz w:val="24"/>
    </w:rPr>
  </w:style>
  <w:style w:type="paragraph" w:customStyle="1" w:styleId="188">
    <w:name w:val="Char21"/>
    <w:basedOn w:val="1"/>
    <w:qFormat/>
    <w:uiPriority w:val="0"/>
    <w:pPr>
      <w:spacing w:line="240" w:lineRule="atLeast"/>
      <w:ind w:left="420" w:firstLine="420"/>
    </w:pPr>
    <w:rPr>
      <w:kern w:val="0"/>
      <w:sz w:val="21"/>
    </w:rPr>
  </w:style>
  <w:style w:type="paragraph" w:customStyle="1" w:styleId="189">
    <w:name w:val="Char Char Char"/>
    <w:basedOn w:val="1"/>
    <w:qFormat/>
    <w:uiPriority w:val="0"/>
    <w:rPr>
      <w:rFonts w:ascii="Tahoma" w:hAnsi="Tahoma"/>
      <w:sz w:val="24"/>
    </w:rPr>
  </w:style>
  <w:style w:type="paragraph" w:customStyle="1" w:styleId="190">
    <w:name w:val="Char Char1"/>
    <w:basedOn w:val="1"/>
    <w:qFormat/>
    <w:uiPriority w:val="0"/>
    <w:pPr>
      <w:widowControl/>
      <w:spacing w:line="240" w:lineRule="exact"/>
      <w:jc w:val="left"/>
    </w:pPr>
    <w:rPr>
      <w:rFonts w:ascii="Verdana" w:hAnsi="Verdana"/>
      <w:kern w:val="0"/>
      <w:sz w:val="20"/>
      <w:lang w:eastAsia="en-US"/>
    </w:rPr>
  </w:style>
  <w:style w:type="paragraph" w:customStyle="1" w:styleId="191">
    <w:name w:val="标书正文:  0.74 厘米"/>
    <w:basedOn w:val="1"/>
    <w:qFormat/>
    <w:uiPriority w:val="0"/>
    <w:pPr>
      <w:snapToGrid w:val="0"/>
      <w:spacing w:line="360" w:lineRule="auto"/>
      <w:ind w:firstLine="420"/>
    </w:pPr>
    <w:rPr>
      <w:sz w:val="24"/>
    </w:rPr>
  </w:style>
  <w:style w:type="paragraph" w:customStyle="1" w:styleId="192">
    <w:name w:val="Char Char 字元 字元 字元 Char Char Char Char"/>
    <w:basedOn w:val="1"/>
    <w:qFormat/>
    <w:uiPriority w:val="0"/>
    <w:pPr>
      <w:adjustRightInd w:val="0"/>
      <w:spacing w:line="360" w:lineRule="auto"/>
    </w:pPr>
    <w:rPr>
      <w:kern w:val="0"/>
      <w:sz w:val="24"/>
    </w:rPr>
  </w:style>
  <w:style w:type="paragraph" w:customStyle="1" w:styleId="193">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94">
    <w:name w:val="列表项目"/>
    <w:basedOn w:val="1"/>
    <w:qFormat/>
    <w:uiPriority w:val="0"/>
    <w:pPr>
      <w:tabs>
        <w:tab w:val="left" w:pos="420"/>
      </w:tabs>
      <w:spacing w:line="288" w:lineRule="auto"/>
      <w:ind w:left="840" w:leftChars="200" w:hanging="420" w:hangingChars="200"/>
    </w:pPr>
    <w:rPr>
      <w:sz w:val="21"/>
    </w:rPr>
  </w:style>
  <w:style w:type="paragraph" w:customStyle="1" w:styleId="195">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96">
    <w:name w:val="Char Char14 Char Char"/>
    <w:basedOn w:val="1"/>
    <w:qFormat/>
    <w:uiPriority w:val="0"/>
    <w:rPr>
      <w:sz w:val="21"/>
      <w:szCs w:val="24"/>
    </w:rPr>
  </w:style>
  <w:style w:type="paragraph" w:customStyle="1" w:styleId="197">
    <w:name w:val="表号"/>
    <w:basedOn w:val="1"/>
    <w:qFormat/>
    <w:uiPriority w:val="0"/>
    <w:pPr>
      <w:numPr>
        <w:ilvl w:val="0"/>
        <w:numId w:val="6"/>
      </w:numPr>
      <w:tabs>
        <w:tab w:val="left" w:pos="648"/>
        <w:tab w:val="clear" w:pos="360"/>
      </w:tabs>
      <w:autoSpaceDE w:val="0"/>
      <w:autoSpaceDN w:val="0"/>
      <w:adjustRightInd w:val="0"/>
      <w:ind w:left="425" w:hanging="137"/>
      <w:jc w:val="center"/>
    </w:pPr>
    <w:rPr>
      <w:kern w:val="0"/>
      <w:sz w:val="21"/>
      <w:lang w:eastAsia="en-US"/>
    </w:rPr>
  </w:style>
  <w:style w:type="paragraph" w:customStyle="1" w:styleId="198">
    <w:name w:val="可研正文"/>
    <w:basedOn w:val="22"/>
    <w:qFormat/>
    <w:uiPriority w:val="0"/>
    <w:pPr>
      <w:adjustRightInd w:val="0"/>
      <w:snapToGrid w:val="0"/>
      <w:spacing w:line="440" w:lineRule="exact"/>
      <w:ind w:firstLine="567"/>
    </w:pPr>
    <w:rPr>
      <w:sz w:val="28"/>
    </w:rPr>
  </w:style>
  <w:style w:type="paragraph" w:customStyle="1" w:styleId="199">
    <w:name w:val="标题2"/>
    <w:basedOn w:val="3"/>
    <w:qFormat/>
    <w:uiPriority w:val="0"/>
    <w:pPr>
      <w:keepNext w:val="0"/>
      <w:keepLines w:val="0"/>
      <w:adjustRightInd w:val="0"/>
      <w:snapToGrid w:val="0"/>
      <w:spacing w:line="360" w:lineRule="auto"/>
      <w:ind w:firstLine="574" w:firstLineChars="196"/>
      <w:outlineLvl w:val="9"/>
    </w:pPr>
    <w:rPr>
      <w:rFonts w:ascii="宋体" w:hAnsi="宋体"/>
      <w:spacing w:val="6"/>
      <w:u w:val="single"/>
    </w:rPr>
  </w:style>
  <w:style w:type="paragraph" w:customStyle="1" w:styleId="200">
    <w:name w:val="首行缩进"/>
    <w:basedOn w:val="1"/>
    <w:qFormat/>
    <w:uiPriority w:val="0"/>
    <w:pPr>
      <w:numPr>
        <w:ilvl w:val="0"/>
        <w:numId w:val="7"/>
      </w:numPr>
      <w:spacing w:line="360" w:lineRule="auto"/>
    </w:pPr>
    <w:rPr>
      <w:rFonts w:eastAsia="仿宋_GB2312"/>
    </w:rPr>
  </w:style>
  <w:style w:type="paragraph" w:customStyle="1" w:styleId="20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02">
    <w:name w:val="正文 + 三号"/>
    <w:basedOn w:val="1"/>
    <w:qFormat/>
    <w:uiPriority w:val="0"/>
    <w:rPr>
      <w:sz w:val="21"/>
    </w:rPr>
  </w:style>
  <w:style w:type="paragraph" w:customStyle="1" w:styleId="203">
    <w:name w:val="Char Char1 Char"/>
    <w:basedOn w:val="1"/>
    <w:qFormat/>
    <w:uiPriority w:val="0"/>
    <w:rPr>
      <w:rFonts w:ascii="Tahoma" w:hAnsi="Tahoma"/>
      <w:sz w:val="24"/>
      <w:szCs w:val="24"/>
    </w:rPr>
  </w:style>
  <w:style w:type="paragraph" w:customStyle="1" w:styleId="204">
    <w:name w:val="style1"/>
    <w:basedOn w:val="1"/>
    <w:qFormat/>
    <w:uiPriority w:val="0"/>
    <w:pPr>
      <w:widowControl/>
      <w:spacing w:beforeAutospacing="1" w:afterAutospacing="1"/>
      <w:jc w:val="left"/>
    </w:pPr>
    <w:rPr>
      <w:rFonts w:ascii="宋体" w:hAnsi="宋体"/>
      <w:kern w:val="0"/>
      <w:sz w:val="21"/>
    </w:rPr>
  </w:style>
  <w:style w:type="paragraph" w:customStyle="1" w:styleId="20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6">
    <w:name w:val="正文文本 21"/>
    <w:basedOn w:val="1"/>
    <w:qFormat/>
    <w:uiPriority w:val="0"/>
    <w:pPr>
      <w:adjustRightInd w:val="0"/>
      <w:spacing w:line="360" w:lineRule="auto"/>
      <w:ind w:firstLine="480"/>
      <w:textAlignment w:val="baseline"/>
    </w:pPr>
    <w:rPr>
      <w:sz w:val="24"/>
    </w:rPr>
  </w:style>
  <w:style w:type="paragraph" w:customStyle="1" w:styleId="207">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208">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20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0">
    <w:name w:val="摘要"/>
    <w:basedOn w:val="1"/>
    <w:next w:val="3"/>
    <w:qFormat/>
    <w:uiPriority w:val="0"/>
    <w:pPr>
      <w:spacing w:line="360" w:lineRule="auto"/>
    </w:pPr>
    <w:rPr>
      <w:rFonts w:eastAsia="黑体"/>
      <w:sz w:val="20"/>
    </w:rPr>
  </w:style>
  <w:style w:type="paragraph" w:customStyle="1" w:styleId="21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2">
    <w:name w:val="正文（首行不缩进）"/>
    <w:basedOn w:val="1"/>
    <w:qFormat/>
    <w:uiPriority w:val="0"/>
    <w:pPr>
      <w:autoSpaceDE w:val="0"/>
      <w:autoSpaceDN w:val="0"/>
      <w:adjustRightInd w:val="0"/>
      <w:spacing w:line="360" w:lineRule="auto"/>
      <w:jc w:val="left"/>
    </w:pPr>
    <w:rPr>
      <w:kern w:val="0"/>
      <w:sz w:val="21"/>
    </w:rPr>
  </w:style>
  <w:style w:type="paragraph" w:customStyle="1" w:styleId="21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17">
    <w:name w:val="Char2 Char Char Char Char Char Char"/>
    <w:basedOn w:val="1"/>
    <w:qFormat/>
    <w:uiPriority w:val="0"/>
    <w:rPr>
      <w:rFonts w:ascii="仿宋_GB2312"/>
      <w:b/>
      <w:sz w:val="30"/>
    </w:rPr>
  </w:style>
  <w:style w:type="paragraph" w:customStyle="1" w:styleId="218">
    <w:name w:val="简单回函地址"/>
    <w:basedOn w:val="1"/>
    <w:qFormat/>
    <w:uiPriority w:val="0"/>
    <w:pPr>
      <w:adjustRightInd w:val="0"/>
      <w:snapToGrid w:val="0"/>
      <w:spacing w:line="360" w:lineRule="auto"/>
    </w:pPr>
    <w:rPr>
      <w:sz w:val="24"/>
    </w:rPr>
  </w:style>
  <w:style w:type="paragraph" w:customStyle="1" w:styleId="219">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20">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eastAsia="黑体"/>
      <w:b w:val="0"/>
      <w:kern w:val="44"/>
      <w:sz w:val="36"/>
    </w:rPr>
  </w:style>
  <w:style w:type="paragraph" w:customStyle="1" w:styleId="221">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22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3">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24">
    <w:name w:val="Style Heading 3h3Heading 3 - oldLevel 3 HeadH3level_3PIM 3se..."/>
    <w:basedOn w:val="4"/>
    <w:qFormat/>
    <w:uiPriority w:val="0"/>
    <w:pPr>
      <w:tabs>
        <w:tab w:val="left" w:pos="709"/>
        <w:tab w:val="left" w:pos="1620"/>
      </w:tabs>
      <w:spacing w:line="413" w:lineRule="auto"/>
      <w:ind w:left="1620" w:hanging="360"/>
    </w:pPr>
  </w:style>
  <w:style w:type="paragraph" w:customStyle="1" w:styleId="225">
    <w:name w:val="文本1"/>
    <w:basedOn w:val="1"/>
    <w:qFormat/>
    <w:uiPriority w:val="0"/>
    <w:pPr>
      <w:adjustRightInd w:val="0"/>
      <w:spacing w:line="312" w:lineRule="atLeast"/>
      <w:jc w:val="center"/>
      <w:textAlignment w:val="baseline"/>
    </w:pPr>
    <w:rPr>
      <w:kern w:val="0"/>
      <w:sz w:val="18"/>
    </w:rPr>
  </w:style>
  <w:style w:type="paragraph" w:customStyle="1" w:styleId="226">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22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8">
    <w:name w:val="标题3——2"/>
    <w:basedOn w:val="4"/>
    <w:next w:val="63"/>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22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230">
    <w:name w:val="附录3"/>
    <w:basedOn w:val="1"/>
    <w:next w:val="1"/>
    <w:qFormat/>
    <w:uiPriority w:val="0"/>
    <w:pPr>
      <w:tabs>
        <w:tab w:val="left" w:pos="851"/>
      </w:tabs>
      <w:ind w:left="425" w:hanging="425"/>
      <w:outlineLvl w:val="2"/>
    </w:pPr>
    <w:rPr>
      <w:rFonts w:eastAsia="黑体"/>
      <w:b/>
      <w:sz w:val="32"/>
    </w:rPr>
  </w:style>
  <w:style w:type="paragraph" w:customStyle="1" w:styleId="231">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3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3">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34">
    <w:name w:val="af"/>
    <w:basedOn w:val="1"/>
    <w:qFormat/>
    <w:uiPriority w:val="0"/>
    <w:pPr>
      <w:widowControl/>
      <w:spacing w:line="300" w:lineRule="atLeast"/>
      <w:jc w:val="left"/>
    </w:pPr>
    <w:rPr>
      <w:rFonts w:ascii="宋体" w:hAnsi="宋体"/>
      <w:kern w:val="0"/>
      <w:sz w:val="18"/>
    </w:rPr>
  </w:style>
  <w:style w:type="paragraph" w:customStyle="1" w:styleId="235">
    <w:name w:val="文章正文"/>
    <w:basedOn w:val="1"/>
    <w:qFormat/>
    <w:uiPriority w:val="0"/>
    <w:pPr>
      <w:ind w:firstLine="560" w:firstLineChars="200"/>
    </w:pPr>
    <w:rPr>
      <w:rFonts w:ascii="仿宋_GB2312" w:hAnsi="宋体" w:eastAsia="仿宋_GB2312"/>
      <w:color w:val="000000"/>
    </w:rPr>
  </w:style>
  <w:style w:type="paragraph" w:customStyle="1" w:styleId="236">
    <w:name w:val="图例"/>
    <w:basedOn w:val="1"/>
    <w:qFormat/>
    <w:uiPriority w:val="0"/>
    <w:pPr>
      <w:spacing w:line="360" w:lineRule="auto"/>
      <w:jc w:val="center"/>
    </w:pPr>
    <w:rPr>
      <w:rFonts w:eastAsia="仿宋_GB2312"/>
      <w:b/>
      <w:sz w:val="24"/>
    </w:rPr>
  </w:style>
  <w:style w:type="paragraph" w:customStyle="1" w:styleId="23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8">
    <w:name w:val="Char Char Char Char Char"/>
    <w:basedOn w:val="1"/>
    <w:qFormat/>
    <w:uiPriority w:val="0"/>
    <w:pPr>
      <w:numPr>
        <w:ilvl w:val="0"/>
        <w:numId w:val="12"/>
      </w:numPr>
      <w:tabs>
        <w:tab w:val="left" w:pos="425"/>
        <w:tab w:val="clear" w:pos="1620"/>
      </w:tabs>
    </w:pPr>
    <w:rPr>
      <w:rFonts w:ascii="Tahoma" w:hAnsi="Tahoma"/>
      <w:sz w:val="24"/>
    </w:rPr>
  </w:style>
  <w:style w:type="paragraph" w:customStyle="1" w:styleId="239">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40">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1">
    <w:name w:val="正文4"/>
    <w:basedOn w:val="1"/>
    <w:qFormat/>
    <w:uiPriority w:val="0"/>
    <w:pPr>
      <w:tabs>
        <w:tab w:val="left" w:pos="1275"/>
      </w:tabs>
      <w:spacing w:line="360" w:lineRule="auto"/>
      <w:ind w:left="820" w:leftChars="400" w:hanging="705"/>
    </w:pPr>
    <w:rPr>
      <w:sz w:val="24"/>
    </w:rPr>
  </w:style>
  <w:style w:type="paragraph" w:customStyle="1" w:styleId="242">
    <w:name w:val="默认段落字体 Para Char Char Char Char Char Char Char"/>
    <w:basedOn w:val="1"/>
    <w:qFormat/>
    <w:uiPriority w:val="0"/>
    <w:rPr>
      <w:rFonts w:ascii="Tahoma" w:hAnsi="Tahoma"/>
      <w:sz w:val="24"/>
    </w:rPr>
  </w:style>
  <w:style w:type="paragraph" w:customStyle="1" w:styleId="243">
    <w:name w:val="编号正文"/>
    <w:basedOn w:val="213"/>
    <w:qFormat/>
    <w:uiPriority w:val="0"/>
    <w:pPr>
      <w:snapToGrid/>
      <w:spacing w:line="360" w:lineRule="auto"/>
      <w:ind w:left="1407" w:hanging="1047"/>
      <w:jc w:val="left"/>
    </w:pPr>
    <w:rPr>
      <w:rFonts w:eastAsia="仿宋_GB2312"/>
    </w:rPr>
  </w:style>
  <w:style w:type="paragraph" w:customStyle="1" w:styleId="244">
    <w:name w:val="表格内文字"/>
    <w:basedOn w:val="32"/>
    <w:qFormat/>
    <w:uiPriority w:val="0"/>
    <w:pPr>
      <w:adjustRightInd w:val="0"/>
    </w:pPr>
    <w:rPr>
      <w:color w:val="000000"/>
      <w:lang w:val="en-GB"/>
    </w:rPr>
  </w:style>
  <w:style w:type="paragraph" w:customStyle="1" w:styleId="245">
    <w:name w:val="样式 行距: 1.5 倍行距1"/>
    <w:basedOn w:val="1"/>
    <w:qFormat/>
    <w:uiPriority w:val="0"/>
    <w:pPr>
      <w:snapToGrid w:val="0"/>
    </w:pPr>
    <w:rPr>
      <w:sz w:val="21"/>
    </w:rPr>
  </w:style>
  <w:style w:type="paragraph" w:customStyle="1" w:styleId="246">
    <w:name w:val="Char Char Char Char Char Char Char1"/>
    <w:basedOn w:val="1"/>
    <w:qFormat/>
    <w:uiPriority w:val="0"/>
    <w:rPr>
      <w:rFonts w:ascii="Tahoma" w:hAnsi="Tahoma"/>
      <w:sz w:val="24"/>
    </w:rPr>
  </w:style>
  <w:style w:type="paragraph" w:customStyle="1" w:styleId="247">
    <w:name w:val="表格文本"/>
    <w:qFormat/>
    <w:uiPriority w:val="0"/>
    <w:pPr>
      <w:tabs>
        <w:tab w:val="decimal" w:pos="0"/>
      </w:tabs>
    </w:pPr>
    <w:rPr>
      <w:rFonts w:ascii="Arial" w:hAnsi="Arial" w:eastAsia="宋体" w:cs="Times New Roman"/>
      <w:sz w:val="21"/>
      <w:lang w:val="en-US" w:eastAsia="zh-CN" w:bidi="ar-SA"/>
    </w:rPr>
  </w:style>
  <w:style w:type="paragraph" w:customStyle="1" w:styleId="248">
    <w:name w:val="正文表格"/>
    <w:basedOn w:val="1"/>
    <w:qFormat/>
    <w:uiPriority w:val="0"/>
    <w:pPr>
      <w:adjustRightInd w:val="0"/>
    </w:pPr>
    <w:rPr>
      <w:sz w:val="24"/>
    </w:rPr>
  </w:style>
  <w:style w:type="paragraph" w:customStyle="1" w:styleId="249">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250">
    <w:name w:val="Char Char Char Char Char Char Char Char Char Char Char Char Char Char Char Char"/>
    <w:basedOn w:val="1"/>
    <w:qFormat/>
    <w:uiPriority w:val="0"/>
    <w:pPr>
      <w:tabs>
        <w:tab w:val="left" w:pos="360"/>
      </w:tabs>
    </w:pPr>
    <w:rPr>
      <w:sz w:val="24"/>
    </w:rPr>
  </w:style>
  <w:style w:type="paragraph" w:customStyle="1" w:styleId="25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52">
    <w:name w:val="标准正文"/>
    <w:basedOn w:val="24"/>
    <w:qFormat/>
    <w:uiPriority w:val="0"/>
    <w:pPr>
      <w:spacing w:line="360" w:lineRule="auto"/>
      <w:ind w:left="0" w:firstLine="482"/>
    </w:pPr>
    <w:rPr>
      <w:rFonts w:ascii="Arial" w:hAnsi="Arial"/>
      <w:sz w:val="24"/>
    </w:rPr>
  </w:style>
  <w:style w:type="character" w:customStyle="1" w:styleId="253">
    <w:name w:val="font81"/>
    <w:basedOn w:val="66"/>
    <w:qFormat/>
    <w:uiPriority w:val="0"/>
    <w:rPr>
      <w:rFonts w:hint="eastAsia" w:ascii="方正仿宋_GBK" w:hAnsi="方正仿宋_GBK" w:eastAsia="方正仿宋_GBK" w:cs="方正仿宋_GBK"/>
      <w:color w:val="000000"/>
      <w:sz w:val="20"/>
      <w:szCs w:val="20"/>
      <w:u w:val="none"/>
    </w:rPr>
  </w:style>
  <w:style w:type="character" w:customStyle="1" w:styleId="254">
    <w:name w:val="font91"/>
    <w:basedOn w:val="66"/>
    <w:qFormat/>
    <w:uiPriority w:val="0"/>
    <w:rPr>
      <w:rFonts w:hint="eastAsia" w:ascii="方正仿宋_GBK" w:hAnsi="方正仿宋_GBK" w:eastAsia="方正仿宋_GBK" w:cs="方正仿宋_GBK"/>
      <w:b/>
      <w:bCs/>
      <w:color w:val="000000"/>
      <w:sz w:val="20"/>
      <w:szCs w:val="20"/>
      <w:u w:val="none"/>
    </w:rPr>
  </w:style>
  <w:style w:type="character" w:customStyle="1" w:styleId="255">
    <w:name w:val="font41"/>
    <w:basedOn w:val="66"/>
    <w:qFormat/>
    <w:uiPriority w:val="0"/>
    <w:rPr>
      <w:rFonts w:hint="eastAsia" w:ascii="宋体" w:hAnsi="宋体" w:eastAsia="宋体" w:cs="宋体"/>
      <w:color w:val="000000"/>
      <w:sz w:val="20"/>
      <w:szCs w:val="20"/>
      <w:u w:val="none"/>
    </w:rPr>
  </w:style>
  <w:style w:type="paragraph" w:customStyle="1" w:styleId="256">
    <w:name w:val="WPSOffice手动目录 1"/>
    <w:qFormat/>
    <w:uiPriority w:val="0"/>
    <w:rPr>
      <w:rFonts w:ascii="Times New Roman" w:hAnsi="Times New Roman" w:eastAsia="宋体" w:cs="Times New Roman"/>
      <w:lang w:val="en-US" w:eastAsia="zh-CN" w:bidi="ar-SA"/>
    </w:rPr>
  </w:style>
  <w:style w:type="character" w:customStyle="1" w:styleId="257">
    <w:name w:val="正文文本 Char3"/>
    <w:link w:val="22"/>
    <w:qFormat/>
    <w:uiPriority w:val="0"/>
    <w:rPr>
      <w:rFonts w:ascii="仿宋_GB2312" w:eastAsia="仿宋_GB2312"/>
      <w:kern w:val="2"/>
      <w:sz w:val="32"/>
    </w:rPr>
  </w:style>
  <w:style w:type="character" w:customStyle="1" w:styleId="258">
    <w:name w:val="标题 1 Char2"/>
    <w:qFormat/>
    <w:uiPriority w:val="0"/>
    <w:rPr>
      <w:rFonts w:ascii="Times New Roman" w:hAnsi="Times New Roman" w:eastAsia="宋体" w:cs="Times New Roman"/>
      <w:b/>
      <w:bCs/>
      <w:kern w:val="44"/>
      <w:sz w:val="44"/>
      <w:szCs w:val="44"/>
    </w:rPr>
  </w:style>
  <w:style w:type="character" w:customStyle="1" w:styleId="259">
    <w:name w:val="标题 2 Char2"/>
    <w:qFormat/>
    <w:uiPriority w:val="0"/>
    <w:rPr>
      <w:rFonts w:ascii="Cambria" w:hAnsi="Cambria" w:eastAsia="宋体" w:cs="Times New Roman"/>
      <w:b/>
      <w:bCs/>
      <w:sz w:val="32"/>
      <w:szCs w:val="32"/>
    </w:rPr>
  </w:style>
  <w:style w:type="character" w:customStyle="1" w:styleId="260">
    <w:name w:val="标题 3 Char2"/>
    <w:qFormat/>
    <w:uiPriority w:val="0"/>
    <w:rPr>
      <w:rFonts w:ascii="Times New Roman" w:hAnsi="Times New Roman" w:eastAsia="宋体" w:cs="Times New Roman"/>
      <w:b/>
      <w:bCs/>
      <w:sz w:val="32"/>
      <w:szCs w:val="32"/>
    </w:rPr>
  </w:style>
  <w:style w:type="character" w:customStyle="1" w:styleId="261">
    <w:name w:val="标题 4 Char2"/>
    <w:link w:val="5"/>
    <w:qFormat/>
    <w:uiPriority w:val="0"/>
    <w:rPr>
      <w:rFonts w:ascii="Arial" w:hAnsi="Arial" w:eastAsia="黑体"/>
      <w:b/>
      <w:kern w:val="2"/>
      <w:sz w:val="28"/>
    </w:rPr>
  </w:style>
  <w:style w:type="character" w:customStyle="1" w:styleId="262">
    <w:name w:val="标题 5 Char2"/>
    <w:link w:val="6"/>
    <w:qFormat/>
    <w:uiPriority w:val="0"/>
    <w:rPr>
      <w:b/>
      <w:kern w:val="2"/>
      <w:sz w:val="28"/>
    </w:rPr>
  </w:style>
  <w:style w:type="character" w:customStyle="1" w:styleId="263">
    <w:name w:val="标题 6 Char2"/>
    <w:link w:val="7"/>
    <w:qFormat/>
    <w:uiPriority w:val="0"/>
    <w:rPr>
      <w:rFonts w:ascii="Arial" w:hAnsi="Arial" w:eastAsia="黑体"/>
      <w:b/>
      <w:kern w:val="2"/>
      <w:sz w:val="24"/>
    </w:rPr>
  </w:style>
  <w:style w:type="character" w:customStyle="1" w:styleId="264">
    <w:name w:val="标题 7 Char2"/>
    <w:link w:val="8"/>
    <w:qFormat/>
    <w:uiPriority w:val="0"/>
    <w:rPr>
      <w:rFonts w:ascii="Arial" w:hAnsi="Arial" w:eastAsia="黑体"/>
      <w:b/>
      <w:kern w:val="2"/>
      <w:sz w:val="24"/>
    </w:rPr>
  </w:style>
  <w:style w:type="character" w:customStyle="1" w:styleId="265">
    <w:name w:val="标题 8 Char2"/>
    <w:link w:val="9"/>
    <w:qFormat/>
    <w:uiPriority w:val="0"/>
    <w:rPr>
      <w:rFonts w:ascii="Arial" w:hAnsi="Arial" w:eastAsia="黑体"/>
      <w:b/>
      <w:kern w:val="2"/>
      <w:sz w:val="24"/>
    </w:rPr>
  </w:style>
  <w:style w:type="character" w:customStyle="1" w:styleId="266">
    <w:name w:val="标题 9 Char2"/>
    <w:link w:val="10"/>
    <w:qFormat/>
    <w:uiPriority w:val="0"/>
    <w:rPr>
      <w:rFonts w:ascii="Arial" w:hAnsi="Arial" w:eastAsia="黑体"/>
      <w:b/>
      <w:kern w:val="2"/>
      <w:sz w:val="24"/>
    </w:rPr>
  </w:style>
  <w:style w:type="character" w:customStyle="1" w:styleId="267">
    <w:name w:val="标题 4 Char"/>
    <w:basedOn w:val="66"/>
    <w:qFormat/>
    <w:uiPriority w:val="0"/>
    <w:rPr>
      <w:rFonts w:asciiTheme="majorHAnsi" w:hAnsiTheme="majorHAnsi" w:eastAsiaTheme="majorEastAsia" w:cstheme="majorBidi"/>
      <w:b/>
      <w:bCs/>
      <w:sz w:val="28"/>
      <w:szCs w:val="28"/>
    </w:rPr>
  </w:style>
  <w:style w:type="character" w:customStyle="1" w:styleId="268">
    <w:name w:val="标题 5 Char"/>
    <w:basedOn w:val="66"/>
    <w:qFormat/>
    <w:uiPriority w:val="0"/>
    <w:rPr>
      <w:rFonts w:ascii="Times New Roman" w:hAnsi="Times New Roman" w:eastAsia="宋体" w:cs="Times New Roman"/>
      <w:b/>
      <w:bCs/>
      <w:sz w:val="28"/>
      <w:szCs w:val="28"/>
    </w:rPr>
  </w:style>
  <w:style w:type="character" w:customStyle="1" w:styleId="269">
    <w:name w:val="标题 6 Char"/>
    <w:basedOn w:val="66"/>
    <w:qFormat/>
    <w:uiPriority w:val="0"/>
    <w:rPr>
      <w:rFonts w:asciiTheme="majorHAnsi" w:hAnsiTheme="majorHAnsi" w:eastAsiaTheme="majorEastAsia" w:cstheme="majorBidi"/>
      <w:b/>
      <w:bCs/>
      <w:sz w:val="24"/>
      <w:szCs w:val="24"/>
    </w:rPr>
  </w:style>
  <w:style w:type="character" w:customStyle="1" w:styleId="270">
    <w:name w:val="标题 7 Char"/>
    <w:basedOn w:val="66"/>
    <w:qFormat/>
    <w:uiPriority w:val="0"/>
    <w:rPr>
      <w:rFonts w:ascii="Times New Roman" w:hAnsi="Times New Roman" w:eastAsia="宋体" w:cs="Times New Roman"/>
      <w:b/>
      <w:bCs/>
      <w:sz w:val="24"/>
      <w:szCs w:val="24"/>
    </w:rPr>
  </w:style>
  <w:style w:type="character" w:customStyle="1" w:styleId="271">
    <w:name w:val="标题 8 Char"/>
    <w:basedOn w:val="66"/>
    <w:qFormat/>
    <w:uiPriority w:val="0"/>
    <w:rPr>
      <w:rFonts w:asciiTheme="majorHAnsi" w:hAnsiTheme="majorHAnsi" w:eastAsiaTheme="majorEastAsia" w:cstheme="majorBidi"/>
      <w:sz w:val="24"/>
      <w:szCs w:val="24"/>
    </w:rPr>
  </w:style>
  <w:style w:type="character" w:customStyle="1" w:styleId="272">
    <w:name w:val="标题 9 Char"/>
    <w:basedOn w:val="66"/>
    <w:qFormat/>
    <w:uiPriority w:val="0"/>
    <w:rPr>
      <w:rFonts w:asciiTheme="majorHAnsi" w:hAnsiTheme="majorHAnsi" w:eastAsiaTheme="majorEastAsia" w:cstheme="majorBidi"/>
      <w:szCs w:val="21"/>
    </w:rPr>
  </w:style>
  <w:style w:type="character" w:customStyle="1" w:styleId="273">
    <w:name w:val="正文文本 Char"/>
    <w:basedOn w:val="66"/>
    <w:qFormat/>
    <w:uiPriority w:val="0"/>
    <w:rPr>
      <w:rFonts w:ascii="Times New Roman" w:hAnsi="Times New Roman" w:eastAsia="宋体" w:cs="Times New Roman"/>
      <w:szCs w:val="24"/>
    </w:rPr>
  </w:style>
  <w:style w:type="character" w:customStyle="1" w:styleId="274">
    <w:name w:val="文档结构图 Char3"/>
    <w:link w:val="17"/>
    <w:qFormat/>
    <w:uiPriority w:val="0"/>
    <w:rPr>
      <w:kern w:val="2"/>
      <w:sz w:val="28"/>
      <w:shd w:val="clear" w:color="auto" w:fill="000080"/>
    </w:rPr>
  </w:style>
  <w:style w:type="character" w:customStyle="1" w:styleId="275">
    <w:name w:val="文档结构图 Char"/>
    <w:basedOn w:val="66"/>
    <w:qFormat/>
    <w:uiPriority w:val="0"/>
    <w:rPr>
      <w:rFonts w:ascii="宋体" w:hAnsi="Times New Roman" w:eastAsia="宋体" w:cs="Times New Roman"/>
      <w:sz w:val="18"/>
      <w:szCs w:val="18"/>
    </w:rPr>
  </w:style>
  <w:style w:type="character" w:customStyle="1" w:styleId="276">
    <w:name w:val="批注文字 Char3"/>
    <w:qFormat/>
    <w:uiPriority w:val="99"/>
    <w:rPr>
      <w:rFonts w:ascii="Times New Roman" w:hAnsi="Times New Roman" w:eastAsia="宋体" w:cs="Times New Roman"/>
      <w:szCs w:val="24"/>
    </w:rPr>
  </w:style>
  <w:style w:type="character" w:customStyle="1" w:styleId="277">
    <w:name w:val="正文文本 3 Char2"/>
    <w:link w:val="20"/>
    <w:qFormat/>
    <w:uiPriority w:val="0"/>
    <w:rPr>
      <w:kern w:val="2"/>
      <w:sz w:val="16"/>
    </w:rPr>
  </w:style>
  <w:style w:type="character" w:customStyle="1" w:styleId="278">
    <w:name w:val="正文文本 3 Char"/>
    <w:basedOn w:val="66"/>
    <w:qFormat/>
    <w:uiPriority w:val="0"/>
    <w:rPr>
      <w:rFonts w:ascii="Times New Roman" w:hAnsi="Times New Roman" w:eastAsia="宋体" w:cs="Times New Roman"/>
      <w:sz w:val="16"/>
      <w:szCs w:val="16"/>
    </w:rPr>
  </w:style>
  <w:style w:type="character" w:customStyle="1" w:styleId="279">
    <w:name w:val="正文文本缩进 Char2"/>
    <w:qFormat/>
    <w:uiPriority w:val="0"/>
    <w:rPr>
      <w:rFonts w:ascii="Times New Roman" w:hAnsi="Times New Roman" w:eastAsia="宋体" w:cs="Times New Roman"/>
      <w:szCs w:val="24"/>
    </w:rPr>
  </w:style>
  <w:style w:type="character" w:customStyle="1" w:styleId="280">
    <w:name w:val="纯文本 Char2"/>
    <w:qFormat/>
    <w:uiPriority w:val="0"/>
    <w:rPr>
      <w:rFonts w:ascii="宋体" w:hAnsi="Courier New" w:eastAsia="宋体" w:cs="Courier New"/>
      <w:szCs w:val="21"/>
    </w:rPr>
  </w:style>
  <w:style w:type="character" w:customStyle="1" w:styleId="281">
    <w:name w:val="日期 Char3"/>
    <w:qFormat/>
    <w:uiPriority w:val="0"/>
    <w:rPr>
      <w:rFonts w:ascii="Times New Roman" w:hAnsi="Times New Roman" w:eastAsia="宋体" w:cs="Times New Roman"/>
      <w:szCs w:val="24"/>
    </w:rPr>
  </w:style>
  <w:style w:type="character" w:customStyle="1" w:styleId="282">
    <w:name w:val="正文文本缩进 2 Char2"/>
    <w:qFormat/>
    <w:uiPriority w:val="0"/>
    <w:rPr>
      <w:rFonts w:ascii="Times New Roman" w:hAnsi="Times New Roman" w:eastAsia="宋体" w:cs="Times New Roman"/>
      <w:kern w:val="0"/>
      <w:sz w:val="28"/>
      <w:szCs w:val="24"/>
    </w:rPr>
  </w:style>
  <w:style w:type="character" w:customStyle="1" w:styleId="283">
    <w:name w:val="尾注文本 Char"/>
    <w:basedOn w:val="66"/>
    <w:link w:val="36"/>
    <w:qFormat/>
    <w:uiPriority w:val="0"/>
    <w:rPr>
      <w:kern w:val="2"/>
      <w:sz w:val="28"/>
    </w:rPr>
  </w:style>
  <w:style w:type="character" w:customStyle="1" w:styleId="284">
    <w:name w:val="尾注文本 Char2"/>
    <w:link w:val="36"/>
    <w:qFormat/>
    <w:uiPriority w:val="0"/>
    <w:rPr>
      <w:rFonts w:ascii="Arial" w:hAnsi="Arial" w:cs="Arial"/>
      <w:szCs w:val="24"/>
      <w:lang w:eastAsia="en-US"/>
    </w:rPr>
  </w:style>
  <w:style w:type="character" w:customStyle="1" w:styleId="285">
    <w:name w:val="批注框文本 Char3"/>
    <w:link w:val="37"/>
    <w:qFormat/>
    <w:uiPriority w:val="0"/>
    <w:rPr>
      <w:kern w:val="2"/>
      <w:sz w:val="18"/>
    </w:rPr>
  </w:style>
  <w:style w:type="character" w:customStyle="1" w:styleId="286">
    <w:name w:val="批注框文本 Char"/>
    <w:basedOn w:val="66"/>
    <w:qFormat/>
    <w:uiPriority w:val="0"/>
    <w:rPr>
      <w:rFonts w:ascii="Times New Roman" w:hAnsi="Times New Roman" w:eastAsia="宋体" w:cs="Times New Roman"/>
      <w:sz w:val="18"/>
      <w:szCs w:val="18"/>
    </w:rPr>
  </w:style>
  <w:style w:type="character" w:customStyle="1" w:styleId="287">
    <w:name w:val="页脚 Char1"/>
    <w:qFormat/>
    <w:uiPriority w:val="0"/>
    <w:rPr>
      <w:rFonts w:ascii="Times New Roman" w:hAnsi="Times New Roman" w:eastAsia="宋体" w:cs="Times New Roman"/>
      <w:sz w:val="18"/>
      <w:szCs w:val="18"/>
    </w:rPr>
  </w:style>
  <w:style w:type="character" w:customStyle="1" w:styleId="288">
    <w:name w:val="页眉 Char1"/>
    <w:qFormat/>
    <w:uiPriority w:val="0"/>
    <w:rPr>
      <w:rFonts w:ascii="Times New Roman" w:hAnsi="Times New Roman" w:eastAsia="宋体" w:cs="Times New Roman"/>
      <w:sz w:val="18"/>
      <w:szCs w:val="18"/>
    </w:rPr>
  </w:style>
  <w:style w:type="character" w:customStyle="1" w:styleId="289">
    <w:name w:val="副标题 Char"/>
    <w:basedOn w:val="66"/>
    <w:link w:val="44"/>
    <w:qFormat/>
    <w:uiPriority w:val="0"/>
    <w:rPr>
      <w:rFonts w:asciiTheme="majorHAnsi" w:hAnsiTheme="majorHAnsi" w:cstheme="majorBidi"/>
      <w:b/>
      <w:bCs/>
      <w:kern w:val="28"/>
      <w:sz w:val="32"/>
      <w:szCs w:val="32"/>
    </w:rPr>
  </w:style>
  <w:style w:type="character" w:customStyle="1" w:styleId="290">
    <w:name w:val="副标题 Char3"/>
    <w:link w:val="44"/>
    <w:qFormat/>
    <w:uiPriority w:val="0"/>
    <w:rPr>
      <w:szCs w:val="24"/>
      <w:u w:val="single"/>
      <w:lang w:eastAsia="en-US"/>
    </w:rPr>
  </w:style>
  <w:style w:type="character" w:customStyle="1" w:styleId="291">
    <w:name w:val="脚注文本 Char2"/>
    <w:qFormat/>
    <w:uiPriority w:val="0"/>
    <w:rPr>
      <w:rFonts w:ascii="Arial" w:hAnsi="Arial" w:eastAsia="宋体" w:cs="Arial"/>
      <w:kern w:val="0"/>
      <w:sz w:val="18"/>
      <w:szCs w:val="18"/>
      <w:lang w:eastAsia="en-US"/>
    </w:rPr>
  </w:style>
  <w:style w:type="character" w:customStyle="1" w:styleId="292">
    <w:name w:val="正文文本缩进 3 Char2"/>
    <w:link w:val="49"/>
    <w:qFormat/>
    <w:uiPriority w:val="0"/>
    <w:rPr>
      <w:rFonts w:ascii="黑体" w:eastAsia="黑体"/>
      <w:kern w:val="2"/>
      <w:sz w:val="28"/>
    </w:rPr>
  </w:style>
  <w:style w:type="character" w:customStyle="1" w:styleId="293">
    <w:name w:val="正文文本缩进 3 Char"/>
    <w:basedOn w:val="66"/>
    <w:qFormat/>
    <w:uiPriority w:val="0"/>
    <w:rPr>
      <w:rFonts w:ascii="Times New Roman" w:hAnsi="Times New Roman" w:eastAsia="宋体" w:cs="Times New Roman"/>
      <w:sz w:val="16"/>
      <w:szCs w:val="16"/>
    </w:rPr>
  </w:style>
  <w:style w:type="character" w:customStyle="1" w:styleId="294">
    <w:name w:val="正文文本 2 Char"/>
    <w:basedOn w:val="66"/>
    <w:link w:val="54"/>
    <w:qFormat/>
    <w:uiPriority w:val="0"/>
    <w:rPr>
      <w:kern w:val="2"/>
      <w:sz w:val="24"/>
    </w:rPr>
  </w:style>
  <w:style w:type="character" w:customStyle="1" w:styleId="295">
    <w:name w:val="HTML 预设格式 Char"/>
    <w:basedOn w:val="66"/>
    <w:link w:val="57"/>
    <w:qFormat/>
    <w:uiPriority w:val="0"/>
    <w:rPr>
      <w:rFonts w:ascii="Courier New" w:hAnsi="Courier New" w:cs="Courier New"/>
      <w:kern w:val="2"/>
    </w:rPr>
  </w:style>
  <w:style w:type="character" w:customStyle="1" w:styleId="296">
    <w:name w:val="HTML 预设格式 Char2"/>
    <w:link w:val="57"/>
    <w:qFormat/>
    <w:uiPriority w:val="0"/>
    <w:rPr>
      <w:rFonts w:ascii="宋体" w:hAnsi="宋体" w:cs="宋体"/>
      <w:color w:val="000000"/>
      <w:sz w:val="24"/>
      <w:szCs w:val="24"/>
    </w:rPr>
  </w:style>
  <w:style w:type="character" w:customStyle="1" w:styleId="297">
    <w:name w:val="标题 Char3"/>
    <w:link w:val="61"/>
    <w:qFormat/>
    <w:uiPriority w:val="0"/>
    <w:rPr>
      <w:rFonts w:ascii="Arial" w:hAnsi="Arial"/>
      <w:b/>
      <w:smallCaps/>
      <w:kern w:val="28"/>
      <w:sz w:val="36"/>
      <w:lang w:eastAsia="en-US"/>
    </w:rPr>
  </w:style>
  <w:style w:type="character" w:customStyle="1" w:styleId="298">
    <w:name w:val="标题 Char"/>
    <w:basedOn w:val="66"/>
    <w:qFormat/>
    <w:uiPriority w:val="0"/>
    <w:rPr>
      <w:rFonts w:eastAsia="宋体" w:asciiTheme="majorHAnsi" w:hAnsiTheme="majorHAnsi" w:cstheme="majorBidi"/>
      <w:b/>
      <w:bCs/>
      <w:sz w:val="32"/>
      <w:szCs w:val="32"/>
    </w:rPr>
  </w:style>
  <w:style w:type="character" w:customStyle="1" w:styleId="299">
    <w:name w:val="批注主题 Char3"/>
    <w:qFormat/>
    <w:uiPriority w:val="0"/>
    <w:rPr>
      <w:rFonts w:ascii="Times New Roman" w:hAnsi="Times New Roman" w:eastAsia="宋体" w:cs="Times New Roman"/>
      <w:b/>
      <w:bCs/>
      <w:szCs w:val="24"/>
    </w:rPr>
  </w:style>
  <w:style w:type="paragraph" w:customStyle="1" w:styleId="300">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301">
    <w:name w:val="_Style 101"/>
    <w:basedOn w:val="1"/>
    <w:qFormat/>
    <w:uiPriority w:val="99"/>
    <w:pPr>
      <w:ind w:firstLine="420" w:firstLineChars="200"/>
    </w:pPr>
    <w:rPr>
      <w:szCs w:val="28"/>
    </w:rPr>
  </w:style>
  <w:style w:type="paragraph" w:customStyle="1" w:styleId="302">
    <w:name w:val="表格标题"/>
    <w:basedOn w:val="303"/>
    <w:qFormat/>
    <w:uiPriority w:val="0"/>
  </w:style>
  <w:style w:type="paragraph" w:customStyle="1" w:styleId="303">
    <w:name w:val="表格内容"/>
    <w:basedOn w:val="1"/>
    <w:qFormat/>
    <w:uiPriority w:val="0"/>
    <w:pPr>
      <w:suppressLineNumbers/>
      <w:suppressAutoHyphens/>
    </w:pPr>
    <w:rPr>
      <w:sz w:val="21"/>
      <w:szCs w:val="24"/>
    </w:rPr>
  </w:style>
  <w:style w:type="paragraph" w:customStyle="1" w:styleId="304">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05">
    <w:name w:val="修订1"/>
    <w:qFormat/>
    <w:uiPriority w:val="0"/>
    <w:rPr>
      <w:rFonts w:ascii="Times New Roman" w:hAnsi="Times New Roman" w:eastAsia="宋体" w:cs="Times New Roman"/>
      <w:kern w:val="2"/>
      <w:sz w:val="21"/>
      <w:szCs w:val="24"/>
      <w:lang w:val="en-US" w:eastAsia="zh-CN" w:bidi="ar-SA"/>
    </w:rPr>
  </w:style>
  <w:style w:type="paragraph" w:customStyle="1" w:styleId="306">
    <w:name w:val="标准样式1"/>
    <w:basedOn w:val="1"/>
    <w:qFormat/>
    <w:uiPriority w:val="0"/>
    <w:pPr>
      <w:spacing w:line="600" w:lineRule="exact"/>
      <w:ind w:firstLine="567"/>
    </w:pPr>
    <w:rPr>
      <w:rFonts w:ascii="Calibri" w:hAnsi="Calibri"/>
      <w:szCs w:val="24"/>
    </w:rPr>
  </w:style>
  <w:style w:type="paragraph" w:customStyle="1" w:styleId="307">
    <w:name w:val="列出段落11"/>
    <w:basedOn w:val="1"/>
    <w:qFormat/>
    <w:uiPriority w:val="0"/>
    <w:pPr>
      <w:ind w:firstLine="420" w:firstLineChars="200"/>
    </w:pPr>
    <w:rPr>
      <w:szCs w:val="28"/>
    </w:rPr>
  </w:style>
  <w:style w:type="paragraph" w:customStyle="1" w:styleId="308">
    <w:name w:val="p17"/>
    <w:basedOn w:val="1"/>
    <w:qFormat/>
    <w:uiPriority w:val="0"/>
    <w:pPr>
      <w:widowControl/>
      <w:spacing w:before="120" w:after="120"/>
      <w:jc w:val="left"/>
    </w:pPr>
    <w:rPr>
      <w:rFonts w:ascii="Calibri" w:hAnsi="Calibri" w:cs="宋体"/>
      <w:b/>
      <w:bCs/>
      <w:caps/>
      <w:kern w:val="0"/>
      <w:szCs w:val="28"/>
    </w:rPr>
  </w:style>
  <w:style w:type="paragraph" w:customStyle="1" w:styleId="309">
    <w:name w:val="WW-表格标题"/>
    <w:basedOn w:val="310"/>
    <w:qFormat/>
    <w:uiPriority w:val="0"/>
  </w:style>
  <w:style w:type="paragraph" w:customStyle="1" w:styleId="310">
    <w:name w:val="WW-表格内容"/>
    <w:basedOn w:val="1"/>
    <w:qFormat/>
    <w:uiPriority w:val="0"/>
    <w:pPr>
      <w:suppressLineNumbers/>
      <w:suppressAutoHyphens/>
    </w:pPr>
    <w:rPr>
      <w:sz w:val="21"/>
      <w:szCs w:val="24"/>
    </w:rPr>
  </w:style>
  <w:style w:type="paragraph" w:customStyle="1" w:styleId="311">
    <w:name w:val="引用2"/>
    <w:basedOn w:val="1"/>
    <w:next w:val="1"/>
    <w:link w:val="312"/>
    <w:qFormat/>
    <w:uiPriority w:val="0"/>
    <w:rPr>
      <w:i/>
      <w:iCs/>
      <w:color w:val="000000"/>
      <w:sz w:val="21"/>
      <w:szCs w:val="24"/>
    </w:rPr>
  </w:style>
  <w:style w:type="character" w:customStyle="1" w:styleId="312">
    <w:name w:val="引用 Char"/>
    <w:link w:val="311"/>
    <w:qFormat/>
    <w:uiPriority w:val="0"/>
    <w:rPr>
      <w:i/>
      <w:iCs/>
      <w:color w:val="000000"/>
      <w:kern w:val="2"/>
      <w:sz w:val="21"/>
      <w:szCs w:val="24"/>
    </w:rPr>
  </w:style>
  <w:style w:type="paragraph" w:customStyle="1" w:styleId="313">
    <w:name w:val="Char Char Char Char Char Char Char Char Char Char"/>
    <w:basedOn w:val="17"/>
    <w:qFormat/>
    <w:uiPriority w:val="0"/>
    <w:pPr>
      <w:spacing w:line="360" w:lineRule="auto"/>
      <w:ind w:firstLine="200" w:firstLineChars="200"/>
    </w:pPr>
    <w:rPr>
      <w:rFonts w:ascii="Tahoma" w:hAnsi="Tahoma"/>
      <w:sz w:val="24"/>
      <w:szCs w:val="24"/>
    </w:rPr>
  </w:style>
  <w:style w:type="paragraph" w:customStyle="1" w:styleId="314">
    <w:name w:val="6'"/>
    <w:basedOn w:val="1"/>
    <w:qFormat/>
    <w:uiPriority w:val="0"/>
    <w:pPr>
      <w:autoSpaceDE w:val="0"/>
      <w:autoSpaceDN w:val="0"/>
      <w:adjustRightInd w:val="0"/>
      <w:snapToGrid w:val="0"/>
      <w:spacing w:line="320" w:lineRule="exact"/>
      <w:jc w:val="center"/>
      <w:textAlignment w:val="baseline"/>
    </w:pPr>
    <w:rPr>
      <w:spacing w:val="20"/>
      <w:kern w:val="28"/>
      <w:sz w:val="21"/>
    </w:rPr>
  </w:style>
  <w:style w:type="paragraph" w:customStyle="1" w:styleId="315">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6">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17">
    <w:name w:val="p16"/>
    <w:basedOn w:val="1"/>
    <w:qFormat/>
    <w:uiPriority w:val="0"/>
    <w:pPr>
      <w:widowControl/>
    </w:pPr>
    <w:rPr>
      <w:rFonts w:ascii="Calibri" w:hAnsi="Calibri" w:cs="宋体"/>
      <w:kern w:val="0"/>
      <w:sz w:val="21"/>
      <w:szCs w:val="21"/>
    </w:rPr>
  </w:style>
  <w:style w:type="paragraph" w:customStyle="1" w:styleId="318">
    <w:name w:val="列出段落1"/>
    <w:basedOn w:val="1"/>
    <w:qFormat/>
    <w:uiPriority w:val="0"/>
    <w:pPr>
      <w:ind w:firstLine="420" w:firstLineChars="200"/>
    </w:pPr>
    <w:rPr>
      <w:szCs w:val="28"/>
    </w:rPr>
  </w:style>
  <w:style w:type="paragraph" w:customStyle="1" w:styleId="319">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20">
    <w:name w:val="Char9 Char Char Char Char Char Char"/>
    <w:basedOn w:val="17"/>
    <w:qFormat/>
    <w:uiPriority w:val="0"/>
    <w:pPr>
      <w:spacing w:line="360" w:lineRule="auto"/>
      <w:ind w:firstLine="200" w:firstLineChars="200"/>
    </w:pPr>
    <w:rPr>
      <w:rFonts w:ascii="Tahoma" w:hAnsi="Tahoma"/>
      <w:sz w:val="24"/>
      <w:szCs w:val="24"/>
    </w:rPr>
  </w:style>
  <w:style w:type="paragraph" w:customStyle="1" w:styleId="321">
    <w:name w:val="xl65"/>
    <w:basedOn w:val="1"/>
    <w:qFormat/>
    <w:uiPriority w:val="0"/>
    <w:pPr>
      <w:widowControl/>
      <w:spacing w:before="100" w:beforeAutospacing="1" w:after="100" w:afterAutospacing="1"/>
      <w:jc w:val="center"/>
    </w:pPr>
    <w:rPr>
      <w:rFonts w:ascii="黑体" w:hAnsi="宋体" w:eastAsia="黑体"/>
      <w:b/>
      <w:kern w:val="0"/>
      <w:sz w:val="36"/>
    </w:rPr>
  </w:style>
  <w:style w:type="paragraph" w:customStyle="1" w:styleId="322">
    <w:name w:val="引用1"/>
    <w:basedOn w:val="1"/>
    <w:next w:val="1"/>
    <w:link w:val="323"/>
    <w:qFormat/>
    <w:uiPriority w:val="29"/>
    <w:rPr>
      <w:i/>
      <w:iCs/>
      <w:color w:val="000000"/>
      <w:sz w:val="21"/>
    </w:rPr>
  </w:style>
  <w:style w:type="character" w:customStyle="1" w:styleId="323">
    <w:name w:val="引用 Char1"/>
    <w:link w:val="322"/>
    <w:qFormat/>
    <w:uiPriority w:val="29"/>
    <w:rPr>
      <w:i/>
      <w:iCs/>
      <w:color w:val="000000"/>
      <w:kern w:val="2"/>
      <w:sz w:val="21"/>
    </w:rPr>
  </w:style>
  <w:style w:type="paragraph" w:customStyle="1" w:styleId="324">
    <w:name w:val="表格文字"/>
    <w:basedOn w:val="1"/>
    <w:qFormat/>
    <w:uiPriority w:val="0"/>
    <w:pPr>
      <w:adjustRightInd w:val="0"/>
      <w:spacing w:line="420" w:lineRule="atLeast"/>
      <w:jc w:val="left"/>
      <w:textAlignment w:val="baseline"/>
    </w:pPr>
    <w:rPr>
      <w:kern w:val="0"/>
      <w:sz w:val="21"/>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26">
    <w:name w:val="_Style 105"/>
    <w:basedOn w:val="2"/>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27">
    <w:name w:val="正  文"/>
    <w:basedOn w:val="1"/>
    <w:qFormat/>
    <w:uiPriority w:val="0"/>
    <w:pPr>
      <w:spacing w:line="360" w:lineRule="auto"/>
      <w:ind w:firstLine="200" w:firstLineChars="200"/>
    </w:pPr>
    <w:rPr>
      <w:rFonts w:ascii="宋体" w:hAnsi="Calibri"/>
      <w:sz w:val="24"/>
      <w:szCs w:val="24"/>
    </w:rPr>
  </w:style>
  <w:style w:type="paragraph" w:customStyle="1" w:styleId="328">
    <w:name w:val="标题4"/>
    <w:basedOn w:val="3"/>
    <w:next w:val="30"/>
    <w:link w:val="329"/>
    <w:qFormat/>
    <w:uiPriority w:val="0"/>
    <w:pPr>
      <w:spacing w:before="260" w:after="260" w:line="413" w:lineRule="auto"/>
    </w:pPr>
    <w:rPr>
      <w:b/>
      <w:bCs/>
      <w:kern w:val="0"/>
      <w:sz w:val="24"/>
      <w:szCs w:val="32"/>
    </w:rPr>
  </w:style>
  <w:style w:type="character" w:customStyle="1" w:styleId="329">
    <w:name w:val="标题4 Char Char"/>
    <w:link w:val="328"/>
    <w:qFormat/>
    <w:uiPriority w:val="0"/>
    <w:rPr>
      <w:rFonts w:ascii="Arial" w:hAnsi="Arial"/>
      <w:b/>
      <w:bCs/>
      <w:sz w:val="24"/>
      <w:szCs w:val="32"/>
    </w:rPr>
  </w:style>
  <w:style w:type="paragraph" w:customStyle="1" w:styleId="330">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3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2">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3">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334">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335">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6">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37">
    <w:name w:val="1 Char"/>
    <w:basedOn w:val="1"/>
    <w:qFormat/>
    <w:uiPriority w:val="0"/>
    <w:pPr>
      <w:widowControl/>
      <w:spacing w:after="160" w:line="240" w:lineRule="exact"/>
      <w:jc w:val="left"/>
    </w:pPr>
    <w:rPr>
      <w:rFonts w:ascii="Calibri" w:hAnsi="Calibri"/>
      <w:sz w:val="21"/>
    </w:rPr>
  </w:style>
  <w:style w:type="paragraph" w:customStyle="1" w:styleId="338">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39">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340">
    <w:name w:val="TOC 标题11"/>
    <w:basedOn w:val="2"/>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41">
    <w:name w:val="p15"/>
    <w:basedOn w:val="1"/>
    <w:qFormat/>
    <w:uiPriority w:val="0"/>
    <w:pPr>
      <w:widowControl/>
      <w:spacing w:after="120"/>
    </w:pPr>
    <w:rPr>
      <w:kern w:val="0"/>
      <w:sz w:val="21"/>
      <w:szCs w:val="21"/>
    </w:rPr>
  </w:style>
  <w:style w:type="paragraph" w:customStyle="1" w:styleId="34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3">
    <w:name w:val="_Style 124"/>
    <w:basedOn w:val="1"/>
    <w:next w:val="1"/>
    <w:link w:val="344"/>
    <w:qFormat/>
    <w:uiPriority w:val="0"/>
    <w:rPr>
      <w:i/>
      <w:iCs/>
      <w:color w:val="000000"/>
      <w:sz w:val="21"/>
      <w:szCs w:val="22"/>
    </w:rPr>
  </w:style>
  <w:style w:type="character" w:customStyle="1" w:styleId="344">
    <w:name w:val="引用 Char4"/>
    <w:link w:val="343"/>
    <w:qFormat/>
    <w:uiPriority w:val="0"/>
    <w:rPr>
      <w:i/>
      <w:iCs/>
      <w:color w:val="000000"/>
      <w:kern w:val="2"/>
      <w:sz w:val="21"/>
      <w:szCs w:val="22"/>
    </w:rPr>
  </w:style>
  <w:style w:type="paragraph" w:customStyle="1" w:styleId="345">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46">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47">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rPr>
  </w:style>
  <w:style w:type="paragraph" w:customStyle="1" w:styleId="348">
    <w:name w:val="pa-27"/>
    <w:basedOn w:val="1"/>
    <w:qFormat/>
    <w:uiPriority w:val="0"/>
    <w:pPr>
      <w:widowControl/>
      <w:spacing w:line="360" w:lineRule="atLeast"/>
      <w:ind w:firstLine="420"/>
    </w:pPr>
    <w:rPr>
      <w:rFonts w:ascii="宋体" w:hAnsi="宋体" w:cs="宋体"/>
      <w:kern w:val="0"/>
      <w:sz w:val="24"/>
      <w:szCs w:val="24"/>
    </w:rPr>
  </w:style>
  <w:style w:type="paragraph" w:customStyle="1" w:styleId="34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51">
    <w:name w:val="表格"/>
    <w:basedOn w:val="1"/>
    <w:qFormat/>
    <w:uiPriority w:val="0"/>
    <w:pPr>
      <w:jc w:val="center"/>
      <w:textAlignment w:val="center"/>
    </w:pPr>
    <w:rPr>
      <w:rFonts w:ascii="华文细黑" w:hAnsi="华文细黑"/>
      <w:kern w:val="0"/>
      <w:sz w:val="21"/>
    </w:rPr>
  </w:style>
  <w:style w:type="paragraph" w:customStyle="1" w:styleId="352">
    <w:name w:val="明显引用1"/>
    <w:basedOn w:val="1"/>
    <w:next w:val="1"/>
    <w:link w:val="353"/>
    <w:qFormat/>
    <w:uiPriority w:val="30"/>
    <w:pPr>
      <w:pBdr>
        <w:bottom w:val="single" w:color="4F81BD" w:sz="4" w:space="4"/>
      </w:pBdr>
      <w:spacing w:before="200" w:after="280"/>
      <w:ind w:left="936" w:right="936"/>
    </w:pPr>
    <w:rPr>
      <w:b/>
      <w:bCs/>
      <w:i/>
      <w:iCs/>
      <w:color w:val="4F81BD"/>
      <w:sz w:val="21"/>
    </w:rPr>
  </w:style>
  <w:style w:type="character" w:customStyle="1" w:styleId="353">
    <w:name w:val="明显引用 Char1"/>
    <w:link w:val="352"/>
    <w:qFormat/>
    <w:uiPriority w:val="30"/>
    <w:rPr>
      <w:b/>
      <w:bCs/>
      <w:i/>
      <w:iCs/>
      <w:color w:val="4F81BD"/>
      <w:kern w:val="2"/>
      <w:sz w:val="21"/>
    </w:rPr>
  </w:style>
  <w:style w:type="paragraph" w:customStyle="1" w:styleId="354">
    <w:name w:val="样式15"/>
    <w:basedOn w:val="4"/>
    <w:qFormat/>
    <w:uiPriority w:val="0"/>
    <w:pPr>
      <w:keepNext w:val="0"/>
      <w:keepLines w:val="0"/>
      <w:tabs>
        <w:tab w:val="left" w:pos="0"/>
        <w:tab w:val="left" w:pos="210"/>
        <w:tab w:val="left" w:pos="420"/>
        <w:tab w:val="left" w:pos="1260"/>
      </w:tabs>
      <w:adjustRightInd w:val="0"/>
      <w:spacing w:line="240" w:lineRule="auto"/>
      <w:ind w:left="0" w:leftChars="0" w:right="0" w:rightChars="0" w:firstLine="0" w:firstLineChars="0"/>
    </w:pPr>
    <w:rPr>
      <w:rFonts w:ascii="仿宋_GB2312" w:hAnsi="Calibri" w:eastAsia="仿宋_GB2312"/>
      <w:b/>
      <w:sz w:val="32"/>
      <w:szCs w:val="24"/>
    </w:rPr>
  </w:style>
  <w:style w:type="paragraph" w:customStyle="1" w:styleId="355">
    <w:name w:val="TOC 标题2"/>
    <w:basedOn w:val="2"/>
    <w:next w:val="1"/>
    <w:unhideWhenUsed/>
    <w:qFormat/>
    <w:uiPriority w:val="0"/>
    <w:pPr>
      <w:keepLines/>
      <w:widowControl w:val="0"/>
      <w:snapToGrid/>
      <w:spacing w:before="340" w:after="330" w:line="578" w:lineRule="auto"/>
      <w:jc w:val="both"/>
      <w:outlineLvl w:val="9"/>
    </w:pPr>
    <w:rPr>
      <w:rFonts w:ascii="Calibri" w:hAnsi="Calibri"/>
      <w:bCs/>
      <w:kern w:val="44"/>
      <w:sz w:val="44"/>
      <w:szCs w:val="44"/>
    </w:rPr>
  </w:style>
  <w:style w:type="paragraph" w:customStyle="1" w:styleId="356">
    <w:name w:val="样式 标题 1 + 黑体 三号 非加粗 居中 段前: 6 磅 段后: 6 磅 行距: 固定值 20 磅"/>
    <w:basedOn w:val="2"/>
    <w:qFormat/>
    <w:uiPriority w:val="0"/>
    <w:pPr>
      <w:keepLines/>
      <w:widowControl w:val="0"/>
      <w:snapToGrid/>
      <w:spacing w:before="120" w:after="120" w:line="400" w:lineRule="exact"/>
    </w:pPr>
    <w:rPr>
      <w:rFonts w:ascii="黑体" w:hAnsi="黑体" w:eastAsia="黑体" w:cs="宋体"/>
      <w:b w:val="0"/>
      <w:kern w:val="44"/>
      <w:sz w:val="32"/>
    </w:rPr>
  </w:style>
  <w:style w:type="paragraph" w:customStyle="1" w:styleId="357">
    <w:name w:val="intel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58">
    <w:name w:val="标题5 Char Char"/>
    <w:link w:val="177"/>
    <w:qFormat/>
    <w:uiPriority w:val="0"/>
    <w:rPr>
      <w:rFonts w:ascii="宋体"/>
      <w:sz w:val="21"/>
    </w:rPr>
  </w:style>
  <w:style w:type="paragraph" w:customStyle="1" w:styleId="359">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60">
    <w:name w:val="_Style 64"/>
    <w:basedOn w:val="1"/>
    <w:next w:val="1"/>
    <w:link w:val="361"/>
    <w:qFormat/>
    <w:uiPriority w:val="0"/>
    <w:pPr>
      <w:pBdr>
        <w:bottom w:val="single" w:color="4F81BD" w:sz="4" w:space="4"/>
      </w:pBdr>
      <w:spacing w:before="200" w:after="280"/>
      <w:ind w:left="936" w:right="936"/>
    </w:pPr>
    <w:rPr>
      <w:b/>
      <w:bCs/>
      <w:i/>
      <w:iCs/>
      <w:color w:val="4F81BD"/>
      <w:sz w:val="21"/>
      <w:szCs w:val="22"/>
    </w:rPr>
  </w:style>
  <w:style w:type="character" w:customStyle="1" w:styleId="361">
    <w:name w:val="明显引用 Char4"/>
    <w:link w:val="360"/>
    <w:qFormat/>
    <w:uiPriority w:val="0"/>
    <w:rPr>
      <w:b/>
      <w:bCs/>
      <w:i/>
      <w:iCs/>
      <w:color w:val="4F81BD"/>
      <w:kern w:val="2"/>
      <w:sz w:val="21"/>
      <w:szCs w:val="22"/>
    </w:rPr>
  </w:style>
  <w:style w:type="paragraph" w:customStyle="1" w:styleId="362">
    <w:name w:val="_Style 128"/>
    <w:basedOn w:val="2"/>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63">
    <w:name w:val="Char2"/>
    <w:basedOn w:val="1"/>
    <w:qFormat/>
    <w:uiPriority w:val="0"/>
    <w:rPr>
      <w:rFonts w:ascii="Calibri" w:hAnsi="Calibri"/>
      <w:sz w:val="21"/>
      <w:szCs w:val="24"/>
    </w:rPr>
  </w:style>
  <w:style w:type="paragraph" w:customStyle="1" w:styleId="364">
    <w:name w:val="_Style 87"/>
    <w:basedOn w:val="1"/>
    <w:qFormat/>
    <w:uiPriority w:val="99"/>
    <w:pPr>
      <w:ind w:firstLine="420" w:firstLineChars="200"/>
    </w:pPr>
    <w:rPr>
      <w:rFonts w:ascii="Calibri" w:hAnsi="Calibri"/>
      <w:szCs w:val="28"/>
    </w:rPr>
  </w:style>
  <w:style w:type="paragraph" w:customStyle="1" w:styleId="365">
    <w:name w:val="自定样式1"/>
    <w:basedOn w:val="1"/>
    <w:qFormat/>
    <w:uiPriority w:val="0"/>
    <w:pPr>
      <w:suppressAutoHyphens/>
      <w:jc w:val="center"/>
    </w:pPr>
    <w:rPr>
      <w:rFonts w:ascii="宋体" w:hAnsi="宋体"/>
      <w:color w:val="000000"/>
      <w:sz w:val="18"/>
      <w:szCs w:val="24"/>
    </w:rPr>
  </w:style>
  <w:style w:type="paragraph" w:customStyle="1" w:styleId="366">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7">
    <w:name w:val="标题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8">
    <w:name w:val="列表段落1"/>
    <w:basedOn w:val="1"/>
    <w:qFormat/>
    <w:uiPriority w:val="34"/>
    <w:pPr>
      <w:ind w:firstLine="420" w:firstLineChars="200"/>
    </w:pPr>
    <w:rPr>
      <w:rFonts w:ascii="Calibri" w:hAnsi="Calibri"/>
      <w:sz w:val="21"/>
      <w:szCs w:val="24"/>
    </w:rPr>
  </w:style>
  <w:style w:type="paragraph" w:customStyle="1" w:styleId="36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 w:val="21"/>
      <w:szCs w:val="22"/>
    </w:rPr>
  </w:style>
  <w:style w:type="paragraph" w:customStyle="1" w:styleId="370">
    <w:name w:val="表体"/>
    <w:basedOn w:val="1"/>
    <w:next w:val="1"/>
    <w:qFormat/>
    <w:uiPriority w:val="0"/>
    <w:pPr>
      <w:spacing w:line="0" w:lineRule="atLeast"/>
    </w:pPr>
    <w:rPr>
      <w:rFonts w:ascii="Calibri" w:hAnsi="Calibri"/>
      <w:b/>
      <w:snapToGrid w:val="0"/>
      <w:sz w:val="21"/>
    </w:rPr>
  </w:style>
  <w:style w:type="paragraph" w:customStyle="1" w:styleId="371">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372">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73">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374">
    <w:name w:val="Char11"/>
    <w:basedOn w:val="1"/>
    <w:qFormat/>
    <w:uiPriority w:val="0"/>
    <w:rPr>
      <w:sz w:val="21"/>
      <w:szCs w:val="24"/>
    </w:rPr>
  </w:style>
  <w:style w:type="paragraph" w:customStyle="1" w:styleId="375">
    <w:name w:val="Char Char1 Char Char Char Char Char Char Char Char Char Char"/>
    <w:basedOn w:val="1"/>
    <w:qFormat/>
    <w:uiPriority w:val="0"/>
    <w:pPr>
      <w:autoSpaceDE w:val="0"/>
      <w:autoSpaceDN w:val="0"/>
      <w:adjustRightInd w:val="0"/>
      <w:ind w:firstLine="482"/>
    </w:pPr>
    <w:rPr>
      <w:rFonts w:ascii="Calibri" w:hAnsi="Calibri"/>
      <w:sz w:val="21"/>
    </w:rPr>
  </w:style>
  <w:style w:type="paragraph" w:customStyle="1" w:styleId="376">
    <w:name w:val="样式 标题 3 + (中文) 黑体 小四 非加粗 段前: 7.8 磅 段后: 0 磅 行距: 固定值 20 磅"/>
    <w:basedOn w:val="4"/>
    <w:next w:val="1"/>
    <w:qFormat/>
    <w:uiPriority w:val="0"/>
    <w:pPr>
      <w:spacing w:line="400" w:lineRule="exact"/>
      <w:ind w:left="0" w:leftChars="0" w:right="0" w:rightChars="0" w:firstLine="0" w:firstLineChars="0"/>
      <w:jc w:val="both"/>
    </w:pPr>
    <w:rPr>
      <w:rFonts w:eastAsia="黑体" w:cs="宋体"/>
      <w:sz w:val="24"/>
    </w:rPr>
  </w:style>
  <w:style w:type="paragraph" w:customStyle="1" w:styleId="377">
    <w:name w:val="_Style 86"/>
    <w:qFormat/>
    <w:uiPriority w:val="0"/>
    <w:rPr>
      <w:rFonts w:ascii="Times New Roman" w:hAnsi="Times New Roman" w:eastAsia="宋体" w:cs="Times New Roman"/>
      <w:kern w:val="2"/>
      <w:sz w:val="21"/>
      <w:szCs w:val="24"/>
      <w:lang w:val="en-US" w:eastAsia="zh-CN" w:bidi="ar-SA"/>
    </w:rPr>
  </w:style>
  <w:style w:type="paragraph" w:customStyle="1" w:styleId="378">
    <w:name w:val="TOC 标题1"/>
    <w:basedOn w:val="2"/>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79">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81">
    <w:name w:val="正文文本 Char2"/>
    <w:qFormat/>
    <w:uiPriority w:val="99"/>
    <w:rPr>
      <w:kern w:val="2"/>
      <w:sz w:val="21"/>
      <w:szCs w:val="24"/>
    </w:rPr>
  </w:style>
  <w:style w:type="character" w:customStyle="1" w:styleId="382">
    <w:name w:val="尾注文本 Char1"/>
    <w:qFormat/>
    <w:uiPriority w:val="0"/>
    <w:rPr>
      <w:rFonts w:ascii="Arial" w:hAnsi="Arial" w:cs="Arial"/>
      <w:szCs w:val="24"/>
      <w:lang w:eastAsia="en-US"/>
    </w:rPr>
  </w:style>
  <w:style w:type="character" w:customStyle="1" w:styleId="383">
    <w:name w:val="Char Char17"/>
    <w:qFormat/>
    <w:uiPriority w:val="0"/>
    <w:rPr>
      <w:kern w:val="2"/>
      <w:sz w:val="26"/>
      <w:szCs w:val="24"/>
    </w:rPr>
  </w:style>
  <w:style w:type="character" w:customStyle="1" w:styleId="384">
    <w:name w:val="副标题 Char1"/>
    <w:qFormat/>
    <w:uiPriority w:val="0"/>
    <w:rPr>
      <w:szCs w:val="24"/>
      <w:u w:val="single"/>
      <w:lang w:eastAsia="en-US"/>
    </w:rPr>
  </w:style>
  <w:style w:type="character" w:customStyle="1" w:styleId="385">
    <w:name w:val="标题 Char1"/>
    <w:qFormat/>
    <w:uiPriority w:val="10"/>
    <w:rPr>
      <w:szCs w:val="24"/>
      <w:u w:val="single"/>
      <w:lang w:eastAsia="en-US"/>
    </w:rPr>
  </w:style>
  <w:style w:type="character" w:customStyle="1" w:styleId="386">
    <w:name w:val="Char Char24"/>
    <w:qFormat/>
    <w:uiPriority w:val="0"/>
    <w:rPr>
      <w:b/>
      <w:bCs/>
      <w:kern w:val="44"/>
      <w:sz w:val="44"/>
      <w:szCs w:val="44"/>
    </w:rPr>
  </w:style>
  <w:style w:type="character" w:customStyle="1" w:styleId="387">
    <w:name w:val="Char Char23"/>
    <w:qFormat/>
    <w:uiPriority w:val="0"/>
    <w:rPr>
      <w:rFonts w:ascii="Cambria" w:hAnsi="Cambria" w:eastAsia="宋体" w:cs="Times New Roman"/>
      <w:b/>
      <w:bCs/>
      <w:kern w:val="2"/>
      <w:sz w:val="32"/>
      <w:szCs w:val="32"/>
    </w:rPr>
  </w:style>
  <w:style w:type="character" w:customStyle="1" w:styleId="388">
    <w:name w:val="ITTHEADER2 Char"/>
    <w:qFormat/>
    <w:uiPriority w:val="0"/>
    <w:rPr>
      <w:rFonts w:ascii="仿宋_GB2312" w:eastAsia="仿宋_GB2312" w:cs="MingLiU"/>
      <w:b/>
      <w:spacing w:val="1"/>
      <w:w w:val="99"/>
      <w:sz w:val="28"/>
      <w:szCs w:val="32"/>
      <w:lang w:val="en-US" w:eastAsia="zh-CN" w:bidi="ar-SA"/>
    </w:rPr>
  </w:style>
  <w:style w:type="character" w:customStyle="1" w:styleId="389">
    <w:name w:val="标题 9 Char1"/>
    <w:qFormat/>
    <w:uiPriority w:val="0"/>
    <w:rPr>
      <w:rFonts w:ascii="Times New Roman" w:hAnsi="Times New Roman" w:eastAsia="仿宋_GB2312" w:cs="Times New Roman"/>
      <w:sz w:val="30"/>
      <w:szCs w:val="20"/>
    </w:rPr>
  </w:style>
  <w:style w:type="character" w:customStyle="1" w:styleId="390">
    <w:name w:val="正文文本 Char1"/>
    <w:qFormat/>
    <w:uiPriority w:val="0"/>
    <w:rPr>
      <w:kern w:val="2"/>
      <w:sz w:val="21"/>
      <w:szCs w:val="22"/>
    </w:rPr>
  </w:style>
  <w:style w:type="character" w:customStyle="1" w:styleId="391">
    <w:name w:val="引用 Char2"/>
    <w:qFormat/>
    <w:uiPriority w:val="99"/>
    <w:rPr>
      <w:i/>
      <w:iCs/>
      <w:color w:val="000000"/>
      <w:kern w:val="2"/>
      <w:sz w:val="21"/>
      <w:szCs w:val="24"/>
    </w:rPr>
  </w:style>
  <w:style w:type="character" w:customStyle="1" w:styleId="392">
    <w:name w:val="批注框文本 Char1"/>
    <w:qFormat/>
    <w:uiPriority w:val="0"/>
    <w:rPr>
      <w:kern w:val="2"/>
      <w:sz w:val="18"/>
      <w:szCs w:val="18"/>
    </w:rPr>
  </w:style>
  <w:style w:type="character" w:customStyle="1" w:styleId="393">
    <w:name w:val="日期 Char1"/>
    <w:qFormat/>
    <w:uiPriority w:val="0"/>
    <w:rPr>
      <w:kern w:val="2"/>
      <w:sz w:val="21"/>
      <w:szCs w:val="22"/>
    </w:rPr>
  </w:style>
  <w:style w:type="character" w:customStyle="1" w:styleId="394">
    <w:name w:val="_Style 171"/>
    <w:qFormat/>
    <w:uiPriority w:val="0"/>
    <w:rPr>
      <w:b/>
      <w:bCs/>
      <w:i/>
      <w:iCs/>
      <w:color w:val="4F81BD"/>
    </w:rPr>
  </w:style>
  <w:style w:type="character" w:customStyle="1" w:styleId="395">
    <w:name w:val="Char Char22"/>
    <w:qFormat/>
    <w:uiPriority w:val="0"/>
    <w:rPr>
      <w:b/>
      <w:bCs/>
      <w:kern w:val="2"/>
      <w:sz w:val="32"/>
      <w:szCs w:val="32"/>
    </w:rPr>
  </w:style>
  <w:style w:type="character" w:customStyle="1" w:styleId="396">
    <w:name w:val="标题 6 Char1"/>
    <w:qFormat/>
    <w:uiPriority w:val="0"/>
    <w:rPr>
      <w:rFonts w:ascii="Times New Roman" w:hAnsi="Arial" w:eastAsia="仿宋_GB2312" w:cs="Times New Roman"/>
      <w:sz w:val="30"/>
      <w:szCs w:val="20"/>
    </w:rPr>
  </w:style>
  <w:style w:type="character" w:customStyle="1" w:styleId="397">
    <w:name w:val="正文文本缩进 Char1"/>
    <w:qFormat/>
    <w:uiPriority w:val="0"/>
    <w:rPr>
      <w:kern w:val="2"/>
      <w:sz w:val="21"/>
      <w:szCs w:val="24"/>
    </w:rPr>
  </w:style>
  <w:style w:type="character" w:customStyle="1" w:styleId="398">
    <w:name w:val="标题 4 Char1"/>
    <w:qFormat/>
    <w:uiPriority w:val="0"/>
    <w:rPr>
      <w:rFonts w:ascii="宋体" w:hAnsi="宋体" w:eastAsia="宋体" w:cs="宋体"/>
      <w:b/>
      <w:bCs/>
      <w:sz w:val="24"/>
      <w:szCs w:val="24"/>
    </w:rPr>
  </w:style>
  <w:style w:type="character" w:customStyle="1" w:styleId="399">
    <w:name w:val="明显强调1"/>
    <w:qFormat/>
    <w:uiPriority w:val="0"/>
    <w:rPr>
      <w:b/>
      <w:bCs/>
      <w:i/>
      <w:iCs/>
      <w:color w:val="4F81BD"/>
    </w:rPr>
  </w:style>
  <w:style w:type="character" w:customStyle="1" w:styleId="400">
    <w:name w:val="_Style 248"/>
    <w:qFormat/>
    <w:uiPriority w:val="0"/>
    <w:rPr>
      <w:b/>
      <w:bCs/>
      <w:smallCaps/>
      <w:spacing w:val="5"/>
    </w:rPr>
  </w:style>
  <w:style w:type="character" w:customStyle="1" w:styleId="401">
    <w:name w:val="明显引用 Char3"/>
    <w:qFormat/>
    <w:uiPriority w:val="30"/>
    <w:rPr>
      <w:rFonts w:ascii="Calibri" w:hAnsi="Calibri" w:eastAsia="宋体" w:cs="Times New Roman"/>
      <w:b/>
      <w:bCs/>
      <w:i/>
      <w:iCs/>
      <w:color w:val="4F81BD"/>
      <w:szCs w:val="24"/>
    </w:rPr>
  </w:style>
  <w:style w:type="character" w:customStyle="1" w:styleId="402">
    <w:name w:val="_Style 254"/>
    <w:qFormat/>
    <w:uiPriority w:val="0"/>
    <w:rPr>
      <w:b/>
      <w:bCs/>
      <w:smallCaps/>
      <w:color w:val="C0504D"/>
      <w:spacing w:val="5"/>
      <w:u w:val="single"/>
    </w:rPr>
  </w:style>
  <w:style w:type="character" w:customStyle="1" w:styleId="403">
    <w:name w:val="引用 Char3"/>
    <w:qFormat/>
    <w:uiPriority w:val="29"/>
    <w:rPr>
      <w:rFonts w:ascii="Calibri" w:hAnsi="Calibri" w:eastAsia="宋体" w:cs="Times New Roman"/>
      <w:i/>
      <w:iCs/>
      <w:color w:val="000000"/>
      <w:szCs w:val="24"/>
    </w:rPr>
  </w:style>
  <w:style w:type="character" w:customStyle="1" w:styleId="404">
    <w:name w:val="Char Char32"/>
    <w:qFormat/>
    <w:uiPriority w:val="0"/>
    <w:rPr>
      <w:rFonts w:ascii="仿宋_GB2312" w:eastAsia="仿宋_GB2312" w:cs="MingLiU"/>
      <w:b/>
      <w:spacing w:val="1"/>
      <w:w w:val="99"/>
      <w:sz w:val="28"/>
      <w:szCs w:val="32"/>
    </w:rPr>
  </w:style>
  <w:style w:type="character" w:customStyle="1" w:styleId="405">
    <w:name w:val="style121"/>
    <w:qFormat/>
    <w:uiPriority w:val="0"/>
    <w:rPr>
      <w:rFonts w:hint="eastAsia" w:ascii="宋体" w:hAnsi="宋体" w:eastAsia="宋体"/>
      <w:sz w:val="18"/>
      <w:szCs w:val="18"/>
    </w:rPr>
  </w:style>
  <w:style w:type="character" w:customStyle="1" w:styleId="406">
    <w:name w:val="ss16"/>
    <w:qFormat/>
    <w:uiPriority w:val="0"/>
    <w:rPr>
      <w:rFonts w:hint="eastAsia" w:ascii="宋体" w:hAnsi="宋体" w:eastAsia="宋体"/>
      <w:color w:val="000000"/>
      <w:sz w:val="9"/>
      <w:szCs w:val="9"/>
    </w:rPr>
  </w:style>
  <w:style w:type="character" w:customStyle="1" w:styleId="407">
    <w:name w:val="textcontents"/>
    <w:qFormat/>
    <w:uiPriority w:val="0"/>
    <w:rPr>
      <w:rFonts w:cs="Times New Roman"/>
    </w:rPr>
  </w:style>
  <w:style w:type="character" w:customStyle="1" w:styleId="408">
    <w:name w:val="14t1"/>
    <w:qFormat/>
    <w:uiPriority w:val="0"/>
    <w:rPr>
      <w:rFonts w:hint="eastAsia" w:ascii="宋体" w:hAnsi="宋体" w:eastAsia="宋体"/>
      <w:sz w:val="11"/>
      <w:szCs w:val="11"/>
    </w:rPr>
  </w:style>
  <w:style w:type="character" w:customStyle="1" w:styleId="409">
    <w:name w:val="不明显参考1"/>
    <w:qFormat/>
    <w:uiPriority w:val="0"/>
    <w:rPr>
      <w:smallCaps/>
      <w:color w:val="C0504D"/>
      <w:u w:val="single"/>
    </w:rPr>
  </w:style>
  <w:style w:type="character" w:customStyle="1" w:styleId="410">
    <w:name w:val="unnamed1"/>
    <w:basedOn w:val="66"/>
    <w:qFormat/>
    <w:uiPriority w:val="0"/>
  </w:style>
  <w:style w:type="character" w:customStyle="1" w:styleId="411">
    <w:name w:val="批注文字 Char2"/>
    <w:qFormat/>
    <w:uiPriority w:val="0"/>
    <w:rPr>
      <w:rFonts w:ascii="Calibri" w:hAnsi="Calibri" w:eastAsia="宋体" w:cs="Times New Roman"/>
      <w:szCs w:val="24"/>
    </w:rPr>
  </w:style>
  <w:style w:type="character" w:customStyle="1" w:styleId="412">
    <w:name w:val="normaltext1"/>
    <w:qFormat/>
    <w:uiPriority w:val="0"/>
    <w:rPr>
      <w:rFonts w:hint="default" w:ascii="ˎ̥" w:hAnsi="ˎ̥"/>
      <w:sz w:val="9"/>
      <w:szCs w:val="9"/>
    </w:rPr>
  </w:style>
  <w:style w:type="character" w:customStyle="1" w:styleId="413">
    <w:name w:val="ca-141"/>
    <w:qFormat/>
    <w:uiPriority w:val="0"/>
    <w:rPr>
      <w:rFonts w:hint="eastAsia" w:ascii="仿宋_GB2312" w:eastAsia="仿宋_GB2312"/>
      <w:sz w:val="21"/>
      <w:szCs w:val="21"/>
    </w:rPr>
  </w:style>
  <w:style w:type="character" w:customStyle="1" w:styleId="414">
    <w:name w:val="main_tdbg_7601"/>
    <w:qFormat/>
    <w:uiPriority w:val="0"/>
    <w:rPr>
      <w:sz w:val="14"/>
      <w:szCs w:val="14"/>
    </w:rPr>
  </w:style>
  <w:style w:type="character" w:customStyle="1" w:styleId="415">
    <w:name w:val="Char Char9"/>
    <w:qFormat/>
    <w:locked/>
    <w:uiPriority w:val="0"/>
    <w:rPr>
      <w:rFonts w:ascii="仿宋_GB2312" w:eastAsia="仿宋_GB2312" w:cs="MingLiU"/>
      <w:b/>
      <w:sz w:val="24"/>
      <w:szCs w:val="28"/>
      <w:lang w:val="en-US" w:eastAsia="zh-CN" w:bidi="ar-SA"/>
    </w:rPr>
  </w:style>
  <w:style w:type="character" w:customStyle="1" w:styleId="416">
    <w:name w:val="title11"/>
    <w:qFormat/>
    <w:uiPriority w:val="0"/>
    <w:rPr>
      <w:b/>
      <w:bCs/>
      <w:color w:val="FFFFFF"/>
      <w:sz w:val="11"/>
      <w:szCs w:val="11"/>
    </w:rPr>
  </w:style>
  <w:style w:type="character" w:customStyle="1" w:styleId="417">
    <w:name w:val="标题 8 Char1"/>
    <w:qFormat/>
    <w:uiPriority w:val="0"/>
    <w:rPr>
      <w:rFonts w:ascii="Times New Roman" w:hAnsi="Arial" w:eastAsia="仿宋_GB2312" w:cs="Times New Roman"/>
      <w:sz w:val="30"/>
      <w:szCs w:val="20"/>
    </w:rPr>
  </w:style>
  <w:style w:type="character" w:customStyle="1" w:styleId="418">
    <w:name w:val="标题 Char2"/>
    <w:qFormat/>
    <w:uiPriority w:val="10"/>
    <w:rPr>
      <w:rFonts w:ascii="Cambria" w:hAnsi="Cambria" w:eastAsia="宋体" w:cs="Times New Roman"/>
      <w:b/>
      <w:bCs/>
      <w:sz w:val="32"/>
      <w:szCs w:val="32"/>
    </w:rPr>
  </w:style>
  <w:style w:type="character" w:customStyle="1" w:styleId="419">
    <w:name w:val="批注主题 Char1"/>
    <w:qFormat/>
    <w:uiPriority w:val="0"/>
    <w:rPr>
      <w:b/>
      <w:bCs/>
      <w:kern w:val="2"/>
      <w:sz w:val="21"/>
      <w:szCs w:val="22"/>
    </w:rPr>
  </w:style>
  <w:style w:type="character" w:customStyle="1" w:styleId="420">
    <w:name w:val="纯文本 Char1"/>
    <w:qFormat/>
    <w:uiPriority w:val="0"/>
    <w:rPr>
      <w:rFonts w:ascii="宋体" w:hAnsi="Courier New" w:cs="Courier New"/>
      <w:kern w:val="2"/>
      <w:sz w:val="21"/>
      <w:szCs w:val="21"/>
    </w:rPr>
  </w:style>
  <w:style w:type="character" w:customStyle="1" w:styleId="421">
    <w:name w:val="标题 2 Char1"/>
    <w:qFormat/>
    <w:uiPriority w:val="0"/>
    <w:rPr>
      <w:rFonts w:ascii="Cambria" w:hAnsi="Cambria" w:eastAsia="宋体" w:cs="Times New Roman"/>
      <w:b/>
      <w:bCs/>
      <w:kern w:val="2"/>
      <w:sz w:val="32"/>
      <w:szCs w:val="32"/>
    </w:rPr>
  </w:style>
  <w:style w:type="character" w:customStyle="1" w:styleId="422">
    <w:name w:val="脚注文本 Char1"/>
    <w:qFormat/>
    <w:uiPriority w:val="0"/>
    <w:rPr>
      <w:rFonts w:ascii="Arial" w:hAnsi="Arial" w:cs="Arial"/>
      <w:sz w:val="18"/>
      <w:szCs w:val="18"/>
      <w:lang w:eastAsia="en-US"/>
    </w:rPr>
  </w:style>
  <w:style w:type="character" w:customStyle="1" w:styleId="423">
    <w:name w:val="s3"/>
    <w:qFormat/>
    <w:uiPriority w:val="0"/>
  </w:style>
  <w:style w:type="character" w:customStyle="1" w:styleId="424">
    <w:name w:val="style21"/>
    <w:qFormat/>
    <w:uiPriority w:val="0"/>
    <w:rPr>
      <w:b/>
      <w:bCs/>
      <w:sz w:val="28"/>
      <w:szCs w:val="28"/>
    </w:rPr>
  </w:style>
  <w:style w:type="character" w:customStyle="1" w:styleId="425">
    <w:name w:val="ht1"/>
    <w:qFormat/>
    <w:uiPriority w:val="0"/>
    <w:rPr>
      <w:rFonts w:ascii="黑体" w:eastAsia="黑体"/>
      <w:b/>
      <w:bCs/>
    </w:rPr>
  </w:style>
  <w:style w:type="character" w:customStyle="1" w:styleId="426">
    <w:name w:val="书籍标题1"/>
    <w:qFormat/>
    <w:uiPriority w:val="0"/>
    <w:rPr>
      <w:b/>
      <w:bCs/>
      <w:smallCaps/>
      <w:spacing w:val="5"/>
    </w:rPr>
  </w:style>
  <w:style w:type="character" w:customStyle="1" w:styleId="427">
    <w:name w:val="标题 7 Char1"/>
    <w:qFormat/>
    <w:uiPriority w:val="0"/>
    <w:rPr>
      <w:rFonts w:ascii="Times New Roman" w:hAnsi="Times New Roman" w:eastAsia="仿宋_GB2312" w:cs="Times New Roman"/>
      <w:sz w:val="30"/>
      <w:szCs w:val="20"/>
    </w:rPr>
  </w:style>
  <w:style w:type="character" w:customStyle="1" w:styleId="428">
    <w:name w:val="明显引用 Char2"/>
    <w:qFormat/>
    <w:uiPriority w:val="99"/>
    <w:rPr>
      <w:b/>
      <w:bCs/>
      <w:i/>
      <w:iCs/>
      <w:color w:val="4F81BD"/>
      <w:kern w:val="2"/>
      <w:sz w:val="21"/>
      <w:szCs w:val="24"/>
    </w:rPr>
  </w:style>
  <w:style w:type="character" w:customStyle="1" w:styleId="429">
    <w:name w:val="不明显强调1"/>
    <w:qFormat/>
    <w:uiPriority w:val="0"/>
    <w:rPr>
      <w:i/>
      <w:iCs/>
      <w:color w:val="808080"/>
    </w:rPr>
  </w:style>
  <w:style w:type="character" w:customStyle="1" w:styleId="430">
    <w:name w:val="普通文字 Char Char2"/>
    <w:qFormat/>
    <w:uiPriority w:val="0"/>
    <w:rPr>
      <w:rFonts w:ascii="宋体" w:hAnsi="Courier New"/>
      <w:kern w:val="2"/>
      <w:sz w:val="28"/>
      <w:szCs w:val="28"/>
    </w:rPr>
  </w:style>
  <w:style w:type="character" w:customStyle="1" w:styleId="431">
    <w:name w:val="l1"/>
    <w:basedOn w:val="66"/>
    <w:qFormat/>
    <w:uiPriority w:val="0"/>
  </w:style>
  <w:style w:type="character" w:customStyle="1" w:styleId="432">
    <w:name w:val="未处理的提及1"/>
    <w:unhideWhenUsed/>
    <w:qFormat/>
    <w:uiPriority w:val="99"/>
    <w:rPr>
      <w:color w:val="808080"/>
      <w:shd w:val="clear" w:color="auto" w:fill="E6E6E6"/>
    </w:rPr>
  </w:style>
  <w:style w:type="character" w:customStyle="1" w:styleId="433">
    <w:name w:val="Char Char35"/>
    <w:qFormat/>
    <w:uiPriority w:val="0"/>
    <w:rPr>
      <w:rFonts w:ascii="仿宋_GB2312" w:eastAsia="仿宋_GB2312" w:cs="MingLiU"/>
      <w:b/>
      <w:sz w:val="24"/>
      <w:szCs w:val="28"/>
    </w:rPr>
  </w:style>
  <w:style w:type="character" w:customStyle="1" w:styleId="434">
    <w:name w:val="style31"/>
    <w:qFormat/>
    <w:uiPriority w:val="0"/>
    <w:rPr>
      <w:sz w:val="10"/>
      <w:szCs w:val="10"/>
    </w:rPr>
  </w:style>
  <w:style w:type="character" w:customStyle="1" w:styleId="435">
    <w:name w:val="0d1471"/>
    <w:qFormat/>
    <w:uiPriority w:val="0"/>
    <w:rPr>
      <w:color w:val="000000"/>
      <w:sz w:val="11"/>
      <w:szCs w:val="11"/>
      <w:u w:val="none"/>
    </w:rPr>
  </w:style>
  <w:style w:type="character" w:customStyle="1" w:styleId="436">
    <w:name w:val="标题 5 Char1"/>
    <w:qFormat/>
    <w:uiPriority w:val="0"/>
    <w:rPr>
      <w:rFonts w:ascii="宋体" w:hAnsi="宋体" w:eastAsia="宋体" w:cs="宋体"/>
      <w:b/>
      <w:bCs/>
      <w:sz w:val="20"/>
      <w:szCs w:val="20"/>
    </w:rPr>
  </w:style>
  <w:style w:type="character" w:customStyle="1" w:styleId="437">
    <w:name w:val="正文文本缩进 3 Char1"/>
    <w:qFormat/>
    <w:uiPriority w:val="0"/>
    <w:rPr>
      <w:rFonts w:ascii="宋体" w:hAnsi="宋体"/>
      <w:kern w:val="2"/>
      <w:sz w:val="28"/>
      <w:szCs w:val="28"/>
    </w:rPr>
  </w:style>
  <w:style w:type="character" w:customStyle="1" w:styleId="438">
    <w:name w:val="Char Char33"/>
    <w:qFormat/>
    <w:uiPriority w:val="0"/>
    <w:rPr>
      <w:rFonts w:ascii="仿宋_GB2312" w:eastAsia="仿宋_GB2312" w:cs="MingLiU"/>
      <w:b/>
      <w:sz w:val="24"/>
      <w:szCs w:val="28"/>
    </w:rPr>
  </w:style>
  <w:style w:type="character" w:customStyle="1" w:styleId="439">
    <w:name w:val="批注文字 Char1"/>
    <w:qFormat/>
    <w:uiPriority w:val="99"/>
    <w:rPr>
      <w:rFonts w:ascii="Times New Roman" w:hAnsi="Times New Roman" w:eastAsia="宋体" w:cs="Times New Roman"/>
      <w:szCs w:val="24"/>
    </w:rPr>
  </w:style>
  <w:style w:type="character" w:customStyle="1" w:styleId="440">
    <w:name w:val="正文文本 3 Char1"/>
    <w:qFormat/>
    <w:uiPriority w:val="0"/>
    <w:rPr>
      <w:kern w:val="2"/>
      <w:sz w:val="16"/>
      <w:szCs w:val="16"/>
    </w:rPr>
  </w:style>
  <w:style w:type="character" w:customStyle="1" w:styleId="441">
    <w:name w:val="明显引用 Char"/>
    <w:qFormat/>
    <w:uiPriority w:val="0"/>
    <w:rPr>
      <w:rFonts w:ascii="Times New Roman" w:hAnsi="Times New Roman" w:eastAsia="宋体" w:cs="Times New Roman"/>
      <w:b/>
      <w:bCs/>
      <w:i/>
      <w:iCs/>
      <w:color w:val="4F81BD"/>
      <w:kern w:val="2"/>
      <w:sz w:val="21"/>
      <w:szCs w:val="24"/>
    </w:rPr>
  </w:style>
  <w:style w:type="character" w:customStyle="1" w:styleId="442">
    <w:name w:val="color_red1"/>
    <w:qFormat/>
    <w:uiPriority w:val="0"/>
    <w:rPr>
      <w:color w:val="FA0004"/>
    </w:rPr>
  </w:style>
  <w:style w:type="character" w:customStyle="1" w:styleId="443">
    <w:name w:val="批注主题 Char2"/>
    <w:qFormat/>
    <w:uiPriority w:val="99"/>
    <w:rPr>
      <w:b/>
      <w:bCs/>
      <w:kern w:val="2"/>
      <w:sz w:val="21"/>
      <w:szCs w:val="24"/>
    </w:rPr>
  </w:style>
  <w:style w:type="character" w:customStyle="1" w:styleId="444">
    <w:name w:val="Char Char34"/>
    <w:qFormat/>
    <w:uiPriority w:val="0"/>
    <w:rPr>
      <w:rFonts w:ascii="仿宋_GB2312" w:eastAsia="仿宋_GB2312" w:cs="MingLiU"/>
      <w:b/>
      <w:spacing w:val="1"/>
      <w:w w:val="99"/>
      <w:sz w:val="28"/>
      <w:szCs w:val="32"/>
    </w:rPr>
  </w:style>
  <w:style w:type="character" w:customStyle="1" w:styleId="445">
    <w:name w:val="docpro"/>
    <w:basedOn w:val="66"/>
    <w:qFormat/>
    <w:uiPriority w:val="0"/>
  </w:style>
  <w:style w:type="character" w:customStyle="1" w:styleId="446">
    <w:name w:val="style161"/>
    <w:qFormat/>
    <w:uiPriority w:val="0"/>
    <w:rPr>
      <w:b/>
      <w:bCs/>
      <w:color w:val="333333"/>
    </w:rPr>
  </w:style>
  <w:style w:type="character" w:customStyle="1" w:styleId="447">
    <w:name w:val="文档结构图 Char2"/>
    <w:qFormat/>
    <w:uiPriority w:val="99"/>
    <w:rPr>
      <w:kern w:val="2"/>
      <w:sz w:val="21"/>
      <w:szCs w:val="24"/>
      <w:shd w:val="clear" w:color="auto" w:fill="000080"/>
    </w:rPr>
  </w:style>
  <w:style w:type="character" w:customStyle="1" w:styleId="448">
    <w:name w:val="日期 Char2"/>
    <w:qFormat/>
    <w:uiPriority w:val="99"/>
    <w:rPr>
      <w:kern w:val="2"/>
      <w:sz w:val="21"/>
      <w:szCs w:val="24"/>
    </w:rPr>
  </w:style>
  <w:style w:type="character" w:customStyle="1" w:styleId="449">
    <w:name w:val="_Style 196"/>
    <w:qFormat/>
    <w:uiPriority w:val="0"/>
    <w:rPr>
      <w:i/>
      <w:iCs/>
      <w:color w:val="808080"/>
    </w:rPr>
  </w:style>
  <w:style w:type="character" w:customStyle="1" w:styleId="450">
    <w:name w:val="Char Char13"/>
    <w:qFormat/>
    <w:uiPriority w:val="0"/>
    <w:rPr>
      <w:kern w:val="2"/>
      <w:sz w:val="18"/>
      <w:szCs w:val="18"/>
    </w:rPr>
  </w:style>
  <w:style w:type="character" w:customStyle="1" w:styleId="451">
    <w:name w:val="正文文本缩进 2 Char1"/>
    <w:qFormat/>
    <w:uiPriority w:val="0"/>
    <w:rPr>
      <w:sz w:val="28"/>
      <w:szCs w:val="24"/>
    </w:rPr>
  </w:style>
  <w:style w:type="character" w:customStyle="1" w:styleId="452">
    <w:name w:val="Char Char21"/>
    <w:qFormat/>
    <w:uiPriority w:val="0"/>
    <w:rPr>
      <w:rFonts w:ascii="宋体" w:hAnsi="宋体" w:cs="宋体"/>
      <w:b/>
      <w:bCs/>
      <w:sz w:val="24"/>
      <w:szCs w:val="24"/>
    </w:rPr>
  </w:style>
  <w:style w:type="character" w:customStyle="1" w:styleId="453">
    <w:name w:val="文档结构图 Char1"/>
    <w:qFormat/>
    <w:uiPriority w:val="0"/>
    <w:rPr>
      <w:rFonts w:ascii="宋体"/>
      <w:kern w:val="2"/>
      <w:sz w:val="18"/>
      <w:szCs w:val="18"/>
    </w:rPr>
  </w:style>
  <w:style w:type="character" w:customStyle="1" w:styleId="454">
    <w:name w:val="_Style 275"/>
    <w:qFormat/>
    <w:uiPriority w:val="0"/>
    <w:rPr>
      <w:smallCaps/>
      <w:color w:val="C0504D"/>
      <w:u w:val="single"/>
    </w:rPr>
  </w:style>
  <w:style w:type="character" w:customStyle="1" w:styleId="455">
    <w:name w:val="Char Char12"/>
    <w:qFormat/>
    <w:uiPriority w:val="0"/>
    <w:rPr>
      <w:rFonts w:eastAsia="黑体"/>
      <w:kern w:val="2"/>
      <w:sz w:val="44"/>
      <w:szCs w:val="44"/>
      <w:lang w:val="en-US" w:eastAsia="zh-CN" w:bidi="ar-SA"/>
    </w:rPr>
  </w:style>
  <w:style w:type="character" w:customStyle="1" w:styleId="456">
    <w:name w:val="明显参考1"/>
    <w:qFormat/>
    <w:uiPriority w:val="0"/>
    <w:rPr>
      <w:b/>
      <w:bCs/>
      <w:smallCaps/>
      <w:color w:val="C0504D"/>
      <w:spacing w:val="5"/>
      <w:u w:val="single"/>
    </w:rPr>
  </w:style>
  <w:style w:type="character" w:customStyle="1" w:styleId="457">
    <w:name w:val="Char Char36"/>
    <w:qFormat/>
    <w:uiPriority w:val="0"/>
    <w:rPr>
      <w:rFonts w:ascii="仿宋_GB2312" w:eastAsia="仿宋_GB2312" w:cs="MingLiU"/>
      <w:b/>
      <w:sz w:val="24"/>
      <w:szCs w:val="28"/>
    </w:rPr>
  </w:style>
  <w:style w:type="character" w:customStyle="1" w:styleId="458">
    <w:name w:val="批注框文本 Char2"/>
    <w:qFormat/>
    <w:uiPriority w:val="99"/>
    <w:rPr>
      <w:kern w:val="2"/>
      <w:sz w:val="18"/>
      <w:szCs w:val="18"/>
    </w:rPr>
  </w:style>
  <w:style w:type="character" w:customStyle="1" w:styleId="459">
    <w:name w:val="subhead1"/>
    <w:qFormat/>
    <w:uiPriority w:val="0"/>
    <w:rPr>
      <w:rFonts w:hint="default" w:ascii="Tahoma" w:hAnsi="Tahoma" w:cs="Tahoma"/>
      <w:color w:val="000000"/>
      <w:sz w:val="18"/>
      <w:szCs w:val="18"/>
      <w:u w:val="none"/>
      <w:shd w:val="clear" w:color="auto" w:fill="FFFFFF"/>
    </w:rPr>
  </w:style>
  <w:style w:type="character" w:customStyle="1" w:styleId="460">
    <w:name w:val="Char Char14"/>
    <w:qFormat/>
    <w:uiPriority w:val="0"/>
    <w:rPr>
      <w:kern w:val="2"/>
      <w:sz w:val="18"/>
      <w:szCs w:val="18"/>
    </w:rPr>
  </w:style>
  <w:style w:type="character" w:customStyle="1" w:styleId="461">
    <w:name w:val="批注文字 Char Char"/>
    <w:qFormat/>
    <w:uiPriority w:val="0"/>
    <w:rPr>
      <w:rFonts w:ascii="宋体" w:hAnsi="Times New Roman" w:eastAsia="宋体" w:cs="Times New Roman"/>
      <w:sz w:val="28"/>
      <w:szCs w:val="20"/>
    </w:rPr>
  </w:style>
  <w:style w:type="character" w:customStyle="1" w:styleId="462">
    <w:name w:val="标题 1 Char1"/>
    <w:qFormat/>
    <w:uiPriority w:val="0"/>
    <w:rPr>
      <w:rFonts w:ascii="Times New Roman" w:hAnsi="Times New Roman" w:eastAsia="宋体" w:cs="Times New Roman"/>
      <w:b/>
      <w:bCs/>
      <w:kern w:val="44"/>
      <w:sz w:val="44"/>
      <w:szCs w:val="44"/>
    </w:rPr>
  </w:style>
  <w:style w:type="character" w:customStyle="1" w:styleId="463">
    <w:name w:val="手改 Char Char"/>
    <w:qFormat/>
    <w:uiPriority w:val="0"/>
    <w:rPr>
      <w:kern w:val="2"/>
      <w:sz w:val="21"/>
      <w:szCs w:val="24"/>
    </w:rPr>
  </w:style>
  <w:style w:type="character" w:customStyle="1" w:styleId="464">
    <w:name w:val="intel3"/>
    <w:basedOn w:val="66"/>
    <w:qFormat/>
    <w:uiPriority w:val="0"/>
  </w:style>
  <w:style w:type="character" w:customStyle="1" w:styleId="465">
    <w:name w:val="副标题 Char2"/>
    <w:qFormat/>
    <w:uiPriority w:val="11"/>
    <w:rPr>
      <w:rFonts w:ascii="Cambria" w:hAnsi="Cambria" w:eastAsia="宋体" w:cs="Times New Roman"/>
      <w:b/>
      <w:bCs/>
      <w:kern w:val="28"/>
      <w:sz w:val="32"/>
      <w:szCs w:val="32"/>
    </w:rPr>
  </w:style>
  <w:style w:type="character" w:customStyle="1" w:styleId="466">
    <w:name w:val="HTML 预设格式 Char1"/>
    <w:qFormat/>
    <w:uiPriority w:val="0"/>
    <w:rPr>
      <w:rFonts w:ascii="宋体" w:hAnsi="宋体" w:cs="宋体"/>
      <w:color w:val="000000"/>
      <w:sz w:val="24"/>
      <w:szCs w:val="24"/>
    </w:rPr>
  </w:style>
  <w:style w:type="character" w:customStyle="1" w:styleId="467">
    <w:name w:val="ITTHEADER1 Char"/>
    <w:qFormat/>
    <w:uiPriority w:val="0"/>
    <w:rPr>
      <w:rFonts w:eastAsia="黑体"/>
      <w:kern w:val="2"/>
      <w:sz w:val="44"/>
      <w:szCs w:val="44"/>
      <w:lang w:val="en-US" w:eastAsia="zh-CN" w:bidi="ar-SA"/>
    </w:rPr>
  </w:style>
  <w:style w:type="character" w:customStyle="1" w:styleId="468">
    <w:name w:val="Section Char"/>
    <w:qFormat/>
    <w:uiPriority w:val="0"/>
    <w:rPr>
      <w:rFonts w:ascii="仿宋_GB2312" w:eastAsia="仿宋_GB2312" w:cs="MingLiU"/>
      <w:b/>
      <w:sz w:val="24"/>
      <w:szCs w:val="28"/>
      <w:lang w:val="en-US" w:eastAsia="zh-CN" w:bidi="ar-SA"/>
    </w:rPr>
  </w:style>
  <w:style w:type="character" w:customStyle="1" w:styleId="469">
    <w:name w:val="普通文字 Char Char1"/>
    <w:qFormat/>
    <w:uiPriority w:val="0"/>
    <w:rPr>
      <w:rFonts w:ascii="宋体" w:hAnsi="Courier New"/>
      <w:kern w:val="2"/>
      <w:sz w:val="28"/>
      <w:szCs w:val="28"/>
    </w:rPr>
  </w:style>
  <w:style w:type="character" w:customStyle="1" w:styleId="470">
    <w:name w:val="font161"/>
    <w:qFormat/>
    <w:uiPriority w:val="0"/>
    <w:rPr>
      <w:b/>
      <w:bCs/>
      <w:sz w:val="32"/>
      <w:szCs w:val="32"/>
    </w:rPr>
  </w:style>
  <w:style w:type="paragraph" w:customStyle="1" w:styleId="471">
    <w:name w:val="列出段落2"/>
    <w:basedOn w:val="1"/>
    <w:qFormat/>
    <w:uiPriority w:val="99"/>
    <w:pPr>
      <w:ind w:firstLine="420" w:firstLineChars="200"/>
    </w:pPr>
    <w:rPr>
      <w:szCs w:val="28"/>
    </w:rPr>
  </w:style>
  <w:style w:type="character" w:customStyle="1" w:styleId="472">
    <w:name w:val="NormalCharacter"/>
    <w:qFormat/>
    <w:uiPriority w:val="0"/>
    <w:rPr>
      <w:szCs w:val="24"/>
    </w:rPr>
  </w:style>
  <w:style w:type="paragraph" w:customStyle="1" w:styleId="473">
    <w:name w:val="电建正文"/>
    <w:basedOn w:val="474"/>
    <w:qFormat/>
    <w:uiPriority w:val="0"/>
    <w:pPr>
      <w:tabs>
        <w:tab w:val="left" w:pos="720"/>
      </w:tabs>
      <w:spacing w:line="360" w:lineRule="auto"/>
      <w:ind w:firstLine="200" w:firstLineChars="200"/>
    </w:pPr>
    <w:rPr>
      <w:rFonts w:ascii="Tahoma" w:hAnsi="Tahoma"/>
      <w:sz w:val="24"/>
    </w:rPr>
  </w:style>
  <w:style w:type="paragraph" w:customStyle="1" w:styleId="474">
    <w:name w:val="List First"/>
    <w:basedOn w:val="45"/>
    <w:next w:val="45"/>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475">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15382</Words>
  <Characters>16070</Characters>
  <Lines>368</Lines>
  <Paragraphs>103</Paragraphs>
  <TotalTime>7</TotalTime>
  <ScaleCrop>false</ScaleCrop>
  <LinksUpToDate>false</LinksUpToDate>
  <CharactersWithSpaces>16915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2024-07-06T05:02:00Z</dcterms:created>
  <dc:creator>罗成</dc:creator>
  <cp:lastModifiedBy>代理公司</cp:lastModifiedBy>
  <cp:lastPrinted>2025-01-07T09:49:00Z</cp:lastPrinted>
  <dcterms:modified xsi:type="dcterms:W3CDTF">2025-09-22T09:45:14Z</dcterms:modified>
  <dc:title>竞争性比选文件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EC2D42BA23C149379B64CC4F2C023430_13</vt:lpwstr>
  </property>
  <property fmtid="{D5CDD505-2E9C-101B-9397-08002B2CF9AE}" pid="4" name="KSOTemplateDocerSaveRecord">
    <vt:lpwstr>eyJoZGlkIjoiOTE0NGVkYmNhODMyODYwZDIyZTUzODQ1YWE4OGZmMTQiLCJ1c2VySWQiOiI4NzMzNjUxMTAifQ==</vt:lpwstr>
  </property>
</Properties>
</file>