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C5E9F77">
      <w:pPr>
        <w:jc w:val="center"/>
        <w:rPr>
          <w:rFonts w:hint="eastAsia" w:ascii="宋体" w:hAnsi="宋体"/>
        </w:rPr>
      </w:pPr>
      <w:r>
        <w:rPr>
          <w:rFonts w:hint="eastAsia" w:ascii="宋体" w:hAnsi="宋体"/>
        </w:rPr>
        <w:t xml:space="preserve"> </w:t>
      </w:r>
    </w:p>
    <w:p w14:paraId="217D07FD">
      <w:pPr>
        <w:pStyle w:val="4"/>
        <w:spacing w:before="0" w:after="0" w:line="312" w:lineRule="auto"/>
        <w:jc w:val="center"/>
        <w:rPr>
          <w:rFonts w:hint="eastAsia" w:ascii="宋体" w:hAnsi="宋体" w:cs="宋体"/>
          <w:kern w:val="0"/>
          <w:szCs w:val="32"/>
        </w:rPr>
      </w:pPr>
      <w:bookmarkStart w:id="0" w:name="_Toc521661359"/>
      <w:bookmarkStart w:id="1" w:name="_Toc1363"/>
      <w:bookmarkStart w:id="2" w:name="_Toc7648"/>
      <w:bookmarkStart w:id="3" w:name="_Toc12680"/>
      <w:bookmarkStart w:id="4" w:name="_Toc4745"/>
      <w:r>
        <w:rPr>
          <w:rFonts w:hint="eastAsia" w:ascii="宋体" w:hAnsi="宋体" w:cs="宋体"/>
          <w:kern w:val="0"/>
          <w:szCs w:val="32"/>
        </w:rPr>
        <w:t>重庆市荣昌区吴家镇中心小学</w:t>
      </w:r>
    </w:p>
    <w:p w14:paraId="05189B95">
      <w:pPr>
        <w:pStyle w:val="4"/>
        <w:spacing w:before="0" w:after="0" w:line="312" w:lineRule="auto"/>
        <w:jc w:val="center"/>
        <w:rPr>
          <w:rFonts w:hint="eastAsia" w:ascii="宋体" w:hAnsi="宋体" w:cs="宋体"/>
          <w:kern w:val="0"/>
          <w:szCs w:val="32"/>
        </w:rPr>
      </w:pPr>
      <w:r>
        <w:rPr>
          <w:rFonts w:hint="eastAsia" w:ascii="宋体" w:hAnsi="宋体" w:cs="宋体"/>
          <w:kern w:val="0"/>
          <w:szCs w:val="32"/>
        </w:rPr>
        <w:t>重庆市荣昌区吴家镇中心小学工会委员会</w:t>
      </w:r>
    </w:p>
    <w:p w14:paraId="1C1566A4">
      <w:pPr>
        <w:pStyle w:val="4"/>
        <w:spacing w:before="0" w:after="0" w:line="312" w:lineRule="auto"/>
        <w:jc w:val="center"/>
        <w:rPr>
          <w:rFonts w:hint="eastAsia" w:ascii="宋体" w:hAnsi="宋体" w:cs="宋体"/>
          <w:kern w:val="0"/>
          <w:szCs w:val="32"/>
        </w:rPr>
      </w:pPr>
      <w:r>
        <w:rPr>
          <w:rFonts w:hint="eastAsia" w:ascii="宋体" w:hAnsi="宋体" w:cs="宋体"/>
          <w:kern w:val="0"/>
          <w:szCs w:val="32"/>
        </w:rPr>
        <w:t>2025年“百万职工游巴蜀”旅游活动</w:t>
      </w:r>
      <w:r>
        <w:rPr>
          <w:rFonts w:hint="eastAsia" w:ascii="宋体" w:hAnsi="宋体" w:cs="宋体"/>
          <w:kern w:val="0"/>
          <w:szCs w:val="32"/>
          <w:lang w:eastAsia="zh-CN"/>
        </w:rPr>
        <w:t>（</w:t>
      </w:r>
      <w:r>
        <w:rPr>
          <w:rFonts w:hint="eastAsia" w:ascii="宋体" w:hAnsi="宋体" w:cs="宋体"/>
          <w:kern w:val="0"/>
          <w:szCs w:val="32"/>
          <w:lang w:val="en-US" w:eastAsia="zh-CN"/>
        </w:rPr>
        <w:t>第四次）</w:t>
      </w:r>
      <w:r>
        <w:rPr>
          <w:rFonts w:hint="eastAsia" w:ascii="宋体" w:hAnsi="宋体" w:cs="宋体"/>
          <w:kern w:val="0"/>
          <w:szCs w:val="32"/>
        </w:rPr>
        <w:t>采购文件</w:t>
      </w:r>
    </w:p>
    <w:p w14:paraId="7C0F6E4D">
      <w:pPr>
        <w:pStyle w:val="4"/>
        <w:spacing w:before="0" w:after="0" w:line="312" w:lineRule="auto"/>
        <w:rPr>
          <w:rFonts w:hint="eastAsia" w:ascii="宋体" w:hAnsi="宋体" w:cs="宋体"/>
          <w:sz w:val="24"/>
          <w:szCs w:val="24"/>
        </w:rPr>
      </w:pPr>
      <w:r>
        <w:rPr>
          <w:rFonts w:hint="eastAsia" w:ascii="宋体" w:hAnsi="宋体" w:cs="宋体"/>
          <w:sz w:val="24"/>
          <w:szCs w:val="24"/>
        </w:rPr>
        <w:t>一、询比采购内容</w:t>
      </w:r>
    </w:p>
    <w:tbl>
      <w:tblPr>
        <w:tblStyle w:val="57"/>
        <w:tblW w:w="8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39"/>
        <w:gridCol w:w="2977"/>
        <w:gridCol w:w="1063"/>
        <w:gridCol w:w="1231"/>
      </w:tblGrid>
      <w:tr w14:paraId="15383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3539" w:type="dxa"/>
            <w:tcBorders>
              <w:top w:val="single" w:color="auto" w:sz="4" w:space="0"/>
              <w:left w:val="single" w:color="auto" w:sz="4" w:space="0"/>
              <w:right w:val="single" w:color="auto" w:sz="4" w:space="0"/>
            </w:tcBorders>
            <w:vAlign w:val="center"/>
          </w:tcPr>
          <w:p w14:paraId="7707802C">
            <w:pPr>
              <w:widowControl/>
              <w:jc w:val="center"/>
              <w:rPr>
                <w:rFonts w:hint="eastAsia" w:ascii="宋体" w:hAnsi="宋体" w:cs="宋体"/>
                <w:b/>
                <w:bCs/>
                <w:kern w:val="0"/>
                <w:sz w:val="24"/>
                <w:szCs w:val="24"/>
              </w:rPr>
            </w:pPr>
            <w:r>
              <w:rPr>
                <w:rFonts w:hint="eastAsia" w:ascii="宋体" w:hAnsi="宋体" w:cs="宋体"/>
                <w:b/>
                <w:bCs/>
                <w:kern w:val="0"/>
                <w:sz w:val="24"/>
                <w:szCs w:val="24"/>
              </w:rPr>
              <w:t>项目名称</w:t>
            </w:r>
          </w:p>
        </w:tc>
        <w:tc>
          <w:tcPr>
            <w:tcW w:w="2977" w:type="dxa"/>
            <w:tcBorders>
              <w:top w:val="single" w:color="auto" w:sz="4" w:space="0"/>
              <w:left w:val="single" w:color="auto" w:sz="4" w:space="0"/>
              <w:right w:val="single" w:color="auto" w:sz="4" w:space="0"/>
            </w:tcBorders>
            <w:vAlign w:val="center"/>
          </w:tcPr>
          <w:p w14:paraId="56EF4927">
            <w:pPr>
              <w:widowControl/>
              <w:jc w:val="center"/>
              <w:rPr>
                <w:rFonts w:hint="eastAsia" w:ascii="宋体" w:hAnsi="宋体" w:cs="宋体"/>
                <w:b/>
                <w:bCs/>
                <w:kern w:val="0"/>
                <w:sz w:val="24"/>
                <w:szCs w:val="24"/>
              </w:rPr>
            </w:pPr>
            <w:r>
              <w:rPr>
                <w:rFonts w:hint="eastAsia" w:ascii="宋体" w:hAnsi="宋体" w:cs="宋体"/>
                <w:b/>
                <w:bCs/>
                <w:kern w:val="0"/>
                <w:sz w:val="24"/>
                <w:szCs w:val="24"/>
              </w:rPr>
              <w:t>采购预算</w:t>
            </w:r>
          </w:p>
        </w:tc>
        <w:tc>
          <w:tcPr>
            <w:tcW w:w="1063" w:type="dxa"/>
            <w:tcBorders>
              <w:top w:val="single" w:color="auto" w:sz="4" w:space="0"/>
              <w:left w:val="single" w:color="auto" w:sz="4" w:space="0"/>
              <w:right w:val="single" w:color="auto" w:sz="4" w:space="0"/>
            </w:tcBorders>
            <w:vAlign w:val="center"/>
          </w:tcPr>
          <w:p w14:paraId="34D62E51">
            <w:pPr>
              <w:jc w:val="center"/>
              <w:rPr>
                <w:rFonts w:hint="eastAsia" w:ascii="宋体" w:hAnsi="宋体" w:cs="宋体"/>
                <w:b/>
                <w:bCs/>
                <w:kern w:val="0"/>
                <w:sz w:val="24"/>
                <w:szCs w:val="24"/>
              </w:rPr>
            </w:pPr>
            <w:r>
              <w:rPr>
                <w:rFonts w:hint="eastAsia" w:ascii="宋体" w:hAnsi="宋体" w:cs="宋体"/>
                <w:b/>
                <w:bCs/>
                <w:kern w:val="0"/>
                <w:sz w:val="24"/>
                <w:szCs w:val="24"/>
              </w:rPr>
              <w:t>资金来源</w:t>
            </w:r>
          </w:p>
        </w:tc>
        <w:tc>
          <w:tcPr>
            <w:tcW w:w="1231" w:type="dxa"/>
            <w:tcBorders>
              <w:top w:val="single" w:color="auto" w:sz="4" w:space="0"/>
              <w:left w:val="single" w:color="auto" w:sz="4" w:space="0"/>
              <w:right w:val="single" w:color="auto" w:sz="4" w:space="0"/>
            </w:tcBorders>
            <w:vAlign w:val="center"/>
          </w:tcPr>
          <w:p w14:paraId="17BBA867">
            <w:pPr>
              <w:jc w:val="center"/>
              <w:rPr>
                <w:rFonts w:hint="eastAsia" w:ascii="宋体" w:hAnsi="宋体" w:cs="宋体"/>
                <w:b/>
                <w:bCs/>
                <w:kern w:val="0"/>
                <w:sz w:val="24"/>
                <w:szCs w:val="24"/>
              </w:rPr>
            </w:pPr>
            <w:r>
              <w:rPr>
                <w:rFonts w:hint="eastAsia" w:ascii="宋体" w:hAnsi="宋体" w:cs="宋体"/>
                <w:b/>
                <w:bCs/>
                <w:kern w:val="0"/>
                <w:sz w:val="24"/>
                <w:szCs w:val="24"/>
              </w:rPr>
              <w:t>备注</w:t>
            </w:r>
          </w:p>
        </w:tc>
      </w:tr>
      <w:tr w14:paraId="1A61F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3539" w:type="dxa"/>
            <w:tcBorders>
              <w:top w:val="single" w:color="auto" w:sz="4" w:space="0"/>
              <w:left w:val="single" w:color="auto" w:sz="4" w:space="0"/>
              <w:right w:val="single" w:color="auto" w:sz="4" w:space="0"/>
            </w:tcBorders>
            <w:vAlign w:val="center"/>
          </w:tcPr>
          <w:p w14:paraId="2967871F">
            <w:pPr>
              <w:widowControl/>
              <w:jc w:val="center"/>
              <w:rPr>
                <w:rFonts w:hint="eastAsia" w:ascii="宋体" w:hAnsi="宋体" w:cs="宋体"/>
                <w:kern w:val="0"/>
                <w:sz w:val="24"/>
                <w:szCs w:val="24"/>
              </w:rPr>
            </w:pPr>
            <w:r>
              <w:rPr>
                <w:rFonts w:hint="eastAsia" w:ascii="宋体" w:hAnsi="宋体" w:cs="宋体"/>
                <w:kern w:val="0"/>
                <w:sz w:val="24"/>
                <w:szCs w:val="24"/>
              </w:rPr>
              <w:t>重庆市荣昌区吴家镇中心小学工会委员会2025年“百万职工游巴蜀”旅游活动</w:t>
            </w:r>
          </w:p>
        </w:tc>
        <w:tc>
          <w:tcPr>
            <w:tcW w:w="2977" w:type="dxa"/>
            <w:tcBorders>
              <w:top w:val="single" w:color="auto" w:sz="4" w:space="0"/>
              <w:left w:val="single" w:color="auto" w:sz="4" w:space="0"/>
              <w:right w:val="single" w:color="auto" w:sz="4" w:space="0"/>
            </w:tcBorders>
            <w:vAlign w:val="center"/>
          </w:tcPr>
          <w:p w14:paraId="03B76E88">
            <w:pPr>
              <w:widowControl/>
              <w:jc w:val="center"/>
              <w:rPr>
                <w:rFonts w:hint="eastAsia" w:ascii="宋体" w:hAnsi="宋体" w:cs="宋体"/>
                <w:sz w:val="24"/>
                <w:szCs w:val="24"/>
              </w:rPr>
            </w:pPr>
            <w:r>
              <w:rPr>
                <w:rFonts w:hint="eastAsia" w:ascii="宋体" w:hAnsi="宋体" w:cs="宋体"/>
                <w:sz w:val="24"/>
                <w:szCs w:val="24"/>
              </w:rPr>
              <w:t>82800元。不高于920元/人，包含毕棚沟门票（含观光车、电瓶车等）、车费、餐费、住宿费、</w:t>
            </w:r>
            <w:bookmarkStart w:id="5" w:name="OLE_LINK3"/>
            <w:r>
              <w:rPr>
                <w:rFonts w:hint="eastAsia" w:ascii="宋体" w:hAnsi="宋体" w:cs="宋体"/>
                <w:sz w:val="24"/>
                <w:szCs w:val="24"/>
                <w:lang w:val="en-US" w:eastAsia="zh-CN"/>
              </w:rPr>
              <w:t>导游费</w:t>
            </w:r>
            <w:bookmarkEnd w:id="5"/>
            <w:r>
              <w:rPr>
                <w:rFonts w:hint="eastAsia" w:ascii="宋体" w:hAnsi="宋体" w:cs="宋体"/>
                <w:sz w:val="24"/>
                <w:szCs w:val="24"/>
                <w:lang w:val="en-US" w:eastAsia="zh-CN"/>
              </w:rPr>
              <w:t>、</w:t>
            </w:r>
            <w:r>
              <w:rPr>
                <w:rFonts w:hint="eastAsia" w:ascii="宋体" w:hAnsi="宋体" w:cs="宋体"/>
                <w:sz w:val="24"/>
                <w:szCs w:val="24"/>
              </w:rPr>
              <w:t>保险费（保额不少于</w:t>
            </w:r>
            <w:r>
              <w:rPr>
                <w:rFonts w:hint="eastAsia" w:ascii="宋体" w:hAnsi="宋体" w:cs="宋体"/>
                <w:sz w:val="24"/>
                <w:szCs w:val="24"/>
                <w:lang w:val="en-US" w:eastAsia="zh-CN"/>
              </w:rPr>
              <w:t>3</w:t>
            </w:r>
            <w:r>
              <w:rPr>
                <w:rFonts w:hint="eastAsia" w:ascii="宋体" w:hAnsi="宋体" w:cs="宋体"/>
                <w:sz w:val="24"/>
                <w:szCs w:val="24"/>
              </w:rPr>
              <w:t>0万元/人）、饮用水等。</w:t>
            </w:r>
          </w:p>
        </w:tc>
        <w:tc>
          <w:tcPr>
            <w:tcW w:w="1063" w:type="dxa"/>
            <w:tcBorders>
              <w:top w:val="single" w:color="auto" w:sz="4" w:space="0"/>
              <w:left w:val="single" w:color="auto" w:sz="4" w:space="0"/>
              <w:right w:val="single" w:color="auto" w:sz="4" w:space="0"/>
            </w:tcBorders>
            <w:vAlign w:val="center"/>
          </w:tcPr>
          <w:p w14:paraId="2F1808B6">
            <w:pPr>
              <w:widowControl/>
              <w:jc w:val="center"/>
              <w:rPr>
                <w:rFonts w:hint="eastAsia" w:ascii="宋体" w:hAnsi="宋体" w:cs="宋体"/>
                <w:kern w:val="0"/>
                <w:sz w:val="24"/>
                <w:szCs w:val="24"/>
              </w:rPr>
            </w:pPr>
            <w:r>
              <w:rPr>
                <w:rFonts w:hint="eastAsia" w:ascii="宋体" w:hAnsi="宋体" w:cs="宋体"/>
                <w:sz w:val="24"/>
                <w:szCs w:val="24"/>
              </w:rPr>
              <w:t>学校经费、工会经费</w:t>
            </w:r>
          </w:p>
        </w:tc>
        <w:tc>
          <w:tcPr>
            <w:tcW w:w="1231" w:type="dxa"/>
            <w:tcBorders>
              <w:top w:val="single" w:color="auto" w:sz="4" w:space="0"/>
              <w:left w:val="single" w:color="auto" w:sz="4" w:space="0"/>
              <w:right w:val="single" w:color="auto" w:sz="4" w:space="0"/>
            </w:tcBorders>
            <w:vAlign w:val="center"/>
          </w:tcPr>
          <w:p w14:paraId="4812F586">
            <w:pPr>
              <w:rPr>
                <w:rFonts w:hint="eastAsia" w:ascii="宋体" w:hAnsi="宋体" w:cs="宋体"/>
                <w:bCs/>
                <w:sz w:val="24"/>
                <w:szCs w:val="24"/>
              </w:rPr>
            </w:pPr>
            <w:r>
              <w:rPr>
                <w:rFonts w:hint="eastAsia" w:ascii="宋体" w:hAnsi="宋体" w:cs="宋体"/>
                <w:bCs/>
                <w:sz w:val="24"/>
                <w:szCs w:val="24"/>
              </w:rPr>
              <w:t>预计人数90人（以实际参加人数为准），共一批进行。</w:t>
            </w:r>
          </w:p>
        </w:tc>
      </w:tr>
    </w:tbl>
    <w:p w14:paraId="3AC6EC22">
      <w:pPr>
        <w:pStyle w:val="4"/>
        <w:spacing w:before="0" w:after="0" w:line="312" w:lineRule="auto"/>
        <w:rPr>
          <w:rFonts w:hint="eastAsia" w:ascii="宋体" w:hAnsi="宋体" w:cs="宋体"/>
          <w:sz w:val="24"/>
          <w:szCs w:val="24"/>
        </w:rPr>
      </w:pPr>
    </w:p>
    <w:p w14:paraId="7C5DB980">
      <w:pPr>
        <w:pStyle w:val="4"/>
        <w:spacing w:before="0" w:after="0" w:line="312" w:lineRule="auto"/>
        <w:rPr>
          <w:rFonts w:hint="eastAsia" w:ascii="宋体" w:hAnsi="宋体" w:cs="宋体"/>
          <w:sz w:val="24"/>
          <w:szCs w:val="24"/>
        </w:rPr>
      </w:pPr>
      <w:r>
        <w:rPr>
          <w:rFonts w:hint="eastAsia" w:ascii="宋体" w:hAnsi="宋体" w:cs="宋体"/>
          <w:sz w:val="24"/>
          <w:szCs w:val="24"/>
        </w:rPr>
        <w:t>二、询比资格</w:t>
      </w:r>
    </w:p>
    <w:p w14:paraId="32A26BF2">
      <w:pPr>
        <w:spacing w:line="312" w:lineRule="auto"/>
        <w:ind w:firstLine="480" w:firstLineChars="200"/>
        <w:rPr>
          <w:rFonts w:hint="eastAsia" w:ascii="宋体" w:hAnsi="宋体" w:cs="宋体"/>
          <w:sz w:val="24"/>
          <w:szCs w:val="24"/>
        </w:rPr>
      </w:pPr>
      <w:r>
        <w:rPr>
          <w:rFonts w:hint="eastAsia" w:ascii="宋体" w:hAnsi="宋体" w:cs="宋体"/>
          <w:sz w:val="24"/>
          <w:szCs w:val="24"/>
        </w:rPr>
        <w:t>（一）一般资质条件</w:t>
      </w:r>
    </w:p>
    <w:p w14:paraId="1C13F3EA">
      <w:pPr>
        <w:spacing w:line="312" w:lineRule="auto"/>
        <w:ind w:firstLine="480" w:firstLineChars="200"/>
        <w:rPr>
          <w:rFonts w:hint="eastAsia" w:ascii="宋体" w:hAnsi="宋体" w:cs="宋体"/>
          <w:sz w:val="24"/>
          <w:szCs w:val="24"/>
        </w:rPr>
      </w:pPr>
      <w:r>
        <w:rPr>
          <w:rFonts w:hint="eastAsia" w:ascii="宋体" w:hAnsi="宋体" w:cs="宋体"/>
          <w:sz w:val="24"/>
          <w:szCs w:val="24"/>
        </w:rPr>
        <w:t>1.具有独立承担民事责任的能力；</w:t>
      </w:r>
    </w:p>
    <w:p w14:paraId="4481190C">
      <w:pPr>
        <w:spacing w:line="312" w:lineRule="auto"/>
        <w:ind w:firstLine="480" w:firstLineChars="200"/>
        <w:rPr>
          <w:rFonts w:hint="eastAsia" w:ascii="宋体" w:hAnsi="宋体" w:cs="宋体"/>
          <w:sz w:val="24"/>
          <w:szCs w:val="24"/>
        </w:rPr>
      </w:pPr>
      <w:r>
        <w:rPr>
          <w:rFonts w:hint="eastAsia" w:ascii="宋体" w:hAnsi="宋体" w:cs="宋体"/>
          <w:sz w:val="24"/>
          <w:szCs w:val="24"/>
        </w:rPr>
        <w:t>2.具有良好的商业信誉和健全的财务会计制度；</w:t>
      </w:r>
      <w:bookmarkStart w:id="16" w:name="_GoBack"/>
      <w:bookmarkEnd w:id="16"/>
    </w:p>
    <w:p w14:paraId="27AAAE50">
      <w:pPr>
        <w:spacing w:line="312" w:lineRule="auto"/>
        <w:ind w:firstLine="480" w:firstLineChars="200"/>
        <w:rPr>
          <w:rFonts w:hint="eastAsia" w:ascii="宋体" w:hAnsi="宋体" w:cs="宋体"/>
          <w:sz w:val="24"/>
          <w:szCs w:val="24"/>
        </w:rPr>
      </w:pPr>
      <w:r>
        <w:rPr>
          <w:rFonts w:hint="eastAsia" w:ascii="宋体" w:hAnsi="宋体" w:cs="宋体"/>
          <w:sz w:val="24"/>
          <w:szCs w:val="24"/>
        </w:rPr>
        <w:t>3.具有履行合同所必需的设备和专业技术能力；</w:t>
      </w:r>
    </w:p>
    <w:p w14:paraId="59EDFB71">
      <w:pPr>
        <w:spacing w:line="312" w:lineRule="auto"/>
        <w:ind w:firstLine="480" w:firstLineChars="200"/>
        <w:rPr>
          <w:rFonts w:hint="eastAsia" w:ascii="宋体" w:hAnsi="宋体" w:cs="宋体"/>
          <w:sz w:val="24"/>
          <w:szCs w:val="24"/>
        </w:rPr>
      </w:pPr>
      <w:r>
        <w:rPr>
          <w:rFonts w:hint="eastAsia" w:ascii="宋体" w:hAnsi="宋体" w:cs="宋体"/>
          <w:sz w:val="24"/>
          <w:szCs w:val="24"/>
        </w:rPr>
        <w:t>4.有依法缴纳税收和社会保障资金的良好记录；</w:t>
      </w:r>
    </w:p>
    <w:p w14:paraId="19D409BA">
      <w:pPr>
        <w:spacing w:line="312" w:lineRule="auto"/>
        <w:ind w:firstLine="480" w:firstLineChars="200"/>
        <w:rPr>
          <w:rFonts w:hint="eastAsia" w:ascii="宋体" w:hAnsi="宋体" w:cs="宋体"/>
          <w:sz w:val="24"/>
          <w:szCs w:val="24"/>
        </w:rPr>
      </w:pPr>
      <w:r>
        <w:rPr>
          <w:rFonts w:hint="eastAsia" w:ascii="宋体" w:hAnsi="宋体" w:cs="宋体"/>
          <w:sz w:val="24"/>
          <w:szCs w:val="24"/>
        </w:rPr>
        <w:t>5.</w:t>
      </w:r>
      <w:r>
        <w:rPr>
          <w:rFonts w:hint="eastAsia" w:ascii="宋体" w:hAnsi="宋体" w:eastAsia="宋体" w:cs="宋体"/>
          <w:sz w:val="24"/>
          <w:szCs w:val="24"/>
        </w:rPr>
        <w:t>近三年在经营活动中没有重大违法违规行为（提供承诺书）</w:t>
      </w:r>
      <w:r>
        <w:rPr>
          <w:rFonts w:hint="eastAsia" w:ascii="宋体" w:hAnsi="宋体" w:cs="宋体"/>
          <w:sz w:val="24"/>
          <w:szCs w:val="24"/>
        </w:rPr>
        <w:t>；</w:t>
      </w:r>
    </w:p>
    <w:p w14:paraId="7685D8B8">
      <w:pPr>
        <w:spacing w:line="312" w:lineRule="auto"/>
        <w:ind w:firstLine="480" w:firstLineChars="200"/>
        <w:rPr>
          <w:rFonts w:hint="eastAsia" w:ascii="宋体" w:hAnsi="宋体" w:cs="宋体"/>
          <w:sz w:val="24"/>
          <w:szCs w:val="24"/>
        </w:rPr>
      </w:pPr>
      <w:r>
        <w:rPr>
          <w:rFonts w:hint="eastAsia" w:ascii="宋体" w:hAnsi="宋体" w:cs="宋体"/>
          <w:sz w:val="24"/>
          <w:szCs w:val="24"/>
        </w:rPr>
        <w:t>6.法律、行政法规规定的其他条件。</w:t>
      </w:r>
    </w:p>
    <w:p w14:paraId="07D7F4DF">
      <w:pPr>
        <w:spacing w:line="312" w:lineRule="auto"/>
        <w:ind w:firstLine="480" w:firstLineChars="200"/>
        <w:rPr>
          <w:rFonts w:hint="eastAsia" w:ascii="宋体" w:hAnsi="宋体" w:cs="宋体"/>
          <w:sz w:val="24"/>
          <w:szCs w:val="24"/>
        </w:rPr>
      </w:pPr>
      <w:r>
        <w:rPr>
          <w:rFonts w:hint="eastAsia" w:ascii="宋体" w:hAnsi="宋体" w:cs="宋体"/>
          <w:sz w:val="24"/>
          <w:szCs w:val="24"/>
        </w:rPr>
        <w:t>（二）特定资格条件</w:t>
      </w:r>
    </w:p>
    <w:p w14:paraId="02D9C364">
      <w:pPr>
        <w:ind w:firstLine="480" w:firstLineChars="200"/>
        <w:rPr>
          <w:rFonts w:hint="eastAsia" w:ascii="宋体" w:hAnsi="宋体" w:cs="宋体"/>
          <w:sz w:val="24"/>
          <w:szCs w:val="24"/>
        </w:rPr>
      </w:pPr>
      <w:r>
        <w:rPr>
          <w:rFonts w:hint="eastAsia" w:ascii="宋体" w:hAnsi="宋体" w:cs="宋体"/>
          <w:sz w:val="24"/>
          <w:szCs w:val="24"/>
        </w:rPr>
        <w:t>1. 投标人具有旅行社营业执照；</w:t>
      </w:r>
    </w:p>
    <w:p w14:paraId="77298587">
      <w:pPr>
        <w:ind w:firstLine="480" w:firstLineChars="200"/>
        <w:rPr>
          <w:rFonts w:hint="eastAsia" w:ascii="宋体" w:hAnsi="宋体" w:cs="宋体"/>
          <w:sz w:val="24"/>
          <w:szCs w:val="24"/>
        </w:rPr>
      </w:pPr>
      <w:r>
        <w:rPr>
          <w:rFonts w:hint="eastAsia" w:ascii="宋体" w:hAnsi="宋体" w:cs="宋体"/>
          <w:sz w:val="24"/>
          <w:szCs w:val="24"/>
        </w:rPr>
        <w:t>2. 有组织90人及以上大型旅行活动服务业绩（服务合同关键页-复印件加盖公章）。</w:t>
      </w:r>
    </w:p>
    <w:p w14:paraId="0F9DF82F">
      <w:pPr>
        <w:pStyle w:val="55"/>
        <w:ind w:left="0" w:leftChars="0" w:firstLine="480" w:firstLineChars="200"/>
        <w:rPr>
          <w:rFonts w:hint="eastAsia"/>
        </w:rPr>
      </w:pPr>
      <w:r>
        <w:rPr>
          <w:rFonts w:hint="eastAsia" w:eastAsia="宋体" w:cs="宋体"/>
          <w:lang w:val="en-US" w:eastAsia="zh-CN"/>
        </w:rPr>
        <w:t xml:space="preserve">3. </w:t>
      </w:r>
      <w:r>
        <w:rPr>
          <w:rFonts w:hint="eastAsia" w:eastAsia="宋体" w:cs="宋体"/>
        </w:rPr>
        <w:t>具有本项目所述产品的供应、咨询保障服务等能力（提供承诺书）</w:t>
      </w:r>
    </w:p>
    <w:p w14:paraId="0EF480B6">
      <w:pPr>
        <w:snapToGrid w:val="0"/>
        <w:spacing w:line="360" w:lineRule="auto"/>
        <w:rPr>
          <w:rFonts w:hint="eastAsia" w:ascii="宋体" w:hAnsi="宋体" w:cs="宋体"/>
          <w:b/>
          <w:bCs/>
          <w:sz w:val="24"/>
          <w:szCs w:val="24"/>
        </w:rPr>
      </w:pPr>
      <w:r>
        <w:rPr>
          <w:rFonts w:hint="eastAsia" w:ascii="宋体" w:hAnsi="宋体" w:cs="宋体"/>
          <w:b/>
          <w:bCs/>
          <w:sz w:val="24"/>
          <w:szCs w:val="24"/>
        </w:rPr>
        <w:t>三、采购服务内容</w:t>
      </w:r>
    </w:p>
    <w:p w14:paraId="54FA897A">
      <w:pPr>
        <w:snapToGrid w:val="0"/>
        <w:spacing w:line="400" w:lineRule="exact"/>
        <w:ind w:firstLine="480" w:firstLineChars="200"/>
        <w:rPr>
          <w:rFonts w:hint="eastAsia" w:ascii="宋体" w:hAnsi="宋体" w:cs="宋体"/>
          <w:b/>
          <w:bCs/>
          <w:sz w:val="24"/>
          <w:szCs w:val="24"/>
        </w:rPr>
      </w:pPr>
      <w:r>
        <w:rPr>
          <w:rFonts w:hint="eastAsia" w:ascii="宋体" w:hAnsi="宋体" w:cs="宋体"/>
          <w:sz w:val="24"/>
          <w:szCs w:val="24"/>
        </w:rPr>
        <w:t>（一）旅游服务线路：</w:t>
      </w:r>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3"/>
        <w:gridCol w:w="1046"/>
        <w:gridCol w:w="6159"/>
      </w:tblGrid>
      <w:tr w14:paraId="03F01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1583" w:type="dxa"/>
            <w:tcBorders>
              <w:tl2br w:val="nil"/>
              <w:tr2bl w:val="nil"/>
            </w:tcBorders>
            <w:shd w:val="clear" w:color="auto" w:fill="auto"/>
            <w:vAlign w:val="center"/>
          </w:tcPr>
          <w:p w14:paraId="2A78F27A">
            <w:pPr>
              <w:spacing w:line="400" w:lineRule="exact"/>
              <w:jc w:val="center"/>
              <w:rPr>
                <w:rFonts w:hint="eastAsia" w:ascii="宋体" w:hAnsi="宋体" w:cs="宋体"/>
                <w:sz w:val="24"/>
                <w:szCs w:val="24"/>
              </w:rPr>
            </w:pPr>
            <w:r>
              <w:rPr>
                <w:rFonts w:hint="eastAsia" w:ascii="宋体" w:hAnsi="宋体" w:cs="宋体"/>
                <w:sz w:val="24"/>
                <w:szCs w:val="24"/>
              </w:rPr>
              <w:t>日期</w:t>
            </w:r>
          </w:p>
        </w:tc>
        <w:tc>
          <w:tcPr>
            <w:tcW w:w="1046" w:type="dxa"/>
            <w:tcBorders>
              <w:tl2br w:val="nil"/>
              <w:tr2bl w:val="nil"/>
            </w:tcBorders>
            <w:shd w:val="clear" w:color="auto" w:fill="auto"/>
            <w:vAlign w:val="center"/>
          </w:tcPr>
          <w:p w14:paraId="7CFAEE09">
            <w:pPr>
              <w:spacing w:line="400" w:lineRule="exact"/>
              <w:jc w:val="center"/>
              <w:rPr>
                <w:rFonts w:hint="eastAsia" w:ascii="宋体" w:hAnsi="宋体" w:cs="宋体"/>
                <w:sz w:val="24"/>
                <w:szCs w:val="24"/>
              </w:rPr>
            </w:pPr>
            <w:r>
              <w:rPr>
                <w:rFonts w:hint="eastAsia" w:ascii="宋体" w:hAnsi="宋体" w:cs="宋体"/>
                <w:sz w:val="24"/>
                <w:szCs w:val="24"/>
              </w:rPr>
              <w:t>时间</w:t>
            </w:r>
          </w:p>
        </w:tc>
        <w:tc>
          <w:tcPr>
            <w:tcW w:w="6159" w:type="dxa"/>
            <w:tcBorders>
              <w:tl2br w:val="nil"/>
              <w:tr2bl w:val="nil"/>
            </w:tcBorders>
            <w:shd w:val="clear" w:color="auto" w:fill="auto"/>
            <w:vAlign w:val="center"/>
          </w:tcPr>
          <w:p w14:paraId="418AC68E">
            <w:pPr>
              <w:spacing w:line="400" w:lineRule="exact"/>
              <w:jc w:val="center"/>
              <w:rPr>
                <w:rFonts w:hint="eastAsia" w:ascii="宋体" w:hAnsi="宋体" w:cs="宋体"/>
                <w:sz w:val="24"/>
                <w:szCs w:val="24"/>
              </w:rPr>
            </w:pPr>
            <w:r>
              <w:rPr>
                <w:rFonts w:hint="eastAsia" w:ascii="宋体" w:hAnsi="宋体" w:cs="宋体"/>
                <w:sz w:val="24"/>
                <w:szCs w:val="24"/>
              </w:rPr>
              <w:t>内容简介</w:t>
            </w:r>
          </w:p>
        </w:tc>
      </w:tr>
      <w:tr w14:paraId="10EFC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1583" w:type="dxa"/>
            <w:tcBorders>
              <w:tl2br w:val="nil"/>
              <w:tr2bl w:val="nil"/>
            </w:tcBorders>
            <w:vAlign w:val="center"/>
          </w:tcPr>
          <w:p w14:paraId="2C898EE4">
            <w:pPr>
              <w:spacing w:line="400" w:lineRule="exact"/>
              <w:jc w:val="center"/>
              <w:rPr>
                <w:rFonts w:hint="default" w:ascii="宋体" w:hAnsi="宋体" w:eastAsia="宋体" w:cs="宋体"/>
                <w:sz w:val="24"/>
                <w:szCs w:val="24"/>
                <w:lang w:val="en-US" w:eastAsia="zh-CN"/>
              </w:rPr>
            </w:pPr>
            <w:r>
              <w:rPr>
                <w:rFonts w:hint="eastAsia" w:ascii="宋体" w:hAnsi="宋体" w:cs="宋体"/>
                <w:sz w:val="24"/>
                <w:szCs w:val="24"/>
              </w:rPr>
              <w:t>第一天</w:t>
            </w:r>
            <w:r>
              <w:rPr>
                <w:rFonts w:hint="eastAsia" w:ascii="宋体" w:hAnsi="宋体" w:cs="宋体"/>
                <w:sz w:val="24"/>
                <w:szCs w:val="24"/>
              </w:rPr>
              <w:br w:type="textWrapping"/>
            </w:r>
            <w:r>
              <w:rPr>
                <w:rFonts w:hint="eastAsia" w:ascii="宋体" w:hAnsi="宋体" w:cs="宋体"/>
                <w:sz w:val="24"/>
                <w:szCs w:val="24"/>
                <w:lang w:eastAsia="zh-CN"/>
              </w:rPr>
              <w:t>（</w:t>
            </w:r>
            <w:r>
              <w:rPr>
                <w:rFonts w:hint="eastAsia" w:ascii="宋体" w:hAnsi="宋体" w:cs="宋体"/>
                <w:sz w:val="24"/>
                <w:szCs w:val="24"/>
                <w:lang w:val="en-US" w:eastAsia="zh-CN"/>
              </w:rPr>
              <w:t>5月9日）</w:t>
            </w:r>
          </w:p>
        </w:tc>
        <w:tc>
          <w:tcPr>
            <w:tcW w:w="1046" w:type="dxa"/>
            <w:tcBorders>
              <w:tl2br w:val="nil"/>
              <w:tr2bl w:val="nil"/>
            </w:tcBorders>
            <w:shd w:val="clear" w:color="auto" w:fill="auto"/>
            <w:vAlign w:val="center"/>
          </w:tcPr>
          <w:p w14:paraId="343B88D6">
            <w:pPr>
              <w:spacing w:line="400" w:lineRule="exact"/>
              <w:jc w:val="center"/>
              <w:rPr>
                <w:rFonts w:hint="eastAsia" w:ascii="宋体" w:hAnsi="宋体" w:cs="宋体"/>
                <w:sz w:val="24"/>
                <w:szCs w:val="24"/>
              </w:rPr>
            </w:pPr>
            <w:r>
              <w:rPr>
                <w:rFonts w:hint="eastAsia" w:ascii="宋体" w:hAnsi="宋体" w:cs="宋体"/>
                <w:sz w:val="24"/>
                <w:szCs w:val="24"/>
              </w:rPr>
              <w:t>下午</w:t>
            </w:r>
          </w:p>
        </w:tc>
        <w:tc>
          <w:tcPr>
            <w:tcW w:w="6159" w:type="dxa"/>
            <w:tcBorders>
              <w:tl2br w:val="nil"/>
              <w:tr2bl w:val="nil"/>
            </w:tcBorders>
            <w:shd w:val="clear" w:color="000000" w:fill="FFFFFF"/>
            <w:vAlign w:val="center"/>
          </w:tcPr>
          <w:p w14:paraId="6AFD4292">
            <w:pPr>
              <w:widowControl/>
              <w:jc w:val="left"/>
              <w:textAlignment w:val="center"/>
              <w:rPr>
                <w:rFonts w:hint="eastAsia" w:ascii="宋体" w:hAnsi="宋体" w:cs="宋体"/>
                <w:sz w:val="24"/>
                <w:szCs w:val="24"/>
              </w:rPr>
            </w:pPr>
            <w:r>
              <w:rPr>
                <w:rFonts w:hint="eastAsia" w:ascii="宋体" w:hAnsi="宋体" w:cs="宋体"/>
                <w:kern w:val="0"/>
                <w:sz w:val="24"/>
                <w:szCs w:val="24"/>
                <w:lang w:bidi="ar"/>
              </w:rPr>
              <w:t>下午荣昌指定时间、地点集合出发，前往都江堰晚餐后，入住酒店。</w:t>
            </w:r>
          </w:p>
        </w:tc>
      </w:tr>
      <w:tr w14:paraId="2E82F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jc w:val="center"/>
        </w:trPr>
        <w:tc>
          <w:tcPr>
            <w:tcW w:w="1583" w:type="dxa"/>
            <w:vMerge w:val="restart"/>
            <w:tcBorders>
              <w:tl2br w:val="nil"/>
              <w:tr2bl w:val="nil"/>
            </w:tcBorders>
            <w:vAlign w:val="center"/>
          </w:tcPr>
          <w:p w14:paraId="3DE7E0D1">
            <w:pPr>
              <w:spacing w:line="400" w:lineRule="exact"/>
              <w:jc w:val="center"/>
              <w:rPr>
                <w:rFonts w:hint="eastAsia" w:ascii="宋体" w:hAnsi="宋体" w:cs="宋体"/>
                <w:sz w:val="24"/>
                <w:szCs w:val="24"/>
              </w:rPr>
            </w:pPr>
            <w:r>
              <w:rPr>
                <w:rFonts w:hint="eastAsia" w:ascii="宋体" w:hAnsi="宋体" w:cs="宋体"/>
                <w:sz w:val="24"/>
                <w:szCs w:val="24"/>
              </w:rPr>
              <w:t>第二天</w:t>
            </w:r>
          </w:p>
          <w:p w14:paraId="2E701A6A">
            <w:pPr>
              <w:spacing w:line="400" w:lineRule="exact"/>
              <w:jc w:val="center"/>
              <w:rPr>
                <w:rFonts w:hint="default" w:eastAsia="仿宋_GB2312"/>
                <w:lang w:val="en-US" w:eastAsia="zh-CN"/>
              </w:rPr>
            </w:pPr>
            <w:r>
              <w:rPr>
                <w:rFonts w:hint="eastAsia" w:cs="宋体"/>
                <w:sz w:val="24"/>
                <w:szCs w:val="24"/>
                <w:lang w:eastAsia="zh-CN"/>
              </w:rPr>
              <w:t>（</w:t>
            </w:r>
            <w:r>
              <w:rPr>
                <w:rFonts w:hint="eastAsia" w:cs="宋体"/>
                <w:sz w:val="24"/>
                <w:szCs w:val="24"/>
                <w:lang w:val="en-US" w:eastAsia="zh-CN"/>
              </w:rPr>
              <w:t>5月10日）</w:t>
            </w:r>
          </w:p>
          <w:p w14:paraId="7C313A6A">
            <w:pPr>
              <w:pStyle w:val="55"/>
              <w:ind w:left="0" w:leftChars="0" w:firstLine="0" w:firstLineChars="0"/>
              <w:jc w:val="center"/>
              <w:rPr>
                <w:rFonts w:hint="eastAsia"/>
              </w:rPr>
            </w:pPr>
          </w:p>
        </w:tc>
        <w:tc>
          <w:tcPr>
            <w:tcW w:w="1046" w:type="dxa"/>
            <w:tcBorders>
              <w:tl2br w:val="nil"/>
              <w:tr2bl w:val="nil"/>
            </w:tcBorders>
            <w:shd w:val="clear" w:color="auto" w:fill="auto"/>
            <w:vAlign w:val="center"/>
          </w:tcPr>
          <w:p w14:paraId="4993075A">
            <w:pPr>
              <w:spacing w:line="400" w:lineRule="exact"/>
              <w:jc w:val="center"/>
              <w:rPr>
                <w:rFonts w:hint="eastAsia" w:ascii="宋体" w:hAnsi="宋体" w:cs="宋体"/>
                <w:sz w:val="24"/>
                <w:szCs w:val="24"/>
              </w:rPr>
            </w:pPr>
            <w:r>
              <w:rPr>
                <w:rFonts w:hint="eastAsia" w:ascii="宋体" w:hAnsi="宋体" w:cs="宋体"/>
                <w:sz w:val="24"/>
                <w:szCs w:val="24"/>
              </w:rPr>
              <w:t>上午</w:t>
            </w:r>
          </w:p>
        </w:tc>
        <w:tc>
          <w:tcPr>
            <w:tcW w:w="6159" w:type="dxa"/>
            <w:tcBorders>
              <w:tl2br w:val="nil"/>
              <w:tr2bl w:val="nil"/>
            </w:tcBorders>
            <w:shd w:val="clear" w:color="000000" w:fill="FFFFFF"/>
            <w:vAlign w:val="center"/>
          </w:tcPr>
          <w:p w14:paraId="7E1CB61A">
            <w:pPr>
              <w:widowControl/>
              <w:jc w:val="left"/>
              <w:textAlignment w:val="center"/>
              <w:rPr>
                <w:rFonts w:hint="eastAsia" w:ascii="宋体" w:hAnsi="宋体" w:cs="宋体"/>
                <w:kern w:val="0"/>
                <w:sz w:val="24"/>
                <w:szCs w:val="24"/>
                <w:lang w:bidi="ar"/>
              </w:rPr>
            </w:pPr>
            <w:r>
              <w:rPr>
                <w:rFonts w:hint="eastAsia" w:ascii="宋体" w:hAnsi="宋体" w:cs="宋体"/>
                <w:kern w:val="0"/>
                <w:sz w:val="24"/>
                <w:szCs w:val="24"/>
                <w:lang w:bidi="ar"/>
              </w:rPr>
              <w:t>早餐后，乘车赴美丽的山水天堂——毕棚沟，中餐后游览景区。</w:t>
            </w:r>
          </w:p>
        </w:tc>
      </w:tr>
      <w:tr w14:paraId="37098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1583" w:type="dxa"/>
            <w:vMerge w:val="continue"/>
            <w:tcBorders>
              <w:tl2br w:val="nil"/>
              <w:tr2bl w:val="nil"/>
            </w:tcBorders>
            <w:shd w:val="clear" w:color="auto" w:fill="auto"/>
            <w:vAlign w:val="center"/>
          </w:tcPr>
          <w:p w14:paraId="70640953">
            <w:pPr>
              <w:spacing w:line="400" w:lineRule="exact"/>
              <w:jc w:val="center"/>
              <w:rPr>
                <w:rFonts w:hint="eastAsia" w:ascii="宋体" w:hAnsi="宋体" w:cs="宋体"/>
                <w:sz w:val="24"/>
                <w:szCs w:val="24"/>
              </w:rPr>
            </w:pPr>
          </w:p>
        </w:tc>
        <w:tc>
          <w:tcPr>
            <w:tcW w:w="1046" w:type="dxa"/>
            <w:tcBorders>
              <w:tl2br w:val="nil"/>
              <w:tr2bl w:val="nil"/>
            </w:tcBorders>
            <w:shd w:val="clear" w:color="auto" w:fill="auto"/>
            <w:vAlign w:val="center"/>
          </w:tcPr>
          <w:p w14:paraId="48C6B92D">
            <w:pPr>
              <w:spacing w:line="400" w:lineRule="exact"/>
              <w:jc w:val="center"/>
              <w:rPr>
                <w:rFonts w:hint="eastAsia" w:ascii="宋体" w:hAnsi="宋体" w:cs="宋体"/>
                <w:sz w:val="24"/>
                <w:szCs w:val="24"/>
              </w:rPr>
            </w:pPr>
            <w:r>
              <w:rPr>
                <w:rFonts w:hint="eastAsia" w:ascii="宋体" w:hAnsi="宋体" w:cs="宋体"/>
                <w:sz w:val="24"/>
                <w:szCs w:val="24"/>
              </w:rPr>
              <w:t>下午</w:t>
            </w:r>
          </w:p>
        </w:tc>
        <w:tc>
          <w:tcPr>
            <w:tcW w:w="6159" w:type="dxa"/>
            <w:tcBorders>
              <w:tl2br w:val="nil"/>
              <w:tr2bl w:val="nil"/>
            </w:tcBorders>
            <w:shd w:val="clear" w:color="000000" w:fill="FFFFFF"/>
            <w:vAlign w:val="center"/>
          </w:tcPr>
          <w:p w14:paraId="427FAC80">
            <w:pPr>
              <w:widowControl/>
              <w:jc w:val="left"/>
              <w:textAlignment w:val="center"/>
              <w:rPr>
                <w:rFonts w:hint="eastAsia" w:ascii="宋体" w:hAnsi="宋体" w:cs="宋体"/>
                <w:kern w:val="0"/>
                <w:sz w:val="24"/>
                <w:szCs w:val="24"/>
                <w:lang w:bidi="ar"/>
              </w:rPr>
            </w:pPr>
            <w:r>
              <w:rPr>
                <w:rFonts w:hint="eastAsia" w:ascii="宋体" w:hAnsi="宋体" w:cs="宋体"/>
                <w:kern w:val="0"/>
                <w:sz w:val="24"/>
                <w:szCs w:val="24"/>
                <w:lang w:bidi="ar"/>
              </w:rPr>
              <w:t>游玩毕棚沟（游览时间不低于3小时），游览结束前往古尔沟，晚餐后入住酒店。</w:t>
            </w:r>
          </w:p>
        </w:tc>
      </w:tr>
      <w:tr w14:paraId="1DF18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1583" w:type="dxa"/>
            <w:vMerge w:val="restart"/>
            <w:tcBorders>
              <w:tl2br w:val="nil"/>
              <w:tr2bl w:val="nil"/>
            </w:tcBorders>
            <w:shd w:val="clear" w:color="auto" w:fill="auto"/>
            <w:vAlign w:val="center"/>
          </w:tcPr>
          <w:p w14:paraId="2F102F17">
            <w:pPr>
              <w:spacing w:line="400" w:lineRule="exact"/>
              <w:jc w:val="center"/>
              <w:rPr>
                <w:rFonts w:hint="eastAsia" w:ascii="宋体" w:hAnsi="宋体" w:cs="宋体"/>
                <w:sz w:val="24"/>
                <w:szCs w:val="24"/>
              </w:rPr>
            </w:pPr>
            <w:r>
              <w:rPr>
                <w:rFonts w:hint="eastAsia" w:ascii="宋体" w:hAnsi="宋体" w:cs="宋体"/>
                <w:sz w:val="24"/>
                <w:szCs w:val="24"/>
              </w:rPr>
              <w:t>第三天</w:t>
            </w:r>
          </w:p>
          <w:p w14:paraId="512AD28F">
            <w:pPr>
              <w:spacing w:line="400" w:lineRule="exact"/>
              <w:jc w:val="center"/>
              <w:rPr>
                <w:rFonts w:hint="default" w:eastAsia="仿宋_GB2312"/>
                <w:lang w:val="en-US" w:eastAsia="zh-CN"/>
              </w:rPr>
            </w:pPr>
            <w:r>
              <w:rPr>
                <w:rFonts w:hint="eastAsia" w:cs="宋体"/>
                <w:sz w:val="24"/>
                <w:szCs w:val="24"/>
                <w:lang w:eastAsia="zh-CN"/>
              </w:rPr>
              <w:t>（</w:t>
            </w:r>
            <w:r>
              <w:rPr>
                <w:rFonts w:hint="eastAsia" w:cs="宋体"/>
                <w:sz w:val="24"/>
                <w:szCs w:val="24"/>
                <w:lang w:val="en-US" w:eastAsia="zh-CN"/>
              </w:rPr>
              <w:t>5月11日）</w:t>
            </w:r>
          </w:p>
        </w:tc>
        <w:tc>
          <w:tcPr>
            <w:tcW w:w="1046" w:type="dxa"/>
            <w:tcBorders>
              <w:tl2br w:val="nil"/>
              <w:tr2bl w:val="nil"/>
            </w:tcBorders>
            <w:shd w:val="clear" w:color="auto" w:fill="auto"/>
            <w:vAlign w:val="center"/>
          </w:tcPr>
          <w:p w14:paraId="0CCA7BD3">
            <w:pPr>
              <w:spacing w:line="400" w:lineRule="exact"/>
              <w:jc w:val="center"/>
              <w:rPr>
                <w:rFonts w:hint="eastAsia" w:ascii="宋体" w:hAnsi="宋体" w:cs="宋体"/>
                <w:sz w:val="24"/>
                <w:szCs w:val="24"/>
              </w:rPr>
            </w:pPr>
            <w:r>
              <w:rPr>
                <w:rFonts w:hint="eastAsia" w:ascii="宋体" w:hAnsi="宋体" w:cs="宋体"/>
                <w:sz w:val="24"/>
                <w:szCs w:val="24"/>
              </w:rPr>
              <w:t>上午</w:t>
            </w:r>
          </w:p>
        </w:tc>
        <w:tc>
          <w:tcPr>
            <w:tcW w:w="6159" w:type="dxa"/>
            <w:tcBorders>
              <w:tl2br w:val="nil"/>
              <w:tr2bl w:val="nil"/>
            </w:tcBorders>
            <w:shd w:val="clear" w:color="000000" w:fill="FFFFFF"/>
            <w:vAlign w:val="center"/>
          </w:tcPr>
          <w:p w14:paraId="5E4BD32F">
            <w:pPr>
              <w:widowControl/>
              <w:jc w:val="left"/>
              <w:textAlignment w:val="center"/>
              <w:rPr>
                <w:rFonts w:hint="eastAsia" w:ascii="宋体" w:hAnsi="宋体" w:cs="宋体"/>
                <w:kern w:val="0"/>
                <w:sz w:val="24"/>
                <w:szCs w:val="24"/>
                <w:lang w:bidi="ar"/>
              </w:rPr>
            </w:pPr>
            <w:r>
              <w:rPr>
                <w:rFonts w:hint="eastAsia" w:ascii="宋体" w:hAnsi="宋体" w:cs="宋体"/>
                <w:kern w:val="0"/>
                <w:sz w:val="24"/>
                <w:szCs w:val="24"/>
                <w:lang w:bidi="ar"/>
              </w:rPr>
              <w:t>早餐后，前往游览甘堡藏寨。游览结束后前往游览都江堰。</w:t>
            </w:r>
          </w:p>
        </w:tc>
      </w:tr>
      <w:tr w14:paraId="402B4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1583" w:type="dxa"/>
            <w:vMerge w:val="continue"/>
            <w:tcBorders>
              <w:tl2br w:val="nil"/>
              <w:tr2bl w:val="nil"/>
            </w:tcBorders>
            <w:shd w:val="clear" w:color="auto" w:fill="auto"/>
            <w:vAlign w:val="center"/>
          </w:tcPr>
          <w:p w14:paraId="56EA7DAB">
            <w:pPr>
              <w:spacing w:line="400" w:lineRule="exact"/>
              <w:jc w:val="center"/>
              <w:rPr>
                <w:rFonts w:hint="eastAsia" w:ascii="宋体" w:hAnsi="宋体" w:cs="宋体"/>
                <w:sz w:val="24"/>
                <w:szCs w:val="24"/>
              </w:rPr>
            </w:pPr>
          </w:p>
        </w:tc>
        <w:tc>
          <w:tcPr>
            <w:tcW w:w="1046" w:type="dxa"/>
            <w:tcBorders>
              <w:tl2br w:val="nil"/>
              <w:tr2bl w:val="nil"/>
            </w:tcBorders>
            <w:shd w:val="clear" w:color="auto" w:fill="auto"/>
            <w:vAlign w:val="center"/>
          </w:tcPr>
          <w:p w14:paraId="7CE3FC35">
            <w:pPr>
              <w:spacing w:line="400" w:lineRule="exact"/>
              <w:jc w:val="center"/>
              <w:rPr>
                <w:rFonts w:hint="eastAsia" w:ascii="宋体" w:hAnsi="宋体" w:cs="宋体"/>
                <w:sz w:val="24"/>
                <w:szCs w:val="24"/>
              </w:rPr>
            </w:pPr>
            <w:r>
              <w:rPr>
                <w:rFonts w:hint="eastAsia" w:ascii="宋体" w:hAnsi="宋体" w:cs="宋体"/>
                <w:sz w:val="24"/>
                <w:szCs w:val="24"/>
              </w:rPr>
              <w:t>下午</w:t>
            </w:r>
          </w:p>
        </w:tc>
        <w:tc>
          <w:tcPr>
            <w:tcW w:w="6159" w:type="dxa"/>
            <w:tcBorders>
              <w:tl2br w:val="nil"/>
              <w:tr2bl w:val="nil"/>
            </w:tcBorders>
            <w:shd w:val="clear" w:color="000000" w:fill="FFFFFF"/>
            <w:vAlign w:val="center"/>
          </w:tcPr>
          <w:p w14:paraId="514F7D75">
            <w:pPr>
              <w:widowControl/>
              <w:jc w:val="left"/>
              <w:textAlignment w:val="center"/>
              <w:rPr>
                <w:rFonts w:hint="eastAsia" w:ascii="宋体" w:hAnsi="宋体" w:cs="宋体"/>
                <w:kern w:val="0"/>
                <w:sz w:val="24"/>
                <w:szCs w:val="24"/>
                <w:lang w:bidi="ar"/>
              </w:rPr>
            </w:pPr>
            <w:r>
              <w:rPr>
                <w:rFonts w:hint="eastAsia" w:ascii="宋体" w:hAnsi="宋体" w:cs="宋体"/>
                <w:kern w:val="0"/>
                <w:sz w:val="24"/>
                <w:szCs w:val="24"/>
                <w:lang w:bidi="ar"/>
              </w:rPr>
              <w:t>到达都江堰，用午餐。</w:t>
            </w:r>
          </w:p>
          <w:p w14:paraId="718CC33F">
            <w:pPr>
              <w:widowControl/>
              <w:jc w:val="left"/>
              <w:textAlignment w:val="center"/>
              <w:rPr>
                <w:rFonts w:hint="eastAsia" w:ascii="宋体" w:hAnsi="宋体" w:cs="宋体"/>
                <w:sz w:val="24"/>
                <w:szCs w:val="24"/>
              </w:rPr>
            </w:pPr>
            <w:r>
              <w:rPr>
                <w:rFonts w:hint="eastAsia" w:ascii="宋体" w:hAnsi="宋体" w:cs="宋体"/>
                <w:kern w:val="0"/>
                <w:sz w:val="24"/>
                <w:szCs w:val="24"/>
                <w:lang w:bidi="ar"/>
              </w:rPr>
              <w:t>午餐后游览都江堰古城，游览结束后乘车返回荣昌用晚餐。</w:t>
            </w:r>
          </w:p>
        </w:tc>
      </w:tr>
    </w:tbl>
    <w:p w14:paraId="38DD7886">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（二）时间：三天两夜。</w:t>
      </w:r>
    </w:p>
    <w:p w14:paraId="236590A3">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（三）食宿要求：</w:t>
      </w:r>
    </w:p>
    <w:p w14:paraId="587380ED">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餐费（三餐）至少每人每天90元标准（中午、晚上均为中餐，10人一桌，每桌不低于450元标准），共五正二早；住宿不低于四星级宾馆或相当于四星级宾馆标准，且不少于每人每天130元标准）。</w:t>
      </w:r>
    </w:p>
    <w:p w14:paraId="6225DE29">
      <w:pPr>
        <w:spacing w:line="400" w:lineRule="exact"/>
        <w:ind w:firstLine="480" w:firstLineChars="200"/>
        <w:rPr>
          <w:rFonts w:hint="eastAsia" w:ascii="宋体" w:hAnsi="宋体" w:cs="宋体"/>
          <w:sz w:val="24"/>
          <w:szCs w:val="24"/>
        </w:rPr>
      </w:pPr>
      <w:r>
        <w:rPr>
          <w:rFonts w:hint="eastAsia" w:ascii="宋体" w:hAnsi="宋体" w:cs="宋体"/>
          <w:sz w:val="24"/>
          <w:szCs w:val="24"/>
        </w:rPr>
        <w:t>（四）付款标准</w:t>
      </w:r>
      <w:r>
        <w:rPr>
          <w:rFonts w:hint="eastAsia" w:ascii="宋体" w:hAnsi="宋体" w:cs="宋体"/>
          <w:b/>
          <w:bCs/>
          <w:sz w:val="24"/>
          <w:szCs w:val="24"/>
        </w:rPr>
        <w:t>：</w:t>
      </w:r>
      <w:r>
        <w:rPr>
          <w:rFonts w:hint="eastAsia" w:ascii="宋体" w:hAnsi="宋体" w:cs="宋体"/>
          <w:sz w:val="24"/>
          <w:szCs w:val="24"/>
        </w:rPr>
        <w:t>旅游满意度达90％以上付中标价全款，满意度60％-90％，付中标价的90％，满意度低于60％，付中标价的50％。</w:t>
      </w:r>
    </w:p>
    <w:p w14:paraId="61C8B178">
      <w:pPr>
        <w:snapToGrid w:val="0"/>
        <w:spacing w:line="360" w:lineRule="auto"/>
        <w:rPr>
          <w:rFonts w:hint="eastAsia" w:ascii="宋体" w:hAnsi="宋体" w:cs="宋体"/>
          <w:b/>
          <w:bCs/>
          <w:sz w:val="24"/>
          <w:szCs w:val="24"/>
        </w:rPr>
      </w:pPr>
      <w:r>
        <w:rPr>
          <w:rFonts w:hint="eastAsia" w:ascii="宋体" w:hAnsi="宋体" w:cs="宋体"/>
          <w:b/>
          <w:bCs/>
          <w:sz w:val="24"/>
          <w:szCs w:val="24"/>
        </w:rPr>
        <w:t>四、服务期</w:t>
      </w:r>
    </w:p>
    <w:p w14:paraId="6B4D3BFB">
      <w:pPr>
        <w:snapToGrid w:val="0"/>
        <w:spacing w:line="360" w:lineRule="auto"/>
        <w:ind w:firstLine="420"/>
        <w:rPr>
          <w:rFonts w:hint="eastAsia" w:ascii="宋体" w:hAnsi="宋体" w:cs="宋体"/>
          <w:sz w:val="24"/>
          <w:szCs w:val="24"/>
        </w:rPr>
      </w:pPr>
      <w:r>
        <w:rPr>
          <w:rFonts w:hint="eastAsia" w:ascii="宋体" w:hAnsi="宋体" w:cs="宋体"/>
          <w:sz w:val="24"/>
          <w:szCs w:val="24"/>
        </w:rPr>
        <w:t>自合同签订之日起</w:t>
      </w:r>
      <w:r>
        <w:rPr>
          <w:rFonts w:hint="eastAsia" w:ascii="宋体" w:hAnsi="宋体" w:cs="宋体"/>
          <w:sz w:val="24"/>
          <w:szCs w:val="24"/>
          <w:u w:val="single"/>
        </w:rPr>
        <w:t xml:space="preserve"> 60 </w:t>
      </w:r>
      <w:r>
        <w:rPr>
          <w:rFonts w:hint="eastAsia" w:ascii="宋体" w:hAnsi="宋体" w:cs="宋体"/>
          <w:sz w:val="24"/>
          <w:szCs w:val="24"/>
        </w:rPr>
        <w:t>天。</w:t>
      </w:r>
    </w:p>
    <w:p w14:paraId="0D0301E6">
      <w:pPr>
        <w:snapToGrid w:val="0"/>
        <w:spacing w:line="360" w:lineRule="auto"/>
        <w:rPr>
          <w:rFonts w:hint="eastAsia" w:ascii="宋体" w:hAnsi="宋体" w:cs="宋体"/>
          <w:b/>
          <w:bCs/>
          <w:sz w:val="24"/>
          <w:szCs w:val="24"/>
        </w:rPr>
      </w:pPr>
      <w:r>
        <w:rPr>
          <w:rFonts w:hint="eastAsia" w:ascii="宋体" w:hAnsi="宋体" w:cs="宋体"/>
          <w:b/>
          <w:bCs/>
          <w:sz w:val="24"/>
          <w:szCs w:val="24"/>
        </w:rPr>
        <w:t>五、投标文件递交地点及开始截止时间：</w:t>
      </w:r>
    </w:p>
    <w:p w14:paraId="476C95D1">
      <w:pPr>
        <w:spacing w:line="312" w:lineRule="auto"/>
        <w:ind w:firstLine="480" w:firstLineChars="200"/>
        <w:rPr>
          <w:rFonts w:hint="eastAsia" w:ascii="宋体" w:hAnsi="宋体" w:cs="宋体"/>
          <w:sz w:val="24"/>
          <w:szCs w:val="24"/>
        </w:rPr>
      </w:pPr>
      <w:r>
        <w:rPr>
          <w:rFonts w:hint="eastAsia" w:ascii="宋体" w:hAnsi="宋体" w:cs="宋体"/>
          <w:sz w:val="24"/>
          <w:szCs w:val="24"/>
        </w:rPr>
        <w:t>投标文件递交地点：重庆市荣昌区吴家镇中心校行政楼二楼会议室</w:t>
      </w:r>
    </w:p>
    <w:p w14:paraId="2BBC54C9">
      <w:pPr>
        <w:spacing w:line="312" w:lineRule="auto"/>
        <w:ind w:firstLine="480" w:firstLineChars="200"/>
        <w:rPr>
          <w:rFonts w:hint="eastAsia" w:ascii="宋体" w:hAnsi="宋体" w:cs="宋体"/>
          <w:sz w:val="24"/>
          <w:szCs w:val="24"/>
        </w:rPr>
      </w:pPr>
      <w:r>
        <w:rPr>
          <w:rFonts w:hint="eastAsia" w:ascii="宋体" w:hAnsi="宋体" w:cs="宋体"/>
          <w:sz w:val="24"/>
          <w:szCs w:val="24"/>
        </w:rPr>
        <w:t>投标文件递交开始时间：2025年4月</w:t>
      </w:r>
      <w:r>
        <w:rPr>
          <w:rFonts w:hint="eastAsia" w:ascii="宋体" w:hAnsi="宋体" w:cs="宋体"/>
          <w:sz w:val="24"/>
          <w:szCs w:val="24"/>
          <w:lang w:val="en-US" w:eastAsia="zh-CN"/>
        </w:rPr>
        <w:t>25</w:t>
      </w:r>
      <w:r>
        <w:rPr>
          <w:rFonts w:hint="eastAsia" w:ascii="宋体" w:hAnsi="宋体" w:cs="宋体"/>
          <w:sz w:val="24"/>
          <w:szCs w:val="24"/>
        </w:rPr>
        <w:t>日</w:t>
      </w:r>
      <w:r>
        <w:rPr>
          <w:rFonts w:hint="eastAsia" w:ascii="宋体" w:hAnsi="宋体" w:cs="宋体"/>
          <w:sz w:val="24"/>
          <w:szCs w:val="24"/>
          <w:lang w:val="en-US" w:eastAsia="zh-CN"/>
        </w:rPr>
        <w:t>10</w:t>
      </w:r>
      <w:r>
        <w:rPr>
          <w:rFonts w:hint="eastAsia" w:ascii="宋体" w:hAnsi="宋体" w:cs="宋体"/>
          <w:sz w:val="24"/>
          <w:szCs w:val="24"/>
        </w:rPr>
        <w:t>：</w:t>
      </w:r>
      <w:r>
        <w:rPr>
          <w:rFonts w:hint="eastAsia" w:ascii="宋体" w:hAnsi="宋体" w:cs="宋体"/>
          <w:sz w:val="24"/>
          <w:szCs w:val="24"/>
          <w:lang w:val="en-US" w:eastAsia="zh-CN"/>
        </w:rPr>
        <w:t>0</w:t>
      </w:r>
      <w:r>
        <w:rPr>
          <w:rFonts w:hint="eastAsia" w:ascii="宋体" w:hAnsi="宋体" w:cs="宋体"/>
          <w:sz w:val="24"/>
          <w:szCs w:val="24"/>
        </w:rPr>
        <w:t>0（北京时间）</w:t>
      </w:r>
    </w:p>
    <w:p w14:paraId="730D5F09">
      <w:pPr>
        <w:spacing w:line="312" w:lineRule="auto"/>
        <w:ind w:firstLine="480" w:firstLineChars="200"/>
        <w:rPr>
          <w:rFonts w:hint="eastAsia" w:ascii="宋体" w:hAnsi="宋体" w:cs="宋体"/>
          <w:sz w:val="24"/>
          <w:szCs w:val="24"/>
        </w:rPr>
      </w:pPr>
      <w:r>
        <w:rPr>
          <w:rFonts w:hint="eastAsia" w:ascii="宋体" w:hAnsi="宋体" w:cs="宋体"/>
          <w:sz w:val="24"/>
          <w:szCs w:val="24"/>
        </w:rPr>
        <w:t>投标文件递交截止时间：2025年4月</w:t>
      </w:r>
      <w:r>
        <w:rPr>
          <w:rFonts w:hint="eastAsia" w:ascii="宋体" w:hAnsi="宋体" w:cs="宋体"/>
          <w:sz w:val="24"/>
          <w:szCs w:val="24"/>
          <w:lang w:val="en-US" w:eastAsia="zh-CN"/>
        </w:rPr>
        <w:t>25</w:t>
      </w:r>
      <w:r>
        <w:rPr>
          <w:rFonts w:hint="eastAsia" w:ascii="宋体" w:hAnsi="宋体" w:cs="宋体"/>
          <w:sz w:val="24"/>
          <w:szCs w:val="24"/>
        </w:rPr>
        <w:t>日</w:t>
      </w:r>
      <w:r>
        <w:rPr>
          <w:rFonts w:hint="eastAsia" w:ascii="宋体" w:hAnsi="宋体" w:cs="宋体"/>
          <w:sz w:val="24"/>
          <w:szCs w:val="24"/>
          <w:lang w:val="en-US" w:eastAsia="zh-CN"/>
        </w:rPr>
        <w:t>10</w:t>
      </w:r>
      <w:r>
        <w:rPr>
          <w:rFonts w:hint="eastAsia" w:ascii="宋体" w:hAnsi="宋体" w:cs="宋体"/>
          <w:sz w:val="24"/>
          <w:szCs w:val="24"/>
        </w:rPr>
        <w:t>：</w:t>
      </w:r>
      <w:r>
        <w:rPr>
          <w:rFonts w:hint="eastAsia" w:ascii="宋体" w:hAnsi="宋体" w:cs="宋体"/>
          <w:sz w:val="24"/>
          <w:szCs w:val="24"/>
          <w:lang w:val="en-US" w:eastAsia="zh-CN"/>
        </w:rPr>
        <w:t>3</w:t>
      </w:r>
      <w:r>
        <w:rPr>
          <w:rFonts w:hint="eastAsia" w:ascii="宋体" w:hAnsi="宋体" w:cs="宋体"/>
          <w:sz w:val="24"/>
          <w:szCs w:val="24"/>
        </w:rPr>
        <w:t>0（北京时间）</w:t>
      </w:r>
    </w:p>
    <w:p w14:paraId="6303C910">
      <w:pPr>
        <w:snapToGrid w:val="0"/>
        <w:spacing w:line="360" w:lineRule="auto"/>
        <w:rPr>
          <w:rFonts w:hint="eastAsia" w:ascii="宋体" w:hAnsi="宋体" w:cs="宋体"/>
          <w:b/>
          <w:bCs/>
          <w:sz w:val="24"/>
          <w:szCs w:val="24"/>
        </w:rPr>
      </w:pPr>
      <w:r>
        <w:rPr>
          <w:rFonts w:hint="eastAsia" w:ascii="宋体" w:hAnsi="宋体" w:cs="宋体"/>
          <w:b/>
          <w:bCs/>
          <w:sz w:val="24"/>
          <w:szCs w:val="24"/>
        </w:rPr>
        <w:t>六、开标时间及地点</w:t>
      </w:r>
    </w:p>
    <w:p w14:paraId="23456120">
      <w:pPr>
        <w:spacing w:line="312" w:lineRule="auto"/>
        <w:ind w:firstLine="480" w:firstLineChars="200"/>
        <w:rPr>
          <w:rFonts w:hint="eastAsia" w:ascii="宋体" w:hAnsi="宋体" w:cs="宋体"/>
          <w:sz w:val="24"/>
          <w:szCs w:val="24"/>
        </w:rPr>
      </w:pPr>
      <w:r>
        <w:rPr>
          <w:rFonts w:hint="eastAsia" w:ascii="宋体" w:hAnsi="宋体" w:cs="宋体"/>
          <w:sz w:val="24"/>
          <w:szCs w:val="24"/>
        </w:rPr>
        <w:t>开标时间：2025年4月</w:t>
      </w:r>
      <w:r>
        <w:rPr>
          <w:rFonts w:hint="eastAsia" w:ascii="宋体" w:hAnsi="宋体" w:cs="宋体"/>
          <w:sz w:val="24"/>
          <w:szCs w:val="24"/>
          <w:lang w:val="en-US" w:eastAsia="zh-CN"/>
        </w:rPr>
        <w:t>25</w:t>
      </w:r>
      <w:r>
        <w:rPr>
          <w:rFonts w:hint="eastAsia" w:ascii="宋体" w:hAnsi="宋体" w:cs="宋体"/>
          <w:sz w:val="24"/>
          <w:szCs w:val="24"/>
        </w:rPr>
        <w:t>日</w:t>
      </w:r>
      <w:r>
        <w:rPr>
          <w:rFonts w:hint="eastAsia" w:ascii="宋体" w:hAnsi="宋体" w:cs="宋体"/>
          <w:sz w:val="24"/>
          <w:szCs w:val="24"/>
          <w:lang w:val="en-US" w:eastAsia="zh-CN"/>
        </w:rPr>
        <w:t>10</w:t>
      </w:r>
      <w:r>
        <w:rPr>
          <w:rFonts w:hint="eastAsia" w:ascii="宋体" w:hAnsi="宋体" w:cs="宋体"/>
          <w:sz w:val="24"/>
          <w:szCs w:val="24"/>
        </w:rPr>
        <w:t>：</w:t>
      </w:r>
      <w:r>
        <w:rPr>
          <w:rFonts w:hint="eastAsia" w:ascii="宋体" w:hAnsi="宋体" w:cs="宋体"/>
          <w:sz w:val="24"/>
          <w:szCs w:val="24"/>
          <w:lang w:val="en-US" w:eastAsia="zh-CN"/>
        </w:rPr>
        <w:t>3</w:t>
      </w:r>
      <w:r>
        <w:rPr>
          <w:rFonts w:hint="eastAsia" w:ascii="宋体" w:hAnsi="宋体" w:cs="宋体"/>
          <w:sz w:val="24"/>
          <w:szCs w:val="24"/>
        </w:rPr>
        <w:t>0（北京时间）</w:t>
      </w:r>
    </w:p>
    <w:p w14:paraId="37ABDB32">
      <w:pPr>
        <w:spacing w:line="312" w:lineRule="auto"/>
        <w:ind w:firstLine="480" w:firstLineChars="200"/>
        <w:rPr>
          <w:rFonts w:hint="eastAsia" w:ascii="宋体" w:hAnsi="宋体" w:cs="宋体"/>
          <w:sz w:val="24"/>
          <w:szCs w:val="24"/>
        </w:rPr>
      </w:pPr>
      <w:r>
        <w:rPr>
          <w:rFonts w:hint="eastAsia" w:ascii="宋体" w:hAnsi="宋体" w:cs="宋体"/>
          <w:sz w:val="24"/>
          <w:szCs w:val="24"/>
        </w:rPr>
        <w:t>开标地点：重庆市荣昌区吴家镇中心校行政楼二楼会议室</w:t>
      </w:r>
    </w:p>
    <w:p w14:paraId="5704ED72">
      <w:pPr>
        <w:snapToGrid w:val="0"/>
        <w:spacing w:line="360" w:lineRule="auto"/>
        <w:rPr>
          <w:rFonts w:hint="eastAsia" w:ascii="宋体" w:hAnsi="宋体" w:cs="宋体"/>
          <w:b/>
          <w:bCs/>
          <w:sz w:val="24"/>
          <w:szCs w:val="24"/>
        </w:rPr>
      </w:pPr>
      <w:r>
        <w:rPr>
          <w:rFonts w:hint="eastAsia" w:ascii="宋体" w:hAnsi="宋体" w:cs="宋体"/>
          <w:b/>
          <w:bCs/>
          <w:sz w:val="24"/>
          <w:szCs w:val="24"/>
        </w:rPr>
        <w:t>七、投标文件制作装订及封包要求</w:t>
      </w:r>
    </w:p>
    <w:p w14:paraId="731617E9">
      <w:pPr>
        <w:pStyle w:val="55"/>
        <w:rPr>
          <w:rFonts w:hint="eastAsia" w:cs="宋体"/>
          <w:szCs w:val="24"/>
        </w:rPr>
      </w:pPr>
      <w:r>
        <w:rPr>
          <w:rFonts w:hint="eastAsia" w:cs="宋体"/>
          <w:szCs w:val="24"/>
        </w:rPr>
        <w:t>1、投标文件必须正本一份，副本一份。</w:t>
      </w:r>
    </w:p>
    <w:p w14:paraId="31A03C42">
      <w:pPr>
        <w:pStyle w:val="55"/>
        <w:rPr>
          <w:rFonts w:hint="eastAsia" w:cs="宋体"/>
          <w:szCs w:val="24"/>
        </w:rPr>
      </w:pPr>
      <w:r>
        <w:rPr>
          <w:rFonts w:hint="eastAsia" w:cs="宋体"/>
          <w:szCs w:val="24"/>
        </w:rPr>
        <w:t>2、投标文件正副本用档案袋封装，封装成一个包，密封口用密封签密封并加盖公章。</w:t>
      </w:r>
    </w:p>
    <w:p w14:paraId="1A0D9D2A">
      <w:pPr>
        <w:pStyle w:val="55"/>
        <w:spacing w:line="400" w:lineRule="exact"/>
        <w:ind w:left="0" w:leftChars="0" w:firstLine="0" w:firstLineChars="0"/>
        <w:rPr>
          <w:rFonts w:eastAsia="宋体" w:cs="宋体"/>
          <w:b/>
          <w:bCs/>
        </w:rPr>
      </w:pPr>
      <w:r>
        <w:rPr>
          <w:rFonts w:hint="eastAsia" w:eastAsia="宋体" w:cs="宋体"/>
          <w:b/>
          <w:bCs/>
          <w:lang w:eastAsia="zh-CN"/>
        </w:rPr>
        <w:t>八</w:t>
      </w:r>
      <w:r>
        <w:rPr>
          <w:rFonts w:hint="eastAsia" w:eastAsia="宋体" w:cs="宋体"/>
          <w:b/>
          <w:bCs/>
        </w:rPr>
        <w:t>、投标保证金</w:t>
      </w:r>
    </w:p>
    <w:p w14:paraId="54DB8897">
      <w:pPr>
        <w:pStyle w:val="55"/>
        <w:spacing w:line="400" w:lineRule="exact"/>
        <w:rPr>
          <w:rFonts w:eastAsia="宋体" w:cs="宋体"/>
        </w:rPr>
      </w:pPr>
      <w:r>
        <w:rPr>
          <w:rFonts w:hint="eastAsia" w:eastAsia="宋体" w:cs="宋体"/>
        </w:rPr>
        <w:t>（一）缴纳保证金方式</w:t>
      </w:r>
    </w:p>
    <w:p w14:paraId="1F414CBC">
      <w:pPr>
        <w:pStyle w:val="55"/>
        <w:spacing w:line="400" w:lineRule="exact"/>
        <w:rPr>
          <w:rFonts w:eastAsia="宋体" w:cs="宋体"/>
        </w:rPr>
      </w:pPr>
      <w:r>
        <w:rPr>
          <w:rFonts w:hint="eastAsia" w:eastAsia="宋体" w:cs="宋体"/>
        </w:rPr>
        <w:t>1、保证金金额：2000元 。</w:t>
      </w:r>
    </w:p>
    <w:p w14:paraId="3A2E5012">
      <w:pPr>
        <w:pStyle w:val="55"/>
        <w:spacing w:line="400" w:lineRule="exact"/>
        <w:rPr>
          <w:rFonts w:eastAsia="宋体" w:cs="宋体"/>
        </w:rPr>
      </w:pPr>
      <w:r>
        <w:rPr>
          <w:rFonts w:hint="eastAsia" w:eastAsia="宋体" w:cs="宋体"/>
        </w:rPr>
        <w:t>2、缴纳方式：现场现金缴纳。</w:t>
      </w:r>
    </w:p>
    <w:p w14:paraId="6144C5FB">
      <w:pPr>
        <w:pStyle w:val="55"/>
        <w:spacing w:line="400" w:lineRule="exact"/>
        <w:rPr>
          <w:rFonts w:eastAsia="宋体" w:cs="宋体"/>
        </w:rPr>
      </w:pPr>
      <w:r>
        <w:rPr>
          <w:rFonts w:hint="eastAsia" w:eastAsia="宋体" w:cs="宋体"/>
        </w:rPr>
        <w:t>3、缴纳时间：递交投标文件截止时间前。</w:t>
      </w:r>
    </w:p>
    <w:p w14:paraId="42850CCC">
      <w:pPr>
        <w:pStyle w:val="55"/>
        <w:spacing w:line="400" w:lineRule="exact"/>
        <w:rPr>
          <w:rFonts w:eastAsia="宋体" w:cs="宋体"/>
        </w:rPr>
      </w:pPr>
      <w:r>
        <w:rPr>
          <w:rFonts w:hint="eastAsia" w:eastAsia="宋体" w:cs="宋体"/>
        </w:rPr>
        <w:t>（二）保证金退还方式</w:t>
      </w:r>
    </w:p>
    <w:p w14:paraId="014D6F2A">
      <w:pPr>
        <w:pStyle w:val="55"/>
        <w:spacing w:line="400" w:lineRule="exact"/>
        <w:rPr>
          <w:rFonts w:eastAsia="宋体" w:cs="宋体"/>
        </w:rPr>
      </w:pPr>
      <w:r>
        <w:rPr>
          <w:rFonts w:hint="eastAsia" w:eastAsia="宋体" w:cs="宋体"/>
        </w:rPr>
        <w:t>未中标供应商当场退还投标保证金,成交供应商的投标保证金在签订服务合同后</w:t>
      </w:r>
      <w:r>
        <w:rPr>
          <w:rFonts w:hint="eastAsia" w:eastAsia="宋体" w:cs="宋体"/>
          <w:lang w:eastAsia="zh-CN"/>
        </w:rPr>
        <w:t>自动转为履约保证金，待活动结束后，无息全额</w:t>
      </w:r>
      <w:r>
        <w:rPr>
          <w:rFonts w:hint="eastAsia" w:eastAsia="宋体" w:cs="宋体"/>
        </w:rPr>
        <w:t>退还。</w:t>
      </w:r>
    </w:p>
    <w:p w14:paraId="39C6D6A9">
      <w:pPr>
        <w:pStyle w:val="55"/>
        <w:rPr>
          <w:rFonts w:hint="eastAsia" w:cs="宋体"/>
          <w:szCs w:val="24"/>
        </w:rPr>
      </w:pPr>
    </w:p>
    <w:p w14:paraId="6B347821">
      <w:pPr>
        <w:snapToGrid w:val="0"/>
        <w:spacing w:line="360" w:lineRule="auto"/>
        <w:rPr>
          <w:rFonts w:hint="eastAsia" w:ascii="宋体" w:hAnsi="宋体" w:cs="宋体"/>
          <w:b/>
          <w:bCs/>
          <w:sz w:val="24"/>
          <w:szCs w:val="24"/>
        </w:rPr>
      </w:pPr>
      <w:r>
        <w:rPr>
          <w:rFonts w:hint="eastAsia" w:ascii="宋体" w:hAnsi="宋体" w:cs="宋体"/>
          <w:b/>
          <w:bCs/>
          <w:sz w:val="24"/>
          <w:szCs w:val="24"/>
          <w:lang w:val="en-US" w:eastAsia="zh-CN"/>
        </w:rPr>
        <w:t>九</w:t>
      </w:r>
      <w:r>
        <w:rPr>
          <w:rFonts w:hint="eastAsia" w:ascii="宋体" w:hAnsi="宋体" w:cs="宋体"/>
          <w:b/>
          <w:bCs/>
          <w:sz w:val="24"/>
          <w:szCs w:val="24"/>
        </w:rPr>
        <w:t>、付款方式</w:t>
      </w:r>
    </w:p>
    <w:p w14:paraId="56F1871E">
      <w:pPr>
        <w:snapToGrid w:val="0"/>
        <w:spacing w:line="360" w:lineRule="auto"/>
        <w:ind w:firstLine="420"/>
        <w:rPr>
          <w:rFonts w:hint="eastAsia" w:ascii="宋体" w:hAnsi="宋体" w:cs="宋体"/>
          <w:sz w:val="24"/>
          <w:szCs w:val="24"/>
        </w:rPr>
      </w:pPr>
      <w:r>
        <w:rPr>
          <w:rFonts w:hint="eastAsia" w:ascii="宋体" w:hAnsi="宋体" w:cs="宋体"/>
          <w:sz w:val="24"/>
          <w:szCs w:val="24"/>
        </w:rPr>
        <w:t>项目服务完成验收后一次性付款</w:t>
      </w:r>
      <w:r>
        <w:rPr>
          <w:rFonts w:hint="eastAsia" w:ascii="宋体" w:hAnsi="宋体" w:cs="宋体"/>
          <w:sz w:val="24"/>
          <w:szCs w:val="24"/>
          <w:lang w:eastAsia="zh-CN"/>
        </w:rPr>
        <w:t>（</w:t>
      </w:r>
      <w:r>
        <w:rPr>
          <w:rFonts w:hint="eastAsia" w:ascii="宋体" w:hAnsi="宋体" w:cs="宋体"/>
          <w:sz w:val="24"/>
          <w:szCs w:val="24"/>
        </w:rPr>
        <w:t>以实际参加人数为准</w:t>
      </w:r>
      <w:r>
        <w:rPr>
          <w:rFonts w:hint="eastAsia" w:ascii="宋体" w:hAnsi="宋体" w:cs="宋体"/>
          <w:sz w:val="24"/>
          <w:szCs w:val="24"/>
          <w:lang w:eastAsia="zh-CN"/>
        </w:rPr>
        <w:t>）</w:t>
      </w:r>
      <w:r>
        <w:rPr>
          <w:rFonts w:hint="eastAsia" w:ascii="宋体" w:hAnsi="宋体" w:cs="宋体"/>
          <w:sz w:val="24"/>
          <w:szCs w:val="24"/>
        </w:rPr>
        <w:t>。</w:t>
      </w:r>
    </w:p>
    <w:p w14:paraId="0AD970EE">
      <w:pPr>
        <w:pStyle w:val="4"/>
        <w:spacing w:before="0" w:after="0" w:line="312" w:lineRule="auto"/>
        <w:rPr>
          <w:rFonts w:hint="eastAsia" w:ascii="宋体" w:hAnsi="宋体" w:cs="宋体"/>
          <w:sz w:val="24"/>
          <w:szCs w:val="24"/>
        </w:rPr>
      </w:pPr>
      <w:r>
        <w:rPr>
          <w:rFonts w:hint="eastAsia" w:ascii="宋体" w:hAnsi="宋体" w:cs="宋体"/>
          <w:sz w:val="24"/>
          <w:szCs w:val="24"/>
          <w:lang w:val="en-US" w:eastAsia="zh-CN"/>
        </w:rPr>
        <w:t>十</w:t>
      </w:r>
      <w:r>
        <w:rPr>
          <w:rFonts w:hint="eastAsia" w:ascii="宋体" w:hAnsi="宋体" w:cs="宋体"/>
          <w:sz w:val="24"/>
          <w:szCs w:val="24"/>
        </w:rPr>
        <w:t>、联系方式</w:t>
      </w:r>
    </w:p>
    <w:p w14:paraId="52CE0492">
      <w:pPr>
        <w:snapToGrid w:val="0"/>
        <w:rPr>
          <w:rFonts w:hint="eastAsia" w:ascii="宋体" w:hAnsi="宋体" w:cs="宋体"/>
          <w:sz w:val="24"/>
          <w:szCs w:val="24"/>
        </w:rPr>
      </w:pPr>
      <w:r>
        <w:rPr>
          <w:rFonts w:hint="eastAsia" w:ascii="宋体" w:hAnsi="宋体" w:cs="宋体"/>
          <w:sz w:val="24"/>
          <w:szCs w:val="24"/>
        </w:rPr>
        <w:t xml:space="preserve">    采购人：重庆市荣昌区吴家镇中心小学</w:t>
      </w:r>
    </w:p>
    <w:p w14:paraId="44923206">
      <w:pPr>
        <w:snapToGrid w:val="0"/>
        <w:ind w:firstLine="480" w:firstLineChars="200"/>
        <w:rPr>
          <w:rFonts w:hint="eastAsia" w:ascii="宋体" w:hAnsi="宋体" w:cs="宋体"/>
          <w:sz w:val="24"/>
          <w:szCs w:val="24"/>
        </w:rPr>
      </w:pPr>
      <w:r>
        <w:rPr>
          <w:rFonts w:hint="eastAsia" w:ascii="宋体" w:hAnsi="宋体" w:cs="宋体"/>
          <w:sz w:val="24"/>
          <w:szCs w:val="24"/>
        </w:rPr>
        <w:t>联系人：杨杰</w:t>
      </w:r>
    </w:p>
    <w:p w14:paraId="3795F9FB">
      <w:pPr>
        <w:snapToGrid w:val="0"/>
        <w:ind w:firstLine="480" w:firstLineChars="200"/>
        <w:rPr>
          <w:rFonts w:hint="eastAsia" w:ascii="宋体" w:hAnsi="宋体" w:cs="宋体"/>
          <w:sz w:val="24"/>
          <w:szCs w:val="24"/>
        </w:rPr>
      </w:pPr>
      <w:r>
        <w:rPr>
          <w:rFonts w:hint="eastAsia" w:ascii="宋体" w:hAnsi="宋体" w:cs="宋体"/>
          <w:sz w:val="24"/>
          <w:szCs w:val="24"/>
        </w:rPr>
        <w:t>电  话：</w:t>
      </w:r>
      <w:r>
        <w:rPr>
          <w:rFonts w:ascii="宋体" w:hAnsi="宋体" w:cs="宋体"/>
          <w:sz w:val="24"/>
          <w:szCs w:val="24"/>
        </w:rPr>
        <w:t>13983354111</w:t>
      </w:r>
    </w:p>
    <w:p w14:paraId="0FA3D7F2">
      <w:pPr>
        <w:snapToGrid w:val="0"/>
        <w:ind w:firstLine="480" w:firstLineChars="200"/>
        <w:rPr>
          <w:rFonts w:hint="eastAsia" w:ascii="宋体" w:hAnsi="宋体" w:cs="宋体"/>
          <w:sz w:val="24"/>
          <w:szCs w:val="24"/>
        </w:rPr>
      </w:pPr>
      <w:r>
        <w:rPr>
          <w:rFonts w:hint="eastAsia" w:ascii="宋体" w:hAnsi="宋体" w:cs="宋体"/>
          <w:sz w:val="24"/>
          <w:szCs w:val="24"/>
        </w:rPr>
        <w:t>地  址：重庆市荣昌区吴家镇糖房街93号</w:t>
      </w:r>
    </w:p>
    <w:p w14:paraId="1BA01683">
      <w:pPr>
        <w:pStyle w:val="4"/>
        <w:spacing w:before="0" w:after="0" w:line="312" w:lineRule="auto"/>
        <w:rPr>
          <w:rFonts w:hint="eastAsia" w:ascii="宋体" w:hAnsi="宋体" w:cs="宋体"/>
          <w:sz w:val="24"/>
          <w:szCs w:val="24"/>
        </w:rPr>
      </w:pPr>
      <w:r>
        <w:rPr>
          <w:rFonts w:hint="eastAsia" w:ascii="宋体" w:hAnsi="宋体" w:cs="宋体"/>
          <w:sz w:val="24"/>
          <w:szCs w:val="24"/>
        </w:rPr>
        <w:t>十</w:t>
      </w:r>
      <w:r>
        <w:rPr>
          <w:rFonts w:hint="eastAsia" w:ascii="宋体" w:hAnsi="宋体" w:cs="宋体"/>
          <w:sz w:val="24"/>
          <w:szCs w:val="24"/>
          <w:lang w:val="en-US" w:eastAsia="zh-CN"/>
        </w:rPr>
        <w:t>一</w:t>
      </w:r>
      <w:r>
        <w:rPr>
          <w:rFonts w:hint="eastAsia" w:ascii="宋体" w:hAnsi="宋体" w:cs="宋体"/>
          <w:sz w:val="24"/>
          <w:szCs w:val="24"/>
        </w:rPr>
        <w:t>、其它有关规定</w:t>
      </w:r>
    </w:p>
    <w:p w14:paraId="678C70E3">
      <w:pPr>
        <w:spacing w:line="312" w:lineRule="auto"/>
        <w:ind w:firstLine="480" w:firstLineChars="200"/>
        <w:rPr>
          <w:rFonts w:hint="eastAsia" w:ascii="宋体" w:hAnsi="宋体" w:cs="宋体"/>
          <w:sz w:val="24"/>
          <w:szCs w:val="24"/>
        </w:rPr>
      </w:pPr>
      <w:r>
        <w:rPr>
          <w:rFonts w:hint="eastAsia" w:ascii="宋体" w:hAnsi="宋体" w:cs="宋体"/>
          <w:sz w:val="24"/>
          <w:szCs w:val="24"/>
        </w:rPr>
        <w:t>1、凡有意参加询比的供应商，请于公告发布之日起至报名截止时间之前，在行采家网址：https://www.gec123.com/平台上下载查看本项目需求文件以及变更公告等询比前公布的所有项目资料，无论供应商下载查看与否，均视为已知晓所有询比实质性要求内容。</w:t>
      </w:r>
    </w:p>
    <w:p w14:paraId="11D39161">
      <w:pPr>
        <w:spacing w:line="312" w:lineRule="auto"/>
        <w:ind w:firstLine="480" w:firstLineChars="200"/>
        <w:rPr>
          <w:rFonts w:hint="eastAsia" w:ascii="宋体" w:hAnsi="宋体" w:cs="宋体"/>
          <w:sz w:val="24"/>
          <w:szCs w:val="24"/>
        </w:rPr>
      </w:pPr>
      <w:r>
        <w:rPr>
          <w:rFonts w:hint="eastAsia" w:ascii="宋体" w:hAnsi="宋体" w:cs="宋体"/>
          <w:sz w:val="24"/>
          <w:szCs w:val="24"/>
        </w:rPr>
        <w:t>2、供应商须在现场指定地点报名并按要求递交响应文件，未按要求提供的为无效供应商。</w:t>
      </w:r>
    </w:p>
    <w:p w14:paraId="7C7CF2B4">
      <w:pPr>
        <w:spacing w:line="312" w:lineRule="auto"/>
        <w:ind w:firstLine="480" w:firstLineChars="200"/>
        <w:rPr>
          <w:rFonts w:hint="eastAsia" w:ascii="宋体" w:hAnsi="宋体" w:cs="宋体"/>
          <w:sz w:val="24"/>
          <w:szCs w:val="24"/>
        </w:rPr>
      </w:pPr>
      <w:r>
        <w:rPr>
          <w:rFonts w:hint="eastAsia" w:ascii="宋体" w:hAnsi="宋体" w:cs="宋体"/>
          <w:sz w:val="24"/>
          <w:szCs w:val="24"/>
        </w:rPr>
        <w:t>3、无论询比结果如何，供应商参与本项目的所有费用均由自行承担。</w:t>
      </w:r>
    </w:p>
    <w:p w14:paraId="6077D3A2">
      <w:pPr>
        <w:snapToGrid w:val="0"/>
        <w:spacing w:line="360" w:lineRule="auto"/>
        <w:rPr>
          <w:rFonts w:hint="eastAsia" w:ascii="宋体" w:hAnsi="宋体" w:cs="宋体"/>
          <w:b/>
          <w:bCs/>
          <w:sz w:val="24"/>
          <w:szCs w:val="24"/>
        </w:rPr>
      </w:pPr>
      <w:r>
        <w:rPr>
          <w:rFonts w:hint="eastAsia" w:ascii="宋体" w:hAnsi="宋体" w:cs="宋体"/>
          <w:b/>
          <w:bCs/>
          <w:sz w:val="24"/>
          <w:szCs w:val="24"/>
        </w:rPr>
        <w:t>十</w:t>
      </w:r>
      <w:r>
        <w:rPr>
          <w:rFonts w:hint="eastAsia" w:ascii="宋体" w:hAnsi="宋体" w:cs="宋体"/>
          <w:b/>
          <w:bCs/>
          <w:sz w:val="24"/>
          <w:szCs w:val="24"/>
          <w:lang w:val="en-US" w:eastAsia="zh-CN"/>
        </w:rPr>
        <w:t>二</w:t>
      </w:r>
      <w:r>
        <w:rPr>
          <w:rFonts w:hint="eastAsia" w:ascii="宋体" w:hAnsi="宋体" w:cs="宋体"/>
          <w:b/>
          <w:bCs/>
          <w:sz w:val="24"/>
          <w:szCs w:val="24"/>
        </w:rPr>
        <w:t>、评选方法</w:t>
      </w:r>
    </w:p>
    <w:p w14:paraId="6FFECB96">
      <w:pPr>
        <w:snapToGrid w:val="0"/>
        <w:spacing w:line="360" w:lineRule="auto"/>
        <w:ind w:firstLine="420"/>
        <w:rPr>
          <w:rFonts w:hint="eastAsia" w:ascii="宋体" w:hAnsi="宋体" w:cs="宋体"/>
          <w:kern w:val="0"/>
          <w:sz w:val="24"/>
          <w:szCs w:val="24"/>
        </w:rPr>
      </w:pPr>
      <w:r>
        <w:rPr>
          <w:rFonts w:hint="eastAsia" w:ascii="宋体" w:hAnsi="宋体" w:cs="宋体"/>
          <w:sz w:val="24"/>
          <w:szCs w:val="24"/>
        </w:rPr>
        <w:t>最低价评审法。已入围评审的报价供应商，选择报价最低的成为成交供应商；若最低报价有两家或多家相同，最低报价相同投标人进行二次报价。若最低报价还相同，则抽签确定。未入围的报名供应商不参与评审。</w:t>
      </w:r>
    </w:p>
    <w:p w14:paraId="1CD51C40">
      <w:pPr>
        <w:pStyle w:val="4"/>
        <w:spacing w:before="0" w:after="0" w:line="312" w:lineRule="auto"/>
        <w:rPr>
          <w:rFonts w:hint="eastAsia" w:ascii="宋体" w:hAnsi="宋体" w:cs="宋体"/>
          <w:sz w:val="24"/>
          <w:szCs w:val="24"/>
        </w:rPr>
      </w:pPr>
      <w:r>
        <w:rPr>
          <w:rFonts w:hint="eastAsia" w:ascii="宋体" w:hAnsi="宋体" w:cs="宋体"/>
          <w:sz w:val="24"/>
          <w:szCs w:val="24"/>
        </w:rPr>
        <w:t>十</w:t>
      </w:r>
      <w:r>
        <w:rPr>
          <w:rFonts w:hint="eastAsia" w:ascii="宋体" w:hAnsi="宋体" w:cs="宋体"/>
          <w:sz w:val="24"/>
          <w:szCs w:val="24"/>
          <w:lang w:val="en-US" w:eastAsia="zh-CN"/>
        </w:rPr>
        <w:t>三</w:t>
      </w:r>
      <w:r>
        <w:rPr>
          <w:rFonts w:hint="eastAsia" w:ascii="宋体" w:hAnsi="宋体" w:cs="宋体"/>
          <w:sz w:val="24"/>
          <w:szCs w:val="24"/>
        </w:rPr>
        <w:t>、其他</w:t>
      </w:r>
    </w:p>
    <w:p w14:paraId="36A98650">
      <w:pPr>
        <w:spacing w:line="312" w:lineRule="auto"/>
        <w:ind w:firstLine="480" w:firstLineChars="200"/>
        <w:rPr>
          <w:rFonts w:hint="eastAsia" w:ascii="宋体" w:hAnsi="宋体" w:cs="宋体"/>
          <w:sz w:val="24"/>
          <w:szCs w:val="24"/>
        </w:rPr>
      </w:pPr>
      <w:r>
        <w:rPr>
          <w:rFonts w:hint="eastAsia" w:ascii="宋体" w:hAnsi="宋体" w:cs="宋体"/>
          <w:sz w:val="24"/>
          <w:szCs w:val="24"/>
        </w:rPr>
        <w:t>1、供应商必须对以上条款和服务承诺明确列出，承诺内容必须达到要求。</w:t>
      </w:r>
    </w:p>
    <w:p w14:paraId="20927458">
      <w:pPr>
        <w:spacing w:line="312" w:lineRule="auto"/>
        <w:ind w:firstLine="480" w:firstLineChars="200"/>
        <w:rPr>
          <w:rFonts w:hint="eastAsia" w:ascii="宋体" w:hAnsi="宋体" w:cs="宋体"/>
          <w:sz w:val="24"/>
          <w:szCs w:val="24"/>
        </w:rPr>
      </w:pPr>
      <w:r>
        <w:rPr>
          <w:rFonts w:hint="eastAsia" w:ascii="宋体" w:hAnsi="宋体" w:cs="宋体"/>
          <w:sz w:val="24"/>
          <w:szCs w:val="24"/>
        </w:rPr>
        <w:t>2、其他未尽事宜由供需双方在采购合同中详细约定。</w:t>
      </w:r>
    </w:p>
    <w:p w14:paraId="2D86202C">
      <w:pPr>
        <w:spacing w:line="312" w:lineRule="auto"/>
        <w:rPr>
          <w:rFonts w:hint="eastAsia" w:ascii="宋体" w:hAnsi="宋体" w:cs="宋体"/>
          <w:b/>
          <w:bCs/>
          <w:sz w:val="24"/>
          <w:szCs w:val="24"/>
        </w:rPr>
      </w:pPr>
      <w:r>
        <w:rPr>
          <w:rFonts w:hint="eastAsia" w:ascii="宋体" w:hAnsi="宋体" w:cs="宋体"/>
          <w:b/>
          <w:bCs/>
          <w:sz w:val="24"/>
          <w:szCs w:val="24"/>
        </w:rPr>
        <w:t>十三、供应商提交响应文件</w:t>
      </w:r>
    </w:p>
    <w:p w14:paraId="0D8D0769">
      <w:pPr>
        <w:spacing w:line="312" w:lineRule="auto"/>
        <w:ind w:firstLine="480" w:firstLineChars="200"/>
        <w:rPr>
          <w:rFonts w:hint="eastAsia" w:ascii="宋体" w:hAnsi="宋体" w:cs="宋体"/>
          <w:sz w:val="24"/>
          <w:szCs w:val="24"/>
        </w:rPr>
      </w:pPr>
      <w:r>
        <w:rPr>
          <w:rFonts w:hint="eastAsia" w:ascii="宋体" w:hAnsi="宋体" w:cs="宋体"/>
          <w:sz w:val="24"/>
          <w:szCs w:val="24"/>
        </w:rPr>
        <w:t>1、供应商线下报名。</w:t>
      </w:r>
    </w:p>
    <w:p w14:paraId="76620F4C">
      <w:pPr>
        <w:spacing w:line="312" w:lineRule="auto"/>
        <w:ind w:firstLine="480" w:firstLineChars="200"/>
        <w:rPr>
          <w:rFonts w:hint="eastAsia" w:ascii="宋体" w:hAnsi="宋体" w:cs="宋体"/>
          <w:sz w:val="24"/>
          <w:szCs w:val="24"/>
        </w:rPr>
      </w:pPr>
      <w:r>
        <w:rPr>
          <w:rFonts w:hint="eastAsia" w:ascii="宋体" w:hAnsi="宋体" w:cs="宋体"/>
          <w:sz w:val="24"/>
          <w:szCs w:val="24"/>
        </w:rPr>
        <w:t>2、供应商制作的响应文件须按照要求制作，规定签字、盖章的地方必须按其规定签字、盖章，未按要求制作响应文件的进行废标处理。</w:t>
      </w:r>
    </w:p>
    <w:p w14:paraId="2AF1D3BE">
      <w:pPr>
        <w:tabs>
          <w:tab w:val="left" w:pos="2975"/>
          <w:tab w:val="center" w:pos="4765"/>
        </w:tabs>
        <w:spacing w:line="312" w:lineRule="auto"/>
        <w:jc w:val="left"/>
        <w:rPr>
          <w:rFonts w:hint="eastAsia" w:ascii="宋体" w:hAnsi="宋体" w:cs="宋体"/>
          <w:b/>
          <w:szCs w:val="28"/>
        </w:rPr>
      </w:pPr>
    </w:p>
    <w:p w14:paraId="39604F9F">
      <w:pPr>
        <w:pStyle w:val="55"/>
        <w:rPr>
          <w:rFonts w:hint="eastAsia"/>
        </w:rPr>
      </w:pPr>
      <w:r>
        <w:rPr>
          <w:rFonts w:hint="eastAsia"/>
        </w:rPr>
        <w:br w:type="page"/>
      </w:r>
    </w:p>
    <w:p w14:paraId="43F0FE69">
      <w:pPr>
        <w:spacing w:line="312" w:lineRule="auto"/>
        <w:jc w:val="center"/>
        <w:rPr>
          <w:rFonts w:hint="eastAsia" w:ascii="宋体" w:hAnsi="宋体" w:cs="宋体"/>
          <w:b/>
          <w:szCs w:val="28"/>
        </w:rPr>
      </w:pPr>
    </w:p>
    <w:p w14:paraId="0F5CDBB0">
      <w:pPr>
        <w:spacing w:line="312" w:lineRule="auto"/>
        <w:jc w:val="center"/>
        <w:rPr>
          <w:rFonts w:hint="eastAsia" w:ascii="宋体" w:hAnsi="宋体" w:cs="宋体"/>
          <w:b/>
          <w:szCs w:val="28"/>
        </w:rPr>
      </w:pPr>
      <w:r>
        <w:rPr>
          <w:rFonts w:hint="eastAsia" w:ascii="宋体" w:hAnsi="宋体" w:cs="宋体"/>
          <w:b/>
          <w:szCs w:val="28"/>
        </w:rPr>
        <w:t>供应商编制响应文件要求</w:t>
      </w:r>
    </w:p>
    <w:p w14:paraId="7864A4BC">
      <w:pPr>
        <w:numPr>
          <w:ilvl w:val="0"/>
          <w:numId w:val="13"/>
        </w:numPr>
        <w:spacing w:line="312" w:lineRule="auto"/>
        <w:rPr>
          <w:rFonts w:hint="eastAsia" w:ascii="宋体" w:hAnsi="宋体" w:cs="宋体"/>
          <w:b/>
          <w:sz w:val="24"/>
          <w:szCs w:val="24"/>
        </w:rPr>
      </w:pPr>
      <w:r>
        <w:rPr>
          <w:rFonts w:hint="eastAsia" w:ascii="宋体" w:hAnsi="宋体" w:cs="宋体"/>
          <w:b/>
          <w:sz w:val="24"/>
          <w:szCs w:val="24"/>
        </w:rPr>
        <w:t>报价</w:t>
      </w:r>
    </w:p>
    <w:p w14:paraId="4810AA2C">
      <w:pPr>
        <w:tabs>
          <w:tab w:val="left" w:pos="6300"/>
        </w:tabs>
        <w:snapToGrid w:val="0"/>
        <w:spacing w:line="312" w:lineRule="auto"/>
        <w:ind w:firstLine="480" w:firstLineChars="200"/>
        <w:rPr>
          <w:rFonts w:hint="eastAsia" w:ascii="宋体" w:hAnsi="宋体" w:cs="宋体"/>
          <w:bCs/>
          <w:sz w:val="24"/>
          <w:szCs w:val="24"/>
        </w:rPr>
      </w:pPr>
      <w:r>
        <w:rPr>
          <w:rFonts w:hint="eastAsia" w:ascii="宋体" w:hAnsi="宋体" w:cs="宋体"/>
          <w:bCs/>
          <w:sz w:val="24"/>
          <w:szCs w:val="24"/>
        </w:rPr>
        <w:t>（一）报价函</w:t>
      </w:r>
    </w:p>
    <w:p w14:paraId="425D26C9">
      <w:pPr>
        <w:tabs>
          <w:tab w:val="left" w:pos="6300"/>
        </w:tabs>
        <w:snapToGrid w:val="0"/>
        <w:spacing w:line="360" w:lineRule="auto"/>
        <w:jc w:val="center"/>
        <w:outlineLvl w:val="0"/>
        <w:rPr>
          <w:rFonts w:hint="eastAsia" w:ascii="宋体" w:hAnsi="宋体" w:cs="宋体"/>
          <w:b/>
          <w:szCs w:val="28"/>
        </w:rPr>
      </w:pPr>
      <w:r>
        <w:rPr>
          <w:rFonts w:hint="eastAsia" w:ascii="宋体" w:hAnsi="宋体" w:cs="宋体"/>
          <w:b/>
          <w:szCs w:val="28"/>
        </w:rPr>
        <w:t>报价函</w:t>
      </w:r>
    </w:p>
    <w:p w14:paraId="0AA5CDD5">
      <w:pPr>
        <w:tabs>
          <w:tab w:val="left" w:pos="6300"/>
        </w:tabs>
        <w:snapToGrid w:val="0"/>
        <w:spacing w:line="360" w:lineRule="auto"/>
        <w:rPr>
          <w:rFonts w:hint="eastAsia" w:ascii="宋体" w:hAnsi="宋体" w:cs="宋体"/>
          <w:sz w:val="24"/>
          <w:szCs w:val="24"/>
        </w:rPr>
      </w:pPr>
      <w:r>
        <w:rPr>
          <w:rFonts w:hint="eastAsia" w:ascii="宋体" w:hAnsi="宋体" w:cs="宋体"/>
          <w:sz w:val="24"/>
          <w:szCs w:val="24"/>
          <w:u w:val="single"/>
        </w:rPr>
        <w:t>（采购人名称）</w:t>
      </w:r>
      <w:r>
        <w:rPr>
          <w:rFonts w:hint="eastAsia" w:ascii="宋体" w:hAnsi="宋体" w:cs="宋体"/>
          <w:sz w:val="24"/>
          <w:szCs w:val="24"/>
        </w:rPr>
        <w:t>：</w:t>
      </w:r>
    </w:p>
    <w:p w14:paraId="15D60B92">
      <w:pPr>
        <w:tabs>
          <w:tab w:val="left" w:pos="6300"/>
        </w:tabs>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我方收到____________________________（项目名称）的询比</w:t>
      </w:r>
      <w:r>
        <w:rPr>
          <w:rFonts w:ascii="宋体" w:hAnsi="宋体" w:cs="宋体"/>
          <w:sz w:val="24"/>
          <w:szCs w:val="24"/>
        </w:rPr>
        <w:t>采购</w:t>
      </w:r>
      <w:r>
        <w:rPr>
          <w:rFonts w:hint="eastAsia" w:ascii="宋体" w:hAnsi="宋体" w:cs="宋体"/>
          <w:sz w:val="24"/>
          <w:szCs w:val="24"/>
        </w:rPr>
        <w:t>文件，经详细研究，决定参加该项目的询比。</w:t>
      </w:r>
    </w:p>
    <w:p w14:paraId="4F869370">
      <w:pPr>
        <w:tabs>
          <w:tab w:val="left" w:pos="6300"/>
        </w:tabs>
        <w:snapToGrid w:val="0"/>
        <w:spacing w:line="360" w:lineRule="auto"/>
        <w:ind w:left="14" w:leftChars="5" w:firstLine="458" w:firstLineChars="191"/>
        <w:jc w:val="left"/>
        <w:rPr>
          <w:rFonts w:hint="eastAsia" w:ascii="宋体" w:hAnsi="宋体" w:cs="宋体"/>
          <w:sz w:val="24"/>
          <w:szCs w:val="24"/>
        </w:rPr>
      </w:pPr>
      <w:r>
        <w:rPr>
          <w:rFonts w:hint="eastAsia" w:ascii="宋体" w:hAnsi="宋体" w:cs="宋体"/>
          <w:sz w:val="24"/>
          <w:szCs w:val="24"/>
        </w:rPr>
        <w:t>1、愿意按照询比采购文件中的一切要求，提供本项目的技术服务，报价为人民币</w:t>
      </w:r>
      <w:r>
        <w:rPr>
          <w:rFonts w:hint="eastAsia" w:ascii="宋体" w:hAnsi="宋体" w:cs="宋体"/>
          <w:sz w:val="24"/>
          <w:szCs w:val="24"/>
          <w:u w:val="single"/>
        </w:rPr>
        <w:t>大写：     元整</w:t>
      </w:r>
      <w:r>
        <w:rPr>
          <w:rFonts w:hint="eastAsia" w:ascii="宋体" w:hAnsi="宋体" w:cs="宋体"/>
          <w:sz w:val="24"/>
          <w:szCs w:val="24"/>
        </w:rPr>
        <w:t>；人民币</w:t>
      </w:r>
      <w:r>
        <w:rPr>
          <w:rFonts w:hint="eastAsia" w:ascii="宋体" w:hAnsi="宋体" w:cs="宋体"/>
          <w:sz w:val="24"/>
          <w:szCs w:val="24"/>
          <w:u w:val="single"/>
        </w:rPr>
        <w:t>小写：    元</w:t>
      </w:r>
      <w:r>
        <w:rPr>
          <w:rFonts w:hint="eastAsia" w:ascii="宋体" w:hAnsi="宋体" w:cs="宋体"/>
          <w:sz w:val="24"/>
          <w:szCs w:val="24"/>
        </w:rPr>
        <w:t>。</w:t>
      </w:r>
    </w:p>
    <w:p w14:paraId="78D320C0">
      <w:pPr>
        <w:tabs>
          <w:tab w:val="left" w:pos="6300"/>
        </w:tabs>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2、我方现提交的响应文件为：正本一份，副本一份。</w:t>
      </w:r>
    </w:p>
    <w:p w14:paraId="569C699F">
      <w:pPr>
        <w:tabs>
          <w:tab w:val="left" w:pos="6300"/>
        </w:tabs>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3、我方承诺：本次询比的有效期为90天。</w:t>
      </w:r>
    </w:p>
    <w:p w14:paraId="498CECFA">
      <w:pPr>
        <w:tabs>
          <w:tab w:val="left" w:pos="6300"/>
        </w:tabs>
        <w:snapToGrid w:val="0"/>
        <w:spacing w:line="360" w:lineRule="auto"/>
        <w:ind w:firstLine="480" w:firstLineChars="200"/>
        <w:rPr>
          <w:rFonts w:hint="eastAsia" w:ascii="宋体" w:hAnsi="宋体" w:cs="宋体"/>
          <w:sz w:val="24"/>
          <w:szCs w:val="24"/>
        </w:rPr>
      </w:pPr>
      <w:r>
        <w:rPr>
          <w:rFonts w:hint="eastAsia" w:cs="宋体"/>
          <w:sz w:val="24"/>
          <w:szCs w:val="24"/>
        </w:rPr>
        <w:t>4、我方</w:t>
      </w:r>
      <w:r>
        <w:rPr>
          <w:rFonts w:hint="eastAsia" w:ascii="宋体" w:hAnsi="宋体" w:cs="宋体"/>
          <w:sz w:val="24"/>
          <w:szCs w:val="24"/>
        </w:rPr>
        <w:t>承诺：同意采购方分批次出行，费用按实际参加人数结算。</w:t>
      </w:r>
    </w:p>
    <w:p w14:paraId="3E6C0218">
      <w:pPr>
        <w:tabs>
          <w:tab w:val="left" w:pos="6300"/>
        </w:tabs>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5、我方完全理解和接受贵方询比</w:t>
      </w:r>
      <w:r>
        <w:rPr>
          <w:rFonts w:ascii="宋体" w:hAnsi="宋体" w:cs="宋体"/>
          <w:sz w:val="24"/>
          <w:szCs w:val="24"/>
        </w:rPr>
        <w:t>采购</w:t>
      </w:r>
      <w:r>
        <w:rPr>
          <w:rFonts w:hint="eastAsia" w:ascii="宋体" w:hAnsi="宋体" w:cs="宋体"/>
          <w:sz w:val="24"/>
          <w:szCs w:val="24"/>
        </w:rPr>
        <w:t>文件的一切规定和要求及评审办法。</w:t>
      </w:r>
    </w:p>
    <w:p w14:paraId="5099334D">
      <w:pPr>
        <w:tabs>
          <w:tab w:val="left" w:pos="6300"/>
        </w:tabs>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6、在整个询比</w:t>
      </w:r>
      <w:r>
        <w:rPr>
          <w:rFonts w:ascii="宋体" w:hAnsi="宋体" w:cs="宋体"/>
          <w:sz w:val="24"/>
          <w:szCs w:val="24"/>
        </w:rPr>
        <w:t>采购</w:t>
      </w:r>
      <w:r>
        <w:rPr>
          <w:rFonts w:hint="eastAsia" w:ascii="宋体" w:hAnsi="宋体" w:cs="宋体"/>
          <w:sz w:val="24"/>
          <w:szCs w:val="24"/>
        </w:rPr>
        <w:t>过程中，我方若有违规行为，接受按照重庆市政府采购网网上竞采平台规定给予惩罚。</w:t>
      </w:r>
    </w:p>
    <w:p w14:paraId="2051EFFC">
      <w:pPr>
        <w:tabs>
          <w:tab w:val="left" w:pos="6300"/>
        </w:tabs>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7、我方若中选，将按照询比结果签订合同，并且严格履行合同义务。本承诺函将成为合同不可分割的一部分，与合同具有同等的法律效力。</w:t>
      </w:r>
    </w:p>
    <w:p w14:paraId="02705651">
      <w:pPr>
        <w:tabs>
          <w:tab w:val="left" w:pos="6300"/>
        </w:tabs>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8、</w:t>
      </w:r>
      <w:r>
        <w:rPr>
          <w:rFonts w:hint="eastAsia" w:ascii="宋体" w:hAnsi="宋体" w:cs="宋体"/>
          <w:sz w:val="24"/>
          <w:szCs w:val="28"/>
        </w:rPr>
        <w:t>我方理解，最低报价不是成交的唯一条件。</w:t>
      </w:r>
    </w:p>
    <w:p w14:paraId="2AAC04A5">
      <w:pPr>
        <w:tabs>
          <w:tab w:val="left" w:pos="6300"/>
        </w:tabs>
        <w:snapToGrid w:val="0"/>
        <w:spacing w:line="360" w:lineRule="auto"/>
        <w:ind w:firstLine="570"/>
        <w:rPr>
          <w:rFonts w:hint="eastAsia" w:ascii="宋体" w:hAnsi="宋体" w:cs="宋体"/>
          <w:sz w:val="24"/>
          <w:szCs w:val="24"/>
        </w:rPr>
      </w:pPr>
    </w:p>
    <w:p w14:paraId="243AEFA8">
      <w:pPr>
        <w:tabs>
          <w:tab w:val="left" w:pos="6300"/>
        </w:tabs>
        <w:snapToGrid w:val="0"/>
        <w:spacing w:line="360" w:lineRule="auto"/>
        <w:ind w:firstLine="570"/>
        <w:rPr>
          <w:rFonts w:hint="eastAsia" w:ascii="宋体" w:hAnsi="宋体" w:cs="宋体"/>
          <w:sz w:val="24"/>
          <w:szCs w:val="24"/>
        </w:rPr>
      </w:pPr>
    </w:p>
    <w:p w14:paraId="0408D5FA">
      <w:pPr>
        <w:tabs>
          <w:tab w:val="left" w:pos="6300"/>
        </w:tabs>
        <w:snapToGrid w:val="0"/>
        <w:spacing w:line="360" w:lineRule="auto"/>
        <w:ind w:firstLine="570"/>
        <w:rPr>
          <w:rFonts w:hint="eastAsia" w:ascii="宋体" w:hAnsi="宋体" w:cs="宋体"/>
          <w:sz w:val="24"/>
          <w:szCs w:val="24"/>
        </w:rPr>
      </w:pPr>
    </w:p>
    <w:p w14:paraId="62059868">
      <w:pPr>
        <w:tabs>
          <w:tab w:val="left" w:pos="6300"/>
        </w:tabs>
        <w:snapToGrid w:val="0"/>
        <w:spacing w:line="360" w:lineRule="auto"/>
        <w:ind w:firstLine="570"/>
        <w:rPr>
          <w:rFonts w:hint="eastAsia" w:ascii="宋体" w:hAnsi="宋体" w:cs="宋体"/>
          <w:sz w:val="24"/>
          <w:szCs w:val="24"/>
        </w:rPr>
      </w:pPr>
    </w:p>
    <w:p w14:paraId="0BB4BDA7">
      <w:pPr>
        <w:tabs>
          <w:tab w:val="left" w:pos="6300"/>
        </w:tabs>
        <w:snapToGrid w:val="0"/>
        <w:spacing w:line="360" w:lineRule="auto"/>
        <w:ind w:firstLine="570"/>
        <w:rPr>
          <w:rFonts w:hint="eastAsia" w:ascii="宋体" w:hAnsi="宋体" w:cs="宋体"/>
          <w:sz w:val="24"/>
          <w:szCs w:val="24"/>
        </w:rPr>
      </w:pPr>
      <w:r>
        <w:rPr>
          <w:rFonts w:hint="eastAsia" w:ascii="宋体" w:hAnsi="宋体" w:cs="宋体"/>
          <w:sz w:val="24"/>
          <w:szCs w:val="24"/>
        </w:rPr>
        <w:t xml:space="preserve">                                          供应商名称（公章）：</w:t>
      </w:r>
    </w:p>
    <w:p w14:paraId="2FDC6A6A">
      <w:pPr>
        <w:snapToGrid w:val="0"/>
        <w:spacing w:line="360" w:lineRule="auto"/>
        <w:ind w:firstLine="480" w:firstLineChars="200"/>
        <w:rPr>
          <w:rFonts w:hint="eastAsia" w:ascii="宋体" w:hAnsi="宋体" w:cs="宋体"/>
          <w:sz w:val="24"/>
          <w:szCs w:val="24"/>
        </w:rPr>
        <w:sectPr>
          <w:footerReference r:id="rId3" w:type="default"/>
          <w:pgSz w:w="11907" w:h="16840"/>
          <w:pgMar w:top="1134" w:right="1191" w:bottom="1134" w:left="1304" w:header="851" w:footer="992" w:gutter="0"/>
          <w:pgNumType w:fmt="numberInDash" w:start="1"/>
          <w:cols w:space="720" w:num="1"/>
          <w:docGrid w:linePitch="380" w:charSpace="-5735"/>
        </w:sectPr>
      </w:pPr>
      <w:r>
        <w:rPr>
          <w:rFonts w:hint="eastAsia" w:ascii="宋体" w:hAnsi="宋体" w:cs="宋体"/>
          <w:sz w:val="24"/>
          <w:szCs w:val="24"/>
        </w:rPr>
        <w:t xml:space="preserve">                                                  年   月   </w:t>
      </w:r>
    </w:p>
    <w:p w14:paraId="35EB2792">
      <w:pPr>
        <w:tabs>
          <w:tab w:val="left" w:pos="2895"/>
        </w:tabs>
        <w:spacing w:line="312" w:lineRule="auto"/>
        <w:rPr>
          <w:rFonts w:hint="eastAsia" w:ascii="宋体" w:hAnsi="宋体" w:cs="宋体"/>
          <w:sz w:val="24"/>
          <w:szCs w:val="24"/>
        </w:rPr>
      </w:pPr>
      <w:r>
        <w:rPr>
          <w:rFonts w:hint="eastAsia" w:ascii="宋体" w:hAnsi="宋体" w:cs="宋体"/>
          <w:sz w:val="24"/>
          <w:szCs w:val="24"/>
        </w:rPr>
        <w:t>（二）明细报价表</w:t>
      </w:r>
    </w:p>
    <w:p w14:paraId="1959D552">
      <w:pPr>
        <w:tabs>
          <w:tab w:val="left" w:pos="2975"/>
          <w:tab w:val="center" w:pos="4765"/>
        </w:tabs>
        <w:spacing w:line="312" w:lineRule="auto"/>
        <w:jc w:val="left"/>
        <w:rPr>
          <w:rFonts w:hint="eastAsia" w:ascii="宋体" w:hAnsi="宋体" w:cs="宋体"/>
          <w:b/>
          <w:szCs w:val="28"/>
        </w:rPr>
      </w:pPr>
      <w:r>
        <w:rPr>
          <w:rFonts w:hint="eastAsia" w:ascii="宋体" w:hAnsi="宋体" w:cs="宋体"/>
          <w:b/>
          <w:szCs w:val="28"/>
        </w:rPr>
        <w:tab/>
      </w:r>
      <w:r>
        <w:rPr>
          <w:rFonts w:hint="eastAsia" w:ascii="宋体" w:hAnsi="宋体" w:cs="宋体"/>
          <w:b/>
          <w:szCs w:val="28"/>
        </w:rPr>
        <w:tab/>
      </w:r>
      <w:r>
        <w:rPr>
          <w:rFonts w:hint="eastAsia" w:ascii="宋体" w:hAnsi="宋体" w:cs="宋体"/>
          <w:b/>
          <w:szCs w:val="28"/>
        </w:rPr>
        <w:t>明细报价表</w:t>
      </w:r>
    </w:p>
    <w:tbl>
      <w:tblPr>
        <w:tblStyle w:val="57"/>
        <w:tblpPr w:leftFromText="180" w:rightFromText="180" w:vertAnchor="text" w:tblpXSpec="center" w:tblpY="1"/>
        <w:tblOverlap w:val="never"/>
        <w:tblW w:w="101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1695"/>
        <w:gridCol w:w="3404"/>
        <w:gridCol w:w="1344"/>
        <w:gridCol w:w="1344"/>
        <w:gridCol w:w="1344"/>
      </w:tblGrid>
      <w:tr w14:paraId="59382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trPr>
        <w:tc>
          <w:tcPr>
            <w:tcW w:w="1022" w:type="dxa"/>
            <w:vAlign w:val="center"/>
          </w:tcPr>
          <w:p w14:paraId="265976FE">
            <w:pPr>
              <w:jc w:val="center"/>
              <w:rPr>
                <w:rFonts w:hint="eastAsia" w:ascii="宋体" w:hAnsi="宋体" w:cs="宋体"/>
                <w:b/>
                <w:sz w:val="21"/>
                <w:szCs w:val="21"/>
              </w:rPr>
            </w:pPr>
            <w:r>
              <w:rPr>
                <w:rFonts w:hint="eastAsia" w:ascii="宋体" w:hAnsi="宋体" w:cs="宋体"/>
                <w:b/>
                <w:sz w:val="21"/>
                <w:szCs w:val="21"/>
              </w:rPr>
              <w:t>序号</w:t>
            </w:r>
          </w:p>
        </w:tc>
        <w:tc>
          <w:tcPr>
            <w:tcW w:w="1695" w:type="dxa"/>
            <w:vAlign w:val="center"/>
          </w:tcPr>
          <w:p w14:paraId="5136BDB2">
            <w:pPr>
              <w:jc w:val="center"/>
              <w:rPr>
                <w:rFonts w:hint="eastAsia" w:ascii="宋体" w:hAnsi="宋体" w:cs="宋体"/>
                <w:b/>
                <w:sz w:val="21"/>
                <w:szCs w:val="21"/>
              </w:rPr>
            </w:pPr>
            <w:r>
              <w:rPr>
                <w:rFonts w:hint="eastAsia" w:ascii="宋体" w:hAnsi="宋体" w:cs="宋体"/>
                <w:b/>
                <w:sz w:val="21"/>
                <w:szCs w:val="21"/>
              </w:rPr>
              <w:t>名称</w:t>
            </w:r>
          </w:p>
        </w:tc>
        <w:tc>
          <w:tcPr>
            <w:tcW w:w="3404" w:type="dxa"/>
            <w:vAlign w:val="center"/>
          </w:tcPr>
          <w:p w14:paraId="3C18442F">
            <w:pPr>
              <w:jc w:val="center"/>
              <w:rPr>
                <w:rFonts w:hint="eastAsia" w:ascii="宋体" w:hAnsi="宋体" w:cs="宋体"/>
                <w:b/>
                <w:sz w:val="21"/>
                <w:szCs w:val="21"/>
              </w:rPr>
            </w:pPr>
            <w:r>
              <w:rPr>
                <w:rFonts w:hint="eastAsia" w:ascii="宋体" w:hAnsi="宋体" w:cs="宋体"/>
                <w:b/>
                <w:sz w:val="21"/>
                <w:szCs w:val="21"/>
              </w:rPr>
              <w:t>相关信息</w:t>
            </w:r>
          </w:p>
        </w:tc>
        <w:tc>
          <w:tcPr>
            <w:tcW w:w="1344" w:type="dxa"/>
            <w:vAlign w:val="center"/>
          </w:tcPr>
          <w:p w14:paraId="09FC95D8">
            <w:pPr>
              <w:jc w:val="center"/>
              <w:rPr>
                <w:rFonts w:hint="eastAsia" w:ascii="宋体" w:hAnsi="宋体" w:cs="宋体"/>
                <w:b/>
                <w:sz w:val="21"/>
                <w:szCs w:val="21"/>
              </w:rPr>
            </w:pPr>
            <w:r>
              <w:rPr>
                <w:rFonts w:hint="eastAsia" w:ascii="宋体" w:hAnsi="宋体" w:cs="宋体"/>
                <w:b/>
                <w:sz w:val="21"/>
                <w:szCs w:val="21"/>
              </w:rPr>
              <w:t>数量</w:t>
            </w:r>
          </w:p>
        </w:tc>
        <w:tc>
          <w:tcPr>
            <w:tcW w:w="1344" w:type="dxa"/>
            <w:vAlign w:val="center"/>
          </w:tcPr>
          <w:p w14:paraId="3A0D3FFC">
            <w:pPr>
              <w:jc w:val="center"/>
              <w:rPr>
                <w:rFonts w:hint="eastAsia" w:ascii="宋体" w:hAnsi="宋体" w:cs="宋体"/>
                <w:b/>
                <w:sz w:val="21"/>
                <w:szCs w:val="21"/>
              </w:rPr>
            </w:pPr>
            <w:r>
              <w:rPr>
                <w:rFonts w:hint="eastAsia" w:ascii="宋体" w:hAnsi="宋体" w:cs="宋体"/>
                <w:b/>
                <w:sz w:val="21"/>
                <w:szCs w:val="21"/>
              </w:rPr>
              <w:t>单价</w:t>
            </w:r>
          </w:p>
        </w:tc>
        <w:tc>
          <w:tcPr>
            <w:tcW w:w="1344" w:type="dxa"/>
            <w:vAlign w:val="center"/>
          </w:tcPr>
          <w:p w14:paraId="295C6916">
            <w:pPr>
              <w:jc w:val="center"/>
              <w:rPr>
                <w:rFonts w:hint="eastAsia" w:ascii="宋体" w:hAnsi="宋体" w:cs="宋体"/>
                <w:b/>
                <w:sz w:val="21"/>
                <w:szCs w:val="21"/>
              </w:rPr>
            </w:pPr>
            <w:r>
              <w:rPr>
                <w:rFonts w:hint="eastAsia" w:ascii="宋体" w:hAnsi="宋体" w:cs="宋体"/>
                <w:b/>
                <w:sz w:val="21"/>
                <w:szCs w:val="21"/>
              </w:rPr>
              <w:t>合计</w:t>
            </w:r>
          </w:p>
        </w:tc>
      </w:tr>
      <w:tr w14:paraId="041AD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exact"/>
        </w:trPr>
        <w:tc>
          <w:tcPr>
            <w:tcW w:w="1022" w:type="dxa"/>
            <w:vAlign w:val="center"/>
          </w:tcPr>
          <w:p w14:paraId="5B90CD9B">
            <w:pPr>
              <w:pStyle w:val="23"/>
              <w:spacing w:line="240" w:lineRule="auto"/>
              <w:ind w:left="0"/>
              <w:jc w:val="center"/>
              <w:outlineLvl w:val="0"/>
              <w:rPr>
                <w:rFonts w:hint="eastAsia" w:ascii="宋体" w:hAnsi="宋体" w:cs="宋体"/>
                <w:sz w:val="21"/>
                <w:szCs w:val="21"/>
              </w:rPr>
            </w:pPr>
            <w:r>
              <w:rPr>
                <w:rFonts w:hint="eastAsia" w:ascii="宋体" w:hAnsi="宋体" w:cs="宋体"/>
                <w:sz w:val="21"/>
                <w:szCs w:val="21"/>
              </w:rPr>
              <w:t>1</w:t>
            </w:r>
          </w:p>
        </w:tc>
        <w:tc>
          <w:tcPr>
            <w:tcW w:w="1695" w:type="dxa"/>
            <w:vAlign w:val="center"/>
          </w:tcPr>
          <w:p w14:paraId="5D2CA679">
            <w:pPr>
              <w:jc w:val="center"/>
              <w:rPr>
                <w:rFonts w:hint="eastAsia" w:ascii="宋体" w:hAnsi="宋体" w:cs="宋体"/>
                <w:sz w:val="21"/>
                <w:szCs w:val="21"/>
              </w:rPr>
            </w:pPr>
          </w:p>
        </w:tc>
        <w:tc>
          <w:tcPr>
            <w:tcW w:w="3404" w:type="dxa"/>
            <w:vAlign w:val="center"/>
          </w:tcPr>
          <w:p w14:paraId="14FB50C4">
            <w:pPr>
              <w:widowControl/>
              <w:jc w:val="left"/>
              <w:textAlignment w:val="center"/>
              <w:rPr>
                <w:rFonts w:hint="eastAsia" w:ascii="宋体" w:hAnsi="宋体" w:cs="宋体"/>
                <w:color w:val="000000"/>
                <w:sz w:val="24"/>
                <w:szCs w:val="24"/>
              </w:rPr>
            </w:pPr>
          </w:p>
        </w:tc>
        <w:tc>
          <w:tcPr>
            <w:tcW w:w="1344" w:type="dxa"/>
            <w:vAlign w:val="center"/>
          </w:tcPr>
          <w:p w14:paraId="08563CC2">
            <w:pPr>
              <w:widowControl/>
              <w:jc w:val="center"/>
              <w:textAlignment w:val="center"/>
              <w:rPr>
                <w:rFonts w:hint="eastAsia" w:ascii="宋体" w:hAnsi="宋体" w:cs="宋体"/>
                <w:color w:val="000000"/>
                <w:sz w:val="24"/>
                <w:szCs w:val="24"/>
              </w:rPr>
            </w:pPr>
          </w:p>
        </w:tc>
        <w:tc>
          <w:tcPr>
            <w:tcW w:w="1344" w:type="dxa"/>
            <w:vAlign w:val="center"/>
          </w:tcPr>
          <w:p w14:paraId="6F6591E0">
            <w:pPr>
              <w:widowControl/>
              <w:jc w:val="center"/>
              <w:textAlignment w:val="center"/>
              <w:rPr>
                <w:rFonts w:hint="eastAsia" w:ascii="宋体" w:hAnsi="宋体" w:cs="宋体"/>
                <w:color w:val="000000"/>
                <w:sz w:val="24"/>
                <w:szCs w:val="24"/>
              </w:rPr>
            </w:pPr>
          </w:p>
        </w:tc>
        <w:tc>
          <w:tcPr>
            <w:tcW w:w="1344" w:type="dxa"/>
            <w:vAlign w:val="center"/>
          </w:tcPr>
          <w:p w14:paraId="269A2F72">
            <w:pPr>
              <w:widowControl/>
              <w:jc w:val="center"/>
              <w:textAlignment w:val="center"/>
              <w:rPr>
                <w:rFonts w:hint="eastAsia" w:ascii="宋体" w:hAnsi="宋体" w:cs="宋体"/>
                <w:color w:val="000000"/>
                <w:sz w:val="24"/>
                <w:szCs w:val="24"/>
              </w:rPr>
            </w:pPr>
          </w:p>
        </w:tc>
      </w:tr>
      <w:tr w14:paraId="0DEE6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exact"/>
        </w:trPr>
        <w:tc>
          <w:tcPr>
            <w:tcW w:w="1022" w:type="dxa"/>
            <w:vAlign w:val="center"/>
          </w:tcPr>
          <w:p w14:paraId="16024509">
            <w:pPr>
              <w:pStyle w:val="23"/>
              <w:spacing w:line="240" w:lineRule="auto"/>
              <w:ind w:left="0"/>
              <w:jc w:val="center"/>
              <w:outlineLvl w:val="0"/>
              <w:rPr>
                <w:rFonts w:hint="eastAsia" w:ascii="宋体" w:hAnsi="宋体" w:cs="宋体"/>
                <w:sz w:val="21"/>
                <w:szCs w:val="21"/>
              </w:rPr>
            </w:pPr>
            <w:r>
              <w:rPr>
                <w:rFonts w:hint="eastAsia" w:ascii="宋体" w:hAnsi="宋体" w:cs="宋体"/>
                <w:sz w:val="21"/>
                <w:szCs w:val="21"/>
              </w:rPr>
              <w:t>2</w:t>
            </w:r>
          </w:p>
        </w:tc>
        <w:tc>
          <w:tcPr>
            <w:tcW w:w="1695" w:type="dxa"/>
            <w:vAlign w:val="center"/>
          </w:tcPr>
          <w:p w14:paraId="701F356C">
            <w:pPr>
              <w:widowControl/>
              <w:jc w:val="center"/>
              <w:textAlignment w:val="center"/>
              <w:rPr>
                <w:rFonts w:hint="eastAsia" w:ascii="宋体" w:hAnsi="宋体" w:cs="宋体"/>
                <w:color w:val="000000"/>
                <w:sz w:val="24"/>
                <w:szCs w:val="24"/>
              </w:rPr>
            </w:pPr>
          </w:p>
        </w:tc>
        <w:tc>
          <w:tcPr>
            <w:tcW w:w="3404" w:type="dxa"/>
            <w:vAlign w:val="center"/>
          </w:tcPr>
          <w:p w14:paraId="78515130">
            <w:pPr>
              <w:widowControl/>
              <w:jc w:val="left"/>
              <w:textAlignment w:val="center"/>
              <w:rPr>
                <w:rFonts w:hint="eastAsia" w:ascii="宋体" w:hAnsi="宋体" w:cs="宋体"/>
                <w:color w:val="000000"/>
                <w:sz w:val="24"/>
                <w:szCs w:val="24"/>
              </w:rPr>
            </w:pPr>
          </w:p>
        </w:tc>
        <w:tc>
          <w:tcPr>
            <w:tcW w:w="1344" w:type="dxa"/>
            <w:vAlign w:val="center"/>
          </w:tcPr>
          <w:p w14:paraId="62A4A070">
            <w:pPr>
              <w:widowControl/>
              <w:jc w:val="center"/>
              <w:textAlignment w:val="center"/>
              <w:rPr>
                <w:rFonts w:hint="eastAsia" w:ascii="宋体" w:hAnsi="宋体" w:cs="宋体"/>
                <w:color w:val="000000"/>
                <w:sz w:val="24"/>
                <w:szCs w:val="24"/>
              </w:rPr>
            </w:pPr>
          </w:p>
        </w:tc>
        <w:tc>
          <w:tcPr>
            <w:tcW w:w="1344" w:type="dxa"/>
            <w:vAlign w:val="center"/>
          </w:tcPr>
          <w:p w14:paraId="60ABC838">
            <w:pPr>
              <w:widowControl/>
              <w:jc w:val="center"/>
              <w:textAlignment w:val="center"/>
              <w:rPr>
                <w:rFonts w:hint="eastAsia" w:ascii="宋体" w:hAnsi="宋体" w:cs="宋体"/>
                <w:color w:val="000000"/>
                <w:sz w:val="24"/>
                <w:szCs w:val="24"/>
              </w:rPr>
            </w:pPr>
          </w:p>
        </w:tc>
        <w:tc>
          <w:tcPr>
            <w:tcW w:w="1344" w:type="dxa"/>
            <w:vAlign w:val="center"/>
          </w:tcPr>
          <w:p w14:paraId="392CFCE3">
            <w:pPr>
              <w:widowControl/>
              <w:jc w:val="center"/>
              <w:textAlignment w:val="center"/>
              <w:rPr>
                <w:rFonts w:hint="eastAsia" w:ascii="宋体" w:hAnsi="宋体" w:cs="宋体"/>
                <w:color w:val="000000"/>
                <w:sz w:val="24"/>
                <w:szCs w:val="24"/>
              </w:rPr>
            </w:pPr>
          </w:p>
        </w:tc>
      </w:tr>
      <w:tr w14:paraId="41109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exact"/>
        </w:trPr>
        <w:tc>
          <w:tcPr>
            <w:tcW w:w="1022" w:type="dxa"/>
            <w:vAlign w:val="center"/>
          </w:tcPr>
          <w:p w14:paraId="0D6E4FA7">
            <w:pPr>
              <w:pStyle w:val="23"/>
              <w:spacing w:line="240" w:lineRule="auto"/>
              <w:ind w:left="0"/>
              <w:jc w:val="center"/>
              <w:outlineLvl w:val="0"/>
              <w:rPr>
                <w:rFonts w:hint="eastAsia" w:ascii="宋体" w:hAnsi="宋体" w:cs="宋体"/>
                <w:sz w:val="21"/>
                <w:szCs w:val="21"/>
              </w:rPr>
            </w:pPr>
            <w:r>
              <w:rPr>
                <w:rFonts w:hint="eastAsia" w:ascii="宋体" w:hAnsi="宋体" w:cs="宋体"/>
                <w:sz w:val="21"/>
                <w:szCs w:val="21"/>
              </w:rPr>
              <w:t>3</w:t>
            </w:r>
          </w:p>
        </w:tc>
        <w:tc>
          <w:tcPr>
            <w:tcW w:w="1695" w:type="dxa"/>
            <w:vAlign w:val="center"/>
          </w:tcPr>
          <w:p w14:paraId="5BF25FF4">
            <w:pPr>
              <w:widowControl/>
              <w:jc w:val="center"/>
              <w:textAlignment w:val="center"/>
              <w:rPr>
                <w:rFonts w:hint="eastAsia" w:ascii="宋体" w:hAnsi="宋体" w:cs="宋体"/>
                <w:color w:val="000000"/>
                <w:sz w:val="24"/>
                <w:szCs w:val="24"/>
              </w:rPr>
            </w:pPr>
          </w:p>
        </w:tc>
        <w:tc>
          <w:tcPr>
            <w:tcW w:w="3404" w:type="dxa"/>
            <w:vAlign w:val="center"/>
          </w:tcPr>
          <w:p w14:paraId="7C580CDF">
            <w:pPr>
              <w:widowControl/>
              <w:jc w:val="left"/>
              <w:textAlignment w:val="center"/>
              <w:rPr>
                <w:rFonts w:hint="eastAsia" w:ascii="宋体" w:hAnsi="宋体" w:cs="宋体"/>
                <w:color w:val="000000"/>
                <w:sz w:val="24"/>
                <w:szCs w:val="24"/>
              </w:rPr>
            </w:pPr>
          </w:p>
        </w:tc>
        <w:tc>
          <w:tcPr>
            <w:tcW w:w="1344" w:type="dxa"/>
            <w:vAlign w:val="center"/>
          </w:tcPr>
          <w:p w14:paraId="58F2C32B">
            <w:pPr>
              <w:widowControl/>
              <w:jc w:val="center"/>
              <w:textAlignment w:val="center"/>
              <w:rPr>
                <w:rFonts w:hint="eastAsia" w:ascii="宋体" w:hAnsi="宋体" w:cs="宋体"/>
                <w:color w:val="000000"/>
                <w:sz w:val="24"/>
                <w:szCs w:val="24"/>
              </w:rPr>
            </w:pPr>
          </w:p>
        </w:tc>
        <w:tc>
          <w:tcPr>
            <w:tcW w:w="1344" w:type="dxa"/>
            <w:vAlign w:val="center"/>
          </w:tcPr>
          <w:p w14:paraId="743621B5">
            <w:pPr>
              <w:widowControl/>
              <w:jc w:val="center"/>
              <w:textAlignment w:val="center"/>
              <w:rPr>
                <w:rFonts w:hint="eastAsia" w:ascii="宋体" w:hAnsi="宋体" w:cs="宋体"/>
                <w:color w:val="000000"/>
                <w:sz w:val="24"/>
                <w:szCs w:val="24"/>
              </w:rPr>
            </w:pPr>
          </w:p>
        </w:tc>
        <w:tc>
          <w:tcPr>
            <w:tcW w:w="1344" w:type="dxa"/>
            <w:vAlign w:val="center"/>
          </w:tcPr>
          <w:p w14:paraId="5BB81BD5">
            <w:pPr>
              <w:widowControl/>
              <w:jc w:val="center"/>
              <w:textAlignment w:val="center"/>
              <w:rPr>
                <w:rFonts w:hint="eastAsia" w:ascii="宋体" w:hAnsi="宋体" w:cs="宋体"/>
                <w:color w:val="000000"/>
                <w:sz w:val="24"/>
                <w:szCs w:val="24"/>
              </w:rPr>
            </w:pPr>
          </w:p>
        </w:tc>
      </w:tr>
      <w:tr w14:paraId="43FF3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exact"/>
        </w:trPr>
        <w:tc>
          <w:tcPr>
            <w:tcW w:w="1022" w:type="dxa"/>
            <w:vAlign w:val="center"/>
          </w:tcPr>
          <w:p w14:paraId="346EF5E1">
            <w:pPr>
              <w:pStyle w:val="23"/>
              <w:spacing w:line="240" w:lineRule="auto"/>
              <w:ind w:left="0"/>
              <w:jc w:val="center"/>
              <w:outlineLvl w:val="0"/>
              <w:rPr>
                <w:rFonts w:hint="eastAsia" w:ascii="宋体" w:hAnsi="宋体" w:cs="宋体"/>
                <w:sz w:val="21"/>
                <w:szCs w:val="21"/>
              </w:rPr>
            </w:pPr>
            <w:r>
              <w:rPr>
                <w:rFonts w:hint="eastAsia" w:ascii="宋体" w:hAnsi="宋体" w:cs="宋体"/>
                <w:sz w:val="21"/>
                <w:szCs w:val="21"/>
              </w:rPr>
              <w:t>4</w:t>
            </w:r>
          </w:p>
        </w:tc>
        <w:tc>
          <w:tcPr>
            <w:tcW w:w="1695" w:type="dxa"/>
            <w:vAlign w:val="center"/>
          </w:tcPr>
          <w:p w14:paraId="1FDB8159">
            <w:pPr>
              <w:widowControl/>
              <w:jc w:val="center"/>
              <w:textAlignment w:val="center"/>
              <w:rPr>
                <w:rFonts w:hint="eastAsia" w:ascii="宋体" w:hAnsi="宋体" w:cs="宋体"/>
                <w:color w:val="000000"/>
                <w:sz w:val="24"/>
                <w:szCs w:val="24"/>
              </w:rPr>
            </w:pPr>
          </w:p>
        </w:tc>
        <w:tc>
          <w:tcPr>
            <w:tcW w:w="3404" w:type="dxa"/>
            <w:vAlign w:val="center"/>
          </w:tcPr>
          <w:p w14:paraId="42FDE72F">
            <w:pPr>
              <w:widowControl/>
              <w:jc w:val="left"/>
              <w:textAlignment w:val="center"/>
              <w:rPr>
                <w:rFonts w:hint="eastAsia" w:ascii="宋体" w:hAnsi="宋体" w:cs="宋体"/>
                <w:color w:val="000000"/>
                <w:sz w:val="24"/>
                <w:szCs w:val="24"/>
              </w:rPr>
            </w:pPr>
          </w:p>
        </w:tc>
        <w:tc>
          <w:tcPr>
            <w:tcW w:w="1344" w:type="dxa"/>
            <w:vAlign w:val="center"/>
          </w:tcPr>
          <w:p w14:paraId="219AC43A">
            <w:pPr>
              <w:widowControl/>
              <w:jc w:val="center"/>
              <w:textAlignment w:val="center"/>
              <w:rPr>
                <w:rFonts w:hint="eastAsia" w:ascii="宋体" w:hAnsi="宋体" w:cs="宋体"/>
                <w:color w:val="000000"/>
                <w:sz w:val="24"/>
                <w:szCs w:val="24"/>
              </w:rPr>
            </w:pPr>
          </w:p>
        </w:tc>
        <w:tc>
          <w:tcPr>
            <w:tcW w:w="1344" w:type="dxa"/>
            <w:vAlign w:val="center"/>
          </w:tcPr>
          <w:p w14:paraId="4966A9DB">
            <w:pPr>
              <w:widowControl/>
              <w:jc w:val="center"/>
              <w:textAlignment w:val="center"/>
              <w:rPr>
                <w:rFonts w:hint="eastAsia" w:ascii="宋体" w:hAnsi="宋体" w:cs="宋体"/>
                <w:color w:val="000000"/>
                <w:sz w:val="24"/>
                <w:szCs w:val="24"/>
              </w:rPr>
            </w:pPr>
          </w:p>
        </w:tc>
        <w:tc>
          <w:tcPr>
            <w:tcW w:w="1344" w:type="dxa"/>
            <w:vAlign w:val="center"/>
          </w:tcPr>
          <w:p w14:paraId="028F06A9">
            <w:pPr>
              <w:widowControl/>
              <w:jc w:val="center"/>
              <w:textAlignment w:val="center"/>
              <w:rPr>
                <w:rFonts w:hint="eastAsia" w:ascii="宋体" w:hAnsi="宋体" w:cs="宋体"/>
                <w:color w:val="000000"/>
                <w:sz w:val="24"/>
                <w:szCs w:val="24"/>
              </w:rPr>
            </w:pPr>
          </w:p>
        </w:tc>
      </w:tr>
      <w:tr w14:paraId="40C5A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exact"/>
        </w:trPr>
        <w:tc>
          <w:tcPr>
            <w:tcW w:w="1022" w:type="dxa"/>
            <w:vAlign w:val="center"/>
          </w:tcPr>
          <w:p w14:paraId="319BF52D">
            <w:pPr>
              <w:pStyle w:val="23"/>
              <w:spacing w:line="240" w:lineRule="auto"/>
              <w:ind w:left="0"/>
              <w:jc w:val="center"/>
              <w:outlineLvl w:val="0"/>
              <w:rPr>
                <w:rFonts w:hint="eastAsia" w:ascii="宋体" w:hAnsi="宋体" w:cs="宋体"/>
                <w:sz w:val="21"/>
                <w:szCs w:val="21"/>
              </w:rPr>
            </w:pPr>
            <w:r>
              <w:rPr>
                <w:rFonts w:hint="eastAsia" w:ascii="宋体" w:hAnsi="宋体" w:cs="宋体"/>
                <w:sz w:val="21"/>
                <w:szCs w:val="21"/>
              </w:rPr>
              <w:t>5</w:t>
            </w:r>
          </w:p>
        </w:tc>
        <w:tc>
          <w:tcPr>
            <w:tcW w:w="1695" w:type="dxa"/>
            <w:vAlign w:val="center"/>
          </w:tcPr>
          <w:p w14:paraId="47199A3C">
            <w:pPr>
              <w:widowControl/>
              <w:jc w:val="center"/>
              <w:textAlignment w:val="center"/>
              <w:rPr>
                <w:rFonts w:hint="eastAsia" w:ascii="宋体" w:hAnsi="宋体" w:cs="宋体"/>
                <w:color w:val="000000"/>
                <w:sz w:val="24"/>
                <w:szCs w:val="24"/>
              </w:rPr>
            </w:pPr>
          </w:p>
        </w:tc>
        <w:tc>
          <w:tcPr>
            <w:tcW w:w="3404" w:type="dxa"/>
            <w:vAlign w:val="center"/>
          </w:tcPr>
          <w:p w14:paraId="3C3ED64D">
            <w:pPr>
              <w:widowControl/>
              <w:jc w:val="left"/>
              <w:textAlignment w:val="center"/>
              <w:rPr>
                <w:rFonts w:hint="eastAsia" w:ascii="宋体" w:hAnsi="宋体" w:cs="宋体"/>
                <w:color w:val="000000"/>
                <w:sz w:val="24"/>
                <w:szCs w:val="24"/>
              </w:rPr>
            </w:pPr>
          </w:p>
        </w:tc>
        <w:tc>
          <w:tcPr>
            <w:tcW w:w="1344" w:type="dxa"/>
            <w:vAlign w:val="center"/>
          </w:tcPr>
          <w:p w14:paraId="51B00E08">
            <w:pPr>
              <w:widowControl/>
              <w:jc w:val="center"/>
              <w:textAlignment w:val="center"/>
              <w:rPr>
                <w:rFonts w:hint="eastAsia" w:ascii="宋体" w:hAnsi="宋体" w:cs="宋体"/>
                <w:color w:val="000000"/>
                <w:sz w:val="24"/>
                <w:szCs w:val="24"/>
              </w:rPr>
            </w:pPr>
          </w:p>
        </w:tc>
        <w:tc>
          <w:tcPr>
            <w:tcW w:w="1344" w:type="dxa"/>
            <w:vAlign w:val="center"/>
          </w:tcPr>
          <w:p w14:paraId="6A171C60">
            <w:pPr>
              <w:widowControl/>
              <w:jc w:val="center"/>
              <w:textAlignment w:val="center"/>
              <w:rPr>
                <w:rFonts w:hint="eastAsia" w:ascii="宋体" w:hAnsi="宋体" w:cs="宋体"/>
                <w:color w:val="000000"/>
                <w:sz w:val="24"/>
                <w:szCs w:val="24"/>
              </w:rPr>
            </w:pPr>
          </w:p>
        </w:tc>
        <w:tc>
          <w:tcPr>
            <w:tcW w:w="1344" w:type="dxa"/>
            <w:vAlign w:val="center"/>
          </w:tcPr>
          <w:p w14:paraId="13A8760E">
            <w:pPr>
              <w:widowControl/>
              <w:jc w:val="center"/>
              <w:textAlignment w:val="center"/>
              <w:rPr>
                <w:rFonts w:hint="eastAsia" w:ascii="宋体" w:hAnsi="宋体" w:cs="宋体"/>
                <w:color w:val="000000"/>
                <w:sz w:val="24"/>
                <w:szCs w:val="24"/>
              </w:rPr>
            </w:pPr>
          </w:p>
        </w:tc>
      </w:tr>
      <w:tr w14:paraId="7513C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exact"/>
        </w:trPr>
        <w:tc>
          <w:tcPr>
            <w:tcW w:w="1022" w:type="dxa"/>
            <w:vAlign w:val="center"/>
          </w:tcPr>
          <w:p w14:paraId="7ADC8018">
            <w:pPr>
              <w:pStyle w:val="23"/>
              <w:spacing w:line="240" w:lineRule="auto"/>
              <w:ind w:left="0"/>
              <w:jc w:val="center"/>
              <w:outlineLvl w:val="0"/>
              <w:rPr>
                <w:rFonts w:hint="eastAsia" w:ascii="宋体" w:hAnsi="宋体" w:cs="宋体"/>
                <w:sz w:val="21"/>
                <w:szCs w:val="21"/>
              </w:rPr>
            </w:pPr>
            <w:r>
              <w:rPr>
                <w:rFonts w:hint="eastAsia" w:ascii="宋体" w:hAnsi="宋体" w:cs="宋体"/>
                <w:sz w:val="21"/>
                <w:szCs w:val="21"/>
              </w:rPr>
              <w:t>6</w:t>
            </w:r>
          </w:p>
        </w:tc>
        <w:tc>
          <w:tcPr>
            <w:tcW w:w="1695" w:type="dxa"/>
            <w:vAlign w:val="center"/>
          </w:tcPr>
          <w:p w14:paraId="782B0344">
            <w:pPr>
              <w:widowControl/>
              <w:jc w:val="center"/>
              <w:textAlignment w:val="center"/>
              <w:rPr>
                <w:rFonts w:hint="eastAsia" w:ascii="宋体" w:hAnsi="宋体" w:cs="宋体"/>
                <w:color w:val="000000"/>
                <w:sz w:val="24"/>
                <w:szCs w:val="24"/>
              </w:rPr>
            </w:pPr>
          </w:p>
        </w:tc>
        <w:tc>
          <w:tcPr>
            <w:tcW w:w="3404" w:type="dxa"/>
            <w:vAlign w:val="center"/>
          </w:tcPr>
          <w:p w14:paraId="25292CEF">
            <w:pPr>
              <w:widowControl/>
              <w:jc w:val="left"/>
              <w:textAlignment w:val="center"/>
              <w:rPr>
                <w:rFonts w:hint="eastAsia" w:ascii="宋体" w:hAnsi="宋体" w:cs="宋体"/>
                <w:color w:val="000000"/>
                <w:sz w:val="24"/>
                <w:szCs w:val="24"/>
              </w:rPr>
            </w:pPr>
          </w:p>
        </w:tc>
        <w:tc>
          <w:tcPr>
            <w:tcW w:w="1344" w:type="dxa"/>
            <w:vAlign w:val="center"/>
          </w:tcPr>
          <w:p w14:paraId="37AD8F96">
            <w:pPr>
              <w:widowControl/>
              <w:jc w:val="center"/>
              <w:textAlignment w:val="center"/>
              <w:rPr>
                <w:rFonts w:hint="eastAsia" w:ascii="宋体" w:hAnsi="宋体" w:cs="宋体"/>
                <w:color w:val="000000"/>
                <w:sz w:val="24"/>
                <w:szCs w:val="24"/>
              </w:rPr>
            </w:pPr>
          </w:p>
        </w:tc>
        <w:tc>
          <w:tcPr>
            <w:tcW w:w="1344" w:type="dxa"/>
            <w:vAlign w:val="center"/>
          </w:tcPr>
          <w:p w14:paraId="186A4144">
            <w:pPr>
              <w:widowControl/>
              <w:jc w:val="center"/>
              <w:textAlignment w:val="center"/>
              <w:rPr>
                <w:rFonts w:hint="eastAsia" w:ascii="宋体" w:hAnsi="宋体" w:cs="宋体"/>
                <w:color w:val="000000"/>
                <w:sz w:val="24"/>
                <w:szCs w:val="24"/>
              </w:rPr>
            </w:pPr>
          </w:p>
        </w:tc>
        <w:tc>
          <w:tcPr>
            <w:tcW w:w="1344" w:type="dxa"/>
            <w:vAlign w:val="center"/>
          </w:tcPr>
          <w:p w14:paraId="3F568407">
            <w:pPr>
              <w:widowControl/>
              <w:jc w:val="center"/>
              <w:textAlignment w:val="center"/>
              <w:rPr>
                <w:rFonts w:hint="eastAsia" w:ascii="宋体" w:hAnsi="宋体" w:cs="宋体"/>
                <w:color w:val="000000"/>
                <w:sz w:val="24"/>
                <w:szCs w:val="24"/>
              </w:rPr>
            </w:pPr>
          </w:p>
        </w:tc>
      </w:tr>
      <w:tr w14:paraId="219F3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exact"/>
        </w:trPr>
        <w:tc>
          <w:tcPr>
            <w:tcW w:w="1022" w:type="dxa"/>
            <w:vAlign w:val="center"/>
          </w:tcPr>
          <w:p w14:paraId="13E4A7D7">
            <w:pPr>
              <w:pStyle w:val="23"/>
              <w:spacing w:line="240" w:lineRule="auto"/>
              <w:ind w:left="0"/>
              <w:jc w:val="center"/>
              <w:outlineLvl w:val="0"/>
              <w:rPr>
                <w:rFonts w:hint="eastAsia" w:ascii="宋体" w:hAnsi="宋体" w:cs="宋体"/>
                <w:sz w:val="21"/>
                <w:szCs w:val="21"/>
              </w:rPr>
            </w:pPr>
            <w:r>
              <w:rPr>
                <w:rFonts w:hint="eastAsia" w:ascii="宋体" w:hAnsi="宋体" w:cs="宋体"/>
                <w:sz w:val="21"/>
                <w:szCs w:val="21"/>
              </w:rPr>
              <w:t>7</w:t>
            </w:r>
          </w:p>
        </w:tc>
        <w:tc>
          <w:tcPr>
            <w:tcW w:w="1695" w:type="dxa"/>
            <w:vAlign w:val="center"/>
          </w:tcPr>
          <w:p w14:paraId="46079947">
            <w:pPr>
              <w:widowControl/>
              <w:jc w:val="center"/>
              <w:textAlignment w:val="center"/>
              <w:rPr>
                <w:rFonts w:hint="eastAsia" w:ascii="宋体" w:hAnsi="宋体" w:cs="宋体"/>
                <w:color w:val="000000"/>
                <w:sz w:val="24"/>
                <w:szCs w:val="24"/>
              </w:rPr>
            </w:pPr>
          </w:p>
        </w:tc>
        <w:tc>
          <w:tcPr>
            <w:tcW w:w="3404" w:type="dxa"/>
            <w:vAlign w:val="center"/>
          </w:tcPr>
          <w:p w14:paraId="2C901F26">
            <w:pPr>
              <w:widowControl/>
              <w:jc w:val="left"/>
              <w:textAlignment w:val="center"/>
              <w:rPr>
                <w:rFonts w:hint="eastAsia" w:ascii="宋体" w:hAnsi="宋体" w:cs="宋体"/>
                <w:color w:val="000000"/>
                <w:sz w:val="24"/>
                <w:szCs w:val="24"/>
              </w:rPr>
            </w:pPr>
          </w:p>
        </w:tc>
        <w:tc>
          <w:tcPr>
            <w:tcW w:w="1344" w:type="dxa"/>
            <w:vAlign w:val="center"/>
          </w:tcPr>
          <w:p w14:paraId="3007ACED">
            <w:pPr>
              <w:widowControl/>
              <w:jc w:val="center"/>
              <w:textAlignment w:val="center"/>
              <w:rPr>
                <w:rFonts w:hint="eastAsia" w:ascii="宋体" w:hAnsi="宋体" w:cs="宋体"/>
                <w:color w:val="000000"/>
                <w:sz w:val="24"/>
                <w:szCs w:val="24"/>
              </w:rPr>
            </w:pPr>
          </w:p>
        </w:tc>
        <w:tc>
          <w:tcPr>
            <w:tcW w:w="1344" w:type="dxa"/>
            <w:vAlign w:val="center"/>
          </w:tcPr>
          <w:p w14:paraId="3181DBD0">
            <w:pPr>
              <w:widowControl/>
              <w:jc w:val="center"/>
              <w:textAlignment w:val="center"/>
              <w:rPr>
                <w:rFonts w:hint="eastAsia" w:ascii="宋体" w:hAnsi="宋体" w:cs="宋体"/>
                <w:color w:val="000000"/>
                <w:sz w:val="24"/>
                <w:szCs w:val="24"/>
              </w:rPr>
            </w:pPr>
          </w:p>
        </w:tc>
        <w:tc>
          <w:tcPr>
            <w:tcW w:w="1344" w:type="dxa"/>
            <w:vAlign w:val="center"/>
          </w:tcPr>
          <w:p w14:paraId="5DDA7AA0">
            <w:pPr>
              <w:widowControl/>
              <w:jc w:val="center"/>
              <w:textAlignment w:val="center"/>
              <w:rPr>
                <w:rFonts w:hint="eastAsia" w:ascii="宋体" w:hAnsi="宋体" w:cs="宋体"/>
                <w:color w:val="000000"/>
                <w:sz w:val="24"/>
                <w:szCs w:val="24"/>
              </w:rPr>
            </w:pPr>
          </w:p>
        </w:tc>
      </w:tr>
      <w:tr w14:paraId="35B34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733DD25B">
            <w:pPr>
              <w:pStyle w:val="23"/>
              <w:spacing w:line="240" w:lineRule="auto"/>
              <w:ind w:left="0"/>
              <w:jc w:val="center"/>
              <w:outlineLvl w:val="0"/>
              <w:rPr>
                <w:rFonts w:hint="eastAsia" w:ascii="宋体" w:hAnsi="宋体" w:cs="宋体"/>
                <w:sz w:val="21"/>
                <w:szCs w:val="21"/>
              </w:rPr>
            </w:pPr>
            <w:r>
              <w:rPr>
                <w:rFonts w:hint="eastAsia" w:ascii="宋体" w:hAnsi="宋体" w:cs="宋体"/>
                <w:sz w:val="21"/>
                <w:szCs w:val="21"/>
              </w:rPr>
              <w:t>8</w:t>
            </w:r>
          </w:p>
        </w:tc>
        <w:tc>
          <w:tcPr>
            <w:tcW w:w="1695" w:type="dxa"/>
            <w:vAlign w:val="center"/>
          </w:tcPr>
          <w:p w14:paraId="25BBD3DD">
            <w:pPr>
              <w:jc w:val="center"/>
              <w:rPr>
                <w:rFonts w:hint="eastAsia" w:ascii="宋体" w:hAnsi="宋体" w:cs="宋体"/>
                <w:sz w:val="21"/>
                <w:szCs w:val="21"/>
              </w:rPr>
            </w:pPr>
            <w:r>
              <w:rPr>
                <w:rFonts w:hint="eastAsia" w:ascii="宋体" w:hAnsi="宋体" w:cs="宋体"/>
                <w:sz w:val="21"/>
                <w:szCs w:val="21"/>
              </w:rPr>
              <w:t>人工费/管理费</w:t>
            </w:r>
          </w:p>
        </w:tc>
        <w:tc>
          <w:tcPr>
            <w:tcW w:w="3404" w:type="dxa"/>
          </w:tcPr>
          <w:p w14:paraId="31BB80DB">
            <w:pPr>
              <w:jc w:val="center"/>
              <w:rPr>
                <w:rFonts w:hint="eastAsia" w:ascii="宋体" w:hAnsi="宋体" w:cs="宋体"/>
                <w:sz w:val="21"/>
                <w:szCs w:val="21"/>
              </w:rPr>
            </w:pPr>
          </w:p>
        </w:tc>
        <w:tc>
          <w:tcPr>
            <w:tcW w:w="1344" w:type="dxa"/>
            <w:vAlign w:val="center"/>
          </w:tcPr>
          <w:p w14:paraId="014B148C">
            <w:pPr>
              <w:jc w:val="center"/>
              <w:rPr>
                <w:rFonts w:hint="eastAsia" w:ascii="宋体" w:hAnsi="宋体" w:cs="宋体"/>
                <w:sz w:val="21"/>
                <w:szCs w:val="21"/>
              </w:rPr>
            </w:pPr>
            <w:r>
              <w:rPr>
                <w:rFonts w:hint="eastAsia" w:ascii="宋体" w:hAnsi="宋体" w:cs="宋体"/>
                <w:sz w:val="21"/>
                <w:szCs w:val="21"/>
              </w:rPr>
              <w:t>/</w:t>
            </w:r>
          </w:p>
        </w:tc>
        <w:tc>
          <w:tcPr>
            <w:tcW w:w="1344" w:type="dxa"/>
          </w:tcPr>
          <w:p w14:paraId="3860012C">
            <w:pPr>
              <w:jc w:val="center"/>
              <w:rPr>
                <w:rFonts w:hint="eastAsia" w:ascii="宋体" w:hAnsi="宋体" w:cs="宋体"/>
                <w:sz w:val="21"/>
                <w:szCs w:val="21"/>
              </w:rPr>
            </w:pPr>
          </w:p>
        </w:tc>
        <w:tc>
          <w:tcPr>
            <w:tcW w:w="1344" w:type="dxa"/>
            <w:vAlign w:val="center"/>
          </w:tcPr>
          <w:p w14:paraId="5619C54F">
            <w:pPr>
              <w:widowControl/>
              <w:jc w:val="center"/>
              <w:textAlignment w:val="center"/>
              <w:rPr>
                <w:rFonts w:hint="eastAsia" w:ascii="宋体" w:hAnsi="宋体" w:cs="宋体"/>
                <w:color w:val="000000"/>
                <w:sz w:val="24"/>
                <w:szCs w:val="24"/>
              </w:rPr>
            </w:pPr>
          </w:p>
        </w:tc>
      </w:tr>
      <w:tr w14:paraId="156B3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38FFFBA4">
            <w:pPr>
              <w:pStyle w:val="23"/>
              <w:spacing w:line="240" w:lineRule="auto"/>
              <w:ind w:left="0"/>
              <w:jc w:val="center"/>
              <w:outlineLvl w:val="0"/>
              <w:rPr>
                <w:rFonts w:hint="eastAsia" w:ascii="宋体" w:hAnsi="宋体" w:cs="宋体"/>
                <w:sz w:val="21"/>
                <w:szCs w:val="21"/>
              </w:rPr>
            </w:pPr>
            <w:r>
              <w:rPr>
                <w:rFonts w:hint="eastAsia" w:ascii="宋体" w:hAnsi="宋体" w:cs="宋体"/>
                <w:sz w:val="21"/>
                <w:szCs w:val="21"/>
              </w:rPr>
              <w:t>9</w:t>
            </w:r>
          </w:p>
        </w:tc>
        <w:tc>
          <w:tcPr>
            <w:tcW w:w="1695" w:type="dxa"/>
            <w:vAlign w:val="center"/>
          </w:tcPr>
          <w:p w14:paraId="4F659D3E">
            <w:pPr>
              <w:jc w:val="center"/>
              <w:rPr>
                <w:rFonts w:hint="eastAsia" w:ascii="宋体" w:hAnsi="宋体" w:cs="宋体"/>
                <w:sz w:val="21"/>
                <w:szCs w:val="21"/>
              </w:rPr>
            </w:pPr>
            <w:r>
              <w:rPr>
                <w:rFonts w:hint="eastAsia" w:ascii="宋体" w:hAnsi="宋体" w:cs="宋体"/>
                <w:sz w:val="21"/>
                <w:szCs w:val="21"/>
              </w:rPr>
              <w:t>各种税费</w:t>
            </w:r>
          </w:p>
        </w:tc>
        <w:tc>
          <w:tcPr>
            <w:tcW w:w="3404" w:type="dxa"/>
          </w:tcPr>
          <w:p w14:paraId="084E2520">
            <w:pPr>
              <w:jc w:val="center"/>
              <w:rPr>
                <w:rFonts w:hint="eastAsia" w:ascii="宋体" w:hAnsi="宋体" w:cs="宋体"/>
                <w:sz w:val="21"/>
                <w:szCs w:val="21"/>
              </w:rPr>
            </w:pPr>
          </w:p>
        </w:tc>
        <w:tc>
          <w:tcPr>
            <w:tcW w:w="1344" w:type="dxa"/>
            <w:vAlign w:val="center"/>
          </w:tcPr>
          <w:p w14:paraId="38F2E8AF">
            <w:pPr>
              <w:jc w:val="center"/>
              <w:rPr>
                <w:rFonts w:hint="eastAsia" w:ascii="宋体" w:hAnsi="宋体" w:cs="宋体"/>
                <w:sz w:val="21"/>
                <w:szCs w:val="21"/>
              </w:rPr>
            </w:pPr>
            <w:r>
              <w:rPr>
                <w:rFonts w:hint="eastAsia" w:ascii="宋体" w:hAnsi="宋体" w:cs="宋体"/>
                <w:sz w:val="21"/>
                <w:szCs w:val="21"/>
              </w:rPr>
              <w:t>/</w:t>
            </w:r>
          </w:p>
        </w:tc>
        <w:tc>
          <w:tcPr>
            <w:tcW w:w="1344" w:type="dxa"/>
          </w:tcPr>
          <w:p w14:paraId="59D553EB">
            <w:pPr>
              <w:jc w:val="center"/>
              <w:rPr>
                <w:rFonts w:hint="eastAsia" w:ascii="宋体" w:hAnsi="宋体" w:cs="宋体"/>
                <w:sz w:val="21"/>
                <w:szCs w:val="21"/>
              </w:rPr>
            </w:pPr>
          </w:p>
        </w:tc>
        <w:tc>
          <w:tcPr>
            <w:tcW w:w="1344" w:type="dxa"/>
            <w:vAlign w:val="center"/>
          </w:tcPr>
          <w:p w14:paraId="6801501C">
            <w:pPr>
              <w:widowControl/>
              <w:jc w:val="center"/>
              <w:textAlignment w:val="center"/>
              <w:rPr>
                <w:rFonts w:hint="eastAsia" w:ascii="宋体" w:hAnsi="宋体" w:cs="宋体"/>
                <w:color w:val="000000"/>
                <w:sz w:val="24"/>
                <w:szCs w:val="24"/>
              </w:rPr>
            </w:pPr>
          </w:p>
        </w:tc>
      </w:tr>
      <w:tr w14:paraId="3D0B7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4D518065">
            <w:pPr>
              <w:pStyle w:val="23"/>
              <w:spacing w:line="240" w:lineRule="auto"/>
              <w:ind w:left="3920"/>
              <w:jc w:val="center"/>
              <w:outlineLvl w:val="0"/>
              <w:rPr>
                <w:rFonts w:hint="eastAsia" w:ascii="宋体" w:hAnsi="宋体" w:cs="宋体"/>
                <w:sz w:val="21"/>
                <w:szCs w:val="21"/>
              </w:rPr>
            </w:pPr>
            <w:r>
              <w:rPr>
                <w:rFonts w:hint="eastAsia" w:ascii="宋体" w:hAnsi="宋体" w:cs="宋体"/>
                <w:sz w:val="21"/>
                <w:szCs w:val="21"/>
              </w:rPr>
              <w:t>10</w:t>
            </w:r>
          </w:p>
        </w:tc>
        <w:tc>
          <w:tcPr>
            <w:tcW w:w="1695" w:type="dxa"/>
            <w:vAlign w:val="center"/>
          </w:tcPr>
          <w:p w14:paraId="4AB77556">
            <w:pPr>
              <w:jc w:val="center"/>
              <w:rPr>
                <w:rFonts w:hint="eastAsia" w:ascii="宋体" w:hAnsi="宋体" w:cs="宋体"/>
                <w:sz w:val="21"/>
                <w:szCs w:val="21"/>
              </w:rPr>
            </w:pPr>
          </w:p>
        </w:tc>
        <w:tc>
          <w:tcPr>
            <w:tcW w:w="3404" w:type="dxa"/>
          </w:tcPr>
          <w:p w14:paraId="7B1D4B7D">
            <w:pPr>
              <w:jc w:val="center"/>
              <w:rPr>
                <w:rFonts w:hint="eastAsia" w:ascii="宋体" w:hAnsi="宋体" w:cs="宋体"/>
                <w:sz w:val="21"/>
                <w:szCs w:val="21"/>
              </w:rPr>
            </w:pPr>
          </w:p>
        </w:tc>
        <w:tc>
          <w:tcPr>
            <w:tcW w:w="1344" w:type="dxa"/>
            <w:vAlign w:val="center"/>
          </w:tcPr>
          <w:p w14:paraId="2DE60627">
            <w:pPr>
              <w:jc w:val="center"/>
              <w:rPr>
                <w:rFonts w:hint="eastAsia" w:ascii="宋体" w:hAnsi="宋体" w:cs="宋体"/>
                <w:sz w:val="21"/>
                <w:szCs w:val="21"/>
              </w:rPr>
            </w:pPr>
            <w:r>
              <w:rPr>
                <w:rFonts w:hint="eastAsia" w:ascii="宋体" w:hAnsi="宋体" w:cs="宋体"/>
                <w:sz w:val="21"/>
                <w:szCs w:val="21"/>
              </w:rPr>
              <w:t>/</w:t>
            </w:r>
          </w:p>
        </w:tc>
        <w:tc>
          <w:tcPr>
            <w:tcW w:w="1344" w:type="dxa"/>
          </w:tcPr>
          <w:p w14:paraId="6C86D6DD">
            <w:pPr>
              <w:jc w:val="center"/>
              <w:rPr>
                <w:rFonts w:hint="eastAsia" w:ascii="宋体" w:hAnsi="宋体" w:cs="宋体"/>
                <w:sz w:val="21"/>
                <w:szCs w:val="21"/>
              </w:rPr>
            </w:pPr>
          </w:p>
        </w:tc>
        <w:tc>
          <w:tcPr>
            <w:tcW w:w="1344" w:type="dxa"/>
          </w:tcPr>
          <w:p w14:paraId="0BEDCE2E">
            <w:pPr>
              <w:jc w:val="center"/>
              <w:rPr>
                <w:rFonts w:hint="eastAsia" w:ascii="宋体" w:hAnsi="宋体" w:cs="宋体"/>
                <w:sz w:val="21"/>
                <w:szCs w:val="21"/>
              </w:rPr>
            </w:pPr>
          </w:p>
        </w:tc>
      </w:tr>
      <w:tr w14:paraId="44724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7B18F2E6">
            <w:pPr>
              <w:pStyle w:val="23"/>
              <w:spacing w:line="240" w:lineRule="auto"/>
              <w:ind w:left="3920"/>
              <w:jc w:val="center"/>
              <w:outlineLvl w:val="0"/>
              <w:rPr>
                <w:rFonts w:hint="eastAsia" w:ascii="宋体" w:hAnsi="宋体" w:cs="宋体"/>
                <w:sz w:val="21"/>
                <w:szCs w:val="21"/>
              </w:rPr>
            </w:pPr>
            <w:r>
              <w:rPr>
                <w:rFonts w:hint="eastAsia" w:ascii="宋体" w:hAnsi="宋体" w:cs="宋体"/>
                <w:sz w:val="21"/>
                <w:szCs w:val="21"/>
              </w:rPr>
              <w:t>11</w:t>
            </w:r>
          </w:p>
        </w:tc>
        <w:tc>
          <w:tcPr>
            <w:tcW w:w="1695" w:type="dxa"/>
            <w:vAlign w:val="center"/>
          </w:tcPr>
          <w:p w14:paraId="072B5B51">
            <w:pPr>
              <w:jc w:val="center"/>
              <w:rPr>
                <w:rFonts w:hint="eastAsia" w:ascii="宋体" w:hAnsi="宋体" w:cs="宋体"/>
                <w:sz w:val="21"/>
                <w:szCs w:val="21"/>
              </w:rPr>
            </w:pPr>
          </w:p>
        </w:tc>
        <w:tc>
          <w:tcPr>
            <w:tcW w:w="3404" w:type="dxa"/>
          </w:tcPr>
          <w:p w14:paraId="255AEC59">
            <w:pPr>
              <w:jc w:val="center"/>
              <w:rPr>
                <w:rFonts w:hint="eastAsia" w:ascii="宋体" w:hAnsi="宋体" w:cs="宋体"/>
                <w:sz w:val="21"/>
                <w:szCs w:val="21"/>
              </w:rPr>
            </w:pPr>
          </w:p>
        </w:tc>
        <w:tc>
          <w:tcPr>
            <w:tcW w:w="1344" w:type="dxa"/>
            <w:vAlign w:val="center"/>
          </w:tcPr>
          <w:p w14:paraId="2C29D578">
            <w:pPr>
              <w:jc w:val="center"/>
              <w:rPr>
                <w:rFonts w:hint="eastAsia" w:ascii="宋体" w:hAnsi="宋体" w:cs="宋体"/>
                <w:sz w:val="21"/>
                <w:szCs w:val="21"/>
              </w:rPr>
            </w:pPr>
            <w:r>
              <w:rPr>
                <w:rFonts w:hint="eastAsia" w:ascii="宋体" w:hAnsi="宋体" w:cs="宋体"/>
                <w:sz w:val="21"/>
                <w:szCs w:val="21"/>
              </w:rPr>
              <w:t>/</w:t>
            </w:r>
          </w:p>
        </w:tc>
        <w:tc>
          <w:tcPr>
            <w:tcW w:w="1344" w:type="dxa"/>
          </w:tcPr>
          <w:p w14:paraId="5BEF2CD7">
            <w:pPr>
              <w:jc w:val="center"/>
              <w:rPr>
                <w:rFonts w:hint="eastAsia" w:ascii="宋体" w:hAnsi="宋体" w:cs="宋体"/>
                <w:sz w:val="21"/>
                <w:szCs w:val="21"/>
              </w:rPr>
            </w:pPr>
          </w:p>
        </w:tc>
        <w:tc>
          <w:tcPr>
            <w:tcW w:w="1344" w:type="dxa"/>
          </w:tcPr>
          <w:p w14:paraId="0198228E">
            <w:pPr>
              <w:jc w:val="center"/>
              <w:rPr>
                <w:rFonts w:hint="eastAsia" w:ascii="宋体" w:hAnsi="宋体" w:cs="宋体"/>
                <w:sz w:val="21"/>
                <w:szCs w:val="21"/>
              </w:rPr>
            </w:pPr>
          </w:p>
        </w:tc>
      </w:tr>
      <w:tr w14:paraId="1BC9B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exact"/>
        </w:trPr>
        <w:tc>
          <w:tcPr>
            <w:tcW w:w="1022" w:type="dxa"/>
            <w:vAlign w:val="center"/>
          </w:tcPr>
          <w:p w14:paraId="6FB4E9D0">
            <w:pPr>
              <w:pStyle w:val="23"/>
              <w:spacing w:line="240" w:lineRule="auto"/>
              <w:ind w:left="3920"/>
              <w:jc w:val="center"/>
              <w:outlineLvl w:val="0"/>
              <w:rPr>
                <w:rFonts w:hint="eastAsia" w:ascii="宋体" w:hAnsi="宋体" w:cs="宋体"/>
                <w:sz w:val="21"/>
                <w:szCs w:val="21"/>
              </w:rPr>
            </w:pPr>
            <w:r>
              <w:rPr>
                <w:rFonts w:hint="eastAsia" w:ascii="宋体" w:hAnsi="宋体" w:cs="宋体"/>
                <w:sz w:val="21"/>
                <w:szCs w:val="21"/>
              </w:rPr>
              <w:t>12</w:t>
            </w:r>
          </w:p>
        </w:tc>
        <w:tc>
          <w:tcPr>
            <w:tcW w:w="1695" w:type="dxa"/>
            <w:vAlign w:val="center"/>
          </w:tcPr>
          <w:p w14:paraId="0A7AC48E">
            <w:pPr>
              <w:jc w:val="center"/>
              <w:rPr>
                <w:rFonts w:hint="eastAsia" w:ascii="宋体" w:hAnsi="宋体" w:cs="宋体"/>
                <w:sz w:val="21"/>
                <w:szCs w:val="21"/>
              </w:rPr>
            </w:pPr>
            <w:r>
              <w:rPr>
                <w:rFonts w:hint="eastAsia" w:ascii="宋体" w:hAnsi="宋体" w:cs="宋体"/>
                <w:sz w:val="21"/>
                <w:szCs w:val="21"/>
              </w:rPr>
              <w:t>总计</w:t>
            </w:r>
          </w:p>
        </w:tc>
        <w:tc>
          <w:tcPr>
            <w:tcW w:w="7436" w:type="dxa"/>
            <w:gridSpan w:val="4"/>
            <w:vAlign w:val="center"/>
          </w:tcPr>
          <w:p w14:paraId="22D335F5">
            <w:pPr>
              <w:jc w:val="center"/>
              <w:rPr>
                <w:rFonts w:hint="eastAsia" w:ascii="宋体" w:hAnsi="宋体" w:cs="宋体"/>
                <w:sz w:val="21"/>
                <w:szCs w:val="21"/>
              </w:rPr>
            </w:pPr>
          </w:p>
        </w:tc>
      </w:tr>
    </w:tbl>
    <w:p w14:paraId="25A15E61">
      <w:pPr>
        <w:snapToGrid w:val="0"/>
        <w:spacing w:line="312" w:lineRule="auto"/>
        <w:ind w:firstLine="480" w:firstLineChars="200"/>
        <w:rPr>
          <w:rFonts w:hint="eastAsia" w:ascii="宋体" w:hAnsi="宋体" w:cs="宋体"/>
          <w:sz w:val="24"/>
          <w:szCs w:val="28"/>
        </w:rPr>
      </w:pPr>
    </w:p>
    <w:p w14:paraId="3AAE7991">
      <w:pPr>
        <w:snapToGrid w:val="0"/>
        <w:spacing w:line="312" w:lineRule="auto"/>
        <w:ind w:firstLine="480" w:firstLineChars="200"/>
        <w:rPr>
          <w:rFonts w:hint="eastAsia" w:ascii="宋体" w:hAnsi="宋体" w:cs="宋体"/>
          <w:sz w:val="24"/>
          <w:szCs w:val="28"/>
        </w:rPr>
      </w:pPr>
    </w:p>
    <w:p w14:paraId="527A90B5">
      <w:pPr>
        <w:snapToGrid w:val="0"/>
        <w:spacing w:line="312" w:lineRule="auto"/>
        <w:rPr>
          <w:rFonts w:hint="eastAsia" w:ascii="宋体" w:hAnsi="宋体" w:cs="宋体"/>
          <w:sz w:val="24"/>
          <w:szCs w:val="28"/>
        </w:rPr>
      </w:pPr>
      <w:r>
        <w:rPr>
          <w:rFonts w:hint="eastAsia" w:ascii="宋体" w:hAnsi="宋体" w:cs="宋体"/>
          <w:sz w:val="24"/>
          <w:szCs w:val="28"/>
        </w:rPr>
        <w:t>注：1、费用结算以实际参加人数结算。</w:t>
      </w:r>
    </w:p>
    <w:p w14:paraId="430E5236">
      <w:pPr>
        <w:snapToGrid w:val="0"/>
        <w:spacing w:line="312" w:lineRule="auto"/>
        <w:ind w:firstLine="480" w:firstLineChars="200"/>
        <w:rPr>
          <w:rFonts w:hint="eastAsia" w:ascii="宋体" w:hAnsi="宋体" w:cs="宋体"/>
          <w:sz w:val="24"/>
          <w:szCs w:val="28"/>
        </w:rPr>
      </w:pPr>
      <w:r>
        <w:rPr>
          <w:rFonts w:hint="eastAsia" w:ascii="宋体" w:hAnsi="宋体" w:cs="宋体"/>
          <w:sz w:val="24"/>
          <w:szCs w:val="28"/>
        </w:rPr>
        <w:t>2、本表可根据项目实际情况调整，并逐页盖章。</w:t>
      </w:r>
    </w:p>
    <w:p w14:paraId="1774AF05">
      <w:pPr>
        <w:pStyle w:val="37"/>
        <w:spacing w:line="312" w:lineRule="auto"/>
        <w:ind w:firstLine="480"/>
        <w:rPr>
          <w:rFonts w:hint="eastAsia" w:ascii="宋体" w:hAnsi="宋体" w:cs="宋体"/>
          <w:sz w:val="24"/>
          <w:szCs w:val="24"/>
        </w:rPr>
      </w:pPr>
    </w:p>
    <w:p w14:paraId="726B1EA4">
      <w:pPr>
        <w:pStyle w:val="37"/>
        <w:spacing w:line="312" w:lineRule="auto"/>
        <w:ind w:firstLine="480"/>
        <w:rPr>
          <w:rFonts w:hint="eastAsia" w:ascii="宋体" w:hAnsi="宋体" w:cs="宋体"/>
        </w:rPr>
      </w:pPr>
      <w:r>
        <w:rPr>
          <w:rFonts w:hint="eastAsia" w:ascii="宋体" w:hAnsi="宋体" w:cs="宋体"/>
          <w:sz w:val="24"/>
          <w:szCs w:val="24"/>
        </w:rPr>
        <w:t xml:space="preserve">            </w:t>
      </w:r>
    </w:p>
    <w:p w14:paraId="128372E4">
      <w:pPr>
        <w:spacing w:line="312" w:lineRule="auto"/>
        <w:rPr>
          <w:rFonts w:hint="eastAsia" w:ascii="宋体" w:hAnsi="宋体" w:cs="宋体"/>
        </w:rPr>
      </w:pPr>
    </w:p>
    <w:p w14:paraId="57DB4B4D">
      <w:pPr>
        <w:spacing w:line="312" w:lineRule="auto"/>
        <w:rPr>
          <w:rFonts w:hint="eastAsia" w:ascii="宋体" w:hAnsi="宋体" w:cs="宋体"/>
        </w:rPr>
      </w:pPr>
      <w:r>
        <w:rPr>
          <w:rFonts w:hint="eastAsia" w:ascii="宋体" w:hAnsi="宋体" w:cs="宋体"/>
          <w:sz w:val="24"/>
          <w:szCs w:val="24"/>
        </w:rPr>
        <w:t xml:space="preserve">                                                   供应商名称（公章）：</w:t>
      </w:r>
    </w:p>
    <w:p w14:paraId="12E4A4D6">
      <w:pPr>
        <w:spacing w:line="312" w:lineRule="auto"/>
        <w:ind w:right="480" w:firstLine="6480" w:firstLineChars="2700"/>
        <w:rPr>
          <w:rFonts w:hint="eastAsia" w:ascii="宋体" w:hAnsi="宋体" w:cs="宋体"/>
          <w:sz w:val="24"/>
          <w:szCs w:val="24"/>
        </w:rPr>
      </w:pPr>
      <w:r>
        <w:rPr>
          <w:rFonts w:hint="eastAsia" w:ascii="宋体" w:hAnsi="宋体" w:cs="宋体"/>
          <w:sz w:val="24"/>
          <w:szCs w:val="24"/>
        </w:rPr>
        <w:t>年     月    日</w:t>
      </w:r>
    </w:p>
    <w:p w14:paraId="689473BE">
      <w:pPr>
        <w:spacing w:line="312" w:lineRule="auto"/>
        <w:ind w:firstLine="420"/>
        <w:rPr>
          <w:rFonts w:hint="eastAsia" w:ascii="宋体" w:hAnsi="宋体" w:cs="宋体"/>
          <w:b/>
          <w:szCs w:val="28"/>
        </w:rPr>
      </w:pPr>
    </w:p>
    <w:p w14:paraId="22291D3D">
      <w:pPr>
        <w:spacing w:line="312" w:lineRule="auto"/>
        <w:rPr>
          <w:rFonts w:hint="eastAsia" w:ascii="宋体" w:hAnsi="宋体" w:cs="宋体"/>
          <w:b/>
          <w:szCs w:val="28"/>
        </w:rPr>
      </w:pPr>
    </w:p>
    <w:p w14:paraId="1E535F24">
      <w:pPr>
        <w:spacing w:line="312" w:lineRule="auto"/>
        <w:rPr>
          <w:rFonts w:hint="eastAsia" w:ascii="宋体" w:hAnsi="宋体" w:cs="宋体"/>
          <w:b/>
          <w:szCs w:val="28"/>
        </w:rPr>
      </w:pPr>
    </w:p>
    <w:p w14:paraId="7F75A178">
      <w:pPr>
        <w:spacing w:line="312" w:lineRule="auto"/>
        <w:ind w:firstLine="480" w:firstLineChars="200"/>
        <w:rPr>
          <w:rFonts w:hint="eastAsia" w:ascii="宋体" w:hAnsi="宋体" w:cs="宋体"/>
          <w:color w:val="FF0000"/>
          <w:sz w:val="24"/>
          <w:szCs w:val="24"/>
        </w:rPr>
      </w:pPr>
    </w:p>
    <w:p w14:paraId="5EC07E0A">
      <w:pPr>
        <w:pStyle w:val="4"/>
        <w:keepNext w:val="0"/>
        <w:keepLines w:val="0"/>
        <w:adjustRightInd w:val="0"/>
        <w:snapToGrid w:val="0"/>
        <w:spacing w:before="0" w:after="0" w:line="360" w:lineRule="auto"/>
        <w:jc w:val="left"/>
        <w:rPr>
          <w:rFonts w:hint="eastAsia" w:ascii="宋体" w:hAnsi="宋体" w:cs="宋体"/>
          <w:sz w:val="24"/>
          <w:szCs w:val="24"/>
        </w:rPr>
      </w:pPr>
      <w:bookmarkStart w:id="6" w:name="_Toc21298"/>
      <w:bookmarkStart w:id="7" w:name="_Toc5195"/>
      <w:bookmarkStart w:id="8" w:name="_Toc313008359"/>
      <w:bookmarkStart w:id="9" w:name="_Toc12761"/>
      <w:bookmarkStart w:id="10" w:name="_Toc25132"/>
      <w:bookmarkStart w:id="11" w:name="_Toc25039"/>
      <w:bookmarkStart w:id="12" w:name="_Toc22356"/>
      <w:bookmarkStart w:id="13" w:name="_Toc342913422"/>
      <w:bookmarkStart w:id="14" w:name="_Toc19944"/>
      <w:bookmarkStart w:id="15" w:name="_Toc313888363"/>
      <w:r>
        <w:rPr>
          <w:rFonts w:hint="eastAsia" w:ascii="宋体" w:hAnsi="宋体" w:cs="宋体"/>
          <w:sz w:val="24"/>
          <w:szCs w:val="24"/>
        </w:rPr>
        <w:t>二、资格条件及其他</w:t>
      </w:r>
      <w:bookmarkEnd w:id="6"/>
      <w:bookmarkEnd w:id="7"/>
      <w:bookmarkEnd w:id="8"/>
      <w:bookmarkEnd w:id="9"/>
      <w:bookmarkEnd w:id="10"/>
      <w:bookmarkEnd w:id="11"/>
      <w:bookmarkEnd w:id="12"/>
      <w:bookmarkEnd w:id="13"/>
      <w:bookmarkEnd w:id="14"/>
      <w:bookmarkEnd w:id="15"/>
    </w:p>
    <w:p w14:paraId="19B032CE">
      <w:pPr>
        <w:tabs>
          <w:tab w:val="left" w:pos="6300"/>
        </w:tabs>
        <w:snapToGrid w:val="0"/>
        <w:spacing w:line="360" w:lineRule="auto"/>
        <w:ind w:firstLine="480" w:firstLineChars="200"/>
        <w:jc w:val="left"/>
        <w:rPr>
          <w:rFonts w:hint="eastAsia" w:ascii="宋体" w:hAnsi="宋体" w:cs="宋体"/>
          <w:sz w:val="24"/>
        </w:rPr>
      </w:pPr>
      <w:r>
        <w:rPr>
          <w:rFonts w:hint="eastAsia" w:ascii="宋体" w:hAnsi="宋体" w:cs="宋体"/>
          <w:sz w:val="24"/>
        </w:rPr>
        <w:t>（一）营业执照（副本）或事业单位法人证书（副本）复印件或个体工商户营业执照</w:t>
      </w:r>
    </w:p>
    <w:p w14:paraId="1799D544">
      <w:pPr>
        <w:tabs>
          <w:tab w:val="left" w:pos="6300"/>
        </w:tabs>
        <w:snapToGrid w:val="0"/>
        <w:spacing w:line="360" w:lineRule="auto"/>
        <w:ind w:firstLine="480" w:firstLineChars="200"/>
        <w:jc w:val="left"/>
        <w:rPr>
          <w:rFonts w:hint="eastAsia" w:ascii="宋体" w:hAnsi="宋体" w:cs="宋体"/>
          <w:sz w:val="24"/>
        </w:rPr>
      </w:pPr>
      <w:r>
        <w:rPr>
          <w:rFonts w:hint="eastAsia" w:ascii="宋体" w:hAnsi="宋体" w:cs="宋体"/>
          <w:sz w:val="24"/>
        </w:rPr>
        <w:t>（二）组织机构代码证复印件</w:t>
      </w:r>
    </w:p>
    <w:p w14:paraId="03974FAC">
      <w:pPr>
        <w:widowControl/>
        <w:spacing w:line="312" w:lineRule="auto"/>
        <w:ind w:firstLine="480" w:firstLineChars="200"/>
        <w:jc w:val="left"/>
        <w:rPr>
          <w:rFonts w:hint="eastAsia" w:ascii="宋体" w:hAnsi="宋体" w:cs="宋体"/>
          <w:sz w:val="24"/>
        </w:rPr>
      </w:pPr>
      <w:r>
        <w:rPr>
          <w:rFonts w:hint="eastAsia" w:ascii="宋体" w:hAnsi="宋体" w:cs="宋体"/>
          <w:sz w:val="24"/>
        </w:rPr>
        <w:t>（三）法定代表人身份证明书（格式）</w:t>
      </w:r>
    </w:p>
    <w:p w14:paraId="5ED83547">
      <w:pPr>
        <w:tabs>
          <w:tab w:val="left" w:pos="6300"/>
        </w:tabs>
        <w:snapToGrid w:val="0"/>
        <w:spacing w:line="312" w:lineRule="auto"/>
        <w:ind w:firstLine="570"/>
        <w:rPr>
          <w:rFonts w:hint="eastAsia" w:ascii="宋体" w:hAnsi="宋体" w:cs="宋体"/>
          <w:sz w:val="24"/>
        </w:rPr>
      </w:pPr>
    </w:p>
    <w:p w14:paraId="2780BCB0">
      <w:pPr>
        <w:tabs>
          <w:tab w:val="left" w:pos="6300"/>
        </w:tabs>
        <w:snapToGrid w:val="0"/>
        <w:spacing w:line="312" w:lineRule="auto"/>
        <w:ind w:firstLine="570"/>
        <w:rPr>
          <w:rFonts w:hint="eastAsia"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14:paraId="10D361E4">
      <w:pPr>
        <w:tabs>
          <w:tab w:val="left" w:pos="6300"/>
        </w:tabs>
        <w:snapToGrid w:val="0"/>
        <w:spacing w:line="312" w:lineRule="auto"/>
        <w:ind w:firstLine="570"/>
        <w:rPr>
          <w:rFonts w:hint="eastAsia" w:ascii="宋体" w:hAnsi="宋体" w:cs="宋体"/>
          <w:sz w:val="24"/>
        </w:rPr>
      </w:pPr>
    </w:p>
    <w:p w14:paraId="185F12EA">
      <w:pPr>
        <w:tabs>
          <w:tab w:val="left" w:pos="6300"/>
        </w:tabs>
        <w:snapToGrid w:val="0"/>
        <w:spacing w:line="312" w:lineRule="auto"/>
        <w:ind w:firstLine="570"/>
        <w:rPr>
          <w:rFonts w:hint="eastAsia" w:ascii="宋体" w:hAnsi="宋体" w:cs="宋体"/>
          <w:sz w:val="24"/>
        </w:rPr>
      </w:pPr>
      <w:r>
        <w:rPr>
          <w:rFonts w:hint="eastAsia" w:ascii="宋体" w:hAnsi="宋体" w:cs="宋体"/>
          <w:sz w:val="24"/>
        </w:rPr>
        <w:t>致：</w:t>
      </w:r>
      <w:r>
        <w:rPr>
          <w:rFonts w:hint="eastAsia" w:ascii="宋体" w:hAnsi="宋体" w:cs="宋体"/>
          <w:sz w:val="24"/>
          <w:u w:val="single"/>
        </w:rPr>
        <w:t xml:space="preserve">                     </w:t>
      </w:r>
      <w:r>
        <w:rPr>
          <w:rFonts w:hint="eastAsia" w:ascii="宋体" w:hAnsi="宋体" w:cs="宋体"/>
          <w:sz w:val="24"/>
        </w:rPr>
        <w:t>（采购人名称）：</w:t>
      </w:r>
    </w:p>
    <w:p w14:paraId="12655F7F">
      <w:pPr>
        <w:tabs>
          <w:tab w:val="left" w:pos="6300"/>
        </w:tabs>
        <w:snapToGrid w:val="0"/>
        <w:spacing w:line="312" w:lineRule="auto"/>
        <w:ind w:firstLine="570"/>
        <w:rPr>
          <w:rFonts w:hint="eastAsia" w:ascii="宋体" w:hAnsi="宋体" w:cs="宋体"/>
          <w:sz w:val="24"/>
        </w:rPr>
      </w:pPr>
      <w:r>
        <w:rPr>
          <w:rFonts w:hint="eastAsia" w:ascii="宋体" w:hAnsi="宋体" w:cs="宋体"/>
          <w:sz w:val="24"/>
          <w:u w:val="single"/>
        </w:rPr>
        <w:t xml:space="preserve">        </w:t>
      </w:r>
      <w:r>
        <w:rPr>
          <w:rFonts w:hint="eastAsia" w:ascii="宋体" w:hAnsi="宋体" w:cs="宋体"/>
          <w:sz w:val="24"/>
        </w:rPr>
        <w:t>（法定代表人姓名）在</w:t>
      </w:r>
      <w:r>
        <w:rPr>
          <w:rFonts w:hint="eastAsia" w:ascii="宋体" w:hAnsi="宋体" w:cs="宋体"/>
          <w:sz w:val="24"/>
          <w:u w:val="single"/>
        </w:rPr>
        <w:t xml:space="preserve">                       </w:t>
      </w:r>
      <w:r>
        <w:rPr>
          <w:rFonts w:hint="eastAsia" w:ascii="宋体" w:hAnsi="宋体" w:cs="宋体"/>
          <w:sz w:val="24"/>
        </w:rPr>
        <w:t>（供应商名称）任</w:t>
      </w:r>
      <w:r>
        <w:rPr>
          <w:rFonts w:hint="eastAsia" w:ascii="宋体" w:hAnsi="宋体" w:cs="宋体"/>
          <w:sz w:val="24"/>
          <w:u w:val="single"/>
        </w:rPr>
        <w:t xml:space="preserve">    </w:t>
      </w:r>
      <w:r>
        <w:rPr>
          <w:rFonts w:hint="eastAsia" w:ascii="宋体" w:hAnsi="宋体" w:cs="宋体"/>
          <w:sz w:val="24"/>
        </w:rPr>
        <w:t>（职务名称）职务，是（供应商名称）</w:t>
      </w:r>
      <w:r>
        <w:rPr>
          <w:rFonts w:hint="eastAsia" w:ascii="宋体" w:hAnsi="宋体" w:cs="宋体"/>
          <w:sz w:val="24"/>
          <w:u w:val="single"/>
        </w:rPr>
        <w:t xml:space="preserve">              </w:t>
      </w:r>
      <w:r>
        <w:rPr>
          <w:rFonts w:hint="eastAsia" w:ascii="宋体" w:hAnsi="宋体" w:cs="宋体"/>
          <w:sz w:val="24"/>
        </w:rPr>
        <w:t>的法定代表人。</w:t>
      </w:r>
    </w:p>
    <w:p w14:paraId="560D3F5C">
      <w:pPr>
        <w:tabs>
          <w:tab w:val="left" w:pos="6300"/>
        </w:tabs>
        <w:snapToGrid w:val="0"/>
        <w:spacing w:line="312" w:lineRule="auto"/>
        <w:ind w:firstLine="570"/>
        <w:rPr>
          <w:rFonts w:hint="eastAsia" w:ascii="宋体" w:hAnsi="宋体" w:cs="宋体"/>
          <w:sz w:val="24"/>
        </w:rPr>
      </w:pPr>
    </w:p>
    <w:p w14:paraId="55449D6A">
      <w:pPr>
        <w:tabs>
          <w:tab w:val="left" w:pos="6300"/>
        </w:tabs>
        <w:snapToGrid w:val="0"/>
        <w:spacing w:line="312" w:lineRule="auto"/>
        <w:ind w:firstLine="570"/>
        <w:rPr>
          <w:rFonts w:hint="eastAsia" w:ascii="宋体" w:hAnsi="宋体" w:cs="宋体"/>
          <w:sz w:val="24"/>
        </w:rPr>
      </w:pPr>
      <w:r>
        <w:rPr>
          <w:rFonts w:hint="eastAsia" w:ascii="宋体" w:hAnsi="宋体" w:cs="宋体"/>
          <w:sz w:val="24"/>
        </w:rPr>
        <w:t>特此证明。</w:t>
      </w:r>
    </w:p>
    <w:p w14:paraId="4457C20D">
      <w:pPr>
        <w:tabs>
          <w:tab w:val="left" w:pos="6300"/>
        </w:tabs>
        <w:snapToGrid w:val="0"/>
        <w:spacing w:line="312" w:lineRule="auto"/>
        <w:ind w:firstLine="570"/>
        <w:rPr>
          <w:rFonts w:hint="eastAsia" w:ascii="宋体" w:hAnsi="宋体" w:cs="宋体"/>
          <w:sz w:val="24"/>
        </w:rPr>
      </w:pPr>
    </w:p>
    <w:p w14:paraId="75BC3EB1">
      <w:pPr>
        <w:tabs>
          <w:tab w:val="left" w:pos="6300"/>
        </w:tabs>
        <w:snapToGrid w:val="0"/>
        <w:spacing w:line="312" w:lineRule="auto"/>
        <w:ind w:firstLine="570"/>
        <w:rPr>
          <w:rFonts w:hint="eastAsia" w:ascii="宋体" w:hAnsi="宋体" w:cs="宋体"/>
          <w:sz w:val="24"/>
        </w:rPr>
      </w:pPr>
    </w:p>
    <w:p w14:paraId="51BE0190">
      <w:pPr>
        <w:tabs>
          <w:tab w:val="left" w:pos="6300"/>
        </w:tabs>
        <w:snapToGrid w:val="0"/>
        <w:spacing w:line="312" w:lineRule="auto"/>
        <w:ind w:firstLine="570"/>
        <w:rPr>
          <w:rFonts w:hint="eastAsia" w:ascii="宋体" w:hAnsi="宋体" w:cs="宋体"/>
          <w:sz w:val="24"/>
        </w:rPr>
      </w:pPr>
    </w:p>
    <w:p w14:paraId="014ED57F">
      <w:pPr>
        <w:tabs>
          <w:tab w:val="left" w:pos="6300"/>
        </w:tabs>
        <w:snapToGrid w:val="0"/>
        <w:spacing w:line="312" w:lineRule="auto"/>
        <w:ind w:firstLine="570"/>
        <w:rPr>
          <w:rFonts w:hint="eastAsia" w:ascii="宋体" w:hAnsi="宋体" w:cs="宋体"/>
          <w:sz w:val="24"/>
        </w:rPr>
      </w:pPr>
      <w:r>
        <w:rPr>
          <w:rFonts w:hint="eastAsia" w:ascii="宋体" w:hAnsi="宋体" w:cs="宋体"/>
          <w:sz w:val="24"/>
        </w:rPr>
        <w:t xml:space="preserve">                                             （供应商公章）</w:t>
      </w:r>
    </w:p>
    <w:p w14:paraId="486116FE">
      <w:pPr>
        <w:tabs>
          <w:tab w:val="left" w:pos="6300"/>
        </w:tabs>
        <w:snapToGrid w:val="0"/>
        <w:spacing w:line="312" w:lineRule="auto"/>
        <w:ind w:firstLine="570"/>
        <w:rPr>
          <w:rFonts w:hint="eastAsia" w:ascii="宋体" w:hAnsi="宋体" w:cs="宋体"/>
          <w:sz w:val="24"/>
        </w:rPr>
      </w:pPr>
    </w:p>
    <w:p w14:paraId="4FBBEE68">
      <w:pPr>
        <w:tabs>
          <w:tab w:val="left" w:pos="6300"/>
        </w:tabs>
        <w:snapToGrid w:val="0"/>
        <w:spacing w:line="312" w:lineRule="auto"/>
        <w:ind w:firstLine="570"/>
        <w:rPr>
          <w:rFonts w:hint="eastAsia" w:ascii="宋体" w:hAnsi="宋体" w:cs="宋体"/>
          <w:sz w:val="24"/>
        </w:rPr>
      </w:pPr>
      <w:r>
        <w:rPr>
          <w:rFonts w:hint="eastAsia" w:ascii="宋体" w:hAnsi="宋体" w:cs="宋体"/>
          <w:sz w:val="24"/>
        </w:rPr>
        <w:t xml:space="preserve">                                             年   月   日</w:t>
      </w:r>
    </w:p>
    <w:p w14:paraId="77B5F2CE">
      <w:pPr>
        <w:tabs>
          <w:tab w:val="left" w:pos="6300"/>
        </w:tabs>
        <w:snapToGrid w:val="0"/>
        <w:spacing w:line="312" w:lineRule="auto"/>
        <w:ind w:firstLine="570"/>
        <w:rPr>
          <w:rFonts w:hint="eastAsia" w:ascii="宋体" w:hAnsi="宋体" w:cs="宋体"/>
          <w:sz w:val="24"/>
        </w:rPr>
      </w:pPr>
    </w:p>
    <w:p w14:paraId="1A30BFAD">
      <w:pPr>
        <w:tabs>
          <w:tab w:val="left" w:pos="6300"/>
        </w:tabs>
        <w:snapToGrid w:val="0"/>
        <w:spacing w:line="312" w:lineRule="auto"/>
        <w:ind w:firstLine="570"/>
        <w:rPr>
          <w:rFonts w:hint="eastAsia" w:ascii="宋体" w:hAnsi="宋体" w:cs="宋体"/>
          <w:sz w:val="24"/>
        </w:rPr>
      </w:pPr>
      <w:r>
        <w:rPr>
          <w:rFonts w:hint="eastAsia" w:ascii="宋体" w:hAnsi="宋体" w:cs="宋体"/>
          <w:sz w:val="24"/>
        </w:rPr>
        <w:t>（附：法定代表人身份证正反面复印件）</w:t>
      </w:r>
    </w:p>
    <w:p w14:paraId="5B36069E">
      <w:pPr>
        <w:tabs>
          <w:tab w:val="left" w:pos="6300"/>
        </w:tabs>
        <w:snapToGrid w:val="0"/>
        <w:spacing w:line="312" w:lineRule="auto"/>
        <w:ind w:firstLine="570"/>
        <w:rPr>
          <w:rFonts w:hint="eastAsia" w:ascii="宋体" w:hAnsi="宋体" w:cs="宋体"/>
          <w:sz w:val="24"/>
        </w:rPr>
      </w:pPr>
    </w:p>
    <w:p w14:paraId="42A8D322">
      <w:pPr>
        <w:tabs>
          <w:tab w:val="left" w:pos="6300"/>
        </w:tabs>
        <w:snapToGrid w:val="0"/>
        <w:spacing w:line="312" w:lineRule="auto"/>
        <w:ind w:firstLine="570"/>
        <w:rPr>
          <w:rFonts w:hint="eastAsia" w:ascii="宋体" w:hAnsi="宋体" w:cs="宋体"/>
          <w:sz w:val="24"/>
        </w:rPr>
      </w:pPr>
    </w:p>
    <w:p w14:paraId="61B8A33B">
      <w:pPr>
        <w:tabs>
          <w:tab w:val="left" w:pos="6300"/>
        </w:tabs>
        <w:snapToGrid w:val="0"/>
        <w:spacing w:line="312" w:lineRule="auto"/>
        <w:ind w:firstLine="570"/>
        <w:rPr>
          <w:rFonts w:hint="eastAsia" w:ascii="宋体" w:hAnsi="宋体" w:cs="宋体"/>
          <w:sz w:val="24"/>
        </w:rPr>
      </w:pPr>
    </w:p>
    <w:p w14:paraId="035AED26">
      <w:pPr>
        <w:tabs>
          <w:tab w:val="left" w:pos="6300"/>
        </w:tabs>
        <w:snapToGrid w:val="0"/>
        <w:spacing w:line="312" w:lineRule="auto"/>
        <w:ind w:firstLine="570"/>
        <w:rPr>
          <w:rFonts w:hint="eastAsia" w:ascii="宋体" w:hAnsi="宋体" w:cs="宋体"/>
          <w:sz w:val="24"/>
        </w:rPr>
      </w:pPr>
    </w:p>
    <w:p w14:paraId="52486EB2">
      <w:pPr>
        <w:tabs>
          <w:tab w:val="left" w:pos="6300"/>
        </w:tabs>
        <w:snapToGrid w:val="0"/>
        <w:spacing w:line="312" w:lineRule="auto"/>
        <w:ind w:firstLine="570"/>
        <w:rPr>
          <w:rFonts w:hint="eastAsia" w:ascii="宋体" w:hAnsi="宋体" w:cs="宋体"/>
          <w:sz w:val="24"/>
        </w:rPr>
      </w:pPr>
    </w:p>
    <w:p w14:paraId="3FCB7CBA">
      <w:pPr>
        <w:tabs>
          <w:tab w:val="left" w:pos="6300"/>
        </w:tabs>
        <w:snapToGrid w:val="0"/>
        <w:spacing w:line="312" w:lineRule="auto"/>
        <w:ind w:firstLine="570"/>
        <w:rPr>
          <w:rFonts w:hint="eastAsia" w:ascii="宋体" w:hAnsi="宋体" w:cs="宋体"/>
          <w:sz w:val="24"/>
        </w:rPr>
      </w:pPr>
    </w:p>
    <w:p w14:paraId="7C7CD225">
      <w:pPr>
        <w:tabs>
          <w:tab w:val="left" w:pos="6300"/>
        </w:tabs>
        <w:snapToGrid w:val="0"/>
        <w:spacing w:line="312" w:lineRule="auto"/>
        <w:ind w:firstLine="570"/>
        <w:rPr>
          <w:rFonts w:hint="eastAsia" w:ascii="宋体" w:hAnsi="宋体" w:cs="宋体"/>
          <w:sz w:val="24"/>
        </w:rPr>
      </w:pPr>
      <w:r>
        <w:rPr>
          <w:rFonts w:hint="eastAsia" w:ascii="宋体" w:hAnsi="宋体" w:cs="宋体"/>
        </w:rPr>
        <w:br w:type="column"/>
      </w:r>
      <w:r>
        <w:rPr>
          <w:rFonts w:hint="eastAsia" w:ascii="宋体" w:hAnsi="宋体" w:cs="宋体"/>
          <w:sz w:val="24"/>
        </w:rPr>
        <w:t>（四）法定代表人授权委托书（格式）</w:t>
      </w:r>
    </w:p>
    <w:p w14:paraId="5B96C8D4">
      <w:pPr>
        <w:tabs>
          <w:tab w:val="left" w:pos="6300"/>
        </w:tabs>
        <w:snapToGrid w:val="0"/>
        <w:spacing w:line="312" w:lineRule="auto"/>
        <w:ind w:firstLine="570"/>
        <w:rPr>
          <w:rFonts w:hint="eastAsia" w:ascii="宋体" w:hAnsi="宋体" w:cs="宋体"/>
          <w:sz w:val="24"/>
        </w:rPr>
      </w:pPr>
      <w:r>
        <w:rPr>
          <w:rFonts w:hint="eastAsia" w:ascii="宋体" w:hAnsi="宋体" w:cs="宋体"/>
          <w:sz w:val="24"/>
        </w:rPr>
        <w:t xml:space="preserve">    </w:t>
      </w:r>
    </w:p>
    <w:p w14:paraId="42A362BA">
      <w:pPr>
        <w:tabs>
          <w:tab w:val="left" w:pos="6300"/>
        </w:tabs>
        <w:snapToGrid w:val="0"/>
        <w:spacing w:line="312" w:lineRule="auto"/>
        <w:ind w:firstLine="480" w:firstLineChars="200"/>
        <w:rPr>
          <w:rFonts w:hint="eastAsia"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14:paraId="110F6120">
      <w:pPr>
        <w:tabs>
          <w:tab w:val="left" w:pos="6300"/>
        </w:tabs>
        <w:snapToGrid w:val="0"/>
        <w:spacing w:line="312" w:lineRule="auto"/>
        <w:ind w:firstLine="570"/>
        <w:rPr>
          <w:rFonts w:hint="eastAsia" w:ascii="宋体" w:hAnsi="宋体" w:cs="宋体"/>
          <w:sz w:val="24"/>
        </w:rPr>
      </w:pPr>
    </w:p>
    <w:p w14:paraId="160DBD27">
      <w:pPr>
        <w:tabs>
          <w:tab w:val="left" w:pos="6300"/>
        </w:tabs>
        <w:snapToGrid w:val="0"/>
        <w:spacing w:line="312" w:lineRule="auto"/>
        <w:ind w:firstLine="480" w:firstLineChars="200"/>
        <w:rPr>
          <w:rFonts w:hint="eastAsia" w:ascii="宋体" w:hAnsi="宋体" w:cs="宋体"/>
          <w:sz w:val="24"/>
        </w:rPr>
      </w:pPr>
      <w:r>
        <w:rPr>
          <w:rFonts w:hint="eastAsia" w:ascii="宋体" w:hAnsi="宋体" w:cs="宋体"/>
          <w:sz w:val="24"/>
        </w:rPr>
        <w:t>致：</w:t>
      </w:r>
      <w:r>
        <w:rPr>
          <w:rFonts w:hint="eastAsia" w:ascii="宋体" w:hAnsi="宋体" w:cs="宋体"/>
          <w:sz w:val="24"/>
          <w:u w:val="single"/>
        </w:rPr>
        <w:t xml:space="preserve">                     </w:t>
      </w:r>
      <w:r>
        <w:rPr>
          <w:rFonts w:hint="eastAsia" w:ascii="宋体" w:hAnsi="宋体" w:cs="宋体"/>
          <w:sz w:val="24"/>
        </w:rPr>
        <w:t>（采购人名称）：</w:t>
      </w:r>
    </w:p>
    <w:p w14:paraId="281E414F">
      <w:pPr>
        <w:tabs>
          <w:tab w:val="left" w:pos="6300"/>
        </w:tabs>
        <w:snapToGrid w:val="0"/>
        <w:spacing w:line="312" w:lineRule="auto"/>
        <w:ind w:firstLine="480" w:firstLineChars="200"/>
        <w:rPr>
          <w:rFonts w:hint="eastAsia" w:ascii="宋体" w:hAnsi="宋体" w:cs="宋体"/>
          <w:sz w:val="24"/>
        </w:rPr>
      </w:pPr>
      <w:r>
        <w:rPr>
          <w:rFonts w:hint="eastAsia" w:ascii="宋体" w:hAnsi="宋体" w:cs="宋体"/>
          <w:sz w:val="24"/>
          <w:u w:val="single"/>
        </w:rPr>
        <w:t xml:space="preserve">            </w:t>
      </w:r>
      <w:r>
        <w:rPr>
          <w:rFonts w:hint="eastAsia" w:ascii="宋体" w:hAnsi="宋体" w:cs="宋体"/>
          <w:sz w:val="24"/>
        </w:rPr>
        <w:t>（供应商法定代表人名称）是</w:t>
      </w:r>
      <w:r>
        <w:rPr>
          <w:rFonts w:hint="eastAsia" w:ascii="宋体" w:hAnsi="宋体" w:cs="宋体"/>
          <w:sz w:val="24"/>
          <w:u w:val="single"/>
        </w:rPr>
        <w:t xml:space="preserve">                    </w:t>
      </w:r>
      <w:r>
        <w:rPr>
          <w:rFonts w:hint="eastAsia" w:ascii="宋体" w:hAnsi="宋体" w:cs="宋体"/>
          <w:sz w:val="24"/>
        </w:rPr>
        <w:t>（供应商名称）的法定代表人，特授权</w:t>
      </w:r>
      <w:r>
        <w:rPr>
          <w:rFonts w:hint="eastAsia" w:ascii="宋体" w:hAnsi="宋体" w:cs="宋体"/>
          <w:sz w:val="24"/>
          <w:u w:val="single"/>
        </w:rPr>
        <w:t xml:space="preserve">          </w:t>
      </w:r>
      <w:r>
        <w:rPr>
          <w:rFonts w:hint="eastAsia" w:ascii="宋体" w:hAnsi="宋体" w:cs="宋体"/>
          <w:sz w:val="24"/>
        </w:rPr>
        <w:t>（被授权人姓名及身份证号码）代表我单位全权办理上述项目的询比、签约等具体工作，并签署全部有关文件、协议及合同。</w:t>
      </w:r>
    </w:p>
    <w:p w14:paraId="2BBC39C2">
      <w:pPr>
        <w:tabs>
          <w:tab w:val="left" w:pos="6300"/>
        </w:tabs>
        <w:snapToGrid w:val="0"/>
        <w:spacing w:line="312" w:lineRule="auto"/>
        <w:ind w:firstLine="480" w:firstLineChars="200"/>
        <w:rPr>
          <w:rFonts w:hint="eastAsia" w:ascii="宋体" w:hAnsi="宋体" w:cs="宋体"/>
          <w:sz w:val="24"/>
        </w:rPr>
      </w:pPr>
      <w:r>
        <w:rPr>
          <w:rFonts w:hint="eastAsia" w:ascii="宋体" w:hAnsi="宋体" w:cs="宋体"/>
          <w:sz w:val="24"/>
        </w:rPr>
        <w:t>我单位对被授权人的签字负全部责任。</w:t>
      </w:r>
    </w:p>
    <w:p w14:paraId="6F009AF2">
      <w:pPr>
        <w:tabs>
          <w:tab w:val="left" w:pos="6300"/>
        </w:tabs>
        <w:snapToGrid w:val="0"/>
        <w:spacing w:line="312" w:lineRule="auto"/>
        <w:ind w:firstLine="480" w:firstLineChars="200"/>
        <w:rPr>
          <w:rFonts w:hint="eastAsia" w:ascii="宋体" w:hAnsi="宋体" w:cs="宋体"/>
          <w:sz w:val="24"/>
        </w:rPr>
      </w:pPr>
      <w:r>
        <w:rPr>
          <w:rFonts w:hint="eastAsia" w:ascii="宋体" w:hAnsi="宋体" w:cs="宋体"/>
          <w:sz w:val="24"/>
        </w:rPr>
        <w:t>在撤消授权的书面通知以前，本授权书一直有效。被授权人在授权书有效期内签署的所有文件不因授权的撤消而失效。</w:t>
      </w:r>
    </w:p>
    <w:p w14:paraId="05451D18">
      <w:pPr>
        <w:tabs>
          <w:tab w:val="left" w:pos="6300"/>
        </w:tabs>
        <w:snapToGrid w:val="0"/>
        <w:spacing w:line="312" w:lineRule="auto"/>
        <w:ind w:firstLine="570"/>
        <w:rPr>
          <w:rFonts w:hint="eastAsia" w:ascii="宋体" w:hAnsi="宋体" w:cs="宋体"/>
          <w:sz w:val="24"/>
        </w:rPr>
      </w:pPr>
    </w:p>
    <w:p w14:paraId="4779D9D7">
      <w:pPr>
        <w:tabs>
          <w:tab w:val="left" w:pos="6300"/>
        </w:tabs>
        <w:snapToGrid w:val="0"/>
        <w:spacing w:line="312" w:lineRule="auto"/>
        <w:ind w:firstLine="570"/>
        <w:rPr>
          <w:rFonts w:hint="eastAsia" w:ascii="宋体" w:hAnsi="宋体" w:cs="宋体"/>
          <w:sz w:val="24"/>
        </w:rPr>
      </w:pPr>
    </w:p>
    <w:p w14:paraId="28A6E8D2">
      <w:pPr>
        <w:tabs>
          <w:tab w:val="left" w:pos="6300"/>
        </w:tabs>
        <w:snapToGrid w:val="0"/>
        <w:spacing w:line="312" w:lineRule="auto"/>
        <w:ind w:firstLine="570"/>
        <w:rPr>
          <w:rFonts w:hint="eastAsia" w:ascii="宋体" w:hAnsi="宋体" w:cs="宋体"/>
          <w:sz w:val="24"/>
        </w:rPr>
      </w:pPr>
      <w:r>
        <w:rPr>
          <w:rFonts w:hint="eastAsia" w:ascii="宋体" w:hAnsi="宋体" w:cs="宋体"/>
          <w:sz w:val="24"/>
        </w:rPr>
        <w:t>被授权人：                                 供应商法定代表人：</w:t>
      </w:r>
    </w:p>
    <w:p w14:paraId="263E805B">
      <w:pPr>
        <w:tabs>
          <w:tab w:val="left" w:pos="6300"/>
        </w:tabs>
        <w:snapToGrid w:val="0"/>
        <w:spacing w:line="312" w:lineRule="auto"/>
        <w:ind w:firstLine="570"/>
        <w:rPr>
          <w:rFonts w:hint="eastAsia" w:ascii="宋体" w:hAnsi="宋体" w:cs="宋体"/>
          <w:sz w:val="24"/>
        </w:rPr>
      </w:pPr>
      <w:r>
        <w:rPr>
          <w:rFonts w:hint="eastAsia" w:ascii="宋体" w:hAnsi="宋体" w:cs="宋体"/>
          <w:sz w:val="24"/>
        </w:rPr>
        <w:t>（签字或盖章）                                （签字或盖章）</w:t>
      </w:r>
    </w:p>
    <w:p w14:paraId="46CEE226">
      <w:pPr>
        <w:tabs>
          <w:tab w:val="left" w:pos="6300"/>
        </w:tabs>
        <w:snapToGrid w:val="0"/>
        <w:spacing w:line="312" w:lineRule="auto"/>
        <w:ind w:firstLine="570"/>
        <w:rPr>
          <w:rFonts w:hint="eastAsia" w:ascii="宋体" w:hAnsi="宋体" w:cs="宋体"/>
          <w:sz w:val="24"/>
        </w:rPr>
      </w:pPr>
    </w:p>
    <w:p w14:paraId="09C6A366">
      <w:pPr>
        <w:tabs>
          <w:tab w:val="left" w:pos="6300"/>
        </w:tabs>
        <w:snapToGrid w:val="0"/>
        <w:spacing w:line="312" w:lineRule="auto"/>
        <w:ind w:firstLine="570"/>
        <w:rPr>
          <w:rFonts w:hint="eastAsia" w:ascii="宋体" w:hAnsi="宋体" w:cs="宋体"/>
          <w:sz w:val="24"/>
        </w:rPr>
      </w:pPr>
    </w:p>
    <w:p w14:paraId="2477407F">
      <w:pPr>
        <w:tabs>
          <w:tab w:val="left" w:pos="6300"/>
        </w:tabs>
        <w:snapToGrid w:val="0"/>
        <w:spacing w:line="312" w:lineRule="auto"/>
        <w:ind w:firstLine="570"/>
        <w:rPr>
          <w:rFonts w:hint="eastAsia" w:ascii="宋体" w:hAnsi="宋体" w:cs="宋体"/>
          <w:sz w:val="24"/>
        </w:rPr>
      </w:pPr>
      <w:r>
        <w:rPr>
          <w:rFonts w:hint="eastAsia" w:ascii="宋体" w:hAnsi="宋体" w:cs="宋体"/>
          <w:sz w:val="24"/>
        </w:rPr>
        <w:t>（附：被授权人身份证正反面复印件）</w:t>
      </w:r>
    </w:p>
    <w:p w14:paraId="0DF203B5">
      <w:pPr>
        <w:tabs>
          <w:tab w:val="left" w:pos="6300"/>
        </w:tabs>
        <w:snapToGrid w:val="0"/>
        <w:spacing w:line="312" w:lineRule="auto"/>
        <w:ind w:firstLine="570"/>
        <w:rPr>
          <w:rFonts w:hint="eastAsia" w:ascii="宋体" w:hAnsi="宋体" w:cs="宋体"/>
          <w:sz w:val="24"/>
        </w:rPr>
      </w:pPr>
      <w:r>
        <w:rPr>
          <w:rFonts w:hint="eastAsia" w:ascii="宋体" w:hAnsi="宋体" w:cs="宋体"/>
          <w:sz w:val="24"/>
        </w:rPr>
        <w:t xml:space="preserve">                                          </w:t>
      </w:r>
    </w:p>
    <w:p w14:paraId="1884F9BE">
      <w:pPr>
        <w:tabs>
          <w:tab w:val="left" w:pos="6300"/>
        </w:tabs>
        <w:snapToGrid w:val="0"/>
        <w:spacing w:line="312" w:lineRule="auto"/>
        <w:ind w:firstLine="570"/>
        <w:rPr>
          <w:rFonts w:hint="eastAsia" w:ascii="宋体" w:hAnsi="宋体" w:cs="宋体"/>
          <w:sz w:val="24"/>
        </w:rPr>
      </w:pPr>
    </w:p>
    <w:p w14:paraId="406DB056">
      <w:pPr>
        <w:tabs>
          <w:tab w:val="left" w:pos="6300"/>
        </w:tabs>
        <w:snapToGrid w:val="0"/>
        <w:spacing w:line="312" w:lineRule="auto"/>
        <w:ind w:firstLine="570"/>
        <w:rPr>
          <w:rFonts w:hint="eastAsia" w:ascii="宋体" w:hAnsi="宋体" w:cs="宋体"/>
          <w:sz w:val="24"/>
        </w:rPr>
      </w:pPr>
    </w:p>
    <w:p w14:paraId="4B12A391">
      <w:pPr>
        <w:tabs>
          <w:tab w:val="left" w:pos="6300"/>
        </w:tabs>
        <w:snapToGrid w:val="0"/>
        <w:spacing w:line="312" w:lineRule="auto"/>
        <w:ind w:right="480" w:firstLine="570"/>
        <w:jc w:val="right"/>
        <w:rPr>
          <w:rFonts w:hint="eastAsia" w:ascii="宋体" w:hAnsi="宋体" w:cs="宋体"/>
          <w:sz w:val="24"/>
        </w:rPr>
      </w:pPr>
      <w:r>
        <w:rPr>
          <w:rFonts w:hint="eastAsia" w:ascii="宋体" w:hAnsi="宋体" w:cs="宋体"/>
          <w:sz w:val="24"/>
        </w:rPr>
        <w:t>（供应商公章）</w:t>
      </w:r>
    </w:p>
    <w:p w14:paraId="2519C0BA">
      <w:pPr>
        <w:tabs>
          <w:tab w:val="left" w:pos="6300"/>
        </w:tabs>
        <w:snapToGrid w:val="0"/>
        <w:spacing w:line="312" w:lineRule="auto"/>
        <w:ind w:right="480" w:firstLine="570"/>
        <w:jc w:val="right"/>
        <w:rPr>
          <w:rFonts w:hint="eastAsia" w:ascii="宋体" w:hAnsi="宋体" w:cs="宋体"/>
          <w:sz w:val="24"/>
        </w:rPr>
      </w:pPr>
      <w:r>
        <w:rPr>
          <w:rFonts w:hint="eastAsia" w:ascii="宋体" w:hAnsi="宋体" w:cs="宋体"/>
          <w:sz w:val="24"/>
        </w:rPr>
        <w:t>年   月   日</w:t>
      </w:r>
    </w:p>
    <w:p w14:paraId="68036B3F">
      <w:pPr>
        <w:tabs>
          <w:tab w:val="left" w:pos="6300"/>
        </w:tabs>
        <w:snapToGrid w:val="0"/>
        <w:spacing w:line="312" w:lineRule="auto"/>
        <w:ind w:right="480" w:firstLine="570"/>
        <w:jc w:val="right"/>
        <w:rPr>
          <w:rFonts w:hint="eastAsia" w:ascii="宋体" w:hAnsi="宋体" w:cs="宋体"/>
          <w:sz w:val="24"/>
        </w:rPr>
      </w:pPr>
    </w:p>
    <w:p w14:paraId="66363B42">
      <w:pPr>
        <w:tabs>
          <w:tab w:val="left" w:pos="6300"/>
        </w:tabs>
        <w:snapToGrid w:val="0"/>
        <w:spacing w:line="312" w:lineRule="auto"/>
        <w:ind w:right="480" w:firstLine="570"/>
        <w:jc w:val="right"/>
        <w:rPr>
          <w:rFonts w:hint="eastAsia" w:ascii="宋体" w:hAnsi="宋体" w:cs="宋体"/>
          <w:sz w:val="24"/>
        </w:rPr>
      </w:pPr>
    </w:p>
    <w:p w14:paraId="498C37FB">
      <w:pPr>
        <w:tabs>
          <w:tab w:val="left" w:pos="6300"/>
        </w:tabs>
        <w:snapToGrid w:val="0"/>
        <w:spacing w:line="312" w:lineRule="auto"/>
        <w:rPr>
          <w:rFonts w:hint="eastAsia" w:ascii="宋体" w:hAnsi="宋体" w:cs="宋体"/>
          <w:sz w:val="24"/>
        </w:rPr>
      </w:pPr>
      <w:r>
        <w:rPr>
          <w:rFonts w:hint="eastAsia" w:ascii="宋体" w:hAnsi="宋体" w:cs="宋体"/>
        </w:rPr>
        <w:br w:type="page"/>
      </w:r>
      <w:r>
        <w:rPr>
          <w:rFonts w:hint="eastAsia" w:ascii="宋体" w:hAnsi="宋体" w:cs="宋体"/>
          <w:sz w:val="24"/>
        </w:rPr>
        <w:t>（五）书面声明</w:t>
      </w:r>
    </w:p>
    <w:p w14:paraId="234C6C55">
      <w:pPr>
        <w:tabs>
          <w:tab w:val="left" w:pos="6300"/>
        </w:tabs>
        <w:snapToGrid w:val="0"/>
        <w:spacing w:line="312" w:lineRule="auto"/>
        <w:ind w:firstLine="570"/>
        <w:rPr>
          <w:rFonts w:hint="eastAsia" w:ascii="宋体" w:hAnsi="宋体" w:cs="宋体"/>
          <w:sz w:val="24"/>
        </w:rPr>
      </w:pPr>
    </w:p>
    <w:p w14:paraId="45E4ABAE">
      <w:pPr>
        <w:tabs>
          <w:tab w:val="left" w:pos="6300"/>
        </w:tabs>
        <w:snapToGrid w:val="0"/>
        <w:spacing w:line="312" w:lineRule="auto"/>
        <w:ind w:firstLine="480" w:firstLineChars="200"/>
        <w:rPr>
          <w:rFonts w:hint="eastAsia"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14:paraId="709B11E4">
      <w:pPr>
        <w:tabs>
          <w:tab w:val="left" w:pos="6300"/>
        </w:tabs>
        <w:snapToGrid w:val="0"/>
        <w:spacing w:line="312" w:lineRule="auto"/>
        <w:ind w:firstLine="570"/>
        <w:rPr>
          <w:rFonts w:hint="eastAsia" w:ascii="宋体" w:hAnsi="宋体" w:cs="宋体"/>
          <w:sz w:val="24"/>
        </w:rPr>
      </w:pPr>
    </w:p>
    <w:p w14:paraId="080A5650">
      <w:pPr>
        <w:tabs>
          <w:tab w:val="left" w:pos="6300"/>
        </w:tabs>
        <w:snapToGrid w:val="0"/>
        <w:spacing w:line="312" w:lineRule="auto"/>
        <w:ind w:firstLine="480" w:firstLineChars="200"/>
        <w:rPr>
          <w:rFonts w:hint="eastAsia" w:ascii="宋体" w:hAnsi="宋体" w:cs="宋体"/>
          <w:sz w:val="24"/>
        </w:rPr>
      </w:pPr>
      <w:r>
        <w:rPr>
          <w:rFonts w:hint="eastAsia" w:ascii="宋体" w:hAnsi="宋体" w:cs="宋体"/>
          <w:sz w:val="24"/>
        </w:rPr>
        <w:t>致：</w:t>
      </w:r>
      <w:r>
        <w:rPr>
          <w:rFonts w:hint="eastAsia" w:ascii="宋体" w:hAnsi="宋体" w:cs="宋体"/>
          <w:sz w:val="24"/>
          <w:u w:val="single"/>
        </w:rPr>
        <w:t xml:space="preserve">                   </w:t>
      </w:r>
      <w:r>
        <w:rPr>
          <w:rFonts w:hint="eastAsia" w:ascii="宋体" w:hAnsi="宋体" w:cs="宋体"/>
          <w:sz w:val="24"/>
        </w:rPr>
        <w:t>（采购人名称）：</w:t>
      </w:r>
    </w:p>
    <w:p w14:paraId="0F9DDF8E">
      <w:pPr>
        <w:tabs>
          <w:tab w:val="left" w:pos="6300"/>
        </w:tabs>
        <w:snapToGrid w:val="0"/>
        <w:spacing w:line="312" w:lineRule="auto"/>
        <w:ind w:firstLine="480" w:firstLineChars="200"/>
        <w:rPr>
          <w:rFonts w:hint="eastAsia" w:ascii="宋体" w:hAnsi="宋体" w:cs="宋体"/>
          <w:sz w:val="24"/>
        </w:rPr>
      </w:pPr>
      <w:r>
        <w:rPr>
          <w:rFonts w:hint="eastAsia" w:ascii="宋体" w:hAnsi="宋体" w:cs="宋体"/>
          <w:sz w:val="24"/>
          <w:u w:val="single"/>
        </w:rPr>
        <w:t xml:space="preserve">                      </w:t>
      </w:r>
      <w:r>
        <w:rPr>
          <w:rFonts w:hint="eastAsia" w:ascii="宋体" w:hAnsi="宋体" w:cs="宋体"/>
          <w:sz w:val="24"/>
        </w:rPr>
        <w:t>（供应商名称）郑重声明，我公司具有良好的商业信誉和健全的财务会计制度，具有履行合同所必需的设备和专业技术能力，有依法缴纳税收和社会保障资金的良好记录，参加本项目采购活动前三年内无重大违法活动记录，在合同签订前后随时愿意提供相关证明材料；</w:t>
      </w:r>
      <w:r>
        <w:rPr>
          <w:rFonts w:hint="eastAsia" w:ascii="宋体" w:hAnsi="宋体"/>
          <w:sz w:val="24"/>
        </w:rPr>
        <w:t>我公司还同时声明未列入在信用中国网站（www.creditchina.gov.cn）“失信被执行人”、“重大税收违法案件当事人名单”中，也未列入中国政府采购网（www.ccgp.gov.cn）“政府采购严重违法失信行为记录名单”中，并随时接受采购人的检查验证，符合《政府采购法》规定的投标人资格条件。我方对以上声明负全部法律责任</w:t>
      </w:r>
      <w:r>
        <w:rPr>
          <w:rFonts w:hint="eastAsia" w:ascii="宋体" w:hAnsi="宋体" w:cs="宋体"/>
          <w:sz w:val="24"/>
        </w:rPr>
        <w:t>。</w:t>
      </w:r>
    </w:p>
    <w:p w14:paraId="36960FAC">
      <w:pPr>
        <w:tabs>
          <w:tab w:val="left" w:pos="6300"/>
        </w:tabs>
        <w:snapToGrid w:val="0"/>
        <w:spacing w:line="312" w:lineRule="auto"/>
        <w:ind w:firstLine="480" w:firstLineChars="200"/>
        <w:rPr>
          <w:rFonts w:hint="eastAsia" w:ascii="宋体" w:hAnsi="宋体" w:cs="宋体"/>
          <w:sz w:val="24"/>
        </w:rPr>
      </w:pPr>
      <w:r>
        <w:rPr>
          <w:rFonts w:hint="eastAsia" w:ascii="宋体" w:hAnsi="宋体" w:cs="宋体"/>
          <w:sz w:val="24"/>
        </w:rPr>
        <w:t>特此声明。</w:t>
      </w:r>
    </w:p>
    <w:p w14:paraId="35E3FF18">
      <w:pPr>
        <w:tabs>
          <w:tab w:val="left" w:pos="6300"/>
        </w:tabs>
        <w:snapToGrid w:val="0"/>
        <w:spacing w:line="312" w:lineRule="auto"/>
        <w:ind w:firstLine="570"/>
        <w:rPr>
          <w:rFonts w:hint="eastAsia" w:ascii="宋体" w:hAnsi="宋体" w:cs="宋体"/>
          <w:sz w:val="24"/>
        </w:rPr>
      </w:pPr>
    </w:p>
    <w:p w14:paraId="06BE0BBF">
      <w:pPr>
        <w:tabs>
          <w:tab w:val="left" w:pos="6300"/>
        </w:tabs>
        <w:snapToGrid w:val="0"/>
        <w:spacing w:line="312" w:lineRule="auto"/>
        <w:ind w:firstLine="570"/>
        <w:rPr>
          <w:rFonts w:hint="eastAsia" w:ascii="宋体" w:hAnsi="宋体" w:cs="宋体"/>
          <w:sz w:val="24"/>
        </w:rPr>
      </w:pPr>
    </w:p>
    <w:p w14:paraId="43D55190">
      <w:pPr>
        <w:tabs>
          <w:tab w:val="left" w:pos="6300"/>
        </w:tabs>
        <w:snapToGrid w:val="0"/>
        <w:spacing w:line="312" w:lineRule="auto"/>
        <w:ind w:firstLine="570"/>
        <w:rPr>
          <w:rFonts w:hint="eastAsia" w:ascii="宋体" w:hAnsi="宋体" w:cs="宋体"/>
          <w:sz w:val="24"/>
        </w:rPr>
      </w:pPr>
    </w:p>
    <w:p w14:paraId="69A6DD79">
      <w:pPr>
        <w:tabs>
          <w:tab w:val="left" w:pos="6300"/>
        </w:tabs>
        <w:snapToGrid w:val="0"/>
        <w:spacing w:line="312" w:lineRule="auto"/>
        <w:ind w:right="424" w:firstLine="570"/>
        <w:jc w:val="right"/>
        <w:rPr>
          <w:rFonts w:hint="eastAsia" w:ascii="宋体" w:hAnsi="宋体" w:cs="宋体"/>
          <w:sz w:val="24"/>
        </w:rPr>
      </w:pPr>
      <w:r>
        <w:rPr>
          <w:rFonts w:hint="eastAsia" w:ascii="宋体" w:hAnsi="宋体" w:cs="宋体"/>
          <w:sz w:val="24"/>
        </w:rPr>
        <w:t>（供应商公章）</w:t>
      </w:r>
    </w:p>
    <w:p w14:paraId="418B54D5">
      <w:pPr>
        <w:tabs>
          <w:tab w:val="left" w:pos="6300"/>
        </w:tabs>
        <w:snapToGrid w:val="0"/>
        <w:spacing w:line="312" w:lineRule="auto"/>
        <w:ind w:right="480" w:firstLine="570"/>
        <w:jc w:val="right"/>
        <w:rPr>
          <w:rFonts w:hint="eastAsia" w:ascii="宋体" w:hAnsi="宋体" w:cs="宋体"/>
          <w:sz w:val="24"/>
        </w:rPr>
      </w:pPr>
      <w:r>
        <w:rPr>
          <w:rFonts w:hint="eastAsia" w:ascii="宋体" w:hAnsi="宋体" w:cs="宋体"/>
          <w:sz w:val="24"/>
        </w:rPr>
        <w:t>年   月   日</w:t>
      </w:r>
    </w:p>
    <w:p w14:paraId="19423C1C">
      <w:pPr>
        <w:spacing w:line="312" w:lineRule="auto"/>
        <w:ind w:firstLine="560" w:firstLineChars="200"/>
        <w:rPr>
          <w:rFonts w:hint="eastAsia" w:ascii="宋体" w:hAnsi="宋体" w:cs="宋体"/>
        </w:rPr>
      </w:pPr>
      <w:r>
        <w:rPr>
          <w:rFonts w:hint="eastAsia" w:ascii="宋体" w:hAnsi="宋体" w:cs="宋体"/>
        </w:rPr>
        <w:br w:type="page"/>
      </w:r>
    </w:p>
    <w:p w14:paraId="1D08B1A6">
      <w:pPr>
        <w:tabs>
          <w:tab w:val="left" w:pos="6300"/>
        </w:tabs>
        <w:snapToGrid w:val="0"/>
        <w:spacing w:line="312" w:lineRule="auto"/>
        <w:rPr>
          <w:rFonts w:hint="eastAsia" w:ascii="宋体" w:hAnsi="宋体" w:cs="宋体"/>
          <w:sz w:val="24"/>
        </w:rPr>
      </w:pPr>
      <w:r>
        <w:rPr>
          <w:rFonts w:hint="eastAsia" w:ascii="宋体" w:hAnsi="宋体" w:cs="宋体"/>
          <w:sz w:val="24"/>
        </w:rPr>
        <w:t>（六）税务登记证（副本）复印件材料</w:t>
      </w:r>
    </w:p>
    <w:p w14:paraId="7193FEF9">
      <w:pPr>
        <w:tabs>
          <w:tab w:val="left" w:pos="6300"/>
        </w:tabs>
        <w:snapToGrid w:val="0"/>
        <w:spacing w:line="500" w:lineRule="exact"/>
        <w:ind w:firstLine="480" w:firstLineChars="200"/>
        <w:rPr>
          <w:rFonts w:hint="eastAsia" w:ascii="宋体" w:hAnsi="宋体"/>
          <w:sz w:val="24"/>
        </w:rPr>
      </w:pPr>
    </w:p>
    <w:p w14:paraId="55A99635">
      <w:pPr>
        <w:tabs>
          <w:tab w:val="left" w:pos="6300"/>
        </w:tabs>
        <w:snapToGrid w:val="0"/>
        <w:spacing w:line="500" w:lineRule="exact"/>
        <w:rPr>
          <w:rFonts w:hint="eastAsia" w:ascii="宋体" w:hAnsi="宋体"/>
          <w:sz w:val="24"/>
        </w:rPr>
      </w:pPr>
      <w:r>
        <w:rPr>
          <w:rFonts w:hint="eastAsia" w:ascii="宋体" w:hAnsi="宋体"/>
          <w:sz w:val="24"/>
        </w:rPr>
        <w:t>说明：</w:t>
      </w:r>
    </w:p>
    <w:p w14:paraId="65F463EA">
      <w:pPr>
        <w:tabs>
          <w:tab w:val="left" w:pos="6300"/>
        </w:tabs>
        <w:snapToGrid w:val="0"/>
        <w:spacing w:line="500" w:lineRule="exact"/>
        <w:ind w:firstLine="480" w:firstLineChars="200"/>
        <w:rPr>
          <w:rFonts w:hint="eastAsia" w:ascii="宋体" w:hAnsi="宋体"/>
          <w:sz w:val="24"/>
        </w:rPr>
      </w:pPr>
      <w:r>
        <w:rPr>
          <w:rFonts w:hint="eastAsia" w:ascii="宋体" w:hAnsi="宋体"/>
          <w:sz w:val="24"/>
        </w:rPr>
        <w:t>供应商按“三证合一”登记制度办理营业执照的，组织机构代码证和税务登记证以供应商所提供的营业执照（副本）复印件为准。</w:t>
      </w:r>
    </w:p>
    <w:p w14:paraId="6BAA0117">
      <w:pPr>
        <w:tabs>
          <w:tab w:val="left" w:pos="6300"/>
        </w:tabs>
        <w:snapToGrid w:val="0"/>
        <w:spacing w:line="312" w:lineRule="auto"/>
        <w:ind w:firstLine="240" w:firstLineChars="100"/>
        <w:rPr>
          <w:rFonts w:hint="eastAsia" w:ascii="宋体" w:hAnsi="宋体" w:cs="宋体"/>
          <w:sz w:val="24"/>
        </w:rPr>
      </w:pPr>
    </w:p>
    <w:p w14:paraId="73F8BD92">
      <w:pPr>
        <w:tabs>
          <w:tab w:val="left" w:pos="6300"/>
        </w:tabs>
        <w:snapToGrid w:val="0"/>
        <w:spacing w:line="312" w:lineRule="auto"/>
        <w:rPr>
          <w:rFonts w:hint="eastAsia" w:ascii="宋体" w:hAnsi="宋体" w:cs="宋体"/>
        </w:rPr>
      </w:pPr>
      <w:r>
        <w:rPr>
          <w:rFonts w:hint="eastAsia" w:ascii="宋体" w:hAnsi="宋体" w:cs="宋体"/>
          <w:sz w:val="24"/>
        </w:rPr>
        <w:t>（七）</w:t>
      </w:r>
      <w:r>
        <w:rPr>
          <w:rFonts w:hint="eastAsia" w:ascii="宋体" w:hAnsi="宋体"/>
          <w:sz w:val="24"/>
        </w:rPr>
        <w:t>特定资格条件证书或证明文件</w:t>
      </w:r>
    </w:p>
    <w:p w14:paraId="288D91BC">
      <w:pPr>
        <w:spacing w:line="312" w:lineRule="auto"/>
        <w:ind w:firstLine="560" w:firstLineChars="200"/>
        <w:rPr>
          <w:kern w:val="0"/>
        </w:rPr>
      </w:pPr>
    </w:p>
    <w:p w14:paraId="5A1CB156">
      <w:pPr>
        <w:pStyle w:val="55"/>
        <w:rPr>
          <w:rFonts w:hint="eastAsia"/>
        </w:rPr>
      </w:pPr>
    </w:p>
    <w:p w14:paraId="19CC1A7E">
      <w:pPr>
        <w:tabs>
          <w:tab w:val="left" w:pos="6300"/>
        </w:tabs>
        <w:snapToGrid w:val="0"/>
        <w:spacing w:line="500" w:lineRule="exact"/>
        <w:ind w:firstLine="480" w:firstLineChars="200"/>
        <w:rPr>
          <w:rFonts w:hint="eastAsia" w:ascii="宋体" w:hAnsi="宋体"/>
          <w:sz w:val="24"/>
        </w:rPr>
      </w:pPr>
    </w:p>
    <w:p w14:paraId="46211CFA">
      <w:pPr>
        <w:pStyle w:val="55"/>
        <w:rPr>
          <w:rFonts w:hint="eastAsia"/>
        </w:rPr>
      </w:pPr>
    </w:p>
    <w:p w14:paraId="7F618E6A">
      <w:pPr>
        <w:pStyle w:val="55"/>
        <w:rPr>
          <w:rFonts w:hint="eastAsia"/>
        </w:rPr>
      </w:pPr>
    </w:p>
    <w:p w14:paraId="5CA1726A">
      <w:pPr>
        <w:pStyle w:val="55"/>
        <w:rPr>
          <w:rFonts w:hint="eastAsia"/>
        </w:rPr>
      </w:pPr>
    </w:p>
    <w:p w14:paraId="38AF3ABA">
      <w:pPr>
        <w:pStyle w:val="55"/>
        <w:rPr>
          <w:rFonts w:hint="eastAsia"/>
        </w:rPr>
      </w:pPr>
    </w:p>
    <w:p w14:paraId="356CD2D4">
      <w:pPr>
        <w:pStyle w:val="55"/>
        <w:rPr>
          <w:rFonts w:hint="eastAsia"/>
        </w:rPr>
      </w:pPr>
    </w:p>
    <w:p w14:paraId="2AE0E004">
      <w:pPr>
        <w:pStyle w:val="55"/>
        <w:rPr>
          <w:rFonts w:hint="eastAsia"/>
        </w:rPr>
      </w:pPr>
    </w:p>
    <w:p w14:paraId="0FFEBA7F">
      <w:pPr>
        <w:pStyle w:val="55"/>
        <w:rPr>
          <w:rFonts w:hint="eastAsia"/>
        </w:rPr>
      </w:pPr>
    </w:p>
    <w:p w14:paraId="3A4540BA">
      <w:pPr>
        <w:pStyle w:val="55"/>
        <w:rPr>
          <w:rFonts w:hint="eastAsia"/>
        </w:rPr>
      </w:pPr>
    </w:p>
    <w:p w14:paraId="0DD0E7F4">
      <w:pPr>
        <w:pStyle w:val="55"/>
        <w:rPr>
          <w:rFonts w:hint="eastAsia"/>
        </w:rPr>
      </w:pPr>
    </w:p>
    <w:p w14:paraId="225F40F4">
      <w:pPr>
        <w:pStyle w:val="55"/>
        <w:rPr>
          <w:rFonts w:hint="eastAsia"/>
        </w:rPr>
      </w:pPr>
    </w:p>
    <w:p w14:paraId="3B4B84CB">
      <w:pPr>
        <w:pStyle w:val="55"/>
        <w:rPr>
          <w:rFonts w:hint="eastAsia"/>
        </w:rPr>
      </w:pPr>
    </w:p>
    <w:p w14:paraId="5B322368">
      <w:pPr>
        <w:pStyle w:val="55"/>
        <w:rPr>
          <w:rFonts w:hint="eastAsia"/>
        </w:rPr>
      </w:pPr>
    </w:p>
    <w:p w14:paraId="2D852772">
      <w:pPr>
        <w:pStyle w:val="55"/>
        <w:rPr>
          <w:rFonts w:hint="eastAsia"/>
        </w:rPr>
      </w:pPr>
    </w:p>
    <w:p w14:paraId="68471202">
      <w:pPr>
        <w:pStyle w:val="55"/>
        <w:rPr>
          <w:rFonts w:hint="eastAsia"/>
        </w:rPr>
      </w:pPr>
    </w:p>
    <w:p w14:paraId="098ACF84">
      <w:pPr>
        <w:pStyle w:val="55"/>
        <w:rPr>
          <w:rFonts w:hint="eastAsia"/>
        </w:rPr>
      </w:pPr>
    </w:p>
    <w:p w14:paraId="2D47A6F0">
      <w:pPr>
        <w:pStyle w:val="55"/>
        <w:ind w:firstLine="0"/>
        <w:rPr>
          <w:rFonts w:hint="eastAsia"/>
        </w:rPr>
      </w:pPr>
    </w:p>
    <w:p w14:paraId="30DC1091">
      <w:pPr>
        <w:tabs>
          <w:tab w:val="left" w:pos="6300"/>
        </w:tabs>
        <w:snapToGrid w:val="0"/>
        <w:spacing w:line="312" w:lineRule="auto"/>
        <w:ind w:firstLine="482" w:firstLineChars="200"/>
        <w:rPr>
          <w:rFonts w:hint="eastAsia" w:ascii="宋体" w:hAnsi="宋体" w:cs="宋体"/>
          <w:b/>
          <w:sz w:val="24"/>
          <w:szCs w:val="24"/>
        </w:rPr>
      </w:pPr>
    </w:p>
    <w:p w14:paraId="05745A2E">
      <w:pPr>
        <w:tabs>
          <w:tab w:val="left" w:pos="6300"/>
        </w:tabs>
        <w:snapToGrid w:val="0"/>
        <w:spacing w:line="312" w:lineRule="auto"/>
        <w:ind w:firstLine="482" w:firstLineChars="200"/>
        <w:rPr>
          <w:rFonts w:hint="eastAsia" w:ascii="宋体" w:hAnsi="宋体" w:cs="宋体"/>
          <w:b/>
          <w:sz w:val="24"/>
          <w:szCs w:val="24"/>
        </w:rPr>
      </w:pPr>
    </w:p>
    <w:p w14:paraId="5BB43F78">
      <w:pPr>
        <w:tabs>
          <w:tab w:val="left" w:pos="6300"/>
        </w:tabs>
        <w:snapToGrid w:val="0"/>
        <w:spacing w:line="360" w:lineRule="auto"/>
      </w:pPr>
    </w:p>
    <w:p w14:paraId="2CF3D79B">
      <w:pPr>
        <w:pStyle w:val="55"/>
        <w:rPr>
          <w:rFonts w:hint="eastAsia"/>
        </w:rPr>
        <w:sectPr>
          <w:headerReference r:id="rId4" w:type="default"/>
          <w:footerReference r:id="rId5" w:type="default"/>
          <w:pgSz w:w="11907" w:h="16840"/>
          <w:pgMar w:top="1134" w:right="1418" w:bottom="1134" w:left="1418" w:header="964" w:footer="992" w:gutter="0"/>
          <w:pgNumType w:fmt="numberInDash"/>
          <w:cols w:space="720" w:num="1"/>
          <w:docGrid w:linePitch="312" w:charSpace="0"/>
        </w:sectPr>
      </w:pPr>
    </w:p>
    <w:p w14:paraId="21A31633">
      <w:pPr>
        <w:spacing w:line="312" w:lineRule="auto"/>
        <w:rPr>
          <w:rFonts w:hint="eastAsia" w:ascii="宋体" w:hAnsi="宋体" w:cs="宋体"/>
          <w:b/>
          <w:sz w:val="24"/>
          <w:szCs w:val="24"/>
        </w:rPr>
      </w:pPr>
      <w:r>
        <w:rPr>
          <w:rFonts w:hint="eastAsia" w:ascii="宋体" w:hAnsi="宋体" w:cs="宋体"/>
          <w:b/>
          <w:sz w:val="24"/>
          <w:szCs w:val="24"/>
        </w:rPr>
        <w:t>三、服务方案</w:t>
      </w:r>
    </w:p>
    <w:p w14:paraId="0897618C">
      <w:pPr>
        <w:spacing w:line="312" w:lineRule="auto"/>
        <w:jc w:val="center"/>
        <w:rPr>
          <w:rFonts w:hint="eastAsia" w:ascii="宋体" w:hAnsi="宋体" w:cs="宋体"/>
          <w:b/>
          <w:i/>
          <w:iCs/>
          <w:sz w:val="24"/>
          <w:szCs w:val="24"/>
          <w:u w:val="single"/>
        </w:rPr>
      </w:pPr>
      <w:r>
        <w:rPr>
          <w:rFonts w:hint="eastAsia" w:ascii="宋体" w:hAnsi="宋体" w:cs="宋体"/>
          <w:i/>
          <w:iCs/>
          <w:sz w:val="24"/>
          <w:szCs w:val="24"/>
          <w:u w:val="single"/>
        </w:rPr>
        <w:t>服务方案（格式自定）</w:t>
      </w:r>
    </w:p>
    <w:p w14:paraId="3285E21F">
      <w:pPr>
        <w:spacing w:line="312" w:lineRule="auto"/>
        <w:rPr>
          <w:rFonts w:hint="eastAsia" w:ascii="宋体" w:hAnsi="宋体" w:cs="宋体"/>
          <w:b/>
          <w:sz w:val="24"/>
          <w:szCs w:val="24"/>
        </w:rPr>
      </w:pPr>
    </w:p>
    <w:p w14:paraId="554083D2">
      <w:pPr>
        <w:pStyle w:val="4"/>
        <w:spacing w:before="0" w:after="0" w:line="360" w:lineRule="auto"/>
        <w:jc w:val="left"/>
        <w:rPr>
          <w:rFonts w:hint="eastAsia" w:ascii="宋体" w:hAnsi="宋体" w:cs="宋体"/>
          <w:sz w:val="24"/>
          <w:szCs w:val="24"/>
        </w:rPr>
      </w:pPr>
    </w:p>
    <w:p w14:paraId="270DF0D9">
      <w:pPr>
        <w:pStyle w:val="4"/>
        <w:spacing w:before="0" w:after="0" w:line="360" w:lineRule="auto"/>
        <w:jc w:val="left"/>
        <w:rPr>
          <w:rFonts w:hint="eastAsia" w:ascii="宋体" w:hAnsi="宋体" w:cs="宋体"/>
          <w:sz w:val="24"/>
          <w:szCs w:val="24"/>
        </w:rPr>
      </w:pPr>
      <w:r>
        <w:rPr>
          <w:rFonts w:hint="eastAsia" w:ascii="宋体" w:hAnsi="宋体" w:cs="宋体"/>
          <w:sz w:val="24"/>
          <w:szCs w:val="24"/>
        </w:rPr>
        <w:t>四、资格条件及其他</w:t>
      </w:r>
    </w:p>
    <w:p w14:paraId="5CDD7B57">
      <w:pPr>
        <w:spacing w:line="312" w:lineRule="auto"/>
        <w:jc w:val="center"/>
        <w:rPr>
          <w:rFonts w:hint="eastAsia" w:ascii="宋体" w:hAnsi="宋体" w:cs="宋体"/>
          <w:i/>
          <w:iCs/>
          <w:sz w:val="24"/>
          <w:szCs w:val="24"/>
          <w:u w:val="single"/>
        </w:rPr>
      </w:pPr>
      <w:r>
        <w:rPr>
          <w:rFonts w:hint="eastAsia" w:ascii="宋体" w:hAnsi="宋体" w:cs="宋体"/>
          <w:i/>
          <w:iCs/>
          <w:sz w:val="24"/>
          <w:szCs w:val="24"/>
          <w:u w:val="single"/>
        </w:rPr>
        <w:t>按照采购文件要求提供扫描件</w:t>
      </w:r>
    </w:p>
    <w:p w14:paraId="37D18F86"/>
    <w:p w14:paraId="7D7BD620">
      <w:pPr>
        <w:pStyle w:val="4"/>
        <w:spacing w:before="0" w:after="0" w:line="312" w:lineRule="auto"/>
        <w:rPr>
          <w:rFonts w:hint="eastAsia" w:ascii="宋体" w:hAnsi="宋体" w:cs="宋体"/>
          <w:sz w:val="24"/>
          <w:szCs w:val="24"/>
        </w:rPr>
      </w:pPr>
    </w:p>
    <w:p w14:paraId="12D290A6">
      <w:pPr>
        <w:pStyle w:val="4"/>
        <w:spacing w:before="0" w:after="0" w:line="312" w:lineRule="auto"/>
        <w:rPr>
          <w:rFonts w:hint="eastAsia" w:ascii="宋体" w:hAnsi="宋体" w:cs="宋体"/>
          <w:sz w:val="28"/>
          <w:szCs w:val="28"/>
        </w:rPr>
      </w:pPr>
      <w:r>
        <w:rPr>
          <w:rFonts w:hint="eastAsia" w:ascii="宋体" w:hAnsi="宋体" w:cs="宋体"/>
          <w:sz w:val="24"/>
          <w:szCs w:val="24"/>
        </w:rPr>
        <w:t>五、其</w:t>
      </w:r>
      <w:r>
        <w:rPr>
          <w:rFonts w:hint="eastAsia" w:ascii="宋体" w:hAnsi="宋体" w:cs="宋体"/>
          <w:sz w:val="28"/>
          <w:szCs w:val="28"/>
        </w:rPr>
        <w:t>他应提供的资料</w:t>
      </w:r>
    </w:p>
    <w:p w14:paraId="3303F012">
      <w:pPr>
        <w:tabs>
          <w:tab w:val="left" w:pos="6300"/>
        </w:tabs>
        <w:snapToGrid w:val="0"/>
        <w:spacing w:line="312" w:lineRule="auto"/>
        <w:rPr>
          <w:rFonts w:hint="eastAsia" w:ascii="宋体" w:hAnsi="宋体" w:cs="宋体"/>
          <w:sz w:val="24"/>
          <w:szCs w:val="24"/>
        </w:rPr>
      </w:pPr>
      <w:r>
        <w:rPr>
          <w:rFonts w:hint="eastAsia" w:ascii="宋体" w:hAnsi="宋体" w:cs="宋体"/>
          <w:sz w:val="24"/>
          <w:szCs w:val="24"/>
        </w:rPr>
        <w:t>其他与项目有关的资料（自附）：供应商总体情况介绍、其他与本项目有关的资料等。</w:t>
      </w:r>
    </w:p>
    <w:p w14:paraId="3C6B1739">
      <w:pPr>
        <w:pStyle w:val="15"/>
        <w:rPr>
          <w:rFonts w:hint="eastAsia" w:ascii="宋体" w:hAnsi="宋体" w:cs="宋体"/>
          <w:sz w:val="24"/>
          <w:szCs w:val="24"/>
        </w:rPr>
      </w:pPr>
    </w:p>
    <w:p w14:paraId="3B235793">
      <w:pPr>
        <w:pStyle w:val="15"/>
        <w:rPr>
          <w:rFonts w:hint="eastAsia" w:ascii="宋体" w:hAnsi="宋体" w:cs="宋体"/>
          <w:sz w:val="24"/>
          <w:szCs w:val="24"/>
        </w:rPr>
      </w:pPr>
    </w:p>
    <w:p w14:paraId="59D90FC9">
      <w:pPr>
        <w:pStyle w:val="15"/>
        <w:rPr>
          <w:rFonts w:hint="eastAsia" w:ascii="宋体" w:hAnsi="宋体" w:cs="宋体"/>
          <w:sz w:val="24"/>
          <w:szCs w:val="24"/>
        </w:rPr>
      </w:pPr>
    </w:p>
    <w:p w14:paraId="257762ED">
      <w:pPr>
        <w:jc w:val="center"/>
        <w:rPr>
          <w:rFonts w:hint="eastAsia" w:ascii="宋体" w:hAnsi="宋体" w:cs="宋体"/>
          <w:kern w:val="0"/>
          <w:szCs w:val="32"/>
        </w:rPr>
      </w:pPr>
      <w:r>
        <w:rPr>
          <w:rFonts w:hint="eastAsia" w:ascii="宋体" w:hAnsi="宋体" w:eastAsia="宋体" w:cs="宋体"/>
          <w:kern w:val="0"/>
          <w:szCs w:val="32"/>
          <w:lang w:eastAsia="zh-CN"/>
        </w:rPr>
        <w:t>重庆市荣昌</w:t>
      </w:r>
      <w:r>
        <w:rPr>
          <w:rFonts w:hint="eastAsia" w:ascii="宋体" w:hAnsi="宋体" w:eastAsia="宋体" w:cs="宋体"/>
          <w:kern w:val="0"/>
          <w:szCs w:val="32"/>
          <w:lang w:val="en-US" w:eastAsia="zh-CN"/>
        </w:rPr>
        <w:t>区吴家镇中心</w:t>
      </w:r>
      <w:r>
        <w:rPr>
          <w:rFonts w:hint="eastAsia" w:ascii="宋体" w:hAnsi="宋体" w:eastAsia="宋体" w:cs="宋体"/>
          <w:kern w:val="0"/>
          <w:szCs w:val="32"/>
          <w:lang w:eastAsia="zh-CN"/>
        </w:rPr>
        <w:t>小学工会</w:t>
      </w:r>
      <w:r>
        <w:rPr>
          <w:rFonts w:hint="eastAsia" w:ascii="宋体" w:hAnsi="宋体" w:cs="宋体"/>
          <w:sz w:val="24"/>
          <w:szCs w:val="24"/>
          <w:lang w:eastAsia="zh-CN"/>
        </w:rPr>
        <w:t>“</w:t>
      </w:r>
      <w:r>
        <w:rPr>
          <w:rFonts w:hint="eastAsia" w:ascii="宋体" w:hAnsi="宋体" w:cs="宋体"/>
          <w:kern w:val="0"/>
          <w:szCs w:val="32"/>
        </w:rPr>
        <w:t>百万职工游巴蜀”旅游服务</w:t>
      </w:r>
    </w:p>
    <w:p w14:paraId="3DCBF463">
      <w:pPr>
        <w:jc w:val="center"/>
        <w:rPr>
          <w:rFonts w:hint="eastAsia" w:ascii="宋体" w:hAnsi="宋体" w:cs="宋体"/>
          <w:sz w:val="24"/>
          <w:szCs w:val="24"/>
        </w:rPr>
      </w:pPr>
      <w:r>
        <w:rPr>
          <w:rFonts w:hint="eastAsia" w:ascii="宋体" w:hAnsi="宋体" w:cs="宋体"/>
          <w:kern w:val="0"/>
          <w:szCs w:val="32"/>
        </w:rPr>
        <w:t>项目</w:t>
      </w:r>
      <w:r>
        <w:rPr>
          <w:rFonts w:hint="eastAsia" w:ascii="宋体" w:hAnsi="宋体" w:eastAsia="宋体" w:cs="宋体"/>
          <w:kern w:val="0"/>
          <w:szCs w:val="32"/>
        </w:rPr>
        <w:t>满意度调查表</w:t>
      </w:r>
    </w:p>
    <w:p w14:paraId="0E62E755">
      <w:pPr>
        <w:rPr>
          <w:rFonts w:hint="eastAsia" w:ascii="宋体" w:hAnsi="宋体" w:cs="宋体"/>
          <w:sz w:val="24"/>
          <w:szCs w:val="24"/>
        </w:rPr>
      </w:pPr>
      <w:r>
        <w:rPr>
          <w:rFonts w:hint="eastAsia" w:ascii="宋体" w:hAnsi="宋体" w:cs="宋体"/>
          <w:sz w:val="24"/>
          <w:szCs w:val="24"/>
        </w:rPr>
        <w:t xml:space="preserve"> </w:t>
      </w:r>
    </w:p>
    <w:p w14:paraId="30D03FED">
      <w:pPr>
        <w:rPr>
          <w:rFonts w:hint="eastAsia" w:ascii="宋体" w:hAnsi="宋体" w:cs="宋体"/>
          <w:sz w:val="24"/>
          <w:szCs w:val="24"/>
        </w:rPr>
      </w:pPr>
      <w:r>
        <w:rPr>
          <w:rFonts w:hint="eastAsia" w:ascii="宋体" w:hAnsi="宋体" w:cs="宋体"/>
          <w:sz w:val="24"/>
          <w:szCs w:val="24"/>
        </w:rPr>
        <w:t>尊敬的游客：</w:t>
      </w:r>
    </w:p>
    <w:p w14:paraId="12F2906E">
      <w:pPr>
        <w:rPr>
          <w:rFonts w:hint="eastAsia" w:ascii="宋体" w:hAnsi="宋体" w:cs="宋体"/>
          <w:sz w:val="24"/>
          <w:szCs w:val="24"/>
        </w:rPr>
      </w:pPr>
      <w:r>
        <w:rPr>
          <w:rFonts w:hint="eastAsia" w:ascii="宋体" w:hAnsi="宋体" w:cs="宋体"/>
          <w:sz w:val="24"/>
          <w:szCs w:val="24"/>
        </w:rPr>
        <w:t xml:space="preserve"> </w:t>
      </w:r>
    </w:p>
    <w:p w14:paraId="68A7D38F">
      <w:pPr>
        <w:ind w:firstLine="480" w:firstLineChars="200"/>
        <w:rPr>
          <w:rFonts w:hint="eastAsia" w:ascii="宋体" w:hAnsi="宋体" w:cs="宋体"/>
          <w:sz w:val="24"/>
          <w:szCs w:val="24"/>
        </w:rPr>
      </w:pPr>
      <w:r>
        <w:rPr>
          <w:rFonts w:hint="eastAsia" w:ascii="宋体" w:hAnsi="宋体" w:cs="宋体"/>
          <w:sz w:val="24"/>
          <w:szCs w:val="24"/>
        </w:rPr>
        <w:t>非常感谢您选择我们的旅游服务！为了不断提升服务质量，为您和其他游客提供更优质的旅行体验，希望您能抽出几分钟时间填写这份满意度调查表。您的反馈对我们至关重要，所有信息我们将严格保密。</w:t>
      </w:r>
    </w:p>
    <w:p w14:paraId="59883C84">
      <w:pPr>
        <w:rPr>
          <w:rFonts w:hint="eastAsia" w:ascii="宋体" w:hAnsi="宋体" w:cs="宋体"/>
          <w:sz w:val="24"/>
          <w:szCs w:val="24"/>
        </w:rPr>
      </w:pPr>
      <w:r>
        <w:rPr>
          <w:rFonts w:hint="eastAsia" w:ascii="宋体" w:hAnsi="宋体" w:cs="宋体"/>
          <w:sz w:val="24"/>
          <w:szCs w:val="24"/>
        </w:rPr>
        <w:t xml:space="preserve"> </w:t>
      </w:r>
    </w:p>
    <w:p w14:paraId="01EF18AA">
      <w:pPr>
        <w:rPr>
          <w:rFonts w:hint="eastAsia" w:ascii="宋体" w:hAnsi="宋体" w:cs="宋体"/>
          <w:sz w:val="24"/>
          <w:szCs w:val="24"/>
        </w:rPr>
      </w:pPr>
      <w:r>
        <w:rPr>
          <w:rFonts w:hint="eastAsia" w:ascii="宋体" w:hAnsi="宋体" w:cs="宋体"/>
          <w:sz w:val="24"/>
          <w:szCs w:val="24"/>
        </w:rPr>
        <w:t>一、个人信息</w:t>
      </w:r>
    </w:p>
    <w:p w14:paraId="31EC2343">
      <w:pPr>
        <w:rPr>
          <w:rFonts w:hint="eastAsia" w:ascii="宋体" w:hAnsi="宋体" w:cs="宋体"/>
          <w:sz w:val="24"/>
          <w:szCs w:val="24"/>
        </w:rPr>
      </w:pPr>
      <w:r>
        <w:rPr>
          <w:rFonts w:hint="eastAsia" w:ascii="宋体" w:hAnsi="宋体" w:cs="宋体"/>
          <w:sz w:val="24"/>
          <w:szCs w:val="24"/>
        </w:rPr>
        <w:t xml:space="preserve"> </w:t>
      </w:r>
    </w:p>
    <w:p w14:paraId="50380372">
      <w:pPr>
        <w:rPr>
          <w:rFonts w:hint="eastAsia" w:ascii="宋体" w:hAnsi="宋体" w:eastAsia="宋体" w:cs="宋体"/>
          <w:sz w:val="24"/>
          <w:szCs w:val="24"/>
          <w:lang w:eastAsia="zh-CN"/>
        </w:rPr>
      </w:pPr>
      <w:r>
        <w:rPr>
          <w:rFonts w:hint="eastAsia" w:ascii="宋体" w:hAnsi="宋体" w:cs="宋体"/>
          <w:sz w:val="24"/>
          <w:szCs w:val="24"/>
        </w:rPr>
        <w:t>1. 您的性别</w:t>
      </w:r>
      <w:r>
        <w:rPr>
          <w:rFonts w:hint="eastAsia" w:ascii="宋体" w:hAnsi="宋体" w:cs="宋体"/>
          <w:sz w:val="24"/>
          <w:szCs w:val="24"/>
          <w:lang w:eastAsia="zh-CN"/>
        </w:rPr>
        <w:t>：</w:t>
      </w:r>
    </w:p>
    <w:p w14:paraId="59F302C6">
      <w:pPr>
        <w:rPr>
          <w:rFonts w:hint="eastAsia" w:ascii="宋体" w:hAnsi="宋体" w:cs="宋体"/>
          <w:sz w:val="24"/>
          <w:szCs w:val="24"/>
        </w:rPr>
      </w:pPr>
      <w:r>
        <w:rPr>
          <w:rFonts w:hint="eastAsia" w:ascii="宋体" w:hAnsi="宋体" w:cs="宋体"/>
          <w:sz w:val="24"/>
          <w:szCs w:val="24"/>
        </w:rPr>
        <w:t>A. 男</w:t>
      </w:r>
    </w:p>
    <w:p w14:paraId="0FF986DC">
      <w:pPr>
        <w:rPr>
          <w:rFonts w:hint="eastAsia" w:ascii="宋体" w:hAnsi="宋体" w:cs="宋体"/>
          <w:sz w:val="24"/>
          <w:szCs w:val="24"/>
        </w:rPr>
      </w:pPr>
      <w:r>
        <w:rPr>
          <w:rFonts w:hint="eastAsia" w:ascii="宋体" w:hAnsi="宋体" w:cs="宋体"/>
          <w:sz w:val="24"/>
          <w:szCs w:val="24"/>
        </w:rPr>
        <w:t>B. 女</w:t>
      </w:r>
    </w:p>
    <w:p w14:paraId="4EB1904C">
      <w:pPr>
        <w:rPr>
          <w:rFonts w:hint="eastAsia" w:ascii="宋体" w:hAnsi="宋体" w:cs="宋体"/>
          <w:sz w:val="24"/>
          <w:szCs w:val="24"/>
        </w:rPr>
      </w:pPr>
      <w:r>
        <w:rPr>
          <w:rFonts w:hint="eastAsia" w:ascii="宋体" w:hAnsi="宋体" w:cs="宋体"/>
          <w:sz w:val="24"/>
          <w:szCs w:val="24"/>
        </w:rPr>
        <w:t xml:space="preserve"> </w:t>
      </w:r>
    </w:p>
    <w:p w14:paraId="6240BA15">
      <w:pPr>
        <w:rPr>
          <w:rFonts w:hint="eastAsia" w:ascii="宋体" w:hAnsi="宋体" w:eastAsia="宋体" w:cs="宋体"/>
          <w:sz w:val="24"/>
          <w:szCs w:val="24"/>
          <w:lang w:eastAsia="zh-CN"/>
        </w:rPr>
      </w:pPr>
      <w:r>
        <w:rPr>
          <w:rFonts w:hint="eastAsia" w:ascii="宋体" w:hAnsi="宋体" w:cs="宋体"/>
          <w:sz w:val="24"/>
          <w:szCs w:val="24"/>
        </w:rPr>
        <w:t>2. 您的年龄</w:t>
      </w:r>
      <w:r>
        <w:rPr>
          <w:rFonts w:hint="eastAsia" w:ascii="宋体" w:hAnsi="宋体" w:cs="宋体"/>
          <w:sz w:val="24"/>
          <w:szCs w:val="24"/>
          <w:lang w:eastAsia="zh-CN"/>
        </w:rPr>
        <w:t>：</w:t>
      </w:r>
    </w:p>
    <w:p w14:paraId="43418584">
      <w:pPr>
        <w:rPr>
          <w:rFonts w:hint="eastAsia" w:ascii="宋体" w:hAnsi="宋体" w:cs="宋体"/>
          <w:sz w:val="24"/>
          <w:szCs w:val="24"/>
        </w:rPr>
      </w:pPr>
      <w:r>
        <w:rPr>
          <w:rFonts w:hint="eastAsia" w:ascii="宋体" w:hAnsi="宋体" w:cs="宋体"/>
          <w:sz w:val="24"/>
          <w:szCs w:val="24"/>
        </w:rPr>
        <w:t>A. 18 岁以下</w:t>
      </w:r>
    </w:p>
    <w:p w14:paraId="55759C5A">
      <w:pPr>
        <w:rPr>
          <w:rFonts w:hint="eastAsia" w:ascii="宋体" w:hAnsi="宋体" w:cs="宋体"/>
          <w:sz w:val="24"/>
          <w:szCs w:val="24"/>
        </w:rPr>
      </w:pPr>
      <w:r>
        <w:rPr>
          <w:rFonts w:hint="eastAsia" w:ascii="宋体" w:hAnsi="宋体" w:cs="宋体"/>
          <w:sz w:val="24"/>
          <w:szCs w:val="24"/>
        </w:rPr>
        <w:t>B. 18 - 30 岁</w:t>
      </w:r>
    </w:p>
    <w:p w14:paraId="31FCFB8F">
      <w:pPr>
        <w:rPr>
          <w:rFonts w:hint="eastAsia" w:ascii="宋体" w:hAnsi="宋体" w:cs="宋体"/>
          <w:sz w:val="24"/>
          <w:szCs w:val="24"/>
        </w:rPr>
      </w:pPr>
      <w:r>
        <w:rPr>
          <w:rFonts w:hint="eastAsia" w:ascii="宋体" w:hAnsi="宋体" w:cs="宋体"/>
          <w:sz w:val="24"/>
          <w:szCs w:val="24"/>
        </w:rPr>
        <w:t>C. 31 - 50 岁</w:t>
      </w:r>
    </w:p>
    <w:p w14:paraId="3E6F7E01">
      <w:pPr>
        <w:rPr>
          <w:rFonts w:hint="eastAsia" w:ascii="宋体" w:hAnsi="宋体" w:cs="宋体"/>
          <w:sz w:val="24"/>
          <w:szCs w:val="24"/>
        </w:rPr>
      </w:pPr>
      <w:r>
        <w:rPr>
          <w:rFonts w:hint="eastAsia" w:ascii="宋体" w:hAnsi="宋体" w:cs="宋体"/>
          <w:sz w:val="24"/>
          <w:szCs w:val="24"/>
        </w:rPr>
        <w:t>D. 51 岁及以上</w:t>
      </w:r>
    </w:p>
    <w:p w14:paraId="77C27B5F">
      <w:pPr>
        <w:rPr>
          <w:rFonts w:hint="eastAsia" w:ascii="宋体" w:hAnsi="宋体" w:cs="宋体"/>
          <w:sz w:val="24"/>
          <w:szCs w:val="24"/>
        </w:rPr>
      </w:pPr>
      <w:r>
        <w:rPr>
          <w:rFonts w:hint="eastAsia" w:ascii="宋体" w:hAnsi="宋体" w:cs="宋体"/>
          <w:sz w:val="24"/>
          <w:szCs w:val="24"/>
          <w:lang w:eastAsia="zh-CN"/>
        </w:rPr>
        <w:t>二</w:t>
      </w:r>
      <w:r>
        <w:rPr>
          <w:rFonts w:hint="eastAsia" w:ascii="宋体" w:hAnsi="宋体" w:cs="宋体"/>
          <w:sz w:val="24"/>
          <w:szCs w:val="24"/>
        </w:rPr>
        <w:t>、服务满意度评价</w:t>
      </w:r>
    </w:p>
    <w:p w14:paraId="6E969662">
      <w:pPr>
        <w:rPr>
          <w:rFonts w:hint="eastAsia" w:ascii="宋体" w:hAnsi="宋体" w:cs="宋体"/>
          <w:sz w:val="24"/>
          <w:szCs w:val="24"/>
        </w:rPr>
      </w:pPr>
      <w:r>
        <w:rPr>
          <w:rFonts w:hint="eastAsia" w:ascii="宋体" w:hAnsi="宋体" w:cs="宋体"/>
          <w:sz w:val="24"/>
          <w:szCs w:val="24"/>
        </w:rPr>
        <w:t xml:space="preserve"> </w:t>
      </w:r>
    </w:p>
    <w:p w14:paraId="687FC309">
      <w:pPr>
        <w:rPr>
          <w:rFonts w:hint="eastAsia" w:ascii="宋体" w:hAnsi="宋体" w:cs="宋体"/>
          <w:sz w:val="24"/>
          <w:szCs w:val="24"/>
          <w:lang w:eastAsia="zh-CN"/>
        </w:rPr>
      </w:pPr>
      <w:r>
        <w:rPr>
          <w:rFonts w:hint="eastAsia" w:ascii="宋体" w:hAnsi="宋体" w:cs="宋体"/>
          <w:sz w:val="24"/>
          <w:szCs w:val="24"/>
        </w:rPr>
        <w:t>请根据您的实际体验，对以下各项服务进行</w:t>
      </w:r>
      <w:r>
        <w:rPr>
          <w:rFonts w:hint="eastAsia" w:ascii="宋体" w:hAnsi="宋体" w:cs="宋体"/>
          <w:sz w:val="24"/>
          <w:szCs w:val="24"/>
          <w:lang w:eastAsia="zh-CN"/>
        </w:rPr>
        <w:t>选择：</w:t>
      </w:r>
    </w:p>
    <w:p w14:paraId="7C2AE71D">
      <w:pPr>
        <w:rPr>
          <w:rFonts w:hint="eastAsia" w:ascii="宋体" w:hAnsi="宋体" w:cs="宋体"/>
          <w:sz w:val="24"/>
          <w:szCs w:val="24"/>
        </w:rPr>
      </w:pPr>
      <w:r>
        <w:rPr>
          <w:rFonts w:hint="eastAsia" w:ascii="宋体" w:hAnsi="宋体" w:cs="宋体"/>
          <w:sz w:val="24"/>
          <w:szCs w:val="24"/>
        </w:rPr>
        <w:t xml:space="preserve"> </w:t>
      </w:r>
    </w:p>
    <w:p w14:paraId="311B4850">
      <w:pPr>
        <w:rPr>
          <w:rFonts w:hint="eastAsia" w:ascii="宋体" w:hAnsi="宋体" w:cs="宋体"/>
          <w:sz w:val="24"/>
          <w:szCs w:val="24"/>
        </w:rPr>
      </w:pPr>
      <w:r>
        <w:rPr>
          <w:rFonts w:hint="eastAsia" w:ascii="宋体" w:hAnsi="宋体" w:cs="宋体"/>
          <w:sz w:val="24"/>
          <w:szCs w:val="24"/>
          <w:lang w:val="en-US" w:eastAsia="zh-CN"/>
        </w:rPr>
        <w:t>1</w:t>
      </w:r>
      <w:r>
        <w:rPr>
          <w:rFonts w:hint="eastAsia" w:ascii="宋体" w:hAnsi="宋体" w:cs="宋体"/>
          <w:sz w:val="24"/>
          <w:szCs w:val="24"/>
        </w:rPr>
        <w:t>. 交通工具舒适度</w:t>
      </w:r>
    </w:p>
    <w:p w14:paraId="03A919B2">
      <w:pPr>
        <w:rPr>
          <w:rFonts w:hint="eastAsia" w:ascii="宋体" w:hAnsi="宋体" w:cs="宋体"/>
          <w:sz w:val="24"/>
          <w:szCs w:val="24"/>
          <w:lang w:eastAsia="zh-CN"/>
        </w:rPr>
      </w:pPr>
      <w:r>
        <w:rPr>
          <w:rFonts w:hint="eastAsia" w:ascii="宋体" w:hAnsi="宋体" w:cs="宋体"/>
          <w:sz w:val="24"/>
          <w:szCs w:val="24"/>
        </w:rPr>
        <w:t xml:space="preserve">A. </w:t>
      </w:r>
      <w:r>
        <w:rPr>
          <w:rFonts w:hint="eastAsia" w:ascii="宋体" w:hAnsi="宋体" w:cs="宋体"/>
          <w:sz w:val="24"/>
          <w:szCs w:val="24"/>
          <w:lang w:eastAsia="zh-CN"/>
        </w:rPr>
        <w:t>非常满意</w:t>
      </w:r>
    </w:p>
    <w:p w14:paraId="75C30AD5">
      <w:pPr>
        <w:rPr>
          <w:rFonts w:hint="eastAsia" w:ascii="宋体" w:hAnsi="宋体" w:eastAsia="宋体" w:cs="宋体"/>
          <w:sz w:val="24"/>
          <w:szCs w:val="24"/>
          <w:lang w:eastAsia="zh-CN"/>
        </w:rPr>
      </w:pPr>
      <w:r>
        <w:rPr>
          <w:rFonts w:hint="eastAsia" w:ascii="宋体" w:hAnsi="宋体" w:cs="宋体"/>
          <w:sz w:val="24"/>
          <w:szCs w:val="24"/>
        </w:rPr>
        <w:t xml:space="preserve">B. </w:t>
      </w:r>
      <w:r>
        <w:rPr>
          <w:rFonts w:hint="eastAsia" w:ascii="宋体" w:hAnsi="宋体" w:cs="宋体"/>
          <w:sz w:val="24"/>
          <w:szCs w:val="24"/>
          <w:lang w:eastAsia="zh-CN"/>
        </w:rPr>
        <w:t>满意</w:t>
      </w:r>
    </w:p>
    <w:p w14:paraId="3726323B">
      <w:pPr>
        <w:rPr>
          <w:rFonts w:hint="eastAsia" w:ascii="宋体" w:hAnsi="宋体" w:eastAsia="宋体" w:cs="宋体"/>
          <w:sz w:val="24"/>
          <w:szCs w:val="24"/>
          <w:lang w:eastAsia="zh-CN"/>
        </w:rPr>
      </w:pPr>
      <w:r>
        <w:rPr>
          <w:rFonts w:hint="eastAsia" w:ascii="宋体" w:hAnsi="宋体" w:cs="宋体"/>
          <w:sz w:val="24"/>
          <w:szCs w:val="24"/>
        </w:rPr>
        <w:t xml:space="preserve">C. </w:t>
      </w:r>
      <w:r>
        <w:rPr>
          <w:rFonts w:hint="eastAsia" w:ascii="宋体" w:hAnsi="宋体" w:cs="宋体"/>
          <w:sz w:val="24"/>
          <w:szCs w:val="24"/>
          <w:lang w:eastAsia="zh-CN"/>
        </w:rPr>
        <w:t>不满意</w:t>
      </w:r>
    </w:p>
    <w:p w14:paraId="45BA8303">
      <w:pPr>
        <w:rPr>
          <w:rFonts w:hint="eastAsia" w:ascii="宋体" w:hAnsi="宋体" w:cs="宋体"/>
          <w:sz w:val="24"/>
          <w:szCs w:val="24"/>
        </w:rPr>
      </w:pPr>
      <w:r>
        <w:rPr>
          <w:rFonts w:hint="eastAsia" w:ascii="宋体" w:hAnsi="宋体" w:cs="宋体"/>
          <w:sz w:val="24"/>
          <w:szCs w:val="24"/>
        </w:rPr>
        <w:t xml:space="preserve"> </w:t>
      </w:r>
    </w:p>
    <w:p w14:paraId="6D6E093E">
      <w:pPr>
        <w:rPr>
          <w:rFonts w:hint="eastAsia"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 接送服务准时性与服务态度</w:t>
      </w:r>
    </w:p>
    <w:p w14:paraId="2DEAFF42">
      <w:pPr>
        <w:rPr>
          <w:rFonts w:hint="eastAsia" w:ascii="宋体" w:hAnsi="宋体" w:cs="宋体"/>
          <w:sz w:val="24"/>
          <w:szCs w:val="24"/>
          <w:lang w:eastAsia="zh-CN"/>
        </w:rPr>
      </w:pPr>
      <w:r>
        <w:rPr>
          <w:rFonts w:hint="eastAsia" w:ascii="宋体" w:hAnsi="宋体" w:cs="宋体"/>
          <w:sz w:val="24"/>
          <w:szCs w:val="24"/>
        </w:rPr>
        <w:t xml:space="preserve">A. </w:t>
      </w:r>
      <w:r>
        <w:rPr>
          <w:rFonts w:hint="eastAsia" w:ascii="宋体" w:hAnsi="宋体" w:cs="宋体"/>
          <w:sz w:val="24"/>
          <w:szCs w:val="24"/>
          <w:lang w:eastAsia="zh-CN"/>
        </w:rPr>
        <w:t>非常满意</w:t>
      </w:r>
    </w:p>
    <w:p w14:paraId="310090B2">
      <w:pPr>
        <w:rPr>
          <w:rFonts w:hint="eastAsia" w:ascii="宋体" w:hAnsi="宋体" w:eastAsia="宋体" w:cs="宋体"/>
          <w:sz w:val="24"/>
          <w:szCs w:val="24"/>
          <w:lang w:eastAsia="zh-CN"/>
        </w:rPr>
      </w:pPr>
      <w:r>
        <w:rPr>
          <w:rFonts w:hint="eastAsia" w:ascii="宋体" w:hAnsi="宋体" w:cs="宋体"/>
          <w:sz w:val="24"/>
          <w:szCs w:val="24"/>
        </w:rPr>
        <w:t xml:space="preserve">B. </w:t>
      </w:r>
      <w:r>
        <w:rPr>
          <w:rFonts w:hint="eastAsia" w:ascii="宋体" w:hAnsi="宋体" w:cs="宋体"/>
          <w:sz w:val="24"/>
          <w:szCs w:val="24"/>
          <w:lang w:eastAsia="zh-CN"/>
        </w:rPr>
        <w:t>满意</w:t>
      </w:r>
    </w:p>
    <w:p w14:paraId="0B354604">
      <w:pPr>
        <w:rPr>
          <w:rFonts w:hint="eastAsia" w:ascii="宋体" w:hAnsi="宋体" w:cs="宋体"/>
          <w:sz w:val="24"/>
          <w:szCs w:val="24"/>
        </w:rPr>
      </w:pPr>
      <w:r>
        <w:rPr>
          <w:rFonts w:hint="eastAsia" w:ascii="宋体" w:hAnsi="宋体" w:cs="宋体"/>
          <w:sz w:val="24"/>
          <w:szCs w:val="24"/>
        </w:rPr>
        <w:t xml:space="preserve">C. </w:t>
      </w:r>
      <w:r>
        <w:rPr>
          <w:rFonts w:hint="eastAsia" w:ascii="宋体" w:hAnsi="宋体" w:cs="宋体"/>
          <w:sz w:val="24"/>
          <w:szCs w:val="24"/>
          <w:lang w:eastAsia="zh-CN"/>
        </w:rPr>
        <w:t>不满意</w:t>
      </w:r>
    </w:p>
    <w:p w14:paraId="4712C229">
      <w:pPr>
        <w:rPr>
          <w:rFonts w:hint="eastAsia" w:ascii="宋体" w:hAnsi="宋体" w:cs="宋体"/>
          <w:sz w:val="24"/>
          <w:szCs w:val="24"/>
        </w:rPr>
      </w:pPr>
      <w:r>
        <w:rPr>
          <w:rFonts w:hint="eastAsia" w:ascii="宋体" w:hAnsi="宋体" w:cs="宋体"/>
          <w:sz w:val="24"/>
          <w:szCs w:val="24"/>
        </w:rPr>
        <w:t xml:space="preserve"> </w:t>
      </w:r>
    </w:p>
    <w:p w14:paraId="61575057">
      <w:pPr>
        <w:rPr>
          <w:rFonts w:hint="eastAsia" w:ascii="宋体" w:hAnsi="宋体" w:cs="宋体"/>
          <w:sz w:val="24"/>
          <w:szCs w:val="24"/>
        </w:rPr>
      </w:pPr>
      <w:r>
        <w:rPr>
          <w:rFonts w:hint="eastAsia" w:ascii="宋体" w:hAnsi="宋体" w:cs="宋体"/>
          <w:sz w:val="24"/>
          <w:szCs w:val="24"/>
          <w:lang w:val="en-US" w:eastAsia="zh-CN"/>
        </w:rPr>
        <w:t>3</w:t>
      </w:r>
      <w:r>
        <w:rPr>
          <w:rFonts w:hint="eastAsia" w:ascii="宋体" w:hAnsi="宋体" w:cs="宋体"/>
          <w:sz w:val="24"/>
          <w:szCs w:val="24"/>
        </w:rPr>
        <w:t>. 酒店地理位置便利性</w:t>
      </w:r>
    </w:p>
    <w:p w14:paraId="0736A9F9">
      <w:pPr>
        <w:rPr>
          <w:rFonts w:hint="eastAsia" w:ascii="宋体" w:hAnsi="宋体" w:cs="宋体"/>
          <w:sz w:val="24"/>
          <w:szCs w:val="24"/>
          <w:lang w:eastAsia="zh-CN"/>
        </w:rPr>
      </w:pPr>
      <w:r>
        <w:rPr>
          <w:rFonts w:hint="eastAsia" w:ascii="宋体" w:hAnsi="宋体" w:cs="宋体"/>
          <w:sz w:val="24"/>
          <w:szCs w:val="24"/>
        </w:rPr>
        <w:t xml:space="preserve">A. </w:t>
      </w:r>
      <w:r>
        <w:rPr>
          <w:rFonts w:hint="eastAsia" w:ascii="宋体" w:hAnsi="宋体" w:cs="宋体"/>
          <w:sz w:val="24"/>
          <w:szCs w:val="24"/>
          <w:lang w:eastAsia="zh-CN"/>
        </w:rPr>
        <w:t>非常满意</w:t>
      </w:r>
    </w:p>
    <w:p w14:paraId="6F925BB0">
      <w:pPr>
        <w:rPr>
          <w:rFonts w:hint="eastAsia" w:ascii="宋体" w:hAnsi="宋体" w:eastAsia="宋体" w:cs="宋体"/>
          <w:sz w:val="24"/>
          <w:szCs w:val="24"/>
          <w:lang w:eastAsia="zh-CN"/>
        </w:rPr>
      </w:pPr>
      <w:r>
        <w:rPr>
          <w:rFonts w:hint="eastAsia" w:ascii="宋体" w:hAnsi="宋体" w:cs="宋体"/>
          <w:sz w:val="24"/>
          <w:szCs w:val="24"/>
        </w:rPr>
        <w:t xml:space="preserve">B. </w:t>
      </w:r>
      <w:r>
        <w:rPr>
          <w:rFonts w:hint="eastAsia" w:ascii="宋体" w:hAnsi="宋体" w:cs="宋体"/>
          <w:sz w:val="24"/>
          <w:szCs w:val="24"/>
          <w:lang w:eastAsia="zh-CN"/>
        </w:rPr>
        <w:t>满意</w:t>
      </w:r>
    </w:p>
    <w:p w14:paraId="06E6F7BB">
      <w:pPr>
        <w:rPr>
          <w:rFonts w:hint="eastAsia" w:ascii="宋体" w:hAnsi="宋体" w:cs="宋体"/>
          <w:sz w:val="24"/>
          <w:szCs w:val="24"/>
        </w:rPr>
      </w:pPr>
      <w:r>
        <w:rPr>
          <w:rFonts w:hint="eastAsia" w:ascii="宋体" w:hAnsi="宋体" w:cs="宋体"/>
          <w:sz w:val="24"/>
          <w:szCs w:val="24"/>
        </w:rPr>
        <w:t xml:space="preserve">C. </w:t>
      </w:r>
      <w:r>
        <w:rPr>
          <w:rFonts w:hint="eastAsia" w:ascii="宋体" w:hAnsi="宋体" w:cs="宋体"/>
          <w:sz w:val="24"/>
          <w:szCs w:val="24"/>
          <w:lang w:eastAsia="zh-CN"/>
        </w:rPr>
        <w:t>不满意</w:t>
      </w:r>
    </w:p>
    <w:p w14:paraId="39D3280A">
      <w:pPr>
        <w:rPr>
          <w:rFonts w:hint="eastAsia" w:ascii="宋体" w:hAnsi="宋体" w:cs="宋体"/>
          <w:sz w:val="24"/>
          <w:szCs w:val="24"/>
        </w:rPr>
      </w:pPr>
      <w:r>
        <w:rPr>
          <w:rFonts w:hint="eastAsia" w:ascii="宋体" w:hAnsi="宋体" w:cs="宋体"/>
          <w:sz w:val="24"/>
          <w:szCs w:val="24"/>
        </w:rPr>
        <w:t xml:space="preserve"> </w:t>
      </w:r>
    </w:p>
    <w:p w14:paraId="211CF420">
      <w:pPr>
        <w:rPr>
          <w:rFonts w:hint="eastAsia" w:ascii="宋体" w:hAnsi="宋体" w:cs="宋体"/>
          <w:sz w:val="24"/>
          <w:szCs w:val="24"/>
        </w:rPr>
      </w:pPr>
      <w:r>
        <w:rPr>
          <w:rFonts w:hint="eastAsia" w:ascii="宋体" w:hAnsi="宋体" w:cs="宋体"/>
          <w:sz w:val="24"/>
          <w:szCs w:val="24"/>
          <w:lang w:val="en-US" w:eastAsia="zh-CN"/>
        </w:rPr>
        <w:t>4</w:t>
      </w:r>
      <w:r>
        <w:rPr>
          <w:rFonts w:hint="eastAsia" w:ascii="宋体" w:hAnsi="宋体" w:cs="宋体"/>
          <w:sz w:val="24"/>
          <w:szCs w:val="24"/>
        </w:rPr>
        <w:t>. 酒店房间设施与卫生状况</w:t>
      </w:r>
    </w:p>
    <w:p w14:paraId="36B09415">
      <w:pPr>
        <w:rPr>
          <w:rFonts w:hint="eastAsia" w:ascii="宋体" w:hAnsi="宋体" w:cs="宋体"/>
          <w:sz w:val="24"/>
          <w:szCs w:val="24"/>
          <w:lang w:eastAsia="zh-CN"/>
        </w:rPr>
      </w:pPr>
      <w:r>
        <w:rPr>
          <w:rFonts w:hint="eastAsia" w:ascii="宋体" w:hAnsi="宋体" w:cs="宋体"/>
          <w:sz w:val="24"/>
          <w:szCs w:val="24"/>
        </w:rPr>
        <w:t xml:space="preserve">A. </w:t>
      </w:r>
      <w:r>
        <w:rPr>
          <w:rFonts w:hint="eastAsia" w:ascii="宋体" w:hAnsi="宋体" w:cs="宋体"/>
          <w:sz w:val="24"/>
          <w:szCs w:val="24"/>
          <w:lang w:eastAsia="zh-CN"/>
        </w:rPr>
        <w:t>非常满意</w:t>
      </w:r>
    </w:p>
    <w:p w14:paraId="6E55B49D">
      <w:pPr>
        <w:rPr>
          <w:rFonts w:hint="eastAsia" w:ascii="宋体" w:hAnsi="宋体" w:eastAsia="宋体" w:cs="宋体"/>
          <w:sz w:val="24"/>
          <w:szCs w:val="24"/>
          <w:lang w:eastAsia="zh-CN"/>
        </w:rPr>
      </w:pPr>
      <w:r>
        <w:rPr>
          <w:rFonts w:hint="eastAsia" w:ascii="宋体" w:hAnsi="宋体" w:cs="宋体"/>
          <w:sz w:val="24"/>
          <w:szCs w:val="24"/>
        </w:rPr>
        <w:t xml:space="preserve">B. </w:t>
      </w:r>
      <w:r>
        <w:rPr>
          <w:rFonts w:hint="eastAsia" w:ascii="宋体" w:hAnsi="宋体" w:cs="宋体"/>
          <w:sz w:val="24"/>
          <w:szCs w:val="24"/>
          <w:lang w:eastAsia="zh-CN"/>
        </w:rPr>
        <w:t>满意</w:t>
      </w:r>
    </w:p>
    <w:p w14:paraId="23E757F1">
      <w:pPr>
        <w:rPr>
          <w:rFonts w:hint="eastAsia" w:ascii="宋体" w:hAnsi="宋体" w:cs="宋体"/>
          <w:sz w:val="24"/>
          <w:szCs w:val="24"/>
        </w:rPr>
      </w:pPr>
      <w:r>
        <w:rPr>
          <w:rFonts w:hint="eastAsia" w:ascii="宋体" w:hAnsi="宋体" w:cs="宋体"/>
          <w:sz w:val="24"/>
          <w:szCs w:val="24"/>
        </w:rPr>
        <w:t xml:space="preserve">C. </w:t>
      </w:r>
      <w:r>
        <w:rPr>
          <w:rFonts w:hint="eastAsia" w:ascii="宋体" w:hAnsi="宋体" w:cs="宋体"/>
          <w:sz w:val="24"/>
          <w:szCs w:val="24"/>
          <w:lang w:eastAsia="zh-CN"/>
        </w:rPr>
        <w:t>不满意</w:t>
      </w:r>
    </w:p>
    <w:p w14:paraId="78ED92CE">
      <w:pPr>
        <w:rPr>
          <w:rFonts w:hint="eastAsia" w:ascii="宋体" w:hAnsi="宋体" w:cs="宋体"/>
          <w:sz w:val="24"/>
          <w:szCs w:val="24"/>
        </w:rPr>
      </w:pPr>
      <w:r>
        <w:rPr>
          <w:rFonts w:hint="eastAsia" w:ascii="宋体" w:hAnsi="宋体" w:cs="宋体"/>
          <w:sz w:val="24"/>
          <w:szCs w:val="24"/>
        </w:rPr>
        <w:t xml:space="preserve"> </w:t>
      </w:r>
    </w:p>
    <w:p w14:paraId="3FF5D2F8">
      <w:pPr>
        <w:rPr>
          <w:rFonts w:hint="eastAsia" w:ascii="宋体" w:hAnsi="宋体" w:cs="宋体"/>
          <w:sz w:val="24"/>
          <w:szCs w:val="24"/>
        </w:rPr>
      </w:pPr>
      <w:r>
        <w:rPr>
          <w:rFonts w:hint="eastAsia" w:ascii="宋体" w:hAnsi="宋体" w:cs="宋体"/>
          <w:sz w:val="24"/>
          <w:szCs w:val="24"/>
          <w:lang w:val="en-US" w:eastAsia="zh-CN"/>
        </w:rPr>
        <w:t>5</w:t>
      </w:r>
      <w:r>
        <w:rPr>
          <w:rFonts w:hint="eastAsia" w:ascii="宋体" w:hAnsi="宋体" w:cs="宋体"/>
          <w:sz w:val="24"/>
          <w:szCs w:val="24"/>
        </w:rPr>
        <w:t>. 酒店服务人员态度与服务效率</w:t>
      </w:r>
    </w:p>
    <w:p w14:paraId="38CBFB33">
      <w:pPr>
        <w:rPr>
          <w:rFonts w:hint="eastAsia" w:ascii="宋体" w:hAnsi="宋体" w:cs="宋体"/>
          <w:sz w:val="24"/>
          <w:szCs w:val="24"/>
          <w:lang w:eastAsia="zh-CN"/>
        </w:rPr>
      </w:pPr>
      <w:r>
        <w:rPr>
          <w:rFonts w:hint="eastAsia" w:ascii="宋体" w:hAnsi="宋体" w:cs="宋体"/>
          <w:sz w:val="24"/>
          <w:szCs w:val="24"/>
        </w:rPr>
        <w:t xml:space="preserve">A. </w:t>
      </w:r>
      <w:r>
        <w:rPr>
          <w:rFonts w:hint="eastAsia" w:ascii="宋体" w:hAnsi="宋体" w:cs="宋体"/>
          <w:sz w:val="24"/>
          <w:szCs w:val="24"/>
          <w:lang w:eastAsia="zh-CN"/>
        </w:rPr>
        <w:t>非常满意</w:t>
      </w:r>
    </w:p>
    <w:p w14:paraId="7C4C76CD">
      <w:pPr>
        <w:rPr>
          <w:rFonts w:hint="eastAsia" w:ascii="宋体" w:hAnsi="宋体" w:eastAsia="宋体" w:cs="宋体"/>
          <w:sz w:val="24"/>
          <w:szCs w:val="24"/>
          <w:lang w:eastAsia="zh-CN"/>
        </w:rPr>
      </w:pPr>
      <w:r>
        <w:rPr>
          <w:rFonts w:hint="eastAsia" w:ascii="宋体" w:hAnsi="宋体" w:cs="宋体"/>
          <w:sz w:val="24"/>
          <w:szCs w:val="24"/>
        </w:rPr>
        <w:t xml:space="preserve">B. </w:t>
      </w:r>
      <w:r>
        <w:rPr>
          <w:rFonts w:hint="eastAsia" w:ascii="宋体" w:hAnsi="宋体" w:cs="宋体"/>
          <w:sz w:val="24"/>
          <w:szCs w:val="24"/>
          <w:lang w:eastAsia="zh-CN"/>
        </w:rPr>
        <w:t>满意</w:t>
      </w:r>
    </w:p>
    <w:p w14:paraId="4A2FE0EC">
      <w:pPr>
        <w:rPr>
          <w:rFonts w:hint="eastAsia" w:ascii="宋体" w:hAnsi="宋体" w:cs="宋体"/>
          <w:sz w:val="24"/>
          <w:szCs w:val="24"/>
        </w:rPr>
      </w:pPr>
      <w:r>
        <w:rPr>
          <w:rFonts w:hint="eastAsia" w:ascii="宋体" w:hAnsi="宋体" w:cs="宋体"/>
          <w:sz w:val="24"/>
          <w:szCs w:val="24"/>
        </w:rPr>
        <w:t xml:space="preserve">C. </w:t>
      </w:r>
      <w:r>
        <w:rPr>
          <w:rFonts w:hint="eastAsia" w:ascii="宋体" w:hAnsi="宋体" w:cs="宋体"/>
          <w:sz w:val="24"/>
          <w:szCs w:val="24"/>
          <w:lang w:eastAsia="zh-CN"/>
        </w:rPr>
        <w:t>不满意</w:t>
      </w:r>
    </w:p>
    <w:p w14:paraId="7B83AC0C">
      <w:pPr>
        <w:rPr>
          <w:rFonts w:hint="eastAsia" w:ascii="宋体" w:hAnsi="宋体" w:cs="宋体"/>
          <w:sz w:val="24"/>
          <w:szCs w:val="24"/>
        </w:rPr>
      </w:pPr>
      <w:r>
        <w:rPr>
          <w:rFonts w:hint="eastAsia" w:ascii="宋体" w:hAnsi="宋体" w:cs="宋体"/>
          <w:sz w:val="24"/>
          <w:szCs w:val="24"/>
          <w:lang w:val="en-US" w:eastAsia="zh-CN"/>
        </w:rPr>
        <w:t>6</w:t>
      </w:r>
      <w:r>
        <w:rPr>
          <w:rFonts w:hint="eastAsia" w:ascii="宋体" w:hAnsi="宋体" w:cs="宋体"/>
          <w:sz w:val="24"/>
          <w:szCs w:val="24"/>
        </w:rPr>
        <w:t>. 餐食口味</w:t>
      </w:r>
    </w:p>
    <w:p w14:paraId="6407366F">
      <w:pPr>
        <w:rPr>
          <w:rFonts w:hint="eastAsia" w:ascii="宋体" w:hAnsi="宋体" w:cs="宋体"/>
          <w:sz w:val="24"/>
          <w:szCs w:val="24"/>
          <w:lang w:eastAsia="zh-CN"/>
        </w:rPr>
      </w:pPr>
      <w:r>
        <w:rPr>
          <w:rFonts w:hint="eastAsia" w:ascii="宋体" w:hAnsi="宋体" w:cs="宋体"/>
          <w:sz w:val="24"/>
          <w:szCs w:val="24"/>
        </w:rPr>
        <w:t xml:space="preserve">A. </w:t>
      </w:r>
      <w:r>
        <w:rPr>
          <w:rFonts w:hint="eastAsia" w:ascii="宋体" w:hAnsi="宋体" w:cs="宋体"/>
          <w:sz w:val="24"/>
          <w:szCs w:val="24"/>
          <w:lang w:eastAsia="zh-CN"/>
        </w:rPr>
        <w:t>非常满意</w:t>
      </w:r>
    </w:p>
    <w:p w14:paraId="14CA76D5">
      <w:pPr>
        <w:rPr>
          <w:rFonts w:hint="eastAsia" w:ascii="宋体" w:hAnsi="宋体" w:eastAsia="宋体" w:cs="宋体"/>
          <w:sz w:val="24"/>
          <w:szCs w:val="24"/>
          <w:lang w:eastAsia="zh-CN"/>
        </w:rPr>
      </w:pPr>
      <w:r>
        <w:rPr>
          <w:rFonts w:hint="eastAsia" w:ascii="宋体" w:hAnsi="宋体" w:cs="宋体"/>
          <w:sz w:val="24"/>
          <w:szCs w:val="24"/>
        </w:rPr>
        <w:t xml:space="preserve">B. </w:t>
      </w:r>
      <w:r>
        <w:rPr>
          <w:rFonts w:hint="eastAsia" w:ascii="宋体" w:hAnsi="宋体" w:cs="宋体"/>
          <w:sz w:val="24"/>
          <w:szCs w:val="24"/>
          <w:lang w:eastAsia="zh-CN"/>
        </w:rPr>
        <w:t>满意</w:t>
      </w:r>
    </w:p>
    <w:p w14:paraId="4A9662B7">
      <w:pPr>
        <w:rPr>
          <w:rFonts w:hint="eastAsia" w:ascii="宋体" w:hAnsi="宋体" w:cs="宋体"/>
          <w:sz w:val="24"/>
          <w:szCs w:val="24"/>
        </w:rPr>
      </w:pPr>
      <w:r>
        <w:rPr>
          <w:rFonts w:hint="eastAsia" w:ascii="宋体" w:hAnsi="宋体" w:cs="宋体"/>
          <w:sz w:val="24"/>
          <w:szCs w:val="24"/>
        </w:rPr>
        <w:t xml:space="preserve">C. </w:t>
      </w:r>
      <w:r>
        <w:rPr>
          <w:rFonts w:hint="eastAsia" w:ascii="宋体" w:hAnsi="宋体" w:cs="宋体"/>
          <w:sz w:val="24"/>
          <w:szCs w:val="24"/>
          <w:lang w:eastAsia="zh-CN"/>
        </w:rPr>
        <w:t>不满意</w:t>
      </w:r>
    </w:p>
    <w:p w14:paraId="62C5583E">
      <w:pPr>
        <w:rPr>
          <w:rFonts w:hint="eastAsia" w:ascii="宋体" w:hAnsi="宋体" w:cs="宋体"/>
          <w:sz w:val="24"/>
          <w:szCs w:val="24"/>
        </w:rPr>
      </w:pPr>
      <w:r>
        <w:rPr>
          <w:rFonts w:hint="eastAsia" w:ascii="宋体" w:hAnsi="宋体" w:cs="宋体"/>
          <w:sz w:val="24"/>
          <w:szCs w:val="24"/>
        </w:rPr>
        <w:t xml:space="preserve"> </w:t>
      </w:r>
    </w:p>
    <w:p w14:paraId="78DC7BBE">
      <w:pPr>
        <w:rPr>
          <w:rFonts w:hint="eastAsia" w:ascii="宋体" w:hAnsi="宋体" w:cs="宋体"/>
          <w:sz w:val="24"/>
          <w:szCs w:val="24"/>
        </w:rPr>
      </w:pPr>
      <w:r>
        <w:rPr>
          <w:rFonts w:hint="eastAsia" w:ascii="宋体" w:hAnsi="宋体" w:cs="宋体"/>
          <w:sz w:val="24"/>
          <w:szCs w:val="24"/>
          <w:lang w:val="en-US" w:eastAsia="zh-CN"/>
        </w:rPr>
        <w:t>7</w:t>
      </w:r>
      <w:r>
        <w:rPr>
          <w:rFonts w:hint="eastAsia" w:ascii="宋体" w:hAnsi="宋体" w:cs="宋体"/>
          <w:sz w:val="24"/>
          <w:szCs w:val="24"/>
        </w:rPr>
        <w:t>. 餐食卫生状况</w:t>
      </w:r>
    </w:p>
    <w:p w14:paraId="2C76ED82">
      <w:pPr>
        <w:rPr>
          <w:rFonts w:hint="eastAsia" w:ascii="宋体" w:hAnsi="宋体" w:cs="宋体"/>
          <w:sz w:val="24"/>
          <w:szCs w:val="24"/>
          <w:lang w:eastAsia="zh-CN"/>
        </w:rPr>
      </w:pPr>
      <w:r>
        <w:rPr>
          <w:rFonts w:hint="eastAsia" w:ascii="宋体" w:hAnsi="宋体" w:cs="宋体"/>
          <w:sz w:val="24"/>
          <w:szCs w:val="24"/>
        </w:rPr>
        <w:t xml:space="preserve">A. </w:t>
      </w:r>
      <w:r>
        <w:rPr>
          <w:rFonts w:hint="eastAsia" w:ascii="宋体" w:hAnsi="宋体" w:cs="宋体"/>
          <w:sz w:val="24"/>
          <w:szCs w:val="24"/>
          <w:lang w:eastAsia="zh-CN"/>
        </w:rPr>
        <w:t>非常满意</w:t>
      </w:r>
    </w:p>
    <w:p w14:paraId="531D400C">
      <w:pPr>
        <w:rPr>
          <w:rFonts w:hint="eastAsia" w:ascii="宋体" w:hAnsi="宋体" w:eastAsia="宋体" w:cs="宋体"/>
          <w:sz w:val="24"/>
          <w:szCs w:val="24"/>
          <w:lang w:eastAsia="zh-CN"/>
        </w:rPr>
      </w:pPr>
      <w:r>
        <w:rPr>
          <w:rFonts w:hint="eastAsia" w:ascii="宋体" w:hAnsi="宋体" w:cs="宋体"/>
          <w:sz w:val="24"/>
          <w:szCs w:val="24"/>
        </w:rPr>
        <w:t xml:space="preserve">B. </w:t>
      </w:r>
      <w:r>
        <w:rPr>
          <w:rFonts w:hint="eastAsia" w:ascii="宋体" w:hAnsi="宋体" w:cs="宋体"/>
          <w:sz w:val="24"/>
          <w:szCs w:val="24"/>
          <w:lang w:eastAsia="zh-CN"/>
        </w:rPr>
        <w:t>满意</w:t>
      </w:r>
    </w:p>
    <w:p w14:paraId="6BEB88E2">
      <w:pPr>
        <w:rPr>
          <w:rFonts w:hint="eastAsia" w:ascii="宋体" w:hAnsi="宋体" w:cs="宋体"/>
          <w:sz w:val="24"/>
          <w:szCs w:val="24"/>
        </w:rPr>
      </w:pPr>
      <w:r>
        <w:rPr>
          <w:rFonts w:hint="eastAsia" w:ascii="宋体" w:hAnsi="宋体" w:cs="宋体"/>
          <w:sz w:val="24"/>
          <w:szCs w:val="24"/>
        </w:rPr>
        <w:t xml:space="preserve">C. </w:t>
      </w:r>
      <w:r>
        <w:rPr>
          <w:rFonts w:hint="eastAsia" w:ascii="宋体" w:hAnsi="宋体" w:cs="宋体"/>
          <w:sz w:val="24"/>
          <w:szCs w:val="24"/>
          <w:lang w:eastAsia="zh-CN"/>
        </w:rPr>
        <w:t>不满意</w:t>
      </w:r>
    </w:p>
    <w:p w14:paraId="5CA6544A">
      <w:pPr>
        <w:rPr>
          <w:rFonts w:hint="eastAsia" w:ascii="宋体" w:hAnsi="宋体" w:cs="宋体"/>
          <w:sz w:val="24"/>
          <w:szCs w:val="24"/>
        </w:rPr>
      </w:pPr>
      <w:r>
        <w:rPr>
          <w:rFonts w:hint="eastAsia" w:ascii="宋体" w:hAnsi="宋体" w:cs="宋体"/>
          <w:sz w:val="24"/>
          <w:szCs w:val="24"/>
        </w:rPr>
        <w:t xml:space="preserve"> </w:t>
      </w:r>
    </w:p>
    <w:p w14:paraId="613F3742">
      <w:pPr>
        <w:rPr>
          <w:rFonts w:hint="eastAsia" w:ascii="宋体" w:hAnsi="宋体" w:cs="宋体"/>
          <w:sz w:val="24"/>
          <w:szCs w:val="24"/>
        </w:rPr>
      </w:pPr>
      <w:r>
        <w:rPr>
          <w:rFonts w:hint="eastAsia" w:ascii="宋体" w:hAnsi="宋体" w:cs="宋体"/>
          <w:sz w:val="24"/>
          <w:szCs w:val="24"/>
          <w:lang w:val="en-US" w:eastAsia="zh-CN"/>
        </w:rPr>
        <w:t>8</w:t>
      </w:r>
      <w:r>
        <w:rPr>
          <w:rFonts w:hint="eastAsia" w:ascii="宋体" w:hAnsi="宋体" w:cs="宋体"/>
          <w:sz w:val="24"/>
          <w:szCs w:val="24"/>
        </w:rPr>
        <w:t>. 餐饮安排的多样性与合理性</w:t>
      </w:r>
    </w:p>
    <w:p w14:paraId="513D00B7">
      <w:pPr>
        <w:rPr>
          <w:rFonts w:hint="eastAsia" w:ascii="宋体" w:hAnsi="宋体" w:cs="宋体"/>
          <w:sz w:val="24"/>
          <w:szCs w:val="24"/>
          <w:lang w:eastAsia="zh-CN"/>
        </w:rPr>
      </w:pPr>
      <w:r>
        <w:rPr>
          <w:rFonts w:hint="eastAsia" w:ascii="宋体" w:hAnsi="宋体" w:cs="宋体"/>
          <w:sz w:val="24"/>
          <w:szCs w:val="24"/>
        </w:rPr>
        <w:t xml:space="preserve">A. </w:t>
      </w:r>
      <w:r>
        <w:rPr>
          <w:rFonts w:hint="eastAsia" w:ascii="宋体" w:hAnsi="宋体" w:cs="宋体"/>
          <w:sz w:val="24"/>
          <w:szCs w:val="24"/>
          <w:lang w:eastAsia="zh-CN"/>
        </w:rPr>
        <w:t>非常满意</w:t>
      </w:r>
    </w:p>
    <w:p w14:paraId="2A212059">
      <w:pPr>
        <w:rPr>
          <w:rFonts w:hint="eastAsia" w:ascii="宋体" w:hAnsi="宋体" w:eastAsia="宋体" w:cs="宋体"/>
          <w:sz w:val="24"/>
          <w:szCs w:val="24"/>
          <w:lang w:eastAsia="zh-CN"/>
        </w:rPr>
      </w:pPr>
      <w:r>
        <w:rPr>
          <w:rFonts w:hint="eastAsia" w:ascii="宋体" w:hAnsi="宋体" w:cs="宋体"/>
          <w:sz w:val="24"/>
          <w:szCs w:val="24"/>
        </w:rPr>
        <w:t xml:space="preserve">B. </w:t>
      </w:r>
      <w:r>
        <w:rPr>
          <w:rFonts w:hint="eastAsia" w:ascii="宋体" w:hAnsi="宋体" w:cs="宋体"/>
          <w:sz w:val="24"/>
          <w:szCs w:val="24"/>
          <w:lang w:eastAsia="zh-CN"/>
        </w:rPr>
        <w:t>满意</w:t>
      </w:r>
    </w:p>
    <w:p w14:paraId="5DE6EF8D">
      <w:pPr>
        <w:rPr>
          <w:rFonts w:hint="eastAsia" w:ascii="宋体" w:hAnsi="宋体" w:cs="宋体"/>
          <w:sz w:val="24"/>
          <w:szCs w:val="24"/>
        </w:rPr>
      </w:pPr>
      <w:r>
        <w:rPr>
          <w:rFonts w:hint="eastAsia" w:ascii="宋体" w:hAnsi="宋体" w:cs="宋体"/>
          <w:sz w:val="24"/>
          <w:szCs w:val="24"/>
        </w:rPr>
        <w:t xml:space="preserve">C. </w:t>
      </w:r>
      <w:r>
        <w:rPr>
          <w:rFonts w:hint="eastAsia" w:ascii="宋体" w:hAnsi="宋体" w:cs="宋体"/>
          <w:sz w:val="24"/>
          <w:szCs w:val="24"/>
          <w:lang w:eastAsia="zh-CN"/>
        </w:rPr>
        <w:t>不满意</w:t>
      </w:r>
      <w:r>
        <w:rPr>
          <w:rFonts w:hint="eastAsia" w:ascii="宋体" w:hAnsi="宋体" w:cs="宋体"/>
          <w:sz w:val="24"/>
          <w:szCs w:val="24"/>
        </w:rPr>
        <w:t xml:space="preserve"> </w:t>
      </w:r>
    </w:p>
    <w:p w14:paraId="0000EC43">
      <w:pPr>
        <w:rPr>
          <w:rFonts w:hint="eastAsia" w:ascii="宋体" w:hAnsi="宋体" w:cs="宋体"/>
          <w:sz w:val="24"/>
          <w:szCs w:val="24"/>
          <w:lang w:val="en-US" w:eastAsia="zh-CN"/>
        </w:rPr>
      </w:pPr>
    </w:p>
    <w:p w14:paraId="41D7CEF8">
      <w:pPr>
        <w:rPr>
          <w:rFonts w:hint="eastAsia" w:ascii="宋体" w:hAnsi="宋体" w:cs="宋体"/>
          <w:sz w:val="24"/>
          <w:szCs w:val="24"/>
        </w:rPr>
      </w:pPr>
      <w:r>
        <w:rPr>
          <w:rFonts w:hint="eastAsia" w:ascii="宋体" w:hAnsi="宋体" w:cs="宋体"/>
          <w:sz w:val="24"/>
          <w:szCs w:val="24"/>
          <w:lang w:val="en-US" w:eastAsia="zh-CN"/>
        </w:rPr>
        <w:t>9</w:t>
      </w:r>
      <w:r>
        <w:rPr>
          <w:rFonts w:hint="eastAsia" w:ascii="宋体" w:hAnsi="宋体" w:cs="宋体"/>
          <w:sz w:val="24"/>
          <w:szCs w:val="24"/>
        </w:rPr>
        <w:t>. 导游专业知识水平</w:t>
      </w:r>
    </w:p>
    <w:p w14:paraId="2AE40682">
      <w:pPr>
        <w:rPr>
          <w:rFonts w:hint="eastAsia" w:ascii="宋体" w:hAnsi="宋体" w:cs="宋体"/>
          <w:sz w:val="24"/>
          <w:szCs w:val="24"/>
          <w:lang w:eastAsia="zh-CN"/>
        </w:rPr>
      </w:pPr>
      <w:r>
        <w:rPr>
          <w:rFonts w:hint="eastAsia" w:ascii="宋体" w:hAnsi="宋体" w:cs="宋体"/>
          <w:sz w:val="24"/>
          <w:szCs w:val="24"/>
        </w:rPr>
        <w:t xml:space="preserve">A. </w:t>
      </w:r>
      <w:r>
        <w:rPr>
          <w:rFonts w:hint="eastAsia" w:ascii="宋体" w:hAnsi="宋体" w:cs="宋体"/>
          <w:sz w:val="24"/>
          <w:szCs w:val="24"/>
          <w:lang w:eastAsia="zh-CN"/>
        </w:rPr>
        <w:t>非常满意</w:t>
      </w:r>
    </w:p>
    <w:p w14:paraId="78C63E02">
      <w:pPr>
        <w:rPr>
          <w:rFonts w:hint="eastAsia" w:ascii="宋体" w:hAnsi="宋体" w:eastAsia="宋体" w:cs="宋体"/>
          <w:sz w:val="24"/>
          <w:szCs w:val="24"/>
          <w:lang w:eastAsia="zh-CN"/>
        </w:rPr>
      </w:pPr>
      <w:r>
        <w:rPr>
          <w:rFonts w:hint="eastAsia" w:ascii="宋体" w:hAnsi="宋体" w:cs="宋体"/>
          <w:sz w:val="24"/>
          <w:szCs w:val="24"/>
        </w:rPr>
        <w:t xml:space="preserve">B. </w:t>
      </w:r>
      <w:r>
        <w:rPr>
          <w:rFonts w:hint="eastAsia" w:ascii="宋体" w:hAnsi="宋体" w:cs="宋体"/>
          <w:sz w:val="24"/>
          <w:szCs w:val="24"/>
          <w:lang w:eastAsia="zh-CN"/>
        </w:rPr>
        <w:t>满意</w:t>
      </w:r>
    </w:p>
    <w:p w14:paraId="4CE53A65">
      <w:pPr>
        <w:rPr>
          <w:rFonts w:hint="eastAsia" w:ascii="宋体" w:hAnsi="宋体" w:cs="宋体"/>
          <w:sz w:val="24"/>
          <w:szCs w:val="24"/>
        </w:rPr>
      </w:pPr>
      <w:r>
        <w:rPr>
          <w:rFonts w:hint="eastAsia" w:ascii="宋体" w:hAnsi="宋体" w:cs="宋体"/>
          <w:sz w:val="24"/>
          <w:szCs w:val="24"/>
        </w:rPr>
        <w:t xml:space="preserve">C. </w:t>
      </w:r>
      <w:r>
        <w:rPr>
          <w:rFonts w:hint="eastAsia" w:ascii="宋体" w:hAnsi="宋体" w:cs="宋体"/>
          <w:sz w:val="24"/>
          <w:szCs w:val="24"/>
          <w:lang w:eastAsia="zh-CN"/>
        </w:rPr>
        <w:t>不满意</w:t>
      </w:r>
    </w:p>
    <w:p w14:paraId="246E7B11">
      <w:pPr>
        <w:rPr>
          <w:rFonts w:hint="eastAsia" w:ascii="宋体" w:hAnsi="宋体" w:cs="宋体"/>
          <w:sz w:val="24"/>
          <w:szCs w:val="24"/>
        </w:rPr>
      </w:pPr>
      <w:r>
        <w:rPr>
          <w:rFonts w:hint="eastAsia" w:ascii="宋体" w:hAnsi="宋体" w:cs="宋体"/>
          <w:sz w:val="24"/>
          <w:szCs w:val="24"/>
          <w:lang w:val="en-US" w:eastAsia="zh-CN"/>
        </w:rPr>
        <w:t>10</w:t>
      </w:r>
      <w:r>
        <w:rPr>
          <w:rFonts w:hint="eastAsia" w:ascii="宋体" w:hAnsi="宋体" w:cs="宋体"/>
          <w:sz w:val="24"/>
          <w:szCs w:val="24"/>
        </w:rPr>
        <w:t>. 导游服务态度与责任心</w:t>
      </w:r>
    </w:p>
    <w:p w14:paraId="3E963E6E">
      <w:pPr>
        <w:rPr>
          <w:rFonts w:hint="eastAsia" w:ascii="宋体" w:hAnsi="宋体" w:cs="宋体"/>
          <w:sz w:val="24"/>
          <w:szCs w:val="24"/>
          <w:lang w:eastAsia="zh-CN"/>
        </w:rPr>
      </w:pPr>
      <w:r>
        <w:rPr>
          <w:rFonts w:hint="eastAsia" w:ascii="宋体" w:hAnsi="宋体" w:cs="宋体"/>
          <w:sz w:val="24"/>
          <w:szCs w:val="24"/>
        </w:rPr>
        <w:t xml:space="preserve">A. </w:t>
      </w:r>
      <w:r>
        <w:rPr>
          <w:rFonts w:hint="eastAsia" w:ascii="宋体" w:hAnsi="宋体" w:cs="宋体"/>
          <w:sz w:val="24"/>
          <w:szCs w:val="24"/>
          <w:lang w:eastAsia="zh-CN"/>
        </w:rPr>
        <w:t>非常满意</w:t>
      </w:r>
    </w:p>
    <w:p w14:paraId="084C496F">
      <w:pPr>
        <w:rPr>
          <w:rFonts w:hint="eastAsia" w:ascii="宋体" w:hAnsi="宋体" w:eastAsia="宋体" w:cs="宋体"/>
          <w:sz w:val="24"/>
          <w:szCs w:val="24"/>
          <w:lang w:eastAsia="zh-CN"/>
        </w:rPr>
      </w:pPr>
      <w:r>
        <w:rPr>
          <w:rFonts w:hint="eastAsia" w:ascii="宋体" w:hAnsi="宋体" w:cs="宋体"/>
          <w:sz w:val="24"/>
          <w:szCs w:val="24"/>
        </w:rPr>
        <w:t xml:space="preserve">B. </w:t>
      </w:r>
      <w:r>
        <w:rPr>
          <w:rFonts w:hint="eastAsia" w:ascii="宋体" w:hAnsi="宋体" w:cs="宋体"/>
          <w:sz w:val="24"/>
          <w:szCs w:val="24"/>
          <w:lang w:eastAsia="zh-CN"/>
        </w:rPr>
        <w:t>满意</w:t>
      </w:r>
    </w:p>
    <w:p w14:paraId="7A2A137D">
      <w:pPr>
        <w:rPr>
          <w:rFonts w:hint="eastAsia" w:ascii="宋体" w:hAnsi="宋体" w:cs="宋体"/>
          <w:sz w:val="24"/>
          <w:szCs w:val="24"/>
        </w:rPr>
      </w:pPr>
      <w:r>
        <w:rPr>
          <w:rFonts w:hint="eastAsia" w:ascii="宋体" w:hAnsi="宋体" w:cs="宋体"/>
          <w:sz w:val="24"/>
          <w:szCs w:val="24"/>
        </w:rPr>
        <w:t xml:space="preserve">C. </w:t>
      </w:r>
      <w:r>
        <w:rPr>
          <w:rFonts w:hint="eastAsia" w:ascii="宋体" w:hAnsi="宋体" w:cs="宋体"/>
          <w:sz w:val="24"/>
          <w:szCs w:val="24"/>
          <w:lang w:eastAsia="zh-CN"/>
        </w:rPr>
        <w:t>不满意</w:t>
      </w:r>
    </w:p>
    <w:p w14:paraId="09F4D6DF">
      <w:pPr>
        <w:rPr>
          <w:rFonts w:hint="eastAsia" w:ascii="宋体" w:hAnsi="宋体" w:cs="宋体"/>
          <w:sz w:val="24"/>
          <w:szCs w:val="24"/>
        </w:rPr>
      </w:pPr>
      <w:r>
        <w:rPr>
          <w:rFonts w:hint="eastAsia" w:ascii="宋体" w:hAnsi="宋体" w:cs="宋体"/>
          <w:sz w:val="24"/>
          <w:szCs w:val="24"/>
        </w:rPr>
        <w:t xml:space="preserve"> </w:t>
      </w:r>
    </w:p>
    <w:p w14:paraId="668348CC">
      <w:pPr>
        <w:rPr>
          <w:rFonts w:hint="eastAsia" w:ascii="宋体" w:hAnsi="宋体" w:cs="宋体"/>
          <w:sz w:val="24"/>
          <w:szCs w:val="24"/>
        </w:rPr>
      </w:pPr>
      <w:r>
        <w:rPr>
          <w:rFonts w:hint="eastAsia" w:ascii="宋体" w:hAnsi="宋体" w:cs="宋体"/>
          <w:sz w:val="24"/>
          <w:szCs w:val="24"/>
          <w:lang w:val="en-US" w:eastAsia="zh-CN"/>
        </w:rPr>
        <w:t>11</w:t>
      </w:r>
      <w:r>
        <w:rPr>
          <w:rFonts w:hint="eastAsia" w:ascii="宋体" w:hAnsi="宋体" w:cs="宋体"/>
          <w:sz w:val="24"/>
          <w:szCs w:val="24"/>
        </w:rPr>
        <w:t>. 导游行程安排与时间把控能力</w:t>
      </w:r>
    </w:p>
    <w:p w14:paraId="443239F2">
      <w:pPr>
        <w:rPr>
          <w:rFonts w:hint="eastAsia" w:ascii="宋体" w:hAnsi="宋体" w:cs="宋体"/>
          <w:sz w:val="24"/>
          <w:szCs w:val="24"/>
          <w:lang w:eastAsia="zh-CN"/>
        </w:rPr>
      </w:pPr>
      <w:r>
        <w:rPr>
          <w:rFonts w:hint="eastAsia" w:ascii="宋体" w:hAnsi="宋体" w:cs="宋体"/>
          <w:sz w:val="24"/>
          <w:szCs w:val="24"/>
        </w:rPr>
        <w:t xml:space="preserve">A. </w:t>
      </w:r>
      <w:r>
        <w:rPr>
          <w:rFonts w:hint="eastAsia" w:ascii="宋体" w:hAnsi="宋体" w:cs="宋体"/>
          <w:sz w:val="24"/>
          <w:szCs w:val="24"/>
          <w:lang w:eastAsia="zh-CN"/>
        </w:rPr>
        <w:t>非常满意</w:t>
      </w:r>
    </w:p>
    <w:p w14:paraId="24AF0408">
      <w:pPr>
        <w:rPr>
          <w:rFonts w:hint="eastAsia" w:ascii="宋体" w:hAnsi="宋体" w:eastAsia="宋体" w:cs="宋体"/>
          <w:sz w:val="24"/>
          <w:szCs w:val="24"/>
          <w:lang w:eastAsia="zh-CN"/>
        </w:rPr>
      </w:pPr>
      <w:r>
        <w:rPr>
          <w:rFonts w:hint="eastAsia" w:ascii="宋体" w:hAnsi="宋体" w:cs="宋体"/>
          <w:sz w:val="24"/>
          <w:szCs w:val="24"/>
        </w:rPr>
        <w:t xml:space="preserve">B. </w:t>
      </w:r>
      <w:r>
        <w:rPr>
          <w:rFonts w:hint="eastAsia" w:ascii="宋体" w:hAnsi="宋体" w:cs="宋体"/>
          <w:sz w:val="24"/>
          <w:szCs w:val="24"/>
          <w:lang w:eastAsia="zh-CN"/>
        </w:rPr>
        <w:t>满意</w:t>
      </w:r>
    </w:p>
    <w:p w14:paraId="7F0ED193">
      <w:pPr>
        <w:rPr>
          <w:rFonts w:hint="eastAsia" w:ascii="宋体" w:hAnsi="宋体" w:cs="宋体"/>
          <w:sz w:val="24"/>
          <w:szCs w:val="24"/>
        </w:rPr>
      </w:pPr>
      <w:r>
        <w:rPr>
          <w:rFonts w:hint="eastAsia" w:ascii="宋体" w:hAnsi="宋体" w:cs="宋体"/>
          <w:sz w:val="24"/>
          <w:szCs w:val="24"/>
        </w:rPr>
        <w:t xml:space="preserve">C. </w:t>
      </w:r>
      <w:r>
        <w:rPr>
          <w:rFonts w:hint="eastAsia" w:ascii="宋体" w:hAnsi="宋体" w:cs="宋体"/>
          <w:sz w:val="24"/>
          <w:szCs w:val="24"/>
          <w:lang w:eastAsia="zh-CN"/>
        </w:rPr>
        <w:t>不满意</w:t>
      </w:r>
    </w:p>
    <w:p w14:paraId="65A04685">
      <w:pPr>
        <w:rPr>
          <w:rFonts w:hint="eastAsia" w:ascii="宋体" w:hAnsi="宋体" w:cs="宋体"/>
          <w:sz w:val="24"/>
          <w:szCs w:val="24"/>
        </w:rPr>
      </w:pPr>
      <w:r>
        <w:rPr>
          <w:rFonts w:hint="eastAsia" w:ascii="宋体" w:hAnsi="宋体" w:cs="宋体"/>
          <w:sz w:val="24"/>
          <w:szCs w:val="24"/>
        </w:rPr>
        <w:t xml:space="preserve"> </w:t>
      </w:r>
    </w:p>
    <w:p w14:paraId="661282BF">
      <w:pPr>
        <w:rPr>
          <w:rFonts w:hint="eastAsia" w:ascii="宋体" w:hAnsi="宋体" w:cs="宋体"/>
          <w:sz w:val="24"/>
          <w:szCs w:val="24"/>
        </w:rPr>
      </w:pPr>
      <w:r>
        <w:rPr>
          <w:rFonts w:hint="eastAsia" w:ascii="宋体" w:hAnsi="宋体" w:cs="宋体"/>
          <w:sz w:val="24"/>
          <w:szCs w:val="24"/>
          <w:lang w:val="en-US" w:eastAsia="zh-CN"/>
        </w:rPr>
        <w:t>1</w:t>
      </w:r>
      <w:r>
        <w:rPr>
          <w:rFonts w:hint="eastAsia" w:ascii="宋体" w:hAnsi="宋体" w:cs="宋体"/>
          <w:sz w:val="24"/>
          <w:szCs w:val="24"/>
        </w:rPr>
        <w:t>2. 景点停留时间的合理性</w:t>
      </w:r>
    </w:p>
    <w:p w14:paraId="2B54A1DD">
      <w:pPr>
        <w:rPr>
          <w:rFonts w:hint="eastAsia" w:ascii="宋体" w:hAnsi="宋体" w:cs="宋体"/>
          <w:sz w:val="24"/>
          <w:szCs w:val="24"/>
          <w:lang w:eastAsia="zh-CN"/>
        </w:rPr>
      </w:pPr>
      <w:r>
        <w:rPr>
          <w:rFonts w:hint="eastAsia" w:ascii="宋体" w:hAnsi="宋体" w:cs="宋体"/>
          <w:sz w:val="24"/>
          <w:szCs w:val="24"/>
        </w:rPr>
        <w:t xml:space="preserve">A. </w:t>
      </w:r>
      <w:r>
        <w:rPr>
          <w:rFonts w:hint="eastAsia" w:ascii="宋体" w:hAnsi="宋体" w:cs="宋体"/>
          <w:sz w:val="24"/>
          <w:szCs w:val="24"/>
          <w:lang w:eastAsia="zh-CN"/>
        </w:rPr>
        <w:t>非常满意</w:t>
      </w:r>
    </w:p>
    <w:p w14:paraId="3EC19AC2">
      <w:pPr>
        <w:rPr>
          <w:rFonts w:hint="eastAsia" w:ascii="宋体" w:hAnsi="宋体" w:eastAsia="宋体" w:cs="宋体"/>
          <w:sz w:val="24"/>
          <w:szCs w:val="24"/>
          <w:lang w:eastAsia="zh-CN"/>
        </w:rPr>
      </w:pPr>
      <w:r>
        <w:rPr>
          <w:rFonts w:hint="eastAsia" w:ascii="宋体" w:hAnsi="宋体" w:cs="宋体"/>
          <w:sz w:val="24"/>
          <w:szCs w:val="24"/>
        </w:rPr>
        <w:t xml:space="preserve">B. </w:t>
      </w:r>
      <w:r>
        <w:rPr>
          <w:rFonts w:hint="eastAsia" w:ascii="宋体" w:hAnsi="宋体" w:cs="宋体"/>
          <w:sz w:val="24"/>
          <w:szCs w:val="24"/>
          <w:lang w:eastAsia="zh-CN"/>
        </w:rPr>
        <w:t>满意</w:t>
      </w:r>
    </w:p>
    <w:p w14:paraId="44776BC6">
      <w:pPr>
        <w:rPr>
          <w:rFonts w:hint="eastAsia" w:ascii="宋体" w:hAnsi="宋体" w:cs="宋体"/>
          <w:sz w:val="24"/>
          <w:szCs w:val="24"/>
        </w:rPr>
      </w:pPr>
      <w:r>
        <w:rPr>
          <w:rFonts w:hint="eastAsia" w:ascii="宋体" w:hAnsi="宋体" w:cs="宋体"/>
          <w:sz w:val="24"/>
          <w:szCs w:val="24"/>
        </w:rPr>
        <w:t xml:space="preserve">C. </w:t>
      </w:r>
      <w:r>
        <w:rPr>
          <w:rFonts w:hint="eastAsia" w:ascii="宋体" w:hAnsi="宋体" w:cs="宋体"/>
          <w:sz w:val="24"/>
          <w:szCs w:val="24"/>
          <w:lang w:eastAsia="zh-CN"/>
        </w:rPr>
        <w:t>不满意</w:t>
      </w:r>
    </w:p>
    <w:p w14:paraId="038AC7D0">
      <w:pPr>
        <w:rPr>
          <w:rFonts w:hint="eastAsia" w:ascii="宋体" w:hAnsi="宋体" w:cs="宋体"/>
          <w:sz w:val="24"/>
          <w:szCs w:val="24"/>
        </w:rPr>
      </w:pPr>
      <w:r>
        <w:rPr>
          <w:rFonts w:hint="eastAsia" w:ascii="宋体" w:hAnsi="宋体" w:cs="宋体"/>
          <w:sz w:val="24"/>
          <w:szCs w:val="24"/>
        </w:rPr>
        <w:t xml:space="preserve"> </w:t>
      </w:r>
    </w:p>
    <w:p w14:paraId="281E96D4">
      <w:pPr>
        <w:rPr>
          <w:rFonts w:hint="eastAsia" w:ascii="宋体" w:hAnsi="宋体" w:cs="宋体"/>
          <w:sz w:val="24"/>
          <w:szCs w:val="24"/>
        </w:rPr>
      </w:pPr>
      <w:r>
        <w:rPr>
          <w:rFonts w:hint="eastAsia" w:ascii="宋体" w:hAnsi="宋体" w:cs="宋体"/>
          <w:sz w:val="24"/>
          <w:szCs w:val="24"/>
        </w:rPr>
        <w:t>四、其他意见与建议</w:t>
      </w:r>
    </w:p>
    <w:p w14:paraId="6518E7F9">
      <w:pPr>
        <w:tabs>
          <w:tab w:val="left" w:pos="6300"/>
        </w:tabs>
        <w:snapToGrid w:val="0"/>
        <w:spacing w:line="312" w:lineRule="auto"/>
        <w:ind w:right="480" w:firstLine="570"/>
        <w:jc w:val="center"/>
        <w:rPr>
          <w:rFonts w:hint="eastAsia" w:ascii="宋体" w:hAnsi="宋体" w:cs="宋体"/>
          <w:sz w:val="24"/>
          <w:szCs w:val="24"/>
        </w:rPr>
      </w:pPr>
    </w:p>
    <w:p w14:paraId="010F2620">
      <w:pPr>
        <w:tabs>
          <w:tab w:val="left" w:pos="6300"/>
        </w:tabs>
        <w:snapToGrid w:val="0"/>
        <w:spacing w:line="312" w:lineRule="auto"/>
        <w:ind w:right="480" w:firstLine="570"/>
        <w:jc w:val="center"/>
        <w:rPr>
          <w:rFonts w:hint="eastAsia" w:ascii="宋体" w:hAnsi="宋体" w:cs="宋体"/>
          <w:sz w:val="24"/>
          <w:szCs w:val="24"/>
        </w:rPr>
      </w:pPr>
    </w:p>
    <w:p w14:paraId="03C9D383">
      <w:pPr>
        <w:pStyle w:val="15"/>
        <w:rPr>
          <w:rFonts w:hint="eastAsia" w:ascii="宋体" w:hAnsi="宋体" w:cs="宋体"/>
          <w:sz w:val="24"/>
          <w:szCs w:val="24"/>
        </w:rPr>
      </w:pPr>
    </w:p>
    <w:p w14:paraId="391DAC1F">
      <w:pPr>
        <w:tabs>
          <w:tab w:val="left" w:pos="6300"/>
        </w:tabs>
        <w:snapToGrid w:val="0"/>
        <w:spacing w:line="312" w:lineRule="auto"/>
        <w:rPr>
          <w:rFonts w:hint="eastAsia" w:ascii="宋体" w:hAnsi="宋体" w:cs="宋体"/>
          <w:b/>
          <w:bCs/>
          <w:sz w:val="24"/>
          <w:szCs w:val="24"/>
        </w:rPr>
      </w:pPr>
    </w:p>
    <w:p w14:paraId="4260E2F9">
      <w:pPr>
        <w:tabs>
          <w:tab w:val="left" w:pos="6300"/>
        </w:tabs>
        <w:snapToGrid w:val="0"/>
        <w:spacing w:line="312" w:lineRule="auto"/>
        <w:rPr>
          <w:rFonts w:hint="eastAsia" w:ascii="宋体" w:hAnsi="宋体" w:cs="宋体"/>
          <w:b/>
          <w:bCs/>
          <w:sz w:val="24"/>
          <w:szCs w:val="24"/>
        </w:rPr>
      </w:pPr>
    </w:p>
    <w:p w14:paraId="19F04FC3">
      <w:pPr>
        <w:pStyle w:val="55"/>
        <w:rPr>
          <w:rFonts w:hint="eastAsia" w:cs="宋体"/>
          <w:b/>
          <w:bCs/>
          <w:szCs w:val="24"/>
        </w:rPr>
      </w:pPr>
    </w:p>
    <w:p w14:paraId="3330B57F">
      <w:pPr>
        <w:pStyle w:val="55"/>
        <w:rPr>
          <w:rFonts w:hint="eastAsia" w:cs="宋体"/>
          <w:b/>
          <w:bCs/>
          <w:szCs w:val="24"/>
        </w:rPr>
      </w:pPr>
    </w:p>
    <w:p w14:paraId="6EAF91D1">
      <w:pPr>
        <w:pStyle w:val="55"/>
        <w:rPr>
          <w:rFonts w:hint="eastAsia" w:cs="宋体"/>
          <w:b/>
          <w:bCs/>
          <w:szCs w:val="24"/>
        </w:rPr>
      </w:pPr>
    </w:p>
    <w:p w14:paraId="6079E01B">
      <w:pPr>
        <w:pStyle w:val="55"/>
        <w:rPr>
          <w:rFonts w:hint="eastAsia" w:cs="宋体"/>
          <w:b/>
          <w:bCs/>
          <w:szCs w:val="24"/>
        </w:rPr>
      </w:pPr>
    </w:p>
    <w:p w14:paraId="3E975C47">
      <w:pPr>
        <w:pStyle w:val="55"/>
        <w:rPr>
          <w:rFonts w:hint="eastAsia" w:cs="宋体"/>
          <w:b/>
          <w:bCs/>
          <w:szCs w:val="24"/>
        </w:rPr>
      </w:pPr>
    </w:p>
    <w:p w14:paraId="4FBBDBEB">
      <w:pPr>
        <w:pStyle w:val="55"/>
        <w:rPr>
          <w:rFonts w:hint="eastAsia" w:cs="宋体"/>
          <w:b/>
          <w:bCs/>
          <w:szCs w:val="24"/>
        </w:rPr>
      </w:pPr>
    </w:p>
    <w:p w14:paraId="74F0B530">
      <w:pPr>
        <w:pStyle w:val="55"/>
        <w:rPr>
          <w:rFonts w:hint="eastAsia" w:cs="宋体"/>
          <w:b/>
          <w:bCs/>
          <w:szCs w:val="24"/>
        </w:rPr>
      </w:pPr>
    </w:p>
    <w:p w14:paraId="5163E514">
      <w:pPr>
        <w:pStyle w:val="55"/>
        <w:rPr>
          <w:rFonts w:hint="eastAsia" w:cs="宋体"/>
          <w:b/>
          <w:bCs/>
          <w:szCs w:val="24"/>
        </w:rPr>
      </w:pPr>
    </w:p>
    <w:p w14:paraId="005806D0">
      <w:pPr>
        <w:pStyle w:val="55"/>
        <w:rPr>
          <w:rFonts w:hint="eastAsia" w:cs="宋体"/>
          <w:b/>
          <w:bCs/>
          <w:szCs w:val="24"/>
        </w:rPr>
      </w:pPr>
    </w:p>
    <w:p w14:paraId="4C0A052C">
      <w:pPr>
        <w:pStyle w:val="55"/>
        <w:rPr>
          <w:rFonts w:hint="eastAsia" w:cs="宋体"/>
          <w:b/>
          <w:bCs/>
          <w:szCs w:val="24"/>
        </w:rPr>
      </w:pPr>
    </w:p>
    <w:p w14:paraId="377537E3">
      <w:pPr>
        <w:pStyle w:val="55"/>
        <w:rPr>
          <w:rFonts w:hint="eastAsia" w:cs="宋体"/>
          <w:b/>
          <w:bCs/>
          <w:szCs w:val="24"/>
        </w:rPr>
      </w:pPr>
    </w:p>
    <w:p w14:paraId="26EDCB98">
      <w:pPr>
        <w:pStyle w:val="55"/>
        <w:rPr>
          <w:rFonts w:hint="eastAsia" w:cs="宋体"/>
          <w:b/>
          <w:bCs/>
          <w:szCs w:val="24"/>
        </w:rPr>
      </w:pPr>
    </w:p>
    <w:p w14:paraId="0BA84EAE">
      <w:pPr>
        <w:pStyle w:val="55"/>
        <w:rPr>
          <w:rFonts w:hint="eastAsia" w:cs="宋体"/>
          <w:b/>
          <w:bCs/>
          <w:szCs w:val="24"/>
        </w:rPr>
      </w:pPr>
    </w:p>
    <w:p w14:paraId="52DF0F20">
      <w:pPr>
        <w:pStyle w:val="55"/>
        <w:rPr>
          <w:rFonts w:hint="eastAsia" w:cs="宋体"/>
          <w:b/>
          <w:bCs/>
          <w:szCs w:val="24"/>
        </w:rPr>
      </w:pPr>
    </w:p>
    <w:p w14:paraId="52541504">
      <w:pPr>
        <w:pStyle w:val="55"/>
        <w:rPr>
          <w:rFonts w:hint="eastAsia" w:cs="宋体"/>
          <w:b/>
          <w:bCs/>
          <w:szCs w:val="24"/>
        </w:rPr>
      </w:pPr>
    </w:p>
    <w:p w14:paraId="7EB724D9">
      <w:pPr>
        <w:pStyle w:val="55"/>
        <w:rPr>
          <w:rFonts w:hint="eastAsia" w:cs="宋体"/>
          <w:b/>
          <w:bCs/>
          <w:szCs w:val="24"/>
        </w:rPr>
      </w:pPr>
    </w:p>
    <w:p w14:paraId="530D9656">
      <w:pPr>
        <w:rPr>
          <w:rFonts w:hint="eastAsia" w:ascii="宋体" w:hAnsi="宋体" w:cs="宋体"/>
          <w:sz w:val="24"/>
          <w:szCs w:val="24"/>
        </w:rPr>
      </w:pPr>
    </w:p>
    <w:p w14:paraId="4B4D44AC">
      <w:pPr>
        <w:tabs>
          <w:tab w:val="left" w:pos="6300"/>
        </w:tabs>
        <w:snapToGrid w:val="0"/>
        <w:spacing w:line="312" w:lineRule="auto"/>
        <w:ind w:right="480" w:firstLine="570"/>
        <w:jc w:val="center"/>
        <w:rPr>
          <w:rFonts w:hint="eastAsia" w:ascii="黑体" w:hAnsi="黑体" w:eastAsia="黑体"/>
        </w:rPr>
      </w:pPr>
      <w:r>
        <w:rPr>
          <w:rFonts w:hint="eastAsia" w:ascii="宋体" w:hAnsi="宋体" w:cs="宋体"/>
          <w:sz w:val="24"/>
          <w:szCs w:val="24"/>
        </w:rPr>
        <w:t>（结束）</w:t>
      </w:r>
      <w:bookmarkEnd w:id="0"/>
      <w:bookmarkEnd w:id="1"/>
      <w:bookmarkEnd w:id="2"/>
      <w:bookmarkEnd w:id="3"/>
      <w:bookmarkEnd w:id="4"/>
    </w:p>
    <w:sectPr>
      <w:headerReference r:id="rId6" w:type="default"/>
      <w:footerReference r:id="rId7"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611D9F8-525D-48A0-98A4-3AD9F15E930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仿宋_GB2312">
    <w:altName w:val="仿宋"/>
    <w:panose1 w:val="00000000000000000000"/>
    <w:charset w:val="86"/>
    <w:family w:val="modern"/>
    <w:pitch w:val="default"/>
    <w:sig w:usb0="00000000" w:usb1="00000000" w:usb2="00000000" w:usb3="00000000" w:csb0="00040000" w:csb1="00000000"/>
    <w:embedRegular r:id="rId2" w:fontKey="{D7D4664E-924F-4C84-B52C-2BC96E19CDDD}"/>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微软雅黑 Light">
    <w:panose1 w:val="020B0502040204020203"/>
    <w:charset w:val="86"/>
    <w:family w:val="swiss"/>
    <w:pitch w:val="default"/>
    <w:sig w:usb0="80000287" w:usb1="2ACF0010" w:usb2="00000016" w:usb3="00000000" w:csb0="0004001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Narrow">
    <w:panose1 w:val="020B0606020202030204"/>
    <w:charset w:val="00"/>
    <w:family w:val="swiss"/>
    <w:pitch w:val="default"/>
    <w:sig w:usb0="00000287" w:usb1="00000800" w:usb2="00000000" w:usb3="00000000" w:csb0="2000009F" w:csb1="DFD70000"/>
  </w:font>
  <w:font w:name="文鼎粗黑">
    <w:altName w:val="黑体"/>
    <w:panose1 w:val="00000000000000000000"/>
    <w:charset w:val="86"/>
    <w:family w:val="modern"/>
    <w:pitch w:val="default"/>
    <w:sig w:usb0="00000000" w:usb1="00000000" w:usb2="00000010" w:usb3="00000000" w:csb0="00040000" w:csb1="00000000"/>
  </w:font>
  <w:font w:name="方正仿宋_GBK">
    <w:panose1 w:val="02000000000000000000"/>
    <w:charset w:val="86"/>
    <w:family w:val="auto"/>
    <w:pitch w:val="default"/>
    <w:sig w:usb0="A00002BF" w:usb1="38CF7CFA" w:usb2="00082016" w:usb3="00000000" w:csb0="00040001" w:csb1="00000000"/>
    <w:embedRegular r:id="rId3" w:fontKey="{74DF4DEF-D869-41EF-A373-721D5EB78A2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99A33D">
    <w:pPr>
      <w:pStyle w:val="3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286385" cy="147955"/>
              <wp:effectExtent l="0" t="0" r="0" b="0"/>
              <wp:wrapNone/>
              <wp:docPr id="4"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86385" cy="147955"/>
                      </a:xfrm>
                      <a:prstGeom prst="rect">
                        <a:avLst/>
                      </a:prstGeom>
                      <a:noFill/>
                      <a:ln>
                        <a:noFill/>
                      </a:ln>
                    </wps:spPr>
                    <wps:txbx>
                      <w:txbxContent>
                        <w:p w14:paraId="0B0FD5B8">
                          <w:pPr>
                            <w:pStyle w:val="35"/>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hint="eastAsia" w:ascii="宋体" w:hAnsi="宋体" w:cs="宋体"/>
                            </w:rPr>
                            <w:t>- 1 -</w:t>
                          </w:r>
                          <w:r>
                            <w:rPr>
                              <w:rFonts w:hint="eastAsia" w:ascii="宋体" w:hAnsi="宋体" w:cs="宋体"/>
                            </w:rP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1.65pt;width:22.55pt;mso-position-horizontal:center;mso-position-horizontal-relative:margin;mso-wrap-style:none;z-index:251660288;mso-width-relative:page;mso-height-relative:page;" filled="f" stroked="f" coordsize="21600,21600" o:gfxdata="UEsDBAoAAAAAAIdO4kAAAAAAAAAAAAAAAAAEAAAAZHJzL1BLAwQUAAAACACHTuJAH/8bMd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H/8bMdIAAAADAQAADwAAAAAAAAABACAAAAAiAAAAZHJz&#10;L2Rvd25yZXYueG1sUEsBAhQAFAAAAAgAh07iQCZefQMKAgAAAgQAAA4AAAAAAAAAAQAgAAAAIQEA&#10;AGRycy9lMm9Eb2MueG1sUEsFBgAAAAAGAAYAWQEAAJ0FAAAAAA==&#10;">
              <v:fill on="f" focussize="0,0"/>
              <v:stroke on="f"/>
              <v:imagedata o:title=""/>
              <o:lock v:ext="edit" aspectratio="f"/>
              <v:textbox inset="0mm,0mm,0mm,0mm" style="mso-fit-shape-to-text:t;">
                <w:txbxContent>
                  <w:p w14:paraId="0B0FD5B8">
                    <w:pPr>
                      <w:pStyle w:val="35"/>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hint="eastAsia" w:ascii="宋体" w:hAnsi="宋体" w:cs="宋体"/>
                      </w:rPr>
                      <w:t>- 1 -</w:t>
                    </w:r>
                    <w:r>
                      <w:rPr>
                        <w:rFonts w:hint="eastAsia" w:ascii="宋体" w:hAnsi="宋体" w:cs="宋体"/>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A14209">
    <w:pPr>
      <w:pStyle w:val="3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86385" cy="147955"/>
              <wp:effectExtent l="0" t="0" r="0" b="0"/>
              <wp:wrapNone/>
              <wp:docPr id="2"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86385" cy="147955"/>
                      </a:xfrm>
                      <a:prstGeom prst="rect">
                        <a:avLst/>
                      </a:prstGeom>
                      <a:noFill/>
                      <a:ln>
                        <a:noFill/>
                      </a:ln>
                    </wps:spPr>
                    <wps:txbx>
                      <w:txbxContent>
                        <w:p w14:paraId="410F60F5">
                          <w:pPr>
                            <w:pStyle w:val="35"/>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hint="eastAsia" w:ascii="宋体" w:hAnsi="宋体" w:cs="宋体"/>
                            </w:rPr>
                            <w:t>- 1 -</w:t>
                          </w:r>
                          <w:r>
                            <w:rPr>
                              <w:rFonts w:hint="eastAsia" w:ascii="宋体" w:hAnsi="宋体" w:cs="宋体"/>
                            </w:rP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1.65pt;width:22.55pt;mso-position-horizontal:center;mso-position-horizontal-relative:margin;mso-wrap-style:none;z-index:251659264;mso-width-relative:page;mso-height-relative:page;" filled="f" stroked="f" coordsize="21600,21600" o:gfxdata="UEsDBAoAAAAAAIdO4kAAAAAAAAAAAAAAAAAEAAAAZHJzL1BLAwQUAAAACACHTuJAH/8bMd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H/8bMdIAAAADAQAADwAAAAAAAAABACAAAAAiAAAAZHJz&#10;L2Rvd25yZXYueG1sUEsBAhQAFAAAAAgAh07iQAF+AVkKAgAAAgQAAA4AAAAAAAAAAQAgAAAAIQEA&#10;AGRycy9lMm9Eb2MueG1sUEsFBgAAAAAGAAYAWQEAAJ0FAAAAAA==&#10;">
              <v:fill on="f" focussize="0,0"/>
              <v:stroke on="f"/>
              <v:imagedata o:title=""/>
              <o:lock v:ext="edit" aspectratio="f"/>
              <v:textbox inset="0mm,0mm,0mm,0mm" style="mso-fit-shape-to-text:t;">
                <w:txbxContent>
                  <w:p w14:paraId="410F60F5">
                    <w:pPr>
                      <w:pStyle w:val="35"/>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hint="eastAsia" w:ascii="宋体" w:hAnsi="宋体" w:cs="宋体"/>
                      </w:rPr>
                      <w:t>- 1 -</w:t>
                    </w:r>
                    <w:r>
                      <w:rPr>
                        <w:rFonts w:hint="eastAsia" w:ascii="宋体" w:hAnsi="宋体" w:cs="宋体"/>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3BB4CA">
    <w:pPr>
      <w:pStyle w:val="35"/>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90500" cy="131445"/>
              <wp:effectExtent l="0" t="0" r="0" b="0"/>
              <wp:wrapNone/>
              <wp:docPr id="1"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190500" cy="131445"/>
                      </a:xfrm>
                      <a:prstGeom prst="rect">
                        <a:avLst/>
                      </a:prstGeom>
                      <a:noFill/>
                      <a:ln>
                        <a:noFill/>
                      </a:ln>
                    </wps:spPr>
                    <wps:txbx>
                      <w:txbxContent>
                        <w:p w14:paraId="658F6B01">
                          <w:pPr>
                            <w:pStyle w:val="35"/>
                          </w:pPr>
                          <w:r>
                            <w:rPr>
                              <w:rFonts w:hint="eastAsia"/>
                            </w:rPr>
                            <w:fldChar w:fldCharType="begin"/>
                          </w:r>
                          <w:r>
                            <w:rPr>
                              <w:rFonts w:hint="eastAsia"/>
                            </w:rPr>
                            <w:instrText xml:space="preserve"> PAGE  \* MERGEFORMAT </w:instrText>
                          </w:r>
                          <w:r>
                            <w:rPr>
                              <w:rFonts w:hint="eastAsia"/>
                            </w:rPr>
                            <w:fldChar w:fldCharType="separate"/>
                          </w:r>
                          <w:r>
                            <w:rPr>
                              <w:rFonts w:hint="eastAsia"/>
                            </w:rPr>
                            <w:t>- 14 -</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11" o:spid="_x0000_s1026" o:spt="202" type="#_x0000_t202" style="position:absolute;left:0pt;margin-top:0pt;height:10.35pt;width:15pt;mso-position-horizontal:center;mso-position-horizontal-relative:margin;mso-wrap-style:none;z-index:251661312;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ipFLs0AAAAAMBAAAPAAAAAAAAAAEAIAAAACIAAABkcnMvZG93&#10;bnJldi54bWxQSwECFAAUAAAACACHTuJA6yHDuQgCAAADBAAADgAAAAAAAAABACAAAAAfAQAAZHJz&#10;L2Uyb0RvYy54bWxQSwUGAAAAAAYABgBZAQAAmQUAAAAA&#10;">
              <v:fill on="f" focussize="0,0"/>
              <v:stroke on="f"/>
              <v:imagedata o:title=""/>
              <o:lock v:ext="edit" aspectratio="f"/>
              <v:textbox inset="0mm,0mm,0mm,0mm" style="mso-fit-shape-to-text:t;">
                <w:txbxContent>
                  <w:p w14:paraId="658F6B01">
                    <w:pPr>
                      <w:pStyle w:val="35"/>
                    </w:pPr>
                    <w:r>
                      <w:rPr>
                        <w:rFonts w:hint="eastAsia"/>
                      </w:rPr>
                      <w:fldChar w:fldCharType="begin"/>
                    </w:r>
                    <w:r>
                      <w:rPr>
                        <w:rFonts w:hint="eastAsia"/>
                      </w:rPr>
                      <w:instrText xml:space="preserve"> PAGE  \* MERGEFORMAT </w:instrText>
                    </w:r>
                    <w:r>
                      <w:rPr>
                        <w:rFonts w:hint="eastAsia"/>
                      </w:rPr>
                      <w:fldChar w:fldCharType="separate"/>
                    </w:r>
                    <w:r>
                      <w:rPr>
                        <w:rFonts w:hint="eastAsia"/>
                      </w:rPr>
                      <w:t>- 14 -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5DFBBF">
    <w:pPr>
      <w:pStyle w:val="36"/>
      <w:pBdr>
        <w:bottom w:val="none" w:color="auto" w:sz="0" w:space="1"/>
      </w:pBdr>
      <w:jc w:val="both"/>
      <w:rPr>
        <w:rFonts w:ascii="方正仿宋_GBK" w:eastAsia="方正仿宋_GBK"/>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FF5C03">
    <w:pPr>
      <w:pStyle w:val="36"/>
      <w:pBdr>
        <w:bottom w:val="none" w:color="auto" w:sz="0" w:space="1"/>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bullet"/>
      <w:pStyle w:val="229"/>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2"/>
    <w:multiLevelType w:val="singleLevel"/>
    <w:tmpl w:val="00000002"/>
    <w:lvl w:ilvl="0" w:tentative="0">
      <w:start w:val="1"/>
      <w:numFmt w:val="bullet"/>
      <w:pStyle w:val="134"/>
      <w:lvlText w:val=""/>
      <w:lvlJc w:val="left"/>
      <w:pPr>
        <w:tabs>
          <w:tab w:val="left" w:pos="360"/>
        </w:tabs>
        <w:ind w:left="360" w:hanging="360"/>
      </w:pPr>
      <w:rPr>
        <w:rFonts w:hint="default" w:ascii="Wingdings" w:hAnsi="Wingdings"/>
      </w:rPr>
    </w:lvl>
  </w:abstractNum>
  <w:abstractNum w:abstractNumId="2">
    <w:nsid w:val="00000008"/>
    <w:multiLevelType w:val="multilevel"/>
    <w:tmpl w:val="00000008"/>
    <w:lvl w:ilvl="0" w:tentative="0">
      <w:start w:val="1"/>
      <w:numFmt w:val="decimal"/>
      <w:pStyle w:val="147"/>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D"/>
    <w:multiLevelType w:val="singleLevel"/>
    <w:tmpl w:val="0000000D"/>
    <w:lvl w:ilvl="0" w:tentative="0">
      <w:start w:val="1"/>
      <w:numFmt w:val="bullet"/>
      <w:pStyle w:val="21"/>
      <w:lvlText w:val=""/>
      <w:lvlJc w:val="left"/>
      <w:pPr>
        <w:tabs>
          <w:tab w:val="left" w:pos="1200"/>
        </w:tabs>
        <w:ind w:left="1200" w:hanging="360"/>
      </w:pPr>
      <w:rPr>
        <w:rFonts w:hint="default" w:ascii="Wingdings" w:hAnsi="Wingdings"/>
      </w:rPr>
    </w:lvl>
  </w:abstractNum>
  <w:abstractNum w:abstractNumId="4">
    <w:nsid w:val="0000000E"/>
    <w:multiLevelType w:val="multilevel"/>
    <w:tmpl w:val="0000000E"/>
    <w:lvl w:ilvl="0" w:tentative="0">
      <w:start w:val="1"/>
      <w:numFmt w:val="bullet"/>
      <w:pStyle w:val="249"/>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5">
    <w:nsid w:val="0000000F"/>
    <w:multiLevelType w:val="multilevel"/>
    <w:tmpl w:val="0000000F"/>
    <w:lvl w:ilvl="0" w:tentative="0">
      <w:start w:val="1"/>
      <w:numFmt w:val="upperLetter"/>
      <w:pStyle w:val="131"/>
      <w:suff w:val="nothing"/>
      <w:lvlText w:val="附　录　%1"/>
      <w:lvlJc w:val="left"/>
      <w:pPr>
        <w:ind w:left="0" w:firstLine="0"/>
      </w:pPr>
      <w:rPr>
        <w:rFonts w:hint="eastAsia" w:ascii="黑体" w:hAnsi="Times New Roman" w:eastAsia="黑体"/>
        <w:b w:val="0"/>
        <w:i w:val="0"/>
        <w:sz w:val="21"/>
      </w:rPr>
    </w:lvl>
    <w:lvl w:ilvl="1" w:tentative="0">
      <w:start w:val="1"/>
      <w:numFmt w:val="decimal"/>
      <w:pStyle w:val="173"/>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00000010"/>
    <w:multiLevelType w:val="singleLevel"/>
    <w:tmpl w:val="00000010"/>
    <w:lvl w:ilvl="0" w:tentative="0">
      <w:start w:val="1"/>
      <w:numFmt w:val="bullet"/>
      <w:lvlText w:val=""/>
      <w:lvlJc w:val="left"/>
      <w:pPr>
        <w:tabs>
          <w:tab w:val="left" w:pos="1620"/>
        </w:tabs>
        <w:ind w:left="1620" w:hanging="360"/>
      </w:pPr>
      <w:rPr>
        <w:rFonts w:hint="default" w:ascii="Wingdings" w:hAnsi="Wingdings"/>
      </w:rPr>
    </w:lvl>
  </w:abstractNum>
  <w:abstractNum w:abstractNumId="7">
    <w:nsid w:val="00000011"/>
    <w:multiLevelType w:val="singleLevel"/>
    <w:tmpl w:val="00000011"/>
    <w:lvl w:ilvl="0" w:tentative="0">
      <w:start w:val="1"/>
      <w:numFmt w:val="decimal"/>
      <w:pStyle w:val="13"/>
      <w:lvlText w:val="%1."/>
      <w:lvlJc w:val="left"/>
      <w:pPr>
        <w:tabs>
          <w:tab w:val="left" w:pos="425"/>
        </w:tabs>
        <w:ind w:left="425" w:hanging="425"/>
      </w:pPr>
      <w:rPr>
        <w:rFonts w:hint="default"/>
      </w:rPr>
    </w:lvl>
  </w:abstractNum>
  <w:abstractNum w:abstractNumId="8">
    <w:nsid w:val="00000012"/>
    <w:multiLevelType w:val="multilevel"/>
    <w:tmpl w:val="00000012"/>
    <w:lvl w:ilvl="0" w:tentative="0">
      <w:start w:val="1"/>
      <w:numFmt w:val="bullet"/>
      <w:pStyle w:val="138"/>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bullet"/>
      <w:pStyle w:val="27"/>
      <w:lvlText w:val=""/>
      <w:lvlJc w:val="left"/>
      <w:pPr>
        <w:tabs>
          <w:tab w:val="left" w:pos="780"/>
        </w:tabs>
        <w:ind w:left="780" w:hanging="360"/>
      </w:pPr>
      <w:rPr>
        <w:rFonts w:hint="default" w:ascii="Wingdings" w:hAnsi="Wingdings"/>
      </w:rPr>
    </w:lvl>
  </w:abstractNum>
  <w:abstractNum w:abstractNumId="10">
    <w:nsid w:val="00000014"/>
    <w:multiLevelType w:val="singleLevel"/>
    <w:tmpl w:val="00000014"/>
    <w:lvl w:ilvl="0" w:tentative="0">
      <w:start w:val="1"/>
      <w:numFmt w:val="decimal"/>
      <w:pStyle w:val="145"/>
      <w:lvlText w:val="%1)"/>
      <w:lvlJc w:val="left"/>
      <w:pPr>
        <w:tabs>
          <w:tab w:val="left" w:pos="425"/>
        </w:tabs>
        <w:ind w:left="425" w:hanging="425"/>
      </w:pPr>
      <w:rPr>
        <w:rFonts w:hint="eastAsia"/>
      </w:rPr>
    </w:lvl>
  </w:abstractNum>
  <w:abstractNum w:abstractNumId="11">
    <w:nsid w:val="00000015"/>
    <w:multiLevelType w:val="multilevel"/>
    <w:tmpl w:val="00000015"/>
    <w:lvl w:ilvl="0" w:tentative="0">
      <w:start w:val="1"/>
      <w:numFmt w:val="chineseCountingThousand"/>
      <w:pStyle w:val="203"/>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64F7617D"/>
    <w:multiLevelType w:val="singleLevel"/>
    <w:tmpl w:val="64F7617D"/>
    <w:lvl w:ilvl="0" w:tentative="0">
      <w:start w:val="1"/>
      <w:numFmt w:val="chineseCounting"/>
      <w:suff w:val="nothing"/>
      <w:lvlText w:val="%1、"/>
      <w:lvlJc w:val="left"/>
      <w:rPr>
        <w:rFonts w:hint="eastAsia"/>
      </w:rPr>
    </w:lvl>
  </w:abstractNum>
  <w:num w:numId="1">
    <w:abstractNumId w:val="7"/>
  </w:num>
  <w:num w:numId="2">
    <w:abstractNumId w:val="3"/>
  </w:num>
  <w:num w:numId="3">
    <w:abstractNumId w:val="9"/>
  </w:num>
  <w:num w:numId="4">
    <w:abstractNumId w:val="5"/>
  </w:num>
  <w:num w:numId="5">
    <w:abstractNumId w:val="1"/>
  </w:num>
  <w:num w:numId="6">
    <w:abstractNumId w:val="8"/>
  </w:num>
  <w:num w:numId="7">
    <w:abstractNumId w:val="10"/>
  </w:num>
  <w:num w:numId="8">
    <w:abstractNumId w:val="2"/>
  </w:num>
  <w:num w:numId="9">
    <w:abstractNumId w:val="6"/>
  </w:num>
  <w:num w:numId="10">
    <w:abstractNumId w:val="11"/>
  </w:num>
  <w:num w:numId="11">
    <w:abstractNumId w:val="0"/>
  </w:num>
  <w:num w:numId="12">
    <w:abstractNumId w:val="4"/>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TrueTypeFonts/>
  <w:saveSubsetFonts/>
  <w:bordersDoNotSurroundHeader w:val="1"/>
  <w:bordersDoNotSurroundFooter w:val="1"/>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JkYWMyMjk5YzVkMWFmY2UzOWFhZDg1ODk4MzNiZGMifQ=="/>
  </w:docVars>
  <w:rsids>
    <w:rsidRoot w:val="00172A27"/>
    <w:rsid w:val="000144C9"/>
    <w:rsid w:val="0002088C"/>
    <w:rsid w:val="00033DAB"/>
    <w:rsid w:val="000370BC"/>
    <w:rsid w:val="00042D13"/>
    <w:rsid w:val="00056A6E"/>
    <w:rsid w:val="00074FAA"/>
    <w:rsid w:val="0008422C"/>
    <w:rsid w:val="00086392"/>
    <w:rsid w:val="0009372F"/>
    <w:rsid w:val="000E232C"/>
    <w:rsid w:val="000E3326"/>
    <w:rsid w:val="00102041"/>
    <w:rsid w:val="0011647C"/>
    <w:rsid w:val="00116BB6"/>
    <w:rsid w:val="00117275"/>
    <w:rsid w:val="001173E3"/>
    <w:rsid w:val="001306AD"/>
    <w:rsid w:val="001435CF"/>
    <w:rsid w:val="001445A2"/>
    <w:rsid w:val="0015070D"/>
    <w:rsid w:val="0015525F"/>
    <w:rsid w:val="00165915"/>
    <w:rsid w:val="00166EEA"/>
    <w:rsid w:val="00172A27"/>
    <w:rsid w:val="001765E3"/>
    <w:rsid w:val="00192985"/>
    <w:rsid w:val="001A3E64"/>
    <w:rsid w:val="001E44C3"/>
    <w:rsid w:val="001F398C"/>
    <w:rsid w:val="001F74AE"/>
    <w:rsid w:val="002122FC"/>
    <w:rsid w:val="0021327B"/>
    <w:rsid w:val="0021595A"/>
    <w:rsid w:val="00223B9B"/>
    <w:rsid w:val="0022691C"/>
    <w:rsid w:val="00233F33"/>
    <w:rsid w:val="002676F5"/>
    <w:rsid w:val="00297EC4"/>
    <w:rsid w:val="002B0676"/>
    <w:rsid w:val="002C7EDF"/>
    <w:rsid w:val="002F2847"/>
    <w:rsid w:val="002F5C86"/>
    <w:rsid w:val="00313FC6"/>
    <w:rsid w:val="00314FE1"/>
    <w:rsid w:val="00316DF3"/>
    <w:rsid w:val="00330491"/>
    <w:rsid w:val="003332D6"/>
    <w:rsid w:val="0033562A"/>
    <w:rsid w:val="003453EB"/>
    <w:rsid w:val="003609C0"/>
    <w:rsid w:val="003876E3"/>
    <w:rsid w:val="003878EB"/>
    <w:rsid w:val="003A0967"/>
    <w:rsid w:val="003B48D3"/>
    <w:rsid w:val="003E69B4"/>
    <w:rsid w:val="003E7CAB"/>
    <w:rsid w:val="003F7078"/>
    <w:rsid w:val="004064D9"/>
    <w:rsid w:val="00421287"/>
    <w:rsid w:val="00424D98"/>
    <w:rsid w:val="0043243B"/>
    <w:rsid w:val="00460545"/>
    <w:rsid w:val="00493794"/>
    <w:rsid w:val="00495D1A"/>
    <w:rsid w:val="0049754E"/>
    <w:rsid w:val="004A1198"/>
    <w:rsid w:val="004A2061"/>
    <w:rsid w:val="004B4D5B"/>
    <w:rsid w:val="004C55B8"/>
    <w:rsid w:val="004E3787"/>
    <w:rsid w:val="00507899"/>
    <w:rsid w:val="005106F8"/>
    <w:rsid w:val="00521F48"/>
    <w:rsid w:val="00531162"/>
    <w:rsid w:val="00537A61"/>
    <w:rsid w:val="005442E1"/>
    <w:rsid w:val="00544AC9"/>
    <w:rsid w:val="0055266E"/>
    <w:rsid w:val="0055448B"/>
    <w:rsid w:val="0055762B"/>
    <w:rsid w:val="00562F84"/>
    <w:rsid w:val="0056475D"/>
    <w:rsid w:val="00580744"/>
    <w:rsid w:val="005A01F1"/>
    <w:rsid w:val="005C530A"/>
    <w:rsid w:val="005C7799"/>
    <w:rsid w:val="005C7A84"/>
    <w:rsid w:val="005D3B4A"/>
    <w:rsid w:val="005E5915"/>
    <w:rsid w:val="005F22A3"/>
    <w:rsid w:val="006043ED"/>
    <w:rsid w:val="00625F79"/>
    <w:rsid w:val="00643888"/>
    <w:rsid w:val="006452FB"/>
    <w:rsid w:val="0065313C"/>
    <w:rsid w:val="00653493"/>
    <w:rsid w:val="00664DC0"/>
    <w:rsid w:val="00667DF3"/>
    <w:rsid w:val="00675CDE"/>
    <w:rsid w:val="006802F3"/>
    <w:rsid w:val="006A2801"/>
    <w:rsid w:val="006A3401"/>
    <w:rsid w:val="006C353F"/>
    <w:rsid w:val="006C7CD3"/>
    <w:rsid w:val="00723BC4"/>
    <w:rsid w:val="007258B2"/>
    <w:rsid w:val="00731090"/>
    <w:rsid w:val="007442A0"/>
    <w:rsid w:val="00755658"/>
    <w:rsid w:val="00773049"/>
    <w:rsid w:val="00780C75"/>
    <w:rsid w:val="00791D34"/>
    <w:rsid w:val="007A3A16"/>
    <w:rsid w:val="007B5ECD"/>
    <w:rsid w:val="007D57AF"/>
    <w:rsid w:val="007E13BD"/>
    <w:rsid w:val="007E1D36"/>
    <w:rsid w:val="007F2A53"/>
    <w:rsid w:val="00854CC0"/>
    <w:rsid w:val="00854ED3"/>
    <w:rsid w:val="00872901"/>
    <w:rsid w:val="008825DA"/>
    <w:rsid w:val="008A5943"/>
    <w:rsid w:val="008F3680"/>
    <w:rsid w:val="00910082"/>
    <w:rsid w:val="009261F0"/>
    <w:rsid w:val="009302D1"/>
    <w:rsid w:val="00936181"/>
    <w:rsid w:val="00936197"/>
    <w:rsid w:val="00940646"/>
    <w:rsid w:val="009415FC"/>
    <w:rsid w:val="009570EF"/>
    <w:rsid w:val="00962AED"/>
    <w:rsid w:val="009710AF"/>
    <w:rsid w:val="0097589B"/>
    <w:rsid w:val="0099728C"/>
    <w:rsid w:val="009A317C"/>
    <w:rsid w:val="009A770F"/>
    <w:rsid w:val="009B4011"/>
    <w:rsid w:val="009B44E1"/>
    <w:rsid w:val="009C25EB"/>
    <w:rsid w:val="009C273F"/>
    <w:rsid w:val="009E62CD"/>
    <w:rsid w:val="00A014F1"/>
    <w:rsid w:val="00A06259"/>
    <w:rsid w:val="00A17B61"/>
    <w:rsid w:val="00A3078D"/>
    <w:rsid w:val="00A348F6"/>
    <w:rsid w:val="00A56F1E"/>
    <w:rsid w:val="00A614CD"/>
    <w:rsid w:val="00A767DF"/>
    <w:rsid w:val="00A9133B"/>
    <w:rsid w:val="00AB24FB"/>
    <w:rsid w:val="00AC755D"/>
    <w:rsid w:val="00AF3E34"/>
    <w:rsid w:val="00B000A7"/>
    <w:rsid w:val="00B01F29"/>
    <w:rsid w:val="00B3337A"/>
    <w:rsid w:val="00B43355"/>
    <w:rsid w:val="00B55C72"/>
    <w:rsid w:val="00B60CC0"/>
    <w:rsid w:val="00B60F1F"/>
    <w:rsid w:val="00B730A8"/>
    <w:rsid w:val="00B87A8B"/>
    <w:rsid w:val="00BA1F2C"/>
    <w:rsid w:val="00BA4BF1"/>
    <w:rsid w:val="00BB3E0F"/>
    <w:rsid w:val="00BB3F7A"/>
    <w:rsid w:val="00BC4CA6"/>
    <w:rsid w:val="00BD5A39"/>
    <w:rsid w:val="00BF23A8"/>
    <w:rsid w:val="00BF771D"/>
    <w:rsid w:val="00C14479"/>
    <w:rsid w:val="00C34570"/>
    <w:rsid w:val="00C54C3B"/>
    <w:rsid w:val="00C57D43"/>
    <w:rsid w:val="00C909A2"/>
    <w:rsid w:val="00CB395B"/>
    <w:rsid w:val="00CC15A7"/>
    <w:rsid w:val="00CC4F85"/>
    <w:rsid w:val="00CD410E"/>
    <w:rsid w:val="00CD444E"/>
    <w:rsid w:val="00D21D58"/>
    <w:rsid w:val="00D226A5"/>
    <w:rsid w:val="00D2377C"/>
    <w:rsid w:val="00D40159"/>
    <w:rsid w:val="00D41A9E"/>
    <w:rsid w:val="00D858CC"/>
    <w:rsid w:val="00DA4850"/>
    <w:rsid w:val="00DC29E0"/>
    <w:rsid w:val="00DF02E6"/>
    <w:rsid w:val="00E2740B"/>
    <w:rsid w:val="00E40564"/>
    <w:rsid w:val="00E45B7C"/>
    <w:rsid w:val="00E46A0A"/>
    <w:rsid w:val="00E54E2D"/>
    <w:rsid w:val="00E670E8"/>
    <w:rsid w:val="00E863F1"/>
    <w:rsid w:val="00ED0580"/>
    <w:rsid w:val="00F10101"/>
    <w:rsid w:val="00F53F40"/>
    <w:rsid w:val="00F879F1"/>
    <w:rsid w:val="00F91500"/>
    <w:rsid w:val="00FC6E40"/>
    <w:rsid w:val="00FC7767"/>
    <w:rsid w:val="00FD14FB"/>
    <w:rsid w:val="01DF4E56"/>
    <w:rsid w:val="040A4285"/>
    <w:rsid w:val="05997C7F"/>
    <w:rsid w:val="05FE23E4"/>
    <w:rsid w:val="06717775"/>
    <w:rsid w:val="06976AC0"/>
    <w:rsid w:val="07610150"/>
    <w:rsid w:val="07DE071F"/>
    <w:rsid w:val="087B41C0"/>
    <w:rsid w:val="08824A5F"/>
    <w:rsid w:val="08B60D54"/>
    <w:rsid w:val="08DF07AB"/>
    <w:rsid w:val="08E27D9B"/>
    <w:rsid w:val="08ED3546"/>
    <w:rsid w:val="0BAA1613"/>
    <w:rsid w:val="0BE0497C"/>
    <w:rsid w:val="0BED23C3"/>
    <w:rsid w:val="0C160487"/>
    <w:rsid w:val="0C676F35"/>
    <w:rsid w:val="0CFD1475"/>
    <w:rsid w:val="0D7C620C"/>
    <w:rsid w:val="0EE4486D"/>
    <w:rsid w:val="0EFE3F6B"/>
    <w:rsid w:val="101E0686"/>
    <w:rsid w:val="127E486E"/>
    <w:rsid w:val="13D00E24"/>
    <w:rsid w:val="14217DF5"/>
    <w:rsid w:val="1494463F"/>
    <w:rsid w:val="1A114B8C"/>
    <w:rsid w:val="1C0E01AF"/>
    <w:rsid w:val="1F6579D7"/>
    <w:rsid w:val="1FFD4DDE"/>
    <w:rsid w:val="20F86589"/>
    <w:rsid w:val="22C75BE0"/>
    <w:rsid w:val="230F7BC1"/>
    <w:rsid w:val="23F91412"/>
    <w:rsid w:val="24EF415F"/>
    <w:rsid w:val="25F673B6"/>
    <w:rsid w:val="277816BA"/>
    <w:rsid w:val="27A310C0"/>
    <w:rsid w:val="290D6897"/>
    <w:rsid w:val="29CA1D75"/>
    <w:rsid w:val="29E01BDE"/>
    <w:rsid w:val="2A5D6D63"/>
    <w:rsid w:val="2A9A00C1"/>
    <w:rsid w:val="2B193F1E"/>
    <w:rsid w:val="2B824D9A"/>
    <w:rsid w:val="2E113CE9"/>
    <w:rsid w:val="2E230F73"/>
    <w:rsid w:val="2E3F0AC6"/>
    <w:rsid w:val="300466C5"/>
    <w:rsid w:val="3034325D"/>
    <w:rsid w:val="30C46FAB"/>
    <w:rsid w:val="31260B2C"/>
    <w:rsid w:val="3177447A"/>
    <w:rsid w:val="31844BAE"/>
    <w:rsid w:val="31B77767"/>
    <w:rsid w:val="31D874D8"/>
    <w:rsid w:val="32281FA9"/>
    <w:rsid w:val="32AE46C6"/>
    <w:rsid w:val="337155F3"/>
    <w:rsid w:val="33DE722D"/>
    <w:rsid w:val="33F56325"/>
    <w:rsid w:val="34CC3626"/>
    <w:rsid w:val="351F05E3"/>
    <w:rsid w:val="35D47849"/>
    <w:rsid w:val="36365530"/>
    <w:rsid w:val="369462C9"/>
    <w:rsid w:val="37990431"/>
    <w:rsid w:val="37C632FC"/>
    <w:rsid w:val="39D961DF"/>
    <w:rsid w:val="3A797D89"/>
    <w:rsid w:val="3C5B13D2"/>
    <w:rsid w:val="3DD375EA"/>
    <w:rsid w:val="3EDB7D99"/>
    <w:rsid w:val="3F9A2A7F"/>
    <w:rsid w:val="3FCD46EF"/>
    <w:rsid w:val="40294C13"/>
    <w:rsid w:val="411B1F4A"/>
    <w:rsid w:val="41AF3AC4"/>
    <w:rsid w:val="41F1637D"/>
    <w:rsid w:val="43260821"/>
    <w:rsid w:val="43A70EE4"/>
    <w:rsid w:val="44250560"/>
    <w:rsid w:val="445D5F4C"/>
    <w:rsid w:val="44C327FC"/>
    <w:rsid w:val="45FA596A"/>
    <w:rsid w:val="45FB04BF"/>
    <w:rsid w:val="46D139EA"/>
    <w:rsid w:val="484C2E1B"/>
    <w:rsid w:val="495E0667"/>
    <w:rsid w:val="497C6E74"/>
    <w:rsid w:val="49EA4076"/>
    <w:rsid w:val="4AAC15CF"/>
    <w:rsid w:val="4B1159C6"/>
    <w:rsid w:val="4BC9209C"/>
    <w:rsid w:val="4E99569F"/>
    <w:rsid w:val="4EBB39A2"/>
    <w:rsid w:val="4F614853"/>
    <w:rsid w:val="4F8E2855"/>
    <w:rsid w:val="50765B3F"/>
    <w:rsid w:val="50F5014C"/>
    <w:rsid w:val="51426BF5"/>
    <w:rsid w:val="522402BE"/>
    <w:rsid w:val="52392F23"/>
    <w:rsid w:val="52E10A89"/>
    <w:rsid w:val="54042326"/>
    <w:rsid w:val="551506AE"/>
    <w:rsid w:val="55EE58C8"/>
    <w:rsid w:val="56E468BB"/>
    <w:rsid w:val="57871F79"/>
    <w:rsid w:val="59084C2B"/>
    <w:rsid w:val="597162CA"/>
    <w:rsid w:val="597E3B07"/>
    <w:rsid w:val="59DF7AE6"/>
    <w:rsid w:val="5A9515D1"/>
    <w:rsid w:val="5B8C0E98"/>
    <w:rsid w:val="5BC33ADC"/>
    <w:rsid w:val="5C814A76"/>
    <w:rsid w:val="5CF92D12"/>
    <w:rsid w:val="5E08087F"/>
    <w:rsid w:val="5E7B4732"/>
    <w:rsid w:val="5EA865AE"/>
    <w:rsid w:val="5ECC5283"/>
    <w:rsid w:val="608038FB"/>
    <w:rsid w:val="61113ED0"/>
    <w:rsid w:val="61AC04F7"/>
    <w:rsid w:val="639635F7"/>
    <w:rsid w:val="641D1FF5"/>
    <w:rsid w:val="643C1282"/>
    <w:rsid w:val="645C7B76"/>
    <w:rsid w:val="65452A21"/>
    <w:rsid w:val="65627285"/>
    <w:rsid w:val="65F91B55"/>
    <w:rsid w:val="66051AC4"/>
    <w:rsid w:val="666176C6"/>
    <w:rsid w:val="66F70FB4"/>
    <w:rsid w:val="67B15328"/>
    <w:rsid w:val="68964DB0"/>
    <w:rsid w:val="68D777CC"/>
    <w:rsid w:val="6C3311BD"/>
    <w:rsid w:val="6C3D28FE"/>
    <w:rsid w:val="6D137A0F"/>
    <w:rsid w:val="6D1A237D"/>
    <w:rsid w:val="6DB1683D"/>
    <w:rsid w:val="6DE71789"/>
    <w:rsid w:val="6E70116F"/>
    <w:rsid w:val="71287CA7"/>
    <w:rsid w:val="7183443D"/>
    <w:rsid w:val="71E77F83"/>
    <w:rsid w:val="720F388F"/>
    <w:rsid w:val="726539F0"/>
    <w:rsid w:val="732F7875"/>
    <w:rsid w:val="7334457B"/>
    <w:rsid w:val="74F65FDA"/>
    <w:rsid w:val="75032A4B"/>
    <w:rsid w:val="751E519F"/>
    <w:rsid w:val="75841A00"/>
    <w:rsid w:val="76DB3120"/>
    <w:rsid w:val="76EB7264"/>
    <w:rsid w:val="78CA414F"/>
    <w:rsid w:val="7927265A"/>
    <w:rsid w:val="7A100D8F"/>
    <w:rsid w:val="7A2E77F3"/>
    <w:rsid w:val="7B214D90"/>
    <w:rsid w:val="7B662A61"/>
    <w:rsid w:val="7BA620B7"/>
    <w:rsid w:val="7DAB6BB7"/>
    <w:rsid w:val="7E850754"/>
    <w:rsid w:val="7ED2041E"/>
    <w:rsid w:val="7F6F65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qFormat/>
    <w:uiPriority w:val="0"/>
    <w:pPr>
      <w:keepNext/>
      <w:snapToGrid w:val="0"/>
      <w:spacing w:line="360" w:lineRule="atLeast"/>
      <w:outlineLvl w:val="0"/>
    </w:pPr>
    <w:rPr>
      <w:rFonts w:ascii="宋体"/>
    </w:rPr>
  </w:style>
  <w:style w:type="paragraph" w:styleId="3">
    <w:name w:val="heading 2"/>
    <w:basedOn w:val="1"/>
    <w:next w:val="1"/>
    <w:link w:val="92"/>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96"/>
    <w:qFormat/>
    <w:uiPriority w:val="0"/>
    <w:pPr>
      <w:keepNext/>
      <w:keepLines/>
      <w:spacing w:before="260" w:after="260" w:line="413" w:lineRule="auto"/>
      <w:outlineLvl w:val="2"/>
    </w:pPr>
    <w:rPr>
      <w:b/>
      <w:sz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rPr>
  </w:style>
  <w:style w:type="paragraph" w:styleId="6">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7">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8">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9">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0">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59">
    <w:name w:val="Default Paragraph Font"/>
    <w:semiHidden/>
    <w:unhideWhenUsed/>
    <w:qFormat/>
    <w:uiPriority w:val="1"/>
  </w:style>
  <w:style w:type="table" w:default="1" w:styleId="57">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adjustRightInd w:val="0"/>
      <w:snapToGrid w:val="0"/>
      <w:spacing w:line="360" w:lineRule="auto"/>
      <w:ind w:left="100" w:leftChars="400" w:hanging="200" w:hangingChars="200"/>
    </w:pPr>
    <w:rPr>
      <w:sz w:val="24"/>
    </w:rPr>
  </w:style>
  <w:style w:type="paragraph" w:styleId="12">
    <w:name w:val="toc 7"/>
    <w:basedOn w:val="1"/>
    <w:next w:val="1"/>
    <w:qFormat/>
    <w:uiPriority w:val="0"/>
    <w:pPr>
      <w:ind w:left="2520" w:leftChars="1200"/>
    </w:pPr>
  </w:style>
  <w:style w:type="paragraph" w:styleId="13">
    <w:name w:val="List Number 2"/>
    <w:basedOn w:val="1"/>
    <w:qFormat/>
    <w:uiPriority w:val="0"/>
    <w:pPr>
      <w:numPr>
        <w:ilvl w:val="0"/>
        <w:numId w:val="1"/>
      </w:numPr>
      <w:tabs>
        <w:tab w:val="left" w:pos="780"/>
        <w:tab w:val="clear" w:pos="425"/>
      </w:tabs>
      <w:spacing w:line="360" w:lineRule="auto"/>
    </w:pPr>
    <w:rPr>
      <w:sz w:val="24"/>
    </w:rPr>
  </w:style>
  <w:style w:type="paragraph" w:styleId="14">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5">
    <w:name w:val="Normal Indent"/>
    <w:basedOn w:val="1"/>
    <w:qFormat/>
    <w:uiPriority w:val="0"/>
    <w:pPr>
      <w:adjustRightInd w:val="0"/>
      <w:snapToGrid w:val="0"/>
      <w:spacing w:line="360" w:lineRule="auto"/>
      <w:ind w:firstLine="420"/>
    </w:pPr>
    <w:rPr>
      <w:sz w:val="24"/>
    </w:rPr>
  </w:style>
  <w:style w:type="paragraph" w:styleId="16">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qFormat/>
    <w:uiPriority w:val="0"/>
    <w:pPr>
      <w:shd w:val="clear" w:color="auto" w:fill="000080"/>
    </w:pPr>
  </w:style>
  <w:style w:type="paragraph" w:styleId="18">
    <w:name w:val="toa heading"/>
    <w:basedOn w:val="1"/>
    <w:next w:val="1"/>
    <w:qFormat/>
    <w:uiPriority w:val="0"/>
    <w:pPr>
      <w:spacing w:before="120"/>
    </w:pPr>
    <w:rPr>
      <w:rFonts w:ascii="Arial" w:hAnsi="Arial"/>
      <w:sz w:val="24"/>
    </w:rPr>
  </w:style>
  <w:style w:type="paragraph" w:styleId="19">
    <w:name w:val="annotation text"/>
    <w:basedOn w:val="1"/>
    <w:link w:val="74"/>
    <w:qFormat/>
    <w:uiPriority w:val="0"/>
    <w:pPr>
      <w:adjustRightInd w:val="0"/>
      <w:spacing w:line="360" w:lineRule="atLeast"/>
      <w:jc w:val="left"/>
      <w:textAlignment w:val="baseline"/>
    </w:pPr>
    <w:rPr>
      <w:sz w:val="24"/>
    </w:rPr>
  </w:style>
  <w:style w:type="paragraph" w:styleId="20">
    <w:name w:val="Body Text 3"/>
    <w:basedOn w:val="1"/>
    <w:qFormat/>
    <w:uiPriority w:val="0"/>
    <w:pPr>
      <w:adjustRightInd w:val="0"/>
      <w:snapToGrid w:val="0"/>
      <w:spacing w:after="120" w:line="360" w:lineRule="auto"/>
    </w:pPr>
    <w:rPr>
      <w:sz w:val="16"/>
    </w:rPr>
  </w:style>
  <w:style w:type="paragraph" w:styleId="21">
    <w:name w:val="List Bullet 3"/>
    <w:basedOn w:val="1"/>
    <w:qFormat/>
    <w:uiPriority w:val="0"/>
    <w:pPr>
      <w:numPr>
        <w:ilvl w:val="0"/>
        <w:numId w:val="2"/>
      </w:numPr>
      <w:adjustRightInd w:val="0"/>
      <w:snapToGrid w:val="0"/>
      <w:spacing w:line="360" w:lineRule="auto"/>
    </w:pPr>
    <w:rPr>
      <w:sz w:val="24"/>
    </w:rPr>
  </w:style>
  <w:style w:type="paragraph" w:styleId="22">
    <w:name w:val="Body Text"/>
    <w:basedOn w:val="1"/>
    <w:qFormat/>
    <w:uiPriority w:val="0"/>
    <w:rPr>
      <w:rFonts w:ascii="仿宋_GB2312" w:eastAsia="仿宋_GB2312"/>
      <w:sz w:val="32"/>
    </w:rPr>
  </w:style>
  <w:style w:type="paragraph" w:styleId="23">
    <w:name w:val="Body Text Indent"/>
    <w:basedOn w:val="1"/>
    <w:link w:val="81"/>
    <w:qFormat/>
    <w:uiPriority w:val="0"/>
    <w:pPr>
      <w:spacing w:line="700" w:lineRule="exact"/>
      <w:ind w:left="960"/>
    </w:pPr>
    <w:rPr>
      <w:sz w:val="44"/>
    </w:rPr>
  </w:style>
  <w:style w:type="paragraph" w:styleId="24">
    <w:name w:val="List Number 3"/>
    <w:basedOn w:val="1"/>
    <w:qFormat/>
    <w:uiPriority w:val="0"/>
    <w:pPr>
      <w:tabs>
        <w:tab w:val="left" w:pos="2120"/>
      </w:tabs>
      <w:adjustRightInd w:val="0"/>
      <w:snapToGrid w:val="0"/>
      <w:spacing w:line="360" w:lineRule="auto"/>
      <w:ind w:left="2120" w:hanging="720"/>
    </w:pPr>
    <w:rPr>
      <w:sz w:val="24"/>
    </w:rPr>
  </w:style>
  <w:style w:type="paragraph" w:styleId="25">
    <w:name w:val="List 2"/>
    <w:basedOn w:val="1"/>
    <w:qFormat/>
    <w:uiPriority w:val="0"/>
    <w:pPr>
      <w:adjustRightInd w:val="0"/>
      <w:snapToGrid w:val="0"/>
      <w:spacing w:line="360" w:lineRule="auto"/>
      <w:ind w:left="100" w:leftChars="200" w:hanging="200" w:hangingChars="200"/>
    </w:pPr>
    <w:rPr>
      <w:sz w:val="24"/>
    </w:rPr>
  </w:style>
  <w:style w:type="paragraph" w:styleId="26">
    <w:name w:val="List Continue"/>
    <w:basedOn w:val="1"/>
    <w:qFormat/>
    <w:uiPriority w:val="0"/>
    <w:pPr>
      <w:adjustRightInd w:val="0"/>
      <w:snapToGrid w:val="0"/>
      <w:spacing w:after="120" w:line="360" w:lineRule="auto"/>
      <w:ind w:left="420" w:leftChars="200"/>
    </w:pPr>
    <w:rPr>
      <w:sz w:val="24"/>
    </w:rPr>
  </w:style>
  <w:style w:type="paragraph" w:styleId="27">
    <w:name w:val="List Bullet 2"/>
    <w:basedOn w:val="1"/>
    <w:qFormat/>
    <w:uiPriority w:val="0"/>
    <w:pPr>
      <w:numPr>
        <w:ilvl w:val="0"/>
        <w:numId w:val="3"/>
      </w:numPr>
      <w:adjustRightInd w:val="0"/>
      <w:snapToGrid w:val="0"/>
      <w:spacing w:line="360" w:lineRule="auto"/>
    </w:pPr>
    <w:rPr>
      <w:sz w:val="24"/>
    </w:rPr>
  </w:style>
  <w:style w:type="paragraph" w:styleId="28">
    <w:name w:val="toc 5"/>
    <w:basedOn w:val="1"/>
    <w:next w:val="1"/>
    <w:qFormat/>
    <w:uiPriority w:val="0"/>
    <w:pPr>
      <w:ind w:left="1680" w:leftChars="800"/>
    </w:pPr>
  </w:style>
  <w:style w:type="paragraph" w:styleId="29">
    <w:name w:val="toc 3"/>
    <w:basedOn w:val="1"/>
    <w:next w:val="1"/>
    <w:qFormat/>
    <w:uiPriority w:val="39"/>
    <w:pPr>
      <w:ind w:left="840" w:leftChars="400"/>
    </w:pPr>
  </w:style>
  <w:style w:type="paragraph" w:styleId="30">
    <w:name w:val="Plain Text"/>
    <w:basedOn w:val="1"/>
    <w:link w:val="88"/>
    <w:qFormat/>
    <w:uiPriority w:val="0"/>
    <w:rPr>
      <w:rFonts w:ascii="宋体" w:hAnsi="Courier New"/>
      <w:sz w:val="21"/>
    </w:rPr>
  </w:style>
  <w:style w:type="paragraph" w:styleId="31">
    <w:name w:val="toc 8"/>
    <w:basedOn w:val="1"/>
    <w:next w:val="1"/>
    <w:qFormat/>
    <w:uiPriority w:val="0"/>
    <w:pPr>
      <w:ind w:left="2940" w:leftChars="1400"/>
    </w:pPr>
  </w:style>
  <w:style w:type="paragraph" w:styleId="32">
    <w:name w:val="Date"/>
    <w:basedOn w:val="1"/>
    <w:next w:val="1"/>
    <w:link w:val="108"/>
    <w:qFormat/>
    <w:uiPriority w:val="0"/>
  </w:style>
  <w:style w:type="paragraph" w:styleId="33">
    <w:name w:val="Body Text Indent 2"/>
    <w:basedOn w:val="1"/>
    <w:link w:val="70"/>
    <w:qFormat/>
    <w:uiPriority w:val="0"/>
    <w:pPr>
      <w:snapToGrid w:val="0"/>
      <w:spacing w:line="560" w:lineRule="atLeast"/>
      <w:ind w:firstLine="540"/>
    </w:pPr>
  </w:style>
  <w:style w:type="paragraph" w:styleId="34">
    <w:name w:val="Balloon Text"/>
    <w:basedOn w:val="1"/>
    <w:qFormat/>
    <w:uiPriority w:val="0"/>
    <w:rPr>
      <w:sz w:val="18"/>
    </w:rPr>
  </w:style>
  <w:style w:type="paragraph" w:styleId="35">
    <w:name w:val="footer"/>
    <w:basedOn w:val="1"/>
    <w:link w:val="84"/>
    <w:qFormat/>
    <w:uiPriority w:val="0"/>
    <w:pPr>
      <w:tabs>
        <w:tab w:val="center" w:pos="4153"/>
        <w:tab w:val="right" w:pos="8306"/>
      </w:tabs>
      <w:snapToGrid w:val="0"/>
      <w:jc w:val="left"/>
    </w:pPr>
    <w:rPr>
      <w:sz w:val="18"/>
    </w:rPr>
  </w:style>
  <w:style w:type="paragraph" w:styleId="36">
    <w:name w:val="header"/>
    <w:basedOn w:val="1"/>
    <w:link w:val="110"/>
    <w:qFormat/>
    <w:uiPriority w:val="0"/>
    <w:pPr>
      <w:pBdr>
        <w:bottom w:val="single" w:color="auto" w:sz="6" w:space="1"/>
      </w:pBdr>
      <w:tabs>
        <w:tab w:val="center" w:pos="4153"/>
        <w:tab w:val="right" w:pos="8306"/>
      </w:tabs>
      <w:snapToGrid w:val="0"/>
      <w:jc w:val="center"/>
    </w:pPr>
    <w:rPr>
      <w:sz w:val="18"/>
    </w:rPr>
  </w:style>
  <w:style w:type="paragraph" w:styleId="37">
    <w:name w:val="toc 1"/>
    <w:basedOn w:val="1"/>
    <w:next w:val="1"/>
    <w:qFormat/>
    <w:uiPriority w:val="0"/>
    <w:pPr>
      <w:spacing w:line="180" w:lineRule="auto"/>
      <w:jc w:val="center"/>
    </w:pPr>
    <w:rPr>
      <w:sz w:val="30"/>
    </w:rPr>
  </w:style>
  <w:style w:type="paragraph" w:styleId="38">
    <w:name w:val="List Continue 4"/>
    <w:basedOn w:val="1"/>
    <w:qFormat/>
    <w:uiPriority w:val="0"/>
    <w:pPr>
      <w:adjustRightInd w:val="0"/>
      <w:snapToGrid w:val="0"/>
      <w:spacing w:after="120" w:line="360" w:lineRule="auto"/>
      <w:ind w:left="1680" w:leftChars="800"/>
    </w:pPr>
    <w:rPr>
      <w:sz w:val="24"/>
    </w:rPr>
  </w:style>
  <w:style w:type="paragraph" w:styleId="39">
    <w:name w:val="toc 4"/>
    <w:basedOn w:val="1"/>
    <w:next w:val="1"/>
    <w:qFormat/>
    <w:uiPriority w:val="0"/>
    <w:pPr>
      <w:ind w:left="1260" w:leftChars="600"/>
    </w:pPr>
  </w:style>
  <w:style w:type="paragraph" w:styleId="40">
    <w:name w:val="footnote text"/>
    <w:basedOn w:val="1"/>
    <w:link w:val="68"/>
    <w:qFormat/>
    <w:uiPriority w:val="0"/>
    <w:pPr>
      <w:spacing w:line="360" w:lineRule="auto"/>
    </w:pPr>
    <w:rPr>
      <w:sz w:val="18"/>
    </w:rPr>
  </w:style>
  <w:style w:type="paragraph" w:styleId="41">
    <w:name w:val="toc 6"/>
    <w:basedOn w:val="1"/>
    <w:next w:val="1"/>
    <w:qFormat/>
    <w:uiPriority w:val="0"/>
    <w:pPr>
      <w:ind w:left="2100" w:leftChars="1000"/>
    </w:pPr>
  </w:style>
  <w:style w:type="paragraph" w:styleId="42">
    <w:name w:val="List 5"/>
    <w:basedOn w:val="1"/>
    <w:qFormat/>
    <w:uiPriority w:val="0"/>
    <w:pPr>
      <w:adjustRightInd w:val="0"/>
      <w:snapToGrid w:val="0"/>
      <w:spacing w:line="360" w:lineRule="auto"/>
      <w:ind w:left="100" w:leftChars="800" w:hanging="200" w:hangingChars="200"/>
    </w:pPr>
    <w:rPr>
      <w:sz w:val="24"/>
    </w:rPr>
  </w:style>
  <w:style w:type="paragraph" w:styleId="43">
    <w:name w:val="Body Text Indent 3"/>
    <w:basedOn w:val="1"/>
    <w:qFormat/>
    <w:uiPriority w:val="0"/>
    <w:pPr>
      <w:spacing w:line="360" w:lineRule="auto"/>
      <w:ind w:firstLine="632"/>
    </w:pPr>
    <w:rPr>
      <w:rFonts w:ascii="黑体" w:eastAsia="黑体"/>
    </w:rPr>
  </w:style>
  <w:style w:type="paragraph" w:styleId="44">
    <w:name w:val="table of figures"/>
    <w:basedOn w:val="1"/>
    <w:next w:val="1"/>
    <w:qFormat/>
    <w:uiPriority w:val="0"/>
    <w:pPr>
      <w:tabs>
        <w:tab w:val="right" w:leader="dot" w:pos="8640"/>
      </w:tabs>
      <w:spacing w:line="360" w:lineRule="auto"/>
      <w:ind w:left="400" w:hanging="400"/>
    </w:pPr>
    <w:rPr>
      <w:sz w:val="24"/>
    </w:rPr>
  </w:style>
  <w:style w:type="paragraph" w:styleId="45">
    <w:name w:val="toc 2"/>
    <w:basedOn w:val="1"/>
    <w:next w:val="1"/>
    <w:qFormat/>
    <w:uiPriority w:val="39"/>
    <w:pPr>
      <w:ind w:left="420" w:leftChars="200"/>
    </w:pPr>
  </w:style>
  <w:style w:type="paragraph" w:styleId="46">
    <w:name w:val="toc 9"/>
    <w:basedOn w:val="1"/>
    <w:next w:val="1"/>
    <w:qFormat/>
    <w:uiPriority w:val="0"/>
    <w:pPr>
      <w:ind w:left="3360" w:leftChars="1600"/>
    </w:pPr>
  </w:style>
  <w:style w:type="paragraph" w:styleId="47">
    <w:name w:val="Body Text 2"/>
    <w:basedOn w:val="1"/>
    <w:qFormat/>
    <w:uiPriority w:val="0"/>
    <w:pPr>
      <w:adjustRightInd w:val="0"/>
      <w:snapToGrid w:val="0"/>
      <w:spacing w:after="120" w:line="480" w:lineRule="auto"/>
    </w:pPr>
    <w:rPr>
      <w:sz w:val="24"/>
    </w:rPr>
  </w:style>
  <w:style w:type="paragraph" w:styleId="48">
    <w:name w:val="List 4"/>
    <w:basedOn w:val="1"/>
    <w:qFormat/>
    <w:uiPriority w:val="0"/>
    <w:pPr>
      <w:adjustRightInd w:val="0"/>
      <w:snapToGrid w:val="0"/>
      <w:spacing w:line="360" w:lineRule="auto"/>
      <w:ind w:left="100" w:leftChars="600" w:hanging="200" w:hangingChars="200"/>
    </w:pPr>
    <w:rPr>
      <w:sz w:val="24"/>
    </w:rPr>
  </w:style>
  <w:style w:type="paragraph" w:styleId="49">
    <w:name w:val="List Continue 2"/>
    <w:basedOn w:val="1"/>
    <w:qFormat/>
    <w:uiPriority w:val="0"/>
    <w:pPr>
      <w:adjustRightInd w:val="0"/>
      <w:snapToGrid w:val="0"/>
      <w:spacing w:after="120" w:line="360" w:lineRule="auto"/>
      <w:ind w:left="840" w:leftChars="400"/>
    </w:pPr>
    <w:rPr>
      <w:sz w:val="24"/>
    </w:rPr>
  </w:style>
  <w:style w:type="paragraph" w:styleId="50">
    <w:name w:val="Normal (Web)"/>
    <w:basedOn w:val="1"/>
    <w:qFormat/>
    <w:uiPriority w:val="0"/>
    <w:pPr>
      <w:widowControl/>
      <w:spacing w:before="100" w:beforeAutospacing="1" w:after="100" w:afterAutospacing="1"/>
      <w:jc w:val="left"/>
    </w:pPr>
    <w:rPr>
      <w:rFonts w:ascii="宋体" w:hAnsi="宋体"/>
      <w:kern w:val="0"/>
      <w:sz w:val="24"/>
    </w:rPr>
  </w:style>
  <w:style w:type="paragraph" w:styleId="51">
    <w:name w:val="List Continue 3"/>
    <w:basedOn w:val="1"/>
    <w:qFormat/>
    <w:uiPriority w:val="0"/>
    <w:pPr>
      <w:adjustRightInd w:val="0"/>
      <w:snapToGrid w:val="0"/>
      <w:spacing w:after="120" w:line="360" w:lineRule="auto"/>
      <w:ind w:left="1260" w:leftChars="600"/>
    </w:pPr>
    <w:rPr>
      <w:sz w:val="24"/>
    </w:rPr>
  </w:style>
  <w:style w:type="paragraph" w:styleId="52">
    <w:name w:val="index 1"/>
    <w:basedOn w:val="1"/>
    <w:next w:val="1"/>
    <w:qFormat/>
    <w:uiPriority w:val="0"/>
    <w:pPr>
      <w:adjustRightInd w:val="0"/>
      <w:spacing w:line="240" w:lineRule="atLeast"/>
      <w:textAlignment w:val="baseline"/>
    </w:pPr>
    <w:rPr>
      <w:rFonts w:ascii="宋体"/>
      <w:kern w:val="0"/>
      <w:sz w:val="21"/>
    </w:rPr>
  </w:style>
  <w:style w:type="paragraph" w:styleId="53">
    <w:name w:val="Title"/>
    <w:basedOn w:val="1"/>
    <w:qFormat/>
    <w:uiPriority w:val="0"/>
    <w:pPr>
      <w:widowControl/>
      <w:spacing w:after="240" w:line="360" w:lineRule="auto"/>
      <w:jc w:val="center"/>
    </w:pPr>
    <w:rPr>
      <w:rFonts w:ascii="Arial" w:hAnsi="Arial"/>
      <w:b/>
      <w:smallCaps/>
      <w:kern w:val="28"/>
      <w:sz w:val="36"/>
      <w:lang w:eastAsia="en-US"/>
    </w:rPr>
  </w:style>
  <w:style w:type="paragraph" w:styleId="54">
    <w:name w:val="annotation subject"/>
    <w:basedOn w:val="19"/>
    <w:next w:val="19"/>
    <w:link w:val="73"/>
    <w:qFormat/>
    <w:uiPriority w:val="0"/>
    <w:pPr>
      <w:adjustRightInd/>
      <w:spacing w:line="240" w:lineRule="auto"/>
      <w:textAlignment w:val="auto"/>
    </w:pPr>
  </w:style>
  <w:style w:type="paragraph" w:styleId="55">
    <w:name w:val="Body Text First Indent"/>
    <w:basedOn w:val="22"/>
    <w:qFormat/>
    <w:uiPriority w:val="0"/>
    <w:pPr>
      <w:spacing w:line="360" w:lineRule="auto"/>
      <w:ind w:firstLine="420"/>
    </w:pPr>
    <w:rPr>
      <w:rFonts w:ascii="宋体" w:hAnsi="宋体"/>
      <w:sz w:val="24"/>
    </w:rPr>
  </w:style>
  <w:style w:type="paragraph" w:styleId="56">
    <w:name w:val="Body Text First Indent 2"/>
    <w:basedOn w:val="23"/>
    <w:link w:val="80"/>
    <w:qFormat/>
    <w:uiPriority w:val="0"/>
    <w:pPr>
      <w:spacing w:after="120" w:line="240" w:lineRule="auto"/>
      <w:ind w:left="420" w:leftChars="200" w:firstLine="420" w:firstLineChars="200"/>
    </w:pPr>
  </w:style>
  <w:style w:type="table" w:styleId="58">
    <w:name w:val="Table Grid"/>
    <w:basedOn w:val="57"/>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0">
    <w:name w:val="Strong"/>
    <w:qFormat/>
    <w:uiPriority w:val="22"/>
    <w:rPr>
      <w:b/>
    </w:rPr>
  </w:style>
  <w:style w:type="character" w:styleId="61">
    <w:name w:val="page number"/>
    <w:basedOn w:val="59"/>
    <w:qFormat/>
    <w:uiPriority w:val="0"/>
  </w:style>
  <w:style w:type="character" w:styleId="62">
    <w:name w:val="FollowedHyperlink"/>
    <w:qFormat/>
    <w:uiPriority w:val="0"/>
    <w:rPr>
      <w:color w:val="333333"/>
      <w:u w:val="none"/>
    </w:rPr>
  </w:style>
  <w:style w:type="character" w:styleId="63">
    <w:name w:val="Emphasis"/>
    <w:qFormat/>
    <w:uiPriority w:val="0"/>
    <w:rPr>
      <w:i/>
    </w:rPr>
  </w:style>
  <w:style w:type="character" w:styleId="64">
    <w:name w:val="Hyperlink"/>
    <w:qFormat/>
    <w:uiPriority w:val="99"/>
    <w:rPr>
      <w:color w:val="333333"/>
      <w:u w:val="none"/>
    </w:rPr>
  </w:style>
  <w:style w:type="character" w:styleId="65">
    <w:name w:val="annotation reference"/>
    <w:qFormat/>
    <w:uiPriority w:val="0"/>
    <w:rPr>
      <w:sz w:val="21"/>
      <w:szCs w:val="21"/>
    </w:rPr>
  </w:style>
  <w:style w:type="character" w:styleId="66">
    <w:name w:val="footnote reference"/>
    <w:qFormat/>
    <w:uiPriority w:val="0"/>
    <w:rPr>
      <w:position w:val="6"/>
      <w:sz w:val="14"/>
      <w:vertAlign w:val="superscript"/>
    </w:rPr>
  </w:style>
  <w:style w:type="character" w:customStyle="1" w:styleId="67">
    <w:name w:val="Char Char6"/>
    <w:qFormat/>
    <w:uiPriority w:val="0"/>
    <w:rPr>
      <w:rFonts w:ascii="仿宋_GB2312" w:eastAsia="仿宋_GB2312"/>
      <w:kern w:val="2"/>
      <w:sz w:val="32"/>
    </w:rPr>
  </w:style>
  <w:style w:type="character" w:customStyle="1" w:styleId="68">
    <w:name w:val="脚注文本 字符"/>
    <w:link w:val="40"/>
    <w:qFormat/>
    <w:uiPriority w:val="0"/>
    <w:rPr>
      <w:kern w:val="2"/>
      <w:sz w:val="18"/>
    </w:rPr>
  </w:style>
  <w:style w:type="character" w:customStyle="1" w:styleId="69">
    <w:name w:val="Char Char2"/>
    <w:qFormat/>
    <w:uiPriority w:val="0"/>
    <w:rPr>
      <w:rFonts w:eastAsia="宋体"/>
      <w:kern w:val="2"/>
      <w:sz w:val="18"/>
      <w:lang w:val="en-US" w:eastAsia="zh-CN"/>
    </w:rPr>
  </w:style>
  <w:style w:type="character" w:customStyle="1" w:styleId="70">
    <w:name w:val="正文文本缩进 2 字符"/>
    <w:link w:val="33"/>
    <w:qFormat/>
    <w:uiPriority w:val="0"/>
    <w:rPr>
      <w:kern w:val="2"/>
      <w:sz w:val="28"/>
    </w:rPr>
  </w:style>
  <w:style w:type="character" w:customStyle="1" w:styleId="71">
    <w:name w:val="Char Char"/>
    <w:qFormat/>
    <w:uiPriority w:val="0"/>
    <w:rPr>
      <w:rFonts w:ascii="宋体" w:hAnsi="宋体" w:eastAsia="宋体"/>
      <w:kern w:val="2"/>
      <w:sz w:val="24"/>
      <w:lang w:val="en-US" w:eastAsia="zh-CN" w:bidi="ar-SA"/>
    </w:rPr>
  </w:style>
  <w:style w:type="character" w:customStyle="1" w:styleId="72">
    <w:name w:val="Table Text Char"/>
    <w:qFormat/>
    <w:uiPriority w:val="0"/>
    <w:rPr>
      <w:rFonts w:ascii="Arial" w:hAnsi="Arial"/>
      <w:kern w:val="2"/>
      <w:sz w:val="18"/>
      <w:lang w:val="en-US" w:eastAsia="zh-CN" w:bidi="ar-SA"/>
    </w:rPr>
  </w:style>
  <w:style w:type="character" w:customStyle="1" w:styleId="73">
    <w:name w:val="批注主题 字符"/>
    <w:basedOn w:val="74"/>
    <w:link w:val="54"/>
    <w:qFormat/>
    <w:uiPriority w:val="0"/>
    <w:rPr>
      <w:sz w:val="24"/>
    </w:rPr>
  </w:style>
  <w:style w:type="character" w:customStyle="1" w:styleId="74">
    <w:name w:val="批注文字 字符1"/>
    <w:link w:val="19"/>
    <w:qFormat/>
    <w:uiPriority w:val="0"/>
    <w:rPr>
      <w:sz w:val="24"/>
    </w:rPr>
  </w:style>
  <w:style w:type="character" w:customStyle="1" w:styleId="75">
    <w:name w:val="标书正文:  0.74 厘米 Char1"/>
    <w:qFormat/>
    <w:uiPriority w:val="0"/>
    <w:rPr>
      <w:rFonts w:eastAsia="宋体"/>
      <w:kern w:val="2"/>
      <w:sz w:val="24"/>
      <w:lang w:val="en-US" w:eastAsia="zh-CN"/>
    </w:rPr>
  </w:style>
  <w:style w:type="character" w:customStyle="1" w:styleId="76">
    <w:name w:val="Char Char11"/>
    <w:qFormat/>
    <w:uiPriority w:val="0"/>
    <w:rPr>
      <w:rFonts w:ascii="宋体"/>
      <w:kern w:val="2"/>
      <w:sz w:val="28"/>
    </w:rPr>
  </w:style>
  <w:style w:type="character" w:customStyle="1" w:styleId="77">
    <w:name w:val="Char Char7"/>
    <w:qFormat/>
    <w:uiPriority w:val="0"/>
    <w:rPr>
      <w:rFonts w:ascii="宋体" w:hAnsi="宋体" w:eastAsia="宋体"/>
      <w:kern w:val="2"/>
      <w:sz w:val="28"/>
    </w:rPr>
  </w:style>
  <w:style w:type="character" w:customStyle="1" w:styleId="78">
    <w:name w:val="文字 Char"/>
    <w:qFormat/>
    <w:uiPriority w:val="0"/>
    <w:rPr>
      <w:rFonts w:ascii="宋体"/>
      <w:kern w:val="2"/>
      <w:sz w:val="28"/>
    </w:rPr>
  </w:style>
  <w:style w:type="character" w:customStyle="1" w:styleId="79">
    <w:name w:val="Char Char5"/>
    <w:qFormat/>
    <w:uiPriority w:val="0"/>
    <w:rPr>
      <w:rFonts w:ascii="Arial" w:hAnsi="Arial" w:eastAsia="宋体"/>
      <w:b/>
      <w:smallCaps/>
      <w:kern w:val="28"/>
      <w:sz w:val="36"/>
      <w:lang w:val="en-US" w:eastAsia="en-US"/>
    </w:rPr>
  </w:style>
  <w:style w:type="character" w:customStyle="1" w:styleId="80">
    <w:name w:val="正文文本首行缩进 2 字符"/>
    <w:basedOn w:val="81"/>
    <w:link w:val="56"/>
    <w:qFormat/>
    <w:uiPriority w:val="0"/>
    <w:rPr>
      <w:kern w:val="2"/>
      <w:sz w:val="44"/>
    </w:rPr>
  </w:style>
  <w:style w:type="character" w:customStyle="1" w:styleId="81">
    <w:name w:val="正文文本缩进 字符"/>
    <w:link w:val="23"/>
    <w:qFormat/>
    <w:uiPriority w:val="0"/>
    <w:rPr>
      <w:kern w:val="2"/>
      <w:sz w:val="44"/>
    </w:rPr>
  </w:style>
  <w:style w:type="character" w:customStyle="1" w:styleId="82">
    <w:name w:val="font61"/>
    <w:qFormat/>
    <w:uiPriority w:val="0"/>
    <w:rPr>
      <w:rFonts w:hint="eastAsia" w:ascii="微软雅黑" w:hAnsi="微软雅黑" w:eastAsia="微软雅黑" w:cs="微软雅黑"/>
      <w:color w:val="000000"/>
      <w:sz w:val="24"/>
      <w:szCs w:val="24"/>
      <w:u w:val="none"/>
    </w:rPr>
  </w:style>
  <w:style w:type="character" w:customStyle="1" w:styleId="83">
    <w:name w:val="title_emph1"/>
    <w:qFormat/>
    <w:uiPriority w:val="0"/>
    <w:rPr>
      <w:rFonts w:hint="default" w:ascii="Arial" w:hAnsi="Arial"/>
      <w:b/>
      <w:sz w:val="20"/>
    </w:rPr>
  </w:style>
  <w:style w:type="character" w:customStyle="1" w:styleId="84">
    <w:name w:val="页脚 字符"/>
    <w:link w:val="35"/>
    <w:qFormat/>
    <w:uiPriority w:val="99"/>
    <w:rPr>
      <w:kern w:val="2"/>
      <w:sz w:val="18"/>
    </w:rPr>
  </w:style>
  <w:style w:type="character" w:customStyle="1" w:styleId="85">
    <w:name w:val="Comment Text Char"/>
    <w:semiHidden/>
    <w:qFormat/>
    <w:locked/>
    <w:uiPriority w:val="0"/>
    <w:rPr>
      <w:rFonts w:ascii="Times New Roman" w:hAnsi="Times New Roman" w:cs="Times New Roman"/>
      <w:sz w:val="20"/>
      <w:szCs w:val="20"/>
    </w:rPr>
  </w:style>
  <w:style w:type="character" w:customStyle="1" w:styleId="86">
    <w:name w:val="v151"/>
    <w:qFormat/>
    <w:uiPriority w:val="0"/>
    <w:rPr>
      <w:sz w:val="18"/>
    </w:rPr>
  </w:style>
  <w:style w:type="character" w:customStyle="1" w:styleId="87">
    <w:name w:val="font1"/>
    <w:qFormat/>
    <w:uiPriority w:val="0"/>
    <w:rPr>
      <w:color w:val="000000"/>
      <w:sz w:val="18"/>
    </w:rPr>
  </w:style>
  <w:style w:type="character" w:customStyle="1" w:styleId="88">
    <w:name w:val="纯文本 字符"/>
    <w:link w:val="30"/>
    <w:qFormat/>
    <w:locked/>
    <w:uiPriority w:val="99"/>
    <w:rPr>
      <w:rFonts w:ascii="宋体" w:hAnsi="Courier New"/>
      <w:kern w:val="2"/>
      <w:sz w:val="21"/>
    </w:rPr>
  </w:style>
  <w:style w:type="character" w:customStyle="1" w:styleId="89">
    <w:name w:val="Char Char Char Char Char Char Char Char Char"/>
    <w:qFormat/>
    <w:uiPriority w:val="0"/>
    <w:rPr>
      <w:rFonts w:ascii="宋体" w:hAnsi="宋体" w:eastAsia="宋体"/>
      <w:kern w:val="2"/>
      <w:sz w:val="24"/>
      <w:lang w:val="en-US" w:eastAsia="zh-CN" w:bidi="ar-SA"/>
    </w:rPr>
  </w:style>
  <w:style w:type="character" w:customStyle="1" w:styleId="90">
    <w:name w:val="Table Text Char Char Char Char"/>
    <w:link w:val="91"/>
    <w:qFormat/>
    <w:uiPriority w:val="0"/>
    <w:rPr>
      <w:rFonts w:ascii="Arial" w:hAnsi="Arial"/>
      <w:kern w:val="2"/>
      <w:sz w:val="18"/>
      <w:lang w:val="en-US" w:eastAsia="zh-CN" w:bidi="ar-SA"/>
    </w:rPr>
  </w:style>
  <w:style w:type="paragraph" w:customStyle="1" w:styleId="91">
    <w:name w:val="Table Text"/>
    <w:link w:val="90"/>
    <w:qFormat/>
    <w:uiPriority w:val="0"/>
    <w:pPr>
      <w:snapToGrid w:val="0"/>
      <w:spacing w:before="80" w:after="80"/>
    </w:pPr>
    <w:rPr>
      <w:rFonts w:ascii="Arial" w:hAnsi="Arial" w:eastAsia="宋体" w:cs="Times New Roman"/>
      <w:kern w:val="2"/>
      <w:sz w:val="18"/>
      <w:lang w:val="en-US" w:eastAsia="zh-CN" w:bidi="ar-SA"/>
    </w:rPr>
  </w:style>
  <w:style w:type="character" w:customStyle="1" w:styleId="92">
    <w:name w:val="标题 2 字符1"/>
    <w:link w:val="3"/>
    <w:qFormat/>
    <w:uiPriority w:val="0"/>
    <w:rPr>
      <w:rFonts w:ascii="Arial" w:hAnsi="Arial" w:eastAsia="黑体"/>
      <w:b/>
      <w:kern w:val="2"/>
      <w:sz w:val="32"/>
    </w:rPr>
  </w:style>
  <w:style w:type="character" w:customStyle="1" w:styleId="93">
    <w:name w:val="H2 Char"/>
    <w:qFormat/>
    <w:uiPriority w:val="0"/>
    <w:rPr>
      <w:rFonts w:ascii="Arial" w:hAnsi="Arial" w:eastAsia="宋体"/>
      <w:kern w:val="2"/>
      <w:sz w:val="28"/>
      <w:lang w:val="en-US" w:eastAsia="zh-CN"/>
    </w:rPr>
  </w:style>
  <w:style w:type="character" w:customStyle="1" w:styleId="94">
    <w:name w:val="top-det1"/>
    <w:qFormat/>
    <w:uiPriority w:val="0"/>
    <w:rPr>
      <w:b/>
      <w:color w:val="000000"/>
    </w:rPr>
  </w:style>
  <w:style w:type="character" w:customStyle="1" w:styleId="95">
    <w:name w:val="批注文字 字符"/>
    <w:qFormat/>
    <w:uiPriority w:val="0"/>
    <w:rPr>
      <w:sz w:val="24"/>
    </w:rPr>
  </w:style>
  <w:style w:type="character" w:customStyle="1" w:styleId="96">
    <w:name w:val="标题 3 字符1"/>
    <w:link w:val="4"/>
    <w:qFormat/>
    <w:uiPriority w:val="0"/>
    <w:rPr>
      <w:rFonts w:eastAsia="宋体"/>
      <w:b/>
      <w:kern w:val="2"/>
      <w:sz w:val="32"/>
      <w:lang w:val="en-US" w:eastAsia="zh-CN"/>
    </w:rPr>
  </w:style>
  <w:style w:type="character" w:customStyle="1" w:styleId="97">
    <w:name w:val="crowed11"/>
    <w:qFormat/>
    <w:uiPriority w:val="0"/>
    <w:rPr>
      <w:rFonts w:hint="default"/>
      <w:sz w:val="24"/>
    </w:rPr>
  </w:style>
  <w:style w:type="character" w:customStyle="1" w:styleId="98">
    <w:name w:val="Table Text Char1 Char"/>
    <w:qFormat/>
    <w:uiPriority w:val="0"/>
    <w:rPr>
      <w:rFonts w:ascii="Arial" w:hAnsi="Arial"/>
      <w:kern w:val="2"/>
      <w:sz w:val="18"/>
      <w:lang w:val="en-US" w:eastAsia="zh-CN" w:bidi="ar-SA"/>
    </w:rPr>
  </w:style>
  <w:style w:type="character" w:customStyle="1" w:styleId="99">
    <w:name w:val="标题 2 字符"/>
    <w:qFormat/>
    <w:uiPriority w:val="99"/>
    <w:rPr>
      <w:rFonts w:ascii="Arial" w:hAnsi="Arial" w:eastAsia="黑体"/>
      <w:b/>
      <w:kern w:val="2"/>
      <w:sz w:val="32"/>
    </w:rPr>
  </w:style>
  <w:style w:type="character" w:customStyle="1" w:styleId="100">
    <w:name w:val="Table Heading Char Char"/>
    <w:qFormat/>
    <w:uiPriority w:val="0"/>
    <w:rPr>
      <w:rFonts w:ascii="Arial" w:hAnsi="Arial" w:eastAsia="黑体"/>
      <w:kern w:val="2"/>
      <w:sz w:val="18"/>
      <w:lang w:val="en-US" w:eastAsia="zh-CN"/>
    </w:rPr>
  </w:style>
  <w:style w:type="character" w:customStyle="1" w:styleId="101">
    <w:name w:val="文字 Char Char"/>
    <w:link w:val="102"/>
    <w:qFormat/>
    <w:uiPriority w:val="0"/>
    <w:rPr>
      <w:rFonts w:ascii="宋体"/>
      <w:kern w:val="2"/>
      <w:sz w:val="28"/>
    </w:rPr>
  </w:style>
  <w:style w:type="paragraph" w:customStyle="1" w:styleId="102">
    <w:name w:val="文字"/>
    <w:basedOn w:val="1"/>
    <w:link w:val="101"/>
    <w:qFormat/>
    <w:uiPriority w:val="0"/>
    <w:pPr>
      <w:tabs>
        <w:tab w:val="left" w:pos="8520"/>
      </w:tabs>
      <w:spacing w:line="312" w:lineRule="auto"/>
      <w:ind w:right="-210" w:firstLine="556"/>
    </w:pPr>
    <w:rPr>
      <w:rFonts w:ascii="宋体"/>
    </w:rPr>
  </w:style>
  <w:style w:type="character" w:customStyle="1" w:styleId="103">
    <w:name w:val="样式 宋体"/>
    <w:qFormat/>
    <w:uiPriority w:val="0"/>
    <w:rPr>
      <w:rFonts w:ascii="宋体" w:hAnsi="宋体" w:eastAsia="宋体"/>
      <w:sz w:val="28"/>
    </w:rPr>
  </w:style>
  <w:style w:type="character" w:customStyle="1" w:styleId="104">
    <w:name w:val="正文 + 三号 Char"/>
    <w:qFormat/>
    <w:uiPriority w:val="0"/>
    <w:rPr>
      <w:rFonts w:eastAsia="宋体"/>
      <w:kern w:val="2"/>
      <w:sz w:val="21"/>
      <w:lang w:val="en-US" w:eastAsia="zh-CN"/>
    </w:rPr>
  </w:style>
  <w:style w:type="character" w:customStyle="1" w:styleId="105">
    <w:name w:val="小 Char"/>
    <w:qFormat/>
    <w:uiPriority w:val="0"/>
    <w:rPr>
      <w:rFonts w:ascii="宋体" w:hAnsi="Courier New" w:eastAsia="宋体"/>
      <w:kern w:val="2"/>
      <w:sz w:val="21"/>
      <w:lang w:val="en-US" w:eastAsia="zh-CN" w:bidi="ar-SA"/>
    </w:rPr>
  </w:style>
  <w:style w:type="character" w:customStyle="1" w:styleId="106">
    <w:name w:val="标题 3 字符"/>
    <w:qFormat/>
    <w:uiPriority w:val="0"/>
    <w:rPr>
      <w:rFonts w:eastAsia="宋体"/>
      <w:b/>
      <w:kern w:val="2"/>
      <w:sz w:val="32"/>
      <w:lang w:val="en-US" w:eastAsia="zh-CN"/>
    </w:rPr>
  </w:style>
  <w:style w:type="character" w:customStyle="1" w:styleId="107">
    <w:name w:val="content-white1"/>
    <w:qFormat/>
    <w:uiPriority w:val="0"/>
    <w:rPr>
      <w:color w:val="auto"/>
      <w:sz w:val="18"/>
      <w:u w:val="none"/>
    </w:rPr>
  </w:style>
  <w:style w:type="character" w:customStyle="1" w:styleId="108">
    <w:name w:val="日期 字符"/>
    <w:link w:val="32"/>
    <w:qFormat/>
    <w:uiPriority w:val="0"/>
    <w:rPr>
      <w:kern w:val="2"/>
      <w:sz w:val="28"/>
    </w:rPr>
  </w:style>
  <w:style w:type="character" w:customStyle="1" w:styleId="109">
    <w:name w:val="font31"/>
    <w:qFormat/>
    <w:uiPriority w:val="0"/>
    <w:rPr>
      <w:rFonts w:hint="default" w:ascii="微软雅黑 Light" w:hAnsi="微软雅黑 Light" w:eastAsia="微软雅黑 Light" w:cs="微软雅黑 Light"/>
      <w:color w:val="000000"/>
      <w:sz w:val="24"/>
      <w:szCs w:val="24"/>
      <w:u w:val="none"/>
    </w:rPr>
  </w:style>
  <w:style w:type="character" w:customStyle="1" w:styleId="110">
    <w:name w:val="页眉 字符"/>
    <w:link w:val="36"/>
    <w:qFormat/>
    <w:uiPriority w:val="99"/>
    <w:rPr>
      <w:kern w:val="2"/>
      <w:sz w:val="18"/>
    </w:rPr>
  </w:style>
  <w:style w:type="character" w:customStyle="1" w:styleId="111">
    <w:name w:val="Char Char4"/>
    <w:qFormat/>
    <w:uiPriority w:val="0"/>
    <w:rPr>
      <w:rFonts w:eastAsia="宋体"/>
      <w:b/>
      <w:kern w:val="2"/>
      <w:sz w:val="21"/>
      <w:lang w:val="en-US" w:eastAsia="zh-CN"/>
    </w:rPr>
  </w:style>
  <w:style w:type="character" w:customStyle="1" w:styleId="112">
    <w:name w:val="未命名11"/>
    <w:qFormat/>
    <w:uiPriority w:val="0"/>
    <w:rPr>
      <w:color w:val="77FFFF"/>
      <w:sz w:val="24"/>
    </w:rPr>
  </w:style>
  <w:style w:type="character" w:customStyle="1" w:styleId="113">
    <w:name w:val="font21"/>
    <w:qFormat/>
    <w:uiPriority w:val="0"/>
    <w:rPr>
      <w:rFonts w:hint="default" w:ascii="Times New Roman" w:hAnsi="Times New Roman" w:cs="Times New Roman"/>
      <w:color w:val="000000"/>
      <w:sz w:val="24"/>
      <w:szCs w:val="24"/>
      <w:u w:val="none"/>
    </w:rPr>
  </w:style>
  <w:style w:type="character" w:customStyle="1" w:styleId="114">
    <w:name w:val="Char Char3"/>
    <w:qFormat/>
    <w:uiPriority w:val="0"/>
    <w:rPr>
      <w:rFonts w:eastAsia="宋体"/>
      <w:kern w:val="2"/>
      <w:sz w:val="18"/>
      <w:lang w:val="en-US" w:eastAsia="zh-CN"/>
    </w:rPr>
  </w:style>
  <w:style w:type="character" w:customStyle="1" w:styleId="115">
    <w:name w:val="Table Text Char1 Char Char"/>
    <w:qFormat/>
    <w:uiPriority w:val="0"/>
    <w:rPr>
      <w:rFonts w:ascii="Arial" w:hAnsi="Arial"/>
      <w:kern w:val="2"/>
      <w:sz w:val="18"/>
      <w:lang w:val="en-US" w:eastAsia="zh-CN" w:bidi="ar-SA"/>
    </w:rPr>
  </w:style>
  <w:style w:type="paragraph" w:customStyle="1" w:styleId="116">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17">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18">
    <w:name w:val="Table Text Char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19">
    <w:name w:val="内容标题"/>
    <w:basedOn w:val="17"/>
    <w:qFormat/>
    <w:uiPriority w:val="0"/>
    <w:rPr>
      <w:rFonts w:ascii="Tahoma" w:hAnsi="Tahoma"/>
      <w:sz w:val="24"/>
    </w:rPr>
  </w:style>
  <w:style w:type="paragraph" w:customStyle="1" w:styleId="120">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21">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22">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123">
    <w:name w:val="样式 宋体 五号 行距: 单倍行距"/>
    <w:basedOn w:val="1"/>
    <w:qFormat/>
    <w:uiPriority w:val="0"/>
    <w:pPr>
      <w:adjustRightInd w:val="0"/>
      <w:jc w:val="left"/>
    </w:pPr>
    <w:rPr>
      <w:rFonts w:ascii="宋体" w:hAnsi="宋体"/>
      <w:kern w:val="0"/>
      <w:sz w:val="21"/>
    </w:rPr>
  </w:style>
  <w:style w:type="paragraph" w:customStyle="1" w:styleId="124">
    <w:name w:val="正文表格"/>
    <w:basedOn w:val="1"/>
    <w:qFormat/>
    <w:uiPriority w:val="0"/>
    <w:pPr>
      <w:adjustRightInd w:val="0"/>
      <w:spacing w:before="40" w:after="40"/>
    </w:pPr>
    <w:rPr>
      <w:sz w:val="24"/>
    </w:rPr>
  </w:style>
  <w:style w:type="paragraph" w:customStyle="1" w:styleId="125">
    <w:name w:val="Char1 Char Char Char"/>
    <w:basedOn w:val="1"/>
    <w:qFormat/>
    <w:uiPriority w:val="0"/>
    <w:rPr>
      <w:rFonts w:ascii="Tahoma" w:hAnsi="Tahoma"/>
      <w:sz w:val="24"/>
    </w:rPr>
  </w:style>
  <w:style w:type="paragraph" w:customStyle="1" w:styleId="126">
    <w:name w:val="af"/>
    <w:basedOn w:val="1"/>
    <w:qFormat/>
    <w:uiPriority w:val="0"/>
    <w:pPr>
      <w:widowControl/>
      <w:spacing w:line="300" w:lineRule="atLeast"/>
      <w:jc w:val="left"/>
    </w:pPr>
    <w:rPr>
      <w:rFonts w:ascii="宋体" w:hAnsi="宋体"/>
      <w:kern w:val="0"/>
      <w:sz w:val="18"/>
    </w:rPr>
  </w:style>
  <w:style w:type="paragraph" w:customStyle="1" w:styleId="127">
    <w:name w:val="Title - Revision"/>
    <w:basedOn w:val="53"/>
    <w:qFormat/>
    <w:uiPriority w:val="0"/>
    <w:pPr>
      <w:spacing w:before="720"/>
    </w:pPr>
  </w:style>
  <w:style w:type="paragraph" w:customStyle="1" w:styleId="128">
    <w:name w:val="1.正文"/>
    <w:basedOn w:val="1"/>
    <w:qFormat/>
    <w:uiPriority w:val="0"/>
    <w:pPr>
      <w:spacing w:line="360" w:lineRule="auto"/>
      <w:ind w:left="540" w:leftChars="225" w:firstLine="540" w:firstLineChars="225"/>
    </w:pPr>
    <w:rPr>
      <w:sz w:val="24"/>
    </w:rPr>
  </w:style>
  <w:style w:type="paragraph" w:customStyle="1" w:styleId="129">
    <w:name w:val="Title - Date"/>
    <w:basedOn w:val="53"/>
    <w:next w:val="1"/>
    <w:qFormat/>
    <w:uiPriority w:val="0"/>
    <w:pPr>
      <w:spacing w:before="240" w:after="720"/>
    </w:pPr>
    <w:rPr>
      <w:sz w:val="28"/>
    </w:rPr>
  </w:style>
  <w:style w:type="paragraph" w:customStyle="1" w:styleId="130">
    <w:name w:val="00"/>
    <w:basedOn w:val="1"/>
    <w:qFormat/>
    <w:uiPriority w:val="0"/>
    <w:pPr>
      <w:autoSpaceDE w:val="0"/>
      <w:autoSpaceDN w:val="0"/>
      <w:adjustRightInd w:val="0"/>
      <w:jc w:val="left"/>
    </w:pPr>
    <w:rPr>
      <w:rFonts w:ascii="黑体" w:eastAsia="黑体"/>
      <w:b/>
      <w:kern w:val="0"/>
      <w:sz w:val="20"/>
    </w:rPr>
  </w:style>
  <w:style w:type="paragraph" w:customStyle="1" w:styleId="131">
    <w:name w:val="Item Step in Table"/>
    <w:qFormat/>
    <w:uiPriority w:val="0"/>
    <w:pPr>
      <w:numPr>
        <w:ilvl w:val="0"/>
        <w:numId w:val="4"/>
      </w:numPr>
      <w:tabs>
        <w:tab w:val="left" w:pos="397"/>
      </w:tabs>
      <w:spacing w:before="40" w:after="40"/>
      <w:jc w:val="both"/>
    </w:pPr>
    <w:rPr>
      <w:rFonts w:ascii="Arial" w:hAnsi="Arial" w:eastAsia="宋体" w:cs="Times New Roman"/>
      <w:sz w:val="18"/>
      <w:lang w:val="en-US" w:eastAsia="zh-CN" w:bidi="ar-SA"/>
    </w:rPr>
  </w:style>
  <w:style w:type="paragraph" w:customStyle="1" w:styleId="132">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133">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34">
    <w:name w:val="表号"/>
    <w:basedOn w:val="1"/>
    <w:qFormat/>
    <w:uiPriority w:val="0"/>
    <w:pPr>
      <w:numPr>
        <w:ilvl w:val="0"/>
        <w:numId w:val="5"/>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135">
    <w:name w:val="正文文本缩进 21"/>
    <w:basedOn w:val="1"/>
    <w:qFormat/>
    <w:uiPriority w:val="0"/>
    <w:pPr>
      <w:adjustRightInd w:val="0"/>
      <w:spacing w:before="120"/>
      <w:ind w:firstLine="420"/>
      <w:textAlignment w:val="baseline"/>
    </w:pPr>
    <w:rPr>
      <w:sz w:val="24"/>
    </w:rPr>
  </w:style>
  <w:style w:type="paragraph" w:customStyle="1" w:styleId="136">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37">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38">
    <w:name w:val="Item List"/>
    <w:qFormat/>
    <w:uiPriority w:val="0"/>
    <w:pPr>
      <w:numPr>
        <w:ilvl w:val="0"/>
        <w:numId w:val="6"/>
      </w:numPr>
      <w:spacing w:line="300" w:lineRule="auto"/>
      <w:jc w:val="both"/>
    </w:pPr>
    <w:rPr>
      <w:rFonts w:ascii="Arial" w:hAnsi="Arial" w:eastAsia="宋体" w:cs="Times New Roman"/>
      <w:sz w:val="21"/>
      <w:lang w:val="en-US" w:eastAsia="zh-CN" w:bidi="ar-SA"/>
    </w:rPr>
  </w:style>
  <w:style w:type="paragraph" w:customStyle="1" w:styleId="139">
    <w:name w:val="标准正文"/>
    <w:basedOn w:val="23"/>
    <w:qFormat/>
    <w:uiPriority w:val="0"/>
    <w:pPr>
      <w:spacing w:before="60" w:after="60" w:line="360" w:lineRule="auto"/>
      <w:ind w:left="0" w:firstLine="482"/>
    </w:pPr>
    <w:rPr>
      <w:rFonts w:ascii="Arial" w:hAnsi="Arial"/>
      <w:sz w:val="24"/>
    </w:rPr>
  </w:style>
  <w:style w:type="paragraph" w:customStyle="1" w:styleId="140">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41">
    <w:name w:val="CSS1级正文 Char"/>
    <w:basedOn w:val="22"/>
    <w:qFormat/>
    <w:uiPriority w:val="0"/>
    <w:pPr>
      <w:adjustRightInd w:val="0"/>
      <w:snapToGrid w:val="0"/>
      <w:spacing w:line="360" w:lineRule="auto"/>
      <w:ind w:firstLine="480"/>
    </w:pPr>
    <w:rPr>
      <w:rFonts w:ascii="Times New Roman" w:eastAsia="宋体"/>
      <w:sz w:val="24"/>
    </w:rPr>
  </w:style>
  <w:style w:type="paragraph" w:customStyle="1" w:styleId="142">
    <w:name w:val="表头文本"/>
    <w:qFormat/>
    <w:uiPriority w:val="0"/>
    <w:pPr>
      <w:jc w:val="center"/>
    </w:pPr>
    <w:rPr>
      <w:rFonts w:ascii="Arial" w:hAnsi="Arial" w:eastAsia="宋体" w:cs="Times New Roman"/>
      <w:b/>
      <w:sz w:val="21"/>
      <w:lang w:val="en-US" w:eastAsia="zh-CN" w:bidi="ar-SA"/>
    </w:rPr>
  </w:style>
  <w:style w:type="paragraph" w:customStyle="1" w:styleId="143">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44">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45">
    <w:name w:val="操作步骤"/>
    <w:basedOn w:val="1"/>
    <w:qFormat/>
    <w:uiPriority w:val="0"/>
    <w:pPr>
      <w:numPr>
        <w:ilvl w:val="0"/>
        <w:numId w:val="7"/>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46">
    <w:name w:val="Char Char Char Char Char Char Char Char Char Char Char Char Char Char Char Char"/>
    <w:basedOn w:val="1"/>
    <w:qFormat/>
    <w:uiPriority w:val="0"/>
    <w:pPr>
      <w:tabs>
        <w:tab w:val="left" w:pos="360"/>
      </w:tabs>
    </w:pPr>
    <w:rPr>
      <w:sz w:val="24"/>
    </w:rPr>
  </w:style>
  <w:style w:type="paragraph" w:customStyle="1" w:styleId="147">
    <w:name w:val="样式 样式 首行缩进:  2 字符 + 首行缩进:  2 字符"/>
    <w:basedOn w:val="1"/>
    <w:qFormat/>
    <w:uiPriority w:val="0"/>
    <w:pPr>
      <w:numPr>
        <w:ilvl w:val="0"/>
        <w:numId w:val="8"/>
      </w:numPr>
      <w:tabs>
        <w:tab w:val="clear" w:pos="1230"/>
      </w:tabs>
      <w:spacing w:line="360" w:lineRule="auto"/>
      <w:ind w:firstLine="480" w:firstLineChars="200"/>
    </w:pPr>
    <w:rPr>
      <w:sz w:val="24"/>
    </w:rPr>
  </w:style>
  <w:style w:type="paragraph" w:customStyle="1" w:styleId="148">
    <w:name w:val="默认段落字体 Para Char Char Char Char Char Char Char Char Char1 Char Char Char Char"/>
    <w:basedOn w:val="1"/>
    <w:qFormat/>
    <w:uiPriority w:val="0"/>
    <w:rPr>
      <w:rFonts w:ascii="Tahoma" w:hAnsi="Tahoma"/>
      <w:sz w:val="24"/>
    </w:rPr>
  </w:style>
  <w:style w:type="paragraph" w:customStyle="1" w:styleId="149">
    <w:name w:val="表头样式"/>
    <w:basedOn w:val="1"/>
    <w:qFormat/>
    <w:uiPriority w:val="0"/>
    <w:pPr>
      <w:autoSpaceDE w:val="0"/>
      <w:autoSpaceDN w:val="0"/>
      <w:adjustRightInd w:val="0"/>
      <w:spacing w:line="360" w:lineRule="auto"/>
      <w:jc w:val="left"/>
    </w:pPr>
    <w:rPr>
      <w:b/>
      <w:kern w:val="0"/>
      <w:sz w:val="21"/>
    </w:rPr>
  </w:style>
  <w:style w:type="paragraph" w:customStyle="1" w:styleId="150">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51">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52">
    <w:name w:val="表格内文字"/>
    <w:basedOn w:val="30"/>
    <w:qFormat/>
    <w:uiPriority w:val="0"/>
    <w:pPr>
      <w:adjustRightInd w:val="0"/>
    </w:pPr>
    <w:rPr>
      <w:color w:val="000000"/>
      <w:lang w:val="en-GB"/>
    </w:rPr>
  </w:style>
  <w:style w:type="paragraph" w:customStyle="1" w:styleId="153">
    <w:name w:val="默认段落字体 Para Char Char Char Char Char Char Char"/>
    <w:basedOn w:val="1"/>
    <w:qFormat/>
    <w:uiPriority w:val="0"/>
    <w:rPr>
      <w:rFonts w:ascii="Tahoma" w:hAnsi="Tahoma"/>
      <w:sz w:val="24"/>
    </w:rPr>
  </w:style>
  <w:style w:type="paragraph" w:customStyle="1" w:styleId="154">
    <w:name w:val="样式3"/>
    <w:basedOn w:val="2"/>
    <w:next w:val="2"/>
    <w:qFormat/>
    <w:uiPriority w:val="0"/>
    <w:pPr>
      <w:keepLines/>
      <w:adjustRightInd w:val="0"/>
      <w:spacing w:before="340" w:after="330" w:line="576" w:lineRule="auto"/>
    </w:pPr>
    <w:rPr>
      <w:rFonts w:ascii="Times New Roman" w:eastAsia="黑体"/>
      <w:b/>
      <w:kern w:val="44"/>
      <w:sz w:val="44"/>
    </w:rPr>
  </w:style>
  <w:style w:type="paragraph" w:customStyle="1" w:styleId="155">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56">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57">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58">
    <w:name w:val="段落正文"/>
    <w:basedOn w:val="1"/>
    <w:qFormat/>
    <w:uiPriority w:val="0"/>
    <w:pPr>
      <w:spacing w:before="156" w:beforeLines="50" w:line="360" w:lineRule="auto"/>
      <w:ind w:firstLine="200" w:firstLineChars="200"/>
    </w:pPr>
    <w:rPr>
      <w:spacing w:val="2"/>
      <w:sz w:val="24"/>
    </w:rPr>
  </w:style>
  <w:style w:type="paragraph" w:customStyle="1" w:styleId="159">
    <w:name w:val="文章正文"/>
    <w:basedOn w:val="1"/>
    <w:qFormat/>
    <w:uiPriority w:val="0"/>
    <w:pPr>
      <w:ind w:firstLine="560" w:firstLineChars="200"/>
    </w:pPr>
    <w:rPr>
      <w:rFonts w:ascii="仿宋_GB2312" w:hAnsi="宋体" w:eastAsia="仿宋_GB2312"/>
      <w:color w:val="000000"/>
    </w:rPr>
  </w:style>
  <w:style w:type="paragraph" w:customStyle="1" w:styleId="160">
    <w:name w:val="Char"/>
    <w:basedOn w:val="1"/>
    <w:qFormat/>
    <w:uiPriority w:val="0"/>
    <w:pPr>
      <w:spacing w:line="240" w:lineRule="atLeast"/>
      <w:ind w:left="420" w:firstLine="420"/>
    </w:pPr>
    <w:rPr>
      <w:kern w:val="0"/>
      <w:sz w:val="21"/>
    </w:rPr>
  </w:style>
  <w:style w:type="paragraph" w:customStyle="1" w:styleId="161">
    <w:name w:val="列表项目"/>
    <w:basedOn w:val="1"/>
    <w:qFormat/>
    <w:uiPriority w:val="0"/>
    <w:pPr>
      <w:tabs>
        <w:tab w:val="left" w:pos="420"/>
      </w:tabs>
      <w:spacing w:line="288" w:lineRule="auto"/>
      <w:ind w:left="840" w:leftChars="200" w:hanging="420" w:hangingChars="200"/>
    </w:pPr>
    <w:rPr>
      <w:sz w:val="21"/>
    </w:rPr>
  </w:style>
  <w:style w:type="paragraph" w:customStyle="1" w:styleId="162">
    <w:name w:val="列出段落"/>
    <w:next w:val="16"/>
    <w:qFormat/>
    <w:uiPriority w:val="0"/>
    <w:pPr>
      <w:widowControl w:val="0"/>
      <w:ind w:firstLine="200" w:firstLineChars="200"/>
      <w:jc w:val="both"/>
    </w:pPr>
    <w:rPr>
      <w:rFonts w:ascii="Calibri" w:hAnsi="Calibri" w:eastAsia="宋体" w:cs="Times New Roman"/>
      <w:kern w:val="2"/>
      <w:sz w:val="21"/>
      <w:szCs w:val="22"/>
      <w:lang w:val="en-US" w:eastAsia="zh-CN" w:bidi="ar-SA"/>
    </w:rPr>
  </w:style>
  <w:style w:type="paragraph" w:customStyle="1" w:styleId="163">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64">
    <w:name w:val="正文4"/>
    <w:basedOn w:val="1"/>
    <w:qFormat/>
    <w:uiPriority w:val="0"/>
    <w:pPr>
      <w:tabs>
        <w:tab w:val="left" w:pos="1275"/>
      </w:tabs>
      <w:spacing w:before="60" w:after="60" w:line="360" w:lineRule="auto"/>
      <w:ind w:left="820" w:leftChars="400" w:hanging="705"/>
    </w:pPr>
    <w:rPr>
      <w:sz w:val="24"/>
    </w:rPr>
  </w:style>
  <w:style w:type="paragraph" w:customStyle="1" w:styleId="165">
    <w:name w:val="关键词"/>
    <w:basedOn w:val="1"/>
    <w:next w:val="1"/>
    <w:qFormat/>
    <w:uiPriority w:val="0"/>
    <w:pPr>
      <w:spacing w:line="360" w:lineRule="auto"/>
    </w:pPr>
    <w:rPr>
      <w:rFonts w:eastAsia="黑体"/>
      <w:sz w:val="20"/>
    </w:rPr>
  </w:style>
  <w:style w:type="paragraph" w:customStyle="1" w:styleId="166">
    <w:name w:val="可研正文"/>
    <w:basedOn w:val="22"/>
    <w:qFormat/>
    <w:uiPriority w:val="0"/>
    <w:pPr>
      <w:adjustRightInd w:val="0"/>
      <w:snapToGrid w:val="0"/>
      <w:spacing w:line="440" w:lineRule="exact"/>
      <w:ind w:firstLine="567"/>
    </w:pPr>
    <w:rPr>
      <w:sz w:val="28"/>
    </w:rPr>
  </w:style>
  <w:style w:type="paragraph" w:customStyle="1" w:styleId="167">
    <w:name w:val="标书正文:  0.74 厘米"/>
    <w:basedOn w:val="1"/>
    <w:qFormat/>
    <w:uiPriority w:val="0"/>
    <w:pPr>
      <w:snapToGrid w:val="0"/>
      <w:spacing w:line="360" w:lineRule="auto"/>
      <w:ind w:firstLine="420"/>
    </w:pPr>
    <w:rPr>
      <w:sz w:val="24"/>
    </w:rPr>
  </w:style>
  <w:style w:type="paragraph" w:customStyle="1" w:styleId="168">
    <w:name w:val="样式 标题 6第五层条 + 三号 段前: 0.5 行"/>
    <w:basedOn w:val="7"/>
    <w:qFormat/>
    <w:uiPriority w:val="0"/>
    <w:pPr>
      <w:widowControl/>
      <w:adjustRightInd/>
      <w:snapToGrid/>
      <w:spacing w:before="156" w:beforeLines="50"/>
      <w:jc w:val="left"/>
    </w:pPr>
    <w:rPr>
      <w:snapToGrid w:val="0"/>
      <w:kern w:val="24"/>
      <w:sz w:val="28"/>
    </w:rPr>
  </w:style>
  <w:style w:type="paragraph" w:customStyle="1" w:styleId="169">
    <w:name w:val="1"/>
    <w:basedOn w:val="1"/>
    <w:next w:val="30"/>
    <w:qFormat/>
    <w:uiPriority w:val="0"/>
    <w:rPr>
      <w:rFonts w:ascii="宋体" w:hAnsi="Courier New"/>
      <w:sz w:val="21"/>
    </w:rPr>
  </w:style>
  <w:style w:type="paragraph" w:customStyle="1" w:styleId="170">
    <w:name w:val="没有缩进（为图形使用）"/>
    <w:basedOn w:val="1"/>
    <w:qFormat/>
    <w:uiPriority w:val="0"/>
    <w:pPr>
      <w:spacing w:before="120" w:after="120" w:line="360" w:lineRule="auto"/>
    </w:pPr>
    <w:rPr>
      <w:sz w:val="24"/>
    </w:rPr>
  </w:style>
  <w:style w:type="paragraph" w:customStyle="1" w:styleId="171">
    <w:name w:val="标题无"/>
    <w:basedOn w:val="1"/>
    <w:qFormat/>
    <w:uiPriority w:val="0"/>
    <w:pPr>
      <w:spacing w:line="360" w:lineRule="auto"/>
    </w:pPr>
    <w:rPr>
      <w:sz w:val="24"/>
    </w:rPr>
  </w:style>
  <w:style w:type="paragraph" w:customStyle="1" w:styleId="172">
    <w:name w:val="修订1"/>
    <w:qFormat/>
    <w:uiPriority w:val="0"/>
    <w:rPr>
      <w:rFonts w:ascii="Calibri" w:hAnsi="Calibri" w:eastAsia="宋体" w:cs="Times New Roman"/>
      <w:kern w:val="2"/>
      <w:sz w:val="21"/>
      <w:lang w:val="en-US" w:eastAsia="zh-CN" w:bidi="ar-SA"/>
    </w:rPr>
  </w:style>
  <w:style w:type="paragraph" w:customStyle="1" w:styleId="173">
    <w:name w:val="章标题"/>
    <w:next w:val="1"/>
    <w:qFormat/>
    <w:uiPriority w:val="0"/>
    <w:pPr>
      <w:numPr>
        <w:ilvl w:val="1"/>
        <w:numId w:val="4"/>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74">
    <w:name w:val="图例"/>
    <w:basedOn w:val="1"/>
    <w:qFormat/>
    <w:uiPriority w:val="0"/>
    <w:pPr>
      <w:spacing w:before="120" w:after="120" w:line="360" w:lineRule="auto"/>
      <w:jc w:val="center"/>
    </w:pPr>
    <w:rPr>
      <w:rFonts w:eastAsia="仿宋_GB2312"/>
      <w:b/>
      <w:sz w:val="24"/>
    </w:rPr>
  </w:style>
  <w:style w:type="paragraph" w:customStyle="1" w:styleId="175">
    <w:name w:val="Char Char14 Char Char"/>
    <w:basedOn w:val="1"/>
    <w:qFormat/>
    <w:uiPriority w:val="0"/>
    <w:rPr>
      <w:sz w:val="21"/>
      <w:szCs w:val="24"/>
    </w:rPr>
  </w:style>
  <w:style w:type="paragraph" w:customStyle="1" w:styleId="176">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77">
    <w:name w:val="Char1"/>
    <w:basedOn w:val="1"/>
    <w:qFormat/>
    <w:uiPriority w:val="0"/>
    <w:rPr>
      <w:sz w:val="21"/>
    </w:rPr>
  </w:style>
  <w:style w:type="paragraph" w:customStyle="1" w:styleId="178">
    <w:name w:val="正文1"/>
    <w:basedOn w:val="1"/>
    <w:qFormat/>
    <w:uiPriority w:val="0"/>
    <w:pPr>
      <w:spacing w:line="300" w:lineRule="auto"/>
      <w:ind w:firstLine="200" w:firstLineChars="200"/>
    </w:pPr>
    <w:rPr>
      <w:sz w:val="24"/>
    </w:rPr>
  </w:style>
  <w:style w:type="paragraph" w:customStyle="1" w:styleId="179">
    <w:name w:val="正文字缩2字"/>
    <w:basedOn w:val="1"/>
    <w:qFormat/>
    <w:uiPriority w:val="0"/>
    <w:pPr>
      <w:spacing w:before="60" w:after="60" w:line="360" w:lineRule="auto"/>
      <w:ind w:left="200" w:leftChars="200" w:firstLine="200" w:firstLineChars="200"/>
    </w:pPr>
    <w:rPr>
      <w:sz w:val="24"/>
    </w:rPr>
  </w:style>
  <w:style w:type="paragraph" w:customStyle="1" w:styleId="180">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81">
    <w:name w:val="Char Char Char"/>
    <w:basedOn w:val="1"/>
    <w:qFormat/>
    <w:uiPriority w:val="0"/>
    <w:rPr>
      <w:rFonts w:ascii="Tahoma" w:hAnsi="Tahoma"/>
      <w:sz w:val="24"/>
    </w:rPr>
  </w:style>
  <w:style w:type="paragraph" w:customStyle="1" w:styleId="182">
    <w:name w:val="正文文本 21"/>
    <w:basedOn w:val="1"/>
    <w:qFormat/>
    <w:uiPriority w:val="0"/>
    <w:pPr>
      <w:adjustRightInd w:val="0"/>
      <w:spacing w:before="120" w:line="360" w:lineRule="auto"/>
      <w:ind w:firstLine="480"/>
      <w:textAlignment w:val="baseline"/>
    </w:pPr>
    <w:rPr>
      <w:sz w:val="24"/>
    </w:rPr>
  </w:style>
  <w:style w:type="paragraph" w:customStyle="1" w:styleId="183">
    <w:name w:val="Char2 Char Char Char Char Char Char"/>
    <w:basedOn w:val="1"/>
    <w:qFormat/>
    <w:uiPriority w:val="0"/>
    <w:rPr>
      <w:rFonts w:ascii="仿宋_GB2312"/>
      <w:b/>
      <w:sz w:val="30"/>
    </w:rPr>
  </w:style>
  <w:style w:type="paragraph" w:customStyle="1" w:styleId="184">
    <w:name w:val="Char Char Char Char Char"/>
    <w:basedOn w:val="1"/>
    <w:qFormat/>
    <w:uiPriority w:val="0"/>
    <w:pPr>
      <w:tabs>
        <w:tab w:val="left" w:pos="425"/>
      </w:tabs>
      <w:ind w:left="1620" w:hanging="360"/>
    </w:pPr>
    <w:rPr>
      <w:rFonts w:ascii="Tahoma" w:hAnsi="Tahoma"/>
      <w:sz w:val="24"/>
    </w:rPr>
  </w:style>
  <w:style w:type="paragraph" w:customStyle="1" w:styleId="185">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86">
    <w:name w:val="附录3"/>
    <w:basedOn w:val="1"/>
    <w:next w:val="1"/>
    <w:qFormat/>
    <w:uiPriority w:val="0"/>
    <w:pPr>
      <w:tabs>
        <w:tab w:val="left" w:pos="851"/>
      </w:tabs>
      <w:ind w:left="425" w:hanging="425"/>
      <w:outlineLvl w:val="2"/>
    </w:pPr>
    <w:rPr>
      <w:rFonts w:eastAsia="黑体"/>
      <w:b/>
      <w:sz w:val="32"/>
    </w:rPr>
  </w:style>
  <w:style w:type="paragraph" w:customStyle="1" w:styleId="187">
    <w:name w:val="二级条标题"/>
    <w:basedOn w:val="188"/>
    <w:next w:val="189"/>
    <w:qFormat/>
    <w:uiPriority w:val="0"/>
    <w:pPr>
      <w:ind w:left="840"/>
      <w:outlineLvl w:val="3"/>
    </w:pPr>
  </w:style>
  <w:style w:type="paragraph" w:customStyle="1" w:styleId="188">
    <w:name w:val="一级条标题"/>
    <w:basedOn w:val="173"/>
    <w:next w:val="189"/>
    <w:qFormat/>
    <w:uiPriority w:val="0"/>
    <w:pPr>
      <w:numPr>
        <w:numId w:val="0"/>
      </w:numPr>
      <w:spacing w:before="0" w:beforeLines="0" w:after="0" w:afterLines="0"/>
      <w:ind w:left="525"/>
      <w:outlineLvl w:val="2"/>
    </w:pPr>
    <w:rPr>
      <w:sz w:val="21"/>
    </w:rPr>
  </w:style>
  <w:style w:type="paragraph" w:customStyle="1" w:styleId="18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90">
    <w:name w:val="Char2"/>
    <w:basedOn w:val="1"/>
    <w:qFormat/>
    <w:uiPriority w:val="0"/>
    <w:pPr>
      <w:spacing w:line="240" w:lineRule="atLeast"/>
      <w:ind w:left="420" w:firstLine="420"/>
    </w:pPr>
    <w:rPr>
      <w:kern w:val="0"/>
      <w:sz w:val="21"/>
    </w:rPr>
  </w:style>
  <w:style w:type="paragraph" w:customStyle="1" w:styleId="191">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92">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93">
    <w:name w:val="段 Char"/>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94">
    <w:name w:val="首行缩进 1"/>
    <w:basedOn w:val="1"/>
    <w:qFormat/>
    <w:uiPriority w:val="0"/>
    <w:pPr>
      <w:spacing w:after="120" w:line="360" w:lineRule="auto"/>
      <w:ind w:firstLine="200" w:firstLineChars="200"/>
    </w:pPr>
    <w:rPr>
      <w:sz w:val="24"/>
    </w:rPr>
  </w:style>
  <w:style w:type="paragraph" w:customStyle="1" w:styleId="195">
    <w:name w:val="文本1"/>
    <w:basedOn w:val="1"/>
    <w:qFormat/>
    <w:uiPriority w:val="0"/>
    <w:pPr>
      <w:adjustRightInd w:val="0"/>
      <w:spacing w:line="312" w:lineRule="atLeast"/>
      <w:jc w:val="center"/>
      <w:textAlignment w:val="baseline"/>
    </w:pPr>
    <w:rPr>
      <w:kern w:val="0"/>
      <w:sz w:val="18"/>
    </w:rPr>
  </w:style>
  <w:style w:type="paragraph" w:customStyle="1" w:styleId="196">
    <w:name w:val="样式 正文缩进正文（首行缩进两字）表正文正文非缩进特点标题4段1 + 首行缩进:  2 字符"/>
    <w:basedOn w:val="15"/>
    <w:qFormat/>
    <w:uiPriority w:val="0"/>
    <w:pPr>
      <w:ind w:firstLine="480" w:firstLineChars="200"/>
    </w:pPr>
  </w:style>
  <w:style w:type="paragraph" w:customStyle="1" w:styleId="197">
    <w:name w:val="表文字"/>
    <w:qFormat/>
    <w:uiPriority w:val="0"/>
    <w:rPr>
      <w:rFonts w:ascii="宋体" w:hAnsi="Times New Roman" w:eastAsia="宋体" w:cs="Times New Roman"/>
      <w:kern w:val="2"/>
      <w:lang w:val="en-US" w:eastAsia="zh-CN" w:bidi="ar-SA"/>
    </w:rPr>
  </w:style>
  <w:style w:type="paragraph" w:customStyle="1" w:styleId="198">
    <w:name w:val="IN Feature"/>
    <w:next w:val="136"/>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99">
    <w:name w:val="样式1"/>
    <w:basedOn w:val="5"/>
    <w:qFormat/>
    <w:uiPriority w:val="0"/>
    <w:pPr>
      <w:tabs>
        <w:tab w:val="left" w:pos="720"/>
      </w:tabs>
      <w:spacing w:before="500" w:after="260" w:line="560" w:lineRule="atLeast"/>
      <w:ind w:left="420" w:hanging="420"/>
    </w:pPr>
  </w:style>
  <w:style w:type="paragraph" w:customStyle="1" w:styleId="200">
    <w:name w:val="样式 行距: 1.5 倍行距1"/>
    <w:basedOn w:val="1"/>
    <w:qFormat/>
    <w:uiPriority w:val="0"/>
    <w:pPr>
      <w:snapToGrid w:val="0"/>
    </w:pPr>
    <w:rPr>
      <w:sz w:val="21"/>
    </w:rPr>
  </w:style>
  <w:style w:type="paragraph" w:customStyle="1" w:styleId="201">
    <w:name w:val="Style Heading 3h3Heading 3 - oldLevel 3 HeadH3level_3PIM 3se..."/>
    <w:basedOn w:val="4"/>
    <w:qFormat/>
    <w:uiPriority w:val="0"/>
    <w:pPr>
      <w:numPr>
        <w:ilvl w:val="2"/>
        <w:numId w:val="9"/>
      </w:numPr>
      <w:tabs>
        <w:tab w:val="left" w:pos="709"/>
        <w:tab w:val="left" w:pos="1620"/>
      </w:tabs>
    </w:pPr>
  </w:style>
  <w:style w:type="paragraph" w:customStyle="1" w:styleId="202">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03">
    <w:name w:val="样式2"/>
    <w:basedOn w:val="5"/>
    <w:qFormat/>
    <w:uiPriority w:val="0"/>
    <w:pPr>
      <w:numPr>
        <w:ilvl w:val="0"/>
        <w:numId w:val="10"/>
      </w:numPr>
      <w:spacing w:before="560" w:line="400" w:lineRule="exact"/>
      <w:jc w:val="center"/>
      <w:outlineLvl w:val="0"/>
    </w:pPr>
    <w:rPr>
      <w:b w:val="0"/>
      <w:sz w:val="44"/>
    </w:rPr>
  </w:style>
  <w:style w:type="paragraph" w:customStyle="1" w:styleId="204">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205">
    <w:name w:val="Char Char 字元 字元 字元 Char Char Char Char"/>
    <w:basedOn w:val="1"/>
    <w:qFormat/>
    <w:uiPriority w:val="0"/>
    <w:pPr>
      <w:adjustRightInd w:val="0"/>
      <w:spacing w:line="360" w:lineRule="auto"/>
    </w:pPr>
    <w:rPr>
      <w:kern w:val="0"/>
      <w:sz w:val="24"/>
    </w:rPr>
  </w:style>
  <w:style w:type="paragraph" w:customStyle="1" w:styleId="206">
    <w:name w:val="编号正文"/>
    <w:basedOn w:val="207"/>
    <w:qFormat/>
    <w:uiPriority w:val="0"/>
    <w:pPr>
      <w:snapToGrid/>
      <w:spacing w:line="360" w:lineRule="auto"/>
      <w:ind w:left="1407" w:hanging="1047"/>
      <w:jc w:val="left"/>
    </w:pPr>
    <w:rPr>
      <w:rFonts w:eastAsia="仿宋_GB2312"/>
    </w:rPr>
  </w:style>
  <w:style w:type="paragraph" w:customStyle="1" w:styleId="207">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08">
    <w:name w:val="样式 标题 1章标题Heading 0Section HeadPIM 1H1h11st levell11H1..."/>
    <w:basedOn w:val="2"/>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209">
    <w:name w:val="Char Char1 Char"/>
    <w:basedOn w:val="1"/>
    <w:qFormat/>
    <w:uiPriority w:val="0"/>
    <w:rPr>
      <w:rFonts w:ascii="Tahoma" w:hAnsi="Tahoma"/>
      <w:sz w:val="24"/>
      <w:szCs w:val="24"/>
    </w:rPr>
  </w:style>
  <w:style w:type="paragraph" w:customStyle="1" w:styleId="210">
    <w:name w:val="Char Char Char Char Char Char Char"/>
    <w:basedOn w:val="1"/>
    <w:qFormat/>
    <w:uiPriority w:val="0"/>
    <w:rPr>
      <w:rFonts w:ascii="Tahoma" w:hAnsi="Tahoma"/>
      <w:sz w:val="24"/>
    </w:rPr>
  </w:style>
  <w:style w:type="paragraph" w:customStyle="1" w:styleId="211">
    <w:name w:val="二级列表"/>
    <w:basedOn w:val="158"/>
    <w:next w:val="158"/>
    <w:qFormat/>
    <w:uiPriority w:val="0"/>
    <w:pPr>
      <w:tabs>
        <w:tab w:val="left" w:pos="2120"/>
      </w:tabs>
      <w:ind w:firstLine="0" w:firstLineChars="0"/>
    </w:pPr>
    <w:rPr>
      <w:b/>
    </w:rPr>
  </w:style>
  <w:style w:type="paragraph" w:customStyle="1" w:styleId="212">
    <w:name w:val="Note"/>
    <w:basedOn w:val="1"/>
    <w:qFormat/>
    <w:uiPriority w:val="0"/>
    <w:pPr>
      <w:pBdr>
        <w:top w:val="single" w:color="auto" w:sz="12" w:space="3"/>
        <w:bottom w:val="single" w:color="auto" w:sz="12" w:space="3"/>
      </w:pBdr>
      <w:spacing w:line="360" w:lineRule="auto"/>
    </w:pPr>
    <w:rPr>
      <w:sz w:val="24"/>
    </w:rPr>
  </w:style>
  <w:style w:type="paragraph" w:customStyle="1" w:styleId="213">
    <w:name w:val="样式 标题 1 + 居中 段前: 6 磅 段后: 6 磅 行距: 1.5 倍行距"/>
    <w:basedOn w:val="2"/>
    <w:qFormat/>
    <w:uiPriority w:val="0"/>
    <w:pPr>
      <w:keepLines/>
      <w:adjustRightInd w:val="0"/>
      <w:spacing w:before="120" w:after="120" w:line="360" w:lineRule="auto"/>
      <w:jc w:val="center"/>
    </w:pPr>
    <w:rPr>
      <w:rFonts w:ascii="Times New Roman"/>
      <w:b/>
      <w:kern w:val="44"/>
      <w:sz w:val="32"/>
    </w:rPr>
  </w:style>
  <w:style w:type="paragraph" w:customStyle="1" w:styleId="214">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15">
    <w:name w:val="表格文本"/>
    <w:qFormat/>
    <w:uiPriority w:val="0"/>
    <w:pPr>
      <w:tabs>
        <w:tab w:val="decimal" w:pos="0"/>
      </w:tabs>
    </w:pPr>
    <w:rPr>
      <w:rFonts w:ascii="Arial" w:hAnsi="Arial" w:eastAsia="宋体" w:cs="Times New Roman"/>
      <w:sz w:val="21"/>
      <w:lang w:val="en-US" w:eastAsia="zh-CN" w:bidi="ar-SA"/>
    </w:rPr>
  </w:style>
  <w:style w:type="paragraph" w:customStyle="1" w:styleId="216">
    <w:name w:val="_"/>
    <w:basedOn w:val="1"/>
    <w:qFormat/>
    <w:uiPriority w:val="0"/>
    <w:pPr>
      <w:adjustRightInd w:val="0"/>
      <w:spacing w:line="360" w:lineRule="auto"/>
      <w:ind w:left="480" w:firstLine="200" w:firstLineChars="200"/>
      <w:textAlignment w:val="baseline"/>
    </w:pPr>
    <w:rPr>
      <w:kern w:val="0"/>
      <w:sz w:val="24"/>
    </w:rPr>
  </w:style>
  <w:style w:type="paragraph" w:customStyle="1" w:styleId="217">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18">
    <w:name w:val="样式 首行缩进:  0.74 厘米"/>
    <w:basedOn w:val="1"/>
    <w:qFormat/>
    <w:uiPriority w:val="0"/>
    <w:pPr>
      <w:spacing w:line="360" w:lineRule="auto"/>
      <w:ind w:firstLine="420"/>
    </w:pPr>
    <w:rPr>
      <w:sz w:val="24"/>
    </w:rPr>
  </w:style>
  <w:style w:type="paragraph" w:customStyle="1" w:styleId="219">
    <w:name w:val="标题2"/>
    <w:basedOn w:val="3"/>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220">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221">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22">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223">
    <w:name w:val="简单回函地址"/>
    <w:basedOn w:val="1"/>
    <w:qFormat/>
    <w:uiPriority w:val="0"/>
    <w:pPr>
      <w:adjustRightInd w:val="0"/>
      <w:snapToGrid w:val="0"/>
      <w:spacing w:line="360" w:lineRule="auto"/>
    </w:pPr>
    <w:rPr>
      <w:sz w:val="24"/>
    </w:rPr>
  </w:style>
  <w:style w:type="paragraph" w:customStyle="1" w:styleId="224">
    <w:name w:val="正文 + 三号"/>
    <w:basedOn w:val="1"/>
    <w:qFormat/>
    <w:uiPriority w:val="0"/>
    <w:rPr>
      <w:sz w:val="21"/>
    </w:rPr>
  </w:style>
  <w:style w:type="paragraph" w:customStyle="1" w:styleId="225">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26">
    <w:name w:val="样式1xz"/>
    <w:basedOn w:val="1"/>
    <w:qFormat/>
    <w:uiPriority w:val="0"/>
    <w:pPr>
      <w:tabs>
        <w:tab w:val="left" w:pos="1050"/>
        <w:tab w:val="right" w:leader="dot" w:pos="8296"/>
      </w:tabs>
    </w:pPr>
    <w:rPr>
      <w:caps/>
      <w:spacing w:val="20"/>
      <w:sz w:val="24"/>
    </w:rPr>
  </w:style>
  <w:style w:type="paragraph" w:customStyle="1" w:styleId="227">
    <w:name w:val="图片文字"/>
    <w:basedOn w:val="1"/>
    <w:qFormat/>
    <w:uiPriority w:val="0"/>
    <w:pPr>
      <w:spacing w:line="240" w:lineRule="atLeast"/>
      <w:jc w:val="center"/>
    </w:pPr>
    <w:rPr>
      <w:sz w:val="21"/>
    </w:rPr>
  </w:style>
  <w:style w:type="paragraph" w:customStyle="1" w:styleId="228">
    <w:name w:val="摘要"/>
    <w:basedOn w:val="1"/>
    <w:next w:val="3"/>
    <w:qFormat/>
    <w:uiPriority w:val="0"/>
    <w:pPr>
      <w:spacing w:line="360" w:lineRule="auto"/>
    </w:pPr>
    <w:rPr>
      <w:rFonts w:eastAsia="黑体"/>
      <w:sz w:val="20"/>
    </w:rPr>
  </w:style>
  <w:style w:type="paragraph" w:customStyle="1" w:styleId="229">
    <w:name w:val="样式 正文首行缩进 2 + 首行缩进:  2 字符"/>
    <w:basedOn w:val="1"/>
    <w:qFormat/>
    <w:uiPriority w:val="0"/>
    <w:pPr>
      <w:numPr>
        <w:ilvl w:val="0"/>
        <w:numId w:val="11"/>
      </w:numPr>
      <w:adjustRightInd w:val="0"/>
      <w:snapToGrid w:val="0"/>
      <w:spacing w:line="360" w:lineRule="auto"/>
    </w:pPr>
    <w:rPr>
      <w:rFonts w:ascii="Arial" w:hAnsi="Arial"/>
      <w:b/>
      <w:sz w:val="24"/>
    </w:rPr>
  </w:style>
  <w:style w:type="paragraph" w:customStyle="1" w:styleId="230">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231">
    <w:name w:val="Table Contents"/>
    <w:basedOn w:val="22"/>
    <w:qFormat/>
    <w:uiPriority w:val="0"/>
    <w:pPr>
      <w:suppressAutoHyphens/>
      <w:jc w:val="left"/>
    </w:pPr>
    <w:rPr>
      <w:rFonts w:ascii="Times New Roman" w:eastAsia="Times New Roman"/>
      <w:kern w:val="0"/>
      <w:sz w:val="24"/>
    </w:rPr>
  </w:style>
  <w:style w:type="paragraph" w:customStyle="1" w:styleId="232">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33">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34">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35">
    <w:name w:val="文本框样式1"/>
    <w:basedOn w:val="1"/>
    <w:qFormat/>
    <w:uiPriority w:val="0"/>
    <w:pPr>
      <w:adjustRightInd w:val="0"/>
      <w:snapToGrid w:val="0"/>
      <w:spacing w:before="60" w:line="180" w:lineRule="exact"/>
      <w:jc w:val="center"/>
    </w:pPr>
    <w:rPr>
      <w:sz w:val="21"/>
    </w:rPr>
  </w:style>
  <w:style w:type="paragraph" w:customStyle="1" w:styleId="236">
    <w:name w:val="Char Char Char Char Char Char Char1"/>
    <w:basedOn w:val="17"/>
    <w:qFormat/>
    <w:uiPriority w:val="0"/>
    <w:rPr>
      <w:rFonts w:ascii="宋体" w:hAnsi="Tahoma"/>
    </w:rPr>
  </w:style>
  <w:style w:type="paragraph" w:customStyle="1" w:styleId="237">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238">
    <w:name w:val="样式4"/>
    <w:basedOn w:val="5"/>
    <w:qFormat/>
    <w:uiPriority w:val="0"/>
    <w:pPr>
      <w:adjustRightInd w:val="0"/>
      <w:snapToGrid w:val="0"/>
    </w:pPr>
  </w:style>
  <w:style w:type="paragraph" w:customStyle="1" w:styleId="239">
    <w:name w:val="正文（首行不缩进）"/>
    <w:basedOn w:val="1"/>
    <w:qFormat/>
    <w:uiPriority w:val="0"/>
    <w:pPr>
      <w:autoSpaceDE w:val="0"/>
      <w:autoSpaceDN w:val="0"/>
      <w:adjustRightInd w:val="0"/>
      <w:spacing w:line="360" w:lineRule="auto"/>
      <w:jc w:val="left"/>
    </w:pPr>
    <w:rPr>
      <w:kern w:val="0"/>
      <w:sz w:val="21"/>
    </w:rPr>
  </w:style>
  <w:style w:type="paragraph" w:customStyle="1" w:styleId="240">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41">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42">
    <w:name w:val="Char1 Char Char Char1"/>
    <w:basedOn w:val="1"/>
    <w:qFormat/>
    <w:uiPriority w:val="0"/>
    <w:rPr>
      <w:rFonts w:ascii="Tahoma" w:hAnsi="Tahoma"/>
      <w:sz w:val="30"/>
    </w:rPr>
  </w:style>
  <w:style w:type="paragraph" w:customStyle="1" w:styleId="243">
    <w:name w:val="彩色底纹1"/>
    <w:qFormat/>
    <w:uiPriority w:val="0"/>
    <w:rPr>
      <w:rFonts w:ascii="Times New Roman" w:hAnsi="Times New Roman" w:eastAsia="宋体" w:cs="Times New Roman"/>
      <w:kern w:val="2"/>
      <w:sz w:val="21"/>
      <w:lang w:val="en-US" w:eastAsia="zh-CN" w:bidi="ar-SA"/>
    </w:rPr>
  </w:style>
  <w:style w:type="paragraph" w:customStyle="1" w:styleId="244">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245">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246">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247">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48">
    <w:name w:val="标题3——2"/>
    <w:basedOn w:val="4"/>
    <w:next w:val="55"/>
    <w:qFormat/>
    <w:uiPriority w:val="0"/>
    <w:pPr>
      <w:tabs>
        <w:tab w:val="left" w:pos="1280"/>
        <w:tab w:val="right" w:leader="dot" w:pos="8777"/>
      </w:tabs>
      <w:spacing w:before="312" w:beforeLines="100" w:after="0" w:line="240" w:lineRule="auto"/>
      <w:ind w:left="851" w:hanging="851"/>
      <w:outlineLvl w:val="9"/>
    </w:pPr>
    <w:rPr>
      <w:rFonts w:ascii="黑体" w:hAnsi="宋体" w:eastAsia="黑体"/>
      <w:sz w:val="30"/>
    </w:rPr>
  </w:style>
  <w:style w:type="paragraph" w:customStyle="1" w:styleId="249">
    <w:name w:val="首行缩进"/>
    <w:basedOn w:val="1"/>
    <w:qFormat/>
    <w:uiPriority w:val="0"/>
    <w:pPr>
      <w:numPr>
        <w:ilvl w:val="0"/>
        <w:numId w:val="12"/>
      </w:numPr>
      <w:spacing w:line="360" w:lineRule="auto"/>
    </w:pPr>
    <w:rPr>
      <w:rFonts w:eastAsia="仿宋_GB2312"/>
    </w:rPr>
  </w:style>
  <w:style w:type="paragraph" w:customStyle="1" w:styleId="250">
    <w:name w:val="bt"/>
    <w:basedOn w:val="1"/>
    <w:next w:val="22"/>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251">
    <w:name w:val="标书正文1"/>
    <w:basedOn w:val="1"/>
    <w:qFormat/>
    <w:uiPriority w:val="0"/>
    <w:pPr>
      <w:spacing w:line="520" w:lineRule="exact"/>
      <w:ind w:firstLine="640" w:firstLineChars="200"/>
    </w:pPr>
    <w:rPr>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Manager>罗成</Manager>
  <Company>重庆市政府采购中心</Company>
  <Pages>12</Pages>
  <Words>3045</Words>
  <Characters>3205</Characters>
  <Lines>28</Lines>
  <Paragraphs>8</Paragraphs>
  <TotalTime>1</TotalTime>
  <ScaleCrop>false</ScaleCrop>
  <LinksUpToDate>false</LinksUpToDate>
  <CharactersWithSpaces>3938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2025-03-31T02:07:00Z</dcterms:created>
  <dc:creator>罗成</dc:creator>
  <cp:lastModifiedBy>SHOUJUNMIN</cp:lastModifiedBy>
  <cp:lastPrinted>2023-02-28T02:58:00Z</cp:lastPrinted>
  <dcterms:modified xsi:type="dcterms:W3CDTF">2025-04-22T00:46:11Z</dcterms:modified>
  <dc:title>竞争性谈判文件</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0C0152FB29B3450F9081526D63E4B88B_13</vt:lpwstr>
  </property>
  <property fmtid="{D5CDD505-2E9C-101B-9397-08002B2CF9AE}" pid="4" name="KSOTemplateDocerSaveRecord">
    <vt:lpwstr>eyJoZGlkIjoiN2RhOTUxMmQyNTE0ZTU5NTU4Nzc2YmU3MmQyODkxMjQiLCJ1c2VySWQiOiIyODIyMTc5MDMifQ==</vt:lpwstr>
  </property>
</Properties>
</file>