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4B98" w14:textId="77777777" w:rsidR="00CD12E0" w:rsidRDefault="00CD12E0">
      <w:pPr>
        <w:jc w:val="center"/>
        <w:outlineLvl w:val="0"/>
        <w:rPr>
          <w:rFonts w:ascii="方正小标宋_GBK" w:eastAsia="方正小标宋_GBK" w:hAnsi="宋体" w:hint="eastAsia"/>
          <w:spacing w:val="80"/>
          <w:sz w:val="44"/>
          <w:szCs w:val="44"/>
        </w:rPr>
      </w:pPr>
      <w:bookmarkStart w:id="0" w:name="_Toc4745"/>
      <w:bookmarkStart w:id="1" w:name="_Toc7648"/>
      <w:bookmarkStart w:id="2" w:name="_Toc521661359"/>
      <w:bookmarkStart w:id="3" w:name="_Toc1363"/>
      <w:bookmarkStart w:id="4" w:name="_Toc12680"/>
    </w:p>
    <w:p w14:paraId="17275E2D" w14:textId="77777777" w:rsidR="00B95594" w:rsidRDefault="004A1413" w:rsidP="004A1413">
      <w:pPr>
        <w:jc w:val="center"/>
        <w:outlineLvl w:val="0"/>
        <w:rPr>
          <w:rFonts w:ascii="方正小标宋_GBK" w:eastAsia="方正小标宋_GBK" w:hAnsi="宋体"/>
          <w:sz w:val="44"/>
          <w:szCs w:val="44"/>
        </w:rPr>
      </w:pPr>
      <w:r w:rsidRPr="004A1413">
        <w:rPr>
          <w:rFonts w:ascii="方正小标宋_GBK" w:eastAsia="方正小标宋_GBK" w:hAnsi="宋体" w:hint="eastAsia"/>
          <w:sz w:val="44"/>
          <w:szCs w:val="44"/>
        </w:rPr>
        <w:t>重庆市沙坪坝区青木关镇小学校</w:t>
      </w:r>
    </w:p>
    <w:p w14:paraId="7715CA99" w14:textId="44CA1228" w:rsidR="00CD12E0" w:rsidRPr="004A1413" w:rsidRDefault="004A1413" w:rsidP="004A1413">
      <w:pPr>
        <w:jc w:val="center"/>
        <w:outlineLvl w:val="0"/>
        <w:rPr>
          <w:rFonts w:ascii="方正小标宋_GBK" w:eastAsia="方正小标宋_GBK" w:hAnsi="宋体" w:hint="eastAsia"/>
          <w:sz w:val="44"/>
          <w:szCs w:val="44"/>
        </w:rPr>
      </w:pPr>
      <w:r w:rsidRPr="004A1413">
        <w:rPr>
          <w:rFonts w:ascii="方正小标宋_GBK" w:eastAsia="方正小标宋_GBK" w:hAnsi="宋体" w:hint="eastAsia"/>
          <w:sz w:val="44"/>
          <w:szCs w:val="44"/>
        </w:rPr>
        <w:t>202</w:t>
      </w:r>
      <w:r w:rsidR="00F5323F">
        <w:rPr>
          <w:rFonts w:ascii="方正小标宋_GBK" w:eastAsia="方正小标宋_GBK" w:hAnsi="宋体" w:hint="eastAsia"/>
          <w:sz w:val="44"/>
          <w:szCs w:val="44"/>
        </w:rPr>
        <w:t>5</w:t>
      </w:r>
      <w:r w:rsidRPr="004A1413">
        <w:rPr>
          <w:rFonts w:ascii="方正小标宋_GBK" w:eastAsia="方正小标宋_GBK" w:hAnsi="宋体" w:hint="eastAsia"/>
          <w:sz w:val="44"/>
          <w:szCs w:val="44"/>
        </w:rPr>
        <w:t>年消防设施维修保养服务</w:t>
      </w:r>
    </w:p>
    <w:p w14:paraId="6C78D82C" w14:textId="77777777" w:rsidR="004A1413" w:rsidRPr="004A1413" w:rsidRDefault="004A1413" w:rsidP="004A1413">
      <w:pPr>
        <w:pStyle w:val="4"/>
      </w:pPr>
    </w:p>
    <w:p w14:paraId="1A0A5568" w14:textId="77777777" w:rsidR="00CD12E0" w:rsidRDefault="00CD12E0"/>
    <w:p w14:paraId="197B3A25" w14:textId="77777777" w:rsidR="00CD12E0" w:rsidRDefault="00000000">
      <w:pPr>
        <w:jc w:val="center"/>
        <w:outlineLvl w:val="0"/>
        <w:rPr>
          <w:rFonts w:ascii="方正楷体_GBK" w:eastAsia="方正楷体_GBK" w:hAnsi="宋体" w:hint="eastAsia"/>
          <w:b/>
          <w:spacing w:val="80"/>
          <w:sz w:val="80"/>
          <w:szCs w:val="80"/>
        </w:rPr>
      </w:pPr>
      <w:proofErr w:type="gramStart"/>
      <w:r>
        <w:rPr>
          <w:rFonts w:ascii="方正楷体_GBK" w:eastAsia="方正楷体_GBK" w:hAnsi="宋体" w:hint="eastAsia"/>
          <w:b/>
          <w:spacing w:val="80"/>
          <w:sz w:val="80"/>
          <w:szCs w:val="80"/>
        </w:rPr>
        <w:t>询</w:t>
      </w:r>
      <w:proofErr w:type="gramEnd"/>
    </w:p>
    <w:p w14:paraId="27725C3C" w14:textId="77777777" w:rsidR="00CD12E0" w:rsidRDefault="00000000">
      <w:pPr>
        <w:jc w:val="center"/>
        <w:outlineLvl w:val="0"/>
        <w:rPr>
          <w:rFonts w:ascii="方正楷体_GBK" w:eastAsia="方正楷体_GBK" w:hAnsi="宋体" w:hint="eastAsia"/>
          <w:b/>
          <w:spacing w:val="80"/>
          <w:sz w:val="80"/>
          <w:szCs w:val="80"/>
        </w:rPr>
      </w:pPr>
      <w:r>
        <w:rPr>
          <w:rFonts w:ascii="方正楷体_GBK" w:eastAsia="方正楷体_GBK" w:hAnsi="宋体" w:hint="eastAsia"/>
          <w:b/>
          <w:spacing w:val="80"/>
          <w:sz w:val="80"/>
          <w:szCs w:val="80"/>
        </w:rPr>
        <w:t>价</w:t>
      </w:r>
    </w:p>
    <w:p w14:paraId="69492583" w14:textId="77777777" w:rsidR="00CD12E0" w:rsidRDefault="00000000">
      <w:pPr>
        <w:jc w:val="center"/>
        <w:outlineLvl w:val="0"/>
        <w:rPr>
          <w:rFonts w:ascii="方正楷体_GBK" w:eastAsia="方正楷体_GBK" w:hAnsi="宋体" w:hint="eastAsia"/>
          <w:b/>
          <w:spacing w:val="80"/>
          <w:sz w:val="80"/>
          <w:szCs w:val="80"/>
        </w:rPr>
      </w:pPr>
      <w:r>
        <w:rPr>
          <w:rFonts w:ascii="方正楷体_GBK" w:eastAsia="方正楷体_GBK" w:hAnsi="宋体" w:hint="eastAsia"/>
          <w:b/>
          <w:spacing w:val="80"/>
          <w:sz w:val="80"/>
          <w:szCs w:val="80"/>
        </w:rPr>
        <w:t>文</w:t>
      </w:r>
    </w:p>
    <w:p w14:paraId="363109E0" w14:textId="77777777" w:rsidR="00CD12E0" w:rsidRDefault="00000000">
      <w:pPr>
        <w:jc w:val="center"/>
        <w:outlineLvl w:val="0"/>
        <w:rPr>
          <w:rFonts w:ascii="黑体" w:eastAsia="黑体"/>
          <w:sz w:val="32"/>
        </w:rPr>
      </w:pPr>
      <w:r>
        <w:rPr>
          <w:rFonts w:ascii="方正楷体_GBK" w:eastAsia="方正楷体_GBK" w:hAnsi="宋体" w:hint="eastAsia"/>
          <w:b/>
          <w:spacing w:val="80"/>
          <w:sz w:val="80"/>
          <w:szCs w:val="80"/>
        </w:rPr>
        <w:t>件</w:t>
      </w:r>
    </w:p>
    <w:p w14:paraId="1254B6D0" w14:textId="77777777" w:rsidR="00CD12E0" w:rsidRDefault="00CD12E0">
      <w:pPr>
        <w:spacing w:line="700" w:lineRule="exact"/>
        <w:rPr>
          <w:rFonts w:ascii="方正小标宋_GBK" w:eastAsia="方正小标宋_GBK" w:hAnsi="宋体" w:hint="eastAsia"/>
          <w:sz w:val="20"/>
          <w:u w:val="single"/>
        </w:rPr>
      </w:pPr>
    </w:p>
    <w:p w14:paraId="56F5F445" w14:textId="77777777" w:rsidR="00CD12E0" w:rsidRDefault="00CD12E0">
      <w:pPr>
        <w:spacing w:line="700" w:lineRule="exact"/>
        <w:rPr>
          <w:rFonts w:ascii="方正小标宋_GBK" w:eastAsia="方正小标宋_GBK" w:hAnsi="宋体" w:hint="eastAsia"/>
          <w:sz w:val="20"/>
          <w:u w:val="single"/>
        </w:rPr>
      </w:pPr>
    </w:p>
    <w:p w14:paraId="34A8E970" w14:textId="7D2411B9" w:rsidR="00CD12E0" w:rsidRDefault="00000000">
      <w:pPr>
        <w:spacing w:line="700" w:lineRule="exact"/>
        <w:jc w:val="center"/>
        <w:rPr>
          <w:rFonts w:ascii="方正小标宋_GBK" w:eastAsia="方正小标宋_GBK" w:hAnsi="宋体" w:hint="eastAsia"/>
          <w:szCs w:val="28"/>
          <w:u w:val="single"/>
        </w:rPr>
      </w:pPr>
      <w:r>
        <w:rPr>
          <w:rFonts w:ascii="方正小标宋_GBK" w:eastAsia="方正小标宋_GBK" w:hAnsi="宋体" w:hint="eastAsia"/>
          <w:sz w:val="32"/>
          <w:szCs w:val="32"/>
          <w:u w:val="single"/>
        </w:rPr>
        <w:t>项目名称：</w:t>
      </w:r>
      <w:r w:rsidR="004A1413" w:rsidRPr="004A1413">
        <w:rPr>
          <w:rFonts w:ascii="方正小标宋_GBK" w:eastAsia="方正小标宋_GBK" w:hAnsi="宋体" w:hint="eastAsia"/>
          <w:szCs w:val="28"/>
          <w:u w:val="single"/>
        </w:rPr>
        <w:t>重庆市沙坪坝区青木关镇小学校消防设施维修保养服务</w:t>
      </w:r>
    </w:p>
    <w:p w14:paraId="4F103684" w14:textId="77777777" w:rsidR="00CD12E0" w:rsidRDefault="00CD12E0">
      <w:pPr>
        <w:spacing w:line="700" w:lineRule="exact"/>
        <w:rPr>
          <w:rFonts w:ascii="方正小标宋_GBK" w:eastAsia="方正小标宋_GBK" w:hAnsi="宋体" w:hint="eastAsia"/>
          <w:sz w:val="32"/>
          <w:szCs w:val="32"/>
          <w:u w:val="single"/>
        </w:rPr>
      </w:pPr>
    </w:p>
    <w:p w14:paraId="3C085513" w14:textId="00585151" w:rsidR="00CD12E0" w:rsidRDefault="00000000" w:rsidP="003E58D7">
      <w:pPr>
        <w:spacing w:line="700" w:lineRule="exact"/>
        <w:ind w:firstLineChars="600" w:firstLine="1920"/>
        <w:rPr>
          <w:rFonts w:ascii="方正小标宋_GBK" w:eastAsia="方正小标宋_GBK" w:hAnsi="宋体" w:hint="eastAsia"/>
          <w:sz w:val="32"/>
          <w:szCs w:val="32"/>
        </w:rPr>
      </w:pPr>
      <w:r>
        <w:rPr>
          <w:rFonts w:ascii="方正小标宋_GBK" w:eastAsia="方正小标宋_GBK" w:hAnsi="宋体" w:hint="eastAsia"/>
          <w:sz w:val="32"/>
          <w:szCs w:val="32"/>
        </w:rPr>
        <w:t>采购人：</w:t>
      </w:r>
      <w:r w:rsidR="004A1413" w:rsidRPr="004A1413">
        <w:rPr>
          <w:rFonts w:ascii="方正小标宋_GBK" w:eastAsia="方正小标宋_GBK" w:hAnsi="宋体" w:hint="eastAsia"/>
          <w:sz w:val="32"/>
          <w:szCs w:val="32"/>
        </w:rPr>
        <w:t>重庆市沙坪坝区青木关镇小学校</w:t>
      </w:r>
    </w:p>
    <w:p w14:paraId="26B47BB1" w14:textId="5040BA98" w:rsidR="00CD12E0" w:rsidRDefault="00000000">
      <w:pPr>
        <w:spacing w:line="700" w:lineRule="exact"/>
        <w:jc w:val="center"/>
        <w:rPr>
          <w:rFonts w:ascii="黑体" w:eastAsia="黑体" w:hAnsi="黑体" w:hint="eastAsia"/>
          <w:b/>
          <w:bCs/>
          <w:spacing w:val="80"/>
          <w:sz w:val="44"/>
          <w:szCs w:val="44"/>
        </w:rPr>
      </w:pPr>
      <w:r>
        <w:rPr>
          <w:rFonts w:ascii="方正小标宋_GBK" w:eastAsia="方正小标宋_GBK" w:hAnsi="宋体" w:hint="eastAsia"/>
          <w:sz w:val="32"/>
          <w:szCs w:val="32"/>
        </w:rPr>
        <w:t>二〇二</w:t>
      </w:r>
      <w:r w:rsidR="00B95594">
        <w:rPr>
          <w:rFonts w:ascii="方正小标宋_GBK" w:eastAsia="方正小标宋_GBK" w:hAnsi="宋体" w:hint="eastAsia"/>
          <w:sz w:val="32"/>
          <w:szCs w:val="32"/>
        </w:rPr>
        <w:t>五</w:t>
      </w:r>
      <w:r>
        <w:rPr>
          <w:rFonts w:ascii="方正小标宋_GBK" w:eastAsia="方正小标宋_GBK" w:hAnsi="宋体" w:hint="eastAsia"/>
          <w:sz w:val="32"/>
          <w:szCs w:val="32"/>
        </w:rPr>
        <w:t>年</w:t>
      </w:r>
      <w:r w:rsidR="00B95594">
        <w:rPr>
          <w:rFonts w:ascii="方正小标宋_GBK" w:eastAsia="方正小标宋_GBK" w:hAnsi="宋体" w:hint="eastAsia"/>
          <w:sz w:val="32"/>
          <w:szCs w:val="32"/>
        </w:rPr>
        <w:t>一</w:t>
      </w:r>
      <w:r>
        <w:rPr>
          <w:rFonts w:ascii="方正小标宋_GBK" w:eastAsia="方正小标宋_GBK" w:hAnsi="宋体" w:hint="eastAsia"/>
          <w:sz w:val="32"/>
          <w:szCs w:val="32"/>
        </w:rPr>
        <w:t>月</w:t>
      </w:r>
    </w:p>
    <w:p w14:paraId="74F9FB35" w14:textId="77777777" w:rsidR="00CD12E0" w:rsidRDefault="00CD12E0">
      <w:pPr>
        <w:jc w:val="center"/>
        <w:outlineLvl w:val="0"/>
        <w:rPr>
          <w:rFonts w:ascii="黑体" w:eastAsia="黑体" w:hAnsi="黑体" w:hint="eastAsia"/>
          <w:b/>
          <w:bCs/>
          <w:color w:val="FF0000"/>
          <w:spacing w:val="80"/>
          <w:sz w:val="44"/>
          <w:szCs w:val="44"/>
        </w:rPr>
      </w:pPr>
    </w:p>
    <w:p w14:paraId="0030E439" w14:textId="3228B3CD" w:rsidR="00CD12E0" w:rsidRDefault="00000000" w:rsidP="00670140">
      <w:pPr>
        <w:jc w:val="center"/>
        <w:outlineLvl w:val="0"/>
        <w:rPr>
          <w:rFonts w:ascii="方正黑体_GBK" w:eastAsia="方正黑体_GBK" w:hAnsi="宋体" w:cs="宋体" w:hint="eastAsia"/>
          <w:b/>
          <w:szCs w:val="32"/>
        </w:rPr>
      </w:pPr>
      <w:r>
        <w:rPr>
          <w:rFonts w:ascii="黑体" w:eastAsia="黑体" w:hAnsi="黑体" w:hint="eastAsia"/>
          <w:b/>
          <w:bCs/>
          <w:color w:val="FF0000"/>
          <w:spacing w:val="80"/>
          <w:sz w:val="44"/>
          <w:szCs w:val="44"/>
        </w:rPr>
        <w:lastRenderedPageBreak/>
        <w:t>（最低价法）</w:t>
      </w:r>
    </w:p>
    <w:p w14:paraId="6EB019AC" w14:textId="77777777" w:rsidR="00CD12E0" w:rsidRDefault="00000000">
      <w:pPr>
        <w:pStyle w:val="3"/>
        <w:spacing w:before="0" w:after="0" w:line="240" w:lineRule="auto"/>
        <w:ind w:firstLineChars="200" w:firstLine="640"/>
        <w:rPr>
          <w:rFonts w:ascii="方正黑体_GBK" w:eastAsia="方正黑体_GBK" w:hAnsi="宋体" w:cs="宋体" w:hint="eastAsia"/>
          <w:b w:val="0"/>
          <w:szCs w:val="32"/>
        </w:rPr>
      </w:pPr>
      <w:r>
        <w:rPr>
          <w:rFonts w:ascii="方正黑体_GBK" w:eastAsia="方正黑体_GBK" w:hAnsi="宋体" w:cs="宋体" w:hint="eastAsia"/>
          <w:b w:val="0"/>
          <w:szCs w:val="32"/>
        </w:rPr>
        <w:t>一、询价采购内容</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2262"/>
        <w:gridCol w:w="2234"/>
        <w:gridCol w:w="1204"/>
      </w:tblGrid>
      <w:tr w:rsidR="00CD12E0" w14:paraId="1E1E01FC" w14:textId="77777777">
        <w:trPr>
          <w:trHeight w:val="489"/>
          <w:jc w:val="center"/>
        </w:trPr>
        <w:tc>
          <w:tcPr>
            <w:tcW w:w="3414" w:type="dxa"/>
            <w:tcBorders>
              <w:top w:val="single" w:sz="4" w:space="0" w:color="auto"/>
              <w:left w:val="single" w:sz="4" w:space="0" w:color="auto"/>
              <w:right w:val="single" w:sz="4" w:space="0" w:color="auto"/>
            </w:tcBorders>
            <w:vAlign w:val="center"/>
          </w:tcPr>
          <w:p w14:paraId="74D5D9D0" w14:textId="77777777" w:rsidR="00CD12E0" w:rsidRDefault="00000000">
            <w:pPr>
              <w:widowControl/>
              <w:ind w:firstLineChars="200" w:firstLine="640"/>
              <w:jc w:val="center"/>
              <w:rPr>
                <w:rFonts w:ascii="方正黑体_GBK" w:eastAsia="方正黑体_GBK" w:hAnsi="宋体" w:cs="宋体" w:hint="eastAsia"/>
                <w:bCs/>
                <w:kern w:val="0"/>
                <w:sz w:val="32"/>
                <w:szCs w:val="32"/>
              </w:rPr>
            </w:pPr>
            <w:r>
              <w:rPr>
                <w:rFonts w:ascii="方正黑体_GBK" w:eastAsia="方正黑体_GBK" w:hAnsi="宋体" w:cs="宋体" w:hint="eastAsia"/>
                <w:bCs/>
                <w:kern w:val="0"/>
                <w:sz w:val="32"/>
                <w:szCs w:val="32"/>
              </w:rPr>
              <w:t>项目名称</w:t>
            </w:r>
          </w:p>
        </w:tc>
        <w:tc>
          <w:tcPr>
            <w:tcW w:w="2262" w:type="dxa"/>
            <w:tcBorders>
              <w:top w:val="single" w:sz="4" w:space="0" w:color="auto"/>
              <w:left w:val="single" w:sz="4" w:space="0" w:color="auto"/>
              <w:right w:val="single" w:sz="4" w:space="0" w:color="auto"/>
            </w:tcBorders>
            <w:vAlign w:val="center"/>
          </w:tcPr>
          <w:p w14:paraId="4B11F23A" w14:textId="77777777" w:rsidR="00CD12E0" w:rsidRDefault="00000000">
            <w:pPr>
              <w:widowControl/>
              <w:jc w:val="center"/>
              <w:rPr>
                <w:rFonts w:ascii="方正黑体_GBK" w:eastAsia="方正黑体_GBK" w:hAnsi="宋体" w:cs="宋体" w:hint="eastAsia"/>
                <w:bCs/>
                <w:kern w:val="0"/>
                <w:sz w:val="32"/>
                <w:szCs w:val="32"/>
              </w:rPr>
            </w:pPr>
            <w:r>
              <w:rPr>
                <w:rFonts w:ascii="方正黑体_GBK" w:eastAsia="方正黑体_GBK" w:hAnsi="宋体" w:cs="宋体" w:hint="eastAsia"/>
                <w:bCs/>
                <w:kern w:val="0"/>
                <w:sz w:val="32"/>
                <w:szCs w:val="32"/>
              </w:rPr>
              <w:t>采购预算   （万元）</w:t>
            </w:r>
          </w:p>
        </w:tc>
        <w:tc>
          <w:tcPr>
            <w:tcW w:w="2234" w:type="dxa"/>
            <w:tcBorders>
              <w:top w:val="single" w:sz="4" w:space="0" w:color="auto"/>
              <w:left w:val="single" w:sz="4" w:space="0" w:color="auto"/>
              <w:right w:val="single" w:sz="4" w:space="0" w:color="auto"/>
            </w:tcBorders>
            <w:vAlign w:val="center"/>
          </w:tcPr>
          <w:p w14:paraId="0A868A0B" w14:textId="77777777" w:rsidR="00CD12E0" w:rsidRDefault="00000000">
            <w:pPr>
              <w:jc w:val="center"/>
              <w:rPr>
                <w:rFonts w:ascii="方正黑体_GBK" w:eastAsia="方正黑体_GBK" w:hAnsi="宋体" w:cs="宋体" w:hint="eastAsia"/>
                <w:bCs/>
                <w:kern w:val="0"/>
                <w:sz w:val="32"/>
                <w:szCs w:val="32"/>
              </w:rPr>
            </w:pPr>
            <w:r>
              <w:rPr>
                <w:rFonts w:ascii="方正黑体_GBK" w:eastAsia="方正黑体_GBK" w:hAnsi="宋体" w:cs="宋体" w:hint="eastAsia"/>
                <w:bCs/>
                <w:kern w:val="0"/>
                <w:sz w:val="32"/>
                <w:szCs w:val="32"/>
              </w:rPr>
              <w:t>资金来源</w:t>
            </w:r>
          </w:p>
        </w:tc>
        <w:tc>
          <w:tcPr>
            <w:tcW w:w="1204" w:type="dxa"/>
            <w:tcBorders>
              <w:top w:val="single" w:sz="4" w:space="0" w:color="auto"/>
              <w:left w:val="single" w:sz="4" w:space="0" w:color="auto"/>
              <w:right w:val="single" w:sz="4" w:space="0" w:color="auto"/>
            </w:tcBorders>
            <w:vAlign w:val="center"/>
          </w:tcPr>
          <w:p w14:paraId="666A7BD8" w14:textId="77777777" w:rsidR="00CD12E0" w:rsidRDefault="00000000">
            <w:pPr>
              <w:jc w:val="center"/>
              <w:rPr>
                <w:rFonts w:ascii="方正黑体_GBK" w:eastAsia="方正黑体_GBK" w:hAnsi="宋体" w:cs="宋体" w:hint="eastAsia"/>
                <w:bCs/>
                <w:kern w:val="0"/>
                <w:sz w:val="32"/>
                <w:szCs w:val="32"/>
              </w:rPr>
            </w:pPr>
            <w:r>
              <w:rPr>
                <w:rFonts w:ascii="方正黑体_GBK" w:eastAsia="方正黑体_GBK" w:hAnsi="宋体" w:cs="宋体" w:hint="eastAsia"/>
                <w:bCs/>
                <w:kern w:val="0"/>
                <w:sz w:val="32"/>
                <w:szCs w:val="32"/>
              </w:rPr>
              <w:t>备注</w:t>
            </w:r>
          </w:p>
        </w:tc>
      </w:tr>
      <w:tr w:rsidR="00CD12E0" w14:paraId="2BF7B2FE" w14:textId="77777777">
        <w:trPr>
          <w:trHeight w:val="352"/>
          <w:jc w:val="center"/>
        </w:trPr>
        <w:tc>
          <w:tcPr>
            <w:tcW w:w="3414" w:type="dxa"/>
            <w:tcBorders>
              <w:top w:val="single" w:sz="4" w:space="0" w:color="auto"/>
              <w:left w:val="single" w:sz="4" w:space="0" w:color="auto"/>
              <w:right w:val="single" w:sz="4" w:space="0" w:color="auto"/>
            </w:tcBorders>
            <w:vAlign w:val="center"/>
          </w:tcPr>
          <w:p w14:paraId="003EE556" w14:textId="257D0F1A" w:rsidR="00CD12E0" w:rsidRDefault="004A1413">
            <w:pPr>
              <w:widowControl/>
              <w:jc w:val="center"/>
              <w:rPr>
                <w:rFonts w:ascii="方正仿宋_GBK" w:eastAsia="方正仿宋_GBK" w:hAnsi="宋体" w:cs="宋体" w:hint="eastAsia"/>
                <w:kern w:val="0"/>
                <w:sz w:val="32"/>
                <w:szCs w:val="32"/>
              </w:rPr>
            </w:pPr>
            <w:r w:rsidRPr="004A1413">
              <w:rPr>
                <w:rFonts w:ascii="方正仿宋_GBK" w:eastAsia="方正仿宋_GBK" w:hAnsi="宋体" w:cs="宋体" w:hint="eastAsia"/>
                <w:kern w:val="0"/>
                <w:sz w:val="32"/>
                <w:szCs w:val="32"/>
              </w:rPr>
              <w:t>重庆市沙坪坝区青木关镇小学校202</w:t>
            </w:r>
            <w:r w:rsidR="00B95594">
              <w:rPr>
                <w:rFonts w:ascii="方正仿宋_GBK" w:eastAsia="方正仿宋_GBK" w:hAnsi="宋体" w:cs="宋体" w:hint="eastAsia"/>
                <w:kern w:val="0"/>
                <w:sz w:val="32"/>
                <w:szCs w:val="32"/>
              </w:rPr>
              <w:t>5</w:t>
            </w:r>
            <w:r w:rsidRPr="004A1413">
              <w:rPr>
                <w:rFonts w:ascii="方正仿宋_GBK" w:eastAsia="方正仿宋_GBK" w:hAnsi="宋体" w:cs="宋体" w:hint="eastAsia"/>
                <w:kern w:val="0"/>
                <w:sz w:val="32"/>
                <w:szCs w:val="32"/>
              </w:rPr>
              <w:t>年</w:t>
            </w:r>
            <w:r w:rsidR="00B95594">
              <w:rPr>
                <w:rFonts w:ascii="方正仿宋_GBK" w:eastAsia="方正仿宋_GBK" w:hAnsi="宋体" w:cs="宋体" w:hint="eastAsia"/>
                <w:kern w:val="0"/>
                <w:sz w:val="32"/>
                <w:szCs w:val="32"/>
              </w:rPr>
              <w:t>2</w:t>
            </w:r>
            <w:r w:rsidR="002B4543">
              <w:rPr>
                <w:rFonts w:ascii="方正仿宋_GBK" w:eastAsia="方正仿宋_GBK" w:hAnsi="宋体" w:cs="宋体" w:hint="eastAsia"/>
                <w:kern w:val="0"/>
                <w:sz w:val="32"/>
                <w:szCs w:val="32"/>
              </w:rPr>
              <w:t>月</w:t>
            </w:r>
            <w:r w:rsidR="00B95594">
              <w:rPr>
                <w:rFonts w:ascii="方正仿宋_GBK" w:eastAsia="方正仿宋_GBK" w:hAnsi="宋体" w:cs="宋体" w:hint="eastAsia"/>
                <w:kern w:val="0"/>
                <w:sz w:val="32"/>
                <w:szCs w:val="32"/>
              </w:rPr>
              <w:t>1日</w:t>
            </w:r>
            <w:r w:rsidR="002B4543">
              <w:rPr>
                <w:rFonts w:ascii="方正仿宋_GBK" w:eastAsia="方正仿宋_GBK" w:hAnsi="宋体" w:cs="宋体" w:hint="eastAsia"/>
                <w:kern w:val="0"/>
                <w:sz w:val="32"/>
                <w:szCs w:val="32"/>
              </w:rPr>
              <w:t>至202</w:t>
            </w:r>
            <w:r w:rsidR="00B95594">
              <w:rPr>
                <w:rFonts w:ascii="方正仿宋_GBK" w:eastAsia="方正仿宋_GBK" w:hAnsi="宋体" w:cs="宋体" w:hint="eastAsia"/>
                <w:kern w:val="0"/>
                <w:sz w:val="32"/>
                <w:szCs w:val="32"/>
              </w:rPr>
              <w:t>6</w:t>
            </w:r>
            <w:r w:rsidR="002B4543">
              <w:rPr>
                <w:rFonts w:ascii="方正仿宋_GBK" w:eastAsia="方正仿宋_GBK" w:hAnsi="宋体" w:cs="宋体" w:hint="eastAsia"/>
                <w:kern w:val="0"/>
                <w:sz w:val="32"/>
                <w:szCs w:val="32"/>
              </w:rPr>
              <w:t>年1月</w:t>
            </w:r>
            <w:r w:rsidR="00B95594">
              <w:rPr>
                <w:rFonts w:ascii="方正仿宋_GBK" w:eastAsia="方正仿宋_GBK" w:hAnsi="宋体" w:cs="宋体" w:hint="eastAsia"/>
                <w:kern w:val="0"/>
                <w:sz w:val="32"/>
                <w:szCs w:val="32"/>
              </w:rPr>
              <w:t>31日</w:t>
            </w:r>
            <w:r w:rsidRPr="004A1413">
              <w:rPr>
                <w:rFonts w:ascii="方正仿宋_GBK" w:eastAsia="方正仿宋_GBK" w:hAnsi="宋体" w:cs="宋体" w:hint="eastAsia"/>
                <w:kern w:val="0"/>
                <w:sz w:val="32"/>
                <w:szCs w:val="32"/>
              </w:rPr>
              <w:t>消防设施维修保养服务</w:t>
            </w:r>
          </w:p>
        </w:tc>
        <w:tc>
          <w:tcPr>
            <w:tcW w:w="2262" w:type="dxa"/>
            <w:tcBorders>
              <w:top w:val="single" w:sz="4" w:space="0" w:color="auto"/>
              <w:left w:val="single" w:sz="4" w:space="0" w:color="auto"/>
              <w:right w:val="single" w:sz="4" w:space="0" w:color="auto"/>
            </w:tcBorders>
            <w:vAlign w:val="center"/>
          </w:tcPr>
          <w:p w14:paraId="07F0BDFB" w14:textId="6D89CF66" w:rsidR="00CD12E0" w:rsidRDefault="004A1413">
            <w:pPr>
              <w:widowControl/>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1</w:t>
            </w:r>
          </w:p>
        </w:tc>
        <w:tc>
          <w:tcPr>
            <w:tcW w:w="2234" w:type="dxa"/>
            <w:tcBorders>
              <w:top w:val="single" w:sz="4" w:space="0" w:color="auto"/>
              <w:left w:val="single" w:sz="4" w:space="0" w:color="auto"/>
              <w:right w:val="single" w:sz="4" w:space="0" w:color="auto"/>
            </w:tcBorders>
            <w:vAlign w:val="center"/>
          </w:tcPr>
          <w:p w14:paraId="39B50055" w14:textId="77777777" w:rsidR="00CD12E0" w:rsidRDefault="00000000">
            <w:pPr>
              <w:widowControl/>
              <w:jc w:val="center"/>
              <w:rPr>
                <w:rFonts w:ascii="方正仿宋_GBK" w:eastAsia="方正仿宋_GBK" w:hAnsi="宋体" w:cs="宋体" w:hint="eastAsia"/>
                <w:kern w:val="0"/>
                <w:sz w:val="32"/>
                <w:szCs w:val="32"/>
              </w:rPr>
            </w:pPr>
            <w:r>
              <w:rPr>
                <w:rFonts w:ascii="方正仿宋_GBK" w:eastAsia="方正仿宋_GBK" w:hAnsi="宋体" w:cs="宋体" w:hint="eastAsia"/>
                <w:sz w:val="32"/>
                <w:szCs w:val="32"/>
              </w:rPr>
              <w:t>财政预算资金</w:t>
            </w:r>
          </w:p>
        </w:tc>
        <w:tc>
          <w:tcPr>
            <w:tcW w:w="1204" w:type="dxa"/>
            <w:tcBorders>
              <w:top w:val="single" w:sz="4" w:space="0" w:color="auto"/>
              <w:left w:val="single" w:sz="4" w:space="0" w:color="auto"/>
              <w:right w:val="single" w:sz="4" w:space="0" w:color="auto"/>
            </w:tcBorders>
            <w:vAlign w:val="center"/>
          </w:tcPr>
          <w:p w14:paraId="6FDA7CEE" w14:textId="77777777" w:rsidR="00CD12E0" w:rsidRDefault="00CD12E0">
            <w:pPr>
              <w:ind w:firstLineChars="200" w:firstLine="643"/>
              <w:jc w:val="center"/>
              <w:rPr>
                <w:rFonts w:ascii="方正仿宋_GBK" w:eastAsia="方正仿宋_GBK" w:hAnsi="宋体" w:cs="宋体" w:hint="eastAsia"/>
                <w:b/>
                <w:sz w:val="32"/>
                <w:szCs w:val="32"/>
              </w:rPr>
            </w:pPr>
          </w:p>
        </w:tc>
      </w:tr>
    </w:tbl>
    <w:p w14:paraId="589A8FEA" w14:textId="77777777" w:rsidR="00CD12E0" w:rsidRDefault="00000000">
      <w:pPr>
        <w:pStyle w:val="3"/>
        <w:spacing w:before="0" w:after="0" w:line="240" w:lineRule="auto"/>
        <w:ind w:firstLineChars="200" w:firstLine="640"/>
        <w:rPr>
          <w:rFonts w:ascii="方正黑体_GBK" w:eastAsia="方正黑体_GBK" w:hAnsi="宋体" w:cs="宋体" w:hint="eastAsia"/>
          <w:b w:val="0"/>
          <w:szCs w:val="32"/>
        </w:rPr>
      </w:pPr>
      <w:r>
        <w:rPr>
          <w:rFonts w:ascii="方正黑体_GBK" w:eastAsia="方正黑体_GBK" w:hAnsi="宋体" w:cs="宋体" w:hint="eastAsia"/>
          <w:b w:val="0"/>
          <w:szCs w:val="32"/>
        </w:rPr>
        <w:t>二、</w:t>
      </w:r>
      <w:proofErr w:type="gramStart"/>
      <w:r>
        <w:rPr>
          <w:rFonts w:ascii="方正黑体_GBK" w:eastAsia="方正黑体_GBK" w:hAnsi="宋体" w:cs="宋体" w:hint="eastAsia"/>
          <w:b w:val="0"/>
          <w:szCs w:val="32"/>
        </w:rPr>
        <w:t>询</w:t>
      </w:r>
      <w:proofErr w:type="gramEnd"/>
      <w:r>
        <w:rPr>
          <w:rFonts w:ascii="方正黑体_GBK" w:eastAsia="方正黑体_GBK" w:hAnsi="宋体" w:cs="宋体" w:hint="eastAsia"/>
          <w:b w:val="0"/>
          <w:szCs w:val="32"/>
        </w:rPr>
        <w:t>比资格</w:t>
      </w:r>
    </w:p>
    <w:p w14:paraId="3C8FF573" w14:textId="5176542B"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（一）一般资质条件。</w:t>
      </w:r>
    </w:p>
    <w:p w14:paraId="79C816C3"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1.具有独立承担民事责任的能力；</w:t>
      </w:r>
    </w:p>
    <w:p w14:paraId="0C1E3CD1"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2.具有良好的商业信誉和健全的财务会计制度；</w:t>
      </w:r>
    </w:p>
    <w:p w14:paraId="7F0FC8B5"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3.具有履行合同所必需的设备和专业技术能力；</w:t>
      </w:r>
    </w:p>
    <w:p w14:paraId="1B93BD18"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4.有依法缴纳税收和社会保障资金的良好记录；</w:t>
      </w:r>
    </w:p>
    <w:p w14:paraId="0DCA0695"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5.参加政府采购活动前三年内，在经营活动中没有重大违法记录；</w:t>
      </w:r>
    </w:p>
    <w:p w14:paraId="1A6B32D6"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6.未列入在信用中国网站( www.creditchina.gov.cn)“失信被执行人”、“重大税收违法案件当事人名单”中，也未列入中国政府采购网( www.ccgp.gov.cn)“政府采购严重违法失信行为记录名单”中。</w:t>
      </w:r>
    </w:p>
    <w:p w14:paraId="1D89F1C5" w14:textId="77777777" w:rsidR="00CD12E0" w:rsidRDefault="00000000">
      <w:pPr>
        <w:ind w:firstLineChars="200" w:firstLine="640"/>
      </w:pPr>
      <w:r>
        <w:rPr>
          <w:rFonts w:ascii="方正仿宋_GBK" w:eastAsia="方正仿宋_GBK" w:hAnsi="宋体" w:cs="宋体" w:hint="eastAsia"/>
          <w:sz w:val="32"/>
          <w:szCs w:val="32"/>
        </w:rPr>
        <w:t>7.在采购项目评审(评标)环节结束后，随时接受采购人、采购代理机构的检查验证，配合提供相关证明材料，证明符合《中华人民共和国政府采购法》规定的投标人基本资格条件。</w:t>
      </w:r>
    </w:p>
    <w:p w14:paraId="500CC49E"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8.满足法律、行政</w:t>
      </w:r>
      <w:proofErr w:type="gramStart"/>
      <w:r>
        <w:rPr>
          <w:rFonts w:ascii="方正仿宋_GBK" w:eastAsia="方正仿宋_GBK" w:hAnsi="宋体" w:cs="宋体" w:hint="eastAsia"/>
          <w:sz w:val="32"/>
          <w:szCs w:val="32"/>
        </w:rPr>
        <w:t>规</w:t>
      </w:r>
      <w:proofErr w:type="gramEnd"/>
      <w:r>
        <w:rPr>
          <w:rFonts w:ascii="方正仿宋_GBK" w:eastAsia="方正仿宋_GBK" w:hAnsi="宋体" w:cs="宋体" w:hint="eastAsia"/>
          <w:sz w:val="32"/>
          <w:szCs w:val="32"/>
        </w:rPr>
        <w:t>规定的其他条件；</w:t>
      </w:r>
    </w:p>
    <w:p w14:paraId="14DFC821"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9.提供营业执照复印件。</w:t>
      </w:r>
    </w:p>
    <w:p w14:paraId="680D4E96"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（二）特定资格条件</w:t>
      </w:r>
    </w:p>
    <w:p w14:paraId="618CBDF6" w14:textId="051BF318" w:rsidR="00CD12E0" w:rsidRPr="003E58D7" w:rsidRDefault="002B4543" w:rsidP="002B4543">
      <w:pPr>
        <w:rPr>
          <w:rFonts w:ascii="方正仿宋_GBK" w:eastAsia="方正仿宋_GBK" w:hAnsi="宋体" w:cs="宋体" w:hint="eastAsia"/>
          <w:b/>
          <w:bCs/>
          <w:sz w:val="32"/>
          <w:szCs w:val="32"/>
        </w:rPr>
      </w:pPr>
      <w:r w:rsidRPr="002B4543">
        <w:rPr>
          <w:rFonts w:ascii="方正仿宋_GBK" w:eastAsia="方正仿宋_GBK" w:hAnsi="宋体" w:cs="宋体" w:hint="eastAsia"/>
          <w:sz w:val="32"/>
          <w:szCs w:val="32"/>
        </w:rPr>
        <w:lastRenderedPageBreak/>
        <w:t xml:space="preserve">    </w:t>
      </w:r>
      <w:r w:rsidRPr="003E58D7">
        <w:rPr>
          <w:rFonts w:ascii="方正仿宋_GBK" w:eastAsia="方正仿宋_GBK" w:hAnsi="宋体" w:cs="宋体" w:hint="eastAsia"/>
          <w:b/>
          <w:bCs/>
          <w:color w:val="FF0000"/>
          <w:sz w:val="32"/>
          <w:szCs w:val="32"/>
        </w:rPr>
        <w:t>供应商须在社会消防技术服务信息系统录入备案，提供社会消防技术服务信息系统内注册单位信息（提供网络截图，并加盖供应商公章）。</w:t>
      </w:r>
    </w:p>
    <w:p w14:paraId="6F606EAA" w14:textId="77777777" w:rsidR="00CD12E0" w:rsidRDefault="00000000">
      <w:pPr>
        <w:pStyle w:val="3"/>
        <w:numPr>
          <w:ilvl w:val="0"/>
          <w:numId w:val="1"/>
        </w:numPr>
        <w:spacing w:before="0" w:after="0" w:line="240" w:lineRule="auto"/>
        <w:ind w:firstLineChars="200" w:firstLine="640"/>
        <w:rPr>
          <w:rFonts w:ascii="方正黑体_GBK" w:eastAsia="方正黑体_GBK" w:hAnsi="宋体" w:cs="宋体" w:hint="eastAsia"/>
          <w:b w:val="0"/>
          <w:szCs w:val="32"/>
        </w:rPr>
      </w:pPr>
      <w:r>
        <w:rPr>
          <w:rFonts w:ascii="方正黑体_GBK" w:eastAsia="方正黑体_GBK" w:hAnsi="宋体" w:cs="宋体" w:hint="eastAsia"/>
          <w:b w:val="0"/>
          <w:szCs w:val="32"/>
        </w:rPr>
        <w:t>采购服务内容</w:t>
      </w:r>
    </w:p>
    <w:p w14:paraId="0938ED29" w14:textId="418F669E" w:rsidR="002B4543" w:rsidRDefault="002B4543" w:rsidP="002B4543">
      <w:pPr>
        <w:ind w:firstLineChars="200" w:firstLine="640"/>
        <w:rPr>
          <w:rFonts w:ascii="方正仿宋_GBK" w:eastAsia="方正仿宋_GBK" w:hAnsi="宋体" w:cs="宋体" w:hint="eastAsia"/>
          <w:sz w:val="32"/>
          <w:szCs w:val="32"/>
        </w:rPr>
      </w:pPr>
      <w:r w:rsidRPr="002B4543">
        <w:rPr>
          <w:rFonts w:ascii="方正仿宋_GBK" w:eastAsia="方正仿宋_GBK" w:hAnsi="宋体" w:cs="宋体" w:hint="eastAsia"/>
          <w:sz w:val="32"/>
          <w:szCs w:val="32"/>
        </w:rPr>
        <w:t>维护重庆市沙坪坝区青木关镇小学校校园消防设施、设备，服务面积（学校建筑面积）</w:t>
      </w:r>
      <w:r>
        <w:rPr>
          <w:rFonts w:ascii="方正仿宋_GBK" w:eastAsia="方正仿宋_GBK" w:hAnsi="宋体" w:cs="宋体" w:hint="eastAsia"/>
          <w:sz w:val="32"/>
          <w:szCs w:val="32"/>
        </w:rPr>
        <w:t>18860</w:t>
      </w:r>
      <w:r w:rsidRPr="002B4543">
        <w:rPr>
          <w:rFonts w:ascii="方正仿宋_GBK" w:eastAsia="方正仿宋_GBK" w:hAnsi="宋体" w:cs="宋体" w:hint="eastAsia"/>
          <w:sz w:val="32"/>
          <w:szCs w:val="32"/>
        </w:rPr>
        <w:t>平方米。主要包含火灾自动报警及联动控制系统；消火栓给水系统；自动喷水灭火系统；泡沫灭火系统；气体灭火系统；防排烟系统；防火分隔设施；消防电气；其他建筑消防设施：应急照明及疏散指示系统、灭火器（负责100元含100元以下应急照明及一般元器件的更换，不含灭火器）；提排污系统。</w:t>
      </w:r>
    </w:p>
    <w:p w14:paraId="3D383CFD" w14:textId="510FB041"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（一）签约前初查</w:t>
      </w:r>
    </w:p>
    <w:p w14:paraId="318889E8" w14:textId="61E97C70"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消防维保单位，应先到学校现场初查，全方位了解学校各项消防设备，消防设施，以及可能存在的消防隐患。维保单位罗列出需要检查的项目，并进行分类，以便于学校方便查看。</w:t>
      </w:r>
    </w:p>
    <w:p w14:paraId="72F9E726"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（二）系统月检制度</w:t>
      </w:r>
    </w:p>
    <w:p w14:paraId="55A64BD1" w14:textId="61FA597A"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每月派专业并持证的维保人员到现场作相应月检及测试工作，发现问题及时解决，并填写《月检记录表》一式二份，经甲方认可，双方签字确认盖章。具体工作内容： </w:t>
      </w:r>
    </w:p>
    <w:p w14:paraId="67B766DE" w14:textId="01F85EAC"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检查火灾自动报警系统（消防控制室）</w:t>
      </w:r>
    </w:p>
    <w:p w14:paraId="01F2399B"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⑴对控制室消防主机每月进行除尘保养，检查火灾报警控制器、联动控制器、通讯控制器、探测器、手报按钮、消火栓按钮、报警器、</w:t>
      </w:r>
      <w:proofErr w:type="gramStart"/>
      <w:r w:rsidRPr="00670140">
        <w:rPr>
          <w:rFonts w:ascii="方正仿宋_GBK" w:eastAsia="方正仿宋_GBK" w:hAnsi="宋体" w:cs="宋体" w:hint="eastAsia"/>
          <w:sz w:val="32"/>
          <w:szCs w:val="32"/>
        </w:rPr>
        <w:t>主备电切换</w:t>
      </w:r>
      <w:proofErr w:type="gramEnd"/>
      <w:r w:rsidRPr="00670140">
        <w:rPr>
          <w:rFonts w:ascii="方正仿宋_GBK" w:eastAsia="方正仿宋_GBK" w:hAnsi="宋体" w:cs="宋体" w:hint="eastAsia"/>
          <w:sz w:val="32"/>
          <w:szCs w:val="32"/>
        </w:rPr>
        <w:t>等是否工作正常；</w:t>
      </w:r>
    </w:p>
    <w:p w14:paraId="44989273"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⑵每月各种火灾探测器按安装总量的1％（不少于10个点）采用专用检测设备对控制器进行模拟火灾响应试验和故障报警试验。</w:t>
      </w:r>
    </w:p>
    <w:p w14:paraId="2C3726E3"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⑶每月按安装总量的5%进行手动报警联动测试； </w:t>
      </w:r>
    </w:p>
    <w:p w14:paraId="5ADBAC87"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lastRenderedPageBreak/>
        <w:t xml:space="preserve">⑷进行各控制线路的检查维修。 </w:t>
      </w:r>
    </w:p>
    <w:p w14:paraId="38769D9F" w14:textId="4CF220F4"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检查自动喷水灭火系统</w:t>
      </w:r>
    </w:p>
    <w:p w14:paraId="3989A9CA"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⑴每月检查喷淋泵、湿式报警阀组、稳压设备、阀门、水泵结合器、等是否工作正常；</w:t>
      </w:r>
    </w:p>
    <w:p w14:paraId="714379BB"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⑵每月手动启动喷淋泵（包括现场和联动盘操作）并模拟自动控制条件进行自动启泵和进行主备泵切换试验；</w:t>
      </w:r>
    </w:p>
    <w:p w14:paraId="44A1E27C"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⑶每月按安装数量的5%抽检末端试水装置，检查水流指示器、水力警铃、压力开关及联动信号、反馈信号是否正常；</w:t>
      </w:r>
    </w:p>
    <w:p w14:paraId="117A8A17"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⑷每季度模拟火灾联动湿式报警阀、压力开关动作、水力警铃是否正常；</w:t>
      </w:r>
    </w:p>
    <w:p w14:paraId="25103C12"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⑸所有喷淋水泵的控制、电机、泵体、（包括加润滑油、清洁、除锈和刷漆）负责按期检查； </w:t>
      </w:r>
    </w:p>
    <w:p w14:paraId="7ADD3C5A" w14:textId="112E0755"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2B4543" w:rsidRPr="00670140">
        <w:rPr>
          <w:rFonts w:ascii="方正仿宋_GBK" w:eastAsia="方正仿宋_GBK" w:hAnsi="宋体" w:cs="宋体" w:hint="eastAsia"/>
          <w:sz w:val="32"/>
          <w:szCs w:val="32"/>
        </w:rPr>
        <w:t>检查消火栓系统</w:t>
      </w:r>
    </w:p>
    <w:p w14:paraId="14614348"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⑴每月检查消防泵、稳压设备、阀门、水泵</w:t>
      </w:r>
      <w:proofErr w:type="gramStart"/>
      <w:r w:rsidRPr="00670140">
        <w:rPr>
          <w:rFonts w:ascii="方正仿宋_GBK" w:eastAsia="方正仿宋_GBK" w:hAnsi="宋体" w:cs="宋体" w:hint="eastAsia"/>
          <w:sz w:val="32"/>
          <w:szCs w:val="32"/>
        </w:rPr>
        <w:t>结合器</w:t>
      </w:r>
      <w:proofErr w:type="gramEnd"/>
      <w:r w:rsidRPr="00670140">
        <w:rPr>
          <w:rFonts w:ascii="方正仿宋_GBK" w:eastAsia="方正仿宋_GBK" w:hAnsi="宋体" w:cs="宋体" w:hint="eastAsia"/>
          <w:sz w:val="32"/>
          <w:szCs w:val="32"/>
        </w:rPr>
        <w:t xml:space="preserve">等是否工作正常； </w:t>
      </w:r>
    </w:p>
    <w:p w14:paraId="725EDAEC"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⑵每月手动启动消防泵(包括现场和联动盘操作)并模拟自动控制条件进行自动启泵和进行主备泵切换试验；</w:t>
      </w:r>
    </w:p>
    <w:p w14:paraId="3C0191A9"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⑶每月按安装数量的5%进行消火栓按钮启泵试验，每季度进行联动测试；</w:t>
      </w:r>
    </w:p>
    <w:p w14:paraId="233DD909"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⑷所有消防水泵的控制、电机、泵体、（包括加润滑油、清洁、除锈和刷漆）负责按期检查； </w:t>
      </w:r>
    </w:p>
    <w:p w14:paraId="16BC038A" w14:textId="5EBC51EC"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4.</w:t>
      </w:r>
      <w:r w:rsidR="002B4543" w:rsidRPr="00670140">
        <w:rPr>
          <w:rFonts w:ascii="方正仿宋_GBK" w:eastAsia="方正仿宋_GBK" w:hAnsi="宋体" w:cs="宋体" w:hint="eastAsia"/>
          <w:sz w:val="32"/>
          <w:szCs w:val="32"/>
        </w:rPr>
        <w:t>检查</w:t>
      </w:r>
      <w:r w:rsidR="00866AF4">
        <w:rPr>
          <w:rFonts w:ascii="方正仿宋_GBK" w:eastAsia="方正仿宋_GBK" w:hAnsi="宋体" w:cs="宋体" w:hint="eastAsia"/>
          <w:sz w:val="32"/>
          <w:szCs w:val="32"/>
        </w:rPr>
        <w:t>消</w:t>
      </w:r>
      <w:r w:rsidR="002B4543" w:rsidRPr="00670140">
        <w:rPr>
          <w:rFonts w:ascii="方正仿宋_GBK" w:eastAsia="方正仿宋_GBK" w:hAnsi="宋体" w:cs="宋体" w:hint="eastAsia"/>
          <w:sz w:val="32"/>
          <w:szCs w:val="32"/>
        </w:rPr>
        <w:t>防排烟系统</w:t>
      </w:r>
    </w:p>
    <w:p w14:paraId="45E093BC"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⑴每月根据火警联动测试区域检查各送风口、排烟口的工作状态是否正常,前室及楼梯间的正压值是否正常；检查送风机、排烟机（包括风机加润滑油、清洁、除锈和刷漆）等动作及反馈信号是否正常。</w:t>
      </w:r>
    </w:p>
    <w:p w14:paraId="53905B87" w14:textId="197863BD"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5.</w:t>
      </w:r>
      <w:r w:rsidR="002B4543" w:rsidRPr="00670140">
        <w:rPr>
          <w:rFonts w:ascii="方正仿宋_GBK" w:eastAsia="方正仿宋_GBK" w:hAnsi="宋体" w:cs="宋体" w:hint="eastAsia"/>
          <w:sz w:val="32"/>
          <w:szCs w:val="32"/>
        </w:rPr>
        <w:t>检查消防通讯系统</w:t>
      </w:r>
    </w:p>
    <w:p w14:paraId="455C79F3" w14:textId="77777777" w:rsidR="00866AF4"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lastRenderedPageBreak/>
        <w:t>⑴每月按分区检查电话插孔、分机的通话质量；</w:t>
      </w:r>
    </w:p>
    <w:p w14:paraId="4494FD02" w14:textId="7E455861" w:rsidR="00811824"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 ⑵负责对线路的检查维修。 </w:t>
      </w:r>
    </w:p>
    <w:p w14:paraId="641427C7" w14:textId="2792C4CF"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6.</w:t>
      </w:r>
      <w:r w:rsidR="002B4543" w:rsidRPr="00670140">
        <w:rPr>
          <w:rFonts w:ascii="方正仿宋_GBK" w:eastAsia="方正仿宋_GBK" w:hAnsi="宋体" w:cs="宋体" w:hint="eastAsia"/>
          <w:sz w:val="32"/>
          <w:szCs w:val="32"/>
        </w:rPr>
        <w:t>防火分隔系统</w:t>
      </w:r>
    </w:p>
    <w:p w14:paraId="7446E00C"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⑴每月根据火灾联动测试区域检查防火卷帘门、</w:t>
      </w:r>
      <w:proofErr w:type="gramStart"/>
      <w:r w:rsidRPr="00670140">
        <w:rPr>
          <w:rFonts w:ascii="方正仿宋_GBK" w:eastAsia="方正仿宋_GBK" w:hAnsi="宋体" w:cs="宋体" w:hint="eastAsia"/>
          <w:sz w:val="32"/>
          <w:szCs w:val="32"/>
        </w:rPr>
        <w:t>挡烟垂帘</w:t>
      </w:r>
      <w:proofErr w:type="gramEnd"/>
      <w:r w:rsidRPr="00670140">
        <w:rPr>
          <w:rFonts w:ascii="方正仿宋_GBK" w:eastAsia="方正仿宋_GBK" w:hAnsi="宋体" w:cs="宋体" w:hint="eastAsia"/>
          <w:sz w:val="32"/>
          <w:szCs w:val="32"/>
        </w:rPr>
        <w:t>的工作是否正常；</w:t>
      </w:r>
    </w:p>
    <w:p w14:paraId="5D60C9A2" w14:textId="7780E9B5"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⑵对发生故障的防火卷帘门、</w:t>
      </w:r>
      <w:proofErr w:type="gramStart"/>
      <w:r w:rsidRPr="00670140">
        <w:rPr>
          <w:rFonts w:ascii="方正仿宋_GBK" w:eastAsia="方正仿宋_GBK" w:hAnsi="宋体" w:cs="宋体" w:hint="eastAsia"/>
          <w:sz w:val="32"/>
          <w:szCs w:val="32"/>
        </w:rPr>
        <w:t>挡烟垂帘</w:t>
      </w:r>
      <w:proofErr w:type="gramEnd"/>
      <w:r w:rsidRPr="00670140">
        <w:rPr>
          <w:rFonts w:ascii="方正仿宋_GBK" w:eastAsia="方正仿宋_GBK" w:hAnsi="宋体" w:cs="宋体" w:hint="eastAsia"/>
          <w:sz w:val="32"/>
          <w:szCs w:val="32"/>
        </w:rPr>
        <w:t>负责检修；</w:t>
      </w:r>
      <w:r w:rsidR="00811824" w:rsidRPr="00670140">
        <w:rPr>
          <w:rFonts w:ascii="方正仿宋_GBK" w:eastAsia="方正仿宋_GBK" w:hAnsi="宋体" w:cs="宋体" w:hint="eastAsia"/>
          <w:sz w:val="32"/>
          <w:szCs w:val="32"/>
        </w:rPr>
        <w:t xml:space="preserve"> </w:t>
      </w:r>
    </w:p>
    <w:p w14:paraId="65242743" w14:textId="595AFCBA"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7.</w:t>
      </w:r>
      <w:r w:rsidR="002B4543" w:rsidRPr="00670140">
        <w:rPr>
          <w:rFonts w:ascii="方正仿宋_GBK" w:eastAsia="方正仿宋_GBK" w:hAnsi="宋体" w:cs="宋体" w:hint="eastAsia"/>
          <w:sz w:val="32"/>
          <w:szCs w:val="32"/>
        </w:rPr>
        <w:t>检查灭火器与维护</w:t>
      </w:r>
    </w:p>
    <w:p w14:paraId="37032642"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（1）检查灭火器和种类、数量、设置位置、标志等是否符合要求；在需要更换的时候，协助更换灭火器。</w:t>
      </w:r>
    </w:p>
    <w:p w14:paraId="0EDF818E"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（2）按照总数的30%检查灭火器压力、重量、有效期等是否合格，必要时做喷射试验。</w:t>
      </w:r>
    </w:p>
    <w:p w14:paraId="2F79D451" w14:textId="07BF2ABC"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（3）灭火器每月全检，气压不足时应予以正确维护及更换。</w:t>
      </w:r>
    </w:p>
    <w:p w14:paraId="6FD2F5F3" w14:textId="60BC3211"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8.</w:t>
      </w:r>
      <w:r w:rsidR="002B4543" w:rsidRPr="00670140">
        <w:rPr>
          <w:rFonts w:ascii="方正仿宋_GBK" w:eastAsia="方正仿宋_GBK" w:hAnsi="宋体" w:cs="宋体" w:hint="eastAsia"/>
          <w:sz w:val="32"/>
          <w:szCs w:val="32"/>
        </w:rPr>
        <w:t>消防自备发电机的检查及维护</w:t>
      </w:r>
    </w:p>
    <w:p w14:paraId="0B3252E8"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（1）每月需对消防应急发电设备，发电机组进行检查，看是否正常切换及发电。</w:t>
      </w:r>
    </w:p>
    <w:p w14:paraId="24A349DA"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（2）发电机日常的维护，确保发电机组正常运作。比如：柴油使用情况、柴油加注等。</w:t>
      </w:r>
    </w:p>
    <w:p w14:paraId="2754F32F" w14:textId="702E04CE"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9.</w:t>
      </w:r>
      <w:r w:rsidR="002B4543" w:rsidRPr="00670140">
        <w:rPr>
          <w:rFonts w:ascii="方正仿宋_GBK" w:eastAsia="方正仿宋_GBK" w:hAnsi="宋体" w:cs="宋体" w:hint="eastAsia"/>
          <w:sz w:val="32"/>
          <w:szCs w:val="32"/>
        </w:rPr>
        <w:t>检查排污系统，检查潜水泵、排污电路、排污管道能否正常使用。</w:t>
      </w:r>
    </w:p>
    <w:p w14:paraId="01021464" w14:textId="2B48B4D0"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10.</w:t>
      </w:r>
      <w:r w:rsidR="002B4543" w:rsidRPr="00670140">
        <w:rPr>
          <w:rFonts w:ascii="方正仿宋_GBK" w:eastAsia="方正仿宋_GBK" w:hAnsi="宋体" w:cs="宋体" w:hint="eastAsia"/>
          <w:sz w:val="32"/>
          <w:szCs w:val="32"/>
        </w:rPr>
        <w:t>负责泵水房、柴油发电机房的照明维护（如换灯、开关等）及其他应急照明的维护。</w:t>
      </w:r>
    </w:p>
    <w:p w14:paraId="47D4EA4A" w14:textId="4EDDD71C"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（三）系统季检制度</w:t>
      </w:r>
    </w:p>
    <w:p w14:paraId="2BCA92F8" w14:textId="2F92365F"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每季度派专业并持证的维保人员到现场的消防系统作一次季检，并出具《季检报告》一式二份，经双方确认签字盖章后，双方各执一份。具体工作内容： </w:t>
      </w:r>
    </w:p>
    <w:p w14:paraId="1574F117" w14:textId="62179039"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火灾自动报警系统</w:t>
      </w:r>
    </w:p>
    <w:p w14:paraId="4251AD49"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（1）检查消防控制室工作环境以及火灾报警探制器、联动</w:t>
      </w:r>
      <w:r w:rsidRPr="00670140">
        <w:rPr>
          <w:rFonts w:ascii="方正仿宋_GBK" w:eastAsia="方正仿宋_GBK" w:hAnsi="宋体" w:cs="宋体" w:hint="eastAsia"/>
          <w:sz w:val="32"/>
          <w:szCs w:val="32"/>
        </w:rPr>
        <w:lastRenderedPageBreak/>
        <w:t>控制器、手动报警按钮等是否处于正常完好状态。</w:t>
      </w:r>
    </w:p>
    <w:p w14:paraId="5271B09F"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（2）检查火灾报警控制器自检功能、消音复位功能、故障报警功能、火灾优先功能、报警记忆功能和主备电源自动转换功能，确认其工作状态。</w:t>
      </w:r>
    </w:p>
    <w:p w14:paraId="6E919B33"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（3）安装总量的1％（不少于10个点）采用专用检测设备对控制器进行模拟火灾响应试验和故障报警试验。</w:t>
      </w:r>
    </w:p>
    <w:p w14:paraId="62FBF2C1"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（4）按安装总量的5％（不少于10个点）进行手动报警按钮模拟火灾响应试验和故障报警试验。</w:t>
      </w:r>
    </w:p>
    <w:p w14:paraId="769CC06F"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（5）测试手动或自动试验相关消防联动控制设备的控制和显示功能。</w:t>
      </w:r>
    </w:p>
    <w:p w14:paraId="768F58DC" w14:textId="48F82734"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自动喷水灭火系统(含水雾系统)</w:t>
      </w:r>
    </w:p>
    <w:p w14:paraId="7450D78B" w14:textId="03904F30"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检查消防泵房的工作环境、消防泵、稳压设备、阀门、闭式喷头、雨林喷头、水泵按合器、等是否处于正常完好状态。</w:t>
      </w:r>
    </w:p>
    <w:p w14:paraId="6853E9CE" w14:textId="567679AB"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手动启动喷淋泵，并模拟自动控制条件进行自动启动喷淋泵，进行主、备泵切换功能试验。</w:t>
      </w:r>
    </w:p>
    <w:p w14:paraId="763D737A" w14:textId="3F4A3B6E"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2B4543" w:rsidRPr="00670140">
        <w:rPr>
          <w:rFonts w:ascii="方正仿宋_GBK" w:eastAsia="方正仿宋_GBK" w:hAnsi="宋体" w:cs="宋体" w:hint="eastAsia"/>
          <w:sz w:val="32"/>
          <w:szCs w:val="32"/>
        </w:rPr>
        <w:t>用末端放水装置进行放水试验，检查水流指示器和压力开关的报警功能、自动启泵功能及信号显示是否正常。</w:t>
      </w:r>
    </w:p>
    <w:p w14:paraId="2E8401E3" w14:textId="54962F24"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（4）</w:t>
      </w:r>
      <w:r w:rsidR="002B4543" w:rsidRPr="00670140">
        <w:rPr>
          <w:rFonts w:ascii="方正仿宋_GBK" w:eastAsia="方正仿宋_GBK" w:hAnsi="宋体" w:cs="宋体" w:hint="eastAsia"/>
          <w:sz w:val="32"/>
          <w:szCs w:val="32"/>
        </w:rPr>
        <w:t>利用报警阀上的放水试验阀放水，试验系统供水情况；测试水力警铃工作是否正常，压力电气信号是否正确。</w:t>
      </w:r>
    </w:p>
    <w:p w14:paraId="194930F7" w14:textId="04AA9321"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（5）</w:t>
      </w:r>
      <w:r w:rsidR="002B4543" w:rsidRPr="00670140">
        <w:rPr>
          <w:rFonts w:ascii="方正仿宋_GBK" w:eastAsia="方正仿宋_GBK" w:hAnsi="宋体" w:cs="宋体" w:hint="eastAsia"/>
          <w:sz w:val="32"/>
          <w:szCs w:val="32"/>
        </w:rPr>
        <w:t>模拟火灾联动雨林</w:t>
      </w:r>
      <w:proofErr w:type="gramStart"/>
      <w:r w:rsidR="002B4543" w:rsidRPr="00670140">
        <w:rPr>
          <w:rFonts w:ascii="方正仿宋_GBK" w:eastAsia="方正仿宋_GBK" w:hAnsi="宋体" w:cs="宋体" w:hint="eastAsia"/>
          <w:sz w:val="32"/>
          <w:szCs w:val="32"/>
        </w:rPr>
        <w:t>阀控制</w:t>
      </w:r>
      <w:proofErr w:type="gramEnd"/>
      <w:r w:rsidR="002B4543" w:rsidRPr="00670140">
        <w:rPr>
          <w:rFonts w:ascii="方正仿宋_GBK" w:eastAsia="方正仿宋_GBK" w:hAnsi="宋体" w:cs="宋体" w:hint="eastAsia"/>
          <w:sz w:val="32"/>
          <w:szCs w:val="32"/>
        </w:rPr>
        <w:t>电磁阀动作是否正常，压力电气信号是否正确。</w:t>
      </w:r>
    </w:p>
    <w:p w14:paraId="27E842DB" w14:textId="546303F0"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（6）</w:t>
      </w:r>
      <w:r w:rsidR="002B4543" w:rsidRPr="00670140">
        <w:rPr>
          <w:rFonts w:ascii="方正仿宋_GBK" w:eastAsia="方正仿宋_GBK" w:hAnsi="宋体" w:cs="宋体" w:hint="eastAsia"/>
          <w:sz w:val="32"/>
          <w:szCs w:val="32"/>
        </w:rPr>
        <w:t xml:space="preserve">试验与消防控制室联动控制功能、信号反馈是否正常。 </w:t>
      </w:r>
    </w:p>
    <w:p w14:paraId="14599E35" w14:textId="5D95BA88"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2B4543" w:rsidRPr="00670140">
        <w:rPr>
          <w:rFonts w:ascii="方正仿宋_GBK" w:eastAsia="方正仿宋_GBK" w:hAnsi="宋体" w:cs="宋体" w:hint="eastAsia"/>
          <w:sz w:val="32"/>
          <w:szCs w:val="32"/>
        </w:rPr>
        <w:t>消火栓系统</w:t>
      </w:r>
    </w:p>
    <w:p w14:paraId="4D171824" w14:textId="37FDCBEC"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检查消防泵房的工作环境、消防泵、稳压设备、阀门、水泵按合器、室内外消火栓等是否处于正常完好状态。手动启动消火栓泵，并模拟自动控制条件进行自动启动消火栓泵，进行主、备泵切换功能试验。</w:t>
      </w:r>
    </w:p>
    <w:p w14:paraId="0A060276" w14:textId="10F8AF0E"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lastRenderedPageBreak/>
        <w:t>（2）</w:t>
      </w:r>
      <w:r w:rsidR="002B4543" w:rsidRPr="00670140">
        <w:rPr>
          <w:rFonts w:ascii="方正仿宋_GBK" w:eastAsia="方正仿宋_GBK" w:hAnsi="宋体" w:cs="宋体" w:hint="eastAsia"/>
          <w:sz w:val="32"/>
          <w:szCs w:val="32"/>
        </w:rPr>
        <w:t>按安装数量的1％（不少于10个点）试验远距离启泵按钮，检查自动启泵功能和信号显示是否正常。</w:t>
      </w:r>
    </w:p>
    <w:p w14:paraId="23991321" w14:textId="299301FC"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2B4543" w:rsidRPr="00670140">
        <w:rPr>
          <w:rFonts w:ascii="方正仿宋_GBK" w:eastAsia="方正仿宋_GBK" w:hAnsi="宋体" w:cs="宋体" w:hint="eastAsia"/>
          <w:sz w:val="32"/>
          <w:szCs w:val="32"/>
        </w:rPr>
        <w:t>屋顶消火栓或最不利点消火栓出水试验，检查管网压力和水质。</w:t>
      </w:r>
    </w:p>
    <w:p w14:paraId="427F9D8C" w14:textId="23B73A0B"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（4）</w:t>
      </w:r>
      <w:r w:rsidR="002B4543" w:rsidRPr="00670140">
        <w:rPr>
          <w:rFonts w:ascii="方正仿宋_GBK" w:eastAsia="方正仿宋_GBK" w:hAnsi="宋体" w:cs="宋体" w:hint="eastAsia"/>
          <w:sz w:val="32"/>
          <w:szCs w:val="32"/>
        </w:rPr>
        <w:t>试验与消防控制室联动控制功能、信号反馈是否正确</w:t>
      </w:r>
    </w:p>
    <w:p w14:paraId="34CBE56B" w14:textId="45B9E862"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4.</w:t>
      </w:r>
      <w:r w:rsidR="002B4543" w:rsidRPr="00670140">
        <w:rPr>
          <w:rFonts w:ascii="方正仿宋_GBK" w:eastAsia="方正仿宋_GBK" w:hAnsi="宋体" w:cs="宋体" w:hint="eastAsia"/>
          <w:sz w:val="32"/>
          <w:szCs w:val="32"/>
        </w:rPr>
        <w:t>防火分隔系统</w:t>
      </w:r>
    </w:p>
    <w:p w14:paraId="0D2D0062" w14:textId="52D136F9"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检查防火门、防火卷帘门、</w:t>
      </w:r>
      <w:proofErr w:type="gramStart"/>
      <w:r w:rsidR="002B4543" w:rsidRPr="00670140">
        <w:rPr>
          <w:rFonts w:ascii="方正仿宋_GBK" w:eastAsia="方正仿宋_GBK" w:hAnsi="宋体" w:cs="宋体" w:hint="eastAsia"/>
          <w:sz w:val="32"/>
          <w:szCs w:val="32"/>
        </w:rPr>
        <w:t>挡烟垂帘</w:t>
      </w:r>
      <w:proofErr w:type="gramEnd"/>
      <w:r w:rsidR="002B4543" w:rsidRPr="00670140">
        <w:rPr>
          <w:rFonts w:ascii="方正仿宋_GBK" w:eastAsia="方正仿宋_GBK" w:hAnsi="宋体" w:cs="宋体" w:hint="eastAsia"/>
          <w:sz w:val="32"/>
          <w:szCs w:val="32"/>
        </w:rPr>
        <w:t>周围有无阻碍正常开启的障碍物，能否处于正常启闭状态。</w:t>
      </w:r>
    </w:p>
    <w:p w14:paraId="51057352" w14:textId="77777777" w:rsid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按安装数量的5％试验自动方式启动防火卷帘门、</w:t>
      </w:r>
      <w:proofErr w:type="gramStart"/>
      <w:r w:rsidR="002B4543" w:rsidRPr="00670140">
        <w:rPr>
          <w:rFonts w:ascii="方正仿宋_GBK" w:eastAsia="方正仿宋_GBK" w:hAnsi="宋体" w:cs="宋体" w:hint="eastAsia"/>
          <w:sz w:val="32"/>
          <w:szCs w:val="32"/>
        </w:rPr>
        <w:t>挡烟垂帘</w:t>
      </w:r>
      <w:proofErr w:type="gramEnd"/>
      <w:r w:rsidR="002B4543" w:rsidRPr="00670140">
        <w:rPr>
          <w:rFonts w:ascii="方正仿宋_GBK" w:eastAsia="方正仿宋_GBK" w:hAnsi="宋体" w:cs="宋体" w:hint="eastAsia"/>
          <w:sz w:val="32"/>
          <w:szCs w:val="32"/>
        </w:rPr>
        <w:t>。</w:t>
      </w:r>
    </w:p>
    <w:p w14:paraId="20368230" w14:textId="28828250" w:rsidR="00670140" w:rsidRDefault="00670140"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w:t>
      </w:r>
      <w:r>
        <w:rPr>
          <w:rFonts w:ascii="方正仿宋_GBK" w:eastAsia="方正仿宋_GBK" w:hAnsi="宋体" w:cs="宋体" w:hint="eastAsia"/>
          <w:sz w:val="32"/>
          <w:szCs w:val="32"/>
        </w:rPr>
        <w:t>3</w:t>
      </w:r>
      <w:r w:rsidRPr="00670140">
        <w:rPr>
          <w:rFonts w:ascii="方正仿宋_GBK" w:eastAsia="方正仿宋_GBK" w:hAnsi="宋体" w:cs="宋体" w:hint="eastAsia"/>
          <w:sz w:val="32"/>
          <w:szCs w:val="32"/>
        </w:rPr>
        <w:t>）</w:t>
      </w:r>
      <w:r w:rsidR="002B4543" w:rsidRPr="00670140">
        <w:rPr>
          <w:rFonts w:ascii="方正仿宋_GBK" w:eastAsia="方正仿宋_GBK" w:hAnsi="宋体" w:cs="宋体" w:hint="eastAsia"/>
          <w:sz w:val="32"/>
          <w:szCs w:val="32"/>
        </w:rPr>
        <w:t xml:space="preserve">按安装数量的5％试验手动按钮启动防火卷帘门。 </w:t>
      </w:r>
    </w:p>
    <w:p w14:paraId="12746029" w14:textId="488549F0" w:rsidR="002B4543" w:rsidRPr="00670140" w:rsidRDefault="00670140"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w:t>
      </w:r>
      <w:r>
        <w:rPr>
          <w:rFonts w:ascii="方正仿宋_GBK" w:eastAsia="方正仿宋_GBK" w:hAnsi="宋体" w:cs="宋体" w:hint="eastAsia"/>
          <w:sz w:val="32"/>
          <w:szCs w:val="32"/>
        </w:rPr>
        <w:t>4</w:t>
      </w:r>
      <w:r w:rsidRPr="00670140">
        <w:rPr>
          <w:rFonts w:ascii="方正仿宋_GBK" w:eastAsia="方正仿宋_GBK" w:hAnsi="宋体" w:cs="宋体" w:hint="eastAsia"/>
          <w:sz w:val="32"/>
          <w:szCs w:val="32"/>
        </w:rPr>
        <w:t>）</w:t>
      </w:r>
      <w:r w:rsidR="002B4543" w:rsidRPr="00670140">
        <w:rPr>
          <w:rFonts w:ascii="方正仿宋_GBK" w:eastAsia="方正仿宋_GBK" w:hAnsi="宋体" w:cs="宋体" w:hint="eastAsia"/>
          <w:sz w:val="32"/>
          <w:szCs w:val="32"/>
        </w:rPr>
        <w:t>通过消防控制室进行联动试验，防火卷帘门、</w:t>
      </w:r>
      <w:proofErr w:type="gramStart"/>
      <w:r w:rsidR="002B4543" w:rsidRPr="00670140">
        <w:rPr>
          <w:rFonts w:ascii="方正仿宋_GBK" w:eastAsia="方正仿宋_GBK" w:hAnsi="宋体" w:cs="宋体" w:hint="eastAsia"/>
          <w:sz w:val="32"/>
          <w:szCs w:val="32"/>
        </w:rPr>
        <w:t>挡烟垂帘</w:t>
      </w:r>
      <w:proofErr w:type="gramEnd"/>
      <w:r w:rsidR="002B4543" w:rsidRPr="00670140">
        <w:rPr>
          <w:rFonts w:ascii="方正仿宋_GBK" w:eastAsia="方正仿宋_GBK" w:hAnsi="宋体" w:cs="宋体" w:hint="eastAsia"/>
          <w:sz w:val="32"/>
          <w:szCs w:val="32"/>
        </w:rPr>
        <w:t xml:space="preserve">动作及反馈信号是否正常。 </w:t>
      </w:r>
    </w:p>
    <w:p w14:paraId="1599ACFC" w14:textId="4BD71E67"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5.</w:t>
      </w:r>
      <w:r w:rsidR="00866AF4">
        <w:rPr>
          <w:rFonts w:ascii="方正仿宋_GBK" w:eastAsia="方正仿宋_GBK" w:hAnsi="宋体" w:cs="宋体" w:hint="eastAsia"/>
          <w:sz w:val="32"/>
          <w:szCs w:val="32"/>
        </w:rPr>
        <w:t>消</w:t>
      </w:r>
      <w:r w:rsidR="002B4543" w:rsidRPr="00670140">
        <w:rPr>
          <w:rFonts w:ascii="方正仿宋_GBK" w:eastAsia="方正仿宋_GBK" w:hAnsi="宋体" w:cs="宋体" w:hint="eastAsia"/>
          <w:sz w:val="32"/>
          <w:szCs w:val="32"/>
        </w:rPr>
        <w:t>防排烟系统</w:t>
      </w:r>
    </w:p>
    <w:p w14:paraId="438DF9D7" w14:textId="6FCA3048"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检查送风、排烟机房的工作环境、送风口、排烟口、防火阀等是否处于正常完好状态。</w:t>
      </w:r>
    </w:p>
    <w:p w14:paraId="38B69315" w14:textId="751D1E90"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按安装数量的5%试验自动方式打开排烟口，启动送风机、排烟机，并测试前室、楼梯间的正压值。</w:t>
      </w:r>
    </w:p>
    <w:p w14:paraId="4F356EA2" w14:textId="6D4EEFD6"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2B4543" w:rsidRPr="00670140">
        <w:rPr>
          <w:rFonts w:ascii="方正仿宋_GBK" w:eastAsia="方正仿宋_GBK" w:hAnsi="宋体" w:cs="宋体" w:hint="eastAsia"/>
          <w:sz w:val="32"/>
          <w:szCs w:val="32"/>
        </w:rPr>
        <w:t>通过消防控制室进行联动试验，检查送风机、排烟机（包括风机加润滑油、清洁、除锈和刷漆）、防火阀等动作及反馈信号是否正常。</w:t>
      </w:r>
    </w:p>
    <w:p w14:paraId="4FE22D2B" w14:textId="6DAD66D8"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6.</w:t>
      </w:r>
      <w:r w:rsidR="002B4543" w:rsidRPr="00670140">
        <w:rPr>
          <w:rFonts w:ascii="方正仿宋_GBK" w:eastAsia="方正仿宋_GBK" w:hAnsi="宋体" w:cs="宋体" w:hint="eastAsia"/>
          <w:sz w:val="32"/>
          <w:szCs w:val="32"/>
        </w:rPr>
        <w:t>消防广播通讯设备</w:t>
      </w:r>
    </w:p>
    <w:p w14:paraId="32EBAF2D" w14:textId="13440387"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检查电话插孔、重要场所的对讲电话、播音设备、扬声器等是否处于正常完好状态。</w:t>
      </w:r>
    </w:p>
    <w:p w14:paraId="06F3F7E5" w14:textId="77777777" w:rsid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 xml:space="preserve">按安装数量的5％试验电话插孔和对讲电话的通话质量。 </w:t>
      </w:r>
    </w:p>
    <w:p w14:paraId="16AC220C" w14:textId="7B42D76F" w:rsidR="002B4543" w:rsidRPr="00670140" w:rsidRDefault="00670140"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w:t>
      </w:r>
      <w:r>
        <w:rPr>
          <w:rFonts w:ascii="方正仿宋_GBK" w:eastAsia="方正仿宋_GBK" w:hAnsi="宋体" w:cs="宋体" w:hint="eastAsia"/>
          <w:sz w:val="32"/>
          <w:szCs w:val="32"/>
        </w:rPr>
        <w:t>3</w:t>
      </w:r>
      <w:r w:rsidRPr="00670140">
        <w:rPr>
          <w:rFonts w:ascii="方正仿宋_GBK" w:eastAsia="方正仿宋_GBK" w:hAnsi="宋体" w:cs="宋体" w:hint="eastAsia"/>
          <w:sz w:val="32"/>
          <w:szCs w:val="32"/>
        </w:rPr>
        <w:t>）</w:t>
      </w:r>
      <w:r w:rsidR="002B4543" w:rsidRPr="00670140">
        <w:rPr>
          <w:rFonts w:ascii="方正仿宋_GBK" w:eastAsia="方正仿宋_GBK" w:hAnsi="宋体" w:cs="宋体" w:hint="eastAsia"/>
          <w:sz w:val="32"/>
          <w:szCs w:val="32"/>
        </w:rPr>
        <w:t>按安装数量的5％试验选层（或选区）广播，检查广播</w:t>
      </w:r>
      <w:r w:rsidR="002B4543" w:rsidRPr="00670140">
        <w:rPr>
          <w:rFonts w:ascii="方正仿宋_GBK" w:eastAsia="方正仿宋_GBK" w:hAnsi="宋体" w:cs="宋体" w:hint="eastAsia"/>
          <w:sz w:val="32"/>
          <w:szCs w:val="32"/>
        </w:rPr>
        <w:lastRenderedPageBreak/>
        <w:t>声级是否正常。</w:t>
      </w:r>
    </w:p>
    <w:p w14:paraId="64A2F1E3" w14:textId="61D6906E"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w:t>
      </w:r>
      <w:r w:rsidR="00670140">
        <w:rPr>
          <w:rFonts w:ascii="方正仿宋_GBK" w:eastAsia="方正仿宋_GBK" w:hAnsi="宋体" w:cs="宋体" w:hint="eastAsia"/>
          <w:sz w:val="32"/>
          <w:szCs w:val="32"/>
        </w:rPr>
        <w:t>4</w:t>
      </w:r>
      <w:r w:rsidRPr="00670140">
        <w:rPr>
          <w:rFonts w:ascii="方正仿宋_GBK" w:eastAsia="方正仿宋_GBK" w:hAnsi="宋体" w:cs="宋体" w:hint="eastAsia"/>
          <w:sz w:val="32"/>
          <w:szCs w:val="32"/>
        </w:rPr>
        <w:t>）</w:t>
      </w:r>
      <w:r w:rsidR="002B4543" w:rsidRPr="00670140">
        <w:rPr>
          <w:rFonts w:ascii="方正仿宋_GBK" w:eastAsia="方正仿宋_GBK" w:hAnsi="宋体" w:cs="宋体" w:hint="eastAsia"/>
          <w:sz w:val="32"/>
          <w:szCs w:val="32"/>
        </w:rPr>
        <w:t>进行从背景音乐状态</w:t>
      </w:r>
      <w:proofErr w:type="gramStart"/>
      <w:r w:rsidR="002B4543" w:rsidRPr="00670140">
        <w:rPr>
          <w:rFonts w:ascii="方正仿宋_GBK" w:eastAsia="方正仿宋_GBK" w:hAnsi="宋体" w:cs="宋体" w:hint="eastAsia"/>
          <w:sz w:val="32"/>
          <w:szCs w:val="32"/>
        </w:rPr>
        <w:t>下强切至</w:t>
      </w:r>
      <w:proofErr w:type="gramEnd"/>
      <w:r w:rsidR="002B4543" w:rsidRPr="00670140">
        <w:rPr>
          <w:rFonts w:ascii="方正仿宋_GBK" w:eastAsia="方正仿宋_GBK" w:hAnsi="宋体" w:cs="宋体" w:hint="eastAsia"/>
          <w:sz w:val="32"/>
          <w:szCs w:val="32"/>
        </w:rPr>
        <w:t xml:space="preserve">事故广播状态的功能。 </w:t>
      </w:r>
    </w:p>
    <w:p w14:paraId="5A266EE6" w14:textId="51EC129F"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7.</w:t>
      </w:r>
      <w:r w:rsidR="002B4543" w:rsidRPr="00670140">
        <w:rPr>
          <w:rFonts w:ascii="方正仿宋_GBK" w:eastAsia="方正仿宋_GBK" w:hAnsi="宋体" w:cs="宋体" w:hint="eastAsia"/>
          <w:sz w:val="32"/>
          <w:szCs w:val="32"/>
        </w:rPr>
        <w:t>其它消防设施</w:t>
      </w:r>
    </w:p>
    <w:p w14:paraId="0F795ACE" w14:textId="53F0B2FC"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866AF4" w:rsidRPr="00670140">
        <w:rPr>
          <w:rFonts w:ascii="方正仿宋_GBK" w:eastAsia="方正仿宋_GBK" w:hAnsi="宋体" w:cs="宋体" w:hint="eastAsia"/>
          <w:sz w:val="32"/>
          <w:szCs w:val="32"/>
        </w:rPr>
        <w:t>进行切断非消防电源切断试验。</w:t>
      </w:r>
      <w:r w:rsidR="002B4543" w:rsidRPr="00670140">
        <w:rPr>
          <w:rFonts w:ascii="方正仿宋_GBK" w:eastAsia="方正仿宋_GBK" w:hAnsi="宋体" w:cs="宋体" w:hint="eastAsia"/>
          <w:sz w:val="32"/>
          <w:szCs w:val="32"/>
        </w:rPr>
        <w:t xml:space="preserve"> </w:t>
      </w:r>
    </w:p>
    <w:p w14:paraId="545B4DDB" w14:textId="109A31BD" w:rsidR="002B4543" w:rsidRPr="00670140" w:rsidRDefault="00811824" w:rsidP="00866AF4">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866AF4" w:rsidRPr="00670140">
        <w:rPr>
          <w:rFonts w:ascii="方正仿宋_GBK" w:eastAsia="方正仿宋_GBK" w:hAnsi="宋体" w:cs="宋体" w:hint="eastAsia"/>
          <w:sz w:val="32"/>
          <w:szCs w:val="32"/>
        </w:rPr>
        <w:t>检查消防疏散通道是否畅通。</w:t>
      </w:r>
    </w:p>
    <w:p w14:paraId="4DC6AD17" w14:textId="68934263"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（四）特别检查</w:t>
      </w:r>
    </w:p>
    <w:p w14:paraId="59EB1FB9" w14:textId="0C2BA0DD"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甲方有重大活动安排或消防演习时</w:t>
      </w:r>
      <w:r w:rsidR="00811824" w:rsidRPr="00670140">
        <w:rPr>
          <w:rFonts w:ascii="方正仿宋_GBK" w:eastAsia="方正仿宋_GBK" w:hAnsi="宋体" w:cs="宋体" w:hint="eastAsia"/>
          <w:sz w:val="32"/>
          <w:szCs w:val="32"/>
        </w:rPr>
        <w:t>能</w:t>
      </w:r>
      <w:r w:rsidRPr="00670140">
        <w:rPr>
          <w:rFonts w:ascii="方正仿宋_GBK" w:eastAsia="方正仿宋_GBK" w:hAnsi="宋体" w:cs="宋体" w:hint="eastAsia"/>
          <w:sz w:val="32"/>
          <w:szCs w:val="32"/>
        </w:rPr>
        <w:t>提前两天派员对现场消防设施、设备进行检查，并在重大活动或消防演习期间派专人到现场值守配合消防演习，确保消防系统的正常运行，保证消防演习顺利完成。</w:t>
      </w:r>
    </w:p>
    <w:p w14:paraId="2C2CEA47" w14:textId="7466CDFE"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（五）系统年检制度</w:t>
      </w:r>
    </w:p>
    <w:p w14:paraId="5224791D"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每一年会派专业并持证的维保人员到现场和公司专业检测人员，对消防系统按消防设施设备检测规范作一次全面检测，为我校出具《消防设施设备运行检测报告》一式2份，经双方确认签字盖章后，双方各执一份，另一份送消防支队备案。</w:t>
      </w:r>
    </w:p>
    <w:p w14:paraId="1AFDDF8A" w14:textId="00C6F343"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（六）其它消防设施</w:t>
      </w:r>
    </w:p>
    <w:p w14:paraId="187560B7" w14:textId="3633833B"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试验消防电源的末端切换功能是否正常。</w:t>
      </w:r>
    </w:p>
    <w:p w14:paraId="6A0C0D11" w14:textId="34BB2EBD"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进行切断非消防电源切断试验。</w:t>
      </w:r>
    </w:p>
    <w:p w14:paraId="6B5E350B" w14:textId="549D887C"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检查消防疏散通道是否畅通。</w:t>
      </w:r>
    </w:p>
    <w:p w14:paraId="1825C81B" w14:textId="3A89F1C9"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（七）紧急故障处理制度</w:t>
      </w:r>
    </w:p>
    <w:p w14:paraId="7C7A76DE"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当系统出现故障，值班人员应做好故障记录，然后及时通知公司</w:t>
      </w:r>
      <w:proofErr w:type="gramStart"/>
      <w:r w:rsidRPr="00670140">
        <w:rPr>
          <w:rFonts w:ascii="方正仿宋_GBK" w:eastAsia="方正仿宋_GBK" w:hAnsi="宋体" w:cs="宋体" w:hint="eastAsia"/>
          <w:sz w:val="32"/>
          <w:szCs w:val="32"/>
        </w:rPr>
        <w:t>维保部讲</w:t>
      </w:r>
      <w:proofErr w:type="gramEnd"/>
      <w:r w:rsidRPr="00670140">
        <w:rPr>
          <w:rFonts w:ascii="方正仿宋_GBK" w:eastAsia="方正仿宋_GBK" w:hAnsi="宋体" w:cs="宋体" w:hint="eastAsia"/>
          <w:sz w:val="32"/>
          <w:szCs w:val="32"/>
        </w:rPr>
        <w:t>清楚故障现象（便于作相应准备），</w:t>
      </w:r>
      <w:proofErr w:type="gramStart"/>
      <w:r w:rsidRPr="00670140">
        <w:rPr>
          <w:rFonts w:ascii="方正仿宋_GBK" w:eastAsia="方正仿宋_GBK" w:hAnsi="宋体" w:cs="宋体" w:hint="eastAsia"/>
          <w:sz w:val="32"/>
          <w:szCs w:val="32"/>
        </w:rPr>
        <w:t>维保公司</w:t>
      </w:r>
      <w:proofErr w:type="gramEnd"/>
      <w:r w:rsidRPr="00670140">
        <w:rPr>
          <w:rFonts w:ascii="方正仿宋_GBK" w:eastAsia="方正仿宋_GBK" w:hAnsi="宋体" w:cs="宋体" w:hint="eastAsia"/>
          <w:sz w:val="32"/>
          <w:szCs w:val="32"/>
        </w:rPr>
        <w:t>将派人员在4小时内赶到现场处理故障，一般故障保证在8小时内排除如遇特殊原因（如配件不能及时购买）不能及时排除的，出具书面报告，说明原因，并极</w:t>
      </w:r>
      <w:proofErr w:type="gramStart"/>
      <w:r w:rsidRPr="00670140">
        <w:rPr>
          <w:rFonts w:ascii="方正仿宋_GBK" w:eastAsia="方正仿宋_GBK" w:hAnsi="宋体" w:cs="宋体" w:hint="eastAsia"/>
          <w:sz w:val="32"/>
          <w:szCs w:val="32"/>
        </w:rPr>
        <w:t>积配合</w:t>
      </w:r>
      <w:proofErr w:type="gramEnd"/>
      <w:r w:rsidRPr="00670140">
        <w:rPr>
          <w:rFonts w:ascii="方正仿宋_GBK" w:eastAsia="方正仿宋_GBK" w:hAnsi="宋体" w:cs="宋体" w:hint="eastAsia"/>
          <w:sz w:val="32"/>
          <w:szCs w:val="32"/>
        </w:rPr>
        <w:t>相关单位，力争在最短时间内解决，确保系统正常运行。消防主机（包括电源部分）、各控制板、回路</w:t>
      </w:r>
      <w:proofErr w:type="gramStart"/>
      <w:r w:rsidRPr="00670140">
        <w:rPr>
          <w:rFonts w:ascii="方正仿宋_GBK" w:eastAsia="方正仿宋_GBK" w:hAnsi="宋体" w:cs="宋体" w:hint="eastAsia"/>
          <w:sz w:val="32"/>
          <w:szCs w:val="32"/>
        </w:rPr>
        <w:t>板发生</w:t>
      </w:r>
      <w:proofErr w:type="gramEnd"/>
      <w:r w:rsidRPr="00670140">
        <w:rPr>
          <w:rFonts w:ascii="方正仿宋_GBK" w:eastAsia="方正仿宋_GBK" w:hAnsi="宋体" w:cs="宋体" w:hint="eastAsia"/>
          <w:sz w:val="32"/>
          <w:szCs w:val="32"/>
        </w:rPr>
        <w:t>故障，如不能在24小时内修复，在48小时内提</w:t>
      </w:r>
      <w:r w:rsidRPr="00670140">
        <w:rPr>
          <w:rFonts w:ascii="方正仿宋_GBK" w:eastAsia="方正仿宋_GBK" w:hAnsi="宋体" w:cs="宋体" w:hint="eastAsia"/>
          <w:sz w:val="32"/>
          <w:szCs w:val="32"/>
        </w:rPr>
        <w:lastRenderedPageBreak/>
        <w:t>供代用设备；每次维护由维护人员填写维</w:t>
      </w:r>
      <w:proofErr w:type="gramStart"/>
      <w:r w:rsidRPr="00670140">
        <w:rPr>
          <w:rFonts w:ascii="方正仿宋_GBK" w:eastAsia="方正仿宋_GBK" w:hAnsi="宋体" w:cs="宋体" w:hint="eastAsia"/>
          <w:sz w:val="32"/>
          <w:szCs w:val="32"/>
        </w:rPr>
        <w:t>管记录</w:t>
      </w:r>
      <w:proofErr w:type="gramEnd"/>
      <w:r w:rsidRPr="00670140">
        <w:rPr>
          <w:rFonts w:ascii="方正仿宋_GBK" w:eastAsia="方正仿宋_GBK" w:hAnsi="宋体" w:cs="宋体" w:hint="eastAsia"/>
          <w:sz w:val="32"/>
          <w:szCs w:val="32"/>
        </w:rPr>
        <w:t>表，一式两份，双方人员签字确认后，各存一份，作为工程维护档案，以备查阅。</w:t>
      </w:r>
    </w:p>
    <w:p w14:paraId="012F124C"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消防设施是确保建筑物消防安全的重要设施，发生故障就造成了消防安全隐患，特别是报警联动控制器、自动灭火系统等重要设施必须保证正常运行，时刻处于正常工作状态。</w:t>
      </w:r>
    </w:p>
    <w:p w14:paraId="05DD939A" w14:textId="0BDD3ED5"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2B4543" w:rsidRPr="00670140">
        <w:rPr>
          <w:rFonts w:ascii="方正仿宋_GBK" w:eastAsia="方正仿宋_GBK" w:hAnsi="宋体" w:cs="宋体" w:hint="eastAsia"/>
          <w:sz w:val="32"/>
          <w:szCs w:val="32"/>
        </w:rPr>
        <w:t>警联动控制器的故障抢修</w:t>
      </w:r>
    </w:p>
    <w:p w14:paraId="207431F2"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火灾自动报警控制器是消防设施运行的中枢神经，一旦发生故障，消防设施则无法报警联动工作。接到故障通知后，由项目负责人带队，携带相关工具，在2小时内赶到现场进行检查处理。如因主板、通讯板、回路板、电板软件系统发生故障或烧坏，现场马上进行维修，确实无法修复的，立即联系厂家购买更换。</w:t>
      </w:r>
    </w:p>
    <w:p w14:paraId="24ACDC54" w14:textId="723055C0"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2B4543" w:rsidRPr="00670140">
        <w:rPr>
          <w:rFonts w:ascii="方正仿宋_GBK" w:eastAsia="方正仿宋_GBK" w:hAnsi="宋体" w:cs="宋体" w:hint="eastAsia"/>
          <w:sz w:val="32"/>
          <w:szCs w:val="32"/>
        </w:rPr>
        <w:t>消防水系统</w:t>
      </w:r>
    </w:p>
    <w:p w14:paraId="168D3AAD" w14:textId="7777777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 xml:space="preserve">当管网、阀门、消火栓、喷头发生爆裂时，第一发现人员应先关断水源，并通知我司维保人员前往协助抢修。如不能修复的要采取必要的应急措施，如派人值守等。 </w:t>
      </w:r>
    </w:p>
    <w:p w14:paraId="4310CADD" w14:textId="1F60B72E" w:rsidR="002B4543" w:rsidRPr="00670140" w:rsidRDefault="0081182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2B4543" w:rsidRPr="00670140">
        <w:rPr>
          <w:rFonts w:ascii="方正仿宋_GBK" w:eastAsia="方正仿宋_GBK" w:hAnsi="宋体" w:cs="宋体" w:hint="eastAsia"/>
          <w:sz w:val="32"/>
          <w:szCs w:val="32"/>
        </w:rPr>
        <w:t>当排污系统不能正常工作时，中标方得到招标方通知后，三小时内派人现场查看维修。如遇暴雨水，排污系统不能工作，水泵房被淹，需中标方提供设备并派人值守排水与维修排污设备（设备材料费由招标方负责）。</w:t>
      </w:r>
    </w:p>
    <w:p w14:paraId="76435178" w14:textId="0672E7E5"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四、考核方式</w:t>
      </w:r>
    </w:p>
    <w:p w14:paraId="0759B9B2" w14:textId="00EED7FD"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根据维护保养对象的具体情况，拟定具体的工作方案，明确项目</w:t>
      </w:r>
      <w:r w:rsidR="00866AF4">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至少指定2名以上执业人员负责实施。执业人员</w:t>
      </w:r>
      <w:r w:rsidR="00866AF4">
        <w:rPr>
          <w:rFonts w:ascii="方正仿宋_GBK" w:eastAsia="方正仿宋_GBK" w:hAnsi="宋体" w:cs="宋体" w:hint="eastAsia"/>
          <w:sz w:val="32"/>
          <w:szCs w:val="32"/>
        </w:rPr>
        <w:t>维护保养</w:t>
      </w:r>
      <w:r w:rsidRPr="00670140">
        <w:rPr>
          <w:rFonts w:ascii="方正仿宋_GBK" w:eastAsia="方正仿宋_GBK" w:hAnsi="宋体" w:cs="宋体" w:hint="eastAsia"/>
          <w:sz w:val="32"/>
          <w:szCs w:val="32"/>
        </w:rPr>
        <w:t>时应当认真如实填写维护保养记录。</w:t>
      </w:r>
    </w:p>
    <w:p w14:paraId="183599DD" w14:textId="3AB81005"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出具真实、规范的维护保养记录，并由项目负责人和技术负责人签名，并加盖维护保养机构印章。</w:t>
      </w:r>
    </w:p>
    <w:p w14:paraId="5B5C6F9A" w14:textId="18BFBD4E"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3</w:t>
      </w:r>
      <w:r w:rsidR="00811824" w:rsidRPr="00670140">
        <w:rPr>
          <w:rFonts w:ascii="方正仿宋_GBK" w:eastAsia="方正仿宋_GBK" w:hAnsi="宋体" w:cs="宋体" w:hint="eastAsia"/>
          <w:sz w:val="32"/>
          <w:szCs w:val="32"/>
        </w:rPr>
        <w:t>．</w:t>
      </w:r>
      <w:proofErr w:type="gramStart"/>
      <w:r w:rsidRPr="00670140">
        <w:rPr>
          <w:rFonts w:ascii="方正仿宋_GBK" w:eastAsia="方正仿宋_GBK" w:hAnsi="宋体" w:cs="宋体" w:hint="eastAsia"/>
          <w:sz w:val="32"/>
          <w:szCs w:val="32"/>
        </w:rPr>
        <w:t>维保频次</w:t>
      </w:r>
      <w:proofErr w:type="gramEnd"/>
      <w:r w:rsidRPr="00670140">
        <w:rPr>
          <w:rFonts w:ascii="方正仿宋_GBK" w:eastAsia="方正仿宋_GBK" w:hAnsi="宋体" w:cs="宋体" w:hint="eastAsia"/>
          <w:sz w:val="32"/>
          <w:szCs w:val="32"/>
        </w:rPr>
        <w:t>和响应时间：每月定期上门 维修保养（检查）次数不得低于1次。及时向甲方出具维护保养记录或问题反馈</w:t>
      </w:r>
      <w:r w:rsidRPr="00670140">
        <w:rPr>
          <w:rFonts w:ascii="方正仿宋_GBK" w:eastAsia="方正仿宋_GBK" w:hAnsi="宋体" w:cs="宋体" w:hint="eastAsia"/>
          <w:sz w:val="32"/>
          <w:szCs w:val="32"/>
        </w:rPr>
        <w:lastRenderedPageBreak/>
        <w:t>意见书。</w:t>
      </w:r>
    </w:p>
    <w:p w14:paraId="04324941" w14:textId="59286AA6"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4</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不得转包、分包消防设施维护保养技术服务项目。</w:t>
      </w:r>
    </w:p>
    <w:p w14:paraId="18310215" w14:textId="677FE9CC"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5</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制定建筑消防设施维护保养计划，每月定期维护保养本合同约定的建筑消防设施，排除潜在的故障，每月。</w:t>
      </w:r>
    </w:p>
    <w:p w14:paraId="2B298D56" w14:textId="54BC6140"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6</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在接到甲方（招标方）消防设施故障的通知后应积极响应，一般故障次日到达现场处理，紧急故障当天接到电话通知后 3 小时内到达现场处理。</w:t>
      </w:r>
    </w:p>
    <w:p w14:paraId="741FEE70" w14:textId="5DDA690D"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7</w:t>
      </w:r>
      <w:r w:rsidR="00B95594">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 xml:space="preserve">每月维保工作结束，向甲方提交当月的维保记录。 </w:t>
      </w:r>
    </w:p>
    <w:p w14:paraId="080B227F" w14:textId="60EA029F"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8</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每次处理突发故障后，向甲方提交故障处理记录。</w:t>
      </w:r>
    </w:p>
    <w:p w14:paraId="2E371384" w14:textId="00E0540C"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9</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每年对消防设施进行一次全面的测试，确保消防设施的完好有效。</w:t>
      </w:r>
    </w:p>
    <w:p w14:paraId="11F47D55" w14:textId="79D41A53"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10</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年度维保期满，向甲方提交装订成册的年度消防设施维保总结报告。</w:t>
      </w:r>
    </w:p>
    <w:p w14:paraId="6B78D934" w14:textId="1C872132"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11</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根据甲方的要求及安排，对甲方值班操作人员进行消防设施使用操作方面的培训。</w:t>
      </w:r>
    </w:p>
    <w:p w14:paraId="163189FE" w14:textId="5FD548F3"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12</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根据消防部门监督检查及甲方提出的要求，提交相关的消防设施维保记录文件；</w:t>
      </w:r>
    </w:p>
    <w:p w14:paraId="0587908C" w14:textId="0026EFF3"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13</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根据甲方的消防演练安排，积极参加甲方组织的消防演练活动，并发挥专业所长向甲方积极提供有关的建议；</w:t>
      </w:r>
    </w:p>
    <w:p w14:paraId="2434F02D" w14:textId="41D15117" w:rsidR="002B4543" w:rsidRPr="00670140" w:rsidRDefault="002B4543"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14</w:t>
      </w:r>
      <w:r w:rsidR="00811824" w:rsidRPr="00670140">
        <w:rPr>
          <w:rFonts w:ascii="方正仿宋_GBK" w:eastAsia="方正仿宋_GBK" w:hAnsi="宋体" w:cs="宋体" w:hint="eastAsia"/>
          <w:sz w:val="32"/>
          <w:szCs w:val="32"/>
        </w:rPr>
        <w:t>．</w:t>
      </w:r>
      <w:r w:rsidRPr="00670140">
        <w:rPr>
          <w:rFonts w:ascii="方正仿宋_GBK" w:eastAsia="方正仿宋_GBK" w:hAnsi="宋体" w:cs="宋体" w:hint="eastAsia"/>
          <w:sz w:val="32"/>
          <w:szCs w:val="32"/>
        </w:rPr>
        <w:t>如甲方申报第三方年度检测，乙方应积极配合，并在</w:t>
      </w:r>
      <w:proofErr w:type="gramStart"/>
      <w:r w:rsidRPr="00670140">
        <w:rPr>
          <w:rFonts w:ascii="方正仿宋_GBK" w:eastAsia="方正仿宋_GBK" w:hAnsi="宋体" w:cs="宋体" w:hint="eastAsia"/>
          <w:sz w:val="32"/>
          <w:szCs w:val="32"/>
        </w:rPr>
        <w:t>年检前汇同</w:t>
      </w:r>
      <w:proofErr w:type="gramEnd"/>
      <w:r w:rsidRPr="00670140">
        <w:rPr>
          <w:rFonts w:ascii="方正仿宋_GBK" w:eastAsia="方正仿宋_GBK" w:hAnsi="宋体" w:cs="宋体" w:hint="eastAsia"/>
          <w:sz w:val="32"/>
          <w:szCs w:val="32"/>
        </w:rPr>
        <w:t>甲方对消防设施进行全面的检查</w:t>
      </w:r>
      <w:r w:rsidR="00CB4894" w:rsidRPr="00670140">
        <w:rPr>
          <w:rFonts w:ascii="方正仿宋_GBK" w:eastAsia="方正仿宋_GBK" w:hAnsi="宋体" w:cs="宋体" w:hint="eastAsia"/>
          <w:sz w:val="32"/>
          <w:szCs w:val="32"/>
        </w:rPr>
        <w:t>。</w:t>
      </w:r>
    </w:p>
    <w:p w14:paraId="399D7558" w14:textId="77777777" w:rsidR="00CD12E0" w:rsidRDefault="00000000">
      <w:pPr>
        <w:pStyle w:val="3"/>
        <w:spacing w:before="0" w:after="0" w:line="240" w:lineRule="auto"/>
        <w:ind w:firstLineChars="200" w:firstLine="640"/>
        <w:rPr>
          <w:rFonts w:ascii="方正黑体_GBK" w:eastAsia="方正黑体_GBK" w:hAnsi="宋体" w:cs="宋体" w:hint="eastAsia"/>
          <w:b w:val="0"/>
          <w:szCs w:val="32"/>
        </w:rPr>
      </w:pPr>
      <w:r>
        <w:rPr>
          <w:rFonts w:ascii="方正黑体_GBK" w:eastAsia="方正黑体_GBK" w:hAnsi="宋体" w:cs="宋体" w:hint="eastAsia"/>
          <w:b w:val="0"/>
          <w:szCs w:val="32"/>
        </w:rPr>
        <w:t>四、服务期</w:t>
      </w:r>
    </w:p>
    <w:p w14:paraId="68AB7E4B" w14:textId="4E85FAA3" w:rsidR="00CD12E0" w:rsidRDefault="00000000">
      <w:pPr>
        <w:snapToGrid w:val="0"/>
        <w:ind w:firstLineChars="200" w:firstLine="640"/>
        <w:rPr>
          <w:rFonts w:ascii="方正仿宋_GBK" w:eastAsia="方正仿宋_GBK" w:hAnsi="宋体" w:cs="宋体" w:hint="eastAsia"/>
          <w:sz w:val="32"/>
          <w:szCs w:val="32"/>
        </w:rPr>
      </w:pPr>
      <w:r>
        <w:rPr>
          <w:rFonts w:ascii="方正仿宋_GBK" w:eastAsia="方正仿宋_GBK" w:hAnsi="宋体" w:cs="宋体" w:hint="eastAsia"/>
          <w:bCs/>
          <w:sz w:val="32"/>
          <w:szCs w:val="32"/>
        </w:rPr>
        <w:t>限额</w:t>
      </w:r>
      <w:r w:rsidR="002B4543">
        <w:rPr>
          <w:rFonts w:ascii="方正仿宋_GBK" w:eastAsia="方正仿宋_GBK" w:hAnsi="宋体" w:cs="宋体" w:hint="eastAsia"/>
          <w:bCs/>
          <w:sz w:val="32"/>
          <w:szCs w:val="32"/>
        </w:rPr>
        <w:t>1</w:t>
      </w:r>
      <w:r>
        <w:rPr>
          <w:rFonts w:ascii="方正仿宋_GBK" w:eastAsia="方正仿宋_GBK" w:hAnsi="宋体" w:cs="宋体" w:hint="eastAsia"/>
          <w:bCs/>
          <w:sz w:val="32"/>
          <w:szCs w:val="32"/>
        </w:rPr>
        <w:t>万元，限期</w:t>
      </w:r>
      <w:r w:rsidR="002B4543">
        <w:rPr>
          <w:rFonts w:ascii="方正仿宋_GBK" w:eastAsia="方正仿宋_GBK" w:hAnsi="宋体" w:cs="宋体" w:hint="eastAsia"/>
          <w:bCs/>
          <w:sz w:val="32"/>
          <w:szCs w:val="32"/>
        </w:rPr>
        <w:t>为</w:t>
      </w:r>
      <w:r w:rsidR="002B4543" w:rsidRPr="00670140">
        <w:rPr>
          <w:rFonts w:ascii="方正仿宋_GBK" w:eastAsia="方正仿宋_GBK" w:hAnsi="宋体" w:cs="宋体" w:hint="eastAsia"/>
          <w:b/>
          <w:bCs/>
          <w:color w:val="FF0000"/>
          <w:kern w:val="0"/>
          <w:sz w:val="32"/>
          <w:szCs w:val="32"/>
        </w:rPr>
        <w:t>202</w:t>
      </w:r>
      <w:r w:rsidR="00B95594">
        <w:rPr>
          <w:rFonts w:ascii="方正仿宋_GBK" w:eastAsia="方正仿宋_GBK" w:hAnsi="宋体" w:cs="宋体" w:hint="eastAsia"/>
          <w:b/>
          <w:bCs/>
          <w:color w:val="FF0000"/>
          <w:kern w:val="0"/>
          <w:sz w:val="32"/>
          <w:szCs w:val="32"/>
        </w:rPr>
        <w:t>5</w:t>
      </w:r>
      <w:r w:rsidR="002B4543" w:rsidRPr="00670140">
        <w:rPr>
          <w:rFonts w:ascii="方正仿宋_GBK" w:eastAsia="方正仿宋_GBK" w:hAnsi="宋体" w:cs="宋体" w:hint="eastAsia"/>
          <w:b/>
          <w:bCs/>
          <w:color w:val="FF0000"/>
          <w:kern w:val="0"/>
          <w:sz w:val="32"/>
          <w:szCs w:val="32"/>
        </w:rPr>
        <w:t>年</w:t>
      </w:r>
      <w:r w:rsidR="00B95594">
        <w:rPr>
          <w:rFonts w:ascii="方正仿宋_GBK" w:eastAsia="方正仿宋_GBK" w:hAnsi="宋体" w:cs="宋体" w:hint="eastAsia"/>
          <w:b/>
          <w:bCs/>
          <w:color w:val="FF0000"/>
          <w:kern w:val="0"/>
          <w:sz w:val="32"/>
          <w:szCs w:val="32"/>
        </w:rPr>
        <w:t>2</w:t>
      </w:r>
      <w:r w:rsidR="002B4543" w:rsidRPr="00670140">
        <w:rPr>
          <w:rFonts w:ascii="方正仿宋_GBK" w:eastAsia="方正仿宋_GBK" w:hAnsi="宋体" w:cs="宋体" w:hint="eastAsia"/>
          <w:b/>
          <w:bCs/>
          <w:color w:val="FF0000"/>
          <w:kern w:val="0"/>
          <w:sz w:val="32"/>
          <w:szCs w:val="32"/>
        </w:rPr>
        <w:t>月1日至202</w:t>
      </w:r>
      <w:r w:rsidR="00B95594">
        <w:rPr>
          <w:rFonts w:ascii="方正仿宋_GBK" w:eastAsia="方正仿宋_GBK" w:hAnsi="宋体" w:cs="宋体" w:hint="eastAsia"/>
          <w:b/>
          <w:bCs/>
          <w:color w:val="FF0000"/>
          <w:kern w:val="0"/>
          <w:sz w:val="32"/>
          <w:szCs w:val="32"/>
        </w:rPr>
        <w:t>6</w:t>
      </w:r>
      <w:r w:rsidR="002B4543" w:rsidRPr="00670140">
        <w:rPr>
          <w:rFonts w:ascii="方正仿宋_GBK" w:eastAsia="方正仿宋_GBK" w:hAnsi="宋体" w:cs="宋体" w:hint="eastAsia"/>
          <w:b/>
          <w:bCs/>
          <w:color w:val="FF0000"/>
          <w:kern w:val="0"/>
          <w:sz w:val="32"/>
          <w:szCs w:val="32"/>
        </w:rPr>
        <w:t>年1月31日</w:t>
      </w:r>
      <w:r>
        <w:rPr>
          <w:rFonts w:ascii="方正仿宋_GBK" w:eastAsia="方正仿宋_GBK" w:hAnsi="宋体" w:cs="宋体" w:hint="eastAsia"/>
          <w:bCs/>
          <w:sz w:val="32"/>
          <w:szCs w:val="32"/>
        </w:rPr>
        <w:t>，若限额已满或限期已满，则合同终止。</w:t>
      </w:r>
      <w:r>
        <w:rPr>
          <w:rFonts w:ascii="方正仿宋_GBK" w:eastAsia="方正仿宋_GBK" w:hAnsi="宋体" w:cs="宋体" w:hint="eastAsia"/>
          <w:color w:val="FF0000"/>
          <w:sz w:val="32"/>
          <w:szCs w:val="32"/>
        </w:rPr>
        <w:t>若中标供应商在合同终止后仍提供服务的，采购方不予支付相关费用。</w:t>
      </w:r>
    </w:p>
    <w:p w14:paraId="5BCD57C8" w14:textId="1279AD1E" w:rsidR="00CD12E0" w:rsidRPr="00670140" w:rsidRDefault="00CB4894">
      <w:pPr>
        <w:snapToGrid w:val="0"/>
        <w:ind w:firstLineChars="200" w:firstLine="640"/>
        <w:rPr>
          <w:rFonts w:ascii="方正黑体_GBK" w:eastAsia="方正黑体_GBK" w:hAnsi="宋体" w:cs="宋体" w:hint="eastAsia"/>
          <w:sz w:val="32"/>
          <w:szCs w:val="32"/>
        </w:rPr>
      </w:pPr>
      <w:r>
        <w:rPr>
          <w:rFonts w:ascii="方正黑体_GBK" w:eastAsia="方正黑体_GBK" w:hAnsi="宋体" w:cs="宋体" w:hint="eastAsia"/>
          <w:sz w:val="32"/>
          <w:szCs w:val="32"/>
        </w:rPr>
        <w:t>五、</w:t>
      </w:r>
      <w:r w:rsidRPr="00670140">
        <w:rPr>
          <w:rFonts w:ascii="方正黑体_GBK" w:eastAsia="方正黑体_GBK" w:hAnsi="宋体" w:cs="宋体" w:hint="eastAsia"/>
          <w:sz w:val="32"/>
          <w:szCs w:val="32"/>
        </w:rPr>
        <w:t>付款方式</w:t>
      </w:r>
    </w:p>
    <w:p w14:paraId="06698322" w14:textId="77777777" w:rsidR="00CB4894" w:rsidRPr="00670140" w:rsidRDefault="00000000"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根据服务情况</w:t>
      </w:r>
      <w:r w:rsidR="00CB4894" w:rsidRPr="00670140">
        <w:rPr>
          <w:rFonts w:ascii="方正仿宋_GBK" w:eastAsia="方正仿宋_GBK" w:hAnsi="宋体" w:cs="宋体" w:hint="eastAsia"/>
          <w:sz w:val="32"/>
          <w:szCs w:val="32"/>
        </w:rPr>
        <w:t>考核后</w:t>
      </w:r>
      <w:r w:rsidRPr="00670140">
        <w:rPr>
          <w:rFonts w:ascii="方正仿宋_GBK" w:eastAsia="方正仿宋_GBK" w:hAnsi="宋体" w:cs="宋体" w:hint="eastAsia"/>
          <w:sz w:val="32"/>
          <w:szCs w:val="32"/>
        </w:rPr>
        <w:t>，</w:t>
      </w:r>
      <w:r w:rsidR="00CB4894" w:rsidRPr="00670140">
        <w:rPr>
          <w:rFonts w:ascii="方正仿宋_GBK" w:eastAsia="方正仿宋_GBK" w:hAnsi="宋体" w:cs="宋体" w:hint="eastAsia"/>
          <w:sz w:val="32"/>
          <w:szCs w:val="32"/>
        </w:rPr>
        <w:t>分两次</w:t>
      </w:r>
      <w:r w:rsidRPr="00670140">
        <w:rPr>
          <w:rFonts w:ascii="方正仿宋_GBK" w:eastAsia="方正仿宋_GBK" w:hAnsi="宋体" w:cs="宋体" w:hint="eastAsia"/>
          <w:sz w:val="32"/>
          <w:szCs w:val="32"/>
        </w:rPr>
        <w:t>结算。</w:t>
      </w:r>
    </w:p>
    <w:p w14:paraId="579C5D04" w14:textId="5F1F1F66" w:rsidR="00CB4894" w:rsidRPr="00670140" w:rsidRDefault="00CB489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lastRenderedPageBreak/>
        <w:t>1.根据招标</w:t>
      </w:r>
      <w:proofErr w:type="gramStart"/>
      <w:r w:rsidRPr="00670140">
        <w:rPr>
          <w:rFonts w:ascii="方正仿宋_GBK" w:eastAsia="方正仿宋_GBK" w:hAnsi="宋体" w:cs="宋体" w:hint="eastAsia"/>
          <w:sz w:val="32"/>
          <w:szCs w:val="32"/>
        </w:rPr>
        <w:t>方考核</w:t>
      </w:r>
      <w:proofErr w:type="gramEnd"/>
      <w:r w:rsidRPr="00670140">
        <w:rPr>
          <w:rFonts w:ascii="方正仿宋_GBK" w:eastAsia="方正仿宋_GBK" w:hAnsi="宋体" w:cs="宋体" w:hint="eastAsia"/>
          <w:sz w:val="32"/>
          <w:szCs w:val="32"/>
        </w:rPr>
        <w:t>结果合格后，中标价格分</w:t>
      </w:r>
      <w:r w:rsidR="00B95594">
        <w:rPr>
          <w:rFonts w:ascii="方正仿宋_GBK" w:eastAsia="方正仿宋_GBK" w:hAnsi="宋体" w:cs="宋体" w:hint="eastAsia"/>
          <w:sz w:val="32"/>
          <w:szCs w:val="32"/>
        </w:rPr>
        <w:t>两</w:t>
      </w:r>
      <w:r w:rsidRPr="00670140">
        <w:rPr>
          <w:rFonts w:ascii="方正仿宋_GBK" w:eastAsia="方正仿宋_GBK" w:hAnsi="宋体" w:cs="宋体" w:hint="eastAsia"/>
          <w:sz w:val="32"/>
          <w:szCs w:val="32"/>
        </w:rPr>
        <w:t>次付清，分别为7月、1月，如遇特殊情况也可能提前或延后付清。付款时中标方需开具正规发票。</w:t>
      </w:r>
    </w:p>
    <w:p w14:paraId="06FB0AE4" w14:textId="13EAED79" w:rsidR="00CB4894" w:rsidRPr="00670140" w:rsidRDefault="00CB4894" w:rsidP="00670140">
      <w:pPr>
        <w:ind w:firstLineChars="200" w:firstLine="640"/>
        <w:rPr>
          <w:rFonts w:ascii="方正仿宋_GBK" w:eastAsia="方正仿宋_GBK" w:hAnsi="宋体" w:cs="宋体" w:hint="eastAsia"/>
          <w:sz w:val="32"/>
          <w:szCs w:val="32"/>
        </w:rPr>
      </w:pPr>
      <w:r w:rsidRPr="00670140">
        <w:rPr>
          <w:rFonts w:ascii="方正仿宋_GBK" w:eastAsia="方正仿宋_GBK" w:hAnsi="宋体" w:cs="宋体" w:hint="eastAsia"/>
          <w:sz w:val="32"/>
          <w:szCs w:val="32"/>
        </w:rPr>
        <w:t>2.如一次考核不合格，甲方给予书面提醒。第二次考核不合格，甲方有权单方面解除合同，另外招标采购。</w:t>
      </w:r>
    </w:p>
    <w:p w14:paraId="6B17D543" w14:textId="7250137E" w:rsidR="00CD12E0" w:rsidRDefault="00CB4894" w:rsidP="00CB4894">
      <w:pPr>
        <w:pStyle w:val="3"/>
        <w:spacing w:before="0" w:after="0" w:line="240" w:lineRule="auto"/>
        <w:ind w:firstLineChars="200" w:firstLine="640"/>
        <w:rPr>
          <w:rFonts w:ascii="方正黑体_GBK" w:eastAsia="方正黑体_GBK" w:hAnsi="宋体" w:cs="宋体" w:hint="eastAsia"/>
          <w:b w:val="0"/>
          <w:szCs w:val="32"/>
        </w:rPr>
      </w:pPr>
      <w:r>
        <w:rPr>
          <w:rFonts w:ascii="方正黑体_GBK" w:eastAsia="方正黑体_GBK" w:hAnsi="宋体" w:cs="宋体" w:hint="eastAsia"/>
          <w:b w:val="0"/>
          <w:szCs w:val="32"/>
        </w:rPr>
        <w:t>六、联系方式</w:t>
      </w:r>
    </w:p>
    <w:p w14:paraId="0C5D6CBF" w14:textId="46A0B7C3" w:rsidR="00CD12E0" w:rsidRDefault="00000000">
      <w:pPr>
        <w:snapToGrid w:val="0"/>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采购人：</w:t>
      </w:r>
      <w:r w:rsidR="00CB4894" w:rsidRPr="00CB4894">
        <w:rPr>
          <w:rFonts w:ascii="方正仿宋_GBK" w:eastAsia="方正仿宋_GBK" w:hAnsi="宋体" w:cs="宋体" w:hint="eastAsia"/>
          <w:sz w:val="32"/>
          <w:szCs w:val="32"/>
        </w:rPr>
        <w:t>重庆市沙坪坝区青木关镇小学校</w:t>
      </w:r>
    </w:p>
    <w:p w14:paraId="7721832C" w14:textId="59D0FBA0" w:rsidR="00CD12E0" w:rsidRDefault="00000000">
      <w:pPr>
        <w:snapToGrid w:val="0"/>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联系人：</w:t>
      </w:r>
      <w:r w:rsidR="00CB4894">
        <w:rPr>
          <w:rFonts w:ascii="方正仿宋_GBK" w:eastAsia="方正仿宋_GBK" w:hAnsi="宋体" w:cs="宋体" w:hint="eastAsia"/>
          <w:sz w:val="32"/>
          <w:szCs w:val="32"/>
        </w:rPr>
        <w:t>胡</w:t>
      </w:r>
      <w:r>
        <w:rPr>
          <w:rFonts w:ascii="方正仿宋_GBK" w:eastAsia="方正仿宋_GBK" w:hAnsi="宋体" w:cs="宋体" w:hint="eastAsia"/>
          <w:sz w:val="32"/>
          <w:szCs w:val="32"/>
        </w:rPr>
        <w:t>老师</w:t>
      </w:r>
    </w:p>
    <w:p w14:paraId="5BB21A21" w14:textId="0ADB125F" w:rsidR="00CD12E0" w:rsidRDefault="00000000">
      <w:pPr>
        <w:snapToGrid w:val="0"/>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电  话：</w:t>
      </w:r>
      <w:r w:rsidR="00CB4894">
        <w:rPr>
          <w:rFonts w:ascii="方正仿宋_GBK" w:eastAsia="方正仿宋_GBK" w:hAnsi="宋体" w:cs="宋体" w:hint="eastAsia"/>
          <w:sz w:val="32"/>
          <w:szCs w:val="32"/>
        </w:rPr>
        <w:t>13752891784</w:t>
      </w:r>
    </w:p>
    <w:p w14:paraId="5AA15A99" w14:textId="4C9B62C6" w:rsidR="00CD12E0" w:rsidRDefault="00000000">
      <w:pPr>
        <w:snapToGrid w:val="0"/>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地  址：</w:t>
      </w:r>
      <w:r w:rsidR="00CB4894" w:rsidRPr="00CB4894">
        <w:rPr>
          <w:rFonts w:ascii="方正仿宋_GBK" w:eastAsia="方正仿宋_GBK" w:hAnsi="宋体" w:cs="宋体" w:hint="eastAsia"/>
          <w:sz w:val="32"/>
          <w:szCs w:val="32"/>
        </w:rPr>
        <w:t>重庆市沙坪坝区青木关镇</w:t>
      </w:r>
      <w:r w:rsidR="00CB4894">
        <w:rPr>
          <w:rFonts w:ascii="方正仿宋_GBK" w:eastAsia="方正仿宋_GBK" w:hAnsi="宋体" w:cs="宋体" w:hint="eastAsia"/>
          <w:sz w:val="32"/>
          <w:szCs w:val="32"/>
        </w:rPr>
        <w:t>管家桥村</w:t>
      </w:r>
    </w:p>
    <w:p w14:paraId="770BE970" w14:textId="04744C97" w:rsidR="00CD12E0" w:rsidRPr="00670140" w:rsidRDefault="00CB4894" w:rsidP="00CB4894">
      <w:pPr>
        <w:snapToGrid w:val="0"/>
        <w:ind w:firstLineChars="200" w:firstLine="640"/>
        <w:rPr>
          <w:rFonts w:ascii="方正黑体_GBK" w:eastAsia="方正黑体_GBK" w:hAnsi="宋体" w:cs="宋体" w:hint="eastAsia"/>
          <w:sz w:val="32"/>
          <w:szCs w:val="32"/>
        </w:rPr>
      </w:pPr>
      <w:r>
        <w:rPr>
          <w:rFonts w:ascii="方正黑体_GBK" w:eastAsia="方正黑体_GBK" w:hAnsi="宋体" w:cs="宋体" w:hint="eastAsia"/>
          <w:sz w:val="32"/>
          <w:szCs w:val="32"/>
        </w:rPr>
        <w:t>七、</w:t>
      </w:r>
      <w:bookmarkEnd w:id="0"/>
      <w:bookmarkEnd w:id="1"/>
      <w:bookmarkEnd w:id="2"/>
      <w:bookmarkEnd w:id="3"/>
      <w:bookmarkEnd w:id="4"/>
      <w:r w:rsidRPr="00670140">
        <w:rPr>
          <w:rFonts w:ascii="方正黑体_GBK" w:eastAsia="方正黑体_GBK" w:hAnsi="宋体" w:cs="宋体" w:hint="eastAsia"/>
          <w:sz w:val="32"/>
          <w:szCs w:val="32"/>
        </w:rPr>
        <w:t>供应商提交响应文件</w:t>
      </w:r>
    </w:p>
    <w:p w14:paraId="31DB42A2" w14:textId="77777777" w:rsidR="002614F9" w:rsidRPr="002614F9" w:rsidRDefault="002614F9" w:rsidP="002614F9">
      <w:pPr>
        <w:widowControl/>
        <w:ind w:firstLineChars="200" w:firstLine="640"/>
        <w:jc w:val="left"/>
        <w:rPr>
          <w:rFonts w:ascii="方正仿宋_GBK" w:eastAsia="方正仿宋_GBK" w:hAnsi="宋体" w:cs="宋体" w:hint="eastAsia"/>
          <w:sz w:val="32"/>
          <w:szCs w:val="32"/>
        </w:rPr>
      </w:pPr>
      <w:r w:rsidRPr="002614F9">
        <w:rPr>
          <w:rFonts w:ascii="方正仿宋_GBK" w:eastAsia="方正仿宋_GBK" w:hAnsi="宋体" w:cs="宋体" w:hint="eastAsia"/>
          <w:sz w:val="32"/>
          <w:szCs w:val="32"/>
        </w:rPr>
        <w:t>1.</w:t>
      </w:r>
      <w:proofErr w:type="gramStart"/>
      <w:r w:rsidRPr="002614F9">
        <w:rPr>
          <w:rFonts w:ascii="方正仿宋_GBK" w:eastAsia="方正仿宋_GBK" w:hAnsi="宋体" w:cs="宋体" w:hint="eastAsia"/>
          <w:sz w:val="32"/>
          <w:szCs w:val="32"/>
        </w:rPr>
        <w:t>盖鲜章</w:t>
      </w:r>
      <w:proofErr w:type="gramEnd"/>
      <w:r w:rsidRPr="002614F9">
        <w:rPr>
          <w:rFonts w:ascii="方正仿宋_GBK" w:eastAsia="方正仿宋_GBK" w:hAnsi="宋体" w:cs="宋体" w:hint="eastAsia"/>
          <w:sz w:val="32"/>
          <w:szCs w:val="32"/>
        </w:rPr>
        <w:t>的《报价函》1份。</w:t>
      </w:r>
    </w:p>
    <w:p w14:paraId="439801F7" w14:textId="77777777" w:rsidR="002614F9" w:rsidRPr="002614F9" w:rsidRDefault="002614F9" w:rsidP="002614F9">
      <w:pPr>
        <w:widowControl/>
        <w:ind w:firstLineChars="200" w:firstLine="640"/>
        <w:jc w:val="left"/>
        <w:rPr>
          <w:rFonts w:ascii="方正仿宋_GBK" w:eastAsia="方正仿宋_GBK" w:hAnsi="宋体" w:cs="宋体" w:hint="eastAsia"/>
          <w:sz w:val="32"/>
          <w:szCs w:val="32"/>
        </w:rPr>
      </w:pPr>
      <w:r w:rsidRPr="002614F9">
        <w:rPr>
          <w:rFonts w:ascii="方正仿宋_GBK" w:eastAsia="方正仿宋_GBK" w:hAnsi="宋体" w:cs="宋体" w:hint="eastAsia"/>
          <w:sz w:val="32"/>
          <w:szCs w:val="32"/>
        </w:rPr>
        <w:t>2.</w:t>
      </w:r>
      <w:proofErr w:type="gramStart"/>
      <w:r w:rsidRPr="002614F9">
        <w:rPr>
          <w:rFonts w:ascii="方正仿宋_GBK" w:eastAsia="方正仿宋_GBK" w:hAnsi="宋体" w:cs="宋体" w:hint="eastAsia"/>
          <w:sz w:val="32"/>
          <w:szCs w:val="32"/>
        </w:rPr>
        <w:t>盖鲜章</w:t>
      </w:r>
      <w:proofErr w:type="gramEnd"/>
      <w:r w:rsidRPr="002614F9">
        <w:rPr>
          <w:rFonts w:ascii="方正仿宋_GBK" w:eastAsia="方正仿宋_GBK" w:hAnsi="宋体" w:cs="宋体" w:hint="eastAsia"/>
          <w:sz w:val="32"/>
          <w:szCs w:val="32"/>
        </w:rPr>
        <w:t>的《法定代表人身份证明书》1份，其中应包含法定代表人身份证复印件。若法定代表人委托他人投标，请提供</w:t>
      </w:r>
      <w:proofErr w:type="gramStart"/>
      <w:r w:rsidRPr="002614F9">
        <w:rPr>
          <w:rFonts w:ascii="方正仿宋_GBK" w:eastAsia="方正仿宋_GBK" w:hAnsi="宋体" w:cs="宋体" w:hint="eastAsia"/>
          <w:sz w:val="32"/>
          <w:szCs w:val="32"/>
        </w:rPr>
        <w:t>盖鲜章</w:t>
      </w:r>
      <w:proofErr w:type="gramEnd"/>
      <w:r w:rsidRPr="002614F9">
        <w:rPr>
          <w:rFonts w:ascii="方正仿宋_GBK" w:eastAsia="方正仿宋_GBK" w:hAnsi="宋体" w:cs="宋体" w:hint="eastAsia"/>
          <w:sz w:val="32"/>
          <w:szCs w:val="32"/>
        </w:rPr>
        <w:t>的《法定代表人授权委托书》1份，其中应包含法定代表人及被授权人身份证复印件各1份。</w:t>
      </w:r>
    </w:p>
    <w:p w14:paraId="399034A7" w14:textId="77777777" w:rsidR="002614F9" w:rsidRPr="002614F9" w:rsidRDefault="002614F9" w:rsidP="002614F9">
      <w:pPr>
        <w:widowControl/>
        <w:ind w:firstLineChars="200" w:firstLine="640"/>
        <w:jc w:val="left"/>
        <w:rPr>
          <w:rFonts w:ascii="方正仿宋_GBK" w:eastAsia="方正仿宋_GBK" w:hAnsi="宋体" w:cs="宋体" w:hint="eastAsia"/>
          <w:sz w:val="32"/>
          <w:szCs w:val="32"/>
        </w:rPr>
      </w:pPr>
      <w:r w:rsidRPr="002614F9">
        <w:rPr>
          <w:rFonts w:ascii="方正仿宋_GBK" w:eastAsia="方正仿宋_GBK" w:hAnsi="宋体" w:cs="宋体" w:hint="eastAsia"/>
          <w:sz w:val="32"/>
          <w:szCs w:val="32"/>
        </w:rPr>
        <w:t>3.</w:t>
      </w:r>
      <w:proofErr w:type="gramStart"/>
      <w:r w:rsidRPr="002614F9">
        <w:rPr>
          <w:rFonts w:ascii="方正仿宋_GBK" w:eastAsia="方正仿宋_GBK" w:hAnsi="宋体" w:cs="宋体" w:hint="eastAsia"/>
          <w:sz w:val="32"/>
          <w:szCs w:val="32"/>
        </w:rPr>
        <w:t>盖鲜章</w:t>
      </w:r>
      <w:proofErr w:type="gramEnd"/>
      <w:r w:rsidRPr="002614F9">
        <w:rPr>
          <w:rFonts w:ascii="方正仿宋_GBK" w:eastAsia="方正仿宋_GBK" w:hAnsi="宋体" w:cs="宋体" w:hint="eastAsia"/>
          <w:sz w:val="32"/>
          <w:szCs w:val="32"/>
        </w:rPr>
        <w:t>的基本资格条件承诺函。</w:t>
      </w:r>
    </w:p>
    <w:p w14:paraId="6C40AEED" w14:textId="77777777" w:rsidR="002614F9" w:rsidRPr="002614F9" w:rsidRDefault="002614F9" w:rsidP="002614F9">
      <w:pPr>
        <w:widowControl/>
        <w:ind w:firstLineChars="200" w:firstLine="640"/>
        <w:jc w:val="left"/>
        <w:rPr>
          <w:rFonts w:ascii="方正仿宋_GBK" w:eastAsia="方正仿宋_GBK" w:hAnsi="宋体" w:cs="宋体" w:hint="eastAsia"/>
          <w:sz w:val="32"/>
          <w:szCs w:val="32"/>
        </w:rPr>
      </w:pPr>
      <w:r w:rsidRPr="002614F9">
        <w:rPr>
          <w:rFonts w:ascii="方正仿宋_GBK" w:eastAsia="方正仿宋_GBK" w:hAnsi="宋体" w:cs="宋体" w:hint="eastAsia"/>
          <w:sz w:val="32"/>
          <w:szCs w:val="32"/>
        </w:rPr>
        <w:t>4.</w:t>
      </w:r>
      <w:proofErr w:type="gramStart"/>
      <w:r w:rsidRPr="002614F9">
        <w:rPr>
          <w:rFonts w:ascii="方正仿宋_GBK" w:eastAsia="方正仿宋_GBK" w:hAnsi="宋体" w:cs="宋体" w:hint="eastAsia"/>
          <w:sz w:val="32"/>
          <w:szCs w:val="32"/>
        </w:rPr>
        <w:t>盖鲜章</w:t>
      </w:r>
      <w:proofErr w:type="gramEnd"/>
      <w:r w:rsidRPr="002614F9">
        <w:rPr>
          <w:rFonts w:ascii="方正仿宋_GBK" w:eastAsia="方正仿宋_GBK" w:hAnsi="宋体" w:cs="宋体" w:hint="eastAsia"/>
          <w:sz w:val="32"/>
          <w:szCs w:val="32"/>
        </w:rPr>
        <w:t>的供应商的营业执照副本复印件1份。</w:t>
      </w:r>
    </w:p>
    <w:p w14:paraId="3E75A387" w14:textId="0883A626" w:rsidR="00670140" w:rsidRDefault="002614F9" w:rsidP="002614F9">
      <w:pPr>
        <w:widowControl/>
        <w:ind w:firstLineChars="200" w:firstLine="640"/>
        <w:jc w:val="left"/>
      </w:pPr>
      <w:r w:rsidRPr="002614F9">
        <w:rPr>
          <w:rFonts w:ascii="方正仿宋_GBK" w:eastAsia="方正仿宋_GBK" w:hAnsi="宋体" w:cs="宋体" w:hint="eastAsia"/>
          <w:sz w:val="32"/>
          <w:szCs w:val="32"/>
        </w:rPr>
        <w:t>5.</w:t>
      </w:r>
      <w:proofErr w:type="gramStart"/>
      <w:r w:rsidRPr="002614F9">
        <w:rPr>
          <w:rFonts w:ascii="方正仿宋_GBK" w:eastAsia="方正仿宋_GBK" w:hAnsi="宋体" w:cs="宋体" w:hint="eastAsia"/>
          <w:sz w:val="32"/>
          <w:szCs w:val="32"/>
        </w:rPr>
        <w:t>盖鲜章</w:t>
      </w:r>
      <w:proofErr w:type="gramEnd"/>
      <w:r w:rsidRPr="002614F9">
        <w:rPr>
          <w:rFonts w:ascii="方正仿宋_GBK" w:eastAsia="方正仿宋_GBK" w:hAnsi="宋体" w:cs="宋体" w:hint="eastAsia"/>
          <w:sz w:val="32"/>
          <w:szCs w:val="32"/>
        </w:rPr>
        <w:t>的截图资料（佐证在“社会消防技术服务信息系统”中备案且具有“消防设施维护保养/消防安全评估”资格）。</w:t>
      </w:r>
      <w:r w:rsidR="00670140">
        <w:br w:type="page"/>
      </w:r>
    </w:p>
    <w:p w14:paraId="1BA61BB7" w14:textId="77777777" w:rsidR="00CD12E0" w:rsidRDefault="00CD12E0">
      <w:pPr>
        <w:tabs>
          <w:tab w:val="left" w:pos="6300"/>
        </w:tabs>
        <w:snapToGrid w:val="0"/>
        <w:spacing w:line="312" w:lineRule="auto"/>
      </w:pPr>
    </w:p>
    <w:p w14:paraId="420F521A" w14:textId="77777777" w:rsidR="00CD12E0" w:rsidRDefault="00000000" w:rsidP="00CB4894">
      <w:pPr>
        <w:tabs>
          <w:tab w:val="left" w:pos="6300"/>
        </w:tabs>
        <w:snapToGrid w:val="0"/>
        <w:spacing w:line="312" w:lineRule="auto"/>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供应商编制响应文件要求</w:t>
      </w:r>
    </w:p>
    <w:p w14:paraId="60CD840A" w14:textId="77777777" w:rsidR="00CD12E0" w:rsidRDefault="00000000">
      <w:pPr>
        <w:numPr>
          <w:ilvl w:val="0"/>
          <w:numId w:val="2"/>
        </w:numPr>
        <w:spacing w:line="312" w:lineRule="auto"/>
        <w:rPr>
          <w:rFonts w:ascii="方正黑体_GBK" w:eastAsia="方正黑体_GBK" w:hAnsi="方正黑体_GBK" w:cs="方正黑体_GBK" w:hint="eastAsia"/>
          <w:b/>
          <w:sz w:val="32"/>
          <w:szCs w:val="32"/>
        </w:rPr>
      </w:pPr>
      <w:r>
        <w:rPr>
          <w:rFonts w:ascii="方正黑体_GBK" w:eastAsia="方正黑体_GBK" w:hAnsi="方正黑体_GBK" w:cs="方正黑体_GBK" w:hint="eastAsia"/>
          <w:b/>
          <w:sz w:val="32"/>
          <w:szCs w:val="32"/>
        </w:rPr>
        <w:t>报价</w:t>
      </w:r>
    </w:p>
    <w:p w14:paraId="474F503E" w14:textId="77777777" w:rsidR="00CD12E0" w:rsidRDefault="00000000">
      <w:pPr>
        <w:tabs>
          <w:tab w:val="left" w:pos="6300"/>
        </w:tabs>
        <w:snapToGrid w:val="0"/>
        <w:spacing w:line="312" w:lineRule="auto"/>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（一）报价函</w:t>
      </w:r>
    </w:p>
    <w:p w14:paraId="48C647D8" w14:textId="77777777" w:rsidR="00CD12E0" w:rsidRDefault="00000000">
      <w:pPr>
        <w:tabs>
          <w:tab w:val="left" w:pos="6300"/>
        </w:tabs>
        <w:snapToGrid w:val="0"/>
        <w:spacing w:line="360" w:lineRule="auto"/>
        <w:jc w:val="center"/>
        <w:outlineLvl w:val="0"/>
        <w:rPr>
          <w:rFonts w:ascii="方正小标宋_GBK" w:eastAsia="方正小标宋_GBK" w:hAnsi="方正小标宋_GBK" w:cs="方正小标宋_GBK" w:hint="eastAsia"/>
          <w:b/>
          <w:sz w:val="32"/>
          <w:szCs w:val="32"/>
        </w:rPr>
      </w:pPr>
      <w:r>
        <w:rPr>
          <w:rFonts w:ascii="方正小标宋_GBK" w:eastAsia="方正小标宋_GBK" w:hAnsi="方正小标宋_GBK" w:cs="方正小标宋_GBK" w:hint="eastAsia"/>
          <w:b/>
          <w:sz w:val="32"/>
          <w:szCs w:val="32"/>
        </w:rPr>
        <w:t>报价函</w:t>
      </w:r>
    </w:p>
    <w:p w14:paraId="79BF03D4" w14:textId="77777777" w:rsidR="00CD12E0" w:rsidRDefault="00000000">
      <w:pPr>
        <w:tabs>
          <w:tab w:val="left" w:pos="6300"/>
        </w:tabs>
        <w:snapToGrid w:val="0"/>
        <w:spacing w:line="480" w:lineRule="exact"/>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u w:val="single"/>
        </w:rPr>
        <w:t>（采购人名称）</w:t>
      </w:r>
      <w:r>
        <w:rPr>
          <w:rFonts w:ascii="方正仿宋_GBK" w:eastAsia="方正仿宋_GBK" w:hAnsi="方正仿宋_GBK" w:cs="方正仿宋_GBK" w:hint="eastAsia"/>
          <w:sz w:val="30"/>
          <w:szCs w:val="30"/>
        </w:rPr>
        <w:t>：</w:t>
      </w:r>
    </w:p>
    <w:p w14:paraId="3002DE78" w14:textId="77777777" w:rsidR="00CD12E0" w:rsidRDefault="00000000">
      <w:pPr>
        <w:tabs>
          <w:tab w:val="left" w:pos="6300"/>
        </w:tabs>
        <w:snapToGrid w:val="0"/>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我方收到____________________________（项目名称）的询价采购文件，经详细研究，决定参加该项目的询价。</w:t>
      </w:r>
    </w:p>
    <w:p w14:paraId="791D5E35" w14:textId="77777777" w:rsidR="00CD12E0" w:rsidRDefault="00000000">
      <w:pPr>
        <w:tabs>
          <w:tab w:val="left" w:pos="6300"/>
        </w:tabs>
        <w:snapToGrid w:val="0"/>
        <w:spacing w:line="480" w:lineRule="exact"/>
        <w:ind w:leftChars="5" w:left="14" w:firstLineChars="191" w:firstLine="573"/>
        <w:jc w:val="left"/>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1、愿意按照询价采购文件中的一切要求，提供本项目的技术服务，报价为人民币</w:t>
      </w:r>
      <w:r>
        <w:rPr>
          <w:rFonts w:ascii="方正仿宋_GBK" w:eastAsia="方正仿宋_GBK" w:hAnsi="方正仿宋_GBK" w:cs="方正仿宋_GBK" w:hint="eastAsia"/>
          <w:sz w:val="30"/>
          <w:szCs w:val="30"/>
          <w:u w:val="single"/>
        </w:rPr>
        <w:t>大写：     元整</w:t>
      </w:r>
      <w:r>
        <w:rPr>
          <w:rFonts w:ascii="方正仿宋_GBK" w:eastAsia="方正仿宋_GBK" w:hAnsi="方正仿宋_GBK" w:cs="方正仿宋_GBK" w:hint="eastAsia"/>
          <w:sz w:val="30"/>
          <w:szCs w:val="30"/>
        </w:rPr>
        <w:t>；人民币</w:t>
      </w:r>
      <w:r>
        <w:rPr>
          <w:rFonts w:ascii="方正仿宋_GBK" w:eastAsia="方正仿宋_GBK" w:hAnsi="方正仿宋_GBK" w:cs="方正仿宋_GBK" w:hint="eastAsia"/>
          <w:sz w:val="30"/>
          <w:szCs w:val="30"/>
          <w:u w:val="single"/>
        </w:rPr>
        <w:t>小写：    元（单价合计金额）。</w:t>
      </w:r>
    </w:p>
    <w:p w14:paraId="76B4156E" w14:textId="77777777" w:rsidR="00CD12E0" w:rsidRDefault="00000000">
      <w:pPr>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2、我方现提交的响应文件为：响应文件电子文档壹份。</w:t>
      </w:r>
    </w:p>
    <w:p w14:paraId="75A718AA" w14:textId="77777777" w:rsidR="00CD12E0" w:rsidRDefault="00000000">
      <w:pPr>
        <w:tabs>
          <w:tab w:val="left" w:pos="6300"/>
        </w:tabs>
        <w:snapToGrid w:val="0"/>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3、我方承诺：本次询价的有效期为90天。</w:t>
      </w:r>
    </w:p>
    <w:p w14:paraId="266A2DC4" w14:textId="77777777" w:rsidR="00CD12E0" w:rsidRDefault="00000000">
      <w:pPr>
        <w:tabs>
          <w:tab w:val="left" w:pos="6300"/>
        </w:tabs>
        <w:snapToGrid w:val="0"/>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4、我方完全理解和接受贵方询价采购文件的一切规定和要求及评审办法。</w:t>
      </w:r>
    </w:p>
    <w:p w14:paraId="526A835B" w14:textId="77777777" w:rsidR="00CD12E0" w:rsidRDefault="00000000">
      <w:pPr>
        <w:tabs>
          <w:tab w:val="left" w:pos="6300"/>
        </w:tabs>
        <w:snapToGrid w:val="0"/>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5、在整个询价采购过程中，我方若有违规行为，接受按照重庆市政府采购·云平台规定给予惩罚。</w:t>
      </w:r>
    </w:p>
    <w:p w14:paraId="5B3E1B04" w14:textId="77777777" w:rsidR="00CD12E0" w:rsidRDefault="00000000">
      <w:pPr>
        <w:tabs>
          <w:tab w:val="left" w:pos="6300"/>
        </w:tabs>
        <w:snapToGrid w:val="0"/>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6、我方若中选，将按照询价结果签订合同，并且严格履行合同义务。</w:t>
      </w:r>
      <w:proofErr w:type="gramStart"/>
      <w:r>
        <w:rPr>
          <w:rFonts w:ascii="方正仿宋_GBK" w:eastAsia="方正仿宋_GBK" w:hAnsi="方正仿宋_GBK" w:cs="方正仿宋_GBK" w:hint="eastAsia"/>
          <w:sz w:val="30"/>
          <w:szCs w:val="30"/>
        </w:rPr>
        <w:t>本承诺函将</w:t>
      </w:r>
      <w:proofErr w:type="gramEnd"/>
      <w:r>
        <w:rPr>
          <w:rFonts w:ascii="方正仿宋_GBK" w:eastAsia="方正仿宋_GBK" w:hAnsi="方正仿宋_GBK" w:cs="方正仿宋_GBK" w:hint="eastAsia"/>
          <w:sz w:val="30"/>
          <w:szCs w:val="30"/>
        </w:rPr>
        <w:t>成为合同不可分割的一部分，与合同具有同等的法律效力。</w:t>
      </w:r>
    </w:p>
    <w:p w14:paraId="789F43F0" w14:textId="77777777" w:rsidR="00CD12E0" w:rsidRDefault="00000000">
      <w:pPr>
        <w:tabs>
          <w:tab w:val="left" w:pos="6300"/>
        </w:tabs>
        <w:snapToGrid w:val="0"/>
        <w:spacing w:line="480" w:lineRule="exact"/>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7、我方理解，最低报价不是成交的唯一条件。</w:t>
      </w:r>
    </w:p>
    <w:p w14:paraId="10FE4613" w14:textId="77777777" w:rsidR="00CD12E0" w:rsidRDefault="00CD12E0">
      <w:pPr>
        <w:tabs>
          <w:tab w:val="left" w:pos="6300"/>
        </w:tabs>
        <w:snapToGrid w:val="0"/>
        <w:spacing w:line="480" w:lineRule="exact"/>
        <w:ind w:firstLine="570"/>
        <w:rPr>
          <w:rFonts w:ascii="方正仿宋_GBK" w:eastAsia="方正仿宋_GBK" w:hAnsi="方正仿宋_GBK" w:cs="方正仿宋_GBK" w:hint="eastAsia"/>
          <w:sz w:val="30"/>
          <w:szCs w:val="30"/>
        </w:rPr>
      </w:pPr>
    </w:p>
    <w:p w14:paraId="05D3125C" w14:textId="77777777" w:rsidR="00CD12E0" w:rsidRDefault="00000000">
      <w:pPr>
        <w:tabs>
          <w:tab w:val="left" w:pos="6300"/>
        </w:tabs>
        <w:snapToGrid w:val="0"/>
        <w:spacing w:line="480" w:lineRule="exact"/>
        <w:ind w:firstLineChars="1900" w:firstLine="57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 xml:space="preserve">  供应商名称（公章）</w:t>
      </w:r>
    </w:p>
    <w:p w14:paraId="0D740387" w14:textId="77777777" w:rsidR="00CD12E0" w:rsidRDefault="00000000">
      <w:pPr>
        <w:snapToGrid w:val="0"/>
        <w:spacing w:line="480" w:lineRule="exact"/>
        <w:ind w:firstLineChars="200" w:firstLine="600"/>
        <w:rPr>
          <w:rFonts w:ascii="方正仿宋_GBK" w:eastAsia="方正仿宋_GBK" w:hAnsi="方正仿宋_GBK" w:cs="方正仿宋_GBK" w:hint="eastAsia"/>
          <w:sz w:val="30"/>
          <w:szCs w:val="30"/>
        </w:rPr>
        <w:sectPr w:rsidR="00CD12E0" w:rsidSect="0081085D">
          <w:footerReference w:type="default" r:id="rId9"/>
          <w:pgSz w:w="11907" w:h="16840"/>
          <w:pgMar w:top="2098" w:right="1474" w:bottom="1984" w:left="1587" w:header="851" w:footer="992" w:gutter="0"/>
          <w:pgNumType w:fmt="numberInDash" w:start="1"/>
          <w:cols w:space="720"/>
          <w:docGrid w:linePitch="380" w:charSpace="-5735"/>
        </w:sectPr>
      </w:pPr>
      <w:r>
        <w:rPr>
          <w:rFonts w:ascii="方正仿宋_GBK" w:eastAsia="方正仿宋_GBK" w:hAnsi="方正仿宋_GBK" w:cs="方正仿宋_GBK" w:hint="eastAsia"/>
          <w:sz w:val="30"/>
          <w:szCs w:val="30"/>
        </w:rPr>
        <w:t xml:space="preserve">                                      年   月   日</w:t>
      </w:r>
    </w:p>
    <w:p w14:paraId="4BC839F9" w14:textId="1F329A9B" w:rsidR="00CD12E0" w:rsidRPr="00F6625F" w:rsidRDefault="00000000" w:rsidP="00F6625F">
      <w:pPr>
        <w:numPr>
          <w:ilvl w:val="0"/>
          <w:numId w:val="2"/>
        </w:numPr>
        <w:spacing w:line="312" w:lineRule="auto"/>
        <w:rPr>
          <w:rFonts w:ascii="方正黑体_GBK" w:eastAsia="方正黑体_GBK" w:hAnsi="方正黑体_GBK" w:cs="方正黑体_GBK" w:hint="eastAsia"/>
          <w:b/>
          <w:sz w:val="32"/>
          <w:szCs w:val="32"/>
        </w:rPr>
      </w:pPr>
      <w:r w:rsidRPr="00F6625F">
        <w:rPr>
          <w:rFonts w:ascii="方正黑体_GBK" w:eastAsia="方正黑体_GBK" w:hAnsi="方正黑体_GBK" w:cs="方正黑体_GBK" w:hint="eastAsia"/>
          <w:b/>
          <w:sz w:val="32"/>
          <w:szCs w:val="32"/>
        </w:rPr>
        <w:lastRenderedPageBreak/>
        <w:t>资格条件及其他</w:t>
      </w:r>
    </w:p>
    <w:p w14:paraId="5B64E5E3" w14:textId="77777777" w:rsidR="00CD12E0" w:rsidRDefault="00000000">
      <w:pPr>
        <w:tabs>
          <w:tab w:val="left" w:pos="6300"/>
        </w:tabs>
        <w:spacing w:line="312" w:lineRule="auto"/>
        <w:rPr>
          <w:rFonts w:ascii="方正仿宋_GBK" w:eastAsia="方正仿宋_GBK" w:hAnsi="方正仿宋_GBK" w:cs="方正仿宋_GBK" w:hint="eastAsia"/>
          <w:i/>
          <w:iCs/>
          <w:sz w:val="32"/>
          <w:szCs w:val="32"/>
          <w:u w:val="single"/>
        </w:rPr>
      </w:pPr>
      <w:r>
        <w:rPr>
          <w:rFonts w:ascii="方正仿宋_GBK" w:eastAsia="方正仿宋_GBK" w:hAnsi="方正仿宋_GBK" w:cs="方正仿宋_GBK" w:hint="eastAsia"/>
          <w:i/>
          <w:iCs/>
          <w:sz w:val="32"/>
          <w:szCs w:val="32"/>
          <w:u w:val="single"/>
        </w:rPr>
        <w:t>1.一般资格条件：</w:t>
      </w:r>
    </w:p>
    <w:p w14:paraId="48D42CE6" w14:textId="77777777" w:rsidR="00CD12E0" w:rsidRDefault="00000000">
      <w:pPr>
        <w:spacing w:line="312" w:lineRule="auto"/>
        <w:ind w:firstLineChars="1300" w:firstLine="4176"/>
        <w:rPr>
          <w:rFonts w:ascii="方正仿宋_GBK" w:eastAsia="方正仿宋_GBK" w:hAnsi="宋体" w:cs="宋体" w:hint="eastAsia"/>
          <w:b/>
          <w:bCs/>
          <w:sz w:val="32"/>
          <w:szCs w:val="32"/>
        </w:rPr>
      </w:pPr>
      <w:r>
        <w:rPr>
          <w:rFonts w:ascii="方正仿宋_GBK" w:eastAsia="方正仿宋_GBK" w:hAnsi="宋体" w:cs="宋体" w:hint="eastAsia"/>
          <w:b/>
          <w:bCs/>
          <w:sz w:val="32"/>
          <w:szCs w:val="32"/>
        </w:rPr>
        <w:t>承诺书</w:t>
      </w:r>
    </w:p>
    <w:p w14:paraId="0ECB61ED" w14:textId="77777777" w:rsidR="00CD12E0" w:rsidRDefault="00000000">
      <w:pPr>
        <w:spacing w:line="312" w:lineRule="auto"/>
        <w:rPr>
          <w:rFonts w:ascii="方正仿宋_GBK" w:eastAsia="方正仿宋_GBK" w:hAnsi="宋体" w:cs="宋体" w:hint="eastAsia"/>
          <w:sz w:val="32"/>
          <w:szCs w:val="32"/>
        </w:rPr>
      </w:pPr>
      <w:r>
        <w:rPr>
          <w:rFonts w:ascii="方正仿宋_GBK" w:eastAsia="方正仿宋_GBK" w:hAnsi="宋体" w:cs="宋体" w:hint="eastAsia"/>
          <w:sz w:val="32"/>
          <w:szCs w:val="32"/>
        </w:rPr>
        <w:t>本公司承诺：</w:t>
      </w:r>
    </w:p>
    <w:p w14:paraId="2B7889EE"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1.具有独立承担民事责任的能力；</w:t>
      </w:r>
    </w:p>
    <w:p w14:paraId="4A503837"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2.具有良好的商业信誉和健全的财务会计制度；</w:t>
      </w:r>
    </w:p>
    <w:p w14:paraId="02897E23"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3.具有履行合同所必需的设备和专业技术能力；</w:t>
      </w:r>
    </w:p>
    <w:p w14:paraId="6FB8A442"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4.有依法缴纳税收和社会保障资金的良好记录；</w:t>
      </w:r>
    </w:p>
    <w:p w14:paraId="198263E1"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5.参加政府采购活动前三年内，在经营活动中没有重大违法记录；</w:t>
      </w:r>
    </w:p>
    <w:p w14:paraId="3A3E6882"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6.未列入在信用中国网站( www.creditchina.gov.cn)“失信被执行人”、“重大税收违法案件当事人名单”中，也未列入中国政府采购网( www.ccgp.gov.cn)“政府采购严重违法失信行为记录名单”中。</w:t>
      </w:r>
    </w:p>
    <w:p w14:paraId="073C1ECB" w14:textId="77777777" w:rsidR="00CD12E0" w:rsidRDefault="00000000">
      <w:pPr>
        <w:ind w:firstLineChars="200" w:firstLine="640"/>
      </w:pPr>
      <w:r>
        <w:rPr>
          <w:rFonts w:ascii="方正仿宋_GBK" w:eastAsia="方正仿宋_GBK" w:hAnsi="宋体" w:cs="宋体" w:hint="eastAsia"/>
          <w:sz w:val="32"/>
          <w:szCs w:val="32"/>
        </w:rPr>
        <w:t>7.在采购项目评审(评标)环节结束后，随时接受采购人、采购代理机构的检查验证，配合提供相关证明材料，证明符合《中华人民共和国政府采购法》规定的投标人基本资格条件。</w:t>
      </w:r>
    </w:p>
    <w:p w14:paraId="287603E0" w14:textId="77777777" w:rsidR="00CD12E0" w:rsidRDefault="00000000">
      <w:pPr>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8.满足法律、行政</w:t>
      </w:r>
      <w:proofErr w:type="gramStart"/>
      <w:r>
        <w:rPr>
          <w:rFonts w:ascii="方正仿宋_GBK" w:eastAsia="方正仿宋_GBK" w:hAnsi="宋体" w:cs="宋体" w:hint="eastAsia"/>
          <w:sz w:val="32"/>
          <w:szCs w:val="32"/>
        </w:rPr>
        <w:t>规</w:t>
      </w:r>
      <w:proofErr w:type="gramEnd"/>
      <w:r>
        <w:rPr>
          <w:rFonts w:ascii="方正仿宋_GBK" w:eastAsia="方正仿宋_GBK" w:hAnsi="宋体" w:cs="宋体" w:hint="eastAsia"/>
          <w:sz w:val="32"/>
          <w:szCs w:val="32"/>
        </w:rPr>
        <w:t>规定的其他条件。</w:t>
      </w:r>
    </w:p>
    <w:p w14:paraId="527F6FB5" w14:textId="77777777" w:rsidR="00CD12E0" w:rsidRDefault="00CD12E0">
      <w:pPr>
        <w:tabs>
          <w:tab w:val="left" w:pos="6300"/>
        </w:tabs>
        <w:snapToGrid w:val="0"/>
        <w:rPr>
          <w:rFonts w:ascii="方正仿宋_GBK" w:eastAsia="方正仿宋_GBK" w:hAnsi="宋体" w:hint="eastAsia"/>
          <w:sz w:val="30"/>
          <w:szCs w:val="30"/>
        </w:rPr>
      </w:pPr>
    </w:p>
    <w:p w14:paraId="7DED4998" w14:textId="77777777" w:rsidR="00CD12E0" w:rsidRDefault="00000000">
      <w:pPr>
        <w:tabs>
          <w:tab w:val="left" w:pos="6300"/>
        </w:tabs>
        <w:snapToGrid w:val="0"/>
        <w:ind w:firstLine="573"/>
        <w:rPr>
          <w:rFonts w:ascii="方正仿宋_GBK" w:eastAsia="方正仿宋_GBK" w:hAnsi="宋体" w:hint="eastAsia"/>
          <w:sz w:val="30"/>
          <w:szCs w:val="30"/>
        </w:rPr>
      </w:pPr>
      <w:r>
        <w:rPr>
          <w:rFonts w:ascii="方正仿宋_GBK" w:eastAsia="方正仿宋_GBK" w:hAnsi="宋体" w:hint="eastAsia"/>
          <w:sz w:val="30"/>
          <w:szCs w:val="30"/>
        </w:rPr>
        <w:t xml:space="preserve">                                       （投标人公章）</w:t>
      </w:r>
    </w:p>
    <w:p w14:paraId="132D3A11" w14:textId="77777777" w:rsidR="00CD12E0" w:rsidRDefault="00000000">
      <w:pPr>
        <w:tabs>
          <w:tab w:val="left" w:pos="6300"/>
        </w:tabs>
        <w:snapToGrid w:val="0"/>
        <w:ind w:firstLine="573"/>
        <w:rPr>
          <w:rFonts w:ascii="方正仿宋_GBK" w:eastAsia="方正仿宋_GBK" w:hAnsi="宋体" w:hint="eastAsia"/>
          <w:sz w:val="30"/>
          <w:szCs w:val="30"/>
        </w:rPr>
      </w:pPr>
      <w:r>
        <w:rPr>
          <w:rFonts w:ascii="方正仿宋_GBK" w:eastAsia="方正仿宋_GBK" w:hAnsi="宋体" w:hint="eastAsia"/>
          <w:sz w:val="30"/>
          <w:szCs w:val="30"/>
        </w:rPr>
        <w:t xml:space="preserve">                                        年   月   日</w:t>
      </w:r>
    </w:p>
    <w:p w14:paraId="49195CBE" w14:textId="77777777" w:rsidR="00CD12E0" w:rsidRDefault="00CD12E0">
      <w:pPr>
        <w:pStyle w:val="0"/>
      </w:pPr>
    </w:p>
    <w:p w14:paraId="6D07B232" w14:textId="77777777" w:rsidR="00CD12E0" w:rsidRDefault="00CD12E0">
      <w:pPr>
        <w:tabs>
          <w:tab w:val="left" w:pos="6300"/>
        </w:tabs>
        <w:spacing w:line="312" w:lineRule="auto"/>
        <w:rPr>
          <w:rFonts w:ascii="方正仿宋_GBK" w:eastAsia="方正仿宋_GBK" w:hAnsi="方正仿宋_GBK" w:cs="方正仿宋_GBK" w:hint="eastAsia"/>
          <w:i/>
          <w:iCs/>
          <w:sz w:val="32"/>
          <w:szCs w:val="32"/>
          <w:u w:val="single"/>
        </w:rPr>
      </w:pPr>
    </w:p>
    <w:p w14:paraId="5B4C2BD0" w14:textId="77777777" w:rsidR="00CD12E0" w:rsidRDefault="00000000">
      <w:pPr>
        <w:numPr>
          <w:ilvl w:val="0"/>
          <w:numId w:val="3"/>
        </w:numPr>
        <w:tabs>
          <w:tab w:val="left" w:pos="6300"/>
        </w:tabs>
        <w:spacing w:line="312" w:lineRule="auto"/>
        <w:rPr>
          <w:rFonts w:ascii="方正仿宋_GBK" w:eastAsia="方正仿宋_GBK" w:hAnsi="方正仿宋_GBK" w:cs="方正仿宋_GBK" w:hint="eastAsia"/>
          <w:i/>
          <w:iCs/>
          <w:sz w:val="32"/>
          <w:szCs w:val="32"/>
          <w:u w:val="single"/>
        </w:rPr>
      </w:pPr>
      <w:r>
        <w:rPr>
          <w:rFonts w:ascii="方正仿宋_GBK" w:eastAsia="方正仿宋_GBK" w:hAnsi="方正仿宋_GBK" w:cs="方正仿宋_GBK" w:hint="eastAsia"/>
          <w:i/>
          <w:iCs/>
          <w:sz w:val="32"/>
          <w:szCs w:val="32"/>
          <w:u w:val="single"/>
        </w:rPr>
        <w:t>提供营业执照复印件。</w:t>
      </w:r>
    </w:p>
    <w:p w14:paraId="1439A9F3" w14:textId="47872C20" w:rsidR="00CD12E0" w:rsidRDefault="00CB4894">
      <w:pPr>
        <w:numPr>
          <w:ilvl w:val="0"/>
          <w:numId w:val="3"/>
        </w:numPr>
        <w:tabs>
          <w:tab w:val="left" w:pos="6300"/>
        </w:tabs>
        <w:spacing w:line="312" w:lineRule="auto"/>
        <w:rPr>
          <w:rFonts w:ascii="方正仿宋_GBK" w:eastAsia="方正仿宋_GBK" w:hAnsi="方正仿宋_GBK" w:cs="方正仿宋_GBK" w:hint="eastAsia"/>
          <w:i/>
          <w:iCs/>
          <w:sz w:val="32"/>
          <w:szCs w:val="32"/>
          <w:u w:val="single"/>
        </w:rPr>
      </w:pPr>
      <w:r>
        <w:rPr>
          <w:rFonts w:ascii="方正仿宋_GBK" w:eastAsia="方正仿宋_GBK" w:hAnsi="方正仿宋_GBK" w:cs="方正仿宋_GBK" w:hint="eastAsia"/>
          <w:i/>
          <w:iCs/>
          <w:sz w:val="32"/>
          <w:szCs w:val="32"/>
          <w:u w:val="single"/>
        </w:rPr>
        <w:t>特定资质的复印件加盖公章后扫描。</w:t>
      </w:r>
    </w:p>
    <w:p w14:paraId="69C47E28" w14:textId="77777777" w:rsidR="00670140" w:rsidRDefault="00670140">
      <w:pPr>
        <w:widowControl/>
        <w:jc w:val="left"/>
        <w:rPr>
          <w:rFonts w:ascii="方正小标宋_GBK" w:eastAsia="方正小标宋_GBK" w:hAnsi="方正小标宋_GBK" w:cs="方正小标宋_GBK" w:hint="eastAsia"/>
          <w:bCs/>
          <w:szCs w:val="28"/>
        </w:rPr>
      </w:pPr>
      <w:r>
        <w:rPr>
          <w:rFonts w:ascii="方正小标宋_GBK" w:eastAsia="方正小标宋_GBK" w:hAnsi="方正小标宋_GBK" w:cs="方正小标宋_GBK"/>
          <w:bCs/>
          <w:szCs w:val="28"/>
        </w:rPr>
        <w:br w:type="page"/>
      </w:r>
    </w:p>
    <w:p w14:paraId="5B9693A4" w14:textId="0C4EA770" w:rsidR="00CD12E0" w:rsidRPr="00F6625F" w:rsidRDefault="00670140" w:rsidP="00F6625F">
      <w:pPr>
        <w:numPr>
          <w:ilvl w:val="0"/>
          <w:numId w:val="2"/>
        </w:numPr>
        <w:spacing w:line="312" w:lineRule="auto"/>
        <w:rPr>
          <w:rFonts w:ascii="方正黑体_GBK" w:eastAsia="方正黑体_GBK" w:hAnsi="方正黑体_GBK" w:cs="方正黑体_GBK" w:hint="eastAsia"/>
          <w:b/>
          <w:sz w:val="32"/>
          <w:szCs w:val="32"/>
        </w:rPr>
      </w:pPr>
      <w:r w:rsidRPr="00F6625F">
        <w:rPr>
          <w:rFonts w:ascii="方正黑体_GBK" w:eastAsia="方正黑体_GBK" w:hAnsi="方正黑体_GBK" w:cs="方正黑体_GBK" w:hint="eastAsia"/>
          <w:b/>
          <w:sz w:val="32"/>
          <w:szCs w:val="32"/>
        </w:rPr>
        <w:lastRenderedPageBreak/>
        <w:t>法定代表人身份证明或授权委托书（格式）</w:t>
      </w:r>
    </w:p>
    <w:p w14:paraId="3AAAD2B2" w14:textId="77777777" w:rsidR="00CD12E0" w:rsidRDefault="00000000">
      <w:pPr>
        <w:pStyle w:val="2"/>
        <w:spacing w:line="240" w:lineRule="auto"/>
        <w:jc w:val="center"/>
        <w:rPr>
          <w:rFonts w:ascii="方正小标宋_GBK" w:eastAsia="方正小标宋_GBK"/>
          <w:sz w:val="36"/>
          <w:szCs w:val="36"/>
        </w:rPr>
      </w:pPr>
      <w:r>
        <w:rPr>
          <w:rFonts w:ascii="方正小标宋_GBK" w:eastAsia="方正小标宋_GBK" w:hAnsi="方正小标宋_GBK" w:cs="方正小标宋_GBK" w:hint="eastAsia"/>
        </w:rPr>
        <w:t xml:space="preserve"> </w:t>
      </w:r>
      <w:r>
        <w:rPr>
          <w:rFonts w:ascii="方正小标宋_GBK" w:eastAsia="方正小标宋_GBK" w:hint="eastAsia"/>
          <w:sz w:val="36"/>
          <w:szCs w:val="36"/>
        </w:rPr>
        <w:t>法定代表人身份证明书</w:t>
      </w:r>
    </w:p>
    <w:p w14:paraId="4661C184" w14:textId="77777777" w:rsidR="00CD12E0" w:rsidRDefault="00CD12E0">
      <w:pPr>
        <w:tabs>
          <w:tab w:val="left" w:pos="6300"/>
        </w:tabs>
        <w:snapToGrid w:val="0"/>
        <w:jc w:val="center"/>
        <w:rPr>
          <w:rFonts w:ascii="方正小标宋_GBK" w:eastAsia="方正小标宋_GBK" w:hAnsi="宋体" w:hint="eastAsia"/>
          <w:sz w:val="36"/>
          <w:szCs w:val="36"/>
        </w:rPr>
      </w:pPr>
    </w:p>
    <w:p w14:paraId="2F49D067" w14:textId="77777777" w:rsidR="00CD12E0" w:rsidRDefault="00000000">
      <w:pPr>
        <w:tabs>
          <w:tab w:val="left" w:pos="6300"/>
        </w:tabs>
        <w:snapToGrid w:val="0"/>
        <w:rPr>
          <w:rFonts w:ascii="方正仿宋_GBK" w:eastAsia="方正仿宋_GBK" w:hAnsi="宋体" w:hint="eastAsia"/>
          <w:sz w:val="30"/>
          <w:szCs w:val="30"/>
        </w:rPr>
      </w:pPr>
      <w:r>
        <w:rPr>
          <w:rFonts w:ascii="方正仿宋_GBK" w:eastAsia="方正仿宋_GBK" w:hAnsi="宋体" w:hint="eastAsia"/>
          <w:sz w:val="30"/>
          <w:szCs w:val="30"/>
        </w:rPr>
        <w:t>采购项目名称：</w:t>
      </w:r>
      <w:r>
        <w:rPr>
          <w:rFonts w:ascii="方正仿宋_GBK" w:eastAsia="方正仿宋_GBK" w:hAnsi="宋体" w:hint="eastAsia"/>
          <w:sz w:val="30"/>
          <w:szCs w:val="30"/>
          <w:u w:val="single"/>
        </w:rPr>
        <w:t xml:space="preserve">                        </w:t>
      </w:r>
    </w:p>
    <w:p w14:paraId="3DCCC507" w14:textId="77777777" w:rsidR="00CD12E0" w:rsidRDefault="00CD12E0">
      <w:pPr>
        <w:tabs>
          <w:tab w:val="left" w:pos="6300"/>
        </w:tabs>
        <w:snapToGrid w:val="0"/>
        <w:ind w:firstLine="573"/>
        <w:rPr>
          <w:rFonts w:ascii="方正仿宋_GBK" w:eastAsia="方正仿宋_GBK" w:hAnsi="宋体" w:hint="eastAsia"/>
          <w:sz w:val="30"/>
          <w:szCs w:val="30"/>
        </w:rPr>
      </w:pPr>
    </w:p>
    <w:p w14:paraId="73AF6D90" w14:textId="77777777" w:rsidR="00CD12E0" w:rsidRDefault="00000000">
      <w:pPr>
        <w:tabs>
          <w:tab w:val="left" w:pos="6300"/>
        </w:tabs>
        <w:snapToGrid w:val="0"/>
        <w:rPr>
          <w:rFonts w:ascii="方正仿宋_GBK" w:eastAsia="方正仿宋_GBK" w:hAnsi="宋体" w:hint="eastAsia"/>
          <w:sz w:val="30"/>
          <w:szCs w:val="30"/>
        </w:rPr>
      </w:pPr>
      <w:r>
        <w:rPr>
          <w:rFonts w:ascii="方正仿宋_GBK" w:eastAsia="方正仿宋_GBK" w:hAnsi="宋体" w:hint="eastAsia"/>
          <w:sz w:val="30"/>
          <w:szCs w:val="30"/>
        </w:rPr>
        <w:t>致：</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（采购人名称）：</w:t>
      </w:r>
    </w:p>
    <w:p w14:paraId="2C0B2D37" w14:textId="77777777" w:rsidR="00CD12E0" w:rsidRDefault="00000000">
      <w:pPr>
        <w:tabs>
          <w:tab w:val="left" w:pos="6300"/>
        </w:tabs>
        <w:snapToGrid w:val="0"/>
        <w:ind w:firstLineChars="200" w:firstLine="600"/>
        <w:rPr>
          <w:rFonts w:ascii="方正仿宋_GBK" w:eastAsia="方正仿宋_GBK" w:hAnsi="宋体" w:hint="eastAsia"/>
          <w:sz w:val="30"/>
          <w:szCs w:val="30"/>
        </w:rPr>
      </w:pP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（法定代表人姓名）在</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（投标人名称）任</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（职务名称）职务，是（投标人名称）</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的法定代表人。</w:t>
      </w:r>
    </w:p>
    <w:p w14:paraId="43D27338" w14:textId="77777777" w:rsidR="00CD12E0" w:rsidRDefault="00CD12E0">
      <w:pPr>
        <w:tabs>
          <w:tab w:val="left" w:pos="6300"/>
        </w:tabs>
        <w:snapToGrid w:val="0"/>
        <w:ind w:firstLine="573"/>
        <w:rPr>
          <w:rFonts w:ascii="方正仿宋_GBK" w:eastAsia="方正仿宋_GBK" w:hAnsi="宋体" w:hint="eastAsia"/>
          <w:sz w:val="30"/>
          <w:szCs w:val="30"/>
        </w:rPr>
      </w:pPr>
    </w:p>
    <w:p w14:paraId="7B9AF5D2" w14:textId="77777777" w:rsidR="00CD12E0" w:rsidRDefault="00000000">
      <w:pPr>
        <w:tabs>
          <w:tab w:val="left" w:pos="6300"/>
        </w:tabs>
        <w:snapToGrid w:val="0"/>
        <w:ind w:firstLine="573"/>
        <w:rPr>
          <w:rFonts w:ascii="方正仿宋_GBK" w:eastAsia="方正仿宋_GBK" w:hAnsi="宋体" w:hint="eastAsia"/>
          <w:sz w:val="30"/>
          <w:szCs w:val="30"/>
        </w:rPr>
      </w:pPr>
      <w:r>
        <w:rPr>
          <w:rFonts w:ascii="方正仿宋_GBK" w:eastAsia="方正仿宋_GBK" w:hAnsi="宋体" w:hint="eastAsia"/>
          <w:sz w:val="30"/>
          <w:szCs w:val="30"/>
        </w:rPr>
        <w:t>特此证明</w:t>
      </w:r>
    </w:p>
    <w:p w14:paraId="02D56843" w14:textId="77777777" w:rsidR="00CD12E0" w:rsidRDefault="00CD12E0">
      <w:pPr>
        <w:tabs>
          <w:tab w:val="left" w:pos="6300"/>
        </w:tabs>
        <w:snapToGrid w:val="0"/>
        <w:ind w:firstLine="573"/>
        <w:rPr>
          <w:rFonts w:ascii="方正仿宋_GBK" w:eastAsia="方正仿宋_GBK" w:hAnsi="宋体" w:hint="eastAsia"/>
          <w:sz w:val="30"/>
          <w:szCs w:val="30"/>
        </w:rPr>
      </w:pPr>
    </w:p>
    <w:p w14:paraId="500D8644" w14:textId="77777777" w:rsidR="00CD12E0" w:rsidRDefault="00CD12E0">
      <w:pPr>
        <w:tabs>
          <w:tab w:val="left" w:pos="6300"/>
        </w:tabs>
        <w:snapToGrid w:val="0"/>
        <w:rPr>
          <w:rFonts w:ascii="方正仿宋_GBK" w:eastAsia="方正仿宋_GBK" w:hAnsi="宋体" w:hint="eastAsia"/>
          <w:sz w:val="30"/>
          <w:szCs w:val="30"/>
        </w:rPr>
      </w:pPr>
    </w:p>
    <w:p w14:paraId="31E4B3D3" w14:textId="77777777" w:rsidR="00CD12E0" w:rsidRDefault="00000000">
      <w:pPr>
        <w:tabs>
          <w:tab w:val="left" w:pos="6300"/>
        </w:tabs>
        <w:snapToGrid w:val="0"/>
        <w:ind w:firstLine="573"/>
        <w:rPr>
          <w:rFonts w:ascii="方正仿宋_GBK" w:eastAsia="方正仿宋_GBK" w:hAnsi="宋体" w:hint="eastAsia"/>
          <w:sz w:val="30"/>
          <w:szCs w:val="30"/>
        </w:rPr>
      </w:pPr>
      <w:r>
        <w:rPr>
          <w:rFonts w:ascii="方正仿宋_GBK" w:eastAsia="方正仿宋_GBK" w:hAnsi="宋体" w:hint="eastAsia"/>
          <w:sz w:val="30"/>
          <w:szCs w:val="30"/>
        </w:rPr>
        <w:t xml:space="preserve">                                       （投标人公章）</w:t>
      </w:r>
    </w:p>
    <w:p w14:paraId="2DD37D52" w14:textId="77777777" w:rsidR="00CD12E0" w:rsidRDefault="00CD12E0">
      <w:pPr>
        <w:tabs>
          <w:tab w:val="left" w:pos="6300"/>
        </w:tabs>
        <w:snapToGrid w:val="0"/>
        <w:ind w:firstLine="573"/>
        <w:rPr>
          <w:rFonts w:ascii="方正仿宋_GBK" w:eastAsia="方正仿宋_GBK" w:hAnsi="宋体" w:hint="eastAsia"/>
          <w:sz w:val="30"/>
          <w:szCs w:val="30"/>
        </w:rPr>
      </w:pPr>
    </w:p>
    <w:p w14:paraId="257B7A33" w14:textId="77777777" w:rsidR="00CD12E0" w:rsidRDefault="00000000">
      <w:pPr>
        <w:tabs>
          <w:tab w:val="left" w:pos="6300"/>
        </w:tabs>
        <w:snapToGrid w:val="0"/>
        <w:ind w:firstLine="573"/>
        <w:rPr>
          <w:rFonts w:ascii="方正仿宋_GBK" w:eastAsia="方正仿宋_GBK" w:hAnsi="宋体" w:hint="eastAsia"/>
          <w:sz w:val="30"/>
          <w:szCs w:val="30"/>
        </w:rPr>
      </w:pPr>
      <w:r>
        <w:rPr>
          <w:rFonts w:ascii="方正仿宋_GBK" w:eastAsia="方正仿宋_GBK" w:hAnsi="宋体" w:hint="eastAsia"/>
          <w:sz w:val="30"/>
          <w:szCs w:val="30"/>
        </w:rPr>
        <w:t xml:space="preserve">                                            年   月   日</w:t>
      </w:r>
    </w:p>
    <w:p w14:paraId="0D0BADFA" w14:textId="77777777" w:rsidR="00CD12E0" w:rsidRDefault="00CD12E0">
      <w:pPr>
        <w:tabs>
          <w:tab w:val="left" w:pos="6300"/>
        </w:tabs>
        <w:snapToGrid w:val="0"/>
        <w:ind w:firstLine="573"/>
        <w:rPr>
          <w:rFonts w:ascii="方正仿宋_GBK" w:eastAsia="方正仿宋_GBK" w:hAnsi="宋体" w:hint="eastAsia"/>
          <w:sz w:val="30"/>
          <w:szCs w:val="30"/>
        </w:rPr>
      </w:pPr>
    </w:p>
    <w:p w14:paraId="141E132F" w14:textId="77777777" w:rsidR="00CD12E0" w:rsidRDefault="00000000">
      <w:pPr>
        <w:tabs>
          <w:tab w:val="left" w:pos="6300"/>
        </w:tabs>
        <w:snapToGrid w:val="0"/>
        <w:ind w:firstLine="573"/>
        <w:rPr>
          <w:rFonts w:ascii="方正仿宋_GBK" w:eastAsia="方正仿宋_GBK" w:hAnsi="宋体" w:hint="eastAsia"/>
          <w:sz w:val="30"/>
          <w:szCs w:val="30"/>
        </w:rPr>
      </w:pPr>
      <w:r>
        <w:rPr>
          <w:rFonts w:ascii="方正仿宋_GBK" w:eastAsia="方正仿宋_GBK" w:hAnsi="宋体" w:hint="eastAsia"/>
          <w:sz w:val="30"/>
          <w:szCs w:val="30"/>
        </w:rPr>
        <w:t>（附：法定代表人身份证正反面复印件）</w:t>
      </w:r>
    </w:p>
    <w:p w14:paraId="60D2B0DD" w14:textId="77777777" w:rsidR="00CD12E0" w:rsidRDefault="00CD12E0">
      <w:pPr>
        <w:tabs>
          <w:tab w:val="left" w:pos="6300"/>
        </w:tabs>
        <w:spacing w:line="312" w:lineRule="auto"/>
        <w:rPr>
          <w:rFonts w:ascii="方正小标宋_GBK" w:eastAsia="方正小标宋_GBK" w:hAnsi="方正小标宋_GBK" w:cs="方正小标宋_GBK" w:hint="eastAsia"/>
          <w:b/>
          <w:bCs/>
        </w:rPr>
      </w:pPr>
    </w:p>
    <w:p w14:paraId="0DD7F05F" w14:textId="77777777" w:rsidR="00CD12E0" w:rsidRDefault="00CD12E0">
      <w:pPr>
        <w:tabs>
          <w:tab w:val="left" w:pos="6300"/>
        </w:tabs>
        <w:spacing w:line="312" w:lineRule="auto"/>
        <w:rPr>
          <w:rFonts w:ascii="方正小标宋_GBK" w:eastAsia="方正小标宋_GBK" w:hAnsi="方正小标宋_GBK" w:cs="方正小标宋_GBK" w:hint="eastAsia"/>
          <w:b/>
          <w:bCs/>
        </w:rPr>
      </w:pPr>
    </w:p>
    <w:p w14:paraId="302D1713" w14:textId="77777777" w:rsidR="00CD12E0" w:rsidRDefault="00CD12E0">
      <w:pPr>
        <w:tabs>
          <w:tab w:val="left" w:pos="6300"/>
        </w:tabs>
        <w:spacing w:line="312" w:lineRule="auto"/>
        <w:rPr>
          <w:rFonts w:ascii="方正小标宋_GBK" w:eastAsia="方正小标宋_GBK" w:hAnsi="方正小标宋_GBK" w:cs="方正小标宋_GBK" w:hint="eastAsia"/>
          <w:b/>
          <w:bCs/>
        </w:rPr>
      </w:pPr>
    </w:p>
    <w:p w14:paraId="4CDAEDF9" w14:textId="77777777" w:rsidR="00CD12E0" w:rsidRDefault="00CD12E0">
      <w:pPr>
        <w:tabs>
          <w:tab w:val="left" w:pos="6300"/>
        </w:tabs>
        <w:spacing w:line="312" w:lineRule="auto"/>
        <w:rPr>
          <w:rFonts w:ascii="方正小标宋_GBK" w:eastAsia="方正小标宋_GBK" w:hAnsi="方正小标宋_GBK" w:cs="方正小标宋_GBK"/>
          <w:b/>
          <w:bCs/>
        </w:rPr>
      </w:pPr>
    </w:p>
    <w:p w14:paraId="6F6929F6" w14:textId="77777777" w:rsidR="00B95594" w:rsidRDefault="00B95594" w:rsidP="00B95594">
      <w:pPr>
        <w:pStyle w:val="4"/>
      </w:pPr>
    </w:p>
    <w:p w14:paraId="1232A2D9" w14:textId="77777777" w:rsidR="00B95594" w:rsidRDefault="00B95594" w:rsidP="00B95594"/>
    <w:p w14:paraId="3A9B8D96" w14:textId="77777777" w:rsidR="00B95594" w:rsidRPr="00B95594" w:rsidRDefault="00B95594" w:rsidP="00B95594">
      <w:pPr>
        <w:pStyle w:val="4"/>
        <w:rPr>
          <w:rFonts w:hint="eastAsia"/>
        </w:rPr>
      </w:pPr>
    </w:p>
    <w:p w14:paraId="05E83A89" w14:textId="77777777" w:rsidR="00CD12E0" w:rsidRDefault="00CD12E0">
      <w:pPr>
        <w:tabs>
          <w:tab w:val="left" w:pos="6300"/>
        </w:tabs>
        <w:spacing w:line="312" w:lineRule="auto"/>
        <w:jc w:val="center"/>
        <w:rPr>
          <w:rFonts w:ascii="宋体" w:hAnsi="宋体" w:cs="宋体" w:hint="eastAsia"/>
          <w:sz w:val="24"/>
          <w:szCs w:val="24"/>
        </w:rPr>
      </w:pPr>
    </w:p>
    <w:p w14:paraId="391A3B6A" w14:textId="77777777" w:rsidR="00CD12E0" w:rsidRDefault="00000000">
      <w:pPr>
        <w:tabs>
          <w:tab w:val="left" w:pos="6300"/>
        </w:tabs>
        <w:spacing w:line="312" w:lineRule="auto"/>
        <w:jc w:val="center"/>
        <w:rPr>
          <w:rFonts w:ascii="方正小标宋_GBK" w:eastAsia="方正小标宋_GBK" w:hAnsi="方正小标宋_GBK" w:cs="方正小标宋_GBK" w:hint="eastAsia"/>
          <w:sz w:val="36"/>
          <w:szCs w:val="36"/>
          <w:lang w:val="zh-TW" w:eastAsia="zh-TW"/>
        </w:rPr>
      </w:pPr>
      <w:r>
        <w:rPr>
          <w:rFonts w:ascii="方正小标宋_GBK" w:eastAsia="方正小标宋_GBK" w:hAnsi="方正小标宋_GBK" w:cs="方正小标宋_GBK"/>
          <w:sz w:val="36"/>
          <w:szCs w:val="36"/>
          <w:lang w:val="zh-TW" w:eastAsia="zh-TW"/>
        </w:rPr>
        <w:lastRenderedPageBreak/>
        <w:t>法定代表人授权委托书</w:t>
      </w:r>
    </w:p>
    <w:p w14:paraId="3E661A57" w14:textId="77777777" w:rsidR="00CD12E0" w:rsidRDefault="00CD12E0">
      <w:pPr>
        <w:tabs>
          <w:tab w:val="left" w:pos="6300"/>
        </w:tabs>
        <w:spacing w:line="312" w:lineRule="auto"/>
        <w:rPr>
          <w:rFonts w:ascii="方正仿宋_GBK" w:eastAsia="方正仿宋_GBK" w:hAnsi="方正仿宋_GBK" w:cs="方正仿宋_GBK" w:hint="eastAsia"/>
          <w:sz w:val="30"/>
          <w:szCs w:val="30"/>
        </w:rPr>
      </w:pPr>
    </w:p>
    <w:p w14:paraId="6E0D445C" w14:textId="77777777" w:rsidR="00CD12E0" w:rsidRDefault="00000000">
      <w:pPr>
        <w:tabs>
          <w:tab w:val="left" w:pos="6300"/>
        </w:tabs>
        <w:spacing w:line="312" w:lineRule="auto"/>
        <w:rPr>
          <w:rFonts w:ascii="方正仿宋_GBK" w:eastAsia="方正仿宋_GBK" w:hAnsi="方正仿宋_GBK" w:cs="方正仿宋_GBK" w:hint="eastAsia"/>
          <w:sz w:val="30"/>
          <w:szCs w:val="30"/>
          <w:lang w:val="zh-TW" w:eastAsia="zh-TW"/>
        </w:rPr>
      </w:pPr>
      <w:r>
        <w:rPr>
          <w:rFonts w:ascii="方正仿宋_GBK" w:eastAsia="方正仿宋_GBK" w:hAnsi="方正仿宋_GBK" w:cs="方正仿宋_GBK"/>
          <w:sz w:val="30"/>
          <w:szCs w:val="30"/>
          <w:lang w:val="zh-TW" w:eastAsia="zh-TW"/>
        </w:rPr>
        <w:t>致：（采购人名称）：</w:t>
      </w:r>
    </w:p>
    <w:p w14:paraId="0E046593" w14:textId="77777777" w:rsidR="00CD12E0" w:rsidRDefault="00000000">
      <w:pPr>
        <w:tabs>
          <w:tab w:val="left" w:pos="6300"/>
        </w:tabs>
        <w:spacing w:line="312" w:lineRule="auto"/>
        <w:ind w:firstLine="600"/>
        <w:rPr>
          <w:rFonts w:ascii="方正仿宋_GBK" w:eastAsia="方正仿宋_GBK" w:hAnsi="方正仿宋_GBK" w:cs="方正仿宋_GBK" w:hint="eastAsia"/>
          <w:sz w:val="30"/>
          <w:szCs w:val="30"/>
          <w:lang w:val="zh-TW" w:eastAsia="zh-TW"/>
        </w:rPr>
      </w:pPr>
      <w:r>
        <w:rPr>
          <w:rFonts w:ascii="方正仿宋_GBK" w:eastAsia="方正仿宋_GBK" w:hAnsi="方正仿宋_GBK" w:cs="方正仿宋_GBK"/>
          <w:sz w:val="30"/>
          <w:szCs w:val="30"/>
          <w:u w:val="single"/>
          <w:lang w:val="zh-TW" w:eastAsia="zh-TW"/>
        </w:rPr>
        <w:t>（</w:t>
      </w:r>
      <w:r>
        <w:rPr>
          <w:rFonts w:ascii="方正仿宋_GBK" w:eastAsia="方正仿宋_GBK" w:hAnsi="方正仿宋_GBK" w:cs="方正仿宋_GBK" w:hint="eastAsia"/>
          <w:sz w:val="30"/>
          <w:szCs w:val="30"/>
          <w:u w:val="single"/>
          <w:lang w:val="zh-TW"/>
        </w:rPr>
        <w:t xml:space="preserve"> </w:t>
      </w:r>
      <w:r>
        <w:rPr>
          <w:rFonts w:ascii="方正仿宋_GBK" w:eastAsia="PMingLiU" w:hAnsi="方正仿宋_GBK" w:cs="方正仿宋_GBK"/>
          <w:sz w:val="30"/>
          <w:szCs w:val="30"/>
          <w:u w:val="single"/>
          <w:lang w:val="zh-TW" w:eastAsia="zh-TW"/>
        </w:rPr>
        <w:t xml:space="preserve">        </w:t>
      </w:r>
      <w:r>
        <w:rPr>
          <w:rFonts w:ascii="方正仿宋_GBK" w:eastAsia="方正仿宋_GBK" w:hAnsi="方正仿宋_GBK" w:cs="方正仿宋_GBK"/>
          <w:sz w:val="30"/>
          <w:szCs w:val="30"/>
          <w:u w:val="single"/>
          <w:lang w:val="zh-TW" w:eastAsia="zh-TW"/>
        </w:rPr>
        <w:t>法定代表人名称）</w:t>
      </w:r>
      <w:r>
        <w:rPr>
          <w:rFonts w:ascii="方正仿宋_GBK" w:eastAsia="方正仿宋_GBK" w:hAnsi="方正仿宋_GBK" w:cs="方正仿宋_GBK"/>
          <w:sz w:val="30"/>
          <w:szCs w:val="30"/>
          <w:lang w:val="zh-TW" w:eastAsia="zh-TW"/>
        </w:rPr>
        <w:t>是</w:t>
      </w:r>
      <w:r>
        <w:rPr>
          <w:rFonts w:ascii="方正仿宋_GBK" w:eastAsia="方正仿宋_GBK" w:hAnsi="方正仿宋_GBK" w:cs="方正仿宋_GBK"/>
          <w:sz w:val="30"/>
          <w:szCs w:val="30"/>
          <w:u w:val="single"/>
          <w:lang w:val="zh-TW" w:eastAsia="zh-TW"/>
        </w:rPr>
        <w:t>（</w:t>
      </w:r>
      <w:r>
        <w:rPr>
          <w:rFonts w:ascii="方正仿宋_GBK" w:eastAsia="方正仿宋_GBK" w:hAnsi="方正仿宋_GBK" w:cs="方正仿宋_GBK" w:hint="eastAsia"/>
          <w:sz w:val="30"/>
          <w:szCs w:val="30"/>
          <w:u w:val="single"/>
          <w:lang w:val="zh-TW"/>
        </w:rPr>
        <w:t xml:space="preserve"> </w:t>
      </w:r>
      <w:r>
        <w:rPr>
          <w:rFonts w:ascii="方正仿宋_GBK" w:eastAsia="PMingLiU" w:hAnsi="方正仿宋_GBK" w:cs="方正仿宋_GBK"/>
          <w:sz w:val="30"/>
          <w:szCs w:val="30"/>
          <w:u w:val="single"/>
          <w:lang w:val="zh-TW" w:eastAsia="zh-TW"/>
        </w:rPr>
        <w:t xml:space="preserve">         </w:t>
      </w:r>
      <w:r>
        <w:rPr>
          <w:rFonts w:ascii="方正仿宋_GBK" w:eastAsia="方正仿宋_GBK" w:hAnsi="方正仿宋_GBK" w:cs="方正仿宋_GBK"/>
          <w:sz w:val="30"/>
          <w:szCs w:val="30"/>
          <w:u w:val="single"/>
          <w:lang w:val="zh-TW" w:eastAsia="zh-TW"/>
        </w:rPr>
        <w:t>供应商名称）</w:t>
      </w:r>
      <w:r>
        <w:rPr>
          <w:rFonts w:ascii="方正仿宋_GBK" w:eastAsia="方正仿宋_GBK" w:hAnsi="方正仿宋_GBK" w:cs="方正仿宋_GBK"/>
          <w:sz w:val="30"/>
          <w:szCs w:val="30"/>
          <w:lang w:val="zh-TW" w:eastAsia="zh-TW"/>
        </w:rPr>
        <w:t>的法定代表人，特授权</w:t>
      </w:r>
      <w:r>
        <w:rPr>
          <w:rFonts w:ascii="方正仿宋_GBK" w:eastAsia="方正仿宋_GBK" w:hAnsi="方正仿宋_GBK" w:cs="方正仿宋_GBK"/>
          <w:sz w:val="30"/>
          <w:szCs w:val="30"/>
          <w:u w:val="single"/>
          <w:lang w:val="zh-TW" w:eastAsia="zh-TW"/>
        </w:rPr>
        <w:t>（</w:t>
      </w:r>
      <w:r>
        <w:rPr>
          <w:rFonts w:ascii="方正仿宋_GBK" w:eastAsia="方正仿宋_GBK" w:hAnsi="方正仿宋_GBK" w:cs="方正仿宋_GBK" w:hint="eastAsia"/>
          <w:sz w:val="30"/>
          <w:szCs w:val="30"/>
          <w:u w:val="single"/>
          <w:lang w:val="zh-TW"/>
        </w:rPr>
        <w:t xml:space="preserve"> </w:t>
      </w:r>
      <w:r>
        <w:rPr>
          <w:rFonts w:ascii="方正仿宋_GBK" w:eastAsia="PMingLiU" w:hAnsi="方正仿宋_GBK" w:cs="方正仿宋_GBK"/>
          <w:sz w:val="30"/>
          <w:szCs w:val="30"/>
          <w:u w:val="single"/>
          <w:lang w:val="zh-TW" w:eastAsia="zh-TW"/>
        </w:rPr>
        <w:t xml:space="preserve">           </w:t>
      </w:r>
      <w:r>
        <w:rPr>
          <w:rFonts w:ascii="方正仿宋_GBK" w:eastAsia="方正仿宋_GBK" w:hAnsi="方正仿宋_GBK" w:cs="方正仿宋_GBK"/>
          <w:sz w:val="30"/>
          <w:szCs w:val="30"/>
          <w:u w:val="single"/>
          <w:lang w:val="zh-TW" w:eastAsia="zh-TW"/>
        </w:rPr>
        <w:t>被授权人姓名及身份证代码</w:t>
      </w:r>
      <w:r>
        <w:rPr>
          <w:rFonts w:ascii="方正仿宋_GBK" w:eastAsia="方正仿宋_GBK" w:hAnsi="方正仿宋_GBK" w:cs="方正仿宋_GBK" w:hint="eastAsia"/>
          <w:sz w:val="30"/>
          <w:szCs w:val="30"/>
          <w:u w:val="single"/>
          <w:lang w:val="zh-TW"/>
        </w:rPr>
        <w:t>、</w:t>
      </w:r>
      <w:r>
        <w:rPr>
          <w:rFonts w:ascii="方正仿宋_GBK" w:eastAsia="方正仿宋_GBK" w:hAnsi="方正仿宋_GBK" w:cs="方正仿宋_GBK"/>
          <w:sz w:val="30"/>
          <w:szCs w:val="30"/>
          <w:u w:val="single"/>
          <w:lang w:val="zh-TW" w:eastAsia="zh-TW"/>
        </w:rPr>
        <w:t>电话</w:t>
      </w:r>
      <w:r>
        <w:rPr>
          <w:rFonts w:ascii="方正仿宋_GBK" w:eastAsia="方正仿宋_GBK" w:hAnsi="方正仿宋_GBK" w:cs="方正仿宋_GBK" w:hint="eastAsia"/>
          <w:sz w:val="30"/>
          <w:szCs w:val="30"/>
          <w:u w:val="single"/>
          <w:lang w:val="zh-TW"/>
        </w:rPr>
        <w:t>）</w:t>
      </w:r>
      <w:r>
        <w:rPr>
          <w:rFonts w:ascii="方正仿宋_GBK" w:eastAsia="方正仿宋_GBK" w:hAnsi="方正仿宋_GBK" w:cs="方正仿宋_GBK"/>
          <w:sz w:val="30"/>
          <w:szCs w:val="30"/>
          <w:lang w:val="zh-TW" w:eastAsia="zh-TW"/>
        </w:rPr>
        <w:t>代表我单位全权办理上述项目的询</w:t>
      </w:r>
      <w:r>
        <w:rPr>
          <w:rFonts w:ascii="方正仿宋_GBK" w:eastAsia="方正仿宋_GBK" w:hAnsi="方正仿宋_GBK" w:cs="方正仿宋_GBK" w:hint="eastAsia"/>
          <w:sz w:val="30"/>
          <w:szCs w:val="30"/>
        </w:rPr>
        <w:t>价</w:t>
      </w:r>
      <w:r>
        <w:rPr>
          <w:rFonts w:ascii="方正仿宋_GBK" w:eastAsia="方正仿宋_GBK" w:hAnsi="方正仿宋_GBK" w:cs="方正仿宋_GBK"/>
          <w:sz w:val="30"/>
          <w:szCs w:val="30"/>
          <w:lang w:val="zh-TW" w:eastAsia="zh-TW"/>
        </w:rPr>
        <w:t>、签约等具体工作，并签署全部有关文件、协议及合同。</w:t>
      </w:r>
    </w:p>
    <w:p w14:paraId="59B97E76" w14:textId="77777777" w:rsidR="00CD12E0" w:rsidRDefault="00000000">
      <w:pPr>
        <w:tabs>
          <w:tab w:val="left" w:pos="6300"/>
        </w:tabs>
        <w:spacing w:line="312" w:lineRule="auto"/>
        <w:ind w:firstLine="600"/>
        <w:rPr>
          <w:rFonts w:ascii="方正仿宋_GBK" w:eastAsia="方正仿宋_GBK" w:hAnsi="方正仿宋_GBK" w:cs="方正仿宋_GBK" w:hint="eastAsia"/>
          <w:sz w:val="30"/>
          <w:szCs w:val="30"/>
          <w:lang w:val="zh-TW" w:eastAsia="zh-TW"/>
        </w:rPr>
      </w:pPr>
      <w:r>
        <w:rPr>
          <w:rFonts w:ascii="方正仿宋_GBK" w:eastAsia="方正仿宋_GBK" w:hAnsi="方正仿宋_GBK" w:cs="方正仿宋_GBK"/>
          <w:sz w:val="30"/>
          <w:szCs w:val="30"/>
          <w:lang w:val="zh-TW" w:eastAsia="zh-TW"/>
        </w:rPr>
        <w:t>我单位对被授权人的签字负全部责任。</w:t>
      </w:r>
    </w:p>
    <w:p w14:paraId="3C354856" w14:textId="77777777" w:rsidR="00CD12E0" w:rsidRDefault="00000000">
      <w:pPr>
        <w:tabs>
          <w:tab w:val="left" w:pos="6300"/>
        </w:tabs>
        <w:spacing w:line="312" w:lineRule="auto"/>
        <w:ind w:firstLine="600"/>
        <w:rPr>
          <w:rFonts w:ascii="方正仿宋_GBK" w:eastAsia="方正仿宋_GBK" w:hAnsi="方正仿宋_GBK" w:cs="方正仿宋_GBK" w:hint="eastAsia"/>
          <w:sz w:val="30"/>
          <w:szCs w:val="30"/>
          <w:lang w:val="zh-TW" w:eastAsia="zh-TW"/>
        </w:rPr>
      </w:pPr>
      <w:r>
        <w:rPr>
          <w:rFonts w:ascii="方正仿宋_GBK" w:eastAsia="方正仿宋_GBK" w:hAnsi="方正仿宋_GBK" w:cs="方正仿宋_GBK"/>
          <w:sz w:val="30"/>
          <w:szCs w:val="30"/>
          <w:lang w:val="zh-TW" w:eastAsia="zh-TW"/>
        </w:rPr>
        <w:t>在撤消授权的书面通知以前，本授权书一直有效。被授权人在授权书有效期内签署的所有文件不因授权的撤消而失效。</w:t>
      </w:r>
    </w:p>
    <w:p w14:paraId="6324F26B" w14:textId="77777777" w:rsidR="00CD12E0" w:rsidRDefault="00CD12E0">
      <w:pPr>
        <w:tabs>
          <w:tab w:val="left" w:pos="6300"/>
        </w:tabs>
        <w:spacing w:line="312" w:lineRule="auto"/>
        <w:rPr>
          <w:rFonts w:ascii="方正仿宋_GBK" w:eastAsia="方正仿宋_GBK" w:hAnsi="方正仿宋_GBK" w:cs="方正仿宋_GBK" w:hint="eastAsia"/>
          <w:sz w:val="30"/>
          <w:szCs w:val="30"/>
        </w:rPr>
      </w:pPr>
    </w:p>
    <w:p w14:paraId="1B74D149" w14:textId="77777777" w:rsidR="00CD12E0" w:rsidRDefault="00000000">
      <w:pPr>
        <w:tabs>
          <w:tab w:val="left" w:pos="6300"/>
        </w:tabs>
        <w:spacing w:line="312" w:lineRule="auto"/>
        <w:ind w:firstLine="570"/>
        <w:rPr>
          <w:rFonts w:ascii="方正仿宋_GBK" w:eastAsia="方正仿宋_GBK" w:hAnsi="方正仿宋_GBK" w:cs="方正仿宋_GBK" w:hint="eastAsia"/>
          <w:sz w:val="30"/>
          <w:szCs w:val="30"/>
        </w:rPr>
      </w:pPr>
      <w:r>
        <w:rPr>
          <w:rFonts w:ascii="方正仿宋_GBK" w:eastAsia="方正仿宋_GBK" w:hAnsi="方正仿宋_GBK" w:cs="方正仿宋_GBK"/>
          <w:sz w:val="30"/>
          <w:szCs w:val="30"/>
          <w:lang w:val="zh-TW" w:eastAsia="zh-TW"/>
        </w:rPr>
        <w:t>被授权人：</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法定代表人：</w:t>
      </w:r>
    </w:p>
    <w:p w14:paraId="6B8D8BE6" w14:textId="77777777" w:rsidR="00CD12E0" w:rsidRDefault="00000000">
      <w:pPr>
        <w:tabs>
          <w:tab w:val="left" w:pos="6300"/>
        </w:tabs>
        <w:spacing w:line="312" w:lineRule="auto"/>
        <w:ind w:firstLine="570"/>
        <w:rPr>
          <w:rFonts w:ascii="方正仿宋_GBK" w:eastAsia="方正仿宋_GBK" w:hAnsi="方正仿宋_GBK" w:cs="方正仿宋_GBK" w:hint="eastAsia"/>
          <w:sz w:val="30"/>
          <w:szCs w:val="30"/>
        </w:rPr>
      </w:pPr>
      <w:r>
        <w:rPr>
          <w:rFonts w:ascii="方正仿宋_GBK" w:eastAsia="方正仿宋_GBK" w:hAnsi="方正仿宋_GBK" w:cs="方正仿宋_GBK"/>
          <w:sz w:val="30"/>
          <w:szCs w:val="30"/>
          <w:lang w:val="zh-TW" w:eastAsia="zh-TW"/>
        </w:rPr>
        <w:t>（签字或盖章）</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（签字或盖章）</w:t>
      </w:r>
    </w:p>
    <w:p w14:paraId="303CE11B" w14:textId="77777777" w:rsidR="00CD12E0" w:rsidRDefault="00CD12E0">
      <w:pPr>
        <w:tabs>
          <w:tab w:val="left" w:pos="6300"/>
        </w:tabs>
        <w:spacing w:line="312" w:lineRule="auto"/>
        <w:rPr>
          <w:rFonts w:ascii="方正仿宋_GBK" w:eastAsia="方正仿宋_GBK" w:hAnsi="方正仿宋_GBK" w:cs="方正仿宋_GBK" w:hint="eastAsia"/>
          <w:sz w:val="30"/>
          <w:szCs w:val="30"/>
        </w:rPr>
      </w:pPr>
    </w:p>
    <w:p w14:paraId="2A9487AD" w14:textId="77777777" w:rsidR="00CD12E0" w:rsidRDefault="00000000">
      <w:pPr>
        <w:tabs>
          <w:tab w:val="left" w:pos="6300"/>
        </w:tabs>
        <w:spacing w:line="312" w:lineRule="auto"/>
        <w:ind w:firstLine="570"/>
        <w:rPr>
          <w:rFonts w:ascii="方正仿宋_GBK" w:eastAsia="方正仿宋_GBK" w:hAnsi="方正仿宋_GBK" w:cs="方正仿宋_GBK" w:hint="eastAsia"/>
          <w:sz w:val="30"/>
          <w:szCs w:val="30"/>
          <w:lang w:val="zh-TW" w:eastAsia="zh-TW"/>
        </w:rPr>
      </w:pPr>
      <w:r>
        <w:rPr>
          <w:rFonts w:ascii="方正仿宋_GBK" w:eastAsia="方正仿宋_GBK" w:hAnsi="方正仿宋_GBK" w:cs="方正仿宋_GBK"/>
          <w:sz w:val="30"/>
          <w:szCs w:val="30"/>
          <w:lang w:val="zh-TW" w:eastAsia="zh-TW"/>
        </w:rPr>
        <w:t>（附：被授权人身份证正反面复印件、社保证明）</w:t>
      </w:r>
    </w:p>
    <w:p w14:paraId="1F25BA89" w14:textId="77777777" w:rsidR="00CD12E0" w:rsidRDefault="00CD12E0">
      <w:pPr>
        <w:tabs>
          <w:tab w:val="left" w:pos="6300"/>
        </w:tabs>
        <w:spacing w:line="312" w:lineRule="auto"/>
        <w:rPr>
          <w:rFonts w:ascii="方正仿宋_GBK" w:eastAsia="方正仿宋_GBK" w:hAnsi="方正仿宋_GBK" w:cs="方正仿宋_GBK" w:hint="eastAsia"/>
          <w:sz w:val="30"/>
          <w:szCs w:val="30"/>
        </w:rPr>
      </w:pPr>
    </w:p>
    <w:p w14:paraId="0571E693" w14:textId="77777777" w:rsidR="00CD12E0" w:rsidRDefault="00000000">
      <w:pPr>
        <w:tabs>
          <w:tab w:val="left" w:pos="6300"/>
        </w:tabs>
        <w:spacing w:line="312" w:lineRule="auto"/>
        <w:ind w:right="480" w:firstLine="570"/>
        <w:jc w:val="right"/>
        <w:rPr>
          <w:rFonts w:ascii="方正仿宋_GBK" w:eastAsia="方正仿宋_GBK" w:hAnsi="方正仿宋_GBK" w:cs="方正仿宋_GBK" w:hint="eastAsia"/>
          <w:sz w:val="30"/>
          <w:szCs w:val="30"/>
          <w:lang w:val="zh-TW" w:eastAsia="zh-TW"/>
        </w:rPr>
      </w:pPr>
      <w:r>
        <w:rPr>
          <w:rFonts w:ascii="方正仿宋_GBK" w:eastAsia="方正仿宋_GBK" w:hAnsi="方正仿宋_GBK" w:cs="方正仿宋_GBK"/>
          <w:sz w:val="30"/>
          <w:szCs w:val="30"/>
          <w:lang w:val="zh-TW" w:eastAsia="zh-TW"/>
        </w:rPr>
        <w:t>（供应商公章）</w:t>
      </w:r>
    </w:p>
    <w:p w14:paraId="7DA74FD8" w14:textId="77777777" w:rsidR="00CD12E0" w:rsidRDefault="00000000">
      <w:pPr>
        <w:tabs>
          <w:tab w:val="left" w:pos="6300"/>
        </w:tabs>
        <w:spacing w:line="312" w:lineRule="auto"/>
        <w:ind w:right="480" w:firstLine="570"/>
        <w:jc w:val="right"/>
        <w:rPr>
          <w:rFonts w:ascii="方正仿宋_GBK" w:eastAsia="方正仿宋_GBK" w:hAnsi="方正仿宋_GBK" w:cs="方正仿宋_GBK" w:hint="eastAsia"/>
          <w:sz w:val="30"/>
          <w:szCs w:val="30"/>
        </w:rPr>
      </w:pPr>
      <w:r>
        <w:rPr>
          <w:rFonts w:ascii="方正仿宋_GBK" w:eastAsia="方正仿宋_GBK" w:hAnsi="方正仿宋_GBK" w:cs="方正仿宋_GBK"/>
          <w:sz w:val="30"/>
          <w:szCs w:val="30"/>
          <w:lang w:val="zh-TW" w:eastAsia="zh-TW"/>
        </w:rPr>
        <w:t>年</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月</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日</w:t>
      </w:r>
    </w:p>
    <w:p w14:paraId="16AF0563" w14:textId="77777777" w:rsidR="00CD12E0" w:rsidRDefault="00CD12E0">
      <w:pPr>
        <w:tabs>
          <w:tab w:val="left" w:pos="6300"/>
        </w:tabs>
        <w:spacing w:line="312" w:lineRule="auto"/>
        <w:ind w:right="480" w:firstLine="570"/>
        <w:jc w:val="center"/>
        <w:rPr>
          <w:rFonts w:ascii="方正仿宋_GBK" w:eastAsia="方正仿宋_GBK" w:hAnsi="方正仿宋_GBK" w:cs="方正仿宋_GBK" w:hint="eastAsia"/>
          <w:sz w:val="30"/>
          <w:szCs w:val="30"/>
          <w:lang w:val="zh-TW" w:eastAsia="zh-TW"/>
        </w:rPr>
      </w:pPr>
    </w:p>
    <w:p w14:paraId="536E5A71" w14:textId="77777777" w:rsidR="00CD12E0" w:rsidRDefault="00000000">
      <w:pPr>
        <w:tabs>
          <w:tab w:val="left" w:pos="6300"/>
        </w:tabs>
        <w:spacing w:line="312" w:lineRule="auto"/>
        <w:ind w:right="480" w:firstLine="570"/>
        <w:jc w:val="center"/>
        <w:rPr>
          <w:rFonts w:ascii="方正仿宋_GBK" w:eastAsia="方正仿宋_GBK" w:hAnsi="方正仿宋_GBK" w:cs="方正仿宋_GBK" w:hint="eastAsia"/>
          <w:sz w:val="30"/>
          <w:szCs w:val="30"/>
        </w:rPr>
      </w:pPr>
      <w:r>
        <w:rPr>
          <w:rFonts w:ascii="方正仿宋_GBK" w:eastAsia="方正仿宋_GBK" w:hAnsi="方正仿宋_GBK" w:cs="方正仿宋_GBK"/>
          <w:sz w:val="30"/>
          <w:szCs w:val="30"/>
          <w:lang w:val="zh-TW" w:eastAsia="zh-TW"/>
        </w:rPr>
        <w:t>（说明：授权代表必须为单位正式员工，需提供社保证明</w:t>
      </w:r>
      <w:r>
        <w:rPr>
          <w:rFonts w:ascii="方正仿宋_GBK" w:eastAsia="方正仿宋_GBK" w:hAnsi="方正仿宋_GBK" w:cs="方正仿宋_GBK" w:hint="eastAsia"/>
          <w:sz w:val="30"/>
          <w:szCs w:val="30"/>
          <w:lang w:val="zh-TW"/>
        </w:rPr>
        <w:t>。</w:t>
      </w:r>
      <w:r>
        <w:rPr>
          <w:rFonts w:ascii="方正仿宋_GBK" w:eastAsia="方正仿宋_GBK" w:hAnsi="方正仿宋_GBK" w:cs="方正仿宋_GBK" w:hint="eastAsia"/>
          <w:sz w:val="30"/>
          <w:szCs w:val="30"/>
        </w:rPr>
        <w:t>若法人代表亲自参与投标及项目实施工作，则不需要提供授权代表资料。</w:t>
      </w:r>
      <w:r>
        <w:rPr>
          <w:rFonts w:ascii="方正仿宋_GBK" w:eastAsia="方正仿宋_GBK" w:hAnsi="方正仿宋_GBK" w:cs="方正仿宋_GBK"/>
          <w:sz w:val="30"/>
          <w:szCs w:val="30"/>
          <w:lang w:val="zh-TW" w:eastAsia="zh-TW"/>
        </w:rPr>
        <w:t>）</w:t>
      </w:r>
      <w:r>
        <w:rPr>
          <w:rFonts w:ascii="方正仿宋_GBK" w:eastAsia="方正仿宋_GBK" w:hAnsi="方正仿宋_GBK" w:cs="方正仿宋_GBK"/>
          <w:sz w:val="30"/>
          <w:szCs w:val="30"/>
        </w:rPr>
        <w:t xml:space="preserve">   </w:t>
      </w:r>
    </w:p>
    <w:p w14:paraId="4B9072B9" w14:textId="77777777" w:rsidR="00CD12E0" w:rsidRDefault="00000000">
      <w:pPr>
        <w:tabs>
          <w:tab w:val="left" w:pos="6300"/>
        </w:tabs>
        <w:spacing w:line="312" w:lineRule="auto"/>
        <w:ind w:right="480" w:firstLine="570"/>
        <w:jc w:val="center"/>
      </w:pPr>
      <w:r>
        <w:rPr>
          <w:rFonts w:ascii="方正仿宋_GBK" w:eastAsia="方正仿宋_GBK" w:hAnsi="方正仿宋_GBK" w:cs="方正仿宋_GBK"/>
          <w:sz w:val="30"/>
          <w:szCs w:val="30"/>
          <w:lang w:val="zh-TW" w:eastAsia="zh-TW"/>
        </w:rPr>
        <w:t>（结束）</w:t>
      </w:r>
    </w:p>
    <w:p w14:paraId="052047D0" w14:textId="7C938DDA" w:rsidR="00CD12E0" w:rsidRDefault="00000000" w:rsidP="00B95594">
      <w:pPr>
        <w:tabs>
          <w:tab w:val="left" w:pos="6300"/>
        </w:tabs>
        <w:spacing w:line="312" w:lineRule="auto"/>
        <w:ind w:right="480" w:firstLine="570"/>
        <w:jc w:val="center"/>
      </w:pPr>
      <w:r>
        <w:rPr>
          <w:rFonts w:ascii="方正仿宋_GBK" w:eastAsia="方正仿宋_GBK" w:hAnsi="方正仿宋_GBK" w:cs="方正仿宋_GBK"/>
          <w:sz w:val="30"/>
          <w:szCs w:val="30"/>
        </w:rPr>
        <w:t xml:space="preserve"> </w:t>
      </w:r>
    </w:p>
    <w:sectPr w:rsidR="00CD12E0">
      <w:headerReference w:type="default" r:id="rId10"/>
      <w:footerReference w:type="default" r:id="rId11"/>
      <w:pgSz w:w="11907" w:h="16840"/>
      <w:pgMar w:top="1418" w:right="1418" w:bottom="1418" w:left="1418"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A3D3B" w14:textId="77777777" w:rsidR="007A6687" w:rsidRDefault="007A6687">
      <w:r>
        <w:separator/>
      </w:r>
    </w:p>
  </w:endnote>
  <w:endnote w:type="continuationSeparator" w:id="0">
    <w:p w14:paraId="33DE9294" w14:textId="77777777" w:rsidR="007A6687" w:rsidRDefault="007A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222F" w14:textId="77777777" w:rsidR="00CD12E0" w:rsidRDefault="00000000">
    <w:pPr>
      <w:pStyle w:val="a7"/>
    </w:pPr>
    <w:r>
      <w:rPr>
        <w:noProof/>
      </w:rPr>
      <mc:AlternateContent>
        <mc:Choice Requires="wps">
          <w:drawing>
            <wp:anchor distT="0" distB="0" distL="114300" distR="114300" simplePos="0" relativeHeight="251656704" behindDoc="0" locked="0" layoutInCell="1" allowOverlap="1" wp14:anchorId="763290A8" wp14:editId="0CE4625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3C2223" w14:textId="77777777" w:rsidR="00CD12E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a:spAutoFit/>
                    </wps:bodyPr>
                  </wps:wsp>
                </a:graphicData>
              </a:graphic>
            </wp:anchor>
          </w:drawing>
        </mc:Choice>
        <mc:Fallback>
          <w:pict>
            <v:shapetype w14:anchorId="763290A8" id="_x0000_t202" coordsize="21600,21600" o:spt="202" path="m,l,21600r21600,l21600,xe">
              <v:stroke joinstyle="miter"/>
              <v:path gradientshapeok="t" o:connecttype="rect"/>
            </v:shapetype>
            <v:shape id="文本框 2"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6C3C2223" w14:textId="77777777" w:rsidR="00CD12E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A1C9" w14:textId="77777777" w:rsidR="00CD12E0" w:rsidRDefault="00000000">
    <w:pPr>
      <w:pStyle w:val="a7"/>
    </w:pPr>
    <w:r>
      <w:rPr>
        <w:noProof/>
      </w:rPr>
      <mc:AlternateContent>
        <mc:Choice Requires="wps">
          <w:drawing>
            <wp:anchor distT="0" distB="0" distL="114300" distR="114300" simplePos="0" relativeHeight="251657728" behindDoc="0" locked="0" layoutInCell="1" allowOverlap="1" wp14:anchorId="00EA14FC" wp14:editId="2F33AB37">
              <wp:simplePos x="0" y="0"/>
              <wp:positionH relativeFrom="margin">
                <wp:align>center</wp:align>
              </wp:positionH>
              <wp:positionV relativeFrom="paragraph">
                <wp:posOffset>0</wp:posOffset>
              </wp:positionV>
              <wp:extent cx="190500"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76C8A85E" w14:textId="77777777" w:rsidR="00CD12E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0EA14FC" id="_x0000_t202" coordsize="21600,21600" o:spt="202" path="m,l,21600r21600,l21600,xe">
              <v:stroke joinstyle="miter"/>
              <v:path gradientshapeok="t" o:connecttype="rect"/>
            </v:shapetype>
            <v:shape id="文本框 11" o:spid="_x0000_s1027" type="#_x0000_t202" style="position:absolute;margin-left:0;margin-top:0;width:1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" filled="f" stroked="f">
              <v:textbox style="mso-fit-shape-to-text:t" inset="0,0,0,0">
                <w:txbxContent>
                  <w:p w14:paraId="76C8A85E" w14:textId="77777777" w:rsidR="00CD12E0"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4DF7" w14:textId="77777777" w:rsidR="007A6687" w:rsidRDefault="007A6687">
      <w:r>
        <w:separator/>
      </w:r>
    </w:p>
  </w:footnote>
  <w:footnote w:type="continuationSeparator" w:id="0">
    <w:p w14:paraId="2C1AC4A1" w14:textId="77777777" w:rsidR="007A6687" w:rsidRDefault="007A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ED10" w14:textId="77777777" w:rsidR="00CD12E0" w:rsidRDefault="00CD12E0">
    <w:pPr>
      <w:pStyle w:val="a9"/>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5D026A"/>
    <w:multiLevelType w:val="singleLevel"/>
    <w:tmpl w:val="905D026A"/>
    <w:lvl w:ilvl="0">
      <w:start w:val="3"/>
      <w:numFmt w:val="chineseCounting"/>
      <w:suff w:val="nothing"/>
      <w:lvlText w:val="%1、"/>
      <w:lvlJc w:val="left"/>
      <w:rPr>
        <w:rFonts w:hint="eastAsia"/>
      </w:rPr>
    </w:lvl>
  </w:abstractNum>
  <w:abstractNum w:abstractNumId="1" w15:restartNumberingAfterBreak="0">
    <w:nsid w:val="CB25EA76"/>
    <w:multiLevelType w:val="singleLevel"/>
    <w:tmpl w:val="CB25EA76"/>
    <w:lvl w:ilvl="0">
      <w:start w:val="2"/>
      <w:numFmt w:val="decimal"/>
      <w:suff w:val="space"/>
      <w:lvlText w:val="%1."/>
      <w:lvlJc w:val="left"/>
    </w:lvl>
  </w:abstractNum>
  <w:abstractNum w:abstractNumId="2" w15:restartNumberingAfterBreak="0">
    <w:nsid w:val="64F7617D"/>
    <w:multiLevelType w:val="singleLevel"/>
    <w:tmpl w:val="64F7617D"/>
    <w:lvl w:ilvl="0">
      <w:start w:val="1"/>
      <w:numFmt w:val="chineseCounting"/>
      <w:suff w:val="nothing"/>
      <w:lvlText w:val="%1、"/>
      <w:lvlJc w:val="left"/>
      <w:rPr>
        <w:rFonts w:hint="eastAsia"/>
      </w:rPr>
    </w:lvl>
  </w:abstractNum>
  <w:num w:numId="1" w16cid:durableId="2082631947">
    <w:abstractNumId w:val="0"/>
  </w:num>
  <w:num w:numId="2" w16cid:durableId="10643916">
    <w:abstractNumId w:val="2"/>
  </w:num>
  <w:num w:numId="3" w16cid:durableId="1243368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MyYzgxMDdlN2YyZmRhYzVmYjliNTI3OTJmZmU3ZGMifQ=="/>
  </w:docVars>
  <w:rsids>
    <w:rsidRoot w:val="00172A27"/>
    <w:rsid w:val="00015618"/>
    <w:rsid w:val="00021B64"/>
    <w:rsid w:val="00045BF2"/>
    <w:rsid w:val="00084622"/>
    <w:rsid w:val="000A4FA6"/>
    <w:rsid w:val="000B1936"/>
    <w:rsid w:val="000D18FD"/>
    <w:rsid w:val="000D296B"/>
    <w:rsid w:val="001560AC"/>
    <w:rsid w:val="00172A27"/>
    <w:rsid w:val="00176D12"/>
    <w:rsid w:val="001B0D77"/>
    <w:rsid w:val="001E0AD9"/>
    <w:rsid w:val="00215359"/>
    <w:rsid w:val="002614F9"/>
    <w:rsid w:val="0026669D"/>
    <w:rsid w:val="002B4543"/>
    <w:rsid w:val="002D14A1"/>
    <w:rsid w:val="002D79B9"/>
    <w:rsid w:val="002E1506"/>
    <w:rsid w:val="00316F6A"/>
    <w:rsid w:val="003501B1"/>
    <w:rsid w:val="003E58D7"/>
    <w:rsid w:val="004051E7"/>
    <w:rsid w:val="004A1413"/>
    <w:rsid w:val="004C1EE8"/>
    <w:rsid w:val="004D34AC"/>
    <w:rsid w:val="004D4589"/>
    <w:rsid w:val="004F36EE"/>
    <w:rsid w:val="005410D7"/>
    <w:rsid w:val="00545D30"/>
    <w:rsid w:val="005F6CB2"/>
    <w:rsid w:val="00650637"/>
    <w:rsid w:val="00670140"/>
    <w:rsid w:val="006A03F5"/>
    <w:rsid w:val="006A1586"/>
    <w:rsid w:val="006F1B07"/>
    <w:rsid w:val="00740283"/>
    <w:rsid w:val="00744F59"/>
    <w:rsid w:val="00750860"/>
    <w:rsid w:val="007A6687"/>
    <w:rsid w:val="0081085D"/>
    <w:rsid w:val="00811824"/>
    <w:rsid w:val="00866AF4"/>
    <w:rsid w:val="009204DA"/>
    <w:rsid w:val="00932025"/>
    <w:rsid w:val="009529D9"/>
    <w:rsid w:val="00995485"/>
    <w:rsid w:val="00A226FE"/>
    <w:rsid w:val="00A237B0"/>
    <w:rsid w:val="00A474F9"/>
    <w:rsid w:val="00A854DE"/>
    <w:rsid w:val="00A86D21"/>
    <w:rsid w:val="00AC02B2"/>
    <w:rsid w:val="00B117DD"/>
    <w:rsid w:val="00B12271"/>
    <w:rsid w:val="00B335B2"/>
    <w:rsid w:val="00B42CA4"/>
    <w:rsid w:val="00B95594"/>
    <w:rsid w:val="00BE40A5"/>
    <w:rsid w:val="00C02D64"/>
    <w:rsid w:val="00C80AF1"/>
    <w:rsid w:val="00CB4894"/>
    <w:rsid w:val="00CC669D"/>
    <w:rsid w:val="00CD12E0"/>
    <w:rsid w:val="00CD1507"/>
    <w:rsid w:val="00CF7A0D"/>
    <w:rsid w:val="00E36FA5"/>
    <w:rsid w:val="00E47961"/>
    <w:rsid w:val="00E556CB"/>
    <w:rsid w:val="00E56DB2"/>
    <w:rsid w:val="00EA653A"/>
    <w:rsid w:val="00EE2955"/>
    <w:rsid w:val="00F036FF"/>
    <w:rsid w:val="00F2140A"/>
    <w:rsid w:val="00F24B14"/>
    <w:rsid w:val="00F5323F"/>
    <w:rsid w:val="00F6625F"/>
    <w:rsid w:val="00F90F38"/>
    <w:rsid w:val="00FD4562"/>
    <w:rsid w:val="011E6902"/>
    <w:rsid w:val="027D3572"/>
    <w:rsid w:val="0432354A"/>
    <w:rsid w:val="05BB15D9"/>
    <w:rsid w:val="0633763A"/>
    <w:rsid w:val="076E0FDD"/>
    <w:rsid w:val="0893103D"/>
    <w:rsid w:val="08E97363"/>
    <w:rsid w:val="090D12BC"/>
    <w:rsid w:val="0D8D1983"/>
    <w:rsid w:val="0F220655"/>
    <w:rsid w:val="110B1B8F"/>
    <w:rsid w:val="11374CA2"/>
    <w:rsid w:val="15714D97"/>
    <w:rsid w:val="17453895"/>
    <w:rsid w:val="17F46B4F"/>
    <w:rsid w:val="19131D81"/>
    <w:rsid w:val="19666D1F"/>
    <w:rsid w:val="1ACA495B"/>
    <w:rsid w:val="1D9D4258"/>
    <w:rsid w:val="216673CC"/>
    <w:rsid w:val="22C74E5D"/>
    <w:rsid w:val="232A3E39"/>
    <w:rsid w:val="23A81930"/>
    <w:rsid w:val="23E90F90"/>
    <w:rsid w:val="24870FA2"/>
    <w:rsid w:val="24C21172"/>
    <w:rsid w:val="28AB23C0"/>
    <w:rsid w:val="29B1107E"/>
    <w:rsid w:val="2B1E3248"/>
    <w:rsid w:val="2D7B26F3"/>
    <w:rsid w:val="32094135"/>
    <w:rsid w:val="339D5CB9"/>
    <w:rsid w:val="35F36016"/>
    <w:rsid w:val="390E7B2F"/>
    <w:rsid w:val="3C1507B2"/>
    <w:rsid w:val="3F4C585B"/>
    <w:rsid w:val="44A5705A"/>
    <w:rsid w:val="4ACC12A9"/>
    <w:rsid w:val="4C80586C"/>
    <w:rsid w:val="4CE46113"/>
    <w:rsid w:val="4D6351F4"/>
    <w:rsid w:val="4DAD7859"/>
    <w:rsid w:val="4F0E786D"/>
    <w:rsid w:val="52501830"/>
    <w:rsid w:val="52952ABB"/>
    <w:rsid w:val="54310E90"/>
    <w:rsid w:val="56FA440A"/>
    <w:rsid w:val="57A03B40"/>
    <w:rsid w:val="588854AA"/>
    <w:rsid w:val="5A527C2B"/>
    <w:rsid w:val="5D6635D9"/>
    <w:rsid w:val="62D663CE"/>
    <w:rsid w:val="64EA1ED9"/>
    <w:rsid w:val="675D62E3"/>
    <w:rsid w:val="6A0E63BB"/>
    <w:rsid w:val="6A914E05"/>
    <w:rsid w:val="70996844"/>
    <w:rsid w:val="77186F23"/>
    <w:rsid w:val="79124FAB"/>
    <w:rsid w:val="79AB1D67"/>
    <w:rsid w:val="7BAC444A"/>
    <w:rsid w:val="7DA40758"/>
    <w:rsid w:val="7DBA7CB2"/>
    <w:rsid w:val="7ED9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11D9"/>
  <w15:docId w15:val="{6DE0F00E-C257-4FCE-B855-F932125E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8"/>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700" w:lineRule="exact"/>
      <w:ind w:left="960"/>
    </w:pPr>
    <w:rPr>
      <w:sz w:val="44"/>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
    <w:name w:val="0"/>
    <w:basedOn w:val="a"/>
    <w:next w:val="a"/>
    <w:uiPriority w:val="99"/>
    <w:qFormat/>
    <w:pPr>
      <w:ind w:firstLine="480"/>
    </w:p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4">
    <w:name w:val="正文文本缩进 字符"/>
    <w:basedOn w:val="a0"/>
    <w:link w:val="a3"/>
    <w:qFormat/>
    <w:rPr>
      <w:rFonts w:ascii="Times New Roman" w:eastAsia="宋体" w:hAnsi="Times New Roman" w:cs="Times New Roman"/>
      <w:sz w:val="44"/>
      <w:szCs w:val="20"/>
    </w:rPr>
  </w:style>
  <w:style w:type="character" w:customStyle="1" w:styleId="a8">
    <w:name w:val="页脚 字符"/>
    <w:basedOn w:val="a0"/>
    <w:link w:val="a7"/>
    <w:qFormat/>
    <w:rPr>
      <w:rFonts w:ascii="Times New Roman" w:eastAsia="宋体" w:hAnsi="Times New Roman" w:cs="Times New Roman"/>
      <w:sz w:val="18"/>
      <w:szCs w:val="20"/>
    </w:rPr>
  </w:style>
  <w:style w:type="character" w:customStyle="1" w:styleId="aa">
    <w:name w:val="页眉 字符"/>
    <w:basedOn w:val="a0"/>
    <w:link w:val="a9"/>
    <w:qFormat/>
    <w:rPr>
      <w:rFonts w:ascii="Times New Roman" w:eastAsia="宋体" w:hAnsi="Times New Roman" w:cs="Times New Roman"/>
      <w:sz w:val="18"/>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font21">
    <w:name w:val="font21"/>
    <w:basedOn w:val="a0"/>
    <w:qFormat/>
    <w:rPr>
      <w:rFonts w:ascii="方正仿宋_GBK" w:eastAsia="方正仿宋_GBK" w:hAnsi="方正仿宋_GBK" w:cs="方正仿宋_GBK" w:hint="eastAsia"/>
      <w:color w:val="000000"/>
      <w:sz w:val="24"/>
      <w:szCs w:val="24"/>
      <w:u w:val="none"/>
    </w:rPr>
  </w:style>
  <w:style w:type="paragraph" w:customStyle="1" w:styleId="ac">
    <w:name w:val="图例"/>
    <w:basedOn w:val="a"/>
    <w:qFormat/>
    <w:pPr>
      <w:spacing w:before="120" w:after="120" w:line="360" w:lineRule="auto"/>
      <w:jc w:val="center"/>
    </w:pPr>
    <w:rPr>
      <w:rFonts w:eastAsia="仿宋_GB2312"/>
      <w:b/>
      <w:sz w:val="24"/>
    </w:rPr>
  </w:style>
  <w:style w:type="paragraph" w:customStyle="1" w:styleId="Ad">
    <w:name w:val="页眉与页脚 A"/>
    <w:qFormat/>
    <w:pPr>
      <w:widowControl w:val="0"/>
      <w:tabs>
        <w:tab w:val="right" w:pos="9020"/>
      </w:tabs>
      <w:jc w:val="both"/>
    </w:pPr>
    <w:rPr>
      <w:rFonts w:ascii="Helvetica Neue" w:eastAsia="Arial Unicode MS" w:hAnsi="Helvetica Neue" w:cs="Arial Unicode MS"/>
      <w:color w:val="000000"/>
      <w:sz w:val="24"/>
      <w:szCs w:val="24"/>
      <w:u w:color="000000"/>
    </w:rPr>
  </w:style>
  <w:style w:type="paragraph" w:customStyle="1" w:styleId="ae">
    <w:name w:val="页眉与页脚"/>
    <w:qFormat/>
    <w:pPr>
      <w:tabs>
        <w:tab w:val="right" w:pos="9020"/>
      </w:tabs>
    </w:pPr>
    <w:rPr>
      <w:rFonts w:ascii="Helvetica Neue" w:eastAsia="Arial Unicode MS" w:hAnsi="Helvetica Neue" w:cs="Arial Unicode MS"/>
      <w:color w:val="000000"/>
      <w:sz w:val="24"/>
      <w:szCs w:val="24"/>
    </w:rPr>
  </w:style>
  <w:style w:type="paragraph" w:styleId="af">
    <w:name w:val="List Paragraph"/>
    <w:basedOn w:val="a"/>
    <w:uiPriority w:val="99"/>
    <w:unhideWhenUsed/>
    <w:rsid w:val="002B45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311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311B27-E2B1-469E-AD55-C5BDC289F4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1075</Words>
  <Characters>6128</Characters>
  <Application>Microsoft Office Word</Application>
  <DocSecurity>0</DocSecurity>
  <Lines>51</Lines>
  <Paragraphs>14</Paragraphs>
  <ScaleCrop>false</ScaleCrop>
  <Company>微软中国</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学刚 胡</cp:lastModifiedBy>
  <cp:revision>3</cp:revision>
  <cp:lastPrinted>2023-07-17T02:17:00Z</cp:lastPrinted>
  <dcterms:created xsi:type="dcterms:W3CDTF">2025-01-22T08:28:00Z</dcterms:created>
  <dcterms:modified xsi:type="dcterms:W3CDTF">2025-01-22T08:32:00Z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788505824_btnclosed</vt:lpwstr>
  </property>
  <property fmtid="{D5CDD505-2E9C-101B-9397-08002B2CF9AE}" pid="4" name="ICV">
    <vt:lpwstr>6F9965F1997A4E9D90ADBD3717960BE6_13</vt:lpwstr>
  </property>
</Properties>
</file>