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4AFBE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弹广路安全隐患治理提升工程危岩孤石设计</w:t>
      </w:r>
    </w:p>
    <w:p w14:paraId="17367400">
      <w:pPr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答疑</w:t>
      </w:r>
    </w:p>
    <w:p w14:paraId="68F98914">
      <w:pPr>
        <w:pStyle w:val="4"/>
        <w:widowControl/>
        <w:shd w:val="clear" w:color="auto" w:fill="FFFFFF"/>
        <w:spacing w:before="0" w:beforeAutospacing="0" w:after="0" w:afterAutospacing="0" w:line="315" w:lineRule="atLeast"/>
        <w:rPr>
          <w:rFonts w:hint="eastAsia" w:ascii="宋体" w:hAnsi="宋体" w:cs="宋体"/>
          <w:sz w:val="22"/>
          <w:szCs w:val="22"/>
          <w:shd w:val="clear" w:color="auto" w:fill="FFFFFF"/>
        </w:rPr>
      </w:pPr>
    </w:p>
    <w:p w14:paraId="765CDABC">
      <w:pPr>
        <w:pStyle w:val="4"/>
        <w:widowControl/>
        <w:shd w:val="clear" w:color="auto" w:fill="FFFFFF"/>
        <w:spacing w:before="0" w:beforeAutospacing="0" w:after="0" w:afterAutospacing="0" w:line="460" w:lineRule="exact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各潜在投标人：</w:t>
      </w:r>
    </w:p>
    <w:p w14:paraId="6BC5C51D">
      <w:pPr>
        <w:spacing w:line="460" w:lineRule="exact"/>
        <w:ind w:firstLine="422" w:firstLineChars="200"/>
        <w:rPr>
          <w:rFonts w:hint="eastAsia" w:ascii="宋体" w:hAnsi="宋体" w:cs="宋体"/>
          <w:b/>
          <w:szCs w:val="21"/>
          <w:shd w:val="clear" w:color="auto" w:fill="FFFFFF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>现将“</w:t>
      </w:r>
      <w:r>
        <w:rPr>
          <w:rFonts w:hint="eastAsia" w:ascii="宋体" w:hAnsi="宋体" w:cs="宋体"/>
          <w:b/>
          <w:szCs w:val="21"/>
          <w:shd w:val="clear" w:color="auto" w:fill="FFFFFF"/>
          <w:lang w:eastAsia="zh-CN"/>
        </w:rPr>
        <w:t>弹广路安全隐患治理提升工程危岩孤石设计</w:t>
      </w:r>
      <w:r>
        <w:rPr>
          <w:rFonts w:hint="eastAsia" w:ascii="宋体" w:hAnsi="宋体" w:cs="宋体"/>
          <w:b/>
          <w:szCs w:val="21"/>
          <w:shd w:val="clear" w:color="auto" w:fill="FFFFFF"/>
        </w:rPr>
        <w:t>”答疑发布如下：</w:t>
      </w:r>
    </w:p>
    <w:p w14:paraId="4B26D277">
      <w:pPr>
        <w:spacing w:line="460" w:lineRule="exact"/>
        <w:ind w:firstLine="420" w:firstLineChars="200"/>
        <w:rPr>
          <w:rFonts w:hint="eastAsia" w:ascii="宋体" w:hAnsi="宋体" w:cs="宋体"/>
          <w:bCs/>
          <w:szCs w:val="21"/>
          <w:shd w:val="clear" w:color="auto" w:fill="FFFFFF"/>
        </w:rPr>
      </w:pPr>
      <w:r>
        <w:rPr>
          <w:rFonts w:hint="eastAsia" w:ascii="宋体" w:hAnsi="宋体" w:cs="宋体"/>
          <w:bCs/>
          <w:szCs w:val="21"/>
          <w:shd w:val="clear" w:color="auto" w:fill="FFFFFF"/>
          <w:lang w:val="en-US" w:eastAsia="zh-CN"/>
        </w:rPr>
        <w:t>问题</w:t>
      </w:r>
      <w:r>
        <w:rPr>
          <w:rFonts w:hint="eastAsia" w:ascii="宋体" w:hAnsi="宋体" w:cs="宋体"/>
          <w:bCs/>
          <w:szCs w:val="21"/>
          <w:shd w:val="clear" w:color="auto" w:fill="FFFFFF"/>
        </w:rPr>
        <w:t>1：招标文件中人员连续养老保险证明期限须包含2025年3月至2025年 8 月，我司属地社保管理单位为：北京市人力资源和社会保障局，该局社保查询的最大月只能是申请查询月的上上个月，即本项目9月开标，只能查询到截至7月份的社保证明。请问我司提供2025年2月-2025年7月的社保证明是否满足要求？</w:t>
      </w:r>
    </w:p>
    <w:p w14:paraId="7812BEC9">
      <w:pPr>
        <w:spacing w:line="460" w:lineRule="exact"/>
        <w:ind w:firstLine="422" w:firstLineChars="200"/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>答：</w:t>
      </w: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满足要求，需提供相关说明</w:t>
      </w:r>
      <w:bookmarkStart w:id="0" w:name="_GoBack"/>
      <w:bookmarkEnd w:id="0"/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材料。</w:t>
      </w:r>
    </w:p>
    <w:p w14:paraId="49E5A54E"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  <w:shd w:val="clear" w:color="auto" w:fill="FFFFFF"/>
        </w:rPr>
      </w:pPr>
    </w:p>
    <w:p w14:paraId="2CE33AE5">
      <w:pPr>
        <w:pStyle w:val="3"/>
        <w:rPr>
          <w:rFonts w:hint="eastAsia" w:ascii="宋体" w:hAnsi="宋体" w:cs="宋体"/>
          <w:bCs/>
          <w:szCs w:val="21"/>
          <w:shd w:val="clear" w:color="auto" w:fill="FFFFFF"/>
        </w:rPr>
      </w:pPr>
    </w:p>
    <w:p w14:paraId="3E19992C">
      <w:pPr>
        <w:spacing w:line="480" w:lineRule="auto"/>
        <w:ind w:firstLine="422" w:firstLineChars="200"/>
        <w:jc w:val="right"/>
        <w:rPr>
          <w:rFonts w:ascii="宋体" w:hAnsi="宋体" w:cs="宋体"/>
          <w:b/>
          <w:szCs w:val="21"/>
          <w:shd w:val="clear" w:color="auto" w:fill="FFFFFF"/>
        </w:rPr>
      </w:pPr>
      <w:r>
        <w:rPr>
          <w:rFonts w:ascii="宋体" w:hAnsi="宋体" w:cs="宋体"/>
          <w:b/>
          <w:szCs w:val="21"/>
          <w:shd w:val="clear" w:color="auto" w:fill="FFFFFF"/>
        </w:rPr>
        <w:t>招 标 人：</w:t>
      </w:r>
      <w:r>
        <w:rPr>
          <w:rFonts w:hint="eastAsia" w:ascii="宋体" w:hAnsi="宋体" w:cs="宋体"/>
          <w:b/>
          <w:szCs w:val="21"/>
          <w:shd w:val="clear" w:color="auto" w:fill="FFFFFF"/>
        </w:rPr>
        <w:t>重庆市南岸区城市建设发展（集团）有限公司</w:t>
      </w:r>
    </w:p>
    <w:p w14:paraId="0658DD80">
      <w:pPr>
        <w:spacing w:line="480" w:lineRule="auto"/>
        <w:ind w:firstLine="422" w:firstLineChars="200"/>
        <w:jc w:val="right"/>
        <w:rPr>
          <w:rFonts w:hint="eastAsia" w:ascii="宋体" w:hAnsi="宋体" w:eastAsia="宋体" w:cs="宋体"/>
          <w:b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 xml:space="preserve">                  </w:t>
      </w:r>
      <w:r>
        <w:rPr>
          <w:rFonts w:ascii="宋体" w:hAnsi="宋体" w:cs="宋体"/>
          <w:b/>
          <w:szCs w:val="21"/>
          <w:shd w:val="clear" w:color="auto" w:fill="FFFFFF"/>
        </w:rPr>
        <w:t>招标代理机构：</w:t>
      </w:r>
      <w:r>
        <w:rPr>
          <w:rFonts w:hint="eastAsia" w:ascii="宋体" w:hAnsi="宋体" w:cs="宋体"/>
          <w:b/>
          <w:szCs w:val="21"/>
          <w:shd w:val="clear" w:color="auto" w:fill="FFFFFF"/>
        </w:rPr>
        <w:t>中科高盛咨询集团有限公司</w:t>
      </w:r>
    </w:p>
    <w:p w14:paraId="58E8B7F8">
      <w:pPr>
        <w:spacing w:line="480" w:lineRule="auto"/>
        <w:ind w:firstLine="422" w:firstLineChars="200"/>
        <w:jc w:val="right"/>
      </w:pPr>
      <w:r>
        <w:rPr>
          <w:rFonts w:hint="eastAsia" w:ascii="宋体" w:hAnsi="宋体" w:cs="宋体"/>
          <w:b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b/>
          <w:szCs w:val="21"/>
          <w:shd w:val="clear" w:color="auto" w:fill="FFFFFF"/>
        </w:rPr>
        <w:t>日</w:t>
      </w:r>
    </w:p>
    <w:sectPr>
      <w:pgSz w:w="11906" w:h="16838"/>
      <w:pgMar w:top="141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OTk2YmZjZjk1ODc5MjY5ZjA2ZTRkM2U4ZGMwMmQifQ=="/>
  </w:docVars>
  <w:rsids>
    <w:rsidRoot w:val="00577429"/>
    <w:rsid w:val="00577429"/>
    <w:rsid w:val="00754D7B"/>
    <w:rsid w:val="0135355E"/>
    <w:rsid w:val="033E071B"/>
    <w:rsid w:val="056F5854"/>
    <w:rsid w:val="061A1FCA"/>
    <w:rsid w:val="0781507A"/>
    <w:rsid w:val="083B199B"/>
    <w:rsid w:val="095567BF"/>
    <w:rsid w:val="0A051F93"/>
    <w:rsid w:val="0DCC4FAF"/>
    <w:rsid w:val="0F9B5FE9"/>
    <w:rsid w:val="11401C9E"/>
    <w:rsid w:val="132135EE"/>
    <w:rsid w:val="13653AA2"/>
    <w:rsid w:val="14060DE1"/>
    <w:rsid w:val="174C7453"/>
    <w:rsid w:val="194079AB"/>
    <w:rsid w:val="1B5A0413"/>
    <w:rsid w:val="1E6F1450"/>
    <w:rsid w:val="20306CF6"/>
    <w:rsid w:val="203211B0"/>
    <w:rsid w:val="29A7676B"/>
    <w:rsid w:val="2D327144"/>
    <w:rsid w:val="2FB31F2D"/>
    <w:rsid w:val="308937A9"/>
    <w:rsid w:val="327D450D"/>
    <w:rsid w:val="340071A3"/>
    <w:rsid w:val="3BF721BE"/>
    <w:rsid w:val="3D8C09BC"/>
    <w:rsid w:val="413E755D"/>
    <w:rsid w:val="424C48B7"/>
    <w:rsid w:val="4464552C"/>
    <w:rsid w:val="454F1D39"/>
    <w:rsid w:val="459D1D80"/>
    <w:rsid w:val="465F61CE"/>
    <w:rsid w:val="467001B9"/>
    <w:rsid w:val="5009055F"/>
    <w:rsid w:val="5086682B"/>
    <w:rsid w:val="514D52EF"/>
    <w:rsid w:val="52E00474"/>
    <w:rsid w:val="537B019D"/>
    <w:rsid w:val="5C2F19CD"/>
    <w:rsid w:val="609B47A1"/>
    <w:rsid w:val="61254A6C"/>
    <w:rsid w:val="61ED05C1"/>
    <w:rsid w:val="622D77AD"/>
    <w:rsid w:val="633D546F"/>
    <w:rsid w:val="63B70954"/>
    <w:rsid w:val="6408782B"/>
    <w:rsid w:val="644D348F"/>
    <w:rsid w:val="64B11C70"/>
    <w:rsid w:val="66026628"/>
    <w:rsid w:val="665B7FEB"/>
    <w:rsid w:val="6A2B1592"/>
    <w:rsid w:val="6D5E096F"/>
    <w:rsid w:val="6F0E52E8"/>
    <w:rsid w:val="761B33ED"/>
    <w:rsid w:val="79181E66"/>
    <w:rsid w:val="7CED167C"/>
    <w:rsid w:val="7EF73D38"/>
    <w:rsid w:val="7F4C286A"/>
    <w:rsid w:val="7F4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正文文本 字符"/>
    <w:basedOn w:val="6"/>
    <w:link w:val="3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776</Words>
  <Characters>801</Characters>
  <Lines>20</Lines>
  <Paragraphs>5</Paragraphs>
  <TotalTime>5</TotalTime>
  <ScaleCrop>false</ScaleCrop>
  <LinksUpToDate>false</LinksUpToDate>
  <CharactersWithSpaces>825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2022-02-10T03:55:00Z</dcterms:created>
  <dc:creator>陈铀</dc:creator>
  <cp:lastModifiedBy>123</cp:lastModifiedBy>
  <cp:lastPrinted>2022-08-08T03:08:00Z</cp:lastPrinted>
  <dcterms:modified xsi:type="dcterms:W3CDTF">2025-09-12T04:06:50Z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B9A468551DE44158983325A7CF1AD557_13</vt:lpwstr>
  </property>
  <property fmtid="{D5CDD505-2E9C-101B-9397-08002B2CF9AE}" pid="4" name="KSOTemplateDocerSaveRecord">
    <vt:lpwstr>eyJoZGlkIjoiMzdlOTk2YmZjZjk1ODc5MjY5ZjA2ZTRkM2U4ZGMwMmQiLCJ1c2VySWQiOiIyOTIwNjkxNDIifQ==</vt:lpwstr>
  </property>
</Properties>
</file>