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66314B" w14:textId="77777777" w:rsidR="00946EB1" w:rsidRDefault="00946EB1">
      <w:pPr>
        <w:spacing w:line="360" w:lineRule="auto"/>
        <w:ind w:left="5760" w:hangingChars="800" w:hanging="5760"/>
        <w:jc w:val="center"/>
        <w:rPr>
          <w:rFonts w:ascii="宋体" w:hAnsi="宋体" w:cs="宋体" w:hint="eastAsia"/>
          <w:color w:val="000000"/>
          <w:sz w:val="72"/>
          <w:szCs w:val="52"/>
        </w:rPr>
      </w:pPr>
    </w:p>
    <w:p w14:paraId="0F7DF8FE" w14:textId="77777777" w:rsidR="00946EB1" w:rsidRDefault="00000000">
      <w:pPr>
        <w:spacing w:line="360" w:lineRule="auto"/>
        <w:ind w:left="5760" w:hangingChars="800" w:hanging="5760"/>
        <w:jc w:val="center"/>
        <w:rPr>
          <w:rFonts w:ascii="宋体" w:hAnsi="宋体" w:cs="宋体" w:hint="eastAsia"/>
          <w:color w:val="000000"/>
          <w:sz w:val="72"/>
          <w:szCs w:val="52"/>
        </w:rPr>
      </w:pPr>
      <w:r>
        <w:rPr>
          <w:rFonts w:ascii="宋体" w:hAnsi="宋体" w:cs="宋体" w:hint="eastAsia"/>
          <w:color w:val="000000"/>
          <w:sz w:val="72"/>
          <w:szCs w:val="52"/>
        </w:rPr>
        <w:t>行采家-电子竞采</w:t>
      </w:r>
      <w:bookmarkStart w:id="0" w:name="_Toc13150"/>
      <w:bookmarkStart w:id="1" w:name="_Toc29479"/>
      <w:bookmarkStart w:id="2" w:name="_Toc10207"/>
      <w:bookmarkStart w:id="3" w:name="_Toc10857"/>
      <w:bookmarkStart w:id="4" w:name="_Toc8776"/>
      <w:bookmarkStart w:id="5" w:name="_Toc2272"/>
      <w:bookmarkStart w:id="6" w:name="_Toc4250"/>
      <w:r>
        <w:rPr>
          <w:rFonts w:ascii="宋体" w:hAnsi="宋体" w:cs="宋体" w:hint="eastAsia"/>
          <w:color w:val="000000"/>
          <w:sz w:val="72"/>
          <w:szCs w:val="52"/>
        </w:rPr>
        <w:t>文件</w:t>
      </w:r>
    </w:p>
    <w:p w14:paraId="6EC5EDBB" w14:textId="77777777" w:rsidR="00946EB1" w:rsidRDefault="00000000">
      <w:pPr>
        <w:spacing w:line="360" w:lineRule="auto"/>
        <w:jc w:val="center"/>
        <w:rPr>
          <w:rFonts w:ascii="宋体" w:hAnsi="宋体" w:cs="宋体" w:hint="eastAsia"/>
          <w:color w:val="000000"/>
          <w:sz w:val="52"/>
          <w:szCs w:val="52"/>
        </w:rPr>
      </w:pPr>
      <w:r>
        <w:rPr>
          <w:rFonts w:ascii="宋体" w:hAnsi="宋体" w:cs="宋体" w:hint="eastAsia"/>
          <w:color w:val="000000"/>
          <w:sz w:val="52"/>
          <w:szCs w:val="52"/>
        </w:rPr>
        <w:t>（竞争性比选）</w:t>
      </w:r>
      <w:bookmarkEnd w:id="0"/>
      <w:bookmarkEnd w:id="1"/>
      <w:bookmarkEnd w:id="2"/>
      <w:bookmarkEnd w:id="3"/>
      <w:bookmarkEnd w:id="4"/>
      <w:bookmarkEnd w:id="5"/>
      <w:bookmarkEnd w:id="6"/>
    </w:p>
    <w:p w14:paraId="3A3E0762" w14:textId="77777777" w:rsidR="00946EB1" w:rsidRDefault="00946EB1">
      <w:pPr>
        <w:spacing w:line="360" w:lineRule="auto"/>
        <w:ind w:firstLineChars="300" w:firstLine="1080"/>
        <w:jc w:val="left"/>
        <w:rPr>
          <w:rFonts w:ascii="宋体" w:hAnsi="宋体" w:cs="宋体" w:hint="eastAsia"/>
          <w:color w:val="000000"/>
          <w:sz w:val="36"/>
          <w:szCs w:val="30"/>
        </w:rPr>
      </w:pPr>
    </w:p>
    <w:p w14:paraId="78AE1C88" w14:textId="77777777" w:rsidR="00946EB1" w:rsidRDefault="00946EB1">
      <w:pPr>
        <w:spacing w:line="360" w:lineRule="auto"/>
        <w:ind w:firstLineChars="300" w:firstLine="1080"/>
        <w:jc w:val="left"/>
        <w:rPr>
          <w:rFonts w:ascii="宋体" w:hAnsi="宋体" w:cs="宋体" w:hint="eastAsia"/>
          <w:color w:val="000000"/>
          <w:sz w:val="36"/>
          <w:szCs w:val="30"/>
        </w:rPr>
      </w:pPr>
    </w:p>
    <w:p w14:paraId="4A8976C1" w14:textId="77777777" w:rsidR="00946EB1" w:rsidRDefault="00000000">
      <w:pPr>
        <w:spacing w:line="360" w:lineRule="auto"/>
        <w:ind w:firstLineChars="500" w:firstLine="1800"/>
        <w:jc w:val="left"/>
        <w:rPr>
          <w:rFonts w:ascii="宋体" w:hAnsi="宋体" w:cs="宋体" w:hint="eastAsia"/>
          <w:color w:val="000000"/>
          <w:sz w:val="36"/>
          <w:szCs w:val="30"/>
        </w:rPr>
      </w:pPr>
      <w:r>
        <w:rPr>
          <w:rFonts w:ascii="宋体" w:hAnsi="宋体" w:cs="宋体" w:hint="eastAsia"/>
          <w:color w:val="000000"/>
          <w:sz w:val="36"/>
          <w:szCs w:val="30"/>
        </w:rPr>
        <w:t>项目号:CQQG-2025-1210</w:t>
      </w:r>
    </w:p>
    <w:p w14:paraId="169DB2F1" w14:textId="77777777" w:rsidR="00946EB1" w:rsidRDefault="00000000">
      <w:pPr>
        <w:spacing w:line="360" w:lineRule="auto"/>
        <w:ind w:leftChars="640" w:left="3592" w:hangingChars="500" w:hanging="1800"/>
        <w:jc w:val="left"/>
        <w:rPr>
          <w:rFonts w:ascii="宋体" w:hAnsi="宋体" w:cs="宋体" w:hint="eastAsia"/>
          <w:color w:val="000000"/>
          <w:sz w:val="36"/>
          <w:szCs w:val="30"/>
        </w:rPr>
      </w:pPr>
      <w:r>
        <w:rPr>
          <w:rFonts w:ascii="宋体" w:hAnsi="宋体" w:cs="宋体" w:hint="eastAsia"/>
          <w:color w:val="000000"/>
          <w:sz w:val="36"/>
          <w:szCs w:val="30"/>
        </w:rPr>
        <w:t>项目名称：2026年度重庆市农产品电商数据监测与分析服务</w:t>
      </w:r>
    </w:p>
    <w:p w14:paraId="3AE67F73" w14:textId="77777777" w:rsidR="00946EB1" w:rsidRDefault="00946EB1">
      <w:pPr>
        <w:spacing w:line="360" w:lineRule="auto"/>
        <w:ind w:firstLineChars="300" w:firstLine="1080"/>
        <w:jc w:val="left"/>
        <w:rPr>
          <w:rFonts w:ascii="宋体" w:hAnsi="宋体" w:cs="宋体" w:hint="eastAsia"/>
          <w:color w:val="000000"/>
          <w:sz w:val="36"/>
          <w:szCs w:val="30"/>
        </w:rPr>
      </w:pPr>
    </w:p>
    <w:p w14:paraId="37B42596" w14:textId="77777777" w:rsidR="00946EB1" w:rsidRDefault="00946EB1">
      <w:pPr>
        <w:rPr>
          <w:rFonts w:ascii="宋体" w:hAnsi="宋体" w:cs="宋体" w:hint="eastAsia"/>
          <w:color w:val="000000"/>
        </w:rPr>
      </w:pPr>
    </w:p>
    <w:p w14:paraId="1512B7EC" w14:textId="77777777" w:rsidR="00946EB1" w:rsidRDefault="00946EB1">
      <w:pPr>
        <w:pStyle w:val="a6"/>
        <w:rPr>
          <w:rFonts w:ascii="宋体" w:hAnsi="宋体" w:cs="宋体" w:hint="eastAsia"/>
          <w:color w:val="000000"/>
        </w:rPr>
      </w:pPr>
    </w:p>
    <w:p w14:paraId="0A2696B4" w14:textId="77777777" w:rsidR="00946EB1" w:rsidRDefault="00946EB1">
      <w:pPr>
        <w:rPr>
          <w:rFonts w:ascii="宋体" w:hAnsi="宋体" w:cs="宋体" w:hint="eastAsia"/>
          <w:color w:val="000000"/>
        </w:rPr>
      </w:pPr>
    </w:p>
    <w:p w14:paraId="05703330" w14:textId="77777777" w:rsidR="00946EB1" w:rsidRDefault="00946EB1">
      <w:pPr>
        <w:rPr>
          <w:rFonts w:ascii="宋体" w:hAnsi="宋体" w:cs="宋体" w:hint="eastAsia"/>
          <w:color w:val="000000"/>
        </w:rPr>
      </w:pPr>
    </w:p>
    <w:p w14:paraId="3C6869F7" w14:textId="77777777" w:rsidR="00946EB1" w:rsidRDefault="00946EB1">
      <w:pPr>
        <w:pStyle w:val="Style3"/>
        <w:rPr>
          <w:rFonts w:ascii="宋体" w:hAnsi="宋体" w:cs="宋体" w:hint="eastAsia"/>
        </w:rPr>
      </w:pPr>
    </w:p>
    <w:p w14:paraId="0CB6050C" w14:textId="77777777" w:rsidR="00946EB1" w:rsidRDefault="00946EB1">
      <w:pPr>
        <w:rPr>
          <w:rFonts w:ascii="宋体" w:hAnsi="宋体" w:cs="宋体" w:hint="eastAsia"/>
        </w:rPr>
      </w:pPr>
    </w:p>
    <w:p w14:paraId="3DEC4872" w14:textId="77777777" w:rsidR="00946EB1" w:rsidRDefault="00000000">
      <w:pPr>
        <w:widowControl/>
        <w:spacing w:line="480" w:lineRule="auto"/>
        <w:ind w:firstLineChars="400" w:firstLine="1440"/>
        <w:rPr>
          <w:rFonts w:ascii="宋体" w:hAnsi="宋体" w:cs="宋体" w:hint="eastAsia"/>
          <w:color w:val="000000"/>
          <w:sz w:val="36"/>
          <w:szCs w:val="30"/>
        </w:rPr>
      </w:pPr>
      <w:r>
        <w:rPr>
          <w:rFonts w:ascii="宋体" w:hAnsi="宋体" w:cs="宋体" w:hint="eastAsia"/>
          <w:color w:val="000000"/>
          <w:sz w:val="36"/>
          <w:szCs w:val="30"/>
        </w:rPr>
        <w:t>采购人：</w:t>
      </w:r>
      <w:bookmarkStart w:id="7" w:name="_Toc986"/>
      <w:bookmarkStart w:id="8" w:name="_Toc32261"/>
      <w:bookmarkStart w:id="9" w:name="_Toc24202"/>
      <w:bookmarkStart w:id="10" w:name="_Toc9010"/>
      <w:bookmarkStart w:id="11" w:name="_Toc32685"/>
      <w:bookmarkStart w:id="12" w:name="_Toc13475"/>
      <w:bookmarkStart w:id="13" w:name="_Toc3860"/>
      <w:r>
        <w:rPr>
          <w:rFonts w:ascii="宋体" w:hAnsi="宋体" w:cs="宋体" w:hint="eastAsia"/>
          <w:color w:val="000000"/>
          <w:sz w:val="36"/>
          <w:szCs w:val="30"/>
        </w:rPr>
        <w:t>重庆市农业农村委员会</w:t>
      </w:r>
    </w:p>
    <w:p w14:paraId="2CA401E6" w14:textId="77777777" w:rsidR="00946EB1" w:rsidRDefault="00000000">
      <w:pPr>
        <w:widowControl/>
        <w:spacing w:line="480" w:lineRule="auto"/>
        <w:ind w:firstLineChars="400" w:firstLine="1440"/>
        <w:rPr>
          <w:rFonts w:ascii="宋体" w:hAnsi="宋体" w:cs="宋体" w:hint="eastAsia"/>
          <w:color w:val="000000"/>
          <w:sz w:val="36"/>
          <w:szCs w:val="30"/>
        </w:rPr>
      </w:pPr>
      <w:r>
        <w:rPr>
          <w:rFonts w:ascii="宋体" w:hAnsi="宋体" w:cs="宋体" w:hint="eastAsia"/>
          <w:color w:val="000000"/>
          <w:sz w:val="36"/>
          <w:szCs w:val="30"/>
        </w:rPr>
        <w:t>代理机构：</w:t>
      </w:r>
      <w:bookmarkStart w:id="14" w:name="_Toc23628"/>
      <w:bookmarkStart w:id="15" w:name="_Toc19291"/>
      <w:bookmarkStart w:id="16" w:name="_Toc26556"/>
      <w:bookmarkStart w:id="17" w:name="_Toc27041"/>
      <w:bookmarkStart w:id="18" w:name="_Toc28479"/>
      <w:bookmarkEnd w:id="7"/>
      <w:bookmarkEnd w:id="8"/>
      <w:bookmarkEnd w:id="9"/>
      <w:bookmarkEnd w:id="10"/>
      <w:bookmarkEnd w:id="11"/>
      <w:bookmarkEnd w:id="12"/>
      <w:bookmarkEnd w:id="13"/>
      <w:r>
        <w:rPr>
          <w:rFonts w:ascii="宋体" w:hAnsi="宋体" w:cs="宋体" w:hint="eastAsia"/>
          <w:color w:val="000000"/>
          <w:sz w:val="36"/>
          <w:szCs w:val="30"/>
        </w:rPr>
        <w:t>重庆千广商务信息咨询有限公司</w:t>
      </w:r>
    </w:p>
    <w:p w14:paraId="2AE9AF25" w14:textId="77777777" w:rsidR="00946EB1" w:rsidRDefault="00000000">
      <w:pPr>
        <w:jc w:val="center"/>
        <w:rPr>
          <w:rFonts w:ascii="宋体" w:hAnsi="宋体" w:cs="宋体" w:hint="eastAsia"/>
          <w:color w:val="000000"/>
          <w:sz w:val="36"/>
          <w:szCs w:val="30"/>
        </w:rPr>
      </w:pPr>
      <w:bookmarkStart w:id="19" w:name="_Toc3414"/>
      <w:bookmarkStart w:id="20" w:name="_Toc29520"/>
      <w:r>
        <w:rPr>
          <w:rFonts w:ascii="宋体" w:hAnsi="宋体" w:cs="宋体" w:hint="eastAsia"/>
          <w:color w:val="000000"/>
          <w:sz w:val="36"/>
          <w:szCs w:val="30"/>
        </w:rPr>
        <w:t>二〇二五年十二月</w:t>
      </w:r>
      <w:bookmarkEnd w:id="14"/>
      <w:bookmarkEnd w:id="15"/>
      <w:bookmarkEnd w:id="16"/>
      <w:bookmarkEnd w:id="17"/>
      <w:bookmarkEnd w:id="18"/>
      <w:bookmarkEnd w:id="19"/>
      <w:bookmarkEnd w:id="20"/>
    </w:p>
    <w:p w14:paraId="61F0E911" w14:textId="77777777" w:rsidR="00946EB1" w:rsidRDefault="00946EB1">
      <w:pPr>
        <w:pStyle w:val="3"/>
        <w:spacing w:before="0" w:after="0" w:line="312" w:lineRule="auto"/>
        <w:rPr>
          <w:rFonts w:ascii="宋体" w:hAnsi="宋体" w:cs="宋体" w:hint="eastAsia"/>
          <w:color w:val="000000"/>
        </w:rPr>
        <w:sectPr w:rsidR="00946EB1">
          <w:pgSz w:w="11907" w:h="16840"/>
          <w:pgMar w:top="1134" w:right="1191" w:bottom="1134" w:left="1304" w:header="851" w:footer="992" w:gutter="0"/>
          <w:pgNumType w:fmt="numberInDash" w:start="1"/>
          <w:cols w:space="720"/>
          <w:docGrid w:linePitch="380" w:charSpace="-5734"/>
        </w:sectPr>
      </w:pPr>
    </w:p>
    <w:p w14:paraId="722A2E14" w14:textId="77777777" w:rsidR="00946EB1" w:rsidRDefault="00000000">
      <w:pPr>
        <w:pStyle w:val="1"/>
        <w:spacing w:line="400" w:lineRule="exact"/>
        <w:jc w:val="center"/>
        <w:rPr>
          <w:rFonts w:hAnsi="宋体" w:hint="eastAsia"/>
          <w:bCs/>
          <w:color w:val="000000"/>
          <w:sz w:val="22"/>
          <w:szCs w:val="21"/>
        </w:rPr>
      </w:pPr>
      <w:bookmarkStart w:id="21" w:name="_Toc5295"/>
      <w:bookmarkStart w:id="22" w:name="_Toc4907"/>
      <w:bookmarkStart w:id="23" w:name="_Toc21016"/>
      <w:bookmarkStart w:id="24" w:name="_Toc31461"/>
      <w:r>
        <w:rPr>
          <w:rFonts w:hAnsi="宋体" w:hint="eastAsia"/>
          <w:b/>
          <w:bCs/>
          <w:sz w:val="36"/>
          <w:szCs w:val="36"/>
        </w:rPr>
        <w:lastRenderedPageBreak/>
        <w:t>目录</w:t>
      </w:r>
      <w:bookmarkEnd w:id="21"/>
      <w:bookmarkEnd w:id="22"/>
      <w:bookmarkEnd w:id="23"/>
      <w:bookmarkEnd w:id="24"/>
      <w:r>
        <w:rPr>
          <w:rFonts w:hAnsi="宋体" w:hint="eastAsia"/>
          <w:color w:val="000000"/>
          <w:sz w:val="36"/>
          <w:szCs w:val="36"/>
        </w:rPr>
        <w:fldChar w:fldCharType="begin"/>
      </w:r>
      <w:r>
        <w:rPr>
          <w:rFonts w:hAnsi="宋体" w:hint="eastAsia"/>
          <w:color w:val="000000"/>
          <w:sz w:val="36"/>
          <w:szCs w:val="36"/>
        </w:rPr>
        <w:instrText xml:space="preserve"> TOC \o "1-3" \h \z \u </w:instrText>
      </w:r>
      <w:r>
        <w:rPr>
          <w:rFonts w:hAnsi="宋体" w:hint="eastAsia"/>
          <w:color w:val="000000"/>
          <w:sz w:val="36"/>
          <w:szCs w:val="36"/>
        </w:rPr>
        <w:fldChar w:fldCharType="separate"/>
      </w:r>
    </w:p>
    <w:p w14:paraId="5736AD99" w14:textId="77777777" w:rsidR="00946EB1" w:rsidRDefault="00000000">
      <w:pPr>
        <w:pStyle w:val="TOC1"/>
        <w:tabs>
          <w:tab w:val="clear" w:pos="8303"/>
          <w:tab w:val="right" w:leader="dot" w:pos="8313"/>
        </w:tabs>
        <w:spacing w:line="400" w:lineRule="exact"/>
      </w:pPr>
      <w:hyperlink w:anchor="_Toc32480" w:history="1">
        <w:r>
          <w:rPr>
            <w:rFonts w:ascii="宋体" w:eastAsia="宋体" w:hAnsi="宋体" w:cs="宋体" w:hint="eastAsia"/>
          </w:rPr>
          <w:t>第一篇竞采邀请书</w:t>
        </w:r>
        <w:r>
          <w:tab/>
        </w:r>
        <w:r>
          <w:fldChar w:fldCharType="begin"/>
        </w:r>
        <w:r>
          <w:instrText xml:space="preserve"> PAGEREF _Toc32480 \h </w:instrText>
        </w:r>
        <w:r>
          <w:fldChar w:fldCharType="separate"/>
        </w:r>
        <w:r>
          <w:t>- 3 -</w:t>
        </w:r>
        <w:r>
          <w:fldChar w:fldCharType="end"/>
        </w:r>
      </w:hyperlink>
    </w:p>
    <w:p w14:paraId="67AEBBFE" w14:textId="77777777" w:rsidR="00946EB1" w:rsidRDefault="00000000">
      <w:pPr>
        <w:pStyle w:val="TOC2"/>
        <w:tabs>
          <w:tab w:val="clear" w:pos="8303"/>
          <w:tab w:val="right" w:leader="dot" w:pos="8313"/>
        </w:tabs>
        <w:spacing w:line="400" w:lineRule="exact"/>
      </w:pPr>
      <w:hyperlink w:anchor="_Toc29443" w:history="1">
        <w:r>
          <w:rPr>
            <w:rFonts w:ascii="宋体" w:eastAsia="宋体" w:hAnsi="宋体" w:cs="宋体" w:hint="eastAsia"/>
            <w:szCs w:val="24"/>
          </w:rPr>
          <w:t>一、竞采项目内容</w:t>
        </w:r>
        <w:r>
          <w:tab/>
        </w:r>
        <w:r>
          <w:fldChar w:fldCharType="begin"/>
        </w:r>
        <w:r>
          <w:instrText xml:space="preserve"> PAGEREF _Toc29443 \h </w:instrText>
        </w:r>
        <w:r>
          <w:fldChar w:fldCharType="separate"/>
        </w:r>
        <w:r>
          <w:t>- 3 -</w:t>
        </w:r>
        <w:r>
          <w:fldChar w:fldCharType="end"/>
        </w:r>
      </w:hyperlink>
    </w:p>
    <w:p w14:paraId="356EF151" w14:textId="77777777" w:rsidR="00946EB1" w:rsidRDefault="00000000">
      <w:pPr>
        <w:pStyle w:val="TOC2"/>
        <w:tabs>
          <w:tab w:val="clear" w:pos="8303"/>
          <w:tab w:val="right" w:leader="dot" w:pos="8313"/>
        </w:tabs>
        <w:spacing w:line="400" w:lineRule="exact"/>
      </w:pPr>
      <w:hyperlink w:anchor="_Toc343" w:history="1">
        <w:r>
          <w:rPr>
            <w:rFonts w:ascii="宋体" w:eastAsia="宋体" w:hAnsi="宋体" w:cs="宋体" w:hint="eastAsia"/>
            <w:szCs w:val="24"/>
          </w:rPr>
          <w:t>二、资金来源</w:t>
        </w:r>
        <w:r>
          <w:tab/>
        </w:r>
        <w:r>
          <w:fldChar w:fldCharType="begin"/>
        </w:r>
        <w:r>
          <w:instrText xml:space="preserve"> PAGEREF _Toc343 \h </w:instrText>
        </w:r>
        <w:r>
          <w:fldChar w:fldCharType="separate"/>
        </w:r>
        <w:r>
          <w:t>- 3 -</w:t>
        </w:r>
        <w:r>
          <w:fldChar w:fldCharType="end"/>
        </w:r>
      </w:hyperlink>
    </w:p>
    <w:p w14:paraId="7C2C756E" w14:textId="77777777" w:rsidR="00946EB1" w:rsidRDefault="00000000">
      <w:pPr>
        <w:pStyle w:val="TOC2"/>
        <w:tabs>
          <w:tab w:val="clear" w:pos="8303"/>
          <w:tab w:val="right" w:leader="dot" w:pos="8313"/>
        </w:tabs>
        <w:spacing w:line="400" w:lineRule="exact"/>
      </w:pPr>
      <w:hyperlink w:anchor="_Toc22352" w:history="1">
        <w:r>
          <w:rPr>
            <w:rFonts w:ascii="宋体" w:eastAsia="宋体" w:hAnsi="宋体" w:cs="宋体" w:hint="eastAsia"/>
            <w:szCs w:val="24"/>
          </w:rPr>
          <w:t>三、供应商资格条件</w:t>
        </w:r>
        <w:r>
          <w:tab/>
        </w:r>
        <w:r>
          <w:fldChar w:fldCharType="begin"/>
        </w:r>
        <w:r>
          <w:instrText xml:space="preserve"> PAGEREF _Toc22352 \h </w:instrText>
        </w:r>
        <w:r>
          <w:fldChar w:fldCharType="separate"/>
        </w:r>
        <w:r>
          <w:t>- 3 -</w:t>
        </w:r>
        <w:r>
          <w:fldChar w:fldCharType="end"/>
        </w:r>
      </w:hyperlink>
    </w:p>
    <w:p w14:paraId="50A20854" w14:textId="77777777" w:rsidR="00946EB1" w:rsidRDefault="00000000">
      <w:pPr>
        <w:pStyle w:val="TOC2"/>
        <w:tabs>
          <w:tab w:val="clear" w:pos="8303"/>
          <w:tab w:val="right" w:leader="dot" w:pos="8313"/>
        </w:tabs>
        <w:spacing w:line="400" w:lineRule="exact"/>
      </w:pPr>
      <w:hyperlink w:anchor="_Toc20215" w:history="1">
        <w:r>
          <w:rPr>
            <w:rFonts w:ascii="宋体" w:eastAsia="宋体" w:hAnsi="宋体" w:cs="宋体" w:hint="eastAsia"/>
            <w:szCs w:val="24"/>
          </w:rPr>
          <w:t>四、竞采、评审有关说明</w:t>
        </w:r>
        <w:r>
          <w:tab/>
        </w:r>
        <w:r>
          <w:fldChar w:fldCharType="begin"/>
        </w:r>
        <w:r>
          <w:instrText xml:space="preserve"> PAGEREF _Toc20215 \h </w:instrText>
        </w:r>
        <w:r>
          <w:fldChar w:fldCharType="separate"/>
        </w:r>
        <w:r>
          <w:t>- 3 -</w:t>
        </w:r>
        <w:r>
          <w:fldChar w:fldCharType="end"/>
        </w:r>
      </w:hyperlink>
    </w:p>
    <w:p w14:paraId="732652A8" w14:textId="77777777" w:rsidR="00946EB1" w:rsidRDefault="00000000">
      <w:pPr>
        <w:pStyle w:val="TOC2"/>
        <w:tabs>
          <w:tab w:val="clear" w:pos="8303"/>
          <w:tab w:val="right" w:leader="dot" w:pos="8313"/>
        </w:tabs>
        <w:spacing w:line="400" w:lineRule="exact"/>
      </w:pPr>
      <w:hyperlink w:anchor="_Toc17915" w:history="1">
        <w:r>
          <w:rPr>
            <w:rFonts w:ascii="宋体" w:eastAsia="宋体" w:hAnsi="宋体" w:cs="宋体" w:hint="eastAsia"/>
            <w:szCs w:val="24"/>
          </w:rPr>
          <w:t>五、竞采有关规定</w:t>
        </w:r>
        <w:r>
          <w:tab/>
        </w:r>
        <w:r>
          <w:fldChar w:fldCharType="begin"/>
        </w:r>
        <w:r>
          <w:instrText xml:space="preserve"> PAGEREF _Toc17915 \h </w:instrText>
        </w:r>
        <w:r>
          <w:fldChar w:fldCharType="separate"/>
        </w:r>
        <w:r>
          <w:t>- 4 -</w:t>
        </w:r>
        <w:r>
          <w:fldChar w:fldCharType="end"/>
        </w:r>
      </w:hyperlink>
    </w:p>
    <w:p w14:paraId="203DF690" w14:textId="77777777" w:rsidR="00946EB1" w:rsidRDefault="00000000">
      <w:pPr>
        <w:pStyle w:val="TOC2"/>
        <w:tabs>
          <w:tab w:val="clear" w:pos="8303"/>
          <w:tab w:val="right" w:leader="dot" w:pos="8313"/>
        </w:tabs>
        <w:spacing w:line="400" w:lineRule="exact"/>
      </w:pPr>
      <w:hyperlink w:anchor="_Toc9976" w:history="1">
        <w:r>
          <w:rPr>
            <w:rFonts w:ascii="宋体" w:eastAsia="宋体" w:hAnsi="宋体" w:cs="宋体" w:hint="eastAsia"/>
            <w:szCs w:val="24"/>
          </w:rPr>
          <w:t>六、联系方式</w:t>
        </w:r>
        <w:r>
          <w:tab/>
        </w:r>
        <w:r>
          <w:fldChar w:fldCharType="begin"/>
        </w:r>
        <w:r>
          <w:instrText xml:space="preserve"> PAGEREF _Toc9976 \h </w:instrText>
        </w:r>
        <w:r>
          <w:fldChar w:fldCharType="separate"/>
        </w:r>
        <w:r>
          <w:t>- 4 -</w:t>
        </w:r>
        <w:r>
          <w:fldChar w:fldCharType="end"/>
        </w:r>
      </w:hyperlink>
    </w:p>
    <w:p w14:paraId="0428ABC9" w14:textId="77777777" w:rsidR="00946EB1" w:rsidRDefault="00000000">
      <w:pPr>
        <w:pStyle w:val="TOC1"/>
        <w:tabs>
          <w:tab w:val="clear" w:pos="8303"/>
          <w:tab w:val="right" w:leader="dot" w:pos="8313"/>
        </w:tabs>
        <w:spacing w:line="400" w:lineRule="exact"/>
      </w:pPr>
      <w:hyperlink w:anchor="_Toc21011" w:history="1">
        <w:r>
          <w:rPr>
            <w:rFonts w:ascii="宋体" w:eastAsia="宋体" w:hAnsi="宋体" w:cs="宋体" w:hint="eastAsia"/>
          </w:rPr>
          <w:t>第二篇竞采项目服务需求</w:t>
        </w:r>
        <w:r>
          <w:tab/>
        </w:r>
        <w:r>
          <w:fldChar w:fldCharType="begin"/>
        </w:r>
        <w:r>
          <w:instrText xml:space="preserve"> PAGEREF _Toc21011 \h </w:instrText>
        </w:r>
        <w:r>
          <w:fldChar w:fldCharType="separate"/>
        </w:r>
        <w:r>
          <w:t>- 5 -</w:t>
        </w:r>
        <w:r>
          <w:fldChar w:fldCharType="end"/>
        </w:r>
      </w:hyperlink>
    </w:p>
    <w:p w14:paraId="2752FDB6" w14:textId="77777777" w:rsidR="00946EB1" w:rsidRDefault="00000000">
      <w:pPr>
        <w:pStyle w:val="TOC2"/>
        <w:tabs>
          <w:tab w:val="clear" w:pos="8303"/>
          <w:tab w:val="right" w:leader="dot" w:pos="8313"/>
        </w:tabs>
        <w:spacing w:line="400" w:lineRule="exact"/>
      </w:pPr>
      <w:hyperlink w:anchor="_Toc17919" w:history="1">
        <w:r>
          <w:rPr>
            <w:rFonts w:ascii="宋体" w:eastAsia="宋体" w:hAnsi="宋体" w:cs="宋体" w:hint="eastAsia"/>
            <w:szCs w:val="24"/>
          </w:rPr>
          <w:t>一、项目一览表</w:t>
        </w:r>
        <w:r>
          <w:tab/>
        </w:r>
        <w:r>
          <w:fldChar w:fldCharType="begin"/>
        </w:r>
        <w:r>
          <w:instrText xml:space="preserve"> PAGEREF _Toc17919 \h </w:instrText>
        </w:r>
        <w:r>
          <w:fldChar w:fldCharType="separate"/>
        </w:r>
        <w:r>
          <w:t>- 5 -</w:t>
        </w:r>
        <w:r>
          <w:fldChar w:fldCharType="end"/>
        </w:r>
      </w:hyperlink>
    </w:p>
    <w:p w14:paraId="35DBF1BB" w14:textId="77777777" w:rsidR="00946EB1" w:rsidRDefault="00000000">
      <w:pPr>
        <w:pStyle w:val="TOC2"/>
        <w:tabs>
          <w:tab w:val="clear" w:pos="8303"/>
          <w:tab w:val="right" w:leader="dot" w:pos="8313"/>
        </w:tabs>
        <w:spacing w:line="400" w:lineRule="exact"/>
      </w:pPr>
      <w:hyperlink w:anchor="_Toc11317" w:history="1">
        <w:r>
          <w:rPr>
            <w:rFonts w:ascii="宋体" w:eastAsia="宋体" w:hAnsi="宋体" w:cs="宋体" w:hint="eastAsia"/>
            <w:szCs w:val="24"/>
          </w:rPr>
          <w:t>二、项目目标</w:t>
        </w:r>
        <w:r>
          <w:tab/>
        </w:r>
        <w:r>
          <w:fldChar w:fldCharType="begin"/>
        </w:r>
        <w:r>
          <w:instrText xml:space="preserve"> PAGEREF _Toc11317 \h </w:instrText>
        </w:r>
        <w:r>
          <w:fldChar w:fldCharType="separate"/>
        </w:r>
        <w:r>
          <w:t>- 5 -</w:t>
        </w:r>
        <w:r>
          <w:fldChar w:fldCharType="end"/>
        </w:r>
      </w:hyperlink>
    </w:p>
    <w:p w14:paraId="51D558C4" w14:textId="77777777" w:rsidR="00946EB1" w:rsidRDefault="00000000">
      <w:pPr>
        <w:pStyle w:val="TOC2"/>
        <w:tabs>
          <w:tab w:val="clear" w:pos="8303"/>
          <w:tab w:val="right" w:leader="dot" w:pos="8313"/>
        </w:tabs>
        <w:spacing w:line="400" w:lineRule="exact"/>
      </w:pPr>
      <w:hyperlink w:anchor="_Toc3732" w:history="1">
        <w:r>
          <w:rPr>
            <w:rFonts w:ascii="宋体" w:eastAsia="宋体" w:hAnsi="宋体" w:cs="宋体" w:hint="eastAsia"/>
            <w:szCs w:val="24"/>
          </w:rPr>
          <w:t>二、项目内容及要求</w:t>
        </w:r>
        <w:r>
          <w:tab/>
        </w:r>
        <w:r>
          <w:fldChar w:fldCharType="begin"/>
        </w:r>
        <w:r>
          <w:instrText xml:space="preserve"> PAGEREF _Toc3732 \h </w:instrText>
        </w:r>
        <w:r>
          <w:fldChar w:fldCharType="separate"/>
        </w:r>
        <w:r>
          <w:t>- 5 -</w:t>
        </w:r>
        <w:r>
          <w:fldChar w:fldCharType="end"/>
        </w:r>
      </w:hyperlink>
    </w:p>
    <w:p w14:paraId="00BB3C23" w14:textId="77777777" w:rsidR="00946EB1" w:rsidRDefault="00000000">
      <w:pPr>
        <w:pStyle w:val="TOC2"/>
        <w:tabs>
          <w:tab w:val="clear" w:pos="8303"/>
          <w:tab w:val="right" w:leader="dot" w:pos="8313"/>
        </w:tabs>
        <w:spacing w:line="400" w:lineRule="exact"/>
      </w:pPr>
      <w:hyperlink w:anchor="_Toc22433" w:history="1">
        <w:r>
          <w:rPr>
            <w:rFonts w:ascii="宋体" w:eastAsia="宋体" w:hAnsi="宋体" w:cs="宋体" w:hint="eastAsia"/>
            <w:szCs w:val="24"/>
          </w:rPr>
          <w:t>一、</w:t>
        </w:r>
        <w:r>
          <w:rPr>
            <w:rFonts w:ascii="宋体" w:eastAsia="宋体" w:hAnsi="宋体" w:cs="宋体" w:hint="eastAsia"/>
            <w:kern w:val="0"/>
            <w:szCs w:val="24"/>
          </w:rPr>
          <w:t>服务期</w:t>
        </w:r>
        <w:r>
          <w:rPr>
            <w:rFonts w:ascii="宋体" w:eastAsia="宋体" w:hAnsi="宋体" w:cs="宋体" w:hint="eastAsia"/>
            <w:szCs w:val="24"/>
          </w:rPr>
          <w:t>、地点及验收方式</w:t>
        </w:r>
        <w:r>
          <w:tab/>
        </w:r>
        <w:r>
          <w:fldChar w:fldCharType="begin"/>
        </w:r>
        <w:r>
          <w:instrText xml:space="preserve"> PAGEREF _Toc22433 \h </w:instrText>
        </w:r>
        <w:r>
          <w:fldChar w:fldCharType="separate"/>
        </w:r>
        <w:r>
          <w:t>- 7 -</w:t>
        </w:r>
        <w:r>
          <w:fldChar w:fldCharType="end"/>
        </w:r>
      </w:hyperlink>
    </w:p>
    <w:p w14:paraId="29FEB188" w14:textId="77777777" w:rsidR="00946EB1" w:rsidRDefault="00000000">
      <w:pPr>
        <w:pStyle w:val="TOC2"/>
        <w:tabs>
          <w:tab w:val="clear" w:pos="8303"/>
          <w:tab w:val="right" w:leader="dot" w:pos="8313"/>
        </w:tabs>
        <w:spacing w:line="400" w:lineRule="exact"/>
      </w:pPr>
      <w:hyperlink w:anchor="_Toc24172" w:history="1">
        <w:r>
          <w:rPr>
            <w:rFonts w:ascii="宋体" w:eastAsia="宋体" w:hAnsi="宋体" w:cs="宋体" w:hint="eastAsia"/>
            <w:szCs w:val="24"/>
          </w:rPr>
          <w:t>二、质量保证</w:t>
        </w:r>
        <w:r>
          <w:tab/>
        </w:r>
        <w:r>
          <w:fldChar w:fldCharType="begin"/>
        </w:r>
        <w:r>
          <w:instrText xml:space="preserve"> PAGEREF _Toc24172 \h </w:instrText>
        </w:r>
        <w:r>
          <w:fldChar w:fldCharType="separate"/>
        </w:r>
        <w:r>
          <w:t>- 7 -</w:t>
        </w:r>
        <w:r>
          <w:fldChar w:fldCharType="end"/>
        </w:r>
      </w:hyperlink>
    </w:p>
    <w:p w14:paraId="2AED6555" w14:textId="77777777" w:rsidR="00946EB1" w:rsidRDefault="00000000">
      <w:pPr>
        <w:pStyle w:val="TOC2"/>
        <w:tabs>
          <w:tab w:val="clear" w:pos="8303"/>
          <w:tab w:val="right" w:leader="dot" w:pos="8313"/>
        </w:tabs>
        <w:spacing w:line="400" w:lineRule="exact"/>
      </w:pPr>
      <w:hyperlink w:anchor="_Toc19684" w:history="1">
        <w:r>
          <w:rPr>
            <w:rFonts w:ascii="宋体" w:eastAsia="宋体" w:hAnsi="宋体" w:cs="宋体" w:hint="eastAsia"/>
            <w:szCs w:val="24"/>
          </w:rPr>
          <w:t>三、报价要求</w:t>
        </w:r>
        <w:r>
          <w:tab/>
        </w:r>
        <w:r>
          <w:fldChar w:fldCharType="begin"/>
        </w:r>
        <w:r>
          <w:instrText xml:space="preserve"> PAGEREF _Toc19684 \h </w:instrText>
        </w:r>
        <w:r>
          <w:fldChar w:fldCharType="separate"/>
        </w:r>
        <w:r>
          <w:t>- 8 -</w:t>
        </w:r>
        <w:r>
          <w:fldChar w:fldCharType="end"/>
        </w:r>
      </w:hyperlink>
    </w:p>
    <w:p w14:paraId="70553253" w14:textId="77777777" w:rsidR="00946EB1" w:rsidRDefault="00000000">
      <w:pPr>
        <w:pStyle w:val="TOC2"/>
        <w:tabs>
          <w:tab w:val="clear" w:pos="8303"/>
          <w:tab w:val="right" w:leader="dot" w:pos="8313"/>
        </w:tabs>
        <w:spacing w:line="400" w:lineRule="exact"/>
      </w:pPr>
      <w:hyperlink w:anchor="_Toc16099" w:history="1">
        <w:r>
          <w:rPr>
            <w:rFonts w:ascii="宋体" w:eastAsia="宋体" w:hAnsi="宋体" w:cs="宋体" w:hint="eastAsia"/>
            <w:szCs w:val="24"/>
          </w:rPr>
          <w:t>四、付款方式</w:t>
        </w:r>
        <w:r>
          <w:tab/>
        </w:r>
        <w:r>
          <w:fldChar w:fldCharType="begin"/>
        </w:r>
        <w:r>
          <w:instrText xml:space="preserve"> PAGEREF _Toc16099 \h </w:instrText>
        </w:r>
        <w:r>
          <w:fldChar w:fldCharType="separate"/>
        </w:r>
        <w:r>
          <w:t>- 8 -</w:t>
        </w:r>
        <w:r>
          <w:fldChar w:fldCharType="end"/>
        </w:r>
      </w:hyperlink>
    </w:p>
    <w:p w14:paraId="0F788471" w14:textId="77777777" w:rsidR="00946EB1" w:rsidRDefault="00000000">
      <w:pPr>
        <w:pStyle w:val="TOC2"/>
        <w:tabs>
          <w:tab w:val="clear" w:pos="8303"/>
          <w:tab w:val="right" w:leader="dot" w:pos="8313"/>
        </w:tabs>
        <w:spacing w:line="400" w:lineRule="exact"/>
      </w:pPr>
      <w:hyperlink w:anchor="_Toc7909" w:history="1">
        <w:r>
          <w:rPr>
            <w:rFonts w:ascii="宋体" w:eastAsia="宋体" w:hAnsi="宋体" w:cs="宋体" w:hint="eastAsia"/>
            <w:szCs w:val="24"/>
          </w:rPr>
          <w:t>五、知识产权</w:t>
        </w:r>
        <w:r>
          <w:tab/>
        </w:r>
        <w:r>
          <w:fldChar w:fldCharType="begin"/>
        </w:r>
        <w:r>
          <w:instrText xml:space="preserve"> PAGEREF _Toc7909 \h </w:instrText>
        </w:r>
        <w:r>
          <w:fldChar w:fldCharType="separate"/>
        </w:r>
        <w:r>
          <w:t>- 8 -</w:t>
        </w:r>
        <w:r>
          <w:fldChar w:fldCharType="end"/>
        </w:r>
      </w:hyperlink>
    </w:p>
    <w:p w14:paraId="1D7D9CAC" w14:textId="77777777" w:rsidR="00946EB1" w:rsidRDefault="00000000">
      <w:pPr>
        <w:pStyle w:val="TOC2"/>
        <w:tabs>
          <w:tab w:val="clear" w:pos="8303"/>
          <w:tab w:val="right" w:leader="dot" w:pos="8313"/>
        </w:tabs>
        <w:spacing w:line="400" w:lineRule="exact"/>
      </w:pPr>
      <w:hyperlink w:anchor="_Toc21075" w:history="1">
        <w:r>
          <w:rPr>
            <w:rFonts w:ascii="宋体" w:eastAsia="宋体" w:hAnsi="宋体" w:cs="宋体" w:hint="eastAsia"/>
            <w:szCs w:val="24"/>
          </w:rPr>
          <w:t>六、其他</w:t>
        </w:r>
        <w:r>
          <w:tab/>
        </w:r>
        <w:r>
          <w:fldChar w:fldCharType="begin"/>
        </w:r>
        <w:r>
          <w:instrText xml:space="preserve"> PAGEREF _Toc21075 \h </w:instrText>
        </w:r>
        <w:r>
          <w:fldChar w:fldCharType="separate"/>
        </w:r>
        <w:r>
          <w:t>- 8 -</w:t>
        </w:r>
        <w:r>
          <w:fldChar w:fldCharType="end"/>
        </w:r>
      </w:hyperlink>
    </w:p>
    <w:p w14:paraId="76F0401B" w14:textId="77777777" w:rsidR="00946EB1" w:rsidRDefault="00000000">
      <w:pPr>
        <w:pStyle w:val="TOC1"/>
        <w:tabs>
          <w:tab w:val="clear" w:pos="8303"/>
          <w:tab w:val="right" w:leader="dot" w:pos="8313"/>
        </w:tabs>
        <w:spacing w:line="400" w:lineRule="exact"/>
      </w:pPr>
      <w:hyperlink w:anchor="_Toc7516" w:history="1">
        <w:r>
          <w:rPr>
            <w:rFonts w:ascii="宋体" w:eastAsia="宋体" w:hAnsi="宋体" w:cs="宋体" w:hint="eastAsia"/>
          </w:rPr>
          <w:t>第四篇竞采程序及方法、评审标准、无效响应和竞采终止</w:t>
        </w:r>
        <w:r>
          <w:tab/>
        </w:r>
        <w:r>
          <w:fldChar w:fldCharType="begin"/>
        </w:r>
        <w:r>
          <w:instrText xml:space="preserve"> PAGEREF _Toc7516 \h </w:instrText>
        </w:r>
        <w:r>
          <w:fldChar w:fldCharType="separate"/>
        </w:r>
        <w:r>
          <w:t>- 9 -</w:t>
        </w:r>
        <w:r>
          <w:fldChar w:fldCharType="end"/>
        </w:r>
      </w:hyperlink>
    </w:p>
    <w:p w14:paraId="79D852E7" w14:textId="77777777" w:rsidR="00946EB1" w:rsidRDefault="00000000">
      <w:pPr>
        <w:pStyle w:val="TOC2"/>
        <w:tabs>
          <w:tab w:val="clear" w:pos="8303"/>
          <w:tab w:val="right" w:leader="dot" w:pos="8313"/>
        </w:tabs>
        <w:spacing w:line="400" w:lineRule="exact"/>
      </w:pPr>
      <w:hyperlink w:anchor="_Toc11573" w:history="1">
        <w:r>
          <w:rPr>
            <w:rFonts w:ascii="宋体" w:eastAsia="宋体" w:hAnsi="宋体" w:cs="宋体" w:hint="eastAsia"/>
            <w:szCs w:val="24"/>
          </w:rPr>
          <w:t>一、竞采程序及方法</w:t>
        </w:r>
        <w:r>
          <w:tab/>
        </w:r>
        <w:r>
          <w:fldChar w:fldCharType="begin"/>
        </w:r>
        <w:r>
          <w:instrText xml:space="preserve"> PAGEREF _Toc11573 \h </w:instrText>
        </w:r>
        <w:r>
          <w:fldChar w:fldCharType="separate"/>
        </w:r>
        <w:r>
          <w:t>- 9 -</w:t>
        </w:r>
        <w:r>
          <w:fldChar w:fldCharType="end"/>
        </w:r>
      </w:hyperlink>
    </w:p>
    <w:p w14:paraId="7AF154EF" w14:textId="77777777" w:rsidR="00946EB1" w:rsidRDefault="00000000">
      <w:pPr>
        <w:pStyle w:val="TOC2"/>
        <w:tabs>
          <w:tab w:val="clear" w:pos="8303"/>
          <w:tab w:val="right" w:leader="dot" w:pos="8313"/>
        </w:tabs>
        <w:spacing w:line="400" w:lineRule="exact"/>
      </w:pPr>
      <w:hyperlink w:anchor="_Toc2043" w:history="1">
        <w:r>
          <w:rPr>
            <w:rFonts w:ascii="宋体" w:eastAsia="宋体" w:hAnsi="宋体" w:cs="宋体" w:hint="eastAsia"/>
            <w:szCs w:val="24"/>
          </w:rPr>
          <w:t>二、评审标准</w:t>
        </w:r>
        <w:r>
          <w:tab/>
        </w:r>
        <w:r>
          <w:fldChar w:fldCharType="begin"/>
        </w:r>
        <w:r>
          <w:instrText xml:space="preserve"> PAGEREF _Toc2043 \h </w:instrText>
        </w:r>
        <w:r>
          <w:fldChar w:fldCharType="separate"/>
        </w:r>
        <w:r>
          <w:t>- 10 -</w:t>
        </w:r>
        <w:r>
          <w:fldChar w:fldCharType="end"/>
        </w:r>
      </w:hyperlink>
    </w:p>
    <w:p w14:paraId="1754601E" w14:textId="77777777" w:rsidR="00946EB1" w:rsidRDefault="00000000">
      <w:pPr>
        <w:pStyle w:val="TOC2"/>
        <w:tabs>
          <w:tab w:val="clear" w:pos="8303"/>
          <w:tab w:val="right" w:leader="dot" w:pos="8313"/>
        </w:tabs>
        <w:spacing w:line="400" w:lineRule="exact"/>
      </w:pPr>
      <w:hyperlink w:anchor="_Toc297" w:history="1">
        <w:r>
          <w:rPr>
            <w:rFonts w:ascii="宋体" w:eastAsia="宋体" w:hAnsi="宋体" w:cs="宋体" w:hint="eastAsia"/>
            <w:szCs w:val="24"/>
          </w:rPr>
          <w:t>三、无效响应</w:t>
        </w:r>
        <w:r>
          <w:tab/>
        </w:r>
        <w:r>
          <w:fldChar w:fldCharType="begin"/>
        </w:r>
        <w:r>
          <w:instrText xml:space="preserve"> PAGEREF _Toc297 \h </w:instrText>
        </w:r>
        <w:r>
          <w:fldChar w:fldCharType="separate"/>
        </w:r>
        <w:r>
          <w:t>- 12 -</w:t>
        </w:r>
        <w:r>
          <w:fldChar w:fldCharType="end"/>
        </w:r>
      </w:hyperlink>
    </w:p>
    <w:p w14:paraId="1AF82C27" w14:textId="77777777" w:rsidR="00946EB1" w:rsidRDefault="00000000">
      <w:pPr>
        <w:pStyle w:val="TOC2"/>
        <w:tabs>
          <w:tab w:val="clear" w:pos="8303"/>
          <w:tab w:val="right" w:leader="dot" w:pos="8313"/>
        </w:tabs>
        <w:spacing w:line="400" w:lineRule="exact"/>
      </w:pPr>
      <w:hyperlink w:anchor="_Toc16330" w:history="1">
        <w:r>
          <w:rPr>
            <w:rFonts w:ascii="宋体" w:eastAsia="宋体" w:hAnsi="宋体" w:cs="宋体" w:hint="eastAsia"/>
            <w:szCs w:val="24"/>
          </w:rPr>
          <w:t>四、竞采终止</w:t>
        </w:r>
        <w:r>
          <w:tab/>
        </w:r>
        <w:r>
          <w:fldChar w:fldCharType="begin"/>
        </w:r>
        <w:r>
          <w:instrText xml:space="preserve"> PAGEREF _Toc16330 \h </w:instrText>
        </w:r>
        <w:r>
          <w:fldChar w:fldCharType="separate"/>
        </w:r>
        <w:r>
          <w:t>- 12 -</w:t>
        </w:r>
        <w:r>
          <w:fldChar w:fldCharType="end"/>
        </w:r>
      </w:hyperlink>
    </w:p>
    <w:p w14:paraId="3DC2920F" w14:textId="77777777" w:rsidR="00946EB1" w:rsidRDefault="00000000">
      <w:pPr>
        <w:pStyle w:val="TOC1"/>
        <w:tabs>
          <w:tab w:val="clear" w:pos="8303"/>
          <w:tab w:val="right" w:leader="dot" w:pos="8313"/>
        </w:tabs>
        <w:spacing w:line="400" w:lineRule="exact"/>
      </w:pPr>
      <w:hyperlink w:anchor="_Toc29016" w:history="1">
        <w:r>
          <w:rPr>
            <w:rFonts w:ascii="宋体" w:eastAsia="宋体" w:hAnsi="宋体" w:cs="宋体" w:hint="eastAsia"/>
          </w:rPr>
          <w:t>第五篇供应商须知</w:t>
        </w:r>
        <w:r>
          <w:tab/>
        </w:r>
        <w:r>
          <w:fldChar w:fldCharType="begin"/>
        </w:r>
        <w:r>
          <w:instrText xml:space="preserve"> PAGEREF _Toc29016 \h </w:instrText>
        </w:r>
        <w:r>
          <w:fldChar w:fldCharType="separate"/>
        </w:r>
        <w:r>
          <w:t>- 13 -</w:t>
        </w:r>
        <w:r>
          <w:fldChar w:fldCharType="end"/>
        </w:r>
      </w:hyperlink>
    </w:p>
    <w:p w14:paraId="6C6A24A2" w14:textId="77777777" w:rsidR="00946EB1" w:rsidRDefault="00000000">
      <w:pPr>
        <w:pStyle w:val="TOC2"/>
        <w:tabs>
          <w:tab w:val="clear" w:pos="8303"/>
          <w:tab w:val="right" w:leader="dot" w:pos="8313"/>
        </w:tabs>
        <w:spacing w:line="400" w:lineRule="exact"/>
      </w:pPr>
      <w:hyperlink w:anchor="_Toc4235" w:history="1">
        <w:r>
          <w:rPr>
            <w:rFonts w:ascii="宋体" w:eastAsia="宋体" w:hAnsi="宋体" w:cs="宋体" w:hint="eastAsia"/>
            <w:szCs w:val="24"/>
          </w:rPr>
          <w:t>一、网上竞采费用</w:t>
        </w:r>
        <w:r>
          <w:tab/>
        </w:r>
        <w:r>
          <w:fldChar w:fldCharType="begin"/>
        </w:r>
        <w:r>
          <w:instrText xml:space="preserve"> PAGEREF _Toc4235 \h </w:instrText>
        </w:r>
        <w:r>
          <w:fldChar w:fldCharType="separate"/>
        </w:r>
        <w:r>
          <w:t>- 13 -</w:t>
        </w:r>
        <w:r>
          <w:fldChar w:fldCharType="end"/>
        </w:r>
      </w:hyperlink>
    </w:p>
    <w:p w14:paraId="3F0C5D3A" w14:textId="77777777" w:rsidR="00946EB1" w:rsidRDefault="00000000">
      <w:pPr>
        <w:pStyle w:val="TOC2"/>
        <w:tabs>
          <w:tab w:val="clear" w:pos="8303"/>
          <w:tab w:val="right" w:leader="dot" w:pos="8313"/>
        </w:tabs>
        <w:spacing w:line="400" w:lineRule="exact"/>
      </w:pPr>
      <w:hyperlink w:anchor="_Toc25294" w:history="1">
        <w:r>
          <w:rPr>
            <w:rFonts w:ascii="宋体" w:eastAsia="宋体" w:hAnsi="宋体" w:cs="宋体" w:hint="eastAsia"/>
            <w:szCs w:val="24"/>
          </w:rPr>
          <w:t>二、网上竞采文件</w:t>
        </w:r>
        <w:r>
          <w:tab/>
        </w:r>
        <w:r>
          <w:fldChar w:fldCharType="begin"/>
        </w:r>
        <w:r>
          <w:instrText xml:space="preserve"> PAGEREF _Toc25294 \h </w:instrText>
        </w:r>
        <w:r>
          <w:fldChar w:fldCharType="separate"/>
        </w:r>
        <w:r>
          <w:t>- 13 -</w:t>
        </w:r>
        <w:r>
          <w:fldChar w:fldCharType="end"/>
        </w:r>
      </w:hyperlink>
    </w:p>
    <w:p w14:paraId="58615602" w14:textId="77777777" w:rsidR="00946EB1" w:rsidRDefault="00000000">
      <w:pPr>
        <w:pStyle w:val="TOC2"/>
        <w:tabs>
          <w:tab w:val="clear" w:pos="8303"/>
          <w:tab w:val="right" w:leader="dot" w:pos="8313"/>
        </w:tabs>
        <w:spacing w:line="400" w:lineRule="exact"/>
      </w:pPr>
      <w:hyperlink w:anchor="_Toc14883" w:history="1">
        <w:r>
          <w:rPr>
            <w:rFonts w:ascii="宋体" w:eastAsia="宋体" w:hAnsi="宋体" w:cs="宋体" w:hint="eastAsia"/>
            <w:szCs w:val="24"/>
          </w:rPr>
          <w:t>三、网上竞采要求</w:t>
        </w:r>
        <w:r>
          <w:tab/>
        </w:r>
        <w:r>
          <w:fldChar w:fldCharType="begin"/>
        </w:r>
        <w:r>
          <w:instrText xml:space="preserve"> PAGEREF _Toc14883 \h </w:instrText>
        </w:r>
        <w:r>
          <w:fldChar w:fldCharType="separate"/>
        </w:r>
        <w:r>
          <w:t>- 13 -</w:t>
        </w:r>
        <w:r>
          <w:fldChar w:fldCharType="end"/>
        </w:r>
      </w:hyperlink>
    </w:p>
    <w:p w14:paraId="292D5FB2" w14:textId="77777777" w:rsidR="00946EB1" w:rsidRDefault="00000000">
      <w:pPr>
        <w:pStyle w:val="TOC2"/>
        <w:tabs>
          <w:tab w:val="clear" w:pos="8303"/>
          <w:tab w:val="right" w:leader="dot" w:pos="8313"/>
        </w:tabs>
        <w:spacing w:line="400" w:lineRule="exact"/>
      </w:pPr>
      <w:hyperlink w:anchor="_Toc28860" w:history="1">
        <w:r>
          <w:rPr>
            <w:rFonts w:ascii="宋体" w:eastAsia="宋体" w:hAnsi="宋体" w:cs="宋体" w:hint="eastAsia"/>
            <w:szCs w:val="24"/>
          </w:rPr>
          <w:t>四、成交供应商的确认和变更</w:t>
        </w:r>
        <w:r>
          <w:tab/>
        </w:r>
        <w:r>
          <w:fldChar w:fldCharType="begin"/>
        </w:r>
        <w:r>
          <w:instrText xml:space="preserve"> PAGEREF _Toc28860 \h </w:instrText>
        </w:r>
        <w:r>
          <w:fldChar w:fldCharType="separate"/>
        </w:r>
        <w:r>
          <w:t>- 14 -</w:t>
        </w:r>
        <w:r>
          <w:fldChar w:fldCharType="end"/>
        </w:r>
      </w:hyperlink>
    </w:p>
    <w:p w14:paraId="4CBD08C1" w14:textId="77777777" w:rsidR="00946EB1" w:rsidRDefault="00000000">
      <w:pPr>
        <w:pStyle w:val="TOC2"/>
        <w:tabs>
          <w:tab w:val="clear" w:pos="8303"/>
          <w:tab w:val="right" w:leader="dot" w:pos="8313"/>
        </w:tabs>
        <w:spacing w:line="400" w:lineRule="exact"/>
      </w:pPr>
      <w:hyperlink w:anchor="_Toc25174" w:history="1">
        <w:r>
          <w:rPr>
            <w:rFonts w:ascii="宋体" w:eastAsia="宋体" w:hAnsi="宋体" w:cs="宋体" w:hint="eastAsia"/>
            <w:szCs w:val="24"/>
          </w:rPr>
          <w:t>五、成交通知</w:t>
        </w:r>
        <w:r>
          <w:tab/>
        </w:r>
        <w:r>
          <w:fldChar w:fldCharType="begin"/>
        </w:r>
        <w:r>
          <w:instrText xml:space="preserve"> PAGEREF _Toc25174 \h </w:instrText>
        </w:r>
        <w:r>
          <w:fldChar w:fldCharType="separate"/>
        </w:r>
        <w:r>
          <w:t>- 14 -</w:t>
        </w:r>
        <w:r>
          <w:fldChar w:fldCharType="end"/>
        </w:r>
      </w:hyperlink>
    </w:p>
    <w:p w14:paraId="0B05ACD5" w14:textId="77777777" w:rsidR="00946EB1" w:rsidRDefault="00000000">
      <w:pPr>
        <w:pStyle w:val="TOC2"/>
        <w:tabs>
          <w:tab w:val="clear" w:pos="8303"/>
          <w:tab w:val="right" w:leader="dot" w:pos="8313"/>
        </w:tabs>
        <w:spacing w:line="400" w:lineRule="exact"/>
      </w:pPr>
      <w:hyperlink w:anchor="_Toc11209" w:history="1">
        <w:r>
          <w:rPr>
            <w:rFonts w:ascii="宋体" w:eastAsia="宋体" w:hAnsi="宋体" w:cs="宋体" w:hint="eastAsia"/>
            <w:szCs w:val="24"/>
          </w:rPr>
          <w:t>六、代理服务费</w:t>
        </w:r>
        <w:r>
          <w:tab/>
        </w:r>
        <w:r>
          <w:fldChar w:fldCharType="begin"/>
        </w:r>
        <w:r>
          <w:instrText xml:space="preserve"> PAGEREF _Toc11209 \h </w:instrText>
        </w:r>
        <w:r>
          <w:fldChar w:fldCharType="separate"/>
        </w:r>
        <w:r>
          <w:t>- 14 -</w:t>
        </w:r>
        <w:r>
          <w:fldChar w:fldCharType="end"/>
        </w:r>
      </w:hyperlink>
    </w:p>
    <w:p w14:paraId="73C41D40" w14:textId="77777777" w:rsidR="00946EB1" w:rsidRDefault="00000000">
      <w:pPr>
        <w:pStyle w:val="TOC2"/>
        <w:tabs>
          <w:tab w:val="clear" w:pos="8303"/>
          <w:tab w:val="right" w:leader="dot" w:pos="8313"/>
        </w:tabs>
        <w:spacing w:line="400" w:lineRule="exact"/>
      </w:pPr>
      <w:hyperlink w:anchor="_Toc6490" w:history="1">
        <w:r>
          <w:rPr>
            <w:rFonts w:ascii="宋体" w:eastAsia="宋体" w:hAnsi="宋体" w:cs="宋体" w:hint="eastAsia"/>
            <w:szCs w:val="24"/>
          </w:rPr>
          <w:t>七、签订合同</w:t>
        </w:r>
        <w:r>
          <w:tab/>
        </w:r>
        <w:r>
          <w:fldChar w:fldCharType="begin"/>
        </w:r>
        <w:r>
          <w:instrText xml:space="preserve"> PAGEREF _Toc6490 \h </w:instrText>
        </w:r>
        <w:r>
          <w:fldChar w:fldCharType="separate"/>
        </w:r>
        <w:r>
          <w:t>- 14 -</w:t>
        </w:r>
        <w:r>
          <w:fldChar w:fldCharType="end"/>
        </w:r>
      </w:hyperlink>
    </w:p>
    <w:p w14:paraId="45A31118" w14:textId="77777777" w:rsidR="00946EB1" w:rsidRDefault="00000000">
      <w:pPr>
        <w:pStyle w:val="TOC1"/>
        <w:tabs>
          <w:tab w:val="clear" w:pos="8303"/>
          <w:tab w:val="right" w:leader="dot" w:pos="8313"/>
        </w:tabs>
        <w:spacing w:line="400" w:lineRule="exact"/>
      </w:pPr>
      <w:hyperlink w:anchor="_Toc17621" w:history="1">
        <w:r>
          <w:rPr>
            <w:rFonts w:ascii="宋体" w:eastAsia="宋体" w:hAnsi="宋体" w:cs="宋体" w:hint="eastAsia"/>
            <w:szCs w:val="32"/>
          </w:rPr>
          <w:t>第六篇采购合同</w:t>
        </w:r>
        <w:r>
          <w:tab/>
        </w:r>
        <w:r>
          <w:fldChar w:fldCharType="begin"/>
        </w:r>
        <w:r>
          <w:instrText xml:space="preserve"> PAGEREF _Toc17621 \h </w:instrText>
        </w:r>
        <w:r>
          <w:fldChar w:fldCharType="separate"/>
        </w:r>
        <w:r>
          <w:t>- 16 -</w:t>
        </w:r>
        <w:r>
          <w:fldChar w:fldCharType="end"/>
        </w:r>
      </w:hyperlink>
    </w:p>
    <w:p w14:paraId="1BD38E7A" w14:textId="77777777" w:rsidR="00946EB1" w:rsidRDefault="00000000">
      <w:pPr>
        <w:pStyle w:val="TOC1"/>
        <w:tabs>
          <w:tab w:val="clear" w:pos="8303"/>
          <w:tab w:val="right" w:leader="dot" w:pos="8313"/>
        </w:tabs>
        <w:spacing w:line="400" w:lineRule="exact"/>
      </w:pPr>
      <w:hyperlink w:anchor="_Toc12302" w:history="1">
        <w:r>
          <w:rPr>
            <w:rFonts w:ascii="宋体" w:eastAsia="宋体" w:hAnsi="宋体" w:cs="宋体" w:hint="eastAsia"/>
            <w:szCs w:val="32"/>
          </w:rPr>
          <w:t>第七篇响应文件格式要求</w:t>
        </w:r>
        <w:r>
          <w:tab/>
        </w:r>
        <w:r>
          <w:fldChar w:fldCharType="begin"/>
        </w:r>
        <w:r>
          <w:instrText xml:space="preserve"> PAGEREF _Toc12302 \h </w:instrText>
        </w:r>
        <w:r>
          <w:fldChar w:fldCharType="separate"/>
        </w:r>
        <w:r>
          <w:t>- 17 -</w:t>
        </w:r>
        <w:r>
          <w:fldChar w:fldCharType="end"/>
        </w:r>
      </w:hyperlink>
    </w:p>
    <w:p w14:paraId="1E0DA01C" w14:textId="77777777" w:rsidR="00946EB1" w:rsidRDefault="00000000">
      <w:pPr>
        <w:spacing w:line="400" w:lineRule="exact"/>
        <w:jc w:val="center"/>
        <w:rPr>
          <w:rFonts w:ascii="宋体" w:hAnsi="宋体" w:cs="宋体" w:hint="eastAsia"/>
          <w:bCs/>
          <w:color w:val="000000"/>
          <w:sz w:val="22"/>
          <w:szCs w:val="21"/>
        </w:rPr>
      </w:pPr>
      <w:r>
        <w:rPr>
          <w:rFonts w:ascii="宋体" w:hAnsi="宋体" w:cs="宋体" w:hint="eastAsia"/>
          <w:bCs/>
          <w:color w:val="000000"/>
          <w:sz w:val="22"/>
          <w:szCs w:val="21"/>
        </w:rPr>
        <w:fldChar w:fldCharType="end"/>
      </w:r>
      <w:bookmarkStart w:id="25" w:name="_Toc152480139"/>
      <w:bookmarkStart w:id="26" w:name="_Toc30092"/>
      <w:bookmarkStart w:id="27" w:name="_Toc11641050"/>
      <w:bookmarkStart w:id="28" w:name="_Toc12789052"/>
      <w:bookmarkStart w:id="29" w:name="_Toc128744981"/>
    </w:p>
    <w:p w14:paraId="0BC41815" w14:textId="77777777" w:rsidR="00946EB1" w:rsidRDefault="00000000">
      <w:pPr>
        <w:jc w:val="center"/>
        <w:rPr>
          <w:rStyle w:val="10"/>
          <w:rFonts w:hAnsi="宋体" w:hint="eastAsia"/>
          <w:b/>
          <w:bCs/>
        </w:rPr>
      </w:pPr>
      <w:r>
        <w:rPr>
          <w:rFonts w:ascii="宋体" w:hAnsi="宋体" w:cs="宋体" w:hint="eastAsia"/>
          <w:bCs/>
          <w:color w:val="000000"/>
          <w:sz w:val="22"/>
          <w:szCs w:val="21"/>
        </w:rPr>
        <w:br w:type="page"/>
      </w:r>
      <w:bookmarkStart w:id="30" w:name="_Toc20776"/>
      <w:bookmarkStart w:id="31" w:name="_Toc32480"/>
      <w:r>
        <w:rPr>
          <w:rStyle w:val="10"/>
          <w:rFonts w:hAnsi="宋体" w:hint="eastAsia"/>
          <w:b/>
          <w:bCs/>
        </w:rPr>
        <w:lastRenderedPageBreak/>
        <w:t>第一篇竞采邀请书</w:t>
      </w:r>
      <w:bookmarkEnd w:id="25"/>
      <w:bookmarkEnd w:id="26"/>
    </w:p>
    <w:p w14:paraId="7CDCA329" w14:textId="77777777" w:rsidR="00946EB1" w:rsidRDefault="00000000">
      <w:pPr>
        <w:spacing w:line="400" w:lineRule="exact"/>
        <w:ind w:firstLineChars="200" w:firstLine="480"/>
        <w:rPr>
          <w:rFonts w:ascii="宋体" w:hAnsi="宋体" w:cs="宋体" w:hint="eastAsia"/>
          <w:color w:val="000000"/>
          <w:sz w:val="24"/>
        </w:rPr>
      </w:pPr>
      <w:bookmarkStart w:id="32" w:name="_Toc379619850"/>
      <w:bookmarkEnd w:id="30"/>
      <w:bookmarkEnd w:id="31"/>
      <w:r>
        <w:rPr>
          <w:rFonts w:ascii="宋体" w:hAnsi="宋体" w:cs="宋体" w:hint="eastAsia"/>
          <w:color w:val="000000"/>
          <w:sz w:val="24"/>
        </w:rPr>
        <w:t>受</w:t>
      </w:r>
      <w:r>
        <w:rPr>
          <w:rFonts w:ascii="宋体" w:hAnsi="宋体" w:cs="宋体" w:hint="eastAsia"/>
          <w:color w:val="000000"/>
          <w:sz w:val="24"/>
          <w:u w:val="single"/>
        </w:rPr>
        <w:t>重庆市农业农村委员会</w:t>
      </w:r>
      <w:r>
        <w:rPr>
          <w:rFonts w:ascii="宋体" w:hAnsi="宋体" w:cs="宋体" w:hint="eastAsia"/>
          <w:color w:val="000000"/>
          <w:sz w:val="24"/>
        </w:rPr>
        <w:t>的委托，我公司组织对</w:t>
      </w:r>
      <w:r>
        <w:rPr>
          <w:rFonts w:ascii="宋体" w:hAnsi="宋体" w:cs="宋体" w:hint="eastAsia"/>
          <w:color w:val="000000"/>
          <w:sz w:val="24"/>
          <w:u w:val="single"/>
        </w:rPr>
        <w:t>2026年度重庆市农产品电商数据监测与分析服务</w:t>
      </w:r>
      <w:r>
        <w:rPr>
          <w:rFonts w:ascii="宋体" w:hAnsi="宋体" w:cs="宋体" w:hint="eastAsia"/>
          <w:color w:val="000000"/>
          <w:sz w:val="24"/>
        </w:rPr>
        <w:t>在行采家·电子竞采平台进行网上竞采。欢迎具备相关资质的供应商参加报价。</w:t>
      </w:r>
    </w:p>
    <w:p w14:paraId="376C4B50" w14:textId="77777777" w:rsidR="00946EB1" w:rsidRDefault="00000000">
      <w:pPr>
        <w:pStyle w:val="2"/>
        <w:spacing w:before="0" w:after="0" w:line="400" w:lineRule="exact"/>
        <w:rPr>
          <w:rFonts w:ascii="宋体" w:eastAsia="宋体" w:hAnsi="宋体" w:cs="宋体" w:hint="eastAsia"/>
          <w:sz w:val="24"/>
          <w:szCs w:val="24"/>
        </w:rPr>
      </w:pPr>
      <w:bookmarkStart w:id="33" w:name="_Toc16778"/>
      <w:bookmarkStart w:id="34" w:name="_Toc29443"/>
      <w:bookmarkStart w:id="35" w:name="_Toc25548"/>
      <w:r>
        <w:rPr>
          <w:rFonts w:ascii="宋体" w:eastAsia="宋体" w:hAnsi="宋体" w:cs="宋体" w:hint="eastAsia"/>
          <w:sz w:val="24"/>
          <w:szCs w:val="24"/>
        </w:rPr>
        <w:t>一、竞采项目内容</w:t>
      </w:r>
      <w:bookmarkEnd w:id="32"/>
      <w:bookmarkEnd w:id="33"/>
      <w:bookmarkEnd w:id="34"/>
      <w:bookmarkEnd w:id="35"/>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394"/>
        <w:gridCol w:w="1486"/>
        <w:gridCol w:w="1637"/>
        <w:gridCol w:w="2715"/>
      </w:tblGrid>
      <w:tr w:rsidR="00946EB1" w14:paraId="3C5D626F" w14:textId="77777777">
        <w:trPr>
          <w:trHeight w:val="890"/>
          <w:jc w:val="center"/>
        </w:trPr>
        <w:tc>
          <w:tcPr>
            <w:tcW w:w="742" w:type="dxa"/>
            <w:vAlign w:val="center"/>
          </w:tcPr>
          <w:p w14:paraId="509219CC" w14:textId="77777777" w:rsidR="00946EB1" w:rsidRDefault="00000000">
            <w:pPr>
              <w:widowControl/>
              <w:spacing w:line="380" w:lineRule="exact"/>
              <w:jc w:val="center"/>
              <w:rPr>
                <w:rFonts w:ascii="宋体" w:hAnsi="宋体" w:cs="宋体" w:hint="eastAsia"/>
                <w:b/>
                <w:bCs/>
                <w:color w:val="000000"/>
                <w:kern w:val="0"/>
                <w:sz w:val="24"/>
                <w:szCs w:val="24"/>
              </w:rPr>
            </w:pPr>
            <w:bookmarkStart w:id="36" w:name="_Toc378251877"/>
            <w:bookmarkStart w:id="37" w:name="_Toc152480140"/>
            <w:r>
              <w:rPr>
                <w:rFonts w:ascii="宋体" w:hAnsi="宋体" w:cs="宋体" w:hint="eastAsia"/>
                <w:b/>
                <w:bCs/>
                <w:color w:val="000000"/>
                <w:kern w:val="0"/>
                <w:sz w:val="24"/>
                <w:szCs w:val="24"/>
              </w:rPr>
              <w:t>合同包号</w:t>
            </w:r>
          </w:p>
        </w:tc>
        <w:tc>
          <w:tcPr>
            <w:tcW w:w="2394" w:type="dxa"/>
            <w:vAlign w:val="center"/>
          </w:tcPr>
          <w:p w14:paraId="0FF489DE" w14:textId="77777777" w:rsidR="00946EB1" w:rsidRDefault="00000000">
            <w:pPr>
              <w:widowControl/>
              <w:spacing w:line="380" w:lineRule="exact"/>
              <w:jc w:val="center"/>
              <w:rPr>
                <w:rFonts w:ascii="宋体" w:hAnsi="宋体" w:cs="宋体" w:hint="eastAsia"/>
                <w:b/>
                <w:bCs/>
                <w:color w:val="000000"/>
                <w:kern w:val="0"/>
                <w:sz w:val="24"/>
                <w:szCs w:val="24"/>
              </w:rPr>
            </w:pPr>
            <w:r>
              <w:rPr>
                <w:rFonts w:ascii="宋体" w:hAnsi="宋体" w:cs="宋体" w:hint="eastAsia"/>
                <w:b/>
                <w:bCs/>
                <w:color w:val="000000"/>
                <w:kern w:val="0"/>
                <w:sz w:val="24"/>
                <w:szCs w:val="24"/>
              </w:rPr>
              <w:t>项目名称</w:t>
            </w:r>
          </w:p>
        </w:tc>
        <w:tc>
          <w:tcPr>
            <w:tcW w:w="1486" w:type="dxa"/>
            <w:vAlign w:val="center"/>
          </w:tcPr>
          <w:p w14:paraId="3359CC8F" w14:textId="77777777" w:rsidR="00946EB1" w:rsidRDefault="00000000">
            <w:pPr>
              <w:widowControl/>
              <w:spacing w:line="380" w:lineRule="exact"/>
              <w:jc w:val="center"/>
              <w:rPr>
                <w:rFonts w:ascii="宋体" w:hAnsi="宋体" w:cs="宋体" w:hint="eastAsia"/>
                <w:b/>
                <w:bCs/>
                <w:color w:val="000000"/>
                <w:kern w:val="0"/>
                <w:sz w:val="24"/>
                <w:szCs w:val="24"/>
              </w:rPr>
            </w:pPr>
            <w:r>
              <w:rPr>
                <w:rFonts w:ascii="宋体" w:hAnsi="宋体" w:cs="宋体" w:hint="eastAsia"/>
                <w:b/>
                <w:bCs/>
                <w:color w:val="000000"/>
                <w:kern w:val="0"/>
                <w:sz w:val="24"/>
                <w:szCs w:val="24"/>
              </w:rPr>
              <w:t>最高限价</w:t>
            </w:r>
          </w:p>
          <w:p w14:paraId="17096BA9" w14:textId="77777777" w:rsidR="00946EB1" w:rsidRDefault="00000000">
            <w:pPr>
              <w:widowControl/>
              <w:spacing w:line="380" w:lineRule="exact"/>
              <w:jc w:val="center"/>
              <w:rPr>
                <w:rFonts w:ascii="宋体" w:hAnsi="宋体" w:cs="宋体" w:hint="eastAsia"/>
                <w:b/>
                <w:bCs/>
                <w:color w:val="000000"/>
                <w:kern w:val="0"/>
                <w:sz w:val="24"/>
                <w:szCs w:val="24"/>
              </w:rPr>
            </w:pPr>
            <w:r>
              <w:rPr>
                <w:rFonts w:ascii="宋体" w:hAnsi="宋体" w:cs="宋体" w:hint="eastAsia"/>
                <w:b/>
                <w:bCs/>
                <w:color w:val="000000"/>
                <w:kern w:val="0"/>
                <w:sz w:val="24"/>
                <w:szCs w:val="24"/>
              </w:rPr>
              <w:t>（万元）</w:t>
            </w:r>
          </w:p>
        </w:tc>
        <w:tc>
          <w:tcPr>
            <w:tcW w:w="1637" w:type="dxa"/>
            <w:vAlign w:val="center"/>
          </w:tcPr>
          <w:p w14:paraId="5F73E079" w14:textId="77777777" w:rsidR="00946EB1" w:rsidRDefault="00000000">
            <w:pPr>
              <w:widowControl/>
              <w:spacing w:line="380" w:lineRule="exact"/>
              <w:jc w:val="center"/>
              <w:rPr>
                <w:rFonts w:ascii="宋体" w:hAnsi="宋体" w:cs="宋体" w:hint="eastAsia"/>
                <w:b/>
                <w:bCs/>
                <w:color w:val="000000"/>
                <w:kern w:val="0"/>
                <w:sz w:val="24"/>
                <w:szCs w:val="24"/>
              </w:rPr>
            </w:pPr>
            <w:r>
              <w:rPr>
                <w:rFonts w:ascii="宋体" w:hAnsi="宋体" w:cs="宋体" w:hint="eastAsia"/>
                <w:b/>
                <w:bCs/>
                <w:color w:val="000000"/>
                <w:kern w:val="0"/>
                <w:sz w:val="24"/>
                <w:szCs w:val="24"/>
              </w:rPr>
              <w:t>成交供应商</w:t>
            </w:r>
          </w:p>
          <w:p w14:paraId="7B7776FE" w14:textId="77777777" w:rsidR="00946EB1" w:rsidRDefault="00000000">
            <w:pPr>
              <w:widowControl/>
              <w:spacing w:line="380" w:lineRule="exact"/>
              <w:jc w:val="center"/>
              <w:rPr>
                <w:rFonts w:ascii="宋体" w:hAnsi="宋体" w:cs="宋体" w:hint="eastAsia"/>
                <w:b/>
                <w:bCs/>
                <w:color w:val="000000"/>
                <w:kern w:val="0"/>
                <w:sz w:val="24"/>
                <w:szCs w:val="24"/>
              </w:rPr>
            </w:pPr>
            <w:r>
              <w:rPr>
                <w:rFonts w:ascii="宋体" w:hAnsi="宋体" w:cs="宋体" w:hint="eastAsia"/>
                <w:b/>
                <w:bCs/>
                <w:color w:val="000000"/>
                <w:kern w:val="0"/>
                <w:sz w:val="24"/>
                <w:szCs w:val="24"/>
              </w:rPr>
              <w:t>（名）</w:t>
            </w:r>
          </w:p>
        </w:tc>
        <w:tc>
          <w:tcPr>
            <w:tcW w:w="2715" w:type="dxa"/>
            <w:vAlign w:val="center"/>
          </w:tcPr>
          <w:p w14:paraId="311CE3D6" w14:textId="77777777" w:rsidR="00946EB1" w:rsidRDefault="00000000">
            <w:pPr>
              <w:widowControl/>
              <w:spacing w:line="380" w:lineRule="exact"/>
              <w:jc w:val="center"/>
              <w:rPr>
                <w:rFonts w:ascii="宋体" w:hAnsi="宋体" w:cs="宋体" w:hint="eastAsia"/>
                <w:b/>
                <w:bCs/>
                <w:color w:val="000000"/>
                <w:kern w:val="0"/>
                <w:sz w:val="24"/>
                <w:szCs w:val="24"/>
              </w:rPr>
            </w:pPr>
            <w:r>
              <w:rPr>
                <w:rFonts w:ascii="宋体" w:hAnsi="宋体" w:cs="宋体" w:hint="eastAsia"/>
                <w:b/>
                <w:bCs/>
                <w:color w:val="000000"/>
                <w:kern w:val="0"/>
                <w:sz w:val="24"/>
                <w:szCs w:val="24"/>
              </w:rPr>
              <w:t>采购标的对应的中小企业划分标准所属行业</w:t>
            </w:r>
          </w:p>
        </w:tc>
      </w:tr>
      <w:tr w:rsidR="00946EB1" w14:paraId="6E4A387D" w14:textId="77777777">
        <w:trPr>
          <w:trHeight w:val="890"/>
          <w:jc w:val="center"/>
        </w:trPr>
        <w:tc>
          <w:tcPr>
            <w:tcW w:w="742" w:type="dxa"/>
            <w:vAlign w:val="center"/>
          </w:tcPr>
          <w:p w14:paraId="6596000F" w14:textId="77777777" w:rsidR="00946EB1" w:rsidRDefault="00000000">
            <w:pPr>
              <w:pStyle w:val="14"/>
              <w:spacing w:line="380" w:lineRule="exact"/>
              <w:jc w:val="center"/>
              <w:rPr>
                <w:rFonts w:hAnsi="宋体" w:hint="eastAsia"/>
                <w:color w:val="000000"/>
                <w:kern w:val="0"/>
                <w:sz w:val="24"/>
                <w:szCs w:val="24"/>
              </w:rPr>
            </w:pPr>
            <w:r>
              <w:rPr>
                <w:rFonts w:hAnsi="宋体" w:hint="eastAsia"/>
                <w:color w:val="000000"/>
                <w:kern w:val="0"/>
                <w:sz w:val="24"/>
                <w:szCs w:val="24"/>
              </w:rPr>
              <w:t>1</w:t>
            </w:r>
          </w:p>
        </w:tc>
        <w:tc>
          <w:tcPr>
            <w:tcW w:w="2394" w:type="dxa"/>
            <w:vAlign w:val="center"/>
          </w:tcPr>
          <w:p w14:paraId="468D2115" w14:textId="77777777" w:rsidR="00946EB1" w:rsidRDefault="00000000">
            <w:pPr>
              <w:widowControl/>
              <w:spacing w:line="38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2026年度重庆市农产品电商数据监测与分析服务</w:t>
            </w:r>
          </w:p>
        </w:tc>
        <w:tc>
          <w:tcPr>
            <w:tcW w:w="1486" w:type="dxa"/>
            <w:vAlign w:val="center"/>
          </w:tcPr>
          <w:p w14:paraId="2F3AF01B" w14:textId="77777777" w:rsidR="00946EB1" w:rsidRDefault="00000000">
            <w:pPr>
              <w:widowControl/>
              <w:spacing w:line="38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14</w:t>
            </w:r>
          </w:p>
        </w:tc>
        <w:tc>
          <w:tcPr>
            <w:tcW w:w="1637" w:type="dxa"/>
            <w:vAlign w:val="center"/>
          </w:tcPr>
          <w:p w14:paraId="031A0E9C" w14:textId="77777777" w:rsidR="00946EB1" w:rsidRDefault="00000000">
            <w:pPr>
              <w:widowControl/>
              <w:jc w:val="center"/>
              <w:rPr>
                <w:rFonts w:ascii="宋体" w:hAnsi="宋体" w:cs="宋体" w:hint="eastAsia"/>
                <w:sz w:val="24"/>
                <w:szCs w:val="24"/>
              </w:rPr>
            </w:pPr>
            <w:r>
              <w:rPr>
                <w:rFonts w:ascii="宋体" w:hAnsi="宋体" w:cs="宋体" w:hint="eastAsia"/>
                <w:sz w:val="24"/>
                <w:szCs w:val="24"/>
              </w:rPr>
              <w:t>1</w:t>
            </w:r>
          </w:p>
        </w:tc>
        <w:tc>
          <w:tcPr>
            <w:tcW w:w="2715" w:type="dxa"/>
            <w:vAlign w:val="center"/>
          </w:tcPr>
          <w:p w14:paraId="19AF1F23" w14:textId="77777777" w:rsidR="00946EB1" w:rsidRDefault="00000000">
            <w:pPr>
              <w:jc w:val="center"/>
              <w:rPr>
                <w:rFonts w:ascii="宋体" w:hAnsi="宋体" w:cs="宋体" w:hint="eastAsia"/>
                <w:szCs w:val="24"/>
              </w:rPr>
            </w:pPr>
            <w:r>
              <w:rPr>
                <w:rFonts w:ascii="宋体" w:hAnsi="宋体" w:cs="宋体" w:hint="eastAsia"/>
                <w:color w:val="000000"/>
                <w:kern w:val="0"/>
                <w:sz w:val="24"/>
                <w:szCs w:val="24"/>
                <w:lang w:val="zh-CN"/>
              </w:rPr>
              <w:t>其他未列明行业</w:t>
            </w:r>
          </w:p>
        </w:tc>
      </w:tr>
    </w:tbl>
    <w:p w14:paraId="3065FBC9" w14:textId="77777777" w:rsidR="00946EB1" w:rsidRDefault="00000000">
      <w:pPr>
        <w:pStyle w:val="2"/>
        <w:spacing w:before="0" w:after="0" w:line="400" w:lineRule="exact"/>
        <w:rPr>
          <w:rFonts w:ascii="宋体" w:eastAsia="宋体" w:hAnsi="宋体" w:cs="宋体" w:hint="eastAsia"/>
          <w:sz w:val="24"/>
          <w:szCs w:val="24"/>
        </w:rPr>
      </w:pPr>
      <w:bookmarkStart w:id="38" w:name="_Toc343"/>
      <w:bookmarkStart w:id="39" w:name="_Toc30545"/>
      <w:bookmarkStart w:id="40" w:name="_Toc13697"/>
      <w:bookmarkStart w:id="41" w:name="_Toc11409"/>
      <w:bookmarkStart w:id="42" w:name="_Toc22097"/>
      <w:bookmarkEnd w:id="36"/>
      <w:r>
        <w:rPr>
          <w:rFonts w:ascii="宋体" w:eastAsia="宋体" w:hAnsi="宋体" w:cs="宋体" w:hint="eastAsia"/>
          <w:sz w:val="24"/>
          <w:szCs w:val="24"/>
        </w:rPr>
        <w:t>二、资金来源</w:t>
      </w:r>
      <w:bookmarkEnd w:id="38"/>
      <w:bookmarkEnd w:id="39"/>
      <w:bookmarkEnd w:id="40"/>
      <w:bookmarkEnd w:id="41"/>
    </w:p>
    <w:p w14:paraId="537928E8"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市级预算资金，预算金额为14万元。</w:t>
      </w:r>
    </w:p>
    <w:p w14:paraId="6A2332C8" w14:textId="77777777" w:rsidR="00946EB1" w:rsidRDefault="00000000">
      <w:pPr>
        <w:pStyle w:val="2"/>
        <w:spacing w:before="0" w:after="0" w:line="400" w:lineRule="exact"/>
        <w:rPr>
          <w:rFonts w:ascii="宋体" w:eastAsia="宋体" w:hAnsi="宋体" w:cs="宋体" w:hint="eastAsia"/>
          <w:sz w:val="24"/>
          <w:szCs w:val="24"/>
        </w:rPr>
      </w:pPr>
      <w:bookmarkStart w:id="43" w:name="_Toc18244"/>
      <w:bookmarkStart w:id="44" w:name="_Toc31657"/>
      <w:bookmarkStart w:id="45" w:name="_Toc22352"/>
      <w:bookmarkStart w:id="46" w:name="_Toc15611"/>
      <w:bookmarkStart w:id="47" w:name="_Toc487204776"/>
      <w:bookmarkStart w:id="48" w:name="_Toc28965"/>
      <w:bookmarkStart w:id="49" w:name="_Toc24666"/>
      <w:bookmarkEnd w:id="42"/>
      <w:r>
        <w:rPr>
          <w:rFonts w:ascii="宋体" w:eastAsia="宋体" w:hAnsi="宋体" w:cs="宋体" w:hint="eastAsia"/>
          <w:sz w:val="24"/>
          <w:szCs w:val="24"/>
        </w:rPr>
        <w:t>三、供应商资格条件</w:t>
      </w:r>
      <w:bookmarkEnd w:id="43"/>
      <w:bookmarkEnd w:id="44"/>
      <w:bookmarkEnd w:id="45"/>
      <w:bookmarkEnd w:id="46"/>
    </w:p>
    <w:p w14:paraId="63600F13" w14:textId="77777777" w:rsidR="00946EB1" w:rsidRDefault="00000000">
      <w:pPr>
        <w:spacing w:line="400" w:lineRule="exact"/>
        <w:ind w:firstLineChars="200" w:firstLine="480"/>
        <w:rPr>
          <w:rFonts w:ascii="宋体" w:hAnsi="宋体" w:cs="宋体" w:hint="eastAsia"/>
        </w:rPr>
      </w:pPr>
      <w:r>
        <w:rPr>
          <w:rFonts w:ascii="宋体" w:hAnsi="宋体" w:cs="宋体" w:hint="eastAsia"/>
          <w:sz w:val="24"/>
        </w:rPr>
        <w:t>（一）基本资格条件：</w:t>
      </w:r>
    </w:p>
    <w:p w14:paraId="772F45BC" w14:textId="77777777" w:rsidR="00946EB1" w:rsidRDefault="00000000">
      <w:pPr>
        <w:spacing w:line="400" w:lineRule="exact"/>
        <w:ind w:firstLineChars="300" w:firstLine="720"/>
        <w:rPr>
          <w:rFonts w:ascii="宋体" w:hAnsi="宋体" w:cs="宋体" w:hint="eastAsia"/>
          <w:sz w:val="24"/>
        </w:rPr>
      </w:pPr>
      <w:r>
        <w:rPr>
          <w:rFonts w:ascii="宋体" w:hAnsi="宋体" w:cs="宋体" w:hint="eastAsia"/>
          <w:sz w:val="24"/>
        </w:rPr>
        <w:t>1.具有独立承担民事责任的能力；</w:t>
      </w:r>
    </w:p>
    <w:p w14:paraId="6B932479" w14:textId="77777777" w:rsidR="00946EB1" w:rsidRDefault="00000000">
      <w:pPr>
        <w:tabs>
          <w:tab w:val="left" w:pos="501"/>
        </w:tabs>
        <w:spacing w:line="400" w:lineRule="exact"/>
        <w:ind w:firstLineChars="200" w:firstLine="480"/>
        <w:rPr>
          <w:rFonts w:ascii="宋体" w:hAnsi="宋体" w:cs="宋体" w:hint="eastAsia"/>
          <w:sz w:val="24"/>
        </w:rPr>
      </w:pPr>
      <w:r>
        <w:rPr>
          <w:rFonts w:ascii="宋体" w:hAnsi="宋体" w:cs="宋体" w:hint="eastAsia"/>
          <w:sz w:val="24"/>
        </w:rPr>
        <w:tab/>
        <w:t xml:space="preserve">  2.具有良好的商业信誉和健全的财务会计制度；</w:t>
      </w:r>
    </w:p>
    <w:p w14:paraId="06EB1472" w14:textId="77777777" w:rsidR="00946EB1" w:rsidRDefault="00000000">
      <w:pPr>
        <w:spacing w:line="400" w:lineRule="exact"/>
        <w:ind w:firstLineChars="300" w:firstLine="720"/>
        <w:rPr>
          <w:rFonts w:ascii="宋体" w:hAnsi="宋体" w:cs="宋体" w:hint="eastAsia"/>
          <w:sz w:val="24"/>
        </w:rPr>
      </w:pPr>
      <w:r>
        <w:rPr>
          <w:rFonts w:ascii="宋体" w:hAnsi="宋体" w:cs="宋体" w:hint="eastAsia"/>
          <w:sz w:val="24"/>
        </w:rPr>
        <w:t>3.具有履行合同所必须的设备和专业技术能力；</w:t>
      </w:r>
    </w:p>
    <w:p w14:paraId="037C0ED8" w14:textId="77777777" w:rsidR="00946EB1" w:rsidRDefault="00000000">
      <w:pPr>
        <w:spacing w:line="400" w:lineRule="exact"/>
        <w:ind w:firstLineChars="300" w:firstLine="720"/>
        <w:rPr>
          <w:rFonts w:ascii="宋体" w:hAnsi="宋体" w:cs="宋体" w:hint="eastAsia"/>
          <w:sz w:val="24"/>
        </w:rPr>
      </w:pPr>
      <w:r>
        <w:rPr>
          <w:rFonts w:ascii="宋体" w:hAnsi="宋体" w:cs="宋体" w:hint="eastAsia"/>
          <w:sz w:val="24"/>
        </w:rPr>
        <w:t>4.有依法缴纳税收和社会保障资金的良好记录；</w:t>
      </w:r>
    </w:p>
    <w:p w14:paraId="49521523" w14:textId="77777777" w:rsidR="00946EB1" w:rsidRDefault="00000000">
      <w:pPr>
        <w:spacing w:line="400" w:lineRule="exact"/>
        <w:ind w:firstLineChars="300" w:firstLine="720"/>
        <w:rPr>
          <w:rFonts w:ascii="宋体" w:hAnsi="宋体" w:cs="宋体" w:hint="eastAsia"/>
          <w:sz w:val="24"/>
        </w:rPr>
      </w:pPr>
      <w:r>
        <w:rPr>
          <w:rFonts w:ascii="宋体" w:hAnsi="宋体" w:cs="宋体" w:hint="eastAsia"/>
          <w:sz w:val="24"/>
        </w:rPr>
        <w:t>5.参加采购活动前三年内，在经营活动中没有重大违法记录。</w:t>
      </w:r>
    </w:p>
    <w:p w14:paraId="6D01C10B" w14:textId="77777777" w:rsidR="00946EB1" w:rsidRDefault="00000000">
      <w:pPr>
        <w:spacing w:line="400" w:lineRule="exact"/>
        <w:ind w:firstLineChars="200" w:firstLine="480"/>
        <w:rPr>
          <w:rFonts w:ascii="宋体" w:hAnsi="宋体" w:cs="宋体" w:hint="eastAsia"/>
          <w:color w:val="FF0000"/>
          <w:sz w:val="24"/>
        </w:rPr>
      </w:pPr>
      <w:r>
        <w:rPr>
          <w:rFonts w:ascii="宋体" w:hAnsi="宋体" w:cs="宋体" w:hint="eastAsia"/>
          <w:sz w:val="24"/>
        </w:rPr>
        <w:t>（二）特定资格条件:无。</w:t>
      </w:r>
    </w:p>
    <w:p w14:paraId="7757C152" w14:textId="77777777" w:rsidR="00946EB1" w:rsidRDefault="00000000">
      <w:pPr>
        <w:pStyle w:val="2"/>
        <w:spacing w:before="0" w:after="0" w:line="400" w:lineRule="exact"/>
        <w:rPr>
          <w:rFonts w:ascii="宋体" w:eastAsia="宋体" w:hAnsi="宋体" w:cs="宋体" w:hint="eastAsia"/>
          <w:sz w:val="24"/>
          <w:szCs w:val="24"/>
        </w:rPr>
      </w:pPr>
      <w:bookmarkStart w:id="50" w:name="_Toc3659"/>
      <w:bookmarkStart w:id="51" w:name="_Toc20215"/>
      <w:r>
        <w:rPr>
          <w:rFonts w:ascii="宋体" w:eastAsia="宋体" w:hAnsi="宋体" w:cs="宋体" w:hint="eastAsia"/>
          <w:sz w:val="24"/>
          <w:szCs w:val="24"/>
        </w:rPr>
        <w:t>四、竞采、评审有关说明</w:t>
      </w:r>
      <w:bookmarkEnd w:id="50"/>
      <w:bookmarkEnd w:id="51"/>
    </w:p>
    <w:p w14:paraId="7CA07094"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（一）凡有意参加采购的供应商，请在行采家·电子竞采（http://www.gec123.com）网上下载本项目网上竞采文件以及补遗等采购前公布的所有项目资料，无论供应商下载与否，均视为已知晓所有采购实质性要求内容。</w:t>
      </w:r>
    </w:p>
    <w:p w14:paraId="320BDF78"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（二）线上报价要求</w:t>
      </w:r>
    </w:p>
    <w:p w14:paraId="0C88C242"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（1）按本项目规定的时间在行采家·电子竞采（http://www.gec123.com）进行网上报名，未在规定时间内报名的供应商将失去成交供应商资格。</w:t>
      </w:r>
    </w:p>
    <w:p w14:paraId="75911246" w14:textId="77777777" w:rsidR="00946EB1" w:rsidRDefault="00000000">
      <w:pPr>
        <w:spacing w:line="400" w:lineRule="exact"/>
        <w:ind w:firstLineChars="200" w:firstLine="480"/>
        <w:rPr>
          <w:rFonts w:ascii="宋体" w:hAnsi="宋体" w:cs="宋体" w:hint="eastAsia"/>
          <w:color w:val="000000"/>
          <w:sz w:val="24"/>
          <w:highlight w:val="yellow"/>
        </w:rPr>
      </w:pPr>
      <w:r>
        <w:rPr>
          <w:rFonts w:ascii="宋体" w:hAnsi="宋体" w:cs="宋体" w:hint="eastAsia"/>
          <w:color w:val="000000"/>
          <w:sz w:val="24"/>
        </w:rPr>
        <w:t>（2）线上报价截止时间：</w:t>
      </w:r>
      <w:r>
        <w:rPr>
          <w:rFonts w:ascii="宋体" w:hAnsi="宋体" w:cs="宋体" w:hint="eastAsia"/>
          <w:color w:val="000000"/>
          <w:sz w:val="24"/>
          <w:highlight w:val="yellow"/>
        </w:rPr>
        <w:t>2025年12月23日11:00。</w:t>
      </w:r>
    </w:p>
    <w:p w14:paraId="5976FF63"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（3）线上报价要求：供应商线上报价时需上传签字盖章完毕的响应文件正本PDF扫描件一份。</w:t>
      </w:r>
    </w:p>
    <w:p w14:paraId="453071D3"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（三）项目评审开始时间：</w:t>
      </w:r>
      <w:r>
        <w:rPr>
          <w:rFonts w:ascii="宋体" w:hAnsi="宋体" w:cs="宋体" w:hint="eastAsia"/>
          <w:color w:val="000000"/>
          <w:sz w:val="24"/>
          <w:highlight w:val="yellow"/>
        </w:rPr>
        <w:t>北京时间2025年12月23日11:00。</w:t>
      </w:r>
    </w:p>
    <w:p w14:paraId="6E8B84F7"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（四）评审地点：重庆市两江新区黄山大道东段186号。</w:t>
      </w:r>
    </w:p>
    <w:p w14:paraId="7978E559" w14:textId="77777777" w:rsidR="00946EB1" w:rsidRDefault="00000000">
      <w:pPr>
        <w:pStyle w:val="2"/>
        <w:spacing w:before="0" w:after="0" w:line="400" w:lineRule="exact"/>
        <w:rPr>
          <w:rFonts w:ascii="宋体" w:eastAsia="宋体" w:hAnsi="宋体" w:cs="宋体" w:hint="eastAsia"/>
          <w:sz w:val="24"/>
          <w:szCs w:val="24"/>
        </w:rPr>
      </w:pPr>
      <w:bookmarkStart w:id="52" w:name="_Toc1364"/>
      <w:bookmarkStart w:id="53" w:name="_Toc17915"/>
      <w:r>
        <w:rPr>
          <w:rFonts w:ascii="宋体" w:eastAsia="宋体" w:hAnsi="宋体" w:cs="宋体" w:hint="eastAsia"/>
          <w:sz w:val="24"/>
          <w:szCs w:val="24"/>
        </w:rPr>
        <w:lastRenderedPageBreak/>
        <w:t>五、竞采有关规定</w:t>
      </w:r>
      <w:bookmarkEnd w:id="47"/>
      <w:bookmarkEnd w:id="48"/>
      <w:bookmarkEnd w:id="49"/>
      <w:bookmarkEnd w:id="52"/>
      <w:bookmarkEnd w:id="53"/>
    </w:p>
    <w:p w14:paraId="2E037DA5" w14:textId="77777777" w:rsidR="00946EB1" w:rsidRDefault="00000000">
      <w:pPr>
        <w:spacing w:line="400" w:lineRule="exact"/>
        <w:ind w:firstLineChars="200" w:firstLine="480"/>
        <w:rPr>
          <w:rFonts w:ascii="宋体" w:hAnsi="宋体" w:cs="宋体" w:hint="eastAsia"/>
          <w:color w:val="000000"/>
          <w:sz w:val="24"/>
        </w:rPr>
      </w:pPr>
      <w:bookmarkStart w:id="54" w:name="_Toc2804"/>
      <w:r>
        <w:rPr>
          <w:rFonts w:ascii="宋体" w:hAnsi="宋体" w:cs="宋体" w:hint="eastAsia"/>
          <w:color w:val="000000"/>
          <w:sz w:val="24"/>
        </w:rPr>
        <w:t>（一）单位负责人为同一人或者存在直接控股、管理关系的不同供应商，不得参加同一合同项（分包）下的政府竞采活动，否则均为无效响应。</w:t>
      </w:r>
    </w:p>
    <w:p w14:paraId="56F7F596"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（二）为竞采项目提供整体设计、规范编制或者项目管理、监理、检测等服务的供应商，不得再参加该竞采项目的其他竞采活动。</w:t>
      </w:r>
    </w:p>
    <w:p w14:paraId="019562BF"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（三）本项目的澄清文件（如果有）一律在行采家·电子竞采（https://www.gec123.com/）上发布，请各供应商注意下载；无论供应商下载与否，均视同供应商已知晓本项目澄清文件（如果有）的内容。</w:t>
      </w:r>
    </w:p>
    <w:p w14:paraId="5AF9F866"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（四）超过响应文件截止时间递交的响应文件，恕不接收。</w:t>
      </w:r>
    </w:p>
    <w:p w14:paraId="42BB580B"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（五）竞采费用：无论竞采结果如何，供应商参与本项目竞采的所有费用均应由供应商自行承担。</w:t>
      </w:r>
    </w:p>
    <w:p w14:paraId="282D6E05" w14:textId="77777777" w:rsidR="00946EB1" w:rsidRDefault="00000000">
      <w:pPr>
        <w:spacing w:line="400" w:lineRule="exact"/>
        <w:ind w:firstLineChars="200" w:firstLine="480"/>
        <w:rPr>
          <w:rFonts w:ascii="宋体" w:hAnsi="宋体" w:cs="宋体" w:hint="eastAsia"/>
          <w:b/>
          <w:bCs/>
          <w:color w:val="000000"/>
          <w:sz w:val="24"/>
        </w:rPr>
      </w:pPr>
      <w:r>
        <w:rPr>
          <w:rFonts w:ascii="宋体" w:hAnsi="宋体" w:cs="宋体" w:hint="eastAsia"/>
          <w:color w:val="000000"/>
          <w:sz w:val="24"/>
        </w:rPr>
        <w:t>（六）</w:t>
      </w:r>
      <w:r>
        <w:rPr>
          <w:rFonts w:ascii="宋体" w:hAnsi="宋体" w:cs="宋体" w:hint="eastAsia"/>
          <w:b/>
          <w:bCs/>
          <w:color w:val="000000"/>
          <w:sz w:val="24"/>
        </w:rPr>
        <w:t>本项目不接受联合体参与竞采，否则按无效响应处理。</w:t>
      </w:r>
    </w:p>
    <w:p w14:paraId="71E28F5A" w14:textId="77777777" w:rsidR="00946EB1" w:rsidRDefault="00000000">
      <w:pPr>
        <w:spacing w:line="400" w:lineRule="exact"/>
        <w:ind w:firstLineChars="200" w:firstLine="482"/>
        <w:rPr>
          <w:rFonts w:ascii="宋体" w:hAnsi="宋体" w:cs="宋体" w:hint="eastAsia"/>
        </w:rPr>
      </w:pPr>
      <w:r>
        <w:rPr>
          <w:rFonts w:ascii="宋体" w:hAnsi="宋体" w:cs="宋体" w:hint="eastAsia"/>
          <w:b/>
          <w:bCs/>
          <w:color w:val="000000"/>
          <w:sz w:val="24"/>
        </w:rPr>
        <w:t>（七）本项目不接受合同分包，否则按无效响应处理。</w:t>
      </w:r>
    </w:p>
    <w:p w14:paraId="1BA27239"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八）按照《财政部关于在政府竞采活动中查询及使用信用记录有关问题的通知》财库〔2016〕125号，供应商列入失信被执行人、重大税收违法案件当事人名单、政府竞采严重违法失信行为记录名单及其他不符合《中华人民共和国政府竞采法》第二十二条规定条件的供应商，将拒绝其参与政府竞采活动。</w:t>
      </w:r>
    </w:p>
    <w:p w14:paraId="4204B85E" w14:textId="77777777" w:rsidR="00946EB1" w:rsidRDefault="00000000">
      <w:pPr>
        <w:pStyle w:val="2"/>
        <w:spacing w:before="0" w:after="0" w:line="400" w:lineRule="exact"/>
        <w:rPr>
          <w:rFonts w:ascii="宋体" w:eastAsia="宋体" w:hAnsi="宋体" w:cs="宋体" w:hint="eastAsia"/>
          <w:sz w:val="24"/>
          <w:szCs w:val="24"/>
        </w:rPr>
      </w:pPr>
      <w:bookmarkStart w:id="55" w:name="_Toc10651"/>
      <w:bookmarkStart w:id="56" w:name="_Toc31316"/>
      <w:bookmarkStart w:id="57" w:name="_Toc9976"/>
      <w:bookmarkEnd w:id="54"/>
      <w:r>
        <w:rPr>
          <w:rFonts w:ascii="宋体" w:eastAsia="宋体" w:hAnsi="宋体" w:cs="宋体" w:hint="eastAsia"/>
          <w:sz w:val="24"/>
          <w:szCs w:val="24"/>
        </w:rPr>
        <w:t>六、联系方式</w:t>
      </w:r>
      <w:bookmarkEnd w:id="55"/>
      <w:bookmarkEnd w:id="56"/>
      <w:bookmarkEnd w:id="57"/>
    </w:p>
    <w:p w14:paraId="4A21C8D0" w14:textId="77777777" w:rsidR="00946EB1" w:rsidRDefault="00000000">
      <w:pPr>
        <w:spacing w:line="400" w:lineRule="exact"/>
        <w:ind w:firstLineChars="200" w:firstLine="480"/>
        <w:rPr>
          <w:rFonts w:ascii="宋体" w:hAnsi="宋体" w:cs="宋体" w:hint="eastAsia"/>
          <w:sz w:val="24"/>
        </w:rPr>
      </w:pPr>
      <w:r>
        <w:rPr>
          <w:rFonts w:ascii="宋体" w:hAnsi="宋体" w:cs="宋体" w:hint="eastAsia"/>
          <w:color w:val="000000"/>
          <w:sz w:val="24"/>
        </w:rPr>
        <w:t>（一）采</w:t>
      </w:r>
      <w:r>
        <w:rPr>
          <w:rFonts w:ascii="宋体" w:hAnsi="宋体" w:cs="宋体" w:hint="eastAsia"/>
          <w:sz w:val="24"/>
        </w:rPr>
        <w:t>购人：重庆市农业农村委员会</w:t>
      </w:r>
    </w:p>
    <w:p w14:paraId="0D21A52A" w14:textId="77777777" w:rsidR="00946EB1" w:rsidRDefault="00000000">
      <w:pPr>
        <w:spacing w:line="400" w:lineRule="exact"/>
        <w:ind w:firstLineChars="200" w:firstLine="480"/>
        <w:rPr>
          <w:rFonts w:ascii="宋体" w:hAnsi="宋体" w:cs="宋体" w:hint="eastAsia"/>
          <w:sz w:val="24"/>
        </w:rPr>
      </w:pPr>
      <w:r>
        <w:rPr>
          <w:rFonts w:ascii="宋体" w:hAnsi="宋体" w:cs="宋体" w:hint="eastAsia"/>
          <w:sz w:val="24"/>
        </w:rPr>
        <w:t>联系人：王老师</w:t>
      </w:r>
    </w:p>
    <w:p w14:paraId="5EC9E850"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sz w:val="24"/>
        </w:rPr>
        <w:t>电话：</w:t>
      </w:r>
      <w:r>
        <w:rPr>
          <w:rFonts w:ascii="宋体" w:hAnsi="宋体" w:cs="宋体"/>
          <w:sz w:val="24"/>
        </w:rPr>
        <w:t>023-</w:t>
      </w:r>
      <w:r>
        <w:rPr>
          <w:rFonts w:ascii="宋体" w:hAnsi="宋体" w:cs="宋体" w:hint="eastAsia"/>
          <w:color w:val="000000"/>
          <w:sz w:val="24"/>
        </w:rPr>
        <w:t>89133349</w:t>
      </w:r>
    </w:p>
    <w:p w14:paraId="02E23DC7" w14:textId="77777777" w:rsidR="00946EB1" w:rsidRDefault="00000000">
      <w:pPr>
        <w:spacing w:line="400" w:lineRule="exact"/>
        <w:ind w:firstLineChars="200" w:firstLine="480"/>
        <w:rPr>
          <w:rFonts w:ascii="宋体" w:hAnsi="宋体" w:cs="宋体" w:hint="eastAsia"/>
          <w:sz w:val="24"/>
        </w:rPr>
      </w:pPr>
      <w:r>
        <w:rPr>
          <w:rFonts w:ascii="宋体" w:hAnsi="宋体" w:cs="宋体" w:hint="eastAsia"/>
          <w:sz w:val="24"/>
        </w:rPr>
        <w:t>地址：重庆市渝北区黄山大道东段186号</w:t>
      </w:r>
    </w:p>
    <w:p w14:paraId="3C68A04F"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（二）代理机构：</w:t>
      </w:r>
      <w:bookmarkStart w:id="58" w:name="_Toc152480141"/>
      <w:bookmarkStart w:id="59" w:name="_Toc376349875"/>
      <w:bookmarkStart w:id="60" w:name="_Toc102227313"/>
      <w:bookmarkEnd w:id="37"/>
      <w:r>
        <w:rPr>
          <w:rFonts w:ascii="宋体" w:hAnsi="宋体" w:cs="宋体" w:hint="eastAsia"/>
          <w:color w:val="000000"/>
          <w:sz w:val="24"/>
        </w:rPr>
        <w:t>重庆千广商务信息咨询有限公司</w:t>
      </w:r>
    </w:p>
    <w:p w14:paraId="14DAC634"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联系人：张老师</w:t>
      </w:r>
    </w:p>
    <w:p w14:paraId="27F278A8"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电话：13896184944</w:t>
      </w:r>
    </w:p>
    <w:p w14:paraId="1C0B8E9D"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地址：重庆两江新区鸳鸯街道湖山路B19号附28号</w:t>
      </w:r>
    </w:p>
    <w:p w14:paraId="026ADEC0" w14:textId="77777777" w:rsidR="00946EB1" w:rsidRDefault="00000000">
      <w:pPr>
        <w:widowControl/>
        <w:jc w:val="left"/>
        <w:rPr>
          <w:rFonts w:ascii="宋体" w:hAnsi="宋体" w:cs="宋体" w:hint="eastAsia"/>
          <w:b/>
        </w:rPr>
      </w:pPr>
      <w:r>
        <w:rPr>
          <w:rFonts w:ascii="宋体" w:hAnsi="宋体" w:cs="宋体" w:hint="eastAsia"/>
          <w:b/>
        </w:rPr>
        <w:br w:type="page"/>
      </w:r>
    </w:p>
    <w:p w14:paraId="58F02AB0" w14:textId="77777777" w:rsidR="00946EB1" w:rsidRDefault="00000000">
      <w:pPr>
        <w:pStyle w:val="1"/>
        <w:spacing w:line="360" w:lineRule="auto"/>
        <w:jc w:val="center"/>
        <w:rPr>
          <w:rFonts w:hAnsi="宋体" w:hint="eastAsia"/>
          <w:b/>
        </w:rPr>
      </w:pPr>
      <w:bookmarkStart w:id="61" w:name="_Toc7698"/>
      <w:bookmarkStart w:id="62" w:name="_Toc21011"/>
      <w:bookmarkStart w:id="63" w:name="_Toc23255"/>
      <w:bookmarkStart w:id="64" w:name="_Toc32557"/>
      <w:r>
        <w:rPr>
          <w:rFonts w:hAnsi="宋体" w:hint="eastAsia"/>
          <w:b/>
        </w:rPr>
        <w:lastRenderedPageBreak/>
        <w:t>第二篇竞采项目服务需求</w:t>
      </w:r>
      <w:bookmarkEnd w:id="61"/>
      <w:bookmarkEnd w:id="62"/>
    </w:p>
    <w:p w14:paraId="10A291F6" w14:textId="77777777" w:rsidR="00946EB1" w:rsidRDefault="00000000">
      <w:pPr>
        <w:pStyle w:val="2"/>
        <w:spacing w:before="0" w:after="0" w:line="400" w:lineRule="exact"/>
        <w:rPr>
          <w:rFonts w:ascii="宋体" w:eastAsia="宋体" w:hAnsi="宋体" w:cs="宋体" w:hint="eastAsia"/>
          <w:sz w:val="24"/>
          <w:szCs w:val="24"/>
        </w:rPr>
      </w:pPr>
      <w:bookmarkStart w:id="65" w:name="_Toc27023"/>
      <w:bookmarkStart w:id="66" w:name="_Toc17919"/>
      <w:bookmarkStart w:id="67" w:name="_Toc25715"/>
      <w:bookmarkStart w:id="68" w:name="_Toc15707"/>
      <w:bookmarkEnd w:id="63"/>
      <w:bookmarkEnd w:id="64"/>
      <w:r>
        <w:rPr>
          <w:rFonts w:ascii="宋体" w:eastAsia="宋体" w:hAnsi="宋体" w:cs="宋体" w:hint="eastAsia"/>
          <w:sz w:val="24"/>
          <w:szCs w:val="24"/>
        </w:rPr>
        <w:t>一、</w:t>
      </w:r>
      <w:bookmarkStart w:id="69" w:name="_Toc11734"/>
      <w:bookmarkStart w:id="70" w:name="_Toc20528"/>
      <w:bookmarkStart w:id="71" w:name="_Toc27684"/>
      <w:r>
        <w:rPr>
          <w:rFonts w:ascii="宋体" w:eastAsia="宋体" w:hAnsi="宋体" w:cs="宋体" w:hint="eastAsia"/>
          <w:sz w:val="24"/>
          <w:szCs w:val="24"/>
        </w:rPr>
        <w:t>项目一览表</w:t>
      </w:r>
      <w:bookmarkEnd w:id="65"/>
      <w:bookmarkEnd w:id="66"/>
      <w:bookmarkEnd w:id="69"/>
      <w:bookmarkEnd w:id="70"/>
      <w:bookmarkEnd w:id="71"/>
    </w:p>
    <w:tbl>
      <w:tblPr>
        <w:tblW w:w="7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4"/>
        <w:gridCol w:w="2015"/>
      </w:tblGrid>
      <w:tr w:rsidR="00946EB1" w14:paraId="01BFD6F2" w14:textId="77777777">
        <w:trPr>
          <w:trHeight w:val="489"/>
          <w:jc w:val="center"/>
        </w:trPr>
        <w:tc>
          <w:tcPr>
            <w:tcW w:w="5354" w:type="dxa"/>
            <w:vAlign w:val="center"/>
          </w:tcPr>
          <w:p w14:paraId="47C643B0" w14:textId="77777777" w:rsidR="00946EB1" w:rsidRDefault="00000000">
            <w:pPr>
              <w:spacing w:line="400" w:lineRule="exact"/>
              <w:ind w:firstLineChars="200" w:firstLine="482"/>
              <w:jc w:val="center"/>
              <w:rPr>
                <w:rFonts w:ascii="宋体" w:hAnsi="宋体" w:cs="宋体" w:hint="eastAsia"/>
                <w:b/>
                <w:bCs/>
                <w:sz w:val="24"/>
              </w:rPr>
            </w:pPr>
            <w:r>
              <w:rPr>
                <w:rFonts w:ascii="宋体" w:hAnsi="宋体" w:cs="宋体" w:hint="eastAsia"/>
                <w:b/>
                <w:bCs/>
                <w:sz w:val="24"/>
              </w:rPr>
              <w:t>项目名称</w:t>
            </w:r>
          </w:p>
        </w:tc>
        <w:tc>
          <w:tcPr>
            <w:tcW w:w="2015" w:type="dxa"/>
            <w:vAlign w:val="center"/>
          </w:tcPr>
          <w:p w14:paraId="1C1F8F0E" w14:textId="77777777" w:rsidR="00946EB1" w:rsidRDefault="00000000">
            <w:pPr>
              <w:spacing w:line="400" w:lineRule="exact"/>
              <w:ind w:firstLineChars="200" w:firstLine="482"/>
              <w:rPr>
                <w:rFonts w:ascii="宋体" w:hAnsi="宋体" w:cs="宋体" w:hint="eastAsia"/>
                <w:b/>
                <w:bCs/>
                <w:sz w:val="24"/>
              </w:rPr>
            </w:pPr>
            <w:r>
              <w:rPr>
                <w:rFonts w:ascii="宋体" w:hAnsi="宋体" w:cs="宋体" w:hint="eastAsia"/>
                <w:b/>
                <w:bCs/>
                <w:sz w:val="24"/>
              </w:rPr>
              <w:t>数量/单位</w:t>
            </w:r>
          </w:p>
        </w:tc>
      </w:tr>
      <w:tr w:rsidR="00946EB1" w14:paraId="55464FAE" w14:textId="77777777">
        <w:trPr>
          <w:trHeight w:val="765"/>
          <w:jc w:val="center"/>
        </w:trPr>
        <w:tc>
          <w:tcPr>
            <w:tcW w:w="5354" w:type="dxa"/>
            <w:vAlign w:val="center"/>
          </w:tcPr>
          <w:p w14:paraId="37A5A0A3" w14:textId="77777777" w:rsidR="00946EB1" w:rsidRDefault="00000000">
            <w:pPr>
              <w:spacing w:line="400" w:lineRule="exact"/>
              <w:rPr>
                <w:rFonts w:ascii="宋体" w:hAnsi="宋体" w:cs="宋体" w:hint="eastAsia"/>
                <w:sz w:val="24"/>
              </w:rPr>
            </w:pPr>
            <w:r>
              <w:rPr>
                <w:rFonts w:ascii="宋体" w:hAnsi="宋体" w:cs="宋体" w:hint="eastAsia"/>
                <w:color w:val="000000"/>
                <w:kern w:val="0"/>
                <w:sz w:val="24"/>
                <w:szCs w:val="24"/>
              </w:rPr>
              <w:t>2026年度重庆市农产品电商数据监测与分析服务</w:t>
            </w:r>
          </w:p>
        </w:tc>
        <w:tc>
          <w:tcPr>
            <w:tcW w:w="2015" w:type="dxa"/>
            <w:vAlign w:val="center"/>
          </w:tcPr>
          <w:p w14:paraId="681052D3" w14:textId="77777777" w:rsidR="00946EB1" w:rsidRDefault="00000000">
            <w:pPr>
              <w:spacing w:line="400" w:lineRule="exact"/>
              <w:ind w:firstLineChars="300" w:firstLine="720"/>
              <w:rPr>
                <w:rFonts w:ascii="宋体" w:hAnsi="宋体" w:cs="宋体" w:hint="eastAsia"/>
                <w:sz w:val="24"/>
              </w:rPr>
            </w:pPr>
            <w:r>
              <w:rPr>
                <w:rFonts w:ascii="宋体" w:hAnsi="宋体" w:cs="宋体" w:hint="eastAsia"/>
                <w:sz w:val="24"/>
              </w:rPr>
              <w:t>1年</w:t>
            </w:r>
          </w:p>
        </w:tc>
      </w:tr>
    </w:tbl>
    <w:p w14:paraId="056B96B0" w14:textId="77777777" w:rsidR="00946EB1" w:rsidRDefault="00000000">
      <w:pPr>
        <w:pStyle w:val="2"/>
        <w:spacing w:before="0" w:after="0" w:line="400" w:lineRule="exact"/>
        <w:rPr>
          <w:rFonts w:ascii="宋体" w:eastAsia="宋体" w:hAnsi="宋体" w:cs="宋体" w:hint="eastAsia"/>
          <w:sz w:val="24"/>
          <w:szCs w:val="24"/>
        </w:rPr>
      </w:pPr>
      <w:bookmarkStart w:id="72" w:name="_Toc11317"/>
      <w:r>
        <w:rPr>
          <w:rFonts w:ascii="宋体" w:eastAsia="宋体" w:hAnsi="宋体" w:cs="宋体" w:hint="eastAsia"/>
          <w:sz w:val="24"/>
          <w:szCs w:val="24"/>
        </w:rPr>
        <w:t>二、</w:t>
      </w:r>
      <w:bookmarkEnd w:id="67"/>
      <w:r>
        <w:rPr>
          <w:rFonts w:ascii="宋体" w:eastAsia="宋体" w:hAnsi="宋体" w:cs="宋体" w:hint="eastAsia"/>
          <w:sz w:val="24"/>
          <w:szCs w:val="24"/>
        </w:rPr>
        <w:t>项目目标</w:t>
      </w:r>
      <w:bookmarkEnd w:id="72"/>
    </w:p>
    <w:p w14:paraId="0B809490" w14:textId="77777777" w:rsidR="00946EB1" w:rsidRDefault="00000000">
      <w:pPr>
        <w:spacing w:line="400" w:lineRule="exact"/>
        <w:ind w:firstLineChars="200" w:firstLine="480"/>
        <w:rPr>
          <w:rFonts w:ascii="宋体" w:hAnsi="宋体" w:cs="宋体" w:hint="eastAsia"/>
          <w:color w:val="000000"/>
          <w:sz w:val="24"/>
        </w:rPr>
      </w:pPr>
      <w:bookmarkStart w:id="73" w:name="_Toc19173"/>
      <w:bookmarkStart w:id="74" w:name="_Toc15948"/>
      <w:bookmarkStart w:id="75" w:name="_Toc21988"/>
      <w:bookmarkStart w:id="76" w:name="_Toc12789058"/>
      <w:bookmarkStart w:id="77" w:name="_Toc128744993"/>
      <w:bookmarkEnd w:id="27"/>
      <w:bookmarkEnd w:id="28"/>
      <w:bookmarkEnd w:id="29"/>
      <w:bookmarkEnd w:id="58"/>
      <w:bookmarkEnd w:id="59"/>
      <w:bookmarkEnd w:id="60"/>
      <w:bookmarkEnd w:id="68"/>
      <w:r>
        <w:rPr>
          <w:rFonts w:ascii="宋体" w:hAnsi="宋体" w:cs="宋体" w:hint="eastAsia"/>
          <w:color w:val="000000"/>
          <w:sz w:val="24"/>
        </w:rPr>
        <w:t>1.数据全面覆盖：建立以主流电商平台为核心的农产品电商数据监测体系，确保数据来源权威、采集及时、覆盖完整。</w:t>
      </w:r>
    </w:p>
    <w:p w14:paraId="5ED01BBF"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2.分析深度赋能：精准剖析全市农产品电商交易规模、品类结构、渠道分布等核心维度，挖掘产业发展痛点与机遇。</w:t>
      </w:r>
    </w:p>
    <w:p w14:paraId="70C55A81"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3.决策支撑有力：形成多维度分析报告，为农产品品牌建设、电商主体培育、物流体系优化等政策制定提供科学依据。</w:t>
      </w:r>
    </w:p>
    <w:p w14:paraId="5E2E0B2F"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4.动态监测预警：建立异常数据预警机制，对重要农产品交易额剧烈波动等问题及时反馈，助力风险防控。</w:t>
      </w:r>
    </w:p>
    <w:p w14:paraId="277001E3" w14:textId="77777777" w:rsidR="00946EB1" w:rsidRDefault="00000000">
      <w:pPr>
        <w:pStyle w:val="2"/>
        <w:spacing w:before="0" w:after="0" w:line="400" w:lineRule="exact"/>
        <w:rPr>
          <w:rFonts w:ascii="宋体" w:eastAsia="宋体" w:hAnsi="宋体" w:cs="宋体" w:hint="eastAsia"/>
          <w:sz w:val="24"/>
          <w:szCs w:val="24"/>
        </w:rPr>
      </w:pPr>
      <w:bookmarkStart w:id="78" w:name="_Toc3732"/>
      <w:r>
        <w:rPr>
          <w:rFonts w:ascii="宋体" w:eastAsia="宋体" w:hAnsi="宋体" w:cs="宋体" w:hint="eastAsia"/>
          <w:sz w:val="24"/>
          <w:szCs w:val="24"/>
        </w:rPr>
        <w:t>二、项目内容及要求</w:t>
      </w:r>
      <w:bookmarkEnd w:id="78"/>
    </w:p>
    <w:p w14:paraId="0F0525F4"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（一）</w:t>
      </w:r>
      <w:bookmarkStart w:id="79" w:name="_Toc24715029"/>
      <w:bookmarkStart w:id="80" w:name="_Toc8694"/>
      <w:bookmarkStart w:id="81" w:name="_Toc16407"/>
      <w:bookmarkEnd w:id="73"/>
      <w:bookmarkEnd w:id="74"/>
      <w:r>
        <w:rPr>
          <w:rFonts w:ascii="宋体" w:hAnsi="宋体" w:cs="宋体" w:hint="eastAsia"/>
          <w:color w:val="000000"/>
          <w:sz w:val="24"/>
        </w:rPr>
        <w:t>项目</w:t>
      </w:r>
      <w:r>
        <w:rPr>
          <w:rFonts w:ascii="宋体" w:hAnsi="宋体" w:cs="宋体"/>
          <w:color w:val="000000"/>
          <w:sz w:val="24"/>
        </w:rPr>
        <w:t>服务</w:t>
      </w:r>
      <w:r>
        <w:rPr>
          <w:rFonts w:ascii="宋体" w:hAnsi="宋体" w:cs="宋体" w:hint="eastAsia"/>
          <w:color w:val="000000"/>
          <w:sz w:val="24"/>
        </w:rPr>
        <w:t>内容</w:t>
      </w:r>
    </w:p>
    <w:p w14:paraId="538DB5DD" w14:textId="77777777" w:rsidR="00946EB1" w:rsidRDefault="00000000">
      <w:pPr>
        <w:spacing w:line="400" w:lineRule="exact"/>
        <w:ind w:firstLineChars="300" w:firstLine="720"/>
        <w:rPr>
          <w:rFonts w:ascii="宋体" w:hAnsi="宋体" w:cs="宋体" w:hint="eastAsia"/>
          <w:color w:val="000000"/>
          <w:sz w:val="24"/>
        </w:rPr>
      </w:pPr>
      <w:r>
        <w:rPr>
          <w:rFonts w:ascii="宋体" w:hAnsi="宋体" w:cs="宋体" w:hint="eastAsia"/>
          <w:color w:val="000000"/>
          <w:sz w:val="24"/>
        </w:rPr>
        <w:t>1.监测不少于10家农产品电商主流平台，遵守《中华人民共和国电子商务法》、《信息安全技术公共及商用服务信息系统个人信息保护指南》等相关法律法规，通过挖掘全网公开数据，助力重庆市农业农村委员会决策依据信息化、基准化。</w:t>
      </w:r>
    </w:p>
    <w:p w14:paraId="7E86D046" w14:textId="77777777" w:rsidR="00946EB1" w:rsidRDefault="00000000">
      <w:pPr>
        <w:spacing w:line="400" w:lineRule="exact"/>
        <w:ind w:firstLineChars="300" w:firstLine="720"/>
        <w:rPr>
          <w:rFonts w:ascii="宋体" w:hAnsi="宋体" w:cs="宋体" w:hint="eastAsia"/>
          <w:color w:val="000000"/>
          <w:sz w:val="24"/>
        </w:rPr>
      </w:pPr>
      <w:r>
        <w:rPr>
          <w:rFonts w:ascii="宋体" w:hAnsi="宋体" w:cs="宋体" w:hint="eastAsia"/>
          <w:color w:val="000000"/>
          <w:sz w:val="24"/>
        </w:rPr>
        <w:t>2.监测维度须包含以下维度：</w:t>
      </w:r>
    </w:p>
    <w:p w14:paraId="14F10A57" w14:textId="77777777" w:rsidR="00946EB1" w:rsidRDefault="00000000">
      <w:pPr>
        <w:spacing w:line="400" w:lineRule="exact"/>
        <w:ind w:firstLineChars="300" w:firstLine="720"/>
        <w:rPr>
          <w:rFonts w:ascii="宋体" w:hAnsi="宋体" w:cs="宋体" w:hint="eastAsia"/>
          <w:color w:val="000000"/>
          <w:sz w:val="24"/>
        </w:rPr>
      </w:pPr>
      <w:r>
        <w:rPr>
          <w:rFonts w:ascii="宋体" w:hAnsi="宋体" w:cs="宋体" w:hint="eastAsia"/>
          <w:color w:val="000000"/>
          <w:sz w:val="24"/>
        </w:rPr>
        <w:t>农产品电商市场概况、农产品电商行业交易规模分析、农产品电商行业区域分析、农产品电商主体分析、农村农产品电商市场分析、农产品直播发展分析、农产品新零售发展分析、畅销农产品单品分析等。</w:t>
      </w:r>
    </w:p>
    <w:p w14:paraId="7E265749" w14:textId="77777777" w:rsidR="00946EB1" w:rsidRDefault="00000000">
      <w:pPr>
        <w:spacing w:line="400" w:lineRule="exact"/>
        <w:ind w:firstLineChars="300" w:firstLine="723"/>
        <w:rPr>
          <w:rFonts w:ascii="宋体" w:hAnsi="宋体" w:cs="宋体" w:hint="eastAsia"/>
          <w:b/>
          <w:color w:val="000000"/>
          <w:sz w:val="24"/>
        </w:rPr>
      </w:pPr>
      <w:r>
        <w:rPr>
          <w:rFonts w:ascii="宋体" w:hAnsi="宋体" w:cs="宋体" w:hint="eastAsia"/>
          <w:b/>
          <w:color w:val="000000"/>
          <w:sz w:val="24"/>
        </w:rPr>
        <w:t>3.根据监测维度提供以下重庆市全年农产品网络零售数据监测报告</w:t>
      </w:r>
    </w:p>
    <w:p w14:paraId="1FEF87C1" w14:textId="77777777" w:rsidR="00946EB1" w:rsidRDefault="00000000">
      <w:pPr>
        <w:spacing w:line="400" w:lineRule="exact"/>
        <w:ind w:firstLineChars="250" w:firstLine="602"/>
        <w:rPr>
          <w:rFonts w:ascii="宋体" w:hAnsi="宋体" w:cs="宋体" w:hint="eastAsia"/>
          <w:color w:val="000000"/>
          <w:sz w:val="24"/>
        </w:rPr>
      </w:pPr>
      <w:r>
        <w:rPr>
          <w:rFonts w:ascii="宋体" w:hAnsi="宋体" w:cs="宋体" w:hint="eastAsia"/>
          <w:b/>
          <w:color w:val="000000"/>
          <w:sz w:val="24"/>
        </w:rPr>
        <w:t>(1)按月累计数据提供重庆市农产品网络零售监测发展研究报告</w:t>
      </w:r>
      <w:r>
        <w:rPr>
          <w:rFonts w:ascii="宋体" w:hAnsi="宋体" w:cs="宋体" w:hint="eastAsia"/>
          <w:color w:val="000000"/>
          <w:sz w:val="24"/>
        </w:rPr>
        <w:t>，包括以下具体内容：</w:t>
      </w:r>
    </w:p>
    <w:p w14:paraId="4337B0E2" w14:textId="77777777" w:rsidR="00946EB1" w:rsidRDefault="00000000">
      <w:pPr>
        <w:spacing w:line="400" w:lineRule="exact"/>
        <w:ind w:firstLineChars="250" w:firstLine="600"/>
        <w:rPr>
          <w:rFonts w:ascii="宋体" w:hAnsi="宋体" w:cs="宋体" w:hint="eastAsia"/>
          <w:color w:val="000000"/>
          <w:sz w:val="24"/>
        </w:rPr>
      </w:pPr>
      <w:r>
        <w:rPr>
          <w:rFonts w:ascii="宋体" w:hAnsi="宋体" w:cs="宋体" w:hint="eastAsia"/>
          <w:color w:val="000000"/>
          <w:sz w:val="24"/>
        </w:rPr>
        <w:t>1.1全市和国内（含主要省市）农产品电子商务市场主要指标运行情况简要概况、农产品网络零售概况、近一年农产品网络零售各月情况趋势、农村农产品网络零售情况及农产品分级行业统计、农产品直播统计、农产品电商主体分析、畅销农产品分析、分平台热度农产品分析、农产品新零售发展概况。巴渝土特产名优百品网络零售市场分析统计。</w:t>
      </w:r>
    </w:p>
    <w:p w14:paraId="4A89A9AA" w14:textId="77777777" w:rsidR="00946EB1" w:rsidRDefault="00000000">
      <w:pPr>
        <w:spacing w:line="400" w:lineRule="exact"/>
        <w:ind w:firstLineChars="300" w:firstLine="720"/>
        <w:rPr>
          <w:rFonts w:ascii="宋体" w:hAnsi="宋体" w:cs="宋体" w:hint="eastAsia"/>
          <w:color w:val="000000"/>
          <w:sz w:val="24"/>
        </w:rPr>
      </w:pPr>
      <w:r>
        <w:rPr>
          <w:rFonts w:ascii="宋体" w:hAnsi="宋体" w:cs="宋体" w:hint="eastAsia"/>
          <w:color w:val="000000"/>
          <w:sz w:val="24"/>
        </w:rPr>
        <w:t>1.2区域农产品网络优势行业分析、农产品网络零售发展分析、农产品直播统计、新零售发展分析。</w:t>
      </w:r>
    </w:p>
    <w:p w14:paraId="1E3EB740" w14:textId="77777777" w:rsidR="00946EB1" w:rsidRDefault="00000000">
      <w:pPr>
        <w:spacing w:line="400" w:lineRule="exact"/>
        <w:ind w:firstLineChars="200" w:firstLine="482"/>
        <w:rPr>
          <w:rFonts w:ascii="宋体" w:hAnsi="宋体" w:cs="宋体" w:hint="eastAsia"/>
          <w:b/>
          <w:color w:val="000000"/>
          <w:sz w:val="24"/>
        </w:rPr>
      </w:pPr>
      <w:r>
        <w:rPr>
          <w:rFonts w:ascii="宋体" w:hAnsi="宋体" w:cs="宋体" w:hint="eastAsia"/>
          <w:b/>
          <w:color w:val="000000"/>
          <w:sz w:val="24"/>
        </w:rPr>
        <w:lastRenderedPageBreak/>
        <w:t>(2)提供年度重庆市农产品网络零售数据监测报告。</w:t>
      </w:r>
    </w:p>
    <w:p w14:paraId="6708D994" w14:textId="77777777" w:rsidR="00946EB1" w:rsidRDefault="00000000">
      <w:pPr>
        <w:spacing w:line="400" w:lineRule="exact"/>
        <w:ind w:firstLineChars="200" w:firstLine="482"/>
        <w:rPr>
          <w:rFonts w:ascii="宋体" w:hAnsi="宋体" w:cs="宋体" w:hint="eastAsia"/>
          <w:b/>
          <w:color w:val="000000"/>
          <w:sz w:val="24"/>
        </w:rPr>
      </w:pPr>
      <w:r>
        <w:rPr>
          <w:rFonts w:ascii="宋体" w:hAnsi="宋体" w:cs="宋体" w:hint="eastAsia"/>
          <w:b/>
          <w:color w:val="000000"/>
          <w:sz w:val="24"/>
        </w:rPr>
        <w:t>(3)按月度报告维度提供相应年度农产品网络零售发展报告。</w:t>
      </w:r>
    </w:p>
    <w:p w14:paraId="598FFFF8" w14:textId="77777777" w:rsidR="00946EB1" w:rsidRDefault="00000000">
      <w:pPr>
        <w:spacing w:line="400" w:lineRule="exact"/>
        <w:ind w:firstLineChars="200" w:firstLine="482"/>
        <w:rPr>
          <w:rFonts w:ascii="宋体" w:hAnsi="宋体" w:cs="宋体" w:hint="eastAsia"/>
          <w:color w:val="000000"/>
          <w:sz w:val="24"/>
        </w:rPr>
      </w:pPr>
      <w:r>
        <w:rPr>
          <w:rFonts w:ascii="宋体" w:hAnsi="宋体" w:cs="宋体" w:hint="eastAsia"/>
          <w:b/>
          <w:color w:val="000000"/>
          <w:sz w:val="24"/>
        </w:rPr>
        <w:t>(4)根据重庆市全年农产品网络零售市场运行情况分析全市农产品发展特点、机遇与挑战、未来发展趋势与展望并给予决策辅助性建议</w:t>
      </w:r>
      <w:r>
        <w:rPr>
          <w:rFonts w:ascii="宋体" w:hAnsi="宋体" w:cs="宋体" w:hint="eastAsia"/>
          <w:color w:val="000000"/>
          <w:sz w:val="24"/>
        </w:rPr>
        <w:t>。</w:t>
      </w:r>
    </w:p>
    <w:p w14:paraId="045BBAF1"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（二）项目服务整体要求</w:t>
      </w:r>
    </w:p>
    <w:p w14:paraId="4E1F6DF7"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1.能够满足重庆市农产品上行数据监测工作的实际需要，提供的的农产品上行数据即电子商务交易数据应能够科学、准确、全面、真实的反映重庆市农产品市场经济的运行变化情况，并及时根据农产品监测指标提供专业全面的分析报告。</w:t>
      </w:r>
      <w:bookmarkEnd w:id="79"/>
      <w:bookmarkEnd w:id="80"/>
      <w:bookmarkEnd w:id="81"/>
    </w:p>
    <w:p w14:paraId="26CA8256"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2.数据监测系统全年无故障运行时间≥99.5%，具备7×24小时故障响应机制，故障修复时间≤4小时。</w:t>
      </w:r>
    </w:p>
    <w:p w14:paraId="41F6DC68" w14:textId="77777777" w:rsidR="00946EB1" w:rsidRDefault="00000000">
      <w:pPr>
        <w:spacing w:line="400" w:lineRule="exact"/>
        <w:ind w:firstLineChars="200" w:firstLine="480"/>
        <w:sectPr w:rsidR="00946EB1">
          <w:headerReference w:type="default" r:id="rId9"/>
          <w:footerReference w:type="default" r:id="rId10"/>
          <w:headerReference w:type="first" r:id="rId11"/>
          <w:footerReference w:type="first" r:id="rId12"/>
          <w:pgSz w:w="11907" w:h="16840"/>
          <w:pgMar w:top="1440" w:right="1797" w:bottom="1440" w:left="1797" w:header="964" w:footer="992" w:gutter="0"/>
          <w:pgNumType w:fmt="numberInDash"/>
          <w:cols w:space="720"/>
          <w:docGrid w:type="linesAndChars" w:linePitch="312"/>
        </w:sectPr>
      </w:pPr>
      <w:r>
        <w:rPr>
          <w:rFonts w:ascii="宋体" w:hAnsi="宋体" w:cs="宋体" w:hint="eastAsia"/>
          <w:color w:val="000000"/>
          <w:sz w:val="24"/>
        </w:rPr>
        <w:t>3.数据安全：符合GB/T31524-2015《信息安全技术数据交易服务安全要求》，采用数据加密、访问权限控制等措施，防止数据泄露、篡改；建立数据备份机制，每日自动备份，历史数据保存≥3年。</w:t>
      </w:r>
    </w:p>
    <w:p w14:paraId="36726057" w14:textId="77777777" w:rsidR="00946EB1" w:rsidRDefault="00946EB1">
      <w:pPr>
        <w:pStyle w:val="Style3"/>
      </w:pPr>
    </w:p>
    <w:p w14:paraId="5CE6CC49" w14:textId="77777777" w:rsidR="00946EB1" w:rsidRDefault="00000000">
      <w:pPr>
        <w:jc w:val="center"/>
        <w:rPr>
          <w:rFonts w:ascii="宋体" w:hAnsi="宋体" w:cs="宋体" w:hint="eastAsia"/>
          <w:b/>
        </w:rPr>
      </w:pPr>
      <w:bookmarkStart w:id="82" w:name="_Toc3824"/>
      <w:r>
        <w:rPr>
          <w:rFonts w:ascii="宋体" w:hAnsi="宋体" w:cs="宋体" w:hint="eastAsia"/>
          <w:b/>
        </w:rPr>
        <w:t>第三篇竞采项目商务需求</w:t>
      </w:r>
      <w:bookmarkEnd w:id="75"/>
      <w:bookmarkEnd w:id="82"/>
    </w:p>
    <w:p w14:paraId="1D37EED4" w14:textId="77777777" w:rsidR="00946EB1" w:rsidRDefault="00000000">
      <w:pPr>
        <w:pStyle w:val="2"/>
        <w:spacing w:before="0" w:after="0" w:line="400" w:lineRule="exact"/>
        <w:rPr>
          <w:rFonts w:ascii="宋体" w:eastAsia="宋体" w:hAnsi="宋体" w:cs="宋体" w:hint="eastAsia"/>
          <w:sz w:val="24"/>
          <w:szCs w:val="24"/>
        </w:rPr>
      </w:pPr>
      <w:bookmarkStart w:id="83" w:name="_Toc7115"/>
      <w:bookmarkStart w:id="84" w:name="_Toc22433"/>
      <w:bookmarkStart w:id="85" w:name="_Toc65660346"/>
      <w:bookmarkStart w:id="86" w:name="_Toc344475121"/>
      <w:bookmarkStart w:id="87" w:name="_Toc487204790"/>
      <w:bookmarkStart w:id="88" w:name="_Toc24751"/>
      <w:bookmarkStart w:id="89" w:name="_Toc22463"/>
      <w:bookmarkStart w:id="90" w:name="_Toc4543"/>
      <w:bookmarkStart w:id="91" w:name="_Toc7228"/>
      <w:r>
        <w:rPr>
          <w:rFonts w:ascii="宋体" w:eastAsia="宋体" w:hAnsi="宋体" w:cs="宋体" w:hint="eastAsia"/>
          <w:sz w:val="24"/>
          <w:szCs w:val="24"/>
        </w:rPr>
        <w:t>一、</w:t>
      </w:r>
      <w:r>
        <w:rPr>
          <w:rFonts w:ascii="宋体" w:eastAsia="宋体" w:hAnsi="宋体" w:cs="宋体" w:hint="eastAsia"/>
          <w:kern w:val="0"/>
          <w:sz w:val="24"/>
          <w:szCs w:val="24"/>
        </w:rPr>
        <w:t>服务期</w:t>
      </w:r>
      <w:r>
        <w:rPr>
          <w:rFonts w:ascii="宋体" w:eastAsia="宋体" w:hAnsi="宋体" w:cs="宋体" w:hint="eastAsia"/>
          <w:sz w:val="24"/>
          <w:szCs w:val="24"/>
        </w:rPr>
        <w:t>、地点及验收方式</w:t>
      </w:r>
      <w:bookmarkEnd w:id="83"/>
      <w:bookmarkEnd w:id="84"/>
    </w:p>
    <w:p w14:paraId="05D1FA7C"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（一）服务期：自合同签订之日起365个自然日，包含数据监测、分析报告提交及后续技术支持全周期服务。</w:t>
      </w:r>
    </w:p>
    <w:p w14:paraId="638314C0"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（二）</w:t>
      </w:r>
      <w:r>
        <w:rPr>
          <w:rFonts w:ascii="宋体" w:hAnsi="宋体" w:cs="宋体" w:hint="eastAsia"/>
          <w:sz w:val="24"/>
          <w:szCs w:val="24"/>
        </w:rPr>
        <w:t>服务地点</w:t>
      </w:r>
      <w:r>
        <w:rPr>
          <w:rFonts w:ascii="宋体" w:hAnsi="宋体" w:cs="宋体" w:hint="eastAsia"/>
          <w:kern w:val="0"/>
          <w:sz w:val="24"/>
          <w:szCs w:val="24"/>
        </w:rPr>
        <w:t>：采购人指定地点。</w:t>
      </w:r>
    </w:p>
    <w:p w14:paraId="36C0024F"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（三）验收方式</w:t>
      </w:r>
    </w:p>
    <w:p w14:paraId="7F257480"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1.合同、竞采文件和响应文件是项目验收的主要内容和依据。</w:t>
      </w:r>
    </w:p>
    <w:p w14:paraId="5AF3509A"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2.成交供应商严格按照采购人需求、项目方案、执行计划和国家及行业相关标准，完成本项目。项目服务完成后申请采购人验收。</w:t>
      </w:r>
    </w:p>
    <w:p w14:paraId="436818C2"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3.验收标准：</w:t>
      </w:r>
    </w:p>
    <w:p w14:paraId="0B8AAB23"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（1）数据指标符合本需求规定，误差率、准确率等达标。</w:t>
      </w:r>
    </w:p>
    <w:p w14:paraId="61D41D54"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（2）报告内容完整、逻辑清晰，政策建议具有可行性。</w:t>
      </w:r>
    </w:p>
    <w:p w14:paraId="21760186"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（3）系统运行稳定，数据更新及时，响应符合要求。</w:t>
      </w:r>
    </w:p>
    <w:p w14:paraId="47253BA2"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4.本项目由采购人组织验收，出具验收报告。项目验收结果主要分为：</w:t>
      </w:r>
    </w:p>
    <w:p w14:paraId="7A6D9A67"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（1）项目按期、保质完成，相关报告通过采购人组织的相关专家评审（成交供应商负责专家评审费），采购人与成交供应商签署项目验收报告。</w:t>
      </w:r>
    </w:p>
    <w:p w14:paraId="59C9587A"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2）未通过验收：项目实施与采购人要求偏离较大，逾期未按照采购人要求进行整改完成或超过服务期仍未完成或整改后仍未通过采购人验收的。采购人有权直接解除合同，采购人不承担任何违约、赔偿责任。供应商须退还采购人预先支付的一切费用。</w:t>
      </w:r>
    </w:p>
    <w:p w14:paraId="1C54324A"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4.资料归档要求</w:t>
      </w:r>
    </w:p>
    <w:p w14:paraId="6519FEEC"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项目验收完成后，成交供应商应将跟本项目所有相关资料文档交付采购人。</w:t>
      </w:r>
    </w:p>
    <w:p w14:paraId="31558CDC" w14:textId="77777777" w:rsidR="00946EB1" w:rsidRDefault="00000000">
      <w:pPr>
        <w:pStyle w:val="2"/>
        <w:spacing w:before="0" w:after="0" w:line="400" w:lineRule="exact"/>
        <w:rPr>
          <w:rFonts w:ascii="宋体" w:eastAsia="宋体" w:hAnsi="宋体" w:cs="宋体" w:hint="eastAsia"/>
          <w:sz w:val="24"/>
          <w:szCs w:val="24"/>
        </w:rPr>
      </w:pPr>
      <w:bookmarkStart w:id="92" w:name="_Toc182"/>
      <w:bookmarkStart w:id="93" w:name="_Toc24172"/>
      <w:r>
        <w:rPr>
          <w:rFonts w:ascii="宋体" w:eastAsia="宋体" w:hAnsi="宋体" w:cs="宋体" w:hint="eastAsia"/>
          <w:sz w:val="24"/>
          <w:szCs w:val="24"/>
        </w:rPr>
        <w:t>二、质量保证</w:t>
      </w:r>
      <w:bookmarkEnd w:id="92"/>
      <w:bookmarkEnd w:id="93"/>
    </w:p>
    <w:p w14:paraId="3A09A7B1"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1.服务期内提供7×12小时技术支持，通过电话、邮件等方式响应咨询，响应时间≤2小时。</w:t>
      </w:r>
    </w:p>
    <w:p w14:paraId="1F730DFD" w14:textId="77777777" w:rsidR="00946EB1" w:rsidRDefault="00000000">
      <w:pPr>
        <w:snapToGrid w:val="0"/>
        <w:spacing w:line="400" w:lineRule="exact"/>
        <w:ind w:firstLineChars="200" w:firstLine="480"/>
        <w:rPr>
          <w:rFonts w:ascii="宋体" w:hAnsi="宋体" w:cs="宋体" w:hint="eastAsia"/>
          <w:sz w:val="24"/>
        </w:rPr>
      </w:pPr>
      <w:r>
        <w:rPr>
          <w:rFonts w:ascii="宋体" w:hAnsi="宋体" w:cs="宋体" w:hint="eastAsia"/>
          <w:kern w:val="0"/>
          <w:sz w:val="24"/>
          <w:szCs w:val="24"/>
        </w:rPr>
        <w:t>2.成交供应商应按照有关技术标准、规范和采购人的要求开展业务工作。采购人有权</w:t>
      </w:r>
      <w:r>
        <w:rPr>
          <w:rFonts w:ascii="宋体" w:hAnsi="宋体" w:cs="宋体" w:hint="eastAsia"/>
          <w:sz w:val="24"/>
        </w:rPr>
        <w:t>对成交供应商的工作质量进行抽查复核，成交供应商必须配合采购人的抽查复核工作，并</w:t>
      </w:r>
      <w:r>
        <w:rPr>
          <w:rFonts w:ascii="宋体" w:hAnsi="宋体" w:cs="宋体" w:hint="eastAsia"/>
          <w:kern w:val="0"/>
          <w:sz w:val="24"/>
          <w:szCs w:val="24"/>
        </w:rPr>
        <w:t>解读数据报告并解答疑问</w:t>
      </w:r>
      <w:r>
        <w:rPr>
          <w:rFonts w:ascii="宋体" w:hAnsi="宋体" w:cs="宋体" w:hint="eastAsia"/>
          <w:sz w:val="24"/>
        </w:rPr>
        <w:t>。</w:t>
      </w:r>
    </w:p>
    <w:p w14:paraId="1BEC70D7" w14:textId="77777777" w:rsidR="00946EB1" w:rsidRDefault="00000000">
      <w:pPr>
        <w:spacing w:line="400" w:lineRule="exact"/>
        <w:ind w:firstLineChars="200" w:firstLine="480"/>
        <w:rPr>
          <w:rFonts w:ascii="宋体" w:hAnsi="宋体" w:cs="宋体" w:hint="eastAsia"/>
          <w:sz w:val="24"/>
        </w:rPr>
      </w:pPr>
      <w:r>
        <w:rPr>
          <w:rFonts w:ascii="宋体" w:hAnsi="宋体" w:cs="宋体" w:hint="eastAsia"/>
          <w:sz w:val="24"/>
        </w:rPr>
        <w:t>3.成交供应商不得将采购人提供的有关资料及工作成果通过任何方式向第三方透露，应对有关的技术和商业资料进行保密，未经采购人同意，不得向第三方透露，成交供应商实施项目的一切程序都应符合国家安全、保密的有关规定和标准。</w:t>
      </w:r>
    </w:p>
    <w:p w14:paraId="58B197FC" w14:textId="77777777" w:rsidR="00946EB1" w:rsidRDefault="00000000">
      <w:pPr>
        <w:spacing w:line="400" w:lineRule="exact"/>
        <w:ind w:firstLineChars="200" w:firstLine="480"/>
        <w:rPr>
          <w:rFonts w:ascii="宋体" w:hAnsi="宋体" w:cs="宋体" w:hint="eastAsia"/>
          <w:sz w:val="24"/>
        </w:rPr>
      </w:pPr>
      <w:r>
        <w:rPr>
          <w:rFonts w:ascii="宋体" w:hAnsi="宋体" w:cs="宋体" w:hint="eastAsia"/>
          <w:sz w:val="24"/>
        </w:rPr>
        <w:t>4.在项目实施过程中，未经采购人允许，不得改变项目实施方案。成交供应商在实施过程中接受采购人的监督和建议，做好项目各阶段实施情况总结、资料收集及整理。</w:t>
      </w:r>
    </w:p>
    <w:p w14:paraId="30207B02"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5.供应商利用本项业务之便牟取不正当利益的，一经查实，采购人将单方面解除服务合同。</w:t>
      </w:r>
    </w:p>
    <w:p w14:paraId="691BDB1C" w14:textId="77777777" w:rsidR="00946EB1" w:rsidRDefault="00000000">
      <w:pPr>
        <w:pStyle w:val="2"/>
        <w:spacing w:before="0" w:after="0" w:line="400" w:lineRule="exact"/>
        <w:rPr>
          <w:rFonts w:ascii="宋体" w:eastAsia="宋体" w:hAnsi="宋体" w:cs="宋体" w:hint="eastAsia"/>
          <w:sz w:val="24"/>
          <w:szCs w:val="24"/>
        </w:rPr>
      </w:pPr>
      <w:bookmarkStart w:id="94" w:name="_Toc24113"/>
      <w:bookmarkStart w:id="95" w:name="_Toc19684"/>
      <w:r>
        <w:rPr>
          <w:rFonts w:ascii="宋体" w:eastAsia="宋体" w:hAnsi="宋体" w:cs="宋体" w:hint="eastAsia"/>
          <w:sz w:val="24"/>
          <w:szCs w:val="24"/>
        </w:rPr>
        <w:lastRenderedPageBreak/>
        <w:t>三、报价要求</w:t>
      </w:r>
      <w:bookmarkEnd w:id="94"/>
      <w:bookmarkEnd w:id="95"/>
    </w:p>
    <w:p w14:paraId="6CB1A3C6"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本项目采用总价包干价，本次报价为人民币报价，供应商报价报价应包含完成本项目所需的调研、数据采集、分析、报告编制、专家评审、技术服务及税费等一切相关费用。</w:t>
      </w:r>
    </w:p>
    <w:p w14:paraId="75E4E4A1"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因供应商自身原因造成漏报、少报皆由其自行承担责任，采购人不再补偿。</w:t>
      </w:r>
    </w:p>
    <w:p w14:paraId="6923DE82" w14:textId="77777777" w:rsidR="00946EB1" w:rsidRDefault="00000000">
      <w:pPr>
        <w:pStyle w:val="2"/>
        <w:spacing w:before="0" w:after="0" w:line="400" w:lineRule="exact"/>
        <w:rPr>
          <w:rFonts w:ascii="宋体" w:eastAsia="宋体" w:hAnsi="宋体" w:cs="宋体" w:hint="eastAsia"/>
          <w:sz w:val="24"/>
          <w:szCs w:val="24"/>
        </w:rPr>
      </w:pPr>
      <w:bookmarkStart w:id="96" w:name="_Toc16099"/>
      <w:bookmarkStart w:id="97" w:name="_Toc21755"/>
      <w:r>
        <w:rPr>
          <w:rFonts w:ascii="宋体" w:eastAsia="宋体" w:hAnsi="宋体" w:cs="宋体" w:hint="eastAsia"/>
          <w:sz w:val="24"/>
          <w:szCs w:val="24"/>
        </w:rPr>
        <w:t>四、付款方式</w:t>
      </w:r>
      <w:bookmarkEnd w:id="96"/>
      <w:bookmarkEnd w:id="97"/>
    </w:p>
    <w:p w14:paraId="201C2255"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按合同约定执行。</w:t>
      </w:r>
    </w:p>
    <w:p w14:paraId="725DC914" w14:textId="77777777" w:rsidR="00946EB1" w:rsidRDefault="00000000">
      <w:pPr>
        <w:pStyle w:val="2"/>
        <w:spacing w:before="0" w:after="0" w:line="400" w:lineRule="exact"/>
        <w:rPr>
          <w:rFonts w:ascii="宋体" w:eastAsia="宋体" w:hAnsi="宋体" w:cs="宋体" w:hint="eastAsia"/>
          <w:sz w:val="24"/>
          <w:szCs w:val="24"/>
        </w:rPr>
      </w:pPr>
      <w:bookmarkStart w:id="98" w:name="_Toc26395"/>
      <w:bookmarkStart w:id="99" w:name="_Toc7909"/>
      <w:r>
        <w:rPr>
          <w:rFonts w:ascii="宋体" w:eastAsia="宋体" w:hAnsi="宋体" w:cs="宋体" w:hint="eastAsia"/>
          <w:sz w:val="24"/>
          <w:szCs w:val="24"/>
        </w:rPr>
        <w:t>五、知识产权</w:t>
      </w:r>
      <w:bookmarkEnd w:id="98"/>
      <w:bookmarkEnd w:id="99"/>
    </w:p>
    <w:p w14:paraId="12F7F8EF"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kern w:val="0"/>
          <w:sz w:val="24"/>
          <w:szCs w:val="24"/>
        </w:rPr>
        <w:t>(一)</w:t>
      </w:r>
      <w:r>
        <w:rPr>
          <w:rFonts w:ascii="宋体" w:hAnsi="宋体" w:cs="宋体" w:hint="eastAsia"/>
          <w:color w:val="000000"/>
          <w:sz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4E159542"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kern w:val="0"/>
          <w:sz w:val="24"/>
          <w:szCs w:val="24"/>
        </w:rPr>
        <w:t>(二)</w:t>
      </w:r>
      <w:r>
        <w:rPr>
          <w:rFonts w:ascii="宋体" w:hAnsi="宋体" w:cs="宋体" w:hint="eastAsia"/>
          <w:color w:val="000000"/>
          <w:sz w:val="24"/>
        </w:rPr>
        <w:t>本项目产生的相关成果内容的知识产权归采购人所有，成交供应商需配合采购人对本项目知识产权进行保护。</w:t>
      </w:r>
    </w:p>
    <w:p w14:paraId="2D0BD3CD"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（三）成交供应商未经采购人书面同意不能将本项目成果用于其他任何地方。</w:t>
      </w:r>
    </w:p>
    <w:p w14:paraId="39C93C9C" w14:textId="77777777" w:rsidR="00946EB1" w:rsidRDefault="00000000">
      <w:pPr>
        <w:pStyle w:val="2"/>
        <w:spacing w:before="0" w:after="0" w:line="400" w:lineRule="exact"/>
        <w:rPr>
          <w:rFonts w:ascii="宋体" w:eastAsia="宋体" w:hAnsi="宋体" w:cs="宋体" w:hint="eastAsia"/>
          <w:sz w:val="24"/>
          <w:szCs w:val="24"/>
        </w:rPr>
      </w:pPr>
      <w:bookmarkStart w:id="100" w:name="_Toc21075"/>
      <w:bookmarkStart w:id="101" w:name="_Toc8368"/>
      <w:r>
        <w:rPr>
          <w:rFonts w:ascii="宋体" w:eastAsia="宋体" w:hAnsi="宋体" w:cs="宋体" w:hint="eastAsia"/>
          <w:sz w:val="24"/>
          <w:szCs w:val="24"/>
        </w:rPr>
        <w:t>六、其他</w:t>
      </w:r>
      <w:bookmarkEnd w:id="100"/>
      <w:bookmarkEnd w:id="101"/>
    </w:p>
    <w:p w14:paraId="7826FE0A"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（一）供应商必须在响应文件中对以上条款和服务承诺明确列出，承诺内容必须达到本篇及竞采文件其他条款的要求。</w:t>
      </w:r>
    </w:p>
    <w:p w14:paraId="0AECCFE1"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（二）其他未尽事宜由供需双方在采购合同中详细约定。</w:t>
      </w:r>
    </w:p>
    <w:p w14:paraId="39EFA329" w14:textId="77777777" w:rsidR="00946EB1" w:rsidRDefault="00000000">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（三）如供应商提供虚假证明材料导致成交，采购人在签订合同前发现，将如实将情况汇报给采购监管部门，在签订合同后发现，采购人有权单方面解除合同，对采购人造成的损失由成交供应商承担。</w:t>
      </w:r>
    </w:p>
    <w:p w14:paraId="39532D1E"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（四）成交供应商不得将本项目进行转包或分包。</w:t>
      </w:r>
    </w:p>
    <w:p w14:paraId="46F6ADD7" w14:textId="77777777" w:rsidR="00946EB1" w:rsidRDefault="00946EB1">
      <w:pPr>
        <w:pStyle w:val="a0"/>
      </w:pPr>
    </w:p>
    <w:p w14:paraId="0077F810" w14:textId="77777777" w:rsidR="00946EB1" w:rsidRDefault="00000000">
      <w:pPr>
        <w:rPr>
          <w:rFonts w:ascii="宋体" w:hAnsi="宋体" w:cs="宋体" w:hint="eastAsia"/>
          <w:b/>
        </w:rPr>
      </w:pPr>
      <w:bookmarkStart w:id="102" w:name="_Toc22669"/>
      <w:bookmarkStart w:id="103" w:name="_Toc18194"/>
      <w:bookmarkStart w:id="104" w:name="_Toc3535"/>
      <w:bookmarkStart w:id="105" w:name="_Toc8764"/>
      <w:bookmarkStart w:id="106" w:name="_Toc23841"/>
      <w:bookmarkEnd w:id="76"/>
      <w:bookmarkEnd w:id="77"/>
      <w:bookmarkEnd w:id="85"/>
      <w:bookmarkEnd w:id="86"/>
      <w:bookmarkEnd w:id="87"/>
      <w:bookmarkEnd w:id="88"/>
      <w:bookmarkEnd w:id="89"/>
      <w:bookmarkEnd w:id="90"/>
      <w:bookmarkEnd w:id="91"/>
      <w:r>
        <w:rPr>
          <w:rFonts w:ascii="宋体" w:hAnsi="宋体" w:cs="宋体" w:hint="eastAsia"/>
          <w:b/>
        </w:rPr>
        <w:br w:type="page"/>
      </w:r>
    </w:p>
    <w:p w14:paraId="157420F5" w14:textId="77777777" w:rsidR="00946EB1" w:rsidRDefault="00000000">
      <w:pPr>
        <w:pStyle w:val="1"/>
        <w:spacing w:line="360" w:lineRule="auto"/>
        <w:jc w:val="center"/>
        <w:rPr>
          <w:rFonts w:hAnsi="宋体" w:hint="eastAsia"/>
          <w:b/>
        </w:rPr>
      </w:pPr>
      <w:bookmarkStart w:id="107" w:name="_Toc27073"/>
      <w:bookmarkStart w:id="108" w:name="_Toc7516"/>
      <w:r>
        <w:rPr>
          <w:rFonts w:hAnsi="宋体" w:hint="eastAsia"/>
          <w:b/>
        </w:rPr>
        <w:lastRenderedPageBreak/>
        <w:t>第四篇竞采程序及方法、评审标准、无效响应和竞采终止</w:t>
      </w:r>
      <w:bookmarkEnd w:id="102"/>
      <w:bookmarkEnd w:id="103"/>
      <w:bookmarkEnd w:id="107"/>
      <w:bookmarkEnd w:id="108"/>
    </w:p>
    <w:p w14:paraId="232111C0" w14:textId="77777777" w:rsidR="00946EB1" w:rsidRDefault="00000000">
      <w:pPr>
        <w:pStyle w:val="2"/>
        <w:spacing w:before="0" w:after="0" w:line="400" w:lineRule="exact"/>
        <w:rPr>
          <w:rFonts w:ascii="宋体" w:eastAsia="宋体" w:hAnsi="宋体" w:cs="宋体" w:hint="eastAsia"/>
          <w:sz w:val="24"/>
          <w:szCs w:val="24"/>
        </w:rPr>
      </w:pPr>
      <w:bookmarkStart w:id="109" w:name="_Toc19417"/>
      <w:bookmarkStart w:id="110" w:name="_Toc11573"/>
      <w:bookmarkStart w:id="111" w:name="_Toc7186"/>
      <w:r>
        <w:rPr>
          <w:rFonts w:ascii="宋体" w:eastAsia="宋体" w:hAnsi="宋体" w:cs="宋体" w:hint="eastAsia"/>
          <w:sz w:val="24"/>
          <w:szCs w:val="24"/>
        </w:rPr>
        <w:t>一、竞采程序及方法</w:t>
      </w:r>
      <w:bookmarkEnd w:id="109"/>
      <w:bookmarkEnd w:id="110"/>
      <w:bookmarkEnd w:id="111"/>
    </w:p>
    <w:p w14:paraId="46B2C150"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（一）按网上竞采文件规定的时间进行，由本项目的评审小组对各供应商的响应文件进行评审。</w:t>
      </w:r>
    </w:p>
    <w:p w14:paraId="52AEF1FD"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（二）评审小组对各供应商的资格条件、符合性进行审查。</w:t>
      </w:r>
    </w:p>
    <w:p w14:paraId="1C8669DA"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1.资格审查。依据法律法规和竞采文件的规定，对响应文件中的资格证明等进行审查，以确定供应商是否具备响应资格。资格审查资料表如下：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9"/>
        <w:gridCol w:w="3968"/>
        <w:gridCol w:w="4111"/>
      </w:tblGrid>
      <w:tr w:rsidR="00946EB1" w14:paraId="18F35010" w14:textId="77777777">
        <w:trPr>
          <w:trHeight w:val="477"/>
        </w:trPr>
        <w:tc>
          <w:tcPr>
            <w:tcW w:w="568" w:type="dxa"/>
            <w:vAlign w:val="center"/>
          </w:tcPr>
          <w:p w14:paraId="6B979C18" w14:textId="77777777" w:rsidR="00946EB1" w:rsidRDefault="00000000">
            <w:pPr>
              <w:snapToGrid w:val="0"/>
              <w:spacing w:line="312" w:lineRule="auto"/>
              <w:jc w:val="center"/>
              <w:rPr>
                <w:rFonts w:ascii="宋体" w:hAnsi="宋体" w:cs="宋体" w:hint="eastAsia"/>
                <w:b/>
                <w:color w:val="000000"/>
                <w:kern w:val="0"/>
                <w:sz w:val="21"/>
                <w:szCs w:val="21"/>
              </w:rPr>
            </w:pPr>
            <w:r>
              <w:rPr>
                <w:rFonts w:ascii="宋体" w:hAnsi="宋体" w:cs="宋体" w:hint="eastAsia"/>
                <w:b/>
                <w:color w:val="000000"/>
                <w:kern w:val="0"/>
                <w:sz w:val="21"/>
                <w:szCs w:val="21"/>
              </w:rPr>
              <w:t>序号</w:t>
            </w:r>
          </w:p>
        </w:tc>
        <w:tc>
          <w:tcPr>
            <w:tcW w:w="4677" w:type="dxa"/>
            <w:gridSpan w:val="2"/>
            <w:vAlign w:val="center"/>
          </w:tcPr>
          <w:p w14:paraId="324C44FF" w14:textId="77777777" w:rsidR="00946EB1" w:rsidRDefault="00000000">
            <w:pPr>
              <w:snapToGrid w:val="0"/>
              <w:spacing w:line="312" w:lineRule="auto"/>
              <w:jc w:val="center"/>
              <w:rPr>
                <w:rFonts w:ascii="宋体" w:hAnsi="宋体" w:cs="宋体" w:hint="eastAsia"/>
                <w:b/>
                <w:color w:val="000000"/>
                <w:kern w:val="0"/>
                <w:sz w:val="21"/>
                <w:szCs w:val="21"/>
              </w:rPr>
            </w:pPr>
            <w:r>
              <w:rPr>
                <w:rFonts w:ascii="宋体" w:hAnsi="宋体" w:cs="宋体" w:hint="eastAsia"/>
                <w:b/>
                <w:color w:val="000000"/>
                <w:kern w:val="0"/>
                <w:sz w:val="21"/>
                <w:szCs w:val="21"/>
              </w:rPr>
              <w:t>检查因素</w:t>
            </w:r>
          </w:p>
        </w:tc>
        <w:tc>
          <w:tcPr>
            <w:tcW w:w="4111" w:type="dxa"/>
            <w:vAlign w:val="center"/>
          </w:tcPr>
          <w:p w14:paraId="32FFC347" w14:textId="77777777" w:rsidR="00946EB1" w:rsidRDefault="00000000">
            <w:pPr>
              <w:snapToGrid w:val="0"/>
              <w:spacing w:line="312" w:lineRule="auto"/>
              <w:jc w:val="center"/>
              <w:rPr>
                <w:rFonts w:ascii="宋体" w:hAnsi="宋体" w:cs="宋体" w:hint="eastAsia"/>
                <w:b/>
                <w:color w:val="000000"/>
                <w:kern w:val="0"/>
                <w:sz w:val="21"/>
                <w:szCs w:val="21"/>
              </w:rPr>
            </w:pPr>
            <w:r>
              <w:rPr>
                <w:rFonts w:ascii="宋体" w:hAnsi="宋体" w:cs="宋体" w:hint="eastAsia"/>
                <w:b/>
                <w:color w:val="000000"/>
                <w:kern w:val="0"/>
                <w:sz w:val="21"/>
                <w:szCs w:val="21"/>
              </w:rPr>
              <w:t>检查内容</w:t>
            </w:r>
          </w:p>
        </w:tc>
      </w:tr>
      <w:tr w:rsidR="00946EB1" w14:paraId="0C97E264" w14:textId="77777777">
        <w:tc>
          <w:tcPr>
            <w:tcW w:w="568" w:type="dxa"/>
            <w:vMerge w:val="restart"/>
            <w:vAlign w:val="center"/>
          </w:tcPr>
          <w:p w14:paraId="49534469" w14:textId="77777777" w:rsidR="00946EB1" w:rsidRDefault="00000000">
            <w:pPr>
              <w:snapToGrid w:val="0"/>
              <w:spacing w:line="312" w:lineRule="auto"/>
              <w:jc w:val="center"/>
              <w:rPr>
                <w:rFonts w:ascii="宋体" w:hAnsi="宋体" w:cs="宋体" w:hint="eastAsia"/>
                <w:color w:val="000000"/>
                <w:sz w:val="21"/>
                <w:szCs w:val="21"/>
              </w:rPr>
            </w:pPr>
            <w:r>
              <w:rPr>
                <w:rFonts w:ascii="宋体" w:hAnsi="宋体" w:cs="宋体" w:hint="eastAsia"/>
                <w:color w:val="000000"/>
                <w:sz w:val="21"/>
                <w:szCs w:val="21"/>
              </w:rPr>
              <w:t>1</w:t>
            </w:r>
          </w:p>
        </w:tc>
        <w:tc>
          <w:tcPr>
            <w:tcW w:w="709" w:type="dxa"/>
            <w:vMerge w:val="restart"/>
            <w:vAlign w:val="center"/>
          </w:tcPr>
          <w:p w14:paraId="1A745EBE" w14:textId="77777777" w:rsidR="00946EB1" w:rsidRDefault="00000000">
            <w:pPr>
              <w:snapToGrid w:val="0"/>
              <w:spacing w:line="312" w:lineRule="auto"/>
              <w:rPr>
                <w:rFonts w:ascii="宋体" w:hAnsi="宋体" w:cs="宋体" w:hint="eastAsia"/>
                <w:color w:val="000000"/>
                <w:sz w:val="21"/>
                <w:szCs w:val="21"/>
                <w:lang w:val="zh-CN"/>
              </w:rPr>
            </w:pPr>
            <w:r>
              <w:rPr>
                <w:rFonts w:ascii="宋体" w:hAnsi="宋体" w:cs="宋体" w:hint="eastAsia"/>
                <w:color w:val="000000"/>
                <w:sz w:val="21"/>
                <w:szCs w:val="21"/>
              </w:rPr>
              <w:t>供应商</w:t>
            </w:r>
            <w:r>
              <w:rPr>
                <w:rFonts w:ascii="宋体" w:hAnsi="宋体" w:cs="宋体" w:hint="eastAsia"/>
                <w:color w:val="000000"/>
                <w:sz w:val="21"/>
                <w:szCs w:val="21"/>
                <w:lang w:val="zh-CN"/>
              </w:rPr>
              <w:t>应符合的基本资格条件</w:t>
            </w:r>
          </w:p>
        </w:tc>
        <w:tc>
          <w:tcPr>
            <w:tcW w:w="3968" w:type="dxa"/>
            <w:vAlign w:val="center"/>
          </w:tcPr>
          <w:p w14:paraId="7D635664" w14:textId="77777777" w:rsidR="00946EB1" w:rsidRDefault="00000000">
            <w:pPr>
              <w:snapToGrid w:val="0"/>
              <w:spacing w:line="312" w:lineRule="auto"/>
              <w:rPr>
                <w:rFonts w:ascii="宋体" w:hAnsi="宋体" w:cs="宋体" w:hint="eastAsia"/>
                <w:sz w:val="21"/>
                <w:szCs w:val="21"/>
              </w:rPr>
            </w:pPr>
            <w:r>
              <w:rPr>
                <w:rFonts w:ascii="宋体" w:hAnsi="宋体" w:cs="宋体" w:hint="eastAsia"/>
                <w:sz w:val="21"/>
                <w:szCs w:val="21"/>
              </w:rPr>
              <w:t>（1）具有独立承担民事责任的能力</w:t>
            </w:r>
          </w:p>
        </w:tc>
        <w:tc>
          <w:tcPr>
            <w:tcW w:w="4111" w:type="dxa"/>
            <w:vAlign w:val="center"/>
          </w:tcPr>
          <w:p w14:paraId="66F64372" w14:textId="77777777" w:rsidR="00946EB1" w:rsidRDefault="00000000">
            <w:pPr>
              <w:snapToGrid w:val="0"/>
              <w:spacing w:line="312" w:lineRule="auto"/>
              <w:rPr>
                <w:rFonts w:ascii="宋体" w:hAnsi="宋体" w:cs="宋体" w:hint="eastAsia"/>
                <w:sz w:val="21"/>
                <w:szCs w:val="21"/>
              </w:rPr>
            </w:pPr>
            <w:r>
              <w:rPr>
                <w:rFonts w:ascii="宋体" w:hAnsi="宋体" w:cs="宋体" w:hint="eastAsia"/>
                <w:sz w:val="21"/>
                <w:szCs w:val="21"/>
              </w:rPr>
              <w:t>1.供应商法人营业执照（副本）或事业单位法人证书（副本）或个体工商户营业执照或有效的自然人身份证明或社会团体法人登记证书（提供复印件）。</w:t>
            </w:r>
          </w:p>
          <w:p w14:paraId="108655D7" w14:textId="77777777" w:rsidR="00946EB1" w:rsidRDefault="00000000">
            <w:pPr>
              <w:snapToGrid w:val="0"/>
              <w:spacing w:line="312" w:lineRule="auto"/>
              <w:rPr>
                <w:rFonts w:ascii="宋体" w:hAnsi="宋体" w:cs="宋体" w:hint="eastAsia"/>
                <w:sz w:val="21"/>
                <w:szCs w:val="21"/>
              </w:rPr>
            </w:pPr>
            <w:r>
              <w:rPr>
                <w:rFonts w:ascii="宋体" w:hAnsi="宋体" w:cs="宋体" w:hint="eastAsia"/>
                <w:sz w:val="21"/>
                <w:szCs w:val="21"/>
              </w:rPr>
              <w:t>2.供应商法定代表人身份证明和法定代表人授权代表委托书。</w:t>
            </w:r>
          </w:p>
        </w:tc>
      </w:tr>
      <w:tr w:rsidR="00946EB1" w14:paraId="2EA5D4B9" w14:textId="77777777">
        <w:tc>
          <w:tcPr>
            <w:tcW w:w="568" w:type="dxa"/>
            <w:vMerge/>
            <w:vAlign w:val="center"/>
          </w:tcPr>
          <w:p w14:paraId="39D4BC2B" w14:textId="77777777" w:rsidR="00946EB1" w:rsidRDefault="00946EB1">
            <w:pPr>
              <w:rPr>
                <w:rFonts w:ascii="宋体" w:hAnsi="宋体" w:cs="宋体" w:hint="eastAsia"/>
              </w:rPr>
            </w:pPr>
          </w:p>
        </w:tc>
        <w:tc>
          <w:tcPr>
            <w:tcW w:w="709" w:type="dxa"/>
            <w:vMerge/>
            <w:vAlign w:val="center"/>
          </w:tcPr>
          <w:p w14:paraId="31438D0C" w14:textId="77777777" w:rsidR="00946EB1" w:rsidRDefault="00946EB1">
            <w:pPr>
              <w:rPr>
                <w:rFonts w:ascii="宋体" w:hAnsi="宋体" w:cs="宋体" w:hint="eastAsia"/>
              </w:rPr>
            </w:pPr>
          </w:p>
        </w:tc>
        <w:tc>
          <w:tcPr>
            <w:tcW w:w="3968" w:type="dxa"/>
            <w:vAlign w:val="center"/>
          </w:tcPr>
          <w:p w14:paraId="0786CD85" w14:textId="77777777" w:rsidR="00946EB1" w:rsidRDefault="00000000">
            <w:pPr>
              <w:snapToGrid w:val="0"/>
              <w:spacing w:line="312" w:lineRule="auto"/>
              <w:rPr>
                <w:rFonts w:ascii="宋体" w:hAnsi="宋体" w:cs="宋体" w:hint="eastAsia"/>
                <w:color w:val="000000"/>
                <w:sz w:val="21"/>
                <w:szCs w:val="21"/>
              </w:rPr>
            </w:pPr>
            <w:r>
              <w:rPr>
                <w:rFonts w:ascii="宋体" w:hAnsi="宋体" w:cs="宋体" w:hint="eastAsia"/>
                <w:color w:val="000000"/>
                <w:sz w:val="21"/>
                <w:szCs w:val="21"/>
                <w:lang w:val="zh-CN"/>
              </w:rPr>
              <w:t>（2）</w:t>
            </w:r>
            <w:r>
              <w:rPr>
                <w:rFonts w:ascii="宋体" w:hAnsi="宋体" w:cs="宋体" w:hint="eastAsia"/>
                <w:color w:val="000000"/>
                <w:sz w:val="21"/>
                <w:szCs w:val="21"/>
              </w:rPr>
              <w:t>具有良好的商业信誉和健全的财务会计制度</w:t>
            </w:r>
          </w:p>
        </w:tc>
        <w:tc>
          <w:tcPr>
            <w:tcW w:w="4111" w:type="dxa"/>
            <w:vMerge w:val="restart"/>
            <w:vAlign w:val="center"/>
          </w:tcPr>
          <w:p w14:paraId="598717B8" w14:textId="77777777" w:rsidR="00946EB1" w:rsidRDefault="00000000">
            <w:pPr>
              <w:snapToGrid w:val="0"/>
              <w:spacing w:line="312" w:lineRule="auto"/>
              <w:rPr>
                <w:rFonts w:ascii="宋体" w:hAnsi="宋体" w:cs="宋体" w:hint="eastAsia"/>
                <w:color w:val="000000"/>
                <w:sz w:val="21"/>
                <w:szCs w:val="21"/>
              </w:rPr>
            </w:pPr>
            <w:r>
              <w:rPr>
                <w:rFonts w:ascii="宋体" w:hAnsi="宋体" w:cs="宋体" w:hint="eastAsia"/>
                <w:color w:val="000000"/>
                <w:sz w:val="21"/>
                <w:szCs w:val="21"/>
                <w:lang w:val="zh-CN"/>
              </w:rPr>
              <w:t>提供《基本资格条件承诺函》（见格式文件）。</w:t>
            </w:r>
          </w:p>
        </w:tc>
      </w:tr>
      <w:tr w:rsidR="00946EB1" w14:paraId="28EDCFBD" w14:textId="77777777">
        <w:tc>
          <w:tcPr>
            <w:tcW w:w="568" w:type="dxa"/>
            <w:vMerge/>
            <w:vAlign w:val="center"/>
          </w:tcPr>
          <w:p w14:paraId="2ADE7FBF" w14:textId="77777777" w:rsidR="00946EB1" w:rsidRDefault="00946EB1">
            <w:pPr>
              <w:rPr>
                <w:rFonts w:ascii="宋体" w:hAnsi="宋体" w:cs="宋体" w:hint="eastAsia"/>
              </w:rPr>
            </w:pPr>
          </w:p>
        </w:tc>
        <w:tc>
          <w:tcPr>
            <w:tcW w:w="709" w:type="dxa"/>
            <w:vMerge/>
            <w:vAlign w:val="center"/>
          </w:tcPr>
          <w:p w14:paraId="34D78141" w14:textId="77777777" w:rsidR="00946EB1" w:rsidRDefault="00946EB1">
            <w:pPr>
              <w:rPr>
                <w:rFonts w:ascii="宋体" w:hAnsi="宋体" w:cs="宋体" w:hint="eastAsia"/>
              </w:rPr>
            </w:pPr>
          </w:p>
        </w:tc>
        <w:tc>
          <w:tcPr>
            <w:tcW w:w="3968" w:type="dxa"/>
            <w:vAlign w:val="center"/>
          </w:tcPr>
          <w:p w14:paraId="4A865D4D" w14:textId="77777777" w:rsidR="00946EB1" w:rsidRDefault="00000000">
            <w:pPr>
              <w:snapToGrid w:val="0"/>
              <w:spacing w:line="312" w:lineRule="auto"/>
              <w:rPr>
                <w:rFonts w:ascii="宋体" w:hAnsi="宋体" w:cs="宋体" w:hint="eastAsia"/>
                <w:color w:val="000000"/>
                <w:sz w:val="21"/>
                <w:szCs w:val="21"/>
                <w:lang w:val="zh-CN"/>
              </w:rPr>
            </w:pPr>
            <w:r>
              <w:rPr>
                <w:rFonts w:ascii="宋体" w:hAnsi="宋体" w:cs="宋体" w:hint="eastAsia"/>
                <w:color w:val="000000"/>
                <w:sz w:val="21"/>
                <w:szCs w:val="21"/>
                <w:lang w:val="zh-CN"/>
              </w:rPr>
              <w:t>（3）具有履行合同所必需的设备和专业技术能力</w:t>
            </w:r>
          </w:p>
        </w:tc>
        <w:tc>
          <w:tcPr>
            <w:tcW w:w="4111" w:type="dxa"/>
            <w:vMerge/>
            <w:vAlign w:val="center"/>
          </w:tcPr>
          <w:p w14:paraId="1FB61FC7" w14:textId="77777777" w:rsidR="00946EB1" w:rsidRDefault="00946EB1">
            <w:pPr>
              <w:rPr>
                <w:rFonts w:ascii="宋体" w:hAnsi="宋体" w:cs="宋体" w:hint="eastAsia"/>
              </w:rPr>
            </w:pPr>
          </w:p>
        </w:tc>
      </w:tr>
      <w:tr w:rsidR="00946EB1" w14:paraId="28FBCDAF" w14:textId="77777777">
        <w:trPr>
          <w:trHeight w:val="732"/>
        </w:trPr>
        <w:tc>
          <w:tcPr>
            <w:tcW w:w="568" w:type="dxa"/>
            <w:vMerge/>
            <w:vAlign w:val="center"/>
          </w:tcPr>
          <w:p w14:paraId="46475336" w14:textId="77777777" w:rsidR="00946EB1" w:rsidRDefault="00946EB1">
            <w:pPr>
              <w:rPr>
                <w:rFonts w:ascii="宋体" w:hAnsi="宋体" w:cs="宋体" w:hint="eastAsia"/>
              </w:rPr>
            </w:pPr>
          </w:p>
        </w:tc>
        <w:tc>
          <w:tcPr>
            <w:tcW w:w="709" w:type="dxa"/>
            <w:vMerge/>
            <w:vAlign w:val="center"/>
          </w:tcPr>
          <w:p w14:paraId="39501862" w14:textId="77777777" w:rsidR="00946EB1" w:rsidRDefault="00946EB1">
            <w:pPr>
              <w:rPr>
                <w:rFonts w:ascii="宋体" w:hAnsi="宋体" w:cs="宋体" w:hint="eastAsia"/>
              </w:rPr>
            </w:pPr>
          </w:p>
        </w:tc>
        <w:tc>
          <w:tcPr>
            <w:tcW w:w="3968" w:type="dxa"/>
            <w:vAlign w:val="center"/>
          </w:tcPr>
          <w:p w14:paraId="50C4324E" w14:textId="77777777" w:rsidR="00946EB1" w:rsidRDefault="00000000">
            <w:pPr>
              <w:snapToGrid w:val="0"/>
              <w:spacing w:line="312" w:lineRule="auto"/>
              <w:rPr>
                <w:rFonts w:ascii="宋体" w:hAnsi="宋体" w:cs="宋体" w:hint="eastAsia"/>
                <w:color w:val="000000"/>
                <w:sz w:val="21"/>
                <w:szCs w:val="21"/>
                <w:lang w:val="zh-CN"/>
              </w:rPr>
            </w:pPr>
            <w:r>
              <w:rPr>
                <w:rFonts w:ascii="宋体" w:hAnsi="宋体" w:cs="宋体" w:hint="eastAsia"/>
                <w:color w:val="000000"/>
                <w:sz w:val="21"/>
                <w:szCs w:val="21"/>
                <w:lang w:val="zh-CN"/>
              </w:rPr>
              <w:t>（4）有依法缴纳税收和社会保障金的良好记录</w:t>
            </w:r>
          </w:p>
        </w:tc>
        <w:tc>
          <w:tcPr>
            <w:tcW w:w="4111" w:type="dxa"/>
            <w:vMerge/>
            <w:vAlign w:val="center"/>
          </w:tcPr>
          <w:p w14:paraId="11CAB7D9" w14:textId="77777777" w:rsidR="00946EB1" w:rsidRDefault="00946EB1">
            <w:pPr>
              <w:rPr>
                <w:rFonts w:ascii="宋体" w:hAnsi="宋体" w:cs="宋体" w:hint="eastAsia"/>
              </w:rPr>
            </w:pPr>
          </w:p>
        </w:tc>
      </w:tr>
      <w:tr w:rsidR="00946EB1" w14:paraId="215CF836" w14:textId="77777777">
        <w:tc>
          <w:tcPr>
            <w:tcW w:w="568" w:type="dxa"/>
            <w:vMerge/>
            <w:vAlign w:val="center"/>
          </w:tcPr>
          <w:p w14:paraId="5F0E81D9" w14:textId="77777777" w:rsidR="00946EB1" w:rsidRDefault="00946EB1">
            <w:pPr>
              <w:rPr>
                <w:rFonts w:ascii="宋体" w:hAnsi="宋体" w:cs="宋体" w:hint="eastAsia"/>
              </w:rPr>
            </w:pPr>
          </w:p>
        </w:tc>
        <w:tc>
          <w:tcPr>
            <w:tcW w:w="709" w:type="dxa"/>
            <w:vMerge/>
            <w:vAlign w:val="center"/>
          </w:tcPr>
          <w:p w14:paraId="4A98426A" w14:textId="77777777" w:rsidR="00946EB1" w:rsidRDefault="00946EB1">
            <w:pPr>
              <w:rPr>
                <w:rFonts w:ascii="宋体" w:hAnsi="宋体" w:cs="宋体" w:hint="eastAsia"/>
              </w:rPr>
            </w:pPr>
          </w:p>
        </w:tc>
        <w:tc>
          <w:tcPr>
            <w:tcW w:w="3968" w:type="dxa"/>
            <w:vAlign w:val="center"/>
          </w:tcPr>
          <w:p w14:paraId="4E38BB84" w14:textId="77777777" w:rsidR="00946EB1" w:rsidRDefault="00000000">
            <w:pPr>
              <w:snapToGrid w:val="0"/>
              <w:spacing w:line="312" w:lineRule="auto"/>
              <w:rPr>
                <w:rFonts w:ascii="宋体" w:hAnsi="宋体" w:cs="宋体" w:hint="eastAsia"/>
                <w:color w:val="000000"/>
                <w:sz w:val="21"/>
                <w:szCs w:val="21"/>
                <w:lang w:val="zh-CN"/>
              </w:rPr>
            </w:pPr>
            <w:r>
              <w:rPr>
                <w:rFonts w:ascii="宋体" w:hAnsi="宋体" w:cs="宋体" w:hint="eastAsia"/>
                <w:color w:val="000000"/>
                <w:sz w:val="21"/>
                <w:szCs w:val="21"/>
              </w:rPr>
              <w:t>（5）参加政府竞采活动前三年内，在经营活动中没有重大违法记录</w:t>
            </w:r>
          </w:p>
        </w:tc>
        <w:tc>
          <w:tcPr>
            <w:tcW w:w="4111" w:type="dxa"/>
            <w:vMerge/>
            <w:vAlign w:val="center"/>
          </w:tcPr>
          <w:p w14:paraId="717E9D14" w14:textId="77777777" w:rsidR="00946EB1" w:rsidRDefault="00946EB1">
            <w:pPr>
              <w:rPr>
                <w:rFonts w:ascii="宋体" w:hAnsi="宋体" w:cs="宋体" w:hint="eastAsia"/>
              </w:rPr>
            </w:pPr>
          </w:p>
        </w:tc>
      </w:tr>
      <w:tr w:rsidR="00946EB1" w14:paraId="7AD7E423" w14:textId="77777777">
        <w:trPr>
          <w:trHeight w:val="507"/>
        </w:trPr>
        <w:tc>
          <w:tcPr>
            <w:tcW w:w="568" w:type="dxa"/>
            <w:vMerge/>
            <w:vAlign w:val="center"/>
          </w:tcPr>
          <w:p w14:paraId="06AAF17C" w14:textId="77777777" w:rsidR="00946EB1" w:rsidRDefault="00946EB1">
            <w:pPr>
              <w:rPr>
                <w:rFonts w:ascii="宋体" w:hAnsi="宋体" w:cs="宋体" w:hint="eastAsia"/>
              </w:rPr>
            </w:pPr>
          </w:p>
        </w:tc>
        <w:tc>
          <w:tcPr>
            <w:tcW w:w="709" w:type="dxa"/>
            <w:vMerge/>
            <w:vAlign w:val="center"/>
          </w:tcPr>
          <w:p w14:paraId="66FEC88F" w14:textId="77777777" w:rsidR="00946EB1" w:rsidRDefault="00946EB1">
            <w:pPr>
              <w:rPr>
                <w:rFonts w:ascii="宋体" w:hAnsi="宋体" w:cs="宋体" w:hint="eastAsia"/>
              </w:rPr>
            </w:pPr>
          </w:p>
        </w:tc>
        <w:tc>
          <w:tcPr>
            <w:tcW w:w="3968" w:type="dxa"/>
            <w:vAlign w:val="center"/>
          </w:tcPr>
          <w:p w14:paraId="5760FDB9" w14:textId="77777777" w:rsidR="00946EB1" w:rsidRDefault="00000000">
            <w:pPr>
              <w:snapToGrid w:val="0"/>
              <w:spacing w:line="312" w:lineRule="auto"/>
              <w:rPr>
                <w:rFonts w:ascii="宋体" w:hAnsi="宋体" w:cs="宋体" w:hint="eastAsia"/>
                <w:color w:val="000000"/>
                <w:sz w:val="21"/>
                <w:szCs w:val="21"/>
              </w:rPr>
            </w:pPr>
            <w:r>
              <w:rPr>
                <w:rFonts w:ascii="宋体" w:hAnsi="宋体" w:cs="宋体" w:hint="eastAsia"/>
                <w:color w:val="000000"/>
                <w:sz w:val="21"/>
                <w:szCs w:val="21"/>
              </w:rPr>
              <w:t>（6）法律、行政法规规定的其他条件</w:t>
            </w:r>
          </w:p>
        </w:tc>
        <w:tc>
          <w:tcPr>
            <w:tcW w:w="4111" w:type="dxa"/>
            <w:vMerge/>
            <w:vAlign w:val="center"/>
          </w:tcPr>
          <w:p w14:paraId="3EF29200" w14:textId="77777777" w:rsidR="00946EB1" w:rsidRDefault="00946EB1">
            <w:pPr>
              <w:snapToGrid w:val="0"/>
              <w:spacing w:line="312" w:lineRule="auto"/>
              <w:rPr>
                <w:rFonts w:ascii="宋体" w:hAnsi="宋体" w:cs="宋体" w:hint="eastAsia"/>
                <w:color w:val="000000"/>
                <w:sz w:val="21"/>
                <w:szCs w:val="21"/>
              </w:rPr>
            </w:pPr>
          </w:p>
        </w:tc>
      </w:tr>
      <w:tr w:rsidR="00946EB1" w14:paraId="4CB1037B" w14:textId="77777777">
        <w:trPr>
          <w:trHeight w:val="548"/>
        </w:trPr>
        <w:tc>
          <w:tcPr>
            <w:tcW w:w="568" w:type="dxa"/>
            <w:vAlign w:val="center"/>
          </w:tcPr>
          <w:p w14:paraId="47580043" w14:textId="77777777" w:rsidR="00946EB1" w:rsidRDefault="00000000">
            <w:pPr>
              <w:snapToGrid w:val="0"/>
              <w:spacing w:line="312" w:lineRule="auto"/>
              <w:jc w:val="center"/>
              <w:rPr>
                <w:rFonts w:ascii="宋体" w:hAnsi="宋体" w:cs="宋体" w:hint="eastAsia"/>
                <w:color w:val="000000"/>
                <w:sz w:val="21"/>
                <w:szCs w:val="21"/>
              </w:rPr>
            </w:pPr>
            <w:r>
              <w:rPr>
                <w:rFonts w:ascii="宋体" w:hAnsi="宋体" w:cs="宋体" w:hint="eastAsia"/>
                <w:color w:val="000000"/>
                <w:sz w:val="21"/>
                <w:szCs w:val="21"/>
              </w:rPr>
              <w:t>2</w:t>
            </w:r>
          </w:p>
        </w:tc>
        <w:tc>
          <w:tcPr>
            <w:tcW w:w="4677" w:type="dxa"/>
            <w:gridSpan w:val="2"/>
            <w:vAlign w:val="center"/>
          </w:tcPr>
          <w:p w14:paraId="160ED366" w14:textId="77777777" w:rsidR="00946EB1" w:rsidRDefault="00000000">
            <w:pPr>
              <w:spacing w:line="240" w:lineRule="exact"/>
              <w:rPr>
                <w:rFonts w:ascii="宋体" w:hAnsi="宋体" w:cs="宋体" w:hint="eastAsia"/>
                <w:color w:val="000000"/>
                <w:sz w:val="21"/>
                <w:szCs w:val="21"/>
              </w:rPr>
            </w:pPr>
            <w:r>
              <w:rPr>
                <w:rFonts w:ascii="宋体" w:hAnsi="宋体" w:cs="宋体" w:hint="eastAsia"/>
                <w:color w:val="000000"/>
                <w:sz w:val="21"/>
                <w:szCs w:val="21"/>
              </w:rPr>
              <w:t>本项目的特定资格要求</w:t>
            </w:r>
          </w:p>
        </w:tc>
        <w:tc>
          <w:tcPr>
            <w:tcW w:w="4111" w:type="dxa"/>
            <w:vAlign w:val="center"/>
          </w:tcPr>
          <w:p w14:paraId="51D0A75A" w14:textId="77777777" w:rsidR="00946EB1" w:rsidRDefault="00000000">
            <w:pPr>
              <w:snapToGrid w:val="0"/>
              <w:spacing w:line="360" w:lineRule="auto"/>
              <w:rPr>
                <w:rFonts w:ascii="宋体" w:hAnsi="宋体" w:cs="宋体" w:hint="eastAsia"/>
                <w:color w:val="000000"/>
                <w:sz w:val="21"/>
                <w:szCs w:val="21"/>
              </w:rPr>
            </w:pPr>
            <w:r>
              <w:rPr>
                <w:rFonts w:ascii="宋体" w:hAnsi="宋体" w:cs="宋体" w:hint="eastAsia"/>
                <w:bCs/>
                <w:color w:val="000000"/>
                <w:sz w:val="21"/>
                <w:szCs w:val="21"/>
              </w:rPr>
              <w:t>按第一篇“三、供应商资格要求（二）本项目的特定资格要求”的要求提交。</w:t>
            </w:r>
          </w:p>
        </w:tc>
      </w:tr>
    </w:tbl>
    <w:p w14:paraId="3DDF7314"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注：①供应商按“多证合一”登记制度办理营业执照的，组织机构代码证和税务登记证（副本）以供应商所提供的营业执照（副本）复印件为准。</w:t>
      </w:r>
    </w:p>
    <w:p w14:paraId="404EA799"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②根据《中华人民共和国政府竞采法实施条例》第十九条“参加政府竞采活动前三年内，在经营活动中没有重大违法记录”中“重大违法记录”，是指响应人因违法经营受到刑事处罚或者责令停产停业、吊销许可证或者执照、较大数额罚款等行政处罚。行政处罚中“较大数额”的认定标准按照“财政部关于《中华人民共和国政府竞采法实施条例》第十九条第一款“较大数额罚款”具体适用问题的意见（财库〔2022〕3号）”执行。</w:t>
      </w:r>
    </w:p>
    <w:p w14:paraId="2480708D"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2.符合性检查｡依据网上竞采文件的规定,从响应文件的有效性､完整性和对网上竞采文件的响应程度进行审查,以确定是否对网上竞采文件的实质性要求作出响应｡</w:t>
      </w:r>
    </w:p>
    <w:p w14:paraId="6E6A8E23"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符合性检查资料表如下：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984"/>
        <w:gridCol w:w="5245"/>
      </w:tblGrid>
      <w:tr w:rsidR="00946EB1" w14:paraId="1BB8AA7B" w14:textId="77777777">
        <w:trPr>
          <w:trHeight w:val="321"/>
        </w:trPr>
        <w:tc>
          <w:tcPr>
            <w:tcW w:w="709" w:type="dxa"/>
            <w:vAlign w:val="center"/>
          </w:tcPr>
          <w:p w14:paraId="08DBC868" w14:textId="77777777" w:rsidR="00946EB1" w:rsidRDefault="00000000">
            <w:pPr>
              <w:spacing w:line="400" w:lineRule="exact"/>
              <w:rPr>
                <w:rFonts w:ascii="宋体" w:hAnsi="宋体" w:cs="宋体" w:hint="eastAsia"/>
                <w:b/>
                <w:color w:val="000000"/>
                <w:sz w:val="21"/>
                <w:szCs w:val="21"/>
              </w:rPr>
            </w:pPr>
            <w:r>
              <w:rPr>
                <w:rFonts w:ascii="宋体" w:hAnsi="宋体" w:cs="宋体" w:hint="eastAsia"/>
                <w:b/>
                <w:color w:val="000000"/>
                <w:sz w:val="21"/>
                <w:szCs w:val="21"/>
              </w:rPr>
              <w:lastRenderedPageBreak/>
              <w:t>序号</w:t>
            </w:r>
          </w:p>
        </w:tc>
        <w:tc>
          <w:tcPr>
            <w:tcW w:w="3402" w:type="dxa"/>
            <w:gridSpan w:val="2"/>
            <w:vAlign w:val="center"/>
          </w:tcPr>
          <w:p w14:paraId="72A402A3" w14:textId="77777777" w:rsidR="00946EB1" w:rsidRDefault="00000000">
            <w:pPr>
              <w:spacing w:line="400" w:lineRule="exact"/>
              <w:ind w:firstLineChars="200" w:firstLine="422"/>
              <w:rPr>
                <w:rFonts w:ascii="宋体" w:hAnsi="宋体" w:cs="宋体" w:hint="eastAsia"/>
                <w:b/>
                <w:color w:val="000000"/>
                <w:sz w:val="21"/>
                <w:szCs w:val="21"/>
              </w:rPr>
            </w:pPr>
            <w:r>
              <w:rPr>
                <w:rFonts w:ascii="宋体" w:hAnsi="宋体" w:cs="宋体" w:hint="eastAsia"/>
                <w:b/>
                <w:color w:val="000000"/>
                <w:sz w:val="21"/>
                <w:szCs w:val="21"/>
              </w:rPr>
              <w:t>评审因素</w:t>
            </w:r>
          </w:p>
        </w:tc>
        <w:tc>
          <w:tcPr>
            <w:tcW w:w="5245" w:type="dxa"/>
            <w:vAlign w:val="center"/>
          </w:tcPr>
          <w:p w14:paraId="190624A6" w14:textId="77777777" w:rsidR="00946EB1" w:rsidRDefault="00000000">
            <w:pPr>
              <w:spacing w:line="400" w:lineRule="exact"/>
              <w:ind w:firstLineChars="200" w:firstLine="422"/>
              <w:rPr>
                <w:rFonts w:ascii="宋体" w:hAnsi="宋体" w:cs="宋体" w:hint="eastAsia"/>
                <w:b/>
                <w:color w:val="000000"/>
                <w:sz w:val="21"/>
                <w:szCs w:val="21"/>
              </w:rPr>
            </w:pPr>
            <w:r>
              <w:rPr>
                <w:rFonts w:ascii="宋体" w:hAnsi="宋体" w:cs="宋体" w:hint="eastAsia"/>
                <w:b/>
                <w:color w:val="000000"/>
                <w:sz w:val="21"/>
                <w:szCs w:val="21"/>
              </w:rPr>
              <w:t>评审标准</w:t>
            </w:r>
          </w:p>
        </w:tc>
      </w:tr>
      <w:tr w:rsidR="00946EB1" w14:paraId="22D791CB" w14:textId="77777777">
        <w:trPr>
          <w:trHeight w:val="384"/>
        </w:trPr>
        <w:tc>
          <w:tcPr>
            <w:tcW w:w="709" w:type="dxa"/>
            <w:vMerge w:val="restart"/>
            <w:vAlign w:val="center"/>
          </w:tcPr>
          <w:p w14:paraId="1670F0AD"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1</w:t>
            </w:r>
          </w:p>
        </w:tc>
        <w:tc>
          <w:tcPr>
            <w:tcW w:w="1418" w:type="dxa"/>
            <w:vMerge w:val="restart"/>
            <w:vAlign w:val="center"/>
          </w:tcPr>
          <w:p w14:paraId="05CDD4F9"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有效性审查</w:t>
            </w:r>
          </w:p>
        </w:tc>
        <w:tc>
          <w:tcPr>
            <w:tcW w:w="1984" w:type="dxa"/>
            <w:vAlign w:val="center"/>
          </w:tcPr>
          <w:p w14:paraId="447009CE"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响应文件签署</w:t>
            </w:r>
          </w:p>
        </w:tc>
        <w:tc>
          <w:tcPr>
            <w:tcW w:w="5245" w:type="dxa"/>
            <w:vAlign w:val="center"/>
          </w:tcPr>
          <w:p w14:paraId="19350A44"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响应文件上法定代表人（或其授权代表）或自然人（响应人为自然人）的签署或盖章齐全。</w:t>
            </w:r>
          </w:p>
        </w:tc>
      </w:tr>
      <w:tr w:rsidR="00946EB1" w14:paraId="1C9B7817" w14:textId="77777777">
        <w:trPr>
          <w:trHeight w:val="386"/>
        </w:trPr>
        <w:tc>
          <w:tcPr>
            <w:tcW w:w="709" w:type="dxa"/>
            <w:vMerge/>
            <w:vAlign w:val="center"/>
          </w:tcPr>
          <w:p w14:paraId="4300F056" w14:textId="77777777" w:rsidR="00946EB1" w:rsidRDefault="00946EB1">
            <w:pPr>
              <w:spacing w:line="400" w:lineRule="exact"/>
              <w:ind w:firstLineChars="200" w:firstLine="420"/>
              <w:rPr>
                <w:rFonts w:ascii="宋体" w:hAnsi="宋体" w:cs="宋体" w:hint="eastAsia"/>
                <w:color w:val="000000"/>
                <w:sz w:val="21"/>
                <w:szCs w:val="21"/>
              </w:rPr>
            </w:pPr>
          </w:p>
        </w:tc>
        <w:tc>
          <w:tcPr>
            <w:tcW w:w="1418" w:type="dxa"/>
            <w:vMerge/>
            <w:vAlign w:val="center"/>
          </w:tcPr>
          <w:p w14:paraId="1610FA0C" w14:textId="77777777" w:rsidR="00946EB1" w:rsidRDefault="00946EB1">
            <w:pPr>
              <w:spacing w:line="400" w:lineRule="exact"/>
              <w:ind w:firstLineChars="200" w:firstLine="420"/>
              <w:rPr>
                <w:rFonts w:ascii="宋体" w:hAnsi="宋体" w:cs="宋体" w:hint="eastAsia"/>
                <w:color w:val="000000"/>
                <w:sz w:val="21"/>
                <w:szCs w:val="21"/>
              </w:rPr>
            </w:pPr>
          </w:p>
        </w:tc>
        <w:tc>
          <w:tcPr>
            <w:tcW w:w="1984" w:type="dxa"/>
            <w:vAlign w:val="center"/>
          </w:tcPr>
          <w:p w14:paraId="245559EE"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响应方案</w:t>
            </w:r>
          </w:p>
        </w:tc>
        <w:tc>
          <w:tcPr>
            <w:tcW w:w="5245" w:type="dxa"/>
            <w:vAlign w:val="center"/>
          </w:tcPr>
          <w:p w14:paraId="7967C272"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每个分包只能有一个响应方案。</w:t>
            </w:r>
          </w:p>
        </w:tc>
      </w:tr>
      <w:tr w:rsidR="00946EB1" w14:paraId="0B6EB907" w14:textId="77777777">
        <w:trPr>
          <w:trHeight w:val="560"/>
        </w:trPr>
        <w:tc>
          <w:tcPr>
            <w:tcW w:w="709" w:type="dxa"/>
            <w:vMerge/>
            <w:vAlign w:val="center"/>
          </w:tcPr>
          <w:p w14:paraId="135ADAC2" w14:textId="77777777" w:rsidR="00946EB1" w:rsidRDefault="00946EB1">
            <w:pPr>
              <w:spacing w:line="400" w:lineRule="exact"/>
              <w:ind w:firstLineChars="200" w:firstLine="420"/>
              <w:rPr>
                <w:rFonts w:ascii="宋体" w:hAnsi="宋体" w:cs="宋体" w:hint="eastAsia"/>
                <w:color w:val="000000"/>
                <w:sz w:val="21"/>
                <w:szCs w:val="21"/>
              </w:rPr>
            </w:pPr>
          </w:p>
        </w:tc>
        <w:tc>
          <w:tcPr>
            <w:tcW w:w="1418" w:type="dxa"/>
            <w:vMerge/>
            <w:vAlign w:val="center"/>
          </w:tcPr>
          <w:p w14:paraId="1F86F422" w14:textId="77777777" w:rsidR="00946EB1" w:rsidRDefault="00946EB1">
            <w:pPr>
              <w:spacing w:line="400" w:lineRule="exact"/>
              <w:ind w:firstLineChars="200" w:firstLine="420"/>
              <w:rPr>
                <w:rFonts w:ascii="宋体" w:hAnsi="宋体" w:cs="宋体" w:hint="eastAsia"/>
                <w:color w:val="000000"/>
                <w:sz w:val="21"/>
                <w:szCs w:val="21"/>
              </w:rPr>
            </w:pPr>
          </w:p>
        </w:tc>
        <w:tc>
          <w:tcPr>
            <w:tcW w:w="1984" w:type="dxa"/>
            <w:vAlign w:val="center"/>
          </w:tcPr>
          <w:p w14:paraId="175083E9"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报价唯一</w:t>
            </w:r>
          </w:p>
        </w:tc>
        <w:tc>
          <w:tcPr>
            <w:tcW w:w="5245" w:type="dxa"/>
            <w:vAlign w:val="center"/>
          </w:tcPr>
          <w:p w14:paraId="06E14708"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只能在最高限价范围内报价，只能有一个有效报价，不得提交选择性报价。</w:t>
            </w:r>
          </w:p>
        </w:tc>
      </w:tr>
      <w:tr w:rsidR="00946EB1" w14:paraId="0874CD31" w14:textId="77777777">
        <w:trPr>
          <w:trHeight w:val="717"/>
        </w:trPr>
        <w:tc>
          <w:tcPr>
            <w:tcW w:w="709" w:type="dxa"/>
            <w:vAlign w:val="center"/>
          </w:tcPr>
          <w:p w14:paraId="31BD0115"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2</w:t>
            </w:r>
          </w:p>
        </w:tc>
        <w:tc>
          <w:tcPr>
            <w:tcW w:w="1418" w:type="dxa"/>
            <w:vAlign w:val="center"/>
          </w:tcPr>
          <w:p w14:paraId="3ADF5DAB"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完整性审查</w:t>
            </w:r>
          </w:p>
        </w:tc>
        <w:tc>
          <w:tcPr>
            <w:tcW w:w="1984" w:type="dxa"/>
            <w:vAlign w:val="center"/>
          </w:tcPr>
          <w:p w14:paraId="26193733"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响应文件份数</w:t>
            </w:r>
          </w:p>
        </w:tc>
        <w:tc>
          <w:tcPr>
            <w:tcW w:w="5245" w:type="dxa"/>
            <w:vAlign w:val="center"/>
          </w:tcPr>
          <w:p w14:paraId="30675D58"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响应文件符合竞采文件要求。</w:t>
            </w:r>
          </w:p>
        </w:tc>
      </w:tr>
      <w:tr w:rsidR="00946EB1" w14:paraId="1E0F88A9" w14:textId="77777777">
        <w:trPr>
          <w:trHeight w:val="581"/>
        </w:trPr>
        <w:tc>
          <w:tcPr>
            <w:tcW w:w="709" w:type="dxa"/>
            <w:vAlign w:val="center"/>
          </w:tcPr>
          <w:p w14:paraId="03F08A93"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3</w:t>
            </w:r>
          </w:p>
        </w:tc>
        <w:tc>
          <w:tcPr>
            <w:tcW w:w="1418" w:type="dxa"/>
            <w:vAlign w:val="center"/>
          </w:tcPr>
          <w:p w14:paraId="3E00DE9A"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商务技术部分</w:t>
            </w:r>
          </w:p>
        </w:tc>
        <w:tc>
          <w:tcPr>
            <w:tcW w:w="1984" w:type="dxa"/>
            <w:vAlign w:val="center"/>
          </w:tcPr>
          <w:p w14:paraId="42689270"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响应文件内容</w:t>
            </w:r>
          </w:p>
        </w:tc>
        <w:tc>
          <w:tcPr>
            <w:tcW w:w="5245" w:type="dxa"/>
            <w:vAlign w:val="center"/>
          </w:tcPr>
          <w:p w14:paraId="40C69A05"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对网上竞采文件第二篇、第三篇规定的竞采内容作出响应并完全满足。</w:t>
            </w:r>
          </w:p>
        </w:tc>
      </w:tr>
      <w:tr w:rsidR="00946EB1" w14:paraId="60852B47" w14:textId="77777777">
        <w:trPr>
          <w:trHeight w:val="707"/>
        </w:trPr>
        <w:tc>
          <w:tcPr>
            <w:tcW w:w="709" w:type="dxa"/>
            <w:vAlign w:val="center"/>
          </w:tcPr>
          <w:p w14:paraId="54FA82E0"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4</w:t>
            </w:r>
          </w:p>
        </w:tc>
        <w:tc>
          <w:tcPr>
            <w:tcW w:w="1418" w:type="dxa"/>
            <w:vAlign w:val="center"/>
          </w:tcPr>
          <w:p w14:paraId="297BB028"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竞采有效期</w:t>
            </w:r>
          </w:p>
        </w:tc>
        <w:tc>
          <w:tcPr>
            <w:tcW w:w="1984" w:type="dxa"/>
            <w:vAlign w:val="center"/>
          </w:tcPr>
          <w:p w14:paraId="0921ADC6"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响应有效期</w:t>
            </w:r>
          </w:p>
        </w:tc>
        <w:tc>
          <w:tcPr>
            <w:tcW w:w="5245" w:type="dxa"/>
            <w:vAlign w:val="center"/>
          </w:tcPr>
          <w:p w14:paraId="6C144418" w14:textId="77777777" w:rsidR="00946EB1" w:rsidRDefault="00000000">
            <w:pPr>
              <w:spacing w:line="400" w:lineRule="exact"/>
              <w:rPr>
                <w:rFonts w:ascii="宋体" w:hAnsi="宋体" w:cs="宋体" w:hint="eastAsia"/>
                <w:color w:val="000000"/>
                <w:sz w:val="21"/>
                <w:szCs w:val="21"/>
              </w:rPr>
            </w:pPr>
            <w:r>
              <w:rPr>
                <w:rFonts w:ascii="宋体" w:hAnsi="宋体" w:cs="宋体" w:hint="eastAsia"/>
                <w:color w:val="000000"/>
                <w:sz w:val="21"/>
                <w:szCs w:val="21"/>
              </w:rPr>
              <w:t>竞采有效期为响应截止时间起90天。</w:t>
            </w:r>
          </w:p>
        </w:tc>
      </w:tr>
    </w:tbl>
    <w:p w14:paraId="6FDA259F"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三）评审小组采用综合评分法对通过资格、符合性审查的的应商进行综合评分。综合评分法，是指响应文件满足竞采文件全部实质性要求且按照评审因素的量化指标评审得分最高的供应商为成交候选供应商的评审方法。供应商总得分为价格、服务、商务等评定因素分别按照相应权重值计算分项得分后相加，满分为100分。</w:t>
      </w:r>
    </w:p>
    <w:p w14:paraId="1EE23502"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（四）</w:t>
      </w:r>
      <w:bookmarkStart w:id="112" w:name="_Toc24351"/>
      <w:r>
        <w:rPr>
          <w:rFonts w:ascii="宋体" w:hAnsi="宋体" w:cs="宋体" w:hint="eastAsia"/>
          <w:color w:val="000000"/>
          <w:sz w:val="24"/>
        </w:rPr>
        <w:t>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部分得分高低顺序排列推荐。以上都相同的，按商务部分得分高低顺序排列推荐。</w:t>
      </w:r>
    </w:p>
    <w:p w14:paraId="67184519" w14:textId="77777777" w:rsidR="00946EB1" w:rsidRDefault="00000000">
      <w:pPr>
        <w:pStyle w:val="2"/>
        <w:spacing w:before="0" w:after="0" w:line="400" w:lineRule="exact"/>
        <w:rPr>
          <w:rFonts w:ascii="宋体" w:eastAsia="宋体" w:hAnsi="宋体" w:cs="宋体" w:hint="eastAsia"/>
          <w:color w:val="000000"/>
          <w:sz w:val="24"/>
        </w:rPr>
      </w:pPr>
      <w:bookmarkStart w:id="113" w:name="_Toc20421"/>
      <w:bookmarkStart w:id="114" w:name="_Toc2043"/>
      <w:r>
        <w:rPr>
          <w:rFonts w:ascii="宋体" w:eastAsia="宋体" w:hAnsi="宋体" w:cs="宋体" w:hint="eastAsia"/>
          <w:sz w:val="24"/>
          <w:szCs w:val="24"/>
        </w:rPr>
        <w:t>二、</w:t>
      </w:r>
      <w:bookmarkStart w:id="115" w:name="_Toc102227320"/>
      <w:bookmarkStart w:id="116" w:name="_Toc342913394"/>
      <w:r>
        <w:rPr>
          <w:rFonts w:ascii="宋体" w:eastAsia="宋体" w:hAnsi="宋体" w:cs="宋体" w:hint="eastAsia"/>
          <w:sz w:val="24"/>
          <w:szCs w:val="24"/>
        </w:rPr>
        <w:t>评审标准</w:t>
      </w:r>
      <w:bookmarkEnd w:id="112"/>
      <w:bookmarkEnd w:id="113"/>
      <w:bookmarkEnd w:id="114"/>
      <w:bookmarkEnd w:id="115"/>
      <w:bookmarkEnd w:id="116"/>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200"/>
        <w:gridCol w:w="1154"/>
        <w:gridCol w:w="4662"/>
        <w:gridCol w:w="2019"/>
        <w:tblGridChange w:id="117">
          <w:tblGrid>
            <w:gridCol w:w="113"/>
            <w:gridCol w:w="628"/>
            <w:gridCol w:w="113"/>
            <w:gridCol w:w="1087"/>
            <w:gridCol w:w="113"/>
            <w:gridCol w:w="1041"/>
            <w:gridCol w:w="113"/>
            <w:gridCol w:w="4549"/>
            <w:gridCol w:w="113"/>
            <w:gridCol w:w="1906"/>
            <w:gridCol w:w="113"/>
          </w:tblGrid>
        </w:tblGridChange>
      </w:tblGrid>
      <w:tr w:rsidR="00946EB1" w14:paraId="783BB2AB" w14:textId="77777777">
        <w:trPr>
          <w:trHeight w:val="647"/>
          <w:jc w:val="center"/>
        </w:trPr>
        <w:tc>
          <w:tcPr>
            <w:tcW w:w="741" w:type="dxa"/>
            <w:vAlign w:val="center"/>
          </w:tcPr>
          <w:p w14:paraId="291FB2D7" w14:textId="77777777" w:rsidR="00946EB1" w:rsidRDefault="00000000">
            <w:pPr>
              <w:spacing w:line="360" w:lineRule="auto"/>
              <w:jc w:val="center"/>
              <w:rPr>
                <w:rFonts w:ascii="宋体" w:hAnsi="宋体" w:cs="宋体" w:hint="eastAsia"/>
                <w:b/>
                <w:sz w:val="21"/>
                <w:szCs w:val="21"/>
              </w:rPr>
            </w:pPr>
            <w:r>
              <w:rPr>
                <w:rFonts w:ascii="宋体" w:hAnsi="宋体" w:cs="宋体" w:hint="eastAsia"/>
                <w:b/>
                <w:sz w:val="21"/>
                <w:szCs w:val="21"/>
              </w:rPr>
              <w:t>序号</w:t>
            </w:r>
          </w:p>
        </w:tc>
        <w:tc>
          <w:tcPr>
            <w:tcW w:w="1200" w:type="dxa"/>
            <w:vAlign w:val="center"/>
          </w:tcPr>
          <w:p w14:paraId="401CA504" w14:textId="77777777" w:rsidR="00946EB1" w:rsidRDefault="00000000">
            <w:pPr>
              <w:spacing w:line="360" w:lineRule="auto"/>
              <w:jc w:val="center"/>
              <w:rPr>
                <w:rFonts w:ascii="宋体" w:hAnsi="宋体" w:cs="宋体" w:hint="eastAsia"/>
                <w:b/>
                <w:sz w:val="21"/>
                <w:szCs w:val="21"/>
              </w:rPr>
            </w:pPr>
            <w:r>
              <w:rPr>
                <w:rFonts w:ascii="宋体" w:hAnsi="宋体" w:cs="宋体" w:hint="eastAsia"/>
                <w:b/>
                <w:sz w:val="21"/>
                <w:szCs w:val="21"/>
              </w:rPr>
              <w:t>评分因素</w:t>
            </w:r>
          </w:p>
          <w:p w14:paraId="25F36C29" w14:textId="77777777" w:rsidR="00946EB1" w:rsidRDefault="00000000">
            <w:pPr>
              <w:spacing w:line="360" w:lineRule="auto"/>
              <w:jc w:val="center"/>
              <w:rPr>
                <w:rFonts w:ascii="宋体" w:hAnsi="宋体" w:cs="宋体" w:hint="eastAsia"/>
                <w:b/>
                <w:sz w:val="21"/>
                <w:szCs w:val="21"/>
              </w:rPr>
            </w:pPr>
            <w:r>
              <w:rPr>
                <w:rFonts w:ascii="宋体" w:hAnsi="宋体" w:cs="宋体" w:hint="eastAsia"/>
                <w:b/>
                <w:sz w:val="21"/>
                <w:szCs w:val="21"/>
              </w:rPr>
              <w:t>及权重</w:t>
            </w:r>
          </w:p>
        </w:tc>
        <w:tc>
          <w:tcPr>
            <w:tcW w:w="1154" w:type="dxa"/>
            <w:vAlign w:val="center"/>
          </w:tcPr>
          <w:p w14:paraId="06893558" w14:textId="77777777" w:rsidR="00946EB1" w:rsidRDefault="00000000">
            <w:pPr>
              <w:spacing w:line="360" w:lineRule="auto"/>
              <w:jc w:val="center"/>
              <w:rPr>
                <w:rFonts w:ascii="宋体" w:hAnsi="宋体" w:cs="宋体" w:hint="eastAsia"/>
                <w:b/>
                <w:sz w:val="21"/>
                <w:szCs w:val="21"/>
              </w:rPr>
            </w:pPr>
            <w:r>
              <w:rPr>
                <w:rFonts w:ascii="宋体" w:hAnsi="宋体" w:cs="宋体" w:hint="eastAsia"/>
                <w:b/>
                <w:sz w:val="21"/>
                <w:szCs w:val="21"/>
              </w:rPr>
              <w:t>分值</w:t>
            </w:r>
          </w:p>
        </w:tc>
        <w:tc>
          <w:tcPr>
            <w:tcW w:w="4662" w:type="dxa"/>
            <w:vAlign w:val="center"/>
          </w:tcPr>
          <w:p w14:paraId="58D01947" w14:textId="77777777" w:rsidR="00946EB1" w:rsidRDefault="00000000">
            <w:pPr>
              <w:spacing w:line="360" w:lineRule="auto"/>
              <w:jc w:val="center"/>
              <w:rPr>
                <w:rFonts w:ascii="宋体" w:hAnsi="宋体" w:cs="宋体" w:hint="eastAsia"/>
                <w:b/>
                <w:sz w:val="21"/>
                <w:szCs w:val="21"/>
              </w:rPr>
            </w:pPr>
            <w:r>
              <w:rPr>
                <w:rFonts w:ascii="宋体" w:hAnsi="宋体" w:cs="宋体" w:hint="eastAsia"/>
                <w:b/>
                <w:sz w:val="21"/>
                <w:szCs w:val="21"/>
              </w:rPr>
              <w:t>评分标准</w:t>
            </w:r>
          </w:p>
        </w:tc>
        <w:tc>
          <w:tcPr>
            <w:tcW w:w="2019" w:type="dxa"/>
            <w:vAlign w:val="center"/>
          </w:tcPr>
          <w:p w14:paraId="4266AE5B" w14:textId="77777777" w:rsidR="00946EB1" w:rsidRDefault="00000000">
            <w:pPr>
              <w:pStyle w:val="afb"/>
              <w:rPr>
                <w:rFonts w:ascii="宋体" w:eastAsia="宋体" w:hAnsi="宋体" w:cs="宋体" w:hint="eastAsia"/>
                <w:sz w:val="21"/>
                <w:szCs w:val="21"/>
              </w:rPr>
            </w:pPr>
            <w:r>
              <w:rPr>
                <w:rFonts w:ascii="宋体" w:eastAsia="宋体" w:hAnsi="宋体" w:cs="宋体" w:hint="eastAsia"/>
                <w:sz w:val="21"/>
                <w:szCs w:val="21"/>
              </w:rPr>
              <w:t>说明</w:t>
            </w:r>
          </w:p>
        </w:tc>
      </w:tr>
      <w:tr w:rsidR="00946EB1" w14:paraId="35BE1493" w14:textId="77777777">
        <w:trPr>
          <w:trHeight w:val="90"/>
          <w:jc w:val="center"/>
        </w:trPr>
        <w:tc>
          <w:tcPr>
            <w:tcW w:w="741" w:type="dxa"/>
            <w:vAlign w:val="center"/>
          </w:tcPr>
          <w:p w14:paraId="2542539E" w14:textId="77777777" w:rsidR="00946EB1" w:rsidRDefault="00000000">
            <w:pPr>
              <w:snapToGrid w:val="0"/>
              <w:spacing w:line="360" w:lineRule="auto"/>
              <w:jc w:val="center"/>
              <w:rPr>
                <w:rFonts w:ascii="宋体" w:hAnsi="宋体" w:cs="宋体" w:hint="eastAsia"/>
                <w:sz w:val="21"/>
                <w:szCs w:val="21"/>
              </w:rPr>
            </w:pPr>
            <w:r>
              <w:rPr>
                <w:rFonts w:ascii="宋体" w:hAnsi="宋体" w:cs="宋体" w:hint="eastAsia"/>
                <w:sz w:val="21"/>
                <w:szCs w:val="21"/>
              </w:rPr>
              <w:t>1</w:t>
            </w:r>
          </w:p>
        </w:tc>
        <w:tc>
          <w:tcPr>
            <w:tcW w:w="1200" w:type="dxa"/>
            <w:vAlign w:val="center"/>
          </w:tcPr>
          <w:p w14:paraId="7C8E93DC" w14:textId="77777777" w:rsidR="00946EB1" w:rsidRDefault="00000000">
            <w:pPr>
              <w:snapToGrid w:val="0"/>
              <w:spacing w:line="360" w:lineRule="auto"/>
              <w:rPr>
                <w:rFonts w:ascii="宋体" w:hAnsi="宋体" w:cs="宋体" w:hint="eastAsia"/>
                <w:sz w:val="21"/>
                <w:szCs w:val="21"/>
              </w:rPr>
            </w:pPr>
            <w:r>
              <w:rPr>
                <w:rFonts w:ascii="宋体" w:hAnsi="宋体" w:cs="宋体" w:hint="eastAsia"/>
                <w:sz w:val="21"/>
                <w:szCs w:val="21"/>
              </w:rPr>
              <w:t>竞采报价</w:t>
            </w:r>
          </w:p>
          <w:p w14:paraId="04CB595C" w14:textId="77777777" w:rsidR="00946EB1" w:rsidRDefault="00000000">
            <w:pPr>
              <w:snapToGrid w:val="0"/>
              <w:spacing w:line="360" w:lineRule="auto"/>
              <w:rPr>
                <w:rFonts w:ascii="宋体" w:hAnsi="宋体" w:cs="宋体" w:hint="eastAsia"/>
                <w:sz w:val="21"/>
                <w:szCs w:val="21"/>
              </w:rPr>
            </w:pPr>
            <w:r>
              <w:rPr>
                <w:rFonts w:ascii="宋体" w:hAnsi="宋体" w:cs="宋体" w:hint="eastAsia"/>
                <w:sz w:val="21"/>
                <w:szCs w:val="21"/>
              </w:rPr>
              <w:t>（10%）</w:t>
            </w:r>
          </w:p>
        </w:tc>
        <w:tc>
          <w:tcPr>
            <w:tcW w:w="1154" w:type="dxa"/>
            <w:vAlign w:val="center"/>
          </w:tcPr>
          <w:p w14:paraId="082FCA69" w14:textId="77777777" w:rsidR="00946EB1" w:rsidRDefault="00000000">
            <w:pPr>
              <w:snapToGrid w:val="0"/>
              <w:spacing w:line="360" w:lineRule="auto"/>
              <w:rPr>
                <w:rFonts w:ascii="宋体" w:hAnsi="宋体" w:cs="宋体" w:hint="eastAsia"/>
                <w:sz w:val="21"/>
                <w:szCs w:val="21"/>
              </w:rPr>
            </w:pPr>
            <w:r>
              <w:rPr>
                <w:rFonts w:ascii="宋体" w:hAnsi="宋体" w:cs="宋体" w:hint="eastAsia"/>
                <w:sz w:val="21"/>
                <w:szCs w:val="21"/>
              </w:rPr>
              <w:t>（10分）</w:t>
            </w:r>
          </w:p>
        </w:tc>
        <w:tc>
          <w:tcPr>
            <w:tcW w:w="4662" w:type="dxa"/>
            <w:vAlign w:val="center"/>
          </w:tcPr>
          <w:p w14:paraId="2C74C329" w14:textId="77777777" w:rsidR="00946EB1" w:rsidRDefault="00000000">
            <w:pPr>
              <w:tabs>
                <w:tab w:val="left" w:pos="1255"/>
                <w:tab w:val="left" w:pos="1506"/>
              </w:tabs>
              <w:snapToGrid w:val="0"/>
              <w:spacing w:line="276" w:lineRule="auto"/>
              <w:rPr>
                <w:rFonts w:ascii="宋体" w:hAnsi="宋体" w:cs="宋体" w:hint="eastAsia"/>
                <w:kern w:val="0"/>
                <w:sz w:val="21"/>
                <w:szCs w:val="21"/>
              </w:rPr>
            </w:pPr>
            <w:r>
              <w:rPr>
                <w:rFonts w:ascii="宋体" w:hAnsi="宋体" w:cs="宋体" w:hint="eastAsia"/>
                <w:kern w:val="0"/>
                <w:sz w:val="21"/>
                <w:szCs w:val="21"/>
              </w:rPr>
              <w:t>满足资格性、符合性要求且报价最低的供应商的价格为评审基准值。按照下列公式计算每个供应商的报价得分。</w:t>
            </w:r>
          </w:p>
          <w:p w14:paraId="166FCB65" w14:textId="77777777" w:rsidR="00946EB1" w:rsidRDefault="00000000">
            <w:pPr>
              <w:tabs>
                <w:tab w:val="left" w:pos="1255"/>
                <w:tab w:val="left" w:pos="1506"/>
              </w:tabs>
              <w:snapToGrid w:val="0"/>
              <w:spacing w:line="276" w:lineRule="auto"/>
              <w:rPr>
                <w:rFonts w:ascii="宋体" w:hAnsi="宋体" w:cs="宋体" w:hint="eastAsia"/>
                <w:sz w:val="21"/>
                <w:szCs w:val="21"/>
              </w:rPr>
            </w:pPr>
            <w:r>
              <w:rPr>
                <w:rFonts w:ascii="宋体" w:hAnsi="宋体" w:cs="宋体" w:hint="eastAsia"/>
                <w:kern w:val="0"/>
                <w:sz w:val="21"/>
                <w:szCs w:val="21"/>
              </w:rPr>
              <w:t>报价得分＝（评审基准值/竞采报价）×价格分权重×100。</w:t>
            </w:r>
          </w:p>
        </w:tc>
        <w:tc>
          <w:tcPr>
            <w:tcW w:w="2019" w:type="dxa"/>
            <w:vAlign w:val="center"/>
          </w:tcPr>
          <w:p w14:paraId="59DAB0D0" w14:textId="77777777" w:rsidR="00946EB1" w:rsidRDefault="00000000">
            <w:pPr>
              <w:tabs>
                <w:tab w:val="left" w:pos="1255"/>
                <w:tab w:val="left" w:pos="1506"/>
              </w:tabs>
              <w:snapToGrid w:val="0"/>
              <w:spacing w:line="276" w:lineRule="auto"/>
              <w:rPr>
                <w:rFonts w:ascii="宋体" w:hAnsi="宋体" w:cs="宋体" w:hint="eastAsia"/>
                <w:sz w:val="21"/>
                <w:szCs w:val="21"/>
              </w:rPr>
            </w:pPr>
            <w:r>
              <w:rPr>
                <w:rFonts w:ascii="宋体" w:hAnsi="宋体" w:cs="宋体" w:hint="eastAsia"/>
                <w:kern w:val="0"/>
                <w:sz w:val="21"/>
                <w:szCs w:val="21"/>
              </w:rPr>
              <w:t>对小微企业的价格用扣除后的价格参与评审，详见“注：关于小微企业报价扣除比例说明”</w:t>
            </w:r>
          </w:p>
        </w:tc>
      </w:tr>
      <w:tr w:rsidR="00946EB1" w14:paraId="34697B2F" w14:textId="77777777">
        <w:trPr>
          <w:trHeight w:val="90"/>
          <w:jc w:val="center"/>
        </w:trPr>
        <w:tc>
          <w:tcPr>
            <w:tcW w:w="741" w:type="dxa"/>
            <w:vMerge w:val="restart"/>
            <w:vAlign w:val="center"/>
          </w:tcPr>
          <w:p w14:paraId="58280C4A" w14:textId="77777777" w:rsidR="00946EB1" w:rsidRDefault="00000000">
            <w:pPr>
              <w:snapToGrid w:val="0"/>
              <w:spacing w:line="360" w:lineRule="auto"/>
              <w:jc w:val="center"/>
              <w:rPr>
                <w:rFonts w:ascii="宋体" w:hAnsi="宋体" w:cs="宋体" w:hint="eastAsia"/>
                <w:sz w:val="21"/>
                <w:szCs w:val="21"/>
              </w:rPr>
            </w:pPr>
            <w:r>
              <w:rPr>
                <w:rFonts w:ascii="宋体" w:hAnsi="宋体" w:cs="宋体" w:hint="eastAsia"/>
                <w:sz w:val="21"/>
                <w:szCs w:val="21"/>
              </w:rPr>
              <w:t>2</w:t>
            </w:r>
          </w:p>
        </w:tc>
        <w:tc>
          <w:tcPr>
            <w:tcW w:w="1200" w:type="dxa"/>
            <w:vMerge w:val="restart"/>
            <w:vAlign w:val="center"/>
          </w:tcPr>
          <w:p w14:paraId="136C5844" w14:textId="77777777" w:rsidR="00946EB1" w:rsidRDefault="00000000">
            <w:pPr>
              <w:snapToGrid w:val="0"/>
              <w:spacing w:line="360" w:lineRule="auto"/>
              <w:rPr>
                <w:rFonts w:ascii="宋体" w:hAnsi="宋体" w:cs="宋体" w:hint="eastAsia"/>
                <w:sz w:val="21"/>
                <w:szCs w:val="21"/>
              </w:rPr>
            </w:pPr>
            <w:r>
              <w:rPr>
                <w:rFonts w:ascii="宋体" w:hAnsi="宋体" w:cs="宋体" w:hint="eastAsia"/>
                <w:sz w:val="21"/>
                <w:szCs w:val="21"/>
              </w:rPr>
              <w:t>服务部分</w:t>
            </w:r>
          </w:p>
          <w:p w14:paraId="3E82D2F7" w14:textId="77777777" w:rsidR="00946EB1" w:rsidRDefault="00000000">
            <w:pPr>
              <w:snapToGrid w:val="0"/>
              <w:spacing w:line="360" w:lineRule="auto"/>
              <w:rPr>
                <w:rFonts w:ascii="宋体" w:hAnsi="宋体" w:cs="宋体" w:hint="eastAsia"/>
                <w:sz w:val="21"/>
                <w:szCs w:val="21"/>
              </w:rPr>
            </w:pPr>
            <w:r>
              <w:rPr>
                <w:rFonts w:ascii="宋体" w:hAnsi="宋体" w:cs="宋体" w:hint="eastAsia"/>
                <w:sz w:val="21"/>
                <w:szCs w:val="21"/>
              </w:rPr>
              <w:t>（60%）</w:t>
            </w:r>
          </w:p>
        </w:tc>
        <w:tc>
          <w:tcPr>
            <w:tcW w:w="1154" w:type="dxa"/>
            <w:vAlign w:val="center"/>
          </w:tcPr>
          <w:p w14:paraId="3BE4124A" w14:textId="77777777" w:rsidR="00946EB1" w:rsidRDefault="00000000">
            <w:pPr>
              <w:pStyle w:val="ac"/>
              <w:rPr>
                <w:rFonts w:ascii="宋体" w:hAnsi="宋体" w:cs="宋体" w:hint="eastAsia"/>
                <w:kern w:val="0"/>
                <w:sz w:val="21"/>
                <w:szCs w:val="21"/>
              </w:rPr>
            </w:pPr>
            <w:r>
              <w:rPr>
                <w:rFonts w:ascii="宋体" w:hAnsi="宋体" w:cs="宋体"/>
                <w:kern w:val="0"/>
                <w:sz w:val="21"/>
                <w:szCs w:val="21"/>
              </w:rPr>
              <w:t>项目实施方案（</w:t>
            </w:r>
            <w:r>
              <w:rPr>
                <w:rFonts w:ascii="宋体" w:hAnsi="宋体" w:cs="宋体" w:hint="eastAsia"/>
                <w:kern w:val="0"/>
                <w:sz w:val="21"/>
                <w:szCs w:val="21"/>
              </w:rPr>
              <w:t>15</w:t>
            </w:r>
            <w:r>
              <w:rPr>
                <w:rFonts w:ascii="宋体" w:hAnsi="宋体" w:cs="宋体"/>
                <w:kern w:val="0"/>
                <w:sz w:val="21"/>
                <w:szCs w:val="21"/>
              </w:rPr>
              <w:t>分）</w:t>
            </w:r>
          </w:p>
        </w:tc>
        <w:tc>
          <w:tcPr>
            <w:tcW w:w="4662" w:type="dxa"/>
          </w:tcPr>
          <w:p w14:paraId="379E8271" w14:textId="77777777" w:rsidR="00946EB1" w:rsidRDefault="00000000">
            <w:pPr>
              <w:pStyle w:val="ac"/>
              <w:rPr>
                <w:rFonts w:ascii="宋体" w:hAnsi="宋体" w:cs="宋体" w:hint="eastAsia"/>
                <w:kern w:val="0"/>
                <w:sz w:val="21"/>
                <w:szCs w:val="21"/>
              </w:rPr>
            </w:pPr>
            <w:r>
              <w:rPr>
                <w:rFonts w:ascii="宋体" w:hAnsi="宋体" w:cs="宋体" w:hint="eastAsia"/>
                <w:kern w:val="0"/>
                <w:sz w:val="21"/>
                <w:szCs w:val="21"/>
              </w:rPr>
              <w:t>根据供应商针对本项目提供的项目实施方案进行综合评审，方案包括：①履约目标分析、②重点难点分析、③质量控制措施、④应急预案、⑤后续服务方案。</w:t>
            </w:r>
          </w:p>
          <w:p w14:paraId="56FEEF8F" w14:textId="77777777" w:rsidR="00946EB1" w:rsidRDefault="00000000">
            <w:pPr>
              <w:rPr>
                <w:rFonts w:ascii="宋体" w:hAnsi="宋体" w:cs="宋体" w:hint="eastAsia"/>
                <w:sz w:val="21"/>
                <w:szCs w:val="21"/>
              </w:rPr>
            </w:pPr>
            <w:r>
              <w:rPr>
                <w:rFonts w:ascii="宋体" w:hAnsi="宋体" w:cs="宋体" w:hint="eastAsia"/>
                <w:sz w:val="21"/>
                <w:szCs w:val="21"/>
              </w:rPr>
              <w:t>（1）方案完全包含上述所有内容的基础上，内容不存在瑕疵，得15分；</w:t>
            </w:r>
          </w:p>
          <w:p w14:paraId="0D3917DF" w14:textId="77777777" w:rsidR="00946EB1" w:rsidRDefault="00000000">
            <w:pPr>
              <w:rPr>
                <w:rFonts w:ascii="宋体" w:hAnsi="宋体" w:cs="宋体" w:hint="eastAsia"/>
                <w:sz w:val="21"/>
                <w:szCs w:val="21"/>
              </w:rPr>
            </w:pPr>
            <w:r>
              <w:rPr>
                <w:rFonts w:ascii="宋体" w:hAnsi="宋体" w:cs="宋体" w:hint="eastAsia"/>
                <w:sz w:val="21"/>
                <w:szCs w:val="21"/>
              </w:rPr>
              <w:t>（2）内容存在1处瑕疵，得10分；</w:t>
            </w:r>
          </w:p>
          <w:p w14:paraId="62556E19" w14:textId="77777777" w:rsidR="00946EB1" w:rsidRDefault="00000000">
            <w:pPr>
              <w:rPr>
                <w:rFonts w:ascii="宋体" w:hAnsi="宋体" w:cs="宋体" w:hint="eastAsia"/>
                <w:sz w:val="21"/>
                <w:szCs w:val="21"/>
              </w:rPr>
            </w:pPr>
            <w:r>
              <w:rPr>
                <w:rFonts w:ascii="宋体" w:hAnsi="宋体" w:cs="宋体" w:hint="eastAsia"/>
                <w:sz w:val="21"/>
                <w:szCs w:val="21"/>
              </w:rPr>
              <w:t>（3）内容存在2处瑕疵，得5分；</w:t>
            </w:r>
          </w:p>
          <w:p w14:paraId="026D95BE" w14:textId="77777777" w:rsidR="00946EB1" w:rsidRDefault="00000000">
            <w:pPr>
              <w:pStyle w:val="ac"/>
              <w:rPr>
                <w:rFonts w:ascii="宋体" w:hAnsi="宋体" w:cs="宋体" w:hint="eastAsia"/>
                <w:kern w:val="0"/>
                <w:sz w:val="21"/>
                <w:szCs w:val="21"/>
              </w:rPr>
            </w:pPr>
            <w:r>
              <w:rPr>
                <w:rFonts w:ascii="宋体" w:hAnsi="宋体" w:cs="宋体" w:hint="eastAsia"/>
                <w:sz w:val="21"/>
                <w:szCs w:val="21"/>
              </w:rPr>
              <w:t>（4）内容存在3处及以上瑕疵或未提供得0分。</w:t>
            </w:r>
          </w:p>
        </w:tc>
        <w:tc>
          <w:tcPr>
            <w:tcW w:w="2019" w:type="dxa"/>
            <w:vAlign w:val="center"/>
          </w:tcPr>
          <w:p w14:paraId="411659A3" w14:textId="77777777" w:rsidR="00946EB1" w:rsidRDefault="00000000">
            <w:pPr>
              <w:ind w:left="-38"/>
              <w:rPr>
                <w:rFonts w:ascii="宋体" w:hAnsi="宋体" w:cs="宋体" w:hint="eastAsia"/>
                <w:sz w:val="21"/>
                <w:szCs w:val="21"/>
              </w:rPr>
            </w:pPr>
            <w:r>
              <w:rPr>
                <w:rFonts w:ascii="宋体" w:hAnsi="宋体" w:cs="宋体" w:hint="eastAsia"/>
                <w:sz w:val="21"/>
                <w:szCs w:val="21"/>
              </w:rPr>
              <w:t>1.供应商提供相关方案，格式自定。</w:t>
            </w:r>
          </w:p>
          <w:p w14:paraId="1179A43A" w14:textId="77777777" w:rsidR="00946EB1" w:rsidRDefault="00000000">
            <w:pPr>
              <w:ind w:left="-38"/>
              <w:rPr>
                <w:rFonts w:ascii="宋体" w:hAnsi="宋体" w:cs="宋体" w:hint="eastAsia"/>
                <w:sz w:val="21"/>
                <w:szCs w:val="21"/>
              </w:rPr>
            </w:pPr>
            <w:r>
              <w:rPr>
                <w:rFonts w:ascii="宋体" w:hAnsi="宋体" w:cs="宋体" w:hint="eastAsia"/>
                <w:kern w:val="0"/>
                <w:sz w:val="21"/>
                <w:szCs w:val="21"/>
              </w:rPr>
              <w:t>2.供应商提供的方案存在瑕疵，</w:t>
            </w:r>
            <w:r>
              <w:rPr>
                <w:rFonts w:ascii="宋体" w:hAnsi="宋体" w:cs="宋体" w:hint="eastAsia"/>
                <w:sz w:val="21"/>
                <w:szCs w:val="21"/>
              </w:rPr>
              <w:t>进行相应扣分。本项内容中所称的“瑕疵”：</w:t>
            </w:r>
          </w:p>
          <w:p w14:paraId="029DFFAB" w14:textId="77777777" w:rsidR="00946EB1" w:rsidRDefault="00000000">
            <w:pPr>
              <w:ind w:left="-38"/>
              <w:rPr>
                <w:rFonts w:ascii="宋体" w:hAnsi="宋体" w:cs="宋体" w:hint="eastAsia"/>
                <w:sz w:val="21"/>
                <w:szCs w:val="21"/>
              </w:rPr>
            </w:pPr>
            <w:r>
              <w:rPr>
                <w:rFonts w:ascii="宋体" w:hAnsi="宋体" w:cs="宋体" w:hint="eastAsia"/>
                <w:sz w:val="21"/>
                <w:szCs w:val="21"/>
              </w:rPr>
              <w:t>①内容表述不完整或缺少关键分析点；</w:t>
            </w:r>
          </w:p>
          <w:p w14:paraId="0265F840" w14:textId="77777777" w:rsidR="00946EB1" w:rsidRDefault="00000000">
            <w:pPr>
              <w:ind w:left="-38"/>
              <w:rPr>
                <w:rFonts w:ascii="宋体" w:hAnsi="宋体" w:cs="宋体" w:hint="eastAsia"/>
                <w:sz w:val="21"/>
                <w:szCs w:val="21"/>
              </w:rPr>
            </w:pPr>
            <w:r>
              <w:rPr>
                <w:rFonts w:ascii="宋体" w:hAnsi="宋体" w:cs="宋体" w:hint="eastAsia"/>
                <w:sz w:val="21"/>
                <w:szCs w:val="21"/>
              </w:rPr>
              <w:t>②计划及措施不科学、方案不合理；</w:t>
            </w:r>
          </w:p>
          <w:p w14:paraId="1CF15A6A" w14:textId="77777777" w:rsidR="00946EB1" w:rsidRDefault="00000000">
            <w:pPr>
              <w:ind w:left="-38"/>
              <w:rPr>
                <w:rFonts w:ascii="宋体" w:hAnsi="宋体" w:cs="宋体" w:hint="eastAsia"/>
                <w:sz w:val="21"/>
                <w:szCs w:val="21"/>
              </w:rPr>
            </w:pPr>
            <w:r>
              <w:rPr>
                <w:rFonts w:ascii="宋体" w:hAnsi="宋体" w:cs="宋体" w:hint="eastAsia"/>
                <w:sz w:val="21"/>
                <w:szCs w:val="21"/>
              </w:rPr>
              <w:t>③内容表述前后矛</w:t>
            </w:r>
            <w:r>
              <w:rPr>
                <w:rFonts w:ascii="宋体" w:hAnsi="宋体" w:cs="宋体" w:hint="eastAsia"/>
                <w:sz w:val="21"/>
                <w:szCs w:val="21"/>
              </w:rPr>
              <w:lastRenderedPageBreak/>
              <w:t>盾、无连贯性、内容存在逻辑漏洞；</w:t>
            </w:r>
          </w:p>
          <w:p w14:paraId="72265098" w14:textId="77777777" w:rsidR="00946EB1" w:rsidRDefault="00000000">
            <w:pPr>
              <w:ind w:left="-38"/>
              <w:rPr>
                <w:rFonts w:ascii="宋体" w:hAnsi="宋体" w:cs="宋体" w:hint="eastAsia"/>
                <w:sz w:val="21"/>
                <w:szCs w:val="21"/>
              </w:rPr>
            </w:pPr>
            <w:r>
              <w:rPr>
                <w:rFonts w:ascii="宋体" w:hAnsi="宋体" w:cs="宋体" w:hint="eastAsia"/>
                <w:sz w:val="21"/>
                <w:szCs w:val="21"/>
              </w:rPr>
              <w:t>④常识性错误；</w:t>
            </w:r>
          </w:p>
          <w:p w14:paraId="42EEC357" w14:textId="77777777" w:rsidR="00946EB1" w:rsidRDefault="00000000">
            <w:pPr>
              <w:ind w:left="-38"/>
              <w:rPr>
                <w:rFonts w:ascii="宋体" w:hAnsi="宋体" w:cs="宋体" w:hint="eastAsia"/>
                <w:sz w:val="21"/>
                <w:szCs w:val="21"/>
              </w:rPr>
            </w:pPr>
            <w:r>
              <w:rPr>
                <w:rFonts w:ascii="宋体" w:hAnsi="宋体" w:cs="宋体" w:hint="eastAsia"/>
                <w:sz w:val="21"/>
                <w:szCs w:val="21"/>
              </w:rPr>
              <w:t>⑤技术措施保障安排并不适用本项目特性或非专门针对本项目制定；</w:t>
            </w:r>
          </w:p>
          <w:p w14:paraId="5CC8BEA4" w14:textId="77777777" w:rsidR="00946EB1" w:rsidRDefault="00000000">
            <w:pPr>
              <w:ind w:left="-38"/>
              <w:rPr>
                <w:rFonts w:ascii="宋体" w:hAnsi="宋体" w:cs="宋体" w:hint="eastAsia"/>
                <w:sz w:val="21"/>
                <w:szCs w:val="21"/>
              </w:rPr>
            </w:pPr>
            <w:r>
              <w:rPr>
                <w:rFonts w:ascii="宋体" w:hAnsi="宋体" w:cs="宋体" w:hint="eastAsia"/>
                <w:sz w:val="21"/>
                <w:szCs w:val="21"/>
              </w:rPr>
              <w:t>⑥方案中提出的措施举措不利于本项目目标的实现；</w:t>
            </w:r>
          </w:p>
          <w:p w14:paraId="1C4671D9" w14:textId="77777777" w:rsidR="00946EB1" w:rsidRDefault="00000000">
            <w:pPr>
              <w:ind w:left="-38"/>
              <w:rPr>
                <w:rFonts w:ascii="宋体" w:hAnsi="宋体" w:cs="宋体" w:hint="eastAsia"/>
                <w:sz w:val="21"/>
                <w:szCs w:val="21"/>
              </w:rPr>
            </w:pPr>
            <w:r>
              <w:rPr>
                <w:rFonts w:ascii="宋体" w:hAnsi="宋体" w:cs="宋体" w:hint="eastAsia"/>
                <w:sz w:val="21"/>
                <w:szCs w:val="21"/>
              </w:rPr>
              <w:t>⑦现有技术条件下不可能实现采购目标；</w:t>
            </w:r>
          </w:p>
          <w:p w14:paraId="558A4442" w14:textId="77777777" w:rsidR="00946EB1" w:rsidRDefault="00000000">
            <w:pPr>
              <w:pStyle w:val="a6"/>
              <w:jc w:val="left"/>
              <w:rPr>
                <w:rFonts w:ascii="宋体" w:hAnsi="宋体" w:cs="宋体" w:hint="eastAsia"/>
              </w:rPr>
            </w:pPr>
            <w:r>
              <w:rPr>
                <w:rFonts w:ascii="宋体" w:hAnsi="宋体" w:cs="宋体" w:hint="eastAsia"/>
                <w:sz w:val="21"/>
                <w:szCs w:val="21"/>
              </w:rPr>
              <w:t>上述任意一种情形为1处瑕疵。</w:t>
            </w:r>
          </w:p>
        </w:tc>
      </w:tr>
      <w:tr w:rsidR="00946EB1" w14:paraId="38DD71F0" w14:textId="77777777">
        <w:trPr>
          <w:trHeight w:val="2249"/>
          <w:jc w:val="center"/>
        </w:trPr>
        <w:tc>
          <w:tcPr>
            <w:tcW w:w="741" w:type="dxa"/>
            <w:vMerge/>
            <w:vAlign w:val="center"/>
          </w:tcPr>
          <w:p w14:paraId="4DA7806E" w14:textId="77777777" w:rsidR="00946EB1" w:rsidRDefault="00946EB1">
            <w:pPr>
              <w:snapToGrid w:val="0"/>
              <w:spacing w:line="360" w:lineRule="auto"/>
              <w:jc w:val="center"/>
              <w:rPr>
                <w:rFonts w:ascii="宋体" w:hAnsi="宋体" w:cs="宋体" w:hint="eastAsia"/>
                <w:sz w:val="21"/>
                <w:szCs w:val="21"/>
              </w:rPr>
            </w:pPr>
          </w:p>
        </w:tc>
        <w:tc>
          <w:tcPr>
            <w:tcW w:w="1200" w:type="dxa"/>
            <w:vMerge/>
            <w:vAlign w:val="center"/>
          </w:tcPr>
          <w:p w14:paraId="2DF6EB4E" w14:textId="77777777" w:rsidR="00946EB1" w:rsidRDefault="00946EB1">
            <w:pPr>
              <w:snapToGrid w:val="0"/>
              <w:spacing w:line="360" w:lineRule="auto"/>
              <w:rPr>
                <w:rFonts w:ascii="宋体" w:hAnsi="宋体" w:cs="宋体" w:hint="eastAsia"/>
                <w:sz w:val="21"/>
                <w:szCs w:val="21"/>
              </w:rPr>
            </w:pPr>
          </w:p>
        </w:tc>
        <w:tc>
          <w:tcPr>
            <w:tcW w:w="1154" w:type="dxa"/>
            <w:vAlign w:val="center"/>
          </w:tcPr>
          <w:p w14:paraId="74ADE606" w14:textId="77777777" w:rsidR="00946EB1" w:rsidRDefault="00000000">
            <w:pPr>
              <w:tabs>
                <w:tab w:val="left" w:pos="1255"/>
                <w:tab w:val="left" w:pos="1506"/>
              </w:tabs>
              <w:snapToGrid w:val="0"/>
              <w:rPr>
                <w:rFonts w:ascii="宋体" w:hAnsi="宋体" w:cs="宋体" w:hint="eastAsia"/>
                <w:kern w:val="0"/>
                <w:sz w:val="21"/>
                <w:szCs w:val="21"/>
              </w:rPr>
            </w:pPr>
            <w:r>
              <w:rPr>
                <w:rFonts w:ascii="宋体" w:hAnsi="宋体" w:cs="宋体" w:hint="eastAsia"/>
                <w:kern w:val="0"/>
                <w:sz w:val="21"/>
                <w:szCs w:val="21"/>
              </w:rPr>
              <w:t>数据查询系统（15分）</w:t>
            </w:r>
          </w:p>
        </w:tc>
        <w:tc>
          <w:tcPr>
            <w:tcW w:w="4662" w:type="dxa"/>
            <w:vAlign w:val="center"/>
          </w:tcPr>
          <w:p w14:paraId="4E5E7A73" w14:textId="77777777" w:rsidR="00946EB1" w:rsidRDefault="00000000">
            <w:pPr>
              <w:tabs>
                <w:tab w:val="left" w:pos="1255"/>
                <w:tab w:val="left" w:pos="1506"/>
              </w:tabs>
              <w:snapToGrid w:val="0"/>
              <w:rPr>
                <w:rFonts w:ascii="宋体" w:hAnsi="宋体" w:cs="宋体" w:hint="eastAsia"/>
                <w:kern w:val="0"/>
                <w:sz w:val="21"/>
                <w:szCs w:val="21"/>
              </w:rPr>
            </w:pPr>
            <w:r>
              <w:rPr>
                <w:rFonts w:ascii="宋体" w:hAnsi="宋体" w:cs="宋体" w:hint="eastAsia"/>
                <w:kern w:val="0"/>
                <w:sz w:val="21"/>
                <w:szCs w:val="21"/>
              </w:rPr>
              <w:t>供应商须提供数据查询系统截图，系统应包含以下功能：①可进行月度、季度、年度查询；②包括全网电商、农产品、直播、旅游、新零售、农村电商大类；③子类包含市场概况、行业分析、区域分析、电商榜单。</w:t>
            </w:r>
          </w:p>
          <w:p w14:paraId="198C7ACD" w14:textId="77777777" w:rsidR="00946EB1" w:rsidRDefault="00000000">
            <w:pPr>
              <w:tabs>
                <w:tab w:val="left" w:pos="1255"/>
                <w:tab w:val="left" w:pos="1506"/>
              </w:tabs>
              <w:snapToGrid w:val="0"/>
            </w:pPr>
            <w:r>
              <w:rPr>
                <w:rFonts w:ascii="宋体" w:hAnsi="宋体" w:cs="宋体" w:hint="eastAsia"/>
                <w:kern w:val="0"/>
                <w:sz w:val="21"/>
                <w:szCs w:val="21"/>
              </w:rPr>
              <w:t>每缺少一项内容扣5分，每有一项未能完全满足上述要求（提供的证明材料未能完全证明）的扣3分，最多扣15分。</w:t>
            </w:r>
          </w:p>
        </w:tc>
        <w:tc>
          <w:tcPr>
            <w:tcW w:w="2019" w:type="dxa"/>
            <w:vAlign w:val="center"/>
          </w:tcPr>
          <w:p w14:paraId="3D4FC8F7" w14:textId="77777777" w:rsidR="00946EB1" w:rsidRDefault="00000000">
            <w:pPr>
              <w:tabs>
                <w:tab w:val="left" w:pos="1255"/>
                <w:tab w:val="left" w:pos="1506"/>
              </w:tabs>
              <w:snapToGrid w:val="0"/>
              <w:rPr>
                <w:rFonts w:ascii="宋体" w:hAnsi="宋体" w:cs="宋体" w:hint="eastAsia"/>
                <w:sz w:val="21"/>
                <w:szCs w:val="21"/>
              </w:rPr>
            </w:pPr>
            <w:r>
              <w:rPr>
                <w:rFonts w:ascii="宋体" w:hAnsi="宋体" w:cs="宋体" w:hint="eastAsia"/>
                <w:kern w:val="0"/>
                <w:sz w:val="21"/>
                <w:szCs w:val="21"/>
              </w:rPr>
              <w:t>提供系统截图并加盖供应商公章</w:t>
            </w:r>
          </w:p>
        </w:tc>
      </w:tr>
      <w:tr w:rsidR="00946EB1" w14:paraId="3949369B" w14:textId="77777777">
        <w:trPr>
          <w:trHeight w:val="1081"/>
          <w:jc w:val="center"/>
        </w:trPr>
        <w:tc>
          <w:tcPr>
            <w:tcW w:w="741" w:type="dxa"/>
            <w:vMerge/>
            <w:vAlign w:val="center"/>
          </w:tcPr>
          <w:p w14:paraId="2268E599" w14:textId="77777777" w:rsidR="00946EB1" w:rsidRDefault="00946EB1">
            <w:pPr>
              <w:snapToGrid w:val="0"/>
              <w:spacing w:line="360" w:lineRule="auto"/>
              <w:jc w:val="center"/>
              <w:rPr>
                <w:rFonts w:ascii="宋体" w:hAnsi="宋体" w:cs="宋体" w:hint="eastAsia"/>
                <w:sz w:val="21"/>
                <w:szCs w:val="21"/>
              </w:rPr>
            </w:pPr>
          </w:p>
        </w:tc>
        <w:tc>
          <w:tcPr>
            <w:tcW w:w="1200" w:type="dxa"/>
            <w:vMerge/>
            <w:vAlign w:val="center"/>
          </w:tcPr>
          <w:p w14:paraId="2D3CD728" w14:textId="77777777" w:rsidR="00946EB1" w:rsidRDefault="00946EB1">
            <w:pPr>
              <w:snapToGrid w:val="0"/>
              <w:spacing w:line="360" w:lineRule="auto"/>
              <w:rPr>
                <w:rFonts w:ascii="宋体" w:hAnsi="宋体" w:cs="宋体" w:hint="eastAsia"/>
                <w:sz w:val="21"/>
                <w:szCs w:val="21"/>
              </w:rPr>
            </w:pPr>
          </w:p>
        </w:tc>
        <w:tc>
          <w:tcPr>
            <w:tcW w:w="1154" w:type="dxa"/>
            <w:vAlign w:val="center"/>
          </w:tcPr>
          <w:p w14:paraId="1216D254" w14:textId="77777777" w:rsidR="00946EB1" w:rsidRDefault="00000000">
            <w:pPr>
              <w:tabs>
                <w:tab w:val="left" w:pos="1255"/>
                <w:tab w:val="left" w:pos="1506"/>
              </w:tabs>
              <w:snapToGrid w:val="0"/>
              <w:rPr>
                <w:rFonts w:ascii="宋体" w:hAnsi="宋体" w:cs="宋体" w:hint="eastAsia"/>
                <w:kern w:val="0"/>
                <w:sz w:val="21"/>
                <w:szCs w:val="21"/>
              </w:rPr>
            </w:pPr>
            <w:ins w:id="118" w:author="荷" w:date="2025-12-17T20:02:00Z">
              <w:r>
                <w:rPr>
                  <w:rFonts w:ascii="宋体" w:hAnsi="宋体" w:cs="宋体" w:hint="eastAsia"/>
                  <w:kern w:val="0"/>
                  <w:sz w:val="21"/>
                  <w:szCs w:val="21"/>
                </w:rPr>
                <w:t>农产品电商</w:t>
              </w:r>
            </w:ins>
            <w:del w:id="119" w:author="荷" w:date="2025-12-17T20:01:00Z">
              <w:r>
                <w:rPr>
                  <w:rFonts w:ascii="宋体" w:hAnsi="宋体" w:cs="宋体" w:hint="eastAsia"/>
                  <w:kern w:val="0"/>
                  <w:sz w:val="21"/>
                  <w:szCs w:val="21"/>
                </w:rPr>
                <w:delText>直播</w:delText>
              </w:r>
            </w:del>
            <w:r>
              <w:rPr>
                <w:rFonts w:ascii="宋体" w:hAnsi="宋体" w:cs="宋体" w:hint="eastAsia"/>
                <w:kern w:val="0"/>
                <w:sz w:val="21"/>
                <w:szCs w:val="21"/>
              </w:rPr>
              <w:t>监测能力（15分）</w:t>
            </w:r>
          </w:p>
        </w:tc>
        <w:tc>
          <w:tcPr>
            <w:tcW w:w="4662" w:type="dxa"/>
            <w:vAlign w:val="center"/>
          </w:tcPr>
          <w:p w14:paraId="108FAE38" w14:textId="7E6B153A" w:rsidR="00946EB1" w:rsidRDefault="00000000">
            <w:pPr>
              <w:tabs>
                <w:tab w:val="left" w:pos="1255"/>
                <w:tab w:val="left" w:pos="1506"/>
              </w:tabs>
              <w:snapToGrid w:val="0"/>
              <w:rPr>
                <w:rFonts w:ascii="宋体" w:hAnsi="宋体" w:cs="宋体" w:hint="eastAsia"/>
                <w:kern w:val="0"/>
                <w:sz w:val="21"/>
                <w:szCs w:val="21"/>
              </w:rPr>
            </w:pPr>
            <w:r>
              <w:rPr>
                <w:rFonts w:ascii="宋体" w:hAnsi="宋体" w:cs="宋体" w:hint="eastAsia"/>
                <w:kern w:val="0"/>
                <w:sz w:val="21"/>
                <w:szCs w:val="21"/>
              </w:rPr>
              <w:t>根据供应商针对本项目具备的</w:t>
            </w:r>
            <w:del w:id="120" w:author="荷" w:date="2025-12-17T20:01:00Z">
              <w:r>
                <w:rPr>
                  <w:rFonts w:ascii="宋体" w:hAnsi="宋体" w:cs="宋体" w:hint="eastAsia"/>
                  <w:kern w:val="0"/>
                  <w:sz w:val="21"/>
                  <w:szCs w:val="21"/>
                </w:rPr>
                <w:delText>直播</w:delText>
              </w:r>
            </w:del>
            <w:r>
              <w:rPr>
                <w:rFonts w:ascii="宋体" w:hAnsi="宋体" w:cs="宋体" w:hint="eastAsia"/>
                <w:kern w:val="0"/>
                <w:sz w:val="21"/>
                <w:szCs w:val="21"/>
              </w:rPr>
              <w:t>监测能力进行评审，包括：①对</w:t>
            </w:r>
            <w:ins w:id="121" w:author="荷" w:date="2025-12-17T20:01:00Z">
              <w:r>
                <w:rPr>
                  <w:rFonts w:ascii="宋体" w:hAnsi="宋体" w:cs="宋体" w:hint="eastAsia"/>
                  <w:kern w:val="0"/>
                  <w:sz w:val="21"/>
                  <w:szCs w:val="21"/>
                </w:rPr>
                <w:t>淘宝、京东、</w:t>
              </w:r>
            </w:ins>
            <w:ins w:id="122" w:author="荷" w:date="2025-12-17T20:02:00Z">
              <w:r>
                <w:rPr>
                  <w:rFonts w:ascii="宋体" w:hAnsi="宋体" w:cs="宋体" w:hint="eastAsia"/>
                  <w:kern w:val="0"/>
                  <w:sz w:val="21"/>
                  <w:szCs w:val="21"/>
                </w:rPr>
                <w:t>抖音</w:t>
              </w:r>
            </w:ins>
            <w:del w:id="123" w:author="荷" w:date="2025-12-17T20:02:00Z">
              <w:r>
                <w:rPr>
                  <w:rFonts w:ascii="宋体" w:hAnsi="宋体" w:cs="宋体" w:hint="eastAsia"/>
                  <w:kern w:val="0"/>
                  <w:sz w:val="21"/>
                  <w:szCs w:val="21"/>
                </w:rPr>
                <w:delText>点淘、抖音、快手</w:delText>
              </w:r>
            </w:del>
            <w:ins w:id="124" w:author="荷" w:date="2025-12-17T20:02:00Z">
              <w:r>
                <w:rPr>
                  <w:rFonts w:ascii="宋体" w:hAnsi="宋体" w:cs="宋体" w:hint="eastAsia"/>
                  <w:kern w:val="0"/>
                  <w:sz w:val="21"/>
                  <w:szCs w:val="21"/>
                </w:rPr>
                <w:t>等</w:t>
              </w:r>
            </w:ins>
            <w:r>
              <w:rPr>
                <w:rFonts w:ascii="宋体" w:hAnsi="宋体" w:cs="宋体" w:hint="eastAsia"/>
                <w:kern w:val="0"/>
                <w:sz w:val="21"/>
                <w:szCs w:val="21"/>
              </w:rPr>
              <w:t>主流电商平台进行监测；②对重庆市各市县数据监测；③展示重庆市</w:t>
            </w:r>
            <w:ins w:id="125" w:author="荷" w:date="2025-12-17T20:11:00Z">
              <w:r>
                <w:rPr>
                  <w:rFonts w:ascii="宋体" w:hAnsi="宋体" w:cs="宋体" w:hint="eastAsia"/>
                  <w:kern w:val="0"/>
                  <w:sz w:val="21"/>
                  <w:szCs w:val="21"/>
                </w:rPr>
                <w:t>主要农产品</w:t>
              </w:r>
            </w:ins>
            <w:del w:id="126" w:author="荷" w:date="2025-12-17T20:11:00Z">
              <w:r>
                <w:rPr>
                  <w:rFonts w:ascii="宋体" w:hAnsi="宋体" w:cs="宋体" w:hint="eastAsia"/>
                  <w:kern w:val="0"/>
                  <w:sz w:val="21"/>
                  <w:szCs w:val="21"/>
                </w:rPr>
                <w:delText>的主播</w:delText>
              </w:r>
            </w:del>
            <w:r>
              <w:rPr>
                <w:rFonts w:ascii="宋体" w:hAnsi="宋体" w:cs="宋体" w:hint="eastAsia"/>
                <w:kern w:val="0"/>
                <w:sz w:val="21"/>
                <w:szCs w:val="21"/>
              </w:rPr>
              <w:t>名称</w:t>
            </w:r>
            <w:ins w:id="127" w:author="荷" w:date="2025-12-17T20:14:00Z">
              <w:r>
                <w:rPr>
                  <w:rFonts w:ascii="宋体" w:hAnsi="宋体" w:cs="宋体" w:hint="eastAsia"/>
                  <w:kern w:val="0"/>
                  <w:sz w:val="21"/>
                  <w:szCs w:val="21"/>
                </w:rPr>
                <w:t>和</w:t>
              </w:r>
            </w:ins>
            <w:del w:id="128" w:author="荷" w:date="2025-12-17T20:14:00Z">
              <w:r>
                <w:rPr>
                  <w:rFonts w:ascii="宋体" w:hAnsi="宋体" w:cs="宋体" w:hint="eastAsia"/>
                  <w:kern w:val="0"/>
                  <w:sz w:val="21"/>
                  <w:szCs w:val="21"/>
                </w:rPr>
                <w:delText>、</w:delText>
              </w:r>
            </w:del>
            <w:ins w:id="129" w:author="荷" w:date="2025-12-17T20:14:00Z">
              <w:r>
                <w:rPr>
                  <w:rFonts w:ascii="宋体" w:hAnsi="宋体" w:cs="宋体" w:hint="eastAsia"/>
                  <w:kern w:val="0"/>
                  <w:sz w:val="21"/>
                  <w:szCs w:val="21"/>
                </w:rPr>
                <w:t>网络</w:t>
              </w:r>
            </w:ins>
            <w:del w:id="130" w:author="荷" w:date="2025-12-17T20:11:00Z">
              <w:r>
                <w:rPr>
                  <w:rFonts w:ascii="宋体" w:hAnsi="宋体" w:cs="宋体" w:hint="eastAsia"/>
                  <w:kern w:val="0"/>
                  <w:sz w:val="21"/>
                  <w:szCs w:val="21"/>
                </w:rPr>
                <w:delText>直播</w:delText>
              </w:r>
            </w:del>
            <w:r>
              <w:rPr>
                <w:rFonts w:ascii="宋体" w:hAnsi="宋体" w:cs="宋体" w:hint="eastAsia"/>
                <w:kern w:val="0"/>
                <w:sz w:val="21"/>
                <w:szCs w:val="21"/>
              </w:rPr>
              <w:t>零售额、</w:t>
            </w:r>
            <w:ins w:id="131" w:author="雨 王" w:date="2025-12-17T20:30:00Z" w16du:dateUtc="2025-12-17T12:30:00Z">
              <w:r w:rsidR="000B4A50">
                <w:rPr>
                  <w:rFonts w:ascii="宋体" w:hAnsi="宋体" w:cs="宋体" w:hint="eastAsia"/>
                  <w:kern w:val="0"/>
                  <w:sz w:val="21"/>
                  <w:szCs w:val="21"/>
                </w:rPr>
                <w:t>直播</w:t>
              </w:r>
            </w:ins>
            <w:ins w:id="132" w:author="雨 王" w:date="2025-12-17T20:31:00Z" w16du:dateUtc="2025-12-17T12:31:00Z">
              <w:r w:rsidR="000B4A50">
                <w:rPr>
                  <w:rFonts w:ascii="宋体" w:hAnsi="宋体" w:cs="宋体" w:hint="eastAsia"/>
                  <w:kern w:val="0"/>
                  <w:sz w:val="21"/>
                  <w:szCs w:val="21"/>
                </w:rPr>
                <w:t>销售额、</w:t>
              </w:r>
            </w:ins>
            <w:r>
              <w:rPr>
                <w:rFonts w:ascii="宋体" w:hAnsi="宋体" w:cs="宋体" w:hint="eastAsia"/>
                <w:kern w:val="0"/>
                <w:sz w:val="21"/>
                <w:szCs w:val="21"/>
              </w:rPr>
              <w:t>零售量、</w:t>
            </w:r>
            <w:del w:id="133" w:author="荷" w:date="2025-12-17T20:11:00Z">
              <w:r>
                <w:rPr>
                  <w:rFonts w:ascii="宋体" w:hAnsi="宋体" w:cs="宋体" w:hint="eastAsia"/>
                  <w:kern w:val="0"/>
                  <w:sz w:val="21"/>
                  <w:szCs w:val="21"/>
                </w:rPr>
                <w:delText>直播</w:delText>
              </w:r>
            </w:del>
            <w:r>
              <w:rPr>
                <w:rFonts w:ascii="宋体" w:hAnsi="宋体" w:cs="宋体" w:hint="eastAsia"/>
                <w:kern w:val="0"/>
                <w:sz w:val="21"/>
                <w:szCs w:val="21"/>
              </w:rPr>
              <w:t>商品数、</w:t>
            </w:r>
            <w:del w:id="134" w:author="荷" w:date="2025-12-17T20:11:00Z">
              <w:r>
                <w:rPr>
                  <w:rFonts w:ascii="宋体" w:hAnsi="宋体" w:cs="宋体" w:hint="eastAsia"/>
                  <w:kern w:val="0"/>
                  <w:sz w:val="21"/>
                  <w:szCs w:val="21"/>
                </w:rPr>
                <w:delText>直播场次、</w:delText>
              </w:r>
            </w:del>
            <w:r>
              <w:rPr>
                <w:rFonts w:ascii="宋体" w:hAnsi="宋体" w:cs="宋体" w:hint="eastAsia"/>
                <w:kern w:val="0"/>
                <w:sz w:val="21"/>
                <w:szCs w:val="21"/>
              </w:rPr>
              <w:t>所属平台、所在区域</w:t>
            </w:r>
            <w:ins w:id="135" w:author="荷" w:date="2025-12-17T20:11:00Z">
              <w:r>
                <w:rPr>
                  <w:rFonts w:ascii="宋体" w:hAnsi="宋体" w:cs="宋体" w:hint="eastAsia"/>
                  <w:kern w:val="0"/>
                  <w:sz w:val="21"/>
                  <w:szCs w:val="21"/>
                </w:rPr>
                <w:t>等</w:t>
              </w:r>
            </w:ins>
            <w:r>
              <w:rPr>
                <w:rFonts w:ascii="宋体" w:hAnsi="宋体" w:cs="宋体" w:hint="eastAsia"/>
                <w:kern w:val="0"/>
                <w:sz w:val="21"/>
                <w:szCs w:val="21"/>
              </w:rPr>
              <w:t>；④展示重庆市的店铺</w:t>
            </w:r>
            <w:ins w:id="136" w:author="雨 王" w:date="2025-12-17T20:35:00Z" w16du:dateUtc="2025-12-17T12:35:00Z">
              <w:r w:rsidR="00B00B20">
                <w:rPr>
                  <w:rFonts w:ascii="宋体" w:hAnsi="宋体" w:cs="宋体" w:hint="eastAsia"/>
                  <w:kern w:val="0"/>
                  <w:sz w:val="21"/>
                  <w:szCs w:val="21"/>
                </w:rPr>
                <w:t>农产品</w:t>
              </w:r>
            </w:ins>
            <w:ins w:id="137" w:author="荷" w:date="2025-12-17T20:16:00Z">
              <w:r>
                <w:rPr>
                  <w:rFonts w:ascii="宋体" w:hAnsi="宋体" w:cs="宋体" w:hint="eastAsia"/>
                  <w:kern w:val="0"/>
                  <w:sz w:val="21"/>
                  <w:szCs w:val="21"/>
                </w:rPr>
                <w:t>网络</w:t>
              </w:r>
            </w:ins>
            <w:del w:id="138" w:author="荷" w:date="2025-12-17T20:11:00Z">
              <w:r>
                <w:rPr>
                  <w:rFonts w:ascii="宋体" w:hAnsi="宋体" w:cs="宋体" w:hint="eastAsia"/>
                  <w:kern w:val="0"/>
                  <w:sz w:val="21"/>
                  <w:szCs w:val="21"/>
                </w:rPr>
                <w:delText>直播</w:delText>
              </w:r>
            </w:del>
            <w:r>
              <w:rPr>
                <w:rFonts w:ascii="宋体" w:hAnsi="宋体" w:cs="宋体" w:hint="eastAsia"/>
                <w:kern w:val="0"/>
                <w:sz w:val="21"/>
                <w:szCs w:val="21"/>
              </w:rPr>
              <w:t>零售额、零售量、活跃商品数、</w:t>
            </w:r>
            <w:del w:id="139" w:author="荷" w:date="2025-12-17T20:11:00Z">
              <w:r>
                <w:rPr>
                  <w:rFonts w:ascii="宋体" w:hAnsi="宋体" w:cs="宋体" w:hint="eastAsia"/>
                  <w:kern w:val="0"/>
                  <w:sz w:val="21"/>
                  <w:szCs w:val="21"/>
                </w:rPr>
                <w:delText>关联直播场次、</w:delText>
              </w:r>
            </w:del>
            <w:r>
              <w:rPr>
                <w:rFonts w:ascii="宋体" w:hAnsi="宋体" w:cs="宋体" w:hint="eastAsia"/>
                <w:kern w:val="0"/>
                <w:sz w:val="21"/>
                <w:szCs w:val="21"/>
              </w:rPr>
              <w:t>所属平台、所在区域</w:t>
            </w:r>
            <w:ins w:id="140" w:author="荷" w:date="2025-12-17T20:11:00Z">
              <w:r>
                <w:rPr>
                  <w:rFonts w:ascii="宋体" w:hAnsi="宋体" w:cs="宋体" w:hint="eastAsia"/>
                  <w:kern w:val="0"/>
                  <w:sz w:val="21"/>
                  <w:szCs w:val="21"/>
                </w:rPr>
                <w:t>等</w:t>
              </w:r>
            </w:ins>
            <w:r>
              <w:rPr>
                <w:rFonts w:ascii="宋体" w:hAnsi="宋体" w:cs="宋体" w:hint="eastAsia"/>
                <w:kern w:val="0"/>
                <w:sz w:val="21"/>
                <w:szCs w:val="21"/>
              </w:rPr>
              <w:t>。</w:t>
            </w:r>
            <w:ins w:id="141" w:author="荷" w:date="2025-12-17T20:14:00Z">
              <w:r>
                <w:rPr>
                  <w:rFonts w:ascii="宋体" w:hAnsi="宋体" w:cs="宋体" w:hint="eastAsia"/>
                  <w:kern w:val="0"/>
                  <w:sz w:val="21"/>
                  <w:szCs w:val="21"/>
                </w:rPr>
                <w:t>⑤展示重庆市</w:t>
              </w:r>
              <w:del w:id="142" w:author="雨 王" w:date="2025-12-17T20:28:00Z" w16du:dateUtc="2025-12-17T12:28:00Z">
                <w:r w:rsidDel="000B4A50">
                  <w:rPr>
                    <w:rFonts w:ascii="宋体" w:hAnsi="宋体" w:cs="宋体" w:hint="eastAsia"/>
                    <w:kern w:val="0"/>
                    <w:sz w:val="21"/>
                    <w:szCs w:val="21"/>
                  </w:rPr>
                  <w:delText>品牌农产品</w:delText>
                </w:r>
              </w:del>
            </w:ins>
            <w:ins w:id="143" w:author="雨 王" w:date="2025-12-17T20:28:00Z" w16du:dateUtc="2025-12-17T12:28:00Z">
              <w:r w:rsidR="000B4A50">
                <w:rPr>
                  <w:rFonts w:ascii="宋体" w:hAnsi="宋体" w:cs="宋体" w:hint="eastAsia"/>
                  <w:kern w:val="0"/>
                  <w:sz w:val="21"/>
                  <w:szCs w:val="21"/>
                </w:rPr>
                <w:t>巴渝土特产名优百品</w:t>
              </w:r>
            </w:ins>
            <w:ins w:id="144" w:author="荷" w:date="2025-12-17T20:14:00Z">
              <w:r>
                <w:rPr>
                  <w:rFonts w:ascii="宋体" w:hAnsi="宋体" w:cs="宋体" w:hint="eastAsia"/>
                  <w:kern w:val="0"/>
                  <w:sz w:val="21"/>
                  <w:szCs w:val="21"/>
                </w:rPr>
                <w:t>网络零售额、零售量、活跃商品数、所属平台、所在区域等。</w:t>
              </w:r>
            </w:ins>
          </w:p>
          <w:p w14:paraId="731B5BAE" w14:textId="77777777" w:rsidR="00946EB1" w:rsidRDefault="00000000">
            <w:pPr>
              <w:tabs>
                <w:tab w:val="left" w:pos="1255"/>
                <w:tab w:val="left" w:pos="1506"/>
              </w:tabs>
              <w:snapToGrid w:val="0"/>
            </w:pPr>
            <w:del w:id="145" w:author="荷" w:date="2025-12-17T20:03:00Z">
              <w:r>
                <w:rPr>
                  <w:rFonts w:ascii="宋体" w:hAnsi="宋体" w:cs="宋体" w:hint="eastAsia"/>
                  <w:kern w:val="0"/>
                  <w:sz w:val="21"/>
                  <w:szCs w:val="21"/>
                </w:rPr>
                <w:delText>直播</w:delText>
              </w:r>
            </w:del>
            <w:r>
              <w:rPr>
                <w:rFonts w:ascii="宋体" w:hAnsi="宋体" w:cs="宋体" w:hint="eastAsia"/>
                <w:kern w:val="0"/>
                <w:sz w:val="21"/>
                <w:szCs w:val="21"/>
              </w:rPr>
              <w:t>监测能力完全满足上述要求得15分，每缺少一项内容扣3</w:t>
            </w:r>
            <w:del w:id="146" w:author="荷" w:date="2025-12-17T20:20:00Z">
              <w:r>
                <w:rPr>
                  <w:rFonts w:ascii="宋体" w:hAnsi="宋体" w:cs="宋体" w:hint="eastAsia"/>
                  <w:kern w:val="0"/>
                  <w:sz w:val="21"/>
                  <w:szCs w:val="21"/>
                </w:rPr>
                <w:delText>.75</w:delText>
              </w:r>
            </w:del>
            <w:r>
              <w:rPr>
                <w:rFonts w:ascii="宋体" w:hAnsi="宋体" w:cs="宋体" w:hint="eastAsia"/>
                <w:kern w:val="0"/>
                <w:sz w:val="21"/>
                <w:szCs w:val="21"/>
              </w:rPr>
              <w:t>分，每有一项未能完全满足上述要求（提供的证明材料未能完全证明）的扣</w:t>
            </w:r>
            <w:del w:id="147" w:author="荷" w:date="2025-12-17T20:20:00Z">
              <w:r>
                <w:rPr>
                  <w:rFonts w:ascii="宋体" w:hAnsi="宋体" w:cs="宋体"/>
                  <w:kern w:val="0"/>
                  <w:sz w:val="21"/>
                  <w:szCs w:val="21"/>
                </w:rPr>
                <w:delText>3</w:delText>
              </w:r>
            </w:del>
            <w:ins w:id="148" w:author="荷" w:date="2025-12-17T20:20:00Z">
              <w:r>
                <w:rPr>
                  <w:rFonts w:ascii="宋体" w:hAnsi="宋体" w:cs="宋体" w:hint="eastAsia"/>
                  <w:kern w:val="0"/>
                  <w:sz w:val="21"/>
                  <w:szCs w:val="21"/>
                </w:rPr>
                <w:t>2</w:t>
              </w:r>
            </w:ins>
            <w:r>
              <w:rPr>
                <w:rFonts w:ascii="宋体" w:hAnsi="宋体" w:cs="宋体" w:hint="eastAsia"/>
                <w:kern w:val="0"/>
                <w:sz w:val="21"/>
                <w:szCs w:val="21"/>
              </w:rPr>
              <w:t>分，最多扣15分。</w:t>
            </w:r>
          </w:p>
        </w:tc>
        <w:tc>
          <w:tcPr>
            <w:tcW w:w="2019" w:type="dxa"/>
            <w:vAlign w:val="center"/>
          </w:tcPr>
          <w:p w14:paraId="7B990B08" w14:textId="77777777" w:rsidR="00946EB1" w:rsidRDefault="00000000">
            <w:pPr>
              <w:tabs>
                <w:tab w:val="left" w:pos="1255"/>
                <w:tab w:val="left" w:pos="1506"/>
              </w:tabs>
              <w:snapToGrid w:val="0"/>
              <w:rPr>
                <w:rFonts w:ascii="宋体" w:hAnsi="宋体" w:cs="宋体" w:hint="eastAsia"/>
                <w:sz w:val="21"/>
                <w:szCs w:val="21"/>
              </w:rPr>
            </w:pPr>
            <w:r>
              <w:rPr>
                <w:rFonts w:ascii="宋体" w:hAnsi="宋体" w:cs="宋体" w:hint="eastAsia"/>
                <w:kern w:val="0"/>
                <w:sz w:val="21"/>
                <w:szCs w:val="21"/>
              </w:rPr>
              <w:t>提供监测平台名录及截图并加盖供应商公章。</w:t>
            </w:r>
          </w:p>
        </w:tc>
      </w:tr>
      <w:tr w:rsidR="00946EB1" w14:paraId="4029353E" w14:textId="77777777">
        <w:trPr>
          <w:trHeight w:val="1081"/>
          <w:jc w:val="center"/>
        </w:trPr>
        <w:tc>
          <w:tcPr>
            <w:tcW w:w="741" w:type="dxa"/>
            <w:vMerge/>
            <w:vAlign w:val="center"/>
          </w:tcPr>
          <w:p w14:paraId="48C0A629" w14:textId="77777777" w:rsidR="00946EB1" w:rsidRDefault="00946EB1">
            <w:pPr>
              <w:snapToGrid w:val="0"/>
              <w:spacing w:line="360" w:lineRule="auto"/>
              <w:jc w:val="center"/>
              <w:rPr>
                <w:rFonts w:ascii="宋体" w:hAnsi="宋体" w:cs="宋体" w:hint="eastAsia"/>
                <w:sz w:val="21"/>
                <w:szCs w:val="21"/>
              </w:rPr>
            </w:pPr>
          </w:p>
        </w:tc>
        <w:tc>
          <w:tcPr>
            <w:tcW w:w="1200" w:type="dxa"/>
            <w:vMerge/>
            <w:vAlign w:val="center"/>
          </w:tcPr>
          <w:p w14:paraId="21B3422C" w14:textId="77777777" w:rsidR="00946EB1" w:rsidRDefault="00946EB1">
            <w:pPr>
              <w:snapToGrid w:val="0"/>
              <w:spacing w:line="360" w:lineRule="auto"/>
              <w:rPr>
                <w:rFonts w:ascii="宋体" w:hAnsi="宋体" w:cs="宋体" w:hint="eastAsia"/>
                <w:sz w:val="21"/>
                <w:szCs w:val="21"/>
              </w:rPr>
            </w:pPr>
          </w:p>
        </w:tc>
        <w:tc>
          <w:tcPr>
            <w:tcW w:w="1154" w:type="dxa"/>
            <w:vAlign w:val="center"/>
          </w:tcPr>
          <w:p w14:paraId="74FE4C33" w14:textId="77777777" w:rsidR="00946EB1" w:rsidRDefault="00000000">
            <w:pPr>
              <w:tabs>
                <w:tab w:val="left" w:pos="1255"/>
                <w:tab w:val="left" w:pos="1506"/>
              </w:tabs>
              <w:snapToGrid w:val="0"/>
              <w:rPr>
                <w:rFonts w:ascii="宋体" w:hAnsi="宋体" w:cs="宋体" w:hint="eastAsia"/>
                <w:kern w:val="0"/>
                <w:sz w:val="21"/>
                <w:szCs w:val="21"/>
              </w:rPr>
            </w:pPr>
            <w:r>
              <w:rPr>
                <w:rFonts w:ascii="宋体" w:hAnsi="宋体" w:cs="宋体" w:hint="eastAsia"/>
                <w:kern w:val="0"/>
                <w:sz w:val="21"/>
                <w:szCs w:val="21"/>
              </w:rPr>
              <w:t>数据处理能力 （15分）</w:t>
            </w:r>
          </w:p>
        </w:tc>
        <w:tc>
          <w:tcPr>
            <w:tcW w:w="4662" w:type="dxa"/>
            <w:vAlign w:val="center"/>
          </w:tcPr>
          <w:p w14:paraId="5ABE45E6" w14:textId="77777777" w:rsidR="00946EB1" w:rsidRDefault="00000000">
            <w:pPr>
              <w:tabs>
                <w:tab w:val="left" w:pos="1255"/>
                <w:tab w:val="left" w:pos="1506"/>
              </w:tabs>
              <w:snapToGrid w:val="0"/>
              <w:rPr>
                <w:rFonts w:ascii="宋体" w:hAnsi="宋体" w:cs="宋体" w:hint="eastAsia"/>
                <w:kern w:val="0"/>
                <w:sz w:val="21"/>
                <w:szCs w:val="21"/>
              </w:rPr>
            </w:pPr>
            <w:r>
              <w:rPr>
                <w:rFonts w:ascii="宋体" w:hAnsi="宋体" w:cs="宋体" w:hint="eastAsia"/>
                <w:kern w:val="0"/>
                <w:sz w:val="21"/>
                <w:szCs w:val="21"/>
              </w:rPr>
              <w:t>根据供应商针对本项目具备的数据处理能力进行评审，包括：①可对多平台商品分类打通，就商品分类进行分析及搜索；②实现分类的整体概况、品牌、价格、渠道、企业、商品、</w:t>
            </w:r>
            <w:ins w:id="149" w:author="荷" w:date="2025-12-17T20:10:00Z">
              <w:r>
                <w:rPr>
                  <w:rFonts w:ascii="宋体" w:hAnsi="宋体" w:cs="宋体" w:hint="eastAsia"/>
                  <w:kern w:val="0"/>
                  <w:sz w:val="21"/>
                  <w:szCs w:val="21"/>
                </w:rPr>
                <w:t>电商</w:t>
              </w:r>
            </w:ins>
            <w:del w:id="150" w:author="荷" w:date="2025-12-17T20:10:00Z">
              <w:r>
                <w:rPr>
                  <w:rFonts w:ascii="宋体" w:hAnsi="宋体" w:cs="宋体" w:hint="eastAsia"/>
                  <w:kern w:val="0"/>
                  <w:sz w:val="21"/>
                  <w:szCs w:val="21"/>
                </w:rPr>
                <w:delText>直播</w:delText>
              </w:r>
            </w:del>
            <w:r>
              <w:rPr>
                <w:rFonts w:ascii="宋体" w:hAnsi="宋体" w:cs="宋体" w:hint="eastAsia"/>
                <w:kern w:val="0"/>
                <w:sz w:val="21"/>
                <w:szCs w:val="21"/>
              </w:rPr>
              <w:t>数据查询；③实现自定义商品、品牌、企业、店铺、渠道搜索。</w:t>
            </w:r>
          </w:p>
          <w:p w14:paraId="508C6EAE" w14:textId="77777777" w:rsidR="00946EB1" w:rsidRDefault="00000000">
            <w:pPr>
              <w:tabs>
                <w:tab w:val="left" w:pos="1255"/>
                <w:tab w:val="left" w:pos="1506"/>
              </w:tabs>
              <w:snapToGrid w:val="0"/>
            </w:pPr>
            <w:r>
              <w:rPr>
                <w:rFonts w:ascii="宋体" w:hAnsi="宋体" w:cs="宋体" w:hint="eastAsia"/>
                <w:kern w:val="0"/>
                <w:sz w:val="21"/>
                <w:szCs w:val="21"/>
              </w:rPr>
              <w:t>数据处理能力完全满足上述要求得15分，每缺少一项内容扣5分，每有一项未能完全满足上述要求（提供的证明材料未能完全证明）的扣3分，最多扣15分。</w:t>
            </w:r>
          </w:p>
        </w:tc>
        <w:tc>
          <w:tcPr>
            <w:tcW w:w="2019" w:type="dxa"/>
            <w:vAlign w:val="center"/>
          </w:tcPr>
          <w:p w14:paraId="367EF928" w14:textId="77777777" w:rsidR="00946EB1" w:rsidRDefault="00000000">
            <w:pPr>
              <w:tabs>
                <w:tab w:val="left" w:pos="1255"/>
                <w:tab w:val="left" w:pos="1506"/>
              </w:tabs>
              <w:snapToGrid w:val="0"/>
              <w:rPr>
                <w:rFonts w:ascii="宋体" w:hAnsi="宋体" w:cs="宋体" w:hint="eastAsia"/>
                <w:sz w:val="21"/>
                <w:szCs w:val="21"/>
              </w:rPr>
            </w:pPr>
            <w:r>
              <w:rPr>
                <w:rFonts w:ascii="宋体" w:hAnsi="宋体" w:cs="宋体" w:hint="eastAsia"/>
                <w:kern w:val="0"/>
                <w:sz w:val="21"/>
                <w:szCs w:val="21"/>
              </w:rPr>
              <w:t>提供截图并加盖供应商公章。</w:t>
            </w:r>
          </w:p>
        </w:tc>
      </w:tr>
      <w:tr w:rsidR="00946EB1" w14:paraId="14FCF4A9" w14:textId="77777777" w:rsidTr="00946EB1">
        <w:tblPrEx>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1" w:author="荷" w:date="2025-12-17T19:38:00Z">
            <w:tblPrEx>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777"/>
          <w:jc w:val="center"/>
          <w:trPrChange w:id="152" w:author="荷" w:date="2025-12-17T19:38:00Z">
            <w:trPr>
              <w:gridAfter w:val="0"/>
              <w:trHeight w:val="544"/>
              <w:jc w:val="center"/>
            </w:trPr>
          </w:trPrChange>
        </w:trPr>
        <w:tc>
          <w:tcPr>
            <w:tcW w:w="741" w:type="dxa"/>
            <w:vMerge w:val="restart"/>
            <w:vAlign w:val="center"/>
            <w:tcPrChange w:id="153" w:author="荷" w:date="2025-12-17T19:38:00Z">
              <w:tcPr>
                <w:tcW w:w="741" w:type="dxa"/>
                <w:gridSpan w:val="2"/>
                <w:vMerge w:val="restart"/>
                <w:vAlign w:val="center"/>
              </w:tcPr>
            </w:tcPrChange>
          </w:tcPr>
          <w:p w14:paraId="07EC70D5" w14:textId="77777777" w:rsidR="00946EB1" w:rsidRDefault="00000000">
            <w:pPr>
              <w:snapToGrid w:val="0"/>
              <w:spacing w:line="360" w:lineRule="auto"/>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3</w:t>
            </w:r>
          </w:p>
        </w:tc>
        <w:tc>
          <w:tcPr>
            <w:tcW w:w="1200" w:type="dxa"/>
            <w:vMerge w:val="restart"/>
            <w:vAlign w:val="center"/>
            <w:tcPrChange w:id="154" w:author="荷" w:date="2025-12-17T19:38:00Z">
              <w:tcPr>
                <w:tcW w:w="1200" w:type="dxa"/>
                <w:gridSpan w:val="2"/>
                <w:vMerge w:val="restart"/>
                <w:vAlign w:val="center"/>
              </w:tcPr>
            </w:tcPrChange>
          </w:tcPr>
          <w:p w14:paraId="14B13EAC" w14:textId="77777777" w:rsidR="00946EB1" w:rsidRDefault="00000000">
            <w:pPr>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商务部分（</w:t>
            </w:r>
            <w:r>
              <w:rPr>
                <w:rFonts w:ascii="宋体" w:hAnsi="宋体" w:cs="宋体"/>
                <w:color w:val="000000" w:themeColor="text1"/>
                <w:sz w:val="21"/>
                <w:szCs w:val="21"/>
              </w:rPr>
              <w:t>30</w:t>
            </w:r>
            <w:r>
              <w:rPr>
                <w:rFonts w:ascii="宋体" w:hAnsi="宋体" w:cs="宋体" w:hint="eastAsia"/>
                <w:color w:val="000000" w:themeColor="text1"/>
                <w:sz w:val="21"/>
                <w:szCs w:val="21"/>
              </w:rPr>
              <w:t>%）</w:t>
            </w:r>
          </w:p>
        </w:tc>
        <w:tc>
          <w:tcPr>
            <w:tcW w:w="1154" w:type="dxa"/>
            <w:vMerge w:val="restart"/>
            <w:vAlign w:val="center"/>
            <w:tcPrChange w:id="155" w:author="荷" w:date="2025-12-17T19:38:00Z">
              <w:tcPr>
                <w:tcW w:w="1154" w:type="dxa"/>
                <w:gridSpan w:val="2"/>
                <w:vMerge w:val="restart"/>
                <w:vAlign w:val="center"/>
              </w:tcPr>
            </w:tcPrChange>
          </w:tcPr>
          <w:p w14:paraId="6EBE152A" w14:textId="77777777" w:rsidR="00946EB1" w:rsidRDefault="00000000">
            <w:pPr>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供应商能力（</w:t>
            </w:r>
            <w:ins w:id="156" w:author="荷" w:date="2025-12-17T19:43:00Z">
              <w:r>
                <w:rPr>
                  <w:rFonts w:ascii="宋体" w:hAnsi="宋体" w:cs="宋体" w:hint="eastAsia"/>
                  <w:color w:val="000000" w:themeColor="text1"/>
                  <w:sz w:val="21"/>
                  <w:szCs w:val="21"/>
                </w:rPr>
                <w:t>22</w:t>
              </w:r>
            </w:ins>
            <w:del w:id="157" w:author="荷" w:date="2025-12-17T19:43:00Z">
              <w:r>
                <w:rPr>
                  <w:rFonts w:ascii="宋体" w:hAnsi="宋体" w:cs="宋体" w:hint="eastAsia"/>
                  <w:color w:val="000000" w:themeColor="text1"/>
                  <w:sz w:val="21"/>
                  <w:szCs w:val="21"/>
                </w:rPr>
                <w:delText>20</w:delText>
              </w:r>
            </w:del>
            <w:r>
              <w:rPr>
                <w:rFonts w:ascii="宋体" w:hAnsi="宋体" w:cs="宋体" w:hint="eastAsia"/>
                <w:color w:val="000000" w:themeColor="text1"/>
                <w:sz w:val="21"/>
                <w:szCs w:val="21"/>
              </w:rPr>
              <w:t>分）</w:t>
            </w:r>
          </w:p>
        </w:tc>
        <w:tc>
          <w:tcPr>
            <w:tcW w:w="4662" w:type="dxa"/>
            <w:vAlign w:val="center"/>
            <w:tcPrChange w:id="158" w:author="荷" w:date="2025-12-17T19:38:00Z">
              <w:tcPr>
                <w:tcW w:w="4662" w:type="dxa"/>
                <w:gridSpan w:val="2"/>
                <w:vAlign w:val="center"/>
              </w:tcPr>
            </w:tcPrChange>
          </w:tcPr>
          <w:p w14:paraId="0D3ECD71" w14:textId="77777777" w:rsidR="00946EB1" w:rsidRDefault="00000000" w:rsidP="00946EB1">
            <w:pPr>
              <w:numPr>
                <w:ilvl w:val="255"/>
                <w:numId w:val="0"/>
              </w:numPr>
              <w:pPrChange w:id="159" w:author="荷" w:date="2025-12-17T19:31:00Z">
                <w:pPr/>
              </w:pPrChange>
            </w:pPr>
            <w:ins w:id="160" w:author="荷" w:date="2025-12-17T19:38:00Z">
              <w:r>
                <w:rPr>
                  <w:rFonts w:ascii="宋体" w:hAnsi="宋体" w:cs="宋体" w:hint="eastAsia"/>
                  <w:sz w:val="21"/>
                  <w:szCs w:val="21"/>
                </w:rPr>
                <w:t>1.</w:t>
              </w:r>
            </w:ins>
            <w:del w:id="161" w:author="荷" w:date="2025-12-17T19:38:00Z">
              <w:r>
                <w:rPr>
                  <w:rFonts w:ascii="宋体" w:hAnsi="宋体" w:cs="宋体" w:hint="eastAsia"/>
                  <w:sz w:val="21"/>
                  <w:szCs w:val="21"/>
                </w:rPr>
                <w:delText>1.同时具备增值电信业务经营许可证</w:delText>
              </w:r>
            </w:del>
            <w:ins w:id="162" w:author="荷" w:date="2025-12-17T19:14:00Z">
              <w:r>
                <w:rPr>
                  <w:rFonts w:ascii="宋体" w:hAnsi="宋体" w:cs="宋体" w:hint="eastAsia"/>
                  <w:sz w:val="21"/>
                  <w:szCs w:val="21"/>
                </w:rPr>
                <w:t>具备</w:t>
              </w:r>
            </w:ins>
            <w:r>
              <w:rPr>
                <w:rFonts w:ascii="宋体" w:hAnsi="宋体" w:cs="宋体" w:hint="eastAsia"/>
                <w:sz w:val="21"/>
                <w:szCs w:val="21"/>
              </w:rPr>
              <w:t>和主流电商平台数据合作协议的，</w:t>
            </w:r>
            <w:ins w:id="163" w:author="荷" w:date="2025-12-17T19:19:00Z">
              <w:r>
                <w:rPr>
                  <w:rFonts w:ascii="宋体" w:hAnsi="宋体" w:cs="宋体" w:hint="eastAsia"/>
                  <w:sz w:val="21"/>
                  <w:szCs w:val="21"/>
                </w:rPr>
                <w:t>与一家有协议得1分，最多得</w:t>
              </w:r>
            </w:ins>
            <w:ins w:id="164" w:author="荷" w:date="2025-12-17T19:35:00Z">
              <w:r>
                <w:rPr>
                  <w:rFonts w:ascii="宋体" w:hAnsi="宋体" w:cs="宋体" w:hint="eastAsia"/>
                  <w:sz w:val="21"/>
                  <w:szCs w:val="21"/>
                </w:rPr>
                <w:t>10</w:t>
              </w:r>
            </w:ins>
            <w:ins w:id="165" w:author="荷" w:date="2025-12-17T19:19:00Z">
              <w:r>
                <w:rPr>
                  <w:rFonts w:ascii="宋体" w:hAnsi="宋体" w:cs="宋体" w:hint="eastAsia"/>
                  <w:sz w:val="21"/>
                  <w:szCs w:val="21"/>
                </w:rPr>
                <w:t>分</w:t>
              </w:r>
            </w:ins>
            <w:del w:id="166" w:author="荷" w:date="2025-12-17T19:20:00Z">
              <w:r>
                <w:rPr>
                  <w:rFonts w:ascii="宋体" w:hAnsi="宋体" w:cs="宋体" w:hint="eastAsia"/>
                  <w:sz w:val="21"/>
                  <w:szCs w:val="21"/>
                </w:rPr>
                <w:delText>得5分；仅具备其中一项的，得</w:delText>
              </w:r>
              <w:r>
                <w:rPr>
                  <w:rFonts w:ascii="宋体" w:hAnsi="宋体" w:cs="宋体" w:hint="eastAsia"/>
                  <w:sz w:val="21"/>
                  <w:szCs w:val="21"/>
                </w:rPr>
                <w:lastRenderedPageBreak/>
                <w:delText>3分</w:delText>
              </w:r>
            </w:del>
            <w:r>
              <w:rPr>
                <w:rFonts w:ascii="宋体" w:hAnsi="宋体" w:cs="宋体" w:hint="eastAsia"/>
                <w:sz w:val="21"/>
                <w:szCs w:val="21"/>
              </w:rPr>
              <w:t>；均不具备的，得0分。</w:t>
            </w:r>
          </w:p>
        </w:tc>
        <w:tc>
          <w:tcPr>
            <w:tcW w:w="2019" w:type="dxa"/>
            <w:vMerge w:val="restart"/>
            <w:vAlign w:val="center"/>
            <w:tcPrChange w:id="167" w:author="荷" w:date="2025-12-17T19:38:00Z">
              <w:tcPr>
                <w:tcW w:w="2019" w:type="dxa"/>
                <w:gridSpan w:val="2"/>
                <w:vMerge w:val="restart"/>
                <w:vAlign w:val="center"/>
              </w:tcPr>
            </w:tcPrChange>
          </w:tcPr>
          <w:p w14:paraId="3D5C3228" w14:textId="77777777" w:rsidR="00946EB1" w:rsidRDefault="00000000">
            <w:pPr>
              <w:tabs>
                <w:tab w:val="left" w:pos="1255"/>
                <w:tab w:val="left" w:pos="1506"/>
              </w:tabs>
              <w:snapToGrid w:val="0"/>
              <w:rPr>
                <w:rFonts w:ascii="宋体" w:hAnsi="宋体" w:cs="宋体" w:hint="eastAsia"/>
                <w:b/>
                <w:bCs/>
                <w:color w:val="000000" w:themeColor="text1"/>
                <w:sz w:val="21"/>
                <w:szCs w:val="21"/>
              </w:rPr>
            </w:pPr>
            <w:r>
              <w:rPr>
                <w:rFonts w:ascii="宋体" w:hAnsi="宋体" w:cs="宋体" w:hint="eastAsia"/>
                <w:color w:val="000000" w:themeColor="text1"/>
                <w:sz w:val="21"/>
                <w:szCs w:val="21"/>
              </w:rPr>
              <w:lastRenderedPageBreak/>
              <w:t>提供证书及协议复印件加盖公章</w:t>
            </w:r>
          </w:p>
        </w:tc>
      </w:tr>
      <w:tr w:rsidR="00946EB1" w14:paraId="3DFB1742" w14:textId="77777777">
        <w:trPr>
          <w:trHeight w:val="555"/>
          <w:jc w:val="center"/>
        </w:trPr>
        <w:tc>
          <w:tcPr>
            <w:tcW w:w="741" w:type="dxa"/>
            <w:vMerge/>
            <w:vAlign w:val="center"/>
          </w:tcPr>
          <w:p w14:paraId="4742BFDA" w14:textId="77777777" w:rsidR="00946EB1" w:rsidRDefault="00946EB1">
            <w:pPr>
              <w:snapToGrid w:val="0"/>
              <w:spacing w:line="360" w:lineRule="auto"/>
              <w:jc w:val="center"/>
              <w:rPr>
                <w:rFonts w:ascii="宋体" w:hAnsi="宋体" w:cs="宋体" w:hint="eastAsia"/>
                <w:color w:val="000000" w:themeColor="text1"/>
                <w:sz w:val="21"/>
                <w:szCs w:val="21"/>
              </w:rPr>
            </w:pPr>
          </w:p>
        </w:tc>
        <w:tc>
          <w:tcPr>
            <w:tcW w:w="1200" w:type="dxa"/>
            <w:vMerge/>
            <w:vAlign w:val="center"/>
          </w:tcPr>
          <w:p w14:paraId="66C6DA78" w14:textId="77777777" w:rsidR="00946EB1" w:rsidRDefault="00946EB1">
            <w:pPr>
              <w:snapToGrid w:val="0"/>
              <w:spacing w:line="360" w:lineRule="auto"/>
              <w:rPr>
                <w:rFonts w:ascii="宋体" w:hAnsi="宋体" w:cs="宋体" w:hint="eastAsia"/>
                <w:color w:val="000000" w:themeColor="text1"/>
                <w:sz w:val="21"/>
                <w:szCs w:val="21"/>
              </w:rPr>
            </w:pPr>
          </w:p>
        </w:tc>
        <w:tc>
          <w:tcPr>
            <w:tcW w:w="1154" w:type="dxa"/>
            <w:vMerge/>
            <w:vAlign w:val="center"/>
          </w:tcPr>
          <w:p w14:paraId="75B82A59" w14:textId="77777777" w:rsidR="00946EB1" w:rsidRDefault="00946EB1">
            <w:pPr>
              <w:jc w:val="center"/>
              <w:rPr>
                <w:rFonts w:ascii="宋体" w:hAnsi="宋体" w:cs="宋体" w:hint="eastAsia"/>
                <w:color w:val="000000" w:themeColor="text1"/>
                <w:sz w:val="21"/>
                <w:szCs w:val="21"/>
              </w:rPr>
            </w:pPr>
          </w:p>
        </w:tc>
        <w:tc>
          <w:tcPr>
            <w:tcW w:w="4662" w:type="dxa"/>
            <w:vAlign w:val="center"/>
          </w:tcPr>
          <w:p w14:paraId="353D82BB" w14:textId="77777777" w:rsidR="00946EB1" w:rsidRDefault="00000000">
            <w:pPr>
              <w:numPr>
                <w:ilvl w:val="255"/>
                <w:numId w:val="0"/>
              </w:numPr>
              <w:rPr>
                <w:rFonts w:ascii="宋体" w:hAnsi="宋体" w:cs="宋体" w:hint="eastAsia"/>
                <w:sz w:val="21"/>
                <w:szCs w:val="21"/>
              </w:rPr>
            </w:pPr>
            <w:ins w:id="168" w:author="荷" w:date="2025-12-17T19:39:00Z">
              <w:r>
                <w:rPr>
                  <w:rFonts w:ascii="宋体" w:hAnsi="宋体" w:cs="宋体" w:hint="eastAsia"/>
                  <w:sz w:val="21"/>
                  <w:szCs w:val="21"/>
                </w:rPr>
                <w:t>2.</w:t>
              </w:r>
            </w:ins>
            <w:ins w:id="169" w:author="荷" w:date="2025-12-17T19:38:00Z">
              <w:r>
                <w:rPr>
                  <w:rFonts w:ascii="宋体" w:hAnsi="宋体" w:cs="宋体" w:hint="eastAsia"/>
                  <w:sz w:val="21"/>
                  <w:szCs w:val="21"/>
                </w:rPr>
                <w:t>具备增值电信业务经营许可证得3分，不具备得0分。</w:t>
              </w:r>
            </w:ins>
          </w:p>
        </w:tc>
        <w:tc>
          <w:tcPr>
            <w:tcW w:w="2019" w:type="dxa"/>
            <w:vMerge/>
            <w:vAlign w:val="center"/>
          </w:tcPr>
          <w:p w14:paraId="13CD1714" w14:textId="77777777" w:rsidR="00946EB1" w:rsidRDefault="00946EB1">
            <w:pPr>
              <w:tabs>
                <w:tab w:val="left" w:pos="1255"/>
                <w:tab w:val="left" w:pos="1506"/>
              </w:tabs>
              <w:snapToGrid w:val="0"/>
              <w:rPr>
                <w:rFonts w:ascii="宋体" w:hAnsi="宋体" w:cs="宋体" w:hint="eastAsia"/>
                <w:color w:val="000000" w:themeColor="text1"/>
                <w:sz w:val="21"/>
                <w:szCs w:val="21"/>
              </w:rPr>
            </w:pPr>
          </w:p>
        </w:tc>
      </w:tr>
      <w:tr w:rsidR="00946EB1" w14:paraId="02DD9B1C" w14:textId="77777777">
        <w:trPr>
          <w:trHeight w:val="499"/>
          <w:jc w:val="center"/>
        </w:trPr>
        <w:tc>
          <w:tcPr>
            <w:tcW w:w="741" w:type="dxa"/>
            <w:vMerge/>
            <w:vAlign w:val="center"/>
          </w:tcPr>
          <w:p w14:paraId="64B81345" w14:textId="77777777" w:rsidR="00946EB1" w:rsidRDefault="00946EB1">
            <w:pPr>
              <w:snapToGrid w:val="0"/>
              <w:spacing w:line="360" w:lineRule="auto"/>
              <w:jc w:val="center"/>
              <w:rPr>
                <w:rFonts w:ascii="宋体" w:hAnsi="宋体" w:cs="宋体" w:hint="eastAsia"/>
                <w:color w:val="000000" w:themeColor="text1"/>
                <w:sz w:val="21"/>
                <w:szCs w:val="21"/>
              </w:rPr>
            </w:pPr>
          </w:p>
        </w:tc>
        <w:tc>
          <w:tcPr>
            <w:tcW w:w="1200" w:type="dxa"/>
            <w:vMerge/>
            <w:vAlign w:val="center"/>
          </w:tcPr>
          <w:p w14:paraId="04C8252C" w14:textId="77777777" w:rsidR="00946EB1" w:rsidRDefault="00946EB1">
            <w:pPr>
              <w:snapToGrid w:val="0"/>
              <w:spacing w:line="360" w:lineRule="auto"/>
              <w:rPr>
                <w:rFonts w:ascii="宋体" w:hAnsi="宋体" w:cs="宋体" w:hint="eastAsia"/>
                <w:color w:val="000000" w:themeColor="text1"/>
                <w:sz w:val="21"/>
                <w:szCs w:val="21"/>
              </w:rPr>
            </w:pPr>
          </w:p>
        </w:tc>
        <w:tc>
          <w:tcPr>
            <w:tcW w:w="1154" w:type="dxa"/>
            <w:vMerge/>
            <w:vAlign w:val="center"/>
          </w:tcPr>
          <w:p w14:paraId="0D46BA11" w14:textId="77777777" w:rsidR="00946EB1" w:rsidRDefault="00946EB1">
            <w:pPr>
              <w:jc w:val="center"/>
              <w:rPr>
                <w:rFonts w:ascii="宋体" w:hAnsi="宋体" w:cs="宋体" w:hint="eastAsia"/>
                <w:color w:val="000000" w:themeColor="text1"/>
                <w:sz w:val="21"/>
                <w:szCs w:val="21"/>
              </w:rPr>
            </w:pPr>
          </w:p>
        </w:tc>
        <w:tc>
          <w:tcPr>
            <w:tcW w:w="4662" w:type="dxa"/>
            <w:vAlign w:val="center"/>
          </w:tcPr>
          <w:p w14:paraId="6D5CD0AD" w14:textId="77777777" w:rsidR="00946EB1" w:rsidRDefault="00000000">
            <w:pPr>
              <w:rPr>
                <w:rFonts w:ascii="宋体" w:hAnsi="宋体" w:cs="宋体" w:hint="eastAsia"/>
                <w:sz w:val="21"/>
                <w:szCs w:val="21"/>
              </w:rPr>
            </w:pPr>
            <w:ins w:id="170" w:author="荷" w:date="2025-12-17T19:39:00Z">
              <w:r>
                <w:rPr>
                  <w:rFonts w:ascii="宋体" w:hAnsi="宋体" w:cs="宋体" w:hint="eastAsia"/>
                  <w:sz w:val="21"/>
                  <w:szCs w:val="21"/>
                </w:rPr>
                <w:t>3</w:t>
              </w:r>
            </w:ins>
            <w:del w:id="171" w:author="荷" w:date="2025-12-17T19:39:00Z">
              <w:r>
                <w:rPr>
                  <w:rFonts w:ascii="宋体" w:hAnsi="宋体" w:cs="宋体" w:hint="eastAsia"/>
                  <w:sz w:val="21"/>
                  <w:szCs w:val="21"/>
                </w:rPr>
                <w:delText>2</w:delText>
              </w:r>
            </w:del>
            <w:r>
              <w:rPr>
                <w:rFonts w:ascii="宋体" w:hAnsi="宋体" w:cs="宋体" w:hint="eastAsia"/>
                <w:sz w:val="21"/>
                <w:szCs w:val="21"/>
              </w:rPr>
              <w:t>.拟投入本项目服务团队岗位设置科学合理、岗位职能清晰明确、人员配备合理，能够满足本项目服务要求的得3分；</w:t>
            </w:r>
          </w:p>
          <w:p w14:paraId="1CBE6706" w14:textId="77777777" w:rsidR="00946EB1" w:rsidRDefault="00000000">
            <w:pPr>
              <w:rPr>
                <w:rFonts w:ascii="宋体" w:hAnsi="宋体" w:cs="宋体" w:hint="eastAsia"/>
                <w:sz w:val="21"/>
                <w:szCs w:val="21"/>
              </w:rPr>
            </w:pPr>
            <w:r>
              <w:rPr>
                <w:rFonts w:ascii="宋体" w:hAnsi="宋体" w:cs="宋体" w:hint="eastAsia"/>
                <w:sz w:val="21"/>
                <w:szCs w:val="21"/>
              </w:rPr>
              <w:t>岗位设置人员配备等存在1处瑕疵，得2分；</w:t>
            </w:r>
          </w:p>
          <w:p w14:paraId="4F83137E" w14:textId="77777777" w:rsidR="00946EB1" w:rsidRDefault="00000000">
            <w:pPr>
              <w:rPr>
                <w:rFonts w:ascii="宋体" w:hAnsi="宋体" w:cs="宋体" w:hint="eastAsia"/>
                <w:sz w:val="21"/>
                <w:szCs w:val="21"/>
              </w:rPr>
            </w:pPr>
            <w:r>
              <w:rPr>
                <w:rFonts w:ascii="宋体" w:hAnsi="宋体" w:cs="宋体" w:hint="eastAsia"/>
                <w:sz w:val="21"/>
                <w:szCs w:val="21"/>
              </w:rPr>
              <w:t>岗位设置人员配备等存在2处瑕疵，得1分；</w:t>
            </w:r>
          </w:p>
          <w:p w14:paraId="728F9918" w14:textId="77777777" w:rsidR="00946EB1" w:rsidRDefault="00000000">
            <w:r>
              <w:rPr>
                <w:rFonts w:ascii="宋体" w:hAnsi="宋体" w:cs="宋体" w:hint="eastAsia"/>
                <w:sz w:val="21"/>
                <w:szCs w:val="21"/>
              </w:rPr>
              <w:t>岗位设置人员配备等存在3处瑕疵或未提供得0分。</w:t>
            </w:r>
          </w:p>
        </w:tc>
        <w:tc>
          <w:tcPr>
            <w:tcW w:w="2019" w:type="dxa"/>
            <w:vAlign w:val="center"/>
          </w:tcPr>
          <w:p w14:paraId="09F12323" w14:textId="77777777" w:rsidR="00946EB1" w:rsidRDefault="00000000">
            <w:pPr>
              <w:tabs>
                <w:tab w:val="left" w:pos="1255"/>
                <w:tab w:val="left" w:pos="1506"/>
              </w:tabs>
              <w:snapToGrid w:val="0"/>
              <w:rPr>
                <w:rFonts w:ascii="宋体" w:hAnsi="宋体" w:cs="宋体" w:hint="eastAsia"/>
                <w:color w:val="000000" w:themeColor="text1"/>
                <w:sz w:val="21"/>
                <w:szCs w:val="21"/>
              </w:rPr>
            </w:pPr>
            <w:r>
              <w:rPr>
                <w:rFonts w:ascii="宋体" w:hAnsi="宋体" w:cs="宋体" w:hint="eastAsia"/>
                <w:color w:val="000000" w:themeColor="text1"/>
                <w:sz w:val="21"/>
                <w:szCs w:val="21"/>
              </w:rPr>
              <w:t>本项“瑕疵”同上。</w:t>
            </w:r>
          </w:p>
        </w:tc>
      </w:tr>
      <w:tr w:rsidR="00946EB1" w14:paraId="052EE767" w14:textId="77777777">
        <w:trPr>
          <w:trHeight w:val="382"/>
          <w:jc w:val="center"/>
        </w:trPr>
        <w:tc>
          <w:tcPr>
            <w:tcW w:w="741" w:type="dxa"/>
            <w:vMerge/>
            <w:vAlign w:val="center"/>
          </w:tcPr>
          <w:p w14:paraId="0A9426CA" w14:textId="77777777" w:rsidR="00946EB1" w:rsidRDefault="00946EB1">
            <w:pPr>
              <w:snapToGrid w:val="0"/>
              <w:spacing w:line="360" w:lineRule="auto"/>
              <w:jc w:val="center"/>
              <w:rPr>
                <w:rFonts w:ascii="宋体" w:hAnsi="宋体" w:cs="宋体" w:hint="eastAsia"/>
                <w:color w:val="000000" w:themeColor="text1"/>
                <w:sz w:val="21"/>
                <w:szCs w:val="21"/>
              </w:rPr>
            </w:pPr>
          </w:p>
        </w:tc>
        <w:tc>
          <w:tcPr>
            <w:tcW w:w="1200" w:type="dxa"/>
            <w:vMerge/>
            <w:vAlign w:val="center"/>
          </w:tcPr>
          <w:p w14:paraId="70A0CDE7" w14:textId="77777777" w:rsidR="00946EB1" w:rsidRDefault="00946EB1">
            <w:pPr>
              <w:snapToGrid w:val="0"/>
              <w:spacing w:line="360" w:lineRule="auto"/>
              <w:rPr>
                <w:rFonts w:ascii="宋体" w:hAnsi="宋体" w:cs="宋体" w:hint="eastAsia"/>
                <w:color w:val="000000" w:themeColor="text1"/>
                <w:sz w:val="21"/>
                <w:szCs w:val="21"/>
              </w:rPr>
            </w:pPr>
          </w:p>
        </w:tc>
        <w:tc>
          <w:tcPr>
            <w:tcW w:w="1154" w:type="dxa"/>
            <w:vMerge/>
            <w:vAlign w:val="center"/>
          </w:tcPr>
          <w:p w14:paraId="6408026E" w14:textId="77777777" w:rsidR="00946EB1" w:rsidRDefault="00946EB1">
            <w:pPr>
              <w:jc w:val="center"/>
              <w:rPr>
                <w:rFonts w:ascii="宋体" w:hAnsi="宋体" w:cs="宋体" w:hint="eastAsia"/>
                <w:color w:val="000000" w:themeColor="text1"/>
                <w:sz w:val="21"/>
                <w:szCs w:val="21"/>
              </w:rPr>
            </w:pPr>
          </w:p>
        </w:tc>
        <w:tc>
          <w:tcPr>
            <w:tcW w:w="4662" w:type="dxa"/>
            <w:vAlign w:val="center"/>
          </w:tcPr>
          <w:p w14:paraId="225219B1" w14:textId="77777777" w:rsidR="00946EB1" w:rsidRDefault="00000000">
            <w:pPr>
              <w:tabs>
                <w:tab w:val="left" w:pos="1255"/>
                <w:tab w:val="left" w:pos="1506"/>
              </w:tabs>
              <w:snapToGrid w:val="0"/>
              <w:rPr>
                <w:rFonts w:ascii="宋体" w:hAnsi="宋体" w:cs="宋体" w:hint="eastAsia"/>
                <w:kern w:val="0"/>
                <w:sz w:val="21"/>
                <w:szCs w:val="21"/>
              </w:rPr>
            </w:pPr>
            <w:ins w:id="172" w:author="荷" w:date="2025-12-17T19:40:00Z">
              <w:r>
                <w:rPr>
                  <w:rFonts w:ascii="宋体" w:hAnsi="宋体" w:cs="宋体" w:hint="eastAsia"/>
                  <w:kern w:val="0"/>
                  <w:sz w:val="21"/>
                  <w:szCs w:val="21"/>
                </w:rPr>
                <w:t>4</w:t>
              </w:r>
            </w:ins>
            <w:del w:id="173" w:author="荷" w:date="2025-12-17T19:40:00Z">
              <w:r>
                <w:rPr>
                  <w:rFonts w:ascii="宋体" w:hAnsi="宋体" w:cs="宋体" w:hint="eastAsia"/>
                  <w:kern w:val="0"/>
                  <w:sz w:val="21"/>
                  <w:szCs w:val="21"/>
                </w:rPr>
                <w:delText>2</w:delText>
              </w:r>
            </w:del>
            <w:r>
              <w:rPr>
                <w:rFonts w:ascii="宋体" w:hAnsi="宋体" w:cs="宋体" w:hint="eastAsia"/>
                <w:kern w:val="0"/>
                <w:sz w:val="21"/>
                <w:szCs w:val="21"/>
              </w:rPr>
              <w:t>.获得国家统计局涉外调查许可资质得3分；</w:t>
            </w:r>
          </w:p>
        </w:tc>
        <w:tc>
          <w:tcPr>
            <w:tcW w:w="2019" w:type="dxa"/>
            <w:vMerge w:val="restart"/>
            <w:vAlign w:val="center"/>
          </w:tcPr>
          <w:p w14:paraId="42B06C13" w14:textId="77777777" w:rsidR="00946EB1" w:rsidRDefault="00000000">
            <w:pPr>
              <w:tabs>
                <w:tab w:val="left" w:pos="1255"/>
                <w:tab w:val="left" w:pos="1506"/>
              </w:tabs>
              <w:snapToGrid w:val="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t>提供证书复印件加盖公章，原件备查。</w:t>
            </w:r>
          </w:p>
        </w:tc>
      </w:tr>
      <w:tr w:rsidR="00946EB1" w14:paraId="257379DE" w14:textId="77777777">
        <w:trPr>
          <w:trHeight w:val="286"/>
          <w:jc w:val="center"/>
        </w:trPr>
        <w:tc>
          <w:tcPr>
            <w:tcW w:w="741" w:type="dxa"/>
            <w:vMerge/>
            <w:vAlign w:val="center"/>
          </w:tcPr>
          <w:p w14:paraId="73700D5E" w14:textId="77777777" w:rsidR="00946EB1" w:rsidRDefault="00946EB1">
            <w:pPr>
              <w:snapToGrid w:val="0"/>
              <w:spacing w:line="360" w:lineRule="auto"/>
              <w:jc w:val="center"/>
              <w:rPr>
                <w:rFonts w:ascii="宋体" w:hAnsi="宋体" w:cs="宋体" w:hint="eastAsia"/>
                <w:color w:val="000000" w:themeColor="text1"/>
                <w:sz w:val="21"/>
                <w:szCs w:val="21"/>
              </w:rPr>
            </w:pPr>
          </w:p>
        </w:tc>
        <w:tc>
          <w:tcPr>
            <w:tcW w:w="1200" w:type="dxa"/>
            <w:vMerge/>
            <w:vAlign w:val="center"/>
          </w:tcPr>
          <w:p w14:paraId="2CBDBCC5" w14:textId="77777777" w:rsidR="00946EB1" w:rsidRDefault="00946EB1">
            <w:pPr>
              <w:snapToGrid w:val="0"/>
              <w:spacing w:line="360" w:lineRule="auto"/>
              <w:rPr>
                <w:rFonts w:ascii="宋体" w:hAnsi="宋体" w:cs="宋体" w:hint="eastAsia"/>
                <w:color w:val="000000" w:themeColor="text1"/>
                <w:sz w:val="21"/>
                <w:szCs w:val="21"/>
              </w:rPr>
            </w:pPr>
          </w:p>
        </w:tc>
        <w:tc>
          <w:tcPr>
            <w:tcW w:w="1154" w:type="dxa"/>
            <w:vMerge/>
            <w:vAlign w:val="center"/>
          </w:tcPr>
          <w:p w14:paraId="05FFA185" w14:textId="77777777" w:rsidR="00946EB1" w:rsidRDefault="00946EB1">
            <w:pPr>
              <w:jc w:val="center"/>
              <w:rPr>
                <w:rFonts w:ascii="宋体" w:hAnsi="宋体" w:cs="宋体" w:hint="eastAsia"/>
                <w:color w:val="000000" w:themeColor="text1"/>
                <w:sz w:val="21"/>
                <w:szCs w:val="21"/>
              </w:rPr>
            </w:pPr>
          </w:p>
        </w:tc>
        <w:tc>
          <w:tcPr>
            <w:tcW w:w="4662" w:type="dxa"/>
            <w:vAlign w:val="center"/>
          </w:tcPr>
          <w:p w14:paraId="3AE41786" w14:textId="77777777" w:rsidR="00946EB1" w:rsidRDefault="00000000">
            <w:pPr>
              <w:tabs>
                <w:tab w:val="left" w:pos="1255"/>
                <w:tab w:val="left" w:pos="1506"/>
              </w:tabs>
              <w:snapToGrid w:val="0"/>
              <w:rPr>
                <w:rFonts w:ascii="宋体" w:hAnsi="宋体" w:cs="宋体" w:hint="eastAsia"/>
                <w:kern w:val="0"/>
                <w:sz w:val="21"/>
                <w:szCs w:val="21"/>
              </w:rPr>
            </w:pPr>
            <w:ins w:id="174" w:author="荷" w:date="2025-12-17T19:40:00Z">
              <w:r>
                <w:rPr>
                  <w:rFonts w:ascii="宋体" w:hAnsi="宋体" w:cs="宋体" w:hint="eastAsia"/>
                  <w:kern w:val="0"/>
                  <w:sz w:val="21"/>
                  <w:szCs w:val="21"/>
                </w:rPr>
                <w:t>5</w:t>
              </w:r>
            </w:ins>
            <w:del w:id="175" w:author="荷" w:date="2025-12-17T19:40:00Z">
              <w:r>
                <w:rPr>
                  <w:rFonts w:ascii="宋体" w:hAnsi="宋体" w:cs="宋体" w:hint="eastAsia"/>
                  <w:kern w:val="0"/>
                  <w:sz w:val="21"/>
                  <w:szCs w:val="21"/>
                </w:rPr>
                <w:delText>3</w:delText>
              </w:r>
            </w:del>
            <w:r>
              <w:rPr>
                <w:rFonts w:ascii="宋体" w:hAnsi="宋体" w:cs="宋体" w:hint="eastAsia"/>
                <w:kern w:val="0"/>
                <w:sz w:val="21"/>
                <w:szCs w:val="21"/>
              </w:rPr>
              <w:t>.具有大数据相关软件著作权证书，每提供一个得</w:t>
            </w:r>
            <w:del w:id="176" w:author="荷" w:date="2025-12-17T19:20:00Z">
              <w:r>
                <w:rPr>
                  <w:rFonts w:ascii="宋体" w:hAnsi="宋体" w:cs="宋体"/>
                  <w:kern w:val="0"/>
                  <w:sz w:val="21"/>
                  <w:szCs w:val="21"/>
                </w:rPr>
                <w:delText>3</w:delText>
              </w:r>
            </w:del>
            <w:ins w:id="177" w:author="荷" w:date="2025-12-17T19:20:00Z">
              <w:r>
                <w:rPr>
                  <w:rFonts w:ascii="宋体" w:hAnsi="宋体" w:cs="宋体" w:hint="eastAsia"/>
                  <w:kern w:val="0"/>
                  <w:sz w:val="21"/>
                  <w:szCs w:val="21"/>
                </w:rPr>
                <w:t>1</w:t>
              </w:r>
            </w:ins>
            <w:r>
              <w:rPr>
                <w:rFonts w:ascii="宋体" w:hAnsi="宋体" w:cs="宋体" w:hint="eastAsia"/>
                <w:kern w:val="0"/>
                <w:sz w:val="21"/>
                <w:szCs w:val="21"/>
              </w:rPr>
              <w:t>分,本项最多得</w:t>
            </w:r>
            <w:del w:id="178" w:author="荷" w:date="2025-12-17T19:30:00Z">
              <w:r>
                <w:rPr>
                  <w:rFonts w:ascii="宋体" w:hAnsi="宋体" w:cs="宋体"/>
                  <w:kern w:val="0"/>
                  <w:sz w:val="21"/>
                  <w:szCs w:val="21"/>
                </w:rPr>
                <w:delText>9</w:delText>
              </w:r>
            </w:del>
            <w:ins w:id="179" w:author="荷" w:date="2025-12-17T19:30:00Z">
              <w:r>
                <w:rPr>
                  <w:rFonts w:ascii="宋体" w:hAnsi="宋体" w:cs="宋体" w:hint="eastAsia"/>
                  <w:kern w:val="0"/>
                  <w:sz w:val="21"/>
                  <w:szCs w:val="21"/>
                </w:rPr>
                <w:t>3</w:t>
              </w:r>
            </w:ins>
            <w:r>
              <w:rPr>
                <w:rFonts w:ascii="宋体" w:hAnsi="宋体" w:cs="宋体" w:hint="eastAsia"/>
                <w:kern w:val="0"/>
                <w:sz w:val="21"/>
                <w:szCs w:val="21"/>
              </w:rPr>
              <w:t>分。</w:t>
            </w:r>
          </w:p>
        </w:tc>
        <w:tc>
          <w:tcPr>
            <w:tcW w:w="2019" w:type="dxa"/>
            <w:vMerge/>
            <w:vAlign w:val="center"/>
          </w:tcPr>
          <w:p w14:paraId="5B674FF6" w14:textId="77777777" w:rsidR="00946EB1" w:rsidRDefault="00946EB1">
            <w:pPr>
              <w:tabs>
                <w:tab w:val="left" w:pos="1255"/>
                <w:tab w:val="left" w:pos="1506"/>
              </w:tabs>
              <w:snapToGrid w:val="0"/>
              <w:rPr>
                <w:rFonts w:ascii="宋体" w:hAnsi="宋体" w:cs="宋体" w:hint="eastAsia"/>
                <w:color w:val="000000" w:themeColor="text1"/>
                <w:sz w:val="21"/>
                <w:szCs w:val="21"/>
              </w:rPr>
            </w:pPr>
          </w:p>
        </w:tc>
      </w:tr>
      <w:tr w:rsidR="00946EB1" w14:paraId="697A6BAE" w14:textId="77777777">
        <w:trPr>
          <w:trHeight w:val="926"/>
          <w:jc w:val="center"/>
        </w:trPr>
        <w:tc>
          <w:tcPr>
            <w:tcW w:w="741" w:type="dxa"/>
            <w:vMerge/>
            <w:vAlign w:val="center"/>
          </w:tcPr>
          <w:p w14:paraId="5A1709E5" w14:textId="77777777" w:rsidR="00946EB1" w:rsidRDefault="00946EB1">
            <w:pPr>
              <w:snapToGrid w:val="0"/>
              <w:spacing w:line="360" w:lineRule="auto"/>
              <w:jc w:val="center"/>
              <w:rPr>
                <w:rFonts w:ascii="宋体" w:hAnsi="宋体" w:cs="宋体" w:hint="eastAsia"/>
                <w:color w:val="000000" w:themeColor="text1"/>
                <w:sz w:val="21"/>
                <w:szCs w:val="21"/>
              </w:rPr>
            </w:pPr>
          </w:p>
        </w:tc>
        <w:tc>
          <w:tcPr>
            <w:tcW w:w="1200" w:type="dxa"/>
            <w:vMerge/>
            <w:vAlign w:val="center"/>
          </w:tcPr>
          <w:p w14:paraId="40E384A3" w14:textId="77777777" w:rsidR="00946EB1" w:rsidRDefault="00946EB1">
            <w:pPr>
              <w:snapToGrid w:val="0"/>
              <w:spacing w:line="360" w:lineRule="auto"/>
              <w:rPr>
                <w:rFonts w:ascii="宋体" w:hAnsi="宋体" w:cs="宋体" w:hint="eastAsia"/>
                <w:color w:val="000000" w:themeColor="text1"/>
                <w:sz w:val="21"/>
                <w:szCs w:val="21"/>
              </w:rPr>
            </w:pPr>
          </w:p>
        </w:tc>
        <w:tc>
          <w:tcPr>
            <w:tcW w:w="1154" w:type="dxa"/>
            <w:vAlign w:val="center"/>
          </w:tcPr>
          <w:p w14:paraId="73643103" w14:textId="77777777" w:rsidR="00946EB1" w:rsidRDefault="00000000">
            <w:pPr>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业绩</w:t>
            </w:r>
          </w:p>
          <w:p w14:paraId="65B92B16" w14:textId="77777777" w:rsidR="00946EB1" w:rsidRDefault="00000000">
            <w:pPr>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w:t>
            </w:r>
            <w:ins w:id="180" w:author="荷" w:date="2025-12-17T19:43:00Z">
              <w:r>
                <w:rPr>
                  <w:rFonts w:ascii="宋体" w:hAnsi="宋体" w:cs="宋体" w:hint="eastAsia"/>
                  <w:color w:val="000000" w:themeColor="text1"/>
                  <w:sz w:val="21"/>
                  <w:szCs w:val="21"/>
                </w:rPr>
                <w:t>8</w:t>
              </w:r>
            </w:ins>
            <w:del w:id="181" w:author="荷" w:date="2025-12-17T19:43:00Z">
              <w:r>
                <w:rPr>
                  <w:rFonts w:ascii="宋体" w:hAnsi="宋体" w:cs="宋体" w:hint="eastAsia"/>
                  <w:color w:val="000000" w:themeColor="text1"/>
                  <w:sz w:val="21"/>
                  <w:szCs w:val="21"/>
                </w:rPr>
                <w:delText>10</w:delText>
              </w:r>
            </w:del>
            <w:r>
              <w:rPr>
                <w:rFonts w:ascii="宋体" w:hAnsi="宋体" w:cs="宋体" w:hint="eastAsia"/>
                <w:color w:val="000000" w:themeColor="text1"/>
                <w:sz w:val="21"/>
                <w:szCs w:val="21"/>
              </w:rPr>
              <w:t>分）</w:t>
            </w:r>
          </w:p>
        </w:tc>
        <w:tc>
          <w:tcPr>
            <w:tcW w:w="4662" w:type="dxa"/>
            <w:vAlign w:val="center"/>
          </w:tcPr>
          <w:p w14:paraId="0BB6D385" w14:textId="77777777" w:rsidR="00946EB1" w:rsidRDefault="00000000">
            <w:pPr>
              <w:rPr>
                <w:rFonts w:ascii="宋体" w:hAnsi="宋体" w:cs="宋体" w:hint="eastAsia"/>
                <w:color w:val="000000" w:themeColor="text1"/>
                <w:sz w:val="21"/>
                <w:szCs w:val="21"/>
              </w:rPr>
            </w:pPr>
            <w:r>
              <w:rPr>
                <w:rFonts w:ascii="宋体" w:hAnsi="宋体" w:cs="宋体" w:hint="eastAsia"/>
                <w:color w:val="000000" w:themeColor="text1"/>
                <w:sz w:val="21"/>
                <w:szCs w:val="21"/>
              </w:rPr>
              <w:t>提供20</w:t>
            </w:r>
            <w:del w:id="182" w:author="荷" w:date="2025-12-17T19:53:00Z">
              <w:r>
                <w:rPr>
                  <w:rFonts w:ascii="宋体" w:hAnsi="宋体" w:cs="宋体" w:hint="eastAsia"/>
                  <w:color w:val="000000" w:themeColor="text1"/>
                  <w:sz w:val="21"/>
                  <w:szCs w:val="21"/>
                </w:rPr>
                <w:delText>2</w:delText>
              </w:r>
            </w:del>
            <w:r>
              <w:rPr>
                <w:rFonts w:ascii="宋体" w:hAnsi="宋体" w:cs="宋体" w:hint="eastAsia"/>
                <w:color w:val="000000" w:themeColor="text1"/>
                <w:sz w:val="21"/>
                <w:szCs w:val="21"/>
              </w:rPr>
              <w:t>2</w:t>
            </w:r>
            <w:ins w:id="183" w:author="荷" w:date="2025-12-17T19:53:00Z">
              <w:r>
                <w:rPr>
                  <w:rFonts w:ascii="宋体" w:hAnsi="宋体" w:cs="宋体" w:hint="eastAsia"/>
                  <w:color w:val="000000" w:themeColor="text1"/>
                  <w:sz w:val="21"/>
                  <w:szCs w:val="21"/>
                </w:rPr>
                <w:t>3</w:t>
              </w:r>
            </w:ins>
            <w:r>
              <w:rPr>
                <w:rFonts w:ascii="宋体" w:hAnsi="宋体" w:cs="宋体" w:hint="eastAsia"/>
                <w:color w:val="000000" w:themeColor="text1"/>
                <w:sz w:val="21"/>
                <w:szCs w:val="21"/>
              </w:rPr>
              <w:t>年1月1日至今，承接过</w:t>
            </w:r>
            <w:ins w:id="184" w:author="荷" w:date="2025-12-17T19:21:00Z">
              <w:r>
                <w:rPr>
                  <w:rFonts w:ascii="宋体" w:hAnsi="宋体" w:cs="宋体" w:hint="eastAsia"/>
                  <w:color w:val="000000" w:themeColor="text1"/>
                  <w:sz w:val="21"/>
                  <w:szCs w:val="21"/>
                </w:rPr>
                <w:t>有关省（</w:t>
              </w:r>
            </w:ins>
            <w:ins w:id="185" w:author="荷" w:date="2025-12-17T19:23:00Z">
              <w:r>
                <w:rPr>
                  <w:rFonts w:ascii="宋体" w:hAnsi="宋体" w:cs="宋体" w:hint="eastAsia"/>
                  <w:color w:val="000000" w:themeColor="text1"/>
                  <w:sz w:val="21"/>
                  <w:szCs w:val="21"/>
                </w:rPr>
                <w:t>自治区、</w:t>
              </w:r>
            </w:ins>
            <w:ins w:id="186" w:author="荷" w:date="2025-12-17T19:21:00Z">
              <w:r>
                <w:rPr>
                  <w:rFonts w:ascii="宋体" w:hAnsi="宋体" w:cs="宋体" w:hint="eastAsia"/>
                  <w:color w:val="000000" w:themeColor="text1"/>
                  <w:sz w:val="21"/>
                  <w:szCs w:val="21"/>
                </w:rPr>
                <w:t>直辖市）</w:t>
              </w:r>
            </w:ins>
            <w:r>
              <w:rPr>
                <w:rFonts w:ascii="宋体" w:hAnsi="宋体" w:cs="宋体" w:hint="eastAsia"/>
                <w:color w:val="000000" w:themeColor="text1"/>
                <w:sz w:val="21"/>
                <w:szCs w:val="21"/>
              </w:rPr>
              <w:t>农产品电商数据监测、数据分析类服务项目，每提供1个</w:t>
            </w:r>
            <w:ins w:id="187" w:author="荷" w:date="2025-12-17T19:48:00Z">
              <w:r>
                <w:rPr>
                  <w:rFonts w:ascii="宋体" w:hAnsi="宋体" w:cs="宋体" w:hint="eastAsia"/>
                  <w:color w:val="000000" w:themeColor="text1"/>
                  <w:sz w:val="21"/>
                  <w:szCs w:val="21"/>
                </w:rPr>
                <w:t>省（自治区、直辖市）服务</w:t>
              </w:r>
            </w:ins>
            <w:r>
              <w:rPr>
                <w:rFonts w:ascii="宋体" w:hAnsi="宋体" w:cs="宋体" w:hint="eastAsia"/>
                <w:color w:val="000000" w:themeColor="text1"/>
                <w:sz w:val="21"/>
                <w:szCs w:val="21"/>
              </w:rPr>
              <w:t>得2分</w:t>
            </w:r>
            <w:ins w:id="188" w:author="荷" w:date="2025-12-17T19:23:00Z">
              <w:r>
                <w:rPr>
                  <w:rFonts w:ascii="宋体" w:hAnsi="宋体" w:cs="宋体" w:hint="eastAsia"/>
                  <w:color w:val="000000" w:themeColor="text1"/>
                  <w:sz w:val="21"/>
                  <w:szCs w:val="21"/>
                </w:rPr>
                <w:t>；承接过地级市农产品电商数据监测、数据分析类服务项目</w:t>
              </w:r>
            </w:ins>
            <w:ins w:id="189" w:author="荷" w:date="2025-12-17T19:53:00Z">
              <w:r>
                <w:rPr>
                  <w:rFonts w:ascii="宋体" w:hAnsi="宋体" w:cs="宋体" w:hint="eastAsia"/>
                  <w:color w:val="000000" w:themeColor="text1"/>
                  <w:sz w:val="21"/>
                  <w:szCs w:val="21"/>
                </w:rPr>
                <w:t>；</w:t>
              </w:r>
            </w:ins>
            <w:del w:id="190" w:author="荷" w:date="2025-12-17T19:23:00Z">
              <w:r>
                <w:rPr>
                  <w:rFonts w:ascii="宋体" w:hAnsi="宋体" w:cs="宋体" w:hint="eastAsia"/>
                  <w:color w:val="000000" w:themeColor="text1"/>
                  <w:sz w:val="21"/>
                  <w:szCs w:val="21"/>
                </w:rPr>
                <w:delText>，</w:delText>
              </w:r>
            </w:del>
            <w:r>
              <w:rPr>
                <w:rFonts w:ascii="宋体" w:hAnsi="宋体" w:cs="宋体" w:hint="eastAsia"/>
                <w:color w:val="000000" w:themeColor="text1"/>
                <w:sz w:val="21"/>
                <w:szCs w:val="21"/>
              </w:rPr>
              <w:t>最多得</w:t>
            </w:r>
            <w:del w:id="191" w:author="荷" w:date="2025-12-17T19:36:00Z">
              <w:r>
                <w:rPr>
                  <w:rFonts w:ascii="宋体" w:hAnsi="宋体" w:cs="宋体"/>
                  <w:color w:val="000000" w:themeColor="text1"/>
                  <w:sz w:val="21"/>
                  <w:szCs w:val="21"/>
                </w:rPr>
                <w:delText>10</w:delText>
              </w:r>
            </w:del>
            <w:ins w:id="192" w:author="荷" w:date="2025-12-17T19:36:00Z">
              <w:r>
                <w:rPr>
                  <w:rFonts w:ascii="宋体" w:hAnsi="宋体" w:cs="宋体" w:hint="eastAsia"/>
                  <w:color w:val="000000" w:themeColor="text1"/>
                  <w:sz w:val="21"/>
                  <w:szCs w:val="21"/>
                </w:rPr>
                <w:t>8</w:t>
              </w:r>
            </w:ins>
            <w:r>
              <w:rPr>
                <w:rFonts w:ascii="宋体" w:hAnsi="宋体" w:cs="宋体" w:hint="eastAsia"/>
                <w:color w:val="000000" w:themeColor="text1"/>
                <w:sz w:val="21"/>
                <w:szCs w:val="21"/>
              </w:rPr>
              <w:t>分</w:t>
            </w:r>
            <w:del w:id="193" w:author="荷" w:date="2025-12-17T19:24:00Z">
              <w:r>
                <w:rPr>
                  <w:rFonts w:ascii="宋体" w:hAnsi="宋体" w:cs="宋体" w:hint="eastAsia"/>
                  <w:color w:val="000000" w:themeColor="text1"/>
                  <w:sz w:val="21"/>
                  <w:szCs w:val="21"/>
                </w:rPr>
                <w:delText>。</w:delText>
              </w:r>
            </w:del>
            <w:ins w:id="194" w:author="荷" w:date="2025-12-17T19:24:00Z">
              <w:r>
                <w:rPr>
                  <w:rFonts w:ascii="宋体" w:hAnsi="宋体" w:cs="宋体" w:hint="eastAsia"/>
                  <w:color w:val="000000" w:themeColor="text1"/>
                  <w:sz w:val="21"/>
                  <w:szCs w:val="21"/>
                </w:rPr>
                <w:t>，</w:t>
              </w:r>
            </w:ins>
            <w:r>
              <w:rPr>
                <w:rFonts w:ascii="宋体" w:hAnsi="宋体" w:cs="宋体" w:hint="eastAsia"/>
                <w:color w:val="000000" w:themeColor="text1"/>
                <w:sz w:val="21"/>
                <w:szCs w:val="21"/>
              </w:rPr>
              <w:t>未</w:t>
            </w:r>
            <w:r>
              <w:rPr>
                <w:rFonts w:ascii="宋体" w:hAnsi="宋体" w:cs="宋体"/>
                <w:color w:val="000000" w:themeColor="text1"/>
                <w:sz w:val="21"/>
                <w:szCs w:val="21"/>
                <w:lang w:val="zh-CN"/>
              </w:rPr>
              <w:t>提供不得分</w:t>
            </w:r>
            <w:r>
              <w:rPr>
                <w:rFonts w:ascii="宋体" w:hAnsi="宋体" w:cs="宋体" w:hint="eastAsia"/>
                <w:color w:val="000000" w:themeColor="text1"/>
                <w:sz w:val="21"/>
                <w:szCs w:val="21"/>
              </w:rPr>
              <w:t>。</w:t>
            </w:r>
          </w:p>
        </w:tc>
        <w:tc>
          <w:tcPr>
            <w:tcW w:w="2019" w:type="dxa"/>
            <w:vAlign w:val="center"/>
          </w:tcPr>
          <w:p w14:paraId="7FDD57B3" w14:textId="77777777" w:rsidR="00946EB1" w:rsidRDefault="00000000">
            <w:pPr>
              <w:tabs>
                <w:tab w:val="left" w:pos="1255"/>
                <w:tab w:val="left" w:pos="1506"/>
              </w:tabs>
              <w:snapToGrid w:val="0"/>
              <w:rPr>
                <w:rFonts w:ascii="宋体" w:hAnsi="宋体" w:cs="宋体" w:hint="eastAsia"/>
                <w:b/>
                <w:bCs/>
                <w:color w:val="000000" w:themeColor="text1"/>
                <w:sz w:val="21"/>
                <w:szCs w:val="21"/>
              </w:rPr>
            </w:pPr>
            <w:r>
              <w:rPr>
                <w:rFonts w:ascii="宋体" w:hAnsi="宋体" w:cs="宋体" w:hint="eastAsia"/>
                <w:color w:val="000000" w:themeColor="text1"/>
                <w:kern w:val="0"/>
                <w:sz w:val="21"/>
                <w:szCs w:val="21"/>
              </w:rPr>
              <w:t>提供合同复印件加盖供应商公章（合同</w:t>
            </w:r>
            <w:r>
              <w:rPr>
                <w:rFonts w:ascii="宋体" w:hAnsi="宋体" w:cs="宋体" w:hint="eastAsia"/>
                <w:color w:val="000000" w:themeColor="text1"/>
                <w:sz w:val="21"/>
                <w:szCs w:val="21"/>
              </w:rPr>
              <w:t>合同关键页</w:t>
            </w:r>
            <w:r>
              <w:rPr>
                <w:rFonts w:ascii="宋体" w:hAnsi="宋体" w:cs="宋体" w:hint="eastAsia"/>
                <w:color w:val="000000" w:themeColor="text1"/>
                <w:kern w:val="0"/>
                <w:sz w:val="21"/>
                <w:szCs w:val="21"/>
              </w:rPr>
              <w:t>包含项目名称，双方签章清晰等）未提供或无法核实的不计分。</w:t>
            </w:r>
          </w:p>
        </w:tc>
      </w:tr>
    </w:tbl>
    <w:p w14:paraId="1881E395"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注：关于小微企业报价扣除比例说明</w:t>
      </w:r>
    </w:p>
    <w:p w14:paraId="4A0477C9"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1.供应商为非联合体参与竞采的，对小微型企业给予</w:t>
      </w:r>
      <w:r>
        <w:rPr>
          <w:rFonts w:ascii="宋体" w:hAnsi="宋体" w:cs="宋体" w:hint="eastAsia"/>
          <w:color w:val="000000"/>
          <w:sz w:val="24"/>
          <w:u w:val="single"/>
        </w:rPr>
        <w:t>10%</w:t>
      </w:r>
      <w:r>
        <w:rPr>
          <w:rFonts w:ascii="宋体" w:hAnsi="宋体" w:cs="宋体" w:hint="eastAsia"/>
          <w:color w:val="000000"/>
          <w:sz w:val="24"/>
        </w:rPr>
        <w:t>的扣除，以扣除后的报价参与评审。</w:t>
      </w:r>
    </w:p>
    <w:p w14:paraId="28743DC0"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2.监狱企业、残疾人福利性单位视同小型、微型企业。</w:t>
      </w:r>
    </w:p>
    <w:p w14:paraId="0E71BF87" w14:textId="77777777" w:rsidR="00946EB1" w:rsidRDefault="00000000">
      <w:pPr>
        <w:pStyle w:val="2"/>
        <w:spacing w:before="0" w:after="0" w:line="440" w:lineRule="exact"/>
        <w:rPr>
          <w:rFonts w:ascii="宋体" w:eastAsia="宋体" w:hAnsi="宋体" w:cs="宋体" w:hint="eastAsia"/>
          <w:sz w:val="24"/>
          <w:szCs w:val="24"/>
        </w:rPr>
      </w:pPr>
      <w:bookmarkStart w:id="195" w:name="_Toc15144"/>
      <w:bookmarkStart w:id="196" w:name="_Toc297"/>
      <w:r>
        <w:rPr>
          <w:rFonts w:ascii="宋体" w:eastAsia="宋体" w:hAnsi="宋体" w:cs="宋体" w:hint="eastAsia"/>
          <w:sz w:val="24"/>
          <w:szCs w:val="24"/>
        </w:rPr>
        <w:t>三、无效响应</w:t>
      </w:r>
      <w:bookmarkEnd w:id="195"/>
      <w:bookmarkEnd w:id="196"/>
    </w:p>
    <w:p w14:paraId="3CCD4A2D"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供应商发生以下条款情况之一者，其响应文件作废标处理：</w:t>
      </w:r>
    </w:p>
    <w:p w14:paraId="2AA379AA"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（一）供应商不符合规定的基本资格条件或特定资格条件的；</w:t>
      </w:r>
    </w:p>
    <w:p w14:paraId="5C7F3603"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（二）供应商未按竞采文件规定购买竞采文件的；</w:t>
      </w:r>
    </w:p>
    <w:p w14:paraId="17480754"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（三）供应商所提交的响应文件不按规定签字、盖章；</w:t>
      </w:r>
    </w:p>
    <w:p w14:paraId="414DED1E"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（四）供应商的响应报价超过竞采预算或最高限价的；</w:t>
      </w:r>
    </w:p>
    <w:p w14:paraId="658E7C4D"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（五）法定代表人为同一个人的两个及两个以上法人，母公司、全资子公司及其控股公司，在同一分包竞采中同时参与竞采；</w:t>
      </w:r>
    </w:p>
    <w:p w14:paraId="26437F19"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（六）单位负责人为同一人或者存在直接控股、管理关系的不同供应商，参加同一合同项下的政府竞采活动的；</w:t>
      </w:r>
    </w:p>
    <w:p w14:paraId="066FB5DB"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（七）为竞采项目提供整体设计、规范编制或者项目管理、监理、检测等服务的供应商，再参加该竞采项目的其他竞采活动；</w:t>
      </w:r>
    </w:p>
    <w:p w14:paraId="06A048E3"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（八）供应商的交付期及竞采有效期不满足竞采文件要求的；</w:t>
      </w:r>
    </w:p>
    <w:p w14:paraId="4E18D407"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（九）供应商响应文件内容有与国家现行法律法规相违背的内容，或附有采购人无法接受的条件；</w:t>
      </w:r>
    </w:p>
    <w:p w14:paraId="298AE6CA"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（十）供应商以联合体形式参与竞采的；</w:t>
      </w:r>
    </w:p>
    <w:p w14:paraId="50C4897B" w14:textId="77777777" w:rsidR="00946EB1" w:rsidRDefault="00000000">
      <w:pPr>
        <w:spacing w:line="400" w:lineRule="exact"/>
        <w:ind w:firstLineChars="200" w:firstLine="480"/>
        <w:rPr>
          <w:rFonts w:ascii="宋体" w:hAnsi="宋体" w:cs="宋体" w:hint="eastAsia"/>
        </w:rPr>
      </w:pPr>
      <w:r>
        <w:rPr>
          <w:rFonts w:ascii="宋体" w:hAnsi="宋体" w:cs="宋体" w:hint="eastAsia"/>
          <w:color w:val="000000"/>
          <w:sz w:val="24"/>
        </w:rPr>
        <w:t>（十一）法律、法规和竞采文件中规定的其他无效响应情形；</w:t>
      </w:r>
    </w:p>
    <w:p w14:paraId="1EDB1312"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lastRenderedPageBreak/>
        <w:t>（十二）供应商被列入失信被执行人、重大税收违法案件当事人名单、政府竞采严重违法失信行为记录名单及其他不符合《中华人民共和国政府竞采法》第二十二条规定条件的。</w:t>
      </w:r>
    </w:p>
    <w:p w14:paraId="557755C8" w14:textId="77777777" w:rsidR="00946EB1" w:rsidRDefault="00000000">
      <w:pPr>
        <w:pStyle w:val="2"/>
        <w:spacing w:before="0" w:after="0" w:line="440" w:lineRule="exact"/>
        <w:rPr>
          <w:rFonts w:ascii="宋体" w:eastAsia="宋体" w:hAnsi="宋体" w:cs="宋体" w:hint="eastAsia"/>
          <w:sz w:val="24"/>
          <w:szCs w:val="24"/>
        </w:rPr>
      </w:pPr>
      <w:bookmarkStart w:id="197" w:name="_Toc30355"/>
      <w:bookmarkStart w:id="198" w:name="_Toc29244"/>
      <w:bookmarkStart w:id="199" w:name="_Toc16330"/>
      <w:bookmarkStart w:id="200" w:name="_Toc2675"/>
      <w:bookmarkStart w:id="201" w:name="_Toc25841"/>
      <w:r>
        <w:rPr>
          <w:rFonts w:ascii="宋体" w:eastAsia="宋体" w:hAnsi="宋体" w:cs="宋体" w:hint="eastAsia"/>
          <w:sz w:val="24"/>
          <w:szCs w:val="24"/>
        </w:rPr>
        <w:t>四、竞采终止</w:t>
      </w:r>
      <w:bookmarkEnd w:id="197"/>
      <w:bookmarkEnd w:id="198"/>
      <w:bookmarkEnd w:id="199"/>
      <w:bookmarkEnd w:id="200"/>
      <w:bookmarkEnd w:id="201"/>
    </w:p>
    <w:p w14:paraId="5E22B4FE"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出现下列情形之一的，采购人应当终止竞采活动，发布项目终止公告并说明原因，重新开展竞采活动：</w:t>
      </w:r>
    </w:p>
    <w:p w14:paraId="74865E38"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（一）因情况变化，不再符合规定的竞采方式适用情形的；</w:t>
      </w:r>
    </w:p>
    <w:p w14:paraId="61D98466"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（二）出现影响竞采公正的违法、违规行为的；</w:t>
      </w:r>
    </w:p>
    <w:p w14:paraId="70B93935" w14:textId="77777777" w:rsidR="00946EB1" w:rsidRDefault="00000000">
      <w:pPr>
        <w:spacing w:line="400" w:lineRule="exact"/>
        <w:ind w:firstLineChars="200" w:firstLine="480"/>
        <w:rPr>
          <w:rStyle w:val="20"/>
          <w:rFonts w:ascii="宋体" w:eastAsia="宋体" w:hAnsi="宋体" w:cs="宋体" w:hint="eastAsia"/>
          <w:b w:val="0"/>
          <w:bCs w:val="0"/>
          <w:color w:val="000000"/>
        </w:rPr>
      </w:pPr>
      <w:r>
        <w:rPr>
          <w:rFonts w:ascii="宋体" w:hAnsi="宋体" w:cs="宋体" w:hint="eastAsia"/>
          <w:color w:val="000000"/>
          <w:sz w:val="24"/>
        </w:rPr>
        <w:t>（三）在竞采过程中符合要求的供应商或者报价未超过竞采预算（最高限价）的供应商不足3家的。</w:t>
      </w:r>
      <w:bookmarkStart w:id="202" w:name="_Toc27361"/>
    </w:p>
    <w:p w14:paraId="0CD4A5A3" w14:textId="77777777" w:rsidR="00946EB1" w:rsidRDefault="00000000">
      <w:pPr>
        <w:rPr>
          <w:rFonts w:ascii="宋体" w:hAnsi="宋体" w:cs="宋体" w:hint="eastAsia"/>
          <w:b/>
        </w:rPr>
      </w:pPr>
      <w:bookmarkStart w:id="203" w:name="_Toc31544"/>
      <w:bookmarkEnd w:id="104"/>
      <w:bookmarkEnd w:id="105"/>
      <w:bookmarkEnd w:id="202"/>
      <w:r>
        <w:rPr>
          <w:rFonts w:ascii="宋体" w:hAnsi="宋体" w:cs="宋体" w:hint="eastAsia"/>
          <w:b/>
        </w:rPr>
        <w:br w:type="page"/>
      </w:r>
    </w:p>
    <w:p w14:paraId="54E30999" w14:textId="77777777" w:rsidR="00946EB1" w:rsidRDefault="00000000">
      <w:pPr>
        <w:pStyle w:val="1"/>
        <w:spacing w:line="360" w:lineRule="auto"/>
        <w:jc w:val="center"/>
        <w:rPr>
          <w:rFonts w:hAnsi="宋体" w:hint="eastAsia"/>
          <w:b/>
        </w:rPr>
      </w:pPr>
      <w:bookmarkStart w:id="204" w:name="_Toc29016"/>
      <w:r>
        <w:rPr>
          <w:rFonts w:hAnsi="宋体" w:hint="eastAsia"/>
          <w:b/>
        </w:rPr>
        <w:lastRenderedPageBreak/>
        <w:t>第五篇供应商须知</w:t>
      </w:r>
      <w:bookmarkEnd w:id="203"/>
      <w:bookmarkEnd w:id="204"/>
    </w:p>
    <w:p w14:paraId="24F412F1" w14:textId="77777777" w:rsidR="00946EB1" w:rsidRDefault="00000000">
      <w:pPr>
        <w:pStyle w:val="2"/>
        <w:spacing w:before="0" w:after="0" w:line="440" w:lineRule="exact"/>
        <w:rPr>
          <w:rFonts w:ascii="宋体" w:eastAsia="宋体" w:hAnsi="宋体" w:cs="宋体" w:hint="eastAsia"/>
          <w:sz w:val="24"/>
          <w:szCs w:val="24"/>
        </w:rPr>
      </w:pPr>
      <w:bookmarkStart w:id="205" w:name="_Toc11086"/>
      <w:bookmarkStart w:id="206" w:name="_Toc11713"/>
      <w:bookmarkStart w:id="207" w:name="_Toc10945"/>
      <w:bookmarkStart w:id="208" w:name="_Toc9687"/>
      <w:bookmarkStart w:id="209" w:name="_Toc10167"/>
      <w:bookmarkStart w:id="210" w:name="_Toc16221"/>
      <w:bookmarkStart w:id="211" w:name="_Toc342913389"/>
      <w:bookmarkStart w:id="212" w:name="_Toc22843"/>
      <w:bookmarkStart w:id="213" w:name="_Toc29373"/>
      <w:bookmarkStart w:id="214" w:name="_Toc6699"/>
      <w:bookmarkStart w:id="215" w:name="_Toc25615"/>
      <w:bookmarkStart w:id="216" w:name="_Toc18384"/>
      <w:bookmarkStart w:id="217" w:name="_Toc32346"/>
      <w:bookmarkStart w:id="218" w:name="_Toc4235"/>
      <w:bookmarkStart w:id="219" w:name="_Toc20891"/>
      <w:r>
        <w:rPr>
          <w:rFonts w:ascii="宋体" w:eastAsia="宋体" w:hAnsi="宋体" w:cs="宋体" w:hint="eastAsia"/>
          <w:sz w:val="24"/>
          <w:szCs w:val="24"/>
        </w:rPr>
        <w:t>一、</w:t>
      </w:r>
      <w:bookmarkStart w:id="220" w:name="_Toc318159160"/>
      <w:bookmarkStart w:id="221" w:name="_Toc318166429"/>
      <w:bookmarkStart w:id="222" w:name="_Toc318159780"/>
      <w:bookmarkStart w:id="223" w:name="_Toc318159349"/>
      <w:bookmarkEnd w:id="205"/>
      <w:bookmarkEnd w:id="206"/>
      <w:bookmarkEnd w:id="207"/>
      <w:bookmarkEnd w:id="208"/>
      <w:bookmarkEnd w:id="209"/>
      <w:bookmarkEnd w:id="210"/>
      <w:bookmarkEnd w:id="211"/>
      <w:r>
        <w:rPr>
          <w:rFonts w:ascii="宋体" w:eastAsia="宋体" w:hAnsi="宋体" w:cs="宋体" w:hint="eastAsia"/>
          <w:sz w:val="24"/>
          <w:szCs w:val="24"/>
        </w:rPr>
        <w:t>网上竞采费用</w:t>
      </w:r>
      <w:bookmarkEnd w:id="212"/>
      <w:bookmarkEnd w:id="213"/>
      <w:bookmarkEnd w:id="214"/>
      <w:bookmarkEnd w:id="215"/>
      <w:bookmarkEnd w:id="216"/>
      <w:bookmarkEnd w:id="217"/>
      <w:bookmarkEnd w:id="218"/>
      <w:bookmarkEnd w:id="219"/>
    </w:p>
    <w:p w14:paraId="428771A8" w14:textId="77777777" w:rsidR="00946EB1"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参与网上竞采的供应商应承担其编制响应文件与递交响应文件所涉及的一切费用，不论网上竞采结果如何，采购人和代理机构在任何情况下无义务也无责任承担这些费用。</w:t>
      </w:r>
    </w:p>
    <w:p w14:paraId="61200628" w14:textId="77777777" w:rsidR="00946EB1" w:rsidRDefault="00000000">
      <w:pPr>
        <w:pStyle w:val="2"/>
        <w:spacing w:before="0" w:after="0" w:line="440" w:lineRule="exact"/>
        <w:rPr>
          <w:rFonts w:ascii="宋体" w:eastAsia="宋体" w:hAnsi="宋体" w:cs="宋体" w:hint="eastAsia"/>
          <w:sz w:val="24"/>
          <w:szCs w:val="24"/>
        </w:rPr>
      </w:pPr>
      <w:bookmarkStart w:id="224" w:name="_Toc1707"/>
      <w:bookmarkStart w:id="225" w:name="_Toc22713"/>
      <w:bookmarkStart w:id="226" w:name="_Toc10504"/>
      <w:bookmarkStart w:id="227" w:name="_Toc25294"/>
      <w:bookmarkStart w:id="228" w:name="_Toc6736"/>
      <w:bookmarkStart w:id="229" w:name="_Toc5333"/>
      <w:bookmarkStart w:id="230" w:name="_Toc28987"/>
      <w:bookmarkStart w:id="231" w:name="_Toc23402"/>
      <w:r>
        <w:rPr>
          <w:rFonts w:ascii="宋体" w:eastAsia="宋体" w:hAnsi="宋体" w:cs="宋体" w:hint="eastAsia"/>
          <w:sz w:val="24"/>
          <w:szCs w:val="24"/>
        </w:rPr>
        <w:t>二、网上竞采文件</w:t>
      </w:r>
      <w:bookmarkEnd w:id="224"/>
      <w:bookmarkEnd w:id="225"/>
      <w:bookmarkEnd w:id="226"/>
      <w:bookmarkEnd w:id="227"/>
      <w:bookmarkEnd w:id="228"/>
      <w:bookmarkEnd w:id="229"/>
      <w:bookmarkEnd w:id="230"/>
      <w:bookmarkEnd w:id="231"/>
    </w:p>
    <w:p w14:paraId="24991B5A" w14:textId="77777777" w:rsidR="00946EB1"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（一）网上竞采文件由竞采邀请书、项目服务需求、项目商务需求、竞采程序及方法、评审标准、无效响应条款和废标条款、供应商须知、竞采合同、响应文件编制要求七部分组成。</w:t>
      </w:r>
    </w:p>
    <w:p w14:paraId="20BB17F9" w14:textId="77777777" w:rsidR="00946EB1"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（二）采购人（或代理机构）所作的一切有效的书面通知、修改及补充，都是网上竞采文件不可分割的部分。</w:t>
      </w:r>
    </w:p>
    <w:p w14:paraId="449381D9" w14:textId="77777777" w:rsidR="00946EB1"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（三）网上竞采文件的解释</w:t>
      </w:r>
    </w:p>
    <w:p w14:paraId="69E94C3A" w14:textId="77777777" w:rsidR="00946EB1"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供应商如对网上竞采文件有疑问，必须以书面形式在提交响应文件截止时间2个工作日前向采购人（或代理机构）要求澄清，采购人（或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p>
    <w:p w14:paraId="361E4A93" w14:textId="77777777" w:rsidR="00946EB1" w:rsidRDefault="00000000">
      <w:pPr>
        <w:spacing w:line="400" w:lineRule="exact"/>
        <w:ind w:firstLineChars="200" w:firstLine="480"/>
        <w:rPr>
          <w:rFonts w:ascii="宋体" w:hAnsi="宋体" w:cs="宋体" w:hint="eastAsia"/>
          <w:sz w:val="24"/>
          <w:szCs w:val="24"/>
        </w:rPr>
      </w:pPr>
      <w:r>
        <w:rPr>
          <w:rFonts w:ascii="宋体" w:hAnsi="宋体" w:cs="宋体" w:hint="eastAsia"/>
          <w:sz w:val="24"/>
          <w:szCs w:val="24"/>
        </w:rPr>
        <w:t>（四）本网上竞采文件中，网上竞采小组根据与供应商进行网上竞采可能实质性变动的内容为网上竞采文件第二、三、四篇全部内容。</w:t>
      </w:r>
    </w:p>
    <w:p w14:paraId="431FCCC2" w14:textId="77777777" w:rsidR="00946EB1" w:rsidRDefault="00000000">
      <w:pPr>
        <w:spacing w:line="400" w:lineRule="exact"/>
        <w:ind w:firstLineChars="200" w:firstLine="480"/>
        <w:rPr>
          <w:rFonts w:ascii="宋体" w:hAnsi="宋体" w:cs="宋体" w:hint="eastAsia"/>
          <w:color w:val="000000"/>
          <w:sz w:val="24"/>
          <w:szCs w:val="24"/>
        </w:rPr>
      </w:pPr>
      <w:r>
        <w:rPr>
          <w:rFonts w:ascii="宋体" w:hAnsi="宋体" w:cs="宋体" w:hint="eastAsia"/>
          <w:sz w:val="24"/>
          <w:szCs w:val="24"/>
        </w:rPr>
        <w:t>（五）评审的依据为网上竞采文件和响应文件（含有效的书面承诺）。网上竞采小组判断响应文件对网上竞采文件的响应，仅基于响应文件本身而不靠外部证据</w:t>
      </w:r>
      <w:r>
        <w:rPr>
          <w:rFonts w:ascii="宋体" w:hAnsi="宋体" w:cs="宋体" w:hint="eastAsia"/>
          <w:color w:val="000000"/>
          <w:sz w:val="24"/>
          <w:szCs w:val="24"/>
        </w:rPr>
        <w:t>。</w:t>
      </w:r>
    </w:p>
    <w:p w14:paraId="35FF02C6" w14:textId="77777777" w:rsidR="00946EB1" w:rsidRDefault="00000000">
      <w:pPr>
        <w:pStyle w:val="2"/>
        <w:spacing w:before="0" w:after="0" w:line="440" w:lineRule="exact"/>
        <w:rPr>
          <w:rFonts w:ascii="宋体" w:eastAsia="宋体" w:hAnsi="宋体" w:cs="宋体" w:hint="eastAsia"/>
          <w:sz w:val="24"/>
          <w:szCs w:val="24"/>
        </w:rPr>
      </w:pPr>
      <w:bookmarkStart w:id="232" w:name="_Toc20429"/>
      <w:bookmarkStart w:id="233" w:name="_Toc342913392"/>
      <w:bookmarkStart w:id="234" w:name="_Toc179714297"/>
      <w:bookmarkStart w:id="235" w:name="_Toc13981"/>
      <w:bookmarkStart w:id="236" w:name="_Toc24753"/>
      <w:bookmarkStart w:id="237" w:name="_Toc102227318"/>
      <w:bookmarkStart w:id="238" w:name="_Toc29898"/>
      <w:bookmarkStart w:id="239" w:name="_Toc21897"/>
      <w:bookmarkStart w:id="240" w:name="_Toc763"/>
      <w:bookmarkStart w:id="241" w:name="_Toc23493"/>
      <w:bookmarkStart w:id="242" w:name="_Toc592"/>
      <w:bookmarkStart w:id="243" w:name="_Toc20952"/>
      <w:bookmarkStart w:id="244" w:name="_Toc6414"/>
      <w:bookmarkStart w:id="245" w:name="_Toc14883"/>
      <w:bookmarkStart w:id="246" w:name="_Toc29312"/>
      <w:bookmarkStart w:id="247" w:name="_Toc30596"/>
      <w:bookmarkStart w:id="248" w:name="_Toc17331"/>
      <w:bookmarkEnd w:id="220"/>
      <w:bookmarkEnd w:id="221"/>
      <w:bookmarkEnd w:id="222"/>
      <w:bookmarkEnd w:id="223"/>
      <w:r>
        <w:rPr>
          <w:rFonts w:ascii="宋体" w:eastAsia="宋体" w:hAnsi="宋体" w:cs="宋体" w:hint="eastAsia"/>
          <w:sz w:val="24"/>
          <w:szCs w:val="24"/>
        </w:rPr>
        <w:t>三、</w:t>
      </w:r>
      <w:bookmarkEnd w:id="232"/>
      <w:bookmarkEnd w:id="233"/>
      <w:bookmarkEnd w:id="234"/>
      <w:bookmarkEnd w:id="235"/>
      <w:bookmarkEnd w:id="236"/>
      <w:bookmarkEnd w:id="237"/>
      <w:bookmarkEnd w:id="238"/>
      <w:bookmarkEnd w:id="239"/>
      <w:bookmarkEnd w:id="240"/>
      <w:r>
        <w:rPr>
          <w:rFonts w:ascii="宋体" w:eastAsia="宋体" w:hAnsi="宋体" w:cs="宋体" w:hint="eastAsia"/>
          <w:sz w:val="24"/>
          <w:szCs w:val="24"/>
        </w:rPr>
        <w:t>网上竞采要求</w:t>
      </w:r>
      <w:bookmarkEnd w:id="241"/>
      <w:bookmarkEnd w:id="242"/>
      <w:bookmarkEnd w:id="243"/>
      <w:bookmarkEnd w:id="244"/>
      <w:bookmarkEnd w:id="245"/>
      <w:bookmarkEnd w:id="246"/>
      <w:bookmarkEnd w:id="247"/>
      <w:bookmarkEnd w:id="248"/>
    </w:p>
    <w:p w14:paraId="131A26AC"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t>（一）响应文件</w:t>
      </w:r>
    </w:p>
    <w:p w14:paraId="6D4A458F"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t>1.供应商应当按照网上竞采文件的要求编制响应文件，并对网上竞采文件提出的要求和条件作出实质性响应，响应文件为正本PDF扫描件，同时应编制完整的页码、目录。</w:t>
      </w:r>
    </w:p>
    <w:p w14:paraId="555B7E2D"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t>2.响应文件组成</w:t>
      </w:r>
    </w:p>
    <w:p w14:paraId="32046EAC"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F168CA8"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t>（二）联合体</w:t>
      </w:r>
    </w:p>
    <w:p w14:paraId="4F1EF082"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t>本项目不接受联合体竞标。</w:t>
      </w:r>
    </w:p>
    <w:p w14:paraId="70FD7F38"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t>（三）网上竞采有效期：响应文件及有关承诺文件有效期为提交响应文件截止时间起90天。</w:t>
      </w:r>
    </w:p>
    <w:p w14:paraId="480678EF"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t>（四）修正错误</w:t>
      </w:r>
    </w:p>
    <w:p w14:paraId="3B5A50C0"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t>1.若供应商所递交的响应文件或报价中的价格出现大写金额和小写金额不一致的错误，以大写金额修正为准。</w:t>
      </w:r>
    </w:p>
    <w:p w14:paraId="12D8AD1F"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lastRenderedPageBreak/>
        <w:t>2.网上竞采小组按上述修正错误的原则及方法修正供应商的报价，供应商同意并签字确认后，修正后的报价对供应商具有约束作用。如果供应商不接受修正后的价格，将失去成为供应商的资格。</w:t>
      </w:r>
    </w:p>
    <w:p w14:paraId="1D7629CC"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t>（五）提交响应文件的份数和签署</w:t>
      </w:r>
    </w:p>
    <w:p w14:paraId="592E3F0A"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t>1.供应商须在平台报价并上传盖章后的响应文件正本PDF扫描件一份。</w:t>
      </w:r>
    </w:p>
    <w:p w14:paraId="5E354ADB"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t>2.在响应文件正本PDF文档中，按照第七篇响应文件编制要求中规定签字、盖章的地方必须按其规定签字、盖章。</w:t>
      </w:r>
    </w:p>
    <w:p w14:paraId="3D85A6CC" w14:textId="77777777" w:rsidR="00946EB1" w:rsidRDefault="00000000">
      <w:pPr>
        <w:pStyle w:val="2"/>
        <w:spacing w:before="0" w:after="0" w:line="440" w:lineRule="exact"/>
        <w:rPr>
          <w:rFonts w:ascii="宋体" w:eastAsia="宋体" w:hAnsi="宋体" w:cs="宋体" w:hint="eastAsia"/>
          <w:sz w:val="24"/>
          <w:szCs w:val="24"/>
        </w:rPr>
      </w:pPr>
      <w:bookmarkStart w:id="249" w:name="_Toc29757"/>
      <w:bookmarkStart w:id="250" w:name="_Toc4779"/>
      <w:bookmarkStart w:id="251" w:name="_Toc28860"/>
      <w:bookmarkStart w:id="252" w:name="_Toc20888"/>
      <w:bookmarkStart w:id="253" w:name="_Toc30846"/>
      <w:bookmarkStart w:id="254" w:name="_Toc12149"/>
      <w:bookmarkStart w:id="255" w:name="_Toc17633"/>
      <w:bookmarkStart w:id="256" w:name="_Toc24181"/>
      <w:bookmarkStart w:id="257" w:name="_Toc20971"/>
      <w:bookmarkStart w:id="258" w:name="_Toc21845"/>
      <w:bookmarkStart w:id="259" w:name="_Toc32177"/>
      <w:bookmarkStart w:id="260" w:name="_Toc28042"/>
      <w:bookmarkStart w:id="261" w:name="_Toc228"/>
      <w:bookmarkStart w:id="262" w:name="_Toc23784"/>
      <w:bookmarkStart w:id="263" w:name="_Toc14074"/>
      <w:bookmarkStart w:id="264" w:name="_Toc1769"/>
      <w:bookmarkStart w:id="265" w:name="_Toc18951"/>
      <w:bookmarkStart w:id="266" w:name="_Toc32631"/>
      <w:bookmarkStart w:id="267" w:name="_Toc10431"/>
      <w:bookmarkStart w:id="268" w:name="_Toc4702"/>
      <w:r>
        <w:rPr>
          <w:rFonts w:ascii="宋体" w:eastAsia="宋体" w:hAnsi="宋体" w:cs="宋体" w:hint="eastAsia"/>
          <w:sz w:val="24"/>
          <w:szCs w:val="24"/>
        </w:rPr>
        <w:t>四、成交供应商的确认和变更</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B5CC7E2"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t>（一）成交供应商的确认</w:t>
      </w:r>
    </w:p>
    <w:p w14:paraId="416D18E5"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t>代理机构应当在评审结束后2个工作日内将评审报告送采购人确认。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1160E355" w14:textId="77777777" w:rsidR="00946EB1" w:rsidRDefault="00000000">
      <w:pPr>
        <w:snapToGrid w:val="0"/>
        <w:spacing w:line="400" w:lineRule="exact"/>
        <w:ind w:firstLineChars="200" w:firstLine="480"/>
        <w:rPr>
          <w:rFonts w:ascii="宋体" w:hAnsi="宋体" w:cs="宋体" w:hint="eastAsia"/>
          <w:color w:val="000000"/>
          <w:sz w:val="24"/>
        </w:rPr>
      </w:pPr>
      <w:r>
        <w:rPr>
          <w:rFonts w:ascii="宋体" w:hAnsi="宋体" w:cs="宋体" w:hint="eastAsia"/>
          <w:color w:val="000000"/>
          <w:sz w:val="24"/>
        </w:rPr>
        <w:t>（二）成交供应商的变更</w:t>
      </w:r>
    </w:p>
    <w:p w14:paraId="4CFDFB0F" w14:textId="77777777" w:rsidR="00946EB1" w:rsidRDefault="00000000">
      <w:pPr>
        <w:snapToGrid w:val="0"/>
        <w:spacing w:line="400" w:lineRule="exact"/>
        <w:ind w:firstLineChars="200" w:firstLine="480"/>
        <w:rPr>
          <w:rFonts w:ascii="宋体" w:hAnsi="宋体" w:cs="宋体" w:hint="eastAsia"/>
          <w:color w:val="000000"/>
          <w:sz w:val="24"/>
          <w:szCs w:val="24"/>
        </w:rPr>
      </w:pPr>
      <w:r>
        <w:rPr>
          <w:rFonts w:ascii="宋体" w:hAnsi="宋体" w:cs="宋体" w:hint="eastAsia"/>
          <w:color w:val="000000"/>
          <w:sz w:val="24"/>
        </w:rPr>
        <w:t>成交供应商拒绝与采购人签订合同的，采购人可以按照评审报告推荐的成交候选供应商顺序，确定排名下一位的候选人为成交供应商，也可以重新开展竞采活动。</w:t>
      </w:r>
    </w:p>
    <w:p w14:paraId="46955DB8" w14:textId="77777777" w:rsidR="00946EB1" w:rsidRDefault="00000000">
      <w:pPr>
        <w:pStyle w:val="2"/>
        <w:spacing w:before="0" w:after="0" w:line="440" w:lineRule="exact"/>
        <w:rPr>
          <w:rFonts w:ascii="宋体" w:eastAsia="宋体" w:hAnsi="宋体" w:cs="宋体" w:hint="eastAsia"/>
          <w:sz w:val="24"/>
          <w:szCs w:val="24"/>
        </w:rPr>
      </w:pPr>
      <w:bookmarkStart w:id="269" w:name="_Toc9534"/>
      <w:bookmarkStart w:id="270" w:name="_Toc13975"/>
      <w:bookmarkStart w:id="271" w:name="_Toc25988"/>
      <w:bookmarkStart w:id="272" w:name="_Toc10260"/>
      <w:bookmarkStart w:id="273" w:name="_Toc29271"/>
      <w:bookmarkStart w:id="274" w:name="_Toc16002"/>
      <w:bookmarkStart w:id="275" w:name="_Toc15498"/>
      <w:bookmarkStart w:id="276" w:name="_Toc342913395"/>
      <w:bookmarkStart w:id="277" w:name="_Toc4906"/>
      <w:bookmarkStart w:id="278" w:name="_Toc1255"/>
      <w:bookmarkStart w:id="279" w:name="_Toc17024"/>
      <w:bookmarkStart w:id="280" w:name="_Toc23870"/>
      <w:bookmarkStart w:id="281" w:name="_Toc30610"/>
      <w:bookmarkStart w:id="282" w:name="_Toc31906"/>
      <w:bookmarkStart w:id="283" w:name="_Toc5161"/>
      <w:bookmarkStart w:id="284" w:name="_Toc20154"/>
      <w:bookmarkStart w:id="285" w:name="_Toc102227321"/>
      <w:bookmarkStart w:id="286" w:name="_Toc15355"/>
      <w:bookmarkStart w:id="287" w:name="_Toc25174"/>
      <w:bookmarkStart w:id="288" w:name="_Toc2738"/>
      <w:bookmarkStart w:id="289" w:name="_Toc8970"/>
      <w:r>
        <w:rPr>
          <w:rFonts w:ascii="宋体" w:eastAsia="宋体" w:hAnsi="宋体" w:cs="宋体" w:hint="eastAsia"/>
          <w:sz w:val="24"/>
          <w:szCs w:val="24"/>
        </w:rPr>
        <w:t>五、成交通知</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B392B91" w14:textId="77777777" w:rsidR="00946EB1" w:rsidRDefault="00000000">
      <w:pPr>
        <w:spacing w:line="40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（一）成交供应商确定后，采购人或代理机构将在供应商在</w:t>
      </w:r>
      <w:r>
        <w:rPr>
          <w:rFonts w:ascii="宋体" w:hAnsi="宋体" w:cs="宋体" w:hint="eastAsia"/>
          <w:color w:val="000000"/>
          <w:sz w:val="24"/>
        </w:rPr>
        <w:t>行采家·电子竞采（https://www.gec123.com/）</w:t>
      </w:r>
      <w:r>
        <w:rPr>
          <w:rFonts w:ascii="宋体" w:hAnsi="宋体" w:cs="宋体" w:hint="eastAsia"/>
          <w:color w:val="000000"/>
          <w:sz w:val="24"/>
          <w:szCs w:val="24"/>
        </w:rPr>
        <w:t>上发布成交结果公告。</w:t>
      </w:r>
    </w:p>
    <w:p w14:paraId="0B493DB5" w14:textId="77777777" w:rsidR="00946EB1" w:rsidRDefault="00000000">
      <w:pPr>
        <w:spacing w:line="40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（二）结果公告发出同时，代理机构将以书面形式发出《成交通知书》。《成交通知书》一经发出即发生法律效力。</w:t>
      </w:r>
    </w:p>
    <w:p w14:paraId="13D10F1D" w14:textId="77777777" w:rsidR="00946EB1" w:rsidRDefault="00000000">
      <w:pPr>
        <w:spacing w:line="40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（三）《成交通知书》将作为签订合同的依据。</w:t>
      </w:r>
    </w:p>
    <w:p w14:paraId="563D9484" w14:textId="77777777" w:rsidR="00946EB1" w:rsidRDefault="00000000">
      <w:pPr>
        <w:spacing w:line="40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（四）如有供应商对成交结果提出质疑的，在质疑处理完毕后发出成交通知书。</w:t>
      </w:r>
    </w:p>
    <w:p w14:paraId="137762A6" w14:textId="77777777" w:rsidR="00946EB1" w:rsidRDefault="00000000">
      <w:pPr>
        <w:pStyle w:val="2"/>
        <w:spacing w:before="0" w:after="0" w:line="440" w:lineRule="exact"/>
        <w:rPr>
          <w:rFonts w:ascii="宋体" w:eastAsia="宋体" w:hAnsi="宋体" w:cs="宋体" w:hint="eastAsia"/>
          <w:sz w:val="24"/>
          <w:szCs w:val="24"/>
        </w:rPr>
      </w:pPr>
      <w:bookmarkStart w:id="290" w:name="_Toc14329"/>
      <w:bookmarkStart w:id="291" w:name="_Toc23257"/>
      <w:bookmarkStart w:id="292" w:name="_Toc9784"/>
      <w:bookmarkStart w:id="293" w:name="_Toc1786"/>
      <w:bookmarkStart w:id="294" w:name="_Toc22867"/>
      <w:bookmarkStart w:id="295" w:name="_Toc7551"/>
      <w:bookmarkStart w:id="296" w:name="_Toc13214"/>
      <w:bookmarkStart w:id="297" w:name="_Toc20418"/>
      <w:bookmarkStart w:id="298" w:name="_Toc22300"/>
      <w:bookmarkStart w:id="299" w:name="_Toc12631"/>
      <w:bookmarkStart w:id="300" w:name="_Toc3740"/>
      <w:bookmarkStart w:id="301" w:name="_Toc23231"/>
      <w:bookmarkStart w:id="302" w:name="_Toc11209"/>
      <w:bookmarkStart w:id="303" w:name="_Toc17807"/>
      <w:bookmarkStart w:id="304" w:name="_Toc14853"/>
      <w:bookmarkStart w:id="305" w:name="_Toc17817"/>
      <w:bookmarkStart w:id="306" w:name="_Toc8479"/>
      <w:bookmarkStart w:id="307" w:name="_Toc9881"/>
      <w:bookmarkStart w:id="308" w:name="_Toc997"/>
      <w:bookmarkStart w:id="309" w:name="_Toc15632"/>
      <w:r>
        <w:rPr>
          <w:rFonts w:ascii="宋体" w:eastAsia="宋体" w:hAnsi="宋体" w:cs="宋体" w:hint="eastAsia"/>
          <w:sz w:val="24"/>
          <w:szCs w:val="24"/>
        </w:rPr>
        <w:t>六、代理服务费</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661033D9" w14:textId="77777777" w:rsidR="00946EB1" w:rsidRDefault="00000000">
      <w:pPr>
        <w:spacing w:line="400" w:lineRule="exact"/>
        <w:ind w:firstLineChars="200" w:firstLine="480"/>
        <w:rPr>
          <w:rFonts w:ascii="宋体" w:hAnsi="宋体" w:cs="宋体" w:hint="eastAsia"/>
          <w:color w:val="000000"/>
          <w:sz w:val="24"/>
          <w:szCs w:val="24"/>
        </w:rPr>
      </w:pPr>
      <w:bookmarkStart w:id="310" w:name="OLE_LINK8"/>
      <w:bookmarkStart w:id="311" w:name="OLE_LINK7"/>
      <w:bookmarkStart w:id="312" w:name="_Toc3458"/>
      <w:bookmarkStart w:id="313" w:name="_Toc6511"/>
      <w:bookmarkStart w:id="314" w:name="_Toc9002"/>
      <w:bookmarkStart w:id="315" w:name="_Toc7419"/>
      <w:bookmarkStart w:id="316" w:name="_Toc31392"/>
      <w:bookmarkStart w:id="317" w:name="_Toc25113"/>
      <w:bookmarkStart w:id="318" w:name="_Toc16880"/>
      <w:bookmarkStart w:id="319" w:name="_Toc21310"/>
      <w:bookmarkStart w:id="320" w:name="_Toc14478"/>
      <w:bookmarkStart w:id="321" w:name="_Toc31547"/>
      <w:bookmarkStart w:id="322" w:name="_Toc7880"/>
      <w:bookmarkStart w:id="323" w:name="_Toc28350"/>
      <w:bookmarkStart w:id="324" w:name="_Toc30264"/>
      <w:bookmarkStart w:id="325" w:name="_Toc31641"/>
      <w:bookmarkStart w:id="326" w:name="_Toc17534"/>
      <w:bookmarkStart w:id="327" w:name="_Toc30591"/>
      <w:bookmarkStart w:id="328" w:name="_Toc15816"/>
      <w:r>
        <w:rPr>
          <w:rFonts w:ascii="宋体" w:hAnsi="宋体" w:cs="宋体" w:hint="eastAsia"/>
          <w:color w:val="000000"/>
          <w:sz w:val="24"/>
          <w:szCs w:val="24"/>
        </w:rPr>
        <w:t>（一）供</w:t>
      </w:r>
      <w:bookmarkEnd w:id="310"/>
      <w:bookmarkEnd w:id="311"/>
      <w:r>
        <w:rPr>
          <w:rFonts w:ascii="宋体" w:hAnsi="宋体" w:cs="宋体" w:hint="eastAsia"/>
          <w:sz w:val="24"/>
          <w:szCs w:val="24"/>
        </w:rPr>
        <w:t>供应商成交后向采购代理机构缴纳采购代理服务费（由成交供应商在领取成交</w:t>
      </w:r>
      <w:r>
        <w:rPr>
          <w:rFonts w:ascii="宋体" w:hAnsi="宋体" w:cs="宋体" w:hint="eastAsia"/>
          <w:color w:val="000000"/>
          <w:sz w:val="24"/>
          <w:szCs w:val="24"/>
        </w:rPr>
        <w:t>通知书之前一次性支付给采购代理机构），本次采购代理服务费为：4000元整。</w:t>
      </w:r>
    </w:p>
    <w:p w14:paraId="16A1F8DB" w14:textId="77777777" w:rsidR="00946EB1" w:rsidRDefault="00000000">
      <w:pPr>
        <w:spacing w:line="40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（二）采购代理服务费缴纳账户信息：</w:t>
      </w:r>
    </w:p>
    <w:p w14:paraId="5ED4A80C" w14:textId="77777777" w:rsidR="00946EB1" w:rsidRDefault="00000000">
      <w:pPr>
        <w:spacing w:line="400" w:lineRule="exact"/>
        <w:ind w:firstLineChars="500" w:firstLine="1205"/>
        <w:rPr>
          <w:rFonts w:ascii="宋体" w:hAnsi="宋体" w:cs="宋体" w:hint="eastAsia"/>
          <w:b/>
          <w:bCs/>
          <w:color w:val="000000"/>
          <w:sz w:val="24"/>
          <w:szCs w:val="24"/>
        </w:rPr>
      </w:pPr>
      <w:r>
        <w:rPr>
          <w:rFonts w:ascii="宋体" w:hAnsi="宋体" w:cs="宋体" w:hint="eastAsia"/>
          <w:b/>
          <w:bCs/>
          <w:color w:val="000000"/>
          <w:sz w:val="24"/>
          <w:szCs w:val="24"/>
        </w:rPr>
        <w:t>户名：重庆千广商务信息咨询有限公司</w:t>
      </w:r>
    </w:p>
    <w:p w14:paraId="1F3FC0EF" w14:textId="77777777" w:rsidR="00946EB1" w:rsidRDefault="00000000">
      <w:pPr>
        <w:spacing w:line="400" w:lineRule="exact"/>
        <w:ind w:firstLineChars="500" w:firstLine="1205"/>
        <w:rPr>
          <w:rFonts w:ascii="宋体" w:hAnsi="宋体" w:cs="宋体" w:hint="eastAsia"/>
          <w:b/>
          <w:bCs/>
          <w:color w:val="000000"/>
          <w:sz w:val="24"/>
          <w:szCs w:val="24"/>
        </w:rPr>
      </w:pPr>
      <w:r>
        <w:rPr>
          <w:rFonts w:ascii="宋体" w:hAnsi="宋体" w:cs="宋体" w:hint="eastAsia"/>
          <w:b/>
          <w:bCs/>
          <w:color w:val="000000"/>
          <w:sz w:val="24"/>
          <w:szCs w:val="24"/>
        </w:rPr>
        <w:t>开户行:中国农业银行股份有限公司重庆中华坊支行</w:t>
      </w:r>
    </w:p>
    <w:p w14:paraId="6BD94BDE" w14:textId="77777777" w:rsidR="00946EB1" w:rsidRDefault="00000000">
      <w:pPr>
        <w:spacing w:line="400" w:lineRule="exact"/>
        <w:ind w:firstLineChars="500" w:firstLine="1205"/>
        <w:rPr>
          <w:rFonts w:ascii="宋体" w:hAnsi="宋体" w:cs="宋体" w:hint="eastAsia"/>
          <w:b/>
          <w:bCs/>
          <w:color w:val="000000" w:themeColor="text1"/>
          <w:sz w:val="24"/>
          <w:szCs w:val="24"/>
        </w:rPr>
      </w:pPr>
      <w:r>
        <w:rPr>
          <w:rFonts w:ascii="宋体" w:hAnsi="宋体" w:cs="宋体" w:hint="eastAsia"/>
          <w:b/>
          <w:bCs/>
          <w:color w:val="000000"/>
          <w:sz w:val="24"/>
          <w:szCs w:val="24"/>
        </w:rPr>
        <w:t>帐号:31011601040006647</w:t>
      </w:r>
    </w:p>
    <w:p w14:paraId="0A406296" w14:textId="77777777" w:rsidR="00946EB1" w:rsidRDefault="00000000">
      <w:pPr>
        <w:pStyle w:val="2"/>
        <w:spacing w:before="0" w:after="0" w:line="440" w:lineRule="exact"/>
        <w:rPr>
          <w:rFonts w:ascii="宋体" w:eastAsia="宋体" w:hAnsi="宋体" w:cs="宋体" w:hint="eastAsia"/>
          <w:sz w:val="24"/>
          <w:szCs w:val="24"/>
        </w:rPr>
      </w:pPr>
      <w:bookmarkStart w:id="329" w:name="_Toc6490"/>
      <w:bookmarkStart w:id="330" w:name="_Toc9131"/>
      <w:r>
        <w:rPr>
          <w:rFonts w:ascii="宋体" w:eastAsia="宋体" w:hAnsi="宋体" w:cs="宋体" w:hint="eastAsia"/>
          <w:sz w:val="24"/>
          <w:szCs w:val="24"/>
        </w:rPr>
        <w:t>七、</w:t>
      </w:r>
      <w:bookmarkEnd w:id="312"/>
      <w:bookmarkEnd w:id="313"/>
      <w:bookmarkEnd w:id="314"/>
      <w:bookmarkEnd w:id="315"/>
      <w:bookmarkEnd w:id="316"/>
      <w:r>
        <w:rPr>
          <w:rFonts w:ascii="宋体" w:eastAsia="宋体" w:hAnsi="宋体" w:cs="宋体" w:hint="eastAsia"/>
          <w:sz w:val="24"/>
          <w:szCs w:val="24"/>
        </w:rPr>
        <w:t>签订合同</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6312CD5C"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（一）采购人应当自成交通知书发出之日起二十日内，按照网上竞采文件和成交供应商响应文件的约定，与成交供应商签订书面合同。所签订的合同不得对网上竞采文件和供应商的响应文件作实质性修改。</w:t>
      </w:r>
    </w:p>
    <w:p w14:paraId="635D3D74"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t>（二）网上竞采文件、供应商的响应文件及澄清文件等，均为签订竞采合同的依据。</w:t>
      </w:r>
    </w:p>
    <w:p w14:paraId="0B0B6EB9" w14:textId="77777777" w:rsidR="00946EB1" w:rsidRDefault="00000000">
      <w:pPr>
        <w:spacing w:line="400" w:lineRule="exact"/>
        <w:ind w:firstLineChars="200" w:firstLine="480"/>
        <w:rPr>
          <w:rFonts w:ascii="宋体" w:hAnsi="宋体" w:cs="宋体" w:hint="eastAsia"/>
          <w:color w:val="000000"/>
          <w:sz w:val="24"/>
        </w:rPr>
      </w:pPr>
      <w:r>
        <w:rPr>
          <w:rFonts w:ascii="宋体" w:hAnsi="宋体" w:cs="宋体" w:hint="eastAsia"/>
          <w:color w:val="000000"/>
          <w:sz w:val="24"/>
        </w:rPr>
        <w:lastRenderedPageBreak/>
        <w:t>（三）合同生效条款由供需双方约定，法律、行政法规规定应当办理批准、登记等手续后生效的合同，依照其规定。</w:t>
      </w:r>
    </w:p>
    <w:p w14:paraId="50A3720B" w14:textId="77777777" w:rsidR="00946EB1" w:rsidRDefault="00946EB1">
      <w:pPr>
        <w:pStyle w:val="TOC1"/>
        <w:rPr>
          <w:rFonts w:ascii="宋体" w:eastAsia="宋体" w:hAnsi="宋体" w:cs="宋体" w:hint="eastAsia"/>
        </w:rPr>
      </w:pPr>
    </w:p>
    <w:p w14:paraId="295AEABC" w14:textId="77777777" w:rsidR="00946EB1" w:rsidRDefault="00000000">
      <w:pPr>
        <w:widowControl/>
        <w:jc w:val="left"/>
        <w:rPr>
          <w:rFonts w:ascii="宋体" w:hAnsi="宋体" w:cs="宋体" w:hint="eastAsia"/>
          <w:b/>
          <w:bCs/>
          <w:sz w:val="32"/>
          <w:szCs w:val="32"/>
        </w:rPr>
      </w:pPr>
      <w:bookmarkStart w:id="331" w:name="_Toc18268"/>
      <w:bookmarkStart w:id="332" w:name="_Toc4453"/>
      <w:bookmarkStart w:id="333" w:name="_Toc1077"/>
      <w:bookmarkStart w:id="334" w:name="_Toc16863"/>
      <w:bookmarkStart w:id="335" w:name="_Toc29466"/>
      <w:bookmarkStart w:id="336" w:name="_Toc18377"/>
      <w:bookmarkStart w:id="337" w:name="_Toc2190"/>
      <w:bookmarkStart w:id="338" w:name="_Toc5857"/>
      <w:bookmarkStart w:id="339" w:name="_Toc23269"/>
      <w:bookmarkStart w:id="340" w:name="_Toc460"/>
      <w:bookmarkStart w:id="341" w:name="_Toc19774"/>
      <w:bookmarkStart w:id="342" w:name="_Toc25204"/>
      <w:bookmarkEnd w:id="106"/>
      <w:r>
        <w:rPr>
          <w:rFonts w:ascii="宋体" w:hAnsi="宋体" w:cs="宋体" w:hint="eastAsia"/>
          <w:b/>
          <w:bCs/>
          <w:sz w:val="32"/>
          <w:szCs w:val="32"/>
        </w:rPr>
        <w:br w:type="page"/>
      </w:r>
    </w:p>
    <w:p w14:paraId="1FEC06DD" w14:textId="77777777" w:rsidR="00946EB1" w:rsidRDefault="00000000">
      <w:pPr>
        <w:pStyle w:val="1"/>
        <w:spacing w:line="360" w:lineRule="auto"/>
        <w:jc w:val="center"/>
        <w:rPr>
          <w:rFonts w:hAnsi="宋体" w:hint="eastAsia"/>
          <w:b/>
          <w:bCs/>
          <w:sz w:val="32"/>
          <w:szCs w:val="32"/>
        </w:rPr>
      </w:pPr>
      <w:bookmarkStart w:id="343" w:name="_Toc17621"/>
      <w:bookmarkStart w:id="344" w:name="_Toc13002"/>
      <w:r>
        <w:rPr>
          <w:rFonts w:hAnsi="宋体" w:hint="eastAsia"/>
          <w:b/>
          <w:bCs/>
          <w:sz w:val="32"/>
          <w:szCs w:val="32"/>
        </w:rPr>
        <w:lastRenderedPageBreak/>
        <w:t>第六篇</w:t>
      </w:r>
      <w:bookmarkEnd w:id="331"/>
      <w:bookmarkEnd w:id="332"/>
      <w:bookmarkEnd w:id="333"/>
      <w:bookmarkEnd w:id="334"/>
      <w:bookmarkEnd w:id="335"/>
      <w:bookmarkEnd w:id="336"/>
      <w:bookmarkEnd w:id="337"/>
      <w:bookmarkEnd w:id="338"/>
      <w:bookmarkEnd w:id="339"/>
      <w:bookmarkEnd w:id="340"/>
      <w:bookmarkEnd w:id="341"/>
      <w:bookmarkEnd w:id="342"/>
      <w:r>
        <w:rPr>
          <w:rFonts w:hAnsi="宋体" w:hint="eastAsia"/>
          <w:b/>
          <w:bCs/>
          <w:sz w:val="32"/>
          <w:szCs w:val="32"/>
        </w:rPr>
        <w:t>采购合同</w:t>
      </w:r>
      <w:bookmarkEnd w:id="343"/>
      <w:bookmarkEnd w:id="344"/>
    </w:p>
    <w:p w14:paraId="3CD01A96" w14:textId="77777777" w:rsidR="00946EB1" w:rsidRDefault="00946EB1">
      <w:pPr>
        <w:jc w:val="center"/>
        <w:rPr>
          <w:rFonts w:ascii="宋体" w:hAnsi="宋体" w:cs="宋体" w:hint="eastAsia"/>
          <w:b/>
        </w:rPr>
      </w:pPr>
      <w:bookmarkStart w:id="345" w:name="_Hlt41879464"/>
      <w:bookmarkStart w:id="346" w:name="_Toc22527"/>
      <w:bookmarkStart w:id="347" w:name="_Toc12789072"/>
      <w:bookmarkStart w:id="348" w:name="_Toc29974"/>
      <w:bookmarkStart w:id="349" w:name="_Toc4385"/>
      <w:bookmarkStart w:id="350" w:name="_Toc17047"/>
      <w:bookmarkStart w:id="351" w:name="_Toc29396"/>
      <w:bookmarkStart w:id="352" w:name="_Toc1282"/>
      <w:bookmarkStart w:id="353" w:name="_Toc6615"/>
      <w:bookmarkStart w:id="354" w:name="_Toc25180"/>
      <w:bookmarkStart w:id="355" w:name="_Toc22876"/>
      <w:bookmarkStart w:id="356" w:name="_Toc7138"/>
      <w:bookmarkStart w:id="357" w:name="_Toc9383"/>
      <w:bookmarkStart w:id="358" w:name="_Toc27586"/>
      <w:bookmarkStart w:id="359" w:name="_Toc26462"/>
      <w:bookmarkStart w:id="360" w:name="_Toc10403"/>
      <w:bookmarkStart w:id="361" w:name="_Toc31704"/>
      <w:bookmarkStart w:id="362" w:name="_Toc6107"/>
      <w:bookmarkStart w:id="363" w:name="_Toc4905"/>
      <w:bookmarkEnd w:id="345"/>
    </w:p>
    <w:p w14:paraId="1698BF37" w14:textId="77777777" w:rsidR="00946EB1" w:rsidRDefault="00000000">
      <w:pPr>
        <w:spacing w:line="500" w:lineRule="exact"/>
        <w:jc w:val="center"/>
        <w:rPr>
          <w:rFonts w:ascii="宋体" w:hAnsi="宋体" w:cs="宋体" w:hint="eastAsia"/>
          <w:b/>
          <w:sz w:val="44"/>
        </w:rPr>
      </w:pPr>
      <w:r>
        <w:rPr>
          <w:rFonts w:ascii="宋体" w:hAnsi="宋体" w:cs="宋体" w:hint="eastAsia"/>
          <w:b/>
          <w:sz w:val="44"/>
        </w:rPr>
        <w:t>重庆市政府采购合同</w:t>
      </w:r>
    </w:p>
    <w:p w14:paraId="7CEC68D5" w14:textId="77777777" w:rsidR="00946EB1" w:rsidRDefault="00000000">
      <w:pPr>
        <w:spacing w:line="500" w:lineRule="exact"/>
        <w:jc w:val="center"/>
        <w:rPr>
          <w:rFonts w:ascii="宋体" w:hAnsi="宋体" w:cs="宋体" w:hint="eastAsia"/>
        </w:rPr>
      </w:pPr>
      <w:r>
        <w:rPr>
          <w:rFonts w:ascii="宋体" w:hAnsi="宋体" w:cs="宋体" w:hint="eastAsia"/>
        </w:rPr>
        <w:t>（项目号：）</w:t>
      </w:r>
    </w:p>
    <w:p w14:paraId="147EBB01" w14:textId="77777777" w:rsidR="00946EB1" w:rsidRDefault="00000000">
      <w:pPr>
        <w:spacing w:line="500" w:lineRule="exact"/>
        <w:rPr>
          <w:rFonts w:ascii="宋体" w:hAnsi="宋体" w:cs="宋体" w:hint="eastAsia"/>
          <w:sz w:val="24"/>
        </w:rPr>
      </w:pPr>
      <w:r>
        <w:rPr>
          <w:rFonts w:ascii="宋体" w:hAnsi="宋体" w:cs="宋体" w:hint="eastAsia"/>
          <w:sz w:val="24"/>
        </w:rPr>
        <w:t>甲方（需方）：___________________________计价单位：____________</w:t>
      </w:r>
    </w:p>
    <w:p w14:paraId="5CD8C025" w14:textId="77777777" w:rsidR="00946EB1" w:rsidRDefault="00000000">
      <w:pPr>
        <w:spacing w:line="500" w:lineRule="exact"/>
        <w:rPr>
          <w:rFonts w:ascii="宋体" w:hAnsi="宋体" w:cs="宋体" w:hint="eastAsia"/>
          <w:sz w:val="24"/>
        </w:rPr>
      </w:pPr>
      <w:r>
        <w:rPr>
          <w:rFonts w:ascii="宋体" w:hAnsi="宋体" w:cs="宋体" w:hint="eastAsia"/>
          <w:sz w:val="24"/>
        </w:rPr>
        <w:t>乙方（供方）：___________________________计量单位：_____________</w:t>
      </w:r>
    </w:p>
    <w:p w14:paraId="025040C8" w14:textId="77777777" w:rsidR="00946EB1" w:rsidRDefault="00946EB1">
      <w:pPr>
        <w:spacing w:line="500" w:lineRule="exact"/>
        <w:rPr>
          <w:rFonts w:ascii="宋体" w:hAnsi="宋体" w:cs="宋体" w:hint="eastAsia"/>
          <w:sz w:val="24"/>
        </w:rPr>
      </w:pPr>
    </w:p>
    <w:p w14:paraId="5BD1FD5D" w14:textId="77777777" w:rsidR="00946EB1" w:rsidRDefault="00000000">
      <w:pPr>
        <w:spacing w:line="500" w:lineRule="exact"/>
        <w:rPr>
          <w:rFonts w:ascii="宋体" w:hAnsi="宋体" w:cs="宋体" w:hint="eastAsia"/>
          <w:sz w:val="24"/>
        </w:rPr>
      </w:pPr>
      <w:r>
        <w:rPr>
          <w:rFonts w:ascii="宋体" w:hAnsi="宋体" w:cs="宋体"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984"/>
        <w:gridCol w:w="589"/>
        <w:gridCol w:w="709"/>
        <w:gridCol w:w="1134"/>
        <w:gridCol w:w="1559"/>
        <w:gridCol w:w="1567"/>
        <w:gridCol w:w="15"/>
      </w:tblGrid>
      <w:tr w:rsidR="00946EB1" w14:paraId="6FBEA2C9" w14:textId="77777777">
        <w:trPr>
          <w:gridAfter w:val="1"/>
          <w:wAfter w:w="15" w:type="dxa"/>
        </w:trPr>
        <w:tc>
          <w:tcPr>
            <w:tcW w:w="3071" w:type="dxa"/>
            <w:vAlign w:val="center"/>
          </w:tcPr>
          <w:p w14:paraId="21F1C848" w14:textId="77777777" w:rsidR="00946EB1" w:rsidRDefault="00000000">
            <w:pPr>
              <w:spacing w:line="240" w:lineRule="atLeast"/>
              <w:jc w:val="center"/>
              <w:rPr>
                <w:rFonts w:ascii="宋体" w:hAnsi="宋体" w:cs="宋体" w:hint="eastAsia"/>
                <w:sz w:val="21"/>
                <w:szCs w:val="21"/>
              </w:rPr>
            </w:pPr>
            <w:r>
              <w:rPr>
                <w:rFonts w:ascii="宋体" w:hAnsi="宋体" w:cs="宋体" w:hint="eastAsia"/>
                <w:sz w:val="21"/>
                <w:szCs w:val="21"/>
              </w:rPr>
              <w:t>项目名称</w:t>
            </w:r>
          </w:p>
        </w:tc>
        <w:tc>
          <w:tcPr>
            <w:tcW w:w="984" w:type="dxa"/>
            <w:vAlign w:val="center"/>
          </w:tcPr>
          <w:p w14:paraId="539D476C" w14:textId="77777777" w:rsidR="00946EB1" w:rsidRDefault="00000000">
            <w:pPr>
              <w:spacing w:line="240" w:lineRule="atLeast"/>
              <w:jc w:val="center"/>
              <w:rPr>
                <w:rFonts w:ascii="宋体" w:hAnsi="宋体" w:cs="宋体" w:hint="eastAsia"/>
                <w:sz w:val="21"/>
                <w:szCs w:val="21"/>
              </w:rPr>
            </w:pPr>
            <w:r>
              <w:rPr>
                <w:rFonts w:ascii="宋体" w:hAnsi="宋体" w:cs="宋体" w:hint="eastAsia"/>
                <w:sz w:val="21"/>
                <w:szCs w:val="21"/>
              </w:rPr>
              <w:t>数量</w:t>
            </w:r>
          </w:p>
        </w:tc>
        <w:tc>
          <w:tcPr>
            <w:tcW w:w="1298" w:type="dxa"/>
            <w:gridSpan w:val="2"/>
            <w:vAlign w:val="center"/>
          </w:tcPr>
          <w:p w14:paraId="53C9EF32" w14:textId="77777777" w:rsidR="00946EB1" w:rsidRDefault="00000000">
            <w:pPr>
              <w:spacing w:line="240" w:lineRule="atLeast"/>
              <w:jc w:val="center"/>
              <w:rPr>
                <w:rFonts w:ascii="宋体" w:hAnsi="宋体" w:cs="宋体" w:hint="eastAsia"/>
                <w:sz w:val="21"/>
                <w:szCs w:val="21"/>
              </w:rPr>
            </w:pPr>
            <w:r>
              <w:rPr>
                <w:rFonts w:ascii="宋体" w:hAnsi="宋体" w:cs="宋体" w:hint="eastAsia"/>
                <w:sz w:val="21"/>
                <w:szCs w:val="21"/>
              </w:rPr>
              <w:t>综合单价</w:t>
            </w:r>
          </w:p>
        </w:tc>
        <w:tc>
          <w:tcPr>
            <w:tcW w:w="1134" w:type="dxa"/>
            <w:vAlign w:val="center"/>
          </w:tcPr>
          <w:p w14:paraId="04EA3FC3" w14:textId="77777777" w:rsidR="00946EB1" w:rsidRDefault="00000000">
            <w:pPr>
              <w:spacing w:line="240" w:lineRule="atLeast"/>
              <w:jc w:val="center"/>
              <w:rPr>
                <w:rFonts w:ascii="宋体" w:hAnsi="宋体" w:cs="宋体" w:hint="eastAsia"/>
                <w:sz w:val="21"/>
                <w:szCs w:val="21"/>
              </w:rPr>
            </w:pPr>
            <w:r>
              <w:rPr>
                <w:rFonts w:ascii="宋体" w:hAnsi="宋体" w:cs="宋体" w:hint="eastAsia"/>
                <w:sz w:val="21"/>
                <w:szCs w:val="21"/>
              </w:rPr>
              <w:t>总价</w:t>
            </w:r>
          </w:p>
        </w:tc>
        <w:tc>
          <w:tcPr>
            <w:tcW w:w="1559" w:type="dxa"/>
            <w:vAlign w:val="center"/>
          </w:tcPr>
          <w:p w14:paraId="299CD337" w14:textId="77777777" w:rsidR="00946EB1" w:rsidRDefault="00000000">
            <w:pPr>
              <w:spacing w:line="240" w:lineRule="atLeast"/>
              <w:jc w:val="center"/>
              <w:rPr>
                <w:rFonts w:ascii="宋体" w:hAnsi="宋体" w:cs="宋体" w:hint="eastAsia"/>
                <w:sz w:val="21"/>
                <w:szCs w:val="21"/>
              </w:rPr>
            </w:pPr>
            <w:r>
              <w:rPr>
                <w:rFonts w:ascii="宋体" w:hAnsi="宋体" w:cs="宋体" w:hint="eastAsia"/>
                <w:sz w:val="21"/>
                <w:szCs w:val="21"/>
              </w:rPr>
              <w:t>服务时间</w:t>
            </w:r>
          </w:p>
        </w:tc>
        <w:tc>
          <w:tcPr>
            <w:tcW w:w="1567" w:type="dxa"/>
            <w:vAlign w:val="center"/>
          </w:tcPr>
          <w:p w14:paraId="005FA160" w14:textId="77777777" w:rsidR="00946EB1" w:rsidRDefault="00000000">
            <w:pPr>
              <w:spacing w:line="240" w:lineRule="atLeast"/>
              <w:jc w:val="center"/>
              <w:rPr>
                <w:rFonts w:ascii="宋体" w:hAnsi="宋体" w:cs="宋体" w:hint="eastAsia"/>
                <w:sz w:val="21"/>
                <w:szCs w:val="21"/>
              </w:rPr>
            </w:pPr>
            <w:r>
              <w:rPr>
                <w:rFonts w:ascii="宋体" w:hAnsi="宋体" w:cs="宋体" w:hint="eastAsia"/>
                <w:sz w:val="21"/>
                <w:szCs w:val="21"/>
              </w:rPr>
              <w:t>服务地点</w:t>
            </w:r>
          </w:p>
        </w:tc>
      </w:tr>
      <w:tr w:rsidR="00946EB1" w14:paraId="24FB355B" w14:textId="77777777">
        <w:trPr>
          <w:gridAfter w:val="1"/>
          <w:wAfter w:w="15" w:type="dxa"/>
        </w:trPr>
        <w:tc>
          <w:tcPr>
            <w:tcW w:w="3071" w:type="dxa"/>
            <w:vAlign w:val="center"/>
          </w:tcPr>
          <w:p w14:paraId="7F77DAB9" w14:textId="77777777" w:rsidR="00946EB1" w:rsidRDefault="00946EB1">
            <w:pPr>
              <w:spacing w:line="240" w:lineRule="atLeast"/>
              <w:jc w:val="center"/>
              <w:rPr>
                <w:rFonts w:ascii="宋体" w:hAnsi="宋体" w:cs="宋体" w:hint="eastAsia"/>
                <w:sz w:val="21"/>
                <w:szCs w:val="21"/>
              </w:rPr>
            </w:pPr>
          </w:p>
        </w:tc>
        <w:tc>
          <w:tcPr>
            <w:tcW w:w="984" w:type="dxa"/>
            <w:vAlign w:val="center"/>
          </w:tcPr>
          <w:p w14:paraId="340EF467" w14:textId="77777777" w:rsidR="00946EB1" w:rsidRDefault="00946EB1">
            <w:pPr>
              <w:spacing w:line="240" w:lineRule="atLeast"/>
              <w:jc w:val="center"/>
              <w:rPr>
                <w:rFonts w:ascii="宋体" w:hAnsi="宋体" w:cs="宋体" w:hint="eastAsia"/>
                <w:sz w:val="21"/>
                <w:szCs w:val="21"/>
              </w:rPr>
            </w:pPr>
          </w:p>
        </w:tc>
        <w:tc>
          <w:tcPr>
            <w:tcW w:w="1298" w:type="dxa"/>
            <w:gridSpan w:val="2"/>
            <w:vAlign w:val="center"/>
          </w:tcPr>
          <w:p w14:paraId="3CC2DD5F" w14:textId="77777777" w:rsidR="00946EB1" w:rsidRDefault="00946EB1">
            <w:pPr>
              <w:spacing w:line="240" w:lineRule="atLeast"/>
              <w:jc w:val="center"/>
              <w:rPr>
                <w:rFonts w:ascii="宋体" w:hAnsi="宋体" w:cs="宋体" w:hint="eastAsia"/>
                <w:sz w:val="21"/>
                <w:szCs w:val="21"/>
              </w:rPr>
            </w:pPr>
          </w:p>
        </w:tc>
        <w:tc>
          <w:tcPr>
            <w:tcW w:w="1134" w:type="dxa"/>
            <w:vAlign w:val="center"/>
          </w:tcPr>
          <w:p w14:paraId="1AB36A11" w14:textId="77777777" w:rsidR="00946EB1" w:rsidRDefault="00946EB1">
            <w:pPr>
              <w:spacing w:line="240" w:lineRule="atLeast"/>
              <w:jc w:val="center"/>
              <w:rPr>
                <w:rFonts w:ascii="宋体" w:hAnsi="宋体" w:cs="宋体" w:hint="eastAsia"/>
                <w:sz w:val="21"/>
                <w:szCs w:val="21"/>
              </w:rPr>
            </w:pPr>
          </w:p>
        </w:tc>
        <w:tc>
          <w:tcPr>
            <w:tcW w:w="1559" w:type="dxa"/>
            <w:vAlign w:val="center"/>
          </w:tcPr>
          <w:p w14:paraId="6FF8DEDF" w14:textId="77777777" w:rsidR="00946EB1" w:rsidRDefault="00946EB1">
            <w:pPr>
              <w:spacing w:line="240" w:lineRule="atLeast"/>
              <w:jc w:val="center"/>
              <w:rPr>
                <w:rFonts w:ascii="宋体" w:hAnsi="宋体" w:cs="宋体" w:hint="eastAsia"/>
                <w:sz w:val="21"/>
                <w:szCs w:val="21"/>
              </w:rPr>
            </w:pPr>
          </w:p>
        </w:tc>
        <w:tc>
          <w:tcPr>
            <w:tcW w:w="1567" w:type="dxa"/>
            <w:vAlign w:val="center"/>
          </w:tcPr>
          <w:p w14:paraId="398B02E7" w14:textId="77777777" w:rsidR="00946EB1" w:rsidRDefault="00946EB1">
            <w:pPr>
              <w:spacing w:line="240" w:lineRule="atLeast"/>
              <w:jc w:val="center"/>
              <w:rPr>
                <w:rFonts w:ascii="宋体" w:hAnsi="宋体" w:cs="宋体" w:hint="eastAsia"/>
                <w:sz w:val="21"/>
                <w:szCs w:val="21"/>
              </w:rPr>
            </w:pPr>
          </w:p>
        </w:tc>
      </w:tr>
      <w:tr w:rsidR="00946EB1" w14:paraId="6CD68CA0" w14:textId="77777777">
        <w:trPr>
          <w:gridAfter w:val="1"/>
          <w:wAfter w:w="15" w:type="dxa"/>
        </w:trPr>
        <w:tc>
          <w:tcPr>
            <w:tcW w:w="3071" w:type="dxa"/>
            <w:vAlign w:val="center"/>
          </w:tcPr>
          <w:p w14:paraId="543AAAF1" w14:textId="77777777" w:rsidR="00946EB1" w:rsidRDefault="00946EB1">
            <w:pPr>
              <w:spacing w:line="240" w:lineRule="atLeast"/>
              <w:jc w:val="center"/>
              <w:rPr>
                <w:rFonts w:ascii="宋体" w:hAnsi="宋体" w:cs="宋体" w:hint="eastAsia"/>
                <w:sz w:val="21"/>
                <w:szCs w:val="21"/>
              </w:rPr>
            </w:pPr>
          </w:p>
        </w:tc>
        <w:tc>
          <w:tcPr>
            <w:tcW w:w="984" w:type="dxa"/>
            <w:vAlign w:val="center"/>
          </w:tcPr>
          <w:p w14:paraId="69BCB2F2" w14:textId="77777777" w:rsidR="00946EB1" w:rsidRDefault="00946EB1">
            <w:pPr>
              <w:spacing w:line="240" w:lineRule="atLeast"/>
              <w:jc w:val="center"/>
              <w:rPr>
                <w:rFonts w:ascii="宋体" w:hAnsi="宋体" w:cs="宋体" w:hint="eastAsia"/>
                <w:sz w:val="21"/>
                <w:szCs w:val="21"/>
              </w:rPr>
            </w:pPr>
          </w:p>
        </w:tc>
        <w:tc>
          <w:tcPr>
            <w:tcW w:w="1298" w:type="dxa"/>
            <w:gridSpan w:val="2"/>
            <w:vAlign w:val="center"/>
          </w:tcPr>
          <w:p w14:paraId="0729CE20" w14:textId="77777777" w:rsidR="00946EB1" w:rsidRDefault="00946EB1">
            <w:pPr>
              <w:spacing w:line="240" w:lineRule="atLeast"/>
              <w:jc w:val="center"/>
              <w:rPr>
                <w:rFonts w:ascii="宋体" w:hAnsi="宋体" w:cs="宋体" w:hint="eastAsia"/>
                <w:sz w:val="21"/>
                <w:szCs w:val="21"/>
              </w:rPr>
            </w:pPr>
          </w:p>
        </w:tc>
        <w:tc>
          <w:tcPr>
            <w:tcW w:w="1134" w:type="dxa"/>
            <w:vAlign w:val="center"/>
          </w:tcPr>
          <w:p w14:paraId="69D55DCA" w14:textId="77777777" w:rsidR="00946EB1" w:rsidRDefault="00946EB1">
            <w:pPr>
              <w:spacing w:line="240" w:lineRule="atLeast"/>
              <w:jc w:val="center"/>
              <w:rPr>
                <w:rFonts w:ascii="宋体" w:hAnsi="宋体" w:cs="宋体" w:hint="eastAsia"/>
                <w:sz w:val="21"/>
                <w:szCs w:val="21"/>
              </w:rPr>
            </w:pPr>
          </w:p>
        </w:tc>
        <w:tc>
          <w:tcPr>
            <w:tcW w:w="1559" w:type="dxa"/>
            <w:vAlign w:val="center"/>
          </w:tcPr>
          <w:p w14:paraId="397C091E" w14:textId="77777777" w:rsidR="00946EB1" w:rsidRDefault="00946EB1">
            <w:pPr>
              <w:spacing w:line="240" w:lineRule="atLeast"/>
              <w:jc w:val="center"/>
              <w:rPr>
                <w:rFonts w:ascii="宋体" w:hAnsi="宋体" w:cs="宋体" w:hint="eastAsia"/>
                <w:sz w:val="21"/>
                <w:szCs w:val="21"/>
              </w:rPr>
            </w:pPr>
          </w:p>
        </w:tc>
        <w:tc>
          <w:tcPr>
            <w:tcW w:w="1567" w:type="dxa"/>
            <w:vAlign w:val="center"/>
          </w:tcPr>
          <w:p w14:paraId="66768B9A" w14:textId="77777777" w:rsidR="00946EB1" w:rsidRDefault="00946EB1">
            <w:pPr>
              <w:spacing w:line="240" w:lineRule="atLeast"/>
              <w:jc w:val="center"/>
              <w:rPr>
                <w:rFonts w:ascii="宋体" w:hAnsi="宋体" w:cs="宋体" w:hint="eastAsia"/>
                <w:sz w:val="21"/>
                <w:szCs w:val="21"/>
              </w:rPr>
            </w:pPr>
          </w:p>
        </w:tc>
      </w:tr>
      <w:tr w:rsidR="00946EB1" w14:paraId="425D274C" w14:textId="77777777">
        <w:trPr>
          <w:gridAfter w:val="1"/>
          <w:wAfter w:w="15" w:type="dxa"/>
        </w:trPr>
        <w:tc>
          <w:tcPr>
            <w:tcW w:w="9613" w:type="dxa"/>
            <w:gridSpan w:val="7"/>
            <w:vAlign w:val="center"/>
          </w:tcPr>
          <w:p w14:paraId="7DDDD5B9"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合计人民币（小写）：</w:t>
            </w:r>
          </w:p>
        </w:tc>
      </w:tr>
      <w:tr w:rsidR="00946EB1" w14:paraId="0616D362" w14:textId="77777777">
        <w:trPr>
          <w:gridAfter w:val="1"/>
          <w:wAfter w:w="15" w:type="dxa"/>
        </w:trPr>
        <w:tc>
          <w:tcPr>
            <w:tcW w:w="9613" w:type="dxa"/>
            <w:gridSpan w:val="7"/>
            <w:vAlign w:val="center"/>
          </w:tcPr>
          <w:p w14:paraId="0AB969A7"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合计人民币（大写）：</w:t>
            </w:r>
          </w:p>
        </w:tc>
      </w:tr>
      <w:tr w:rsidR="00946EB1" w14:paraId="14F42118" w14:textId="77777777">
        <w:trPr>
          <w:gridAfter w:val="1"/>
          <w:wAfter w:w="15" w:type="dxa"/>
          <w:trHeight w:val="444"/>
        </w:trPr>
        <w:tc>
          <w:tcPr>
            <w:tcW w:w="9613" w:type="dxa"/>
            <w:gridSpan w:val="7"/>
          </w:tcPr>
          <w:p w14:paraId="34B8146B"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一、服务要求</w:t>
            </w:r>
          </w:p>
        </w:tc>
      </w:tr>
      <w:tr w:rsidR="00946EB1" w14:paraId="2B4449F9" w14:textId="77777777">
        <w:trPr>
          <w:trHeight w:val="378"/>
        </w:trPr>
        <w:tc>
          <w:tcPr>
            <w:tcW w:w="9628" w:type="dxa"/>
            <w:gridSpan w:val="8"/>
          </w:tcPr>
          <w:p w14:paraId="74A64F7C"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二、考核方式</w:t>
            </w:r>
          </w:p>
        </w:tc>
      </w:tr>
      <w:tr w:rsidR="00946EB1" w14:paraId="3C1CAD72" w14:textId="77777777">
        <w:trPr>
          <w:trHeight w:val="282"/>
        </w:trPr>
        <w:tc>
          <w:tcPr>
            <w:tcW w:w="9628" w:type="dxa"/>
            <w:gridSpan w:val="8"/>
          </w:tcPr>
          <w:p w14:paraId="75D6AE18"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三、付款方式：</w:t>
            </w:r>
          </w:p>
          <w:p w14:paraId="47E1CA5A" w14:textId="77777777" w:rsidR="00946EB1" w:rsidRDefault="00946EB1">
            <w:pPr>
              <w:pStyle w:val="a9"/>
              <w:spacing w:line="240" w:lineRule="atLeast"/>
              <w:rPr>
                <w:rFonts w:ascii="宋体" w:hAnsi="宋体" w:cs="宋体" w:hint="eastAsia"/>
                <w:sz w:val="21"/>
                <w:szCs w:val="21"/>
              </w:rPr>
            </w:pPr>
          </w:p>
        </w:tc>
      </w:tr>
      <w:tr w:rsidR="00946EB1" w14:paraId="0FB48045" w14:textId="77777777">
        <w:tc>
          <w:tcPr>
            <w:tcW w:w="9628" w:type="dxa"/>
            <w:gridSpan w:val="8"/>
          </w:tcPr>
          <w:p w14:paraId="3336C495"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四、违约责任：</w:t>
            </w:r>
          </w:p>
          <w:p w14:paraId="57205D9F"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按《中华人民共和国民法典》、《政府采购法》执行，或按双方约定。</w:t>
            </w:r>
          </w:p>
        </w:tc>
      </w:tr>
      <w:tr w:rsidR="00946EB1" w14:paraId="1E8CFB1A" w14:textId="77777777">
        <w:tc>
          <w:tcPr>
            <w:tcW w:w="9628" w:type="dxa"/>
            <w:gridSpan w:val="8"/>
          </w:tcPr>
          <w:p w14:paraId="1AA992F0"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五、其他约定事项：</w:t>
            </w:r>
          </w:p>
          <w:p w14:paraId="7676B9AE"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1.采购文件及其补遗文件、响应文件和承诺是本合同不可分割的部分。</w:t>
            </w:r>
          </w:p>
          <w:p w14:paraId="43BE46C4"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2.本合同如发生争议由双方协商解决，协商不成向需方所在人民法院提起诉讼。</w:t>
            </w:r>
          </w:p>
          <w:p w14:paraId="75AD9F19"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3.本合同一式__份，需方__份，供方__份，具同等法律效力。</w:t>
            </w:r>
          </w:p>
          <w:p w14:paraId="20BD7061"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4.其他：</w:t>
            </w:r>
          </w:p>
        </w:tc>
      </w:tr>
      <w:tr w:rsidR="00946EB1" w14:paraId="0AB3C2A3" w14:textId="77777777">
        <w:tc>
          <w:tcPr>
            <w:tcW w:w="4644" w:type="dxa"/>
            <w:gridSpan w:val="3"/>
          </w:tcPr>
          <w:p w14:paraId="2189E153"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需方：</w:t>
            </w:r>
          </w:p>
          <w:p w14:paraId="4195EE91"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地址：</w:t>
            </w:r>
          </w:p>
          <w:p w14:paraId="2FEDFA1B"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联系电话：</w:t>
            </w:r>
          </w:p>
          <w:p w14:paraId="57A0B7F2"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授权代表：</w:t>
            </w:r>
          </w:p>
        </w:tc>
        <w:tc>
          <w:tcPr>
            <w:tcW w:w="4984" w:type="dxa"/>
            <w:gridSpan w:val="5"/>
          </w:tcPr>
          <w:p w14:paraId="4BBDAC75"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供方：</w:t>
            </w:r>
          </w:p>
          <w:p w14:paraId="468DF3C6"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地址：</w:t>
            </w:r>
          </w:p>
          <w:p w14:paraId="4ECDC2A7"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电话：</w:t>
            </w:r>
          </w:p>
          <w:p w14:paraId="46B164B2"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传真：</w:t>
            </w:r>
          </w:p>
          <w:p w14:paraId="1E70ED50"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开户银行：</w:t>
            </w:r>
          </w:p>
          <w:p w14:paraId="6D4CD812"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账号：</w:t>
            </w:r>
          </w:p>
          <w:p w14:paraId="380A2BB7"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授权代表：</w:t>
            </w:r>
          </w:p>
          <w:p w14:paraId="793BEB03" w14:textId="77777777" w:rsidR="00946EB1" w:rsidRDefault="00000000">
            <w:pPr>
              <w:widowControl/>
              <w:spacing w:line="240" w:lineRule="atLeast"/>
              <w:jc w:val="left"/>
              <w:rPr>
                <w:rFonts w:ascii="宋体" w:hAnsi="宋体" w:cs="宋体" w:hint="eastAsia"/>
                <w:sz w:val="21"/>
                <w:szCs w:val="21"/>
              </w:rPr>
            </w:pPr>
            <w:r>
              <w:rPr>
                <w:rFonts w:ascii="宋体" w:hAnsi="宋体" w:cs="宋体" w:hint="eastAsia"/>
                <w:sz w:val="21"/>
                <w:szCs w:val="21"/>
              </w:rPr>
              <w:t>（本栏请用计算机打印以便于准确付款）</w:t>
            </w:r>
          </w:p>
        </w:tc>
      </w:tr>
      <w:tr w:rsidR="00946EB1" w14:paraId="0B0B4879" w14:textId="77777777">
        <w:trPr>
          <w:trHeight w:val="547"/>
        </w:trPr>
        <w:tc>
          <w:tcPr>
            <w:tcW w:w="9628" w:type="dxa"/>
            <w:gridSpan w:val="8"/>
          </w:tcPr>
          <w:p w14:paraId="2D3E9419" w14:textId="77777777" w:rsidR="00946EB1" w:rsidRDefault="00000000">
            <w:pPr>
              <w:spacing w:line="240" w:lineRule="atLeast"/>
              <w:rPr>
                <w:rFonts w:ascii="宋体" w:hAnsi="宋体" w:cs="宋体" w:hint="eastAsia"/>
                <w:sz w:val="21"/>
                <w:szCs w:val="21"/>
              </w:rPr>
            </w:pPr>
            <w:r>
              <w:rPr>
                <w:rFonts w:ascii="宋体" w:hAnsi="宋体" w:cs="宋体" w:hint="eastAsia"/>
                <w:sz w:val="21"/>
                <w:szCs w:val="21"/>
              </w:rPr>
              <w:t>备注：</w:t>
            </w:r>
          </w:p>
          <w:p w14:paraId="54C4555A" w14:textId="77777777" w:rsidR="00946EB1" w:rsidRDefault="00946EB1">
            <w:pPr>
              <w:spacing w:line="240" w:lineRule="atLeast"/>
              <w:rPr>
                <w:rFonts w:ascii="宋体" w:hAnsi="宋体" w:cs="宋体" w:hint="eastAsia"/>
                <w:sz w:val="21"/>
                <w:szCs w:val="21"/>
              </w:rPr>
            </w:pPr>
          </w:p>
        </w:tc>
      </w:tr>
    </w:tbl>
    <w:p w14:paraId="4AE7F737" w14:textId="77777777" w:rsidR="00946EB1" w:rsidRDefault="00000000">
      <w:pPr>
        <w:rPr>
          <w:rFonts w:ascii="宋体" w:hAnsi="宋体" w:cs="宋体" w:hint="eastAsia"/>
          <w:sz w:val="24"/>
        </w:rPr>
      </w:pPr>
      <w:r>
        <w:rPr>
          <w:rFonts w:ascii="宋体" w:hAnsi="宋体" w:cs="宋体" w:hint="eastAsia"/>
          <w:sz w:val="24"/>
        </w:rPr>
        <w:t>签约时间：年月日签约地点：</w:t>
      </w:r>
    </w:p>
    <w:p w14:paraId="4003C7BB" w14:textId="77777777" w:rsidR="00946EB1" w:rsidRDefault="00946EB1">
      <w:pPr>
        <w:tabs>
          <w:tab w:val="left" w:pos="9000"/>
        </w:tabs>
        <w:spacing w:line="276" w:lineRule="auto"/>
        <w:jc w:val="center"/>
        <w:rPr>
          <w:rFonts w:ascii="宋体" w:hAnsi="宋体" w:cs="宋体" w:hint="eastAsia"/>
          <w:sz w:val="21"/>
          <w:szCs w:val="21"/>
        </w:rPr>
        <w:sectPr w:rsidR="00946EB1">
          <w:headerReference w:type="default" r:id="rId13"/>
          <w:footerReference w:type="even" r:id="rId14"/>
          <w:footerReference w:type="default" r:id="rId15"/>
          <w:pgSz w:w="11907" w:h="16840"/>
          <w:pgMar w:top="1134" w:right="1191" w:bottom="1134" w:left="1304" w:header="964" w:footer="992" w:gutter="0"/>
          <w:pgNumType w:fmt="numberInDash"/>
          <w:cols w:space="720"/>
          <w:docGrid w:linePitch="312"/>
        </w:sectPr>
      </w:pPr>
    </w:p>
    <w:p w14:paraId="6C122719" w14:textId="77777777" w:rsidR="00946EB1" w:rsidRDefault="00000000">
      <w:pPr>
        <w:pStyle w:val="1"/>
        <w:spacing w:line="360" w:lineRule="auto"/>
        <w:jc w:val="center"/>
        <w:rPr>
          <w:rFonts w:hAnsi="宋体" w:hint="eastAsia"/>
          <w:b/>
          <w:bCs/>
          <w:sz w:val="32"/>
          <w:szCs w:val="32"/>
        </w:rPr>
      </w:pPr>
      <w:bookmarkStart w:id="364" w:name="_Toc28426"/>
      <w:bookmarkStart w:id="365" w:name="_Toc14823"/>
      <w:bookmarkStart w:id="366" w:name="_Toc12302"/>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Pr>
          <w:rFonts w:hAnsi="宋体" w:hint="eastAsia"/>
          <w:b/>
          <w:bCs/>
          <w:sz w:val="32"/>
          <w:szCs w:val="32"/>
        </w:rPr>
        <w:lastRenderedPageBreak/>
        <w:t>第七篇响应文件格式要求</w:t>
      </w:r>
      <w:bookmarkEnd w:id="364"/>
      <w:bookmarkEnd w:id="365"/>
      <w:bookmarkEnd w:id="366"/>
    </w:p>
    <w:p w14:paraId="0F72E5F1" w14:textId="77777777" w:rsidR="00946EB1" w:rsidRDefault="00000000">
      <w:pPr>
        <w:spacing w:line="440" w:lineRule="exact"/>
        <w:ind w:firstLineChars="200" w:firstLine="482"/>
        <w:rPr>
          <w:rFonts w:ascii="宋体" w:hAnsi="宋体" w:cs="宋体" w:hint="eastAsia"/>
          <w:b/>
          <w:sz w:val="24"/>
          <w:szCs w:val="24"/>
        </w:rPr>
      </w:pPr>
      <w:r>
        <w:rPr>
          <w:rFonts w:ascii="宋体" w:hAnsi="宋体" w:cs="宋体" w:hint="eastAsia"/>
          <w:b/>
          <w:sz w:val="24"/>
          <w:szCs w:val="24"/>
        </w:rPr>
        <w:t>一、经济部分</w:t>
      </w:r>
    </w:p>
    <w:p w14:paraId="45EC0BC4" w14:textId="77777777" w:rsidR="00946EB1"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（一）报价函</w:t>
      </w:r>
    </w:p>
    <w:p w14:paraId="0B8C4768" w14:textId="77777777" w:rsidR="00946EB1"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（二）明细报价表</w:t>
      </w:r>
    </w:p>
    <w:p w14:paraId="1F9C1529" w14:textId="77777777" w:rsidR="00946EB1" w:rsidRDefault="00000000">
      <w:pPr>
        <w:spacing w:line="440" w:lineRule="exact"/>
        <w:ind w:firstLineChars="200" w:firstLine="482"/>
        <w:rPr>
          <w:rFonts w:ascii="宋体" w:hAnsi="宋体" w:cs="宋体" w:hint="eastAsia"/>
          <w:b/>
          <w:sz w:val="24"/>
          <w:szCs w:val="24"/>
        </w:rPr>
      </w:pPr>
      <w:r>
        <w:rPr>
          <w:rFonts w:ascii="宋体" w:hAnsi="宋体" w:cs="宋体" w:hint="eastAsia"/>
          <w:b/>
          <w:sz w:val="24"/>
          <w:szCs w:val="24"/>
        </w:rPr>
        <w:t>二、服务部分</w:t>
      </w:r>
    </w:p>
    <w:p w14:paraId="41E47819" w14:textId="77777777" w:rsidR="00946EB1"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（一）服务方案</w:t>
      </w:r>
    </w:p>
    <w:p w14:paraId="74E02561" w14:textId="77777777" w:rsidR="00946EB1"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（二）服务响应偏离表</w:t>
      </w:r>
    </w:p>
    <w:p w14:paraId="5606F352" w14:textId="77777777" w:rsidR="00946EB1" w:rsidRDefault="00000000">
      <w:pPr>
        <w:spacing w:line="440" w:lineRule="exact"/>
        <w:ind w:firstLineChars="200" w:firstLine="482"/>
        <w:rPr>
          <w:rFonts w:ascii="宋体" w:hAnsi="宋体" w:cs="宋体" w:hint="eastAsia"/>
          <w:b/>
          <w:sz w:val="24"/>
          <w:szCs w:val="24"/>
        </w:rPr>
      </w:pPr>
      <w:r>
        <w:rPr>
          <w:rFonts w:ascii="宋体" w:hAnsi="宋体" w:cs="宋体" w:hint="eastAsia"/>
          <w:b/>
          <w:sz w:val="24"/>
          <w:szCs w:val="24"/>
        </w:rPr>
        <w:t>三、商务部分</w:t>
      </w:r>
    </w:p>
    <w:p w14:paraId="63B17F02" w14:textId="77777777" w:rsidR="00946EB1" w:rsidRDefault="00000000">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（一）商务要求响应情况：服务时间、地点及验收等（格式自定）</w:t>
      </w:r>
    </w:p>
    <w:p w14:paraId="2B6250FC" w14:textId="77777777" w:rsidR="00946EB1" w:rsidRDefault="00000000">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（二）商务响应偏离表</w:t>
      </w:r>
    </w:p>
    <w:p w14:paraId="75C9A48B" w14:textId="77777777" w:rsidR="00946EB1" w:rsidRDefault="00000000">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（三）其它优惠承诺</w:t>
      </w:r>
    </w:p>
    <w:p w14:paraId="53BA4FE5" w14:textId="77777777" w:rsidR="00946EB1" w:rsidRDefault="00000000">
      <w:pPr>
        <w:spacing w:line="440" w:lineRule="exact"/>
        <w:ind w:firstLineChars="200" w:firstLine="482"/>
        <w:rPr>
          <w:rFonts w:ascii="宋体" w:hAnsi="宋体" w:cs="宋体" w:hint="eastAsia"/>
          <w:b/>
          <w:sz w:val="24"/>
          <w:szCs w:val="24"/>
        </w:rPr>
      </w:pPr>
      <w:r>
        <w:rPr>
          <w:rFonts w:ascii="宋体" w:hAnsi="宋体" w:cs="宋体" w:hint="eastAsia"/>
          <w:b/>
          <w:sz w:val="24"/>
          <w:szCs w:val="24"/>
        </w:rPr>
        <w:t>四、资格条件</w:t>
      </w:r>
    </w:p>
    <w:p w14:paraId="2D97F782" w14:textId="77777777" w:rsidR="00946EB1" w:rsidRDefault="00000000">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14:paraId="39FEFE9C" w14:textId="77777777" w:rsidR="00946EB1" w:rsidRDefault="00000000">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（二）法定代表人身份证明书（格式）</w:t>
      </w:r>
    </w:p>
    <w:p w14:paraId="067A6BFC" w14:textId="77777777" w:rsidR="00946EB1" w:rsidRDefault="00000000">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（三）法定代表人授权委托书（格式）</w:t>
      </w:r>
    </w:p>
    <w:p w14:paraId="218D56B3" w14:textId="77777777" w:rsidR="00946EB1" w:rsidRDefault="00000000">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（四）基本资格条件承诺函（格式）</w:t>
      </w:r>
    </w:p>
    <w:p w14:paraId="4643D4B0" w14:textId="77777777" w:rsidR="00946EB1" w:rsidRDefault="00000000">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（五）特定资格条件证书或证明文件</w:t>
      </w:r>
    </w:p>
    <w:p w14:paraId="33433E9A" w14:textId="77777777" w:rsidR="00946EB1" w:rsidRDefault="00000000">
      <w:pPr>
        <w:spacing w:line="440" w:lineRule="exact"/>
        <w:ind w:firstLineChars="200" w:firstLine="482"/>
        <w:rPr>
          <w:rFonts w:ascii="宋体" w:hAnsi="宋体" w:cs="宋体" w:hint="eastAsia"/>
          <w:b/>
          <w:sz w:val="24"/>
          <w:szCs w:val="24"/>
        </w:rPr>
      </w:pPr>
      <w:r>
        <w:rPr>
          <w:rFonts w:ascii="宋体" w:hAnsi="宋体" w:cs="宋体" w:hint="eastAsia"/>
          <w:b/>
          <w:sz w:val="24"/>
          <w:szCs w:val="24"/>
        </w:rPr>
        <w:t>五、其他资料</w:t>
      </w:r>
    </w:p>
    <w:p w14:paraId="35C56B8B" w14:textId="77777777" w:rsidR="00946EB1"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（一）中小微企业声明函、监狱企业证明文件、残疾人福利性单位声明函</w:t>
      </w:r>
    </w:p>
    <w:p w14:paraId="71BB85EA" w14:textId="77777777" w:rsidR="00946EB1"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（二）其他与项目有关的资料（自附）</w:t>
      </w:r>
    </w:p>
    <w:p w14:paraId="420D5AB8" w14:textId="77777777" w:rsidR="00946EB1" w:rsidRDefault="00946EB1">
      <w:pPr>
        <w:snapToGrid w:val="0"/>
        <w:spacing w:line="360" w:lineRule="auto"/>
        <w:rPr>
          <w:rFonts w:ascii="宋体" w:hAnsi="宋体" w:cs="宋体" w:hint="eastAsia"/>
          <w:sz w:val="24"/>
          <w:szCs w:val="24"/>
          <w:bdr w:val="single" w:sz="4" w:space="0" w:color="auto"/>
        </w:rPr>
        <w:sectPr w:rsidR="00946EB1">
          <w:headerReference w:type="default" r:id="rId16"/>
          <w:footerReference w:type="default" r:id="rId17"/>
          <w:pgSz w:w="11907" w:h="16840"/>
          <w:pgMar w:top="1134" w:right="1191" w:bottom="1134" w:left="1304" w:header="851" w:footer="992" w:gutter="0"/>
          <w:pgNumType w:fmt="numberInDash"/>
          <w:cols w:space="720"/>
          <w:docGrid w:linePitch="380" w:charSpace="-5735"/>
        </w:sectPr>
      </w:pPr>
    </w:p>
    <w:p w14:paraId="155E104D" w14:textId="77777777" w:rsidR="00946EB1" w:rsidRDefault="00000000">
      <w:pPr>
        <w:pStyle w:val="TOC1"/>
        <w:spacing w:line="240" w:lineRule="auto"/>
        <w:jc w:val="left"/>
        <w:rPr>
          <w:rFonts w:ascii="宋体" w:eastAsia="宋体" w:hAnsi="宋体" w:cs="宋体" w:hint="eastAsia"/>
        </w:rPr>
      </w:pPr>
      <w:bookmarkStart w:id="367" w:name="_Toc313888360"/>
      <w:bookmarkStart w:id="368" w:name="_Toc342913419"/>
      <w:bookmarkStart w:id="369" w:name="_Toc313008356"/>
      <w:bookmarkStart w:id="370" w:name="_Toc12789073"/>
      <w:bookmarkStart w:id="371" w:name="_Toc283382454"/>
      <w:r>
        <w:rPr>
          <w:rFonts w:ascii="宋体" w:eastAsia="宋体" w:hAnsi="宋体" w:cs="宋体" w:hint="eastAsia"/>
        </w:rPr>
        <w:lastRenderedPageBreak/>
        <w:t>一、经济部分</w:t>
      </w:r>
      <w:bookmarkEnd w:id="367"/>
      <w:bookmarkEnd w:id="368"/>
      <w:bookmarkEnd w:id="369"/>
    </w:p>
    <w:bookmarkEnd w:id="370"/>
    <w:bookmarkEnd w:id="371"/>
    <w:p w14:paraId="54A40A13" w14:textId="77777777" w:rsidR="00946EB1" w:rsidRDefault="00000000">
      <w:pPr>
        <w:tabs>
          <w:tab w:val="left" w:pos="6300"/>
        </w:tabs>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（一）报价函</w:t>
      </w:r>
    </w:p>
    <w:p w14:paraId="34236C45" w14:textId="77777777" w:rsidR="00946EB1" w:rsidRDefault="00000000">
      <w:pPr>
        <w:tabs>
          <w:tab w:val="left" w:pos="6300"/>
        </w:tabs>
        <w:snapToGrid w:val="0"/>
        <w:spacing w:line="312" w:lineRule="auto"/>
        <w:jc w:val="center"/>
        <w:rPr>
          <w:rFonts w:ascii="宋体" w:hAnsi="宋体" w:cs="宋体" w:hint="eastAsia"/>
          <w:b/>
        </w:rPr>
      </w:pPr>
      <w:r>
        <w:rPr>
          <w:rFonts w:ascii="宋体" w:hAnsi="宋体" w:cs="宋体" w:hint="eastAsia"/>
          <w:b/>
        </w:rPr>
        <w:t>报价函</w:t>
      </w:r>
    </w:p>
    <w:p w14:paraId="4DFD6616" w14:textId="77777777" w:rsidR="00946EB1" w:rsidRDefault="00000000">
      <w:pPr>
        <w:tabs>
          <w:tab w:val="left" w:pos="6300"/>
        </w:tabs>
        <w:snapToGrid w:val="0"/>
        <w:spacing w:line="312" w:lineRule="auto"/>
        <w:ind w:firstLineChars="200" w:firstLine="480"/>
        <w:rPr>
          <w:rFonts w:ascii="宋体" w:hAnsi="宋体" w:cs="宋体" w:hint="eastAsia"/>
          <w:sz w:val="24"/>
          <w:szCs w:val="24"/>
        </w:rPr>
      </w:pPr>
      <w:r>
        <w:rPr>
          <w:rFonts w:ascii="宋体" w:hAnsi="宋体" w:cs="宋体" w:hint="eastAsia"/>
          <w:sz w:val="24"/>
          <w:szCs w:val="24"/>
        </w:rPr>
        <w:t>（代理机构名称）：</w:t>
      </w:r>
    </w:p>
    <w:p w14:paraId="0D423DBA" w14:textId="77777777" w:rsidR="00946EB1" w:rsidRDefault="00000000">
      <w:pPr>
        <w:tabs>
          <w:tab w:val="left" w:pos="6300"/>
        </w:tabs>
        <w:snapToGrid w:val="0"/>
        <w:spacing w:line="312" w:lineRule="auto"/>
        <w:ind w:firstLineChars="200" w:firstLine="480"/>
        <w:rPr>
          <w:rFonts w:ascii="宋体" w:hAnsi="宋体" w:cs="宋体" w:hint="eastAsia"/>
          <w:sz w:val="24"/>
          <w:szCs w:val="24"/>
        </w:rPr>
      </w:pPr>
      <w:r>
        <w:rPr>
          <w:rFonts w:ascii="宋体" w:hAnsi="宋体" w:cs="宋体" w:hint="eastAsia"/>
          <w:sz w:val="24"/>
          <w:szCs w:val="24"/>
        </w:rPr>
        <w:t>我方收到____________________________（竞采项目名称）的网上竞采文件，经详细研究，决定参加该项目。</w:t>
      </w:r>
    </w:p>
    <w:p w14:paraId="4146B2FB" w14:textId="77777777" w:rsidR="00946EB1" w:rsidRDefault="00000000">
      <w:pPr>
        <w:tabs>
          <w:tab w:val="left" w:pos="6300"/>
        </w:tabs>
        <w:snapToGrid w:val="0"/>
        <w:spacing w:line="312" w:lineRule="auto"/>
        <w:ind w:firstLineChars="200" w:firstLine="480"/>
        <w:rPr>
          <w:rFonts w:ascii="宋体" w:hAnsi="宋体" w:cs="宋体" w:hint="eastAsia"/>
          <w:sz w:val="24"/>
          <w:szCs w:val="24"/>
        </w:rPr>
      </w:pPr>
      <w:r>
        <w:rPr>
          <w:rFonts w:ascii="宋体" w:hAnsi="宋体" w:cs="宋体" w:hint="eastAsia"/>
          <w:sz w:val="24"/>
          <w:szCs w:val="24"/>
        </w:rPr>
        <w:t>1.愿意按照网上竞采文件中的一切要求，提供本项目的技术服务，报价为人民币大写：元整；人民币小写：元。以我公司报价为准。</w:t>
      </w:r>
    </w:p>
    <w:p w14:paraId="504D19AE" w14:textId="77777777" w:rsidR="00946EB1" w:rsidRDefault="00000000">
      <w:pPr>
        <w:tabs>
          <w:tab w:val="left" w:pos="6300"/>
        </w:tabs>
        <w:snapToGrid w:val="0"/>
        <w:spacing w:line="312" w:lineRule="auto"/>
        <w:ind w:firstLineChars="200" w:firstLine="480"/>
        <w:rPr>
          <w:rFonts w:ascii="宋体" w:hAnsi="宋体" w:cs="宋体" w:hint="eastAsia"/>
          <w:sz w:val="24"/>
          <w:szCs w:val="24"/>
        </w:rPr>
      </w:pPr>
      <w:r>
        <w:rPr>
          <w:rFonts w:ascii="宋体" w:hAnsi="宋体" w:cs="宋体" w:hint="eastAsia"/>
          <w:sz w:val="24"/>
          <w:szCs w:val="24"/>
        </w:rPr>
        <w:t>2.我方现提交的响应文件为：正本PDF文件1份。</w:t>
      </w:r>
    </w:p>
    <w:p w14:paraId="38DF0187" w14:textId="77777777" w:rsidR="00946EB1" w:rsidRDefault="00000000">
      <w:pPr>
        <w:tabs>
          <w:tab w:val="left" w:pos="6300"/>
        </w:tabs>
        <w:snapToGrid w:val="0"/>
        <w:spacing w:line="312" w:lineRule="auto"/>
        <w:ind w:firstLineChars="200" w:firstLine="480"/>
        <w:rPr>
          <w:rFonts w:ascii="宋体" w:hAnsi="宋体" w:cs="宋体" w:hint="eastAsia"/>
          <w:sz w:val="24"/>
          <w:szCs w:val="24"/>
        </w:rPr>
      </w:pPr>
      <w:r>
        <w:rPr>
          <w:rFonts w:ascii="宋体" w:hAnsi="宋体" w:cs="宋体" w:hint="eastAsia"/>
          <w:sz w:val="24"/>
          <w:szCs w:val="24"/>
        </w:rPr>
        <w:t>3.我方承诺：本次竞采的有效期为90天。</w:t>
      </w:r>
    </w:p>
    <w:p w14:paraId="5E4A5F4C" w14:textId="77777777" w:rsidR="00946EB1" w:rsidRDefault="00000000">
      <w:pPr>
        <w:tabs>
          <w:tab w:val="left" w:pos="6300"/>
        </w:tabs>
        <w:snapToGrid w:val="0"/>
        <w:spacing w:line="312" w:lineRule="auto"/>
        <w:ind w:firstLineChars="200" w:firstLine="480"/>
        <w:rPr>
          <w:rFonts w:ascii="宋体" w:hAnsi="宋体" w:cs="宋体" w:hint="eastAsia"/>
          <w:sz w:val="24"/>
          <w:szCs w:val="24"/>
        </w:rPr>
      </w:pPr>
      <w:r>
        <w:rPr>
          <w:rFonts w:ascii="宋体" w:hAnsi="宋体" w:cs="宋体" w:hint="eastAsia"/>
          <w:sz w:val="24"/>
          <w:szCs w:val="24"/>
        </w:rPr>
        <w:t>4.我方理解，最低报价不是成交的唯一条件。我方接受贵方网上竞采文件的一切规定和要求及评审办法。</w:t>
      </w:r>
    </w:p>
    <w:p w14:paraId="6636DCD8" w14:textId="77777777" w:rsidR="00946EB1" w:rsidRDefault="00000000">
      <w:pPr>
        <w:tabs>
          <w:tab w:val="left" w:pos="6300"/>
        </w:tabs>
        <w:snapToGrid w:val="0"/>
        <w:spacing w:line="312" w:lineRule="auto"/>
        <w:ind w:firstLineChars="200" w:firstLine="480"/>
        <w:rPr>
          <w:rFonts w:ascii="宋体" w:hAnsi="宋体" w:cs="宋体" w:hint="eastAsia"/>
          <w:sz w:val="24"/>
          <w:szCs w:val="24"/>
        </w:rPr>
      </w:pPr>
      <w:r>
        <w:rPr>
          <w:rFonts w:ascii="宋体" w:hAnsi="宋体" w:cs="宋体" w:hint="eastAsia"/>
          <w:sz w:val="24"/>
          <w:szCs w:val="24"/>
        </w:rPr>
        <w:t>5.在整个网上竞采过程中，我方若有违规行为，接受按照《竞采文件》之规定给予惩罚。</w:t>
      </w:r>
    </w:p>
    <w:p w14:paraId="61C33C6F" w14:textId="77777777" w:rsidR="00946EB1" w:rsidRDefault="00000000">
      <w:pPr>
        <w:tabs>
          <w:tab w:val="left" w:pos="6300"/>
        </w:tabs>
        <w:snapToGrid w:val="0"/>
        <w:spacing w:line="312" w:lineRule="auto"/>
        <w:ind w:firstLineChars="200" w:firstLine="480"/>
        <w:rPr>
          <w:rFonts w:ascii="宋体" w:hAnsi="宋体" w:cs="宋体" w:hint="eastAsia"/>
          <w:sz w:val="24"/>
          <w:szCs w:val="24"/>
        </w:rPr>
      </w:pPr>
      <w:r>
        <w:rPr>
          <w:rFonts w:ascii="宋体" w:hAnsi="宋体" w:cs="宋体" w:hint="eastAsia"/>
          <w:sz w:val="24"/>
          <w:szCs w:val="24"/>
        </w:rPr>
        <w:t>6.我方若成为成交供应商，将按照最终竞采结果签订合同，并且严格履行合同义务。本承诺函将成为合同不可分割的一部分，与合同具有同等的法律效力。</w:t>
      </w:r>
    </w:p>
    <w:p w14:paraId="19F252BB" w14:textId="77777777" w:rsidR="00946EB1" w:rsidRDefault="00000000">
      <w:pPr>
        <w:tabs>
          <w:tab w:val="left" w:pos="6300"/>
        </w:tabs>
        <w:snapToGrid w:val="0"/>
        <w:spacing w:line="312" w:lineRule="auto"/>
        <w:ind w:firstLineChars="200" w:firstLine="480"/>
        <w:rPr>
          <w:rFonts w:ascii="宋体" w:hAnsi="宋体" w:cs="宋体" w:hint="eastAsia"/>
          <w:sz w:val="24"/>
          <w:szCs w:val="24"/>
        </w:rPr>
      </w:pPr>
      <w:r>
        <w:rPr>
          <w:rFonts w:ascii="宋体" w:hAnsi="宋体" w:cs="宋体" w:hint="eastAsia"/>
          <w:sz w:val="24"/>
          <w:szCs w:val="24"/>
        </w:rPr>
        <w:t>7.如果我方成为成交供应商，保证在接到成交通知书后，向代理机构交纳竞采文件规定的代理服务费。</w:t>
      </w:r>
    </w:p>
    <w:p w14:paraId="005C92B3" w14:textId="77777777" w:rsidR="00946EB1" w:rsidRDefault="00000000">
      <w:pPr>
        <w:tabs>
          <w:tab w:val="left" w:pos="6300"/>
        </w:tabs>
        <w:snapToGrid w:val="0"/>
        <w:spacing w:line="312" w:lineRule="auto"/>
        <w:ind w:firstLineChars="200" w:firstLine="480"/>
        <w:rPr>
          <w:rFonts w:ascii="宋体" w:hAnsi="宋体" w:cs="宋体" w:hint="eastAsia"/>
          <w:sz w:val="24"/>
          <w:szCs w:val="24"/>
        </w:rPr>
      </w:pPr>
      <w:r>
        <w:rPr>
          <w:rFonts w:ascii="宋体" w:hAnsi="宋体" w:cs="宋体" w:hint="eastAsia"/>
          <w:sz w:val="24"/>
          <w:szCs w:val="24"/>
        </w:rPr>
        <w:t>8.我方未为竞采项目提供整体设计、规范编制或者项目管理、监理、检测等服务。</w:t>
      </w:r>
    </w:p>
    <w:p w14:paraId="7A748A6E" w14:textId="77777777" w:rsidR="00946EB1" w:rsidRDefault="00946EB1">
      <w:pPr>
        <w:tabs>
          <w:tab w:val="left" w:pos="6300"/>
        </w:tabs>
        <w:snapToGrid w:val="0"/>
        <w:spacing w:line="312" w:lineRule="auto"/>
        <w:ind w:firstLine="570"/>
        <w:rPr>
          <w:rFonts w:ascii="宋体" w:hAnsi="宋体" w:cs="宋体" w:hint="eastAsia"/>
          <w:sz w:val="24"/>
          <w:szCs w:val="24"/>
        </w:rPr>
      </w:pPr>
    </w:p>
    <w:p w14:paraId="63EFA103" w14:textId="77777777" w:rsidR="00946EB1" w:rsidRDefault="00000000">
      <w:pPr>
        <w:tabs>
          <w:tab w:val="left" w:pos="6300"/>
        </w:tabs>
        <w:snapToGrid w:val="0"/>
        <w:spacing w:line="312" w:lineRule="auto"/>
        <w:ind w:firstLine="570"/>
        <w:rPr>
          <w:rFonts w:ascii="宋体" w:hAnsi="宋体" w:cs="宋体" w:hint="eastAsia"/>
          <w:sz w:val="24"/>
          <w:szCs w:val="24"/>
        </w:rPr>
      </w:pPr>
      <w:r>
        <w:rPr>
          <w:rFonts w:ascii="宋体" w:hAnsi="宋体" w:cs="宋体" w:hint="eastAsia"/>
          <w:sz w:val="24"/>
          <w:szCs w:val="24"/>
        </w:rPr>
        <w:t>供应商（公章）：</w:t>
      </w:r>
    </w:p>
    <w:p w14:paraId="7B00CC79" w14:textId="77777777" w:rsidR="00946EB1" w:rsidRDefault="00000000">
      <w:pPr>
        <w:tabs>
          <w:tab w:val="left" w:pos="6300"/>
        </w:tabs>
        <w:snapToGrid w:val="0"/>
        <w:spacing w:line="312" w:lineRule="auto"/>
        <w:ind w:firstLine="570"/>
        <w:rPr>
          <w:rFonts w:ascii="宋体" w:hAnsi="宋体" w:cs="宋体" w:hint="eastAsia"/>
          <w:sz w:val="24"/>
          <w:szCs w:val="24"/>
        </w:rPr>
      </w:pPr>
      <w:r>
        <w:rPr>
          <w:rFonts w:ascii="宋体" w:hAnsi="宋体" w:cs="宋体" w:hint="eastAsia"/>
          <w:sz w:val="24"/>
          <w:szCs w:val="24"/>
        </w:rPr>
        <w:t>地址：</w:t>
      </w:r>
    </w:p>
    <w:p w14:paraId="68B13CBC" w14:textId="77777777" w:rsidR="00946EB1" w:rsidRDefault="00000000">
      <w:pPr>
        <w:tabs>
          <w:tab w:val="left" w:pos="6300"/>
        </w:tabs>
        <w:snapToGrid w:val="0"/>
        <w:spacing w:line="312" w:lineRule="auto"/>
        <w:ind w:firstLine="570"/>
        <w:rPr>
          <w:rFonts w:ascii="宋体" w:hAnsi="宋体" w:cs="宋体" w:hint="eastAsia"/>
          <w:sz w:val="24"/>
          <w:szCs w:val="24"/>
        </w:rPr>
      </w:pPr>
      <w:r>
        <w:rPr>
          <w:rFonts w:ascii="宋体" w:hAnsi="宋体" w:cs="宋体" w:hint="eastAsia"/>
          <w:sz w:val="24"/>
          <w:szCs w:val="24"/>
        </w:rPr>
        <w:t>电话：传真：</w:t>
      </w:r>
    </w:p>
    <w:p w14:paraId="7273DF05" w14:textId="77777777" w:rsidR="00946EB1" w:rsidRDefault="00000000">
      <w:pPr>
        <w:tabs>
          <w:tab w:val="left" w:pos="6300"/>
        </w:tabs>
        <w:snapToGrid w:val="0"/>
        <w:spacing w:line="312" w:lineRule="auto"/>
        <w:ind w:firstLine="570"/>
        <w:rPr>
          <w:rFonts w:ascii="宋体" w:hAnsi="宋体" w:cs="宋体" w:hint="eastAsia"/>
          <w:sz w:val="24"/>
          <w:szCs w:val="24"/>
        </w:rPr>
      </w:pPr>
      <w:r>
        <w:rPr>
          <w:rFonts w:ascii="宋体" w:hAnsi="宋体" w:cs="宋体" w:hint="eastAsia"/>
          <w:sz w:val="24"/>
          <w:szCs w:val="24"/>
        </w:rPr>
        <w:t>网址：邮编：</w:t>
      </w:r>
    </w:p>
    <w:p w14:paraId="623FC424" w14:textId="77777777" w:rsidR="00946EB1" w:rsidRDefault="00000000">
      <w:pPr>
        <w:tabs>
          <w:tab w:val="left" w:pos="6300"/>
        </w:tabs>
        <w:snapToGrid w:val="0"/>
        <w:spacing w:line="312" w:lineRule="auto"/>
        <w:ind w:firstLine="570"/>
        <w:rPr>
          <w:rFonts w:ascii="宋体" w:hAnsi="宋体" w:cs="宋体" w:hint="eastAsia"/>
          <w:sz w:val="24"/>
          <w:szCs w:val="24"/>
        </w:rPr>
      </w:pPr>
      <w:r>
        <w:rPr>
          <w:rFonts w:ascii="宋体" w:hAnsi="宋体" w:cs="宋体" w:hint="eastAsia"/>
          <w:sz w:val="24"/>
          <w:szCs w:val="24"/>
        </w:rPr>
        <w:t>联系人：</w:t>
      </w:r>
    </w:p>
    <w:p w14:paraId="435486B3" w14:textId="77777777" w:rsidR="00946EB1" w:rsidRDefault="00000000">
      <w:pPr>
        <w:snapToGrid w:val="0"/>
        <w:spacing w:line="312" w:lineRule="auto"/>
        <w:ind w:firstLineChars="200" w:firstLine="480"/>
        <w:rPr>
          <w:rFonts w:ascii="宋体" w:hAnsi="宋体" w:cs="宋体" w:hint="eastAsia"/>
          <w:sz w:val="24"/>
          <w:szCs w:val="24"/>
        </w:rPr>
        <w:sectPr w:rsidR="00946EB1">
          <w:footerReference w:type="default" r:id="rId18"/>
          <w:pgSz w:w="11907" w:h="16840"/>
          <w:pgMar w:top="1134" w:right="1191" w:bottom="1134" w:left="1304" w:header="851" w:footer="992" w:gutter="0"/>
          <w:pgNumType w:fmt="numberInDash"/>
          <w:cols w:space="720"/>
          <w:docGrid w:linePitch="380" w:charSpace="-5735"/>
        </w:sectPr>
      </w:pPr>
      <w:r>
        <w:rPr>
          <w:rFonts w:ascii="宋体" w:hAnsi="宋体" w:cs="宋体" w:hint="eastAsia"/>
          <w:sz w:val="24"/>
          <w:szCs w:val="24"/>
        </w:rPr>
        <w:t>年月日</w:t>
      </w:r>
    </w:p>
    <w:p w14:paraId="1CC050E7" w14:textId="77777777" w:rsidR="00946EB1" w:rsidRDefault="00000000">
      <w:pPr>
        <w:tabs>
          <w:tab w:val="left" w:pos="6300"/>
        </w:tabs>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（二）明细报价表</w:t>
      </w:r>
    </w:p>
    <w:p w14:paraId="18EC7986" w14:textId="77777777" w:rsidR="00946EB1" w:rsidRDefault="00000000">
      <w:pPr>
        <w:tabs>
          <w:tab w:val="left" w:pos="6300"/>
        </w:tabs>
        <w:snapToGrid w:val="0"/>
        <w:spacing w:line="480" w:lineRule="exact"/>
        <w:jc w:val="center"/>
        <w:rPr>
          <w:rFonts w:ascii="宋体" w:hAnsi="宋体" w:cs="宋体" w:hint="eastAsia"/>
          <w:b/>
        </w:rPr>
      </w:pPr>
      <w:r>
        <w:rPr>
          <w:rFonts w:ascii="宋体" w:hAnsi="宋体" w:cs="宋体" w:hint="eastAsia"/>
          <w:b/>
        </w:rPr>
        <w:t>明细报价表</w:t>
      </w:r>
    </w:p>
    <w:p w14:paraId="42FEC7B8" w14:textId="77777777" w:rsidR="00946EB1" w:rsidRDefault="00000000">
      <w:pPr>
        <w:rPr>
          <w:rFonts w:ascii="宋体" w:hAnsi="宋体" w:cs="宋体" w:hint="eastAsia"/>
          <w:sz w:val="24"/>
          <w:szCs w:val="24"/>
          <w:u w:val="single"/>
        </w:rPr>
      </w:pPr>
      <w:r>
        <w:rPr>
          <w:rFonts w:ascii="宋体" w:hAnsi="宋体" w:cs="宋体" w:hint="eastAsia"/>
          <w:sz w:val="24"/>
          <w:szCs w:val="24"/>
        </w:rPr>
        <w:t>项目名称：单位：元</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583"/>
        <w:gridCol w:w="3287"/>
        <w:gridCol w:w="1240"/>
        <w:gridCol w:w="1240"/>
        <w:gridCol w:w="1240"/>
      </w:tblGrid>
      <w:tr w:rsidR="00946EB1" w14:paraId="48DA27B7" w14:textId="77777777">
        <w:trPr>
          <w:trHeight w:hRule="exact" w:val="648"/>
          <w:jc w:val="center"/>
        </w:trPr>
        <w:tc>
          <w:tcPr>
            <w:tcW w:w="898" w:type="dxa"/>
            <w:vAlign w:val="center"/>
          </w:tcPr>
          <w:p w14:paraId="4340C6F8" w14:textId="77777777" w:rsidR="00946EB1" w:rsidRDefault="00000000">
            <w:pPr>
              <w:jc w:val="center"/>
              <w:rPr>
                <w:rFonts w:ascii="宋体" w:hAnsi="宋体" w:cs="宋体" w:hint="eastAsia"/>
                <w:sz w:val="24"/>
                <w:szCs w:val="24"/>
              </w:rPr>
            </w:pPr>
            <w:r>
              <w:rPr>
                <w:rFonts w:ascii="宋体" w:hAnsi="宋体" w:cs="宋体" w:hint="eastAsia"/>
                <w:sz w:val="24"/>
                <w:szCs w:val="24"/>
              </w:rPr>
              <w:t>序号</w:t>
            </w:r>
          </w:p>
        </w:tc>
        <w:tc>
          <w:tcPr>
            <w:tcW w:w="1583" w:type="dxa"/>
            <w:vAlign w:val="center"/>
          </w:tcPr>
          <w:p w14:paraId="271DEBDE" w14:textId="77777777" w:rsidR="00946EB1" w:rsidRDefault="00000000">
            <w:pPr>
              <w:jc w:val="center"/>
              <w:rPr>
                <w:rFonts w:ascii="宋体" w:hAnsi="宋体" w:cs="宋体" w:hint="eastAsia"/>
                <w:sz w:val="24"/>
                <w:szCs w:val="24"/>
              </w:rPr>
            </w:pPr>
            <w:r>
              <w:rPr>
                <w:rFonts w:ascii="宋体" w:hAnsi="宋体" w:cs="宋体" w:hint="eastAsia"/>
                <w:sz w:val="24"/>
                <w:szCs w:val="24"/>
              </w:rPr>
              <w:t>名称</w:t>
            </w:r>
          </w:p>
        </w:tc>
        <w:tc>
          <w:tcPr>
            <w:tcW w:w="3287" w:type="dxa"/>
            <w:vAlign w:val="center"/>
          </w:tcPr>
          <w:p w14:paraId="41EE59F9" w14:textId="77777777" w:rsidR="00946EB1" w:rsidRDefault="00000000">
            <w:pPr>
              <w:jc w:val="center"/>
              <w:rPr>
                <w:rFonts w:ascii="宋体" w:hAnsi="宋体" w:cs="宋体" w:hint="eastAsia"/>
                <w:sz w:val="24"/>
                <w:szCs w:val="24"/>
              </w:rPr>
            </w:pPr>
            <w:r>
              <w:rPr>
                <w:rFonts w:ascii="宋体" w:hAnsi="宋体" w:cs="宋体" w:hint="eastAsia"/>
                <w:sz w:val="24"/>
                <w:szCs w:val="24"/>
              </w:rPr>
              <w:t>相关信息</w:t>
            </w:r>
          </w:p>
        </w:tc>
        <w:tc>
          <w:tcPr>
            <w:tcW w:w="1240" w:type="dxa"/>
            <w:vAlign w:val="center"/>
          </w:tcPr>
          <w:p w14:paraId="6FFE7361" w14:textId="77777777" w:rsidR="00946EB1" w:rsidRDefault="00000000">
            <w:pPr>
              <w:jc w:val="center"/>
              <w:rPr>
                <w:rFonts w:ascii="宋体" w:hAnsi="宋体" w:cs="宋体" w:hint="eastAsia"/>
                <w:sz w:val="24"/>
                <w:szCs w:val="24"/>
              </w:rPr>
            </w:pPr>
            <w:r>
              <w:rPr>
                <w:rFonts w:ascii="宋体" w:hAnsi="宋体" w:cs="宋体" w:hint="eastAsia"/>
                <w:sz w:val="24"/>
                <w:szCs w:val="24"/>
              </w:rPr>
              <w:t>数量</w:t>
            </w:r>
          </w:p>
        </w:tc>
        <w:tc>
          <w:tcPr>
            <w:tcW w:w="1240" w:type="dxa"/>
            <w:vAlign w:val="center"/>
          </w:tcPr>
          <w:p w14:paraId="0F9D4CD9" w14:textId="77777777" w:rsidR="00946EB1" w:rsidRDefault="00000000">
            <w:pPr>
              <w:jc w:val="center"/>
              <w:rPr>
                <w:rFonts w:ascii="宋体" w:hAnsi="宋体" w:cs="宋体" w:hint="eastAsia"/>
                <w:sz w:val="24"/>
                <w:szCs w:val="24"/>
              </w:rPr>
            </w:pPr>
            <w:r>
              <w:rPr>
                <w:rFonts w:ascii="宋体" w:hAnsi="宋体" w:cs="宋体" w:hint="eastAsia"/>
                <w:sz w:val="24"/>
                <w:szCs w:val="24"/>
              </w:rPr>
              <w:t>单价</w:t>
            </w:r>
          </w:p>
        </w:tc>
        <w:tc>
          <w:tcPr>
            <w:tcW w:w="1240" w:type="dxa"/>
            <w:vAlign w:val="center"/>
          </w:tcPr>
          <w:p w14:paraId="2099D702" w14:textId="77777777" w:rsidR="00946EB1" w:rsidRDefault="00000000">
            <w:pPr>
              <w:jc w:val="center"/>
              <w:rPr>
                <w:rFonts w:ascii="宋体" w:hAnsi="宋体" w:cs="宋体" w:hint="eastAsia"/>
                <w:sz w:val="24"/>
                <w:szCs w:val="24"/>
              </w:rPr>
            </w:pPr>
            <w:r>
              <w:rPr>
                <w:rFonts w:ascii="宋体" w:hAnsi="宋体" w:cs="宋体" w:hint="eastAsia"/>
                <w:sz w:val="24"/>
                <w:szCs w:val="24"/>
              </w:rPr>
              <w:t>合计</w:t>
            </w:r>
          </w:p>
        </w:tc>
      </w:tr>
      <w:tr w:rsidR="00946EB1" w14:paraId="077342D5" w14:textId="77777777">
        <w:trPr>
          <w:trHeight w:hRule="exact" w:val="481"/>
          <w:jc w:val="center"/>
        </w:trPr>
        <w:tc>
          <w:tcPr>
            <w:tcW w:w="898" w:type="dxa"/>
            <w:vAlign w:val="center"/>
          </w:tcPr>
          <w:p w14:paraId="743275F6" w14:textId="77777777" w:rsidR="00946EB1" w:rsidRDefault="00000000">
            <w:pPr>
              <w:jc w:val="center"/>
              <w:rPr>
                <w:rFonts w:ascii="宋体" w:hAnsi="宋体" w:cs="宋体" w:hint="eastAsia"/>
                <w:sz w:val="24"/>
                <w:szCs w:val="24"/>
              </w:rPr>
            </w:pPr>
            <w:bookmarkStart w:id="372" w:name="_Toc6101"/>
            <w:bookmarkStart w:id="373" w:name="_Toc21630"/>
            <w:r>
              <w:rPr>
                <w:rFonts w:ascii="宋体" w:hAnsi="宋体" w:cs="宋体" w:hint="eastAsia"/>
                <w:sz w:val="24"/>
                <w:szCs w:val="24"/>
              </w:rPr>
              <w:t>1</w:t>
            </w:r>
            <w:bookmarkEnd w:id="372"/>
            <w:bookmarkEnd w:id="373"/>
          </w:p>
        </w:tc>
        <w:tc>
          <w:tcPr>
            <w:tcW w:w="1583" w:type="dxa"/>
            <w:vAlign w:val="center"/>
          </w:tcPr>
          <w:p w14:paraId="4EE46071" w14:textId="77777777" w:rsidR="00946EB1" w:rsidRDefault="00946EB1">
            <w:pPr>
              <w:jc w:val="center"/>
              <w:rPr>
                <w:rFonts w:ascii="宋体" w:hAnsi="宋体" w:cs="宋体" w:hint="eastAsia"/>
                <w:sz w:val="24"/>
                <w:szCs w:val="24"/>
              </w:rPr>
            </w:pPr>
          </w:p>
        </w:tc>
        <w:tc>
          <w:tcPr>
            <w:tcW w:w="3287" w:type="dxa"/>
            <w:vAlign w:val="center"/>
          </w:tcPr>
          <w:p w14:paraId="2A54B57B" w14:textId="77777777" w:rsidR="00946EB1" w:rsidRDefault="00946EB1">
            <w:pPr>
              <w:jc w:val="center"/>
              <w:rPr>
                <w:rFonts w:ascii="宋体" w:hAnsi="宋体" w:cs="宋体" w:hint="eastAsia"/>
                <w:sz w:val="24"/>
                <w:szCs w:val="24"/>
              </w:rPr>
            </w:pPr>
          </w:p>
        </w:tc>
        <w:tc>
          <w:tcPr>
            <w:tcW w:w="1240" w:type="dxa"/>
            <w:vAlign w:val="center"/>
          </w:tcPr>
          <w:p w14:paraId="0EC2EEC7" w14:textId="77777777" w:rsidR="00946EB1" w:rsidRDefault="00946EB1">
            <w:pPr>
              <w:jc w:val="center"/>
              <w:rPr>
                <w:rFonts w:ascii="宋体" w:hAnsi="宋体" w:cs="宋体" w:hint="eastAsia"/>
                <w:sz w:val="24"/>
                <w:szCs w:val="24"/>
              </w:rPr>
            </w:pPr>
          </w:p>
        </w:tc>
        <w:tc>
          <w:tcPr>
            <w:tcW w:w="1240" w:type="dxa"/>
            <w:vAlign w:val="center"/>
          </w:tcPr>
          <w:p w14:paraId="674EF985" w14:textId="77777777" w:rsidR="00946EB1" w:rsidRDefault="00946EB1">
            <w:pPr>
              <w:jc w:val="center"/>
              <w:rPr>
                <w:rFonts w:ascii="宋体" w:hAnsi="宋体" w:cs="宋体" w:hint="eastAsia"/>
                <w:sz w:val="24"/>
                <w:szCs w:val="24"/>
              </w:rPr>
            </w:pPr>
          </w:p>
        </w:tc>
        <w:tc>
          <w:tcPr>
            <w:tcW w:w="1240" w:type="dxa"/>
            <w:vAlign w:val="center"/>
          </w:tcPr>
          <w:p w14:paraId="5BC74A1E" w14:textId="77777777" w:rsidR="00946EB1" w:rsidRDefault="00946EB1">
            <w:pPr>
              <w:jc w:val="center"/>
              <w:rPr>
                <w:rFonts w:ascii="宋体" w:hAnsi="宋体" w:cs="宋体" w:hint="eastAsia"/>
                <w:sz w:val="24"/>
                <w:szCs w:val="24"/>
              </w:rPr>
            </w:pPr>
          </w:p>
        </w:tc>
      </w:tr>
      <w:tr w:rsidR="00946EB1" w14:paraId="5A421CF9" w14:textId="77777777">
        <w:trPr>
          <w:trHeight w:hRule="exact" w:val="481"/>
          <w:jc w:val="center"/>
        </w:trPr>
        <w:tc>
          <w:tcPr>
            <w:tcW w:w="898" w:type="dxa"/>
            <w:vAlign w:val="center"/>
          </w:tcPr>
          <w:p w14:paraId="6BD7A85D" w14:textId="77777777" w:rsidR="00946EB1" w:rsidRDefault="00000000">
            <w:pPr>
              <w:jc w:val="center"/>
              <w:rPr>
                <w:rFonts w:ascii="宋体" w:hAnsi="宋体" w:cs="宋体" w:hint="eastAsia"/>
                <w:sz w:val="24"/>
                <w:szCs w:val="24"/>
              </w:rPr>
            </w:pPr>
            <w:bookmarkStart w:id="374" w:name="_Toc19711"/>
            <w:bookmarkStart w:id="375" w:name="_Toc927"/>
            <w:r>
              <w:rPr>
                <w:rFonts w:ascii="宋体" w:hAnsi="宋体" w:cs="宋体" w:hint="eastAsia"/>
                <w:sz w:val="24"/>
                <w:szCs w:val="24"/>
              </w:rPr>
              <w:t>2</w:t>
            </w:r>
            <w:bookmarkEnd w:id="374"/>
            <w:bookmarkEnd w:id="375"/>
          </w:p>
        </w:tc>
        <w:tc>
          <w:tcPr>
            <w:tcW w:w="1583" w:type="dxa"/>
            <w:vAlign w:val="center"/>
          </w:tcPr>
          <w:p w14:paraId="4B62E076" w14:textId="77777777" w:rsidR="00946EB1" w:rsidRDefault="00946EB1">
            <w:pPr>
              <w:jc w:val="center"/>
              <w:rPr>
                <w:rFonts w:ascii="宋体" w:hAnsi="宋体" w:cs="宋体" w:hint="eastAsia"/>
                <w:sz w:val="24"/>
                <w:szCs w:val="24"/>
              </w:rPr>
            </w:pPr>
          </w:p>
        </w:tc>
        <w:tc>
          <w:tcPr>
            <w:tcW w:w="3287" w:type="dxa"/>
            <w:vAlign w:val="center"/>
          </w:tcPr>
          <w:p w14:paraId="2B49DF44" w14:textId="77777777" w:rsidR="00946EB1" w:rsidRDefault="00946EB1">
            <w:pPr>
              <w:jc w:val="center"/>
              <w:rPr>
                <w:rFonts w:ascii="宋体" w:hAnsi="宋体" w:cs="宋体" w:hint="eastAsia"/>
                <w:sz w:val="24"/>
                <w:szCs w:val="24"/>
              </w:rPr>
            </w:pPr>
          </w:p>
        </w:tc>
        <w:tc>
          <w:tcPr>
            <w:tcW w:w="1240" w:type="dxa"/>
            <w:vAlign w:val="center"/>
          </w:tcPr>
          <w:p w14:paraId="4C0709B8" w14:textId="77777777" w:rsidR="00946EB1" w:rsidRDefault="00946EB1">
            <w:pPr>
              <w:jc w:val="center"/>
              <w:rPr>
                <w:rFonts w:ascii="宋体" w:hAnsi="宋体" w:cs="宋体" w:hint="eastAsia"/>
                <w:sz w:val="24"/>
                <w:szCs w:val="24"/>
              </w:rPr>
            </w:pPr>
          </w:p>
        </w:tc>
        <w:tc>
          <w:tcPr>
            <w:tcW w:w="1240" w:type="dxa"/>
            <w:vAlign w:val="center"/>
          </w:tcPr>
          <w:p w14:paraId="450CC5C3" w14:textId="77777777" w:rsidR="00946EB1" w:rsidRDefault="00946EB1">
            <w:pPr>
              <w:jc w:val="center"/>
              <w:rPr>
                <w:rFonts w:ascii="宋体" w:hAnsi="宋体" w:cs="宋体" w:hint="eastAsia"/>
                <w:sz w:val="24"/>
                <w:szCs w:val="24"/>
              </w:rPr>
            </w:pPr>
          </w:p>
        </w:tc>
        <w:tc>
          <w:tcPr>
            <w:tcW w:w="1240" w:type="dxa"/>
            <w:vAlign w:val="center"/>
          </w:tcPr>
          <w:p w14:paraId="160BB597" w14:textId="77777777" w:rsidR="00946EB1" w:rsidRDefault="00946EB1">
            <w:pPr>
              <w:jc w:val="center"/>
              <w:rPr>
                <w:rFonts w:ascii="宋体" w:hAnsi="宋体" w:cs="宋体" w:hint="eastAsia"/>
                <w:sz w:val="24"/>
                <w:szCs w:val="24"/>
              </w:rPr>
            </w:pPr>
          </w:p>
        </w:tc>
      </w:tr>
      <w:tr w:rsidR="00946EB1" w14:paraId="74E71CD0" w14:textId="77777777">
        <w:trPr>
          <w:trHeight w:hRule="exact" w:val="481"/>
          <w:jc w:val="center"/>
        </w:trPr>
        <w:tc>
          <w:tcPr>
            <w:tcW w:w="898" w:type="dxa"/>
            <w:vAlign w:val="center"/>
          </w:tcPr>
          <w:p w14:paraId="355E625C" w14:textId="77777777" w:rsidR="00946EB1" w:rsidRDefault="00000000">
            <w:pPr>
              <w:jc w:val="center"/>
              <w:rPr>
                <w:rFonts w:ascii="宋体" w:hAnsi="宋体" w:cs="宋体" w:hint="eastAsia"/>
                <w:sz w:val="24"/>
                <w:szCs w:val="24"/>
              </w:rPr>
            </w:pPr>
            <w:bookmarkStart w:id="376" w:name="_Toc4064"/>
            <w:bookmarkStart w:id="377" w:name="_Toc27203"/>
            <w:r>
              <w:rPr>
                <w:rFonts w:ascii="宋体" w:hAnsi="宋体" w:cs="宋体" w:hint="eastAsia"/>
                <w:sz w:val="24"/>
                <w:szCs w:val="24"/>
              </w:rPr>
              <w:t>3</w:t>
            </w:r>
            <w:bookmarkEnd w:id="376"/>
            <w:bookmarkEnd w:id="377"/>
          </w:p>
        </w:tc>
        <w:tc>
          <w:tcPr>
            <w:tcW w:w="1583" w:type="dxa"/>
            <w:vAlign w:val="center"/>
          </w:tcPr>
          <w:p w14:paraId="00F03E77" w14:textId="77777777" w:rsidR="00946EB1" w:rsidRDefault="00946EB1">
            <w:pPr>
              <w:jc w:val="center"/>
              <w:rPr>
                <w:rFonts w:ascii="宋体" w:hAnsi="宋体" w:cs="宋体" w:hint="eastAsia"/>
                <w:sz w:val="24"/>
                <w:szCs w:val="24"/>
              </w:rPr>
            </w:pPr>
          </w:p>
        </w:tc>
        <w:tc>
          <w:tcPr>
            <w:tcW w:w="3287" w:type="dxa"/>
            <w:vAlign w:val="center"/>
          </w:tcPr>
          <w:p w14:paraId="1B9902F2" w14:textId="77777777" w:rsidR="00946EB1" w:rsidRDefault="00946EB1">
            <w:pPr>
              <w:jc w:val="center"/>
              <w:rPr>
                <w:rFonts w:ascii="宋体" w:hAnsi="宋体" w:cs="宋体" w:hint="eastAsia"/>
                <w:sz w:val="24"/>
                <w:szCs w:val="24"/>
              </w:rPr>
            </w:pPr>
          </w:p>
        </w:tc>
        <w:tc>
          <w:tcPr>
            <w:tcW w:w="1240" w:type="dxa"/>
            <w:vAlign w:val="center"/>
          </w:tcPr>
          <w:p w14:paraId="5812BBBB" w14:textId="77777777" w:rsidR="00946EB1" w:rsidRDefault="00946EB1">
            <w:pPr>
              <w:jc w:val="center"/>
              <w:rPr>
                <w:rFonts w:ascii="宋体" w:hAnsi="宋体" w:cs="宋体" w:hint="eastAsia"/>
                <w:sz w:val="24"/>
                <w:szCs w:val="24"/>
              </w:rPr>
            </w:pPr>
          </w:p>
        </w:tc>
        <w:tc>
          <w:tcPr>
            <w:tcW w:w="1240" w:type="dxa"/>
            <w:vAlign w:val="center"/>
          </w:tcPr>
          <w:p w14:paraId="61B8D4A7" w14:textId="77777777" w:rsidR="00946EB1" w:rsidRDefault="00946EB1">
            <w:pPr>
              <w:jc w:val="center"/>
              <w:rPr>
                <w:rFonts w:ascii="宋体" w:hAnsi="宋体" w:cs="宋体" w:hint="eastAsia"/>
                <w:sz w:val="24"/>
                <w:szCs w:val="24"/>
              </w:rPr>
            </w:pPr>
          </w:p>
        </w:tc>
        <w:tc>
          <w:tcPr>
            <w:tcW w:w="1240" w:type="dxa"/>
            <w:vAlign w:val="center"/>
          </w:tcPr>
          <w:p w14:paraId="0AC2F96A" w14:textId="77777777" w:rsidR="00946EB1" w:rsidRDefault="00946EB1">
            <w:pPr>
              <w:jc w:val="center"/>
              <w:rPr>
                <w:rFonts w:ascii="宋体" w:hAnsi="宋体" w:cs="宋体" w:hint="eastAsia"/>
                <w:sz w:val="24"/>
                <w:szCs w:val="24"/>
              </w:rPr>
            </w:pPr>
          </w:p>
        </w:tc>
      </w:tr>
      <w:tr w:rsidR="00946EB1" w14:paraId="5FDA9BC6" w14:textId="77777777">
        <w:trPr>
          <w:trHeight w:hRule="exact" w:val="481"/>
          <w:jc w:val="center"/>
        </w:trPr>
        <w:tc>
          <w:tcPr>
            <w:tcW w:w="898" w:type="dxa"/>
            <w:vAlign w:val="center"/>
          </w:tcPr>
          <w:p w14:paraId="61495870" w14:textId="77777777" w:rsidR="00946EB1" w:rsidRDefault="00000000">
            <w:pPr>
              <w:jc w:val="center"/>
              <w:rPr>
                <w:rFonts w:ascii="宋体" w:hAnsi="宋体" w:cs="宋体" w:hint="eastAsia"/>
                <w:sz w:val="24"/>
                <w:szCs w:val="24"/>
              </w:rPr>
            </w:pPr>
            <w:bookmarkStart w:id="378" w:name="_Toc3165"/>
            <w:bookmarkStart w:id="379" w:name="_Toc18331"/>
            <w:r>
              <w:rPr>
                <w:rFonts w:ascii="宋体" w:hAnsi="宋体" w:cs="宋体" w:hint="eastAsia"/>
                <w:sz w:val="24"/>
                <w:szCs w:val="24"/>
              </w:rPr>
              <w:t>4</w:t>
            </w:r>
            <w:bookmarkEnd w:id="378"/>
            <w:bookmarkEnd w:id="379"/>
          </w:p>
        </w:tc>
        <w:tc>
          <w:tcPr>
            <w:tcW w:w="1583" w:type="dxa"/>
            <w:vAlign w:val="center"/>
          </w:tcPr>
          <w:p w14:paraId="55D2AAB6" w14:textId="77777777" w:rsidR="00946EB1" w:rsidRDefault="00946EB1">
            <w:pPr>
              <w:jc w:val="center"/>
              <w:rPr>
                <w:rFonts w:ascii="宋体" w:hAnsi="宋体" w:cs="宋体" w:hint="eastAsia"/>
                <w:sz w:val="24"/>
                <w:szCs w:val="24"/>
              </w:rPr>
            </w:pPr>
          </w:p>
        </w:tc>
        <w:tc>
          <w:tcPr>
            <w:tcW w:w="3287" w:type="dxa"/>
            <w:vAlign w:val="center"/>
          </w:tcPr>
          <w:p w14:paraId="0DEBE2C9" w14:textId="77777777" w:rsidR="00946EB1" w:rsidRDefault="00946EB1">
            <w:pPr>
              <w:jc w:val="center"/>
              <w:rPr>
                <w:rFonts w:ascii="宋体" w:hAnsi="宋体" w:cs="宋体" w:hint="eastAsia"/>
                <w:sz w:val="24"/>
                <w:szCs w:val="24"/>
              </w:rPr>
            </w:pPr>
          </w:p>
        </w:tc>
        <w:tc>
          <w:tcPr>
            <w:tcW w:w="1240" w:type="dxa"/>
            <w:vAlign w:val="center"/>
          </w:tcPr>
          <w:p w14:paraId="2D67E441" w14:textId="77777777" w:rsidR="00946EB1" w:rsidRDefault="00946EB1">
            <w:pPr>
              <w:jc w:val="center"/>
              <w:rPr>
                <w:rFonts w:ascii="宋体" w:hAnsi="宋体" w:cs="宋体" w:hint="eastAsia"/>
                <w:sz w:val="24"/>
                <w:szCs w:val="24"/>
              </w:rPr>
            </w:pPr>
          </w:p>
        </w:tc>
        <w:tc>
          <w:tcPr>
            <w:tcW w:w="1240" w:type="dxa"/>
            <w:vAlign w:val="center"/>
          </w:tcPr>
          <w:p w14:paraId="05AC640A" w14:textId="77777777" w:rsidR="00946EB1" w:rsidRDefault="00946EB1">
            <w:pPr>
              <w:jc w:val="center"/>
              <w:rPr>
                <w:rFonts w:ascii="宋体" w:hAnsi="宋体" w:cs="宋体" w:hint="eastAsia"/>
                <w:sz w:val="24"/>
                <w:szCs w:val="24"/>
              </w:rPr>
            </w:pPr>
          </w:p>
        </w:tc>
        <w:tc>
          <w:tcPr>
            <w:tcW w:w="1240" w:type="dxa"/>
            <w:vAlign w:val="center"/>
          </w:tcPr>
          <w:p w14:paraId="41867F9E" w14:textId="77777777" w:rsidR="00946EB1" w:rsidRDefault="00946EB1">
            <w:pPr>
              <w:jc w:val="center"/>
              <w:rPr>
                <w:rFonts w:ascii="宋体" w:hAnsi="宋体" w:cs="宋体" w:hint="eastAsia"/>
                <w:sz w:val="24"/>
                <w:szCs w:val="24"/>
              </w:rPr>
            </w:pPr>
          </w:p>
        </w:tc>
      </w:tr>
      <w:tr w:rsidR="00946EB1" w14:paraId="7E1A791E" w14:textId="77777777">
        <w:trPr>
          <w:trHeight w:hRule="exact" w:val="481"/>
          <w:jc w:val="center"/>
        </w:trPr>
        <w:tc>
          <w:tcPr>
            <w:tcW w:w="898" w:type="dxa"/>
            <w:vAlign w:val="center"/>
          </w:tcPr>
          <w:p w14:paraId="6096F0CA" w14:textId="77777777" w:rsidR="00946EB1" w:rsidRDefault="00000000">
            <w:pPr>
              <w:jc w:val="center"/>
              <w:rPr>
                <w:rFonts w:ascii="宋体" w:hAnsi="宋体" w:cs="宋体" w:hint="eastAsia"/>
                <w:sz w:val="24"/>
                <w:szCs w:val="24"/>
              </w:rPr>
            </w:pPr>
            <w:bookmarkStart w:id="380" w:name="_Toc3543"/>
            <w:bookmarkStart w:id="381" w:name="_Toc10395"/>
            <w:r>
              <w:rPr>
                <w:rFonts w:ascii="宋体" w:hAnsi="宋体" w:cs="宋体" w:hint="eastAsia"/>
                <w:sz w:val="24"/>
                <w:szCs w:val="24"/>
              </w:rPr>
              <w:t>5</w:t>
            </w:r>
            <w:bookmarkEnd w:id="380"/>
            <w:bookmarkEnd w:id="381"/>
          </w:p>
        </w:tc>
        <w:tc>
          <w:tcPr>
            <w:tcW w:w="1583" w:type="dxa"/>
            <w:vAlign w:val="center"/>
          </w:tcPr>
          <w:p w14:paraId="19A06ADF" w14:textId="77777777" w:rsidR="00946EB1" w:rsidRDefault="00946EB1">
            <w:pPr>
              <w:jc w:val="center"/>
              <w:rPr>
                <w:rFonts w:ascii="宋体" w:hAnsi="宋体" w:cs="宋体" w:hint="eastAsia"/>
                <w:sz w:val="24"/>
                <w:szCs w:val="24"/>
              </w:rPr>
            </w:pPr>
          </w:p>
        </w:tc>
        <w:tc>
          <w:tcPr>
            <w:tcW w:w="3287" w:type="dxa"/>
            <w:vAlign w:val="center"/>
          </w:tcPr>
          <w:p w14:paraId="3A30BFA9" w14:textId="77777777" w:rsidR="00946EB1" w:rsidRDefault="00946EB1">
            <w:pPr>
              <w:jc w:val="center"/>
              <w:rPr>
                <w:rFonts w:ascii="宋体" w:hAnsi="宋体" w:cs="宋体" w:hint="eastAsia"/>
                <w:sz w:val="24"/>
                <w:szCs w:val="24"/>
              </w:rPr>
            </w:pPr>
          </w:p>
        </w:tc>
        <w:tc>
          <w:tcPr>
            <w:tcW w:w="1240" w:type="dxa"/>
            <w:vAlign w:val="center"/>
          </w:tcPr>
          <w:p w14:paraId="7B357747" w14:textId="77777777" w:rsidR="00946EB1" w:rsidRDefault="00946EB1">
            <w:pPr>
              <w:jc w:val="center"/>
              <w:rPr>
                <w:rFonts w:ascii="宋体" w:hAnsi="宋体" w:cs="宋体" w:hint="eastAsia"/>
                <w:sz w:val="24"/>
                <w:szCs w:val="24"/>
              </w:rPr>
            </w:pPr>
          </w:p>
        </w:tc>
        <w:tc>
          <w:tcPr>
            <w:tcW w:w="1240" w:type="dxa"/>
            <w:vAlign w:val="center"/>
          </w:tcPr>
          <w:p w14:paraId="4D2DEA89" w14:textId="77777777" w:rsidR="00946EB1" w:rsidRDefault="00946EB1">
            <w:pPr>
              <w:jc w:val="center"/>
              <w:rPr>
                <w:rFonts w:ascii="宋体" w:hAnsi="宋体" w:cs="宋体" w:hint="eastAsia"/>
                <w:sz w:val="24"/>
                <w:szCs w:val="24"/>
              </w:rPr>
            </w:pPr>
          </w:p>
        </w:tc>
        <w:tc>
          <w:tcPr>
            <w:tcW w:w="1240" w:type="dxa"/>
            <w:vAlign w:val="center"/>
          </w:tcPr>
          <w:p w14:paraId="758B5A77" w14:textId="77777777" w:rsidR="00946EB1" w:rsidRDefault="00946EB1">
            <w:pPr>
              <w:jc w:val="center"/>
              <w:rPr>
                <w:rFonts w:ascii="宋体" w:hAnsi="宋体" w:cs="宋体" w:hint="eastAsia"/>
                <w:sz w:val="24"/>
                <w:szCs w:val="24"/>
              </w:rPr>
            </w:pPr>
          </w:p>
        </w:tc>
      </w:tr>
      <w:tr w:rsidR="00946EB1" w14:paraId="281CC91B" w14:textId="77777777">
        <w:trPr>
          <w:trHeight w:hRule="exact" w:val="481"/>
          <w:jc w:val="center"/>
        </w:trPr>
        <w:tc>
          <w:tcPr>
            <w:tcW w:w="898" w:type="dxa"/>
            <w:vAlign w:val="center"/>
          </w:tcPr>
          <w:p w14:paraId="58A577B2" w14:textId="77777777" w:rsidR="00946EB1" w:rsidRDefault="00000000">
            <w:pPr>
              <w:jc w:val="center"/>
              <w:rPr>
                <w:rFonts w:ascii="宋体" w:hAnsi="宋体" w:cs="宋体" w:hint="eastAsia"/>
                <w:sz w:val="24"/>
                <w:szCs w:val="24"/>
              </w:rPr>
            </w:pPr>
            <w:bookmarkStart w:id="382" w:name="_Toc32372"/>
            <w:bookmarkStart w:id="383" w:name="_Toc26437"/>
            <w:r>
              <w:rPr>
                <w:rFonts w:ascii="宋体" w:hAnsi="宋体" w:cs="宋体" w:hint="eastAsia"/>
                <w:sz w:val="24"/>
                <w:szCs w:val="24"/>
              </w:rPr>
              <w:t>6</w:t>
            </w:r>
            <w:bookmarkEnd w:id="382"/>
            <w:bookmarkEnd w:id="383"/>
          </w:p>
        </w:tc>
        <w:tc>
          <w:tcPr>
            <w:tcW w:w="1583" w:type="dxa"/>
            <w:vAlign w:val="center"/>
          </w:tcPr>
          <w:p w14:paraId="5EEDD4FC" w14:textId="77777777" w:rsidR="00946EB1" w:rsidRDefault="00946EB1">
            <w:pPr>
              <w:jc w:val="center"/>
              <w:rPr>
                <w:rFonts w:ascii="宋体" w:hAnsi="宋体" w:cs="宋体" w:hint="eastAsia"/>
                <w:sz w:val="24"/>
                <w:szCs w:val="24"/>
              </w:rPr>
            </w:pPr>
          </w:p>
        </w:tc>
        <w:tc>
          <w:tcPr>
            <w:tcW w:w="3287" w:type="dxa"/>
            <w:vAlign w:val="center"/>
          </w:tcPr>
          <w:p w14:paraId="6510A1E9" w14:textId="77777777" w:rsidR="00946EB1" w:rsidRDefault="00946EB1">
            <w:pPr>
              <w:jc w:val="center"/>
              <w:rPr>
                <w:rFonts w:ascii="宋体" w:hAnsi="宋体" w:cs="宋体" w:hint="eastAsia"/>
                <w:sz w:val="24"/>
                <w:szCs w:val="24"/>
              </w:rPr>
            </w:pPr>
          </w:p>
        </w:tc>
        <w:tc>
          <w:tcPr>
            <w:tcW w:w="1240" w:type="dxa"/>
            <w:vAlign w:val="center"/>
          </w:tcPr>
          <w:p w14:paraId="4A2043BB" w14:textId="77777777" w:rsidR="00946EB1" w:rsidRDefault="00946EB1">
            <w:pPr>
              <w:jc w:val="center"/>
              <w:rPr>
                <w:rFonts w:ascii="宋体" w:hAnsi="宋体" w:cs="宋体" w:hint="eastAsia"/>
                <w:sz w:val="24"/>
                <w:szCs w:val="24"/>
              </w:rPr>
            </w:pPr>
          </w:p>
        </w:tc>
        <w:tc>
          <w:tcPr>
            <w:tcW w:w="1240" w:type="dxa"/>
            <w:vAlign w:val="center"/>
          </w:tcPr>
          <w:p w14:paraId="52D33FD7" w14:textId="77777777" w:rsidR="00946EB1" w:rsidRDefault="00946EB1">
            <w:pPr>
              <w:jc w:val="center"/>
              <w:rPr>
                <w:rFonts w:ascii="宋体" w:hAnsi="宋体" w:cs="宋体" w:hint="eastAsia"/>
                <w:sz w:val="24"/>
                <w:szCs w:val="24"/>
              </w:rPr>
            </w:pPr>
          </w:p>
        </w:tc>
        <w:tc>
          <w:tcPr>
            <w:tcW w:w="1240" w:type="dxa"/>
            <w:vAlign w:val="center"/>
          </w:tcPr>
          <w:p w14:paraId="0D44EBF5" w14:textId="77777777" w:rsidR="00946EB1" w:rsidRDefault="00946EB1">
            <w:pPr>
              <w:jc w:val="center"/>
              <w:rPr>
                <w:rFonts w:ascii="宋体" w:hAnsi="宋体" w:cs="宋体" w:hint="eastAsia"/>
                <w:sz w:val="24"/>
                <w:szCs w:val="24"/>
              </w:rPr>
            </w:pPr>
          </w:p>
        </w:tc>
      </w:tr>
      <w:tr w:rsidR="00946EB1" w14:paraId="7FAB48E0" w14:textId="77777777">
        <w:trPr>
          <w:trHeight w:hRule="exact" w:val="481"/>
          <w:jc w:val="center"/>
        </w:trPr>
        <w:tc>
          <w:tcPr>
            <w:tcW w:w="898" w:type="dxa"/>
            <w:vAlign w:val="center"/>
          </w:tcPr>
          <w:p w14:paraId="735BE600" w14:textId="77777777" w:rsidR="00946EB1" w:rsidRDefault="00000000">
            <w:pPr>
              <w:jc w:val="center"/>
              <w:rPr>
                <w:rFonts w:ascii="宋体" w:hAnsi="宋体" w:cs="宋体" w:hint="eastAsia"/>
                <w:sz w:val="24"/>
                <w:szCs w:val="24"/>
              </w:rPr>
            </w:pPr>
            <w:bookmarkStart w:id="384" w:name="_Toc16840"/>
            <w:bookmarkStart w:id="385" w:name="_Toc7711"/>
            <w:r>
              <w:rPr>
                <w:rFonts w:ascii="宋体" w:hAnsi="宋体" w:cs="宋体" w:hint="eastAsia"/>
                <w:sz w:val="24"/>
                <w:szCs w:val="24"/>
              </w:rPr>
              <w:t>7</w:t>
            </w:r>
            <w:bookmarkEnd w:id="384"/>
            <w:bookmarkEnd w:id="385"/>
          </w:p>
        </w:tc>
        <w:tc>
          <w:tcPr>
            <w:tcW w:w="1583" w:type="dxa"/>
            <w:vAlign w:val="center"/>
          </w:tcPr>
          <w:p w14:paraId="27937BFF" w14:textId="77777777" w:rsidR="00946EB1" w:rsidRDefault="00946EB1">
            <w:pPr>
              <w:jc w:val="center"/>
              <w:rPr>
                <w:rFonts w:ascii="宋体" w:hAnsi="宋体" w:cs="宋体" w:hint="eastAsia"/>
                <w:sz w:val="24"/>
                <w:szCs w:val="24"/>
              </w:rPr>
            </w:pPr>
          </w:p>
        </w:tc>
        <w:tc>
          <w:tcPr>
            <w:tcW w:w="3287" w:type="dxa"/>
            <w:vAlign w:val="center"/>
          </w:tcPr>
          <w:p w14:paraId="6008B1FD" w14:textId="77777777" w:rsidR="00946EB1" w:rsidRDefault="00946EB1">
            <w:pPr>
              <w:jc w:val="center"/>
              <w:rPr>
                <w:rFonts w:ascii="宋体" w:hAnsi="宋体" w:cs="宋体" w:hint="eastAsia"/>
                <w:sz w:val="24"/>
                <w:szCs w:val="24"/>
              </w:rPr>
            </w:pPr>
          </w:p>
        </w:tc>
        <w:tc>
          <w:tcPr>
            <w:tcW w:w="1240" w:type="dxa"/>
            <w:vAlign w:val="center"/>
          </w:tcPr>
          <w:p w14:paraId="48A11445" w14:textId="77777777" w:rsidR="00946EB1" w:rsidRDefault="00946EB1">
            <w:pPr>
              <w:jc w:val="center"/>
              <w:rPr>
                <w:rFonts w:ascii="宋体" w:hAnsi="宋体" w:cs="宋体" w:hint="eastAsia"/>
                <w:sz w:val="24"/>
                <w:szCs w:val="24"/>
              </w:rPr>
            </w:pPr>
          </w:p>
        </w:tc>
        <w:tc>
          <w:tcPr>
            <w:tcW w:w="1240" w:type="dxa"/>
            <w:vAlign w:val="center"/>
          </w:tcPr>
          <w:p w14:paraId="66938157" w14:textId="77777777" w:rsidR="00946EB1" w:rsidRDefault="00946EB1">
            <w:pPr>
              <w:jc w:val="center"/>
              <w:rPr>
                <w:rFonts w:ascii="宋体" w:hAnsi="宋体" w:cs="宋体" w:hint="eastAsia"/>
                <w:sz w:val="24"/>
                <w:szCs w:val="24"/>
              </w:rPr>
            </w:pPr>
          </w:p>
        </w:tc>
        <w:tc>
          <w:tcPr>
            <w:tcW w:w="1240" w:type="dxa"/>
            <w:vAlign w:val="center"/>
          </w:tcPr>
          <w:p w14:paraId="43D5E47C" w14:textId="77777777" w:rsidR="00946EB1" w:rsidRDefault="00946EB1">
            <w:pPr>
              <w:jc w:val="center"/>
              <w:rPr>
                <w:rFonts w:ascii="宋体" w:hAnsi="宋体" w:cs="宋体" w:hint="eastAsia"/>
                <w:sz w:val="24"/>
                <w:szCs w:val="24"/>
              </w:rPr>
            </w:pPr>
          </w:p>
        </w:tc>
      </w:tr>
      <w:tr w:rsidR="00946EB1" w14:paraId="6D19B094" w14:textId="77777777">
        <w:trPr>
          <w:trHeight w:hRule="exact" w:val="481"/>
          <w:jc w:val="center"/>
        </w:trPr>
        <w:tc>
          <w:tcPr>
            <w:tcW w:w="898" w:type="dxa"/>
            <w:vAlign w:val="center"/>
          </w:tcPr>
          <w:p w14:paraId="6917C5CA" w14:textId="77777777" w:rsidR="00946EB1" w:rsidRDefault="00000000">
            <w:pPr>
              <w:jc w:val="center"/>
              <w:rPr>
                <w:rFonts w:ascii="宋体" w:hAnsi="宋体" w:cs="宋体" w:hint="eastAsia"/>
                <w:sz w:val="24"/>
                <w:szCs w:val="24"/>
              </w:rPr>
            </w:pPr>
            <w:bookmarkStart w:id="386" w:name="_Toc31818"/>
            <w:bookmarkStart w:id="387" w:name="_Toc14509"/>
            <w:r>
              <w:rPr>
                <w:rFonts w:ascii="宋体" w:hAnsi="宋体" w:cs="宋体" w:hint="eastAsia"/>
                <w:sz w:val="24"/>
                <w:szCs w:val="24"/>
              </w:rPr>
              <w:t>8</w:t>
            </w:r>
            <w:bookmarkEnd w:id="386"/>
            <w:bookmarkEnd w:id="387"/>
          </w:p>
        </w:tc>
        <w:tc>
          <w:tcPr>
            <w:tcW w:w="1583" w:type="dxa"/>
            <w:vAlign w:val="center"/>
          </w:tcPr>
          <w:p w14:paraId="500BBF82" w14:textId="77777777" w:rsidR="00946EB1" w:rsidRDefault="00946EB1">
            <w:pPr>
              <w:jc w:val="center"/>
              <w:rPr>
                <w:rFonts w:ascii="宋体" w:hAnsi="宋体" w:cs="宋体" w:hint="eastAsia"/>
                <w:sz w:val="24"/>
                <w:szCs w:val="24"/>
              </w:rPr>
            </w:pPr>
          </w:p>
        </w:tc>
        <w:tc>
          <w:tcPr>
            <w:tcW w:w="3287" w:type="dxa"/>
            <w:vAlign w:val="center"/>
          </w:tcPr>
          <w:p w14:paraId="6DBEB1FE" w14:textId="77777777" w:rsidR="00946EB1" w:rsidRDefault="00946EB1">
            <w:pPr>
              <w:jc w:val="center"/>
              <w:rPr>
                <w:rFonts w:ascii="宋体" w:hAnsi="宋体" w:cs="宋体" w:hint="eastAsia"/>
                <w:sz w:val="24"/>
                <w:szCs w:val="24"/>
              </w:rPr>
            </w:pPr>
          </w:p>
        </w:tc>
        <w:tc>
          <w:tcPr>
            <w:tcW w:w="1240" w:type="dxa"/>
            <w:vAlign w:val="center"/>
          </w:tcPr>
          <w:p w14:paraId="47BF6053" w14:textId="77777777" w:rsidR="00946EB1" w:rsidRDefault="00000000">
            <w:pPr>
              <w:jc w:val="center"/>
              <w:rPr>
                <w:rFonts w:ascii="宋体" w:hAnsi="宋体" w:cs="宋体" w:hint="eastAsia"/>
                <w:sz w:val="24"/>
                <w:szCs w:val="24"/>
              </w:rPr>
            </w:pPr>
            <w:r>
              <w:rPr>
                <w:rFonts w:ascii="宋体" w:hAnsi="宋体" w:cs="宋体" w:hint="eastAsia"/>
                <w:sz w:val="24"/>
                <w:szCs w:val="24"/>
              </w:rPr>
              <w:t>/</w:t>
            </w:r>
          </w:p>
        </w:tc>
        <w:tc>
          <w:tcPr>
            <w:tcW w:w="1240" w:type="dxa"/>
            <w:vAlign w:val="center"/>
          </w:tcPr>
          <w:p w14:paraId="13DF1E28" w14:textId="77777777" w:rsidR="00946EB1" w:rsidRDefault="00946EB1">
            <w:pPr>
              <w:jc w:val="center"/>
              <w:rPr>
                <w:rFonts w:ascii="宋体" w:hAnsi="宋体" w:cs="宋体" w:hint="eastAsia"/>
                <w:sz w:val="24"/>
                <w:szCs w:val="24"/>
              </w:rPr>
            </w:pPr>
          </w:p>
        </w:tc>
        <w:tc>
          <w:tcPr>
            <w:tcW w:w="1240" w:type="dxa"/>
            <w:vAlign w:val="center"/>
          </w:tcPr>
          <w:p w14:paraId="71949B60" w14:textId="77777777" w:rsidR="00946EB1" w:rsidRDefault="00946EB1">
            <w:pPr>
              <w:jc w:val="center"/>
              <w:rPr>
                <w:rFonts w:ascii="宋体" w:hAnsi="宋体" w:cs="宋体" w:hint="eastAsia"/>
                <w:sz w:val="24"/>
                <w:szCs w:val="24"/>
              </w:rPr>
            </w:pPr>
          </w:p>
        </w:tc>
      </w:tr>
      <w:tr w:rsidR="00946EB1" w14:paraId="4D87DF89" w14:textId="77777777">
        <w:trPr>
          <w:trHeight w:hRule="exact" w:val="481"/>
          <w:jc w:val="center"/>
        </w:trPr>
        <w:tc>
          <w:tcPr>
            <w:tcW w:w="898" w:type="dxa"/>
            <w:vAlign w:val="center"/>
          </w:tcPr>
          <w:p w14:paraId="0D97FD9A" w14:textId="77777777" w:rsidR="00946EB1" w:rsidRDefault="00000000">
            <w:pPr>
              <w:jc w:val="center"/>
              <w:rPr>
                <w:rFonts w:ascii="宋体" w:hAnsi="宋体" w:cs="宋体" w:hint="eastAsia"/>
                <w:sz w:val="24"/>
                <w:szCs w:val="24"/>
              </w:rPr>
            </w:pPr>
            <w:bookmarkStart w:id="388" w:name="_Toc13142"/>
            <w:bookmarkStart w:id="389" w:name="_Toc9412"/>
            <w:r>
              <w:rPr>
                <w:rFonts w:ascii="宋体" w:hAnsi="宋体" w:cs="宋体" w:hint="eastAsia"/>
                <w:sz w:val="24"/>
                <w:szCs w:val="24"/>
              </w:rPr>
              <w:t>9</w:t>
            </w:r>
            <w:bookmarkEnd w:id="388"/>
            <w:bookmarkEnd w:id="389"/>
          </w:p>
        </w:tc>
        <w:tc>
          <w:tcPr>
            <w:tcW w:w="1583" w:type="dxa"/>
            <w:vAlign w:val="center"/>
          </w:tcPr>
          <w:p w14:paraId="1AE8BCB6" w14:textId="77777777" w:rsidR="00946EB1" w:rsidRDefault="00946EB1">
            <w:pPr>
              <w:jc w:val="center"/>
              <w:rPr>
                <w:rFonts w:ascii="宋体" w:hAnsi="宋体" w:cs="宋体" w:hint="eastAsia"/>
                <w:sz w:val="24"/>
                <w:szCs w:val="24"/>
              </w:rPr>
            </w:pPr>
          </w:p>
        </w:tc>
        <w:tc>
          <w:tcPr>
            <w:tcW w:w="3287" w:type="dxa"/>
            <w:vAlign w:val="center"/>
          </w:tcPr>
          <w:p w14:paraId="6D9C5BB2" w14:textId="77777777" w:rsidR="00946EB1" w:rsidRDefault="00946EB1">
            <w:pPr>
              <w:jc w:val="center"/>
              <w:rPr>
                <w:rFonts w:ascii="宋体" w:hAnsi="宋体" w:cs="宋体" w:hint="eastAsia"/>
                <w:sz w:val="24"/>
                <w:szCs w:val="24"/>
              </w:rPr>
            </w:pPr>
          </w:p>
        </w:tc>
        <w:tc>
          <w:tcPr>
            <w:tcW w:w="1240" w:type="dxa"/>
            <w:vAlign w:val="center"/>
          </w:tcPr>
          <w:p w14:paraId="2276A3BE" w14:textId="77777777" w:rsidR="00946EB1" w:rsidRDefault="00000000">
            <w:pPr>
              <w:jc w:val="center"/>
              <w:rPr>
                <w:rFonts w:ascii="宋体" w:hAnsi="宋体" w:cs="宋体" w:hint="eastAsia"/>
                <w:sz w:val="24"/>
                <w:szCs w:val="24"/>
              </w:rPr>
            </w:pPr>
            <w:r>
              <w:rPr>
                <w:rFonts w:ascii="宋体" w:hAnsi="宋体" w:cs="宋体" w:hint="eastAsia"/>
                <w:sz w:val="24"/>
                <w:szCs w:val="24"/>
              </w:rPr>
              <w:t>/</w:t>
            </w:r>
          </w:p>
        </w:tc>
        <w:tc>
          <w:tcPr>
            <w:tcW w:w="1240" w:type="dxa"/>
            <w:vAlign w:val="center"/>
          </w:tcPr>
          <w:p w14:paraId="3C746F0A" w14:textId="77777777" w:rsidR="00946EB1" w:rsidRDefault="00946EB1">
            <w:pPr>
              <w:jc w:val="center"/>
              <w:rPr>
                <w:rFonts w:ascii="宋体" w:hAnsi="宋体" w:cs="宋体" w:hint="eastAsia"/>
                <w:sz w:val="24"/>
                <w:szCs w:val="24"/>
              </w:rPr>
            </w:pPr>
          </w:p>
        </w:tc>
        <w:tc>
          <w:tcPr>
            <w:tcW w:w="1240" w:type="dxa"/>
            <w:vAlign w:val="center"/>
          </w:tcPr>
          <w:p w14:paraId="59D4A341" w14:textId="77777777" w:rsidR="00946EB1" w:rsidRDefault="00946EB1">
            <w:pPr>
              <w:jc w:val="center"/>
              <w:rPr>
                <w:rFonts w:ascii="宋体" w:hAnsi="宋体" w:cs="宋体" w:hint="eastAsia"/>
                <w:sz w:val="24"/>
                <w:szCs w:val="24"/>
              </w:rPr>
            </w:pPr>
          </w:p>
        </w:tc>
      </w:tr>
      <w:tr w:rsidR="00946EB1" w14:paraId="3EF37CDA" w14:textId="77777777">
        <w:trPr>
          <w:trHeight w:hRule="exact" w:val="481"/>
          <w:jc w:val="center"/>
        </w:trPr>
        <w:tc>
          <w:tcPr>
            <w:tcW w:w="898" w:type="dxa"/>
            <w:vAlign w:val="center"/>
          </w:tcPr>
          <w:p w14:paraId="70976C53" w14:textId="77777777" w:rsidR="00946EB1" w:rsidRDefault="00000000">
            <w:pPr>
              <w:jc w:val="center"/>
              <w:rPr>
                <w:rFonts w:ascii="宋体" w:hAnsi="宋体" w:cs="宋体" w:hint="eastAsia"/>
                <w:sz w:val="24"/>
                <w:szCs w:val="24"/>
              </w:rPr>
            </w:pPr>
            <w:bookmarkStart w:id="390" w:name="_Toc29673"/>
            <w:bookmarkStart w:id="391" w:name="_Toc19560"/>
            <w:r>
              <w:rPr>
                <w:rFonts w:ascii="宋体" w:hAnsi="宋体" w:cs="宋体" w:hint="eastAsia"/>
                <w:sz w:val="24"/>
                <w:szCs w:val="24"/>
              </w:rPr>
              <w:t>10</w:t>
            </w:r>
            <w:bookmarkEnd w:id="390"/>
            <w:bookmarkEnd w:id="391"/>
          </w:p>
        </w:tc>
        <w:tc>
          <w:tcPr>
            <w:tcW w:w="1583" w:type="dxa"/>
            <w:vAlign w:val="center"/>
          </w:tcPr>
          <w:p w14:paraId="7C239905" w14:textId="77777777" w:rsidR="00946EB1" w:rsidRDefault="00946EB1">
            <w:pPr>
              <w:jc w:val="center"/>
              <w:rPr>
                <w:rFonts w:ascii="宋体" w:hAnsi="宋体" w:cs="宋体" w:hint="eastAsia"/>
                <w:sz w:val="24"/>
                <w:szCs w:val="24"/>
              </w:rPr>
            </w:pPr>
          </w:p>
        </w:tc>
        <w:tc>
          <w:tcPr>
            <w:tcW w:w="3287" w:type="dxa"/>
            <w:vAlign w:val="center"/>
          </w:tcPr>
          <w:p w14:paraId="7CB2522B" w14:textId="77777777" w:rsidR="00946EB1" w:rsidRDefault="00946EB1">
            <w:pPr>
              <w:jc w:val="center"/>
              <w:rPr>
                <w:rFonts w:ascii="宋体" w:hAnsi="宋体" w:cs="宋体" w:hint="eastAsia"/>
                <w:sz w:val="24"/>
                <w:szCs w:val="24"/>
              </w:rPr>
            </w:pPr>
          </w:p>
        </w:tc>
        <w:tc>
          <w:tcPr>
            <w:tcW w:w="1240" w:type="dxa"/>
            <w:vAlign w:val="center"/>
          </w:tcPr>
          <w:p w14:paraId="6007377A" w14:textId="77777777" w:rsidR="00946EB1" w:rsidRDefault="00000000">
            <w:pPr>
              <w:jc w:val="center"/>
              <w:rPr>
                <w:rFonts w:ascii="宋体" w:hAnsi="宋体" w:cs="宋体" w:hint="eastAsia"/>
                <w:sz w:val="24"/>
                <w:szCs w:val="24"/>
              </w:rPr>
            </w:pPr>
            <w:r>
              <w:rPr>
                <w:rFonts w:ascii="宋体" w:hAnsi="宋体" w:cs="宋体" w:hint="eastAsia"/>
                <w:sz w:val="24"/>
                <w:szCs w:val="24"/>
              </w:rPr>
              <w:t>/</w:t>
            </w:r>
          </w:p>
        </w:tc>
        <w:tc>
          <w:tcPr>
            <w:tcW w:w="1240" w:type="dxa"/>
            <w:vAlign w:val="center"/>
          </w:tcPr>
          <w:p w14:paraId="0FE826E7" w14:textId="77777777" w:rsidR="00946EB1" w:rsidRDefault="00946EB1">
            <w:pPr>
              <w:jc w:val="center"/>
              <w:rPr>
                <w:rFonts w:ascii="宋体" w:hAnsi="宋体" w:cs="宋体" w:hint="eastAsia"/>
                <w:sz w:val="24"/>
                <w:szCs w:val="24"/>
              </w:rPr>
            </w:pPr>
          </w:p>
        </w:tc>
        <w:tc>
          <w:tcPr>
            <w:tcW w:w="1240" w:type="dxa"/>
            <w:vAlign w:val="center"/>
          </w:tcPr>
          <w:p w14:paraId="58292EC1" w14:textId="77777777" w:rsidR="00946EB1" w:rsidRDefault="00946EB1">
            <w:pPr>
              <w:jc w:val="center"/>
              <w:rPr>
                <w:rFonts w:ascii="宋体" w:hAnsi="宋体" w:cs="宋体" w:hint="eastAsia"/>
                <w:sz w:val="24"/>
                <w:szCs w:val="24"/>
              </w:rPr>
            </w:pPr>
          </w:p>
        </w:tc>
      </w:tr>
      <w:tr w:rsidR="00946EB1" w14:paraId="39E5BF80" w14:textId="77777777">
        <w:trPr>
          <w:trHeight w:hRule="exact" w:val="481"/>
          <w:jc w:val="center"/>
        </w:trPr>
        <w:tc>
          <w:tcPr>
            <w:tcW w:w="898" w:type="dxa"/>
            <w:vAlign w:val="center"/>
          </w:tcPr>
          <w:p w14:paraId="1E098FC3" w14:textId="77777777" w:rsidR="00946EB1" w:rsidRDefault="00000000">
            <w:pPr>
              <w:jc w:val="center"/>
              <w:rPr>
                <w:rFonts w:ascii="宋体" w:hAnsi="宋体" w:cs="宋体" w:hint="eastAsia"/>
                <w:sz w:val="24"/>
                <w:szCs w:val="24"/>
              </w:rPr>
            </w:pPr>
            <w:bookmarkStart w:id="392" w:name="_Toc12483"/>
            <w:bookmarkStart w:id="393" w:name="_Toc14379"/>
            <w:r>
              <w:rPr>
                <w:rFonts w:ascii="宋体" w:hAnsi="宋体" w:cs="宋体" w:hint="eastAsia"/>
                <w:sz w:val="24"/>
                <w:szCs w:val="24"/>
              </w:rPr>
              <w:t>11</w:t>
            </w:r>
            <w:bookmarkEnd w:id="392"/>
            <w:bookmarkEnd w:id="393"/>
          </w:p>
        </w:tc>
        <w:tc>
          <w:tcPr>
            <w:tcW w:w="1583" w:type="dxa"/>
            <w:vAlign w:val="center"/>
          </w:tcPr>
          <w:p w14:paraId="6FDCFA23" w14:textId="77777777" w:rsidR="00946EB1" w:rsidRDefault="00000000">
            <w:pPr>
              <w:jc w:val="center"/>
              <w:rPr>
                <w:rFonts w:ascii="宋体" w:hAnsi="宋体" w:cs="宋体" w:hint="eastAsia"/>
                <w:sz w:val="24"/>
                <w:szCs w:val="24"/>
              </w:rPr>
            </w:pPr>
            <w:r>
              <w:rPr>
                <w:rFonts w:ascii="宋体" w:hAnsi="宋体" w:cs="宋体" w:hint="eastAsia"/>
                <w:sz w:val="24"/>
                <w:szCs w:val="24"/>
              </w:rPr>
              <w:t>……</w:t>
            </w:r>
          </w:p>
        </w:tc>
        <w:tc>
          <w:tcPr>
            <w:tcW w:w="3287" w:type="dxa"/>
            <w:vAlign w:val="center"/>
          </w:tcPr>
          <w:p w14:paraId="0B7509CD" w14:textId="77777777" w:rsidR="00946EB1" w:rsidRDefault="00946EB1">
            <w:pPr>
              <w:jc w:val="center"/>
              <w:rPr>
                <w:rFonts w:ascii="宋体" w:hAnsi="宋体" w:cs="宋体" w:hint="eastAsia"/>
                <w:sz w:val="24"/>
                <w:szCs w:val="24"/>
              </w:rPr>
            </w:pPr>
          </w:p>
        </w:tc>
        <w:tc>
          <w:tcPr>
            <w:tcW w:w="1240" w:type="dxa"/>
            <w:vAlign w:val="center"/>
          </w:tcPr>
          <w:p w14:paraId="2405C555" w14:textId="77777777" w:rsidR="00946EB1" w:rsidRDefault="00000000">
            <w:pPr>
              <w:jc w:val="center"/>
              <w:rPr>
                <w:rFonts w:ascii="宋体" w:hAnsi="宋体" w:cs="宋体" w:hint="eastAsia"/>
                <w:sz w:val="24"/>
                <w:szCs w:val="24"/>
              </w:rPr>
            </w:pPr>
            <w:r>
              <w:rPr>
                <w:rFonts w:ascii="宋体" w:hAnsi="宋体" w:cs="宋体" w:hint="eastAsia"/>
                <w:sz w:val="24"/>
                <w:szCs w:val="24"/>
              </w:rPr>
              <w:t>/</w:t>
            </w:r>
          </w:p>
        </w:tc>
        <w:tc>
          <w:tcPr>
            <w:tcW w:w="1240" w:type="dxa"/>
            <w:vAlign w:val="center"/>
          </w:tcPr>
          <w:p w14:paraId="0C7008C7" w14:textId="77777777" w:rsidR="00946EB1" w:rsidRDefault="00946EB1">
            <w:pPr>
              <w:jc w:val="center"/>
              <w:rPr>
                <w:rFonts w:ascii="宋体" w:hAnsi="宋体" w:cs="宋体" w:hint="eastAsia"/>
                <w:sz w:val="24"/>
                <w:szCs w:val="24"/>
              </w:rPr>
            </w:pPr>
          </w:p>
        </w:tc>
        <w:tc>
          <w:tcPr>
            <w:tcW w:w="1240" w:type="dxa"/>
            <w:vAlign w:val="center"/>
          </w:tcPr>
          <w:p w14:paraId="410D64ED" w14:textId="77777777" w:rsidR="00946EB1" w:rsidRDefault="00946EB1">
            <w:pPr>
              <w:jc w:val="center"/>
              <w:rPr>
                <w:rFonts w:ascii="宋体" w:hAnsi="宋体" w:cs="宋体" w:hint="eastAsia"/>
                <w:sz w:val="24"/>
                <w:szCs w:val="24"/>
              </w:rPr>
            </w:pPr>
          </w:p>
        </w:tc>
      </w:tr>
    </w:tbl>
    <w:p w14:paraId="3DF05E74" w14:textId="77777777" w:rsidR="00946EB1" w:rsidRDefault="00946EB1">
      <w:pPr>
        <w:rPr>
          <w:rFonts w:ascii="宋体" w:hAnsi="宋体" w:cs="宋体" w:hint="eastAsia"/>
          <w:sz w:val="24"/>
          <w:szCs w:val="24"/>
        </w:rPr>
      </w:pPr>
    </w:p>
    <w:p w14:paraId="49645085" w14:textId="77777777" w:rsidR="00946EB1" w:rsidRDefault="00946EB1">
      <w:pPr>
        <w:rPr>
          <w:rFonts w:ascii="宋体" w:hAnsi="宋体" w:cs="宋体" w:hint="eastAsia"/>
          <w:sz w:val="24"/>
          <w:szCs w:val="24"/>
        </w:rPr>
      </w:pPr>
    </w:p>
    <w:p w14:paraId="2871E9FD" w14:textId="77777777" w:rsidR="00946EB1" w:rsidRDefault="00946EB1">
      <w:pPr>
        <w:snapToGrid w:val="0"/>
        <w:ind w:firstLineChars="200" w:firstLine="480"/>
        <w:rPr>
          <w:rFonts w:ascii="宋体" w:hAnsi="宋体" w:cs="宋体" w:hint="eastAsia"/>
          <w:sz w:val="24"/>
        </w:rPr>
      </w:pPr>
    </w:p>
    <w:p w14:paraId="352A696D" w14:textId="77777777" w:rsidR="00946EB1" w:rsidRDefault="00000000">
      <w:pPr>
        <w:snapToGrid w:val="0"/>
        <w:ind w:firstLineChars="200" w:firstLine="480"/>
        <w:rPr>
          <w:rFonts w:ascii="宋体" w:hAnsi="宋体" w:cs="宋体" w:hint="eastAsia"/>
          <w:sz w:val="24"/>
        </w:rPr>
      </w:pPr>
      <w:r>
        <w:rPr>
          <w:rFonts w:ascii="宋体" w:hAnsi="宋体" w:cs="宋体" w:hint="eastAsia"/>
          <w:sz w:val="24"/>
        </w:rPr>
        <w:t>注：1、请供应商完整填写本表。</w:t>
      </w:r>
    </w:p>
    <w:p w14:paraId="371B3E42" w14:textId="77777777" w:rsidR="00946EB1" w:rsidRDefault="00000000">
      <w:pPr>
        <w:snapToGrid w:val="0"/>
        <w:rPr>
          <w:rFonts w:ascii="宋体" w:hAnsi="宋体" w:cs="宋体" w:hint="eastAsia"/>
          <w:sz w:val="24"/>
        </w:rPr>
      </w:pPr>
      <w:r>
        <w:rPr>
          <w:rFonts w:ascii="宋体" w:hAnsi="宋体" w:cs="宋体" w:hint="eastAsia"/>
          <w:sz w:val="24"/>
        </w:rPr>
        <w:t>2、该表可扩展</w:t>
      </w:r>
      <w:bookmarkStart w:id="394" w:name="OLE_LINK1"/>
      <w:bookmarkStart w:id="395" w:name="OLE_LINK2"/>
      <w:r>
        <w:rPr>
          <w:rFonts w:ascii="宋体" w:hAnsi="宋体" w:cs="宋体" w:hint="eastAsia"/>
          <w:sz w:val="24"/>
        </w:rPr>
        <w:t>，并逐页签字或盖章。</w:t>
      </w:r>
      <w:bookmarkEnd w:id="394"/>
      <w:bookmarkEnd w:id="395"/>
    </w:p>
    <w:p w14:paraId="2B3044A4" w14:textId="77777777" w:rsidR="00946EB1" w:rsidRDefault="00946EB1">
      <w:pPr>
        <w:pStyle w:val="TOC1"/>
        <w:spacing w:line="240" w:lineRule="auto"/>
        <w:rPr>
          <w:rFonts w:ascii="宋体" w:eastAsia="宋体" w:hAnsi="宋体" w:cs="宋体" w:hint="eastAsia"/>
          <w:sz w:val="24"/>
          <w:szCs w:val="24"/>
        </w:rPr>
      </w:pPr>
    </w:p>
    <w:p w14:paraId="75C6192C" w14:textId="77777777" w:rsidR="00946EB1" w:rsidRDefault="00946EB1">
      <w:pPr>
        <w:pStyle w:val="TOC1"/>
        <w:spacing w:line="240" w:lineRule="auto"/>
        <w:rPr>
          <w:rFonts w:ascii="宋体" w:eastAsia="宋体" w:hAnsi="宋体" w:cs="宋体" w:hint="eastAsia"/>
          <w:sz w:val="24"/>
          <w:szCs w:val="24"/>
        </w:rPr>
      </w:pPr>
    </w:p>
    <w:p w14:paraId="4BC0A5C5" w14:textId="77777777" w:rsidR="00946EB1" w:rsidRDefault="00946EB1">
      <w:pPr>
        <w:rPr>
          <w:rFonts w:ascii="宋体" w:hAnsi="宋体" w:cs="宋体" w:hint="eastAsia"/>
        </w:rPr>
      </w:pPr>
    </w:p>
    <w:p w14:paraId="38A448EA" w14:textId="77777777" w:rsidR="00946EB1" w:rsidRDefault="00946EB1">
      <w:pPr>
        <w:rPr>
          <w:rFonts w:ascii="宋体" w:hAnsi="宋体" w:cs="宋体" w:hint="eastAsia"/>
        </w:rPr>
      </w:pPr>
    </w:p>
    <w:p w14:paraId="118E0464" w14:textId="77777777" w:rsidR="00946EB1" w:rsidRDefault="00000000">
      <w:pPr>
        <w:jc w:val="right"/>
        <w:rPr>
          <w:rFonts w:ascii="宋体" w:hAnsi="宋体" w:cs="宋体" w:hint="eastAsia"/>
          <w:sz w:val="24"/>
        </w:rPr>
      </w:pPr>
      <w:r>
        <w:rPr>
          <w:rFonts w:ascii="宋体" w:hAnsi="宋体" w:cs="宋体" w:hint="eastAsia"/>
          <w:sz w:val="24"/>
        </w:rPr>
        <w:t>供应商名称（公章）：</w:t>
      </w:r>
    </w:p>
    <w:p w14:paraId="104B1978" w14:textId="77777777" w:rsidR="00946EB1" w:rsidRDefault="00000000">
      <w:pPr>
        <w:ind w:right="480" w:firstLineChars="2700" w:firstLine="6480"/>
        <w:rPr>
          <w:rFonts w:ascii="宋体" w:hAnsi="宋体" w:cs="宋体" w:hint="eastAsia"/>
          <w:sz w:val="24"/>
        </w:rPr>
      </w:pPr>
      <w:r>
        <w:rPr>
          <w:rFonts w:ascii="宋体" w:hAnsi="宋体" w:cs="宋体" w:hint="eastAsia"/>
          <w:sz w:val="24"/>
        </w:rPr>
        <w:t>年月日</w:t>
      </w:r>
    </w:p>
    <w:p w14:paraId="2C1CB95B" w14:textId="77777777" w:rsidR="00946EB1" w:rsidRDefault="00946EB1">
      <w:pPr>
        <w:snapToGrid w:val="0"/>
        <w:spacing w:line="360" w:lineRule="auto"/>
        <w:ind w:firstLineChars="200" w:firstLine="480"/>
        <w:rPr>
          <w:rFonts w:ascii="宋体" w:hAnsi="宋体" w:cs="宋体" w:hint="eastAsia"/>
          <w:sz w:val="24"/>
          <w:szCs w:val="24"/>
          <w:bdr w:val="single" w:sz="4" w:space="0" w:color="auto"/>
        </w:rPr>
        <w:sectPr w:rsidR="00946EB1">
          <w:headerReference w:type="default" r:id="rId19"/>
          <w:pgSz w:w="11907" w:h="16840"/>
          <w:pgMar w:top="1134" w:right="1191" w:bottom="1134" w:left="1304" w:header="851" w:footer="992" w:gutter="0"/>
          <w:pgNumType w:fmt="numberInDash"/>
          <w:cols w:space="720"/>
          <w:docGrid w:linePitch="380" w:charSpace="-5735"/>
        </w:sectPr>
      </w:pPr>
    </w:p>
    <w:p w14:paraId="64FFAAB4" w14:textId="77777777" w:rsidR="00946EB1" w:rsidRDefault="00000000">
      <w:pPr>
        <w:pStyle w:val="TOC1"/>
        <w:spacing w:line="240" w:lineRule="auto"/>
        <w:jc w:val="left"/>
        <w:rPr>
          <w:rFonts w:ascii="宋体" w:eastAsia="宋体" w:hAnsi="宋体" w:cs="宋体" w:hint="eastAsia"/>
        </w:rPr>
      </w:pPr>
      <w:bookmarkStart w:id="396" w:name="_Toc313008357"/>
      <w:bookmarkStart w:id="397" w:name="_Toc342913420"/>
      <w:bookmarkStart w:id="398" w:name="_Toc313888361"/>
      <w:r>
        <w:rPr>
          <w:rFonts w:ascii="宋体" w:eastAsia="宋体" w:hAnsi="宋体" w:cs="宋体" w:hint="eastAsia"/>
        </w:rPr>
        <w:lastRenderedPageBreak/>
        <w:t>二、服务部分</w:t>
      </w:r>
      <w:bookmarkEnd w:id="396"/>
      <w:bookmarkEnd w:id="397"/>
      <w:bookmarkEnd w:id="398"/>
    </w:p>
    <w:p w14:paraId="3F44A2A4" w14:textId="77777777" w:rsidR="00946EB1" w:rsidRDefault="00000000">
      <w:pPr>
        <w:tabs>
          <w:tab w:val="left" w:pos="6300"/>
        </w:tabs>
        <w:snapToGrid w:val="0"/>
        <w:spacing w:line="480" w:lineRule="exact"/>
        <w:jc w:val="center"/>
        <w:rPr>
          <w:rFonts w:ascii="宋体" w:hAnsi="宋体" w:cs="宋体" w:hint="eastAsia"/>
          <w:b/>
        </w:rPr>
      </w:pPr>
      <w:r>
        <w:rPr>
          <w:rFonts w:ascii="宋体" w:hAnsi="宋体" w:cs="宋体" w:hint="eastAsia"/>
          <w:b/>
        </w:rPr>
        <w:t>（一）服务方案（格式自拟）</w:t>
      </w:r>
    </w:p>
    <w:p w14:paraId="472052F5" w14:textId="77777777" w:rsidR="00946EB1" w:rsidRDefault="00946EB1">
      <w:pPr>
        <w:rPr>
          <w:rFonts w:ascii="宋体" w:hAnsi="宋体" w:cs="宋体" w:hint="eastAsia"/>
        </w:rPr>
      </w:pPr>
    </w:p>
    <w:p w14:paraId="3E1B51A1" w14:textId="77777777" w:rsidR="00946EB1" w:rsidRDefault="00946EB1">
      <w:pPr>
        <w:rPr>
          <w:rFonts w:ascii="宋体" w:hAnsi="宋体" w:cs="宋体" w:hint="eastAsia"/>
        </w:rPr>
      </w:pPr>
    </w:p>
    <w:p w14:paraId="3917520C" w14:textId="77777777" w:rsidR="00946EB1" w:rsidRDefault="00946EB1">
      <w:pPr>
        <w:rPr>
          <w:rFonts w:ascii="宋体" w:hAnsi="宋体" w:cs="宋体" w:hint="eastAsia"/>
        </w:rPr>
      </w:pPr>
    </w:p>
    <w:p w14:paraId="4EB377EA" w14:textId="77777777" w:rsidR="00946EB1" w:rsidRDefault="00946EB1">
      <w:pPr>
        <w:rPr>
          <w:rFonts w:ascii="宋体" w:hAnsi="宋体" w:cs="宋体" w:hint="eastAsia"/>
        </w:rPr>
      </w:pPr>
    </w:p>
    <w:p w14:paraId="560C38E1" w14:textId="77777777" w:rsidR="00946EB1" w:rsidRDefault="00946EB1">
      <w:pPr>
        <w:rPr>
          <w:rFonts w:ascii="宋体" w:hAnsi="宋体" w:cs="宋体" w:hint="eastAsia"/>
        </w:rPr>
      </w:pPr>
    </w:p>
    <w:p w14:paraId="2DEEE6A8" w14:textId="77777777" w:rsidR="00946EB1" w:rsidRDefault="00946EB1">
      <w:pPr>
        <w:rPr>
          <w:rFonts w:ascii="宋体" w:hAnsi="宋体" w:cs="宋体" w:hint="eastAsia"/>
        </w:rPr>
      </w:pPr>
    </w:p>
    <w:p w14:paraId="4113897B" w14:textId="77777777" w:rsidR="00946EB1" w:rsidRDefault="00946EB1">
      <w:pPr>
        <w:rPr>
          <w:rFonts w:ascii="宋体" w:hAnsi="宋体" w:cs="宋体" w:hint="eastAsia"/>
        </w:rPr>
      </w:pPr>
    </w:p>
    <w:p w14:paraId="258E1458" w14:textId="77777777" w:rsidR="00946EB1" w:rsidRDefault="00946EB1">
      <w:pPr>
        <w:rPr>
          <w:rFonts w:ascii="宋体" w:hAnsi="宋体" w:cs="宋体" w:hint="eastAsia"/>
        </w:rPr>
      </w:pPr>
    </w:p>
    <w:p w14:paraId="56AF3395" w14:textId="77777777" w:rsidR="00946EB1" w:rsidRDefault="00946EB1">
      <w:pPr>
        <w:rPr>
          <w:rFonts w:ascii="宋体" w:hAnsi="宋体" w:cs="宋体" w:hint="eastAsia"/>
        </w:rPr>
      </w:pPr>
    </w:p>
    <w:p w14:paraId="1A5ABD23" w14:textId="77777777" w:rsidR="00946EB1" w:rsidRDefault="00946EB1">
      <w:pPr>
        <w:rPr>
          <w:rFonts w:ascii="宋体" w:hAnsi="宋体" w:cs="宋体" w:hint="eastAsia"/>
        </w:rPr>
      </w:pPr>
    </w:p>
    <w:p w14:paraId="2616B1AC" w14:textId="77777777" w:rsidR="00946EB1" w:rsidRDefault="00946EB1">
      <w:pPr>
        <w:rPr>
          <w:rFonts w:ascii="宋体" w:hAnsi="宋体" w:cs="宋体" w:hint="eastAsia"/>
        </w:rPr>
      </w:pPr>
    </w:p>
    <w:p w14:paraId="4FAAD1AD" w14:textId="77777777" w:rsidR="00946EB1" w:rsidRDefault="00946EB1">
      <w:pPr>
        <w:rPr>
          <w:rFonts w:ascii="宋体" w:hAnsi="宋体" w:cs="宋体" w:hint="eastAsia"/>
        </w:rPr>
      </w:pPr>
    </w:p>
    <w:p w14:paraId="673AAA8B" w14:textId="77777777" w:rsidR="00946EB1" w:rsidRDefault="00946EB1">
      <w:pPr>
        <w:rPr>
          <w:rFonts w:ascii="宋体" w:hAnsi="宋体" w:cs="宋体" w:hint="eastAsia"/>
        </w:rPr>
      </w:pPr>
    </w:p>
    <w:p w14:paraId="50AD8863" w14:textId="77777777" w:rsidR="00946EB1" w:rsidRDefault="00946EB1">
      <w:pPr>
        <w:rPr>
          <w:rFonts w:ascii="宋体" w:hAnsi="宋体" w:cs="宋体" w:hint="eastAsia"/>
        </w:rPr>
      </w:pPr>
    </w:p>
    <w:p w14:paraId="2C561B67" w14:textId="77777777" w:rsidR="00946EB1" w:rsidRDefault="00946EB1">
      <w:pPr>
        <w:rPr>
          <w:rFonts w:ascii="宋体" w:hAnsi="宋体" w:cs="宋体" w:hint="eastAsia"/>
        </w:rPr>
      </w:pPr>
    </w:p>
    <w:p w14:paraId="7E66054C" w14:textId="77777777" w:rsidR="00946EB1" w:rsidRDefault="00946EB1">
      <w:pPr>
        <w:rPr>
          <w:rFonts w:ascii="宋体" w:hAnsi="宋体" w:cs="宋体" w:hint="eastAsia"/>
        </w:rPr>
      </w:pPr>
    </w:p>
    <w:p w14:paraId="2AE62E5F" w14:textId="77777777" w:rsidR="00946EB1" w:rsidRDefault="00946EB1">
      <w:pPr>
        <w:rPr>
          <w:rFonts w:ascii="宋体" w:hAnsi="宋体" w:cs="宋体" w:hint="eastAsia"/>
        </w:rPr>
      </w:pPr>
    </w:p>
    <w:p w14:paraId="5B8DAC6E" w14:textId="77777777" w:rsidR="00946EB1" w:rsidRDefault="00946EB1">
      <w:pPr>
        <w:rPr>
          <w:rFonts w:ascii="宋体" w:hAnsi="宋体" w:cs="宋体" w:hint="eastAsia"/>
        </w:rPr>
      </w:pPr>
    </w:p>
    <w:p w14:paraId="651CE175" w14:textId="77777777" w:rsidR="00946EB1" w:rsidRDefault="00946EB1">
      <w:pPr>
        <w:rPr>
          <w:rFonts w:ascii="宋体" w:hAnsi="宋体" w:cs="宋体" w:hint="eastAsia"/>
        </w:rPr>
      </w:pPr>
    </w:p>
    <w:p w14:paraId="20023C1E" w14:textId="77777777" w:rsidR="00946EB1" w:rsidRDefault="00946EB1">
      <w:pPr>
        <w:rPr>
          <w:rFonts w:ascii="宋体" w:hAnsi="宋体" w:cs="宋体" w:hint="eastAsia"/>
        </w:rPr>
      </w:pPr>
    </w:p>
    <w:p w14:paraId="10C912FC" w14:textId="77777777" w:rsidR="00946EB1" w:rsidRDefault="00946EB1">
      <w:pPr>
        <w:rPr>
          <w:rFonts w:ascii="宋体" w:hAnsi="宋体" w:cs="宋体" w:hint="eastAsia"/>
        </w:rPr>
      </w:pPr>
    </w:p>
    <w:p w14:paraId="0CE9F6FC" w14:textId="77777777" w:rsidR="00946EB1" w:rsidRDefault="00946EB1">
      <w:pPr>
        <w:rPr>
          <w:rFonts w:ascii="宋体" w:hAnsi="宋体" w:cs="宋体" w:hint="eastAsia"/>
        </w:rPr>
      </w:pPr>
    </w:p>
    <w:p w14:paraId="06B4E62F" w14:textId="77777777" w:rsidR="00946EB1" w:rsidRDefault="00946EB1">
      <w:pPr>
        <w:rPr>
          <w:rFonts w:ascii="宋体" w:hAnsi="宋体" w:cs="宋体" w:hint="eastAsia"/>
        </w:rPr>
      </w:pPr>
    </w:p>
    <w:p w14:paraId="64EF5B3C" w14:textId="77777777" w:rsidR="00946EB1" w:rsidRDefault="00946EB1">
      <w:pPr>
        <w:rPr>
          <w:rFonts w:ascii="宋体" w:hAnsi="宋体" w:cs="宋体" w:hint="eastAsia"/>
        </w:rPr>
      </w:pPr>
    </w:p>
    <w:p w14:paraId="4D8BF58C" w14:textId="77777777" w:rsidR="00946EB1" w:rsidRDefault="00946EB1">
      <w:pPr>
        <w:rPr>
          <w:rFonts w:ascii="宋体" w:hAnsi="宋体" w:cs="宋体" w:hint="eastAsia"/>
        </w:rPr>
      </w:pPr>
    </w:p>
    <w:p w14:paraId="0D57D327" w14:textId="77777777" w:rsidR="00946EB1" w:rsidRDefault="00946EB1">
      <w:pPr>
        <w:rPr>
          <w:rFonts w:ascii="宋体" w:hAnsi="宋体" w:cs="宋体" w:hint="eastAsia"/>
        </w:rPr>
      </w:pPr>
    </w:p>
    <w:p w14:paraId="7D4C4A18" w14:textId="77777777" w:rsidR="00946EB1" w:rsidRDefault="00946EB1">
      <w:pPr>
        <w:rPr>
          <w:rFonts w:ascii="宋体" w:hAnsi="宋体" w:cs="宋体" w:hint="eastAsia"/>
        </w:rPr>
      </w:pPr>
    </w:p>
    <w:p w14:paraId="72C36D22" w14:textId="77777777" w:rsidR="00946EB1" w:rsidRDefault="00946EB1">
      <w:pPr>
        <w:rPr>
          <w:rFonts w:ascii="宋体" w:hAnsi="宋体" w:cs="宋体" w:hint="eastAsia"/>
        </w:rPr>
      </w:pPr>
    </w:p>
    <w:p w14:paraId="4E3E9947" w14:textId="77777777" w:rsidR="00946EB1" w:rsidRDefault="00946EB1">
      <w:pPr>
        <w:rPr>
          <w:rFonts w:ascii="宋体" w:hAnsi="宋体" w:cs="宋体" w:hint="eastAsia"/>
        </w:rPr>
      </w:pPr>
    </w:p>
    <w:p w14:paraId="528B103C" w14:textId="77777777" w:rsidR="00946EB1" w:rsidRDefault="00946EB1">
      <w:pPr>
        <w:rPr>
          <w:rFonts w:ascii="宋体" w:hAnsi="宋体" w:cs="宋体" w:hint="eastAsia"/>
        </w:rPr>
      </w:pPr>
    </w:p>
    <w:p w14:paraId="3BFAA6AA" w14:textId="77777777" w:rsidR="00946EB1" w:rsidRDefault="00946EB1">
      <w:pPr>
        <w:rPr>
          <w:rFonts w:ascii="宋体" w:hAnsi="宋体" w:cs="宋体" w:hint="eastAsia"/>
        </w:rPr>
      </w:pPr>
    </w:p>
    <w:p w14:paraId="19D88B92" w14:textId="77777777" w:rsidR="00946EB1" w:rsidRDefault="00946EB1">
      <w:pPr>
        <w:rPr>
          <w:rFonts w:ascii="宋体" w:hAnsi="宋体" w:cs="宋体" w:hint="eastAsia"/>
        </w:rPr>
      </w:pPr>
    </w:p>
    <w:p w14:paraId="236F2247" w14:textId="77777777" w:rsidR="00946EB1" w:rsidRDefault="00946EB1">
      <w:pPr>
        <w:tabs>
          <w:tab w:val="left" w:pos="6300"/>
        </w:tabs>
        <w:snapToGrid w:val="0"/>
        <w:spacing w:line="480" w:lineRule="exact"/>
        <w:jc w:val="center"/>
        <w:rPr>
          <w:rFonts w:ascii="宋体" w:hAnsi="宋体" w:cs="宋体" w:hint="eastAsia"/>
          <w:b/>
        </w:rPr>
      </w:pPr>
    </w:p>
    <w:p w14:paraId="7982C725" w14:textId="77777777" w:rsidR="00946EB1" w:rsidRDefault="00946EB1">
      <w:pPr>
        <w:tabs>
          <w:tab w:val="left" w:pos="6300"/>
        </w:tabs>
        <w:snapToGrid w:val="0"/>
        <w:spacing w:line="480" w:lineRule="exact"/>
        <w:jc w:val="center"/>
        <w:rPr>
          <w:rFonts w:ascii="宋体" w:hAnsi="宋体" w:cs="宋体" w:hint="eastAsia"/>
          <w:b/>
        </w:rPr>
      </w:pPr>
    </w:p>
    <w:p w14:paraId="291ECFFA" w14:textId="77777777" w:rsidR="00946EB1" w:rsidRDefault="00946EB1">
      <w:pPr>
        <w:tabs>
          <w:tab w:val="left" w:pos="6300"/>
        </w:tabs>
        <w:snapToGrid w:val="0"/>
        <w:spacing w:line="480" w:lineRule="exact"/>
        <w:jc w:val="center"/>
        <w:rPr>
          <w:rFonts w:ascii="宋体" w:hAnsi="宋体" w:cs="宋体" w:hint="eastAsia"/>
          <w:b/>
        </w:rPr>
      </w:pPr>
    </w:p>
    <w:p w14:paraId="1E1D7547" w14:textId="77777777" w:rsidR="00946EB1" w:rsidRDefault="00946EB1">
      <w:pPr>
        <w:tabs>
          <w:tab w:val="left" w:pos="6300"/>
        </w:tabs>
        <w:snapToGrid w:val="0"/>
        <w:spacing w:line="480" w:lineRule="exact"/>
        <w:jc w:val="center"/>
        <w:rPr>
          <w:rFonts w:ascii="宋体" w:hAnsi="宋体" w:cs="宋体" w:hint="eastAsia"/>
          <w:b/>
        </w:rPr>
      </w:pPr>
    </w:p>
    <w:p w14:paraId="6B28D4E5" w14:textId="77777777" w:rsidR="00946EB1" w:rsidRDefault="00000000">
      <w:pPr>
        <w:tabs>
          <w:tab w:val="left" w:pos="6300"/>
        </w:tabs>
        <w:snapToGrid w:val="0"/>
        <w:spacing w:line="480" w:lineRule="exact"/>
        <w:jc w:val="center"/>
        <w:rPr>
          <w:rFonts w:ascii="宋体" w:hAnsi="宋体" w:cs="宋体" w:hint="eastAsia"/>
          <w:b/>
        </w:rPr>
      </w:pPr>
      <w:r>
        <w:rPr>
          <w:rFonts w:ascii="宋体" w:hAnsi="宋体" w:cs="宋体" w:hint="eastAsia"/>
          <w:b/>
        </w:rPr>
        <w:lastRenderedPageBreak/>
        <w:t>（二）服务响应偏离表</w:t>
      </w:r>
    </w:p>
    <w:p w14:paraId="187C4690" w14:textId="77777777" w:rsidR="00946EB1" w:rsidRDefault="00000000">
      <w:pPr>
        <w:pStyle w:val="a9"/>
        <w:tabs>
          <w:tab w:val="left" w:pos="6300"/>
        </w:tabs>
        <w:snapToGrid w:val="0"/>
        <w:spacing w:line="500" w:lineRule="exact"/>
        <w:ind w:firstLineChars="200" w:firstLine="480"/>
        <w:rPr>
          <w:rFonts w:ascii="宋体" w:hAnsi="宋体" w:cs="宋体" w:hint="eastAsia"/>
        </w:rPr>
      </w:pPr>
      <w:r>
        <w:rPr>
          <w:rFonts w:ascii="宋体" w:hAnsi="宋体" w:cs="宋体" w:hint="eastAsia"/>
        </w:rPr>
        <w:t>项目名称：</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946EB1" w14:paraId="0E5C478E" w14:textId="77777777">
        <w:trPr>
          <w:trHeight w:val="422"/>
          <w:jc w:val="center"/>
        </w:trPr>
        <w:tc>
          <w:tcPr>
            <w:tcW w:w="1218" w:type="dxa"/>
            <w:vAlign w:val="center"/>
          </w:tcPr>
          <w:p w14:paraId="72ABAF0B" w14:textId="77777777" w:rsidR="00946EB1" w:rsidRDefault="00000000">
            <w:pPr>
              <w:tabs>
                <w:tab w:val="left" w:pos="6300"/>
              </w:tabs>
              <w:snapToGrid w:val="0"/>
              <w:jc w:val="center"/>
              <w:rPr>
                <w:rFonts w:ascii="宋体" w:hAnsi="宋体" w:cs="宋体" w:hint="eastAsia"/>
                <w:sz w:val="24"/>
                <w:szCs w:val="24"/>
              </w:rPr>
            </w:pPr>
            <w:r>
              <w:rPr>
                <w:rFonts w:ascii="宋体" w:hAnsi="宋体" w:cs="宋体" w:hint="eastAsia"/>
                <w:sz w:val="24"/>
                <w:szCs w:val="24"/>
              </w:rPr>
              <w:t>序号</w:t>
            </w:r>
          </w:p>
        </w:tc>
        <w:tc>
          <w:tcPr>
            <w:tcW w:w="2844" w:type="dxa"/>
            <w:vAlign w:val="center"/>
          </w:tcPr>
          <w:p w14:paraId="3F6723B2" w14:textId="77777777" w:rsidR="00946EB1" w:rsidRDefault="00000000">
            <w:pPr>
              <w:tabs>
                <w:tab w:val="left" w:pos="6300"/>
              </w:tabs>
              <w:snapToGrid w:val="0"/>
              <w:jc w:val="center"/>
              <w:rPr>
                <w:rFonts w:ascii="宋体" w:hAnsi="宋体" w:cs="宋体" w:hint="eastAsia"/>
                <w:sz w:val="24"/>
                <w:szCs w:val="24"/>
              </w:rPr>
            </w:pPr>
            <w:r>
              <w:rPr>
                <w:rFonts w:ascii="宋体" w:hAnsi="宋体" w:cs="宋体" w:hint="eastAsia"/>
                <w:sz w:val="24"/>
                <w:szCs w:val="24"/>
              </w:rPr>
              <w:t>竞采需求</w:t>
            </w:r>
          </w:p>
        </w:tc>
        <w:tc>
          <w:tcPr>
            <w:tcW w:w="2952" w:type="dxa"/>
            <w:vAlign w:val="center"/>
          </w:tcPr>
          <w:p w14:paraId="72D13050" w14:textId="77777777" w:rsidR="00946EB1" w:rsidRDefault="00000000">
            <w:pPr>
              <w:tabs>
                <w:tab w:val="left" w:pos="6300"/>
              </w:tabs>
              <w:snapToGrid w:val="0"/>
              <w:jc w:val="center"/>
              <w:rPr>
                <w:rFonts w:ascii="宋体" w:hAnsi="宋体" w:cs="宋体" w:hint="eastAsia"/>
                <w:sz w:val="24"/>
                <w:szCs w:val="24"/>
              </w:rPr>
            </w:pPr>
            <w:r>
              <w:rPr>
                <w:rFonts w:ascii="宋体" w:hAnsi="宋体" w:cs="宋体" w:hint="eastAsia"/>
                <w:sz w:val="24"/>
                <w:szCs w:val="24"/>
              </w:rPr>
              <w:t>响应情况</w:t>
            </w:r>
          </w:p>
        </w:tc>
        <w:tc>
          <w:tcPr>
            <w:tcW w:w="2212" w:type="dxa"/>
            <w:vAlign w:val="center"/>
          </w:tcPr>
          <w:p w14:paraId="5E37664C" w14:textId="77777777" w:rsidR="00946EB1" w:rsidRDefault="00000000">
            <w:pPr>
              <w:tabs>
                <w:tab w:val="left" w:pos="6300"/>
              </w:tabs>
              <w:snapToGrid w:val="0"/>
              <w:jc w:val="center"/>
              <w:rPr>
                <w:rFonts w:ascii="宋体" w:hAnsi="宋体" w:cs="宋体" w:hint="eastAsia"/>
                <w:sz w:val="24"/>
                <w:szCs w:val="24"/>
              </w:rPr>
            </w:pPr>
            <w:r>
              <w:rPr>
                <w:rFonts w:ascii="宋体" w:hAnsi="宋体" w:cs="宋体" w:hint="eastAsia"/>
                <w:sz w:val="24"/>
                <w:szCs w:val="24"/>
              </w:rPr>
              <w:t>差异说明</w:t>
            </w:r>
          </w:p>
        </w:tc>
      </w:tr>
      <w:tr w:rsidR="00946EB1" w14:paraId="369AAB56" w14:textId="77777777">
        <w:trPr>
          <w:trHeight w:val="491"/>
          <w:jc w:val="center"/>
        </w:trPr>
        <w:tc>
          <w:tcPr>
            <w:tcW w:w="1218" w:type="dxa"/>
            <w:vAlign w:val="center"/>
          </w:tcPr>
          <w:p w14:paraId="0531D32E"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637F2EDA"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2135424E"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133D6D66" w14:textId="77777777" w:rsidR="00946EB1" w:rsidRDefault="00946EB1">
            <w:pPr>
              <w:tabs>
                <w:tab w:val="left" w:pos="6300"/>
              </w:tabs>
              <w:snapToGrid w:val="0"/>
              <w:jc w:val="center"/>
              <w:rPr>
                <w:rFonts w:ascii="宋体" w:hAnsi="宋体" w:cs="宋体" w:hint="eastAsia"/>
                <w:sz w:val="24"/>
                <w:szCs w:val="24"/>
              </w:rPr>
            </w:pPr>
          </w:p>
        </w:tc>
      </w:tr>
      <w:tr w:rsidR="00946EB1" w14:paraId="66F651AF" w14:textId="77777777">
        <w:trPr>
          <w:trHeight w:val="491"/>
          <w:jc w:val="center"/>
        </w:trPr>
        <w:tc>
          <w:tcPr>
            <w:tcW w:w="1218" w:type="dxa"/>
            <w:vAlign w:val="center"/>
          </w:tcPr>
          <w:p w14:paraId="66ABCE71"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681BBAD6"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0ADB9244"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2486EB1C" w14:textId="77777777" w:rsidR="00946EB1" w:rsidRDefault="00946EB1">
            <w:pPr>
              <w:tabs>
                <w:tab w:val="left" w:pos="6300"/>
              </w:tabs>
              <w:snapToGrid w:val="0"/>
              <w:jc w:val="center"/>
              <w:rPr>
                <w:rFonts w:ascii="宋体" w:hAnsi="宋体" w:cs="宋体" w:hint="eastAsia"/>
                <w:sz w:val="24"/>
                <w:szCs w:val="24"/>
              </w:rPr>
            </w:pPr>
          </w:p>
        </w:tc>
      </w:tr>
      <w:tr w:rsidR="00946EB1" w14:paraId="0E18E469" w14:textId="77777777">
        <w:trPr>
          <w:trHeight w:val="491"/>
          <w:jc w:val="center"/>
        </w:trPr>
        <w:tc>
          <w:tcPr>
            <w:tcW w:w="1218" w:type="dxa"/>
            <w:vAlign w:val="center"/>
          </w:tcPr>
          <w:p w14:paraId="12A88F7A"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6794FA2F"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594EC61F"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3E13866D" w14:textId="77777777" w:rsidR="00946EB1" w:rsidRDefault="00946EB1">
            <w:pPr>
              <w:tabs>
                <w:tab w:val="left" w:pos="6300"/>
              </w:tabs>
              <w:snapToGrid w:val="0"/>
              <w:jc w:val="center"/>
              <w:rPr>
                <w:rFonts w:ascii="宋体" w:hAnsi="宋体" w:cs="宋体" w:hint="eastAsia"/>
                <w:sz w:val="24"/>
                <w:szCs w:val="24"/>
              </w:rPr>
            </w:pPr>
          </w:p>
        </w:tc>
      </w:tr>
      <w:tr w:rsidR="00946EB1" w14:paraId="48D257EC" w14:textId="77777777">
        <w:trPr>
          <w:trHeight w:val="491"/>
          <w:jc w:val="center"/>
        </w:trPr>
        <w:tc>
          <w:tcPr>
            <w:tcW w:w="1218" w:type="dxa"/>
            <w:vAlign w:val="center"/>
          </w:tcPr>
          <w:p w14:paraId="6BFF3754"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38FA91A5"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7FB231CB"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722D2431" w14:textId="77777777" w:rsidR="00946EB1" w:rsidRDefault="00946EB1">
            <w:pPr>
              <w:tabs>
                <w:tab w:val="left" w:pos="6300"/>
              </w:tabs>
              <w:snapToGrid w:val="0"/>
              <w:jc w:val="center"/>
              <w:rPr>
                <w:rFonts w:ascii="宋体" w:hAnsi="宋体" w:cs="宋体" w:hint="eastAsia"/>
                <w:sz w:val="24"/>
                <w:szCs w:val="24"/>
              </w:rPr>
            </w:pPr>
          </w:p>
        </w:tc>
      </w:tr>
      <w:tr w:rsidR="00946EB1" w14:paraId="34BB7A60" w14:textId="77777777">
        <w:trPr>
          <w:trHeight w:val="491"/>
          <w:jc w:val="center"/>
        </w:trPr>
        <w:tc>
          <w:tcPr>
            <w:tcW w:w="1218" w:type="dxa"/>
            <w:vAlign w:val="center"/>
          </w:tcPr>
          <w:p w14:paraId="4883D6C5"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04D31BD6"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31DF932C"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691DBBD3" w14:textId="77777777" w:rsidR="00946EB1" w:rsidRDefault="00946EB1">
            <w:pPr>
              <w:tabs>
                <w:tab w:val="left" w:pos="6300"/>
              </w:tabs>
              <w:snapToGrid w:val="0"/>
              <w:jc w:val="center"/>
              <w:rPr>
                <w:rFonts w:ascii="宋体" w:hAnsi="宋体" w:cs="宋体" w:hint="eastAsia"/>
                <w:sz w:val="24"/>
                <w:szCs w:val="24"/>
              </w:rPr>
            </w:pPr>
          </w:p>
        </w:tc>
      </w:tr>
      <w:tr w:rsidR="00946EB1" w14:paraId="69292913" w14:textId="77777777">
        <w:trPr>
          <w:trHeight w:val="491"/>
          <w:jc w:val="center"/>
        </w:trPr>
        <w:tc>
          <w:tcPr>
            <w:tcW w:w="1218" w:type="dxa"/>
            <w:vAlign w:val="center"/>
          </w:tcPr>
          <w:p w14:paraId="17527DDC"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52B31140"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3AA9A429"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190B7F8E" w14:textId="77777777" w:rsidR="00946EB1" w:rsidRDefault="00946EB1">
            <w:pPr>
              <w:tabs>
                <w:tab w:val="left" w:pos="6300"/>
              </w:tabs>
              <w:snapToGrid w:val="0"/>
              <w:jc w:val="center"/>
              <w:rPr>
                <w:rFonts w:ascii="宋体" w:hAnsi="宋体" w:cs="宋体" w:hint="eastAsia"/>
                <w:sz w:val="24"/>
                <w:szCs w:val="24"/>
              </w:rPr>
            </w:pPr>
          </w:p>
        </w:tc>
      </w:tr>
      <w:tr w:rsidR="00946EB1" w14:paraId="7C18F536" w14:textId="77777777">
        <w:trPr>
          <w:trHeight w:val="491"/>
          <w:jc w:val="center"/>
        </w:trPr>
        <w:tc>
          <w:tcPr>
            <w:tcW w:w="1218" w:type="dxa"/>
            <w:vAlign w:val="center"/>
          </w:tcPr>
          <w:p w14:paraId="6B19AA79"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52ADC55D"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6F795FB7"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1E59F501" w14:textId="77777777" w:rsidR="00946EB1" w:rsidRDefault="00946EB1">
            <w:pPr>
              <w:tabs>
                <w:tab w:val="left" w:pos="6300"/>
              </w:tabs>
              <w:snapToGrid w:val="0"/>
              <w:jc w:val="center"/>
              <w:rPr>
                <w:rFonts w:ascii="宋体" w:hAnsi="宋体" w:cs="宋体" w:hint="eastAsia"/>
                <w:sz w:val="24"/>
                <w:szCs w:val="24"/>
              </w:rPr>
            </w:pPr>
          </w:p>
        </w:tc>
      </w:tr>
      <w:tr w:rsidR="00946EB1" w14:paraId="696B1185" w14:textId="77777777">
        <w:trPr>
          <w:trHeight w:val="491"/>
          <w:jc w:val="center"/>
        </w:trPr>
        <w:tc>
          <w:tcPr>
            <w:tcW w:w="1218" w:type="dxa"/>
            <w:vAlign w:val="center"/>
          </w:tcPr>
          <w:p w14:paraId="64840E41"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3923B459"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29CA80EB"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58C06EE4" w14:textId="77777777" w:rsidR="00946EB1" w:rsidRDefault="00946EB1">
            <w:pPr>
              <w:tabs>
                <w:tab w:val="left" w:pos="6300"/>
              </w:tabs>
              <w:snapToGrid w:val="0"/>
              <w:jc w:val="center"/>
              <w:rPr>
                <w:rFonts w:ascii="宋体" w:hAnsi="宋体" w:cs="宋体" w:hint="eastAsia"/>
                <w:sz w:val="24"/>
                <w:szCs w:val="24"/>
              </w:rPr>
            </w:pPr>
          </w:p>
        </w:tc>
      </w:tr>
      <w:tr w:rsidR="00946EB1" w14:paraId="128B4FC8" w14:textId="77777777">
        <w:trPr>
          <w:trHeight w:val="491"/>
          <w:jc w:val="center"/>
        </w:trPr>
        <w:tc>
          <w:tcPr>
            <w:tcW w:w="1218" w:type="dxa"/>
            <w:vAlign w:val="center"/>
          </w:tcPr>
          <w:p w14:paraId="4B8BFC59"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545CC4C9"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05F646CA"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540658D9" w14:textId="77777777" w:rsidR="00946EB1" w:rsidRDefault="00946EB1">
            <w:pPr>
              <w:tabs>
                <w:tab w:val="left" w:pos="6300"/>
              </w:tabs>
              <w:snapToGrid w:val="0"/>
              <w:jc w:val="center"/>
              <w:rPr>
                <w:rFonts w:ascii="宋体" w:hAnsi="宋体" w:cs="宋体" w:hint="eastAsia"/>
                <w:sz w:val="24"/>
                <w:szCs w:val="24"/>
              </w:rPr>
            </w:pPr>
          </w:p>
        </w:tc>
      </w:tr>
      <w:tr w:rsidR="00946EB1" w14:paraId="6C2976D8" w14:textId="77777777">
        <w:trPr>
          <w:trHeight w:val="491"/>
          <w:jc w:val="center"/>
        </w:trPr>
        <w:tc>
          <w:tcPr>
            <w:tcW w:w="1218" w:type="dxa"/>
            <w:vAlign w:val="center"/>
          </w:tcPr>
          <w:p w14:paraId="0580620F"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293E87FB"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5EF37A4E"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3DA7DF2C" w14:textId="77777777" w:rsidR="00946EB1" w:rsidRDefault="00946EB1">
            <w:pPr>
              <w:tabs>
                <w:tab w:val="left" w:pos="6300"/>
              </w:tabs>
              <w:snapToGrid w:val="0"/>
              <w:jc w:val="center"/>
              <w:rPr>
                <w:rFonts w:ascii="宋体" w:hAnsi="宋体" w:cs="宋体" w:hint="eastAsia"/>
                <w:sz w:val="24"/>
                <w:szCs w:val="24"/>
              </w:rPr>
            </w:pPr>
          </w:p>
        </w:tc>
      </w:tr>
    </w:tbl>
    <w:p w14:paraId="0DC130D6" w14:textId="77777777" w:rsidR="00946EB1" w:rsidRDefault="00000000">
      <w:pPr>
        <w:spacing w:line="500" w:lineRule="exact"/>
        <w:ind w:firstLineChars="250" w:firstLine="600"/>
        <w:rPr>
          <w:rFonts w:ascii="宋体" w:hAnsi="宋体" w:cs="宋体" w:hint="eastAsia"/>
          <w:sz w:val="24"/>
        </w:rPr>
      </w:pPr>
      <w:r>
        <w:rPr>
          <w:rFonts w:ascii="宋体" w:hAnsi="宋体" w:cs="宋体" w:hint="eastAsia"/>
          <w:sz w:val="24"/>
        </w:rPr>
        <w:t>供应商：法定代表人授权代表：</w:t>
      </w:r>
    </w:p>
    <w:p w14:paraId="477B38AA" w14:textId="77777777" w:rsidR="00946EB1" w:rsidRDefault="00946EB1">
      <w:pPr>
        <w:spacing w:line="500" w:lineRule="exact"/>
        <w:rPr>
          <w:rFonts w:ascii="宋体" w:hAnsi="宋体" w:cs="宋体" w:hint="eastAsia"/>
          <w:sz w:val="24"/>
        </w:rPr>
      </w:pPr>
    </w:p>
    <w:p w14:paraId="5D39B111" w14:textId="77777777" w:rsidR="00946EB1" w:rsidRDefault="00000000">
      <w:pPr>
        <w:spacing w:line="500" w:lineRule="exact"/>
        <w:ind w:firstLineChars="300" w:firstLine="720"/>
        <w:rPr>
          <w:rFonts w:ascii="宋体" w:hAnsi="宋体" w:cs="宋体" w:hint="eastAsia"/>
          <w:sz w:val="24"/>
        </w:rPr>
      </w:pPr>
      <w:r>
        <w:rPr>
          <w:rFonts w:ascii="宋体" w:hAnsi="宋体" w:cs="宋体" w:hint="eastAsia"/>
          <w:sz w:val="24"/>
        </w:rPr>
        <w:t>（供应商公章）（签字或盖章）</w:t>
      </w:r>
    </w:p>
    <w:p w14:paraId="094AB4D1" w14:textId="77777777" w:rsidR="00946EB1" w:rsidRDefault="00000000">
      <w:pPr>
        <w:tabs>
          <w:tab w:val="left" w:pos="6300"/>
        </w:tabs>
        <w:snapToGrid w:val="0"/>
        <w:spacing w:line="500" w:lineRule="exact"/>
        <w:ind w:firstLine="570"/>
        <w:rPr>
          <w:rFonts w:ascii="宋体" w:hAnsi="宋体" w:cs="宋体" w:hint="eastAsia"/>
          <w:sz w:val="24"/>
        </w:rPr>
      </w:pPr>
      <w:r>
        <w:rPr>
          <w:rFonts w:ascii="宋体" w:hAnsi="宋体" w:cs="宋体" w:hint="eastAsia"/>
          <w:sz w:val="24"/>
        </w:rPr>
        <w:t>年月日</w:t>
      </w:r>
    </w:p>
    <w:p w14:paraId="12076F06"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注：</w:t>
      </w:r>
    </w:p>
    <w:p w14:paraId="423AFC64"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1.本表即为对本项目“第二篇竞采项目服务需求”中所列要求进行比较和响应；</w:t>
      </w:r>
    </w:p>
    <w:p w14:paraId="6BF15F8B"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14:paraId="25EB41D2"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3.该表可扩展，并逐页签字或盖章；</w:t>
      </w:r>
    </w:p>
    <w:p w14:paraId="4D48E589" w14:textId="77777777" w:rsidR="00946EB1" w:rsidRDefault="00946EB1">
      <w:pPr>
        <w:spacing w:line="360" w:lineRule="auto"/>
        <w:rPr>
          <w:rFonts w:ascii="宋体" w:hAnsi="宋体" w:cs="宋体" w:hint="eastAsia"/>
          <w:sz w:val="24"/>
          <w:szCs w:val="24"/>
        </w:rPr>
      </w:pPr>
      <w:bookmarkStart w:id="399" w:name="_Toc313008358"/>
      <w:bookmarkStart w:id="400" w:name="_Toc342913421"/>
      <w:bookmarkStart w:id="401" w:name="_Toc313888362"/>
    </w:p>
    <w:p w14:paraId="009AA738" w14:textId="77777777" w:rsidR="00946EB1" w:rsidRDefault="00946EB1">
      <w:pPr>
        <w:spacing w:line="360" w:lineRule="auto"/>
        <w:rPr>
          <w:rFonts w:ascii="宋体" w:hAnsi="宋体" w:cs="宋体" w:hint="eastAsia"/>
          <w:sz w:val="24"/>
          <w:szCs w:val="24"/>
        </w:rPr>
      </w:pPr>
    </w:p>
    <w:p w14:paraId="480DB8C7" w14:textId="77777777" w:rsidR="00946EB1" w:rsidRDefault="00946EB1">
      <w:pPr>
        <w:pStyle w:val="Style3"/>
      </w:pPr>
    </w:p>
    <w:p w14:paraId="5176954A" w14:textId="77777777" w:rsidR="00946EB1" w:rsidRDefault="00946EB1">
      <w:pPr>
        <w:pStyle w:val="TOC1"/>
        <w:spacing w:line="240" w:lineRule="auto"/>
        <w:jc w:val="left"/>
        <w:rPr>
          <w:rFonts w:ascii="宋体" w:eastAsia="宋体" w:hAnsi="宋体" w:cs="宋体" w:hint="eastAsia"/>
        </w:rPr>
      </w:pPr>
    </w:p>
    <w:p w14:paraId="4D4A2BDF" w14:textId="77777777" w:rsidR="00946EB1" w:rsidRDefault="00946EB1">
      <w:pPr>
        <w:pStyle w:val="TOC1"/>
        <w:spacing w:line="240" w:lineRule="auto"/>
        <w:jc w:val="left"/>
        <w:rPr>
          <w:rFonts w:ascii="宋体" w:eastAsia="宋体" w:hAnsi="宋体" w:cs="宋体" w:hint="eastAsia"/>
        </w:rPr>
      </w:pPr>
    </w:p>
    <w:p w14:paraId="3181EABF" w14:textId="77777777" w:rsidR="00946EB1" w:rsidRDefault="00946EB1">
      <w:pPr>
        <w:pStyle w:val="TOC1"/>
        <w:spacing w:line="240" w:lineRule="auto"/>
        <w:jc w:val="left"/>
        <w:rPr>
          <w:rFonts w:ascii="宋体" w:eastAsia="宋体" w:hAnsi="宋体" w:cs="宋体" w:hint="eastAsia"/>
        </w:rPr>
      </w:pPr>
    </w:p>
    <w:p w14:paraId="601767F8" w14:textId="77777777" w:rsidR="00946EB1" w:rsidRDefault="00000000">
      <w:pPr>
        <w:pStyle w:val="TOC1"/>
        <w:spacing w:line="240" w:lineRule="auto"/>
        <w:jc w:val="left"/>
        <w:rPr>
          <w:rFonts w:ascii="宋体" w:eastAsia="宋体" w:hAnsi="宋体" w:cs="宋体" w:hint="eastAsia"/>
        </w:rPr>
      </w:pPr>
      <w:r>
        <w:rPr>
          <w:rFonts w:ascii="宋体" w:eastAsia="宋体" w:hAnsi="宋体" w:cs="宋体" w:hint="eastAsia"/>
        </w:rPr>
        <w:lastRenderedPageBreak/>
        <w:t>三、商务部分</w:t>
      </w:r>
    </w:p>
    <w:p w14:paraId="7CFC72FA" w14:textId="77777777" w:rsidR="00946EB1" w:rsidRDefault="00946EB1">
      <w:pPr>
        <w:rPr>
          <w:rFonts w:ascii="宋体" w:hAnsi="宋体" w:cs="宋体" w:hint="eastAsia"/>
        </w:rPr>
      </w:pPr>
    </w:p>
    <w:p w14:paraId="7BD3D182" w14:textId="77777777" w:rsidR="00946EB1" w:rsidRDefault="00000000">
      <w:pPr>
        <w:snapToGrid w:val="0"/>
        <w:spacing w:line="360" w:lineRule="auto"/>
        <w:rPr>
          <w:rFonts w:ascii="宋体" w:hAnsi="宋体" w:cs="宋体" w:hint="eastAsia"/>
          <w:sz w:val="24"/>
          <w:szCs w:val="24"/>
        </w:rPr>
      </w:pPr>
      <w:r>
        <w:rPr>
          <w:rFonts w:ascii="宋体" w:hAnsi="宋体" w:cs="宋体" w:hint="eastAsia"/>
          <w:sz w:val="24"/>
          <w:szCs w:val="24"/>
        </w:rPr>
        <w:t>（一）商务要求响应情况：交付时间、地点及验收等（格式自定）</w:t>
      </w:r>
    </w:p>
    <w:p w14:paraId="08196FA0" w14:textId="77777777" w:rsidR="00946EB1" w:rsidRDefault="00946EB1">
      <w:pPr>
        <w:snapToGrid w:val="0"/>
        <w:spacing w:line="360" w:lineRule="auto"/>
        <w:rPr>
          <w:rFonts w:ascii="宋体" w:hAnsi="宋体" w:cs="宋体" w:hint="eastAsia"/>
          <w:b/>
        </w:rPr>
      </w:pPr>
    </w:p>
    <w:p w14:paraId="52DC094B" w14:textId="77777777" w:rsidR="00946EB1" w:rsidRDefault="00946EB1">
      <w:pPr>
        <w:snapToGrid w:val="0"/>
        <w:spacing w:line="360" w:lineRule="auto"/>
        <w:rPr>
          <w:rFonts w:ascii="宋体" w:hAnsi="宋体" w:cs="宋体" w:hint="eastAsia"/>
          <w:b/>
        </w:rPr>
      </w:pPr>
    </w:p>
    <w:p w14:paraId="5E5D569D" w14:textId="77777777" w:rsidR="00946EB1" w:rsidRDefault="00946EB1">
      <w:pPr>
        <w:snapToGrid w:val="0"/>
        <w:spacing w:line="360" w:lineRule="auto"/>
        <w:rPr>
          <w:rFonts w:ascii="宋体" w:hAnsi="宋体" w:cs="宋体" w:hint="eastAsia"/>
          <w:b/>
        </w:rPr>
      </w:pPr>
    </w:p>
    <w:p w14:paraId="3DD0B31B" w14:textId="77777777" w:rsidR="00946EB1" w:rsidRDefault="00946EB1">
      <w:pPr>
        <w:snapToGrid w:val="0"/>
        <w:spacing w:line="360" w:lineRule="auto"/>
        <w:rPr>
          <w:rFonts w:ascii="宋体" w:hAnsi="宋体" w:cs="宋体" w:hint="eastAsia"/>
          <w:b/>
        </w:rPr>
      </w:pPr>
    </w:p>
    <w:p w14:paraId="0A73E622" w14:textId="77777777" w:rsidR="00946EB1" w:rsidRDefault="00946EB1">
      <w:pPr>
        <w:snapToGrid w:val="0"/>
        <w:spacing w:line="360" w:lineRule="auto"/>
        <w:rPr>
          <w:rFonts w:ascii="宋体" w:hAnsi="宋体" w:cs="宋体" w:hint="eastAsia"/>
          <w:b/>
        </w:rPr>
      </w:pPr>
    </w:p>
    <w:p w14:paraId="1B50593B" w14:textId="77777777" w:rsidR="00946EB1" w:rsidRDefault="00946EB1">
      <w:pPr>
        <w:snapToGrid w:val="0"/>
        <w:spacing w:line="360" w:lineRule="auto"/>
        <w:rPr>
          <w:rFonts w:ascii="宋体" w:hAnsi="宋体" w:cs="宋体" w:hint="eastAsia"/>
          <w:b/>
        </w:rPr>
      </w:pPr>
    </w:p>
    <w:p w14:paraId="747BECB8" w14:textId="77777777" w:rsidR="00946EB1" w:rsidRDefault="00946EB1">
      <w:pPr>
        <w:snapToGrid w:val="0"/>
        <w:spacing w:line="360" w:lineRule="auto"/>
        <w:rPr>
          <w:rFonts w:ascii="宋体" w:hAnsi="宋体" w:cs="宋体" w:hint="eastAsia"/>
          <w:b/>
        </w:rPr>
      </w:pPr>
    </w:p>
    <w:p w14:paraId="51354933" w14:textId="77777777" w:rsidR="00946EB1" w:rsidRDefault="00946EB1">
      <w:pPr>
        <w:snapToGrid w:val="0"/>
        <w:spacing w:line="360" w:lineRule="auto"/>
        <w:rPr>
          <w:rFonts w:ascii="宋体" w:hAnsi="宋体" w:cs="宋体" w:hint="eastAsia"/>
          <w:b/>
        </w:rPr>
      </w:pPr>
    </w:p>
    <w:p w14:paraId="04461B33" w14:textId="77777777" w:rsidR="00946EB1" w:rsidRDefault="00946EB1">
      <w:pPr>
        <w:snapToGrid w:val="0"/>
        <w:spacing w:line="360" w:lineRule="auto"/>
        <w:rPr>
          <w:rFonts w:ascii="宋体" w:hAnsi="宋体" w:cs="宋体" w:hint="eastAsia"/>
          <w:b/>
        </w:rPr>
      </w:pPr>
    </w:p>
    <w:p w14:paraId="108E15B3" w14:textId="77777777" w:rsidR="00946EB1" w:rsidRDefault="00946EB1">
      <w:pPr>
        <w:snapToGrid w:val="0"/>
        <w:spacing w:line="360" w:lineRule="auto"/>
        <w:rPr>
          <w:rFonts w:ascii="宋体" w:hAnsi="宋体" w:cs="宋体" w:hint="eastAsia"/>
          <w:b/>
        </w:rPr>
      </w:pPr>
    </w:p>
    <w:p w14:paraId="35E320E9" w14:textId="77777777" w:rsidR="00946EB1" w:rsidRDefault="00946EB1">
      <w:pPr>
        <w:snapToGrid w:val="0"/>
        <w:spacing w:line="360" w:lineRule="auto"/>
        <w:rPr>
          <w:rFonts w:ascii="宋体" w:hAnsi="宋体" w:cs="宋体" w:hint="eastAsia"/>
          <w:b/>
        </w:rPr>
      </w:pPr>
    </w:p>
    <w:p w14:paraId="65725CEA" w14:textId="77777777" w:rsidR="00946EB1" w:rsidRDefault="00946EB1">
      <w:pPr>
        <w:snapToGrid w:val="0"/>
        <w:spacing w:line="360" w:lineRule="auto"/>
        <w:rPr>
          <w:rFonts w:ascii="宋体" w:hAnsi="宋体" w:cs="宋体" w:hint="eastAsia"/>
          <w:b/>
        </w:rPr>
      </w:pPr>
    </w:p>
    <w:p w14:paraId="6F6367C7" w14:textId="77777777" w:rsidR="00946EB1" w:rsidRDefault="00946EB1">
      <w:pPr>
        <w:snapToGrid w:val="0"/>
        <w:spacing w:line="360" w:lineRule="auto"/>
        <w:rPr>
          <w:rFonts w:ascii="宋体" w:hAnsi="宋体" w:cs="宋体" w:hint="eastAsia"/>
          <w:b/>
        </w:rPr>
      </w:pPr>
    </w:p>
    <w:p w14:paraId="53913746" w14:textId="77777777" w:rsidR="00946EB1" w:rsidRDefault="00946EB1">
      <w:pPr>
        <w:snapToGrid w:val="0"/>
        <w:spacing w:line="360" w:lineRule="auto"/>
        <w:rPr>
          <w:rFonts w:ascii="宋体" w:hAnsi="宋体" w:cs="宋体" w:hint="eastAsia"/>
          <w:b/>
        </w:rPr>
      </w:pPr>
    </w:p>
    <w:p w14:paraId="05026D8C" w14:textId="77777777" w:rsidR="00946EB1" w:rsidRDefault="00946EB1">
      <w:pPr>
        <w:spacing w:line="360" w:lineRule="auto"/>
        <w:rPr>
          <w:rFonts w:ascii="宋体" w:hAnsi="宋体" w:cs="宋体" w:hint="eastAsia"/>
          <w:sz w:val="24"/>
          <w:szCs w:val="24"/>
        </w:rPr>
      </w:pPr>
    </w:p>
    <w:p w14:paraId="493143AA" w14:textId="77777777" w:rsidR="00946EB1" w:rsidRDefault="00946EB1">
      <w:pPr>
        <w:spacing w:line="360" w:lineRule="auto"/>
        <w:rPr>
          <w:rFonts w:ascii="宋体" w:hAnsi="宋体" w:cs="宋体" w:hint="eastAsia"/>
          <w:sz w:val="24"/>
          <w:szCs w:val="24"/>
        </w:rPr>
      </w:pPr>
    </w:p>
    <w:p w14:paraId="01FDA641" w14:textId="77777777" w:rsidR="00946EB1" w:rsidRDefault="00946EB1">
      <w:pPr>
        <w:spacing w:line="360" w:lineRule="auto"/>
        <w:rPr>
          <w:rFonts w:ascii="宋体" w:hAnsi="宋体" w:cs="宋体" w:hint="eastAsia"/>
          <w:sz w:val="24"/>
          <w:szCs w:val="24"/>
        </w:rPr>
      </w:pPr>
    </w:p>
    <w:p w14:paraId="7ADFC8C0" w14:textId="77777777" w:rsidR="00946EB1" w:rsidRDefault="00946EB1">
      <w:pPr>
        <w:spacing w:line="360" w:lineRule="auto"/>
        <w:rPr>
          <w:rFonts w:ascii="宋体" w:hAnsi="宋体" w:cs="宋体" w:hint="eastAsia"/>
          <w:sz w:val="24"/>
          <w:szCs w:val="24"/>
        </w:rPr>
      </w:pPr>
    </w:p>
    <w:p w14:paraId="76257658" w14:textId="77777777" w:rsidR="00946EB1" w:rsidRDefault="00000000">
      <w:pPr>
        <w:tabs>
          <w:tab w:val="left" w:pos="6300"/>
        </w:tabs>
        <w:snapToGrid w:val="0"/>
        <w:spacing w:line="480" w:lineRule="exact"/>
        <w:jc w:val="center"/>
        <w:rPr>
          <w:rFonts w:ascii="宋体" w:hAnsi="宋体" w:cs="宋体" w:hint="eastAsia"/>
          <w:b/>
        </w:rPr>
      </w:pPr>
      <w:r>
        <w:rPr>
          <w:rFonts w:ascii="宋体" w:hAnsi="宋体" w:cs="宋体" w:hint="eastAsia"/>
          <w:b/>
        </w:rPr>
        <w:br w:type="page"/>
      </w:r>
      <w:r>
        <w:rPr>
          <w:rFonts w:ascii="宋体" w:hAnsi="宋体" w:cs="宋体" w:hint="eastAsia"/>
          <w:b/>
        </w:rPr>
        <w:lastRenderedPageBreak/>
        <w:t>（二）商务响应偏离表</w:t>
      </w:r>
    </w:p>
    <w:p w14:paraId="163A03D5" w14:textId="77777777" w:rsidR="00946EB1" w:rsidRDefault="00000000">
      <w:pPr>
        <w:pStyle w:val="a9"/>
        <w:tabs>
          <w:tab w:val="left" w:pos="6300"/>
        </w:tabs>
        <w:snapToGrid w:val="0"/>
        <w:spacing w:line="500" w:lineRule="exact"/>
        <w:ind w:firstLineChars="200" w:firstLine="480"/>
        <w:rPr>
          <w:rFonts w:ascii="宋体" w:hAnsi="宋体" w:cs="宋体" w:hint="eastAsia"/>
        </w:rPr>
      </w:pPr>
      <w:r>
        <w:rPr>
          <w:rFonts w:ascii="宋体" w:hAnsi="宋体" w:cs="宋体" w:hint="eastAsia"/>
        </w:rPr>
        <w:t>项目名称：</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946EB1" w14:paraId="60EC2A04" w14:textId="77777777">
        <w:trPr>
          <w:trHeight w:val="422"/>
          <w:jc w:val="center"/>
        </w:trPr>
        <w:tc>
          <w:tcPr>
            <w:tcW w:w="1218" w:type="dxa"/>
            <w:vAlign w:val="center"/>
          </w:tcPr>
          <w:p w14:paraId="4AB1D194" w14:textId="77777777" w:rsidR="00946EB1" w:rsidRDefault="00000000">
            <w:pPr>
              <w:tabs>
                <w:tab w:val="left" w:pos="6300"/>
              </w:tabs>
              <w:snapToGrid w:val="0"/>
              <w:jc w:val="center"/>
              <w:rPr>
                <w:rFonts w:ascii="宋体" w:hAnsi="宋体" w:cs="宋体" w:hint="eastAsia"/>
                <w:sz w:val="24"/>
                <w:szCs w:val="24"/>
              </w:rPr>
            </w:pPr>
            <w:r>
              <w:rPr>
                <w:rFonts w:ascii="宋体" w:hAnsi="宋体" w:cs="宋体" w:hint="eastAsia"/>
                <w:sz w:val="24"/>
                <w:szCs w:val="24"/>
              </w:rPr>
              <w:t>序号</w:t>
            </w:r>
          </w:p>
        </w:tc>
        <w:tc>
          <w:tcPr>
            <w:tcW w:w="2844" w:type="dxa"/>
            <w:vAlign w:val="center"/>
          </w:tcPr>
          <w:p w14:paraId="22C1F462" w14:textId="77777777" w:rsidR="00946EB1" w:rsidRDefault="00000000">
            <w:pPr>
              <w:tabs>
                <w:tab w:val="left" w:pos="6300"/>
              </w:tabs>
              <w:snapToGrid w:val="0"/>
              <w:jc w:val="center"/>
              <w:rPr>
                <w:rFonts w:ascii="宋体" w:hAnsi="宋体" w:cs="宋体" w:hint="eastAsia"/>
                <w:sz w:val="24"/>
                <w:szCs w:val="24"/>
              </w:rPr>
            </w:pPr>
            <w:r>
              <w:rPr>
                <w:rFonts w:ascii="宋体" w:hAnsi="宋体" w:cs="宋体" w:hint="eastAsia"/>
                <w:sz w:val="24"/>
                <w:szCs w:val="24"/>
              </w:rPr>
              <w:t>竞采需求</w:t>
            </w:r>
          </w:p>
        </w:tc>
        <w:tc>
          <w:tcPr>
            <w:tcW w:w="2952" w:type="dxa"/>
            <w:vAlign w:val="center"/>
          </w:tcPr>
          <w:p w14:paraId="05C9105F" w14:textId="77777777" w:rsidR="00946EB1" w:rsidRDefault="00000000">
            <w:pPr>
              <w:tabs>
                <w:tab w:val="left" w:pos="6300"/>
              </w:tabs>
              <w:snapToGrid w:val="0"/>
              <w:jc w:val="center"/>
              <w:rPr>
                <w:rFonts w:ascii="宋体" w:hAnsi="宋体" w:cs="宋体" w:hint="eastAsia"/>
                <w:sz w:val="24"/>
                <w:szCs w:val="24"/>
              </w:rPr>
            </w:pPr>
            <w:r>
              <w:rPr>
                <w:rFonts w:ascii="宋体" w:hAnsi="宋体" w:cs="宋体" w:hint="eastAsia"/>
                <w:sz w:val="24"/>
                <w:szCs w:val="24"/>
              </w:rPr>
              <w:t>响应情况</w:t>
            </w:r>
          </w:p>
        </w:tc>
        <w:tc>
          <w:tcPr>
            <w:tcW w:w="2212" w:type="dxa"/>
            <w:vAlign w:val="center"/>
          </w:tcPr>
          <w:p w14:paraId="0D85CBE8" w14:textId="77777777" w:rsidR="00946EB1" w:rsidRDefault="00000000">
            <w:pPr>
              <w:tabs>
                <w:tab w:val="left" w:pos="6300"/>
              </w:tabs>
              <w:snapToGrid w:val="0"/>
              <w:jc w:val="center"/>
              <w:rPr>
                <w:rFonts w:ascii="宋体" w:hAnsi="宋体" w:cs="宋体" w:hint="eastAsia"/>
                <w:sz w:val="24"/>
                <w:szCs w:val="24"/>
              </w:rPr>
            </w:pPr>
            <w:r>
              <w:rPr>
                <w:rFonts w:ascii="宋体" w:hAnsi="宋体" w:cs="宋体" w:hint="eastAsia"/>
                <w:sz w:val="24"/>
                <w:szCs w:val="24"/>
              </w:rPr>
              <w:t>差异说明</w:t>
            </w:r>
          </w:p>
        </w:tc>
      </w:tr>
      <w:tr w:rsidR="00946EB1" w14:paraId="7634B082" w14:textId="77777777">
        <w:trPr>
          <w:trHeight w:val="491"/>
          <w:jc w:val="center"/>
        </w:trPr>
        <w:tc>
          <w:tcPr>
            <w:tcW w:w="1218" w:type="dxa"/>
            <w:vAlign w:val="center"/>
          </w:tcPr>
          <w:p w14:paraId="5F14D822"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3DB473C8"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4ECA9AEB"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4DA60C5A" w14:textId="77777777" w:rsidR="00946EB1" w:rsidRDefault="00946EB1">
            <w:pPr>
              <w:tabs>
                <w:tab w:val="left" w:pos="6300"/>
              </w:tabs>
              <w:snapToGrid w:val="0"/>
              <w:jc w:val="center"/>
              <w:rPr>
                <w:rFonts w:ascii="宋体" w:hAnsi="宋体" w:cs="宋体" w:hint="eastAsia"/>
                <w:sz w:val="24"/>
                <w:szCs w:val="24"/>
              </w:rPr>
            </w:pPr>
          </w:p>
        </w:tc>
      </w:tr>
      <w:tr w:rsidR="00946EB1" w14:paraId="01E31B92" w14:textId="77777777">
        <w:trPr>
          <w:trHeight w:val="491"/>
          <w:jc w:val="center"/>
        </w:trPr>
        <w:tc>
          <w:tcPr>
            <w:tcW w:w="1218" w:type="dxa"/>
            <w:vAlign w:val="center"/>
          </w:tcPr>
          <w:p w14:paraId="5E6466EF"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4CCDB478"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0A912AAD"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7E1EE278" w14:textId="77777777" w:rsidR="00946EB1" w:rsidRDefault="00946EB1">
            <w:pPr>
              <w:tabs>
                <w:tab w:val="left" w:pos="6300"/>
              </w:tabs>
              <w:snapToGrid w:val="0"/>
              <w:jc w:val="center"/>
              <w:rPr>
                <w:rFonts w:ascii="宋体" w:hAnsi="宋体" w:cs="宋体" w:hint="eastAsia"/>
                <w:sz w:val="24"/>
                <w:szCs w:val="24"/>
              </w:rPr>
            </w:pPr>
          </w:p>
        </w:tc>
      </w:tr>
      <w:tr w:rsidR="00946EB1" w14:paraId="79D75249" w14:textId="77777777">
        <w:trPr>
          <w:trHeight w:val="491"/>
          <w:jc w:val="center"/>
        </w:trPr>
        <w:tc>
          <w:tcPr>
            <w:tcW w:w="1218" w:type="dxa"/>
            <w:vAlign w:val="center"/>
          </w:tcPr>
          <w:p w14:paraId="00A55AD4"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629A1FA1"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4DBC3F32"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49D1347C" w14:textId="77777777" w:rsidR="00946EB1" w:rsidRDefault="00946EB1">
            <w:pPr>
              <w:tabs>
                <w:tab w:val="left" w:pos="6300"/>
              </w:tabs>
              <w:snapToGrid w:val="0"/>
              <w:jc w:val="center"/>
              <w:rPr>
                <w:rFonts w:ascii="宋体" w:hAnsi="宋体" w:cs="宋体" w:hint="eastAsia"/>
                <w:sz w:val="24"/>
                <w:szCs w:val="24"/>
              </w:rPr>
            </w:pPr>
          </w:p>
        </w:tc>
      </w:tr>
      <w:tr w:rsidR="00946EB1" w14:paraId="0742EE51" w14:textId="77777777">
        <w:trPr>
          <w:trHeight w:val="491"/>
          <w:jc w:val="center"/>
        </w:trPr>
        <w:tc>
          <w:tcPr>
            <w:tcW w:w="1218" w:type="dxa"/>
            <w:vAlign w:val="center"/>
          </w:tcPr>
          <w:p w14:paraId="547CA12C"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4C3FE921"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4ADF7027"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78DE67D9" w14:textId="77777777" w:rsidR="00946EB1" w:rsidRDefault="00946EB1">
            <w:pPr>
              <w:tabs>
                <w:tab w:val="left" w:pos="6300"/>
              </w:tabs>
              <w:snapToGrid w:val="0"/>
              <w:jc w:val="center"/>
              <w:rPr>
                <w:rFonts w:ascii="宋体" w:hAnsi="宋体" w:cs="宋体" w:hint="eastAsia"/>
                <w:sz w:val="24"/>
                <w:szCs w:val="24"/>
              </w:rPr>
            </w:pPr>
          </w:p>
        </w:tc>
      </w:tr>
      <w:tr w:rsidR="00946EB1" w14:paraId="2C88C67D" w14:textId="77777777">
        <w:trPr>
          <w:trHeight w:val="491"/>
          <w:jc w:val="center"/>
        </w:trPr>
        <w:tc>
          <w:tcPr>
            <w:tcW w:w="1218" w:type="dxa"/>
            <w:vAlign w:val="center"/>
          </w:tcPr>
          <w:p w14:paraId="2DBD3DEB"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4FFD2574"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3D92BF1D"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41BA8B8F" w14:textId="77777777" w:rsidR="00946EB1" w:rsidRDefault="00946EB1">
            <w:pPr>
              <w:tabs>
                <w:tab w:val="left" w:pos="6300"/>
              </w:tabs>
              <w:snapToGrid w:val="0"/>
              <w:jc w:val="center"/>
              <w:rPr>
                <w:rFonts w:ascii="宋体" w:hAnsi="宋体" w:cs="宋体" w:hint="eastAsia"/>
                <w:sz w:val="24"/>
                <w:szCs w:val="24"/>
              </w:rPr>
            </w:pPr>
          </w:p>
        </w:tc>
      </w:tr>
      <w:tr w:rsidR="00946EB1" w14:paraId="4FAB4A63" w14:textId="77777777">
        <w:trPr>
          <w:trHeight w:val="491"/>
          <w:jc w:val="center"/>
        </w:trPr>
        <w:tc>
          <w:tcPr>
            <w:tcW w:w="1218" w:type="dxa"/>
            <w:vAlign w:val="center"/>
          </w:tcPr>
          <w:p w14:paraId="16338593"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51981BE9"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5373ACBC"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17B68224" w14:textId="77777777" w:rsidR="00946EB1" w:rsidRDefault="00946EB1">
            <w:pPr>
              <w:tabs>
                <w:tab w:val="left" w:pos="6300"/>
              </w:tabs>
              <w:snapToGrid w:val="0"/>
              <w:jc w:val="center"/>
              <w:rPr>
                <w:rFonts w:ascii="宋体" w:hAnsi="宋体" w:cs="宋体" w:hint="eastAsia"/>
                <w:sz w:val="24"/>
                <w:szCs w:val="24"/>
              </w:rPr>
            </w:pPr>
          </w:p>
        </w:tc>
      </w:tr>
      <w:tr w:rsidR="00946EB1" w14:paraId="46912DAA" w14:textId="77777777">
        <w:trPr>
          <w:trHeight w:val="491"/>
          <w:jc w:val="center"/>
        </w:trPr>
        <w:tc>
          <w:tcPr>
            <w:tcW w:w="1218" w:type="dxa"/>
            <w:vAlign w:val="center"/>
          </w:tcPr>
          <w:p w14:paraId="7951915A"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49421E49"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0890A247"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2FAE2369" w14:textId="77777777" w:rsidR="00946EB1" w:rsidRDefault="00946EB1">
            <w:pPr>
              <w:tabs>
                <w:tab w:val="left" w:pos="6300"/>
              </w:tabs>
              <w:snapToGrid w:val="0"/>
              <w:jc w:val="center"/>
              <w:rPr>
                <w:rFonts w:ascii="宋体" w:hAnsi="宋体" w:cs="宋体" w:hint="eastAsia"/>
                <w:sz w:val="24"/>
                <w:szCs w:val="24"/>
              </w:rPr>
            </w:pPr>
          </w:p>
        </w:tc>
      </w:tr>
      <w:tr w:rsidR="00946EB1" w14:paraId="7EB80B68" w14:textId="77777777">
        <w:trPr>
          <w:trHeight w:val="491"/>
          <w:jc w:val="center"/>
        </w:trPr>
        <w:tc>
          <w:tcPr>
            <w:tcW w:w="1218" w:type="dxa"/>
            <w:vAlign w:val="center"/>
          </w:tcPr>
          <w:p w14:paraId="4A91A747"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50CB246F"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1C41A7C5"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1DCDE432" w14:textId="77777777" w:rsidR="00946EB1" w:rsidRDefault="00946EB1">
            <w:pPr>
              <w:tabs>
                <w:tab w:val="left" w:pos="6300"/>
              </w:tabs>
              <w:snapToGrid w:val="0"/>
              <w:jc w:val="center"/>
              <w:rPr>
                <w:rFonts w:ascii="宋体" w:hAnsi="宋体" w:cs="宋体" w:hint="eastAsia"/>
                <w:sz w:val="24"/>
                <w:szCs w:val="24"/>
              </w:rPr>
            </w:pPr>
          </w:p>
        </w:tc>
      </w:tr>
      <w:tr w:rsidR="00946EB1" w14:paraId="03AA77BA" w14:textId="77777777">
        <w:trPr>
          <w:trHeight w:val="491"/>
          <w:jc w:val="center"/>
        </w:trPr>
        <w:tc>
          <w:tcPr>
            <w:tcW w:w="1218" w:type="dxa"/>
            <w:vAlign w:val="center"/>
          </w:tcPr>
          <w:p w14:paraId="759A8C4A"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4504E84C"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6850775C"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71FFF6C2" w14:textId="77777777" w:rsidR="00946EB1" w:rsidRDefault="00946EB1">
            <w:pPr>
              <w:tabs>
                <w:tab w:val="left" w:pos="6300"/>
              </w:tabs>
              <w:snapToGrid w:val="0"/>
              <w:jc w:val="center"/>
              <w:rPr>
                <w:rFonts w:ascii="宋体" w:hAnsi="宋体" w:cs="宋体" w:hint="eastAsia"/>
                <w:sz w:val="24"/>
                <w:szCs w:val="24"/>
              </w:rPr>
            </w:pPr>
          </w:p>
        </w:tc>
      </w:tr>
      <w:tr w:rsidR="00946EB1" w14:paraId="4D578221" w14:textId="77777777">
        <w:trPr>
          <w:trHeight w:val="491"/>
          <w:jc w:val="center"/>
        </w:trPr>
        <w:tc>
          <w:tcPr>
            <w:tcW w:w="1218" w:type="dxa"/>
            <w:vAlign w:val="center"/>
          </w:tcPr>
          <w:p w14:paraId="3DBFC8CD" w14:textId="77777777" w:rsidR="00946EB1" w:rsidRDefault="00946EB1">
            <w:pPr>
              <w:tabs>
                <w:tab w:val="left" w:pos="6300"/>
              </w:tabs>
              <w:snapToGrid w:val="0"/>
              <w:jc w:val="center"/>
              <w:rPr>
                <w:rFonts w:ascii="宋体" w:hAnsi="宋体" w:cs="宋体" w:hint="eastAsia"/>
                <w:sz w:val="24"/>
                <w:szCs w:val="24"/>
              </w:rPr>
            </w:pPr>
          </w:p>
        </w:tc>
        <w:tc>
          <w:tcPr>
            <w:tcW w:w="2844" w:type="dxa"/>
            <w:vAlign w:val="center"/>
          </w:tcPr>
          <w:p w14:paraId="01873D17" w14:textId="77777777" w:rsidR="00946EB1" w:rsidRDefault="00946EB1">
            <w:pPr>
              <w:tabs>
                <w:tab w:val="left" w:pos="6300"/>
              </w:tabs>
              <w:snapToGrid w:val="0"/>
              <w:jc w:val="center"/>
              <w:rPr>
                <w:rFonts w:ascii="宋体" w:hAnsi="宋体" w:cs="宋体" w:hint="eastAsia"/>
                <w:sz w:val="24"/>
                <w:szCs w:val="24"/>
              </w:rPr>
            </w:pPr>
          </w:p>
        </w:tc>
        <w:tc>
          <w:tcPr>
            <w:tcW w:w="2952" w:type="dxa"/>
            <w:vAlign w:val="center"/>
          </w:tcPr>
          <w:p w14:paraId="3C3F3BF3" w14:textId="77777777" w:rsidR="00946EB1" w:rsidRDefault="00946EB1">
            <w:pPr>
              <w:tabs>
                <w:tab w:val="left" w:pos="6300"/>
              </w:tabs>
              <w:snapToGrid w:val="0"/>
              <w:jc w:val="center"/>
              <w:rPr>
                <w:rFonts w:ascii="宋体" w:hAnsi="宋体" w:cs="宋体" w:hint="eastAsia"/>
                <w:sz w:val="24"/>
                <w:szCs w:val="24"/>
              </w:rPr>
            </w:pPr>
          </w:p>
        </w:tc>
        <w:tc>
          <w:tcPr>
            <w:tcW w:w="2212" w:type="dxa"/>
            <w:vAlign w:val="center"/>
          </w:tcPr>
          <w:p w14:paraId="60EBB3A4" w14:textId="77777777" w:rsidR="00946EB1" w:rsidRDefault="00946EB1">
            <w:pPr>
              <w:tabs>
                <w:tab w:val="left" w:pos="6300"/>
              </w:tabs>
              <w:snapToGrid w:val="0"/>
              <w:jc w:val="center"/>
              <w:rPr>
                <w:rFonts w:ascii="宋体" w:hAnsi="宋体" w:cs="宋体" w:hint="eastAsia"/>
                <w:sz w:val="24"/>
                <w:szCs w:val="24"/>
              </w:rPr>
            </w:pPr>
          </w:p>
        </w:tc>
      </w:tr>
    </w:tbl>
    <w:p w14:paraId="312806E1" w14:textId="77777777" w:rsidR="00946EB1" w:rsidRDefault="00000000">
      <w:pPr>
        <w:spacing w:line="500" w:lineRule="exact"/>
        <w:ind w:firstLineChars="250" w:firstLine="600"/>
        <w:rPr>
          <w:rFonts w:ascii="宋体" w:hAnsi="宋体" w:cs="宋体" w:hint="eastAsia"/>
          <w:sz w:val="24"/>
        </w:rPr>
      </w:pPr>
      <w:r>
        <w:rPr>
          <w:rFonts w:ascii="宋体" w:hAnsi="宋体" w:cs="宋体" w:hint="eastAsia"/>
          <w:sz w:val="24"/>
        </w:rPr>
        <w:t>供应商：法定代表人授权代表：</w:t>
      </w:r>
    </w:p>
    <w:p w14:paraId="679CA5E0" w14:textId="77777777" w:rsidR="00946EB1" w:rsidRDefault="00946EB1">
      <w:pPr>
        <w:spacing w:line="500" w:lineRule="exact"/>
        <w:rPr>
          <w:rFonts w:ascii="宋体" w:hAnsi="宋体" w:cs="宋体" w:hint="eastAsia"/>
          <w:sz w:val="24"/>
        </w:rPr>
      </w:pPr>
    </w:p>
    <w:p w14:paraId="7F946ECB" w14:textId="77777777" w:rsidR="00946EB1" w:rsidRDefault="00000000">
      <w:pPr>
        <w:spacing w:line="500" w:lineRule="exact"/>
        <w:ind w:firstLineChars="300" w:firstLine="720"/>
        <w:rPr>
          <w:rFonts w:ascii="宋体" w:hAnsi="宋体" w:cs="宋体" w:hint="eastAsia"/>
          <w:sz w:val="24"/>
        </w:rPr>
      </w:pPr>
      <w:r>
        <w:rPr>
          <w:rFonts w:ascii="宋体" w:hAnsi="宋体" w:cs="宋体" w:hint="eastAsia"/>
          <w:sz w:val="24"/>
        </w:rPr>
        <w:t>（供应商公章）（签字或盖章）</w:t>
      </w:r>
    </w:p>
    <w:p w14:paraId="7C6B5B93" w14:textId="77777777" w:rsidR="00946EB1" w:rsidRDefault="00000000">
      <w:pPr>
        <w:tabs>
          <w:tab w:val="left" w:pos="6300"/>
        </w:tabs>
        <w:snapToGrid w:val="0"/>
        <w:spacing w:line="500" w:lineRule="exact"/>
        <w:ind w:firstLine="570"/>
        <w:rPr>
          <w:rFonts w:ascii="宋体" w:hAnsi="宋体" w:cs="宋体" w:hint="eastAsia"/>
          <w:sz w:val="24"/>
        </w:rPr>
      </w:pPr>
      <w:r>
        <w:rPr>
          <w:rFonts w:ascii="宋体" w:hAnsi="宋体" w:cs="宋体" w:hint="eastAsia"/>
          <w:sz w:val="24"/>
        </w:rPr>
        <w:t>年月日</w:t>
      </w:r>
    </w:p>
    <w:p w14:paraId="3DA52418"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注：</w:t>
      </w:r>
    </w:p>
    <w:p w14:paraId="036672C8"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1.本表即为对本项目“第三篇竞采项目商务需求”中所列要求进行比较和响应；</w:t>
      </w:r>
    </w:p>
    <w:p w14:paraId="0C4E0FC4"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14:paraId="29BF9305"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3.该表可扩展，并逐页签字或盖章；</w:t>
      </w:r>
    </w:p>
    <w:bookmarkEnd w:id="399"/>
    <w:bookmarkEnd w:id="400"/>
    <w:bookmarkEnd w:id="401"/>
    <w:p w14:paraId="3577DEDD" w14:textId="77777777" w:rsidR="00946EB1" w:rsidRDefault="00946EB1">
      <w:pPr>
        <w:spacing w:line="360" w:lineRule="auto"/>
        <w:rPr>
          <w:rFonts w:ascii="宋体" w:hAnsi="宋体" w:cs="宋体" w:hint="eastAsia"/>
        </w:rPr>
      </w:pPr>
    </w:p>
    <w:p w14:paraId="52AD9907" w14:textId="77777777" w:rsidR="00946EB1" w:rsidRDefault="00946EB1">
      <w:pPr>
        <w:spacing w:line="360" w:lineRule="auto"/>
        <w:rPr>
          <w:rFonts w:ascii="宋体" w:hAnsi="宋体" w:cs="宋体" w:hint="eastAsia"/>
        </w:rPr>
      </w:pPr>
    </w:p>
    <w:p w14:paraId="68D48C17" w14:textId="77777777" w:rsidR="00946EB1" w:rsidRDefault="00946EB1">
      <w:pPr>
        <w:spacing w:line="360" w:lineRule="auto"/>
        <w:rPr>
          <w:rFonts w:ascii="宋体" w:hAnsi="宋体" w:cs="宋体" w:hint="eastAsia"/>
        </w:rPr>
      </w:pPr>
    </w:p>
    <w:p w14:paraId="3D0F336F" w14:textId="77777777" w:rsidR="00946EB1" w:rsidRDefault="00946EB1">
      <w:pPr>
        <w:spacing w:line="360" w:lineRule="auto"/>
        <w:rPr>
          <w:rFonts w:ascii="宋体" w:hAnsi="宋体" w:cs="宋体" w:hint="eastAsia"/>
        </w:rPr>
      </w:pPr>
    </w:p>
    <w:p w14:paraId="0B350471" w14:textId="77777777" w:rsidR="00946EB1" w:rsidRDefault="00000000">
      <w:pPr>
        <w:tabs>
          <w:tab w:val="left" w:pos="6300"/>
        </w:tabs>
        <w:snapToGrid w:val="0"/>
        <w:spacing w:line="480" w:lineRule="exact"/>
        <w:rPr>
          <w:rFonts w:ascii="宋体" w:hAnsi="宋体" w:cs="宋体" w:hint="eastAsia"/>
          <w:b/>
        </w:rPr>
      </w:pPr>
      <w:r>
        <w:rPr>
          <w:rFonts w:ascii="宋体" w:hAnsi="宋体" w:cs="宋体" w:hint="eastAsia"/>
          <w:b/>
        </w:rPr>
        <w:br w:type="page"/>
      </w:r>
      <w:r>
        <w:rPr>
          <w:rFonts w:ascii="宋体" w:hAnsi="宋体" w:cs="宋体" w:hint="eastAsia"/>
          <w:b/>
        </w:rPr>
        <w:lastRenderedPageBreak/>
        <w:t>（三）其它优惠承诺（格式自定）</w:t>
      </w:r>
    </w:p>
    <w:p w14:paraId="0BF811BC" w14:textId="77777777" w:rsidR="00946EB1" w:rsidRDefault="00946EB1">
      <w:pPr>
        <w:spacing w:line="360" w:lineRule="auto"/>
        <w:rPr>
          <w:rFonts w:ascii="宋体" w:hAnsi="宋体" w:cs="宋体" w:hint="eastAsia"/>
        </w:rPr>
      </w:pPr>
    </w:p>
    <w:p w14:paraId="46CD12FE" w14:textId="77777777" w:rsidR="00946EB1" w:rsidRDefault="00946EB1">
      <w:pPr>
        <w:spacing w:line="360" w:lineRule="auto"/>
        <w:rPr>
          <w:rFonts w:ascii="宋体" w:hAnsi="宋体" w:cs="宋体" w:hint="eastAsia"/>
        </w:rPr>
      </w:pPr>
    </w:p>
    <w:p w14:paraId="445E6EDE" w14:textId="77777777" w:rsidR="00946EB1" w:rsidRDefault="00946EB1">
      <w:pPr>
        <w:spacing w:line="360" w:lineRule="auto"/>
        <w:rPr>
          <w:rFonts w:ascii="宋体" w:hAnsi="宋体" w:cs="宋体" w:hint="eastAsia"/>
        </w:rPr>
      </w:pPr>
    </w:p>
    <w:p w14:paraId="75D01742" w14:textId="77777777" w:rsidR="00946EB1" w:rsidRDefault="00946EB1">
      <w:pPr>
        <w:spacing w:line="360" w:lineRule="auto"/>
        <w:rPr>
          <w:rFonts w:ascii="宋体" w:hAnsi="宋体" w:cs="宋体" w:hint="eastAsia"/>
        </w:rPr>
      </w:pPr>
    </w:p>
    <w:p w14:paraId="4B192C4C" w14:textId="77777777" w:rsidR="00946EB1" w:rsidRDefault="00946EB1">
      <w:pPr>
        <w:spacing w:line="360" w:lineRule="auto"/>
        <w:rPr>
          <w:rFonts w:ascii="宋体" w:hAnsi="宋体" w:cs="宋体" w:hint="eastAsia"/>
        </w:rPr>
      </w:pPr>
    </w:p>
    <w:p w14:paraId="1FC53A0D" w14:textId="77777777" w:rsidR="00946EB1" w:rsidRDefault="00946EB1">
      <w:pPr>
        <w:spacing w:line="360" w:lineRule="auto"/>
        <w:rPr>
          <w:rFonts w:ascii="宋体" w:hAnsi="宋体" w:cs="宋体" w:hint="eastAsia"/>
        </w:rPr>
      </w:pPr>
    </w:p>
    <w:p w14:paraId="6C50C16A" w14:textId="77777777" w:rsidR="00946EB1" w:rsidRDefault="00946EB1">
      <w:pPr>
        <w:spacing w:line="360" w:lineRule="auto"/>
        <w:rPr>
          <w:rFonts w:ascii="宋体" w:hAnsi="宋体" w:cs="宋体" w:hint="eastAsia"/>
        </w:rPr>
      </w:pPr>
    </w:p>
    <w:p w14:paraId="7118DE4A" w14:textId="77777777" w:rsidR="00946EB1" w:rsidRDefault="00946EB1">
      <w:pPr>
        <w:spacing w:line="360" w:lineRule="auto"/>
        <w:rPr>
          <w:rFonts w:ascii="宋体" w:hAnsi="宋体" w:cs="宋体" w:hint="eastAsia"/>
        </w:rPr>
      </w:pPr>
    </w:p>
    <w:p w14:paraId="6214B48B" w14:textId="77777777" w:rsidR="00946EB1" w:rsidRDefault="00946EB1">
      <w:pPr>
        <w:spacing w:line="360" w:lineRule="auto"/>
        <w:rPr>
          <w:rFonts w:ascii="宋体" w:hAnsi="宋体" w:cs="宋体" w:hint="eastAsia"/>
        </w:rPr>
      </w:pPr>
    </w:p>
    <w:p w14:paraId="4F5F157B" w14:textId="77777777" w:rsidR="00946EB1" w:rsidRDefault="00946EB1">
      <w:pPr>
        <w:spacing w:line="360" w:lineRule="auto"/>
        <w:rPr>
          <w:rFonts w:ascii="宋体" w:hAnsi="宋体" w:cs="宋体" w:hint="eastAsia"/>
        </w:rPr>
      </w:pPr>
    </w:p>
    <w:p w14:paraId="0DC7F97C" w14:textId="77777777" w:rsidR="00946EB1" w:rsidRDefault="00946EB1">
      <w:pPr>
        <w:spacing w:line="360" w:lineRule="auto"/>
        <w:rPr>
          <w:rFonts w:ascii="宋体" w:hAnsi="宋体" w:cs="宋体" w:hint="eastAsia"/>
        </w:rPr>
      </w:pPr>
    </w:p>
    <w:p w14:paraId="4BBACFCE" w14:textId="77777777" w:rsidR="00946EB1" w:rsidRDefault="00946EB1">
      <w:pPr>
        <w:spacing w:line="360" w:lineRule="auto"/>
        <w:rPr>
          <w:rFonts w:ascii="宋体" w:hAnsi="宋体" w:cs="宋体" w:hint="eastAsia"/>
        </w:rPr>
      </w:pPr>
    </w:p>
    <w:p w14:paraId="58C2EFCB" w14:textId="77777777" w:rsidR="00946EB1" w:rsidRDefault="00946EB1">
      <w:pPr>
        <w:spacing w:line="360" w:lineRule="auto"/>
        <w:rPr>
          <w:rFonts w:ascii="宋体" w:hAnsi="宋体" w:cs="宋体" w:hint="eastAsia"/>
        </w:rPr>
      </w:pPr>
    </w:p>
    <w:p w14:paraId="49763668" w14:textId="77777777" w:rsidR="00946EB1" w:rsidRDefault="00946EB1">
      <w:pPr>
        <w:spacing w:line="360" w:lineRule="auto"/>
        <w:rPr>
          <w:rFonts w:ascii="宋体" w:hAnsi="宋体" w:cs="宋体" w:hint="eastAsia"/>
        </w:rPr>
      </w:pPr>
    </w:p>
    <w:p w14:paraId="571210B1" w14:textId="77777777" w:rsidR="00946EB1" w:rsidRDefault="00946EB1">
      <w:pPr>
        <w:spacing w:line="360" w:lineRule="auto"/>
        <w:rPr>
          <w:rFonts w:ascii="宋体" w:hAnsi="宋体" w:cs="宋体" w:hint="eastAsia"/>
        </w:rPr>
      </w:pPr>
    </w:p>
    <w:p w14:paraId="6B173921" w14:textId="77777777" w:rsidR="00946EB1" w:rsidRDefault="00946EB1">
      <w:pPr>
        <w:spacing w:line="360" w:lineRule="auto"/>
        <w:rPr>
          <w:rFonts w:ascii="宋体" w:hAnsi="宋体" w:cs="宋体" w:hint="eastAsia"/>
        </w:rPr>
      </w:pPr>
    </w:p>
    <w:p w14:paraId="74F7973A" w14:textId="77777777" w:rsidR="00946EB1" w:rsidRDefault="00946EB1">
      <w:pPr>
        <w:spacing w:line="360" w:lineRule="auto"/>
        <w:rPr>
          <w:rFonts w:ascii="宋体" w:hAnsi="宋体" w:cs="宋体" w:hint="eastAsia"/>
        </w:rPr>
      </w:pPr>
    </w:p>
    <w:p w14:paraId="5971902B" w14:textId="77777777" w:rsidR="00946EB1" w:rsidRDefault="00946EB1">
      <w:pPr>
        <w:spacing w:line="360" w:lineRule="auto"/>
        <w:rPr>
          <w:rFonts w:ascii="宋体" w:hAnsi="宋体" w:cs="宋体" w:hint="eastAsia"/>
        </w:rPr>
      </w:pPr>
    </w:p>
    <w:p w14:paraId="74B4A473" w14:textId="77777777" w:rsidR="00946EB1" w:rsidRDefault="00946EB1">
      <w:pPr>
        <w:spacing w:line="360" w:lineRule="auto"/>
        <w:rPr>
          <w:rFonts w:ascii="宋体" w:hAnsi="宋体" w:cs="宋体" w:hint="eastAsia"/>
        </w:rPr>
      </w:pPr>
    </w:p>
    <w:p w14:paraId="5115C005" w14:textId="77777777" w:rsidR="00946EB1" w:rsidRDefault="00000000">
      <w:pPr>
        <w:spacing w:line="360" w:lineRule="auto"/>
        <w:rPr>
          <w:rFonts w:ascii="宋体" w:hAnsi="宋体" w:cs="宋体" w:hint="eastAsia"/>
        </w:rPr>
      </w:pPr>
      <w:r>
        <w:rPr>
          <w:rFonts w:ascii="宋体" w:hAnsi="宋体" w:cs="宋体" w:hint="eastAsia"/>
        </w:rPr>
        <w:br w:type="page"/>
      </w:r>
      <w:r>
        <w:rPr>
          <w:rFonts w:ascii="宋体" w:hAnsi="宋体" w:cs="宋体" w:hint="eastAsia"/>
        </w:rPr>
        <w:lastRenderedPageBreak/>
        <w:t>四、资格条件</w:t>
      </w:r>
      <w:bookmarkStart w:id="402" w:name="_Toc313008359"/>
      <w:bookmarkStart w:id="403" w:name="_Toc342913422"/>
      <w:bookmarkStart w:id="404" w:name="_Toc313888363"/>
    </w:p>
    <w:p w14:paraId="4A745D8D" w14:textId="77777777" w:rsidR="00946EB1" w:rsidRDefault="00000000">
      <w:pPr>
        <w:tabs>
          <w:tab w:val="left" w:pos="6300"/>
        </w:tabs>
        <w:snapToGrid w:val="0"/>
        <w:spacing w:line="500" w:lineRule="exact"/>
        <w:ind w:firstLine="570"/>
        <w:rPr>
          <w:rFonts w:ascii="宋体" w:hAnsi="宋体" w:cs="宋体" w:hint="eastAsia"/>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14:paraId="6D35CCFA" w14:textId="77777777" w:rsidR="00946EB1" w:rsidRDefault="00946EB1">
      <w:pPr>
        <w:tabs>
          <w:tab w:val="left" w:pos="6300"/>
        </w:tabs>
        <w:snapToGrid w:val="0"/>
        <w:spacing w:line="500" w:lineRule="exact"/>
        <w:ind w:firstLine="570"/>
        <w:rPr>
          <w:rFonts w:ascii="宋体" w:hAnsi="宋体" w:cs="宋体" w:hint="eastAsia"/>
        </w:rPr>
      </w:pPr>
    </w:p>
    <w:p w14:paraId="44057C18" w14:textId="77777777" w:rsidR="00946EB1" w:rsidRDefault="00946EB1">
      <w:pPr>
        <w:tabs>
          <w:tab w:val="left" w:pos="6300"/>
        </w:tabs>
        <w:snapToGrid w:val="0"/>
        <w:spacing w:line="500" w:lineRule="exact"/>
        <w:ind w:firstLine="570"/>
        <w:rPr>
          <w:rFonts w:ascii="宋体" w:hAnsi="宋体" w:cs="宋体" w:hint="eastAsia"/>
        </w:rPr>
      </w:pPr>
    </w:p>
    <w:p w14:paraId="21768681" w14:textId="77777777" w:rsidR="00946EB1" w:rsidRDefault="00946EB1">
      <w:pPr>
        <w:tabs>
          <w:tab w:val="left" w:pos="6300"/>
        </w:tabs>
        <w:snapToGrid w:val="0"/>
        <w:spacing w:line="500" w:lineRule="exact"/>
        <w:ind w:firstLine="570"/>
        <w:rPr>
          <w:rFonts w:ascii="宋体" w:hAnsi="宋体" w:cs="宋体" w:hint="eastAsia"/>
        </w:rPr>
      </w:pPr>
    </w:p>
    <w:p w14:paraId="5B12B7E9" w14:textId="77777777" w:rsidR="00946EB1" w:rsidRDefault="00000000">
      <w:pPr>
        <w:widowControl/>
        <w:ind w:firstLineChars="200" w:firstLine="560"/>
        <w:jc w:val="left"/>
        <w:rPr>
          <w:rFonts w:ascii="宋体" w:hAnsi="宋体" w:cs="宋体" w:hint="eastAsia"/>
        </w:rPr>
      </w:pPr>
      <w:r>
        <w:rPr>
          <w:rFonts w:ascii="宋体" w:hAnsi="宋体" w:cs="宋体" w:hint="eastAsia"/>
        </w:rPr>
        <w:br w:type="page"/>
      </w:r>
      <w:r>
        <w:rPr>
          <w:rFonts w:ascii="宋体" w:hAnsi="宋体" w:cs="宋体" w:hint="eastAsia"/>
        </w:rPr>
        <w:lastRenderedPageBreak/>
        <w:t>（二）法定代表人身份证明书（格式）</w:t>
      </w:r>
    </w:p>
    <w:p w14:paraId="7826568F" w14:textId="77777777" w:rsidR="00946EB1" w:rsidRDefault="00946EB1">
      <w:pPr>
        <w:tabs>
          <w:tab w:val="left" w:pos="6300"/>
        </w:tabs>
        <w:snapToGrid w:val="0"/>
        <w:spacing w:line="500" w:lineRule="exact"/>
        <w:ind w:firstLine="570"/>
        <w:rPr>
          <w:rFonts w:ascii="宋体" w:hAnsi="宋体" w:cs="宋体" w:hint="eastAsia"/>
          <w:sz w:val="24"/>
        </w:rPr>
      </w:pPr>
    </w:p>
    <w:p w14:paraId="71D3A1E2" w14:textId="77777777" w:rsidR="00946EB1" w:rsidRDefault="00000000">
      <w:pPr>
        <w:tabs>
          <w:tab w:val="left" w:pos="6300"/>
        </w:tabs>
        <w:snapToGrid w:val="0"/>
        <w:spacing w:line="500" w:lineRule="exact"/>
        <w:ind w:firstLine="570"/>
        <w:rPr>
          <w:rFonts w:ascii="宋体" w:hAnsi="宋体" w:cs="宋体" w:hint="eastAsia"/>
          <w:sz w:val="24"/>
        </w:rPr>
      </w:pPr>
      <w:r>
        <w:rPr>
          <w:rFonts w:ascii="宋体" w:hAnsi="宋体" w:cs="宋体" w:hint="eastAsia"/>
          <w:sz w:val="24"/>
        </w:rPr>
        <w:t>项目名称：</w:t>
      </w:r>
    </w:p>
    <w:p w14:paraId="5EF657B5" w14:textId="77777777" w:rsidR="00946EB1" w:rsidRDefault="00946EB1">
      <w:pPr>
        <w:tabs>
          <w:tab w:val="left" w:pos="6300"/>
        </w:tabs>
        <w:snapToGrid w:val="0"/>
        <w:spacing w:line="500" w:lineRule="exact"/>
        <w:ind w:firstLine="570"/>
        <w:rPr>
          <w:rFonts w:ascii="宋体" w:hAnsi="宋体" w:cs="宋体" w:hint="eastAsia"/>
          <w:sz w:val="24"/>
        </w:rPr>
      </w:pPr>
    </w:p>
    <w:p w14:paraId="2B8F974B" w14:textId="77777777" w:rsidR="00946EB1" w:rsidRDefault="00000000">
      <w:pPr>
        <w:tabs>
          <w:tab w:val="left" w:pos="6300"/>
        </w:tabs>
        <w:snapToGrid w:val="0"/>
        <w:spacing w:line="500" w:lineRule="exact"/>
        <w:ind w:firstLine="570"/>
        <w:rPr>
          <w:rFonts w:ascii="宋体" w:hAnsi="宋体" w:cs="宋体" w:hint="eastAsia"/>
          <w:sz w:val="24"/>
        </w:rPr>
      </w:pPr>
      <w:r>
        <w:rPr>
          <w:rFonts w:ascii="宋体" w:hAnsi="宋体" w:cs="宋体" w:hint="eastAsia"/>
          <w:sz w:val="24"/>
        </w:rPr>
        <w:t>致：（采购代理机构名称）：</w:t>
      </w:r>
    </w:p>
    <w:p w14:paraId="3EABD83C" w14:textId="77777777" w:rsidR="00946EB1" w:rsidRDefault="00000000">
      <w:pPr>
        <w:tabs>
          <w:tab w:val="left" w:pos="6300"/>
        </w:tabs>
        <w:snapToGrid w:val="0"/>
        <w:spacing w:line="500" w:lineRule="exact"/>
        <w:ind w:firstLine="570"/>
        <w:rPr>
          <w:rFonts w:ascii="宋体" w:hAnsi="宋体" w:cs="宋体" w:hint="eastAsia"/>
          <w:sz w:val="24"/>
        </w:rPr>
      </w:pPr>
      <w:r>
        <w:rPr>
          <w:rFonts w:ascii="宋体" w:hAnsi="宋体" w:cs="宋体" w:hint="eastAsia"/>
          <w:sz w:val="24"/>
        </w:rPr>
        <w:t>（法定代表人姓名）在（供应商名称）任（职务名称）职务，是（供应商名称）的法定代表人。</w:t>
      </w:r>
    </w:p>
    <w:p w14:paraId="61935448" w14:textId="77777777" w:rsidR="00946EB1" w:rsidRDefault="00946EB1">
      <w:pPr>
        <w:tabs>
          <w:tab w:val="left" w:pos="6300"/>
        </w:tabs>
        <w:snapToGrid w:val="0"/>
        <w:spacing w:line="500" w:lineRule="exact"/>
        <w:ind w:firstLine="570"/>
        <w:rPr>
          <w:rFonts w:ascii="宋体" w:hAnsi="宋体" w:cs="宋体" w:hint="eastAsia"/>
          <w:sz w:val="24"/>
        </w:rPr>
      </w:pPr>
    </w:p>
    <w:p w14:paraId="6C1529DE" w14:textId="77777777" w:rsidR="00946EB1" w:rsidRDefault="00000000">
      <w:pPr>
        <w:tabs>
          <w:tab w:val="left" w:pos="6300"/>
        </w:tabs>
        <w:snapToGrid w:val="0"/>
        <w:spacing w:line="500" w:lineRule="exact"/>
        <w:ind w:firstLine="570"/>
        <w:rPr>
          <w:rFonts w:ascii="宋体" w:hAnsi="宋体" w:cs="宋体" w:hint="eastAsia"/>
          <w:sz w:val="24"/>
        </w:rPr>
      </w:pPr>
      <w:r>
        <w:rPr>
          <w:rFonts w:ascii="宋体" w:hAnsi="宋体" w:cs="宋体" w:hint="eastAsia"/>
          <w:sz w:val="24"/>
        </w:rPr>
        <w:t>特此证明。</w:t>
      </w:r>
    </w:p>
    <w:p w14:paraId="02F41014" w14:textId="77777777" w:rsidR="00946EB1" w:rsidRDefault="00946EB1">
      <w:pPr>
        <w:tabs>
          <w:tab w:val="left" w:pos="6300"/>
        </w:tabs>
        <w:snapToGrid w:val="0"/>
        <w:spacing w:line="500" w:lineRule="exact"/>
        <w:ind w:firstLine="570"/>
        <w:rPr>
          <w:rFonts w:ascii="宋体" w:hAnsi="宋体" w:cs="宋体" w:hint="eastAsia"/>
          <w:sz w:val="24"/>
        </w:rPr>
      </w:pPr>
    </w:p>
    <w:p w14:paraId="68198E6E" w14:textId="77777777" w:rsidR="00946EB1" w:rsidRDefault="00946EB1">
      <w:pPr>
        <w:tabs>
          <w:tab w:val="left" w:pos="6300"/>
        </w:tabs>
        <w:snapToGrid w:val="0"/>
        <w:spacing w:line="500" w:lineRule="exact"/>
        <w:ind w:firstLine="570"/>
        <w:rPr>
          <w:rFonts w:ascii="宋体" w:hAnsi="宋体" w:cs="宋体" w:hint="eastAsia"/>
          <w:sz w:val="24"/>
        </w:rPr>
      </w:pPr>
    </w:p>
    <w:p w14:paraId="3779F086" w14:textId="77777777" w:rsidR="00946EB1" w:rsidRDefault="00946EB1">
      <w:pPr>
        <w:tabs>
          <w:tab w:val="left" w:pos="6300"/>
        </w:tabs>
        <w:snapToGrid w:val="0"/>
        <w:spacing w:line="500" w:lineRule="exact"/>
        <w:ind w:firstLine="570"/>
        <w:rPr>
          <w:rFonts w:ascii="宋体" w:hAnsi="宋体" w:cs="宋体" w:hint="eastAsia"/>
          <w:sz w:val="24"/>
        </w:rPr>
      </w:pPr>
    </w:p>
    <w:p w14:paraId="5C0D1800" w14:textId="77777777" w:rsidR="00946EB1" w:rsidRDefault="00000000">
      <w:pPr>
        <w:tabs>
          <w:tab w:val="left" w:pos="6300"/>
        </w:tabs>
        <w:snapToGrid w:val="0"/>
        <w:spacing w:line="500" w:lineRule="exact"/>
        <w:ind w:firstLine="570"/>
        <w:rPr>
          <w:rFonts w:ascii="宋体" w:hAnsi="宋体" w:cs="宋体" w:hint="eastAsia"/>
          <w:sz w:val="24"/>
        </w:rPr>
      </w:pPr>
      <w:r>
        <w:rPr>
          <w:rFonts w:ascii="宋体" w:hAnsi="宋体" w:cs="宋体" w:hint="eastAsia"/>
          <w:sz w:val="24"/>
        </w:rPr>
        <w:t>（供应商公章）</w:t>
      </w:r>
    </w:p>
    <w:p w14:paraId="7D5E913C" w14:textId="77777777" w:rsidR="00946EB1" w:rsidRDefault="00946EB1">
      <w:pPr>
        <w:tabs>
          <w:tab w:val="left" w:pos="6300"/>
        </w:tabs>
        <w:snapToGrid w:val="0"/>
        <w:spacing w:line="500" w:lineRule="exact"/>
        <w:ind w:firstLine="570"/>
        <w:rPr>
          <w:rFonts w:ascii="宋体" w:hAnsi="宋体" w:cs="宋体" w:hint="eastAsia"/>
          <w:sz w:val="24"/>
        </w:rPr>
      </w:pPr>
    </w:p>
    <w:p w14:paraId="2FF6B7D0" w14:textId="77777777" w:rsidR="00946EB1" w:rsidRDefault="00000000">
      <w:pPr>
        <w:tabs>
          <w:tab w:val="left" w:pos="6300"/>
        </w:tabs>
        <w:snapToGrid w:val="0"/>
        <w:spacing w:line="500" w:lineRule="exact"/>
        <w:ind w:firstLine="570"/>
        <w:rPr>
          <w:rFonts w:ascii="宋体" w:hAnsi="宋体" w:cs="宋体" w:hint="eastAsia"/>
          <w:sz w:val="24"/>
        </w:rPr>
      </w:pPr>
      <w:r>
        <w:rPr>
          <w:rFonts w:ascii="宋体" w:hAnsi="宋体" w:cs="宋体" w:hint="eastAsia"/>
          <w:sz w:val="24"/>
        </w:rPr>
        <w:t>年月日</w:t>
      </w:r>
    </w:p>
    <w:p w14:paraId="26F67AB5" w14:textId="77777777" w:rsidR="00946EB1" w:rsidRDefault="00946EB1">
      <w:pPr>
        <w:tabs>
          <w:tab w:val="left" w:pos="6300"/>
        </w:tabs>
        <w:snapToGrid w:val="0"/>
        <w:spacing w:line="500" w:lineRule="exact"/>
        <w:ind w:firstLine="570"/>
        <w:rPr>
          <w:rFonts w:ascii="宋体" w:hAnsi="宋体" w:cs="宋体" w:hint="eastAsia"/>
          <w:sz w:val="24"/>
        </w:rPr>
      </w:pPr>
    </w:p>
    <w:p w14:paraId="58CE4AEB" w14:textId="77777777" w:rsidR="00946EB1" w:rsidRDefault="00946EB1">
      <w:pPr>
        <w:tabs>
          <w:tab w:val="left" w:pos="6300"/>
        </w:tabs>
        <w:snapToGrid w:val="0"/>
        <w:spacing w:line="500" w:lineRule="exact"/>
        <w:ind w:firstLine="570"/>
        <w:rPr>
          <w:rFonts w:ascii="宋体" w:hAnsi="宋体" w:cs="宋体" w:hint="eastAsia"/>
          <w:sz w:val="24"/>
        </w:rPr>
      </w:pPr>
    </w:p>
    <w:p w14:paraId="7D1CF90D" w14:textId="77777777" w:rsidR="00946EB1" w:rsidRDefault="00000000">
      <w:pPr>
        <w:tabs>
          <w:tab w:val="left" w:pos="6300"/>
        </w:tabs>
        <w:snapToGrid w:val="0"/>
        <w:spacing w:line="500" w:lineRule="exact"/>
        <w:ind w:firstLine="570"/>
        <w:rPr>
          <w:rFonts w:ascii="宋体" w:hAnsi="宋体" w:cs="宋体" w:hint="eastAsia"/>
          <w:sz w:val="24"/>
        </w:rPr>
      </w:pPr>
      <w:r>
        <w:rPr>
          <w:rFonts w:ascii="宋体" w:hAnsi="宋体" w:cs="宋体" w:hint="eastAsia"/>
          <w:sz w:val="24"/>
        </w:rPr>
        <w:t>（附：法定代表人身份证正反面复印件）</w:t>
      </w:r>
    </w:p>
    <w:p w14:paraId="5B8B6633" w14:textId="77777777" w:rsidR="00946EB1" w:rsidRDefault="00946EB1">
      <w:pPr>
        <w:tabs>
          <w:tab w:val="left" w:pos="6300"/>
        </w:tabs>
        <w:snapToGrid w:val="0"/>
        <w:spacing w:line="500" w:lineRule="exact"/>
        <w:ind w:firstLine="570"/>
        <w:rPr>
          <w:rFonts w:ascii="宋体" w:hAnsi="宋体" w:cs="宋体" w:hint="eastAsia"/>
          <w:sz w:val="24"/>
        </w:rPr>
      </w:pPr>
    </w:p>
    <w:p w14:paraId="0DDCA3BF" w14:textId="77777777" w:rsidR="00946EB1" w:rsidRDefault="00946EB1">
      <w:pPr>
        <w:tabs>
          <w:tab w:val="left" w:pos="6300"/>
        </w:tabs>
        <w:snapToGrid w:val="0"/>
        <w:spacing w:line="500" w:lineRule="exact"/>
        <w:ind w:firstLine="570"/>
        <w:rPr>
          <w:rFonts w:ascii="宋体" w:hAnsi="宋体" w:cs="宋体" w:hint="eastAsia"/>
          <w:sz w:val="24"/>
        </w:rPr>
      </w:pPr>
    </w:p>
    <w:p w14:paraId="64829B78" w14:textId="77777777" w:rsidR="00946EB1" w:rsidRDefault="00946EB1">
      <w:pPr>
        <w:tabs>
          <w:tab w:val="left" w:pos="6300"/>
        </w:tabs>
        <w:snapToGrid w:val="0"/>
        <w:spacing w:line="500" w:lineRule="exact"/>
        <w:ind w:firstLine="570"/>
        <w:rPr>
          <w:rFonts w:ascii="宋体" w:hAnsi="宋体" w:cs="宋体" w:hint="eastAsia"/>
          <w:sz w:val="24"/>
        </w:rPr>
      </w:pPr>
    </w:p>
    <w:p w14:paraId="01933692" w14:textId="77777777" w:rsidR="00946EB1" w:rsidRDefault="00946EB1">
      <w:pPr>
        <w:tabs>
          <w:tab w:val="left" w:pos="6300"/>
        </w:tabs>
        <w:snapToGrid w:val="0"/>
        <w:spacing w:line="500" w:lineRule="exact"/>
        <w:ind w:firstLine="570"/>
        <w:rPr>
          <w:rFonts w:ascii="宋体" w:hAnsi="宋体" w:cs="宋体" w:hint="eastAsia"/>
          <w:sz w:val="24"/>
        </w:rPr>
      </w:pPr>
    </w:p>
    <w:p w14:paraId="07A128B4" w14:textId="77777777" w:rsidR="00946EB1" w:rsidRDefault="00946EB1">
      <w:pPr>
        <w:tabs>
          <w:tab w:val="left" w:pos="6300"/>
        </w:tabs>
        <w:snapToGrid w:val="0"/>
        <w:spacing w:line="500" w:lineRule="exact"/>
        <w:ind w:firstLine="570"/>
        <w:rPr>
          <w:rFonts w:ascii="宋体" w:hAnsi="宋体" w:cs="宋体" w:hint="eastAsia"/>
          <w:sz w:val="24"/>
        </w:rPr>
      </w:pPr>
    </w:p>
    <w:p w14:paraId="4CA33491" w14:textId="77777777" w:rsidR="00946EB1" w:rsidRDefault="00946EB1">
      <w:pPr>
        <w:tabs>
          <w:tab w:val="left" w:pos="6300"/>
        </w:tabs>
        <w:snapToGrid w:val="0"/>
        <w:spacing w:line="500" w:lineRule="exact"/>
        <w:ind w:firstLine="570"/>
        <w:rPr>
          <w:rFonts w:ascii="宋体" w:hAnsi="宋体" w:cs="宋体" w:hint="eastAsia"/>
          <w:sz w:val="24"/>
        </w:rPr>
      </w:pPr>
    </w:p>
    <w:p w14:paraId="2C248657" w14:textId="77777777" w:rsidR="00946EB1" w:rsidRDefault="00000000">
      <w:pPr>
        <w:tabs>
          <w:tab w:val="left" w:pos="6300"/>
        </w:tabs>
        <w:snapToGrid w:val="0"/>
        <w:spacing w:line="500" w:lineRule="exact"/>
        <w:ind w:firstLine="570"/>
        <w:rPr>
          <w:rFonts w:ascii="宋体" w:hAnsi="宋体" w:cs="宋体" w:hint="eastAsia"/>
        </w:rPr>
      </w:pPr>
      <w:r>
        <w:rPr>
          <w:rFonts w:ascii="宋体" w:hAnsi="宋体" w:cs="宋体" w:hint="eastAsia"/>
        </w:rPr>
        <w:br w:type="column"/>
      </w:r>
      <w:r>
        <w:rPr>
          <w:rFonts w:ascii="宋体" w:hAnsi="宋体" w:cs="宋体" w:hint="eastAsia"/>
        </w:rPr>
        <w:lastRenderedPageBreak/>
        <w:t>（三）法定代表人授权委托书（格式）</w:t>
      </w:r>
    </w:p>
    <w:p w14:paraId="104289BB" w14:textId="77777777" w:rsidR="00946EB1" w:rsidRDefault="00946EB1">
      <w:pPr>
        <w:tabs>
          <w:tab w:val="left" w:pos="6300"/>
        </w:tabs>
        <w:snapToGrid w:val="0"/>
        <w:spacing w:line="500" w:lineRule="exact"/>
        <w:ind w:firstLine="570"/>
        <w:rPr>
          <w:rFonts w:ascii="宋体" w:hAnsi="宋体" w:cs="宋体" w:hint="eastAsia"/>
          <w:sz w:val="24"/>
        </w:rPr>
      </w:pPr>
    </w:p>
    <w:p w14:paraId="63AA8168"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项目名称：</w:t>
      </w:r>
    </w:p>
    <w:p w14:paraId="1F334EA5" w14:textId="77777777" w:rsidR="00946EB1" w:rsidRDefault="00946EB1">
      <w:pPr>
        <w:tabs>
          <w:tab w:val="left" w:pos="6300"/>
        </w:tabs>
        <w:snapToGrid w:val="0"/>
        <w:spacing w:line="500" w:lineRule="exact"/>
        <w:ind w:firstLine="570"/>
        <w:rPr>
          <w:rFonts w:ascii="宋体" w:hAnsi="宋体" w:cs="宋体" w:hint="eastAsia"/>
          <w:sz w:val="24"/>
        </w:rPr>
      </w:pPr>
    </w:p>
    <w:p w14:paraId="0E5CDDF2"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致：（采购代理机构名称）：</w:t>
      </w:r>
    </w:p>
    <w:p w14:paraId="1BBB43C4"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（供应商法定代表人名称）是（供应商名称）的法定代表人，特授权（被授权人姓名及身份证代码）代表我单位全权办理上述项目的竞采、签约等具体工作，并签署全部有关文件、协议及合同。</w:t>
      </w:r>
    </w:p>
    <w:p w14:paraId="7A23682D"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我单位对被授权人的签字负全部责任。</w:t>
      </w:r>
    </w:p>
    <w:p w14:paraId="3B608C78"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在撤消授权的书面通知以前，本授权书一直有效。被授权人在授权书有效期内签署的所有文件不因授权的撤消而失效。</w:t>
      </w:r>
    </w:p>
    <w:p w14:paraId="01F9B6D5" w14:textId="77777777" w:rsidR="00946EB1" w:rsidRDefault="00946EB1">
      <w:pPr>
        <w:tabs>
          <w:tab w:val="left" w:pos="6300"/>
        </w:tabs>
        <w:snapToGrid w:val="0"/>
        <w:spacing w:line="500" w:lineRule="exact"/>
        <w:ind w:firstLine="570"/>
        <w:rPr>
          <w:rFonts w:ascii="宋体" w:hAnsi="宋体" w:cs="宋体" w:hint="eastAsia"/>
          <w:sz w:val="24"/>
        </w:rPr>
      </w:pPr>
    </w:p>
    <w:p w14:paraId="63E7B7AF" w14:textId="77777777" w:rsidR="00946EB1" w:rsidRDefault="00946EB1">
      <w:pPr>
        <w:tabs>
          <w:tab w:val="left" w:pos="6300"/>
        </w:tabs>
        <w:snapToGrid w:val="0"/>
        <w:spacing w:line="500" w:lineRule="exact"/>
        <w:ind w:firstLine="570"/>
        <w:rPr>
          <w:rFonts w:ascii="宋体" w:hAnsi="宋体" w:cs="宋体" w:hint="eastAsia"/>
          <w:sz w:val="24"/>
        </w:rPr>
      </w:pPr>
    </w:p>
    <w:p w14:paraId="4B7E9828" w14:textId="77777777" w:rsidR="00946EB1" w:rsidRDefault="00000000">
      <w:pPr>
        <w:tabs>
          <w:tab w:val="left" w:pos="6300"/>
        </w:tabs>
        <w:snapToGrid w:val="0"/>
        <w:spacing w:line="500" w:lineRule="exact"/>
        <w:ind w:firstLine="570"/>
        <w:rPr>
          <w:rFonts w:ascii="宋体" w:hAnsi="宋体" w:cs="宋体" w:hint="eastAsia"/>
          <w:sz w:val="24"/>
        </w:rPr>
      </w:pPr>
      <w:r>
        <w:rPr>
          <w:rFonts w:ascii="宋体" w:hAnsi="宋体" w:cs="宋体" w:hint="eastAsia"/>
          <w:sz w:val="24"/>
        </w:rPr>
        <w:t>被授权人：供应商法定代表人：</w:t>
      </w:r>
    </w:p>
    <w:p w14:paraId="52A0105F" w14:textId="77777777" w:rsidR="00946EB1" w:rsidRDefault="00000000">
      <w:pPr>
        <w:tabs>
          <w:tab w:val="left" w:pos="6300"/>
        </w:tabs>
        <w:snapToGrid w:val="0"/>
        <w:spacing w:line="500" w:lineRule="exact"/>
        <w:ind w:firstLine="570"/>
        <w:rPr>
          <w:rFonts w:ascii="宋体" w:hAnsi="宋体" w:cs="宋体" w:hint="eastAsia"/>
          <w:sz w:val="24"/>
        </w:rPr>
      </w:pPr>
      <w:r>
        <w:rPr>
          <w:rFonts w:ascii="宋体" w:hAnsi="宋体" w:cs="宋体" w:hint="eastAsia"/>
          <w:sz w:val="24"/>
        </w:rPr>
        <w:t>（签字或盖章）（签字或盖章）</w:t>
      </w:r>
    </w:p>
    <w:p w14:paraId="61A0DE2F" w14:textId="77777777" w:rsidR="00946EB1" w:rsidRDefault="00946EB1">
      <w:pPr>
        <w:tabs>
          <w:tab w:val="left" w:pos="6300"/>
        </w:tabs>
        <w:snapToGrid w:val="0"/>
        <w:spacing w:line="500" w:lineRule="exact"/>
        <w:ind w:firstLine="570"/>
        <w:rPr>
          <w:rFonts w:ascii="宋体" w:hAnsi="宋体" w:cs="宋体" w:hint="eastAsia"/>
          <w:sz w:val="24"/>
        </w:rPr>
      </w:pPr>
    </w:p>
    <w:p w14:paraId="73788A76" w14:textId="77777777" w:rsidR="00946EB1" w:rsidRDefault="00946EB1">
      <w:pPr>
        <w:tabs>
          <w:tab w:val="left" w:pos="6300"/>
        </w:tabs>
        <w:snapToGrid w:val="0"/>
        <w:spacing w:line="500" w:lineRule="exact"/>
        <w:ind w:firstLine="570"/>
        <w:rPr>
          <w:rFonts w:ascii="宋体" w:hAnsi="宋体" w:cs="宋体" w:hint="eastAsia"/>
          <w:sz w:val="24"/>
        </w:rPr>
      </w:pPr>
    </w:p>
    <w:p w14:paraId="7264C574" w14:textId="77777777" w:rsidR="00946EB1" w:rsidRDefault="00000000">
      <w:pPr>
        <w:tabs>
          <w:tab w:val="left" w:pos="6300"/>
        </w:tabs>
        <w:snapToGrid w:val="0"/>
        <w:spacing w:line="500" w:lineRule="exact"/>
        <w:ind w:firstLine="570"/>
        <w:rPr>
          <w:rFonts w:ascii="宋体" w:hAnsi="宋体" w:cs="宋体" w:hint="eastAsia"/>
          <w:sz w:val="24"/>
        </w:rPr>
      </w:pPr>
      <w:r>
        <w:rPr>
          <w:rFonts w:ascii="宋体" w:hAnsi="宋体" w:cs="宋体" w:hint="eastAsia"/>
          <w:sz w:val="24"/>
        </w:rPr>
        <w:t>（附：被授权人身份证正反面复印件）</w:t>
      </w:r>
    </w:p>
    <w:p w14:paraId="1EF7E542" w14:textId="77777777" w:rsidR="00946EB1" w:rsidRDefault="00946EB1">
      <w:pPr>
        <w:tabs>
          <w:tab w:val="left" w:pos="6300"/>
        </w:tabs>
        <w:snapToGrid w:val="0"/>
        <w:spacing w:line="500" w:lineRule="exact"/>
        <w:ind w:firstLine="570"/>
        <w:rPr>
          <w:rFonts w:ascii="宋体" w:hAnsi="宋体" w:cs="宋体" w:hint="eastAsia"/>
          <w:sz w:val="24"/>
        </w:rPr>
      </w:pPr>
    </w:p>
    <w:p w14:paraId="2722E108" w14:textId="77777777" w:rsidR="00946EB1" w:rsidRDefault="00946EB1">
      <w:pPr>
        <w:tabs>
          <w:tab w:val="left" w:pos="6300"/>
        </w:tabs>
        <w:snapToGrid w:val="0"/>
        <w:spacing w:line="500" w:lineRule="exact"/>
        <w:ind w:firstLine="570"/>
        <w:rPr>
          <w:rFonts w:ascii="宋体" w:hAnsi="宋体" w:cs="宋体" w:hint="eastAsia"/>
          <w:sz w:val="24"/>
        </w:rPr>
      </w:pPr>
    </w:p>
    <w:p w14:paraId="001FB166" w14:textId="77777777" w:rsidR="00946EB1" w:rsidRDefault="00946EB1">
      <w:pPr>
        <w:tabs>
          <w:tab w:val="left" w:pos="6300"/>
        </w:tabs>
        <w:snapToGrid w:val="0"/>
        <w:spacing w:line="500" w:lineRule="exact"/>
        <w:ind w:firstLine="570"/>
        <w:rPr>
          <w:rFonts w:ascii="宋体" w:hAnsi="宋体" w:cs="宋体" w:hint="eastAsia"/>
          <w:sz w:val="24"/>
        </w:rPr>
      </w:pPr>
    </w:p>
    <w:p w14:paraId="5AE54017" w14:textId="77777777" w:rsidR="00946EB1" w:rsidRDefault="00000000">
      <w:pPr>
        <w:tabs>
          <w:tab w:val="left" w:pos="6300"/>
        </w:tabs>
        <w:snapToGrid w:val="0"/>
        <w:spacing w:line="500" w:lineRule="exact"/>
        <w:ind w:right="480" w:firstLine="570"/>
        <w:jc w:val="right"/>
        <w:rPr>
          <w:rFonts w:ascii="宋体" w:hAnsi="宋体" w:cs="宋体" w:hint="eastAsia"/>
          <w:sz w:val="24"/>
        </w:rPr>
      </w:pPr>
      <w:r>
        <w:rPr>
          <w:rFonts w:ascii="宋体" w:hAnsi="宋体" w:cs="宋体" w:hint="eastAsia"/>
          <w:sz w:val="24"/>
        </w:rPr>
        <w:t>（供应商公章）</w:t>
      </w:r>
    </w:p>
    <w:p w14:paraId="27D88860" w14:textId="77777777" w:rsidR="00946EB1" w:rsidRDefault="00000000">
      <w:pPr>
        <w:tabs>
          <w:tab w:val="left" w:pos="6300"/>
        </w:tabs>
        <w:snapToGrid w:val="0"/>
        <w:spacing w:line="500" w:lineRule="exact"/>
        <w:ind w:right="480" w:firstLine="570"/>
        <w:jc w:val="right"/>
        <w:rPr>
          <w:rFonts w:ascii="宋体" w:hAnsi="宋体" w:cs="宋体" w:hint="eastAsia"/>
          <w:sz w:val="24"/>
        </w:rPr>
      </w:pPr>
      <w:r>
        <w:rPr>
          <w:rFonts w:ascii="宋体" w:hAnsi="宋体" w:cs="宋体" w:hint="eastAsia"/>
          <w:sz w:val="24"/>
        </w:rPr>
        <w:t>年月日</w:t>
      </w:r>
    </w:p>
    <w:p w14:paraId="38F4A0D2" w14:textId="77777777" w:rsidR="00946EB1" w:rsidRDefault="00000000">
      <w:pPr>
        <w:spacing w:line="500" w:lineRule="atLeast"/>
        <w:ind w:firstLine="570"/>
        <w:rPr>
          <w:rFonts w:ascii="宋体" w:hAnsi="宋体" w:cs="宋体" w:hint="eastAsia"/>
          <w:sz w:val="21"/>
          <w:szCs w:val="21"/>
        </w:rPr>
      </w:pPr>
      <w:r>
        <w:rPr>
          <w:rFonts w:ascii="宋体" w:hAnsi="宋体" w:cs="宋体" w:hint="eastAsia"/>
          <w:sz w:val="21"/>
          <w:szCs w:val="21"/>
        </w:rPr>
        <w:t>注：</w:t>
      </w:r>
    </w:p>
    <w:p w14:paraId="1BCA58E1" w14:textId="77777777" w:rsidR="00946EB1" w:rsidRDefault="00000000">
      <w:pPr>
        <w:spacing w:line="500" w:lineRule="atLeast"/>
        <w:ind w:firstLine="570"/>
        <w:rPr>
          <w:rFonts w:ascii="宋体" w:hAnsi="宋体" w:cs="宋体" w:hint="eastAsia"/>
          <w:sz w:val="21"/>
          <w:szCs w:val="21"/>
        </w:rPr>
      </w:pPr>
      <w:r>
        <w:rPr>
          <w:rFonts w:ascii="宋体" w:hAnsi="宋体" w:cs="宋体" w:hint="eastAsia"/>
          <w:sz w:val="21"/>
          <w:szCs w:val="21"/>
        </w:rPr>
        <w:t>1.若为法定代表人办理并签署响应文件的，不提供此文件。</w:t>
      </w:r>
    </w:p>
    <w:p w14:paraId="3CC0793E" w14:textId="77777777" w:rsidR="00946EB1" w:rsidRDefault="00000000">
      <w:pPr>
        <w:tabs>
          <w:tab w:val="left" w:pos="6300"/>
        </w:tabs>
        <w:snapToGrid w:val="0"/>
        <w:spacing w:line="500" w:lineRule="exact"/>
        <w:ind w:firstLine="570"/>
        <w:rPr>
          <w:rFonts w:ascii="宋体" w:hAnsi="宋体" w:cs="宋体" w:hint="eastAsia"/>
          <w:sz w:val="24"/>
          <w:szCs w:val="24"/>
        </w:rPr>
      </w:pPr>
      <w:r>
        <w:rPr>
          <w:rFonts w:ascii="宋体" w:hAnsi="宋体" w:cs="宋体" w:hint="eastAsia"/>
        </w:rPr>
        <w:br w:type="column"/>
      </w:r>
      <w:r>
        <w:rPr>
          <w:rFonts w:ascii="宋体" w:hAnsi="宋体" w:cs="宋体" w:hint="eastAsia"/>
          <w:sz w:val="24"/>
          <w:szCs w:val="24"/>
        </w:rPr>
        <w:lastRenderedPageBreak/>
        <w:t>（四）基本资格条件承诺函（格式）</w:t>
      </w:r>
    </w:p>
    <w:p w14:paraId="3EF820A2" w14:textId="77777777" w:rsidR="00946EB1" w:rsidRDefault="00946EB1">
      <w:pPr>
        <w:tabs>
          <w:tab w:val="left" w:pos="6300"/>
        </w:tabs>
        <w:snapToGrid w:val="0"/>
        <w:spacing w:line="500" w:lineRule="exact"/>
        <w:ind w:firstLine="570"/>
        <w:jc w:val="center"/>
        <w:rPr>
          <w:rFonts w:ascii="宋体" w:hAnsi="宋体" w:cs="宋体" w:hint="eastAsia"/>
          <w:b/>
          <w:bCs/>
          <w:sz w:val="30"/>
          <w:szCs w:val="30"/>
        </w:rPr>
      </w:pPr>
    </w:p>
    <w:p w14:paraId="5008A9E9" w14:textId="77777777" w:rsidR="00946EB1" w:rsidRDefault="00000000">
      <w:pPr>
        <w:tabs>
          <w:tab w:val="left" w:pos="6300"/>
        </w:tabs>
        <w:snapToGrid w:val="0"/>
        <w:spacing w:line="500" w:lineRule="exact"/>
        <w:ind w:firstLine="570"/>
        <w:jc w:val="center"/>
        <w:rPr>
          <w:rFonts w:ascii="宋体" w:hAnsi="宋体" w:cs="宋体" w:hint="eastAsia"/>
          <w:b/>
          <w:bCs/>
          <w:sz w:val="30"/>
          <w:szCs w:val="30"/>
        </w:rPr>
      </w:pPr>
      <w:r>
        <w:rPr>
          <w:rFonts w:ascii="宋体" w:hAnsi="宋体" w:cs="宋体" w:hint="eastAsia"/>
          <w:b/>
          <w:bCs/>
          <w:sz w:val="30"/>
          <w:szCs w:val="30"/>
        </w:rPr>
        <w:t>基本资格条件承诺函</w:t>
      </w:r>
    </w:p>
    <w:p w14:paraId="776B3F49" w14:textId="77777777" w:rsidR="00946EB1" w:rsidRDefault="00946EB1">
      <w:pPr>
        <w:tabs>
          <w:tab w:val="left" w:pos="6300"/>
        </w:tabs>
        <w:snapToGrid w:val="0"/>
        <w:spacing w:line="530" w:lineRule="exact"/>
        <w:rPr>
          <w:rFonts w:ascii="宋体" w:hAnsi="宋体" w:cs="宋体" w:hint="eastAsia"/>
          <w:sz w:val="24"/>
        </w:rPr>
      </w:pPr>
    </w:p>
    <w:p w14:paraId="6867C615" w14:textId="77777777" w:rsidR="00946EB1" w:rsidRDefault="00000000">
      <w:pPr>
        <w:tabs>
          <w:tab w:val="left" w:pos="6300"/>
        </w:tabs>
        <w:snapToGrid w:val="0"/>
        <w:spacing w:line="500" w:lineRule="exact"/>
        <w:ind w:right="480" w:firstLine="570"/>
        <w:jc w:val="left"/>
        <w:rPr>
          <w:rFonts w:ascii="宋体" w:hAnsi="宋体" w:cs="宋体" w:hint="eastAsia"/>
          <w:sz w:val="24"/>
          <w:lang w:val="zh-CN"/>
        </w:rPr>
      </w:pPr>
      <w:r>
        <w:rPr>
          <w:rFonts w:ascii="宋体" w:hAnsi="宋体" w:cs="宋体" w:hint="eastAsia"/>
          <w:sz w:val="24"/>
          <w:lang w:val="zh-CN"/>
        </w:rPr>
        <w:t>致（采购代理机构名称）：</w:t>
      </w:r>
    </w:p>
    <w:p w14:paraId="7027097D" w14:textId="77777777" w:rsidR="00946EB1" w:rsidRDefault="00000000">
      <w:pPr>
        <w:tabs>
          <w:tab w:val="left" w:pos="6300"/>
        </w:tabs>
        <w:snapToGrid w:val="0"/>
        <w:spacing w:line="500" w:lineRule="exact"/>
        <w:ind w:right="480" w:firstLine="570"/>
        <w:jc w:val="left"/>
        <w:rPr>
          <w:rFonts w:ascii="宋体" w:hAnsi="宋体" w:cs="宋体" w:hint="eastAsia"/>
          <w:sz w:val="24"/>
          <w:lang w:val="zh-CN"/>
        </w:rPr>
      </w:pPr>
      <w:r>
        <w:rPr>
          <w:rFonts w:ascii="宋体" w:hAnsi="宋体" w:cs="宋体" w:hint="eastAsia"/>
          <w:sz w:val="24"/>
          <w:lang w:val="zh-CN"/>
        </w:rPr>
        <w:t>（供应商名称）郑重承诺：</w:t>
      </w:r>
    </w:p>
    <w:p w14:paraId="24A3F5E6" w14:textId="77777777" w:rsidR="00946EB1" w:rsidRDefault="00000000">
      <w:pPr>
        <w:tabs>
          <w:tab w:val="left" w:pos="6300"/>
        </w:tabs>
        <w:snapToGrid w:val="0"/>
        <w:spacing w:line="500" w:lineRule="exact"/>
        <w:ind w:right="480" w:firstLine="570"/>
        <w:jc w:val="left"/>
        <w:rPr>
          <w:rFonts w:ascii="宋体" w:hAnsi="宋体" w:cs="宋体" w:hint="eastAsia"/>
          <w:sz w:val="24"/>
        </w:rPr>
      </w:pPr>
      <w:r>
        <w:rPr>
          <w:rFonts w:ascii="宋体" w:hAnsi="宋体" w:cs="宋体" w:hint="eastAsia"/>
          <w:sz w:val="24"/>
        </w:rPr>
        <w:t>1.我方具有良好的商业信誉和健全的财务会计制度，具有履行合同所必需的设备和专业技术能力，具</w:t>
      </w:r>
      <w:r>
        <w:rPr>
          <w:rFonts w:ascii="宋体" w:hAnsi="宋体" w:cs="宋体" w:hint="eastAsia"/>
          <w:sz w:val="24"/>
          <w:lang w:val="zh-CN"/>
        </w:rPr>
        <w:t>有依法缴纳税收和社会保障金的良好记录</w:t>
      </w:r>
      <w:r>
        <w:rPr>
          <w:rFonts w:ascii="宋体" w:hAnsi="宋体" w:cs="宋体" w:hint="eastAsia"/>
          <w:sz w:val="24"/>
        </w:rPr>
        <w:t>，参加本项目采购活动前三年内无重大违法活动记录。</w:t>
      </w:r>
    </w:p>
    <w:p w14:paraId="411D4B33" w14:textId="77777777" w:rsidR="00946EB1" w:rsidRDefault="00000000">
      <w:pPr>
        <w:tabs>
          <w:tab w:val="left" w:pos="6300"/>
        </w:tabs>
        <w:snapToGrid w:val="0"/>
        <w:spacing w:line="500" w:lineRule="exact"/>
        <w:ind w:right="480" w:firstLine="570"/>
        <w:jc w:val="left"/>
        <w:rPr>
          <w:rFonts w:ascii="宋体" w:hAnsi="宋体" w:cs="宋体" w:hint="eastAsia"/>
          <w:sz w:val="24"/>
        </w:rPr>
      </w:pPr>
      <w:r>
        <w:rPr>
          <w:rFonts w:ascii="宋体" w:hAnsi="宋体" w:cs="宋体" w:hint="eastAsia"/>
          <w:sz w:val="24"/>
        </w:rPr>
        <w:t>2.我方未列入在信用中国网站（www.creditchina.gov.cn）“失信被执行人”、“重大税收违法案件当事人名单”中，也未列入中国政府采购网（www.ccgp.gov.cn）“政府采购严重违法失信行为记录名单”中。</w:t>
      </w:r>
    </w:p>
    <w:p w14:paraId="1BDACAC8" w14:textId="77777777" w:rsidR="00946EB1" w:rsidRDefault="00000000">
      <w:pPr>
        <w:tabs>
          <w:tab w:val="left" w:pos="6300"/>
        </w:tabs>
        <w:snapToGrid w:val="0"/>
        <w:spacing w:line="500" w:lineRule="exact"/>
        <w:ind w:right="480" w:firstLine="570"/>
        <w:jc w:val="left"/>
        <w:rPr>
          <w:rFonts w:ascii="宋体" w:hAnsi="宋体" w:cs="宋体" w:hint="eastAsia"/>
          <w:sz w:val="24"/>
        </w:rPr>
      </w:pPr>
      <w:r>
        <w:rPr>
          <w:rFonts w:ascii="宋体" w:hAnsi="宋体" w:cs="宋体" w:hint="eastAsia"/>
          <w:sz w:val="24"/>
        </w:rPr>
        <w:t>3.我方在采购项目评审（评审）环节结束后，随时接受采购人、采购代理机构的检查验证，配合提供相关证明材料，证明符合《中华人民共和国政府采购法》规定的供应商基本资格条件。</w:t>
      </w:r>
    </w:p>
    <w:p w14:paraId="33A219AC" w14:textId="77777777" w:rsidR="00946EB1" w:rsidRDefault="00000000">
      <w:pPr>
        <w:tabs>
          <w:tab w:val="left" w:pos="6300"/>
        </w:tabs>
        <w:snapToGrid w:val="0"/>
        <w:spacing w:line="500" w:lineRule="exact"/>
        <w:ind w:right="480" w:firstLine="570"/>
        <w:jc w:val="left"/>
        <w:rPr>
          <w:rFonts w:ascii="宋体" w:hAnsi="宋体" w:cs="宋体" w:hint="eastAsia"/>
          <w:sz w:val="24"/>
        </w:rPr>
      </w:pPr>
      <w:r>
        <w:rPr>
          <w:rFonts w:ascii="宋体" w:hAnsi="宋体" w:cs="宋体" w:hint="eastAsia"/>
          <w:sz w:val="24"/>
        </w:rPr>
        <w:t>我方对以上承诺负全部法律责任。</w:t>
      </w:r>
    </w:p>
    <w:p w14:paraId="6CBFAC1B" w14:textId="77777777" w:rsidR="00946EB1" w:rsidRDefault="00000000">
      <w:pPr>
        <w:tabs>
          <w:tab w:val="left" w:pos="6300"/>
        </w:tabs>
        <w:snapToGrid w:val="0"/>
        <w:spacing w:line="500" w:lineRule="exact"/>
        <w:ind w:right="480" w:firstLine="570"/>
        <w:jc w:val="left"/>
        <w:rPr>
          <w:rFonts w:ascii="宋体" w:hAnsi="宋体" w:cs="宋体" w:hint="eastAsia"/>
          <w:sz w:val="24"/>
        </w:rPr>
      </w:pPr>
      <w:r>
        <w:rPr>
          <w:rFonts w:ascii="宋体" w:hAnsi="宋体" w:cs="宋体" w:hint="eastAsia"/>
          <w:sz w:val="24"/>
        </w:rPr>
        <w:t>特此承诺。</w:t>
      </w:r>
    </w:p>
    <w:p w14:paraId="103A72BC" w14:textId="77777777" w:rsidR="00946EB1" w:rsidRDefault="00946EB1">
      <w:pPr>
        <w:tabs>
          <w:tab w:val="left" w:pos="6300"/>
        </w:tabs>
        <w:snapToGrid w:val="0"/>
        <w:spacing w:line="530" w:lineRule="exact"/>
        <w:rPr>
          <w:rFonts w:ascii="宋体" w:hAnsi="宋体" w:cs="宋体" w:hint="eastAsia"/>
          <w:sz w:val="24"/>
          <w:szCs w:val="24"/>
        </w:rPr>
      </w:pPr>
    </w:p>
    <w:p w14:paraId="2D505191" w14:textId="77777777" w:rsidR="00946EB1" w:rsidRDefault="00000000">
      <w:pPr>
        <w:tabs>
          <w:tab w:val="left" w:pos="6300"/>
        </w:tabs>
        <w:snapToGrid w:val="0"/>
        <w:spacing w:line="500" w:lineRule="exact"/>
        <w:ind w:right="480" w:firstLine="570"/>
        <w:jc w:val="right"/>
        <w:rPr>
          <w:rFonts w:ascii="宋体" w:hAnsi="宋体" w:cs="宋体" w:hint="eastAsia"/>
          <w:sz w:val="24"/>
        </w:rPr>
      </w:pPr>
      <w:r>
        <w:rPr>
          <w:rFonts w:ascii="宋体" w:hAnsi="宋体" w:cs="宋体" w:hint="eastAsia"/>
          <w:sz w:val="24"/>
        </w:rPr>
        <w:t>（供应商公章）</w:t>
      </w:r>
    </w:p>
    <w:p w14:paraId="7D55F526" w14:textId="77777777" w:rsidR="00946EB1" w:rsidRDefault="00000000">
      <w:pPr>
        <w:tabs>
          <w:tab w:val="left" w:pos="6300"/>
        </w:tabs>
        <w:snapToGrid w:val="0"/>
        <w:spacing w:line="500" w:lineRule="exact"/>
        <w:ind w:right="480" w:firstLine="570"/>
        <w:jc w:val="right"/>
        <w:rPr>
          <w:rFonts w:ascii="宋体" w:hAnsi="宋体" w:cs="宋体" w:hint="eastAsia"/>
          <w:sz w:val="24"/>
        </w:rPr>
      </w:pPr>
      <w:r>
        <w:rPr>
          <w:rFonts w:ascii="宋体" w:hAnsi="宋体" w:cs="宋体" w:hint="eastAsia"/>
          <w:sz w:val="24"/>
        </w:rPr>
        <w:t>年月日</w:t>
      </w:r>
    </w:p>
    <w:p w14:paraId="65AAABF6" w14:textId="77777777" w:rsidR="00946EB1" w:rsidRDefault="00946EB1">
      <w:pPr>
        <w:pStyle w:val="a6"/>
        <w:rPr>
          <w:rFonts w:ascii="宋体" w:hAnsi="宋体" w:cs="宋体" w:hint="eastAsia"/>
        </w:rPr>
      </w:pPr>
    </w:p>
    <w:bookmarkEnd w:id="402"/>
    <w:bookmarkEnd w:id="403"/>
    <w:bookmarkEnd w:id="404"/>
    <w:p w14:paraId="5F93F1A1" w14:textId="77777777" w:rsidR="00946EB1" w:rsidRDefault="00946EB1">
      <w:pPr>
        <w:pStyle w:val="4"/>
        <w:rPr>
          <w:rFonts w:ascii="宋体" w:eastAsia="宋体" w:hAnsi="宋体" w:cs="宋体" w:hint="eastAsia"/>
        </w:rPr>
      </w:pPr>
    </w:p>
    <w:p w14:paraId="49A99198" w14:textId="77777777" w:rsidR="00946EB1" w:rsidRDefault="00946EB1">
      <w:pPr>
        <w:rPr>
          <w:rFonts w:ascii="宋体" w:hAnsi="宋体" w:cs="宋体" w:hint="eastAsia"/>
        </w:rPr>
      </w:pPr>
    </w:p>
    <w:p w14:paraId="09434179" w14:textId="77777777" w:rsidR="00946EB1" w:rsidRDefault="00946EB1">
      <w:pPr>
        <w:pStyle w:val="a6"/>
        <w:rPr>
          <w:rFonts w:ascii="宋体" w:hAnsi="宋体" w:cs="宋体" w:hint="eastAsia"/>
        </w:rPr>
      </w:pPr>
    </w:p>
    <w:p w14:paraId="74337CD8" w14:textId="77777777" w:rsidR="00946EB1" w:rsidRDefault="00946EB1">
      <w:pPr>
        <w:pStyle w:val="7"/>
        <w:rPr>
          <w:rFonts w:ascii="宋体" w:hAnsi="宋体" w:cs="宋体" w:hint="eastAsia"/>
        </w:rPr>
      </w:pPr>
    </w:p>
    <w:p w14:paraId="76496C04" w14:textId="77777777" w:rsidR="00946EB1" w:rsidRDefault="00946EB1">
      <w:pPr>
        <w:rPr>
          <w:rFonts w:ascii="宋体" w:hAnsi="宋体" w:cs="宋体" w:hint="eastAsia"/>
        </w:rPr>
      </w:pPr>
    </w:p>
    <w:p w14:paraId="79C1D7E6" w14:textId="77777777" w:rsidR="00946EB1" w:rsidRDefault="00946EB1">
      <w:pPr>
        <w:pStyle w:val="a6"/>
        <w:rPr>
          <w:rFonts w:ascii="宋体" w:hAnsi="宋体" w:cs="宋体" w:hint="eastAsia"/>
        </w:rPr>
      </w:pPr>
    </w:p>
    <w:p w14:paraId="1C849BE7" w14:textId="77777777" w:rsidR="00946EB1" w:rsidRDefault="00946EB1">
      <w:pPr>
        <w:pStyle w:val="7"/>
        <w:rPr>
          <w:rFonts w:ascii="宋体" w:hAnsi="宋体" w:cs="宋体" w:hint="eastAsia"/>
        </w:rPr>
      </w:pPr>
    </w:p>
    <w:p w14:paraId="265D9E73" w14:textId="77777777" w:rsidR="00946EB1" w:rsidRDefault="00000000">
      <w:pPr>
        <w:tabs>
          <w:tab w:val="left" w:pos="6300"/>
        </w:tabs>
        <w:snapToGrid w:val="0"/>
        <w:spacing w:line="500" w:lineRule="exact"/>
        <w:ind w:firstLine="570"/>
        <w:rPr>
          <w:rFonts w:ascii="宋体" w:hAnsi="宋体" w:cs="宋体" w:hint="eastAsia"/>
          <w:sz w:val="24"/>
          <w:szCs w:val="24"/>
        </w:rPr>
      </w:pPr>
      <w:r>
        <w:rPr>
          <w:rFonts w:ascii="宋体" w:hAnsi="宋体" w:cs="宋体" w:hint="eastAsia"/>
          <w:sz w:val="24"/>
          <w:szCs w:val="24"/>
        </w:rPr>
        <w:lastRenderedPageBreak/>
        <w:t>（五）特定资格条件证明文件</w:t>
      </w:r>
    </w:p>
    <w:p w14:paraId="709457B9" w14:textId="77777777" w:rsidR="00946EB1" w:rsidRDefault="00000000">
      <w:pPr>
        <w:rPr>
          <w:rFonts w:ascii="宋体" w:hAnsi="宋体" w:cs="宋体" w:hint="eastAsia"/>
          <w:sz w:val="24"/>
          <w:szCs w:val="24"/>
        </w:rPr>
      </w:pPr>
      <w:r>
        <w:rPr>
          <w:rFonts w:ascii="宋体" w:hAnsi="宋体" w:cs="宋体" w:hint="eastAsia"/>
          <w:sz w:val="24"/>
          <w:szCs w:val="24"/>
        </w:rPr>
        <w:br w:type="page"/>
      </w:r>
    </w:p>
    <w:p w14:paraId="05F64C05" w14:textId="77777777" w:rsidR="00946EB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五、其他资料</w:t>
      </w:r>
    </w:p>
    <w:p w14:paraId="54CF2060" w14:textId="77777777" w:rsidR="00946EB1" w:rsidRDefault="00000000">
      <w:pPr>
        <w:widowControl/>
        <w:spacing w:line="400" w:lineRule="exact"/>
        <w:ind w:firstLineChars="200" w:firstLine="480"/>
        <w:jc w:val="left"/>
        <w:rPr>
          <w:rFonts w:ascii="宋体" w:hAnsi="宋体" w:cs="宋体" w:hint="eastAsia"/>
          <w:sz w:val="24"/>
          <w:szCs w:val="24"/>
        </w:rPr>
      </w:pPr>
      <w:r>
        <w:rPr>
          <w:rFonts w:ascii="宋体" w:hAnsi="宋体" w:cs="宋体" w:hint="eastAsia"/>
          <w:sz w:val="24"/>
          <w:szCs w:val="24"/>
        </w:rPr>
        <w:t>（一）中小企业声明函、监狱企业证明文件、残疾人福利性单位声明函</w:t>
      </w:r>
    </w:p>
    <w:p w14:paraId="2919E46F" w14:textId="77777777" w:rsidR="00946EB1" w:rsidRDefault="00000000">
      <w:pPr>
        <w:tabs>
          <w:tab w:val="left" w:pos="6300"/>
        </w:tabs>
        <w:snapToGrid w:val="0"/>
        <w:spacing w:line="500" w:lineRule="exact"/>
        <w:jc w:val="center"/>
        <w:rPr>
          <w:rFonts w:ascii="宋体" w:hAnsi="宋体" w:cs="宋体" w:hint="eastAsia"/>
          <w:b/>
          <w:sz w:val="32"/>
          <w:szCs w:val="32"/>
        </w:rPr>
      </w:pPr>
      <w:r>
        <w:rPr>
          <w:rFonts w:ascii="宋体" w:hAnsi="宋体" w:cs="宋体" w:hint="eastAsia"/>
          <w:b/>
          <w:sz w:val="32"/>
          <w:szCs w:val="32"/>
        </w:rPr>
        <w:t>中小企业声明函</w:t>
      </w:r>
    </w:p>
    <w:p w14:paraId="615D3CD4"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本公司郑重声明，根据《政府采购促进中小企业发展管理办法》（</w:t>
      </w:r>
      <w:r>
        <w:rPr>
          <w:rFonts w:ascii="宋体" w:hAnsi="宋体" w:cs="宋体" w:hint="eastAsia"/>
          <w:sz w:val="24"/>
          <w:szCs w:val="24"/>
        </w:rPr>
        <w:t>财库〔2020〕46号</w:t>
      </w:r>
      <w:r>
        <w:rPr>
          <w:rFonts w:ascii="宋体" w:hAnsi="宋体" w:cs="宋体" w:hint="eastAsia"/>
          <w:sz w:val="24"/>
        </w:rPr>
        <w:t>）的规定，本公司参加</w:t>
      </w:r>
      <w:r>
        <w:rPr>
          <w:rFonts w:ascii="宋体" w:hAnsi="宋体" w:cs="宋体" w:hint="eastAsia"/>
          <w:i/>
          <w:sz w:val="24"/>
          <w:u w:val="single"/>
        </w:rPr>
        <w:t>（单位名称）</w:t>
      </w:r>
      <w:r>
        <w:rPr>
          <w:rFonts w:ascii="宋体" w:hAnsi="宋体" w:cs="宋体" w:hint="eastAsia"/>
          <w:sz w:val="24"/>
        </w:rPr>
        <w:t>的</w:t>
      </w:r>
      <w:r>
        <w:rPr>
          <w:rFonts w:ascii="宋体" w:hAnsi="宋体" w:cs="宋体" w:hint="eastAsia"/>
          <w:i/>
          <w:sz w:val="24"/>
          <w:u w:val="single"/>
        </w:rPr>
        <w:t>（项目名称）</w:t>
      </w:r>
      <w:r>
        <w:rPr>
          <w:rFonts w:ascii="宋体" w:hAnsi="宋体" w:cs="宋体" w:hint="eastAsia"/>
          <w:sz w:val="24"/>
        </w:rPr>
        <w:t>采购活动，服务全部由符合政策要求的中小企业承接）。相关企业的具体情况如下：</w:t>
      </w:r>
    </w:p>
    <w:p w14:paraId="50F38E4C"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i/>
          <w:sz w:val="24"/>
          <w:u w:val="single"/>
        </w:rPr>
        <w:t>（标的名称）</w:t>
      </w:r>
      <w:r>
        <w:rPr>
          <w:rFonts w:ascii="宋体" w:hAnsi="宋体" w:cs="宋体" w:hint="eastAsia"/>
          <w:sz w:val="24"/>
        </w:rPr>
        <w:t>，属于</w:t>
      </w:r>
      <w:r>
        <w:rPr>
          <w:rFonts w:ascii="宋体" w:hAnsi="宋体" w:cs="宋体" w:hint="eastAsia"/>
          <w:i/>
          <w:sz w:val="24"/>
          <w:u w:val="single"/>
        </w:rPr>
        <w:t>（采购文件中明确的所属行业）</w:t>
      </w:r>
      <w:r>
        <w:rPr>
          <w:rFonts w:ascii="宋体" w:hAnsi="宋体" w:cs="宋体" w:hint="eastAsia"/>
          <w:sz w:val="24"/>
        </w:rPr>
        <w:t>；承接企业为</w:t>
      </w:r>
      <w:r>
        <w:rPr>
          <w:rFonts w:ascii="宋体" w:hAnsi="宋体" w:cs="宋体" w:hint="eastAsia"/>
          <w:i/>
          <w:sz w:val="24"/>
          <w:u w:val="single"/>
        </w:rPr>
        <w:t>（企业名称）</w:t>
      </w:r>
      <w:r>
        <w:rPr>
          <w:rFonts w:ascii="宋体" w:hAnsi="宋体" w:cs="宋体" w:hint="eastAsia"/>
          <w:sz w:val="24"/>
        </w:rPr>
        <w:t>，从业人员人，营业收入为万元，资产总额为万元，属于</w:t>
      </w:r>
      <w:r>
        <w:rPr>
          <w:rFonts w:ascii="宋体" w:hAnsi="宋体" w:cs="宋体" w:hint="eastAsia"/>
          <w:i/>
          <w:sz w:val="24"/>
          <w:u w:val="single"/>
        </w:rPr>
        <w:t>（中型企业、小型企业、微型企业）</w:t>
      </w:r>
      <w:r>
        <w:rPr>
          <w:rFonts w:ascii="宋体" w:hAnsi="宋体" w:cs="宋体" w:hint="eastAsia"/>
          <w:sz w:val="24"/>
        </w:rPr>
        <w:t>；</w:t>
      </w:r>
    </w:p>
    <w:p w14:paraId="2AA6C810"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为本标的提供的服务人员人，其中与本企业签订劳动合同人，其他人员人。有其他人员的不符合中小企业扶持政策（适用于服务采购项目）;</w:t>
      </w:r>
    </w:p>
    <w:p w14:paraId="5B55C81B"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以上企业，不属于大企业的分支机构，不存在控股股东为大企业的情形，也不存在与大企业的负责人为同一人的情形。</w:t>
      </w:r>
    </w:p>
    <w:p w14:paraId="04EA99CA"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本企业对上述声明内容的真实性负责。如有虚假，将依法承担相应责任。</w:t>
      </w:r>
    </w:p>
    <w:p w14:paraId="371A9607" w14:textId="77777777" w:rsidR="00946EB1" w:rsidRDefault="00946EB1">
      <w:pPr>
        <w:tabs>
          <w:tab w:val="left" w:pos="6300"/>
        </w:tabs>
        <w:snapToGrid w:val="0"/>
        <w:spacing w:line="500" w:lineRule="exact"/>
        <w:ind w:firstLineChars="200" w:firstLine="480"/>
        <w:rPr>
          <w:rFonts w:ascii="宋体" w:hAnsi="宋体" w:cs="宋体" w:hint="eastAsia"/>
          <w:sz w:val="24"/>
        </w:rPr>
      </w:pPr>
    </w:p>
    <w:p w14:paraId="11FA5480" w14:textId="77777777" w:rsidR="00946EB1" w:rsidRDefault="00000000">
      <w:pPr>
        <w:tabs>
          <w:tab w:val="left" w:pos="6300"/>
        </w:tabs>
        <w:snapToGrid w:val="0"/>
        <w:spacing w:line="500" w:lineRule="exact"/>
        <w:ind w:firstLineChars="2550" w:firstLine="6120"/>
        <w:rPr>
          <w:rFonts w:ascii="宋体" w:hAnsi="宋体" w:cs="宋体" w:hint="eastAsia"/>
          <w:sz w:val="24"/>
        </w:rPr>
      </w:pPr>
      <w:r>
        <w:rPr>
          <w:rFonts w:ascii="宋体" w:hAnsi="宋体" w:cs="宋体" w:hint="eastAsia"/>
          <w:sz w:val="24"/>
        </w:rPr>
        <w:t>企业名称（盖章）：</w:t>
      </w:r>
    </w:p>
    <w:p w14:paraId="4B8870B1" w14:textId="77777777" w:rsidR="00946EB1" w:rsidRDefault="00000000">
      <w:pPr>
        <w:tabs>
          <w:tab w:val="left" w:pos="6300"/>
        </w:tabs>
        <w:snapToGrid w:val="0"/>
        <w:spacing w:line="500" w:lineRule="exact"/>
        <w:ind w:firstLineChars="2550" w:firstLine="6120"/>
        <w:rPr>
          <w:rFonts w:ascii="宋体" w:hAnsi="宋体" w:cs="宋体" w:hint="eastAsia"/>
          <w:sz w:val="24"/>
        </w:rPr>
      </w:pPr>
      <w:r>
        <w:rPr>
          <w:rFonts w:ascii="宋体" w:hAnsi="宋体" w:cs="宋体" w:hint="eastAsia"/>
          <w:sz w:val="24"/>
        </w:rPr>
        <w:t>日期：</w:t>
      </w:r>
    </w:p>
    <w:p w14:paraId="4C580700" w14:textId="77777777" w:rsidR="00946EB1" w:rsidRDefault="00000000">
      <w:pPr>
        <w:tabs>
          <w:tab w:val="left" w:pos="6300"/>
        </w:tabs>
        <w:snapToGrid w:val="0"/>
        <w:spacing w:line="420" w:lineRule="exact"/>
        <w:rPr>
          <w:rFonts w:ascii="宋体" w:hAnsi="宋体" w:cs="宋体" w:hint="eastAsia"/>
          <w:kern w:val="0"/>
          <w:sz w:val="21"/>
          <w:szCs w:val="21"/>
        </w:rPr>
      </w:pPr>
      <w:r>
        <w:rPr>
          <w:rFonts w:ascii="宋体" w:hAnsi="宋体" w:cs="宋体" w:hint="eastAsia"/>
          <w:kern w:val="0"/>
          <w:sz w:val="21"/>
          <w:szCs w:val="21"/>
        </w:rPr>
        <w:t>填写时应注意以下事项：</w:t>
      </w:r>
    </w:p>
    <w:p w14:paraId="68115687" w14:textId="77777777" w:rsidR="00946EB1" w:rsidRDefault="00000000">
      <w:pPr>
        <w:tabs>
          <w:tab w:val="left" w:pos="6300"/>
        </w:tabs>
        <w:snapToGrid w:val="0"/>
        <w:spacing w:line="420" w:lineRule="exact"/>
        <w:ind w:firstLineChars="200" w:firstLine="420"/>
        <w:jc w:val="left"/>
        <w:rPr>
          <w:rFonts w:ascii="宋体" w:hAnsi="宋体" w:cs="宋体" w:hint="eastAsia"/>
          <w:kern w:val="0"/>
          <w:sz w:val="21"/>
          <w:szCs w:val="21"/>
        </w:rPr>
      </w:pPr>
      <w:r>
        <w:rPr>
          <w:rFonts w:ascii="宋体" w:hAnsi="宋体" w:cs="宋体" w:hint="eastAsia"/>
          <w:kern w:val="0"/>
          <w:sz w:val="21"/>
          <w:szCs w:val="21"/>
        </w:rPr>
        <w:t>1.从业人员、营业收入、资产总额填报上一年度数据，无上一年度数据的新成立企业可不填报。</w:t>
      </w:r>
    </w:p>
    <w:p w14:paraId="7C31567A" w14:textId="77777777" w:rsidR="00946EB1" w:rsidRDefault="00000000">
      <w:pPr>
        <w:tabs>
          <w:tab w:val="left" w:pos="6300"/>
        </w:tabs>
        <w:snapToGrid w:val="0"/>
        <w:spacing w:line="420" w:lineRule="exact"/>
        <w:ind w:firstLineChars="200" w:firstLine="422"/>
        <w:jc w:val="left"/>
        <w:rPr>
          <w:rFonts w:ascii="宋体" w:hAnsi="宋体" w:cs="宋体" w:hint="eastAsia"/>
          <w:b/>
          <w:kern w:val="0"/>
          <w:sz w:val="21"/>
          <w:szCs w:val="21"/>
          <w:u w:val="single"/>
        </w:rPr>
      </w:pPr>
      <w:r>
        <w:rPr>
          <w:rFonts w:ascii="宋体" w:hAnsi="宋体" w:cs="宋体" w:hint="eastAsia"/>
          <w:b/>
          <w:kern w:val="0"/>
          <w:sz w:val="21"/>
          <w:szCs w:val="21"/>
          <w:u w:val="single"/>
        </w:rPr>
        <w:t>2.中小企业应当按照《中小企业划型标准规定》（工信部联企业〔2011〕300号），如实填写并提交《中小企业声明函》。</w:t>
      </w:r>
    </w:p>
    <w:p w14:paraId="0BCF7392" w14:textId="77777777" w:rsidR="00946EB1" w:rsidRDefault="00000000">
      <w:pPr>
        <w:tabs>
          <w:tab w:val="left" w:pos="6300"/>
        </w:tabs>
        <w:snapToGrid w:val="0"/>
        <w:spacing w:line="420" w:lineRule="exact"/>
        <w:ind w:firstLineChars="200" w:firstLine="422"/>
        <w:rPr>
          <w:rFonts w:ascii="宋体" w:hAnsi="宋体" w:cs="宋体" w:hint="eastAsia"/>
          <w:kern w:val="0"/>
          <w:sz w:val="21"/>
          <w:szCs w:val="21"/>
        </w:rPr>
      </w:pPr>
      <w:r>
        <w:rPr>
          <w:rFonts w:ascii="宋体" w:hAnsi="宋体" w:cs="宋体" w:hint="eastAsia"/>
          <w:b/>
          <w:kern w:val="0"/>
          <w:sz w:val="21"/>
          <w:szCs w:val="21"/>
          <w:u w:val="single"/>
        </w:rPr>
        <w:t>3.供应商填写《中小企业声明函》中所属行业时，应与采购文件第一篇“采购标的对应的中小企业划分标准所属行业”中填写的所属行业一致。</w:t>
      </w:r>
    </w:p>
    <w:p w14:paraId="30915539"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注：各行业划型标准：</w:t>
      </w:r>
    </w:p>
    <w:p w14:paraId="527F337D"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（一）农、林、牧、渔业。营业收入20000万元以下的为中小微型企业。其中，营业收入500万元及以上的为中型企业，营业收入50万元及以上的为小型企业，营业收入50万元以下的为微型企业。</w:t>
      </w:r>
    </w:p>
    <w:p w14:paraId="74E71CB2"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144D425"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w:t>
      </w:r>
      <w:r>
        <w:rPr>
          <w:rFonts w:ascii="宋体" w:hAnsi="宋体" w:cs="宋体" w:hint="eastAsia"/>
          <w:sz w:val="21"/>
          <w:szCs w:val="21"/>
        </w:rPr>
        <w:lastRenderedPageBreak/>
        <w:t>企业。</w:t>
      </w:r>
    </w:p>
    <w:p w14:paraId="288B7678"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94CAA12"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D252B29"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F5ADB1"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154B6B"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4FB4C44"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A9CB69"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ED348A"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2057138"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5D53813"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FD51CBA"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DBBCDBB"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lastRenderedPageBreak/>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8D067AF" w14:textId="77777777" w:rsidR="00946EB1" w:rsidRDefault="00000000">
      <w:pPr>
        <w:tabs>
          <w:tab w:val="left" w:pos="6300"/>
        </w:tabs>
        <w:snapToGrid w:val="0"/>
        <w:spacing w:line="400" w:lineRule="exact"/>
        <w:ind w:firstLineChars="200" w:firstLine="420"/>
        <w:jc w:val="left"/>
        <w:rPr>
          <w:rFonts w:ascii="宋体" w:hAnsi="宋体" w:cs="宋体" w:hint="eastAsia"/>
          <w:sz w:val="21"/>
          <w:szCs w:val="21"/>
        </w:rPr>
      </w:pPr>
      <w:r>
        <w:rPr>
          <w:rFonts w:ascii="宋体" w:hAnsi="宋体" w:cs="宋体" w:hint="eastAsia"/>
          <w:sz w:val="21"/>
          <w:szCs w:val="21"/>
        </w:rPr>
        <w:t>（十六）其他未列明行业。从业人员300人以下的为中小微型企业。其中，从业人员100人及以上的为中型企业；从业人员10人及以上的为小型企业；从业人员10人以下的为微型企业。</w:t>
      </w:r>
    </w:p>
    <w:p w14:paraId="5E267C04" w14:textId="77777777" w:rsidR="00946EB1" w:rsidRDefault="00946EB1">
      <w:pPr>
        <w:tabs>
          <w:tab w:val="left" w:pos="6300"/>
        </w:tabs>
        <w:snapToGrid w:val="0"/>
        <w:spacing w:line="500" w:lineRule="exact"/>
        <w:ind w:firstLineChars="200" w:firstLine="560"/>
        <w:outlineLvl w:val="0"/>
        <w:rPr>
          <w:rFonts w:ascii="宋体" w:hAnsi="宋体" w:cs="宋体" w:hint="eastAsia"/>
        </w:rPr>
      </w:pPr>
    </w:p>
    <w:p w14:paraId="05707E52" w14:textId="77777777" w:rsidR="00946EB1" w:rsidRDefault="00946EB1">
      <w:pPr>
        <w:tabs>
          <w:tab w:val="left" w:pos="6300"/>
        </w:tabs>
        <w:snapToGrid w:val="0"/>
        <w:spacing w:line="500" w:lineRule="exact"/>
        <w:ind w:firstLineChars="200" w:firstLine="560"/>
        <w:outlineLvl w:val="0"/>
        <w:rPr>
          <w:rFonts w:ascii="宋体" w:hAnsi="宋体" w:cs="宋体" w:hint="eastAsia"/>
        </w:rPr>
      </w:pPr>
    </w:p>
    <w:p w14:paraId="47AAD399" w14:textId="77777777" w:rsidR="00946EB1" w:rsidRDefault="00000000">
      <w:pPr>
        <w:widowControl/>
        <w:ind w:firstLineChars="200" w:firstLine="560"/>
        <w:jc w:val="left"/>
        <w:rPr>
          <w:rFonts w:ascii="宋体" w:hAnsi="宋体" w:cs="宋体" w:hint="eastAsia"/>
        </w:rPr>
      </w:pPr>
      <w:r>
        <w:rPr>
          <w:rFonts w:ascii="宋体" w:hAnsi="宋体" w:cs="宋体" w:hint="eastAsia"/>
        </w:rPr>
        <w:br w:type="page"/>
      </w:r>
      <w:r>
        <w:rPr>
          <w:rFonts w:ascii="宋体" w:hAnsi="宋体" w:cs="宋体" w:hint="eastAsia"/>
          <w:sz w:val="24"/>
        </w:rPr>
        <w:lastRenderedPageBreak/>
        <w:t>（二）监狱企业证明文件</w:t>
      </w:r>
    </w:p>
    <w:p w14:paraId="7F847D2E" w14:textId="77777777" w:rsidR="00946EB1" w:rsidRDefault="00000000">
      <w:pPr>
        <w:widowControl/>
        <w:ind w:firstLineChars="200" w:firstLine="480"/>
        <w:jc w:val="left"/>
        <w:rPr>
          <w:rFonts w:ascii="宋体" w:hAnsi="宋体" w:cs="宋体" w:hint="eastAsia"/>
          <w:sz w:val="24"/>
        </w:rPr>
      </w:pPr>
      <w:r>
        <w:rPr>
          <w:rFonts w:ascii="宋体" w:hAnsi="宋体" w:cs="宋体" w:hint="eastAsia"/>
          <w:sz w:val="24"/>
        </w:rPr>
        <w:t>以省级以上监狱管理局、戒毒管理局（含新疆生产建设兵团）出具的属于监狱企业的证明文件为准。</w:t>
      </w:r>
    </w:p>
    <w:p w14:paraId="18C33D6F" w14:textId="77777777" w:rsidR="00946EB1" w:rsidRDefault="00946EB1">
      <w:pPr>
        <w:widowControl/>
        <w:ind w:firstLineChars="200" w:firstLine="560"/>
        <w:jc w:val="left"/>
        <w:rPr>
          <w:rFonts w:ascii="宋体" w:hAnsi="宋体" w:cs="宋体" w:hint="eastAsia"/>
        </w:rPr>
      </w:pPr>
    </w:p>
    <w:p w14:paraId="15187836" w14:textId="77777777" w:rsidR="00946EB1" w:rsidRDefault="00946EB1">
      <w:pPr>
        <w:widowControl/>
        <w:ind w:firstLineChars="200" w:firstLine="560"/>
        <w:jc w:val="left"/>
        <w:rPr>
          <w:rFonts w:ascii="宋体" w:hAnsi="宋体" w:cs="宋体" w:hint="eastAsia"/>
        </w:rPr>
      </w:pPr>
    </w:p>
    <w:p w14:paraId="66C85B86" w14:textId="77777777" w:rsidR="00946EB1" w:rsidRDefault="00946EB1">
      <w:pPr>
        <w:widowControl/>
        <w:ind w:firstLineChars="200" w:firstLine="560"/>
        <w:jc w:val="left"/>
        <w:rPr>
          <w:rFonts w:ascii="宋体" w:hAnsi="宋体" w:cs="宋体" w:hint="eastAsia"/>
        </w:rPr>
      </w:pPr>
    </w:p>
    <w:p w14:paraId="2F6C0E74" w14:textId="77777777" w:rsidR="00946EB1" w:rsidRDefault="00946EB1">
      <w:pPr>
        <w:widowControl/>
        <w:ind w:firstLineChars="200" w:firstLine="560"/>
        <w:jc w:val="left"/>
        <w:rPr>
          <w:rFonts w:ascii="宋体" w:hAnsi="宋体" w:cs="宋体" w:hint="eastAsia"/>
        </w:rPr>
      </w:pPr>
    </w:p>
    <w:p w14:paraId="5F734BC2" w14:textId="77777777" w:rsidR="00946EB1" w:rsidRDefault="00946EB1">
      <w:pPr>
        <w:widowControl/>
        <w:ind w:firstLineChars="200" w:firstLine="560"/>
        <w:jc w:val="left"/>
        <w:rPr>
          <w:rFonts w:ascii="宋体" w:hAnsi="宋体" w:cs="宋体" w:hint="eastAsia"/>
        </w:rPr>
      </w:pPr>
    </w:p>
    <w:p w14:paraId="652E4696" w14:textId="77777777" w:rsidR="00946EB1" w:rsidRDefault="00946EB1">
      <w:pPr>
        <w:widowControl/>
        <w:ind w:firstLineChars="200" w:firstLine="560"/>
        <w:jc w:val="left"/>
        <w:rPr>
          <w:rFonts w:ascii="宋体" w:hAnsi="宋体" w:cs="宋体" w:hint="eastAsia"/>
        </w:rPr>
      </w:pPr>
    </w:p>
    <w:p w14:paraId="3B56E506" w14:textId="77777777" w:rsidR="00946EB1" w:rsidRDefault="00946EB1">
      <w:pPr>
        <w:widowControl/>
        <w:ind w:firstLineChars="200" w:firstLine="560"/>
        <w:jc w:val="left"/>
        <w:rPr>
          <w:rFonts w:ascii="宋体" w:hAnsi="宋体" w:cs="宋体" w:hint="eastAsia"/>
        </w:rPr>
      </w:pPr>
    </w:p>
    <w:p w14:paraId="0F9CECAD" w14:textId="77777777" w:rsidR="00946EB1" w:rsidRDefault="00946EB1">
      <w:pPr>
        <w:widowControl/>
        <w:ind w:firstLineChars="200" w:firstLine="560"/>
        <w:jc w:val="left"/>
        <w:rPr>
          <w:rFonts w:ascii="宋体" w:hAnsi="宋体" w:cs="宋体" w:hint="eastAsia"/>
        </w:rPr>
      </w:pPr>
    </w:p>
    <w:p w14:paraId="123065FE" w14:textId="77777777" w:rsidR="00946EB1" w:rsidRDefault="00946EB1">
      <w:pPr>
        <w:widowControl/>
        <w:ind w:firstLineChars="200" w:firstLine="560"/>
        <w:jc w:val="left"/>
        <w:rPr>
          <w:rFonts w:ascii="宋体" w:hAnsi="宋体" w:cs="宋体" w:hint="eastAsia"/>
        </w:rPr>
      </w:pPr>
    </w:p>
    <w:p w14:paraId="65C57D24" w14:textId="77777777" w:rsidR="00946EB1" w:rsidRDefault="00946EB1">
      <w:pPr>
        <w:widowControl/>
        <w:ind w:firstLineChars="200" w:firstLine="560"/>
        <w:jc w:val="left"/>
        <w:rPr>
          <w:rFonts w:ascii="宋体" w:hAnsi="宋体" w:cs="宋体" w:hint="eastAsia"/>
        </w:rPr>
      </w:pPr>
    </w:p>
    <w:p w14:paraId="645EACEF" w14:textId="77777777" w:rsidR="00946EB1" w:rsidRDefault="00946EB1">
      <w:pPr>
        <w:widowControl/>
        <w:ind w:firstLineChars="200" w:firstLine="560"/>
        <w:jc w:val="left"/>
        <w:rPr>
          <w:rFonts w:ascii="宋体" w:hAnsi="宋体" w:cs="宋体" w:hint="eastAsia"/>
        </w:rPr>
      </w:pPr>
    </w:p>
    <w:p w14:paraId="1F1D4B61" w14:textId="77777777" w:rsidR="00946EB1" w:rsidRDefault="00946EB1">
      <w:pPr>
        <w:widowControl/>
        <w:ind w:firstLineChars="200" w:firstLine="560"/>
        <w:jc w:val="left"/>
        <w:rPr>
          <w:rFonts w:ascii="宋体" w:hAnsi="宋体" w:cs="宋体" w:hint="eastAsia"/>
        </w:rPr>
      </w:pPr>
    </w:p>
    <w:p w14:paraId="41E19A0F" w14:textId="77777777" w:rsidR="00946EB1" w:rsidRDefault="00946EB1">
      <w:pPr>
        <w:widowControl/>
        <w:ind w:firstLineChars="200" w:firstLine="560"/>
        <w:jc w:val="left"/>
        <w:rPr>
          <w:rFonts w:ascii="宋体" w:hAnsi="宋体" w:cs="宋体" w:hint="eastAsia"/>
        </w:rPr>
      </w:pPr>
    </w:p>
    <w:p w14:paraId="06E018C7" w14:textId="77777777" w:rsidR="00946EB1" w:rsidRDefault="00946EB1">
      <w:pPr>
        <w:widowControl/>
        <w:ind w:firstLineChars="200" w:firstLine="560"/>
        <w:jc w:val="left"/>
        <w:rPr>
          <w:rFonts w:ascii="宋体" w:hAnsi="宋体" w:cs="宋体" w:hint="eastAsia"/>
        </w:rPr>
      </w:pPr>
    </w:p>
    <w:p w14:paraId="5E235046" w14:textId="77777777" w:rsidR="00946EB1" w:rsidRDefault="00946EB1">
      <w:pPr>
        <w:widowControl/>
        <w:ind w:firstLineChars="200" w:firstLine="560"/>
        <w:jc w:val="left"/>
        <w:rPr>
          <w:rFonts w:ascii="宋体" w:hAnsi="宋体" w:cs="宋体" w:hint="eastAsia"/>
        </w:rPr>
      </w:pPr>
    </w:p>
    <w:p w14:paraId="0BCB804C" w14:textId="77777777" w:rsidR="00946EB1" w:rsidRDefault="00946EB1">
      <w:pPr>
        <w:widowControl/>
        <w:ind w:firstLineChars="200" w:firstLine="560"/>
        <w:jc w:val="left"/>
        <w:rPr>
          <w:rFonts w:ascii="宋体" w:hAnsi="宋体" w:cs="宋体" w:hint="eastAsia"/>
        </w:rPr>
      </w:pPr>
    </w:p>
    <w:p w14:paraId="1905A88C" w14:textId="77777777" w:rsidR="00946EB1" w:rsidRDefault="00946EB1">
      <w:pPr>
        <w:widowControl/>
        <w:ind w:firstLineChars="200" w:firstLine="560"/>
        <w:jc w:val="left"/>
        <w:rPr>
          <w:rFonts w:ascii="宋体" w:hAnsi="宋体" w:cs="宋体" w:hint="eastAsia"/>
        </w:rPr>
      </w:pPr>
    </w:p>
    <w:p w14:paraId="091FBA89" w14:textId="77777777" w:rsidR="00946EB1" w:rsidRDefault="00946EB1">
      <w:pPr>
        <w:widowControl/>
        <w:ind w:firstLineChars="200" w:firstLine="560"/>
        <w:jc w:val="left"/>
        <w:rPr>
          <w:rFonts w:ascii="宋体" w:hAnsi="宋体" w:cs="宋体" w:hint="eastAsia"/>
        </w:rPr>
      </w:pPr>
    </w:p>
    <w:p w14:paraId="2143CBAD" w14:textId="77777777" w:rsidR="00946EB1" w:rsidRDefault="00946EB1">
      <w:pPr>
        <w:widowControl/>
        <w:ind w:firstLineChars="200" w:firstLine="560"/>
        <w:jc w:val="left"/>
        <w:rPr>
          <w:rFonts w:ascii="宋体" w:hAnsi="宋体" w:cs="宋体" w:hint="eastAsia"/>
        </w:rPr>
      </w:pPr>
    </w:p>
    <w:p w14:paraId="40E95E46" w14:textId="77777777" w:rsidR="00946EB1" w:rsidRDefault="00946EB1">
      <w:pPr>
        <w:widowControl/>
        <w:ind w:firstLineChars="200" w:firstLine="560"/>
        <w:jc w:val="left"/>
        <w:rPr>
          <w:rFonts w:ascii="宋体" w:hAnsi="宋体" w:cs="宋体" w:hint="eastAsia"/>
        </w:rPr>
      </w:pPr>
    </w:p>
    <w:p w14:paraId="53D286A2" w14:textId="77777777" w:rsidR="00946EB1" w:rsidRDefault="00946EB1">
      <w:pPr>
        <w:widowControl/>
        <w:ind w:firstLineChars="200" w:firstLine="560"/>
        <w:jc w:val="left"/>
        <w:rPr>
          <w:rFonts w:ascii="宋体" w:hAnsi="宋体" w:cs="宋体" w:hint="eastAsia"/>
        </w:rPr>
      </w:pPr>
    </w:p>
    <w:p w14:paraId="4E83E192" w14:textId="77777777" w:rsidR="00946EB1" w:rsidRDefault="00946EB1">
      <w:pPr>
        <w:widowControl/>
        <w:ind w:firstLineChars="200" w:firstLine="560"/>
        <w:jc w:val="left"/>
        <w:rPr>
          <w:rFonts w:ascii="宋体" w:hAnsi="宋体" w:cs="宋体" w:hint="eastAsia"/>
        </w:rPr>
      </w:pPr>
    </w:p>
    <w:p w14:paraId="34718D62" w14:textId="77777777" w:rsidR="00946EB1" w:rsidRDefault="00946EB1">
      <w:pPr>
        <w:widowControl/>
        <w:ind w:firstLineChars="200" w:firstLine="560"/>
        <w:jc w:val="left"/>
        <w:rPr>
          <w:rFonts w:ascii="宋体" w:hAnsi="宋体" w:cs="宋体" w:hint="eastAsia"/>
        </w:rPr>
      </w:pPr>
    </w:p>
    <w:p w14:paraId="0349BF4C" w14:textId="77777777" w:rsidR="00946EB1" w:rsidRDefault="00946EB1">
      <w:pPr>
        <w:widowControl/>
        <w:ind w:firstLineChars="200" w:firstLine="560"/>
        <w:jc w:val="left"/>
        <w:rPr>
          <w:rFonts w:ascii="宋体" w:hAnsi="宋体" w:cs="宋体" w:hint="eastAsia"/>
        </w:rPr>
      </w:pPr>
    </w:p>
    <w:p w14:paraId="3F3C8028" w14:textId="77777777" w:rsidR="00946EB1" w:rsidRDefault="00946EB1">
      <w:pPr>
        <w:widowControl/>
        <w:ind w:firstLineChars="200" w:firstLine="560"/>
        <w:jc w:val="left"/>
        <w:rPr>
          <w:rFonts w:ascii="宋体" w:hAnsi="宋体" w:cs="宋体" w:hint="eastAsia"/>
        </w:rPr>
      </w:pPr>
    </w:p>
    <w:p w14:paraId="0F0D4532" w14:textId="77777777" w:rsidR="00946EB1" w:rsidRDefault="00946EB1">
      <w:pPr>
        <w:widowControl/>
        <w:ind w:firstLineChars="200" w:firstLine="560"/>
        <w:jc w:val="left"/>
        <w:rPr>
          <w:rFonts w:ascii="宋体" w:hAnsi="宋体" w:cs="宋体" w:hint="eastAsia"/>
        </w:rPr>
      </w:pPr>
    </w:p>
    <w:p w14:paraId="0B243E4C" w14:textId="77777777" w:rsidR="00946EB1" w:rsidRDefault="00946EB1">
      <w:pPr>
        <w:pStyle w:val="Style3"/>
        <w:rPr>
          <w:rFonts w:ascii="宋体" w:hAnsi="宋体" w:cs="宋体" w:hint="eastAsia"/>
        </w:rPr>
      </w:pPr>
    </w:p>
    <w:p w14:paraId="0876A6C1" w14:textId="77777777" w:rsidR="00946EB1" w:rsidRDefault="00946EB1">
      <w:pPr>
        <w:pStyle w:val="Style3"/>
        <w:rPr>
          <w:rFonts w:ascii="宋体" w:hAnsi="宋体" w:cs="宋体" w:hint="eastAsia"/>
        </w:rPr>
      </w:pPr>
    </w:p>
    <w:p w14:paraId="4AE7F5FB" w14:textId="77777777" w:rsidR="00946EB1" w:rsidRDefault="00946EB1">
      <w:pPr>
        <w:pStyle w:val="Style3"/>
        <w:rPr>
          <w:rFonts w:ascii="宋体" w:hAnsi="宋体" w:cs="宋体" w:hint="eastAsia"/>
        </w:rPr>
      </w:pPr>
    </w:p>
    <w:p w14:paraId="3FD47D0B" w14:textId="77777777" w:rsidR="00946EB1" w:rsidRDefault="00946EB1">
      <w:pPr>
        <w:pStyle w:val="Style3"/>
        <w:rPr>
          <w:rFonts w:ascii="宋体" w:hAnsi="宋体" w:cs="宋体" w:hint="eastAsia"/>
        </w:rPr>
      </w:pPr>
    </w:p>
    <w:p w14:paraId="55CDE730" w14:textId="77777777" w:rsidR="00946EB1" w:rsidRDefault="00946EB1">
      <w:pPr>
        <w:pStyle w:val="Style3"/>
        <w:rPr>
          <w:rFonts w:ascii="宋体" w:hAnsi="宋体" w:cs="宋体" w:hint="eastAsia"/>
        </w:rPr>
      </w:pPr>
    </w:p>
    <w:p w14:paraId="572AEE42" w14:textId="77777777" w:rsidR="00946EB1" w:rsidRDefault="00946EB1">
      <w:pPr>
        <w:widowControl/>
        <w:ind w:firstLineChars="200" w:firstLine="560"/>
        <w:jc w:val="left"/>
        <w:rPr>
          <w:rFonts w:ascii="宋体" w:hAnsi="宋体" w:cs="宋体" w:hint="eastAsia"/>
        </w:rPr>
      </w:pPr>
    </w:p>
    <w:p w14:paraId="2503414E" w14:textId="77777777" w:rsidR="00946EB1" w:rsidRDefault="00946EB1">
      <w:pPr>
        <w:widowControl/>
        <w:ind w:firstLineChars="200" w:firstLine="560"/>
        <w:jc w:val="left"/>
        <w:rPr>
          <w:rFonts w:ascii="宋体" w:hAnsi="宋体" w:cs="宋体" w:hint="eastAsia"/>
        </w:rPr>
      </w:pPr>
    </w:p>
    <w:p w14:paraId="08ED1353" w14:textId="77777777" w:rsidR="00946EB1" w:rsidRDefault="00946EB1">
      <w:pPr>
        <w:rPr>
          <w:rFonts w:ascii="宋体" w:hAnsi="宋体" w:cs="宋体" w:hint="eastAsia"/>
        </w:rPr>
      </w:pPr>
    </w:p>
    <w:p w14:paraId="0A0AFD4B" w14:textId="77777777" w:rsidR="00946EB1" w:rsidRDefault="00946EB1">
      <w:pPr>
        <w:tabs>
          <w:tab w:val="left" w:pos="6300"/>
        </w:tabs>
        <w:snapToGrid w:val="0"/>
        <w:spacing w:line="500" w:lineRule="exact"/>
        <w:rPr>
          <w:rFonts w:ascii="宋体" w:hAnsi="宋体" w:cs="宋体" w:hint="eastAsia"/>
        </w:rPr>
      </w:pPr>
    </w:p>
    <w:p w14:paraId="62A3EB2E" w14:textId="77777777" w:rsidR="00946EB1" w:rsidRDefault="00946EB1">
      <w:pPr>
        <w:tabs>
          <w:tab w:val="left" w:pos="6300"/>
        </w:tabs>
        <w:snapToGrid w:val="0"/>
        <w:spacing w:line="500" w:lineRule="exact"/>
        <w:rPr>
          <w:rFonts w:ascii="宋体" w:hAnsi="宋体" w:cs="宋体" w:hint="eastAsia"/>
        </w:rPr>
      </w:pPr>
    </w:p>
    <w:p w14:paraId="458221BF" w14:textId="77777777" w:rsidR="00946EB1" w:rsidRDefault="00946EB1">
      <w:pPr>
        <w:tabs>
          <w:tab w:val="left" w:pos="6300"/>
        </w:tabs>
        <w:snapToGrid w:val="0"/>
        <w:spacing w:line="500" w:lineRule="exact"/>
        <w:rPr>
          <w:rFonts w:ascii="宋体" w:hAnsi="宋体" w:cs="宋体" w:hint="eastAsia"/>
        </w:rPr>
      </w:pPr>
    </w:p>
    <w:p w14:paraId="2C5574A7" w14:textId="77777777" w:rsidR="00946EB1" w:rsidRDefault="00000000">
      <w:pPr>
        <w:rPr>
          <w:rFonts w:ascii="宋体" w:hAnsi="宋体" w:cs="宋体" w:hint="eastAsia"/>
          <w:sz w:val="24"/>
        </w:rPr>
      </w:pPr>
      <w:r>
        <w:rPr>
          <w:rFonts w:ascii="宋体" w:hAnsi="宋体" w:cs="宋体" w:hint="eastAsia"/>
          <w:sz w:val="24"/>
        </w:rPr>
        <w:lastRenderedPageBreak/>
        <w:t>（三）残疾人福利性单位声明函</w:t>
      </w:r>
    </w:p>
    <w:p w14:paraId="65690375" w14:textId="77777777" w:rsidR="00946EB1" w:rsidRDefault="00000000">
      <w:pPr>
        <w:jc w:val="center"/>
        <w:rPr>
          <w:rFonts w:ascii="宋体" w:hAnsi="宋体" w:cs="宋体" w:hint="eastAsia"/>
          <w:sz w:val="24"/>
        </w:rPr>
      </w:pPr>
      <w:r>
        <w:rPr>
          <w:rFonts w:ascii="宋体" w:hAnsi="宋体" w:cs="宋体" w:hint="eastAsia"/>
          <w:sz w:val="24"/>
        </w:rPr>
        <w:t>残疾人福利性单位声明函</w:t>
      </w:r>
    </w:p>
    <w:p w14:paraId="08B682B6"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C14679"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本单位对上述声明的真实性负责。如有虚假，将依法承担相应责任。</w:t>
      </w:r>
    </w:p>
    <w:p w14:paraId="7DB97F4C" w14:textId="77777777" w:rsidR="00946EB1" w:rsidRDefault="00946EB1">
      <w:pPr>
        <w:tabs>
          <w:tab w:val="left" w:pos="6300"/>
        </w:tabs>
        <w:snapToGrid w:val="0"/>
        <w:spacing w:line="500" w:lineRule="exact"/>
        <w:ind w:firstLineChars="200" w:firstLine="480"/>
        <w:rPr>
          <w:rFonts w:ascii="宋体" w:hAnsi="宋体" w:cs="宋体" w:hint="eastAsia"/>
          <w:sz w:val="24"/>
        </w:rPr>
      </w:pPr>
    </w:p>
    <w:p w14:paraId="505583AA" w14:textId="77777777" w:rsidR="00946EB1" w:rsidRDefault="00946EB1">
      <w:pPr>
        <w:tabs>
          <w:tab w:val="left" w:pos="6300"/>
        </w:tabs>
        <w:snapToGrid w:val="0"/>
        <w:spacing w:line="500" w:lineRule="exact"/>
        <w:ind w:firstLineChars="200" w:firstLine="480"/>
        <w:rPr>
          <w:rFonts w:ascii="宋体" w:hAnsi="宋体" w:cs="宋体" w:hint="eastAsia"/>
          <w:sz w:val="24"/>
        </w:rPr>
      </w:pPr>
    </w:p>
    <w:p w14:paraId="7BA8F0BD" w14:textId="77777777" w:rsidR="00946EB1" w:rsidRDefault="00000000">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响应人名称（盖章）：</w:t>
      </w:r>
    </w:p>
    <w:p w14:paraId="1B2876A7" w14:textId="77777777" w:rsidR="00946EB1" w:rsidRDefault="00000000">
      <w:pPr>
        <w:tabs>
          <w:tab w:val="left" w:pos="6300"/>
        </w:tabs>
        <w:snapToGrid w:val="0"/>
        <w:spacing w:line="500" w:lineRule="exact"/>
        <w:ind w:firstLine="570"/>
        <w:jc w:val="left"/>
        <w:rPr>
          <w:rFonts w:ascii="宋体" w:hAnsi="宋体" w:cs="宋体" w:hint="eastAsia"/>
          <w:sz w:val="24"/>
        </w:rPr>
      </w:pPr>
      <w:r>
        <w:rPr>
          <w:rFonts w:ascii="宋体" w:hAnsi="宋体" w:cs="宋体" w:hint="eastAsia"/>
          <w:sz w:val="24"/>
        </w:rPr>
        <w:t>日期：</w:t>
      </w:r>
    </w:p>
    <w:p w14:paraId="7A5C9F09" w14:textId="77777777" w:rsidR="00946EB1" w:rsidRDefault="00946EB1">
      <w:pPr>
        <w:spacing w:line="440" w:lineRule="exact"/>
        <w:ind w:firstLineChars="200" w:firstLine="480"/>
        <w:rPr>
          <w:rFonts w:ascii="宋体" w:hAnsi="宋体" w:cs="宋体" w:hint="eastAsia"/>
          <w:sz w:val="24"/>
          <w:szCs w:val="24"/>
        </w:rPr>
      </w:pPr>
    </w:p>
    <w:p w14:paraId="4E4E0937" w14:textId="77777777" w:rsidR="00946EB1" w:rsidRDefault="00946EB1">
      <w:pPr>
        <w:spacing w:line="440" w:lineRule="exact"/>
        <w:ind w:firstLineChars="200" w:firstLine="480"/>
        <w:rPr>
          <w:rFonts w:ascii="宋体" w:hAnsi="宋体" w:cs="宋体" w:hint="eastAsia"/>
          <w:sz w:val="24"/>
          <w:szCs w:val="24"/>
        </w:rPr>
      </w:pPr>
    </w:p>
    <w:p w14:paraId="22C46105" w14:textId="77777777" w:rsidR="00946EB1"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br w:type="page"/>
      </w:r>
      <w:r>
        <w:rPr>
          <w:rFonts w:ascii="宋体" w:hAnsi="宋体" w:cs="宋体" w:hint="eastAsia"/>
          <w:sz w:val="24"/>
          <w:szCs w:val="24"/>
        </w:rPr>
        <w:lastRenderedPageBreak/>
        <w:t>（二）其他与项目有关的资料（自附）</w:t>
      </w:r>
    </w:p>
    <w:p w14:paraId="62CAAEB8" w14:textId="77777777" w:rsidR="00946EB1" w:rsidRDefault="00946EB1">
      <w:pPr>
        <w:spacing w:line="360" w:lineRule="auto"/>
        <w:ind w:firstLineChars="200" w:firstLine="480"/>
        <w:rPr>
          <w:rFonts w:ascii="宋体" w:hAnsi="宋体" w:cs="宋体" w:hint="eastAsia"/>
          <w:sz w:val="24"/>
          <w:szCs w:val="24"/>
        </w:rPr>
      </w:pPr>
    </w:p>
    <w:p w14:paraId="149DA1A3" w14:textId="77777777" w:rsidR="00946EB1" w:rsidRDefault="00946EB1">
      <w:pPr>
        <w:spacing w:line="360" w:lineRule="auto"/>
        <w:ind w:firstLineChars="200" w:firstLine="480"/>
        <w:jc w:val="center"/>
        <w:rPr>
          <w:rFonts w:ascii="宋体" w:hAnsi="宋体" w:cs="宋体" w:hint="eastAsia"/>
          <w:sz w:val="24"/>
          <w:szCs w:val="24"/>
        </w:rPr>
      </w:pPr>
    </w:p>
    <w:p w14:paraId="7E4EA70E" w14:textId="77777777" w:rsidR="00946EB1" w:rsidRDefault="00946EB1">
      <w:pPr>
        <w:spacing w:line="360" w:lineRule="auto"/>
        <w:ind w:firstLineChars="200" w:firstLine="480"/>
        <w:jc w:val="center"/>
        <w:rPr>
          <w:rFonts w:ascii="宋体" w:hAnsi="宋体" w:cs="宋体" w:hint="eastAsia"/>
          <w:sz w:val="24"/>
          <w:szCs w:val="24"/>
        </w:rPr>
      </w:pPr>
    </w:p>
    <w:p w14:paraId="2A6BB0CF" w14:textId="77777777" w:rsidR="00946EB1" w:rsidRDefault="00946EB1">
      <w:pPr>
        <w:spacing w:line="360" w:lineRule="auto"/>
        <w:ind w:firstLineChars="200" w:firstLine="480"/>
        <w:jc w:val="center"/>
        <w:rPr>
          <w:rFonts w:ascii="宋体" w:hAnsi="宋体" w:cs="宋体" w:hint="eastAsia"/>
          <w:sz w:val="24"/>
          <w:szCs w:val="24"/>
        </w:rPr>
      </w:pPr>
    </w:p>
    <w:p w14:paraId="006ABE42" w14:textId="77777777" w:rsidR="00946EB1" w:rsidRDefault="00946EB1">
      <w:pPr>
        <w:spacing w:line="360" w:lineRule="auto"/>
        <w:ind w:firstLineChars="200" w:firstLine="480"/>
        <w:jc w:val="center"/>
        <w:rPr>
          <w:rFonts w:ascii="宋体" w:hAnsi="宋体" w:cs="宋体" w:hint="eastAsia"/>
          <w:sz w:val="24"/>
          <w:szCs w:val="24"/>
        </w:rPr>
      </w:pPr>
    </w:p>
    <w:p w14:paraId="1A11A147" w14:textId="77777777" w:rsidR="00946EB1" w:rsidRDefault="00946EB1">
      <w:pPr>
        <w:spacing w:line="360" w:lineRule="auto"/>
        <w:ind w:firstLineChars="200" w:firstLine="480"/>
        <w:jc w:val="center"/>
        <w:rPr>
          <w:rFonts w:ascii="宋体" w:hAnsi="宋体" w:cs="宋体" w:hint="eastAsia"/>
          <w:sz w:val="24"/>
          <w:szCs w:val="24"/>
        </w:rPr>
      </w:pPr>
    </w:p>
    <w:p w14:paraId="3164D638" w14:textId="77777777" w:rsidR="00946EB1" w:rsidRDefault="00946EB1">
      <w:pPr>
        <w:spacing w:line="360" w:lineRule="auto"/>
        <w:ind w:firstLineChars="200" w:firstLine="480"/>
        <w:jc w:val="center"/>
        <w:rPr>
          <w:rFonts w:ascii="宋体" w:hAnsi="宋体" w:cs="宋体" w:hint="eastAsia"/>
          <w:sz w:val="24"/>
          <w:szCs w:val="24"/>
        </w:rPr>
      </w:pPr>
    </w:p>
    <w:p w14:paraId="047AF4E2" w14:textId="77777777" w:rsidR="00946EB1" w:rsidRDefault="00946EB1">
      <w:pPr>
        <w:spacing w:line="360" w:lineRule="auto"/>
        <w:ind w:firstLineChars="200" w:firstLine="480"/>
        <w:jc w:val="center"/>
        <w:rPr>
          <w:rFonts w:ascii="宋体" w:hAnsi="宋体" w:cs="宋体" w:hint="eastAsia"/>
          <w:sz w:val="24"/>
          <w:szCs w:val="24"/>
        </w:rPr>
      </w:pPr>
    </w:p>
    <w:p w14:paraId="7C11255A" w14:textId="77777777" w:rsidR="00946EB1" w:rsidRDefault="00946EB1">
      <w:pPr>
        <w:spacing w:line="360" w:lineRule="auto"/>
        <w:ind w:firstLineChars="200" w:firstLine="480"/>
        <w:jc w:val="center"/>
        <w:rPr>
          <w:rFonts w:ascii="宋体" w:hAnsi="宋体" w:cs="宋体" w:hint="eastAsia"/>
          <w:sz w:val="24"/>
          <w:szCs w:val="24"/>
        </w:rPr>
      </w:pPr>
    </w:p>
    <w:p w14:paraId="38D2EC70" w14:textId="77777777" w:rsidR="00946EB1" w:rsidRDefault="00946EB1">
      <w:pPr>
        <w:spacing w:line="360" w:lineRule="auto"/>
        <w:ind w:firstLineChars="200" w:firstLine="480"/>
        <w:jc w:val="center"/>
        <w:rPr>
          <w:rFonts w:ascii="宋体" w:hAnsi="宋体" w:cs="宋体" w:hint="eastAsia"/>
          <w:sz w:val="24"/>
          <w:szCs w:val="24"/>
        </w:rPr>
      </w:pPr>
    </w:p>
    <w:p w14:paraId="0EC554CA" w14:textId="77777777" w:rsidR="00946EB1" w:rsidRDefault="00946EB1">
      <w:pPr>
        <w:spacing w:line="360" w:lineRule="auto"/>
        <w:ind w:firstLineChars="200" w:firstLine="480"/>
        <w:jc w:val="center"/>
        <w:rPr>
          <w:rFonts w:ascii="宋体" w:hAnsi="宋体" w:cs="宋体" w:hint="eastAsia"/>
          <w:sz w:val="24"/>
          <w:szCs w:val="24"/>
        </w:rPr>
      </w:pPr>
    </w:p>
    <w:p w14:paraId="43528387" w14:textId="77777777" w:rsidR="00946EB1" w:rsidRDefault="00946EB1">
      <w:pPr>
        <w:spacing w:line="360" w:lineRule="auto"/>
        <w:ind w:firstLineChars="200" w:firstLine="480"/>
        <w:jc w:val="center"/>
        <w:rPr>
          <w:rFonts w:ascii="宋体" w:hAnsi="宋体" w:cs="宋体" w:hint="eastAsia"/>
          <w:sz w:val="24"/>
          <w:szCs w:val="24"/>
        </w:rPr>
      </w:pPr>
    </w:p>
    <w:p w14:paraId="4F8CAA15" w14:textId="77777777" w:rsidR="00946EB1" w:rsidRDefault="00946EB1">
      <w:pPr>
        <w:spacing w:line="360" w:lineRule="auto"/>
        <w:ind w:firstLineChars="200" w:firstLine="480"/>
        <w:jc w:val="center"/>
        <w:rPr>
          <w:rFonts w:ascii="宋体" w:hAnsi="宋体" w:cs="宋体" w:hint="eastAsia"/>
          <w:sz w:val="24"/>
          <w:szCs w:val="24"/>
        </w:rPr>
      </w:pPr>
    </w:p>
    <w:p w14:paraId="6265D1E0" w14:textId="77777777" w:rsidR="00946EB1" w:rsidRDefault="00946EB1">
      <w:pPr>
        <w:spacing w:line="360" w:lineRule="auto"/>
        <w:ind w:firstLineChars="200" w:firstLine="480"/>
        <w:jc w:val="center"/>
        <w:rPr>
          <w:rFonts w:ascii="宋体" w:hAnsi="宋体" w:cs="宋体" w:hint="eastAsia"/>
          <w:sz w:val="24"/>
          <w:szCs w:val="24"/>
        </w:rPr>
      </w:pPr>
    </w:p>
    <w:p w14:paraId="77316DF1" w14:textId="77777777" w:rsidR="00946EB1" w:rsidRDefault="00946EB1">
      <w:pPr>
        <w:spacing w:line="360" w:lineRule="auto"/>
        <w:ind w:firstLineChars="200" w:firstLine="480"/>
        <w:jc w:val="center"/>
        <w:rPr>
          <w:rFonts w:ascii="宋体" w:hAnsi="宋体" w:cs="宋体" w:hint="eastAsia"/>
          <w:sz w:val="24"/>
          <w:szCs w:val="24"/>
        </w:rPr>
      </w:pPr>
    </w:p>
    <w:p w14:paraId="3E53A226" w14:textId="77777777" w:rsidR="00946EB1" w:rsidRDefault="00946EB1">
      <w:pPr>
        <w:spacing w:line="360" w:lineRule="auto"/>
        <w:ind w:firstLineChars="200" w:firstLine="480"/>
        <w:jc w:val="center"/>
        <w:rPr>
          <w:rFonts w:ascii="宋体" w:hAnsi="宋体" w:cs="宋体" w:hint="eastAsia"/>
          <w:sz w:val="24"/>
          <w:szCs w:val="24"/>
        </w:rPr>
      </w:pPr>
    </w:p>
    <w:p w14:paraId="29805F5A" w14:textId="77777777" w:rsidR="00946EB1" w:rsidRDefault="00946EB1">
      <w:pPr>
        <w:spacing w:line="360" w:lineRule="auto"/>
        <w:ind w:firstLineChars="200" w:firstLine="480"/>
        <w:jc w:val="center"/>
        <w:rPr>
          <w:rFonts w:ascii="宋体" w:hAnsi="宋体" w:cs="宋体" w:hint="eastAsia"/>
          <w:sz w:val="24"/>
          <w:szCs w:val="24"/>
        </w:rPr>
      </w:pPr>
    </w:p>
    <w:p w14:paraId="3CD6C77A" w14:textId="77777777" w:rsidR="00946EB1" w:rsidRDefault="00946EB1">
      <w:pPr>
        <w:spacing w:line="360" w:lineRule="auto"/>
        <w:ind w:firstLineChars="200" w:firstLine="480"/>
        <w:jc w:val="center"/>
        <w:rPr>
          <w:rFonts w:ascii="宋体" w:hAnsi="宋体" w:cs="宋体" w:hint="eastAsia"/>
          <w:sz w:val="24"/>
          <w:szCs w:val="24"/>
        </w:rPr>
      </w:pPr>
    </w:p>
    <w:p w14:paraId="16AF6D9D" w14:textId="77777777" w:rsidR="00946EB1" w:rsidRDefault="00946EB1">
      <w:pPr>
        <w:spacing w:line="360" w:lineRule="auto"/>
        <w:ind w:firstLineChars="200" w:firstLine="480"/>
        <w:jc w:val="center"/>
        <w:rPr>
          <w:rFonts w:ascii="宋体" w:hAnsi="宋体" w:cs="宋体" w:hint="eastAsia"/>
          <w:sz w:val="24"/>
          <w:szCs w:val="24"/>
        </w:rPr>
      </w:pPr>
    </w:p>
    <w:p w14:paraId="630CCECA" w14:textId="77777777" w:rsidR="00946EB1" w:rsidRDefault="00000000">
      <w:pPr>
        <w:spacing w:line="360" w:lineRule="auto"/>
        <w:ind w:firstLineChars="200" w:firstLine="560"/>
        <w:jc w:val="center"/>
        <w:rPr>
          <w:rFonts w:ascii="宋体" w:hAnsi="宋体" w:cs="宋体" w:hint="eastAsia"/>
        </w:rPr>
      </w:pPr>
      <w:r>
        <w:rPr>
          <w:rFonts w:ascii="宋体" w:hAnsi="宋体" w:cs="宋体" w:hint="eastAsia"/>
        </w:rPr>
        <w:t>（结束）</w:t>
      </w:r>
    </w:p>
    <w:p w14:paraId="7D660268" w14:textId="77777777" w:rsidR="00946EB1" w:rsidRDefault="00946EB1">
      <w:pPr>
        <w:tabs>
          <w:tab w:val="left" w:pos="9000"/>
        </w:tabs>
        <w:spacing w:line="276" w:lineRule="auto"/>
        <w:jc w:val="center"/>
        <w:rPr>
          <w:rFonts w:ascii="宋体" w:hAnsi="宋体" w:cs="宋体" w:hint="eastAsia"/>
          <w:color w:val="000000"/>
          <w:sz w:val="36"/>
          <w:szCs w:val="36"/>
        </w:rPr>
      </w:pPr>
    </w:p>
    <w:sectPr w:rsidR="00946EB1">
      <w:headerReference w:type="default" r:id="rId20"/>
      <w:footerReference w:type="default" r:id="rId21"/>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1E45" w14:textId="77777777" w:rsidR="009534BD" w:rsidRDefault="009534BD">
      <w:r>
        <w:separator/>
      </w:r>
    </w:p>
  </w:endnote>
  <w:endnote w:type="continuationSeparator" w:id="0">
    <w:p w14:paraId="50147F34" w14:textId="77777777" w:rsidR="009534BD" w:rsidRDefault="0095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方正黑体_GBK">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F4CA" w14:textId="77777777" w:rsidR="00946EB1" w:rsidRDefault="00000000">
    <w:pPr>
      <w:pStyle w:val="ac"/>
      <w:ind w:right="360"/>
    </w:pPr>
    <w:r>
      <w:rPr>
        <w:noProof/>
      </w:rPr>
      <mc:AlternateContent>
        <mc:Choice Requires="wps">
          <w:drawing>
            <wp:anchor distT="0" distB="0" distL="113665" distR="113665" simplePos="0" relativeHeight="251659264" behindDoc="0" locked="0" layoutInCell="1" allowOverlap="1" wp14:anchorId="4628C103" wp14:editId="24816DFA">
              <wp:simplePos x="0" y="0"/>
              <wp:positionH relativeFrom="margin">
                <wp:align>center</wp:align>
              </wp:positionH>
              <wp:positionV relativeFrom="paragraph">
                <wp:posOffset>0</wp:posOffset>
              </wp:positionV>
              <wp:extent cx="190500" cy="131445"/>
              <wp:effectExtent l="0" t="0" r="0" b="0"/>
              <wp:wrapNone/>
              <wp:docPr id="1" name="文本框 1026"/>
              <wp:cNvGraphicFramePr/>
              <a:graphic xmlns:a="http://schemas.openxmlformats.org/drawingml/2006/main">
                <a:graphicData uri="http://schemas.microsoft.com/office/word/2010/wordprocessingShape">
                  <wps:wsp>
                    <wps:cNvSpPr/>
                    <wps:spPr>
                      <a:xfrm>
                        <a:off x="0" y="0"/>
                        <a:ext cx="190420" cy="131557"/>
                      </a:xfrm>
                      <a:prstGeom prst="rect">
                        <a:avLst/>
                      </a:prstGeom>
                      <a:noFill/>
                      <a:ln w="9525" cap="flat" cmpd="sng">
                        <a:noFill/>
                        <a:prstDash val="solid"/>
                        <a:round/>
                      </a:ln>
                    </wps:spPr>
                    <wps:txbx>
                      <w:txbxContent>
                        <w:p w14:paraId="6651AB07" w14:textId="77777777" w:rsidR="00946EB1" w:rsidRDefault="00000000">
                          <w:pPr>
                            <w:pStyle w:val="ac"/>
                          </w:pPr>
                          <w:r>
                            <w:fldChar w:fldCharType="begin"/>
                          </w:r>
                          <w:r>
                            <w:instrText xml:space="preserve"> PAGE  \* MERGEFORMAT </w:instrText>
                          </w:r>
                          <w:r>
                            <w:fldChar w:fldCharType="separate"/>
                          </w:r>
                          <w:r>
                            <w:t>- 6 -</w:t>
                          </w:r>
                          <w:r>
                            <w:fldChar w:fldCharType="end"/>
                          </w:r>
                        </w:p>
                      </w:txbxContent>
                    </wps:txbx>
                    <wps:bodyPr vert="horz" wrap="none" lIns="0" tIns="0" rIns="0" bIns="0" anchor="t" anchorCtr="0" upright="1">
                      <a:spAutoFit/>
                    </wps:bodyPr>
                  </wps:wsp>
                </a:graphicData>
              </a:graphic>
            </wp:anchor>
          </w:drawing>
        </mc:Choice>
        <mc:Fallback>
          <w:pict>
            <v:rect w14:anchorId="4628C103" id="文本框 1026" o:spid="_x0000_s1026" style="position:absolute;margin-left:0;margin-top:0;width:15pt;height:10.35pt;z-index:251659264;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" filled="f" stroked="f">
              <v:stroke joinstyle="round"/>
              <v:textbox style="mso-fit-shape-to-text:t" inset="0,0,0,0">
                <w:txbxContent>
                  <w:p w14:paraId="6651AB07" w14:textId="77777777" w:rsidR="00946EB1" w:rsidRDefault="00000000">
                    <w:pPr>
                      <w:pStyle w:val="ac"/>
                    </w:pPr>
                    <w:r>
                      <w:fldChar w:fldCharType="begin"/>
                    </w:r>
                    <w:r>
                      <w:instrText xml:space="preserve"> PAGE  \* MERGEFORMAT </w:instrText>
                    </w:r>
                    <w:r>
                      <w:fldChar w:fldCharType="separate"/>
                    </w:r>
                    <w:r>
                      <w:t>- 6 -</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FD0B" w14:textId="77777777" w:rsidR="00946EB1" w:rsidRDefault="00000000">
    <w:pPr>
      <w:pStyle w:val="ac"/>
    </w:pPr>
    <w:r>
      <w:rPr>
        <w:noProof/>
      </w:rPr>
      <mc:AlternateContent>
        <mc:Choice Requires="wps">
          <w:drawing>
            <wp:anchor distT="0" distB="0" distL="113665" distR="113665" simplePos="0" relativeHeight="251660288" behindDoc="0" locked="0" layoutInCell="1" allowOverlap="1" wp14:anchorId="1464DA27" wp14:editId="7C11C4D5">
              <wp:simplePos x="0" y="0"/>
              <wp:positionH relativeFrom="margin">
                <wp:align>center</wp:align>
              </wp:positionH>
              <wp:positionV relativeFrom="paragraph">
                <wp:posOffset>0</wp:posOffset>
              </wp:positionV>
              <wp:extent cx="190500" cy="131445"/>
              <wp:effectExtent l="0" t="0" r="0" b="0"/>
              <wp:wrapNone/>
              <wp:docPr id="4" name="文本框 1025"/>
              <wp:cNvGraphicFramePr/>
              <a:graphic xmlns:a="http://schemas.openxmlformats.org/drawingml/2006/main">
                <a:graphicData uri="http://schemas.microsoft.com/office/word/2010/wordprocessingShape">
                  <wps:wsp>
                    <wps:cNvSpPr/>
                    <wps:spPr>
                      <a:xfrm>
                        <a:off x="0" y="0"/>
                        <a:ext cx="190420" cy="131557"/>
                      </a:xfrm>
                      <a:prstGeom prst="rect">
                        <a:avLst/>
                      </a:prstGeom>
                      <a:noFill/>
                      <a:ln w="9525" cap="flat" cmpd="sng">
                        <a:noFill/>
                        <a:prstDash val="solid"/>
                        <a:round/>
                      </a:ln>
                    </wps:spPr>
                    <wps:txbx>
                      <w:txbxContent>
                        <w:p w14:paraId="50B92833" w14:textId="77777777" w:rsidR="00946EB1" w:rsidRDefault="00000000">
                          <w:pPr>
                            <w:pStyle w:val="ac"/>
                          </w:pPr>
                          <w:r>
                            <w:fldChar w:fldCharType="begin"/>
                          </w:r>
                          <w:r>
                            <w:instrText xml:space="preserve"> PAGE  \* MERGEFORMAT </w:instrText>
                          </w:r>
                          <w:r>
                            <w:fldChar w:fldCharType="separate"/>
                          </w:r>
                          <w:r>
                            <w:t>17</w:t>
                          </w:r>
                          <w:r>
                            <w:fldChar w:fldCharType="end"/>
                          </w:r>
                        </w:p>
                      </w:txbxContent>
                    </wps:txbx>
                    <wps:bodyPr vert="horz" wrap="none" lIns="0" tIns="0" rIns="0" bIns="0" anchor="t" anchorCtr="0" upright="1">
                      <a:spAutoFit/>
                    </wps:bodyPr>
                  </wps:wsp>
                </a:graphicData>
              </a:graphic>
            </wp:anchor>
          </w:drawing>
        </mc:Choice>
        <mc:Fallback>
          <w:pict>
            <v:rect w14:anchorId="1464DA27" id="文本框 1025" o:spid="_x0000_s1027" style="position:absolute;margin-left:0;margin-top:0;width:15pt;height:10.35pt;z-index:251660288;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" filled="f" stroked="f">
              <v:stroke joinstyle="round"/>
              <v:textbox style="mso-fit-shape-to-text:t" inset="0,0,0,0">
                <w:txbxContent>
                  <w:p w14:paraId="50B92833" w14:textId="77777777" w:rsidR="00946EB1" w:rsidRDefault="00000000">
                    <w:pPr>
                      <w:pStyle w:val="ac"/>
                    </w:pPr>
                    <w:r>
                      <w:fldChar w:fldCharType="begin"/>
                    </w:r>
                    <w:r>
                      <w:instrText xml:space="preserve"> PAGE  \* MERGEFORMAT </w:instrText>
                    </w:r>
                    <w:r>
                      <w:fldChar w:fldCharType="separate"/>
                    </w:r>
                    <w:r>
                      <w:t>17</w:t>
                    </w:r>
                    <w: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7AF4" w14:textId="77777777" w:rsidR="00946EB1" w:rsidRDefault="00000000">
    <w:pPr>
      <w:pStyle w:val="ac"/>
      <w:framePr w:wrap="around" w:vAnchor="text" w:hAnchor="margin" w:xAlign="center" w:y="1"/>
      <w:rPr>
        <w:rStyle w:val="af5"/>
      </w:rPr>
    </w:pPr>
    <w:r>
      <w:fldChar w:fldCharType="begin"/>
    </w:r>
    <w:r>
      <w:rPr>
        <w:rStyle w:val="af5"/>
      </w:rPr>
      <w:instrText xml:space="preserve">PAGE  </w:instrText>
    </w:r>
    <w:r>
      <w:fldChar w:fldCharType="separate"/>
    </w:r>
    <w:r>
      <w:rPr>
        <w:rStyle w:val="af5"/>
      </w:rPr>
      <w:t>-7-</w:t>
    </w:r>
    <w:r>
      <w:fldChar w:fldCharType="end"/>
    </w:r>
  </w:p>
  <w:p w14:paraId="51BB9CB6" w14:textId="77777777" w:rsidR="00946EB1" w:rsidRDefault="00946EB1">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F6CE" w14:textId="77777777" w:rsidR="00946EB1" w:rsidRDefault="00000000">
    <w:pPr>
      <w:pStyle w:val="ac"/>
      <w:jc w:val="center"/>
      <w:rPr>
        <w:rFonts w:ascii="宋体" w:hAnsi="宋体" w:hint="eastAsia"/>
        <w:sz w:val="21"/>
        <w:szCs w:val="21"/>
      </w:rPr>
    </w:pPr>
    <w:r>
      <w:rPr>
        <w:rFonts w:ascii="宋体" w:hAnsi="宋体"/>
        <w:sz w:val="21"/>
        <w:szCs w:val="21"/>
      </w:rPr>
      <w:fldChar w:fldCharType="begin"/>
    </w:r>
    <w:r>
      <w:rPr>
        <w:rStyle w:val="af5"/>
        <w:rFonts w:ascii="宋体" w:hAnsi="宋体"/>
        <w:sz w:val="21"/>
        <w:szCs w:val="21"/>
      </w:rPr>
      <w:instrText xml:space="preserve"> PAGE </w:instrText>
    </w:r>
    <w:r>
      <w:rPr>
        <w:rFonts w:ascii="宋体" w:hAnsi="宋体"/>
        <w:sz w:val="21"/>
        <w:szCs w:val="21"/>
      </w:rPr>
      <w:fldChar w:fldCharType="separate"/>
    </w:r>
    <w:r>
      <w:rPr>
        <w:rStyle w:val="af5"/>
        <w:rFonts w:ascii="宋体" w:hAnsi="宋体"/>
        <w:sz w:val="21"/>
        <w:szCs w:val="21"/>
      </w:rPr>
      <w:t>- 4 -</w:t>
    </w:r>
    <w:r>
      <w:rPr>
        <w:rFonts w:ascii="宋体" w:hAnsi="宋体"/>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1EC4" w14:textId="77777777" w:rsidR="00946EB1" w:rsidRDefault="00000000">
    <w:pPr>
      <w:pStyle w:val="ac"/>
      <w:jc w:val="center"/>
      <w:rPr>
        <w:rFonts w:ascii="宋体" w:hAnsi="宋体" w:hint="eastAsia"/>
        <w:sz w:val="21"/>
        <w:szCs w:val="21"/>
      </w:rPr>
    </w:pPr>
    <w:r>
      <w:rPr>
        <w:rFonts w:ascii="宋体" w:hAnsi="宋体"/>
        <w:sz w:val="21"/>
        <w:szCs w:val="21"/>
      </w:rPr>
      <w:fldChar w:fldCharType="begin"/>
    </w:r>
    <w:r>
      <w:rPr>
        <w:rStyle w:val="af5"/>
        <w:rFonts w:ascii="宋体" w:hAnsi="宋体"/>
        <w:sz w:val="21"/>
        <w:szCs w:val="21"/>
      </w:rPr>
      <w:instrText xml:space="preserve"> PAGE </w:instrText>
    </w:r>
    <w:r>
      <w:rPr>
        <w:rFonts w:ascii="宋体" w:hAnsi="宋体"/>
        <w:sz w:val="21"/>
        <w:szCs w:val="21"/>
      </w:rPr>
      <w:fldChar w:fldCharType="separate"/>
    </w:r>
    <w:r>
      <w:rPr>
        <w:rStyle w:val="af5"/>
        <w:rFonts w:ascii="宋体" w:hAnsi="宋体"/>
        <w:sz w:val="21"/>
        <w:szCs w:val="21"/>
      </w:rPr>
      <w:t>- 19 -</w:t>
    </w:r>
    <w:r>
      <w:rPr>
        <w:rFonts w:ascii="宋体" w:hAnsi="宋体"/>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7B80" w14:textId="77777777" w:rsidR="00946EB1" w:rsidRDefault="00000000">
    <w:pPr>
      <w:pStyle w:val="ac"/>
      <w:jc w:val="center"/>
      <w:rPr>
        <w:rFonts w:ascii="宋体" w:hAnsi="宋体" w:hint="eastAsia"/>
        <w:sz w:val="21"/>
        <w:szCs w:val="21"/>
      </w:rPr>
    </w:pPr>
    <w:r>
      <w:rPr>
        <w:rFonts w:ascii="宋体" w:hAnsi="宋体"/>
        <w:sz w:val="21"/>
        <w:szCs w:val="21"/>
      </w:rPr>
      <w:fldChar w:fldCharType="begin"/>
    </w:r>
    <w:r>
      <w:rPr>
        <w:rStyle w:val="af5"/>
        <w:rFonts w:ascii="宋体" w:hAnsi="宋体"/>
        <w:sz w:val="21"/>
        <w:szCs w:val="21"/>
      </w:rPr>
      <w:instrText xml:space="preserve"> PAGE </w:instrText>
    </w:r>
    <w:r>
      <w:rPr>
        <w:rFonts w:ascii="宋体" w:hAnsi="宋体"/>
        <w:sz w:val="21"/>
        <w:szCs w:val="21"/>
      </w:rPr>
      <w:fldChar w:fldCharType="separate"/>
    </w:r>
    <w:r>
      <w:rPr>
        <w:rStyle w:val="af5"/>
        <w:rFonts w:ascii="宋体" w:hAnsi="宋体"/>
        <w:sz w:val="21"/>
        <w:szCs w:val="21"/>
      </w:rPr>
      <w:t>- 21 -</w:t>
    </w:r>
    <w:r>
      <w:rPr>
        <w:rFonts w:ascii="宋体" w:hAnsi="宋体"/>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4F19" w14:textId="77777777" w:rsidR="00946EB1" w:rsidRDefault="00000000">
    <w:pPr>
      <w:pStyle w:val="ac"/>
      <w:jc w:val="center"/>
      <w:rPr>
        <w:rFonts w:ascii="宋体" w:hAnsi="宋体" w:hint="eastAsia"/>
        <w:sz w:val="21"/>
        <w:szCs w:val="21"/>
      </w:rPr>
    </w:pPr>
    <w:r>
      <w:rPr>
        <w:rFonts w:ascii="宋体" w:hAnsi="宋体"/>
        <w:sz w:val="21"/>
        <w:szCs w:val="21"/>
      </w:rPr>
      <w:fldChar w:fldCharType="begin"/>
    </w:r>
    <w:r>
      <w:rPr>
        <w:rStyle w:val="af5"/>
        <w:rFonts w:ascii="宋体" w:hAnsi="宋体"/>
        <w:sz w:val="21"/>
        <w:szCs w:val="21"/>
      </w:rPr>
      <w:instrText xml:space="preserve"> PAGE </w:instrText>
    </w:r>
    <w:r>
      <w:rPr>
        <w:rFonts w:ascii="宋体" w:hAnsi="宋体"/>
        <w:sz w:val="21"/>
        <w:szCs w:val="21"/>
      </w:rPr>
      <w:fldChar w:fldCharType="separate"/>
    </w:r>
    <w:r>
      <w:rPr>
        <w:rStyle w:val="af5"/>
        <w:rFonts w:ascii="宋体" w:hAnsi="宋体"/>
        <w:sz w:val="21"/>
        <w:szCs w:val="21"/>
      </w:rPr>
      <w:t>- 14 -</w:t>
    </w:r>
    <w:r>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8F7B" w14:textId="77777777" w:rsidR="009534BD" w:rsidRDefault="009534BD">
      <w:r>
        <w:separator/>
      </w:r>
    </w:p>
  </w:footnote>
  <w:footnote w:type="continuationSeparator" w:id="0">
    <w:p w14:paraId="68596824" w14:textId="77777777" w:rsidR="009534BD" w:rsidRDefault="00953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E76F" w14:textId="77777777" w:rsidR="00946EB1" w:rsidRDefault="00000000">
    <w:pPr>
      <w:pStyle w:val="ae"/>
    </w:pPr>
    <w:r>
      <w:rPr>
        <w:rFonts w:hint="eastAsia"/>
      </w:rPr>
      <w:t>重庆千广商务信息咨询有限公司</w:t>
    </w:r>
    <w:r>
      <w:rPr>
        <w:rFonts w:hint="eastAsia"/>
      </w:rPr>
      <w:t xml:space="preserve">                                                 </w:t>
    </w:r>
    <w:r>
      <w:rPr>
        <w:rFonts w:hint="eastAsia"/>
      </w:rPr>
      <w:t>网上竞采文件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6D6F" w14:textId="77777777" w:rsidR="00946EB1" w:rsidRDefault="00946EB1">
    <w:pPr>
      <w:pStyle w:val="ae"/>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5237" w14:textId="77777777" w:rsidR="00946EB1" w:rsidRDefault="00000000">
    <w:pPr>
      <w:pStyle w:val="ae"/>
      <w:rPr>
        <w:sz w:val="20"/>
        <w:szCs w:val="20"/>
      </w:rPr>
    </w:pPr>
    <w:r>
      <w:rPr>
        <w:rFonts w:hint="eastAsia"/>
        <w:sz w:val="20"/>
        <w:szCs w:val="20"/>
      </w:rPr>
      <w:t>重庆千广商务信息咨询有限公司网上竞采文件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F7A9" w14:textId="77777777" w:rsidR="00946EB1" w:rsidRDefault="00000000">
    <w:pPr>
      <w:pStyle w:val="ae"/>
      <w:rPr>
        <w:sz w:val="20"/>
        <w:szCs w:val="20"/>
      </w:rPr>
    </w:pPr>
    <w:r>
      <w:rPr>
        <w:rFonts w:hint="eastAsia"/>
        <w:sz w:val="20"/>
        <w:szCs w:val="20"/>
      </w:rPr>
      <w:t>重庆千广商务信息咨询有限公司网上竞采文件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EFAE" w14:textId="77777777" w:rsidR="00946EB1" w:rsidRDefault="00000000">
    <w:pPr>
      <w:pStyle w:val="ae"/>
      <w:jc w:val="both"/>
      <w:rPr>
        <w:rFonts w:ascii="宋体" w:hAnsi="宋体" w:cs="宋体" w:hint="eastAsia"/>
        <w:sz w:val="21"/>
        <w:szCs w:val="21"/>
      </w:rPr>
    </w:pPr>
    <w:r>
      <w:rPr>
        <w:rFonts w:ascii="宋体" w:hAnsi="宋体" w:cs="宋体" w:hint="eastAsia"/>
        <w:sz w:val="21"/>
        <w:szCs w:val="21"/>
      </w:rPr>
      <w:t>重庆千广商务信息咨询有限公司网上竞采文件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D9B8" w14:textId="77777777" w:rsidR="00946EB1" w:rsidRDefault="00000000">
    <w:pPr>
      <w:pStyle w:val="ae"/>
      <w:jc w:val="both"/>
      <w:rPr>
        <w:rFonts w:ascii="宋体" w:hAnsi="宋体" w:cs="宋体" w:hint="eastAsia"/>
        <w:sz w:val="21"/>
        <w:szCs w:val="21"/>
      </w:rPr>
    </w:pPr>
    <w:r>
      <w:rPr>
        <w:rFonts w:ascii="宋体" w:hAnsi="宋体" w:cs="宋体" w:hint="eastAsia"/>
        <w:sz w:val="21"/>
        <w:szCs w:val="21"/>
      </w:rPr>
      <w:t>重庆千广商务信息咨询有限公司网上竞采文件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139DD1"/>
    <w:multiLevelType w:val="multilevel"/>
    <w:tmpl w:val="F8139DD1"/>
    <w:lvl w:ilvl="0">
      <w:start w:val="1"/>
      <w:numFmt w:val="chineseCountingThousand"/>
      <w:suff w:val="space"/>
      <w:lvlText w:val="%1. "/>
      <w:lvlJc w:val="left"/>
      <w:pPr>
        <w:tabs>
          <w:tab w:val="left" w:pos="0"/>
        </w:tabs>
        <w:ind w:left="907" w:hanging="907"/>
      </w:pPr>
      <w:rPr>
        <w:rFonts w:hint="eastAsia"/>
      </w:rPr>
    </w:lvl>
    <w:lvl w:ilvl="1">
      <w:start w:val="1"/>
      <w:numFmt w:val="decimal"/>
      <w:isLgl/>
      <w:suff w:val="space"/>
      <w:lvlText w:val="%1.%2 "/>
      <w:lvlJc w:val="left"/>
      <w:pPr>
        <w:tabs>
          <w:tab w:val="left" w:pos="0"/>
        </w:tabs>
        <w:ind w:left="794" w:hanging="794"/>
      </w:pPr>
    </w:lvl>
    <w:lvl w:ilvl="2">
      <w:numFmt w:val="none"/>
      <w:lvlText w:val=""/>
      <w:lvlJc w:val="left"/>
      <w:pPr>
        <w:tabs>
          <w:tab w:val="left" w:pos="0"/>
        </w:tabs>
        <w:ind w:left="0" w:firstLine="0"/>
      </w:pPr>
      <w:rPr>
        <w:rFonts w:cs="Times New Roman"/>
      </w:rPr>
    </w:lvl>
    <w:lvl w:ilvl="3">
      <w:numFmt w:val="none"/>
      <w:lvlText w:val=""/>
      <w:lvlJc w:val="left"/>
      <w:pPr>
        <w:tabs>
          <w:tab w:val="left" w:pos="0"/>
        </w:tabs>
        <w:ind w:left="0" w:firstLine="0"/>
      </w:pPr>
      <w:rPr>
        <w:rFonts w:cs="Times New Roman"/>
      </w:rPr>
    </w:lvl>
    <w:lvl w:ilvl="4">
      <w:numFmt w:val="decimal"/>
      <w:pStyle w:val="5"/>
      <w:lvlText w:val=""/>
      <w:lvlJc w:val="left"/>
      <w:pPr>
        <w:tabs>
          <w:tab w:val="left" w:pos="0"/>
        </w:tabs>
        <w:ind w:left="0" w:firstLine="0"/>
      </w:pPr>
      <w:rPr>
        <w:rFonts w:cs="Times New Roman"/>
      </w:rPr>
    </w:lvl>
    <w:lvl w:ilvl="5">
      <w:numFmt w:val="decimal"/>
      <w:lvlText w:val=""/>
      <w:lvlJc w:val="left"/>
      <w:pPr>
        <w:tabs>
          <w:tab w:val="left" w:pos="0"/>
        </w:tabs>
        <w:ind w:left="0" w:firstLine="0"/>
      </w:pPr>
      <w:rPr>
        <w:rFonts w:cs="Times New Roman"/>
      </w:rPr>
    </w:lvl>
    <w:lvl w:ilvl="6">
      <w:numFmt w:val="decimal"/>
      <w:lvlText w:val=""/>
      <w:lvlJc w:val="left"/>
      <w:pPr>
        <w:tabs>
          <w:tab w:val="left" w:pos="0"/>
        </w:tabs>
        <w:ind w:left="0" w:firstLine="0"/>
      </w:pPr>
      <w:rPr>
        <w:rFonts w:cs="Times New Roman"/>
      </w:rPr>
    </w:lvl>
    <w:lvl w:ilvl="7">
      <w:numFmt w:val="decimal"/>
      <w:lvlText w:val=""/>
      <w:lvlJc w:val="left"/>
      <w:pPr>
        <w:tabs>
          <w:tab w:val="left" w:pos="0"/>
        </w:tabs>
        <w:ind w:left="0" w:firstLine="0"/>
      </w:pPr>
      <w:rPr>
        <w:rFonts w:cs="Times New Roman"/>
      </w:rPr>
    </w:lvl>
    <w:lvl w:ilvl="8">
      <w:numFmt w:val="decimal"/>
      <w:lvlText w:val=""/>
      <w:lvlJc w:val="left"/>
      <w:pPr>
        <w:tabs>
          <w:tab w:val="left" w:pos="0"/>
        </w:tabs>
        <w:ind w:left="0" w:firstLine="0"/>
      </w:pPr>
      <w:rPr>
        <w:rFonts w:cs="Times New Roman"/>
      </w:rPr>
    </w:lvl>
  </w:abstractNum>
  <w:num w:numId="1" w16cid:durableId="15308021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雨 王">
    <w15:presenceInfo w15:providerId="Windows Live" w15:userId="2d312f2b3eabef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trackRevisions/>
  <w:documentProtection w:edit="readOnly" w:enforcement="0"/>
  <w:defaultTabStop w:val="420"/>
  <w:drawingGridHorizontalSpacing w:val="140"/>
  <w:drawingGridVerticalSpacing w:val="381"/>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EyODIwZThjNDQ3MTg2MDg5ZGUwZTZhMjRjZDU4MDMifQ=="/>
  </w:docVars>
  <w:rsids>
    <w:rsidRoot w:val="006540FC"/>
    <w:rsid w:val="00011904"/>
    <w:rsid w:val="000175C0"/>
    <w:rsid w:val="00030395"/>
    <w:rsid w:val="000356EA"/>
    <w:rsid w:val="00047064"/>
    <w:rsid w:val="0009129A"/>
    <w:rsid w:val="000B4A50"/>
    <w:rsid w:val="000B6DD1"/>
    <w:rsid w:val="000C2F42"/>
    <w:rsid w:val="000C3008"/>
    <w:rsid w:val="000E6071"/>
    <w:rsid w:val="0017602D"/>
    <w:rsid w:val="001C0D82"/>
    <w:rsid w:val="001F0687"/>
    <w:rsid w:val="0023133C"/>
    <w:rsid w:val="00231EF5"/>
    <w:rsid w:val="00242A52"/>
    <w:rsid w:val="00247A2D"/>
    <w:rsid w:val="002819CD"/>
    <w:rsid w:val="00291ABC"/>
    <w:rsid w:val="002B0C48"/>
    <w:rsid w:val="002E51BB"/>
    <w:rsid w:val="0036020B"/>
    <w:rsid w:val="003A35D6"/>
    <w:rsid w:val="003F2030"/>
    <w:rsid w:val="004004B7"/>
    <w:rsid w:val="00420171"/>
    <w:rsid w:val="004347AE"/>
    <w:rsid w:val="0045514C"/>
    <w:rsid w:val="00457010"/>
    <w:rsid w:val="004770B2"/>
    <w:rsid w:val="004E3827"/>
    <w:rsid w:val="004F0BE4"/>
    <w:rsid w:val="004F69C5"/>
    <w:rsid w:val="0050203B"/>
    <w:rsid w:val="00502AC3"/>
    <w:rsid w:val="00506B8B"/>
    <w:rsid w:val="005244B7"/>
    <w:rsid w:val="005554FE"/>
    <w:rsid w:val="00555632"/>
    <w:rsid w:val="00562CE7"/>
    <w:rsid w:val="005A6C95"/>
    <w:rsid w:val="00603B0E"/>
    <w:rsid w:val="006501E4"/>
    <w:rsid w:val="006540FC"/>
    <w:rsid w:val="006D3156"/>
    <w:rsid w:val="006D7244"/>
    <w:rsid w:val="00720905"/>
    <w:rsid w:val="00746924"/>
    <w:rsid w:val="007866AC"/>
    <w:rsid w:val="007A0712"/>
    <w:rsid w:val="007A740A"/>
    <w:rsid w:val="007B25C5"/>
    <w:rsid w:val="007D4291"/>
    <w:rsid w:val="007E4F7C"/>
    <w:rsid w:val="007F690D"/>
    <w:rsid w:val="00815F93"/>
    <w:rsid w:val="0081611B"/>
    <w:rsid w:val="00827A0D"/>
    <w:rsid w:val="00860549"/>
    <w:rsid w:val="00870DEC"/>
    <w:rsid w:val="008F5358"/>
    <w:rsid w:val="009023D3"/>
    <w:rsid w:val="00933465"/>
    <w:rsid w:val="00946EB1"/>
    <w:rsid w:val="009534BD"/>
    <w:rsid w:val="0095560E"/>
    <w:rsid w:val="009C4681"/>
    <w:rsid w:val="009E1F60"/>
    <w:rsid w:val="00A176A0"/>
    <w:rsid w:val="00A17931"/>
    <w:rsid w:val="00A34617"/>
    <w:rsid w:val="00A65339"/>
    <w:rsid w:val="00A729B7"/>
    <w:rsid w:val="00A81776"/>
    <w:rsid w:val="00AB5C65"/>
    <w:rsid w:val="00B00B20"/>
    <w:rsid w:val="00B217F3"/>
    <w:rsid w:val="00B34C3F"/>
    <w:rsid w:val="00BA5D81"/>
    <w:rsid w:val="00BA7363"/>
    <w:rsid w:val="00BB1E17"/>
    <w:rsid w:val="00C143C2"/>
    <w:rsid w:val="00C1697F"/>
    <w:rsid w:val="00C37DB7"/>
    <w:rsid w:val="00CA0C32"/>
    <w:rsid w:val="00CE4A5A"/>
    <w:rsid w:val="00D04F2A"/>
    <w:rsid w:val="00D23618"/>
    <w:rsid w:val="00D8336F"/>
    <w:rsid w:val="00D86383"/>
    <w:rsid w:val="00D958C2"/>
    <w:rsid w:val="00DA28E8"/>
    <w:rsid w:val="00DA2E36"/>
    <w:rsid w:val="00DB2FDD"/>
    <w:rsid w:val="00DE22C6"/>
    <w:rsid w:val="00DE3719"/>
    <w:rsid w:val="00E102DE"/>
    <w:rsid w:val="00E11BAE"/>
    <w:rsid w:val="00E4340C"/>
    <w:rsid w:val="00E607AB"/>
    <w:rsid w:val="00E81641"/>
    <w:rsid w:val="00EF540E"/>
    <w:rsid w:val="00F418F0"/>
    <w:rsid w:val="00F4213C"/>
    <w:rsid w:val="00F7022B"/>
    <w:rsid w:val="00F83651"/>
    <w:rsid w:val="00FB002A"/>
    <w:rsid w:val="00FE5B1B"/>
    <w:rsid w:val="012703A6"/>
    <w:rsid w:val="013776E1"/>
    <w:rsid w:val="01620D27"/>
    <w:rsid w:val="028C428E"/>
    <w:rsid w:val="02DD1A2B"/>
    <w:rsid w:val="032A7F0C"/>
    <w:rsid w:val="03DF62C8"/>
    <w:rsid w:val="04081C5F"/>
    <w:rsid w:val="04AB2C20"/>
    <w:rsid w:val="057A317B"/>
    <w:rsid w:val="05C01D53"/>
    <w:rsid w:val="07542DDC"/>
    <w:rsid w:val="07BC3D2B"/>
    <w:rsid w:val="08BD563C"/>
    <w:rsid w:val="093845F9"/>
    <w:rsid w:val="0B936DE3"/>
    <w:rsid w:val="0C591439"/>
    <w:rsid w:val="0CE617A1"/>
    <w:rsid w:val="0CEF6E50"/>
    <w:rsid w:val="0D0F3E82"/>
    <w:rsid w:val="0DDA1B1E"/>
    <w:rsid w:val="0F54739A"/>
    <w:rsid w:val="0FBD6E6C"/>
    <w:rsid w:val="111F0750"/>
    <w:rsid w:val="1134315E"/>
    <w:rsid w:val="115A6F5F"/>
    <w:rsid w:val="119A3908"/>
    <w:rsid w:val="11FC55B2"/>
    <w:rsid w:val="13916645"/>
    <w:rsid w:val="1413201F"/>
    <w:rsid w:val="14FC3F92"/>
    <w:rsid w:val="161D0664"/>
    <w:rsid w:val="1684100F"/>
    <w:rsid w:val="16E71E9B"/>
    <w:rsid w:val="17914D1F"/>
    <w:rsid w:val="17FC5E0D"/>
    <w:rsid w:val="187814DC"/>
    <w:rsid w:val="1912647A"/>
    <w:rsid w:val="19F06971"/>
    <w:rsid w:val="1A6F6907"/>
    <w:rsid w:val="1C487528"/>
    <w:rsid w:val="1C6E4409"/>
    <w:rsid w:val="1C99656B"/>
    <w:rsid w:val="1CFD2770"/>
    <w:rsid w:val="1D407DA3"/>
    <w:rsid w:val="1D47322F"/>
    <w:rsid w:val="1D59231C"/>
    <w:rsid w:val="1EAA569E"/>
    <w:rsid w:val="1ECF44C6"/>
    <w:rsid w:val="1EDB10BC"/>
    <w:rsid w:val="1EDC0261"/>
    <w:rsid w:val="1FBD159D"/>
    <w:rsid w:val="1FC75056"/>
    <w:rsid w:val="229A4000"/>
    <w:rsid w:val="23394F8C"/>
    <w:rsid w:val="233E5523"/>
    <w:rsid w:val="23985A08"/>
    <w:rsid w:val="24007E42"/>
    <w:rsid w:val="241D0191"/>
    <w:rsid w:val="24A32EEA"/>
    <w:rsid w:val="2507512E"/>
    <w:rsid w:val="26026F21"/>
    <w:rsid w:val="26727FA6"/>
    <w:rsid w:val="26BD67C8"/>
    <w:rsid w:val="26EA27E4"/>
    <w:rsid w:val="27373997"/>
    <w:rsid w:val="27D13A20"/>
    <w:rsid w:val="27FD1B5F"/>
    <w:rsid w:val="2830757F"/>
    <w:rsid w:val="28E84B02"/>
    <w:rsid w:val="290556B4"/>
    <w:rsid w:val="29104399"/>
    <w:rsid w:val="296A0749"/>
    <w:rsid w:val="297B5A04"/>
    <w:rsid w:val="29B328DF"/>
    <w:rsid w:val="29DF403F"/>
    <w:rsid w:val="2B1B3C12"/>
    <w:rsid w:val="2B98295A"/>
    <w:rsid w:val="2BB275D3"/>
    <w:rsid w:val="2CC64FE4"/>
    <w:rsid w:val="2D905B89"/>
    <w:rsid w:val="2D9D4959"/>
    <w:rsid w:val="2DAA75E9"/>
    <w:rsid w:val="2FC70985"/>
    <w:rsid w:val="30565400"/>
    <w:rsid w:val="314E571E"/>
    <w:rsid w:val="31567BFA"/>
    <w:rsid w:val="32B14479"/>
    <w:rsid w:val="333E29F7"/>
    <w:rsid w:val="334A64F5"/>
    <w:rsid w:val="34AC2D26"/>
    <w:rsid w:val="34D83C7C"/>
    <w:rsid w:val="350E769E"/>
    <w:rsid w:val="354041AE"/>
    <w:rsid w:val="35842899"/>
    <w:rsid w:val="35D6556C"/>
    <w:rsid w:val="36B3134E"/>
    <w:rsid w:val="36D6068F"/>
    <w:rsid w:val="370276D6"/>
    <w:rsid w:val="373741BF"/>
    <w:rsid w:val="37406F90"/>
    <w:rsid w:val="37B110C2"/>
    <w:rsid w:val="380212F4"/>
    <w:rsid w:val="38263D99"/>
    <w:rsid w:val="38351CF6"/>
    <w:rsid w:val="390112E6"/>
    <w:rsid w:val="395D7A20"/>
    <w:rsid w:val="398A2255"/>
    <w:rsid w:val="39E77B3D"/>
    <w:rsid w:val="39F5707E"/>
    <w:rsid w:val="39FF678E"/>
    <w:rsid w:val="3A00614F"/>
    <w:rsid w:val="3A1E0B19"/>
    <w:rsid w:val="3A874206"/>
    <w:rsid w:val="3B012F4C"/>
    <w:rsid w:val="3B057795"/>
    <w:rsid w:val="3B5407AA"/>
    <w:rsid w:val="3B6A25AD"/>
    <w:rsid w:val="3B7A2BA4"/>
    <w:rsid w:val="3B7D37CF"/>
    <w:rsid w:val="3BA76C1D"/>
    <w:rsid w:val="3BAE087B"/>
    <w:rsid w:val="3BCF3AC5"/>
    <w:rsid w:val="3C875D07"/>
    <w:rsid w:val="3CCB014C"/>
    <w:rsid w:val="3D03509E"/>
    <w:rsid w:val="3D5A3DC8"/>
    <w:rsid w:val="3E2D7489"/>
    <w:rsid w:val="3E385855"/>
    <w:rsid w:val="3FAF56A3"/>
    <w:rsid w:val="3FC824DB"/>
    <w:rsid w:val="407C1745"/>
    <w:rsid w:val="408B24EB"/>
    <w:rsid w:val="40907550"/>
    <w:rsid w:val="40A133AC"/>
    <w:rsid w:val="41302380"/>
    <w:rsid w:val="41770059"/>
    <w:rsid w:val="424D62B1"/>
    <w:rsid w:val="429F1F16"/>
    <w:rsid w:val="42C271B4"/>
    <w:rsid w:val="42DA1FD4"/>
    <w:rsid w:val="43063C4F"/>
    <w:rsid w:val="433D3E8C"/>
    <w:rsid w:val="43497B64"/>
    <w:rsid w:val="43D25CAF"/>
    <w:rsid w:val="43FE184F"/>
    <w:rsid w:val="441365DA"/>
    <w:rsid w:val="441D1B75"/>
    <w:rsid w:val="441F73E2"/>
    <w:rsid w:val="442B1C7D"/>
    <w:rsid w:val="453204F3"/>
    <w:rsid w:val="454660FE"/>
    <w:rsid w:val="45A2128C"/>
    <w:rsid w:val="46CE4EDF"/>
    <w:rsid w:val="46DD1482"/>
    <w:rsid w:val="476238C9"/>
    <w:rsid w:val="485A45F1"/>
    <w:rsid w:val="48627FD5"/>
    <w:rsid w:val="488A7F1A"/>
    <w:rsid w:val="48C132D9"/>
    <w:rsid w:val="490C1CEF"/>
    <w:rsid w:val="490D6FC1"/>
    <w:rsid w:val="491A23F7"/>
    <w:rsid w:val="49436BE9"/>
    <w:rsid w:val="4A0A7DAC"/>
    <w:rsid w:val="4A262C8F"/>
    <w:rsid w:val="4B4D31BE"/>
    <w:rsid w:val="4BF058F8"/>
    <w:rsid w:val="4C1062DC"/>
    <w:rsid w:val="4D024C91"/>
    <w:rsid w:val="4E086DD0"/>
    <w:rsid w:val="4E135B92"/>
    <w:rsid w:val="505B38DF"/>
    <w:rsid w:val="509B41F1"/>
    <w:rsid w:val="51884010"/>
    <w:rsid w:val="52FA1295"/>
    <w:rsid w:val="537967AD"/>
    <w:rsid w:val="539F5959"/>
    <w:rsid w:val="5406215C"/>
    <w:rsid w:val="5425405E"/>
    <w:rsid w:val="54EF11F6"/>
    <w:rsid w:val="55EC4BB2"/>
    <w:rsid w:val="56D234EF"/>
    <w:rsid w:val="571031F2"/>
    <w:rsid w:val="572C46CA"/>
    <w:rsid w:val="57E67F5C"/>
    <w:rsid w:val="58154045"/>
    <w:rsid w:val="58835ABC"/>
    <w:rsid w:val="58B77E24"/>
    <w:rsid w:val="593041E0"/>
    <w:rsid w:val="59411210"/>
    <w:rsid w:val="5AAD2CD6"/>
    <w:rsid w:val="5B0B3422"/>
    <w:rsid w:val="5B6D2AC1"/>
    <w:rsid w:val="5B9F51A6"/>
    <w:rsid w:val="5BCA23F6"/>
    <w:rsid w:val="5BF32F4A"/>
    <w:rsid w:val="5C04551B"/>
    <w:rsid w:val="5C08344B"/>
    <w:rsid w:val="5CD47731"/>
    <w:rsid w:val="5CE329B7"/>
    <w:rsid w:val="5D1FC743"/>
    <w:rsid w:val="5D27BCE5"/>
    <w:rsid w:val="5D2E31CC"/>
    <w:rsid w:val="5DA62254"/>
    <w:rsid w:val="5E513C85"/>
    <w:rsid w:val="5EA06CA6"/>
    <w:rsid w:val="5EF03F4D"/>
    <w:rsid w:val="5F3644EF"/>
    <w:rsid w:val="5F942D12"/>
    <w:rsid w:val="5FB36ADE"/>
    <w:rsid w:val="5FB70113"/>
    <w:rsid w:val="61EF6D22"/>
    <w:rsid w:val="622637C5"/>
    <w:rsid w:val="62C21D6E"/>
    <w:rsid w:val="62D43425"/>
    <w:rsid w:val="644C546B"/>
    <w:rsid w:val="650F50FD"/>
    <w:rsid w:val="65826214"/>
    <w:rsid w:val="65905D2A"/>
    <w:rsid w:val="66220159"/>
    <w:rsid w:val="66302303"/>
    <w:rsid w:val="6721419C"/>
    <w:rsid w:val="67314F58"/>
    <w:rsid w:val="674023FC"/>
    <w:rsid w:val="6748029B"/>
    <w:rsid w:val="67681934"/>
    <w:rsid w:val="67D52F54"/>
    <w:rsid w:val="68433E2A"/>
    <w:rsid w:val="68714CC8"/>
    <w:rsid w:val="691E18AB"/>
    <w:rsid w:val="6A7C1CC1"/>
    <w:rsid w:val="6AAB4A07"/>
    <w:rsid w:val="6AC306E9"/>
    <w:rsid w:val="6B4229A5"/>
    <w:rsid w:val="6C387A36"/>
    <w:rsid w:val="6C565927"/>
    <w:rsid w:val="6CB2557D"/>
    <w:rsid w:val="6E3C08A1"/>
    <w:rsid w:val="6E900B48"/>
    <w:rsid w:val="6EE0654D"/>
    <w:rsid w:val="6F523B46"/>
    <w:rsid w:val="6FFE7F49"/>
    <w:rsid w:val="70360624"/>
    <w:rsid w:val="71F66F14"/>
    <w:rsid w:val="72100A27"/>
    <w:rsid w:val="72127213"/>
    <w:rsid w:val="72532C9F"/>
    <w:rsid w:val="72C03C13"/>
    <w:rsid w:val="72F2283F"/>
    <w:rsid w:val="73147879"/>
    <w:rsid w:val="736804E9"/>
    <w:rsid w:val="7386210B"/>
    <w:rsid w:val="73A33A00"/>
    <w:rsid w:val="73DE4104"/>
    <w:rsid w:val="742A10F7"/>
    <w:rsid w:val="748C0004"/>
    <w:rsid w:val="74BD1F6B"/>
    <w:rsid w:val="750E7766"/>
    <w:rsid w:val="75EC784C"/>
    <w:rsid w:val="76D54682"/>
    <w:rsid w:val="777A2396"/>
    <w:rsid w:val="77B44085"/>
    <w:rsid w:val="77BC0502"/>
    <w:rsid w:val="78006D3F"/>
    <w:rsid w:val="78657812"/>
    <w:rsid w:val="79B31B8F"/>
    <w:rsid w:val="7A7D0F69"/>
    <w:rsid w:val="7B311503"/>
    <w:rsid w:val="7B3D2F00"/>
    <w:rsid w:val="7BCB1412"/>
    <w:rsid w:val="7BDC5BFB"/>
    <w:rsid w:val="7BFA3E64"/>
    <w:rsid w:val="7C0C5A00"/>
    <w:rsid w:val="7C357264"/>
    <w:rsid w:val="7C7E6B89"/>
    <w:rsid w:val="7CA44C34"/>
    <w:rsid w:val="7CBC0D5A"/>
    <w:rsid w:val="7CEF1130"/>
    <w:rsid w:val="7D0E44EC"/>
    <w:rsid w:val="7D7615E3"/>
    <w:rsid w:val="7D770681"/>
    <w:rsid w:val="7DAB4284"/>
    <w:rsid w:val="7DCA7B9C"/>
    <w:rsid w:val="7DE4795F"/>
    <w:rsid w:val="7EB919F5"/>
    <w:rsid w:val="7EDC7492"/>
    <w:rsid w:val="7F050A35"/>
    <w:rsid w:val="7F4F1777"/>
    <w:rsid w:val="7F930568"/>
    <w:rsid w:val="7FB3AB2B"/>
    <w:rsid w:val="7FBB6355"/>
    <w:rsid w:val="7FF56A14"/>
    <w:rsid w:val="9FFE303F"/>
    <w:rsid w:val="BF0B271A"/>
    <w:rsid w:val="DDE5B822"/>
    <w:rsid w:val="EFF98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E2CD9"/>
  <w15:docId w15:val="{92628FF6-7C22-4AEC-94ED-B1EE11B2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toc 1" w:uiPriority="39" w:qFormat="1"/>
    <w:lsdException w:name="toc 2" w:uiPriority="39" w:qFormat="1"/>
    <w:lsdException w:name="toc 3" w:uiPriority="39" w:qFormat="1"/>
    <w:lsdException w:name="toc 5"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Message Header" w:qFormat="1"/>
    <w:lsdException w:name="Subtitle" w:qFormat="1"/>
    <w:lsdException w:name="Date" w:qFormat="1"/>
    <w:lsdException w:name="Body Text First Indent" w:qFormat="1"/>
    <w:lsdException w:name="Body Text First Indent 2" w:qFormat="1"/>
    <w:lsdException w:name="Body Text Indent 2"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8"/>
      <w:szCs w:val="28"/>
    </w:rPr>
  </w:style>
  <w:style w:type="paragraph" w:styleId="1">
    <w:name w:val="heading 1"/>
    <w:basedOn w:val="a"/>
    <w:next w:val="a"/>
    <w:link w:val="10"/>
    <w:qFormat/>
    <w:pPr>
      <w:keepNext/>
      <w:snapToGrid w:val="0"/>
      <w:spacing w:line="360" w:lineRule="atLeast"/>
      <w:outlineLvl w:val="0"/>
    </w:pPr>
    <w:rPr>
      <w:rFonts w:ascii="宋体" w:cs="宋体"/>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adjustRightInd w:val="0"/>
      <w:snapToGrid w:val="0"/>
      <w:spacing w:line="360" w:lineRule="auto"/>
      <w:ind w:firstLine="420"/>
    </w:pPr>
    <w:rPr>
      <w:sz w:val="24"/>
      <w:szCs w:val="20"/>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Body Text"/>
    <w:basedOn w:val="a"/>
    <w:next w:val="TOC5"/>
    <w:qFormat/>
    <w:pPr>
      <w:spacing w:after="120"/>
    </w:pPr>
  </w:style>
  <w:style w:type="paragraph" w:styleId="TOC5">
    <w:name w:val="toc 5"/>
    <w:basedOn w:val="a"/>
    <w:next w:val="a"/>
    <w:qFormat/>
    <w:pPr>
      <w:ind w:leftChars="800" w:left="1680"/>
    </w:pPr>
  </w:style>
  <w:style w:type="paragraph" w:styleId="a7">
    <w:name w:val="Body Text Indent"/>
    <w:basedOn w:val="a"/>
    <w:qFormat/>
    <w:pPr>
      <w:spacing w:line="700" w:lineRule="exact"/>
      <w:ind w:left="960"/>
    </w:pPr>
    <w:rPr>
      <w:sz w:val="44"/>
      <w:szCs w:val="44"/>
    </w:rPr>
  </w:style>
  <w:style w:type="paragraph" w:styleId="TOC3">
    <w:name w:val="toc 3"/>
    <w:basedOn w:val="a"/>
    <w:next w:val="a"/>
    <w:uiPriority w:val="39"/>
    <w:qFormat/>
    <w:pPr>
      <w:tabs>
        <w:tab w:val="right" w:leader="dot" w:pos="8303"/>
      </w:tabs>
      <w:spacing w:line="540" w:lineRule="exact"/>
      <w:ind w:leftChars="400" w:left="400"/>
    </w:pPr>
    <w:rPr>
      <w:rFonts w:ascii="宋体" w:cs="宋体"/>
    </w:rPr>
  </w:style>
  <w:style w:type="paragraph" w:styleId="a8">
    <w:name w:val="Plain Text"/>
    <w:basedOn w:val="a"/>
    <w:next w:val="a"/>
    <w:qFormat/>
    <w:rPr>
      <w:rFonts w:ascii="宋体" w:cs="宋体"/>
      <w:sz w:val="21"/>
      <w:szCs w:val="21"/>
    </w:rPr>
  </w:style>
  <w:style w:type="paragraph" w:styleId="a9">
    <w:name w:val="Date"/>
    <w:basedOn w:val="a"/>
    <w:next w:val="a"/>
    <w:link w:val="aa"/>
    <w:qFormat/>
    <w:rPr>
      <w:sz w:val="24"/>
      <w:szCs w:val="24"/>
    </w:rPr>
  </w:style>
  <w:style w:type="paragraph" w:styleId="21">
    <w:name w:val="Body Text Indent 2"/>
    <w:basedOn w:val="a"/>
    <w:qFormat/>
    <w:pPr>
      <w:spacing w:after="120" w:line="480" w:lineRule="auto"/>
      <w:ind w:leftChars="200" w:left="200"/>
    </w:pPr>
  </w:style>
  <w:style w:type="paragraph" w:styleId="ab">
    <w:name w:val="Balloon Text"/>
    <w:basedOn w:val="a"/>
    <w:qFormat/>
    <w:rPr>
      <w:sz w:val="18"/>
      <w:szCs w:val="18"/>
    </w:rPr>
  </w:style>
  <w:style w:type="paragraph" w:styleId="ac">
    <w:name w:val="footer"/>
    <w:basedOn w:val="a"/>
    <w:link w:val="ad"/>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03"/>
      </w:tabs>
      <w:spacing w:line="300" w:lineRule="exact"/>
    </w:pPr>
    <w:rPr>
      <w:rFonts w:ascii="仿宋_GB2312" w:eastAsia="仿宋_GB2312" w:cs="仿宋_GB2312"/>
      <w:b/>
      <w:bCs/>
    </w:rPr>
  </w:style>
  <w:style w:type="paragraph" w:styleId="7">
    <w:name w:val="index 7"/>
    <w:basedOn w:val="a"/>
    <w:next w:val="a"/>
    <w:qFormat/>
    <w:pPr>
      <w:ind w:left="2520"/>
    </w:pPr>
    <w:rPr>
      <w:szCs w:val="20"/>
    </w:rPr>
  </w:style>
  <w:style w:type="paragraph" w:styleId="TOC2">
    <w:name w:val="toc 2"/>
    <w:basedOn w:val="a"/>
    <w:next w:val="a"/>
    <w:uiPriority w:val="39"/>
    <w:qFormat/>
    <w:pPr>
      <w:tabs>
        <w:tab w:val="right" w:leader="dot" w:pos="8303"/>
      </w:tabs>
      <w:spacing w:line="360" w:lineRule="auto"/>
      <w:ind w:left="278"/>
      <w:jc w:val="left"/>
    </w:pPr>
    <w:rPr>
      <w:rFonts w:ascii="仿宋_GB2312" w:eastAsia="仿宋_GB2312" w:cs="仿宋_GB2312"/>
    </w:rPr>
  </w:style>
  <w:style w:type="paragraph" w:styleId="af">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Cambria" w:hAnsi="Cambria"/>
      <w:sz w:val="24"/>
      <w:szCs w:val="24"/>
    </w:rPr>
  </w:style>
  <w:style w:type="paragraph" w:styleId="af0">
    <w:name w:val="Normal (Web)"/>
    <w:basedOn w:val="a"/>
    <w:qFormat/>
    <w:pPr>
      <w:widowControl/>
      <w:spacing w:before="100" w:beforeAutospacing="1" w:after="100" w:afterAutospacing="1"/>
      <w:jc w:val="left"/>
    </w:pPr>
    <w:rPr>
      <w:rFonts w:ascii="宋体" w:cs="宋体"/>
      <w:color w:val="000000"/>
      <w:kern w:val="0"/>
      <w:sz w:val="24"/>
      <w:szCs w:val="24"/>
    </w:rPr>
  </w:style>
  <w:style w:type="paragraph" w:styleId="af1">
    <w:name w:val="Title"/>
    <w:basedOn w:val="a"/>
    <w:next w:val="a"/>
    <w:qFormat/>
    <w:pPr>
      <w:widowControl/>
      <w:spacing w:after="240" w:line="360" w:lineRule="auto"/>
      <w:jc w:val="center"/>
    </w:pPr>
    <w:rPr>
      <w:rFonts w:ascii="Arial" w:hAnsi="Arial"/>
      <w:b/>
      <w:smallCaps/>
      <w:kern w:val="28"/>
      <w:sz w:val="36"/>
      <w:lang w:eastAsia="en-US"/>
    </w:rPr>
  </w:style>
  <w:style w:type="paragraph" w:styleId="af2">
    <w:name w:val="annotation subject"/>
    <w:basedOn w:val="a5"/>
    <w:next w:val="a5"/>
    <w:qFormat/>
    <w:rPr>
      <w:b/>
      <w:bCs/>
    </w:rPr>
  </w:style>
  <w:style w:type="paragraph" w:styleId="af3">
    <w:name w:val="Body Text First Indent"/>
    <w:basedOn w:val="a6"/>
    <w:next w:val="22"/>
    <w:qFormat/>
    <w:pPr>
      <w:ind w:firstLine="420"/>
    </w:pPr>
  </w:style>
  <w:style w:type="paragraph" w:styleId="22">
    <w:name w:val="Body Text First Indent 2"/>
    <w:basedOn w:val="a7"/>
    <w:qFormat/>
    <w:pPr>
      <w:spacing w:after="120" w:line="240" w:lineRule="auto"/>
      <w:ind w:leftChars="200" w:left="420" w:firstLineChars="200" w:firstLine="420"/>
    </w:pPr>
  </w:style>
  <w:style w:type="character" w:styleId="af4">
    <w:name w:val="Strong"/>
    <w:qFormat/>
    <w:rPr>
      <w:b/>
    </w:rPr>
  </w:style>
  <w:style w:type="character" w:styleId="af5">
    <w:name w:val="page number"/>
    <w:basedOn w:val="a1"/>
    <w:qFormat/>
    <w:rPr>
      <w:rFonts w:cs="Times New Roman"/>
    </w:rPr>
  </w:style>
  <w:style w:type="character" w:styleId="af6">
    <w:name w:val="FollowedHyperlink"/>
    <w:basedOn w:val="a1"/>
    <w:qFormat/>
    <w:rPr>
      <w:color w:val="800080"/>
      <w:u w:val="single"/>
    </w:rPr>
  </w:style>
  <w:style w:type="character" w:styleId="af7">
    <w:name w:val="Emphasis"/>
    <w:basedOn w:val="a1"/>
    <w:qFormat/>
    <w:rPr>
      <w:i/>
    </w:rPr>
  </w:style>
  <w:style w:type="character" w:styleId="af8">
    <w:name w:val="Hyperlink"/>
    <w:uiPriority w:val="99"/>
    <w:qFormat/>
    <w:rPr>
      <w:rFonts w:cs="Times New Roman"/>
      <w:color w:val="0000FF"/>
      <w:u w:val="single"/>
    </w:rPr>
  </w:style>
  <w:style w:type="character" w:styleId="af9">
    <w:name w:val="annotation reference"/>
    <w:qFormat/>
    <w:rPr>
      <w:sz w:val="21"/>
      <w:szCs w:val="21"/>
    </w:rPr>
  </w:style>
  <w:style w:type="paragraph" w:customStyle="1" w:styleId="51">
    <w:name w:val="索引 51"/>
    <w:basedOn w:val="a"/>
    <w:next w:val="a"/>
    <w:qFormat/>
    <w:pPr>
      <w:ind w:left="1680"/>
    </w:pPr>
  </w:style>
  <w:style w:type="paragraph" w:customStyle="1" w:styleId="53">
    <w:name w:val="目录 53"/>
    <w:next w:val="a"/>
    <w:uiPriority w:val="99"/>
    <w:qFormat/>
    <w:pPr>
      <w:wordWrap w:val="0"/>
      <w:ind w:left="1275"/>
      <w:jc w:val="both"/>
    </w:pPr>
    <w:rPr>
      <w:rFonts w:ascii="Calibri" w:hAnsi="Calibri"/>
      <w:sz w:val="21"/>
    </w:rPr>
  </w:style>
  <w:style w:type="paragraph" w:customStyle="1" w:styleId="Style3">
    <w:name w:val="_Style 3"/>
    <w:qFormat/>
    <w:pPr>
      <w:widowControl w:val="0"/>
      <w:jc w:val="both"/>
    </w:pPr>
    <w:rPr>
      <w:rFonts w:ascii="Calibri" w:hAnsi="Calibri"/>
      <w:kern w:val="2"/>
      <w:sz w:val="21"/>
      <w:szCs w:val="22"/>
    </w:rPr>
  </w:style>
  <w:style w:type="paragraph" w:customStyle="1" w:styleId="Style6">
    <w:name w:val="_Style 6"/>
    <w:next w:val="a"/>
    <w:qFormat/>
    <w:pPr>
      <w:wordWrap w:val="0"/>
      <w:spacing w:before="200" w:after="160"/>
      <w:ind w:left="864" w:right="864"/>
      <w:jc w:val="center"/>
    </w:pPr>
    <w:rPr>
      <w:rFonts w:ascii="Calibri" w:hAnsi="Calibri"/>
      <w:i/>
      <w:sz w:val="21"/>
      <w:szCs w:val="22"/>
    </w:rPr>
  </w:style>
  <w:style w:type="paragraph" w:customStyle="1" w:styleId="Heading4">
    <w:name w:val="Heading4"/>
    <w:next w:val="a"/>
    <w:qFormat/>
    <w:pPr>
      <w:keepNext/>
      <w:keepLines/>
      <w:spacing w:before="260" w:after="260" w:line="372" w:lineRule="auto"/>
      <w:jc w:val="both"/>
      <w:textAlignment w:val="baseline"/>
    </w:pPr>
    <w:rPr>
      <w:rFonts w:ascii="Arial" w:eastAsia="黑体" w:hAnsi="Arial"/>
      <w:b/>
      <w:bCs/>
      <w:kern w:val="2"/>
      <w:sz w:val="28"/>
      <w:szCs w:val="32"/>
      <w:lang w:eastAsia="en-US"/>
    </w:rPr>
  </w:style>
  <w:style w:type="character" w:customStyle="1" w:styleId="20">
    <w:name w:val="标题 2 字符"/>
    <w:basedOn w:val="a1"/>
    <w:link w:val="2"/>
    <w:qFormat/>
    <w:rPr>
      <w:rFonts w:ascii="Arial" w:eastAsia="黑体" w:hAnsi="Arial" w:cs="Arial"/>
      <w:b/>
      <w:bCs/>
      <w:kern w:val="2"/>
      <w:sz w:val="32"/>
      <w:szCs w:val="32"/>
      <w:lang w:val="en-US" w:eastAsia="zh-CN" w:bidi="ar-SA"/>
    </w:rPr>
  </w:style>
  <w:style w:type="paragraph" w:customStyle="1" w:styleId="5">
    <w:name w:val="标题 5（有编号）（绿盟科技）"/>
    <w:basedOn w:val="a"/>
    <w:next w:val="afa"/>
    <w:qFormat/>
    <w:pPr>
      <w:keepNext/>
      <w:keepLines/>
      <w:numPr>
        <w:ilvl w:val="4"/>
        <w:numId w:val="1"/>
      </w:numPr>
      <w:spacing w:before="280" w:after="156" w:line="377" w:lineRule="auto"/>
      <w:outlineLvl w:val="4"/>
    </w:pPr>
    <w:rPr>
      <w:rFonts w:ascii="Arial" w:eastAsia="黑体" w:hAnsi="Arial"/>
      <w:b/>
    </w:rPr>
  </w:style>
  <w:style w:type="paragraph" w:customStyle="1" w:styleId="afa">
    <w:name w:val="正文（绿盟科技）"/>
    <w:qFormat/>
    <w:pPr>
      <w:spacing w:line="300" w:lineRule="auto"/>
    </w:pPr>
    <w:rPr>
      <w:rFonts w:ascii="Arial" w:hAnsi="Arial" w:cs="黑体"/>
      <w:sz w:val="21"/>
      <w:szCs w:val="21"/>
    </w:rPr>
  </w:style>
  <w:style w:type="paragraph" w:customStyle="1" w:styleId="Default">
    <w:name w:val="Default"/>
    <w:next w:val="11"/>
    <w:qFormat/>
    <w:pPr>
      <w:widowControl w:val="0"/>
      <w:autoSpaceDE w:val="0"/>
      <w:autoSpaceDN w:val="0"/>
      <w:adjustRightInd w:val="0"/>
    </w:pPr>
    <w:rPr>
      <w:rFonts w:ascii="宋体"/>
      <w:color w:val="000000"/>
      <w:sz w:val="24"/>
    </w:rPr>
  </w:style>
  <w:style w:type="paragraph" w:customStyle="1" w:styleId="11">
    <w:name w:val="明显引用1"/>
    <w:basedOn w:val="a"/>
    <w:next w:val="a"/>
    <w:qFormat/>
    <w:pPr>
      <w:widowControl/>
      <w:pBdr>
        <w:top w:val="single" w:sz="4" w:space="10" w:color="404040"/>
        <w:bottom w:val="single" w:sz="4" w:space="10" w:color="404040"/>
      </w:pBdr>
      <w:spacing w:before="360" w:after="360" w:line="259" w:lineRule="auto"/>
      <w:ind w:left="864" w:right="864"/>
      <w:jc w:val="center"/>
    </w:pPr>
    <w:rPr>
      <w:rFonts w:ascii="Calibri" w:hAnsi="Calibri"/>
      <w:i/>
      <w:iCs/>
      <w:color w:val="404040"/>
      <w:kern w:val="0"/>
      <w:sz w:val="22"/>
      <w:szCs w:val="22"/>
    </w:rPr>
  </w:style>
  <w:style w:type="character" w:customStyle="1" w:styleId="font21">
    <w:name w:val="font21"/>
    <w:qFormat/>
    <w:rPr>
      <w:rFonts w:ascii="宋体" w:eastAsia="宋体" w:cs="宋体"/>
      <w:color w:val="000000"/>
      <w:sz w:val="20"/>
      <w:szCs w:val="20"/>
      <w:u w:val="none"/>
    </w:rPr>
  </w:style>
  <w:style w:type="paragraph" w:customStyle="1" w:styleId="GB231222">
    <w:name w:val="样式 (中文) 仿宋_GB2312 小四 行距: 固定值 22 磅"/>
    <w:basedOn w:val="a"/>
    <w:qFormat/>
    <w:pPr>
      <w:spacing w:line="400" w:lineRule="exact"/>
      <w:ind w:firstLineChars="150" w:firstLine="150"/>
    </w:pPr>
    <w:rPr>
      <w:rFonts w:eastAsia="仿宋_GB2312"/>
      <w:sz w:val="24"/>
      <w:szCs w:val="20"/>
    </w:rPr>
  </w:style>
  <w:style w:type="character" w:customStyle="1" w:styleId="apple-converted-space">
    <w:name w:val="apple-converted-space"/>
    <w:qFormat/>
    <w:rPr>
      <w:rFonts w:cs="Times New Roman"/>
    </w:rPr>
  </w:style>
  <w:style w:type="character" w:customStyle="1" w:styleId="emphasizedtitle1">
    <w:name w:val="emphasizedtitle1"/>
    <w:qFormat/>
    <w:rPr>
      <w:rFonts w:ascii="Arial" w:hAnsi="Arial"/>
      <w:b/>
      <w:sz w:val="27"/>
    </w:rPr>
  </w:style>
  <w:style w:type="character" w:customStyle="1" w:styleId="maincontenttable">
    <w:name w:val="maincontenttable"/>
    <w:qFormat/>
    <w:rPr>
      <w:rFonts w:cs="Times New Roman"/>
    </w:rPr>
  </w:style>
  <w:style w:type="character" w:customStyle="1" w:styleId="active">
    <w:name w:val="active"/>
    <w:qFormat/>
    <w:rPr>
      <w:shd w:val="clear" w:color="auto" w:fill="EC3535"/>
    </w:rPr>
  </w:style>
  <w:style w:type="paragraph" w:customStyle="1" w:styleId="Char1CharCharChar">
    <w:name w:val="Char1 Char Char Char"/>
    <w:basedOn w:val="a"/>
    <w:qFormat/>
    <w:rPr>
      <w:rFonts w:ascii="Tahoma" w:hAnsi="Tahoma" w:cs="Tahoma"/>
      <w:sz w:val="30"/>
      <w:szCs w:val="30"/>
    </w:rPr>
  </w:style>
  <w:style w:type="paragraph" w:customStyle="1" w:styleId="opexactqasprop">
    <w:name w:val="op_exactqa_s_prop"/>
    <w:basedOn w:val="a"/>
    <w:qFormat/>
    <w:pPr>
      <w:widowControl/>
      <w:jc w:val="left"/>
    </w:pPr>
    <w:rPr>
      <w:rFonts w:ascii="宋体" w:cs="宋体"/>
      <w:kern w:val="0"/>
      <w:sz w:val="24"/>
      <w:szCs w:val="24"/>
    </w:rPr>
  </w:style>
  <w:style w:type="paragraph" w:customStyle="1" w:styleId="Style7">
    <w:name w:val="_Style 7"/>
    <w:basedOn w:val="a"/>
    <w:qFormat/>
    <w:pPr>
      <w:ind w:firstLineChars="200" w:firstLine="200"/>
    </w:pPr>
    <w:rPr>
      <w:rFonts w:ascii="等线" w:eastAsia="等线"/>
      <w:sz w:val="21"/>
      <w:szCs w:val="22"/>
    </w:rPr>
  </w:style>
  <w:style w:type="paragraph" w:customStyle="1" w:styleId="Char">
    <w:name w:val="Char"/>
    <w:basedOn w:val="a"/>
    <w:qFormat/>
    <w:pPr>
      <w:widowControl/>
      <w:spacing w:after="160" w:line="240" w:lineRule="exact"/>
      <w:jc w:val="left"/>
    </w:pPr>
    <w:rPr>
      <w:rFonts w:ascii="Verdana" w:eastAsia="仿宋_GB2312" w:hAnsi="Verdana" w:cs="Verdana"/>
      <w:kern w:val="0"/>
      <w:sz w:val="24"/>
      <w:szCs w:val="24"/>
    </w:rPr>
  </w:style>
  <w:style w:type="paragraph" w:customStyle="1" w:styleId="afb">
    <w:name w:val="图例"/>
    <w:basedOn w:val="a"/>
    <w:qFormat/>
    <w:pPr>
      <w:spacing w:before="120" w:after="120" w:line="360" w:lineRule="auto"/>
      <w:jc w:val="center"/>
    </w:pPr>
    <w:rPr>
      <w:rFonts w:eastAsia="仿宋_GB2312"/>
      <w:b/>
      <w:sz w:val="24"/>
    </w:rPr>
  </w:style>
  <w:style w:type="paragraph" w:customStyle="1" w:styleId="23">
    <w:name w:val="列出段落2"/>
    <w:basedOn w:val="a"/>
    <w:qFormat/>
    <w:pPr>
      <w:ind w:firstLineChars="200" w:firstLine="200"/>
    </w:pPr>
  </w:style>
  <w:style w:type="paragraph" w:customStyle="1" w:styleId="CharCharCharChar">
    <w:name w:val="Char Char Char Char"/>
    <w:basedOn w:val="a"/>
    <w:qFormat/>
    <w:pPr>
      <w:widowControl/>
      <w:spacing w:after="160" w:line="240" w:lineRule="exact"/>
      <w:jc w:val="left"/>
    </w:pPr>
    <w:rPr>
      <w:rFonts w:ascii="Verdana" w:hAnsi="Verdana" w:cs="Verdana"/>
      <w:kern w:val="0"/>
      <w:sz w:val="20"/>
      <w:szCs w:val="20"/>
    </w:rPr>
  </w:style>
  <w:style w:type="paragraph" w:customStyle="1" w:styleId="12">
    <w:name w:val="引用1"/>
    <w:next w:val="a"/>
    <w:qFormat/>
    <w:pPr>
      <w:wordWrap w:val="0"/>
      <w:spacing w:before="200" w:after="160"/>
      <w:ind w:left="864" w:right="864"/>
      <w:jc w:val="center"/>
    </w:pPr>
    <w:rPr>
      <w:i/>
      <w:sz w:val="21"/>
    </w:rPr>
  </w:style>
  <w:style w:type="paragraph" w:customStyle="1" w:styleId="CharCharCharCharCharCharCharCharCharChar">
    <w:name w:val="Char Char Char Char Char Char Char Char Char Char"/>
    <w:basedOn w:val="a"/>
    <w:qFormat/>
    <w:pPr>
      <w:tabs>
        <w:tab w:val="left" w:pos="360"/>
      </w:tabs>
      <w:ind w:left="200" w:hangingChars="200" w:hanging="200"/>
    </w:pPr>
    <w:rPr>
      <w:sz w:val="24"/>
      <w:szCs w:val="24"/>
    </w:rPr>
  </w:style>
  <w:style w:type="paragraph" w:customStyle="1" w:styleId="13">
    <w:name w:val="列出段落1"/>
    <w:basedOn w:val="a"/>
    <w:qFormat/>
    <w:pPr>
      <w:ind w:firstLineChars="200" w:firstLine="200"/>
    </w:pPr>
    <w:rPr>
      <w:rFonts w:ascii="Calibri" w:hAnsi="Calibri"/>
      <w:sz w:val="21"/>
      <w:szCs w:val="22"/>
    </w:rPr>
  </w:style>
  <w:style w:type="paragraph" w:customStyle="1" w:styleId="14">
    <w:name w:val="1"/>
    <w:basedOn w:val="a"/>
    <w:next w:val="a8"/>
    <w:qFormat/>
    <w:rPr>
      <w:rFonts w:ascii="宋体" w:cs="宋体"/>
      <w:sz w:val="21"/>
      <w:szCs w:val="21"/>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cs="宋体"/>
      <w:kern w:val="0"/>
      <w:sz w:val="24"/>
      <w:szCs w:val="24"/>
    </w:rPr>
  </w:style>
  <w:style w:type="paragraph" w:customStyle="1" w:styleId="15">
    <w:name w:val="无间隔1"/>
    <w:qFormat/>
    <w:pPr>
      <w:widowControl w:val="0"/>
      <w:jc w:val="both"/>
    </w:pPr>
    <w:rPr>
      <w:kern w:val="2"/>
      <w:sz w:val="21"/>
      <w:szCs w:val="21"/>
    </w:rPr>
  </w:style>
  <w:style w:type="paragraph" w:customStyle="1" w:styleId="30">
    <w:name w:val="列出段落3"/>
    <w:basedOn w:val="a"/>
    <w:qFormat/>
    <w:pPr>
      <w:ind w:firstLineChars="200" w:firstLine="200"/>
    </w:pPr>
  </w:style>
  <w:style w:type="paragraph" w:customStyle="1" w:styleId="afc">
    <w:name w:val="附件"/>
    <w:next w:val="a"/>
    <w:qFormat/>
    <w:pPr>
      <w:tabs>
        <w:tab w:val="right" w:leader="dot" w:pos="9402"/>
      </w:tabs>
      <w:spacing w:line="400" w:lineRule="exact"/>
      <w:jc w:val="center"/>
      <w:outlineLvl w:val="0"/>
    </w:pPr>
    <w:rPr>
      <w:rFonts w:eastAsia="方正黑体_GBK"/>
      <w:b/>
      <w:bCs/>
      <w:smallCaps/>
      <w:kern w:val="2"/>
      <w:sz w:val="28"/>
    </w:rPr>
  </w:style>
  <w:style w:type="character" w:customStyle="1" w:styleId="NormalCharacter">
    <w:name w:val="NormalCharacter"/>
    <w:qFormat/>
  </w:style>
  <w:style w:type="paragraph" w:customStyle="1" w:styleId="40">
    <w:name w:val="列出段落4"/>
    <w:basedOn w:val="a"/>
    <w:uiPriority w:val="99"/>
    <w:qFormat/>
    <w:pPr>
      <w:ind w:firstLineChars="200" w:firstLine="420"/>
    </w:pPr>
  </w:style>
  <w:style w:type="character" w:customStyle="1" w:styleId="aa">
    <w:name w:val="日期 字符"/>
    <w:link w:val="a9"/>
    <w:qFormat/>
    <w:rPr>
      <w:kern w:val="2"/>
      <w:sz w:val="24"/>
      <w:szCs w:val="24"/>
    </w:rPr>
  </w:style>
  <w:style w:type="character" w:customStyle="1" w:styleId="ad">
    <w:name w:val="页脚 字符"/>
    <w:link w:val="ac"/>
    <w:qFormat/>
    <w:rPr>
      <w:kern w:val="2"/>
      <w:sz w:val="18"/>
      <w:szCs w:val="18"/>
    </w:rPr>
  </w:style>
  <w:style w:type="paragraph" w:customStyle="1" w:styleId="16">
    <w:name w:val="正文1"/>
    <w:next w:val="17"/>
    <w:qFormat/>
    <w:pPr>
      <w:widowControl w:val="0"/>
      <w:jc w:val="both"/>
    </w:pPr>
    <w:rPr>
      <w:kern w:val="2"/>
      <w:sz w:val="28"/>
    </w:rPr>
  </w:style>
  <w:style w:type="paragraph" w:customStyle="1" w:styleId="17">
    <w:name w:val="正文文本1"/>
    <w:basedOn w:val="16"/>
    <w:next w:val="16"/>
    <w:qFormat/>
    <w:rPr>
      <w:rFonts w:ascii="仿宋_GB2312" w:eastAsia="仿宋_GB2312" w:hAnsi="仿宋_GB2312"/>
      <w:sz w:val="32"/>
    </w:rPr>
  </w:style>
  <w:style w:type="character" w:customStyle="1" w:styleId="10">
    <w:name w:val="标题 1 字符"/>
    <w:link w:val="1"/>
    <w:qFormat/>
    <w:rPr>
      <w:rFonts w:ascii="宋体" w:cs="宋体"/>
    </w:rPr>
  </w:style>
  <w:style w:type="paragraph" w:styleId="afd">
    <w:name w:val="Revision"/>
    <w:hidden/>
    <w:uiPriority w:val="99"/>
    <w:unhideWhenUsed/>
    <w:rsid w:val="005244B7"/>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82A6B1-2B04-4059-82E0-9C6AC9558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9007</Words>
  <Characters>9458</Characters>
  <Application>Microsoft Office Word</Application>
  <DocSecurity>0</DocSecurity>
  <Lines>788</Lines>
  <Paragraphs>636</Paragraphs>
  <ScaleCrop>false</ScaleCrop>
  <Company>www.ftpdown.com</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hp</dc:creator>
  <cp:lastModifiedBy>雨 王</cp:lastModifiedBy>
  <cp:revision>3</cp:revision>
  <cp:lastPrinted>2022-06-25T02:37:00Z</cp:lastPrinted>
  <dcterms:created xsi:type="dcterms:W3CDTF">2025-12-17T12:22:00Z</dcterms:created>
  <dcterms:modified xsi:type="dcterms:W3CDTF">2025-12-17T12:36:00Z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6C53103732714E458F18583C99E8DC1D_13</vt:lpwstr>
  </property>
  <property fmtid="{D5CDD505-2E9C-101B-9397-08002B2CF9AE}" pid="4" name="KSOTemplateDocerSaveRecord">
    <vt:lpwstr>eyJoZGlkIjoiMTRiZjU3ZDM4MmI5Y2QyYjQxZTA0NjhjYzhkZDRkZDYiLCJ1c2VySWQiOiIzNzk1MjQ2NjEifQ==</vt:lpwstr>
  </property>
</Properties>
</file>