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AF0BF1">
      <w:pPr>
        <w:jc w:val="left"/>
        <w:rPr>
          <w:rFonts w:hint="eastAsia" w:asciiTheme="minorEastAsia" w:hAnsiTheme="minorEastAsia" w:eastAsiaTheme="minorEastAsia" w:cstheme="minorEastAsia"/>
          <w:color w:val="auto"/>
          <w:highlight w:val="none"/>
        </w:rPr>
      </w:pPr>
    </w:p>
    <w:p w14:paraId="1BAC4042">
      <w:pPr>
        <w:jc w:val="both"/>
        <w:rPr>
          <w:rFonts w:hint="eastAsia" w:asciiTheme="minorEastAsia" w:hAnsiTheme="minorEastAsia" w:eastAsiaTheme="minorEastAsia" w:cstheme="minorEastAsia"/>
          <w:color w:val="auto"/>
          <w:highlight w:val="none"/>
        </w:rPr>
      </w:pPr>
    </w:p>
    <w:p w14:paraId="5444993D">
      <w:pPr>
        <w:spacing w:line="1600" w:lineRule="exact"/>
        <w:jc w:val="center"/>
        <w:outlineLvl w:val="0"/>
        <w:rPr>
          <w:rFonts w:hint="eastAsia" w:asciiTheme="minorEastAsia" w:hAnsiTheme="minorEastAsia" w:eastAsiaTheme="minorEastAsia" w:cstheme="minorEastAsia"/>
          <w:color w:val="auto"/>
          <w:sz w:val="84"/>
          <w:szCs w:val="84"/>
          <w:highlight w:val="none"/>
        </w:rPr>
      </w:pPr>
    </w:p>
    <w:p w14:paraId="20636891">
      <w:pPr>
        <w:spacing w:line="1600" w:lineRule="exact"/>
        <w:jc w:val="center"/>
        <w:outlineLvl w:val="0"/>
        <w:rPr>
          <w:rFonts w:hint="eastAsia" w:asciiTheme="minorEastAsia" w:hAnsiTheme="minorEastAsia" w:eastAsiaTheme="minorEastAsia" w:cstheme="minorEastAsia"/>
          <w:color w:val="auto"/>
          <w:sz w:val="130"/>
          <w:szCs w:val="130"/>
          <w:highlight w:val="none"/>
        </w:rPr>
      </w:pPr>
      <w:r>
        <w:rPr>
          <w:rFonts w:hint="eastAsia" w:asciiTheme="minorEastAsia" w:hAnsiTheme="minorEastAsia" w:eastAsiaTheme="minorEastAsia" w:cstheme="minorEastAsia"/>
          <w:color w:val="auto"/>
          <w:sz w:val="84"/>
          <w:szCs w:val="84"/>
          <w:highlight w:val="none"/>
        </w:rPr>
        <w:t>竞争性磋商文件</w:t>
      </w:r>
    </w:p>
    <w:p w14:paraId="1EF09FD4">
      <w:pPr>
        <w:pStyle w:val="5"/>
        <w:rPr>
          <w:rFonts w:hint="eastAsia" w:asciiTheme="minorEastAsia" w:hAnsiTheme="minorEastAsia" w:eastAsiaTheme="minorEastAsia" w:cstheme="minorEastAsia"/>
          <w:color w:val="auto"/>
          <w:highlight w:val="none"/>
        </w:rPr>
      </w:pPr>
    </w:p>
    <w:p w14:paraId="77FEBCE0">
      <w:pPr>
        <w:spacing w:line="700" w:lineRule="exact"/>
        <w:jc w:val="center"/>
        <w:rPr>
          <w:rFonts w:hint="eastAsia" w:asciiTheme="minorEastAsia" w:hAnsiTheme="minorEastAsia" w:eastAsiaTheme="minorEastAsia" w:cstheme="minorEastAsia"/>
          <w:color w:val="auto"/>
          <w:sz w:val="32"/>
          <w:highlight w:val="none"/>
        </w:rPr>
      </w:pPr>
    </w:p>
    <w:p w14:paraId="2C7FD3AB">
      <w:pPr>
        <w:spacing w:line="500" w:lineRule="exact"/>
        <w:outlineLvl w:val="0"/>
        <w:rPr>
          <w:rFonts w:hint="eastAsia" w:asciiTheme="minorEastAsia" w:hAnsiTheme="minorEastAsia" w:eastAsiaTheme="minorEastAsia" w:cstheme="minorEastAsia"/>
          <w:color w:val="auto"/>
          <w:sz w:val="36"/>
          <w:szCs w:val="36"/>
          <w:highlight w:val="none"/>
        </w:rPr>
      </w:pPr>
    </w:p>
    <w:p w14:paraId="14C62E85">
      <w:pPr>
        <w:pStyle w:val="34"/>
        <w:rPr>
          <w:rFonts w:hint="eastAsia"/>
          <w:color w:val="auto"/>
          <w:highlight w:val="none"/>
        </w:rPr>
      </w:pPr>
    </w:p>
    <w:p w14:paraId="585D485E">
      <w:pPr>
        <w:spacing w:line="500" w:lineRule="exact"/>
        <w:ind w:firstLine="360" w:firstLineChars="100"/>
        <w:outlineLvl w:val="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项目编号：</w:t>
      </w:r>
      <w:r>
        <w:rPr>
          <w:rFonts w:hint="eastAsia" w:asciiTheme="minorEastAsia" w:hAnsiTheme="minorEastAsia" w:eastAsiaTheme="minorEastAsia" w:cstheme="minorEastAsia"/>
          <w:color w:val="auto"/>
          <w:sz w:val="36"/>
          <w:szCs w:val="36"/>
          <w:highlight w:val="none"/>
          <w:lang w:eastAsia="zh-CN"/>
        </w:rPr>
        <w:t>HRZ25C217</w:t>
      </w:r>
      <w:r>
        <w:rPr>
          <w:rFonts w:hint="eastAsia" w:asciiTheme="minorEastAsia" w:hAnsiTheme="minorEastAsia" w:eastAsiaTheme="minorEastAsia" w:cstheme="minorEastAsia"/>
          <w:color w:val="auto"/>
          <w:sz w:val="36"/>
          <w:szCs w:val="36"/>
          <w:highlight w:val="none"/>
        </w:rPr>
        <w:t xml:space="preserve"> </w:t>
      </w:r>
    </w:p>
    <w:p w14:paraId="29FF218A">
      <w:pPr>
        <w:spacing w:line="500" w:lineRule="exact"/>
        <w:ind w:firstLine="360" w:firstLineChars="100"/>
        <w:jc w:val="left"/>
        <w:outlineLvl w:val="0"/>
        <w:rPr>
          <w:rFonts w:hint="eastAsia"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color w:val="auto"/>
          <w:sz w:val="36"/>
          <w:szCs w:val="36"/>
          <w:highlight w:val="none"/>
        </w:rPr>
        <w:t>项目名称：</w:t>
      </w:r>
      <w:r>
        <w:rPr>
          <w:rFonts w:hint="eastAsia" w:asciiTheme="minorEastAsia" w:hAnsiTheme="minorEastAsia" w:eastAsiaTheme="minorEastAsia" w:cstheme="minorEastAsia"/>
          <w:color w:val="auto"/>
          <w:sz w:val="36"/>
          <w:szCs w:val="36"/>
          <w:highlight w:val="none"/>
          <w:lang w:eastAsia="zh-CN"/>
        </w:rPr>
        <w:t>重庆市社会保险局“社保规划师”系列活动</w:t>
      </w:r>
    </w:p>
    <w:p w14:paraId="731D6C2D">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14:paraId="3371DF0C">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14:paraId="555522A6">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14:paraId="1E6E791E">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14:paraId="06214BF0">
      <w:pPr>
        <w:spacing w:line="700" w:lineRule="exact"/>
        <w:jc w:val="center"/>
        <w:rPr>
          <w:rFonts w:hint="eastAsia" w:asciiTheme="minorEastAsia" w:hAnsiTheme="minorEastAsia" w:eastAsiaTheme="minorEastAsia" w:cstheme="minorEastAsia"/>
          <w:b/>
          <w:color w:val="auto"/>
          <w:sz w:val="36"/>
          <w:szCs w:val="36"/>
          <w:highlight w:val="none"/>
        </w:rPr>
      </w:pPr>
    </w:p>
    <w:p w14:paraId="05330DF4">
      <w:pPr>
        <w:spacing w:line="500" w:lineRule="exact"/>
        <w:ind w:firstLine="2160" w:firstLineChars="600"/>
        <w:outlineLvl w:val="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 xml:space="preserve">采购人：重庆市社会保险局 </w:t>
      </w:r>
    </w:p>
    <w:p w14:paraId="7C1EB220">
      <w:pPr>
        <w:spacing w:line="500" w:lineRule="exact"/>
        <w:ind w:firstLine="1080" w:firstLineChars="300"/>
        <w:outlineLvl w:val="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采购代理机构：重庆宏仁招标代理有限公司</w:t>
      </w:r>
    </w:p>
    <w:p w14:paraId="02C59D0B">
      <w:pPr>
        <w:spacing w:line="500" w:lineRule="exact"/>
        <w:jc w:val="center"/>
        <w:outlineLvl w:val="0"/>
        <w:rPr>
          <w:rFonts w:hint="eastAsia" w:asciiTheme="minorEastAsia" w:hAnsiTheme="minorEastAsia" w:eastAsiaTheme="minorEastAsia" w:cstheme="minorEastAsia"/>
          <w:color w:val="auto"/>
          <w:sz w:val="36"/>
          <w:szCs w:val="36"/>
          <w:highlight w:val="none"/>
        </w:rPr>
      </w:pPr>
    </w:p>
    <w:p w14:paraId="05716718">
      <w:pPr>
        <w:spacing w:line="720" w:lineRule="exact"/>
        <w:jc w:val="center"/>
        <w:outlineLvl w:val="0"/>
        <w:rPr>
          <w:rFonts w:hint="eastAsia" w:asciiTheme="minorEastAsia" w:hAnsiTheme="minorEastAsia" w:eastAsiaTheme="minorEastAsia" w:cstheme="minorEastAsia"/>
          <w:color w:val="auto"/>
          <w:sz w:val="48"/>
          <w:szCs w:val="32"/>
          <w:highlight w:val="none"/>
        </w:rPr>
      </w:pPr>
      <w:r>
        <w:rPr>
          <w:rFonts w:hint="eastAsia" w:asciiTheme="minorEastAsia" w:hAnsiTheme="minorEastAsia" w:eastAsiaTheme="minorEastAsia" w:cstheme="minorEastAsia"/>
          <w:color w:val="auto"/>
          <w:sz w:val="36"/>
          <w:szCs w:val="36"/>
          <w:highlight w:val="none"/>
        </w:rPr>
        <w:t>二〇二</w:t>
      </w:r>
      <w:r>
        <w:rPr>
          <w:rFonts w:hint="eastAsia" w:asciiTheme="minorEastAsia" w:hAnsiTheme="minorEastAsia" w:eastAsiaTheme="minorEastAsia" w:cstheme="minorEastAsia"/>
          <w:color w:val="auto"/>
          <w:sz w:val="36"/>
          <w:szCs w:val="36"/>
          <w:highlight w:val="none"/>
          <w:lang w:val="en-US" w:eastAsia="zh-CN"/>
        </w:rPr>
        <w:t>五</w:t>
      </w:r>
      <w:r>
        <w:rPr>
          <w:rFonts w:hint="eastAsia" w:asciiTheme="minorEastAsia" w:hAnsiTheme="minorEastAsia" w:eastAsiaTheme="minorEastAsia" w:cstheme="minorEastAsia"/>
          <w:color w:val="auto"/>
          <w:sz w:val="36"/>
          <w:szCs w:val="36"/>
          <w:highlight w:val="none"/>
        </w:rPr>
        <w:t>年</w:t>
      </w:r>
      <w:r>
        <w:rPr>
          <w:rFonts w:hint="eastAsia" w:asciiTheme="minorEastAsia" w:hAnsiTheme="minorEastAsia" w:eastAsiaTheme="minorEastAsia" w:cstheme="minorEastAsia"/>
          <w:color w:val="auto"/>
          <w:sz w:val="36"/>
          <w:szCs w:val="36"/>
          <w:highlight w:val="none"/>
          <w:lang w:val="en-US" w:eastAsia="zh-CN"/>
        </w:rPr>
        <w:t>九</w:t>
      </w:r>
      <w:r>
        <w:rPr>
          <w:rFonts w:hint="eastAsia" w:asciiTheme="minorEastAsia" w:hAnsiTheme="minorEastAsia" w:eastAsiaTheme="minorEastAsia" w:cstheme="minorEastAsia"/>
          <w:color w:val="auto"/>
          <w:sz w:val="36"/>
          <w:szCs w:val="36"/>
          <w:highlight w:val="none"/>
        </w:rPr>
        <w:t>月</w:t>
      </w:r>
    </w:p>
    <w:p w14:paraId="087CD5EC">
      <w:pPr>
        <w:spacing w:line="720" w:lineRule="exact"/>
        <w:jc w:val="center"/>
        <w:outlineLvl w:val="0"/>
        <w:rPr>
          <w:rFonts w:hint="eastAsia" w:asciiTheme="minorEastAsia" w:hAnsiTheme="minorEastAsia" w:eastAsiaTheme="minorEastAsia" w:cstheme="minorEastAsia"/>
          <w:color w:val="auto"/>
          <w:sz w:val="48"/>
          <w:szCs w:val="3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1" w:charSpace="-5735"/>
        </w:sectPr>
      </w:pPr>
    </w:p>
    <w:p w14:paraId="5B19628E">
      <w:pPr>
        <w:spacing w:line="480" w:lineRule="exact"/>
        <w:jc w:val="center"/>
        <w:outlineLvl w:val="0"/>
        <w:rPr>
          <w:rFonts w:hint="eastAsia" w:asciiTheme="minorEastAsia" w:hAnsiTheme="minorEastAsia" w:eastAsiaTheme="minorEastAsia" w:cstheme="minorEastAsia"/>
          <w:color w:val="auto"/>
          <w:sz w:val="44"/>
          <w:szCs w:val="28"/>
          <w:highlight w:val="none"/>
        </w:rPr>
      </w:pPr>
      <w:r>
        <w:rPr>
          <w:rFonts w:hint="eastAsia" w:asciiTheme="minorEastAsia" w:hAnsiTheme="minorEastAsia" w:eastAsiaTheme="minorEastAsia" w:cstheme="minorEastAsia"/>
          <w:color w:val="auto"/>
          <w:sz w:val="44"/>
          <w:szCs w:val="28"/>
          <w:highlight w:val="none"/>
        </w:rPr>
        <w:t>目   录</w:t>
      </w:r>
    </w:p>
    <w:p w14:paraId="1BFB1A30">
      <w:pPr>
        <w:pStyle w:val="45"/>
        <w:tabs>
          <w:tab w:val="right" w:leader="dot" w:pos="9412"/>
        </w:tabs>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TOC \o "1-3" \h \z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_Toc28296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30"/>
          <w:highlight w:val="none"/>
        </w:rPr>
        <w:t>第一篇  采购邀请书</w:t>
      </w:r>
      <w:r>
        <w:tab/>
      </w:r>
      <w:r>
        <w:fldChar w:fldCharType="begin"/>
      </w:r>
      <w:r>
        <w:instrText xml:space="preserve"> PAGEREF _Toc28296 \h </w:instrText>
      </w:r>
      <w:r>
        <w:fldChar w:fldCharType="separate"/>
      </w:r>
      <w:r>
        <w:t>- 2 -</w:t>
      </w:r>
      <w:r>
        <w:fldChar w:fldCharType="end"/>
      </w:r>
      <w:r>
        <w:rPr>
          <w:rFonts w:hint="eastAsia" w:asciiTheme="minorEastAsia" w:hAnsiTheme="minorEastAsia" w:eastAsiaTheme="minorEastAsia" w:cstheme="minorEastAsia"/>
          <w:color w:val="auto"/>
          <w:szCs w:val="21"/>
          <w:highlight w:val="none"/>
        </w:rPr>
        <w:fldChar w:fldCharType="end"/>
      </w:r>
    </w:p>
    <w:p w14:paraId="4A5486FD">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_Toc7326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rPr>
        <w:t xml:space="preserve">一、 </w:t>
      </w:r>
      <w:r>
        <w:rPr>
          <w:rFonts w:hint="eastAsia" w:asciiTheme="minorEastAsia" w:hAnsiTheme="minorEastAsia" w:eastAsiaTheme="minorEastAsia" w:cstheme="minorEastAsia"/>
          <w:highlight w:val="none"/>
        </w:rPr>
        <w:t>竞争性磋商内容</w:t>
      </w:r>
      <w:r>
        <w:tab/>
      </w:r>
      <w:r>
        <w:fldChar w:fldCharType="begin"/>
      </w:r>
      <w:r>
        <w:instrText xml:space="preserve"> PAGEREF _Toc7326 \h </w:instrText>
      </w:r>
      <w:r>
        <w:fldChar w:fldCharType="separate"/>
      </w:r>
      <w:r>
        <w:t>- 2 -</w:t>
      </w:r>
      <w:r>
        <w:fldChar w:fldCharType="end"/>
      </w:r>
      <w:r>
        <w:rPr>
          <w:rFonts w:hint="eastAsia" w:asciiTheme="minorEastAsia" w:hAnsiTheme="minorEastAsia" w:eastAsiaTheme="minorEastAsia" w:cstheme="minorEastAsia"/>
          <w:color w:val="auto"/>
          <w:szCs w:val="21"/>
          <w:highlight w:val="none"/>
        </w:rPr>
        <w:fldChar w:fldCharType="end"/>
      </w:r>
    </w:p>
    <w:p w14:paraId="752C143C">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_Toc21336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二、供应商资格条件</w:t>
      </w:r>
      <w:r>
        <w:tab/>
      </w:r>
      <w:r>
        <w:fldChar w:fldCharType="begin"/>
      </w:r>
      <w:r>
        <w:instrText xml:space="preserve"> PAGEREF _Toc21336 \h </w:instrText>
      </w:r>
      <w:r>
        <w:fldChar w:fldCharType="separate"/>
      </w:r>
      <w:r>
        <w:t>- 2 -</w:t>
      </w:r>
      <w:r>
        <w:fldChar w:fldCharType="end"/>
      </w:r>
      <w:r>
        <w:rPr>
          <w:rFonts w:hint="eastAsia" w:asciiTheme="minorEastAsia" w:hAnsiTheme="minorEastAsia" w:eastAsiaTheme="minorEastAsia" w:cstheme="minorEastAsia"/>
          <w:color w:val="auto"/>
          <w:szCs w:val="21"/>
          <w:highlight w:val="none"/>
        </w:rPr>
        <w:fldChar w:fldCharType="end"/>
      </w:r>
    </w:p>
    <w:p w14:paraId="6547B8E3">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_Toc2857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三、磋商有关说明</w:t>
      </w:r>
      <w:r>
        <w:tab/>
      </w:r>
      <w:r>
        <w:fldChar w:fldCharType="begin"/>
      </w:r>
      <w:r>
        <w:instrText xml:space="preserve"> PAGEREF _Toc2857 \h </w:instrText>
      </w:r>
      <w:r>
        <w:fldChar w:fldCharType="separate"/>
      </w:r>
      <w:r>
        <w:t>- 2 -</w:t>
      </w:r>
      <w:r>
        <w:fldChar w:fldCharType="end"/>
      </w:r>
      <w:r>
        <w:rPr>
          <w:rFonts w:hint="eastAsia" w:asciiTheme="minorEastAsia" w:hAnsiTheme="minorEastAsia" w:eastAsiaTheme="minorEastAsia" w:cstheme="minorEastAsia"/>
          <w:color w:val="auto"/>
          <w:szCs w:val="21"/>
          <w:highlight w:val="none"/>
        </w:rPr>
        <w:fldChar w:fldCharType="end"/>
      </w:r>
    </w:p>
    <w:p w14:paraId="28F10199">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_Toc13033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四、保证金</w:t>
      </w:r>
      <w:r>
        <w:tab/>
      </w:r>
      <w:r>
        <w:fldChar w:fldCharType="begin"/>
      </w:r>
      <w:r>
        <w:instrText xml:space="preserve"> PAGEREF _Toc13033 \h </w:instrText>
      </w:r>
      <w:r>
        <w:fldChar w:fldCharType="separate"/>
      </w:r>
      <w:r>
        <w:t>- 3 -</w:t>
      </w:r>
      <w:r>
        <w:fldChar w:fldCharType="end"/>
      </w:r>
      <w:r>
        <w:rPr>
          <w:rFonts w:hint="eastAsia" w:asciiTheme="minorEastAsia" w:hAnsiTheme="minorEastAsia" w:eastAsiaTheme="minorEastAsia" w:cstheme="minorEastAsia"/>
          <w:color w:val="auto"/>
          <w:szCs w:val="21"/>
          <w:highlight w:val="none"/>
        </w:rPr>
        <w:fldChar w:fldCharType="end"/>
      </w:r>
    </w:p>
    <w:p w14:paraId="5CECDF5F">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_Toc25729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五、其它有关规定</w:t>
      </w:r>
      <w:r>
        <w:tab/>
      </w:r>
      <w:r>
        <w:fldChar w:fldCharType="begin"/>
      </w:r>
      <w:r>
        <w:instrText xml:space="preserve"> PAGEREF _Toc25729 \h </w:instrText>
      </w:r>
      <w:r>
        <w:fldChar w:fldCharType="separate"/>
      </w:r>
      <w:r>
        <w:t>- 3 -</w:t>
      </w:r>
      <w:r>
        <w:fldChar w:fldCharType="end"/>
      </w:r>
      <w:r>
        <w:rPr>
          <w:rFonts w:hint="eastAsia" w:asciiTheme="minorEastAsia" w:hAnsiTheme="minorEastAsia" w:eastAsiaTheme="minorEastAsia" w:cstheme="minorEastAsia"/>
          <w:color w:val="auto"/>
          <w:szCs w:val="21"/>
          <w:highlight w:val="none"/>
        </w:rPr>
        <w:fldChar w:fldCharType="end"/>
      </w:r>
    </w:p>
    <w:p w14:paraId="209D8576">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_Toc20961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六、联系方式</w:t>
      </w:r>
      <w:r>
        <w:tab/>
      </w:r>
      <w:r>
        <w:fldChar w:fldCharType="begin"/>
      </w:r>
      <w:r>
        <w:instrText xml:space="preserve"> PAGEREF _Toc20961 \h </w:instrText>
      </w:r>
      <w:r>
        <w:fldChar w:fldCharType="separate"/>
      </w:r>
      <w:r>
        <w:t>- 4 -</w:t>
      </w:r>
      <w:r>
        <w:fldChar w:fldCharType="end"/>
      </w:r>
      <w:r>
        <w:rPr>
          <w:rFonts w:hint="eastAsia" w:asciiTheme="minorEastAsia" w:hAnsiTheme="minorEastAsia" w:eastAsiaTheme="minorEastAsia" w:cstheme="minorEastAsia"/>
          <w:color w:val="auto"/>
          <w:szCs w:val="21"/>
          <w:highlight w:val="none"/>
        </w:rPr>
        <w:fldChar w:fldCharType="end"/>
      </w:r>
    </w:p>
    <w:p w14:paraId="41B4EB96">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_Toc19765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30"/>
          <w:highlight w:val="none"/>
        </w:rPr>
        <w:t>第二篇  项目服务需求</w:t>
      </w:r>
      <w:r>
        <w:tab/>
      </w:r>
      <w:r>
        <w:fldChar w:fldCharType="begin"/>
      </w:r>
      <w:r>
        <w:instrText xml:space="preserve"> PAGEREF _Toc19765 \h </w:instrText>
      </w:r>
      <w:r>
        <w:fldChar w:fldCharType="separate"/>
      </w:r>
      <w:r>
        <w:t>- 6 -</w:t>
      </w:r>
      <w:r>
        <w:fldChar w:fldCharType="end"/>
      </w:r>
      <w:r>
        <w:rPr>
          <w:rFonts w:hint="eastAsia" w:asciiTheme="minorEastAsia" w:hAnsiTheme="minorEastAsia" w:eastAsiaTheme="minorEastAsia" w:cstheme="minorEastAsia"/>
          <w:color w:val="auto"/>
          <w:szCs w:val="21"/>
          <w:highlight w:val="none"/>
        </w:rPr>
        <w:fldChar w:fldCharType="end"/>
      </w:r>
    </w:p>
    <w:p w14:paraId="297BCD01">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_Toc29458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一、项目</w:t>
      </w:r>
      <w:r>
        <w:rPr>
          <w:rFonts w:hint="eastAsia" w:asciiTheme="minorEastAsia" w:hAnsiTheme="minorEastAsia" w:eastAsiaTheme="minorEastAsia" w:cstheme="minorEastAsia"/>
          <w:highlight w:val="none"/>
          <w:lang w:val="en-US" w:eastAsia="zh-CN"/>
        </w:rPr>
        <w:t>主题及内容</w:t>
      </w:r>
      <w:r>
        <w:tab/>
      </w:r>
      <w:r>
        <w:fldChar w:fldCharType="begin"/>
      </w:r>
      <w:r>
        <w:instrText xml:space="preserve"> PAGEREF _Toc29458 \h </w:instrText>
      </w:r>
      <w:r>
        <w:fldChar w:fldCharType="separate"/>
      </w:r>
      <w:r>
        <w:t>- 6 -</w:t>
      </w:r>
      <w:r>
        <w:fldChar w:fldCharType="end"/>
      </w:r>
      <w:r>
        <w:rPr>
          <w:rFonts w:hint="eastAsia" w:asciiTheme="minorEastAsia" w:hAnsiTheme="minorEastAsia" w:eastAsiaTheme="minorEastAsia" w:cstheme="minorEastAsia"/>
          <w:color w:val="auto"/>
          <w:szCs w:val="21"/>
          <w:highlight w:val="none"/>
        </w:rPr>
        <w:fldChar w:fldCharType="end"/>
      </w:r>
    </w:p>
    <w:p w14:paraId="3A5F58F8">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_Toc21347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二、活动宣传及活动执行要求</w:t>
      </w:r>
      <w:r>
        <w:tab/>
      </w:r>
      <w:r>
        <w:fldChar w:fldCharType="begin"/>
      </w:r>
      <w:r>
        <w:instrText xml:space="preserve"> PAGEREF _Toc21347 \h </w:instrText>
      </w:r>
      <w:r>
        <w:fldChar w:fldCharType="separate"/>
      </w:r>
      <w:r>
        <w:t>- 6 -</w:t>
      </w:r>
      <w:r>
        <w:fldChar w:fldCharType="end"/>
      </w:r>
      <w:r>
        <w:rPr>
          <w:rFonts w:hint="eastAsia" w:asciiTheme="minorEastAsia" w:hAnsiTheme="minorEastAsia" w:eastAsiaTheme="minorEastAsia" w:cstheme="minorEastAsia"/>
          <w:color w:val="auto"/>
          <w:szCs w:val="21"/>
          <w:highlight w:val="none"/>
        </w:rPr>
        <w:fldChar w:fldCharType="end"/>
      </w:r>
    </w:p>
    <w:p w14:paraId="646D266E">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_Toc12387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30"/>
          <w:highlight w:val="none"/>
        </w:rPr>
        <w:t>第三篇  项目商务需求</w:t>
      </w:r>
      <w:r>
        <w:tab/>
      </w:r>
      <w:r>
        <w:fldChar w:fldCharType="begin"/>
      </w:r>
      <w:r>
        <w:instrText xml:space="preserve"> PAGEREF _Toc12387 \h </w:instrText>
      </w:r>
      <w:r>
        <w:fldChar w:fldCharType="separate"/>
      </w:r>
      <w:r>
        <w:t>- 8 -</w:t>
      </w:r>
      <w:r>
        <w:fldChar w:fldCharType="end"/>
      </w:r>
      <w:r>
        <w:rPr>
          <w:rFonts w:hint="eastAsia" w:asciiTheme="minorEastAsia" w:hAnsiTheme="minorEastAsia" w:eastAsiaTheme="minorEastAsia" w:cstheme="minorEastAsia"/>
          <w:color w:val="auto"/>
          <w:szCs w:val="21"/>
          <w:highlight w:val="none"/>
        </w:rPr>
        <w:fldChar w:fldCharType="end"/>
      </w:r>
    </w:p>
    <w:p w14:paraId="3CAEFA6B">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_Toc1143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一、</w:t>
      </w:r>
      <w:r>
        <w:rPr>
          <w:rFonts w:hint="eastAsia" w:asciiTheme="minorEastAsia" w:hAnsiTheme="minorEastAsia" w:eastAsiaTheme="minorEastAsia" w:cstheme="minorEastAsia"/>
          <w:highlight w:val="none"/>
          <w:lang w:val="en-US" w:eastAsia="zh-CN"/>
        </w:rPr>
        <w:t>实施时间</w:t>
      </w:r>
      <w:r>
        <w:rPr>
          <w:rFonts w:hint="eastAsia" w:asciiTheme="minorEastAsia" w:hAnsiTheme="minorEastAsia" w:eastAsiaTheme="minorEastAsia" w:cstheme="minorEastAsia"/>
          <w:highlight w:val="none"/>
        </w:rPr>
        <w:t>、地点及验收方式</w:t>
      </w:r>
      <w:r>
        <w:tab/>
      </w:r>
      <w:r>
        <w:fldChar w:fldCharType="begin"/>
      </w:r>
      <w:r>
        <w:instrText xml:space="preserve"> PAGEREF _Toc1143 \h </w:instrText>
      </w:r>
      <w:r>
        <w:fldChar w:fldCharType="separate"/>
      </w:r>
      <w:r>
        <w:t>- 8 -</w:t>
      </w:r>
      <w:r>
        <w:fldChar w:fldCharType="end"/>
      </w:r>
      <w:r>
        <w:rPr>
          <w:rFonts w:hint="eastAsia" w:asciiTheme="minorEastAsia" w:hAnsiTheme="minorEastAsia" w:eastAsiaTheme="minorEastAsia" w:cstheme="minorEastAsia"/>
          <w:color w:val="auto"/>
          <w:szCs w:val="21"/>
          <w:highlight w:val="none"/>
        </w:rPr>
        <w:fldChar w:fldCharType="end"/>
      </w:r>
    </w:p>
    <w:p w14:paraId="259EFA11">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_Toc22580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二、报价要求</w:t>
      </w:r>
      <w:r>
        <w:tab/>
      </w:r>
      <w:r>
        <w:fldChar w:fldCharType="begin"/>
      </w:r>
      <w:r>
        <w:instrText xml:space="preserve"> PAGEREF _Toc22580 \h </w:instrText>
      </w:r>
      <w:r>
        <w:fldChar w:fldCharType="separate"/>
      </w:r>
      <w:r>
        <w:t>- 8 -</w:t>
      </w:r>
      <w:r>
        <w:fldChar w:fldCharType="end"/>
      </w:r>
      <w:r>
        <w:rPr>
          <w:rFonts w:hint="eastAsia" w:asciiTheme="minorEastAsia" w:hAnsiTheme="minorEastAsia" w:eastAsiaTheme="minorEastAsia" w:cstheme="minorEastAsia"/>
          <w:color w:val="auto"/>
          <w:szCs w:val="21"/>
          <w:highlight w:val="none"/>
        </w:rPr>
        <w:fldChar w:fldCharType="end"/>
      </w:r>
    </w:p>
    <w:p w14:paraId="216A91B6">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_Toc31106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三、付款方式</w:t>
      </w:r>
      <w:r>
        <w:tab/>
      </w:r>
      <w:r>
        <w:fldChar w:fldCharType="begin"/>
      </w:r>
      <w:r>
        <w:instrText xml:space="preserve"> PAGEREF _Toc31106 \h </w:instrText>
      </w:r>
      <w:r>
        <w:fldChar w:fldCharType="separate"/>
      </w:r>
      <w:r>
        <w:t>- 8 -</w:t>
      </w:r>
      <w:r>
        <w:fldChar w:fldCharType="end"/>
      </w:r>
      <w:r>
        <w:rPr>
          <w:rFonts w:hint="eastAsia" w:asciiTheme="minorEastAsia" w:hAnsiTheme="minorEastAsia" w:eastAsiaTheme="minorEastAsia" w:cstheme="minorEastAsia"/>
          <w:color w:val="auto"/>
          <w:szCs w:val="21"/>
          <w:highlight w:val="none"/>
        </w:rPr>
        <w:fldChar w:fldCharType="end"/>
      </w:r>
    </w:p>
    <w:p w14:paraId="0306FA2C">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_Toc23220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四、服务及质量要求</w:t>
      </w:r>
      <w:r>
        <w:tab/>
      </w:r>
      <w:r>
        <w:fldChar w:fldCharType="begin"/>
      </w:r>
      <w:r>
        <w:instrText xml:space="preserve"> PAGEREF _Toc23220 \h </w:instrText>
      </w:r>
      <w:r>
        <w:fldChar w:fldCharType="separate"/>
      </w:r>
      <w:r>
        <w:t>- 8 -</w:t>
      </w:r>
      <w:r>
        <w:fldChar w:fldCharType="end"/>
      </w:r>
      <w:r>
        <w:rPr>
          <w:rFonts w:hint="eastAsia" w:asciiTheme="minorEastAsia" w:hAnsiTheme="minorEastAsia" w:eastAsiaTheme="minorEastAsia" w:cstheme="minorEastAsia"/>
          <w:color w:val="auto"/>
          <w:szCs w:val="21"/>
          <w:highlight w:val="none"/>
        </w:rPr>
        <w:fldChar w:fldCharType="end"/>
      </w:r>
    </w:p>
    <w:p w14:paraId="12D1C4E2">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_Toc22460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五、知识产权</w:t>
      </w:r>
      <w:r>
        <w:tab/>
      </w:r>
      <w:r>
        <w:fldChar w:fldCharType="begin"/>
      </w:r>
      <w:r>
        <w:instrText xml:space="preserve"> PAGEREF _Toc22460 \h </w:instrText>
      </w:r>
      <w:r>
        <w:fldChar w:fldCharType="separate"/>
      </w:r>
      <w:r>
        <w:t>- 8 -</w:t>
      </w:r>
      <w:r>
        <w:fldChar w:fldCharType="end"/>
      </w:r>
      <w:r>
        <w:rPr>
          <w:rFonts w:hint="eastAsia" w:asciiTheme="minorEastAsia" w:hAnsiTheme="minorEastAsia" w:eastAsiaTheme="minorEastAsia" w:cstheme="minorEastAsia"/>
          <w:color w:val="auto"/>
          <w:szCs w:val="21"/>
          <w:highlight w:val="none"/>
        </w:rPr>
        <w:fldChar w:fldCharType="end"/>
      </w:r>
    </w:p>
    <w:p w14:paraId="0C364832">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_Toc28409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六、其他</w:t>
      </w:r>
      <w:r>
        <w:tab/>
      </w:r>
      <w:r>
        <w:fldChar w:fldCharType="begin"/>
      </w:r>
      <w:r>
        <w:instrText xml:space="preserve"> PAGEREF _Toc28409 \h </w:instrText>
      </w:r>
      <w:r>
        <w:fldChar w:fldCharType="separate"/>
      </w:r>
      <w:r>
        <w:t>- 8 -</w:t>
      </w:r>
      <w:r>
        <w:fldChar w:fldCharType="end"/>
      </w:r>
      <w:r>
        <w:rPr>
          <w:rFonts w:hint="eastAsia" w:asciiTheme="minorEastAsia" w:hAnsiTheme="minorEastAsia" w:eastAsiaTheme="minorEastAsia" w:cstheme="minorEastAsia"/>
          <w:color w:val="auto"/>
          <w:szCs w:val="21"/>
          <w:highlight w:val="none"/>
        </w:rPr>
        <w:fldChar w:fldCharType="end"/>
      </w:r>
    </w:p>
    <w:p w14:paraId="7496ABD8">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_Toc28082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szCs w:val="30"/>
          <w:highlight w:val="none"/>
        </w:rPr>
        <w:t>第四篇  磋商程序及方法、评审标准、无效响应和</w:t>
      </w:r>
      <w:r>
        <w:rPr>
          <w:rFonts w:hint="eastAsia" w:asciiTheme="minorEastAsia" w:hAnsiTheme="minorEastAsia" w:eastAsiaTheme="minorEastAsia" w:cstheme="minorEastAsia"/>
          <w:szCs w:val="36"/>
          <w:highlight w:val="none"/>
        </w:rPr>
        <w:t>采购终止</w:t>
      </w:r>
      <w:r>
        <w:tab/>
      </w:r>
      <w:r>
        <w:fldChar w:fldCharType="begin"/>
      </w:r>
      <w:r>
        <w:instrText xml:space="preserve"> PAGEREF _Toc28082 \h </w:instrText>
      </w:r>
      <w:r>
        <w:fldChar w:fldCharType="separate"/>
      </w:r>
      <w:r>
        <w:t>- 9 -</w:t>
      </w:r>
      <w:r>
        <w:fldChar w:fldCharType="end"/>
      </w:r>
      <w:r>
        <w:rPr>
          <w:rFonts w:hint="eastAsia" w:asciiTheme="minorEastAsia" w:hAnsiTheme="minorEastAsia" w:eastAsiaTheme="minorEastAsia" w:cstheme="minorEastAsia"/>
          <w:color w:val="auto"/>
          <w:szCs w:val="21"/>
          <w:highlight w:val="none"/>
        </w:rPr>
        <w:fldChar w:fldCharType="end"/>
      </w:r>
    </w:p>
    <w:p w14:paraId="3FB0885D">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_Toc5605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一、磋商程序及方法</w:t>
      </w:r>
      <w:r>
        <w:tab/>
      </w:r>
      <w:r>
        <w:fldChar w:fldCharType="begin"/>
      </w:r>
      <w:r>
        <w:instrText xml:space="preserve"> PAGEREF _Toc5605 \h </w:instrText>
      </w:r>
      <w:r>
        <w:fldChar w:fldCharType="separate"/>
      </w:r>
      <w:r>
        <w:t>- 9 -</w:t>
      </w:r>
      <w:r>
        <w:fldChar w:fldCharType="end"/>
      </w:r>
      <w:r>
        <w:rPr>
          <w:rFonts w:hint="eastAsia" w:asciiTheme="minorEastAsia" w:hAnsiTheme="minorEastAsia" w:eastAsiaTheme="minorEastAsia" w:cstheme="minorEastAsia"/>
          <w:color w:val="auto"/>
          <w:szCs w:val="21"/>
          <w:highlight w:val="none"/>
        </w:rPr>
        <w:fldChar w:fldCharType="end"/>
      </w:r>
    </w:p>
    <w:p w14:paraId="2F8A525E">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_Toc6947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二、评审标准</w:t>
      </w:r>
      <w:r>
        <w:tab/>
      </w:r>
      <w:r>
        <w:fldChar w:fldCharType="begin"/>
      </w:r>
      <w:r>
        <w:instrText xml:space="preserve"> PAGEREF _Toc6947 \h </w:instrText>
      </w:r>
      <w:r>
        <w:fldChar w:fldCharType="separate"/>
      </w:r>
      <w:r>
        <w:t>- 11 -</w:t>
      </w:r>
      <w:r>
        <w:fldChar w:fldCharType="end"/>
      </w:r>
      <w:r>
        <w:rPr>
          <w:rFonts w:hint="eastAsia" w:asciiTheme="minorEastAsia" w:hAnsiTheme="minorEastAsia" w:eastAsiaTheme="minorEastAsia" w:cstheme="minorEastAsia"/>
          <w:color w:val="auto"/>
          <w:szCs w:val="21"/>
          <w:highlight w:val="none"/>
        </w:rPr>
        <w:fldChar w:fldCharType="end"/>
      </w:r>
    </w:p>
    <w:p w14:paraId="6DB8A68E">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_Toc4374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三、无效响应</w:t>
      </w:r>
      <w:r>
        <w:tab/>
      </w:r>
      <w:r>
        <w:fldChar w:fldCharType="begin"/>
      </w:r>
      <w:r>
        <w:instrText xml:space="preserve"> PAGEREF _Toc4374 \h </w:instrText>
      </w:r>
      <w:r>
        <w:fldChar w:fldCharType="separate"/>
      </w:r>
      <w:r>
        <w:t>- 11 -</w:t>
      </w:r>
      <w:r>
        <w:fldChar w:fldCharType="end"/>
      </w:r>
      <w:r>
        <w:rPr>
          <w:rFonts w:hint="eastAsia" w:asciiTheme="minorEastAsia" w:hAnsiTheme="minorEastAsia" w:eastAsiaTheme="minorEastAsia" w:cstheme="minorEastAsia"/>
          <w:color w:val="auto"/>
          <w:szCs w:val="21"/>
          <w:highlight w:val="none"/>
        </w:rPr>
        <w:fldChar w:fldCharType="end"/>
      </w:r>
    </w:p>
    <w:p w14:paraId="76DC91CA">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_Toc24741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四、采购终止</w:t>
      </w:r>
      <w:r>
        <w:tab/>
      </w:r>
      <w:r>
        <w:fldChar w:fldCharType="begin"/>
      </w:r>
      <w:r>
        <w:instrText xml:space="preserve"> PAGEREF _Toc24741 \h </w:instrText>
      </w:r>
      <w:r>
        <w:fldChar w:fldCharType="separate"/>
      </w:r>
      <w:r>
        <w:t>- 12 -</w:t>
      </w:r>
      <w:r>
        <w:fldChar w:fldCharType="end"/>
      </w:r>
      <w:r>
        <w:rPr>
          <w:rFonts w:hint="eastAsia" w:asciiTheme="minorEastAsia" w:hAnsiTheme="minorEastAsia" w:eastAsiaTheme="minorEastAsia" w:cstheme="minorEastAsia"/>
          <w:color w:val="auto"/>
          <w:szCs w:val="21"/>
          <w:highlight w:val="none"/>
        </w:rPr>
        <w:fldChar w:fldCharType="end"/>
      </w:r>
    </w:p>
    <w:p w14:paraId="43C77BA1">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_Toc22132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szCs w:val="30"/>
          <w:highlight w:val="none"/>
        </w:rPr>
        <w:t>第五篇  供应商须知</w:t>
      </w:r>
      <w:r>
        <w:tab/>
      </w:r>
      <w:r>
        <w:fldChar w:fldCharType="begin"/>
      </w:r>
      <w:r>
        <w:instrText xml:space="preserve"> PAGEREF _Toc22132 \h </w:instrText>
      </w:r>
      <w:r>
        <w:fldChar w:fldCharType="separate"/>
      </w:r>
      <w:r>
        <w:t>- 13 -</w:t>
      </w:r>
      <w:r>
        <w:fldChar w:fldCharType="end"/>
      </w:r>
      <w:r>
        <w:rPr>
          <w:rFonts w:hint="eastAsia" w:asciiTheme="minorEastAsia" w:hAnsiTheme="minorEastAsia" w:eastAsiaTheme="minorEastAsia" w:cstheme="minorEastAsia"/>
          <w:color w:val="auto"/>
          <w:szCs w:val="21"/>
          <w:highlight w:val="none"/>
        </w:rPr>
        <w:fldChar w:fldCharType="end"/>
      </w:r>
    </w:p>
    <w:p w14:paraId="04B0C7B7">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_Toc7552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一、磋商费用</w:t>
      </w:r>
      <w:r>
        <w:tab/>
      </w:r>
      <w:r>
        <w:fldChar w:fldCharType="begin"/>
      </w:r>
      <w:r>
        <w:instrText xml:space="preserve"> PAGEREF _Toc7552 \h </w:instrText>
      </w:r>
      <w:r>
        <w:fldChar w:fldCharType="separate"/>
      </w:r>
      <w:r>
        <w:t>- 13 -</w:t>
      </w:r>
      <w:r>
        <w:fldChar w:fldCharType="end"/>
      </w:r>
      <w:r>
        <w:rPr>
          <w:rFonts w:hint="eastAsia" w:asciiTheme="minorEastAsia" w:hAnsiTheme="minorEastAsia" w:eastAsiaTheme="minorEastAsia" w:cstheme="minorEastAsia"/>
          <w:color w:val="auto"/>
          <w:szCs w:val="21"/>
          <w:highlight w:val="none"/>
        </w:rPr>
        <w:fldChar w:fldCharType="end"/>
      </w:r>
    </w:p>
    <w:p w14:paraId="32910C68">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_Toc3360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二、竞争性磋商文件</w:t>
      </w:r>
      <w:r>
        <w:tab/>
      </w:r>
      <w:r>
        <w:fldChar w:fldCharType="begin"/>
      </w:r>
      <w:r>
        <w:instrText xml:space="preserve"> PAGEREF _Toc3360 \h </w:instrText>
      </w:r>
      <w:r>
        <w:fldChar w:fldCharType="separate"/>
      </w:r>
      <w:r>
        <w:t>- 13 -</w:t>
      </w:r>
      <w:r>
        <w:fldChar w:fldCharType="end"/>
      </w:r>
      <w:r>
        <w:rPr>
          <w:rFonts w:hint="eastAsia" w:asciiTheme="minorEastAsia" w:hAnsiTheme="minorEastAsia" w:eastAsiaTheme="minorEastAsia" w:cstheme="minorEastAsia"/>
          <w:color w:val="auto"/>
          <w:szCs w:val="21"/>
          <w:highlight w:val="none"/>
        </w:rPr>
        <w:fldChar w:fldCharType="end"/>
      </w:r>
    </w:p>
    <w:p w14:paraId="3C02DFFA">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_Toc30057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三、磋商要求</w:t>
      </w:r>
      <w:r>
        <w:tab/>
      </w:r>
      <w:r>
        <w:fldChar w:fldCharType="begin"/>
      </w:r>
      <w:r>
        <w:instrText xml:space="preserve"> PAGEREF _Toc30057 \h </w:instrText>
      </w:r>
      <w:r>
        <w:fldChar w:fldCharType="separate"/>
      </w:r>
      <w:r>
        <w:t>- 13 -</w:t>
      </w:r>
      <w:r>
        <w:fldChar w:fldCharType="end"/>
      </w:r>
      <w:r>
        <w:rPr>
          <w:rFonts w:hint="eastAsia" w:asciiTheme="minorEastAsia" w:hAnsiTheme="minorEastAsia" w:eastAsiaTheme="minorEastAsia" w:cstheme="minorEastAsia"/>
          <w:color w:val="auto"/>
          <w:szCs w:val="21"/>
          <w:highlight w:val="none"/>
        </w:rPr>
        <w:fldChar w:fldCharType="end"/>
      </w:r>
    </w:p>
    <w:p w14:paraId="3F072D79">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_Toc18115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四、成交供应商的确认和变更</w:t>
      </w:r>
      <w:r>
        <w:tab/>
      </w:r>
      <w:r>
        <w:fldChar w:fldCharType="begin"/>
      </w:r>
      <w:r>
        <w:instrText xml:space="preserve"> PAGEREF _Toc18115 \h </w:instrText>
      </w:r>
      <w:r>
        <w:fldChar w:fldCharType="separate"/>
      </w:r>
      <w:r>
        <w:t>- 14 -</w:t>
      </w:r>
      <w:r>
        <w:fldChar w:fldCharType="end"/>
      </w:r>
      <w:r>
        <w:rPr>
          <w:rFonts w:hint="eastAsia" w:asciiTheme="minorEastAsia" w:hAnsiTheme="minorEastAsia" w:eastAsiaTheme="minorEastAsia" w:cstheme="minorEastAsia"/>
          <w:color w:val="auto"/>
          <w:szCs w:val="21"/>
          <w:highlight w:val="none"/>
        </w:rPr>
        <w:fldChar w:fldCharType="end"/>
      </w:r>
    </w:p>
    <w:p w14:paraId="125E873F">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_Toc25855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五、成交通知</w:t>
      </w:r>
      <w:r>
        <w:tab/>
      </w:r>
      <w:r>
        <w:fldChar w:fldCharType="begin"/>
      </w:r>
      <w:r>
        <w:instrText xml:space="preserve"> PAGEREF _Toc25855 \h </w:instrText>
      </w:r>
      <w:r>
        <w:fldChar w:fldCharType="separate"/>
      </w:r>
      <w:r>
        <w:t>- 14 -</w:t>
      </w:r>
      <w:r>
        <w:fldChar w:fldCharType="end"/>
      </w:r>
      <w:r>
        <w:rPr>
          <w:rFonts w:hint="eastAsia" w:asciiTheme="minorEastAsia" w:hAnsiTheme="minorEastAsia" w:eastAsiaTheme="minorEastAsia" w:cstheme="minorEastAsia"/>
          <w:color w:val="auto"/>
          <w:szCs w:val="21"/>
          <w:highlight w:val="none"/>
        </w:rPr>
        <w:fldChar w:fldCharType="end"/>
      </w:r>
    </w:p>
    <w:p w14:paraId="29B554D0">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_Toc160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六、关于询问</w:t>
      </w:r>
      <w:r>
        <w:tab/>
      </w:r>
      <w:r>
        <w:fldChar w:fldCharType="begin"/>
      </w:r>
      <w:r>
        <w:instrText xml:space="preserve"> PAGEREF _Toc160 \h </w:instrText>
      </w:r>
      <w:r>
        <w:fldChar w:fldCharType="separate"/>
      </w:r>
      <w:r>
        <w:t>- 14 -</w:t>
      </w:r>
      <w:r>
        <w:fldChar w:fldCharType="end"/>
      </w:r>
      <w:r>
        <w:rPr>
          <w:rFonts w:hint="eastAsia" w:asciiTheme="minorEastAsia" w:hAnsiTheme="minorEastAsia" w:eastAsiaTheme="minorEastAsia" w:cstheme="minorEastAsia"/>
          <w:color w:val="auto"/>
          <w:szCs w:val="21"/>
          <w:highlight w:val="none"/>
        </w:rPr>
        <w:fldChar w:fldCharType="end"/>
      </w:r>
    </w:p>
    <w:p w14:paraId="1C9040FD">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_Toc818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七、采购代理服务费</w:t>
      </w:r>
      <w:r>
        <w:tab/>
      </w:r>
      <w:r>
        <w:fldChar w:fldCharType="begin"/>
      </w:r>
      <w:r>
        <w:instrText xml:space="preserve"> PAGEREF _Toc818 \h </w:instrText>
      </w:r>
      <w:r>
        <w:fldChar w:fldCharType="separate"/>
      </w:r>
      <w:r>
        <w:t>- 15 -</w:t>
      </w:r>
      <w:r>
        <w:fldChar w:fldCharType="end"/>
      </w:r>
      <w:r>
        <w:rPr>
          <w:rFonts w:hint="eastAsia" w:asciiTheme="minorEastAsia" w:hAnsiTheme="minorEastAsia" w:eastAsiaTheme="minorEastAsia" w:cstheme="minorEastAsia"/>
          <w:color w:val="auto"/>
          <w:szCs w:val="21"/>
          <w:highlight w:val="none"/>
        </w:rPr>
        <w:fldChar w:fldCharType="end"/>
      </w:r>
    </w:p>
    <w:p w14:paraId="5BAD2E3C">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_Toc4553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八、签订合同</w:t>
      </w:r>
      <w:r>
        <w:tab/>
      </w:r>
      <w:r>
        <w:fldChar w:fldCharType="begin"/>
      </w:r>
      <w:r>
        <w:instrText xml:space="preserve"> PAGEREF _Toc4553 \h </w:instrText>
      </w:r>
      <w:r>
        <w:fldChar w:fldCharType="separate"/>
      </w:r>
      <w:r>
        <w:t>- 15 -</w:t>
      </w:r>
      <w:r>
        <w:fldChar w:fldCharType="end"/>
      </w:r>
      <w:r>
        <w:rPr>
          <w:rFonts w:hint="eastAsia" w:asciiTheme="minorEastAsia" w:hAnsiTheme="minorEastAsia" w:eastAsiaTheme="minorEastAsia" w:cstheme="minorEastAsia"/>
          <w:color w:val="auto"/>
          <w:szCs w:val="21"/>
          <w:highlight w:val="none"/>
        </w:rPr>
        <w:fldChar w:fldCharType="end"/>
      </w:r>
    </w:p>
    <w:p w14:paraId="55FB7A3C">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_Toc7946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30"/>
          <w:highlight w:val="none"/>
        </w:rPr>
        <w:t>第六篇  响应文件编制要求</w:t>
      </w:r>
      <w:r>
        <w:tab/>
      </w:r>
      <w:r>
        <w:fldChar w:fldCharType="begin"/>
      </w:r>
      <w:r>
        <w:instrText xml:space="preserve"> PAGEREF _Toc7946 \h </w:instrText>
      </w:r>
      <w:r>
        <w:fldChar w:fldCharType="separate"/>
      </w:r>
      <w:r>
        <w:t>- 16 -</w:t>
      </w:r>
      <w:r>
        <w:fldChar w:fldCharType="end"/>
      </w:r>
      <w:r>
        <w:rPr>
          <w:rFonts w:hint="eastAsia" w:asciiTheme="minorEastAsia" w:hAnsiTheme="minorEastAsia" w:eastAsiaTheme="minorEastAsia" w:cstheme="minorEastAsia"/>
          <w:color w:val="auto"/>
          <w:szCs w:val="21"/>
          <w:highlight w:val="none"/>
        </w:rPr>
        <w:fldChar w:fldCharType="end"/>
      </w:r>
    </w:p>
    <w:p w14:paraId="7824C98F">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_Toc6249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一、经济部分</w:t>
      </w:r>
      <w:r>
        <w:tab/>
      </w:r>
      <w:r>
        <w:fldChar w:fldCharType="begin"/>
      </w:r>
      <w:r>
        <w:instrText xml:space="preserve"> PAGEREF _Toc6249 \h </w:instrText>
      </w:r>
      <w:r>
        <w:fldChar w:fldCharType="separate"/>
      </w:r>
      <w:r>
        <w:t>- 17 -</w:t>
      </w:r>
      <w:r>
        <w:fldChar w:fldCharType="end"/>
      </w:r>
      <w:r>
        <w:rPr>
          <w:rFonts w:hint="eastAsia" w:asciiTheme="minorEastAsia" w:hAnsiTheme="minorEastAsia" w:eastAsiaTheme="minorEastAsia" w:cstheme="minorEastAsia"/>
          <w:color w:val="auto"/>
          <w:szCs w:val="21"/>
          <w:highlight w:val="none"/>
        </w:rPr>
        <w:fldChar w:fldCharType="end"/>
      </w:r>
    </w:p>
    <w:p w14:paraId="23586BC9">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_Toc9306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二、服务部分</w:t>
      </w:r>
      <w:r>
        <w:tab/>
      </w:r>
      <w:r>
        <w:fldChar w:fldCharType="begin"/>
      </w:r>
      <w:r>
        <w:instrText xml:space="preserve"> PAGEREF _Toc9306 \h </w:instrText>
      </w:r>
      <w:r>
        <w:fldChar w:fldCharType="separate"/>
      </w:r>
      <w:r>
        <w:t>- 19 -</w:t>
      </w:r>
      <w:r>
        <w:fldChar w:fldCharType="end"/>
      </w:r>
      <w:r>
        <w:rPr>
          <w:rFonts w:hint="eastAsia" w:asciiTheme="minorEastAsia" w:hAnsiTheme="minorEastAsia" w:eastAsiaTheme="minorEastAsia" w:cstheme="minorEastAsia"/>
          <w:color w:val="auto"/>
          <w:szCs w:val="21"/>
          <w:highlight w:val="none"/>
        </w:rPr>
        <w:fldChar w:fldCharType="end"/>
      </w:r>
    </w:p>
    <w:p w14:paraId="3A41875E">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_Toc17928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三、商务部分</w:t>
      </w:r>
      <w:r>
        <w:tab/>
      </w:r>
      <w:r>
        <w:fldChar w:fldCharType="begin"/>
      </w:r>
      <w:r>
        <w:instrText xml:space="preserve"> PAGEREF _Toc17928 \h </w:instrText>
      </w:r>
      <w:r>
        <w:fldChar w:fldCharType="separate"/>
      </w:r>
      <w:r>
        <w:t>- 22 -</w:t>
      </w:r>
      <w:r>
        <w:fldChar w:fldCharType="end"/>
      </w:r>
      <w:r>
        <w:rPr>
          <w:rFonts w:hint="eastAsia" w:asciiTheme="minorEastAsia" w:hAnsiTheme="minorEastAsia" w:eastAsiaTheme="minorEastAsia" w:cstheme="minorEastAsia"/>
          <w:color w:val="auto"/>
          <w:szCs w:val="21"/>
          <w:highlight w:val="none"/>
        </w:rPr>
        <w:fldChar w:fldCharType="end"/>
      </w:r>
    </w:p>
    <w:p w14:paraId="12C5AFCA">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_Toc18284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四、资格条件</w:t>
      </w:r>
      <w:r>
        <w:tab/>
      </w:r>
      <w:r>
        <w:fldChar w:fldCharType="begin"/>
      </w:r>
      <w:r>
        <w:instrText xml:space="preserve"> PAGEREF _Toc18284 \h </w:instrText>
      </w:r>
      <w:r>
        <w:fldChar w:fldCharType="separate"/>
      </w:r>
      <w:r>
        <w:t>- 24 -</w:t>
      </w:r>
      <w:r>
        <w:fldChar w:fldCharType="end"/>
      </w:r>
      <w:r>
        <w:rPr>
          <w:rFonts w:hint="eastAsia" w:asciiTheme="minorEastAsia" w:hAnsiTheme="minorEastAsia" w:eastAsiaTheme="minorEastAsia" w:cstheme="minorEastAsia"/>
          <w:color w:val="auto"/>
          <w:szCs w:val="21"/>
          <w:highlight w:val="none"/>
        </w:rPr>
        <w:fldChar w:fldCharType="end"/>
      </w:r>
    </w:p>
    <w:p w14:paraId="525DE553">
      <w:pPr>
        <w:pStyle w:val="45"/>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_Toc11049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五、其他资料</w:t>
      </w:r>
      <w:r>
        <w:tab/>
      </w:r>
      <w:r>
        <w:fldChar w:fldCharType="begin"/>
      </w:r>
      <w:r>
        <w:instrText xml:space="preserve"> PAGEREF _Toc11049 \h </w:instrText>
      </w:r>
      <w:r>
        <w:fldChar w:fldCharType="separate"/>
      </w:r>
      <w:r>
        <w:t>- 29 -</w:t>
      </w:r>
      <w:r>
        <w:fldChar w:fldCharType="end"/>
      </w:r>
      <w:r>
        <w:rPr>
          <w:rFonts w:hint="eastAsia" w:asciiTheme="minorEastAsia" w:hAnsiTheme="minorEastAsia" w:eastAsiaTheme="minorEastAsia" w:cstheme="minorEastAsia"/>
          <w:color w:val="auto"/>
          <w:szCs w:val="21"/>
          <w:highlight w:val="none"/>
        </w:rPr>
        <w:fldChar w:fldCharType="end"/>
      </w:r>
    </w:p>
    <w:p w14:paraId="2ADC8CF1">
      <w:pPr>
        <w:pStyle w:val="45"/>
        <w:tabs>
          <w:tab w:val="right" w:leader="dot" w:pos="9402"/>
        </w:tabs>
        <w:spacing w:line="480" w:lineRule="exact"/>
        <w:ind w:left="560"/>
        <w:jc w:val="center"/>
        <w:rPr>
          <w:rFonts w:hint="eastAsia" w:asciiTheme="minorEastAsia" w:hAnsiTheme="minorEastAsia" w:eastAsiaTheme="minorEastAsia" w:cstheme="minorEastAsia"/>
          <w:color w:val="auto"/>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Theme="minorEastAsia" w:hAnsiTheme="minorEastAsia" w:eastAsiaTheme="minorEastAsia" w:cstheme="minorEastAsia"/>
          <w:color w:val="auto"/>
          <w:szCs w:val="21"/>
          <w:highlight w:val="none"/>
        </w:rPr>
        <w:fldChar w:fldCharType="end"/>
      </w:r>
    </w:p>
    <w:p w14:paraId="064483E1">
      <w:pPr>
        <w:pStyle w:val="4"/>
        <w:spacing w:line="360" w:lineRule="auto"/>
        <w:jc w:val="center"/>
        <w:rPr>
          <w:rFonts w:hint="eastAsia" w:asciiTheme="minorEastAsia" w:hAnsiTheme="minorEastAsia" w:eastAsiaTheme="minorEastAsia" w:cstheme="minorEastAsia"/>
          <w:bCs/>
          <w:color w:val="auto"/>
          <w:szCs w:val="30"/>
          <w:highlight w:val="none"/>
        </w:rPr>
      </w:pPr>
      <w:bookmarkStart w:id="0" w:name="_Toc7314"/>
      <w:bookmarkEnd w:id="0"/>
      <w:bookmarkStart w:id="1" w:name="_Toc76462316"/>
      <w:bookmarkEnd w:id="1"/>
      <w:bookmarkStart w:id="2" w:name="_Toc12789052"/>
      <w:bookmarkEnd w:id="2"/>
      <w:bookmarkStart w:id="3" w:name="_Toc11641050"/>
      <w:bookmarkEnd w:id="3"/>
      <w:bookmarkStart w:id="4" w:name="_Toc106030870"/>
      <w:bookmarkEnd w:id="4"/>
      <w:bookmarkStart w:id="5" w:name="_Toc28296"/>
      <w:r>
        <w:rPr>
          <w:rFonts w:hint="eastAsia" w:asciiTheme="minorEastAsia" w:hAnsiTheme="minorEastAsia" w:eastAsiaTheme="minorEastAsia" w:cstheme="minorEastAsia"/>
          <w:bCs/>
          <w:color w:val="auto"/>
          <w:sz w:val="36"/>
          <w:szCs w:val="30"/>
          <w:highlight w:val="none"/>
        </w:rPr>
        <w:t>第一篇  采购邀请书</w:t>
      </w:r>
      <w:bookmarkEnd w:id="5"/>
    </w:p>
    <w:p w14:paraId="04C46583">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重庆宏仁招标代理有限公司（以下简称：采购代理机构）接受重庆市社会保险局（以下简称：采购人）的委托，对</w:t>
      </w:r>
      <w:r>
        <w:rPr>
          <w:rFonts w:hint="eastAsia" w:asciiTheme="minorEastAsia" w:hAnsiTheme="minorEastAsia" w:eastAsiaTheme="minorEastAsia" w:cstheme="minorEastAsia"/>
          <w:b/>
          <w:bCs/>
          <w:color w:val="auto"/>
          <w:sz w:val="24"/>
          <w:szCs w:val="24"/>
          <w:highlight w:val="none"/>
          <w:u w:val="single"/>
          <w:lang w:val="en-US" w:eastAsia="zh-CN"/>
        </w:rPr>
        <w:t>重庆市社会保险局“社保规划师”系列活动</w:t>
      </w:r>
      <w:r>
        <w:rPr>
          <w:rFonts w:hint="eastAsia" w:asciiTheme="minorEastAsia" w:hAnsiTheme="minorEastAsia" w:eastAsiaTheme="minorEastAsia" w:cstheme="minorEastAsia"/>
          <w:b/>
          <w:bCs/>
          <w:color w:val="auto"/>
          <w:sz w:val="24"/>
          <w:szCs w:val="24"/>
          <w:highlight w:val="none"/>
          <w:u w:val="single"/>
        </w:rPr>
        <w:t>项目</w:t>
      </w: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lang w:eastAsia="zh-CN"/>
        </w:rPr>
        <w:t>HRZ25C217</w:t>
      </w:r>
      <w:r>
        <w:rPr>
          <w:rFonts w:hint="eastAsia" w:asciiTheme="minorEastAsia" w:hAnsiTheme="minorEastAsia" w:eastAsiaTheme="minorEastAsia" w:cstheme="minorEastAsia"/>
          <w:color w:val="auto"/>
          <w:sz w:val="24"/>
          <w:szCs w:val="24"/>
          <w:highlight w:val="none"/>
        </w:rPr>
        <w:t>）进行竞争性磋商采购。欢迎有资格的供应商前来参与磋商。</w:t>
      </w:r>
    </w:p>
    <w:p w14:paraId="4F5661F1">
      <w:pPr>
        <w:pStyle w:val="4"/>
        <w:numPr>
          <w:ilvl w:val="0"/>
          <w:numId w:val="13"/>
        </w:numP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6" w:name="_Toc111"/>
      <w:bookmarkEnd w:id="6"/>
      <w:bookmarkStart w:id="7" w:name="_Toc76462317"/>
      <w:bookmarkEnd w:id="7"/>
      <w:bookmarkStart w:id="8" w:name="_Toc106030871"/>
      <w:bookmarkEnd w:id="8"/>
      <w:bookmarkStart w:id="9" w:name="_Toc313893526"/>
      <w:bookmarkEnd w:id="9"/>
      <w:bookmarkStart w:id="10" w:name="_Toc317775175"/>
      <w:bookmarkEnd w:id="10"/>
      <w:bookmarkStart w:id="11" w:name="_Toc7326"/>
      <w:r>
        <w:rPr>
          <w:rFonts w:hint="eastAsia" w:asciiTheme="minorEastAsia" w:hAnsiTheme="minorEastAsia" w:eastAsiaTheme="minorEastAsia" w:cstheme="minorEastAsia"/>
          <w:color w:val="auto"/>
          <w:sz w:val="24"/>
          <w:highlight w:val="none"/>
        </w:rPr>
        <w:t>竞争性磋商内容</w:t>
      </w:r>
      <w:bookmarkEnd w:id="11"/>
    </w:p>
    <w:tbl>
      <w:tblPr>
        <w:tblStyle w:val="57"/>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1331"/>
        <w:gridCol w:w="1449"/>
        <w:gridCol w:w="1366"/>
        <w:gridCol w:w="2529"/>
      </w:tblGrid>
      <w:tr w14:paraId="4ED3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5" w:type="dxa"/>
            <w:vAlign w:val="center"/>
          </w:tcPr>
          <w:p w14:paraId="59BB436D">
            <w:pPr>
              <w:pStyle w:val="23"/>
              <w:spacing w:line="240" w:lineRule="auto"/>
              <w:ind w:left="0"/>
              <w:jc w:val="center"/>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项目名称</w:t>
            </w:r>
          </w:p>
        </w:tc>
        <w:tc>
          <w:tcPr>
            <w:tcW w:w="1331" w:type="dxa"/>
            <w:vAlign w:val="center"/>
          </w:tcPr>
          <w:p w14:paraId="51F793B4">
            <w:pPr>
              <w:pStyle w:val="23"/>
              <w:spacing w:line="240" w:lineRule="auto"/>
              <w:ind w:left="0"/>
              <w:jc w:val="center"/>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最高限价（万元）</w:t>
            </w:r>
          </w:p>
        </w:tc>
        <w:tc>
          <w:tcPr>
            <w:tcW w:w="1449" w:type="dxa"/>
            <w:vAlign w:val="center"/>
          </w:tcPr>
          <w:p w14:paraId="7363EA3A">
            <w:pPr>
              <w:pStyle w:val="23"/>
              <w:spacing w:line="240" w:lineRule="auto"/>
              <w:ind w:left="0"/>
              <w:jc w:val="center"/>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磋商保证金（元）</w:t>
            </w:r>
          </w:p>
        </w:tc>
        <w:tc>
          <w:tcPr>
            <w:tcW w:w="1366" w:type="dxa"/>
            <w:vAlign w:val="center"/>
          </w:tcPr>
          <w:p w14:paraId="22A29E5D">
            <w:pPr>
              <w:pStyle w:val="23"/>
              <w:spacing w:line="240" w:lineRule="auto"/>
              <w:ind w:left="0"/>
              <w:jc w:val="center"/>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成交供应商数量（名）</w:t>
            </w:r>
          </w:p>
        </w:tc>
        <w:tc>
          <w:tcPr>
            <w:tcW w:w="2529" w:type="dxa"/>
            <w:vAlign w:val="center"/>
          </w:tcPr>
          <w:p w14:paraId="6252B314">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kern w:val="0"/>
                <w:sz w:val="21"/>
                <w:szCs w:val="24"/>
                <w:highlight w:val="none"/>
              </w:rPr>
              <w:t>采购标的对应的中小企业划分标准所属行业</w:t>
            </w:r>
          </w:p>
        </w:tc>
      </w:tr>
      <w:tr w14:paraId="3AFA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445" w:type="dxa"/>
            <w:vAlign w:val="center"/>
          </w:tcPr>
          <w:p w14:paraId="15B3C7EB">
            <w:pPr>
              <w:pStyle w:val="23"/>
              <w:spacing w:line="240" w:lineRule="auto"/>
              <w:ind w:left="0"/>
              <w:jc w:val="left"/>
              <w:outlineLvl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重庆市社会保险局“社保规划师”系列活动</w:t>
            </w:r>
          </w:p>
        </w:tc>
        <w:tc>
          <w:tcPr>
            <w:tcW w:w="1331" w:type="dxa"/>
            <w:vAlign w:val="center"/>
          </w:tcPr>
          <w:p w14:paraId="0E934669">
            <w:pPr>
              <w:pStyle w:val="23"/>
              <w:spacing w:line="240" w:lineRule="auto"/>
              <w:ind w:left="0"/>
              <w:jc w:val="center"/>
              <w:outlineLvl w:val="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12.4</w:t>
            </w:r>
          </w:p>
        </w:tc>
        <w:tc>
          <w:tcPr>
            <w:tcW w:w="1449" w:type="dxa"/>
            <w:vAlign w:val="center"/>
          </w:tcPr>
          <w:p w14:paraId="4BB0A7F3">
            <w:pPr>
              <w:pStyle w:val="23"/>
              <w:spacing w:line="240" w:lineRule="auto"/>
              <w:ind w:left="0"/>
              <w:jc w:val="center"/>
              <w:outlineLvl w:val="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4000</w:t>
            </w:r>
          </w:p>
        </w:tc>
        <w:tc>
          <w:tcPr>
            <w:tcW w:w="1366" w:type="dxa"/>
            <w:vAlign w:val="center"/>
          </w:tcPr>
          <w:p w14:paraId="2661D658">
            <w:pPr>
              <w:pStyle w:val="23"/>
              <w:spacing w:line="240" w:lineRule="auto"/>
              <w:ind w:left="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529" w:type="dxa"/>
            <w:vAlign w:val="center"/>
          </w:tcPr>
          <w:p w14:paraId="64466236">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val="en-US" w:eastAsia="zh-CN"/>
              </w:rPr>
              <w:t>其他未列明行业</w:t>
            </w:r>
          </w:p>
        </w:tc>
      </w:tr>
    </w:tbl>
    <w:p w14:paraId="436D62C9">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 w:name="_Toc76462318"/>
      <w:bookmarkEnd w:id="12"/>
      <w:bookmarkStart w:id="13" w:name="_Toc21035"/>
      <w:bookmarkEnd w:id="13"/>
      <w:bookmarkStart w:id="14" w:name="_Toc106030872"/>
      <w:bookmarkEnd w:id="14"/>
      <w:bookmarkStart w:id="15" w:name="_Toc21336"/>
      <w:bookmarkStart w:id="16" w:name="_Toc373860293"/>
      <w:bookmarkStart w:id="17" w:name="_Toc317775178"/>
      <w:r>
        <w:rPr>
          <w:rFonts w:hint="eastAsia" w:asciiTheme="minorEastAsia" w:hAnsiTheme="minorEastAsia" w:eastAsiaTheme="minorEastAsia" w:cstheme="minorEastAsia"/>
          <w:color w:val="auto"/>
          <w:sz w:val="24"/>
          <w:highlight w:val="none"/>
        </w:rPr>
        <w:t>二、供应商资格条件</w:t>
      </w:r>
      <w:bookmarkEnd w:id="15"/>
    </w:p>
    <w:p w14:paraId="34B8CD2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（一）基本资格条件</w:t>
      </w:r>
    </w:p>
    <w:p w14:paraId="146E29E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1、具有独立承担民事责任的能力；</w:t>
      </w:r>
    </w:p>
    <w:p w14:paraId="11FE20B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2、具有良好的商业信誉和健全的财务会计制度；</w:t>
      </w:r>
    </w:p>
    <w:p w14:paraId="7629148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3、具有履行合同所必需的设备和专业技术能力；</w:t>
      </w:r>
    </w:p>
    <w:p w14:paraId="260937B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4、有依法缴纳税收和社会保障资金的良好记录；</w:t>
      </w:r>
    </w:p>
    <w:p w14:paraId="2944F45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5、参加采购活动前三年内，在经营活动中没有重大违法记录；</w:t>
      </w:r>
    </w:p>
    <w:p w14:paraId="7741573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6、法律、行政法规规定的其他条件。</w:t>
      </w:r>
    </w:p>
    <w:p w14:paraId="21BD16AB">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（二）特定资格条件：</w:t>
      </w:r>
      <w:r>
        <w:rPr>
          <w:rFonts w:hint="eastAsia" w:asciiTheme="minorEastAsia" w:hAnsiTheme="minorEastAsia" w:eastAsiaTheme="minorEastAsia" w:cstheme="minorEastAsia"/>
          <w:color w:val="auto"/>
          <w:sz w:val="24"/>
          <w:szCs w:val="24"/>
          <w:highlight w:val="none"/>
          <w:u w:val="single"/>
        </w:rPr>
        <w:t>无</w:t>
      </w:r>
      <w:r>
        <w:rPr>
          <w:rFonts w:hint="eastAsia" w:asciiTheme="minorEastAsia" w:hAnsiTheme="minorEastAsia" w:eastAsiaTheme="minorEastAsia" w:cstheme="minorEastAsia"/>
          <w:color w:val="auto"/>
          <w:sz w:val="24"/>
          <w:szCs w:val="24"/>
          <w:highlight w:val="none"/>
        </w:rPr>
        <w:t>。</w:t>
      </w:r>
    </w:p>
    <w:bookmarkEnd w:id="16"/>
    <w:p w14:paraId="05B157BA">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8" w:name="_Toc24313"/>
      <w:bookmarkEnd w:id="18"/>
      <w:bookmarkStart w:id="19" w:name="_Toc76462320"/>
      <w:bookmarkEnd w:id="19"/>
      <w:bookmarkStart w:id="20" w:name="_Toc106030874"/>
      <w:bookmarkEnd w:id="20"/>
      <w:bookmarkStart w:id="21" w:name="_Toc2857"/>
      <w:r>
        <w:rPr>
          <w:rFonts w:hint="eastAsia" w:asciiTheme="minorEastAsia" w:hAnsiTheme="minorEastAsia" w:eastAsiaTheme="minorEastAsia" w:cstheme="minorEastAsia"/>
          <w:color w:val="auto"/>
          <w:sz w:val="24"/>
          <w:highlight w:val="none"/>
        </w:rPr>
        <w:t>三、磋商有关说明</w:t>
      </w:r>
      <w:bookmarkEnd w:id="21"/>
    </w:p>
    <w:p w14:paraId="05D46AC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（一）供应商应通过“重庆市行采家”网站（https://www.gec123.com/）登记加入重庆市行采家采购供应商库”。</w:t>
      </w:r>
    </w:p>
    <w:p w14:paraId="4CE070E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凡有意参加磋商的供应商，请在“重庆市行采家”网站（https://www.gec123.com/）上下载或到采购代理机构处领取本项目竞争性磋商文件以及图纸、澄清等磋商前公布的所有项目资料，无论供应商下载或领取与否，均视为已知晓所有磋商实质性要求内容。</w:t>
      </w:r>
    </w:p>
    <w:p w14:paraId="652BFCC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（三）竞争性磋商公告期限：自采购公告发布之日起三个工作日。</w:t>
      </w:r>
    </w:p>
    <w:p w14:paraId="4EC9F08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（四）竞争性磋商文件发售期限： </w:t>
      </w:r>
    </w:p>
    <w:p w14:paraId="5F23279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1.竞争性磋商文件发售期：202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9</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30</w:t>
      </w:r>
      <w:r>
        <w:rPr>
          <w:rFonts w:hint="eastAsia" w:asciiTheme="minorEastAsia" w:hAnsiTheme="minorEastAsia" w:eastAsiaTheme="minorEastAsia" w:cstheme="minorEastAsia"/>
          <w:color w:val="auto"/>
          <w:sz w:val="24"/>
          <w:szCs w:val="24"/>
          <w:highlight w:val="none"/>
        </w:rPr>
        <w:t>日至202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10</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11</w:t>
      </w:r>
      <w:r>
        <w:rPr>
          <w:rFonts w:hint="eastAsia" w:asciiTheme="minorEastAsia" w:hAnsiTheme="minorEastAsia" w:eastAsiaTheme="minorEastAsia" w:cstheme="minorEastAsia"/>
          <w:color w:val="auto"/>
          <w:sz w:val="24"/>
          <w:szCs w:val="24"/>
          <w:highlight w:val="none"/>
        </w:rPr>
        <w:t>日（9:00—17:00工作时间）。</w:t>
      </w:r>
    </w:p>
    <w:p w14:paraId="3632018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2.报名方式：</w:t>
      </w:r>
    </w:p>
    <w:p w14:paraId="1B416EA7">
      <w:pPr>
        <w:widowControl/>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（1）潜在供应商将《采购文件发售登记表》（加盖供应商公章）及标书费转账凭证扫描后发送至8501629@qq.com。</w:t>
      </w:r>
    </w:p>
    <w:p w14:paraId="0E3D0480">
      <w:pPr>
        <w:widowControl/>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（2）收款账户：</w:t>
      </w:r>
    </w:p>
    <w:p w14:paraId="38FDCABD">
      <w:pPr>
        <w:widowControl/>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户 名：重庆宏仁招标代理有限公司</w:t>
      </w:r>
    </w:p>
    <w:p w14:paraId="76F886E8">
      <w:pPr>
        <w:widowControl/>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开户行：招商银行重庆分行总部城支行</w:t>
      </w:r>
    </w:p>
    <w:p w14:paraId="41296282">
      <w:pPr>
        <w:widowControl/>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 号：123907228910802</w:t>
      </w:r>
    </w:p>
    <w:p w14:paraId="21A38B6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（3）在磋商文件发售期内购买了磋商文件的供应商，其报名才被接收。</w:t>
      </w:r>
    </w:p>
    <w:p w14:paraId="5D92207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（4）潜在供应商未报名不得参与磋商。</w:t>
      </w:r>
    </w:p>
    <w:p w14:paraId="7768427B">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3.竞争性磋商文件售价：人民币</w:t>
      </w:r>
      <w:r>
        <w:rPr>
          <w:rFonts w:hint="eastAsia" w:asciiTheme="minorEastAsia" w:hAnsiTheme="minorEastAsia" w:eastAsiaTheme="minorEastAsia" w:cstheme="minorEastAsia"/>
          <w:color w:val="auto"/>
          <w:sz w:val="24"/>
          <w:szCs w:val="24"/>
          <w:highlight w:val="none"/>
          <w:u w:val="single"/>
        </w:rPr>
        <w:t>300</w:t>
      </w:r>
      <w:r>
        <w:rPr>
          <w:rFonts w:hint="eastAsia" w:asciiTheme="minorEastAsia" w:hAnsiTheme="minorEastAsia" w:eastAsiaTheme="minorEastAsia" w:cstheme="minorEastAsia"/>
          <w:color w:val="auto"/>
          <w:sz w:val="24"/>
          <w:szCs w:val="24"/>
          <w:highlight w:val="none"/>
        </w:rPr>
        <w:t>元/包（售后不退）。</w:t>
      </w:r>
    </w:p>
    <w:p w14:paraId="336AE11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（五）递交响应文件地点：</w:t>
      </w:r>
      <w:r>
        <w:rPr>
          <w:rFonts w:hint="eastAsia" w:asciiTheme="minorEastAsia" w:hAnsiTheme="minorEastAsia" w:eastAsiaTheme="minorEastAsia" w:cstheme="minorEastAsia"/>
          <w:color w:val="auto"/>
          <w:sz w:val="24"/>
          <w:szCs w:val="24"/>
          <w:highlight w:val="none"/>
          <w:u w:val="single"/>
        </w:rPr>
        <w:t>重庆宏仁招标代理有限公司开标室（重庆市渝北区星光大道60号</w:t>
      </w:r>
      <w:r>
        <w:rPr>
          <w:rFonts w:hint="eastAsia" w:asciiTheme="minorEastAsia" w:hAnsiTheme="minorEastAsia" w:eastAsiaTheme="minorEastAsia" w:cstheme="minorEastAsia"/>
          <w:color w:val="auto"/>
          <w:sz w:val="24"/>
          <w:szCs w:val="24"/>
          <w:highlight w:val="none"/>
          <w:u w:val="single"/>
          <w:lang w:val="en-US" w:eastAsia="zh-CN"/>
        </w:rPr>
        <w:t>1楼</w:t>
      </w:r>
      <w:r>
        <w:rPr>
          <w:rFonts w:hint="eastAsia" w:asciiTheme="minorEastAsia" w:hAnsiTheme="minorEastAsia" w:eastAsiaTheme="minorEastAsia" w:cstheme="minorEastAsia"/>
          <w:color w:val="auto"/>
          <w:sz w:val="24"/>
          <w:szCs w:val="24"/>
          <w:highlight w:val="none"/>
          <w:u w:val="single"/>
        </w:rPr>
        <w:t>）</w:t>
      </w:r>
    </w:p>
    <w:p w14:paraId="4D920EF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（六）响应文件递交开始时间：202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10</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13</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09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w:t>
      </w:r>
    </w:p>
    <w:p w14:paraId="6DE4DF01">
      <w:pPr>
        <w:spacing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（七）响应文件递交截止时间：202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10</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13</w:t>
      </w:r>
      <w:r>
        <w:rPr>
          <w:rFonts w:hint="eastAsia" w:asciiTheme="minorEastAsia" w:hAnsiTheme="minorEastAsia" w:eastAsiaTheme="minorEastAsia" w:cstheme="minorEastAsia"/>
          <w:color w:val="auto"/>
          <w:sz w:val="24"/>
          <w:szCs w:val="24"/>
          <w:highlight w:val="none"/>
        </w:rPr>
        <w:t>日北京时间1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w:t>
      </w:r>
    </w:p>
    <w:p w14:paraId="341E210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（八）磋商开始时间：202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10</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13</w:t>
      </w:r>
      <w:r>
        <w:rPr>
          <w:rFonts w:hint="eastAsia" w:asciiTheme="minorEastAsia" w:hAnsiTheme="minorEastAsia" w:eastAsiaTheme="minorEastAsia" w:cstheme="minorEastAsia"/>
          <w:color w:val="auto"/>
          <w:sz w:val="24"/>
          <w:szCs w:val="24"/>
          <w:highlight w:val="none"/>
        </w:rPr>
        <w:t>日北京时间1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w:t>
      </w:r>
    </w:p>
    <w:p w14:paraId="60000F95">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2" w:name="_Toc7836"/>
      <w:bookmarkEnd w:id="22"/>
      <w:bookmarkStart w:id="23" w:name="_Toc524"/>
      <w:bookmarkEnd w:id="23"/>
      <w:bookmarkStart w:id="24" w:name="_Toc15717"/>
      <w:bookmarkEnd w:id="24"/>
      <w:bookmarkStart w:id="25" w:name="_Toc12663"/>
      <w:bookmarkEnd w:id="25"/>
      <w:bookmarkStart w:id="26" w:name="_Toc22111"/>
      <w:bookmarkEnd w:id="26"/>
      <w:bookmarkStart w:id="27" w:name="_Toc23960"/>
      <w:bookmarkEnd w:id="27"/>
      <w:bookmarkStart w:id="28" w:name="_Toc25854"/>
      <w:bookmarkEnd w:id="28"/>
      <w:bookmarkStart w:id="29" w:name="_Toc30895"/>
      <w:bookmarkEnd w:id="29"/>
      <w:bookmarkStart w:id="30" w:name="_Toc12090"/>
      <w:bookmarkEnd w:id="30"/>
      <w:bookmarkStart w:id="31" w:name="_Toc11844"/>
      <w:bookmarkEnd w:id="31"/>
      <w:bookmarkStart w:id="32" w:name="_Toc18100"/>
      <w:bookmarkEnd w:id="32"/>
      <w:bookmarkStart w:id="33" w:name="_Toc3476"/>
      <w:bookmarkEnd w:id="33"/>
      <w:bookmarkStart w:id="34" w:name="_Toc75793500"/>
      <w:bookmarkEnd w:id="34"/>
      <w:bookmarkStart w:id="35" w:name="_Toc9290"/>
      <w:bookmarkEnd w:id="35"/>
      <w:bookmarkStart w:id="36" w:name="_Toc106030376"/>
      <w:bookmarkEnd w:id="36"/>
      <w:bookmarkStart w:id="37" w:name="_Toc13033"/>
      <w:r>
        <w:rPr>
          <w:rFonts w:hint="eastAsia" w:asciiTheme="minorEastAsia" w:hAnsiTheme="minorEastAsia" w:eastAsiaTheme="minorEastAsia" w:cstheme="minorEastAsia"/>
          <w:color w:val="auto"/>
          <w:sz w:val="24"/>
          <w:highlight w:val="none"/>
        </w:rPr>
        <w:t>四、保证金</w:t>
      </w:r>
      <w:bookmarkEnd w:id="37"/>
    </w:p>
    <w:p w14:paraId="648BBC0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（一）磋商保证金</w:t>
      </w:r>
    </w:p>
    <w:p w14:paraId="52AE6DF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1.转账方式</w:t>
      </w:r>
    </w:p>
    <w:p w14:paraId="493CEB0F">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1.1供应商应足额交纳磋商保证金（保证金金额详见本篇，一、竞争性磋商内容），并汇至以下账户，保证金的到账截止时间为“磋商开始时间”前一日北京时间17时00分。</w:t>
      </w:r>
    </w:p>
    <w:p w14:paraId="1C9C6B9C">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磋商保证金缴纳账户：</w:t>
      </w:r>
    </w:p>
    <w:p w14:paraId="3590E72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户名：重庆宏仁招标代理有限公司</w:t>
      </w:r>
    </w:p>
    <w:p w14:paraId="4707499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开户行：招商银行重庆分行总部城支行</w:t>
      </w:r>
    </w:p>
    <w:p w14:paraId="10ED298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账号：123907228910802</w:t>
      </w:r>
    </w:p>
    <w:p w14:paraId="5AA6212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1.2各供应商在银行转账（电汇）时，须充分考虑银行转账（电汇）的时间差风险，如同城转账、异地转账或汇款、跨行转账或电汇的时间要求。</w:t>
      </w:r>
    </w:p>
    <w:p w14:paraId="556098F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（二）保证金退还方式</w:t>
      </w:r>
    </w:p>
    <w:p w14:paraId="1613AF2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1.未成交供应商的保证金，在成交通知书发放后，在五个工作日内按来款渠道直接退还。</w:t>
      </w:r>
    </w:p>
    <w:p w14:paraId="0914748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2.成交供应商的保证金，在成交供应商与采购人签订合同后，在五个工作日内按资金来款渠道直接退还</w:t>
      </w:r>
    </w:p>
    <w:p w14:paraId="4E50B864">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38" w:name="_Toc25729"/>
      <w:r>
        <w:rPr>
          <w:rFonts w:hint="eastAsia" w:asciiTheme="minorEastAsia" w:hAnsiTheme="minorEastAsia" w:eastAsiaTheme="minorEastAsia" w:cstheme="minorEastAsia"/>
          <w:color w:val="auto"/>
          <w:sz w:val="24"/>
          <w:highlight w:val="none"/>
        </w:rPr>
        <w:t>五、</w:t>
      </w:r>
      <w:bookmarkEnd w:id="17"/>
      <w:r>
        <w:rPr>
          <w:rFonts w:hint="eastAsia" w:asciiTheme="minorEastAsia" w:hAnsiTheme="minorEastAsia" w:eastAsiaTheme="minorEastAsia" w:cstheme="minorEastAsia"/>
          <w:color w:val="auto"/>
          <w:sz w:val="24"/>
          <w:highlight w:val="none"/>
        </w:rPr>
        <w:t>其它有关规定</w:t>
      </w:r>
      <w:bookmarkEnd w:id="38"/>
    </w:p>
    <w:p w14:paraId="3E38017C">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（一）单位负责人为同一人或者存在直接控股、管理关系的不同供应商，不得参加同一合同项（包）下的采购活动，否则均为无效响应。</w:t>
      </w:r>
    </w:p>
    <w:p w14:paraId="266A4E9F">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（二）为采购项目提供整体设计、规范编制或者项目管理、监理、检测等服务的供应商，不得再参加该采购项目的其他采购活动。</w:t>
      </w:r>
    </w:p>
    <w:p w14:paraId="08C23F32">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本项目的澄清文件（如果有）一律在“重庆市行采家”网站（https://www.gec123.com/）上发布，请各供应商注意下载或到采购代理机构处领取；无论供应商下载或领取与否，均视同供应商已知晓本项目澄清文件（如果有）的内容。</w:t>
      </w:r>
    </w:p>
    <w:p w14:paraId="396356E6">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（四）超过响应文件截止时间递交的响应文件，恕不接收。</w:t>
      </w:r>
    </w:p>
    <w:p w14:paraId="05708FBA">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（五）磋商费用：无论磋商结果如何，供应商参与本项目磋商的所有费用均应由供应商自行承担。</w:t>
      </w:r>
    </w:p>
    <w:p w14:paraId="62F3753B">
      <w:pPr>
        <w:snapToGrid w:val="0"/>
        <w:spacing w:line="400" w:lineRule="exact"/>
        <w:ind w:firstLine="360"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（六）</w:t>
      </w:r>
      <w:r>
        <w:rPr>
          <w:rFonts w:hint="eastAsia" w:asciiTheme="minorEastAsia" w:hAnsiTheme="minorEastAsia" w:eastAsiaTheme="minorEastAsia" w:cstheme="minorEastAsia"/>
          <w:b/>
          <w:color w:val="auto"/>
          <w:sz w:val="24"/>
          <w:szCs w:val="24"/>
          <w:highlight w:val="none"/>
        </w:rPr>
        <w:t>本项目不接受联合体参与磋商，否则按无效响应处理。</w:t>
      </w:r>
    </w:p>
    <w:p w14:paraId="4B68B282">
      <w:pPr>
        <w:snapToGrid w:val="0"/>
        <w:spacing w:line="400" w:lineRule="exact"/>
        <w:ind w:firstLine="360"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（七）</w:t>
      </w:r>
      <w:r>
        <w:rPr>
          <w:rFonts w:hint="eastAsia" w:asciiTheme="minorEastAsia" w:hAnsiTheme="minorEastAsia" w:eastAsiaTheme="minorEastAsia" w:cstheme="minorEastAsia"/>
          <w:b/>
          <w:color w:val="auto"/>
          <w:sz w:val="24"/>
          <w:szCs w:val="24"/>
          <w:highlight w:val="none"/>
        </w:rPr>
        <w:t>本项目不接受合同分包</w:t>
      </w:r>
      <w:r>
        <w:rPr>
          <w:rFonts w:hint="eastAsia" w:asciiTheme="minorEastAsia" w:hAnsiTheme="minorEastAsia" w:eastAsiaTheme="minorEastAsia" w:cstheme="minorEastAsia"/>
          <w:b/>
          <w:i/>
          <w:iCs/>
          <w:color w:val="auto"/>
          <w:sz w:val="24"/>
          <w:szCs w:val="24"/>
          <w:highlight w:val="none"/>
        </w:rPr>
        <w:t>，</w:t>
      </w:r>
      <w:r>
        <w:rPr>
          <w:rFonts w:hint="eastAsia" w:asciiTheme="minorEastAsia" w:hAnsiTheme="minorEastAsia" w:eastAsiaTheme="minorEastAsia" w:cstheme="minorEastAsia"/>
          <w:b/>
          <w:color w:val="auto"/>
          <w:sz w:val="24"/>
          <w:szCs w:val="24"/>
          <w:highlight w:val="none"/>
        </w:rPr>
        <w:t>否则按无效响应处理。</w:t>
      </w:r>
    </w:p>
    <w:p w14:paraId="42387BA6">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bookmarkStart w:id="39" w:name="_Toc480466700"/>
      <w:r>
        <w:rPr>
          <w:rFonts w:hint="eastAsia" w:asciiTheme="minorEastAsia" w:hAnsiTheme="minorEastAsia" w:eastAsiaTheme="minorEastAsia" w:cstheme="minorEastAsia"/>
          <w:color w:val="auto"/>
          <w:sz w:val="24"/>
          <w:szCs w:val="24"/>
          <w:highlight w:val="none"/>
        </w:rPr>
        <w:t>（八）参照《财政部关于在采购活动中查询及使用信用记录有关问题的通知》财库〔2016〕125号，供应商列入失信被执行人、重大税收违法案件当事人名单、采购严重违法失信行为记录名单及其他不符合《中华人民共和国政府采购法》第二十二条规定条件的供应商，将拒绝其参与本项目采购活动。</w:t>
      </w:r>
    </w:p>
    <w:bookmarkEnd w:id="39"/>
    <w:p w14:paraId="661F226D">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40" w:name="_Toc32225"/>
      <w:bookmarkEnd w:id="40"/>
      <w:bookmarkStart w:id="41" w:name="_Toc76462323"/>
      <w:bookmarkEnd w:id="41"/>
      <w:bookmarkStart w:id="42" w:name="_Toc106030877"/>
      <w:bookmarkEnd w:id="42"/>
      <w:bookmarkStart w:id="43" w:name="_Toc20961"/>
      <w:r>
        <w:rPr>
          <w:rFonts w:hint="eastAsia" w:asciiTheme="minorEastAsia" w:hAnsiTheme="minorEastAsia" w:eastAsiaTheme="minorEastAsia" w:cstheme="minorEastAsia"/>
          <w:color w:val="auto"/>
          <w:sz w:val="24"/>
          <w:highlight w:val="none"/>
        </w:rPr>
        <w:t>六、联系方式</w:t>
      </w:r>
      <w:bookmarkEnd w:id="43"/>
    </w:p>
    <w:p w14:paraId="18CE1967">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（一）采购人：重庆市社会保险局</w:t>
      </w:r>
    </w:p>
    <w:p w14:paraId="26A2B68C">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 xml:space="preserve">唐洪宪 </w:t>
      </w:r>
    </w:p>
    <w:p w14:paraId="34A73F76">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 xml:space="preserve">023-86789803 </w:t>
      </w:r>
      <w:r>
        <w:rPr>
          <w:rFonts w:hint="eastAsia" w:asciiTheme="minorEastAsia" w:hAnsiTheme="minorEastAsia" w:eastAsiaTheme="minorEastAsia" w:cstheme="minorEastAsia"/>
          <w:color w:val="auto"/>
          <w:sz w:val="24"/>
          <w:szCs w:val="24"/>
          <w:highlight w:val="none"/>
        </w:rPr>
        <w:t xml:space="preserve"> </w:t>
      </w:r>
    </w:p>
    <w:p w14:paraId="53513D3A">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址：重庆市渝北区兰桂大道99号重庆市人力资源产业园北区4号楼</w:t>
      </w:r>
    </w:p>
    <w:p w14:paraId="15C23C95">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（二）采购代理机构：重庆宏仁招标代理有限公司</w:t>
      </w:r>
    </w:p>
    <w:p w14:paraId="40F53C5A">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联系人：蒋老师 </w:t>
      </w:r>
    </w:p>
    <w:p w14:paraId="312B9F19">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话：19122472100</w:t>
      </w:r>
    </w:p>
    <w:p w14:paraId="0E7A8A9F">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址：重庆市渝北区星光大道60号</w:t>
      </w:r>
    </w:p>
    <w:p w14:paraId="3A1AEA8D">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2FF63121">
      <w:pPr>
        <w:rPr>
          <w:rFonts w:hint="eastAsia" w:asciiTheme="minorEastAsia" w:hAnsiTheme="minorEastAsia" w:eastAsiaTheme="minorEastAsia" w:cstheme="minorEastAsia"/>
          <w:color w:val="auto"/>
          <w:highlight w:val="none"/>
        </w:rPr>
      </w:pPr>
    </w:p>
    <w:p w14:paraId="6C89C3F5">
      <w:pPr>
        <w:rPr>
          <w:rFonts w:hint="eastAsia" w:asciiTheme="minorEastAsia" w:hAnsiTheme="minorEastAsia" w:eastAsiaTheme="minorEastAsia" w:cstheme="minorEastAsia"/>
          <w:color w:val="auto"/>
          <w:highlight w:val="none"/>
        </w:rPr>
      </w:pPr>
    </w:p>
    <w:p w14:paraId="13E64018">
      <w:pPr>
        <w:pStyle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附表—— 《采购文件发售登记表》</w:t>
      </w:r>
    </w:p>
    <w:p w14:paraId="24DCAB00">
      <w:pPr>
        <w:jc w:val="center"/>
        <w:rPr>
          <w:rFonts w:hint="eastAsia" w:asciiTheme="minorEastAsia" w:hAnsiTheme="minorEastAsia" w:eastAsiaTheme="minorEastAsia" w:cstheme="minorEastAsia"/>
          <w:b/>
          <w:bCs/>
          <w:color w:val="auto"/>
          <w:sz w:val="44"/>
          <w:szCs w:val="44"/>
          <w:highlight w:val="none"/>
        </w:rPr>
      </w:pPr>
    </w:p>
    <w:p w14:paraId="07C16224">
      <w:pPr>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采购文件发售登记表</w:t>
      </w:r>
    </w:p>
    <w:p w14:paraId="5A4EF05A">
      <w:pPr>
        <w:jc w:val="left"/>
        <w:rPr>
          <w:rFonts w:hint="eastAsia" w:asciiTheme="minorEastAsia" w:hAnsiTheme="minorEastAsia" w:eastAsiaTheme="minorEastAsia" w:cstheme="minorEastAsia"/>
          <w:b/>
          <w:bCs/>
          <w:color w:val="auto"/>
          <w:spacing w:val="40"/>
          <w:highlight w:val="none"/>
        </w:rPr>
      </w:pPr>
    </w:p>
    <w:tbl>
      <w:tblPr>
        <w:tblStyle w:val="57"/>
        <w:tblW w:w="89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081"/>
        <w:gridCol w:w="958"/>
        <w:gridCol w:w="3616"/>
      </w:tblGrid>
      <w:tr w14:paraId="1EEADC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2275" w:type="dxa"/>
            <w:vAlign w:val="center"/>
          </w:tcPr>
          <w:p w14:paraId="39F242DA">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项目编号/项目名称</w:t>
            </w:r>
          </w:p>
        </w:tc>
        <w:tc>
          <w:tcPr>
            <w:tcW w:w="6655" w:type="dxa"/>
            <w:gridSpan w:val="3"/>
            <w:vAlign w:val="center"/>
          </w:tcPr>
          <w:p w14:paraId="00ED0796">
            <w:pP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项目编号：</w:t>
            </w:r>
            <w:r>
              <w:rPr>
                <w:rFonts w:hint="eastAsia" w:asciiTheme="minorEastAsia" w:hAnsiTheme="minorEastAsia" w:eastAsiaTheme="minorEastAsia" w:cstheme="minorEastAsia"/>
                <w:color w:val="auto"/>
                <w:sz w:val="32"/>
                <w:szCs w:val="32"/>
                <w:highlight w:val="none"/>
                <w:lang w:eastAsia="zh-CN"/>
              </w:rPr>
              <w:t>HRZ25C217</w:t>
            </w:r>
          </w:p>
          <w:p w14:paraId="0B9D1B72">
            <w:pPr>
              <w:rPr>
                <w:rFonts w:hint="eastAsia" w:asciiTheme="minorEastAsia" w:hAnsiTheme="minorEastAsia" w:eastAsiaTheme="minorEastAsia" w:cstheme="minorEastAsia"/>
                <w:b/>
                <w:bCs/>
                <w:color w:val="auto"/>
                <w:sz w:val="32"/>
                <w:highlight w:val="none"/>
                <w:u w:val="single"/>
                <w:lang w:eastAsia="zh-CN"/>
              </w:rPr>
            </w:pPr>
            <w:r>
              <w:rPr>
                <w:rFonts w:hint="eastAsia" w:asciiTheme="minorEastAsia" w:hAnsiTheme="minorEastAsia" w:eastAsiaTheme="minorEastAsia" w:cstheme="minorEastAsia"/>
                <w:color w:val="auto"/>
                <w:sz w:val="32"/>
                <w:szCs w:val="32"/>
                <w:highlight w:val="none"/>
              </w:rPr>
              <w:t>项目名称：</w:t>
            </w:r>
            <w:r>
              <w:rPr>
                <w:rFonts w:hint="eastAsia" w:asciiTheme="minorEastAsia" w:hAnsiTheme="minorEastAsia" w:eastAsiaTheme="minorEastAsia" w:cstheme="minorEastAsia"/>
                <w:color w:val="auto"/>
                <w:sz w:val="32"/>
                <w:szCs w:val="32"/>
                <w:highlight w:val="none"/>
                <w:lang w:val="en-US" w:eastAsia="zh-CN"/>
              </w:rPr>
              <w:t>重庆市社会保险局“社保规划师”系列活动</w:t>
            </w:r>
          </w:p>
        </w:tc>
      </w:tr>
      <w:tr w14:paraId="65AE63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275" w:type="dxa"/>
            <w:vAlign w:val="center"/>
          </w:tcPr>
          <w:p w14:paraId="5EF57FAC">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供应商名称</w:t>
            </w:r>
          </w:p>
        </w:tc>
        <w:tc>
          <w:tcPr>
            <w:tcW w:w="6655" w:type="dxa"/>
            <w:gridSpan w:val="3"/>
            <w:vAlign w:val="bottom"/>
          </w:tcPr>
          <w:p w14:paraId="423EE849">
            <w:pPr>
              <w:jc w:val="righ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（供应商公章）</w:t>
            </w:r>
          </w:p>
        </w:tc>
      </w:tr>
      <w:tr w14:paraId="505E87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275" w:type="dxa"/>
            <w:vAlign w:val="center"/>
          </w:tcPr>
          <w:p w14:paraId="42058C4D">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联系人</w:t>
            </w:r>
          </w:p>
        </w:tc>
        <w:tc>
          <w:tcPr>
            <w:tcW w:w="2081" w:type="dxa"/>
            <w:vAlign w:val="center"/>
          </w:tcPr>
          <w:p w14:paraId="531CDF61">
            <w:pPr>
              <w:jc w:val="left"/>
              <w:rPr>
                <w:rFonts w:hint="eastAsia" w:asciiTheme="minorEastAsia" w:hAnsiTheme="minorEastAsia" w:eastAsiaTheme="minorEastAsia" w:cstheme="minorEastAsia"/>
                <w:color w:val="auto"/>
                <w:sz w:val="30"/>
                <w:szCs w:val="30"/>
                <w:highlight w:val="none"/>
              </w:rPr>
            </w:pPr>
          </w:p>
        </w:tc>
        <w:tc>
          <w:tcPr>
            <w:tcW w:w="958" w:type="dxa"/>
            <w:vAlign w:val="center"/>
          </w:tcPr>
          <w:p w14:paraId="5E06236A">
            <w:pPr>
              <w:jc w:val="lef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bCs/>
                <w:color w:val="auto"/>
                <w:sz w:val="30"/>
                <w:szCs w:val="30"/>
                <w:highlight w:val="none"/>
              </w:rPr>
              <w:t>手机</w:t>
            </w:r>
          </w:p>
        </w:tc>
        <w:tc>
          <w:tcPr>
            <w:tcW w:w="3616" w:type="dxa"/>
            <w:vAlign w:val="center"/>
          </w:tcPr>
          <w:p w14:paraId="2F11698F">
            <w:pPr>
              <w:jc w:val="left"/>
              <w:rPr>
                <w:rFonts w:hint="eastAsia" w:asciiTheme="minorEastAsia" w:hAnsiTheme="minorEastAsia" w:eastAsiaTheme="minorEastAsia" w:cstheme="minorEastAsia"/>
                <w:color w:val="auto"/>
                <w:sz w:val="30"/>
                <w:szCs w:val="30"/>
                <w:highlight w:val="none"/>
              </w:rPr>
            </w:pPr>
          </w:p>
        </w:tc>
      </w:tr>
      <w:tr w14:paraId="007AB9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275" w:type="dxa"/>
            <w:vAlign w:val="center"/>
          </w:tcPr>
          <w:p w14:paraId="008EEA49">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办公电话</w:t>
            </w:r>
          </w:p>
        </w:tc>
        <w:tc>
          <w:tcPr>
            <w:tcW w:w="2081" w:type="dxa"/>
            <w:vAlign w:val="center"/>
          </w:tcPr>
          <w:p w14:paraId="4C3D6BE3">
            <w:pPr>
              <w:jc w:val="left"/>
              <w:rPr>
                <w:rFonts w:hint="eastAsia" w:asciiTheme="minorEastAsia" w:hAnsiTheme="minorEastAsia" w:eastAsiaTheme="minorEastAsia" w:cstheme="minorEastAsia"/>
                <w:color w:val="auto"/>
                <w:sz w:val="30"/>
                <w:szCs w:val="30"/>
                <w:highlight w:val="none"/>
              </w:rPr>
            </w:pPr>
          </w:p>
        </w:tc>
        <w:tc>
          <w:tcPr>
            <w:tcW w:w="958" w:type="dxa"/>
            <w:vAlign w:val="center"/>
          </w:tcPr>
          <w:p w14:paraId="710343CE">
            <w:pPr>
              <w:jc w:val="lef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bCs/>
                <w:color w:val="auto"/>
                <w:sz w:val="30"/>
                <w:szCs w:val="30"/>
                <w:highlight w:val="none"/>
              </w:rPr>
              <w:t>传真</w:t>
            </w:r>
          </w:p>
        </w:tc>
        <w:tc>
          <w:tcPr>
            <w:tcW w:w="3616" w:type="dxa"/>
            <w:vAlign w:val="center"/>
          </w:tcPr>
          <w:p w14:paraId="00EAEF9B">
            <w:pPr>
              <w:jc w:val="left"/>
              <w:rPr>
                <w:rFonts w:hint="eastAsia" w:asciiTheme="minorEastAsia" w:hAnsiTheme="minorEastAsia" w:eastAsiaTheme="minorEastAsia" w:cstheme="minorEastAsia"/>
                <w:color w:val="auto"/>
                <w:sz w:val="30"/>
                <w:szCs w:val="30"/>
                <w:highlight w:val="none"/>
              </w:rPr>
            </w:pPr>
          </w:p>
        </w:tc>
      </w:tr>
      <w:tr w14:paraId="665D02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75" w:type="dxa"/>
            <w:vAlign w:val="center"/>
          </w:tcPr>
          <w:p w14:paraId="330570EE">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E-mail</w:t>
            </w:r>
          </w:p>
        </w:tc>
        <w:tc>
          <w:tcPr>
            <w:tcW w:w="6655" w:type="dxa"/>
            <w:gridSpan w:val="3"/>
            <w:vAlign w:val="center"/>
          </w:tcPr>
          <w:p w14:paraId="5F93BB7A">
            <w:pPr>
              <w:jc w:val="left"/>
              <w:rPr>
                <w:rFonts w:hint="eastAsia" w:asciiTheme="minorEastAsia" w:hAnsiTheme="minorEastAsia" w:eastAsiaTheme="minorEastAsia" w:cstheme="minorEastAsia"/>
                <w:color w:val="auto"/>
                <w:sz w:val="30"/>
                <w:szCs w:val="30"/>
                <w:highlight w:val="none"/>
              </w:rPr>
            </w:pPr>
          </w:p>
        </w:tc>
      </w:tr>
      <w:tr w14:paraId="7A4418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275" w:type="dxa"/>
            <w:vAlign w:val="center"/>
          </w:tcPr>
          <w:p w14:paraId="4B28B946">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单位地址</w:t>
            </w:r>
          </w:p>
        </w:tc>
        <w:tc>
          <w:tcPr>
            <w:tcW w:w="6655" w:type="dxa"/>
            <w:gridSpan w:val="3"/>
            <w:vAlign w:val="center"/>
          </w:tcPr>
          <w:p w14:paraId="6A310957">
            <w:pPr>
              <w:jc w:val="left"/>
              <w:rPr>
                <w:rFonts w:hint="eastAsia" w:asciiTheme="minorEastAsia" w:hAnsiTheme="minorEastAsia" w:eastAsiaTheme="minorEastAsia" w:cstheme="minorEastAsia"/>
                <w:color w:val="auto"/>
                <w:sz w:val="30"/>
                <w:szCs w:val="30"/>
                <w:highlight w:val="none"/>
              </w:rPr>
            </w:pPr>
          </w:p>
        </w:tc>
      </w:tr>
      <w:tr w14:paraId="5420FA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930" w:type="dxa"/>
            <w:gridSpan w:val="4"/>
            <w:vAlign w:val="center"/>
          </w:tcPr>
          <w:p w14:paraId="1F44AAA7">
            <w:pPr>
              <w:jc w:val="left"/>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购本项目标书</w:t>
            </w:r>
            <w:r>
              <w:rPr>
                <w:rFonts w:hint="eastAsia" w:asciiTheme="minorEastAsia" w:hAnsiTheme="minorEastAsia" w:eastAsiaTheme="minorEastAsia" w:cstheme="minorEastAsia"/>
                <w:b/>
                <w:bCs/>
                <w:color w:val="auto"/>
                <w:sz w:val="30"/>
                <w:szCs w:val="30"/>
                <w:highlight w:val="none"/>
                <w:u w:val="single"/>
              </w:rPr>
              <w:t xml:space="preserve"> 1  </w:t>
            </w:r>
            <w:r>
              <w:rPr>
                <w:rFonts w:hint="eastAsia" w:asciiTheme="minorEastAsia" w:hAnsiTheme="minorEastAsia" w:eastAsiaTheme="minorEastAsia" w:cstheme="minorEastAsia"/>
                <w:b/>
                <w:bCs/>
                <w:color w:val="auto"/>
                <w:sz w:val="30"/>
                <w:szCs w:val="30"/>
                <w:highlight w:val="none"/>
              </w:rPr>
              <w:t>份，共计</w:t>
            </w:r>
            <w:r>
              <w:rPr>
                <w:rFonts w:hint="eastAsia" w:asciiTheme="minorEastAsia" w:hAnsiTheme="minorEastAsia" w:eastAsiaTheme="minorEastAsia" w:cstheme="minorEastAsia"/>
                <w:b/>
                <w:bCs/>
                <w:color w:val="auto"/>
                <w:sz w:val="30"/>
                <w:szCs w:val="30"/>
                <w:highlight w:val="none"/>
                <w:u w:val="single"/>
              </w:rPr>
              <w:t xml:space="preserve">  300   </w:t>
            </w:r>
            <w:r>
              <w:rPr>
                <w:rFonts w:hint="eastAsia" w:asciiTheme="minorEastAsia" w:hAnsiTheme="minorEastAsia" w:eastAsiaTheme="minorEastAsia" w:cstheme="minorEastAsia"/>
                <w:b/>
                <w:bCs/>
                <w:color w:val="auto"/>
                <w:sz w:val="30"/>
                <w:szCs w:val="30"/>
                <w:highlight w:val="none"/>
              </w:rPr>
              <w:t>元。</w:t>
            </w:r>
          </w:p>
          <w:p w14:paraId="7B080F81">
            <w:pPr>
              <w:jc w:val="left"/>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b/>
                <w:bCs/>
                <w:color w:val="auto"/>
                <w:sz w:val="30"/>
                <w:szCs w:val="30"/>
                <w:highlight w:val="none"/>
              </w:rPr>
              <w:t>如不是用公司账户转账的需备注个人账户名称：</w:t>
            </w:r>
            <w:r>
              <w:rPr>
                <w:rFonts w:hint="eastAsia" w:asciiTheme="minorEastAsia" w:hAnsiTheme="minorEastAsia" w:eastAsiaTheme="minorEastAsia" w:cstheme="minorEastAsia"/>
                <w:b/>
                <w:bCs/>
                <w:color w:val="auto"/>
                <w:sz w:val="30"/>
                <w:szCs w:val="30"/>
                <w:highlight w:val="none"/>
                <w:u w:val="single"/>
              </w:rPr>
              <w:t xml:space="preserve">            </w:t>
            </w:r>
          </w:p>
        </w:tc>
      </w:tr>
    </w:tbl>
    <w:p w14:paraId="40078BE9">
      <w:pPr>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说明：</w:t>
      </w:r>
    </w:p>
    <w:p w14:paraId="661AC449">
      <w:pPr>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1.报名和</w:t>
      </w:r>
      <w:r>
        <w:rPr>
          <w:rFonts w:hint="eastAsia" w:asciiTheme="minorEastAsia" w:hAnsiTheme="minorEastAsia" w:eastAsiaTheme="minorEastAsia" w:cstheme="minorEastAsia"/>
          <w:color w:val="auto"/>
          <w:sz w:val="24"/>
          <w:highlight w:val="none"/>
          <w:lang w:val="en-US" w:eastAsia="zh-CN"/>
        </w:rPr>
        <w:t>磋商文件</w:t>
      </w:r>
      <w:bookmarkStart w:id="187" w:name="_GoBack"/>
      <w:bookmarkEnd w:id="187"/>
      <w:r>
        <w:rPr>
          <w:rFonts w:hint="eastAsia" w:asciiTheme="minorEastAsia" w:hAnsiTheme="minorEastAsia" w:eastAsiaTheme="minorEastAsia" w:cstheme="minorEastAsia"/>
          <w:color w:val="auto"/>
          <w:sz w:val="24"/>
          <w:highlight w:val="none"/>
        </w:rPr>
        <w:t>发售期：202</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lang w:val="en-US" w:eastAsia="zh-CN"/>
        </w:rPr>
        <w:t>9</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lang w:val="en-US" w:eastAsia="zh-CN"/>
        </w:rPr>
        <w:t>30</w:t>
      </w:r>
      <w:r>
        <w:rPr>
          <w:rFonts w:hint="eastAsia" w:asciiTheme="minorEastAsia" w:hAnsiTheme="minorEastAsia" w:eastAsiaTheme="minorEastAsia" w:cstheme="minorEastAsia"/>
          <w:color w:val="auto"/>
          <w:sz w:val="24"/>
          <w:highlight w:val="none"/>
        </w:rPr>
        <w:t>日-202</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lang w:val="en-US" w:eastAsia="zh-CN"/>
        </w:rPr>
        <w:t>10</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lang w:val="en-US" w:eastAsia="zh-CN"/>
        </w:rPr>
        <w:t>11</w:t>
      </w:r>
      <w:r>
        <w:rPr>
          <w:rFonts w:hint="eastAsia" w:asciiTheme="minorEastAsia" w:hAnsiTheme="minorEastAsia" w:eastAsiaTheme="minorEastAsia" w:cstheme="minorEastAsia"/>
          <w:color w:val="auto"/>
          <w:sz w:val="24"/>
          <w:highlight w:val="none"/>
        </w:rPr>
        <w:t>日17:00（工作时间）</w:t>
      </w:r>
    </w:p>
    <w:p w14:paraId="3E4437A6">
      <w:pPr>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蒋老师</w:t>
      </w:r>
      <w:r>
        <w:rPr>
          <w:rFonts w:hint="eastAsia" w:asciiTheme="minorEastAsia" w:hAnsiTheme="minorEastAsia" w:eastAsiaTheme="minorEastAsia" w:cstheme="minorEastAsia"/>
          <w:color w:val="auto"/>
          <w:sz w:val="24"/>
          <w:highlight w:val="none"/>
        </w:rPr>
        <w:t xml:space="preserve">  电话：19122472100 邮箱：8501629@qq.com</w:t>
      </w:r>
    </w:p>
    <w:p w14:paraId="5AE021BD">
      <w:pPr>
        <w:snapToGrid w:val="0"/>
        <w:spacing w:line="420" w:lineRule="exact"/>
        <w:ind w:firstLine="723"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2.若需开发票请将开票信息发送至邮箱852786624@qq.com</w:t>
      </w:r>
    </w:p>
    <w:p w14:paraId="51935BFC">
      <w:pPr>
        <w:rPr>
          <w:rFonts w:hint="eastAsia" w:asciiTheme="minorEastAsia" w:hAnsiTheme="minorEastAsia" w:eastAsiaTheme="minorEastAsia" w:cstheme="minorEastAsia"/>
          <w:b/>
          <w:color w:val="auto"/>
          <w:sz w:val="24"/>
          <w:szCs w:val="24"/>
          <w:highlight w:val="none"/>
        </w:rPr>
      </w:pPr>
    </w:p>
    <w:p w14:paraId="25B80AF5">
      <w:pPr>
        <w:pStyle w:val="5"/>
        <w:rPr>
          <w:rFonts w:hint="eastAsia" w:asciiTheme="minorEastAsia" w:hAnsiTheme="minorEastAsia" w:eastAsiaTheme="minorEastAsia" w:cstheme="minorEastAsia"/>
          <w:b w:val="0"/>
          <w:color w:val="auto"/>
          <w:sz w:val="24"/>
          <w:szCs w:val="24"/>
          <w:highlight w:val="none"/>
        </w:rPr>
      </w:pPr>
    </w:p>
    <w:p w14:paraId="7EE702B8">
      <w:pPr>
        <w:rPr>
          <w:rFonts w:hint="eastAsia" w:asciiTheme="minorEastAsia" w:hAnsiTheme="minorEastAsia" w:eastAsiaTheme="minorEastAsia" w:cstheme="minorEastAsia"/>
          <w:b/>
          <w:color w:val="auto"/>
          <w:sz w:val="24"/>
          <w:szCs w:val="24"/>
          <w:highlight w:val="none"/>
        </w:rPr>
      </w:pPr>
    </w:p>
    <w:p w14:paraId="6EA07E13">
      <w:pPr>
        <w:pStyle w:val="5"/>
        <w:rPr>
          <w:rFonts w:hint="eastAsia" w:asciiTheme="minorEastAsia" w:hAnsiTheme="minorEastAsia" w:eastAsiaTheme="minorEastAsia" w:cstheme="minorEastAsia"/>
          <w:b w:val="0"/>
          <w:color w:val="auto"/>
          <w:sz w:val="24"/>
          <w:szCs w:val="24"/>
          <w:highlight w:val="none"/>
        </w:rPr>
      </w:pPr>
    </w:p>
    <w:p w14:paraId="5382ED36">
      <w:pPr>
        <w:rPr>
          <w:rFonts w:hint="eastAsia" w:asciiTheme="minorEastAsia" w:hAnsiTheme="minorEastAsia" w:eastAsiaTheme="minorEastAsia" w:cstheme="minorEastAsia"/>
          <w:color w:val="auto"/>
          <w:highlight w:val="none"/>
        </w:rPr>
        <w:sectPr>
          <w:pgSz w:w="11907" w:h="16840"/>
          <w:pgMar w:top="1134" w:right="1418" w:bottom="1134" w:left="1418" w:header="964" w:footer="992" w:gutter="0"/>
          <w:pgNumType w:fmt="numberInDash"/>
          <w:cols w:space="720" w:num="1"/>
          <w:docGrid w:linePitch="312" w:charSpace="0"/>
        </w:sectPr>
      </w:pPr>
    </w:p>
    <w:p w14:paraId="2521DFCA">
      <w:pPr>
        <w:pStyle w:val="4"/>
        <w:spacing w:before="0" w:after="0" w:line="360" w:lineRule="auto"/>
        <w:jc w:val="center"/>
        <w:rPr>
          <w:rFonts w:hint="eastAsia" w:asciiTheme="minorEastAsia" w:hAnsiTheme="minorEastAsia" w:eastAsiaTheme="minorEastAsia" w:cstheme="minorEastAsia"/>
          <w:bCs/>
          <w:color w:val="auto"/>
          <w:sz w:val="30"/>
          <w:szCs w:val="30"/>
          <w:highlight w:val="none"/>
        </w:rPr>
      </w:pPr>
      <w:bookmarkStart w:id="44" w:name="_Toc106030878"/>
      <w:bookmarkEnd w:id="44"/>
      <w:bookmarkStart w:id="45" w:name="_Toc76462324"/>
      <w:bookmarkEnd w:id="45"/>
      <w:bookmarkStart w:id="46" w:name="_Toc3523"/>
      <w:bookmarkEnd w:id="46"/>
      <w:bookmarkStart w:id="47" w:name="_Toc19765"/>
      <w:r>
        <w:rPr>
          <w:rFonts w:hint="eastAsia" w:asciiTheme="minorEastAsia" w:hAnsiTheme="minorEastAsia" w:eastAsiaTheme="minorEastAsia" w:cstheme="minorEastAsia"/>
          <w:bCs/>
          <w:color w:val="auto"/>
          <w:sz w:val="36"/>
          <w:szCs w:val="30"/>
          <w:highlight w:val="none"/>
        </w:rPr>
        <w:t>第二篇  项目服务需求</w:t>
      </w:r>
      <w:bookmarkEnd w:id="47"/>
    </w:p>
    <w:p w14:paraId="2B6CA816">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lang w:val="en-US" w:eastAsia="zh-CN"/>
        </w:rPr>
      </w:pPr>
      <w:bookmarkStart w:id="48" w:name="_Toc76462325"/>
      <w:bookmarkEnd w:id="48"/>
      <w:bookmarkStart w:id="49" w:name="_Toc106030879"/>
      <w:bookmarkEnd w:id="49"/>
      <w:bookmarkStart w:id="50" w:name="_Toc14460"/>
      <w:bookmarkEnd w:id="50"/>
      <w:bookmarkStart w:id="51" w:name="_Toc29458"/>
      <w:bookmarkStart w:id="52" w:name="_Toc12789058"/>
      <w:r>
        <w:rPr>
          <w:rFonts w:hint="eastAsia" w:asciiTheme="minorEastAsia" w:hAnsiTheme="minorEastAsia" w:eastAsiaTheme="minorEastAsia" w:cstheme="minorEastAsia"/>
          <w:color w:val="auto"/>
          <w:sz w:val="24"/>
          <w:highlight w:val="none"/>
        </w:rPr>
        <w:t>一、项目</w:t>
      </w:r>
      <w:r>
        <w:rPr>
          <w:rFonts w:hint="eastAsia" w:asciiTheme="minorEastAsia" w:hAnsiTheme="minorEastAsia" w:eastAsiaTheme="minorEastAsia" w:cstheme="minorEastAsia"/>
          <w:color w:val="auto"/>
          <w:sz w:val="24"/>
          <w:highlight w:val="none"/>
          <w:lang w:val="en-US" w:eastAsia="zh-CN"/>
        </w:rPr>
        <w:t>主题及内容</w:t>
      </w:r>
      <w:bookmarkEnd w:id="51"/>
    </w:p>
    <w:p w14:paraId="4AB4C542">
      <w:pPr>
        <w:spacing w:line="420" w:lineRule="exact"/>
        <w:ind w:firstLine="480" w:firstLineChars="20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（一）活动主题：“社保规划师·服务零距离”。</w:t>
      </w:r>
    </w:p>
    <w:p w14:paraId="0E7BDE4C">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（二）项目内容</w:t>
      </w:r>
    </w:p>
    <w:p w14:paraId="675A08A3">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次活动通过“社保规划师”在多场景的权威政策解读、案例剖析、工具演示和现场互动，生动展现“社保规划师”的权威、专业、个性化服务，打响重庆市“社保规划师”名片。切实提升社保政策的知晓度、理解度、获得感和满意度，让社保服务的“温度”和“精度”真正温暖巴渝大地，惠及千家万户。</w:t>
      </w:r>
    </w:p>
    <w:p w14:paraId="56CBE9F2">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1.举办一场颁证仪式</w:t>
      </w:r>
    </w:p>
    <w:p w14:paraId="221BF341">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举办重庆市社会保险局“社保规划师·服务零距离”证书颁发仪式，为首批“社保规划师”代表颁发证书，正式拉开系列宣传服务活动序幕。同时做好宣传报道，为后续活动奠定坚实基础。</w:t>
      </w:r>
    </w:p>
    <w:p w14:paraId="058FEFD7">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2.开展多场景采访活动</w:t>
      </w:r>
    </w:p>
    <w:p w14:paraId="6B30640E">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选取赶场天、居民家中、社保大厅、银行、税务窗口等不同场景体现“社保规划师”为群众提供专业、个性化的社保规划服务。突出“社保规划师”提供一对一、深层次的社保规划咨询与养老金精算演示服务，让政策红利可知、可感、可及。同时，邀请市级主流媒体跟踪报道，重点突出重庆社保服务模式的创新性突破、活动的惠民实效与群众的热烈反响等，营造全民参保的良好氛围。</w:t>
      </w:r>
    </w:p>
    <w:p w14:paraId="37BA94E6">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3.开展“社保夜市”惠民活动</w:t>
      </w:r>
    </w:p>
    <w:p w14:paraId="24AE6EDA">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为破解群众“上班没空办、下班无处办”的堵点，切实打通社保服务“最后一公里”，社保规划师们深入人流密集的夜市，创新开展“社保夜市”惠民活动，以“接地气”的服务方式推动社保政策与便民举措“入民心”，点亮重庆社保服务新“夜”态。</w:t>
      </w:r>
    </w:p>
    <w:p w14:paraId="4E1D1129">
      <w:pPr>
        <w:spacing w:line="420" w:lineRule="exact"/>
        <w:ind w:firstLine="482"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主题化设计：</w:t>
      </w:r>
      <w:r>
        <w:rPr>
          <w:rFonts w:hint="eastAsia" w:asciiTheme="minorEastAsia" w:hAnsiTheme="minorEastAsia" w:eastAsiaTheme="minorEastAsia" w:cstheme="minorEastAsia"/>
          <w:color w:val="auto"/>
          <w:sz w:val="24"/>
          <w:szCs w:val="24"/>
          <w:highlight w:val="none"/>
          <w:lang w:val="en-US" w:eastAsia="zh-CN"/>
        </w:rPr>
        <w:t>设计统一、醒目、活泼的视觉形象（LOGO、主色调、吉祥物），区别于传统政务宣传的严肃感。名称可更吸睛，如：“社保小夜市，点亮生活保障”“社保规划师，为您定制未来”。 </w:t>
      </w:r>
    </w:p>
    <w:p w14:paraId="4C53298A">
      <w:pPr>
        <w:spacing w:line="420" w:lineRule="exact"/>
        <w:ind w:firstLine="482"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精准化服务：</w:t>
      </w:r>
      <w:r>
        <w:rPr>
          <w:rFonts w:hint="eastAsia" w:asciiTheme="minorEastAsia" w:hAnsiTheme="minorEastAsia" w:eastAsiaTheme="minorEastAsia" w:cstheme="minorEastAsia"/>
          <w:color w:val="auto"/>
          <w:sz w:val="24"/>
          <w:szCs w:val="24"/>
          <w:highlight w:val="none"/>
          <w:lang w:val="en-US" w:eastAsia="zh-CN"/>
        </w:rPr>
        <w:t>“社保规划师”化身“夜市摊主”，现场配备简易设备和宣传资料，将提供面对面的政策咨询、初步规划建议和养老金测算演示等，让服务“看得见、摸得着、办得了”。</w:t>
      </w:r>
    </w:p>
    <w:p w14:paraId="293618EE">
      <w:pPr>
        <w:spacing w:line="420" w:lineRule="exact"/>
        <w:ind w:firstLine="482"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定制化内容包：</w:t>
      </w:r>
      <w:r>
        <w:rPr>
          <w:rFonts w:hint="eastAsia" w:asciiTheme="minorEastAsia" w:hAnsiTheme="minorEastAsia" w:eastAsiaTheme="minorEastAsia" w:cstheme="minorEastAsia"/>
          <w:color w:val="auto"/>
          <w:sz w:val="24"/>
          <w:szCs w:val="24"/>
          <w:highlight w:val="none"/>
          <w:lang w:val="en-US" w:eastAsia="zh-CN"/>
        </w:rPr>
        <w:t>根据不同夜市的主要人群，例如：白领下班族、社区家庭、蓝领工人、自由职业者、老年人、宝妈等，准备侧重点不同的宣传资料。同时，开展“政策盲盒”趣味答题活动，并赠送精美礼品。</w:t>
      </w:r>
    </w:p>
    <w:p w14:paraId="6D041567">
      <w:pPr>
        <w:pStyle w:val="4"/>
        <w:adjustRightInd w:val="0"/>
        <w:snapToGrid w:val="0"/>
        <w:spacing w:before="0" w:after="0" w:line="400" w:lineRule="exact"/>
        <w:ind w:firstLine="482" w:firstLineChars="200"/>
        <w:rPr>
          <w:rFonts w:hint="default" w:asciiTheme="minorEastAsia" w:hAnsiTheme="minorEastAsia" w:eastAsiaTheme="minorEastAsia" w:cstheme="minorEastAsia"/>
          <w:color w:val="auto"/>
          <w:sz w:val="24"/>
          <w:highlight w:val="none"/>
          <w:lang w:val="en-US" w:eastAsia="zh-CN"/>
        </w:rPr>
      </w:pPr>
      <w:bookmarkStart w:id="53" w:name="_Toc21347"/>
      <w:r>
        <w:rPr>
          <w:rFonts w:hint="eastAsia" w:asciiTheme="minorEastAsia" w:hAnsiTheme="minorEastAsia" w:eastAsiaTheme="minorEastAsia" w:cstheme="minorEastAsia"/>
          <w:color w:val="auto"/>
          <w:sz w:val="24"/>
          <w:highlight w:val="none"/>
        </w:rPr>
        <w:t>二、活动宣传及活动执行要求</w:t>
      </w:r>
      <w:bookmarkEnd w:id="53"/>
    </w:p>
    <w:tbl>
      <w:tblPr>
        <w:tblStyle w:val="57"/>
        <w:tblW w:w="9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83"/>
        <w:gridCol w:w="5925"/>
        <w:gridCol w:w="832"/>
      </w:tblGrid>
      <w:tr w14:paraId="3417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4" w:type="dxa"/>
            <w:vAlign w:val="center"/>
          </w:tcPr>
          <w:p w14:paraId="042C3B74">
            <w:pPr>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783" w:type="dxa"/>
            <w:vAlign w:val="center"/>
          </w:tcPr>
          <w:p w14:paraId="308D75B4">
            <w:pPr>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名称</w:t>
            </w:r>
          </w:p>
        </w:tc>
        <w:tc>
          <w:tcPr>
            <w:tcW w:w="5925" w:type="dxa"/>
            <w:vAlign w:val="center"/>
          </w:tcPr>
          <w:p w14:paraId="384F601F">
            <w:pPr>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相关信息</w:t>
            </w:r>
          </w:p>
        </w:tc>
        <w:tc>
          <w:tcPr>
            <w:tcW w:w="832" w:type="dxa"/>
            <w:vAlign w:val="center"/>
          </w:tcPr>
          <w:p w14:paraId="1F4DEB82">
            <w:pPr>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数量</w:t>
            </w:r>
          </w:p>
        </w:tc>
      </w:tr>
      <w:tr w14:paraId="7ACC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4" w:type="dxa"/>
            <w:vAlign w:val="center"/>
          </w:tcPr>
          <w:p w14:paraId="1382E581">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783" w:type="dxa"/>
            <w:vAlign w:val="center"/>
          </w:tcPr>
          <w:p w14:paraId="5C661CB8">
            <w:pPr>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颁证仪式宣传</w:t>
            </w:r>
          </w:p>
        </w:tc>
        <w:tc>
          <w:tcPr>
            <w:tcW w:w="5925" w:type="dxa"/>
            <w:vAlign w:val="center"/>
          </w:tcPr>
          <w:p w14:paraId="44E38E4A">
            <w:pPr>
              <w:spacing w:line="24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颁证仪式会场布置、物料设计与制作等。邀请市级主流媒体宣传报道。</w:t>
            </w:r>
          </w:p>
        </w:tc>
        <w:tc>
          <w:tcPr>
            <w:tcW w:w="832" w:type="dxa"/>
            <w:vAlign w:val="center"/>
          </w:tcPr>
          <w:p w14:paraId="7F2C0895">
            <w:pPr>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1项</w:t>
            </w:r>
          </w:p>
        </w:tc>
      </w:tr>
      <w:tr w14:paraId="7D20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4" w:type="dxa"/>
            <w:vAlign w:val="center"/>
          </w:tcPr>
          <w:p w14:paraId="4B99447C">
            <w:pPr>
              <w:spacing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783" w:type="dxa"/>
            <w:vAlign w:val="center"/>
          </w:tcPr>
          <w:p w14:paraId="6AE5552D">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开展多场景采访活动</w:t>
            </w:r>
          </w:p>
        </w:tc>
        <w:tc>
          <w:tcPr>
            <w:tcW w:w="5925" w:type="dxa"/>
            <w:vAlign w:val="center"/>
          </w:tcPr>
          <w:p w14:paraId="49E7DCEC">
            <w:pPr>
              <w:spacing w:line="24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邀请</w:t>
            </w:r>
            <w:r>
              <w:rPr>
                <w:rFonts w:hint="eastAsia" w:asciiTheme="minorEastAsia" w:hAnsiTheme="minorEastAsia" w:eastAsiaTheme="minorEastAsia" w:cstheme="minorEastAsia"/>
                <w:color w:val="auto"/>
                <w:sz w:val="21"/>
                <w:szCs w:val="21"/>
                <w:highlight w:val="none"/>
                <w:lang w:val="en-US" w:eastAsia="zh-CN"/>
              </w:rPr>
              <w:t>市级主流</w:t>
            </w:r>
            <w:r>
              <w:rPr>
                <w:rFonts w:hint="eastAsia" w:asciiTheme="minorEastAsia" w:hAnsiTheme="minorEastAsia" w:eastAsiaTheme="minorEastAsia" w:cstheme="minorEastAsia"/>
                <w:color w:val="auto"/>
                <w:sz w:val="21"/>
                <w:szCs w:val="21"/>
                <w:highlight w:val="none"/>
                <w:lang w:eastAsia="zh-CN"/>
              </w:rPr>
              <w:t>媒体跟踪报道，重点突出重庆社保服务模式的创新性突破、活动的惠民实效与群众的热烈反响</w:t>
            </w:r>
            <w:r>
              <w:rPr>
                <w:rFonts w:hint="eastAsia" w:asciiTheme="minorEastAsia" w:hAnsiTheme="minorEastAsia" w:eastAsiaTheme="minorEastAsia" w:cstheme="minorEastAsia"/>
                <w:color w:val="auto"/>
                <w:sz w:val="21"/>
                <w:szCs w:val="21"/>
                <w:highlight w:val="none"/>
                <w:lang w:val="en-US" w:eastAsia="zh-CN"/>
              </w:rPr>
              <w:t>等，</w:t>
            </w:r>
            <w:r>
              <w:rPr>
                <w:rFonts w:hint="eastAsia" w:asciiTheme="minorEastAsia" w:hAnsiTheme="minorEastAsia" w:eastAsiaTheme="minorEastAsia" w:cstheme="minorEastAsia"/>
                <w:color w:val="auto"/>
                <w:sz w:val="21"/>
                <w:szCs w:val="21"/>
                <w:highlight w:val="none"/>
                <w:lang w:eastAsia="zh-CN"/>
              </w:rPr>
              <w:t>营造全民参保</w:t>
            </w:r>
            <w:r>
              <w:rPr>
                <w:rFonts w:hint="eastAsia" w:asciiTheme="minorEastAsia" w:hAnsiTheme="minorEastAsia" w:eastAsiaTheme="minorEastAsia" w:cstheme="minor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lang w:eastAsia="zh-CN"/>
              </w:rPr>
              <w:t>良好氛围。</w:t>
            </w:r>
          </w:p>
        </w:tc>
        <w:tc>
          <w:tcPr>
            <w:tcW w:w="832" w:type="dxa"/>
            <w:vAlign w:val="center"/>
          </w:tcPr>
          <w:p w14:paraId="79CEF0AB">
            <w:pPr>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项</w:t>
            </w:r>
          </w:p>
        </w:tc>
      </w:tr>
      <w:tr w14:paraId="2C93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4" w:type="dxa"/>
            <w:vAlign w:val="center"/>
          </w:tcPr>
          <w:p w14:paraId="423FD075">
            <w:pPr>
              <w:spacing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783" w:type="dxa"/>
            <w:vAlign w:val="center"/>
          </w:tcPr>
          <w:p w14:paraId="029EE3AE">
            <w:pPr>
              <w:spacing w:line="240" w:lineRule="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 xml:space="preserve">开展“社保夜市”惠民活动                                                                                                                                                                                                                                                                          </w:t>
            </w:r>
          </w:p>
        </w:tc>
        <w:tc>
          <w:tcPr>
            <w:tcW w:w="5925" w:type="dxa"/>
            <w:vAlign w:val="center"/>
          </w:tcPr>
          <w:p w14:paraId="41B56621">
            <w:pPr>
              <w:spacing w:line="24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保障活动开展系列视觉形象设计与制作，资料印刷，场地租用及礼品设计与制作等。同时，邀请市级主流媒体宣传报道。</w:t>
            </w:r>
          </w:p>
        </w:tc>
        <w:tc>
          <w:tcPr>
            <w:tcW w:w="832" w:type="dxa"/>
            <w:vAlign w:val="center"/>
          </w:tcPr>
          <w:p w14:paraId="32894C82">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1项</w:t>
            </w:r>
          </w:p>
        </w:tc>
      </w:tr>
    </w:tbl>
    <w:p w14:paraId="656F959B">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p>
    <w:p w14:paraId="58EBBB5E">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p>
    <w:p w14:paraId="74BDC6CE">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p>
    <w:p w14:paraId="2DAEE127">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p>
    <w:p w14:paraId="4E2D6D8F">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p>
    <w:p w14:paraId="3711E73F">
      <w:pPr>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28988CAE">
      <w:pPr>
        <w:spacing w:line="400" w:lineRule="exact"/>
        <w:ind w:firstLine="480" w:firstLineChars="200"/>
        <w:rPr>
          <w:rFonts w:hint="eastAsia" w:asciiTheme="minorEastAsia" w:hAnsiTheme="minorEastAsia" w:eastAsiaTheme="minorEastAsia" w:cstheme="minorEastAsia"/>
          <w:color w:val="auto"/>
          <w:sz w:val="24"/>
          <w:szCs w:val="24"/>
          <w:highlight w:val="none"/>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bookmarkEnd w:id="52"/>
    <w:p w14:paraId="58D686DE">
      <w:pPr>
        <w:pStyle w:val="4"/>
        <w:spacing w:before="0" w:after="0" w:line="360" w:lineRule="auto"/>
        <w:jc w:val="center"/>
        <w:rPr>
          <w:rFonts w:hint="eastAsia" w:asciiTheme="minorEastAsia" w:hAnsiTheme="minorEastAsia" w:eastAsiaTheme="minorEastAsia" w:cstheme="minorEastAsia"/>
          <w:bCs/>
          <w:color w:val="auto"/>
          <w:sz w:val="36"/>
          <w:szCs w:val="30"/>
          <w:highlight w:val="none"/>
        </w:rPr>
      </w:pPr>
      <w:bookmarkStart w:id="54" w:name="_Toc76462327"/>
      <w:bookmarkEnd w:id="54"/>
      <w:bookmarkStart w:id="55" w:name="_Toc21242"/>
      <w:bookmarkEnd w:id="55"/>
      <w:bookmarkStart w:id="56" w:name="_Toc106030882"/>
      <w:bookmarkEnd w:id="56"/>
      <w:bookmarkStart w:id="57" w:name="_Toc12387"/>
      <w:r>
        <w:rPr>
          <w:rFonts w:hint="eastAsia" w:asciiTheme="minorEastAsia" w:hAnsiTheme="minorEastAsia" w:eastAsiaTheme="minorEastAsia" w:cstheme="minorEastAsia"/>
          <w:bCs/>
          <w:color w:val="auto"/>
          <w:sz w:val="36"/>
          <w:szCs w:val="30"/>
          <w:highlight w:val="none"/>
        </w:rPr>
        <w:t>第三篇  项目商务需求</w:t>
      </w:r>
      <w:bookmarkEnd w:id="57"/>
    </w:p>
    <w:p w14:paraId="29A9BABF">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58" w:name="_Toc28019"/>
      <w:bookmarkEnd w:id="58"/>
      <w:bookmarkStart w:id="59" w:name="_Toc106030883"/>
      <w:bookmarkEnd w:id="59"/>
      <w:bookmarkStart w:id="60" w:name="_Toc344475120"/>
      <w:bookmarkEnd w:id="60"/>
      <w:bookmarkStart w:id="61" w:name="_Toc76462328"/>
      <w:bookmarkEnd w:id="61"/>
      <w:bookmarkStart w:id="62" w:name="_Toc1143"/>
      <w:r>
        <w:rPr>
          <w:rFonts w:hint="eastAsia" w:asciiTheme="minorEastAsia" w:hAnsiTheme="minorEastAsia" w:eastAsiaTheme="minorEastAsia" w:cstheme="minorEastAsia"/>
          <w:color w:val="auto"/>
          <w:sz w:val="24"/>
          <w:highlight w:val="none"/>
        </w:rPr>
        <w:t>一、</w:t>
      </w:r>
      <w:r>
        <w:rPr>
          <w:rFonts w:hint="eastAsia" w:asciiTheme="minorEastAsia" w:hAnsiTheme="minorEastAsia" w:eastAsiaTheme="minorEastAsia" w:cstheme="minorEastAsia"/>
          <w:color w:val="auto"/>
          <w:sz w:val="24"/>
          <w:highlight w:val="none"/>
          <w:lang w:val="en-US" w:eastAsia="zh-CN"/>
        </w:rPr>
        <w:t>实施时间</w:t>
      </w:r>
      <w:r>
        <w:rPr>
          <w:rFonts w:hint="eastAsia" w:asciiTheme="minorEastAsia" w:hAnsiTheme="minorEastAsia" w:eastAsiaTheme="minorEastAsia" w:cstheme="minorEastAsia"/>
          <w:color w:val="auto"/>
          <w:sz w:val="24"/>
          <w:highlight w:val="none"/>
        </w:rPr>
        <w:t>、地点及验收方式</w:t>
      </w:r>
      <w:bookmarkEnd w:id="62"/>
    </w:p>
    <w:p w14:paraId="02785577">
      <w:pPr>
        <w:pStyle w:val="33"/>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val="en-US" w:eastAsia="zh-CN"/>
        </w:rPr>
        <w:t>实施时间</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合同签订之日起</w:t>
      </w:r>
      <w:r>
        <w:rPr>
          <w:rFonts w:hint="eastAsia" w:asciiTheme="minorEastAsia" w:hAnsiTheme="minorEastAsia" w:eastAsiaTheme="minorEastAsia" w:cstheme="minorEastAsia"/>
          <w:color w:val="auto"/>
          <w:sz w:val="24"/>
          <w:szCs w:val="24"/>
          <w:highlight w:val="none"/>
          <w:u w:val="single"/>
          <w:lang w:val="en-US" w:eastAsia="zh-CN"/>
        </w:rPr>
        <w:t>60</w:t>
      </w:r>
      <w:r>
        <w:rPr>
          <w:rFonts w:hint="eastAsia" w:asciiTheme="minorEastAsia" w:hAnsiTheme="minorEastAsia" w:eastAsiaTheme="minorEastAsia" w:cstheme="minorEastAsia"/>
          <w:color w:val="auto"/>
          <w:sz w:val="24"/>
          <w:szCs w:val="24"/>
          <w:highlight w:val="none"/>
          <w:u w:val="none"/>
          <w:lang w:val="en-US" w:eastAsia="zh-CN"/>
        </w:rPr>
        <w:t>个日历天内完成全部服务内容，并通过采购人验收</w:t>
      </w:r>
      <w:r>
        <w:rPr>
          <w:rFonts w:hint="eastAsia" w:asciiTheme="minorEastAsia" w:hAnsiTheme="minorEastAsia" w:eastAsiaTheme="minorEastAsia" w:cstheme="minorEastAsia"/>
          <w:color w:val="auto"/>
          <w:sz w:val="24"/>
          <w:szCs w:val="24"/>
          <w:highlight w:val="none"/>
        </w:rPr>
        <w:t>。</w:t>
      </w:r>
    </w:p>
    <w:p w14:paraId="08EACF3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val="en-US" w:eastAsia="zh-CN"/>
        </w:rPr>
        <w:t>实施</w:t>
      </w:r>
      <w:r>
        <w:rPr>
          <w:rFonts w:hint="eastAsia" w:asciiTheme="minorEastAsia" w:hAnsiTheme="minorEastAsia" w:eastAsiaTheme="minorEastAsia" w:cstheme="minorEastAsia"/>
          <w:color w:val="auto"/>
          <w:sz w:val="24"/>
          <w:szCs w:val="24"/>
          <w:highlight w:val="none"/>
        </w:rPr>
        <w:t>地点：采购人指定地点。</w:t>
      </w:r>
    </w:p>
    <w:p w14:paraId="4A3B1A0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（三）验收方式：采购人对</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内容、</w:t>
      </w:r>
      <w:r>
        <w:rPr>
          <w:rFonts w:hint="eastAsia" w:asciiTheme="minorEastAsia" w:hAnsiTheme="minorEastAsia" w:eastAsiaTheme="minorEastAsia" w:cstheme="minorEastAsia"/>
          <w:color w:val="auto"/>
          <w:sz w:val="24"/>
          <w:szCs w:val="24"/>
          <w:highlight w:val="none"/>
          <w:lang w:val="en-US" w:eastAsia="zh-CN"/>
        </w:rPr>
        <w:t>实施情况</w:t>
      </w:r>
      <w:r>
        <w:rPr>
          <w:rFonts w:hint="eastAsia" w:asciiTheme="minorEastAsia" w:hAnsiTheme="minorEastAsia" w:eastAsiaTheme="minorEastAsia" w:cstheme="minorEastAsia"/>
          <w:color w:val="auto"/>
          <w:sz w:val="24"/>
          <w:szCs w:val="24"/>
          <w:highlight w:val="none"/>
        </w:rPr>
        <w:t>是否符合磋商文件要求</w:t>
      </w:r>
      <w:r>
        <w:rPr>
          <w:rFonts w:hint="eastAsia" w:asciiTheme="minorEastAsia" w:hAnsiTheme="minorEastAsia" w:eastAsiaTheme="minorEastAsia" w:cstheme="minorEastAsia"/>
          <w:color w:val="auto"/>
          <w:sz w:val="24"/>
          <w:szCs w:val="24"/>
          <w:highlight w:val="none"/>
          <w:lang w:val="en-US" w:eastAsia="zh-CN"/>
        </w:rPr>
        <w:t>进</w:t>
      </w:r>
      <w:r>
        <w:rPr>
          <w:rFonts w:hint="eastAsia" w:asciiTheme="minorEastAsia" w:hAnsiTheme="minorEastAsia" w:eastAsiaTheme="minorEastAsia" w:cstheme="minorEastAsia"/>
          <w:color w:val="auto"/>
          <w:sz w:val="24"/>
          <w:szCs w:val="24"/>
          <w:highlight w:val="none"/>
        </w:rPr>
        <w:t>行验收。</w:t>
      </w:r>
    </w:p>
    <w:p w14:paraId="3F7FE9C9">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63" w:name="_Toc344475121"/>
      <w:bookmarkEnd w:id="63"/>
      <w:bookmarkStart w:id="64" w:name="_Toc17708"/>
      <w:bookmarkEnd w:id="64"/>
      <w:bookmarkStart w:id="65" w:name="_Toc76462329"/>
      <w:bookmarkEnd w:id="65"/>
      <w:bookmarkStart w:id="66" w:name="_Toc106030884"/>
      <w:bookmarkEnd w:id="66"/>
      <w:bookmarkStart w:id="67" w:name="_Toc22580"/>
      <w:r>
        <w:rPr>
          <w:rFonts w:hint="eastAsia" w:asciiTheme="minorEastAsia" w:hAnsiTheme="minorEastAsia" w:eastAsiaTheme="minorEastAsia" w:cstheme="minorEastAsia"/>
          <w:color w:val="auto"/>
          <w:sz w:val="24"/>
          <w:highlight w:val="none"/>
        </w:rPr>
        <w:t>二、报价要求</w:t>
      </w:r>
      <w:bookmarkEnd w:id="67"/>
    </w:p>
    <w:p w14:paraId="532419C3">
      <w:pPr>
        <w:snapToGrid w:val="0"/>
        <w:spacing w:line="400" w:lineRule="exact"/>
        <w:ind w:firstLine="5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磋商报价包括完成本项目所需的服务费、人工费及提供服务所需的设备或货物购买（制造）费、</w:t>
      </w:r>
      <w:r>
        <w:rPr>
          <w:rFonts w:hint="eastAsia" w:asciiTheme="minorEastAsia" w:hAnsiTheme="minorEastAsia" w:eastAsiaTheme="minorEastAsia" w:cstheme="minorEastAsia"/>
          <w:color w:val="auto"/>
          <w:sz w:val="24"/>
          <w:szCs w:val="24"/>
          <w:highlight w:val="none"/>
          <w:lang w:val="en-US" w:eastAsia="zh-CN"/>
        </w:rPr>
        <w:t>物料</w:t>
      </w:r>
      <w:r>
        <w:rPr>
          <w:rFonts w:hint="eastAsia" w:asciiTheme="minorEastAsia" w:hAnsiTheme="minorEastAsia" w:eastAsiaTheme="minorEastAsia" w:cstheme="minorEastAsia"/>
          <w:color w:val="auto"/>
          <w:sz w:val="24"/>
          <w:szCs w:val="24"/>
          <w:highlight w:val="none"/>
        </w:rPr>
        <w:t>制作费、</w:t>
      </w:r>
      <w:r>
        <w:rPr>
          <w:rFonts w:hint="eastAsia" w:asciiTheme="minorEastAsia" w:hAnsiTheme="minorEastAsia" w:eastAsiaTheme="minorEastAsia" w:cstheme="minorEastAsia"/>
          <w:color w:val="auto"/>
          <w:sz w:val="24"/>
          <w:szCs w:val="24"/>
          <w:highlight w:val="none"/>
          <w:lang w:val="en-US" w:eastAsia="zh-CN"/>
        </w:rPr>
        <w:t>场地</w:t>
      </w:r>
      <w:r>
        <w:rPr>
          <w:rFonts w:hint="eastAsia" w:asciiTheme="minorEastAsia" w:hAnsiTheme="minorEastAsia" w:eastAsiaTheme="minorEastAsia" w:cstheme="minorEastAsia"/>
          <w:color w:val="auto"/>
          <w:sz w:val="24"/>
          <w:szCs w:val="24"/>
          <w:highlight w:val="none"/>
        </w:rPr>
        <w:t>费、税费等所有费用等。因成交供应商自身原因造成漏报、少报皆由其自行承担责任，采购人不再补偿。</w:t>
      </w:r>
    </w:p>
    <w:p w14:paraId="6AF31C6B">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68" w:name="_Toc11329"/>
      <w:bookmarkEnd w:id="68"/>
      <w:bookmarkStart w:id="69" w:name="_Toc76462330"/>
      <w:bookmarkEnd w:id="69"/>
      <w:bookmarkStart w:id="70" w:name="_Toc344475122"/>
      <w:bookmarkEnd w:id="70"/>
      <w:bookmarkStart w:id="71" w:name="_Toc106030885"/>
      <w:bookmarkEnd w:id="71"/>
      <w:bookmarkStart w:id="72" w:name="_Toc31106"/>
      <w:r>
        <w:rPr>
          <w:rFonts w:hint="eastAsia" w:asciiTheme="minorEastAsia" w:hAnsiTheme="minorEastAsia" w:eastAsiaTheme="minorEastAsia" w:cstheme="minorEastAsia"/>
          <w:color w:val="auto"/>
          <w:sz w:val="24"/>
          <w:highlight w:val="none"/>
        </w:rPr>
        <w:t>三、付款方式</w:t>
      </w:r>
      <w:bookmarkEnd w:id="72"/>
    </w:p>
    <w:p w14:paraId="197C369D">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合同签订之后成交供应商向采购人出具合法合规的发票及相关付款申请材料，经采购人确认无误，15个工作日内采购人以转账方式向成交供应商支付合同金额50%的款项。</w:t>
      </w:r>
    </w:p>
    <w:p w14:paraId="4388680F">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项目内容全部完成并通过采购人验收后，成交供应商向采购人出具合法合规的发票及相关付款申请材料，经采购人确认无误，15个工作日内采购人以转账方式向成交供应商支付合同金额50%的款项。</w:t>
      </w:r>
    </w:p>
    <w:p w14:paraId="56EE178E">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73" w:name="_Toc23220"/>
      <w:bookmarkStart w:id="74" w:name="_Toc344475124"/>
      <w:bookmarkStart w:id="75" w:name="_Toc16689"/>
      <w:bookmarkStart w:id="76" w:name="_Toc76462331"/>
      <w:bookmarkStart w:id="77" w:name="_Toc106030886"/>
      <w:r>
        <w:rPr>
          <w:rFonts w:hint="eastAsia" w:asciiTheme="minorEastAsia" w:hAnsiTheme="minorEastAsia" w:eastAsiaTheme="minorEastAsia" w:cstheme="minorEastAsia"/>
          <w:color w:val="auto"/>
          <w:sz w:val="24"/>
          <w:highlight w:val="none"/>
        </w:rPr>
        <w:t>四、服务及质量要求</w:t>
      </w:r>
      <w:bookmarkEnd w:id="73"/>
    </w:p>
    <w:p w14:paraId="5F2DB9E0">
      <w:pPr>
        <w:spacing w:line="40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rPr>
        <w:t>供应商需对宣传内容进行校验审核，避免错别字、歧义等重大错误出现。一经发现需立即修正，采购</w:t>
      </w:r>
      <w:r>
        <w:rPr>
          <w:rFonts w:hint="eastAsia" w:asciiTheme="minorEastAsia" w:hAnsiTheme="minorEastAsia" w:eastAsiaTheme="minorEastAsia" w:cstheme="minorEastAsia"/>
          <w:color w:val="auto"/>
          <w:sz w:val="24"/>
          <w:szCs w:val="24"/>
          <w:highlight w:val="none"/>
          <w:lang w:eastAsia="zh-CN"/>
        </w:rPr>
        <w:t>人有权根据实际造成的影响追究供应商的相应责任。</w:t>
      </w:r>
    </w:p>
    <w:p w14:paraId="2B683AED">
      <w:pPr>
        <w:spacing w:line="40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（二）供应商需整理服务期间的图文视频等相关资料，形成服务总结报告提交采购人验收。</w:t>
      </w:r>
    </w:p>
    <w:p w14:paraId="59A41D94">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78" w:name="_Toc22460"/>
      <w:r>
        <w:rPr>
          <w:rFonts w:hint="eastAsia" w:asciiTheme="minorEastAsia" w:hAnsiTheme="minorEastAsia" w:eastAsiaTheme="minorEastAsia" w:cstheme="minorEastAsia"/>
          <w:color w:val="auto"/>
          <w:sz w:val="24"/>
          <w:highlight w:val="none"/>
        </w:rPr>
        <w:t>五、知识产权</w:t>
      </w:r>
      <w:bookmarkEnd w:id="78"/>
    </w:p>
    <w:p w14:paraId="0C6A2F03">
      <w:pPr>
        <w:spacing w:line="40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(一)采购人在中华人民共和国境内使用成交供应商提供的货物或服务时免受第三方提出的侵犯其专利权或其它知识产权的起诉。如果第三方提出侵权指控，成交供应商应承担由此而引起的一切法律责任和费用</w:t>
      </w:r>
      <w:r>
        <w:rPr>
          <w:rFonts w:hint="eastAsia" w:asciiTheme="minorEastAsia" w:hAnsiTheme="minorEastAsia" w:eastAsiaTheme="minorEastAsia" w:cstheme="minorEastAsia"/>
          <w:color w:val="auto"/>
          <w:sz w:val="24"/>
          <w:szCs w:val="24"/>
          <w:highlight w:val="none"/>
          <w:lang w:eastAsia="zh-CN"/>
        </w:rPr>
        <w:t>。</w:t>
      </w:r>
    </w:p>
    <w:p w14:paraId="13F903B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（二）涉及软件开发等服务类项目知识产权的，知识产权归采购人所有。</w:t>
      </w:r>
    </w:p>
    <w:bookmarkEnd w:id="74"/>
    <w:bookmarkEnd w:id="75"/>
    <w:bookmarkEnd w:id="76"/>
    <w:bookmarkEnd w:id="77"/>
    <w:p w14:paraId="5D0C7609">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79" w:name="_Toc28409"/>
      <w:r>
        <w:rPr>
          <w:rFonts w:hint="eastAsia" w:asciiTheme="minorEastAsia" w:hAnsiTheme="minorEastAsia" w:eastAsiaTheme="minorEastAsia" w:cstheme="minorEastAsia"/>
          <w:color w:val="auto"/>
          <w:sz w:val="24"/>
          <w:highlight w:val="none"/>
        </w:rPr>
        <w:t>六、其他</w:t>
      </w:r>
      <w:bookmarkEnd w:id="79"/>
    </w:p>
    <w:p w14:paraId="53323248">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其他未尽事宜由供需双方在采购合同中详细约定。</w:t>
      </w:r>
    </w:p>
    <w:p w14:paraId="2B88E2B5">
      <w:pPr>
        <w:snapToGrid w:val="0"/>
        <w:spacing w:line="400" w:lineRule="exact"/>
        <w:ind w:firstLine="540"/>
        <w:rPr>
          <w:rFonts w:hint="eastAsia" w:asciiTheme="minorEastAsia" w:hAnsiTheme="minorEastAsia" w:eastAsiaTheme="minorEastAsia" w:cstheme="minorEastAsia"/>
          <w:color w:val="auto"/>
          <w:sz w:val="24"/>
          <w:szCs w:val="24"/>
          <w:highlight w:val="none"/>
        </w:rPr>
      </w:pPr>
    </w:p>
    <w:p w14:paraId="471685E0">
      <w:pPr>
        <w:pStyle w:val="4"/>
        <w:pageBreakBefore/>
        <w:spacing w:before="0" w:after="0" w:line="360" w:lineRule="auto"/>
        <w:jc w:val="center"/>
        <w:rPr>
          <w:rFonts w:hint="eastAsia" w:asciiTheme="minorEastAsia" w:hAnsiTheme="minorEastAsia" w:eastAsiaTheme="minorEastAsia" w:cstheme="minorEastAsia"/>
          <w:b w:val="0"/>
          <w:color w:val="auto"/>
          <w:sz w:val="36"/>
          <w:szCs w:val="30"/>
          <w:highlight w:val="none"/>
        </w:rPr>
      </w:pPr>
      <w:bookmarkStart w:id="80" w:name="_Toc9477"/>
      <w:bookmarkEnd w:id="80"/>
      <w:bookmarkStart w:id="81" w:name="_Toc76462332"/>
      <w:bookmarkEnd w:id="81"/>
      <w:bookmarkStart w:id="82" w:name="_Toc106030887"/>
      <w:bookmarkEnd w:id="82"/>
      <w:bookmarkStart w:id="83" w:name="_Toc28082"/>
      <w:r>
        <w:rPr>
          <w:rFonts w:hint="eastAsia" w:asciiTheme="minorEastAsia" w:hAnsiTheme="minorEastAsia" w:eastAsiaTheme="minorEastAsia" w:cstheme="minorEastAsia"/>
          <w:b w:val="0"/>
          <w:color w:val="auto"/>
          <w:sz w:val="36"/>
          <w:szCs w:val="30"/>
          <w:highlight w:val="none"/>
        </w:rPr>
        <w:t>第四篇  磋商程序及方法、评审标准、无效响应和</w:t>
      </w:r>
      <w:r>
        <w:rPr>
          <w:rFonts w:hint="eastAsia" w:asciiTheme="minorEastAsia" w:hAnsiTheme="minorEastAsia" w:eastAsiaTheme="minorEastAsia" w:cstheme="minorEastAsia"/>
          <w:b w:val="0"/>
          <w:color w:val="auto"/>
          <w:sz w:val="36"/>
          <w:szCs w:val="36"/>
          <w:highlight w:val="none"/>
        </w:rPr>
        <w:t>采购终止</w:t>
      </w:r>
      <w:bookmarkEnd w:id="83"/>
    </w:p>
    <w:p w14:paraId="6C16CC8A">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4" w:name="_Toc19981"/>
      <w:bookmarkEnd w:id="84"/>
      <w:bookmarkStart w:id="85" w:name="_Toc106030888"/>
      <w:bookmarkEnd w:id="85"/>
      <w:bookmarkStart w:id="86" w:name="_Toc76462333"/>
      <w:bookmarkEnd w:id="86"/>
      <w:bookmarkStart w:id="87" w:name="_Toc5605"/>
      <w:r>
        <w:rPr>
          <w:rFonts w:hint="eastAsia" w:asciiTheme="minorEastAsia" w:hAnsiTheme="minorEastAsia" w:eastAsiaTheme="minorEastAsia" w:cstheme="minorEastAsia"/>
          <w:color w:val="auto"/>
          <w:sz w:val="24"/>
          <w:highlight w:val="none"/>
        </w:rPr>
        <w:t>一、磋商程序及方法</w:t>
      </w:r>
      <w:bookmarkEnd w:id="87"/>
    </w:p>
    <w:p w14:paraId="5432C93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磋商按竞争性磋商文件规定的时间和地点进行，供应商须有法定代表人（或其授权代表）或自然人参加并签到。竞争性磋商以抽签的形式确定磋商顺序，由竞争性磋商小组（以下简称磋商小组）分别与各供应商进行磋商。</w:t>
      </w:r>
    </w:p>
    <w:p w14:paraId="1CE0A1F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（二）磋商小组对各供应商的资格条件、响应文件的有效性、完整性和响应程度进行审查。各供应商只有在完全符合要求的前提下，才能参与正式磋商。</w:t>
      </w:r>
    </w:p>
    <w:p w14:paraId="518DEC7E">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57"/>
        <w:tblW w:w="8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118"/>
        <w:gridCol w:w="4984"/>
      </w:tblGrid>
      <w:tr w14:paraId="067A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Borders>
              <w:top w:val="single" w:color="auto" w:sz="4" w:space="0"/>
              <w:left w:val="single" w:color="auto" w:sz="4" w:space="0"/>
              <w:bottom w:val="single" w:color="auto" w:sz="4" w:space="0"/>
              <w:right w:val="single" w:color="auto" w:sz="4" w:space="0"/>
            </w:tcBorders>
            <w:vAlign w:val="center"/>
          </w:tcPr>
          <w:p w14:paraId="77B105A4">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4D80D2B5">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检查内容</w:t>
            </w:r>
          </w:p>
        </w:tc>
      </w:tr>
      <w:tr w14:paraId="68EB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14:paraId="5DAA1B7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基本资格条件</w:t>
            </w:r>
          </w:p>
        </w:tc>
        <w:tc>
          <w:tcPr>
            <w:tcW w:w="3118" w:type="dxa"/>
            <w:vAlign w:val="center"/>
          </w:tcPr>
          <w:p w14:paraId="4280C93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1.具有独立承担民事责任的能力</w:t>
            </w:r>
          </w:p>
        </w:tc>
        <w:tc>
          <w:tcPr>
            <w:tcW w:w="4984" w:type="dxa"/>
            <w:vAlign w:val="center"/>
          </w:tcPr>
          <w:p w14:paraId="54BA4EA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36EA79A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2.供应商法定代表人身份证明和法定代表人授权代表委托书。</w:t>
            </w:r>
          </w:p>
        </w:tc>
      </w:tr>
      <w:tr w14:paraId="41AB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543B42DA">
            <w:pP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14:paraId="628E017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2.</w:t>
            </w:r>
            <w:r>
              <w:rPr>
                <w:rFonts w:hint="eastAsia" w:asciiTheme="minorEastAsia" w:hAnsiTheme="minorEastAsia" w:eastAsiaTheme="minorEastAsia" w:cstheme="minorEastAsia"/>
                <w:color w:val="auto"/>
                <w:sz w:val="21"/>
                <w:szCs w:val="21"/>
                <w:highlight w:val="none"/>
              </w:rPr>
              <w:t>具有良好的商业信誉和健全的财务会计制度</w:t>
            </w:r>
          </w:p>
        </w:tc>
        <w:tc>
          <w:tcPr>
            <w:tcW w:w="4984" w:type="dxa"/>
            <w:vMerge w:val="restart"/>
            <w:vAlign w:val="center"/>
          </w:tcPr>
          <w:p w14:paraId="4477CB8D">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供应商提供“基本资格条件承诺函”（格式详见第七篇）</w:t>
            </w:r>
          </w:p>
        </w:tc>
      </w:tr>
      <w:tr w14:paraId="09AD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312AE263">
            <w:pP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14:paraId="1BEF9A26">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3.具有履行合同所必需的设备和专业技术能力</w:t>
            </w:r>
          </w:p>
        </w:tc>
        <w:tc>
          <w:tcPr>
            <w:tcW w:w="4984" w:type="dxa"/>
            <w:vMerge w:val="continue"/>
            <w:vAlign w:val="center"/>
          </w:tcPr>
          <w:p w14:paraId="2F0763F3">
            <w:pPr>
              <w:rPr>
                <w:rFonts w:hint="eastAsia" w:asciiTheme="minorEastAsia" w:hAnsiTheme="minorEastAsia" w:eastAsiaTheme="minorEastAsia" w:cstheme="minorEastAsia"/>
                <w:color w:val="auto"/>
                <w:sz w:val="21"/>
                <w:szCs w:val="21"/>
                <w:highlight w:val="none"/>
              </w:rPr>
            </w:pPr>
          </w:p>
        </w:tc>
      </w:tr>
      <w:tr w14:paraId="0FE9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6E992332">
            <w:pP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14:paraId="17375D7F">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4.有依法缴纳税收和社会保障金的良好记录</w:t>
            </w:r>
          </w:p>
        </w:tc>
        <w:tc>
          <w:tcPr>
            <w:tcW w:w="4984" w:type="dxa"/>
            <w:vMerge w:val="continue"/>
            <w:vAlign w:val="center"/>
          </w:tcPr>
          <w:p w14:paraId="3BC5F69C">
            <w:pPr>
              <w:rPr>
                <w:rFonts w:hint="eastAsia" w:asciiTheme="minorEastAsia" w:hAnsiTheme="minorEastAsia" w:eastAsiaTheme="minorEastAsia" w:cstheme="minorEastAsia"/>
                <w:color w:val="auto"/>
                <w:sz w:val="21"/>
                <w:szCs w:val="21"/>
                <w:highlight w:val="none"/>
              </w:rPr>
            </w:pPr>
          </w:p>
        </w:tc>
      </w:tr>
      <w:tr w14:paraId="2C51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6A00D1C0">
            <w:pP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14:paraId="2FDE9496">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5.参加采购活动前三年内，在经营活动中没有重大违法记录</w:t>
            </w:r>
          </w:p>
        </w:tc>
        <w:tc>
          <w:tcPr>
            <w:tcW w:w="4984" w:type="dxa"/>
            <w:vMerge w:val="continue"/>
            <w:vAlign w:val="center"/>
          </w:tcPr>
          <w:p w14:paraId="4CB33B86">
            <w:pPr>
              <w:rPr>
                <w:rFonts w:hint="eastAsia" w:asciiTheme="minorEastAsia" w:hAnsiTheme="minorEastAsia" w:eastAsiaTheme="minorEastAsia" w:cstheme="minorEastAsia"/>
                <w:b/>
                <w:color w:val="auto"/>
                <w:sz w:val="21"/>
                <w:szCs w:val="21"/>
                <w:highlight w:val="none"/>
              </w:rPr>
            </w:pPr>
          </w:p>
        </w:tc>
      </w:tr>
      <w:tr w14:paraId="0B89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vMerge w:val="continue"/>
            <w:vAlign w:val="center"/>
          </w:tcPr>
          <w:p w14:paraId="3EADD0FF">
            <w:pPr>
              <w:rPr>
                <w:rFonts w:hint="eastAsia" w:asciiTheme="minorEastAsia" w:hAnsiTheme="minorEastAsia" w:eastAsiaTheme="minorEastAsia" w:cstheme="minorEastAsia"/>
                <w:color w:val="auto"/>
                <w:sz w:val="21"/>
                <w:szCs w:val="21"/>
                <w:highlight w:val="none"/>
              </w:rPr>
            </w:pPr>
          </w:p>
        </w:tc>
        <w:tc>
          <w:tcPr>
            <w:tcW w:w="3118" w:type="dxa"/>
            <w:vAlign w:val="center"/>
          </w:tcPr>
          <w:p w14:paraId="5DF972D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6.法律、行政法规规定的其他条件</w:t>
            </w:r>
          </w:p>
        </w:tc>
        <w:tc>
          <w:tcPr>
            <w:tcW w:w="4984" w:type="dxa"/>
            <w:vAlign w:val="center"/>
          </w:tcPr>
          <w:p w14:paraId="1E50D6B2">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r w14:paraId="5E50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vMerge w:val="continue"/>
            <w:vAlign w:val="center"/>
          </w:tcPr>
          <w:p w14:paraId="122B001F">
            <w:pPr>
              <w:rPr>
                <w:rFonts w:hint="eastAsia" w:asciiTheme="minorEastAsia" w:hAnsiTheme="minorEastAsia" w:eastAsiaTheme="minorEastAsia" w:cstheme="minorEastAsia"/>
                <w:color w:val="auto"/>
                <w:sz w:val="21"/>
                <w:szCs w:val="21"/>
                <w:highlight w:val="none"/>
              </w:rPr>
            </w:pPr>
          </w:p>
        </w:tc>
        <w:tc>
          <w:tcPr>
            <w:tcW w:w="3118" w:type="dxa"/>
            <w:vAlign w:val="center"/>
          </w:tcPr>
          <w:p w14:paraId="3396880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7.本项目的特定资格要求</w:t>
            </w:r>
          </w:p>
        </w:tc>
        <w:tc>
          <w:tcPr>
            <w:tcW w:w="4984" w:type="dxa"/>
            <w:vAlign w:val="center"/>
          </w:tcPr>
          <w:p w14:paraId="36D843CE">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r w14:paraId="44B5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827" w:type="dxa"/>
            <w:gridSpan w:val="2"/>
            <w:vAlign w:val="center"/>
          </w:tcPr>
          <w:p w14:paraId="239872AB">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磋商保证金</w:t>
            </w:r>
          </w:p>
        </w:tc>
        <w:tc>
          <w:tcPr>
            <w:tcW w:w="4984" w:type="dxa"/>
            <w:vAlign w:val="center"/>
          </w:tcPr>
          <w:p w14:paraId="12447C87">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按照磋商文件要求足额缴纳参选保证金。</w:t>
            </w:r>
          </w:p>
        </w:tc>
      </w:tr>
    </w:tbl>
    <w:p w14:paraId="69A5421B">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参加采购活动前三年内，在经营活动中没有重大违法记录”中“重大违法记录”，是指供应商因违法经营受到刑事处罚或者责令停产停业、吊销许可证或者执照、较大数额罚款等行政处罚。行政处罚中“较大数额”的认定标准，参照“财政部关于《中华人民共和国政府采购法实施条例》第十九条第一款“较大数额罚款”具体适用问题的意见（财库〔2022〕3 号）”执行。供应商可于响应文件递交截止时间前通过 “信用中国”网站(www.creditchina.gov.cn)、"中国采购网"(www.ccgp.gov.cn)等渠道查询信用记录。</w:t>
      </w:r>
    </w:p>
    <w:p w14:paraId="142E0AA6">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744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84B7473">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544" w:type="dxa"/>
            <w:gridSpan w:val="2"/>
            <w:vAlign w:val="center"/>
          </w:tcPr>
          <w:p w14:paraId="40A55B36">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评审因素</w:t>
            </w:r>
          </w:p>
        </w:tc>
        <w:tc>
          <w:tcPr>
            <w:tcW w:w="5409" w:type="dxa"/>
            <w:vAlign w:val="center"/>
          </w:tcPr>
          <w:p w14:paraId="26598D93">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评审标准</w:t>
            </w:r>
          </w:p>
        </w:tc>
      </w:tr>
      <w:tr w14:paraId="369A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0916DD94">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560" w:type="dxa"/>
            <w:vMerge w:val="restart"/>
            <w:vAlign w:val="center"/>
          </w:tcPr>
          <w:p w14:paraId="5F2FEB61">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有效性审查</w:t>
            </w:r>
          </w:p>
        </w:tc>
        <w:tc>
          <w:tcPr>
            <w:tcW w:w="1984" w:type="dxa"/>
            <w:vAlign w:val="center"/>
          </w:tcPr>
          <w:p w14:paraId="0F17A2E3">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响应文件签署或盖章</w:t>
            </w:r>
          </w:p>
        </w:tc>
        <w:tc>
          <w:tcPr>
            <w:tcW w:w="5409" w:type="dxa"/>
            <w:vAlign w:val="center"/>
          </w:tcPr>
          <w:p w14:paraId="033586EC">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按竞争性磋商文件“第六篇响应文件编制要求”要求签署或盖章。</w:t>
            </w:r>
          </w:p>
        </w:tc>
      </w:tr>
      <w:tr w14:paraId="7542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065E510B">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14:paraId="16A85E06">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14:paraId="7E66F80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w:t>
            </w:r>
          </w:p>
        </w:tc>
        <w:tc>
          <w:tcPr>
            <w:tcW w:w="5409" w:type="dxa"/>
            <w:vAlign w:val="center"/>
          </w:tcPr>
          <w:p w14:paraId="24A75FF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响应文件上法定代表人（或其授权代表）或自然人（供应商为自然人）的签署或盖章齐全。</w:t>
            </w:r>
          </w:p>
        </w:tc>
      </w:tr>
      <w:tr w14:paraId="7DB7B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6CE4D65">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14:paraId="22CFCBE5">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14:paraId="557E690C">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c>
          <w:tcPr>
            <w:tcW w:w="5409" w:type="dxa"/>
            <w:vAlign w:val="center"/>
          </w:tcPr>
          <w:p w14:paraId="4668A241">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每个包只能有一个</w:t>
            </w: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r>
      <w:tr w14:paraId="6769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74E732F5">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14:paraId="3C1CD88D">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14:paraId="316E4273">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报价唯一</w:t>
            </w:r>
          </w:p>
        </w:tc>
        <w:tc>
          <w:tcPr>
            <w:tcW w:w="5409" w:type="dxa"/>
            <w:vAlign w:val="center"/>
          </w:tcPr>
          <w:p w14:paraId="092969CA">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只能有一个有效报价，不得提交选择性报价。</w:t>
            </w:r>
          </w:p>
        </w:tc>
      </w:tr>
      <w:tr w14:paraId="4754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5F865FC5">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560" w:type="dxa"/>
            <w:vAlign w:val="center"/>
          </w:tcPr>
          <w:p w14:paraId="70AD16AF">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完整性审查</w:t>
            </w:r>
          </w:p>
        </w:tc>
        <w:tc>
          <w:tcPr>
            <w:tcW w:w="1984" w:type="dxa"/>
            <w:vAlign w:val="center"/>
          </w:tcPr>
          <w:p w14:paraId="53AEB1F0">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文件份数</w:t>
            </w:r>
          </w:p>
        </w:tc>
        <w:tc>
          <w:tcPr>
            <w:tcW w:w="5409" w:type="dxa"/>
            <w:vAlign w:val="center"/>
          </w:tcPr>
          <w:p w14:paraId="6A0C4CA4">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文件正、副本数量（含电子文档）符合</w:t>
            </w:r>
            <w:r>
              <w:rPr>
                <w:rFonts w:hint="eastAsia" w:asciiTheme="minorEastAsia" w:hAnsiTheme="minorEastAsia" w:eastAsiaTheme="minorEastAsia" w:cstheme="minorEastAsia"/>
                <w:color w:val="auto"/>
                <w:sz w:val="21"/>
                <w:szCs w:val="21"/>
                <w:highlight w:val="none"/>
              </w:rPr>
              <w:t>竞争性磋商</w:t>
            </w:r>
            <w:r>
              <w:rPr>
                <w:rFonts w:hint="eastAsia" w:asciiTheme="minorEastAsia" w:hAnsiTheme="minorEastAsia" w:eastAsiaTheme="minorEastAsia" w:cstheme="minorEastAsia"/>
                <w:color w:val="auto"/>
                <w:sz w:val="21"/>
                <w:szCs w:val="21"/>
                <w:highlight w:val="none"/>
                <w:lang w:val="zh-CN"/>
              </w:rPr>
              <w:t>文件要求。</w:t>
            </w:r>
          </w:p>
        </w:tc>
      </w:tr>
      <w:tr w14:paraId="37F4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5055FC55">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560" w:type="dxa"/>
            <w:vMerge w:val="restart"/>
            <w:vAlign w:val="center"/>
          </w:tcPr>
          <w:p w14:paraId="04D54049">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rPr>
              <w:t>响应程度审查</w:t>
            </w:r>
          </w:p>
        </w:tc>
        <w:tc>
          <w:tcPr>
            <w:tcW w:w="1984" w:type="dxa"/>
            <w:vAlign w:val="center"/>
          </w:tcPr>
          <w:p w14:paraId="301B48BB">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实质性响应</w:t>
            </w:r>
          </w:p>
        </w:tc>
        <w:tc>
          <w:tcPr>
            <w:tcW w:w="5409" w:type="dxa"/>
            <w:vAlign w:val="center"/>
          </w:tcPr>
          <w:p w14:paraId="6BEA3EC6">
            <w:pPr>
              <w:pStyle w:val="32"/>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对竞争性磋商文件第二篇和第三篇的全部内容和要求作出非负偏离响应。</w:t>
            </w:r>
          </w:p>
        </w:tc>
      </w:tr>
      <w:tr w14:paraId="1342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4CBCA458">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14:paraId="6E1716B4">
            <w:pPr>
              <w:rPr>
                <w:rFonts w:hint="eastAsia" w:asciiTheme="minorEastAsia" w:hAnsiTheme="minorEastAsia" w:eastAsiaTheme="minorEastAsia" w:cstheme="minorEastAsia"/>
                <w:color w:val="auto"/>
                <w:sz w:val="21"/>
                <w:szCs w:val="21"/>
                <w:highlight w:val="none"/>
                <w:lang w:val="zh-CN"/>
              </w:rPr>
            </w:pPr>
          </w:p>
        </w:tc>
        <w:tc>
          <w:tcPr>
            <w:tcW w:w="1984" w:type="dxa"/>
            <w:vAlign w:val="center"/>
          </w:tcPr>
          <w:p w14:paraId="04ECEBBC">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磋商有效期</w:t>
            </w:r>
          </w:p>
        </w:tc>
        <w:tc>
          <w:tcPr>
            <w:tcW w:w="5409" w:type="dxa"/>
            <w:vAlign w:val="center"/>
          </w:tcPr>
          <w:p w14:paraId="0F4D7131">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响应文件及有关承诺文件有效期为提交响应文件截止时间起90天。</w:t>
            </w:r>
          </w:p>
        </w:tc>
      </w:tr>
    </w:tbl>
    <w:p w14:paraId="7B998AF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3.在采购过程中符合要求的供应商只有3家的，竞争性磋商采购活动可以继续进行。</w:t>
      </w:r>
    </w:p>
    <w:p w14:paraId="1C1CCFD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401235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942109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（五）在磋商过程中磋商的任何一方不得向他人透露与磋商有关的服务资料、价格或其他信息。</w:t>
      </w:r>
    </w:p>
    <w:p w14:paraId="38CF279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5D39FD9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（七）供应商在磋商时作出的所有书面承诺须由法定代表人（或其授权代表）或自然人（供应商为自然人）签署。</w:t>
      </w:r>
    </w:p>
    <w:p w14:paraId="5A1C93D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7FC991C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（九）磋商小组采用综合评分法对提交最后报价的供应商的响应文件和最后报价（含有效书面承诺）进行综合评分。</w:t>
      </w:r>
      <w:r>
        <w:rPr>
          <w:rFonts w:hint="eastAsia" w:asciiTheme="minorEastAsia" w:hAnsiTheme="minorEastAsia" w:eastAsiaTheme="minorEastAsia" w:cstheme="minorEastAsia"/>
          <w:color w:val="auto"/>
          <w:kern w:val="0"/>
          <w:sz w:val="24"/>
          <w:szCs w:val="24"/>
          <w:highlight w:val="none"/>
        </w:rPr>
        <w:t>综合评分法，是指响应文件满足竞争性磋商文件全部实质性要求且按照评审因素的量化指标评审得分最高的供应商为</w:t>
      </w:r>
      <w:r>
        <w:rPr>
          <w:rFonts w:hint="eastAsia" w:asciiTheme="minorEastAsia" w:hAnsiTheme="minorEastAsia" w:eastAsiaTheme="minorEastAsia" w:cstheme="minorEastAsia"/>
          <w:color w:val="auto"/>
          <w:kern w:val="0"/>
          <w:sz w:val="24"/>
          <w:szCs w:val="24"/>
          <w:highlight w:val="none"/>
          <w:lang w:eastAsia="zh-CN"/>
        </w:rPr>
        <w:t>成交候选人</w:t>
      </w:r>
      <w:r>
        <w:rPr>
          <w:rFonts w:hint="eastAsia" w:asciiTheme="minorEastAsia" w:hAnsiTheme="minorEastAsia" w:eastAsiaTheme="minorEastAsia" w:cstheme="minorEastAsia"/>
          <w:color w:val="auto"/>
          <w:kern w:val="0"/>
          <w:sz w:val="24"/>
          <w:szCs w:val="24"/>
          <w:highlight w:val="none"/>
        </w:rPr>
        <w:t>的评审方法。供应商总得分为价格、服务、商务等评定因素分别按照相应权重值计算分项得分后相加，满分为100分</w:t>
      </w:r>
      <w:r>
        <w:rPr>
          <w:rFonts w:hint="eastAsia" w:asciiTheme="minorEastAsia" w:hAnsiTheme="minorEastAsia" w:eastAsiaTheme="minorEastAsia" w:cstheme="minorEastAsia"/>
          <w:color w:val="auto"/>
          <w:sz w:val="24"/>
          <w:szCs w:val="24"/>
          <w:highlight w:val="none"/>
        </w:rPr>
        <w:t>。</w:t>
      </w:r>
    </w:p>
    <w:p w14:paraId="17D6582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（十）磋商小组各成员独立对每个有效响应（通过资格性审查、</w:t>
      </w:r>
      <w:r>
        <w:rPr>
          <w:rFonts w:hint="eastAsia" w:asciiTheme="minorEastAsia" w:hAnsiTheme="minorEastAsia" w:eastAsiaTheme="minorEastAsia" w:cstheme="minorEastAsia"/>
          <w:color w:val="auto"/>
          <w:kern w:val="0"/>
          <w:sz w:val="24"/>
          <w:szCs w:val="24"/>
          <w:highlight w:val="none"/>
        </w:rPr>
        <w:t>符合性审查的供应商</w:t>
      </w:r>
      <w:r>
        <w:rPr>
          <w:rFonts w:hint="eastAsia" w:asciiTheme="minorEastAsia" w:hAnsiTheme="minorEastAsia" w:eastAsiaTheme="minorEastAsia" w:cstheme="minorEastAsia"/>
          <w:color w:val="auto"/>
          <w:sz w:val="24"/>
          <w:szCs w:val="24"/>
          <w:highlight w:val="none"/>
        </w:rPr>
        <w:t>）的文件进行评价、打分，然后汇总每个供应商每项评分因素的得分，并根据综合评分情况按照评审得分由高到低顺序推荐3名及以上</w:t>
      </w:r>
      <w:r>
        <w:rPr>
          <w:rFonts w:hint="eastAsia" w:asciiTheme="minorEastAsia" w:hAnsiTheme="minorEastAsia" w:eastAsiaTheme="minorEastAsia" w:cstheme="minorEastAsia"/>
          <w:color w:val="auto"/>
          <w:sz w:val="24"/>
          <w:szCs w:val="24"/>
          <w:highlight w:val="none"/>
          <w:lang w:eastAsia="zh-CN"/>
        </w:rPr>
        <w:t>成交候选人</w:t>
      </w:r>
      <w:r>
        <w:rPr>
          <w:rFonts w:hint="eastAsia" w:asciiTheme="minorEastAsia" w:hAnsiTheme="minorEastAsia" w:eastAsiaTheme="minorEastAsia" w:cstheme="minorEastAsia"/>
          <w:color w:val="auto"/>
          <w:sz w:val="24"/>
          <w:szCs w:val="24"/>
          <w:highlight w:val="none"/>
        </w:rPr>
        <w:t>，并编写评审报告。若供应商的评审得分相同的，按照最后报价由低到高的顺序排列推荐。评审得分且最后报价相同的，按照服务指标优劣顺序排列推荐。以上都相同的，按商务条款的优劣顺序排列推荐。（服务部分得分为0的供应商将失去成为</w:t>
      </w:r>
      <w:r>
        <w:rPr>
          <w:rFonts w:hint="eastAsia" w:asciiTheme="minorEastAsia" w:hAnsiTheme="minorEastAsia" w:eastAsiaTheme="minorEastAsia" w:cstheme="minorEastAsia"/>
          <w:color w:val="auto"/>
          <w:sz w:val="24"/>
          <w:szCs w:val="24"/>
          <w:highlight w:val="none"/>
          <w:lang w:eastAsia="zh-CN"/>
        </w:rPr>
        <w:t>成交候选人</w:t>
      </w:r>
      <w:r>
        <w:rPr>
          <w:rFonts w:hint="eastAsia" w:asciiTheme="minorEastAsia" w:hAnsiTheme="minorEastAsia" w:eastAsiaTheme="minorEastAsia" w:cstheme="minorEastAsia"/>
          <w:color w:val="auto"/>
          <w:sz w:val="24"/>
          <w:szCs w:val="24"/>
          <w:highlight w:val="none"/>
        </w:rPr>
        <w:t>资格）</w:t>
      </w:r>
    </w:p>
    <w:p w14:paraId="4FB583F9">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8" w:name="_Toc76462334"/>
      <w:bookmarkEnd w:id="88"/>
      <w:bookmarkStart w:id="89" w:name="_Toc24604"/>
      <w:bookmarkEnd w:id="89"/>
      <w:bookmarkStart w:id="90" w:name="_Toc106030889"/>
      <w:bookmarkEnd w:id="90"/>
      <w:bookmarkStart w:id="91" w:name="_Toc6947"/>
      <w:bookmarkStart w:id="92" w:name="_Toc342913394"/>
      <w:bookmarkStart w:id="93" w:name="_Toc102227320"/>
      <w:r>
        <w:rPr>
          <w:rFonts w:hint="eastAsia" w:asciiTheme="minorEastAsia" w:hAnsiTheme="minorEastAsia" w:eastAsiaTheme="minorEastAsia" w:cstheme="minorEastAsia"/>
          <w:color w:val="auto"/>
          <w:sz w:val="24"/>
          <w:highlight w:val="none"/>
        </w:rPr>
        <w:t>二、评审标准</w:t>
      </w:r>
      <w:bookmarkEnd w:id="91"/>
    </w:p>
    <w:tbl>
      <w:tblPr>
        <w:tblStyle w:val="57"/>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507"/>
        <w:gridCol w:w="698"/>
        <w:gridCol w:w="4730"/>
        <w:gridCol w:w="2146"/>
      </w:tblGrid>
      <w:tr w14:paraId="23E75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3" w:type="dxa"/>
            <w:vAlign w:val="center"/>
          </w:tcPr>
          <w:p w14:paraId="72073406">
            <w:pPr>
              <w:spacing w:line="240" w:lineRule="auto"/>
              <w:ind w:firstLine="28"/>
              <w:jc w:val="center"/>
              <w:rPr>
                <w:rFonts w:hint="eastAsia" w:asciiTheme="minorEastAsia" w:hAnsiTheme="minorEastAsia" w:eastAsiaTheme="minorEastAsia" w:cstheme="minorEastAsia"/>
                <w:b/>
                <w:bCs/>
                <w:color w:val="auto"/>
                <w:sz w:val="21"/>
                <w:szCs w:val="21"/>
                <w:highlight w:val="none"/>
              </w:rPr>
            </w:pPr>
            <w:bookmarkStart w:id="94" w:name="_Toc76462335"/>
            <w:bookmarkEnd w:id="94"/>
            <w:bookmarkStart w:id="95" w:name="_Toc106030890"/>
            <w:bookmarkEnd w:id="95"/>
            <w:bookmarkStart w:id="96" w:name="_Toc8811"/>
            <w:bookmarkEnd w:id="96"/>
            <w:r>
              <w:rPr>
                <w:rFonts w:hint="eastAsia" w:asciiTheme="minorEastAsia" w:hAnsiTheme="minorEastAsia" w:eastAsiaTheme="minorEastAsia" w:cstheme="minorEastAsia"/>
                <w:b/>
                <w:bCs/>
                <w:color w:val="auto"/>
                <w:sz w:val="21"/>
                <w:szCs w:val="21"/>
                <w:highlight w:val="none"/>
              </w:rPr>
              <w:t>序号</w:t>
            </w:r>
          </w:p>
        </w:tc>
        <w:tc>
          <w:tcPr>
            <w:tcW w:w="1507" w:type="dxa"/>
            <w:vAlign w:val="center"/>
          </w:tcPr>
          <w:p w14:paraId="6EF897D3">
            <w:pPr>
              <w:spacing w:line="240" w:lineRule="auto"/>
              <w:ind w:firstLine="28"/>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评分因素</w:t>
            </w:r>
          </w:p>
          <w:p w14:paraId="6C8E1EF3">
            <w:pPr>
              <w:spacing w:line="240" w:lineRule="auto"/>
              <w:ind w:firstLine="28"/>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及权重</w:t>
            </w:r>
          </w:p>
        </w:tc>
        <w:tc>
          <w:tcPr>
            <w:tcW w:w="698" w:type="dxa"/>
            <w:vAlign w:val="center"/>
          </w:tcPr>
          <w:p w14:paraId="6C968869">
            <w:pPr>
              <w:spacing w:line="240" w:lineRule="auto"/>
              <w:ind w:firstLine="28"/>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c>
          <w:tcPr>
            <w:tcW w:w="4730" w:type="dxa"/>
            <w:vAlign w:val="center"/>
          </w:tcPr>
          <w:p w14:paraId="5E77D0A3">
            <w:pPr>
              <w:spacing w:line="240" w:lineRule="auto"/>
              <w:ind w:firstLine="28"/>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2146" w:type="dxa"/>
            <w:vAlign w:val="center"/>
          </w:tcPr>
          <w:p w14:paraId="516133B4">
            <w:pPr>
              <w:pStyle w:val="236"/>
              <w:spacing w:before="0" w:after="0" w:line="240"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说明</w:t>
            </w:r>
          </w:p>
        </w:tc>
      </w:tr>
      <w:tr w14:paraId="128B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3" w:type="dxa"/>
            <w:vAlign w:val="center"/>
          </w:tcPr>
          <w:p w14:paraId="76581BE3">
            <w:pPr>
              <w:spacing w:line="240" w:lineRule="auto"/>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507" w:type="dxa"/>
            <w:vAlign w:val="center"/>
          </w:tcPr>
          <w:p w14:paraId="70B36CD9">
            <w:pPr>
              <w:spacing w:line="240" w:lineRule="auto"/>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w:t>
            </w:r>
          </w:p>
          <w:p w14:paraId="345ECC84">
            <w:pPr>
              <w:spacing w:line="240" w:lineRule="auto"/>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p>
        </w:tc>
        <w:tc>
          <w:tcPr>
            <w:tcW w:w="698" w:type="dxa"/>
            <w:vAlign w:val="center"/>
          </w:tcPr>
          <w:p w14:paraId="74239840">
            <w:pPr>
              <w:spacing w:line="240" w:lineRule="auto"/>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p>
        </w:tc>
        <w:tc>
          <w:tcPr>
            <w:tcW w:w="4730" w:type="dxa"/>
            <w:vAlign w:val="center"/>
          </w:tcPr>
          <w:p w14:paraId="1F50A237">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满足资格性、符合性要求且最后报价最低的供应商的价格为磋商基准价，按照下列公式计算每个供应商的磋商报价得分：</w:t>
            </w:r>
          </w:p>
          <w:p w14:paraId="653B8FC6">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磋商报价得分=（磋商基准价/最后磋商报价）×价格权值×100</w:t>
            </w:r>
          </w:p>
        </w:tc>
        <w:tc>
          <w:tcPr>
            <w:tcW w:w="2146" w:type="dxa"/>
            <w:vAlign w:val="center"/>
          </w:tcPr>
          <w:p w14:paraId="20D7DBD7">
            <w:pPr>
              <w:spacing w:line="240" w:lineRule="auto"/>
              <w:ind w:left="-3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对小微企业的价格用扣除后的价格参与评审，详见“注：关于小微企业报价扣除比例说明”。</w:t>
            </w:r>
          </w:p>
        </w:tc>
      </w:tr>
      <w:tr w14:paraId="5316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3" w:type="dxa"/>
            <w:vMerge w:val="restart"/>
            <w:vAlign w:val="center"/>
          </w:tcPr>
          <w:p w14:paraId="54113947">
            <w:pPr>
              <w:spacing w:line="240" w:lineRule="auto"/>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507" w:type="dxa"/>
            <w:vMerge w:val="restart"/>
            <w:vAlign w:val="center"/>
          </w:tcPr>
          <w:p w14:paraId="30C11525">
            <w:pPr>
              <w:spacing w:line="240" w:lineRule="auto"/>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技术部分（</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0%）</w:t>
            </w:r>
          </w:p>
        </w:tc>
        <w:tc>
          <w:tcPr>
            <w:tcW w:w="698" w:type="dxa"/>
            <w:vAlign w:val="center"/>
          </w:tcPr>
          <w:p w14:paraId="7DEFFCB7">
            <w:pPr>
              <w:spacing w:line="240" w:lineRule="auto"/>
              <w:ind w:firstLine="28"/>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w:t>
            </w:r>
          </w:p>
        </w:tc>
        <w:tc>
          <w:tcPr>
            <w:tcW w:w="4730" w:type="dxa"/>
            <w:vAlign w:val="top"/>
          </w:tcPr>
          <w:p w14:paraId="4CB75F1E">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1、服务目标</w:t>
            </w:r>
          </w:p>
          <w:p w14:paraId="28EAA970">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根据供应商拟制的服务方案进行评审，要求方案中服务目标完整，定位恰当、明确清晰，针对性强，切实可行。</w:t>
            </w:r>
          </w:p>
          <w:p w14:paraId="2DAE6ABB">
            <w:pPr>
              <w:spacing w:line="24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方案包含上述所有内容，且内容不存在瑕疵的得</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分；存在1处瑕疵的得1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分；存在2处瑕疵的得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分，存在3处及以上瑕疵的得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分；未提供方案得0分。</w:t>
            </w:r>
          </w:p>
        </w:tc>
        <w:tc>
          <w:tcPr>
            <w:tcW w:w="2146" w:type="dxa"/>
            <w:vMerge w:val="restart"/>
            <w:vAlign w:val="center"/>
          </w:tcPr>
          <w:p w14:paraId="0D454067">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提供服务方案，格式自定。</w:t>
            </w:r>
          </w:p>
          <w:p w14:paraId="770AB352">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内容中所称的“瑕疵”指：（1）方案内容缺项，（2）内容表述不完整，（3）缺少关键分析点，（4）方案内容表述前后矛盾或无连贯性，（5）内容存在逻辑漏洞或常识错误，（6）服务承诺并不适用本项目特性或非专门针对本项目制定，（7）方案中提出的措施举措不利于本项目目标的实现，（8）现有技术条件下不可能出现的情形）</w:t>
            </w:r>
          </w:p>
        </w:tc>
      </w:tr>
      <w:tr w14:paraId="4AAB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3" w:type="dxa"/>
            <w:vMerge w:val="continue"/>
            <w:vAlign w:val="center"/>
          </w:tcPr>
          <w:p w14:paraId="32BBB177">
            <w:pPr>
              <w:spacing w:line="240" w:lineRule="auto"/>
              <w:ind w:firstLine="28"/>
              <w:jc w:val="center"/>
              <w:rPr>
                <w:rFonts w:hint="eastAsia" w:asciiTheme="minorEastAsia" w:hAnsiTheme="minorEastAsia" w:eastAsiaTheme="minorEastAsia" w:cstheme="minorEastAsia"/>
                <w:color w:val="auto"/>
                <w:sz w:val="21"/>
                <w:szCs w:val="21"/>
                <w:highlight w:val="none"/>
              </w:rPr>
            </w:pPr>
          </w:p>
        </w:tc>
        <w:tc>
          <w:tcPr>
            <w:tcW w:w="1507" w:type="dxa"/>
            <w:vMerge w:val="continue"/>
            <w:vAlign w:val="center"/>
          </w:tcPr>
          <w:p w14:paraId="742BDC06">
            <w:pPr>
              <w:spacing w:line="240" w:lineRule="auto"/>
              <w:ind w:firstLine="28"/>
              <w:jc w:val="center"/>
              <w:rPr>
                <w:rFonts w:hint="eastAsia" w:asciiTheme="minorEastAsia" w:hAnsiTheme="minorEastAsia" w:eastAsiaTheme="minorEastAsia" w:cstheme="minorEastAsia"/>
                <w:color w:val="auto"/>
                <w:sz w:val="21"/>
                <w:szCs w:val="21"/>
                <w:highlight w:val="none"/>
              </w:rPr>
            </w:pPr>
          </w:p>
        </w:tc>
        <w:tc>
          <w:tcPr>
            <w:tcW w:w="698" w:type="dxa"/>
            <w:vAlign w:val="center"/>
          </w:tcPr>
          <w:p w14:paraId="63EEDC94">
            <w:pPr>
              <w:spacing w:line="240" w:lineRule="auto"/>
              <w:ind w:firstLine="28"/>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w:t>
            </w:r>
          </w:p>
        </w:tc>
        <w:tc>
          <w:tcPr>
            <w:tcW w:w="4730" w:type="dxa"/>
            <w:vAlign w:val="top"/>
          </w:tcPr>
          <w:p w14:paraId="15E1E601">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2、服务</w:t>
            </w:r>
            <w:r>
              <w:rPr>
                <w:rFonts w:hint="eastAsia" w:asciiTheme="minorEastAsia" w:hAnsiTheme="minorEastAsia" w:eastAsiaTheme="minorEastAsia" w:cstheme="minorEastAsia"/>
                <w:color w:val="auto"/>
                <w:sz w:val="21"/>
                <w:szCs w:val="21"/>
                <w:highlight w:val="none"/>
                <w:lang w:val="en-US" w:eastAsia="zh-CN"/>
              </w:rPr>
              <w:t>方案</w:t>
            </w:r>
            <w:r>
              <w:rPr>
                <w:rFonts w:hint="eastAsia" w:asciiTheme="minorEastAsia" w:hAnsiTheme="minorEastAsia" w:eastAsiaTheme="minorEastAsia" w:cstheme="minorEastAsia"/>
                <w:color w:val="auto"/>
                <w:sz w:val="21"/>
                <w:szCs w:val="21"/>
                <w:highlight w:val="none"/>
              </w:rPr>
              <w:t>：</w:t>
            </w:r>
          </w:p>
          <w:p w14:paraId="5A6F1172">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要求服务</w:t>
            </w:r>
            <w:r>
              <w:rPr>
                <w:rFonts w:hint="eastAsia" w:asciiTheme="minorEastAsia" w:hAnsiTheme="minorEastAsia" w:eastAsiaTheme="minorEastAsia" w:cstheme="minorEastAsia"/>
                <w:color w:val="auto"/>
                <w:sz w:val="21"/>
                <w:szCs w:val="21"/>
                <w:highlight w:val="none"/>
                <w:lang w:val="en-US" w:eastAsia="zh-CN"/>
              </w:rPr>
              <w:t>方案</w:t>
            </w:r>
            <w:r>
              <w:rPr>
                <w:rFonts w:hint="eastAsia" w:asciiTheme="minorEastAsia" w:hAnsiTheme="minorEastAsia" w:eastAsiaTheme="minorEastAsia" w:cstheme="minorEastAsia"/>
                <w:color w:val="auto"/>
                <w:sz w:val="21"/>
                <w:szCs w:val="21"/>
                <w:highlight w:val="none"/>
              </w:rPr>
              <w:t xml:space="preserve">需至少包含：实施本项目所必要的组织机构设置、人员配置、具体服务的方式方法。 </w:t>
            </w:r>
          </w:p>
          <w:p w14:paraId="4BCF4A35">
            <w:pPr>
              <w:spacing w:line="24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方案包含上述所有内容，且内容不存在瑕疵的得</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分；存在1处瑕疵的得</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rPr>
              <w:t>分；存在2处瑕疵的得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分，存在3处及以上瑕疵的得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分；未提供方案得0分。</w:t>
            </w:r>
          </w:p>
        </w:tc>
        <w:tc>
          <w:tcPr>
            <w:tcW w:w="2146" w:type="dxa"/>
            <w:vMerge w:val="continue"/>
            <w:vAlign w:val="center"/>
          </w:tcPr>
          <w:p w14:paraId="23A06402">
            <w:pPr>
              <w:spacing w:line="240" w:lineRule="auto"/>
              <w:jc w:val="left"/>
              <w:rPr>
                <w:rFonts w:hint="eastAsia" w:asciiTheme="minorEastAsia" w:hAnsiTheme="minorEastAsia" w:eastAsiaTheme="minorEastAsia" w:cstheme="minorEastAsia"/>
                <w:color w:val="auto"/>
                <w:sz w:val="21"/>
                <w:szCs w:val="21"/>
                <w:highlight w:val="none"/>
              </w:rPr>
            </w:pPr>
          </w:p>
        </w:tc>
      </w:tr>
      <w:tr w14:paraId="1AA2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3" w:type="dxa"/>
            <w:vMerge w:val="continue"/>
            <w:vAlign w:val="center"/>
          </w:tcPr>
          <w:p w14:paraId="75677635">
            <w:pPr>
              <w:spacing w:line="240" w:lineRule="auto"/>
              <w:ind w:firstLine="28"/>
              <w:jc w:val="center"/>
              <w:rPr>
                <w:rFonts w:hint="eastAsia" w:asciiTheme="minorEastAsia" w:hAnsiTheme="minorEastAsia" w:eastAsiaTheme="minorEastAsia" w:cstheme="minorEastAsia"/>
                <w:color w:val="auto"/>
                <w:sz w:val="21"/>
                <w:szCs w:val="21"/>
                <w:highlight w:val="none"/>
              </w:rPr>
            </w:pPr>
          </w:p>
        </w:tc>
        <w:tc>
          <w:tcPr>
            <w:tcW w:w="1507" w:type="dxa"/>
            <w:vMerge w:val="continue"/>
            <w:vAlign w:val="center"/>
          </w:tcPr>
          <w:p w14:paraId="63B612B8">
            <w:pPr>
              <w:spacing w:line="240" w:lineRule="auto"/>
              <w:ind w:firstLine="28"/>
              <w:jc w:val="center"/>
              <w:rPr>
                <w:rFonts w:hint="eastAsia" w:asciiTheme="minorEastAsia" w:hAnsiTheme="minorEastAsia" w:eastAsiaTheme="minorEastAsia" w:cstheme="minorEastAsia"/>
                <w:color w:val="auto"/>
                <w:sz w:val="21"/>
                <w:szCs w:val="21"/>
                <w:highlight w:val="none"/>
              </w:rPr>
            </w:pPr>
          </w:p>
        </w:tc>
        <w:tc>
          <w:tcPr>
            <w:tcW w:w="698" w:type="dxa"/>
            <w:vAlign w:val="center"/>
          </w:tcPr>
          <w:p w14:paraId="0587AE69">
            <w:pPr>
              <w:spacing w:line="240" w:lineRule="auto"/>
              <w:ind w:firstLine="28"/>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w:t>
            </w:r>
          </w:p>
        </w:tc>
        <w:tc>
          <w:tcPr>
            <w:tcW w:w="4730" w:type="dxa"/>
            <w:vAlign w:val="top"/>
          </w:tcPr>
          <w:p w14:paraId="2BEDCA87">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3、宣传推广</w:t>
            </w:r>
          </w:p>
          <w:p w14:paraId="0AB0EC7B">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服务方案中关于活动宣传推广计划、宣传报道产品形式介绍的内容。</w:t>
            </w:r>
          </w:p>
          <w:p w14:paraId="6720076A">
            <w:pPr>
              <w:spacing w:line="24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方案包含上述所有内容，且内容不存在瑕疵的得</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分；存在1处瑕疵的得1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分；存在2处瑕疵的得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分，存在3处及以上瑕疵的得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分；未提供方案得0分。</w:t>
            </w:r>
          </w:p>
        </w:tc>
        <w:tc>
          <w:tcPr>
            <w:tcW w:w="2146" w:type="dxa"/>
            <w:vMerge w:val="continue"/>
            <w:vAlign w:val="center"/>
          </w:tcPr>
          <w:p w14:paraId="1620C45D">
            <w:pPr>
              <w:spacing w:line="240" w:lineRule="auto"/>
              <w:jc w:val="left"/>
              <w:rPr>
                <w:rFonts w:hint="eastAsia" w:asciiTheme="minorEastAsia" w:hAnsiTheme="minorEastAsia" w:eastAsiaTheme="minorEastAsia" w:cstheme="minorEastAsia"/>
                <w:color w:val="auto"/>
                <w:sz w:val="21"/>
                <w:szCs w:val="21"/>
                <w:highlight w:val="none"/>
              </w:rPr>
            </w:pPr>
          </w:p>
        </w:tc>
      </w:tr>
      <w:tr w14:paraId="5293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3" w:type="dxa"/>
            <w:vMerge w:val="restart"/>
            <w:vAlign w:val="center"/>
          </w:tcPr>
          <w:p w14:paraId="43F65EF3">
            <w:pPr>
              <w:spacing w:line="240" w:lineRule="auto"/>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507" w:type="dxa"/>
            <w:vMerge w:val="restart"/>
            <w:vAlign w:val="center"/>
          </w:tcPr>
          <w:p w14:paraId="1F39AF8A">
            <w:pPr>
              <w:spacing w:line="240" w:lineRule="auto"/>
              <w:ind w:firstLine="2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商务部分（</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0%）</w:t>
            </w:r>
          </w:p>
        </w:tc>
        <w:tc>
          <w:tcPr>
            <w:tcW w:w="698" w:type="dxa"/>
            <w:vAlign w:val="center"/>
          </w:tcPr>
          <w:p w14:paraId="1718A265">
            <w:pPr>
              <w:spacing w:line="240" w:lineRule="auto"/>
              <w:ind w:firstLine="28"/>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p>
        </w:tc>
        <w:tc>
          <w:tcPr>
            <w:tcW w:w="4730" w:type="dxa"/>
            <w:vAlign w:val="center"/>
          </w:tcPr>
          <w:p w14:paraId="07FE3750">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业绩：供应商自2022年1月1日</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以合同签订时间为准）</w:t>
            </w:r>
            <w:r>
              <w:rPr>
                <w:rFonts w:hint="eastAsia" w:asciiTheme="minorEastAsia" w:hAnsiTheme="minorEastAsia" w:eastAsiaTheme="minorEastAsia" w:cstheme="minorEastAsia"/>
                <w:color w:val="auto"/>
                <w:sz w:val="21"/>
                <w:szCs w:val="21"/>
                <w:highlight w:val="none"/>
              </w:rPr>
              <w:t>起提供过类似项目服务的，提供1份合同得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分，最高得1</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分。</w:t>
            </w:r>
          </w:p>
        </w:tc>
        <w:tc>
          <w:tcPr>
            <w:tcW w:w="2146" w:type="dxa"/>
            <w:vAlign w:val="center"/>
          </w:tcPr>
          <w:p w14:paraId="4717AFA9">
            <w:pPr>
              <w:spacing w:line="240" w:lineRule="auto"/>
              <w:ind w:left="-3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提供合同件复印件并加盖投标人公章。</w:t>
            </w:r>
          </w:p>
        </w:tc>
      </w:tr>
      <w:tr w14:paraId="6AFE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33" w:type="dxa"/>
            <w:vMerge w:val="continue"/>
            <w:vAlign w:val="center"/>
          </w:tcPr>
          <w:p w14:paraId="7705596D">
            <w:pPr>
              <w:spacing w:line="240" w:lineRule="auto"/>
              <w:ind w:firstLine="28"/>
              <w:jc w:val="center"/>
              <w:rPr>
                <w:rFonts w:hint="eastAsia" w:asciiTheme="minorEastAsia" w:hAnsiTheme="minorEastAsia" w:eastAsiaTheme="minorEastAsia" w:cstheme="minorEastAsia"/>
                <w:color w:val="auto"/>
                <w:sz w:val="21"/>
                <w:szCs w:val="21"/>
                <w:highlight w:val="none"/>
              </w:rPr>
            </w:pPr>
          </w:p>
        </w:tc>
        <w:tc>
          <w:tcPr>
            <w:tcW w:w="1507" w:type="dxa"/>
            <w:vMerge w:val="continue"/>
            <w:vAlign w:val="center"/>
          </w:tcPr>
          <w:p w14:paraId="4D6DC621">
            <w:pPr>
              <w:spacing w:line="240" w:lineRule="auto"/>
              <w:ind w:firstLine="28"/>
              <w:jc w:val="center"/>
              <w:rPr>
                <w:rFonts w:hint="eastAsia" w:asciiTheme="minorEastAsia" w:hAnsiTheme="minorEastAsia" w:eastAsiaTheme="minorEastAsia" w:cstheme="minorEastAsia"/>
                <w:color w:val="auto"/>
                <w:sz w:val="21"/>
                <w:szCs w:val="21"/>
                <w:highlight w:val="none"/>
              </w:rPr>
            </w:pPr>
          </w:p>
        </w:tc>
        <w:tc>
          <w:tcPr>
            <w:tcW w:w="698" w:type="dxa"/>
            <w:vAlign w:val="center"/>
          </w:tcPr>
          <w:p w14:paraId="0DCC52AD">
            <w:pPr>
              <w:spacing w:line="240" w:lineRule="auto"/>
              <w:ind w:firstLine="28"/>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p>
        </w:tc>
        <w:tc>
          <w:tcPr>
            <w:tcW w:w="4730" w:type="dxa"/>
            <w:vAlign w:val="center"/>
          </w:tcPr>
          <w:p w14:paraId="52E9F94E">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团队：</w:t>
            </w:r>
            <w:r>
              <w:rPr>
                <w:rFonts w:hint="eastAsia" w:asciiTheme="minorEastAsia" w:hAnsiTheme="minorEastAsia" w:eastAsiaTheme="minorEastAsia" w:cstheme="minorEastAsia"/>
                <w:color w:val="auto"/>
                <w:sz w:val="21"/>
                <w:szCs w:val="21"/>
                <w:highlight w:val="none"/>
                <w:lang w:eastAsia="zh-CN"/>
              </w:rPr>
              <w:t>供应商为本项目组建的服务团队成员中，有记者证的，每一位成员得</w:t>
            </w:r>
            <w:r>
              <w:rPr>
                <w:rFonts w:hint="eastAsia" w:asciiTheme="minorEastAsia" w:hAnsiTheme="minorEastAsia" w:eastAsiaTheme="minorEastAsia" w:cstheme="minorEastAsia"/>
                <w:color w:val="auto"/>
                <w:sz w:val="21"/>
                <w:szCs w:val="21"/>
                <w:highlight w:val="none"/>
                <w:lang w:val="en-US" w:eastAsia="zh-CN"/>
              </w:rPr>
              <w:t>5分，本项最多10分。</w:t>
            </w:r>
          </w:p>
        </w:tc>
        <w:tc>
          <w:tcPr>
            <w:tcW w:w="2146" w:type="dxa"/>
            <w:vAlign w:val="center"/>
          </w:tcPr>
          <w:p w14:paraId="74340D8C">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w:t>
            </w:r>
            <w:r>
              <w:rPr>
                <w:rFonts w:hint="eastAsia" w:asciiTheme="minorEastAsia" w:hAnsiTheme="minorEastAsia" w:eastAsiaTheme="minorEastAsia" w:cstheme="minorEastAsia"/>
                <w:color w:val="auto"/>
                <w:sz w:val="21"/>
                <w:szCs w:val="21"/>
                <w:highlight w:val="none"/>
                <w:lang w:eastAsia="zh-CN"/>
              </w:rPr>
              <w:t>资质复印件</w:t>
            </w:r>
            <w:r>
              <w:rPr>
                <w:rFonts w:hint="eastAsia" w:asciiTheme="minorEastAsia" w:hAnsiTheme="minorEastAsia" w:eastAsiaTheme="minorEastAsia" w:cstheme="minorEastAsia"/>
                <w:color w:val="auto"/>
                <w:sz w:val="21"/>
                <w:szCs w:val="21"/>
                <w:highlight w:val="none"/>
              </w:rPr>
              <w:t>，并加盖供应商公章。</w:t>
            </w:r>
          </w:p>
        </w:tc>
      </w:tr>
    </w:tbl>
    <w:p w14:paraId="46EF619D">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注：关于小微企业报价扣除比例说明</w:t>
      </w:r>
    </w:p>
    <w:p w14:paraId="38BE3BF6">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1.对小微型企业给予 10%的扣除，以扣除后的报价参与评审。</w:t>
      </w:r>
    </w:p>
    <w:p w14:paraId="128AA029">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2.监狱企业、残疾人福利性单位视同小型、微型企业。</w:t>
      </w:r>
    </w:p>
    <w:p w14:paraId="787AB13A">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97" w:name="_Toc4374"/>
      <w:r>
        <w:rPr>
          <w:rFonts w:hint="eastAsia" w:asciiTheme="minorEastAsia" w:hAnsiTheme="minorEastAsia" w:eastAsiaTheme="minorEastAsia" w:cstheme="minorEastAsia"/>
          <w:color w:val="auto"/>
          <w:sz w:val="24"/>
          <w:highlight w:val="none"/>
        </w:rPr>
        <w:t>三、无效响应</w:t>
      </w:r>
      <w:bookmarkEnd w:id="97"/>
    </w:p>
    <w:p w14:paraId="28D86E4F">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供应商发生以下条款情况之一者，视为无效响应，其响应文件将被拒绝：</w:t>
      </w:r>
    </w:p>
    <w:p w14:paraId="64DF1C21">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（一）供应商不符合规定的资格条件的；</w:t>
      </w:r>
    </w:p>
    <w:p w14:paraId="0B7A05D4">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（二）供应商的法定代表人（或其授权代表）或自然人未参加磋商；</w:t>
      </w:r>
    </w:p>
    <w:p w14:paraId="2144BCCF">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（三）供应商所提交的响应文件不按“第六篇响应文件编制要求”要求签署或盖章；</w:t>
      </w:r>
    </w:p>
    <w:p w14:paraId="66C99B3B">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（四）供应商的最后报价超过采购预算或最高限价的；</w:t>
      </w:r>
    </w:p>
    <w:p w14:paraId="0A83D029">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（五）法定代表人为同一个人的两个及两个以上法人，母公司、全资子公司及其控股公司，在同一包采购中同时参与磋商；</w:t>
      </w:r>
    </w:p>
    <w:p w14:paraId="0DB343F4">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（六）单位负责人为同一人或者存在直接控股、管理关系的不同供应商，参加同一合同项下的采购活动的；</w:t>
      </w:r>
    </w:p>
    <w:p w14:paraId="221E395E">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（七）为采购项目提供整体设计、规范编制或者项目管理、监理、检测等服务的供应商，再参加该采购项目的其他采购活动；</w:t>
      </w:r>
    </w:p>
    <w:p w14:paraId="194841DF">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（八）供应商磋商有效期不满足竞争性磋商文件要求的；</w:t>
      </w:r>
    </w:p>
    <w:p w14:paraId="07E717EE">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（九）供应商响应文件内容有与国家现行法律法规相违背的内容，或附有采购人无法接受的条件；</w:t>
      </w:r>
    </w:p>
    <w:p w14:paraId="791F566E">
      <w:pPr>
        <w:snapToGrid w:val="0"/>
        <w:spacing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（十）未按照磋商文件的规定缴纳保证金的；</w:t>
      </w:r>
    </w:p>
    <w:p w14:paraId="61C234D0">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（十一）法律、法规和竞争性磋商文件规定的其他无效情形。</w:t>
      </w:r>
    </w:p>
    <w:bookmarkEnd w:id="92"/>
    <w:bookmarkEnd w:id="93"/>
    <w:p w14:paraId="734707FD">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98" w:name="_Toc76462336"/>
      <w:bookmarkEnd w:id="98"/>
      <w:bookmarkStart w:id="99" w:name="_Toc21054"/>
      <w:bookmarkEnd w:id="99"/>
      <w:bookmarkStart w:id="100" w:name="_Toc106030891"/>
      <w:bookmarkEnd w:id="100"/>
      <w:bookmarkStart w:id="101" w:name="_Toc24741"/>
      <w:r>
        <w:rPr>
          <w:rFonts w:hint="eastAsia" w:asciiTheme="minorEastAsia" w:hAnsiTheme="minorEastAsia" w:eastAsiaTheme="minorEastAsia" w:cstheme="minorEastAsia"/>
          <w:color w:val="auto"/>
          <w:sz w:val="24"/>
          <w:highlight w:val="none"/>
        </w:rPr>
        <w:t>四、采购终止</w:t>
      </w:r>
      <w:bookmarkEnd w:id="101"/>
    </w:p>
    <w:p w14:paraId="54CDB91C">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出现下列情形之一的，采购人或者采购代理机构应当终止竞争性磋商采购活动，发布项目终止公告并说明原因，重新开展采购活动：</w:t>
      </w:r>
    </w:p>
    <w:p w14:paraId="65F9CDE9">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（一）因情况变化，不再符合规定的竞争性磋商采购方式适用情形的；</w:t>
      </w:r>
    </w:p>
    <w:p w14:paraId="08D3D6FD">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（二）出现影响采购公正的违法、违规行为的；</w:t>
      </w:r>
    </w:p>
    <w:p w14:paraId="0090D9EE">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（三）通过资格性及符合性审查的供应商不足三家的。</w:t>
      </w:r>
    </w:p>
    <w:p w14:paraId="4E02789A">
      <w:pPr>
        <w:pStyle w:val="4"/>
        <w:pageBreakBefore/>
        <w:spacing w:before="0" w:after="0" w:line="360" w:lineRule="auto"/>
        <w:jc w:val="center"/>
        <w:rPr>
          <w:rFonts w:hint="eastAsia" w:asciiTheme="minorEastAsia" w:hAnsiTheme="minorEastAsia" w:eastAsiaTheme="minorEastAsia" w:cstheme="minorEastAsia"/>
          <w:color w:val="auto"/>
          <w:sz w:val="36"/>
          <w:szCs w:val="30"/>
          <w:highlight w:val="none"/>
        </w:rPr>
      </w:pPr>
      <w:bookmarkStart w:id="102" w:name="_Toc32240"/>
      <w:bookmarkEnd w:id="102"/>
      <w:bookmarkStart w:id="103" w:name="_Toc106030892"/>
      <w:bookmarkEnd w:id="103"/>
      <w:bookmarkStart w:id="104" w:name="_Toc102227313"/>
      <w:bookmarkEnd w:id="104"/>
      <w:bookmarkStart w:id="105" w:name="_Toc76462337"/>
      <w:bookmarkEnd w:id="105"/>
      <w:bookmarkStart w:id="106" w:name="_Toc22132"/>
      <w:r>
        <w:rPr>
          <w:rFonts w:hint="eastAsia" w:asciiTheme="minorEastAsia" w:hAnsiTheme="minorEastAsia" w:eastAsiaTheme="minorEastAsia" w:cstheme="minorEastAsia"/>
          <w:color w:val="auto"/>
          <w:sz w:val="36"/>
          <w:szCs w:val="30"/>
          <w:highlight w:val="none"/>
        </w:rPr>
        <w:t>第五篇  供应商须知</w:t>
      </w:r>
      <w:bookmarkEnd w:id="106"/>
    </w:p>
    <w:p w14:paraId="427A4489">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07" w:name="_Toc76462338"/>
      <w:bookmarkEnd w:id="107"/>
      <w:bookmarkStart w:id="108" w:name="_Toc342913389"/>
      <w:bookmarkEnd w:id="108"/>
      <w:bookmarkStart w:id="109" w:name="_Toc106030893"/>
      <w:bookmarkEnd w:id="109"/>
      <w:bookmarkStart w:id="110" w:name="_Toc11013"/>
      <w:bookmarkEnd w:id="110"/>
      <w:bookmarkStart w:id="111" w:name="_Toc7552"/>
      <w:r>
        <w:rPr>
          <w:rFonts w:hint="eastAsia" w:asciiTheme="minorEastAsia" w:hAnsiTheme="minorEastAsia" w:eastAsiaTheme="minorEastAsia" w:cstheme="minorEastAsia"/>
          <w:color w:val="auto"/>
          <w:sz w:val="24"/>
          <w:highlight w:val="none"/>
        </w:rPr>
        <w:t>一、磋商费用</w:t>
      </w:r>
      <w:bookmarkEnd w:id="111"/>
    </w:p>
    <w:p w14:paraId="36E34FF8">
      <w:pPr>
        <w:pStyle w:val="141"/>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7311015C">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12" w:name="_Toc11832"/>
      <w:bookmarkEnd w:id="112"/>
      <w:bookmarkStart w:id="113" w:name="_Toc106030894"/>
      <w:bookmarkEnd w:id="113"/>
      <w:bookmarkStart w:id="114" w:name="_Toc342913391"/>
      <w:bookmarkEnd w:id="114"/>
      <w:bookmarkStart w:id="115" w:name="_Toc76462339"/>
      <w:bookmarkEnd w:id="115"/>
      <w:bookmarkStart w:id="116" w:name="_Toc3360"/>
      <w:r>
        <w:rPr>
          <w:rFonts w:hint="eastAsia" w:asciiTheme="minorEastAsia" w:hAnsiTheme="minorEastAsia" w:eastAsiaTheme="minorEastAsia" w:cstheme="minorEastAsia"/>
          <w:color w:val="auto"/>
          <w:sz w:val="24"/>
          <w:highlight w:val="none"/>
        </w:rPr>
        <w:t>二、竞争性磋商文件</w:t>
      </w:r>
      <w:bookmarkEnd w:id="116"/>
    </w:p>
    <w:p w14:paraId="290D7EA8">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（一）竞争性磋商文件由采购邀请书、项目服务需求、供应商须知、项目商务需求、磋商程序及方法、评审标准、无效响应和采购终止、供应商须知</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采购合同</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响应文件编制要求六部分组成。</w:t>
      </w:r>
    </w:p>
    <w:p w14:paraId="71B68426">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（二）采购人（或采购代理机构）所作的一切有效的书面通知、修改及补充，都是竞争性磋商文件不可分割的部分。</w:t>
      </w:r>
    </w:p>
    <w:p w14:paraId="5F2E8AD6">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（三）竞争性磋商文件的解释</w:t>
      </w:r>
    </w:p>
    <w:p w14:paraId="053602D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如对竞争性磋商文件有疑问，以电话形式在提交响应文件截止时间1个工作日前向采购人（或采购代理机构）咨询。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33AD694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（四）本竞争性磋商文件中，磋商小组根据与供应商进行磋商可能实质性变动的内容为竞争性磋商文件第二、三、六篇全部内容。</w:t>
      </w:r>
    </w:p>
    <w:p w14:paraId="1FC55FC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（五）评审的依据为竞争性磋商文件和响应文件（含有效的书面承诺）。磋商小组判断响应文件对竞争性磋商文件的响应，仅基于响应文件本身而不靠外部证据。</w:t>
      </w:r>
    </w:p>
    <w:p w14:paraId="5EF7DB9D">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17" w:name="_Toc76462340"/>
      <w:bookmarkEnd w:id="117"/>
      <w:bookmarkStart w:id="118" w:name="_Toc29817"/>
      <w:bookmarkEnd w:id="118"/>
      <w:bookmarkStart w:id="119" w:name="_Toc102227318"/>
      <w:bookmarkEnd w:id="119"/>
      <w:bookmarkStart w:id="120" w:name="_Toc342913392"/>
      <w:bookmarkEnd w:id="120"/>
      <w:bookmarkStart w:id="121" w:name="_Toc179714297"/>
      <w:bookmarkEnd w:id="121"/>
      <w:bookmarkStart w:id="122" w:name="_Toc106030895"/>
      <w:bookmarkEnd w:id="122"/>
      <w:bookmarkStart w:id="123" w:name="_Toc30057"/>
      <w:r>
        <w:rPr>
          <w:rFonts w:hint="eastAsia" w:asciiTheme="minorEastAsia" w:hAnsiTheme="minorEastAsia" w:eastAsiaTheme="minorEastAsia" w:cstheme="minorEastAsia"/>
          <w:color w:val="auto"/>
          <w:sz w:val="24"/>
          <w:highlight w:val="none"/>
        </w:rPr>
        <w:t>三、磋商要求</w:t>
      </w:r>
      <w:bookmarkEnd w:id="123"/>
    </w:p>
    <w:p w14:paraId="399EDE5C">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（一）响应文件</w:t>
      </w:r>
    </w:p>
    <w:p w14:paraId="2702717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0E08B00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2.响应文件组成</w:t>
      </w:r>
    </w:p>
    <w:p w14:paraId="7A54CD3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14:paraId="5B9D5B9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（二）联合体</w:t>
      </w:r>
      <w:r>
        <w:rPr>
          <w:rFonts w:hint="eastAsia" w:asciiTheme="minorEastAsia" w:hAnsiTheme="minorEastAsia" w:eastAsiaTheme="minorEastAsia" w:cstheme="minorEastAsia"/>
          <w:b/>
          <w:bCs/>
          <w:color w:val="auto"/>
          <w:sz w:val="24"/>
          <w:szCs w:val="24"/>
          <w:highlight w:val="none"/>
        </w:rPr>
        <w:t>（本项目不接受联合体）</w:t>
      </w:r>
    </w:p>
    <w:p w14:paraId="1CA87C3B">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（三）磋商有效期：响应文件及有关承诺文件有效期为提交响应文件截止时间起90天。</w:t>
      </w:r>
    </w:p>
    <w:p w14:paraId="540FFED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（四）修正错误</w:t>
      </w:r>
    </w:p>
    <w:p w14:paraId="3C369BA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1.若供应商所递交的响应文件或最后报价中的价格出现大写金额和小写金额不一致的错误，以大写金额修正为准。</w:t>
      </w:r>
    </w:p>
    <w:p w14:paraId="14FDAAE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02BA4090">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（五）提交响应文件的份数和签署</w:t>
      </w:r>
    </w:p>
    <w:p w14:paraId="76D6139E">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b/>
          <w:bCs/>
          <w:color w:val="auto"/>
          <w:sz w:val="24"/>
          <w:szCs w:val="24"/>
          <w:highlight w:val="none"/>
        </w:rPr>
        <w:t>响应文件一式</w:t>
      </w:r>
      <w:r>
        <w:rPr>
          <w:rFonts w:hint="eastAsia" w:asciiTheme="minorEastAsia" w:hAnsiTheme="minorEastAsia" w:eastAsiaTheme="minorEastAsia" w:cstheme="minorEastAsia"/>
          <w:b/>
          <w:bCs/>
          <w:color w:val="auto"/>
          <w:sz w:val="24"/>
          <w:szCs w:val="24"/>
          <w:highlight w:val="none"/>
          <w:lang w:val="en-US" w:eastAsia="zh-CN"/>
        </w:rPr>
        <w:t>三</w:t>
      </w:r>
      <w:r>
        <w:rPr>
          <w:rFonts w:hint="eastAsia" w:asciiTheme="minorEastAsia" w:hAnsiTheme="minorEastAsia" w:eastAsiaTheme="minorEastAsia" w:cstheme="minorEastAsia"/>
          <w:b/>
          <w:bCs/>
          <w:color w:val="auto"/>
          <w:sz w:val="24"/>
          <w:szCs w:val="24"/>
          <w:highlight w:val="none"/>
        </w:rPr>
        <w:t>份，其中正本一份，副本一份</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电子文档一份</w:t>
      </w:r>
      <w:r>
        <w:rPr>
          <w:rFonts w:hint="eastAsia" w:asciiTheme="minorEastAsia" w:hAnsiTheme="minorEastAsia" w:eastAsiaTheme="minorEastAsia" w:cstheme="minorEastAsia"/>
          <w:color w:val="auto"/>
          <w:sz w:val="24"/>
          <w:szCs w:val="24"/>
          <w:highlight w:val="none"/>
          <w:lang w:eastAsia="zh-CN"/>
        </w:rPr>
        <w:t>（电子文档内容应与投标文件正本一致，推荐采用光盘或U盘为文件载体）</w:t>
      </w:r>
      <w:r>
        <w:rPr>
          <w:rFonts w:hint="eastAsia" w:asciiTheme="minorEastAsia" w:hAnsiTheme="minorEastAsia" w:eastAsiaTheme="minorEastAsia" w:cstheme="minorEastAsia"/>
          <w:color w:val="auto"/>
          <w:sz w:val="24"/>
          <w:szCs w:val="24"/>
          <w:highlight w:val="none"/>
        </w:rPr>
        <w:t>；副本可为正本的复印件，应与正本一致，如出现不一致情况以正本为准。</w:t>
      </w:r>
    </w:p>
    <w:p w14:paraId="2DF3C43D">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highlight w:val="none"/>
        </w:rPr>
        <w:t>响应文件按竞争性磋商文件“第六篇响应文件编制要求”要求签署或盖章。</w:t>
      </w:r>
    </w:p>
    <w:p w14:paraId="7CE848B0">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（六）响应文件的递交</w:t>
      </w:r>
    </w:p>
    <w:p w14:paraId="3195989E">
      <w:pPr>
        <w:pStyle w:val="3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响应文件的正本、副本、电子文档均应密封送达磋商地点，应在封套上注明磋商项目名称、供应商名称。若正本、副本、电子文档分别进行密封的，还应在封套上注明“正本”、“副本”、“电子文档”字样。</w:t>
      </w:r>
    </w:p>
    <w:p w14:paraId="674B440A">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（七）供应商参与人员</w:t>
      </w:r>
    </w:p>
    <w:p w14:paraId="58905750">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各个供应商应当派1-2名代表参与磋商，至少1人应为法定代表人（或其授权代表）或自然人（供应商为自然人）。</w:t>
      </w:r>
    </w:p>
    <w:p w14:paraId="3EBA67DC">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4" w:name="_Toc9369"/>
      <w:bookmarkEnd w:id="124"/>
      <w:bookmarkStart w:id="125" w:name="_Toc76462341"/>
      <w:bookmarkEnd w:id="125"/>
      <w:bookmarkStart w:id="126" w:name="_Toc106030896"/>
      <w:bookmarkEnd w:id="126"/>
      <w:bookmarkStart w:id="127" w:name="_Toc18115"/>
      <w:r>
        <w:rPr>
          <w:rFonts w:hint="eastAsia" w:asciiTheme="minorEastAsia" w:hAnsiTheme="minorEastAsia" w:eastAsiaTheme="minorEastAsia" w:cstheme="minorEastAsia"/>
          <w:color w:val="auto"/>
          <w:sz w:val="24"/>
          <w:highlight w:val="none"/>
        </w:rPr>
        <w:t>四、成交供应商的确认和变更</w:t>
      </w:r>
      <w:bookmarkEnd w:id="127"/>
    </w:p>
    <w:p w14:paraId="47B0053D">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（一）成交供应商的确认</w:t>
      </w:r>
    </w:p>
    <w:p w14:paraId="3F13561B">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采购代理机构应当在评审结束后2个工作日内将评审报告送采购人确认。采购人应当在收到评审报告后5个工作日内，从评审报告提出的</w:t>
      </w:r>
      <w:r>
        <w:rPr>
          <w:rFonts w:hint="eastAsia" w:asciiTheme="minorEastAsia" w:hAnsiTheme="minorEastAsia" w:eastAsiaTheme="minorEastAsia" w:cstheme="minorEastAsia"/>
          <w:color w:val="auto"/>
          <w:sz w:val="24"/>
          <w:szCs w:val="24"/>
          <w:highlight w:val="none"/>
          <w:lang w:eastAsia="zh-CN"/>
        </w:rPr>
        <w:t>成交候选人</w:t>
      </w:r>
      <w:r>
        <w:rPr>
          <w:rFonts w:hint="eastAsia" w:asciiTheme="minorEastAsia" w:hAnsiTheme="minorEastAsia" w:eastAsiaTheme="minorEastAsia" w:cstheme="minorEastAsia"/>
          <w:color w:val="auto"/>
          <w:sz w:val="24"/>
          <w:szCs w:val="24"/>
          <w:highlight w:val="none"/>
        </w:rPr>
        <w:t>中，按照排序由高到低的原则确定成交供应商，也可以书面授权磋商小组直接确定成交供应商。采购人逾期未确定成交供应商且不提出异议的，视为确定评审报告提出的排序第一的供应商为成交供应商。</w:t>
      </w:r>
    </w:p>
    <w:p w14:paraId="074CF8CC">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（二）成交供应商的变更</w:t>
      </w:r>
    </w:p>
    <w:p w14:paraId="0E22F417">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成交供应商拒绝与采购人签订合同的，采购人可以按照评标报告推荐的</w:t>
      </w:r>
      <w:r>
        <w:rPr>
          <w:rFonts w:hint="eastAsia" w:asciiTheme="minorEastAsia" w:hAnsiTheme="minorEastAsia" w:eastAsiaTheme="minorEastAsia" w:cstheme="minorEastAsia"/>
          <w:color w:val="auto"/>
          <w:sz w:val="24"/>
          <w:highlight w:val="none"/>
          <w:lang w:eastAsia="zh-CN"/>
        </w:rPr>
        <w:t>成交候选人</w:t>
      </w:r>
      <w:r>
        <w:rPr>
          <w:rFonts w:hint="eastAsia" w:asciiTheme="minorEastAsia" w:hAnsiTheme="minorEastAsia" w:eastAsiaTheme="minorEastAsia" w:cstheme="minorEastAsia"/>
          <w:color w:val="auto"/>
          <w:sz w:val="24"/>
          <w:highlight w:val="none"/>
        </w:rPr>
        <w:t>顺序，确定排名下一位的候选人为成交供应商，也可以重新开展采购活动。</w:t>
      </w:r>
    </w:p>
    <w:p w14:paraId="62BA154B">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8" w:name="_Toc76462342"/>
      <w:bookmarkEnd w:id="128"/>
      <w:bookmarkStart w:id="129" w:name="_Toc342913395"/>
      <w:bookmarkEnd w:id="129"/>
      <w:bookmarkStart w:id="130" w:name="_Toc102227321"/>
      <w:bookmarkEnd w:id="130"/>
      <w:bookmarkStart w:id="131" w:name="_Toc106030897"/>
      <w:bookmarkEnd w:id="131"/>
      <w:bookmarkStart w:id="132" w:name="_Toc29760"/>
      <w:bookmarkEnd w:id="132"/>
      <w:bookmarkStart w:id="133" w:name="_Toc25855"/>
      <w:r>
        <w:rPr>
          <w:rFonts w:hint="eastAsia" w:asciiTheme="minorEastAsia" w:hAnsiTheme="minorEastAsia" w:eastAsiaTheme="minorEastAsia" w:cstheme="minorEastAsia"/>
          <w:color w:val="auto"/>
          <w:sz w:val="24"/>
          <w:highlight w:val="none"/>
        </w:rPr>
        <w:t>五、成交通知</w:t>
      </w:r>
      <w:bookmarkEnd w:id="133"/>
    </w:p>
    <w:p w14:paraId="309CEF9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（一）成交供应商确定后，采购代理机构将在“重庆市行采家”网站（https://www.gec123.com/）上发布成交结果公告。</w:t>
      </w:r>
    </w:p>
    <w:p w14:paraId="19C18EAB">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（二）结果公告发出同时，采购代理机构将以书面形式发出《成交通知书》。《成交通知书》一经发出即发生法律效力。</w:t>
      </w:r>
    </w:p>
    <w:p w14:paraId="4BCC8EAC">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（三）《成交通知书》将作为签订合同的依据。</w:t>
      </w:r>
    </w:p>
    <w:p w14:paraId="10BEAC8A">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4" w:name="_Toc27425"/>
      <w:bookmarkEnd w:id="134"/>
      <w:bookmarkStart w:id="135" w:name="_Toc106030898"/>
      <w:bookmarkEnd w:id="135"/>
      <w:bookmarkStart w:id="136" w:name="_Toc76462343"/>
      <w:bookmarkEnd w:id="136"/>
      <w:bookmarkStart w:id="137" w:name="_Toc160"/>
      <w:r>
        <w:rPr>
          <w:rFonts w:hint="eastAsia" w:asciiTheme="minorEastAsia" w:hAnsiTheme="minorEastAsia" w:eastAsiaTheme="minorEastAsia" w:cstheme="minorEastAsia"/>
          <w:color w:val="auto"/>
          <w:sz w:val="24"/>
          <w:highlight w:val="none"/>
        </w:rPr>
        <w:t>六、关于询问</w:t>
      </w:r>
      <w:bookmarkEnd w:id="137"/>
    </w:p>
    <w:p w14:paraId="3D7D7B55">
      <w:pPr>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（一）询问</w:t>
      </w:r>
    </w:p>
    <w:p w14:paraId="5ECBDE1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供应商对采购文件、采购过程和成交结果有异议的，可向采购人或采购代理机构以书面形式提出询问。</w:t>
      </w:r>
    </w:p>
    <w:p w14:paraId="5FD0BA1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提出询问的应当是参与所询问项目采购活动的供应商。 </w:t>
      </w:r>
    </w:p>
    <w:p w14:paraId="1F1FBC45">
      <w:pPr>
        <w:spacing w:line="400" w:lineRule="exact"/>
        <w:ind w:right="12" w:firstLine="48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1.询问时限、内容</w:t>
      </w:r>
    </w:p>
    <w:p w14:paraId="5B70E21E">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供应商对采购文件、采购过程、成交结果有异议的，可以在知道或者应知道之日起二个工作日内，以书面形式向采购人、采购代理机构提出询问。</w:t>
      </w:r>
    </w:p>
    <w:p w14:paraId="6364B2D3">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1.2供应商提出询问应当提交询问函和必要的证明材料，询问函应当包括下列内容：</w:t>
      </w:r>
    </w:p>
    <w:p w14:paraId="628E6182">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1.2.1供应商的姓名或者名称、地址、邮编、联系人及联系电话；</w:t>
      </w:r>
    </w:p>
    <w:p w14:paraId="5684FA3D">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1.2.2询问项目的名称、项目号以及采购执行编号；</w:t>
      </w:r>
    </w:p>
    <w:p w14:paraId="0537B19D">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1.2.3具体、明确的询问事项和与询问事项相关的请求；</w:t>
      </w:r>
    </w:p>
    <w:p w14:paraId="54DF1D38">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1.2.4事实依据；</w:t>
      </w:r>
    </w:p>
    <w:p w14:paraId="00ABA5F2">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1.2.5必要的法律依据；</w:t>
      </w:r>
    </w:p>
    <w:p w14:paraId="3C94EF2E">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1.2.6提出询问的日期；</w:t>
      </w:r>
    </w:p>
    <w:p w14:paraId="58B3B06B">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1.2.7营业执照（或事业单位法人证书，或个体工商户营业执照或有效的自然人身份证明）复印件；</w:t>
      </w:r>
    </w:p>
    <w:p w14:paraId="118790EF">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1.2.8法定代表人授权委托书原件、法定代表人身份证复印件和其授权代表的身份证复印件（供应商为自然人的提供自然人身份证复印件）；</w:t>
      </w:r>
    </w:p>
    <w:p w14:paraId="3DAF7E92">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1.3供应商为自然人的，询问函应当由本人签字；供应商为法人或者其他组织的，询问函应当由法定代表人、主要负责人，或者其授权代表签字或者盖章，并加盖公章。</w:t>
      </w:r>
    </w:p>
    <w:p w14:paraId="49B9161B">
      <w:pPr>
        <w:spacing w:line="400" w:lineRule="exact"/>
        <w:ind w:right="12" w:firstLine="48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2.询问答复</w:t>
      </w:r>
    </w:p>
    <w:p w14:paraId="48ACB96D">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采购人、采购代理机构应当在收到供应商的书面询问后七个工作日内作出答复，采购人、采购代理机构可以请本项目磋商小组或关联供应商协助答复。</w:t>
      </w:r>
    </w:p>
    <w:p w14:paraId="4E48C691">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8" w:name="_Toc106030899"/>
      <w:bookmarkEnd w:id="138"/>
      <w:bookmarkStart w:id="139" w:name="_Toc76462344"/>
      <w:bookmarkEnd w:id="139"/>
      <w:bookmarkStart w:id="140" w:name="_Toc813"/>
      <w:bookmarkEnd w:id="140"/>
      <w:bookmarkStart w:id="141" w:name="_Toc818"/>
      <w:r>
        <w:rPr>
          <w:rFonts w:hint="eastAsia" w:asciiTheme="minorEastAsia" w:hAnsiTheme="minorEastAsia" w:eastAsiaTheme="minorEastAsia" w:cstheme="minorEastAsia"/>
          <w:color w:val="auto"/>
          <w:sz w:val="24"/>
          <w:highlight w:val="none"/>
        </w:rPr>
        <w:t>七、采购代理服务费</w:t>
      </w:r>
      <w:bookmarkEnd w:id="141"/>
    </w:p>
    <w:p w14:paraId="5D3C9E85">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供应商成交后向采购代理机构缴纳</w:t>
      </w:r>
      <w:r>
        <w:rPr>
          <w:rFonts w:hint="eastAsia" w:asciiTheme="minorEastAsia" w:hAnsiTheme="minorEastAsia" w:eastAsiaTheme="minorEastAsia" w:cstheme="minorEastAsia"/>
          <w:color w:val="auto"/>
          <w:sz w:val="24"/>
          <w:szCs w:val="24"/>
          <w:highlight w:val="none"/>
        </w:rPr>
        <w:t>采购</w:t>
      </w:r>
      <w:r>
        <w:rPr>
          <w:rFonts w:hint="eastAsia" w:asciiTheme="minorEastAsia" w:hAnsiTheme="minorEastAsia" w:eastAsiaTheme="minorEastAsia" w:cstheme="minorEastAsia"/>
          <w:color w:val="auto"/>
          <w:sz w:val="24"/>
          <w:highlight w:val="none"/>
        </w:rPr>
        <w:t>代理服务费，</w:t>
      </w:r>
      <w:r>
        <w:rPr>
          <w:rFonts w:hint="eastAsia" w:asciiTheme="minorEastAsia" w:hAnsiTheme="minorEastAsia" w:eastAsiaTheme="minorEastAsia" w:cstheme="minorEastAsia"/>
          <w:color w:val="auto"/>
          <w:sz w:val="24"/>
          <w:szCs w:val="24"/>
          <w:highlight w:val="none"/>
        </w:rPr>
        <w:t>采购</w:t>
      </w:r>
      <w:r>
        <w:rPr>
          <w:rFonts w:hint="eastAsia" w:asciiTheme="minorEastAsia" w:hAnsiTheme="minorEastAsia" w:eastAsiaTheme="minorEastAsia" w:cstheme="minorEastAsia"/>
          <w:color w:val="auto"/>
          <w:sz w:val="24"/>
          <w:highlight w:val="none"/>
        </w:rPr>
        <w:t>代理服务费的收取标准按照以下标准执行:</w:t>
      </w:r>
    </w:p>
    <w:p w14:paraId="4FE7DADA">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（一）供应商成交后领取成交通知书前，向采购代理机构缴纳招标代理服务费。服务费金额为：成交金额×1.5%，计算后不足4000元，按保底4000元收取。 </w:t>
      </w:r>
    </w:p>
    <w:p w14:paraId="2BC307F5">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（二）服务费以现金、支票或电汇等形式支付。</w:t>
      </w:r>
    </w:p>
    <w:p w14:paraId="61D4DF53">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（三）成交供应商如未按上述规定缴付采购代理服务费，其保证金将不予退还。</w:t>
      </w:r>
    </w:p>
    <w:p w14:paraId="7B405363">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（三）采购代理服务费缴纳账户信息：</w:t>
      </w:r>
    </w:p>
    <w:p w14:paraId="28D077B5">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户  名：重庆宏仁招标代理有限公司</w:t>
      </w:r>
    </w:p>
    <w:p w14:paraId="53A2B0C5">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开户行：招商银行重庆分行总部城支行</w:t>
      </w:r>
    </w:p>
    <w:p w14:paraId="566C416C">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账  号：123907228910802</w:t>
      </w:r>
    </w:p>
    <w:p w14:paraId="1AECDFDA">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42" w:name="_Toc106030901"/>
      <w:bookmarkEnd w:id="142"/>
      <w:bookmarkStart w:id="143" w:name="_Toc76462346"/>
      <w:bookmarkEnd w:id="143"/>
      <w:bookmarkStart w:id="144" w:name="_Toc342913396"/>
      <w:bookmarkEnd w:id="144"/>
      <w:bookmarkStart w:id="145" w:name="_Toc102227322"/>
      <w:bookmarkEnd w:id="145"/>
      <w:bookmarkStart w:id="146" w:name="_Toc30259"/>
      <w:bookmarkEnd w:id="146"/>
      <w:bookmarkStart w:id="147" w:name="_Toc4553"/>
      <w:bookmarkStart w:id="148" w:name="_Toc11641055"/>
      <w:bookmarkStart w:id="149" w:name="_Toc12789059"/>
      <w:r>
        <w:rPr>
          <w:rFonts w:hint="eastAsia" w:asciiTheme="minorEastAsia" w:hAnsiTheme="minorEastAsia" w:eastAsiaTheme="minorEastAsia" w:cstheme="minorEastAsia"/>
          <w:color w:val="auto"/>
          <w:sz w:val="24"/>
          <w:highlight w:val="none"/>
        </w:rPr>
        <w:t>八、签订合同</w:t>
      </w:r>
      <w:bookmarkEnd w:id="147"/>
    </w:p>
    <w:p w14:paraId="71F464A0">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highlight w:val="none"/>
        </w:rPr>
        <w:t>采购人原则上应在成交通知书发出之日起二十日内和成交供应商签订采购合同，无正当理由不得拒绝或拖延合同签订</w:t>
      </w:r>
      <w:r>
        <w:rPr>
          <w:rFonts w:hint="eastAsia" w:asciiTheme="minorEastAsia" w:hAnsiTheme="minorEastAsia" w:eastAsiaTheme="minorEastAsia" w:cstheme="minorEastAsia"/>
          <w:color w:val="auto"/>
          <w:sz w:val="24"/>
          <w:szCs w:val="24"/>
          <w:highlight w:val="none"/>
        </w:rPr>
        <w:t>。所签订的合同不得对竞争性磋商文件和供应商的响应文件作实质性修改。其他未尽事宜由采购人和成交供应商在采购合同中详细约定。</w:t>
      </w:r>
    </w:p>
    <w:p w14:paraId="4B902287">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（二）竞争性磋商文件、供应商的响应文件及澄清文件等，均为签订采购合同的依据。</w:t>
      </w:r>
    </w:p>
    <w:p w14:paraId="3BA8E1B0">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（三）合同生效条款由供需双方约定，法律、行政法规规定应当办理批准、登记等手续后生效的合同，依照其规定。</w:t>
      </w:r>
    </w:p>
    <w:p w14:paraId="44FA24F7">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（四）采购人要求成交供应商提供履约保证金的，应当在竞争性磋商文件中予以约定。成交供应商履约完毕后，采购人根据采购文件规定无息退还其履约保证金。</w:t>
      </w:r>
    </w:p>
    <w:bookmarkEnd w:id="148"/>
    <w:bookmarkEnd w:id="149"/>
    <w:p w14:paraId="136C9526">
      <w:pPr>
        <w:pStyle w:val="4"/>
        <w:spacing w:before="0" w:after="0" w:line="360" w:lineRule="auto"/>
        <w:jc w:val="center"/>
        <w:rPr>
          <w:rFonts w:hint="eastAsia" w:asciiTheme="minorEastAsia" w:hAnsiTheme="minorEastAsia" w:eastAsiaTheme="minorEastAsia" w:cstheme="minorEastAsia"/>
          <w:bCs/>
          <w:color w:val="auto"/>
          <w:sz w:val="36"/>
          <w:szCs w:val="30"/>
          <w:highlight w:val="none"/>
        </w:rPr>
      </w:pPr>
      <w:bookmarkStart w:id="150" w:name="_Toc7946"/>
      <w:r>
        <w:rPr>
          <w:rFonts w:hint="eastAsia" w:asciiTheme="minorEastAsia" w:hAnsiTheme="minorEastAsia" w:eastAsiaTheme="minorEastAsia" w:cstheme="minorEastAsia"/>
          <w:bCs/>
          <w:color w:val="auto"/>
          <w:sz w:val="36"/>
          <w:szCs w:val="30"/>
          <w:highlight w:val="none"/>
        </w:rPr>
        <w:t>第六篇  响应文件编制要求</w:t>
      </w:r>
      <w:bookmarkEnd w:id="150"/>
    </w:p>
    <w:p w14:paraId="0727246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一、经济部分</w:t>
      </w:r>
    </w:p>
    <w:p w14:paraId="687FCDA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（一）竞争性磋商报价函</w:t>
      </w:r>
    </w:p>
    <w:p w14:paraId="122E1A8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（二）明细报价表</w:t>
      </w:r>
    </w:p>
    <w:p w14:paraId="00DDD4A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二、服务部分</w:t>
      </w:r>
    </w:p>
    <w:p w14:paraId="3549CAA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（一）服务条款响应</w:t>
      </w:r>
    </w:p>
    <w:p w14:paraId="70DB668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（二）书面方案（格式自拟）</w:t>
      </w:r>
    </w:p>
    <w:p w14:paraId="7F6FA1F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（三）其他服务部分评审资料（自附）</w:t>
      </w:r>
    </w:p>
    <w:p w14:paraId="653EF93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三、商务部分</w:t>
      </w:r>
    </w:p>
    <w:p w14:paraId="1D44688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（一）商务条款响应</w:t>
      </w:r>
    </w:p>
    <w:p w14:paraId="5624D72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（二）其他商务评审资料（自附）</w:t>
      </w:r>
    </w:p>
    <w:p w14:paraId="6EDAFC0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四、资格条件及其他</w:t>
      </w:r>
    </w:p>
    <w:p w14:paraId="3B266AEF">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14:paraId="50186927">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（二）法定代表人身份证明书（格式）</w:t>
      </w:r>
    </w:p>
    <w:p w14:paraId="25EBC76F">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（三）法定代表人授权委托书（格式）</w:t>
      </w:r>
    </w:p>
    <w:p w14:paraId="76872CA0">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（四）基本资格条件承诺函（格式）</w:t>
      </w:r>
    </w:p>
    <w:p w14:paraId="677DF1D8">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（五）特定资格条件证书或证明文件（如果有）</w:t>
      </w:r>
    </w:p>
    <w:p w14:paraId="7E1A410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五、其他资料</w:t>
      </w:r>
    </w:p>
    <w:p w14:paraId="41990E16">
      <w:pPr>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（一）中小企业声明函、监狱企业证明文件、残疾人福利性单位声明函</w:t>
      </w:r>
    </w:p>
    <w:p w14:paraId="4A331202">
      <w:pPr>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其他与项目有关的资料</w:t>
      </w:r>
    </w:p>
    <w:p w14:paraId="1210212F">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sectPr>
          <w:footerReference r:id="rId10" w:type="default"/>
          <w:pgSz w:w="11907" w:h="16840"/>
          <w:pgMar w:top="1134" w:right="1191" w:bottom="1134" w:left="1304" w:header="851" w:footer="992" w:gutter="0"/>
          <w:pgNumType w:fmt="numberInDash"/>
          <w:cols w:space="720" w:num="1"/>
          <w:docGrid w:linePitch="380" w:charSpace="-5735"/>
        </w:sectPr>
      </w:pPr>
    </w:p>
    <w:p w14:paraId="66351A3D">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51" w:name="_Toc313888360"/>
      <w:bookmarkEnd w:id="151"/>
      <w:bookmarkStart w:id="152" w:name="_Toc11543"/>
      <w:bookmarkEnd w:id="152"/>
      <w:bookmarkStart w:id="153" w:name="_Toc106030906"/>
      <w:bookmarkEnd w:id="153"/>
      <w:bookmarkStart w:id="154" w:name="_Toc342913419"/>
      <w:bookmarkEnd w:id="154"/>
      <w:bookmarkStart w:id="155" w:name="_Toc76462350"/>
      <w:bookmarkEnd w:id="155"/>
      <w:bookmarkStart w:id="156" w:name="_Toc313008356"/>
      <w:bookmarkEnd w:id="156"/>
      <w:bookmarkStart w:id="157" w:name="_Toc6249"/>
      <w:r>
        <w:rPr>
          <w:rFonts w:hint="eastAsia" w:asciiTheme="minorEastAsia" w:hAnsiTheme="minorEastAsia" w:eastAsiaTheme="minorEastAsia" w:cstheme="minorEastAsia"/>
          <w:color w:val="auto"/>
          <w:sz w:val="24"/>
          <w:highlight w:val="none"/>
        </w:rPr>
        <w:t>一、经济部分</w:t>
      </w:r>
      <w:bookmarkEnd w:id="157"/>
    </w:p>
    <w:p w14:paraId="3DB1452E">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（一）竞争性磋商报价函</w:t>
      </w:r>
    </w:p>
    <w:p w14:paraId="06C3DFEB">
      <w:pPr>
        <w:jc w:val="center"/>
        <w:rPr>
          <w:rFonts w:hint="eastAsia"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t>竞争性磋商报价函</w:t>
      </w:r>
    </w:p>
    <w:p w14:paraId="07A2F14C">
      <w:pPr>
        <w:tabs>
          <w:tab w:val="left" w:pos="6300"/>
        </w:tabs>
        <w:snapToGrid w:val="0"/>
        <w:spacing w:line="31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（采购代理机构名称）</w:t>
      </w:r>
      <w:r>
        <w:rPr>
          <w:rFonts w:hint="eastAsia" w:asciiTheme="minorEastAsia" w:hAnsiTheme="minorEastAsia" w:eastAsiaTheme="minorEastAsia" w:cstheme="minorEastAsia"/>
          <w:color w:val="auto"/>
          <w:sz w:val="24"/>
          <w:szCs w:val="24"/>
          <w:highlight w:val="none"/>
        </w:rPr>
        <w:t>：</w:t>
      </w:r>
    </w:p>
    <w:p w14:paraId="0330B2E3">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我方收到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（磋商项目名称）的竞争性磋商文件，经详细研究，决定参加该项目的磋商。</w:t>
      </w:r>
    </w:p>
    <w:p w14:paraId="2B8F8BE5">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1.愿意按照竞争性磋商文件中的一切要求，提供本项目的技术服务，初始报价为人民币大写：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元整；人民币小写：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元。以我公司最后报价为准。</w:t>
      </w:r>
    </w:p>
    <w:p w14:paraId="35F9BB54">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2.我方现提交的响应文件为：响应文件正本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电子文档</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w:t>
      </w:r>
    </w:p>
    <w:p w14:paraId="67FFAC8B">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3.我方承诺：本次磋商的有效期为提交响应文件截止时间起90天。</w:t>
      </w:r>
    </w:p>
    <w:p w14:paraId="4AE4FD65">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4.我方完全理解和接受贵方竞争性磋商文件的一切规定和要求及评审办法。</w:t>
      </w:r>
    </w:p>
    <w:p w14:paraId="4EA3E25A">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5.在整个竞争性磋商过程中，我方若有违规行为，接受参照《中华人民共和国政府采购法》和本项目《竞争性磋商文件》之规定给予惩罚。</w:t>
      </w:r>
    </w:p>
    <w:p w14:paraId="38C9D16A">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6.我方若成为成交供应商，将按照最终磋商结果签订合同，并且严格履行合同义务。本承诺函将成为合同不可分割的一部分，与合同具有同等的法律效力。</w:t>
      </w:r>
    </w:p>
    <w:p w14:paraId="4985BFF9">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7.如果我方成为成交供应商，保证在接到成交通知书前，向采购代理机构</w:t>
      </w:r>
      <w:r>
        <w:rPr>
          <w:rFonts w:hint="eastAsia" w:asciiTheme="minorEastAsia" w:hAnsiTheme="minorEastAsia" w:eastAsiaTheme="minorEastAsia" w:cstheme="minorEastAsia"/>
          <w:color w:val="auto"/>
          <w:sz w:val="24"/>
          <w:highlight w:val="none"/>
        </w:rPr>
        <w:t>缴纳</w:t>
      </w:r>
      <w:r>
        <w:rPr>
          <w:rFonts w:hint="eastAsia" w:asciiTheme="minorEastAsia" w:hAnsiTheme="minorEastAsia" w:eastAsiaTheme="minorEastAsia" w:cstheme="minorEastAsia"/>
          <w:color w:val="auto"/>
          <w:sz w:val="24"/>
          <w:szCs w:val="24"/>
          <w:highlight w:val="none"/>
        </w:rPr>
        <w:t>竞争性磋商文件规定的采购代理服务费。</w:t>
      </w:r>
    </w:p>
    <w:p w14:paraId="6299A175">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8"/>
          <w:highlight w:val="none"/>
        </w:rPr>
        <w:t>我方未</w:t>
      </w:r>
      <w:r>
        <w:rPr>
          <w:rFonts w:hint="eastAsia" w:asciiTheme="minorEastAsia" w:hAnsiTheme="minorEastAsia" w:eastAsiaTheme="minorEastAsia" w:cstheme="minorEastAsia"/>
          <w:color w:val="auto"/>
          <w:sz w:val="24"/>
          <w:szCs w:val="24"/>
          <w:highlight w:val="none"/>
        </w:rPr>
        <w:t>为采购项目提供整体设计、规范编制或者项目管理、监理、检测等服务。</w:t>
      </w:r>
    </w:p>
    <w:p w14:paraId="7435AFF0">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p>
    <w:p w14:paraId="0D348599">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供应商名称（公章）：</w:t>
      </w:r>
    </w:p>
    <w:p w14:paraId="6EB8AC31">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p>
    <w:p w14:paraId="03B63485">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                                             传真：</w:t>
      </w:r>
    </w:p>
    <w:p w14:paraId="3C5845E7">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网址：                                             邮编：</w:t>
      </w:r>
    </w:p>
    <w:p w14:paraId="11DDD4ED">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p>
    <w:p w14:paraId="4036F8F9">
      <w:pPr>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color w:val="auto"/>
          <w:sz w:val="24"/>
          <w:szCs w:val="24"/>
          <w:highlight w:val="none"/>
        </w:rPr>
        <w:t xml:space="preserve">                                                  年   月   日</w:t>
      </w:r>
    </w:p>
    <w:p w14:paraId="382D1275">
      <w:pPr>
        <w:tabs>
          <w:tab w:val="left" w:pos="2895"/>
        </w:tabs>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（二）明细报价表</w:t>
      </w:r>
    </w:p>
    <w:p w14:paraId="3EB1F67D">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项目编号：                              </w:t>
      </w:r>
    </w:p>
    <w:p w14:paraId="0D066D00">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项目名称：</w:t>
      </w:r>
    </w:p>
    <w:tbl>
      <w:tblPr>
        <w:tblStyle w:val="57"/>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77E5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4819AA92">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557" w:type="dxa"/>
            <w:vAlign w:val="center"/>
          </w:tcPr>
          <w:p w14:paraId="75ACEF86">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名称</w:t>
            </w:r>
          </w:p>
        </w:tc>
        <w:tc>
          <w:tcPr>
            <w:tcW w:w="3127" w:type="dxa"/>
            <w:vAlign w:val="center"/>
          </w:tcPr>
          <w:p w14:paraId="082FE78C">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相关信息</w:t>
            </w:r>
          </w:p>
        </w:tc>
        <w:tc>
          <w:tcPr>
            <w:tcW w:w="1235" w:type="dxa"/>
            <w:vAlign w:val="center"/>
          </w:tcPr>
          <w:p w14:paraId="379C5D97">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数量/单位</w:t>
            </w:r>
          </w:p>
        </w:tc>
        <w:tc>
          <w:tcPr>
            <w:tcW w:w="1235" w:type="dxa"/>
            <w:vAlign w:val="center"/>
          </w:tcPr>
          <w:p w14:paraId="7CA5BF37">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单价（元）</w:t>
            </w:r>
          </w:p>
        </w:tc>
        <w:tc>
          <w:tcPr>
            <w:tcW w:w="1235" w:type="dxa"/>
            <w:vAlign w:val="center"/>
          </w:tcPr>
          <w:p w14:paraId="5EDB7A6B">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合计（元）</w:t>
            </w:r>
          </w:p>
        </w:tc>
      </w:tr>
      <w:tr w14:paraId="3A93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972FFF1">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557" w:type="dxa"/>
            <w:vAlign w:val="center"/>
          </w:tcPr>
          <w:p w14:paraId="1422B246">
            <w:pPr>
              <w:jc w:val="center"/>
              <w:rPr>
                <w:rFonts w:hint="eastAsia" w:asciiTheme="minorEastAsia" w:hAnsiTheme="minorEastAsia" w:eastAsiaTheme="minorEastAsia" w:cstheme="minorEastAsia"/>
                <w:color w:val="auto"/>
                <w:sz w:val="21"/>
                <w:szCs w:val="21"/>
                <w:highlight w:val="none"/>
              </w:rPr>
            </w:pPr>
          </w:p>
        </w:tc>
        <w:tc>
          <w:tcPr>
            <w:tcW w:w="3127" w:type="dxa"/>
          </w:tcPr>
          <w:p w14:paraId="0F1B371C">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47CD114D">
            <w:pPr>
              <w:jc w:val="center"/>
              <w:rPr>
                <w:rFonts w:hint="eastAsia" w:asciiTheme="minorEastAsia" w:hAnsiTheme="minorEastAsia" w:eastAsiaTheme="minorEastAsia" w:cstheme="minorEastAsia"/>
                <w:color w:val="auto"/>
                <w:sz w:val="21"/>
                <w:szCs w:val="21"/>
                <w:highlight w:val="none"/>
              </w:rPr>
            </w:pPr>
          </w:p>
        </w:tc>
        <w:tc>
          <w:tcPr>
            <w:tcW w:w="1235" w:type="dxa"/>
          </w:tcPr>
          <w:p w14:paraId="70EA3D4A">
            <w:pPr>
              <w:jc w:val="center"/>
              <w:rPr>
                <w:rFonts w:hint="eastAsia" w:asciiTheme="minorEastAsia" w:hAnsiTheme="minorEastAsia" w:eastAsiaTheme="minorEastAsia" w:cstheme="minorEastAsia"/>
                <w:color w:val="auto"/>
                <w:sz w:val="21"/>
                <w:szCs w:val="21"/>
                <w:highlight w:val="none"/>
              </w:rPr>
            </w:pPr>
          </w:p>
        </w:tc>
        <w:tc>
          <w:tcPr>
            <w:tcW w:w="1235" w:type="dxa"/>
          </w:tcPr>
          <w:p w14:paraId="56F2F9CD">
            <w:pPr>
              <w:jc w:val="center"/>
              <w:rPr>
                <w:rFonts w:hint="eastAsia" w:asciiTheme="minorEastAsia" w:hAnsiTheme="minorEastAsia" w:eastAsiaTheme="minorEastAsia" w:cstheme="minorEastAsia"/>
                <w:color w:val="auto"/>
                <w:sz w:val="21"/>
                <w:szCs w:val="21"/>
                <w:highlight w:val="none"/>
              </w:rPr>
            </w:pPr>
          </w:p>
        </w:tc>
      </w:tr>
      <w:tr w14:paraId="26BA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DE6E751">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557" w:type="dxa"/>
            <w:vAlign w:val="center"/>
          </w:tcPr>
          <w:p w14:paraId="6321B7CA">
            <w:pPr>
              <w:jc w:val="center"/>
              <w:rPr>
                <w:rFonts w:hint="eastAsia" w:asciiTheme="minorEastAsia" w:hAnsiTheme="minorEastAsia" w:eastAsiaTheme="minorEastAsia" w:cstheme="minorEastAsia"/>
                <w:color w:val="auto"/>
                <w:sz w:val="21"/>
                <w:szCs w:val="21"/>
                <w:highlight w:val="none"/>
              </w:rPr>
            </w:pPr>
          </w:p>
        </w:tc>
        <w:tc>
          <w:tcPr>
            <w:tcW w:w="3127" w:type="dxa"/>
          </w:tcPr>
          <w:p w14:paraId="3604BCB5">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4F8A8623">
            <w:pPr>
              <w:jc w:val="center"/>
              <w:rPr>
                <w:rFonts w:hint="eastAsia" w:asciiTheme="minorEastAsia" w:hAnsiTheme="minorEastAsia" w:eastAsiaTheme="minorEastAsia" w:cstheme="minorEastAsia"/>
                <w:color w:val="auto"/>
                <w:sz w:val="21"/>
                <w:szCs w:val="21"/>
                <w:highlight w:val="none"/>
              </w:rPr>
            </w:pPr>
          </w:p>
        </w:tc>
        <w:tc>
          <w:tcPr>
            <w:tcW w:w="1235" w:type="dxa"/>
          </w:tcPr>
          <w:p w14:paraId="7519FE37">
            <w:pPr>
              <w:jc w:val="center"/>
              <w:rPr>
                <w:rFonts w:hint="eastAsia" w:asciiTheme="minorEastAsia" w:hAnsiTheme="minorEastAsia" w:eastAsiaTheme="minorEastAsia" w:cstheme="minorEastAsia"/>
                <w:color w:val="auto"/>
                <w:sz w:val="21"/>
                <w:szCs w:val="21"/>
                <w:highlight w:val="none"/>
              </w:rPr>
            </w:pPr>
          </w:p>
        </w:tc>
        <w:tc>
          <w:tcPr>
            <w:tcW w:w="1235" w:type="dxa"/>
          </w:tcPr>
          <w:p w14:paraId="17A94F31">
            <w:pPr>
              <w:jc w:val="center"/>
              <w:rPr>
                <w:rFonts w:hint="eastAsia" w:asciiTheme="minorEastAsia" w:hAnsiTheme="minorEastAsia" w:eastAsiaTheme="minorEastAsia" w:cstheme="minorEastAsia"/>
                <w:color w:val="auto"/>
                <w:sz w:val="21"/>
                <w:szCs w:val="21"/>
                <w:highlight w:val="none"/>
              </w:rPr>
            </w:pPr>
          </w:p>
        </w:tc>
      </w:tr>
      <w:tr w14:paraId="5651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F02E9F8">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557" w:type="dxa"/>
            <w:vAlign w:val="center"/>
          </w:tcPr>
          <w:p w14:paraId="50A7D66F">
            <w:pPr>
              <w:jc w:val="center"/>
              <w:rPr>
                <w:rFonts w:hint="eastAsia" w:asciiTheme="minorEastAsia" w:hAnsiTheme="minorEastAsia" w:eastAsiaTheme="minorEastAsia" w:cstheme="minorEastAsia"/>
                <w:color w:val="auto"/>
                <w:sz w:val="21"/>
                <w:szCs w:val="21"/>
                <w:highlight w:val="none"/>
              </w:rPr>
            </w:pPr>
          </w:p>
        </w:tc>
        <w:tc>
          <w:tcPr>
            <w:tcW w:w="3127" w:type="dxa"/>
          </w:tcPr>
          <w:p w14:paraId="4040A247">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07E10306">
            <w:pPr>
              <w:jc w:val="center"/>
              <w:rPr>
                <w:rFonts w:hint="eastAsia" w:asciiTheme="minorEastAsia" w:hAnsiTheme="minorEastAsia" w:eastAsiaTheme="minorEastAsia" w:cstheme="minorEastAsia"/>
                <w:color w:val="auto"/>
                <w:sz w:val="21"/>
                <w:szCs w:val="21"/>
                <w:highlight w:val="none"/>
              </w:rPr>
            </w:pPr>
          </w:p>
        </w:tc>
        <w:tc>
          <w:tcPr>
            <w:tcW w:w="1235" w:type="dxa"/>
          </w:tcPr>
          <w:p w14:paraId="43C00971">
            <w:pPr>
              <w:jc w:val="center"/>
              <w:rPr>
                <w:rFonts w:hint="eastAsia" w:asciiTheme="minorEastAsia" w:hAnsiTheme="minorEastAsia" w:eastAsiaTheme="minorEastAsia" w:cstheme="minorEastAsia"/>
                <w:color w:val="auto"/>
                <w:sz w:val="21"/>
                <w:szCs w:val="21"/>
                <w:highlight w:val="none"/>
              </w:rPr>
            </w:pPr>
          </w:p>
        </w:tc>
        <w:tc>
          <w:tcPr>
            <w:tcW w:w="1235" w:type="dxa"/>
          </w:tcPr>
          <w:p w14:paraId="1A8A623C">
            <w:pPr>
              <w:jc w:val="center"/>
              <w:rPr>
                <w:rFonts w:hint="eastAsia" w:asciiTheme="minorEastAsia" w:hAnsiTheme="minorEastAsia" w:eastAsiaTheme="minorEastAsia" w:cstheme="minorEastAsia"/>
                <w:color w:val="auto"/>
                <w:sz w:val="21"/>
                <w:szCs w:val="21"/>
                <w:highlight w:val="none"/>
              </w:rPr>
            </w:pPr>
          </w:p>
        </w:tc>
      </w:tr>
      <w:tr w14:paraId="2652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6CE4383">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557" w:type="dxa"/>
            <w:vAlign w:val="center"/>
          </w:tcPr>
          <w:p w14:paraId="76AFB851">
            <w:pPr>
              <w:jc w:val="center"/>
              <w:rPr>
                <w:rFonts w:hint="eastAsia" w:asciiTheme="minorEastAsia" w:hAnsiTheme="minorEastAsia" w:eastAsiaTheme="minorEastAsia" w:cstheme="minorEastAsia"/>
                <w:color w:val="auto"/>
                <w:sz w:val="21"/>
                <w:szCs w:val="21"/>
                <w:highlight w:val="none"/>
              </w:rPr>
            </w:pPr>
          </w:p>
        </w:tc>
        <w:tc>
          <w:tcPr>
            <w:tcW w:w="3127" w:type="dxa"/>
          </w:tcPr>
          <w:p w14:paraId="765F181B">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10C1F183">
            <w:pPr>
              <w:jc w:val="center"/>
              <w:rPr>
                <w:rFonts w:hint="eastAsia" w:asciiTheme="minorEastAsia" w:hAnsiTheme="minorEastAsia" w:eastAsiaTheme="minorEastAsia" w:cstheme="minorEastAsia"/>
                <w:color w:val="auto"/>
                <w:sz w:val="21"/>
                <w:szCs w:val="21"/>
                <w:highlight w:val="none"/>
              </w:rPr>
            </w:pPr>
          </w:p>
        </w:tc>
        <w:tc>
          <w:tcPr>
            <w:tcW w:w="1235" w:type="dxa"/>
          </w:tcPr>
          <w:p w14:paraId="5ED63583">
            <w:pPr>
              <w:jc w:val="center"/>
              <w:rPr>
                <w:rFonts w:hint="eastAsia" w:asciiTheme="minorEastAsia" w:hAnsiTheme="minorEastAsia" w:eastAsiaTheme="minorEastAsia" w:cstheme="minorEastAsia"/>
                <w:color w:val="auto"/>
                <w:sz w:val="21"/>
                <w:szCs w:val="21"/>
                <w:highlight w:val="none"/>
              </w:rPr>
            </w:pPr>
          </w:p>
        </w:tc>
        <w:tc>
          <w:tcPr>
            <w:tcW w:w="1235" w:type="dxa"/>
          </w:tcPr>
          <w:p w14:paraId="1A1001B2">
            <w:pPr>
              <w:jc w:val="center"/>
              <w:rPr>
                <w:rFonts w:hint="eastAsia" w:asciiTheme="minorEastAsia" w:hAnsiTheme="minorEastAsia" w:eastAsiaTheme="minorEastAsia" w:cstheme="minorEastAsia"/>
                <w:color w:val="auto"/>
                <w:sz w:val="21"/>
                <w:szCs w:val="21"/>
                <w:highlight w:val="none"/>
              </w:rPr>
            </w:pPr>
          </w:p>
        </w:tc>
      </w:tr>
      <w:tr w14:paraId="6B6D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E2D21C0">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557" w:type="dxa"/>
            <w:vAlign w:val="center"/>
          </w:tcPr>
          <w:p w14:paraId="1F176692">
            <w:pPr>
              <w:jc w:val="center"/>
              <w:rPr>
                <w:rFonts w:hint="eastAsia" w:asciiTheme="minorEastAsia" w:hAnsiTheme="minorEastAsia" w:eastAsiaTheme="minorEastAsia" w:cstheme="minorEastAsia"/>
                <w:color w:val="auto"/>
                <w:sz w:val="21"/>
                <w:szCs w:val="21"/>
                <w:highlight w:val="none"/>
              </w:rPr>
            </w:pPr>
          </w:p>
        </w:tc>
        <w:tc>
          <w:tcPr>
            <w:tcW w:w="3127" w:type="dxa"/>
          </w:tcPr>
          <w:p w14:paraId="07D9F849">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1564BD81">
            <w:pPr>
              <w:jc w:val="center"/>
              <w:rPr>
                <w:rFonts w:hint="eastAsia" w:asciiTheme="minorEastAsia" w:hAnsiTheme="minorEastAsia" w:eastAsiaTheme="minorEastAsia" w:cstheme="minorEastAsia"/>
                <w:color w:val="auto"/>
                <w:sz w:val="21"/>
                <w:szCs w:val="21"/>
                <w:highlight w:val="none"/>
              </w:rPr>
            </w:pPr>
          </w:p>
        </w:tc>
        <w:tc>
          <w:tcPr>
            <w:tcW w:w="1235" w:type="dxa"/>
          </w:tcPr>
          <w:p w14:paraId="42A39BB9">
            <w:pPr>
              <w:jc w:val="center"/>
              <w:rPr>
                <w:rFonts w:hint="eastAsia" w:asciiTheme="minorEastAsia" w:hAnsiTheme="minorEastAsia" w:eastAsiaTheme="minorEastAsia" w:cstheme="minorEastAsia"/>
                <w:color w:val="auto"/>
                <w:sz w:val="21"/>
                <w:szCs w:val="21"/>
                <w:highlight w:val="none"/>
              </w:rPr>
            </w:pPr>
          </w:p>
        </w:tc>
        <w:tc>
          <w:tcPr>
            <w:tcW w:w="1235" w:type="dxa"/>
          </w:tcPr>
          <w:p w14:paraId="3105CDB2">
            <w:pPr>
              <w:jc w:val="center"/>
              <w:rPr>
                <w:rFonts w:hint="eastAsia" w:asciiTheme="minorEastAsia" w:hAnsiTheme="minorEastAsia" w:eastAsiaTheme="minorEastAsia" w:cstheme="minorEastAsia"/>
                <w:color w:val="auto"/>
                <w:sz w:val="21"/>
                <w:szCs w:val="21"/>
                <w:highlight w:val="none"/>
              </w:rPr>
            </w:pPr>
          </w:p>
        </w:tc>
      </w:tr>
      <w:tr w14:paraId="70A5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0744132">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557" w:type="dxa"/>
            <w:vAlign w:val="center"/>
          </w:tcPr>
          <w:p w14:paraId="085B1DC4">
            <w:pPr>
              <w:jc w:val="center"/>
              <w:rPr>
                <w:rFonts w:hint="eastAsia" w:asciiTheme="minorEastAsia" w:hAnsiTheme="minorEastAsia" w:eastAsiaTheme="minorEastAsia" w:cstheme="minorEastAsia"/>
                <w:color w:val="auto"/>
                <w:sz w:val="21"/>
                <w:szCs w:val="21"/>
                <w:highlight w:val="none"/>
              </w:rPr>
            </w:pPr>
          </w:p>
        </w:tc>
        <w:tc>
          <w:tcPr>
            <w:tcW w:w="3127" w:type="dxa"/>
          </w:tcPr>
          <w:p w14:paraId="53FFB08D">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7D294E9A">
            <w:pPr>
              <w:jc w:val="center"/>
              <w:rPr>
                <w:rFonts w:hint="eastAsia" w:asciiTheme="minorEastAsia" w:hAnsiTheme="minorEastAsia" w:eastAsiaTheme="minorEastAsia" w:cstheme="minorEastAsia"/>
                <w:color w:val="auto"/>
                <w:sz w:val="21"/>
                <w:szCs w:val="21"/>
                <w:highlight w:val="none"/>
              </w:rPr>
            </w:pPr>
          </w:p>
        </w:tc>
        <w:tc>
          <w:tcPr>
            <w:tcW w:w="1235" w:type="dxa"/>
          </w:tcPr>
          <w:p w14:paraId="685E70DD">
            <w:pPr>
              <w:jc w:val="center"/>
              <w:rPr>
                <w:rFonts w:hint="eastAsia" w:asciiTheme="minorEastAsia" w:hAnsiTheme="minorEastAsia" w:eastAsiaTheme="minorEastAsia" w:cstheme="minorEastAsia"/>
                <w:color w:val="auto"/>
                <w:sz w:val="21"/>
                <w:szCs w:val="21"/>
                <w:highlight w:val="none"/>
              </w:rPr>
            </w:pPr>
          </w:p>
        </w:tc>
        <w:tc>
          <w:tcPr>
            <w:tcW w:w="1235" w:type="dxa"/>
          </w:tcPr>
          <w:p w14:paraId="20E630AB">
            <w:pPr>
              <w:jc w:val="center"/>
              <w:rPr>
                <w:rFonts w:hint="eastAsia" w:asciiTheme="minorEastAsia" w:hAnsiTheme="minorEastAsia" w:eastAsiaTheme="minorEastAsia" w:cstheme="minorEastAsia"/>
                <w:color w:val="auto"/>
                <w:sz w:val="21"/>
                <w:szCs w:val="21"/>
                <w:highlight w:val="none"/>
              </w:rPr>
            </w:pPr>
          </w:p>
        </w:tc>
      </w:tr>
      <w:tr w14:paraId="56E7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1E9AC86">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1557" w:type="dxa"/>
            <w:vAlign w:val="center"/>
          </w:tcPr>
          <w:p w14:paraId="7D9C6F74">
            <w:pPr>
              <w:jc w:val="center"/>
              <w:rPr>
                <w:rFonts w:hint="eastAsia" w:asciiTheme="minorEastAsia" w:hAnsiTheme="minorEastAsia" w:eastAsiaTheme="minorEastAsia" w:cstheme="minorEastAsia"/>
                <w:color w:val="auto"/>
                <w:sz w:val="21"/>
                <w:szCs w:val="21"/>
                <w:highlight w:val="none"/>
              </w:rPr>
            </w:pPr>
          </w:p>
        </w:tc>
        <w:tc>
          <w:tcPr>
            <w:tcW w:w="3127" w:type="dxa"/>
          </w:tcPr>
          <w:p w14:paraId="1CEF5059">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6E48B9C1">
            <w:pPr>
              <w:jc w:val="center"/>
              <w:rPr>
                <w:rFonts w:hint="eastAsia" w:asciiTheme="minorEastAsia" w:hAnsiTheme="minorEastAsia" w:eastAsiaTheme="minorEastAsia" w:cstheme="minorEastAsia"/>
                <w:color w:val="auto"/>
                <w:sz w:val="21"/>
                <w:szCs w:val="21"/>
                <w:highlight w:val="none"/>
              </w:rPr>
            </w:pPr>
          </w:p>
        </w:tc>
        <w:tc>
          <w:tcPr>
            <w:tcW w:w="1235" w:type="dxa"/>
          </w:tcPr>
          <w:p w14:paraId="0A0D8062">
            <w:pPr>
              <w:jc w:val="center"/>
              <w:rPr>
                <w:rFonts w:hint="eastAsia" w:asciiTheme="minorEastAsia" w:hAnsiTheme="minorEastAsia" w:eastAsiaTheme="minorEastAsia" w:cstheme="minorEastAsia"/>
                <w:color w:val="auto"/>
                <w:sz w:val="21"/>
                <w:szCs w:val="21"/>
                <w:highlight w:val="none"/>
              </w:rPr>
            </w:pPr>
          </w:p>
        </w:tc>
        <w:tc>
          <w:tcPr>
            <w:tcW w:w="1235" w:type="dxa"/>
          </w:tcPr>
          <w:p w14:paraId="3E4E1D84">
            <w:pPr>
              <w:jc w:val="center"/>
              <w:rPr>
                <w:rFonts w:hint="eastAsia" w:asciiTheme="minorEastAsia" w:hAnsiTheme="minorEastAsia" w:eastAsiaTheme="minorEastAsia" w:cstheme="minorEastAsia"/>
                <w:color w:val="auto"/>
                <w:sz w:val="21"/>
                <w:szCs w:val="21"/>
                <w:highlight w:val="none"/>
              </w:rPr>
            </w:pPr>
          </w:p>
        </w:tc>
      </w:tr>
      <w:tr w14:paraId="3B91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95E4B91">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1557" w:type="dxa"/>
            <w:vAlign w:val="center"/>
          </w:tcPr>
          <w:p w14:paraId="7BA4C395">
            <w:pPr>
              <w:jc w:val="center"/>
              <w:rPr>
                <w:rFonts w:hint="eastAsia" w:asciiTheme="minorEastAsia" w:hAnsiTheme="minorEastAsia" w:eastAsiaTheme="minorEastAsia" w:cstheme="minorEastAsia"/>
                <w:color w:val="auto"/>
                <w:sz w:val="21"/>
                <w:szCs w:val="21"/>
                <w:highlight w:val="none"/>
              </w:rPr>
            </w:pPr>
          </w:p>
        </w:tc>
        <w:tc>
          <w:tcPr>
            <w:tcW w:w="3127" w:type="dxa"/>
          </w:tcPr>
          <w:p w14:paraId="4855A54B">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56B4DF55">
            <w:pPr>
              <w:jc w:val="center"/>
              <w:rPr>
                <w:rFonts w:hint="eastAsia" w:asciiTheme="minorEastAsia" w:hAnsiTheme="minorEastAsia" w:eastAsiaTheme="minorEastAsia" w:cstheme="minorEastAsia"/>
                <w:color w:val="auto"/>
                <w:sz w:val="21"/>
                <w:szCs w:val="21"/>
                <w:highlight w:val="none"/>
              </w:rPr>
            </w:pPr>
          </w:p>
        </w:tc>
        <w:tc>
          <w:tcPr>
            <w:tcW w:w="1235" w:type="dxa"/>
          </w:tcPr>
          <w:p w14:paraId="655DF6A0">
            <w:pPr>
              <w:jc w:val="center"/>
              <w:rPr>
                <w:rFonts w:hint="eastAsia" w:asciiTheme="minorEastAsia" w:hAnsiTheme="minorEastAsia" w:eastAsiaTheme="minorEastAsia" w:cstheme="minorEastAsia"/>
                <w:color w:val="auto"/>
                <w:sz w:val="21"/>
                <w:szCs w:val="21"/>
                <w:highlight w:val="none"/>
              </w:rPr>
            </w:pPr>
          </w:p>
        </w:tc>
        <w:tc>
          <w:tcPr>
            <w:tcW w:w="1235" w:type="dxa"/>
          </w:tcPr>
          <w:p w14:paraId="5060130C">
            <w:pPr>
              <w:jc w:val="center"/>
              <w:rPr>
                <w:rFonts w:hint="eastAsia" w:asciiTheme="minorEastAsia" w:hAnsiTheme="minorEastAsia" w:eastAsiaTheme="minorEastAsia" w:cstheme="minorEastAsia"/>
                <w:color w:val="auto"/>
                <w:sz w:val="21"/>
                <w:szCs w:val="21"/>
                <w:highlight w:val="none"/>
              </w:rPr>
            </w:pPr>
          </w:p>
        </w:tc>
      </w:tr>
      <w:tr w14:paraId="4423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623203A">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1557" w:type="dxa"/>
            <w:vAlign w:val="center"/>
          </w:tcPr>
          <w:p w14:paraId="4AF19A39">
            <w:pPr>
              <w:jc w:val="center"/>
              <w:rPr>
                <w:rFonts w:hint="eastAsia" w:asciiTheme="minorEastAsia" w:hAnsiTheme="minorEastAsia" w:eastAsiaTheme="minorEastAsia" w:cstheme="minorEastAsia"/>
                <w:color w:val="auto"/>
                <w:sz w:val="21"/>
                <w:szCs w:val="21"/>
                <w:highlight w:val="none"/>
              </w:rPr>
            </w:pPr>
          </w:p>
        </w:tc>
        <w:tc>
          <w:tcPr>
            <w:tcW w:w="3127" w:type="dxa"/>
          </w:tcPr>
          <w:p w14:paraId="6BE7BD1A">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6935CE3B">
            <w:pPr>
              <w:jc w:val="center"/>
              <w:rPr>
                <w:rFonts w:hint="eastAsia" w:asciiTheme="minorEastAsia" w:hAnsiTheme="minorEastAsia" w:eastAsiaTheme="minorEastAsia" w:cstheme="minorEastAsia"/>
                <w:color w:val="auto"/>
                <w:sz w:val="21"/>
                <w:szCs w:val="21"/>
                <w:highlight w:val="none"/>
              </w:rPr>
            </w:pPr>
          </w:p>
        </w:tc>
        <w:tc>
          <w:tcPr>
            <w:tcW w:w="1235" w:type="dxa"/>
          </w:tcPr>
          <w:p w14:paraId="40FDEBC2">
            <w:pPr>
              <w:jc w:val="center"/>
              <w:rPr>
                <w:rFonts w:hint="eastAsia" w:asciiTheme="minorEastAsia" w:hAnsiTheme="minorEastAsia" w:eastAsiaTheme="minorEastAsia" w:cstheme="minorEastAsia"/>
                <w:color w:val="auto"/>
                <w:sz w:val="21"/>
                <w:szCs w:val="21"/>
                <w:highlight w:val="none"/>
              </w:rPr>
            </w:pPr>
          </w:p>
        </w:tc>
        <w:tc>
          <w:tcPr>
            <w:tcW w:w="1235" w:type="dxa"/>
          </w:tcPr>
          <w:p w14:paraId="6472A813">
            <w:pPr>
              <w:jc w:val="center"/>
              <w:rPr>
                <w:rFonts w:hint="eastAsia" w:asciiTheme="minorEastAsia" w:hAnsiTheme="minorEastAsia" w:eastAsiaTheme="minorEastAsia" w:cstheme="minorEastAsia"/>
                <w:color w:val="auto"/>
                <w:sz w:val="21"/>
                <w:szCs w:val="21"/>
                <w:highlight w:val="none"/>
              </w:rPr>
            </w:pPr>
          </w:p>
        </w:tc>
      </w:tr>
      <w:tr w14:paraId="5B36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9C9EE92">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1557" w:type="dxa"/>
            <w:vAlign w:val="center"/>
          </w:tcPr>
          <w:p w14:paraId="629F3BF6">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其他费用</w:t>
            </w:r>
          </w:p>
        </w:tc>
        <w:tc>
          <w:tcPr>
            <w:tcW w:w="3127" w:type="dxa"/>
          </w:tcPr>
          <w:p w14:paraId="6AFE2C6A">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19E57C01">
            <w:pPr>
              <w:jc w:val="center"/>
              <w:rPr>
                <w:rFonts w:hint="eastAsia" w:asciiTheme="minorEastAsia" w:hAnsiTheme="minorEastAsia" w:eastAsiaTheme="minorEastAsia" w:cstheme="minorEastAsia"/>
                <w:color w:val="auto"/>
                <w:sz w:val="21"/>
                <w:szCs w:val="21"/>
                <w:highlight w:val="none"/>
              </w:rPr>
            </w:pPr>
          </w:p>
        </w:tc>
        <w:tc>
          <w:tcPr>
            <w:tcW w:w="1235" w:type="dxa"/>
          </w:tcPr>
          <w:p w14:paraId="5E48A37D">
            <w:pPr>
              <w:jc w:val="center"/>
              <w:rPr>
                <w:rFonts w:hint="eastAsia" w:asciiTheme="minorEastAsia" w:hAnsiTheme="minorEastAsia" w:eastAsiaTheme="minorEastAsia" w:cstheme="minorEastAsia"/>
                <w:color w:val="auto"/>
                <w:sz w:val="21"/>
                <w:szCs w:val="21"/>
                <w:highlight w:val="none"/>
              </w:rPr>
            </w:pPr>
          </w:p>
        </w:tc>
        <w:tc>
          <w:tcPr>
            <w:tcW w:w="1235" w:type="dxa"/>
          </w:tcPr>
          <w:p w14:paraId="093E0BF4">
            <w:pPr>
              <w:jc w:val="center"/>
              <w:rPr>
                <w:rFonts w:hint="eastAsia" w:asciiTheme="minorEastAsia" w:hAnsiTheme="minorEastAsia" w:eastAsiaTheme="minorEastAsia" w:cstheme="minorEastAsia"/>
                <w:color w:val="auto"/>
                <w:sz w:val="21"/>
                <w:szCs w:val="21"/>
                <w:highlight w:val="none"/>
              </w:rPr>
            </w:pPr>
          </w:p>
        </w:tc>
      </w:tr>
      <w:tr w14:paraId="0452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2878436">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1557" w:type="dxa"/>
            <w:vAlign w:val="center"/>
          </w:tcPr>
          <w:p w14:paraId="4110181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3127" w:type="dxa"/>
          </w:tcPr>
          <w:p w14:paraId="29EAA370">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36E26711">
            <w:pPr>
              <w:jc w:val="center"/>
              <w:rPr>
                <w:rFonts w:hint="eastAsia" w:asciiTheme="minorEastAsia" w:hAnsiTheme="minorEastAsia" w:eastAsiaTheme="minorEastAsia" w:cstheme="minorEastAsia"/>
                <w:color w:val="auto"/>
                <w:sz w:val="21"/>
                <w:szCs w:val="21"/>
                <w:highlight w:val="none"/>
              </w:rPr>
            </w:pPr>
          </w:p>
        </w:tc>
        <w:tc>
          <w:tcPr>
            <w:tcW w:w="1235" w:type="dxa"/>
          </w:tcPr>
          <w:p w14:paraId="156AB0E4">
            <w:pPr>
              <w:jc w:val="center"/>
              <w:rPr>
                <w:rFonts w:hint="eastAsia" w:asciiTheme="minorEastAsia" w:hAnsiTheme="minorEastAsia" w:eastAsiaTheme="minorEastAsia" w:cstheme="minorEastAsia"/>
                <w:color w:val="auto"/>
                <w:sz w:val="21"/>
                <w:szCs w:val="21"/>
                <w:highlight w:val="none"/>
              </w:rPr>
            </w:pPr>
          </w:p>
        </w:tc>
        <w:tc>
          <w:tcPr>
            <w:tcW w:w="1235" w:type="dxa"/>
          </w:tcPr>
          <w:p w14:paraId="1E0CCC96">
            <w:pPr>
              <w:jc w:val="center"/>
              <w:rPr>
                <w:rFonts w:hint="eastAsia" w:asciiTheme="minorEastAsia" w:hAnsiTheme="minorEastAsia" w:eastAsiaTheme="minorEastAsia" w:cstheme="minorEastAsia"/>
                <w:color w:val="auto"/>
                <w:sz w:val="21"/>
                <w:szCs w:val="21"/>
                <w:highlight w:val="none"/>
              </w:rPr>
            </w:pPr>
          </w:p>
        </w:tc>
      </w:tr>
      <w:tr w14:paraId="5E63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39911BE">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1557" w:type="dxa"/>
            <w:vAlign w:val="center"/>
          </w:tcPr>
          <w:p w14:paraId="25C4BA28">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总计</w:t>
            </w:r>
          </w:p>
        </w:tc>
        <w:tc>
          <w:tcPr>
            <w:tcW w:w="6832" w:type="dxa"/>
            <w:gridSpan w:val="4"/>
          </w:tcPr>
          <w:p w14:paraId="4498657D">
            <w:pPr>
              <w:rPr>
                <w:rFonts w:hint="eastAsia" w:asciiTheme="minorEastAsia" w:hAnsiTheme="minorEastAsia" w:eastAsiaTheme="minorEastAsia" w:cstheme="minorEastAsia"/>
                <w:color w:val="auto"/>
                <w:sz w:val="21"/>
                <w:szCs w:val="21"/>
                <w:highlight w:val="none"/>
              </w:rPr>
            </w:pPr>
          </w:p>
        </w:tc>
      </w:tr>
    </w:tbl>
    <w:p w14:paraId="1705C689">
      <w:pPr>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注：1.供应商应完整填写本表。</w:t>
      </w:r>
    </w:p>
    <w:p w14:paraId="073DC7EC">
      <w:pPr>
        <w:snapToGrid w:val="0"/>
        <w:spacing w:line="500" w:lineRule="exact"/>
        <w:rPr>
          <w:rFonts w:hint="eastAsia" w:asciiTheme="minorEastAsia" w:hAnsiTheme="minorEastAsia" w:eastAsiaTheme="minorEastAsia" w:cstheme="minorEastAsia"/>
          <w:color w:val="auto"/>
          <w:sz w:val="24"/>
          <w:szCs w:val="24"/>
          <w:highlight w:val="none"/>
        </w:rPr>
      </w:pPr>
      <w:bookmarkStart w:id="158" w:name="OLE_LINK1"/>
      <w:bookmarkEnd w:id="158"/>
      <w:bookmarkStart w:id="159" w:name="OLE_LINK2"/>
      <w:bookmarkEnd w:id="159"/>
      <w:r>
        <w:rPr>
          <w:rFonts w:hint="eastAsia" w:asciiTheme="minorEastAsia" w:hAnsiTheme="minorEastAsia" w:eastAsiaTheme="minorEastAsia" w:cstheme="minorEastAsia"/>
          <w:color w:val="auto"/>
          <w:sz w:val="24"/>
          <w:szCs w:val="28"/>
          <w:highlight w:val="none"/>
        </w:rPr>
        <w:t xml:space="preserve">        2.该表可扩展。</w:t>
      </w:r>
      <w:r>
        <w:rPr>
          <w:rFonts w:hint="eastAsia" w:asciiTheme="minorEastAsia" w:hAnsiTheme="minorEastAsia" w:eastAsiaTheme="minorEastAsia" w:cstheme="minorEastAsia"/>
          <w:color w:val="auto"/>
          <w:sz w:val="24"/>
          <w:szCs w:val="24"/>
          <w:highlight w:val="none"/>
        </w:rPr>
        <w:t xml:space="preserve">            </w:t>
      </w:r>
    </w:p>
    <w:p w14:paraId="4CB724CF">
      <w:pPr>
        <w:rPr>
          <w:rFonts w:hint="eastAsia" w:asciiTheme="minorEastAsia" w:hAnsiTheme="minorEastAsia" w:eastAsiaTheme="minorEastAsia" w:cstheme="minorEastAsia"/>
          <w:color w:val="auto"/>
          <w:highlight w:val="none"/>
        </w:rPr>
      </w:pPr>
    </w:p>
    <w:p w14:paraId="396E6DCE">
      <w:pPr>
        <w:rPr>
          <w:rFonts w:hint="eastAsia" w:asciiTheme="minorEastAsia" w:hAnsiTheme="minorEastAsia" w:eastAsiaTheme="minorEastAsia" w:cstheme="minorEastAsia"/>
          <w:color w:val="auto"/>
          <w:highlight w:val="none"/>
        </w:rPr>
      </w:pPr>
    </w:p>
    <w:p w14:paraId="01A6C71D">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xml:space="preserve">                                             供应商名称（公章）：</w:t>
      </w:r>
    </w:p>
    <w:p w14:paraId="1F1230F5">
      <w:pPr>
        <w:spacing w:line="360" w:lineRule="auto"/>
        <w:ind w:right="480" w:firstLine="6480" w:firstLineChars="27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14:paraId="4D022DE0">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bdr w:val="single" w:color="auto" w:sz="4" w:space="0"/>
        </w:rPr>
        <w:sectPr>
          <w:headerReference r:id="rId11" w:type="default"/>
          <w:pgSz w:w="11907" w:h="16840"/>
          <w:pgMar w:top="1134" w:right="1191" w:bottom="1134" w:left="1304" w:header="851" w:footer="992" w:gutter="0"/>
          <w:pgNumType w:fmt="numberInDash"/>
          <w:cols w:space="720" w:num="1"/>
          <w:docGrid w:linePitch="380" w:charSpace="-5735"/>
        </w:sectPr>
      </w:pPr>
    </w:p>
    <w:p w14:paraId="4F3217ED">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60" w:name="_Toc313008357"/>
      <w:bookmarkEnd w:id="160"/>
      <w:bookmarkStart w:id="161" w:name="_Toc29766"/>
      <w:bookmarkEnd w:id="161"/>
      <w:bookmarkStart w:id="162" w:name="_Toc106030907"/>
      <w:bookmarkEnd w:id="162"/>
      <w:bookmarkStart w:id="163" w:name="_Toc342913420"/>
      <w:bookmarkEnd w:id="163"/>
      <w:bookmarkStart w:id="164" w:name="_Toc76462351"/>
      <w:bookmarkEnd w:id="164"/>
      <w:bookmarkStart w:id="165" w:name="_Toc313888361"/>
      <w:bookmarkEnd w:id="165"/>
      <w:bookmarkStart w:id="166" w:name="_Toc9306"/>
      <w:r>
        <w:rPr>
          <w:rFonts w:hint="eastAsia" w:asciiTheme="minorEastAsia" w:hAnsiTheme="minorEastAsia" w:eastAsiaTheme="minorEastAsia" w:cstheme="minorEastAsia"/>
          <w:color w:val="auto"/>
          <w:sz w:val="24"/>
          <w:highlight w:val="none"/>
        </w:rPr>
        <w:t>二、服务部分</w:t>
      </w:r>
      <w:bookmarkEnd w:id="166"/>
    </w:p>
    <w:p w14:paraId="0D83BC4C">
      <w:pPr>
        <w:tabs>
          <w:tab w:val="left" w:pos="6300"/>
        </w:tabs>
        <w:snapToGrid w:val="0"/>
        <w:spacing w:line="400" w:lineRule="exact"/>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（一）服务条款响应</w:t>
      </w:r>
    </w:p>
    <w:p w14:paraId="3FF6D274">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项目编号：                              </w:t>
      </w:r>
    </w:p>
    <w:p w14:paraId="0EEA996B">
      <w:pPr>
        <w:spacing w:line="400" w:lineRule="exac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4"/>
          <w:highlight w:val="none"/>
        </w:rPr>
        <w:t>项目名称：</w:t>
      </w:r>
    </w:p>
    <w:p w14:paraId="03A151E1">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p>
    <w:p w14:paraId="4FEF994F">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lang w:val="en-US" w:eastAsia="zh-CN"/>
        </w:rPr>
        <w:t>我方</w:t>
      </w:r>
      <w:r>
        <w:rPr>
          <w:rFonts w:hint="eastAsia" w:asciiTheme="minorEastAsia" w:hAnsiTheme="minorEastAsia" w:eastAsiaTheme="minorEastAsia" w:cstheme="minorEastAsia"/>
          <w:color w:val="auto"/>
          <w:sz w:val="24"/>
          <w:szCs w:val="28"/>
          <w:highlight w:val="none"/>
        </w:rPr>
        <w:t>完全响应磋商文件第二篇项目服务需求全部要求，无负偏离、无差异</w:t>
      </w:r>
    </w:p>
    <w:p w14:paraId="74E461B4">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p>
    <w:p w14:paraId="4719EFC0">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供应商名称：                          法定代表人（或法定代表人授权代表）或自然人</w:t>
      </w:r>
      <w:r>
        <w:rPr>
          <w:rFonts w:hint="eastAsia" w:asciiTheme="minorEastAsia" w:hAnsiTheme="minorEastAsia" w:eastAsiaTheme="minorEastAsia" w:cstheme="minorEastAsia"/>
          <w:color w:val="auto"/>
          <w:sz w:val="24"/>
          <w:szCs w:val="24"/>
          <w:highlight w:val="none"/>
        </w:rPr>
        <w:t>：</w:t>
      </w:r>
    </w:p>
    <w:p w14:paraId="4D4C625A">
      <w:pPr>
        <w:spacing w:line="500" w:lineRule="exac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w:t>
      </w:r>
    </w:p>
    <w:p w14:paraId="48CB520C">
      <w:pPr>
        <w:spacing w:line="500" w:lineRule="exact"/>
        <w:ind w:firstLine="720" w:firstLineChars="3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（供应商公章）                               （签署或盖章）</w:t>
      </w:r>
    </w:p>
    <w:p w14:paraId="5174E134">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 xml:space="preserve">                                              年     月     日</w:t>
      </w:r>
    </w:p>
    <w:p w14:paraId="62B7C18B">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14:paraId="214A4FB9">
      <w:pPr>
        <w:tabs>
          <w:tab w:val="left" w:pos="6300"/>
        </w:tabs>
        <w:snapToGrid w:val="0"/>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Cs w:val="24"/>
          <w:highlight w:val="none"/>
        </w:rPr>
        <w:br w:type="page"/>
      </w:r>
      <w:r>
        <w:rPr>
          <w:rFonts w:hint="eastAsia" w:asciiTheme="minorEastAsia" w:hAnsiTheme="minorEastAsia" w:eastAsiaTheme="minorEastAsia" w:cstheme="minorEastAsia"/>
          <w:color w:val="auto"/>
          <w:sz w:val="24"/>
          <w:szCs w:val="24"/>
          <w:highlight w:val="none"/>
        </w:rPr>
        <w:t>（二）书面方案（格式自拟）</w:t>
      </w:r>
    </w:p>
    <w:p w14:paraId="6DC3B203">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14:paraId="07C2CA0F">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34D4F681">
      <w:pPr>
        <w:tabs>
          <w:tab w:val="left" w:pos="6300"/>
        </w:tabs>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（三）其他服务部分评审资料（自附）</w:t>
      </w:r>
    </w:p>
    <w:p w14:paraId="609AC038">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14:paraId="05B48E7C">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14:paraId="1E5B196F">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14:paraId="2117DE0C">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14:paraId="548B9AAB">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14:paraId="05CA908B">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14:paraId="414AEF9D">
      <w:pPr>
        <w:pStyle w:val="4"/>
        <w:adjustRightInd w:val="0"/>
        <w:snapToGrid w:val="0"/>
        <w:spacing w:before="0" w:after="0" w:line="400" w:lineRule="exact"/>
        <w:ind w:firstLine="640" w:firstLineChars="200"/>
        <w:rPr>
          <w:rFonts w:hint="eastAsia" w:asciiTheme="minorEastAsia" w:hAnsiTheme="minorEastAsia" w:eastAsiaTheme="minorEastAsia" w:cstheme="minorEastAsia"/>
          <w:color w:val="auto"/>
          <w:sz w:val="24"/>
          <w:highlight w:val="none"/>
        </w:rPr>
      </w:pPr>
      <w:bookmarkStart w:id="167" w:name="_Toc106030908"/>
      <w:bookmarkEnd w:id="167"/>
      <w:bookmarkStart w:id="168" w:name="_Toc313008358"/>
      <w:bookmarkEnd w:id="168"/>
      <w:bookmarkStart w:id="169" w:name="_Toc30533"/>
      <w:bookmarkEnd w:id="169"/>
      <w:bookmarkStart w:id="170" w:name="_Toc76462352"/>
      <w:bookmarkEnd w:id="170"/>
      <w:bookmarkStart w:id="171" w:name="_Toc342913421"/>
      <w:bookmarkEnd w:id="171"/>
      <w:bookmarkStart w:id="172" w:name="_Toc313888362"/>
      <w:bookmarkEnd w:id="172"/>
      <w:r>
        <w:rPr>
          <w:rFonts w:hint="eastAsia" w:asciiTheme="minorEastAsia" w:hAnsiTheme="minorEastAsia" w:eastAsiaTheme="minorEastAsia" w:cstheme="minorEastAsia"/>
          <w:b w:val="0"/>
          <w:color w:val="auto"/>
          <w:highlight w:val="none"/>
        </w:rPr>
        <w:br w:type="page"/>
      </w:r>
      <w:bookmarkStart w:id="173" w:name="_Toc17928"/>
      <w:r>
        <w:rPr>
          <w:rFonts w:hint="eastAsia" w:asciiTheme="minorEastAsia" w:hAnsiTheme="minorEastAsia" w:eastAsiaTheme="minorEastAsia" w:cstheme="minorEastAsia"/>
          <w:color w:val="auto"/>
          <w:sz w:val="24"/>
          <w:highlight w:val="none"/>
        </w:rPr>
        <w:t>三、商务部分</w:t>
      </w:r>
      <w:bookmarkEnd w:id="173"/>
    </w:p>
    <w:p w14:paraId="7DFA4F3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（一）商务条款响应                                </w:t>
      </w:r>
    </w:p>
    <w:p w14:paraId="3EB1F965">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2CFB21AD">
      <w:pPr>
        <w:snapToGrid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p>
    <w:p w14:paraId="0F6F760E">
      <w:pPr>
        <w:snapToGrid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项目名称： </w:t>
      </w:r>
    </w:p>
    <w:p w14:paraId="0ECDF17B">
      <w:pPr>
        <w:spacing w:line="500" w:lineRule="exact"/>
        <w:ind w:left="4800" w:hanging="4800" w:hangingChars="2000"/>
        <w:rPr>
          <w:rFonts w:hint="eastAsia" w:asciiTheme="minorEastAsia" w:hAnsiTheme="minorEastAsia" w:eastAsiaTheme="minorEastAsia" w:cstheme="minorEastAsia"/>
          <w:color w:val="auto"/>
          <w:sz w:val="24"/>
          <w:szCs w:val="28"/>
          <w:highlight w:val="none"/>
        </w:rPr>
      </w:pPr>
    </w:p>
    <w:p w14:paraId="60450322">
      <w:pPr>
        <w:spacing w:line="500" w:lineRule="exact"/>
        <w:ind w:left="4796" w:leftChars="170" w:hanging="4320" w:hangingChars="18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lang w:val="en-US" w:eastAsia="zh-CN"/>
        </w:rPr>
        <w:t>我方</w:t>
      </w:r>
      <w:r>
        <w:rPr>
          <w:rFonts w:hint="eastAsia" w:asciiTheme="minorEastAsia" w:hAnsiTheme="minorEastAsia" w:eastAsiaTheme="minorEastAsia" w:cstheme="minorEastAsia"/>
          <w:color w:val="auto"/>
          <w:sz w:val="24"/>
          <w:szCs w:val="28"/>
          <w:highlight w:val="none"/>
        </w:rPr>
        <w:t>完全响应</w:t>
      </w:r>
      <w:r>
        <w:rPr>
          <w:rFonts w:hint="eastAsia" w:asciiTheme="minorEastAsia" w:hAnsiTheme="minorEastAsia" w:eastAsiaTheme="minorEastAsia" w:cstheme="minorEastAsia"/>
          <w:color w:val="auto"/>
          <w:sz w:val="24"/>
          <w:szCs w:val="28"/>
          <w:highlight w:val="none"/>
          <w:lang w:val="en-US" w:eastAsia="zh-CN"/>
        </w:rPr>
        <w:t>磋商</w:t>
      </w:r>
      <w:r>
        <w:rPr>
          <w:rFonts w:hint="eastAsia" w:asciiTheme="minorEastAsia" w:hAnsiTheme="minorEastAsia" w:eastAsiaTheme="minorEastAsia" w:cstheme="minorEastAsia"/>
          <w:color w:val="auto"/>
          <w:sz w:val="24"/>
          <w:szCs w:val="28"/>
          <w:highlight w:val="none"/>
        </w:rPr>
        <w:t>文件第三篇项目商务需求全部要求，无负偏离、无差异</w:t>
      </w:r>
    </w:p>
    <w:p w14:paraId="45591736">
      <w:pPr>
        <w:spacing w:line="500" w:lineRule="exact"/>
        <w:ind w:left="4800" w:hanging="4800" w:hangingChars="2000"/>
        <w:rPr>
          <w:rFonts w:hint="eastAsia" w:asciiTheme="minorEastAsia" w:hAnsiTheme="minorEastAsia" w:eastAsiaTheme="minorEastAsia" w:cstheme="minorEastAsia"/>
          <w:color w:val="auto"/>
          <w:sz w:val="24"/>
          <w:szCs w:val="28"/>
          <w:highlight w:val="none"/>
        </w:rPr>
      </w:pPr>
    </w:p>
    <w:p w14:paraId="5A3FE636">
      <w:pPr>
        <w:spacing w:line="500" w:lineRule="exact"/>
        <w:ind w:left="4800" w:hanging="4800" w:hangingChars="20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供应商名称：                          法定代表人（或法定代表人授权代表）或自然人</w:t>
      </w:r>
      <w:r>
        <w:rPr>
          <w:rFonts w:hint="eastAsia" w:asciiTheme="minorEastAsia" w:hAnsiTheme="minorEastAsia" w:eastAsiaTheme="minorEastAsia" w:cstheme="minorEastAsia"/>
          <w:color w:val="auto"/>
          <w:sz w:val="24"/>
          <w:szCs w:val="24"/>
          <w:highlight w:val="none"/>
        </w:rPr>
        <w:t>：</w:t>
      </w:r>
    </w:p>
    <w:p w14:paraId="0111B698">
      <w:pPr>
        <w:spacing w:line="500" w:lineRule="exac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（供应商公章）                                 （签署或盖章）</w:t>
      </w:r>
    </w:p>
    <w:p w14:paraId="64604BF3">
      <w:pPr>
        <w:tabs>
          <w:tab w:val="left" w:pos="6300"/>
        </w:tabs>
        <w:snapToGrid w:val="0"/>
        <w:spacing w:line="500" w:lineRule="exact"/>
        <w:ind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 xml:space="preserve">                                            年     月     日</w:t>
      </w:r>
    </w:p>
    <w:p w14:paraId="2B803173">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174" w:name="_Toc283382459"/>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（二）其它商务评审资料（自附）</w:t>
      </w:r>
    </w:p>
    <w:p w14:paraId="6F8E5CFE">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bookmarkEnd w:id="174"/>
    <w:p w14:paraId="5659D9AA">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75" w:name="_Toc313888363"/>
      <w:bookmarkEnd w:id="175"/>
      <w:bookmarkStart w:id="176" w:name="_Toc342913422"/>
      <w:bookmarkEnd w:id="176"/>
      <w:bookmarkStart w:id="177" w:name="_Toc28692"/>
      <w:bookmarkEnd w:id="177"/>
      <w:bookmarkStart w:id="178" w:name="_Toc76462353"/>
      <w:bookmarkEnd w:id="178"/>
      <w:bookmarkStart w:id="179" w:name="_Toc106030909"/>
      <w:bookmarkEnd w:id="179"/>
      <w:bookmarkStart w:id="180" w:name="_Toc313008359"/>
      <w:bookmarkEnd w:id="180"/>
      <w:r>
        <w:rPr>
          <w:rFonts w:hint="eastAsia" w:asciiTheme="minorEastAsia" w:hAnsiTheme="minorEastAsia" w:eastAsiaTheme="minorEastAsia" w:cstheme="minorEastAsia"/>
          <w:color w:val="auto"/>
          <w:sz w:val="24"/>
          <w:szCs w:val="24"/>
          <w:highlight w:val="none"/>
        </w:rPr>
        <w:br w:type="page"/>
      </w:r>
      <w:bookmarkStart w:id="181" w:name="_Toc18284"/>
      <w:r>
        <w:rPr>
          <w:rFonts w:hint="eastAsia" w:asciiTheme="minorEastAsia" w:hAnsiTheme="minorEastAsia" w:eastAsiaTheme="minorEastAsia" w:cstheme="minorEastAsia"/>
          <w:color w:val="auto"/>
          <w:sz w:val="24"/>
          <w:highlight w:val="none"/>
        </w:rPr>
        <w:t>四、资格条件</w:t>
      </w:r>
      <w:bookmarkEnd w:id="181"/>
    </w:p>
    <w:p w14:paraId="1DC54C9F">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14:paraId="00DFA3AB">
      <w:pPr>
        <w:tabs>
          <w:tab w:val="left" w:pos="6300"/>
        </w:tabs>
        <w:snapToGrid w:val="0"/>
        <w:spacing w:line="400" w:lineRule="exact"/>
        <w:ind w:firstLine="570"/>
        <w:rPr>
          <w:rFonts w:hint="eastAsia" w:asciiTheme="minorEastAsia" w:hAnsiTheme="minorEastAsia" w:eastAsiaTheme="minorEastAsia" w:cstheme="minorEastAsia"/>
          <w:color w:val="auto"/>
          <w:highlight w:val="none"/>
        </w:rPr>
      </w:pPr>
    </w:p>
    <w:p w14:paraId="47837804">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76B5882D">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7698BD88">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61776797">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535FE2C0">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szCs w:val="24"/>
          <w:highlight w:val="none"/>
        </w:rPr>
        <w:t>（二）法定代表人身份证明书（格式）</w:t>
      </w:r>
    </w:p>
    <w:p w14:paraId="1F5FE83D">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43504AF4">
      <w:pPr>
        <w:tabs>
          <w:tab w:val="left" w:pos="6300"/>
        </w:tabs>
        <w:snapToGrid w:val="0"/>
        <w:spacing w:line="500" w:lineRule="exact"/>
        <w:rPr>
          <w:rFonts w:hint="eastAsia" w:asciiTheme="minorEastAsia" w:hAnsiTheme="minorEastAsia" w:eastAsiaTheme="minorEastAsia" w:cstheme="minorEastAsia"/>
          <w:color w:val="auto"/>
          <w:sz w:val="24"/>
          <w:highlight w:val="none"/>
        </w:rPr>
      </w:pPr>
    </w:p>
    <w:p w14:paraId="4E815BD1">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14:paraId="57D34CAF">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（法定代表人姓名）在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（职务名称）职务，是（供应商名称）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的法定代表人。</w:t>
      </w:r>
    </w:p>
    <w:p w14:paraId="2449FF87">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2A280F94">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14:paraId="26B18EC6">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4D60C192">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28312D1D">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7C1F0736">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（供应商公章）</w:t>
      </w:r>
    </w:p>
    <w:p w14:paraId="7B75CBAA">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2DD17123">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14:paraId="34863050">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法定代表人电话：XXXXXXX      电子邮箱：XXXXXX@XXXXX（若授权他人办理并签署响应文件的可不填写电话及电子邮箱）</w:t>
      </w:r>
    </w:p>
    <w:p w14:paraId="19086E14">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（附：法定代表人身份证正反面复印件）</w:t>
      </w:r>
    </w:p>
    <w:p w14:paraId="6DEBA0D4">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27D5C859">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7B83D440">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53946BCF">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2C95C913">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19CBE4A9">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29B548D5">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（三）法定代表人授权委托书（格式）</w:t>
      </w:r>
    </w:p>
    <w:p w14:paraId="6785B935">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54DFC593">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14:paraId="26467EC3">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（供应商法定代表人名称）是</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（供应商名称）的法定代表人，特授权</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（被授权人姓名及身份证代码）代表我单位全权办理本项目的磋商、签约等具体工作，并签署全部有关文件、协议及合同。</w:t>
      </w:r>
    </w:p>
    <w:p w14:paraId="1ED325D1">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我单位对被授权人的</w:t>
      </w:r>
      <w:r>
        <w:rPr>
          <w:rFonts w:hint="eastAsia" w:asciiTheme="minorEastAsia" w:hAnsiTheme="minorEastAsia" w:eastAsiaTheme="minorEastAsia" w:cstheme="minorEastAsia"/>
          <w:color w:val="auto"/>
          <w:sz w:val="24"/>
          <w:szCs w:val="28"/>
          <w:highlight w:val="none"/>
        </w:rPr>
        <w:t>签署</w:t>
      </w:r>
      <w:r>
        <w:rPr>
          <w:rFonts w:hint="eastAsia" w:asciiTheme="minorEastAsia" w:hAnsiTheme="minorEastAsia" w:eastAsiaTheme="minorEastAsia" w:cstheme="minorEastAsia"/>
          <w:color w:val="auto"/>
          <w:sz w:val="24"/>
          <w:highlight w:val="none"/>
        </w:rPr>
        <w:t>负全部责任。</w:t>
      </w:r>
    </w:p>
    <w:p w14:paraId="59E05DEA">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在撤销授权的书面通知以前，本授权书一直有效。被授权人在授权书有效期内签署的所有文件不因授权的撤销而失效。</w:t>
      </w:r>
    </w:p>
    <w:p w14:paraId="68974178">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4A4FC736">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022D9020">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                              供应商法定代表人：</w:t>
      </w:r>
    </w:p>
    <w:p w14:paraId="08A45E96">
      <w:pPr>
        <w:tabs>
          <w:tab w:val="left" w:pos="6300"/>
        </w:tabs>
        <w:snapToGrid w:val="0"/>
        <w:spacing w:line="500" w:lineRule="exact"/>
        <w:ind w:firstLine="57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（签署或盖章）                                （签署或盖章）</w:t>
      </w:r>
    </w:p>
    <w:p w14:paraId="56CEB8C4">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（附：被授权人身份证正反面复印件）</w:t>
      </w:r>
    </w:p>
    <w:p w14:paraId="41F6D163">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54D27F4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00B92D05">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52A1991F">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14:paraId="0A54F7BA">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14:paraId="46A51077">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被授权人电话：XXXXXXX     电子邮箱：XXXXXX@XXXXX（若法定代表人或负责人办理并签署响应文件的可不填写）</w:t>
      </w:r>
    </w:p>
    <w:p w14:paraId="0D77F321">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p>
    <w:p w14:paraId="778111B9">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注：若为法定代表人办理并签署响应文件的，不提供此文件。</w:t>
      </w:r>
    </w:p>
    <w:p w14:paraId="4346E60C">
      <w:pPr>
        <w:tabs>
          <w:tab w:val="left" w:pos="6300"/>
        </w:tabs>
        <w:snapToGrid w:val="0"/>
        <w:spacing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8"/>
          <w:highlight w:val="none"/>
        </w:rPr>
        <w:t>基本资格条件承诺函</w:t>
      </w:r>
    </w:p>
    <w:p w14:paraId="7BCBDFE9">
      <w:pPr>
        <w:tabs>
          <w:tab w:val="left" w:pos="6300"/>
        </w:tabs>
        <w:snapToGrid w:val="0"/>
        <w:spacing w:line="500" w:lineRule="exact"/>
        <w:ind w:firstLine="643" w:firstLineChars="20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基本资格条件承诺函</w:t>
      </w:r>
    </w:p>
    <w:p w14:paraId="1CFF0143">
      <w:pPr>
        <w:tabs>
          <w:tab w:val="left" w:pos="6300"/>
        </w:tabs>
        <w:snapToGrid w:val="0"/>
        <w:spacing w:line="530" w:lineRule="exact"/>
        <w:rPr>
          <w:rFonts w:hint="eastAsia" w:asciiTheme="minorEastAsia" w:hAnsiTheme="minorEastAsia" w:eastAsiaTheme="minorEastAsia" w:cstheme="minorEastAsia"/>
          <w:color w:val="auto"/>
          <w:sz w:val="24"/>
          <w:highlight w:val="none"/>
        </w:rPr>
      </w:pPr>
    </w:p>
    <w:p w14:paraId="40D8C895">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14:paraId="720AA239">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（供应商名称）郑重承诺：</w:t>
      </w:r>
    </w:p>
    <w:p w14:paraId="3B0E329D">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1.我方具有良好的商业信誉和健全的财务会计制度，具有履行合同所必需的设备和专业技术能力，具</w:t>
      </w:r>
      <w:r>
        <w:rPr>
          <w:rFonts w:hint="eastAsia" w:asciiTheme="minorEastAsia" w:hAnsiTheme="minorEastAsia" w:eastAsiaTheme="minorEastAsia" w:cstheme="minorEastAsia"/>
          <w:color w:val="auto"/>
          <w:sz w:val="24"/>
          <w:highlight w:val="none"/>
          <w:lang w:val="zh-CN"/>
        </w:rPr>
        <w:t>有依法缴纳税收和社会保障金的良好记录</w:t>
      </w:r>
      <w:r>
        <w:rPr>
          <w:rFonts w:hint="eastAsia" w:asciiTheme="minorEastAsia" w:hAnsiTheme="minorEastAsia" w:eastAsiaTheme="minorEastAsia" w:cstheme="minorEastAsia"/>
          <w:color w:val="auto"/>
          <w:sz w:val="24"/>
          <w:highlight w:val="none"/>
        </w:rPr>
        <w:t>，参加本项目采购活动前三年内无重大违法活动记录。</w:t>
      </w:r>
    </w:p>
    <w:p w14:paraId="1C47AF5B">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2.我方未列入在信用中国网站（www.creditchina.gov.cn）“失信被执行人”、“重大税收违法案件当事人名单”中，也未列入中国采购网（www.ccgp.gov.cn）“采购严重违法失信行为记录名单”中。</w:t>
      </w:r>
    </w:p>
    <w:p w14:paraId="189ADFC1">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175D5B4B">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我方对以上承诺负全部法律责任。</w:t>
      </w:r>
    </w:p>
    <w:p w14:paraId="6D29A2DF">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14:paraId="2CE58345">
      <w:pPr>
        <w:tabs>
          <w:tab w:val="left" w:pos="6300"/>
        </w:tabs>
        <w:snapToGrid w:val="0"/>
        <w:spacing w:line="500"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供应商名称：</w:t>
      </w:r>
    </w:p>
    <w:p w14:paraId="73BCE659">
      <w:pPr>
        <w:tabs>
          <w:tab w:val="left" w:pos="6300"/>
        </w:tabs>
        <w:snapToGrid w:val="0"/>
        <w:spacing w:line="500" w:lineRule="exact"/>
        <w:ind w:firstLine="480" w:firstLineChars="20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14:paraId="235FEFC7">
      <w:pPr>
        <w:tabs>
          <w:tab w:val="left" w:pos="6300"/>
        </w:tabs>
        <w:snapToGrid w:val="0"/>
        <w:spacing w:line="500" w:lineRule="exact"/>
        <w:ind w:firstLine="7920" w:firstLineChars="3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年   月   日</w:t>
      </w:r>
    </w:p>
    <w:p w14:paraId="7BAB4670">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szCs w:val="24"/>
          <w:highlight w:val="none"/>
        </w:rPr>
        <w:t>（五）特定资格条件证明文件（如果有）</w:t>
      </w:r>
    </w:p>
    <w:p w14:paraId="418E54DB">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53AB18D9">
      <w:pPr>
        <w:pStyle w:val="4"/>
        <w:adjustRightInd w:val="0"/>
        <w:snapToGrid w:val="0"/>
        <w:spacing w:before="0" w:after="0" w:line="400" w:lineRule="exact"/>
        <w:ind w:firstLine="560" w:firstLineChars="200"/>
        <w:rPr>
          <w:rFonts w:hint="eastAsia" w:asciiTheme="minorEastAsia" w:hAnsiTheme="minorEastAsia" w:eastAsiaTheme="minorEastAsia" w:cstheme="minorEastAsia"/>
          <w:color w:val="auto"/>
          <w:sz w:val="24"/>
          <w:highlight w:val="none"/>
        </w:rPr>
      </w:pPr>
      <w:bookmarkStart w:id="182" w:name="_Toc76462354"/>
      <w:bookmarkEnd w:id="182"/>
      <w:bookmarkStart w:id="183" w:name="_Toc106030910"/>
      <w:bookmarkEnd w:id="183"/>
      <w:bookmarkStart w:id="184" w:name="_Toc7667"/>
      <w:bookmarkEnd w:id="184"/>
      <w:bookmarkStart w:id="185" w:name="_Toc14422"/>
      <w:bookmarkEnd w:id="185"/>
      <w:r>
        <w:rPr>
          <w:rFonts w:hint="eastAsia" w:asciiTheme="minorEastAsia" w:hAnsiTheme="minorEastAsia" w:eastAsiaTheme="minorEastAsia" w:cstheme="minorEastAsia"/>
          <w:b w:val="0"/>
          <w:color w:val="auto"/>
          <w:sz w:val="28"/>
          <w:highlight w:val="none"/>
        </w:rPr>
        <w:br w:type="page"/>
      </w:r>
      <w:bookmarkStart w:id="186" w:name="_Toc11049"/>
      <w:r>
        <w:rPr>
          <w:rFonts w:hint="eastAsia" w:asciiTheme="minorEastAsia" w:hAnsiTheme="minorEastAsia" w:eastAsiaTheme="minorEastAsia" w:cstheme="minorEastAsia"/>
          <w:color w:val="auto"/>
          <w:sz w:val="24"/>
          <w:highlight w:val="none"/>
        </w:rPr>
        <w:t>五、其他资料</w:t>
      </w:r>
      <w:bookmarkEnd w:id="186"/>
    </w:p>
    <w:p w14:paraId="4BE41639">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（一）中小企业声明函、监狱企业证明文件、残疾人福利性单位声明函</w:t>
      </w:r>
    </w:p>
    <w:p w14:paraId="0985BC46">
      <w:pPr>
        <w:tabs>
          <w:tab w:val="left" w:pos="6300"/>
        </w:tabs>
        <w:snapToGrid w:val="0"/>
        <w:spacing w:line="500" w:lineRule="exact"/>
        <w:ind w:firstLine="560" w:firstLineChars="20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中小企业声明函</w:t>
      </w:r>
    </w:p>
    <w:p w14:paraId="6142C823">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本公司郑重声明，根据《政府采购促进中小企业发展管理办法》（</w:t>
      </w:r>
      <w:r>
        <w:rPr>
          <w:rFonts w:hint="eastAsia" w:asciiTheme="minorEastAsia" w:hAnsiTheme="minorEastAsia" w:eastAsiaTheme="minorEastAsia" w:cstheme="minorEastAsia"/>
          <w:color w:val="auto"/>
          <w:sz w:val="24"/>
          <w:szCs w:val="24"/>
          <w:highlight w:val="none"/>
        </w:rPr>
        <w:t>财库〔2020〕46号</w:t>
      </w:r>
      <w:r>
        <w:rPr>
          <w:rFonts w:hint="eastAsia" w:asciiTheme="minorEastAsia" w:hAnsiTheme="minorEastAsia" w:eastAsiaTheme="minorEastAsia" w:cstheme="minorEastAsia"/>
          <w:color w:val="auto"/>
          <w:sz w:val="24"/>
          <w:szCs w:val="28"/>
          <w:highlight w:val="none"/>
        </w:rPr>
        <w:t>）的规定，本公司参加</w:t>
      </w:r>
      <w:r>
        <w:rPr>
          <w:rFonts w:hint="eastAsia" w:asciiTheme="minorEastAsia" w:hAnsiTheme="minorEastAsia" w:eastAsiaTheme="minorEastAsia" w:cstheme="minorEastAsia"/>
          <w:i/>
          <w:color w:val="auto"/>
          <w:sz w:val="24"/>
          <w:szCs w:val="28"/>
          <w:highlight w:val="none"/>
          <w:u w:val="single"/>
        </w:rPr>
        <w:t>（单位名称）</w:t>
      </w:r>
      <w:r>
        <w:rPr>
          <w:rFonts w:hint="eastAsia" w:asciiTheme="minorEastAsia" w:hAnsiTheme="minorEastAsia" w:eastAsiaTheme="minorEastAsia" w:cstheme="minorEastAsia"/>
          <w:color w:val="auto"/>
          <w:sz w:val="24"/>
          <w:szCs w:val="28"/>
          <w:highlight w:val="none"/>
        </w:rPr>
        <w:t>的</w:t>
      </w:r>
      <w:r>
        <w:rPr>
          <w:rFonts w:hint="eastAsia" w:asciiTheme="minorEastAsia" w:hAnsiTheme="minorEastAsia" w:eastAsiaTheme="minorEastAsia" w:cstheme="minorEastAsia"/>
          <w:i/>
          <w:color w:val="auto"/>
          <w:sz w:val="24"/>
          <w:szCs w:val="28"/>
          <w:highlight w:val="none"/>
          <w:u w:val="single"/>
        </w:rPr>
        <w:t>（项目名称）</w:t>
      </w:r>
      <w:r>
        <w:rPr>
          <w:rFonts w:hint="eastAsia" w:asciiTheme="minorEastAsia" w:hAnsiTheme="minorEastAsia" w:eastAsiaTheme="minorEastAsia" w:cstheme="minorEastAsia"/>
          <w:color w:val="auto"/>
          <w:sz w:val="24"/>
          <w:szCs w:val="28"/>
          <w:highlight w:val="none"/>
        </w:rPr>
        <w:t>采购活动，服务全部由符合政策要求的中小企业承接。的具体情况如下：</w:t>
      </w:r>
    </w:p>
    <w:p w14:paraId="3507EA8A">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w:t>
      </w:r>
      <w:r>
        <w:rPr>
          <w:rFonts w:hint="eastAsia" w:asciiTheme="minorEastAsia" w:hAnsiTheme="minorEastAsia" w:eastAsiaTheme="minorEastAsia" w:cstheme="minorEastAsia"/>
          <w:i/>
          <w:color w:val="auto"/>
          <w:sz w:val="24"/>
          <w:szCs w:val="28"/>
          <w:highlight w:val="none"/>
          <w:u w:val="single"/>
        </w:rPr>
        <w:t>（标的名称）</w:t>
      </w:r>
      <w:r>
        <w:rPr>
          <w:rFonts w:hint="eastAsia" w:asciiTheme="minorEastAsia" w:hAnsiTheme="minorEastAsia" w:eastAsiaTheme="minorEastAsia" w:cstheme="minorEastAsia"/>
          <w:color w:val="auto"/>
          <w:sz w:val="24"/>
          <w:szCs w:val="28"/>
          <w:highlight w:val="none"/>
        </w:rPr>
        <w:t>，属于</w:t>
      </w:r>
      <w:r>
        <w:rPr>
          <w:rFonts w:hint="eastAsia" w:asciiTheme="minorEastAsia" w:hAnsiTheme="minorEastAsia" w:eastAsiaTheme="minorEastAsia" w:cstheme="minorEastAsia"/>
          <w:color w:val="auto"/>
          <w:sz w:val="24"/>
          <w:szCs w:val="28"/>
          <w:highlight w:val="none"/>
          <w:u w:val="single"/>
          <w:lang w:val="en-US" w:eastAsia="zh-CN"/>
        </w:rPr>
        <w:t xml:space="preserve"> </w:t>
      </w:r>
      <w:r>
        <w:rPr>
          <w:rFonts w:hint="eastAsia" w:asciiTheme="minorEastAsia" w:hAnsiTheme="minorEastAsia" w:eastAsiaTheme="minorEastAsia" w:cstheme="minorEastAsia"/>
          <w:b/>
          <w:bCs/>
          <w:i w:val="0"/>
          <w:iCs/>
          <w:color w:val="auto"/>
          <w:sz w:val="24"/>
          <w:szCs w:val="28"/>
          <w:highlight w:val="none"/>
          <w:u w:val="single"/>
          <w:lang w:val="en-US" w:eastAsia="zh-CN"/>
        </w:rPr>
        <w:t>其他未列明行业</w:t>
      </w:r>
      <w:r>
        <w:rPr>
          <w:rFonts w:hint="eastAsia" w:asciiTheme="minorEastAsia" w:hAnsiTheme="minorEastAsia" w:eastAsiaTheme="minorEastAsia" w:cstheme="minorEastAsia"/>
          <w:i w:val="0"/>
          <w:iCs/>
          <w:color w:val="auto"/>
          <w:sz w:val="24"/>
          <w:szCs w:val="28"/>
          <w:highlight w:val="none"/>
          <w:u w:val="single"/>
          <w:lang w:val="en-US" w:eastAsia="zh-CN"/>
        </w:rPr>
        <w:t xml:space="preserve"> </w:t>
      </w:r>
      <w:r>
        <w:rPr>
          <w:rFonts w:hint="eastAsia" w:asciiTheme="minorEastAsia" w:hAnsiTheme="minorEastAsia" w:eastAsiaTheme="minorEastAsia" w:cstheme="minorEastAsia"/>
          <w:color w:val="auto"/>
          <w:sz w:val="24"/>
          <w:szCs w:val="28"/>
          <w:highlight w:val="none"/>
        </w:rPr>
        <w:t>；承接企业为</w:t>
      </w:r>
      <w:r>
        <w:rPr>
          <w:rFonts w:hint="eastAsia" w:asciiTheme="minorEastAsia" w:hAnsiTheme="minorEastAsia" w:eastAsiaTheme="minorEastAsia" w:cstheme="minorEastAsia"/>
          <w:i/>
          <w:color w:val="auto"/>
          <w:sz w:val="24"/>
          <w:szCs w:val="28"/>
          <w:highlight w:val="none"/>
          <w:u w:val="single"/>
        </w:rPr>
        <w:t>（企业名称）</w:t>
      </w:r>
      <w:r>
        <w:rPr>
          <w:rFonts w:hint="eastAsia" w:asciiTheme="minorEastAsia" w:hAnsiTheme="minorEastAsia" w:eastAsiaTheme="minorEastAsia" w:cstheme="minorEastAsia"/>
          <w:color w:val="auto"/>
          <w:sz w:val="24"/>
          <w:szCs w:val="28"/>
          <w:highlight w:val="none"/>
        </w:rPr>
        <w:t>，从业人员</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人，营业收入为</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万元，资产总额为</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万元，属于</w:t>
      </w:r>
      <w:r>
        <w:rPr>
          <w:rFonts w:hint="eastAsia" w:asciiTheme="minorEastAsia" w:hAnsiTheme="minorEastAsia" w:eastAsiaTheme="minorEastAsia" w:cstheme="minorEastAsia"/>
          <w:i/>
          <w:color w:val="auto"/>
          <w:sz w:val="24"/>
          <w:szCs w:val="28"/>
          <w:highlight w:val="none"/>
          <w:u w:val="single"/>
        </w:rPr>
        <w:t>（中型企业、小型企业、微型企业）</w:t>
      </w:r>
      <w:r>
        <w:rPr>
          <w:rFonts w:hint="eastAsia" w:asciiTheme="minorEastAsia" w:hAnsiTheme="minorEastAsia" w:eastAsiaTheme="minorEastAsia" w:cstheme="minorEastAsia"/>
          <w:color w:val="auto"/>
          <w:sz w:val="24"/>
          <w:szCs w:val="28"/>
          <w:highlight w:val="none"/>
        </w:rPr>
        <w:t>；</w:t>
      </w:r>
    </w:p>
    <w:p w14:paraId="70A73E13">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为本标的提供的服务人员</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人，其中与本企业签订劳动合同</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人，其他人员</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人。有其他人员的不符合中小企业扶持政策（适用于服务采购项目）;</w:t>
      </w:r>
    </w:p>
    <w:p w14:paraId="51709818">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以上企业，不属于大企业的分支机构，不存在控股股东为大企业的情形，也不存在与大企业的负责人为同一人的情形。</w:t>
      </w:r>
    </w:p>
    <w:p w14:paraId="0444527F">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本企业对上述声明内容的真实性负责。如有虚假，将依法承担相应责任。</w:t>
      </w:r>
    </w:p>
    <w:p w14:paraId="26D6E530">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w:t>
      </w:r>
    </w:p>
    <w:p w14:paraId="6E63BDF6">
      <w:pPr>
        <w:tabs>
          <w:tab w:val="left" w:pos="6300"/>
        </w:tabs>
        <w:snapToGrid w:val="0"/>
        <w:spacing w:line="500" w:lineRule="exact"/>
        <w:ind w:firstLine="6120" w:firstLineChars="255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企业名称（盖章）： </w:t>
      </w:r>
    </w:p>
    <w:p w14:paraId="29EB22C6">
      <w:pPr>
        <w:tabs>
          <w:tab w:val="left" w:pos="6300"/>
        </w:tabs>
        <w:snapToGrid w:val="0"/>
        <w:spacing w:line="500" w:lineRule="exact"/>
        <w:ind w:right="784" w:firstLine="6120" w:firstLineChars="25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日期：</w:t>
      </w:r>
    </w:p>
    <w:p w14:paraId="24F2DC21">
      <w:pPr>
        <w:tabs>
          <w:tab w:val="left" w:pos="6300"/>
        </w:tabs>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填写时应注意以下事项：</w:t>
      </w:r>
    </w:p>
    <w:p w14:paraId="2DEDCAC7">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1.从业人员、营业收入、资产总额填报上一年度数据，无上一年度数据的新成立企业可不填报。</w:t>
      </w:r>
    </w:p>
    <w:p w14:paraId="0A5C1701">
      <w:pPr>
        <w:tabs>
          <w:tab w:val="left" w:pos="6300"/>
        </w:tabs>
        <w:snapToGrid w:val="0"/>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2.中小企业应当按照《中小企业划型标准规定》（工信部联企业〔2011〕300号），如实填写并提交《中小企业声明函》。</w:t>
      </w:r>
    </w:p>
    <w:p w14:paraId="0914B021">
      <w:pPr>
        <w:tabs>
          <w:tab w:val="left" w:pos="6300"/>
        </w:tabs>
        <w:snapToGrid w:val="0"/>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3.供应商填写《中小企业声明函》中所属行业时，应与采购文件第一篇“采购标的对应的中小企业划分标准所属行业”中填写的所属行业一致。</w:t>
      </w:r>
    </w:p>
    <w:p w14:paraId="5F0C79ED">
      <w:pPr>
        <w:tabs>
          <w:tab w:val="left" w:pos="6300"/>
        </w:tabs>
        <w:snapToGrid w:val="0"/>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4.本声明函“企业名称（盖章）”处为供应商盖章。</w:t>
      </w:r>
    </w:p>
    <w:p w14:paraId="753F1708">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注：各行业划型标准：</w:t>
      </w:r>
    </w:p>
    <w:p w14:paraId="56916917">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60B58E34">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323F42F">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3639C75">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76B63B5">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7E1C2D1">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24DDBA7">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C6EC7BD">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910B45A">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72007EA">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086BB05">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1413A23">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BF29A98">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9A72414">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D7FB310">
      <w:pPr>
        <w:tabs>
          <w:tab w:val="left" w:pos="6300"/>
        </w:tabs>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41FF3FD">
      <w:pPr>
        <w:tabs>
          <w:tab w:val="left" w:pos="6300"/>
        </w:tabs>
        <w:snapToGrid w:val="0"/>
        <w:ind w:firstLine="422" w:firstLineChars="200"/>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47D9150E">
      <w:pPr>
        <w:tabs>
          <w:tab w:val="left" w:pos="6300"/>
        </w:tabs>
        <w:snapToGrid w:val="0"/>
        <w:spacing w:line="500" w:lineRule="exact"/>
        <w:ind w:firstLine="480" w:firstLineChars="20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highlight w:val="none"/>
        </w:rPr>
        <w:t>监狱企业证明文件</w:t>
      </w:r>
    </w:p>
    <w:p w14:paraId="21B4B271">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以省级以上监狱管理局、戒毒管理局（含新疆生产建设兵团）出具的属于监狱企业的证明文件为准。</w:t>
      </w:r>
    </w:p>
    <w:p w14:paraId="07F55427">
      <w:pPr>
        <w:tabs>
          <w:tab w:val="left" w:pos="6300"/>
        </w:tabs>
        <w:snapToGrid w:val="0"/>
        <w:spacing w:line="500" w:lineRule="exact"/>
        <w:ind w:firstLine="480" w:firstLineChars="20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color w:val="auto"/>
          <w:highlight w:val="none"/>
        </w:rPr>
        <w:t>残疾人福利性单位声明函</w:t>
      </w:r>
    </w:p>
    <w:p w14:paraId="772B1305">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87EF3E3">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645C29F9">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p>
    <w:p w14:paraId="3F45C1C4">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p>
    <w:p w14:paraId="1362BDE7">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供应商名称（盖章）：</w:t>
      </w:r>
    </w:p>
    <w:p w14:paraId="3032BB39">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w:t>
      </w:r>
    </w:p>
    <w:p w14:paraId="640919C3">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256588DF">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49D04AD5">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240B447D">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7F3A9513">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4D2D08DD">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38EDCC4E">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61FE7394">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61AC9485">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25E67213">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498C08E6">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266EE82C">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4EEFEEFA">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若成交供应商为残疾人福利性单位的，将在结果公告时公告其《残疾人福利性单位声明函》。</w:t>
      </w:r>
    </w:p>
    <w:p w14:paraId="0FDBC17A">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p>
    <w:p w14:paraId="06F27487">
      <w:pPr>
        <w:spacing w:line="400" w:lineRule="exact"/>
        <w:ind w:firstLine="480" w:firstLineChars="200"/>
        <w:rPr>
          <w:rFonts w:hint="eastAsia" w:asciiTheme="minorEastAsia" w:hAnsiTheme="minorEastAsia" w:eastAsiaTheme="minorEastAsia" w:cstheme="minorEastAsia"/>
          <w:color w:val="auto"/>
          <w:sz w:val="24"/>
          <w:szCs w:val="24"/>
          <w:highlight w:val="none"/>
          <w:lang w:eastAsia="zh-CN"/>
        </w:rPr>
      </w:pPr>
    </w:p>
    <w:p w14:paraId="77C21047">
      <w:pPr>
        <w:spacing w:line="400" w:lineRule="exact"/>
        <w:ind w:firstLine="480" w:firstLineChars="200"/>
        <w:rPr>
          <w:rFonts w:hint="eastAsia" w:asciiTheme="minorEastAsia" w:hAnsiTheme="minorEastAsia" w:eastAsiaTheme="minorEastAsia" w:cstheme="minorEastAsia"/>
          <w:color w:val="auto"/>
          <w:sz w:val="24"/>
          <w:szCs w:val="24"/>
          <w:highlight w:val="none"/>
          <w:lang w:eastAsia="zh-CN"/>
        </w:rPr>
      </w:pPr>
    </w:p>
    <w:p w14:paraId="45AF7D79">
      <w:pPr>
        <w:spacing w:line="400" w:lineRule="exact"/>
        <w:ind w:firstLine="480" w:firstLineChars="200"/>
        <w:rPr>
          <w:rFonts w:hint="eastAsia" w:asciiTheme="minorEastAsia" w:hAnsiTheme="minorEastAsia" w:eastAsiaTheme="minorEastAsia" w:cstheme="minorEastAsia"/>
          <w:color w:val="auto"/>
          <w:sz w:val="24"/>
          <w:szCs w:val="24"/>
          <w:highlight w:val="none"/>
          <w:lang w:eastAsia="zh-CN"/>
        </w:rPr>
      </w:pPr>
    </w:p>
    <w:p w14:paraId="3A382818">
      <w:pPr>
        <w:spacing w:line="400" w:lineRule="exact"/>
        <w:ind w:firstLine="480" w:firstLineChars="200"/>
        <w:rPr>
          <w:rFonts w:hint="eastAsia" w:asciiTheme="minorEastAsia" w:hAnsiTheme="minorEastAsia" w:eastAsiaTheme="minorEastAsia" w:cstheme="minorEastAsia"/>
          <w:color w:val="auto"/>
          <w:sz w:val="24"/>
          <w:szCs w:val="24"/>
          <w:highlight w:val="none"/>
          <w:lang w:eastAsia="zh-CN"/>
        </w:rPr>
      </w:pPr>
    </w:p>
    <w:p w14:paraId="72B60E0F">
      <w:pPr>
        <w:spacing w:line="400" w:lineRule="exact"/>
        <w:ind w:firstLine="480" w:firstLineChars="200"/>
        <w:rPr>
          <w:rFonts w:hint="eastAsia" w:asciiTheme="minorEastAsia" w:hAnsiTheme="minorEastAsia" w:eastAsiaTheme="minorEastAsia" w:cstheme="minorEastAsia"/>
          <w:color w:val="auto"/>
          <w:sz w:val="24"/>
          <w:szCs w:val="24"/>
          <w:highlight w:val="none"/>
          <w:lang w:eastAsia="zh-CN"/>
        </w:rPr>
      </w:pPr>
    </w:p>
    <w:p w14:paraId="189CD90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其他与项目有关的资料（自附）：如供应商简介、其他与本项目有关的资料等。</w:t>
      </w:r>
    </w:p>
    <w:p w14:paraId="62F2A04C">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3723DF22">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19BC0572">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79E73906">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0FF86100">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7FA4EE87">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2AB52B28">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13514E9F">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343762AD">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2476E2AB">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0EC3CC69">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5584576E">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38067617">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4ECD5E4A">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785BDBFF">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75ABF45E">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51A5C756">
      <w:pPr>
        <w:spacing w:line="360" w:lineRule="auto"/>
        <w:ind w:firstLine="480" w:firstLineChars="200"/>
        <w:jc w:val="center"/>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1" w:fontKey="{9ADC47A3-0B24-4FA5-9360-C7981A21D3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FB4C2">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- 6 -</w:t>
    </w:r>
    <w:r>
      <w:rPr>
        <w:rFonts w:ascii="宋体"/>
        <w:sz w:val="21"/>
        <w:szCs w:val="21"/>
      </w:rPr>
      <w:fldChar w:fldCharType="end"/>
    </w:r>
  </w:p>
  <w:p w14:paraId="5CDAD1FE">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41FE2">
    <w:pPr>
      <w:pStyle w:val="35"/>
      <w:framePr w:wrap="around" w:vAnchor="text" w:hAnchor="margin" w:xAlign="center" w:y="1"/>
      <w:rPr>
        <w:rStyle w:val="61"/>
      </w:rPr>
    </w:pPr>
    <w:r>
      <w:fldChar w:fldCharType="begin"/>
    </w:r>
    <w:r>
      <w:rPr>
        <w:rStyle w:val="61"/>
      </w:rPr>
      <w:instrText xml:space="preserve">PAGE  </w:instrText>
    </w:r>
    <w:r>
      <w:fldChar w:fldCharType="end"/>
    </w:r>
  </w:p>
  <w:p w14:paraId="5E6C39C8">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04568">
    <w:pPr>
      <w:pStyle w:val="35"/>
      <w:framePr w:wrap="around" w:vAnchor="text" w:hAnchor="margin" w:xAlign="center" w:y="1"/>
      <w:rPr>
        <w:rStyle w:val="61"/>
      </w:rPr>
    </w:pPr>
  </w:p>
  <w:p w14:paraId="59C65E5F">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E8A5A">
    <w:pPr>
      <w:pStyle w:val="35"/>
      <w:jc w:val="center"/>
      <w:rPr>
        <w:rFonts w:hint="eastAsia"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AFCB5">
    <w:pPr>
      <w:pStyle w:val="35"/>
      <w:framePr w:wrap="around" w:vAnchor="text" w:hAnchor="margin" w:xAlign="center" w:y="1"/>
      <w:rPr>
        <w:rStyle w:val="61"/>
      </w:rPr>
    </w:pPr>
    <w:r>
      <w:fldChar w:fldCharType="begin"/>
    </w:r>
    <w:r>
      <w:rPr>
        <w:rStyle w:val="61"/>
      </w:rPr>
      <w:instrText xml:space="preserve">PAGE  </w:instrText>
    </w:r>
    <w:r>
      <w:fldChar w:fldCharType="end"/>
    </w:r>
  </w:p>
  <w:p w14:paraId="3E8F2FAA">
    <w:pPr>
      <w:pStyle w:val="3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26CB1">
    <w:pPr>
      <w:pStyle w:val="35"/>
      <w:jc w:val="center"/>
      <w:rPr>
        <w:rFonts w:hint="eastAsia"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- 13 -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2D432">
    <w:pPr>
      <w:pStyle w:val="36"/>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827A0">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FDD91">
    <w:pPr>
      <w:pStyle w:val="36"/>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673E2"/>
    <w:multiLevelType w:val="singleLevel"/>
    <w:tmpl w:val="9AB673E2"/>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2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4"/>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4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3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9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33"/>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3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4"/>
  </w:num>
  <w:num w:numId="3">
    <w:abstractNumId w:val="10"/>
  </w:num>
  <w:num w:numId="4">
    <w:abstractNumId w:val="1"/>
  </w:num>
  <w:num w:numId="5">
    <w:abstractNumId w:val="7"/>
  </w:num>
  <w:num w:numId="6">
    <w:abstractNumId w:val="12"/>
  </w:num>
  <w:num w:numId="7">
    <w:abstractNumId w:val="2"/>
  </w:num>
  <w:num w:numId="8">
    <w:abstractNumId w:val="3"/>
  </w:num>
  <w:num w:numId="9">
    <w:abstractNumId w:val="6"/>
  </w:num>
  <w:num w:numId="10">
    <w:abstractNumId w:val="8"/>
  </w:num>
  <w:num w:numId="11">
    <w:abstractNumId w:val="5"/>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yZTUyN2ZlYzFmMWE3YTlhMDA4ZTkxNmVkZGM2YzMifQ=="/>
  </w:docVars>
  <w:rsids>
    <w:rsidRoot w:val="00172A27"/>
    <w:rsid w:val="000014C5"/>
    <w:rsid w:val="00002AE4"/>
    <w:rsid w:val="00003626"/>
    <w:rsid w:val="000040DE"/>
    <w:rsid w:val="000070F0"/>
    <w:rsid w:val="000075E8"/>
    <w:rsid w:val="00011B4B"/>
    <w:rsid w:val="000129E2"/>
    <w:rsid w:val="00016B79"/>
    <w:rsid w:val="00017816"/>
    <w:rsid w:val="00032ACA"/>
    <w:rsid w:val="0003632F"/>
    <w:rsid w:val="00041CAA"/>
    <w:rsid w:val="00043835"/>
    <w:rsid w:val="0004739C"/>
    <w:rsid w:val="00051E02"/>
    <w:rsid w:val="000523C9"/>
    <w:rsid w:val="0005298B"/>
    <w:rsid w:val="0005417C"/>
    <w:rsid w:val="000576E1"/>
    <w:rsid w:val="00061A7C"/>
    <w:rsid w:val="00063981"/>
    <w:rsid w:val="00074C38"/>
    <w:rsid w:val="000816AD"/>
    <w:rsid w:val="00082CC1"/>
    <w:rsid w:val="00084249"/>
    <w:rsid w:val="00090C5A"/>
    <w:rsid w:val="00091B1C"/>
    <w:rsid w:val="00091D22"/>
    <w:rsid w:val="000A164E"/>
    <w:rsid w:val="000A3057"/>
    <w:rsid w:val="000B1068"/>
    <w:rsid w:val="000B3002"/>
    <w:rsid w:val="000B42F4"/>
    <w:rsid w:val="000B7377"/>
    <w:rsid w:val="000B7F54"/>
    <w:rsid w:val="000C08C1"/>
    <w:rsid w:val="000C1E0E"/>
    <w:rsid w:val="000C20E6"/>
    <w:rsid w:val="000C2C03"/>
    <w:rsid w:val="000C592D"/>
    <w:rsid w:val="000C6D89"/>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72A27"/>
    <w:rsid w:val="00180ACB"/>
    <w:rsid w:val="00181A6C"/>
    <w:rsid w:val="00182552"/>
    <w:rsid w:val="00183B60"/>
    <w:rsid w:val="00186623"/>
    <w:rsid w:val="001879FD"/>
    <w:rsid w:val="0019571D"/>
    <w:rsid w:val="001963A2"/>
    <w:rsid w:val="00196465"/>
    <w:rsid w:val="001A1B93"/>
    <w:rsid w:val="001A3AE7"/>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704D"/>
    <w:rsid w:val="002216C7"/>
    <w:rsid w:val="00222097"/>
    <w:rsid w:val="002227DB"/>
    <w:rsid w:val="00227202"/>
    <w:rsid w:val="00227377"/>
    <w:rsid w:val="00227851"/>
    <w:rsid w:val="00233002"/>
    <w:rsid w:val="002339D3"/>
    <w:rsid w:val="00234257"/>
    <w:rsid w:val="002348E0"/>
    <w:rsid w:val="00254E1A"/>
    <w:rsid w:val="00262555"/>
    <w:rsid w:val="002643C1"/>
    <w:rsid w:val="00265203"/>
    <w:rsid w:val="00270223"/>
    <w:rsid w:val="0027199E"/>
    <w:rsid w:val="00271D47"/>
    <w:rsid w:val="002721EA"/>
    <w:rsid w:val="002752BA"/>
    <w:rsid w:val="002761C6"/>
    <w:rsid w:val="00280E8A"/>
    <w:rsid w:val="00285164"/>
    <w:rsid w:val="002855B0"/>
    <w:rsid w:val="00286959"/>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6AC9"/>
    <w:rsid w:val="0035764D"/>
    <w:rsid w:val="00361427"/>
    <w:rsid w:val="00363702"/>
    <w:rsid w:val="0036458B"/>
    <w:rsid w:val="003703E8"/>
    <w:rsid w:val="00371D2F"/>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D0E0A"/>
    <w:rsid w:val="003D3B22"/>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525A"/>
    <w:rsid w:val="0042733C"/>
    <w:rsid w:val="0044185A"/>
    <w:rsid w:val="0044193A"/>
    <w:rsid w:val="0044647E"/>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433D"/>
    <w:rsid w:val="004D4410"/>
    <w:rsid w:val="004E156F"/>
    <w:rsid w:val="004E2DC5"/>
    <w:rsid w:val="004E2F88"/>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3CF0"/>
    <w:rsid w:val="00557C75"/>
    <w:rsid w:val="005621C6"/>
    <w:rsid w:val="00566A85"/>
    <w:rsid w:val="00570C78"/>
    <w:rsid w:val="00570F3A"/>
    <w:rsid w:val="0057306D"/>
    <w:rsid w:val="00573AE3"/>
    <w:rsid w:val="00581EF9"/>
    <w:rsid w:val="00583690"/>
    <w:rsid w:val="005902D9"/>
    <w:rsid w:val="0059075F"/>
    <w:rsid w:val="00596AB7"/>
    <w:rsid w:val="005A1B5C"/>
    <w:rsid w:val="005A1EA7"/>
    <w:rsid w:val="005A6A12"/>
    <w:rsid w:val="005B0724"/>
    <w:rsid w:val="005B1E46"/>
    <w:rsid w:val="005B5AA4"/>
    <w:rsid w:val="005C3F4B"/>
    <w:rsid w:val="005C42AC"/>
    <w:rsid w:val="005C4F84"/>
    <w:rsid w:val="005D2EC6"/>
    <w:rsid w:val="005D37D0"/>
    <w:rsid w:val="005D41E8"/>
    <w:rsid w:val="005D703E"/>
    <w:rsid w:val="005E35E9"/>
    <w:rsid w:val="005E5525"/>
    <w:rsid w:val="005F2537"/>
    <w:rsid w:val="005F38BB"/>
    <w:rsid w:val="005F7895"/>
    <w:rsid w:val="0060003E"/>
    <w:rsid w:val="00602BBE"/>
    <w:rsid w:val="0060315D"/>
    <w:rsid w:val="00603B44"/>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5941"/>
    <w:rsid w:val="0066755F"/>
    <w:rsid w:val="00670089"/>
    <w:rsid w:val="00670C89"/>
    <w:rsid w:val="00671233"/>
    <w:rsid w:val="006763DC"/>
    <w:rsid w:val="00680AE4"/>
    <w:rsid w:val="00682205"/>
    <w:rsid w:val="006822B0"/>
    <w:rsid w:val="00684E51"/>
    <w:rsid w:val="0068793C"/>
    <w:rsid w:val="00694288"/>
    <w:rsid w:val="00694F91"/>
    <w:rsid w:val="006A100B"/>
    <w:rsid w:val="006A143A"/>
    <w:rsid w:val="006A3285"/>
    <w:rsid w:val="006A4C56"/>
    <w:rsid w:val="006A6832"/>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62B70"/>
    <w:rsid w:val="007636FE"/>
    <w:rsid w:val="0077408E"/>
    <w:rsid w:val="00780577"/>
    <w:rsid w:val="0078159F"/>
    <w:rsid w:val="00781AD3"/>
    <w:rsid w:val="00781BFB"/>
    <w:rsid w:val="00786FA7"/>
    <w:rsid w:val="0079177C"/>
    <w:rsid w:val="00794382"/>
    <w:rsid w:val="007959AC"/>
    <w:rsid w:val="00796323"/>
    <w:rsid w:val="007A20E0"/>
    <w:rsid w:val="007B2204"/>
    <w:rsid w:val="007B4B60"/>
    <w:rsid w:val="007B7278"/>
    <w:rsid w:val="007C1691"/>
    <w:rsid w:val="007C6B0F"/>
    <w:rsid w:val="007D0625"/>
    <w:rsid w:val="007D7A44"/>
    <w:rsid w:val="007D7E65"/>
    <w:rsid w:val="007E19E0"/>
    <w:rsid w:val="007E517D"/>
    <w:rsid w:val="007F2ED2"/>
    <w:rsid w:val="007F6769"/>
    <w:rsid w:val="008041D4"/>
    <w:rsid w:val="00806938"/>
    <w:rsid w:val="00807818"/>
    <w:rsid w:val="0081156A"/>
    <w:rsid w:val="00827398"/>
    <w:rsid w:val="008275B6"/>
    <w:rsid w:val="0083653E"/>
    <w:rsid w:val="008369DC"/>
    <w:rsid w:val="00842974"/>
    <w:rsid w:val="00842F87"/>
    <w:rsid w:val="00843A88"/>
    <w:rsid w:val="00843D2E"/>
    <w:rsid w:val="00847151"/>
    <w:rsid w:val="0085550A"/>
    <w:rsid w:val="008616EF"/>
    <w:rsid w:val="00863C25"/>
    <w:rsid w:val="008641B7"/>
    <w:rsid w:val="00864D80"/>
    <w:rsid w:val="00864DC1"/>
    <w:rsid w:val="00866DC2"/>
    <w:rsid w:val="00870530"/>
    <w:rsid w:val="008705BC"/>
    <w:rsid w:val="00871999"/>
    <w:rsid w:val="00872E27"/>
    <w:rsid w:val="00875A42"/>
    <w:rsid w:val="0088192C"/>
    <w:rsid w:val="008904A8"/>
    <w:rsid w:val="00891D94"/>
    <w:rsid w:val="00896589"/>
    <w:rsid w:val="008A0CEE"/>
    <w:rsid w:val="008A19AF"/>
    <w:rsid w:val="008A20FB"/>
    <w:rsid w:val="008A4D88"/>
    <w:rsid w:val="008C119C"/>
    <w:rsid w:val="008C1B22"/>
    <w:rsid w:val="008C4C84"/>
    <w:rsid w:val="008C510F"/>
    <w:rsid w:val="008D067F"/>
    <w:rsid w:val="008D3283"/>
    <w:rsid w:val="008E437B"/>
    <w:rsid w:val="008E4D3F"/>
    <w:rsid w:val="008E66B8"/>
    <w:rsid w:val="008F0A2E"/>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852"/>
    <w:rsid w:val="00936A01"/>
    <w:rsid w:val="00937713"/>
    <w:rsid w:val="009404E7"/>
    <w:rsid w:val="009409CD"/>
    <w:rsid w:val="0094759E"/>
    <w:rsid w:val="00952C13"/>
    <w:rsid w:val="0095455D"/>
    <w:rsid w:val="00962BF1"/>
    <w:rsid w:val="00963237"/>
    <w:rsid w:val="00966820"/>
    <w:rsid w:val="00971E57"/>
    <w:rsid w:val="009723CF"/>
    <w:rsid w:val="00972F46"/>
    <w:rsid w:val="00973D3A"/>
    <w:rsid w:val="009741DC"/>
    <w:rsid w:val="0097652A"/>
    <w:rsid w:val="00980037"/>
    <w:rsid w:val="00983B43"/>
    <w:rsid w:val="00984742"/>
    <w:rsid w:val="0099161D"/>
    <w:rsid w:val="00991B37"/>
    <w:rsid w:val="009A544B"/>
    <w:rsid w:val="009B6208"/>
    <w:rsid w:val="009B71FF"/>
    <w:rsid w:val="009C3034"/>
    <w:rsid w:val="009C4BFF"/>
    <w:rsid w:val="009C7522"/>
    <w:rsid w:val="009D0FDD"/>
    <w:rsid w:val="009D3162"/>
    <w:rsid w:val="009D3181"/>
    <w:rsid w:val="009D7B9B"/>
    <w:rsid w:val="009E067B"/>
    <w:rsid w:val="009E717E"/>
    <w:rsid w:val="009E737D"/>
    <w:rsid w:val="009F18FA"/>
    <w:rsid w:val="00A0197B"/>
    <w:rsid w:val="00A02768"/>
    <w:rsid w:val="00A03977"/>
    <w:rsid w:val="00A06013"/>
    <w:rsid w:val="00A104A7"/>
    <w:rsid w:val="00A12904"/>
    <w:rsid w:val="00A15FBF"/>
    <w:rsid w:val="00A1616D"/>
    <w:rsid w:val="00A1783B"/>
    <w:rsid w:val="00A224AC"/>
    <w:rsid w:val="00A26FF7"/>
    <w:rsid w:val="00A27159"/>
    <w:rsid w:val="00A37A20"/>
    <w:rsid w:val="00A445DC"/>
    <w:rsid w:val="00A44BEA"/>
    <w:rsid w:val="00A47C22"/>
    <w:rsid w:val="00A55B14"/>
    <w:rsid w:val="00A5689C"/>
    <w:rsid w:val="00A569E8"/>
    <w:rsid w:val="00A57FAF"/>
    <w:rsid w:val="00A601C4"/>
    <w:rsid w:val="00A61D6E"/>
    <w:rsid w:val="00A70193"/>
    <w:rsid w:val="00A711C6"/>
    <w:rsid w:val="00A730F3"/>
    <w:rsid w:val="00A74B68"/>
    <w:rsid w:val="00A77EE1"/>
    <w:rsid w:val="00A84863"/>
    <w:rsid w:val="00A87E88"/>
    <w:rsid w:val="00A91750"/>
    <w:rsid w:val="00A95D95"/>
    <w:rsid w:val="00A977EC"/>
    <w:rsid w:val="00AA3FD1"/>
    <w:rsid w:val="00AA52DE"/>
    <w:rsid w:val="00AB11B3"/>
    <w:rsid w:val="00AB1DAF"/>
    <w:rsid w:val="00AB40EF"/>
    <w:rsid w:val="00AB43D9"/>
    <w:rsid w:val="00AB5ED3"/>
    <w:rsid w:val="00AB6B0C"/>
    <w:rsid w:val="00AB70CD"/>
    <w:rsid w:val="00AB7800"/>
    <w:rsid w:val="00AC0173"/>
    <w:rsid w:val="00AC1860"/>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A5"/>
    <w:rsid w:val="00B2488E"/>
    <w:rsid w:val="00B25EB3"/>
    <w:rsid w:val="00B3353C"/>
    <w:rsid w:val="00B42056"/>
    <w:rsid w:val="00B478C3"/>
    <w:rsid w:val="00B52715"/>
    <w:rsid w:val="00B61348"/>
    <w:rsid w:val="00B6263F"/>
    <w:rsid w:val="00B67114"/>
    <w:rsid w:val="00B678C7"/>
    <w:rsid w:val="00B70368"/>
    <w:rsid w:val="00B7097C"/>
    <w:rsid w:val="00B72BCC"/>
    <w:rsid w:val="00B75449"/>
    <w:rsid w:val="00B81284"/>
    <w:rsid w:val="00B86DA1"/>
    <w:rsid w:val="00B87401"/>
    <w:rsid w:val="00B96B1E"/>
    <w:rsid w:val="00BA527C"/>
    <w:rsid w:val="00BA5B9C"/>
    <w:rsid w:val="00BA7D51"/>
    <w:rsid w:val="00BA7F31"/>
    <w:rsid w:val="00BB4AD5"/>
    <w:rsid w:val="00BB7494"/>
    <w:rsid w:val="00BB76A5"/>
    <w:rsid w:val="00BC0508"/>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938B3"/>
    <w:rsid w:val="00CA10F9"/>
    <w:rsid w:val="00CA14F4"/>
    <w:rsid w:val="00CA583F"/>
    <w:rsid w:val="00CA5844"/>
    <w:rsid w:val="00CA7415"/>
    <w:rsid w:val="00CB265C"/>
    <w:rsid w:val="00CB2BDD"/>
    <w:rsid w:val="00CB32BC"/>
    <w:rsid w:val="00CB4540"/>
    <w:rsid w:val="00CB4951"/>
    <w:rsid w:val="00CB7A07"/>
    <w:rsid w:val="00CC59BB"/>
    <w:rsid w:val="00CC5F68"/>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CF7124"/>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7B1"/>
    <w:rsid w:val="00D51813"/>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300BB"/>
    <w:rsid w:val="00E31AD9"/>
    <w:rsid w:val="00E31D0A"/>
    <w:rsid w:val="00E3245B"/>
    <w:rsid w:val="00E32DCD"/>
    <w:rsid w:val="00E32DF0"/>
    <w:rsid w:val="00E3707B"/>
    <w:rsid w:val="00E50685"/>
    <w:rsid w:val="00E57F6B"/>
    <w:rsid w:val="00E609CE"/>
    <w:rsid w:val="00E6234F"/>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6258"/>
    <w:rsid w:val="00EB7B0A"/>
    <w:rsid w:val="00EC0881"/>
    <w:rsid w:val="00EC74F9"/>
    <w:rsid w:val="00ED13DE"/>
    <w:rsid w:val="00ED1996"/>
    <w:rsid w:val="00ED2843"/>
    <w:rsid w:val="00ED2F55"/>
    <w:rsid w:val="00ED5ED8"/>
    <w:rsid w:val="00EE0C95"/>
    <w:rsid w:val="00EE3F0F"/>
    <w:rsid w:val="00EF0199"/>
    <w:rsid w:val="00EF2D23"/>
    <w:rsid w:val="00F0263C"/>
    <w:rsid w:val="00F0402A"/>
    <w:rsid w:val="00F07266"/>
    <w:rsid w:val="00F108F5"/>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6EF3"/>
    <w:rsid w:val="00F7709C"/>
    <w:rsid w:val="00F7750A"/>
    <w:rsid w:val="00F80006"/>
    <w:rsid w:val="00F80084"/>
    <w:rsid w:val="00F95676"/>
    <w:rsid w:val="00F96401"/>
    <w:rsid w:val="00F9690B"/>
    <w:rsid w:val="00FA3F8B"/>
    <w:rsid w:val="00FA56FF"/>
    <w:rsid w:val="00FA767D"/>
    <w:rsid w:val="00FB693B"/>
    <w:rsid w:val="00FC3C96"/>
    <w:rsid w:val="00FD0EB0"/>
    <w:rsid w:val="00FD1465"/>
    <w:rsid w:val="00FD2470"/>
    <w:rsid w:val="00FD5823"/>
    <w:rsid w:val="00FD7BE0"/>
    <w:rsid w:val="00FE1C27"/>
    <w:rsid w:val="00FE326F"/>
    <w:rsid w:val="00FE5C31"/>
    <w:rsid w:val="00FF0F20"/>
    <w:rsid w:val="00FF1B0E"/>
    <w:rsid w:val="00FF268A"/>
    <w:rsid w:val="00FF748B"/>
    <w:rsid w:val="02D4768E"/>
    <w:rsid w:val="041457E8"/>
    <w:rsid w:val="045559CC"/>
    <w:rsid w:val="05A85FE3"/>
    <w:rsid w:val="06A05C25"/>
    <w:rsid w:val="07584455"/>
    <w:rsid w:val="07F341CA"/>
    <w:rsid w:val="07F84E71"/>
    <w:rsid w:val="08B009EB"/>
    <w:rsid w:val="08EC4F18"/>
    <w:rsid w:val="09A73D7B"/>
    <w:rsid w:val="0A4E0677"/>
    <w:rsid w:val="0C9E75C1"/>
    <w:rsid w:val="0DC82110"/>
    <w:rsid w:val="0E36425D"/>
    <w:rsid w:val="0E8536A2"/>
    <w:rsid w:val="0E9E3446"/>
    <w:rsid w:val="0EBF440A"/>
    <w:rsid w:val="0F990090"/>
    <w:rsid w:val="0FC3607D"/>
    <w:rsid w:val="12D5724B"/>
    <w:rsid w:val="147A5E14"/>
    <w:rsid w:val="16643D97"/>
    <w:rsid w:val="1732777D"/>
    <w:rsid w:val="175A3EB4"/>
    <w:rsid w:val="17A1211B"/>
    <w:rsid w:val="1830456F"/>
    <w:rsid w:val="18ED7A84"/>
    <w:rsid w:val="1AEC1033"/>
    <w:rsid w:val="1B636043"/>
    <w:rsid w:val="1B706DFA"/>
    <w:rsid w:val="1BED4E7D"/>
    <w:rsid w:val="1C0020E8"/>
    <w:rsid w:val="1C0A55B8"/>
    <w:rsid w:val="1E006819"/>
    <w:rsid w:val="1F1FA109"/>
    <w:rsid w:val="1F4A2E8F"/>
    <w:rsid w:val="1F915726"/>
    <w:rsid w:val="214959F4"/>
    <w:rsid w:val="21864056"/>
    <w:rsid w:val="22E05E65"/>
    <w:rsid w:val="237C0668"/>
    <w:rsid w:val="24060D56"/>
    <w:rsid w:val="2483337D"/>
    <w:rsid w:val="259D45CC"/>
    <w:rsid w:val="26111D82"/>
    <w:rsid w:val="26DD6558"/>
    <w:rsid w:val="27FD4BA0"/>
    <w:rsid w:val="28B3315D"/>
    <w:rsid w:val="2AA01F44"/>
    <w:rsid w:val="2BD92719"/>
    <w:rsid w:val="2C1D25A1"/>
    <w:rsid w:val="2E1F2A86"/>
    <w:rsid w:val="2E2C7A19"/>
    <w:rsid w:val="2F530B70"/>
    <w:rsid w:val="33241305"/>
    <w:rsid w:val="33640164"/>
    <w:rsid w:val="33DE5327"/>
    <w:rsid w:val="33DF11FD"/>
    <w:rsid w:val="34480C48"/>
    <w:rsid w:val="34AF7FD2"/>
    <w:rsid w:val="35C37DC3"/>
    <w:rsid w:val="36D264F7"/>
    <w:rsid w:val="37DFB5C0"/>
    <w:rsid w:val="389A0431"/>
    <w:rsid w:val="38FC1CB1"/>
    <w:rsid w:val="38FD340A"/>
    <w:rsid w:val="390F2D3C"/>
    <w:rsid w:val="39380910"/>
    <w:rsid w:val="3A243E65"/>
    <w:rsid w:val="3AEF3E7A"/>
    <w:rsid w:val="3B5E146A"/>
    <w:rsid w:val="3C2E730F"/>
    <w:rsid w:val="3C796807"/>
    <w:rsid w:val="3D0C5A6A"/>
    <w:rsid w:val="3D4959E5"/>
    <w:rsid w:val="3DA96416"/>
    <w:rsid w:val="3F324E04"/>
    <w:rsid w:val="3FD72BFC"/>
    <w:rsid w:val="406334F2"/>
    <w:rsid w:val="40641C32"/>
    <w:rsid w:val="41E731BA"/>
    <w:rsid w:val="43BA05EB"/>
    <w:rsid w:val="43FB34E3"/>
    <w:rsid w:val="452C7897"/>
    <w:rsid w:val="45392D94"/>
    <w:rsid w:val="46291965"/>
    <w:rsid w:val="46D80540"/>
    <w:rsid w:val="4789005C"/>
    <w:rsid w:val="48F94329"/>
    <w:rsid w:val="493F46D0"/>
    <w:rsid w:val="497B7CB3"/>
    <w:rsid w:val="4ABC7A01"/>
    <w:rsid w:val="4B2D12E0"/>
    <w:rsid w:val="4B413C02"/>
    <w:rsid w:val="4B451C4D"/>
    <w:rsid w:val="4BEB6B31"/>
    <w:rsid w:val="4C6F5AD6"/>
    <w:rsid w:val="4CFD344F"/>
    <w:rsid w:val="4D5048A0"/>
    <w:rsid w:val="4DA40DD2"/>
    <w:rsid w:val="4DB52955"/>
    <w:rsid w:val="4DD36371"/>
    <w:rsid w:val="4DEF1D73"/>
    <w:rsid w:val="4E8C71ED"/>
    <w:rsid w:val="4EF34216"/>
    <w:rsid w:val="503A3817"/>
    <w:rsid w:val="50982285"/>
    <w:rsid w:val="50EE68AA"/>
    <w:rsid w:val="51E942BF"/>
    <w:rsid w:val="52C56ECE"/>
    <w:rsid w:val="52D92ACB"/>
    <w:rsid w:val="52E97AF8"/>
    <w:rsid w:val="53B4776F"/>
    <w:rsid w:val="541A71CC"/>
    <w:rsid w:val="546D0516"/>
    <w:rsid w:val="55506FD7"/>
    <w:rsid w:val="568330AC"/>
    <w:rsid w:val="570B1838"/>
    <w:rsid w:val="579831C5"/>
    <w:rsid w:val="57FD1EBD"/>
    <w:rsid w:val="5819557E"/>
    <w:rsid w:val="581B0D32"/>
    <w:rsid w:val="585D2567"/>
    <w:rsid w:val="599211F9"/>
    <w:rsid w:val="5AB8507A"/>
    <w:rsid w:val="5C003417"/>
    <w:rsid w:val="5CA67F0E"/>
    <w:rsid w:val="5CB70DE5"/>
    <w:rsid w:val="5CD92B33"/>
    <w:rsid w:val="5D742A91"/>
    <w:rsid w:val="5DB7243A"/>
    <w:rsid w:val="5E2603C6"/>
    <w:rsid w:val="5F526A29"/>
    <w:rsid w:val="606C77EB"/>
    <w:rsid w:val="62807AFE"/>
    <w:rsid w:val="63586547"/>
    <w:rsid w:val="64785AEF"/>
    <w:rsid w:val="67903975"/>
    <w:rsid w:val="68A45FA9"/>
    <w:rsid w:val="68B04D43"/>
    <w:rsid w:val="693A6327"/>
    <w:rsid w:val="6973543E"/>
    <w:rsid w:val="69786522"/>
    <w:rsid w:val="6BDFAB0A"/>
    <w:rsid w:val="6C9F3448"/>
    <w:rsid w:val="6E5058D4"/>
    <w:rsid w:val="6E6957BE"/>
    <w:rsid w:val="6EEA3447"/>
    <w:rsid w:val="6F3631A1"/>
    <w:rsid w:val="6F742218"/>
    <w:rsid w:val="6F7FE37A"/>
    <w:rsid w:val="6FE7054D"/>
    <w:rsid w:val="6FE969BF"/>
    <w:rsid w:val="730B244E"/>
    <w:rsid w:val="73CC0EE6"/>
    <w:rsid w:val="74D70DF7"/>
    <w:rsid w:val="76B6276A"/>
    <w:rsid w:val="76F1117C"/>
    <w:rsid w:val="773FE678"/>
    <w:rsid w:val="77A52F9E"/>
    <w:rsid w:val="7860333A"/>
    <w:rsid w:val="789F3DA6"/>
    <w:rsid w:val="78A52377"/>
    <w:rsid w:val="791B2483"/>
    <w:rsid w:val="79526CF1"/>
    <w:rsid w:val="7A2D74D9"/>
    <w:rsid w:val="7A304654"/>
    <w:rsid w:val="7B5B7497"/>
    <w:rsid w:val="7C97D028"/>
    <w:rsid w:val="7D2557AC"/>
    <w:rsid w:val="7E5D029C"/>
    <w:rsid w:val="7FDF8BFB"/>
    <w:rsid w:val="7FFA3A5E"/>
    <w:rsid w:val="BEDB8C67"/>
    <w:rsid w:val="BEF7357C"/>
    <w:rsid w:val="FDB96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9"/>
    <w:qFormat/>
    <w:uiPriority w:val="0"/>
    <w:pPr>
      <w:keepLines/>
      <w:spacing w:before="260" w:after="260" w:line="413" w:lineRule="auto"/>
      <w:outlineLvl w:val="2"/>
    </w:pPr>
    <w:rPr>
      <w:b/>
      <w:sz w:val="32"/>
    </w:rPr>
  </w:style>
  <w:style w:type="paragraph" w:styleId="6">
    <w:name w:val="heading 4"/>
    <w:basedOn w:val="5"/>
    <w:next w:val="1"/>
    <w:qFormat/>
    <w:uiPriority w:val="0"/>
    <w:pPr>
      <w:spacing w:before="280" w:after="290" w:line="372" w:lineRule="auto"/>
      <w:outlineLvl w:val="3"/>
    </w:pPr>
    <w:rPr>
      <w:rFonts w:ascii="Arial" w:hAnsi="Arial" w:eastAsia="黑体"/>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unhideWhenUsed/>
    <w:qFormat/>
    <w:uiPriority w:val="1"/>
  </w:style>
  <w:style w:type="table" w:default="1" w:styleId="57">
    <w:name w:val="Normal Table"/>
    <w:unhideWhenUsed/>
    <w:qFormat/>
    <w:uiPriority w:val="99"/>
    <w:tblPr>
      <w:tblCellMar>
        <w:top w:w="0" w:type="dxa"/>
        <w:left w:w="108" w:type="dxa"/>
        <w:bottom w:w="0" w:type="dxa"/>
        <w:right w:w="108" w:type="dxa"/>
      </w:tblCellMar>
    </w:tblPr>
  </w:style>
  <w:style w:type="paragraph" w:styleId="2">
    <w:name w:val="Body Text"/>
    <w:basedOn w:val="1"/>
    <w:link w:val="238"/>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0"/>
    <w:qFormat/>
    <w:uiPriority w:val="0"/>
    <w:pPr>
      <w:adjustRightInd w:val="0"/>
      <w:spacing w:line="360" w:lineRule="atLeast"/>
      <w:jc w:val="left"/>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link w:val="7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next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2"/>
    <w:qFormat/>
    <w:uiPriority w:val="0"/>
  </w:style>
  <w:style w:type="paragraph" w:styleId="33">
    <w:name w:val="Body Text Indent 2"/>
    <w:basedOn w:val="1"/>
    <w:link w:val="73"/>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next w:val="2"/>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4"/>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kern w:val="28"/>
      <w:sz w:val="36"/>
      <w:lang w:eastAsia="en-US"/>
    </w:rPr>
  </w:style>
  <w:style w:type="paragraph" w:styleId="54">
    <w:name w:val="annotation subject"/>
    <w:basedOn w:val="20"/>
    <w:next w:val="20"/>
    <w:link w:val="75"/>
    <w:qFormat/>
    <w:uiPriority w:val="0"/>
    <w:pPr>
      <w:adjustRightInd/>
      <w:spacing w:line="240" w:lineRule="auto"/>
    </w:pPr>
  </w:style>
  <w:style w:type="paragraph" w:styleId="55">
    <w:name w:val="Body Text First Indent"/>
    <w:basedOn w:val="2"/>
    <w:qFormat/>
    <w:uiPriority w:val="0"/>
    <w:pPr>
      <w:spacing w:line="360" w:lineRule="auto"/>
      <w:ind w:firstLine="420"/>
    </w:pPr>
    <w:rPr>
      <w:rFonts w:ascii="宋体" w:hAnsi="宋体"/>
      <w:sz w:val="24"/>
    </w:rPr>
  </w:style>
  <w:style w:type="paragraph" w:styleId="56">
    <w:name w:val="Body Text First Indent 2"/>
    <w:basedOn w:val="23"/>
    <w:link w:val="76"/>
    <w:qFormat/>
    <w:uiPriority w:val="0"/>
    <w:pPr>
      <w:spacing w:after="120" w:line="240" w:lineRule="auto"/>
      <w:ind w:left="420" w:leftChars="200" w:firstLine="420" w:firstLineChars="200"/>
    </w:p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字符"/>
    <w:link w:val="4"/>
    <w:qFormat/>
    <w:uiPriority w:val="0"/>
    <w:rPr>
      <w:rFonts w:ascii="Arial" w:hAnsi="Arial" w:eastAsia="黑体"/>
      <w:b/>
      <w:kern w:val="2"/>
      <w:sz w:val="32"/>
    </w:rPr>
  </w:style>
  <w:style w:type="paragraph" w:customStyle="1" w:styleId="68">
    <w:name w:val="标书正文1"/>
    <w:basedOn w:val="1"/>
    <w:qFormat/>
    <w:uiPriority w:val="0"/>
    <w:pPr>
      <w:spacing w:line="520" w:lineRule="exact"/>
      <w:ind w:firstLine="640" w:firstLineChars="200"/>
    </w:pPr>
  </w:style>
  <w:style w:type="character" w:customStyle="1" w:styleId="69">
    <w:name w:val="标题 3 字符"/>
    <w:link w:val="5"/>
    <w:qFormat/>
    <w:uiPriority w:val="0"/>
    <w:rPr>
      <w:rFonts w:eastAsia="宋体"/>
      <w:b/>
      <w:kern w:val="2"/>
      <w:sz w:val="32"/>
      <w:lang w:val="en-US" w:eastAsia="zh-CN"/>
    </w:rPr>
  </w:style>
  <w:style w:type="character" w:customStyle="1" w:styleId="70">
    <w:name w:val="批注文字 字符"/>
    <w:link w:val="20"/>
    <w:qFormat/>
    <w:uiPriority w:val="0"/>
    <w:rPr>
      <w:sz w:val="24"/>
    </w:rPr>
  </w:style>
  <w:style w:type="character" w:customStyle="1" w:styleId="71">
    <w:name w:val="正文文本缩进 字符"/>
    <w:link w:val="23"/>
    <w:qFormat/>
    <w:uiPriority w:val="0"/>
    <w:rPr>
      <w:kern w:val="2"/>
      <w:sz w:val="44"/>
    </w:rPr>
  </w:style>
  <w:style w:type="character" w:customStyle="1" w:styleId="72">
    <w:name w:val="日期 字符"/>
    <w:link w:val="32"/>
    <w:qFormat/>
    <w:uiPriority w:val="0"/>
    <w:rPr>
      <w:kern w:val="2"/>
      <w:sz w:val="28"/>
    </w:rPr>
  </w:style>
  <w:style w:type="character" w:customStyle="1" w:styleId="73">
    <w:name w:val="正文文本缩进 2 字符"/>
    <w:link w:val="33"/>
    <w:qFormat/>
    <w:uiPriority w:val="0"/>
    <w:rPr>
      <w:kern w:val="2"/>
      <w:sz w:val="28"/>
    </w:rPr>
  </w:style>
  <w:style w:type="character" w:customStyle="1" w:styleId="74">
    <w:name w:val="脚注文本 字符"/>
    <w:link w:val="40"/>
    <w:qFormat/>
    <w:uiPriority w:val="0"/>
    <w:rPr>
      <w:kern w:val="2"/>
      <w:sz w:val="18"/>
    </w:rPr>
  </w:style>
  <w:style w:type="character" w:customStyle="1" w:styleId="75">
    <w:name w:val="批注主题 字符"/>
    <w:link w:val="54"/>
    <w:qFormat/>
    <w:uiPriority w:val="0"/>
  </w:style>
  <w:style w:type="character" w:customStyle="1" w:styleId="76">
    <w:name w:val="正文文本首行缩进 2 字符"/>
    <w:link w:val="56"/>
    <w:qFormat/>
    <w:uiPriority w:val="0"/>
  </w:style>
  <w:style w:type="character" w:customStyle="1" w:styleId="77">
    <w:name w:val="v151"/>
    <w:qFormat/>
    <w:uiPriority w:val="0"/>
    <w:rPr>
      <w:sz w:val="18"/>
    </w:rPr>
  </w:style>
  <w:style w:type="character" w:customStyle="1" w:styleId="78">
    <w:name w:val="Char Char7"/>
    <w:qFormat/>
    <w:uiPriority w:val="0"/>
    <w:rPr>
      <w:rFonts w:ascii="宋体" w:hAnsi="宋体" w:eastAsia="宋体"/>
      <w:kern w:val="2"/>
      <w:sz w:val="28"/>
    </w:rPr>
  </w:style>
  <w:style w:type="character" w:customStyle="1" w:styleId="79">
    <w:name w:val="小 Char"/>
    <w:qFormat/>
    <w:uiPriority w:val="0"/>
    <w:rPr>
      <w:rFonts w:ascii="宋体" w:hAnsi="Courier New" w:eastAsia="宋体"/>
      <w:kern w:val="2"/>
      <w:sz w:val="21"/>
      <w:lang w:val="en-US" w:eastAsia="zh-CN" w:bidi="ar-SA"/>
    </w:rPr>
  </w:style>
  <w:style w:type="character" w:customStyle="1" w:styleId="80">
    <w:name w:val="文字 Char"/>
    <w:link w:val="81"/>
    <w:qFormat/>
    <w:uiPriority w:val="0"/>
    <w:rPr>
      <w:rFonts w:ascii="宋体"/>
      <w:kern w:val="2"/>
      <w:sz w:val="28"/>
    </w:rPr>
  </w:style>
  <w:style w:type="paragraph" w:customStyle="1" w:styleId="81">
    <w:name w:val="文字"/>
    <w:basedOn w:val="1"/>
    <w:link w:val="80"/>
    <w:qFormat/>
    <w:uiPriority w:val="0"/>
    <w:pPr>
      <w:tabs>
        <w:tab w:val="left" w:pos="8520"/>
      </w:tabs>
      <w:spacing w:line="312" w:lineRule="auto"/>
      <w:ind w:right="-210" w:firstLine="556"/>
    </w:pPr>
    <w:rPr>
      <w:rFonts w:ascii="宋体"/>
    </w:rPr>
  </w:style>
  <w:style w:type="character" w:customStyle="1" w:styleId="82">
    <w:name w:val="content-white1"/>
    <w:qFormat/>
    <w:uiPriority w:val="0"/>
    <w:rPr>
      <w:rFonts w:ascii="_x000B__x000C_" w:hAnsi="_x000B__x000C_"/>
      <w:color w:val="auto"/>
      <w:sz w:val="18"/>
      <w:u w:val="none"/>
    </w:rPr>
  </w:style>
  <w:style w:type="character" w:customStyle="1" w:styleId="83">
    <w:name w:val="正文 + 三号 Char"/>
    <w:qFormat/>
    <w:uiPriority w:val="0"/>
    <w:rPr>
      <w:rFonts w:eastAsia="宋体"/>
      <w:kern w:val="2"/>
      <w:sz w:val="21"/>
      <w:lang w:val="en-US" w:eastAsia="zh-CN"/>
    </w:rPr>
  </w:style>
  <w:style w:type="character" w:customStyle="1" w:styleId="84">
    <w:name w:val="H2 Char"/>
    <w:qFormat/>
    <w:uiPriority w:val="0"/>
    <w:rPr>
      <w:rFonts w:ascii="Arial" w:hAnsi="Arial" w:eastAsia="宋体"/>
      <w:kern w:val="2"/>
      <w:sz w:val="28"/>
      <w:lang w:val="en-US" w:eastAsia="zh-CN"/>
    </w:rPr>
  </w:style>
  <w:style w:type="character" w:customStyle="1" w:styleId="85">
    <w:name w:val="Char Char3"/>
    <w:qFormat/>
    <w:uiPriority w:val="0"/>
    <w:rPr>
      <w:rFonts w:eastAsia="宋体"/>
      <w:kern w:val="2"/>
      <w:sz w:val="18"/>
      <w:lang w:val="en-US" w:eastAsia="zh-CN"/>
    </w:rPr>
  </w:style>
  <w:style w:type="character" w:customStyle="1" w:styleId="86">
    <w:name w:val="Char Char4"/>
    <w:qFormat/>
    <w:uiPriority w:val="0"/>
    <w:rPr>
      <w:rFonts w:eastAsia="宋体"/>
      <w:b/>
      <w:kern w:val="2"/>
      <w:sz w:val="21"/>
      <w:lang w:val="en-US" w:eastAsia="zh-CN"/>
    </w:rPr>
  </w:style>
  <w:style w:type="character" w:customStyle="1" w:styleId="87">
    <w:name w:val="Table Text Char1 Char"/>
    <w:qFormat/>
    <w:uiPriority w:val="0"/>
    <w:rPr>
      <w:rFonts w:ascii="Arial" w:hAnsi="Arial"/>
      <w:kern w:val="2"/>
      <w:sz w:val="18"/>
      <w:lang w:val="en-US" w:eastAsia="zh-CN" w:bidi="ar-SA"/>
    </w:rPr>
  </w:style>
  <w:style w:type="character" w:customStyle="1" w:styleId="88">
    <w:name w:val="Char Char5"/>
    <w:qFormat/>
    <w:uiPriority w:val="0"/>
    <w:rPr>
      <w:rFonts w:ascii="Arial" w:hAnsi="Arial" w:eastAsia="宋体"/>
      <w:b/>
      <w:kern w:val="28"/>
      <w:sz w:val="36"/>
      <w:lang w:val="en-US" w:eastAsia="en-US"/>
    </w:rPr>
  </w:style>
  <w:style w:type="character" w:customStyle="1" w:styleId="89">
    <w:name w:val="Char Char"/>
    <w:qFormat/>
    <w:uiPriority w:val="0"/>
    <w:rPr>
      <w:rFonts w:ascii="宋体" w:hAnsi="宋体" w:eastAsia="宋体"/>
      <w:kern w:val="2"/>
      <w:sz w:val="24"/>
      <w:lang w:val="en-US" w:eastAsia="zh-CN" w:bidi="ar-SA"/>
    </w:rPr>
  </w:style>
  <w:style w:type="character" w:customStyle="1" w:styleId="90">
    <w:name w:val="Table Heading Char Char"/>
    <w:qFormat/>
    <w:uiPriority w:val="0"/>
    <w:rPr>
      <w:rFonts w:ascii="Arial" w:hAnsi="Arial" w:eastAsia="黑体"/>
      <w:kern w:val="2"/>
      <w:sz w:val="18"/>
      <w:lang w:val="en-US" w:eastAsia="zh-CN"/>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Char Char Char"/>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Table Text Char"/>
    <w:link w:val="94"/>
    <w:qFormat/>
    <w:uiPriority w:val="0"/>
    <w:rPr>
      <w:rFonts w:ascii="Arial" w:hAnsi="Arial"/>
      <w:kern w:val="2"/>
      <w:sz w:val="18"/>
      <w:lang w:val="en-US" w:eastAsia="zh-CN" w:bidi="ar-SA"/>
    </w:rPr>
  </w:style>
  <w:style w:type="paragraph" w:customStyle="1" w:styleId="94">
    <w:name w:val="Table Text"/>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Char Char2"/>
    <w:qFormat/>
    <w:uiPriority w:val="0"/>
    <w:rPr>
      <w:rFonts w:eastAsia="宋体"/>
      <w:kern w:val="2"/>
      <w:sz w:val="18"/>
      <w:lang w:val="en-US" w:eastAsia="zh-CN"/>
    </w:rPr>
  </w:style>
  <w:style w:type="character" w:customStyle="1" w:styleId="96">
    <w:name w:val="标书正文:  0.74 厘米 Char1"/>
    <w:qFormat/>
    <w:uiPriority w:val="0"/>
    <w:rPr>
      <w:rFonts w:eastAsia="宋体"/>
      <w:kern w:val="2"/>
      <w:sz w:val="24"/>
      <w:lang w:val="en-US" w:eastAsia="zh-CN"/>
    </w:rPr>
  </w:style>
  <w:style w:type="character" w:customStyle="1" w:styleId="97">
    <w:name w:val="样式 宋体"/>
    <w:qFormat/>
    <w:uiPriority w:val="0"/>
    <w:rPr>
      <w:rFonts w:ascii="宋体" w:hAnsi="宋体" w:eastAsia="宋体"/>
      <w:sz w:val="28"/>
    </w:rPr>
  </w:style>
  <w:style w:type="character" w:customStyle="1" w:styleId="98">
    <w:name w:val="未命名11"/>
    <w:qFormat/>
    <w:uiPriority w:val="0"/>
    <w:rPr>
      <w:color w:val="77FFFF"/>
      <w:sz w:val="24"/>
    </w:rPr>
  </w:style>
  <w:style w:type="character" w:customStyle="1" w:styleId="99">
    <w:name w:val="crowed11"/>
    <w:qFormat/>
    <w:uiPriority w:val="0"/>
    <w:rPr>
      <w:rFonts w:hint="default" w:ascii="_x000B__x000C_" w:hAnsi="_x000B__x000C_"/>
      <w:sz w:val="24"/>
    </w:rPr>
  </w:style>
  <w:style w:type="character" w:customStyle="1" w:styleId="100">
    <w:name w:val="Char Char6"/>
    <w:qFormat/>
    <w:uiPriority w:val="0"/>
    <w:rPr>
      <w:rFonts w:ascii="仿宋_GB2312" w:eastAsia="仿宋_GB2312"/>
      <w:kern w:val="2"/>
      <w:sz w:val="32"/>
    </w:rPr>
  </w:style>
  <w:style w:type="character" w:customStyle="1" w:styleId="101">
    <w:name w:val="title_emph1"/>
    <w:qFormat/>
    <w:uiPriority w:val="0"/>
    <w:rPr>
      <w:rFonts w:hint="default" w:ascii="Arial" w:hAnsi="Arial"/>
      <w:b/>
      <w:sz w:val="20"/>
    </w:rPr>
  </w:style>
  <w:style w:type="character" w:customStyle="1" w:styleId="102">
    <w:name w:val="font1"/>
    <w:qFormat/>
    <w:uiPriority w:val="0"/>
    <w:rPr>
      <w:color w:val="000000"/>
      <w:sz w:val="18"/>
    </w:rPr>
  </w:style>
  <w:style w:type="character" w:customStyle="1" w:styleId="103">
    <w:name w:val="Char Char11"/>
    <w:qFormat/>
    <w:uiPriority w:val="0"/>
    <w:rPr>
      <w:rFonts w:ascii="宋体"/>
      <w:kern w:val="2"/>
      <w:sz w:val="28"/>
    </w:rPr>
  </w:style>
  <w:style w:type="character" w:customStyle="1" w:styleId="104">
    <w:name w:val="top-det1"/>
    <w:qFormat/>
    <w:uiPriority w:val="0"/>
    <w:rPr>
      <w:b/>
      <w:color w:val="000000"/>
    </w:rPr>
  </w:style>
  <w:style w:type="paragraph" w:customStyle="1" w:styleId="105">
    <w:name w:val="二级列表"/>
    <w:basedOn w:val="106"/>
    <w:qFormat/>
    <w:uiPriority w:val="0"/>
    <w:pPr>
      <w:tabs>
        <w:tab w:val="left" w:pos="2120"/>
      </w:tabs>
      <w:ind w:firstLine="0" w:firstLineChars="0"/>
    </w:pPr>
    <w:rPr>
      <w:b/>
    </w:rPr>
  </w:style>
  <w:style w:type="paragraph" w:customStyle="1" w:styleId="106">
    <w:name w:val="段落正文"/>
    <w:basedOn w:val="1"/>
    <w:qFormat/>
    <w:uiPriority w:val="0"/>
    <w:pPr>
      <w:spacing w:before="156" w:beforeLines="50" w:line="360" w:lineRule="auto"/>
      <w:ind w:firstLine="200" w:firstLineChars="200"/>
    </w:pPr>
    <w:rPr>
      <w:spacing w:val="2"/>
      <w:sz w:val="24"/>
    </w:rPr>
  </w:style>
  <w:style w:type="paragraph" w:customStyle="1" w:styleId="107">
    <w:name w:val="标题3——2"/>
    <w:basedOn w:val="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8">
    <w:name w:val="文本1"/>
    <w:basedOn w:val="1"/>
    <w:qFormat/>
    <w:uiPriority w:val="0"/>
    <w:pPr>
      <w:adjustRightInd w:val="0"/>
      <w:spacing w:line="312" w:lineRule="atLeast"/>
      <w:jc w:val="center"/>
    </w:pPr>
    <w:rPr>
      <w:kern w:val="0"/>
      <w:sz w:val="18"/>
    </w:rPr>
  </w:style>
  <w:style w:type="paragraph" w:customStyle="1" w:styleId="109">
    <w:name w:val="Title - Revision"/>
    <w:basedOn w:val="53"/>
    <w:qFormat/>
    <w:uiPriority w:val="0"/>
    <w:pPr>
      <w:spacing w:before="720"/>
    </w:pPr>
  </w:style>
  <w:style w:type="paragraph" w:customStyle="1" w:styleId="11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1">
    <w:name w:val="项目"/>
    <w:basedOn w:val="1"/>
    <w:qFormat/>
    <w:uiPriority w:val="0"/>
    <w:pPr>
      <w:tabs>
        <w:tab w:val="left" w:pos="1280"/>
      </w:tabs>
      <w:spacing w:before="120" w:after="120" w:line="360" w:lineRule="auto"/>
      <w:ind w:left="-7" w:firstLine="567"/>
      <w:jc w:val="left"/>
    </w:pPr>
    <w:rPr>
      <w:rFonts w:ascii="宋体"/>
      <w:kern w:val="0"/>
      <w:sz w:val="24"/>
    </w:rPr>
  </w:style>
  <w:style w:type="paragraph" w:customStyle="1" w:styleId="112">
    <w:name w:val="二级条标题"/>
    <w:basedOn w:val="113"/>
    <w:qFormat/>
    <w:uiPriority w:val="0"/>
    <w:pPr>
      <w:ind w:left="840"/>
      <w:outlineLvl w:val="3"/>
    </w:pPr>
  </w:style>
  <w:style w:type="paragraph" w:customStyle="1" w:styleId="113">
    <w:name w:val="一级条标题"/>
    <w:basedOn w:val="114"/>
    <w:qFormat/>
    <w:uiPriority w:val="0"/>
    <w:pPr>
      <w:numPr>
        <w:numId w:val="0"/>
      </w:numPr>
      <w:spacing w:before="0" w:beforeLines="0" w:after="0" w:afterLines="0"/>
      <w:ind w:left="525"/>
      <w:outlineLvl w:val="2"/>
    </w:pPr>
    <w:rPr>
      <w:sz w:val="21"/>
    </w:rPr>
  </w:style>
  <w:style w:type="paragraph" w:customStyle="1" w:styleId="114">
    <w:name w:val="章标题"/>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6">
    <w:name w:val="1.正文"/>
    <w:basedOn w:val="1"/>
    <w:qFormat/>
    <w:uiPriority w:val="0"/>
    <w:pPr>
      <w:spacing w:line="360" w:lineRule="auto"/>
      <w:ind w:left="540" w:leftChars="225" w:firstLine="540" w:firstLineChars="225"/>
    </w:pPr>
    <w:rPr>
      <w:sz w:val="24"/>
    </w:rPr>
  </w:style>
  <w:style w:type="paragraph" w:customStyle="1" w:styleId="11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8">
    <w:name w:val="编号正文"/>
    <w:basedOn w:val="119"/>
    <w:qFormat/>
    <w:uiPriority w:val="0"/>
    <w:pPr>
      <w:snapToGrid/>
      <w:spacing w:line="360" w:lineRule="auto"/>
      <w:ind w:left="1407" w:hanging="1047"/>
      <w:jc w:val="left"/>
    </w:pPr>
    <w:rPr>
      <w:rFonts w:eastAsia="仿宋_GB2312"/>
    </w:rPr>
  </w:style>
  <w:style w:type="paragraph" w:customStyle="1" w:styleId="119">
    <w:name w:val="文档正文"/>
    <w:basedOn w:val="1"/>
    <w:qFormat/>
    <w:uiPriority w:val="0"/>
    <w:pPr>
      <w:adjustRightInd w:val="0"/>
      <w:snapToGrid w:val="0"/>
      <w:spacing w:line="440" w:lineRule="exact"/>
      <w:ind w:firstLine="567"/>
    </w:pPr>
    <w:rPr>
      <w:rFonts w:ascii="Arial Narrow" w:hAnsi="Arial Narrow"/>
      <w:kern w:val="0"/>
      <w:sz w:val="24"/>
    </w:rPr>
  </w:style>
  <w:style w:type="paragraph" w:customStyle="1" w:styleId="120">
    <w:name w:val="样式3"/>
    <w:basedOn w:val="3"/>
    <w:qFormat/>
    <w:uiPriority w:val="0"/>
    <w:pPr>
      <w:keepLines/>
      <w:adjustRightInd w:val="0"/>
      <w:spacing w:before="340" w:after="330" w:line="576" w:lineRule="auto"/>
    </w:pPr>
    <w:rPr>
      <w:rFonts w:ascii="Times New Roman" w:eastAsia="黑体"/>
      <w:b/>
      <w:kern w:val="44"/>
      <w:sz w:val="44"/>
    </w:rPr>
  </w:style>
  <w:style w:type="paragraph" w:customStyle="1" w:styleId="121">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22">
    <w:name w:val="默认段落字体 Para Char Char Char Char Char Char Char Char Char1 Char Char Char Char"/>
    <w:basedOn w:val="1"/>
    <w:qFormat/>
    <w:uiPriority w:val="0"/>
    <w:rPr>
      <w:rFonts w:ascii="Tahoma" w:hAnsi="Tahoma"/>
      <w:sz w:val="24"/>
    </w:rPr>
  </w:style>
  <w:style w:type="paragraph" w:customStyle="1" w:styleId="12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25">
    <w:name w:val="Char Char14 Char Char"/>
    <w:basedOn w:val="1"/>
    <w:qFormat/>
    <w:uiPriority w:val="0"/>
    <w:rPr>
      <w:sz w:val="21"/>
      <w:szCs w:val="24"/>
    </w:rPr>
  </w:style>
  <w:style w:type="paragraph" w:customStyle="1" w:styleId="126">
    <w:name w:val="Char Char Char Char Char"/>
    <w:basedOn w:val="1"/>
    <w:qFormat/>
    <w:uiPriority w:val="0"/>
    <w:pPr>
      <w:tabs>
        <w:tab w:val="left" w:pos="425"/>
      </w:tabs>
      <w:ind w:left="1620" w:hanging="360"/>
    </w:pPr>
    <w:rPr>
      <w:rFonts w:ascii="Tahoma" w:hAnsi="Tahoma"/>
      <w:sz w:val="24"/>
    </w:rPr>
  </w:style>
  <w:style w:type="paragraph" w:customStyle="1" w:styleId="127">
    <w:name w:val="Char2 Char Char Char Char Char Char"/>
    <w:basedOn w:val="1"/>
    <w:qFormat/>
    <w:uiPriority w:val="0"/>
    <w:rPr>
      <w:rFonts w:ascii="仿宋_GB2312"/>
      <w:b/>
      <w:sz w:val="30"/>
    </w:rPr>
  </w:style>
  <w:style w:type="paragraph" w:customStyle="1" w:styleId="128">
    <w:name w:val="_Style 126"/>
    <w:qFormat/>
    <w:uiPriority w:val="0"/>
    <w:rPr>
      <w:rFonts w:ascii="Times New Roman" w:hAnsi="Times New Roman" w:eastAsia="宋体" w:cs="Times New Roman"/>
      <w:kern w:val="2"/>
      <w:sz w:val="21"/>
      <w:lang w:val="en-US" w:eastAsia="zh-CN" w:bidi="ar-SA"/>
    </w:rPr>
  </w:style>
  <w:style w:type="paragraph" w:customStyle="1" w:styleId="129">
    <w:name w:val="正文格式 Char"/>
    <w:basedOn w:val="1"/>
    <w:qFormat/>
    <w:uiPriority w:val="0"/>
    <w:pPr>
      <w:widowControl/>
      <w:adjustRightInd w:val="0"/>
      <w:spacing w:line="440" w:lineRule="atLeast"/>
      <w:ind w:firstLine="510"/>
    </w:pPr>
    <w:rPr>
      <w:kern w:val="0"/>
      <w:sz w:val="24"/>
    </w:rPr>
  </w:style>
  <w:style w:type="paragraph" w:customStyle="1" w:styleId="130">
    <w:name w:val="正文 + 三号"/>
    <w:basedOn w:val="1"/>
    <w:qFormat/>
    <w:uiPriority w:val="0"/>
    <w:rPr>
      <w:sz w:val="21"/>
    </w:rPr>
  </w:style>
  <w:style w:type="paragraph" w:customStyle="1" w:styleId="131">
    <w:name w:val="样式 首行缩进:  0.74 厘米"/>
    <w:basedOn w:val="1"/>
    <w:qFormat/>
    <w:uiPriority w:val="0"/>
    <w:pPr>
      <w:spacing w:line="360" w:lineRule="auto"/>
      <w:ind w:firstLine="420"/>
    </w:pPr>
    <w:rPr>
      <w:sz w:val="24"/>
    </w:rPr>
  </w:style>
  <w:style w:type="paragraph" w:customStyle="1" w:styleId="132">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paragraph" w:customStyle="1" w:styleId="133">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Table Contents"/>
    <w:basedOn w:val="2"/>
    <w:qFormat/>
    <w:uiPriority w:val="0"/>
    <w:pPr>
      <w:suppressAutoHyphens/>
      <w:jc w:val="left"/>
    </w:pPr>
    <w:rPr>
      <w:rFonts w:ascii="Times New Roman" w:eastAsia="Times New Roman"/>
      <w:kern w:val="0"/>
      <w:sz w:val="24"/>
    </w:rPr>
  </w:style>
  <w:style w:type="paragraph" w:customStyle="1" w:styleId="136">
    <w:name w:val="表格文本"/>
    <w:qFormat/>
    <w:uiPriority w:val="0"/>
    <w:pPr>
      <w:tabs>
        <w:tab w:val="decimal" w:pos="0"/>
      </w:tabs>
    </w:pPr>
    <w:rPr>
      <w:rFonts w:ascii="Arial" w:hAnsi="Arial" w:eastAsia="宋体" w:cs="Times New Roman"/>
      <w:sz w:val="21"/>
      <w:lang w:val="en-US" w:eastAsia="zh-CN" w:bidi="ar-SA"/>
    </w:rPr>
  </w:style>
  <w:style w:type="paragraph" w:customStyle="1" w:styleId="137">
    <w:name w:val="Char Char Char Char Char Char Char"/>
    <w:basedOn w:val="1"/>
    <w:qFormat/>
    <w:uiPriority w:val="0"/>
    <w:rPr>
      <w:rFonts w:ascii="Tahoma" w:hAnsi="Tahoma"/>
      <w:sz w:val="24"/>
    </w:rPr>
  </w:style>
  <w:style w:type="paragraph" w:customStyle="1" w:styleId="138">
    <w:name w:val="样式2"/>
    <w:basedOn w:val="6"/>
    <w:qFormat/>
    <w:uiPriority w:val="0"/>
    <w:pPr>
      <w:numPr>
        <w:ilvl w:val="0"/>
        <w:numId w:val="6"/>
      </w:numPr>
      <w:spacing w:before="560" w:line="400" w:lineRule="exact"/>
      <w:jc w:val="center"/>
      <w:outlineLvl w:val="0"/>
    </w:pPr>
    <w:rPr>
      <w:b w:val="0"/>
      <w:sz w:val="44"/>
    </w:rPr>
  </w:style>
  <w:style w:type="paragraph" w:customStyle="1" w:styleId="139">
    <w:name w:val="内容标题"/>
    <w:basedOn w:val="18"/>
    <w:qFormat/>
    <w:uiPriority w:val="0"/>
    <w:rPr>
      <w:rFonts w:ascii="Tahoma" w:hAnsi="Tahoma"/>
      <w:sz w:val="24"/>
    </w:rPr>
  </w:style>
  <w:style w:type="paragraph" w:customStyle="1" w:styleId="14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1">
    <w:name w:val="1"/>
    <w:basedOn w:val="1"/>
    <w:qFormat/>
    <w:uiPriority w:val="0"/>
    <w:rPr>
      <w:rFonts w:ascii="宋体" w:hAnsi="Courier New"/>
      <w:sz w:val="21"/>
    </w:rPr>
  </w:style>
  <w:style w:type="paragraph" w:customStyle="1" w:styleId="142">
    <w:name w:val="列表项目"/>
    <w:basedOn w:val="1"/>
    <w:qFormat/>
    <w:uiPriority w:val="0"/>
    <w:pPr>
      <w:tabs>
        <w:tab w:val="left" w:pos="420"/>
      </w:tabs>
      <w:spacing w:line="288" w:lineRule="auto"/>
      <w:ind w:left="840" w:leftChars="200" w:hanging="420" w:hangingChars="200"/>
    </w:pPr>
    <w:rPr>
      <w:sz w:val="21"/>
    </w:rPr>
  </w:style>
  <w:style w:type="paragraph" w:customStyle="1" w:styleId="14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4">
    <w:name w:val="Char Char Char Char Char Char Char1"/>
    <w:basedOn w:val="18"/>
    <w:qFormat/>
    <w:uiPriority w:val="0"/>
    <w:rPr>
      <w:rFonts w:ascii="宋体" w:hAnsi="Tahoma"/>
    </w:rPr>
  </w:style>
  <w:style w:type="paragraph" w:customStyle="1" w:styleId="145">
    <w:name w:val="样式 标题 6第五层条 + 三号 段前: 0.5 行"/>
    <w:basedOn w:val="8"/>
    <w:qFormat/>
    <w:uiPriority w:val="0"/>
    <w:pPr>
      <w:widowControl/>
      <w:adjustRightInd/>
      <w:snapToGrid/>
      <w:spacing w:before="156" w:beforeLines="50"/>
      <w:jc w:val="left"/>
    </w:pPr>
    <w:rPr>
      <w:kern w:val="24"/>
      <w:sz w:val="28"/>
    </w:rPr>
  </w:style>
  <w:style w:type="paragraph" w:customStyle="1" w:styleId="14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48">
    <w:name w:val="样式 行距: 1.5 倍行距1"/>
    <w:basedOn w:val="1"/>
    <w:qFormat/>
    <w:uiPriority w:val="0"/>
    <w:pPr>
      <w:snapToGrid w:val="0"/>
    </w:pPr>
    <w:rPr>
      <w:sz w:val="21"/>
    </w:rPr>
  </w:style>
  <w:style w:type="paragraph" w:customStyle="1" w:styleId="14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0">
    <w:name w:val="00"/>
    <w:basedOn w:val="1"/>
    <w:qFormat/>
    <w:uiPriority w:val="0"/>
    <w:pPr>
      <w:autoSpaceDE w:val="0"/>
      <w:autoSpaceDN w:val="0"/>
      <w:adjustRightInd w:val="0"/>
      <w:jc w:val="left"/>
    </w:pPr>
    <w:rPr>
      <w:rFonts w:ascii="黑体" w:eastAsia="黑体"/>
      <w:b/>
      <w:kern w:val="0"/>
      <w:sz w:val="20"/>
    </w:rPr>
  </w:style>
  <w:style w:type="paragraph" w:customStyle="1" w:styleId="15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1"/>
    </w:rPr>
  </w:style>
  <w:style w:type="paragraph" w:customStyle="1" w:styleId="15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3">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54">
    <w:name w:val="标准正文"/>
    <w:basedOn w:val="23"/>
    <w:qFormat/>
    <w:uiPriority w:val="0"/>
    <w:pPr>
      <w:spacing w:before="60" w:after="60" w:line="360" w:lineRule="auto"/>
      <w:ind w:left="0" w:firstLine="482"/>
    </w:pPr>
    <w:rPr>
      <w:rFonts w:ascii="Arial" w:hAnsi="Arial"/>
      <w:sz w:val="24"/>
    </w:rPr>
  </w:style>
  <w:style w:type="paragraph" w:customStyle="1" w:styleId="155">
    <w:name w:val="正文文本 21"/>
    <w:basedOn w:val="1"/>
    <w:qFormat/>
    <w:uiPriority w:val="0"/>
    <w:pPr>
      <w:adjustRightInd w:val="0"/>
      <w:spacing w:before="120" w:line="360" w:lineRule="auto"/>
      <w:ind w:firstLine="480"/>
    </w:pPr>
    <w:rPr>
      <w:sz w:val="24"/>
    </w:rPr>
  </w:style>
  <w:style w:type="paragraph" w:customStyle="1" w:styleId="156">
    <w:name w:val="样式1"/>
    <w:basedOn w:val="6"/>
    <w:qFormat/>
    <w:uiPriority w:val="0"/>
    <w:pPr>
      <w:tabs>
        <w:tab w:val="left" w:pos="720"/>
      </w:tabs>
      <w:spacing w:before="500" w:after="260" w:line="560" w:lineRule="atLeast"/>
      <w:ind w:left="420" w:hanging="420"/>
    </w:pPr>
  </w:style>
  <w:style w:type="paragraph" w:customStyle="1" w:styleId="157">
    <w:name w:val="正文4"/>
    <w:basedOn w:val="1"/>
    <w:qFormat/>
    <w:uiPriority w:val="0"/>
    <w:pPr>
      <w:tabs>
        <w:tab w:val="left" w:pos="1275"/>
      </w:tabs>
      <w:spacing w:before="60" w:after="60" w:line="360" w:lineRule="auto"/>
      <w:ind w:left="820" w:leftChars="400" w:hanging="705"/>
    </w:pPr>
    <w:rPr>
      <w:sz w:val="24"/>
    </w:rPr>
  </w:style>
  <w:style w:type="paragraph" w:customStyle="1" w:styleId="158">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59">
    <w:name w:val="正文格式"/>
    <w:basedOn w:val="1"/>
    <w:qFormat/>
    <w:uiPriority w:val="0"/>
    <w:pPr>
      <w:widowControl/>
      <w:adjustRightInd w:val="0"/>
      <w:snapToGrid w:val="0"/>
      <w:spacing w:before="60" w:line="360" w:lineRule="auto"/>
      <w:ind w:firstLine="480" w:firstLineChars="200"/>
      <w:jc w:val="left"/>
    </w:pPr>
    <w:rPr>
      <w:rFonts w:ascii="宋体" w:hAnsi="宋体"/>
      <w:color w:val="000000"/>
      <w:kern w:val="0"/>
      <w:sz w:val="24"/>
    </w:rPr>
  </w:style>
  <w:style w:type="paragraph" w:customStyle="1" w:styleId="160">
    <w:name w:val="文本框样式1"/>
    <w:basedOn w:val="1"/>
    <w:qFormat/>
    <w:uiPriority w:val="0"/>
    <w:pPr>
      <w:adjustRightInd w:val="0"/>
      <w:snapToGrid w:val="0"/>
      <w:spacing w:before="60" w:line="180" w:lineRule="exact"/>
      <w:jc w:val="center"/>
    </w:pPr>
    <w:rPr>
      <w:sz w:val="21"/>
    </w:rPr>
  </w:style>
  <w:style w:type="paragraph" w:customStyle="1" w:styleId="161">
    <w:name w:val="附录2"/>
    <w:basedOn w:val="1"/>
    <w:qFormat/>
    <w:uiPriority w:val="0"/>
    <w:pPr>
      <w:tabs>
        <w:tab w:val="left" w:pos="420"/>
        <w:tab w:val="left" w:pos="624"/>
      </w:tabs>
      <w:ind w:left="420" w:hanging="420"/>
      <w:outlineLvl w:val="1"/>
    </w:pPr>
    <w:rPr>
      <w:rFonts w:ascii="黑体" w:hAnsi="黑体" w:eastAsia="黑体"/>
      <w:b/>
      <w:sz w:val="32"/>
    </w:rPr>
  </w:style>
  <w:style w:type="paragraph" w:customStyle="1" w:styleId="16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3">
    <w:name w:val="附录1"/>
    <w:basedOn w:val="1"/>
    <w:qFormat/>
    <w:uiPriority w:val="0"/>
    <w:pPr>
      <w:tabs>
        <w:tab w:val="left" w:pos="1304"/>
      </w:tabs>
      <w:ind w:left="425" w:hanging="425"/>
      <w:outlineLvl w:val="0"/>
    </w:pPr>
    <w:rPr>
      <w:rFonts w:ascii="黑体" w:hAnsi="黑体" w:eastAsia="黑体"/>
      <w:b/>
      <w:sz w:val="44"/>
    </w:rPr>
  </w:style>
  <w:style w:type="paragraph" w:customStyle="1" w:styleId="164">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5">
    <w:name w:val="表格1"/>
    <w:basedOn w:val="1"/>
    <w:qFormat/>
    <w:uiPriority w:val="0"/>
    <w:pPr>
      <w:kinsoku w:val="0"/>
      <w:wordWrap w:val="0"/>
      <w:overflowPunct w:val="0"/>
      <w:autoSpaceDE w:val="0"/>
      <w:autoSpaceDN w:val="0"/>
      <w:adjustRightInd w:val="0"/>
      <w:spacing w:line="288" w:lineRule="auto"/>
      <w:jc w:val="center"/>
    </w:pPr>
    <w:rPr>
      <w:rFonts w:ascii="宋体"/>
      <w:kern w:val="0"/>
      <w:sz w:val="18"/>
    </w:rPr>
  </w:style>
  <w:style w:type="paragraph" w:customStyle="1" w:styleId="166">
    <w:name w:val="关键词"/>
    <w:basedOn w:val="1"/>
    <w:qFormat/>
    <w:uiPriority w:val="0"/>
    <w:pPr>
      <w:spacing w:line="360" w:lineRule="auto"/>
    </w:pPr>
    <w:rPr>
      <w:rFonts w:eastAsia="黑体"/>
      <w:sz w:val="20"/>
    </w:rPr>
  </w:style>
  <w:style w:type="paragraph" w:customStyle="1" w:styleId="167">
    <w:name w:val="Title - Date"/>
    <w:basedOn w:val="53"/>
    <w:qFormat/>
    <w:uiPriority w:val="0"/>
    <w:pPr>
      <w:spacing w:before="240" w:after="720"/>
    </w:pPr>
    <w:rPr>
      <w:sz w:val="28"/>
    </w:rPr>
  </w:style>
  <w:style w:type="paragraph" w:customStyle="1" w:styleId="168">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69">
    <w:name w:val="图标"/>
    <w:basedOn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pPr>
    <w:rPr>
      <w:rFonts w:eastAsia="仿宋_GB2312"/>
      <w:kern w:val="0"/>
      <w:sz w:val="24"/>
    </w:rPr>
  </w:style>
  <w:style w:type="paragraph" w:customStyle="1" w:styleId="170">
    <w:name w:val="文档正文 Char Char Char Char"/>
    <w:basedOn w:val="1"/>
    <w:qFormat/>
    <w:uiPriority w:val="0"/>
    <w:pPr>
      <w:adjustRightInd w:val="0"/>
      <w:spacing w:line="440" w:lineRule="exact"/>
      <w:ind w:firstLine="420"/>
    </w:pPr>
    <w:rPr>
      <w:rFonts w:ascii="Arial Narrow" w:hAnsi="Arial Narrow"/>
      <w:kern w:val="0"/>
      <w:sz w:val="24"/>
    </w:rPr>
  </w:style>
  <w:style w:type="paragraph" w:customStyle="1" w:styleId="171">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3">
    <w:name w:val="Style Heading 3h3Heading 3 - oldLevel 3 HeadH3level_3PIM 3se..."/>
    <w:basedOn w:val="5"/>
    <w:qFormat/>
    <w:uiPriority w:val="0"/>
    <w:pPr>
      <w:numPr>
        <w:ilvl w:val="2"/>
        <w:numId w:val="9"/>
      </w:numPr>
      <w:tabs>
        <w:tab w:val="left" w:pos="709"/>
        <w:tab w:val="left" w:pos="1620"/>
      </w:tabs>
    </w:pPr>
  </w:style>
  <w:style w:type="paragraph" w:customStyle="1" w:styleId="174">
    <w:name w:val="样式4"/>
    <w:basedOn w:val="6"/>
    <w:qFormat/>
    <w:uiPriority w:val="0"/>
    <w:pPr>
      <w:adjustRightInd w:val="0"/>
    </w:pPr>
  </w:style>
  <w:style w:type="paragraph" w:customStyle="1" w:styleId="175">
    <w:name w:val="摘要"/>
    <w:basedOn w:val="1"/>
    <w:qFormat/>
    <w:uiPriority w:val="0"/>
    <w:pPr>
      <w:spacing w:line="360" w:lineRule="auto"/>
    </w:pPr>
    <w:rPr>
      <w:rFonts w:eastAsia="黑体"/>
      <w:sz w:val="20"/>
    </w:rPr>
  </w:style>
  <w:style w:type="paragraph" w:customStyle="1" w:styleId="176">
    <w:name w:val="Char Char 字元 字元 字元 Char Char Char Char"/>
    <w:basedOn w:val="1"/>
    <w:qFormat/>
    <w:uiPriority w:val="0"/>
    <w:pPr>
      <w:adjustRightInd w:val="0"/>
      <w:spacing w:line="360" w:lineRule="auto"/>
    </w:pPr>
    <w:rPr>
      <w:kern w:val="0"/>
      <w:sz w:val="24"/>
    </w:rPr>
  </w:style>
  <w:style w:type="paragraph" w:customStyle="1" w:styleId="177">
    <w:name w:val="可研正文"/>
    <w:basedOn w:val="2"/>
    <w:qFormat/>
    <w:uiPriority w:val="0"/>
    <w:pPr>
      <w:adjustRightInd w:val="0"/>
      <w:snapToGrid w:val="0"/>
      <w:spacing w:line="440" w:lineRule="exact"/>
      <w:ind w:firstLine="567"/>
    </w:pPr>
    <w:rPr>
      <w:sz w:val="28"/>
    </w:rPr>
  </w:style>
  <w:style w:type="paragraph" w:customStyle="1" w:styleId="178">
    <w:name w:val="没有缩进（为图形使用）"/>
    <w:basedOn w:val="1"/>
    <w:qFormat/>
    <w:uiPriority w:val="0"/>
    <w:pPr>
      <w:spacing w:before="120" w:after="120" w:line="360" w:lineRule="auto"/>
    </w:pPr>
    <w:rPr>
      <w:sz w:val="24"/>
    </w:rPr>
  </w:style>
  <w:style w:type="paragraph" w:customStyle="1" w:styleId="179">
    <w:name w:val="样式 样式 正文首行缩进 2 + 左  0 字符 + 首行缩进:  2.57 字符"/>
    <w:basedOn w:val="1"/>
    <w:qFormat/>
    <w:uiPriority w:val="0"/>
    <w:pPr>
      <w:adjustRightInd w:val="0"/>
      <w:snapToGrid w:val="0"/>
      <w:spacing w:after="120"/>
      <w:ind w:firstLine="540" w:firstLineChars="257"/>
    </w:pPr>
    <w:rPr>
      <w:sz w:val="21"/>
    </w:rPr>
  </w:style>
  <w:style w:type="paragraph" w:customStyle="1" w:styleId="18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1">
    <w:name w:val="标书正文:  0.74 厘米"/>
    <w:basedOn w:val="1"/>
    <w:qFormat/>
    <w:uiPriority w:val="0"/>
    <w:pPr>
      <w:snapToGrid w:val="0"/>
      <w:spacing w:line="360" w:lineRule="auto"/>
      <w:ind w:firstLine="420"/>
    </w:pPr>
    <w:rPr>
      <w:sz w:val="24"/>
    </w:rPr>
  </w:style>
  <w:style w:type="paragraph" w:customStyle="1" w:styleId="182">
    <w:name w:val="样式 正文缩进正文（首行缩进两字）表正文正文非缩进特点标题4段1 + 首行缩进:  2 字符"/>
    <w:basedOn w:val="16"/>
    <w:qFormat/>
    <w:uiPriority w:val="0"/>
    <w:pPr>
      <w:ind w:firstLine="480" w:firstLineChars="200"/>
    </w:pPr>
  </w:style>
  <w:style w:type="paragraph" w:customStyle="1" w:styleId="18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4">
    <w:name w:val="Char1 Char Char Char"/>
    <w:basedOn w:val="1"/>
    <w:qFormat/>
    <w:uiPriority w:val="0"/>
    <w:rPr>
      <w:rFonts w:ascii="Tahoma" w:hAnsi="Tahoma"/>
      <w:sz w:val="24"/>
    </w:rPr>
  </w:style>
  <w:style w:type="paragraph" w:customStyle="1" w:styleId="185">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pPr>
    <w:rPr>
      <w:rFonts w:hAnsi="宋体" w:eastAsia="黑体"/>
      <w:b/>
      <w:kern w:val="44"/>
      <w:sz w:val="36"/>
    </w:rPr>
  </w:style>
  <w:style w:type="paragraph" w:customStyle="1" w:styleId="186">
    <w:name w:val="文章正文"/>
    <w:basedOn w:val="1"/>
    <w:qFormat/>
    <w:uiPriority w:val="0"/>
    <w:pPr>
      <w:ind w:firstLine="560" w:firstLineChars="200"/>
    </w:pPr>
    <w:rPr>
      <w:rFonts w:ascii="仿宋_GB2312" w:hAnsi="宋体" w:eastAsia="仿宋_GB2312"/>
      <w:color w:val="000000"/>
    </w:rPr>
  </w:style>
  <w:style w:type="paragraph" w:customStyle="1" w:styleId="187">
    <w:name w:val="样式 宋体 五号 两端对齐 行距: 单倍行距"/>
    <w:basedOn w:val="1"/>
    <w:qFormat/>
    <w:uiPriority w:val="0"/>
    <w:pPr>
      <w:adjustRightInd w:val="0"/>
    </w:pPr>
    <w:rPr>
      <w:rFonts w:ascii="宋体" w:hAnsi="宋体"/>
      <w:kern w:val="0"/>
      <w:sz w:val="21"/>
    </w:rPr>
  </w:style>
  <w:style w:type="paragraph" w:customStyle="1" w:styleId="188">
    <w:name w:val="xl5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189">
    <w:name w:val="Char Char1 Char"/>
    <w:basedOn w:val="1"/>
    <w:qFormat/>
    <w:uiPriority w:val="0"/>
    <w:rPr>
      <w:rFonts w:ascii="Tahoma" w:hAnsi="Tahoma"/>
      <w:sz w:val="24"/>
      <w:szCs w:val="24"/>
    </w:rPr>
  </w:style>
  <w:style w:type="paragraph" w:customStyle="1" w:styleId="190">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1">
    <w:name w:val="附录4"/>
    <w:basedOn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2">
    <w:name w:val="Char"/>
    <w:basedOn w:val="1"/>
    <w:qFormat/>
    <w:uiPriority w:val="0"/>
    <w:pPr>
      <w:spacing w:line="240" w:lineRule="atLeast"/>
      <w:ind w:left="420" w:firstLine="420"/>
    </w:pPr>
    <w:rPr>
      <w:kern w:val="0"/>
      <w:sz w:val="21"/>
    </w:rPr>
  </w:style>
  <w:style w:type="paragraph" w:customStyle="1" w:styleId="193">
    <w:name w:val="_"/>
    <w:basedOn w:val="1"/>
    <w:qFormat/>
    <w:uiPriority w:val="0"/>
    <w:pPr>
      <w:adjustRightInd w:val="0"/>
      <w:spacing w:line="360" w:lineRule="auto"/>
      <w:ind w:left="480" w:firstLine="200" w:firstLineChars="200"/>
    </w:pPr>
    <w:rPr>
      <w:kern w:val="0"/>
      <w:sz w:val="24"/>
    </w:rPr>
  </w:style>
  <w:style w:type="paragraph" w:customStyle="1" w:styleId="194">
    <w:name w:val="Char1 Char Char Char1"/>
    <w:basedOn w:val="1"/>
    <w:qFormat/>
    <w:uiPriority w:val="0"/>
    <w:rPr>
      <w:rFonts w:ascii="Tahoma" w:hAnsi="Tahoma"/>
      <w:sz w:val="30"/>
    </w:rPr>
  </w:style>
  <w:style w:type="paragraph" w:customStyle="1" w:styleId="195">
    <w:name w:val="表头文本"/>
    <w:qFormat/>
    <w:uiPriority w:val="0"/>
    <w:pPr>
      <w:jc w:val="center"/>
    </w:pPr>
    <w:rPr>
      <w:rFonts w:ascii="Arial" w:hAnsi="Arial" w:eastAsia="宋体" w:cs="Times New Roman"/>
      <w:b/>
      <w:sz w:val="21"/>
      <w:lang w:val="en-US" w:eastAsia="zh-CN" w:bidi="ar-SA"/>
    </w:rPr>
  </w:style>
  <w:style w:type="paragraph" w:customStyle="1" w:styleId="196">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97">
    <w:name w:val="Char Char Char"/>
    <w:basedOn w:val="1"/>
    <w:qFormat/>
    <w:uiPriority w:val="0"/>
    <w:rPr>
      <w:rFonts w:ascii="Tahoma" w:hAnsi="Tahoma"/>
      <w:sz w:val="24"/>
    </w:rPr>
  </w:style>
  <w:style w:type="paragraph" w:customStyle="1" w:styleId="19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9">
    <w:name w:val="Table Description"/>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0">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01">
    <w:name w:val="默认段落字体 Para Char Char Char Char Char Char Char"/>
    <w:basedOn w:val="1"/>
    <w:qFormat/>
    <w:uiPriority w:val="0"/>
    <w:rPr>
      <w:rFonts w:ascii="Tahoma" w:hAnsi="Tahoma"/>
      <w:sz w:val="24"/>
    </w:rPr>
  </w:style>
  <w:style w:type="paragraph" w:customStyle="1" w:styleId="202">
    <w:name w:val="IN Featur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3">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4">
    <w:name w:val="首行缩进"/>
    <w:basedOn w:val="1"/>
    <w:qFormat/>
    <w:uiPriority w:val="0"/>
    <w:pPr>
      <w:numPr>
        <w:ilvl w:val="0"/>
        <w:numId w:val="11"/>
      </w:numPr>
      <w:spacing w:line="360" w:lineRule="auto"/>
    </w:pPr>
    <w:rPr>
      <w:rFonts w:eastAsia="仿宋_GB2312"/>
    </w:rPr>
  </w:style>
  <w:style w:type="paragraph" w:customStyle="1" w:styleId="205">
    <w:name w:val="正文字缩2字"/>
    <w:basedOn w:val="1"/>
    <w:qFormat/>
    <w:uiPriority w:val="0"/>
    <w:pPr>
      <w:spacing w:before="60" w:after="60" w:line="360" w:lineRule="auto"/>
      <w:ind w:left="200" w:leftChars="200" w:firstLine="200" w:firstLineChars="200"/>
    </w:pPr>
    <w:rPr>
      <w:sz w:val="24"/>
    </w:rPr>
  </w:style>
  <w:style w:type="paragraph" w:customStyle="1" w:styleId="206">
    <w:name w:val="正文表格"/>
    <w:basedOn w:val="1"/>
    <w:qFormat/>
    <w:uiPriority w:val="0"/>
    <w:pPr>
      <w:adjustRightInd w:val="0"/>
      <w:spacing w:before="40" w:after="40"/>
    </w:pPr>
    <w:rPr>
      <w:sz w:val="24"/>
    </w:rPr>
  </w:style>
  <w:style w:type="paragraph" w:customStyle="1" w:styleId="207">
    <w:name w:val="表文字"/>
    <w:qFormat/>
    <w:uiPriority w:val="0"/>
    <w:rPr>
      <w:rFonts w:ascii="宋体" w:hAnsi="Times New Roman" w:eastAsia="宋体" w:cs="Times New Roman"/>
      <w:kern w:val="2"/>
      <w:lang w:val="en-US" w:eastAsia="zh-CN" w:bidi="ar-SA"/>
    </w:rPr>
  </w:style>
  <w:style w:type="paragraph" w:customStyle="1" w:styleId="208">
    <w:name w:val="表格内文字"/>
    <w:basedOn w:val="30"/>
    <w:qFormat/>
    <w:uiPriority w:val="0"/>
    <w:pPr>
      <w:adjustRightInd w:val="0"/>
    </w:pPr>
    <w:rPr>
      <w:color w:val="000000"/>
      <w:lang w:val="en-GB"/>
    </w:rPr>
  </w:style>
  <w:style w:type="paragraph" w:customStyle="1" w:styleId="209">
    <w:name w:val="正文文本缩进 21"/>
    <w:basedOn w:val="1"/>
    <w:qFormat/>
    <w:uiPriority w:val="0"/>
    <w:pPr>
      <w:adjustRightInd w:val="0"/>
      <w:spacing w:before="120"/>
      <w:ind w:firstLine="420"/>
    </w:pPr>
    <w:rPr>
      <w:sz w:val="24"/>
    </w:rPr>
  </w:style>
  <w:style w:type="paragraph" w:customStyle="1" w:styleId="210">
    <w:name w:val="标题无"/>
    <w:basedOn w:val="1"/>
    <w:qFormat/>
    <w:uiPriority w:val="0"/>
    <w:pPr>
      <w:spacing w:line="360" w:lineRule="auto"/>
    </w:pPr>
    <w:rPr>
      <w:sz w:val="24"/>
    </w:rPr>
  </w:style>
  <w:style w:type="paragraph" w:customStyle="1" w:styleId="211">
    <w:name w:val="af"/>
    <w:basedOn w:val="1"/>
    <w:qFormat/>
    <w:uiPriority w:val="0"/>
    <w:pPr>
      <w:widowControl/>
      <w:spacing w:line="300" w:lineRule="atLeast"/>
      <w:jc w:val="left"/>
    </w:pPr>
    <w:rPr>
      <w:rFonts w:ascii="宋体" w:hAnsi="宋体"/>
      <w:kern w:val="0"/>
      <w:sz w:val="18"/>
    </w:rPr>
  </w:style>
  <w:style w:type="paragraph" w:customStyle="1" w:styleId="212">
    <w:name w:val="简单回函地址"/>
    <w:basedOn w:val="1"/>
    <w:qFormat/>
    <w:uiPriority w:val="0"/>
    <w:pPr>
      <w:adjustRightInd w:val="0"/>
      <w:snapToGrid w:val="0"/>
      <w:spacing w:line="360" w:lineRule="auto"/>
    </w:pPr>
    <w:rPr>
      <w:sz w:val="24"/>
    </w:rPr>
  </w:style>
  <w:style w:type="paragraph" w:customStyle="1" w:styleId="213">
    <w:name w:val="文档正文 Char Char Char Char Char"/>
    <w:basedOn w:val="1"/>
    <w:qFormat/>
    <w:uiPriority w:val="0"/>
    <w:pPr>
      <w:adjustRightInd w:val="0"/>
      <w:spacing w:line="440" w:lineRule="exact"/>
      <w:ind w:firstLine="420"/>
    </w:pPr>
    <w:rPr>
      <w:rFonts w:ascii="Arial Narrow" w:hAnsi="Arial Narrow"/>
      <w:kern w:val="0"/>
      <w:sz w:val="24"/>
    </w:rPr>
  </w:style>
  <w:style w:type="paragraph" w:customStyle="1" w:styleId="214">
    <w:name w:val="正文（首行不缩进）"/>
    <w:basedOn w:val="1"/>
    <w:qFormat/>
    <w:uiPriority w:val="0"/>
    <w:pPr>
      <w:autoSpaceDE w:val="0"/>
      <w:autoSpaceDN w:val="0"/>
      <w:adjustRightInd w:val="0"/>
      <w:spacing w:line="360" w:lineRule="auto"/>
      <w:jc w:val="left"/>
    </w:pPr>
    <w:rPr>
      <w:kern w:val="0"/>
      <w:sz w:val="21"/>
    </w:rPr>
  </w:style>
  <w:style w:type="paragraph" w:customStyle="1" w:styleId="215">
    <w:name w:val="正文1"/>
    <w:basedOn w:val="1"/>
    <w:qFormat/>
    <w:uiPriority w:val="0"/>
    <w:pPr>
      <w:spacing w:line="300" w:lineRule="auto"/>
      <w:ind w:firstLine="200" w:firstLineChars="200"/>
    </w:pPr>
    <w:rPr>
      <w:sz w:val="24"/>
    </w:rPr>
  </w:style>
  <w:style w:type="paragraph" w:customStyle="1" w:styleId="216">
    <w:name w:val="Figure Description"/>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7">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18">
    <w:name w:val="表头样式"/>
    <w:basedOn w:val="1"/>
    <w:qFormat/>
    <w:uiPriority w:val="0"/>
    <w:pPr>
      <w:autoSpaceDE w:val="0"/>
      <w:autoSpaceDN w:val="0"/>
      <w:adjustRightInd w:val="0"/>
      <w:spacing w:line="360" w:lineRule="auto"/>
      <w:jc w:val="left"/>
    </w:pPr>
    <w:rPr>
      <w:b/>
      <w:kern w:val="0"/>
      <w:sz w:val="21"/>
    </w:rPr>
  </w:style>
  <w:style w:type="paragraph" w:customStyle="1" w:styleId="219">
    <w:name w:val="图片文字"/>
    <w:basedOn w:val="1"/>
    <w:qFormat/>
    <w:uiPriority w:val="0"/>
    <w:pPr>
      <w:spacing w:line="240" w:lineRule="atLeast"/>
      <w:jc w:val="center"/>
    </w:pPr>
    <w:rPr>
      <w:sz w:val="21"/>
    </w:rPr>
  </w:style>
  <w:style w:type="paragraph" w:customStyle="1" w:styleId="220">
    <w:name w:val="xl23"/>
    <w:basedOn w:val="1"/>
    <w:qFormat/>
    <w:uiPriority w:val="0"/>
    <w:pPr>
      <w:widowControl/>
      <w:spacing w:before="100" w:beforeAutospacing="1" w:after="100" w:afterAutospacing="1" w:line="360" w:lineRule="auto"/>
    </w:pPr>
    <w:rPr>
      <w:kern w:val="0"/>
      <w:sz w:val="24"/>
    </w:rPr>
  </w:style>
  <w:style w:type="paragraph" w:customStyle="1" w:styleId="221">
    <w:name w:val="附录3"/>
    <w:basedOn w:val="1"/>
    <w:qFormat/>
    <w:uiPriority w:val="0"/>
    <w:pPr>
      <w:tabs>
        <w:tab w:val="left" w:pos="851"/>
      </w:tabs>
      <w:ind w:left="425" w:hanging="425"/>
      <w:outlineLvl w:val="2"/>
    </w:pPr>
    <w:rPr>
      <w:rFonts w:eastAsia="黑体"/>
      <w:b/>
      <w:sz w:val="32"/>
    </w:rPr>
  </w:style>
  <w:style w:type="paragraph" w:customStyle="1" w:styleId="222">
    <w:name w:val="È±Ê¡ÎÄ±¾"/>
    <w:basedOn w:val="1"/>
    <w:qFormat/>
    <w:uiPriority w:val="0"/>
    <w:pPr>
      <w:widowControl/>
      <w:overflowPunct w:val="0"/>
      <w:autoSpaceDE w:val="0"/>
      <w:autoSpaceDN w:val="0"/>
      <w:adjustRightInd w:val="0"/>
      <w:jc w:val="left"/>
    </w:pPr>
    <w:rPr>
      <w:kern w:val="0"/>
      <w:sz w:val="24"/>
    </w:rPr>
  </w:style>
  <w:style w:type="paragraph" w:customStyle="1" w:styleId="223">
    <w:name w:val="首行缩进 1"/>
    <w:basedOn w:val="1"/>
    <w:qFormat/>
    <w:uiPriority w:val="0"/>
    <w:pPr>
      <w:spacing w:after="120" w:line="360" w:lineRule="auto"/>
      <w:ind w:firstLine="200" w:firstLineChars="200"/>
    </w:pPr>
    <w:rPr>
      <w:sz w:val="24"/>
    </w:rPr>
  </w:style>
  <w:style w:type="paragraph" w:customStyle="1" w:styleId="224">
    <w:name w:val="Char11"/>
    <w:basedOn w:val="1"/>
    <w:qFormat/>
    <w:uiPriority w:val="0"/>
    <w:pPr>
      <w:spacing w:line="240" w:lineRule="atLeast"/>
      <w:ind w:left="420" w:firstLine="420"/>
    </w:pPr>
    <w:rPr>
      <w:kern w:val="0"/>
      <w:sz w:val="21"/>
    </w:rPr>
  </w:style>
  <w:style w:type="paragraph" w:customStyle="1" w:styleId="22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6">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9">
    <w:name w:val="Char1"/>
    <w:basedOn w:val="1"/>
    <w:qFormat/>
    <w:uiPriority w:val="0"/>
    <w:rPr>
      <w:sz w:val="21"/>
    </w:rPr>
  </w:style>
  <w:style w:type="paragraph" w:customStyle="1" w:styleId="230">
    <w:name w:val="Note"/>
    <w:basedOn w:val="1"/>
    <w:qFormat/>
    <w:uiPriority w:val="0"/>
    <w:pPr>
      <w:pBdr>
        <w:top w:val="single" w:color="auto" w:sz="12" w:space="3"/>
        <w:bottom w:val="single" w:color="auto" w:sz="12" w:space="3"/>
      </w:pBdr>
      <w:spacing w:line="360" w:lineRule="auto"/>
    </w:pPr>
    <w:rPr>
      <w:sz w:val="24"/>
    </w:rPr>
  </w:style>
  <w:style w:type="paragraph" w:customStyle="1" w:styleId="231">
    <w:name w:val="Char Char Char Char Char Char Char Char Char Char Char Char Char Char Char Char"/>
    <w:basedOn w:val="1"/>
    <w:qFormat/>
    <w:uiPriority w:val="0"/>
    <w:pPr>
      <w:tabs>
        <w:tab w:val="left" w:pos="360"/>
      </w:tabs>
    </w:pPr>
    <w:rPr>
      <w:sz w:val="24"/>
    </w:rPr>
  </w:style>
  <w:style w:type="paragraph" w:customStyle="1" w:styleId="232">
    <w:name w:val="样式 宋体 五号 行距: 单倍行距"/>
    <w:basedOn w:val="1"/>
    <w:qFormat/>
    <w:uiPriority w:val="0"/>
    <w:pPr>
      <w:adjustRightInd w:val="0"/>
      <w:jc w:val="left"/>
    </w:pPr>
    <w:rPr>
      <w:rFonts w:ascii="宋体" w:hAnsi="宋体"/>
      <w:kern w:val="0"/>
      <w:sz w:val="21"/>
    </w:rPr>
  </w:style>
  <w:style w:type="paragraph" w:customStyle="1" w:styleId="233">
    <w:name w:val="操作步骤"/>
    <w:basedOn w:val="1"/>
    <w:qFormat/>
    <w:uiPriority w:val="0"/>
    <w:pPr>
      <w:numPr>
        <w:ilvl w:val="0"/>
        <w:numId w:val="12"/>
      </w:numPr>
      <w:autoSpaceDE w:val="0"/>
      <w:autoSpaceDN w:val="0"/>
      <w:adjustRightInd w:val="0"/>
      <w:snapToGrid w:val="0"/>
      <w:spacing w:line="40" w:lineRule="atLeast"/>
    </w:pPr>
    <w:rPr>
      <w:rFonts w:ascii="昆仑楷体" w:eastAsia="楷体_GB2312"/>
      <w:kern w:val="0"/>
      <w:sz w:val="21"/>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bt"/>
    <w:basedOn w:val="1"/>
    <w:qFormat/>
    <w:uiPriority w:val="0"/>
    <w:pPr>
      <w:overflowPunct w:val="0"/>
      <w:autoSpaceDE w:val="0"/>
      <w:autoSpaceDN w:val="0"/>
      <w:adjustRightInd w:val="0"/>
      <w:snapToGrid w:val="0"/>
      <w:spacing w:before="100" w:after="100" w:line="240" w:lineRule="atLeast"/>
      <w:ind w:left="2880" w:hanging="360"/>
    </w:pPr>
    <w:rPr>
      <w:rFonts w:ascii="宋体"/>
      <w:kern w:val="0"/>
      <w:sz w:val="20"/>
    </w:rPr>
  </w:style>
  <w:style w:type="paragraph" w:customStyle="1" w:styleId="236">
    <w:name w:val="图例"/>
    <w:basedOn w:val="1"/>
    <w:qFormat/>
    <w:uiPriority w:val="0"/>
    <w:pPr>
      <w:spacing w:before="120" w:after="120" w:line="360" w:lineRule="auto"/>
      <w:jc w:val="center"/>
    </w:pPr>
    <w:rPr>
      <w:rFonts w:eastAsia="仿宋_GB2312"/>
      <w:b/>
      <w:sz w:val="24"/>
    </w:rPr>
  </w:style>
  <w:style w:type="table" w:customStyle="1" w:styleId="237">
    <w:name w:val="Table Normal"/>
    <w:unhideWhenUsed/>
    <w:qFormat/>
    <w:uiPriority w:val="0"/>
    <w:tblPr>
      <w:tblCellMar>
        <w:top w:w="0" w:type="dxa"/>
        <w:left w:w="0" w:type="dxa"/>
        <w:bottom w:w="0" w:type="dxa"/>
        <w:right w:w="0" w:type="dxa"/>
      </w:tblCellMar>
    </w:tblPr>
  </w:style>
  <w:style w:type="character" w:customStyle="1" w:styleId="238">
    <w:name w:val="正文文本 字符"/>
    <w:basedOn w:val="59"/>
    <w:link w:val="2"/>
    <w:qFormat/>
    <w:uiPriority w:val="0"/>
    <w:rPr>
      <w:rFonts w:ascii="仿宋_GB2312" w:eastAsia="仿宋_GB2312"/>
      <w:kern w:val="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15169</Words>
  <Characters>16046</Characters>
  <Lines>115</Lines>
  <Paragraphs>32</Paragraphs>
  <TotalTime>8</TotalTime>
  <ScaleCrop>false</ScaleCrop>
  <LinksUpToDate>false</LinksUpToDate>
  <CharactersWithSpaces>17714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2024-01-16T06:36:00Z</dcterms:created>
  <cp:lastPrinted>2024-01-18T03:09:00Z</cp:lastPrinted>
  <dcterms:modified xsi:type="dcterms:W3CDTF">2025-09-30T11:41:04Z</dcterms:modified>
  <dc:title>竞争性谈判文件</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C3587AEB4B2344C9AB0B65630943BE5D_13</vt:lpwstr>
  </property>
  <property fmtid="{D5CDD505-2E9C-101B-9397-08002B2CF9AE}" pid="4" name="KSOSaveFontToCloudKey">
    <vt:lpwstr>518781431_cloud</vt:lpwstr>
  </property>
  <property fmtid="{D5CDD505-2E9C-101B-9397-08002B2CF9AE}" pid="5" name="KSOTemplateDocerSaveRecord">
    <vt:lpwstr>eyJoZGlkIjoiNGEyZTUyN2ZlYzFmMWE3YTlhMDA4ZTkxNmVkZGM2YzMifQ==</vt:lpwstr>
  </property>
</Properties>
</file>