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0A4E88">
      <w:pPr>
        <w:jc w:val="center"/>
        <w:rPr>
          <w:rFonts w:ascii="Times New Roman" w:hAnsi="Times New Roman"/>
          <w:color w:val="auto"/>
          <w:highlight w:val="none"/>
        </w:rPr>
      </w:pPr>
      <w:r>
        <w:rPr>
          <w:rFonts w:hint="eastAsia" w:ascii="Times New Roman" w:hAnsi="Times New Roman"/>
          <w:color w:val="auto"/>
          <w:highlight w:val="none"/>
        </w:rPr>
        <w:t xml:space="preserve">  </w:t>
      </w:r>
    </w:p>
    <w:p w14:paraId="01693FE7">
      <w:pPr>
        <w:jc w:val="center"/>
        <w:rPr>
          <w:rFonts w:ascii="Times New Roman" w:hAnsi="Times New Roman"/>
          <w:color w:val="auto"/>
          <w:highlight w:val="none"/>
        </w:rPr>
      </w:pPr>
    </w:p>
    <w:p w14:paraId="7B3690F3">
      <w:pPr>
        <w:jc w:val="center"/>
        <w:outlineLvl w:val="0"/>
        <w:rPr>
          <w:rFonts w:ascii="Times New Roman" w:hAnsi="Times New Roman" w:eastAsia="方正黑体_GBK"/>
          <w:color w:val="auto"/>
          <w:spacing w:val="80"/>
          <w:sz w:val="112"/>
          <w:szCs w:val="112"/>
          <w:highlight w:val="none"/>
        </w:rPr>
      </w:pPr>
      <w:r>
        <w:rPr>
          <w:rFonts w:hint="eastAsia" w:ascii="Times New Roman" w:hAnsi="Times New Roman" w:eastAsia="方正黑体_GBK"/>
          <w:color w:val="auto"/>
          <w:spacing w:val="80"/>
          <w:sz w:val="112"/>
          <w:szCs w:val="112"/>
          <w:highlight w:val="none"/>
        </w:rPr>
        <w:t>竞争性磋商</w:t>
      </w:r>
    </w:p>
    <w:p w14:paraId="7E79AED5">
      <w:pPr>
        <w:jc w:val="center"/>
        <w:outlineLvl w:val="0"/>
        <w:rPr>
          <w:rFonts w:ascii="Times New Roman" w:hAnsi="Times New Roman" w:eastAsia="方正黑体_GBK"/>
          <w:color w:val="auto"/>
          <w:spacing w:val="80"/>
          <w:sz w:val="112"/>
          <w:szCs w:val="112"/>
          <w:highlight w:val="none"/>
        </w:rPr>
      </w:pPr>
      <w:r>
        <w:rPr>
          <w:rFonts w:hint="eastAsia" w:ascii="Times New Roman" w:hAnsi="Times New Roman" w:eastAsia="方正黑体_GBK"/>
          <w:color w:val="auto"/>
          <w:spacing w:val="80"/>
          <w:sz w:val="112"/>
          <w:szCs w:val="112"/>
          <w:highlight w:val="none"/>
        </w:rPr>
        <w:t>文件</w:t>
      </w:r>
    </w:p>
    <w:p w14:paraId="159816C3">
      <w:pPr>
        <w:spacing w:line="700" w:lineRule="exact"/>
        <w:rPr>
          <w:rFonts w:ascii="Times New Roman" w:hAnsi="Times New Roman" w:eastAsia="黑体"/>
          <w:color w:val="auto"/>
          <w:sz w:val="32"/>
          <w:highlight w:val="none"/>
        </w:rPr>
      </w:pPr>
    </w:p>
    <w:p w14:paraId="72996CE9">
      <w:pPr>
        <w:spacing w:line="700" w:lineRule="exact"/>
        <w:rPr>
          <w:rFonts w:ascii="Times New Roman" w:hAnsi="Times New Roman" w:eastAsia="黑体"/>
          <w:color w:val="auto"/>
          <w:sz w:val="32"/>
          <w:highlight w:val="none"/>
        </w:rPr>
      </w:pPr>
    </w:p>
    <w:p w14:paraId="4AEDDF6E">
      <w:pPr>
        <w:spacing w:line="700" w:lineRule="exact"/>
        <w:rPr>
          <w:rFonts w:ascii="Times New Roman" w:hAnsi="Times New Roman" w:eastAsia="黑体"/>
          <w:color w:val="auto"/>
          <w:sz w:val="32"/>
          <w:highlight w:val="none"/>
        </w:rPr>
      </w:pPr>
    </w:p>
    <w:p w14:paraId="0D801895">
      <w:pPr>
        <w:spacing w:line="700" w:lineRule="exact"/>
        <w:ind w:firstLine="1080" w:firstLineChars="300"/>
        <w:rPr>
          <w:rFonts w:ascii="Times New Roman" w:hAnsi="Times New Roman" w:eastAsia="方正小标宋_GBK"/>
          <w:color w:val="auto"/>
          <w:sz w:val="36"/>
          <w:szCs w:val="30"/>
          <w:highlight w:val="none"/>
        </w:rPr>
      </w:pPr>
      <w:r>
        <w:rPr>
          <w:rFonts w:hint="eastAsia" w:ascii="Times New Roman" w:hAnsi="Times New Roman" w:eastAsia="方正小标宋_GBK"/>
          <w:color w:val="auto"/>
          <w:sz w:val="36"/>
          <w:szCs w:val="30"/>
          <w:highlight w:val="none"/>
        </w:rPr>
        <w:t>采购执行编号：SCIT-CQFQ-2025100023</w:t>
      </w:r>
    </w:p>
    <w:p w14:paraId="2B89D775">
      <w:pPr>
        <w:spacing w:line="700" w:lineRule="exact"/>
        <w:ind w:left="2875" w:leftChars="384" w:hanging="1800" w:hangingChars="500"/>
        <w:rPr>
          <w:rFonts w:hint="eastAsia" w:ascii="Times New Roman" w:hAnsi="Times New Roman" w:eastAsia="方正小标宋_GBK"/>
          <w:color w:val="auto"/>
          <w:sz w:val="36"/>
          <w:szCs w:val="30"/>
          <w:highlight w:val="none"/>
          <w:lang w:eastAsia="zh-CN"/>
        </w:rPr>
      </w:pPr>
      <w:r>
        <w:rPr>
          <w:rFonts w:hint="eastAsia" w:ascii="Times New Roman" w:hAnsi="Times New Roman" w:eastAsia="方正小标宋_GBK"/>
          <w:color w:val="auto"/>
          <w:sz w:val="36"/>
          <w:szCs w:val="30"/>
          <w:highlight w:val="none"/>
        </w:rPr>
        <w:t>项目名称：</w:t>
      </w:r>
      <w:r>
        <w:rPr>
          <w:rFonts w:hint="eastAsia" w:eastAsia="方正小标宋_GBK"/>
          <w:color w:val="auto"/>
          <w:sz w:val="36"/>
          <w:szCs w:val="30"/>
          <w:highlight w:val="none"/>
          <w:lang w:eastAsia="zh-CN"/>
        </w:rPr>
        <w:t>重庆岩溶地面塌陷区全域土地综合整治适宜性评价与分区管控研究</w:t>
      </w:r>
    </w:p>
    <w:p w14:paraId="1CCBA9B5">
      <w:pPr>
        <w:spacing w:line="700" w:lineRule="exact"/>
        <w:ind w:firstLine="1749" w:firstLineChars="486"/>
        <w:rPr>
          <w:rFonts w:ascii="Times New Roman" w:hAnsi="Times New Roman" w:eastAsia="方正小标宋_GBK"/>
          <w:color w:val="auto"/>
          <w:sz w:val="36"/>
          <w:szCs w:val="30"/>
          <w:highlight w:val="none"/>
        </w:rPr>
      </w:pPr>
    </w:p>
    <w:p w14:paraId="79046EB0">
      <w:pPr>
        <w:spacing w:line="700" w:lineRule="exact"/>
        <w:rPr>
          <w:rFonts w:ascii="Times New Roman" w:hAnsi="Times New Roman" w:eastAsia="方正小标宋_GBK"/>
          <w:color w:val="auto"/>
          <w:sz w:val="36"/>
          <w:szCs w:val="30"/>
          <w:highlight w:val="none"/>
        </w:rPr>
      </w:pPr>
    </w:p>
    <w:p w14:paraId="57B56476">
      <w:pPr>
        <w:spacing w:line="700" w:lineRule="exact"/>
        <w:ind w:firstLine="1749" w:firstLineChars="486"/>
        <w:rPr>
          <w:rFonts w:ascii="Times New Roman" w:hAnsi="Times New Roman" w:eastAsia="方正小标宋_GBK"/>
          <w:color w:val="auto"/>
          <w:sz w:val="36"/>
          <w:szCs w:val="30"/>
          <w:highlight w:val="none"/>
        </w:rPr>
      </w:pPr>
    </w:p>
    <w:p w14:paraId="21741C78">
      <w:pPr>
        <w:spacing w:line="700" w:lineRule="exact"/>
        <w:ind w:firstLine="1800" w:firstLineChars="500"/>
        <w:rPr>
          <w:rFonts w:ascii="Times New Roman" w:hAnsi="Times New Roman" w:eastAsia="方正小标宋_GBK"/>
          <w:color w:val="auto"/>
          <w:sz w:val="36"/>
          <w:szCs w:val="30"/>
          <w:highlight w:val="none"/>
        </w:rPr>
      </w:pPr>
      <w:r>
        <w:rPr>
          <w:rFonts w:hint="eastAsia" w:ascii="Times New Roman" w:hAnsi="Times New Roman" w:eastAsia="方正小标宋_GBK"/>
          <w:color w:val="auto"/>
          <w:sz w:val="36"/>
          <w:szCs w:val="30"/>
          <w:highlight w:val="none"/>
        </w:rPr>
        <w:t>采   购   人：重庆市规划和自然资源局</w:t>
      </w:r>
    </w:p>
    <w:p w14:paraId="41568163">
      <w:pPr>
        <w:spacing w:line="700" w:lineRule="exact"/>
        <w:ind w:firstLine="1749" w:firstLineChars="486"/>
        <w:rPr>
          <w:rFonts w:ascii="Times New Roman" w:hAnsi="Times New Roman" w:eastAsia="方正小标宋_GBK"/>
          <w:color w:val="auto"/>
          <w:sz w:val="36"/>
          <w:szCs w:val="30"/>
          <w:highlight w:val="none"/>
        </w:rPr>
      </w:pPr>
      <w:r>
        <w:rPr>
          <w:rFonts w:hint="eastAsia" w:ascii="Times New Roman" w:hAnsi="Times New Roman" w:eastAsia="方正小标宋_GBK"/>
          <w:color w:val="auto"/>
          <w:sz w:val="36"/>
          <w:szCs w:val="30"/>
          <w:highlight w:val="none"/>
        </w:rPr>
        <w:t>采购代理机构：四川国际招标有限责任公司</w:t>
      </w:r>
    </w:p>
    <w:p w14:paraId="027A6D18">
      <w:pPr>
        <w:spacing w:line="720" w:lineRule="exact"/>
        <w:jc w:val="center"/>
        <w:outlineLvl w:val="0"/>
        <w:rPr>
          <w:rFonts w:ascii="Times New Roman" w:hAnsi="Times New Roman" w:eastAsia="方正小标宋_GBK"/>
          <w:color w:val="auto"/>
          <w:sz w:val="36"/>
          <w:szCs w:val="30"/>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Times New Roman" w:hAnsi="Times New Roman" w:eastAsia="方正小标宋_GBK"/>
          <w:color w:val="auto"/>
          <w:sz w:val="36"/>
          <w:szCs w:val="30"/>
          <w:highlight w:val="none"/>
        </w:rPr>
        <w:t>二〇二五年</w:t>
      </w:r>
      <w:r>
        <w:rPr>
          <w:rFonts w:hint="eastAsia" w:eastAsia="方正小标宋_GBK"/>
          <w:color w:val="auto"/>
          <w:sz w:val="36"/>
          <w:szCs w:val="30"/>
          <w:highlight w:val="none"/>
          <w:lang w:val="en-US" w:eastAsia="zh-CN"/>
        </w:rPr>
        <w:t>十</w:t>
      </w:r>
      <w:r>
        <w:rPr>
          <w:rFonts w:hint="eastAsia" w:ascii="Times New Roman" w:hAnsi="Times New Roman" w:eastAsia="方正小标宋_GBK"/>
          <w:color w:val="auto"/>
          <w:sz w:val="36"/>
          <w:szCs w:val="30"/>
          <w:highlight w:val="none"/>
        </w:rPr>
        <w:t>月</w:t>
      </w:r>
    </w:p>
    <w:p w14:paraId="5FCDC017">
      <w:pPr>
        <w:spacing w:line="480" w:lineRule="exact"/>
        <w:jc w:val="center"/>
        <w:outlineLvl w:val="0"/>
        <w:rPr>
          <w:rFonts w:ascii="Times New Roman" w:hAnsi="Times New Roman" w:eastAsia="方正黑体_GBK"/>
          <w:color w:val="auto"/>
          <w:sz w:val="44"/>
          <w:szCs w:val="28"/>
          <w:highlight w:val="none"/>
        </w:rPr>
      </w:pPr>
      <w:r>
        <w:rPr>
          <w:rFonts w:hint="eastAsia" w:ascii="Times New Roman" w:hAnsi="Times New Roman" w:eastAsia="方正黑体_GBK"/>
          <w:color w:val="auto"/>
          <w:sz w:val="44"/>
          <w:szCs w:val="28"/>
          <w:highlight w:val="none"/>
        </w:rPr>
        <w:t>目   录</w:t>
      </w:r>
    </w:p>
    <w:p w14:paraId="075D4DCD">
      <w:pPr>
        <w:pStyle w:val="47"/>
        <w:tabs>
          <w:tab w:val="right" w:leader="dot" w:pos="9412"/>
        </w:tabs>
      </w:pPr>
      <w:r>
        <w:rPr>
          <w:rFonts w:hint="eastAsia" w:ascii="Times New Roman" w:hAnsi="Times New Roman" w:eastAsia="方正仿宋_GBK"/>
          <w:color w:val="auto"/>
          <w:sz w:val="21"/>
          <w:szCs w:val="21"/>
          <w:highlight w:val="none"/>
        </w:rPr>
        <w:fldChar w:fldCharType="begin"/>
      </w:r>
      <w:r>
        <w:rPr>
          <w:rFonts w:hint="eastAsia" w:ascii="Times New Roman" w:hAnsi="Times New Roman" w:eastAsia="方正仿宋_GBK"/>
          <w:color w:val="auto"/>
          <w:sz w:val="21"/>
          <w:szCs w:val="21"/>
          <w:highlight w:val="none"/>
        </w:rPr>
        <w:instrText xml:space="preserve"> TOC \o "1-3" \h \z </w:instrText>
      </w:r>
      <w:r>
        <w:rPr>
          <w:rFonts w:hint="eastAsia" w:ascii="Times New Roman" w:hAnsi="Times New Roman" w:eastAsia="方正仿宋_GBK"/>
          <w:color w:val="auto"/>
          <w:sz w:val="21"/>
          <w:szCs w:val="21"/>
          <w:highlight w:val="none"/>
        </w:rPr>
        <w:fldChar w:fldCharType="separate"/>
      </w: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_Toc22354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第一篇  采购邀请书</w:t>
      </w:r>
      <w:r>
        <w:tab/>
      </w:r>
      <w:r>
        <w:fldChar w:fldCharType="begin"/>
      </w:r>
      <w:r>
        <w:instrText xml:space="preserve"> PAGEREF _Toc22354 \h </w:instrText>
      </w:r>
      <w:r>
        <w:fldChar w:fldCharType="separate"/>
      </w:r>
      <w:r>
        <w:t>- 3 -</w:t>
      </w:r>
      <w:r>
        <w:fldChar w:fldCharType="end"/>
      </w:r>
      <w:r>
        <w:rPr>
          <w:rFonts w:hint="eastAsia" w:ascii="Times New Roman" w:hAnsi="Times New Roman" w:eastAsia="方正仿宋_GBK"/>
          <w:color w:val="auto"/>
          <w:szCs w:val="21"/>
          <w:highlight w:val="none"/>
        </w:rPr>
        <w:fldChar w:fldCharType="end"/>
      </w:r>
    </w:p>
    <w:p w14:paraId="0FC8B547">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_Toc8861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一、竞争性磋商内容</w:t>
      </w:r>
      <w:r>
        <w:tab/>
      </w:r>
      <w:r>
        <w:fldChar w:fldCharType="begin"/>
      </w:r>
      <w:r>
        <w:instrText xml:space="preserve"> PAGEREF _Toc8861 \h </w:instrText>
      </w:r>
      <w:r>
        <w:fldChar w:fldCharType="separate"/>
      </w:r>
      <w:r>
        <w:t>- 3 -</w:t>
      </w:r>
      <w:r>
        <w:fldChar w:fldCharType="end"/>
      </w:r>
      <w:r>
        <w:rPr>
          <w:rFonts w:hint="eastAsia" w:ascii="Times New Roman" w:hAnsi="Times New Roman" w:eastAsia="方正仿宋_GBK"/>
          <w:color w:val="auto"/>
          <w:szCs w:val="21"/>
          <w:highlight w:val="none"/>
        </w:rPr>
        <w:fldChar w:fldCharType="end"/>
      </w:r>
    </w:p>
    <w:p w14:paraId="0E620E58">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_Toc21410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二、资金来源</w:t>
      </w:r>
      <w:r>
        <w:tab/>
      </w:r>
      <w:r>
        <w:fldChar w:fldCharType="begin"/>
      </w:r>
      <w:r>
        <w:instrText xml:space="preserve"> PAGEREF _Toc21410 \h </w:instrText>
      </w:r>
      <w:r>
        <w:fldChar w:fldCharType="separate"/>
      </w:r>
      <w:r>
        <w:t>- 3 -</w:t>
      </w:r>
      <w:r>
        <w:fldChar w:fldCharType="end"/>
      </w:r>
      <w:r>
        <w:rPr>
          <w:rFonts w:hint="eastAsia" w:ascii="Times New Roman" w:hAnsi="Times New Roman" w:eastAsia="方正仿宋_GBK"/>
          <w:color w:val="auto"/>
          <w:szCs w:val="21"/>
          <w:highlight w:val="none"/>
        </w:rPr>
        <w:fldChar w:fldCharType="end"/>
      </w:r>
    </w:p>
    <w:p w14:paraId="6059A9D1">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_Toc22867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三、供应商资格条件</w:t>
      </w:r>
      <w:r>
        <w:tab/>
      </w:r>
      <w:r>
        <w:fldChar w:fldCharType="begin"/>
      </w:r>
      <w:r>
        <w:instrText xml:space="preserve"> PAGEREF _Toc22867 \h </w:instrText>
      </w:r>
      <w:r>
        <w:fldChar w:fldCharType="separate"/>
      </w:r>
      <w:r>
        <w:t>- 3 -</w:t>
      </w:r>
      <w:r>
        <w:fldChar w:fldCharType="end"/>
      </w:r>
      <w:r>
        <w:rPr>
          <w:rFonts w:hint="eastAsia" w:ascii="Times New Roman" w:hAnsi="Times New Roman" w:eastAsia="方正仿宋_GBK"/>
          <w:color w:val="auto"/>
          <w:szCs w:val="21"/>
          <w:highlight w:val="none"/>
        </w:rPr>
        <w:fldChar w:fldCharType="end"/>
      </w:r>
    </w:p>
    <w:p w14:paraId="72D8D207">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_Toc18868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四、磋商有关说明</w:t>
      </w:r>
      <w:r>
        <w:tab/>
      </w:r>
      <w:r>
        <w:fldChar w:fldCharType="begin"/>
      </w:r>
      <w:r>
        <w:instrText xml:space="preserve"> PAGEREF _Toc18868 \h </w:instrText>
      </w:r>
      <w:r>
        <w:fldChar w:fldCharType="separate"/>
      </w:r>
      <w:r>
        <w:t>- 3 -</w:t>
      </w:r>
      <w:r>
        <w:fldChar w:fldCharType="end"/>
      </w:r>
      <w:r>
        <w:rPr>
          <w:rFonts w:hint="eastAsia" w:ascii="Times New Roman" w:hAnsi="Times New Roman" w:eastAsia="方正仿宋_GBK"/>
          <w:color w:val="auto"/>
          <w:szCs w:val="21"/>
          <w:highlight w:val="none"/>
        </w:rPr>
        <w:fldChar w:fldCharType="end"/>
      </w:r>
    </w:p>
    <w:p w14:paraId="641AF9D4">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_Toc20776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五、其它有关规定</w:t>
      </w:r>
      <w:r>
        <w:tab/>
      </w:r>
      <w:r>
        <w:fldChar w:fldCharType="begin"/>
      </w:r>
      <w:r>
        <w:instrText xml:space="preserve"> PAGEREF _Toc20776 \h </w:instrText>
      </w:r>
      <w:r>
        <w:fldChar w:fldCharType="separate"/>
      </w:r>
      <w:r>
        <w:t>- 4 -</w:t>
      </w:r>
      <w:r>
        <w:fldChar w:fldCharType="end"/>
      </w:r>
      <w:r>
        <w:rPr>
          <w:rFonts w:hint="eastAsia" w:ascii="Times New Roman" w:hAnsi="Times New Roman" w:eastAsia="方正仿宋_GBK"/>
          <w:color w:val="auto"/>
          <w:szCs w:val="21"/>
          <w:highlight w:val="none"/>
        </w:rPr>
        <w:fldChar w:fldCharType="end"/>
      </w:r>
    </w:p>
    <w:p w14:paraId="06824280">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_Toc23089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六、联系方式</w:t>
      </w:r>
      <w:r>
        <w:tab/>
      </w:r>
      <w:r>
        <w:fldChar w:fldCharType="begin"/>
      </w:r>
      <w:r>
        <w:instrText xml:space="preserve"> PAGEREF _Toc23089 \h </w:instrText>
      </w:r>
      <w:r>
        <w:fldChar w:fldCharType="separate"/>
      </w:r>
      <w:r>
        <w:t>- 4 -</w:t>
      </w:r>
      <w:r>
        <w:fldChar w:fldCharType="end"/>
      </w:r>
      <w:r>
        <w:rPr>
          <w:rFonts w:hint="eastAsia" w:ascii="Times New Roman" w:hAnsi="Times New Roman" w:eastAsia="方正仿宋_GBK"/>
          <w:color w:val="auto"/>
          <w:szCs w:val="21"/>
          <w:highlight w:val="none"/>
        </w:rPr>
        <w:fldChar w:fldCharType="end"/>
      </w:r>
    </w:p>
    <w:p w14:paraId="3DF7658E">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_Toc9556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第二篇  采购服务需求</w:t>
      </w:r>
      <w:r>
        <w:tab/>
      </w:r>
      <w:r>
        <w:fldChar w:fldCharType="begin"/>
      </w:r>
      <w:r>
        <w:instrText xml:space="preserve"> PAGEREF _Toc9556 \h </w:instrText>
      </w:r>
      <w:r>
        <w:fldChar w:fldCharType="separate"/>
      </w:r>
      <w:r>
        <w:t>- 5 -</w:t>
      </w:r>
      <w:r>
        <w:fldChar w:fldCharType="end"/>
      </w:r>
      <w:r>
        <w:rPr>
          <w:rFonts w:hint="eastAsia" w:ascii="Times New Roman" w:hAnsi="Times New Roman" w:eastAsia="方正仿宋_GBK"/>
          <w:color w:val="auto"/>
          <w:szCs w:val="21"/>
          <w:highlight w:val="none"/>
        </w:rPr>
        <w:fldChar w:fldCharType="end"/>
      </w:r>
    </w:p>
    <w:p w14:paraId="6DEE8015">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_Toc997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一、采购内容</w:t>
      </w:r>
      <w:r>
        <w:tab/>
      </w:r>
      <w:r>
        <w:fldChar w:fldCharType="begin"/>
      </w:r>
      <w:r>
        <w:instrText xml:space="preserve"> PAGEREF _Toc997 \h </w:instrText>
      </w:r>
      <w:r>
        <w:fldChar w:fldCharType="separate"/>
      </w:r>
      <w:r>
        <w:t>- 5 -</w:t>
      </w:r>
      <w:r>
        <w:fldChar w:fldCharType="end"/>
      </w:r>
      <w:r>
        <w:rPr>
          <w:rFonts w:hint="eastAsia" w:ascii="Times New Roman" w:hAnsi="Times New Roman" w:eastAsia="方正仿宋_GBK"/>
          <w:color w:val="auto"/>
          <w:szCs w:val="21"/>
          <w:highlight w:val="none"/>
        </w:rPr>
        <w:fldChar w:fldCharType="end"/>
      </w:r>
    </w:p>
    <w:p w14:paraId="1FD9A0E0">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_Toc4151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rPr>
        <w:t>二、</w:t>
      </w:r>
      <w:r>
        <w:rPr>
          <w:rFonts w:hint="eastAsia" w:ascii="Times New Roman" w:hAnsi="Times New Roman" w:eastAsia="方正仿宋_GBK"/>
          <w:szCs w:val="24"/>
          <w:highlight w:val="none"/>
        </w:rPr>
        <w:t>服务内容及要求</w:t>
      </w:r>
      <w:r>
        <w:tab/>
      </w:r>
      <w:r>
        <w:fldChar w:fldCharType="begin"/>
      </w:r>
      <w:r>
        <w:instrText xml:space="preserve"> PAGEREF _Toc4151 \h </w:instrText>
      </w:r>
      <w:r>
        <w:fldChar w:fldCharType="separate"/>
      </w:r>
      <w:r>
        <w:t>- 5 -</w:t>
      </w:r>
      <w:r>
        <w:fldChar w:fldCharType="end"/>
      </w:r>
      <w:r>
        <w:rPr>
          <w:rFonts w:hint="eastAsia" w:ascii="Times New Roman" w:hAnsi="Times New Roman" w:eastAsia="方正仿宋_GBK"/>
          <w:color w:val="auto"/>
          <w:szCs w:val="21"/>
          <w:highlight w:val="none"/>
        </w:rPr>
        <w:fldChar w:fldCharType="end"/>
      </w:r>
    </w:p>
    <w:p w14:paraId="661633EE">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_Toc31588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第三篇  采购商务需求</w:t>
      </w:r>
      <w:r>
        <w:tab/>
      </w:r>
      <w:r>
        <w:fldChar w:fldCharType="begin"/>
      </w:r>
      <w:r>
        <w:instrText xml:space="preserve"> PAGEREF _Toc31588 \h </w:instrText>
      </w:r>
      <w:r>
        <w:fldChar w:fldCharType="separate"/>
      </w:r>
      <w:r>
        <w:t>- 6 -</w:t>
      </w:r>
      <w:r>
        <w:fldChar w:fldCharType="end"/>
      </w:r>
      <w:r>
        <w:rPr>
          <w:rFonts w:hint="eastAsia" w:ascii="Times New Roman" w:hAnsi="Times New Roman" w:eastAsia="方正仿宋_GBK"/>
          <w:color w:val="auto"/>
          <w:szCs w:val="21"/>
          <w:highlight w:val="none"/>
        </w:rPr>
        <w:fldChar w:fldCharType="end"/>
      </w:r>
    </w:p>
    <w:p w14:paraId="4EC83522">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_Toc12516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一、服务期地点及验收方式</w:t>
      </w:r>
      <w:r>
        <w:tab/>
      </w:r>
      <w:r>
        <w:fldChar w:fldCharType="begin"/>
      </w:r>
      <w:r>
        <w:instrText xml:space="preserve"> PAGEREF _Toc12516 \h </w:instrText>
      </w:r>
      <w:r>
        <w:fldChar w:fldCharType="separate"/>
      </w:r>
      <w:r>
        <w:t>- 6 -</w:t>
      </w:r>
      <w:r>
        <w:fldChar w:fldCharType="end"/>
      </w:r>
      <w:r>
        <w:rPr>
          <w:rFonts w:hint="eastAsia" w:ascii="Times New Roman" w:hAnsi="Times New Roman" w:eastAsia="方正仿宋_GBK"/>
          <w:color w:val="auto"/>
          <w:szCs w:val="21"/>
          <w:highlight w:val="none"/>
        </w:rPr>
        <w:fldChar w:fldCharType="end"/>
      </w:r>
    </w:p>
    <w:p w14:paraId="444E7E4A">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_Toc29951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二、报价要求</w:t>
      </w:r>
      <w:r>
        <w:tab/>
      </w:r>
      <w:r>
        <w:fldChar w:fldCharType="begin"/>
      </w:r>
      <w:r>
        <w:instrText xml:space="preserve"> PAGEREF _Toc29951 \h </w:instrText>
      </w:r>
      <w:r>
        <w:fldChar w:fldCharType="separate"/>
      </w:r>
      <w:r>
        <w:t>- 6 -</w:t>
      </w:r>
      <w:r>
        <w:fldChar w:fldCharType="end"/>
      </w:r>
      <w:r>
        <w:rPr>
          <w:rFonts w:hint="eastAsia" w:ascii="Times New Roman" w:hAnsi="Times New Roman" w:eastAsia="方正仿宋_GBK"/>
          <w:color w:val="auto"/>
          <w:szCs w:val="21"/>
          <w:highlight w:val="none"/>
        </w:rPr>
        <w:fldChar w:fldCharType="end"/>
      </w:r>
    </w:p>
    <w:p w14:paraId="32595BB1">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_Toc24009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三、付款方式</w:t>
      </w:r>
      <w:r>
        <w:tab/>
      </w:r>
      <w:r>
        <w:fldChar w:fldCharType="begin"/>
      </w:r>
      <w:r>
        <w:instrText xml:space="preserve"> PAGEREF _Toc24009 \h </w:instrText>
      </w:r>
      <w:r>
        <w:fldChar w:fldCharType="separate"/>
      </w:r>
      <w:r>
        <w:t>- 6 -</w:t>
      </w:r>
      <w:r>
        <w:fldChar w:fldCharType="end"/>
      </w:r>
      <w:r>
        <w:rPr>
          <w:rFonts w:hint="eastAsia" w:ascii="Times New Roman" w:hAnsi="Times New Roman" w:eastAsia="方正仿宋_GBK"/>
          <w:color w:val="auto"/>
          <w:szCs w:val="21"/>
          <w:highlight w:val="none"/>
        </w:rPr>
        <w:fldChar w:fldCharType="end"/>
      </w:r>
    </w:p>
    <w:p w14:paraId="26B3C4E2">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_Toc6985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四、知识产权</w:t>
      </w:r>
      <w:r>
        <w:tab/>
      </w:r>
      <w:r>
        <w:fldChar w:fldCharType="begin"/>
      </w:r>
      <w:r>
        <w:instrText xml:space="preserve"> PAGEREF _Toc6985 \h </w:instrText>
      </w:r>
      <w:r>
        <w:fldChar w:fldCharType="separate"/>
      </w:r>
      <w:r>
        <w:t>- 6 -</w:t>
      </w:r>
      <w:r>
        <w:fldChar w:fldCharType="end"/>
      </w:r>
      <w:r>
        <w:rPr>
          <w:rFonts w:hint="eastAsia" w:ascii="Times New Roman" w:hAnsi="Times New Roman" w:eastAsia="方正仿宋_GBK"/>
          <w:color w:val="auto"/>
          <w:szCs w:val="21"/>
          <w:highlight w:val="none"/>
        </w:rPr>
        <w:fldChar w:fldCharType="end"/>
      </w:r>
    </w:p>
    <w:p w14:paraId="7C1E2495">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_Toc30116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第四篇  磋商程序及方法、评审标准、无效响应和</w:t>
      </w:r>
      <w:r>
        <w:rPr>
          <w:rFonts w:hint="eastAsia" w:ascii="Times New Roman" w:hAnsi="Times New Roman" w:eastAsia="方正小标宋_GBK"/>
          <w:szCs w:val="36"/>
          <w:highlight w:val="none"/>
        </w:rPr>
        <w:t>采购终止</w:t>
      </w:r>
      <w:r>
        <w:tab/>
      </w:r>
      <w:r>
        <w:fldChar w:fldCharType="begin"/>
      </w:r>
      <w:r>
        <w:instrText xml:space="preserve"> PAGEREF _Toc30116 \h </w:instrText>
      </w:r>
      <w:r>
        <w:fldChar w:fldCharType="separate"/>
      </w:r>
      <w:r>
        <w:t>- 7 -</w:t>
      </w:r>
      <w:r>
        <w:fldChar w:fldCharType="end"/>
      </w:r>
      <w:r>
        <w:rPr>
          <w:rFonts w:hint="eastAsia" w:ascii="Times New Roman" w:hAnsi="Times New Roman" w:eastAsia="方正仿宋_GBK"/>
          <w:color w:val="auto"/>
          <w:szCs w:val="21"/>
          <w:highlight w:val="none"/>
        </w:rPr>
        <w:fldChar w:fldCharType="end"/>
      </w:r>
    </w:p>
    <w:p w14:paraId="4BBFF2CA">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_Toc32429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一、磋商程序及方法</w:t>
      </w:r>
      <w:r>
        <w:tab/>
      </w:r>
      <w:r>
        <w:fldChar w:fldCharType="begin"/>
      </w:r>
      <w:r>
        <w:instrText xml:space="preserve"> PAGEREF _Toc32429 \h </w:instrText>
      </w:r>
      <w:r>
        <w:fldChar w:fldCharType="separate"/>
      </w:r>
      <w:r>
        <w:t>- 7 -</w:t>
      </w:r>
      <w:r>
        <w:fldChar w:fldCharType="end"/>
      </w:r>
      <w:r>
        <w:rPr>
          <w:rFonts w:hint="eastAsia" w:ascii="Times New Roman" w:hAnsi="Times New Roman" w:eastAsia="方正仿宋_GBK"/>
          <w:color w:val="auto"/>
          <w:szCs w:val="21"/>
          <w:highlight w:val="none"/>
        </w:rPr>
        <w:fldChar w:fldCharType="end"/>
      </w:r>
    </w:p>
    <w:p w14:paraId="1A6DAFA9">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_Toc26931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二、评审标准</w:t>
      </w:r>
      <w:r>
        <w:tab/>
      </w:r>
      <w:r>
        <w:fldChar w:fldCharType="begin"/>
      </w:r>
      <w:r>
        <w:instrText xml:space="preserve"> PAGEREF _Toc26931 \h </w:instrText>
      </w:r>
      <w:r>
        <w:fldChar w:fldCharType="separate"/>
      </w:r>
      <w:r>
        <w:t>- 9 -</w:t>
      </w:r>
      <w:r>
        <w:fldChar w:fldCharType="end"/>
      </w:r>
      <w:r>
        <w:rPr>
          <w:rFonts w:hint="eastAsia" w:ascii="Times New Roman" w:hAnsi="Times New Roman" w:eastAsia="方正仿宋_GBK"/>
          <w:color w:val="auto"/>
          <w:szCs w:val="21"/>
          <w:highlight w:val="none"/>
        </w:rPr>
        <w:fldChar w:fldCharType="end"/>
      </w:r>
    </w:p>
    <w:p w14:paraId="122FF889">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_Toc28400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三、无效响应</w:t>
      </w:r>
      <w:r>
        <w:tab/>
      </w:r>
      <w:r>
        <w:fldChar w:fldCharType="begin"/>
      </w:r>
      <w:r>
        <w:instrText xml:space="preserve"> PAGEREF _Toc28400 \h </w:instrText>
      </w:r>
      <w:r>
        <w:fldChar w:fldCharType="separate"/>
      </w:r>
      <w:r>
        <w:t>- 11 -</w:t>
      </w:r>
      <w:r>
        <w:fldChar w:fldCharType="end"/>
      </w:r>
      <w:r>
        <w:rPr>
          <w:rFonts w:hint="eastAsia" w:ascii="Times New Roman" w:hAnsi="Times New Roman" w:eastAsia="方正仿宋_GBK"/>
          <w:color w:val="auto"/>
          <w:szCs w:val="21"/>
          <w:highlight w:val="none"/>
        </w:rPr>
        <w:fldChar w:fldCharType="end"/>
      </w:r>
    </w:p>
    <w:p w14:paraId="48BDA4F4">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_Toc19255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四、采购终止</w:t>
      </w:r>
      <w:r>
        <w:tab/>
      </w:r>
      <w:r>
        <w:fldChar w:fldCharType="begin"/>
      </w:r>
      <w:r>
        <w:instrText xml:space="preserve"> PAGEREF _Toc19255 \h </w:instrText>
      </w:r>
      <w:r>
        <w:fldChar w:fldCharType="separate"/>
      </w:r>
      <w:r>
        <w:t>- 12 -</w:t>
      </w:r>
      <w:r>
        <w:fldChar w:fldCharType="end"/>
      </w:r>
      <w:r>
        <w:rPr>
          <w:rFonts w:hint="eastAsia" w:ascii="Times New Roman" w:hAnsi="Times New Roman" w:eastAsia="方正仿宋_GBK"/>
          <w:color w:val="auto"/>
          <w:szCs w:val="21"/>
          <w:highlight w:val="none"/>
        </w:rPr>
        <w:fldChar w:fldCharType="end"/>
      </w:r>
    </w:p>
    <w:p w14:paraId="5415DB08">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_Toc30104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第五篇  供应商须知</w:t>
      </w:r>
      <w:r>
        <w:tab/>
      </w:r>
      <w:r>
        <w:fldChar w:fldCharType="begin"/>
      </w:r>
      <w:r>
        <w:instrText xml:space="preserve"> PAGEREF _Toc30104 \h </w:instrText>
      </w:r>
      <w:r>
        <w:fldChar w:fldCharType="separate"/>
      </w:r>
      <w:r>
        <w:t>- 13 -</w:t>
      </w:r>
      <w:r>
        <w:fldChar w:fldCharType="end"/>
      </w:r>
      <w:r>
        <w:rPr>
          <w:rFonts w:hint="eastAsia" w:ascii="Times New Roman" w:hAnsi="Times New Roman" w:eastAsia="方正仿宋_GBK"/>
          <w:color w:val="auto"/>
          <w:szCs w:val="21"/>
          <w:highlight w:val="none"/>
        </w:rPr>
        <w:fldChar w:fldCharType="end"/>
      </w:r>
    </w:p>
    <w:p w14:paraId="508535DC">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_Toc25030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一、磋商费用</w:t>
      </w:r>
      <w:r>
        <w:tab/>
      </w:r>
      <w:r>
        <w:fldChar w:fldCharType="begin"/>
      </w:r>
      <w:r>
        <w:instrText xml:space="preserve"> PAGEREF _Toc25030 \h </w:instrText>
      </w:r>
      <w:r>
        <w:fldChar w:fldCharType="separate"/>
      </w:r>
      <w:r>
        <w:t>- 13 -</w:t>
      </w:r>
      <w:r>
        <w:fldChar w:fldCharType="end"/>
      </w:r>
      <w:r>
        <w:rPr>
          <w:rFonts w:hint="eastAsia" w:ascii="Times New Roman" w:hAnsi="Times New Roman" w:eastAsia="方正仿宋_GBK"/>
          <w:color w:val="auto"/>
          <w:szCs w:val="21"/>
          <w:highlight w:val="none"/>
        </w:rPr>
        <w:fldChar w:fldCharType="end"/>
      </w:r>
    </w:p>
    <w:p w14:paraId="15E47E09">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_Toc8318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二、竞争性磋商文件</w:t>
      </w:r>
      <w:r>
        <w:tab/>
      </w:r>
      <w:r>
        <w:fldChar w:fldCharType="begin"/>
      </w:r>
      <w:r>
        <w:instrText xml:space="preserve"> PAGEREF _Toc8318 \h </w:instrText>
      </w:r>
      <w:r>
        <w:fldChar w:fldCharType="separate"/>
      </w:r>
      <w:r>
        <w:t>- 13 -</w:t>
      </w:r>
      <w:r>
        <w:fldChar w:fldCharType="end"/>
      </w:r>
      <w:r>
        <w:rPr>
          <w:rFonts w:hint="eastAsia" w:ascii="Times New Roman" w:hAnsi="Times New Roman" w:eastAsia="方正仿宋_GBK"/>
          <w:color w:val="auto"/>
          <w:szCs w:val="21"/>
          <w:highlight w:val="none"/>
        </w:rPr>
        <w:fldChar w:fldCharType="end"/>
      </w:r>
    </w:p>
    <w:p w14:paraId="4F788B60">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_Toc19202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三、磋商要求</w:t>
      </w:r>
      <w:r>
        <w:tab/>
      </w:r>
      <w:r>
        <w:fldChar w:fldCharType="begin"/>
      </w:r>
      <w:r>
        <w:instrText xml:space="preserve"> PAGEREF _Toc19202 \h </w:instrText>
      </w:r>
      <w:r>
        <w:fldChar w:fldCharType="separate"/>
      </w:r>
      <w:r>
        <w:t>- 13 -</w:t>
      </w:r>
      <w:r>
        <w:fldChar w:fldCharType="end"/>
      </w:r>
      <w:r>
        <w:rPr>
          <w:rFonts w:hint="eastAsia" w:ascii="Times New Roman" w:hAnsi="Times New Roman" w:eastAsia="方正仿宋_GBK"/>
          <w:color w:val="auto"/>
          <w:szCs w:val="21"/>
          <w:highlight w:val="none"/>
        </w:rPr>
        <w:fldChar w:fldCharType="end"/>
      </w:r>
    </w:p>
    <w:p w14:paraId="208B4C02">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_Toc1570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四、成交供应商的确认和变更</w:t>
      </w:r>
      <w:r>
        <w:tab/>
      </w:r>
      <w:r>
        <w:fldChar w:fldCharType="begin"/>
      </w:r>
      <w:r>
        <w:instrText xml:space="preserve"> PAGEREF _Toc1570 \h </w:instrText>
      </w:r>
      <w:r>
        <w:fldChar w:fldCharType="separate"/>
      </w:r>
      <w:r>
        <w:t>- 15 -</w:t>
      </w:r>
      <w:r>
        <w:fldChar w:fldCharType="end"/>
      </w:r>
      <w:r>
        <w:rPr>
          <w:rFonts w:hint="eastAsia" w:ascii="Times New Roman" w:hAnsi="Times New Roman" w:eastAsia="方正仿宋_GBK"/>
          <w:color w:val="auto"/>
          <w:szCs w:val="21"/>
          <w:highlight w:val="none"/>
        </w:rPr>
        <w:fldChar w:fldCharType="end"/>
      </w:r>
    </w:p>
    <w:p w14:paraId="50D5F355">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_Toc6316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五、成交通知</w:t>
      </w:r>
      <w:r>
        <w:tab/>
      </w:r>
      <w:r>
        <w:fldChar w:fldCharType="begin"/>
      </w:r>
      <w:r>
        <w:instrText xml:space="preserve"> PAGEREF _Toc6316 \h </w:instrText>
      </w:r>
      <w:r>
        <w:fldChar w:fldCharType="separate"/>
      </w:r>
      <w:r>
        <w:t>- 15 -</w:t>
      </w:r>
      <w:r>
        <w:fldChar w:fldCharType="end"/>
      </w:r>
      <w:r>
        <w:rPr>
          <w:rFonts w:hint="eastAsia" w:ascii="Times New Roman" w:hAnsi="Times New Roman" w:eastAsia="方正仿宋_GBK"/>
          <w:color w:val="auto"/>
          <w:szCs w:val="21"/>
          <w:highlight w:val="none"/>
        </w:rPr>
        <w:fldChar w:fldCharType="end"/>
      </w:r>
    </w:p>
    <w:p w14:paraId="2C28D87B">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_Toc31101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六、关于质疑和投诉</w:t>
      </w:r>
      <w:r>
        <w:tab/>
      </w:r>
      <w:r>
        <w:fldChar w:fldCharType="begin"/>
      </w:r>
      <w:r>
        <w:instrText xml:space="preserve"> PAGEREF _Toc31101 \h </w:instrText>
      </w:r>
      <w:r>
        <w:fldChar w:fldCharType="separate"/>
      </w:r>
      <w:r>
        <w:t>- 15 -</w:t>
      </w:r>
      <w:r>
        <w:fldChar w:fldCharType="end"/>
      </w:r>
      <w:r>
        <w:rPr>
          <w:rFonts w:hint="eastAsia" w:ascii="Times New Roman" w:hAnsi="Times New Roman" w:eastAsia="方正仿宋_GBK"/>
          <w:color w:val="auto"/>
          <w:szCs w:val="21"/>
          <w:highlight w:val="none"/>
        </w:rPr>
        <w:fldChar w:fldCharType="end"/>
      </w:r>
    </w:p>
    <w:p w14:paraId="7393496A">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_Toc8495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七、招标代理服务费</w:t>
      </w:r>
      <w:r>
        <w:tab/>
      </w:r>
      <w:r>
        <w:fldChar w:fldCharType="begin"/>
      </w:r>
      <w:r>
        <w:instrText xml:space="preserve"> PAGEREF _Toc8495 \h </w:instrText>
      </w:r>
      <w:r>
        <w:fldChar w:fldCharType="separate"/>
      </w:r>
      <w:r>
        <w:t>- 16 -</w:t>
      </w:r>
      <w:r>
        <w:fldChar w:fldCharType="end"/>
      </w:r>
      <w:r>
        <w:rPr>
          <w:rFonts w:hint="eastAsia" w:ascii="Times New Roman" w:hAnsi="Times New Roman" w:eastAsia="方正仿宋_GBK"/>
          <w:color w:val="auto"/>
          <w:szCs w:val="21"/>
          <w:highlight w:val="none"/>
        </w:rPr>
        <w:fldChar w:fldCharType="end"/>
      </w:r>
    </w:p>
    <w:p w14:paraId="0884FF27">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_Toc20823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八、签订合同</w:t>
      </w:r>
      <w:r>
        <w:tab/>
      </w:r>
      <w:r>
        <w:fldChar w:fldCharType="begin"/>
      </w:r>
      <w:r>
        <w:instrText xml:space="preserve"> PAGEREF _Toc20823 \h </w:instrText>
      </w:r>
      <w:r>
        <w:fldChar w:fldCharType="separate"/>
      </w:r>
      <w:r>
        <w:t>- 16 -</w:t>
      </w:r>
      <w:r>
        <w:fldChar w:fldCharType="end"/>
      </w:r>
      <w:r>
        <w:rPr>
          <w:rFonts w:hint="eastAsia" w:ascii="Times New Roman" w:hAnsi="Times New Roman" w:eastAsia="方正仿宋_GBK"/>
          <w:color w:val="auto"/>
          <w:szCs w:val="21"/>
          <w:highlight w:val="none"/>
        </w:rPr>
        <w:fldChar w:fldCharType="end"/>
      </w:r>
    </w:p>
    <w:p w14:paraId="76958021">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_Toc31251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第六篇  合同主要条款和格式合同（样本）</w:t>
      </w:r>
      <w:r>
        <w:tab/>
      </w:r>
      <w:r>
        <w:fldChar w:fldCharType="begin"/>
      </w:r>
      <w:r>
        <w:instrText xml:space="preserve"> PAGEREF _Toc31251 \h </w:instrText>
      </w:r>
      <w:r>
        <w:fldChar w:fldCharType="separate"/>
      </w:r>
      <w:r>
        <w:t>- 18 -</w:t>
      </w:r>
      <w:r>
        <w:fldChar w:fldCharType="end"/>
      </w:r>
      <w:r>
        <w:rPr>
          <w:rFonts w:hint="eastAsia" w:ascii="Times New Roman" w:hAnsi="Times New Roman" w:eastAsia="方正仿宋_GBK"/>
          <w:color w:val="auto"/>
          <w:szCs w:val="21"/>
          <w:highlight w:val="none"/>
        </w:rPr>
        <w:fldChar w:fldCharType="end"/>
      </w:r>
    </w:p>
    <w:p w14:paraId="3DC0CDF3">
      <w:pPr>
        <w:pStyle w:val="47"/>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_Toc1910 </w:instrText>
      </w:r>
      <w:r>
        <w:rPr>
          <w:rFonts w:hint="eastAsia" w:ascii="Times New Roman" w:hAnsi="Times New Roman" w:eastAsia="方正仿宋_GBK"/>
          <w:szCs w:val="21"/>
          <w:highlight w:val="none"/>
        </w:rPr>
        <w:fldChar w:fldCharType="separate"/>
      </w:r>
      <w:r>
        <w:rPr>
          <w:rFonts w:hint="eastAsia" w:ascii="Times New Roman" w:hAnsi="Times New Roman" w:eastAsia="方正小标宋_GBK"/>
          <w:szCs w:val="30"/>
          <w:highlight w:val="none"/>
        </w:rPr>
        <w:t>第七篇  响应文件编制要求</w:t>
      </w:r>
      <w:r>
        <w:tab/>
      </w:r>
      <w:r>
        <w:fldChar w:fldCharType="begin"/>
      </w:r>
      <w:r>
        <w:instrText xml:space="preserve"> PAGEREF _Toc1910 \h </w:instrText>
      </w:r>
      <w:r>
        <w:fldChar w:fldCharType="separate"/>
      </w:r>
      <w:r>
        <w:t>- 25 -</w:t>
      </w:r>
      <w:r>
        <w:fldChar w:fldCharType="end"/>
      </w:r>
      <w:r>
        <w:rPr>
          <w:rFonts w:hint="eastAsia" w:ascii="Times New Roman" w:hAnsi="Times New Roman" w:eastAsia="方正仿宋_GBK"/>
          <w:color w:val="auto"/>
          <w:szCs w:val="21"/>
          <w:highlight w:val="none"/>
        </w:rPr>
        <w:fldChar w:fldCharType="end"/>
      </w:r>
    </w:p>
    <w:p w14:paraId="492D489B">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_Toc28408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一、经济部分</w:t>
      </w:r>
      <w:r>
        <w:tab/>
      </w:r>
      <w:r>
        <w:fldChar w:fldCharType="begin"/>
      </w:r>
      <w:r>
        <w:instrText xml:space="preserve"> PAGEREF _Toc28408 \h </w:instrText>
      </w:r>
      <w:r>
        <w:fldChar w:fldCharType="separate"/>
      </w:r>
      <w:r>
        <w:t>- 27 -</w:t>
      </w:r>
      <w:r>
        <w:fldChar w:fldCharType="end"/>
      </w:r>
      <w:r>
        <w:rPr>
          <w:rFonts w:hint="eastAsia" w:ascii="Times New Roman" w:hAnsi="Times New Roman" w:eastAsia="方正仿宋_GBK"/>
          <w:color w:val="auto"/>
          <w:szCs w:val="21"/>
          <w:highlight w:val="none"/>
        </w:rPr>
        <w:fldChar w:fldCharType="end"/>
      </w:r>
    </w:p>
    <w:p w14:paraId="26745ED4">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_Toc22048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二、服务部分</w:t>
      </w:r>
      <w:r>
        <w:tab/>
      </w:r>
      <w:r>
        <w:fldChar w:fldCharType="begin"/>
      </w:r>
      <w:r>
        <w:instrText xml:space="preserve"> PAGEREF _Toc22048 \h </w:instrText>
      </w:r>
      <w:r>
        <w:fldChar w:fldCharType="separate"/>
      </w:r>
      <w:r>
        <w:t>- 29 -</w:t>
      </w:r>
      <w:r>
        <w:fldChar w:fldCharType="end"/>
      </w:r>
      <w:r>
        <w:rPr>
          <w:rFonts w:hint="eastAsia" w:ascii="Times New Roman" w:hAnsi="Times New Roman" w:eastAsia="方正仿宋_GBK"/>
          <w:color w:val="auto"/>
          <w:szCs w:val="21"/>
          <w:highlight w:val="none"/>
        </w:rPr>
        <w:fldChar w:fldCharType="end"/>
      </w:r>
    </w:p>
    <w:p w14:paraId="0B7C6A0E">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_Toc8590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三、商务部分</w:t>
      </w:r>
      <w:r>
        <w:tab/>
      </w:r>
      <w:r>
        <w:fldChar w:fldCharType="begin"/>
      </w:r>
      <w:r>
        <w:instrText xml:space="preserve"> PAGEREF _Toc8590 \h </w:instrText>
      </w:r>
      <w:r>
        <w:fldChar w:fldCharType="separate"/>
      </w:r>
      <w:r>
        <w:t>- 31 -</w:t>
      </w:r>
      <w:r>
        <w:fldChar w:fldCharType="end"/>
      </w:r>
      <w:r>
        <w:rPr>
          <w:rFonts w:hint="eastAsia" w:ascii="Times New Roman" w:hAnsi="Times New Roman" w:eastAsia="方正仿宋_GBK"/>
          <w:color w:val="auto"/>
          <w:szCs w:val="21"/>
          <w:highlight w:val="none"/>
        </w:rPr>
        <w:fldChar w:fldCharType="end"/>
      </w:r>
    </w:p>
    <w:p w14:paraId="0B62EBA2">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_Toc28354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四、资格条件及其他</w:t>
      </w:r>
      <w:r>
        <w:tab/>
      </w:r>
      <w:r>
        <w:fldChar w:fldCharType="begin"/>
      </w:r>
      <w:r>
        <w:instrText xml:space="preserve"> PAGEREF _Toc28354 \h </w:instrText>
      </w:r>
      <w:r>
        <w:fldChar w:fldCharType="separate"/>
      </w:r>
      <w:r>
        <w:t>- 32 -</w:t>
      </w:r>
      <w:r>
        <w:fldChar w:fldCharType="end"/>
      </w:r>
      <w:r>
        <w:rPr>
          <w:rFonts w:hint="eastAsia" w:ascii="Times New Roman" w:hAnsi="Times New Roman" w:eastAsia="方正仿宋_GBK"/>
          <w:color w:val="auto"/>
          <w:szCs w:val="21"/>
          <w:highlight w:val="none"/>
        </w:rPr>
        <w:fldChar w:fldCharType="end"/>
      </w:r>
    </w:p>
    <w:p w14:paraId="1A06D224">
      <w:pPr>
        <w:pStyle w:val="30"/>
        <w:tabs>
          <w:tab w:val="right" w:leader="dot" w:pos="9412"/>
        </w:tabs>
      </w:pPr>
      <w:r>
        <w:rPr>
          <w:rFonts w:hint="eastAsia" w:ascii="Times New Roman" w:hAnsi="Times New Roman" w:eastAsia="方正仿宋_GBK"/>
          <w:color w:val="auto"/>
          <w:szCs w:val="21"/>
          <w:highlight w:val="none"/>
        </w:rPr>
        <w:fldChar w:fldCharType="begin"/>
      </w:r>
      <w:r>
        <w:rPr>
          <w:rFonts w:hint="eastAsia" w:ascii="Times New Roman" w:hAnsi="Times New Roman" w:eastAsia="方正仿宋_GBK"/>
          <w:szCs w:val="21"/>
          <w:highlight w:val="none"/>
        </w:rPr>
        <w:instrText xml:space="preserve"> HYPERLINK \l _Toc8738 </w:instrText>
      </w:r>
      <w:r>
        <w:rPr>
          <w:rFonts w:hint="eastAsia" w:ascii="Times New Roman" w:hAnsi="Times New Roman" w:eastAsia="方正仿宋_GBK"/>
          <w:szCs w:val="21"/>
          <w:highlight w:val="none"/>
        </w:rPr>
        <w:fldChar w:fldCharType="separate"/>
      </w:r>
      <w:r>
        <w:rPr>
          <w:rFonts w:hint="eastAsia" w:ascii="Times New Roman" w:hAnsi="Times New Roman" w:eastAsia="方正仿宋_GBK"/>
          <w:szCs w:val="24"/>
          <w:highlight w:val="none"/>
        </w:rPr>
        <w:t>五、其他应提供的资料</w:t>
      </w:r>
      <w:r>
        <w:tab/>
      </w:r>
      <w:r>
        <w:fldChar w:fldCharType="begin"/>
      </w:r>
      <w:r>
        <w:instrText xml:space="preserve"> PAGEREF _Toc8738 \h </w:instrText>
      </w:r>
      <w:r>
        <w:fldChar w:fldCharType="separate"/>
      </w:r>
      <w:r>
        <w:t>- 37 -</w:t>
      </w:r>
      <w:r>
        <w:fldChar w:fldCharType="end"/>
      </w:r>
      <w:r>
        <w:rPr>
          <w:rFonts w:hint="eastAsia" w:ascii="Times New Roman" w:hAnsi="Times New Roman" w:eastAsia="方正仿宋_GBK"/>
          <w:color w:val="auto"/>
          <w:szCs w:val="21"/>
          <w:highlight w:val="none"/>
        </w:rPr>
        <w:fldChar w:fldCharType="end"/>
      </w:r>
    </w:p>
    <w:p w14:paraId="4A7DFE2A">
      <w:pPr>
        <w:pStyle w:val="47"/>
        <w:tabs>
          <w:tab w:val="right" w:leader="dot" w:pos="9402"/>
        </w:tabs>
        <w:spacing w:line="480" w:lineRule="exact"/>
        <w:ind w:left="560"/>
        <w:jc w:val="center"/>
        <w:rPr>
          <w:rFonts w:ascii="Times New Roman" w:hAnsi="Times New Roman" w:eastAsia="方正仿宋_GBK"/>
          <w:color w:val="auto"/>
          <w:sz w:val="18"/>
          <w:szCs w:val="22"/>
          <w:highlight w:val="none"/>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Times New Roman" w:hAnsi="Times New Roman" w:eastAsia="方正仿宋_GBK"/>
          <w:color w:val="auto"/>
          <w:szCs w:val="21"/>
          <w:highlight w:val="none"/>
        </w:rPr>
        <w:fldChar w:fldCharType="end"/>
      </w:r>
    </w:p>
    <w:p w14:paraId="2B745644">
      <w:pPr>
        <w:pStyle w:val="3"/>
        <w:spacing w:line="360" w:lineRule="auto"/>
        <w:jc w:val="center"/>
        <w:rPr>
          <w:rFonts w:ascii="Times New Roman" w:hAnsi="Times New Roman" w:eastAsia="方正小标宋_GBK"/>
          <w:b w:val="0"/>
          <w:color w:val="auto"/>
          <w:szCs w:val="30"/>
          <w:highlight w:val="none"/>
        </w:rPr>
      </w:pPr>
      <w:bookmarkStart w:id="0" w:name="_Toc12789052"/>
      <w:bookmarkStart w:id="1" w:name="_Toc22354"/>
      <w:bookmarkStart w:id="2" w:name="_Toc11641050"/>
      <w:r>
        <w:rPr>
          <w:rFonts w:hint="eastAsia" w:ascii="Times New Roman" w:hAnsi="Times New Roman" w:eastAsia="方正小标宋_GBK"/>
          <w:b w:val="0"/>
          <w:color w:val="auto"/>
          <w:sz w:val="36"/>
          <w:szCs w:val="30"/>
          <w:highlight w:val="none"/>
        </w:rPr>
        <w:t>第一篇  采购邀请书</w:t>
      </w:r>
      <w:bookmarkEnd w:id="0"/>
      <w:bookmarkEnd w:id="1"/>
      <w:bookmarkEnd w:id="2"/>
    </w:p>
    <w:p w14:paraId="391ABCEF">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四川国际招标有限责任公司接受重庆市规划和自然资源局的委托，对</w:t>
      </w:r>
      <w:r>
        <w:rPr>
          <w:rFonts w:hint="eastAsia" w:eastAsia="方正仿宋_GBK"/>
          <w:color w:val="auto"/>
          <w:sz w:val="24"/>
          <w:szCs w:val="24"/>
          <w:highlight w:val="none"/>
          <w:lang w:eastAsia="zh-CN"/>
        </w:rPr>
        <w:t>重庆岩溶地面塌陷区全域土地综合整治适宜性评价与分区管控研究</w:t>
      </w:r>
      <w:r>
        <w:rPr>
          <w:rFonts w:hint="eastAsia" w:ascii="Times New Roman" w:hAnsi="Times New Roman" w:eastAsia="方正仿宋_GBK"/>
          <w:color w:val="auto"/>
          <w:sz w:val="24"/>
          <w:szCs w:val="24"/>
          <w:highlight w:val="none"/>
        </w:rPr>
        <w:t>进行竞争性磋商采购。欢迎有资格的供应商前来参与磋商。</w:t>
      </w:r>
    </w:p>
    <w:p w14:paraId="16A01B03">
      <w:pPr>
        <w:pStyle w:val="4"/>
        <w:spacing w:before="0" w:after="0" w:line="400" w:lineRule="exact"/>
        <w:rPr>
          <w:rFonts w:ascii="Times New Roman" w:hAnsi="Times New Roman" w:eastAsia="方正仿宋_GBK"/>
          <w:color w:val="auto"/>
          <w:sz w:val="24"/>
          <w:szCs w:val="24"/>
          <w:highlight w:val="none"/>
        </w:rPr>
      </w:pPr>
      <w:bookmarkStart w:id="3" w:name="_Toc8861"/>
      <w:bookmarkStart w:id="4" w:name="_Toc317775175"/>
      <w:bookmarkStart w:id="5" w:name="_Toc313893526"/>
      <w:r>
        <w:rPr>
          <w:rFonts w:hint="eastAsia" w:ascii="Times New Roman" w:hAnsi="Times New Roman" w:eastAsia="方正仿宋_GBK"/>
          <w:color w:val="auto"/>
          <w:sz w:val="24"/>
          <w:szCs w:val="24"/>
          <w:highlight w:val="none"/>
        </w:rPr>
        <w:t>一、竞争性磋商内容</w:t>
      </w:r>
      <w:bookmarkEnd w:id="3"/>
      <w:bookmarkEnd w:id="4"/>
      <w:bookmarkEnd w:id="5"/>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3"/>
        <w:gridCol w:w="2037"/>
        <w:gridCol w:w="1950"/>
        <w:gridCol w:w="1757"/>
      </w:tblGrid>
      <w:tr w14:paraId="49A6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53" w:type="dxa"/>
            <w:vAlign w:val="center"/>
          </w:tcPr>
          <w:p w14:paraId="39C2CAFA">
            <w:pPr>
              <w:spacing w:line="480" w:lineRule="exact"/>
              <w:ind w:firstLine="960" w:firstLineChars="400"/>
              <w:rPr>
                <w:rFonts w:ascii="Times New Roman" w:hAnsi="Times New Roman" w:eastAsia="方正仿宋_GBK"/>
                <w:color w:val="auto"/>
                <w:sz w:val="24"/>
                <w:szCs w:val="24"/>
                <w:highlight w:val="none"/>
              </w:rPr>
            </w:pPr>
            <w:bookmarkStart w:id="6" w:name="_Toc373860293"/>
            <w:bookmarkStart w:id="7" w:name="_Toc317775178"/>
            <w:r>
              <w:rPr>
                <w:rFonts w:hint="eastAsia" w:ascii="Times New Roman" w:hAnsi="Times New Roman" w:eastAsia="方正仿宋_GBK"/>
                <w:color w:val="auto"/>
                <w:sz w:val="24"/>
                <w:szCs w:val="24"/>
                <w:highlight w:val="none"/>
              </w:rPr>
              <w:t>项目名称</w:t>
            </w:r>
          </w:p>
        </w:tc>
        <w:tc>
          <w:tcPr>
            <w:tcW w:w="2037" w:type="dxa"/>
            <w:vAlign w:val="center"/>
          </w:tcPr>
          <w:p w14:paraId="40684512">
            <w:pPr>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最高限价</w:t>
            </w:r>
          </w:p>
          <w:p w14:paraId="075D31C5">
            <w:pPr>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（万元）</w:t>
            </w:r>
          </w:p>
        </w:tc>
        <w:tc>
          <w:tcPr>
            <w:tcW w:w="1950" w:type="dxa"/>
            <w:vAlign w:val="center"/>
          </w:tcPr>
          <w:p w14:paraId="5C1E2962">
            <w:pPr>
              <w:spacing w:line="480" w:lineRule="exac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成交供应商数量</w:t>
            </w:r>
          </w:p>
        </w:tc>
        <w:tc>
          <w:tcPr>
            <w:tcW w:w="1757" w:type="dxa"/>
            <w:vAlign w:val="center"/>
          </w:tcPr>
          <w:p w14:paraId="2ACC6991">
            <w:pPr>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备注</w:t>
            </w:r>
          </w:p>
        </w:tc>
      </w:tr>
      <w:tr w14:paraId="3567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353" w:type="dxa"/>
            <w:vAlign w:val="center"/>
          </w:tcPr>
          <w:p w14:paraId="12F923D1">
            <w:pPr>
              <w:spacing w:line="480" w:lineRule="exact"/>
              <w:rPr>
                <w:rFonts w:hint="eastAsia" w:ascii="Times New Roman" w:hAnsi="Times New Roman" w:eastAsia="方正仿宋_GBK"/>
                <w:color w:val="auto"/>
                <w:sz w:val="24"/>
                <w:szCs w:val="24"/>
                <w:highlight w:val="none"/>
                <w:lang w:eastAsia="zh-CN"/>
              </w:rPr>
            </w:pPr>
            <w:r>
              <w:rPr>
                <w:rFonts w:hint="eastAsia" w:eastAsia="方正仿宋_GBK"/>
                <w:color w:val="auto"/>
                <w:sz w:val="24"/>
                <w:szCs w:val="24"/>
                <w:highlight w:val="none"/>
                <w:lang w:eastAsia="zh-CN"/>
              </w:rPr>
              <w:t>重庆岩溶地面塌陷区全域土地综合整治适宜性评价与分区管控研究</w:t>
            </w:r>
          </w:p>
        </w:tc>
        <w:tc>
          <w:tcPr>
            <w:tcW w:w="2037" w:type="dxa"/>
            <w:vAlign w:val="center"/>
          </w:tcPr>
          <w:p w14:paraId="088DA204">
            <w:pPr>
              <w:spacing w:line="480" w:lineRule="exact"/>
              <w:ind w:firstLine="720" w:firstLineChars="300"/>
              <w:rPr>
                <w:rFonts w:hint="default" w:ascii="Times New Roman" w:hAnsi="Times New Roman" w:eastAsia="方正仿宋_GBK"/>
                <w:color w:val="auto"/>
                <w:sz w:val="24"/>
                <w:szCs w:val="24"/>
                <w:highlight w:val="none"/>
                <w:lang w:val="en-US" w:eastAsia="zh-CN"/>
              </w:rPr>
            </w:pPr>
            <w:r>
              <w:rPr>
                <w:rFonts w:hint="eastAsia" w:eastAsia="方正仿宋_GBK"/>
                <w:color w:val="auto"/>
                <w:sz w:val="24"/>
                <w:szCs w:val="24"/>
                <w:highlight w:val="none"/>
                <w:lang w:val="en-US" w:eastAsia="zh-CN"/>
              </w:rPr>
              <w:t>16</w:t>
            </w:r>
          </w:p>
        </w:tc>
        <w:tc>
          <w:tcPr>
            <w:tcW w:w="1950" w:type="dxa"/>
            <w:vAlign w:val="center"/>
          </w:tcPr>
          <w:p w14:paraId="3D35A26D">
            <w:pPr>
              <w:spacing w:line="480" w:lineRule="exact"/>
              <w:ind w:firstLine="720" w:firstLineChars="3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w:t>
            </w:r>
          </w:p>
        </w:tc>
        <w:tc>
          <w:tcPr>
            <w:tcW w:w="1757" w:type="dxa"/>
          </w:tcPr>
          <w:p w14:paraId="1A23121F">
            <w:pPr>
              <w:spacing w:line="480" w:lineRule="exact"/>
              <w:ind w:firstLine="480" w:firstLineChars="200"/>
              <w:rPr>
                <w:rFonts w:ascii="Times New Roman" w:hAnsi="Times New Roman" w:eastAsia="方正仿宋_GBK"/>
                <w:color w:val="auto"/>
                <w:sz w:val="24"/>
                <w:szCs w:val="24"/>
                <w:highlight w:val="none"/>
              </w:rPr>
            </w:pPr>
          </w:p>
        </w:tc>
      </w:tr>
    </w:tbl>
    <w:p w14:paraId="546F8FD9">
      <w:pPr>
        <w:pStyle w:val="4"/>
        <w:spacing w:before="0" w:after="0" w:line="400" w:lineRule="exact"/>
        <w:rPr>
          <w:rFonts w:ascii="Times New Roman" w:hAnsi="Times New Roman" w:eastAsia="方正仿宋_GBK"/>
          <w:color w:val="auto"/>
          <w:sz w:val="24"/>
          <w:szCs w:val="24"/>
          <w:highlight w:val="none"/>
        </w:rPr>
      </w:pPr>
      <w:bookmarkStart w:id="8" w:name="_Toc21410"/>
      <w:r>
        <w:rPr>
          <w:rFonts w:hint="eastAsia" w:ascii="Times New Roman" w:hAnsi="Times New Roman" w:eastAsia="方正仿宋_GBK"/>
          <w:color w:val="auto"/>
          <w:sz w:val="24"/>
          <w:szCs w:val="24"/>
          <w:highlight w:val="none"/>
        </w:rPr>
        <w:t>二、资金来源</w:t>
      </w:r>
      <w:bookmarkEnd w:id="8"/>
    </w:p>
    <w:p w14:paraId="75618766">
      <w:pPr>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财政预算资金，预算金额</w:t>
      </w:r>
      <w:r>
        <w:rPr>
          <w:rFonts w:hint="eastAsia" w:eastAsia="方正仿宋_GBK"/>
          <w:color w:val="auto"/>
          <w:sz w:val="24"/>
          <w:szCs w:val="24"/>
          <w:highlight w:val="none"/>
          <w:lang w:val="en-US" w:eastAsia="zh-CN"/>
        </w:rPr>
        <w:t>16</w:t>
      </w:r>
      <w:r>
        <w:rPr>
          <w:rFonts w:hint="eastAsia" w:ascii="Times New Roman" w:hAnsi="Times New Roman" w:eastAsia="方正仿宋_GBK"/>
          <w:color w:val="auto"/>
          <w:sz w:val="24"/>
          <w:szCs w:val="24"/>
          <w:highlight w:val="none"/>
        </w:rPr>
        <w:t>万元。</w:t>
      </w:r>
    </w:p>
    <w:p w14:paraId="7E197AC5">
      <w:pPr>
        <w:pStyle w:val="4"/>
        <w:spacing w:before="0" w:after="0" w:line="400" w:lineRule="exact"/>
        <w:rPr>
          <w:rFonts w:ascii="Times New Roman" w:hAnsi="Times New Roman" w:eastAsia="方正仿宋_GBK"/>
          <w:color w:val="auto"/>
          <w:sz w:val="24"/>
          <w:szCs w:val="24"/>
          <w:highlight w:val="none"/>
        </w:rPr>
      </w:pPr>
      <w:bookmarkStart w:id="9" w:name="_Toc22867"/>
      <w:r>
        <w:rPr>
          <w:rFonts w:hint="eastAsia" w:ascii="Times New Roman" w:hAnsi="Times New Roman" w:eastAsia="方正仿宋_GBK"/>
          <w:color w:val="auto"/>
          <w:sz w:val="24"/>
          <w:szCs w:val="24"/>
          <w:highlight w:val="none"/>
        </w:rPr>
        <w:t>三、供应商资格条件</w:t>
      </w:r>
      <w:bookmarkEnd w:id="9"/>
    </w:p>
    <w:p w14:paraId="464FCBA7">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（一）一般资格条件</w:t>
      </w:r>
    </w:p>
    <w:p w14:paraId="51AD7DAB">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1.具有独立承担民事责任的能力；</w:t>
      </w:r>
    </w:p>
    <w:p w14:paraId="75B0CB7F">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2.具有良好的商业信誉和健全的财务会计制度；</w:t>
      </w:r>
    </w:p>
    <w:p w14:paraId="371A52E4">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3.具有履行合同所必需的设备和专业技术能力；</w:t>
      </w:r>
    </w:p>
    <w:p w14:paraId="06806763">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4.有依法缴纳税收和社会保障资金的良好记录；</w:t>
      </w:r>
    </w:p>
    <w:p w14:paraId="1D68436C">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5.参加采购活动前三年内，在经营活动中没有重大违法记录；</w:t>
      </w:r>
    </w:p>
    <w:p w14:paraId="54D50069">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6.法律、行政法规规定的其他条件。</w:t>
      </w:r>
    </w:p>
    <w:p w14:paraId="792E8C34">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（二）本项目的特定资格要求：无。</w:t>
      </w:r>
    </w:p>
    <w:p w14:paraId="4792CE4E">
      <w:pPr>
        <w:pStyle w:val="4"/>
        <w:spacing w:before="0" w:after="0" w:line="400" w:lineRule="exact"/>
        <w:rPr>
          <w:rFonts w:hint="eastAsia" w:ascii="Times New Roman" w:hAnsi="Times New Roman" w:eastAsia="方正仿宋_GBK"/>
          <w:color w:val="auto"/>
          <w:sz w:val="24"/>
          <w:szCs w:val="24"/>
          <w:highlight w:val="none"/>
        </w:rPr>
      </w:pPr>
      <w:bookmarkStart w:id="10" w:name="_Toc18868"/>
      <w:r>
        <w:rPr>
          <w:rFonts w:hint="eastAsia" w:ascii="Times New Roman" w:hAnsi="Times New Roman" w:eastAsia="方正仿宋_GBK"/>
          <w:color w:val="auto"/>
          <w:sz w:val="24"/>
          <w:szCs w:val="24"/>
          <w:highlight w:val="none"/>
        </w:rPr>
        <w:t>四、磋商有关说明</w:t>
      </w:r>
      <w:bookmarkEnd w:id="6"/>
      <w:bookmarkEnd w:id="10"/>
    </w:p>
    <w:bookmarkEnd w:id="7"/>
    <w:p w14:paraId="329FA887">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（一）凡有意参加磋商的供应商，请于公告发布之日起至提交首次响应文件截止时间之前，在</w:t>
      </w:r>
      <w:r>
        <w:rPr>
          <w:rFonts w:ascii="Times New Roman" w:hAnsi="Times New Roman" w:eastAsia="方正仿宋_GBK"/>
          <w:color w:val="auto"/>
          <w:sz w:val="24"/>
          <w:szCs w:val="24"/>
          <w:highlight w:val="none"/>
        </w:rPr>
        <w:t>采购代理机构领取或在</w:t>
      </w:r>
      <w:r>
        <w:rPr>
          <w:rFonts w:hint="eastAsia" w:ascii="Times New Roman" w:hAnsi="Times New Roman" w:eastAsia="方正仿宋_GBK"/>
          <w:color w:val="auto"/>
          <w:sz w:val="24"/>
          <w:szCs w:val="24"/>
          <w:highlight w:val="none"/>
        </w:rPr>
        <w:t>“行采家”（http://www.gec123.com）网上下载本项目竞争性磋商文件以及补遗等磋商前公布的所有项目资料，无论供应商下载与否，均视为已知晓所有磋商实质性要求内容。</w:t>
      </w:r>
    </w:p>
    <w:p w14:paraId="6253CF22">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（二）报名及磋商文件提供期限：</w:t>
      </w:r>
    </w:p>
    <w:p w14:paraId="448A9F21">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1.磋商文件提供期限：2025年</w:t>
      </w:r>
      <w:r>
        <w:rPr>
          <w:rFonts w:hint="eastAsia" w:eastAsia="方正仿宋_GBK"/>
          <w:color w:val="auto"/>
          <w:sz w:val="24"/>
          <w:szCs w:val="24"/>
          <w:highlight w:val="none"/>
          <w:lang w:val="en-US" w:eastAsia="zh-CN"/>
        </w:rPr>
        <w:t>10</w:t>
      </w:r>
      <w:r>
        <w:rPr>
          <w:rFonts w:hint="eastAsia" w:ascii="Times New Roman" w:hAnsi="Times New Roman" w:eastAsia="方正仿宋_GBK"/>
          <w:color w:val="auto"/>
          <w:sz w:val="24"/>
          <w:szCs w:val="24"/>
          <w:highlight w:val="none"/>
        </w:rPr>
        <w:t>月</w:t>
      </w:r>
      <w:r>
        <w:rPr>
          <w:rFonts w:hint="eastAsia" w:eastAsia="方正仿宋_GBK"/>
          <w:color w:val="auto"/>
          <w:sz w:val="24"/>
          <w:szCs w:val="24"/>
          <w:highlight w:val="none"/>
          <w:lang w:val="en-US" w:eastAsia="zh-CN"/>
        </w:rPr>
        <w:t>27</w:t>
      </w:r>
      <w:r>
        <w:rPr>
          <w:rFonts w:hint="eastAsia" w:ascii="Times New Roman" w:hAnsi="Times New Roman" w:eastAsia="方正仿宋_GBK"/>
          <w:color w:val="auto"/>
          <w:sz w:val="24"/>
          <w:szCs w:val="24"/>
          <w:highlight w:val="none"/>
        </w:rPr>
        <w:t>日至2025年</w:t>
      </w:r>
      <w:r>
        <w:rPr>
          <w:rFonts w:hint="eastAsia" w:eastAsia="方正仿宋_GBK"/>
          <w:color w:val="auto"/>
          <w:sz w:val="24"/>
          <w:szCs w:val="24"/>
          <w:highlight w:val="none"/>
          <w:lang w:val="en-US" w:eastAsia="zh-CN"/>
        </w:rPr>
        <w:t>11</w:t>
      </w:r>
      <w:r>
        <w:rPr>
          <w:rFonts w:hint="eastAsia" w:ascii="Times New Roman" w:hAnsi="Times New Roman" w:eastAsia="方正仿宋_GBK"/>
          <w:color w:val="auto"/>
          <w:sz w:val="24"/>
          <w:szCs w:val="24"/>
          <w:highlight w:val="none"/>
        </w:rPr>
        <w:t>月</w:t>
      </w:r>
      <w:r>
        <w:rPr>
          <w:rFonts w:hint="eastAsia" w:eastAsia="方正仿宋_GBK"/>
          <w:color w:val="auto"/>
          <w:sz w:val="24"/>
          <w:szCs w:val="24"/>
          <w:highlight w:val="none"/>
          <w:lang w:val="en-US" w:eastAsia="zh-CN"/>
        </w:rPr>
        <w:t>3</w:t>
      </w:r>
      <w:r>
        <w:rPr>
          <w:rFonts w:hint="eastAsia" w:ascii="Times New Roman" w:hAnsi="Times New Roman" w:eastAsia="方正仿宋_GBK"/>
          <w:color w:val="auto"/>
          <w:sz w:val="24"/>
          <w:szCs w:val="24"/>
          <w:highlight w:val="none"/>
        </w:rPr>
        <w:t>日17:00（工作日）。</w:t>
      </w:r>
    </w:p>
    <w:p w14:paraId="639407D2">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2.磋商文件提供期限内：现场购买磋商文件或非现场购买磋商文件</w:t>
      </w:r>
    </w:p>
    <w:p w14:paraId="0792D64A">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（1）现场购买磋商文件</w:t>
      </w:r>
    </w:p>
    <w:p w14:paraId="1C96DD2D">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在磋商文件发售期内，供应商到采购代理机构重庆市渝北区星光大道90号土星A2座2409递交《磋商文件发售登记表》并以现金方式购买磋商文件。</w:t>
      </w:r>
    </w:p>
    <w:p w14:paraId="4D5EFCA6">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（2）非现场购买磋商文件</w:t>
      </w:r>
    </w:p>
    <w:p w14:paraId="61FDDC54">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在磋商文件发售期内，供应商将磋商文件购买费</w:t>
      </w:r>
      <w:r>
        <w:rPr>
          <w:rFonts w:hint="eastAsia" w:ascii="Times New Roman" w:hAnsi="Times New Roman" w:eastAsia="方正仿宋_GBK"/>
          <w:b/>
          <w:bCs/>
          <w:color w:val="auto"/>
          <w:sz w:val="24"/>
          <w:szCs w:val="24"/>
          <w:highlight w:val="none"/>
        </w:rPr>
        <w:t>扫描二维码付款</w:t>
      </w:r>
      <w:r>
        <w:rPr>
          <w:rFonts w:hint="eastAsia" w:ascii="Times New Roman" w:hAnsi="Times New Roman" w:eastAsia="方正仿宋_GBK"/>
          <w:color w:val="auto"/>
          <w:sz w:val="24"/>
          <w:szCs w:val="24"/>
          <w:highlight w:val="none"/>
        </w:rPr>
        <w:t>，并将付款截图和《磋商文件发售登记表》（加盖供应商公章）扫描后发送至scitcq2025@163.com。电子发票发送到磋商文件发售登记表填写的邮箱。</w:t>
      </w:r>
    </w:p>
    <w:p w14:paraId="706BC311">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3.磋商文件售价：人民币300元/包。售后不退。</w:t>
      </w:r>
    </w:p>
    <w:p w14:paraId="44DB7A22">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（五）递交响应文件地点：重庆市规划和自然资源局（会议室）</w:t>
      </w:r>
    </w:p>
    <w:p w14:paraId="52BE3FE2">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（六）响应文件递交截止时间：2025年</w:t>
      </w:r>
      <w:r>
        <w:rPr>
          <w:rFonts w:hint="eastAsia" w:eastAsia="方正仿宋_GBK"/>
          <w:color w:val="auto"/>
          <w:sz w:val="24"/>
          <w:szCs w:val="24"/>
          <w:highlight w:val="none"/>
          <w:lang w:val="en-US" w:eastAsia="zh-CN"/>
        </w:rPr>
        <w:t>11</w:t>
      </w:r>
      <w:r>
        <w:rPr>
          <w:rFonts w:hint="eastAsia" w:ascii="Times New Roman" w:hAnsi="Times New Roman" w:eastAsia="方正仿宋_GBK"/>
          <w:color w:val="auto"/>
          <w:sz w:val="24"/>
          <w:szCs w:val="24"/>
          <w:highlight w:val="none"/>
        </w:rPr>
        <w:t>月</w:t>
      </w:r>
      <w:r>
        <w:rPr>
          <w:rFonts w:hint="eastAsia" w:eastAsia="方正仿宋_GBK"/>
          <w:color w:val="auto"/>
          <w:sz w:val="24"/>
          <w:szCs w:val="24"/>
          <w:highlight w:val="none"/>
          <w:lang w:val="en-US" w:eastAsia="zh-CN"/>
        </w:rPr>
        <w:t>7</w:t>
      </w:r>
      <w:r>
        <w:rPr>
          <w:rFonts w:hint="eastAsia" w:ascii="Times New Roman" w:hAnsi="Times New Roman" w:eastAsia="方正仿宋_GBK"/>
          <w:color w:val="auto"/>
          <w:sz w:val="24"/>
          <w:szCs w:val="24"/>
          <w:highlight w:val="none"/>
        </w:rPr>
        <w:t>日北京时间1</w:t>
      </w:r>
      <w:r>
        <w:rPr>
          <w:rFonts w:ascii="Times New Roman" w:hAnsi="Times New Roman" w:eastAsia="方正仿宋_GBK"/>
          <w:color w:val="auto"/>
          <w:sz w:val="24"/>
          <w:szCs w:val="24"/>
          <w:highlight w:val="none"/>
        </w:rPr>
        <w:t>4</w:t>
      </w:r>
      <w:r>
        <w:rPr>
          <w:rFonts w:hint="eastAsia" w:ascii="Times New Roman" w:hAnsi="Times New Roman" w:eastAsia="方正仿宋_GBK"/>
          <w:color w:val="auto"/>
          <w:sz w:val="24"/>
          <w:szCs w:val="24"/>
          <w:highlight w:val="none"/>
        </w:rPr>
        <w:t>:</w:t>
      </w:r>
      <w:r>
        <w:rPr>
          <w:rFonts w:ascii="Times New Roman" w:hAnsi="Times New Roman" w:eastAsia="方正仿宋_GBK"/>
          <w:color w:val="auto"/>
          <w:sz w:val="24"/>
          <w:szCs w:val="24"/>
          <w:highlight w:val="none"/>
        </w:rPr>
        <w:t>3</w:t>
      </w:r>
      <w:r>
        <w:rPr>
          <w:rFonts w:hint="eastAsia" w:ascii="Times New Roman" w:hAnsi="Times New Roman" w:eastAsia="方正仿宋_GBK"/>
          <w:color w:val="auto"/>
          <w:sz w:val="24"/>
          <w:szCs w:val="24"/>
          <w:highlight w:val="none"/>
        </w:rPr>
        <w:t>0</w:t>
      </w:r>
    </w:p>
    <w:p w14:paraId="79BAD40A">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（七）响应文件开启时间：2025年</w:t>
      </w:r>
      <w:r>
        <w:rPr>
          <w:rFonts w:hint="eastAsia" w:eastAsia="方正仿宋_GBK"/>
          <w:color w:val="auto"/>
          <w:sz w:val="24"/>
          <w:szCs w:val="24"/>
          <w:highlight w:val="none"/>
          <w:lang w:val="en-US" w:eastAsia="zh-CN"/>
        </w:rPr>
        <w:t>11</w:t>
      </w:r>
      <w:r>
        <w:rPr>
          <w:rFonts w:hint="eastAsia" w:ascii="Times New Roman" w:hAnsi="Times New Roman" w:eastAsia="方正仿宋_GBK"/>
          <w:color w:val="auto"/>
          <w:sz w:val="24"/>
          <w:szCs w:val="24"/>
          <w:highlight w:val="none"/>
        </w:rPr>
        <w:t>月</w:t>
      </w:r>
      <w:r>
        <w:rPr>
          <w:rFonts w:hint="eastAsia" w:eastAsia="方正仿宋_GBK"/>
          <w:color w:val="auto"/>
          <w:sz w:val="24"/>
          <w:szCs w:val="24"/>
          <w:highlight w:val="none"/>
          <w:lang w:val="en-US" w:eastAsia="zh-CN"/>
        </w:rPr>
        <w:t>7</w:t>
      </w:r>
      <w:r>
        <w:rPr>
          <w:rFonts w:hint="eastAsia" w:ascii="Times New Roman" w:hAnsi="Times New Roman" w:eastAsia="方正仿宋_GBK"/>
          <w:color w:val="auto"/>
          <w:sz w:val="24"/>
          <w:szCs w:val="24"/>
          <w:highlight w:val="none"/>
        </w:rPr>
        <w:t>日北京时间1</w:t>
      </w:r>
      <w:r>
        <w:rPr>
          <w:rFonts w:ascii="Times New Roman" w:hAnsi="Times New Roman" w:eastAsia="方正仿宋_GBK"/>
          <w:color w:val="auto"/>
          <w:sz w:val="24"/>
          <w:szCs w:val="24"/>
          <w:highlight w:val="none"/>
        </w:rPr>
        <w:t>4</w:t>
      </w:r>
      <w:r>
        <w:rPr>
          <w:rFonts w:hint="eastAsia" w:ascii="Times New Roman" w:hAnsi="Times New Roman" w:eastAsia="方正仿宋_GBK"/>
          <w:color w:val="auto"/>
          <w:sz w:val="24"/>
          <w:szCs w:val="24"/>
          <w:highlight w:val="none"/>
        </w:rPr>
        <w:t>:</w:t>
      </w:r>
      <w:r>
        <w:rPr>
          <w:rFonts w:ascii="Times New Roman" w:hAnsi="Times New Roman" w:eastAsia="方正仿宋_GBK"/>
          <w:color w:val="auto"/>
          <w:sz w:val="24"/>
          <w:szCs w:val="24"/>
          <w:highlight w:val="none"/>
        </w:rPr>
        <w:t>3</w:t>
      </w:r>
      <w:r>
        <w:rPr>
          <w:rFonts w:hint="eastAsia" w:ascii="Times New Roman" w:hAnsi="Times New Roman" w:eastAsia="方正仿宋_GBK"/>
          <w:color w:val="auto"/>
          <w:sz w:val="24"/>
          <w:szCs w:val="24"/>
          <w:highlight w:val="none"/>
        </w:rPr>
        <w:t>0</w:t>
      </w:r>
    </w:p>
    <w:p w14:paraId="79205E1A">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（八）磋商地点：同递交响应文件地点</w:t>
      </w:r>
    </w:p>
    <w:p w14:paraId="09498AF8">
      <w:pPr>
        <w:pStyle w:val="4"/>
        <w:spacing w:before="0" w:after="0" w:line="380" w:lineRule="exact"/>
        <w:rPr>
          <w:rFonts w:ascii="Times New Roman" w:hAnsi="Times New Roman" w:eastAsia="方正仿宋_GBK"/>
          <w:color w:val="auto"/>
          <w:sz w:val="24"/>
          <w:szCs w:val="24"/>
          <w:highlight w:val="none"/>
        </w:rPr>
      </w:pPr>
      <w:bookmarkStart w:id="11" w:name="_Toc499131151"/>
      <w:bookmarkStart w:id="12" w:name="_Toc20776"/>
      <w:bookmarkStart w:id="13" w:name="_Toc457584285"/>
      <w:bookmarkStart w:id="14" w:name="_Toc499216280"/>
      <w:r>
        <w:rPr>
          <w:rFonts w:hint="eastAsia" w:ascii="Times New Roman" w:hAnsi="Times New Roman" w:eastAsia="方正仿宋_GBK"/>
          <w:color w:val="auto"/>
          <w:sz w:val="24"/>
          <w:szCs w:val="24"/>
          <w:highlight w:val="none"/>
        </w:rPr>
        <w:t>五、其它有关规定</w:t>
      </w:r>
      <w:bookmarkEnd w:id="11"/>
      <w:bookmarkEnd w:id="12"/>
      <w:bookmarkEnd w:id="13"/>
      <w:bookmarkEnd w:id="14"/>
    </w:p>
    <w:p w14:paraId="035DF6C5">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（一）单位负责人为同一人或者存在直接控股、管理关系的不同供应商，不得参加同一合同项下的采购活动，否则均为无效响应。</w:t>
      </w:r>
    </w:p>
    <w:p w14:paraId="21D61DAA">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w:t>
      </w:r>
      <w:r>
        <w:rPr>
          <w:rFonts w:ascii="Times New Roman" w:hAnsi="Times New Roman" w:eastAsia="方正仿宋_GBK"/>
          <w:color w:val="auto"/>
          <w:sz w:val="24"/>
          <w:szCs w:val="24"/>
          <w:highlight w:val="none"/>
        </w:rPr>
        <w:t>为采购项目提供整体设计、规范编制或者项目管理、监理、检测等服务的供应商，不得再参加</w:t>
      </w:r>
      <w:r>
        <w:rPr>
          <w:rFonts w:hint="eastAsia" w:ascii="Times New Roman" w:hAnsi="Times New Roman" w:eastAsia="方正仿宋_GBK"/>
          <w:color w:val="auto"/>
          <w:sz w:val="24"/>
          <w:szCs w:val="24"/>
          <w:highlight w:val="none"/>
        </w:rPr>
        <w:t>该采购</w:t>
      </w:r>
      <w:r>
        <w:rPr>
          <w:rFonts w:ascii="Times New Roman" w:hAnsi="Times New Roman" w:eastAsia="方正仿宋_GBK"/>
          <w:color w:val="auto"/>
          <w:sz w:val="24"/>
          <w:szCs w:val="24"/>
          <w:highlight w:val="none"/>
        </w:rPr>
        <w:t>项目的</w:t>
      </w:r>
      <w:r>
        <w:rPr>
          <w:rFonts w:hint="eastAsia" w:ascii="Times New Roman" w:hAnsi="Times New Roman" w:eastAsia="方正仿宋_GBK"/>
          <w:color w:val="auto"/>
          <w:sz w:val="24"/>
          <w:szCs w:val="24"/>
          <w:highlight w:val="none"/>
        </w:rPr>
        <w:t>其他</w:t>
      </w:r>
      <w:r>
        <w:rPr>
          <w:rFonts w:ascii="Times New Roman" w:hAnsi="Times New Roman" w:eastAsia="方正仿宋_GBK"/>
          <w:color w:val="auto"/>
          <w:sz w:val="24"/>
          <w:szCs w:val="24"/>
          <w:highlight w:val="none"/>
        </w:rPr>
        <w:t>采购活动</w:t>
      </w:r>
      <w:r>
        <w:rPr>
          <w:rFonts w:hint="eastAsia" w:ascii="Times New Roman" w:hAnsi="Times New Roman" w:eastAsia="方正仿宋_GBK"/>
          <w:color w:val="auto"/>
          <w:sz w:val="24"/>
          <w:szCs w:val="24"/>
          <w:highlight w:val="none"/>
        </w:rPr>
        <w:t>，否则均为无效响应。</w:t>
      </w:r>
    </w:p>
    <w:p w14:paraId="3D0C14EF">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081E72A6">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（四）超过响应文件截止时间递交的响应文件为无效文件，恕不接收。</w:t>
      </w:r>
    </w:p>
    <w:p w14:paraId="65538BEE">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（五）磋商费用：无论磋商结果如何，供应商参与本项目磋商的所有费用均应由供应商自行承担。</w:t>
      </w:r>
    </w:p>
    <w:p w14:paraId="29F4581C">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（六）列入失信被执行人、重大税收违法案件当事人名单、政府采购严重违法失信行为记录名单及其他不符合《中华人民共和国政府采购法》第二十二条规定条件的供应商，将拒绝其参与政府采购活动。</w:t>
      </w:r>
    </w:p>
    <w:p w14:paraId="49873D5E">
      <w:pPr>
        <w:snapToGrid w:val="0"/>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（七）本项目</w:t>
      </w:r>
      <w:r>
        <w:rPr>
          <w:rFonts w:hint="eastAsia" w:ascii="Times New Roman" w:hAnsi="Times New Roman" w:eastAsia="方正仿宋_GBK"/>
          <w:color w:val="auto"/>
          <w:sz w:val="24"/>
          <w:szCs w:val="24"/>
          <w:highlight w:val="none"/>
          <w:lang w:val="en-US" w:eastAsia="zh-CN"/>
        </w:rPr>
        <w:t>不</w:t>
      </w:r>
      <w:r>
        <w:rPr>
          <w:rFonts w:hint="eastAsia" w:ascii="Times New Roman" w:hAnsi="Times New Roman" w:eastAsia="方正仿宋_GBK"/>
          <w:color w:val="auto"/>
          <w:sz w:val="24"/>
          <w:szCs w:val="24"/>
          <w:highlight w:val="none"/>
        </w:rPr>
        <w:t>接受联合体磋商。</w:t>
      </w:r>
    </w:p>
    <w:p w14:paraId="582CF001">
      <w:pPr>
        <w:snapToGrid w:val="0"/>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（八）本项目不接受合同分包。</w:t>
      </w:r>
    </w:p>
    <w:p w14:paraId="52348E0B">
      <w:pPr>
        <w:pStyle w:val="4"/>
        <w:spacing w:before="0" w:after="0" w:line="380" w:lineRule="exact"/>
        <w:rPr>
          <w:rFonts w:ascii="Times New Roman" w:hAnsi="Times New Roman" w:eastAsia="方正仿宋_GBK"/>
          <w:color w:val="auto"/>
          <w:sz w:val="24"/>
          <w:szCs w:val="24"/>
          <w:highlight w:val="none"/>
        </w:rPr>
      </w:pPr>
      <w:bookmarkStart w:id="15" w:name="_Toc499216281"/>
      <w:bookmarkStart w:id="16" w:name="_Toc23089"/>
      <w:bookmarkStart w:id="17" w:name="_Toc499131152"/>
      <w:r>
        <w:rPr>
          <w:rFonts w:hint="eastAsia" w:ascii="Times New Roman" w:hAnsi="Times New Roman" w:eastAsia="方正仿宋_GBK"/>
          <w:color w:val="auto"/>
          <w:sz w:val="24"/>
          <w:szCs w:val="24"/>
          <w:highlight w:val="none"/>
        </w:rPr>
        <w:t>六、联系方式</w:t>
      </w:r>
      <w:bookmarkEnd w:id="15"/>
      <w:bookmarkEnd w:id="16"/>
      <w:bookmarkEnd w:id="17"/>
    </w:p>
    <w:p w14:paraId="77F5641D">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（一）采购人：重庆市规划和自然资源局 </w:t>
      </w:r>
    </w:p>
    <w:p w14:paraId="2DAEEE4A">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联系人：李老师</w:t>
      </w:r>
    </w:p>
    <w:p w14:paraId="177905A0">
      <w:pPr>
        <w:spacing w:line="38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rPr>
        <w:t>电  话：</w:t>
      </w:r>
      <w:r>
        <w:rPr>
          <w:rFonts w:hint="eastAsia" w:eastAsia="方正仿宋_GBK"/>
          <w:color w:val="auto"/>
          <w:sz w:val="24"/>
          <w:szCs w:val="24"/>
          <w:highlight w:val="none"/>
          <w:lang w:val="en-US" w:eastAsia="zh-CN"/>
        </w:rPr>
        <w:t>18166576677</w:t>
      </w:r>
    </w:p>
    <w:p w14:paraId="4AA0AFEF">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地  址：重庆市渝北区龙山街道龙山大道339号</w:t>
      </w:r>
    </w:p>
    <w:p w14:paraId="5E9BE421">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（二）采购代理机构：四川国际招标有限责任公司</w:t>
      </w:r>
    </w:p>
    <w:p w14:paraId="24971543">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联系人：</w:t>
      </w:r>
      <w:r>
        <w:rPr>
          <w:rFonts w:hint="eastAsia" w:eastAsia="方正仿宋_GBK"/>
          <w:color w:val="auto"/>
          <w:sz w:val="24"/>
          <w:szCs w:val="24"/>
          <w:highlight w:val="none"/>
          <w:lang w:val="en-US" w:eastAsia="zh-CN"/>
        </w:rPr>
        <w:t>肖俊慧</w:t>
      </w:r>
      <w:r>
        <w:rPr>
          <w:rFonts w:hint="eastAsia" w:ascii="Times New Roman" w:hAnsi="Times New Roman" w:eastAsia="方正仿宋_GBK"/>
          <w:color w:val="auto"/>
          <w:sz w:val="24"/>
          <w:szCs w:val="24"/>
          <w:highlight w:val="none"/>
        </w:rPr>
        <w:t>、甘鹏、丁春来</w:t>
      </w:r>
    </w:p>
    <w:p w14:paraId="03ED8106">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电  话：17388216642</w:t>
      </w:r>
    </w:p>
    <w:p w14:paraId="6ABDAE09">
      <w:pPr>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地  址：重庆市渝北区星光大道90号土星A2座2409</w:t>
      </w:r>
    </w:p>
    <w:p w14:paraId="27959E2F">
      <w:pPr>
        <w:pStyle w:val="23"/>
        <w:rPr>
          <w:rFonts w:ascii="Times New Roman" w:hAnsi="Times New Roman"/>
          <w:color w:val="auto"/>
          <w:highlight w:val="none"/>
        </w:rPr>
      </w:pPr>
    </w:p>
    <w:p w14:paraId="370C67EA">
      <w:pPr>
        <w:snapToGrid w:val="0"/>
        <w:spacing w:line="3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w:t>
      </w:r>
    </w:p>
    <w:p w14:paraId="6D60CE6C">
      <w:pPr>
        <w:pStyle w:val="3"/>
        <w:spacing w:before="0" w:after="0" w:line="360" w:lineRule="auto"/>
        <w:jc w:val="center"/>
        <w:rPr>
          <w:rFonts w:ascii="Times New Roman" w:hAnsi="Times New Roman" w:eastAsia="方正小标宋_GBK"/>
          <w:b w:val="0"/>
          <w:color w:val="auto"/>
          <w:sz w:val="30"/>
          <w:szCs w:val="30"/>
          <w:highlight w:val="none"/>
        </w:rPr>
      </w:pPr>
      <w:bookmarkStart w:id="18" w:name="_Toc9556"/>
      <w:r>
        <w:rPr>
          <w:rFonts w:hint="eastAsia" w:ascii="Times New Roman" w:hAnsi="Times New Roman" w:eastAsia="方正小标宋_GBK"/>
          <w:b w:val="0"/>
          <w:color w:val="auto"/>
          <w:sz w:val="36"/>
          <w:szCs w:val="30"/>
          <w:highlight w:val="none"/>
        </w:rPr>
        <w:t>第二篇  采购服务需求</w:t>
      </w:r>
      <w:bookmarkEnd w:id="18"/>
    </w:p>
    <w:p w14:paraId="5B34F290">
      <w:pPr>
        <w:pStyle w:val="4"/>
        <w:spacing w:before="0" w:after="0" w:line="380" w:lineRule="exact"/>
        <w:rPr>
          <w:rFonts w:ascii="Times New Roman" w:hAnsi="Times New Roman" w:eastAsia="方正仿宋_GBK"/>
          <w:color w:val="auto"/>
          <w:sz w:val="24"/>
          <w:szCs w:val="24"/>
          <w:highlight w:val="none"/>
        </w:rPr>
      </w:pPr>
      <w:bookmarkStart w:id="19" w:name="_Toc997"/>
      <w:bookmarkStart w:id="20" w:name="_Toc818"/>
      <w:bookmarkStart w:id="21" w:name="_Toc129766848"/>
      <w:bookmarkStart w:id="22" w:name="_Toc12768"/>
      <w:bookmarkStart w:id="23" w:name="_Toc12789058"/>
      <w:r>
        <w:rPr>
          <w:rFonts w:hint="eastAsia" w:ascii="Times New Roman" w:hAnsi="Times New Roman" w:eastAsia="方正仿宋_GBK"/>
          <w:color w:val="auto"/>
          <w:sz w:val="24"/>
          <w:szCs w:val="24"/>
          <w:highlight w:val="none"/>
        </w:rPr>
        <w:t>一、采购内容</w:t>
      </w:r>
      <w:bookmarkEnd w:id="19"/>
      <w:bookmarkEnd w:id="20"/>
      <w:bookmarkEnd w:id="21"/>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1300"/>
        <w:gridCol w:w="2605"/>
      </w:tblGrid>
      <w:tr w14:paraId="37DB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750" w:type="dxa"/>
            <w:tcBorders>
              <w:top w:val="single" w:color="auto" w:sz="4" w:space="0"/>
              <w:left w:val="single" w:color="auto" w:sz="4" w:space="0"/>
              <w:bottom w:val="single" w:color="auto" w:sz="4" w:space="0"/>
              <w:right w:val="single" w:color="auto" w:sz="4" w:space="0"/>
            </w:tcBorders>
            <w:vAlign w:val="center"/>
          </w:tcPr>
          <w:p w14:paraId="3113A358">
            <w:pPr>
              <w:snapToGrid w:val="0"/>
              <w:jc w:val="center"/>
              <w:rPr>
                <w:rFonts w:hint="eastAsia" w:ascii="方正仿宋_GBK" w:hAnsi="方正仿宋_GBK" w:eastAsia="方正仿宋_GBK" w:cs="方正仿宋_GBK"/>
                <w:b/>
                <w:color w:val="auto"/>
                <w:kern w:val="0"/>
                <w:sz w:val="21"/>
                <w:szCs w:val="21"/>
                <w:highlight w:val="none"/>
              </w:rPr>
            </w:pPr>
            <w:bookmarkStart w:id="24" w:name="_Toc29746243"/>
            <w:r>
              <w:rPr>
                <w:rFonts w:hint="eastAsia" w:ascii="方正仿宋_GBK" w:hAnsi="方正仿宋_GBK" w:eastAsia="方正仿宋_GBK" w:cs="方正仿宋_GBK"/>
                <w:b/>
                <w:color w:val="auto"/>
                <w:kern w:val="0"/>
                <w:sz w:val="21"/>
                <w:szCs w:val="21"/>
                <w:highlight w:val="none"/>
              </w:rPr>
              <w:t>标的名称</w:t>
            </w:r>
          </w:p>
        </w:tc>
        <w:tc>
          <w:tcPr>
            <w:tcW w:w="1300" w:type="dxa"/>
            <w:tcBorders>
              <w:top w:val="single" w:color="auto" w:sz="4" w:space="0"/>
              <w:left w:val="single" w:color="auto" w:sz="4" w:space="0"/>
              <w:bottom w:val="single" w:color="auto" w:sz="4" w:space="0"/>
              <w:right w:val="single" w:color="auto" w:sz="4" w:space="0"/>
            </w:tcBorders>
            <w:vAlign w:val="center"/>
          </w:tcPr>
          <w:p w14:paraId="0256B887">
            <w:pPr>
              <w:snapToGrid w:val="0"/>
              <w:jc w:val="center"/>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数量</w:t>
            </w:r>
          </w:p>
        </w:tc>
        <w:tc>
          <w:tcPr>
            <w:tcW w:w="2605" w:type="dxa"/>
            <w:tcBorders>
              <w:top w:val="single" w:color="auto" w:sz="4" w:space="0"/>
              <w:left w:val="single" w:color="auto" w:sz="4" w:space="0"/>
              <w:bottom w:val="single" w:color="auto" w:sz="4" w:space="0"/>
              <w:right w:val="single" w:color="auto" w:sz="4" w:space="0"/>
            </w:tcBorders>
            <w:vAlign w:val="center"/>
          </w:tcPr>
          <w:p w14:paraId="08DB93B1">
            <w:pPr>
              <w:snapToGrid w:val="0"/>
              <w:jc w:val="center"/>
              <w:rPr>
                <w:rFonts w:ascii="Times New Roman" w:hAnsi="Times New Roman" w:eastAsia="微软雅黑" w:cs="宋体"/>
                <w:b/>
                <w:color w:val="auto"/>
                <w:kern w:val="0"/>
                <w:sz w:val="21"/>
                <w:szCs w:val="21"/>
                <w:highlight w:val="none"/>
              </w:rPr>
            </w:pPr>
            <w:r>
              <w:rPr>
                <w:rFonts w:hint="eastAsia" w:ascii="Times New Roman" w:hAnsi="Times New Roman" w:eastAsia="方正仿宋_GBK" w:cs="宋体"/>
                <w:b/>
                <w:bCs/>
                <w:color w:val="auto"/>
                <w:kern w:val="0"/>
                <w:sz w:val="21"/>
                <w:szCs w:val="24"/>
                <w:highlight w:val="none"/>
              </w:rPr>
              <w:t>采购标的对应的中小企业划分标准所属行业</w:t>
            </w:r>
          </w:p>
        </w:tc>
      </w:tr>
      <w:bookmarkEnd w:id="24"/>
      <w:tr w14:paraId="2240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750" w:type="dxa"/>
            <w:tcBorders>
              <w:top w:val="single" w:color="auto" w:sz="4" w:space="0"/>
              <w:left w:val="single" w:color="auto" w:sz="4" w:space="0"/>
              <w:bottom w:val="single" w:color="auto" w:sz="4" w:space="0"/>
              <w:right w:val="single" w:color="auto" w:sz="4" w:space="0"/>
            </w:tcBorders>
            <w:vAlign w:val="center"/>
          </w:tcPr>
          <w:p w14:paraId="4D1B540B">
            <w:pPr>
              <w:widowControl/>
              <w:jc w:val="center"/>
              <w:rPr>
                <w:rFonts w:hint="eastAsia" w:ascii="Times New Roman" w:hAnsi="Times New Roman" w:eastAsia="微软雅黑"/>
                <w:color w:val="auto"/>
                <w:sz w:val="21"/>
                <w:szCs w:val="21"/>
                <w:highlight w:val="none"/>
                <w:lang w:eastAsia="zh-CN"/>
              </w:rPr>
            </w:pPr>
            <w:r>
              <w:rPr>
                <w:rFonts w:hint="eastAsia" w:eastAsia="方正仿宋_GBK"/>
                <w:color w:val="auto"/>
                <w:sz w:val="24"/>
                <w:szCs w:val="24"/>
                <w:highlight w:val="none"/>
                <w:lang w:eastAsia="zh-CN"/>
              </w:rPr>
              <w:t>重庆岩溶地面塌陷区全域土地综合整治适宜性评价与分区管控研究</w:t>
            </w:r>
          </w:p>
        </w:tc>
        <w:tc>
          <w:tcPr>
            <w:tcW w:w="1300" w:type="dxa"/>
            <w:tcBorders>
              <w:top w:val="single" w:color="auto" w:sz="4" w:space="0"/>
              <w:left w:val="single" w:color="auto" w:sz="4" w:space="0"/>
              <w:bottom w:val="single" w:color="auto" w:sz="4" w:space="0"/>
              <w:right w:val="single" w:color="auto" w:sz="4" w:space="0"/>
            </w:tcBorders>
            <w:vAlign w:val="center"/>
          </w:tcPr>
          <w:p w14:paraId="0BE83690">
            <w:pPr>
              <w:widowControl/>
              <w:jc w:val="center"/>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1项</w:t>
            </w:r>
          </w:p>
        </w:tc>
        <w:tc>
          <w:tcPr>
            <w:tcW w:w="2605" w:type="dxa"/>
            <w:tcBorders>
              <w:top w:val="single" w:color="auto" w:sz="4" w:space="0"/>
              <w:left w:val="single" w:color="auto" w:sz="4" w:space="0"/>
              <w:bottom w:val="single" w:color="auto" w:sz="4" w:space="0"/>
              <w:right w:val="single" w:color="auto" w:sz="4" w:space="0"/>
            </w:tcBorders>
            <w:vAlign w:val="center"/>
          </w:tcPr>
          <w:p w14:paraId="7DCC7B8D">
            <w:pPr>
              <w:widowControl/>
              <w:jc w:val="center"/>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其他未列明行业</w:t>
            </w:r>
          </w:p>
        </w:tc>
      </w:tr>
      <w:bookmarkEnd w:id="22"/>
    </w:tbl>
    <w:p w14:paraId="57262ECE">
      <w:pPr>
        <w:pStyle w:val="4"/>
        <w:numPr>
          <w:ilvl w:val="0"/>
          <w:numId w:val="13"/>
        </w:numPr>
        <w:spacing w:before="0" w:after="0" w:line="380" w:lineRule="exact"/>
        <w:rPr>
          <w:rFonts w:ascii="Times New Roman" w:hAnsi="Times New Roman" w:eastAsia="方正仿宋_GBK"/>
          <w:color w:val="auto"/>
          <w:sz w:val="24"/>
          <w:szCs w:val="24"/>
          <w:highlight w:val="none"/>
        </w:rPr>
      </w:pPr>
      <w:bookmarkStart w:id="25" w:name="_Toc2063"/>
      <w:bookmarkStart w:id="26" w:name="_Toc88653308"/>
      <w:bookmarkStart w:id="27" w:name="_Toc129766849"/>
      <w:bookmarkStart w:id="28" w:name="_Toc4151"/>
      <w:r>
        <w:rPr>
          <w:rFonts w:hint="eastAsia" w:ascii="Times New Roman" w:hAnsi="Times New Roman" w:eastAsia="方正仿宋_GBK"/>
          <w:color w:val="auto"/>
          <w:sz w:val="24"/>
          <w:szCs w:val="24"/>
          <w:highlight w:val="none"/>
        </w:rPr>
        <w:t>服务内容</w:t>
      </w:r>
      <w:bookmarkEnd w:id="25"/>
      <w:bookmarkEnd w:id="26"/>
      <w:bookmarkEnd w:id="27"/>
      <w:r>
        <w:rPr>
          <w:rFonts w:hint="eastAsia" w:ascii="Times New Roman" w:hAnsi="Times New Roman" w:eastAsia="方正仿宋_GBK"/>
          <w:color w:val="auto"/>
          <w:sz w:val="24"/>
          <w:szCs w:val="24"/>
          <w:highlight w:val="none"/>
        </w:rPr>
        <w:t>及要求</w:t>
      </w:r>
      <w:bookmarkEnd w:id="28"/>
      <w:bookmarkStart w:id="29" w:name="_Toc88653309"/>
    </w:p>
    <w:bookmarkEnd w:id="29"/>
    <w:p w14:paraId="74900A09">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1.项目目标</w:t>
      </w:r>
    </w:p>
    <w:p w14:paraId="7D5EFC51">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聚焦重庆岩溶塌陷区地质脆弱性特征，拟构建涵盖地质稳定性、生态敏感性、社会经济适配性的多维评价体系，科学划定整治优先级与功能分区，提出差异化管控对策。</w:t>
      </w:r>
    </w:p>
    <w:p w14:paraId="4A19C641">
      <w:pPr>
        <w:spacing w:line="38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2.项目内容</w:t>
      </w:r>
    </w:p>
    <w:p w14:paraId="6E6CB453">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（1）构建地质-生态-社会耦合的适宜性评价指标体系研究；</w:t>
      </w:r>
    </w:p>
    <w:p w14:paraId="085AE15F">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（2）基于GIS与机械学习耦合的岩溶地面塌陷区全域土地综合整治适宜性评价方法研究；</w:t>
      </w:r>
    </w:p>
    <w:p w14:paraId="0EB9137D">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（3）基于GIS的塌陷区整治优先级分区研究；</w:t>
      </w:r>
    </w:p>
    <w:p w14:paraId="35AC99BB">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（4）差异化管控策略重庆岩溶地面塌陷区全域土地综合整治适宜性评价与分区管控研究与协同整治工程方式研究。</w:t>
      </w:r>
    </w:p>
    <w:p w14:paraId="7FBA889F">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3.成果要求</w:t>
      </w:r>
    </w:p>
    <w:p w14:paraId="0A6808C8">
      <w:pPr>
        <w:spacing w:line="38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ascii="Times New Roman" w:hAnsi="Times New Roman" w:eastAsia="方正仿宋_GBK"/>
          <w:color w:val="auto"/>
          <w:sz w:val="24"/>
          <w:szCs w:val="24"/>
          <w:highlight w:val="none"/>
          <w:lang w:val="en-US" w:eastAsia="zh-CN"/>
        </w:rPr>
        <w:t>形成重庆岩溶地面塌陷区全域土地综合整治适宜性评价与分区管控研究研究报告。</w:t>
      </w:r>
    </w:p>
    <w:p w14:paraId="69F1E1AB">
      <w:pPr>
        <w:widowControl/>
        <w:numPr>
          <w:ilvl w:val="-1"/>
          <w:numId w:val="0"/>
        </w:numPr>
        <w:jc w:val="both"/>
        <w:rPr>
          <w:rFonts w:hint="eastAsia" w:eastAsia="方正仿宋_GBK" w:cs="Times New Roman"/>
          <w:b/>
          <w:bCs/>
          <w:color w:val="auto"/>
          <w:sz w:val="24"/>
          <w:szCs w:val="24"/>
          <w:highlight w:val="none"/>
          <w:lang w:val="en-US" w:eastAsia="zh-CN"/>
        </w:rPr>
      </w:pPr>
      <w:r>
        <w:rPr>
          <w:rFonts w:hint="eastAsia" w:eastAsia="方正仿宋_GBK" w:cs="Times New Roman"/>
          <w:b/>
          <w:bCs/>
          <w:color w:val="auto"/>
          <w:sz w:val="24"/>
          <w:szCs w:val="24"/>
          <w:highlight w:val="none"/>
          <w:lang w:val="en-US" w:eastAsia="zh-CN"/>
        </w:rPr>
        <w:t>三、工作要求</w:t>
      </w:r>
    </w:p>
    <w:p w14:paraId="39541348">
      <w:pPr>
        <w:spacing w:line="380" w:lineRule="exact"/>
        <w:ind w:firstLine="480" w:firstLineChars="200"/>
        <w:rPr>
          <w:rFonts w:hint="eastAsia" w:ascii="Times New Roman" w:hAnsi="Times New Roman" w:eastAsia="方正仿宋_GBK"/>
          <w:color w:val="auto"/>
          <w:sz w:val="24"/>
          <w:szCs w:val="24"/>
          <w:highlight w:val="none"/>
          <w:lang w:val="en-US" w:eastAsia="zh-CN"/>
        </w:rPr>
      </w:pPr>
      <w:r>
        <w:rPr>
          <w:rFonts w:hint="eastAsia" w:eastAsia="方正仿宋_GBK"/>
          <w:color w:val="auto"/>
          <w:sz w:val="24"/>
          <w:szCs w:val="24"/>
          <w:highlight w:val="none"/>
          <w:lang w:val="en-US" w:eastAsia="zh-CN"/>
        </w:rPr>
        <w:t>1.</w:t>
      </w:r>
      <w:r>
        <w:rPr>
          <w:rFonts w:hint="eastAsia" w:ascii="Times New Roman" w:hAnsi="Times New Roman" w:eastAsia="方正仿宋_GBK"/>
          <w:color w:val="auto"/>
          <w:sz w:val="24"/>
          <w:szCs w:val="24"/>
          <w:highlight w:val="none"/>
          <w:lang w:val="en-US" w:eastAsia="zh-CN"/>
        </w:rPr>
        <w:t>项目合同签署后1个月以内，供应商须完成并向采购人提交项目开题报告，按照采购人要求完成项目开题；</w:t>
      </w:r>
    </w:p>
    <w:p w14:paraId="6D74DB9E">
      <w:pPr>
        <w:spacing w:line="380" w:lineRule="exact"/>
        <w:ind w:firstLine="480" w:firstLineChars="200"/>
        <w:rPr>
          <w:rFonts w:hint="default" w:ascii="Times New Roman" w:hAnsi="Times New Roman" w:eastAsia="方正仿宋_GBK"/>
          <w:color w:val="auto"/>
          <w:sz w:val="24"/>
          <w:szCs w:val="24"/>
          <w:highlight w:val="none"/>
          <w:lang w:val="en-US" w:eastAsia="zh-CN"/>
        </w:rPr>
      </w:pPr>
      <w:r>
        <w:rPr>
          <w:rFonts w:hint="eastAsia" w:eastAsia="方正仿宋_GBK"/>
          <w:color w:val="auto"/>
          <w:sz w:val="24"/>
          <w:szCs w:val="24"/>
          <w:highlight w:val="none"/>
          <w:lang w:val="en-US" w:eastAsia="zh-CN"/>
        </w:rPr>
        <w:t>2.</w:t>
      </w:r>
      <w:r>
        <w:rPr>
          <w:rFonts w:hint="eastAsia" w:ascii="Times New Roman" w:hAnsi="Times New Roman" w:eastAsia="方正仿宋_GBK"/>
          <w:color w:val="auto"/>
          <w:sz w:val="24"/>
          <w:szCs w:val="24"/>
          <w:highlight w:val="none"/>
          <w:lang w:val="en-US" w:eastAsia="zh-CN"/>
        </w:rPr>
        <w:t>项目合同截止日期前，供应商须向采购人提交项目验收的各项资料，根据采购人指定的时间和地点，进行项目验收。</w:t>
      </w:r>
    </w:p>
    <w:p w14:paraId="3C7A2177">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4F0508F3">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47660838">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66EF574F">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2C64B236">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03E2FE87">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3895D357">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104A5432">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3AF2EA3C">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1A3F29D2">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39B64A51">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30996DCC">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515CC234">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63EC2BEC">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479E35C7">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32CEBBF9">
      <w:pPr>
        <w:widowControl/>
        <w:numPr>
          <w:ilvl w:val="-1"/>
          <w:numId w:val="0"/>
        </w:numPr>
        <w:ind w:firstLine="480" w:firstLineChars="200"/>
        <w:jc w:val="both"/>
        <w:rPr>
          <w:rFonts w:hint="default" w:ascii="Times New Roman" w:hAnsi="Times New Roman" w:eastAsia="方正仿宋_GBK" w:cs="Times New Roman"/>
          <w:color w:val="auto"/>
          <w:sz w:val="24"/>
          <w:szCs w:val="24"/>
          <w:highlight w:val="none"/>
          <w:lang w:val="en-US" w:eastAsia="zh-CN"/>
        </w:rPr>
      </w:pPr>
    </w:p>
    <w:p w14:paraId="532D16FA">
      <w:pPr>
        <w:pStyle w:val="3"/>
        <w:spacing w:before="0" w:after="0" w:line="360" w:lineRule="auto"/>
        <w:jc w:val="center"/>
        <w:rPr>
          <w:rFonts w:ascii="Times New Roman" w:hAnsi="Times New Roman" w:eastAsia="方正小标宋_GBK"/>
          <w:b w:val="0"/>
          <w:color w:val="auto"/>
          <w:sz w:val="36"/>
          <w:szCs w:val="30"/>
          <w:highlight w:val="none"/>
        </w:rPr>
      </w:pPr>
      <w:bookmarkStart w:id="30" w:name="_Toc31588"/>
      <w:r>
        <w:rPr>
          <w:rFonts w:hint="eastAsia" w:ascii="Times New Roman" w:hAnsi="Times New Roman" w:eastAsia="方正小标宋_GBK"/>
          <w:b w:val="0"/>
          <w:color w:val="auto"/>
          <w:sz w:val="36"/>
          <w:szCs w:val="30"/>
          <w:highlight w:val="none"/>
        </w:rPr>
        <w:t>第三篇  采购商务需求</w:t>
      </w:r>
      <w:bookmarkEnd w:id="23"/>
      <w:bookmarkEnd w:id="30"/>
    </w:p>
    <w:p w14:paraId="2F57FF58">
      <w:pPr>
        <w:pStyle w:val="4"/>
        <w:spacing w:before="0" w:after="0" w:line="440" w:lineRule="exact"/>
        <w:rPr>
          <w:rFonts w:ascii="Times New Roman" w:hAnsi="Times New Roman" w:eastAsia="方正仿宋_GBK"/>
          <w:color w:val="auto"/>
          <w:sz w:val="24"/>
          <w:szCs w:val="24"/>
          <w:highlight w:val="none"/>
        </w:rPr>
      </w:pPr>
      <w:bookmarkStart w:id="31" w:name="_Toc344475120"/>
      <w:bookmarkStart w:id="32" w:name="_Toc12516"/>
      <w:r>
        <w:rPr>
          <w:rFonts w:hint="eastAsia" w:ascii="Times New Roman" w:hAnsi="Times New Roman" w:eastAsia="方正仿宋_GBK"/>
          <w:color w:val="auto"/>
          <w:sz w:val="24"/>
          <w:szCs w:val="24"/>
          <w:highlight w:val="none"/>
        </w:rPr>
        <w:t>一、服务期</w:t>
      </w:r>
      <w:bookmarkEnd w:id="31"/>
      <w:r>
        <w:rPr>
          <w:rFonts w:hint="eastAsia" w:ascii="Times New Roman" w:hAnsi="Times New Roman" w:eastAsia="方正仿宋_GBK"/>
          <w:color w:val="auto"/>
          <w:sz w:val="24"/>
          <w:szCs w:val="24"/>
          <w:highlight w:val="none"/>
        </w:rPr>
        <w:t>地点及验收方式</w:t>
      </w:r>
      <w:bookmarkEnd w:id="32"/>
    </w:p>
    <w:p w14:paraId="7AF8D987">
      <w:pPr>
        <w:pStyle w:val="34"/>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（一）服务时间：合同签订之日起开始实施，并于20</w:t>
      </w:r>
      <w:r>
        <w:rPr>
          <w:rFonts w:ascii="Times New Roman" w:hAnsi="Times New Roman" w:eastAsia="方正仿宋_GBK"/>
          <w:color w:val="auto"/>
          <w:sz w:val="24"/>
          <w:szCs w:val="24"/>
          <w:highlight w:val="none"/>
        </w:rPr>
        <w:t>25</w:t>
      </w:r>
      <w:r>
        <w:rPr>
          <w:rFonts w:hint="eastAsia" w:ascii="Times New Roman" w:hAnsi="Times New Roman" w:eastAsia="方正仿宋_GBK"/>
          <w:color w:val="auto"/>
          <w:sz w:val="24"/>
          <w:szCs w:val="24"/>
          <w:highlight w:val="none"/>
        </w:rPr>
        <w:t>年12月</w:t>
      </w:r>
      <w:r>
        <w:rPr>
          <w:rFonts w:hint="eastAsia" w:eastAsia="方正仿宋_GBK"/>
          <w:color w:val="auto"/>
          <w:sz w:val="24"/>
          <w:szCs w:val="24"/>
          <w:highlight w:val="none"/>
          <w:lang w:val="en-US" w:eastAsia="zh-CN"/>
        </w:rPr>
        <w:t>15</w:t>
      </w:r>
      <w:r>
        <w:rPr>
          <w:rFonts w:hint="eastAsia" w:ascii="Times New Roman" w:hAnsi="Times New Roman" w:eastAsia="方正仿宋_GBK"/>
          <w:color w:val="auto"/>
          <w:sz w:val="24"/>
          <w:szCs w:val="24"/>
          <w:highlight w:val="none"/>
        </w:rPr>
        <w:t>日前完成。</w:t>
      </w:r>
    </w:p>
    <w:p w14:paraId="3AE01796">
      <w:pPr>
        <w:pStyle w:val="34"/>
        <w:spacing w:line="400" w:lineRule="exact"/>
        <w:ind w:left="2156" w:leftChars="170" w:hanging="1680" w:hangingChars="7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（二）服务地点：重庆市。</w:t>
      </w:r>
    </w:p>
    <w:p w14:paraId="7EAEB676">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（三）验收方式：通过采购人组织的验收，参照财政部关于进一步加强政府采购需求和履约验收管理的指导意见（财库〔2016〕205号）的要求验收。</w:t>
      </w:r>
    </w:p>
    <w:p w14:paraId="0EA64ECE">
      <w:pPr>
        <w:pStyle w:val="4"/>
        <w:spacing w:before="0" w:after="0" w:line="440" w:lineRule="exact"/>
        <w:rPr>
          <w:rFonts w:ascii="Times New Roman" w:hAnsi="Times New Roman" w:eastAsia="方正仿宋_GBK"/>
          <w:color w:val="auto"/>
          <w:sz w:val="24"/>
          <w:szCs w:val="24"/>
          <w:highlight w:val="none"/>
        </w:rPr>
      </w:pPr>
      <w:bookmarkStart w:id="33" w:name="_Toc344475121"/>
      <w:bookmarkStart w:id="34" w:name="_Toc29951"/>
      <w:r>
        <w:rPr>
          <w:rFonts w:hint="eastAsia" w:ascii="Times New Roman" w:hAnsi="Times New Roman" w:eastAsia="方正仿宋_GBK"/>
          <w:color w:val="auto"/>
          <w:sz w:val="24"/>
          <w:szCs w:val="24"/>
          <w:highlight w:val="none"/>
        </w:rPr>
        <w:t>二、</w:t>
      </w:r>
      <w:bookmarkEnd w:id="33"/>
      <w:r>
        <w:rPr>
          <w:rFonts w:hint="eastAsia" w:ascii="Times New Roman" w:hAnsi="Times New Roman" w:eastAsia="方正仿宋_GBK"/>
          <w:color w:val="auto"/>
          <w:sz w:val="24"/>
          <w:szCs w:val="24"/>
          <w:highlight w:val="none"/>
        </w:rPr>
        <w:t>报价要求</w:t>
      </w:r>
      <w:bookmarkEnd w:id="34"/>
    </w:p>
    <w:p w14:paraId="34B49114">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本次报价须为人民币报价,磋商报价包括完成本项目所需的服务费、人工费及提供服务所需的其他费用及各种应纳的税费。因成交供应商自身原因造成漏报、少报皆由其自行承担责任，采购人不再补偿。</w:t>
      </w:r>
    </w:p>
    <w:p w14:paraId="69F6C7D1">
      <w:pPr>
        <w:pStyle w:val="4"/>
        <w:spacing w:before="0" w:after="0" w:line="400" w:lineRule="exact"/>
        <w:rPr>
          <w:rFonts w:ascii="Times New Roman" w:hAnsi="Times New Roman" w:eastAsia="方正仿宋_GBK"/>
          <w:color w:val="auto"/>
          <w:sz w:val="24"/>
          <w:szCs w:val="24"/>
          <w:highlight w:val="none"/>
        </w:rPr>
      </w:pPr>
      <w:bookmarkStart w:id="35" w:name="_Toc344475122"/>
      <w:bookmarkStart w:id="36" w:name="_Toc27731"/>
      <w:bookmarkStart w:id="37" w:name="_Toc24009"/>
      <w:r>
        <w:rPr>
          <w:rFonts w:hint="eastAsia" w:ascii="Times New Roman" w:hAnsi="Times New Roman" w:eastAsia="方正仿宋_GBK"/>
          <w:color w:val="auto"/>
          <w:sz w:val="24"/>
          <w:szCs w:val="24"/>
          <w:highlight w:val="none"/>
        </w:rPr>
        <w:t>三、付款方式</w:t>
      </w:r>
      <w:bookmarkEnd w:id="35"/>
      <w:bookmarkEnd w:id="36"/>
      <w:bookmarkEnd w:id="37"/>
    </w:p>
    <w:p w14:paraId="0FEF2C89">
      <w:pPr>
        <w:spacing w:line="400" w:lineRule="exact"/>
        <w:ind w:firstLine="480" w:firstLineChars="200"/>
        <w:rPr>
          <w:rFonts w:ascii="Times New Roman" w:hAnsi="Times New Roman" w:eastAsia="方正仿宋_GBK"/>
          <w:color w:val="auto"/>
          <w:sz w:val="24"/>
          <w:szCs w:val="24"/>
          <w:highlight w:val="none"/>
        </w:rPr>
      </w:pPr>
      <w:bookmarkStart w:id="38" w:name="_Toc344475123"/>
      <w:bookmarkStart w:id="39" w:name="_Toc4296"/>
      <w:r>
        <w:rPr>
          <w:rFonts w:hint="eastAsia" w:ascii="Times New Roman" w:hAnsi="Times New Roman" w:eastAsia="方正仿宋_GBK"/>
          <w:color w:val="auto"/>
          <w:sz w:val="24"/>
          <w:szCs w:val="24"/>
          <w:highlight w:val="none"/>
        </w:rPr>
        <w:t>（一）合同签订后，成交供应商向采购人提供经采购人确认的工作方案或工作计划并开具合同总价款75%额度的正式发票，采购人原则上在收到成交供应商开具的发票后十个工作日内支付合同总金额的75%。</w:t>
      </w:r>
    </w:p>
    <w:p w14:paraId="334B26CB">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（二）成交供应商提供经采购人验收合格的工作成果并开具剩余未支付价款额度的正式发票，采购人原则上在收到成交供应商开具的发票后十个工作日内支付合同总金额25%。</w:t>
      </w:r>
    </w:p>
    <w:p w14:paraId="71A4ED25">
      <w:pPr>
        <w:pStyle w:val="4"/>
        <w:spacing w:before="0" w:after="0" w:line="400" w:lineRule="exact"/>
        <w:rPr>
          <w:rFonts w:ascii="Times New Roman" w:hAnsi="Times New Roman" w:eastAsia="方正仿宋_GBK"/>
          <w:color w:val="auto"/>
          <w:sz w:val="24"/>
          <w:szCs w:val="24"/>
          <w:highlight w:val="none"/>
        </w:rPr>
      </w:pPr>
      <w:bookmarkStart w:id="40" w:name="_Toc6985"/>
      <w:r>
        <w:rPr>
          <w:rFonts w:hint="eastAsia" w:ascii="Times New Roman" w:hAnsi="Times New Roman" w:eastAsia="方正仿宋_GBK"/>
          <w:color w:val="auto"/>
          <w:sz w:val="24"/>
          <w:szCs w:val="24"/>
          <w:highlight w:val="none"/>
        </w:rPr>
        <w:t>四、知识产权</w:t>
      </w:r>
      <w:bookmarkEnd w:id="38"/>
      <w:bookmarkEnd w:id="39"/>
      <w:bookmarkEnd w:id="40"/>
    </w:p>
    <w:p w14:paraId="49F3FA95">
      <w:pPr>
        <w:snapToGrid w:val="0"/>
        <w:spacing w:line="400" w:lineRule="exact"/>
        <w:ind w:firstLine="54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所有成果的知识产权归采购人所有。</w:t>
      </w:r>
    </w:p>
    <w:p w14:paraId="74F8EBBD">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338D80EE">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418B1C82">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07A1532B">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54B478DF">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7D4B565D">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0D3DD3E9">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59C69B0C">
      <w:pPr>
        <w:pStyle w:val="23"/>
        <w:rPr>
          <w:rFonts w:ascii="Times New Roman" w:hAnsi="Times New Roman"/>
          <w:color w:val="auto"/>
          <w:highlight w:val="none"/>
        </w:rPr>
      </w:pPr>
    </w:p>
    <w:p w14:paraId="7CF4C5CA">
      <w:pPr>
        <w:pStyle w:val="70"/>
        <w:rPr>
          <w:rFonts w:ascii="Times New Roman" w:hAnsi="Times New Roman"/>
          <w:color w:val="auto"/>
          <w:highlight w:val="none"/>
        </w:rPr>
      </w:pPr>
    </w:p>
    <w:p w14:paraId="352A6573">
      <w:pPr>
        <w:pStyle w:val="70"/>
        <w:rPr>
          <w:rFonts w:ascii="Times New Roman" w:hAnsi="Times New Roman"/>
          <w:color w:val="auto"/>
          <w:highlight w:val="none"/>
        </w:rPr>
      </w:pPr>
    </w:p>
    <w:p w14:paraId="54C7C06B">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33621C79">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62E03E94">
      <w:pPr>
        <w:snapToGrid w:val="0"/>
        <w:spacing w:line="400" w:lineRule="exact"/>
        <w:ind w:firstLine="480" w:firstLineChars="200"/>
        <w:rPr>
          <w:rFonts w:ascii="Times New Roman" w:hAnsi="Times New Roman" w:eastAsia="方正仿宋_GBK" w:cs="宋体"/>
          <w:color w:val="auto"/>
          <w:kern w:val="0"/>
          <w:sz w:val="24"/>
          <w:szCs w:val="24"/>
          <w:highlight w:val="none"/>
        </w:rPr>
      </w:pPr>
    </w:p>
    <w:p w14:paraId="157FBAFB">
      <w:pPr>
        <w:rPr>
          <w:rFonts w:ascii="Times New Roman" w:hAnsi="Times New Roman"/>
          <w:color w:val="auto"/>
          <w:highlight w:val="none"/>
        </w:rPr>
      </w:pPr>
    </w:p>
    <w:p w14:paraId="08DA16DB">
      <w:pPr>
        <w:pStyle w:val="3"/>
        <w:spacing w:before="0" w:after="0" w:line="360" w:lineRule="auto"/>
        <w:jc w:val="center"/>
        <w:rPr>
          <w:rFonts w:ascii="Times New Roman" w:hAnsi="Times New Roman" w:eastAsia="方正小标宋_GBK"/>
          <w:b w:val="0"/>
          <w:color w:val="auto"/>
          <w:sz w:val="36"/>
          <w:szCs w:val="30"/>
          <w:highlight w:val="none"/>
        </w:rPr>
      </w:pPr>
      <w:bookmarkStart w:id="41" w:name="_Toc30116"/>
      <w:r>
        <w:rPr>
          <w:rFonts w:hint="eastAsia" w:ascii="Times New Roman" w:hAnsi="Times New Roman" w:eastAsia="方正小标宋_GBK"/>
          <w:b w:val="0"/>
          <w:color w:val="auto"/>
          <w:sz w:val="36"/>
          <w:szCs w:val="30"/>
          <w:highlight w:val="none"/>
        </w:rPr>
        <w:t>第四篇  磋商程序及方法、评审标准、无效响应和</w:t>
      </w:r>
      <w:r>
        <w:rPr>
          <w:rFonts w:hint="eastAsia" w:ascii="Times New Roman" w:hAnsi="Times New Roman" w:eastAsia="方正小标宋_GBK"/>
          <w:b w:val="0"/>
          <w:color w:val="auto"/>
          <w:sz w:val="36"/>
          <w:szCs w:val="36"/>
          <w:highlight w:val="none"/>
        </w:rPr>
        <w:t>采购终止</w:t>
      </w:r>
      <w:bookmarkEnd w:id="41"/>
    </w:p>
    <w:p w14:paraId="23FE3DF5">
      <w:pPr>
        <w:pStyle w:val="4"/>
        <w:spacing w:before="0" w:after="0" w:line="440" w:lineRule="exact"/>
        <w:rPr>
          <w:rFonts w:ascii="Times New Roman" w:hAnsi="Times New Roman" w:eastAsia="方正仿宋_GBK"/>
          <w:color w:val="auto"/>
          <w:sz w:val="24"/>
          <w:szCs w:val="24"/>
          <w:highlight w:val="none"/>
        </w:rPr>
      </w:pPr>
      <w:bookmarkStart w:id="42" w:name="_Toc32429"/>
      <w:r>
        <w:rPr>
          <w:rFonts w:hint="eastAsia" w:ascii="Times New Roman" w:hAnsi="Times New Roman" w:eastAsia="方正仿宋_GBK"/>
          <w:color w:val="auto"/>
          <w:sz w:val="24"/>
          <w:szCs w:val="24"/>
          <w:highlight w:val="none"/>
        </w:rPr>
        <w:t>一、磋商程序及方法</w:t>
      </w:r>
      <w:bookmarkEnd w:id="42"/>
    </w:p>
    <w:p w14:paraId="1E23B4C5">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095000F5">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24BBF9FC">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1、资格性检查。依据法律法规和竞争性磋商文件的规定，对响应文件中的资格证明等进行审查，以确定供应商是否具备磋商资格。资格性检查资料表如下：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2F59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6" w:type="dxa"/>
            <w:vAlign w:val="center"/>
          </w:tcPr>
          <w:p w14:paraId="49371F42">
            <w:pPr>
              <w:spacing w:line="240" w:lineRule="exact"/>
              <w:jc w:val="center"/>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序号</w:t>
            </w:r>
          </w:p>
        </w:tc>
        <w:tc>
          <w:tcPr>
            <w:tcW w:w="5388" w:type="dxa"/>
            <w:gridSpan w:val="2"/>
            <w:vAlign w:val="center"/>
          </w:tcPr>
          <w:p w14:paraId="4E4F019F">
            <w:pPr>
              <w:spacing w:line="240" w:lineRule="exact"/>
              <w:jc w:val="center"/>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检查因素</w:t>
            </w:r>
          </w:p>
        </w:tc>
        <w:tc>
          <w:tcPr>
            <w:tcW w:w="3564" w:type="dxa"/>
            <w:vAlign w:val="center"/>
          </w:tcPr>
          <w:p w14:paraId="255D8888">
            <w:pPr>
              <w:spacing w:line="240" w:lineRule="exact"/>
              <w:jc w:val="center"/>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检查内容</w:t>
            </w:r>
          </w:p>
        </w:tc>
      </w:tr>
      <w:tr w14:paraId="0E58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14D988BA">
            <w:pPr>
              <w:spacing w:line="240" w:lineRule="exact"/>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w:t>
            </w:r>
          </w:p>
        </w:tc>
        <w:tc>
          <w:tcPr>
            <w:tcW w:w="709" w:type="dxa"/>
            <w:vMerge w:val="restart"/>
            <w:vAlign w:val="center"/>
          </w:tcPr>
          <w:p w14:paraId="6DB2FAF6">
            <w:pPr>
              <w:spacing w:line="240" w:lineRule="exact"/>
              <w:rPr>
                <w:rFonts w:ascii="Times New Roman" w:hAnsi="Times New Roman" w:eastAsia="方正仿宋_GBK" w:cs="仿宋_GB2312"/>
                <w:color w:val="auto"/>
                <w:sz w:val="21"/>
                <w:szCs w:val="21"/>
                <w:highlight w:val="none"/>
                <w:lang w:val="zh-CN"/>
              </w:rPr>
            </w:pPr>
            <w:r>
              <w:rPr>
                <w:rFonts w:hint="eastAsia" w:ascii="Times New Roman" w:hAnsi="Times New Roman" w:eastAsia="方正仿宋_GBK" w:cs="仿宋_GB2312"/>
                <w:color w:val="auto"/>
                <w:sz w:val="21"/>
                <w:szCs w:val="21"/>
                <w:highlight w:val="none"/>
              </w:rPr>
              <w:t>供应商</w:t>
            </w:r>
            <w:r>
              <w:rPr>
                <w:rFonts w:hint="eastAsia" w:ascii="Times New Roman" w:hAnsi="Times New Roman" w:eastAsia="方正仿宋_GBK" w:cs="仿宋_GB2312"/>
                <w:color w:val="auto"/>
                <w:sz w:val="21"/>
                <w:szCs w:val="21"/>
                <w:highlight w:val="none"/>
                <w:lang w:val="zh-CN"/>
              </w:rPr>
              <w:t>应符合的基本资格条件</w:t>
            </w:r>
          </w:p>
        </w:tc>
        <w:tc>
          <w:tcPr>
            <w:tcW w:w="4679" w:type="dxa"/>
            <w:vAlign w:val="center"/>
          </w:tcPr>
          <w:p w14:paraId="2390EB66">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（1）具有独立承担民事责任的能力</w:t>
            </w:r>
          </w:p>
        </w:tc>
        <w:tc>
          <w:tcPr>
            <w:tcW w:w="3564" w:type="dxa"/>
            <w:vAlign w:val="center"/>
          </w:tcPr>
          <w:p w14:paraId="2F6F678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供应商法人营业执照（副本）或事业单位法人证书（副本）或个体工商户营业执照或有效的自然人身份证明、组织机构代码证复印件（注</w:t>
            </w:r>
            <w:r>
              <w:rPr>
                <w:rFonts w:ascii="Times New Roman" w:hAnsi="Times New Roman" w:eastAsia="方正仿宋_GBK" w:cs="宋体"/>
                <w:color w:val="auto"/>
                <w:kern w:val="0"/>
                <w:sz w:val="24"/>
                <w:szCs w:val="24"/>
                <w:highlight w:val="none"/>
              </w:rPr>
              <w:fldChar w:fldCharType="begin"/>
            </w:r>
            <w:r>
              <w:rPr>
                <w:rFonts w:ascii="Times New Roman" w:hAnsi="Times New Roman" w:eastAsia="方正仿宋_GBK" w:cs="宋体"/>
                <w:color w:val="auto"/>
                <w:kern w:val="0"/>
                <w:sz w:val="24"/>
                <w:szCs w:val="24"/>
                <w:highlight w:val="none"/>
              </w:rPr>
              <w:instrText xml:space="preserve"> </w:instrText>
            </w:r>
            <w:r>
              <w:rPr>
                <w:rFonts w:hint="eastAsia" w:ascii="Times New Roman" w:hAnsi="Times New Roman" w:eastAsia="方正仿宋_GBK" w:cs="宋体"/>
                <w:color w:val="auto"/>
                <w:kern w:val="0"/>
                <w:sz w:val="24"/>
                <w:szCs w:val="24"/>
                <w:highlight w:val="none"/>
              </w:rPr>
              <w:instrText xml:space="preserve">eq \o\ac(○,</w:instrText>
            </w:r>
            <w:r>
              <w:rPr>
                <w:rFonts w:hint="eastAsia" w:ascii="Times New Roman" w:hAnsi="Times New Roman" w:eastAsia="方正仿宋_GBK" w:cs="宋体"/>
                <w:color w:val="auto"/>
                <w:kern w:val="0"/>
                <w:position w:val="3"/>
                <w:sz w:val="16"/>
                <w:szCs w:val="24"/>
                <w:highlight w:val="none"/>
              </w:rPr>
              <w:instrText xml:space="preserve">1</w:instrText>
            </w:r>
            <w:r>
              <w:rPr>
                <w:rFonts w:hint="eastAsia" w:ascii="Times New Roman" w:hAnsi="Times New Roman" w:eastAsia="方正仿宋_GBK" w:cs="宋体"/>
                <w:color w:val="auto"/>
                <w:kern w:val="0"/>
                <w:sz w:val="24"/>
                <w:szCs w:val="24"/>
                <w:highlight w:val="none"/>
              </w:rPr>
              <w:instrText xml:space="preserve">)</w:instrText>
            </w:r>
            <w:r>
              <w:rPr>
                <w:rFonts w:ascii="Times New Roman" w:hAnsi="Times New Roman" w:eastAsia="方正仿宋_GBK" w:cs="宋体"/>
                <w:color w:val="auto"/>
                <w:kern w:val="0"/>
                <w:sz w:val="24"/>
                <w:szCs w:val="24"/>
                <w:highlight w:val="none"/>
              </w:rPr>
              <w:fldChar w:fldCharType="end"/>
            </w:r>
            <w:r>
              <w:rPr>
                <w:rFonts w:hint="eastAsia" w:ascii="Times New Roman" w:hAnsi="Times New Roman" w:eastAsia="方正仿宋_GBK"/>
                <w:color w:val="auto"/>
                <w:sz w:val="21"/>
                <w:szCs w:val="21"/>
                <w:highlight w:val="none"/>
              </w:rPr>
              <w:t xml:space="preserve">）； </w:t>
            </w:r>
          </w:p>
          <w:p w14:paraId="039DFD6C">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供应商法定代表人身份证明和法定代表人授权代表委托书。</w:t>
            </w:r>
          </w:p>
        </w:tc>
      </w:tr>
      <w:tr w14:paraId="4E0B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76" w:type="dxa"/>
            <w:vMerge w:val="continue"/>
            <w:vAlign w:val="center"/>
          </w:tcPr>
          <w:p w14:paraId="6FFD5C13">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3DA266BB">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235AE91E">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s="仿宋_GB2312"/>
                <w:color w:val="auto"/>
                <w:sz w:val="21"/>
                <w:szCs w:val="21"/>
                <w:highlight w:val="none"/>
                <w:lang w:val="zh-CN"/>
              </w:rPr>
              <w:t>（2）</w:t>
            </w:r>
            <w:r>
              <w:rPr>
                <w:rFonts w:hint="eastAsia" w:ascii="Times New Roman" w:hAnsi="Times New Roman" w:eastAsia="方正仿宋_GBK"/>
                <w:color w:val="auto"/>
                <w:sz w:val="21"/>
                <w:szCs w:val="21"/>
                <w:highlight w:val="none"/>
              </w:rPr>
              <w:t>具有良好的商业信誉和健全的财务会计制度</w:t>
            </w:r>
          </w:p>
        </w:tc>
        <w:tc>
          <w:tcPr>
            <w:tcW w:w="3564" w:type="dxa"/>
            <w:vMerge w:val="restart"/>
            <w:vAlign w:val="center"/>
          </w:tcPr>
          <w:p w14:paraId="744BE50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供应商提供“基本资格条件承诺函”（详见第七篇）</w:t>
            </w:r>
          </w:p>
        </w:tc>
      </w:tr>
      <w:tr w14:paraId="76E4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6" w:type="dxa"/>
            <w:vMerge w:val="continue"/>
            <w:vAlign w:val="center"/>
          </w:tcPr>
          <w:p w14:paraId="4B4EE984">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174FD287">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619EFB7B">
            <w:pPr>
              <w:spacing w:line="240" w:lineRule="exact"/>
              <w:rPr>
                <w:rFonts w:ascii="Times New Roman" w:hAnsi="Times New Roman" w:eastAsia="方正仿宋_GBK" w:cs="仿宋_GB2312"/>
                <w:color w:val="auto"/>
                <w:sz w:val="21"/>
                <w:szCs w:val="21"/>
                <w:highlight w:val="none"/>
                <w:lang w:val="zh-CN"/>
              </w:rPr>
            </w:pPr>
            <w:r>
              <w:rPr>
                <w:rFonts w:hint="eastAsia" w:ascii="Times New Roman" w:hAnsi="Times New Roman" w:eastAsia="方正仿宋_GBK" w:cs="仿宋_GB2312"/>
                <w:color w:val="auto"/>
                <w:sz w:val="21"/>
                <w:szCs w:val="21"/>
                <w:highlight w:val="none"/>
                <w:lang w:val="zh-CN"/>
              </w:rPr>
              <w:t>（3）具有履行合同所必需的设备和专业技术能力</w:t>
            </w:r>
          </w:p>
        </w:tc>
        <w:tc>
          <w:tcPr>
            <w:tcW w:w="3564" w:type="dxa"/>
            <w:vMerge w:val="continue"/>
            <w:vAlign w:val="center"/>
          </w:tcPr>
          <w:p w14:paraId="0B8CCB30">
            <w:pPr>
              <w:spacing w:line="240" w:lineRule="exact"/>
              <w:rPr>
                <w:rFonts w:ascii="Times New Roman" w:hAnsi="Times New Roman" w:eastAsia="方正仿宋_GBK"/>
                <w:color w:val="auto"/>
                <w:sz w:val="21"/>
                <w:szCs w:val="21"/>
                <w:highlight w:val="none"/>
              </w:rPr>
            </w:pPr>
          </w:p>
        </w:tc>
      </w:tr>
      <w:tr w14:paraId="7FAE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13F6C0DD">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07975C3F">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6526BE52">
            <w:pPr>
              <w:spacing w:line="240" w:lineRule="exact"/>
              <w:rPr>
                <w:rFonts w:ascii="Times New Roman" w:hAnsi="Times New Roman" w:eastAsia="方正仿宋_GBK" w:cs="仿宋_GB2312"/>
                <w:color w:val="auto"/>
                <w:sz w:val="21"/>
                <w:szCs w:val="21"/>
                <w:highlight w:val="none"/>
                <w:lang w:val="zh-CN"/>
              </w:rPr>
            </w:pPr>
            <w:r>
              <w:rPr>
                <w:rFonts w:hint="eastAsia" w:ascii="Times New Roman" w:hAnsi="Times New Roman" w:eastAsia="方正仿宋_GBK" w:cs="仿宋_GB2312"/>
                <w:color w:val="auto"/>
                <w:sz w:val="21"/>
                <w:szCs w:val="21"/>
                <w:highlight w:val="none"/>
                <w:lang w:val="zh-CN"/>
              </w:rPr>
              <w:t>（4）有依法缴纳税收和社会保障金的良好记录</w:t>
            </w:r>
          </w:p>
        </w:tc>
        <w:tc>
          <w:tcPr>
            <w:tcW w:w="3564" w:type="dxa"/>
            <w:vMerge w:val="continue"/>
            <w:vAlign w:val="center"/>
          </w:tcPr>
          <w:p w14:paraId="0AEEE555">
            <w:pPr>
              <w:spacing w:line="240" w:lineRule="exact"/>
              <w:rPr>
                <w:rFonts w:ascii="Times New Roman" w:hAnsi="Times New Roman" w:eastAsia="方正仿宋_GBK"/>
                <w:color w:val="auto"/>
                <w:sz w:val="21"/>
                <w:szCs w:val="21"/>
                <w:highlight w:val="none"/>
              </w:rPr>
            </w:pPr>
          </w:p>
        </w:tc>
      </w:tr>
      <w:tr w14:paraId="0F0F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C1127FF">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4576A8AA">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6B754F07">
            <w:pPr>
              <w:spacing w:line="240" w:lineRule="exact"/>
              <w:rPr>
                <w:rFonts w:ascii="Times New Roman" w:hAnsi="Times New Roman" w:eastAsia="方正仿宋_GBK" w:cs="仿宋_GB2312"/>
                <w:color w:val="auto"/>
                <w:sz w:val="21"/>
                <w:szCs w:val="21"/>
                <w:highlight w:val="none"/>
                <w:lang w:val="zh-CN"/>
              </w:rPr>
            </w:pPr>
            <w:r>
              <w:rPr>
                <w:rFonts w:hint="eastAsia" w:ascii="Times New Roman" w:hAnsi="Times New Roman" w:eastAsia="方正仿宋_GBK"/>
                <w:color w:val="auto"/>
                <w:sz w:val="21"/>
                <w:szCs w:val="21"/>
                <w:highlight w:val="none"/>
              </w:rPr>
              <w:t>（5）参加政府采购活动前三年内，在经营活动中没有重大违法记录（注①）</w:t>
            </w:r>
          </w:p>
        </w:tc>
        <w:tc>
          <w:tcPr>
            <w:tcW w:w="3564" w:type="dxa"/>
            <w:vMerge w:val="continue"/>
            <w:vAlign w:val="center"/>
          </w:tcPr>
          <w:p w14:paraId="6167E8B1">
            <w:pPr>
              <w:rPr>
                <w:rFonts w:ascii="Times New Roman" w:hAnsi="Times New Roman" w:eastAsia="方正仿宋_GBK"/>
                <w:color w:val="auto"/>
                <w:sz w:val="21"/>
                <w:szCs w:val="21"/>
                <w:highlight w:val="none"/>
              </w:rPr>
            </w:pPr>
          </w:p>
        </w:tc>
      </w:tr>
      <w:tr w14:paraId="1384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77BEE55C">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0242AB03">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27670CE2">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（6）法律、行政法规规定的其他条件</w:t>
            </w:r>
          </w:p>
        </w:tc>
        <w:tc>
          <w:tcPr>
            <w:tcW w:w="3564" w:type="dxa"/>
            <w:vAlign w:val="center"/>
          </w:tcPr>
          <w:p w14:paraId="4033B59E">
            <w:pPr>
              <w:spacing w:line="240" w:lineRule="exact"/>
              <w:rPr>
                <w:rFonts w:ascii="Times New Roman" w:hAnsi="Times New Roman" w:eastAsia="方正仿宋_GBK"/>
                <w:color w:val="auto"/>
                <w:sz w:val="21"/>
                <w:szCs w:val="21"/>
                <w:highlight w:val="none"/>
              </w:rPr>
            </w:pPr>
          </w:p>
        </w:tc>
      </w:tr>
      <w:tr w14:paraId="6C0B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F1EE843">
            <w:pPr>
              <w:spacing w:line="240" w:lineRule="exact"/>
              <w:jc w:val="center"/>
              <w:rPr>
                <w:rFonts w:ascii="Times New Roman" w:hAnsi="Times New Roman" w:eastAsia="方正仿宋_GBK"/>
                <w:color w:val="auto"/>
                <w:sz w:val="21"/>
                <w:szCs w:val="21"/>
                <w:highlight w:val="none"/>
              </w:rPr>
            </w:pPr>
          </w:p>
        </w:tc>
        <w:tc>
          <w:tcPr>
            <w:tcW w:w="709" w:type="dxa"/>
            <w:vMerge w:val="continue"/>
            <w:vAlign w:val="center"/>
          </w:tcPr>
          <w:p w14:paraId="31DD0CAF">
            <w:pPr>
              <w:spacing w:line="240" w:lineRule="exact"/>
              <w:rPr>
                <w:rFonts w:ascii="Times New Roman" w:hAnsi="Times New Roman" w:eastAsia="方正仿宋_GBK" w:cs="仿宋_GB2312"/>
                <w:color w:val="auto"/>
                <w:sz w:val="21"/>
                <w:szCs w:val="21"/>
                <w:highlight w:val="none"/>
                <w:lang w:val="zh-CN"/>
              </w:rPr>
            </w:pPr>
          </w:p>
        </w:tc>
        <w:tc>
          <w:tcPr>
            <w:tcW w:w="4679" w:type="dxa"/>
            <w:vAlign w:val="center"/>
          </w:tcPr>
          <w:p w14:paraId="42CBDA80">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（7）特定资格条件</w:t>
            </w:r>
          </w:p>
        </w:tc>
        <w:tc>
          <w:tcPr>
            <w:tcW w:w="3564" w:type="dxa"/>
            <w:vAlign w:val="center"/>
          </w:tcPr>
          <w:p w14:paraId="6BA129C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按“第一篇三、供应商资格要求（二）本项目的特定资格要求”的要求提交（如果有）。</w:t>
            </w:r>
          </w:p>
        </w:tc>
      </w:tr>
    </w:tbl>
    <w:p w14:paraId="0D0169F9">
      <w:pPr>
        <w:snapToGrid w:val="0"/>
        <w:spacing w:line="400" w:lineRule="exact"/>
        <w:ind w:firstLine="420" w:firstLineChars="20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注：</w:t>
      </w:r>
    </w:p>
    <w:p w14:paraId="43FEB379">
      <w:pPr>
        <w:snapToGrid w:val="0"/>
        <w:spacing w:line="400" w:lineRule="exact"/>
        <w:ind w:firstLine="420" w:firstLineChars="200"/>
        <w:rPr>
          <w:rFonts w:ascii="Times New Roman" w:hAnsi="Times New Roman" w:eastAsia="方正仿宋_GBK" w:cs="宋体"/>
          <w:color w:val="auto"/>
          <w:kern w:val="0"/>
          <w:sz w:val="24"/>
          <w:szCs w:val="24"/>
          <w:highlight w:val="none"/>
        </w:rPr>
      </w:pPr>
      <w:r>
        <w:rPr>
          <w:rFonts w:hint="eastAsia" w:ascii="Times New Roman" w:hAnsi="Times New Roman" w:eastAsia="方正仿宋_GBK"/>
          <w:color w:val="auto"/>
          <w:sz w:val="21"/>
          <w:szCs w:val="21"/>
          <w:highlight w:val="none"/>
        </w:rPr>
        <w:t>①</w:t>
      </w:r>
      <w:r>
        <w:rPr>
          <w:rFonts w:hint="eastAsia" w:ascii="Times New Roman" w:hAnsi="Times New Roman" w:eastAsia="方正仿宋_GBK" w:cs="宋体"/>
          <w:color w:val="auto"/>
          <w:kern w:val="0"/>
          <w:sz w:val="24"/>
          <w:szCs w:val="24"/>
          <w:highlight w:val="none"/>
        </w:rPr>
        <w:t>根据《</w:t>
      </w:r>
      <w:r>
        <w:rPr>
          <w:rFonts w:ascii="Times New Roman" w:hAnsi="Times New Roman" w:eastAsia="方正仿宋_GBK" w:cs="宋体"/>
          <w:color w:val="auto"/>
          <w:kern w:val="0"/>
          <w:sz w:val="24"/>
          <w:szCs w:val="24"/>
          <w:highlight w:val="none"/>
        </w:rPr>
        <w:t>中华人民共和国政府采购法实施条例</w:t>
      </w:r>
      <w:r>
        <w:rPr>
          <w:rFonts w:hint="eastAsia" w:ascii="Times New Roman" w:hAnsi="Times New Roman" w:eastAsia="方正仿宋_GBK" w:cs="宋体"/>
          <w:color w:val="auto"/>
          <w:kern w:val="0"/>
          <w:sz w:val="24"/>
          <w:szCs w:val="24"/>
          <w:highlight w:val="none"/>
        </w:rPr>
        <w:t>》第十九条“参加政府采购活动前三年内，在经营活动中没有重大违法记录”中“重大违法记录”</w:t>
      </w:r>
      <w:r>
        <w:rPr>
          <w:rFonts w:ascii="Times New Roman" w:hAnsi="Times New Roman"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Times New Roman" w:hAnsi="Times New Roman" w:eastAsia="方正仿宋_GBK" w:cs="宋体"/>
          <w:color w:val="auto"/>
          <w:kern w:val="0"/>
          <w:sz w:val="24"/>
          <w:szCs w:val="24"/>
          <w:highlight w:val="none"/>
        </w:rPr>
        <w:t>行政处罚中“较大数额”的认定标准，按照“</w:t>
      </w:r>
      <w:r>
        <w:rPr>
          <w:rFonts w:ascii="Times New Roman" w:hAnsi="Times New Roman"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Times New Roman" w:hAnsi="Times New Roman"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00F6871E">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5B5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3BEE403">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序号</w:t>
            </w:r>
          </w:p>
        </w:tc>
        <w:tc>
          <w:tcPr>
            <w:tcW w:w="3544" w:type="dxa"/>
            <w:gridSpan w:val="2"/>
            <w:vAlign w:val="center"/>
          </w:tcPr>
          <w:p w14:paraId="1CEFA41B">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评审因素</w:t>
            </w:r>
          </w:p>
        </w:tc>
        <w:tc>
          <w:tcPr>
            <w:tcW w:w="5409" w:type="dxa"/>
            <w:vAlign w:val="center"/>
          </w:tcPr>
          <w:p w14:paraId="01B9138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评审标准</w:t>
            </w:r>
          </w:p>
        </w:tc>
      </w:tr>
      <w:tr w14:paraId="068F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E79704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w:t>
            </w:r>
          </w:p>
        </w:tc>
        <w:tc>
          <w:tcPr>
            <w:tcW w:w="1560" w:type="dxa"/>
            <w:vMerge w:val="restart"/>
            <w:vAlign w:val="center"/>
          </w:tcPr>
          <w:p w14:paraId="2824528D">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有效性审查</w:t>
            </w:r>
          </w:p>
        </w:tc>
        <w:tc>
          <w:tcPr>
            <w:tcW w:w="1984" w:type="dxa"/>
            <w:vAlign w:val="center"/>
          </w:tcPr>
          <w:p w14:paraId="3826551E">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响应文件签署</w:t>
            </w:r>
          </w:p>
        </w:tc>
        <w:tc>
          <w:tcPr>
            <w:tcW w:w="5409" w:type="dxa"/>
            <w:vAlign w:val="center"/>
          </w:tcPr>
          <w:p w14:paraId="664F2987">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响应文件上法定代表人或其授权代表人的签字齐全。</w:t>
            </w:r>
          </w:p>
        </w:tc>
      </w:tr>
      <w:tr w14:paraId="1904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FAC78D8">
            <w:pPr>
              <w:spacing w:line="240" w:lineRule="exact"/>
              <w:rPr>
                <w:rFonts w:ascii="Times New Roman" w:hAnsi="Times New Roman" w:eastAsia="方正仿宋_GBK"/>
                <w:color w:val="auto"/>
                <w:sz w:val="21"/>
                <w:szCs w:val="21"/>
                <w:highlight w:val="none"/>
              </w:rPr>
            </w:pPr>
          </w:p>
        </w:tc>
        <w:tc>
          <w:tcPr>
            <w:tcW w:w="1560" w:type="dxa"/>
            <w:vMerge w:val="continue"/>
            <w:vAlign w:val="center"/>
          </w:tcPr>
          <w:p w14:paraId="61AECB61">
            <w:pPr>
              <w:spacing w:line="240" w:lineRule="exact"/>
              <w:rPr>
                <w:rFonts w:ascii="Times New Roman" w:hAnsi="Times New Roman" w:eastAsia="方正仿宋_GBK"/>
                <w:color w:val="auto"/>
                <w:sz w:val="21"/>
                <w:szCs w:val="21"/>
                <w:highlight w:val="none"/>
              </w:rPr>
            </w:pPr>
          </w:p>
        </w:tc>
        <w:tc>
          <w:tcPr>
            <w:tcW w:w="1984" w:type="dxa"/>
            <w:vAlign w:val="center"/>
          </w:tcPr>
          <w:p w14:paraId="4F55D50B">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法定代表人身份证明及授权委托书</w:t>
            </w:r>
          </w:p>
        </w:tc>
        <w:tc>
          <w:tcPr>
            <w:tcW w:w="5409" w:type="dxa"/>
            <w:vAlign w:val="center"/>
          </w:tcPr>
          <w:p w14:paraId="43FB6196">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法定代表人身份证明及授权委托书有效，符合竞争性磋商文件规定的格式，签字或盖章齐全。</w:t>
            </w:r>
          </w:p>
        </w:tc>
      </w:tr>
      <w:tr w14:paraId="6D3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204321C">
            <w:pPr>
              <w:spacing w:line="240" w:lineRule="exact"/>
              <w:rPr>
                <w:rFonts w:ascii="Times New Roman" w:hAnsi="Times New Roman" w:eastAsia="方正仿宋_GBK"/>
                <w:color w:val="auto"/>
                <w:sz w:val="21"/>
                <w:szCs w:val="21"/>
                <w:highlight w:val="none"/>
              </w:rPr>
            </w:pPr>
          </w:p>
        </w:tc>
        <w:tc>
          <w:tcPr>
            <w:tcW w:w="1560" w:type="dxa"/>
            <w:vMerge w:val="continue"/>
            <w:vAlign w:val="center"/>
          </w:tcPr>
          <w:p w14:paraId="4D3392A3">
            <w:pPr>
              <w:spacing w:line="240" w:lineRule="exact"/>
              <w:rPr>
                <w:rFonts w:ascii="Times New Roman" w:hAnsi="Times New Roman" w:eastAsia="方正仿宋_GBK"/>
                <w:color w:val="auto"/>
                <w:sz w:val="21"/>
                <w:szCs w:val="21"/>
                <w:highlight w:val="none"/>
              </w:rPr>
            </w:pPr>
          </w:p>
        </w:tc>
        <w:tc>
          <w:tcPr>
            <w:tcW w:w="1984" w:type="dxa"/>
            <w:vAlign w:val="center"/>
          </w:tcPr>
          <w:p w14:paraId="2428F37E">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响应方案</w:t>
            </w:r>
          </w:p>
        </w:tc>
        <w:tc>
          <w:tcPr>
            <w:tcW w:w="5409" w:type="dxa"/>
            <w:vAlign w:val="center"/>
          </w:tcPr>
          <w:p w14:paraId="11BEF7B2">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每个分包只能有一个响应方案。</w:t>
            </w:r>
          </w:p>
        </w:tc>
      </w:tr>
      <w:tr w14:paraId="6B90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20FC84F">
            <w:pPr>
              <w:spacing w:line="240" w:lineRule="exact"/>
              <w:rPr>
                <w:rFonts w:ascii="Times New Roman" w:hAnsi="Times New Roman" w:eastAsia="方正仿宋_GBK"/>
                <w:color w:val="auto"/>
                <w:sz w:val="21"/>
                <w:szCs w:val="21"/>
                <w:highlight w:val="none"/>
              </w:rPr>
            </w:pPr>
          </w:p>
        </w:tc>
        <w:tc>
          <w:tcPr>
            <w:tcW w:w="1560" w:type="dxa"/>
            <w:vMerge w:val="continue"/>
            <w:vAlign w:val="center"/>
          </w:tcPr>
          <w:p w14:paraId="7D93F7A7">
            <w:pPr>
              <w:spacing w:line="240" w:lineRule="exact"/>
              <w:rPr>
                <w:rFonts w:ascii="Times New Roman" w:hAnsi="Times New Roman" w:eastAsia="方正仿宋_GBK"/>
                <w:color w:val="auto"/>
                <w:sz w:val="21"/>
                <w:szCs w:val="21"/>
                <w:highlight w:val="none"/>
              </w:rPr>
            </w:pPr>
          </w:p>
        </w:tc>
        <w:tc>
          <w:tcPr>
            <w:tcW w:w="1984" w:type="dxa"/>
            <w:vAlign w:val="center"/>
          </w:tcPr>
          <w:p w14:paraId="0BF8852B">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报价唯一</w:t>
            </w:r>
          </w:p>
        </w:tc>
        <w:tc>
          <w:tcPr>
            <w:tcW w:w="5409" w:type="dxa"/>
            <w:vAlign w:val="center"/>
          </w:tcPr>
          <w:p w14:paraId="1D5D2D65">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只能在采购预算范围内报价，只能有一个有效报价，不得提交选择性报价。</w:t>
            </w:r>
          </w:p>
        </w:tc>
      </w:tr>
      <w:tr w14:paraId="5E47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7ECD3308">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2</w:t>
            </w:r>
          </w:p>
        </w:tc>
        <w:tc>
          <w:tcPr>
            <w:tcW w:w="1560" w:type="dxa"/>
            <w:vMerge w:val="restart"/>
            <w:vAlign w:val="center"/>
          </w:tcPr>
          <w:p w14:paraId="3CA8B03F">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完整性审查</w:t>
            </w:r>
          </w:p>
        </w:tc>
        <w:tc>
          <w:tcPr>
            <w:tcW w:w="1984" w:type="dxa"/>
            <w:vAlign w:val="center"/>
          </w:tcPr>
          <w:p w14:paraId="3A2CE0B4">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响应文件份数</w:t>
            </w:r>
          </w:p>
        </w:tc>
        <w:tc>
          <w:tcPr>
            <w:tcW w:w="5409" w:type="dxa"/>
            <w:vAlign w:val="center"/>
          </w:tcPr>
          <w:p w14:paraId="65566032">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响应文件正、副本数量（含电子文档）符合竞争性磋商文件要求。</w:t>
            </w:r>
          </w:p>
        </w:tc>
      </w:tr>
      <w:tr w14:paraId="5D2F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04B46CF9">
            <w:pPr>
              <w:spacing w:line="240" w:lineRule="exact"/>
              <w:rPr>
                <w:rFonts w:ascii="Times New Roman" w:hAnsi="Times New Roman" w:eastAsia="方正仿宋_GBK"/>
                <w:color w:val="auto"/>
                <w:sz w:val="21"/>
                <w:szCs w:val="21"/>
                <w:highlight w:val="none"/>
              </w:rPr>
            </w:pPr>
          </w:p>
        </w:tc>
        <w:tc>
          <w:tcPr>
            <w:tcW w:w="1560" w:type="dxa"/>
            <w:vMerge w:val="continue"/>
            <w:vAlign w:val="center"/>
          </w:tcPr>
          <w:p w14:paraId="7A3C678B">
            <w:pPr>
              <w:spacing w:line="240" w:lineRule="exact"/>
              <w:rPr>
                <w:rFonts w:ascii="Times New Roman" w:hAnsi="Times New Roman" w:eastAsia="方正仿宋_GBK"/>
                <w:color w:val="auto"/>
                <w:sz w:val="21"/>
                <w:szCs w:val="21"/>
                <w:highlight w:val="none"/>
              </w:rPr>
            </w:pPr>
          </w:p>
        </w:tc>
        <w:tc>
          <w:tcPr>
            <w:tcW w:w="1984" w:type="dxa"/>
            <w:vAlign w:val="center"/>
          </w:tcPr>
          <w:p w14:paraId="0B7C818E">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响应文件内容</w:t>
            </w:r>
          </w:p>
        </w:tc>
        <w:tc>
          <w:tcPr>
            <w:tcW w:w="5409" w:type="dxa"/>
            <w:vAlign w:val="center"/>
          </w:tcPr>
          <w:p w14:paraId="17F9CBF6">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响应文件内容齐全、无遗漏。</w:t>
            </w:r>
          </w:p>
        </w:tc>
      </w:tr>
      <w:tr w14:paraId="0035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8D8CD29">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3</w:t>
            </w:r>
          </w:p>
        </w:tc>
        <w:tc>
          <w:tcPr>
            <w:tcW w:w="1560" w:type="dxa"/>
            <w:vMerge w:val="restart"/>
            <w:vAlign w:val="center"/>
          </w:tcPr>
          <w:p w14:paraId="3540F9A3">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竞争性磋商文件的响应程度审查</w:t>
            </w:r>
          </w:p>
        </w:tc>
        <w:tc>
          <w:tcPr>
            <w:tcW w:w="1984" w:type="dxa"/>
            <w:vAlign w:val="center"/>
          </w:tcPr>
          <w:p w14:paraId="466734C7">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响应文件内容</w:t>
            </w:r>
          </w:p>
        </w:tc>
        <w:tc>
          <w:tcPr>
            <w:tcW w:w="5409" w:type="dxa"/>
            <w:vAlign w:val="center"/>
          </w:tcPr>
          <w:p w14:paraId="0B3F5424">
            <w:pPr>
              <w:pStyle w:val="33"/>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对竞争性磋商文件第二、三篇全部内容作出实质性响应。</w:t>
            </w:r>
          </w:p>
        </w:tc>
      </w:tr>
      <w:tr w14:paraId="3A06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1E5D396">
            <w:pPr>
              <w:spacing w:line="240" w:lineRule="exact"/>
              <w:rPr>
                <w:rFonts w:ascii="Times New Roman" w:hAnsi="Times New Roman" w:eastAsia="方正仿宋_GBK"/>
                <w:color w:val="auto"/>
                <w:sz w:val="21"/>
                <w:szCs w:val="21"/>
                <w:highlight w:val="none"/>
              </w:rPr>
            </w:pPr>
          </w:p>
        </w:tc>
        <w:tc>
          <w:tcPr>
            <w:tcW w:w="1560" w:type="dxa"/>
            <w:vMerge w:val="continue"/>
            <w:vAlign w:val="center"/>
          </w:tcPr>
          <w:p w14:paraId="6F9A62EA">
            <w:pPr>
              <w:spacing w:line="240" w:lineRule="exact"/>
              <w:rPr>
                <w:rFonts w:ascii="Times New Roman" w:hAnsi="Times New Roman" w:eastAsia="方正仿宋_GBK"/>
                <w:color w:val="auto"/>
                <w:sz w:val="21"/>
                <w:szCs w:val="21"/>
                <w:highlight w:val="none"/>
              </w:rPr>
            </w:pPr>
          </w:p>
        </w:tc>
        <w:tc>
          <w:tcPr>
            <w:tcW w:w="1984" w:type="dxa"/>
            <w:vAlign w:val="center"/>
          </w:tcPr>
          <w:p w14:paraId="7941D84B">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磋商有效期</w:t>
            </w:r>
          </w:p>
        </w:tc>
        <w:tc>
          <w:tcPr>
            <w:tcW w:w="5409" w:type="dxa"/>
            <w:vAlign w:val="center"/>
          </w:tcPr>
          <w:p w14:paraId="31B935A1">
            <w:pPr>
              <w:spacing w:line="240" w:lineRule="exact"/>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满足磋商文件规定。</w:t>
            </w:r>
          </w:p>
        </w:tc>
      </w:tr>
    </w:tbl>
    <w:p w14:paraId="67A0CB33">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6189ABF5">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B6D457">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11DCBA1D">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（五）在磋商过程中磋商的任何一方不得向他人透露与磋商有关的技术资料、价格或其他信息。</w:t>
      </w:r>
    </w:p>
    <w:p w14:paraId="1AA3F41C">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3BCD63F">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（七）供应商在磋商时作出的所有书面承诺须由法定代表人或其授权代表签字。</w:t>
      </w:r>
    </w:p>
    <w:p w14:paraId="01A45542">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1C1D63FD">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673A4739">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w:t>
      </w:r>
    </w:p>
    <w:p w14:paraId="25EBC6B6">
      <w:pPr>
        <w:pStyle w:val="4"/>
        <w:spacing w:before="0" w:after="0" w:line="440" w:lineRule="exact"/>
        <w:rPr>
          <w:rFonts w:ascii="Times New Roman" w:hAnsi="Times New Roman" w:eastAsia="方正仿宋_GBK"/>
          <w:color w:val="auto"/>
          <w:sz w:val="24"/>
          <w:szCs w:val="24"/>
          <w:highlight w:val="none"/>
        </w:rPr>
      </w:pPr>
      <w:bookmarkStart w:id="43" w:name="_Toc26931"/>
      <w:r>
        <w:rPr>
          <w:rFonts w:hint="eastAsia" w:ascii="Times New Roman" w:hAnsi="Times New Roman" w:eastAsia="方正仿宋_GBK"/>
          <w:color w:val="auto"/>
          <w:sz w:val="24"/>
          <w:szCs w:val="24"/>
          <w:highlight w:val="none"/>
        </w:rPr>
        <w:t>二、</w:t>
      </w:r>
      <w:bookmarkStart w:id="44" w:name="_Toc102227320"/>
      <w:bookmarkStart w:id="45" w:name="_Toc342913394"/>
      <w:r>
        <w:rPr>
          <w:rFonts w:hint="eastAsia" w:ascii="Times New Roman" w:hAnsi="Times New Roman" w:eastAsia="方正仿宋_GBK"/>
          <w:color w:val="auto"/>
          <w:sz w:val="24"/>
          <w:szCs w:val="24"/>
          <w:highlight w:val="none"/>
        </w:rPr>
        <w:t>评审标准</w:t>
      </w:r>
      <w:bookmarkEnd w:id="43"/>
    </w:p>
    <w:p w14:paraId="79DD60B9">
      <w:pPr>
        <w:spacing w:line="400" w:lineRule="exac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（一）评分标准</w:t>
      </w:r>
    </w:p>
    <w:tbl>
      <w:tblPr>
        <w:tblStyle w:val="61"/>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30"/>
        <w:gridCol w:w="1085"/>
        <w:gridCol w:w="5121"/>
        <w:gridCol w:w="1982"/>
      </w:tblGrid>
      <w:tr w14:paraId="4C28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18" w:type="dxa"/>
            <w:noWrap/>
            <w:vAlign w:val="center"/>
          </w:tcPr>
          <w:p w14:paraId="31CDF36B">
            <w:pPr>
              <w:spacing w:line="240" w:lineRule="atLeast"/>
              <w:ind w:firstLine="28"/>
              <w:jc w:val="center"/>
              <w:rPr>
                <w:rFonts w:ascii="Times New Roman" w:hAnsi="Times New Roman" w:eastAsia="方正仿宋_GBK" w:cs="方正仿宋_GBK"/>
                <w:b/>
                <w:color w:val="auto"/>
                <w:sz w:val="21"/>
                <w:szCs w:val="21"/>
                <w:highlight w:val="none"/>
              </w:rPr>
            </w:pPr>
            <w:bookmarkStart w:id="46" w:name="_Toc3443"/>
            <w:bookmarkStart w:id="47" w:name="_Toc20798"/>
            <w:r>
              <w:rPr>
                <w:rFonts w:hint="eastAsia" w:ascii="Times New Roman" w:hAnsi="Times New Roman" w:eastAsia="方正仿宋_GBK" w:cs="方正仿宋_GBK"/>
                <w:b/>
                <w:color w:val="auto"/>
                <w:sz w:val="21"/>
                <w:szCs w:val="21"/>
                <w:highlight w:val="none"/>
              </w:rPr>
              <w:t>序号</w:t>
            </w:r>
          </w:p>
        </w:tc>
        <w:tc>
          <w:tcPr>
            <w:tcW w:w="930" w:type="dxa"/>
            <w:noWrap/>
            <w:vAlign w:val="center"/>
          </w:tcPr>
          <w:p w14:paraId="224C8428">
            <w:pPr>
              <w:spacing w:line="240" w:lineRule="atLeast"/>
              <w:ind w:firstLine="28"/>
              <w:jc w:val="center"/>
              <w:rPr>
                <w:rFonts w:ascii="Times New Roman" w:hAnsi="Times New Roman" w:eastAsia="方正仿宋_GBK" w:cs="方正仿宋_GBK"/>
                <w:b/>
                <w:color w:val="auto"/>
                <w:sz w:val="21"/>
                <w:szCs w:val="21"/>
                <w:highlight w:val="none"/>
              </w:rPr>
            </w:pPr>
            <w:r>
              <w:rPr>
                <w:rFonts w:hint="eastAsia" w:ascii="Times New Roman" w:hAnsi="Times New Roman" w:eastAsia="方正仿宋_GBK" w:cs="方正仿宋_GBK"/>
                <w:b/>
                <w:color w:val="auto"/>
                <w:sz w:val="21"/>
                <w:szCs w:val="21"/>
                <w:highlight w:val="none"/>
              </w:rPr>
              <w:t>评分因素及权值</w:t>
            </w:r>
          </w:p>
        </w:tc>
        <w:tc>
          <w:tcPr>
            <w:tcW w:w="1085" w:type="dxa"/>
            <w:noWrap/>
            <w:vAlign w:val="center"/>
          </w:tcPr>
          <w:p w14:paraId="066848A7">
            <w:pPr>
              <w:spacing w:line="240" w:lineRule="atLeast"/>
              <w:ind w:firstLine="28"/>
              <w:jc w:val="center"/>
              <w:rPr>
                <w:rFonts w:ascii="Times New Roman" w:hAnsi="Times New Roman" w:eastAsia="方正仿宋_GBK" w:cs="方正仿宋_GBK"/>
                <w:b/>
                <w:color w:val="auto"/>
                <w:sz w:val="21"/>
                <w:szCs w:val="21"/>
                <w:highlight w:val="none"/>
              </w:rPr>
            </w:pPr>
            <w:r>
              <w:rPr>
                <w:rFonts w:hint="eastAsia" w:ascii="Times New Roman" w:hAnsi="Times New Roman" w:eastAsia="方正仿宋_GBK" w:cs="方正仿宋_GBK"/>
                <w:b/>
                <w:color w:val="auto"/>
                <w:sz w:val="21"/>
                <w:szCs w:val="21"/>
                <w:highlight w:val="none"/>
              </w:rPr>
              <w:t>分值</w:t>
            </w:r>
          </w:p>
        </w:tc>
        <w:tc>
          <w:tcPr>
            <w:tcW w:w="5121" w:type="dxa"/>
            <w:noWrap/>
            <w:vAlign w:val="center"/>
          </w:tcPr>
          <w:p w14:paraId="764839D5">
            <w:pPr>
              <w:spacing w:line="240" w:lineRule="atLeast"/>
              <w:ind w:firstLine="28"/>
              <w:jc w:val="center"/>
              <w:rPr>
                <w:rFonts w:ascii="Times New Roman" w:hAnsi="Times New Roman" w:eastAsia="方正仿宋_GBK" w:cs="方正仿宋_GBK"/>
                <w:b/>
                <w:color w:val="auto"/>
                <w:sz w:val="21"/>
                <w:szCs w:val="21"/>
                <w:highlight w:val="none"/>
              </w:rPr>
            </w:pPr>
            <w:r>
              <w:rPr>
                <w:rFonts w:hint="eastAsia" w:ascii="Times New Roman" w:hAnsi="Times New Roman" w:eastAsia="方正仿宋_GBK" w:cs="方正仿宋_GBK"/>
                <w:b/>
                <w:color w:val="auto"/>
                <w:sz w:val="21"/>
                <w:szCs w:val="21"/>
                <w:highlight w:val="none"/>
              </w:rPr>
              <w:t>评分标准</w:t>
            </w:r>
          </w:p>
        </w:tc>
        <w:tc>
          <w:tcPr>
            <w:tcW w:w="1982" w:type="dxa"/>
            <w:noWrap/>
            <w:vAlign w:val="center"/>
          </w:tcPr>
          <w:p w14:paraId="0BBB6C38">
            <w:pPr>
              <w:pStyle w:val="112"/>
              <w:spacing w:line="240" w:lineRule="atLeast"/>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说明</w:t>
            </w:r>
          </w:p>
        </w:tc>
      </w:tr>
      <w:tr w14:paraId="1519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618" w:type="dxa"/>
            <w:noWrap/>
            <w:vAlign w:val="center"/>
          </w:tcPr>
          <w:p w14:paraId="09C43D64">
            <w:pPr>
              <w:spacing w:line="240" w:lineRule="atLeast"/>
              <w:ind w:firstLine="28"/>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w:t>
            </w:r>
          </w:p>
        </w:tc>
        <w:tc>
          <w:tcPr>
            <w:tcW w:w="930" w:type="dxa"/>
            <w:noWrap/>
            <w:vAlign w:val="center"/>
          </w:tcPr>
          <w:p w14:paraId="3221A4C8">
            <w:pPr>
              <w:spacing w:line="240" w:lineRule="atLeast"/>
              <w:ind w:firstLine="28"/>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磋商</w:t>
            </w:r>
          </w:p>
          <w:p w14:paraId="3C69AF61">
            <w:pPr>
              <w:spacing w:line="240" w:lineRule="atLeast"/>
              <w:ind w:firstLine="28"/>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报价</w:t>
            </w:r>
          </w:p>
          <w:p w14:paraId="0693714F">
            <w:pPr>
              <w:spacing w:line="240" w:lineRule="atLeast"/>
              <w:ind w:firstLine="28"/>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w:t>
            </w:r>
            <w:r>
              <w:rPr>
                <w:rFonts w:hint="eastAsia" w:ascii="Times New Roman" w:hAnsi="Times New Roman" w:eastAsia="方正仿宋_GBK" w:cs="方正仿宋_GBK"/>
                <w:color w:val="auto"/>
                <w:sz w:val="21"/>
                <w:szCs w:val="21"/>
                <w:highlight w:val="none"/>
                <w:lang w:val="en-US" w:eastAsia="zh-CN"/>
              </w:rPr>
              <w:t>1</w:t>
            </w:r>
            <w:r>
              <w:rPr>
                <w:rFonts w:hint="eastAsia" w:eastAsia="方正仿宋_GBK" w:cs="方正仿宋_GBK"/>
                <w:color w:val="auto"/>
                <w:sz w:val="21"/>
                <w:szCs w:val="21"/>
                <w:highlight w:val="none"/>
                <w:lang w:val="en-US" w:eastAsia="zh-CN"/>
              </w:rPr>
              <w:t>0</w:t>
            </w:r>
            <w:r>
              <w:rPr>
                <w:rFonts w:hint="eastAsia" w:ascii="Times New Roman" w:hAnsi="Times New Roman" w:eastAsia="方正仿宋_GBK" w:cs="方正仿宋_GBK"/>
                <w:color w:val="auto"/>
                <w:sz w:val="21"/>
                <w:szCs w:val="21"/>
                <w:highlight w:val="none"/>
              </w:rPr>
              <w:t>%）</w:t>
            </w:r>
          </w:p>
        </w:tc>
        <w:tc>
          <w:tcPr>
            <w:tcW w:w="1085" w:type="dxa"/>
            <w:noWrap/>
            <w:vAlign w:val="center"/>
          </w:tcPr>
          <w:p w14:paraId="5913EC3A">
            <w:pPr>
              <w:spacing w:line="240" w:lineRule="atLeast"/>
              <w:ind w:firstLine="28"/>
              <w:jc w:val="center"/>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1</w:t>
            </w:r>
            <w:r>
              <w:rPr>
                <w:rFonts w:hint="eastAsia" w:eastAsia="方正仿宋_GBK" w:cs="方正仿宋_GBK"/>
                <w:color w:val="auto"/>
                <w:sz w:val="21"/>
                <w:szCs w:val="21"/>
                <w:highlight w:val="none"/>
                <w:lang w:val="en-US" w:eastAsia="zh-CN"/>
              </w:rPr>
              <w:t>0</w:t>
            </w:r>
            <w:r>
              <w:rPr>
                <w:rFonts w:hint="eastAsia" w:ascii="Times New Roman" w:hAnsi="Times New Roman" w:eastAsia="方正仿宋_GBK" w:cs="方正仿宋_GBK"/>
                <w:color w:val="auto"/>
                <w:sz w:val="21"/>
                <w:szCs w:val="21"/>
                <w:highlight w:val="none"/>
                <w:lang w:eastAsia="zh-CN"/>
              </w:rPr>
              <w:t>分</w:t>
            </w:r>
          </w:p>
        </w:tc>
        <w:tc>
          <w:tcPr>
            <w:tcW w:w="5121" w:type="dxa"/>
            <w:noWrap/>
            <w:vAlign w:val="center"/>
          </w:tcPr>
          <w:p w14:paraId="4BF4742A">
            <w:pPr>
              <w:spacing w:line="240" w:lineRule="atLeast"/>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满足资格要求且最后报价最低的供应商的价格为磋商基准价，其价格分为满分。其他供应商的价格分统一按照下列公式计算：</w:t>
            </w:r>
          </w:p>
          <w:p w14:paraId="43CA924A">
            <w:pPr>
              <w:spacing w:line="240" w:lineRule="atLeast"/>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磋商报价得分=（磋商基准价/最后磋商报价）×价格权值×100</w:t>
            </w:r>
          </w:p>
        </w:tc>
        <w:tc>
          <w:tcPr>
            <w:tcW w:w="1982" w:type="dxa"/>
            <w:noWrap/>
            <w:vAlign w:val="center"/>
          </w:tcPr>
          <w:p w14:paraId="630F253A">
            <w:pPr>
              <w:spacing w:line="240" w:lineRule="atLeast"/>
              <w:ind w:left="-38"/>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lang w:val="zh-CN"/>
              </w:rPr>
              <w:t>对小微企业的价格用扣除后的价格参与评审，详见“（二）关于小微企业报价扣除比例说明”</w:t>
            </w:r>
          </w:p>
        </w:tc>
      </w:tr>
      <w:tr w14:paraId="47BA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618" w:type="dxa"/>
            <w:vMerge w:val="restart"/>
            <w:noWrap/>
            <w:vAlign w:val="center"/>
          </w:tcPr>
          <w:p w14:paraId="3E8E597D">
            <w:pPr>
              <w:spacing w:line="240" w:lineRule="atLeast"/>
              <w:ind w:firstLine="28"/>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w:t>
            </w:r>
          </w:p>
        </w:tc>
        <w:tc>
          <w:tcPr>
            <w:tcW w:w="930" w:type="dxa"/>
            <w:vMerge w:val="restart"/>
            <w:noWrap/>
            <w:vAlign w:val="center"/>
          </w:tcPr>
          <w:p w14:paraId="63118501">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服务</w:t>
            </w:r>
          </w:p>
          <w:p w14:paraId="53AE4E23">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部分（</w:t>
            </w:r>
            <w:r>
              <w:rPr>
                <w:rFonts w:hint="eastAsia" w:eastAsia="方正仿宋_GBK" w:cs="方正仿宋_GBK"/>
                <w:color w:val="auto"/>
                <w:sz w:val="21"/>
                <w:szCs w:val="21"/>
                <w:highlight w:val="none"/>
                <w:lang w:val="en-US" w:eastAsia="zh-CN"/>
              </w:rPr>
              <w:t>60</w:t>
            </w:r>
            <w:r>
              <w:rPr>
                <w:rFonts w:hint="eastAsia" w:ascii="Times New Roman" w:hAnsi="Times New Roman" w:eastAsia="方正仿宋_GBK" w:cs="方正仿宋_GBK"/>
                <w:color w:val="auto"/>
                <w:sz w:val="21"/>
                <w:szCs w:val="21"/>
                <w:highlight w:val="none"/>
              </w:rPr>
              <w:t>%）</w:t>
            </w:r>
          </w:p>
        </w:tc>
        <w:tc>
          <w:tcPr>
            <w:tcW w:w="1085" w:type="dxa"/>
            <w:vMerge w:val="restart"/>
            <w:noWrap/>
            <w:vAlign w:val="center"/>
          </w:tcPr>
          <w:p w14:paraId="380CC20D">
            <w:pPr>
              <w:spacing w:line="240" w:lineRule="atLeast"/>
              <w:jc w:val="center"/>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60</w:t>
            </w:r>
            <w:r>
              <w:rPr>
                <w:rFonts w:hint="eastAsia" w:ascii="Times New Roman" w:hAnsi="Times New Roman" w:eastAsia="方正仿宋_GBK" w:cs="方正仿宋_GBK"/>
                <w:color w:val="auto"/>
                <w:sz w:val="21"/>
                <w:szCs w:val="21"/>
                <w:highlight w:val="none"/>
                <w:lang w:val="en-US" w:eastAsia="zh-CN"/>
              </w:rPr>
              <w:t>分</w:t>
            </w:r>
          </w:p>
        </w:tc>
        <w:tc>
          <w:tcPr>
            <w:tcW w:w="5121" w:type="dxa"/>
            <w:shd w:val="clear" w:color="auto" w:fill="auto"/>
            <w:noWrap/>
            <w:vAlign w:val="center"/>
          </w:tcPr>
          <w:p w14:paraId="028C1DE2">
            <w:pPr>
              <w:pStyle w:val="180"/>
              <w:spacing w:line="240" w:lineRule="atLeast"/>
              <w:ind w:firstLine="0" w:firstLineChars="0"/>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1.</w:t>
            </w:r>
            <w:r>
              <w:rPr>
                <w:rFonts w:hint="eastAsia" w:ascii="Times New Roman" w:hAnsi="Times New Roman" w:eastAsia="方正仿宋_GBK" w:cs="方正仿宋_GBK"/>
                <w:color w:val="auto"/>
                <w:sz w:val="21"/>
                <w:szCs w:val="21"/>
                <w:highlight w:val="none"/>
                <w:lang w:val="en-US" w:eastAsia="zh-CN"/>
              </w:rPr>
              <w:t>供应商提供的完整</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对方案</w:t>
            </w:r>
            <w:r>
              <w:rPr>
                <w:rFonts w:hint="eastAsia" w:ascii="Times New Roman" w:hAnsi="Times New Roman" w:eastAsia="方正仿宋_GBK" w:cs="方正仿宋_GBK"/>
                <w:color w:val="auto"/>
                <w:sz w:val="21"/>
                <w:szCs w:val="21"/>
                <w:highlight w:val="none"/>
                <w:lang w:val="zh-CN" w:eastAsia="zh-CN"/>
              </w:rPr>
              <w:t>编制</w:t>
            </w:r>
            <w:r>
              <w:rPr>
                <w:rFonts w:hint="eastAsia" w:ascii="Times New Roman" w:hAnsi="Times New Roman" w:eastAsia="方正仿宋_GBK" w:cs="方正仿宋_GBK"/>
                <w:color w:val="auto"/>
                <w:sz w:val="21"/>
                <w:szCs w:val="21"/>
                <w:highlight w:val="none"/>
                <w:lang w:val="en-US" w:eastAsia="zh-CN"/>
              </w:rPr>
              <w:t>水平</w:t>
            </w:r>
            <w:r>
              <w:rPr>
                <w:rFonts w:hint="eastAsia" w:ascii="Times New Roman" w:hAnsi="Times New Roman" w:eastAsia="方正仿宋_GBK" w:cs="方正仿宋_GBK"/>
                <w:color w:val="auto"/>
                <w:sz w:val="21"/>
                <w:szCs w:val="21"/>
                <w:highlight w:val="none"/>
                <w:lang w:val="zh-CN" w:eastAsia="zh-CN"/>
              </w:rPr>
              <w:t>进行评审。服务方案</w:t>
            </w:r>
            <w:r>
              <w:rPr>
                <w:rFonts w:hint="eastAsia" w:ascii="Times New Roman" w:hAnsi="Times New Roman" w:eastAsia="方正仿宋_GBK" w:cs="方正仿宋_GBK"/>
                <w:color w:val="auto"/>
                <w:sz w:val="21"/>
                <w:szCs w:val="21"/>
                <w:highlight w:val="none"/>
                <w:lang w:val="en-US" w:eastAsia="zh-CN"/>
              </w:rPr>
              <w:t>内容包含但不限于以下</w:t>
            </w:r>
            <w:r>
              <w:rPr>
                <w:rFonts w:hint="eastAsia" w:eastAsia="方正仿宋_GBK" w:cs="方正仿宋_GBK"/>
                <w:color w:val="auto"/>
                <w:sz w:val="21"/>
                <w:szCs w:val="21"/>
                <w:highlight w:val="none"/>
                <w:lang w:val="en-US" w:eastAsia="zh-CN"/>
              </w:rPr>
              <w:t>6</w:t>
            </w:r>
            <w:r>
              <w:rPr>
                <w:rFonts w:hint="eastAsia" w:ascii="Times New Roman" w:hAnsi="Times New Roman" w:eastAsia="方正仿宋_GBK" w:cs="方正仿宋_GBK"/>
                <w:color w:val="auto"/>
                <w:sz w:val="21"/>
                <w:szCs w:val="21"/>
                <w:highlight w:val="none"/>
                <w:lang w:val="en-US" w:eastAsia="zh-CN"/>
              </w:rPr>
              <w:t>项：（1）</w:t>
            </w:r>
            <w:r>
              <w:rPr>
                <w:rFonts w:hint="eastAsia" w:eastAsia="方正仿宋_GBK" w:cs="方正仿宋_GBK"/>
                <w:color w:val="auto"/>
                <w:sz w:val="21"/>
                <w:szCs w:val="21"/>
                <w:highlight w:val="none"/>
                <w:lang w:val="en-US" w:eastAsia="zh-CN"/>
              </w:rPr>
              <w:t>项目背景</w:t>
            </w:r>
            <w:r>
              <w:rPr>
                <w:rFonts w:hint="eastAsia" w:ascii="Times New Roman" w:hAnsi="Times New Roman" w:eastAsia="方正仿宋_GBK" w:cs="方正仿宋_GBK"/>
                <w:color w:val="auto"/>
                <w:sz w:val="21"/>
                <w:szCs w:val="21"/>
                <w:highlight w:val="none"/>
                <w:lang w:val="en-US" w:eastAsia="zh-CN"/>
              </w:rPr>
              <w:t>；（2）资料收集</w:t>
            </w:r>
            <w:r>
              <w:rPr>
                <w:rFonts w:hint="eastAsia" w:eastAsia="方正仿宋_GBK" w:cs="方正仿宋_GBK"/>
                <w:color w:val="auto"/>
                <w:sz w:val="21"/>
                <w:szCs w:val="21"/>
                <w:highlight w:val="none"/>
                <w:lang w:val="en-US" w:eastAsia="zh-CN"/>
              </w:rPr>
              <w:t>分析。（3）研究目标</w:t>
            </w:r>
            <w:r>
              <w:rPr>
                <w:rFonts w:hint="default" w:ascii="Times New Roman" w:hAnsi="Times New Roman" w:eastAsia="方正仿宋_GBK" w:cs="方正仿宋_GBK"/>
                <w:color w:val="auto"/>
                <w:sz w:val="21"/>
                <w:szCs w:val="21"/>
                <w:highlight w:val="none"/>
                <w:lang w:val="en-US" w:eastAsia="zh-CN"/>
              </w:rPr>
              <w:t>及内容</w:t>
            </w:r>
            <w:r>
              <w:rPr>
                <w:rFonts w:hint="eastAsia" w:eastAsia="方正仿宋_GBK" w:cs="方正仿宋_GBK"/>
                <w:color w:val="auto"/>
                <w:sz w:val="21"/>
                <w:szCs w:val="21"/>
                <w:highlight w:val="none"/>
                <w:lang w:val="en-US" w:eastAsia="zh-CN"/>
              </w:rPr>
              <w:t>；（4）</w:t>
            </w:r>
            <w:r>
              <w:rPr>
                <w:rFonts w:hint="default" w:ascii="Times New Roman" w:hAnsi="Times New Roman" w:eastAsia="方正仿宋_GBK" w:cs="方正仿宋_GBK"/>
                <w:color w:val="auto"/>
                <w:sz w:val="21"/>
                <w:szCs w:val="21"/>
                <w:highlight w:val="none"/>
                <w:lang w:val="en-US" w:eastAsia="zh-CN"/>
              </w:rPr>
              <w:t>研究方法、技术路线和工作部署</w:t>
            </w:r>
            <w:r>
              <w:rPr>
                <w:rFonts w:hint="eastAsia" w:ascii="Times New Roman" w:hAnsi="Times New Roman" w:eastAsia="方正仿宋_GBK" w:cs="方正仿宋_GBK"/>
                <w:color w:val="auto"/>
                <w:sz w:val="21"/>
                <w:szCs w:val="21"/>
                <w:highlight w:val="none"/>
                <w:lang w:val="en-US" w:eastAsia="zh-CN"/>
              </w:rPr>
              <w:t>；（5）</w:t>
            </w:r>
            <w:r>
              <w:rPr>
                <w:rFonts w:hint="eastAsia" w:eastAsia="方正仿宋_GBK" w:cs="方正仿宋_GBK"/>
                <w:color w:val="auto"/>
                <w:sz w:val="21"/>
                <w:szCs w:val="21"/>
                <w:highlight w:val="none"/>
                <w:lang w:val="en-US" w:eastAsia="zh-CN"/>
              </w:rPr>
              <w:t>项目保障</w:t>
            </w:r>
            <w:r>
              <w:rPr>
                <w:rFonts w:hint="eastAsia" w:ascii="Times New Roman" w:hAnsi="Times New Roman" w:eastAsia="方正仿宋_GBK" w:cs="方正仿宋_GBK"/>
                <w:color w:val="auto"/>
                <w:sz w:val="21"/>
                <w:szCs w:val="21"/>
                <w:highlight w:val="none"/>
                <w:lang w:val="en-US" w:eastAsia="zh-CN"/>
              </w:rPr>
              <w:t>；（6）进度安排。</w:t>
            </w:r>
          </w:p>
          <w:p w14:paraId="05A99BED">
            <w:pPr>
              <w:pStyle w:val="180"/>
              <w:spacing w:line="240" w:lineRule="atLeast"/>
              <w:ind w:firstLine="0" w:firstLineChars="0"/>
              <w:rPr>
                <w:rFonts w:hint="eastAsia" w:ascii="微软雅黑" w:hAnsi="微软雅黑" w:eastAsia="微软雅黑" w:cs="微软雅黑"/>
                <w:color w:val="000000"/>
                <w:kern w:val="2"/>
                <w:sz w:val="24"/>
                <w:szCs w:val="24"/>
                <w:lang w:val="en-US" w:eastAsia="zh-CN" w:bidi="ar-SA"/>
              </w:rPr>
            </w:pPr>
            <w:r>
              <w:rPr>
                <w:rFonts w:hint="eastAsia" w:ascii="Times New Roman" w:hAnsi="Times New Roman" w:eastAsia="方正仿宋_GBK" w:cs="方正仿宋_GBK"/>
                <w:color w:val="auto"/>
                <w:sz w:val="21"/>
                <w:szCs w:val="21"/>
                <w:highlight w:val="none"/>
                <w:lang w:val="zh-CN" w:eastAsia="zh-CN"/>
              </w:rPr>
              <w:t>内容不存在瑕疵得</w:t>
            </w:r>
            <w:r>
              <w:rPr>
                <w:rFonts w:hint="eastAsia" w:ascii="Times New Roman" w:hAnsi="Times New Roman" w:eastAsia="方正仿宋_GBK" w:cs="方正仿宋_GBK"/>
                <w:color w:val="auto"/>
                <w:sz w:val="21"/>
                <w:szCs w:val="21"/>
                <w:highlight w:val="none"/>
                <w:lang w:val="en-US" w:eastAsia="zh-CN"/>
              </w:rPr>
              <w:t>10</w:t>
            </w:r>
            <w:r>
              <w:rPr>
                <w:rFonts w:hint="eastAsia" w:ascii="Times New Roman" w:hAnsi="Times New Roman" w:eastAsia="方正仿宋_GBK" w:cs="方正仿宋_GBK"/>
                <w:color w:val="auto"/>
                <w:sz w:val="21"/>
                <w:szCs w:val="21"/>
                <w:highlight w:val="none"/>
                <w:lang w:val="zh-CN" w:eastAsia="zh-CN"/>
              </w:rPr>
              <w:t>分；</w:t>
            </w:r>
            <w:r>
              <w:rPr>
                <w:rFonts w:hint="eastAsia" w:ascii="Times New Roman" w:hAnsi="Times New Roman" w:eastAsia="方正仿宋_GBK" w:cs="方正仿宋_GBK"/>
                <w:color w:val="auto"/>
                <w:sz w:val="21"/>
                <w:szCs w:val="21"/>
                <w:highlight w:val="none"/>
                <w:lang w:val="zh-CN" w:eastAsia="zh-CN"/>
              </w:rPr>
              <w:br w:type="textWrapping"/>
            </w:r>
            <w:r>
              <w:rPr>
                <w:rFonts w:hint="eastAsia" w:ascii="Times New Roman" w:hAnsi="Times New Roman" w:eastAsia="方正仿宋_GBK" w:cs="方正仿宋_GBK"/>
                <w:color w:val="auto"/>
                <w:sz w:val="21"/>
                <w:szCs w:val="21"/>
                <w:highlight w:val="none"/>
                <w:lang w:val="zh-CN" w:eastAsia="zh-CN"/>
              </w:rPr>
              <w:t>内容存在1处瑕疵得</w:t>
            </w:r>
            <w:r>
              <w:rPr>
                <w:rFonts w:hint="eastAsia" w:ascii="Times New Roman" w:hAnsi="Times New Roman" w:eastAsia="方正仿宋_GBK" w:cs="方正仿宋_GBK"/>
                <w:color w:val="auto"/>
                <w:sz w:val="21"/>
                <w:szCs w:val="21"/>
                <w:highlight w:val="none"/>
                <w:lang w:val="en-US" w:eastAsia="zh-CN"/>
              </w:rPr>
              <w:t>7</w:t>
            </w:r>
            <w:r>
              <w:rPr>
                <w:rFonts w:hint="eastAsia" w:ascii="Times New Roman" w:hAnsi="Times New Roman" w:eastAsia="方正仿宋_GBK" w:cs="方正仿宋_GBK"/>
                <w:color w:val="auto"/>
                <w:sz w:val="21"/>
                <w:szCs w:val="21"/>
                <w:highlight w:val="none"/>
                <w:lang w:val="zh-CN" w:eastAsia="zh-CN"/>
              </w:rPr>
              <w:t>分；</w:t>
            </w:r>
            <w:r>
              <w:rPr>
                <w:rFonts w:hint="eastAsia" w:ascii="Times New Roman" w:hAnsi="Times New Roman" w:eastAsia="方正仿宋_GBK" w:cs="方正仿宋_GBK"/>
                <w:color w:val="auto"/>
                <w:sz w:val="21"/>
                <w:szCs w:val="21"/>
                <w:highlight w:val="none"/>
                <w:lang w:val="zh-CN" w:eastAsia="zh-CN"/>
              </w:rPr>
              <w:br w:type="textWrapping"/>
            </w:r>
            <w:r>
              <w:rPr>
                <w:rFonts w:hint="eastAsia" w:ascii="Times New Roman" w:hAnsi="Times New Roman" w:eastAsia="方正仿宋_GBK" w:cs="方正仿宋_GBK"/>
                <w:color w:val="auto"/>
                <w:sz w:val="21"/>
                <w:szCs w:val="21"/>
                <w:highlight w:val="none"/>
                <w:lang w:val="zh-CN" w:eastAsia="zh-CN"/>
              </w:rPr>
              <w:t>内容存在2处瑕疵得</w:t>
            </w:r>
            <w:r>
              <w:rPr>
                <w:rFonts w:hint="eastAsia" w:ascii="Times New Roman" w:hAnsi="Times New Roman" w:eastAsia="方正仿宋_GBK" w:cs="方正仿宋_GBK"/>
                <w:color w:val="auto"/>
                <w:sz w:val="21"/>
                <w:szCs w:val="21"/>
                <w:highlight w:val="none"/>
                <w:lang w:val="en-US" w:eastAsia="zh-CN"/>
              </w:rPr>
              <w:t>4</w:t>
            </w:r>
            <w:r>
              <w:rPr>
                <w:rFonts w:hint="eastAsia" w:ascii="Times New Roman" w:hAnsi="Times New Roman" w:eastAsia="方正仿宋_GBK" w:cs="方正仿宋_GBK"/>
                <w:color w:val="auto"/>
                <w:sz w:val="21"/>
                <w:szCs w:val="21"/>
                <w:highlight w:val="none"/>
                <w:lang w:val="zh-CN" w:eastAsia="zh-CN"/>
              </w:rPr>
              <w:t>分；</w:t>
            </w:r>
            <w:r>
              <w:rPr>
                <w:rFonts w:hint="eastAsia" w:ascii="Times New Roman" w:hAnsi="Times New Roman" w:eastAsia="方正仿宋_GBK" w:cs="方正仿宋_GBK"/>
                <w:color w:val="auto"/>
                <w:sz w:val="21"/>
                <w:szCs w:val="21"/>
                <w:highlight w:val="none"/>
                <w:lang w:val="zh-CN" w:eastAsia="zh-CN"/>
              </w:rPr>
              <w:br w:type="textWrapping"/>
            </w:r>
            <w:r>
              <w:rPr>
                <w:rFonts w:hint="eastAsia" w:ascii="Times New Roman" w:hAnsi="Times New Roman" w:eastAsia="方正仿宋_GBK" w:cs="方正仿宋_GBK"/>
                <w:color w:val="auto"/>
                <w:sz w:val="21"/>
                <w:szCs w:val="21"/>
                <w:highlight w:val="none"/>
                <w:lang w:val="zh-CN" w:eastAsia="zh-CN"/>
              </w:rPr>
              <w:t>内容存在3处及以上瑕疵或未提供得0分。</w:t>
            </w:r>
          </w:p>
        </w:tc>
        <w:tc>
          <w:tcPr>
            <w:tcW w:w="1982" w:type="dxa"/>
            <w:vMerge w:val="restart"/>
            <w:noWrap/>
            <w:vAlign w:val="center"/>
          </w:tcPr>
          <w:p w14:paraId="65325341">
            <w:pPr>
              <w:pStyle w:val="180"/>
              <w:spacing w:line="240" w:lineRule="atLeast"/>
              <w:ind w:firstLine="0" w:firstLineChars="0"/>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提供服务方案，格式自拟。</w:t>
            </w:r>
          </w:p>
          <w:p w14:paraId="6472EB67">
            <w:pPr>
              <w:pStyle w:val="180"/>
              <w:spacing w:line="240" w:lineRule="atLeast"/>
              <w:ind w:firstLine="0" w:firstLineChars="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本项内容中所称的“瑕疵”指以下内容：</w:t>
            </w:r>
          </w:p>
          <w:p w14:paraId="6B65C9F5">
            <w:pPr>
              <w:pStyle w:val="180"/>
              <w:spacing w:line="240" w:lineRule="atLeast"/>
              <w:ind w:firstLine="0" w:firstLineChars="0"/>
              <w:rPr>
                <w:rFonts w:hint="eastAsia" w:ascii="Times New Roman" w:hAnsi="Times New Roman" w:eastAsia="方正仿宋_GBK" w:cs="方正仿宋_GBK"/>
                <w:color w:val="auto"/>
                <w:sz w:val="21"/>
                <w:szCs w:val="21"/>
                <w:highlight w:val="none"/>
              </w:rPr>
            </w:pPr>
            <w:r>
              <w:rPr>
                <w:rFonts w:ascii="Times New Roman" w:hAnsi="Times New Roman"/>
                <w:color w:val="auto"/>
                <w:sz w:val="21"/>
                <w:szCs w:val="21"/>
                <w:highlight w:val="none"/>
              </w:rPr>
              <w:t>①</w:t>
            </w:r>
            <w:r>
              <w:rPr>
                <w:rFonts w:hint="eastAsia" w:ascii="Times New Roman" w:hAnsi="Times New Roman" w:eastAsia="方正仿宋_GBK" w:cs="方正仿宋_GBK"/>
                <w:color w:val="auto"/>
                <w:sz w:val="21"/>
                <w:szCs w:val="21"/>
                <w:highlight w:val="none"/>
              </w:rPr>
              <w:t>方案内容缺项、内容表述不完整或缺少关键分析点；②计划及措施不科学、不合理；③内容表述前后矛盾，内容存在逻辑漏洞；④常识性错误；⑤方案中提出的措施举措不利于本项目目标实现；⑥提供技术方案不可能实现采购目标；</w:t>
            </w:r>
          </w:p>
          <w:p w14:paraId="1712FA2C">
            <w:pPr>
              <w:pStyle w:val="180"/>
              <w:spacing w:line="240" w:lineRule="atLeast"/>
              <w:ind w:firstLine="0" w:firstLineChars="0"/>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上述任意一种情形为1处瑕疵。</w:t>
            </w:r>
          </w:p>
        </w:tc>
      </w:tr>
      <w:tr w14:paraId="3E9C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trPr>
        <w:tc>
          <w:tcPr>
            <w:tcW w:w="618" w:type="dxa"/>
            <w:vMerge w:val="continue"/>
            <w:noWrap/>
            <w:vAlign w:val="center"/>
          </w:tcPr>
          <w:p w14:paraId="47F20D23">
            <w:pPr>
              <w:spacing w:line="240" w:lineRule="atLeast"/>
              <w:ind w:firstLine="28"/>
              <w:jc w:val="center"/>
              <w:rPr>
                <w:rFonts w:hint="eastAsia" w:ascii="Times New Roman" w:hAnsi="Times New Roman" w:eastAsia="方正仿宋_GBK" w:cs="方正仿宋_GBK"/>
                <w:color w:val="auto"/>
                <w:sz w:val="21"/>
                <w:szCs w:val="21"/>
                <w:highlight w:val="none"/>
              </w:rPr>
            </w:pPr>
          </w:p>
        </w:tc>
        <w:tc>
          <w:tcPr>
            <w:tcW w:w="930" w:type="dxa"/>
            <w:vMerge w:val="continue"/>
            <w:noWrap/>
            <w:vAlign w:val="center"/>
          </w:tcPr>
          <w:p w14:paraId="38CE125C">
            <w:pPr>
              <w:spacing w:line="240" w:lineRule="atLeast"/>
              <w:jc w:val="center"/>
              <w:rPr>
                <w:rFonts w:hint="eastAsia" w:ascii="Times New Roman" w:hAnsi="Times New Roman" w:eastAsia="方正仿宋_GBK" w:cs="方正仿宋_GBK"/>
                <w:color w:val="auto"/>
                <w:sz w:val="21"/>
                <w:szCs w:val="21"/>
                <w:highlight w:val="none"/>
              </w:rPr>
            </w:pPr>
          </w:p>
        </w:tc>
        <w:tc>
          <w:tcPr>
            <w:tcW w:w="1085" w:type="dxa"/>
            <w:vMerge w:val="continue"/>
            <w:noWrap/>
            <w:vAlign w:val="center"/>
          </w:tcPr>
          <w:p w14:paraId="47F52073">
            <w:pPr>
              <w:spacing w:line="240" w:lineRule="atLeast"/>
              <w:jc w:val="center"/>
              <w:rPr>
                <w:rFonts w:hint="eastAsia" w:ascii="Times New Roman" w:hAnsi="Times New Roman" w:eastAsia="方正仿宋_GBK" w:cs="方正仿宋_GBK"/>
                <w:color w:val="auto"/>
                <w:sz w:val="21"/>
                <w:szCs w:val="21"/>
                <w:highlight w:val="none"/>
                <w:lang w:val="en-US" w:eastAsia="zh-CN"/>
              </w:rPr>
            </w:pPr>
          </w:p>
        </w:tc>
        <w:tc>
          <w:tcPr>
            <w:tcW w:w="5121" w:type="dxa"/>
            <w:shd w:val="clear" w:color="auto" w:fill="auto"/>
            <w:noWrap/>
            <w:vAlign w:val="center"/>
          </w:tcPr>
          <w:p w14:paraId="471D1AB5">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2.对</w:t>
            </w:r>
            <w:r>
              <w:rPr>
                <w:rFonts w:hint="eastAsia" w:ascii="Times New Roman" w:hAnsi="Times New Roman" w:eastAsia="方正仿宋_GBK" w:cs="方正仿宋_GBK"/>
                <w:color w:val="auto"/>
                <w:sz w:val="21"/>
                <w:szCs w:val="21"/>
                <w:highlight w:val="none"/>
                <w:lang w:val="en-US" w:eastAsia="zh-CN"/>
              </w:rPr>
              <w:t>供应商提供</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中项目背景进行</w:t>
            </w:r>
            <w:r>
              <w:rPr>
                <w:rFonts w:hint="eastAsia" w:eastAsia="方正仿宋_GBK" w:cs="方正仿宋_GBK"/>
                <w:color w:val="auto"/>
                <w:sz w:val="21"/>
                <w:szCs w:val="21"/>
                <w:highlight w:val="none"/>
                <w:lang w:val="en-US" w:eastAsia="zh-CN"/>
              </w:rPr>
              <w:t>评审</w:t>
            </w:r>
            <w:r>
              <w:rPr>
                <w:rFonts w:hint="eastAsia" w:ascii="Times New Roman" w:hAnsi="Times New Roman" w:eastAsia="方正仿宋_GBK" w:cs="方正仿宋_GBK"/>
                <w:color w:val="auto"/>
                <w:sz w:val="21"/>
                <w:szCs w:val="21"/>
                <w:highlight w:val="none"/>
                <w:lang w:val="en-US" w:eastAsia="zh-CN"/>
              </w:rPr>
              <w:t>。</w:t>
            </w:r>
          </w:p>
          <w:p w14:paraId="6EF820DB">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项目背景内容包含但不限于以下</w:t>
            </w:r>
            <w:r>
              <w:rPr>
                <w:rFonts w:hint="eastAsia" w:eastAsia="方正仿宋_GBK" w:cs="方正仿宋_GBK"/>
                <w:color w:val="auto"/>
                <w:sz w:val="21"/>
                <w:szCs w:val="21"/>
                <w:highlight w:val="none"/>
                <w:lang w:val="en-US" w:eastAsia="zh-CN"/>
              </w:rPr>
              <w:t>2</w:t>
            </w:r>
            <w:r>
              <w:rPr>
                <w:rFonts w:hint="eastAsia" w:ascii="Times New Roman" w:hAnsi="Times New Roman" w:eastAsia="方正仿宋_GBK" w:cs="方正仿宋_GBK"/>
                <w:color w:val="auto"/>
                <w:sz w:val="21"/>
                <w:szCs w:val="21"/>
                <w:highlight w:val="none"/>
                <w:lang w:val="en-US" w:eastAsia="zh-CN"/>
              </w:rPr>
              <w:t>项：（1）</w:t>
            </w:r>
            <w:r>
              <w:rPr>
                <w:rFonts w:hint="eastAsia" w:eastAsia="方正仿宋_GBK" w:cs="方正仿宋_GBK"/>
                <w:color w:val="auto"/>
                <w:sz w:val="21"/>
                <w:szCs w:val="21"/>
                <w:highlight w:val="none"/>
                <w:lang w:val="en-US" w:eastAsia="zh-CN"/>
              </w:rPr>
              <w:t>项目</w:t>
            </w:r>
            <w:r>
              <w:rPr>
                <w:rFonts w:hint="eastAsia" w:ascii="Times New Roman" w:hAnsi="Times New Roman" w:eastAsia="方正仿宋_GBK" w:cs="方正仿宋_GBK"/>
                <w:color w:val="auto"/>
                <w:sz w:val="21"/>
                <w:szCs w:val="21"/>
                <w:highlight w:val="none"/>
                <w:lang w:val="en-US" w:eastAsia="zh-CN"/>
              </w:rPr>
              <w:t>基本情况分析；（2）工作区概况阐述</w:t>
            </w:r>
            <w:r>
              <w:rPr>
                <w:rFonts w:hint="eastAsia" w:eastAsia="方正仿宋_GBK" w:cs="方正仿宋_GBK"/>
                <w:color w:val="auto"/>
                <w:sz w:val="21"/>
                <w:szCs w:val="21"/>
                <w:highlight w:val="none"/>
                <w:lang w:val="en-US" w:eastAsia="zh-CN"/>
              </w:rPr>
              <w:t>。</w:t>
            </w:r>
          </w:p>
          <w:p w14:paraId="2A57739B">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内容不存在瑕疵得</w:t>
            </w:r>
            <w:r>
              <w:rPr>
                <w:rFonts w:hint="eastAsia" w:eastAsia="方正仿宋_GBK" w:cs="方正仿宋_GBK"/>
                <w:color w:val="auto"/>
                <w:sz w:val="21"/>
                <w:szCs w:val="21"/>
                <w:highlight w:val="none"/>
                <w:lang w:val="en-US" w:eastAsia="zh-CN"/>
              </w:rPr>
              <w:t>10</w:t>
            </w:r>
            <w:r>
              <w:rPr>
                <w:rFonts w:hint="eastAsia" w:ascii="Times New Roman" w:hAnsi="Times New Roman" w:eastAsia="方正仿宋_GBK" w:cs="方正仿宋_GBK"/>
                <w:color w:val="auto"/>
                <w:sz w:val="21"/>
                <w:szCs w:val="21"/>
                <w:highlight w:val="none"/>
                <w:lang w:val="en-US" w:eastAsia="zh-CN"/>
              </w:rPr>
              <w:t>分；</w:t>
            </w:r>
          </w:p>
          <w:p w14:paraId="7A22B67E">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内容存在1处瑕疵得</w:t>
            </w:r>
            <w:r>
              <w:rPr>
                <w:rFonts w:hint="eastAsia" w:eastAsia="方正仿宋_GBK" w:cs="方正仿宋_GBK"/>
                <w:color w:val="auto"/>
                <w:sz w:val="21"/>
                <w:szCs w:val="21"/>
                <w:highlight w:val="none"/>
                <w:lang w:val="en-US" w:eastAsia="zh-CN"/>
              </w:rPr>
              <w:t>7</w:t>
            </w:r>
            <w:r>
              <w:rPr>
                <w:rFonts w:hint="eastAsia" w:ascii="Times New Roman" w:hAnsi="Times New Roman" w:eastAsia="方正仿宋_GBK" w:cs="方正仿宋_GBK"/>
                <w:color w:val="auto"/>
                <w:sz w:val="21"/>
                <w:szCs w:val="21"/>
                <w:highlight w:val="none"/>
                <w:lang w:val="en-US" w:eastAsia="zh-CN"/>
              </w:rPr>
              <w:t>分；</w:t>
            </w:r>
          </w:p>
          <w:p w14:paraId="4C264042">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内容存在2处瑕疵得</w:t>
            </w:r>
            <w:r>
              <w:rPr>
                <w:rFonts w:hint="eastAsia" w:eastAsia="方正仿宋_GBK" w:cs="方正仿宋_GBK"/>
                <w:color w:val="auto"/>
                <w:sz w:val="21"/>
                <w:szCs w:val="21"/>
                <w:highlight w:val="none"/>
                <w:lang w:val="en-US" w:eastAsia="zh-CN"/>
              </w:rPr>
              <w:t>4</w:t>
            </w:r>
            <w:r>
              <w:rPr>
                <w:rFonts w:hint="eastAsia" w:ascii="Times New Roman" w:hAnsi="Times New Roman" w:eastAsia="方正仿宋_GBK" w:cs="方正仿宋_GBK"/>
                <w:color w:val="auto"/>
                <w:sz w:val="21"/>
                <w:szCs w:val="21"/>
                <w:highlight w:val="none"/>
                <w:lang w:val="en-US" w:eastAsia="zh-CN"/>
              </w:rPr>
              <w:t>分；</w:t>
            </w:r>
          </w:p>
          <w:p w14:paraId="1B9113FB">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vMerge w:val="continue"/>
            <w:noWrap/>
            <w:vAlign w:val="center"/>
          </w:tcPr>
          <w:p w14:paraId="7641CD3F">
            <w:pPr>
              <w:pStyle w:val="180"/>
              <w:spacing w:line="240" w:lineRule="atLeast"/>
              <w:ind w:firstLine="0" w:firstLineChars="0"/>
              <w:rPr>
                <w:rFonts w:hint="eastAsia" w:ascii="Times New Roman" w:hAnsi="Times New Roman" w:eastAsia="方正仿宋_GBK" w:cs="方正仿宋_GBK"/>
                <w:color w:val="auto"/>
                <w:sz w:val="21"/>
                <w:szCs w:val="21"/>
                <w:highlight w:val="none"/>
              </w:rPr>
            </w:pPr>
          </w:p>
        </w:tc>
      </w:tr>
      <w:tr w14:paraId="7D85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618" w:type="dxa"/>
            <w:vMerge w:val="continue"/>
            <w:noWrap/>
            <w:vAlign w:val="center"/>
          </w:tcPr>
          <w:p w14:paraId="45ACD381">
            <w:pPr>
              <w:rPr>
                <w:rFonts w:ascii="Times New Roman" w:hAnsi="Times New Roman" w:eastAsia="方正仿宋_GBK" w:cs="方正仿宋_GBK"/>
                <w:color w:val="auto"/>
                <w:highlight w:val="none"/>
              </w:rPr>
            </w:pPr>
          </w:p>
        </w:tc>
        <w:tc>
          <w:tcPr>
            <w:tcW w:w="930" w:type="dxa"/>
            <w:vMerge w:val="continue"/>
            <w:noWrap/>
            <w:vAlign w:val="center"/>
          </w:tcPr>
          <w:p w14:paraId="4B0DB410">
            <w:pPr>
              <w:spacing w:line="240" w:lineRule="atLeast"/>
              <w:rPr>
                <w:rFonts w:ascii="Times New Roman" w:hAnsi="Times New Roman" w:eastAsia="方正仿宋_GBK" w:cs="方正仿宋_GBK"/>
                <w:color w:val="auto"/>
                <w:sz w:val="21"/>
                <w:szCs w:val="21"/>
                <w:highlight w:val="none"/>
              </w:rPr>
            </w:pPr>
          </w:p>
        </w:tc>
        <w:tc>
          <w:tcPr>
            <w:tcW w:w="1085" w:type="dxa"/>
            <w:vMerge w:val="continue"/>
            <w:noWrap/>
            <w:vAlign w:val="center"/>
          </w:tcPr>
          <w:p w14:paraId="207AD3A4">
            <w:pPr>
              <w:spacing w:line="240" w:lineRule="atLeast"/>
              <w:jc w:val="center"/>
              <w:rPr>
                <w:rFonts w:hint="eastAsia" w:ascii="Times New Roman" w:hAnsi="Times New Roman" w:eastAsia="方正仿宋_GBK" w:cs="方正仿宋_GBK"/>
                <w:color w:val="auto"/>
                <w:sz w:val="21"/>
                <w:szCs w:val="21"/>
                <w:highlight w:val="none"/>
                <w:lang w:eastAsia="zh-CN"/>
              </w:rPr>
            </w:pPr>
          </w:p>
        </w:tc>
        <w:tc>
          <w:tcPr>
            <w:tcW w:w="5121" w:type="dxa"/>
            <w:shd w:val="clear" w:color="auto" w:fill="auto"/>
            <w:noWrap/>
            <w:vAlign w:val="center"/>
          </w:tcPr>
          <w:p w14:paraId="32B59DEF">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3.对</w:t>
            </w:r>
            <w:r>
              <w:rPr>
                <w:rFonts w:hint="eastAsia" w:ascii="Times New Roman" w:hAnsi="Times New Roman" w:eastAsia="方正仿宋_GBK" w:cs="方正仿宋_GBK"/>
                <w:color w:val="auto"/>
                <w:sz w:val="21"/>
                <w:szCs w:val="21"/>
                <w:highlight w:val="none"/>
                <w:lang w:val="en-US" w:eastAsia="zh-CN"/>
              </w:rPr>
              <w:t>供应商提供</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中</w:t>
            </w:r>
            <w:r>
              <w:rPr>
                <w:rFonts w:hint="eastAsia" w:eastAsia="方正仿宋_GBK" w:cs="方正仿宋_GBK"/>
                <w:color w:val="auto"/>
                <w:sz w:val="21"/>
                <w:szCs w:val="21"/>
                <w:highlight w:val="none"/>
                <w:lang w:val="en-US" w:eastAsia="zh-CN"/>
              </w:rPr>
              <w:t>资料收集分析</w:t>
            </w:r>
            <w:r>
              <w:rPr>
                <w:rFonts w:hint="eastAsia" w:ascii="Times New Roman" w:hAnsi="Times New Roman" w:eastAsia="方正仿宋_GBK" w:cs="方正仿宋_GBK"/>
                <w:color w:val="auto"/>
                <w:sz w:val="21"/>
                <w:szCs w:val="21"/>
                <w:highlight w:val="none"/>
                <w:lang w:val="en-US" w:eastAsia="zh-CN"/>
              </w:rPr>
              <w:t>进行</w:t>
            </w:r>
            <w:r>
              <w:rPr>
                <w:rFonts w:hint="eastAsia" w:eastAsia="方正仿宋_GBK" w:cs="方正仿宋_GBK"/>
                <w:color w:val="auto"/>
                <w:sz w:val="21"/>
                <w:szCs w:val="21"/>
                <w:highlight w:val="none"/>
                <w:lang w:val="en-US" w:eastAsia="zh-CN"/>
              </w:rPr>
              <w:t>评审</w:t>
            </w:r>
            <w:r>
              <w:rPr>
                <w:rFonts w:hint="eastAsia" w:ascii="Times New Roman" w:hAnsi="Times New Roman" w:eastAsia="方正仿宋_GBK" w:cs="方正仿宋_GBK"/>
                <w:color w:val="auto"/>
                <w:sz w:val="21"/>
                <w:szCs w:val="21"/>
                <w:highlight w:val="none"/>
                <w:lang w:val="en-US" w:eastAsia="zh-CN"/>
              </w:rPr>
              <w:t>。</w:t>
            </w:r>
          </w:p>
          <w:p w14:paraId="609CF98E">
            <w:pPr>
              <w:spacing w:line="240" w:lineRule="atLeast"/>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资料收集情况内容</w:t>
            </w:r>
            <w:r>
              <w:rPr>
                <w:rFonts w:hint="eastAsia" w:ascii="Times New Roman" w:hAnsi="Times New Roman" w:eastAsia="方正仿宋_GBK" w:cs="方正仿宋_GBK"/>
                <w:color w:val="auto"/>
                <w:sz w:val="21"/>
                <w:szCs w:val="21"/>
                <w:highlight w:val="none"/>
                <w:lang w:val="en-US" w:eastAsia="zh-CN"/>
              </w:rPr>
              <w:t>包含但不限于以下4项：（1）工作区生态地质环境相关资料</w:t>
            </w:r>
            <w:r>
              <w:rPr>
                <w:rFonts w:hint="eastAsia" w:eastAsia="方正仿宋_GBK" w:cs="方正仿宋_GBK"/>
                <w:color w:val="auto"/>
                <w:sz w:val="21"/>
                <w:szCs w:val="21"/>
                <w:highlight w:val="none"/>
                <w:lang w:val="en-US" w:eastAsia="zh-CN"/>
              </w:rPr>
              <w:t>分析</w:t>
            </w:r>
            <w:r>
              <w:rPr>
                <w:rFonts w:hint="eastAsia" w:ascii="Times New Roman" w:hAnsi="Times New Roman" w:eastAsia="方正仿宋_GBK" w:cs="方正仿宋_GBK"/>
                <w:color w:val="auto"/>
                <w:sz w:val="21"/>
                <w:szCs w:val="21"/>
                <w:highlight w:val="none"/>
                <w:lang w:val="en-US" w:eastAsia="zh-CN"/>
              </w:rPr>
              <w:t>；（2）工作区岩溶地面塌陷基本情况相关资料</w:t>
            </w:r>
            <w:r>
              <w:rPr>
                <w:rFonts w:hint="eastAsia" w:eastAsia="方正仿宋_GBK" w:cs="方正仿宋_GBK"/>
                <w:color w:val="auto"/>
                <w:sz w:val="21"/>
                <w:szCs w:val="21"/>
                <w:highlight w:val="none"/>
                <w:lang w:val="en-US" w:eastAsia="zh-CN"/>
              </w:rPr>
              <w:t>分析</w:t>
            </w:r>
            <w:r>
              <w:rPr>
                <w:rFonts w:hint="eastAsia" w:ascii="Times New Roman" w:hAnsi="Times New Roman" w:eastAsia="方正仿宋_GBK" w:cs="方正仿宋_GBK"/>
                <w:color w:val="auto"/>
                <w:sz w:val="21"/>
                <w:szCs w:val="21"/>
                <w:highlight w:val="none"/>
                <w:lang w:val="en-US" w:eastAsia="zh-CN"/>
              </w:rPr>
              <w:t>；（3）工作区全域土地整治规划相关资料</w:t>
            </w:r>
            <w:r>
              <w:rPr>
                <w:rFonts w:hint="eastAsia" w:eastAsia="方正仿宋_GBK" w:cs="方正仿宋_GBK"/>
                <w:color w:val="auto"/>
                <w:sz w:val="21"/>
                <w:szCs w:val="21"/>
                <w:highlight w:val="none"/>
                <w:lang w:val="en-US" w:eastAsia="zh-CN"/>
              </w:rPr>
              <w:t>分析</w:t>
            </w:r>
            <w:r>
              <w:rPr>
                <w:rFonts w:hint="eastAsia" w:ascii="Times New Roman" w:hAnsi="Times New Roman" w:eastAsia="方正仿宋_GBK" w:cs="方正仿宋_GBK"/>
                <w:color w:val="auto"/>
                <w:sz w:val="21"/>
                <w:szCs w:val="21"/>
                <w:highlight w:val="none"/>
                <w:lang w:val="en-US" w:eastAsia="zh-CN"/>
              </w:rPr>
              <w:t>；（4）工作区村庄规划相关资料</w:t>
            </w:r>
            <w:r>
              <w:rPr>
                <w:rFonts w:hint="eastAsia" w:eastAsia="方正仿宋_GBK" w:cs="方正仿宋_GBK"/>
                <w:color w:val="auto"/>
                <w:sz w:val="21"/>
                <w:szCs w:val="21"/>
                <w:highlight w:val="none"/>
                <w:lang w:val="en-US" w:eastAsia="zh-CN"/>
              </w:rPr>
              <w:t>分析</w:t>
            </w:r>
            <w:r>
              <w:rPr>
                <w:rFonts w:hint="eastAsia" w:ascii="Times New Roman" w:hAnsi="Times New Roman" w:eastAsia="方正仿宋_GBK" w:cs="方正仿宋_GBK"/>
                <w:color w:val="auto"/>
                <w:sz w:val="21"/>
                <w:szCs w:val="21"/>
                <w:highlight w:val="none"/>
                <w:lang w:val="en-US" w:eastAsia="zh-CN"/>
              </w:rPr>
              <w:t>。</w:t>
            </w:r>
            <w:bookmarkStart w:id="114" w:name="_GoBack"/>
            <w:bookmarkEnd w:id="114"/>
          </w:p>
          <w:p w14:paraId="3830D8A4">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内容不存在瑕疵得10分；</w:t>
            </w:r>
          </w:p>
          <w:p w14:paraId="4BB38CFF">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内容存在1处瑕疵得7分；</w:t>
            </w:r>
          </w:p>
          <w:p w14:paraId="4C72CB3D">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内容存在2处瑕疵得4分；</w:t>
            </w:r>
          </w:p>
          <w:p w14:paraId="0342B14F">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vMerge w:val="continue"/>
            <w:noWrap/>
            <w:vAlign w:val="center"/>
          </w:tcPr>
          <w:p w14:paraId="16F516FB">
            <w:pPr>
              <w:rPr>
                <w:rFonts w:ascii="Times New Roman" w:hAnsi="Times New Roman" w:eastAsia="方正仿宋_GBK" w:cs="方正仿宋_GBK"/>
                <w:color w:val="auto"/>
                <w:highlight w:val="none"/>
              </w:rPr>
            </w:pPr>
          </w:p>
        </w:tc>
      </w:tr>
      <w:tr w14:paraId="711C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618" w:type="dxa"/>
            <w:vMerge w:val="continue"/>
            <w:noWrap/>
            <w:vAlign w:val="center"/>
          </w:tcPr>
          <w:p w14:paraId="13C4C264">
            <w:pPr>
              <w:rPr>
                <w:rFonts w:ascii="Times New Roman" w:hAnsi="Times New Roman" w:eastAsia="方正仿宋_GBK" w:cs="方正仿宋_GBK"/>
                <w:color w:val="auto"/>
                <w:highlight w:val="none"/>
              </w:rPr>
            </w:pPr>
          </w:p>
        </w:tc>
        <w:tc>
          <w:tcPr>
            <w:tcW w:w="930" w:type="dxa"/>
            <w:vMerge w:val="continue"/>
            <w:noWrap/>
            <w:vAlign w:val="center"/>
          </w:tcPr>
          <w:p w14:paraId="2D73EB60">
            <w:pPr>
              <w:spacing w:line="240" w:lineRule="atLeast"/>
              <w:rPr>
                <w:rFonts w:ascii="Times New Roman" w:hAnsi="Times New Roman" w:eastAsia="方正仿宋_GBK" w:cs="方正仿宋_GBK"/>
                <w:color w:val="auto"/>
                <w:sz w:val="21"/>
                <w:szCs w:val="21"/>
                <w:highlight w:val="none"/>
              </w:rPr>
            </w:pPr>
          </w:p>
        </w:tc>
        <w:tc>
          <w:tcPr>
            <w:tcW w:w="1085" w:type="dxa"/>
            <w:vMerge w:val="continue"/>
            <w:noWrap/>
            <w:vAlign w:val="center"/>
          </w:tcPr>
          <w:p w14:paraId="2E7C1592">
            <w:pPr>
              <w:spacing w:line="240" w:lineRule="atLeast"/>
              <w:jc w:val="center"/>
              <w:rPr>
                <w:rFonts w:hint="eastAsia" w:ascii="Times New Roman" w:hAnsi="Times New Roman" w:eastAsia="方正仿宋_GBK" w:cs="方正仿宋_GBK"/>
                <w:color w:val="auto"/>
                <w:sz w:val="21"/>
                <w:szCs w:val="21"/>
                <w:highlight w:val="none"/>
                <w:lang w:eastAsia="zh-CN"/>
              </w:rPr>
            </w:pPr>
          </w:p>
        </w:tc>
        <w:tc>
          <w:tcPr>
            <w:tcW w:w="5121" w:type="dxa"/>
            <w:shd w:val="clear" w:color="auto" w:fill="auto"/>
            <w:noWrap/>
            <w:vAlign w:val="center"/>
          </w:tcPr>
          <w:p w14:paraId="5F626F19">
            <w:pPr>
              <w:spacing w:line="240" w:lineRule="atLeast"/>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4.</w:t>
            </w:r>
            <w:r>
              <w:rPr>
                <w:rFonts w:hint="eastAsia" w:ascii="Times New Roman" w:hAnsi="Times New Roman" w:eastAsia="方正仿宋_GBK" w:cs="方正仿宋_GBK"/>
                <w:color w:val="auto"/>
                <w:sz w:val="21"/>
                <w:szCs w:val="21"/>
                <w:highlight w:val="none"/>
                <w:lang w:val="en-US" w:eastAsia="zh-CN"/>
              </w:rPr>
              <w:t>对供应商提供</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中</w:t>
            </w:r>
            <w:r>
              <w:rPr>
                <w:rFonts w:hint="default" w:ascii="Times New Roman" w:hAnsi="Times New Roman" w:eastAsia="方正仿宋_GBK" w:cs="方正仿宋_GBK"/>
                <w:color w:val="auto"/>
                <w:sz w:val="21"/>
                <w:szCs w:val="21"/>
                <w:highlight w:val="none"/>
                <w:lang w:val="en-US" w:eastAsia="zh-CN"/>
              </w:rPr>
              <w:t>研究目标及内容进行</w:t>
            </w:r>
            <w:r>
              <w:rPr>
                <w:rFonts w:hint="eastAsia" w:ascii="Times New Roman" w:hAnsi="Times New Roman" w:eastAsia="方正仿宋_GBK" w:cs="方正仿宋_GBK"/>
                <w:color w:val="auto"/>
                <w:sz w:val="21"/>
                <w:szCs w:val="21"/>
                <w:highlight w:val="none"/>
                <w:lang w:val="en-US" w:eastAsia="zh-CN"/>
              </w:rPr>
              <w:t>评审</w:t>
            </w:r>
            <w:r>
              <w:rPr>
                <w:rFonts w:hint="default" w:ascii="Times New Roman" w:hAnsi="Times New Roman" w:eastAsia="方正仿宋_GBK" w:cs="方正仿宋_GBK"/>
                <w:color w:val="auto"/>
                <w:sz w:val="21"/>
                <w:szCs w:val="21"/>
                <w:highlight w:val="none"/>
                <w:lang w:val="en-US" w:eastAsia="zh-CN"/>
              </w:rPr>
              <w:t>。内容包含但不限于以下2项：</w:t>
            </w:r>
          </w:p>
          <w:p w14:paraId="67326E40">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（1）研究目标及内容的分解细化；</w:t>
            </w:r>
          </w:p>
          <w:p w14:paraId="26F620A4">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（2）对目的任务实现的保证能力。</w:t>
            </w:r>
          </w:p>
          <w:p w14:paraId="25BEDF7C">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内容不存在瑕疵得</w:t>
            </w:r>
            <w:r>
              <w:rPr>
                <w:rFonts w:hint="eastAsia" w:eastAsia="方正仿宋_GBK" w:cs="方正仿宋_GBK"/>
                <w:color w:val="auto"/>
                <w:sz w:val="21"/>
                <w:szCs w:val="21"/>
                <w:highlight w:val="none"/>
                <w:lang w:val="en-US" w:eastAsia="zh-CN"/>
              </w:rPr>
              <w:t>10</w:t>
            </w:r>
            <w:r>
              <w:rPr>
                <w:rFonts w:hint="default" w:ascii="Times New Roman" w:hAnsi="Times New Roman" w:eastAsia="方正仿宋_GBK" w:cs="方正仿宋_GBK"/>
                <w:color w:val="auto"/>
                <w:sz w:val="21"/>
                <w:szCs w:val="21"/>
                <w:highlight w:val="none"/>
                <w:lang w:val="en-US" w:eastAsia="zh-CN"/>
              </w:rPr>
              <w:t>分；</w:t>
            </w:r>
          </w:p>
          <w:p w14:paraId="1C10E256">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内容存在1处瑕疵得</w:t>
            </w:r>
            <w:r>
              <w:rPr>
                <w:rFonts w:hint="eastAsia" w:eastAsia="方正仿宋_GBK" w:cs="方正仿宋_GBK"/>
                <w:color w:val="auto"/>
                <w:sz w:val="21"/>
                <w:szCs w:val="21"/>
                <w:highlight w:val="none"/>
                <w:lang w:val="en-US" w:eastAsia="zh-CN"/>
              </w:rPr>
              <w:t>7</w:t>
            </w:r>
            <w:r>
              <w:rPr>
                <w:rFonts w:hint="default" w:ascii="Times New Roman" w:hAnsi="Times New Roman" w:eastAsia="方正仿宋_GBK" w:cs="方正仿宋_GBK"/>
                <w:color w:val="auto"/>
                <w:sz w:val="21"/>
                <w:szCs w:val="21"/>
                <w:highlight w:val="none"/>
                <w:lang w:val="en-US" w:eastAsia="zh-CN"/>
              </w:rPr>
              <w:t>分；</w:t>
            </w:r>
          </w:p>
          <w:p w14:paraId="7221FCAF">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内容存在2处瑕疵得</w:t>
            </w:r>
            <w:r>
              <w:rPr>
                <w:rFonts w:hint="eastAsia" w:eastAsia="方正仿宋_GBK" w:cs="方正仿宋_GBK"/>
                <w:color w:val="auto"/>
                <w:sz w:val="21"/>
                <w:szCs w:val="21"/>
                <w:highlight w:val="none"/>
                <w:lang w:val="en-US" w:eastAsia="zh-CN"/>
              </w:rPr>
              <w:t>4</w:t>
            </w:r>
            <w:r>
              <w:rPr>
                <w:rFonts w:hint="default" w:ascii="Times New Roman" w:hAnsi="Times New Roman" w:eastAsia="方正仿宋_GBK" w:cs="方正仿宋_GBK"/>
                <w:color w:val="auto"/>
                <w:sz w:val="21"/>
                <w:szCs w:val="21"/>
                <w:highlight w:val="none"/>
                <w:lang w:val="en-US" w:eastAsia="zh-CN"/>
              </w:rPr>
              <w:t>分；</w:t>
            </w:r>
          </w:p>
          <w:p w14:paraId="3B9B0FAF">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vMerge w:val="continue"/>
            <w:noWrap/>
            <w:vAlign w:val="center"/>
          </w:tcPr>
          <w:p w14:paraId="3127FD9F">
            <w:pPr>
              <w:rPr>
                <w:rFonts w:ascii="Times New Roman" w:hAnsi="Times New Roman" w:eastAsia="方正仿宋_GBK" w:cs="方正仿宋_GBK"/>
                <w:color w:val="auto"/>
                <w:highlight w:val="none"/>
              </w:rPr>
            </w:pPr>
          </w:p>
        </w:tc>
      </w:tr>
      <w:tr w14:paraId="074F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618" w:type="dxa"/>
            <w:vMerge w:val="continue"/>
            <w:noWrap/>
            <w:vAlign w:val="center"/>
          </w:tcPr>
          <w:p w14:paraId="671899A5">
            <w:pPr>
              <w:rPr>
                <w:rFonts w:ascii="Times New Roman" w:hAnsi="Times New Roman" w:eastAsia="方正仿宋_GBK" w:cs="方正仿宋_GBK"/>
                <w:color w:val="auto"/>
                <w:highlight w:val="none"/>
              </w:rPr>
            </w:pPr>
          </w:p>
        </w:tc>
        <w:tc>
          <w:tcPr>
            <w:tcW w:w="930" w:type="dxa"/>
            <w:vMerge w:val="continue"/>
            <w:noWrap/>
            <w:vAlign w:val="center"/>
          </w:tcPr>
          <w:p w14:paraId="3A75F83E">
            <w:pPr>
              <w:spacing w:line="240" w:lineRule="atLeast"/>
              <w:rPr>
                <w:rFonts w:ascii="Times New Roman" w:hAnsi="Times New Roman" w:eastAsia="方正仿宋_GBK" w:cs="方正仿宋_GBK"/>
                <w:color w:val="auto"/>
                <w:sz w:val="21"/>
                <w:szCs w:val="21"/>
                <w:highlight w:val="none"/>
              </w:rPr>
            </w:pPr>
          </w:p>
        </w:tc>
        <w:tc>
          <w:tcPr>
            <w:tcW w:w="1085" w:type="dxa"/>
            <w:vMerge w:val="continue"/>
            <w:noWrap/>
            <w:vAlign w:val="center"/>
          </w:tcPr>
          <w:p w14:paraId="159BC1CB">
            <w:pPr>
              <w:spacing w:line="240" w:lineRule="atLeast"/>
              <w:jc w:val="center"/>
              <w:rPr>
                <w:rFonts w:hint="eastAsia" w:ascii="Times New Roman" w:hAnsi="Times New Roman" w:eastAsia="方正仿宋_GBK" w:cs="方正仿宋_GBK"/>
                <w:color w:val="auto"/>
                <w:sz w:val="21"/>
                <w:szCs w:val="21"/>
                <w:highlight w:val="none"/>
                <w:lang w:eastAsia="zh-CN"/>
              </w:rPr>
            </w:pPr>
          </w:p>
        </w:tc>
        <w:tc>
          <w:tcPr>
            <w:tcW w:w="5121" w:type="dxa"/>
            <w:shd w:val="clear" w:color="auto" w:fill="auto"/>
            <w:noWrap/>
            <w:vAlign w:val="center"/>
          </w:tcPr>
          <w:p w14:paraId="4F39B9FE">
            <w:pPr>
              <w:spacing w:line="240" w:lineRule="atLeast"/>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5.</w:t>
            </w:r>
            <w:r>
              <w:rPr>
                <w:rFonts w:hint="eastAsia" w:ascii="Times New Roman" w:hAnsi="Times New Roman" w:eastAsia="方正仿宋_GBK" w:cs="方正仿宋_GBK"/>
                <w:color w:val="auto"/>
                <w:sz w:val="21"/>
                <w:szCs w:val="21"/>
                <w:highlight w:val="none"/>
                <w:lang w:val="en-US" w:eastAsia="zh-CN"/>
              </w:rPr>
              <w:t>对供应商提供</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中</w:t>
            </w:r>
            <w:r>
              <w:rPr>
                <w:rFonts w:hint="default" w:ascii="Times New Roman" w:hAnsi="Times New Roman" w:eastAsia="方正仿宋_GBK" w:cs="方正仿宋_GBK"/>
                <w:color w:val="auto"/>
                <w:sz w:val="21"/>
                <w:szCs w:val="21"/>
                <w:highlight w:val="none"/>
                <w:lang w:val="en-US" w:eastAsia="zh-CN"/>
              </w:rPr>
              <w:t>研究方法、技术路线和工作部署进行</w:t>
            </w:r>
            <w:r>
              <w:rPr>
                <w:rFonts w:hint="eastAsia" w:ascii="Times New Roman" w:hAnsi="Times New Roman" w:eastAsia="方正仿宋_GBK" w:cs="方正仿宋_GBK"/>
                <w:color w:val="auto"/>
                <w:sz w:val="21"/>
                <w:szCs w:val="21"/>
                <w:highlight w:val="none"/>
                <w:lang w:val="en-US" w:eastAsia="zh-CN"/>
              </w:rPr>
              <w:t>评审。</w:t>
            </w:r>
            <w:r>
              <w:rPr>
                <w:rFonts w:hint="default" w:ascii="Times New Roman" w:hAnsi="Times New Roman" w:eastAsia="方正仿宋_GBK" w:cs="方正仿宋_GBK"/>
                <w:color w:val="auto"/>
                <w:sz w:val="21"/>
                <w:szCs w:val="21"/>
                <w:highlight w:val="none"/>
                <w:lang w:val="en-US" w:eastAsia="zh-CN"/>
              </w:rPr>
              <w:t>内容包含但不限于以下2项：</w:t>
            </w:r>
          </w:p>
          <w:p w14:paraId="408485E8">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（1）研究方法、技术路线、工作部署安排；</w:t>
            </w:r>
          </w:p>
          <w:p w14:paraId="7A78FBBC">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（2）文字描述和图件。</w:t>
            </w:r>
          </w:p>
          <w:p w14:paraId="639D1D3D">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内容不存在瑕疵得</w:t>
            </w:r>
            <w:r>
              <w:rPr>
                <w:rFonts w:hint="eastAsia" w:ascii="Times New Roman" w:hAnsi="Times New Roman" w:eastAsia="方正仿宋_GBK" w:cs="方正仿宋_GBK"/>
                <w:color w:val="auto"/>
                <w:sz w:val="21"/>
                <w:szCs w:val="21"/>
                <w:highlight w:val="none"/>
                <w:lang w:val="en-US" w:eastAsia="zh-CN"/>
              </w:rPr>
              <w:t>10</w:t>
            </w:r>
            <w:r>
              <w:rPr>
                <w:rFonts w:hint="default" w:ascii="Times New Roman" w:hAnsi="Times New Roman" w:eastAsia="方正仿宋_GBK" w:cs="方正仿宋_GBK"/>
                <w:color w:val="auto"/>
                <w:sz w:val="21"/>
                <w:szCs w:val="21"/>
                <w:highlight w:val="none"/>
                <w:lang w:val="en-US" w:eastAsia="zh-CN"/>
              </w:rPr>
              <w:t>分；</w:t>
            </w:r>
          </w:p>
          <w:p w14:paraId="59382E49">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内容存在1处瑕疵得</w:t>
            </w:r>
            <w:r>
              <w:rPr>
                <w:rFonts w:hint="eastAsia" w:ascii="Times New Roman" w:hAnsi="Times New Roman" w:eastAsia="方正仿宋_GBK" w:cs="方正仿宋_GBK"/>
                <w:color w:val="auto"/>
                <w:sz w:val="21"/>
                <w:szCs w:val="21"/>
                <w:highlight w:val="none"/>
                <w:lang w:val="en-US" w:eastAsia="zh-CN"/>
              </w:rPr>
              <w:t>7</w:t>
            </w:r>
            <w:r>
              <w:rPr>
                <w:rFonts w:hint="default" w:ascii="Times New Roman" w:hAnsi="Times New Roman" w:eastAsia="方正仿宋_GBK" w:cs="方正仿宋_GBK"/>
                <w:color w:val="auto"/>
                <w:sz w:val="21"/>
                <w:szCs w:val="21"/>
                <w:highlight w:val="none"/>
                <w:lang w:val="en-US" w:eastAsia="zh-CN"/>
              </w:rPr>
              <w:t>分；</w:t>
            </w:r>
          </w:p>
          <w:p w14:paraId="7D7096C2">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内容存在2处瑕疵得</w:t>
            </w:r>
            <w:r>
              <w:rPr>
                <w:rFonts w:hint="eastAsia" w:ascii="Times New Roman" w:hAnsi="Times New Roman" w:eastAsia="方正仿宋_GBK" w:cs="方正仿宋_GBK"/>
                <w:color w:val="auto"/>
                <w:sz w:val="21"/>
                <w:szCs w:val="21"/>
                <w:highlight w:val="none"/>
                <w:lang w:val="en-US" w:eastAsia="zh-CN"/>
              </w:rPr>
              <w:t>4</w:t>
            </w:r>
            <w:r>
              <w:rPr>
                <w:rFonts w:hint="default" w:ascii="Times New Roman" w:hAnsi="Times New Roman" w:eastAsia="方正仿宋_GBK" w:cs="方正仿宋_GBK"/>
                <w:color w:val="auto"/>
                <w:sz w:val="21"/>
                <w:szCs w:val="21"/>
                <w:highlight w:val="none"/>
                <w:lang w:val="en-US" w:eastAsia="zh-CN"/>
              </w:rPr>
              <w:t>分；</w:t>
            </w:r>
          </w:p>
          <w:p w14:paraId="0C244E60">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vMerge w:val="continue"/>
            <w:noWrap/>
            <w:vAlign w:val="center"/>
          </w:tcPr>
          <w:p w14:paraId="5186F466">
            <w:pPr>
              <w:rPr>
                <w:rFonts w:ascii="Times New Roman" w:hAnsi="Times New Roman" w:eastAsia="方正仿宋_GBK" w:cs="方正仿宋_GBK"/>
                <w:color w:val="auto"/>
                <w:highlight w:val="none"/>
              </w:rPr>
            </w:pPr>
          </w:p>
        </w:tc>
      </w:tr>
      <w:tr w14:paraId="53C9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618" w:type="dxa"/>
            <w:vMerge w:val="continue"/>
            <w:noWrap/>
            <w:vAlign w:val="center"/>
          </w:tcPr>
          <w:p w14:paraId="760C706C">
            <w:pPr>
              <w:rPr>
                <w:rFonts w:ascii="Times New Roman" w:hAnsi="Times New Roman" w:eastAsia="方正仿宋_GBK" w:cs="方正仿宋_GBK"/>
                <w:color w:val="auto"/>
                <w:highlight w:val="none"/>
              </w:rPr>
            </w:pPr>
          </w:p>
        </w:tc>
        <w:tc>
          <w:tcPr>
            <w:tcW w:w="930" w:type="dxa"/>
            <w:vMerge w:val="continue"/>
            <w:noWrap/>
            <w:vAlign w:val="center"/>
          </w:tcPr>
          <w:p w14:paraId="178B8513">
            <w:pPr>
              <w:spacing w:line="240" w:lineRule="atLeast"/>
              <w:rPr>
                <w:rFonts w:ascii="Times New Roman" w:hAnsi="Times New Roman" w:eastAsia="方正仿宋_GBK" w:cs="方正仿宋_GBK"/>
                <w:color w:val="auto"/>
                <w:sz w:val="21"/>
                <w:szCs w:val="21"/>
                <w:highlight w:val="none"/>
              </w:rPr>
            </w:pPr>
          </w:p>
        </w:tc>
        <w:tc>
          <w:tcPr>
            <w:tcW w:w="1085" w:type="dxa"/>
            <w:vMerge w:val="continue"/>
            <w:noWrap/>
            <w:vAlign w:val="center"/>
          </w:tcPr>
          <w:p w14:paraId="550C0E2B">
            <w:pPr>
              <w:spacing w:line="240" w:lineRule="atLeast"/>
              <w:jc w:val="center"/>
              <w:rPr>
                <w:rFonts w:hint="eastAsia" w:ascii="Times New Roman" w:hAnsi="Times New Roman" w:eastAsia="方正仿宋_GBK" w:cs="方正仿宋_GBK"/>
                <w:color w:val="auto"/>
                <w:sz w:val="21"/>
                <w:szCs w:val="21"/>
                <w:highlight w:val="none"/>
                <w:lang w:eastAsia="zh-CN"/>
              </w:rPr>
            </w:pPr>
          </w:p>
        </w:tc>
        <w:tc>
          <w:tcPr>
            <w:tcW w:w="5121" w:type="dxa"/>
            <w:shd w:val="clear" w:color="auto" w:fill="auto"/>
            <w:noWrap/>
            <w:vAlign w:val="center"/>
          </w:tcPr>
          <w:p w14:paraId="606B9233">
            <w:pPr>
              <w:spacing w:line="240" w:lineRule="atLeast"/>
              <w:rPr>
                <w:rFonts w:hint="eastAsia"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6.</w:t>
            </w:r>
            <w:r>
              <w:rPr>
                <w:rFonts w:hint="eastAsia" w:ascii="Times New Roman" w:hAnsi="Times New Roman" w:eastAsia="方正仿宋_GBK" w:cs="方正仿宋_GBK"/>
                <w:color w:val="auto"/>
                <w:sz w:val="21"/>
                <w:szCs w:val="21"/>
                <w:highlight w:val="none"/>
                <w:lang w:val="en-US" w:eastAsia="zh-CN"/>
              </w:rPr>
              <w:t>对</w:t>
            </w:r>
            <w:r>
              <w:rPr>
                <w:rFonts w:hint="default" w:ascii="Times New Roman" w:hAnsi="Times New Roman" w:eastAsia="方正仿宋_GBK" w:cs="方正仿宋_GBK"/>
                <w:color w:val="auto"/>
                <w:sz w:val="21"/>
                <w:szCs w:val="21"/>
                <w:highlight w:val="none"/>
                <w:lang w:val="en-US" w:eastAsia="zh-CN"/>
              </w:rPr>
              <w:t>供应商对服务方案中</w:t>
            </w:r>
            <w:r>
              <w:rPr>
                <w:rFonts w:hint="eastAsia" w:eastAsia="方正仿宋_GBK" w:cs="方正仿宋_GBK"/>
                <w:color w:val="auto"/>
                <w:sz w:val="21"/>
                <w:szCs w:val="21"/>
                <w:highlight w:val="none"/>
                <w:lang w:val="en-US" w:eastAsia="zh-CN"/>
              </w:rPr>
              <w:t>保障措施</w:t>
            </w:r>
            <w:r>
              <w:rPr>
                <w:rFonts w:hint="default" w:ascii="Times New Roman" w:hAnsi="Times New Roman" w:eastAsia="方正仿宋_GBK" w:cs="方正仿宋_GBK"/>
                <w:color w:val="auto"/>
                <w:sz w:val="21"/>
                <w:szCs w:val="21"/>
                <w:highlight w:val="none"/>
                <w:lang w:val="en-US" w:eastAsia="zh-CN"/>
              </w:rPr>
              <w:t>进行</w:t>
            </w:r>
            <w:r>
              <w:rPr>
                <w:rFonts w:hint="eastAsia" w:ascii="Times New Roman" w:hAnsi="Times New Roman" w:eastAsia="方正仿宋_GBK" w:cs="方正仿宋_GBK"/>
                <w:color w:val="auto"/>
                <w:sz w:val="21"/>
                <w:szCs w:val="21"/>
                <w:highlight w:val="none"/>
                <w:lang w:val="en-US" w:eastAsia="zh-CN"/>
              </w:rPr>
              <w:t>评审。</w:t>
            </w:r>
          </w:p>
          <w:p w14:paraId="2AD6B43D">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含但不限于以下2项：</w:t>
            </w:r>
          </w:p>
          <w:p w14:paraId="7BA086D4">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（1）</w:t>
            </w:r>
            <w:r>
              <w:rPr>
                <w:rFonts w:hint="eastAsia" w:eastAsia="方正仿宋_GBK" w:cs="方正仿宋_GBK"/>
                <w:color w:val="auto"/>
                <w:sz w:val="21"/>
                <w:szCs w:val="21"/>
                <w:highlight w:val="none"/>
                <w:lang w:val="en-US" w:eastAsia="zh-CN"/>
              </w:rPr>
              <w:t>项目工作保障措施；</w:t>
            </w:r>
          </w:p>
          <w:p w14:paraId="45C30E0F">
            <w:pPr>
              <w:spacing w:line="240" w:lineRule="atLeast"/>
              <w:rPr>
                <w:rFonts w:hint="eastAsia"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（2）</w:t>
            </w:r>
            <w:r>
              <w:rPr>
                <w:rFonts w:hint="eastAsia" w:eastAsia="方正仿宋_GBK" w:cs="方正仿宋_GBK"/>
                <w:color w:val="auto"/>
                <w:sz w:val="21"/>
                <w:szCs w:val="21"/>
                <w:highlight w:val="none"/>
                <w:lang w:val="en-US" w:eastAsia="zh-CN"/>
              </w:rPr>
              <w:t>工作基础与资源配置。</w:t>
            </w:r>
          </w:p>
          <w:p w14:paraId="5B981CEE">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内容不存在瑕疵得5分；</w:t>
            </w:r>
          </w:p>
          <w:p w14:paraId="6BD58BAA">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内容存在1处瑕疵得3分；</w:t>
            </w:r>
          </w:p>
          <w:p w14:paraId="58AC1DE2">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内容存在2处瑕疵得1分；</w:t>
            </w:r>
          </w:p>
          <w:p w14:paraId="3754F10A">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noWrap/>
            <w:vAlign w:val="center"/>
          </w:tcPr>
          <w:p w14:paraId="1255B728">
            <w:pPr>
              <w:rPr>
                <w:rFonts w:ascii="Times New Roman" w:hAnsi="Times New Roman" w:eastAsia="方正仿宋_GBK" w:cs="方正仿宋_GBK"/>
                <w:color w:val="auto"/>
                <w:highlight w:val="none"/>
              </w:rPr>
            </w:pPr>
          </w:p>
        </w:tc>
      </w:tr>
      <w:tr w14:paraId="5C92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0" w:hRule="atLeast"/>
        </w:trPr>
        <w:tc>
          <w:tcPr>
            <w:tcW w:w="618" w:type="dxa"/>
            <w:vMerge w:val="continue"/>
            <w:noWrap/>
            <w:vAlign w:val="center"/>
          </w:tcPr>
          <w:p w14:paraId="62D05354">
            <w:pPr>
              <w:rPr>
                <w:rFonts w:ascii="Times New Roman" w:hAnsi="Times New Roman" w:eastAsia="方正仿宋_GBK" w:cs="方正仿宋_GBK"/>
                <w:color w:val="auto"/>
                <w:highlight w:val="none"/>
              </w:rPr>
            </w:pPr>
          </w:p>
        </w:tc>
        <w:tc>
          <w:tcPr>
            <w:tcW w:w="930" w:type="dxa"/>
            <w:vMerge w:val="continue"/>
            <w:noWrap/>
            <w:vAlign w:val="center"/>
          </w:tcPr>
          <w:p w14:paraId="22C895A0">
            <w:pPr>
              <w:spacing w:line="240" w:lineRule="atLeast"/>
              <w:rPr>
                <w:rFonts w:ascii="Times New Roman" w:hAnsi="Times New Roman" w:eastAsia="方正仿宋_GBK" w:cs="方正仿宋_GBK"/>
                <w:color w:val="auto"/>
                <w:sz w:val="21"/>
                <w:szCs w:val="21"/>
                <w:highlight w:val="none"/>
              </w:rPr>
            </w:pPr>
          </w:p>
        </w:tc>
        <w:tc>
          <w:tcPr>
            <w:tcW w:w="1085" w:type="dxa"/>
            <w:vMerge w:val="continue"/>
            <w:noWrap/>
            <w:vAlign w:val="center"/>
          </w:tcPr>
          <w:p w14:paraId="6F404D18">
            <w:pPr>
              <w:spacing w:line="240" w:lineRule="atLeast"/>
              <w:jc w:val="center"/>
              <w:rPr>
                <w:rFonts w:hint="eastAsia" w:ascii="Times New Roman" w:hAnsi="Times New Roman" w:eastAsia="方正仿宋_GBK" w:cs="方正仿宋_GBK"/>
                <w:color w:val="auto"/>
                <w:sz w:val="21"/>
                <w:szCs w:val="21"/>
                <w:highlight w:val="none"/>
                <w:lang w:eastAsia="zh-CN"/>
              </w:rPr>
            </w:pPr>
          </w:p>
        </w:tc>
        <w:tc>
          <w:tcPr>
            <w:tcW w:w="5121" w:type="dxa"/>
            <w:shd w:val="clear" w:color="auto" w:fill="auto"/>
            <w:noWrap/>
            <w:vAlign w:val="center"/>
          </w:tcPr>
          <w:p w14:paraId="78C5DAAC">
            <w:pPr>
              <w:spacing w:line="240" w:lineRule="atLeast"/>
              <w:rPr>
                <w:rFonts w:hint="default" w:ascii="Times New Roman" w:hAnsi="Times New Roman" w:eastAsia="方正仿宋_GBK" w:cs="方正仿宋_GBK"/>
                <w:color w:val="auto"/>
                <w:sz w:val="21"/>
                <w:szCs w:val="21"/>
                <w:highlight w:val="none"/>
                <w:lang w:val="en-US" w:eastAsia="zh-CN"/>
              </w:rPr>
            </w:pPr>
            <w:r>
              <w:rPr>
                <w:rFonts w:hint="eastAsia" w:eastAsia="方正仿宋_GBK" w:cs="方正仿宋_GBK"/>
                <w:color w:val="auto"/>
                <w:sz w:val="21"/>
                <w:szCs w:val="21"/>
                <w:highlight w:val="none"/>
                <w:lang w:val="en-US" w:eastAsia="zh-CN"/>
              </w:rPr>
              <w:t>7.</w:t>
            </w:r>
            <w:r>
              <w:rPr>
                <w:rFonts w:hint="eastAsia" w:ascii="Times New Roman" w:hAnsi="Times New Roman" w:eastAsia="方正仿宋_GBK" w:cs="方正仿宋_GBK"/>
                <w:color w:val="auto"/>
                <w:sz w:val="21"/>
                <w:szCs w:val="21"/>
                <w:highlight w:val="none"/>
                <w:lang w:val="en-US" w:eastAsia="zh-CN"/>
              </w:rPr>
              <w:t>对供应商提供</w:t>
            </w:r>
            <w:r>
              <w:rPr>
                <w:rFonts w:hint="eastAsia" w:ascii="Times New Roman" w:hAnsi="Times New Roman" w:eastAsia="方正仿宋_GBK" w:cs="方正仿宋_GBK"/>
                <w:color w:val="auto"/>
                <w:sz w:val="21"/>
                <w:szCs w:val="21"/>
                <w:highlight w:val="none"/>
                <w:lang w:val="zh-CN" w:eastAsia="zh-CN"/>
              </w:rPr>
              <w:t>服务方案</w:t>
            </w:r>
            <w:r>
              <w:rPr>
                <w:rFonts w:hint="eastAsia" w:ascii="Times New Roman" w:hAnsi="Times New Roman" w:eastAsia="方正仿宋_GBK" w:cs="方正仿宋_GBK"/>
                <w:color w:val="auto"/>
                <w:sz w:val="21"/>
                <w:szCs w:val="21"/>
                <w:highlight w:val="none"/>
                <w:lang w:val="en-US" w:eastAsia="zh-CN"/>
              </w:rPr>
              <w:t>中</w:t>
            </w:r>
            <w:r>
              <w:rPr>
                <w:rFonts w:hint="eastAsia" w:eastAsia="方正仿宋_GBK" w:cs="方正仿宋_GBK"/>
                <w:color w:val="auto"/>
                <w:sz w:val="21"/>
                <w:szCs w:val="21"/>
                <w:highlight w:val="none"/>
                <w:lang w:val="en-US" w:eastAsia="zh-CN"/>
              </w:rPr>
              <w:t>工作计划</w:t>
            </w:r>
            <w:r>
              <w:rPr>
                <w:rFonts w:hint="default" w:ascii="Times New Roman" w:hAnsi="Times New Roman" w:eastAsia="方正仿宋_GBK" w:cs="方正仿宋_GBK"/>
                <w:color w:val="auto"/>
                <w:sz w:val="21"/>
                <w:szCs w:val="21"/>
                <w:highlight w:val="none"/>
                <w:lang w:val="en-US" w:eastAsia="zh-CN"/>
              </w:rPr>
              <w:t>进行</w:t>
            </w:r>
            <w:r>
              <w:rPr>
                <w:rFonts w:hint="eastAsia" w:ascii="Times New Roman" w:hAnsi="Times New Roman" w:eastAsia="方正仿宋_GBK" w:cs="方正仿宋_GBK"/>
                <w:color w:val="auto"/>
                <w:sz w:val="21"/>
                <w:szCs w:val="21"/>
                <w:highlight w:val="none"/>
                <w:lang w:val="en-US" w:eastAsia="zh-CN"/>
              </w:rPr>
              <w:t>评审。</w:t>
            </w:r>
            <w:r>
              <w:rPr>
                <w:rFonts w:hint="default" w:ascii="Times New Roman" w:hAnsi="Times New Roman" w:eastAsia="方正仿宋_GBK" w:cs="方正仿宋_GBK"/>
                <w:color w:val="auto"/>
                <w:sz w:val="21"/>
                <w:szCs w:val="21"/>
                <w:highlight w:val="none"/>
                <w:lang w:val="en-US" w:eastAsia="zh-CN"/>
              </w:rPr>
              <w:t>内容包含但不限于以下2项：</w:t>
            </w:r>
          </w:p>
          <w:p w14:paraId="64A7593E">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（1）</w:t>
            </w:r>
            <w:r>
              <w:rPr>
                <w:rFonts w:hint="eastAsia" w:eastAsia="方正仿宋_GBK" w:cs="方正仿宋_GBK"/>
                <w:color w:val="auto"/>
                <w:sz w:val="21"/>
                <w:szCs w:val="21"/>
                <w:highlight w:val="none"/>
                <w:lang w:val="en-US" w:eastAsia="zh-CN"/>
              </w:rPr>
              <w:t>人员配置；</w:t>
            </w:r>
          </w:p>
          <w:p w14:paraId="2B8A731E">
            <w:pPr>
              <w:spacing w:line="240" w:lineRule="atLeast"/>
              <w:rPr>
                <w:rFonts w:hint="eastAsia"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（2）</w:t>
            </w:r>
            <w:r>
              <w:rPr>
                <w:rFonts w:hint="eastAsia" w:eastAsia="方正仿宋_GBK" w:cs="方正仿宋_GBK"/>
                <w:color w:val="auto"/>
                <w:sz w:val="21"/>
                <w:szCs w:val="21"/>
                <w:highlight w:val="none"/>
                <w:lang w:val="en-US" w:eastAsia="zh-CN"/>
              </w:rPr>
              <w:t>进度安排。</w:t>
            </w:r>
          </w:p>
          <w:p w14:paraId="14A394B5">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内容不存在瑕疵得5分；</w:t>
            </w:r>
          </w:p>
          <w:p w14:paraId="6B7E1166">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内容存在1处瑕疵得3分；</w:t>
            </w:r>
          </w:p>
          <w:p w14:paraId="3F2963E3">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内容存在2处瑕疵得1分；</w:t>
            </w:r>
          </w:p>
          <w:p w14:paraId="73927AEC">
            <w:pPr>
              <w:spacing w:line="240" w:lineRule="atLeast"/>
              <w:rPr>
                <w:rFonts w:hint="default" w:ascii="Times New Roman" w:hAnsi="Times New Roman" w:eastAsia="方正仿宋_GBK" w:cs="方正仿宋_GBK"/>
                <w:color w:val="auto"/>
                <w:sz w:val="21"/>
                <w:szCs w:val="21"/>
                <w:highlight w:val="none"/>
                <w:lang w:val="en-US" w:eastAsia="zh-CN"/>
              </w:rPr>
            </w:pPr>
            <w:r>
              <w:rPr>
                <w:rFonts w:hint="default" w:ascii="Times New Roman" w:hAnsi="Times New Roman" w:eastAsia="方正仿宋_GBK" w:cs="方正仿宋_GBK"/>
                <w:color w:val="auto"/>
                <w:sz w:val="21"/>
                <w:szCs w:val="21"/>
                <w:highlight w:val="none"/>
                <w:lang w:val="en-US" w:eastAsia="zh-CN"/>
              </w:rPr>
              <w:t>内容存在3处及以上瑕疵或未提供得0分。</w:t>
            </w:r>
          </w:p>
        </w:tc>
        <w:tc>
          <w:tcPr>
            <w:tcW w:w="1982" w:type="dxa"/>
            <w:noWrap/>
            <w:vAlign w:val="center"/>
          </w:tcPr>
          <w:p w14:paraId="0C07BB41">
            <w:pPr>
              <w:rPr>
                <w:rFonts w:ascii="Times New Roman" w:hAnsi="Times New Roman" w:eastAsia="方正仿宋_GBK" w:cs="方正仿宋_GBK"/>
                <w:color w:val="auto"/>
                <w:highlight w:val="none"/>
              </w:rPr>
            </w:pPr>
          </w:p>
        </w:tc>
      </w:tr>
      <w:tr w14:paraId="7B52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618" w:type="dxa"/>
            <w:vMerge w:val="restart"/>
            <w:noWrap/>
            <w:vAlign w:val="center"/>
          </w:tcPr>
          <w:p w14:paraId="3F2064AB">
            <w:pPr>
              <w:spacing w:line="240" w:lineRule="atLeast"/>
              <w:ind w:firstLine="28"/>
              <w:jc w:val="center"/>
              <w:rPr>
                <w:rFonts w:ascii="Times New Roman" w:hAnsi="Times New Roman" w:eastAsia="方正仿宋_GBK" w:cs="方正仿宋_GBK"/>
                <w:color w:val="auto"/>
                <w:highlight w:val="none"/>
              </w:rPr>
            </w:pPr>
            <w:r>
              <w:rPr>
                <w:rFonts w:hint="eastAsia" w:ascii="Times New Roman" w:hAnsi="Times New Roman" w:eastAsia="方正仿宋_GBK" w:cs="方正仿宋_GBK"/>
                <w:color w:val="auto"/>
                <w:sz w:val="21"/>
                <w:szCs w:val="21"/>
                <w:highlight w:val="none"/>
              </w:rPr>
              <w:t>3</w:t>
            </w:r>
          </w:p>
        </w:tc>
        <w:tc>
          <w:tcPr>
            <w:tcW w:w="930" w:type="dxa"/>
            <w:vMerge w:val="restart"/>
            <w:noWrap/>
            <w:vAlign w:val="center"/>
          </w:tcPr>
          <w:p w14:paraId="0CB92479">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商务</w:t>
            </w:r>
          </w:p>
          <w:p w14:paraId="213BCDCB">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部分（</w:t>
            </w:r>
            <w:r>
              <w:rPr>
                <w:rFonts w:hint="eastAsia" w:eastAsia="方正仿宋_GBK" w:cs="方正仿宋_GBK"/>
                <w:color w:val="auto"/>
                <w:sz w:val="21"/>
                <w:szCs w:val="21"/>
                <w:highlight w:val="none"/>
                <w:lang w:val="en-US" w:eastAsia="zh-CN"/>
              </w:rPr>
              <w:t>30</w:t>
            </w:r>
            <w:r>
              <w:rPr>
                <w:rFonts w:hint="eastAsia" w:ascii="Times New Roman" w:hAnsi="Times New Roman" w:eastAsia="方正仿宋_GBK" w:cs="方正仿宋_GBK"/>
                <w:color w:val="auto"/>
                <w:sz w:val="21"/>
                <w:szCs w:val="21"/>
                <w:highlight w:val="none"/>
              </w:rPr>
              <w:t>%）</w:t>
            </w:r>
          </w:p>
        </w:tc>
        <w:tc>
          <w:tcPr>
            <w:tcW w:w="1085" w:type="dxa"/>
            <w:noWrap/>
            <w:vAlign w:val="center"/>
          </w:tcPr>
          <w:p w14:paraId="06C591EA">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业绩</w:t>
            </w:r>
          </w:p>
          <w:p w14:paraId="07C53563">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w:t>
            </w:r>
            <w:r>
              <w:rPr>
                <w:rFonts w:hint="eastAsia" w:eastAsia="方正仿宋_GBK" w:cs="方正仿宋_GBK"/>
                <w:color w:val="auto"/>
                <w:sz w:val="21"/>
                <w:szCs w:val="21"/>
                <w:highlight w:val="none"/>
                <w:lang w:val="en-US" w:eastAsia="zh-CN"/>
              </w:rPr>
              <w:t>10</w:t>
            </w:r>
            <w:r>
              <w:rPr>
                <w:rFonts w:hint="eastAsia" w:ascii="Times New Roman" w:hAnsi="Times New Roman" w:eastAsia="方正仿宋_GBK" w:cs="方正仿宋_GBK"/>
                <w:color w:val="auto"/>
                <w:sz w:val="21"/>
                <w:szCs w:val="21"/>
                <w:highlight w:val="none"/>
              </w:rPr>
              <w:t>分）</w:t>
            </w:r>
          </w:p>
        </w:tc>
        <w:tc>
          <w:tcPr>
            <w:tcW w:w="5121" w:type="dxa"/>
            <w:shd w:val="clear" w:color="auto" w:fill="auto"/>
            <w:noWrap/>
            <w:vAlign w:val="center"/>
          </w:tcPr>
          <w:p w14:paraId="3AD566D5">
            <w:pPr>
              <w:spacing w:line="240" w:lineRule="atLeast"/>
              <w:rPr>
                <w:rFonts w:ascii="Times New Roman" w:hAnsi="Times New Roman" w:eastAsia="宋体" w:cs="宋体"/>
                <w:bCs/>
                <w:color w:val="auto"/>
                <w:kern w:val="2"/>
                <w:sz w:val="24"/>
                <w:szCs w:val="24"/>
                <w:highlight w:val="none"/>
                <w:lang w:val="en-US" w:eastAsia="zh-CN" w:bidi="ar-SA"/>
              </w:rPr>
            </w:pPr>
            <w:r>
              <w:rPr>
                <w:rFonts w:hint="eastAsia" w:ascii="Times New Roman" w:hAnsi="Times New Roman" w:eastAsia="方正仿宋_GBK" w:cs="方正仿宋_GBK"/>
                <w:color w:val="auto"/>
                <w:sz w:val="21"/>
                <w:szCs w:val="21"/>
                <w:highlight w:val="none"/>
                <w:lang w:val="en-US" w:eastAsia="zh-CN"/>
              </w:rPr>
              <w:t>20</w:t>
            </w:r>
            <w:r>
              <w:rPr>
                <w:rFonts w:hint="eastAsia" w:eastAsia="方正仿宋_GBK" w:cs="方正仿宋_GBK"/>
                <w:color w:val="auto"/>
                <w:sz w:val="21"/>
                <w:szCs w:val="21"/>
                <w:highlight w:val="none"/>
                <w:lang w:val="en-US" w:eastAsia="zh-CN"/>
              </w:rPr>
              <w:t>19</w:t>
            </w:r>
            <w:r>
              <w:rPr>
                <w:rFonts w:hint="eastAsia" w:ascii="Times New Roman" w:hAnsi="Times New Roman" w:eastAsia="方正仿宋_GBK" w:cs="方正仿宋_GBK"/>
                <w:color w:val="auto"/>
                <w:sz w:val="21"/>
                <w:szCs w:val="21"/>
                <w:highlight w:val="none"/>
                <w:lang w:val="en-US" w:eastAsia="zh-CN"/>
              </w:rPr>
              <w:t>年1月1日至</w:t>
            </w:r>
            <w:r>
              <w:rPr>
                <w:rFonts w:hint="eastAsia" w:eastAsia="方正仿宋_GBK" w:cs="方正仿宋_GBK"/>
                <w:color w:val="auto"/>
                <w:sz w:val="21"/>
                <w:szCs w:val="21"/>
                <w:highlight w:val="none"/>
                <w:lang w:val="en-US" w:eastAsia="zh-CN"/>
              </w:rPr>
              <w:t>响应文件递交截止时间</w:t>
            </w:r>
            <w:r>
              <w:rPr>
                <w:rFonts w:hint="eastAsia" w:ascii="Times New Roman" w:hAnsi="Times New Roman" w:eastAsia="方正仿宋_GBK" w:cs="方正仿宋_GBK"/>
                <w:color w:val="auto"/>
                <w:sz w:val="21"/>
                <w:szCs w:val="21"/>
                <w:highlight w:val="none"/>
                <w:lang w:val="en-US" w:eastAsia="zh-CN"/>
              </w:rPr>
              <w:t>，供应商提供岩溶地面塌陷专项研究</w:t>
            </w:r>
            <w:r>
              <w:rPr>
                <w:rFonts w:hint="eastAsia" w:eastAsia="方正仿宋_GBK" w:cs="方正仿宋_GBK"/>
                <w:color w:val="auto"/>
                <w:sz w:val="21"/>
                <w:szCs w:val="21"/>
                <w:highlight w:val="none"/>
                <w:lang w:val="en-US" w:eastAsia="zh-CN"/>
              </w:rPr>
              <w:t>或</w:t>
            </w:r>
            <w:r>
              <w:rPr>
                <w:rFonts w:hint="eastAsia" w:ascii="Times New Roman" w:hAnsi="Times New Roman" w:eastAsia="方正仿宋_GBK" w:cs="方正仿宋_GBK"/>
                <w:color w:val="auto"/>
                <w:sz w:val="21"/>
                <w:szCs w:val="21"/>
                <w:highlight w:val="none"/>
                <w:lang w:val="en-US" w:eastAsia="zh-CN"/>
              </w:rPr>
              <w:t>调查评价</w:t>
            </w:r>
            <w:r>
              <w:rPr>
                <w:rFonts w:hint="eastAsia" w:eastAsia="方正仿宋_GBK" w:cs="方正仿宋_GBK"/>
                <w:color w:val="auto"/>
                <w:sz w:val="21"/>
                <w:szCs w:val="21"/>
                <w:highlight w:val="none"/>
                <w:lang w:val="en-US" w:eastAsia="zh-CN"/>
              </w:rPr>
              <w:t>或</w:t>
            </w:r>
            <w:r>
              <w:rPr>
                <w:rFonts w:hint="eastAsia" w:ascii="Times New Roman" w:hAnsi="Times New Roman" w:eastAsia="方正仿宋_GBK" w:cs="方正仿宋_GBK"/>
                <w:color w:val="auto"/>
                <w:sz w:val="21"/>
                <w:szCs w:val="21"/>
                <w:highlight w:val="none"/>
                <w:lang w:val="en-US" w:eastAsia="zh-CN"/>
              </w:rPr>
              <w:t>监测预警</w:t>
            </w:r>
            <w:r>
              <w:rPr>
                <w:rFonts w:hint="eastAsia" w:eastAsia="方正仿宋_GBK" w:cs="方正仿宋_GBK"/>
                <w:color w:val="auto"/>
                <w:sz w:val="21"/>
                <w:szCs w:val="21"/>
                <w:highlight w:val="none"/>
                <w:lang w:val="en-US" w:eastAsia="zh-CN"/>
              </w:rPr>
              <w:t>或</w:t>
            </w:r>
            <w:r>
              <w:rPr>
                <w:rFonts w:hint="eastAsia" w:ascii="Times New Roman" w:hAnsi="Times New Roman" w:eastAsia="方正仿宋_GBK" w:cs="方正仿宋_GBK"/>
                <w:color w:val="auto"/>
                <w:sz w:val="21"/>
                <w:szCs w:val="21"/>
                <w:highlight w:val="none"/>
                <w:lang w:val="en-US" w:eastAsia="zh-CN"/>
              </w:rPr>
              <w:t>岩溶地面塌陷应急勘查</w:t>
            </w:r>
            <w:r>
              <w:rPr>
                <w:rFonts w:hint="eastAsia" w:eastAsia="方正仿宋_GBK" w:cs="方正仿宋_GBK"/>
                <w:color w:val="auto"/>
                <w:sz w:val="21"/>
                <w:szCs w:val="21"/>
                <w:highlight w:val="none"/>
                <w:lang w:val="en-US" w:eastAsia="zh-CN"/>
              </w:rPr>
              <w:t>等</w:t>
            </w:r>
            <w:r>
              <w:rPr>
                <w:rFonts w:hint="eastAsia" w:ascii="Times New Roman" w:hAnsi="Times New Roman" w:eastAsia="方正仿宋_GBK" w:cs="方正仿宋_GBK"/>
                <w:color w:val="auto"/>
                <w:sz w:val="21"/>
                <w:szCs w:val="21"/>
                <w:highlight w:val="none"/>
                <w:lang w:val="en-US" w:eastAsia="zh-CN"/>
              </w:rPr>
              <w:t>类型相关项目</w:t>
            </w:r>
            <w:r>
              <w:rPr>
                <w:rFonts w:hint="eastAsia" w:eastAsia="方正仿宋_GBK" w:cs="方正仿宋_GBK"/>
                <w:color w:val="auto"/>
                <w:sz w:val="21"/>
                <w:szCs w:val="21"/>
                <w:highlight w:val="none"/>
                <w:lang w:val="en-US" w:eastAsia="zh-CN"/>
              </w:rPr>
              <w:t>业绩</w:t>
            </w:r>
            <w:r>
              <w:rPr>
                <w:rFonts w:hint="eastAsia" w:ascii="Times New Roman" w:hAnsi="Times New Roman" w:eastAsia="方正仿宋_GBK" w:cs="方正仿宋_GBK"/>
                <w:color w:val="auto"/>
                <w:sz w:val="21"/>
                <w:szCs w:val="21"/>
                <w:highlight w:val="none"/>
                <w:lang w:val="en-US" w:eastAsia="zh-CN"/>
              </w:rPr>
              <w:t>，每完成1个得2分，最多得10分</w:t>
            </w:r>
            <w:r>
              <w:rPr>
                <w:rFonts w:hint="eastAsia" w:eastAsia="方正仿宋_GBK" w:cs="方正仿宋_GBK"/>
                <w:color w:val="auto"/>
                <w:sz w:val="21"/>
                <w:szCs w:val="21"/>
                <w:highlight w:val="none"/>
                <w:lang w:val="en-US" w:eastAsia="zh-CN"/>
              </w:rPr>
              <w:t>。</w:t>
            </w:r>
          </w:p>
        </w:tc>
        <w:tc>
          <w:tcPr>
            <w:tcW w:w="1982" w:type="dxa"/>
            <w:noWrap/>
            <w:vAlign w:val="center"/>
          </w:tcPr>
          <w:p w14:paraId="2E047763">
            <w:pPr>
              <w:spacing w:line="240" w:lineRule="atLeast"/>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提供相关证明材料复印件，并加盖供应商公章。</w:t>
            </w:r>
          </w:p>
        </w:tc>
      </w:tr>
      <w:tr w14:paraId="2379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trPr>
        <w:tc>
          <w:tcPr>
            <w:tcW w:w="618" w:type="dxa"/>
            <w:vMerge w:val="continue"/>
            <w:noWrap/>
            <w:vAlign w:val="center"/>
          </w:tcPr>
          <w:p w14:paraId="25A3827C">
            <w:pPr>
              <w:rPr>
                <w:rFonts w:ascii="Times New Roman" w:hAnsi="Times New Roman" w:eastAsia="方正仿宋_GBK" w:cs="方正仿宋_GBK"/>
                <w:color w:val="auto"/>
                <w:highlight w:val="none"/>
              </w:rPr>
            </w:pPr>
          </w:p>
        </w:tc>
        <w:tc>
          <w:tcPr>
            <w:tcW w:w="930" w:type="dxa"/>
            <w:vMerge w:val="continue"/>
            <w:noWrap/>
            <w:vAlign w:val="center"/>
          </w:tcPr>
          <w:p w14:paraId="2EF0115D">
            <w:pPr>
              <w:spacing w:line="240" w:lineRule="atLeast"/>
              <w:rPr>
                <w:rFonts w:ascii="Times New Roman" w:hAnsi="Times New Roman" w:eastAsia="方正仿宋_GBK" w:cs="方正仿宋_GBK"/>
                <w:color w:val="auto"/>
                <w:sz w:val="21"/>
                <w:szCs w:val="21"/>
                <w:highlight w:val="none"/>
              </w:rPr>
            </w:pPr>
          </w:p>
        </w:tc>
        <w:tc>
          <w:tcPr>
            <w:tcW w:w="1085" w:type="dxa"/>
            <w:noWrap/>
            <w:vAlign w:val="center"/>
          </w:tcPr>
          <w:p w14:paraId="65727605">
            <w:pPr>
              <w:spacing w:line="240" w:lineRule="atLeast"/>
              <w:jc w:val="center"/>
              <w:rPr>
                <w:rFonts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团队人员（</w:t>
            </w:r>
            <w:r>
              <w:rPr>
                <w:rFonts w:hint="eastAsia" w:ascii="Times New Roman" w:hAnsi="Times New Roman" w:eastAsia="方正仿宋_GBK" w:cs="方正仿宋_GBK"/>
                <w:color w:val="auto"/>
                <w:sz w:val="21"/>
                <w:szCs w:val="21"/>
                <w:highlight w:val="none"/>
                <w:lang w:val="en-US" w:eastAsia="zh-CN"/>
              </w:rPr>
              <w:t>20</w:t>
            </w:r>
            <w:r>
              <w:rPr>
                <w:rFonts w:hint="eastAsia" w:ascii="Times New Roman" w:hAnsi="Times New Roman" w:eastAsia="方正仿宋_GBK" w:cs="方正仿宋_GBK"/>
                <w:color w:val="auto"/>
                <w:sz w:val="21"/>
                <w:szCs w:val="21"/>
                <w:highlight w:val="none"/>
              </w:rPr>
              <w:t>分）</w:t>
            </w:r>
          </w:p>
        </w:tc>
        <w:tc>
          <w:tcPr>
            <w:tcW w:w="5121" w:type="dxa"/>
            <w:noWrap/>
            <w:vAlign w:val="center"/>
          </w:tcPr>
          <w:p w14:paraId="0ABCDFF2">
            <w:pPr>
              <w:keepNext w:val="0"/>
              <w:keepLines w:val="0"/>
              <w:pageBreakBefore w:val="0"/>
              <w:widowControl w:val="0"/>
              <w:kinsoku/>
              <w:wordWrap/>
              <w:overflowPunct/>
              <w:topLinePunct w:val="0"/>
              <w:autoSpaceDE/>
              <w:autoSpaceDN/>
              <w:bidi w:val="0"/>
              <w:adjustRightInd/>
              <w:snapToGrid w:val="0"/>
              <w:spacing w:line="240" w:lineRule="atLeast"/>
              <w:textAlignment w:val="baseline"/>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1</w:t>
            </w:r>
            <w:r>
              <w:rPr>
                <w:rFonts w:hint="eastAsia" w:eastAsia="方正仿宋_GBK" w:cs="方正仿宋_GBK"/>
                <w:color w:val="auto"/>
                <w:sz w:val="21"/>
                <w:szCs w:val="21"/>
                <w:highlight w:val="none"/>
                <w:lang w:val="en-US" w:eastAsia="zh-CN"/>
              </w:rPr>
              <w:t>.</w:t>
            </w:r>
            <w:r>
              <w:rPr>
                <w:rFonts w:hint="eastAsia" w:ascii="Times New Roman" w:hAnsi="Times New Roman" w:eastAsia="方正仿宋_GBK" w:cs="方正仿宋_GBK"/>
                <w:color w:val="auto"/>
                <w:sz w:val="21"/>
                <w:szCs w:val="21"/>
                <w:highlight w:val="none"/>
              </w:rPr>
              <w:t>项目负责人具有水工环地质专业相关高级及以上职称，得5分，没有或者未提供不得分。</w:t>
            </w:r>
          </w:p>
          <w:p w14:paraId="72A175E9">
            <w:pPr>
              <w:keepNext w:val="0"/>
              <w:keepLines w:val="0"/>
              <w:pageBreakBefore w:val="0"/>
              <w:widowControl w:val="0"/>
              <w:kinsoku/>
              <w:wordWrap/>
              <w:overflowPunct/>
              <w:topLinePunct w:val="0"/>
              <w:autoSpaceDE/>
              <w:autoSpaceDN/>
              <w:bidi w:val="0"/>
              <w:adjustRightInd/>
              <w:snapToGrid w:val="0"/>
              <w:spacing w:line="240" w:lineRule="atLeast"/>
              <w:textAlignment w:val="baseline"/>
              <w:rPr>
                <w:rFonts w:hint="eastAsia" w:ascii="Times New Roman" w:hAnsi="Times New Roman" w:eastAsia="方正仿宋_GBK" w:cs="方正仿宋_GBK"/>
                <w:color w:val="auto"/>
                <w:sz w:val="21"/>
                <w:szCs w:val="21"/>
                <w:highlight w:val="none"/>
              </w:rPr>
            </w:pPr>
            <w:r>
              <w:rPr>
                <w:rFonts w:hint="eastAsia" w:ascii="Times New Roman" w:hAnsi="Times New Roman" w:eastAsia="方正仿宋_GBK" w:cs="方正仿宋_GBK"/>
                <w:color w:val="auto"/>
                <w:sz w:val="21"/>
                <w:szCs w:val="21"/>
                <w:highlight w:val="none"/>
              </w:rPr>
              <w:t>2</w:t>
            </w:r>
            <w:r>
              <w:rPr>
                <w:rFonts w:hint="eastAsia" w:eastAsia="方正仿宋_GBK" w:cs="方正仿宋_GBK"/>
                <w:color w:val="auto"/>
                <w:sz w:val="21"/>
                <w:szCs w:val="21"/>
                <w:highlight w:val="none"/>
                <w:lang w:val="en-US" w:eastAsia="zh-CN"/>
              </w:rPr>
              <w:t>.</w:t>
            </w:r>
            <w:r>
              <w:rPr>
                <w:rFonts w:hint="eastAsia" w:ascii="Times New Roman" w:hAnsi="Times New Roman" w:eastAsia="方正仿宋_GBK" w:cs="方正仿宋_GBK"/>
                <w:color w:val="auto"/>
                <w:sz w:val="21"/>
                <w:szCs w:val="21"/>
                <w:highlight w:val="none"/>
              </w:rPr>
              <w:t>项目技术负责人具有水工环地质专业相关高级及以上职称，得5分，没有或者未提供不得分。</w:t>
            </w:r>
          </w:p>
          <w:p w14:paraId="1287BDE8">
            <w:pPr>
              <w:keepNext w:val="0"/>
              <w:keepLines w:val="0"/>
              <w:pageBreakBefore w:val="0"/>
              <w:widowControl w:val="0"/>
              <w:kinsoku/>
              <w:wordWrap/>
              <w:overflowPunct/>
              <w:topLinePunct w:val="0"/>
              <w:autoSpaceDE/>
              <w:autoSpaceDN/>
              <w:bidi w:val="0"/>
              <w:adjustRightInd/>
              <w:snapToGrid w:val="0"/>
              <w:spacing w:line="240" w:lineRule="atLeast"/>
              <w:textAlignment w:val="baseline"/>
              <w:rPr>
                <w:rFonts w:hint="eastAsia" w:ascii="Times New Roman" w:hAnsi="Times New Roman" w:eastAsia="方正仿宋_GBK" w:cs="方正仿宋_GBK"/>
                <w:color w:val="000000" w:themeColor="text1"/>
                <w:sz w:val="21"/>
                <w:szCs w:val="21"/>
                <w:highlight w:val="none"/>
                <w14:textFill>
                  <w14:solidFill>
                    <w14:schemeClr w14:val="tx1"/>
                  </w14:solidFill>
                </w14:textFill>
              </w:rPr>
            </w:pP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3</w:t>
            </w:r>
            <w:r>
              <w:rPr>
                <w:rFonts w:hint="eastAsia" w:eastAsia="方正仿宋_GBK" w:cs="方正仿宋_GBK"/>
                <w:color w:val="000000" w:themeColor="text1"/>
                <w:sz w:val="21"/>
                <w:szCs w:val="21"/>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技术团队</w:t>
            </w:r>
            <w:r>
              <w:rPr>
                <w:rFonts w:hint="eastAsia" w:eastAsia="方正仿宋_GBK" w:cs="方正仿宋_GBK"/>
                <w:color w:val="000000" w:themeColor="text1"/>
                <w:sz w:val="21"/>
                <w:szCs w:val="21"/>
                <w:highlight w:val="none"/>
                <w:lang w:eastAsia="zh-CN"/>
                <w14:textFill>
                  <w14:solidFill>
                    <w14:schemeClr w14:val="tx1"/>
                  </w14:solidFill>
                </w14:textFill>
              </w:rPr>
              <w:t>（</w:t>
            </w:r>
            <w:r>
              <w:rPr>
                <w:rFonts w:hint="eastAsia" w:eastAsia="方正仿宋_GBK" w:cs="方正仿宋_GBK"/>
                <w:color w:val="000000" w:themeColor="text1"/>
                <w:sz w:val="21"/>
                <w:szCs w:val="21"/>
                <w:highlight w:val="none"/>
                <w:lang w:val="en-US" w:eastAsia="zh-CN"/>
                <w14:textFill>
                  <w14:solidFill>
                    <w14:schemeClr w14:val="tx1"/>
                  </w14:solidFill>
                </w14:textFill>
              </w:rPr>
              <w:t>项目负责人和技术负责人除外</w:t>
            </w:r>
            <w:r>
              <w:rPr>
                <w:rFonts w:hint="eastAsia" w:eastAsia="方正仿宋_GBK" w:cs="方正仿宋_GBK"/>
                <w:color w:val="000000" w:themeColor="text1"/>
                <w:sz w:val="21"/>
                <w:szCs w:val="21"/>
                <w:highlight w:val="none"/>
                <w:lang w:eastAsia="zh-CN"/>
                <w14:textFill>
                  <w14:solidFill>
                    <w14:schemeClr w14:val="tx1"/>
                  </w14:solidFill>
                </w14:textFill>
              </w:rPr>
              <w:t>）</w:t>
            </w:r>
          </w:p>
          <w:p w14:paraId="2EFDCED3">
            <w:pPr>
              <w:keepNext w:val="0"/>
              <w:keepLines w:val="0"/>
              <w:pageBreakBefore w:val="0"/>
              <w:widowControl w:val="0"/>
              <w:kinsoku/>
              <w:wordWrap/>
              <w:overflowPunct/>
              <w:topLinePunct w:val="0"/>
              <w:autoSpaceDE/>
              <w:autoSpaceDN/>
              <w:bidi w:val="0"/>
              <w:adjustRightInd/>
              <w:snapToGrid w:val="0"/>
              <w:spacing w:line="240" w:lineRule="atLeast"/>
              <w:textAlignment w:val="baseline"/>
              <w:rPr>
                <w:rFonts w:hint="eastAsia" w:ascii="Times New Roman" w:hAnsi="Times New Roman" w:eastAsia="方正仿宋_GBK" w:cs="方正仿宋_GBK"/>
                <w:color w:val="auto"/>
                <w:sz w:val="21"/>
                <w:szCs w:val="21"/>
                <w:highlight w:val="none"/>
                <w:lang w:val="en-US" w:eastAsia="zh-CN"/>
              </w:rPr>
            </w:pPr>
            <w:r>
              <w:rPr>
                <w:rFonts w:hint="eastAsia" w:eastAsia="方正仿宋_GBK" w:cs="方正仿宋_GBK"/>
                <w:color w:val="000000" w:themeColor="text1"/>
                <w:sz w:val="21"/>
                <w:szCs w:val="21"/>
                <w:highlight w:val="none"/>
                <w:lang w:val="en-US" w:eastAsia="zh-CN"/>
                <w14:textFill>
                  <w14:solidFill>
                    <w14:schemeClr w14:val="tx1"/>
                  </w14:solidFill>
                </w14:textFill>
              </w:rPr>
              <w:t>拟派技术团队具有</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中级及以上职称</w:t>
            </w:r>
            <w:r>
              <w:rPr>
                <w:rFonts w:hint="eastAsia" w:eastAsia="方正仿宋_GBK" w:cs="方正仿宋_GBK"/>
                <w:color w:val="000000" w:themeColor="text1"/>
                <w:sz w:val="21"/>
                <w:szCs w:val="21"/>
                <w:highlight w:val="none"/>
                <w:lang w:val="en-US" w:eastAsia="zh-CN"/>
                <w14:textFill>
                  <w14:solidFill>
                    <w14:schemeClr w14:val="tx1"/>
                  </w14:solidFill>
                </w14:textFill>
              </w:rPr>
              <w:t>的</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水工环、地质实验测试、物探技术等专业技术人员。</w:t>
            </w:r>
            <w:r>
              <w:rPr>
                <w:rFonts w:hint="eastAsia" w:eastAsia="方正仿宋_GBK" w:cs="方正仿宋_GBK"/>
                <w:color w:val="000000" w:themeColor="text1"/>
                <w:sz w:val="21"/>
                <w:szCs w:val="21"/>
                <w:highlight w:val="none"/>
                <w:lang w:val="en-US" w:eastAsia="zh-CN"/>
                <w14:textFill>
                  <w14:solidFill>
                    <w14:schemeClr w14:val="tx1"/>
                  </w14:solidFill>
                </w14:textFill>
              </w:rPr>
              <w:t>具备</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3种专业的得10分；</w:t>
            </w:r>
            <w:r>
              <w:rPr>
                <w:rFonts w:hint="eastAsia" w:eastAsia="方正仿宋_GBK" w:cs="方正仿宋_GBK"/>
                <w:color w:val="000000" w:themeColor="text1"/>
                <w:sz w:val="21"/>
                <w:szCs w:val="21"/>
                <w:highlight w:val="none"/>
                <w:lang w:val="en-US" w:eastAsia="zh-CN"/>
                <w14:textFill>
                  <w14:solidFill>
                    <w14:schemeClr w14:val="tx1"/>
                  </w14:solidFill>
                </w14:textFill>
              </w:rPr>
              <w:t>具备</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2种专业的的6分；</w:t>
            </w:r>
            <w:r>
              <w:rPr>
                <w:rFonts w:hint="eastAsia" w:eastAsia="方正仿宋_GBK" w:cs="方正仿宋_GBK"/>
                <w:color w:val="000000" w:themeColor="text1"/>
                <w:sz w:val="21"/>
                <w:szCs w:val="21"/>
                <w:highlight w:val="none"/>
                <w:lang w:val="en-US" w:eastAsia="zh-CN"/>
                <w14:textFill>
                  <w14:solidFill>
                    <w14:schemeClr w14:val="tx1"/>
                  </w14:solidFill>
                </w14:textFill>
              </w:rPr>
              <w:t>具备1</w:t>
            </w:r>
            <w:r>
              <w:rPr>
                <w:rFonts w:hint="eastAsia" w:ascii="Times New Roman" w:hAnsi="Times New Roman" w:eastAsia="方正仿宋_GBK" w:cs="方正仿宋_GBK"/>
                <w:color w:val="000000" w:themeColor="text1"/>
                <w:sz w:val="21"/>
                <w:szCs w:val="21"/>
                <w:highlight w:val="none"/>
                <w14:textFill>
                  <w14:solidFill>
                    <w14:schemeClr w14:val="tx1"/>
                  </w14:solidFill>
                </w14:textFill>
              </w:rPr>
              <w:t>种专业的得2分。</w:t>
            </w:r>
            <w:r>
              <w:rPr>
                <w:rFonts w:hint="eastAsia" w:ascii="方正仿宋_GBK" w:hAnsi="宋体" w:eastAsia="方正仿宋_GBK" w:cs="宋体"/>
                <w:color w:val="000000" w:themeColor="text1"/>
                <w:sz w:val="21"/>
                <w:szCs w:val="21"/>
                <w:lang w:val="en-US" w:eastAsia="zh-CN"/>
                <w14:textFill>
                  <w14:solidFill>
                    <w14:schemeClr w14:val="tx1"/>
                  </w14:solidFill>
                </w14:textFill>
              </w:rPr>
              <w:t>项目</w:t>
            </w:r>
            <w:r>
              <w:rPr>
                <w:rFonts w:hint="eastAsia" w:eastAsia="方正仿宋_GBK" w:cs="方正仿宋_GBK"/>
                <w:color w:val="000000" w:themeColor="text1"/>
                <w:sz w:val="21"/>
                <w:szCs w:val="21"/>
                <w:highlight w:val="none"/>
                <w:lang w:val="en-US" w:eastAsia="zh-CN"/>
                <w14:textFill>
                  <w14:solidFill>
                    <w14:schemeClr w14:val="tx1"/>
                  </w14:solidFill>
                </w14:textFill>
              </w:rPr>
              <w:t>技术</w:t>
            </w:r>
            <w:r>
              <w:rPr>
                <w:rFonts w:hint="eastAsia" w:ascii="方正仿宋_GBK" w:hAnsi="宋体" w:eastAsia="方正仿宋_GBK" w:cs="宋体"/>
                <w:color w:val="000000" w:themeColor="text1"/>
                <w:sz w:val="21"/>
                <w:szCs w:val="21"/>
                <w:lang w:val="en-US" w:eastAsia="zh-CN"/>
                <w14:textFill>
                  <w14:solidFill>
                    <w14:schemeClr w14:val="tx1"/>
                  </w14:solidFill>
                </w14:textFill>
              </w:rPr>
              <w:t>团队</w:t>
            </w:r>
            <w:r>
              <w:rPr>
                <w:rFonts w:hint="eastAsia" w:ascii="方正仿宋_GBK" w:hAnsi="宋体" w:eastAsia="方正仿宋_GBK" w:cs="宋体"/>
                <w:color w:val="000000" w:themeColor="text1"/>
                <w:sz w:val="21"/>
                <w:szCs w:val="21"/>
                <w14:textFill>
                  <w14:solidFill>
                    <w14:schemeClr w14:val="tx1"/>
                  </w14:solidFill>
                </w14:textFill>
              </w:rPr>
              <w:t>人员不重复计分</w:t>
            </w:r>
            <w:r>
              <w:rPr>
                <w:rFonts w:hint="eastAsia" w:ascii="方正仿宋_GBK" w:hAnsi="宋体" w:eastAsia="方正仿宋_GBK" w:cs="宋体"/>
                <w:color w:val="000000" w:themeColor="text1"/>
                <w:sz w:val="21"/>
                <w:szCs w:val="21"/>
                <w:lang w:eastAsia="zh-CN"/>
                <w14:textFill>
                  <w14:solidFill>
                    <w14:schemeClr w14:val="tx1"/>
                  </w14:solidFill>
                </w14:textFill>
              </w:rPr>
              <w:t>。</w:t>
            </w:r>
          </w:p>
        </w:tc>
        <w:tc>
          <w:tcPr>
            <w:tcW w:w="1982" w:type="dxa"/>
            <w:noWrap/>
            <w:vAlign w:val="center"/>
          </w:tcPr>
          <w:p w14:paraId="4D5916E1">
            <w:pPr>
              <w:spacing w:line="240" w:lineRule="atLeast"/>
              <w:rPr>
                <w:rFonts w:hint="eastAsia" w:ascii="Times New Roman" w:hAnsi="Times New Roman" w:eastAsia="方正仿宋_GBK" w:cs="方正仿宋_GBK"/>
                <w:color w:val="auto"/>
                <w:sz w:val="21"/>
                <w:szCs w:val="21"/>
                <w:highlight w:val="none"/>
                <w:lang w:eastAsia="zh-CN"/>
              </w:rPr>
            </w:pPr>
            <w:r>
              <w:rPr>
                <w:rFonts w:hint="eastAsia" w:ascii="Times New Roman" w:hAnsi="Times New Roman" w:eastAsia="方正仿宋_GBK" w:cs="方正仿宋_GBK"/>
                <w:color w:val="auto"/>
                <w:sz w:val="21"/>
                <w:szCs w:val="21"/>
                <w:highlight w:val="none"/>
                <w:lang w:eastAsia="zh-CN"/>
              </w:rPr>
              <w:t>1.提供人员证书复印件或相关证明材料，加盖供应商公章；</w:t>
            </w:r>
          </w:p>
          <w:p w14:paraId="0BAA8BA3">
            <w:pPr>
              <w:spacing w:line="240" w:lineRule="atLeast"/>
              <w:rPr>
                <w:rFonts w:hint="eastAsia" w:ascii="Times New Roman" w:hAnsi="Times New Roman" w:eastAsia="方正仿宋_GBK" w:cs="方正仿宋_GBK"/>
                <w:color w:val="auto"/>
                <w:sz w:val="21"/>
                <w:szCs w:val="21"/>
                <w:highlight w:val="none"/>
                <w:lang w:eastAsia="zh-CN"/>
              </w:rPr>
            </w:pPr>
            <w:r>
              <w:rPr>
                <w:rFonts w:hint="eastAsia" w:ascii="Times New Roman" w:hAnsi="Times New Roman" w:eastAsia="方正仿宋_GBK" w:cs="方正仿宋_GBK"/>
                <w:color w:val="auto"/>
                <w:sz w:val="21"/>
                <w:szCs w:val="21"/>
                <w:highlight w:val="none"/>
                <w:lang w:eastAsia="zh-CN"/>
              </w:rPr>
              <w:t>2.提供供应商为拟投入人员缴纳</w:t>
            </w:r>
            <w:r>
              <w:rPr>
                <w:rFonts w:hint="eastAsia" w:eastAsia="方正仿宋_GBK" w:cs="方正仿宋_GBK"/>
                <w:color w:val="auto"/>
                <w:sz w:val="21"/>
                <w:szCs w:val="21"/>
                <w:highlight w:val="none"/>
                <w:lang w:val="en-US" w:eastAsia="zh-CN"/>
              </w:rPr>
              <w:t>2025年任意一个月</w:t>
            </w:r>
            <w:r>
              <w:rPr>
                <w:rFonts w:hint="eastAsia" w:ascii="Times New Roman" w:hAnsi="Times New Roman" w:eastAsia="方正仿宋_GBK" w:cs="方正仿宋_GBK"/>
                <w:color w:val="auto"/>
                <w:sz w:val="21"/>
                <w:szCs w:val="21"/>
                <w:highlight w:val="none"/>
                <w:lang w:eastAsia="zh-CN"/>
              </w:rPr>
              <w:t>社保的证明材料</w:t>
            </w:r>
            <w:r>
              <w:rPr>
                <w:rFonts w:hint="eastAsia" w:eastAsia="方正仿宋_GBK" w:cs="方正仿宋_GBK"/>
                <w:color w:val="auto"/>
                <w:sz w:val="21"/>
                <w:szCs w:val="21"/>
                <w:highlight w:val="none"/>
                <w:lang w:val="en-US" w:eastAsia="zh-CN"/>
              </w:rPr>
              <w:t>复印件或有效劳动（务）合同复印件</w:t>
            </w:r>
            <w:r>
              <w:rPr>
                <w:rFonts w:hint="eastAsia" w:ascii="Times New Roman" w:hAnsi="Times New Roman" w:eastAsia="方正仿宋_GBK" w:cs="方正仿宋_GBK"/>
                <w:color w:val="auto"/>
                <w:sz w:val="21"/>
                <w:szCs w:val="21"/>
                <w:highlight w:val="none"/>
                <w:lang w:eastAsia="zh-CN"/>
              </w:rPr>
              <w:t>。</w:t>
            </w:r>
          </w:p>
        </w:tc>
      </w:tr>
    </w:tbl>
    <w:p w14:paraId="5EE17552">
      <w:pPr>
        <w:snapToGrid w:val="0"/>
        <w:spacing w:line="400" w:lineRule="exact"/>
        <w:ind w:firstLine="480"/>
        <w:rPr>
          <w:rFonts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b/>
          <w:bCs/>
          <w:color w:val="auto"/>
          <w:sz w:val="24"/>
          <w:szCs w:val="24"/>
          <w:highlight w:val="none"/>
        </w:rPr>
        <w:t>说明：</w:t>
      </w:r>
      <w:bookmarkEnd w:id="46"/>
      <w:bookmarkEnd w:id="47"/>
    </w:p>
    <w:p w14:paraId="1CDB19D2">
      <w:pPr>
        <w:snapToGrid w:val="0"/>
        <w:spacing w:line="400" w:lineRule="exact"/>
        <w:ind w:firstLine="480"/>
        <w:outlineLvl w:val="2"/>
        <w:rPr>
          <w:rFonts w:ascii="Times New Roman" w:hAnsi="Times New Roman" w:eastAsia="方正仿宋_GBK" w:cs="方正仿宋_GBK"/>
          <w:color w:val="auto"/>
          <w:kern w:val="0"/>
          <w:sz w:val="24"/>
          <w:szCs w:val="24"/>
          <w:highlight w:val="none"/>
        </w:rPr>
      </w:pPr>
      <w:bookmarkStart w:id="48" w:name="_Toc31747"/>
      <w:bookmarkStart w:id="49" w:name="_Toc21473"/>
      <w:r>
        <w:rPr>
          <w:rFonts w:hint="eastAsia" w:ascii="Times New Roman" w:hAnsi="Times New Roman" w:eastAsia="方正仿宋_GBK" w:cs="方正仿宋_GBK"/>
          <w:color w:val="auto"/>
          <w:kern w:val="0"/>
          <w:sz w:val="24"/>
          <w:szCs w:val="24"/>
          <w:highlight w:val="none"/>
        </w:rPr>
        <w:t>磋商小组认为供应商的最后报价明显低于其他通过符合性审查供应商的报价，有可能影响产品质量或者不能诚信履约的，应当要求其在</w:t>
      </w:r>
      <w:r>
        <w:rPr>
          <w:rFonts w:hint="eastAsia" w:ascii="Times New Roman" w:hAnsi="Times New Roman" w:eastAsia="方正仿宋_GBK" w:cs="方正仿宋_GBK"/>
          <w:color w:val="auto"/>
          <w:kern w:val="0"/>
          <w:sz w:val="24"/>
          <w:szCs w:val="24"/>
          <w:highlight w:val="none"/>
          <w:lang w:val="en-US" w:eastAsia="zh-CN"/>
        </w:rPr>
        <w:t>评审</w:t>
      </w:r>
      <w:r>
        <w:rPr>
          <w:rFonts w:hint="eastAsia" w:ascii="Times New Roman" w:hAnsi="Times New Roman" w:eastAsia="方正仿宋_GBK" w:cs="方正仿宋_GBK"/>
          <w:color w:val="auto"/>
          <w:kern w:val="0"/>
          <w:sz w:val="24"/>
          <w:szCs w:val="24"/>
          <w:highlight w:val="none"/>
        </w:rPr>
        <w:t>现场合理的时间内提供书面说明，必要时提交相关证明材料；供应商不能证明其报价合理性的，磋商小组应当将其作为无效响应处理。</w:t>
      </w:r>
      <w:bookmarkEnd w:id="48"/>
      <w:bookmarkEnd w:id="49"/>
    </w:p>
    <w:p w14:paraId="0AFB32CA">
      <w:pPr>
        <w:snapToGrid w:val="0"/>
        <w:spacing w:line="400" w:lineRule="exact"/>
        <w:ind w:firstLine="480"/>
        <w:outlineLvl w:val="2"/>
        <w:rPr>
          <w:rFonts w:ascii="Times New Roman" w:hAnsi="Times New Roman" w:eastAsia="方正仿宋_GBK" w:cs="方正仿宋_GBK"/>
          <w:color w:val="auto"/>
          <w:sz w:val="24"/>
          <w:szCs w:val="24"/>
          <w:highlight w:val="none"/>
          <w:lang w:val="zh-CN"/>
        </w:rPr>
      </w:pPr>
      <w:r>
        <w:rPr>
          <w:rFonts w:hint="eastAsia" w:ascii="Times New Roman" w:hAnsi="Times New Roman" w:eastAsia="方正仿宋_GBK" w:cs="方正仿宋_GBK"/>
          <w:color w:val="auto"/>
          <w:sz w:val="24"/>
          <w:szCs w:val="24"/>
          <w:highlight w:val="none"/>
          <w:lang w:val="zh-CN"/>
        </w:rPr>
        <w:t>（二）关于小微企业报价扣除比例说明</w:t>
      </w:r>
    </w:p>
    <w:p w14:paraId="7B1BA4CA">
      <w:pPr>
        <w:snapToGrid w:val="0"/>
        <w:spacing w:line="400" w:lineRule="exact"/>
        <w:ind w:firstLine="480"/>
        <w:rPr>
          <w:rFonts w:ascii="Times New Roman" w:hAnsi="Times New Roman" w:eastAsia="方正仿宋_GBK" w:cs="方正仿宋_GBK"/>
          <w:color w:val="auto"/>
          <w:sz w:val="24"/>
          <w:szCs w:val="24"/>
          <w:highlight w:val="none"/>
          <w:lang w:val="zh-CN"/>
        </w:rPr>
      </w:pPr>
      <w:r>
        <w:rPr>
          <w:rFonts w:hint="eastAsia" w:ascii="Times New Roman" w:hAnsi="Times New Roman" w:eastAsia="方正仿宋_GBK" w:cs="方正仿宋_GBK"/>
          <w:color w:val="auto"/>
          <w:sz w:val="24"/>
          <w:szCs w:val="24"/>
          <w:highlight w:val="none"/>
          <w:lang w:val="zh-CN"/>
        </w:rPr>
        <w:t>1.对小微型企业给予</w:t>
      </w:r>
      <w:r>
        <w:rPr>
          <w:rFonts w:hint="eastAsia" w:ascii="Times New Roman" w:hAnsi="Times New Roman" w:eastAsia="方正仿宋_GBK" w:cs="方正仿宋_GBK"/>
          <w:color w:val="auto"/>
          <w:sz w:val="24"/>
          <w:szCs w:val="24"/>
          <w:highlight w:val="none"/>
          <w:u w:val="single"/>
        </w:rPr>
        <w:t>10</w:t>
      </w:r>
      <w:r>
        <w:rPr>
          <w:rFonts w:hint="eastAsia" w:ascii="Times New Roman" w:hAnsi="Times New Roman" w:eastAsia="方正仿宋_GBK" w:cs="方正仿宋_GBK"/>
          <w:color w:val="auto"/>
          <w:sz w:val="24"/>
          <w:szCs w:val="24"/>
          <w:highlight w:val="none"/>
          <w:u w:val="single"/>
          <w:lang w:val="zh-CN"/>
        </w:rPr>
        <w:t>%</w:t>
      </w:r>
      <w:r>
        <w:rPr>
          <w:rFonts w:hint="eastAsia" w:ascii="Times New Roman" w:hAnsi="Times New Roman" w:eastAsia="方正仿宋_GBK" w:cs="方正仿宋_GBK"/>
          <w:color w:val="auto"/>
          <w:sz w:val="24"/>
          <w:szCs w:val="24"/>
          <w:highlight w:val="none"/>
          <w:lang w:val="zh-CN"/>
        </w:rPr>
        <w:t>的扣除，以扣除后的报价参与评审。</w:t>
      </w:r>
    </w:p>
    <w:p w14:paraId="47EBC9B0">
      <w:pPr>
        <w:snapToGrid w:val="0"/>
        <w:spacing w:line="400" w:lineRule="exact"/>
        <w:ind w:firstLine="480"/>
        <w:rPr>
          <w:rFonts w:ascii="Times New Roman" w:hAnsi="Times New Roman" w:eastAsia="方正仿宋_GBK" w:cs="方正仿宋_GBK"/>
          <w:color w:val="auto"/>
          <w:sz w:val="24"/>
          <w:szCs w:val="24"/>
          <w:highlight w:val="none"/>
          <w:lang w:val="zh-CN"/>
        </w:rPr>
      </w:pPr>
      <w:r>
        <w:rPr>
          <w:rFonts w:hint="eastAsia" w:ascii="Times New Roman" w:hAnsi="Times New Roman" w:eastAsia="方正仿宋_GBK" w:cs="方正仿宋_GBK"/>
          <w:color w:val="auto"/>
          <w:sz w:val="24"/>
          <w:szCs w:val="24"/>
          <w:highlight w:val="none"/>
        </w:rPr>
        <w:t>2</w:t>
      </w:r>
      <w:r>
        <w:rPr>
          <w:rFonts w:hint="eastAsia" w:ascii="Times New Roman" w:hAnsi="Times New Roman" w:eastAsia="方正仿宋_GBK" w:cs="方正仿宋_GBK"/>
          <w:color w:val="auto"/>
          <w:sz w:val="24"/>
          <w:szCs w:val="24"/>
          <w:highlight w:val="none"/>
          <w:lang w:val="zh-CN"/>
        </w:rPr>
        <w:t>.监狱企业、残疾人福利性单位视同小型、微型企业。</w:t>
      </w:r>
    </w:p>
    <w:p w14:paraId="56022A8E">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响应文件中提供中小企业声明函或监狱企业、残疾人福利性单位证明文件，格式详见第七篇。</w:t>
      </w:r>
    </w:p>
    <w:p w14:paraId="03165D65">
      <w:pPr>
        <w:pStyle w:val="4"/>
        <w:spacing w:before="0" w:after="0" w:line="400" w:lineRule="exact"/>
        <w:rPr>
          <w:rFonts w:ascii="Times New Roman" w:hAnsi="Times New Roman" w:eastAsia="方正仿宋_GBK"/>
          <w:color w:val="auto"/>
          <w:sz w:val="24"/>
          <w:szCs w:val="24"/>
          <w:highlight w:val="none"/>
        </w:rPr>
      </w:pPr>
      <w:bookmarkStart w:id="50" w:name="_Toc28400"/>
      <w:r>
        <w:rPr>
          <w:rFonts w:hint="eastAsia" w:ascii="Times New Roman" w:hAnsi="Times New Roman" w:eastAsia="方正仿宋_GBK"/>
          <w:color w:val="auto"/>
          <w:sz w:val="24"/>
          <w:szCs w:val="24"/>
          <w:highlight w:val="none"/>
        </w:rPr>
        <w:t>三、无效响应</w:t>
      </w:r>
      <w:bookmarkEnd w:id="50"/>
    </w:p>
    <w:p w14:paraId="27DDCDD8">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供应商发生以下条款情况之一者，视为无效响应，其响应文件将被拒绝：</w:t>
      </w:r>
    </w:p>
    <w:p w14:paraId="73FA76A2">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（一）供应商不符合规定的基本资格条件或特定资格条件的；</w:t>
      </w:r>
    </w:p>
    <w:p w14:paraId="0ECA356D">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（二）供应商的法定代表人或其授权代表未参加磋商；</w:t>
      </w:r>
    </w:p>
    <w:p w14:paraId="630BE7CF">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三</w:t>
      </w:r>
      <w:r>
        <w:rPr>
          <w:rFonts w:hint="eastAsia" w:ascii="Times New Roman" w:hAnsi="Times New Roman" w:eastAsia="方正仿宋_GBK"/>
          <w:color w:val="auto"/>
          <w:sz w:val="24"/>
          <w:szCs w:val="24"/>
          <w:highlight w:val="none"/>
        </w:rPr>
        <w:t>）供应商所提交的响应文件不按第六篇“响应文件编制要求”规定签字、盖章；</w:t>
      </w:r>
    </w:p>
    <w:p w14:paraId="0E478BBD">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四</w:t>
      </w:r>
      <w:r>
        <w:rPr>
          <w:rFonts w:hint="eastAsia" w:ascii="Times New Roman" w:hAnsi="Times New Roman" w:eastAsia="方正仿宋_GBK"/>
          <w:color w:val="auto"/>
          <w:sz w:val="24"/>
          <w:szCs w:val="24"/>
          <w:highlight w:val="none"/>
        </w:rPr>
        <w:t>）供应商的最后报价超过采购预算或最高限价的；</w:t>
      </w:r>
    </w:p>
    <w:p w14:paraId="1D9D0CFA">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五</w:t>
      </w:r>
      <w:r>
        <w:rPr>
          <w:rFonts w:hint="eastAsia" w:ascii="Times New Roman" w:hAnsi="Times New Roman" w:eastAsia="方正仿宋_GBK"/>
          <w:color w:val="auto"/>
          <w:sz w:val="24"/>
          <w:szCs w:val="24"/>
          <w:highlight w:val="none"/>
        </w:rPr>
        <w:t>）法定代表人为同一个人的两个及两个以上法人，母公司、全资子公司及其控股公司，在同一分包采购中同时参与磋商；</w:t>
      </w:r>
    </w:p>
    <w:p w14:paraId="42354C69">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六</w:t>
      </w:r>
      <w:r>
        <w:rPr>
          <w:rFonts w:hint="eastAsia" w:ascii="Times New Roman" w:hAnsi="Times New Roman" w:eastAsia="方正仿宋_GBK"/>
          <w:color w:val="auto"/>
          <w:sz w:val="24"/>
          <w:szCs w:val="24"/>
          <w:highlight w:val="none"/>
        </w:rPr>
        <w:t>）单位负责人为同一人或者存在直接控股、管理关系的不同供应商，参加同一合同项下的政府采购活动的；</w:t>
      </w:r>
    </w:p>
    <w:p w14:paraId="456ED695">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七</w:t>
      </w:r>
      <w:r>
        <w:rPr>
          <w:rFonts w:hint="eastAsia" w:ascii="Times New Roman" w:hAnsi="Times New Roman" w:eastAsia="方正仿宋_GBK"/>
          <w:color w:val="auto"/>
          <w:sz w:val="24"/>
          <w:szCs w:val="24"/>
          <w:highlight w:val="none"/>
        </w:rPr>
        <w:t>）</w:t>
      </w:r>
      <w:r>
        <w:rPr>
          <w:rFonts w:ascii="Times New Roman" w:hAnsi="Times New Roman" w:eastAsia="方正仿宋_GBK"/>
          <w:color w:val="auto"/>
          <w:sz w:val="24"/>
          <w:szCs w:val="24"/>
          <w:highlight w:val="none"/>
        </w:rPr>
        <w:t>为采购项目提供整体设计、规范编制或者项目管理、监理、检测等服务的供应商，再参加</w:t>
      </w:r>
      <w:r>
        <w:rPr>
          <w:rFonts w:hint="eastAsia" w:ascii="Times New Roman" w:hAnsi="Times New Roman" w:eastAsia="方正仿宋_GBK"/>
          <w:color w:val="auto"/>
          <w:sz w:val="24"/>
          <w:szCs w:val="24"/>
          <w:highlight w:val="none"/>
        </w:rPr>
        <w:t>该采购</w:t>
      </w:r>
      <w:r>
        <w:rPr>
          <w:rFonts w:ascii="Times New Roman" w:hAnsi="Times New Roman" w:eastAsia="方正仿宋_GBK"/>
          <w:color w:val="auto"/>
          <w:sz w:val="24"/>
          <w:szCs w:val="24"/>
          <w:highlight w:val="none"/>
        </w:rPr>
        <w:t>项目的</w:t>
      </w:r>
      <w:r>
        <w:rPr>
          <w:rFonts w:hint="eastAsia" w:ascii="Times New Roman" w:hAnsi="Times New Roman" w:eastAsia="方正仿宋_GBK"/>
          <w:color w:val="auto"/>
          <w:sz w:val="24"/>
          <w:szCs w:val="24"/>
          <w:highlight w:val="none"/>
        </w:rPr>
        <w:t>其他</w:t>
      </w:r>
      <w:r>
        <w:rPr>
          <w:rFonts w:ascii="Times New Roman" w:hAnsi="Times New Roman" w:eastAsia="方正仿宋_GBK"/>
          <w:color w:val="auto"/>
          <w:sz w:val="24"/>
          <w:szCs w:val="24"/>
          <w:highlight w:val="none"/>
        </w:rPr>
        <w:t>采购活动</w:t>
      </w:r>
      <w:r>
        <w:rPr>
          <w:rFonts w:hint="eastAsia" w:ascii="Times New Roman" w:hAnsi="Times New Roman" w:eastAsia="方正仿宋_GBK"/>
          <w:color w:val="auto"/>
          <w:sz w:val="24"/>
          <w:szCs w:val="24"/>
          <w:highlight w:val="none"/>
        </w:rPr>
        <w:t>；</w:t>
      </w:r>
    </w:p>
    <w:p w14:paraId="3200BE26">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八</w:t>
      </w:r>
      <w:r>
        <w:rPr>
          <w:rFonts w:hint="eastAsia" w:ascii="Times New Roman" w:hAnsi="Times New Roman" w:eastAsia="方正仿宋_GBK"/>
          <w:color w:val="auto"/>
          <w:sz w:val="24"/>
          <w:szCs w:val="24"/>
          <w:highlight w:val="none"/>
        </w:rPr>
        <w:t>）供应商的服务期、质量保证期及磋商有效期不满足竞争性磋商文件要求的；</w:t>
      </w:r>
    </w:p>
    <w:p w14:paraId="68F51E68">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w:t>
      </w:r>
      <w:r>
        <w:rPr>
          <w:rFonts w:hint="eastAsia" w:ascii="Times New Roman" w:hAnsi="Times New Roman" w:eastAsia="方正仿宋_GBK"/>
          <w:color w:val="auto"/>
          <w:sz w:val="24"/>
          <w:szCs w:val="24"/>
          <w:highlight w:val="none"/>
          <w:lang w:val="en-US" w:eastAsia="zh-CN"/>
        </w:rPr>
        <w:t>九</w:t>
      </w:r>
      <w:r>
        <w:rPr>
          <w:rFonts w:hint="eastAsia" w:ascii="Times New Roman" w:hAnsi="Times New Roman" w:eastAsia="方正仿宋_GBK"/>
          <w:color w:val="auto"/>
          <w:sz w:val="24"/>
          <w:szCs w:val="24"/>
          <w:highlight w:val="none"/>
        </w:rPr>
        <w:t>）供应商响应文件内容有与国家现行法律法规相违背的内容，或附有采购人无法接受的条件。</w:t>
      </w:r>
    </w:p>
    <w:p w14:paraId="221CF695">
      <w:pPr>
        <w:pStyle w:val="4"/>
        <w:spacing w:before="0" w:after="0" w:line="400" w:lineRule="exact"/>
        <w:rPr>
          <w:rFonts w:ascii="Times New Roman" w:hAnsi="Times New Roman" w:eastAsia="方正仿宋_GBK"/>
          <w:color w:val="auto"/>
          <w:sz w:val="24"/>
          <w:szCs w:val="24"/>
          <w:highlight w:val="none"/>
        </w:rPr>
      </w:pPr>
      <w:bookmarkStart w:id="51" w:name="_Toc19255"/>
      <w:r>
        <w:rPr>
          <w:rFonts w:hint="eastAsia" w:ascii="Times New Roman" w:hAnsi="Times New Roman" w:eastAsia="方正仿宋_GBK"/>
          <w:color w:val="auto"/>
          <w:sz w:val="24"/>
          <w:szCs w:val="24"/>
          <w:highlight w:val="none"/>
        </w:rPr>
        <w:t>四、</w:t>
      </w:r>
      <w:bookmarkEnd w:id="44"/>
      <w:bookmarkEnd w:id="45"/>
      <w:r>
        <w:rPr>
          <w:rFonts w:hint="eastAsia" w:ascii="Times New Roman" w:hAnsi="Times New Roman" w:eastAsia="方正仿宋_GBK"/>
          <w:color w:val="auto"/>
          <w:sz w:val="24"/>
          <w:szCs w:val="24"/>
          <w:highlight w:val="none"/>
        </w:rPr>
        <w:t>采购终止</w:t>
      </w:r>
      <w:bookmarkEnd w:id="51"/>
    </w:p>
    <w:p w14:paraId="5FE03EF3">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出现下列情形之一的，采购人或者采购代理机构应当终止竞争性磋商采购活动，发布项目终止公告并说明原因，重新开展采购活动：</w:t>
      </w:r>
    </w:p>
    <w:p w14:paraId="2DCF8C1D">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（一）因情况变化，不再符合规定的竞争性磋商采购方式适用情形的；</w:t>
      </w:r>
    </w:p>
    <w:p w14:paraId="4FA7141E">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（二）出现影响采购公正的违法、违规行为的；</w:t>
      </w:r>
    </w:p>
    <w:p w14:paraId="337907E8">
      <w:pPr>
        <w:snapToGrid w:val="0"/>
        <w:spacing w:line="400" w:lineRule="exact"/>
        <w:ind w:firstLine="465"/>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CEE2395">
      <w:pPr>
        <w:spacing w:line="360" w:lineRule="auto"/>
        <w:ind w:firstLine="480" w:firstLineChars="200"/>
        <w:rPr>
          <w:rFonts w:ascii="Times New Roman" w:hAnsi="Times New Roman"/>
          <w:color w:val="auto"/>
          <w:sz w:val="24"/>
          <w:szCs w:val="24"/>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3266B7FB">
      <w:pPr>
        <w:pStyle w:val="3"/>
        <w:spacing w:line="240" w:lineRule="auto"/>
        <w:jc w:val="center"/>
        <w:rPr>
          <w:rFonts w:ascii="Times New Roman" w:hAnsi="Times New Roman" w:eastAsia="方正小标宋_GBK"/>
          <w:b w:val="0"/>
          <w:color w:val="auto"/>
          <w:szCs w:val="30"/>
          <w:highlight w:val="none"/>
        </w:rPr>
      </w:pPr>
      <w:bookmarkStart w:id="52" w:name="_Toc30104"/>
      <w:bookmarkStart w:id="53" w:name="_Toc102227313"/>
      <w:r>
        <w:rPr>
          <w:rFonts w:hint="eastAsia" w:ascii="Times New Roman" w:hAnsi="Times New Roman" w:eastAsia="方正小标宋_GBK"/>
          <w:b w:val="0"/>
          <w:color w:val="auto"/>
          <w:sz w:val="36"/>
          <w:szCs w:val="30"/>
          <w:highlight w:val="none"/>
        </w:rPr>
        <w:t>第五篇  供应商须知</w:t>
      </w:r>
      <w:bookmarkEnd w:id="52"/>
      <w:bookmarkEnd w:id="53"/>
    </w:p>
    <w:p w14:paraId="1C8E24B2">
      <w:pPr>
        <w:pStyle w:val="4"/>
        <w:spacing w:before="0" w:after="0" w:line="240" w:lineRule="auto"/>
        <w:rPr>
          <w:rFonts w:ascii="Times New Roman" w:hAnsi="Times New Roman" w:eastAsia="方正仿宋_GBK"/>
          <w:color w:val="auto"/>
          <w:sz w:val="24"/>
          <w:szCs w:val="24"/>
          <w:highlight w:val="none"/>
        </w:rPr>
      </w:pPr>
      <w:bookmarkStart w:id="54" w:name="_Toc342913389"/>
      <w:bookmarkStart w:id="55" w:name="_Toc25030"/>
      <w:r>
        <w:rPr>
          <w:rFonts w:hint="eastAsia" w:ascii="Times New Roman" w:hAnsi="Times New Roman" w:eastAsia="方正仿宋_GBK"/>
          <w:color w:val="auto"/>
          <w:sz w:val="24"/>
          <w:szCs w:val="24"/>
          <w:highlight w:val="none"/>
        </w:rPr>
        <w:t>一、磋商</w:t>
      </w:r>
      <w:bookmarkEnd w:id="54"/>
      <w:r>
        <w:rPr>
          <w:rFonts w:hint="eastAsia" w:ascii="Times New Roman" w:hAnsi="Times New Roman" w:eastAsia="方正仿宋_GBK"/>
          <w:color w:val="auto"/>
          <w:sz w:val="24"/>
          <w:szCs w:val="24"/>
          <w:highlight w:val="none"/>
        </w:rPr>
        <w:t>费用</w:t>
      </w:r>
      <w:bookmarkEnd w:id="55"/>
    </w:p>
    <w:p w14:paraId="149130F4">
      <w:pPr>
        <w:pStyle w:val="167"/>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参与磋商的供应商应承担其编制响应文件与递交响应文件所涉及的一切费用，不论磋商结果如何，采购人在任何情况下无义务也无责任承担这些费用。</w:t>
      </w:r>
    </w:p>
    <w:p w14:paraId="3D21376E">
      <w:pPr>
        <w:pStyle w:val="4"/>
        <w:tabs>
          <w:tab w:val="left" w:pos="2640"/>
        </w:tabs>
        <w:spacing w:before="0" w:after="0" w:line="400" w:lineRule="exact"/>
        <w:rPr>
          <w:rFonts w:ascii="Times New Roman" w:hAnsi="Times New Roman" w:eastAsia="方正仿宋_GBK"/>
          <w:color w:val="auto"/>
          <w:sz w:val="24"/>
          <w:szCs w:val="24"/>
          <w:highlight w:val="none"/>
        </w:rPr>
      </w:pPr>
      <w:bookmarkStart w:id="56" w:name="_Toc8318"/>
      <w:bookmarkStart w:id="57" w:name="_Toc499131167"/>
      <w:bookmarkStart w:id="58" w:name="_Toc499216297"/>
      <w:bookmarkStart w:id="59" w:name="_Toc342913391"/>
      <w:r>
        <w:rPr>
          <w:rFonts w:hint="eastAsia" w:ascii="Times New Roman" w:hAnsi="Times New Roman" w:eastAsia="方正仿宋_GBK"/>
          <w:color w:val="auto"/>
          <w:sz w:val="24"/>
          <w:szCs w:val="24"/>
          <w:highlight w:val="none"/>
        </w:rPr>
        <w:t>二、竞争性磋商文件</w:t>
      </w:r>
      <w:bookmarkEnd w:id="56"/>
      <w:bookmarkEnd w:id="57"/>
      <w:bookmarkEnd w:id="58"/>
      <w:bookmarkEnd w:id="59"/>
    </w:p>
    <w:p w14:paraId="09273FF6">
      <w:pPr>
        <w:pStyle w:val="167"/>
        <w:spacing w:line="400" w:lineRule="exact"/>
        <w:ind w:firstLine="480" w:firstLineChars="200"/>
        <w:rPr>
          <w:rFonts w:ascii="Times New Roman" w:hAnsi="Times New Roman" w:eastAsia="方正仿宋_GBK"/>
          <w:color w:val="auto"/>
          <w:sz w:val="24"/>
          <w:szCs w:val="24"/>
          <w:highlight w:val="none"/>
        </w:rPr>
      </w:pPr>
      <w:bookmarkStart w:id="60" w:name="_Toc318166429"/>
      <w:bookmarkStart w:id="61" w:name="_Toc318159349"/>
      <w:bookmarkStart w:id="62" w:name="_Toc318159780"/>
      <w:bookmarkStart w:id="63" w:name="_Toc318159160"/>
      <w:r>
        <w:rPr>
          <w:rFonts w:hint="eastAsia" w:ascii="Times New Roman" w:hAnsi="Times New Roman" w:eastAsia="方正仿宋_GBK"/>
          <w:color w:val="auto"/>
          <w:sz w:val="24"/>
          <w:szCs w:val="24"/>
          <w:highlight w:val="none"/>
        </w:rPr>
        <w:t>（一）竞争性磋商文件由采购邀请书、供应商须知、采购服务需求、采购商务需求、合同草案条款、响应文件编制要求六部分组成。</w:t>
      </w:r>
    </w:p>
    <w:p w14:paraId="4E44F113">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（二）采购人所作的一切有效的书面通知、修改及补充，都是竞争性磋商文件不可分割的部分。</w:t>
      </w:r>
    </w:p>
    <w:p w14:paraId="515A44B2">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（三）竞争性磋商文件的解释</w:t>
      </w:r>
    </w:p>
    <w:p w14:paraId="55827C56">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4BAF891">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（四）本竞争性磋商文件中，磋商小组根据与供应商进行磋商可能实质性变动的内容为竞争性磋商文件第三、四、五篇全部内容。</w:t>
      </w:r>
    </w:p>
    <w:p w14:paraId="47FD4F8C">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60"/>
    <w:bookmarkEnd w:id="61"/>
    <w:bookmarkEnd w:id="62"/>
    <w:bookmarkEnd w:id="63"/>
    <w:p w14:paraId="5370328A">
      <w:pPr>
        <w:pStyle w:val="4"/>
        <w:spacing w:before="0" w:after="0" w:line="400" w:lineRule="exact"/>
        <w:rPr>
          <w:rFonts w:ascii="Times New Roman" w:hAnsi="Times New Roman" w:eastAsia="方正仿宋_GBK"/>
          <w:color w:val="auto"/>
          <w:sz w:val="24"/>
          <w:szCs w:val="24"/>
          <w:highlight w:val="none"/>
        </w:rPr>
      </w:pPr>
      <w:bookmarkStart w:id="64" w:name="_Toc19202"/>
      <w:bookmarkStart w:id="65" w:name="_Toc499131168"/>
      <w:bookmarkStart w:id="66" w:name="_Toc179714297"/>
      <w:bookmarkStart w:id="67" w:name="_Toc342913392"/>
      <w:bookmarkStart w:id="68" w:name="_Toc102227318"/>
      <w:bookmarkStart w:id="69" w:name="_Toc499216298"/>
      <w:r>
        <w:rPr>
          <w:rFonts w:hint="eastAsia" w:ascii="Times New Roman" w:hAnsi="Times New Roman" w:eastAsia="方正仿宋_GBK"/>
          <w:color w:val="auto"/>
          <w:sz w:val="24"/>
          <w:szCs w:val="24"/>
          <w:highlight w:val="none"/>
        </w:rPr>
        <w:t>三、磋商要求</w:t>
      </w:r>
      <w:bookmarkEnd w:id="64"/>
      <w:bookmarkEnd w:id="65"/>
      <w:bookmarkEnd w:id="66"/>
      <w:bookmarkEnd w:id="67"/>
      <w:bookmarkEnd w:id="68"/>
      <w:bookmarkEnd w:id="69"/>
    </w:p>
    <w:p w14:paraId="576DB938">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（一）响应文件</w:t>
      </w:r>
    </w:p>
    <w:p w14:paraId="077F2592">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03F3749B">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2、响应文件组成</w:t>
      </w:r>
    </w:p>
    <w:p w14:paraId="5B034C49">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14:paraId="1B0D78BC">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（二）联合体</w:t>
      </w:r>
    </w:p>
    <w:p w14:paraId="70D52E0E">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本项目不接受联合体投标。</w:t>
      </w:r>
    </w:p>
    <w:p w14:paraId="325102E0">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（三）磋商有效期：响应文件及有关承诺文件有效期为提交响应文件截止时间起90天。</w:t>
      </w:r>
    </w:p>
    <w:p w14:paraId="0A33D0BB">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（四）磋商保证金（本项目不涉及）</w:t>
      </w:r>
    </w:p>
    <w:p w14:paraId="29CD6743">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1、供应商提交保证金金额和方式详见“第一篇  五、磋商保证金”；</w:t>
      </w:r>
    </w:p>
    <w:p w14:paraId="0ECC9A16">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2、发生以下情况之一者，磋商保证金不予退还：</w:t>
      </w:r>
    </w:p>
    <w:p w14:paraId="0A810C78">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2.1供应商在提交响应文件截止时间后撤回响应文件的；</w:t>
      </w:r>
    </w:p>
    <w:p w14:paraId="63CF2EEB">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2.2供应商在响应文件中提供虚假材料的；</w:t>
      </w:r>
    </w:p>
    <w:p w14:paraId="69AA80E2">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2.3除因不可抗力或竞争性磋商文件认可的情形以外，成交供应商不与采购人签订合同的；</w:t>
      </w:r>
    </w:p>
    <w:p w14:paraId="2B8019D4">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2.4供应商与采购人、其他供应商或者采购代理机构恶意串通的；</w:t>
      </w:r>
    </w:p>
    <w:p w14:paraId="2D5CF12E">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2.5成交供应商不按规定的时间或拒绝按成交状态签订合同（即不按照采购文件确定的合同文本以及采购标的、规格型号、采购金额、采购数量、技术和服务要求等事项签订政府采购合同的。）。</w:t>
      </w:r>
    </w:p>
    <w:p w14:paraId="1B0C1DF9">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（五）修正错误</w:t>
      </w:r>
    </w:p>
    <w:p w14:paraId="034FF888">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1、若供应商所递交的响应文件或最后报价中的价格出现大写金额和小写金额不一致的错误，以大写金额修正为准。</w:t>
      </w:r>
    </w:p>
    <w:p w14:paraId="29266728">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1EFEFD4">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（六）提交响应文件的份数和签署</w:t>
      </w:r>
    </w:p>
    <w:p w14:paraId="0C4A767B">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FAB06BF">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2、在响应文件正本中，竞争性磋商文件第六篇响应文件编制要求中规定签字、盖章的地方必须按其规定签字、盖章。</w:t>
      </w:r>
    </w:p>
    <w:p w14:paraId="4DD3094E">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（七）响应文件的递交</w:t>
      </w:r>
    </w:p>
    <w:p w14:paraId="0AF32255">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 响应文件的密封</w:t>
      </w:r>
    </w:p>
    <w:p w14:paraId="5314F9F0">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1.1响应文件的正本、副本以及电子文档均应密封送达递交响应文件地点，应在封套上注明项目名称、供应商名称。若正本、副本以及电子文档分别进行密封的，还应在封套上注明“正本”、“副本”、“电子文档”字样。</w:t>
      </w:r>
    </w:p>
    <w:p w14:paraId="63567A2E">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1.2封套的封口处应加盖供应商公章或由法定代表人授权代表签字。</w:t>
      </w:r>
    </w:p>
    <w:p w14:paraId="087DD3F5">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2.如果响应文件通过邮寄递交，供应商应将响应文件用内、外两层封套密封。</w:t>
      </w:r>
    </w:p>
    <w:p w14:paraId="704748B5">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2.1内层封套的封装同 “1、”款规定。</w:t>
      </w:r>
    </w:p>
    <w:p w14:paraId="54B03EC9">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2.2外层封套装入“1、”款所述全部内封资料，并注明项目编号、项目名称、采购代理机构名称及地址。同时应写明供应商的名称、地址，以便将迟交的响应文件原封退还。</w:t>
      </w:r>
    </w:p>
    <w:p w14:paraId="69D99132">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3.如果未按上述规定进行密封，采购代理机构对响应文件误投、丢失或提前拆封不负责任。</w:t>
      </w:r>
    </w:p>
    <w:p w14:paraId="63BC0BC1">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（八）供应商参与人员</w:t>
      </w:r>
    </w:p>
    <w:p w14:paraId="74BFF6F7">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各个供应商应当派1-2名代表参与磋商，至少1人应为法定代表人或具有法定代表人授权委托书的授权代表。</w:t>
      </w:r>
    </w:p>
    <w:p w14:paraId="5FCA1CD4">
      <w:pPr>
        <w:pStyle w:val="4"/>
        <w:spacing w:before="0" w:after="0" w:line="400" w:lineRule="exact"/>
        <w:rPr>
          <w:rFonts w:ascii="Times New Roman" w:hAnsi="Times New Roman" w:eastAsia="方正仿宋_GBK"/>
          <w:color w:val="auto"/>
          <w:sz w:val="24"/>
          <w:szCs w:val="24"/>
          <w:highlight w:val="none"/>
        </w:rPr>
      </w:pPr>
      <w:bookmarkStart w:id="70" w:name="_Toc1570"/>
      <w:bookmarkStart w:id="71" w:name="_Toc499131169"/>
      <w:bookmarkStart w:id="72" w:name="_Toc499216299"/>
      <w:r>
        <w:rPr>
          <w:rFonts w:hint="eastAsia" w:ascii="Times New Roman" w:hAnsi="Times New Roman" w:eastAsia="方正仿宋_GBK"/>
          <w:color w:val="auto"/>
          <w:sz w:val="24"/>
          <w:szCs w:val="24"/>
          <w:highlight w:val="none"/>
        </w:rPr>
        <w:t>四、成交供应商的确认和变更</w:t>
      </w:r>
      <w:bookmarkEnd w:id="70"/>
      <w:bookmarkEnd w:id="71"/>
      <w:bookmarkEnd w:id="72"/>
    </w:p>
    <w:p w14:paraId="04E9BB54">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（一）成交供应商的确认</w:t>
      </w:r>
    </w:p>
    <w:p w14:paraId="18E976AE">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57EB9F">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（二）成交供应商的变更</w:t>
      </w:r>
    </w:p>
    <w:p w14:paraId="2F04F71C">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成交供应商拒绝与采购人签订合同的，采购人可以按照评标报告推荐的成交候选供应商顺序，确定排名下一位的候选人为成交供应商，也可以重新开展采购活动。</w:t>
      </w:r>
    </w:p>
    <w:p w14:paraId="2560D65B">
      <w:pPr>
        <w:pStyle w:val="4"/>
        <w:spacing w:before="0" w:after="0" w:line="400" w:lineRule="exact"/>
        <w:rPr>
          <w:rFonts w:ascii="Times New Roman" w:hAnsi="Times New Roman" w:eastAsia="方正仿宋_GBK"/>
          <w:color w:val="auto"/>
          <w:sz w:val="24"/>
          <w:szCs w:val="24"/>
          <w:highlight w:val="none"/>
        </w:rPr>
      </w:pPr>
      <w:bookmarkStart w:id="73" w:name="_Toc499131170"/>
      <w:bookmarkStart w:id="74" w:name="_Toc102227321"/>
      <w:bookmarkStart w:id="75" w:name="_Toc342913395"/>
      <w:bookmarkStart w:id="76" w:name="_Toc6316"/>
      <w:bookmarkStart w:id="77" w:name="_Toc499216300"/>
      <w:r>
        <w:rPr>
          <w:rFonts w:hint="eastAsia" w:ascii="Times New Roman" w:hAnsi="Times New Roman" w:eastAsia="方正仿宋_GBK"/>
          <w:color w:val="auto"/>
          <w:sz w:val="24"/>
          <w:szCs w:val="24"/>
          <w:highlight w:val="none"/>
        </w:rPr>
        <w:t>五、成交通知</w:t>
      </w:r>
      <w:bookmarkEnd w:id="73"/>
      <w:bookmarkEnd w:id="74"/>
      <w:bookmarkEnd w:id="75"/>
      <w:bookmarkEnd w:id="76"/>
      <w:bookmarkEnd w:id="77"/>
    </w:p>
    <w:p w14:paraId="602C05C0">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（一）成交供应商确定后，采购代理机构将在</w:t>
      </w:r>
      <w:r>
        <w:rPr>
          <w:rFonts w:hint="eastAsia" w:ascii="Times New Roman" w:hAnsi="Times New Roman" w:eastAsia="方正仿宋_GBK"/>
          <w:color w:val="auto"/>
          <w:sz w:val="24"/>
          <w:highlight w:val="none"/>
        </w:rPr>
        <w:t>“行采家”（http://www.gec123.com）网</w:t>
      </w:r>
      <w:r>
        <w:rPr>
          <w:rFonts w:hint="eastAsia" w:ascii="Times New Roman" w:hAnsi="Times New Roman" w:eastAsia="方正仿宋_GBK"/>
          <w:color w:val="auto"/>
          <w:sz w:val="24"/>
          <w:szCs w:val="24"/>
          <w:highlight w:val="none"/>
        </w:rPr>
        <w:t>上发布成交结果公告。</w:t>
      </w:r>
    </w:p>
    <w:p w14:paraId="20388593">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（二）结果公告发出同时，采购代理机构将以书面形式发出《成交通知书》。《成交通知书》一经发出即发生法律效力。</w:t>
      </w:r>
    </w:p>
    <w:p w14:paraId="76A30F34">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（三）《成交通知书》将作为签订合同的依据。</w:t>
      </w:r>
    </w:p>
    <w:p w14:paraId="34BC919A">
      <w:pPr>
        <w:pStyle w:val="167"/>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（四）如有供应商对成交结果提出质疑的，在质疑处理完毕后发出成交通知书。</w:t>
      </w:r>
    </w:p>
    <w:p w14:paraId="6D482C2F">
      <w:pPr>
        <w:pStyle w:val="4"/>
        <w:spacing w:before="0" w:after="0" w:line="400" w:lineRule="exact"/>
        <w:rPr>
          <w:rFonts w:ascii="Times New Roman" w:hAnsi="Times New Roman" w:eastAsia="方正仿宋_GBK"/>
          <w:color w:val="auto"/>
          <w:sz w:val="24"/>
          <w:szCs w:val="24"/>
          <w:highlight w:val="none"/>
        </w:rPr>
      </w:pPr>
      <w:bookmarkStart w:id="78" w:name="_Toc31101"/>
      <w:bookmarkStart w:id="79" w:name="_Toc499216301"/>
      <w:bookmarkStart w:id="80" w:name="_Toc499131171"/>
      <w:r>
        <w:rPr>
          <w:rFonts w:hint="eastAsia" w:ascii="Times New Roman" w:hAnsi="Times New Roman" w:eastAsia="方正仿宋_GBK"/>
          <w:color w:val="auto"/>
          <w:sz w:val="24"/>
          <w:szCs w:val="24"/>
          <w:highlight w:val="none"/>
        </w:rPr>
        <w:t>六、关于质疑和投诉</w:t>
      </w:r>
      <w:bookmarkEnd w:id="78"/>
      <w:bookmarkEnd w:id="79"/>
      <w:bookmarkEnd w:id="80"/>
    </w:p>
    <w:p w14:paraId="3FC83483">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（一）质疑</w:t>
      </w:r>
    </w:p>
    <w:p w14:paraId="0C643C0D">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供应商认为采购文件、采购过程和成交结果使自己的权益收到伤害的，可向采购人或采购代理机构以书面形式提出质疑。</w:t>
      </w:r>
    </w:p>
    <w:p w14:paraId="0CA6FF32">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提出质疑的应当是参与所质疑项目采购活动的供应商。 </w:t>
      </w:r>
    </w:p>
    <w:p w14:paraId="4A67E2AD">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1.质疑时限、内容</w:t>
      </w:r>
    </w:p>
    <w:p w14:paraId="02AF4D7B">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1.1供应商对招标文件提出质疑的，应在依法获取招标文件（购买了招标文件并完成了报名手续）之日或者招标文件公告期限届满之日起七个工作日内提出。</w:t>
      </w:r>
    </w:p>
    <w:p w14:paraId="04A81954">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1.2 供应商对采购过程提出质疑的，应在各采购程序环节结束之日起七个工作日内提出。</w:t>
      </w:r>
    </w:p>
    <w:p w14:paraId="58C4F287">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1.3供应商对成交结果提出质疑的，应当在成交结果公告期限届满之日起七个工作日内提出。</w:t>
      </w:r>
    </w:p>
    <w:p w14:paraId="2FC387A7">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1.4供应商提出质疑应当提交质疑函和必要的证明材料，质疑函应当包括下列内容：</w:t>
      </w:r>
    </w:p>
    <w:p w14:paraId="5EB85D9E">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1.4.1供应商的姓名或者名称、地址、邮编、联系人及联系电话；</w:t>
      </w:r>
    </w:p>
    <w:p w14:paraId="2AADA5FA">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1.4.2质疑项目的名称、项目编号以及招标项目编号；</w:t>
      </w:r>
    </w:p>
    <w:p w14:paraId="6805E5E1">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1.4.3具体、明确的质疑事项和与质疑事项相关的请求；</w:t>
      </w:r>
    </w:p>
    <w:p w14:paraId="45A92885">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1.4.4事实依据；</w:t>
      </w:r>
    </w:p>
    <w:p w14:paraId="00AA02E3">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1.4.5必要的法律依据；</w:t>
      </w:r>
    </w:p>
    <w:p w14:paraId="1EC47FD8">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1.4.6提出质疑的日期；</w:t>
      </w:r>
    </w:p>
    <w:p w14:paraId="07A2C536">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1.4.7营业执照（或事业单位法人证书，或个体工商户营业执照或有效的自然人身份证明、组织机构代码证）复印件；</w:t>
      </w:r>
    </w:p>
    <w:p w14:paraId="2EAEF2D9">
      <w:pPr>
        <w:snapToGrid w:val="0"/>
        <w:spacing w:line="400" w:lineRule="exact"/>
        <w:ind w:firstLine="480" w:firstLineChars="200"/>
        <w:rPr>
          <w:rFonts w:ascii="Times New Roman" w:hAnsi="Times New Roman" w:eastAsia="方正仿宋_GBK" w:cs="仿宋"/>
          <w:color w:val="auto"/>
          <w:sz w:val="24"/>
          <w:szCs w:val="24"/>
          <w:highlight w:val="none"/>
        </w:rPr>
      </w:pPr>
      <w:r>
        <w:rPr>
          <w:rFonts w:hint="eastAsia" w:ascii="Times New Roman" w:hAnsi="Times New Roman" w:eastAsia="方正仿宋_GBK" w:cs="仿宋"/>
          <w:color w:val="auto"/>
          <w:sz w:val="24"/>
          <w:szCs w:val="24"/>
          <w:highlight w:val="none"/>
        </w:rPr>
        <w:t>1.4.8法定代表人授权委托书原件、法定代表人身份证复印件和其授权代表的身份证复印件（供应商为自然人的提供自然人身份证复印件）；</w:t>
      </w:r>
    </w:p>
    <w:p w14:paraId="1A41D370">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szCs w:val="24"/>
          <w:highlight w:val="none"/>
        </w:rPr>
        <w:t>1.5供应商为自然人的，质疑函应当由本人签字；供应商为法人或者其他组织的，质疑函应当由法定代表人、主要负责人，或者其授权代表签字或者盖章，并加盖公章</w:t>
      </w:r>
      <w:r>
        <w:rPr>
          <w:rFonts w:hint="eastAsia" w:ascii="Times New Roman" w:hAnsi="Times New Roman" w:eastAsia="方正仿宋_GBK" w:cs="仿宋"/>
          <w:color w:val="auto"/>
          <w:sz w:val="24"/>
          <w:highlight w:val="none"/>
        </w:rPr>
        <w:t>。</w:t>
      </w:r>
    </w:p>
    <w:p w14:paraId="4D810181">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2.质疑答复</w:t>
      </w:r>
    </w:p>
    <w:p w14:paraId="105E9CF3">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采购人、采购代理机构应当在收到供应商的书面质疑后七个工作日内作出答复，并以书面形式通知质疑供应商和其他有关供应商。</w:t>
      </w:r>
    </w:p>
    <w:p w14:paraId="214F46AA">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3.其他</w:t>
      </w:r>
    </w:p>
    <w:p w14:paraId="17AA08E3">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3.1供应商应参照《政府采购质疑和投诉办法》（财政部令第94号）及相关法律法规要求，在法定质疑期内一次性提出针对同一采购程序环节的质疑。</w:t>
      </w:r>
    </w:p>
    <w:p w14:paraId="181CBE96">
      <w:pPr>
        <w:spacing w:line="400" w:lineRule="exact"/>
        <w:ind w:right="12" w:firstLine="480"/>
        <w:rPr>
          <w:rFonts w:ascii="Times New Roman" w:hAnsi="Times New Roman" w:eastAsia="方正仿宋_GBK" w:cs="仿宋"/>
          <w:color w:val="auto"/>
          <w:sz w:val="24"/>
          <w:highlight w:val="none"/>
        </w:rPr>
      </w:pPr>
      <w:r>
        <w:rPr>
          <w:rFonts w:hint="eastAsia" w:ascii="Times New Roman" w:hAnsi="Times New Roman" w:eastAsia="方正仿宋_GBK" w:cs="仿宋"/>
          <w:color w:val="auto"/>
          <w:sz w:val="24"/>
          <w:highlight w:val="none"/>
        </w:rPr>
        <w:t>3.2质疑函范本可在财政部门户网站和中国政府采购网下载。</w:t>
      </w:r>
    </w:p>
    <w:p w14:paraId="52963586">
      <w:pPr>
        <w:pStyle w:val="4"/>
        <w:spacing w:before="0" w:after="0" w:line="400" w:lineRule="exact"/>
        <w:rPr>
          <w:rFonts w:ascii="Times New Roman" w:hAnsi="Times New Roman" w:eastAsia="方正仿宋_GBK"/>
          <w:color w:val="auto"/>
          <w:sz w:val="24"/>
          <w:szCs w:val="24"/>
          <w:highlight w:val="none"/>
        </w:rPr>
      </w:pPr>
      <w:bookmarkStart w:id="81" w:name="_Toc8495"/>
      <w:r>
        <w:rPr>
          <w:rFonts w:hint="eastAsia" w:ascii="Times New Roman" w:hAnsi="Times New Roman" w:eastAsia="方正仿宋_GBK"/>
          <w:color w:val="auto"/>
          <w:sz w:val="24"/>
          <w:szCs w:val="24"/>
          <w:highlight w:val="none"/>
        </w:rPr>
        <w:t>七、招标代理服务费</w:t>
      </w:r>
      <w:bookmarkEnd w:id="81"/>
    </w:p>
    <w:p w14:paraId="3E8DEDEA">
      <w:pPr>
        <w:pStyle w:val="167"/>
        <w:spacing w:line="400" w:lineRule="exact"/>
        <w:ind w:firstLine="480" w:firstLineChars="200"/>
        <w:rPr>
          <w:rFonts w:ascii="Times New Roman" w:hAnsi="Times New Roman" w:eastAsia="方正仿宋_GBK" w:cs="仿宋"/>
          <w:color w:val="auto"/>
          <w:sz w:val="24"/>
          <w:szCs w:val="22"/>
          <w:highlight w:val="none"/>
        </w:rPr>
      </w:pPr>
      <w:r>
        <w:rPr>
          <w:rFonts w:hint="eastAsia" w:ascii="Times New Roman" w:hAnsi="Times New Roman" w:eastAsia="方正仿宋_GBK" w:cs="仿宋"/>
          <w:color w:val="auto"/>
          <w:sz w:val="24"/>
          <w:szCs w:val="22"/>
          <w:highlight w:val="none"/>
        </w:rPr>
        <w:t>（1）供应商成交后向采购代理机构缴纳采购代理服务费，采购代理服务费的收取标准按照以下标准的50%执行。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6A49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05889EB7">
            <w:pPr>
              <w:ind w:firstLine="1680" w:firstLineChars="800"/>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ascii="Times New Roman" w:hAnsi="Times New Roman" w:eastAsia="方正仿宋_GBK"/>
                <w:color w:val="auto"/>
                <w:sz w:val="21"/>
                <w:szCs w:val="21"/>
                <w:highlight w:val="none"/>
              </w:rPr>
              <w:t>采购类型</w:t>
            </w:r>
          </w:p>
          <w:p w14:paraId="0A052D8E">
            <w:pPr>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成交金额（万元）</w:t>
            </w:r>
          </w:p>
        </w:tc>
        <w:tc>
          <w:tcPr>
            <w:tcW w:w="2273" w:type="dxa"/>
            <w:vAlign w:val="center"/>
          </w:tcPr>
          <w:p w14:paraId="47C2A525">
            <w:pPr>
              <w:jc w:val="center"/>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货物采购</w:t>
            </w:r>
          </w:p>
        </w:tc>
        <w:tc>
          <w:tcPr>
            <w:tcW w:w="2273" w:type="dxa"/>
            <w:vAlign w:val="center"/>
          </w:tcPr>
          <w:p w14:paraId="6F77DD13">
            <w:pPr>
              <w:jc w:val="center"/>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服务采购</w:t>
            </w:r>
          </w:p>
        </w:tc>
        <w:tc>
          <w:tcPr>
            <w:tcW w:w="2272" w:type="dxa"/>
            <w:vAlign w:val="center"/>
          </w:tcPr>
          <w:p w14:paraId="22736A3D">
            <w:pPr>
              <w:jc w:val="center"/>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工程采购</w:t>
            </w:r>
          </w:p>
        </w:tc>
      </w:tr>
      <w:tr w14:paraId="7814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083D978B">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100以下</w:t>
            </w:r>
          </w:p>
        </w:tc>
        <w:tc>
          <w:tcPr>
            <w:tcW w:w="2273" w:type="dxa"/>
            <w:vAlign w:val="center"/>
          </w:tcPr>
          <w:p w14:paraId="67E61E0D">
            <w:pPr>
              <w:ind w:right="420"/>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 xml:space="preserve">   1.5%</w:t>
            </w:r>
          </w:p>
        </w:tc>
        <w:tc>
          <w:tcPr>
            <w:tcW w:w="2273" w:type="dxa"/>
            <w:vAlign w:val="center"/>
          </w:tcPr>
          <w:p w14:paraId="714832C2">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1.5%</w:t>
            </w:r>
          </w:p>
        </w:tc>
        <w:tc>
          <w:tcPr>
            <w:tcW w:w="2272" w:type="dxa"/>
            <w:vAlign w:val="center"/>
          </w:tcPr>
          <w:p w14:paraId="61E464AD">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w:t>
            </w:r>
          </w:p>
        </w:tc>
      </w:tr>
      <w:tr w14:paraId="0BA5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54920FC5">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100-500</w:t>
            </w:r>
          </w:p>
        </w:tc>
        <w:tc>
          <w:tcPr>
            <w:tcW w:w="2273" w:type="dxa"/>
            <w:vAlign w:val="center"/>
          </w:tcPr>
          <w:p w14:paraId="3D432AEF">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1.1%</w:t>
            </w:r>
          </w:p>
        </w:tc>
        <w:tc>
          <w:tcPr>
            <w:tcW w:w="2273" w:type="dxa"/>
            <w:vAlign w:val="center"/>
          </w:tcPr>
          <w:p w14:paraId="3A04969F">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0.8%</w:t>
            </w:r>
          </w:p>
        </w:tc>
        <w:tc>
          <w:tcPr>
            <w:tcW w:w="2272" w:type="dxa"/>
            <w:vAlign w:val="center"/>
          </w:tcPr>
          <w:p w14:paraId="677CA47B">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0.7%</w:t>
            </w:r>
          </w:p>
        </w:tc>
      </w:tr>
      <w:tr w14:paraId="7349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55F56DD3">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500-1000</w:t>
            </w:r>
          </w:p>
        </w:tc>
        <w:tc>
          <w:tcPr>
            <w:tcW w:w="2273" w:type="dxa"/>
            <w:vAlign w:val="center"/>
          </w:tcPr>
          <w:p w14:paraId="31C1A992">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0.8%</w:t>
            </w:r>
          </w:p>
        </w:tc>
        <w:tc>
          <w:tcPr>
            <w:tcW w:w="2273" w:type="dxa"/>
            <w:vAlign w:val="center"/>
          </w:tcPr>
          <w:p w14:paraId="1E8E51C5">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0.45%</w:t>
            </w:r>
          </w:p>
        </w:tc>
        <w:tc>
          <w:tcPr>
            <w:tcW w:w="2272" w:type="dxa"/>
            <w:vAlign w:val="center"/>
          </w:tcPr>
          <w:p w14:paraId="013BBA0D">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0.55%</w:t>
            </w:r>
          </w:p>
        </w:tc>
      </w:tr>
      <w:tr w14:paraId="3A7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278EFCFD">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1000-5000</w:t>
            </w:r>
          </w:p>
        </w:tc>
        <w:tc>
          <w:tcPr>
            <w:tcW w:w="2273" w:type="dxa"/>
            <w:vAlign w:val="center"/>
          </w:tcPr>
          <w:p w14:paraId="49A2994C">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0.5%</w:t>
            </w:r>
          </w:p>
        </w:tc>
        <w:tc>
          <w:tcPr>
            <w:tcW w:w="2273" w:type="dxa"/>
            <w:vAlign w:val="center"/>
          </w:tcPr>
          <w:p w14:paraId="76E60C9E">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0.25%</w:t>
            </w:r>
          </w:p>
        </w:tc>
        <w:tc>
          <w:tcPr>
            <w:tcW w:w="2272" w:type="dxa"/>
            <w:vAlign w:val="center"/>
          </w:tcPr>
          <w:p w14:paraId="14662415">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0.35%</w:t>
            </w:r>
          </w:p>
        </w:tc>
      </w:tr>
      <w:tr w14:paraId="0EC0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30810AE0">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5000-10000</w:t>
            </w:r>
          </w:p>
        </w:tc>
        <w:tc>
          <w:tcPr>
            <w:tcW w:w="2273" w:type="dxa"/>
            <w:vAlign w:val="center"/>
          </w:tcPr>
          <w:p w14:paraId="7709F468">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0.25%</w:t>
            </w:r>
          </w:p>
        </w:tc>
        <w:tc>
          <w:tcPr>
            <w:tcW w:w="2273" w:type="dxa"/>
            <w:vAlign w:val="center"/>
          </w:tcPr>
          <w:p w14:paraId="429FC97A">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0.1%</w:t>
            </w:r>
          </w:p>
        </w:tc>
        <w:tc>
          <w:tcPr>
            <w:tcW w:w="2272" w:type="dxa"/>
            <w:vAlign w:val="center"/>
          </w:tcPr>
          <w:p w14:paraId="7754CBE5">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0.2%</w:t>
            </w:r>
          </w:p>
        </w:tc>
      </w:tr>
      <w:tr w14:paraId="625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5D255B91">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10000-100000</w:t>
            </w:r>
          </w:p>
        </w:tc>
        <w:tc>
          <w:tcPr>
            <w:tcW w:w="2273" w:type="dxa"/>
            <w:vAlign w:val="center"/>
          </w:tcPr>
          <w:p w14:paraId="6DFB03C7">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0.05%</w:t>
            </w:r>
          </w:p>
        </w:tc>
        <w:tc>
          <w:tcPr>
            <w:tcW w:w="2273" w:type="dxa"/>
            <w:vAlign w:val="center"/>
          </w:tcPr>
          <w:p w14:paraId="1F7C287B">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0.05%</w:t>
            </w:r>
          </w:p>
        </w:tc>
        <w:tc>
          <w:tcPr>
            <w:tcW w:w="2272" w:type="dxa"/>
            <w:vAlign w:val="center"/>
          </w:tcPr>
          <w:p w14:paraId="41A475A3">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0.05%</w:t>
            </w:r>
          </w:p>
        </w:tc>
      </w:tr>
      <w:tr w14:paraId="03A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154B11B9">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100000以上</w:t>
            </w:r>
          </w:p>
        </w:tc>
        <w:tc>
          <w:tcPr>
            <w:tcW w:w="2273" w:type="dxa"/>
            <w:vAlign w:val="center"/>
          </w:tcPr>
          <w:p w14:paraId="56F04BE9">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0.01%</w:t>
            </w:r>
          </w:p>
        </w:tc>
        <w:tc>
          <w:tcPr>
            <w:tcW w:w="2273" w:type="dxa"/>
            <w:vAlign w:val="center"/>
          </w:tcPr>
          <w:p w14:paraId="6F0EABA2">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0.01%</w:t>
            </w:r>
          </w:p>
        </w:tc>
        <w:tc>
          <w:tcPr>
            <w:tcW w:w="2272" w:type="dxa"/>
            <w:vAlign w:val="center"/>
          </w:tcPr>
          <w:p w14:paraId="008B12D6">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0.01%</w:t>
            </w:r>
          </w:p>
        </w:tc>
      </w:tr>
    </w:tbl>
    <w:p w14:paraId="58101699">
      <w:pPr>
        <w:pStyle w:val="167"/>
        <w:spacing w:line="400" w:lineRule="exact"/>
        <w:ind w:firstLine="480" w:firstLineChars="200"/>
        <w:rPr>
          <w:rFonts w:ascii="Times New Roman" w:hAnsi="Times New Roman" w:eastAsia="方正仿宋_GBK" w:cs="仿宋"/>
          <w:color w:val="auto"/>
          <w:sz w:val="24"/>
          <w:szCs w:val="22"/>
          <w:highlight w:val="none"/>
        </w:rPr>
      </w:pPr>
      <w:r>
        <w:rPr>
          <w:rFonts w:hint="eastAsia" w:ascii="Times New Roman" w:hAnsi="Times New Roman" w:eastAsia="方正仿宋_GBK" w:cs="仿宋"/>
          <w:color w:val="auto"/>
          <w:sz w:val="24"/>
          <w:szCs w:val="22"/>
          <w:highlight w:val="none"/>
        </w:rPr>
        <w:t>注：采购代理服务收费按差额定率累进法计算。（不足3000元，按3000收取。）</w:t>
      </w:r>
    </w:p>
    <w:p w14:paraId="24640F7F">
      <w:pPr>
        <w:pStyle w:val="167"/>
        <w:spacing w:line="400" w:lineRule="exact"/>
        <w:ind w:firstLine="480" w:firstLineChars="200"/>
        <w:rPr>
          <w:rFonts w:ascii="Times New Roman" w:hAnsi="Times New Roman" w:eastAsia="方正仿宋_GBK" w:cs="仿宋"/>
          <w:color w:val="auto"/>
          <w:sz w:val="24"/>
          <w:szCs w:val="22"/>
          <w:highlight w:val="none"/>
        </w:rPr>
      </w:pPr>
      <w:r>
        <w:rPr>
          <w:rFonts w:hint="eastAsia" w:ascii="Times New Roman" w:hAnsi="Times New Roman" w:eastAsia="方正仿宋_GBK" w:cs="仿宋"/>
          <w:color w:val="auto"/>
          <w:sz w:val="24"/>
          <w:szCs w:val="22"/>
          <w:highlight w:val="none"/>
        </w:rPr>
        <w:t>（2）服务费以现金、转账支付。</w:t>
      </w:r>
    </w:p>
    <w:p w14:paraId="23AD3FBB">
      <w:pPr>
        <w:spacing w:line="400" w:lineRule="exact"/>
        <w:ind w:firstLine="482" w:firstLineChars="200"/>
        <w:rPr>
          <w:rFonts w:ascii="Times New Roman" w:hAnsi="Times New Roman" w:eastAsia="方正仿宋_GBK"/>
          <w:color w:val="auto"/>
          <w:sz w:val="24"/>
          <w:szCs w:val="24"/>
          <w:highlight w:val="none"/>
        </w:rPr>
      </w:pPr>
      <w:r>
        <w:rPr>
          <w:rFonts w:hint="eastAsia" w:ascii="Times New Roman" w:hAnsi="Times New Roman" w:eastAsia="方正仿宋_GBK"/>
          <w:b/>
          <w:bCs/>
          <w:color w:val="auto"/>
          <w:sz w:val="24"/>
          <w:szCs w:val="24"/>
          <w:highlight w:val="none"/>
        </w:rPr>
        <w:t>（二）招标代理服务费缴纳账号：</w:t>
      </w:r>
    </w:p>
    <w:p w14:paraId="665C336E">
      <w:pPr>
        <w:spacing w:line="400" w:lineRule="exact"/>
        <w:ind w:firstLine="482" w:firstLineChars="200"/>
        <w:rPr>
          <w:rFonts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户  名：四川国际招标有限责任公司重庆分公司</w:t>
      </w:r>
    </w:p>
    <w:p w14:paraId="0736F74B">
      <w:pPr>
        <w:spacing w:line="400" w:lineRule="exact"/>
        <w:ind w:firstLine="482" w:firstLineChars="200"/>
        <w:rPr>
          <w:rFonts w:ascii="Times New Roman" w:hAnsi="Times New Roman" w:eastAsia="方正仿宋_GBK"/>
          <w:b/>
          <w:color w:val="auto"/>
          <w:sz w:val="24"/>
          <w:szCs w:val="24"/>
          <w:highlight w:val="none"/>
        </w:rPr>
      </w:pPr>
      <w:bookmarkStart w:id="82" w:name="_Toc102227322"/>
      <w:bookmarkStart w:id="83" w:name="_Toc342913396"/>
      <w:bookmarkStart w:id="84" w:name="_Toc11641055"/>
      <w:bookmarkStart w:id="85" w:name="_Toc12789059"/>
      <w:r>
        <w:rPr>
          <w:rFonts w:hint="eastAsia" w:ascii="Times New Roman" w:hAnsi="Times New Roman" w:eastAsia="方正仿宋_GBK"/>
          <w:b/>
          <w:color w:val="auto"/>
          <w:sz w:val="24"/>
          <w:szCs w:val="24"/>
          <w:highlight w:val="none"/>
        </w:rPr>
        <w:t>开户行：招商银行重庆分行冉家坝支行</w:t>
      </w:r>
    </w:p>
    <w:p w14:paraId="7A9FFA36">
      <w:pPr>
        <w:spacing w:line="400" w:lineRule="exact"/>
        <w:ind w:firstLine="482" w:firstLineChars="200"/>
        <w:rPr>
          <w:rFonts w:ascii="Times New Roman" w:hAnsi="Times New Roman" w:eastAsia="方正仿宋_GBK"/>
          <w:b/>
          <w:color w:val="auto"/>
          <w:sz w:val="24"/>
          <w:szCs w:val="24"/>
          <w:highlight w:val="none"/>
        </w:rPr>
      </w:pPr>
      <w:r>
        <w:rPr>
          <w:rFonts w:hint="eastAsia" w:ascii="Times New Roman" w:hAnsi="Times New Roman" w:eastAsia="方正仿宋_GBK"/>
          <w:b/>
          <w:color w:val="auto"/>
          <w:sz w:val="24"/>
          <w:szCs w:val="24"/>
          <w:highlight w:val="none"/>
        </w:rPr>
        <w:t>账  号：123910264110501</w:t>
      </w:r>
    </w:p>
    <w:p w14:paraId="5F9AC77F">
      <w:pPr>
        <w:pStyle w:val="4"/>
        <w:spacing w:before="0" w:after="0" w:line="400" w:lineRule="exact"/>
        <w:rPr>
          <w:rFonts w:ascii="Times New Roman" w:hAnsi="Times New Roman" w:eastAsia="方正仿宋_GBK"/>
          <w:color w:val="auto"/>
          <w:sz w:val="24"/>
          <w:szCs w:val="24"/>
          <w:highlight w:val="none"/>
        </w:rPr>
      </w:pPr>
      <w:bookmarkStart w:id="86" w:name="_Toc20823"/>
      <w:r>
        <w:rPr>
          <w:rFonts w:hint="eastAsia" w:ascii="Times New Roman" w:hAnsi="Times New Roman" w:eastAsia="方正仿宋_GBK"/>
          <w:color w:val="auto"/>
          <w:sz w:val="24"/>
          <w:szCs w:val="24"/>
          <w:highlight w:val="none"/>
        </w:rPr>
        <w:t>八、签订</w:t>
      </w:r>
      <w:bookmarkEnd w:id="82"/>
      <w:r>
        <w:rPr>
          <w:rFonts w:hint="eastAsia" w:ascii="Times New Roman" w:hAnsi="Times New Roman" w:eastAsia="方正仿宋_GBK"/>
          <w:color w:val="auto"/>
          <w:sz w:val="24"/>
          <w:szCs w:val="24"/>
          <w:highlight w:val="none"/>
        </w:rPr>
        <w:t>合同</w:t>
      </w:r>
      <w:bookmarkEnd w:id="83"/>
      <w:bookmarkEnd w:id="86"/>
    </w:p>
    <w:p w14:paraId="4E07AD80">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（一）采购人与成交供应商应当在成交通知书发出之日起</w:t>
      </w:r>
      <w:r>
        <w:rPr>
          <w:rFonts w:ascii="Times New Roman" w:hAnsi="Times New Roman" w:eastAsia="方正仿宋_GBK"/>
          <w:color w:val="auto"/>
          <w:sz w:val="24"/>
          <w:szCs w:val="24"/>
          <w:highlight w:val="none"/>
        </w:rPr>
        <w:t>20</w:t>
      </w:r>
      <w:r>
        <w:rPr>
          <w:rFonts w:hint="eastAsia" w:ascii="Times New Roman" w:hAnsi="Times New Roman" w:eastAsia="方正仿宋_GBK"/>
          <w:color w:val="auto"/>
          <w:sz w:val="24"/>
          <w:szCs w:val="24"/>
          <w:highlight w:val="none"/>
        </w:rPr>
        <w:t>日内，按照采购文件确定的合同文本以及采购标的、规格型号、采购金额、采购数量、技术和服务要求等事项签订政府采购合同。</w:t>
      </w:r>
    </w:p>
    <w:p w14:paraId="7B76E5B9">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（二）竞争性磋商文件、成交供应商的响应文件及有效承诺文件等，均为签订合同的依据。</w:t>
      </w:r>
    </w:p>
    <w:p w14:paraId="6463FAB1">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（三）如成交供应商放弃成交项目或在签订合同时擅自改变成交状态的，采购人将按照相关法律法规处理。</w:t>
      </w:r>
    </w:p>
    <w:p w14:paraId="4B88ED2D">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1ECDB279">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（五）除不可抗力等因素外，成交通知书发出后，采购人改变成交结果，或者成交供应商拒绝签订政府采购合同的，应当承担相应的法律责任。</w:t>
      </w:r>
    </w:p>
    <w:p w14:paraId="4C0E1E90">
      <w:pPr>
        <w:spacing w:line="400" w:lineRule="exact"/>
        <w:ind w:firstLine="480" w:firstLineChars="200"/>
        <w:rPr>
          <w:rFonts w:ascii="Times New Roman" w:hAnsi="Times New Roman" w:eastAsia="方正仿宋_GBK"/>
          <w:color w:val="auto"/>
          <w:sz w:val="24"/>
          <w:szCs w:val="24"/>
          <w:highlight w:val="none"/>
        </w:rPr>
      </w:pPr>
    </w:p>
    <w:p w14:paraId="19617FA4">
      <w:pPr>
        <w:spacing w:line="400" w:lineRule="exact"/>
        <w:ind w:firstLine="480" w:firstLineChars="200"/>
        <w:rPr>
          <w:rFonts w:ascii="Times New Roman" w:hAnsi="Times New Roman" w:eastAsia="方正仿宋_GBK"/>
          <w:color w:val="auto"/>
          <w:sz w:val="24"/>
          <w:szCs w:val="24"/>
          <w:highlight w:val="none"/>
        </w:rPr>
      </w:pPr>
    </w:p>
    <w:p w14:paraId="700ACB40">
      <w:pPr>
        <w:spacing w:line="400" w:lineRule="exact"/>
        <w:ind w:firstLine="480" w:firstLineChars="200"/>
        <w:rPr>
          <w:rFonts w:ascii="Times New Roman" w:hAnsi="Times New Roman" w:eastAsia="方正仿宋_GBK"/>
          <w:color w:val="auto"/>
          <w:sz w:val="24"/>
          <w:szCs w:val="24"/>
          <w:highlight w:val="none"/>
        </w:rPr>
      </w:pPr>
    </w:p>
    <w:p w14:paraId="6C546420">
      <w:pPr>
        <w:spacing w:line="400" w:lineRule="exact"/>
        <w:ind w:firstLine="480" w:firstLineChars="200"/>
        <w:rPr>
          <w:rFonts w:ascii="Times New Roman" w:hAnsi="Times New Roman" w:eastAsia="方正仿宋_GBK"/>
          <w:color w:val="auto"/>
          <w:sz w:val="24"/>
          <w:szCs w:val="24"/>
          <w:highlight w:val="none"/>
        </w:rPr>
      </w:pPr>
    </w:p>
    <w:p w14:paraId="5AF9905E">
      <w:pPr>
        <w:spacing w:line="400" w:lineRule="exact"/>
        <w:ind w:firstLine="480" w:firstLineChars="200"/>
        <w:rPr>
          <w:rFonts w:ascii="Times New Roman" w:hAnsi="Times New Roman" w:eastAsia="方正仿宋_GBK"/>
          <w:color w:val="auto"/>
          <w:sz w:val="24"/>
          <w:szCs w:val="24"/>
          <w:highlight w:val="none"/>
        </w:rPr>
      </w:pPr>
    </w:p>
    <w:p w14:paraId="3DAB2C8D">
      <w:pPr>
        <w:spacing w:line="400" w:lineRule="exact"/>
        <w:ind w:firstLine="480" w:firstLineChars="200"/>
        <w:rPr>
          <w:rFonts w:ascii="Times New Roman" w:hAnsi="Times New Roman" w:eastAsia="方正仿宋_GBK"/>
          <w:color w:val="auto"/>
          <w:sz w:val="24"/>
          <w:szCs w:val="24"/>
          <w:highlight w:val="none"/>
        </w:rPr>
      </w:pPr>
    </w:p>
    <w:p w14:paraId="072B8DEE">
      <w:pPr>
        <w:spacing w:line="400" w:lineRule="exact"/>
        <w:ind w:firstLine="480" w:firstLineChars="200"/>
        <w:rPr>
          <w:rFonts w:ascii="Times New Roman" w:hAnsi="Times New Roman" w:eastAsia="方正仿宋_GBK"/>
          <w:color w:val="auto"/>
          <w:sz w:val="24"/>
          <w:szCs w:val="24"/>
          <w:highlight w:val="none"/>
        </w:rPr>
      </w:pPr>
    </w:p>
    <w:p w14:paraId="67036068">
      <w:pPr>
        <w:spacing w:line="400" w:lineRule="exact"/>
        <w:ind w:firstLine="480" w:firstLineChars="200"/>
        <w:rPr>
          <w:rFonts w:ascii="Times New Roman" w:hAnsi="Times New Roman" w:eastAsia="方正仿宋_GBK"/>
          <w:color w:val="auto"/>
          <w:sz w:val="24"/>
          <w:szCs w:val="24"/>
          <w:highlight w:val="none"/>
        </w:rPr>
      </w:pPr>
    </w:p>
    <w:p w14:paraId="25599881">
      <w:pPr>
        <w:spacing w:line="400" w:lineRule="exact"/>
        <w:ind w:firstLine="480" w:firstLineChars="200"/>
        <w:rPr>
          <w:rFonts w:ascii="Times New Roman" w:hAnsi="Times New Roman" w:eastAsia="方正仿宋_GBK"/>
          <w:color w:val="auto"/>
          <w:sz w:val="24"/>
          <w:szCs w:val="24"/>
          <w:highlight w:val="none"/>
        </w:rPr>
      </w:pPr>
    </w:p>
    <w:p w14:paraId="1215D749">
      <w:pPr>
        <w:spacing w:line="400" w:lineRule="exact"/>
        <w:ind w:firstLine="480" w:firstLineChars="200"/>
        <w:rPr>
          <w:rFonts w:ascii="Times New Roman" w:hAnsi="Times New Roman" w:eastAsia="方正仿宋_GBK"/>
          <w:color w:val="auto"/>
          <w:sz w:val="24"/>
          <w:szCs w:val="24"/>
          <w:highlight w:val="none"/>
        </w:rPr>
      </w:pPr>
    </w:p>
    <w:p w14:paraId="00F7B3C1">
      <w:pPr>
        <w:spacing w:line="400" w:lineRule="exact"/>
        <w:ind w:firstLine="480" w:firstLineChars="200"/>
        <w:rPr>
          <w:rFonts w:ascii="Times New Roman" w:hAnsi="Times New Roman" w:eastAsia="方正仿宋_GBK"/>
          <w:color w:val="auto"/>
          <w:sz w:val="24"/>
          <w:szCs w:val="24"/>
          <w:highlight w:val="none"/>
        </w:rPr>
      </w:pPr>
    </w:p>
    <w:p w14:paraId="06550A98">
      <w:pPr>
        <w:spacing w:line="400" w:lineRule="exact"/>
        <w:ind w:firstLine="480" w:firstLineChars="200"/>
        <w:rPr>
          <w:rFonts w:ascii="Times New Roman" w:hAnsi="Times New Roman" w:eastAsia="方正仿宋_GBK"/>
          <w:color w:val="auto"/>
          <w:sz w:val="24"/>
          <w:szCs w:val="24"/>
          <w:highlight w:val="none"/>
        </w:rPr>
      </w:pPr>
    </w:p>
    <w:p w14:paraId="53B0C85C">
      <w:pPr>
        <w:spacing w:line="400" w:lineRule="exact"/>
        <w:ind w:firstLine="480" w:firstLineChars="200"/>
        <w:rPr>
          <w:rFonts w:ascii="Times New Roman" w:hAnsi="Times New Roman" w:eastAsia="方正仿宋_GBK"/>
          <w:color w:val="auto"/>
          <w:sz w:val="24"/>
          <w:szCs w:val="24"/>
          <w:highlight w:val="none"/>
        </w:rPr>
      </w:pPr>
    </w:p>
    <w:p w14:paraId="22242780">
      <w:pPr>
        <w:spacing w:line="400" w:lineRule="exact"/>
        <w:ind w:firstLine="480" w:firstLineChars="200"/>
        <w:rPr>
          <w:rFonts w:ascii="Times New Roman" w:hAnsi="Times New Roman" w:eastAsia="方正仿宋_GBK"/>
          <w:color w:val="auto"/>
          <w:sz w:val="24"/>
          <w:szCs w:val="24"/>
          <w:highlight w:val="none"/>
        </w:rPr>
      </w:pPr>
    </w:p>
    <w:p w14:paraId="776B42AA">
      <w:pPr>
        <w:spacing w:line="400" w:lineRule="exact"/>
        <w:ind w:firstLine="480" w:firstLineChars="200"/>
        <w:rPr>
          <w:rFonts w:ascii="Times New Roman" w:hAnsi="Times New Roman" w:eastAsia="方正仿宋_GBK"/>
          <w:color w:val="auto"/>
          <w:sz w:val="24"/>
          <w:szCs w:val="24"/>
          <w:highlight w:val="none"/>
        </w:rPr>
      </w:pPr>
    </w:p>
    <w:p w14:paraId="7660E01F">
      <w:pPr>
        <w:pStyle w:val="23"/>
        <w:rPr>
          <w:rFonts w:ascii="Times New Roman" w:hAnsi="Times New Roman"/>
          <w:color w:val="auto"/>
          <w:highlight w:val="none"/>
        </w:rPr>
      </w:pPr>
    </w:p>
    <w:p w14:paraId="1FAECFA0">
      <w:pPr>
        <w:pStyle w:val="70"/>
        <w:rPr>
          <w:rFonts w:ascii="Times New Roman" w:hAnsi="Times New Roman"/>
          <w:color w:val="auto"/>
          <w:highlight w:val="none"/>
        </w:rPr>
      </w:pPr>
    </w:p>
    <w:p w14:paraId="01BAD0C2">
      <w:pPr>
        <w:pStyle w:val="70"/>
        <w:rPr>
          <w:rFonts w:ascii="Times New Roman" w:hAnsi="Times New Roman"/>
          <w:color w:val="auto"/>
          <w:highlight w:val="none"/>
        </w:rPr>
      </w:pPr>
    </w:p>
    <w:p w14:paraId="1A16511E">
      <w:pPr>
        <w:spacing w:line="400" w:lineRule="exact"/>
        <w:ind w:firstLine="480" w:firstLineChars="200"/>
        <w:rPr>
          <w:rFonts w:ascii="Times New Roman" w:hAnsi="Times New Roman" w:eastAsia="方正仿宋_GBK"/>
          <w:color w:val="auto"/>
          <w:sz w:val="24"/>
          <w:szCs w:val="24"/>
          <w:highlight w:val="none"/>
        </w:rPr>
      </w:pPr>
    </w:p>
    <w:p w14:paraId="24ECA8CA">
      <w:pPr>
        <w:spacing w:line="400" w:lineRule="exact"/>
        <w:ind w:firstLine="480" w:firstLineChars="200"/>
        <w:rPr>
          <w:rFonts w:ascii="Times New Roman" w:hAnsi="Times New Roman" w:eastAsia="方正仿宋_GBK"/>
          <w:color w:val="auto"/>
          <w:sz w:val="24"/>
          <w:szCs w:val="24"/>
          <w:highlight w:val="none"/>
        </w:rPr>
      </w:pPr>
    </w:p>
    <w:p w14:paraId="5D604B15">
      <w:pPr>
        <w:pStyle w:val="23"/>
        <w:rPr>
          <w:rFonts w:ascii="Times New Roman" w:hAnsi="Times New Roman"/>
          <w:color w:val="auto"/>
          <w:highlight w:val="none"/>
        </w:rPr>
      </w:pPr>
    </w:p>
    <w:p w14:paraId="34772A69">
      <w:pPr>
        <w:spacing w:line="400" w:lineRule="exact"/>
        <w:ind w:firstLine="480" w:firstLineChars="200"/>
        <w:rPr>
          <w:rFonts w:ascii="Times New Roman" w:hAnsi="Times New Roman" w:eastAsia="方正仿宋_GBK"/>
          <w:color w:val="auto"/>
          <w:sz w:val="24"/>
          <w:szCs w:val="24"/>
          <w:highlight w:val="none"/>
        </w:rPr>
      </w:pPr>
    </w:p>
    <w:p w14:paraId="3D2756C1">
      <w:pPr>
        <w:spacing w:line="400" w:lineRule="exact"/>
        <w:ind w:firstLine="480" w:firstLineChars="200"/>
        <w:rPr>
          <w:rFonts w:ascii="Times New Roman" w:hAnsi="Times New Roman" w:eastAsia="方正仿宋_GBK"/>
          <w:color w:val="auto"/>
          <w:sz w:val="24"/>
          <w:szCs w:val="24"/>
          <w:highlight w:val="none"/>
        </w:rPr>
      </w:pPr>
    </w:p>
    <w:p w14:paraId="597811BD">
      <w:pPr>
        <w:spacing w:line="400" w:lineRule="exact"/>
        <w:ind w:firstLine="480" w:firstLineChars="200"/>
        <w:rPr>
          <w:rFonts w:ascii="Times New Roman" w:hAnsi="Times New Roman" w:eastAsia="方正仿宋_GBK"/>
          <w:color w:val="auto"/>
          <w:sz w:val="24"/>
          <w:szCs w:val="24"/>
          <w:highlight w:val="none"/>
        </w:rPr>
      </w:pPr>
    </w:p>
    <w:p w14:paraId="2B6C64F5">
      <w:pPr>
        <w:spacing w:line="400" w:lineRule="exact"/>
        <w:ind w:firstLine="480" w:firstLineChars="200"/>
        <w:rPr>
          <w:rFonts w:ascii="Times New Roman" w:hAnsi="Times New Roman" w:eastAsia="方正仿宋_GBK"/>
          <w:color w:val="auto"/>
          <w:sz w:val="24"/>
          <w:szCs w:val="24"/>
          <w:highlight w:val="none"/>
        </w:rPr>
      </w:pPr>
    </w:p>
    <w:p w14:paraId="0DD84A85">
      <w:pPr>
        <w:spacing w:line="400" w:lineRule="exact"/>
        <w:ind w:firstLine="480" w:firstLineChars="200"/>
        <w:rPr>
          <w:rFonts w:ascii="Times New Roman" w:hAnsi="Times New Roman" w:eastAsia="方正仿宋_GBK"/>
          <w:color w:val="auto"/>
          <w:sz w:val="24"/>
          <w:szCs w:val="24"/>
          <w:highlight w:val="none"/>
        </w:rPr>
      </w:pPr>
    </w:p>
    <w:p w14:paraId="3248BDC1">
      <w:pPr>
        <w:spacing w:line="400" w:lineRule="exact"/>
        <w:ind w:firstLine="480" w:firstLineChars="200"/>
        <w:rPr>
          <w:rFonts w:ascii="Times New Roman" w:hAnsi="Times New Roman" w:eastAsia="方正仿宋_GBK"/>
          <w:color w:val="auto"/>
          <w:sz w:val="24"/>
          <w:szCs w:val="24"/>
          <w:highlight w:val="none"/>
        </w:rPr>
      </w:pPr>
    </w:p>
    <w:p w14:paraId="15E35D9A">
      <w:pPr>
        <w:spacing w:line="400" w:lineRule="exact"/>
        <w:ind w:firstLine="480" w:firstLineChars="200"/>
        <w:rPr>
          <w:rFonts w:ascii="Times New Roman" w:hAnsi="Times New Roman" w:eastAsia="方正仿宋_GBK"/>
          <w:color w:val="auto"/>
          <w:sz w:val="24"/>
          <w:szCs w:val="24"/>
          <w:highlight w:val="none"/>
        </w:rPr>
      </w:pPr>
    </w:p>
    <w:bookmarkEnd w:id="84"/>
    <w:bookmarkEnd w:id="85"/>
    <w:p w14:paraId="494622D8">
      <w:pPr>
        <w:pStyle w:val="3"/>
        <w:spacing w:line="240" w:lineRule="auto"/>
        <w:jc w:val="center"/>
        <w:rPr>
          <w:rFonts w:ascii="Times New Roman" w:hAnsi="Times New Roman"/>
          <w:color w:val="auto"/>
          <w:szCs w:val="30"/>
          <w:highlight w:val="none"/>
        </w:rPr>
      </w:pPr>
      <w:bookmarkStart w:id="87" w:name="_Toc31251"/>
      <w:r>
        <w:rPr>
          <w:rFonts w:hint="eastAsia" w:ascii="Times New Roman" w:hAnsi="Times New Roman" w:eastAsia="方正小标宋_GBK"/>
          <w:b w:val="0"/>
          <w:color w:val="auto"/>
          <w:sz w:val="36"/>
          <w:szCs w:val="30"/>
          <w:highlight w:val="none"/>
        </w:rPr>
        <w:t>第六篇  合同主要条款和格式合同（样本）</w:t>
      </w:r>
      <w:bookmarkEnd w:id="87"/>
    </w:p>
    <w:p w14:paraId="68FA1C58">
      <w:pPr>
        <w:jc w:val="right"/>
        <w:rPr>
          <w:rFonts w:ascii="Times New Roman" w:hAnsi="Times New Roman" w:eastAsia="方正小标宋_GBK" w:cs="宋体"/>
          <w:bCs/>
          <w:color w:val="auto"/>
          <w:szCs w:val="28"/>
          <w:highlight w:val="none"/>
        </w:rPr>
      </w:pPr>
      <w:bookmarkStart w:id="88" w:name="_Hlt41879464"/>
      <w:bookmarkEnd w:id="88"/>
      <w:bookmarkStart w:id="89" w:name="_Toc12789072"/>
      <w:r>
        <w:rPr>
          <w:rFonts w:hint="eastAsia" w:ascii="Times New Roman" w:hAnsi="Times New Roman" w:eastAsia="方正小标宋_GBK" w:cs="宋体"/>
          <w:bCs/>
          <w:color w:val="auto"/>
          <w:szCs w:val="28"/>
          <w:highlight w:val="none"/>
        </w:rPr>
        <w:t>渝规资合同</w:t>
      </w:r>
      <w:r>
        <w:rPr>
          <w:rFonts w:ascii="Times New Roman" w:hAnsi="Times New Roman" w:eastAsia="方正小标宋_GBK" w:cs="宋体"/>
          <w:bCs/>
          <w:color w:val="auto"/>
          <w:szCs w:val="28"/>
          <w:highlight w:val="none"/>
        </w:rPr>
        <w:t xml:space="preserve">                  号</w:t>
      </w:r>
      <w:r>
        <w:rPr>
          <w:rFonts w:hint="eastAsia" w:ascii="Times New Roman" w:hAnsi="Times New Roman" w:eastAsia="方正小标宋_GBK" w:cs="宋体"/>
          <w:bCs/>
          <w:color w:val="auto"/>
          <w:szCs w:val="28"/>
          <w:highlight w:val="none"/>
        </w:rPr>
        <w:t>（建议打印）</w:t>
      </w:r>
    </w:p>
    <w:p w14:paraId="6D65EC4B">
      <w:pPr>
        <w:jc w:val="center"/>
        <w:rPr>
          <w:rFonts w:ascii="Times New Roman" w:hAnsi="Times New Roman" w:cs="宋体"/>
          <w:b/>
          <w:bCs/>
          <w:color w:val="auto"/>
          <w:sz w:val="36"/>
          <w:szCs w:val="36"/>
          <w:highlight w:val="none"/>
        </w:rPr>
      </w:pPr>
    </w:p>
    <w:p w14:paraId="257D6899">
      <w:pPr>
        <w:jc w:val="center"/>
        <w:rPr>
          <w:rFonts w:ascii="Times New Roman" w:hAnsi="Times New Roman" w:cs="宋体"/>
          <w:b/>
          <w:bCs/>
          <w:color w:val="auto"/>
          <w:sz w:val="36"/>
          <w:szCs w:val="36"/>
          <w:highlight w:val="none"/>
        </w:rPr>
      </w:pPr>
    </w:p>
    <w:p w14:paraId="29BBA38F">
      <w:pPr>
        <w:jc w:val="center"/>
        <w:rPr>
          <w:rFonts w:ascii="Times New Roman" w:hAnsi="Times New Roman" w:eastAsia="方正小标宋_GBK" w:cs="宋体"/>
          <w:bCs/>
          <w:color w:val="auto"/>
          <w:sz w:val="48"/>
          <w:szCs w:val="48"/>
          <w:highlight w:val="none"/>
        </w:rPr>
      </w:pPr>
      <w:r>
        <w:rPr>
          <w:rFonts w:hint="eastAsia" w:ascii="Times New Roman" w:hAnsi="Times New Roman" w:eastAsia="方正小标宋_GBK" w:cs="宋体"/>
          <w:bCs/>
          <w:color w:val="auto"/>
          <w:sz w:val="48"/>
          <w:szCs w:val="48"/>
          <w:highlight w:val="none"/>
        </w:rPr>
        <w:t>项</w:t>
      </w:r>
      <w:r>
        <w:rPr>
          <w:rFonts w:ascii="Times New Roman" w:hAnsi="Times New Roman" w:eastAsia="方正小标宋_GBK" w:cs="宋体"/>
          <w:bCs/>
          <w:color w:val="auto"/>
          <w:sz w:val="48"/>
          <w:szCs w:val="48"/>
          <w:highlight w:val="none"/>
        </w:rPr>
        <w:t xml:space="preserve"> 目 采 购 合 同 </w:t>
      </w:r>
    </w:p>
    <w:p w14:paraId="3C67CBA7">
      <w:pPr>
        <w:jc w:val="center"/>
        <w:rPr>
          <w:rFonts w:ascii="Times New Roman" w:hAnsi="Times New Roman" w:eastAsia="方正小标宋_GBK"/>
          <w:color w:val="auto"/>
          <w:highlight w:val="none"/>
        </w:rPr>
      </w:pPr>
      <w:r>
        <w:rPr>
          <w:rFonts w:hint="eastAsia" w:ascii="Times New Roman" w:hAnsi="Times New Roman" w:eastAsia="方正小标宋_GBK"/>
          <w:color w:val="auto"/>
          <w:highlight w:val="none"/>
        </w:rPr>
        <w:t>（服务类）</w:t>
      </w:r>
    </w:p>
    <w:p w14:paraId="3D441577">
      <w:pPr>
        <w:jc w:val="center"/>
        <w:rPr>
          <w:rFonts w:ascii="Times New Roman" w:hAnsi="Times New Roman" w:eastAsia="方正小标宋_GBK"/>
          <w:color w:val="auto"/>
          <w:highlight w:val="none"/>
        </w:rPr>
      </w:pPr>
    </w:p>
    <w:p w14:paraId="0EEEBA1F">
      <w:pPr>
        <w:rPr>
          <w:rFonts w:ascii="Times New Roman" w:hAnsi="Times New Roman"/>
          <w:color w:val="auto"/>
          <w:highlight w:val="none"/>
        </w:rPr>
      </w:pPr>
      <w:r>
        <w:rPr>
          <w:rFonts w:ascii="Times New Roman" w:hAnsi="Times New Roman"/>
          <w:color w:val="auto"/>
          <w:highlight w:val="none"/>
        </w:rPr>
        <w:t xml:space="preserve"> </w:t>
      </w:r>
    </w:p>
    <w:p w14:paraId="10CE6A24">
      <w:pPr>
        <w:rPr>
          <w:rFonts w:ascii="Times New Roman" w:hAnsi="Times New Roman"/>
          <w:color w:val="auto"/>
          <w:highlight w:val="none"/>
        </w:rPr>
      </w:pPr>
    </w:p>
    <w:p w14:paraId="7A12A6C9">
      <w:pPr>
        <w:rPr>
          <w:rFonts w:ascii="Times New Roman" w:hAnsi="Times New Roman"/>
          <w:color w:val="auto"/>
          <w:highlight w:val="none"/>
        </w:rPr>
      </w:pPr>
    </w:p>
    <w:p w14:paraId="7A24FDCE">
      <w:pPr>
        <w:spacing w:line="520" w:lineRule="exact"/>
        <w:rPr>
          <w:rFonts w:ascii="Times New Roman" w:hAnsi="Times New Roman"/>
          <w:color w:val="auto"/>
          <w:sz w:val="32"/>
          <w:szCs w:val="32"/>
          <w:highlight w:val="none"/>
          <w:u w:val="single"/>
        </w:rPr>
      </w:pPr>
      <w:r>
        <w:rPr>
          <w:rFonts w:hint="eastAsia" w:ascii="Times New Roman" w:hAnsi="Times New Roman"/>
          <w:color w:val="auto"/>
          <w:sz w:val="32"/>
          <w:szCs w:val="32"/>
          <w:highlight w:val="none"/>
        </w:rPr>
        <w:t>采购项目名称：</w:t>
      </w:r>
      <w:r>
        <w:rPr>
          <w:rFonts w:ascii="Times New Roman" w:hAnsi="Times New Roman"/>
          <w:color w:val="auto"/>
          <w:sz w:val="32"/>
          <w:szCs w:val="32"/>
          <w:highlight w:val="none"/>
          <w:u w:val="single"/>
        </w:rPr>
        <w:t xml:space="preserve">                                         </w:t>
      </w:r>
    </w:p>
    <w:p w14:paraId="15908901">
      <w:pPr>
        <w:spacing w:line="520" w:lineRule="exact"/>
        <w:rPr>
          <w:rFonts w:ascii="Times New Roman" w:hAnsi="Times New Roman"/>
          <w:color w:val="auto"/>
          <w:sz w:val="32"/>
          <w:szCs w:val="32"/>
          <w:highlight w:val="none"/>
        </w:rPr>
      </w:pPr>
    </w:p>
    <w:p w14:paraId="456AAC89">
      <w:pPr>
        <w:spacing w:line="520" w:lineRule="exact"/>
        <w:rPr>
          <w:rFonts w:ascii="Times New Roman" w:hAnsi="Times New Roman"/>
          <w:color w:val="auto"/>
          <w:sz w:val="32"/>
          <w:szCs w:val="32"/>
          <w:highlight w:val="none"/>
        </w:rPr>
      </w:pPr>
    </w:p>
    <w:p w14:paraId="54F7540C">
      <w:pPr>
        <w:spacing w:line="520" w:lineRule="exact"/>
        <w:rPr>
          <w:rFonts w:ascii="Times New Roman" w:hAnsi="Times New Roman"/>
          <w:color w:val="auto"/>
          <w:sz w:val="32"/>
          <w:szCs w:val="32"/>
          <w:highlight w:val="none"/>
        </w:rPr>
      </w:pPr>
    </w:p>
    <w:p w14:paraId="4C3416ED">
      <w:pPr>
        <w:spacing w:line="520" w:lineRule="exact"/>
        <w:rPr>
          <w:rFonts w:ascii="Times New Roman" w:hAnsi="Times New Roman"/>
          <w:color w:val="auto"/>
          <w:sz w:val="32"/>
          <w:szCs w:val="32"/>
          <w:highlight w:val="none"/>
          <w:u w:val="single"/>
        </w:rPr>
      </w:pPr>
      <w:r>
        <w:rPr>
          <w:rFonts w:hint="eastAsia" w:ascii="Times New Roman" w:hAnsi="Times New Roman"/>
          <w:color w:val="auto"/>
          <w:sz w:val="32"/>
          <w:szCs w:val="32"/>
          <w:highlight w:val="none"/>
        </w:rPr>
        <w:t>甲方（需方）：</w:t>
      </w:r>
      <w:r>
        <w:rPr>
          <w:rFonts w:ascii="Times New Roman" w:hAnsi="Times New Roman"/>
          <w:color w:val="auto"/>
          <w:sz w:val="32"/>
          <w:szCs w:val="32"/>
          <w:highlight w:val="none"/>
          <w:u w:val="single"/>
        </w:rPr>
        <w:t xml:space="preserve">                                          </w:t>
      </w:r>
    </w:p>
    <w:p w14:paraId="3B6AC05D">
      <w:pPr>
        <w:spacing w:line="520" w:lineRule="exact"/>
        <w:rPr>
          <w:rFonts w:ascii="Times New Roman" w:hAnsi="Times New Roman"/>
          <w:color w:val="auto"/>
          <w:sz w:val="32"/>
          <w:szCs w:val="32"/>
          <w:highlight w:val="none"/>
        </w:rPr>
      </w:pPr>
    </w:p>
    <w:p w14:paraId="02771CC2">
      <w:pPr>
        <w:spacing w:line="520" w:lineRule="exact"/>
        <w:rPr>
          <w:rFonts w:ascii="Times New Roman" w:hAnsi="Times New Roman"/>
          <w:color w:val="auto"/>
          <w:sz w:val="32"/>
          <w:szCs w:val="32"/>
          <w:highlight w:val="none"/>
          <w:u w:val="single"/>
        </w:rPr>
      </w:pPr>
      <w:r>
        <w:rPr>
          <w:rFonts w:hint="eastAsia" w:ascii="Times New Roman" w:hAnsi="Times New Roman"/>
          <w:color w:val="auto"/>
          <w:sz w:val="32"/>
          <w:szCs w:val="32"/>
          <w:highlight w:val="none"/>
        </w:rPr>
        <w:t>乙方（供方）：</w:t>
      </w:r>
      <w:r>
        <w:rPr>
          <w:rFonts w:ascii="Times New Roman" w:hAnsi="Times New Roman"/>
          <w:color w:val="auto"/>
          <w:sz w:val="32"/>
          <w:szCs w:val="32"/>
          <w:highlight w:val="none"/>
          <w:u w:val="single"/>
        </w:rPr>
        <w:t xml:space="preserve">                                          </w:t>
      </w:r>
    </w:p>
    <w:p w14:paraId="2B951961">
      <w:pPr>
        <w:rPr>
          <w:rFonts w:ascii="Times New Roman" w:hAnsi="Times New Roman"/>
          <w:color w:val="auto"/>
          <w:szCs w:val="28"/>
          <w:highlight w:val="none"/>
        </w:rPr>
      </w:pPr>
    </w:p>
    <w:p w14:paraId="3E2C324F">
      <w:pPr>
        <w:rPr>
          <w:rFonts w:ascii="Times New Roman" w:hAnsi="Times New Roman"/>
          <w:color w:val="auto"/>
          <w:szCs w:val="28"/>
          <w:highlight w:val="none"/>
        </w:rPr>
      </w:pPr>
    </w:p>
    <w:p w14:paraId="0E4B17C2">
      <w:pPr>
        <w:rPr>
          <w:rFonts w:ascii="Times New Roman" w:hAnsi="Times New Roman"/>
          <w:color w:val="auto"/>
          <w:szCs w:val="28"/>
          <w:highlight w:val="none"/>
        </w:rPr>
      </w:pPr>
    </w:p>
    <w:p w14:paraId="262D78C2">
      <w:pPr>
        <w:rPr>
          <w:rFonts w:ascii="Times New Roman" w:hAnsi="Times New Roman"/>
          <w:color w:val="auto"/>
          <w:szCs w:val="28"/>
          <w:highlight w:val="none"/>
        </w:rPr>
      </w:pPr>
    </w:p>
    <w:p w14:paraId="354DB1FF">
      <w:pPr>
        <w:rPr>
          <w:rFonts w:ascii="Times New Roman" w:hAnsi="Times New Roman"/>
          <w:color w:val="auto"/>
          <w:szCs w:val="28"/>
          <w:highlight w:val="none"/>
        </w:rPr>
      </w:pPr>
    </w:p>
    <w:p w14:paraId="545E46A1">
      <w:pPr>
        <w:rPr>
          <w:rFonts w:ascii="Times New Roman" w:hAnsi="Times New Roman"/>
          <w:color w:val="auto"/>
          <w:szCs w:val="28"/>
          <w:highlight w:val="none"/>
        </w:rPr>
      </w:pPr>
    </w:p>
    <w:p w14:paraId="6202ACC5">
      <w:pPr>
        <w:rPr>
          <w:rFonts w:ascii="Times New Roman" w:hAnsi="Times New Roman"/>
          <w:color w:val="auto"/>
          <w:szCs w:val="28"/>
          <w:highlight w:val="none"/>
        </w:rPr>
      </w:pPr>
    </w:p>
    <w:p w14:paraId="36F58676">
      <w:pPr>
        <w:rPr>
          <w:rFonts w:ascii="Times New Roman" w:hAnsi="Times New Roman"/>
          <w:color w:val="auto"/>
          <w:szCs w:val="28"/>
          <w:highlight w:val="none"/>
        </w:rPr>
      </w:pPr>
    </w:p>
    <w:p w14:paraId="43173076">
      <w:pPr>
        <w:rPr>
          <w:rFonts w:ascii="Times New Roman" w:hAnsi="Times New Roman"/>
          <w:color w:val="auto"/>
          <w:szCs w:val="28"/>
          <w:highlight w:val="none"/>
        </w:rPr>
      </w:pPr>
    </w:p>
    <w:p w14:paraId="52B028DE">
      <w:pPr>
        <w:rPr>
          <w:rFonts w:ascii="Times New Roman" w:hAnsi="Times New Roman"/>
          <w:color w:val="auto"/>
          <w:szCs w:val="28"/>
          <w:highlight w:val="none"/>
        </w:rPr>
      </w:pPr>
    </w:p>
    <w:p w14:paraId="060275ED">
      <w:pPr>
        <w:rPr>
          <w:rFonts w:ascii="Times New Roman" w:hAnsi="Times New Roman"/>
          <w:color w:val="auto"/>
          <w:szCs w:val="28"/>
          <w:highlight w:val="none"/>
        </w:rPr>
      </w:pPr>
    </w:p>
    <w:p w14:paraId="437F4732">
      <w:pPr>
        <w:spacing w:line="480" w:lineRule="exact"/>
        <w:jc w:val="center"/>
        <w:rPr>
          <w:rFonts w:ascii="Times New Roman" w:hAnsi="Times New Roman" w:cs="宋体"/>
          <w:color w:val="auto"/>
          <w:szCs w:val="32"/>
          <w:highlight w:val="none"/>
        </w:rPr>
      </w:pPr>
      <w:r>
        <w:rPr>
          <w:rFonts w:hint="eastAsia" w:ascii="Times New Roman" w:hAnsi="Times New Roman" w:cs="宋体"/>
          <w:color w:val="auto"/>
          <w:sz w:val="30"/>
          <w:szCs w:val="30"/>
          <w:highlight w:val="none"/>
        </w:rPr>
        <w:t>重庆市规划和自然资源局</w:t>
      </w:r>
      <w:r>
        <w:rPr>
          <w:rFonts w:ascii="Times New Roman" w:hAnsi="Times New Roman" w:cs="宋体"/>
          <w:color w:val="auto"/>
          <w:szCs w:val="32"/>
          <w:highlight w:val="none"/>
        </w:rPr>
        <w:t xml:space="preserve">  制</w:t>
      </w:r>
    </w:p>
    <w:p w14:paraId="5A962C6E">
      <w:pPr>
        <w:spacing w:line="480" w:lineRule="exact"/>
        <w:jc w:val="center"/>
        <w:rPr>
          <w:rFonts w:ascii="Times New Roman" w:hAnsi="Times New Roman" w:cs="宋体"/>
          <w:color w:val="auto"/>
          <w:szCs w:val="32"/>
          <w:highlight w:val="none"/>
        </w:rPr>
      </w:pPr>
      <w:r>
        <w:rPr>
          <w:rFonts w:hint="eastAsia" w:ascii="Times New Roman" w:hAnsi="Times New Roman" w:cs="宋体"/>
          <w:color w:val="auto"/>
          <w:szCs w:val="32"/>
          <w:highlight w:val="none"/>
        </w:rPr>
        <w:t>年</w:t>
      </w:r>
      <w:r>
        <w:rPr>
          <w:rFonts w:ascii="Times New Roman" w:hAnsi="Times New Roman" w:cs="宋体"/>
          <w:color w:val="auto"/>
          <w:szCs w:val="32"/>
          <w:highlight w:val="none"/>
        </w:rPr>
        <w:t xml:space="preserve">   </w:t>
      </w:r>
      <w:r>
        <w:rPr>
          <w:rFonts w:hint="eastAsia" w:ascii="Times New Roman" w:hAnsi="Times New Roman" w:cs="宋体"/>
          <w:color w:val="auto"/>
          <w:szCs w:val="32"/>
          <w:highlight w:val="none"/>
        </w:rPr>
        <w:t>月</w:t>
      </w:r>
    </w:p>
    <w:p w14:paraId="78A67DAE">
      <w:pPr>
        <w:rPr>
          <w:rFonts w:ascii="Times New Roman" w:hAnsi="Times New Roman"/>
          <w:color w:val="auto"/>
          <w:szCs w:val="28"/>
          <w:highlight w:val="none"/>
        </w:rPr>
      </w:pPr>
      <w:r>
        <w:rPr>
          <w:rFonts w:ascii="Times New Roman" w:hAnsi="Times New Roman"/>
          <w:color w:val="auto"/>
          <w:szCs w:val="28"/>
          <w:highlight w:val="none"/>
        </w:rPr>
        <w:t xml:space="preserve">                           </w:t>
      </w:r>
    </w:p>
    <w:p w14:paraId="6B0EEE6F">
      <w:pPr>
        <w:rPr>
          <w:rFonts w:ascii="Times New Roman" w:hAnsi="Times New Roman"/>
          <w:color w:val="auto"/>
          <w:szCs w:val="28"/>
          <w:highlight w:val="none"/>
        </w:rPr>
      </w:pPr>
    </w:p>
    <w:p w14:paraId="1D7876FF">
      <w:pPr>
        <w:rPr>
          <w:rFonts w:ascii="Times New Roman" w:hAnsi="Times New Roman"/>
          <w:color w:val="auto"/>
          <w:szCs w:val="28"/>
          <w:highlight w:val="none"/>
        </w:rPr>
      </w:pPr>
    </w:p>
    <w:p w14:paraId="4E3A3149">
      <w:pPr>
        <w:rPr>
          <w:rFonts w:ascii="Times New Roman" w:hAnsi="Times New Roman"/>
          <w:color w:val="auto"/>
          <w:szCs w:val="28"/>
          <w:highlight w:val="none"/>
        </w:rPr>
      </w:pPr>
    </w:p>
    <w:p w14:paraId="13D19526">
      <w:pPr>
        <w:rPr>
          <w:rFonts w:ascii="Times New Roman" w:hAnsi="Times New Roman"/>
          <w:color w:val="auto"/>
          <w:szCs w:val="28"/>
          <w:highlight w:val="none"/>
        </w:rPr>
      </w:pPr>
    </w:p>
    <w:p w14:paraId="0802037A">
      <w:pPr>
        <w:rPr>
          <w:rFonts w:ascii="Times New Roman" w:hAnsi="Times New Roman"/>
          <w:color w:val="auto"/>
          <w:szCs w:val="28"/>
          <w:highlight w:val="none"/>
        </w:rPr>
      </w:pPr>
      <w:r>
        <w:rPr>
          <w:rFonts w:ascii="Times New Roman" w:hAnsi="Times New Roman"/>
          <w:color w:val="auto"/>
          <w:szCs w:val="28"/>
          <w:highlight w:val="none"/>
        </w:rPr>
        <w:t xml:space="preserve">      </w:t>
      </w:r>
      <w:r>
        <w:rPr>
          <w:rFonts w:hint="eastAsia" w:ascii="Times New Roman" w:hAnsi="Times New Roman"/>
          <w:color w:val="auto"/>
          <w:szCs w:val="28"/>
          <w:highlight w:val="none"/>
        </w:rPr>
        <w:t>重庆市规划和自然资源局（以下简称甲方）于</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年</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月</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日，根据采购结果，确定</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（以下简称乙方）为中标单位承担本项目工作。为顺利开展工作，甲乙双方遵循平等、自愿、公平和诚实信用的原则，就本项目相关事宜协商一致，签订本合同，并共同遵守履行。</w:t>
      </w:r>
    </w:p>
    <w:p w14:paraId="45405188">
      <w:pPr>
        <w:spacing w:line="480" w:lineRule="exact"/>
        <w:ind w:firstLine="560" w:firstLineChars="200"/>
        <w:rPr>
          <w:rFonts w:ascii="Times New Roman" w:hAnsi="Times New Roman"/>
          <w:color w:val="auto"/>
          <w:szCs w:val="28"/>
          <w:highlight w:val="none"/>
        </w:rPr>
      </w:pPr>
    </w:p>
    <w:p w14:paraId="12F9AE7B">
      <w:pPr>
        <w:pStyle w:val="180"/>
        <w:widowControl w:val="0"/>
        <w:numPr>
          <w:ilvl w:val="0"/>
          <w:numId w:val="14"/>
        </w:numPr>
        <w:spacing w:after="160" w:line="480" w:lineRule="exact"/>
        <w:ind w:firstLineChars="0"/>
        <w:jc w:val="both"/>
        <w:rPr>
          <w:rFonts w:ascii="Times New Roman" w:hAnsi="Times New Roman"/>
          <w:b/>
          <w:bCs/>
          <w:color w:val="auto"/>
          <w:szCs w:val="28"/>
          <w:highlight w:val="none"/>
        </w:rPr>
      </w:pPr>
      <w:r>
        <w:rPr>
          <w:rFonts w:hint="eastAsia" w:ascii="Times New Roman" w:hAnsi="Times New Roman"/>
          <w:b/>
          <w:bCs/>
          <w:color w:val="auto"/>
          <w:szCs w:val="28"/>
          <w:highlight w:val="none"/>
        </w:rPr>
        <w:t>本合同签订依据</w:t>
      </w:r>
    </w:p>
    <w:p w14:paraId="7F861277">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1.1法律法规依据</w:t>
      </w:r>
    </w:p>
    <w:p w14:paraId="2224A83C">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《中华人民共和国民法典》《中华人民共和国政府采购法》及相关法律规定。</w:t>
      </w:r>
    </w:p>
    <w:p w14:paraId="04420D21">
      <w:pPr>
        <w:spacing w:line="480" w:lineRule="exact"/>
        <w:rPr>
          <w:rFonts w:ascii="Times New Roman" w:hAnsi="Times New Roman"/>
          <w:color w:val="auto"/>
          <w:szCs w:val="28"/>
          <w:highlight w:val="none"/>
        </w:rPr>
      </w:pPr>
    </w:p>
    <w:p w14:paraId="5DE37209">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1.2政策依据</w:t>
      </w:r>
    </w:p>
    <w:p w14:paraId="0649A194">
      <w:pPr>
        <w:spacing w:line="480" w:lineRule="exact"/>
        <w:rPr>
          <w:rFonts w:ascii="Times New Roman" w:hAnsi="Times New Roman"/>
          <w:color w:val="auto"/>
          <w:szCs w:val="28"/>
          <w:highlight w:val="none"/>
          <w:u w:val="single"/>
        </w:rPr>
      </w:pPr>
      <w:r>
        <w:rPr>
          <w:rFonts w:ascii="Times New Roman" w:hAnsi="Times New Roman"/>
          <w:color w:val="auto"/>
          <w:szCs w:val="28"/>
          <w:highlight w:val="none"/>
        </w:rPr>
        <w:t xml:space="preserve">    </w:t>
      </w:r>
      <w:r>
        <w:rPr>
          <w:rFonts w:ascii="Times New Roman" w:hAnsi="Times New Roman"/>
          <w:color w:val="auto"/>
          <w:szCs w:val="28"/>
          <w:highlight w:val="none"/>
          <w:u w:val="single"/>
        </w:rPr>
        <w:t xml:space="preserve">                                                       </w:t>
      </w:r>
    </w:p>
    <w:p w14:paraId="4AF6A1A9">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3DC2B3DA">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5E6EB2D5">
      <w:pPr>
        <w:spacing w:line="480" w:lineRule="exact"/>
        <w:ind w:left="560"/>
        <w:rPr>
          <w:rFonts w:ascii="Times New Roman" w:hAnsi="Times New Roman"/>
          <w:b/>
          <w:bCs/>
          <w:color w:val="auto"/>
          <w:szCs w:val="28"/>
          <w:highlight w:val="none"/>
        </w:rPr>
      </w:pPr>
      <w:r>
        <w:rPr>
          <w:rFonts w:hint="eastAsia" w:ascii="Times New Roman" w:hAnsi="Times New Roman"/>
          <w:b/>
          <w:bCs/>
          <w:color w:val="auto"/>
          <w:szCs w:val="28"/>
          <w:highlight w:val="none"/>
        </w:rPr>
        <w:t>第二条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项目名称</w:t>
      </w:r>
    </w:p>
    <w:p w14:paraId="69D3AF20">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220B6D79">
      <w:pPr>
        <w:spacing w:line="480" w:lineRule="exact"/>
        <w:rPr>
          <w:rFonts w:ascii="Times New Roman" w:hAnsi="Times New Roman"/>
          <w:color w:val="auto"/>
          <w:szCs w:val="28"/>
          <w:highlight w:val="none"/>
          <w:u w:val="single"/>
        </w:rPr>
      </w:pPr>
    </w:p>
    <w:p w14:paraId="35990428">
      <w:pPr>
        <w:spacing w:line="480" w:lineRule="exact"/>
        <w:ind w:left="560"/>
        <w:rPr>
          <w:rFonts w:ascii="Times New Roman" w:hAnsi="Times New Roman"/>
          <w:b/>
          <w:bCs/>
          <w:color w:val="auto"/>
          <w:szCs w:val="28"/>
          <w:highlight w:val="none"/>
        </w:rPr>
      </w:pPr>
      <w:r>
        <w:rPr>
          <w:rFonts w:hint="eastAsia" w:ascii="Times New Roman" w:hAnsi="Times New Roman"/>
          <w:b/>
          <w:bCs/>
          <w:color w:val="auto"/>
          <w:szCs w:val="28"/>
          <w:highlight w:val="none"/>
        </w:rPr>
        <w:t>第三条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项目内容、范围和要求</w:t>
      </w:r>
    </w:p>
    <w:p w14:paraId="61507600">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3.1项目工作内容：</w:t>
      </w:r>
    </w:p>
    <w:p w14:paraId="6B6E8F31">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3A41F83C">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0172404A">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59E2CFBB">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230983A9">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3.2项目工作范围：</w:t>
      </w:r>
    </w:p>
    <w:p w14:paraId="1145CD68">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279DD341">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0ED2B5A8">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462A4F47">
      <w:pPr>
        <w:spacing w:line="480" w:lineRule="exact"/>
        <w:rPr>
          <w:rFonts w:ascii="Times New Roman" w:hAnsi="Times New Roman"/>
          <w:color w:val="auto"/>
          <w:szCs w:val="28"/>
          <w:highlight w:val="none"/>
        </w:rPr>
      </w:pPr>
    </w:p>
    <w:p w14:paraId="1E615D8A">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3.3项目工作要求及成果：</w:t>
      </w:r>
    </w:p>
    <w:p w14:paraId="51EAD60A">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110C01F0">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5BE9F02F">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7963C857">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3.4</w:t>
      </w:r>
      <w:r>
        <w:rPr>
          <w:rFonts w:hint="eastAsia" w:ascii="Times New Roman" w:hAnsi="Times New Roman"/>
          <w:color w:val="auto"/>
          <w:szCs w:val="28"/>
          <w:highlight w:val="none"/>
        </w:rPr>
        <w:t>项目期限：</w:t>
      </w:r>
      <w:r>
        <w:rPr>
          <w:rFonts w:hint="eastAsia" w:ascii="Times New Roman" w:hAnsi="Times New Roman"/>
          <w:color w:val="auto"/>
          <w:szCs w:val="28"/>
          <w:highlight w:val="none"/>
          <w:u w:val="single"/>
        </w:rPr>
        <w:t>合同签订之日起至</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u w:val="single"/>
        </w:rPr>
        <w:t xml:space="preserve">年 </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u w:val="single"/>
        </w:rPr>
        <w:t>月</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u w:val="single"/>
        </w:rPr>
        <w:t>日（前）</w:t>
      </w:r>
    </w:p>
    <w:p w14:paraId="0F056B3C">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 xml:space="preserve">    </w:t>
      </w:r>
    </w:p>
    <w:p w14:paraId="774A17E4">
      <w:pPr>
        <w:spacing w:line="480" w:lineRule="exact"/>
        <w:rPr>
          <w:rFonts w:ascii="Times New Roman" w:hAnsi="Times New Roman"/>
          <w:b/>
          <w:bCs/>
          <w:color w:val="auto"/>
          <w:szCs w:val="28"/>
          <w:highlight w:val="none"/>
        </w:rPr>
      </w:pPr>
      <w:r>
        <w:rPr>
          <w:rFonts w:ascii="Times New Roman" w:hAnsi="Times New Roman"/>
          <w:color w:val="auto"/>
          <w:szCs w:val="28"/>
          <w:highlight w:val="none"/>
        </w:rPr>
        <w:t xml:space="preserve">    </w:t>
      </w:r>
      <w:r>
        <w:rPr>
          <w:rFonts w:hint="eastAsia" w:ascii="Times New Roman" w:hAnsi="Times New Roman"/>
          <w:b/>
          <w:bCs/>
          <w:color w:val="auto"/>
          <w:szCs w:val="28"/>
          <w:highlight w:val="none"/>
        </w:rPr>
        <w:t>第四条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项目经费及支付方式</w:t>
      </w:r>
    </w:p>
    <w:p w14:paraId="6AAE3B35">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4.1本项目合同总金额为</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 xml:space="preserve">元(大写: </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元</w:t>
      </w:r>
      <w:r>
        <w:rPr>
          <w:rFonts w:ascii="Times New Roman" w:hAnsi="Times New Roman"/>
          <w:color w:val="auto"/>
          <w:szCs w:val="28"/>
          <w:highlight w:val="none"/>
          <w:u w:val="single"/>
        </w:rPr>
        <w:t>)</w:t>
      </w:r>
      <w:r>
        <w:rPr>
          <w:rFonts w:hint="eastAsia" w:ascii="Times New Roman" w:hAnsi="Times New Roman"/>
          <w:color w:val="auto"/>
          <w:szCs w:val="28"/>
          <w:highlight w:val="none"/>
          <w:u w:val="single"/>
        </w:rPr>
        <w:t>，该金额为本合同项下包干费用，甲方在乙方提供服务期间不再承担任何为本合同所支出的费用。（若为单价合同，该合同金额为预计金额，以实际发生数量据实结算）</w:t>
      </w:r>
    </w:p>
    <w:p w14:paraId="43F8E442">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 xml:space="preserve">4.2 </w:t>
      </w:r>
      <w:r>
        <w:rPr>
          <w:rFonts w:hint="eastAsia" w:ascii="Times New Roman" w:hAnsi="Times New Roman"/>
          <w:color w:val="auto"/>
          <w:szCs w:val="28"/>
          <w:highlight w:val="none"/>
        </w:rPr>
        <w:t>付款方式</w:t>
      </w:r>
    </w:p>
    <w:p w14:paraId="15E41ABD">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4.2.1本合同签订后，乙方向甲方提供经甲方确认的工作方案或工作计划并开具合同总价款</w:t>
      </w:r>
      <w:r>
        <w:rPr>
          <w:rFonts w:ascii="Times New Roman" w:hAnsi="Times New Roman"/>
          <w:color w:val="auto"/>
          <w:szCs w:val="28"/>
          <w:highlight w:val="none"/>
        </w:rPr>
        <w:t>75%</w:t>
      </w:r>
      <w:r>
        <w:rPr>
          <w:rFonts w:hint="eastAsia" w:ascii="Times New Roman" w:hAnsi="Times New Roman"/>
          <w:color w:val="auto"/>
          <w:szCs w:val="28"/>
          <w:highlight w:val="none"/>
        </w:rPr>
        <w:t>额度的正式发票，甲方原则上在收到乙方开具的发票后十个工作日内支付合同总金额的</w:t>
      </w:r>
      <w:r>
        <w:rPr>
          <w:rFonts w:ascii="Times New Roman" w:hAnsi="Times New Roman"/>
          <w:color w:val="auto"/>
          <w:szCs w:val="28"/>
          <w:highlight w:val="none"/>
        </w:rPr>
        <w:t>75%</w:t>
      </w:r>
      <w:r>
        <w:rPr>
          <w:rFonts w:hint="eastAsia" w:ascii="Times New Roman" w:hAnsi="Times New Roman"/>
          <w:color w:val="auto"/>
          <w:szCs w:val="28"/>
          <w:highlight w:val="none"/>
        </w:rPr>
        <w:t>，即支付项目资金</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元(大写:</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元)。</w:t>
      </w:r>
    </w:p>
    <w:p w14:paraId="02D8097B">
      <w:pPr>
        <w:spacing w:line="480" w:lineRule="exact"/>
        <w:ind w:firstLine="560" w:firstLineChars="200"/>
        <w:rPr>
          <w:rFonts w:ascii="Times New Roman" w:hAnsi="Times New Roman"/>
          <w:color w:val="auto"/>
          <w:highlight w:val="none"/>
        </w:rPr>
      </w:pPr>
      <w:r>
        <w:rPr>
          <w:rFonts w:hint="eastAsia" w:ascii="Times New Roman" w:hAnsi="Times New Roman"/>
          <w:color w:val="auto"/>
          <w:szCs w:val="28"/>
          <w:highlight w:val="none"/>
        </w:rPr>
        <w:t>4.2.2按照工作要求，</w:t>
      </w:r>
      <w:r>
        <w:rPr>
          <w:rFonts w:ascii="Times New Roman" w:hAnsi="Times New Roman"/>
          <w:color w:val="auto"/>
          <w:szCs w:val="28"/>
          <w:highlight w:val="none"/>
        </w:rPr>
        <w:t xml:space="preserve">  </w:t>
      </w:r>
      <w:r>
        <w:rPr>
          <w:rFonts w:hint="eastAsia" w:ascii="Times New Roman" w:hAnsi="Times New Roman"/>
          <w:color w:val="auto"/>
          <w:szCs w:val="28"/>
          <w:highlight w:val="none"/>
        </w:rPr>
        <w:t>年</w:t>
      </w:r>
      <w:r>
        <w:rPr>
          <w:rFonts w:ascii="Times New Roman" w:hAnsi="Times New Roman"/>
          <w:color w:val="auto"/>
          <w:szCs w:val="28"/>
          <w:highlight w:val="none"/>
        </w:rPr>
        <w:t xml:space="preserve">   </w:t>
      </w:r>
      <w:r>
        <w:rPr>
          <w:rFonts w:hint="eastAsia" w:ascii="Times New Roman" w:hAnsi="Times New Roman"/>
          <w:color w:val="auto"/>
          <w:szCs w:val="28"/>
          <w:highlight w:val="none"/>
        </w:rPr>
        <w:t>月</w:t>
      </w:r>
      <w:r>
        <w:rPr>
          <w:rFonts w:ascii="Times New Roman" w:hAnsi="Times New Roman"/>
          <w:color w:val="auto"/>
          <w:szCs w:val="28"/>
          <w:highlight w:val="none"/>
        </w:rPr>
        <w:t xml:space="preserve">   </w:t>
      </w:r>
      <w:r>
        <w:rPr>
          <w:rFonts w:hint="eastAsia" w:ascii="Times New Roman" w:hAnsi="Times New Roman"/>
          <w:color w:val="auto"/>
          <w:szCs w:val="28"/>
          <w:highlight w:val="none"/>
        </w:rPr>
        <w:t>日前，乙方提供经甲方验收合格的工作成果并开具剩余未支付价款额度的正式发票，甲方原则上在收到乙方开具的发票后十个工作日内支付合同总金额</w:t>
      </w:r>
      <w:r>
        <w:rPr>
          <w:rFonts w:ascii="Times New Roman" w:hAnsi="Times New Roman"/>
          <w:color w:val="auto"/>
          <w:szCs w:val="28"/>
          <w:highlight w:val="none"/>
        </w:rPr>
        <w:t>25%</w:t>
      </w:r>
      <w:r>
        <w:rPr>
          <w:rFonts w:hint="eastAsia" w:ascii="Times New Roman" w:hAnsi="Times New Roman"/>
          <w:color w:val="auto"/>
          <w:szCs w:val="28"/>
          <w:highlight w:val="none"/>
        </w:rPr>
        <w:t>，即支付项目资金元(大写:</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元)。</w:t>
      </w:r>
    </w:p>
    <w:p w14:paraId="42388F7F">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4.3乙方收款账户</w:t>
      </w:r>
    </w:p>
    <w:p w14:paraId="31A23DDF">
      <w:pPr>
        <w:spacing w:line="480" w:lineRule="exact"/>
        <w:rPr>
          <w:rFonts w:ascii="Times New Roman" w:hAnsi="Times New Roman"/>
          <w:color w:val="auto"/>
          <w:szCs w:val="28"/>
          <w:highlight w:val="none"/>
          <w:u w:val="single"/>
        </w:rPr>
      </w:pPr>
      <w:r>
        <w:rPr>
          <w:rFonts w:hint="eastAsia" w:ascii="Times New Roman" w:hAnsi="Times New Roman" w:cs="宋体"/>
          <w:color w:val="auto"/>
          <w:szCs w:val="28"/>
          <w:highlight w:val="none"/>
        </w:rPr>
        <w:t>开</w:t>
      </w:r>
      <w:r>
        <w:rPr>
          <w:rFonts w:ascii="Times New Roman" w:hAnsi="Times New Roman" w:cs="宋体"/>
          <w:color w:val="auto"/>
          <w:szCs w:val="28"/>
          <w:highlight w:val="none"/>
        </w:rPr>
        <w:t xml:space="preserve">  </w:t>
      </w:r>
      <w:r>
        <w:rPr>
          <w:rFonts w:hint="eastAsia" w:ascii="Times New Roman" w:hAnsi="Times New Roman" w:cs="宋体"/>
          <w:color w:val="auto"/>
          <w:szCs w:val="28"/>
          <w:highlight w:val="none"/>
        </w:rPr>
        <w:t>户</w:t>
      </w:r>
      <w:r>
        <w:rPr>
          <w:rFonts w:ascii="Times New Roman" w:hAnsi="Times New Roman" w:cs="宋体"/>
          <w:color w:val="auto"/>
          <w:szCs w:val="28"/>
          <w:highlight w:val="none"/>
        </w:rPr>
        <w:t xml:space="preserve"> </w:t>
      </w:r>
      <w:r>
        <w:rPr>
          <w:rFonts w:hint="eastAsia" w:ascii="Times New Roman" w:hAnsi="Times New Roman" w:cs="宋体"/>
          <w:color w:val="auto"/>
          <w:szCs w:val="28"/>
          <w:highlight w:val="none"/>
        </w:rPr>
        <w:t>银</w:t>
      </w:r>
      <w:r>
        <w:rPr>
          <w:rFonts w:ascii="Times New Roman" w:hAnsi="Times New Roman" w:cs="宋体"/>
          <w:color w:val="auto"/>
          <w:szCs w:val="28"/>
          <w:highlight w:val="none"/>
        </w:rPr>
        <w:t xml:space="preserve"> </w:t>
      </w:r>
      <w:r>
        <w:rPr>
          <w:rFonts w:hint="eastAsia" w:ascii="Times New Roman" w:hAnsi="Times New Roman" w:cs="宋体"/>
          <w:color w:val="auto"/>
          <w:szCs w:val="28"/>
          <w:highlight w:val="none"/>
        </w:rPr>
        <w:t>行：</w:t>
      </w:r>
      <w:r>
        <w:rPr>
          <w:rFonts w:ascii="Times New Roman" w:hAnsi="Times New Roman" w:cs="宋体"/>
          <w:color w:val="auto"/>
          <w:szCs w:val="28"/>
          <w:highlight w:val="none"/>
          <w:u w:val="single"/>
        </w:rPr>
        <w:t xml:space="preserve">                                </w:t>
      </w:r>
    </w:p>
    <w:p w14:paraId="0926D304">
      <w:pPr>
        <w:spacing w:line="480" w:lineRule="exact"/>
        <w:rPr>
          <w:rFonts w:ascii="Times New Roman" w:hAnsi="Times New Roman"/>
          <w:color w:val="auto"/>
          <w:szCs w:val="28"/>
          <w:highlight w:val="none"/>
          <w:u w:val="single"/>
        </w:rPr>
      </w:pPr>
      <w:r>
        <w:rPr>
          <w:rFonts w:hint="eastAsia" w:ascii="Times New Roman" w:hAnsi="Times New Roman" w:cs="宋体"/>
          <w:color w:val="auto"/>
          <w:szCs w:val="28"/>
          <w:highlight w:val="none"/>
        </w:rPr>
        <w:t>开</w:t>
      </w:r>
      <w:r>
        <w:rPr>
          <w:rFonts w:ascii="Times New Roman" w:hAnsi="Times New Roman" w:cs="宋体"/>
          <w:color w:val="auto"/>
          <w:szCs w:val="28"/>
          <w:highlight w:val="none"/>
        </w:rPr>
        <w:t xml:space="preserve">   </w:t>
      </w:r>
      <w:r>
        <w:rPr>
          <w:rFonts w:hint="eastAsia" w:ascii="Times New Roman" w:hAnsi="Times New Roman" w:cs="宋体"/>
          <w:color w:val="auto"/>
          <w:szCs w:val="28"/>
          <w:highlight w:val="none"/>
        </w:rPr>
        <w:t>户</w:t>
      </w:r>
      <w:r>
        <w:rPr>
          <w:rFonts w:ascii="Times New Roman" w:hAnsi="Times New Roman" w:cs="宋体"/>
          <w:color w:val="auto"/>
          <w:szCs w:val="28"/>
          <w:highlight w:val="none"/>
        </w:rPr>
        <w:t xml:space="preserve">   </w:t>
      </w:r>
      <w:r>
        <w:rPr>
          <w:rFonts w:hint="eastAsia" w:ascii="Times New Roman" w:hAnsi="Times New Roman" w:cs="宋体"/>
          <w:color w:val="auto"/>
          <w:szCs w:val="28"/>
          <w:highlight w:val="none"/>
        </w:rPr>
        <w:t>名：</w:t>
      </w:r>
      <w:r>
        <w:rPr>
          <w:rFonts w:ascii="Times New Roman" w:hAnsi="Times New Roman" w:cs="宋体"/>
          <w:color w:val="auto"/>
          <w:szCs w:val="28"/>
          <w:highlight w:val="none"/>
          <w:u w:val="single"/>
        </w:rPr>
        <w:t xml:space="preserve">                                </w:t>
      </w:r>
    </w:p>
    <w:p w14:paraId="04F82BB8">
      <w:pPr>
        <w:spacing w:line="480" w:lineRule="exact"/>
        <w:rPr>
          <w:rFonts w:ascii="Times New Roman" w:hAnsi="Times New Roman" w:cs="宋体"/>
          <w:color w:val="auto"/>
          <w:szCs w:val="28"/>
          <w:highlight w:val="none"/>
          <w:u w:val="single"/>
        </w:rPr>
      </w:pPr>
      <w:r>
        <w:rPr>
          <w:rFonts w:hint="eastAsia" w:ascii="Times New Roman" w:hAnsi="Times New Roman" w:cs="宋体"/>
          <w:color w:val="auto"/>
          <w:szCs w:val="28"/>
          <w:highlight w:val="none"/>
        </w:rPr>
        <w:t>开</w:t>
      </w:r>
      <w:r>
        <w:rPr>
          <w:rFonts w:ascii="Times New Roman" w:hAnsi="Times New Roman" w:cs="宋体"/>
          <w:color w:val="auto"/>
          <w:szCs w:val="28"/>
          <w:highlight w:val="none"/>
        </w:rPr>
        <w:t xml:space="preserve">  户 账 号：</w:t>
      </w:r>
      <w:r>
        <w:rPr>
          <w:rFonts w:ascii="Times New Roman" w:hAnsi="Times New Roman" w:cs="宋体"/>
          <w:color w:val="auto"/>
          <w:szCs w:val="28"/>
          <w:highlight w:val="none"/>
          <w:u w:val="single"/>
        </w:rPr>
        <w:t xml:space="preserve">                                </w:t>
      </w:r>
    </w:p>
    <w:p w14:paraId="2062CFE3">
      <w:pPr>
        <w:spacing w:line="480" w:lineRule="exact"/>
        <w:rPr>
          <w:rFonts w:ascii="Times New Roman" w:hAnsi="Times New Roman" w:cs="宋体"/>
          <w:color w:val="auto"/>
          <w:szCs w:val="28"/>
          <w:highlight w:val="none"/>
          <w:u w:val="single"/>
        </w:rPr>
      </w:pPr>
      <w:r>
        <w:rPr>
          <w:rFonts w:hint="eastAsia" w:ascii="Times New Roman" w:hAnsi="Times New Roman" w:cs="宋体"/>
          <w:color w:val="auto"/>
          <w:szCs w:val="28"/>
          <w:highlight w:val="none"/>
        </w:rPr>
        <w:t>联系人及电话：</w:t>
      </w:r>
      <w:r>
        <w:rPr>
          <w:rFonts w:ascii="Times New Roman" w:hAnsi="Times New Roman" w:cs="宋体"/>
          <w:color w:val="auto"/>
          <w:szCs w:val="28"/>
          <w:highlight w:val="none"/>
          <w:u w:val="single"/>
        </w:rPr>
        <w:t xml:space="preserve">                                </w:t>
      </w:r>
    </w:p>
    <w:p w14:paraId="3C921F83">
      <w:pPr>
        <w:spacing w:line="480" w:lineRule="exact"/>
        <w:ind w:firstLine="560" w:firstLineChars="200"/>
        <w:rPr>
          <w:rFonts w:ascii="Times New Roman" w:hAnsi="Times New Roman"/>
          <w:color w:val="auto"/>
          <w:szCs w:val="28"/>
          <w:highlight w:val="none"/>
        </w:rPr>
      </w:pPr>
    </w:p>
    <w:p w14:paraId="31D4655D">
      <w:pPr>
        <w:spacing w:line="480" w:lineRule="exact"/>
        <w:ind w:firstLine="562" w:firstLineChars="200"/>
        <w:rPr>
          <w:rFonts w:ascii="Times New Roman" w:hAnsi="Times New Roman"/>
          <w:b/>
          <w:bCs/>
          <w:color w:val="auto"/>
          <w:szCs w:val="28"/>
          <w:highlight w:val="none"/>
        </w:rPr>
      </w:pPr>
      <w:r>
        <w:rPr>
          <w:rFonts w:hint="eastAsia" w:ascii="Times New Roman" w:hAnsi="Times New Roman"/>
          <w:b/>
          <w:bCs/>
          <w:color w:val="auto"/>
          <w:szCs w:val="28"/>
          <w:highlight w:val="none"/>
        </w:rPr>
        <w:t>第五条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双方的权利与义务</w:t>
      </w:r>
    </w:p>
    <w:p w14:paraId="53665146">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 xml:space="preserve">5.1 </w:t>
      </w:r>
      <w:r>
        <w:rPr>
          <w:rFonts w:hint="eastAsia" w:ascii="Times New Roman" w:hAnsi="Times New Roman"/>
          <w:color w:val="auto"/>
          <w:szCs w:val="28"/>
          <w:highlight w:val="none"/>
        </w:rPr>
        <w:t>甲方的权利</w:t>
      </w:r>
    </w:p>
    <w:p w14:paraId="3F15053E">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5.1.1</w:t>
      </w:r>
      <w:r>
        <w:rPr>
          <w:rFonts w:hint="eastAsia" w:ascii="Times New Roman" w:hAnsi="Times New Roman"/>
          <w:color w:val="auto"/>
          <w:szCs w:val="28"/>
          <w:highlight w:val="none"/>
        </w:rPr>
        <w:t>甲方组织验收，对项目工作进度、质量进行监督管理。</w:t>
      </w:r>
    </w:p>
    <w:p w14:paraId="4CAD7952">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5.1.2</w:t>
      </w:r>
      <w:r>
        <w:rPr>
          <w:rFonts w:hint="eastAsia" w:ascii="Times New Roman" w:hAnsi="Times New Roman"/>
          <w:color w:val="auto"/>
          <w:szCs w:val="28"/>
          <w:highlight w:val="none"/>
        </w:rPr>
        <w:t>根据工作开展实际情况调整实施方案，对无进一步开展工作价值的项目，按规定程序下达项目终止通知书。</w:t>
      </w:r>
    </w:p>
    <w:p w14:paraId="07657360">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5.1.3</w:t>
      </w:r>
      <w:r>
        <w:rPr>
          <w:rFonts w:hint="eastAsia" w:ascii="Times New Roman" w:hAnsi="Times New Roman"/>
          <w:color w:val="auto"/>
          <w:szCs w:val="28"/>
          <w:highlight w:val="none"/>
        </w:rPr>
        <w:t>项目所形成的成果和成果资料属甲方所有。</w:t>
      </w:r>
    </w:p>
    <w:p w14:paraId="5A4F6421">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 xml:space="preserve">5.1.4 </w:t>
      </w:r>
      <w:r>
        <w:rPr>
          <w:rFonts w:hint="eastAsia" w:ascii="Times New Roman" w:hAnsi="Times New Roman"/>
          <w:color w:val="auto"/>
          <w:szCs w:val="28"/>
          <w:highlight w:val="none"/>
        </w:rPr>
        <w:t>甲方在中华人民共和国境内使用乙方提供的货物或者服务，免受第三方提出的侵犯其所有权、专利权、商标权、工业设计或其他知识产权的起诉，若第三方提出侵权指控，乙方应承担由此引起的一切损失。</w:t>
      </w:r>
    </w:p>
    <w:p w14:paraId="10F32F3F">
      <w:pPr>
        <w:spacing w:line="480" w:lineRule="exact"/>
        <w:ind w:firstLine="560"/>
        <w:rPr>
          <w:rFonts w:ascii="Times New Roman" w:hAnsi="Times New Roman"/>
          <w:color w:val="auto"/>
          <w:szCs w:val="28"/>
          <w:highlight w:val="none"/>
          <w:u w:val="single"/>
        </w:rPr>
      </w:pPr>
      <w:r>
        <w:rPr>
          <w:rFonts w:ascii="Times New Roman" w:hAnsi="Times New Roman"/>
          <w:color w:val="auto"/>
          <w:szCs w:val="28"/>
          <w:highlight w:val="none"/>
        </w:rPr>
        <w:t>5.1.5</w:t>
      </w:r>
      <w:r>
        <w:rPr>
          <w:rFonts w:ascii="Times New Roman" w:hAnsi="Times New Roman"/>
          <w:color w:val="auto"/>
          <w:szCs w:val="28"/>
          <w:highlight w:val="none"/>
          <w:u w:val="single"/>
        </w:rPr>
        <w:t xml:space="preserve">                                                   </w:t>
      </w:r>
    </w:p>
    <w:p w14:paraId="2D8E0DF1">
      <w:pPr>
        <w:spacing w:line="480" w:lineRule="exact"/>
        <w:jc w:val="lef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148570E2">
      <w:pPr>
        <w:spacing w:line="480" w:lineRule="exact"/>
        <w:ind w:firstLine="560"/>
        <w:rPr>
          <w:rFonts w:ascii="Times New Roman" w:hAnsi="Times New Roman"/>
          <w:color w:val="auto"/>
          <w:szCs w:val="28"/>
          <w:highlight w:val="none"/>
        </w:rPr>
      </w:pPr>
      <w:r>
        <w:rPr>
          <w:rFonts w:hint="eastAsia" w:ascii="Times New Roman" w:hAnsi="Times New Roman"/>
          <w:color w:val="auto"/>
          <w:szCs w:val="28"/>
          <w:highlight w:val="none"/>
        </w:rPr>
        <w:t>5.2甲方的义务</w:t>
      </w:r>
    </w:p>
    <w:p w14:paraId="4D6250A7">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5.2.1甲方应按照本合同约定向乙方支付价款。</w:t>
      </w:r>
    </w:p>
    <w:p w14:paraId="30635D74">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5.2.2</w:t>
      </w:r>
      <w:r>
        <w:rPr>
          <w:rFonts w:ascii="Times New Roman" w:hAnsi="Times New Roman"/>
          <w:color w:val="auto"/>
          <w:highlight w:val="none"/>
        </w:rPr>
        <w:t xml:space="preserve"> </w:t>
      </w:r>
      <w:r>
        <w:rPr>
          <w:rFonts w:hint="eastAsia" w:ascii="Times New Roman" w:hAnsi="Times New Roman"/>
          <w:color w:val="auto"/>
          <w:szCs w:val="28"/>
          <w:highlight w:val="none"/>
        </w:rPr>
        <w:t>甲方不得要求乙方违反国家有关法律、法规、规范和标准提供服务。甲方要求提前交付成果文件时，须征得乙方的同意。</w:t>
      </w:r>
    </w:p>
    <w:p w14:paraId="12BB0C86">
      <w:pPr>
        <w:spacing w:line="480" w:lineRule="exact"/>
        <w:ind w:firstLine="560"/>
        <w:rPr>
          <w:rFonts w:ascii="Times New Roman" w:hAnsi="Times New Roman"/>
          <w:color w:val="auto"/>
          <w:szCs w:val="28"/>
          <w:highlight w:val="none"/>
          <w:u w:val="single"/>
        </w:rPr>
      </w:pPr>
      <w:r>
        <w:rPr>
          <w:rFonts w:ascii="Times New Roman" w:hAnsi="Times New Roman"/>
          <w:color w:val="auto"/>
          <w:szCs w:val="28"/>
          <w:highlight w:val="none"/>
        </w:rPr>
        <w:t xml:space="preserve">5.2.3 </w:t>
      </w:r>
      <w:r>
        <w:rPr>
          <w:rFonts w:ascii="Times New Roman" w:hAnsi="Times New Roman"/>
          <w:color w:val="auto"/>
          <w:szCs w:val="28"/>
          <w:highlight w:val="none"/>
          <w:u w:val="single"/>
        </w:rPr>
        <w:t xml:space="preserve">                                                  </w:t>
      </w:r>
    </w:p>
    <w:p w14:paraId="547EEDA8">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13B9AEBA">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5.3乙方的权利</w:t>
      </w:r>
    </w:p>
    <w:p w14:paraId="555DFF37">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5.3.1报请甲方对实施方案、阶段性工作报告、测试分析数据、成果报告等进行评审验收，并负责审查后成果资料的补充、修改和完善工作。</w:t>
      </w:r>
    </w:p>
    <w:p w14:paraId="6549349E">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5.3.2对实施过程中有关问题，报请甲方协调。</w:t>
      </w:r>
    </w:p>
    <w:p w14:paraId="4419447F">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5.3.3按协议约定向甲方申请支付价款。</w:t>
      </w:r>
    </w:p>
    <w:p w14:paraId="24B7288E">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rPr>
        <w:t xml:space="preserve">5.3.4 </w:t>
      </w:r>
      <w:r>
        <w:rPr>
          <w:rFonts w:ascii="Times New Roman" w:hAnsi="Times New Roman"/>
          <w:color w:val="auto"/>
          <w:szCs w:val="28"/>
          <w:highlight w:val="none"/>
          <w:u w:val="single"/>
        </w:rPr>
        <w:t xml:space="preserve">                                                 </w:t>
      </w:r>
    </w:p>
    <w:p w14:paraId="30F68603">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0B0C3395">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5.4乙方的义务</w:t>
      </w:r>
    </w:p>
    <w:p w14:paraId="05A7167E">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5.4.1乙方应于合同第三条约定时间前完成项目内容，并对提交的成果的质量负责。</w:t>
      </w:r>
    </w:p>
    <w:p w14:paraId="0FD8C4BF">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5.4.2乙方应按甲方的具体要求提交项目成果及相关材料，包括项目开展过程中购买、调查到的原始资料，并对提交的成果及相关材料真实性负责。</w:t>
      </w:r>
    </w:p>
    <w:p w14:paraId="3CDC0580">
      <w:pPr>
        <w:spacing w:line="480" w:lineRule="exact"/>
        <w:ind w:firstLine="570"/>
        <w:rPr>
          <w:rFonts w:ascii="Times New Roman" w:hAnsi="Times New Roman"/>
          <w:color w:val="auto"/>
          <w:szCs w:val="28"/>
          <w:highlight w:val="none"/>
        </w:rPr>
      </w:pPr>
      <w:r>
        <w:rPr>
          <w:rFonts w:hint="eastAsia" w:ascii="Times New Roman" w:hAnsi="Times New Roman"/>
          <w:color w:val="auto"/>
          <w:szCs w:val="28"/>
          <w:highlight w:val="none"/>
        </w:rPr>
        <w:t>5.4.3乙方由于自身原因，在成果资料文件中出现的遗漏和差错，应在甲方指定的时间内修改、补充、完善。</w:t>
      </w:r>
    </w:p>
    <w:p w14:paraId="735EE430">
      <w:pPr>
        <w:spacing w:line="480" w:lineRule="exact"/>
        <w:ind w:firstLine="570"/>
        <w:rPr>
          <w:rFonts w:ascii="Times New Roman" w:hAnsi="Times New Roman"/>
          <w:color w:val="auto"/>
          <w:szCs w:val="28"/>
          <w:highlight w:val="none"/>
        </w:rPr>
      </w:pPr>
      <w:r>
        <w:rPr>
          <w:rFonts w:ascii="Times New Roman" w:hAnsi="Times New Roman"/>
          <w:color w:val="auto"/>
          <w:szCs w:val="28"/>
          <w:highlight w:val="none"/>
        </w:rPr>
        <w:t>5.4.4</w:t>
      </w:r>
      <w:r>
        <w:rPr>
          <w:rFonts w:hint="eastAsia" w:ascii="Times New Roman" w:hAnsi="Times New Roman"/>
          <w:color w:val="auto"/>
          <w:szCs w:val="28"/>
          <w:highlight w:val="none"/>
        </w:rPr>
        <w:t>乙方应严格遵守相关财会制度的规定。</w:t>
      </w:r>
    </w:p>
    <w:p w14:paraId="330DDB1B">
      <w:pPr>
        <w:spacing w:line="480" w:lineRule="exact"/>
        <w:ind w:firstLine="570"/>
        <w:rPr>
          <w:rFonts w:ascii="Times New Roman" w:hAnsi="Times New Roman"/>
          <w:color w:val="auto"/>
          <w:szCs w:val="28"/>
          <w:highlight w:val="none"/>
        </w:rPr>
      </w:pPr>
      <w:r>
        <w:rPr>
          <w:rFonts w:ascii="Times New Roman" w:hAnsi="Times New Roman"/>
          <w:color w:val="auto"/>
          <w:szCs w:val="28"/>
          <w:highlight w:val="none"/>
        </w:rPr>
        <w:t>5.4.5</w:t>
      </w:r>
      <w:r>
        <w:rPr>
          <w:rFonts w:hint="eastAsia" w:ascii="Times New Roman" w:hAnsi="Times New Roman"/>
          <w:color w:val="auto"/>
          <w:szCs w:val="28"/>
          <w:highlight w:val="none"/>
        </w:rPr>
        <w:t>如中标通知书明确需面向中小微企业：乙方应按照招标文件要求，需将不少于合同总金额的</w:t>
      </w:r>
      <w:r>
        <w:rPr>
          <w:rFonts w:ascii="Times New Roman" w:hAnsi="Times New Roman"/>
          <w:color w:val="auto"/>
          <w:szCs w:val="28"/>
          <w:highlight w:val="none"/>
        </w:rPr>
        <w:t>30%</w:t>
      </w:r>
      <w:r>
        <w:rPr>
          <w:rFonts w:hint="eastAsia" w:ascii="Times New Roman" w:hAnsi="Times New Roman"/>
          <w:color w:val="auto"/>
          <w:szCs w:val="28"/>
          <w:highlight w:val="none"/>
        </w:rPr>
        <w:t>分包给中小微企业，其中分包给小微企业的比例不低于</w:t>
      </w:r>
      <w:r>
        <w:rPr>
          <w:rFonts w:ascii="Times New Roman" w:hAnsi="Times New Roman"/>
          <w:color w:val="auto"/>
          <w:szCs w:val="28"/>
          <w:highlight w:val="none"/>
        </w:rPr>
        <w:t>60%</w:t>
      </w:r>
      <w:r>
        <w:rPr>
          <w:rFonts w:hint="eastAsia" w:ascii="Times New Roman" w:hAnsi="Times New Roman"/>
          <w:color w:val="auto"/>
          <w:szCs w:val="28"/>
          <w:highlight w:val="none"/>
        </w:rPr>
        <w:t>（即不少于合同总金额的1</w:t>
      </w:r>
      <w:r>
        <w:rPr>
          <w:rFonts w:ascii="Times New Roman" w:hAnsi="Times New Roman"/>
          <w:color w:val="auto"/>
          <w:szCs w:val="28"/>
          <w:highlight w:val="none"/>
        </w:rPr>
        <w:t>8%</w:t>
      </w:r>
      <w:r>
        <w:rPr>
          <w:rFonts w:hint="eastAsia" w:ascii="Times New Roman" w:hAnsi="Times New Roman"/>
          <w:color w:val="auto"/>
          <w:szCs w:val="28"/>
          <w:highlight w:val="none"/>
        </w:rPr>
        <w:t>）。本合同规定的其他任务乙方不得转包，未经甲方书面同意乙方不得分包。</w:t>
      </w:r>
    </w:p>
    <w:p w14:paraId="09177A25">
      <w:pPr>
        <w:spacing w:line="480" w:lineRule="exact"/>
        <w:ind w:firstLine="570"/>
        <w:rPr>
          <w:rFonts w:ascii="Times New Roman" w:hAnsi="Times New Roman"/>
          <w:color w:val="auto"/>
          <w:szCs w:val="28"/>
          <w:highlight w:val="none"/>
        </w:rPr>
      </w:pPr>
      <w:r>
        <w:rPr>
          <w:rFonts w:hint="eastAsia" w:ascii="Times New Roman" w:hAnsi="Times New Roman"/>
          <w:color w:val="auto"/>
          <w:szCs w:val="28"/>
          <w:highlight w:val="none"/>
        </w:rPr>
        <w:t>如不需面向中小微企业：本合同规定的任务乙方不得转包，未经甲方书面同意乙方不得分包。</w:t>
      </w:r>
    </w:p>
    <w:p w14:paraId="01326C77">
      <w:pPr>
        <w:spacing w:line="480" w:lineRule="exact"/>
        <w:ind w:firstLine="570"/>
        <w:rPr>
          <w:rFonts w:ascii="Times New Roman" w:hAnsi="Times New Roman"/>
          <w:color w:val="auto"/>
          <w:szCs w:val="28"/>
          <w:highlight w:val="none"/>
        </w:rPr>
      </w:pPr>
      <w:r>
        <w:rPr>
          <w:rFonts w:hint="eastAsia" w:ascii="Times New Roman" w:hAnsi="Times New Roman"/>
          <w:color w:val="auto"/>
          <w:szCs w:val="28"/>
          <w:highlight w:val="none"/>
        </w:rPr>
        <w:t>5.4.6严格执行安全管理的有关规定，加强安全管理，若发生安全事故，乙方承担一切责任。</w:t>
      </w:r>
    </w:p>
    <w:p w14:paraId="324105D9">
      <w:pPr>
        <w:spacing w:line="480" w:lineRule="exact"/>
        <w:ind w:firstLine="570"/>
        <w:rPr>
          <w:rFonts w:ascii="Times New Roman" w:hAnsi="Times New Roman"/>
          <w:color w:val="auto"/>
          <w:szCs w:val="28"/>
          <w:highlight w:val="none"/>
        </w:rPr>
      </w:pPr>
      <w:r>
        <w:rPr>
          <w:rFonts w:hint="eastAsia" w:ascii="Times New Roman" w:hAnsi="Times New Roman"/>
          <w:color w:val="auto"/>
          <w:szCs w:val="28"/>
          <w:highlight w:val="none"/>
        </w:rPr>
        <w:t>5.4.7接受甲方或甲方委托机构和专家组开展的技术、质量、进度等检查，并按规定报送阶段性工作报告。</w:t>
      </w:r>
    </w:p>
    <w:p w14:paraId="45C06783">
      <w:pPr>
        <w:spacing w:line="480" w:lineRule="exact"/>
        <w:ind w:firstLine="570"/>
        <w:rPr>
          <w:rFonts w:ascii="Times New Roman" w:hAnsi="Times New Roman"/>
          <w:color w:val="auto"/>
          <w:szCs w:val="28"/>
          <w:highlight w:val="none"/>
        </w:rPr>
      </w:pPr>
      <w:r>
        <w:rPr>
          <w:rFonts w:hint="eastAsia" w:ascii="Times New Roman" w:hAnsi="Times New Roman"/>
          <w:color w:val="auto"/>
          <w:szCs w:val="28"/>
          <w:highlight w:val="none"/>
        </w:rPr>
        <w:t>5.4.8遵守项目相关资料保密规定，履行项目全过程资料保管和保密义务。未经甲方批准，不得发布、公开项目阶段进展或成果资料信息。</w:t>
      </w:r>
    </w:p>
    <w:p w14:paraId="405667A6">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rPr>
        <w:t xml:space="preserve">5.4.9 </w:t>
      </w:r>
      <w:r>
        <w:rPr>
          <w:rFonts w:ascii="Times New Roman" w:hAnsi="Times New Roman"/>
          <w:color w:val="auto"/>
          <w:szCs w:val="28"/>
          <w:highlight w:val="none"/>
          <w:u w:val="single"/>
        </w:rPr>
        <w:t xml:space="preserve">                                                  </w:t>
      </w:r>
    </w:p>
    <w:p w14:paraId="04A32C4B">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3DC246F6">
      <w:pPr>
        <w:spacing w:line="480" w:lineRule="exact"/>
        <w:ind w:firstLine="570"/>
        <w:rPr>
          <w:rFonts w:ascii="Times New Roman" w:hAnsi="Times New Roman"/>
          <w:color w:val="auto"/>
          <w:szCs w:val="28"/>
          <w:highlight w:val="none"/>
        </w:rPr>
      </w:pPr>
    </w:p>
    <w:p w14:paraId="225D2AEA">
      <w:pPr>
        <w:spacing w:line="480" w:lineRule="exact"/>
        <w:ind w:firstLine="562" w:firstLineChars="200"/>
        <w:rPr>
          <w:rFonts w:ascii="Times New Roman" w:hAnsi="Times New Roman"/>
          <w:b/>
          <w:bCs/>
          <w:color w:val="auto"/>
          <w:szCs w:val="28"/>
          <w:highlight w:val="none"/>
        </w:rPr>
      </w:pPr>
      <w:r>
        <w:rPr>
          <w:rFonts w:hint="eastAsia" w:ascii="Times New Roman" w:hAnsi="Times New Roman"/>
          <w:b/>
          <w:bCs/>
          <w:color w:val="auto"/>
          <w:szCs w:val="28"/>
          <w:highlight w:val="none"/>
        </w:rPr>
        <w:t>第六条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违约责任</w:t>
      </w:r>
    </w:p>
    <w:p w14:paraId="353A426E">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6.1在合同履行期间，若甲方要求终止或解除合同，应根据乙方已进行的实际工作量，支付价款，若甲方已支付款项超过实际工作量，超过部分乙方应予以退还。</w:t>
      </w:r>
    </w:p>
    <w:p w14:paraId="461EB725">
      <w:pPr>
        <w:spacing w:line="480" w:lineRule="exact"/>
        <w:ind w:firstLine="560" w:firstLineChars="200"/>
        <w:rPr>
          <w:rFonts w:ascii="Times New Roman" w:hAnsi="Times New Roman"/>
          <w:color w:val="auto"/>
          <w:szCs w:val="28"/>
          <w:highlight w:val="none"/>
        </w:rPr>
      </w:pPr>
      <w:r>
        <w:rPr>
          <w:rFonts w:hint="eastAsia" w:ascii="Times New Roman" w:hAnsi="Times New Roman"/>
          <w:color w:val="auto"/>
          <w:szCs w:val="28"/>
          <w:highlight w:val="none"/>
        </w:rPr>
        <w:t>6.2甲方必须按合同规定支付前期工作费用，如甲方未按时支付前期工作费用，乙方有权推迟开工时间，后阶段相应工作顺延。</w:t>
      </w:r>
    </w:p>
    <w:p w14:paraId="2A6A5E89">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6.3</w:t>
      </w:r>
      <w:r>
        <w:rPr>
          <w:rFonts w:hint="eastAsia" w:ascii="Times New Roman" w:hAnsi="Times New Roman"/>
          <w:color w:val="auto"/>
          <w:highlight w:val="none"/>
        </w:rPr>
        <w:t>甲方未按合同第四条支付价款，每逾期支付一天，应承担支付金额千分之一的逾期违约金，如因乙方未按照本合同约定提供方案或计划经甲方确认，且未先行开具发票并送达甲方，甲方的未支付行为不视为违约。</w:t>
      </w:r>
    </w:p>
    <w:p w14:paraId="5407FD0C">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6.4</w:t>
      </w:r>
      <w:r>
        <w:rPr>
          <w:rFonts w:ascii="Times New Roman" w:hAnsi="Times New Roman"/>
          <w:color w:val="auto"/>
          <w:highlight w:val="none"/>
        </w:rPr>
        <w:t xml:space="preserve"> </w:t>
      </w:r>
      <w:r>
        <w:rPr>
          <w:rFonts w:hint="eastAsia" w:ascii="Times New Roman" w:hAnsi="Times New Roman"/>
          <w:color w:val="auto"/>
          <w:szCs w:val="28"/>
          <w:highlight w:val="none"/>
        </w:rPr>
        <w:t>由于乙方自身原因，导致延误成果资料交付时间的，每延误一天，应减收该项目应收费的千分之一，甲方有权从未支付的款项中扣除该部分费用，尚未支付费用不足以涵盖乙方应支付的违约金时，乙方还应向甲方支付该部分。</w:t>
      </w:r>
    </w:p>
    <w:p w14:paraId="0D473124">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6.5</w:t>
      </w:r>
      <w:r>
        <w:rPr>
          <w:rFonts w:ascii="Times New Roman" w:hAnsi="Times New Roman"/>
          <w:color w:val="auto"/>
          <w:highlight w:val="none"/>
        </w:rPr>
        <w:t xml:space="preserve"> </w:t>
      </w:r>
      <w:r>
        <w:rPr>
          <w:rFonts w:hint="eastAsia" w:ascii="Times New Roman" w:hAnsi="Times New Roman"/>
          <w:color w:val="auto"/>
          <w:highlight w:val="none"/>
        </w:rPr>
        <w:t>本合同生效后，乙方未与甲方协商一致，单方要求终止或解除合同，应退还甲方已支付款项，并向甲方支付本合同总价款30%的金额作为违约金。</w:t>
      </w:r>
    </w:p>
    <w:p w14:paraId="18C61EA5">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6.6</w:t>
      </w:r>
      <w:r>
        <w:rPr>
          <w:rFonts w:hint="eastAsia" w:ascii="Times New Roman" w:hAnsi="Times New Roman"/>
          <w:color w:val="auto"/>
          <w:szCs w:val="28"/>
          <w:highlight w:val="none"/>
        </w:rPr>
        <w:t>若乙方不能按本合同约定交付合格的设计成果，在甲方提供的合理的修改完善时间内仍不能完成，甲方有权解除本合同，不再支付未支付款项并有权要求退还已经支付的所有费用。</w:t>
      </w:r>
    </w:p>
    <w:p w14:paraId="08C69569">
      <w:pPr>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6.7</w:t>
      </w:r>
      <w:r>
        <w:rPr>
          <w:rFonts w:hint="eastAsia" w:ascii="Times New Roman" w:hAnsi="Times New Roman"/>
          <w:color w:val="auto"/>
          <w:szCs w:val="28"/>
          <w:highlight w:val="none"/>
        </w:rPr>
        <w:t xml:space="preserve"> 若乙方提供虚假成果或不真实的数据，甲方有权解除本合同，乙方应向甲方退还本合同项下甲方支付的款项，同时甲方有权要求乙方承担由此造成的损失。</w:t>
      </w:r>
    </w:p>
    <w:p w14:paraId="7393BDC3">
      <w:pPr>
        <w:spacing w:line="480" w:lineRule="exact"/>
        <w:ind w:firstLine="560" w:firstLineChars="200"/>
        <w:rPr>
          <w:rFonts w:ascii="Times New Roman" w:hAnsi="Times New Roman"/>
          <w:color w:val="auto"/>
          <w:szCs w:val="28"/>
          <w:highlight w:val="none"/>
          <w:u w:val="single"/>
        </w:rPr>
      </w:pPr>
      <w:r>
        <w:rPr>
          <w:rFonts w:ascii="Times New Roman" w:hAnsi="Times New Roman"/>
          <w:color w:val="auto"/>
          <w:szCs w:val="28"/>
          <w:highlight w:val="none"/>
        </w:rPr>
        <w:t xml:space="preserve">6.8 </w:t>
      </w:r>
      <w:r>
        <w:rPr>
          <w:rFonts w:ascii="Times New Roman" w:hAnsi="Times New Roman"/>
          <w:color w:val="auto"/>
          <w:szCs w:val="28"/>
          <w:highlight w:val="none"/>
          <w:u w:val="single"/>
        </w:rPr>
        <w:t xml:space="preserve">                                                   </w:t>
      </w:r>
    </w:p>
    <w:p w14:paraId="7F5DFBEF">
      <w:pPr>
        <w:spacing w:line="480" w:lineRule="exact"/>
        <w:rPr>
          <w:rFonts w:ascii="Times New Roman" w:hAnsi="Times New Roman"/>
          <w:color w:val="auto"/>
          <w:szCs w:val="28"/>
          <w:highlight w:val="none"/>
          <w:u w:val="single"/>
        </w:rPr>
      </w:pPr>
      <w:r>
        <w:rPr>
          <w:rFonts w:ascii="Times New Roman" w:hAnsi="Times New Roman"/>
          <w:color w:val="auto"/>
          <w:szCs w:val="28"/>
          <w:highlight w:val="none"/>
          <w:u w:val="single"/>
        </w:rPr>
        <w:t xml:space="preserve">                                                           </w:t>
      </w:r>
    </w:p>
    <w:p w14:paraId="2D8A5B1E">
      <w:pPr>
        <w:tabs>
          <w:tab w:val="left" w:pos="1305"/>
        </w:tabs>
        <w:spacing w:line="480" w:lineRule="exact"/>
        <w:ind w:firstLine="562" w:firstLineChars="200"/>
        <w:rPr>
          <w:rFonts w:ascii="Times New Roman" w:hAnsi="Times New Roman"/>
          <w:b/>
          <w:bCs/>
          <w:color w:val="auto"/>
          <w:szCs w:val="28"/>
          <w:highlight w:val="none"/>
        </w:rPr>
      </w:pPr>
      <w:r>
        <w:rPr>
          <w:rFonts w:hint="eastAsia" w:ascii="Times New Roman" w:hAnsi="Times New Roman"/>
          <w:b/>
          <w:bCs/>
          <w:color w:val="auto"/>
          <w:szCs w:val="28"/>
          <w:highlight w:val="none"/>
        </w:rPr>
        <w:t>第七条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通知与送达</w:t>
      </w:r>
    </w:p>
    <w:p w14:paraId="5263A597">
      <w:pPr>
        <w:tabs>
          <w:tab w:val="left" w:pos="1305"/>
        </w:tabs>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 xml:space="preserve">7.1 </w:t>
      </w:r>
      <w:r>
        <w:rPr>
          <w:rFonts w:hint="eastAsia" w:ascii="Times New Roman" w:hAnsi="Times New Roman"/>
          <w:color w:val="auto"/>
          <w:szCs w:val="28"/>
          <w:highlight w:val="none"/>
        </w:rPr>
        <w:t>甲乙双方均确认各自合法有效送达地址及联系方式以合同尾部载明内容为准，电子送达与其他送达具有同等效力，双方均可选用任意方式向相对人进行送达。</w:t>
      </w:r>
    </w:p>
    <w:p w14:paraId="5B32FD5E">
      <w:pPr>
        <w:tabs>
          <w:tab w:val="left" w:pos="1305"/>
        </w:tabs>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 xml:space="preserve">7.2 </w:t>
      </w:r>
      <w:r>
        <w:rPr>
          <w:rFonts w:hint="eastAsia" w:ascii="Times New Roman" w:hAnsi="Times New Roman"/>
          <w:color w:val="auto"/>
          <w:szCs w:val="28"/>
          <w:highlight w:val="none"/>
        </w:rPr>
        <w:t>本合同乙方变更名称、地址、联系人或联系方式的，应当在变更后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14:paraId="4A10BC9E">
      <w:pPr>
        <w:tabs>
          <w:tab w:val="left" w:pos="1305"/>
        </w:tabs>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7.3</w:t>
      </w:r>
      <w:r>
        <w:rPr>
          <w:rFonts w:hint="eastAsia" w:ascii="Times New Roman" w:hAnsi="Times New Roman"/>
          <w:color w:val="auto"/>
          <w:szCs w:val="28"/>
          <w:highlight w:val="none"/>
        </w:rPr>
        <w:t>一方向另一方送达文件，以被送达方的签收日期作为送达日期。通过快递方式送达的，以快递签收日期为送达日期，被送达方拒收或无法送达或其他任何非因送达方原因导致送达失败的的，自交邮后第三日视为送达。通过电子文件送达的，电子文件内容在发送方填写正确地址且未被系统退回的情况下，自文件进入对方数据电文接受系统视为送达。通过短信、微信等形式送达的，自发送方成功发送至被发送人电子载体时即为送达。</w:t>
      </w:r>
    </w:p>
    <w:p w14:paraId="61654306">
      <w:pPr>
        <w:tabs>
          <w:tab w:val="left" w:pos="1305"/>
        </w:tabs>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7.4</w:t>
      </w:r>
      <w:r>
        <w:rPr>
          <w:rFonts w:hint="eastAsia" w:ascii="Times New Roman" w:hAnsi="Times New Roman"/>
          <w:color w:val="auto"/>
          <w:szCs w:val="28"/>
          <w:highlight w:val="none"/>
        </w:rPr>
        <w:t>本合同约定地址适用于各类法律文书、司法文书的送达。本通知送达条款为独立条款，不受合同整体或者其他条款效力的影响，始终有效。</w:t>
      </w:r>
    </w:p>
    <w:p w14:paraId="040D3E39">
      <w:pPr>
        <w:spacing w:line="480" w:lineRule="exact"/>
        <w:ind w:firstLine="562" w:firstLineChars="200"/>
        <w:rPr>
          <w:rFonts w:ascii="Times New Roman" w:hAnsi="Times New Roman"/>
          <w:b/>
          <w:bCs/>
          <w:color w:val="auto"/>
          <w:szCs w:val="28"/>
          <w:highlight w:val="none"/>
        </w:rPr>
      </w:pPr>
      <w:r>
        <w:rPr>
          <w:rFonts w:hint="eastAsia" w:ascii="Times New Roman" w:hAnsi="Times New Roman"/>
          <w:b/>
          <w:bCs/>
          <w:color w:val="auto"/>
          <w:szCs w:val="28"/>
          <w:highlight w:val="none"/>
        </w:rPr>
        <w:t>第八条</w:t>
      </w:r>
      <w:r>
        <w:rPr>
          <w:rFonts w:ascii="Times New Roman" w:hAnsi="Times New Roman"/>
          <w:b/>
          <w:bCs/>
          <w:color w:val="auto"/>
          <w:szCs w:val="28"/>
          <w:highlight w:val="none"/>
        </w:rPr>
        <w:t xml:space="preserve"> </w:t>
      </w:r>
      <w:r>
        <w:rPr>
          <w:rFonts w:hint="eastAsia" w:ascii="Times New Roman" w:hAnsi="Times New Roman"/>
          <w:b/>
          <w:bCs/>
          <w:color w:val="auto"/>
          <w:szCs w:val="28"/>
          <w:highlight w:val="none"/>
        </w:rPr>
        <w:t>其它</w:t>
      </w:r>
    </w:p>
    <w:p w14:paraId="644C3BEB">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8.1</w:t>
      </w:r>
      <w:r>
        <w:rPr>
          <w:rFonts w:hint="eastAsia" w:ascii="Times New Roman" w:hAnsi="Times New Roman"/>
          <w:color w:val="auto"/>
          <w:szCs w:val="28"/>
          <w:highlight w:val="none"/>
        </w:rPr>
        <w:t>本合同相关文件：有关本次采购项目的商务谈判文件以及相关的函件，如采购文件、报价文件、澄清函、技术资料、乙方提供的售后质保方案以及各项与本采购项目相关，均为本合同不可分割的一部分。</w:t>
      </w:r>
    </w:p>
    <w:p w14:paraId="5CA8006B">
      <w:pPr>
        <w:spacing w:line="480" w:lineRule="exact"/>
        <w:ind w:firstLine="560"/>
        <w:rPr>
          <w:rFonts w:ascii="Times New Roman" w:hAnsi="Times New Roman"/>
          <w:color w:val="auto"/>
          <w:szCs w:val="28"/>
          <w:highlight w:val="none"/>
        </w:rPr>
      </w:pPr>
      <w:r>
        <w:rPr>
          <w:rFonts w:ascii="Times New Roman" w:hAnsi="Times New Roman"/>
          <w:color w:val="auto"/>
          <w:szCs w:val="28"/>
          <w:highlight w:val="none"/>
        </w:rPr>
        <w:t>8.2</w:t>
      </w:r>
      <w:r>
        <w:rPr>
          <w:rFonts w:hint="eastAsia" w:ascii="Times New Roman" w:hAnsi="Times New Roman"/>
          <w:color w:val="auto"/>
          <w:szCs w:val="28"/>
          <w:highlight w:val="none"/>
        </w:rPr>
        <w:t>本合同项目成果版权归甲方所有，未经甲方允许乙方不得擅自使用。</w:t>
      </w:r>
    </w:p>
    <w:p w14:paraId="6C43F79A">
      <w:pPr>
        <w:spacing w:line="480" w:lineRule="exact"/>
        <w:rPr>
          <w:rFonts w:ascii="Times New Roman" w:hAnsi="Times New Roman"/>
          <w:color w:val="auto"/>
          <w:szCs w:val="28"/>
          <w:highlight w:val="none"/>
        </w:rPr>
      </w:pPr>
      <w:r>
        <w:rPr>
          <w:rFonts w:ascii="Times New Roman" w:hAnsi="Times New Roman"/>
          <w:color w:val="auto"/>
          <w:szCs w:val="28"/>
          <w:highlight w:val="none"/>
        </w:rPr>
        <w:t xml:space="preserve">    8.3</w:t>
      </w:r>
      <w:r>
        <w:rPr>
          <w:rFonts w:hint="eastAsia" w:ascii="Times New Roman" w:hAnsi="Times New Roman"/>
          <w:color w:val="auto"/>
          <w:szCs w:val="28"/>
          <w:highlight w:val="none"/>
        </w:rPr>
        <w:t>甲方委托乙方承担本合同内容之外的工作服务，应另行支付费用。</w:t>
      </w:r>
    </w:p>
    <w:p w14:paraId="2D8E26A6">
      <w:pPr>
        <w:spacing w:line="480" w:lineRule="exact"/>
        <w:rPr>
          <w:rFonts w:ascii="Times New Roman" w:hAnsi="Times New Roman"/>
          <w:color w:val="auto"/>
          <w:szCs w:val="28"/>
          <w:highlight w:val="none"/>
        </w:rPr>
      </w:pPr>
      <w:r>
        <w:rPr>
          <w:rFonts w:ascii="Times New Roman" w:hAnsi="Times New Roman"/>
          <w:color w:val="auto"/>
          <w:szCs w:val="28"/>
          <w:highlight w:val="none"/>
        </w:rPr>
        <w:t xml:space="preserve">    8.4</w:t>
      </w:r>
      <w:r>
        <w:rPr>
          <w:rFonts w:hint="eastAsia" w:ascii="Times New Roman" w:hAnsi="Times New Roman"/>
          <w:color w:val="auto"/>
          <w:szCs w:val="28"/>
          <w:highlight w:val="none"/>
        </w:rPr>
        <w:t>由于不可抗拒的因素（自然灾害、政策性调整等）致使合同无法履行时，双方应及时协商处理。</w:t>
      </w:r>
    </w:p>
    <w:p w14:paraId="58D9A455">
      <w:pPr>
        <w:spacing w:line="480" w:lineRule="exact"/>
        <w:ind w:firstLine="570"/>
        <w:rPr>
          <w:rFonts w:ascii="Times New Roman" w:hAnsi="Times New Roman"/>
          <w:color w:val="auto"/>
          <w:szCs w:val="28"/>
          <w:highlight w:val="none"/>
        </w:rPr>
      </w:pPr>
      <w:r>
        <w:rPr>
          <w:rFonts w:ascii="Times New Roman" w:hAnsi="Times New Roman"/>
          <w:color w:val="auto"/>
          <w:szCs w:val="28"/>
          <w:highlight w:val="none"/>
        </w:rPr>
        <w:t>8.5</w:t>
      </w:r>
      <w:r>
        <w:rPr>
          <w:rFonts w:hint="eastAsia" w:ascii="Times New Roman" w:hAnsi="Times New Roman"/>
          <w:color w:val="auto"/>
          <w:szCs w:val="28"/>
          <w:highlight w:val="none"/>
        </w:rPr>
        <w:t>双方如对本合同发生纠纷时，应友好协商解决。如不能取得一致意见，双方均可依法向</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u w:val="single"/>
        </w:rPr>
        <w:t>甲方住所地</w:t>
      </w:r>
      <w:r>
        <w:rPr>
          <w:rFonts w:ascii="Times New Roman" w:hAnsi="Times New Roman"/>
          <w:color w:val="auto"/>
          <w:szCs w:val="28"/>
          <w:highlight w:val="none"/>
          <w:u w:val="single"/>
        </w:rPr>
        <w:t xml:space="preserve"> </w:t>
      </w:r>
      <w:r>
        <w:rPr>
          <w:rFonts w:hint="eastAsia" w:ascii="Times New Roman" w:hAnsi="Times New Roman"/>
          <w:color w:val="auto"/>
          <w:szCs w:val="28"/>
          <w:highlight w:val="none"/>
        </w:rPr>
        <w:t>人民法院提起诉讼。</w:t>
      </w:r>
    </w:p>
    <w:p w14:paraId="13D61E13">
      <w:pPr>
        <w:spacing w:line="480" w:lineRule="exact"/>
        <w:rPr>
          <w:rFonts w:ascii="Times New Roman" w:hAnsi="Times New Roman"/>
          <w:color w:val="auto"/>
          <w:szCs w:val="28"/>
          <w:highlight w:val="none"/>
        </w:rPr>
      </w:pPr>
      <w:r>
        <w:rPr>
          <w:rFonts w:ascii="Times New Roman" w:hAnsi="Times New Roman"/>
          <w:color w:val="auto"/>
          <w:szCs w:val="28"/>
          <w:highlight w:val="none"/>
        </w:rPr>
        <w:t xml:space="preserve">    8.6</w:t>
      </w:r>
      <w:r>
        <w:rPr>
          <w:rFonts w:hint="eastAsia" w:ascii="Times New Roman" w:hAnsi="Times New Roman"/>
          <w:color w:val="auto"/>
          <w:szCs w:val="28"/>
          <w:highlight w:val="none"/>
        </w:rPr>
        <w:t>本合同如有未尽事宜，双方可商定签订补充协议，补充协议与合同具有同等法律效力，补充协议与本协议不一致的，以补充协议为准。</w:t>
      </w:r>
    </w:p>
    <w:p w14:paraId="332E6D98">
      <w:pPr>
        <w:spacing w:line="480" w:lineRule="exact"/>
        <w:ind w:firstLine="555"/>
        <w:rPr>
          <w:rFonts w:ascii="Times New Roman" w:hAnsi="Times New Roman"/>
          <w:color w:val="auto"/>
          <w:szCs w:val="28"/>
          <w:highlight w:val="none"/>
        </w:rPr>
      </w:pPr>
      <w:r>
        <w:rPr>
          <w:rFonts w:ascii="Times New Roman" w:hAnsi="Times New Roman"/>
          <w:color w:val="auto"/>
          <w:szCs w:val="28"/>
          <w:highlight w:val="none"/>
        </w:rPr>
        <w:t>8.7</w:t>
      </w:r>
      <w:r>
        <w:rPr>
          <w:rFonts w:hint="eastAsia" w:ascii="Times New Roman" w:hAnsi="Times New Roman"/>
          <w:color w:val="auto"/>
          <w:szCs w:val="28"/>
          <w:highlight w:val="none"/>
        </w:rPr>
        <w:t>本合同一式肆份，甲、乙双方各执两份。</w:t>
      </w:r>
    </w:p>
    <w:p w14:paraId="568E382C">
      <w:pPr>
        <w:spacing w:line="480" w:lineRule="exact"/>
        <w:ind w:firstLine="555"/>
        <w:rPr>
          <w:rFonts w:ascii="Times New Roman" w:hAnsi="Times New Roman" w:cs="宋体"/>
          <w:color w:val="auto"/>
          <w:sz w:val="24"/>
          <w:szCs w:val="24"/>
          <w:highlight w:val="none"/>
        </w:rPr>
      </w:pPr>
      <w:r>
        <w:rPr>
          <w:rFonts w:ascii="Times New Roman" w:hAnsi="Times New Roman"/>
          <w:color w:val="auto"/>
          <w:szCs w:val="28"/>
          <w:highlight w:val="none"/>
        </w:rPr>
        <w:t>8.8</w:t>
      </w:r>
      <w:r>
        <w:rPr>
          <w:rFonts w:hint="eastAsia" w:ascii="Times New Roman" w:hAnsi="Times New Roman"/>
          <w:color w:val="auto"/>
          <w:szCs w:val="28"/>
          <w:highlight w:val="none"/>
        </w:rPr>
        <w:t>本合同自双方代表签字并加盖公章（或合同章）后生效，双方履行完本合同规定的义务后，本合同即行终止。</w:t>
      </w:r>
    </w:p>
    <w:p w14:paraId="74D3B56D">
      <w:pPr>
        <w:spacing w:line="480" w:lineRule="exact"/>
        <w:ind w:firstLine="555"/>
        <w:rPr>
          <w:rFonts w:ascii="Times New Roman" w:hAnsi="Times New Roman"/>
          <w:color w:val="auto"/>
          <w:szCs w:val="28"/>
          <w:highlight w:val="none"/>
        </w:rPr>
      </w:pPr>
      <w:r>
        <w:rPr>
          <w:rFonts w:hint="eastAsia" w:ascii="Times New Roman" w:hAnsi="Times New Roman"/>
          <w:color w:val="auto"/>
          <w:szCs w:val="28"/>
          <w:highlight w:val="none"/>
        </w:rPr>
        <w:t>（以下无正文）</w:t>
      </w:r>
    </w:p>
    <w:p w14:paraId="2FB2BD74">
      <w:pPr>
        <w:spacing w:line="480" w:lineRule="exact"/>
        <w:rPr>
          <w:rFonts w:ascii="Times New Roman" w:hAnsi="Times New Roman"/>
          <w:color w:val="auto"/>
          <w:szCs w:val="28"/>
          <w:highlight w:val="none"/>
        </w:rPr>
      </w:pPr>
      <w:r>
        <w:rPr>
          <w:rFonts w:ascii="Times New Roman" w:hAnsi="Times New Roman" w:cs="宋体"/>
          <w:color w:val="auto"/>
          <w:sz w:val="24"/>
          <w:szCs w:val="24"/>
          <w:highlight w:val="none"/>
        </w:rPr>
        <w:br w:type="page"/>
      </w:r>
      <w:r>
        <w:rPr>
          <w:rFonts w:hint="eastAsia" w:ascii="Times New Roman" w:hAnsi="Times New Roman"/>
          <w:color w:val="auto"/>
          <w:szCs w:val="28"/>
          <w:highlight w:val="none"/>
        </w:rPr>
        <w:t>（本页为合同签署页）</w:t>
      </w:r>
    </w:p>
    <w:p w14:paraId="2DCC761A">
      <w:pPr>
        <w:spacing w:line="480" w:lineRule="exact"/>
        <w:rPr>
          <w:rFonts w:ascii="Times New Roman" w:hAnsi="Times New Roman" w:cs="宋体"/>
          <w:color w:val="auto"/>
          <w:sz w:val="24"/>
          <w:szCs w:val="24"/>
          <w:highlight w:val="none"/>
        </w:rPr>
      </w:pPr>
    </w:p>
    <w:p w14:paraId="1C293CAA">
      <w:pPr>
        <w:adjustRightInd w:val="0"/>
        <w:spacing w:line="480" w:lineRule="exact"/>
        <w:rPr>
          <w:rFonts w:ascii="Times New Roman" w:hAnsi="Times New Roman"/>
          <w:color w:val="auto"/>
          <w:szCs w:val="28"/>
          <w:highlight w:val="none"/>
        </w:rPr>
      </w:pPr>
      <w:r>
        <w:rPr>
          <w:rFonts w:ascii="Times New Roman" w:hAnsi="Times New Roman"/>
          <w:color w:val="auto"/>
          <w:szCs w:val="28"/>
          <w:highlight w:val="none"/>
        </w:rPr>
        <w:t>甲方：（</w:t>
      </w:r>
      <w:r>
        <w:rPr>
          <w:rFonts w:hint="eastAsia" w:ascii="Times New Roman" w:hAnsi="Times New Roman"/>
          <w:color w:val="auto"/>
          <w:szCs w:val="28"/>
          <w:highlight w:val="none"/>
        </w:rPr>
        <w:t>合同专用</w:t>
      </w:r>
      <w:r>
        <w:rPr>
          <w:rFonts w:ascii="Times New Roman" w:hAnsi="Times New Roman"/>
          <w:color w:val="auto"/>
          <w:szCs w:val="28"/>
          <w:highlight w:val="none"/>
        </w:rPr>
        <w:t>章）             乙方：</w:t>
      </w:r>
      <w:r>
        <w:rPr>
          <w:rFonts w:ascii="Times New Roman" w:hAnsi="Times New Roman"/>
          <w:color w:val="auto"/>
          <w:spacing w:val="-12"/>
          <w:szCs w:val="28"/>
          <w:highlight w:val="none"/>
        </w:rPr>
        <w:t>（盖章）</w:t>
      </w:r>
    </w:p>
    <w:p w14:paraId="47050BF0">
      <w:pPr>
        <w:adjustRightInd w:val="0"/>
        <w:spacing w:line="480" w:lineRule="exact"/>
        <w:rPr>
          <w:rFonts w:ascii="Times New Roman" w:hAnsi="Times New Roman"/>
          <w:color w:val="auto"/>
          <w:szCs w:val="28"/>
          <w:highlight w:val="none"/>
        </w:rPr>
      </w:pPr>
      <w:r>
        <w:rPr>
          <w:rFonts w:hint="eastAsia" w:ascii="Times New Roman" w:hAnsi="Times New Roman"/>
          <w:color w:val="auto"/>
          <w:szCs w:val="28"/>
          <w:highlight w:val="none"/>
        </w:rPr>
        <w:t>甲方住所地：</w:t>
      </w:r>
      <w:r>
        <w:rPr>
          <w:rFonts w:ascii="Times New Roman" w:hAnsi="Times New Roman"/>
          <w:color w:val="auto"/>
          <w:szCs w:val="28"/>
          <w:highlight w:val="none"/>
        </w:rPr>
        <w:t xml:space="preserve">                     </w:t>
      </w:r>
      <w:r>
        <w:rPr>
          <w:rFonts w:hint="eastAsia" w:ascii="Times New Roman" w:hAnsi="Times New Roman"/>
          <w:color w:val="auto"/>
          <w:szCs w:val="28"/>
          <w:highlight w:val="none"/>
        </w:rPr>
        <w:t>乙方住所地：</w:t>
      </w:r>
    </w:p>
    <w:p w14:paraId="18BB736F">
      <w:pPr>
        <w:adjustRightInd w:val="0"/>
        <w:spacing w:line="480" w:lineRule="exact"/>
        <w:rPr>
          <w:rFonts w:ascii="Times New Roman" w:hAnsi="Times New Roman"/>
          <w:color w:val="auto"/>
          <w:szCs w:val="28"/>
          <w:highlight w:val="none"/>
        </w:rPr>
      </w:pPr>
      <w:r>
        <w:rPr>
          <w:rFonts w:hint="eastAsia" w:ascii="Times New Roman" w:hAnsi="Times New Roman"/>
          <w:color w:val="auto"/>
          <w:szCs w:val="28"/>
          <w:highlight w:val="none"/>
        </w:rPr>
        <w:t>联系人：</w:t>
      </w:r>
      <w:r>
        <w:rPr>
          <w:rFonts w:ascii="Times New Roman" w:hAnsi="Times New Roman"/>
          <w:color w:val="auto"/>
          <w:szCs w:val="28"/>
          <w:highlight w:val="none"/>
        </w:rPr>
        <w:t xml:space="preserve">                         </w:t>
      </w:r>
      <w:r>
        <w:rPr>
          <w:rFonts w:hint="eastAsia" w:ascii="Times New Roman" w:hAnsi="Times New Roman"/>
          <w:color w:val="auto"/>
          <w:szCs w:val="28"/>
          <w:highlight w:val="none"/>
        </w:rPr>
        <w:t>联系人：</w:t>
      </w:r>
    </w:p>
    <w:p w14:paraId="49D2BD4A">
      <w:pPr>
        <w:adjustRightInd w:val="0"/>
        <w:spacing w:line="480" w:lineRule="exact"/>
        <w:rPr>
          <w:rFonts w:ascii="Times New Roman" w:hAnsi="Times New Roman"/>
          <w:color w:val="auto"/>
          <w:szCs w:val="28"/>
          <w:highlight w:val="none"/>
        </w:rPr>
      </w:pPr>
      <w:r>
        <w:rPr>
          <w:rFonts w:hint="eastAsia" w:ascii="Times New Roman" w:hAnsi="Times New Roman"/>
          <w:color w:val="auto"/>
          <w:szCs w:val="28"/>
          <w:highlight w:val="none"/>
        </w:rPr>
        <w:t>联系方式：</w:t>
      </w:r>
      <w:r>
        <w:rPr>
          <w:rFonts w:ascii="Times New Roman" w:hAnsi="Times New Roman"/>
          <w:color w:val="auto"/>
          <w:szCs w:val="28"/>
          <w:highlight w:val="none"/>
        </w:rPr>
        <w:t xml:space="preserve">                       </w:t>
      </w:r>
      <w:r>
        <w:rPr>
          <w:rFonts w:hint="eastAsia" w:ascii="Times New Roman" w:hAnsi="Times New Roman"/>
          <w:color w:val="auto"/>
          <w:szCs w:val="28"/>
          <w:highlight w:val="none"/>
        </w:rPr>
        <w:t>联系方式：</w:t>
      </w:r>
    </w:p>
    <w:p w14:paraId="0DE8B019">
      <w:pPr>
        <w:adjustRightInd w:val="0"/>
        <w:spacing w:line="480" w:lineRule="exact"/>
        <w:rPr>
          <w:rFonts w:ascii="Times New Roman" w:hAnsi="Times New Roman"/>
          <w:color w:val="auto"/>
          <w:spacing w:val="-12"/>
          <w:szCs w:val="28"/>
          <w:highlight w:val="none"/>
        </w:rPr>
      </w:pPr>
      <w:r>
        <w:rPr>
          <w:rFonts w:hint="eastAsia" w:ascii="Times New Roman" w:hAnsi="Times New Roman"/>
          <w:color w:val="auto"/>
          <w:szCs w:val="28"/>
          <w:highlight w:val="none"/>
        </w:rPr>
        <w:t>单位法人或</w:t>
      </w:r>
      <w:r>
        <w:rPr>
          <w:rFonts w:ascii="Times New Roman" w:hAnsi="Times New Roman"/>
          <w:color w:val="auto"/>
          <w:szCs w:val="28"/>
          <w:highlight w:val="none"/>
        </w:rPr>
        <w:t xml:space="preserve">                       </w:t>
      </w:r>
      <w:r>
        <w:rPr>
          <w:rFonts w:hint="eastAsia" w:ascii="Times New Roman" w:hAnsi="Times New Roman"/>
          <w:color w:val="auto"/>
          <w:szCs w:val="28"/>
          <w:highlight w:val="none"/>
        </w:rPr>
        <w:t>单位法定代表人：</w:t>
      </w:r>
      <w:r>
        <w:rPr>
          <w:rFonts w:hint="eastAsia" w:ascii="Times New Roman" w:hAnsi="Times New Roman"/>
          <w:color w:val="auto"/>
          <w:spacing w:val="-12"/>
          <w:szCs w:val="28"/>
          <w:highlight w:val="none"/>
        </w:rPr>
        <w:t>（签字或盖章）</w:t>
      </w:r>
    </w:p>
    <w:p w14:paraId="0BAAD2A6">
      <w:pPr>
        <w:adjustRightInd w:val="0"/>
        <w:spacing w:line="480" w:lineRule="exact"/>
        <w:rPr>
          <w:rFonts w:ascii="Times New Roman" w:hAnsi="Times New Roman"/>
          <w:color w:val="auto"/>
          <w:spacing w:val="-12"/>
          <w:szCs w:val="28"/>
          <w:highlight w:val="none"/>
        </w:rPr>
      </w:pPr>
      <w:r>
        <w:rPr>
          <w:rFonts w:hint="eastAsia" w:ascii="Times New Roman" w:hAnsi="Times New Roman"/>
          <w:color w:val="auto"/>
          <w:spacing w:val="-12"/>
          <w:szCs w:val="28"/>
          <w:highlight w:val="none"/>
        </w:rPr>
        <w:t>法人授权代理人</w:t>
      </w:r>
      <w:r>
        <w:rPr>
          <w:rFonts w:hint="eastAsia" w:ascii="Times New Roman" w:hAnsi="Times New Roman"/>
          <w:color w:val="auto"/>
          <w:szCs w:val="28"/>
          <w:highlight w:val="none"/>
        </w:rPr>
        <w:t>：（签字）</w:t>
      </w:r>
      <w:r>
        <w:rPr>
          <w:rFonts w:hint="eastAsia" w:ascii="Times New Roman" w:hAnsi="Times New Roman"/>
          <w:color w:val="auto"/>
          <w:spacing w:val="-12"/>
          <w:szCs w:val="28"/>
          <w:highlight w:val="none"/>
        </w:rPr>
        <w:t xml:space="preserve">            </w:t>
      </w:r>
      <w:r>
        <w:rPr>
          <w:rFonts w:ascii="Times New Roman" w:hAnsi="Times New Roman"/>
          <w:color w:val="auto"/>
          <w:spacing w:val="-12"/>
          <w:szCs w:val="28"/>
          <w:highlight w:val="none"/>
        </w:rPr>
        <w:t xml:space="preserve"> </w:t>
      </w:r>
      <w:r>
        <w:rPr>
          <w:rFonts w:hint="eastAsia" w:ascii="Times New Roman" w:hAnsi="Times New Roman"/>
          <w:color w:val="auto"/>
          <w:spacing w:val="-12"/>
          <w:szCs w:val="28"/>
          <w:highlight w:val="none"/>
        </w:rPr>
        <w:t>法人授权代理人：（签字）</w:t>
      </w:r>
    </w:p>
    <w:p w14:paraId="51133CBE">
      <w:pPr>
        <w:adjustRightInd w:val="0"/>
        <w:spacing w:line="480" w:lineRule="exact"/>
        <w:rPr>
          <w:rFonts w:ascii="Times New Roman" w:hAnsi="Times New Roman"/>
          <w:color w:val="auto"/>
          <w:spacing w:val="-12"/>
          <w:szCs w:val="28"/>
          <w:highlight w:val="none"/>
        </w:rPr>
      </w:pPr>
      <w:r>
        <w:rPr>
          <w:rFonts w:hint="eastAsia" w:ascii="Times New Roman" w:hAnsi="Times New Roman"/>
          <w:color w:val="auto"/>
          <w:spacing w:val="-12"/>
          <w:szCs w:val="28"/>
          <w:highlight w:val="none"/>
        </w:rPr>
        <w:t xml:space="preserve">业务处室负责人：（签字）                           </w:t>
      </w:r>
    </w:p>
    <w:p w14:paraId="2F96388D">
      <w:pPr>
        <w:adjustRightInd w:val="0"/>
        <w:spacing w:line="480" w:lineRule="exact"/>
        <w:rPr>
          <w:rFonts w:ascii="Times New Roman" w:hAnsi="Times New Roman"/>
          <w:color w:val="auto"/>
          <w:spacing w:val="-12"/>
          <w:szCs w:val="28"/>
          <w:highlight w:val="none"/>
        </w:rPr>
      </w:pPr>
      <w:r>
        <w:rPr>
          <w:rFonts w:hint="eastAsia" w:ascii="Times New Roman" w:hAnsi="Times New Roman"/>
          <w:color w:val="auto"/>
          <w:spacing w:val="-12"/>
          <w:szCs w:val="28"/>
          <w:highlight w:val="none"/>
        </w:rPr>
        <w:t>计划财务处负责人：（签字）</w:t>
      </w:r>
    </w:p>
    <w:p w14:paraId="79EB794D">
      <w:pPr>
        <w:adjustRightInd w:val="0"/>
        <w:spacing w:line="480" w:lineRule="exact"/>
        <w:rPr>
          <w:rFonts w:ascii="Times New Roman" w:hAnsi="Times New Roman"/>
          <w:color w:val="auto"/>
          <w:spacing w:val="-12"/>
          <w:szCs w:val="28"/>
          <w:highlight w:val="none"/>
        </w:rPr>
      </w:pPr>
    </w:p>
    <w:p w14:paraId="2A422F74">
      <w:pPr>
        <w:adjustRightInd w:val="0"/>
        <w:spacing w:line="480" w:lineRule="exact"/>
        <w:ind w:firstLine="560" w:firstLineChars="200"/>
        <w:rPr>
          <w:rFonts w:ascii="Times New Roman" w:hAnsi="Times New Roman"/>
          <w:color w:val="auto"/>
          <w:szCs w:val="28"/>
          <w:highlight w:val="none"/>
        </w:rPr>
      </w:pPr>
      <w:r>
        <w:rPr>
          <w:rFonts w:ascii="Times New Roman" w:hAnsi="Times New Roman"/>
          <w:color w:val="auto"/>
          <w:szCs w:val="28"/>
          <w:highlight w:val="none"/>
        </w:rPr>
        <w:t>年   月   日</w:t>
      </w:r>
      <w:r>
        <w:rPr>
          <w:rFonts w:hint="eastAsia" w:ascii="Times New Roman" w:hAnsi="Times New Roman"/>
          <w:color w:val="auto"/>
          <w:szCs w:val="28"/>
          <w:highlight w:val="none"/>
        </w:rPr>
        <w:t>（手写）</w:t>
      </w:r>
      <w:r>
        <w:rPr>
          <w:rFonts w:ascii="Times New Roman" w:hAnsi="Times New Roman"/>
          <w:color w:val="auto"/>
          <w:szCs w:val="28"/>
          <w:highlight w:val="none"/>
        </w:rPr>
        <w:t xml:space="preserve">                  年   月   日</w:t>
      </w:r>
      <w:r>
        <w:rPr>
          <w:rFonts w:hint="eastAsia" w:ascii="Times New Roman" w:hAnsi="Times New Roman"/>
          <w:color w:val="auto"/>
          <w:szCs w:val="28"/>
          <w:highlight w:val="none"/>
        </w:rPr>
        <w:t>（手写）</w:t>
      </w:r>
    </w:p>
    <w:p w14:paraId="5D4BABFE">
      <w:pPr>
        <w:rPr>
          <w:rFonts w:ascii="Times New Roman" w:hAnsi="Times New Roman"/>
          <w:color w:val="auto"/>
          <w:highlight w:val="none"/>
        </w:rPr>
      </w:pPr>
    </w:p>
    <w:p w14:paraId="3A082DF5">
      <w:pPr>
        <w:rPr>
          <w:rFonts w:ascii="Times New Roman" w:hAnsi="Times New Roman"/>
          <w:color w:val="auto"/>
          <w:highlight w:val="none"/>
        </w:rPr>
      </w:pPr>
    </w:p>
    <w:p w14:paraId="1DA7C25D">
      <w:pPr>
        <w:pStyle w:val="23"/>
        <w:rPr>
          <w:rFonts w:ascii="Times New Roman" w:hAnsi="Times New Roman"/>
          <w:color w:val="auto"/>
          <w:highlight w:val="none"/>
        </w:rPr>
      </w:pPr>
    </w:p>
    <w:p w14:paraId="0A6057AE">
      <w:pPr>
        <w:pStyle w:val="70"/>
        <w:rPr>
          <w:rFonts w:ascii="Times New Roman" w:hAnsi="Times New Roman"/>
          <w:color w:val="auto"/>
          <w:highlight w:val="none"/>
        </w:rPr>
      </w:pPr>
    </w:p>
    <w:p w14:paraId="55A8F941">
      <w:pPr>
        <w:pStyle w:val="70"/>
        <w:rPr>
          <w:rFonts w:ascii="Times New Roman" w:hAnsi="Times New Roman"/>
          <w:color w:val="auto"/>
          <w:highlight w:val="none"/>
        </w:rPr>
      </w:pPr>
    </w:p>
    <w:p w14:paraId="1F49996E">
      <w:pPr>
        <w:pStyle w:val="70"/>
        <w:rPr>
          <w:rFonts w:ascii="Times New Roman" w:hAnsi="Times New Roman"/>
          <w:color w:val="auto"/>
          <w:highlight w:val="none"/>
        </w:rPr>
      </w:pPr>
    </w:p>
    <w:p w14:paraId="3BA954B1">
      <w:pPr>
        <w:pStyle w:val="70"/>
        <w:rPr>
          <w:rFonts w:ascii="Times New Roman" w:hAnsi="Times New Roman"/>
          <w:color w:val="auto"/>
          <w:highlight w:val="none"/>
        </w:rPr>
      </w:pPr>
    </w:p>
    <w:p w14:paraId="1FB51119">
      <w:pPr>
        <w:pStyle w:val="70"/>
        <w:rPr>
          <w:rFonts w:ascii="Times New Roman" w:hAnsi="Times New Roman"/>
          <w:color w:val="auto"/>
          <w:highlight w:val="none"/>
        </w:rPr>
      </w:pPr>
    </w:p>
    <w:p w14:paraId="332D4DA0">
      <w:pPr>
        <w:pStyle w:val="70"/>
        <w:rPr>
          <w:rFonts w:ascii="Times New Roman" w:hAnsi="Times New Roman"/>
          <w:color w:val="auto"/>
          <w:highlight w:val="none"/>
        </w:rPr>
      </w:pPr>
    </w:p>
    <w:p w14:paraId="2B846A58">
      <w:pPr>
        <w:pStyle w:val="70"/>
        <w:rPr>
          <w:rFonts w:ascii="Times New Roman" w:hAnsi="Times New Roman"/>
          <w:color w:val="auto"/>
          <w:highlight w:val="none"/>
        </w:rPr>
      </w:pPr>
    </w:p>
    <w:p w14:paraId="4C164E54">
      <w:pPr>
        <w:pStyle w:val="70"/>
        <w:rPr>
          <w:rFonts w:ascii="Times New Roman" w:hAnsi="Times New Roman"/>
          <w:color w:val="auto"/>
          <w:highlight w:val="none"/>
        </w:rPr>
      </w:pPr>
    </w:p>
    <w:p w14:paraId="72F3BE0C">
      <w:pPr>
        <w:pStyle w:val="70"/>
        <w:rPr>
          <w:rFonts w:ascii="Times New Roman" w:hAnsi="Times New Roman"/>
          <w:color w:val="auto"/>
          <w:highlight w:val="none"/>
        </w:rPr>
      </w:pPr>
    </w:p>
    <w:p w14:paraId="14691011">
      <w:pPr>
        <w:pStyle w:val="70"/>
        <w:rPr>
          <w:rFonts w:ascii="Times New Roman" w:hAnsi="Times New Roman"/>
          <w:color w:val="auto"/>
          <w:highlight w:val="none"/>
        </w:rPr>
      </w:pPr>
    </w:p>
    <w:p w14:paraId="20894029">
      <w:pPr>
        <w:pStyle w:val="70"/>
        <w:rPr>
          <w:rFonts w:ascii="Times New Roman" w:hAnsi="Times New Roman"/>
          <w:color w:val="auto"/>
          <w:highlight w:val="none"/>
        </w:rPr>
      </w:pPr>
    </w:p>
    <w:p w14:paraId="0869AB1F">
      <w:pPr>
        <w:pStyle w:val="70"/>
        <w:rPr>
          <w:rFonts w:ascii="Times New Roman" w:hAnsi="Times New Roman"/>
          <w:color w:val="auto"/>
          <w:highlight w:val="none"/>
        </w:rPr>
      </w:pPr>
    </w:p>
    <w:p w14:paraId="597F464A">
      <w:pPr>
        <w:pStyle w:val="70"/>
        <w:rPr>
          <w:rFonts w:ascii="Times New Roman" w:hAnsi="Times New Roman"/>
          <w:color w:val="auto"/>
          <w:highlight w:val="none"/>
        </w:rPr>
      </w:pPr>
    </w:p>
    <w:p w14:paraId="211C64E5">
      <w:pPr>
        <w:pStyle w:val="70"/>
        <w:rPr>
          <w:rFonts w:ascii="Times New Roman" w:hAnsi="Times New Roman"/>
          <w:color w:val="auto"/>
          <w:highlight w:val="none"/>
        </w:rPr>
      </w:pPr>
    </w:p>
    <w:p w14:paraId="74F22D94">
      <w:pPr>
        <w:pStyle w:val="70"/>
        <w:rPr>
          <w:rFonts w:ascii="Times New Roman" w:hAnsi="Times New Roman"/>
          <w:color w:val="auto"/>
          <w:highlight w:val="none"/>
        </w:rPr>
      </w:pPr>
    </w:p>
    <w:p w14:paraId="217823B3">
      <w:pPr>
        <w:pStyle w:val="70"/>
        <w:rPr>
          <w:rFonts w:ascii="Times New Roman" w:hAnsi="Times New Roman"/>
          <w:color w:val="auto"/>
          <w:highlight w:val="none"/>
        </w:rPr>
      </w:pPr>
    </w:p>
    <w:p w14:paraId="20BC0738">
      <w:pPr>
        <w:pStyle w:val="70"/>
        <w:rPr>
          <w:rFonts w:ascii="Times New Roman" w:hAnsi="Times New Roman"/>
          <w:color w:val="auto"/>
          <w:highlight w:val="none"/>
        </w:rPr>
      </w:pPr>
    </w:p>
    <w:p w14:paraId="66529FC6">
      <w:pPr>
        <w:pStyle w:val="70"/>
        <w:rPr>
          <w:rFonts w:ascii="Times New Roman" w:hAnsi="Times New Roman"/>
          <w:color w:val="auto"/>
          <w:highlight w:val="none"/>
        </w:rPr>
      </w:pPr>
    </w:p>
    <w:p w14:paraId="4CF2A59E">
      <w:pPr>
        <w:pStyle w:val="23"/>
        <w:rPr>
          <w:rFonts w:ascii="Times New Roman" w:hAnsi="Times New Roman"/>
          <w:color w:val="auto"/>
          <w:highlight w:val="none"/>
        </w:rPr>
      </w:pPr>
    </w:p>
    <w:p w14:paraId="53930572">
      <w:pPr>
        <w:pStyle w:val="70"/>
        <w:rPr>
          <w:rFonts w:ascii="Times New Roman" w:hAnsi="Times New Roman"/>
          <w:color w:val="auto"/>
          <w:highlight w:val="none"/>
        </w:rPr>
      </w:pPr>
    </w:p>
    <w:p w14:paraId="3A893AB2">
      <w:pPr>
        <w:pStyle w:val="70"/>
        <w:rPr>
          <w:rFonts w:ascii="Times New Roman" w:hAnsi="Times New Roman"/>
          <w:color w:val="auto"/>
          <w:highlight w:val="none"/>
        </w:rPr>
      </w:pPr>
    </w:p>
    <w:p w14:paraId="7BBD8CAB">
      <w:pPr>
        <w:pStyle w:val="70"/>
        <w:rPr>
          <w:rFonts w:ascii="Times New Roman" w:hAnsi="Times New Roman"/>
          <w:color w:val="auto"/>
          <w:highlight w:val="none"/>
        </w:rPr>
      </w:pPr>
    </w:p>
    <w:p w14:paraId="199B9683">
      <w:pPr>
        <w:pStyle w:val="3"/>
        <w:spacing w:before="0" w:after="0" w:line="360" w:lineRule="auto"/>
        <w:jc w:val="center"/>
        <w:rPr>
          <w:rFonts w:ascii="Times New Roman" w:hAnsi="Times New Roman" w:eastAsia="方正小标宋_GBK"/>
          <w:b w:val="0"/>
          <w:color w:val="auto"/>
          <w:sz w:val="36"/>
          <w:szCs w:val="30"/>
          <w:highlight w:val="none"/>
        </w:rPr>
      </w:pPr>
      <w:bookmarkStart w:id="90" w:name="_Toc1910"/>
      <w:r>
        <w:rPr>
          <w:rFonts w:hint="eastAsia" w:ascii="Times New Roman" w:hAnsi="Times New Roman" w:eastAsia="方正小标宋_GBK"/>
          <w:b w:val="0"/>
          <w:color w:val="auto"/>
          <w:sz w:val="36"/>
          <w:szCs w:val="30"/>
          <w:highlight w:val="none"/>
        </w:rPr>
        <w:t xml:space="preserve">第七篇  </w:t>
      </w:r>
      <w:bookmarkEnd w:id="89"/>
      <w:r>
        <w:rPr>
          <w:rFonts w:hint="eastAsia" w:ascii="Times New Roman" w:hAnsi="Times New Roman" w:eastAsia="方正小标宋_GBK"/>
          <w:b w:val="0"/>
          <w:color w:val="auto"/>
          <w:sz w:val="36"/>
          <w:szCs w:val="30"/>
          <w:highlight w:val="none"/>
        </w:rPr>
        <w:t>响应文件编制要求</w:t>
      </w:r>
      <w:bookmarkEnd w:id="90"/>
    </w:p>
    <w:p w14:paraId="4983C597">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一、经济部分</w:t>
      </w:r>
    </w:p>
    <w:p w14:paraId="1BA9E524">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（一）竞争性磋商报价函</w:t>
      </w:r>
    </w:p>
    <w:p w14:paraId="6EC910D9">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（二）明细报价表</w:t>
      </w:r>
    </w:p>
    <w:p w14:paraId="35F005F0">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二、服务部分</w:t>
      </w:r>
    </w:p>
    <w:p w14:paraId="230E7A1A">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（一）服务方案</w:t>
      </w:r>
    </w:p>
    <w:p w14:paraId="371545E4">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（二）服务响应偏离表</w:t>
      </w:r>
    </w:p>
    <w:p w14:paraId="6D6773E5">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三、商务部分</w:t>
      </w:r>
    </w:p>
    <w:p w14:paraId="6C4535EC">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（一）商务要求响应情况：服务期及地点、报价要求等。</w:t>
      </w:r>
    </w:p>
    <w:p w14:paraId="045A6EEA">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（二）商务响应偏离表</w:t>
      </w:r>
    </w:p>
    <w:p w14:paraId="787F8CC6">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（三）其它优惠服务承诺</w:t>
      </w:r>
    </w:p>
    <w:p w14:paraId="6685CAB4">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四、资格条件及其他</w:t>
      </w:r>
    </w:p>
    <w:p w14:paraId="5492A8AD">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2D297F8">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（二）法定代表人身份证明书（格式）</w:t>
      </w:r>
    </w:p>
    <w:p w14:paraId="66C8B8E7">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（三）法定代表人授权委托书（格式）</w:t>
      </w:r>
    </w:p>
    <w:p w14:paraId="5DD79DDA">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（四）基本资格条件承诺函（格式）</w:t>
      </w:r>
    </w:p>
    <w:p w14:paraId="07CB99B5">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（五）特定资格条件证书或证明文件</w:t>
      </w:r>
    </w:p>
    <w:p w14:paraId="121D4320">
      <w:pPr>
        <w:spacing w:line="44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五、其他应提供的资料</w:t>
      </w:r>
    </w:p>
    <w:p w14:paraId="33700175">
      <w:pPr>
        <w:spacing w:line="400" w:lineRule="exact"/>
        <w:ind w:firstLine="480" w:firstLineChars="200"/>
        <w:rPr>
          <w:rFonts w:ascii="Times New Roman" w:hAnsi="Times New Roman" w:eastAsia="方正仿宋_GBK"/>
          <w:b/>
          <w:color w:val="auto"/>
          <w:sz w:val="24"/>
          <w:szCs w:val="24"/>
          <w:highlight w:val="none"/>
        </w:rPr>
      </w:pPr>
      <w:r>
        <w:rPr>
          <w:rFonts w:hint="eastAsia" w:ascii="Times New Roman" w:hAnsi="Times New Roman" w:eastAsia="方正仿宋_GBK"/>
          <w:color w:val="auto"/>
          <w:sz w:val="24"/>
          <w:szCs w:val="24"/>
          <w:highlight w:val="none"/>
        </w:rPr>
        <w:t>（一）中小企业声明函、监狱企业证明文件、残疾人福利性单位声明函</w:t>
      </w:r>
    </w:p>
    <w:p w14:paraId="4A03F213">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（二）其他与项目有关的资料</w:t>
      </w:r>
    </w:p>
    <w:p w14:paraId="2A91C343">
      <w:pPr>
        <w:snapToGrid w:val="0"/>
        <w:spacing w:line="360" w:lineRule="auto"/>
        <w:rPr>
          <w:rFonts w:ascii="Times New Roman" w:hAnsi="Times New Roman"/>
          <w:color w:val="auto"/>
          <w:sz w:val="24"/>
          <w:szCs w:val="24"/>
          <w:highlight w:val="none"/>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p>
    <w:p w14:paraId="0F5AB7F9">
      <w:pPr>
        <w:pStyle w:val="4"/>
        <w:spacing w:before="0" w:after="0" w:line="360" w:lineRule="auto"/>
        <w:rPr>
          <w:rFonts w:ascii="Times New Roman" w:hAnsi="Times New Roman" w:eastAsia="方正仿宋_GBK"/>
          <w:color w:val="auto"/>
          <w:sz w:val="24"/>
          <w:szCs w:val="24"/>
          <w:highlight w:val="none"/>
        </w:rPr>
      </w:pPr>
      <w:bookmarkStart w:id="91" w:name="_Toc28408"/>
      <w:bookmarkStart w:id="92" w:name="_Toc313888360"/>
      <w:bookmarkStart w:id="93" w:name="_Toc342913419"/>
      <w:bookmarkStart w:id="94" w:name="_Toc313008356"/>
      <w:bookmarkStart w:id="95" w:name="_Toc283382454"/>
      <w:bookmarkStart w:id="96" w:name="_Toc12789073"/>
      <w:r>
        <w:rPr>
          <w:rFonts w:hint="eastAsia" w:ascii="Times New Roman" w:hAnsi="Times New Roman" w:eastAsia="方正仿宋_GBK"/>
          <w:color w:val="auto"/>
          <w:sz w:val="24"/>
          <w:szCs w:val="24"/>
          <w:highlight w:val="none"/>
        </w:rPr>
        <w:t>一、经济部分</w:t>
      </w:r>
      <w:bookmarkEnd w:id="91"/>
      <w:bookmarkEnd w:id="92"/>
      <w:bookmarkEnd w:id="93"/>
      <w:bookmarkEnd w:id="94"/>
    </w:p>
    <w:bookmarkEnd w:id="95"/>
    <w:bookmarkEnd w:id="96"/>
    <w:p w14:paraId="4996EAB8">
      <w:pPr>
        <w:tabs>
          <w:tab w:val="left" w:pos="6300"/>
        </w:tabs>
        <w:snapToGrid w:val="0"/>
        <w:spacing w:line="312" w:lineRule="auto"/>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（一）竞争性磋商报价函</w:t>
      </w:r>
    </w:p>
    <w:p w14:paraId="2255776B">
      <w:pPr>
        <w:tabs>
          <w:tab w:val="left" w:pos="6300"/>
        </w:tabs>
        <w:snapToGrid w:val="0"/>
        <w:spacing w:line="480" w:lineRule="exact"/>
        <w:jc w:val="center"/>
        <w:outlineLvl w:val="0"/>
        <w:rPr>
          <w:rFonts w:ascii="Times New Roman" w:hAnsi="Times New Roman" w:eastAsia="方正仿宋_GBK"/>
          <w:b/>
          <w:color w:val="auto"/>
          <w:szCs w:val="28"/>
          <w:highlight w:val="none"/>
        </w:rPr>
      </w:pPr>
      <w:r>
        <w:rPr>
          <w:rFonts w:hint="eastAsia" w:ascii="Times New Roman" w:hAnsi="Times New Roman" w:eastAsia="方正仿宋_GBK"/>
          <w:b/>
          <w:color w:val="auto"/>
          <w:szCs w:val="28"/>
          <w:highlight w:val="none"/>
        </w:rPr>
        <w:t>竞争性磋商报价函</w:t>
      </w:r>
    </w:p>
    <w:p w14:paraId="0432D7B1">
      <w:pPr>
        <w:tabs>
          <w:tab w:val="left" w:pos="6300"/>
        </w:tabs>
        <w:snapToGrid w:val="0"/>
        <w:spacing w:line="480" w:lineRule="exact"/>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u w:val="single"/>
        </w:rPr>
        <w:t>（采购代理机构名称）</w:t>
      </w:r>
      <w:r>
        <w:rPr>
          <w:rFonts w:hint="eastAsia" w:ascii="Times New Roman" w:hAnsi="Times New Roman" w:eastAsia="方正仿宋_GBK"/>
          <w:color w:val="auto"/>
          <w:sz w:val="24"/>
          <w:szCs w:val="24"/>
          <w:highlight w:val="none"/>
        </w:rPr>
        <w:t>：</w:t>
      </w:r>
    </w:p>
    <w:p w14:paraId="5DD5A346">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我方收到____________________________（项目名称）及_____________（项目编号）的竞争性磋商文件，经详细研究，决定参加该项目的磋商。</w:t>
      </w:r>
    </w:p>
    <w:p w14:paraId="7C92B80C">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1、愿意按照竞争性磋商文件中的一切要求，提供本项目的技术服务，初始报价为人民币大写：</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元整；人民币小写：</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元。以我公司最后报价为准。</w:t>
      </w:r>
    </w:p>
    <w:p w14:paraId="0359EBCC">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2、我方现提交的响应文件为：响应文件正本</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份，副本</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份，电子文档</w:t>
      </w:r>
      <w:r>
        <w:rPr>
          <w:rFonts w:hint="eastAsia" w:ascii="Times New Roman" w:hAnsi="Times New Roman" w:eastAsia="方正仿宋_GBK"/>
          <w:color w:val="auto"/>
          <w:sz w:val="24"/>
          <w:szCs w:val="24"/>
          <w:highlight w:val="none"/>
          <w:u w:val="single"/>
        </w:rPr>
        <w:t xml:space="preserve">   </w:t>
      </w:r>
      <w:r>
        <w:rPr>
          <w:rFonts w:hint="eastAsia" w:ascii="Times New Roman" w:hAnsi="Times New Roman" w:eastAsia="方正仿宋_GBK"/>
          <w:color w:val="auto"/>
          <w:sz w:val="24"/>
          <w:szCs w:val="24"/>
          <w:highlight w:val="none"/>
        </w:rPr>
        <w:t>份。</w:t>
      </w:r>
    </w:p>
    <w:p w14:paraId="58C1BF47">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3、我方承诺：本次磋商的有效期为90天。</w:t>
      </w:r>
    </w:p>
    <w:p w14:paraId="04ECE4D4">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4、我方完全理解和接受贵方竞争性磋商文件的一切规定和要求及评审办法。</w:t>
      </w:r>
    </w:p>
    <w:p w14:paraId="331948DE">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5、在整个竞争性磋商过程中，我方若有违规行为，接受按照《中华人民共和国政府采购法》及其实施条例等规定给予惩罚。</w:t>
      </w:r>
    </w:p>
    <w:p w14:paraId="2695ECA8">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77D3C0B9">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7、</w:t>
      </w:r>
      <w:r>
        <w:rPr>
          <w:rFonts w:hint="eastAsia" w:ascii="Times New Roman" w:hAnsi="Times New Roman" w:eastAsia="方正仿宋_GBK"/>
          <w:color w:val="auto"/>
          <w:sz w:val="24"/>
          <w:szCs w:val="28"/>
          <w:highlight w:val="none"/>
        </w:rPr>
        <w:t>我方理解，最低报价不是成交的唯一条件。</w:t>
      </w:r>
    </w:p>
    <w:p w14:paraId="1C24D21F">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8、如果我方成为成交供应商，保证在接到成交通知书后，向采购代理机构交纳竞争性磋商文件规定的采购代理服务费。</w:t>
      </w:r>
    </w:p>
    <w:p w14:paraId="262550CA">
      <w:pPr>
        <w:tabs>
          <w:tab w:val="left" w:pos="6300"/>
        </w:tabs>
        <w:snapToGrid w:val="0"/>
        <w:spacing w:line="48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9、</w:t>
      </w:r>
      <w:r>
        <w:rPr>
          <w:rFonts w:hint="eastAsia" w:ascii="Times New Roman" w:hAnsi="Times New Roman" w:eastAsia="方正仿宋_GBK"/>
          <w:color w:val="auto"/>
          <w:sz w:val="24"/>
          <w:szCs w:val="28"/>
          <w:highlight w:val="none"/>
        </w:rPr>
        <w:t>我方未</w:t>
      </w:r>
      <w:r>
        <w:rPr>
          <w:rFonts w:ascii="Times New Roman" w:hAnsi="Times New Roman" w:eastAsia="方正仿宋_GBK"/>
          <w:color w:val="auto"/>
          <w:sz w:val="24"/>
          <w:szCs w:val="24"/>
          <w:highlight w:val="none"/>
        </w:rPr>
        <w:t>为采购项目提供整体设计、规范编制或者项目管理、监理、检测等服务。</w:t>
      </w:r>
    </w:p>
    <w:p w14:paraId="1E0B3A33">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w:t>
      </w:r>
    </w:p>
    <w:p w14:paraId="433D076E">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供应商（公章）：</w:t>
      </w:r>
    </w:p>
    <w:p w14:paraId="17EC33DC">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地址：  </w:t>
      </w:r>
    </w:p>
    <w:p w14:paraId="6E70ABB3">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电话：                                             传真：</w:t>
      </w:r>
    </w:p>
    <w:p w14:paraId="6379C066">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网址：                                             邮编：</w:t>
      </w:r>
    </w:p>
    <w:p w14:paraId="16B6EB15">
      <w:pPr>
        <w:tabs>
          <w:tab w:val="left" w:pos="6300"/>
        </w:tabs>
        <w:snapToGrid w:val="0"/>
        <w:spacing w:line="312" w:lineRule="auto"/>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联系人：</w:t>
      </w:r>
    </w:p>
    <w:p w14:paraId="315F00AF">
      <w:pPr>
        <w:snapToGrid w:val="0"/>
        <w:spacing w:line="312" w:lineRule="auto"/>
        <w:ind w:firstLine="480" w:firstLineChars="200"/>
        <w:rPr>
          <w:rFonts w:ascii="Times New Roman" w:hAnsi="Times New Roman"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color w:val="auto"/>
          <w:sz w:val="24"/>
          <w:szCs w:val="24"/>
          <w:highlight w:val="none"/>
        </w:rPr>
        <w:t xml:space="preserve">                                                  年   月   日</w:t>
      </w:r>
    </w:p>
    <w:p w14:paraId="07840E52">
      <w:pPr>
        <w:tabs>
          <w:tab w:val="left" w:pos="2895"/>
        </w:tabs>
        <w:spacing w:line="360" w:lineRule="auto"/>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（二）明细报价表</w:t>
      </w:r>
    </w:p>
    <w:p w14:paraId="3993B480">
      <w:pPr>
        <w:jc w:val="center"/>
        <w:rPr>
          <w:rFonts w:ascii="Times New Roman" w:hAnsi="Times New Roman" w:eastAsia="方正仿宋_GBK"/>
          <w:b/>
          <w:color w:val="auto"/>
          <w:szCs w:val="28"/>
          <w:highlight w:val="none"/>
        </w:rPr>
      </w:pPr>
      <w:r>
        <w:rPr>
          <w:rFonts w:hint="eastAsia" w:ascii="Times New Roman" w:hAnsi="Times New Roman" w:eastAsia="方正仿宋_GBK"/>
          <w:b/>
          <w:color w:val="auto"/>
          <w:szCs w:val="28"/>
          <w:highlight w:val="none"/>
        </w:rPr>
        <w:t>明细报价表</w:t>
      </w:r>
    </w:p>
    <w:p w14:paraId="40FC4739">
      <w:pPr>
        <w:spacing w:line="360" w:lineRule="auto"/>
        <w:rPr>
          <w:rFonts w:ascii="Times New Roman" w:hAnsi="Times New Roman" w:eastAsia="方正仿宋_GBK"/>
          <w:color w:val="auto"/>
          <w:sz w:val="24"/>
          <w:szCs w:val="24"/>
          <w:highlight w:val="none"/>
          <w:u w:val="single"/>
        </w:rPr>
      </w:pPr>
      <w:r>
        <w:rPr>
          <w:rFonts w:hint="eastAsia" w:ascii="Times New Roman" w:hAnsi="Times New Roman" w:eastAsia="方正仿宋_GBK"/>
          <w:color w:val="auto"/>
          <w:sz w:val="24"/>
          <w:szCs w:val="24"/>
          <w:highlight w:val="none"/>
        </w:rPr>
        <w:t>项目编号：</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12CC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6F2DDDD5">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序号</w:t>
            </w:r>
          </w:p>
        </w:tc>
        <w:tc>
          <w:tcPr>
            <w:tcW w:w="1695" w:type="dxa"/>
            <w:vAlign w:val="center"/>
          </w:tcPr>
          <w:p w14:paraId="72ADC192">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名称</w:t>
            </w:r>
          </w:p>
        </w:tc>
        <w:tc>
          <w:tcPr>
            <w:tcW w:w="3404" w:type="dxa"/>
            <w:vAlign w:val="center"/>
          </w:tcPr>
          <w:p w14:paraId="2140C498">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相关信息</w:t>
            </w:r>
          </w:p>
        </w:tc>
        <w:tc>
          <w:tcPr>
            <w:tcW w:w="1344" w:type="dxa"/>
            <w:vAlign w:val="center"/>
          </w:tcPr>
          <w:p w14:paraId="54AE559C">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数量</w:t>
            </w:r>
          </w:p>
        </w:tc>
        <w:tc>
          <w:tcPr>
            <w:tcW w:w="1344" w:type="dxa"/>
            <w:vAlign w:val="center"/>
          </w:tcPr>
          <w:p w14:paraId="2490984A">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单价</w:t>
            </w:r>
          </w:p>
        </w:tc>
        <w:tc>
          <w:tcPr>
            <w:tcW w:w="1344" w:type="dxa"/>
            <w:vAlign w:val="center"/>
          </w:tcPr>
          <w:p w14:paraId="16191CE1">
            <w:pPr>
              <w:jc w:val="center"/>
              <w:rPr>
                <w:rFonts w:ascii="Times New Roman" w:hAnsi="Times New Roman" w:eastAsia="方正仿宋_GBK"/>
                <w:b/>
                <w:color w:val="auto"/>
                <w:sz w:val="21"/>
                <w:szCs w:val="21"/>
                <w:highlight w:val="none"/>
              </w:rPr>
            </w:pPr>
            <w:r>
              <w:rPr>
                <w:rFonts w:hint="eastAsia" w:ascii="Times New Roman" w:hAnsi="Times New Roman" w:eastAsia="方正仿宋_GBK"/>
                <w:b/>
                <w:color w:val="auto"/>
                <w:sz w:val="21"/>
                <w:szCs w:val="21"/>
                <w:highlight w:val="none"/>
              </w:rPr>
              <w:t>合计</w:t>
            </w:r>
          </w:p>
        </w:tc>
      </w:tr>
      <w:tr w14:paraId="0D73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3F1A82C">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w:t>
            </w:r>
          </w:p>
        </w:tc>
        <w:tc>
          <w:tcPr>
            <w:tcW w:w="1695" w:type="dxa"/>
            <w:vAlign w:val="center"/>
          </w:tcPr>
          <w:p w14:paraId="16BCC46C">
            <w:pPr>
              <w:jc w:val="center"/>
              <w:rPr>
                <w:rFonts w:ascii="Times New Roman" w:hAnsi="Times New Roman" w:eastAsia="方正仿宋_GBK"/>
                <w:color w:val="auto"/>
                <w:sz w:val="21"/>
                <w:szCs w:val="21"/>
                <w:highlight w:val="none"/>
              </w:rPr>
            </w:pPr>
          </w:p>
        </w:tc>
        <w:tc>
          <w:tcPr>
            <w:tcW w:w="3404" w:type="dxa"/>
          </w:tcPr>
          <w:p w14:paraId="5226E64D">
            <w:pPr>
              <w:jc w:val="center"/>
              <w:rPr>
                <w:rFonts w:ascii="Times New Roman" w:hAnsi="Times New Roman" w:eastAsia="方正仿宋_GBK"/>
                <w:color w:val="auto"/>
                <w:sz w:val="21"/>
                <w:szCs w:val="21"/>
                <w:highlight w:val="none"/>
              </w:rPr>
            </w:pPr>
          </w:p>
        </w:tc>
        <w:tc>
          <w:tcPr>
            <w:tcW w:w="1344" w:type="dxa"/>
            <w:vAlign w:val="center"/>
          </w:tcPr>
          <w:p w14:paraId="4CEABECD">
            <w:pPr>
              <w:jc w:val="center"/>
              <w:rPr>
                <w:rFonts w:ascii="Times New Roman" w:hAnsi="Times New Roman" w:eastAsia="方正仿宋_GBK"/>
                <w:color w:val="auto"/>
                <w:sz w:val="21"/>
                <w:szCs w:val="21"/>
                <w:highlight w:val="none"/>
              </w:rPr>
            </w:pPr>
          </w:p>
        </w:tc>
        <w:tc>
          <w:tcPr>
            <w:tcW w:w="1344" w:type="dxa"/>
          </w:tcPr>
          <w:p w14:paraId="4BABB1B1">
            <w:pPr>
              <w:jc w:val="center"/>
              <w:rPr>
                <w:rFonts w:ascii="Times New Roman" w:hAnsi="Times New Roman" w:eastAsia="方正仿宋_GBK"/>
                <w:color w:val="auto"/>
                <w:sz w:val="21"/>
                <w:szCs w:val="21"/>
                <w:highlight w:val="none"/>
              </w:rPr>
            </w:pPr>
          </w:p>
        </w:tc>
        <w:tc>
          <w:tcPr>
            <w:tcW w:w="1344" w:type="dxa"/>
          </w:tcPr>
          <w:p w14:paraId="114FAFCA">
            <w:pPr>
              <w:jc w:val="center"/>
              <w:rPr>
                <w:rFonts w:ascii="Times New Roman" w:hAnsi="Times New Roman" w:eastAsia="方正仿宋_GBK"/>
                <w:color w:val="auto"/>
                <w:sz w:val="21"/>
                <w:szCs w:val="21"/>
                <w:highlight w:val="none"/>
              </w:rPr>
            </w:pPr>
          </w:p>
        </w:tc>
      </w:tr>
      <w:tr w14:paraId="5DE0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DABA422">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2</w:t>
            </w:r>
          </w:p>
        </w:tc>
        <w:tc>
          <w:tcPr>
            <w:tcW w:w="1695" w:type="dxa"/>
            <w:vAlign w:val="center"/>
          </w:tcPr>
          <w:p w14:paraId="50E3BB1A">
            <w:pPr>
              <w:jc w:val="center"/>
              <w:rPr>
                <w:rFonts w:ascii="Times New Roman" w:hAnsi="Times New Roman" w:eastAsia="方正仿宋_GBK"/>
                <w:color w:val="auto"/>
                <w:sz w:val="21"/>
                <w:szCs w:val="21"/>
                <w:highlight w:val="none"/>
              </w:rPr>
            </w:pPr>
          </w:p>
        </w:tc>
        <w:tc>
          <w:tcPr>
            <w:tcW w:w="3404" w:type="dxa"/>
          </w:tcPr>
          <w:p w14:paraId="348AFAD3">
            <w:pPr>
              <w:jc w:val="center"/>
              <w:rPr>
                <w:rFonts w:ascii="Times New Roman" w:hAnsi="Times New Roman" w:eastAsia="方正仿宋_GBK"/>
                <w:color w:val="auto"/>
                <w:sz w:val="21"/>
                <w:szCs w:val="21"/>
                <w:highlight w:val="none"/>
              </w:rPr>
            </w:pPr>
          </w:p>
        </w:tc>
        <w:tc>
          <w:tcPr>
            <w:tcW w:w="1344" w:type="dxa"/>
            <w:vAlign w:val="center"/>
          </w:tcPr>
          <w:p w14:paraId="724FC53E">
            <w:pPr>
              <w:jc w:val="center"/>
              <w:rPr>
                <w:rFonts w:ascii="Times New Roman" w:hAnsi="Times New Roman" w:eastAsia="方正仿宋_GBK"/>
                <w:color w:val="auto"/>
                <w:sz w:val="21"/>
                <w:szCs w:val="21"/>
                <w:highlight w:val="none"/>
              </w:rPr>
            </w:pPr>
          </w:p>
        </w:tc>
        <w:tc>
          <w:tcPr>
            <w:tcW w:w="1344" w:type="dxa"/>
          </w:tcPr>
          <w:p w14:paraId="569A8276">
            <w:pPr>
              <w:jc w:val="center"/>
              <w:rPr>
                <w:rFonts w:ascii="Times New Roman" w:hAnsi="Times New Roman" w:eastAsia="方正仿宋_GBK"/>
                <w:color w:val="auto"/>
                <w:sz w:val="21"/>
                <w:szCs w:val="21"/>
                <w:highlight w:val="none"/>
              </w:rPr>
            </w:pPr>
          </w:p>
        </w:tc>
        <w:tc>
          <w:tcPr>
            <w:tcW w:w="1344" w:type="dxa"/>
          </w:tcPr>
          <w:p w14:paraId="12619F01">
            <w:pPr>
              <w:jc w:val="center"/>
              <w:rPr>
                <w:rFonts w:ascii="Times New Roman" w:hAnsi="Times New Roman" w:eastAsia="方正仿宋_GBK"/>
                <w:color w:val="auto"/>
                <w:sz w:val="21"/>
                <w:szCs w:val="21"/>
                <w:highlight w:val="none"/>
              </w:rPr>
            </w:pPr>
          </w:p>
        </w:tc>
      </w:tr>
      <w:tr w14:paraId="124E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A5EC91">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3</w:t>
            </w:r>
          </w:p>
        </w:tc>
        <w:tc>
          <w:tcPr>
            <w:tcW w:w="1695" w:type="dxa"/>
            <w:vAlign w:val="center"/>
          </w:tcPr>
          <w:p w14:paraId="0F0017FB">
            <w:pPr>
              <w:jc w:val="center"/>
              <w:rPr>
                <w:rFonts w:ascii="Times New Roman" w:hAnsi="Times New Roman" w:eastAsia="方正仿宋_GBK"/>
                <w:color w:val="auto"/>
                <w:sz w:val="21"/>
                <w:szCs w:val="21"/>
                <w:highlight w:val="none"/>
              </w:rPr>
            </w:pPr>
          </w:p>
        </w:tc>
        <w:tc>
          <w:tcPr>
            <w:tcW w:w="3404" w:type="dxa"/>
          </w:tcPr>
          <w:p w14:paraId="38452E5D">
            <w:pPr>
              <w:jc w:val="center"/>
              <w:rPr>
                <w:rFonts w:ascii="Times New Roman" w:hAnsi="Times New Roman" w:eastAsia="方正仿宋_GBK"/>
                <w:color w:val="auto"/>
                <w:sz w:val="21"/>
                <w:szCs w:val="21"/>
                <w:highlight w:val="none"/>
              </w:rPr>
            </w:pPr>
          </w:p>
        </w:tc>
        <w:tc>
          <w:tcPr>
            <w:tcW w:w="1344" w:type="dxa"/>
            <w:vAlign w:val="center"/>
          </w:tcPr>
          <w:p w14:paraId="4928E613">
            <w:pPr>
              <w:jc w:val="center"/>
              <w:rPr>
                <w:rFonts w:ascii="Times New Roman" w:hAnsi="Times New Roman" w:eastAsia="方正仿宋_GBK"/>
                <w:color w:val="auto"/>
                <w:sz w:val="21"/>
                <w:szCs w:val="21"/>
                <w:highlight w:val="none"/>
              </w:rPr>
            </w:pPr>
          </w:p>
        </w:tc>
        <w:tc>
          <w:tcPr>
            <w:tcW w:w="1344" w:type="dxa"/>
          </w:tcPr>
          <w:p w14:paraId="2F0D953E">
            <w:pPr>
              <w:jc w:val="center"/>
              <w:rPr>
                <w:rFonts w:ascii="Times New Roman" w:hAnsi="Times New Roman" w:eastAsia="方正仿宋_GBK"/>
                <w:color w:val="auto"/>
                <w:sz w:val="21"/>
                <w:szCs w:val="21"/>
                <w:highlight w:val="none"/>
              </w:rPr>
            </w:pPr>
          </w:p>
        </w:tc>
        <w:tc>
          <w:tcPr>
            <w:tcW w:w="1344" w:type="dxa"/>
          </w:tcPr>
          <w:p w14:paraId="6DEEC03C">
            <w:pPr>
              <w:jc w:val="center"/>
              <w:rPr>
                <w:rFonts w:ascii="Times New Roman" w:hAnsi="Times New Roman" w:eastAsia="方正仿宋_GBK"/>
                <w:color w:val="auto"/>
                <w:sz w:val="21"/>
                <w:szCs w:val="21"/>
                <w:highlight w:val="none"/>
              </w:rPr>
            </w:pPr>
          </w:p>
        </w:tc>
      </w:tr>
      <w:tr w14:paraId="745D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A96F6F">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4</w:t>
            </w:r>
          </w:p>
        </w:tc>
        <w:tc>
          <w:tcPr>
            <w:tcW w:w="1695" w:type="dxa"/>
            <w:vAlign w:val="center"/>
          </w:tcPr>
          <w:p w14:paraId="084E8FAD">
            <w:pPr>
              <w:jc w:val="center"/>
              <w:rPr>
                <w:rFonts w:ascii="Times New Roman" w:hAnsi="Times New Roman" w:eastAsia="方正仿宋_GBK"/>
                <w:color w:val="auto"/>
                <w:sz w:val="21"/>
                <w:szCs w:val="21"/>
                <w:highlight w:val="none"/>
              </w:rPr>
            </w:pPr>
          </w:p>
        </w:tc>
        <w:tc>
          <w:tcPr>
            <w:tcW w:w="3404" w:type="dxa"/>
          </w:tcPr>
          <w:p w14:paraId="78BD8E18">
            <w:pPr>
              <w:jc w:val="center"/>
              <w:rPr>
                <w:rFonts w:ascii="Times New Roman" w:hAnsi="Times New Roman" w:eastAsia="方正仿宋_GBK"/>
                <w:color w:val="auto"/>
                <w:sz w:val="21"/>
                <w:szCs w:val="21"/>
                <w:highlight w:val="none"/>
              </w:rPr>
            </w:pPr>
          </w:p>
        </w:tc>
        <w:tc>
          <w:tcPr>
            <w:tcW w:w="1344" w:type="dxa"/>
            <w:vAlign w:val="center"/>
          </w:tcPr>
          <w:p w14:paraId="33EBF1C1">
            <w:pPr>
              <w:jc w:val="center"/>
              <w:rPr>
                <w:rFonts w:ascii="Times New Roman" w:hAnsi="Times New Roman" w:eastAsia="方正仿宋_GBK"/>
                <w:color w:val="auto"/>
                <w:sz w:val="21"/>
                <w:szCs w:val="21"/>
                <w:highlight w:val="none"/>
              </w:rPr>
            </w:pPr>
          </w:p>
        </w:tc>
        <w:tc>
          <w:tcPr>
            <w:tcW w:w="1344" w:type="dxa"/>
          </w:tcPr>
          <w:p w14:paraId="1D074A45">
            <w:pPr>
              <w:jc w:val="center"/>
              <w:rPr>
                <w:rFonts w:ascii="Times New Roman" w:hAnsi="Times New Roman" w:eastAsia="方正仿宋_GBK"/>
                <w:color w:val="auto"/>
                <w:sz w:val="21"/>
                <w:szCs w:val="21"/>
                <w:highlight w:val="none"/>
              </w:rPr>
            </w:pPr>
          </w:p>
        </w:tc>
        <w:tc>
          <w:tcPr>
            <w:tcW w:w="1344" w:type="dxa"/>
          </w:tcPr>
          <w:p w14:paraId="305ED6CF">
            <w:pPr>
              <w:jc w:val="center"/>
              <w:rPr>
                <w:rFonts w:ascii="Times New Roman" w:hAnsi="Times New Roman" w:eastAsia="方正仿宋_GBK"/>
                <w:color w:val="auto"/>
                <w:sz w:val="21"/>
                <w:szCs w:val="21"/>
                <w:highlight w:val="none"/>
              </w:rPr>
            </w:pPr>
          </w:p>
        </w:tc>
      </w:tr>
      <w:tr w14:paraId="4C5B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6370A5">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5</w:t>
            </w:r>
          </w:p>
        </w:tc>
        <w:tc>
          <w:tcPr>
            <w:tcW w:w="1695" w:type="dxa"/>
            <w:vAlign w:val="center"/>
          </w:tcPr>
          <w:p w14:paraId="0B381AFB">
            <w:pPr>
              <w:jc w:val="center"/>
              <w:rPr>
                <w:rFonts w:ascii="Times New Roman" w:hAnsi="Times New Roman" w:eastAsia="方正仿宋_GBK"/>
                <w:color w:val="auto"/>
                <w:sz w:val="21"/>
                <w:szCs w:val="21"/>
                <w:highlight w:val="none"/>
              </w:rPr>
            </w:pPr>
          </w:p>
        </w:tc>
        <w:tc>
          <w:tcPr>
            <w:tcW w:w="3404" w:type="dxa"/>
          </w:tcPr>
          <w:p w14:paraId="7A8FF804">
            <w:pPr>
              <w:jc w:val="center"/>
              <w:rPr>
                <w:rFonts w:ascii="Times New Roman" w:hAnsi="Times New Roman" w:eastAsia="方正仿宋_GBK"/>
                <w:color w:val="auto"/>
                <w:sz w:val="21"/>
                <w:szCs w:val="21"/>
                <w:highlight w:val="none"/>
              </w:rPr>
            </w:pPr>
          </w:p>
        </w:tc>
        <w:tc>
          <w:tcPr>
            <w:tcW w:w="1344" w:type="dxa"/>
            <w:vAlign w:val="center"/>
          </w:tcPr>
          <w:p w14:paraId="3FE1BF46">
            <w:pPr>
              <w:jc w:val="center"/>
              <w:rPr>
                <w:rFonts w:ascii="Times New Roman" w:hAnsi="Times New Roman" w:eastAsia="方正仿宋_GBK"/>
                <w:color w:val="auto"/>
                <w:sz w:val="21"/>
                <w:szCs w:val="21"/>
                <w:highlight w:val="none"/>
              </w:rPr>
            </w:pPr>
          </w:p>
        </w:tc>
        <w:tc>
          <w:tcPr>
            <w:tcW w:w="1344" w:type="dxa"/>
          </w:tcPr>
          <w:p w14:paraId="1546AC2D">
            <w:pPr>
              <w:jc w:val="center"/>
              <w:rPr>
                <w:rFonts w:ascii="Times New Roman" w:hAnsi="Times New Roman" w:eastAsia="方正仿宋_GBK"/>
                <w:color w:val="auto"/>
                <w:sz w:val="21"/>
                <w:szCs w:val="21"/>
                <w:highlight w:val="none"/>
              </w:rPr>
            </w:pPr>
          </w:p>
        </w:tc>
        <w:tc>
          <w:tcPr>
            <w:tcW w:w="1344" w:type="dxa"/>
          </w:tcPr>
          <w:p w14:paraId="0FD0DDEA">
            <w:pPr>
              <w:jc w:val="center"/>
              <w:rPr>
                <w:rFonts w:ascii="Times New Roman" w:hAnsi="Times New Roman" w:eastAsia="方正仿宋_GBK"/>
                <w:color w:val="auto"/>
                <w:sz w:val="21"/>
                <w:szCs w:val="21"/>
                <w:highlight w:val="none"/>
              </w:rPr>
            </w:pPr>
          </w:p>
        </w:tc>
      </w:tr>
      <w:tr w14:paraId="149A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D4CD93">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6</w:t>
            </w:r>
          </w:p>
        </w:tc>
        <w:tc>
          <w:tcPr>
            <w:tcW w:w="1695" w:type="dxa"/>
            <w:vAlign w:val="center"/>
          </w:tcPr>
          <w:p w14:paraId="45B3CC57">
            <w:pPr>
              <w:jc w:val="center"/>
              <w:rPr>
                <w:rFonts w:ascii="Times New Roman" w:hAnsi="Times New Roman" w:eastAsia="方正仿宋_GBK"/>
                <w:color w:val="auto"/>
                <w:sz w:val="21"/>
                <w:szCs w:val="21"/>
                <w:highlight w:val="none"/>
              </w:rPr>
            </w:pPr>
          </w:p>
        </w:tc>
        <w:tc>
          <w:tcPr>
            <w:tcW w:w="3404" w:type="dxa"/>
          </w:tcPr>
          <w:p w14:paraId="020D4880">
            <w:pPr>
              <w:jc w:val="center"/>
              <w:rPr>
                <w:rFonts w:ascii="Times New Roman" w:hAnsi="Times New Roman" w:eastAsia="方正仿宋_GBK"/>
                <w:color w:val="auto"/>
                <w:sz w:val="21"/>
                <w:szCs w:val="21"/>
                <w:highlight w:val="none"/>
              </w:rPr>
            </w:pPr>
          </w:p>
        </w:tc>
        <w:tc>
          <w:tcPr>
            <w:tcW w:w="1344" w:type="dxa"/>
            <w:vAlign w:val="center"/>
          </w:tcPr>
          <w:p w14:paraId="2733711A">
            <w:pPr>
              <w:jc w:val="center"/>
              <w:rPr>
                <w:rFonts w:ascii="Times New Roman" w:hAnsi="Times New Roman" w:eastAsia="方正仿宋_GBK"/>
                <w:color w:val="auto"/>
                <w:sz w:val="21"/>
                <w:szCs w:val="21"/>
                <w:highlight w:val="none"/>
              </w:rPr>
            </w:pPr>
          </w:p>
        </w:tc>
        <w:tc>
          <w:tcPr>
            <w:tcW w:w="1344" w:type="dxa"/>
          </w:tcPr>
          <w:p w14:paraId="54322F33">
            <w:pPr>
              <w:jc w:val="center"/>
              <w:rPr>
                <w:rFonts w:ascii="Times New Roman" w:hAnsi="Times New Roman" w:eastAsia="方正仿宋_GBK"/>
                <w:color w:val="auto"/>
                <w:sz w:val="21"/>
                <w:szCs w:val="21"/>
                <w:highlight w:val="none"/>
              </w:rPr>
            </w:pPr>
          </w:p>
        </w:tc>
        <w:tc>
          <w:tcPr>
            <w:tcW w:w="1344" w:type="dxa"/>
          </w:tcPr>
          <w:p w14:paraId="106171D4">
            <w:pPr>
              <w:jc w:val="center"/>
              <w:rPr>
                <w:rFonts w:ascii="Times New Roman" w:hAnsi="Times New Roman" w:eastAsia="方正仿宋_GBK"/>
                <w:color w:val="auto"/>
                <w:sz w:val="21"/>
                <w:szCs w:val="21"/>
                <w:highlight w:val="none"/>
              </w:rPr>
            </w:pPr>
          </w:p>
        </w:tc>
      </w:tr>
      <w:tr w14:paraId="4B1D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81BD24E">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7</w:t>
            </w:r>
          </w:p>
        </w:tc>
        <w:tc>
          <w:tcPr>
            <w:tcW w:w="1695" w:type="dxa"/>
            <w:vAlign w:val="center"/>
          </w:tcPr>
          <w:p w14:paraId="1DCB3C03">
            <w:pPr>
              <w:jc w:val="center"/>
              <w:rPr>
                <w:rFonts w:ascii="Times New Roman" w:hAnsi="Times New Roman" w:eastAsia="方正仿宋_GBK"/>
                <w:color w:val="auto"/>
                <w:sz w:val="21"/>
                <w:szCs w:val="21"/>
                <w:highlight w:val="none"/>
              </w:rPr>
            </w:pPr>
          </w:p>
        </w:tc>
        <w:tc>
          <w:tcPr>
            <w:tcW w:w="3404" w:type="dxa"/>
          </w:tcPr>
          <w:p w14:paraId="1351C4BF">
            <w:pPr>
              <w:jc w:val="center"/>
              <w:rPr>
                <w:rFonts w:ascii="Times New Roman" w:hAnsi="Times New Roman" w:eastAsia="方正仿宋_GBK"/>
                <w:color w:val="auto"/>
                <w:sz w:val="21"/>
                <w:szCs w:val="21"/>
                <w:highlight w:val="none"/>
              </w:rPr>
            </w:pPr>
          </w:p>
        </w:tc>
        <w:tc>
          <w:tcPr>
            <w:tcW w:w="1344" w:type="dxa"/>
            <w:vAlign w:val="center"/>
          </w:tcPr>
          <w:p w14:paraId="3A6DFB23">
            <w:pPr>
              <w:jc w:val="center"/>
              <w:rPr>
                <w:rFonts w:ascii="Times New Roman" w:hAnsi="Times New Roman" w:eastAsia="方正仿宋_GBK"/>
                <w:color w:val="auto"/>
                <w:sz w:val="21"/>
                <w:szCs w:val="21"/>
                <w:highlight w:val="none"/>
              </w:rPr>
            </w:pPr>
          </w:p>
        </w:tc>
        <w:tc>
          <w:tcPr>
            <w:tcW w:w="1344" w:type="dxa"/>
          </w:tcPr>
          <w:p w14:paraId="7CB0FDAE">
            <w:pPr>
              <w:jc w:val="center"/>
              <w:rPr>
                <w:rFonts w:ascii="Times New Roman" w:hAnsi="Times New Roman" w:eastAsia="方正仿宋_GBK"/>
                <w:color w:val="auto"/>
                <w:sz w:val="21"/>
                <w:szCs w:val="21"/>
                <w:highlight w:val="none"/>
              </w:rPr>
            </w:pPr>
          </w:p>
        </w:tc>
        <w:tc>
          <w:tcPr>
            <w:tcW w:w="1344" w:type="dxa"/>
          </w:tcPr>
          <w:p w14:paraId="6675C2F6">
            <w:pPr>
              <w:jc w:val="center"/>
              <w:rPr>
                <w:rFonts w:ascii="Times New Roman" w:hAnsi="Times New Roman" w:eastAsia="方正仿宋_GBK"/>
                <w:color w:val="auto"/>
                <w:sz w:val="21"/>
                <w:szCs w:val="21"/>
                <w:highlight w:val="none"/>
              </w:rPr>
            </w:pPr>
          </w:p>
        </w:tc>
      </w:tr>
      <w:tr w14:paraId="5B3C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E5C0B8B">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8</w:t>
            </w:r>
          </w:p>
        </w:tc>
        <w:tc>
          <w:tcPr>
            <w:tcW w:w="1695" w:type="dxa"/>
            <w:vAlign w:val="center"/>
          </w:tcPr>
          <w:p w14:paraId="06C6384E">
            <w:pPr>
              <w:jc w:val="center"/>
              <w:rPr>
                <w:rFonts w:ascii="Times New Roman" w:hAnsi="Times New Roman" w:eastAsia="方正仿宋_GBK"/>
                <w:color w:val="auto"/>
                <w:sz w:val="21"/>
                <w:szCs w:val="21"/>
                <w:highlight w:val="none"/>
              </w:rPr>
            </w:pPr>
          </w:p>
        </w:tc>
        <w:tc>
          <w:tcPr>
            <w:tcW w:w="3404" w:type="dxa"/>
          </w:tcPr>
          <w:p w14:paraId="210974EB">
            <w:pPr>
              <w:jc w:val="center"/>
              <w:rPr>
                <w:rFonts w:ascii="Times New Roman" w:hAnsi="Times New Roman" w:eastAsia="方正仿宋_GBK"/>
                <w:color w:val="auto"/>
                <w:sz w:val="21"/>
                <w:szCs w:val="21"/>
                <w:highlight w:val="none"/>
              </w:rPr>
            </w:pPr>
          </w:p>
        </w:tc>
        <w:tc>
          <w:tcPr>
            <w:tcW w:w="1344" w:type="dxa"/>
            <w:vAlign w:val="center"/>
          </w:tcPr>
          <w:p w14:paraId="3F238805">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w:t>
            </w:r>
          </w:p>
        </w:tc>
        <w:tc>
          <w:tcPr>
            <w:tcW w:w="1344" w:type="dxa"/>
          </w:tcPr>
          <w:p w14:paraId="6CCE79C7">
            <w:pPr>
              <w:jc w:val="center"/>
              <w:rPr>
                <w:rFonts w:ascii="Times New Roman" w:hAnsi="Times New Roman" w:eastAsia="方正仿宋_GBK"/>
                <w:color w:val="auto"/>
                <w:sz w:val="21"/>
                <w:szCs w:val="21"/>
                <w:highlight w:val="none"/>
              </w:rPr>
            </w:pPr>
          </w:p>
        </w:tc>
        <w:tc>
          <w:tcPr>
            <w:tcW w:w="1344" w:type="dxa"/>
          </w:tcPr>
          <w:p w14:paraId="1FC8227D">
            <w:pPr>
              <w:jc w:val="center"/>
              <w:rPr>
                <w:rFonts w:ascii="Times New Roman" w:hAnsi="Times New Roman" w:eastAsia="方正仿宋_GBK"/>
                <w:color w:val="auto"/>
                <w:sz w:val="21"/>
                <w:szCs w:val="21"/>
                <w:highlight w:val="none"/>
              </w:rPr>
            </w:pPr>
          </w:p>
        </w:tc>
      </w:tr>
      <w:tr w14:paraId="6516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1AD16C0">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9</w:t>
            </w:r>
          </w:p>
        </w:tc>
        <w:tc>
          <w:tcPr>
            <w:tcW w:w="1695" w:type="dxa"/>
            <w:vAlign w:val="center"/>
          </w:tcPr>
          <w:p w14:paraId="3897126C">
            <w:pPr>
              <w:jc w:val="center"/>
              <w:rPr>
                <w:rFonts w:ascii="Times New Roman" w:hAnsi="Times New Roman" w:eastAsia="方正仿宋_GBK"/>
                <w:color w:val="auto"/>
                <w:sz w:val="21"/>
                <w:szCs w:val="21"/>
                <w:highlight w:val="none"/>
              </w:rPr>
            </w:pPr>
          </w:p>
        </w:tc>
        <w:tc>
          <w:tcPr>
            <w:tcW w:w="3404" w:type="dxa"/>
          </w:tcPr>
          <w:p w14:paraId="4B0BCA14">
            <w:pPr>
              <w:jc w:val="center"/>
              <w:rPr>
                <w:rFonts w:ascii="Times New Roman" w:hAnsi="Times New Roman" w:eastAsia="方正仿宋_GBK"/>
                <w:color w:val="auto"/>
                <w:sz w:val="21"/>
                <w:szCs w:val="21"/>
                <w:highlight w:val="none"/>
              </w:rPr>
            </w:pPr>
          </w:p>
        </w:tc>
        <w:tc>
          <w:tcPr>
            <w:tcW w:w="1344" w:type="dxa"/>
            <w:vAlign w:val="center"/>
          </w:tcPr>
          <w:p w14:paraId="1099DDA0">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w:t>
            </w:r>
          </w:p>
        </w:tc>
        <w:tc>
          <w:tcPr>
            <w:tcW w:w="1344" w:type="dxa"/>
          </w:tcPr>
          <w:p w14:paraId="0ACA522D">
            <w:pPr>
              <w:jc w:val="center"/>
              <w:rPr>
                <w:rFonts w:ascii="Times New Roman" w:hAnsi="Times New Roman" w:eastAsia="方正仿宋_GBK"/>
                <w:color w:val="auto"/>
                <w:sz w:val="21"/>
                <w:szCs w:val="21"/>
                <w:highlight w:val="none"/>
              </w:rPr>
            </w:pPr>
          </w:p>
        </w:tc>
        <w:tc>
          <w:tcPr>
            <w:tcW w:w="1344" w:type="dxa"/>
          </w:tcPr>
          <w:p w14:paraId="46242512">
            <w:pPr>
              <w:jc w:val="center"/>
              <w:rPr>
                <w:rFonts w:ascii="Times New Roman" w:hAnsi="Times New Roman" w:eastAsia="方正仿宋_GBK"/>
                <w:color w:val="auto"/>
                <w:sz w:val="21"/>
                <w:szCs w:val="21"/>
                <w:highlight w:val="none"/>
              </w:rPr>
            </w:pPr>
          </w:p>
        </w:tc>
      </w:tr>
      <w:tr w14:paraId="36F4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779F688">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10</w:t>
            </w:r>
          </w:p>
        </w:tc>
        <w:tc>
          <w:tcPr>
            <w:tcW w:w="1695" w:type="dxa"/>
            <w:vAlign w:val="center"/>
          </w:tcPr>
          <w:p w14:paraId="178977AC">
            <w:pPr>
              <w:jc w:val="center"/>
              <w:rPr>
                <w:rFonts w:ascii="Times New Roman" w:hAnsi="Times New Roman" w:eastAsia="方正仿宋_GBK"/>
                <w:color w:val="auto"/>
                <w:sz w:val="21"/>
                <w:szCs w:val="21"/>
                <w:highlight w:val="none"/>
              </w:rPr>
            </w:pPr>
          </w:p>
        </w:tc>
        <w:tc>
          <w:tcPr>
            <w:tcW w:w="3404" w:type="dxa"/>
          </w:tcPr>
          <w:p w14:paraId="1BFCABA3">
            <w:pPr>
              <w:jc w:val="center"/>
              <w:rPr>
                <w:rFonts w:ascii="Times New Roman" w:hAnsi="Times New Roman" w:eastAsia="方正仿宋_GBK"/>
                <w:color w:val="auto"/>
                <w:sz w:val="21"/>
                <w:szCs w:val="21"/>
                <w:highlight w:val="none"/>
              </w:rPr>
            </w:pPr>
          </w:p>
        </w:tc>
        <w:tc>
          <w:tcPr>
            <w:tcW w:w="1344" w:type="dxa"/>
            <w:vAlign w:val="center"/>
          </w:tcPr>
          <w:p w14:paraId="4223A411">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w:t>
            </w:r>
          </w:p>
        </w:tc>
        <w:tc>
          <w:tcPr>
            <w:tcW w:w="1344" w:type="dxa"/>
          </w:tcPr>
          <w:p w14:paraId="710F9BF5">
            <w:pPr>
              <w:jc w:val="center"/>
              <w:rPr>
                <w:rFonts w:ascii="Times New Roman" w:hAnsi="Times New Roman" w:eastAsia="方正仿宋_GBK"/>
                <w:color w:val="auto"/>
                <w:sz w:val="21"/>
                <w:szCs w:val="21"/>
                <w:highlight w:val="none"/>
              </w:rPr>
            </w:pPr>
          </w:p>
        </w:tc>
        <w:tc>
          <w:tcPr>
            <w:tcW w:w="1344" w:type="dxa"/>
          </w:tcPr>
          <w:p w14:paraId="63AFB44A">
            <w:pPr>
              <w:jc w:val="center"/>
              <w:rPr>
                <w:rFonts w:ascii="Times New Roman" w:hAnsi="Times New Roman" w:eastAsia="方正仿宋_GBK"/>
                <w:color w:val="auto"/>
                <w:sz w:val="21"/>
                <w:szCs w:val="21"/>
                <w:highlight w:val="none"/>
              </w:rPr>
            </w:pPr>
          </w:p>
        </w:tc>
      </w:tr>
      <w:tr w14:paraId="7B02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E88591A">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11</w:t>
            </w:r>
          </w:p>
        </w:tc>
        <w:tc>
          <w:tcPr>
            <w:tcW w:w="1695" w:type="dxa"/>
            <w:vAlign w:val="center"/>
          </w:tcPr>
          <w:p w14:paraId="5E043262">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w:t>
            </w:r>
          </w:p>
        </w:tc>
        <w:tc>
          <w:tcPr>
            <w:tcW w:w="3404" w:type="dxa"/>
          </w:tcPr>
          <w:p w14:paraId="0AF851F6">
            <w:pPr>
              <w:jc w:val="center"/>
              <w:rPr>
                <w:rFonts w:ascii="Times New Roman" w:hAnsi="Times New Roman" w:eastAsia="方正仿宋_GBK"/>
                <w:color w:val="auto"/>
                <w:sz w:val="21"/>
                <w:szCs w:val="21"/>
                <w:highlight w:val="none"/>
              </w:rPr>
            </w:pPr>
          </w:p>
        </w:tc>
        <w:tc>
          <w:tcPr>
            <w:tcW w:w="1344" w:type="dxa"/>
            <w:vAlign w:val="center"/>
          </w:tcPr>
          <w:p w14:paraId="232CEA54">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w:t>
            </w:r>
          </w:p>
        </w:tc>
        <w:tc>
          <w:tcPr>
            <w:tcW w:w="1344" w:type="dxa"/>
          </w:tcPr>
          <w:p w14:paraId="0FC58169">
            <w:pPr>
              <w:jc w:val="center"/>
              <w:rPr>
                <w:rFonts w:ascii="Times New Roman" w:hAnsi="Times New Roman" w:eastAsia="方正仿宋_GBK"/>
                <w:color w:val="auto"/>
                <w:sz w:val="21"/>
                <w:szCs w:val="21"/>
                <w:highlight w:val="none"/>
              </w:rPr>
            </w:pPr>
          </w:p>
        </w:tc>
        <w:tc>
          <w:tcPr>
            <w:tcW w:w="1344" w:type="dxa"/>
          </w:tcPr>
          <w:p w14:paraId="4120D6D1">
            <w:pPr>
              <w:jc w:val="center"/>
              <w:rPr>
                <w:rFonts w:ascii="Times New Roman" w:hAnsi="Times New Roman" w:eastAsia="方正仿宋_GBK"/>
                <w:color w:val="auto"/>
                <w:sz w:val="21"/>
                <w:szCs w:val="21"/>
                <w:highlight w:val="none"/>
              </w:rPr>
            </w:pPr>
          </w:p>
        </w:tc>
      </w:tr>
      <w:tr w14:paraId="6C17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7672381">
            <w:pPr>
              <w:pStyle w:val="24"/>
              <w:spacing w:line="240" w:lineRule="atLeast"/>
              <w:ind w:left="3920"/>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12</w:t>
            </w:r>
          </w:p>
        </w:tc>
        <w:tc>
          <w:tcPr>
            <w:tcW w:w="1695" w:type="dxa"/>
            <w:vAlign w:val="center"/>
          </w:tcPr>
          <w:p w14:paraId="46F534B9">
            <w:pPr>
              <w:jc w:val="center"/>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总计</w:t>
            </w:r>
          </w:p>
        </w:tc>
        <w:tc>
          <w:tcPr>
            <w:tcW w:w="7436" w:type="dxa"/>
            <w:gridSpan w:val="4"/>
          </w:tcPr>
          <w:p w14:paraId="539AB3A8">
            <w:pPr>
              <w:rPr>
                <w:rFonts w:ascii="Times New Roman" w:hAnsi="Times New Roman" w:eastAsia="方正仿宋_GBK"/>
                <w:color w:val="auto"/>
                <w:sz w:val="21"/>
                <w:szCs w:val="21"/>
                <w:highlight w:val="none"/>
              </w:rPr>
            </w:pPr>
          </w:p>
        </w:tc>
      </w:tr>
    </w:tbl>
    <w:p w14:paraId="52DA50EE">
      <w:pPr>
        <w:snapToGrid w:val="0"/>
        <w:spacing w:line="500" w:lineRule="exact"/>
        <w:ind w:firstLine="480" w:firstLineChars="200"/>
        <w:rPr>
          <w:rFonts w:ascii="Times New Roman" w:hAnsi="Times New Roman" w:eastAsia="方正仿宋_GBK"/>
          <w:color w:val="auto"/>
          <w:sz w:val="24"/>
          <w:szCs w:val="28"/>
          <w:highlight w:val="none"/>
        </w:rPr>
      </w:pPr>
    </w:p>
    <w:p w14:paraId="132C7020">
      <w:pPr>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注：1、请供应商完整填写本表。</w:t>
      </w:r>
    </w:p>
    <w:p w14:paraId="69529498">
      <w:pPr>
        <w:snapToGrid w:val="0"/>
        <w:spacing w:line="500" w:lineRule="exac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2、该表可扩展</w:t>
      </w:r>
      <w:bookmarkStart w:id="97" w:name="OLE_LINK1"/>
      <w:bookmarkStart w:id="98" w:name="OLE_LINK2"/>
      <w:r>
        <w:rPr>
          <w:rFonts w:hint="eastAsia" w:ascii="Times New Roman" w:hAnsi="Times New Roman" w:eastAsia="方正仿宋_GBK"/>
          <w:color w:val="auto"/>
          <w:sz w:val="24"/>
          <w:szCs w:val="28"/>
          <w:highlight w:val="none"/>
        </w:rPr>
        <w:t>，并逐页签字或盖章。</w:t>
      </w:r>
      <w:bookmarkEnd w:id="97"/>
      <w:bookmarkEnd w:id="98"/>
    </w:p>
    <w:p w14:paraId="762EA184">
      <w:pPr>
        <w:snapToGrid w:val="0"/>
        <w:spacing w:line="500" w:lineRule="exac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3、该表可根据项目实际情况调整。</w:t>
      </w:r>
    </w:p>
    <w:p w14:paraId="46BF5296">
      <w:pPr>
        <w:pStyle w:val="38"/>
        <w:spacing w:line="360" w:lineRule="auto"/>
        <w:rPr>
          <w:rFonts w:ascii="Times New Roman" w:hAnsi="Times New Roman" w:eastAsia="方正仿宋_GBK"/>
          <w:color w:val="auto"/>
          <w:sz w:val="24"/>
          <w:szCs w:val="24"/>
          <w:highlight w:val="none"/>
        </w:rPr>
      </w:pPr>
    </w:p>
    <w:p w14:paraId="6EEE0F09">
      <w:pPr>
        <w:pStyle w:val="38"/>
        <w:spacing w:line="360" w:lineRule="auto"/>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            </w:t>
      </w:r>
    </w:p>
    <w:p w14:paraId="574017BE">
      <w:pPr>
        <w:rPr>
          <w:rFonts w:ascii="Times New Roman" w:hAnsi="Times New Roman"/>
          <w:color w:val="auto"/>
          <w:highlight w:val="none"/>
        </w:rPr>
      </w:pPr>
    </w:p>
    <w:p w14:paraId="284203DF">
      <w:pPr>
        <w:rPr>
          <w:rFonts w:ascii="Times New Roman" w:hAnsi="Times New Roman"/>
          <w:color w:val="auto"/>
          <w:highlight w:val="none"/>
        </w:rPr>
      </w:pPr>
    </w:p>
    <w:p w14:paraId="7025D771">
      <w:pPr>
        <w:spacing w:line="360" w:lineRule="auto"/>
        <w:rPr>
          <w:rFonts w:ascii="Times New Roman" w:hAnsi="Times New Roman"/>
          <w:color w:val="auto"/>
          <w:highlight w:val="none"/>
        </w:rPr>
      </w:pPr>
      <w:r>
        <w:rPr>
          <w:rFonts w:hint="eastAsia" w:ascii="Times New Roman" w:hAnsi="Times New Roman" w:eastAsia="方正仿宋_GBK"/>
          <w:color w:val="auto"/>
          <w:sz w:val="24"/>
          <w:szCs w:val="24"/>
          <w:highlight w:val="none"/>
        </w:rPr>
        <w:t xml:space="preserve">                                                   供应商名称（公章）：</w:t>
      </w:r>
    </w:p>
    <w:p w14:paraId="2FAC0D1A">
      <w:pPr>
        <w:spacing w:line="360" w:lineRule="auto"/>
        <w:ind w:right="480" w:firstLine="6480" w:firstLineChars="27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年     月    日</w:t>
      </w:r>
    </w:p>
    <w:p w14:paraId="3D3724A8">
      <w:pPr>
        <w:snapToGrid w:val="0"/>
        <w:spacing w:line="360" w:lineRule="auto"/>
        <w:ind w:firstLine="480" w:firstLineChars="200"/>
        <w:rPr>
          <w:rFonts w:ascii="Times New Roman" w:hAnsi="Times New Roman" w:eastAsia="方正仿宋_GBK"/>
          <w:color w:val="auto"/>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02190582">
      <w:pPr>
        <w:pStyle w:val="4"/>
        <w:spacing w:before="0" w:after="0" w:line="360" w:lineRule="auto"/>
        <w:rPr>
          <w:rFonts w:ascii="Times New Roman" w:hAnsi="Times New Roman" w:eastAsia="方正仿宋_GBK"/>
          <w:color w:val="auto"/>
          <w:sz w:val="24"/>
          <w:szCs w:val="24"/>
          <w:highlight w:val="none"/>
        </w:rPr>
      </w:pPr>
      <w:bookmarkStart w:id="99" w:name="_Toc313008357"/>
      <w:bookmarkStart w:id="100" w:name="_Toc22048"/>
      <w:bookmarkStart w:id="101" w:name="_Toc342913420"/>
      <w:bookmarkStart w:id="102" w:name="_Toc313888361"/>
      <w:r>
        <w:rPr>
          <w:rFonts w:hint="eastAsia" w:ascii="Times New Roman" w:hAnsi="Times New Roman" w:eastAsia="方正仿宋_GBK"/>
          <w:color w:val="auto"/>
          <w:sz w:val="24"/>
          <w:szCs w:val="24"/>
          <w:highlight w:val="none"/>
        </w:rPr>
        <w:t>二、服务部分</w:t>
      </w:r>
      <w:bookmarkEnd w:id="99"/>
      <w:bookmarkEnd w:id="100"/>
      <w:bookmarkEnd w:id="101"/>
      <w:bookmarkEnd w:id="102"/>
    </w:p>
    <w:p w14:paraId="1C35EF85">
      <w:pPr>
        <w:snapToGrid w:val="0"/>
        <w:spacing w:line="360" w:lineRule="auto"/>
        <w:jc w:val="center"/>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（一）服务方案（格式自定）</w:t>
      </w:r>
    </w:p>
    <w:p w14:paraId="31D45122">
      <w:pPr>
        <w:tabs>
          <w:tab w:val="left" w:pos="6300"/>
        </w:tabs>
        <w:snapToGrid w:val="0"/>
        <w:spacing w:line="500" w:lineRule="exact"/>
        <w:ind w:firstLine="570"/>
        <w:rPr>
          <w:rFonts w:ascii="Times New Roman" w:hAnsi="Times New Roman" w:eastAsia="方正仿宋_GBK"/>
          <w:color w:val="auto"/>
          <w:szCs w:val="24"/>
          <w:highlight w:val="none"/>
        </w:rPr>
      </w:pPr>
      <w:r>
        <w:rPr>
          <w:rFonts w:ascii="Times New Roman" w:hAnsi="Times New Roman" w:eastAsia="方正仿宋_GBK"/>
          <w:color w:val="auto"/>
          <w:szCs w:val="24"/>
          <w:highlight w:val="none"/>
        </w:rPr>
        <w:br w:type="page"/>
      </w:r>
      <w:r>
        <w:rPr>
          <w:rFonts w:hint="eastAsia" w:ascii="Times New Roman" w:hAnsi="Times New Roman" w:eastAsia="方正仿宋_GBK"/>
          <w:color w:val="auto"/>
          <w:sz w:val="24"/>
          <w:szCs w:val="24"/>
          <w:highlight w:val="none"/>
        </w:rPr>
        <w:t>（二）服务响应偏离表</w:t>
      </w:r>
    </w:p>
    <w:p w14:paraId="05AECEDE">
      <w:pPr>
        <w:spacing w:line="400" w:lineRule="exact"/>
        <w:ind w:firstLine="480" w:firstLineChars="200"/>
        <w:rPr>
          <w:rFonts w:ascii="Times New Roman" w:hAnsi="Times New Roman" w:eastAsia="方正仿宋_GBK"/>
          <w:color w:val="auto"/>
          <w:sz w:val="24"/>
          <w:szCs w:val="24"/>
          <w:highlight w:val="none"/>
        </w:rPr>
      </w:pPr>
      <w:bookmarkStart w:id="103" w:name="_Toc313888362"/>
      <w:bookmarkStart w:id="104" w:name="_Toc313008358"/>
      <w:bookmarkStart w:id="105" w:name="_Toc342913421"/>
      <w:r>
        <w:rPr>
          <w:rFonts w:hint="eastAsia" w:ascii="Times New Roman" w:hAnsi="Times New Roman" w:eastAsia="方正仿宋_GBK"/>
          <w:color w:val="auto"/>
          <w:sz w:val="24"/>
          <w:szCs w:val="24"/>
          <w:highlight w:val="none"/>
        </w:rPr>
        <w:t xml:space="preserve">项目编号：                                </w:t>
      </w:r>
    </w:p>
    <w:p w14:paraId="3FF554B4">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磋商项目名称：</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094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7DA27390">
            <w:pPr>
              <w:tabs>
                <w:tab w:val="left" w:pos="6300"/>
              </w:tabs>
              <w:snapToGrid w:val="0"/>
              <w:spacing w:line="500" w:lineRule="exact"/>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序号</w:t>
            </w:r>
          </w:p>
        </w:tc>
        <w:tc>
          <w:tcPr>
            <w:tcW w:w="2967" w:type="dxa"/>
            <w:vAlign w:val="center"/>
          </w:tcPr>
          <w:p w14:paraId="3575292D">
            <w:pPr>
              <w:tabs>
                <w:tab w:val="left" w:pos="6300"/>
              </w:tabs>
              <w:snapToGrid w:val="0"/>
              <w:spacing w:line="500" w:lineRule="exact"/>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采购需求</w:t>
            </w:r>
          </w:p>
        </w:tc>
        <w:tc>
          <w:tcPr>
            <w:tcW w:w="3081" w:type="dxa"/>
            <w:vAlign w:val="center"/>
          </w:tcPr>
          <w:p w14:paraId="7866BC6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响应情况</w:t>
            </w:r>
          </w:p>
        </w:tc>
        <w:tc>
          <w:tcPr>
            <w:tcW w:w="2309" w:type="dxa"/>
            <w:vAlign w:val="center"/>
          </w:tcPr>
          <w:p w14:paraId="2CEE304A">
            <w:pPr>
              <w:tabs>
                <w:tab w:val="left" w:pos="6300"/>
              </w:tabs>
              <w:snapToGrid w:val="0"/>
              <w:spacing w:line="500" w:lineRule="exact"/>
              <w:jc w:val="center"/>
              <w:outlineLvl w:val="0"/>
              <w:rPr>
                <w:rFonts w:ascii="Times New Roman" w:hAnsi="Times New Roman" w:eastAsia="方正仿宋_GBK"/>
                <w:color w:val="auto"/>
                <w:sz w:val="21"/>
                <w:szCs w:val="21"/>
                <w:highlight w:val="none"/>
              </w:rPr>
            </w:pPr>
            <w:r>
              <w:rPr>
                <w:rFonts w:hint="eastAsia" w:ascii="Times New Roman" w:hAnsi="Times New Roman" w:eastAsia="方正仿宋_GBK"/>
                <w:color w:val="auto"/>
                <w:sz w:val="21"/>
                <w:szCs w:val="21"/>
                <w:highlight w:val="none"/>
              </w:rPr>
              <w:t>差异说明</w:t>
            </w:r>
          </w:p>
        </w:tc>
      </w:tr>
      <w:tr w14:paraId="1AA2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BCD1894">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5E1B3375">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0DD263A3">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391223E8">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0E92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8CCB24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4C528EB1">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5CC31D33">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7DC2EC8D">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34AC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3EF787A">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3A6DF573">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04DA899B">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1E875D8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66BF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89B2AE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45999F6E">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057CEA76">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588F5DC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7533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D1216E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7C99B9E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1F986BFA">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64E23BF8">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1A4D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DD1A9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60CC05AB">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44F30E63">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4105E29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03EB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706E54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4D9E2DEB">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36151A2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2EFEB9B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6CE2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BCECBA">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5B953168">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0E7467D6">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6298E49C">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163E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858F5AC">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3CE3A555">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789CBFA2">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2205B540">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r w14:paraId="1044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9C1C6FF">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967" w:type="dxa"/>
            <w:vAlign w:val="center"/>
          </w:tcPr>
          <w:p w14:paraId="7A7C36C5">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3081" w:type="dxa"/>
            <w:vAlign w:val="center"/>
          </w:tcPr>
          <w:p w14:paraId="725E100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c>
          <w:tcPr>
            <w:tcW w:w="2309" w:type="dxa"/>
            <w:vAlign w:val="center"/>
          </w:tcPr>
          <w:p w14:paraId="60FFD969">
            <w:pPr>
              <w:tabs>
                <w:tab w:val="left" w:pos="6300"/>
              </w:tabs>
              <w:snapToGrid w:val="0"/>
              <w:spacing w:line="500" w:lineRule="exact"/>
              <w:jc w:val="center"/>
              <w:outlineLvl w:val="0"/>
              <w:rPr>
                <w:rFonts w:ascii="Times New Roman" w:hAnsi="Times New Roman" w:eastAsia="方正仿宋_GBK"/>
                <w:color w:val="auto"/>
                <w:sz w:val="21"/>
                <w:szCs w:val="21"/>
                <w:highlight w:val="none"/>
              </w:rPr>
            </w:pPr>
          </w:p>
        </w:tc>
      </w:tr>
    </w:tbl>
    <w:p w14:paraId="31C74FD7">
      <w:pPr>
        <w:spacing w:line="500" w:lineRule="exact"/>
        <w:ind w:firstLine="600" w:firstLineChars="25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供应商：                            </w:t>
      </w:r>
      <w:r>
        <w:rPr>
          <w:rFonts w:hint="eastAsia" w:ascii="Times New Roman" w:hAnsi="Times New Roman" w:eastAsia="方正仿宋_GBK"/>
          <w:color w:val="auto"/>
          <w:sz w:val="24"/>
          <w:szCs w:val="24"/>
          <w:highlight w:val="none"/>
        </w:rPr>
        <w:t>法定代表人（或其授权代表）或自然人：</w:t>
      </w:r>
    </w:p>
    <w:p w14:paraId="14ACF45B">
      <w:pPr>
        <w:spacing w:line="500" w:lineRule="exac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w:t>
      </w:r>
    </w:p>
    <w:p w14:paraId="6D1BE78E">
      <w:pPr>
        <w:spacing w:line="500" w:lineRule="exact"/>
        <w:ind w:firstLine="720" w:firstLineChars="3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（供应商公章）                               （签署或盖章）</w:t>
      </w:r>
    </w:p>
    <w:p w14:paraId="4B606FE7">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 xml:space="preserve">                                              年     月     日</w:t>
      </w:r>
    </w:p>
    <w:p w14:paraId="257BB39B">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注：</w:t>
      </w:r>
    </w:p>
    <w:p w14:paraId="1CA3CDF0">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szCs w:val="24"/>
          <w:highlight w:val="none"/>
        </w:rPr>
        <w:t>1</w:t>
      </w:r>
      <w:r>
        <w:rPr>
          <w:rFonts w:hint="eastAsia" w:ascii="Times New Roman" w:hAnsi="Times New Roman" w:eastAsia="方正仿宋_GBK"/>
          <w:color w:val="auto"/>
          <w:sz w:val="24"/>
          <w:highlight w:val="none"/>
        </w:rPr>
        <w:t>.本表即为对本项目“第二篇  项目服务需求”中所列条款进行比较和响应</w:t>
      </w:r>
      <w:r>
        <w:rPr>
          <w:rFonts w:hint="eastAsia" w:ascii="Times New Roman" w:hAnsi="Times New Roman" w:eastAsia="方正仿宋_GBK"/>
          <w:color w:val="auto"/>
          <w:sz w:val="24"/>
          <w:szCs w:val="24"/>
          <w:highlight w:val="none"/>
        </w:rPr>
        <w:t>，应逐条如实填写，“响应情况”中列出具体数值或内容。</w:t>
      </w:r>
    </w:p>
    <w:p w14:paraId="648476CB">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2.本表可扩展。</w:t>
      </w:r>
    </w:p>
    <w:p w14:paraId="2C131CCC">
      <w:pPr>
        <w:tabs>
          <w:tab w:val="left" w:pos="6300"/>
        </w:tabs>
        <w:snapToGrid w:val="0"/>
        <w:spacing w:line="500" w:lineRule="exact"/>
        <w:ind w:firstLine="480" w:firstLineChars="200"/>
        <w:rPr>
          <w:rFonts w:ascii="Times New Roman" w:hAnsi="Times New Roman" w:eastAsia="方正仿宋_GBK"/>
          <w:color w:val="auto"/>
          <w:sz w:val="24"/>
          <w:highlight w:val="none"/>
        </w:rPr>
      </w:pPr>
    </w:p>
    <w:p w14:paraId="50491891">
      <w:pPr>
        <w:pStyle w:val="23"/>
        <w:rPr>
          <w:rFonts w:ascii="Times New Roman" w:hAnsi="Times New Roman" w:eastAsia="方正仿宋_GBK"/>
          <w:color w:val="auto"/>
          <w:sz w:val="24"/>
          <w:highlight w:val="none"/>
        </w:rPr>
      </w:pPr>
    </w:p>
    <w:p w14:paraId="713003A2">
      <w:pPr>
        <w:pStyle w:val="70"/>
        <w:rPr>
          <w:rFonts w:ascii="Times New Roman" w:hAnsi="Times New Roman"/>
          <w:color w:val="auto"/>
          <w:highlight w:val="none"/>
        </w:rPr>
      </w:pPr>
    </w:p>
    <w:p w14:paraId="679034AF">
      <w:pPr>
        <w:tabs>
          <w:tab w:val="left" w:pos="6300"/>
        </w:tabs>
        <w:snapToGrid w:val="0"/>
        <w:spacing w:line="500" w:lineRule="exact"/>
        <w:ind w:firstLine="480" w:firstLineChars="200"/>
        <w:rPr>
          <w:rFonts w:ascii="Times New Roman" w:hAnsi="Times New Roman" w:eastAsia="方正仿宋_GBK"/>
          <w:color w:val="auto"/>
          <w:sz w:val="24"/>
          <w:highlight w:val="none"/>
        </w:rPr>
      </w:pPr>
    </w:p>
    <w:p w14:paraId="7452DF05">
      <w:pPr>
        <w:pStyle w:val="4"/>
        <w:spacing w:before="0" w:after="0" w:line="360" w:lineRule="auto"/>
        <w:rPr>
          <w:rFonts w:ascii="Times New Roman" w:hAnsi="Times New Roman" w:eastAsia="方正仿宋_GBK"/>
          <w:color w:val="auto"/>
          <w:sz w:val="24"/>
          <w:szCs w:val="24"/>
          <w:highlight w:val="none"/>
        </w:rPr>
      </w:pPr>
      <w:bookmarkStart w:id="106" w:name="_Toc8590"/>
      <w:r>
        <w:rPr>
          <w:rFonts w:hint="eastAsia" w:ascii="Times New Roman" w:hAnsi="Times New Roman" w:eastAsia="方正仿宋_GBK"/>
          <w:color w:val="auto"/>
          <w:sz w:val="24"/>
          <w:szCs w:val="24"/>
          <w:highlight w:val="none"/>
        </w:rPr>
        <w:t>三、商务部分</w:t>
      </w:r>
      <w:bookmarkEnd w:id="103"/>
      <w:bookmarkEnd w:id="104"/>
      <w:bookmarkEnd w:id="105"/>
      <w:bookmarkEnd w:id="106"/>
    </w:p>
    <w:p w14:paraId="7D32F660">
      <w:pPr>
        <w:ind w:firstLine="480" w:firstLineChars="200"/>
        <w:rPr>
          <w:rFonts w:ascii="Times New Roman" w:hAnsi="Times New Roman" w:eastAsia="方正仿宋_GBK"/>
          <w:color w:val="auto"/>
          <w:sz w:val="24"/>
          <w:highlight w:val="none"/>
        </w:rPr>
      </w:pPr>
      <w:bookmarkStart w:id="107" w:name="_Toc283382459"/>
      <w:r>
        <w:rPr>
          <w:rFonts w:hint="eastAsia" w:ascii="Times New Roman" w:hAnsi="Times New Roman" w:eastAsia="方正仿宋_GBK"/>
          <w:color w:val="auto"/>
          <w:sz w:val="24"/>
          <w:highlight w:val="none"/>
        </w:rPr>
        <w:t>（</w:t>
      </w:r>
      <w:r>
        <w:rPr>
          <w:rFonts w:hint="eastAsia" w:ascii="Times New Roman" w:hAnsi="Times New Roman" w:eastAsia="方正仿宋_GBK"/>
          <w:color w:val="auto"/>
          <w:sz w:val="24"/>
          <w:highlight w:val="none"/>
          <w:lang w:val="en-US" w:eastAsia="zh-CN"/>
        </w:rPr>
        <w:t>一</w:t>
      </w:r>
      <w:r>
        <w:rPr>
          <w:rFonts w:hint="eastAsia" w:ascii="Times New Roman" w:hAnsi="Times New Roman" w:eastAsia="方正仿宋_GBK"/>
          <w:color w:val="auto"/>
          <w:sz w:val="24"/>
          <w:highlight w:val="none"/>
        </w:rPr>
        <w:t>）商务响应偏离表</w:t>
      </w:r>
    </w:p>
    <w:p w14:paraId="7AC3DD54">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项目编号：                                </w:t>
      </w:r>
    </w:p>
    <w:p w14:paraId="361C576E">
      <w:pPr>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 xml:space="preserve">磋商项目名称： </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CA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AE734C8">
            <w:pPr>
              <w:snapToGrid w:val="0"/>
              <w:spacing w:line="360" w:lineRule="auto"/>
              <w:ind w:firstLine="465"/>
              <w:rPr>
                <w:rFonts w:ascii="Times New Roman" w:hAnsi="Times New Roman" w:eastAsia="方正仿宋_GBK"/>
                <w:color w:val="auto"/>
                <w:sz w:val="21"/>
                <w:szCs w:val="24"/>
                <w:highlight w:val="none"/>
              </w:rPr>
            </w:pPr>
            <w:r>
              <w:rPr>
                <w:rFonts w:hint="eastAsia" w:ascii="Times New Roman" w:hAnsi="Times New Roman" w:eastAsia="方正仿宋_GBK"/>
                <w:color w:val="auto"/>
                <w:sz w:val="21"/>
                <w:szCs w:val="24"/>
                <w:highlight w:val="none"/>
              </w:rPr>
              <w:t>序号</w:t>
            </w:r>
          </w:p>
        </w:tc>
        <w:tc>
          <w:tcPr>
            <w:tcW w:w="3179" w:type="dxa"/>
            <w:vAlign w:val="center"/>
          </w:tcPr>
          <w:p w14:paraId="01F8809C">
            <w:pPr>
              <w:tabs>
                <w:tab w:val="left" w:pos="6300"/>
              </w:tabs>
              <w:snapToGrid w:val="0"/>
              <w:spacing w:line="360" w:lineRule="auto"/>
              <w:jc w:val="center"/>
              <w:outlineLvl w:val="0"/>
              <w:rPr>
                <w:rFonts w:ascii="Times New Roman" w:hAnsi="Times New Roman" w:eastAsia="方正仿宋_GBK"/>
                <w:color w:val="auto"/>
                <w:sz w:val="21"/>
                <w:szCs w:val="24"/>
                <w:highlight w:val="none"/>
              </w:rPr>
            </w:pPr>
            <w:r>
              <w:rPr>
                <w:rFonts w:hint="eastAsia" w:ascii="Times New Roman" w:hAnsi="Times New Roman" w:eastAsia="方正仿宋_GBK"/>
                <w:color w:val="auto"/>
                <w:sz w:val="21"/>
                <w:szCs w:val="24"/>
                <w:highlight w:val="none"/>
              </w:rPr>
              <w:t>磋商项目商务需求</w:t>
            </w:r>
          </w:p>
        </w:tc>
        <w:tc>
          <w:tcPr>
            <w:tcW w:w="2434" w:type="dxa"/>
            <w:vAlign w:val="center"/>
          </w:tcPr>
          <w:p w14:paraId="58FC88DE">
            <w:pPr>
              <w:tabs>
                <w:tab w:val="left" w:pos="6300"/>
              </w:tabs>
              <w:snapToGrid w:val="0"/>
              <w:spacing w:line="360" w:lineRule="auto"/>
              <w:jc w:val="center"/>
              <w:outlineLvl w:val="0"/>
              <w:rPr>
                <w:rFonts w:ascii="Times New Roman" w:hAnsi="Times New Roman" w:eastAsia="方正仿宋_GBK"/>
                <w:color w:val="auto"/>
                <w:sz w:val="21"/>
                <w:szCs w:val="24"/>
                <w:highlight w:val="none"/>
              </w:rPr>
            </w:pPr>
            <w:r>
              <w:rPr>
                <w:rFonts w:hint="eastAsia" w:ascii="Times New Roman" w:hAnsi="Times New Roman" w:eastAsia="方正仿宋_GBK"/>
                <w:color w:val="auto"/>
                <w:sz w:val="21"/>
                <w:szCs w:val="24"/>
                <w:highlight w:val="none"/>
              </w:rPr>
              <w:t>响应情况</w:t>
            </w:r>
          </w:p>
        </w:tc>
        <w:tc>
          <w:tcPr>
            <w:tcW w:w="2355" w:type="dxa"/>
            <w:vAlign w:val="center"/>
          </w:tcPr>
          <w:p w14:paraId="67443891">
            <w:pPr>
              <w:tabs>
                <w:tab w:val="left" w:pos="6300"/>
              </w:tabs>
              <w:snapToGrid w:val="0"/>
              <w:spacing w:line="360" w:lineRule="auto"/>
              <w:jc w:val="center"/>
              <w:outlineLvl w:val="0"/>
              <w:rPr>
                <w:rFonts w:ascii="Times New Roman" w:hAnsi="Times New Roman" w:eastAsia="方正仿宋_GBK"/>
                <w:color w:val="auto"/>
                <w:sz w:val="21"/>
                <w:szCs w:val="24"/>
                <w:highlight w:val="none"/>
              </w:rPr>
            </w:pPr>
            <w:r>
              <w:rPr>
                <w:rFonts w:hint="eastAsia" w:ascii="Times New Roman" w:hAnsi="Times New Roman" w:eastAsia="方正仿宋_GBK"/>
                <w:color w:val="auto"/>
                <w:sz w:val="21"/>
                <w:szCs w:val="24"/>
                <w:highlight w:val="none"/>
              </w:rPr>
              <w:t>偏离说明</w:t>
            </w:r>
          </w:p>
        </w:tc>
      </w:tr>
      <w:tr w14:paraId="5BA0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D10D81">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1311DEA9">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58842368">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5DBD992A">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r w14:paraId="6EE0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B9ED2E">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32D31F86">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68720507">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51FE042C">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r w14:paraId="5A18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C29651">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21A142B0">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3D81B0BC">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57F629DA">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r w14:paraId="751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E0DB79">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357A4EEE">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015E81C8">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6E7E032B">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r w14:paraId="438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1EA11C9">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35C75002">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6C284593">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421AA41D">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r w14:paraId="4E83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1917C3">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3179" w:type="dxa"/>
            <w:vAlign w:val="center"/>
          </w:tcPr>
          <w:p w14:paraId="48FCF36A">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434" w:type="dxa"/>
            <w:vAlign w:val="center"/>
          </w:tcPr>
          <w:p w14:paraId="6281CC13">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c>
          <w:tcPr>
            <w:tcW w:w="2355" w:type="dxa"/>
            <w:vAlign w:val="center"/>
          </w:tcPr>
          <w:p w14:paraId="0D63465F">
            <w:pPr>
              <w:tabs>
                <w:tab w:val="left" w:pos="6300"/>
              </w:tabs>
              <w:snapToGrid w:val="0"/>
              <w:spacing w:line="360" w:lineRule="auto"/>
              <w:jc w:val="center"/>
              <w:outlineLvl w:val="0"/>
              <w:rPr>
                <w:rFonts w:ascii="Times New Roman" w:hAnsi="Times New Roman" w:eastAsia="方正仿宋_GBK"/>
                <w:color w:val="auto"/>
                <w:sz w:val="21"/>
                <w:szCs w:val="24"/>
                <w:highlight w:val="none"/>
              </w:rPr>
            </w:pPr>
          </w:p>
        </w:tc>
      </w:tr>
    </w:tbl>
    <w:p w14:paraId="6C543AF2">
      <w:pPr>
        <w:snapToGrid w:val="0"/>
        <w:spacing w:line="360" w:lineRule="auto"/>
        <w:ind w:firstLine="465"/>
        <w:rPr>
          <w:rFonts w:ascii="Times New Roman" w:hAnsi="Times New Roman" w:eastAsia="方正仿宋_GBK"/>
          <w:color w:val="auto"/>
          <w:sz w:val="24"/>
          <w:szCs w:val="24"/>
          <w:highlight w:val="none"/>
        </w:rPr>
      </w:pPr>
    </w:p>
    <w:p w14:paraId="217B25BF">
      <w:pPr>
        <w:spacing w:line="500" w:lineRule="exact"/>
        <w:ind w:firstLine="600" w:firstLineChars="25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供应商：                          </w:t>
      </w:r>
      <w:r>
        <w:rPr>
          <w:rFonts w:hint="eastAsia" w:ascii="Times New Roman" w:hAnsi="Times New Roman" w:eastAsia="方正仿宋_GBK"/>
          <w:color w:val="auto"/>
          <w:sz w:val="24"/>
          <w:szCs w:val="24"/>
          <w:highlight w:val="none"/>
        </w:rPr>
        <w:t>法定代表人（或其授权代表）或自然人：</w:t>
      </w:r>
    </w:p>
    <w:p w14:paraId="33CCFEFB">
      <w:pPr>
        <w:spacing w:line="500" w:lineRule="exac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w:t>
      </w:r>
    </w:p>
    <w:p w14:paraId="33F323BB">
      <w:pPr>
        <w:spacing w:line="500" w:lineRule="exact"/>
        <w:ind w:firstLine="360" w:firstLineChars="15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（供应商公章）                                 （签署或盖章）</w:t>
      </w:r>
    </w:p>
    <w:p w14:paraId="4BCCF6F4">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 xml:space="preserve">                                            年     月     日</w:t>
      </w:r>
    </w:p>
    <w:p w14:paraId="2E3D4FD7">
      <w:pPr>
        <w:tabs>
          <w:tab w:val="left" w:pos="6300"/>
        </w:tabs>
        <w:snapToGrid w:val="0"/>
        <w:spacing w:line="4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注：</w:t>
      </w:r>
    </w:p>
    <w:p w14:paraId="2FF9DA30">
      <w:pPr>
        <w:tabs>
          <w:tab w:val="left" w:pos="6300"/>
        </w:tabs>
        <w:snapToGrid w:val="0"/>
        <w:spacing w:line="4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szCs w:val="24"/>
          <w:highlight w:val="none"/>
        </w:rPr>
        <w:t>1</w:t>
      </w:r>
      <w:r>
        <w:rPr>
          <w:rFonts w:hint="eastAsia" w:ascii="Times New Roman" w:hAnsi="Times New Roman" w:eastAsia="方正仿宋_GBK"/>
          <w:color w:val="auto"/>
          <w:sz w:val="24"/>
          <w:highlight w:val="none"/>
        </w:rPr>
        <w:t>.本表即为对本项目“第三篇 项目商务需求”中所列条款进行比较和响应</w:t>
      </w:r>
      <w:r>
        <w:rPr>
          <w:rFonts w:hint="eastAsia" w:ascii="Times New Roman" w:hAnsi="Times New Roman" w:eastAsia="方正仿宋_GBK"/>
          <w:color w:val="auto"/>
          <w:sz w:val="24"/>
          <w:szCs w:val="24"/>
          <w:highlight w:val="none"/>
        </w:rPr>
        <w:t>，应逐条如实填写，“响应情况”中列出具体数值或内容。</w:t>
      </w:r>
    </w:p>
    <w:p w14:paraId="4191CAD2">
      <w:pPr>
        <w:tabs>
          <w:tab w:val="left" w:pos="6300"/>
        </w:tabs>
        <w:snapToGrid w:val="0"/>
        <w:spacing w:line="4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2.本表可扩展。</w:t>
      </w:r>
    </w:p>
    <w:p w14:paraId="516143FA">
      <w:pPr>
        <w:spacing w:line="360" w:lineRule="auto"/>
        <w:ind w:firstLine="480" w:firstLineChars="200"/>
        <w:rPr>
          <w:rFonts w:ascii="Times New Roman" w:hAnsi="Times New Roman" w:eastAsia="方正仿宋_GBK"/>
          <w:color w:val="auto"/>
          <w:sz w:val="24"/>
          <w:highlight w:val="none"/>
        </w:rPr>
      </w:pPr>
      <w:r>
        <w:rPr>
          <w:rFonts w:ascii="Times New Roman" w:hAnsi="Times New Roman" w:eastAsia="方正仿宋_GBK"/>
          <w:color w:val="auto"/>
          <w:sz w:val="24"/>
          <w:highlight w:val="none"/>
        </w:rPr>
        <w:br w:type="page"/>
      </w:r>
      <w:r>
        <w:rPr>
          <w:rFonts w:hint="eastAsia" w:ascii="Times New Roman" w:hAnsi="Times New Roman" w:eastAsia="方正仿宋_GBK"/>
          <w:color w:val="auto"/>
          <w:sz w:val="24"/>
          <w:highlight w:val="none"/>
        </w:rPr>
        <w:t>（</w:t>
      </w:r>
      <w:r>
        <w:rPr>
          <w:rFonts w:hint="eastAsia" w:ascii="Times New Roman" w:hAnsi="Times New Roman" w:eastAsia="方正仿宋_GBK"/>
          <w:color w:val="auto"/>
          <w:sz w:val="24"/>
          <w:highlight w:val="none"/>
          <w:lang w:val="en-US" w:eastAsia="zh-CN"/>
        </w:rPr>
        <w:t>二</w:t>
      </w:r>
      <w:r>
        <w:rPr>
          <w:rFonts w:hint="eastAsia" w:ascii="Times New Roman" w:hAnsi="Times New Roman" w:eastAsia="方正仿宋_GBK"/>
          <w:color w:val="auto"/>
          <w:sz w:val="24"/>
          <w:highlight w:val="none"/>
        </w:rPr>
        <w:t>）其它优惠承诺（格式自定）</w:t>
      </w:r>
    </w:p>
    <w:p w14:paraId="53DFDF7D">
      <w:pPr>
        <w:spacing w:line="360" w:lineRule="auto"/>
        <w:ind w:firstLine="480" w:firstLineChars="200"/>
        <w:rPr>
          <w:rFonts w:ascii="Times New Roman" w:hAnsi="Times New Roman" w:eastAsia="方正仿宋_GBK"/>
          <w:color w:val="auto"/>
          <w:sz w:val="24"/>
          <w:highlight w:val="none"/>
        </w:rPr>
      </w:pPr>
    </w:p>
    <w:p w14:paraId="2350529D">
      <w:pPr>
        <w:spacing w:line="360" w:lineRule="auto"/>
        <w:ind w:firstLine="480" w:firstLineChars="200"/>
        <w:rPr>
          <w:rFonts w:ascii="Times New Roman" w:hAnsi="Times New Roman" w:eastAsia="方正仿宋_GBK"/>
          <w:color w:val="auto"/>
          <w:sz w:val="24"/>
          <w:highlight w:val="none"/>
        </w:rPr>
      </w:pPr>
    </w:p>
    <w:p w14:paraId="5358264F">
      <w:pPr>
        <w:spacing w:line="360" w:lineRule="auto"/>
        <w:ind w:firstLine="480" w:firstLineChars="200"/>
        <w:rPr>
          <w:rFonts w:ascii="Times New Roman" w:hAnsi="Times New Roman" w:eastAsia="方正仿宋_GBK"/>
          <w:color w:val="auto"/>
          <w:sz w:val="24"/>
          <w:highlight w:val="none"/>
        </w:rPr>
      </w:pPr>
    </w:p>
    <w:p w14:paraId="2A2CB98C">
      <w:pPr>
        <w:spacing w:line="360" w:lineRule="auto"/>
        <w:ind w:firstLine="480" w:firstLineChars="200"/>
        <w:rPr>
          <w:rFonts w:ascii="Times New Roman" w:hAnsi="Times New Roman" w:eastAsia="方正仿宋_GBK"/>
          <w:color w:val="auto"/>
          <w:sz w:val="24"/>
          <w:highlight w:val="none"/>
        </w:rPr>
      </w:pPr>
    </w:p>
    <w:p w14:paraId="52A67AAD">
      <w:pPr>
        <w:spacing w:line="360" w:lineRule="auto"/>
        <w:ind w:firstLine="480" w:firstLineChars="200"/>
        <w:rPr>
          <w:rFonts w:ascii="Times New Roman" w:hAnsi="Times New Roman" w:eastAsia="方正仿宋_GBK"/>
          <w:color w:val="auto"/>
          <w:sz w:val="24"/>
          <w:highlight w:val="none"/>
        </w:rPr>
      </w:pPr>
    </w:p>
    <w:p w14:paraId="387C1D01">
      <w:pPr>
        <w:spacing w:line="360" w:lineRule="auto"/>
        <w:ind w:firstLine="480" w:firstLineChars="200"/>
        <w:rPr>
          <w:rFonts w:ascii="Times New Roman" w:hAnsi="Times New Roman" w:eastAsia="方正仿宋_GBK"/>
          <w:color w:val="auto"/>
          <w:sz w:val="24"/>
          <w:highlight w:val="none"/>
        </w:rPr>
      </w:pPr>
    </w:p>
    <w:p w14:paraId="109C0CC5">
      <w:pPr>
        <w:spacing w:line="360" w:lineRule="auto"/>
        <w:ind w:firstLine="480" w:firstLineChars="200"/>
        <w:rPr>
          <w:rFonts w:ascii="Times New Roman" w:hAnsi="Times New Roman" w:eastAsia="方正仿宋_GBK"/>
          <w:color w:val="auto"/>
          <w:sz w:val="24"/>
          <w:highlight w:val="none"/>
        </w:rPr>
      </w:pPr>
    </w:p>
    <w:p w14:paraId="1077C2E7">
      <w:pPr>
        <w:spacing w:line="360" w:lineRule="auto"/>
        <w:ind w:firstLine="480" w:firstLineChars="200"/>
        <w:rPr>
          <w:rFonts w:ascii="Times New Roman" w:hAnsi="Times New Roman" w:eastAsia="方正仿宋_GBK"/>
          <w:color w:val="auto"/>
          <w:sz w:val="24"/>
          <w:highlight w:val="none"/>
        </w:rPr>
      </w:pPr>
    </w:p>
    <w:p w14:paraId="45FEBC19">
      <w:pPr>
        <w:spacing w:line="360" w:lineRule="auto"/>
        <w:ind w:firstLine="480" w:firstLineChars="200"/>
        <w:rPr>
          <w:rFonts w:ascii="Times New Roman" w:hAnsi="Times New Roman" w:eastAsia="方正仿宋_GBK"/>
          <w:color w:val="auto"/>
          <w:sz w:val="24"/>
          <w:highlight w:val="none"/>
        </w:rPr>
      </w:pPr>
    </w:p>
    <w:p w14:paraId="43494D87">
      <w:pPr>
        <w:spacing w:line="360" w:lineRule="auto"/>
        <w:ind w:firstLine="480" w:firstLineChars="200"/>
        <w:rPr>
          <w:rFonts w:ascii="Times New Roman" w:hAnsi="Times New Roman" w:eastAsia="方正仿宋_GBK"/>
          <w:color w:val="auto"/>
          <w:sz w:val="24"/>
          <w:highlight w:val="none"/>
        </w:rPr>
      </w:pPr>
    </w:p>
    <w:p w14:paraId="459E6C0E">
      <w:pPr>
        <w:spacing w:line="360" w:lineRule="auto"/>
        <w:ind w:firstLine="480" w:firstLineChars="200"/>
        <w:rPr>
          <w:rFonts w:ascii="Times New Roman" w:hAnsi="Times New Roman" w:eastAsia="方正仿宋_GBK"/>
          <w:color w:val="auto"/>
          <w:sz w:val="24"/>
          <w:highlight w:val="none"/>
        </w:rPr>
      </w:pPr>
    </w:p>
    <w:p w14:paraId="77531D18">
      <w:pPr>
        <w:spacing w:line="360" w:lineRule="auto"/>
        <w:ind w:firstLine="480" w:firstLineChars="200"/>
        <w:rPr>
          <w:rFonts w:ascii="Times New Roman" w:hAnsi="Times New Roman" w:eastAsia="方正仿宋_GBK"/>
          <w:color w:val="auto"/>
          <w:sz w:val="24"/>
          <w:highlight w:val="none"/>
        </w:rPr>
      </w:pPr>
    </w:p>
    <w:p w14:paraId="30DD4DD7">
      <w:pPr>
        <w:spacing w:line="360" w:lineRule="auto"/>
        <w:ind w:firstLine="480" w:firstLineChars="200"/>
        <w:rPr>
          <w:rFonts w:ascii="Times New Roman" w:hAnsi="Times New Roman" w:eastAsia="方正仿宋_GBK"/>
          <w:color w:val="auto"/>
          <w:sz w:val="24"/>
          <w:highlight w:val="none"/>
        </w:rPr>
      </w:pPr>
    </w:p>
    <w:p w14:paraId="045FE8B3">
      <w:pPr>
        <w:spacing w:line="360" w:lineRule="auto"/>
        <w:ind w:firstLine="480" w:firstLineChars="200"/>
        <w:rPr>
          <w:rFonts w:ascii="Times New Roman" w:hAnsi="Times New Roman" w:eastAsia="方正仿宋_GBK"/>
          <w:color w:val="auto"/>
          <w:sz w:val="24"/>
          <w:highlight w:val="none"/>
        </w:rPr>
      </w:pPr>
    </w:p>
    <w:p w14:paraId="3828E6AD">
      <w:pPr>
        <w:spacing w:line="360" w:lineRule="auto"/>
        <w:ind w:firstLine="480" w:firstLineChars="200"/>
        <w:rPr>
          <w:rFonts w:ascii="Times New Roman" w:hAnsi="Times New Roman" w:eastAsia="方正仿宋_GBK"/>
          <w:color w:val="auto"/>
          <w:sz w:val="24"/>
          <w:highlight w:val="none"/>
        </w:rPr>
      </w:pPr>
    </w:p>
    <w:p w14:paraId="2DE4E369">
      <w:pPr>
        <w:spacing w:line="360" w:lineRule="auto"/>
        <w:ind w:firstLine="480" w:firstLineChars="200"/>
        <w:rPr>
          <w:rFonts w:ascii="Times New Roman" w:hAnsi="Times New Roman" w:eastAsia="方正仿宋_GBK"/>
          <w:color w:val="auto"/>
          <w:sz w:val="24"/>
          <w:highlight w:val="none"/>
        </w:rPr>
      </w:pPr>
    </w:p>
    <w:p w14:paraId="2CC2B43F">
      <w:pPr>
        <w:spacing w:line="360" w:lineRule="auto"/>
        <w:ind w:firstLine="480" w:firstLineChars="200"/>
        <w:rPr>
          <w:rFonts w:ascii="Times New Roman" w:hAnsi="Times New Roman" w:eastAsia="方正仿宋_GBK"/>
          <w:color w:val="auto"/>
          <w:sz w:val="24"/>
          <w:highlight w:val="none"/>
        </w:rPr>
      </w:pPr>
    </w:p>
    <w:p w14:paraId="5C1631AF">
      <w:pPr>
        <w:spacing w:line="360" w:lineRule="auto"/>
        <w:ind w:firstLine="480" w:firstLineChars="200"/>
        <w:rPr>
          <w:rFonts w:ascii="Times New Roman" w:hAnsi="Times New Roman" w:eastAsia="方正仿宋_GBK"/>
          <w:color w:val="auto"/>
          <w:sz w:val="24"/>
          <w:highlight w:val="none"/>
        </w:rPr>
      </w:pPr>
    </w:p>
    <w:p w14:paraId="6F12E0CC">
      <w:pPr>
        <w:spacing w:line="360" w:lineRule="auto"/>
        <w:ind w:firstLine="480" w:firstLineChars="200"/>
        <w:rPr>
          <w:rFonts w:ascii="Times New Roman" w:hAnsi="Times New Roman" w:eastAsia="方正仿宋_GBK"/>
          <w:color w:val="auto"/>
          <w:sz w:val="24"/>
          <w:highlight w:val="none"/>
        </w:rPr>
      </w:pPr>
    </w:p>
    <w:p w14:paraId="5448B468">
      <w:pPr>
        <w:spacing w:line="360" w:lineRule="auto"/>
        <w:ind w:firstLine="480" w:firstLineChars="200"/>
        <w:rPr>
          <w:rFonts w:ascii="Times New Roman" w:hAnsi="Times New Roman" w:eastAsia="方正仿宋_GBK"/>
          <w:color w:val="auto"/>
          <w:sz w:val="24"/>
          <w:highlight w:val="none"/>
        </w:rPr>
      </w:pPr>
    </w:p>
    <w:p w14:paraId="7A7EA3D6">
      <w:pPr>
        <w:pStyle w:val="23"/>
        <w:rPr>
          <w:rFonts w:ascii="Times New Roman" w:hAnsi="Times New Roman"/>
          <w:color w:val="auto"/>
          <w:highlight w:val="none"/>
        </w:rPr>
      </w:pPr>
    </w:p>
    <w:p w14:paraId="6A73F2D1">
      <w:pPr>
        <w:pStyle w:val="70"/>
        <w:rPr>
          <w:rFonts w:ascii="Times New Roman" w:hAnsi="Times New Roman"/>
          <w:color w:val="auto"/>
          <w:highlight w:val="none"/>
        </w:rPr>
      </w:pPr>
    </w:p>
    <w:p w14:paraId="590642EB">
      <w:pPr>
        <w:pStyle w:val="70"/>
        <w:rPr>
          <w:rFonts w:ascii="Times New Roman" w:hAnsi="Times New Roman"/>
          <w:color w:val="auto"/>
          <w:highlight w:val="none"/>
        </w:rPr>
      </w:pPr>
    </w:p>
    <w:p w14:paraId="67F2C3C5">
      <w:pPr>
        <w:pStyle w:val="70"/>
        <w:rPr>
          <w:rFonts w:ascii="Times New Roman" w:hAnsi="Times New Roman"/>
          <w:color w:val="auto"/>
          <w:highlight w:val="none"/>
        </w:rPr>
      </w:pPr>
    </w:p>
    <w:p w14:paraId="51B19CB4">
      <w:pPr>
        <w:pStyle w:val="70"/>
        <w:rPr>
          <w:rFonts w:ascii="Times New Roman" w:hAnsi="Times New Roman"/>
          <w:color w:val="auto"/>
          <w:highlight w:val="none"/>
        </w:rPr>
      </w:pPr>
    </w:p>
    <w:p w14:paraId="24057144">
      <w:pPr>
        <w:pStyle w:val="70"/>
        <w:rPr>
          <w:rFonts w:ascii="Times New Roman" w:hAnsi="Times New Roman"/>
          <w:color w:val="auto"/>
          <w:highlight w:val="none"/>
        </w:rPr>
      </w:pPr>
    </w:p>
    <w:p w14:paraId="5DA2301A">
      <w:pPr>
        <w:pStyle w:val="70"/>
        <w:rPr>
          <w:rFonts w:ascii="Times New Roman" w:hAnsi="Times New Roman"/>
          <w:color w:val="auto"/>
          <w:highlight w:val="none"/>
        </w:rPr>
      </w:pPr>
    </w:p>
    <w:p w14:paraId="48F55376">
      <w:pPr>
        <w:spacing w:line="360" w:lineRule="auto"/>
        <w:ind w:firstLine="480" w:firstLineChars="200"/>
        <w:rPr>
          <w:rFonts w:ascii="Times New Roman" w:hAnsi="Times New Roman" w:eastAsia="方正仿宋_GBK"/>
          <w:color w:val="auto"/>
          <w:sz w:val="24"/>
          <w:highlight w:val="none"/>
        </w:rPr>
      </w:pPr>
    </w:p>
    <w:bookmarkEnd w:id="107"/>
    <w:p w14:paraId="4FCE867F">
      <w:pPr>
        <w:pStyle w:val="4"/>
        <w:spacing w:before="0" w:after="0" w:line="360" w:lineRule="auto"/>
        <w:rPr>
          <w:rFonts w:ascii="Times New Roman" w:hAnsi="Times New Roman"/>
          <w:color w:val="auto"/>
          <w:highlight w:val="none"/>
        </w:rPr>
      </w:pPr>
      <w:bookmarkStart w:id="108" w:name="_Toc28354"/>
      <w:bookmarkStart w:id="109" w:name="_Toc313888363"/>
      <w:bookmarkStart w:id="110" w:name="_Toc313008359"/>
      <w:bookmarkStart w:id="111" w:name="_Toc342913422"/>
      <w:r>
        <w:rPr>
          <w:rFonts w:hint="eastAsia" w:ascii="Times New Roman" w:hAnsi="Times New Roman" w:eastAsia="方正仿宋_GBK"/>
          <w:color w:val="auto"/>
          <w:sz w:val="24"/>
          <w:szCs w:val="24"/>
          <w:highlight w:val="none"/>
        </w:rPr>
        <w:t>四、资格条件及其他</w:t>
      </w:r>
      <w:bookmarkEnd w:id="108"/>
      <w:bookmarkEnd w:id="109"/>
      <w:bookmarkEnd w:id="110"/>
      <w:bookmarkEnd w:id="111"/>
    </w:p>
    <w:p w14:paraId="6C0E7D3B">
      <w:pPr>
        <w:tabs>
          <w:tab w:val="left" w:pos="6300"/>
        </w:tabs>
        <w:snapToGrid w:val="0"/>
        <w:spacing w:line="400" w:lineRule="exact"/>
        <w:ind w:firstLine="57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0C61207E">
      <w:pPr>
        <w:tabs>
          <w:tab w:val="left" w:pos="6300"/>
        </w:tabs>
        <w:snapToGrid w:val="0"/>
        <w:spacing w:line="500" w:lineRule="exact"/>
        <w:ind w:firstLine="570"/>
        <w:rPr>
          <w:rFonts w:ascii="Times New Roman" w:hAnsi="Times New Roman"/>
          <w:color w:val="auto"/>
          <w:highlight w:val="none"/>
        </w:rPr>
      </w:pPr>
    </w:p>
    <w:p w14:paraId="67C9D4BC">
      <w:pPr>
        <w:tabs>
          <w:tab w:val="left" w:pos="6300"/>
        </w:tabs>
        <w:snapToGrid w:val="0"/>
        <w:spacing w:line="500" w:lineRule="exact"/>
        <w:ind w:firstLine="570"/>
        <w:rPr>
          <w:rFonts w:ascii="Times New Roman" w:hAnsi="Times New Roman"/>
          <w:color w:val="auto"/>
          <w:highlight w:val="none"/>
        </w:rPr>
      </w:pPr>
    </w:p>
    <w:p w14:paraId="74641B03">
      <w:pPr>
        <w:tabs>
          <w:tab w:val="left" w:pos="6300"/>
        </w:tabs>
        <w:snapToGrid w:val="0"/>
        <w:spacing w:line="500" w:lineRule="exact"/>
        <w:ind w:firstLine="570"/>
        <w:rPr>
          <w:rFonts w:ascii="Times New Roman" w:hAnsi="Times New Roman"/>
          <w:color w:val="auto"/>
          <w:highlight w:val="none"/>
        </w:rPr>
      </w:pPr>
    </w:p>
    <w:p w14:paraId="28CD5573">
      <w:pPr>
        <w:widowControl/>
        <w:ind w:firstLine="560" w:firstLineChars="200"/>
        <w:jc w:val="left"/>
        <w:rPr>
          <w:rFonts w:ascii="Times New Roman" w:hAnsi="Times New Roman" w:eastAsia="方正仿宋_GBK"/>
          <w:color w:val="auto"/>
          <w:sz w:val="24"/>
          <w:highlight w:val="none"/>
        </w:rPr>
      </w:pPr>
      <w:r>
        <w:rPr>
          <w:rFonts w:ascii="Times New Roman" w:hAnsi="Times New Roman"/>
          <w:color w:val="auto"/>
          <w:highlight w:val="none"/>
        </w:rPr>
        <w:br w:type="page"/>
      </w:r>
      <w:r>
        <w:rPr>
          <w:rFonts w:hint="eastAsia" w:ascii="Times New Roman" w:hAnsi="Times New Roman" w:eastAsia="方正仿宋_GBK"/>
          <w:color w:val="auto"/>
          <w:sz w:val="24"/>
          <w:highlight w:val="none"/>
        </w:rPr>
        <w:t>（二）法定代表人身份证明书（格式）</w:t>
      </w:r>
    </w:p>
    <w:p w14:paraId="26FED994">
      <w:pPr>
        <w:tabs>
          <w:tab w:val="left" w:pos="6300"/>
        </w:tabs>
        <w:snapToGrid w:val="0"/>
        <w:spacing w:line="500" w:lineRule="exact"/>
        <w:ind w:firstLine="570"/>
        <w:rPr>
          <w:rFonts w:ascii="Times New Roman" w:hAnsi="Times New Roman"/>
          <w:color w:val="auto"/>
          <w:highlight w:val="none"/>
        </w:rPr>
      </w:pPr>
    </w:p>
    <w:p w14:paraId="65FF345F">
      <w:pPr>
        <w:tabs>
          <w:tab w:val="left" w:pos="6300"/>
        </w:tabs>
        <w:snapToGrid w:val="0"/>
        <w:spacing w:line="500" w:lineRule="exact"/>
        <w:ind w:firstLine="570"/>
        <w:rPr>
          <w:rFonts w:ascii="Times New Roman" w:hAnsi="Times New Roman"/>
          <w:color w:val="auto"/>
          <w:highlight w:val="none"/>
        </w:rPr>
      </w:pPr>
      <w:r>
        <w:rPr>
          <w:rFonts w:hint="eastAsia" w:ascii="Times New Roman" w:hAnsi="Times New Roman" w:eastAsia="方正仿宋_GBK"/>
          <w:color w:val="auto"/>
          <w:sz w:val="24"/>
          <w:highlight w:val="none"/>
        </w:rPr>
        <w:t>项目名称：</w:t>
      </w:r>
      <w:r>
        <w:rPr>
          <w:rFonts w:hint="eastAsia" w:ascii="Times New Roman" w:hAnsi="Times New Roman"/>
          <w:color w:val="auto"/>
          <w:highlight w:val="none"/>
          <w:u w:val="single"/>
        </w:rPr>
        <w:t xml:space="preserve">                                                </w:t>
      </w:r>
    </w:p>
    <w:p w14:paraId="22BED63D">
      <w:pPr>
        <w:tabs>
          <w:tab w:val="left" w:pos="6300"/>
        </w:tabs>
        <w:snapToGrid w:val="0"/>
        <w:spacing w:line="500" w:lineRule="exact"/>
        <w:ind w:firstLine="570"/>
        <w:rPr>
          <w:rFonts w:ascii="Times New Roman" w:hAnsi="Times New Roman"/>
          <w:color w:val="auto"/>
          <w:highlight w:val="none"/>
        </w:rPr>
      </w:pPr>
    </w:p>
    <w:p w14:paraId="70D5C8A8">
      <w:pPr>
        <w:tabs>
          <w:tab w:val="left" w:pos="6300"/>
        </w:tabs>
        <w:snapToGrid w:val="0"/>
        <w:spacing w:line="500" w:lineRule="exact"/>
        <w:ind w:firstLine="570"/>
        <w:rPr>
          <w:rFonts w:ascii="Times New Roman" w:hAnsi="Times New Roman"/>
          <w:color w:val="auto"/>
          <w:highlight w:val="none"/>
        </w:rPr>
      </w:pPr>
      <w:r>
        <w:rPr>
          <w:rFonts w:hint="eastAsia" w:ascii="Times New Roman" w:hAnsi="Times New Roman" w:eastAsia="方正仿宋_GBK"/>
          <w:color w:val="auto"/>
          <w:sz w:val="24"/>
          <w:highlight w:val="none"/>
        </w:rPr>
        <w:t>致：</w:t>
      </w:r>
      <w:r>
        <w:rPr>
          <w:rFonts w:hint="eastAsia" w:ascii="Times New Roman" w:hAnsi="Times New Roman"/>
          <w:color w:val="auto"/>
          <w:highlight w:val="none"/>
          <w:u w:val="single"/>
        </w:rPr>
        <w:t xml:space="preserve">                     </w:t>
      </w:r>
      <w:r>
        <w:rPr>
          <w:rFonts w:hint="eastAsia" w:ascii="Times New Roman" w:hAnsi="Times New Roman" w:eastAsia="方正仿宋_GBK"/>
          <w:color w:val="auto"/>
          <w:sz w:val="24"/>
          <w:highlight w:val="none"/>
        </w:rPr>
        <w:t>（采购代理机构名称）：</w:t>
      </w:r>
    </w:p>
    <w:p w14:paraId="3039F0A4">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color w:val="auto"/>
          <w:highlight w:val="none"/>
          <w:u w:val="single"/>
        </w:rPr>
        <w:t xml:space="preserve">        </w:t>
      </w:r>
      <w:r>
        <w:rPr>
          <w:rFonts w:hint="eastAsia" w:ascii="Times New Roman" w:hAnsi="Times New Roman" w:eastAsia="方正仿宋_GBK"/>
          <w:color w:val="auto"/>
          <w:sz w:val="24"/>
          <w:highlight w:val="none"/>
        </w:rPr>
        <w:t>（法定代表人姓名）在</w:t>
      </w:r>
      <w:r>
        <w:rPr>
          <w:rFonts w:hint="eastAsia" w:ascii="Times New Roman" w:hAnsi="Times New Roman"/>
          <w:color w:val="auto"/>
          <w:highlight w:val="none"/>
          <w:u w:val="single"/>
        </w:rPr>
        <w:t xml:space="preserve">                       </w:t>
      </w:r>
      <w:r>
        <w:rPr>
          <w:rFonts w:hint="eastAsia" w:ascii="Times New Roman" w:hAnsi="Times New Roman" w:eastAsia="方正仿宋_GBK"/>
          <w:color w:val="auto"/>
          <w:sz w:val="24"/>
          <w:highlight w:val="none"/>
        </w:rPr>
        <w:t>（供应商名称）任    （职务名称）职务，是（供应商名称）</w:t>
      </w:r>
      <w:r>
        <w:rPr>
          <w:rFonts w:hint="eastAsia" w:ascii="Times New Roman" w:hAnsi="Times New Roman"/>
          <w:color w:val="auto"/>
          <w:highlight w:val="none"/>
          <w:u w:val="single"/>
        </w:rPr>
        <w:t xml:space="preserve">              </w:t>
      </w:r>
      <w:r>
        <w:rPr>
          <w:rFonts w:hint="eastAsia" w:ascii="Times New Roman" w:hAnsi="Times New Roman" w:eastAsia="方正仿宋_GBK"/>
          <w:color w:val="auto"/>
          <w:sz w:val="24"/>
          <w:highlight w:val="none"/>
        </w:rPr>
        <w:t>的法定代表人。</w:t>
      </w:r>
    </w:p>
    <w:p w14:paraId="4DEA2836">
      <w:pPr>
        <w:tabs>
          <w:tab w:val="left" w:pos="6300"/>
        </w:tabs>
        <w:snapToGrid w:val="0"/>
        <w:spacing w:line="500" w:lineRule="exact"/>
        <w:ind w:firstLine="570"/>
        <w:rPr>
          <w:rFonts w:ascii="Times New Roman" w:hAnsi="Times New Roman" w:eastAsia="方正仿宋_GBK"/>
          <w:color w:val="auto"/>
          <w:sz w:val="24"/>
          <w:highlight w:val="none"/>
        </w:rPr>
      </w:pPr>
    </w:p>
    <w:p w14:paraId="06D461D4">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特此证明。</w:t>
      </w:r>
    </w:p>
    <w:p w14:paraId="0FE1DA70">
      <w:pPr>
        <w:tabs>
          <w:tab w:val="left" w:pos="6300"/>
        </w:tabs>
        <w:snapToGrid w:val="0"/>
        <w:spacing w:line="500" w:lineRule="exact"/>
        <w:ind w:firstLine="570"/>
        <w:rPr>
          <w:rFonts w:ascii="Times New Roman" w:hAnsi="Times New Roman" w:eastAsia="方正仿宋_GBK"/>
          <w:color w:val="auto"/>
          <w:sz w:val="24"/>
          <w:highlight w:val="none"/>
        </w:rPr>
      </w:pPr>
    </w:p>
    <w:p w14:paraId="321CC0C6">
      <w:pPr>
        <w:tabs>
          <w:tab w:val="left" w:pos="6300"/>
        </w:tabs>
        <w:snapToGrid w:val="0"/>
        <w:spacing w:line="500" w:lineRule="exact"/>
        <w:ind w:firstLine="570"/>
        <w:rPr>
          <w:rFonts w:ascii="Times New Roman" w:hAnsi="Times New Roman" w:eastAsia="方正仿宋_GBK"/>
          <w:color w:val="auto"/>
          <w:sz w:val="24"/>
          <w:highlight w:val="none"/>
        </w:rPr>
      </w:pPr>
    </w:p>
    <w:p w14:paraId="2C84202D">
      <w:pPr>
        <w:tabs>
          <w:tab w:val="left" w:pos="6300"/>
        </w:tabs>
        <w:snapToGrid w:val="0"/>
        <w:spacing w:line="500" w:lineRule="exact"/>
        <w:ind w:firstLine="570"/>
        <w:rPr>
          <w:rFonts w:ascii="Times New Roman" w:hAnsi="Times New Roman" w:eastAsia="方正仿宋_GBK"/>
          <w:color w:val="auto"/>
          <w:sz w:val="24"/>
          <w:highlight w:val="none"/>
        </w:rPr>
      </w:pPr>
    </w:p>
    <w:p w14:paraId="10022169">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（供应商公章）</w:t>
      </w:r>
    </w:p>
    <w:p w14:paraId="7F2C20D7">
      <w:pPr>
        <w:tabs>
          <w:tab w:val="left" w:pos="6300"/>
        </w:tabs>
        <w:snapToGrid w:val="0"/>
        <w:spacing w:line="500" w:lineRule="exact"/>
        <w:ind w:firstLine="570"/>
        <w:rPr>
          <w:rFonts w:ascii="Times New Roman" w:hAnsi="Times New Roman" w:eastAsia="方正仿宋_GBK"/>
          <w:color w:val="auto"/>
          <w:sz w:val="24"/>
          <w:highlight w:val="none"/>
        </w:rPr>
      </w:pPr>
    </w:p>
    <w:p w14:paraId="66EE20D3">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年   月   日</w:t>
      </w:r>
    </w:p>
    <w:p w14:paraId="4DBEB394">
      <w:pPr>
        <w:tabs>
          <w:tab w:val="left" w:pos="6300"/>
        </w:tabs>
        <w:snapToGrid w:val="0"/>
        <w:spacing w:line="500" w:lineRule="exact"/>
        <w:ind w:firstLine="570"/>
        <w:rPr>
          <w:rFonts w:ascii="Times New Roman" w:hAnsi="Times New Roman" w:eastAsia="方正仿宋_GBK"/>
          <w:color w:val="auto"/>
          <w:sz w:val="24"/>
          <w:highlight w:val="none"/>
        </w:rPr>
      </w:pPr>
    </w:p>
    <w:p w14:paraId="268B5176">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（附：法定代表人身份证正反面复印件）</w:t>
      </w:r>
    </w:p>
    <w:p w14:paraId="45275460">
      <w:pPr>
        <w:tabs>
          <w:tab w:val="left" w:pos="6300"/>
        </w:tabs>
        <w:snapToGrid w:val="0"/>
        <w:spacing w:line="500" w:lineRule="exact"/>
        <w:ind w:firstLine="570"/>
        <w:rPr>
          <w:rFonts w:ascii="Times New Roman" w:hAnsi="Times New Roman" w:eastAsia="方正仿宋_GBK"/>
          <w:color w:val="auto"/>
          <w:sz w:val="24"/>
          <w:highlight w:val="none"/>
        </w:rPr>
      </w:pPr>
    </w:p>
    <w:p w14:paraId="67417FB6">
      <w:pPr>
        <w:tabs>
          <w:tab w:val="left" w:pos="6300"/>
        </w:tabs>
        <w:snapToGrid w:val="0"/>
        <w:spacing w:line="500" w:lineRule="exact"/>
        <w:ind w:firstLine="570"/>
        <w:rPr>
          <w:rFonts w:ascii="Times New Roman" w:hAnsi="Times New Roman" w:eastAsia="方正仿宋_GBK"/>
          <w:color w:val="auto"/>
          <w:sz w:val="24"/>
          <w:highlight w:val="none"/>
        </w:rPr>
      </w:pPr>
    </w:p>
    <w:p w14:paraId="7E2F0296">
      <w:pPr>
        <w:tabs>
          <w:tab w:val="left" w:pos="6300"/>
        </w:tabs>
        <w:snapToGrid w:val="0"/>
        <w:spacing w:line="500" w:lineRule="exact"/>
        <w:ind w:firstLine="570"/>
        <w:rPr>
          <w:rFonts w:ascii="Times New Roman" w:hAnsi="Times New Roman"/>
          <w:color w:val="auto"/>
          <w:highlight w:val="none"/>
        </w:rPr>
      </w:pPr>
    </w:p>
    <w:p w14:paraId="04BA6C6F">
      <w:pPr>
        <w:tabs>
          <w:tab w:val="left" w:pos="6300"/>
        </w:tabs>
        <w:snapToGrid w:val="0"/>
        <w:spacing w:line="500" w:lineRule="exact"/>
        <w:ind w:firstLine="570"/>
        <w:rPr>
          <w:rFonts w:ascii="Times New Roman" w:hAnsi="Times New Roman"/>
          <w:color w:val="auto"/>
          <w:highlight w:val="none"/>
        </w:rPr>
      </w:pPr>
    </w:p>
    <w:p w14:paraId="6ED884D4">
      <w:pPr>
        <w:tabs>
          <w:tab w:val="left" w:pos="6300"/>
        </w:tabs>
        <w:snapToGrid w:val="0"/>
        <w:spacing w:line="500" w:lineRule="exact"/>
        <w:ind w:firstLine="570"/>
        <w:rPr>
          <w:rFonts w:ascii="Times New Roman" w:hAnsi="Times New Roman"/>
          <w:color w:val="auto"/>
          <w:highlight w:val="none"/>
        </w:rPr>
      </w:pPr>
    </w:p>
    <w:p w14:paraId="3701303A">
      <w:pPr>
        <w:tabs>
          <w:tab w:val="left" w:pos="6300"/>
        </w:tabs>
        <w:snapToGrid w:val="0"/>
        <w:spacing w:line="500" w:lineRule="exact"/>
        <w:ind w:firstLine="570"/>
        <w:rPr>
          <w:rFonts w:ascii="Times New Roman" w:hAnsi="Times New Roman"/>
          <w:color w:val="auto"/>
          <w:highlight w:val="none"/>
        </w:rPr>
      </w:pPr>
    </w:p>
    <w:p w14:paraId="6CC29F7D">
      <w:pPr>
        <w:tabs>
          <w:tab w:val="left" w:pos="6300"/>
        </w:tabs>
        <w:snapToGrid w:val="0"/>
        <w:spacing w:line="500" w:lineRule="exact"/>
        <w:ind w:firstLine="570"/>
        <w:rPr>
          <w:rFonts w:ascii="Times New Roman" w:hAnsi="Times New Roman" w:eastAsia="方正仿宋_GBK"/>
          <w:color w:val="auto"/>
          <w:sz w:val="24"/>
          <w:highlight w:val="none"/>
        </w:rPr>
      </w:pPr>
      <w:r>
        <w:rPr>
          <w:rFonts w:ascii="Times New Roman" w:hAnsi="Times New Roman"/>
          <w:color w:val="auto"/>
          <w:highlight w:val="none"/>
        </w:rPr>
        <w:br w:type="column"/>
      </w:r>
      <w:r>
        <w:rPr>
          <w:rFonts w:hint="eastAsia" w:ascii="Times New Roman" w:hAnsi="Times New Roman" w:eastAsia="方正仿宋_GBK"/>
          <w:color w:val="auto"/>
          <w:sz w:val="24"/>
          <w:highlight w:val="none"/>
        </w:rPr>
        <w:t>（三）法定代表人授权委托书（格式）</w:t>
      </w:r>
    </w:p>
    <w:p w14:paraId="6DC4327D">
      <w:pPr>
        <w:tabs>
          <w:tab w:val="left" w:pos="6300"/>
        </w:tabs>
        <w:snapToGrid w:val="0"/>
        <w:spacing w:line="500" w:lineRule="exact"/>
        <w:ind w:firstLine="570"/>
        <w:rPr>
          <w:rFonts w:ascii="Times New Roman" w:hAnsi="Times New Roman"/>
          <w:color w:val="auto"/>
          <w:highlight w:val="none"/>
        </w:rPr>
      </w:pPr>
      <w:r>
        <w:rPr>
          <w:rFonts w:hint="eastAsia" w:ascii="Times New Roman" w:hAnsi="Times New Roman"/>
          <w:color w:val="auto"/>
          <w:highlight w:val="none"/>
        </w:rPr>
        <w:t xml:space="preserve">    </w:t>
      </w:r>
    </w:p>
    <w:p w14:paraId="0F347F30">
      <w:pPr>
        <w:tabs>
          <w:tab w:val="left" w:pos="6300"/>
        </w:tabs>
        <w:snapToGrid w:val="0"/>
        <w:spacing w:line="500" w:lineRule="exact"/>
        <w:ind w:firstLine="570"/>
        <w:rPr>
          <w:rFonts w:ascii="Times New Roman" w:hAnsi="Times New Roman"/>
          <w:color w:val="auto"/>
          <w:highlight w:val="none"/>
        </w:rPr>
      </w:pPr>
      <w:r>
        <w:rPr>
          <w:rFonts w:hint="eastAsia" w:ascii="Times New Roman" w:hAnsi="Times New Roman" w:eastAsia="方正仿宋_GBK"/>
          <w:color w:val="auto"/>
          <w:sz w:val="24"/>
          <w:highlight w:val="none"/>
        </w:rPr>
        <w:t>项目名称：</w:t>
      </w:r>
      <w:r>
        <w:rPr>
          <w:rFonts w:hint="eastAsia" w:ascii="Times New Roman" w:hAnsi="Times New Roman"/>
          <w:color w:val="auto"/>
          <w:highlight w:val="none"/>
          <w:u w:val="single"/>
        </w:rPr>
        <w:t xml:space="preserve">                                                </w:t>
      </w:r>
    </w:p>
    <w:p w14:paraId="62BA76C3">
      <w:pPr>
        <w:tabs>
          <w:tab w:val="left" w:pos="6300"/>
        </w:tabs>
        <w:snapToGrid w:val="0"/>
        <w:spacing w:line="500" w:lineRule="exact"/>
        <w:ind w:firstLine="570"/>
        <w:rPr>
          <w:rFonts w:ascii="Times New Roman" w:hAnsi="Times New Roman"/>
          <w:color w:val="auto"/>
          <w:highlight w:val="none"/>
        </w:rPr>
      </w:pPr>
    </w:p>
    <w:p w14:paraId="5A69A170">
      <w:pPr>
        <w:tabs>
          <w:tab w:val="left" w:pos="6300"/>
        </w:tabs>
        <w:snapToGrid w:val="0"/>
        <w:spacing w:line="500" w:lineRule="exact"/>
        <w:ind w:firstLine="480" w:firstLineChars="200"/>
        <w:rPr>
          <w:rFonts w:ascii="Times New Roman" w:hAnsi="Times New Roman"/>
          <w:color w:val="auto"/>
          <w:sz w:val="24"/>
          <w:szCs w:val="24"/>
          <w:highlight w:val="none"/>
        </w:rPr>
      </w:pPr>
      <w:r>
        <w:rPr>
          <w:rFonts w:hint="eastAsia" w:ascii="Times New Roman" w:hAnsi="Times New Roman" w:eastAsia="方正仿宋_GBK"/>
          <w:color w:val="auto"/>
          <w:sz w:val="24"/>
          <w:highlight w:val="none"/>
        </w:rPr>
        <w:t>致：</w:t>
      </w:r>
      <w:r>
        <w:rPr>
          <w:rFonts w:hint="eastAsia" w:ascii="Times New Roman" w:hAnsi="Times New Roman"/>
          <w:color w:val="auto"/>
          <w:highlight w:val="none"/>
          <w:u w:val="single"/>
        </w:rPr>
        <w:t xml:space="preserve">                     </w:t>
      </w:r>
      <w:r>
        <w:rPr>
          <w:rFonts w:hint="eastAsia" w:ascii="Times New Roman" w:hAnsi="Times New Roman" w:eastAsia="方正仿宋_GBK"/>
          <w:color w:val="auto"/>
          <w:sz w:val="24"/>
          <w:highlight w:val="none"/>
        </w:rPr>
        <w:t>（采购代理机构名称）：</w:t>
      </w:r>
    </w:p>
    <w:p w14:paraId="28B187F9">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color w:val="auto"/>
          <w:sz w:val="24"/>
          <w:szCs w:val="24"/>
          <w:highlight w:val="none"/>
          <w:u w:val="single"/>
        </w:rPr>
        <w:t xml:space="preserve">            </w:t>
      </w:r>
      <w:r>
        <w:rPr>
          <w:rFonts w:hint="eastAsia" w:ascii="Times New Roman" w:hAnsi="Times New Roman" w:eastAsia="方正仿宋_GBK"/>
          <w:color w:val="auto"/>
          <w:sz w:val="24"/>
          <w:highlight w:val="none"/>
        </w:rPr>
        <w:t>（供应商法定代表人名称）是</w:t>
      </w:r>
      <w:r>
        <w:rPr>
          <w:rFonts w:hint="eastAsia" w:ascii="Times New Roman" w:hAnsi="Times New Roman"/>
          <w:color w:val="auto"/>
          <w:sz w:val="24"/>
          <w:szCs w:val="24"/>
          <w:highlight w:val="none"/>
          <w:u w:val="single"/>
        </w:rPr>
        <w:t xml:space="preserve">                    </w:t>
      </w:r>
      <w:r>
        <w:rPr>
          <w:rFonts w:hint="eastAsia" w:ascii="Times New Roman" w:hAnsi="Times New Roman"/>
          <w:color w:val="auto"/>
          <w:sz w:val="24"/>
          <w:szCs w:val="24"/>
          <w:highlight w:val="none"/>
        </w:rPr>
        <w:t>（</w:t>
      </w:r>
      <w:r>
        <w:rPr>
          <w:rFonts w:hint="eastAsia" w:ascii="Times New Roman" w:hAnsi="Times New Roman" w:eastAsia="方正仿宋_GBK"/>
          <w:color w:val="auto"/>
          <w:sz w:val="24"/>
          <w:highlight w:val="none"/>
        </w:rPr>
        <w:t>供应商名称）的法定代表人，特授权</w:t>
      </w:r>
      <w:r>
        <w:rPr>
          <w:rFonts w:hint="eastAsia" w:ascii="Times New Roman" w:hAnsi="Times New Roman"/>
          <w:color w:val="auto"/>
          <w:sz w:val="24"/>
          <w:szCs w:val="24"/>
          <w:highlight w:val="none"/>
          <w:u w:val="single"/>
        </w:rPr>
        <w:t xml:space="preserve">          </w:t>
      </w:r>
      <w:r>
        <w:rPr>
          <w:rFonts w:hint="eastAsia" w:ascii="Times New Roman" w:hAnsi="Times New Roman" w:eastAsia="方正仿宋_GBK"/>
          <w:color w:val="auto"/>
          <w:sz w:val="24"/>
          <w:highlight w:val="none"/>
        </w:rPr>
        <w:t>（被授权人姓名及身份证代码）代表我单位全权办理上述项目的磋商、签约等具体工作，并签署全部有关文件、协议及合同。</w:t>
      </w:r>
    </w:p>
    <w:p w14:paraId="3B14F5E3">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我单位对被授权人的签字负全部责任。</w:t>
      </w:r>
    </w:p>
    <w:p w14:paraId="6F48B471">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在撤消授权的书面通知以前，本授权书一直有效。被授权人在授权书有效期内签署的所有文件不因授权的撤消而失效。</w:t>
      </w:r>
    </w:p>
    <w:p w14:paraId="5CA37173">
      <w:pPr>
        <w:tabs>
          <w:tab w:val="left" w:pos="6300"/>
        </w:tabs>
        <w:snapToGrid w:val="0"/>
        <w:spacing w:line="500" w:lineRule="exact"/>
        <w:ind w:firstLine="570"/>
        <w:rPr>
          <w:rFonts w:ascii="Times New Roman" w:hAnsi="Times New Roman" w:eastAsia="方正仿宋_GBK"/>
          <w:color w:val="auto"/>
          <w:sz w:val="24"/>
          <w:highlight w:val="none"/>
        </w:rPr>
      </w:pPr>
    </w:p>
    <w:p w14:paraId="03173D29">
      <w:pPr>
        <w:tabs>
          <w:tab w:val="left" w:pos="6300"/>
        </w:tabs>
        <w:snapToGrid w:val="0"/>
        <w:spacing w:line="500" w:lineRule="exact"/>
        <w:ind w:firstLine="570"/>
        <w:rPr>
          <w:rFonts w:ascii="Times New Roman" w:hAnsi="Times New Roman" w:eastAsia="方正仿宋_GBK"/>
          <w:color w:val="auto"/>
          <w:sz w:val="24"/>
          <w:highlight w:val="none"/>
        </w:rPr>
      </w:pPr>
    </w:p>
    <w:p w14:paraId="48EAFEC6">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被授权人：                                 供应商法定代表人：</w:t>
      </w:r>
    </w:p>
    <w:p w14:paraId="44876982">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（签字或盖章）                                （签字或盖章）</w:t>
      </w:r>
    </w:p>
    <w:p w14:paraId="7F2D02DF">
      <w:pPr>
        <w:tabs>
          <w:tab w:val="left" w:pos="6300"/>
        </w:tabs>
        <w:snapToGrid w:val="0"/>
        <w:spacing w:line="500" w:lineRule="exact"/>
        <w:ind w:firstLine="570"/>
        <w:rPr>
          <w:rFonts w:ascii="Times New Roman" w:hAnsi="Times New Roman" w:eastAsia="方正仿宋_GBK"/>
          <w:color w:val="auto"/>
          <w:sz w:val="24"/>
          <w:highlight w:val="none"/>
        </w:rPr>
      </w:pPr>
    </w:p>
    <w:p w14:paraId="39DE9D2E">
      <w:pPr>
        <w:tabs>
          <w:tab w:val="left" w:pos="6300"/>
        </w:tabs>
        <w:snapToGrid w:val="0"/>
        <w:spacing w:line="500" w:lineRule="exact"/>
        <w:ind w:firstLine="570"/>
        <w:rPr>
          <w:rFonts w:ascii="Times New Roman" w:hAnsi="Times New Roman" w:eastAsia="方正仿宋_GBK"/>
          <w:color w:val="auto"/>
          <w:sz w:val="24"/>
          <w:highlight w:val="none"/>
        </w:rPr>
      </w:pPr>
    </w:p>
    <w:p w14:paraId="057C5294">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（附：被授权人身份证正反面复印件）</w:t>
      </w:r>
    </w:p>
    <w:p w14:paraId="2A0F7FD2">
      <w:pPr>
        <w:tabs>
          <w:tab w:val="left" w:pos="6300"/>
        </w:tabs>
        <w:snapToGrid w:val="0"/>
        <w:spacing w:line="500" w:lineRule="exact"/>
        <w:ind w:firstLine="57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w:t>
      </w:r>
    </w:p>
    <w:p w14:paraId="4D784B98">
      <w:pPr>
        <w:tabs>
          <w:tab w:val="left" w:pos="6300"/>
        </w:tabs>
        <w:snapToGrid w:val="0"/>
        <w:spacing w:line="500" w:lineRule="exact"/>
        <w:ind w:firstLine="570"/>
        <w:rPr>
          <w:rFonts w:ascii="Times New Roman" w:hAnsi="Times New Roman" w:eastAsia="方正仿宋_GBK"/>
          <w:color w:val="auto"/>
          <w:sz w:val="24"/>
          <w:highlight w:val="none"/>
        </w:rPr>
      </w:pPr>
    </w:p>
    <w:p w14:paraId="734AEFD6">
      <w:pPr>
        <w:tabs>
          <w:tab w:val="left" w:pos="6300"/>
        </w:tabs>
        <w:snapToGrid w:val="0"/>
        <w:spacing w:line="500" w:lineRule="exact"/>
        <w:ind w:firstLine="570"/>
        <w:rPr>
          <w:rFonts w:ascii="Times New Roman" w:hAnsi="Times New Roman" w:eastAsia="方正仿宋_GBK"/>
          <w:color w:val="auto"/>
          <w:sz w:val="24"/>
          <w:highlight w:val="none"/>
        </w:rPr>
      </w:pPr>
    </w:p>
    <w:p w14:paraId="6023EE31">
      <w:pPr>
        <w:tabs>
          <w:tab w:val="left" w:pos="6300"/>
        </w:tabs>
        <w:snapToGrid w:val="0"/>
        <w:spacing w:line="500" w:lineRule="exact"/>
        <w:ind w:right="480" w:firstLine="570"/>
        <w:jc w:val="right"/>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（供应商公章）</w:t>
      </w:r>
    </w:p>
    <w:p w14:paraId="7EDA6C9C">
      <w:pPr>
        <w:tabs>
          <w:tab w:val="left" w:pos="6300"/>
        </w:tabs>
        <w:snapToGrid w:val="0"/>
        <w:spacing w:line="500" w:lineRule="exact"/>
        <w:ind w:right="480" w:firstLine="570"/>
        <w:jc w:val="right"/>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年   月   日</w:t>
      </w:r>
    </w:p>
    <w:p w14:paraId="108ECB87">
      <w:pPr>
        <w:spacing w:line="400" w:lineRule="exact"/>
        <w:ind w:firstLine="480" w:firstLineChars="200"/>
        <w:rPr>
          <w:rFonts w:ascii="Times New Roman" w:hAnsi="Times New Roman" w:cs="宋体"/>
          <w:color w:val="auto"/>
          <w:sz w:val="24"/>
          <w:szCs w:val="28"/>
          <w:highlight w:val="none"/>
        </w:rPr>
      </w:pPr>
      <w:r>
        <w:rPr>
          <w:rFonts w:ascii="Times New Roman" w:hAnsi="Times New Roman" w:eastAsia="方正仿宋_GBK"/>
          <w:color w:val="auto"/>
          <w:sz w:val="24"/>
          <w:highlight w:val="none"/>
        </w:rPr>
        <w:br w:type="column"/>
      </w:r>
      <w:r>
        <w:rPr>
          <w:rFonts w:hint="eastAsia" w:ascii="Times New Roman" w:hAnsi="Times New Roman" w:eastAsia="方正仿宋_GBK"/>
          <w:color w:val="auto"/>
          <w:sz w:val="24"/>
          <w:szCs w:val="24"/>
          <w:highlight w:val="none"/>
        </w:rPr>
        <w:t>（四）基本资格条件承诺函</w:t>
      </w:r>
    </w:p>
    <w:p w14:paraId="1410A1E7">
      <w:pPr>
        <w:spacing w:line="530" w:lineRule="exact"/>
        <w:ind w:firstLine="723" w:firstLineChars="200"/>
        <w:jc w:val="center"/>
        <w:outlineLvl w:val="0"/>
        <w:rPr>
          <w:rFonts w:ascii="Times New Roman" w:hAnsi="Times New Roman" w:cs="宋体"/>
          <w:b/>
          <w:bCs/>
          <w:color w:val="auto"/>
          <w:sz w:val="36"/>
          <w:szCs w:val="36"/>
          <w:highlight w:val="none"/>
        </w:rPr>
      </w:pPr>
    </w:p>
    <w:p w14:paraId="5CA99DDC">
      <w:pPr>
        <w:spacing w:line="530" w:lineRule="exact"/>
        <w:ind w:firstLine="723" w:firstLineChars="200"/>
        <w:jc w:val="center"/>
        <w:outlineLvl w:val="0"/>
        <w:rPr>
          <w:rFonts w:ascii="Times New Roman" w:hAnsi="Times New Roman" w:cs="宋体"/>
          <w:b/>
          <w:bCs/>
          <w:color w:val="auto"/>
          <w:sz w:val="36"/>
          <w:szCs w:val="36"/>
          <w:highlight w:val="none"/>
        </w:rPr>
      </w:pPr>
      <w:r>
        <w:rPr>
          <w:rFonts w:hint="eastAsia" w:ascii="Times New Roman" w:hAnsi="Times New Roman" w:cs="宋体"/>
          <w:b/>
          <w:bCs/>
          <w:color w:val="auto"/>
          <w:sz w:val="36"/>
          <w:szCs w:val="36"/>
          <w:highlight w:val="none"/>
        </w:rPr>
        <w:t>基本资格条件承诺函</w:t>
      </w:r>
    </w:p>
    <w:p w14:paraId="2ACCD09C">
      <w:pPr>
        <w:tabs>
          <w:tab w:val="left" w:pos="6300"/>
        </w:tabs>
        <w:snapToGrid w:val="0"/>
        <w:spacing w:line="530" w:lineRule="exact"/>
        <w:rPr>
          <w:rFonts w:ascii="Times New Roman" w:hAnsi="Times New Roman"/>
          <w:color w:val="auto"/>
          <w:sz w:val="24"/>
          <w:highlight w:val="none"/>
        </w:rPr>
      </w:pPr>
    </w:p>
    <w:p w14:paraId="5DB9BD5E">
      <w:pPr>
        <w:tabs>
          <w:tab w:val="left" w:pos="6300"/>
        </w:tabs>
        <w:snapToGrid w:val="0"/>
        <w:spacing w:line="530" w:lineRule="exact"/>
        <w:rPr>
          <w:rFonts w:ascii="Times New Roman" w:hAnsi="Times New Roman" w:cs="宋体"/>
          <w:color w:val="auto"/>
          <w:sz w:val="24"/>
          <w:szCs w:val="24"/>
          <w:highlight w:val="none"/>
        </w:rPr>
      </w:pPr>
      <w:r>
        <w:rPr>
          <w:rFonts w:hint="eastAsia" w:ascii="Times New Roman" w:hAnsi="Times New Roman" w:eastAsia="方正仿宋_GBK"/>
          <w:color w:val="auto"/>
          <w:sz w:val="24"/>
          <w:szCs w:val="28"/>
          <w:highlight w:val="none"/>
        </w:rPr>
        <w:t>致</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（采购代理机构名称）：</w:t>
      </w:r>
    </w:p>
    <w:p w14:paraId="246DB32F">
      <w:pPr>
        <w:tabs>
          <w:tab w:val="left" w:pos="6300"/>
        </w:tabs>
        <w:snapToGrid w:val="0"/>
        <w:spacing w:line="530" w:lineRule="exact"/>
        <w:ind w:firstLine="480" w:firstLineChars="200"/>
        <w:rPr>
          <w:rFonts w:ascii="Times New Roman" w:hAnsi="Times New Roman" w:cs="宋体"/>
          <w:color w:val="auto"/>
          <w:sz w:val="24"/>
          <w:szCs w:val="24"/>
          <w:highlight w:val="none"/>
        </w:rPr>
      </w:pP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（供应商名称）郑重承诺：</w:t>
      </w:r>
    </w:p>
    <w:p w14:paraId="3AEC1FEF">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1.我方具有良好的商业信誉和健全的财务会计制度，具有履行合同所必需的设备和专业技术能力，具</w:t>
      </w:r>
      <w:r>
        <w:rPr>
          <w:rFonts w:hint="eastAsia" w:ascii="Times New Roman" w:hAnsi="Times New Roman" w:eastAsia="方正仿宋_GBK"/>
          <w:color w:val="auto"/>
          <w:sz w:val="24"/>
          <w:szCs w:val="28"/>
          <w:highlight w:val="none"/>
          <w:lang w:val="zh-CN"/>
        </w:rPr>
        <w:t>有依法缴纳税收和社会保障金的良好记录</w:t>
      </w:r>
      <w:r>
        <w:rPr>
          <w:rFonts w:hint="eastAsia" w:ascii="Times New Roman" w:hAnsi="Times New Roman" w:eastAsia="方正仿宋_GBK"/>
          <w:color w:val="auto"/>
          <w:sz w:val="24"/>
          <w:szCs w:val="28"/>
          <w:highlight w:val="none"/>
        </w:rPr>
        <w:t>，参加本项目采购活动前三年内无重大违法活动记录。</w:t>
      </w:r>
    </w:p>
    <w:p w14:paraId="5092C0DD">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2.我方未列入在信用中国网站（www.creditchina.gov.cn）“失信被执行人”、“重大税收违法案件当事人名单”中，也未列入中国政府采购网（www.ccgp.gov.cn）“政府采购严重违法失信行为记录名单”中。</w:t>
      </w:r>
    </w:p>
    <w:p w14:paraId="0DD37B38">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3.我方在采购项目评审（评标）环节结束后，随时接受采购人、采购代理机构的检查验证，配合提供相关证明材料，证明符合《中华人民共和国政府采购法》规定的供应商基本资格条件。</w:t>
      </w:r>
    </w:p>
    <w:p w14:paraId="51EF4F5E">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我方对以上承诺负全部法律责任。</w:t>
      </w:r>
    </w:p>
    <w:p w14:paraId="22E1BA09">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特此承诺。</w:t>
      </w:r>
    </w:p>
    <w:p w14:paraId="6F60A278">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p>
    <w:p w14:paraId="43C9D1C7">
      <w:pPr>
        <w:tabs>
          <w:tab w:val="left" w:pos="6300"/>
        </w:tabs>
        <w:snapToGrid w:val="0"/>
        <w:spacing w:line="500" w:lineRule="exact"/>
        <w:ind w:firstLine="480" w:firstLineChars="200"/>
        <w:jc w:val="righ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（供应商公章）</w:t>
      </w:r>
    </w:p>
    <w:p w14:paraId="5E1F64F6">
      <w:pPr>
        <w:tabs>
          <w:tab w:val="left" w:pos="6300"/>
        </w:tabs>
        <w:snapToGrid w:val="0"/>
        <w:spacing w:line="500" w:lineRule="exact"/>
        <w:ind w:firstLine="480" w:firstLineChars="200"/>
        <w:jc w:val="right"/>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年   月   日</w:t>
      </w:r>
    </w:p>
    <w:p w14:paraId="46BA95F3">
      <w:pPr>
        <w:tabs>
          <w:tab w:val="left" w:pos="6300"/>
        </w:tabs>
        <w:snapToGrid w:val="0"/>
        <w:spacing w:line="500" w:lineRule="exact"/>
        <w:ind w:firstLine="560" w:firstLineChars="200"/>
        <w:rPr>
          <w:rFonts w:ascii="Times New Roman" w:hAnsi="Times New Roman" w:cs="宋体"/>
          <w:color w:val="auto"/>
          <w:sz w:val="24"/>
          <w:szCs w:val="28"/>
          <w:highlight w:val="none"/>
        </w:rPr>
      </w:pPr>
      <w:r>
        <w:rPr>
          <w:rFonts w:hint="eastAsia" w:ascii="Times New Roman" w:hAnsi="Times New Roman" w:cs="宋体"/>
          <w:color w:val="auto"/>
          <w:highlight w:val="none"/>
        </w:rPr>
        <w:br w:type="page"/>
      </w:r>
      <w:r>
        <w:rPr>
          <w:rFonts w:hint="eastAsia" w:ascii="Times New Roman" w:hAnsi="Times New Roman" w:eastAsia="方正仿宋_GBK"/>
          <w:color w:val="auto"/>
          <w:sz w:val="24"/>
          <w:szCs w:val="24"/>
          <w:highlight w:val="none"/>
        </w:rPr>
        <w:t>（五）特定资格条件证书或证明文件</w:t>
      </w:r>
    </w:p>
    <w:p w14:paraId="48B89A1B">
      <w:pPr>
        <w:tabs>
          <w:tab w:val="left" w:pos="6300"/>
        </w:tabs>
        <w:snapToGrid w:val="0"/>
        <w:spacing w:line="400" w:lineRule="exact"/>
        <w:ind w:firstLine="480" w:firstLineChars="200"/>
        <w:rPr>
          <w:rFonts w:ascii="Times New Roman" w:hAnsi="Times New Roman" w:eastAsia="方正仿宋_GBK"/>
          <w:color w:val="auto"/>
          <w:sz w:val="24"/>
          <w:szCs w:val="24"/>
          <w:highlight w:val="none"/>
        </w:rPr>
      </w:pPr>
    </w:p>
    <w:p w14:paraId="522CA47D">
      <w:pPr>
        <w:pStyle w:val="4"/>
        <w:spacing w:before="0" w:after="0" w:line="360" w:lineRule="auto"/>
        <w:rPr>
          <w:rFonts w:ascii="Times New Roman" w:hAnsi="Times New Roman" w:eastAsia="方正仿宋_GBK"/>
          <w:color w:val="auto"/>
          <w:sz w:val="24"/>
          <w:szCs w:val="24"/>
          <w:highlight w:val="none"/>
        </w:rPr>
      </w:pPr>
      <w:r>
        <w:rPr>
          <w:rFonts w:ascii="Times New Roman" w:hAnsi="Times New Roman" w:eastAsia="方正仿宋_GBK"/>
          <w:b w:val="0"/>
          <w:color w:val="auto"/>
          <w:sz w:val="28"/>
          <w:highlight w:val="none"/>
        </w:rPr>
        <w:br w:type="page"/>
      </w:r>
      <w:bookmarkStart w:id="112" w:name="_Toc8738"/>
      <w:bookmarkStart w:id="113" w:name="_Toc14422"/>
      <w:r>
        <w:rPr>
          <w:rFonts w:hint="eastAsia" w:ascii="Times New Roman" w:hAnsi="Times New Roman" w:eastAsia="方正仿宋_GBK"/>
          <w:color w:val="auto"/>
          <w:sz w:val="24"/>
          <w:szCs w:val="24"/>
          <w:highlight w:val="none"/>
        </w:rPr>
        <w:t>五、其他应提供的资料</w:t>
      </w:r>
      <w:bookmarkEnd w:id="112"/>
      <w:bookmarkEnd w:id="113"/>
    </w:p>
    <w:p w14:paraId="72983DB7">
      <w:pPr>
        <w:tabs>
          <w:tab w:val="left" w:pos="6300"/>
        </w:tabs>
        <w:snapToGrid w:val="0"/>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（一）中小企业声明函、监狱企业证明文件、残疾人福利性单位声明函</w:t>
      </w:r>
    </w:p>
    <w:p w14:paraId="49352AFC">
      <w:pPr>
        <w:tabs>
          <w:tab w:val="left" w:pos="6300"/>
        </w:tabs>
        <w:snapToGrid w:val="0"/>
        <w:spacing w:line="500" w:lineRule="exact"/>
        <w:ind w:firstLine="560" w:firstLineChars="200"/>
        <w:jc w:val="center"/>
        <w:rPr>
          <w:rFonts w:ascii="Times New Roman" w:hAnsi="Times New Roman" w:eastAsia="方正仿宋_GBK"/>
          <w:color w:val="auto"/>
          <w:highlight w:val="none"/>
        </w:rPr>
      </w:pPr>
      <w:r>
        <w:rPr>
          <w:rFonts w:hint="eastAsia" w:ascii="Times New Roman" w:hAnsi="Times New Roman" w:eastAsia="方正仿宋_GBK"/>
          <w:color w:val="auto"/>
          <w:highlight w:val="none"/>
        </w:rPr>
        <w:t>中小企业声明函</w:t>
      </w:r>
    </w:p>
    <w:p w14:paraId="3EAE5DCB">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本公司（联合体）郑重声明，根据《政府采购促进中小企业发展管理办法》（</w:t>
      </w:r>
      <w:r>
        <w:rPr>
          <w:rFonts w:hint="eastAsia" w:ascii="Times New Roman" w:hAnsi="Times New Roman" w:eastAsia="方正仿宋_GBK"/>
          <w:color w:val="auto"/>
          <w:sz w:val="24"/>
          <w:szCs w:val="24"/>
          <w:highlight w:val="none"/>
        </w:rPr>
        <w:t>财库〔2020〕46号</w:t>
      </w:r>
      <w:r>
        <w:rPr>
          <w:rFonts w:hint="eastAsia" w:ascii="Times New Roman" w:hAnsi="Times New Roman" w:eastAsia="方正仿宋_GBK"/>
          <w:color w:val="auto"/>
          <w:sz w:val="24"/>
          <w:szCs w:val="28"/>
          <w:highlight w:val="none"/>
        </w:rPr>
        <w:t>）的规定，本公司（联合体）参加</w:t>
      </w:r>
      <w:r>
        <w:rPr>
          <w:rFonts w:hint="eastAsia" w:ascii="Times New Roman" w:hAnsi="Times New Roman" w:eastAsia="方正仿宋_GBK"/>
          <w:i/>
          <w:color w:val="auto"/>
          <w:sz w:val="24"/>
          <w:szCs w:val="28"/>
          <w:highlight w:val="none"/>
          <w:u w:val="single"/>
        </w:rPr>
        <w:t>（单位名称）</w:t>
      </w:r>
      <w:r>
        <w:rPr>
          <w:rFonts w:hint="eastAsia" w:ascii="Times New Roman" w:hAnsi="Times New Roman" w:eastAsia="方正仿宋_GBK"/>
          <w:color w:val="auto"/>
          <w:sz w:val="24"/>
          <w:szCs w:val="28"/>
          <w:highlight w:val="none"/>
        </w:rPr>
        <w:t>的</w:t>
      </w:r>
      <w:r>
        <w:rPr>
          <w:rFonts w:hint="eastAsia" w:ascii="Times New Roman" w:hAnsi="Times New Roman" w:eastAsia="方正仿宋_GBK"/>
          <w:i/>
          <w:color w:val="auto"/>
          <w:sz w:val="24"/>
          <w:szCs w:val="28"/>
          <w:highlight w:val="none"/>
          <w:u w:val="single"/>
        </w:rPr>
        <w:t>（项目名称）</w:t>
      </w:r>
      <w:r>
        <w:rPr>
          <w:rFonts w:hint="eastAsia" w:ascii="Times New Roman" w:hAnsi="Times New Roman" w:eastAsia="方正仿宋_GBK"/>
          <w:color w:val="auto"/>
          <w:sz w:val="24"/>
          <w:szCs w:val="28"/>
          <w:highlight w:val="none"/>
        </w:rPr>
        <w:t>采购活动，服务全部由符合政策要求的中小企业承接。相关企业（含联合体中的中小企业、签订分包意向协议的中小企业）的具体情况如下：</w:t>
      </w:r>
    </w:p>
    <w:p w14:paraId="5DBDB2A4">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1.</w:t>
      </w:r>
      <w:r>
        <w:rPr>
          <w:rFonts w:hint="eastAsia" w:ascii="Times New Roman" w:hAnsi="Times New Roman" w:eastAsia="方正仿宋_GBK"/>
          <w:i/>
          <w:color w:val="auto"/>
          <w:sz w:val="24"/>
          <w:szCs w:val="28"/>
          <w:highlight w:val="none"/>
          <w:u w:val="single"/>
        </w:rPr>
        <w:t>（标的名称）</w:t>
      </w:r>
      <w:r>
        <w:rPr>
          <w:rFonts w:hint="eastAsia" w:ascii="Times New Roman" w:hAnsi="Times New Roman" w:eastAsia="方正仿宋_GBK"/>
          <w:color w:val="auto"/>
          <w:sz w:val="24"/>
          <w:szCs w:val="28"/>
          <w:highlight w:val="none"/>
        </w:rPr>
        <w:t>，属于</w:t>
      </w:r>
      <w:r>
        <w:rPr>
          <w:rFonts w:hint="eastAsia" w:ascii="Times New Roman" w:hAnsi="Times New Roman" w:eastAsia="方正仿宋_GBK"/>
          <w:i/>
          <w:color w:val="auto"/>
          <w:sz w:val="24"/>
          <w:szCs w:val="28"/>
          <w:highlight w:val="none"/>
          <w:u w:val="single"/>
        </w:rPr>
        <w:t>（采购文件中明确的所属行业）</w:t>
      </w:r>
      <w:r>
        <w:rPr>
          <w:rFonts w:hint="eastAsia" w:ascii="Times New Roman" w:hAnsi="Times New Roman" w:eastAsia="方正仿宋_GBK"/>
          <w:color w:val="auto"/>
          <w:sz w:val="24"/>
          <w:szCs w:val="28"/>
          <w:highlight w:val="none"/>
        </w:rPr>
        <w:t>；承接企业为</w:t>
      </w:r>
      <w:r>
        <w:rPr>
          <w:rFonts w:hint="eastAsia" w:ascii="Times New Roman" w:hAnsi="Times New Roman" w:eastAsia="方正仿宋_GBK"/>
          <w:i/>
          <w:color w:val="auto"/>
          <w:sz w:val="24"/>
          <w:szCs w:val="28"/>
          <w:highlight w:val="none"/>
          <w:u w:val="single"/>
        </w:rPr>
        <w:t>（企业名称）</w:t>
      </w:r>
      <w:r>
        <w:rPr>
          <w:rFonts w:hint="eastAsia" w:ascii="Times New Roman" w:hAnsi="Times New Roman" w:eastAsia="方正仿宋_GBK"/>
          <w:color w:val="auto"/>
          <w:sz w:val="24"/>
          <w:szCs w:val="28"/>
          <w:highlight w:val="none"/>
        </w:rPr>
        <w:t>，从业人员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人，营业收入为</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万元，资产总额为</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万元，属于</w:t>
      </w:r>
      <w:r>
        <w:rPr>
          <w:rFonts w:hint="eastAsia" w:ascii="Times New Roman" w:hAnsi="Times New Roman" w:eastAsia="方正仿宋_GBK"/>
          <w:i/>
          <w:color w:val="auto"/>
          <w:sz w:val="24"/>
          <w:szCs w:val="28"/>
          <w:highlight w:val="none"/>
          <w:u w:val="single"/>
        </w:rPr>
        <w:t>（中型企业、小型企业、微型企业）</w:t>
      </w:r>
      <w:r>
        <w:rPr>
          <w:rFonts w:hint="eastAsia" w:ascii="Times New Roman" w:hAnsi="Times New Roman" w:eastAsia="方正仿宋_GBK"/>
          <w:color w:val="auto"/>
          <w:sz w:val="24"/>
          <w:szCs w:val="28"/>
          <w:highlight w:val="none"/>
        </w:rPr>
        <w:t>；</w:t>
      </w:r>
    </w:p>
    <w:p w14:paraId="3E3C5871">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为本标的提供的服务人员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人，其中与本企业签订劳动合同</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人，其他人员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人。有其他人员的不符合中小企业扶持政策（适用于服务采购项目）;</w:t>
      </w:r>
    </w:p>
    <w:p w14:paraId="34E98F6C">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2.</w:t>
      </w:r>
      <w:r>
        <w:rPr>
          <w:rFonts w:hint="eastAsia" w:ascii="Times New Roman" w:hAnsi="Times New Roman" w:eastAsia="方正仿宋_GBK"/>
          <w:i/>
          <w:color w:val="auto"/>
          <w:sz w:val="24"/>
          <w:szCs w:val="28"/>
          <w:highlight w:val="none"/>
          <w:u w:val="single"/>
        </w:rPr>
        <w:t xml:space="preserve"> （标的名称）</w:t>
      </w:r>
      <w:r>
        <w:rPr>
          <w:rFonts w:hint="eastAsia" w:ascii="Times New Roman" w:hAnsi="Times New Roman" w:eastAsia="方正仿宋_GBK"/>
          <w:color w:val="auto"/>
          <w:sz w:val="24"/>
          <w:szCs w:val="28"/>
          <w:highlight w:val="none"/>
        </w:rPr>
        <w:t>，属于</w:t>
      </w:r>
      <w:r>
        <w:rPr>
          <w:rFonts w:hint="eastAsia" w:ascii="Times New Roman" w:hAnsi="Times New Roman" w:eastAsia="方正仿宋_GBK"/>
          <w:i/>
          <w:color w:val="auto"/>
          <w:sz w:val="24"/>
          <w:szCs w:val="28"/>
          <w:highlight w:val="none"/>
          <w:u w:val="single"/>
        </w:rPr>
        <w:t>（采购文件中明确的所属行业）</w:t>
      </w:r>
      <w:r>
        <w:rPr>
          <w:rFonts w:hint="eastAsia" w:ascii="Times New Roman" w:hAnsi="Times New Roman" w:eastAsia="方正仿宋_GBK"/>
          <w:color w:val="auto"/>
          <w:sz w:val="24"/>
          <w:szCs w:val="28"/>
          <w:highlight w:val="none"/>
        </w:rPr>
        <w:t>；承接企业为</w:t>
      </w:r>
      <w:r>
        <w:rPr>
          <w:rFonts w:hint="eastAsia" w:ascii="Times New Roman" w:hAnsi="Times New Roman" w:eastAsia="方正仿宋_GBK"/>
          <w:i/>
          <w:color w:val="auto"/>
          <w:sz w:val="24"/>
          <w:szCs w:val="28"/>
          <w:highlight w:val="none"/>
          <w:u w:val="single"/>
        </w:rPr>
        <w:t>（企业名称）</w:t>
      </w:r>
      <w:r>
        <w:rPr>
          <w:rFonts w:hint="eastAsia" w:ascii="Times New Roman" w:hAnsi="Times New Roman" w:eastAsia="方正仿宋_GBK"/>
          <w:color w:val="auto"/>
          <w:sz w:val="24"/>
          <w:szCs w:val="28"/>
          <w:highlight w:val="none"/>
        </w:rPr>
        <w:t>，从业人员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人，营业收入为</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万元，资产总额为</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万元，属于</w:t>
      </w:r>
      <w:r>
        <w:rPr>
          <w:rFonts w:hint="eastAsia" w:ascii="Times New Roman" w:hAnsi="Times New Roman" w:eastAsia="方正仿宋_GBK"/>
          <w:i/>
          <w:color w:val="auto"/>
          <w:sz w:val="24"/>
          <w:szCs w:val="28"/>
          <w:highlight w:val="none"/>
          <w:u w:val="single"/>
        </w:rPr>
        <w:t>（中型企业、小型企业、微型企业）</w:t>
      </w:r>
      <w:r>
        <w:rPr>
          <w:rFonts w:hint="eastAsia" w:ascii="Times New Roman" w:hAnsi="Times New Roman" w:eastAsia="方正仿宋_GBK"/>
          <w:color w:val="auto"/>
          <w:sz w:val="24"/>
          <w:szCs w:val="28"/>
          <w:highlight w:val="none"/>
        </w:rPr>
        <w:t>；</w:t>
      </w:r>
    </w:p>
    <w:p w14:paraId="05155F7C">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为本标的提供的服务人员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人，其中与本企业签订劳动合同</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人，其他人员</w:t>
      </w:r>
      <w:r>
        <w:rPr>
          <w:rFonts w:hint="eastAsia" w:ascii="Times New Roman" w:hAnsi="Times New Roman" w:eastAsia="方正仿宋_GBK"/>
          <w:color w:val="auto"/>
          <w:sz w:val="24"/>
          <w:szCs w:val="28"/>
          <w:highlight w:val="none"/>
          <w:u w:val="single"/>
        </w:rPr>
        <w:t xml:space="preserve">   </w:t>
      </w:r>
      <w:r>
        <w:rPr>
          <w:rFonts w:hint="eastAsia" w:ascii="Times New Roman" w:hAnsi="Times New Roman" w:eastAsia="方正仿宋_GBK"/>
          <w:color w:val="auto"/>
          <w:sz w:val="24"/>
          <w:szCs w:val="28"/>
          <w:highlight w:val="none"/>
        </w:rPr>
        <w:t>人。有其他人员的不符合中小企业扶持政策（适用于服务采购项目）;</w:t>
      </w:r>
    </w:p>
    <w:p w14:paraId="258E3F08">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ascii="Times New Roman" w:hAnsi="Times New Roman" w:eastAsia="方正仿宋_GBK"/>
          <w:color w:val="auto"/>
          <w:sz w:val="24"/>
          <w:szCs w:val="28"/>
          <w:highlight w:val="none"/>
        </w:rPr>
        <w:t>……</w:t>
      </w:r>
    </w:p>
    <w:p w14:paraId="5174E685">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以上企业，不属于大企业的分支机构，不存在控股股东为大企业的情形，也不存在与大企业的负责人为同一人的情形。</w:t>
      </w:r>
    </w:p>
    <w:p w14:paraId="3F221D53">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本企业对上述声明内容的真实性负责。如有虚假，将依法承担相应责任。</w:t>
      </w:r>
    </w:p>
    <w:p w14:paraId="6C3FD756">
      <w:pPr>
        <w:tabs>
          <w:tab w:val="left" w:pos="6300"/>
        </w:tabs>
        <w:snapToGrid w:val="0"/>
        <w:spacing w:line="500" w:lineRule="exact"/>
        <w:ind w:firstLine="480" w:firstLineChars="20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                                                    </w:t>
      </w:r>
    </w:p>
    <w:p w14:paraId="5D77E12A">
      <w:pPr>
        <w:tabs>
          <w:tab w:val="left" w:pos="6300"/>
        </w:tabs>
        <w:snapToGrid w:val="0"/>
        <w:spacing w:line="500" w:lineRule="exact"/>
        <w:ind w:firstLine="6120" w:firstLineChars="2550"/>
        <w:rPr>
          <w:rFonts w:ascii="Times New Roman" w:hAnsi="Times New Roman" w:eastAsia="方正仿宋_GBK"/>
          <w:color w:val="auto"/>
          <w:sz w:val="24"/>
          <w:szCs w:val="28"/>
          <w:highlight w:val="none"/>
        </w:rPr>
      </w:pPr>
      <w:r>
        <w:rPr>
          <w:rFonts w:hint="eastAsia" w:ascii="Times New Roman" w:hAnsi="Times New Roman" w:eastAsia="方正仿宋_GBK"/>
          <w:color w:val="auto"/>
          <w:sz w:val="24"/>
          <w:szCs w:val="28"/>
          <w:highlight w:val="none"/>
        </w:rPr>
        <w:t xml:space="preserve">企业名称（盖章）： </w:t>
      </w:r>
    </w:p>
    <w:p w14:paraId="742CF25D">
      <w:pPr>
        <w:tabs>
          <w:tab w:val="left" w:pos="6300"/>
        </w:tabs>
        <w:snapToGrid w:val="0"/>
        <w:spacing w:line="500" w:lineRule="exact"/>
        <w:ind w:right="784" w:firstLine="6120" w:firstLineChars="2550"/>
        <w:rPr>
          <w:rFonts w:ascii="Times New Roman" w:hAnsi="Times New Roman" w:eastAsia="方正仿宋_GBK"/>
          <w:color w:val="auto"/>
          <w:sz w:val="24"/>
          <w:highlight w:val="none"/>
        </w:rPr>
      </w:pPr>
      <w:r>
        <w:rPr>
          <w:rFonts w:hint="eastAsia" w:ascii="Times New Roman" w:hAnsi="Times New Roman" w:eastAsia="方正仿宋_GBK"/>
          <w:color w:val="auto"/>
          <w:sz w:val="24"/>
          <w:szCs w:val="28"/>
          <w:highlight w:val="none"/>
        </w:rPr>
        <w:t>日期：</w:t>
      </w:r>
    </w:p>
    <w:p w14:paraId="4B3F9BBC">
      <w:pPr>
        <w:tabs>
          <w:tab w:val="left" w:pos="6300"/>
        </w:tabs>
        <w:snapToGrid w:val="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填写时应注意以下事项：</w:t>
      </w:r>
    </w:p>
    <w:p w14:paraId="40CFB614">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1.从业人员、营业收入、资产总额填报上一年度数据，无上一年度数据的新成立企业可不填报。</w:t>
      </w:r>
    </w:p>
    <w:p w14:paraId="2D7DFDF1">
      <w:pPr>
        <w:tabs>
          <w:tab w:val="left" w:pos="6300"/>
        </w:tabs>
        <w:snapToGrid w:val="0"/>
        <w:ind w:firstLine="422" w:firstLineChars="200"/>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2.中小企业应当按照《中小企业划型标准规定》（工信部联企业〔2011〕300号），如实填写并提交《中小企业声明函》。</w:t>
      </w:r>
    </w:p>
    <w:p w14:paraId="2ADCC7F5">
      <w:pPr>
        <w:tabs>
          <w:tab w:val="left" w:pos="6300"/>
        </w:tabs>
        <w:snapToGrid w:val="0"/>
        <w:ind w:firstLine="422" w:firstLineChars="200"/>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00157803">
      <w:pPr>
        <w:tabs>
          <w:tab w:val="left" w:pos="6300"/>
        </w:tabs>
        <w:snapToGrid w:val="0"/>
        <w:ind w:firstLine="422" w:firstLineChars="200"/>
        <w:rPr>
          <w:rFonts w:ascii="Times New Roman" w:hAnsi="Times New Roman" w:eastAsia="方正仿宋_GBK" w:cs="宋体"/>
          <w:b/>
          <w:color w:val="auto"/>
          <w:kern w:val="0"/>
          <w:sz w:val="21"/>
          <w:szCs w:val="21"/>
          <w:highlight w:val="none"/>
        </w:rPr>
      </w:pPr>
      <w:r>
        <w:rPr>
          <w:rFonts w:hint="eastAsia" w:ascii="Times New Roman" w:hAnsi="Times New Roman" w:eastAsia="方正仿宋_GBK" w:cs="宋体"/>
          <w:b/>
          <w:color w:val="auto"/>
          <w:kern w:val="0"/>
          <w:sz w:val="21"/>
          <w:szCs w:val="21"/>
          <w:highlight w:val="none"/>
        </w:rPr>
        <w:t>4.本声明函“企业名称（盖章）”处为供应商盖章。</w:t>
      </w:r>
    </w:p>
    <w:p w14:paraId="55C63544">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注：各行业划型标准：</w:t>
      </w:r>
    </w:p>
    <w:p w14:paraId="23DE1D4B">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E256832">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A1FEF2B">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01FB72F">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742C7E">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6173193">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D1670E">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93BE0A">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C8A7E16">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311142">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C348F4">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4468A9">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08E7FC">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54FF553">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FB0600">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804996">
      <w:pPr>
        <w:tabs>
          <w:tab w:val="left" w:pos="6300"/>
        </w:tabs>
        <w:snapToGrid w:val="0"/>
        <w:ind w:firstLine="420" w:firstLineChars="200"/>
        <w:rPr>
          <w:rFonts w:ascii="Times New Roman" w:hAnsi="Times New Roman" w:eastAsia="方正仿宋_GBK" w:cs="宋体"/>
          <w:color w:val="auto"/>
          <w:kern w:val="0"/>
          <w:sz w:val="21"/>
          <w:szCs w:val="21"/>
          <w:highlight w:val="none"/>
        </w:rPr>
      </w:pPr>
      <w:r>
        <w:rPr>
          <w:rFonts w:hint="eastAsia" w:ascii="Times New Roman" w:hAnsi="Times New Roman" w:eastAsia="方正仿宋_GBK"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2C4D16B">
      <w:pPr>
        <w:tabs>
          <w:tab w:val="left" w:pos="6300"/>
        </w:tabs>
        <w:snapToGrid w:val="0"/>
        <w:spacing w:line="500" w:lineRule="exact"/>
        <w:ind w:firstLine="480" w:firstLineChars="200"/>
        <w:jc w:val="center"/>
        <w:rPr>
          <w:rFonts w:ascii="Times New Roman" w:hAnsi="Times New Roman" w:eastAsia="方正仿宋_GBK"/>
          <w:color w:val="auto"/>
          <w:highlight w:val="none"/>
        </w:rPr>
      </w:pPr>
      <w:r>
        <w:rPr>
          <w:rFonts w:ascii="Times New Roman" w:hAnsi="Times New Roman" w:eastAsia="方正仿宋_GBK"/>
          <w:color w:val="auto"/>
          <w:sz w:val="24"/>
          <w:szCs w:val="24"/>
          <w:highlight w:val="none"/>
        </w:rPr>
        <w:br w:type="page"/>
      </w:r>
      <w:r>
        <w:rPr>
          <w:rFonts w:hint="eastAsia" w:ascii="Times New Roman" w:hAnsi="Times New Roman" w:eastAsia="方正仿宋_GBK"/>
          <w:color w:val="auto"/>
          <w:highlight w:val="none"/>
        </w:rPr>
        <w:t>监狱企业证明文件</w:t>
      </w:r>
    </w:p>
    <w:p w14:paraId="48D0D28C">
      <w:pPr>
        <w:tabs>
          <w:tab w:val="left" w:pos="6300"/>
        </w:tabs>
        <w:snapToGrid w:val="0"/>
        <w:spacing w:line="4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以省级以上监狱管理局、戒毒管理局（含新疆生产建设兵团）出具的属于监狱企业的证明文件为准。</w:t>
      </w:r>
    </w:p>
    <w:p w14:paraId="7C5256DC">
      <w:pPr>
        <w:tabs>
          <w:tab w:val="left" w:pos="6300"/>
        </w:tabs>
        <w:snapToGrid w:val="0"/>
        <w:spacing w:line="500" w:lineRule="exact"/>
        <w:ind w:firstLine="480" w:firstLineChars="200"/>
        <w:jc w:val="center"/>
        <w:rPr>
          <w:rFonts w:ascii="Times New Roman" w:hAnsi="Times New Roman" w:eastAsia="方正仿宋_GBK"/>
          <w:color w:val="auto"/>
          <w:highlight w:val="none"/>
        </w:rPr>
      </w:pPr>
      <w:r>
        <w:rPr>
          <w:rFonts w:ascii="Times New Roman" w:hAnsi="Times New Roman" w:eastAsia="方正仿宋_GBK"/>
          <w:color w:val="auto"/>
          <w:sz w:val="24"/>
          <w:highlight w:val="none"/>
        </w:rPr>
        <w:br w:type="page"/>
      </w:r>
      <w:r>
        <w:rPr>
          <w:rFonts w:hint="eastAsia" w:ascii="Times New Roman" w:hAnsi="Times New Roman" w:eastAsia="方正仿宋_GBK"/>
          <w:color w:val="auto"/>
          <w:highlight w:val="none"/>
        </w:rPr>
        <w:t>残疾人福利性单位声明函</w:t>
      </w:r>
    </w:p>
    <w:p w14:paraId="2ED86534">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951686">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本单位对上述声明的真实性负责。如有虚假，将依法承担相应责任。</w:t>
      </w:r>
    </w:p>
    <w:p w14:paraId="440B2E0C">
      <w:pPr>
        <w:tabs>
          <w:tab w:val="left" w:pos="6300"/>
        </w:tabs>
        <w:snapToGrid w:val="0"/>
        <w:spacing w:line="500" w:lineRule="exact"/>
        <w:ind w:firstLine="480" w:firstLineChars="200"/>
        <w:rPr>
          <w:rFonts w:ascii="Times New Roman" w:hAnsi="Times New Roman" w:eastAsia="方正仿宋_GBK"/>
          <w:color w:val="auto"/>
          <w:sz w:val="24"/>
          <w:highlight w:val="none"/>
        </w:rPr>
      </w:pPr>
    </w:p>
    <w:p w14:paraId="15F644CD">
      <w:pPr>
        <w:tabs>
          <w:tab w:val="left" w:pos="6300"/>
        </w:tabs>
        <w:snapToGrid w:val="0"/>
        <w:spacing w:line="500" w:lineRule="exact"/>
        <w:ind w:firstLine="480" w:firstLineChars="200"/>
        <w:rPr>
          <w:rFonts w:ascii="Times New Roman" w:hAnsi="Times New Roman" w:eastAsia="方正仿宋_GBK"/>
          <w:color w:val="auto"/>
          <w:sz w:val="24"/>
          <w:highlight w:val="none"/>
        </w:rPr>
      </w:pPr>
    </w:p>
    <w:p w14:paraId="4F6C3DC5">
      <w:pPr>
        <w:tabs>
          <w:tab w:val="left" w:pos="6300"/>
        </w:tabs>
        <w:snapToGrid w:val="0"/>
        <w:spacing w:line="50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供应商名称（盖章）：</w:t>
      </w:r>
    </w:p>
    <w:p w14:paraId="3AA626B0">
      <w:pPr>
        <w:snapToGrid w:val="0"/>
        <w:spacing w:line="44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 xml:space="preserve">                                                  日  期：</w:t>
      </w:r>
    </w:p>
    <w:p w14:paraId="0DD201FA">
      <w:pPr>
        <w:snapToGrid w:val="0"/>
        <w:spacing w:line="440" w:lineRule="exact"/>
        <w:ind w:firstLine="480" w:firstLineChars="200"/>
        <w:rPr>
          <w:rFonts w:ascii="Times New Roman" w:hAnsi="Times New Roman" w:eastAsia="方正仿宋_GBK"/>
          <w:color w:val="auto"/>
          <w:sz w:val="24"/>
          <w:highlight w:val="none"/>
        </w:rPr>
      </w:pPr>
    </w:p>
    <w:p w14:paraId="029986D3">
      <w:pPr>
        <w:snapToGrid w:val="0"/>
        <w:spacing w:line="440" w:lineRule="exact"/>
        <w:ind w:firstLine="480" w:firstLineChars="200"/>
        <w:rPr>
          <w:rFonts w:ascii="Times New Roman" w:hAnsi="Times New Roman" w:eastAsia="方正仿宋_GBK"/>
          <w:color w:val="auto"/>
          <w:sz w:val="24"/>
          <w:highlight w:val="none"/>
        </w:rPr>
      </w:pPr>
    </w:p>
    <w:p w14:paraId="6B50FC24">
      <w:pPr>
        <w:snapToGrid w:val="0"/>
        <w:spacing w:line="440" w:lineRule="exact"/>
        <w:ind w:firstLine="480" w:firstLineChars="200"/>
        <w:rPr>
          <w:rFonts w:ascii="Times New Roman" w:hAnsi="Times New Roman" w:eastAsia="方正仿宋_GBK"/>
          <w:color w:val="auto"/>
          <w:sz w:val="24"/>
          <w:highlight w:val="none"/>
        </w:rPr>
      </w:pPr>
    </w:p>
    <w:p w14:paraId="7F087E89">
      <w:pPr>
        <w:snapToGrid w:val="0"/>
        <w:spacing w:line="440" w:lineRule="exact"/>
        <w:ind w:firstLine="480" w:firstLineChars="200"/>
        <w:rPr>
          <w:rFonts w:ascii="Times New Roman" w:hAnsi="Times New Roman" w:eastAsia="方正仿宋_GBK"/>
          <w:color w:val="auto"/>
          <w:sz w:val="24"/>
          <w:highlight w:val="none"/>
        </w:rPr>
      </w:pPr>
    </w:p>
    <w:p w14:paraId="3150C4AE">
      <w:pPr>
        <w:snapToGrid w:val="0"/>
        <w:spacing w:line="440" w:lineRule="exact"/>
        <w:ind w:firstLine="480" w:firstLineChars="200"/>
        <w:rPr>
          <w:rFonts w:ascii="Times New Roman" w:hAnsi="Times New Roman" w:eastAsia="方正仿宋_GBK"/>
          <w:color w:val="auto"/>
          <w:sz w:val="24"/>
          <w:highlight w:val="none"/>
        </w:rPr>
      </w:pPr>
    </w:p>
    <w:p w14:paraId="645B71BC">
      <w:pPr>
        <w:snapToGrid w:val="0"/>
        <w:spacing w:line="440" w:lineRule="exact"/>
        <w:ind w:firstLine="480" w:firstLineChars="200"/>
        <w:rPr>
          <w:rFonts w:ascii="Times New Roman" w:hAnsi="Times New Roman" w:eastAsia="方正仿宋_GBK"/>
          <w:color w:val="auto"/>
          <w:sz w:val="24"/>
          <w:highlight w:val="none"/>
        </w:rPr>
      </w:pPr>
    </w:p>
    <w:p w14:paraId="03ED4AE1">
      <w:pPr>
        <w:snapToGrid w:val="0"/>
        <w:spacing w:line="440" w:lineRule="exact"/>
        <w:ind w:firstLine="480" w:firstLineChars="200"/>
        <w:rPr>
          <w:rFonts w:ascii="Times New Roman" w:hAnsi="Times New Roman" w:eastAsia="方正仿宋_GBK"/>
          <w:color w:val="auto"/>
          <w:sz w:val="24"/>
          <w:highlight w:val="none"/>
        </w:rPr>
      </w:pPr>
    </w:p>
    <w:p w14:paraId="7B2BDEBC">
      <w:pPr>
        <w:snapToGrid w:val="0"/>
        <w:spacing w:line="440" w:lineRule="exact"/>
        <w:ind w:firstLine="480" w:firstLineChars="200"/>
        <w:rPr>
          <w:rFonts w:ascii="Times New Roman" w:hAnsi="Times New Roman" w:eastAsia="方正仿宋_GBK"/>
          <w:color w:val="auto"/>
          <w:sz w:val="24"/>
          <w:highlight w:val="none"/>
        </w:rPr>
      </w:pPr>
    </w:p>
    <w:p w14:paraId="4300D3F3">
      <w:pPr>
        <w:snapToGrid w:val="0"/>
        <w:spacing w:line="440" w:lineRule="exact"/>
        <w:ind w:firstLine="480" w:firstLineChars="200"/>
        <w:rPr>
          <w:rFonts w:ascii="Times New Roman" w:hAnsi="Times New Roman" w:eastAsia="方正仿宋_GBK"/>
          <w:color w:val="auto"/>
          <w:sz w:val="24"/>
          <w:highlight w:val="none"/>
        </w:rPr>
      </w:pPr>
    </w:p>
    <w:p w14:paraId="1E008F1F">
      <w:pPr>
        <w:snapToGrid w:val="0"/>
        <w:spacing w:line="440" w:lineRule="exact"/>
        <w:ind w:firstLine="480" w:firstLineChars="200"/>
        <w:rPr>
          <w:rFonts w:ascii="Times New Roman" w:hAnsi="Times New Roman" w:eastAsia="方正仿宋_GBK"/>
          <w:color w:val="auto"/>
          <w:sz w:val="24"/>
          <w:highlight w:val="none"/>
        </w:rPr>
      </w:pPr>
    </w:p>
    <w:p w14:paraId="6543DCA8">
      <w:pPr>
        <w:snapToGrid w:val="0"/>
        <w:spacing w:line="440" w:lineRule="exact"/>
        <w:ind w:firstLine="480" w:firstLineChars="200"/>
        <w:rPr>
          <w:rFonts w:ascii="Times New Roman" w:hAnsi="Times New Roman" w:eastAsia="方正仿宋_GBK"/>
          <w:color w:val="auto"/>
          <w:sz w:val="24"/>
          <w:highlight w:val="none"/>
        </w:rPr>
      </w:pPr>
    </w:p>
    <w:p w14:paraId="5519AB23">
      <w:pPr>
        <w:snapToGrid w:val="0"/>
        <w:spacing w:line="440" w:lineRule="exact"/>
        <w:ind w:firstLine="480" w:firstLineChars="200"/>
        <w:rPr>
          <w:rFonts w:ascii="Times New Roman" w:hAnsi="Times New Roman" w:eastAsia="方正仿宋_GBK"/>
          <w:color w:val="auto"/>
          <w:sz w:val="24"/>
          <w:highlight w:val="none"/>
        </w:rPr>
      </w:pPr>
    </w:p>
    <w:p w14:paraId="6DC4479E">
      <w:pPr>
        <w:snapToGrid w:val="0"/>
        <w:spacing w:line="440" w:lineRule="exact"/>
        <w:ind w:firstLine="480" w:firstLineChars="200"/>
        <w:rPr>
          <w:rFonts w:ascii="Times New Roman" w:hAnsi="Times New Roman" w:eastAsia="方正仿宋_GBK"/>
          <w:color w:val="auto"/>
          <w:sz w:val="24"/>
          <w:highlight w:val="none"/>
        </w:rPr>
      </w:pPr>
      <w:r>
        <w:rPr>
          <w:rFonts w:hint="eastAsia" w:ascii="Times New Roman" w:hAnsi="Times New Roman" w:eastAsia="方正仿宋_GBK" w:cs="宋体"/>
          <w:color w:val="auto"/>
          <w:kern w:val="0"/>
          <w:sz w:val="24"/>
          <w:highlight w:val="none"/>
        </w:rPr>
        <w:t>若成交供应商为残疾人福利性单位的，将在结果公告时公告其《残疾人福利性单位声明函》。</w:t>
      </w:r>
    </w:p>
    <w:p w14:paraId="1C4D7B49">
      <w:pPr>
        <w:snapToGrid w:val="0"/>
        <w:spacing w:line="440" w:lineRule="exact"/>
        <w:ind w:firstLine="480" w:firstLineChars="200"/>
        <w:rPr>
          <w:rFonts w:ascii="Times New Roman" w:hAnsi="Times New Roman" w:eastAsia="方正仿宋_GBK"/>
          <w:color w:val="auto"/>
          <w:sz w:val="24"/>
          <w:highlight w:val="none"/>
        </w:rPr>
      </w:pPr>
    </w:p>
    <w:p w14:paraId="648F1F38">
      <w:pPr>
        <w:snapToGrid w:val="0"/>
        <w:spacing w:line="400" w:lineRule="exact"/>
        <w:ind w:firstLine="480" w:firstLineChars="200"/>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br w:type="page"/>
      </w:r>
      <w:r>
        <w:rPr>
          <w:rFonts w:hint="eastAsia" w:ascii="Times New Roman" w:hAnsi="Times New Roman" w:eastAsia="方正仿宋_GBK"/>
          <w:color w:val="auto"/>
          <w:sz w:val="24"/>
          <w:szCs w:val="24"/>
          <w:highlight w:val="none"/>
        </w:rPr>
        <w:t>（二）其他与项目有关的资料</w:t>
      </w:r>
    </w:p>
    <w:p w14:paraId="683B57B7">
      <w:pPr>
        <w:spacing w:line="400" w:lineRule="exact"/>
        <w:ind w:firstLine="480" w:firstLineChars="200"/>
        <w:rPr>
          <w:rFonts w:ascii="Times New Roman" w:hAnsi="Times New Roman" w:eastAsia="方正仿宋_GBK"/>
          <w:color w:val="auto"/>
          <w:sz w:val="24"/>
          <w:szCs w:val="24"/>
          <w:highlight w:val="none"/>
        </w:rPr>
      </w:pPr>
      <w:r>
        <w:rPr>
          <w:rFonts w:hint="eastAsia" w:ascii="Times New Roman" w:hAnsi="Times New Roman" w:eastAsia="方正仿宋_GBK"/>
          <w:color w:val="auto"/>
          <w:sz w:val="24"/>
          <w:szCs w:val="24"/>
          <w:highlight w:val="none"/>
        </w:rPr>
        <w:t>其他与项目有关的资料（自附）：供应商总体情况介绍、其他与本项目有关的资料等。</w:t>
      </w:r>
    </w:p>
    <w:p w14:paraId="12596C6F">
      <w:pPr>
        <w:spacing w:line="360" w:lineRule="auto"/>
        <w:ind w:firstLine="480" w:firstLineChars="200"/>
        <w:rPr>
          <w:rFonts w:ascii="Times New Roman" w:hAnsi="Times New Roman" w:eastAsia="方正仿宋_GBK"/>
          <w:color w:val="auto"/>
          <w:sz w:val="24"/>
          <w:szCs w:val="24"/>
          <w:highlight w:val="none"/>
        </w:rPr>
      </w:pPr>
    </w:p>
    <w:p w14:paraId="282F2BD8">
      <w:pPr>
        <w:ind w:firstLine="560" w:firstLineChars="200"/>
        <w:jc w:val="center"/>
        <w:rPr>
          <w:rFonts w:ascii="Times New Roman" w:hAnsi="Times New Roman"/>
          <w:color w:val="auto"/>
          <w:szCs w:val="24"/>
          <w:highlight w:val="none"/>
        </w:rPr>
      </w:pPr>
    </w:p>
    <w:p w14:paraId="2DFF0D05">
      <w:pPr>
        <w:ind w:firstLine="560" w:firstLineChars="200"/>
        <w:jc w:val="center"/>
        <w:rPr>
          <w:rFonts w:ascii="Times New Roman" w:hAnsi="Times New Roman"/>
          <w:color w:val="auto"/>
          <w:szCs w:val="24"/>
          <w:highlight w:val="none"/>
        </w:rPr>
      </w:pPr>
    </w:p>
    <w:p w14:paraId="6FCC2800">
      <w:pPr>
        <w:ind w:firstLine="560" w:firstLineChars="200"/>
        <w:jc w:val="center"/>
        <w:rPr>
          <w:rFonts w:ascii="Times New Roman" w:hAnsi="Times New Roman"/>
          <w:color w:val="auto"/>
          <w:szCs w:val="24"/>
          <w:highlight w:val="none"/>
        </w:rPr>
      </w:pPr>
    </w:p>
    <w:p w14:paraId="14228ADD">
      <w:pPr>
        <w:pStyle w:val="23"/>
        <w:rPr>
          <w:rFonts w:ascii="Times New Roman" w:hAnsi="Times New Roman"/>
          <w:color w:val="auto"/>
          <w:highlight w:val="none"/>
        </w:rPr>
      </w:pPr>
    </w:p>
    <w:p w14:paraId="4A865CCB">
      <w:pPr>
        <w:pStyle w:val="70"/>
        <w:rPr>
          <w:rFonts w:ascii="Times New Roman" w:hAnsi="Times New Roman"/>
          <w:color w:val="auto"/>
          <w:highlight w:val="none"/>
        </w:rPr>
      </w:pPr>
    </w:p>
    <w:p w14:paraId="67290920">
      <w:pPr>
        <w:pStyle w:val="70"/>
        <w:rPr>
          <w:rFonts w:ascii="Times New Roman" w:hAnsi="Times New Roman"/>
          <w:color w:val="auto"/>
          <w:highlight w:val="none"/>
        </w:rPr>
      </w:pPr>
    </w:p>
    <w:p w14:paraId="19929828">
      <w:pPr>
        <w:pStyle w:val="70"/>
        <w:rPr>
          <w:rFonts w:ascii="Times New Roman" w:hAnsi="Times New Roman"/>
          <w:color w:val="auto"/>
          <w:highlight w:val="none"/>
        </w:rPr>
      </w:pPr>
    </w:p>
    <w:p w14:paraId="721ED69B">
      <w:pPr>
        <w:pStyle w:val="70"/>
        <w:rPr>
          <w:rFonts w:ascii="Times New Roman" w:hAnsi="Times New Roman"/>
          <w:color w:val="auto"/>
          <w:highlight w:val="none"/>
        </w:rPr>
      </w:pPr>
    </w:p>
    <w:p w14:paraId="7532E5D9">
      <w:pPr>
        <w:pStyle w:val="70"/>
        <w:rPr>
          <w:rFonts w:ascii="Times New Roman" w:hAnsi="Times New Roman"/>
          <w:color w:val="auto"/>
          <w:highlight w:val="none"/>
        </w:rPr>
      </w:pPr>
    </w:p>
    <w:p w14:paraId="2F0255C5">
      <w:pPr>
        <w:pStyle w:val="70"/>
        <w:rPr>
          <w:rFonts w:ascii="Times New Roman" w:hAnsi="Times New Roman"/>
          <w:color w:val="auto"/>
          <w:highlight w:val="none"/>
        </w:rPr>
      </w:pPr>
    </w:p>
    <w:p w14:paraId="108B61CA">
      <w:pPr>
        <w:pStyle w:val="70"/>
        <w:rPr>
          <w:rFonts w:ascii="Times New Roman" w:hAnsi="Times New Roman"/>
          <w:color w:val="auto"/>
          <w:highlight w:val="none"/>
        </w:rPr>
      </w:pPr>
    </w:p>
    <w:p w14:paraId="75C26FBB">
      <w:pPr>
        <w:pStyle w:val="70"/>
        <w:rPr>
          <w:rFonts w:ascii="Times New Roman" w:hAnsi="Times New Roman"/>
          <w:color w:val="auto"/>
          <w:highlight w:val="none"/>
        </w:rPr>
      </w:pPr>
    </w:p>
    <w:p w14:paraId="1FEEFC3F">
      <w:pPr>
        <w:pStyle w:val="70"/>
        <w:rPr>
          <w:rFonts w:ascii="Times New Roman" w:hAnsi="Times New Roman"/>
          <w:color w:val="auto"/>
          <w:highlight w:val="none"/>
        </w:rPr>
      </w:pPr>
    </w:p>
    <w:p w14:paraId="70FB2FB6">
      <w:pPr>
        <w:pStyle w:val="70"/>
        <w:rPr>
          <w:rFonts w:ascii="Times New Roman" w:hAnsi="Times New Roman"/>
          <w:color w:val="auto"/>
          <w:highlight w:val="none"/>
        </w:rPr>
      </w:pPr>
    </w:p>
    <w:p w14:paraId="53F81F10">
      <w:pPr>
        <w:pStyle w:val="70"/>
        <w:rPr>
          <w:rFonts w:ascii="Times New Roman" w:hAnsi="Times New Roman"/>
          <w:color w:val="auto"/>
          <w:highlight w:val="none"/>
        </w:rPr>
      </w:pPr>
    </w:p>
    <w:p w14:paraId="16FC1281">
      <w:pPr>
        <w:pStyle w:val="70"/>
        <w:rPr>
          <w:rFonts w:ascii="Times New Roman" w:hAnsi="Times New Roman"/>
          <w:color w:val="auto"/>
          <w:highlight w:val="none"/>
        </w:rPr>
      </w:pPr>
    </w:p>
    <w:p w14:paraId="384DC33F">
      <w:pPr>
        <w:pStyle w:val="70"/>
        <w:rPr>
          <w:rFonts w:ascii="Times New Roman" w:hAnsi="Times New Roman"/>
          <w:color w:val="auto"/>
          <w:highlight w:val="none"/>
        </w:rPr>
      </w:pPr>
    </w:p>
    <w:p w14:paraId="58B257A3">
      <w:pPr>
        <w:pStyle w:val="70"/>
        <w:rPr>
          <w:rFonts w:ascii="Times New Roman" w:hAnsi="Times New Roman"/>
          <w:color w:val="auto"/>
          <w:highlight w:val="none"/>
        </w:rPr>
      </w:pPr>
    </w:p>
    <w:p w14:paraId="2CE548BD">
      <w:pPr>
        <w:pStyle w:val="70"/>
        <w:rPr>
          <w:rFonts w:ascii="Times New Roman" w:hAnsi="Times New Roman"/>
          <w:color w:val="auto"/>
          <w:highlight w:val="none"/>
        </w:rPr>
      </w:pPr>
    </w:p>
    <w:p w14:paraId="0FED57B7">
      <w:pPr>
        <w:pStyle w:val="70"/>
        <w:rPr>
          <w:rFonts w:ascii="Times New Roman" w:hAnsi="Times New Roman"/>
          <w:color w:val="auto"/>
          <w:highlight w:val="none"/>
        </w:rPr>
      </w:pPr>
    </w:p>
    <w:p w14:paraId="537AB504">
      <w:pPr>
        <w:pStyle w:val="70"/>
        <w:rPr>
          <w:rFonts w:ascii="Times New Roman" w:hAnsi="Times New Roman"/>
          <w:color w:val="auto"/>
          <w:highlight w:val="none"/>
        </w:rPr>
      </w:pPr>
    </w:p>
    <w:p w14:paraId="531D7C8C">
      <w:pPr>
        <w:pStyle w:val="70"/>
        <w:rPr>
          <w:rFonts w:ascii="Times New Roman" w:hAnsi="Times New Roman"/>
          <w:color w:val="auto"/>
          <w:highlight w:val="none"/>
        </w:rPr>
      </w:pPr>
    </w:p>
    <w:p w14:paraId="1C2345C0">
      <w:pPr>
        <w:pStyle w:val="70"/>
        <w:rPr>
          <w:rFonts w:ascii="Times New Roman" w:hAnsi="Times New Roman"/>
          <w:color w:val="auto"/>
          <w:highlight w:val="none"/>
        </w:rPr>
      </w:pPr>
    </w:p>
    <w:p w14:paraId="4E9A363F">
      <w:pPr>
        <w:pStyle w:val="70"/>
        <w:rPr>
          <w:rFonts w:ascii="Times New Roman" w:hAnsi="Times New Roman"/>
          <w:color w:val="auto"/>
          <w:highlight w:val="none"/>
        </w:rPr>
      </w:pPr>
    </w:p>
    <w:p w14:paraId="44654C57">
      <w:pPr>
        <w:pStyle w:val="70"/>
        <w:rPr>
          <w:rFonts w:ascii="Times New Roman" w:hAnsi="Times New Roman"/>
          <w:color w:val="auto"/>
          <w:highlight w:val="none"/>
        </w:rPr>
      </w:pPr>
    </w:p>
    <w:p w14:paraId="5C632390">
      <w:pPr>
        <w:pStyle w:val="70"/>
        <w:rPr>
          <w:rFonts w:ascii="Times New Roman" w:hAnsi="Times New Roman"/>
          <w:color w:val="auto"/>
          <w:highlight w:val="none"/>
        </w:rPr>
      </w:pPr>
    </w:p>
    <w:p w14:paraId="2D362E75">
      <w:pPr>
        <w:snapToGrid w:val="0"/>
        <w:spacing w:line="440" w:lineRule="exact"/>
        <w:ind w:firstLine="480" w:firstLineChars="200"/>
        <w:jc w:val="center"/>
        <w:rPr>
          <w:rFonts w:ascii="Times New Roman" w:hAnsi="Times New Roman" w:eastAsia="方正仿宋_GBK"/>
          <w:color w:val="auto"/>
          <w:sz w:val="24"/>
          <w:highlight w:val="none"/>
        </w:rPr>
      </w:pPr>
    </w:p>
    <w:p w14:paraId="2D356727">
      <w:pPr>
        <w:snapToGrid w:val="0"/>
        <w:spacing w:line="440" w:lineRule="exact"/>
        <w:ind w:firstLine="480" w:firstLineChars="200"/>
        <w:jc w:val="center"/>
        <w:rPr>
          <w:rFonts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（结束）</w:t>
      </w:r>
    </w:p>
    <w:p w14:paraId="6611B53B">
      <w:pPr>
        <w:spacing w:line="360" w:lineRule="auto"/>
        <w:ind w:firstLine="480" w:firstLineChars="200"/>
        <w:rPr>
          <w:rFonts w:ascii="Times New Roman" w:hAnsi="Times New Roman" w:eastAsia="方正仿宋_GBK"/>
          <w:color w:val="auto"/>
          <w:sz w:val="24"/>
          <w:highlight w:val="none"/>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E7FAFE-30ED-462B-A512-3306CAA9F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1556CA80-F340-4E86-BF69-7FF9C8642147}"/>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embedRegular r:id="rId3" w:fontKey="{B83A9070-AF50-4B97-B27A-930D4EC6E812}"/>
  </w:font>
  <w:font w:name="方正小标宋_GBK">
    <w:panose1 w:val="03000509000000000000"/>
    <w:charset w:val="86"/>
    <w:family w:val="script"/>
    <w:pitch w:val="default"/>
    <w:sig w:usb0="00000001" w:usb1="080E0000" w:usb2="00000000" w:usb3="00000000" w:csb0="00040000" w:csb1="00000000"/>
    <w:embedRegular r:id="rId4" w:fontKey="{216C5D69-9E95-490D-915A-59D50531883F}"/>
  </w:font>
  <w:font w:name="方正仿宋_GBK">
    <w:panose1 w:val="03000509000000000000"/>
    <w:charset w:val="86"/>
    <w:family w:val="script"/>
    <w:pitch w:val="default"/>
    <w:sig w:usb0="00000001" w:usb1="080E0000" w:usb2="00000000" w:usb3="00000000" w:csb0="00040000" w:csb1="00000000"/>
    <w:embedRegular r:id="rId5" w:fontKey="{0E75E0C2-4037-491C-BE4F-9844F1E89516}"/>
  </w:font>
  <w:font w:name="微软雅黑">
    <w:panose1 w:val="020B0503020204020204"/>
    <w:charset w:val="86"/>
    <w:family w:val="swiss"/>
    <w:pitch w:val="default"/>
    <w:sig w:usb0="80000287" w:usb1="2ACF3C50" w:usb2="00000016" w:usb3="00000000" w:csb0="0004001F" w:csb1="00000000"/>
    <w:embedRegular r:id="rId6" w:fontKey="{12B15D8A-96E0-4BFB-8306-5FE2F7C9B5D9}"/>
  </w:font>
  <w:font w:name="仿宋">
    <w:panose1 w:val="02010609060101010101"/>
    <w:charset w:val="86"/>
    <w:family w:val="modern"/>
    <w:pitch w:val="default"/>
    <w:sig w:usb0="800002BF" w:usb1="38CF7CFA" w:usb2="00000016" w:usb3="00000000" w:csb0="00040001" w:csb1="00000000"/>
    <w:embedRegular r:id="rId7" w:fontKey="{115CD9BB-E0A1-43D8-A0D5-9E7B7DD13064}"/>
  </w:font>
  <w:font w:name="WPSEMBED15">
    <w:panose1 w:val="03000509000000000000"/>
    <w:charset w:val="86"/>
    <w:family w:val="auto"/>
    <w:pitch w:val="default"/>
    <w:sig w:usb0="00000001" w:usb1="080E0000" w:usb2="00000000" w:usb3="00000000" w:csb0="00040000" w:csb1="00000000"/>
  </w:font>
  <w:font w:name="WPSEMBED13">
    <w:panose1 w:val="03000509000000000000"/>
    <w:charset w:val="86"/>
    <w:family w:val="auto"/>
    <w:pitch w:val="default"/>
    <w:sig w:usb0="00000001" w:usb1="080E0000" w:usb2="00000000" w:usb3="00000000" w:csb0="00040000" w:csb1="00000000"/>
  </w:font>
  <w:font w:name="WPSEMBED1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7707D">
    <w:pPr>
      <w:pStyle w:val="36"/>
      <w:framePr w:wrap="around" w:vAnchor="text" w:hAnchor="margin" w:xAlign="center" w:y="1"/>
      <w:rPr>
        <w:rStyle w:val="64"/>
      </w:rPr>
    </w:pPr>
    <w:r>
      <w:fldChar w:fldCharType="begin"/>
    </w:r>
    <w:r>
      <w:rPr>
        <w:rStyle w:val="64"/>
      </w:rPr>
      <w:instrText xml:space="preserve">PAGE  </w:instrText>
    </w:r>
    <w:r>
      <w:fldChar w:fldCharType="end"/>
    </w:r>
  </w:p>
  <w:p w14:paraId="2B727E7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FBAB1">
    <w:pPr>
      <w:pStyle w:val="36"/>
      <w:framePr w:wrap="around" w:vAnchor="text" w:hAnchor="margin" w:xAlign="center" w:y="1"/>
      <w:rPr>
        <w:rStyle w:val="64"/>
      </w:rPr>
    </w:pPr>
  </w:p>
  <w:p w14:paraId="5A98523E">
    <w:pPr>
      <w:pStyle w:val="36"/>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477F">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572">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320A">
    <w:pPr>
      <w:pStyle w:val="36"/>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AAB0">
    <w:pPr>
      <w:pStyle w:val="37"/>
      <w:jc w:val="both"/>
      <w:rPr>
        <w:rFonts w:ascii="方正仿宋_GBK" w:eastAsia="方正仿宋_GBK"/>
        <w:sz w:val="21"/>
        <w:szCs w:val="21"/>
      </w:rPr>
    </w:pPr>
    <w:r>
      <w:rPr>
        <w:rFonts w:ascii="宋体" w:hAnsi="宋体" w:cs="宋体"/>
        <w:sz w:val="24"/>
        <w:szCs w:val="24"/>
      </w:rPr>
      <w:drawing>
        <wp:inline distT="0" distB="0" distL="114300" distR="114300">
          <wp:extent cx="1888490" cy="269240"/>
          <wp:effectExtent l="0" t="0" r="1270" b="508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
                  <a:stretch>
                    <a:fillRect/>
                  </a:stretch>
                </pic:blipFill>
                <pic:spPr>
                  <a:xfrm>
                    <a:off x="0" y="0"/>
                    <a:ext cx="1888490" cy="26924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401F">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F348">
    <w:pPr>
      <w:pStyle w:val="37"/>
      <w:jc w:val="both"/>
      <w:rPr>
        <w:rFonts w:ascii="方正仿宋_GBK" w:eastAsia="方正仿宋_GBK"/>
        <w:sz w:val="21"/>
        <w:szCs w:val="21"/>
      </w:rPr>
    </w:pPr>
    <w:r>
      <w:rPr>
        <w:rFonts w:hint="eastAsia"/>
      </w:rPr>
      <w:drawing>
        <wp:anchor distT="0" distB="0" distL="114300" distR="114300" simplePos="0" relativeHeight="251659264" behindDoc="1" locked="0" layoutInCell="1" allowOverlap="1">
          <wp:simplePos x="0" y="0"/>
          <wp:positionH relativeFrom="column">
            <wp:posOffset>10795</wp:posOffset>
          </wp:positionH>
          <wp:positionV relativeFrom="paragraph">
            <wp:posOffset>-55880</wp:posOffset>
          </wp:positionV>
          <wp:extent cx="5871845" cy="341630"/>
          <wp:effectExtent l="0" t="0" r="10795" b="8890"/>
          <wp:wrapTight wrapText="bothSides">
            <wp:wrapPolygon>
              <wp:start x="21592" y="-2"/>
              <wp:lineTo x="0" y="0"/>
              <wp:lineTo x="0" y="21600"/>
              <wp:lineTo x="21592" y="21602"/>
              <wp:lineTo x="8" y="21602"/>
              <wp:lineTo x="21600" y="21600"/>
              <wp:lineTo x="21600" y="0"/>
              <wp:lineTo x="8" y="-2"/>
              <wp:lineTo x="21592" y="-2"/>
            </wp:wrapPolygon>
          </wp:wrapTight>
          <wp:docPr id="2" name="图片 3" descr="20170930内页抬头-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70930内页抬头-01"/>
                  <pic:cNvPicPr>
                    <a:picLocks noChangeAspect="1"/>
                  </pic:cNvPicPr>
                </pic:nvPicPr>
                <pic:blipFill>
                  <a:blip r:embed="rId1"/>
                  <a:stretch>
                    <a:fillRect/>
                  </a:stretch>
                </pic:blipFill>
                <pic:spPr>
                  <a:xfrm>
                    <a:off x="0" y="0"/>
                    <a:ext cx="5871845" cy="34163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EB8DB">
    <w:pPr>
      <w:pStyle w:val="37"/>
      <w:jc w:val="both"/>
      <w:rPr>
        <w:rFonts w:ascii="方正仿宋_GBK" w:eastAsia="方正仿宋_GBK"/>
        <w:sz w:val="21"/>
        <w:szCs w:val="21"/>
      </w:rPr>
    </w:pPr>
    <w:r>
      <w:rPr>
        <w:rFonts w:ascii="宋体" w:hAnsi="宋体" w:cs="宋体"/>
        <w:sz w:val="24"/>
        <w:szCs w:val="24"/>
      </w:rPr>
      <w:drawing>
        <wp:inline distT="0" distB="0" distL="114300" distR="114300">
          <wp:extent cx="1908175" cy="271780"/>
          <wp:effectExtent l="0" t="0" r="12065" b="254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
                  <a:stretch>
                    <a:fillRect/>
                  </a:stretch>
                </pic:blipFill>
                <pic:spPr>
                  <a:xfrm>
                    <a:off x="0" y="0"/>
                    <a:ext cx="1908175" cy="271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7A265"/>
    <w:multiLevelType w:val="singleLevel"/>
    <w:tmpl w:val="FA27A265"/>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09"/>
      <w:suff w:val="nothing"/>
      <w:lvlText w:val="附　录　%1"/>
      <w:lvlJc w:val="left"/>
      <w:pPr>
        <w:ind w:left="0" w:firstLine="0"/>
      </w:pPr>
      <w:rPr>
        <w:rFonts w:hint="eastAsia" w:ascii="黑体" w:hAnsi="Times New Roman" w:eastAsia="黑体"/>
        <w:b w:val="0"/>
        <w:i w:val="0"/>
        <w:sz w:val="21"/>
      </w:rPr>
    </w:lvl>
    <w:lvl w:ilvl="1" w:tentative="0">
      <w:start w:val="1"/>
      <w:numFmt w:val="decimal"/>
      <w:pStyle w:val="9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8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6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3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7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1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2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3B72463"/>
    <w:multiLevelType w:val="multilevel"/>
    <w:tmpl w:val="03B72463"/>
    <w:lvl w:ilvl="0" w:tentative="0">
      <w:start w:val="1"/>
      <w:numFmt w:val="japaneseCounting"/>
      <w:lvlText w:val="第%1条"/>
      <w:lvlJc w:val="left"/>
      <w:pPr>
        <w:ind w:left="1520" w:hanging="9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9"/>
  </w:num>
  <w:num w:numId="2">
    <w:abstractNumId w:val="6"/>
  </w:num>
  <w:num w:numId="3">
    <w:abstractNumId w:val="4"/>
  </w:num>
  <w:num w:numId="4">
    <w:abstractNumId w:val="10"/>
  </w:num>
  <w:num w:numId="5">
    <w:abstractNumId w:val="2"/>
  </w:num>
  <w:num w:numId="6">
    <w:abstractNumId w:val="1"/>
  </w:num>
  <w:num w:numId="7">
    <w:abstractNumId w:val="11"/>
  </w:num>
  <w:num w:numId="8">
    <w:abstractNumId w:val="12"/>
  </w:num>
  <w:num w:numId="9">
    <w:abstractNumId w:val="7"/>
  </w:num>
  <w:num w:numId="10">
    <w:abstractNumId w:val="5"/>
  </w:num>
  <w:num w:numId="11">
    <w:abstractNumId w:val="3"/>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MjEwZDdiNjU5NDY2YmFkNTliYjM2NzljNWMxOTMifQ=="/>
  </w:docVars>
  <w:rsids>
    <w:rsidRoot w:val="00172A27"/>
    <w:rsid w:val="00003898"/>
    <w:rsid w:val="000040DE"/>
    <w:rsid w:val="000075E8"/>
    <w:rsid w:val="00007FA2"/>
    <w:rsid w:val="00011B4B"/>
    <w:rsid w:val="00013B33"/>
    <w:rsid w:val="00015708"/>
    <w:rsid w:val="00016824"/>
    <w:rsid w:val="00016B79"/>
    <w:rsid w:val="00017816"/>
    <w:rsid w:val="00021A27"/>
    <w:rsid w:val="000327FB"/>
    <w:rsid w:val="00033BB0"/>
    <w:rsid w:val="0003632F"/>
    <w:rsid w:val="0004281B"/>
    <w:rsid w:val="000433AB"/>
    <w:rsid w:val="0004789B"/>
    <w:rsid w:val="00050999"/>
    <w:rsid w:val="0005298B"/>
    <w:rsid w:val="0005417C"/>
    <w:rsid w:val="000576E1"/>
    <w:rsid w:val="00063981"/>
    <w:rsid w:val="00063C52"/>
    <w:rsid w:val="00065B22"/>
    <w:rsid w:val="00067325"/>
    <w:rsid w:val="000727B1"/>
    <w:rsid w:val="00073501"/>
    <w:rsid w:val="00077080"/>
    <w:rsid w:val="000811E5"/>
    <w:rsid w:val="00090C5A"/>
    <w:rsid w:val="00091B1C"/>
    <w:rsid w:val="00094414"/>
    <w:rsid w:val="00095F74"/>
    <w:rsid w:val="000A164E"/>
    <w:rsid w:val="000A1960"/>
    <w:rsid w:val="000A2AFA"/>
    <w:rsid w:val="000A7A1B"/>
    <w:rsid w:val="000B42F4"/>
    <w:rsid w:val="000B625D"/>
    <w:rsid w:val="000B7377"/>
    <w:rsid w:val="000B7F54"/>
    <w:rsid w:val="000C148E"/>
    <w:rsid w:val="000C6A03"/>
    <w:rsid w:val="000C6F46"/>
    <w:rsid w:val="000C7191"/>
    <w:rsid w:val="000D5D73"/>
    <w:rsid w:val="000D6668"/>
    <w:rsid w:val="000E01C9"/>
    <w:rsid w:val="000E3259"/>
    <w:rsid w:val="000E535F"/>
    <w:rsid w:val="000F497E"/>
    <w:rsid w:val="000F5BBB"/>
    <w:rsid w:val="000F7DBF"/>
    <w:rsid w:val="0010014A"/>
    <w:rsid w:val="00100639"/>
    <w:rsid w:val="0010750E"/>
    <w:rsid w:val="00111390"/>
    <w:rsid w:val="001136F9"/>
    <w:rsid w:val="00116856"/>
    <w:rsid w:val="00120259"/>
    <w:rsid w:val="00120CEB"/>
    <w:rsid w:val="001266BF"/>
    <w:rsid w:val="00130B5A"/>
    <w:rsid w:val="00133D16"/>
    <w:rsid w:val="00134D29"/>
    <w:rsid w:val="001405FC"/>
    <w:rsid w:val="00144004"/>
    <w:rsid w:val="00147FB4"/>
    <w:rsid w:val="0015011C"/>
    <w:rsid w:val="00150429"/>
    <w:rsid w:val="00151BC9"/>
    <w:rsid w:val="001572BD"/>
    <w:rsid w:val="00164A02"/>
    <w:rsid w:val="00172612"/>
    <w:rsid w:val="00172A27"/>
    <w:rsid w:val="00173E4D"/>
    <w:rsid w:val="00177859"/>
    <w:rsid w:val="00177975"/>
    <w:rsid w:val="00180ACB"/>
    <w:rsid w:val="00186623"/>
    <w:rsid w:val="001879FD"/>
    <w:rsid w:val="001917FB"/>
    <w:rsid w:val="001A3196"/>
    <w:rsid w:val="001A6DCC"/>
    <w:rsid w:val="001A70A2"/>
    <w:rsid w:val="001B3DBD"/>
    <w:rsid w:val="001B4377"/>
    <w:rsid w:val="001C60DE"/>
    <w:rsid w:val="001D2321"/>
    <w:rsid w:val="001D2DCD"/>
    <w:rsid w:val="001D5055"/>
    <w:rsid w:val="001D630C"/>
    <w:rsid w:val="001D7039"/>
    <w:rsid w:val="001D7AFF"/>
    <w:rsid w:val="001E201B"/>
    <w:rsid w:val="001E56C5"/>
    <w:rsid w:val="001E5CAC"/>
    <w:rsid w:val="001E6D3B"/>
    <w:rsid w:val="001E725F"/>
    <w:rsid w:val="001F1AF7"/>
    <w:rsid w:val="001F1BA3"/>
    <w:rsid w:val="001F289A"/>
    <w:rsid w:val="001F4964"/>
    <w:rsid w:val="001F7063"/>
    <w:rsid w:val="00200083"/>
    <w:rsid w:val="00202B04"/>
    <w:rsid w:val="00204936"/>
    <w:rsid w:val="002100EE"/>
    <w:rsid w:val="00214955"/>
    <w:rsid w:val="0021704D"/>
    <w:rsid w:val="00222097"/>
    <w:rsid w:val="00225151"/>
    <w:rsid w:val="002275FD"/>
    <w:rsid w:val="002348E0"/>
    <w:rsid w:val="00250E69"/>
    <w:rsid w:val="002643C1"/>
    <w:rsid w:val="00264D32"/>
    <w:rsid w:val="00265203"/>
    <w:rsid w:val="002707A4"/>
    <w:rsid w:val="00271D47"/>
    <w:rsid w:val="002721EA"/>
    <w:rsid w:val="002724E0"/>
    <w:rsid w:val="00280E8A"/>
    <w:rsid w:val="00285164"/>
    <w:rsid w:val="002859AD"/>
    <w:rsid w:val="00292E0B"/>
    <w:rsid w:val="00294959"/>
    <w:rsid w:val="002A4956"/>
    <w:rsid w:val="002A6710"/>
    <w:rsid w:val="002A79B3"/>
    <w:rsid w:val="002B7904"/>
    <w:rsid w:val="002C0411"/>
    <w:rsid w:val="002C2507"/>
    <w:rsid w:val="002C2E6E"/>
    <w:rsid w:val="002C3A81"/>
    <w:rsid w:val="002C45CE"/>
    <w:rsid w:val="002D52E0"/>
    <w:rsid w:val="002D7725"/>
    <w:rsid w:val="002E3CC6"/>
    <w:rsid w:val="002E6F8D"/>
    <w:rsid w:val="002F3DE3"/>
    <w:rsid w:val="002F632E"/>
    <w:rsid w:val="00304FE2"/>
    <w:rsid w:val="0030525E"/>
    <w:rsid w:val="00310AF9"/>
    <w:rsid w:val="00311036"/>
    <w:rsid w:val="00311291"/>
    <w:rsid w:val="00312C54"/>
    <w:rsid w:val="0031465E"/>
    <w:rsid w:val="00315742"/>
    <w:rsid w:val="003163B3"/>
    <w:rsid w:val="00316919"/>
    <w:rsid w:val="00320C09"/>
    <w:rsid w:val="00322A7A"/>
    <w:rsid w:val="003241E2"/>
    <w:rsid w:val="00327269"/>
    <w:rsid w:val="00340FAD"/>
    <w:rsid w:val="00341DEB"/>
    <w:rsid w:val="003434CB"/>
    <w:rsid w:val="00346A3D"/>
    <w:rsid w:val="00350C20"/>
    <w:rsid w:val="003548FA"/>
    <w:rsid w:val="00355A74"/>
    <w:rsid w:val="00361427"/>
    <w:rsid w:val="00361B09"/>
    <w:rsid w:val="00363532"/>
    <w:rsid w:val="0036458B"/>
    <w:rsid w:val="00370DB9"/>
    <w:rsid w:val="00371D2F"/>
    <w:rsid w:val="0038033A"/>
    <w:rsid w:val="00384161"/>
    <w:rsid w:val="003844B0"/>
    <w:rsid w:val="00387610"/>
    <w:rsid w:val="00395C2F"/>
    <w:rsid w:val="003973D3"/>
    <w:rsid w:val="003A0892"/>
    <w:rsid w:val="003A449E"/>
    <w:rsid w:val="003A6C69"/>
    <w:rsid w:val="003A71F3"/>
    <w:rsid w:val="003B19F5"/>
    <w:rsid w:val="003B45ED"/>
    <w:rsid w:val="003C4B53"/>
    <w:rsid w:val="003C6E8E"/>
    <w:rsid w:val="003D0E0A"/>
    <w:rsid w:val="003D3B22"/>
    <w:rsid w:val="003E5C73"/>
    <w:rsid w:val="003F3398"/>
    <w:rsid w:val="00401ACB"/>
    <w:rsid w:val="004020A6"/>
    <w:rsid w:val="00402B32"/>
    <w:rsid w:val="00403E9F"/>
    <w:rsid w:val="00410C93"/>
    <w:rsid w:val="00411B4A"/>
    <w:rsid w:val="0041608E"/>
    <w:rsid w:val="00417E99"/>
    <w:rsid w:val="00420063"/>
    <w:rsid w:val="00427935"/>
    <w:rsid w:val="00436FB9"/>
    <w:rsid w:val="0044695E"/>
    <w:rsid w:val="00450385"/>
    <w:rsid w:val="00453CE3"/>
    <w:rsid w:val="004540C6"/>
    <w:rsid w:val="00455056"/>
    <w:rsid w:val="00460DBE"/>
    <w:rsid w:val="00462878"/>
    <w:rsid w:val="0046375D"/>
    <w:rsid w:val="00463B00"/>
    <w:rsid w:val="00465B7A"/>
    <w:rsid w:val="00472285"/>
    <w:rsid w:val="00472AA2"/>
    <w:rsid w:val="00474C94"/>
    <w:rsid w:val="00476443"/>
    <w:rsid w:val="00483381"/>
    <w:rsid w:val="00492BEA"/>
    <w:rsid w:val="00493769"/>
    <w:rsid w:val="004953EC"/>
    <w:rsid w:val="00495813"/>
    <w:rsid w:val="004969F5"/>
    <w:rsid w:val="004A0D29"/>
    <w:rsid w:val="004A0DE1"/>
    <w:rsid w:val="004A2410"/>
    <w:rsid w:val="004A27AC"/>
    <w:rsid w:val="004A27FB"/>
    <w:rsid w:val="004B176E"/>
    <w:rsid w:val="004B6A1F"/>
    <w:rsid w:val="004C1DD0"/>
    <w:rsid w:val="004C485C"/>
    <w:rsid w:val="004C64E4"/>
    <w:rsid w:val="004D0026"/>
    <w:rsid w:val="004E0B9B"/>
    <w:rsid w:val="004E0FC2"/>
    <w:rsid w:val="004E156F"/>
    <w:rsid w:val="004E2460"/>
    <w:rsid w:val="004E3D35"/>
    <w:rsid w:val="004E55DB"/>
    <w:rsid w:val="004E7464"/>
    <w:rsid w:val="004F161C"/>
    <w:rsid w:val="004F3FFD"/>
    <w:rsid w:val="004F4F7F"/>
    <w:rsid w:val="00501A6B"/>
    <w:rsid w:val="00502B2F"/>
    <w:rsid w:val="005065C3"/>
    <w:rsid w:val="00512D00"/>
    <w:rsid w:val="00514179"/>
    <w:rsid w:val="00527A8C"/>
    <w:rsid w:val="00527B73"/>
    <w:rsid w:val="0053138D"/>
    <w:rsid w:val="005420DB"/>
    <w:rsid w:val="00544BEA"/>
    <w:rsid w:val="005460D5"/>
    <w:rsid w:val="0055072B"/>
    <w:rsid w:val="00566A85"/>
    <w:rsid w:val="00573AE3"/>
    <w:rsid w:val="00586747"/>
    <w:rsid w:val="005902D9"/>
    <w:rsid w:val="00596AB7"/>
    <w:rsid w:val="005A1EA7"/>
    <w:rsid w:val="005A5FAF"/>
    <w:rsid w:val="005B0724"/>
    <w:rsid w:val="005B1E46"/>
    <w:rsid w:val="005B39EC"/>
    <w:rsid w:val="005B7A88"/>
    <w:rsid w:val="005C1B86"/>
    <w:rsid w:val="005C3034"/>
    <w:rsid w:val="005C42AC"/>
    <w:rsid w:val="005C4F84"/>
    <w:rsid w:val="005D37D0"/>
    <w:rsid w:val="005D39BE"/>
    <w:rsid w:val="005D5D4B"/>
    <w:rsid w:val="005D703E"/>
    <w:rsid w:val="005E5525"/>
    <w:rsid w:val="005F0202"/>
    <w:rsid w:val="005F167B"/>
    <w:rsid w:val="00604C9D"/>
    <w:rsid w:val="00605D32"/>
    <w:rsid w:val="00613410"/>
    <w:rsid w:val="0061771F"/>
    <w:rsid w:val="00617986"/>
    <w:rsid w:val="00626B7C"/>
    <w:rsid w:val="00631F67"/>
    <w:rsid w:val="006368A4"/>
    <w:rsid w:val="006457CD"/>
    <w:rsid w:val="0064583B"/>
    <w:rsid w:val="006535E0"/>
    <w:rsid w:val="00654A48"/>
    <w:rsid w:val="0065651B"/>
    <w:rsid w:val="006608E1"/>
    <w:rsid w:val="00664607"/>
    <w:rsid w:val="00670089"/>
    <w:rsid w:val="00680AE4"/>
    <w:rsid w:val="00684E51"/>
    <w:rsid w:val="00685A13"/>
    <w:rsid w:val="00691597"/>
    <w:rsid w:val="00695DE3"/>
    <w:rsid w:val="006A100B"/>
    <w:rsid w:val="006A143A"/>
    <w:rsid w:val="006A1463"/>
    <w:rsid w:val="006A1E48"/>
    <w:rsid w:val="006A3285"/>
    <w:rsid w:val="006B72DE"/>
    <w:rsid w:val="006C2491"/>
    <w:rsid w:val="006C4734"/>
    <w:rsid w:val="006C5FC1"/>
    <w:rsid w:val="006C6E14"/>
    <w:rsid w:val="006D44E1"/>
    <w:rsid w:val="006E21FA"/>
    <w:rsid w:val="006F0FB7"/>
    <w:rsid w:val="006F7DCF"/>
    <w:rsid w:val="00704E5D"/>
    <w:rsid w:val="00705739"/>
    <w:rsid w:val="00712504"/>
    <w:rsid w:val="00713825"/>
    <w:rsid w:val="00713DA7"/>
    <w:rsid w:val="00713F08"/>
    <w:rsid w:val="00715B44"/>
    <w:rsid w:val="00715FB5"/>
    <w:rsid w:val="007171A6"/>
    <w:rsid w:val="0071799D"/>
    <w:rsid w:val="00726088"/>
    <w:rsid w:val="007270C9"/>
    <w:rsid w:val="00730B6A"/>
    <w:rsid w:val="00732763"/>
    <w:rsid w:val="0073453F"/>
    <w:rsid w:val="00736D88"/>
    <w:rsid w:val="00736DD2"/>
    <w:rsid w:val="00737A25"/>
    <w:rsid w:val="00737B82"/>
    <w:rsid w:val="00740306"/>
    <w:rsid w:val="00740462"/>
    <w:rsid w:val="007461A7"/>
    <w:rsid w:val="00746523"/>
    <w:rsid w:val="0074681C"/>
    <w:rsid w:val="00746EC2"/>
    <w:rsid w:val="0075202C"/>
    <w:rsid w:val="00754E0F"/>
    <w:rsid w:val="007654E2"/>
    <w:rsid w:val="0076555E"/>
    <w:rsid w:val="00766551"/>
    <w:rsid w:val="00771E46"/>
    <w:rsid w:val="00791915"/>
    <w:rsid w:val="007959AC"/>
    <w:rsid w:val="007A20E0"/>
    <w:rsid w:val="007B2204"/>
    <w:rsid w:val="007B4B60"/>
    <w:rsid w:val="007B639D"/>
    <w:rsid w:val="007C4793"/>
    <w:rsid w:val="007C5DDB"/>
    <w:rsid w:val="007D7E65"/>
    <w:rsid w:val="007E19E0"/>
    <w:rsid w:val="007F12C1"/>
    <w:rsid w:val="008041D4"/>
    <w:rsid w:val="00805933"/>
    <w:rsid w:val="0081156A"/>
    <w:rsid w:val="00811D97"/>
    <w:rsid w:val="00813DE6"/>
    <w:rsid w:val="0081510B"/>
    <w:rsid w:val="00827398"/>
    <w:rsid w:val="00827FF1"/>
    <w:rsid w:val="008300B6"/>
    <w:rsid w:val="00833FC7"/>
    <w:rsid w:val="008417B2"/>
    <w:rsid w:val="00842974"/>
    <w:rsid w:val="00843706"/>
    <w:rsid w:val="00851EF4"/>
    <w:rsid w:val="00852B31"/>
    <w:rsid w:val="0085550A"/>
    <w:rsid w:val="008610AB"/>
    <w:rsid w:val="008616EF"/>
    <w:rsid w:val="008624B7"/>
    <w:rsid w:val="00863C25"/>
    <w:rsid w:val="008641B7"/>
    <w:rsid w:val="00864DC1"/>
    <w:rsid w:val="008705BC"/>
    <w:rsid w:val="00871739"/>
    <w:rsid w:val="00875A42"/>
    <w:rsid w:val="00875B12"/>
    <w:rsid w:val="00877EC5"/>
    <w:rsid w:val="008857CC"/>
    <w:rsid w:val="008904A8"/>
    <w:rsid w:val="008C510F"/>
    <w:rsid w:val="008D0236"/>
    <w:rsid w:val="008D3CCA"/>
    <w:rsid w:val="008D5BAE"/>
    <w:rsid w:val="008E66B8"/>
    <w:rsid w:val="008F1988"/>
    <w:rsid w:val="008F5E63"/>
    <w:rsid w:val="008F6252"/>
    <w:rsid w:val="009023F3"/>
    <w:rsid w:val="00903540"/>
    <w:rsid w:val="0090383C"/>
    <w:rsid w:val="00912132"/>
    <w:rsid w:val="00915390"/>
    <w:rsid w:val="009211CD"/>
    <w:rsid w:val="0092181D"/>
    <w:rsid w:val="00922FAD"/>
    <w:rsid w:val="00924F0A"/>
    <w:rsid w:val="0092708B"/>
    <w:rsid w:val="0093049D"/>
    <w:rsid w:val="00937713"/>
    <w:rsid w:val="009423B9"/>
    <w:rsid w:val="00944CC5"/>
    <w:rsid w:val="0094660F"/>
    <w:rsid w:val="0094759E"/>
    <w:rsid w:val="00950489"/>
    <w:rsid w:val="0095508B"/>
    <w:rsid w:val="00955714"/>
    <w:rsid w:val="00963841"/>
    <w:rsid w:val="00966820"/>
    <w:rsid w:val="009702E8"/>
    <w:rsid w:val="00971E57"/>
    <w:rsid w:val="009723CF"/>
    <w:rsid w:val="00980037"/>
    <w:rsid w:val="00980BD7"/>
    <w:rsid w:val="00983B43"/>
    <w:rsid w:val="00987394"/>
    <w:rsid w:val="00990B17"/>
    <w:rsid w:val="00991B37"/>
    <w:rsid w:val="0099331C"/>
    <w:rsid w:val="009977D3"/>
    <w:rsid w:val="009B08DE"/>
    <w:rsid w:val="009B158C"/>
    <w:rsid w:val="009B4152"/>
    <w:rsid w:val="009B6096"/>
    <w:rsid w:val="009C3034"/>
    <w:rsid w:val="009D3162"/>
    <w:rsid w:val="009D3181"/>
    <w:rsid w:val="009D4469"/>
    <w:rsid w:val="009E348B"/>
    <w:rsid w:val="009E737D"/>
    <w:rsid w:val="009E7C82"/>
    <w:rsid w:val="009F4054"/>
    <w:rsid w:val="009F490C"/>
    <w:rsid w:val="009F59BA"/>
    <w:rsid w:val="00A03977"/>
    <w:rsid w:val="00A136AD"/>
    <w:rsid w:val="00A26FF7"/>
    <w:rsid w:val="00A31A0C"/>
    <w:rsid w:val="00A343DF"/>
    <w:rsid w:val="00A445DC"/>
    <w:rsid w:val="00A44BEA"/>
    <w:rsid w:val="00A47655"/>
    <w:rsid w:val="00A52B3C"/>
    <w:rsid w:val="00A52D1B"/>
    <w:rsid w:val="00A569E8"/>
    <w:rsid w:val="00A6054F"/>
    <w:rsid w:val="00A668DA"/>
    <w:rsid w:val="00A711C6"/>
    <w:rsid w:val="00A7521D"/>
    <w:rsid w:val="00A7596C"/>
    <w:rsid w:val="00A75A98"/>
    <w:rsid w:val="00A81327"/>
    <w:rsid w:val="00A84863"/>
    <w:rsid w:val="00A84B1D"/>
    <w:rsid w:val="00A95D95"/>
    <w:rsid w:val="00A969B2"/>
    <w:rsid w:val="00A977EC"/>
    <w:rsid w:val="00AA217F"/>
    <w:rsid w:val="00AA3FD1"/>
    <w:rsid w:val="00AA79A1"/>
    <w:rsid w:val="00AB11B3"/>
    <w:rsid w:val="00AB25F8"/>
    <w:rsid w:val="00AB5ED3"/>
    <w:rsid w:val="00AB6B0C"/>
    <w:rsid w:val="00AB6DFE"/>
    <w:rsid w:val="00AB70CD"/>
    <w:rsid w:val="00AC2991"/>
    <w:rsid w:val="00AC4898"/>
    <w:rsid w:val="00AC48B3"/>
    <w:rsid w:val="00AC7AC9"/>
    <w:rsid w:val="00AD1ED5"/>
    <w:rsid w:val="00AE1920"/>
    <w:rsid w:val="00AE4E5E"/>
    <w:rsid w:val="00AE5BC9"/>
    <w:rsid w:val="00AF01B3"/>
    <w:rsid w:val="00AF0F13"/>
    <w:rsid w:val="00AF6E93"/>
    <w:rsid w:val="00AF7992"/>
    <w:rsid w:val="00B00AB3"/>
    <w:rsid w:val="00B10333"/>
    <w:rsid w:val="00B14C52"/>
    <w:rsid w:val="00B17214"/>
    <w:rsid w:val="00B200AA"/>
    <w:rsid w:val="00B30645"/>
    <w:rsid w:val="00B478C3"/>
    <w:rsid w:val="00B47B5E"/>
    <w:rsid w:val="00B51FF9"/>
    <w:rsid w:val="00B52715"/>
    <w:rsid w:val="00B54A9B"/>
    <w:rsid w:val="00B60EA8"/>
    <w:rsid w:val="00B61348"/>
    <w:rsid w:val="00B6263F"/>
    <w:rsid w:val="00B67114"/>
    <w:rsid w:val="00B70750"/>
    <w:rsid w:val="00B75449"/>
    <w:rsid w:val="00B77EE7"/>
    <w:rsid w:val="00BA527C"/>
    <w:rsid w:val="00BA6E07"/>
    <w:rsid w:val="00BB7494"/>
    <w:rsid w:val="00BB7DF4"/>
    <w:rsid w:val="00BC2390"/>
    <w:rsid w:val="00BC7017"/>
    <w:rsid w:val="00BD0004"/>
    <w:rsid w:val="00BE07A9"/>
    <w:rsid w:val="00BE251B"/>
    <w:rsid w:val="00BE4542"/>
    <w:rsid w:val="00BE6F86"/>
    <w:rsid w:val="00BF0A79"/>
    <w:rsid w:val="00BF19A7"/>
    <w:rsid w:val="00BF46A7"/>
    <w:rsid w:val="00BF5230"/>
    <w:rsid w:val="00BF63DB"/>
    <w:rsid w:val="00C07C0D"/>
    <w:rsid w:val="00C07CB3"/>
    <w:rsid w:val="00C1090C"/>
    <w:rsid w:val="00C156DB"/>
    <w:rsid w:val="00C21E27"/>
    <w:rsid w:val="00C240C8"/>
    <w:rsid w:val="00C26513"/>
    <w:rsid w:val="00C328C9"/>
    <w:rsid w:val="00C37F72"/>
    <w:rsid w:val="00C420C1"/>
    <w:rsid w:val="00C452C1"/>
    <w:rsid w:val="00C45963"/>
    <w:rsid w:val="00C4641D"/>
    <w:rsid w:val="00C46EFD"/>
    <w:rsid w:val="00C472B8"/>
    <w:rsid w:val="00C53124"/>
    <w:rsid w:val="00C53B2E"/>
    <w:rsid w:val="00C558D3"/>
    <w:rsid w:val="00C6160A"/>
    <w:rsid w:val="00C624F7"/>
    <w:rsid w:val="00C65711"/>
    <w:rsid w:val="00C76ECD"/>
    <w:rsid w:val="00C80E6D"/>
    <w:rsid w:val="00C84E04"/>
    <w:rsid w:val="00C87615"/>
    <w:rsid w:val="00C910BE"/>
    <w:rsid w:val="00C922BE"/>
    <w:rsid w:val="00CA5844"/>
    <w:rsid w:val="00CA7415"/>
    <w:rsid w:val="00CB265C"/>
    <w:rsid w:val="00CB4540"/>
    <w:rsid w:val="00CB7A07"/>
    <w:rsid w:val="00CC1B6E"/>
    <w:rsid w:val="00CC59BB"/>
    <w:rsid w:val="00CC73B1"/>
    <w:rsid w:val="00CD635D"/>
    <w:rsid w:val="00CD7CED"/>
    <w:rsid w:val="00CE024D"/>
    <w:rsid w:val="00CE04C7"/>
    <w:rsid w:val="00CE37CE"/>
    <w:rsid w:val="00CE68CB"/>
    <w:rsid w:val="00CF156B"/>
    <w:rsid w:val="00CF15EF"/>
    <w:rsid w:val="00CF1E02"/>
    <w:rsid w:val="00CF597A"/>
    <w:rsid w:val="00CF6D82"/>
    <w:rsid w:val="00CF735D"/>
    <w:rsid w:val="00D05BAA"/>
    <w:rsid w:val="00D13B7A"/>
    <w:rsid w:val="00D22C4B"/>
    <w:rsid w:val="00D22E30"/>
    <w:rsid w:val="00D230C7"/>
    <w:rsid w:val="00D23A5C"/>
    <w:rsid w:val="00D23E7D"/>
    <w:rsid w:val="00D2405F"/>
    <w:rsid w:val="00D27431"/>
    <w:rsid w:val="00D309EC"/>
    <w:rsid w:val="00D30C7F"/>
    <w:rsid w:val="00D40903"/>
    <w:rsid w:val="00D41BA9"/>
    <w:rsid w:val="00D45868"/>
    <w:rsid w:val="00D52376"/>
    <w:rsid w:val="00D60907"/>
    <w:rsid w:val="00D612C2"/>
    <w:rsid w:val="00D67918"/>
    <w:rsid w:val="00D745E0"/>
    <w:rsid w:val="00D76AA3"/>
    <w:rsid w:val="00D77A86"/>
    <w:rsid w:val="00D80604"/>
    <w:rsid w:val="00D84CFA"/>
    <w:rsid w:val="00D851AC"/>
    <w:rsid w:val="00D91286"/>
    <w:rsid w:val="00DA086B"/>
    <w:rsid w:val="00DA0EFF"/>
    <w:rsid w:val="00DA1D7A"/>
    <w:rsid w:val="00DA4F6F"/>
    <w:rsid w:val="00DA6834"/>
    <w:rsid w:val="00DA7E05"/>
    <w:rsid w:val="00DB18BA"/>
    <w:rsid w:val="00DB4794"/>
    <w:rsid w:val="00DB4C8E"/>
    <w:rsid w:val="00DB5C3E"/>
    <w:rsid w:val="00DB628E"/>
    <w:rsid w:val="00DC1328"/>
    <w:rsid w:val="00DD7AEF"/>
    <w:rsid w:val="00DE1E39"/>
    <w:rsid w:val="00DE647B"/>
    <w:rsid w:val="00DF47D6"/>
    <w:rsid w:val="00DF4977"/>
    <w:rsid w:val="00DF5425"/>
    <w:rsid w:val="00DF782C"/>
    <w:rsid w:val="00E00407"/>
    <w:rsid w:val="00E030A0"/>
    <w:rsid w:val="00E0425A"/>
    <w:rsid w:val="00E075A1"/>
    <w:rsid w:val="00E104E7"/>
    <w:rsid w:val="00E124E3"/>
    <w:rsid w:val="00E14812"/>
    <w:rsid w:val="00E15DDE"/>
    <w:rsid w:val="00E20AFA"/>
    <w:rsid w:val="00E22B30"/>
    <w:rsid w:val="00E2339E"/>
    <w:rsid w:val="00E25C68"/>
    <w:rsid w:val="00E27355"/>
    <w:rsid w:val="00E27FDC"/>
    <w:rsid w:val="00E3245B"/>
    <w:rsid w:val="00E32DCD"/>
    <w:rsid w:val="00E35831"/>
    <w:rsid w:val="00E3707B"/>
    <w:rsid w:val="00E47208"/>
    <w:rsid w:val="00E50685"/>
    <w:rsid w:val="00E57F6B"/>
    <w:rsid w:val="00E6031C"/>
    <w:rsid w:val="00E60D08"/>
    <w:rsid w:val="00E7342C"/>
    <w:rsid w:val="00E76363"/>
    <w:rsid w:val="00E835D5"/>
    <w:rsid w:val="00E8531C"/>
    <w:rsid w:val="00E91D81"/>
    <w:rsid w:val="00E92BC2"/>
    <w:rsid w:val="00E952ED"/>
    <w:rsid w:val="00EA010E"/>
    <w:rsid w:val="00EA188E"/>
    <w:rsid w:val="00EA6A5F"/>
    <w:rsid w:val="00EB1E33"/>
    <w:rsid w:val="00EC0881"/>
    <w:rsid w:val="00EC4706"/>
    <w:rsid w:val="00ED34D1"/>
    <w:rsid w:val="00ED3C84"/>
    <w:rsid w:val="00EE2303"/>
    <w:rsid w:val="00EE56E1"/>
    <w:rsid w:val="00EE5F1A"/>
    <w:rsid w:val="00EF0E4B"/>
    <w:rsid w:val="00F0221A"/>
    <w:rsid w:val="00F0473C"/>
    <w:rsid w:val="00F05694"/>
    <w:rsid w:val="00F16313"/>
    <w:rsid w:val="00F206E7"/>
    <w:rsid w:val="00F20FF1"/>
    <w:rsid w:val="00F22AE0"/>
    <w:rsid w:val="00F31DE8"/>
    <w:rsid w:val="00F35457"/>
    <w:rsid w:val="00F3595B"/>
    <w:rsid w:val="00F365E5"/>
    <w:rsid w:val="00F36D58"/>
    <w:rsid w:val="00F426A6"/>
    <w:rsid w:val="00F429FD"/>
    <w:rsid w:val="00F4623C"/>
    <w:rsid w:val="00F46E44"/>
    <w:rsid w:val="00F55639"/>
    <w:rsid w:val="00F56399"/>
    <w:rsid w:val="00F6570A"/>
    <w:rsid w:val="00F75FE6"/>
    <w:rsid w:val="00F7750A"/>
    <w:rsid w:val="00F80006"/>
    <w:rsid w:val="00F80084"/>
    <w:rsid w:val="00F83EF8"/>
    <w:rsid w:val="00F83FFC"/>
    <w:rsid w:val="00F841D2"/>
    <w:rsid w:val="00F95676"/>
    <w:rsid w:val="00FA5C8C"/>
    <w:rsid w:val="00FA77AC"/>
    <w:rsid w:val="00FB125D"/>
    <w:rsid w:val="00FB1B2D"/>
    <w:rsid w:val="00FC04D7"/>
    <w:rsid w:val="00FC401C"/>
    <w:rsid w:val="00FC5510"/>
    <w:rsid w:val="00FC67B1"/>
    <w:rsid w:val="00FC7845"/>
    <w:rsid w:val="00FD159B"/>
    <w:rsid w:val="00FD2470"/>
    <w:rsid w:val="00FD3B2F"/>
    <w:rsid w:val="00FD4E76"/>
    <w:rsid w:val="00FD5665"/>
    <w:rsid w:val="00FD5823"/>
    <w:rsid w:val="00FE1C27"/>
    <w:rsid w:val="00FE2C6D"/>
    <w:rsid w:val="00FE4C62"/>
    <w:rsid w:val="00FE5C31"/>
    <w:rsid w:val="00FE6C29"/>
    <w:rsid w:val="00FE7098"/>
    <w:rsid w:val="00FF01B8"/>
    <w:rsid w:val="00FF1B0E"/>
    <w:rsid w:val="00FF289E"/>
    <w:rsid w:val="00FF6CCF"/>
    <w:rsid w:val="00FF748B"/>
    <w:rsid w:val="01075F54"/>
    <w:rsid w:val="01537761"/>
    <w:rsid w:val="01C56903"/>
    <w:rsid w:val="02114DE8"/>
    <w:rsid w:val="02385113"/>
    <w:rsid w:val="029F38C3"/>
    <w:rsid w:val="03261624"/>
    <w:rsid w:val="036D7252"/>
    <w:rsid w:val="039268A9"/>
    <w:rsid w:val="03AC1B29"/>
    <w:rsid w:val="03F4661F"/>
    <w:rsid w:val="045B52FD"/>
    <w:rsid w:val="045D4134"/>
    <w:rsid w:val="04754C8F"/>
    <w:rsid w:val="04AD3DAA"/>
    <w:rsid w:val="04C74398"/>
    <w:rsid w:val="05377B18"/>
    <w:rsid w:val="058645FB"/>
    <w:rsid w:val="05EC0FC1"/>
    <w:rsid w:val="0620344E"/>
    <w:rsid w:val="06A50F8B"/>
    <w:rsid w:val="06C66210"/>
    <w:rsid w:val="06CA4402"/>
    <w:rsid w:val="073071A3"/>
    <w:rsid w:val="08275C22"/>
    <w:rsid w:val="08970BD5"/>
    <w:rsid w:val="08FE5CEF"/>
    <w:rsid w:val="09DE7DED"/>
    <w:rsid w:val="0A042D7E"/>
    <w:rsid w:val="0A08006A"/>
    <w:rsid w:val="0A1A3ECA"/>
    <w:rsid w:val="0A1B473E"/>
    <w:rsid w:val="0A326B00"/>
    <w:rsid w:val="0A710FAD"/>
    <w:rsid w:val="0A7244F0"/>
    <w:rsid w:val="0ACD2EFA"/>
    <w:rsid w:val="0AE24082"/>
    <w:rsid w:val="0B001C4F"/>
    <w:rsid w:val="0B064214"/>
    <w:rsid w:val="0B2B7F3B"/>
    <w:rsid w:val="0B507CA6"/>
    <w:rsid w:val="0B641A54"/>
    <w:rsid w:val="0B6B4077"/>
    <w:rsid w:val="0B824656"/>
    <w:rsid w:val="0BAB4DBC"/>
    <w:rsid w:val="0BE36304"/>
    <w:rsid w:val="0C1A4568"/>
    <w:rsid w:val="0C7E30A8"/>
    <w:rsid w:val="0CA25A9C"/>
    <w:rsid w:val="0CCD3E9E"/>
    <w:rsid w:val="0CFC2DDA"/>
    <w:rsid w:val="0D161131"/>
    <w:rsid w:val="0D295C5D"/>
    <w:rsid w:val="0DA908FC"/>
    <w:rsid w:val="0EB03CCA"/>
    <w:rsid w:val="0ED308B1"/>
    <w:rsid w:val="0F2509E1"/>
    <w:rsid w:val="0F2C7427"/>
    <w:rsid w:val="0F447BB7"/>
    <w:rsid w:val="0F545735"/>
    <w:rsid w:val="0F6C54A6"/>
    <w:rsid w:val="0F9149FB"/>
    <w:rsid w:val="0F9216CF"/>
    <w:rsid w:val="0FAB5B16"/>
    <w:rsid w:val="0FD33ACE"/>
    <w:rsid w:val="10151DDC"/>
    <w:rsid w:val="1016089B"/>
    <w:rsid w:val="111851DF"/>
    <w:rsid w:val="111D7BC2"/>
    <w:rsid w:val="11CC77C1"/>
    <w:rsid w:val="11E977FF"/>
    <w:rsid w:val="12984D56"/>
    <w:rsid w:val="12F351F3"/>
    <w:rsid w:val="12FC182F"/>
    <w:rsid w:val="13D73A84"/>
    <w:rsid w:val="140D2764"/>
    <w:rsid w:val="142050D1"/>
    <w:rsid w:val="14534F01"/>
    <w:rsid w:val="147A5E14"/>
    <w:rsid w:val="14B26DA9"/>
    <w:rsid w:val="14E804E7"/>
    <w:rsid w:val="14F866B2"/>
    <w:rsid w:val="165247B2"/>
    <w:rsid w:val="169D3A5A"/>
    <w:rsid w:val="16A21FE6"/>
    <w:rsid w:val="16B014D8"/>
    <w:rsid w:val="16CA259A"/>
    <w:rsid w:val="173E4D36"/>
    <w:rsid w:val="177D499A"/>
    <w:rsid w:val="1794077F"/>
    <w:rsid w:val="17B441F4"/>
    <w:rsid w:val="17BD0D6F"/>
    <w:rsid w:val="17D82A95"/>
    <w:rsid w:val="181E06E3"/>
    <w:rsid w:val="183463C4"/>
    <w:rsid w:val="186659C6"/>
    <w:rsid w:val="18695DE3"/>
    <w:rsid w:val="18891FE1"/>
    <w:rsid w:val="18ED7A84"/>
    <w:rsid w:val="19471F89"/>
    <w:rsid w:val="19A37C3E"/>
    <w:rsid w:val="1A027F67"/>
    <w:rsid w:val="1A0C37DA"/>
    <w:rsid w:val="1A364B11"/>
    <w:rsid w:val="1A6A7BF0"/>
    <w:rsid w:val="1A8970B1"/>
    <w:rsid w:val="1A8E1B30"/>
    <w:rsid w:val="1A8E7D82"/>
    <w:rsid w:val="1B0032DD"/>
    <w:rsid w:val="1B102545"/>
    <w:rsid w:val="1B1822DD"/>
    <w:rsid w:val="1B300E3A"/>
    <w:rsid w:val="1B486183"/>
    <w:rsid w:val="1B8A48E7"/>
    <w:rsid w:val="1B9700D8"/>
    <w:rsid w:val="1BA25D06"/>
    <w:rsid w:val="1BC45252"/>
    <w:rsid w:val="1BE63F4B"/>
    <w:rsid w:val="1C054074"/>
    <w:rsid w:val="1CA93C66"/>
    <w:rsid w:val="1CBD66FD"/>
    <w:rsid w:val="1D735C93"/>
    <w:rsid w:val="1D9B6A3E"/>
    <w:rsid w:val="1DA67191"/>
    <w:rsid w:val="1DBB05FE"/>
    <w:rsid w:val="1E3B5B2B"/>
    <w:rsid w:val="1EA14E5B"/>
    <w:rsid w:val="1ED96817"/>
    <w:rsid w:val="1EDA2E07"/>
    <w:rsid w:val="1F1B7B7C"/>
    <w:rsid w:val="1F3B77E7"/>
    <w:rsid w:val="1F617814"/>
    <w:rsid w:val="1F6602CC"/>
    <w:rsid w:val="1FED424E"/>
    <w:rsid w:val="209850F8"/>
    <w:rsid w:val="20DA787E"/>
    <w:rsid w:val="20E55C2B"/>
    <w:rsid w:val="21134F84"/>
    <w:rsid w:val="212275E4"/>
    <w:rsid w:val="2184024E"/>
    <w:rsid w:val="2190797B"/>
    <w:rsid w:val="22266D38"/>
    <w:rsid w:val="223F6817"/>
    <w:rsid w:val="227C4BFC"/>
    <w:rsid w:val="229E5DF4"/>
    <w:rsid w:val="22D447A0"/>
    <w:rsid w:val="2304774F"/>
    <w:rsid w:val="23056708"/>
    <w:rsid w:val="2332119B"/>
    <w:rsid w:val="234023D3"/>
    <w:rsid w:val="23780E71"/>
    <w:rsid w:val="2425476E"/>
    <w:rsid w:val="24523D9A"/>
    <w:rsid w:val="246B663C"/>
    <w:rsid w:val="2478413E"/>
    <w:rsid w:val="24C24B6D"/>
    <w:rsid w:val="24FF0D12"/>
    <w:rsid w:val="250F5D16"/>
    <w:rsid w:val="251B138A"/>
    <w:rsid w:val="252D7077"/>
    <w:rsid w:val="252D74DB"/>
    <w:rsid w:val="25B25F0B"/>
    <w:rsid w:val="25C74B15"/>
    <w:rsid w:val="260638ED"/>
    <w:rsid w:val="260B392E"/>
    <w:rsid w:val="263366D8"/>
    <w:rsid w:val="26861C2E"/>
    <w:rsid w:val="271173C9"/>
    <w:rsid w:val="278E4F1E"/>
    <w:rsid w:val="27B23E85"/>
    <w:rsid w:val="27BB349F"/>
    <w:rsid w:val="28007FDB"/>
    <w:rsid w:val="28113A35"/>
    <w:rsid w:val="283142C2"/>
    <w:rsid w:val="28EF104A"/>
    <w:rsid w:val="29043F1B"/>
    <w:rsid w:val="2912392D"/>
    <w:rsid w:val="29125D2C"/>
    <w:rsid w:val="29D87A35"/>
    <w:rsid w:val="29E057D9"/>
    <w:rsid w:val="2A9B3A8B"/>
    <w:rsid w:val="2A9B3CEA"/>
    <w:rsid w:val="2AA463D0"/>
    <w:rsid w:val="2AFC5521"/>
    <w:rsid w:val="2B0C6B3F"/>
    <w:rsid w:val="2B1440A6"/>
    <w:rsid w:val="2B854255"/>
    <w:rsid w:val="2C36406A"/>
    <w:rsid w:val="2C721548"/>
    <w:rsid w:val="2C9E20A7"/>
    <w:rsid w:val="2CA86A82"/>
    <w:rsid w:val="2D076515"/>
    <w:rsid w:val="2D306A77"/>
    <w:rsid w:val="2D4D026B"/>
    <w:rsid w:val="2DDE715E"/>
    <w:rsid w:val="2E1628D7"/>
    <w:rsid w:val="2E2E1F01"/>
    <w:rsid w:val="2EB32116"/>
    <w:rsid w:val="2EC905A9"/>
    <w:rsid w:val="2F0D22BF"/>
    <w:rsid w:val="2F830415"/>
    <w:rsid w:val="2F9620B2"/>
    <w:rsid w:val="2FA73FAB"/>
    <w:rsid w:val="2FC6460C"/>
    <w:rsid w:val="2FCF060A"/>
    <w:rsid w:val="2FD7071E"/>
    <w:rsid w:val="30224D9D"/>
    <w:rsid w:val="308E034D"/>
    <w:rsid w:val="309C418D"/>
    <w:rsid w:val="30C419B0"/>
    <w:rsid w:val="30CD568A"/>
    <w:rsid w:val="31381F13"/>
    <w:rsid w:val="31CB18DD"/>
    <w:rsid w:val="32006CAF"/>
    <w:rsid w:val="32196110"/>
    <w:rsid w:val="324D50B9"/>
    <w:rsid w:val="32793E47"/>
    <w:rsid w:val="329A29D5"/>
    <w:rsid w:val="32B91B9C"/>
    <w:rsid w:val="32D13271"/>
    <w:rsid w:val="335F1E64"/>
    <w:rsid w:val="33916868"/>
    <w:rsid w:val="33957634"/>
    <w:rsid w:val="34FF745B"/>
    <w:rsid w:val="35513748"/>
    <w:rsid w:val="35632ED3"/>
    <w:rsid w:val="36496FA8"/>
    <w:rsid w:val="36A67965"/>
    <w:rsid w:val="36CA7BC7"/>
    <w:rsid w:val="373B04F2"/>
    <w:rsid w:val="373D070E"/>
    <w:rsid w:val="373F0CDA"/>
    <w:rsid w:val="37673F54"/>
    <w:rsid w:val="378D3C11"/>
    <w:rsid w:val="37CD4DD6"/>
    <w:rsid w:val="37FC4D5A"/>
    <w:rsid w:val="383160CD"/>
    <w:rsid w:val="389E624E"/>
    <w:rsid w:val="38DC182B"/>
    <w:rsid w:val="38F779E9"/>
    <w:rsid w:val="39334707"/>
    <w:rsid w:val="395C1320"/>
    <w:rsid w:val="3983148E"/>
    <w:rsid w:val="39C73BB6"/>
    <w:rsid w:val="3A341400"/>
    <w:rsid w:val="3A4F2282"/>
    <w:rsid w:val="3A6F5083"/>
    <w:rsid w:val="3AFF372F"/>
    <w:rsid w:val="3B0301DD"/>
    <w:rsid w:val="3B0C1CBA"/>
    <w:rsid w:val="3B370DA0"/>
    <w:rsid w:val="3B536793"/>
    <w:rsid w:val="3B694447"/>
    <w:rsid w:val="3BBF64D0"/>
    <w:rsid w:val="3C2002D7"/>
    <w:rsid w:val="3C332ADB"/>
    <w:rsid w:val="3C3D52A9"/>
    <w:rsid w:val="3C7E155F"/>
    <w:rsid w:val="3CBE4F8C"/>
    <w:rsid w:val="3D0C2413"/>
    <w:rsid w:val="3D431CCA"/>
    <w:rsid w:val="3D7C4AE4"/>
    <w:rsid w:val="3D810051"/>
    <w:rsid w:val="3D9B618F"/>
    <w:rsid w:val="3DB66B25"/>
    <w:rsid w:val="3DBC4147"/>
    <w:rsid w:val="3F340649"/>
    <w:rsid w:val="3FC25B07"/>
    <w:rsid w:val="3FE570B2"/>
    <w:rsid w:val="401448D8"/>
    <w:rsid w:val="409E2883"/>
    <w:rsid w:val="40A20534"/>
    <w:rsid w:val="40B92968"/>
    <w:rsid w:val="40EF7861"/>
    <w:rsid w:val="41F046DE"/>
    <w:rsid w:val="42004213"/>
    <w:rsid w:val="42282145"/>
    <w:rsid w:val="424E37D0"/>
    <w:rsid w:val="4427152B"/>
    <w:rsid w:val="44360AF7"/>
    <w:rsid w:val="44D50A16"/>
    <w:rsid w:val="451C2ED9"/>
    <w:rsid w:val="454622A5"/>
    <w:rsid w:val="45972449"/>
    <w:rsid w:val="45A24FAB"/>
    <w:rsid w:val="45E27158"/>
    <w:rsid w:val="45F91CA4"/>
    <w:rsid w:val="460F0D60"/>
    <w:rsid w:val="46265729"/>
    <w:rsid w:val="4638178E"/>
    <w:rsid w:val="464E5DBE"/>
    <w:rsid w:val="46603AD2"/>
    <w:rsid w:val="46C43351"/>
    <w:rsid w:val="46C823CD"/>
    <w:rsid w:val="47D93349"/>
    <w:rsid w:val="48256D81"/>
    <w:rsid w:val="48450C86"/>
    <w:rsid w:val="48531B40"/>
    <w:rsid w:val="485853A8"/>
    <w:rsid w:val="48A00AFD"/>
    <w:rsid w:val="48F52FA6"/>
    <w:rsid w:val="495F5FFE"/>
    <w:rsid w:val="49726FD4"/>
    <w:rsid w:val="497955D6"/>
    <w:rsid w:val="4987340E"/>
    <w:rsid w:val="4AC629FC"/>
    <w:rsid w:val="4AE9336C"/>
    <w:rsid w:val="4AEC1DD8"/>
    <w:rsid w:val="4B157580"/>
    <w:rsid w:val="4B303671"/>
    <w:rsid w:val="4C316612"/>
    <w:rsid w:val="4C8D6C8E"/>
    <w:rsid w:val="4CD945DE"/>
    <w:rsid w:val="4D3407BC"/>
    <w:rsid w:val="4DAC66AF"/>
    <w:rsid w:val="4DB12E65"/>
    <w:rsid w:val="4E0F475B"/>
    <w:rsid w:val="4E170F9F"/>
    <w:rsid w:val="4F285E4A"/>
    <w:rsid w:val="4F730D1A"/>
    <w:rsid w:val="4F8C27A1"/>
    <w:rsid w:val="4F9A57B5"/>
    <w:rsid w:val="4FCA2642"/>
    <w:rsid w:val="50176A91"/>
    <w:rsid w:val="50574197"/>
    <w:rsid w:val="50A3796F"/>
    <w:rsid w:val="50BE6C2F"/>
    <w:rsid w:val="50C27AF4"/>
    <w:rsid w:val="51C30881"/>
    <w:rsid w:val="51D7603C"/>
    <w:rsid w:val="51E14DA1"/>
    <w:rsid w:val="524F15CA"/>
    <w:rsid w:val="52511807"/>
    <w:rsid w:val="52B36A84"/>
    <w:rsid w:val="52D92ACB"/>
    <w:rsid w:val="52DF0C6C"/>
    <w:rsid w:val="53225F22"/>
    <w:rsid w:val="535506C1"/>
    <w:rsid w:val="53681C17"/>
    <w:rsid w:val="53D23809"/>
    <w:rsid w:val="53EF5665"/>
    <w:rsid w:val="549116A8"/>
    <w:rsid w:val="54B9119B"/>
    <w:rsid w:val="54D638DF"/>
    <w:rsid w:val="55CA71B9"/>
    <w:rsid w:val="55F447C8"/>
    <w:rsid w:val="564D4072"/>
    <w:rsid w:val="565571EC"/>
    <w:rsid w:val="56617E23"/>
    <w:rsid w:val="568C4C9E"/>
    <w:rsid w:val="56B74F73"/>
    <w:rsid w:val="56C62E14"/>
    <w:rsid w:val="571C713A"/>
    <w:rsid w:val="57254A3C"/>
    <w:rsid w:val="579213E2"/>
    <w:rsid w:val="57ED184B"/>
    <w:rsid w:val="57FB2E3F"/>
    <w:rsid w:val="5814471C"/>
    <w:rsid w:val="58570475"/>
    <w:rsid w:val="586A2623"/>
    <w:rsid w:val="58A1707E"/>
    <w:rsid w:val="58A52A1E"/>
    <w:rsid w:val="58B453B5"/>
    <w:rsid w:val="59376DAF"/>
    <w:rsid w:val="5A2735F4"/>
    <w:rsid w:val="5A4B11DC"/>
    <w:rsid w:val="5A867AE2"/>
    <w:rsid w:val="5AA634DF"/>
    <w:rsid w:val="5AE91E90"/>
    <w:rsid w:val="5B2230FF"/>
    <w:rsid w:val="5B473BE3"/>
    <w:rsid w:val="5C041109"/>
    <w:rsid w:val="5C545A2F"/>
    <w:rsid w:val="5C637CF8"/>
    <w:rsid w:val="5CB4431A"/>
    <w:rsid w:val="5D690CDF"/>
    <w:rsid w:val="5D6A58D2"/>
    <w:rsid w:val="5D83037A"/>
    <w:rsid w:val="5DA16A52"/>
    <w:rsid w:val="5DE83F64"/>
    <w:rsid w:val="5E1B7D5B"/>
    <w:rsid w:val="5F177572"/>
    <w:rsid w:val="5FBE1B3D"/>
    <w:rsid w:val="601654D5"/>
    <w:rsid w:val="60292161"/>
    <w:rsid w:val="6029383E"/>
    <w:rsid w:val="60874FD4"/>
    <w:rsid w:val="61466995"/>
    <w:rsid w:val="614C2408"/>
    <w:rsid w:val="6173051C"/>
    <w:rsid w:val="61A80A2B"/>
    <w:rsid w:val="61DF5D9B"/>
    <w:rsid w:val="62262BE0"/>
    <w:rsid w:val="622B4960"/>
    <w:rsid w:val="62CF5E0F"/>
    <w:rsid w:val="62DD27E3"/>
    <w:rsid w:val="63085A0A"/>
    <w:rsid w:val="631D4DCC"/>
    <w:rsid w:val="63391954"/>
    <w:rsid w:val="638C198C"/>
    <w:rsid w:val="63AE1EC8"/>
    <w:rsid w:val="63F729AB"/>
    <w:rsid w:val="640A78E0"/>
    <w:rsid w:val="641E0DFC"/>
    <w:rsid w:val="64270378"/>
    <w:rsid w:val="6453722D"/>
    <w:rsid w:val="64F77941"/>
    <w:rsid w:val="65526BAD"/>
    <w:rsid w:val="65BD7835"/>
    <w:rsid w:val="661F70AE"/>
    <w:rsid w:val="662A7123"/>
    <w:rsid w:val="66CF6296"/>
    <w:rsid w:val="6713594F"/>
    <w:rsid w:val="67154A11"/>
    <w:rsid w:val="67177D85"/>
    <w:rsid w:val="67474AFB"/>
    <w:rsid w:val="6764746E"/>
    <w:rsid w:val="676D3DD0"/>
    <w:rsid w:val="678E1AFB"/>
    <w:rsid w:val="67A45ABC"/>
    <w:rsid w:val="67D405C0"/>
    <w:rsid w:val="67F87AA9"/>
    <w:rsid w:val="682E5386"/>
    <w:rsid w:val="68337EDE"/>
    <w:rsid w:val="68975A70"/>
    <w:rsid w:val="68B0223F"/>
    <w:rsid w:val="68EA1347"/>
    <w:rsid w:val="692A3F43"/>
    <w:rsid w:val="69C9597A"/>
    <w:rsid w:val="69D72220"/>
    <w:rsid w:val="6A3074D4"/>
    <w:rsid w:val="6A3421DA"/>
    <w:rsid w:val="6A3A44B6"/>
    <w:rsid w:val="6AA54025"/>
    <w:rsid w:val="6AC67AF8"/>
    <w:rsid w:val="6ACC0198"/>
    <w:rsid w:val="6AFF300A"/>
    <w:rsid w:val="6B1E1F0C"/>
    <w:rsid w:val="6B58327B"/>
    <w:rsid w:val="6B625A72"/>
    <w:rsid w:val="6C2D6CB2"/>
    <w:rsid w:val="6C335661"/>
    <w:rsid w:val="6C673E4F"/>
    <w:rsid w:val="6D430958"/>
    <w:rsid w:val="6D7970A3"/>
    <w:rsid w:val="6E1B25FD"/>
    <w:rsid w:val="6F193C49"/>
    <w:rsid w:val="6F265689"/>
    <w:rsid w:val="6FE4739E"/>
    <w:rsid w:val="6FE969BF"/>
    <w:rsid w:val="6FFB6035"/>
    <w:rsid w:val="70465A61"/>
    <w:rsid w:val="71031887"/>
    <w:rsid w:val="715A71EC"/>
    <w:rsid w:val="71B744D2"/>
    <w:rsid w:val="71FB45F3"/>
    <w:rsid w:val="7279330F"/>
    <w:rsid w:val="728516ED"/>
    <w:rsid w:val="733817AF"/>
    <w:rsid w:val="742A7022"/>
    <w:rsid w:val="75045DEC"/>
    <w:rsid w:val="750D2EF3"/>
    <w:rsid w:val="754461E9"/>
    <w:rsid w:val="75871D25"/>
    <w:rsid w:val="75972630"/>
    <w:rsid w:val="75AE6217"/>
    <w:rsid w:val="76432944"/>
    <w:rsid w:val="764A591D"/>
    <w:rsid w:val="764B5A1B"/>
    <w:rsid w:val="76512287"/>
    <w:rsid w:val="76974326"/>
    <w:rsid w:val="772A140E"/>
    <w:rsid w:val="773329B9"/>
    <w:rsid w:val="77336515"/>
    <w:rsid w:val="777D3759"/>
    <w:rsid w:val="77C94517"/>
    <w:rsid w:val="77F211BF"/>
    <w:rsid w:val="77F923B9"/>
    <w:rsid w:val="798F7942"/>
    <w:rsid w:val="799A775C"/>
    <w:rsid w:val="79B82E51"/>
    <w:rsid w:val="79F521A7"/>
    <w:rsid w:val="79F55811"/>
    <w:rsid w:val="79F7268B"/>
    <w:rsid w:val="7A37456E"/>
    <w:rsid w:val="7A640F6D"/>
    <w:rsid w:val="7A696AE5"/>
    <w:rsid w:val="7AB90908"/>
    <w:rsid w:val="7BB33DA8"/>
    <w:rsid w:val="7BD0785E"/>
    <w:rsid w:val="7BF37BED"/>
    <w:rsid w:val="7C445F6B"/>
    <w:rsid w:val="7C5E1373"/>
    <w:rsid w:val="7C8408D3"/>
    <w:rsid w:val="7C92410E"/>
    <w:rsid w:val="7C9C6069"/>
    <w:rsid w:val="7CBD7B7E"/>
    <w:rsid w:val="7CC144AC"/>
    <w:rsid w:val="7D117983"/>
    <w:rsid w:val="7DB53010"/>
    <w:rsid w:val="7DCD5F88"/>
    <w:rsid w:val="7DDD5B5B"/>
    <w:rsid w:val="7E104ACC"/>
    <w:rsid w:val="7EDA196C"/>
    <w:rsid w:val="7F0A2978"/>
    <w:rsid w:val="7F865F3A"/>
    <w:rsid w:val="7FA4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210"/>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next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index 5"/>
    <w:basedOn w:val="1"/>
    <w:next w:val="1"/>
    <w:qFormat/>
    <w:uiPriority w:val="0"/>
    <w:pPr>
      <w:ind w:left="800" w:leftChars="800"/>
    </w:p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212"/>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3"/>
      </w:numPr>
      <w:adjustRightInd w:val="0"/>
      <w:snapToGrid w:val="0"/>
      <w:spacing w:line="360" w:lineRule="auto"/>
    </w:pPr>
    <w:rPr>
      <w:sz w:val="24"/>
    </w:rPr>
  </w:style>
  <w:style w:type="paragraph" w:styleId="23">
    <w:name w:val="Body Text"/>
    <w:basedOn w:val="1"/>
    <w:next w:val="1"/>
    <w:link w:val="249"/>
    <w:qFormat/>
    <w:uiPriority w:val="99"/>
    <w:rPr>
      <w:rFonts w:ascii="仿宋_GB2312" w:eastAsia="仿宋_GB2312"/>
      <w:sz w:val="32"/>
    </w:rPr>
  </w:style>
  <w:style w:type="paragraph" w:styleId="24">
    <w:name w:val="Body Text Indent"/>
    <w:basedOn w:val="1"/>
    <w:link w:val="21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214"/>
    <w:qFormat/>
    <w:uiPriority w:val="0"/>
  </w:style>
  <w:style w:type="paragraph" w:styleId="34">
    <w:name w:val="Body Text Indent 2"/>
    <w:basedOn w:val="1"/>
    <w:link w:val="21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216"/>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217"/>
    <w:qFormat/>
    <w:uiPriority w:val="0"/>
    <w:pPr>
      <w:adjustRightInd/>
      <w:spacing w:line="240" w:lineRule="auto"/>
      <w:textAlignment w:val="auto"/>
    </w:pPr>
  </w:style>
  <w:style w:type="paragraph" w:styleId="58">
    <w:name w:val="Body Text First Indent"/>
    <w:basedOn w:val="23"/>
    <w:next w:val="59"/>
    <w:qFormat/>
    <w:uiPriority w:val="0"/>
    <w:pPr>
      <w:spacing w:line="360" w:lineRule="auto"/>
      <w:ind w:firstLine="420"/>
    </w:pPr>
    <w:rPr>
      <w:rFonts w:ascii="宋体" w:hAnsi="宋体"/>
      <w:sz w:val="24"/>
    </w:rPr>
  </w:style>
  <w:style w:type="paragraph" w:customStyle="1" w:styleId="59">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60">
    <w:name w:val="Body Text First Indent 2"/>
    <w:basedOn w:val="24"/>
    <w:link w:val="218"/>
    <w:qFormat/>
    <w:uiPriority w:val="0"/>
    <w:pPr>
      <w:spacing w:after="120" w:line="240" w:lineRule="auto"/>
      <w:ind w:left="420" w:leftChars="200" w:firstLine="420" w:firstLineChars="200"/>
    </w:p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正文2"/>
    <w:basedOn w:val="1"/>
    <w:link w:val="227"/>
    <w:qFormat/>
    <w:uiPriority w:val="0"/>
    <w:pPr>
      <w:spacing w:line="400" w:lineRule="exact"/>
      <w:ind w:firstLine="200" w:firstLineChars="200"/>
    </w:pPr>
    <w:rPr>
      <w:sz w:val="24"/>
      <w:szCs w:val="24"/>
    </w:rPr>
  </w:style>
  <w:style w:type="paragraph" w:customStyle="1" w:styleId="72">
    <w:name w:val="Table Text"/>
    <w:link w:val="229"/>
    <w:qFormat/>
    <w:uiPriority w:val="0"/>
    <w:pPr>
      <w:snapToGrid w:val="0"/>
      <w:spacing w:before="80" w:after="80"/>
    </w:pPr>
    <w:rPr>
      <w:rFonts w:ascii="Arial" w:hAnsi="Arial" w:eastAsia="宋体" w:cs="Times New Roman"/>
      <w:kern w:val="2"/>
      <w:sz w:val="18"/>
      <w:lang w:val="en-US" w:eastAsia="zh-CN" w:bidi="ar-SA"/>
    </w:rPr>
  </w:style>
  <w:style w:type="paragraph" w:customStyle="1" w:styleId="73">
    <w:name w:val="文字"/>
    <w:basedOn w:val="1"/>
    <w:link w:val="234"/>
    <w:qFormat/>
    <w:uiPriority w:val="0"/>
    <w:pPr>
      <w:tabs>
        <w:tab w:val="left" w:pos="8520"/>
      </w:tabs>
      <w:spacing w:line="312" w:lineRule="auto"/>
      <w:ind w:right="-210" w:firstLine="556"/>
    </w:pPr>
    <w:rPr>
      <w:rFonts w:ascii="宋体"/>
    </w:rPr>
  </w:style>
  <w:style w:type="paragraph" w:customStyle="1" w:styleId="74">
    <w:name w:val="Table Text Char Char Char"/>
    <w:link w:val="241"/>
    <w:qFormat/>
    <w:uiPriority w:val="0"/>
    <w:pPr>
      <w:snapToGrid w:val="0"/>
      <w:spacing w:before="80" w:after="80"/>
    </w:pPr>
    <w:rPr>
      <w:rFonts w:ascii="Arial" w:hAnsi="Arial" w:eastAsia="宋体" w:cs="Times New Roman"/>
      <w:kern w:val="2"/>
      <w:sz w:val="18"/>
      <w:lang w:val="en-US" w:eastAsia="zh-CN" w:bidi="ar-SA"/>
    </w:rPr>
  </w:style>
  <w:style w:type="paragraph" w:customStyle="1" w:styleId="7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76">
    <w:name w:val="正文字缩2字"/>
    <w:basedOn w:val="1"/>
    <w:qFormat/>
    <w:uiPriority w:val="0"/>
    <w:pPr>
      <w:spacing w:before="60" w:after="60" w:line="360" w:lineRule="auto"/>
      <w:ind w:left="200" w:leftChars="200" w:firstLine="200" w:firstLineChars="200"/>
    </w:pPr>
    <w:rPr>
      <w:sz w:val="24"/>
    </w:rPr>
  </w:style>
  <w:style w:type="paragraph" w:customStyle="1" w:styleId="77">
    <w:name w:val="Style Heading 3h3Heading 3 - oldLevel 3 HeadH3level_3PIM 3se..."/>
    <w:basedOn w:val="4"/>
    <w:qFormat/>
    <w:uiPriority w:val="0"/>
    <w:pPr>
      <w:numPr>
        <w:ilvl w:val="2"/>
        <w:numId w:val="2"/>
      </w:numPr>
      <w:tabs>
        <w:tab w:val="left" w:pos="709"/>
        <w:tab w:val="left" w:pos="1620"/>
      </w:tabs>
    </w:pPr>
  </w:style>
  <w:style w:type="paragraph" w:customStyle="1" w:styleId="7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79">
    <w:name w:val="正文4"/>
    <w:basedOn w:val="1"/>
    <w:qFormat/>
    <w:uiPriority w:val="0"/>
    <w:pPr>
      <w:tabs>
        <w:tab w:val="left" w:pos="1275"/>
      </w:tabs>
      <w:spacing w:before="60" w:after="60" w:line="360" w:lineRule="auto"/>
      <w:ind w:left="820" w:leftChars="400" w:hanging="705"/>
    </w:pPr>
    <w:rPr>
      <w:sz w:val="24"/>
    </w:rPr>
  </w:style>
  <w:style w:type="paragraph" w:customStyle="1" w:styleId="80">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81">
    <w:name w:val="标题无"/>
    <w:basedOn w:val="1"/>
    <w:qFormat/>
    <w:uiPriority w:val="0"/>
    <w:pPr>
      <w:spacing w:line="360" w:lineRule="auto"/>
    </w:pPr>
    <w:rPr>
      <w:sz w:val="24"/>
    </w:rPr>
  </w:style>
  <w:style w:type="paragraph" w:customStyle="1" w:styleId="8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_Style 82"/>
    <w:qFormat/>
    <w:uiPriority w:val="0"/>
    <w:rPr>
      <w:rFonts w:ascii="Times New Roman" w:hAnsi="Times New Roman" w:eastAsia="宋体" w:cs="Times New Roman"/>
      <w:kern w:val="2"/>
      <w:sz w:val="21"/>
      <w:lang w:val="en-US" w:eastAsia="zh-CN" w:bidi="ar-SA"/>
    </w:rPr>
  </w:style>
  <w:style w:type="paragraph" w:customStyle="1" w:styleId="84">
    <w:name w:val="文本框样式1"/>
    <w:basedOn w:val="1"/>
    <w:qFormat/>
    <w:uiPriority w:val="0"/>
    <w:pPr>
      <w:adjustRightInd w:val="0"/>
      <w:snapToGrid w:val="0"/>
      <w:spacing w:before="60" w:line="180" w:lineRule="exact"/>
      <w:jc w:val="center"/>
    </w:pPr>
    <w:rPr>
      <w:sz w:val="21"/>
    </w:rPr>
  </w:style>
  <w:style w:type="paragraph" w:customStyle="1" w:styleId="85">
    <w:name w:val="正文1"/>
    <w:basedOn w:val="1"/>
    <w:qFormat/>
    <w:uiPriority w:val="0"/>
    <w:pPr>
      <w:spacing w:line="300" w:lineRule="auto"/>
      <w:ind w:firstLine="200" w:firstLineChars="200"/>
    </w:pPr>
    <w:rPr>
      <w:sz w:val="24"/>
    </w:rPr>
  </w:style>
  <w:style w:type="paragraph" w:customStyle="1" w:styleId="8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87">
    <w:name w:val="正文表格"/>
    <w:basedOn w:val="1"/>
    <w:qFormat/>
    <w:uiPriority w:val="0"/>
    <w:pPr>
      <w:adjustRightInd w:val="0"/>
      <w:spacing w:before="40" w:after="40"/>
    </w:pPr>
    <w:rPr>
      <w:sz w:val="24"/>
    </w:rPr>
  </w:style>
  <w:style w:type="paragraph" w:customStyle="1" w:styleId="8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89">
    <w:name w:val="摘要"/>
    <w:basedOn w:val="1"/>
    <w:next w:val="3"/>
    <w:qFormat/>
    <w:uiPriority w:val="0"/>
    <w:pPr>
      <w:spacing w:line="360" w:lineRule="auto"/>
    </w:pPr>
    <w:rPr>
      <w:rFonts w:eastAsia="黑体"/>
      <w:sz w:val="20"/>
    </w:rPr>
  </w:style>
  <w:style w:type="paragraph" w:customStyle="1" w:styleId="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92">
    <w:name w:val="二级条标题"/>
    <w:basedOn w:val="93"/>
    <w:next w:val="95"/>
    <w:qFormat/>
    <w:uiPriority w:val="0"/>
    <w:pPr>
      <w:ind w:left="840"/>
      <w:outlineLvl w:val="3"/>
    </w:pPr>
  </w:style>
  <w:style w:type="paragraph" w:customStyle="1" w:styleId="93">
    <w:name w:val="一级条标题"/>
    <w:basedOn w:val="94"/>
    <w:next w:val="95"/>
    <w:qFormat/>
    <w:uiPriority w:val="0"/>
    <w:pPr>
      <w:numPr>
        <w:numId w:val="0"/>
      </w:numPr>
      <w:spacing w:before="0" w:beforeLines="0" w:after="0" w:afterLines="0"/>
      <w:ind w:left="525"/>
      <w:outlineLvl w:val="2"/>
    </w:pPr>
    <w:rPr>
      <w:sz w:val="21"/>
    </w:rPr>
  </w:style>
  <w:style w:type="paragraph" w:customStyle="1" w:styleId="94">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6">
    <w:name w:val="附录3"/>
    <w:basedOn w:val="1"/>
    <w:next w:val="1"/>
    <w:qFormat/>
    <w:uiPriority w:val="0"/>
    <w:pPr>
      <w:tabs>
        <w:tab w:val="left" w:pos="851"/>
      </w:tabs>
      <w:ind w:left="425" w:hanging="425"/>
      <w:outlineLvl w:val="2"/>
    </w:pPr>
    <w:rPr>
      <w:rFonts w:eastAsia="黑体"/>
      <w:b/>
      <w:sz w:val="32"/>
    </w:rPr>
  </w:style>
  <w:style w:type="paragraph" w:customStyle="1" w:styleId="9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8">
    <w:name w:val="样式 宋体 五号 行距: 单倍行距"/>
    <w:basedOn w:val="1"/>
    <w:qFormat/>
    <w:uiPriority w:val="0"/>
    <w:pPr>
      <w:adjustRightInd w:val="0"/>
      <w:jc w:val="left"/>
    </w:pPr>
    <w:rPr>
      <w:rFonts w:ascii="宋体" w:hAnsi="宋体"/>
      <w:kern w:val="0"/>
      <w:sz w:val="21"/>
    </w:rPr>
  </w:style>
  <w:style w:type="paragraph" w:customStyle="1" w:styleId="99">
    <w:name w:val="首行缩进 1"/>
    <w:basedOn w:val="1"/>
    <w:qFormat/>
    <w:uiPriority w:val="0"/>
    <w:pPr>
      <w:spacing w:after="120" w:line="360" w:lineRule="auto"/>
      <w:ind w:firstLine="200" w:firstLineChars="200"/>
    </w:pPr>
    <w:rPr>
      <w:sz w:val="24"/>
    </w:rPr>
  </w:style>
  <w:style w:type="paragraph" w:customStyle="1" w:styleId="100">
    <w:name w:val="图片文字"/>
    <w:basedOn w:val="1"/>
    <w:qFormat/>
    <w:uiPriority w:val="0"/>
    <w:pPr>
      <w:spacing w:line="240" w:lineRule="atLeast"/>
      <w:jc w:val="center"/>
    </w:pPr>
    <w:rPr>
      <w:sz w:val="21"/>
    </w:rPr>
  </w:style>
  <w:style w:type="paragraph" w:customStyle="1" w:styleId="101">
    <w:name w:val="Char2 Char Char Char Char Char Char"/>
    <w:basedOn w:val="1"/>
    <w:qFormat/>
    <w:uiPriority w:val="0"/>
    <w:rPr>
      <w:rFonts w:ascii="仿宋_GB2312"/>
      <w:b/>
      <w:sz w:val="30"/>
    </w:rPr>
  </w:style>
  <w:style w:type="paragraph" w:customStyle="1" w:styleId="10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3">
    <w:name w:val="样式4"/>
    <w:basedOn w:val="5"/>
    <w:qFormat/>
    <w:uiPriority w:val="0"/>
    <w:pPr>
      <w:adjustRightInd w:val="0"/>
      <w:snapToGrid w:val="0"/>
    </w:pPr>
  </w:style>
  <w:style w:type="paragraph" w:customStyle="1" w:styleId="104">
    <w:name w:val="Char Char 字元 字元 字元 Char Char Char Char"/>
    <w:basedOn w:val="1"/>
    <w:qFormat/>
    <w:uiPriority w:val="0"/>
    <w:pPr>
      <w:adjustRightInd w:val="0"/>
      <w:spacing w:line="360" w:lineRule="auto"/>
    </w:pPr>
    <w:rPr>
      <w:kern w:val="0"/>
      <w:sz w:val="24"/>
    </w:rPr>
  </w:style>
  <w:style w:type="paragraph" w:customStyle="1" w:styleId="105">
    <w:name w:val="Char1 Char Char Char"/>
    <w:basedOn w:val="1"/>
    <w:qFormat/>
    <w:uiPriority w:val="0"/>
    <w:rPr>
      <w:rFonts w:ascii="Tahoma" w:hAnsi="Tahoma"/>
      <w:sz w:val="24"/>
    </w:rPr>
  </w:style>
  <w:style w:type="paragraph" w:customStyle="1" w:styleId="106">
    <w:name w:val="样式 正文缩进正文（首行缩进两字）表正文正文非缩进特点标题4段1 + 首行缩进:  2 字符"/>
    <w:basedOn w:val="15"/>
    <w:qFormat/>
    <w:uiPriority w:val="0"/>
    <w:pPr>
      <w:ind w:firstLine="480" w:firstLineChars="200"/>
    </w:pPr>
  </w:style>
  <w:style w:type="paragraph" w:customStyle="1" w:styleId="107">
    <w:name w:val="Table Contents"/>
    <w:basedOn w:val="23"/>
    <w:qFormat/>
    <w:uiPriority w:val="0"/>
    <w:pPr>
      <w:suppressAutoHyphens/>
      <w:jc w:val="left"/>
    </w:pPr>
    <w:rPr>
      <w:rFonts w:ascii="Times New Roman" w:eastAsia="Times New Roman"/>
      <w:kern w:val="0"/>
      <w:sz w:val="24"/>
    </w:rPr>
  </w:style>
  <w:style w:type="paragraph" w:customStyle="1" w:styleId="10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9">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10">
    <w:name w:val="Char Char Char Char Char Char Char Char Char Char Char Char Char Char Char Char"/>
    <w:basedOn w:val="1"/>
    <w:qFormat/>
    <w:uiPriority w:val="0"/>
    <w:pPr>
      <w:tabs>
        <w:tab w:val="left" w:pos="360"/>
      </w:tabs>
    </w:pPr>
    <w:rPr>
      <w:sz w:val="24"/>
    </w:rPr>
  </w:style>
  <w:style w:type="paragraph" w:customStyle="1" w:styleId="111">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2">
    <w:name w:val="图例"/>
    <w:basedOn w:val="1"/>
    <w:qFormat/>
    <w:uiPriority w:val="0"/>
    <w:pPr>
      <w:spacing w:before="120" w:after="120" w:line="360" w:lineRule="auto"/>
      <w:jc w:val="center"/>
    </w:pPr>
    <w:rPr>
      <w:rFonts w:eastAsia="仿宋_GB2312"/>
      <w:b/>
      <w:sz w:val="24"/>
    </w:rPr>
  </w:style>
  <w:style w:type="paragraph" w:customStyle="1" w:styleId="11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4">
    <w:name w:val="标准正文"/>
    <w:basedOn w:val="24"/>
    <w:qFormat/>
    <w:uiPriority w:val="0"/>
    <w:pPr>
      <w:spacing w:before="60" w:after="60" w:line="360" w:lineRule="auto"/>
      <w:ind w:left="0" w:firstLine="482"/>
    </w:pPr>
    <w:rPr>
      <w:rFonts w:ascii="Arial" w:hAnsi="Arial"/>
      <w:sz w:val="24"/>
    </w:rPr>
  </w:style>
  <w:style w:type="paragraph" w:customStyle="1" w:styleId="115">
    <w:name w:val="样式1"/>
    <w:basedOn w:val="5"/>
    <w:qFormat/>
    <w:uiPriority w:val="0"/>
    <w:pPr>
      <w:tabs>
        <w:tab w:val="left" w:pos="720"/>
      </w:tabs>
      <w:spacing w:before="500" w:after="260" w:line="560" w:lineRule="atLeast"/>
      <w:ind w:left="420" w:hanging="420"/>
    </w:pPr>
  </w:style>
  <w:style w:type="paragraph" w:customStyle="1" w:styleId="116">
    <w:name w:val="标书正文:  0.74 厘米"/>
    <w:basedOn w:val="1"/>
    <w:qFormat/>
    <w:uiPriority w:val="0"/>
    <w:pPr>
      <w:snapToGrid w:val="0"/>
      <w:spacing w:line="360" w:lineRule="auto"/>
      <w:ind w:firstLine="420"/>
    </w:pPr>
    <w:rPr>
      <w:sz w:val="24"/>
    </w:rPr>
  </w:style>
  <w:style w:type="paragraph" w:customStyle="1" w:styleId="11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20">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21">
    <w:name w:val="默认段落字体 Para Char Char Char Char Char Char Char Char Char1 Char Char Char Char"/>
    <w:basedOn w:val="1"/>
    <w:qFormat/>
    <w:uiPriority w:val="0"/>
    <w:rPr>
      <w:rFonts w:ascii="Tahoma" w:hAnsi="Tahoma"/>
      <w:sz w:val="24"/>
    </w:rPr>
  </w:style>
  <w:style w:type="paragraph" w:customStyle="1" w:styleId="12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2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24">
    <w:name w:val="样式2"/>
    <w:basedOn w:val="5"/>
    <w:qFormat/>
    <w:uiPriority w:val="0"/>
    <w:pPr>
      <w:numPr>
        <w:ilvl w:val="0"/>
        <w:numId w:val="8"/>
      </w:numPr>
      <w:spacing w:before="560" w:line="400" w:lineRule="exact"/>
      <w:jc w:val="center"/>
      <w:outlineLvl w:val="0"/>
    </w:pPr>
    <w:rPr>
      <w:b w:val="0"/>
      <w:sz w:val="44"/>
    </w:rPr>
  </w:style>
  <w:style w:type="paragraph" w:customStyle="1" w:styleId="12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6">
    <w:name w:val="正文文本缩进 21"/>
    <w:basedOn w:val="1"/>
    <w:qFormat/>
    <w:uiPriority w:val="0"/>
    <w:pPr>
      <w:adjustRightInd w:val="0"/>
      <w:spacing w:before="120"/>
      <w:ind w:firstLine="420"/>
      <w:textAlignment w:val="baseline"/>
    </w:pPr>
    <w:rPr>
      <w:sz w:val="24"/>
    </w:rPr>
  </w:style>
  <w:style w:type="paragraph" w:customStyle="1" w:styleId="127">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8">
    <w:name w:val="Char Char Char Char Char Char Char"/>
    <w:basedOn w:val="1"/>
    <w:qFormat/>
    <w:uiPriority w:val="0"/>
    <w:rPr>
      <w:rFonts w:ascii="Tahoma" w:hAnsi="Tahoma"/>
      <w:sz w:val="24"/>
    </w:rPr>
  </w:style>
  <w:style w:type="paragraph" w:customStyle="1" w:styleId="12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34">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6">
    <w:name w:val="样式 样式 首行缩进:  2 字符 + 首行缩进:  2 字符"/>
    <w:basedOn w:val="1"/>
    <w:qFormat/>
    <w:uiPriority w:val="0"/>
    <w:pPr>
      <w:numPr>
        <w:ilvl w:val="0"/>
        <w:numId w:val="9"/>
      </w:numPr>
      <w:tabs>
        <w:tab w:val="clear" w:pos="1230"/>
      </w:tabs>
      <w:spacing w:line="360" w:lineRule="auto"/>
      <w:ind w:firstLine="480" w:firstLineChars="200"/>
    </w:pPr>
    <w:rPr>
      <w:sz w:val="24"/>
    </w:rPr>
  </w:style>
  <w:style w:type="paragraph" w:customStyle="1" w:styleId="137">
    <w:name w:val="Char Char14 Char Char"/>
    <w:basedOn w:val="1"/>
    <w:qFormat/>
    <w:uiPriority w:val="0"/>
    <w:rPr>
      <w:sz w:val="21"/>
      <w:szCs w:val="24"/>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Title - Date"/>
    <w:basedOn w:val="56"/>
    <w:next w:val="1"/>
    <w:qFormat/>
    <w:uiPriority w:val="0"/>
    <w:pPr>
      <w:spacing w:before="240" w:after="720"/>
    </w:pPr>
    <w:rPr>
      <w:sz w:val="28"/>
    </w:rPr>
  </w:style>
  <w:style w:type="paragraph" w:customStyle="1" w:styleId="140">
    <w:name w:val="样式 行距: 1.5 倍行距1"/>
    <w:basedOn w:val="1"/>
    <w:qFormat/>
    <w:uiPriority w:val="0"/>
    <w:pPr>
      <w:snapToGrid w:val="0"/>
    </w:pPr>
    <w:rPr>
      <w:sz w:val="21"/>
    </w:rPr>
  </w:style>
  <w:style w:type="paragraph" w:customStyle="1" w:styleId="141">
    <w:name w:val="Title - Revision"/>
    <w:basedOn w:val="56"/>
    <w:qFormat/>
    <w:uiPriority w:val="0"/>
    <w:pPr>
      <w:spacing w:before="720"/>
    </w:pPr>
  </w:style>
  <w:style w:type="paragraph" w:customStyle="1" w:styleId="14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4">
    <w:name w:val="首行缩进"/>
    <w:basedOn w:val="1"/>
    <w:qFormat/>
    <w:uiPriority w:val="0"/>
    <w:pPr>
      <w:numPr>
        <w:ilvl w:val="0"/>
        <w:numId w:val="10"/>
      </w:numPr>
      <w:spacing w:line="360" w:lineRule="auto"/>
    </w:pPr>
    <w:rPr>
      <w:rFonts w:eastAsia="仿宋_GB2312"/>
    </w:rPr>
  </w:style>
  <w:style w:type="paragraph" w:customStyle="1" w:styleId="145">
    <w:name w:val="Char Char1 Char"/>
    <w:basedOn w:val="1"/>
    <w:qFormat/>
    <w:uiPriority w:val="0"/>
    <w:rPr>
      <w:rFonts w:ascii="Tahoma" w:hAnsi="Tahoma"/>
      <w:sz w:val="24"/>
      <w:szCs w:val="24"/>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标题3——2"/>
    <w:basedOn w:val="4"/>
    <w:next w:val="58"/>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4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9">
    <w:name w:val="1.正文"/>
    <w:basedOn w:val="1"/>
    <w:qFormat/>
    <w:uiPriority w:val="0"/>
    <w:pPr>
      <w:spacing w:line="360" w:lineRule="auto"/>
      <w:ind w:left="540" w:leftChars="225" w:firstLine="540" w:firstLineChars="225"/>
    </w:pPr>
    <w:rPr>
      <w:sz w:val="24"/>
    </w:rPr>
  </w:style>
  <w:style w:type="paragraph" w:customStyle="1" w:styleId="150">
    <w:name w:val="Note"/>
    <w:basedOn w:val="1"/>
    <w:qFormat/>
    <w:uiPriority w:val="0"/>
    <w:pPr>
      <w:pBdr>
        <w:top w:val="single" w:color="auto" w:sz="12" w:space="3"/>
        <w:bottom w:val="single" w:color="auto" w:sz="12" w:space="3"/>
      </w:pBdr>
      <w:spacing w:line="360" w:lineRule="auto"/>
    </w:pPr>
    <w:rPr>
      <w:sz w:val="24"/>
    </w:rPr>
  </w:style>
  <w:style w:type="paragraph" w:customStyle="1" w:styleId="151">
    <w:name w:val="表文字"/>
    <w:qFormat/>
    <w:uiPriority w:val="0"/>
    <w:rPr>
      <w:rFonts w:ascii="宋体" w:hAnsi="Times New Roman" w:eastAsia="宋体" w:cs="Times New Roman"/>
      <w:kern w:val="2"/>
      <w:lang w:val="en-US" w:eastAsia="zh-CN" w:bidi="ar-SA"/>
    </w:rPr>
  </w:style>
  <w:style w:type="paragraph" w:customStyle="1" w:styleId="152">
    <w:name w:val="表头样式"/>
    <w:basedOn w:val="1"/>
    <w:qFormat/>
    <w:uiPriority w:val="0"/>
    <w:pPr>
      <w:autoSpaceDE w:val="0"/>
      <w:autoSpaceDN w:val="0"/>
      <w:adjustRightInd w:val="0"/>
      <w:spacing w:line="360" w:lineRule="auto"/>
      <w:jc w:val="left"/>
    </w:pPr>
    <w:rPr>
      <w:b/>
      <w:kern w:val="0"/>
      <w:sz w:val="21"/>
    </w:rPr>
  </w:style>
  <w:style w:type="paragraph" w:customStyle="1" w:styleId="15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4">
    <w:name w:val="列出段落1"/>
    <w:basedOn w:val="1"/>
    <w:qFormat/>
    <w:uiPriority w:val="0"/>
    <w:pPr>
      <w:ind w:firstLine="420" w:firstLineChars="200"/>
    </w:pPr>
    <w:rPr>
      <w:rFonts w:ascii="Calibri" w:hAnsi="Calibri"/>
      <w:sz w:val="21"/>
      <w:szCs w:val="22"/>
    </w:rPr>
  </w:style>
  <w:style w:type="paragraph" w:customStyle="1" w:styleId="15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6">
    <w:name w:val="Char"/>
    <w:basedOn w:val="1"/>
    <w:qFormat/>
    <w:uiPriority w:val="0"/>
    <w:pPr>
      <w:spacing w:line="240" w:lineRule="atLeast"/>
      <w:ind w:left="420" w:firstLine="420"/>
    </w:pPr>
    <w:rPr>
      <w:kern w:val="0"/>
      <w:sz w:val="21"/>
    </w:rPr>
  </w:style>
  <w:style w:type="paragraph" w:customStyle="1" w:styleId="157">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5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9">
    <w:name w:val="没有缩进（为图形使用）"/>
    <w:basedOn w:val="1"/>
    <w:qFormat/>
    <w:uiPriority w:val="0"/>
    <w:pPr>
      <w:spacing w:before="120" w:after="120" w:line="360" w:lineRule="auto"/>
    </w:pPr>
    <w:rPr>
      <w:sz w:val="24"/>
    </w:rPr>
  </w:style>
  <w:style w:type="paragraph" w:customStyle="1" w:styleId="160">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6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6">
    <w:name w:val="_Style 58"/>
    <w:basedOn w:val="1"/>
    <w:qFormat/>
    <w:uiPriority w:val="0"/>
    <w:pPr>
      <w:spacing w:line="360" w:lineRule="auto"/>
      <w:ind w:firstLine="200" w:firstLineChars="200"/>
    </w:pPr>
    <w:rPr>
      <w:rFonts w:ascii="宋体" w:hAnsi="宋体" w:cs="宋体"/>
      <w:sz w:val="24"/>
      <w:szCs w:val="24"/>
    </w:rPr>
  </w:style>
  <w:style w:type="paragraph" w:customStyle="1" w:styleId="167">
    <w:name w:val="1"/>
    <w:basedOn w:val="1"/>
    <w:next w:val="31"/>
    <w:qFormat/>
    <w:uiPriority w:val="0"/>
    <w:rPr>
      <w:rFonts w:ascii="宋体" w:hAnsi="Courier New"/>
      <w:sz w:val="21"/>
    </w:rPr>
  </w:style>
  <w:style w:type="paragraph" w:customStyle="1" w:styleId="168">
    <w:name w:val="表号"/>
    <w:basedOn w:val="1"/>
    <w:qFormat/>
    <w:uiPriority w:val="0"/>
    <w:pPr>
      <w:numPr>
        <w:ilvl w:val="0"/>
        <w:numId w:val="11"/>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69">
    <w:name w:val="列表段落1"/>
    <w:basedOn w:val="1"/>
    <w:qFormat/>
    <w:uiPriority w:val="99"/>
    <w:pPr>
      <w:ind w:firstLine="420" w:firstLineChars="200"/>
    </w:pPr>
  </w:style>
  <w:style w:type="paragraph" w:customStyle="1" w:styleId="17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73">
    <w:name w:val="表格内文字"/>
    <w:basedOn w:val="31"/>
    <w:qFormat/>
    <w:uiPriority w:val="0"/>
    <w:pPr>
      <w:adjustRightInd w:val="0"/>
    </w:pPr>
    <w:rPr>
      <w:color w:val="000000"/>
      <w:lang w:val="en-GB"/>
    </w:rPr>
  </w:style>
  <w:style w:type="paragraph" w:customStyle="1" w:styleId="174">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5">
    <w:name w:val="正文（首行不缩进）"/>
    <w:basedOn w:val="1"/>
    <w:qFormat/>
    <w:uiPriority w:val="0"/>
    <w:pPr>
      <w:autoSpaceDE w:val="0"/>
      <w:autoSpaceDN w:val="0"/>
      <w:adjustRightInd w:val="0"/>
      <w:spacing w:line="360" w:lineRule="auto"/>
      <w:jc w:val="left"/>
    </w:pPr>
    <w:rPr>
      <w:kern w:val="0"/>
      <w:sz w:val="21"/>
    </w:rPr>
  </w:style>
  <w:style w:type="paragraph" w:customStyle="1" w:styleId="176">
    <w:name w:val="编号正文"/>
    <w:basedOn w:val="134"/>
    <w:qFormat/>
    <w:uiPriority w:val="0"/>
    <w:pPr>
      <w:snapToGrid/>
      <w:spacing w:line="360" w:lineRule="auto"/>
      <w:ind w:left="1407" w:hanging="1047"/>
      <w:jc w:val="left"/>
    </w:pPr>
    <w:rPr>
      <w:rFonts w:eastAsia="仿宋_GB2312"/>
    </w:rPr>
  </w:style>
  <w:style w:type="paragraph" w:customStyle="1" w:styleId="17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8">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17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styleId="180">
    <w:name w:val="List Paragraph"/>
    <w:basedOn w:val="1"/>
    <w:qFormat/>
    <w:uiPriority w:val="34"/>
    <w:pPr>
      <w:widowControl/>
      <w:ind w:firstLine="420" w:firstLineChars="200"/>
      <w:jc w:val="left"/>
    </w:pPr>
    <w:rPr>
      <w:kern w:val="0"/>
      <w:sz w:val="20"/>
    </w:rPr>
  </w:style>
  <w:style w:type="paragraph" w:customStyle="1" w:styleId="181">
    <w:name w:val="Char Char Char Char Char Char Char1"/>
    <w:basedOn w:val="18"/>
    <w:qFormat/>
    <w:uiPriority w:val="0"/>
    <w:rPr>
      <w:rFonts w:ascii="宋体" w:hAnsi="Tahoma"/>
    </w:rPr>
  </w:style>
  <w:style w:type="paragraph" w:customStyle="1" w:styleId="182">
    <w:name w:val="可研正文"/>
    <w:basedOn w:val="23"/>
    <w:qFormat/>
    <w:uiPriority w:val="0"/>
    <w:pPr>
      <w:adjustRightInd w:val="0"/>
      <w:snapToGrid w:val="0"/>
      <w:spacing w:line="440" w:lineRule="exact"/>
      <w:ind w:firstLine="567"/>
    </w:pPr>
    <w:rPr>
      <w:sz w:val="28"/>
    </w:rPr>
  </w:style>
  <w:style w:type="paragraph" w:customStyle="1" w:styleId="18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8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86">
    <w:name w:val="正文 + 三号"/>
    <w:basedOn w:val="1"/>
    <w:qFormat/>
    <w:uiPriority w:val="0"/>
    <w:rPr>
      <w:sz w:val="21"/>
    </w:rPr>
  </w:style>
  <w:style w:type="paragraph" w:customStyle="1" w:styleId="187">
    <w:name w:val="表格文本"/>
    <w:qFormat/>
    <w:uiPriority w:val="0"/>
    <w:pPr>
      <w:tabs>
        <w:tab w:val="decimal" w:pos="0"/>
      </w:tabs>
    </w:pPr>
    <w:rPr>
      <w:rFonts w:ascii="Arial" w:hAnsi="Arial" w:eastAsia="宋体" w:cs="Times New Roman"/>
      <w:sz w:val="21"/>
      <w:lang w:val="en-US" w:eastAsia="zh-CN" w:bidi="ar-SA"/>
    </w:rPr>
  </w:style>
  <w:style w:type="paragraph" w:customStyle="1" w:styleId="188">
    <w:name w:val="内容标题"/>
    <w:basedOn w:val="18"/>
    <w:qFormat/>
    <w:uiPriority w:val="0"/>
    <w:rPr>
      <w:rFonts w:ascii="Tahoma" w:hAnsi="Tahoma"/>
      <w:sz w:val="24"/>
    </w:rPr>
  </w:style>
  <w:style w:type="paragraph" w:customStyle="1" w:styleId="189">
    <w:name w:val="IN Feature"/>
    <w:next w:val="19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2">
    <w:name w:val="样式 首行缩进:  0.74 厘米"/>
    <w:basedOn w:val="1"/>
    <w:qFormat/>
    <w:uiPriority w:val="0"/>
    <w:pPr>
      <w:spacing w:line="360" w:lineRule="auto"/>
      <w:ind w:firstLine="420"/>
    </w:pPr>
    <w:rPr>
      <w:sz w:val="24"/>
    </w:rPr>
  </w:style>
  <w:style w:type="paragraph" w:customStyle="1" w:styleId="193">
    <w:name w:val="Char Char Char"/>
    <w:basedOn w:val="1"/>
    <w:qFormat/>
    <w:uiPriority w:val="0"/>
    <w:rPr>
      <w:rFonts w:ascii="Tahoma" w:hAnsi="Tahoma"/>
      <w:sz w:val="24"/>
    </w:rPr>
  </w:style>
  <w:style w:type="paragraph" w:customStyle="1" w:styleId="194">
    <w:name w:val="样式1xz"/>
    <w:basedOn w:val="1"/>
    <w:qFormat/>
    <w:uiPriority w:val="0"/>
    <w:pPr>
      <w:tabs>
        <w:tab w:val="left" w:pos="1050"/>
        <w:tab w:val="right" w:leader="dot" w:pos="8296"/>
      </w:tabs>
    </w:pPr>
    <w:rPr>
      <w:caps/>
      <w:spacing w:val="20"/>
      <w:sz w:val="24"/>
    </w:rPr>
  </w:style>
  <w:style w:type="paragraph" w:customStyle="1" w:styleId="195">
    <w:name w:val="Char Char Char Char Char"/>
    <w:basedOn w:val="1"/>
    <w:qFormat/>
    <w:uiPriority w:val="0"/>
    <w:pPr>
      <w:tabs>
        <w:tab w:val="left" w:pos="425"/>
      </w:tabs>
      <w:ind w:left="1620" w:hanging="360"/>
    </w:pPr>
    <w:rPr>
      <w:rFonts w:ascii="Tahoma" w:hAnsi="Tahoma"/>
      <w:sz w:val="24"/>
    </w:rPr>
  </w:style>
  <w:style w:type="paragraph" w:customStyle="1" w:styleId="196">
    <w:name w:val="默认段落字体 Para Char Char Char Char Char Char Char"/>
    <w:basedOn w:val="1"/>
    <w:qFormat/>
    <w:uiPriority w:val="0"/>
    <w:rPr>
      <w:rFonts w:ascii="Tahoma" w:hAnsi="Tahoma"/>
      <w:sz w:val="24"/>
    </w:r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0">
    <w:name w:val="关键词"/>
    <w:basedOn w:val="1"/>
    <w:next w:val="1"/>
    <w:qFormat/>
    <w:uiPriority w:val="0"/>
    <w:pPr>
      <w:spacing w:line="360" w:lineRule="auto"/>
    </w:pPr>
    <w:rPr>
      <w:rFonts w:eastAsia="黑体"/>
      <w:sz w:val="20"/>
    </w:rPr>
  </w:style>
  <w:style w:type="paragraph" w:customStyle="1" w:styleId="20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2">
    <w:name w:val="正文文本 21"/>
    <w:basedOn w:val="1"/>
    <w:qFormat/>
    <w:uiPriority w:val="0"/>
    <w:pPr>
      <w:adjustRightInd w:val="0"/>
      <w:spacing w:before="120" w:line="360" w:lineRule="auto"/>
      <w:ind w:firstLine="480"/>
      <w:textAlignment w:val="baseline"/>
    </w:pPr>
    <w:rPr>
      <w:sz w:val="24"/>
    </w:rPr>
  </w:style>
  <w:style w:type="paragraph" w:customStyle="1" w:styleId="203">
    <w:name w:val="文章正文"/>
    <w:basedOn w:val="1"/>
    <w:qFormat/>
    <w:uiPriority w:val="0"/>
    <w:pPr>
      <w:ind w:firstLine="560" w:firstLineChars="200"/>
    </w:pPr>
    <w:rPr>
      <w:rFonts w:ascii="仿宋_GB2312" w:hAnsi="宋体" w:eastAsia="仿宋_GB2312"/>
      <w:color w:val="000000"/>
    </w:rPr>
  </w:style>
  <w:style w:type="paragraph" w:customStyle="1" w:styleId="204">
    <w:name w:val="Char1 Char Char Char1"/>
    <w:basedOn w:val="1"/>
    <w:qFormat/>
    <w:uiPriority w:val="0"/>
    <w:rPr>
      <w:rFonts w:ascii="Tahoma" w:hAnsi="Tahoma"/>
      <w:sz w:val="30"/>
    </w:rPr>
  </w:style>
  <w:style w:type="paragraph" w:customStyle="1" w:styleId="205">
    <w:name w:val="二级列表"/>
    <w:basedOn w:val="206"/>
    <w:next w:val="206"/>
    <w:qFormat/>
    <w:uiPriority w:val="0"/>
    <w:pPr>
      <w:tabs>
        <w:tab w:val="left" w:pos="2120"/>
      </w:tabs>
      <w:ind w:firstLine="0" w:firstLineChars="0"/>
    </w:pPr>
    <w:rPr>
      <w:b/>
    </w:rPr>
  </w:style>
  <w:style w:type="paragraph" w:customStyle="1" w:styleId="206">
    <w:name w:val="段落正文"/>
    <w:basedOn w:val="1"/>
    <w:qFormat/>
    <w:uiPriority w:val="0"/>
    <w:pPr>
      <w:spacing w:before="156" w:beforeLines="50" w:line="360" w:lineRule="auto"/>
      <w:ind w:firstLine="200" w:firstLineChars="200"/>
    </w:pPr>
    <w:rPr>
      <w:spacing w:val="2"/>
      <w:sz w:val="24"/>
    </w:rPr>
  </w:style>
  <w:style w:type="paragraph" w:customStyle="1" w:styleId="207">
    <w:name w:val="Char1"/>
    <w:basedOn w:val="1"/>
    <w:qFormat/>
    <w:uiPriority w:val="0"/>
    <w:rPr>
      <w:sz w:val="21"/>
    </w:rPr>
  </w:style>
  <w:style w:type="paragraph" w:customStyle="1" w:styleId="20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09">
    <w:name w:val="Char2"/>
    <w:basedOn w:val="1"/>
    <w:qFormat/>
    <w:uiPriority w:val="0"/>
    <w:pPr>
      <w:spacing w:line="240" w:lineRule="atLeast"/>
      <w:ind w:left="420" w:firstLine="420"/>
    </w:pPr>
    <w:rPr>
      <w:kern w:val="0"/>
      <w:sz w:val="21"/>
    </w:rPr>
  </w:style>
  <w:style w:type="character" w:customStyle="1" w:styleId="210">
    <w:name w:val="标题 2 字符"/>
    <w:link w:val="3"/>
    <w:qFormat/>
    <w:uiPriority w:val="0"/>
    <w:rPr>
      <w:rFonts w:ascii="Arial" w:hAnsi="Arial" w:eastAsia="黑体"/>
      <w:b/>
      <w:kern w:val="2"/>
      <w:sz w:val="32"/>
    </w:rPr>
  </w:style>
  <w:style w:type="character" w:customStyle="1" w:styleId="211">
    <w:name w:val="标题 3 字符"/>
    <w:link w:val="4"/>
    <w:qFormat/>
    <w:uiPriority w:val="0"/>
    <w:rPr>
      <w:rFonts w:eastAsia="宋体"/>
      <w:b/>
      <w:kern w:val="2"/>
      <w:sz w:val="32"/>
      <w:lang w:val="en-US" w:eastAsia="zh-CN"/>
    </w:rPr>
  </w:style>
  <w:style w:type="character" w:customStyle="1" w:styleId="212">
    <w:name w:val="批注文字 字符"/>
    <w:link w:val="20"/>
    <w:qFormat/>
    <w:uiPriority w:val="0"/>
    <w:rPr>
      <w:sz w:val="24"/>
    </w:rPr>
  </w:style>
  <w:style w:type="character" w:customStyle="1" w:styleId="213">
    <w:name w:val="正文文本缩进 字符"/>
    <w:link w:val="24"/>
    <w:qFormat/>
    <w:uiPriority w:val="0"/>
    <w:rPr>
      <w:kern w:val="2"/>
      <w:sz w:val="44"/>
    </w:rPr>
  </w:style>
  <w:style w:type="character" w:customStyle="1" w:styleId="214">
    <w:name w:val="日期 字符"/>
    <w:link w:val="33"/>
    <w:qFormat/>
    <w:uiPriority w:val="0"/>
    <w:rPr>
      <w:kern w:val="2"/>
      <w:sz w:val="28"/>
    </w:rPr>
  </w:style>
  <w:style w:type="character" w:customStyle="1" w:styleId="215">
    <w:name w:val="正文文本缩进 2 字符"/>
    <w:link w:val="34"/>
    <w:qFormat/>
    <w:uiPriority w:val="0"/>
    <w:rPr>
      <w:kern w:val="2"/>
      <w:sz w:val="28"/>
    </w:rPr>
  </w:style>
  <w:style w:type="character" w:customStyle="1" w:styleId="216">
    <w:name w:val="脚注文本 字符"/>
    <w:link w:val="41"/>
    <w:qFormat/>
    <w:uiPriority w:val="0"/>
    <w:rPr>
      <w:kern w:val="2"/>
      <w:sz w:val="18"/>
    </w:rPr>
  </w:style>
  <w:style w:type="character" w:customStyle="1" w:styleId="217">
    <w:name w:val="批注主题 字符"/>
    <w:link w:val="57"/>
    <w:qFormat/>
    <w:uiPriority w:val="0"/>
  </w:style>
  <w:style w:type="character" w:customStyle="1" w:styleId="218">
    <w:name w:val="正文首行缩进 2 字符"/>
    <w:link w:val="60"/>
    <w:qFormat/>
    <w:uiPriority w:val="0"/>
  </w:style>
  <w:style w:type="character" w:customStyle="1" w:styleId="219">
    <w:name w:val="标书正文:  0.74 厘米 Char1"/>
    <w:qFormat/>
    <w:uiPriority w:val="0"/>
    <w:rPr>
      <w:rFonts w:eastAsia="宋体"/>
      <w:kern w:val="2"/>
      <w:sz w:val="24"/>
      <w:lang w:val="en-US" w:eastAsia="zh-CN"/>
    </w:rPr>
  </w:style>
  <w:style w:type="character" w:customStyle="1" w:styleId="220">
    <w:name w:val="crowed11"/>
    <w:qFormat/>
    <w:uiPriority w:val="0"/>
    <w:rPr>
      <w:rFonts w:hint="default" w:ascii="_x000B__x000C_" w:hAnsi="_x000B__x000C_"/>
      <w:sz w:val="24"/>
    </w:rPr>
  </w:style>
  <w:style w:type="character" w:customStyle="1" w:styleId="221">
    <w:name w:val="日期 Char"/>
    <w:qFormat/>
    <w:uiPriority w:val="0"/>
    <w:rPr>
      <w:kern w:val="2"/>
      <w:sz w:val="28"/>
    </w:rPr>
  </w:style>
  <w:style w:type="character" w:customStyle="1" w:styleId="222">
    <w:name w:val="Table Heading Char Char"/>
    <w:qFormat/>
    <w:uiPriority w:val="0"/>
    <w:rPr>
      <w:rFonts w:ascii="Arial" w:hAnsi="Arial" w:eastAsia="黑体"/>
      <w:kern w:val="2"/>
      <w:sz w:val="18"/>
      <w:lang w:val="en-US" w:eastAsia="zh-CN"/>
    </w:rPr>
  </w:style>
  <w:style w:type="character" w:customStyle="1" w:styleId="223">
    <w:name w:val="Char Char4"/>
    <w:qFormat/>
    <w:uiPriority w:val="0"/>
    <w:rPr>
      <w:rFonts w:eastAsia="宋体"/>
      <w:b/>
      <w:kern w:val="2"/>
      <w:sz w:val="21"/>
      <w:lang w:val="en-US" w:eastAsia="zh-CN"/>
    </w:rPr>
  </w:style>
  <w:style w:type="character" w:customStyle="1" w:styleId="224">
    <w:name w:val="Char Char7"/>
    <w:qFormat/>
    <w:uiPriority w:val="0"/>
    <w:rPr>
      <w:rFonts w:ascii="宋体" w:hAnsi="宋体" w:eastAsia="宋体"/>
      <w:kern w:val="2"/>
      <w:sz w:val="28"/>
    </w:rPr>
  </w:style>
  <w:style w:type="character" w:customStyle="1" w:styleId="225">
    <w:name w:val="title_emph1"/>
    <w:qFormat/>
    <w:uiPriority w:val="0"/>
    <w:rPr>
      <w:rFonts w:hint="default" w:ascii="Arial" w:hAnsi="Arial"/>
      <w:b/>
      <w:sz w:val="20"/>
    </w:rPr>
  </w:style>
  <w:style w:type="character" w:customStyle="1" w:styleId="226">
    <w:name w:val="top-det1"/>
    <w:qFormat/>
    <w:uiPriority w:val="0"/>
    <w:rPr>
      <w:b/>
      <w:color w:val="000000"/>
    </w:rPr>
  </w:style>
  <w:style w:type="character" w:customStyle="1" w:styleId="227">
    <w:name w:val="正文2 Char"/>
    <w:link w:val="71"/>
    <w:qFormat/>
    <w:uiPriority w:val="0"/>
    <w:rPr>
      <w:kern w:val="2"/>
      <w:sz w:val="24"/>
      <w:szCs w:val="24"/>
    </w:rPr>
  </w:style>
  <w:style w:type="character" w:customStyle="1" w:styleId="228">
    <w:name w:val="Table Text Char1 Char"/>
    <w:qFormat/>
    <w:uiPriority w:val="0"/>
    <w:rPr>
      <w:rFonts w:ascii="Arial" w:hAnsi="Arial"/>
      <w:kern w:val="2"/>
      <w:sz w:val="18"/>
      <w:lang w:val="en-US" w:eastAsia="zh-CN" w:bidi="ar-SA"/>
    </w:rPr>
  </w:style>
  <w:style w:type="character" w:customStyle="1" w:styleId="229">
    <w:name w:val="Table Text Char"/>
    <w:link w:val="72"/>
    <w:qFormat/>
    <w:uiPriority w:val="0"/>
    <w:rPr>
      <w:rFonts w:ascii="Arial" w:hAnsi="Arial"/>
      <w:kern w:val="2"/>
      <w:sz w:val="18"/>
      <w:lang w:val="en-US" w:eastAsia="zh-CN" w:bidi="ar-SA"/>
    </w:rPr>
  </w:style>
  <w:style w:type="character" w:customStyle="1" w:styleId="230">
    <w:name w:val="H2 Char"/>
    <w:qFormat/>
    <w:uiPriority w:val="0"/>
    <w:rPr>
      <w:rFonts w:ascii="Arial" w:hAnsi="Arial" w:eastAsia="宋体"/>
      <w:kern w:val="2"/>
      <w:sz w:val="28"/>
      <w:lang w:val="en-US" w:eastAsia="zh-CN"/>
    </w:rPr>
  </w:style>
  <w:style w:type="character" w:customStyle="1" w:styleId="231">
    <w:name w:val="Char Char5"/>
    <w:qFormat/>
    <w:uiPriority w:val="0"/>
    <w:rPr>
      <w:rFonts w:ascii="Arial" w:hAnsi="Arial" w:eastAsia="宋体"/>
      <w:b/>
      <w:smallCaps/>
      <w:kern w:val="28"/>
      <w:sz w:val="36"/>
      <w:lang w:val="en-US" w:eastAsia="en-US"/>
    </w:rPr>
  </w:style>
  <w:style w:type="character" w:customStyle="1" w:styleId="232">
    <w:name w:val="小 Char"/>
    <w:qFormat/>
    <w:uiPriority w:val="0"/>
    <w:rPr>
      <w:rFonts w:ascii="宋体" w:hAnsi="Courier New" w:eastAsia="宋体"/>
      <w:kern w:val="2"/>
      <w:sz w:val="21"/>
      <w:lang w:val="en-US" w:eastAsia="zh-CN" w:bidi="ar-SA"/>
    </w:rPr>
  </w:style>
  <w:style w:type="character" w:customStyle="1" w:styleId="233">
    <w:name w:val="标题 3 Char"/>
    <w:qFormat/>
    <w:uiPriority w:val="0"/>
    <w:rPr>
      <w:rFonts w:eastAsia="宋体"/>
      <w:b/>
      <w:kern w:val="2"/>
      <w:sz w:val="32"/>
      <w:lang w:val="en-US" w:eastAsia="zh-CN"/>
    </w:rPr>
  </w:style>
  <w:style w:type="character" w:customStyle="1" w:styleId="234">
    <w:name w:val="文字 Char"/>
    <w:link w:val="73"/>
    <w:qFormat/>
    <w:uiPriority w:val="0"/>
    <w:rPr>
      <w:rFonts w:ascii="宋体"/>
      <w:kern w:val="2"/>
      <w:sz w:val="28"/>
    </w:rPr>
  </w:style>
  <w:style w:type="character" w:customStyle="1" w:styleId="235">
    <w:name w:val="font1"/>
    <w:qFormat/>
    <w:uiPriority w:val="0"/>
    <w:rPr>
      <w:color w:val="000000"/>
      <w:sz w:val="18"/>
    </w:rPr>
  </w:style>
  <w:style w:type="character" w:customStyle="1" w:styleId="236">
    <w:name w:val="v151"/>
    <w:qFormat/>
    <w:uiPriority w:val="0"/>
    <w:rPr>
      <w:sz w:val="18"/>
    </w:rPr>
  </w:style>
  <w:style w:type="character" w:customStyle="1" w:styleId="237">
    <w:name w:val="日期 Char2"/>
    <w:qFormat/>
    <w:uiPriority w:val="0"/>
    <w:rPr>
      <w:kern w:val="2"/>
      <w:sz w:val="28"/>
    </w:rPr>
  </w:style>
  <w:style w:type="character" w:customStyle="1" w:styleId="238">
    <w:name w:val="正文 + 三号 Char"/>
    <w:qFormat/>
    <w:uiPriority w:val="0"/>
    <w:rPr>
      <w:rFonts w:eastAsia="宋体"/>
      <w:kern w:val="2"/>
      <w:sz w:val="21"/>
      <w:lang w:val="en-US" w:eastAsia="zh-CN"/>
    </w:rPr>
  </w:style>
  <w:style w:type="character" w:customStyle="1" w:styleId="239">
    <w:name w:val="Char Char"/>
    <w:qFormat/>
    <w:uiPriority w:val="0"/>
    <w:rPr>
      <w:rFonts w:ascii="宋体" w:hAnsi="宋体" w:eastAsia="宋体"/>
      <w:kern w:val="2"/>
      <w:sz w:val="24"/>
      <w:lang w:val="en-US" w:eastAsia="zh-CN" w:bidi="ar-SA"/>
    </w:rPr>
  </w:style>
  <w:style w:type="character" w:customStyle="1" w:styleId="240">
    <w:name w:val="Char Char2"/>
    <w:qFormat/>
    <w:uiPriority w:val="0"/>
    <w:rPr>
      <w:rFonts w:eastAsia="宋体"/>
      <w:kern w:val="2"/>
      <w:sz w:val="18"/>
      <w:lang w:val="en-US" w:eastAsia="zh-CN"/>
    </w:rPr>
  </w:style>
  <w:style w:type="character" w:customStyle="1" w:styleId="241">
    <w:name w:val="Table Text Char Char Char Char"/>
    <w:link w:val="74"/>
    <w:qFormat/>
    <w:uiPriority w:val="0"/>
    <w:rPr>
      <w:rFonts w:ascii="Arial" w:hAnsi="Arial"/>
      <w:kern w:val="2"/>
      <w:sz w:val="18"/>
      <w:lang w:val="en-US" w:eastAsia="zh-CN" w:bidi="ar-SA"/>
    </w:rPr>
  </w:style>
  <w:style w:type="character" w:customStyle="1" w:styleId="242">
    <w:name w:val="正文文本缩进 Char"/>
    <w:qFormat/>
    <w:uiPriority w:val="0"/>
    <w:rPr>
      <w:kern w:val="2"/>
      <w:sz w:val="44"/>
    </w:rPr>
  </w:style>
  <w:style w:type="character" w:customStyle="1" w:styleId="243">
    <w:name w:val="Char Char3"/>
    <w:qFormat/>
    <w:uiPriority w:val="0"/>
    <w:rPr>
      <w:rFonts w:eastAsia="宋体"/>
      <w:kern w:val="2"/>
      <w:sz w:val="18"/>
      <w:lang w:val="en-US" w:eastAsia="zh-CN"/>
    </w:rPr>
  </w:style>
  <w:style w:type="character" w:customStyle="1" w:styleId="244">
    <w:name w:val="content-white1"/>
    <w:qFormat/>
    <w:uiPriority w:val="0"/>
    <w:rPr>
      <w:rFonts w:ascii="_x000B__x000C_" w:hAnsi="_x000B__x000C_"/>
      <w:color w:val="auto"/>
      <w:sz w:val="18"/>
      <w:u w:val="none"/>
    </w:rPr>
  </w:style>
  <w:style w:type="character" w:customStyle="1" w:styleId="245">
    <w:name w:val="Char Char6"/>
    <w:qFormat/>
    <w:uiPriority w:val="0"/>
    <w:rPr>
      <w:rFonts w:ascii="仿宋_GB2312" w:eastAsia="仿宋_GB2312"/>
      <w:kern w:val="2"/>
      <w:sz w:val="32"/>
    </w:rPr>
  </w:style>
  <w:style w:type="character" w:customStyle="1" w:styleId="246">
    <w:name w:val="未命名11"/>
    <w:qFormat/>
    <w:uiPriority w:val="0"/>
    <w:rPr>
      <w:color w:val="77FFFF"/>
      <w:sz w:val="24"/>
    </w:rPr>
  </w:style>
  <w:style w:type="character" w:customStyle="1" w:styleId="247">
    <w:name w:val="样式 宋体"/>
    <w:qFormat/>
    <w:uiPriority w:val="0"/>
    <w:rPr>
      <w:rFonts w:ascii="宋体" w:hAnsi="宋体" w:eastAsia="宋体"/>
      <w:sz w:val="28"/>
    </w:rPr>
  </w:style>
  <w:style w:type="character" w:customStyle="1" w:styleId="248">
    <w:name w:val="Char Char11"/>
    <w:qFormat/>
    <w:uiPriority w:val="0"/>
    <w:rPr>
      <w:rFonts w:ascii="宋体"/>
      <w:kern w:val="2"/>
      <w:sz w:val="28"/>
    </w:rPr>
  </w:style>
  <w:style w:type="character" w:customStyle="1" w:styleId="249">
    <w:name w:val="正文文本 字符"/>
    <w:basedOn w:val="62"/>
    <w:link w:val="23"/>
    <w:qFormat/>
    <w:uiPriority w:val="99"/>
    <w:rPr>
      <w:rFonts w:ascii="仿宋_GB2312" w:eastAsia="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42</Pages>
  <Words>18875</Words>
  <Characters>19959</Characters>
  <Lines>185</Lines>
  <Paragraphs>52</Paragraphs>
  <TotalTime>12</TotalTime>
  <ScaleCrop>false</ScaleCrop>
  <LinksUpToDate>false</LinksUpToDate>
  <CharactersWithSpaces>23482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2024-12-12T02:06:00Z</dcterms:created>
  <dc:creator>罗成</dc:creator>
  <cp:lastModifiedBy>xx</cp:lastModifiedBy>
  <cp:lastPrinted>2025-09-04T06:54:00Z</cp:lastPrinted>
  <dcterms:modified xsi:type="dcterms:W3CDTF">2025-10-27T06:48:13Z</dcterms:modified>
  <dc:title>竞争性谈判文件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A507672AA9CB4578BFCFB230A2439852_13</vt:lpwstr>
  </property>
  <property fmtid="{D5CDD505-2E9C-101B-9397-08002B2CF9AE}" pid="4" name="KSOTemplateDocerSaveRecord">
    <vt:lpwstr>eyJoZGlkIjoiYzQ3ZjFiYzBhOGNiYmE4MTYxZDM1ODUyYWM1YTVlMmMiLCJ1c2VySWQiOiIxMTYwMzY5NzQxIn0=</vt:lpwstr>
  </property>
</Properties>
</file>